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A81E" w14:textId="2FF2F713" w:rsidR="00D06B88" w:rsidRPr="00D06B88" w:rsidRDefault="00D06B88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kern w:val="0"/>
          <w:sz w:val="32"/>
          <w:szCs w:val="32"/>
          <w14:ligatures w14:val="none"/>
        </w:rPr>
      </w:pPr>
      <w:r w:rsidRPr="00D06B88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:lang w:bidi="fa-IR"/>
          <w14:ligatures w14:val="none"/>
        </w:rPr>
        <w:t>۱</w:t>
      </w:r>
      <w:r w:rsidR="000650D4">
        <w:rPr>
          <w:rFonts w:ascii="Times New Roman" w:eastAsia="Times New Roman" w:hAnsi="Times New Roman" w:cs="B Nazanin" w:hint="cs"/>
          <w:b/>
          <w:bCs/>
          <w:kern w:val="0"/>
          <w:sz w:val="32"/>
          <w:szCs w:val="32"/>
          <w:rtl/>
          <w14:ligatures w14:val="none"/>
        </w:rPr>
        <w:t xml:space="preserve">. </w:t>
      </w:r>
      <w:r w:rsidRPr="00D06B88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14:ligatures w14:val="none"/>
        </w:rPr>
        <w:t>مقدمه</w:t>
      </w:r>
    </w:p>
    <w:p w14:paraId="2BE2E9C3" w14:textId="57B05CAF" w:rsidR="00D06B88" w:rsidRPr="003F5D2D" w:rsidRDefault="00D06B88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شیوع ناگهانی کووید -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۱۹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از سال 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۲۰۱۹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زندگی مردم سراسر جهان را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تحت‌تأث</w:t>
      </w:r>
      <w:r w:rsidR="00A60BFE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A60BFE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قرار داده است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.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نگران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بهداشتی و ایمنی بسیاری از مدارس را مجبور به تعطیلی موقت کرد. در چین، نیاز به یادگیری آنلاین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به‌سرعت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افزایش یافت و باعث شد حالت سنتی یادگیری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رودررو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به یادگیری آنلاین تغییر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کند؛ ز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را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مرب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ان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تلاش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کرده‌ان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د اطمینان حاصل کنند که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برنامه‌ها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آموزشی رسمی خود را دریافت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کنند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(لی و مدول، 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۲۰۲۱)</w:t>
      </w:r>
      <w:r w:rsidRPr="00D06B88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2AB389A2" w14:textId="15056939" w:rsidR="00005C59" w:rsidRDefault="00005C59" w:rsidP="000650D4">
      <w:pPr>
        <w:bidi/>
        <w:spacing w:after="0" w:line="360" w:lineRule="auto"/>
        <w:jc w:val="both"/>
        <w:rPr>
          <w:rStyle w:val="phrase-token"/>
          <w:rFonts w:cs="B Nazanin"/>
          <w:sz w:val="28"/>
          <w:szCs w:val="28"/>
          <w:rtl/>
        </w:rPr>
      </w:pPr>
      <w:r>
        <w:rPr>
          <w:rStyle w:val="phrase-token"/>
          <w:rFonts w:cs="B Nazanin"/>
          <w:sz w:val="28"/>
          <w:szCs w:val="28"/>
          <w:rtl/>
        </w:rPr>
        <w:t>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ن</w:t>
      </w:r>
      <w:r>
        <w:rPr>
          <w:rStyle w:val="phrase-token"/>
          <w:rFonts w:cs="B Nazanin"/>
          <w:sz w:val="28"/>
          <w:szCs w:val="28"/>
          <w:rtl/>
        </w:rPr>
        <w:t xml:space="preserve"> ب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مار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</w:t>
      </w:r>
      <w:r w:rsidR="00A60BFE">
        <w:rPr>
          <w:rStyle w:val="phrase-token"/>
          <w:rFonts w:cs="B Nazanin"/>
          <w:sz w:val="28"/>
          <w:szCs w:val="28"/>
          <w:rtl/>
        </w:rPr>
        <w:t>همه‌گیر</w:t>
      </w:r>
      <w:r>
        <w:rPr>
          <w:rStyle w:val="phrase-token"/>
          <w:rFonts w:cs="B Nazanin"/>
          <w:sz w:val="28"/>
          <w:szCs w:val="28"/>
          <w:rtl/>
        </w:rPr>
        <w:t xml:space="preserve"> چالش‌ها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</w:t>
      </w:r>
      <w:r w:rsidR="00A60BFE">
        <w:rPr>
          <w:rStyle w:val="phrase-token"/>
          <w:rFonts w:cs="B Nazanin"/>
          <w:sz w:val="28"/>
          <w:szCs w:val="28"/>
          <w:rtl/>
        </w:rPr>
        <w:t>ب</w:t>
      </w:r>
      <w:r w:rsidR="00A60BFE">
        <w:rPr>
          <w:rStyle w:val="phrase-token"/>
          <w:rFonts w:cs="B Nazanin" w:hint="cs"/>
          <w:sz w:val="28"/>
          <w:szCs w:val="28"/>
          <w:rtl/>
        </w:rPr>
        <w:t>ی‌</w:t>
      </w:r>
      <w:r w:rsidR="00A60BFE">
        <w:rPr>
          <w:rStyle w:val="phrase-token"/>
          <w:rFonts w:cs="B Nazanin" w:hint="eastAsia"/>
          <w:sz w:val="28"/>
          <w:szCs w:val="28"/>
          <w:rtl/>
        </w:rPr>
        <w:t>سابقه‌ا</w:t>
      </w:r>
      <w:r w:rsidR="00A60BFE"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را برا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س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ستم</w:t>
      </w:r>
      <w:r>
        <w:rPr>
          <w:rStyle w:val="phrase-token"/>
          <w:rFonts w:cs="B Nazanin"/>
          <w:sz w:val="28"/>
          <w:szCs w:val="28"/>
          <w:rtl/>
        </w:rPr>
        <w:t xml:space="preserve"> آموزش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به ارمغان آورده است و تقاضاها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ب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شتر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را برا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آمادگ</w:t>
      </w:r>
      <w:r>
        <w:rPr>
          <w:rStyle w:val="phrase-token"/>
          <w:rFonts w:cs="B Nazanin" w:hint="cs"/>
          <w:sz w:val="28"/>
          <w:szCs w:val="28"/>
          <w:rtl/>
        </w:rPr>
        <w:t>ی‌</w:t>
      </w:r>
      <w:r>
        <w:rPr>
          <w:rStyle w:val="phrase-token"/>
          <w:rFonts w:cs="B Nazanin" w:hint="eastAsia"/>
          <w:sz w:val="28"/>
          <w:szCs w:val="28"/>
          <w:rtl/>
        </w:rPr>
        <w:t>ها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اضطرار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جاد</w:t>
      </w:r>
      <w:r>
        <w:rPr>
          <w:rStyle w:val="phrase-token"/>
          <w:rFonts w:cs="B Nazanin"/>
          <w:sz w:val="28"/>
          <w:szCs w:val="28"/>
          <w:rtl/>
        </w:rPr>
        <w:t xml:space="preserve"> کرده </w:t>
      </w:r>
      <w:r w:rsidR="00A60BFE">
        <w:rPr>
          <w:rStyle w:val="phrase-token"/>
          <w:rFonts w:cs="B Nazanin"/>
          <w:sz w:val="28"/>
          <w:szCs w:val="28"/>
          <w:rtl/>
        </w:rPr>
        <w:t>است؛ ز</w:t>
      </w:r>
      <w:r w:rsidR="00A60BFE">
        <w:rPr>
          <w:rStyle w:val="phrase-token"/>
          <w:rFonts w:cs="B Nazanin" w:hint="cs"/>
          <w:sz w:val="28"/>
          <w:szCs w:val="28"/>
          <w:rtl/>
        </w:rPr>
        <w:t>ی</w:t>
      </w:r>
      <w:r w:rsidR="00A60BFE">
        <w:rPr>
          <w:rStyle w:val="phrase-token"/>
          <w:rFonts w:cs="B Nazanin" w:hint="eastAsia"/>
          <w:sz w:val="28"/>
          <w:szCs w:val="28"/>
          <w:rtl/>
        </w:rPr>
        <w:t>را</w:t>
      </w:r>
      <w:r w:rsidR="00A60BFE">
        <w:rPr>
          <w:rStyle w:val="phrase-token"/>
          <w:rFonts w:cs="B Nazanin"/>
          <w:sz w:val="28"/>
          <w:szCs w:val="28"/>
          <w:rtl/>
        </w:rPr>
        <w:t xml:space="preserve"> مدارس </w:t>
      </w:r>
      <w:r>
        <w:rPr>
          <w:rStyle w:val="phrase-token"/>
          <w:rFonts w:cs="B Nazanin"/>
          <w:sz w:val="28"/>
          <w:szCs w:val="28"/>
          <w:rtl/>
        </w:rPr>
        <w:t>با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د</w:t>
      </w:r>
      <w:r>
        <w:rPr>
          <w:rStyle w:val="phrase-token"/>
          <w:rFonts w:cs="B Nazanin"/>
          <w:sz w:val="28"/>
          <w:szCs w:val="28"/>
          <w:rtl/>
        </w:rPr>
        <w:t xml:space="preserve"> خود را با مح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ط</w:t>
      </w:r>
      <w:r>
        <w:rPr>
          <w:rStyle w:val="phrase-token"/>
          <w:rFonts w:cs="B Nazanin"/>
          <w:sz w:val="28"/>
          <w:szCs w:val="28"/>
          <w:rtl/>
        </w:rPr>
        <w:t xml:space="preserve"> در حال تغ</w:t>
      </w:r>
      <w:r>
        <w:rPr>
          <w:rStyle w:val="phrase-token"/>
          <w:rFonts w:cs="B Nazanin" w:hint="cs"/>
          <w:sz w:val="28"/>
          <w:szCs w:val="28"/>
          <w:rtl/>
        </w:rPr>
        <w:t>یی</w:t>
      </w:r>
      <w:r>
        <w:rPr>
          <w:rStyle w:val="phrase-token"/>
          <w:rFonts w:cs="B Nazanin" w:hint="eastAsia"/>
          <w:sz w:val="28"/>
          <w:szCs w:val="28"/>
          <w:rtl/>
        </w:rPr>
        <w:t>ر</w:t>
      </w:r>
      <w:r>
        <w:rPr>
          <w:rStyle w:val="phrase-token"/>
          <w:rFonts w:cs="B Nazanin"/>
          <w:sz w:val="28"/>
          <w:szCs w:val="28"/>
          <w:rtl/>
        </w:rPr>
        <w:t xml:space="preserve"> و ش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وع‌ها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مکرر وفق دهند (شوو و همکاران، </w:t>
      </w:r>
      <w:r>
        <w:rPr>
          <w:rStyle w:val="phrase-token"/>
          <w:rFonts w:cs="B Nazanin"/>
          <w:sz w:val="28"/>
          <w:szCs w:val="28"/>
          <w:rtl/>
          <w:lang w:bidi="fa-IR"/>
        </w:rPr>
        <w:t>۲۰۲۰)</w:t>
      </w:r>
      <w:r>
        <w:rPr>
          <w:rStyle w:val="phrase-token"/>
          <w:rFonts w:cs="B Nazanin"/>
          <w:sz w:val="28"/>
          <w:szCs w:val="28"/>
          <w:rtl/>
        </w:rPr>
        <w:t>به اصطلاح "استاندارد جد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د" (وانگ، </w:t>
      </w:r>
      <w:r>
        <w:rPr>
          <w:rStyle w:val="phrase-token"/>
          <w:rFonts w:cs="B Nazanin"/>
          <w:sz w:val="28"/>
          <w:szCs w:val="28"/>
          <w:rtl/>
          <w:lang w:bidi="fa-IR"/>
        </w:rPr>
        <w:t>۲۰۲۰</w:t>
      </w:r>
      <w:r>
        <w:rPr>
          <w:rStyle w:val="phrase-token"/>
          <w:rFonts w:cs="B Nazanin"/>
          <w:sz w:val="28"/>
          <w:szCs w:val="28"/>
          <w:rtl/>
        </w:rPr>
        <w:t xml:space="preserve"> ص.11). </w:t>
      </w:r>
      <w:r w:rsidR="00A60BFE">
        <w:rPr>
          <w:rStyle w:val="phrase-token"/>
          <w:rFonts w:cs="B Nazanin"/>
          <w:sz w:val="28"/>
          <w:szCs w:val="28"/>
          <w:rtl/>
        </w:rPr>
        <w:t>مؤسسات</w:t>
      </w:r>
      <w:r>
        <w:rPr>
          <w:rStyle w:val="phrase-token"/>
          <w:rFonts w:cs="B Nazanin"/>
          <w:sz w:val="28"/>
          <w:szCs w:val="28"/>
          <w:rtl/>
        </w:rPr>
        <w:t xml:space="preserve"> آموزش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در تلاش برا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افتن</w:t>
      </w:r>
      <w:r>
        <w:rPr>
          <w:rStyle w:val="phrase-token"/>
          <w:rFonts w:cs="B Nazanin"/>
          <w:sz w:val="28"/>
          <w:szCs w:val="28"/>
          <w:rtl/>
        </w:rPr>
        <w:t xml:space="preserve"> گز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نه‌ها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جا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گز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ن</w:t>
      </w:r>
      <w:r>
        <w:rPr>
          <w:rStyle w:val="phrase-token"/>
          <w:rFonts w:cs="B Nazanin"/>
          <w:sz w:val="28"/>
          <w:szCs w:val="28"/>
          <w:rtl/>
        </w:rPr>
        <w:t xml:space="preserve"> برا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آموزش </w:t>
      </w:r>
      <w:r w:rsidR="00A60BFE">
        <w:rPr>
          <w:rStyle w:val="phrase-token"/>
          <w:rFonts w:cs="B Nazanin" w:hint="cs"/>
          <w:sz w:val="28"/>
          <w:szCs w:val="28"/>
          <w:rtl/>
        </w:rPr>
        <w:t xml:space="preserve">رو در رو </w:t>
      </w:r>
      <w:r>
        <w:rPr>
          <w:rStyle w:val="phrase-token"/>
          <w:rFonts w:cs="B Nazanin"/>
          <w:sz w:val="28"/>
          <w:szCs w:val="28"/>
          <w:rtl/>
        </w:rPr>
        <w:t>برا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مقابله با 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ن</w:t>
      </w:r>
      <w:r>
        <w:rPr>
          <w:rStyle w:val="phrase-token"/>
          <w:rFonts w:cs="B Nazanin"/>
          <w:sz w:val="28"/>
          <w:szCs w:val="28"/>
          <w:rtl/>
        </w:rPr>
        <w:t xml:space="preserve"> وضع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ت</w:t>
      </w:r>
      <w:r>
        <w:rPr>
          <w:rStyle w:val="phrase-token"/>
          <w:rFonts w:cs="B Nazanin"/>
          <w:sz w:val="28"/>
          <w:szCs w:val="28"/>
          <w:rtl/>
        </w:rPr>
        <w:t xml:space="preserve"> </w:t>
      </w:r>
      <w:r w:rsidR="00A60BFE">
        <w:rPr>
          <w:rStyle w:val="phrase-token"/>
          <w:rFonts w:cs="B Nazanin"/>
          <w:sz w:val="28"/>
          <w:szCs w:val="28"/>
          <w:rtl/>
        </w:rPr>
        <w:t>چالش‌برانگ</w:t>
      </w:r>
      <w:r w:rsidR="00A60BFE">
        <w:rPr>
          <w:rStyle w:val="phrase-token"/>
          <w:rFonts w:cs="B Nazanin" w:hint="cs"/>
          <w:sz w:val="28"/>
          <w:szCs w:val="28"/>
          <w:rtl/>
        </w:rPr>
        <w:t>ی</w:t>
      </w:r>
      <w:r w:rsidR="00A60BFE">
        <w:rPr>
          <w:rStyle w:val="phrase-token"/>
          <w:rFonts w:cs="B Nazanin" w:hint="eastAsia"/>
          <w:sz w:val="28"/>
          <w:szCs w:val="28"/>
          <w:rtl/>
        </w:rPr>
        <w:t>ز</w:t>
      </w:r>
      <w:r>
        <w:rPr>
          <w:rStyle w:val="phrase-token"/>
          <w:rFonts w:cs="B Nazanin"/>
          <w:sz w:val="28"/>
          <w:szCs w:val="28"/>
          <w:rtl/>
        </w:rPr>
        <w:t xml:space="preserve"> هستند (را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ل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،</w:t>
      </w:r>
      <w:r>
        <w:rPr>
          <w:rStyle w:val="phrase-token"/>
          <w:rFonts w:cs="B Nazanin"/>
          <w:sz w:val="28"/>
          <w:szCs w:val="28"/>
          <w:rtl/>
        </w:rPr>
        <w:t xml:space="preserve"> </w:t>
      </w:r>
      <w:r>
        <w:rPr>
          <w:rStyle w:val="phrase-token"/>
          <w:rFonts w:cs="B Nazanin"/>
          <w:sz w:val="28"/>
          <w:szCs w:val="28"/>
          <w:rtl/>
          <w:lang w:bidi="fa-IR"/>
        </w:rPr>
        <w:t>۲۰۲۰).</w:t>
      </w:r>
      <w:r>
        <w:rPr>
          <w:rStyle w:val="phrase-token"/>
          <w:rFonts w:cs="B Nazanin"/>
          <w:sz w:val="28"/>
          <w:szCs w:val="28"/>
          <w:rtl/>
        </w:rPr>
        <w:t>آن‌ها دانشگاه‌ها را تعط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ل</w:t>
      </w:r>
      <w:r>
        <w:rPr>
          <w:rStyle w:val="phrase-token"/>
          <w:rFonts w:cs="B Nazanin"/>
          <w:sz w:val="28"/>
          <w:szCs w:val="28"/>
          <w:rtl/>
        </w:rPr>
        <w:t xml:space="preserve"> کردند تا دانشجو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ان</w:t>
      </w:r>
      <w:r>
        <w:rPr>
          <w:rStyle w:val="phrase-token"/>
          <w:rFonts w:cs="B Nazanin"/>
          <w:sz w:val="28"/>
          <w:szCs w:val="28"/>
          <w:rtl/>
        </w:rPr>
        <w:t xml:space="preserve"> بتوانند فاصله اجتماع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خود را با 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کد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گر</w:t>
      </w:r>
      <w:r>
        <w:rPr>
          <w:rStyle w:val="phrase-token"/>
          <w:rFonts w:cs="B Nazanin"/>
          <w:sz w:val="28"/>
          <w:szCs w:val="28"/>
          <w:rtl/>
        </w:rPr>
        <w:t xml:space="preserve"> حفظ کنند. </w:t>
      </w:r>
      <w:r w:rsidR="00A60BFE">
        <w:rPr>
          <w:rStyle w:val="phrase-token"/>
          <w:rFonts w:cs="B Nazanin"/>
          <w:sz w:val="28"/>
          <w:szCs w:val="28"/>
          <w:rtl/>
        </w:rPr>
        <w:t>بااین‌حال</w:t>
      </w:r>
      <w:r>
        <w:rPr>
          <w:rStyle w:val="phrase-token"/>
          <w:rFonts w:cs="B Nazanin" w:hint="eastAsia"/>
          <w:sz w:val="28"/>
          <w:szCs w:val="28"/>
          <w:rtl/>
        </w:rPr>
        <w:t>،</w:t>
      </w:r>
      <w:r>
        <w:rPr>
          <w:rStyle w:val="phrase-token"/>
          <w:rFonts w:cs="B Nazanin"/>
          <w:sz w:val="28"/>
          <w:szCs w:val="28"/>
          <w:rtl/>
        </w:rPr>
        <w:t xml:space="preserve"> نم</w:t>
      </w:r>
      <w:r>
        <w:rPr>
          <w:rStyle w:val="phrase-token"/>
          <w:rFonts w:cs="B Nazanin" w:hint="cs"/>
          <w:sz w:val="28"/>
          <w:szCs w:val="28"/>
          <w:rtl/>
        </w:rPr>
        <w:t>ی‌</w:t>
      </w:r>
      <w:r>
        <w:rPr>
          <w:rStyle w:val="phrase-token"/>
          <w:rFonts w:cs="B Nazanin" w:hint="eastAsia"/>
          <w:sz w:val="28"/>
          <w:szCs w:val="28"/>
          <w:rtl/>
        </w:rPr>
        <w:t>توان</w:t>
      </w:r>
      <w:r>
        <w:rPr>
          <w:rStyle w:val="phrase-token"/>
          <w:rFonts w:cs="B Nazanin"/>
          <w:sz w:val="28"/>
          <w:szCs w:val="28"/>
          <w:rtl/>
        </w:rPr>
        <w:t xml:space="preserve"> در زمان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بس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ار</w:t>
      </w:r>
      <w:r>
        <w:rPr>
          <w:rStyle w:val="phrase-token"/>
          <w:rFonts w:cs="B Nazanin"/>
          <w:sz w:val="28"/>
          <w:szCs w:val="28"/>
          <w:rtl/>
        </w:rPr>
        <w:t xml:space="preserve"> کوتاه از 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ک</w:t>
      </w:r>
      <w:r>
        <w:rPr>
          <w:rStyle w:val="phrase-token"/>
          <w:rFonts w:cs="B Nazanin"/>
          <w:sz w:val="28"/>
          <w:szCs w:val="28"/>
          <w:rtl/>
        </w:rPr>
        <w:t xml:space="preserve"> مح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ط</w:t>
      </w:r>
      <w:r>
        <w:rPr>
          <w:rStyle w:val="phrase-token"/>
          <w:rFonts w:cs="B Nazanin"/>
          <w:sz w:val="28"/>
          <w:szCs w:val="28"/>
          <w:rtl/>
        </w:rPr>
        <w:t xml:space="preserve"> آموزش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سنت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به 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ادگ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ر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آنلا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ن</w:t>
      </w:r>
      <w:r>
        <w:rPr>
          <w:rStyle w:val="phrase-token"/>
          <w:rFonts w:cs="B Nazanin"/>
          <w:sz w:val="28"/>
          <w:szCs w:val="28"/>
          <w:rtl/>
        </w:rPr>
        <w:t xml:space="preserve"> تبد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ل</w:t>
      </w:r>
      <w:r>
        <w:rPr>
          <w:rStyle w:val="phrase-token"/>
          <w:rFonts w:cs="B Nazanin"/>
          <w:sz w:val="28"/>
          <w:szCs w:val="28"/>
          <w:rtl/>
        </w:rPr>
        <w:t xml:space="preserve"> شد. 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ن</w:t>
      </w:r>
      <w:r>
        <w:rPr>
          <w:rStyle w:val="phrase-token"/>
          <w:rFonts w:cs="B Nazanin"/>
          <w:sz w:val="28"/>
          <w:szCs w:val="28"/>
          <w:rtl/>
        </w:rPr>
        <w:t xml:space="preserve"> انتقال سر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ع</w:t>
      </w:r>
      <w:r>
        <w:rPr>
          <w:rStyle w:val="phrase-token"/>
          <w:rFonts w:cs="B Nazanin"/>
          <w:sz w:val="28"/>
          <w:szCs w:val="28"/>
          <w:rtl/>
        </w:rPr>
        <w:t xml:space="preserve"> موانع و چالش‌ها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ز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 w:hint="eastAsia"/>
          <w:sz w:val="28"/>
          <w:szCs w:val="28"/>
          <w:rtl/>
        </w:rPr>
        <w:t>اد</w:t>
      </w:r>
      <w:r>
        <w:rPr>
          <w:rStyle w:val="phrase-token"/>
          <w:rFonts w:cs="B Nazanin" w:hint="cs"/>
          <w:sz w:val="28"/>
          <w:szCs w:val="28"/>
          <w:rtl/>
        </w:rPr>
        <w:t>ی</w:t>
      </w:r>
      <w:r>
        <w:rPr>
          <w:rStyle w:val="phrase-token"/>
          <w:rFonts w:cs="B Nazanin"/>
          <w:sz w:val="28"/>
          <w:szCs w:val="28"/>
          <w:rtl/>
        </w:rPr>
        <w:t xml:space="preserve"> را به همراه داشته است. </w:t>
      </w:r>
    </w:p>
    <w:p w14:paraId="027FF7A8" w14:textId="747964E5" w:rsidR="004327AE" w:rsidRPr="004327AE" w:rsidRDefault="004327AE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به نظر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رسد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که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قادر به درک نقش آموزشی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تکنولوژ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آنلاین نیستند و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آن‌ها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را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ب</w:t>
      </w:r>
      <w:r w:rsidR="00A60BFE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A60BFE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ربط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یا حتی مانعی بر سر راه یادگیری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دانند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024CAC98" w14:textId="317DAD89" w:rsidR="004327AE" w:rsidRPr="004327AE" w:rsidRDefault="00A60BFE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به‌عنوان‌مثال</w:t>
      </w:r>
      <w:r w:rsidR="004327AE"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در یک پلتفرم یادگیری به نام شوی سی تونگ،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="004327AE"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هدف در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فعال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4327AE"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کلاس مجازی شرکت نداشتند و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نم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توانستند</w:t>
      </w:r>
      <w:r w:rsidR="004327AE"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به پیشرفت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موردنظر</w:t>
      </w:r>
      <w:r w:rsidR="004327AE"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در مطالعات خود دست پیدا کنند</w:t>
      </w:r>
      <w:r w:rsidR="004327AE" w:rsidRPr="004327AE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(</w:t>
      </w:r>
      <w:r w:rsidR="004327AE" w:rsidRPr="004327AE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لی و مدول</w:t>
      </w:r>
      <w:r w:rsidR="004327AE"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</w:t>
      </w:r>
      <w:r w:rsidR="004327AE"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۲۰۲۱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).</w:t>
      </w:r>
    </w:p>
    <w:p w14:paraId="5285FE6A" w14:textId="5533227A" w:rsidR="004327AE" w:rsidRPr="004327AE" w:rsidRDefault="004327AE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مطالعه کوی و همکاران (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۲۰۲۰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 xml:space="preserve">) 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نشان داد که نسبت دانشجویانی که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دوره‌ها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تکالیف خود را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به‌موقع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به پایان رسانده اند، در طول زمان کاهش یافته است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797E0603" w14:textId="16F4AD81" w:rsidR="004327AE" w:rsidRPr="004327AE" w:rsidRDefault="004327AE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اگرچه قدرت تاثیر شیوع کووید -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۱۹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بر آموزش ممکن است زمان ببرد تا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کاملاً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آشکار شود، اما موسسات آموزشی در سراسر جهان در حال حاضر تمام تلاش خود را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کنند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تا با استفاده از منابع محدود خود،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مح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ط‌ها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منابع یادگیری آنلاین بهتری را برای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در تمام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زم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نه‌ها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تحصیلی ایجاد کنند</w:t>
      </w:r>
      <w:r w:rsidRPr="004327AE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35B7C2D1" w14:textId="22694A44" w:rsidR="00005C59" w:rsidRDefault="00005C59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lastRenderedPageBreak/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ک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از جنبه‌ها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مهم ارز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اب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ادگ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آنلا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ن،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شناسا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مشکلات از 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دگاه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دانش آموز به منظور بهبود ک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ف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دوره‌ها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آنلا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ن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است. 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دگاه‌ها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دانشجو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ان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ارزشمند هستند، و ورود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دست اول آن‌ها از تجرب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ات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انتظارات آن‌ها نشات م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رد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(داوسون و همکاران،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 xml:space="preserve">۲۰۱۹). </w:t>
      </w:r>
    </w:p>
    <w:p w14:paraId="1BFE4014" w14:textId="74FDCA0C" w:rsidR="00005C59" w:rsidRDefault="00005C59" w:rsidP="000650D4">
      <w:pPr>
        <w:bidi/>
        <w:spacing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علاوه بر 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ن،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چگونگ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واکنش دانشجو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ان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کالج به دوره‌ها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آنلا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ن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در طول همه 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نقش مهم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در کمک به متخصصان آموزش برا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پاسخگو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بهتر به ن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ازها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ادگ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دانشجو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ان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در آ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نده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هنگام آموزش ش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وه‌ها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تحو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ل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فا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کند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. تغ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ظهور فناور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جد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د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(کروس و باترف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لد،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۲۰۱۴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؛ وان وارت و همکاران،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 xml:space="preserve">۲۰۲۰).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بنابرا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ن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ضرور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است که نگاه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محور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باشد. از نظر عمل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بس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از 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افته‌ها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ب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نش‌ها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ارزشمند و کاربرد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از طر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ق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مطالعات در مورد کارا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تدر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س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معلمان، محدود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ت‌ها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چالش‌ها در طول کوو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د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-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۱۹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به دست آمده است (آرورا و چو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هان،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۲۰۲۱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؛ اوبر و همکاران،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 xml:space="preserve">۲۰۲۲). </w:t>
      </w:r>
    </w:p>
    <w:p w14:paraId="71C1A330" w14:textId="6F621824" w:rsidR="004327AE" w:rsidRPr="003F5D2D" w:rsidRDefault="00A60BFE" w:rsidP="000650D4">
      <w:p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Style w:val="phrase-token"/>
          <w:rFonts w:cs="B Nazanin"/>
          <w:sz w:val="28"/>
          <w:szCs w:val="28"/>
          <w:rtl/>
        </w:rPr>
        <w:t>بااین‌حال</w:t>
      </w:r>
      <w:r w:rsidR="00AC7C9C" w:rsidRPr="003F5D2D">
        <w:rPr>
          <w:rStyle w:val="phrase-token"/>
          <w:rFonts w:cs="B Nazanin"/>
          <w:sz w:val="28"/>
          <w:szCs w:val="28"/>
          <w:rtl/>
        </w:rPr>
        <w:t xml:space="preserve">، دیدگاه </w:t>
      </w:r>
      <w:r>
        <w:rPr>
          <w:rStyle w:val="phrase-token"/>
          <w:rFonts w:cs="B Nazanin"/>
          <w:sz w:val="28"/>
          <w:szCs w:val="28"/>
          <w:rtl/>
        </w:rPr>
        <w:t>دانش‌آموزان</w:t>
      </w:r>
      <w:r w:rsidR="00AC7C9C" w:rsidRPr="003F5D2D">
        <w:rPr>
          <w:rStyle w:val="phrase-token"/>
          <w:rFonts w:cs="B Nazanin"/>
          <w:sz w:val="28"/>
          <w:szCs w:val="28"/>
          <w:rtl/>
        </w:rPr>
        <w:t xml:space="preserve"> </w:t>
      </w:r>
      <w:r w:rsidR="00005C59">
        <w:rPr>
          <w:rStyle w:val="phrase-token"/>
          <w:rFonts w:cs="B Nazanin"/>
          <w:sz w:val="28"/>
          <w:szCs w:val="28"/>
          <w:rtl/>
        </w:rPr>
        <w:t>کم‌تر</w:t>
      </w:r>
      <w:r w:rsidR="00AC7C9C" w:rsidRPr="003F5D2D">
        <w:rPr>
          <w:rStyle w:val="phrase-token"/>
          <w:rFonts w:cs="B Nazanin"/>
          <w:sz w:val="28"/>
          <w:szCs w:val="28"/>
          <w:rtl/>
        </w:rPr>
        <w:t xml:space="preserve"> از دیدگاه معلمان در ارزیابی اثربخشی آموزش آنلاین ارائه شده در مطالعات قبلی مورد توجه قرار گرفته است</w:t>
      </w:r>
      <w:r w:rsidR="00AC7C9C" w:rsidRPr="003F5D2D">
        <w:rPr>
          <w:rStyle w:val="phrase-token"/>
          <w:rFonts w:cs="B Nazanin"/>
          <w:sz w:val="28"/>
          <w:szCs w:val="28"/>
        </w:rPr>
        <w:t>.</w:t>
      </w:r>
      <w:r w:rsidR="00005C59">
        <w:rPr>
          <w:rStyle w:val="phrase-token"/>
          <w:rFonts w:cs="B Nazanin" w:hint="cs"/>
          <w:sz w:val="28"/>
          <w:szCs w:val="28"/>
          <w:rtl/>
        </w:rPr>
        <w:t>ی</w:t>
      </w:r>
      <w:r w:rsidR="00005C59">
        <w:rPr>
          <w:rStyle w:val="phrase-token"/>
          <w:rFonts w:cs="B Nazanin" w:hint="eastAsia"/>
          <w:sz w:val="28"/>
          <w:szCs w:val="28"/>
          <w:rtl/>
        </w:rPr>
        <w:t>افته‌ها</w:t>
      </w:r>
      <w:r w:rsidR="00005C59">
        <w:rPr>
          <w:rStyle w:val="phrase-token"/>
          <w:rFonts w:cs="B Nazanin" w:hint="cs"/>
          <w:sz w:val="28"/>
          <w:szCs w:val="28"/>
          <w:rtl/>
        </w:rPr>
        <w:t>ی</w:t>
      </w:r>
      <w:r w:rsidR="00AC7C9C" w:rsidRPr="003F5D2D">
        <w:rPr>
          <w:rStyle w:val="phrase-token"/>
          <w:rFonts w:cs="B Nazanin"/>
          <w:sz w:val="28"/>
          <w:szCs w:val="28"/>
          <w:rtl/>
        </w:rPr>
        <w:t xml:space="preserve"> این مطالعه </w:t>
      </w:r>
      <w:r w:rsidR="00005C59">
        <w:rPr>
          <w:rStyle w:val="phrase-token"/>
          <w:rFonts w:cs="B Nazanin"/>
          <w:sz w:val="28"/>
          <w:szCs w:val="28"/>
          <w:rtl/>
        </w:rPr>
        <w:t>م</w:t>
      </w:r>
      <w:r w:rsidR="00005C59">
        <w:rPr>
          <w:rStyle w:val="phrase-token"/>
          <w:rFonts w:cs="B Nazanin" w:hint="cs"/>
          <w:sz w:val="28"/>
          <w:szCs w:val="28"/>
          <w:rtl/>
        </w:rPr>
        <w:t>ی‌</w:t>
      </w:r>
      <w:r w:rsidR="00005C59">
        <w:rPr>
          <w:rStyle w:val="phrase-token"/>
          <w:rFonts w:cs="B Nazanin" w:hint="eastAsia"/>
          <w:sz w:val="28"/>
          <w:szCs w:val="28"/>
          <w:rtl/>
        </w:rPr>
        <w:t>تواند</w:t>
      </w:r>
      <w:r w:rsidR="00AC7C9C" w:rsidRPr="003F5D2D">
        <w:rPr>
          <w:rStyle w:val="phrase-token"/>
          <w:rFonts w:cs="B Nazanin"/>
          <w:sz w:val="28"/>
          <w:szCs w:val="28"/>
          <w:rtl/>
        </w:rPr>
        <w:t xml:space="preserve"> به مدیران دانشگاه و معلمان درک بهتری از آنچه باید برای سازگاری با آینده یادگیری آنلاین انجام شود، بدهد و به </w:t>
      </w:r>
      <w:r>
        <w:rPr>
          <w:rStyle w:val="phrase-token"/>
          <w:rFonts w:cs="B Nazanin"/>
          <w:sz w:val="28"/>
          <w:szCs w:val="28"/>
          <w:rtl/>
        </w:rPr>
        <w:t>دانش‌آموزان</w:t>
      </w:r>
      <w:r w:rsidR="00AC7C9C" w:rsidRPr="003F5D2D">
        <w:rPr>
          <w:rStyle w:val="phrase-token"/>
          <w:rFonts w:cs="B Nazanin"/>
          <w:sz w:val="28"/>
          <w:szCs w:val="28"/>
          <w:rtl/>
        </w:rPr>
        <w:t xml:space="preserve"> کمک کند تا بر </w:t>
      </w:r>
      <w:r w:rsidR="00005C59">
        <w:rPr>
          <w:rStyle w:val="phrase-token"/>
          <w:rFonts w:cs="B Nazanin"/>
          <w:sz w:val="28"/>
          <w:szCs w:val="28"/>
          <w:rtl/>
        </w:rPr>
        <w:t>چالش‌ها</w:t>
      </w:r>
      <w:r w:rsidR="00005C59">
        <w:rPr>
          <w:rStyle w:val="phrase-token"/>
          <w:rFonts w:cs="B Nazanin" w:hint="cs"/>
          <w:sz w:val="28"/>
          <w:szCs w:val="28"/>
          <w:rtl/>
        </w:rPr>
        <w:t>ی</w:t>
      </w:r>
      <w:r w:rsidR="00AC7C9C" w:rsidRPr="003F5D2D">
        <w:rPr>
          <w:rStyle w:val="phrase-token"/>
          <w:rFonts w:cs="B Nazanin"/>
          <w:sz w:val="28"/>
          <w:szCs w:val="28"/>
          <w:rtl/>
        </w:rPr>
        <w:t xml:space="preserve"> مشترکی که </w:t>
      </w:r>
      <w:r w:rsidR="00005C59">
        <w:rPr>
          <w:rStyle w:val="phrase-token"/>
          <w:rFonts w:cs="B Nazanin"/>
          <w:sz w:val="28"/>
          <w:szCs w:val="28"/>
          <w:rtl/>
        </w:rPr>
        <w:t>احتمالاً</w:t>
      </w:r>
      <w:r w:rsidR="00AC7C9C" w:rsidRPr="003F5D2D">
        <w:rPr>
          <w:rStyle w:val="phrase-token"/>
          <w:rFonts w:cs="B Nazanin"/>
          <w:sz w:val="28"/>
          <w:szCs w:val="28"/>
          <w:rtl/>
        </w:rPr>
        <w:t xml:space="preserve"> با آن مواجه هستند غلبه کنند تا تجربه یادگیری بهتری داشته باشند</w:t>
      </w:r>
      <w:r w:rsidR="00AC7C9C" w:rsidRPr="003F5D2D">
        <w:rPr>
          <w:rStyle w:val="phrase-token"/>
          <w:rFonts w:cs="B Nazanin"/>
          <w:sz w:val="28"/>
          <w:szCs w:val="28"/>
        </w:rPr>
        <w:t>.</w:t>
      </w:r>
      <w:r w:rsidR="00AC7C9C" w:rsidRPr="003F5D2D">
        <w:rPr>
          <w:rStyle w:val="phrase-token"/>
          <w:rFonts w:cs="B Nazanin"/>
          <w:sz w:val="28"/>
          <w:szCs w:val="28"/>
          <w:rtl/>
        </w:rPr>
        <w:t xml:space="preserve">با توجه به گذار ناگهانی در حالت یادگیری و محیط یادگیری، ما بینش عمیقی را در مورد احساسات دانشجویان و عملکرد درون کلاسی، حیاتی در نظر </w:t>
      </w:r>
      <w:r w:rsidR="00005C59">
        <w:rPr>
          <w:rStyle w:val="phrase-token"/>
          <w:rFonts w:cs="B Nazanin"/>
          <w:sz w:val="28"/>
          <w:szCs w:val="28"/>
          <w:rtl/>
        </w:rPr>
        <w:t>م</w:t>
      </w:r>
      <w:r w:rsidR="00005C59">
        <w:rPr>
          <w:rStyle w:val="phrase-token"/>
          <w:rFonts w:cs="B Nazanin" w:hint="cs"/>
          <w:sz w:val="28"/>
          <w:szCs w:val="28"/>
          <w:rtl/>
        </w:rPr>
        <w:t>ی‌</w:t>
      </w:r>
      <w:r w:rsidR="00005C59">
        <w:rPr>
          <w:rStyle w:val="phrase-token"/>
          <w:rFonts w:cs="B Nazanin" w:hint="eastAsia"/>
          <w:sz w:val="28"/>
          <w:szCs w:val="28"/>
          <w:rtl/>
        </w:rPr>
        <w:t>گ</w:t>
      </w:r>
      <w:r w:rsidR="00005C59">
        <w:rPr>
          <w:rStyle w:val="phrase-token"/>
          <w:rFonts w:cs="B Nazanin" w:hint="cs"/>
          <w:sz w:val="28"/>
          <w:szCs w:val="28"/>
          <w:rtl/>
        </w:rPr>
        <w:t>ی</w:t>
      </w:r>
      <w:r w:rsidR="00005C59">
        <w:rPr>
          <w:rStyle w:val="phrase-token"/>
          <w:rFonts w:cs="B Nazanin" w:hint="eastAsia"/>
          <w:sz w:val="28"/>
          <w:szCs w:val="28"/>
          <w:rtl/>
        </w:rPr>
        <w:t>ر</w:t>
      </w:r>
      <w:r w:rsidR="00005C59">
        <w:rPr>
          <w:rStyle w:val="phrase-token"/>
          <w:rFonts w:cs="B Nazanin" w:hint="cs"/>
          <w:sz w:val="28"/>
          <w:szCs w:val="28"/>
          <w:rtl/>
        </w:rPr>
        <w:t>ی</w:t>
      </w:r>
      <w:r w:rsidR="00005C59">
        <w:rPr>
          <w:rStyle w:val="phrase-token"/>
          <w:rFonts w:cs="B Nazanin" w:hint="eastAsia"/>
          <w:sz w:val="28"/>
          <w:szCs w:val="28"/>
          <w:rtl/>
        </w:rPr>
        <w:t>م</w:t>
      </w:r>
      <w:r w:rsidR="00AC7C9C" w:rsidRPr="003F5D2D">
        <w:rPr>
          <w:rStyle w:val="phrase-token"/>
          <w:rFonts w:cs="B Nazanin"/>
          <w:sz w:val="28"/>
          <w:szCs w:val="28"/>
        </w:rPr>
        <w:t>.</w:t>
      </w:r>
      <w:r w:rsidR="00AC7C9C" w:rsidRPr="003F5D2D">
        <w:rPr>
          <w:rFonts w:cs="B Nazanin"/>
          <w:sz w:val="28"/>
          <w:szCs w:val="28"/>
        </w:rPr>
        <w:t xml:space="preserve"> </w:t>
      </w:r>
      <w:r w:rsidR="00AC7C9C" w:rsidRPr="003F5D2D">
        <w:rPr>
          <w:rStyle w:val="phrase-token"/>
          <w:rFonts w:cs="B Nazanin"/>
          <w:sz w:val="28"/>
          <w:szCs w:val="28"/>
          <w:rtl/>
        </w:rPr>
        <w:t xml:space="preserve">مطالعه ما به سوالات پژوهشی زیر </w:t>
      </w:r>
      <w:r w:rsidR="00005C59">
        <w:rPr>
          <w:rStyle w:val="phrase-token"/>
          <w:rFonts w:cs="B Nazanin"/>
          <w:sz w:val="28"/>
          <w:szCs w:val="28"/>
          <w:rtl/>
        </w:rPr>
        <w:t>م</w:t>
      </w:r>
      <w:r w:rsidR="00005C59">
        <w:rPr>
          <w:rStyle w:val="phrase-token"/>
          <w:rFonts w:cs="B Nazanin" w:hint="cs"/>
          <w:sz w:val="28"/>
          <w:szCs w:val="28"/>
          <w:rtl/>
        </w:rPr>
        <w:t>ی‌</w:t>
      </w:r>
      <w:r w:rsidR="00005C59">
        <w:rPr>
          <w:rStyle w:val="phrase-token"/>
          <w:rFonts w:cs="B Nazanin" w:hint="eastAsia"/>
          <w:sz w:val="28"/>
          <w:szCs w:val="28"/>
          <w:rtl/>
        </w:rPr>
        <w:t>پردازد</w:t>
      </w:r>
      <w:r w:rsidR="00AC7C9C" w:rsidRPr="003F5D2D">
        <w:rPr>
          <w:rStyle w:val="phrase-token"/>
          <w:rFonts w:cs="B Nazanin"/>
          <w:sz w:val="28"/>
          <w:szCs w:val="28"/>
        </w:rPr>
        <w:t>:</w:t>
      </w:r>
    </w:p>
    <w:p w14:paraId="76AA9D98" w14:textId="6B2B7B4A" w:rsidR="00AC7C9C" w:rsidRPr="003F5D2D" w:rsidRDefault="000650D4" w:rsidP="000650D4">
      <w:p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</w:t>
      </w:r>
      <w:r w:rsidR="00AC7C9C" w:rsidRPr="003F5D2D">
        <w:rPr>
          <w:rFonts w:cs="B Nazanin"/>
          <w:sz w:val="28"/>
          <w:szCs w:val="28"/>
        </w:rPr>
        <w:t xml:space="preserve">- </w:t>
      </w:r>
      <w:r w:rsidR="00AC7C9C" w:rsidRPr="003F5D2D">
        <w:rPr>
          <w:rFonts w:cs="B Nazanin"/>
          <w:sz w:val="28"/>
          <w:szCs w:val="28"/>
          <w:rtl/>
        </w:rPr>
        <w:t>چه عوامل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/>
          <w:sz w:val="28"/>
          <w:szCs w:val="28"/>
          <w:rtl/>
        </w:rPr>
        <w:t xml:space="preserve"> برا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/>
          <w:sz w:val="28"/>
          <w:szCs w:val="28"/>
          <w:rtl/>
        </w:rPr>
        <w:t xml:space="preserve"> پا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دار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/>
          <w:sz w:val="28"/>
          <w:szCs w:val="28"/>
          <w:rtl/>
        </w:rPr>
        <w:t xml:space="preserve"> دانشجو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ان</w:t>
      </w:r>
      <w:r w:rsidR="00AC7C9C" w:rsidRPr="003F5D2D">
        <w:rPr>
          <w:rFonts w:cs="B Nazanin"/>
          <w:sz w:val="28"/>
          <w:szCs w:val="28"/>
          <w:rtl/>
        </w:rPr>
        <w:t xml:space="preserve"> در 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ادگ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ر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/>
          <w:sz w:val="28"/>
          <w:szCs w:val="28"/>
          <w:rtl/>
        </w:rPr>
        <w:t xml:space="preserve"> آنلا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ن</w:t>
      </w:r>
      <w:r w:rsidR="00AC7C9C" w:rsidRPr="003F5D2D">
        <w:rPr>
          <w:rFonts w:cs="B Nazanin"/>
          <w:sz w:val="28"/>
          <w:szCs w:val="28"/>
          <w:rtl/>
        </w:rPr>
        <w:t xml:space="preserve"> تأث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ر</w:t>
      </w:r>
      <w:r w:rsidR="00AC7C9C" w:rsidRPr="003F5D2D">
        <w:rPr>
          <w:rFonts w:cs="B Nazanin"/>
          <w:sz w:val="28"/>
          <w:szCs w:val="28"/>
          <w:rtl/>
        </w:rPr>
        <w:t xml:space="preserve"> داشتند؟</w:t>
      </w:r>
    </w:p>
    <w:p w14:paraId="0A6CBCCB" w14:textId="078F49F3" w:rsidR="00AC7C9C" w:rsidRPr="003F5D2D" w:rsidRDefault="000650D4" w:rsidP="000650D4">
      <w:p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</w:t>
      </w:r>
      <w:r w:rsidR="00AC7C9C" w:rsidRPr="003F5D2D">
        <w:rPr>
          <w:rFonts w:cs="B Nazanin"/>
          <w:sz w:val="28"/>
          <w:szCs w:val="28"/>
        </w:rPr>
        <w:t xml:space="preserve">- </w:t>
      </w:r>
      <w:r w:rsidR="00AC7C9C" w:rsidRPr="003F5D2D">
        <w:rPr>
          <w:rFonts w:cs="B Nazanin"/>
          <w:sz w:val="28"/>
          <w:szCs w:val="28"/>
          <w:rtl/>
        </w:rPr>
        <w:t>در ط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/>
          <w:sz w:val="28"/>
          <w:szCs w:val="28"/>
          <w:rtl/>
        </w:rPr>
        <w:t xml:space="preserve"> 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ادگ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ر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/>
          <w:sz w:val="28"/>
          <w:szCs w:val="28"/>
          <w:rtl/>
        </w:rPr>
        <w:t xml:space="preserve"> آنلا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ن،</w:t>
      </w:r>
      <w:r w:rsidR="00AC7C9C" w:rsidRPr="003F5D2D">
        <w:rPr>
          <w:rFonts w:cs="B Nazanin"/>
          <w:sz w:val="28"/>
          <w:szCs w:val="28"/>
          <w:rtl/>
        </w:rPr>
        <w:t xml:space="preserve"> احساسات و واکنش‌ها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/>
          <w:sz w:val="28"/>
          <w:szCs w:val="28"/>
          <w:rtl/>
        </w:rPr>
        <w:t xml:space="preserve"> دانشجو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ان</w:t>
      </w:r>
      <w:r w:rsidR="00AC7C9C" w:rsidRPr="003F5D2D">
        <w:rPr>
          <w:rFonts w:cs="B Nazanin"/>
          <w:sz w:val="28"/>
          <w:szCs w:val="28"/>
          <w:rtl/>
        </w:rPr>
        <w:t xml:space="preserve"> دانشگاه چه بود؟</w:t>
      </w:r>
    </w:p>
    <w:p w14:paraId="089372DE" w14:textId="77E7FE6F" w:rsidR="00AC7C9C" w:rsidRPr="003F5D2D" w:rsidRDefault="000650D4" w:rsidP="000650D4">
      <w:p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</w:t>
      </w:r>
      <w:r w:rsidR="00AC7C9C" w:rsidRPr="003F5D2D">
        <w:rPr>
          <w:rFonts w:cs="B Nazanin"/>
          <w:sz w:val="28"/>
          <w:szCs w:val="28"/>
        </w:rPr>
        <w:t xml:space="preserve">- </w:t>
      </w:r>
      <w:r w:rsidR="00AC7C9C" w:rsidRPr="003F5D2D">
        <w:rPr>
          <w:rFonts w:cs="B Nazanin"/>
          <w:sz w:val="28"/>
          <w:szCs w:val="28"/>
          <w:rtl/>
        </w:rPr>
        <w:t>در ط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/>
          <w:sz w:val="28"/>
          <w:szCs w:val="28"/>
          <w:rtl/>
        </w:rPr>
        <w:t xml:space="preserve"> 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ادگ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ر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/>
          <w:sz w:val="28"/>
          <w:szCs w:val="28"/>
          <w:rtl/>
        </w:rPr>
        <w:t xml:space="preserve"> آنلا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ن،</w:t>
      </w:r>
      <w:r w:rsidR="00AC7C9C" w:rsidRPr="003F5D2D">
        <w:rPr>
          <w:rFonts w:cs="B Nazanin"/>
          <w:sz w:val="28"/>
          <w:szCs w:val="28"/>
          <w:rtl/>
        </w:rPr>
        <w:t xml:space="preserve"> چگونه ارتباط دانشجو</w:t>
      </w:r>
      <w:r w:rsidR="00AC7C9C" w:rsidRPr="003F5D2D">
        <w:rPr>
          <w:rFonts w:cs="B Nazanin" w:hint="cs"/>
          <w:sz w:val="28"/>
          <w:szCs w:val="28"/>
          <w:rtl/>
        </w:rPr>
        <w:t>ی</w:t>
      </w:r>
      <w:r w:rsidR="00AC7C9C" w:rsidRPr="003F5D2D">
        <w:rPr>
          <w:rFonts w:cs="B Nazanin" w:hint="eastAsia"/>
          <w:sz w:val="28"/>
          <w:szCs w:val="28"/>
          <w:rtl/>
        </w:rPr>
        <w:t>ان</w:t>
      </w:r>
      <w:r w:rsidR="00AC7C9C" w:rsidRPr="003F5D2D">
        <w:rPr>
          <w:rFonts w:cs="B Nazanin"/>
          <w:sz w:val="28"/>
          <w:szCs w:val="28"/>
          <w:rtl/>
        </w:rPr>
        <w:t xml:space="preserve"> دانشگاه با همکاران و مدرسانشان تغ</w:t>
      </w:r>
      <w:r w:rsidR="00AC7C9C" w:rsidRPr="003F5D2D">
        <w:rPr>
          <w:rFonts w:cs="B Nazanin" w:hint="cs"/>
          <w:sz w:val="28"/>
          <w:szCs w:val="28"/>
          <w:rtl/>
        </w:rPr>
        <w:t>یی</w:t>
      </w:r>
      <w:r w:rsidR="00AC7C9C" w:rsidRPr="003F5D2D">
        <w:rPr>
          <w:rFonts w:cs="B Nazanin" w:hint="eastAsia"/>
          <w:sz w:val="28"/>
          <w:szCs w:val="28"/>
          <w:rtl/>
        </w:rPr>
        <w:t>ر</w:t>
      </w:r>
      <w:r w:rsidR="00AC7C9C" w:rsidRPr="003F5D2D">
        <w:rPr>
          <w:rFonts w:cs="B Nazanin"/>
          <w:sz w:val="28"/>
          <w:szCs w:val="28"/>
          <w:rtl/>
        </w:rPr>
        <w:t xml:space="preserve"> کرد؟</w:t>
      </w:r>
    </w:p>
    <w:p w14:paraId="1BAA6E31" w14:textId="7D90C439" w:rsidR="00AC7C9C" w:rsidRPr="000650D4" w:rsidRDefault="000650D4" w:rsidP="000650D4">
      <w:pPr>
        <w:bidi/>
        <w:spacing w:line="360" w:lineRule="auto"/>
        <w:jc w:val="both"/>
        <w:rPr>
          <w:rFonts w:cs="B Nazanin"/>
          <w:b/>
          <w:bCs/>
          <w:sz w:val="32"/>
          <w:szCs w:val="32"/>
        </w:rPr>
      </w:pPr>
      <w:r w:rsidRPr="000650D4">
        <w:rPr>
          <w:rFonts w:cs="B Nazanin" w:hint="cs"/>
          <w:b/>
          <w:bCs/>
          <w:sz w:val="32"/>
          <w:szCs w:val="32"/>
          <w:rtl/>
        </w:rPr>
        <w:t>2.</w:t>
      </w:r>
      <w:r w:rsidR="00AC7C9C" w:rsidRPr="000650D4">
        <w:rPr>
          <w:rFonts w:cs="B Nazanin"/>
          <w:b/>
          <w:bCs/>
          <w:sz w:val="32"/>
          <w:szCs w:val="32"/>
        </w:rPr>
        <w:t xml:space="preserve"> </w:t>
      </w:r>
      <w:r w:rsidR="00AC7C9C" w:rsidRPr="000650D4">
        <w:rPr>
          <w:rFonts w:cs="B Nazanin"/>
          <w:b/>
          <w:bCs/>
          <w:sz w:val="32"/>
          <w:szCs w:val="32"/>
          <w:rtl/>
        </w:rPr>
        <w:t>مرور ادب</w:t>
      </w:r>
      <w:r w:rsidR="00AC7C9C" w:rsidRPr="000650D4">
        <w:rPr>
          <w:rFonts w:cs="B Nazanin" w:hint="cs"/>
          <w:b/>
          <w:bCs/>
          <w:sz w:val="32"/>
          <w:szCs w:val="32"/>
          <w:rtl/>
        </w:rPr>
        <w:t>ی</w:t>
      </w:r>
      <w:r w:rsidR="00AC7C9C" w:rsidRPr="000650D4">
        <w:rPr>
          <w:rFonts w:cs="B Nazanin" w:hint="eastAsia"/>
          <w:b/>
          <w:bCs/>
          <w:sz w:val="32"/>
          <w:szCs w:val="32"/>
          <w:rtl/>
        </w:rPr>
        <w:t>ات</w:t>
      </w:r>
    </w:p>
    <w:p w14:paraId="39693A80" w14:textId="133CB241" w:rsidR="00AC7C9C" w:rsidRPr="000650D4" w:rsidRDefault="000650D4" w:rsidP="000650D4">
      <w:pPr>
        <w:bidi/>
        <w:spacing w:line="360" w:lineRule="auto"/>
        <w:jc w:val="both"/>
        <w:rPr>
          <w:rFonts w:cs="B Nazanin"/>
          <w:b/>
          <w:bCs/>
          <w:sz w:val="32"/>
          <w:szCs w:val="32"/>
        </w:rPr>
      </w:pPr>
      <w:r w:rsidRPr="000650D4">
        <w:rPr>
          <w:rFonts w:cs="B Nazanin" w:hint="cs"/>
          <w:b/>
          <w:bCs/>
          <w:sz w:val="32"/>
          <w:szCs w:val="32"/>
          <w:rtl/>
        </w:rPr>
        <w:lastRenderedPageBreak/>
        <w:t xml:space="preserve">2.1. </w:t>
      </w:r>
      <w:r w:rsidR="00AC7C9C" w:rsidRPr="000650D4">
        <w:rPr>
          <w:rFonts w:cs="B Nazanin"/>
          <w:b/>
          <w:bCs/>
          <w:sz w:val="32"/>
          <w:szCs w:val="32"/>
          <w:rtl/>
        </w:rPr>
        <w:t>چالش‌ها</w:t>
      </w:r>
      <w:r w:rsidR="00AC7C9C" w:rsidRPr="000650D4">
        <w:rPr>
          <w:rFonts w:cs="B Nazanin" w:hint="cs"/>
          <w:b/>
          <w:bCs/>
          <w:sz w:val="32"/>
          <w:szCs w:val="32"/>
          <w:rtl/>
        </w:rPr>
        <w:t>یی</w:t>
      </w:r>
      <w:r w:rsidR="00AC7C9C" w:rsidRPr="000650D4">
        <w:rPr>
          <w:rFonts w:cs="B Nazanin"/>
          <w:b/>
          <w:bCs/>
          <w:sz w:val="32"/>
          <w:szCs w:val="32"/>
          <w:rtl/>
        </w:rPr>
        <w:t xml:space="preserve"> که توسط </w:t>
      </w:r>
      <w:r w:rsidR="00AC7C9C" w:rsidRPr="000650D4">
        <w:rPr>
          <w:rFonts w:cs="B Nazanin" w:hint="cs"/>
          <w:b/>
          <w:bCs/>
          <w:sz w:val="32"/>
          <w:szCs w:val="32"/>
          <w:rtl/>
        </w:rPr>
        <w:t>ی</w:t>
      </w:r>
      <w:r w:rsidR="00AC7C9C" w:rsidRPr="000650D4">
        <w:rPr>
          <w:rFonts w:cs="B Nazanin" w:hint="eastAsia"/>
          <w:b/>
          <w:bCs/>
          <w:sz w:val="32"/>
          <w:szCs w:val="32"/>
          <w:rtl/>
        </w:rPr>
        <w:t>ادگ</w:t>
      </w:r>
      <w:r w:rsidR="00AC7C9C" w:rsidRPr="000650D4">
        <w:rPr>
          <w:rFonts w:cs="B Nazanin" w:hint="cs"/>
          <w:b/>
          <w:bCs/>
          <w:sz w:val="32"/>
          <w:szCs w:val="32"/>
          <w:rtl/>
        </w:rPr>
        <w:t>ی</w:t>
      </w:r>
      <w:r w:rsidR="00AC7C9C" w:rsidRPr="000650D4">
        <w:rPr>
          <w:rFonts w:cs="B Nazanin" w:hint="eastAsia"/>
          <w:b/>
          <w:bCs/>
          <w:sz w:val="32"/>
          <w:szCs w:val="32"/>
          <w:rtl/>
        </w:rPr>
        <w:t>ر</w:t>
      </w:r>
      <w:r w:rsidR="00AC7C9C" w:rsidRPr="000650D4">
        <w:rPr>
          <w:rFonts w:cs="B Nazanin" w:hint="cs"/>
          <w:b/>
          <w:bCs/>
          <w:sz w:val="32"/>
          <w:szCs w:val="32"/>
          <w:rtl/>
        </w:rPr>
        <w:t>ی</w:t>
      </w:r>
      <w:r w:rsidR="00AC7C9C" w:rsidRPr="000650D4">
        <w:rPr>
          <w:rFonts w:cs="B Nazanin"/>
          <w:b/>
          <w:bCs/>
          <w:sz w:val="32"/>
          <w:szCs w:val="32"/>
          <w:rtl/>
        </w:rPr>
        <w:t xml:space="preserve"> آنلا</w:t>
      </w:r>
      <w:r w:rsidR="00AC7C9C" w:rsidRPr="000650D4">
        <w:rPr>
          <w:rFonts w:cs="B Nazanin" w:hint="cs"/>
          <w:b/>
          <w:bCs/>
          <w:sz w:val="32"/>
          <w:szCs w:val="32"/>
          <w:rtl/>
        </w:rPr>
        <w:t>ی</w:t>
      </w:r>
      <w:r w:rsidR="00AC7C9C" w:rsidRPr="000650D4">
        <w:rPr>
          <w:rFonts w:cs="B Nazanin" w:hint="eastAsia"/>
          <w:b/>
          <w:bCs/>
          <w:sz w:val="32"/>
          <w:szCs w:val="32"/>
          <w:rtl/>
        </w:rPr>
        <w:t>ن</w:t>
      </w:r>
      <w:r w:rsidR="00AC7C9C" w:rsidRPr="000650D4">
        <w:rPr>
          <w:rFonts w:cs="B Nazanin"/>
          <w:b/>
          <w:bCs/>
          <w:sz w:val="32"/>
          <w:szCs w:val="32"/>
          <w:rtl/>
        </w:rPr>
        <w:t xml:space="preserve"> ارائه شده است</w:t>
      </w:r>
      <w:r w:rsidR="00AC7C9C" w:rsidRPr="000650D4">
        <w:rPr>
          <w:rFonts w:cs="B Nazanin"/>
          <w:b/>
          <w:bCs/>
          <w:sz w:val="32"/>
          <w:szCs w:val="32"/>
        </w:rPr>
        <w:t>.</w:t>
      </w:r>
    </w:p>
    <w:p w14:paraId="539B78E3" w14:textId="77777777" w:rsidR="00C87824" w:rsidRPr="00C87824" w:rsidRDefault="00C87824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kern w:val="0"/>
          <w:sz w:val="32"/>
          <w:szCs w:val="32"/>
          <w14:ligatures w14:val="none"/>
        </w:rPr>
      </w:pPr>
      <w:r w:rsidRPr="00C87824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14:ligatures w14:val="none"/>
        </w:rPr>
        <w:t>یادگیری قبل از کووید -</w:t>
      </w:r>
      <w:r w:rsidRPr="00C87824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:lang w:bidi="fa-IR"/>
          <w14:ligatures w14:val="none"/>
        </w:rPr>
        <w:t>۱۹</w:t>
      </w:r>
    </w:p>
    <w:p w14:paraId="6B153F04" w14:textId="330BFD85" w:rsidR="00005C59" w:rsidRDefault="00005C59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توسعه سر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ع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تکنولوژ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الکترون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ک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آموزش از راه دور را آسان‌تر کرده است (مک بر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ن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همکاران،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۲۰۰۹)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، اما گاه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اوقات موانع ز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وجود دارد. اغلب، مشکلات و مسائل مربوط به فن آور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مدرن از خطاها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دانلود، مسائل مربوط به نصب، مشکلات ورود به س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ستم،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مشکلات مربوط به صوت و تصو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غ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ره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ناش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شوند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. </w:t>
      </w:r>
    </w:p>
    <w:p w14:paraId="6357F00B" w14:textId="02139C24" w:rsidR="00C87824" w:rsidRPr="00C87824" w:rsidRDefault="00C87824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در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مح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ط‌ها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یادگیری غیر همزمان، محتوای یادگیری را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نم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توان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با همان فرمت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کلاس‌ها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آفلاین ارائه کرد، یعنی ارائه بازخورد و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پاسخ‌ها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بلادرنگ غیرممکن است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3FA0BBAD" w14:textId="5ED9A774" w:rsidR="00C87824" w:rsidRPr="00C87824" w:rsidRDefault="00C87824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در عین حال،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فقدان جامعه یادگیری را احساس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کنند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مشکلات فنی را تجربه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کنند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و در درک اهداف آموزشی، که موانع اصلی یادگیری آنلاین هستند، مشکل دارند (سانگ و همکاران، 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۲۰۰۴)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144CA1FC" w14:textId="7FEF915E" w:rsidR="00C87824" w:rsidRPr="00C87824" w:rsidRDefault="00C87824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لازم به ذکر است که برخی از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چالش‌ها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تجربه شده در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دوره‌ها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آنلاین به دلیل نبود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مهارت‌ها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تدریس آنلاین یا آماده سازی درس در قالب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طرح‌ها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آموزشی دقیق، عدم حمایت مناسب از سوی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ت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م‌ها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فنی و حجم بالای ترافیک در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پلتفرم‌ها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آموزش آنلاین است</w:t>
      </w:r>
      <w:r w:rsidRPr="00C87824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6E9ACE4F" w14:textId="5A284B53" w:rsidR="00315E54" w:rsidRPr="00315E54" w:rsidRDefault="00315E54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315E5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یکی از مشکلات بزرگ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دوره‌ها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315E5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آنلاین، سناریوی یادگیری یکنواخت و خستگی بصری آسان فراگیران است</w:t>
      </w:r>
      <w:r w:rsidRPr="00315E54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43E99F57" w14:textId="33CBA09B" w:rsidR="00315E54" w:rsidRPr="00315E54" w:rsidRDefault="00315E54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315E5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گاهی اوقات،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315E5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آموزش آنلاین را خسته کننده و ناخوشایند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دانستند</w:t>
      </w:r>
      <w:r w:rsidRPr="00315E5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؛ زیرا ویدئوهای آموزشی آنلاین بسیار طولانی بودند و اشتیاق و علاقه فراگیران به یادگیری را کاهش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دادند</w:t>
      </w:r>
      <w:r w:rsidRPr="00315E5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(لی و وانگ، </w:t>
      </w:r>
      <w:r w:rsidRPr="00315E54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۲۰۱۹)</w:t>
      </w:r>
      <w:r w:rsidRPr="00315E54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7492A325" w14:textId="32BEC0A0" w:rsidR="00315E54" w:rsidRPr="00315E54" w:rsidRDefault="00315E54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315E5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اگرچه یادگیری آنلاین ناهمگام زمان پاسخ دهی زیاد و درجه بالایی از انعطاف پذیری را برای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315E5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فراهم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کند</w:t>
      </w:r>
      <w:r w:rsidRPr="00315E5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آن‌ها</w:t>
      </w:r>
      <w:r w:rsidRPr="00315E5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هنوز در یافتن زمان کافی برای تکمیل وظایف با مشکل مواجه هستند (ناکس، </w:t>
      </w:r>
      <w:r w:rsidRPr="00315E54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۲۰۱۶)</w:t>
      </w:r>
      <w:r w:rsidRPr="00315E54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096EBB96" w14:textId="7270FE39" w:rsidR="00005C59" w:rsidRDefault="00005C59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علاوه بر 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ن،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محتوا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درس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متوسط ن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ز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مساله مهم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است. سطح آمادگ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در استفاده از س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ستم‌ها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ادگ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پا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ن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است (پارکس و همکاران،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 xml:space="preserve">۲۰۱۴).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رنامه 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آنلا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ن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د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به گونه 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طراح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شوند که خلاقانه، تعامل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مرتبط، دانش محور و گروه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باشند (پارتلو و 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بس،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۲۰۰۳).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نه تنها معلمان بلکه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lastRenderedPageBreak/>
        <w:t>ن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ز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به دل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ل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فقدان مواد 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ادگ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مناسب، نگرش آن‌ها به 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ادگ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فقدان انضباط شخص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مح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ط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ادگ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ناکاف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در برخ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از خانه‌ها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خود در طول انزوا با چالش‌ها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یی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مواجه هستند (برازند</w:t>
      </w:r>
      <w:r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ل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همکاران، </w:t>
      </w:r>
      <w:r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۲۰۱۷).</w:t>
      </w:r>
    </w:p>
    <w:p w14:paraId="0CB86E5D" w14:textId="6B6BFB98" w:rsidR="00B356EE" w:rsidRPr="00B356EE" w:rsidRDefault="00B356EE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B356E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علاوه بر این، ویلینگ و جانسون (</w:t>
      </w:r>
      <w:r w:rsidRPr="00B356EE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۲۰۰۹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 xml:space="preserve">) </w:t>
      </w:r>
      <w:r w:rsidRPr="00B356E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دریافتند که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B356E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ممکن است به مواد یادگیری مورد استفاده علاقه ای نداشته باشند، زیرا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آن‌ها</w:t>
      </w:r>
      <w:r w:rsidRPr="00B356E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فاقد پیش آگاهی از دوره بودند، بنابراین قادر به پیروی از مواد یادگیری ارائه شده نبودند (پیراکاس و همکاران، </w:t>
      </w:r>
      <w:r w:rsidRPr="00B356EE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۲۰۰۴)</w:t>
      </w:r>
      <w:r w:rsidRPr="00B356EE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4984E082" w14:textId="64A6CC17" w:rsidR="00C424A3" w:rsidRPr="00C424A3" w:rsidRDefault="00C424A3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kern w:val="0"/>
          <w:sz w:val="32"/>
          <w:szCs w:val="32"/>
          <w14:ligatures w14:val="none"/>
        </w:rPr>
      </w:pPr>
      <w:r w:rsidRPr="00C424A3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:lang w:bidi="fa-IR"/>
          <w14:ligatures w14:val="none"/>
        </w:rPr>
        <w:t>۲.۲</w:t>
      </w:r>
      <w:r w:rsidRPr="00C424A3">
        <w:rPr>
          <w:rFonts w:ascii="Times New Roman" w:eastAsia="Times New Roman" w:hAnsi="Times New Roman" w:cs="B Nazanin"/>
          <w:b/>
          <w:bCs/>
          <w:kern w:val="0"/>
          <w:sz w:val="32"/>
          <w:szCs w:val="32"/>
          <w14:ligatures w14:val="none"/>
        </w:rPr>
        <w:t xml:space="preserve">. </w:t>
      </w:r>
      <w:r w:rsidR="00005C59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14:ligatures w14:val="none"/>
        </w:rPr>
        <w:t>چالش‌ها</w:t>
      </w:r>
      <w:r w:rsidR="00005C59">
        <w:rPr>
          <w:rFonts w:ascii="Times New Roman" w:eastAsia="Times New Roman" w:hAnsi="Times New Roman" w:cs="B Nazanin" w:hint="cs"/>
          <w:b/>
          <w:bCs/>
          <w:kern w:val="0"/>
          <w:sz w:val="32"/>
          <w:szCs w:val="32"/>
          <w:rtl/>
          <w14:ligatures w14:val="none"/>
        </w:rPr>
        <w:t>ی</w:t>
      </w:r>
      <w:r w:rsidRPr="00C424A3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14:ligatures w14:val="none"/>
        </w:rPr>
        <w:t xml:space="preserve"> یادگیری آنلاین در دوران قرنطینه کووید -</w:t>
      </w:r>
      <w:r w:rsidRPr="00C424A3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:lang w:bidi="fa-IR"/>
          <w14:ligatures w14:val="none"/>
        </w:rPr>
        <w:t>۱۹</w:t>
      </w:r>
    </w:p>
    <w:p w14:paraId="0009234A" w14:textId="1278CA1A" w:rsidR="00B356EE" w:rsidRPr="003F5D2D" w:rsidRDefault="00C424A3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</w:pP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کووید -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۱۹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ضربه ای به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روش‌ها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یادگیری سنتی در موسسات آکادمیک سراسر جهان بود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س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ستم‌ها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اداری موسسات آموزشی در سراسر جهان شهریه دوره آنلاین را برای بازگرداندن شرایط تحصیل در زمانی که حضور فیزیکی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معلمان غیرممکن بود، انتخاب کردند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یادگیری آنلاین در طول کووی د -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۱۹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تواند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به صورت همزمان یا غیر همزمان ارائه شود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بدیهی است که وضعیت فعلی مانند یادگیری آنلاین سنتی نیست بلکه بیشتر شبیه یادگیری بحران است و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چالش‌ها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بزرگی را برای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ایجاد کرده است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آن‌ها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ممکن است با ارتباطات اینترنتی ناپایداری مواجه شوند، که اطمینان از برابری بین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از طریق یادگیری آنلاین را غیرممکن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سازد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 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(</w:t>
      </w:r>
      <w:r w:rsidRPr="00C424A3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لاول و همکاران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۲۰۲۰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؛ </w:t>
      </w:r>
      <w:r w:rsidRPr="00C424A3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شوو و همکاران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</w:t>
      </w:r>
      <w:r w:rsidRPr="00C424A3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۲۰۲۰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).</w:t>
      </w:r>
    </w:p>
    <w:p w14:paraId="55FB5D28" w14:textId="4EBC737F" w:rsidR="00A26E88" w:rsidRPr="00A26E88" w:rsidRDefault="00A26E88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در عین حال، این موضوع باعث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شود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که مسائل حضور و تعامل در جلسات آنلاین حل شود، بنابراین آموزش آنلاین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تواند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کم‌تر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از آنچه تصور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شود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سازگار باشد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 xml:space="preserve"> 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علاوه بر این،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باید به سرعت به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روش‌ها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یادگیری ناآشنا روی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آوردند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در حالی که به عنوان افراد و اعضای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گروه‌ها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اجتماعی به تاثیر این همه گیری بر زندگی روزمره، سلامت جسمی و روانی خود پاسخ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دادند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(</w:t>
      </w:r>
      <w:r w:rsidRPr="00A26E88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مکینتاایر و همکاران، 2020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).</w:t>
      </w:r>
    </w:p>
    <w:p w14:paraId="39FC5DA9" w14:textId="292E3640" w:rsidR="00A26E88" w:rsidRPr="00A26E88" w:rsidRDefault="00A26E88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درک این که چرا به نظر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رسد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مهارت‌ها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فنی - آموزشی معلمان عامل اصلی موثر بر مشارکت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در این مدت باشد، دشوار نیست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 xml:space="preserve"> 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محققان یک همبستگی مثبت بین نمرات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توانا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تکنولوژیکی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آن‌ها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پیدا کرده اند اگر معلمان در استفاده از کارکرده ای تجهیزات شبکه مهارت نداشته باشند، یادگیری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به طور مشابهی تحت تاثیر منفی قرار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گ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رد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(</w:t>
      </w:r>
      <w:r w:rsidRPr="00A26E88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مصری-هرزاله و استاویسکی، 2021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).</w:t>
      </w:r>
    </w:p>
    <w:p w14:paraId="6BBC50B6" w14:textId="4F5AF2A2" w:rsidR="00A26E88" w:rsidRPr="003F5D2D" w:rsidRDefault="00A26E88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lastRenderedPageBreak/>
        <w:t xml:space="preserve">بنابراین، در آینده، معلمان باید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مهارت‌ها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تدریس خود را بهبود دهند تا انتقال دانش و ارتباط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آن‌ها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با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تسهیل شود، (پالانی سانی و همکاران،2020)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و لازم است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استراتژ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تدریس آنلاین که بر منافع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به عنوان راهی برای اطمینان از سطوح بالاتر تعامل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تمرکز دارد، مورد بررسی قرار گیرد</w:t>
      </w:r>
      <w:r w:rsidRPr="00A26E88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10767DAB" w14:textId="045975EF" w:rsidR="008115B8" w:rsidRPr="003F5D2D" w:rsidRDefault="008115B8" w:rsidP="000650D4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3F5D2D">
        <w:rPr>
          <w:rFonts w:cs="B Nazanin" w:hint="cs"/>
          <w:sz w:val="28"/>
          <w:szCs w:val="28"/>
          <w:rtl/>
        </w:rPr>
        <w:t xml:space="preserve">از همه </w:t>
      </w:r>
      <w:r w:rsidR="00005C59">
        <w:rPr>
          <w:rFonts w:cs="B Nazanin"/>
          <w:sz w:val="28"/>
          <w:szCs w:val="28"/>
          <w:rtl/>
        </w:rPr>
        <w:t>مهم‌تر</w:t>
      </w:r>
      <w:r w:rsidRPr="003F5D2D">
        <w:rPr>
          <w:rFonts w:cs="B Nazanin"/>
          <w:sz w:val="28"/>
          <w:szCs w:val="28"/>
          <w:rtl/>
        </w:rPr>
        <w:t>، عدم قطع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ت</w:t>
      </w:r>
      <w:r w:rsidRPr="003F5D2D">
        <w:rPr>
          <w:rFonts w:cs="B Nazanin"/>
          <w:sz w:val="28"/>
          <w:szCs w:val="28"/>
          <w:rtl/>
        </w:rPr>
        <w:t xml:space="preserve"> در مورد پا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ان</w:t>
      </w:r>
      <w:r w:rsidRPr="003F5D2D">
        <w:rPr>
          <w:rFonts w:cs="B Nazanin"/>
          <w:sz w:val="28"/>
          <w:szCs w:val="28"/>
          <w:rtl/>
        </w:rPr>
        <w:t xml:space="preserve"> </w:t>
      </w:r>
      <w:r w:rsidR="00005C59">
        <w:rPr>
          <w:rFonts w:cs="B Nazanin"/>
          <w:sz w:val="28"/>
          <w:szCs w:val="28"/>
          <w:rtl/>
        </w:rPr>
        <w:t>محدود</w:t>
      </w:r>
      <w:r w:rsidR="00005C59">
        <w:rPr>
          <w:rFonts w:cs="B Nazanin" w:hint="cs"/>
          <w:sz w:val="28"/>
          <w:szCs w:val="28"/>
          <w:rtl/>
        </w:rPr>
        <w:t>ی</w:t>
      </w:r>
      <w:r w:rsidR="00005C59">
        <w:rPr>
          <w:rFonts w:cs="B Nazanin" w:hint="eastAsia"/>
          <w:sz w:val="28"/>
          <w:szCs w:val="28"/>
          <w:rtl/>
        </w:rPr>
        <w:t>ت‌ها</w:t>
      </w:r>
      <w:r w:rsidR="00005C59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ش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وع</w:t>
      </w:r>
      <w:r w:rsidRPr="003F5D2D">
        <w:rPr>
          <w:rFonts w:cs="B Nazanin"/>
          <w:sz w:val="28"/>
          <w:szCs w:val="28"/>
          <w:rtl/>
        </w:rPr>
        <w:t xml:space="preserve"> ب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مار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باعث ا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جاد</w:t>
      </w:r>
      <w:r w:rsidRPr="003F5D2D">
        <w:rPr>
          <w:rFonts w:cs="B Nazanin"/>
          <w:sz w:val="28"/>
          <w:szCs w:val="28"/>
          <w:rtl/>
        </w:rPr>
        <w:t xml:space="preserve"> اضطراب و ترس ز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اد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در م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ان</w:t>
      </w:r>
      <w:r w:rsidRPr="003F5D2D">
        <w:rPr>
          <w:rFonts w:cs="B Nazanin"/>
          <w:sz w:val="28"/>
          <w:szCs w:val="28"/>
          <w:rtl/>
        </w:rPr>
        <w:t xml:space="preserve"> دانش آموزان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شده است که در خانه تنها هستند. تحق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قات</w:t>
      </w:r>
      <w:r w:rsidRPr="003F5D2D">
        <w:rPr>
          <w:rFonts w:cs="B Nazanin"/>
          <w:sz w:val="28"/>
          <w:szCs w:val="28"/>
          <w:rtl/>
        </w:rPr>
        <w:t xml:space="preserve"> نشان داده است که </w:t>
      </w:r>
      <w:r w:rsidR="00005C59">
        <w:rPr>
          <w:rFonts w:cs="B Nazanin"/>
          <w:sz w:val="28"/>
          <w:szCs w:val="28"/>
          <w:rtl/>
        </w:rPr>
        <w:t>چالش‌ها</w:t>
      </w:r>
      <w:r w:rsidR="00005C59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شخص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(مانند استرس اقتصاد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و روانشناخت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>) تما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ل</w:t>
      </w:r>
      <w:r w:rsidRPr="003F5D2D">
        <w:rPr>
          <w:rFonts w:cs="B Nazanin"/>
          <w:sz w:val="28"/>
          <w:szCs w:val="28"/>
          <w:rtl/>
        </w:rPr>
        <w:t xml:space="preserve"> </w:t>
      </w:r>
      <w:r w:rsidR="00A60BFE">
        <w:rPr>
          <w:rFonts w:cs="B Nazanin"/>
          <w:sz w:val="28"/>
          <w:szCs w:val="28"/>
          <w:rtl/>
        </w:rPr>
        <w:t>دانش‌آموزان</w:t>
      </w:r>
      <w:r w:rsidRPr="003F5D2D">
        <w:rPr>
          <w:rFonts w:cs="B Nazanin"/>
          <w:sz w:val="28"/>
          <w:szCs w:val="28"/>
          <w:rtl/>
        </w:rPr>
        <w:t xml:space="preserve"> به 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ادگ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ر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آنلا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ن</w:t>
      </w:r>
      <w:r w:rsidRPr="003F5D2D">
        <w:rPr>
          <w:rFonts w:cs="B Nazanin"/>
          <w:sz w:val="28"/>
          <w:szCs w:val="28"/>
          <w:rtl/>
        </w:rPr>
        <w:t xml:space="preserve"> در آ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نده</w:t>
      </w:r>
      <w:r w:rsidRPr="003F5D2D">
        <w:rPr>
          <w:rFonts w:cs="B Nazanin"/>
          <w:sz w:val="28"/>
          <w:szCs w:val="28"/>
          <w:rtl/>
        </w:rPr>
        <w:t xml:space="preserve"> را کاهش داده است، در حال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که ک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ف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ت</w:t>
      </w:r>
      <w:r w:rsidRPr="003F5D2D">
        <w:rPr>
          <w:rFonts w:cs="B Nazanin"/>
          <w:sz w:val="28"/>
          <w:szCs w:val="28"/>
          <w:rtl/>
        </w:rPr>
        <w:t xml:space="preserve"> تجربه آنلا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ن</w:t>
      </w:r>
      <w:r w:rsidRPr="003F5D2D">
        <w:rPr>
          <w:rFonts w:cs="B Nazanin"/>
          <w:sz w:val="28"/>
          <w:szCs w:val="28"/>
          <w:rtl/>
        </w:rPr>
        <w:t xml:space="preserve"> (از جمله ک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ف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ت</w:t>
      </w:r>
      <w:r w:rsidRPr="003F5D2D">
        <w:rPr>
          <w:rFonts w:cs="B Nazanin"/>
          <w:sz w:val="28"/>
          <w:szCs w:val="28"/>
          <w:rtl/>
        </w:rPr>
        <w:t xml:space="preserve"> آموزش و ارز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اب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) نگرش آنها به 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ادگ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ر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آنلا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ن</w:t>
      </w:r>
      <w:r w:rsidRPr="003F5D2D">
        <w:rPr>
          <w:rFonts w:cs="B Nazanin"/>
          <w:sz w:val="28"/>
          <w:szCs w:val="28"/>
          <w:rtl/>
        </w:rPr>
        <w:t xml:space="preserve"> در آ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نده</w:t>
      </w:r>
      <w:r w:rsidRPr="003F5D2D">
        <w:rPr>
          <w:rFonts w:cs="B Nazanin"/>
          <w:sz w:val="28"/>
          <w:szCs w:val="28"/>
          <w:rtl/>
        </w:rPr>
        <w:t xml:space="preserve"> را بهبود بخش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ده</w:t>
      </w:r>
      <w:r w:rsidRPr="003F5D2D">
        <w:rPr>
          <w:rFonts w:cs="B Nazanin"/>
          <w:sz w:val="28"/>
          <w:szCs w:val="28"/>
          <w:rtl/>
        </w:rPr>
        <w:t xml:space="preserve"> است (السلمان و ح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در،</w:t>
      </w:r>
      <w:r w:rsidRPr="003F5D2D">
        <w:rPr>
          <w:rFonts w:cs="B Nazanin"/>
          <w:sz w:val="28"/>
          <w:szCs w:val="28"/>
          <w:rtl/>
        </w:rPr>
        <w:t xml:space="preserve"> 2021). بنابرا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ن،</w:t>
      </w:r>
      <w:r w:rsidRPr="003F5D2D">
        <w:rPr>
          <w:rFonts w:cs="B Nazanin"/>
          <w:sz w:val="28"/>
          <w:szCs w:val="28"/>
          <w:rtl/>
        </w:rPr>
        <w:t xml:space="preserve"> معلمان با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د</w:t>
      </w:r>
      <w:r w:rsidRPr="003F5D2D">
        <w:rPr>
          <w:rFonts w:cs="B Nazanin"/>
          <w:sz w:val="28"/>
          <w:szCs w:val="28"/>
          <w:rtl/>
        </w:rPr>
        <w:t xml:space="preserve"> به طور منظم با </w:t>
      </w:r>
      <w:r w:rsidR="00A60BFE">
        <w:rPr>
          <w:rFonts w:cs="B Nazanin"/>
          <w:sz w:val="28"/>
          <w:szCs w:val="28"/>
          <w:rtl/>
        </w:rPr>
        <w:t>دانش‌آموزان</w:t>
      </w:r>
      <w:r w:rsidRPr="003F5D2D">
        <w:rPr>
          <w:rFonts w:cs="B Nazanin"/>
          <w:sz w:val="28"/>
          <w:szCs w:val="28"/>
          <w:rtl/>
        </w:rPr>
        <w:t xml:space="preserve"> خود ارتباط برقرار کنند تا به کاهش هرگون</w:t>
      </w:r>
      <w:r w:rsidRPr="003F5D2D">
        <w:rPr>
          <w:rFonts w:cs="B Nazanin" w:hint="eastAsia"/>
          <w:sz w:val="28"/>
          <w:szCs w:val="28"/>
          <w:rtl/>
        </w:rPr>
        <w:t>ه</w:t>
      </w:r>
      <w:r w:rsidRPr="003F5D2D">
        <w:rPr>
          <w:rFonts w:cs="B Nazanin"/>
          <w:sz w:val="28"/>
          <w:szCs w:val="28"/>
          <w:rtl/>
        </w:rPr>
        <w:t xml:space="preserve"> آشفتگ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درون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کمک کنند و ن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ازها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روانشناخت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د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گر</w:t>
      </w:r>
      <w:r w:rsidRPr="003F5D2D">
        <w:rPr>
          <w:rFonts w:cs="B Nazanin"/>
          <w:sz w:val="28"/>
          <w:szCs w:val="28"/>
          <w:rtl/>
        </w:rPr>
        <w:t xml:space="preserve"> آنها را در ا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ن</w:t>
      </w:r>
      <w:r w:rsidRPr="003F5D2D">
        <w:rPr>
          <w:rFonts w:cs="B Nazanin"/>
          <w:sz w:val="28"/>
          <w:szCs w:val="28"/>
          <w:rtl/>
        </w:rPr>
        <w:t xml:space="preserve"> دوران استرس زده برآورده سازند (آندرسون، 2020؛ اسنل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نگ</w:t>
      </w:r>
      <w:r w:rsidRPr="003F5D2D">
        <w:rPr>
          <w:rFonts w:cs="B Nazanin"/>
          <w:sz w:val="28"/>
          <w:szCs w:val="28"/>
          <w:rtl/>
        </w:rPr>
        <w:t xml:space="preserve"> و ف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نگال،</w:t>
      </w:r>
      <w:r w:rsidRPr="003F5D2D">
        <w:rPr>
          <w:rFonts w:cs="B Nazanin"/>
          <w:sz w:val="28"/>
          <w:szCs w:val="28"/>
          <w:rtl/>
        </w:rPr>
        <w:t xml:space="preserve"> 2020؛ تات، 2020). پ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شنهاد</w:t>
      </w:r>
      <w:r w:rsidRPr="003F5D2D">
        <w:rPr>
          <w:rFonts w:cs="B Nazanin"/>
          <w:sz w:val="28"/>
          <w:szCs w:val="28"/>
          <w:rtl/>
        </w:rPr>
        <w:t xml:space="preserve"> </w:t>
      </w:r>
      <w:r w:rsidR="00005C59">
        <w:rPr>
          <w:rFonts w:cs="B Nazanin"/>
          <w:sz w:val="28"/>
          <w:szCs w:val="28"/>
          <w:rtl/>
        </w:rPr>
        <w:t>م</w:t>
      </w:r>
      <w:r w:rsidR="00005C59">
        <w:rPr>
          <w:rFonts w:cs="B Nazanin" w:hint="cs"/>
          <w:sz w:val="28"/>
          <w:szCs w:val="28"/>
          <w:rtl/>
        </w:rPr>
        <w:t>ی‌</w:t>
      </w:r>
      <w:r w:rsidR="00005C59">
        <w:rPr>
          <w:rFonts w:cs="B Nazanin" w:hint="eastAsia"/>
          <w:sz w:val="28"/>
          <w:szCs w:val="28"/>
          <w:rtl/>
        </w:rPr>
        <w:t>شود</w:t>
      </w:r>
      <w:r w:rsidRPr="003F5D2D">
        <w:rPr>
          <w:rFonts w:cs="B Nazanin"/>
          <w:sz w:val="28"/>
          <w:szCs w:val="28"/>
          <w:rtl/>
        </w:rPr>
        <w:t xml:space="preserve"> که نظارت نزد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ک</w:t>
      </w:r>
      <w:r w:rsidRPr="003F5D2D">
        <w:rPr>
          <w:rFonts w:cs="B Nazanin"/>
          <w:sz w:val="28"/>
          <w:szCs w:val="28"/>
          <w:rtl/>
        </w:rPr>
        <w:t xml:space="preserve"> بر احساسات </w:t>
      </w:r>
      <w:r w:rsidR="00A60BFE">
        <w:rPr>
          <w:rFonts w:cs="B Nazanin"/>
          <w:sz w:val="28"/>
          <w:szCs w:val="28"/>
          <w:rtl/>
        </w:rPr>
        <w:t>دانش‌آموزان</w:t>
      </w:r>
      <w:r w:rsidRPr="003F5D2D">
        <w:rPr>
          <w:rFonts w:cs="B Nazanin"/>
          <w:sz w:val="28"/>
          <w:szCs w:val="28"/>
          <w:rtl/>
        </w:rPr>
        <w:t xml:space="preserve"> </w:t>
      </w:r>
      <w:r w:rsidR="00005C59">
        <w:rPr>
          <w:rFonts w:cs="B Nazanin"/>
          <w:sz w:val="28"/>
          <w:szCs w:val="28"/>
          <w:rtl/>
        </w:rPr>
        <w:t>م</w:t>
      </w:r>
      <w:r w:rsidR="00005C59">
        <w:rPr>
          <w:rFonts w:cs="B Nazanin" w:hint="cs"/>
          <w:sz w:val="28"/>
          <w:szCs w:val="28"/>
          <w:rtl/>
        </w:rPr>
        <w:t>ی‌</w:t>
      </w:r>
      <w:r w:rsidR="00005C59">
        <w:rPr>
          <w:rFonts w:cs="B Nazanin" w:hint="eastAsia"/>
          <w:sz w:val="28"/>
          <w:szCs w:val="28"/>
          <w:rtl/>
        </w:rPr>
        <w:t>تواند</w:t>
      </w:r>
      <w:r w:rsidRPr="003F5D2D">
        <w:rPr>
          <w:rFonts w:cs="B Nazanin"/>
          <w:sz w:val="28"/>
          <w:szCs w:val="28"/>
          <w:rtl/>
        </w:rPr>
        <w:t xml:space="preserve"> تأث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ر</w:t>
      </w:r>
      <w:r w:rsidRPr="003F5D2D">
        <w:rPr>
          <w:rFonts w:cs="B Nazanin"/>
          <w:sz w:val="28"/>
          <w:szCs w:val="28"/>
          <w:rtl/>
        </w:rPr>
        <w:t xml:space="preserve"> مثبت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بر 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ادگ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 w:hint="eastAsia"/>
          <w:sz w:val="28"/>
          <w:szCs w:val="28"/>
          <w:rtl/>
        </w:rPr>
        <w:t>ر</w:t>
      </w:r>
      <w:r w:rsidRPr="003F5D2D">
        <w:rPr>
          <w:rFonts w:cs="B Nazanin" w:hint="cs"/>
          <w:sz w:val="28"/>
          <w:szCs w:val="28"/>
          <w:rtl/>
        </w:rPr>
        <w:t>ی</w:t>
      </w:r>
      <w:r w:rsidRPr="003F5D2D">
        <w:rPr>
          <w:rFonts w:cs="B Nazanin"/>
          <w:sz w:val="28"/>
          <w:szCs w:val="28"/>
          <w:rtl/>
        </w:rPr>
        <w:t xml:space="preserve"> آنها داشته باشد (مورگان، 2020)</w:t>
      </w:r>
      <w:r w:rsidRPr="003F5D2D">
        <w:rPr>
          <w:rFonts w:cs="B Nazanin"/>
          <w:sz w:val="28"/>
          <w:szCs w:val="28"/>
        </w:rPr>
        <w:t>.</w:t>
      </w:r>
    </w:p>
    <w:p w14:paraId="4A653DD4" w14:textId="77777777" w:rsidR="009C0E84" w:rsidRPr="009C0E84" w:rsidRDefault="009C0E84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kern w:val="0"/>
          <w:sz w:val="32"/>
          <w:szCs w:val="32"/>
          <w14:ligatures w14:val="none"/>
        </w:rPr>
      </w:pPr>
      <w:r w:rsidRPr="009C0E84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:lang w:bidi="fa-IR"/>
          <w14:ligatures w14:val="none"/>
        </w:rPr>
        <w:t>۲.۳</w:t>
      </w:r>
      <w:r w:rsidRPr="009C0E84">
        <w:rPr>
          <w:rFonts w:ascii="Times New Roman" w:eastAsia="Times New Roman" w:hAnsi="Times New Roman" w:cs="B Nazanin"/>
          <w:b/>
          <w:bCs/>
          <w:kern w:val="0"/>
          <w:sz w:val="32"/>
          <w:szCs w:val="32"/>
          <w14:ligatures w14:val="none"/>
        </w:rPr>
        <w:t xml:space="preserve">. </w:t>
      </w:r>
      <w:r w:rsidRPr="009C0E84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14:ligatures w14:val="none"/>
        </w:rPr>
        <w:t>اثربخشی یادگیری آنلاین</w:t>
      </w:r>
    </w:p>
    <w:p w14:paraId="39FD4151" w14:textId="74341524" w:rsidR="00132BBA" w:rsidRPr="003F5D2D" w:rsidRDefault="009C0E84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9C0E8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در حالی که نشان داده شده است که یادگیری آنلاین به محافظت از دانشجویان و اساتید در برابر عفونت در طول همه گیری کووید -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۱۹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کمک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کند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، اما به اندازه یادگیری سنتی موثر نبوده است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. 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پنج معیار مشترک برای ارزیابی اثربخشی تحول دیجیتال در موسسات آموزش عالی پیشنهاد شده است؛ تغییرات، سرعت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آن‌ها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، فن آوری درگیر، کاربران و ظرفیت سیستم، و پیامدهای اقتصادی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  <w:r w:rsidRPr="009C0E84">
        <w:rPr>
          <w:rFonts w:ascii="Times New Roman" w:eastAsia="Times New Roman" w:hAnsi="Times New Roman" w:cs="B Nazanin" w:hint="cs"/>
          <w:kern w:val="0"/>
          <w:sz w:val="28"/>
          <w:szCs w:val="28"/>
          <w:lang w:bidi="fa-IR"/>
          <w14:ligatures w14:val="none"/>
        </w:rPr>
        <w:t>(</w:t>
      </w:r>
      <w:r w:rsidRPr="009C0E84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کوپ و همکاران، 2019</w:t>
      </w:r>
      <w:r w:rsidRPr="009C0E84">
        <w:rPr>
          <w:rFonts w:ascii="Times New Roman" w:eastAsia="Times New Roman" w:hAnsi="Times New Roman" w:cs="B Nazanin" w:hint="cs"/>
          <w:kern w:val="0"/>
          <w:sz w:val="28"/>
          <w:szCs w:val="28"/>
          <w:lang w:bidi="fa-IR"/>
          <w14:ligatures w14:val="none"/>
        </w:rPr>
        <w:t>)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 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یادگیری آنلاین به معنای استفاده از ابزارهای تکنولوژیک، اینترنت به عنوان یک ابزار است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. 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تحقیق آدویین و سویکان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 (</w:t>
      </w:r>
      <w:r w:rsidRPr="009C0E84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آددوئین و سویکان، 2020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) 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ذکر شده است که مسائل فنی، عوامل اجتماعی - اقتصادی، نفوذ انسانی و حیوان خانگی، شایستگی دیجیتالی، ارزشیابی و نظارت و حجم کاری سنگین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تواند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بر اثربخشی یادگیری آنلاین تاثیر بگذارد</w:t>
      </w:r>
      <w:r w:rsidRPr="009C0E84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  <w:r w:rsidR="00132BBA" w:rsidRPr="003F5D2D">
        <w:rPr>
          <w:rStyle w:val="phrase-token"/>
          <w:rFonts w:cs="B Nazanin"/>
          <w:sz w:val="28"/>
          <w:szCs w:val="28"/>
          <w:rtl/>
        </w:rPr>
        <w:t xml:space="preserve">دخالت معلمان </w:t>
      </w:r>
      <w:r w:rsidR="00005C59">
        <w:rPr>
          <w:rStyle w:val="phrase-token"/>
          <w:rFonts w:cs="B Nazanin"/>
          <w:sz w:val="28"/>
          <w:szCs w:val="28"/>
          <w:rtl/>
        </w:rPr>
        <w:t>م</w:t>
      </w:r>
      <w:r w:rsidR="00005C59">
        <w:rPr>
          <w:rStyle w:val="phrase-token"/>
          <w:rFonts w:cs="B Nazanin" w:hint="cs"/>
          <w:sz w:val="28"/>
          <w:szCs w:val="28"/>
          <w:rtl/>
        </w:rPr>
        <w:t>ی‌</w:t>
      </w:r>
      <w:r w:rsidR="00005C59">
        <w:rPr>
          <w:rStyle w:val="phrase-token"/>
          <w:rFonts w:cs="B Nazanin" w:hint="eastAsia"/>
          <w:sz w:val="28"/>
          <w:szCs w:val="28"/>
          <w:rtl/>
        </w:rPr>
        <w:t>تواند</w:t>
      </w:r>
      <w:r w:rsidR="00132BBA" w:rsidRPr="003F5D2D">
        <w:rPr>
          <w:rStyle w:val="phrase-token"/>
          <w:rFonts w:cs="B Nazanin"/>
          <w:sz w:val="28"/>
          <w:szCs w:val="28"/>
          <w:rtl/>
        </w:rPr>
        <w:t xml:space="preserve"> کارایی یادگیری </w:t>
      </w:r>
      <w:r w:rsidR="00A60BFE">
        <w:rPr>
          <w:rStyle w:val="phrase-token"/>
          <w:rFonts w:cs="B Nazanin"/>
          <w:sz w:val="28"/>
          <w:szCs w:val="28"/>
          <w:rtl/>
        </w:rPr>
        <w:t>دانش‌آموزان</w:t>
      </w:r>
      <w:r w:rsidR="00132BBA" w:rsidRPr="003F5D2D">
        <w:rPr>
          <w:rStyle w:val="phrase-token"/>
          <w:rFonts w:cs="B Nazanin"/>
          <w:sz w:val="28"/>
          <w:szCs w:val="28"/>
          <w:rtl/>
        </w:rPr>
        <w:t xml:space="preserve"> را تا حدی بهبود بخشد</w:t>
      </w:r>
      <w:r w:rsidR="00132BBA" w:rsidRPr="003F5D2D">
        <w:rPr>
          <w:rStyle w:val="phrase-token"/>
          <w:rFonts w:cs="B Nazanin"/>
          <w:sz w:val="28"/>
          <w:szCs w:val="28"/>
        </w:rPr>
        <w:t>.</w:t>
      </w:r>
      <w:r w:rsidR="00132BBA" w:rsidRPr="003F5D2D">
        <w:rPr>
          <w:rStyle w:val="phrase-token"/>
          <w:rFonts w:cs="B Nazanin"/>
          <w:sz w:val="28"/>
          <w:szCs w:val="28"/>
          <w:rtl/>
        </w:rPr>
        <w:t>تحقیق احمد (</w:t>
      </w:r>
      <w:r w:rsidR="00132BBA" w:rsidRPr="003F5D2D">
        <w:rPr>
          <w:rStyle w:val="phrase-token"/>
          <w:rFonts w:cs="B Nazanin"/>
          <w:sz w:val="28"/>
          <w:szCs w:val="28"/>
          <w:rtl/>
          <w:lang w:bidi="fa-IR"/>
        </w:rPr>
        <w:t>۲۰۲۰)</w:t>
      </w:r>
      <w:r w:rsidR="00132BBA" w:rsidRPr="003F5D2D">
        <w:rPr>
          <w:rStyle w:val="phrase-token"/>
          <w:rFonts w:cs="B Nazanin"/>
          <w:sz w:val="28"/>
          <w:szCs w:val="28"/>
          <w:rtl/>
        </w:rPr>
        <w:t xml:space="preserve">نشان داد که بیشتر </w:t>
      </w:r>
      <w:r w:rsidR="00A60BFE">
        <w:rPr>
          <w:rStyle w:val="phrase-token"/>
          <w:rFonts w:cs="B Nazanin"/>
          <w:sz w:val="28"/>
          <w:szCs w:val="28"/>
          <w:rtl/>
        </w:rPr>
        <w:lastRenderedPageBreak/>
        <w:t>دانش‌آموزان</w:t>
      </w:r>
      <w:r w:rsidR="00132BBA" w:rsidRPr="003F5D2D">
        <w:rPr>
          <w:rStyle w:val="phrase-token"/>
          <w:rFonts w:cs="B Nazanin"/>
          <w:sz w:val="28"/>
          <w:szCs w:val="28"/>
          <w:rtl/>
        </w:rPr>
        <w:t xml:space="preserve"> با یادگیری آنلاین، به ویژه در </w:t>
      </w:r>
      <w:r w:rsidR="00005C59">
        <w:rPr>
          <w:rStyle w:val="phrase-token"/>
          <w:rFonts w:cs="B Nazanin"/>
          <w:sz w:val="28"/>
          <w:szCs w:val="28"/>
          <w:rtl/>
        </w:rPr>
        <w:t>مکان‌ها</w:t>
      </w:r>
      <w:r w:rsidR="00005C59">
        <w:rPr>
          <w:rStyle w:val="phrase-token"/>
          <w:rFonts w:cs="B Nazanin" w:hint="cs"/>
          <w:sz w:val="28"/>
          <w:szCs w:val="28"/>
          <w:rtl/>
        </w:rPr>
        <w:t>ی</w:t>
      </w:r>
      <w:r w:rsidR="00132BBA" w:rsidRPr="003F5D2D">
        <w:rPr>
          <w:rStyle w:val="phrase-token"/>
          <w:rFonts w:cs="B Nazanin"/>
          <w:sz w:val="28"/>
          <w:szCs w:val="28"/>
          <w:rtl/>
        </w:rPr>
        <w:t xml:space="preserve"> توسعه نیافته با اتصال ضعیف مشکل دارند (مینگ و همکاران، </w:t>
      </w:r>
      <w:r w:rsidR="00132BBA" w:rsidRPr="003F5D2D">
        <w:rPr>
          <w:rStyle w:val="phrase-token"/>
          <w:rFonts w:cs="B Nazanin"/>
          <w:sz w:val="28"/>
          <w:szCs w:val="28"/>
          <w:rtl/>
          <w:lang w:bidi="fa-IR"/>
        </w:rPr>
        <w:t>۲۰۲۱)</w:t>
      </w:r>
      <w:r w:rsidR="00132BBA" w:rsidRPr="003F5D2D">
        <w:rPr>
          <w:rStyle w:val="phrase-token"/>
          <w:rFonts w:cs="B Nazanin"/>
          <w:sz w:val="28"/>
          <w:szCs w:val="28"/>
        </w:rPr>
        <w:t>.</w:t>
      </w:r>
      <w:r w:rsidR="00132BBA" w:rsidRPr="003F5D2D">
        <w:rPr>
          <w:rStyle w:val="phrase-token"/>
          <w:rFonts w:cs="B Nazanin"/>
          <w:sz w:val="28"/>
          <w:szCs w:val="28"/>
          <w:rtl/>
        </w:rPr>
        <w:t xml:space="preserve">علاوه بر این، محتوای مطالب درسی آنلاین مورد بحث در کلاس، </w:t>
      </w:r>
      <w:r w:rsidR="00A60BFE">
        <w:rPr>
          <w:rStyle w:val="phrase-token"/>
          <w:rFonts w:cs="B Nazanin"/>
          <w:sz w:val="28"/>
          <w:szCs w:val="28"/>
          <w:rtl/>
        </w:rPr>
        <w:t>دانش‌آموزان</w:t>
      </w:r>
      <w:r w:rsidR="00132BBA" w:rsidRPr="003F5D2D">
        <w:rPr>
          <w:rStyle w:val="phrase-token"/>
          <w:rFonts w:cs="B Nazanin"/>
          <w:sz w:val="28"/>
          <w:szCs w:val="28"/>
          <w:rtl/>
        </w:rPr>
        <w:t xml:space="preserve"> را ملزم به تایپ </w:t>
      </w:r>
      <w:r w:rsidR="00005C59">
        <w:rPr>
          <w:rStyle w:val="phrase-token"/>
          <w:rFonts w:cs="B Nazanin"/>
          <w:sz w:val="28"/>
          <w:szCs w:val="28"/>
          <w:rtl/>
        </w:rPr>
        <w:t>پ</w:t>
      </w:r>
      <w:r w:rsidR="00005C59">
        <w:rPr>
          <w:rStyle w:val="phrase-token"/>
          <w:rFonts w:cs="B Nazanin" w:hint="cs"/>
          <w:sz w:val="28"/>
          <w:szCs w:val="28"/>
          <w:rtl/>
        </w:rPr>
        <w:t>ی</w:t>
      </w:r>
      <w:r w:rsidR="00005C59">
        <w:rPr>
          <w:rStyle w:val="phrase-token"/>
          <w:rFonts w:cs="B Nazanin" w:hint="eastAsia"/>
          <w:sz w:val="28"/>
          <w:szCs w:val="28"/>
          <w:rtl/>
        </w:rPr>
        <w:t>ام‌ها</w:t>
      </w:r>
      <w:r w:rsidR="00132BBA" w:rsidRPr="003F5D2D">
        <w:rPr>
          <w:rStyle w:val="phrase-token"/>
          <w:rFonts w:cs="B Nazanin"/>
          <w:sz w:val="28"/>
          <w:szCs w:val="28"/>
          <w:rtl/>
        </w:rPr>
        <w:t xml:space="preserve"> از طریق جعبه گفتگو </w:t>
      </w:r>
      <w:r w:rsidR="00005C59">
        <w:rPr>
          <w:rStyle w:val="phrase-token"/>
          <w:rFonts w:cs="B Nazanin"/>
          <w:sz w:val="28"/>
          <w:szCs w:val="28"/>
          <w:rtl/>
        </w:rPr>
        <w:t>برنامه‌ها</w:t>
      </w:r>
      <w:r w:rsidR="00005C59">
        <w:rPr>
          <w:rStyle w:val="phrase-token"/>
          <w:rFonts w:cs="B Nazanin" w:hint="cs"/>
          <w:sz w:val="28"/>
          <w:szCs w:val="28"/>
          <w:rtl/>
        </w:rPr>
        <w:t>ی</w:t>
      </w:r>
      <w:r w:rsidR="00132BBA" w:rsidRPr="003F5D2D">
        <w:rPr>
          <w:rStyle w:val="phrase-token"/>
          <w:rFonts w:cs="B Nazanin"/>
          <w:sz w:val="28"/>
          <w:szCs w:val="28"/>
          <w:rtl/>
        </w:rPr>
        <w:t xml:space="preserve"> کنفرانس مجازی </w:t>
      </w:r>
      <w:r w:rsidR="00005C59">
        <w:rPr>
          <w:rStyle w:val="phrase-token"/>
          <w:rFonts w:cs="B Nazanin"/>
          <w:sz w:val="28"/>
          <w:szCs w:val="28"/>
          <w:rtl/>
        </w:rPr>
        <w:t>م</w:t>
      </w:r>
      <w:r w:rsidR="00005C59">
        <w:rPr>
          <w:rStyle w:val="phrase-token"/>
          <w:rFonts w:cs="B Nazanin" w:hint="cs"/>
          <w:sz w:val="28"/>
          <w:szCs w:val="28"/>
          <w:rtl/>
        </w:rPr>
        <w:t>ی‌</w:t>
      </w:r>
      <w:r w:rsidR="00005C59">
        <w:rPr>
          <w:rStyle w:val="phrase-token"/>
          <w:rFonts w:cs="B Nazanin" w:hint="eastAsia"/>
          <w:sz w:val="28"/>
          <w:szCs w:val="28"/>
          <w:rtl/>
        </w:rPr>
        <w:t>کند</w:t>
      </w:r>
      <w:r w:rsidR="00132BBA" w:rsidRPr="003F5D2D">
        <w:rPr>
          <w:rStyle w:val="phrase-token"/>
          <w:rFonts w:cs="B Nazanin"/>
          <w:sz w:val="28"/>
          <w:szCs w:val="28"/>
          <w:rtl/>
        </w:rPr>
        <w:t xml:space="preserve"> که نیاز به پاسخ در محدوده زمانی دارد</w:t>
      </w:r>
      <w:r w:rsidR="00132BBA" w:rsidRPr="003F5D2D">
        <w:rPr>
          <w:rStyle w:val="phrase-token"/>
          <w:rFonts w:cs="B Nazanin"/>
          <w:sz w:val="28"/>
          <w:szCs w:val="28"/>
        </w:rPr>
        <w:t>.</w:t>
      </w:r>
    </w:p>
    <w:p w14:paraId="61CA6C42" w14:textId="0438ABCA" w:rsidR="003F5D2D" w:rsidRPr="003F5D2D" w:rsidRDefault="003F5D2D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kern w:val="0"/>
          <w:sz w:val="32"/>
          <w:szCs w:val="32"/>
          <w14:ligatures w14:val="none"/>
        </w:rPr>
      </w:pPr>
      <w:r w:rsidRPr="003F5D2D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:lang w:bidi="fa-IR"/>
          <w14:ligatures w14:val="none"/>
        </w:rPr>
        <w:t>۲.۴</w:t>
      </w:r>
      <w:r w:rsidRPr="003F5D2D">
        <w:rPr>
          <w:rFonts w:ascii="Times New Roman" w:eastAsia="Times New Roman" w:hAnsi="Times New Roman" w:cs="B Nazanin"/>
          <w:b/>
          <w:bCs/>
          <w:kern w:val="0"/>
          <w:sz w:val="32"/>
          <w:szCs w:val="32"/>
          <w14:ligatures w14:val="none"/>
        </w:rPr>
        <w:t xml:space="preserve">. </w:t>
      </w:r>
      <w:r w:rsidRPr="003F5D2D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14:ligatures w14:val="none"/>
        </w:rPr>
        <w:t xml:space="preserve">تغییرات روابط </w:t>
      </w:r>
      <w:r w:rsidR="00A60BFE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14:ligatures w14:val="none"/>
        </w:rPr>
        <w:t>دانش‌آموزان</w:t>
      </w:r>
      <w:r w:rsidRPr="003F5D2D">
        <w:rPr>
          <w:rFonts w:ascii="Times New Roman" w:eastAsia="Times New Roman" w:hAnsi="Times New Roman" w:cs="B Nazanin"/>
          <w:b/>
          <w:bCs/>
          <w:kern w:val="0"/>
          <w:sz w:val="32"/>
          <w:szCs w:val="32"/>
          <w:rtl/>
          <w14:ligatures w14:val="none"/>
        </w:rPr>
        <w:t xml:space="preserve"> با دیگران در یادگیری آنلاین</w:t>
      </w:r>
    </w:p>
    <w:p w14:paraId="3AFFE28B" w14:textId="1B8AD615" w:rsidR="00CE3247" w:rsidRPr="003F5D2D" w:rsidRDefault="003F5D2D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یادگیری آنلاین فاقد حضور فیزیکی یک رابطه تعاملی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رودررو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بین همکلاسیان و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مربیان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آن‌ها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است، بنابراین نحوه تعامل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مربیان و چگونگی همکاری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با یکدیگر باید تغییر کند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. 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اگرچه کاربردهای آنلاین مختلفی وجود دارد، بسیاری از معلمان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نم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توانند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مراقبت از راه دور و بازخورد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به‌موقع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در مورد عملکرد تحصیلی خود را در اختیار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قرار دهند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 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(</w:t>
      </w:r>
      <w:r w:rsidRPr="003F5D2D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کولازوس و همکاران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۲۰۲۱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).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این موضوع باعث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شود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از یادگیری آنلاین ناراضی باشند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.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به‌عنوان‌مثال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تحقیقات نشان داده است که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عرب احساسات منفی نسبت به یادگیری آنلاین دارند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 xml:space="preserve"> (</w:t>
      </w:r>
      <w:r w:rsidRPr="003F5D2D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مصری-هرزاله و استاویسکی، 2021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)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 xml:space="preserve">. 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به همین ترتیب، دانشجویان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دانشگاه‌ها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پاکستان یادگیری سنتی را انگیزه بخش تر از یادگیری آنلاین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دانند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؛ برای مثال،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آن‌ها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از شرکت در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فعال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یادگیری سنتی لذت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برند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راحت‌تر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در فضای تعامل سنتی غوطه ور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شوند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 xml:space="preserve"> (</w:t>
      </w:r>
      <w:r w:rsidRPr="003F5D2D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محمد و کاینات، 2020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)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 xml:space="preserve">. 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در حقیقت،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"یادگیرندگان اجتماعی" هستند که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مدت‌ها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برای تعامل با همسالان و مربیان خود تلاش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کنند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؛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آن‌ها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توانند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به راحتی حواس خود را پرت کنند و توجه کمتری به محتوای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دوره‌ها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آنلاین داشته باشند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 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(</w:t>
      </w:r>
      <w:r w:rsidRPr="003F5D2D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بوزکورت و شارما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۲۰۲۰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)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و در حفظ انضباط شخصی مشکل دارند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 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(</w:t>
      </w:r>
      <w:r w:rsidRPr="003F5D2D">
        <w:rPr>
          <w:rFonts w:ascii="Times New Roman" w:eastAsia="Times New Roman" w:hAnsi="Times New Roman" w:cs="B Nazanin" w:hint="cs"/>
          <w:kern w:val="0"/>
          <w:sz w:val="28"/>
          <w:szCs w:val="28"/>
          <w:rtl/>
          <w:lang w:bidi="fa-IR"/>
          <w14:ligatures w14:val="none"/>
        </w:rPr>
        <w:t>نیشیموه و همکاران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۲۰۲۲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).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 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به طور کلی،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آموزش و یادگیری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رودررو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را ترجیح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دهند</w:t>
      </w:r>
      <w:r w:rsidRPr="003F5D2D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14E729E0" w14:textId="71703CB2" w:rsidR="004976BA" w:rsidRPr="004976BA" w:rsidRDefault="004976BA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به </w:t>
      </w:r>
      <w:r w:rsidR="003F5D2D" w:rsidRPr="003F5D2D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خصوص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تحقیقات نشان داده است که عملکرد یادگیری دانش آموزانی که در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فعال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بحث آنلاین شرکت کردند، به طور قابل توجهی بهتر از دانش آموزانی بود که این کار را نکردند، حتی زمانی که سایر تجربیات یادگیری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آن‌ها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مشابه بود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 </w:t>
      </w:r>
      <w:r w:rsidR="000650D4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(</w:t>
      </w:r>
      <w:r w:rsidR="000650D4">
        <w:rPr>
          <w:rStyle w:val="rynqvb"/>
          <w:rFonts w:hint="cs"/>
          <w:rtl/>
          <w:lang w:bidi="fa-IR"/>
        </w:rPr>
        <w:t>دو و همکاران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۲۰۱۹</w:t>
      </w:r>
      <w:r w:rsidR="00B356EE" w:rsidRPr="003F5D2D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).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یادگیری مشارکتی در میان همسالان همچنین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تواند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تبادل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ده‌ها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اطلاعات را برای بهبود سطح دانش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آن‌ها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تسهیل کند (لواران و همکاران، 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۲۰۱۴)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بااین‌حال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به نظر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ی‌</w:t>
      </w:r>
      <w:r w:rsidR="00005C59">
        <w:rPr>
          <w:rFonts w:ascii="Times New Roman" w:eastAsia="Times New Roman" w:hAnsi="Times New Roman" w:cs="B Nazanin" w:hint="eastAsia"/>
          <w:kern w:val="0"/>
          <w:sz w:val="28"/>
          <w:szCs w:val="28"/>
          <w:rtl/>
          <w14:ligatures w14:val="none"/>
        </w:rPr>
        <w:t>رسد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که 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lastRenderedPageBreak/>
        <w:t xml:space="preserve">یادگیری مشارکتی گروهی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کم‌تر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موثر باشد زیرا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اهداف مشارکتی ضعیفی دارند (اشتال، 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۲۰۰۵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؛ کولازوس و همکاران، 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۲۰۰۷)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496A604E" w14:textId="17896D7B" w:rsidR="004976BA" w:rsidRPr="003F5D2D" w:rsidRDefault="004976BA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بنابراین، بسیاری از مربیان از فن آوری و کاربردهای بیشتری برای یادگیری همزمان برای افزایش انگیزه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بهبود کارایی یادگیری و پیشرفت یادگیری استفاده کردند (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به‌عنوان‌مثال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، اسلایدهای صوتی پاورپوینت برای آپلود محتوای درسی، استفاده از ویژگی سالن استراحت در کنفرانس ویدئویی برای افزایش تعامل با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تشویق ارتباط بین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، استفاده از وی چت برای کلاس شیا و همکاران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 . 10.3389/fpsyg.2022.1037311 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مرزها در روانشناسی 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۰۴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 Frontiersin.org 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بحث و همکاری گروهی؛ گائو و ژانگ، 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۲۰۲۰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؛ فارل و استانکلیک، 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۲۰۲۱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؛ گان و همکاران، 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۲۰۲۲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؛ مورهاوس و وانگ، </w:t>
      </w:r>
      <w:r w:rsidRPr="004976BA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۲۰۲۲</w:t>
      </w:r>
      <w:r w:rsidR="00B356EE" w:rsidRPr="003F5D2D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).</w:t>
      </w:r>
    </w:p>
    <w:p w14:paraId="1AB39B13" w14:textId="77777777" w:rsidR="00336C91" w:rsidRPr="00336C91" w:rsidRDefault="00336C91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۳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. 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روش شناسی</w:t>
      </w:r>
    </w:p>
    <w:p w14:paraId="7750DE26" w14:textId="62D69CE7" w:rsidR="00336C91" w:rsidRPr="00336C91" w:rsidRDefault="00336C91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هدف از این مطالعه بررسی اثربخشی و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چالش‌ها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یادگیری آنلاین در دوران پاندمی کووید -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۱۹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پیشنهاد راه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حل‌ها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احتمالی برگرفته از تحلیل علل اساسی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چالش‌ها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پیش روی دانشجویان آموزش عالی در یک شهر شرقی چین است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p w14:paraId="0309FFD7" w14:textId="6834B2BC" w:rsidR="00336C91" w:rsidRPr="000650D4" w:rsidRDefault="00336C91" w:rsidP="000650D4">
      <w:pPr>
        <w:bidi/>
        <w:spacing w:after="0" w:line="360" w:lineRule="auto"/>
        <w:jc w:val="both"/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</w:pP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مطالعه حاضر از یک طرح تحقیق حالت ترکیبی برای پاسخ به سوالات تحقیق استفاده کرد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محققان از یک بررسی کیفی به عنوان ابزار اصلی جمع آوری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داده‌ها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استفاده کردند و آن را با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داده‌ها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کمی از نگرش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در مورد مقیاس یادگیری آنلاین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 xml:space="preserve"> (SAROL)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تکمیل کردند تا نگرش </w:t>
      </w:r>
      <w:r w:rsidR="00A60BFE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دانش‌آموزان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آموزش عالی چین در طول همه گیری کووی د -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۱۹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به حالت یادگیری آنلاین در مقایسه با حالت یادگیری سنتی و همچنین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چالش‌ها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و </w:t>
      </w:r>
      <w:r w:rsidR="00005C59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>فرصت‌ها</w:t>
      </w:r>
      <w:r w:rsidR="00005C59">
        <w:rPr>
          <w:rFonts w:ascii="Times New Roman" w:eastAsia="Times New Roman" w:hAnsi="Times New Roman" w:cs="B Nazanin" w:hint="cs"/>
          <w:kern w:val="0"/>
          <w:sz w:val="28"/>
          <w:szCs w:val="28"/>
          <w:rtl/>
          <w14:ligatures w14:val="none"/>
        </w:rPr>
        <w:t>یی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که این حالت یادگیری آنلاین جدید ارائه داد را بررسی کنند</w:t>
      </w:r>
      <w:r w:rsidRPr="00336C91">
        <w:rPr>
          <w:rFonts w:ascii="Times New Roman" w:eastAsia="Times New Roman" w:hAnsi="Times New Roman" w:cs="B Nazanin"/>
          <w:kern w:val="0"/>
          <w:sz w:val="28"/>
          <w:szCs w:val="28"/>
          <w14:ligatures w14:val="none"/>
        </w:rPr>
        <w:t>.</w:t>
      </w:r>
    </w:p>
    <w:sectPr w:rsidR="00336C91" w:rsidRPr="0006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A4"/>
    <w:rsid w:val="00005C59"/>
    <w:rsid w:val="000462A4"/>
    <w:rsid w:val="000650D4"/>
    <w:rsid w:val="000A52DB"/>
    <w:rsid w:val="00132BBA"/>
    <w:rsid w:val="00277803"/>
    <w:rsid w:val="00315E54"/>
    <w:rsid w:val="00333D2C"/>
    <w:rsid w:val="00336C91"/>
    <w:rsid w:val="003F5D2D"/>
    <w:rsid w:val="004140EB"/>
    <w:rsid w:val="004327AE"/>
    <w:rsid w:val="004976BA"/>
    <w:rsid w:val="004C7DDB"/>
    <w:rsid w:val="00691509"/>
    <w:rsid w:val="006C7653"/>
    <w:rsid w:val="008115B8"/>
    <w:rsid w:val="008A27E7"/>
    <w:rsid w:val="008E511B"/>
    <w:rsid w:val="00965667"/>
    <w:rsid w:val="009C0E84"/>
    <w:rsid w:val="00A26E88"/>
    <w:rsid w:val="00A60BFE"/>
    <w:rsid w:val="00AC7C9C"/>
    <w:rsid w:val="00B356EE"/>
    <w:rsid w:val="00B81706"/>
    <w:rsid w:val="00C424A3"/>
    <w:rsid w:val="00C87824"/>
    <w:rsid w:val="00CE3247"/>
    <w:rsid w:val="00D06B88"/>
    <w:rsid w:val="00DB66C0"/>
    <w:rsid w:val="00E00A2F"/>
    <w:rsid w:val="00E4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15BD"/>
  <w15:chartTrackingRefBased/>
  <w15:docId w15:val="{581467F8-558D-496B-A306-BFF1EEDD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rase-token">
    <w:name w:val="phrase-token"/>
    <w:basedOn w:val="DefaultParagraphFont"/>
    <w:rsid w:val="00D06B88"/>
  </w:style>
  <w:style w:type="character" w:customStyle="1" w:styleId="rynqvb">
    <w:name w:val="rynqvb"/>
    <w:basedOn w:val="DefaultParagraphFont"/>
    <w:rsid w:val="004327AE"/>
  </w:style>
  <w:style w:type="paragraph" w:styleId="ListParagraph">
    <w:name w:val="List Paragraph"/>
    <w:basedOn w:val="Normal"/>
    <w:uiPriority w:val="34"/>
    <w:qFormat/>
    <w:rsid w:val="0006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2178</Words>
  <Characters>10020</Characters>
  <Application>Microsoft Office Word</Application>
  <DocSecurity>0</DocSecurity>
  <Lines>139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Sanaz hosseini</dc:creator>
  <cp:keywords/>
  <dc:description/>
  <cp:lastModifiedBy>Sanaz hosseini</cp:lastModifiedBy>
  <cp:revision>13</cp:revision>
  <dcterms:created xsi:type="dcterms:W3CDTF">2023-07-11T16:15:00Z</dcterms:created>
  <dcterms:modified xsi:type="dcterms:W3CDTF">2023-07-12T17:36:00Z</dcterms:modified>
</cp:coreProperties>
</file>