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AE" w:rsidRDefault="006255AE" w:rsidP="006255AE">
      <w:r>
        <w:t>8.3.6 Test Pit/Trench Excavation</w:t>
      </w:r>
    </w:p>
    <w:p w:rsidR="006255AE" w:rsidRDefault="006255AE" w:rsidP="006255AE">
      <w:pPr>
        <w:jc w:val="both"/>
      </w:pPr>
      <w:r>
        <w:t>These relatively large excavations are used to remove sections of soils when detailed examination</w:t>
      </w:r>
      <w:r>
        <w:rPr>
          <w:rFonts w:hint="cs"/>
          <w:rtl/>
        </w:rPr>
        <w:t xml:space="preserve"> </w:t>
      </w:r>
      <w:r>
        <w:t xml:space="preserve">of soil characteristics (horizontal, structure, color, etc.) is required. It is the least </w:t>
      </w:r>
      <w:proofErr w:type="spellStart"/>
      <w:r>
        <w:t>costeffective</w:t>
      </w:r>
      <w:proofErr w:type="spellEnd"/>
      <w:r>
        <w:rPr>
          <w:rFonts w:hint="cs"/>
          <w:rtl/>
        </w:rPr>
        <w:t xml:space="preserve"> </w:t>
      </w:r>
      <w:r>
        <w:t>sampling method because of the relatively high cost of backhoe operation.</w:t>
      </w:r>
    </w:p>
    <w:p w:rsidR="006255AE" w:rsidRDefault="006255AE" w:rsidP="006255AE">
      <w:pPr>
        <w:jc w:val="both"/>
      </w:pPr>
      <w:r>
        <w:t>1. Prior to any excavations with a backhoe, it is important to ensure that all sampling locations</w:t>
      </w:r>
      <w:r>
        <w:rPr>
          <w:rFonts w:hint="cs"/>
          <w:rtl/>
        </w:rPr>
        <w:t xml:space="preserve"> </w:t>
      </w:r>
      <w:r>
        <w:t>are clear of utility lines and poles (subsurface as well as above surface).</w:t>
      </w:r>
    </w:p>
    <w:p w:rsidR="006255AE" w:rsidRDefault="006255AE" w:rsidP="006255AE">
      <w:pPr>
        <w:jc w:val="both"/>
      </w:pPr>
      <w:r>
        <w:t>2. Using the backhoe, a trench is dug to approximately 3 feet in width and approximately</w:t>
      </w:r>
      <w:r>
        <w:rPr>
          <w:rFonts w:hint="cs"/>
          <w:rtl/>
        </w:rPr>
        <w:t xml:space="preserve"> </w:t>
      </w:r>
      <w:r>
        <w:t>1 foot below the cleared sampling depth. Place removed or excavated soils on</w:t>
      </w:r>
      <w:r>
        <w:rPr>
          <w:rFonts w:hint="cs"/>
          <w:rtl/>
        </w:rPr>
        <w:t xml:space="preserve"> </w:t>
      </w:r>
      <w:r>
        <w:t>canvas or plastic sheets, if necessary. Trenches greater than 4 feet deep must be</w:t>
      </w:r>
      <w:r>
        <w:rPr>
          <w:rFonts w:hint="cs"/>
          <w:rtl/>
        </w:rPr>
        <w:t xml:space="preserve"> </w:t>
      </w:r>
      <w:r>
        <w:t>sloped or protected by a shoring system, as required by Occupational Safety and</w:t>
      </w:r>
      <w:r>
        <w:rPr>
          <w:rFonts w:hint="cs"/>
          <w:rtl/>
        </w:rPr>
        <w:t xml:space="preserve"> </w:t>
      </w:r>
      <w:r>
        <w:t>Health Administration (OSHA) regulations.</w:t>
      </w:r>
    </w:p>
    <w:p w:rsidR="006255AE" w:rsidRDefault="006255AE" w:rsidP="006255AE">
      <w:pPr>
        <w:jc w:val="both"/>
      </w:pPr>
      <w:r>
        <w:t>3. A shovel is used to remove a 1- to 2-inch layer of soil from the vertical face of the pit</w:t>
      </w:r>
      <w:r>
        <w:rPr>
          <w:rFonts w:hint="cs"/>
          <w:rtl/>
        </w:rPr>
        <w:t xml:space="preserve"> </w:t>
      </w:r>
      <w:r>
        <w:t>where sampling is to be done.</w:t>
      </w:r>
    </w:p>
    <w:p w:rsidR="00710E91" w:rsidRDefault="006255AE" w:rsidP="006255AE">
      <w:pPr>
        <w:jc w:val="both"/>
        <w:rPr>
          <w:rtl/>
        </w:rPr>
      </w:pPr>
      <w:r w:rsidRPr="006255AE">
        <w:rPr>
          <w:noProof/>
        </w:rPr>
        <w:drawing>
          <wp:anchor distT="0" distB="0" distL="114300" distR="114300" simplePos="0" relativeHeight="251660288" behindDoc="0" locked="0" layoutInCell="1" allowOverlap="1" wp14:anchorId="2614CE59" wp14:editId="073CF192">
            <wp:simplePos x="0" y="0"/>
            <wp:positionH relativeFrom="margin">
              <wp:posOffset>1311662</wp:posOffset>
            </wp:positionH>
            <wp:positionV relativeFrom="paragraph">
              <wp:posOffset>784556</wp:posOffset>
            </wp:positionV>
            <wp:extent cx="3267710" cy="2302510"/>
            <wp:effectExtent l="0" t="0" r="889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4. Samples are collected using a trowel, scoop, or coring device at the desired intervals.</w:t>
      </w:r>
      <w:r>
        <w:t xml:space="preserve"> </w:t>
      </w:r>
      <w:r>
        <w:t>Be sure to scrape the vertical face at the point of sampling to remove any soil that</w:t>
      </w:r>
      <w:r>
        <w:rPr>
          <w:rFonts w:hint="cs"/>
          <w:rtl/>
        </w:rPr>
        <w:t xml:space="preserve"> </w:t>
      </w:r>
      <w:r>
        <w:t>may have fallen from above, and to expose soil for sampling. Samples are removed</w:t>
      </w:r>
      <w:r>
        <w:rPr>
          <w:rFonts w:hint="cs"/>
          <w:rtl/>
        </w:rPr>
        <w:t xml:space="preserve"> </w:t>
      </w:r>
      <w:r>
        <w:t>and placed in an appropriate container.</w:t>
      </w:r>
    </w:p>
    <w:p w:rsidR="006255AE" w:rsidRDefault="006255AE" w:rsidP="006255AE">
      <w:pPr>
        <w:jc w:val="center"/>
        <w:rPr>
          <w:rtl/>
        </w:rPr>
      </w:pPr>
    </w:p>
    <w:p w:rsidR="006255AE" w:rsidRDefault="006255AE" w:rsidP="006255AE">
      <w:pPr>
        <w:jc w:val="center"/>
        <w:rPr>
          <w:rtl/>
        </w:rPr>
      </w:pPr>
      <w:r w:rsidRPr="006255AE">
        <w:t>Figure 8-7 Quartering to Homogenized and Split Samples</w:t>
      </w:r>
    </w:p>
    <w:p w:rsidR="006255AE" w:rsidRDefault="006255AE" w:rsidP="006255AE">
      <w:pPr>
        <w:jc w:val="center"/>
        <w:rPr>
          <w:rtl/>
        </w:rPr>
      </w:pPr>
    </w:p>
    <w:p w:rsidR="006255AE" w:rsidRDefault="006255AE" w:rsidP="006255AE">
      <w:pPr>
        <w:jc w:val="center"/>
        <w:rPr>
          <w:rtl/>
        </w:rPr>
      </w:pPr>
    </w:p>
    <w:p w:rsidR="006255AE" w:rsidRDefault="006255AE" w:rsidP="006255AE">
      <w:pPr>
        <w:jc w:val="center"/>
        <w:rPr>
          <w:rtl/>
        </w:rPr>
      </w:pPr>
    </w:p>
    <w:p w:rsidR="006255AE" w:rsidRDefault="006255AE" w:rsidP="006255AE">
      <w:pPr>
        <w:jc w:val="center"/>
        <w:rPr>
          <w:rtl/>
        </w:rPr>
      </w:pPr>
    </w:p>
    <w:p w:rsidR="006255AE" w:rsidRPr="006255AE" w:rsidRDefault="006255AE" w:rsidP="006255AE">
      <w:pPr>
        <w:bidi/>
        <w:rPr>
          <w:b/>
          <w:bCs/>
          <w:u w:val="single"/>
          <w:rtl/>
        </w:rPr>
      </w:pPr>
      <w:r w:rsidRPr="006255AE">
        <w:rPr>
          <w:rFonts w:hint="cs"/>
          <w:b/>
          <w:bCs/>
          <w:u w:val="single"/>
          <w:rtl/>
        </w:rPr>
        <w:lastRenderedPageBreak/>
        <w:t>ترجمه فارسی:</w:t>
      </w:r>
    </w:p>
    <w:p w:rsidR="006255AE" w:rsidRPr="007016E4" w:rsidRDefault="006255AE" w:rsidP="006255AE">
      <w:pPr>
        <w:bidi/>
        <w:jc w:val="both"/>
        <w:rPr>
          <w:i/>
          <w:iCs/>
          <w:rtl/>
          <w:lang w:bidi="fa-IR"/>
        </w:rPr>
      </w:pPr>
      <w:r w:rsidRPr="007016E4">
        <w:rPr>
          <w:i/>
          <w:iCs/>
          <w:rtl/>
          <w:lang w:bidi="fa-IR"/>
        </w:rPr>
        <w:t>8</w:t>
      </w:r>
      <w:r w:rsidRPr="007016E4">
        <w:rPr>
          <w:rFonts w:hint="cs"/>
          <w:i/>
          <w:iCs/>
          <w:rtl/>
          <w:lang w:bidi="fa-IR"/>
        </w:rPr>
        <w:t xml:space="preserve"> </w:t>
      </w:r>
      <w:r w:rsidRPr="007016E4">
        <w:rPr>
          <w:i/>
          <w:iCs/>
          <w:rtl/>
          <w:lang w:bidi="fa-IR"/>
        </w:rPr>
        <w:t>.3</w:t>
      </w:r>
      <w:r w:rsidRPr="007016E4">
        <w:rPr>
          <w:rFonts w:hint="cs"/>
          <w:i/>
          <w:iCs/>
          <w:rtl/>
          <w:lang w:bidi="fa-IR"/>
        </w:rPr>
        <w:t xml:space="preserve"> </w:t>
      </w:r>
      <w:r w:rsidRPr="007016E4">
        <w:rPr>
          <w:i/>
          <w:iCs/>
          <w:rtl/>
          <w:lang w:bidi="fa-IR"/>
        </w:rPr>
        <w:t>.6 گودال آزما</w:t>
      </w:r>
      <w:r w:rsidRPr="007016E4">
        <w:rPr>
          <w:rFonts w:hint="cs"/>
          <w:i/>
          <w:iCs/>
          <w:rtl/>
          <w:lang w:bidi="fa-IR"/>
        </w:rPr>
        <w:t>ی</w:t>
      </w:r>
      <w:r w:rsidRPr="007016E4">
        <w:rPr>
          <w:rFonts w:hint="eastAsia"/>
          <w:i/>
          <w:iCs/>
          <w:rtl/>
          <w:lang w:bidi="fa-IR"/>
        </w:rPr>
        <w:t>ش</w:t>
      </w:r>
      <w:r w:rsidRPr="007016E4">
        <w:rPr>
          <w:rFonts w:hint="cs"/>
          <w:i/>
          <w:iCs/>
          <w:rtl/>
          <w:lang w:bidi="fa-IR"/>
        </w:rPr>
        <w:t>ی</w:t>
      </w:r>
      <w:r w:rsidRPr="007016E4">
        <w:rPr>
          <w:rStyle w:val="FootnoteReference"/>
          <w:i/>
          <w:iCs/>
          <w:rtl/>
          <w:lang w:bidi="fa-IR"/>
        </w:rPr>
        <w:footnoteReference w:id="1"/>
      </w:r>
      <w:r w:rsidRPr="007016E4">
        <w:rPr>
          <w:i/>
          <w:iCs/>
          <w:rtl/>
          <w:lang w:bidi="fa-IR"/>
        </w:rPr>
        <w:t>/ ترانشه</w:t>
      </w:r>
      <w:r w:rsidRPr="007016E4">
        <w:rPr>
          <w:rFonts w:hint="cs"/>
          <w:i/>
          <w:iCs/>
          <w:rtl/>
          <w:lang w:bidi="fa-IR"/>
        </w:rPr>
        <w:t xml:space="preserve"> کنی</w:t>
      </w:r>
      <w:r w:rsidRPr="007016E4">
        <w:rPr>
          <w:rStyle w:val="FootnoteReference"/>
          <w:i/>
          <w:iCs/>
          <w:rtl/>
          <w:lang w:bidi="fa-IR"/>
        </w:rPr>
        <w:footnoteReference w:id="2"/>
      </w:r>
    </w:p>
    <w:p w:rsidR="006255AE" w:rsidRDefault="006255AE" w:rsidP="006255AE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زمانی</w:t>
      </w:r>
      <w:r w:rsidRPr="00667005">
        <w:rPr>
          <w:rtl/>
          <w:lang w:bidi="fa-IR"/>
        </w:rPr>
        <w:t xml:space="preserve"> که به بررس</w:t>
      </w:r>
      <w:r w:rsidRPr="00667005">
        <w:rPr>
          <w:rFonts w:hint="cs"/>
          <w:rtl/>
          <w:lang w:bidi="fa-IR"/>
        </w:rPr>
        <w:t>ی</w:t>
      </w:r>
      <w:r w:rsidRPr="00667005">
        <w:rPr>
          <w:rtl/>
          <w:lang w:bidi="fa-IR"/>
        </w:rPr>
        <w:t xml:space="preserve"> دق</w:t>
      </w:r>
      <w:r w:rsidRPr="00667005">
        <w:rPr>
          <w:rFonts w:hint="cs"/>
          <w:rtl/>
          <w:lang w:bidi="fa-IR"/>
        </w:rPr>
        <w:t>ی</w:t>
      </w:r>
      <w:r w:rsidRPr="00667005">
        <w:rPr>
          <w:rFonts w:hint="eastAsia"/>
          <w:rtl/>
          <w:lang w:bidi="fa-IR"/>
        </w:rPr>
        <w:t>ق</w:t>
      </w:r>
      <w:r w:rsidRPr="00667005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خصوصیات</w:t>
      </w:r>
      <w:r w:rsidRPr="00667005">
        <w:rPr>
          <w:rtl/>
          <w:lang w:bidi="fa-IR"/>
        </w:rPr>
        <w:t xml:space="preserve"> خاک (افق</w:t>
      </w:r>
      <w:r w:rsidRPr="00667005">
        <w:rPr>
          <w:rFonts w:hint="eastAsia"/>
          <w:rtl/>
          <w:lang w:bidi="fa-IR"/>
        </w:rPr>
        <w:t>،</w:t>
      </w:r>
      <w:r w:rsidRPr="00667005">
        <w:rPr>
          <w:rtl/>
          <w:lang w:bidi="fa-IR"/>
        </w:rPr>
        <w:t xml:space="preserve"> ساختار، رنگ و </w:t>
      </w:r>
      <w:r>
        <w:rPr>
          <w:rFonts w:hint="cs"/>
          <w:rtl/>
          <w:lang w:bidi="fa-IR"/>
        </w:rPr>
        <w:t>...</w:t>
      </w:r>
      <w:r w:rsidRPr="00667005">
        <w:rPr>
          <w:rtl/>
          <w:lang w:bidi="fa-IR"/>
        </w:rPr>
        <w:t>) ن</w:t>
      </w:r>
      <w:r w:rsidRPr="00667005">
        <w:rPr>
          <w:rFonts w:hint="cs"/>
          <w:rtl/>
          <w:lang w:bidi="fa-IR"/>
        </w:rPr>
        <w:t>ی</w:t>
      </w:r>
      <w:r w:rsidRPr="00667005">
        <w:rPr>
          <w:rFonts w:hint="eastAsia"/>
          <w:rtl/>
          <w:lang w:bidi="fa-IR"/>
        </w:rPr>
        <w:t>از</w:t>
      </w:r>
      <w:r w:rsidRPr="00667005">
        <w:rPr>
          <w:rtl/>
          <w:lang w:bidi="fa-IR"/>
        </w:rPr>
        <w:t xml:space="preserve"> باشد، </w:t>
      </w:r>
      <w:r>
        <w:rPr>
          <w:rFonts w:hint="cs"/>
          <w:rtl/>
          <w:lang w:bidi="fa-IR"/>
        </w:rPr>
        <w:t xml:space="preserve">از </w:t>
      </w:r>
      <w:r w:rsidRPr="00667005">
        <w:rPr>
          <w:rtl/>
          <w:lang w:bidi="fa-IR"/>
        </w:rPr>
        <w:t>ا</w:t>
      </w:r>
      <w:r w:rsidRPr="00667005">
        <w:rPr>
          <w:rFonts w:hint="cs"/>
          <w:rtl/>
          <w:lang w:bidi="fa-IR"/>
        </w:rPr>
        <w:t>ی</w:t>
      </w:r>
      <w:r w:rsidRPr="00667005">
        <w:rPr>
          <w:rFonts w:hint="eastAsia"/>
          <w:rtl/>
          <w:lang w:bidi="fa-IR"/>
        </w:rPr>
        <w:t>ن</w:t>
      </w:r>
      <w:r w:rsidRPr="00667005">
        <w:rPr>
          <w:rtl/>
          <w:lang w:bidi="fa-IR"/>
        </w:rPr>
        <w:t xml:space="preserve"> حفار</w:t>
      </w:r>
      <w:r>
        <w:rPr>
          <w:rFonts w:hint="cs"/>
          <w:rtl/>
          <w:lang w:bidi="fa-IR"/>
        </w:rPr>
        <w:t>ی</w:t>
      </w:r>
      <w:r>
        <w:rPr>
          <w:rStyle w:val="FootnoteReference"/>
          <w:rtl/>
          <w:lang w:bidi="fa-IR"/>
        </w:rPr>
        <w:footnoteReference w:id="3"/>
      </w:r>
      <w:r>
        <w:rPr>
          <w:rFonts w:hint="cs"/>
          <w:rtl/>
          <w:lang w:bidi="fa-IR"/>
        </w:rPr>
        <w:t xml:space="preserve"> </w:t>
      </w:r>
      <w:r w:rsidRPr="00667005">
        <w:rPr>
          <w:rFonts w:hint="eastAsia"/>
          <w:rtl/>
          <w:lang w:bidi="fa-IR"/>
        </w:rPr>
        <w:t>ها</w:t>
      </w:r>
      <w:r w:rsidRPr="00667005">
        <w:rPr>
          <w:rFonts w:hint="cs"/>
          <w:rtl/>
          <w:lang w:bidi="fa-IR"/>
        </w:rPr>
        <w:t>ی</w:t>
      </w:r>
      <w:r w:rsidRPr="00667005">
        <w:rPr>
          <w:rtl/>
          <w:lang w:bidi="fa-IR"/>
        </w:rPr>
        <w:t xml:space="preserve"> نسبتاً بزرگ برا</w:t>
      </w:r>
      <w:r w:rsidRPr="00667005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برداشت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مقاطعی</w:t>
      </w:r>
      <w:r>
        <w:rPr>
          <w:rtl/>
          <w:lang w:bidi="fa-IR"/>
        </w:rPr>
        <w:t xml:space="preserve"> از خاک‌</w:t>
      </w:r>
      <w:r w:rsidRPr="00667005">
        <w:rPr>
          <w:rtl/>
          <w:lang w:bidi="fa-IR"/>
        </w:rPr>
        <w:t xml:space="preserve"> استفاده م</w:t>
      </w:r>
      <w:r>
        <w:rPr>
          <w:rFonts w:hint="cs"/>
          <w:rtl/>
          <w:lang w:bidi="fa-IR"/>
        </w:rPr>
        <w:t>ی گرد</w:t>
      </w:r>
      <w:r w:rsidRPr="00667005">
        <w:rPr>
          <w:rFonts w:hint="eastAsia"/>
          <w:rtl/>
          <w:lang w:bidi="fa-IR"/>
        </w:rPr>
        <w:t>د</w:t>
      </w:r>
      <w:r w:rsidRPr="00667005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531CBF">
        <w:rPr>
          <w:rtl/>
          <w:lang w:bidi="fa-IR"/>
        </w:rPr>
        <w:t>ا</w:t>
      </w:r>
      <w:r w:rsidRPr="00531CBF">
        <w:rPr>
          <w:rFonts w:hint="cs"/>
          <w:rtl/>
          <w:lang w:bidi="fa-IR"/>
        </w:rPr>
        <w:t>ی</w:t>
      </w:r>
      <w:r w:rsidRPr="00531CBF">
        <w:rPr>
          <w:rFonts w:hint="eastAsia"/>
          <w:rtl/>
          <w:lang w:bidi="fa-IR"/>
        </w:rPr>
        <w:t>ن</w:t>
      </w:r>
      <w:r w:rsidRPr="00531CB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پر</w:t>
      </w:r>
      <w:r w:rsidRPr="00531CBF">
        <w:rPr>
          <w:rtl/>
          <w:lang w:bidi="fa-IR"/>
        </w:rPr>
        <w:t>هز</w:t>
      </w:r>
      <w:r w:rsidRPr="00531CBF">
        <w:rPr>
          <w:rFonts w:hint="cs"/>
          <w:rtl/>
          <w:lang w:bidi="fa-IR"/>
        </w:rPr>
        <w:t>ی</w:t>
      </w:r>
      <w:r w:rsidRPr="00531CBF">
        <w:rPr>
          <w:rFonts w:hint="eastAsia"/>
          <w:rtl/>
          <w:lang w:bidi="fa-IR"/>
        </w:rPr>
        <w:t>نه</w:t>
      </w:r>
      <w:r w:rsidRPr="00531CBF">
        <w:rPr>
          <w:rtl/>
          <w:lang w:bidi="fa-IR"/>
        </w:rPr>
        <w:t xml:space="preserve"> تر</w:t>
      </w:r>
      <w:r w:rsidRPr="00531CBF">
        <w:rPr>
          <w:rFonts w:hint="cs"/>
          <w:rtl/>
          <w:lang w:bidi="fa-IR"/>
        </w:rPr>
        <w:t>ی</w:t>
      </w:r>
      <w:r w:rsidRPr="00531CBF">
        <w:rPr>
          <w:rFonts w:hint="eastAsia"/>
          <w:rtl/>
          <w:lang w:bidi="fa-IR"/>
        </w:rPr>
        <w:t>ن</w:t>
      </w:r>
      <w:r w:rsidRPr="00531CBF">
        <w:rPr>
          <w:rtl/>
          <w:lang w:bidi="fa-IR"/>
        </w:rPr>
        <w:t xml:space="preserve"> روش نمونه بردار</w:t>
      </w:r>
      <w:r w:rsidRPr="00531CBF">
        <w:rPr>
          <w:rFonts w:hint="cs"/>
          <w:rtl/>
          <w:lang w:bidi="fa-IR"/>
        </w:rPr>
        <w:t>ی</w:t>
      </w:r>
      <w:r w:rsidRPr="00531CBF">
        <w:rPr>
          <w:rtl/>
          <w:lang w:bidi="fa-IR"/>
        </w:rPr>
        <w:t xml:space="preserve"> است ز</w:t>
      </w:r>
      <w:r w:rsidRPr="00531CBF">
        <w:rPr>
          <w:rFonts w:hint="cs"/>
          <w:rtl/>
          <w:lang w:bidi="fa-IR"/>
        </w:rPr>
        <w:t>ی</w:t>
      </w:r>
      <w:r w:rsidRPr="00531CBF">
        <w:rPr>
          <w:rFonts w:hint="eastAsia"/>
          <w:rtl/>
          <w:lang w:bidi="fa-IR"/>
        </w:rPr>
        <w:t>را</w:t>
      </w:r>
      <w:r w:rsidRPr="00531CBF">
        <w:rPr>
          <w:rtl/>
          <w:lang w:bidi="fa-IR"/>
        </w:rPr>
        <w:t xml:space="preserve"> هز</w:t>
      </w:r>
      <w:r w:rsidRPr="00531CBF">
        <w:rPr>
          <w:rFonts w:hint="cs"/>
          <w:rtl/>
          <w:lang w:bidi="fa-IR"/>
        </w:rPr>
        <w:t>ی</w:t>
      </w:r>
      <w:r w:rsidRPr="00531CBF">
        <w:rPr>
          <w:rFonts w:hint="eastAsia"/>
          <w:rtl/>
          <w:lang w:bidi="fa-IR"/>
        </w:rPr>
        <w:t>نه</w:t>
      </w:r>
      <w:r w:rsidRPr="00531CBF">
        <w:rPr>
          <w:rtl/>
          <w:lang w:bidi="fa-IR"/>
        </w:rPr>
        <w:t xml:space="preserve"> نسبتاً بالا</w:t>
      </w:r>
      <w:r w:rsidRPr="00531CBF">
        <w:rPr>
          <w:rFonts w:hint="cs"/>
          <w:rtl/>
          <w:lang w:bidi="fa-IR"/>
        </w:rPr>
        <w:t>یی</w:t>
      </w:r>
      <w:r w:rsidRPr="00531CBF">
        <w:rPr>
          <w:rtl/>
          <w:lang w:bidi="fa-IR"/>
        </w:rPr>
        <w:t xml:space="preserve"> برا</w:t>
      </w:r>
      <w:r w:rsidRPr="00531CBF">
        <w:rPr>
          <w:rFonts w:hint="cs"/>
          <w:rtl/>
          <w:lang w:bidi="fa-IR"/>
        </w:rPr>
        <w:t>ی</w:t>
      </w:r>
      <w:r w:rsidRPr="00531CBF">
        <w:rPr>
          <w:rtl/>
          <w:lang w:bidi="fa-IR"/>
        </w:rPr>
        <w:t xml:space="preserve"> عمل</w:t>
      </w:r>
      <w:r w:rsidRPr="00531CBF">
        <w:rPr>
          <w:rFonts w:hint="cs"/>
          <w:rtl/>
          <w:lang w:bidi="fa-IR"/>
        </w:rPr>
        <w:t>ی</w:t>
      </w:r>
      <w:r w:rsidRPr="00531CBF">
        <w:rPr>
          <w:rFonts w:hint="eastAsia"/>
          <w:rtl/>
          <w:lang w:bidi="fa-IR"/>
        </w:rPr>
        <w:t>ات</w:t>
      </w:r>
      <w:r w:rsidRPr="00531CBF">
        <w:rPr>
          <w:rtl/>
          <w:lang w:bidi="fa-IR"/>
        </w:rPr>
        <w:t xml:space="preserve"> ب</w:t>
      </w:r>
      <w:r w:rsidRPr="00531CBF">
        <w:rPr>
          <w:rFonts w:hint="cs"/>
          <w:rtl/>
          <w:lang w:bidi="fa-IR"/>
        </w:rPr>
        <w:t>ی</w:t>
      </w:r>
      <w:r w:rsidRPr="00531CBF">
        <w:rPr>
          <w:rFonts w:hint="eastAsia"/>
          <w:rtl/>
          <w:lang w:bidi="fa-IR"/>
        </w:rPr>
        <w:t>ل</w:t>
      </w:r>
      <w:r w:rsidRPr="00531CBF">
        <w:rPr>
          <w:rtl/>
          <w:lang w:bidi="fa-IR"/>
        </w:rPr>
        <w:t xml:space="preserve"> مکان</w:t>
      </w:r>
      <w:r w:rsidRPr="00531CBF">
        <w:rPr>
          <w:rFonts w:hint="cs"/>
          <w:rtl/>
          <w:lang w:bidi="fa-IR"/>
        </w:rPr>
        <w:t>ی</w:t>
      </w:r>
      <w:r w:rsidRPr="00531CBF">
        <w:rPr>
          <w:rFonts w:hint="eastAsia"/>
          <w:rtl/>
          <w:lang w:bidi="fa-IR"/>
        </w:rPr>
        <w:t>ک</w:t>
      </w:r>
      <w:r w:rsidRPr="00531CB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</w:t>
      </w:r>
      <w:r w:rsidRPr="00531CBF">
        <w:rPr>
          <w:rtl/>
          <w:lang w:bidi="fa-IR"/>
        </w:rPr>
        <w:t>دارد.</w:t>
      </w:r>
    </w:p>
    <w:p w:rsidR="006255AE" w:rsidRDefault="006255AE" w:rsidP="006255AE">
      <w:pPr>
        <w:bidi/>
        <w:jc w:val="both"/>
        <w:rPr>
          <w:rtl/>
          <w:lang w:bidi="fa-IR"/>
        </w:rPr>
      </w:pPr>
      <w:r w:rsidRPr="003C182C">
        <w:rPr>
          <w:rtl/>
          <w:lang w:bidi="fa-IR"/>
        </w:rPr>
        <w:t>1. قبل از هر گونه حفار</w:t>
      </w:r>
      <w:r w:rsidRPr="003C182C">
        <w:rPr>
          <w:rFonts w:hint="cs"/>
          <w:rtl/>
          <w:lang w:bidi="fa-IR"/>
        </w:rPr>
        <w:t>ی</w:t>
      </w:r>
      <w:r w:rsidRPr="003C182C">
        <w:rPr>
          <w:rtl/>
          <w:lang w:bidi="fa-IR"/>
        </w:rPr>
        <w:t xml:space="preserve"> با ب</w:t>
      </w:r>
      <w:r w:rsidRPr="003C182C">
        <w:rPr>
          <w:rFonts w:hint="cs"/>
          <w:rtl/>
          <w:lang w:bidi="fa-IR"/>
        </w:rPr>
        <w:t>ی</w:t>
      </w:r>
      <w:r w:rsidRPr="003C182C">
        <w:rPr>
          <w:rFonts w:hint="eastAsia"/>
          <w:rtl/>
          <w:lang w:bidi="fa-IR"/>
        </w:rPr>
        <w:t>ل</w:t>
      </w:r>
      <w:r w:rsidRPr="003C182C">
        <w:rPr>
          <w:rtl/>
          <w:lang w:bidi="fa-IR"/>
        </w:rPr>
        <w:t xml:space="preserve"> مکان</w:t>
      </w:r>
      <w:r w:rsidRPr="003C182C">
        <w:rPr>
          <w:rFonts w:hint="cs"/>
          <w:rtl/>
          <w:lang w:bidi="fa-IR"/>
        </w:rPr>
        <w:t>ی</w:t>
      </w:r>
      <w:r w:rsidRPr="003C182C">
        <w:rPr>
          <w:rFonts w:hint="eastAsia"/>
          <w:rtl/>
          <w:lang w:bidi="fa-IR"/>
        </w:rPr>
        <w:t>ک</w:t>
      </w:r>
      <w:r w:rsidRPr="003C182C">
        <w:rPr>
          <w:rFonts w:hint="cs"/>
          <w:rtl/>
          <w:lang w:bidi="fa-IR"/>
        </w:rPr>
        <w:t>ی</w:t>
      </w:r>
      <w:r w:rsidRPr="003C182C">
        <w:rPr>
          <w:rFonts w:hint="eastAsia"/>
          <w:rtl/>
          <w:lang w:bidi="fa-IR"/>
        </w:rPr>
        <w:t>،</w:t>
      </w:r>
      <w:r w:rsidRPr="003C182C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لازم است از این موضوع</w:t>
      </w:r>
      <w:r w:rsidRPr="003C182C">
        <w:rPr>
          <w:rtl/>
          <w:lang w:bidi="fa-IR"/>
        </w:rPr>
        <w:t xml:space="preserve"> اطم</w:t>
      </w:r>
      <w:r w:rsidRPr="003C182C">
        <w:rPr>
          <w:rFonts w:hint="cs"/>
          <w:rtl/>
          <w:lang w:bidi="fa-IR"/>
        </w:rPr>
        <w:t>ی</w:t>
      </w:r>
      <w:r w:rsidRPr="003C182C">
        <w:rPr>
          <w:rFonts w:hint="eastAsia"/>
          <w:rtl/>
          <w:lang w:bidi="fa-IR"/>
        </w:rPr>
        <w:t>نان</w:t>
      </w:r>
      <w:r w:rsidRPr="003C182C">
        <w:rPr>
          <w:rtl/>
          <w:lang w:bidi="fa-IR"/>
        </w:rPr>
        <w:t xml:space="preserve"> حاصل </w:t>
      </w:r>
      <w:r>
        <w:rPr>
          <w:rFonts w:hint="cs"/>
          <w:rtl/>
          <w:lang w:bidi="fa-IR"/>
        </w:rPr>
        <w:t>گردد</w:t>
      </w:r>
      <w:r w:rsidRPr="003C182C">
        <w:rPr>
          <w:rtl/>
          <w:lang w:bidi="fa-IR"/>
        </w:rPr>
        <w:t xml:space="preserve"> که تمام </w:t>
      </w:r>
      <w:r>
        <w:rPr>
          <w:rFonts w:hint="cs"/>
          <w:rtl/>
          <w:lang w:bidi="fa-IR"/>
        </w:rPr>
        <w:t>محل</w:t>
      </w:r>
      <w:r w:rsidRPr="003C182C">
        <w:rPr>
          <w:rtl/>
          <w:lang w:bidi="fa-IR"/>
        </w:rPr>
        <w:t xml:space="preserve"> ها</w:t>
      </w:r>
      <w:r w:rsidRPr="003C182C">
        <w:rPr>
          <w:rFonts w:hint="cs"/>
          <w:rtl/>
          <w:lang w:bidi="fa-IR"/>
        </w:rPr>
        <w:t>ی</w:t>
      </w:r>
      <w:r w:rsidRPr="003C182C">
        <w:rPr>
          <w:rtl/>
          <w:lang w:bidi="fa-IR"/>
        </w:rPr>
        <w:t xml:space="preserve"> نمونه بردار</w:t>
      </w:r>
      <w:r w:rsidRPr="003C182C">
        <w:rPr>
          <w:rFonts w:hint="cs"/>
          <w:rtl/>
          <w:lang w:bidi="fa-IR"/>
        </w:rPr>
        <w:t>ی</w:t>
      </w:r>
      <w:r w:rsidRPr="003C182C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عاری </w:t>
      </w:r>
      <w:r w:rsidRPr="003C182C">
        <w:rPr>
          <w:rtl/>
          <w:lang w:bidi="fa-IR"/>
        </w:rPr>
        <w:t>از خطوط تاس</w:t>
      </w:r>
      <w:r w:rsidRPr="003C182C">
        <w:rPr>
          <w:rFonts w:hint="cs"/>
          <w:rtl/>
          <w:lang w:bidi="fa-IR"/>
        </w:rPr>
        <w:t>ی</w:t>
      </w:r>
      <w:r w:rsidRPr="003C182C">
        <w:rPr>
          <w:rFonts w:hint="eastAsia"/>
          <w:rtl/>
          <w:lang w:bidi="fa-IR"/>
        </w:rPr>
        <w:t>سات</w:t>
      </w:r>
      <w:r>
        <w:rPr>
          <w:rFonts w:hint="cs"/>
          <w:rtl/>
          <w:lang w:bidi="fa-IR"/>
        </w:rPr>
        <w:t>ی وتیرهای برق</w:t>
      </w:r>
      <w:r w:rsidRPr="003C182C">
        <w:rPr>
          <w:rtl/>
          <w:lang w:bidi="fa-IR"/>
        </w:rPr>
        <w:t xml:space="preserve"> (ز</w:t>
      </w:r>
      <w:r w:rsidRPr="003C182C">
        <w:rPr>
          <w:rFonts w:hint="cs"/>
          <w:rtl/>
          <w:lang w:bidi="fa-IR"/>
        </w:rPr>
        <w:t>ی</w:t>
      </w:r>
      <w:r w:rsidRPr="003C182C">
        <w:rPr>
          <w:rFonts w:hint="eastAsia"/>
          <w:rtl/>
          <w:lang w:bidi="fa-IR"/>
        </w:rPr>
        <w:t>ر</w:t>
      </w:r>
      <w:r w:rsidRPr="003C182C">
        <w:rPr>
          <w:rtl/>
          <w:lang w:bidi="fa-IR"/>
        </w:rPr>
        <w:t xml:space="preserve"> سطح</w:t>
      </w:r>
      <w:r w:rsidRPr="003C182C">
        <w:rPr>
          <w:rFonts w:hint="cs"/>
          <w:rtl/>
          <w:lang w:bidi="fa-IR"/>
        </w:rPr>
        <w:t>ی</w:t>
      </w:r>
      <w:r w:rsidRPr="003C182C">
        <w:rPr>
          <w:rtl/>
          <w:lang w:bidi="fa-IR"/>
        </w:rPr>
        <w:t xml:space="preserve"> و </w:t>
      </w:r>
      <w:r>
        <w:rPr>
          <w:rFonts w:hint="cs"/>
          <w:rtl/>
          <w:lang w:bidi="fa-IR"/>
        </w:rPr>
        <w:t>رو</w:t>
      </w:r>
      <w:r>
        <w:rPr>
          <w:rtl/>
          <w:lang w:bidi="fa-IR"/>
        </w:rPr>
        <w:t>سطح</w:t>
      </w:r>
      <w:r>
        <w:rPr>
          <w:rFonts w:hint="cs"/>
          <w:rtl/>
          <w:lang w:bidi="fa-IR"/>
        </w:rPr>
        <w:t>ی</w:t>
      </w:r>
      <w:r w:rsidRPr="003C182C">
        <w:rPr>
          <w:rtl/>
          <w:lang w:bidi="fa-IR"/>
        </w:rPr>
        <w:t xml:space="preserve">) </w:t>
      </w:r>
      <w:r>
        <w:rPr>
          <w:rFonts w:hint="cs"/>
          <w:rtl/>
          <w:lang w:bidi="fa-IR"/>
        </w:rPr>
        <w:t>هستند</w:t>
      </w:r>
      <w:r w:rsidRPr="003C182C">
        <w:rPr>
          <w:rtl/>
          <w:lang w:bidi="fa-IR"/>
        </w:rPr>
        <w:t>.</w:t>
      </w:r>
    </w:p>
    <w:p w:rsidR="006255AE" w:rsidRDefault="006255AE" w:rsidP="006255AE">
      <w:pPr>
        <w:bidi/>
        <w:jc w:val="both"/>
        <w:rPr>
          <w:rtl/>
          <w:lang w:bidi="fa-IR"/>
        </w:rPr>
      </w:pPr>
      <w:r w:rsidRPr="000F3EA4">
        <w:rPr>
          <w:rtl/>
          <w:lang w:bidi="fa-IR"/>
        </w:rPr>
        <w:t xml:space="preserve">2. با استفاده از </w:t>
      </w:r>
      <w:r>
        <w:rPr>
          <w:rFonts w:hint="cs"/>
          <w:rtl/>
          <w:lang w:bidi="fa-IR"/>
        </w:rPr>
        <w:t>بیل مکانیکی</w:t>
      </w:r>
      <w:r w:rsidRPr="000F3EA4">
        <w:rPr>
          <w:rtl/>
          <w:lang w:bidi="fa-IR"/>
        </w:rPr>
        <w:t xml:space="preserve">، يك ترانشه به عرض تقريبي 3 فوت و </w:t>
      </w:r>
      <w:r>
        <w:rPr>
          <w:rFonts w:hint="cs"/>
          <w:rtl/>
          <w:lang w:bidi="fa-IR"/>
        </w:rPr>
        <w:t>عمق تقریباً</w:t>
      </w:r>
      <w:r w:rsidRPr="000F3EA4">
        <w:rPr>
          <w:rtl/>
          <w:lang w:bidi="fa-IR"/>
        </w:rPr>
        <w:t xml:space="preserve"> 1 فوت زير عمق </w:t>
      </w:r>
      <w:r>
        <w:rPr>
          <w:rFonts w:hint="cs"/>
          <w:rtl/>
          <w:lang w:bidi="fa-IR"/>
        </w:rPr>
        <w:t xml:space="preserve">پاکسازی شده برای </w:t>
      </w:r>
      <w:r>
        <w:rPr>
          <w:rtl/>
          <w:lang w:bidi="fa-IR"/>
        </w:rPr>
        <w:t>نمونه برداري</w:t>
      </w:r>
      <w:r>
        <w:rPr>
          <w:rFonts w:hint="cs"/>
          <w:rtl/>
          <w:lang w:bidi="fa-IR"/>
        </w:rPr>
        <w:t xml:space="preserve">، </w:t>
      </w:r>
      <w:r w:rsidRPr="000F3EA4">
        <w:rPr>
          <w:rtl/>
          <w:lang w:bidi="fa-IR"/>
        </w:rPr>
        <w:t xml:space="preserve">حفر مي </w:t>
      </w:r>
      <w:r>
        <w:rPr>
          <w:rFonts w:hint="cs"/>
          <w:rtl/>
          <w:lang w:bidi="fa-IR"/>
        </w:rPr>
        <w:t>گردد</w:t>
      </w:r>
      <w:r w:rsidRPr="000F3EA4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965D84">
        <w:rPr>
          <w:rtl/>
          <w:lang w:bidi="fa-IR"/>
        </w:rPr>
        <w:t>در صورت لزوم</w:t>
      </w:r>
      <w:r>
        <w:rPr>
          <w:rFonts w:hint="cs"/>
          <w:rtl/>
          <w:lang w:bidi="fa-IR"/>
        </w:rPr>
        <w:t>،</w:t>
      </w:r>
      <w:r w:rsidRPr="00965D84">
        <w:rPr>
          <w:rtl/>
          <w:lang w:bidi="fa-IR"/>
        </w:rPr>
        <w:t xml:space="preserve"> خاک ها</w:t>
      </w:r>
      <w:r w:rsidRPr="00965D84">
        <w:rPr>
          <w:rFonts w:hint="cs"/>
          <w:rtl/>
          <w:lang w:bidi="fa-IR"/>
        </w:rPr>
        <w:t>ی</w:t>
      </w:r>
      <w:r w:rsidRPr="00965D84">
        <w:rPr>
          <w:rtl/>
          <w:lang w:bidi="fa-IR"/>
        </w:rPr>
        <w:t xml:space="preserve"> برداشته </w:t>
      </w:r>
      <w:r w:rsidRPr="00965D84">
        <w:rPr>
          <w:rFonts w:hint="cs"/>
          <w:rtl/>
          <w:lang w:bidi="fa-IR"/>
        </w:rPr>
        <w:t>ی</w:t>
      </w:r>
      <w:r w:rsidRPr="00965D84">
        <w:rPr>
          <w:rFonts w:hint="eastAsia"/>
          <w:rtl/>
          <w:lang w:bidi="fa-IR"/>
        </w:rPr>
        <w:t>ا</w:t>
      </w:r>
      <w:r w:rsidRPr="00965D84">
        <w:rPr>
          <w:rtl/>
          <w:lang w:bidi="fa-IR"/>
        </w:rPr>
        <w:t xml:space="preserve"> حفار</w:t>
      </w:r>
      <w:r w:rsidRPr="00965D84">
        <w:rPr>
          <w:rFonts w:hint="cs"/>
          <w:rtl/>
          <w:lang w:bidi="fa-IR"/>
        </w:rPr>
        <w:t>ی</w:t>
      </w:r>
      <w:r w:rsidRPr="00965D84">
        <w:rPr>
          <w:rtl/>
          <w:lang w:bidi="fa-IR"/>
        </w:rPr>
        <w:t xml:space="preserve"> شده رو</w:t>
      </w:r>
      <w:r w:rsidRPr="00965D84">
        <w:rPr>
          <w:rFonts w:hint="cs"/>
          <w:rtl/>
          <w:lang w:bidi="fa-IR"/>
        </w:rPr>
        <w:t>ی</w:t>
      </w:r>
      <w:r w:rsidRPr="00965D8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صفحات</w:t>
      </w:r>
      <w:r w:rsidRPr="00965D84">
        <w:rPr>
          <w:rtl/>
          <w:lang w:bidi="fa-IR"/>
        </w:rPr>
        <w:t xml:space="preserve"> پلاست</w:t>
      </w:r>
      <w:r w:rsidRPr="00965D84">
        <w:rPr>
          <w:rFonts w:hint="cs"/>
          <w:rtl/>
          <w:lang w:bidi="fa-IR"/>
        </w:rPr>
        <w:t>ی</w:t>
      </w:r>
      <w:r w:rsidRPr="00965D84">
        <w:rPr>
          <w:rFonts w:hint="eastAsia"/>
          <w:rtl/>
          <w:lang w:bidi="fa-IR"/>
        </w:rPr>
        <w:t>ک</w:t>
      </w:r>
      <w:r w:rsidRPr="00965D84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یا برزنت</w:t>
      </w:r>
      <w:r>
        <w:rPr>
          <w:rStyle w:val="FootnoteReference"/>
          <w:rtl/>
          <w:lang w:bidi="fa-IR"/>
        </w:rPr>
        <w:footnoteReference w:id="4"/>
      </w:r>
      <w:r w:rsidRPr="00965D84">
        <w:rPr>
          <w:rtl/>
          <w:lang w:bidi="fa-IR"/>
        </w:rPr>
        <w:t xml:space="preserve"> قرار </w:t>
      </w:r>
      <w:r>
        <w:rPr>
          <w:rFonts w:hint="cs"/>
          <w:rtl/>
          <w:lang w:bidi="fa-IR"/>
        </w:rPr>
        <w:t>داده می شوند</w:t>
      </w:r>
      <w:r w:rsidRPr="00965D84">
        <w:rPr>
          <w:rtl/>
          <w:lang w:bidi="fa-IR"/>
        </w:rPr>
        <w:t>.</w:t>
      </w:r>
      <w:r w:rsidRPr="00965D84">
        <w:rPr>
          <w:rtl/>
        </w:rPr>
        <w:t xml:space="preserve"> </w:t>
      </w:r>
      <w:r w:rsidRPr="00965D84">
        <w:rPr>
          <w:rtl/>
          <w:lang w:bidi="fa-IR"/>
        </w:rPr>
        <w:t xml:space="preserve">طبق مقررات اداره بهداشت </w:t>
      </w:r>
      <w:r>
        <w:rPr>
          <w:rFonts w:hint="cs"/>
          <w:rtl/>
          <w:lang w:bidi="fa-IR"/>
        </w:rPr>
        <w:t>و</w:t>
      </w:r>
      <w:r w:rsidRPr="00965D84">
        <w:rPr>
          <w:rtl/>
          <w:lang w:bidi="fa-IR"/>
        </w:rPr>
        <w:t xml:space="preserve"> ا</w:t>
      </w:r>
      <w:r w:rsidRPr="00965D84">
        <w:rPr>
          <w:rFonts w:hint="cs"/>
          <w:rtl/>
          <w:lang w:bidi="fa-IR"/>
        </w:rPr>
        <w:t>ی</w:t>
      </w:r>
      <w:r w:rsidRPr="00965D84">
        <w:rPr>
          <w:rFonts w:hint="eastAsia"/>
          <w:rtl/>
          <w:lang w:bidi="fa-IR"/>
        </w:rPr>
        <w:t>من</w:t>
      </w:r>
      <w:r w:rsidRPr="00965D84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 w:rsidRPr="00965D84">
        <w:rPr>
          <w:rtl/>
          <w:lang w:bidi="fa-IR"/>
        </w:rPr>
        <w:t>شغل</w:t>
      </w:r>
      <w:r w:rsidRPr="00965D84">
        <w:rPr>
          <w:rFonts w:hint="cs"/>
          <w:rtl/>
          <w:lang w:bidi="fa-IR"/>
        </w:rPr>
        <w:t>ی</w:t>
      </w:r>
      <w:r w:rsidRPr="00965D84">
        <w:rPr>
          <w:rtl/>
          <w:lang w:bidi="fa-IR"/>
        </w:rPr>
        <w:t xml:space="preserve"> (</w:t>
      </w:r>
      <w:r w:rsidRPr="00965D84">
        <w:rPr>
          <w:lang w:bidi="fa-IR"/>
        </w:rPr>
        <w:t>OSHA</w:t>
      </w:r>
      <w:r>
        <w:rPr>
          <w:rFonts w:hint="cs"/>
          <w:rtl/>
          <w:lang w:bidi="fa-IR"/>
        </w:rPr>
        <w:t>)</w:t>
      </w:r>
      <w:r>
        <w:rPr>
          <w:rtl/>
          <w:lang w:bidi="fa-IR"/>
        </w:rPr>
        <w:t>، ترانشه</w:t>
      </w:r>
      <w:r>
        <w:rPr>
          <w:rFonts w:hint="cs"/>
          <w:rtl/>
          <w:lang w:bidi="fa-IR"/>
        </w:rPr>
        <w:t xml:space="preserve"> </w:t>
      </w:r>
      <w:r w:rsidRPr="00965D84">
        <w:rPr>
          <w:rtl/>
          <w:lang w:bidi="fa-IR"/>
        </w:rPr>
        <w:t>ها</w:t>
      </w:r>
      <w:r w:rsidRPr="00965D84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ی</w:t>
      </w:r>
      <w:r w:rsidRPr="00965D84">
        <w:rPr>
          <w:rtl/>
          <w:lang w:bidi="fa-IR"/>
        </w:rPr>
        <w:t xml:space="preserve"> با عمق ب</w:t>
      </w:r>
      <w:r w:rsidRPr="00965D84">
        <w:rPr>
          <w:rFonts w:hint="cs"/>
          <w:rtl/>
          <w:lang w:bidi="fa-IR"/>
        </w:rPr>
        <w:t>ی</w:t>
      </w:r>
      <w:r w:rsidRPr="00965D84">
        <w:rPr>
          <w:rFonts w:hint="eastAsia"/>
          <w:rtl/>
          <w:lang w:bidi="fa-IR"/>
        </w:rPr>
        <w:t>ش</w:t>
      </w:r>
      <w:r>
        <w:rPr>
          <w:rFonts w:hint="cs"/>
          <w:rtl/>
          <w:lang w:bidi="fa-IR"/>
        </w:rPr>
        <w:t>تر</w:t>
      </w:r>
      <w:r w:rsidRPr="00965D84">
        <w:rPr>
          <w:rtl/>
          <w:lang w:bidi="fa-IR"/>
        </w:rPr>
        <w:t xml:space="preserve"> از 4 فوت با</w:t>
      </w:r>
      <w:r w:rsidRPr="00965D84">
        <w:rPr>
          <w:rFonts w:hint="cs"/>
          <w:rtl/>
          <w:lang w:bidi="fa-IR"/>
        </w:rPr>
        <w:t>ی</w:t>
      </w:r>
      <w:r w:rsidRPr="00965D84">
        <w:rPr>
          <w:rFonts w:hint="eastAsia"/>
          <w:rtl/>
          <w:lang w:bidi="fa-IR"/>
        </w:rPr>
        <w:t>د</w:t>
      </w:r>
      <w:r w:rsidRPr="00965D84">
        <w:rPr>
          <w:rtl/>
          <w:lang w:bidi="fa-IR"/>
        </w:rPr>
        <w:t xml:space="preserve"> ش</w:t>
      </w:r>
      <w:r w:rsidRPr="00965D84">
        <w:rPr>
          <w:rFonts w:hint="cs"/>
          <w:rtl/>
          <w:lang w:bidi="fa-IR"/>
        </w:rPr>
        <w:t>ی</w:t>
      </w:r>
      <w:r w:rsidRPr="00965D84">
        <w:rPr>
          <w:rFonts w:hint="eastAsia"/>
          <w:rtl/>
          <w:lang w:bidi="fa-IR"/>
        </w:rPr>
        <w:t>ب</w:t>
      </w:r>
      <w:r w:rsidRPr="00965D84">
        <w:rPr>
          <w:rtl/>
          <w:lang w:bidi="fa-IR"/>
        </w:rPr>
        <w:t xml:space="preserve"> دار </w:t>
      </w:r>
      <w:r>
        <w:rPr>
          <w:rFonts w:hint="cs"/>
          <w:rtl/>
          <w:lang w:bidi="fa-IR"/>
        </w:rPr>
        <w:t xml:space="preserve">بوده </w:t>
      </w:r>
      <w:r w:rsidRPr="00965D84">
        <w:rPr>
          <w:rFonts w:hint="cs"/>
          <w:rtl/>
          <w:lang w:bidi="fa-IR"/>
        </w:rPr>
        <w:t>ی</w:t>
      </w:r>
      <w:r w:rsidRPr="00965D84">
        <w:rPr>
          <w:rFonts w:hint="eastAsia"/>
          <w:rtl/>
          <w:lang w:bidi="fa-IR"/>
        </w:rPr>
        <w:t>ا</w:t>
      </w:r>
      <w:r w:rsidRPr="00965D8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 وسیله</w:t>
      </w:r>
      <w:r w:rsidRPr="00965D84">
        <w:rPr>
          <w:rtl/>
          <w:lang w:bidi="fa-IR"/>
        </w:rPr>
        <w:t xml:space="preserve"> </w:t>
      </w:r>
      <w:r w:rsidRPr="00965D84">
        <w:rPr>
          <w:rFonts w:hint="cs"/>
          <w:rtl/>
          <w:lang w:bidi="fa-IR"/>
        </w:rPr>
        <w:t>ی</w:t>
      </w:r>
      <w:r w:rsidRPr="00965D84">
        <w:rPr>
          <w:rFonts w:hint="eastAsia"/>
          <w:rtl/>
          <w:lang w:bidi="fa-IR"/>
        </w:rPr>
        <w:t>ک</w:t>
      </w:r>
      <w:r w:rsidRPr="00965D84">
        <w:rPr>
          <w:rtl/>
          <w:lang w:bidi="fa-IR"/>
        </w:rPr>
        <w:t xml:space="preserve"> س</w:t>
      </w:r>
      <w:r w:rsidRPr="00965D84">
        <w:rPr>
          <w:rFonts w:hint="cs"/>
          <w:rtl/>
          <w:lang w:bidi="fa-IR"/>
        </w:rPr>
        <w:t>ی</w:t>
      </w:r>
      <w:r w:rsidRPr="00965D84">
        <w:rPr>
          <w:rFonts w:hint="eastAsia"/>
          <w:rtl/>
          <w:lang w:bidi="fa-IR"/>
        </w:rPr>
        <w:t>ستم</w:t>
      </w:r>
      <w:r w:rsidRPr="00965D8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شمع زنی</w:t>
      </w:r>
      <w:r>
        <w:rPr>
          <w:rStyle w:val="FootnoteReference"/>
          <w:rtl/>
          <w:lang w:bidi="fa-IR"/>
        </w:rPr>
        <w:footnoteReference w:id="5"/>
      </w:r>
      <w:r w:rsidRPr="00965D84">
        <w:rPr>
          <w:rtl/>
          <w:lang w:bidi="fa-IR"/>
        </w:rPr>
        <w:t xml:space="preserve"> محافظت </w:t>
      </w:r>
      <w:r>
        <w:rPr>
          <w:rFonts w:hint="cs"/>
          <w:rtl/>
          <w:lang w:bidi="fa-IR"/>
        </w:rPr>
        <w:t>گردند</w:t>
      </w:r>
      <w:r w:rsidRPr="00965D84">
        <w:rPr>
          <w:rtl/>
          <w:lang w:bidi="fa-IR"/>
        </w:rPr>
        <w:t>.</w:t>
      </w:r>
    </w:p>
    <w:p w:rsidR="006255AE" w:rsidRDefault="006255AE" w:rsidP="006255AE">
      <w:pPr>
        <w:bidi/>
        <w:jc w:val="both"/>
        <w:rPr>
          <w:rtl/>
          <w:lang w:bidi="fa-IR"/>
        </w:rPr>
      </w:pPr>
      <w:r w:rsidRPr="004A017B">
        <w:rPr>
          <w:rtl/>
          <w:lang w:bidi="fa-IR"/>
        </w:rPr>
        <w:t>3. برا</w:t>
      </w:r>
      <w:r w:rsidRPr="004A017B">
        <w:rPr>
          <w:rFonts w:hint="cs"/>
          <w:rtl/>
          <w:lang w:bidi="fa-IR"/>
        </w:rPr>
        <w:t>ی</w:t>
      </w:r>
      <w:r w:rsidRPr="004A017B">
        <w:rPr>
          <w:rtl/>
          <w:lang w:bidi="fa-IR"/>
        </w:rPr>
        <w:t xml:space="preserve"> برداشتن </w:t>
      </w:r>
      <w:r w:rsidRPr="004A017B">
        <w:rPr>
          <w:rFonts w:hint="cs"/>
          <w:rtl/>
          <w:lang w:bidi="fa-IR"/>
        </w:rPr>
        <w:t>ی</w:t>
      </w:r>
      <w:r w:rsidRPr="004A017B">
        <w:rPr>
          <w:rFonts w:hint="eastAsia"/>
          <w:rtl/>
          <w:lang w:bidi="fa-IR"/>
        </w:rPr>
        <w:t>ک</w:t>
      </w:r>
      <w:r w:rsidRPr="004A017B">
        <w:rPr>
          <w:rtl/>
          <w:lang w:bidi="fa-IR"/>
        </w:rPr>
        <w:t xml:space="preserve"> لا</w:t>
      </w:r>
      <w:r w:rsidRPr="004A017B">
        <w:rPr>
          <w:rFonts w:hint="cs"/>
          <w:rtl/>
          <w:lang w:bidi="fa-IR"/>
        </w:rPr>
        <w:t>ی</w:t>
      </w:r>
      <w:r w:rsidRPr="004A017B">
        <w:rPr>
          <w:rFonts w:hint="eastAsia"/>
          <w:rtl/>
          <w:lang w:bidi="fa-IR"/>
        </w:rPr>
        <w:t>ه</w:t>
      </w:r>
      <w:r w:rsidRPr="004A017B">
        <w:rPr>
          <w:rtl/>
          <w:lang w:bidi="fa-IR"/>
        </w:rPr>
        <w:t xml:space="preserve"> 1 تا 2 ا</w:t>
      </w:r>
      <w:r w:rsidRPr="004A017B">
        <w:rPr>
          <w:rFonts w:hint="cs"/>
          <w:rtl/>
          <w:lang w:bidi="fa-IR"/>
        </w:rPr>
        <w:t>ی</w:t>
      </w:r>
      <w:r w:rsidRPr="004A017B">
        <w:rPr>
          <w:rFonts w:hint="eastAsia"/>
          <w:rtl/>
          <w:lang w:bidi="fa-IR"/>
        </w:rPr>
        <w:t>نچ</w:t>
      </w:r>
      <w:r w:rsidRPr="004A017B">
        <w:rPr>
          <w:rFonts w:hint="cs"/>
          <w:rtl/>
          <w:lang w:bidi="fa-IR"/>
        </w:rPr>
        <w:t>ی</w:t>
      </w:r>
      <w:r w:rsidRPr="004A017B">
        <w:rPr>
          <w:rtl/>
          <w:lang w:bidi="fa-IR"/>
        </w:rPr>
        <w:t xml:space="preserve"> خاک از </w:t>
      </w:r>
      <w:r>
        <w:rPr>
          <w:rFonts w:hint="cs"/>
          <w:rtl/>
          <w:lang w:bidi="fa-IR"/>
        </w:rPr>
        <w:t>رخ</w:t>
      </w:r>
      <w:r w:rsidRPr="004A017B">
        <w:rPr>
          <w:rtl/>
          <w:lang w:bidi="fa-IR"/>
        </w:rPr>
        <w:t xml:space="preserve"> عمود</w:t>
      </w:r>
      <w:r w:rsidRPr="004A017B">
        <w:rPr>
          <w:rFonts w:hint="cs"/>
          <w:rtl/>
          <w:lang w:bidi="fa-IR"/>
        </w:rPr>
        <w:t>ی</w:t>
      </w:r>
      <w:r w:rsidRPr="004A017B">
        <w:rPr>
          <w:rtl/>
          <w:lang w:bidi="fa-IR"/>
        </w:rPr>
        <w:t xml:space="preserve"> گودال</w:t>
      </w:r>
      <w:r>
        <w:rPr>
          <w:rFonts w:hint="cs"/>
          <w:rtl/>
          <w:lang w:bidi="fa-IR"/>
        </w:rPr>
        <w:t>ی</w:t>
      </w:r>
      <w:r w:rsidRPr="004A017B">
        <w:rPr>
          <w:rtl/>
          <w:lang w:bidi="fa-IR"/>
        </w:rPr>
        <w:t xml:space="preserve"> که قرار است نمونه بردار</w:t>
      </w:r>
      <w:r w:rsidRPr="004A017B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در آن</w:t>
      </w:r>
      <w:r w:rsidRPr="004A017B">
        <w:rPr>
          <w:rtl/>
          <w:lang w:bidi="fa-IR"/>
        </w:rPr>
        <w:t xml:space="preserve"> انجام </w:t>
      </w:r>
      <w:r>
        <w:rPr>
          <w:rFonts w:hint="cs"/>
          <w:rtl/>
          <w:lang w:bidi="fa-IR"/>
        </w:rPr>
        <w:t>گیرد،</w:t>
      </w:r>
      <w:r w:rsidRPr="004A017B">
        <w:rPr>
          <w:rtl/>
          <w:lang w:bidi="fa-IR"/>
        </w:rPr>
        <w:t xml:space="preserve"> از ب</w:t>
      </w:r>
      <w:r w:rsidRPr="004A017B">
        <w:rPr>
          <w:rFonts w:hint="cs"/>
          <w:rtl/>
          <w:lang w:bidi="fa-IR"/>
        </w:rPr>
        <w:t>ی</w:t>
      </w:r>
      <w:r w:rsidRPr="004A017B">
        <w:rPr>
          <w:rFonts w:hint="eastAsia"/>
          <w:rtl/>
          <w:lang w:bidi="fa-IR"/>
        </w:rPr>
        <w:t>ل</w:t>
      </w:r>
      <w:r>
        <w:rPr>
          <w:rStyle w:val="FootnoteReference"/>
          <w:rtl/>
          <w:lang w:bidi="fa-IR"/>
        </w:rPr>
        <w:footnoteReference w:id="6"/>
      </w:r>
      <w:r w:rsidRPr="004A017B">
        <w:rPr>
          <w:rtl/>
          <w:lang w:bidi="fa-IR"/>
        </w:rPr>
        <w:t xml:space="preserve"> استفاده م</w:t>
      </w:r>
      <w:r w:rsidRPr="004A017B">
        <w:rPr>
          <w:rFonts w:hint="cs"/>
          <w:rtl/>
          <w:lang w:bidi="fa-IR"/>
        </w:rPr>
        <w:t>ی</w:t>
      </w:r>
      <w:r w:rsidRPr="004A017B">
        <w:rPr>
          <w:rtl/>
          <w:lang w:bidi="fa-IR"/>
        </w:rPr>
        <w:t xml:space="preserve"> شود.</w:t>
      </w:r>
    </w:p>
    <w:p w:rsidR="006255AE" w:rsidRDefault="006255AE" w:rsidP="006255AE">
      <w:pPr>
        <w:bidi/>
        <w:jc w:val="both"/>
        <w:rPr>
          <w:rtl/>
          <w:lang w:bidi="fa-IR"/>
        </w:rPr>
      </w:pPr>
      <w:r w:rsidRPr="004A017B">
        <w:rPr>
          <w:rtl/>
          <w:lang w:bidi="fa-IR"/>
        </w:rPr>
        <w:t xml:space="preserve">4. نمونه ها با استفاده از </w:t>
      </w:r>
      <w:r>
        <w:rPr>
          <w:rFonts w:hint="cs"/>
          <w:rtl/>
          <w:lang w:bidi="fa-IR"/>
        </w:rPr>
        <w:t>بیلچه</w:t>
      </w:r>
      <w:r w:rsidRPr="004A017B">
        <w:rPr>
          <w:rtl/>
          <w:lang w:bidi="fa-IR"/>
        </w:rPr>
        <w:t xml:space="preserve">، </w:t>
      </w:r>
      <w:r>
        <w:rPr>
          <w:rFonts w:hint="cs"/>
          <w:rtl/>
          <w:lang w:bidi="fa-IR"/>
        </w:rPr>
        <w:t>چمچه</w:t>
      </w:r>
      <w:r w:rsidRPr="004A017B">
        <w:rPr>
          <w:rtl/>
          <w:lang w:bidi="fa-IR"/>
        </w:rPr>
        <w:t xml:space="preserve"> </w:t>
      </w:r>
      <w:r w:rsidRPr="004A017B">
        <w:rPr>
          <w:rFonts w:hint="cs"/>
          <w:rtl/>
          <w:lang w:bidi="fa-IR"/>
        </w:rPr>
        <w:t>ی</w:t>
      </w:r>
      <w:r w:rsidRPr="004A017B">
        <w:rPr>
          <w:rFonts w:hint="eastAsia"/>
          <w:rtl/>
          <w:lang w:bidi="fa-IR"/>
        </w:rPr>
        <w:t>ا</w:t>
      </w:r>
      <w:r w:rsidRPr="004A017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دستگاه </w:t>
      </w:r>
      <w:r w:rsidRPr="004A017B">
        <w:rPr>
          <w:rtl/>
          <w:lang w:bidi="fa-IR"/>
        </w:rPr>
        <w:t>مغزه گ</w:t>
      </w:r>
      <w:r w:rsidRPr="004A017B">
        <w:rPr>
          <w:rFonts w:hint="cs"/>
          <w:rtl/>
          <w:lang w:bidi="fa-IR"/>
        </w:rPr>
        <w:t>ی</w:t>
      </w:r>
      <w:r w:rsidRPr="004A017B">
        <w:rPr>
          <w:rFonts w:hint="eastAsia"/>
          <w:rtl/>
          <w:lang w:bidi="fa-IR"/>
        </w:rPr>
        <w:t>ر</w:t>
      </w:r>
      <w:r w:rsidRPr="004A017B">
        <w:rPr>
          <w:rFonts w:hint="cs"/>
          <w:rtl/>
          <w:lang w:bidi="fa-IR"/>
        </w:rPr>
        <w:t>ی</w:t>
      </w:r>
      <w:r>
        <w:rPr>
          <w:rStyle w:val="FootnoteReference"/>
          <w:rtl/>
          <w:lang w:bidi="fa-IR"/>
        </w:rPr>
        <w:footnoteReference w:id="7"/>
      </w:r>
      <w:r w:rsidRPr="004A017B">
        <w:rPr>
          <w:rtl/>
          <w:lang w:bidi="fa-IR"/>
        </w:rPr>
        <w:t xml:space="preserve"> در فواصل زمان</w:t>
      </w:r>
      <w:r w:rsidRPr="004A017B">
        <w:rPr>
          <w:rFonts w:hint="cs"/>
          <w:rtl/>
          <w:lang w:bidi="fa-IR"/>
        </w:rPr>
        <w:t>ی</w:t>
      </w:r>
      <w:r w:rsidRPr="004A017B">
        <w:rPr>
          <w:rtl/>
          <w:lang w:bidi="fa-IR"/>
        </w:rPr>
        <w:t xml:space="preserve"> مورد نظر جمع آور</w:t>
      </w:r>
      <w:r w:rsidRPr="004A017B">
        <w:rPr>
          <w:rFonts w:hint="cs"/>
          <w:rtl/>
          <w:lang w:bidi="fa-IR"/>
        </w:rPr>
        <w:t>ی</w:t>
      </w:r>
      <w:r w:rsidRPr="004A017B">
        <w:rPr>
          <w:rtl/>
          <w:lang w:bidi="fa-IR"/>
        </w:rPr>
        <w:t xml:space="preserve"> م</w:t>
      </w:r>
      <w:r w:rsidRPr="004A017B">
        <w:rPr>
          <w:rFonts w:hint="cs"/>
          <w:rtl/>
          <w:lang w:bidi="fa-IR"/>
        </w:rPr>
        <w:t>ی</w:t>
      </w:r>
      <w:r w:rsidRPr="004A017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گردند</w:t>
      </w:r>
      <w:r w:rsidRPr="004A017B">
        <w:rPr>
          <w:rtl/>
          <w:lang w:bidi="fa-IR"/>
        </w:rPr>
        <w:t>.</w:t>
      </w:r>
      <w:r w:rsidRPr="00A60A3C">
        <w:rPr>
          <w:rtl/>
        </w:rPr>
        <w:t xml:space="preserve"> </w:t>
      </w:r>
      <w:r w:rsidRPr="00A60A3C">
        <w:rPr>
          <w:rtl/>
          <w:lang w:bidi="fa-IR"/>
        </w:rPr>
        <w:t xml:space="preserve">حتماً </w:t>
      </w:r>
      <w:r>
        <w:rPr>
          <w:rFonts w:hint="cs"/>
          <w:rtl/>
          <w:lang w:bidi="fa-IR"/>
        </w:rPr>
        <w:t>رخ</w:t>
      </w:r>
      <w:r w:rsidRPr="00A60A3C">
        <w:rPr>
          <w:rtl/>
          <w:lang w:bidi="fa-IR"/>
        </w:rPr>
        <w:t xml:space="preserve"> عمود</w:t>
      </w:r>
      <w:r w:rsidRPr="00A60A3C">
        <w:rPr>
          <w:rFonts w:hint="cs"/>
          <w:rtl/>
          <w:lang w:bidi="fa-IR"/>
        </w:rPr>
        <w:t>ی</w:t>
      </w:r>
      <w:r w:rsidRPr="00A60A3C">
        <w:rPr>
          <w:rtl/>
          <w:lang w:bidi="fa-IR"/>
        </w:rPr>
        <w:t xml:space="preserve"> در محل نمونه بردار</w:t>
      </w:r>
      <w:r w:rsidRPr="00A60A3C">
        <w:rPr>
          <w:rFonts w:hint="cs"/>
          <w:rtl/>
          <w:lang w:bidi="fa-IR"/>
        </w:rPr>
        <w:t>ی</w:t>
      </w:r>
      <w:r w:rsidRPr="00A60A3C">
        <w:rPr>
          <w:rtl/>
          <w:lang w:bidi="fa-IR"/>
        </w:rPr>
        <w:t xml:space="preserve"> خراش </w:t>
      </w:r>
      <w:r>
        <w:rPr>
          <w:rFonts w:hint="cs"/>
          <w:rtl/>
          <w:lang w:bidi="fa-IR"/>
        </w:rPr>
        <w:t>داده شود</w:t>
      </w:r>
      <w:r w:rsidRPr="00A60A3C">
        <w:rPr>
          <w:rtl/>
          <w:lang w:bidi="fa-IR"/>
        </w:rPr>
        <w:t xml:space="preserve"> تا خاک</w:t>
      </w:r>
      <w:r w:rsidRPr="00A60A3C">
        <w:rPr>
          <w:rFonts w:hint="cs"/>
          <w:rtl/>
          <w:lang w:bidi="fa-IR"/>
        </w:rPr>
        <w:t>ی</w:t>
      </w:r>
      <w:r w:rsidRPr="00A60A3C">
        <w:rPr>
          <w:rtl/>
          <w:lang w:bidi="fa-IR"/>
        </w:rPr>
        <w:t xml:space="preserve"> که ممکن است از بالا افتاده باشد جدا </w:t>
      </w:r>
      <w:r>
        <w:rPr>
          <w:rFonts w:hint="cs"/>
          <w:rtl/>
          <w:lang w:bidi="fa-IR"/>
        </w:rPr>
        <w:t>گردیده</w:t>
      </w:r>
      <w:r w:rsidRPr="00A60A3C">
        <w:rPr>
          <w:rtl/>
          <w:lang w:bidi="fa-IR"/>
        </w:rPr>
        <w:t xml:space="preserve"> و خاک نمونه بردار</w:t>
      </w:r>
      <w:r w:rsidRPr="00A60A3C">
        <w:rPr>
          <w:rFonts w:hint="cs"/>
          <w:rtl/>
          <w:lang w:bidi="fa-IR"/>
        </w:rPr>
        <w:t>ی</w:t>
      </w:r>
      <w:r w:rsidRPr="00A60A3C">
        <w:rPr>
          <w:rtl/>
          <w:lang w:bidi="fa-IR"/>
        </w:rPr>
        <w:t xml:space="preserve"> در معرض د</w:t>
      </w:r>
      <w:r w:rsidRPr="00A60A3C">
        <w:rPr>
          <w:rFonts w:hint="cs"/>
          <w:rtl/>
          <w:lang w:bidi="fa-IR"/>
        </w:rPr>
        <w:t>ی</w:t>
      </w:r>
      <w:r w:rsidRPr="00A60A3C">
        <w:rPr>
          <w:rFonts w:hint="eastAsia"/>
          <w:rtl/>
          <w:lang w:bidi="fa-IR"/>
        </w:rPr>
        <w:t>د</w:t>
      </w:r>
      <w:r w:rsidRPr="00A60A3C">
        <w:rPr>
          <w:rtl/>
          <w:lang w:bidi="fa-IR"/>
        </w:rPr>
        <w:t xml:space="preserve"> قرار گ</w:t>
      </w:r>
      <w:r w:rsidRPr="00A60A3C">
        <w:rPr>
          <w:rFonts w:hint="cs"/>
          <w:rtl/>
          <w:lang w:bidi="fa-IR"/>
        </w:rPr>
        <w:t>ی</w:t>
      </w:r>
      <w:r w:rsidRPr="00A60A3C">
        <w:rPr>
          <w:rFonts w:hint="eastAsia"/>
          <w:rtl/>
          <w:lang w:bidi="fa-IR"/>
        </w:rPr>
        <w:t>رد</w:t>
      </w:r>
      <w:r w:rsidRPr="00A60A3C">
        <w:rPr>
          <w:rtl/>
          <w:lang w:bidi="fa-IR"/>
        </w:rPr>
        <w:t>.</w:t>
      </w:r>
      <w:r w:rsidRPr="00A60A3C">
        <w:rPr>
          <w:rtl/>
        </w:rPr>
        <w:t xml:space="preserve"> </w:t>
      </w:r>
      <w:r w:rsidRPr="00A60A3C">
        <w:rPr>
          <w:rtl/>
          <w:lang w:bidi="fa-IR"/>
        </w:rPr>
        <w:t xml:space="preserve">نمونه ها برداشته شده و در ظرف مناسب </w:t>
      </w:r>
      <w:r>
        <w:rPr>
          <w:rFonts w:hint="cs"/>
          <w:rtl/>
          <w:lang w:bidi="fa-IR"/>
        </w:rPr>
        <w:t>گذاشته شوند</w:t>
      </w:r>
      <w:r w:rsidRPr="00A60A3C">
        <w:rPr>
          <w:rtl/>
          <w:lang w:bidi="fa-IR"/>
        </w:rPr>
        <w:t>.</w:t>
      </w:r>
    </w:p>
    <w:p w:rsidR="006255AE" w:rsidRDefault="006255AE" w:rsidP="006255AE">
      <w:pPr>
        <w:bidi/>
        <w:jc w:val="both"/>
        <w:rPr>
          <w:rtl/>
        </w:rPr>
      </w:pPr>
      <w:r w:rsidRPr="00651E81">
        <w:rPr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0E2BE886" wp14:editId="45840657">
            <wp:simplePos x="0" y="0"/>
            <wp:positionH relativeFrom="margin">
              <wp:posOffset>135172</wp:posOffset>
            </wp:positionH>
            <wp:positionV relativeFrom="paragraph">
              <wp:posOffset>3948</wp:posOffset>
            </wp:positionV>
            <wp:extent cx="5527040" cy="3027680"/>
            <wp:effectExtent l="0" t="0" r="0" b="1270"/>
            <wp:wrapTopAndBottom/>
            <wp:docPr id="11" name="Picture 11" descr="C:\Users\Zahra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hra\Desktop\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5AE" w:rsidRPr="00C44C35" w:rsidRDefault="006255AE" w:rsidP="006255AE">
      <w:pPr>
        <w:bidi/>
        <w:jc w:val="center"/>
        <w:rPr>
          <w:sz w:val="22"/>
          <w:szCs w:val="24"/>
          <w:lang w:bidi="fa-IR"/>
        </w:rPr>
      </w:pPr>
      <w:r w:rsidRPr="006660B4">
        <w:rPr>
          <w:rFonts w:hint="cs"/>
          <w:b/>
          <w:bCs/>
          <w:sz w:val="22"/>
          <w:szCs w:val="24"/>
          <w:rtl/>
          <w:lang w:bidi="fa-IR"/>
        </w:rPr>
        <w:t>شکل 8- 7</w:t>
      </w:r>
      <w:r w:rsidRPr="006660B4">
        <w:rPr>
          <w:rFonts w:hint="cs"/>
          <w:sz w:val="22"/>
          <w:szCs w:val="24"/>
          <w:rtl/>
          <w:lang w:bidi="fa-IR"/>
        </w:rPr>
        <w:t xml:space="preserve"> تقسیم کردن به چهار بخش برای همگن سازی و تقسیم نمونه ها</w:t>
      </w:r>
    </w:p>
    <w:p w:rsidR="006255AE" w:rsidRDefault="006255AE" w:rsidP="006255AE">
      <w:pPr>
        <w:bidi/>
        <w:jc w:val="both"/>
      </w:pPr>
      <w:bookmarkStart w:id="0" w:name="_GoBack"/>
      <w:bookmarkEnd w:id="0"/>
    </w:p>
    <w:sectPr w:rsidR="00625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5C" w:rsidRDefault="004B785C" w:rsidP="006255AE">
      <w:pPr>
        <w:spacing w:after="0" w:line="240" w:lineRule="auto"/>
      </w:pPr>
      <w:r>
        <w:separator/>
      </w:r>
    </w:p>
  </w:endnote>
  <w:endnote w:type="continuationSeparator" w:id="0">
    <w:p w:rsidR="004B785C" w:rsidRDefault="004B785C" w:rsidP="0062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5C" w:rsidRDefault="004B785C" w:rsidP="006255AE">
      <w:pPr>
        <w:spacing w:after="0" w:line="240" w:lineRule="auto"/>
      </w:pPr>
      <w:r>
        <w:separator/>
      </w:r>
    </w:p>
  </w:footnote>
  <w:footnote w:type="continuationSeparator" w:id="0">
    <w:p w:rsidR="004B785C" w:rsidRDefault="004B785C" w:rsidP="006255AE">
      <w:pPr>
        <w:spacing w:after="0" w:line="240" w:lineRule="auto"/>
      </w:pPr>
      <w:r>
        <w:continuationSeparator/>
      </w:r>
    </w:p>
  </w:footnote>
  <w:footnote w:id="1">
    <w:p w:rsidR="006255AE" w:rsidRDefault="006255AE" w:rsidP="006255A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406D05">
        <w:t>test pit</w:t>
      </w:r>
    </w:p>
  </w:footnote>
  <w:footnote w:id="2">
    <w:p w:rsidR="006255AE" w:rsidRDefault="006255AE" w:rsidP="006255A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406D05">
        <w:t>trench excavation</w:t>
      </w:r>
    </w:p>
  </w:footnote>
  <w:footnote w:id="3">
    <w:p w:rsidR="006255AE" w:rsidRDefault="006255AE" w:rsidP="006255A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3C182C">
        <w:t>excavation</w:t>
      </w:r>
    </w:p>
  </w:footnote>
  <w:footnote w:id="4">
    <w:p w:rsidR="006255AE" w:rsidRDefault="006255AE" w:rsidP="006255A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965D84">
        <w:t>canvas</w:t>
      </w:r>
    </w:p>
  </w:footnote>
  <w:footnote w:id="5">
    <w:p w:rsidR="006255AE" w:rsidRDefault="006255AE" w:rsidP="006255A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965D84">
        <w:t>shoring system</w:t>
      </w:r>
    </w:p>
  </w:footnote>
  <w:footnote w:id="6">
    <w:p w:rsidR="006255AE" w:rsidRPr="004A017B" w:rsidRDefault="006255AE" w:rsidP="006255A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4A017B">
        <w:t>shovel</w:t>
      </w:r>
    </w:p>
  </w:footnote>
  <w:footnote w:id="7">
    <w:p w:rsidR="006255AE" w:rsidRDefault="006255AE" w:rsidP="006255AE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506C97">
        <w:t>coring device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AE"/>
    <w:rsid w:val="004B785C"/>
    <w:rsid w:val="006255AE"/>
    <w:rsid w:val="0071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0292"/>
  <w15:chartTrackingRefBased/>
  <w15:docId w15:val="{817B4099-D616-4460-A179-338A1C81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5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5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</cp:revision>
  <dcterms:created xsi:type="dcterms:W3CDTF">2022-09-06T11:02:00Z</dcterms:created>
  <dcterms:modified xsi:type="dcterms:W3CDTF">2022-09-06T11:09:00Z</dcterms:modified>
</cp:coreProperties>
</file>