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D86C89" w14:textId="49C8EFEA" w:rsidR="00AD217F" w:rsidRPr="00B20BA0" w:rsidRDefault="004D5CCC" w:rsidP="00614B79">
      <w:pPr>
        <w:pStyle w:val="sarfasl"/>
        <w:rPr>
          <w:b w:val="0"/>
          <w:noProof/>
          <w:sz w:val="24"/>
        </w:rPr>
      </w:pPr>
      <w:bookmarkStart w:id="0" w:name="_Hlk168076373"/>
      <w:bookmarkEnd w:id="0"/>
      <w:r>
        <w:rPr>
          <w:b w:val="0"/>
          <w:noProof/>
          <w:sz w:val="24"/>
          <w:rtl/>
        </w:rPr>
        <w:t xml:space="preserve"> </w:t>
      </w:r>
    </w:p>
    <w:p w14:paraId="3E3FC311" w14:textId="12476E60" w:rsidR="00AD217F" w:rsidRPr="00C5453F" w:rsidRDefault="00AD217F" w:rsidP="000034E8">
      <w:pPr>
        <w:pStyle w:val="sarfasl"/>
        <w:jc w:val="center"/>
        <w:rPr>
          <w:b w:val="0"/>
          <w:noProof/>
          <w:sz w:val="24"/>
          <w:rtl/>
          <w:lang w:val="ar-SA"/>
        </w:rPr>
      </w:pPr>
    </w:p>
    <w:p w14:paraId="6CE6F399" w14:textId="47E18D47" w:rsidR="00AD217F" w:rsidRPr="00C5453F" w:rsidRDefault="00D925DA" w:rsidP="00B778F2">
      <w:pPr>
        <w:pStyle w:val="sarfasl"/>
        <w:jc w:val="center"/>
        <w:rPr>
          <w:b w:val="0"/>
          <w:noProof/>
          <w:sz w:val="24"/>
          <w:lang w:val="ar-SA"/>
        </w:rPr>
      </w:pPr>
      <w:r>
        <w:rPr>
          <w:b w:val="0"/>
          <w:noProof/>
          <w:sz w:val="24"/>
          <w:rtl/>
          <w:lang w:val="ar-SA"/>
        </w:rPr>
        <w:drawing>
          <wp:anchor distT="0" distB="0" distL="114300" distR="114300" simplePos="0" relativeHeight="251683328" behindDoc="0" locked="0" layoutInCell="1" allowOverlap="1" wp14:anchorId="07ECBE18" wp14:editId="5F6500E6">
            <wp:simplePos x="0" y="0"/>
            <wp:positionH relativeFrom="margin">
              <wp:posOffset>-635</wp:posOffset>
            </wp:positionH>
            <wp:positionV relativeFrom="paragraph">
              <wp:posOffset>409575</wp:posOffset>
            </wp:positionV>
            <wp:extent cx="6411595" cy="5405755"/>
            <wp:effectExtent l="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11595" cy="5405755"/>
                    </a:xfrm>
                    <a:prstGeom prst="rect">
                      <a:avLst/>
                    </a:prstGeom>
                  </pic:spPr>
                </pic:pic>
              </a:graphicData>
            </a:graphic>
            <wp14:sizeRelH relativeFrom="margin">
              <wp14:pctWidth>0</wp14:pctWidth>
            </wp14:sizeRelH>
            <wp14:sizeRelV relativeFrom="margin">
              <wp14:pctHeight>0</wp14:pctHeight>
            </wp14:sizeRelV>
          </wp:anchor>
        </w:drawing>
      </w:r>
    </w:p>
    <w:p w14:paraId="18A9B3BC" w14:textId="767E1C0E" w:rsidR="00AD217F" w:rsidRPr="00C5453F" w:rsidRDefault="00AD217F" w:rsidP="00B778F2">
      <w:pPr>
        <w:pStyle w:val="sarfasl"/>
        <w:jc w:val="center"/>
        <w:rPr>
          <w:b w:val="0"/>
          <w:noProof/>
          <w:sz w:val="24"/>
          <w:rtl/>
          <w:lang w:val="ar-SA"/>
        </w:rPr>
      </w:pPr>
    </w:p>
    <w:p w14:paraId="702B0CA4" w14:textId="2223863D" w:rsidR="00B67BD4" w:rsidRPr="00C5453F" w:rsidRDefault="00B67BD4" w:rsidP="00AD217F">
      <w:pPr>
        <w:pStyle w:val="sarfasl"/>
        <w:rPr>
          <w:b w:val="0"/>
          <w:sz w:val="24"/>
          <w:rtl/>
        </w:rPr>
      </w:pPr>
      <w:r w:rsidRPr="00C5453F">
        <w:rPr>
          <w:b w:val="0"/>
          <w:sz w:val="24"/>
          <w:rtl/>
        </w:rPr>
        <w:br w:type="page"/>
      </w:r>
    </w:p>
    <w:p w14:paraId="19196216" w14:textId="36DE9777" w:rsidR="0056432E" w:rsidRPr="00C5453F" w:rsidRDefault="0056432E" w:rsidP="0087000E">
      <w:pPr>
        <w:pStyle w:val="sarfasl"/>
        <w:jc w:val="center"/>
        <w:rPr>
          <w:b w:val="0"/>
          <w:sz w:val="24"/>
          <w:rtl/>
        </w:rPr>
      </w:pPr>
      <w:r w:rsidRPr="00C5453F">
        <w:rPr>
          <w:b w:val="0"/>
          <w:noProof/>
          <w:sz w:val="24"/>
          <w:rtl/>
        </w:rPr>
        <w:lastRenderedPageBreak/>
        <w:drawing>
          <wp:inline distT="0" distB="0" distL="0" distR="0" wp14:anchorId="363EC251" wp14:editId="2109E79D">
            <wp:extent cx="1152525" cy="11525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extLst>
                        <a:ext uri="{28A0092B-C50C-407E-A947-70E740481C1C}">
                          <a14:useLocalDpi xmlns:a14="http://schemas.microsoft.com/office/drawing/2010/main" val="0"/>
                        </a:ext>
                      </a:extLst>
                    </a:blip>
                    <a:stretch>
                      <a:fillRect/>
                    </a:stretch>
                  </pic:blipFill>
                  <pic:spPr>
                    <a:xfrm>
                      <a:off x="0" y="0"/>
                      <a:ext cx="1152525" cy="1152525"/>
                    </a:xfrm>
                    <a:prstGeom prst="rect">
                      <a:avLst/>
                    </a:prstGeom>
                  </pic:spPr>
                </pic:pic>
              </a:graphicData>
            </a:graphic>
          </wp:inline>
        </w:drawing>
      </w:r>
    </w:p>
    <w:p w14:paraId="495BE2F2" w14:textId="139A14B7" w:rsidR="0056432E" w:rsidRPr="00C5453F" w:rsidRDefault="00D76419" w:rsidP="0056432E">
      <w:pPr>
        <w:pStyle w:val="sarfasl"/>
        <w:jc w:val="center"/>
        <w:rPr>
          <w:b w:val="0"/>
          <w:bCs w:val="0"/>
          <w:sz w:val="24"/>
          <w:rtl/>
        </w:rPr>
      </w:pPr>
      <w:r w:rsidRPr="00C5453F">
        <w:rPr>
          <w:b w:val="0"/>
          <w:sz w:val="24"/>
          <w:rtl/>
        </w:rPr>
        <w:t>دانشگاه شهید بهشتی</w:t>
      </w:r>
    </w:p>
    <w:p w14:paraId="35CD288A" w14:textId="6FDCFD7E" w:rsidR="00D76419" w:rsidRPr="00C5453F" w:rsidRDefault="00D76419" w:rsidP="00D76419">
      <w:pPr>
        <w:pStyle w:val="sarfasl"/>
        <w:jc w:val="center"/>
        <w:rPr>
          <w:b w:val="0"/>
          <w:bCs w:val="0"/>
          <w:sz w:val="24"/>
          <w:rtl/>
        </w:rPr>
      </w:pPr>
      <w:r w:rsidRPr="00C5453F">
        <w:rPr>
          <w:b w:val="0"/>
          <w:sz w:val="24"/>
          <w:rtl/>
        </w:rPr>
        <w:t>دانشکده علوم شیمی و نفت</w:t>
      </w:r>
    </w:p>
    <w:p w14:paraId="0BF5AE6E" w14:textId="2125EA41" w:rsidR="00D76419" w:rsidRPr="00C5453F" w:rsidRDefault="0087000E" w:rsidP="00D76419">
      <w:pPr>
        <w:pStyle w:val="sarfasl"/>
        <w:jc w:val="center"/>
        <w:rPr>
          <w:b w:val="0"/>
          <w:sz w:val="24"/>
          <w:rtl/>
        </w:rPr>
      </w:pPr>
      <w:r w:rsidRPr="00C5453F">
        <w:rPr>
          <w:b w:val="0"/>
          <w:sz w:val="24"/>
          <w:rtl/>
        </w:rPr>
        <w:t>پایان‌نامه کارشناسی‌ارشد رشته شیمی</w:t>
      </w:r>
    </w:p>
    <w:p w14:paraId="61C907EC" w14:textId="1C9B75D7" w:rsidR="0087000E" w:rsidRPr="00C5453F" w:rsidRDefault="0087000E" w:rsidP="00D76419">
      <w:pPr>
        <w:pStyle w:val="sarfasl"/>
        <w:jc w:val="center"/>
        <w:rPr>
          <w:b w:val="0"/>
          <w:sz w:val="24"/>
          <w:rtl/>
        </w:rPr>
      </w:pPr>
      <w:r w:rsidRPr="00C5453F">
        <w:rPr>
          <w:b w:val="0"/>
          <w:sz w:val="24"/>
          <w:rtl/>
        </w:rPr>
        <w:t>گرایش</w:t>
      </w:r>
      <w:r w:rsidR="00307A9F">
        <w:rPr>
          <w:b w:val="0"/>
          <w:sz w:val="24"/>
          <w:rtl/>
        </w:rPr>
        <w:t xml:space="preserve"> معدنی</w:t>
      </w:r>
    </w:p>
    <w:p w14:paraId="414745F2" w14:textId="1E978669" w:rsidR="00EE1EB0" w:rsidRPr="00307A9F" w:rsidRDefault="00D76419" w:rsidP="00FE3A80">
      <w:pPr>
        <w:pStyle w:val="sarfasl"/>
        <w:jc w:val="center"/>
        <w:rPr>
          <w:b w:val="0"/>
          <w:sz w:val="22"/>
          <w:szCs w:val="40"/>
          <w:rtl/>
        </w:rPr>
      </w:pPr>
      <w:r w:rsidRPr="00307A9F">
        <w:rPr>
          <w:b w:val="0"/>
          <w:sz w:val="22"/>
          <w:szCs w:val="40"/>
          <w:rtl/>
        </w:rPr>
        <w:t>عنوان</w:t>
      </w:r>
      <w:r w:rsidR="00EE1EB0" w:rsidRPr="00307A9F">
        <w:rPr>
          <w:b w:val="0"/>
          <w:sz w:val="22"/>
          <w:szCs w:val="40"/>
          <w:rtl/>
        </w:rPr>
        <w:t>:</w:t>
      </w:r>
    </w:p>
    <w:p w14:paraId="2433EB7F" w14:textId="44D12800" w:rsidR="00F461DA" w:rsidRPr="004D7C5E" w:rsidRDefault="00F461DA" w:rsidP="00FE3A80">
      <w:pPr>
        <w:pStyle w:val="sarfasl"/>
        <w:jc w:val="center"/>
        <w:rPr>
          <w:bCs w:val="0"/>
          <w:sz w:val="40"/>
          <w:szCs w:val="40"/>
          <w:rtl/>
        </w:rPr>
      </w:pPr>
      <w:r w:rsidRPr="004D7C5E">
        <w:rPr>
          <w:bCs w:val="0"/>
          <w:sz w:val="40"/>
          <w:szCs w:val="40"/>
          <w:rtl/>
        </w:rPr>
        <w:t>بررسی اثر حلال و استوکیومتری بر تشکیل موتیف های ساختاری پلیمرهای کوئوردیناسیونی کادمیوم بر پایه لیگاند 1و2-بیس (1</w:t>
      </w:r>
      <w:r w:rsidRPr="004D7C5E">
        <w:rPr>
          <w:rFonts w:ascii="Sakkal Majalla" w:hAnsi="Sakkal Majalla" w:cs="Sakkal Majalla"/>
          <w:bCs w:val="0"/>
          <w:sz w:val="40"/>
          <w:szCs w:val="40"/>
          <w:rtl/>
        </w:rPr>
        <w:t>–</w:t>
      </w:r>
      <w:r w:rsidR="00054B46">
        <w:rPr>
          <w:rFonts w:ascii="Sakkal Majalla" w:hAnsi="Sakkal Majalla" w:cs="Sakkal Majalla"/>
          <w:bCs w:val="0"/>
          <w:sz w:val="40"/>
          <w:szCs w:val="40"/>
          <w:rtl/>
        </w:rPr>
        <w:t xml:space="preserve"> </w:t>
      </w:r>
      <w:r w:rsidRPr="004D7C5E">
        <w:rPr>
          <w:bCs w:val="0"/>
          <w:sz w:val="40"/>
          <w:szCs w:val="40"/>
          <w:rtl/>
        </w:rPr>
        <w:t>(پیریدین-4-ایل ) اتیلن دی ان)</w:t>
      </w:r>
      <w:r w:rsidR="00054B46">
        <w:rPr>
          <w:bCs w:val="0"/>
          <w:sz w:val="40"/>
          <w:szCs w:val="40"/>
          <w:rtl/>
        </w:rPr>
        <w:t xml:space="preserve"> </w:t>
      </w:r>
      <w:r w:rsidRPr="004D7C5E">
        <w:rPr>
          <w:bCs w:val="0"/>
          <w:sz w:val="40"/>
          <w:szCs w:val="40"/>
          <w:rtl/>
        </w:rPr>
        <w:t>هیدرازین</w:t>
      </w:r>
    </w:p>
    <w:p w14:paraId="7C7138DF" w14:textId="77777777" w:rsidR="007E586F" w:rsidRPr="00307A9F" w:rsidRDefault="007E586F" w:rsidP="002725CB">
      <w:pPr>
        <w:pStyle w:val="sarfasl"/>
        <w:jc w:val="center"/>
        <w:rPr>
          <w:b w:val="0"/>
          <w:szCs w:val="40"/>
          <w:rtl/>
        </w:rPr>
      </w:pPr>
      <w:r w:rsidRPr="00307A9F">
        <w:rPr>
          <w:b w:val="0"/>
          <w:szCs w:val="40"/>
          <w:rtl/>
        </w:rPr>
        <w:t>نگارش</w:t>
      </w:r>
      <w:r w:rsidR="002725CB" w:rsidRPr="00307A9F">
        <w:rPr>
          <w:b w:val="0"/>
          <w:szCs w:val="40"/>
          <w:rtl/>
        </w:rPr>
        <w:t xml:space="preserve"> :</w:t>
      </w:r>
    </w:p>
    <w:p w14:paraId="21F5C6B9" w14:textId="77777777" w:rsidR="00307A9F" w:rsidRPr="00307A9F" w:rsidRDefault="00307A9F" w:rsidP="00307A9F">
      <w:pPr>
        <w:pStyle w:val="sarfasl"/>
        <w:jc w:val="center"/>
        <w:rPr>
          <w:bCs w:val="0"/>
          <w:szCs w:val="40"/>
          <w:rtl/>
        </w:rPr>
      </w:pPr>
    </w:p>
    <w:p w14:paraId="017E6212" w14:textId="77777777" w:rsidR="007E586F" w:rsidRPr="00307A9F" w:rsidRDefault="007E586F" w:rsidP="007E586F">
      <w:pPr>
        <w:pStyle w:val="sarfasl"/>
        <w:jc w:val="center"/>
        <w:rPr>
          <w:b w:val="0"/>
          <w:szCs w:val="40"/>
          <w:rtl/>
        </w:rPr>
      </w:pPr>
      <w:r w:rsidRPr="00307A9F">
        <w:rPr>
          <w:b w:val="0"/>
          <w:szCs w:val="40"/>
          <w:rtl/>
        </w:rPr>
        <w:t>استاد راهنما:</w:t>
      </w:r>
    </w:p>
    <w:p w14:paraId="4ED168B7" w14:textId="5DBA7088" w:rsidR="00307A9F" w:rsidRDefault="00307A9F" w:rsidP="0087000E">
      <w:pPr>
        <w:pStyle w:val="sarfasl"/>
        <w:jc w:val="center"/>
        <w:rPr>
          <w:bCs w:val="0"/>
          <w:sz w:val="24"/>
          <w:rtl/>
        </w:rPr>
      </w:pPr>
    </w:p>
    <w:p w14:paraId="0A8FEC17" w14:textId="77777777" w:rsidR="00307A9F" w:rsidRDefault="00307A9F" w:rsidP="0087000E">
      <w:pPr>
        <w:pStyle w:val="sarfasl"/>
        <w:jc w:val="center"/>
        <w:rPr>
          <w:bCs w:val="0"/>
          <w:sz w:val="24"/>
          <w:rtl/>
        </w:rPr>
      </w:pPr>
    </w:p>
    <w:p w14:paraId="0E8AE876" w14:textId="4641E605" w:rsidR="00307A9F" w:rsidRPr="007E586F" w:rsidRDefault="00792FD8" w:rsidP="0087000E">
      <w:pPr>
        <w:pStyle w:val="sarfasl"/>
        <w:jc w:val="center"/>
        <w:rPr>
          <w:bCs w:val="0"/>
          <w:sz w:val="24"/>
          <w:rtl/>
        </w:rPr>
        <w:sectPr w:rsidR="00307A9F" w:rsidRPr="007E586F" w:rsidSect="005F285D">
          <w:headerReference w:type="default" r:id="rId10"/>
          <w:footerReference w:type="default" r:id="rId11"/>
          <w:headerReference w:type="first" r:id="rId12"/>
          <w:pgSz w:w="12240" w:h="15840"/>
          <w:pgMar w:top="1440" w:right="1440" w:bottom="1440" w:left="1440" w:header="720" w:footer="720" w:gutter="0"/>
          <w:pgNumType w:fmt="arabicAbjad"/>
          <w:cols w:space="720"/>
          <w:docGrid w:linePitch="360"/>
        </w:sectPr>
      </w:pPr>
      <w:r>
        <w:rPr>
          <w:noProof/>
          <w:rtl/>
        </w:rPr>
        <w:lastRenderedPageBreak/>
        <mc:AlternateContent>
          <mc:Choice Requires="wps">
            <w:drawing>
              <wp:anchor distT="0" distB="0" distL="114300" distR="114300" simplePos="0" relativeHeight="252266496" behindDoc="0" locked="0" layoutInCell="1" allowOverlap="1" wp14:anchorId="06F98936" wp14:editId="5D01C2FB">
                <wp:simplePos x="0" y="0"/>
                <wp:positionH relativeFrom="column">
                  <wp:posOffset>1330960</wp:posOffset>
                </wp:positionH>
                <wp:positionV relativeFrom="paragraph">
                  <wp:posOffset>1138107</wp:posOffset>
                </wp:positionV>
                <wp:extent cx="3348317" cy="4616823"/>
                <wp:effectExtent l="0" t="0" r="5080" b="0"/>
                <wp:wrapNone/>
                <wp:docPr id="148946656"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8317" cy="4616823"/>
                        </a:xfrm>
                        <a:prstGeom prst="rect">
                          <a:avLst/>
                        </a:prstGeom>
                        <a:solidFill>
                          <a:schemeClr val="lt1"/>
                        </a:solidFill>
                        <a:ln w="6350">
                          <a:noFill/>
                        </a:ln>
                      </wps:spPr>
                      <wps:txbx>
                        <w:txbxContent>
                          <w:p w14:paraId="339736AA" w14:textId="440E4565" w:rsidR="00737442" w:rsidRPr="007A7979" w:rsidRDefault="00737442" w:rsidP="00FE32BF">
                            <w:pPr>
                              <w:pStyle w:val="a4"/>
                              <w:rPr>
                                <w:b w:val="0"/>
                                <w:bCs w:val="0"/>
                                <w:sz w:val="36"/>
                                <w:szCs w:val="48"/>
                                <w:rtl/>
                                <w:lang w:bidi="ar-BH"/>
                              </w:rPr>
                            </w:pPr>
                            <w:r w:rsidRPr="007A7979">
                              <w:rPr>
                                <w:rFonts w:hint="cs"/>
                                <w:b w:val="0"/>
                                <w:bCs w:val="0"/>
                                <w:sz w:val="36"/>
                                <w:szCs w:val="48"/>
                                <w:rtl/>
                                <w:lang w:bidi="ar-BH"/>
                              </w:rPr>
                              <w:t>زندگی  صحنه ی  یکتای  هنرمندی ماست</w:t>
                            </w:r>
                          </w:p>
                          <w:p w14:paraId="4B18F26C" w14:textId="77777777" w:rsidR="00737442" w:rsidRPr="007A7979" w:rsidRDefault="00737442" w:rsidP="00FE32BF">
                            <w:pPr>
                              <w:pStyle w:val="a4"/>
                              <w:rPr>
                                <w:b w:val="0"/>
                                <w:bCs w:val="0"/>
                                <w:sz w:val="36"/>
                                <w:szCs w:val="48"/>
                                <w:rtl/>
                                <w:lang w:bidi="ar-BH"/>
                              </w:rPr>
                            </w:pPr>
                            <w:r w:rsidRPr="007A7979">
                              <w:rPr>
                                <w:rFonts w:hint="cs"/>
                                <w:b w:val="0"/>
                                <w:bCs w:val="0"/>
                                <w:sz w:val="36"/>
                                <w:szCs w:val="48"/>
                                <w:rtl/>
                                <w:lang w:bidi="ar-BH"/>
                              </w:rPr>
                              <w:t xml:space="preserve">هرکس  نغمه  خود  خواند  و  از  صحنه  رود  </w:t>
                            </w:r>
                          </w:p>
                          <w:p w14:paraId="31F5BFCD" w14:textId="7B0D8BBA" w:rsidR="00737442" w:rsidRPr="007A7979" w:rsidRDefault="00737442" w:rsidP="00FE32BF">
                            <w:pPr>
                              <w:pStyle w:val="a4"/>
                              <w:rPr>
                                <w:b w:val="0"/>
                                <w:bCs w:val="0"/>
                                <w:sz w:val="36"/>
                                <w:szCs w:val="48"/>
                                <w:rtl/>
                                <w:lang w:bidi="ar-BH"/>
                              </w:rPr>
                            </w:pPr>
                            <w:r w:rsidRPr="007A7979">
                              <w:rPr>
                                <w:rFonts w:hint="cs"/>
                                <w:b w:val="0"/>
                                <w:bCs w:val="0"/>
                                <w:sz w:val="36"/>
                                <w:szCs w:val="48"/>
                                <w:rtl/>
                                <w:lang w:bidi="ar-BH"/>
                              </w:rPr>
                              <w:t>صحنه  پیوسته بجاست</w:t>
                            </w:r>
                          </w:p>
                          <w:p w14:paraId="3BCBEDD2" w14:textId="77777777" w:rsidR="00737442" w:rsidRPr="007A7979" w:rsidRDefault="00737442" w:rsidP="00FE32BF">
                            <w:pPr>
                              <w:pStyle w:val="a4"/>
                              <w:rPr>
                                <w:b w:val="0"/>
                                <w:bCs w:val="0"/>
                                <w:sz w:val="36"/>
                                <w:szCs w:val="48"/>
                                <w:rtl/>
                                <w:lang w:bidi="ar-BH"/>
                              </w:rPr>
                            </w:pPr>
                            <w:r w:rsidRPr="007A7979">
                              <w:rPr>
                                <w:rFonts w:hint="cs"/>
                                <w:b w:val="0"/>
                                <w:bCs w:val="0"/>
                                <w:sz w:val="36"/>
                                <w:szCs w:val="48"/>
                                <w:rtl/>
                                <w:lang w:bidi="ar-BH"/>
                              </w:rPr>
                              <w:t>خرم  آن  نغمه  که  مردم  بسپارند  به  یاد</w:t>
                            </w:r>
                          </w:p>
                          <w:p w14:paraId="196F5CAB" w14:textId="77777777" w:rsidR="00737442" w:rsidRPr="00FE32BF" w:rsidRDefault="00737442" w:rsidP="00737442">
                            <w:pPr>
                              <w:pStyle w:val="sarfasl"/>
                              <w:rPr>
                                <w:b w:val="0"/>
                                <w:sz w:val="44"/>
                                <w:szCs w:val="38"/>
                              </w:rPr>
                            </w:pPr>
                          </w:p>
                          <w:p w14:paraId="6042DB9E" w14:textId="77777777" w:rsidR="00737442" w:rsidRPr="00FE32BF" w:rsidRDefault="00737442" w:rsidP="00737442">
                            <w:pPr>
                              <w:pStyle w:val="sarfasl"/>
                              <w:rPr>
                                <w:b w:val="0"/>
                                <w:noProof/>
                                <w:sz w:val="44"/>
                                <w:szCs w:val="38"/>
                                <w:rtl/>
                              </w:rPr>
                            </w:pPr>
                          </w:p>
                          <w:p w14:paraId="4685DA8C" w14:textId="040434A5" w:rsidR="00737442" w:rsidRPr="00FE32BF" w:rsidRDefault="00737442" w:rsidP="00FE32BF">
                            <w:pPr>
                              <w:bidi/>
                              <w:rPr>
                                <w:rFonts w:ascii="IranNastaliq" w:hAnsi="IranNastaliq" w:cs="IranNastaliq"/>
                                <w:b/>
                                <w:bCs/>
                                <w:sz w:val="44"/>
                                <w:szCs w:val="44"/>
                                <w:rtl/>
                              </w:rPr>
                            </w:pPr>
                            <w:r w:rsidRPr="00FE32BF">
                              <w:rPr>
                                <w:rFonts w:ascii="IranNastaliq" w:hAnsi="IranNastaliq" w:cs="IranNastaliq" w:hint="cs"/>
                                <w:b/>
                                <w:bCs/>
                                <w:sz w:val="44"/>
                                <w:szCs w:val="44"/>
                                <w:rtl/>
                              </w:rPr>
                              <w:t xml:space="preserve">                                                                                                                                                                                                                                                    </w:t>
                            </w:r>
                          </w:p>
                          <w:p w14:paraId="7951E16C" w14:textId="77777777" w:rsidR="00737442" w:rsidRPr="00FE32BF" w:rsidRDefault="00737442" w:rsidP="00737442">
                            <w:pPr>
                              <w:jc w:val="right"/>
                              <w:rPr>
                                <w:sz w:val="36"/>
                                <w:szCs w:val="3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F98936" id="_x0000_t202" coordsize="21600,21600" o:spt="202" path="m,l,21600r21600,l21600,xe">
                <v:stroke joinstyle="miter"/>
                <v:path gradientshapeok="t" o:connecttype="rect"/>
              </v:shapetype>
              <v:shape id="Text Box 40" o:spid="_x0000_s1026" type="#_x0000_t202" style="position:absolute;left:0;text-align:left;margin-left:104.8pt;margin-top:89.6pt;width:263.65pt;height:363.5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" fillcolor="white [3201]" stroked="f" strokeweight=".5pt">
                <v:textbox>
                  <w:txbxContent>
                    <w:p w14:paraId="339736AA" w14:textId="440E4565" w:rsidR="00737442" w:rsidRPr="007A7979" w:rsidRDefault="00737442" w:rsidP="00FE32BF">
                      <w:pPr>
                        <w:pStyle w:val="a4"/>
                        <w:rPr>
                          <w:b w:val="0"/>
                          <w:bCs w:val="0"/>
                          <w:sz w:val="36"/>
                          <w:szCs w:val="48"/>
                          <w:rtl/>
                          <w:lang w:bidi="ar-BH"/>
                        </w:rPr>
                      </w:pPr>
                      <w:r w:rsidRPr="007A7979">
                        <w:rPr>
                          <w:rFonts w:hint="cs"/>
                          <w:b w:val="0"/>
                          <w:bCs w:val="0"/>
                          <w:sz w:val="36"/>
                          <w:szCs w:val="48"/>
                          <w:rtl/>
                          <w:lang w:bidi="ar-BH"/>
                        </w:rPr>
                        <w:t>زندگی  صحنه ی  یکتای  هنرمندی ماست</w:t>
                      </w:r>
                    </w:p>
                    <w:p w14:paraId="4B18F26C" w14:textId="77777777" w:rsidR="00737442" w:rsidRPr="007A7979" w:rsidRDefault="00737442" w:rsidP="00FE32BF">
                      <w:pPr>
                        <w:pStyle w:val="a4"/>
                        <w:rPr>
                          <w:b w:val="0"/>
                          <w:bCs w:val="0"/>
                          <w:sz w:val="36"/>
                          <w:szCs w:val="48"/>
                          <w:rtl/>
                          <w:lang w:bidi="ar-BH"/>
                        </w:rPr>
                      </w:pPr>
                      <w:r w:rsidRPr="007A7979">
                        <w:rPr>
                          <w:rFonts w:hint="cs"/>
                          <w:b w:val="0"/>
                          <w:bCs w:val="0"/>
                          <w:sz w:val="36"/>
                          <w:szCs w:val="48"/>
                          <w:rtl/>
                          <w:lang w:bidi="ar-BH"/>
                        </w:rPr>
                        <w:t xml:space="preserve">هرکس  نغمه  خود  خواند  و  از  صحنه  رود  </w:t>
                      </w:r>
                    </w:p>
                    <w:p w14:paraId="31F5BFCD" w14:textId="7B0D8BBA" w:rsidR="00737442" w:rsidRPr="007A7979" w:rsidRDefault="00737442" w:rsidP="00FE32BF">
                      <w:pPr>
                        <w:pStyle w:val="a4"/>
                        <w:rPr>
                          <w:b w:val="0"/>
                          <w:bCs w:val="0"/>
                          <w:sz w:val="36"/>
                          <w:szCs w:val="48"/>
                          <w:rtl/>
                          <w:lang w:bidi="ar-BH"/>
                        </w:rPr>
                      </w:pPr>
                      <w:r w:rsidRPr="007A7979">
                        <w:rPr>
                          <w:rFonts w:hint="cs"/>
                          <w:b w:val="0"/>
                          <w:bCs w:val="0"/>
                          <w:sz w:val="36"/>
                          <w:szCs w:val="48"/>
                          <w:rtl/>
                          <w:lang w:bidi="ar-BH"/>
                        </w:rPr>
                        <w:t>صحنه  پیوسته بجاست</w:t>
                      </w:r>
                    </w:p>
                    <w:p w14:paraId="3BCBEDD2" w14:textId="77777777" w:rsidR="00737442" w:rsidRPr="007A7979" w:rsidRDefault="00737442" w:rsidP="00FE32BF">
                      <w:pPr>
                        <w:pStyle w:val="a4"/>
                        <w:rPr>
                          <w:b w:val="0"/>
                          <w:bCs w:val="0"/>
                          <w:sz w:val="36"/>
                          <w:szCs w:val="48"/>
                          <w:rtl/>
                          <w:lang w:bidi="ar-BH"/>
                        </w:rPr>
                      </w:pPr>
                      <w:r w:rsidRPr="007A7979">
                        <w:rPr>
                          <w:rFonts w:hint="cs"/>
                          <w:b w:val="0"/>
                          <w:bCs w:val="0"/>
                          <w:sz w:val="36"/>
                          <w:szCs w:val="48"/>
                          <w:rtl/>
                          <w:lang w:bidi="ar-BH"/>
                        </w:rPr>
                        <w:t>خرم  آن  نغمه  که  مردم  بسپارند  به  یاد</w:t>
                      </w:r>
                    </w:p>
                    <w:p w14:paraId="196F5CAB" w14:textId="77777777" w:rsidR="00737442" w:rsidRPr="00FE32BF" w:rsidRDefault="00737442" w:rsidP="00737442">
                      <w:pPr>
                        <w:pStyle w:val="sarfasl"/>
                        <w:rPr>
                          <w:b w:val="0"/>
                          <w:sz w:val="44"/>
                          <w:szCs w:val="38"/>
                        </w:rPr>
                      </w:pPr>
                    </w:p>
                    <w:p w14:paraId="6042DB9E" w14:textId="77777777" w:rsidR="00737442" w:rsidRPr="00FE32BF" w:rsidRDefault="00737442" w:rsidP="00737442">
                      <w:pPr>
                        <w:pStyle w:val="sarfasl"/>
                        <w:rPr>
                          <w:b w:val="0"/>
                          <w:noProof/>
                          <w:sz w:val="44"/>
                          <w:szCs w:val="38"/>
                          <w:rtl/>
                        </w:rPr>
                      </w:pPr>
                    </w:p>
                    <w:p w14:paraId="4685DA8C" w14:textId="040434A5" w:rsidR="00737442" w:rsidRPr="00FE32BF" w:rsidRDefault="00737442" w:rsidP="00FE32BF">
                      <w:pPr>
                        <w:bidi/>
                        <w:rPr>
                          <w:rFonts w:ascii="IranNastaliq" w:hAnsi="IranNastaliq" w:cs="IranNastaliq"/>
                          <w:b/>
                          <w:bCs/>
                          <w:sz w:val="44"/>
                          <w:szCs w:val="44"/>
                          <w:rtl/>
                        </w:rPr>
                      </w:pPr>
                      <w:r w:rsidRPr="00FE32BF">
                        <w:rPr>
                          <w:rFonts w:ascii="IranNastaliq" w:hAnsi="IranNastaliq" w:cs="IranNastaliq" w:hint="cs"/>
                          <w:b/>
                          <w:bCs/>
                          <w:sz w:val="44"/>
                          <w:szCs w:val="44"/>
                          <w:rtl/>
                        </w:rPr>
                        <w:t xml:space="preserve">                                                                                                                                                                                                                                                    </w:t>
                      </w:r>
                    </w:p>
                    <w:p w14:paraId="7951E16C" w14:textId="77777777" w:rsidR="00737442" w:rsidRPr="00FE32BF" w:rsidRDefault="00737442" w:rsidP="00737442">
                      <w:pPr>
                        <w:jc w:val="right"/>
                        <w:rPr>
                          <w:sz w:val="36"/>
                          <w:szCs w:val="34"/>
                        </w:rPr>
                      </w:pPr>
                    </w:p>
                  </w:txbxContent>
                </v:textbox>
              </v:shape>
            </w:pict>
          </mc:Fallback>
        </mc:AlternateContent>
      </w:r>
      <w:r>
        <w:rPr>
          <w:bCs w:val="0"/>
          <w:noProof/>
          <w:sz w:val="24"/>
        </w:rPr>
        <w:drawing>
          <wp:inline distT="0" distB="0" distL="0" distR="0" wp14:anchorId="00E95A9C" wp14:editId="79FD6945">
            <wp:extent cx="4762500" cy="7858125"/>
            <wp:effectExtent l="0" t="0" r="0" b="9525"/>
            <wp:docPr id="102912083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62500" cy="7858125"/>
                    </a:xfrm>
                    <a:prstGeom prst="rect">
                      <a:avLst/>
                    </a:prstGeom>
                    <a:noFill/>
                  </pic:spPr>
                </pic:pic>
              </a:graphicData>
            </a:graphic>
          </wp:inline>
        </w:drawing>
      </w:r>
    </w:p>
    <w:bookmarkStart w:id="1" w:name="_Hlk168814347"/>
    <w:p w14:paraId="1015374D" w14:textId="52F8B497" w:rsidR="00737442" w:rsidRDefault="007A7979" w:rsidP="00792FD8">
      <w:pPr>
        <w:bidi/>
        <w:jc w:val="right"/>
        <w:rPr>
          <w:rFonts w:ascii="IranNastaliq" w:hAnsi="IranNastaliq" w:cs="IranNastaliq"/>
          <w:b/>
          <w:bCs/>
          <w:noProof/>
          <w:sz w:val="36"/>
          <w:szCs w:val="36"/>
        </w:rPr>
      </w:pPr>
      <w:r>
        <w:rPr>
          <w:noProof/>
        </w:rPr>
        <w:lastRenderedPageBreak/>
        <mc:AlternateContent>
          <mc:Choice Requires="wps">
            <w:drawing>
              <wp:anchor distT="0" distB="0" distL="114300" distR="114300" simplePos="0" relativeHeight="252268544" behindDoc="0" locked="0" layoutInCell="1" allowOverlap="1" wp14:anchorId="586552FE" wp14:editId="09C8A514">
                <wp:simplePos x="0" y="0"/>
                <wp:positionH relativeFrom="column">
                  <wp:posOffset>-68580</wp:posOffset>
                </wp:positionH>
                <wp:positionV relativeFrom="paragraph">
                  <wp:posOffset>297180</wp:posOffset>
                </wp:positionV>
                <wp:extent cx="6233160" cy="7417696"/>
                <wp:effectExtent l="0" t="0" r="15240" b="12065"/>
                <wp:wrapNone/>
                <wp:docPr id="2050651572" name="Frame 22"/>
                <wp:cNvGraphicFramePr/>
                <a:graphic xmlns:a="http://schemas.openxmlformats.org/drawingml/2006/main">
                  <a:graphicData uri="http://schemas.microsoft.com/office/word/2010/wordprocessingShape">
                    <wps:wsp>
                      <wps:cNvSpPr/>
                      <wps:spPr>
                        <a:xfrm>
                          <a:off x="0" y="0"/>
                          <a:ext cx="6233160" cy="7417696"/>
                        </a:xfrm>
                        <a:prstGeom prst="frame">
                          <a:avLst/>
                        </a:prstGeom>
                        <a:blipFill>
                          <a:blip r:embed="rId14"/>
                          <a:tile tx="0" ty="0" sx="100000" sy="100000" flip="none" algn="tl"/>
                        </a:blip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6AD4E" id="Frame 22" o:spid="_x0000_s1026" style="position:absolute;margin-left:-5.4pt;margin-top:23.4pt;width:490.8pt;height:584.0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33160,74176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" path="m,l6233160,r,7417696l,7417696,,xm779145,779145r,5859406l5454015,6638551r,-5859406l779145,779145xe" strokecolor="#09101d [484]" strokeweight="1pt">
                <v:fill r:id="rId15" o:title="" recolor="t" rotate="t" type="tile"/>
                <v:stroke joinstyle="miter"/>
                <v:path arrowok="t" o:connecttype="custom" o:connectlocs="0,0;6233160,0;6233160,7417696;0,7417696;0,0;779145,779145;779145,6638551;5454015,6638551;5454015,779145;779145,779145" o:connectangles="0,0,0,0,0,0,0,0,0,0"/>
              </v:shape>
            </w:pict>
          </mc:Fallback>
        </mc:AlternateContent>
      </w:r>
      <w:bookmarkEnd w:id="1"/>
    </w:p>
    <w:p w14:paraId="63DA2043" w14:textId="71D318AD" w:rsidR="007A7979" w:rsidRDefault="007A7979" w:rsidP="007A7979">
      <w:pPr>
        <w:bidi/>
        <w:jc w:val="right"/>
        <w:rPr>
          <w:rFonts w:ascii="IranNastaliq" w:hAnsi="IranNastaliq" w:cs="IranNastaliq"/>
          <w:b/>
          <w:bCs/>
          <w:noProof/>
          <w:sz w:val="36"/>
          <w:szCs w:val="36"/>
        </w:rPr>
      </w:pPr>
    </w:p>
    <w:p w14:paraId="4AB9216F" w14:textId="4A6686DB" w:rsidR="007A7979" w:rsidRDefault="007A7979" w:rsidP="007A7979">
      <w:pPr>
        <w:bidi/>
        <w:jc w:val="right"/>
        <w:rPr>
          <w:rFonts w:ascii="IranNastaliq" w:hAnsi="IranNastaliq" w:cs="IranNastaliq"/>
          <w:b/>
          <w:bCs/>
          <w:noProof/>
          <w:sz w:val="36"/>
          <w:szCs w:val="36"/>
        </w:rPr>
      </w:pPr>
      <w:r>
        <w:rPr>
          <w:noProof/>
        </w:rPr>
        <mc:AlternateContent>
          <mc:Choice Requires="wps">
            <w:drawing>
              <wp:anchor distT="0" distB="0" distL="114300" distR="114300" simplePos="0" relativeHeight="252267520" behindDoc="0" locked="0" layoutInCell="1" allowOverlap="1" wp14:anchorId="6148211D" wp14:editId="501708EA">
                <wp:simplePos x="0" y="0"/>
                <wp:positionH relativeFrom="column">
                  <wp:posOffset>945515</wp:posOffset>
                </wp:positionH>
                <wp:positionV relativeFrom="paragraph">
                  <wp:posOffset>420370</wp:posOffset>
                </wp:positionV>
                <wp:extent cx="4413885" cy="5907405"/>
                <wp:effectExtent l="0" t="0" r="5715" b="0"/>
                <wp:wrapNone/>
                <wp:docPr id="10205752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3885" cy="5907405"/>
                        </a:xfrm>
                        <a:prstGeom prst="rect">
                          <a:avLst/>
                        </a:prstGeom>
                        <a:solidFill>
                          <a:schemeClr val="lt1"/>
                        </a:solidFill>
                        <a:ln w="6350">
                          <a:noFill/>
                        </a:ln>
                      </wps:spPr>
                      <wps:txbx>
                        <w:txbxContent>
                          <w:p w14:paraId="1843C1D1" w14:textId="0E40ECA5" w:rsidR="00FE32BF" w:rsidRPr="007A7979" w:rsidRDefault="00FE32BF" w:rsidP="007A7979">
                            <w:pPr>
                              <w:pStyle w:val="a4"/>
                              <w:spacing w:line="360" w:lineRule="auto"/>
                              <w:rPr>
                                <w:b w:val="0"/>
                                <w:bCs w:val="0"/>
                                <w:sz w:val="24"/>
                                <w:szCs w:val="36"/>
                                <w:lang w:bidi="ar-BH"/>
                              </w:rPr>
                            </w:pPr>
                            <w:r w:rsidRPr="007A7979">
                              <w:rPr>
                                <w:b w:val="0"/>
                                <w:bCs w:val="0"/>
                                <w:sz w:val="24"/>
                                <w:szCs w:val="36"/>
                                <w:rtl/>
                                <w:lang w:bidi="ar-BH"/>
                              </w:rPr>
                              <w:t>تقدیم     به     پدر    و    مادرم</w:t>
                            </w:r>
                            <w:r w:rsidRPr="007A7979">
                              <w:rPr>
                                <w:rFonts w:hint="cs"/>
                                <w:b w:val="0"/>
                                <w:bCs w:val="0"/>
                                <w:sz w:val="24"/>
                                <w:szCs w:val="36"/>
                                <w:rtl/>
                                <w:lang w:bidi="ar-BH"/>
                              </w:rPr>
                              <w:t xml:space="preserve"> </w:t>
                            </w:r>
                            <w:r w:rsidRPr="007A7979">
                              <w:rPr>
                                <w:b w:val="0"/>
                                <w:bCs w:val="0"/>
                                <w:sz w:val="24"/>
                                <w:szCs w:val="36"/>
                                <w:rtl/>
                                <w:lang w:bidi="ar-BH"/>
                              </w:rPr>
                              <w:t>تمام    هستی     و    انگیزه ی      جهانم</w:t>
                            </w:r>
                          </w:p>
                          <w:p w14:paraId="17D5A535" w14:textId="22DD20E5" w:rsidR="00F6342A" w:rsidRPr="007A7979" w:rsidRDefault="00F6342A" w:rsidP="007A7979">
                            <w:pPr>
                              <w:pStyle w:val="a4"/>
                              <w:bidi w:val="0"/>
                              <w:spacing w:line="360" w:lineRule="auto"/>
                              <w:rPr>
                                <w:b w:val="0"/>
                                <w:bCs w:val="0"/>
                                <w:sz w:val="24"/>
                                <w:szCs w:val="36"/>
                                <w:rtl/>
                                <w:lang w:bidi="ar-BH"/>
                              </w:rPr>
                            </w:pPr>
                            <w:r w:rsidRPr="007A7979">
                              <w:rPr>
                                <w:rFonts w:hint="cs"/>
                                <w:b w:val="0"/>
                                <w:bCs w:val="0"/>
                                <w:sz w:val="24"/>
                                <w:szCs w:val="36"/>
                                <w:rtl/>
                                <w:lang w:bidi="ar-BH"/>
                              </w:rPr>
                              <w:t xml:space="preserve">سپاس ایزد یکتا را که به لطف خود مرا در مسیر علم و دانش </w:t>
                            </w:r>
                            <w:r w:rsidR="00CC024C" w:rsidRPr="007A7979">
                              <w:rPr>
                                <w:rFonts w:hint="cs"/>
                                <w:b w:val="0"/>
                                <w:bCs w:val="0"/>
                                <w:sz w:val="24"/>
                                <w:szCs w:val="36"/>
                                <w:rtl/>
                                <w:lang w:bidi="ar-BH"/>
                              </w:rPr>
                              <w:t>قرار داد که دریچه‌ای کوچک باشد تا شاید بتوانم اندکی از زحمات پدر شریف و حمایتگر همیشگی من و ممادر مهربان و فداکارم را جبران کنم.</w:t>
                            </w:r>
                          </w:p>
                          <w:p w14:paraId="2FA1454C" w14:textId="248177ED" w:rsidR="00CC024C" w:rsidRPr="007A7979" w:rsidRDefault="00CC024C" w:rsidP="007A7979">
                            <w:pPr>
                              <w:pStyle w:val="a4"/>
                              <w:bidi w:val="0"/>
                              <w:spacing w:line="360" w:lineRule="auto"/>
                              <w:rPr>
                                <w:b w:val="0"/>
                                <w:bCs w:val="0"/>
                                <w:sz w:val="24"/>
                                <w:szCs w:val="36"/>
                                <w:rtl/>
                                <w:lang w:bidi="ar-BH"/>
                              </w:rPr>
                            </w:pPr>
                            <w:r w:rsidRPr="007A7979">
                              <w:rPr>
                                <w:rFonts w:hint="cs"/>
                                <w:b w:val="0"/>
                                <w:bCs w:val="0"/>
                                <w:sz w:val="24"/>
                                <w:szCs w:val="36"/>
                                <w:rtl/>
                                <w:lang w:bidi="ar-BH"/>
                              </w:rPr>
                              <w:t>از استاد فرهیخته و خردمند جناب آقای دکتر بهروز نوتاش که با رهنمودها و آموزه‌های مرا در طی مسیر معرفت و خرد هدایت فرمودند.</w:t>
                            </w:r>
                          </w:p>
                          <w:p w14:paraId="2C5AB72D" w14:textId="344B30AC" w:rsidR="00CC024C" w:rsidRPr="007A7979" w:rsidRDefault="00CC024C" w:rsidP="007A7979">
                            <w:pPr>
                              <w:pStyle w:val="a4"/>
                              <w:bidi w:val="0"/>
                              <w:spacing w:line="360" w:lineRule="auto"/>
                              <w:rPr>
                                <w:b w:val="0"/>
                                <w:bCs w:val="0"/>
                                <w:sz w:val="24"/>
                                <w:szCs w:val="36"/>
                                <w:rtl/>
                                <w:lang w:bidi="ar-BH"/>
                              </w:rPr>
                            </w:pPr>
                            <w:r w:rsidRPr="007A7979">
                              <w:rPr>
                                <w:rFonts w:hint="cs"/>
                                <w:b w:val="0"/>
                                <w:bCs w:val="0"/>
                                <w:sz w:val="24"/>
                                <w:szCs w:val="36"/>
                                <w:rtl/>
                                <w:lang w:bidi="ar-BH"/>
                              </w:rPr>
                              <w:t>از خانم ستاره موسوی مهربانم که برای من مثل خواهری بزرگتر بودند قدردانی میکنم.</w:t>
                            </w:r>
                          </w:p>
                          <w:p w14:paraId="15C18D2C" w14:textId="3E7D0D82" w:rsidR="00CC024C" w:rsidRPr="007A7979" w:rsidRDefault="00CC024C" w:rsidP="007A7979">
                            <w:pPr>
                              <w:pStyle w:val="a4"/>
                              <w:bidi w:val="0"/>
                              <w:spacing w:line="360" w:lineRule="auto"/>
                              <w:rPr>
                                <w:b w:val="0"/>
                                <w:bCs w:val="0"/>
                                <w:sz w:val="24"/>
                                <w:szCs w:val="36"/>
                                <w:rtl/>
                                <w:lang w:bidi="ar-BH"/>
                              </w:rPr>
                            </w:pPr>
                            <w:r w:rsidRPr="007A7979">
                              <w:rPr>
                                <w:rFonts w:hint="cs"/>
                                <w:b w:val="0"/>
                                <w:bCs w:val="0"/>
                                <w:sz w:val="24"/>
                                <w:szCs w:val="36"/>
                                <w:rtl/>
                                <w:lang w:bidi="ar-BH"/>
                              </w:rPr>
                              <w:t>از خانم‌ها ابراهیمی و خورشیدی عزیز بابت تمامی کمک‌ها و زحماتشون سپاس گزارم.</w:t>
                            </w:r>
                          </w:p>
                          <w:p w14:paraId="5A53BB67" w14:textId="5A3E08B4" w:rsidR="00CC024C" w:rsidRPr="007A7979" w:rsidRDefault="00CC024C" w:rsidP="007A7979">
                            <w:pPr>
                              <w:pStyle w:val="a4"/>
                              <w:bidi w:val="0"/>
                              <w:spacing w:line="360" w:lineRule="auto"/>
                              <w:rPr>
                                <w:b w:val="0"/>
                                <w:bCs w:val="0"/>
                                <w:sz w:val="24"/>
                                <w:szCs w:val="36"/>
                                <w:rtl/>
                                <w:lang w:bidi="ar-BH"/>
                              </w:rPr>
                            </w:pPr>
                            <w:r w:rsidRPr="007A7979">
                              <w:rPr>
                                <w:rFonts w:hint="cs"/>
                                <w:b w:val="0"/>
                                <w:bCs w:val="0"/>
                                <w:sz w:val="24"/>
                                <w:szCs w:val="36"/>
                                <w:rtl/>
                                <w:lang w:bidi="ar-BH"/>
                              </w:rPr>
                              <w:t>در نهایت تمامی دوستان و هم آزمایشگاهی های عزیزم بابت همراهی در طی این مسیر تشکر می‌کنم.</w:t>
                            </w:r>
                          </w:p>
                          <w:p w14:paraId="1AFD57E4" w14:textId="77777777" w:rsidR="00CC024C" w:rsidRPr="007A7979" w:rsidRDefault="00CC024C" w:rsidP="00FE32BF">
                            <w:pPr>
                              <w:pStyle w:val="a4"/>
                              <w:bidi w:val="0"/>
                              <w:rPr>
                                <w:b w:val="0"/>
                                <w:bCs w:val="0"/>
                                <w:sz w:val="36"/>
                                <w:szCs w:val="48"/>
                                <w:lang w:bidi="ar-BH"/>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148211D" id="Text Box 38" o:spid="_x0000_s1027" type="#_x0000_t202" style="position:absolute;margin-left:74.45pt;margin-top:33.1pt;width:347.55pt;height:465.1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" fillcolor="white [3201]" stroked="f" strokeweight=".5pt">
                <v:textbox>
                  <w:txbxContent>
                    <w:p w14:paraId="1843C1D1" w14:textId="0E40ECA5" w:rsidR="00FE32BF" w:rsidRPr="007A7979" w:rsidRDefault="00FE32BF" w:rsidP="007A7979">
                      <w:pPr>
                        <w:pStyle w:val="a4"/>
                        <w:spacing w:line="360" w:lineRule="auto"/>
                        <w:rPr>
                          <w:b w:val="0"/>
                          <w:bCs w:val="0"/>
                          <w:sz w:val="24"/>
                          <w:szCs w:val="36"/>
                          <w:lang w:bidi="ar-BH"/>
                        </w:rPr>
                      </w:pPr>
                      <w:r w:rsidRPr="007A7979">
                        <w:rPr>
                          <w:b w:val="0"/>
                          <w:bCs w:val="0"/>
                          <w:sz w:val="24"/>
                          <w:szCs w:val="36"/>
                          <w:rtl/>
                          <w:lang w:bidi="ar-BH"/>
                        </w:rPr>
                        <w:t>تقدیم     به     پدر    و    مادرم</w:t>
                      </w:r>
                      <w:r w:rsidRPr="007A7979">
                        <w:rPr>
                          <w:rFonts w:hint="cs"/>
                          <w:b w:val="0"/>
                          <w:bCs w:val="0"/>
                          <w:sz w:val="24"/>
                          <w:szCs w:val="36"/>
                          <w:rtl/>
                          <w:lang w:bidi="ar-BH"/>
                        </w:rPr>
                        <w:t xml:space="preserve"> </w:t>
                      </w:r>
                      <w:r w:rsidRPr="007A7979">
                        <w:rPr>
                          <w:b w:val="0"/>
                          <w:bCs w:val="0"/>
                          <w:sz w:val="24"/>
                          <w:szCs w:val="36"/>
                          <w:rtl/>
                          <w:lang w:bidi="ar-BH"/>
                        </w:rPr>
                        <w:t>تمام    هستی     و    انگیزه ی      جهانم</w:t>
                      </w:r>
                    </w:p>
                    <w:p w14:paraId="17D5A535" w14:textId="22DD20E5" w:rsidR="00F6342A" w:rsidRPr="007A7979" w:rsidRDefault="00F6342A" w:rsidP="007A7979">
                      <w:pPr>
                        <w:pStyle w:val="a4"/>
                        <w:bidi w:val="0"/>
                        <w:spacing w:line="360" w:lineRule="auto"/>
                        <w:rPr>
                          <w:b w:val="0"/>
                          <w:bCs w:val="0"/>
                          <w:sz w:val="24"/>
                          <w:szCs w:val="36"/>
                          <w:rtl/>
                          <w:lang w:bidi="ar-BH"/>
                        </w:rPr>
                      </w:pPr>
                      <w:r w:rsidRPr="007A7979">
                        <w:rPr>
                          <w:rFonts w:hint="cs"/>
                          <w:b w:val="0"/>
                          <w:bCs w:val="0"/>
                          <w:sz w:val="24"/>
                          <w:szCs w:val="36"/>
                          <w:rtl/>
                          <w:lang w:bidi="ar-BH"/>
                        </w:rPr>
                        <w:t xml:space="preserve">سپاس ایزد یکتا را که به لطف خود مرا در مسیر علم و دانش </w:t>
                      </w:r>
                      <w:r w:rsidR="00CC024C" w:rsidRPr="007A7979">
                        <w:rPr>
                          <w:rFonts w:hint="cs"/>
                          <w:b w:val="0"/>
                          <w:bCs w:val="0"/>
                          <w:sz w:val="24"/>
                          <w:szCs w:val="36"/>
                          <w:rtl/>
                          <w:lang w:bidi="ar-BH"/>
                        </w:rPr>
                        <w:t>قرار داد که دریچه‌ای کوچک باشد تا شاید بتوانم اندکی از زحمات پدر شریف و حمایتگر همیشگی من و ممادر مهربان و فداکارم را جبران کنم.</w:t>
                      </w:r>
                    </w:p>
                    <w:p w14:paraId="2FA1454C" w14:textId="248177ED" w:rsidR="00CC024C" w:rsidRPr="007A7979" w:rsidRDefault="00CC024C" w:rsidP="007A7979">
                      <w:pPr>
                        <w:pStyle w:val="a4"/>
                        <w:bidi w:val="0"/>
                        <w:spacing w:line="360" w:lineRule="auto"/>
                        <w:rPr>
                          <w:b w:val="0"/>
                          <w:bCs w:val="0"/>
                          <w:sz w:val="24"/>
                          <w:szCs w:val="36"/>
                          <w:rtl/>
                          <w:lang w:bidi="ar-BH"/>
                        </w:rPr>
                      </w:pPr>
                      <w:r w:rsidRPr="007A7979">
                        <w:rPr>
                          <w:rFonts w:hint="cs"/>
                          <w:b w:val="0"/>
                          <w:bCs w:val="0"/>
                          <w:sz w:val="24"/>
                          <w:szCs w:val="36"/>
                          <w:rtl/>
                          <w:lang w:bidi="ar-BH"/>
                        </w:rPr>
                        <w:t>از استاد فرهیخته و خردمند جناب آقای دکتر بهروز نوتاش که با رهنمودها و آموزه‌های مرا در طی مسیر معرفت و خرد هدایت فرمودند.</w:t>
                      </w:r>
                    </w:p>
                    <w:p w14:paraId="2C5AB72D" w14:textId="344B30AC" w:rsidR="00CC024C" w:rsidRPr="007A7979" w:rsidRDefault="00CC024C" w:rsidP="007A7979">
                      <w:pPr>
                        <w:pStyle w:val="a4"/>
                        <w:bidi w:val="0"/>
                        <w:spacing w:line="360" w:lineRule="auto"/>
                        <w:rPr>
                          <w:b w:val="0"/>
                          <w:bCs w:val="0"/>
                          <w:sz w:val="24"/>
                          <w:szCs w:val="36"/>
                          <w:rtl/>
                          <w:lang w:bidi="ar-BH"/>
                        </w:rPr>
                      </w:pPr>
                      <w:r w:rsidRPr="007A7979">
                        <w:rPr>
                          <w:rFonts w:hint="cs"/>
                          <w:b w:val="0"/>
                          <w:bCs w:val="0"/>
                          <w:sz w:val="24"/>
                          <w:szCs w:val="36"/>
                          <w:rtl/>
                          <w:lang w:bidi="ar-BH"/>
                        </w:rPr>
                        <w:t>از خانم ستاره موسوی مهربانم که برای من مثل خواهری بزرگتر بودند قدردانی میکنم.</w:t>
                      </w:r>
                    </w:p>
                    <w:p w14:paraId="15C18D2C" w14:textId="3E7D0D82" w:rsidR="00CC024C" w:rsidRPr="007A7979" w:rsidRDefault="00CC024C" w:rsidP="007A7979">
                      <w:pPr>
                        <w:pStyle w:val="a4"/>
                        <w:bidi w:val="0"/>
                        <w:spacing w:line="360" w:lineRule="auto"/>
                        <w:rPr>
                          <w:b w:val="0"/>
                          <w:bCs w:val="0"/>
                          <w:sz w:val="24"/>
                          <w:szCs w:val="36"/>
                          <w:rtl/>
                          <w:lang w:bidi="ar-BH"/>
                        </w:rPr>
                      </w:pPr>
                      <w:r w:rsidRPr="007A7979">
                        <w:rPr>
                          <w:rFonts w:hint="cs"/>
                          <w:b w:val="0"/>
                          <w:bCs w:val="0"/>
                          <w:sz w:val="24"/>
                          <w:szCs w:val="36"/>
                          <w:rtl/>
                          <w:lang w:bidi="ar-BH"/>
                        </w:rPr>
                        <w:t>از خانم‌ها ابراهیمی و خورشیدی عزیز بابت تمامی کمک‌ها و زحماتشون سپاس گزارم.</w:t>
                      </w:r>
                    </w:p>
                    <w:p w14:paraId="5A53BB67" w14:textId="5A3E08B4" w:rsidR="00CC024C" w:rsidRPr="007A7979" w:rsidRDefault="00CC024C" w:rsidP="007A7979">
                      <w:pPr>
                        <w:pStyle w:val="a4"/>
                        <w:bidi w:val="0"/>
                        <w:spacing w:line="360" w:lineRule="auto"/>
                        <w:rPr>
                          <w:b w:val="0"/>
                          <w:bCs w:val="0"/>
                          <w:sz w:val="24"/>
                          <w:szCs w:val="36"/>
                          <w:rtl/>
                          <w:lang w:bidi="ar-BH"/>
                        </w:rPr>
                      </w:pPr>
                      <w:r w:rsidRPr="007A7979">
                        <w:rPr>
                          <w:rFonts w:hint="cs"/>
                          <w:b w:val="0"/>
                          <w:bCs w:val="0"/>
                          <w:sz w:val="24"/>
                          <w:szCs w:val="36"/>
                          <w:rtl/>
                          <w:lang w:bidi="ar-BH"/>
                        </w:rPr>
                        <w:t>در نهایت تمامی دوستان و هم آزمایشگاهی های عزیزم بابت همراهی در طی این مسیر تشکر می‌کنم.</w:t>
                      </w:r>
                    </w:p>
                    <w:p w14:paraId="1AFD57E4" w14:textId="77777777" w:rsidR="00CC024C" w:rsidRPr="007A7979" w:rsidRDefault="00CC024C" w:rsidP="00FE32BF">
                      <w:pPr>
                        <w:pStyle w:val="a4"/>
                        <w:bidi w:val="0"/>
                        <w:rPr>
                          <w:b w:val="0"/>
                          <w:bCs w:val="0"/>
                          <w:sz w:val="36"/>
                          <w:szCs w:val="48"/>
                          <w:lang w:bidi="ar-BH"/>
                        </w:rPr>
                      </w:pPr>
                    </w:p>
                  </w:txbxContent>
                </v:textbox>
              </v:shape>
            </w:pict>
          </mc:Fallback>
        </mc:AlternateContent>
      </w:r>
    </w:p>
    <w:p w14:paraId="4D1CDD3D" w14:textId="77777777" w:rsidR="007A7979" w:rsidRDefault="007A7979" w:rsidP="007A7979">
      <w:pPr>
        <w:bidi/>
        <w:jc w:val="right"/>
        <w:rPr>
          <w:rFonts w:ascii="IranNastaliq" w:hAnsi="IranNastaliq" w:cs="IranNastaliq"/>
          <w:b/>
          <w:bCs/>
          <w:noProof/>
          <w:sz w:val="36"/>
          <w:szCs w:val="36"/>
        </w:rPr>
      </w:pPr>
    </w:p>
    <w:p w14:paraId="7437552B" w14:textId="77777777" w:rsidR="007A7979" w:rsidRDefault="007A7979" w:rsidP="007A7979">
      <w:pPr>
        <w:bidi/>
        <w:jc w:val="right"/>
        <w:rPr>
          <w:rFonts w:ascii="IranNastaliq" w:hAnsi="IranNastaliq" w:cs="IranNastaliq"/>
          <w:b/>
          <w:bCs/>
          <w:noProof/>
          <w:sz w:val="36"/>
          <w:szCs w:val="36"/>
        </w:rPr>
      </w:pPr>
    </w:p>
    <w:p w14:paraId="56D0CA6F" w14:textId="77777777" w:rsidR="007A7979" w:rsidRDefault="007A7979" w:rsidP="007A7979">
      <w:pPr>
        <w:bidi/>
        <w:jc w:val="right"/>
        <w:rPr>
          <w:rFonts w:ascii="IranNastaliq" w:hAnsi="IranNastaliq" w:cs="IranNastaliq"/>
          <w:b/>
          <w:bCs/>
          <w:noProof/>
          <w:sz w:val="36"/>
          <w:szCs w:val="36"/>
        </w:rPr>
      </w:pPr>
    </w:p>
    <w:p w14:paraId="5D134278" w14:textId="77777777" w:rsidR="007A7979" w:rsidRDefault="007A7979" w:rsidP="007A7979">
      <w:pPr>
        <w:bidi/>
        <w:jc w:val="right"/>
        <w:rPr>
          <w:rFonts w:ascii="IranNastaliq" w:hAnsi="IranNastaliq" w:cs="IranNastaliq"/>
          <w:b/>
          <w:bCs/>
          <w:noProof/>
          <w:sz w:val="36"/>
          <w:szCs w:val="36"/>
        </w:rPr>
      </w:pPr>
    </w:p>
    <w:p w14:paraId="12ED0551" w14:textId="77777777" w:rsidR="007A7979" w:rsidRDefault="007A7979" w:rsidP="007A7979">
      <w:pPr>
        <w:bidi/>
        <w:jc w:val="right"/>
        <w:rPr>
          <w:rFonts w:ascii="IranNastaliq" w:hAnsi="IranNastaliq" w:cs="IranNastaliq"/>
          <w:b/>
          <w:bCs/>
          <w:noProof/>
          <w:sz w:val="36"/>
          <w:szCs w:val="36"/>
        </w:rPr>
      </w:pPr>
    </w:p>
    <w:p w14:paraId="3A2A1368" w14:textId="77777777" w:rsidR="007A7979" w:rsidRDefault="007A7979" w:rsidP="007A7979">
      <w:pPr>
        <w:bidi/>
        <w:jc w:val="right"/>
        <w:rPr>
          <w:rFonts w:ascii="IranNastaliq" w:hAnsi="IranNastaliq" w:cs="IranNastaliq"/>
          <w:b/>
          <w:bCs/>
          <w:noProof/>
          <w:sz w:val="36"/>
          <w:szCs w:val="36"/>
        </w:rPr>
      </w:pPr>
    </w:p>
    <w:p w14:paraId="11C9E88E" w14:textId="77777777" w:rsidR="007A7979" w:rsidRDefault="007A7979" w:rsidP="007A7979">
      <w:pPr>
        <w:bidi/>
        <w:jc w:val="right"/>
        <w:rPr>
          <w:rFonts w:ascii="IranNastaliq" w:hAnsi="IranNastaliq" w:cs="IranNastaliq"/>
          <w:b/>
          <w:bCs/>
          <w:noProof/>
          <w:sz w:val="36"/>
          <w:szCs w:val="36"/>
        </w:rPr>
      </w:pPr>
    </w:p>
    <w:p w14:paraId="20701A62" w14:textId="77777777" w:rsidR="007A7979" w:rsidRDefault="007A7979" w:rsidP="007A7979">
      <w:pPr>
        <w:bidi/>
        <w:jc w:val="right"/>
        <w:rPr>
          <w:rFonts w:ascii="IranNastaliq" w:hAnsi="IranNastaliq" w:cs="IranNastaliq"/>
          <w:b/>
          <w:bCs/>
          <w:noProof/>
          <w:sz w:val="36"/>
          <w:szCs w:val="36"/>
        </w:rPr>
      </w:pPr>
    </w:p>
    <w:p w14:paraId="2AED3842" w14:textId="77777777" w:rsidR="007A7979" w:rsidRDefault="007A7979" w:rsidP="007A7979">
      <w:pPr>
        <w:bidi/>
        <w:jc w:val="right"/>
        <w:rPr>
          <w:rFonts w:ascii="IranNastaliq" w:hAnsi="IranNastaliq" w:cs="IranNastaliq"/>
          <w:b/>
          <w:bCs/>
          <w:noProof/>
          <w:sz w:val="36"/>
          <w:szCs w:val="36"/>
        </w:rPr>
      </w:pPr>
    </w:p>
    <w:p w14:paraId="7188BF6C" w14:textId="77777777" w:rsidR="007A7979" w:rsidRDefault="007A7979" w:rsidP="007A7979">
      <w:pPr>
        <w:bidi/>
        <w:jc w:val="right"/>
        <w:rPr>
          <w:rFonts w:ascii="IranNastaliq" w:hAnsi="IranNastaliq" w:cs="IranNastaliq"/>
          <w:b/>
          <w:bCs/>
          <w:noProof/>
          <w:sz w:val="36"/>
          <w:szCs w:val="36"/>
        </w:rPr>
      </w:pPr>
    </w:p>
    <w:p w14:paraId="624C78DE" w14:textId="77777777" w:rsidR="007A7979" w:rsidRDefault="007A7979" w:rsidP="007A7979">
      <w:pPr>
        <w:bidi/>
        <w:jc w:val="right"/>
        <w:rPr>
          <w:rFonts w:ascii="IranNastaliq" w:hAnsi="IranNastaliq" w:cs="IranNastaliq"/>
          <w:b/>
          <w:bCs/>
          <w:sz w:val="36"/>
          <w:szCs w:val="36"/>
        </w:rPr>
      </w:pPr>
    </w:p>
    <w:p w14:paraId="6E0D7897" w14:textId="582BFE10" w:rsidR="0056432E" w:rsidRDefault="00737442" w:rsidP="00D57218">
      <w:pPr>
        <w:pStyle w:val="sarfasl"/>
        <w:rPr>
          <w:rtl/>
        </w:rPr>
      </w:pPr>
      <w:r>
        <w:lastRenderedPageBreak/>
        <w:tab/>
      </w:r>
      <w:r w:rsidR="00844213" w:rsidRPr="00C5453F">
        <w:rPr>
          <w:rtl/>
        </w:rPr>
        <w:t>چکیده</w:t>
      </w:r>
      <w:r w:rsidR="002725CB" w:rsidRPr="00C5453F">
        <w:rPr>
          <w:rtl/>
        </w:rPr>
        <w:t>:</w:t>
      </w:r>
    </w:p>
    <w:p w14:paraId="5F2BF362" w14:textId="45C74E09" w:rsidR="00A133DD" w:rsidRPr="000E2CF4" w:rsidRDefault="00A133DD" w:rsidP="00EB2A53">
      <w:pPr>
        <w:pStyle w:val="a2"/>
        <w:spacing w:line="276" w:lineRule="auto"/>
        <w:rPr>
          <w:sz w:val="24"/>
          <w:szCs w:val="24"/>
          <w:rtl/>
          <w:lang w:bidi="ar-BH"/>
        </w:rPr>
      </w:pPr>
      <w:r w:rsidRPr="000E2CF4">
        <w:rPr>
          <w:rStyle w:val="Char"/>
          <w:sz w:val="24"/>
          <w:szCs w:val="24"/>
          <w:rtl/>
          <w:lang w:bidi="ar-BH"/>
        </w:rPr>
        <w:t xml:space="preserve">در پروژه تحقیقاتی حاضر، اثر یکی از عوامل تاثیرگذار بر فرایند خود تجمعی، اثر </w:t>
      </w:r>
      <w:r w:rsidR="00054B46" w:rsidRPr="000E2CF4">
        <w:rPr>
          <w:rStyle w:val="Char"/>
          <w:sz w:val="24"/>
          <w:szCs w:val="24"/>
          <w:rtl/>
          <w:lang w:bidi="ar-BH"/>
        </w:rPr>
        <w:t>حلال</w:t>
      </w:r>
      <w:r w:rsidRPr="000E2CF4">
        <w:rPr>
          <w:rStyle w:val="Char"/>
          <w:sz w:val="24"/>
          <w:szCs w:val="24"/>
          <w:rtl/>
          <w:lang w:bidi="ar-BH"/>
        </w:rPr>
        <w:t xml:space="preserve"> بر روی موتیف ساختاری پلیمر</w:t>
      </w:r>
      <w:r w:rsidRPr="000E2CF4">
        <w:rPr>
          <w:rStyle w:val="Char"/>
          <w:sz w:val="24"/>
          <w:szCs w:val="24"/>
          <w:rtl/>
          <w:lang w:bidi="ar-BH"/>
        </w:rPr>
        <w:softHyphen/>
        <w:t xml:space="preserve">های کوئوردیناسیونی نمک‌های کادمیم </w:t>
      </w:r>
      <w:r w:rsidRPr="000E2CF4">
        <w:rPr>
          <w:rStyle w:val="Char"/>
          <w:sz w:val="24"/>
          <w:szCs w:val="24"/>
          <w:lang w:bidi="ar-BH"/>
        </w:rPr>
        <w:t>(II)</w:t>
      </w:r>
      <w:r w:rsidR="00054B46" w:rsidRPr="000E2CF4">
        <w:rPr>
          <w:rStyle w:val="Char"/>
          <w:sz w:val="24"/>
          <w:szCs w:val="24"/>
          <w:rtl/>
          <w:lang w:bidi="ar-BH"/>
        </w:rPr>
        <w:t xml:space="preserve"> در کنار ماده افزودنی سدیم نیتریت</w:t>
      </w:r>
      <w:r w:rsidRPr="000E2CF4">
        <w:rPr>
          <w:rStyle w:val="Char"/>
          <w:sz w:val="24"/>
          <w:szCs w:val="24"/>
          <w:rtl/>
          <w:lang w:bidi="ar-BH"/>
        </w:rPr>
        <w:t xml:space="preserve"> بررسی گردید.</w:t>
      </w:r>
      <w:r w:rsidRPr="000E2CF4">
        <w:rPr>
          <w:rStyle w:val="Char"/>
          <w:sz w:val="24"/>
          <w:szCs w:val="24"/>
          <w:lang w:bidi="ar-BH"/>
        </w:rPr>
        <w:t xml:space="preserve"> </w:t>
      </w:r>
      <w:r w:rsidRPr="000E2CF4">
        <w:rPr>
          <w:rStyle w:val="Char"/>
          <w:sz w:val="24"/>
          <w:szCs w:val="24"/>
          <w:rtl/>
          <w:lang w:bidi="ar-BH"/>
        </w:rPr>
        <w:t>لیگاند مورد</w:t>
      </w:r>
      <w:r w:rsidR="00054B46" w:rsidRPr="000E2CF4">
        <w:rPr>
          <w:rStyle w:val="Char"/>
          <w:sz w:val="24"/>
          <w:szCs w:val="24"/>
          <w:rtl/>
          <w:lang w:bidi="ar-BH"/>
        </w:rPr>
        <w:t xml:space="preserve"> </w:t>
      </w:r>
      <w:r w:rsidRPr="000E2CF4">
        <w:rPr>
          <w:rStyle w:val="Char"/>
          <w:sz w:val="24"/>
          <w:szCs w:val="24"/>
          <w:rtl/>
          <w:lang w:bidi="ar-BH"/>
        </w:rPr>
        <w:t>استفاده برای دست‌یابی به پلیمر</w:t>
      </w:r>
      <w:r w:rsidRPr="000E2CF4">
        <w:rPr>
          <w:rStyle w:val="Char"/>
          <w:sz w:val="24"/>
          <w:szCs w:val="24"/>
          <w:rtl/>
          <w:lang w:bidi="ar-BH"/>
        </w:rPr>
        <w:softHyphen/>
        <w:t>های کوئوردیناسیونی، 1و2-</w:t>
      </w:r>
      <w:r w:rsidR="007226F1" w:rsidRPr="000E2CF4">
        <w:rPr>
          <w:rStyle w:val="Char"/>
          <w:sz w:val="24"/>
          <w:szCs w:val="24"/>
          <w:rtl/>
          <w:lang w:bidi="ar-BH"/>
        </w:rPr>
        <w:t xml:space="preserve"> </w:t>
      </w:r>
      <w:r w:rsidRPr="000E2CF4">
        <w:rPr>
          <w:rStyle w:val="Char"/>
          <w:sz w:val="24"/>
          <w:szCs w:val="24"/>
          <w:rtl/>
          <w:lang w:bidi="ar-BH"/>
        </w:rPr>
        <w:t>بیس (1</w:t>
      </w:r>
      <w:r w:rsidRPr="000E2CF4">
        <w:rPr>
          <w:rStyle w:val="Char"/>
          <w:rFonts w:ascii="Times New Roman" w:hAnsi="Times New Roman" w:cs="Times New Roman" w:hint="cs"/>
          <w:sz w:val="24"/>
          <w:szCs w:val="24"/>
          <w:rtl/>
          <w:lang w:bidi="ar-BH"/>
        </w:rPr>
        <w:t>–</w:t>
      </w:r>
      <w:r w:rsidR="007226F1" w:rsidRPr="000E2CF4">
        <w:rPr>
          <w:rStyle w:val="Char"/>
          <w:sz w:val="24"/>
          <w:szCs w:val="24"/>
          <w:rtl/>
          <w:lang w:bidi="ar-BH"/>
        </w:rPr>
        <w:t xml:space="preserve"> </w:t>
      </w:r>
      <w:r w:rsidRPr="000E2CF4">
        <w:rPr>
          <w:rStyle w:val="Char"/>
          <w:sz w:val="24"/>
          <w:szCs w:val="24"/>
          <w:rtl/>
          <w:lang w:bidi="ar-BH"/>
        </w:rPr>
        <w:t>(پیریدین-4-ایل ) اتیلن</w:t>
      </w:r>
      <w:r w:rsidR="007226F1" w:rsidRPr="000E2CF4">
        <w:rPr>
          <w:rStyle w:val="Char"/>
          <w:sz w:val="24"/>
          <w:szCs w:val="24"/>
          <w:rtl/>
          <w:lang w:bidi="ar-BH"/>
        </w:rPr>
        <w:t xml:space="preserve"> </w:t>
      </w:r>
      <w:r w:rsidRPr="000E2CF4">
        <w:rPr>
          <w:rStyle w:val="Char"/>
          <w:sz w:val="24"/>
          <w:szCs w:val="24"/>
          <w:rtl/>
          <w:lang w:bidi="ar-BH"/>
        </w:rPr>
        <w:t>دی ان )</w:t>
      </w:r>
      <w:r w:rsidR="007226F1" w:rsidRPr="000E2CF4">
        <w:rPr>
          <w:rStyle w:val="Char"/>
          <w:sz w:val="24"/>
          <w:szCs w:val="24"/>
          <w:rtl/>
          <w:lang w:bidi="ar-BH"/>
        </w:rPr>
        <w:t xml:space="preserve"> </w:t>
      </w:r>
      <w:r w:rsidRPr="000E2CF4">
        <w:rPr>
          <w:rStyle w:val="Char"/>
          <w:sz w:val="24"/>
          <w:szCs w:val="24"/>
          <w:rtl/>
          <w:lang w:bidi="ar-BH"/>
        </w:rPr>
        <w:t>هیدرازین (</w:t>
      </w:r>
      <w:r w:rsidRPr="000E2CF4">
        <w:rPr>
          <w:rStyle w:val="Char"/>
          <w:sz w:val="24"/>
          <w:szCs w:val="24"/>
          <w:lang w:bidi="ar-BH"/>
        </w:rPr>
        <w:t>L</w:t>
      </w:r>
      <w:r w:rsidRPr="000E2CF4">
        <w:rPr>
          <w:rStyle w:val="Char"/>
          <w:sz w:val="24"/>
          <w:szCs w:val="24"/>
          <w:rtl/>
          <w:lang w:bidi="ar-BH"/>
        </w:rPr>
        <w:t>) می</w:t>
      </w:r>
      <w:r w:rsidRPr="000E2CF4">
        <w:rPr>
          <w:rStyle w:val="Char"/>
          <w:sz w:val="24"/>
          <w:szCs w:val="24"/>
          <w:rtl/>
          <w:lang w:bidi="ar-BH"/>
        </w:rPr>
        <w:softHyphen/>
        <w:t>باشد</w:t>
      </w:r>
      <w:r w:rsidRPr="000E2CF4">
        <w:rPr>
          <w:sz w:val="24"/>
          <w:szCs w:val="24"/>
          <w:rtl/>
          <w:lang w:bidi="ar-BH"/>
        </w:rPr>
        <w:t xml:space="preserve">. </w:t>
      </w:r>
      <w:r w:rsidR="00153C4E" w:rsidRPr="000E2CF4">
        <w:rPr>
          <w:sz w:val="24"/>
          <w:szCs w:val="24"/>
          <w:rtl/>
          <w:lang w:bidi="ar-BH"/>
        </w:rPr>
        <w:t>6</w:t>
      </w:r>
      <w:r w:rsidRPr="000E2CF4">
        <w:rPr>
          <w:sz w:val="24"/>
          <w:szCs w:val="24"/>
          <w:rtl/>
          <w:lang w:bidi="ar-BH"/>
        </w:rPr>
        <w:t xml:space="preserve"> پلیمر کوئوردیناسیونی با دو روش تبخیر آرام و نفوذ حلال  به دست آمد. فرمول این ترکیبات به ترتیب به شرح زیر است:</w:t>
      </w:r>
    </w:p>
    <w:p w14:paraId="3F2B9C20" w14:textId="47A050C1" w:rsidR="00054B46" w:rsidRPr="000E2CF4" w:rsidRDefault="00054B46" w:rsidP="00EB2A53">
      <w:pPr>
        <w:pStyle w:val="a2"/>
        <w:spacing w:line="276" w:lineRule="auto"/>
        <w:rPr>
          <w:sz w:val="24"/>
          <w:szCs w:val="24"/>
          <w:rtl/>
          <w:lang w:bidi="ar-BH"/>
        </w:rPr>
      </w:pPr>
      <w:r w:rsidRPr="000E2CF4">
        <w:rPr>
          <w:sz w:val="24"/>
          <w:szCs w:val="24"/>
          <w:rtl/>
          <w:lang w:bidi="ar-BH"/>
        </w:rPr>
        <w:t>(</w:t>
      </w:r>
      <w:r w:rsidR="007226F1" w:rsidRPr="000E2CF4">
        <w:rPr>
          <w:sz w:val="24"/>
          <w:szCs w:val="24"/>
          <w:rtl/>
          <w:lang w:bidi="ar-BH"/>
        </w:rPr>
        <w:t>1</w:t>
      </w:r>
      <w:r w:rsidRPr="000E2CF4">
        <w:rPr>
          <w:sz w:val="24"/>
          <w:szCs w:val="24"/>
          <w:rtl/>
          <w:lang w:bidi="ar-BH"/>
        </w:rPr>
        <w:t>)</w:t>
      </w:r>
      <w:r w:rsidRPr="000E2CF4">
        <w:rPr>
          <w:rFonts w:ascii="Times New Roman" w:hAnsi="Times New Roman"/>
          <w:sz w:val="24"/>
          <w:szCs w:val="24"/>
          <w:lang w:bidi="ar-BH"/>
        </w:rPr>
        <w:t xml:space="preserve"> [CdL(NO</w:t>
      </w:r>
      <w:r w:rsidRPr="000E2CF4">
        <w:rPr>
          <w:rFonts w:ascii="Times New Roman" w:hAnsi="Times New Roman"/>
          <w:sz w:val="24"/>
          <w:szCs w:val="24"/>
          <w:vertAlign w:val="subscript"/>
          <w:lang w:bidi="ar-BH"/>
        </w:rPr>
        <w:t>2</w:t>
      </w:r>
      <w:r w:rsidRPr="000E2CF4">
        <w:rPr>
          <w:rFonts w:ascii="Times New Roman" w:hAnsi="Times New Roman"/>
          <w:sz w:val="24"/>
          <w:szCs w:val="24"/>
          <w:lang w:bidi="ar-BH"/>
        </w:rPr>
        <w:t>)</w:t>
      </w:r>
      <w:r w:rsidRPr="000E2CF4">
        <w:rPr>
          <w:rFonts w:ascii="Times New Roman" w:hAnsi="Times New Roman"/>
          <w:sz w:val="24"/>
          <w:szCs w:val="24"/>
          <w:vertAlign w:val="subscript"/>
          <w:lang w:bidi="ar-BH"/>
        </w:rPr>
        <w:t>2</w:t>
      </w:r>
      <w:r w:rsidRPr="000E2CF4">
        <w:rPr>
          <w:rFonts w:ascii="Times New Roman" w:hAnsi="Times New Roman"/>
          <w:sz w:val="24"/>
          <w:szCs w:val="24"/>
          <w:lang w:bidi="ar-BH"/>
        </w:rPr>
        <w:t>(DMF)]</w:t>
      </w:r>
      <w:r w:rsidRPr="000E2CF4">
        <w:rPr>
          <w:rFonts w:ascii="Times New Roman" w:hAnsi="Times New Roman"/>
          <w:sz w:val="24"/>
          <w:szCs w:val="24"/>
          <w:vertAlign w:val="subscript"/>
          <w:lang w:bidi="ar-BH"/>
        </w:rPr>
        <w:t>n</w:t>
      </w:r>
    </w:p>
    <w:p w14:paraId="03D0FC56" w14:textId="394F446B" w:rsidR="00054B46" w:rsidRPr="000E2CF4" w:rsidRDefault="00054B46" w:rsidP="00EB2A53">
      <w:pPr>
        <w:pStyle w:val="a2"/>
        <w:spacing w:line="276" w:lineRule="auto"/>
        <w:rPr>
          <w:sz w:val="24"/>
          <w:szCs w:val="24"/>
          <w:rtl/>
          <w:lang w:bidi="ar-BH"/>
        </w:rPr>
      </w:pPr>
      <w:r w:rsidRPr="000E2CF4">
        <w:rPr>
          <w:sz w:val="24"/>
          <w:szCs w:val="24"/>
          <w:rtl/>
          <w:lang w:bidi="ar-BH"/>
        </w:rPr>
        <w:t>(2)</w:t>
      </w:r>
      <w:r w:rsidRPr="000E2CF4">
        <w:rPr>
          <w:rFonts w:ascii="Times New Roman" w:hAnsi="Times New Roman"/>
          <w:sz w:val="24"/>
          <w:szCs w:val="24"/>
          <w:lang w:bidi="ar-BH"/>
        </w:rPr>
        <w:t xml:space="preserve"> [CdL(NO</w:t>
      </w:r>
      <w:r w:rsidRPr="000E2CF4">
        <w:rPr>
          <w:rFonts w:ascii="Times New Roman" w:hAnsi="Times New Roman"/>
          <w:sz w:val="24"/>
          <w:szCs w:val="24"/>
          <w:vertAlign w:val="subscript"/>
          <w:lang w:bidi="ar-BH"/>
        </w:rPr>
        <w:t>2</w:t>
      </w:r>
      <w:r w:rsidRPr="000E2CF4">
        <w:rPr>
          <w:rFonts w:ascii="Times New Roman" w:hAnsi="Times New Roman"/>
          <w:sz w:val="24"/>
          <w:szCs w:val="24"/>
          <w:lang w:bidi="ar-BH"/>
        </w:rPr>
        <w:t>)</w:t>
      </w:r>
      <w:r w:rsidRPr="000E2CF4">
        <w:rPr>
          <w:rFonts w:ascii="Times New Roman" w:hAnsi="Times New Roman"/>
          <w:sz w:val="24"/>
          <w:szCs w:val="24"/>
          <w:vertAlign w:val="subscript"/>
          <w:lang w:bidi="ar-BH"/>
        </w:rPr>
        <w:t>2</w:t>
      </w:r>
      <w:r w:rsidRPr="000E2CF4">
        <w:rPr>
          <w:rFonts w:ascii="Times New Roman" w:hAnsi="Times New Roman"/>
          <w:sz w:val="24"/>
          <w:szCs w:val="24"/>
          <w:lang w:bidi="ar-BH"/>
        </w:rPr>
        <w:t>(DMSO)]</w:t>
      </w:r>
      <w:r w:rsidRPr="000E2CF4">
        <w:rPr>
          <w:rFonts w:ascii="Times New Roman" w:hAnsi="Times New Roman"/>
          <w:sz w:val="24"/>
          <w:szCs w:val="24"/>
          <w:vertAlign w:val="subscript"/>
          <w:lang w:bidi="ar-BH"/>
        </w:rPr>
        <w:t>n</w:t>
      </w:r>
    </w:p>
    <w:p w14:paraId="036D1922" w14:textId="14DFD364" w:rsidR="00054B46" w:rsidRPr="000E2CF4" w:rsidRDefault="00054B46" w:rsidP="00EB2A53">
      <w:pPr>
        <w:pStyle w:val="a2"/>
        <w:spacing w:line="276" w:lineRule="auto"/>
        <w:rPr>
          <w:sz w:val="24"/>
          <w:szCs w:val="24"/>
          <w:rtl/>
          <w:lang w:bidi="ar-BH"/>
        </w:rPr>
      </w:pPr>
      <w:r w:rsidRPr="000E2CF4">
        <w:rPr>
          <w:sz w:val="24"/>
          <w:szCs w:val="24"/>
          <w:rtl/>
          <w:lang w:bidi="ar-BH"/>
        </w:rPr>
        <w:t>(3)</w:t>
      </w:r>
      <w:r w:rsidRPr="000E2CF4">
        <w:rPr>
          <w:rFonts w:ascii="Times New Roman" w:hAnsi="Times New Roman"/>
          <w:sz w:val="24"/>
          <w:szCs w:val="24"/>
          <w:lang w:bidi="ar-BH"/>
        </w:rPr>
        <w:t xml:space="preserve"> [CdL(µ-NO</w:t>
      </w:r>
      <w:r w:rsidRPr="000E2CF4">
        <w:rPr>
          <w:rFonts w:ascii="Times New Roman" w:hAnsi="Times New Roman"/>
          <w:sz w:val="24"/>
          <w:szCs w:val="24"/>
          <w:vertAlign w:val="subscript"/>
          <w:lang w:bidi="ar-BH"/>
        </w:rPr>
        <w:t>2</w:t>
      </w:r>
      <w:r w:rsidRPr="000E2CF4">
        <w:rPr>
          <w:rFonts w:ascii="Times New Roman" w:hAnsi="Times New Roman"/>
          <w:sz w:val="24"/>
          <w:szCs w:val="24"/>
          <w:lang w:bidi="ar-BH"/>
        </w:rPr>
        <w:t>)(NO</w:t>
      </w:r>
      <w:r w:rsidRPr="000E2CF4">
        <w:rPr>
          <w:rFonts w:ascii="Times New Roman" w:hAnsi="Times New Roman"/>
          <w:sz w:val="24"/>
          <w:szCs w:val="24"/>
          <w:vertAlign w:val="subscript"/>
          <w:lang w:bidi="ar-BH"/>
        </w:rPr>
        <w:t>2</w:t>
      </w:r>
      <w:r w:rsidRPr="000E2CF4">
        <w:rPr>
          <w:rFonts w:ascii="Times New Roman" w:hAnsi="Times New Roman"/>
          <w:sz w:val="24"/>
          <w:szCs w:val="24"/>
          <w:lang w:bidi="ar-BH"/>
        </w:rPr>
        <w:t>)]</w:t>
      </w:r>
      <w:r w:rsidRPr="000E2CF4">
        <w:rPr>
          <w:rFonts w:ascii="Times New Roman" w:hAnsi="Times New Roman"/>
          <w:sz w:val="24"/>
          <w:szCs w:val="24"/>
          <w:vertAlign w:val="subscript"/>
          <w:lang w:bidi="ar-BH"/>
        </w:rPr>
        <w:t>n</w:t>
      </w:r>
      <w:r w:rsidRPr="000E2CF4">
        <w:rPr>
          <w:rFonts w:ascii="Times New Roman" w:hAnsi="Times New Roman"/>
          <w:sz w:val="24"/>
          <w:szCs w:val="24"/>
          <w:lang w:bidi="ar-BH"/>
        </w:rPr>
        <w:t>(1,4dioxane)</w:t>
      </w:r>
    </w:p>
    <w:p w14:paraId="0B69CF13" w14:textId="3EF526D0" w:rsidR="00054B46" w:rsidRPr="000E2CF4" w:rsidRDefault="00054B46" w:rsidP="00EB2A53">
      <w:pPr>
        <w:pStyle w:val="a2"/>
        <w:spacing w:line="276" w:lineRule="auto"/>
        <w:rPr>
          <w:sz w:val="24"/>
          <w:szCs w:val="24"/>
          <w:rtl/>
          <w:lang w:bidi="ar-BH"/>
        </w:rPr>
      </w:pPr>
      <w:r w:rsidRPr="000E2CF4">
        <w:rPr>
          <w:sz w:val="24"/>
          <w:szCs w:val="24"/>
          <w:rtl/>
          <w:lang w:bidi="ar-BH"/>
        </w:rPr>
        <w:t>(4)</w:t>
      </w:r>
      <w:r w:rsidRPr="000E2CF4">
        <w:rPr>
          <w:rFonts w:ascii="Times New Roman" w:hAnsi="Times New Roman"/>
          <w:sz w:val="24"/>
          <w:szCs w:val="24"/>
          <w:lang w:bidi="ar-BH"/>
        </w:rPr>
        <w:t xml:space="preserve"> [CdL(µ-NO</w:t>
      </w:r>
      <w:r w:rsidRPr="000E2CF4">
        <w:rPr>
          <w:rFonts w:ascii="Times New Roman" w:hAnsi="Times New Roman"/>
          <w:sz w:val="24"/>
          <w:szCs w:val="24"/>
          <w:vertAlign w:val="subscript"/>
          <w:lang w:bidi="ar-BH"/>
        </w:rPr>
        <w:t>2</w:t>
      </w:r>
      <w:r w:rsidRPr="000E2CF4">
        <w:rPr>
          <w:rFonts w:ascii="Times New Roman" w:hAnsi="Times New Roman"/>
          <w:sz w:val="24"/>
          <w:szCs w:val="24"/>
          <w:lang w:bidi="ar-BH"/>
        </w:rPr>
        <w:t>)(NO</w:t>
      </w:r>
      <w:r w:rsidRPr="000E2CF4">
        <w:rPr>
          <w:rFonts w:ascii="Times New Roman" w:hAnsi="Times New Roman"/>
          <w:sz w:val="24"/>
          <w:szCs w:val="24"/>
          <w:vertAlign w:val="subscript"/>
          <w:lang w:bidi="ar-BH"/>
        </w:rPr>
        <w:t>2</w:t>
      </w:r>
      <w:r w:rsidRPr="000E2CF4">
        <w:rPr>
          <w:rFonts w:ascii="Times New Roman" w:hAnsi="Times New Roman"/>
          <w:sz w:val="24"/>
          <w:szCs w:val="24"/>
          <w:lang w:bidi="ar-BH"/>
        </w:rPr>
        <w:t>)]</w:t>
      </w:r>
      <w:r w:rsidRPr="000E2CF4">
        <w:rPr>
          <w:rFonts w:ascii="Times New Roman" w:hAnsi="Times New Roman"/>
          <w:sz w:val="24"/>
          <w:szCs w:val="24"/>
          <w:vertAlign w:val="subscript"/>
          <w:lang w:bidi="ar-BH"/>
        </w:rPr>
        <w:t>n</w:t>
      </w:r>
    </w:p>
    <w:p w14:paraId="7539B556" w14:textId="2BDCC642" w:rsidR="00054B46" w:rsidRPr="000E2CF4" w:rsidRDefault="00054B46" w:rsidP="00EB2A53">
      <w:pPr>
        <w:pStyle w:val="a2"/>
        <w:spacing w:line="276" w:lineRule="auto"/>
        <w:rPr>
          <w:sz w:val="24"/>
          <w:szCs w:val="24"/>
          <w:rtl/>
          <w:lang w:bidi="ar-BH"/>
        </w:rPr>
      </w:pPr>
      <w:r w:rsidRPr="000E2CF4">
        <w:rPr>
          <w:sz w:val="24"/>
          <w:szCs w:val="24"/>
          <w:rtl/>
          <w:lang w:bidi="ar-BH"/>
        </w:rPr>
        <w:t>(5)</w:t>
      </w:r>
    </w:p>
    <w:p w14:paraId="41EE8F3D" w14:textId="7A80E86A" w:rsidR="00054B46" w:rsidRPr="000E2CF4" w:rsidRDefault="00054B46" w:rsidP="00EB2A53">
      <w:pPr>
        <w:pStyle w:val="a2"/>
        <w:spacing w:line="276" w:lineRule="auto"/>
        <w:rPr>
          <w:sz w:val="24"/>
          <w:szCs w:val="24"/>
          <w:rtl/>
          <w:lang w:bidi="ar-BH"/>
        </w:rPr>
      </w:pPr>
      <w:r w:rsidRPr="000E2CF4">
        <w:rPr>
          <w:sz w:val="24"/>
          <w:szCs w:val="24"/>
          <w:rtl/>
          <w:lang w:bidi="ar-BH"/>
        </w:rPr>
        <w:t>(6)</w:t>
      </w:r>
    </w:p>
    <w:p w14:paraId="64CB9B76" w14:textId="5DA4EC7E" w:rsidR="007226F1" w:rsidRPr="000E2CF4" w:rsidRDefault="007226F1" w:rsidP="00EB2A53">
      <w:pPr>
        <w:pStyle w:val="a2"/>
        <w:spacing w:line="276" w:lineRule="auto"/>
        <w:rPr>
          <w:sz w:val="24"/>
          <w:szCs w:val="24"/>
          <w:rtl/>
          <w:lang w:bidi="ar-BH"/>
        </w:rPr>
      </w:pPr>
      <w:r w:rsidRPr="000E2CF4">
        <w:rPr>
          <w:sz w:val="24"/>
          <w:szCs w:val="24"/>
          <w:rtl/>
          <w:lang w:bidi="ar-BH"/>
        </w:rPr>
        <w:t>این پلیمر</w:t>
      </w:r>
      <w:r w:rsidRPr="000E2CF4">
        <w:rPr>
          <w:sz w:val="24"/>
          <w:szCs w:val="24"/>
          <w:rtl/>
          <w:lang w:bidi="ar-BH"/>
        </w:rPr>
        <w:softHyphen/>
        <w:t>های کوئوردیناسیونی دست آمده به</w:t>
      </w:r>
      <w:r w:rsidRPr="000E2CF4">
        <w:rPr>
          <w:sz w:val="24"/>
          <w:szCs w:val="24"/>
          <w:rtl/>
          <w:lang w:bidi="ar-BH"/>
        </w:rPr>
        <w:softHyphen/>
        <w:t>وسیله</w:t>
      </w:r>
      <w:r w:rsidRPr="000E2CF4">
        <w:rPr>
          <w:sz w:val="24"/>
          <w:szCs w:val="24"/>
          <w:rtl/>
          <w:lang w:bidi="ar-BH"/>
        </w:rPr>
        <w:softHyphen/>
        <w:t>ی آنالیزهای</w:t>
      </w:r>
      <w:r w:rsidRPr="000E2CF4">
        <w:rPr>
          <w:sz w:val="24"/>
          <w:szCs w:val="24"/>
          <w:lang w:bidi="ar-BH"/>
        </w:rPr>
        <w:t xml:space="preserve"> FT-IR </w:t>
      </w:r>
      <w:r w:rsidRPr="000E2CF4">
        <w:rPr>
          <w:sz w:val="24"/>
          <w:szCs w:val="24"/>
          <w:rtl/>
          <w:lang w:bidi="ar-BH"/>
        </w:rPr>
        <w:t>، نقطه ذوب، پراش پرتو ایکس پودر، آنالیز عنصری، آنالیز توزین حرارتی و آنالیز پراش اشعه ایکس تک‌بلور مورد شناسایی و تعیین ساختار قرار گرفتند و فرمول</w:t>
      </w:r>
      <w:r w:rsidRPr="000E2CF4">
        <w:rPr>
          <w:sz w:val="24"/>
          <w:szCs w:val="24"/>
          <w:rtl/>
          <w:lang w:bidi="ar-BH"/>
        </w:rPr>
        <w:softHyphen/>
        <w:t>های بالا حاصل شدند.</w:t>
      </w:r>
      <w:r w:rsidRPr="000E2CF4">
        <w:rPr>
          <w:sz w:val="24"/>
          <w:szCs w:val="24"/>
          <w:lang w:bidi="ar-BH"/>
        </w:rPr>
        <w:t xml:space="preserve"> </w:t>
      </w:r>
      <w:r w:rsidRPr="000E2CF4">
        <w:rPr>
          <w:sz w:val="24"/>
          <w:szCs w:val="24"/>
          <w:rtl/>
          <w:lang w:bidi="ar-BH"/>
        </w:rPr>
        <w:t xml:space="preserve"> از میان ترکیبات سنتز شده، ترکیب</w:t>
      </w:r>
      <w:r w:rsidRPr="000E2CF4">
        <w:rPr>
          <w:sz w:val="24"/>
          <w:szCs w:val="24"/>
          <w:rtl/>
          <w:lang w:bidi="ar-BH"/>
        </w:rPr>
        <w:softHyphen/>
        <w:t>های</w:t>
      </w:r>
      <w:r w:rsidRPr="000E2CF4">
        <w:rPr>
          <w:b/>
          <w:bCs/>
          <w:sz w:val="24"/>
          <w:szCs w:val="24"/>
          <w:rtl/>
          <w:lang w:bidi="ar-BH"/>
        </w:rPr>
        <w:t xml:space="preserve"> 1، 2 </w:t>
      </w:r>
      <w:r w:rsidRPr="000E2CF4">
        <w:rPr>
          <w:sz w:val="24"/>
          <w:szCs w:val="24"/>
          <w:rtl/>
          <w:lang w:bidi="ar-BH"/>
        </w:rPr>
        <w:t>و</w:t>
      </w:r>
      <w:r w:rsidRPr="000E2CF4">
        <w:rPr>
          <w:b/>
          <w:bCs/>
          <w:sz w:val="24"/>
          <w:szCs w:val="24"/>
          <w:rtl/>
          <w:lang w:bidi="ar-BH"/>
        </w:rPr>
        <w:t xml:space="preserve"> 3</w:t>
      </w:r>
      <w:r w:rsidRPr="000E2CF4">
        <w:rPr>
          <w:sz w:val="24"/>
          <w:szCs w:val="24"/>
          <w:rtl/>
          <w:lang w:bidi="ar-BH"/>
        </w:rPr>
        <w:t xml:space="preserve"> به روش تبخیر آرام و ترکیب های </w:t>
      </w:r>
      <w:r w:rsidRPr="000E2CF4">
        <w:rPr>
          <w:b/>
          <w:bCs/>
          <w:sz w:val="24"/>
          <w:szCs w:val="24"/>
          <w:rtl/>
          <w:lang w:bidi="ar-BH"/>
        </w:rPr>
        <w:t>4</w:t>
      </w:r>
      <w:r w:rsidRPr="000E2CF4">
        <w:rPr>
          <w:sz w:val="24"/>
          <w:szCs w:val="24"/>
          <w:rtl/>
          <w:lang w:bidi="ar-BH"/>
        </w:rPr>
        <w:t xml:space="preserve">، </w:t>
      </w:r>
      <w:r w:rsidRPr="000E2CF4">
        <w:rPr>
          <w:b/>
          <w:bCs/>
          <w:sz w:val="24"/>
          <w:szCs w:val="24"/>
          <w:rtl/>
          <w:lang w:bidi="ar-BH"/>
        </w:rPr>
        <w:t>5</w:t>
      </w:r>
      <w:r w:rsidR="00153C4E" w:rsidRPr="000E2CF4">
        <w:rPr>
          <w:sz w:val="24"/>
          <w:szCs w:val="24"/>
          <w:rtl/>
          <w:lang w:bidi="ar-BH"/>
        </w:rPr>
        <w:t xml:space="preserve"> و</w:t>
      </w:r>
      <w:r w:rsidRPr="000E2CF4">
        <w:rPr>
          <w:sz w:val="24"/>
          <w:szCs w:val="24"/>
          <w:rtl/>
          <w:lang w:bidi="ar-BH"/>
        </w:rPr>
        <w:t xml:space="preserve"> </w:t>
      </w:r>
      <w:r w:rsidRPr="000E2CF4">
        <w:rPr>
          <w:b/>
          <w:bCs/>
          <w:sz w:val="24"/>
          <w:szCs w:val="24"/>
          <w:rtl/>
          <w:lang w:bidi="ar-BH"/>
        </w:rPr>
        <w:t>6</w:t>
      </w:r>
      <w:r w:rsidRPr="000E2CF4">
        <w:rPr>
          <w:sz w:val="24"/>
          <w:szCs w:val="24"/>
          <w:rtl/>
          <w:lang w:bidi="ar-BH"/>
        </w:rPr>
        <w:t xml:space="preserve"> به روش نفوذ حلال سنتز شدند. تمامی ترکیب</w:t>
      </w:r>
      <w:r w:rsidRPr="000E2CF4">
        <w:rPr>
          <w:sz w:val="24"/>
          <w:szCs w:val="24"/>
          <w:rtl/>
          <w:lang w:bidi="ar-BH"/>
        </w:rPr>
        <w:softHyphen/>
        <w:t xml:space="preserve">های بدست آمده در شرایط سنتزی یکسان با دمای محیط حاصل گردیند. </w:t>
      </w:r>
    </w:p>
    <w:p w14:paraId="21248F26" w14:textId="7E02D5F4" w:rsidR="005F0122" w:rsidRPr="000E2CF4" w:rsidRDefault="007226F1" w:rsidP="00EB2A53">
      <w:pPr>
        <w:pStyle w:val="a2"/>
        <w:spacing w:line="276" w:lineRule="auto"/>
        <w:rPr>
          <w:sz w:val="24"/>
          <w:szCs w:val="24"/>
          <w:rtl/>
          <w:lang w:bidi="ar-BH"/>
        </w:rPr>
      </w:pPr>
      <w:r w:rsidRPr="000E2CF4">
        <w:rPr>
          <w:sz w:val="24"/>
          <w:szCs w:val="24"/>
          <w:rtl/>
          <w:lang w:bidi="ar-BH"/>
        </w:rPr>
        <w:t>با تغییر حلال و با استفاده از نمک و ماده افزودنی یکسان به ساختار</w:t>
      </w:r>
      <w:r w:rsidRPr="000E2CF4">
        <w:rPr>
          <w:sz w:val="24"/>
          <w:szCs w:val="24"/>
          <w:rtl/>
          <w:lang w:bidi="ar-BH"/>
        </w:rPr>
        <w:softHyphen/>
        <w:t>های متنوعی دست پیدا کردیم. ترکیب شماره</w:t>
      </w:r>
      <w:r w:rsidR="006358AA" w:rsidRPr="000E2CF4">
        <w:rPr>
          <w:b/>
          <w:bCs/>
          <w:sz w:val="24"/>
          <w:szCs w:val="24"/>
          <w:rtl/>
          <w:lang w:bidi="ar-BH"/>
        </w:rPr>
        <w:t>3</w:t>
      </w:r>
      <w:r w:rsidR="006358AA" w:rsidRPr="000E2CF4">
        <w:rPr>
          <w:sz w:val="24"/>
          <w:szCs w:val="24"/>
          <w:rtl/>
          <w:lang w:bidi="ar-BH"/>
        </w:rPr>
        <w:t xml:space="preserve">، </w:t>
      </w:r>
      <w:r w:rsidR="006358AA" w:rsidRPr="000E2CF4">
        <w:rPr>
          <w:b/>
          <w:bCs/>
          <w:sz w:val="24"/>
          <w:szCs w:val="24"/>
          <w:rtl/>
          <w:lang w:bidi="ar-BH"/>
        </w:rPr>
        <w:t>4</w:t>
      </w:r>
      <w:r w:rsidR="00153C4E" w:rsidRPr="000E2CF4">
        <w:rPr>
          <w:sz w:val="24"/>
          <w:szCs w:val="24"/>
          <w:rtl/>
          <w:lang w:bidi="ar-BH"/>
        </w:rPr>
        <w:t>و</w:t>
      </w:r>
      <w:r w:rsidR="006358AA" w:rsidRPr="000E2CF4">
        <w:rPr>
          <w:b/>
          <w:bCs/>
          <w:sz w:val="24"/>
          <w:szCs w:val="24"/>
          <w:rtl/>
          <w:lang w:bidi="ar-BH"/>
        </w:rPr>
        <w:t>6</w:t>
      </w:r>
      <w:r w:rsidRPr="000E2CF4">
        <w:rPr>
          <w:sz w:val="24"/>
          <w:szCs w:val="24"/>
          <w:rtl/>
          <w:lang w:bidi="ar-BH"/>
        </w:rPr>
        <w:t xml:space="preserve">  دو بعدی وترکیب شماره </w:t>
      </w:r>
      <w:r w:rsidR="006358AA" w:rsidRPr="000E2CF4">
        <w:rPr>
          <w:b/>
          <w:bCs/>
          <w:sz w:val="24"/>
          <w:szCs w:val="24"/>
          <w:rtl/>
          <w:lang w:bidi="ar-BH"/>
        </w:rPr>
        <w:t>1،2و5</w:t>
      </w:r>
      <w:r w:rsidRPr="000E2CF4">
        <w:rPr>
          <w:sz w:val="24"/>
          <w:szCs w:val="24"/>
          <w:rtl/>
          <w:lang w:bidi="ar-BH"/>
        </w:rPr>
        <w:t xml:space="preserve"> یک</w:t>
      </w:r>
      <w:r w:rsidRPr="000E2CF4">
        <w:rPr>
          <w:sz w:val="24"/>
          <w:szCs w:val="24"/>
          <w:rtl/>
          <w:lang w:bidi="ar-BH"/>
        </w:rPr>
        <w:softHyphen/>
        <w:t>بعدی است.  حلال های مورد استفاده به ترتیب متانول،</w:t>
      </w:r>
      <w:r w:rsidR="00054B46" w:rsidRPr="000E2CF4">
        <w:rPr>
          <w:sz w:val="24"/>
          <w:szCs w:val="24"/>
          <w:rtl/>
          <w:lang w:bidi="ar-BH"/>
        </w:rPr>
        <w:t>دی متیل فرمآمید، دی متیل سولفوکسید،</w:t>
      </w:r>
      <w:r w:rsidRPr="000E2CF4">
        <w:rPr>
          <w:sz w:val="24"/>
          <w:szCs w:val="24"/>
          <w:rtl/>
          <w:lang w:bidi="ar-BH"/>
        </w:rPr>
        <w:t xml:space="preserve"> 1و4دی</w:t>
      </w:r>
      <w:r w:rsidRPr="000E2CF4">
        <w:rPr>
          <w:sz w:val="24"/>
          <w:szCs w:val="24"/>
          <w:rtl/>
          <w:lang w:bidi="ar-BH"/>
        </w:rPr>
        <w:softHyphen/>
        <w:t>اکسان</w:t>
      </w:r>
      <w:r w:rsidR="00054B46" w:rsidRPr="000E2CF4">
        <w:rPr>
          <w:sz w:val="24"/>
          <w:szCs w:val="24"/>
          <w:rtl/>
          <w:lang w:bidi="ar-BH"/>
        </w:rPr>
        <w:t>، تولوئن، 1-پروپانول، استونیتریل و کلروفرم</w:t>
      </w:r>
      <w:r w:rsidRPr="000E2CF4">
        <w:rPr>
          <w:sz w:val="24"/>
          <w:szCs w:val="24"/>
          <w:rtl/>
          <w:lang w:bidi="ar-BH"/>
        </w:rPr>
        <w:t xml:space="preserve"> بودند</w:t>
      </w:r>
      <w:r w:rsidR="00153C4E" w:rsidRPr="000E2CF4">
        <w:rPr>
          <w:sz w:val="24"/>
          <w:szCs w:val="24"/>
          <w:rtl/>
          <w:lang w:bidi="ar-BH"/>
        </w:rPr>
        <w:t>.</w:t>
      </w:r>
    </w:p>
    <w:p w14:paraId="2810EF57" w14:textId="264928C7" w:rsidR="002E1AB4" w:rsidRPr="000E2CF4" w:rsidRDefault="002E1AB4" w:rsidP="00EB2A53">
      <w:pPr>
        <w:pStyle w:val="sarfasl"/>
        <w:spacing w:line="276" w:lineRule="auto"/>
        <w:jc w:val="both"/>
        <w:rPr>
          <w:rFonts w:cs="B Zar"/>
          <w:bCs w:val="0"/>
          <w:sz w:val="24"/>
          <w:szCs w:val="24"/>
          <w:rtl/>
        </w:rPr>
      </w:pPr>
      <w:r w:rsidRPr="000E2CF4">
        <w:rPr>
          <w:rFonts w:cs="B Zar"/>
          <w:b w:val="0"/>
          <w:sz w:val="24"/>
          <w:szCs w:val="24"/>
          <w:rtl/>
        </w:rPr>
        <w:t>کلمات کلیدی:</w:t>
      </w:r>
      <w:r w:rsidRPr="000E2CF4">
        <w:rPr>
          <w:rFonts w:cs="B Zar"/>
          <w:bCs w:val="0"/>
          <w:sz w:val="24"/>
          <w:szCs w:val="24"/>
          <w:rtl/>
        </w:rPr>
        <w:t xml:space="preserve"> </w:t>
      </w:r>
    </w:p>
    <w:p w14:paraId="4F55D830" w14:textId="631192C1" w:rsidR="004A0427" w:rsidRPr="000E2CF4" w:rsidRDefault="004A0427" w:rsidP="00EB2A53">
      <w:pPr>
        <w:pStyle w:val="sarfasl"/>
        <w:spacing w:line="276" w:lineRule="auto"/>
        <w:jc w:val="both"/>
        <w:rPr>
          <w:rFonts w:cs="B Zar"/>
          <w:b w:val="0"/>
          <w:bCs w:val="0"/>
          <w:sz w:val="24"/>
          <w:szCs w:val="24"/>
          <w:rtl/>
        </w:rPr>
      </w:pPr>
      <w:r w:rsidRPr="000E2CF4">
        <w:rPr>
          <w:rFonts w:cs="B Zar"/>
          <w:b w:val="0"/>
          <w:bCs w:val="0"/>
          <w:sz w:val="24"/>
          <w:szCs w:val="24"/>
          <w:rtl/>
        </w:rPr>
        <w:t xml:space="preserve">کادمیم </w:t>
      </w:r>
      <w:r w:rsidRPr="000E2CF4">
        <w:rPr>
          <w:rFonts w:cs="Times New Roman" w:hint="cs"/>
          <w:b w:val="0"/>
          <w:bCs w:val="0"/>
          <w:sz w:val="24"/>
          <w:szCs w:val="24"/>
          <w:rtl/>
        </w:rPr>
        <w:t>–</w:t>
      </w:r>
      <w:r w:rsidRPr="000E2CF4">
        <w:rPr>
          <w:rFonts w:cs="B Zar"/>
          <w:b w:val="0"/>
          <w:bCs w:val="0"/>
          <w:sz w:val="24"/>
          <w:szCs w:val="24"/>
          <w:rtl/>
        </w:rPr>
        <w:t xml:space="preserve"> لیگاند پیریدینی-پلیمر کوئوردیناسیونی- کمپلکس- اثر حلال</w:t>
      </w:r>
    </w:p>
    <w:p w14:paraId="64EBA907" w14:textId="77777777" w:rsidR="00792FD8" w:rsidRDefault="00792FD8" w:rsidP="00EB2A53">
      <w:pPr>
        <w:pStyle w:val="sarfasl"/>
        <w:spacing w:line="276" w:lineRule="auto"/>
        <w:jc w:val="both"/>
        <w:rPr>
          <w:rFonts w:cs="B Zar"/>
          <w:b w:val="0"/>
          <w:bCs w:val="0"/>
          <w:sz w:val="26"/>
          <w:szCs w:val="26"/>
          <w:rtl/>
        </w:rPr>
      </w:pPr>
    </w:p>
    <w:p w14:paraId="58B437D7" w14:textId="77777777" w:rsidR="000E2CF4" w:rsidRPr="00792FD8" w:rsidRDefault="000E2CF4" w:rsidP="00EB2A53">
      <w:pPr>
        <w:pStyle w:val="sarfasl"/>
        <w:spacing w:line="276" w:lineRule="auto"/>
        <w:jc w:val="both"/>
        <w:rPr>
          <w:rFonts w:cs="B Zar"/>
          <w:b w:val="0"/>
          <w:bCs w:val="0"/>
          <w:sz w:val="26"/>
          <w:szCs w:val="26"/>
          <w:rtl/>
        </w:rPr>
      </w:pPr>
    </w:p>
    <w:p w14:paraId="26C83A25" w14:textId="7A805B2E" w:rsidR="00046D6A" w:rsidRDefault="0056432E" w:rsidP="00EB2A53">
      <w:pPr>
        <w:pStyle w:val="sarfasl"/>
        <w:jc w:val="center"/>
        <w:rPr>
          <w:rtl/>
        </w:rPr>
      </w:pPr>
      <w:r w:rsidRPr="00C5453F">
        <w:rPr>
          <w:rtl/>
        </w:rPr>
        <w:lastRenderedPageBreak/>
        <w:t>فهرست</w:t>
      </w:r>
      <w:r w:rsidR="0090113E" w:rsidRPr="00C5453F">
        <w:rPr>
          <w:rtl/>
        </w:rPr>
        <w:t xml:space="preserve"> مطالب</w:t>
      </w:r>
    </w:p>
    <w:p w14:paraId="5D8944BB" w14:textId="351994F1" w:rsidR="00EB2A53" w:rsidRDefault="00EB2A53" w:rsidP="001E69FD">
      <w:pPr>
        <w:pStyle w:val="sarfasl"/>
        <w:rPr>
          <w:sz w:val="22"/>
          <w:szCs w:val="24"/>
          <w:rtl/>
        </w:rPr>
      </w:pPr>
      <w:r w:rsidRPr="00EB2A53">
        <w:rPr>
          <w:rFonts w:hint="cs"/>
          <w:sz w:val="22"/>
          <w:szCs w:val="24"/>
          <w:rtl/>
        </w:rPr>
        <w:t xml:space="preserve">عنوان                                                           </w:t>
      </w:r>
      <w:r>
        <w:rPr>
          <w:rFonts w:hint="cs"/>
          <w:sz w:val="22"/>
          <w:szCs w:val="24"/>
          <w:rtl/>
        </w:rPr>
        <w:t xml:space="preserve">                                              </w:t>
      </w:r>
      <w:r w:rsidRPr="00EB2A53">
        <w:rPr>
          <w:rFonts w:hint="cs"/>
          <w:sz w:val="22"/>
          <w:szCs w:val="24"/>
          <w:rtl/>
        </w:rPr>
        <w:t xml:space="preserve">                                                         صفحه</w:t>
      </w:r>
    </w:p>
    <w:p w14:paraId="38B6DD4E" w14:textId="77777777" w:rsidR="000E2CF4" w:rsidRPr="00EB2A53" w:rsidRDefault="000E2CF4" w:rsidP="001E69FD">
      <w:pPr>
        <w:pStyle w:val="sarfasl"/>
        <w:rPr>
          <w:sz w:val="22"/>
          <w:szCs w:val="24"/>
        </w:rPr>
      </w:pPr>
    </w:p>
    <w:p w14:paraId="33C5DFBD" w14:textId="0B9AAE88" w:rsidR="007E6653" w:rsidRPr="007E6653" w:rsidRDefault="00F82916" w:rsidP="00D57218">
      <w:pPr>
        <w:pStyle w:val="TOC1"/>
        <w:spacing w:line="276" w:lineRule="auto"/>
        <w:rPr>
          <w:rFonts w:asciiTheme="minorHAnsi" w:hAnsiTheme="minorHAnsi"/>
          <w:kern w:val="2"/>
          <w:lang w:bidi="ar-SA"/>
          <w14:ligatures w14:val="standardContextual"/>
        </w:rPr>
      </w:pPr>
      <w:r w:rsidRPr="007E6653">
        <w:rPr>
          <w:rtl/>
        </w:rPr>
        <w:fldChar w:fldCharType="begin"/>
      </w:r>
      <w:r w:rsidRPr="007E6653">
        <w:rPr>
          <w:rtl/>
        </w:rPr>
        <w:instrText xml:space="preserve"> </w:instrText>
      </w:r>
      <w:r w:rsidRPr="007E6653">
        <w:instrText>TOC</w:instrText>
      </w:r>
      <w:r w:rsidRPr="007E6653">
        <w:rPr>
          <w:rtl/>
        </w:rPr>
        <w:instrText xml:space="preserve"> \</w:instrText>
      </w:r>
      <w:r w:rsidRPr="007E6653">
        <w:instrText>o "1-3" \h \z \u</w:instrText>
      </w:r>
      <w:r w:rsidRPr="007E6653">
        <w:rPr>
          <w:rtl/>
        </w:rPr>
        <w:instrText xml:space="preserve"> </w:instrText>
      </w:r>
      <w:r w:rsidRPr="007E6653">
        <w:rPr>
          <w:rtl/>
        </w:rPr>
        <w:fldChar w:fldCharType="separate"/>
      </w:r>
      <w:hyperlink w:anchor="_Toc170844259" w:history="1">
        <w:r w:rsidR="007E6653" w:rsidRPr="007E6653">
          <w:rPr>
            <w:rStyle w:val="Hyperlink"/>
            <w:b/>
            <w:bCs/>
            <w:rtl/>
          </w:rPr>
          <w:t>فصل اول:</w:t>
        </w:r>
        <w:r w:rsidR="007E6653" w:rsidRPr="007E6653">
          <w:rPr>
            <w:rStyle w:val="Hyperlink"/>
            <w:rFonts w:hint="cs"/>
            <w:b/>
            <w:bCs/>
            <w:rtl/>
          </w:rPr>
          <w:t>مقدمه</w:t>
        </w:r>
        <w:r w:rsidR="007E6653" w:rsidRPr="007E6653">
          <w:rPr>
            <w:webHidden/>
          </w:rPr>
          <w:tab/>
        </w:r>
        <w:r w:rsidR="007E6653" w:rsidRPr="007E6653">
          <w:rPr>
            <w:webHidden/>
          </w:rPr>
          <w:fldChar w:fldCharType="begin"/>
        </w:r>
        <w:r w:rsidR="007E6653" w:rsidRPr="007E6653">
          <w:rPr>
            <w:webHidden/>
          </w:rPr>
          <w:instrText xml:space="preserve"> PAGEREF _Toc170844259 \h </w:instrText>
        </w:r>
        <w:r w:rsidR="007E6653" w:rsidRPr="007E6653">
          <w:rPr>
            <w:webHidden/>
          </w:rPr>
        </w:r>
        <w:r w:rsidR="007E6653" w:rsidRPr="007E6653">
          <w:rPr>
            <w:webHidden/>
          </w:rPr>
          <w:fldChar w:fldCharType="separate"/>
        </w:r>
        <w:r w:rsidR="003F4EB4">
          <w:rPr>
            <w:webHidden/>
            <w:rtl/>
            <w:lang w:bidi="ar-SA"/>
          </w:rPr>
          <w:t>1</w:t>
        </w:r>
        <w:r w:rsidR="007E6653" w:rsidRPr="007E6653">
          <w:rPr>
            <w:webHidden/>
          </w:rPr>
          <w:fldChar w:fldCharType="end"/>
        </w:r>
      </w:hyperlink>
    </w:p>
    <w:p w14:paraId="492528D5" w14:textId="68D862B0"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260" w:history="1">
        <w:r w:rsidRPr="007E6653">
          <w:rPr>
            <w:rStyle w:val="Hyperlink"/>
            <w:rtl/>
          </w:rPr>
          <w:t>1-1ش</w:t>
        </w:r>
        <w:r w:rsidRPr="007E6653">
          <w:rPr>
            <w:rStyle w:val="Hyperlink"/>
            <w:rFonts w:hint="cs"/>
            <w:rtl/>
          </w:rPr>
          <w:t>ی</w:t>
        </w:r>
        <w:r w:rsidRPr="007E6653">
          <w:rPr>
            <w:rStyle w:val="Hyperlink"/>
            <w:rFonts w:hint="eastAsia"/>
            <w:rtl/>
          </w:rPr>
          <w:t>م</w:t>
        </w:r>
        <w:r w:rsidRPr="007E6653">
          <w:rPr>
            <w:rStyle w:val="Hyperlink"/>
            <w:rFonts w:hint="cs"/>
            <w:rtl/>
          </w:rPr>
          <w:t>ی</w:t>
        </w:r>
        <w:r w:rsidRPr="007E6653">
          <w:rPr>
            <w:rStyle w:val="Hyperlink"/>
            <w:rtl/>
          </w:rPr>
          <w:t xml:space="preserve"> ابرمولکول</w:t>
        </w:r>
        <w:r w:rsidRPr="007E6653">
          <w:rPr>
            <w:rStyle w:val="Hyperlink"/>
            <w:rFonts w:hint="cs"/>
            <w:rtl/>
          </w:rPr>
          <w:t>ی</w:t>
        </w:r>
        <w:r w:rsidRPr="007E6653">
          <w:rPr>
            <w:webHidden/>
          </w:rPr>
          <w:tab/>
        </w:r>
        <w:r w:rsidRPr="007E6653">
          <w:rPr>
            <w:webHidden/>
          </w:rPr>
          <w:fldChar w:fldCharType="begin"/>
        </w:r>
        <w:r w:rsidRPr="007E6653">
          <w:rPr>
            <w:webHidden/>
          </w:rPr>
          <w:instrText xml:space="preserve"> PAGEREF _Toc170844260 \h </w:instrText>
        </w:r>
        <w:r w:rsidRPr="007E6653">
          <w:rPr>
            <w:webHidden/>
          </w:rPr>
        </w:r>
        <w:r w:rsidRPr="007E6653">
          <w:rPr>
            <w:webHidden/>
          </w:rPr>
          <w:fldChar w:fldCharType="separate"/>
        </w:r>
        <w:r w:rsidR="003F4EB4">
          <w:rPr>
            <w:webHidden/>
            <w:rtl/>
            <w:lang w:bidi="ar-SA"/>
          </w:rPr>
          <w:t>2</w:t>
        </w:r>
        <w:r w:rsidRPr="007E6653">
          <w:rPr>
            <w:webHidden/>
          </w:rPr>
          <w:fldChar w:fldCharType="end"/>
        </w:r>
      </w:hyperlink>
    </w:p>
    <w:p w14:paraId="319C3EAF" w14:textId="01018734"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261" w:history="1">
        <w:r w:rsidRPr="007E6653">
          <w:rPr>
            <w:rStyle w:val="Hyperlink"/>
            <w:rtl/>
          </w:rPr>
          <w:t>1-2ش</w:t>
        </w:r>
        <w:r w:rsidRPr="007E6653">
          <w:rPr>
            <w:rStyle w:val="Hyperlink"/>
            <w:rFonts w:hint="cs"/>
            <w:rtl/>
          </w:rPr>
          <w:t>ی</w:t>
        </w:r>
        <w:r w:rsidRPr="007E6653">
          <w:rPr>
            <w:rStyle w:val="Hyperlink"/>
            <w:rFonts w:hint="eastAsia"/>
            <w:rtl/>
          </w:rPr>
          <w:t>م</w:t>
        </w:r>
        <w:r w:rsidRPr="007E6653">
          <w:rPr>
            <w:rStyle w:val="Hyperlink"/>
            <w:rFonts w:hint="cs"/>
            <w:rtl/>
          </w:rPr>
          <w:t>ی</w:t>
        </w:r>
        <w:r w:rsidRPr="007E6653">
          <w:rPr>
            <w:rStyle w:val="Hyperlink"/>
            <w:rtl/>
          </w:rPr>
          <w:t xml:space="preserve"> مهمان و م</w:t>
        </w:r>
        <w:r w:rsidRPr="007E6653">
          <w:rPr>
            <w:rStyle w:val="Hyperlink"/>
            <w:rFonts w:hint="cs"/>
            <w:rtl/>
          </w:rPr>
          <w:t>ی</w:t>
        </w:r>
        <w:r w:rsidRPr="007E6653">
          <w:rPr>
            <w:rStyle w:val="Hyperlink"/>
            <w:rFonts w:hint="eastAsia"/>
            <w:rtl/>
          </w:rPr>
          <w:t>زبان</w:t>
        </w:r>
        <w:r w:rsidRPr="007E6653">
          <w:rPr>
            <w:webHidden/>
          </w:rPr>
          <w:tab/>
        </w:r>
        <w:r w:rsidRPr="007E6653">
          <w:rPr>
            <w:webHidden/>
          </w:rPr>
          <w:fldChar w:fldCharType="begin"/>
        </w:r>
        <w:r w:rsidRPr="007E6653">
          <w:rPr>
            <w:webHidden/>
          </w:rPr>
          <w:instrText xml:space="preserve"> PAGEREF _Toc170844261 \h </w:instrText>
        </w:r>
        <w:r w:rsidRPr="007E6653">
          <w:rPr>
            <w:webHidden/>
          </w:rPr>
        </w:r>
        <w:r w:rsidRPr="007E6653">
          <w:rPr>
            <w:webHidden/>
          </w:rPr>
          <w:fldChar w:fldCharType="separate"/>
        </w:r>
        <w:r w:rsidR="003F4EB4">
          <w:rPr>
            <w:webHidden/>
            <w:rtl/>
            <w:lang w:bidi="ar-SA"/>
          </w:rPr>
          <w:t>2</w:t>
        </w:r>
        <w:r w:rsidRPr="007E6653">
          <w:rPr>
            <w:webHidden/>
          </w:rPr>
          <w:fldChar w:fldCharType="end"/>
        </w:r>
      </w:hyperlink>
    </w:p>
    <w:p w14:paraId="521D881B" w14:textId="1E6400BD"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262" w:history="1">
        <w:r w:rsidRPr="007E6653">
          <w:rPr>
            <w:rStyle w:val="Hyperlink"/>
            <w:rtl/>
          </w:rPr>
          <w:t>1-3ش</w:t>
        </w:r>
        <w:r w:rsidRPr="007E6653">
          <w:rPr>
            <w:rStyle w:val="Hyperlink"/>
            <w:rFonts w:hint="cs"/>
            <w:rtl/>
          </w:rPr>
          <w:t>ی</w:t>
        </w:r>
        <w:r w:rsidRPr="007E6653">
          <w:rPr>
            <w:rStyle w:val="Hyperlink"/>
            <w:rFonts w:hint="eastAsia"/>
            <w:rtl/>
          </w:rPr>
          <w:t>م</w:t>
        </w:r>
        <w:r w:rsidRPr="007E6653">
          <w:rPr>
            <w:rStyle w:val="Hyperlink"/>
            <w:rFonts w:hint="cs"/>
            <w:rtl/>
          </w:rPr>
          <w:t>ی</w:t>
        </w:r>
        <w:r w:rsidRPr="007E6653">
          <w:rPr>
            <w:rStyle w:val="Hyperlink"/>
            <w:rtl/>
          </w:rPr>
          <w:t xml:space="preserve"> خود‌تجمع</w:t>
        </w:r>
        <w:r w:rsidRPr="007E6653">
          <w:rPr>
            <w:rStyle w:val="Hyperlink"/>
            <w:rFonts w:hint="cs"/>
            <w:rtl/>
          </w:rPr>
          <w:t>ی.....</w:t>
        </w:r>
        <w:r w:rsidRPr="007E6653">
          <w:rPr>
            <w:webHidden/>
          </w:rPr>
          <w:tab/>
        </w:r>
        <w:r w:rsidRPr="007E6653">
          <w:rPr>
            <w:webHidden/>
          </w:rPr>
          <w:fldChar w:fldCharType="begin"/>
        </w:r>
        <w:r w:rsidRPr="007E6653">
          <w:rPr>
            <w:webHidden/>
          </w:rPr>
          <w:instrText xml:space="preserve"> PAGEREF _Toc170844262 \h </w:instrText>
        </w:r>
        <w:r w:rsidRPr="007E6653">
          <w:rPr>
            <w:webHidden/>
          </w:rPr>
        </w:r>
        <w:r w:rsidRPr="007E6653">
          <w:rPr>
            <w:webHidden/>
          </w:rPr>
          <w:fldChar w:fldCharType="separate"/>
        </w:r>
        <w:r w:rsidR="003F4EB4">
          <w:rPr>
            <w:webHidden/>
            <w:rtl/>
            <w:lang w:bidi="ar-SA"/>
          </w:rPr>
          <w:t>4</w:t>
        </w:r>
        <w:r w:rsidRPr="007E6653">
          <w:rPr>
            <w:webHidden/>
          </w:rPr>
          <w:fldChar w:fldCharType="end"/>
        </w:r>
      </w:hyperlink>
    </w:p>
    <w:p w14:paraId="51FB470E" w14:textId="4528575C"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263" w:history="1">
        <w:r w:rsidRPr="007E6653">
          <w:rPr>
            <w:rStyle w:val="Hyperlink"/>
            <w:rFonts w:hint="cs"/>
            <w:rtl/>
          </w:rPr>
          <w:t>1-4-</w:t>
        </w:r>
        <w:r w:rsidRPr="007E6653">
          <w:rPr>
            <w:rStyle w:val="Hyperlink"/>
            <w:rtl/>
          </w:rPr>
          <w:t>پل</w:t>
        </w:r>
        <w:r w:rsidRPr="007E6653">
          <w:rPr>
            <w:rStyle w:val="Hyperlink"/>
            <w:rFonts w:hint="cs"/>
            <w:rtl/>
          </w:rPr>
          <w:t>ی</w:t>
        </w:r>
        <w:r w:rsidRPr="007E6653">
          <w:rPr>
            <w:rStyle w:val="Hyperlink"/>
            <w:rFonts w:hint="eastAsia"/>
            <w:rtl/>
          </w:rPr>
          <w:t>مرها</w:t>
        </w:r>
        <w:r w:rsidRPr="007E6653">
          <w:rPr>
            <w:rStyle w:val="Hyperlink"/>
            <w:rFonts w:hint="cs"/>
            <w:rtl/>
          </w:rPr>
          <w:t>ی</w:t>
        </w:r>
        <w:r w:rsidRPr="007E6653">
          <w:rPr>
            <w:rStyle w:val="Hyperlink"/>
            <w:rtl/>
          </w:rPr>
          <w:t xml:space="preserve"> کوئورد</w:t>
        </w:r>
        <w:r w:rsidRPr="007E6653">
          <w:rPr>
            <w:rStyle w:val="Hyperlink"/>
            <w:rFonts w:hint="cs"/>
            <w:rtl/>
          </w:rPr>
          <w:t>ی</w:t>
        </w:r>
        <w:r w:rsidRPr="007E6653">
          <w:rPr>
            <w:rStyle w:val="Hyperlink"/>
            <w:rFonts w:hint="eastAsia"/>
            <w:rtl/>
          </w:rPr>
          <w:t>نانس</w:t>
        </w:r>
        <w:r w:rsidRPr="007E6653">
          <w:rPr>
            <w:rStyle w:val="Hyperlink"/>
            <w:rFonts w:hint="cs"/>
            <w:rtl/>
          </w:rPr>
          <w:t>ی</w:t>
        </w:r>
        <w:r w:rsidRPr="007E6653">
          <w:rPr>
            <w:rStyle w:val="Hyperlink"/>
            <w:rFonts w:hint="eastAsia"/>
            <w:rtl/>
          </w:rPr>
          <w:t>ون</w:t>
        </w:r>
        <w:r w:rsidRPr="007E6653">
          <w:rPr>
            <w:rStyle w:val="Hyperlink"/>
            <w:rFonts w:hint="cs"/>
            <w:rtl/>
          </w:rPr>
          <w:t>ی........</w:t>
        </w:r>
        <w:r w:rsidRPr="007E6653">
          <w:rPr>
            <w:webHidden/>
          </w:rPr>
          <w:tab/>
        </w:r>
        <w:r w:rsidRPr="007E6653">
          <w:rPr>
            <w:webHidden/>
          </w:rPr>
          <w:fldChar w:fldCharType="begin"/>
        </w:r>
        <w:r w:rsidRPr="007E6653">
          <w:rPr>
            <w:webHidden/>
          </w:rPr>
          <w:instrText xml:space="preserve"> PAGEREF _Toc170844263 \h </w:instrText>
        </w:r>
        <w:r w:rsidRPr="007E6653">
          <w:rPr>
            <w:webHidden/>
          </w:rPr>
        </w:r>
        <w:r w:rsidRPr="007E6653">
          <w:rPr>
            <w:webHidden/>
          </w:rPr>
          <w:fldChar w:fldCharType="separate"/>
        </w:r>
        <w:r w:rsidR="003F4EB4">
          <w:rPr>
            <w:webHidden/>
            <w:rtl/>
            <w:lang w:bidi="ar-SA"/>
          </w:rPr>
          <w:t>5</w:t>
        </w:r>
        <w:r w:rsidRPr="007E6653">
          <w:rPr>
            <w:webHidden/>
          </w:rPr>
          <w:fldChar w:fldCharType="end"/>
        </w:r>
      </w:hyperlink>
    </w:p>
    <w:p w14:paraId="2FE1B65C" w14:textId="649B707F" w:rsidR="007E6653" w:rsidRPr="007E6653" w:rsidRDefault="007E6653" w:rsidP="00D57218">
      <w:pPr>
        <w:pStyle w:val="TOC3"/>
        <w:tabs>
          <w:tab w:val="left" w:pos="3891"/>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64" w:history="1">
        <w:r w:rsidRPr="007E6653">
          <w:rPr>
            <w:rStyle w:val="Hyperlink"/>
            <w:rFonts w:cs="B Lotus"/>
            <w:noProof/>
            <w:sz w:val="26"/>
            <w:szCs w:val="26"/>
            <w:rtl/>
          </w:rPr>
          <w:t>1-4-1پل</w:t>
        </w:r>
        <w:r w:rsidRPr="007E6653">
          <w:rPr>
            <w:rStyle w:val="Hyperlink"/>
            <w:rFonts w:cs="B Lotus" w:hint="cs"/>
            <w:noProof/>
            <w:sz w:val="26"/>
            <w:szCs w:val="26"/>
            <w:rtl/>
          </w:rPr>
          <w:t>ی</w:t>
        </w:r>
        <w:r w:rsidRPr="007E6653">
          <w:rPr>
            <w:rStyle w:val="Hyperlink"/>
            <w:rFonts w:cs="B Lotus" w:hint="eastAsia"/>
            <w:noProof/>
            <w:sz w:val="26"/>
            <w:szCs w:val="26"/>
            <w:rtl/>
          </w:rPr>
          <w:t>مرها</w:t>
        </w:r>
        <w:r w:rsidRPr="007E6653">
          <w:rPr>
            <w:rStyle w:val="Hyperlink"/>
            <w:rFonts w:cs="B Lotus" w:hint="cs"/>
            <w:noProof/>
            <w:sz w:val="26"/>
            <w:szCs w:val="26"/>
            <w:rtl/>
          </w:rPr>
          <w:t>ی</w:t>
        </w:r>
        <w:r w:rsidRPr="007E6653">
          <w:rPr>
            <w:rStyle w:val="Hyperlink"/>
            <w:rFonts w:cs="B Lotus"/>
            <w:noProof/>
            <w:sz w:val="26"/>
            <w:szCs w:val="26"/>
            <w:rtl/>
          </w:rPr>
          <w:t xml:space="preserve"> کوئورد</w:t>
        </w:r>
        <w:r w:rsidRPr="007E6653">
          <w:rPr>
            <w:rStyle w:val="Hyperlink"/>
            <w:rFonts w:cs="B Lotus" w:hint="cs"/>
            <w:noProof/>
            <w:sz w:val="26"/>
            <w:szCs w:val="26"/>
            <w:rtl/>
          </w:rPr>
          <w:t>ی</w:t>
        </w:r>
        <w:r w:rsidRPr="007E6653">
          <w:rPr>
            <w:rStyle w:val="Hyperlink"/>
            <w:rFonts w:cs="B Lotus" w:hint="eastAsia"/>
            <w:noProof/>
            <w:sz w:val="26"/>
            <w:szCs w:val="26"/>
            <w:rtl/>
          </w:rPr>
          <w:t>نانس</w:t>
        </w:r>
        <w:r w:rsidRPr="007E6653">
          <w:rPr>
            <w:rStyle w:val="Hyperlink"/>
            <w:rFonts w:cs="B Lotus" w:hint="cs"/>
            <w:noProof/>
            <w:sz w:val="26"/>
            <w:szCs w:val="26"/>
            <w:rtl/>
          </w:rPr>
          <w:t>ی</w:t>
        </w:r>
        <w:r w:rsidRPr="007E6653">
          <w:rPr>
            <w:rStyle w:val="Hyperlink"/>
            <w:rFonts w:cs="B Lotus" w:hint="eastAsia"/>
            <w:noProof/>
            <w:sz w:val="26"/>
            <w:szCs w:val="26"/>
            <w:rtl/>
          </w:rPr>
          <w:t>ون</w:t>
        </w:r>
        <w:r w:rsidRPr="007E6653">
          <w:rPr>
            <w:rStyle w:val="Hyperlink"/>
            <w:rFonts w:cs="B Lotus" w:hint="cs"/>
            <w:noProof/>
            <w:sz w:val="26"/>
            <w:szCs w:val="26"/>
            <w:rtl/>
          </w:rPr>
          <w:t>ی</w:t>
        </w:r>
        <w:r w:rsidRPr="007E6653">
          <w:rPr>
            <w:rStyle w:val="Hyperlink"/>
            <w:rFonts w:cs="B Lotus"/>
            <w:noProof/>
            <w:sz w:val="26"/>
            <w:szCs w:val="26"/>
            <w:rtl/>
          </w:rPr>
          <w:t xml:space="preserve"> </w:t>
        </w:r>
        <w:r w:rsidRPr="007E6653">
          <w:rPr>
            <w:rStyle w:val="Hyperlink"/>
            <w:rFonts w:cs="B Lotus" w:hint="cs"/>
            <w:noProof/>
            <w:sz w:val="26"/>
            <w:szCs w:val="26"/>
            <w:rtl/>
          </w:rPr>
          <w:t>ی</w:t>
        </w:r>
        <w:r w:rsidRPr="007E6653">
          <w:rPr>
            <w:rStyle w:val="Hyperlink"/>
            <w:rFonts w:cs="B Lotus" w:hint="eastAsia"/>
            <w:noProof/>
            <w:sz w:val="26"/>
            <w:szCs w:val="26"/>
            <w:rtl/>
          </w:rPr>
          <w:t>ک‌بعد</w:t>
        </w:r>
        <w:r w:rsidRPr="007E6653">
          <w:rPr>
            <w:rStyle w:val="Hyperlink"/>
            <w:rFonts w:cs="B Lotus" w:hint="cs"/>
            <w:noProof/>
            <w:sz w:val="26"/>
            <w:szCs w:val="26"/>
            <w:rtl/>
          </w:rPr>
          <w:t>ی</w:t>
        </w:r>
        <w:r>
          <w:rPr>
            <w:rStyle w:val="Hyperlink"/>
            <w:rFonts w:cs="B Lotus" w:hint="cs"/>
            <w:noProof/>
            <w:sz w:val="26"/>
            <w:szCs w:val="26"/>
            <w:rtl/>
          </w:rPr>
          <w:t>.</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_Toc170844264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6</w:t>
        </w:r>
        <w:r w:rsidRPr="007E6653">
          <w:rPr>
            <w:rFonts w:cs="B Lotus"/>
            <w:noProof/>
            <w:webHidden/>
            <w:sz w:val="26"/>
            <w:szCs w:val="26"/>
          </w:rPr>
          <w:fldChar w:fldCharType="end"/>
        </w:r>
      </w:hyperlink>
    </w:p>
    <w:p w14:paraId="011DABD6" w14:textId="0104B434" w:rsidR="007E6653" w:rsidRPr="007E6653" w:rsidRDefault="007E6653" w:rsidP="00D57218">
      <w:pPr>
        <w:pStyle w:val="TOC3"/>
        <w:tabs>
          <w:tab w:val="left" w:pos="3847"/>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65" w:history="1">
        <w:r w:rsidRPr="007E6653">
          <w:rPr>
            <w:rStyle w:val="Hyperlink"/>
            <w:rFonts w:cs="B Lotus"/>
            <w:noProof/>
            <w:sz w:val="26"/>
            <w:szCs w:val="26"/>
            <w:rtl/>
          </w:rPr>
          <w:t>1-4-2پل</w:t>
        </w:r>
        <w:r w:rsidRPr="007E6653">
          <w:rPr>
            <w:rStyle w:val="Hyperlink"/>
            <w:rFonts w:cs="B Lotus" w:hint="cs"/>
            <w:noProof/>
            <w:sz w:val="26"/>
            <w:szCs w:val="26"/>
            <w:rtl/>
          </w:rPr>
          <w:t>ی</w:t>
        </w:r>
        <w:r w:rsidRPr="007E6653">
          <w:rPr>
            <w:rStyle w:val="Hyperlink"/>
            <w:rFonts w:cs="B Lotus" w:hint="eastAsia"/>
            <w:noProof/>
            <w:sz w:val="26"/>
            <w:szCs w:val="26"/>
            <w:rtl/>
          </w:rPr>
          <w:t>مرها</w:t>
        </w:r>
        <w:r w:rsidRPr="007E6653">
          <w:rPr>
            <w:rStyle w:val="Hyperlink"/>
            <w:rFonts w:cs="B Lotus" w:hint="cs"/>
            <w:noProof/>
            <w:sz w:val="26"/>
            <w:szCs w:val="26"/>
            <w:rtl/>
          </w:rPr>
          <w:t>ی</w:t>
        </w:r>
        <w:r w:rsidRPr="007E6653">
          <w:rPr>
            <w:rStyle w:val="Hyperlink"/>
            <w:rFonts w:cs="B Lotus"/>
            <w:noProof/>
            <w:sz w:val="26"/>
            <w:szCs w:val="26"/>
            <w:rtl/>
          </w:rPr>
          <w:t xml:space="preserve"> کوئورد</w:t>
        </w:r>
        <w:r w:rsidRPr="007E6653">
          <w:rPr>
            <w:rStyle w:val="Hyperlink"/>
            <w:rFonts w:cs="B Lotus" w:hint="cs"/>
            <w:noProof/>
            <w:sz w:val="26"/>
            <w:szCs w:val="26"/>
            <w:rtl/>
          </w:rPr>
          <w:t>ی</w:t>
        </w:r>
        <w:r w:rsidRPr="007E6653">
          <w:rPr>
            <w:rStyle w:val="Hyperlink"/>
            <w:rFonts w:cs="B Lotus" w:hint="eastAsia"/>
            <w:noProof/>
            <w:sz w:val="26"/>
            <w:szCs w:val="26"/>
            <w:rtl/>
          </w:rPr>
          <w:t>نانس</w:t>
        </w:r>
        <w:r w:rsidRPr="007E6653">
          <w:rPr>
            <w:rStyle w:val="Hyperlink"/>
            <w:rFonts w:cs="B Lotus" w:hint="cs"/>
            <w:noProof/>
            <w:sz w:val="26"/>
            <w:szCs w:val="26"/>
            <w:rtl/>
          </w:rPr>
          <w:t>ی</w:t>
        </w:r>
        <w:r w:rsidRPr="007E6653">
          <w:rPr>
            <w:rStyle w:val="Hyperlink"/>
            <w:rFonts w:cs="B Lotus" w:hint="eastAsia"/>
            <w:noProof/>
            <w:sz w:val="26"/>
            <w:szCs w:val="26"/>
            <w:rtl/>
          </w:rPr>
          <w:t>ون</w:t>
        </w:r>
        <w:r w:rsidRPr="007E6653">
          <w:rPr>
            <w:rStyle w:val="Hyperlink"/>
            <w:rFonts w:cs="B Lotus" w:hint="cs"/>
            <w:noProof/>
            <w:sz w:val="26"/>
            <w:szCs w:val="26"/>
            <w:rtl/>
          </w:rPr>
          <w:t>ی</w:t>
        </w:r>
        <w:r w:rsidRPr="007E6653">
          <w:rPr>
            <w:rStyle w:val="Hyperlink"/>
            <w:rFonts w:cs="B Lotus"/>
            <w:noProof/>
            <w:sz w:val="26"/>
            <w:szCs w:val="26"/>
            <w:rtl/>
          </w:rPr>
          <w:t xml:space="preserve"> دو ‌بعد</w:t>
        </w:r>
        <w:r w:rsidRPr="007E6653">
          <w:rPr>
            <w:rStyle w:val="Hyperlink"/>
            <w:rFonts w:cs="B Lotus" w:hint="cs"/>
            <w:noProof/>
            <w:sz w:val="26"/>
            <w:szCs w:val="26"/>
            <w:rtl/>
          </w:rPr>
          <w:t>ی</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_Toc170844265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8</w:t>
        </w:r>
        <w:r w:rsidRPr="007E6653">
          <w:rPr>
            <w:rFonts w:cs="B Lotus"/>
            <w:noProof/>
            <w:webHidden/>
            <w:sz w:val="26"/>
            <w:szCs w:val="26"/>
          </w:rPr>
          <w:fldChar w:fldCharType="end"/>
        </w:r>
      </w:hyperlink>
    </w:p>
    <w:p w14:paraId="6A55DDFF" w14:textId="0D578784" w:rsidR="007E6653" w:rsidRPr="007E6653" w:rsidRDefault="007E6653" w:rsidP="00D57218">
      <w:pPr>
        <w:pStyle w:val="TOC3"/>
        <w:tabs>
          <w:tab w:val="left" w:pos="3885"/>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66" w:history="1">
        <w:r w:rsidRPr="007E6653">
          <w:rPr>
            <w:rStyle w:val="Hyperlink"/>
            <w:rFonts w:cs="B Lotus"/>
            <w:noProof/>
            <w:sz w:val="26"/>
            <w:szCs w:val="26"/>
            <w:rtl/>
          </w:rPr>
          <w:t>1-4-3پل</w:t>
        </w:r>
        <w:r w:rsidRPr="007E6653">
          <w:rPr>
            <w:rStyle w:val="Hyperlink"/>
            <w:rFonts w:cs="B Lotus" w:hint="cs"/>
            <w:noProof/>
            <w:sz w:val="26"/>
            <w:szCs w:val="26"/>
            <w:rtl/>
          </w:rPr>
          <w:t>ی</w:t>
        </w:r>
        <w:r w:rsidRPr="007E6653">
          <w:rPr>
            <w:rStyle w:val="Hyperlink"/>
            <w:rFonts w:cs="B Lotus" w:hint="eastAsia"/>
            <w:noProof/>
            <w:sz w:val="26"/>
            <w:szCs w:val="26"/>
            <w:rtl/>
          </w:rPr>
          <w:t>مرها</w:t>
        </w:r>
        <w:r w:rsidRPr="007E6653">
          <w:rPr>
            <w:rStyle w:val="Hyperlink"/>
            <w:rFonts w:cs="B Lotus" w:hint="cs"/>
            <w:noProof/>
            <w:sz w:val="26"/>
            <w:szCs w:val="26"/>
            <w:rtl/>
          </w:rPr>
          <w:t>ی</w:t>
        </w:r>
        <w:r w:rsidRPr="007E6653">
          <w:rPr>
            <w:rStyle w:val="Hyperlink"/>
            <w:rFonts w:cs="B Lotus"/>
            <w:noProof/>
            <w:sz w:val="26"/>
            <w:szCs w:val="26"/>
            <w:rtl/>
          </w:rPr>
          <w:t xml:space="preserve"> کوئورد</w:t>
        </w:r>
        <w:r w:rsidRPr="007E6653">
          <w:rPr>
            <w:rStyle w:val="Hyperlink"/>
            <w:rFonts w:cs="B Lotus" w:hint="cs"/>
            <w:noProof/>
            <w:sz w:val="26"/>
            <w:szCs w:val="26"/>
            <w:rtl/>
          </w:rPr>
          <w:t>ی</w:t>
        </w:r>
        <w:r w:rsidRPr="007E6653">
          <w:rPr>
            <w:rStyle w:val="Hyperlink"/>
            <w:rFonts w:cs="B Lotus" w:hint="eastAsia"/>
            <w:noProof/>
            <w:sz w:val="26"/>
            <w:szCs w:val="26"/>
            <w:rtl/>
          </w:rPr>
          <w:t>نانس</w:t>
        </w:r>
        <w:r w:rsidRPr="007E6653">
          <w:rPr>
            <w:rStyle w:val="Hyperlink"/>
            <w:rFonts w:cs="B Lotus" w:hint="cs"/>
            <w:noProof/>
            <w:sz w:val="26"/>
            <w:szCs w:val="26"/>
            <w:rtl/>
          </w:rPr>
          <w:t>ی</w:t>
        </w:r>
        <w:r w:rsidRPr="007E6653">
          <w:rPr>
            <w:rStyle w:val="Hyperlink"/>
            <w:rFonts w:cs="B Lotus" w:hint="eastAsia"/>
            <w:noProof/>
            <w:sz w:val="26"/>
            <w:szCs w:val="26"/>
            <w:rtl/>
          </w:rPr>
          <w:t>ون</w:t>
        </w:r>
        <w:r w:rsidRPr="007E6653">
          <w:rPr>
            <w:rStyle w:val="Hyperlink"/>
            <w:rFonts w:cs="B Lotus" w:hint="cs"/>
            <w:noProof/>
            <w:sz w:val="26"/>
            <w:szCs w:val="26"/>
            <w:rtl/>
          </w:rPr>
          <w:t>ی</w:t>
        </w:r>
        <w:r w:rsidRPr="007E6653">
          <w:rPr>
            <w:rStyle w:val="Hyperlink"/>
            <w:rFonts w:cs="B Lotus"/>
            <w:noProof/>
            <w:sz w:val="26"/>
            <w:szCs w:val="26"/>
            <w:rtl/>
          </w:rPr>
          <w:t xml:space="preserve"> سه ‌بعد</w:t>
        </w:r>
        <w:r w:rsidRPr="007E6653">
          <w:rPr>
            <w:rStyle w:val="Hyperlink"/>
            <w:rFonts w:cs="B Lotus" w:hint="cs"/>
            <w:noProof/>
            <w:sz w:val="26"/>
            <w:szCs w:val="26"/>
            <w:rtl/>
          </w:rPr>
          <w:t>ی</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_Toc170844266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9</w:t>
        </w:r>
        <w:r w:rsidRPr="007E6653">
          <w:rPr>
            <w:rFonts w:cs="B Lotus"/>
            <w:noProof/>
            <w:webHidden/>
            <w:sz w:val="26"/>
            <w:szCs w:val="26"/>
          </w:rPr>
          <w:fldChar w:fldCharType="end"/>
        </w:r>
      </w:hyperlink>
    </w:p>
    <w:p w14:paraId="7B3274BF" w14:textId="19A58AAA" w:rsidR="007E6653" w:rsidRPr="007E6653" w:rsidRDefault="007E6653" w:rsidP="00D57218">
      <w:pPr>
        <w:pStyle w:val="TOC3"/>
        <w:tabs>
          <w:tab w:val="left" w:pos="4479"/>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67" w:history="1">
        <w:r w:rsidRPr="007E6653">
          <w:rPr>
            <w:rStyle w:val="Hyperlink"/>
            <w:rFonts w:cs="B Lotus"/>
            <w:noProof/>
            <w:sz w:val="26"/>
            <w:szCs w:val="26"/>
            <w:rtl/>
          </w:rPr>
          <w:t>1-4-4پل</w:t>
        </w:r>
        <w:r w:rsidRPr="007E6653">
          <w:rPr>
            <w:rStyle w:val="Hyperlink"/>
            <w:rFonts w:cs="B Lotus" w:hint="cs"/>
            <w:noProof/>
            <w:sz w:val="26"/>
            <w:szCs w:val="26"/>
            <w:rtl/>
          </w:rPr>
          <w:t>ی</w:t>
        </w:r>
        <w:r w:rsidRPr="007E6653">
          <w:rPr>
            <w:rStyle w:val="Hyperlink"/>
            <w:rFonts w:cs="B Lotus" w:hint="eastAsia"/>
            <w:noProof/>
            <w:sz w:val="26"/>
            <w:szCs w:val="26"/>
            <w:rtl/>
          </w:rPr>
          <w:t>مرها</w:t>
        </w:r>
        <w:r w:rsidRPr="007E6653">
          <w:rPr>
            <w:rStyle w:val="Hyperlink"/>
            <w:rFonts w:cs="B Lotus" w:hint="cs"/>
            <w:noProof/>
            <w:sz w:val="26"/>
            <w:szCs w:val="26"/>
            <w:rtl/>
          </w:rPr>
          <w:t>ی</w:t>
        </w:r>
        <w:r w:rsidRPr="007E6653">
          <w:rPr>
            <w:rStyle w:val="Hyperlink"/>
            <w:rFonts w:cs="B Lotus"/>
            <w:noProof/>
            <w:sz w:val="26"/>
            <w:szCs w:val="26"/>
            <w:rtl/>
          </w:rPr>
          <w:t xml:space="preserve"> کوئورد</w:t>
        </w:r>
        <w:r w:rsidRPr="007E6653">
          <w:rPr>
            <w:rStyle w:val="Hyperlink"/>
            <w:rFonts w:cs="B Lotus" w:hint="cs"/>
            <w:noProof/>
            <w:sz w:val="26"/>
            <w:szCs w:val="26"/>
            <w:rtl/>
          </w:rPr>
          <w:t>ی</w:t>
        </w:r>
        <w:r w:rsidRPr="007E6653">
          <w:rPr>
            <w:rStyle w:val="Hyperlink"/>
            <w:rFonts w:cs="B Lotus" w:hint="eastAsia"/>
            <w:noProof/>
            <w:sz w:val="26"/>
            <w:szCs w:val="26"/>
            <w:rtl/>
          </w:rPr>
          <w:t>نانس</w:t>
        </w:r>
        <w:r w:rsidRPr="007E6653">
          <w:rPr>
            <w:rStyle w:val="Hyperlink"/>
            <w:rFonts w:cs="B Lotus" w:hint="cs"/>
            <w:noProof/>
            <w:sz w:val="26"/>
            <w:szCs w:val="26"/>
            <w:rtl/>
          </w:rPr>
          <w:t>ی</w:t>
        </w:r>
        <w:r w:rsidRPr="007E6653">
          <w:rPr>
            <w:rStyle w:val="Hyperlink"/>
            <w:rFonts w:cs="B Lotus" w:hint="eastAsia"/>
            <w:noProof/>
            <w:sz w:val="26"/>
            <w:szCs w:val="26"/>
            <w:rtl/>
          </w:rPr>
          <w:t>ون</w:t>
        </w:r>
        <w:r w:rsidRPr="007E6653">
          <w:rPr>
            <w:rStyle w:val="Hyperlink"/>
            <w:rFonts w:cs="B Lotus" w:hint="cs"/>
            <w:noProof/>
            <w:sz w:val="26"/>
            <w:szCs w:val="26"/>
            <w:rtl/>
          </w:rPr>
          <w:t>ی</w:t>
        </w:r>
        <w:r w:rsidRPr="007E6653">
          <w:rPr>
            <w:rStyle w:val="Hyperlink"/>
            <w:rFonts w:cs="B Lotus"/>
            <w:noProof/>
            <w:sz w:val="26"/>
            <w:szCs w:val="26"/>
            <w:rtl/>
          </w:rPr>
          <w:t xml:space="preserve"> درهم نفوذ کرده</w:t>
        </w:r>
        <w:r>
          <w:rPr>
            <w:rStyle w:val="Hyperlink"/>
            <w:rFonts w:cs="B Lotus" w:hint="cs"/>
            <w:noProof/>
            <w:sz w:val="26"/>
            <w:szCs w:val="26"/>
            <w:rtl/>
          </w:rPr>
          <w:t>..</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_Toc170844267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10</w:t>
        </w:r>
        <w:r w:rsidRPr="007E6653">
          <w:rPr>
            <w:rFonts w:cs="B Lotus"/>
            <w:noProof/>
            <w:webHidden/>
            <w:sz w:val="26"/>
            <w:szCs w:val="26"/>
          </w:rPr>
          <w:fldChar w:fldCharType="end"/>
        </w:r>
      </w:hyperlink>
    </w:p>
    <w:p w14:paraId="59B5CB61" w14:textId="766B9534"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268" w:history="1">
        <w:r w:rsidRPr="007E6653">
          <w:rPr>
            <w:rStyle w:val="Hyperlink"/>
          </w:rPr>
          <w:t>1-5</w:t>
        </w:r>
        <w:r w:rsidRPr="007E6653">
          <w:rPr>
            <w:rStyle w:val="Hyperlink"/>
            <w:rtl/>
          </w:rPr>
          <w:t>مهندس</w:t>
        </w:r>
        <w:r w:rsidRPr="007E6653">
          <w:rPr>
            <w:rStyle w:val="Hyperlink"/>
            <w:rFonts w:hint="cs"/>
            <w:rtl/>
          </w:rPr>
          <w:t>ی</w:t>
        </w:r>
        <w:r w:rsidRPr="007E6653">
          <w:rPr>
            <w:rStyle w:val="Hyperlink"/>
            <w:rtl/>
          </w:rPr>
          <w:t xml:space="preserve"> بلور</w:t>
        </w:r>
        <w:r w:rsidRPr="007E6653">
          <w:rPr>
            <w:rStyle w:val="Hyperlink"/>
            <w:rFonts w:hint="cs"/>
            <w:rtl/>
          </w:rPr>
          <w:t>........</w:t>
        </w:r>
        <w:r w:rsidRPr="007E6653">
          <w:rPr>
            <w:webHidden/>
          </w:rPr>
          <w:tab/>
        </w:r>
        <w:r w:rsidRPr="007E6653">
          <w:rPr>
            <w:webHidden/>
          </w:rPr>
          <w:fldChar w:fldCharType="begin"/>
        </w:r>
        <w:r w:rsidRPr="007E6653">
          <w:rPr>
            <w:webHidden/>
          </w:rPr>
          <w:instrText xml:space="preserve"> PAGEREF _Toc170844268 \h </w:instrText>
        </w:r>
        <w:r w:rsidRPr="007E6653">
          <w:rPr>
            <w:webHidden/>
          </w:rPr>
        </w:r>
        <w:r w:rsidRPr="007E6653">
          <w:rPr>
            <w:webHidden/>
          </w:rPr>
          <w:fldChar w:fldCharType="separate"/>
        </w:r>
        <w:r w:rsidR="003F4EB4">
          <w:rPr>
            <w:webHidden/>
            <w:rtl/>
            <w:lang w:bidi="ar-SA"/>
          </w:rPr>
          <w:t>11</w:t>
        </w:r>
        <w:r w:rsidRPr="007E6653">
          <w:rPr>
            <w:webHidden/>
          </w:rPr>
          <w:fldChar w:fldCharType="end"/>
        </w:r>
      </w:hyperlink>
    </w:p>
    <w:p w14:paraId="2E483C27" w14:textId="16B84ED1" w:rsidR="007E6653" w:rsidRPr="007E6653" w:rsidRDefault="007E6653" w:rsidP="00D57218">
      <w:pPr>
        <w:pStyle w:val="TOC3"/>
        <w:tabs>
          <w:tab w:val="left" w:pos="3043"/>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69" w:history="1">
        <w:r w:rsidRPr="007E6653">
          <w:rPr>
            <w:rStyle w:val="Hyperlink"/>
            <w:rFonts w:cs="B Lotus"/>
            <w:noProof/>
            <w:sz w:val="26"/>
            <w:szCs w:val="26"/>
            <w:rtl/>
          </w:rPr>
          <w:t>1-5-1اصلاحات س</w:t>
        </w:r>
        <w:r w:rsidRPr="007E6653">
          <w:rPr>
            <w:rStyle w:val="Hyperlink"/>
            <w:rFonts w:cs="B Lotus" w:hint="cs"/>
            <w:noProof/>
            <w:sz w:val="26"/>
            <w:szCs w:val="26"/>
            <w:rtl/>
          </w:rPr>
          <w:t>ی</w:t>
        </w:r>
        <w:r w:rsidRPr="007E6653">
          <w:rPr>
            <w:rStyle w:val="Hyperlink"/>
            <w:rFonts w:cs="B Lotus" w:hint="eastAsia"/>
            <w:noProof/>
            <w:sz w:val="26"/>
            <w:szCs w:val="26"/>
            <w:rtl/>
          </w:rPr>
          <w:t>نتون</w:t>
        </w:r>
        <w:r w:rsidRPr="007E6653">
          <w:rPr>
            <w:rStyle w:val="Hyperlink"/>
            <w:rFonts w:cs="B Lotus"/>
            <w:noProof/>
            <w:sz w:val="26"/>
            <w:szCs w:val="26"/>
            <w:rtl/>
          </w:rPr>
          <w:t xml:space="preserve"> و تکتون</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_Toc170844269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11</w:t>
        </w:r>
        <w:r w:rsidRPr="007E6653">
          <w:rPr>
            <w:rFonts w:cs="B Lotus"/>
            <w:noProof/>
            <w:webHidden/>
            <w:sz w:val="26"/>
            <w:szCs w:val="26"/>
          </w:rPr>
          <w:fldChar w:fldCharType="end"/>
        </w:r>
      </w:hyperlink>
    </w:p>
    <w:p w14:paraId="24387DEF" w14:textId="211442B3" w:rsidR="007E6653" w:rsidRPr="007E6653" w:rsidRDefault="007E6653" w:rsidP="00D57218">
      <w:pPr>
        <w:pStyle w:val="TOC3"/>
        <w:tabs>
          <w:tab w:val="left" w:pos="3169"/>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70" w:history="1">
        <w:r w:rsidRPr="007E6653">
          <w:rPr>
            <w:rStyle w:val="Hyperlink"/>
            <w:rFonts w:cs="B Lotus"/>
            <w:noProof/>
            <w:sz w:val="26"/>
            <w:szCs w:val="26"/>
            <w:rtl/>
          </w:rPr>
          <w:t>1-5-2بر همکنش ها</w:t>
        </w:r>
        <w:r w:rsidRPr="007E6653">
          <w:rPr>
            <w:rStyle w:val="Hyperlink"/>
            <w:rFonts w:cs="B Lotus" w:hint="cs"/>
            <w:noProof/>
            <w:sz w:val="26"/>
            <w:szCs w:val="26"/>
            <w:rtl/>
          </w:rPr>
          <w:t>ی</w:t>
        </w:r>
        <w:r w:rsidRPr="007E6653">
          <w:rPr>
            <w:rStyle w:val="Hyperlink"/>
            <w:rFonts w:cs="B Lotus"/>
            <w:noProof/>
            <w:sz w:val="26"/>
            <w:szCs w:val="26"/>
            <w:rtl/>
          </w:rPr>
          <w:t xml:space="preserve"> ابرمولکول</w:t>
        </w:r>
        <w:r w:rsidRPr="007E6653">
          <w:rPr>
            <w:rStyle w:val="Hyperlink"/>
            <w:rFonts w:cs="B Lotus" w:hint="cs"/>
            <w:noProof/>
            <w:sz w:val="26"/>
            <w:szCs w:val="26"/>
            <w:rtl/>
          </w:rPr>
          <w:t>ی</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_Toc170844270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13</w:t>
        </w:r>
        <w:r w:rsidRPr="007E6653">
          <w:rPr>
            <w:rFonts w:cs="B Lotus"/>
            <w:noProof/>
            <w:webHidden/>
            <w:sz w:val="26"/>
            <w:szCs w:val="26"/>
          </w:rPr>
          <w:fldChar w:fldCharType="end"/>
        </w:r>
      </w:hyperlink>
    </w:p>
    <w:p w14:paraId="26440488" w14:textId="03A273C9" w:rsidR="007E6653" w:rsidRPr="007E6653" w:rsidRDefault="007E6653" w:rsidP="00D57218">
      <w:pPr>
        <w:pStyle w:val="TOC3"/>
        <w:tabs>
          <w:tab w:val="left" w:pos="2856"/>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71" w:history="1">
        <w:r w:rsidRPr="007E6653">
          <w:rPr>
            <w:rStyle w:val="Hyperlink"/>
            <w:rFonts w:cs="B Lotus"/>
            <w:noProof/>
            <w:sz w:val="26"/>
            <w:szCs w:val="26"/>
            <w:rtl/>
          </w:rPr>
          <w:t>1-5-3برهم‌کنش‌ها</w:t>
        </w:r>
        <w:r w:rsidRPr="007E6653">
          <w:rPr>
            <w:rStyle w:val="Hyperlink"/>
            <w:rFonts w:cs="B Lotus" w:hint="cs"/>
            <w:noProof/>
            <w:sz w:val="26"/>
            <w:szCs w:val="26"/>
            <w:rtl/>
          </w:rPr>
          <w:t>ی</w:t>
        </w:r>
        <w:r w:rsidRPr="007E6653">
          <w:rPr>
            <w:rStyle w:val="Hyperlink"/>
            <w:rFonts w:cs="B Lotus"/>
            <w:noProof/>
            <w:sz w:val="26"/>
            <w:szCs w:val="26"/>
            <w:rtl/>
          </w:rPr>
          <w:t xml:space="preserve"> ه</w:t>
        </w:r>
        <w:r w:rsidRPr="007E6653">
          <w:rPr>
            <w:rStyle w:val="Hyperlink"/>
            <w:rFonts w:cs="B Lotus" w:hint="cs"/>
            <w:noProof/>
            <w:sz w:val="26"/>
            <w:szCs w:val="26"/>
            <w:rtl/>
          </w:rPr>
          <w:t>ی</w:t>
        </w:r>
        <w:r w:rsidRPr="007E6653">
          <w:rPr>
            <w:rStyle w:val="Hyperlink"/>
            <w:rFonts w:cs="B Lotus" w:hint="eastAsia"/>
            <w:noProof/>
            <w:sz w:val="26"/>
            <w:szCs w:val="26"/>
            <w:rtl/>
          </w:rPr>
          <w:t>دروژن</w:t>
        </w:r>
        <w:r w:rsidRPr="007E6653">
          <w:rPr>
            <w:rStyle w:val="Hyperlink"/>
            <w:rFonts w:cs="B Lotus" w:hint="cs"/>
            <w:noProof/>
            <w:sz w:val="26"/>
            <w:szCs w:val="26"/>
            <w:rtl/>
          </w:rPr>
          <w:t>ی</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_Toc170844271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14</w:t>
        </w:r>
        <w:r w:rsidRPr="007E6653">
          <w:rPr>
            <w:rFonts w:cs="B Lotus"/>
            <w:noProof/>
            <w:webHidden/>
            <w:sz w:val="26"/>
            <w:szCs w:val="26"/>
          </w:rPr>
          <w:fldChar w:fldCharType="end"/>
        </w:r>
      </w:hyperlink>
    </w:p>
    <w:p w14:paraId="1A6E8C8E" w14:textId="6DABF385" w:rsidR="007E6653" w:rsidRPr="007E6653" w:rsidRDefault="007E6653" w:rsidP="00D57218">
      <w:pPr>
        <w:pStyle w:val="TOC3"/>
        <w:tabs>
          <w:tab w:val="left" w:pos="2679"/>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72" w:history="1">
        <w:r w:rsidRPr="007E6653">
          <w:rPr>
            <w:rStyle w:val="Hyperlink"/>
            <w:rFonts w:cs="B Lotus"/>
            <w:noProof/>
            <w:sz w:val="26"/>
            <w:szCs w:val="26"/>
            <w:rtl/>
          </w:rPr>
          <w:t>1-5-4برهم‌کنش‌ها</w:t>
        </w:r>
        <w:r w:rsidRPr="007E6653">
          <w:rPr>
            <w:rStyle w:val="Hyperlink"/>
            <w:rFonts w:cs="B Lotus" w:hint="cs"/>
            <w:noProof/>
            <w:sz w:val="26"/>
            <w:szCs w:val="26"/>
            <w:rtl/>
          </w:rPr>
          <w:t>ی</w:t>
        </w:r>
        <w:r w:rsidRPr="007E6653">
          <w:rPr>
            <w:rStyle w:val="Hyperlink"/>
            <w:rFonts w:cs="B Lotus"/>
            <w:noProof/>
            <w:sz w:val="26"/>
            <w:szCs w:val="26"/>
            <w:rtl/>
          </w:rPr>
          <w:t xml:space="preserve"> هالوژن</w:t>
        </w:r>
        <w:r w:rsidRPr="007E6653">
          <w:rPr>
            <w:rStyle w:val="Hyperlink"/>
            <w:rFonts w:cs="B Lotus" w:hint="cs"/>
            <w:noProof/>
            <w:sz w:val="26"/>
            <w:szCs w:val="26"/>
            <w:rtl/>
          </w:rPr>
          <w:t>ی</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_Toc170844272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15</w:t>
        </w:r>
        <w:r w:rsidRPr="007E6653">
          <w:rPr>
            <w:rFonts w:cs="B Lotus"/>
            <w:noProof/>
            <w:webHidden/>
            <w:sz w:val="26"/>
            <w:szCs w:val="26"/>
          </w:rPr>
          <w:fldChar w:fldCharType="end"/>
        </w:r>
      </w:hyperlink>
    </w:p>
    <w:p w14:paraId="1E12F170" w14:textId="30EE8DDE" w:rsidR="007E6653" w:rsidRPr="007E6653" w:rsidRDefault="007E6653" w:rsidP="00D57218">
      <w:pPr>
        <w:pStyle w:val="TOC3"/>
        <w:tabs>
          <w:tab w:val="left" w:pos="1940"/>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73" w:history="1">
        <w:r w:rsidRPr="007E6653">
          <w:rPr>
            <w:rStyle w:val="Hyperlink"/>
            <w:rFonts w:cs="B Lotus"/>
            <w:noProof/>
            <w:sz w:val="26"/>
            <w:szCs w:val="26"/>
            <w:rtl/>
          </w:rPr>
          <w:t>1-5-5برهم‌کنش‌ها</w:t>
        </w:r>
        <w:r w:rsidRPr="007E6653">
          <w:rPr>
            <w:rStyle w:val="Hyperlink"/>
            <w:rFonts w:cs="B Lotus" w:hint="cs"/>
            <w:noProof/>
            <w:sz w:val="26"/>
            <w:szCs w:val="26"/>
            <w:rtl/>
          </w:rPr>
          <w:t>ی</w:t>
        </w:r>
        <w:r w:rsidRPr="007E6653">
          <w:rPr>
            <w:rStyle w:val="Hyperlink"/>
            <w:rFonts w:cs="B Lotus"/>
            <w:noProof/>
            <w:sz w:val="26"/>
            <w:szCs w:val="26"/>
            <w:rtl/>
          </w:rPr>
          <w:t xml:space="preserve"> </w:t>
        </w:r>
        <w:r w:rsidRPr="007E6653">
          <w:rPr>
            <w:rStyle w:val="Hyperlink"/>
            <w:rFonts w:cs="B Lotus"/>
            <w:noProof/>
            <w:sz w:val="26"/>
            <w:szCs w:val="26"/>
          </w:rPr>
          <w:t>π</w:t>
        </w:r>
        <w:r w:rsidRPr="007E6653">
          <w:rPr>
            <w:rStyle w:val="Hyperlink"/>
            <w:rFonts w:cs="B Lotus"/>
            <w:noProof/>
            <w:sz w:val="26"/>
            <w:szCs w:val="26"/>
            <w:rtl/>
          </w:rPr>
          <w:t>-</w:t>
        </w:r>
        <w:r w:rsidRPr="007E6653">
          <w:rPr>
            <w:rStyle w:val="Hyperlink"/>
            <w:rFonts w:cs="B Lotus"/>
            <w:noProof/>
            <w:sz w:val="26"/>
            <w:szCs w:val="26"/>
          </w:rPr>
          <w:t>π</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_Toc170844273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16</w:t>
        </w:r>
        <w:r w:rsidRPr="007E6653">
          <w:rPr>
            <w:rFonts w:cs="B Lotus"/>
            <w:noProof/>
            <w:webHidden/>
            <w:sz w:val="26"/>
            <w:szCs w:val="26"/>
          </w:rPr>
          <w:fldChar w:fldCharType="end"/>
        </w:r>
      </w:hyperlink>
    </w:p>
    <w:p w14:paraId="57C524F6" w14:textId="0B8158B6"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274" w:history="1">
        <w:r w:rsidRPr="007E6653">
          <w:rPr>
            <w:rStyle w:val="Hyperlink"/>
          </w:rPr>
          <w:t>1-6</w:t>
        </w:r>
        <w:r w:rsidRPr="007E6653">
          <w:rPr>
            <w:rStyle w:val="Hyperlink"/>
            <w:rtl/>
          </w:rPr>
          <w:t>عوامل موثر بر موت</w:t>
        </w:r>
        <w:r w:rsidRPr="007E6653">
          <w:rPr>
            <w:rStyle w:val="Hyperlink"/>
            <w:rFonts w:hint="cs"/>
            <w:rtl/>
          </w:rPr>
          <w:t>ی</w:t>
        </w:r>
        <w:r w:rsidRPr="007E6653">
          <w:rPr>
            <w:rStyle w:val="Hyperlink"/>
            <w:rFonts w:hint="eastAsia"/>
            <w:rtl/>
          </w:rPr>
          <w:t>ف‌ها</w:t>
        </w:r>
        <w:r w:rsidRPr="007E6653">
          <w:rPr>
            <w:rStyle w:val="Hyperlink"/>
            <w:rFonts w:hint="cs"/>
            <w:rtl/>
          </w:rPr>
          <w:t>ی</w:t>
        </w:r>
        <w:r w:rsidRPr="007E6653">
          <w:rPr>
            <w:rStyle w:val="Hyperlink"/>
            <w:rtl/>
          </w:rPr>
          <w:t xml:space="preserve"> ساختار</w:t>
        </w:r>
        <w:r w:rsidRPr="007E6653">
          <w:rPr>
            <w:rStyle w:val="Hyperlink"/>
            <w:rFonts w:hint="cs"/>
            <w:rtl/>
          </w:rPr>
          <w:t>ی</w:t>
        </w:r>
        <w:r w:rsidRPr="007E6653">
          <w:rPr>
            <w:rStyle w:val="Hyperlink"/>
            <w:rtl/>
          </w:rPr>
          <w:t xml:space="preserve"> در پل</w:t>
        </w:r>
        <w:r w:rsidRPr="007E6653">
          <w:rPr>
            <w:rStyle w:val="Hyperlink"/>
            <w:rFonts w:hint="cs"/>
            <w:rtl/>
          </w:rPr>
          <w:t>ی</w:t>
        </w:r>
        <w:r w:rsidRPr="007E6653">
          <w:rPr>
            <w:rStyle w:val="Hyperlink"/>
            <w:rFonts w:hint="eastAsia"/>
            <w:rtl/>
          </w:rPr>
          <w:t>مرها</w:t>
        </w:r>
        <w:r w:rsidRPr="007E6653">
          <w:rPr>
            <w:rStyle w:val="Hyperlink"/>
            <w:rFonts w:hint="cs"/>
            <w:rtl/>
          </w:rPr>
          <w:t>ی</w:t>
        </w:r>
        <w:r w:rsidRPr="007E6653">
          <w:rPr>
            <w:rStyle w:val="Hyperlink"/>
            <w:rtl/>
          </w:rPr>
          <w:t xml:space="preserve"> کئورد</w:t>
        </w:r>
        <w:r w:rsidRPr="007E6653">
          <w:rPr>
            <w:rStyle w:val="Hyperlink"/>
            <w:rFonts w:hint="cs"/>
            <w:rtl/>
          </w:rPr>
          <w:t>ی</w:t>
        </w:r>
        <w:r w:rsidRPr="007E6653">
          <w:rPr>
            <w:rStyle w:val="Hyperlink"/>
            <w:rFonts w:hint="eastAsia"/>
            <w:rtl/>
          </w:rPr>
          <w:t>ناس</w:t>
        </w:r>
        <w:r w:rsidRPr="007E6653">
          <w:rPr>
            <w:rStyle w:val="Hyperlink"/>
            <w:rFonts w:hint="cs"/>
            <w:rtl/>
          </w:rPr>
          <w:t>ی</w:t>
        </w:r>
        <w:r w:rsidRPr="007E6653">
          <w:rPr>
            <w:rStyle w:val="Hyperlink"/>
            <w:rFonts w:hint="eastAsia"/>
            <w:rtl/>
          </w:rPr>
          <w:t>ون</w:t>
        </w:r>
        <w:r w:rsidRPr="007E6653">
          <w:rPr>
            <w:rStyle w:val="Hyperlink"/>
            <w:rFonts w:hint="cs"/>
            <w:rtl/>
          </w:rPr>
          <w:t>ی.........</w:t>
        </w:r>
        <w:r w:rsidRPr="007E6653">
          <w:rPr>
            <w:webHidden/>
          </w:rPr>
          <w:tab/>
        </w:r>
        <w:r w:rsidRPr="007E6653">
          <w:rPr>
            <w:webHidden/>
          </w:rPr>
          <w:fldChar w:fldCharType="begin"/>
        </w:r>
        <w:r w:rsidRPr="007E6653">
          <w:rPr>
            <w:webHidden/>
          </w:rPr>
          <w:instrText xml:space="preserve"> PAGEREF _Toc170844274 \h </w:instrText>
        </w:r>
        <w:r w:rsidRPr="007E6653">
          <w:rPr>
            <w:webHidden/>
          </w:rPr>
        </w:r>
        <w:r w:rsidRPr="007E6653">
          <w:rPr>
            <w:webHidden/>
          </w:rPr>
          <w:fldChar w:fldCharType="separate"/>
        </w:r>
        <w:r w:rsidR="003F4EB4">
          <w:rPr>
            <w:webHidden/>
            <w:rtl/>
            <w:lang w:bidi="ar-SA"/>
          </w:rPr>
          <w:t>17</w:t>
        </w:r>
        <w:r w:rsidRPr="007E6653">
          <w:rPr>
            <w:webHidden/>
          </w:rPr>
          <w:fldChar w:fldCharType="end"/>
        </w:r>
      </w:hyperlink>
    </w:p>
    <w:p w14:paraId="4127D1F3" w14:textId="1852CCCE" w:rsidR="007E6653" w:rsidRPr="007E6653" w:rsidRDefault="007E6653" w:rsidP="00D57218">
      <w:pPr>
        <w:pStyle w:val="TOC3"/>
        <w:tabs>
          <w:tab w:val="left" w:pos="2216"/>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75" w:history="1">
        <w:r w:rsidRPr="007E6653">
          <w:rPr>
            <w:rStyle w:val="Hyperlink"/>
            <w:rFonts w:cs="B Lotus"/>
            <w:noProof/>
            <w:sz w:val="26"/>
            <w:szCs w:val="26"/>
            <w:rtl/>
          </w:rPr>
          <w:t>1-6-1اثر ل</w:t>
        </w:r>
        <w:r w:rsidRPr="007E6653">
          <w:rPr>
            <w:rStyle w:val="Hyperlink"/>
            <w:rFonts w:cs="B Lotus" w:hint="cs"/>
            <w:noProof/>
            <w:sz w:val="26"/>
            <w:szCs w:val="26"/>
            <w:rtl/>
          </w:rPr>
          <w:t>ی</w:t>
        </w:r>
        <w:r w:rsidRPr="007E6653">
          <w:rPr>
            <w:rStyle w:val="Hyperlink"/>
            <w:rFonts w:cs="B Lotus" w:hint="eastAsia"/>
            <w:noProof/>
            <w:sz w:val="26"/>
            <w:szCs w:val="26"/>
            <w:rtl/>
          </w:rPr>
          <w:t>گاندها</w:t>
        </w:r>
        <w:r w:rsidRPr="007E6653">
          <w:rPr>
            <w:rStyle w:val="Hyperlink"/>
            <w:rFonts w:cs="B Lotus" w:hint="cs"/>
            <w:noProof/>
            <w:sz w:val="26"/>
            <w:szCs w:val="26"/>
            <w:rtl/>
          </w:rPr>
          <w:t>ی</w:t>
        </w:r>
        <w:r w:rsidRPr="007E6653">
          <w:rPr>
            <w:rStyle w:val="Hyperlink"/>
            <w:rFonts w:cs="B Lotus"/>
            <w:noProof/>
            <w:sz w:val="26"/>
            <w:szCs w:val="26"/>
            <w:rtl/>
          </w:rPr>
          <w:t xml:space="preserve"> آل</w:t>
        </w:r>
        <w:r w:rsidRPr="007E6653">
          <w:rPr>
            <w:rStyle w:val="Hyperlink"/>
            <w:rFonts w:cs="B Lotus" w:hint="cs"/>
            <w:noProof/>
            <w:sz w:val="26"/>
            <w:szCs w:val="26"/>
            <w:rtl/>
          </w:rPr>
          <w:t>ی</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_Toc170844275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17</w:t>
        </w:r>
        <w:r w:rsidRPr="007E6653">
          <w:rPr>
            <w:rFonts w:cs="B Lotus"/>
            <w:noProof/>
            <w:webHidden/>
            <w:sz w:val="26"/>
            <w:szCs w:val="26"/>
          </w:rPr>
          <w:fldChar w:fldCharType="end"/>
        </w:r>
      </w:hyperlink>
    </w:p>
    <w:p w14:paraId="2FAE364A" w14:textId="60117AE7" w:rsidR="007E6653" w:rsidRPr="007E6653" w:rsidRDefault="007E6653" w:rsidP="00D57218">
      <w:pPr>
        <w:pStyle w:val="TOC3"/>
        <w:tabs>
          <w:tab w:val="left" w:pos="2012"/>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76" w:history="1">
        <w:r w:rsidRPr="007E6653">
          <w:rPr>
            <w:rStyle w:val="Hyperlink"/>
            <w:rFonts w:cs="B Lotus"/>
            <w:noProof/>
            <w:sz w:val="26"/>
            <w:szCs w:val="26"/>
            <w:rtl/>
          </w:rPr>
          <w:t>1-6-2اثر فلز مرکز</w:t>
        </w:r>
        <w:r w:rsidRPr="007E6653">
          <w:rPr>
            <w:rStyle w:val="Hyperlink"/>
            <w:rFonts w:cs="B Lotus" w:hint="cs"/>
            <w:noProof/>
            <w:sz w:val="26"/>
            <w:szCs w:val="26"/>
            <w:rtl/>
          </w:rPr>
          <w:t>ی</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_Toc170844276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19</w:t>
        </w:r>
        <w:r w:rsidRPr="007E6653">
          <w:rPr>
            <w:rFonts w:cs="B Lotus"/>
            <w:noProof/>
            <w:webHidden/>
            <w:sz w:val="26"/>
            <w:szCs w:val="26"/>
          </w:rPr>
          <w:fldChar w:fldCharType="end"/>
        </w:r>
      </w:hyperlink>
    </w:p>
    <w:p w14:paraId="496574A6" w14:textId="6699F292" w:rsidR="007E6653" w:rsidRPr="007E6653" w:rsidRDefault="007E6653" w:rsidP="00D57218">
      <w:pPr>
        <w:pStyle w:val="TOC3"/>
        <w:tabs>
          <w:tab w:val="left" w:pos="2042"/>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77" w:history="1">
        <w:r w:rsidRPr="007E6653">
          <w:rPr>
            <w:rStyle w:val="Hyperlink"/>
            <w:rFonts w:cs="B Lotus"/>
            <w:noProof/>
            <w:sz w:val="26"/>
            <w:szCs w:val="26"/>
            <w:rtl/>
          </w:rPr>
          <w:t>1-6-3اثر آن</w:t>
        </w:r>
        <w:r w:rsidRPr="007E6653">
          <w:rPr>
            <w:rStyle w:val="Hyperlink"/>
            <w:rFonts w:cs="B Lotus" w:hint="cs"/>
            <w:noProof/>
            <w:sz w:val="26"/>
            <w:szCs w:val="26"/>
            <w:rtl/>
          </w:rPr>
          <w:t>ی</w:t>
        </w:r>
        <w:r w:rsidRPr="007E6653">
          <w:rPr>
            <w:rStyle w:val="Hyperlink"/>
            <w:rFonts w:cs="B Lotus" w:hint="eastAsia"/>
            <w:noProof/>
            <w:sz w:val="26"/>
            <w:szCs w:val="26"/>
            <w:rtl/>
          </w:rPr>
          <w:t>ون</w:t>
        </w:r>
        <w:r w:rsidRPr="007E6653">
          <w:rPr>
            <w:rStyle w:val="Hyperlink"/>
            <w:rFonts w:cs="B Lotus"/>
            <w:noProof/>
            <w:sz w:val="26"/>
            <w:szCs w:val="26"/>
            <w:rtl/>
          </w:rPr>
          <w:t xml:space="preserve"> همراه</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_Toc170844277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20</w:t>
        </w:r>
        <w:r w:rsidRPr="007E6653">
          <w:rPr>
            <w:rFonts w:cs="B Lotus"/>
            <w:noProof/>
            <w:webHidden/>
            <w:sz w:val="26"/>
            <w:szCs w:val="26"/>
          </w:rPr>
          <w:fldChar w:fldCharType="end"/>
        </w:r>
      </w:hyperlink>
    </w:p>
    <w:p w14:paraId="5438CDE2" w14:textId="66B6F1F4" w:rsidR="007E6653" w:rsidRPr="007E6653" w:rsidRDefault="007E6653" w:rsidP="00D57218">
      <w:pPr>
        <w:pStyle w:val="TOC3"/>
        <w:tabs>
          <w:tab w:val="left" w:pos="1540"/>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78" w:history="1">
        <w:r w:rsidRPr="007E6653">
          <w:rPr>
            <w:rStyle w:val="Hyperlink"/>
            <w:rFonts w:cs="B Lotus"/>
            <w:noProof/>
            <w:sz w:val="26"/>
            <w:szCs w:val="26"/>
            <w:rtl/>
          </w:rPr>
          <w:t>1-6-4اثر حلال</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_Toc170844278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25</w:t>
        </w:r>
        <w:r w:rsidRPr="007E6653">
          <w:rPr>
            <w:rFonts w:cs="B Lotus"/>
            <w:noProof/>
            <w:webHidden/>
            <w:sz w:val="26"/>
            <w:szCs w:val="26"/>
          </w:rPr>
          <w:fldChar w:fldCharType="end"/>
        </w:r>
      </w:hyperlink>
    </w:p>
    <w:p w14:paraId="223F3F2E" w14:textId="5B83801F" w:rsidR="007E6653" w:rsidRPr="007E6653" w:rsidRDefault="007E6653" w:rsidP="00D57218">
      <w:pPr>
        <w:pStyle w:val="TOC3"/>
        <w:tabs>
          <w:tab w:val="left" w:pos="1320"/>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79" w:history="1">
        <w:r w:rsidRPr="007E6653">
          <w:rPr>
            <w:rStyle w:val="Hyperlink"/>
            <w:rFonts w:cs="B Lotus"/>
            <w:noProof/>
            <w:sz w:val="26"/>
            <w:szCs w:val="26"/>
            <w:rtl/>
          </w:rPr>
          <w:t>1-6-5اثر دما</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_Toc170844279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29</w:t>
        </w:r>
        <w:r w:rsidRPr="007E6653">
          <w:rPr>
            <w:rFonts w:cs="B Lotus"/>
            <w:noProof/>
            <w:webHidden/>
            <w:sz w:val="26"/>
            <w:szCs w:val="26"/>
          </w:rPr>
          <w:fldChar w:fldCharType="end"/>
        </w:r>
      </w:hyperlink>
    </w:p>
    <w:p w14:paraId="6F6786A6" w14:textId="7D8EA5DE"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280" w:history="1">
        <w:r w:rsidRPr="007E6653">
          <w:rPr>
            <w:rStyle w:val="Hyperlink"/>
            <w:rtl/>
          </w:rPr>
          <w:t>1-7ا</w:t>
        </w:r>
        <w:r w:rsidRPr="007E6653">
          <w:rPr>
            <w:rStyle w:val="Hyperlink"/>
            <w:rFonts w:hint="cs"/>
            <w:rtl/>
          </w:rPr>
          <w:t>ی</w:t>
        </w:r>
        <w:r w:rsidRPr="007E6653">
          <w:rPr>
            <w:rStyle w:val="Hyperlink"/>
            <w:rFonts w:hint="eastAsia"/>
            <w:rtl/>
          </w:rPr>
          <w:t>زومرها</w:t>
        </w:r>
        <w:r w:rsidRPr="007E6653">
          <w:rPr>
            <w:rStyle w:val="Hyperlink"/>
            <w:rtl/>
          </w:rPr>
          <w:t>:</w:t>
        </w:r>
        <w:r w:rsidR="00EB2A53">
          <w:rPr>
            <w:rStyle w:val="Hyperlink"/>
            <w:rFonts w:hint="cs"/>
            <w:rtl/>
          </w:rPr>
          <w:t>...</w:t>
        </w:r>
        <w:r w:rsidRPr="007E6653">
          <w:rPr>
            <w:webHidden/>
          </w:rPr>
          <w:tab/>
        </w:r>
        <w:r w:rsidRPr="007E6653">
          <w:rPr>
            <w:webHidden/>
          </w:rPr>
          <w:fldChar w:fldCharType="begin"/>
        </w:r>
        <w:r w:rsidRPr="007E6653">
          <w:rPr>
            <w:webHidden/>
          </w:rPr>
          <w:instrText xml:space="preserve"> PAGEREF _Toc170844280 \h </w:instrText>
        </w:r>
        <w:r w:rsidRPr="007E6653">
          <w:rPr>
            <w:webHidden/>
          </w:rPr>
        </w:r>
        <w:r w:rsidRPr="007E6653">
          <w:rPr>
            <w:webHidden/>
          </w:rPr>
          <w:fldChar w:fldCharType="separate"/>
        </w:r>
        <w:r w:rsidR="003F4EB4">
          <w:rPr>
            <w:webHidden/>
            <w:rtl/>
            <w:lang w:bidi="ar-SA"/>
          </w:rPr>
          <w:t>31</w:t>
        </w:r>
        <w:r w:rsidRPr="007E6653">
          <w:rPr>
            <w:webHidden/>
          </w:rPr>
          <w:fldChar w:fldCharType="end"/>
        </w:r>
      </w:hyperlink>
    </w:p>
    <w:p w14:paraId="71A57E52" w14:textId="56891919" w:rsidR="007E6653" w:rsidRPr="007E6653" w:rsidRDefault="007E6653" w:rsidP="00D57218">
      <w:pPr>
        <w:pStyle w:val="TOC3"/>
        <w:tabs>
          <w:tab w:val="left" w:pos="2777"/>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81" w:history="1">
        <w:r w:rsidRPr="007E6653">
          <w:rPr>
            <w:rStyle w:val="Hyperlink"/>
            <w:rFonts w:cs="B Lotus"/>
            <w:noProof/>
            <w:sz w:val="26"/>
            <w:szCs w:val="26"/>
            <w:rtl/>
          </w:rPr>
          <w:t>1-7-1ا</w:t>
        </w:r>
        <w:r w:rsidRPr="007E6653">
          <w:rPr>
            <w:rStyle w:val="Hyperlink"/>
            <w:rFonts w:cs="B Lotus" w:hint="cs"/>
            <w:noProof/>
            <w:sz w:val="26"/>
            <w:szCs w:val="26"/>
            <w:rtl/>
          </w:rPr>
          <w:t>ی</w:t>
        </w:r>
        <w:r w:rsidRPr="007E6653">
          <w:rPr>
            <w:rStyle w:val="Hyperlink"/>
            <w:rFonts w:cs="B Lotus" w:hint="eastAsia"/>
            <w:noProof/>
            <w:sz w:val="26"/>
            <w:szCs w:val="26"/>
            <w:rtl/>
          </w:rPr>
          <w:t>زومرها</w:t>
        </w:r>
        <w:r w:rsidRPr="007E6653">
          <w:rPr>
            <w:rStyle w:val="Hyperlink"/>
            <w:rFonts w:cs="B Lotus" w:hint="cs"/>
            <w:noProof/>
            <w:sz w:val="26"/>
            <w:szCs w:val="26"/>
            <w:rtl/>
          </w:rPr>
          <w:t>ی</w:t>
        </w:r>
        <w:r w:rsidRPr="007E6653">
          <w:rPr>
            <w:rStyle w:val="Hyperlink"/>
            <w:rFonts w:cs="B Lotus"/>
            <w:noProof/>
            <w:sz w:val="26"/>
            <w:szCs w:val="26"/>
            <w:rtl/>
          </w:rPr>
          <w:t xml:space="preserve"> ابرمولکول</w:t>
        </w:r>
        <w:r w:rsidRPr="007E6653">
          <w:rPr>
            <w:rStyle w:val="Hyperlink"/>
            <w:rFonts w:cs="B Lotus" w:hint="cs"/>
            <w:noProof/>
            <w:sz w:val="26"/>
            <w:szCs w:val="26"/>
            <w:rtl/>
          </w:rPr>
          <w:t>ی</w:t>
        </w:r>
        <w:r>
          <w:rPr>
            <w:rStyle w:val="Hyperlink"/>
            <w:rFonts w:cs="B Lotus" w:hint="cs"/>
            <w:noProof/>
            <w:sz w:val="26"/>
            <w:szCs w:val="26"/>
            <w:rtl/>
          </w:rPr>
          <w:t>.</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_Toc170844281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31</w:t>
        </w:r>
        <w:r w:rsidRPr="007E6653">
          <w:rPr>
            <w:rFonts w:cs="B Lotus"/>
            <w:noProof/>
            <w:webHidden/>
            <w:sz w:val="26"/>
            <w:szCs w:val="26"/>
          </w:rPr>
          <w:fldChar w:fldCharType="end"/>
        </w:r>
      </w:hyperlink>
    </w:p>
    <w:p w14:paraId="74EBFEE8" w14:textId="3B11382B" w:rsidR="007E6653" w:rsidRPr="007E6653" w:rsidRDefault="007E6653" w:rsidP="00D57218">
      <w:pPr>
        <w:pStyle w:val="TOC3"/>
        <w:tabs>
          <w:tab w:val="left" w:pos="2546"/>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82" w:history="1">
        <w:r w:rsidRPr="007E6653">
          <w:rPr>
            <w:rStyle w:val="Hyperlink"/>
            <w:rFonts w:cs="B Lotus"/>
            <w:noProof/>
            <w:sz w:val="26"/>
            <w:szCs w:val="26"/>
            <w:rtl/>
          </w:rPr>
          <w:t>1-7-2ا</w:t>
        </w:r>
        <w:r w:rsidRPr="007E6653">
          <w:rPr>
            <w:rStyle w:val="Hyperlink"/>
            <w:rFonts w:cs="B Lotus" w:hint="cs"/>
            <w:noProof/>
            <w:sz w:val="26"/>
            <w:szCs w:val="26"/>
            <w:rtl/>
          </w:rPr>
          <w:t>ی</w:t>
        </w:r>
        <w:r w:rsidRPr="007E6653">
          <w:rPr>
            <w:rStyle w:val="Hyperlink"/>
            <w:rFonts w:cs="B Lotus" w:hint="eastAsia"/>
            <w:noProof/>
            <w:sz w:val="26"/>
            <w:szCs w:val="26"/>
            <w:rtl/>
          </w:rPr>
          <w:t>زومرها</w:t>
        </w:r>
        <w:r w:rsidRPr="007E6653">
          <w:rPr>
            <w:rStyle w:val="Hyperlink"/>
            <w:rFonts w:cs="B Lotus" w:hint="cs"/>
            <w:noProof/>
            <w:sz w:val="26"/>
            <w:szCs w:val="26"/>
            <w:rtl/>
          </w:rPr>
          <w:t>ی</w:t>
        </w:r>
        <w:r w:rsidRPr="007E6653">
          <w:rPr>
            <w:rStyle w:val="Hyperlink"/>
            <w:rFonts w:cs="B Lotus"/>
            <w:noProof/>
            <w:sz w:val="26"/>
            <w:szCs w:val="26"/>
            <w:rtl/>
          </w:rPr>
          <w:t xml:space="preserve"> ساختار</w:t>
        </w:r>
        <w:r w:rsidRPr="007E6653">
          <w:rPr>
            <w:rStyle w:val="Hyperlink"/>
            <w:rFonts w:cs="B Lotus" w:hint="cs"/>
            <w:noProof/>
            <w:sz w:val="26"/>
            <w:szCs w:val="26"/>
            <w:rtl/>
          </w:rPr>
          <w:t>ی</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_Toc170844282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33</w:t>
        </w:r>
        <w:r w:rsidRPr="007E6653">
          <w:rPr>
            <w:rFonts w:cs="B Lotus"/>
            <w:noProof/>
            <w:webHidden/>
            <w:sz w:val="26"/>
            <w:szCs w:val="26"/>
          </w:rPr>
          <w:fldChar w:fldCharType="end"/>
        </w:r>
      </w:hyperlink>
    </w:p>
    <w:p w14:paraId="1C9EF282" w14:textId="2CA9DCD8" w:rsidR="007E6653" w:rsidRPr="007E6653" w:rsidRDefault="007E6653" w:rsidP="00D57218">
      <w:pPr>
        <w:pStyle w:val="TOC3"/>
        <w:tabs>
          <w:tab w:val="left" w:pos="2671"/>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83" w:history="1">
        <w:r w:rsidRPr="007E6653">
          <w:rPr>
            <w:rStyle w:val="Hyperlink"/>
            <w:rFonts w:cs="B Lotus"/>
            <w:noProof/>
            <w:sz w:val="26"/>
            <w:szCs w:val="26"/>
            <w:rtl/>
          </w:rPr>
          <w:t>1-7-3ا</w:t>
        </w:r>
        <w:r w:rsidRPr="007E6653">
          <w:rPr>
            <w:rStyle w:val="Hyperlink"/>
            <w:rFonts w:cs="B Lotus" w:hint="cs"/>
            <w:noProof/>
            <w:sz w:val="26"/>
            <w:szCs w:val="26"/>
            <w:rtl/>
          </w:rPr>
          <w:t>ی</w:t>
        </w:r>
        <w:r w:rsidRPr="007E6653">
          <w:rPr>
            <w:rStyle w:val="Hyperlink"/>
            <w:rFonts w:cs="B Lotus" w:hint="eastAsia"/>
            <w:noProof/>
            <w:sz w:val="26"/>
            <w:szCs w:val="26"/>
            <w:rtl/>
          </w:rPr>
          <w:t>زومرها</w:t>
        </w:r>
        <w:r w:rsidRPr="007E6653">
          <w:rPr>
            <w:rStyle w:val="Hyperlink"/>
            <w:rFonts w:cs="B Lotus" w:hint="cs"/>
            <w:noProof/>
            <w:sz w:val="26"/>
            <w:szCs w:val="26"/>
            <w:rtl/>
          </w:rPr>
          <w:t>ی</w:t>
        </w:r>
        <w:r w:rsidRPr="007E6653">
          <w:rPr>
            <w:rStyle w:val="Hyperlink"/>
            <w:rFonts w:cs="B Lotus"/>
            <w:noProof/>
            <w:sz w:val="26"/>
            <w:szCs w:val="26"/>
            <w:rtl/>
          </w:rPr>
          <w:t xml:space="preserve"> چند ر</w:t>
        </w:r>
        <w:r w:rsidRPr="007E6653">
          <w:rPr>
            <w:rStyle w:val="Hyperlink"/>
            <w:rFonts w:cs="B Lotus" w:hint="cs"/>
            <w:noProof/>
            <w:sz w:val="26"/>
            <w:szCs w:val="26"/>
            <w:rtl/>
          </w:rPr>
          <w:t>ی</w:t>
        </w:r>
        <w:r w:rsidRPr="007E6653">
          <w:rPr>
            <w:rStyle w:val="Hyperlink"/>
            <w:rFonts w:cs="B Lotus" w:hint="eastAsia"/>
            <w:noProof/>
            <w:sz w:val="26"/>
            <w:szCs w:val="26"/>
            <w:rtl/>
          </w:rPr>
          <w:t>خت</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_Toc170844283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33</w:t>
        </w:r>
        <w:r w:rsidRPr="007E6653">
          <w:rPr>
            <w:rFonts w:cs="B Lotus"/>
            <w:noProof/>
            <w:webHidden/>
            <w:sz w:val="26"/>
            <w:szCs w:val="26"/>
          </w:rPr>
          <w:fldChar w:fldCharType="end"/>
        </w:r>
      </w:hyperlink>
    </w:p>
    <w:p w14:paraId="18CA322E" w14:textId="4A21C497" w:rsidR="007E6653" w:rsidRPr="007E6653" w:rsidRDefault="007E6653" w:rsidP="00D57218">
      <w:pPr>
        <w:pStyle w:val="TOC3"/>
        <w:tabs>
          <w:tab w:val="left" w:pos="4173"/>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84" w:history="1">
        <w:r w:rsidRPr="007E6653">
          <w:rPr>
            <w:rStyle w:val="Hyperlink"/>
            <w:rFonts w:cs="B Lotus"/>
            <w:noProof/>
            <w:sz w:val="26"/>
            <w:szCs w:val="26"/>
            <w:rtl/>
          </w:rPr>
          <w:t>1-7-4ا</w:t>
        </w:r>
        <w:r w:rsidRPr="007E6653">
          <w:rPr>
            <w:rStyle w:val="Hyperlink"/>
            <w:rFonts w:cs="B Lotus" w:hint="cs"/>
            <w:noProof/>
            <w:sz w:val="26"/>
            <w:szCs w:val="26"/>
            <w:rtl/>
          </w:rPr>
          <w:t>ی</w:t>
        </w:r>
        <w:r w:rsidRPr="007E6653">
          <w:rPr>
            <w:rStyle w:val="Hyperlink"/>
            <w:rFonts w:cs="B Lotus" w:hint="eastAsia"/>
            <w:noProof/>
            <w:sz w:val="26"/>
            <w:szCs w:val="26"/>
            <w:rtl/>
          </w:rPr>
          <w:t>زومرها</w:t>
        </w:r>
        <w:r w:rsidRPr="007E6653">
          <w:rPr>
            <w:rStyle w:val="Hyperlink"/>
            <w:rFonts w:cs="B Lotus" w:hint="cs"/>
            <w:noProof/>
            <w:sz w:val="26"/>
            <w:szCs w:val="26"/>
            <w:rtl/>
          </w:rPr>
          <w:t>ی</w:t>
        </w:r>
        <w:r w:rsidRPr="007E6653">
          <w:rPr>
            <w:rStyle w:val="Hyperlink"/>
            <w:rFonts w:cs="B Lotus"/>
            <w:noProof/>
            <w:sz w:val="26"/>
            <w:szCs w:val="26"/>
            <w:rtl/>
          </w:rPr>
          <w:t xml:space="preserve"> ابرمولکول</w:t>
        </w:r>
        <w:r w:rsidRPr="007E6653">
          <w:rPr>
            <w:rStyle w:val="Hyperlink"/>
            <w:rFonts w:cs="B Lotus" w:hint="cs"/>
            <w:noProof/>
            <w:sz w:val="26"/>
            <w:szCs w:val="26"/>
            <w:rtl/>
          </w:rPr>
          <w:t>ی</w:t>
        </w:r>
        <w:r w:rsidRPr="007E6653">
          <w:rPr>
            <w:rStyle w:val="Hyperlink"/>
            <w:rFonts w:cs="B Lotus"/>
            <w:noProof/>
            <w:sz w:val="26"/>
            <w:szCs w:val="26"/>
            <w:rtl/>
          </w:rPr>
          <w:t xml:space="preserve"> شبه چند ر</w:t>
        </w:r>
        <w:r w:rsidRPr="007E6653">
          <w:rPr>
            <w:rStyle w:val="Hyperlink"/>
            <w:rFonts w:cs="B Lotus" w:hint="cs"/>
            <w:noProof/>
            <w:sz w:val="26"/>
            <w:szCs w:val="26"/>
            <w:rtl/>
          </w:rPr>
          <w:t>ی</w:t>
        </w:r>
        <w:r w:rsidRPr="007E6653">
          <w:rPr>
            <w:rStyle w:val="Hyperlink"/>
            <w:rFonts w:cs="B Lotus" w:hint="eastAsia"/>
            <w:noProof/>
            <w:sz w:val="26"/>
            <w:szCs w:val="26"/>
            <w:rtl/>
          </w:rPr>
          <w:t>خت</w:t>
        </w:r>
        <w:r>
          <w:rPr>
            <w:rStyle w:val="Hyperlink"/>
            <w:rFonts w:cs="B Lotus" w:hint="cs"/>
            <w:noProof/>
            <w:sz w:val="26"/>
            <w:szCs w:val="26"/>
            <w:rtl/>
          </w:rPr>
          <w:t>..</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_Toc170844284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34</w:t>
        </w:r>
        <w:r w:rsidRPr="007E6653">
          <w:rPr>
            <w:rFonts w:cs="B Lotus"/>
            <w:noProof/>
            <w:webHidden/>
            <w:sz w:val="26"/>
            <w:szCs w:val="26"/>
          </w:rPr>
          <w:fldChar w:fldCharType="end"/>
        </w:r>
      </w:hyperlink>
    </w:p>
    <w:p w14:paraId="1FF3D718" w14:textId="1BA53A16" w:rsidR="007E6653" w:rsidRPr="007E6653" w:rsidRDefault="007E6653" w:rsidP="00D57218">
      <w:pPr>
        <w:pStyle w:val="TOC3"/>
        <w:tabs>
          <w:tab w:val="left" w:pos="3656"/>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85" w:history="1">
        <w:r w:rsidRPr="007E6653">
          <w:rPr>
            <w:rStyle w:val="Hyperlink"/>
            <w:rFonts w:cs="B Lotus"/>
            <w:noProof/>
            <w:sz w:val="26"/>
            <w:szCs w:val="26"/>
            <w:rtl/>
          </w:rPr>
          <w:t>1-7-5ا</w:t>
        </w:r>
        <w:r w:rsidRPr="007E6653">
          <w:rPr>
            <w:rStyle w:val="Hyperlink"/>
            <w:rFonts w:cs="B Lotus" w:hint="cs"/>
            <w:noProof/>
            <w:sz w:val="26"/>
            <w:szCs w:val="26"/>
            <w:rtl/>
          </w:rPr>
          <w:t>ی</w:t>
        </w:r>
        <w:r w:rsidRPr="007E6653">
          <w:rPr>
            <w:rStyle w:val="Hyperlink"/>
            <w:rFonts w:cs="B Lotus" w:hint="eastAsia"/>
            <w:noProof/>
            <w:sz w:val="26"/>
            <w:szCs w:val="26"/>
            <w:rtl/>
          </w:rPr>
          <w:t>زومرها</w:t>
        </w:r>
        <w:r w:rsidRPr="007E6653">
          <w:rPr>
            <w:rStyle w:val="Hyperlink"/>
            <w:rFonts w:cs="B Lotus" w:hint="cs"/>
            <w:noProof/>
            <w:sz w:val="26"/>
            <w:szCs w:val="26"/>
            <w:rtl/>
          </w:rPr>
          <w:t>ی</w:t>
        </w:r>
        <w:r w:rsidRPr="007E6653">
          <w:rPr>
            <w:rStyle w:val="Hyperlink"/>
            <w:rFonts w:cs="B Lotus"/>
            <w:noProof/>
            <w:sz w:val="26"/>
            <w:szCs w:val="26"/>
            <w:rtl/>
          </w:rPr>
          <w:t xml:space="preserve"> ابرمولکول</w:t>
        </w:r>
        <w:r w:rsidRPr="007E6653">
          <w:rPr>
            <w:rStyle w:val="Hyperlink"/>
            <w:rFonts w:cs="B Lotus" w:hint="cs"/>
            <w:noProof/>
            <w:sz w:val="26"/>
            <w:szCs w:val="26"/>
            <w:rtl/>
          </w:rPr>
          <w:t>ی</w:t>
        </w:r>
        <w:r w:rsidRPr="007E6653">
          <w:rPr>
            <w:rStyle w:val="Hyperlink"/>
            <w:rFonts w:cs="B Lotus"/>
            <w:noProof/>
            <w:sz w:val="26"/>
            <w:szCs w:val="26"/>
            <w:rtl/>
          </w:rPr>
          <w:t xml:space="preserve"> ساختار</w:t>
        </w:r>
        <w:r w:rsidRPr="007E6653">
          <w:rPr>
            <w:rStyle w:val="Hyperlink"/>
            <w:rFonts w:cs="B Lotus" w:hint="cs"/>
            <w:noProof/>
            <w:sz w:val="26"/>
            <w:szCs w:val="26"/>
            <w:rtl/>
          </w:rPr>
          <w:t>ی</w:t>
        </w:r>
        <w:r>
          <w:rPr>
            <w:rStyle w:val="Hyperlink"/>
            <w:rFonts w:cs="B Lotus" w:hint="cs"/>
            <w:noProof/>
            <w:sz w:val="26"/>
            <w:szCs w:val="26"/>
            <w:rtl/>
          </w:rPr>
          <w:t>..........</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_Toc170844285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34</w:t>
        </w:r>
        <w:r w:rsidRPr="007E6653">
          <w:rPr>
            <w:rFonts w:cs="B Lotus"/>
            <w:noProof/>
            <w:webHidden/>
            <w:sz w:val="26"/>
            <w:szCs w:val="26"/>
          </w:rPr>
          <w:fldChar w:fldCharType="end"/>
        </w:r>
      </w:hyperlink>
    </w:p>
    <w:p w14:paraId="688F7906" w14:textId="47604E3D" w:rsidR="007E6653" w:rsidRPr="007E6653" w:rsidRDefault="007E6653" w:rsidP="00D57218">
      <w:pPr>
        <w:pStyle w:val="TOC3"/>
        <w:tabs>
          <w:tab w:val="left" w:pos="3733"/>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86" w:history="1">
        <w:r w:rsidRPr="007E6653">
          <w:rPr>
            <w:rStyle w:val="Hyperlink"/>
            <w:rFonts w:cs="B Lotus"/>
            <w:noProof/>
            <w:sz w:val="26"/>
            <w:szCs w:val="26"/>
            <w:rtl/>
          </w:rPr>
          <w:t>1-7-6ا</w:t>
        </w:r>
        <w:r w:rsidRPr="007E6653">
          <w:rPr>
            <w:rStyle w:val="Hyperlink"/>
            <w:rFonts w:cs="B Lotus" w:hint="cs"/>
            <w:noProof/>
            <w:sz w:val="26"/>
            <w:szCs w:val="26"/>
            <w:rtl/>
          </w:rPr>
          <w:t>ی</w:t>
        </w:r>
        <w:r w:rsidRPr="007E6653">
          <w:rPr>
            <w:rStyle w:val="Hyperlink"/>
            <w:rFonts w:cs="B Lotus" w:hint="eastAsia"/>
            <w:noProof/>
            <w:sz w:val="26"/>
            <w:szCs w:val="26"/>
            <w:rtl/>
          </w:rPr>
          <w:t>زومر</w:t>
        </w:r>
        <w:r w:rsidRPr="007E6653">
          <w:rPr>
            <w:rStyle w:val="Hyperlink"/>
            <w:rFonts w:cs="B Lotus"/>
            <w:noProof/>
            <w:sz w:val="26"/>
            <w:szCs w:val="26"/>
            <w:rtl/>
          </w:rPr>
          <w:t xml:space="preserve"> ابرمولکول</w:t>
        </w:r>
        <w:r w:rsidRPr="007E6653">
          <w:rPr>
            <w:rStyle w:val="Hyperlink"/>
            <w:rFonts w:cs="B Lotus" w:hint="cs"/>
            <w:noProof/>
            <w:sz w:val="26"/>
            <w:szCs w:val="26"/>
            <w:rtl/>
          </w:rPr>
          <w:t>ی</w:t>
        </w:r>
        <w:r w:rsidRPr="007E6653">
          <w:rPr>
            <w:rStyle w:val="Hyperlink"/>
            <w:rFonts w:cs="B Lotus"/>
            <w:noProof/>
            <w:sz w:val="26"/>
            <w:szCs w:val="26"/>
            <w:rtl/>
          </w:rPr>
          <w:t xml:space="preserve"> کنفورماس</w:t>
        </w:r>
        <w:r w:rsidRPr="007E6653">
          <w:rPr>
            <w:rStyle w:val="Hyperlink"/>
            <w:rFonts w:cs="B Lotus" w:hint="cs"/>
            <w:noProof/>
            <w:sz w:val="26"/>
            <w:szCs w:val="26"/>
            <w:rtl/>
          </w:rPr>
          <w:t>ی</w:t>
        </w:r>
        <w:r w:rsidRPr="007E6653">
          <w:rPr>
            <w:rStyle w:val="Hyperlink"/>
            <w:rFonts w:cs="B Lotus" w:hint="eastAsia"/>
            <w:noProof/>
            <w:sz w:val="26"/>
            <w:szCs w:val="26"/>
            <w:rtl/>
          </w:rPr>
          <w:t>ون</w:t>
        </w:r>
        <w:r w:rsidRPr="007E6653">
          <w:rPr>
            <w:rStyle w:val="Hyperlink"/>
            <w:rFonts w:cs="B Lotus" w:hint="cs"/>
            <w:noProof/>
            <w:sz w:val="26"/>
            <w:szCs w:val="26"/>
            <w:rtl/>
          </w:rPr>
          <w:t>ی</w:t>
        </w:r>
        <w:r>
          <w:rPr>
            <w:rStyle w:val="Hyperlink"/>
            <w:rFonts w:cs="B Lotus" w:hint="cs"/>
            <w:noProof/>
            <w:sz w:val="26"/>
            <w:szCs w:val="26"/>
            <w:rtl/>
          </w:rPr>
          <w:t>......</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_Toc170844286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34</w:t>
        </w:r>
        <w:r w:rsidRPr="007E6653">
          <w:rPr>
            <w:rFonts w:cs="B Lotus"/>
            <w:noProof/>
            <w:webHidden/>
            <w:sz w:val="26"/>
            <w:szCs w:val="26"/>
          </w:rPr>
          <w:fldChar w:fldCharType="end"/>
        </w:r>
      </w:hyperlink>
    </w:p>
    <w:p w14:paraId="6322DC0E" w14:textId="0BEE75CE" w:rsidR="007E6653" w:rsidRPr="007E6653" w:rsidRDefault="007E6653" w:rsidP="00D57218">
      <w:pPr>
        <w:pStyle w:val="TOC3"/>
        <w:tabs>
          <w:tab w:val="left" w:pos="4942"/>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87" w:history="1">
        <w:r w:rsidRPr="007E6653">
          <w:rPr>
            <w:rStyle w:val="Hyperlink"/>
            <w:rFonts w:cs="B Lotus"/>
            <w:noProof/>
            <w:sz w:val="26"/>
            <w:szCs w:val="26"/>
            <w:rtl/>
          </w:rPr>
          <w:t>1-7-7ا</w:t>
        </w:r>
        <w:r w:rsidRPr="007E6653">
          <w:rPr>
            <w:rStyle w:val="Hyperlink"/>
            <w:rFonts w:cs="B Lotus" w:hint="cs"/>
            <w:noProof/>
            <w:sz w:val="26"/>
            <w:szCs w:val="26"/>
            <w:rtl/>
          </w:rPr>
          <w:t>ی</w:t>
        </w:r>
        <w:r w:rsidRPr="007E6653">
          <w:rPr>
            <w:rStyle w:val="Hyperlink"/>
            <w:rFonts w:cs="B Lotus" w:hint="eastAsia"/>
            <w:noProof/>
            <w:sz w:val="26"/>
            <w:szCs w:val="26"/>
            <w:rtl/>
          </w:rPr>
          <w:t>زومرها</w:t>
        </w:r>
        <w:r w:rsidRPr="007E6653">
          <w:rPr>
            <w:rStyle w:val="Hyperlink"/>
            <w:rFonts w:cs="B Lotus" w:hint="cs"/>
            <w:noProof/>
            <w:sz w:val="26"/>
            <w:szCs w:val="26"/>
            <w:rtl/>
          </w:rPr>
          <w:t>ی</w:t>
        </w:r>
        <w:r w:rsidRPr="007E6653">
          <w:rPr>
            <w:rStyle w:val="Hyperlink"/>
            <w:rFonts w:cs="B Lotus"/>
            <w:noProof/>
            <w:sz w:val="26"/>
            <w:szCs w:val="26"/>
            <w:rtl/>
          </w:rPr>
          <w:t xml:space="preserve"> ابرمولکول</w:t>
        </w:r>
        <w:r w:rsidRPr="007E6653">
          <w:rPr>
            <w:rStyle w:val="Hyperlink"/>
            <w:rFonts w:cs="B Lotus" w:hint="cs"/>
            <w:noProof/>
            <w:sz w:val="26"/>
            <w:szCs w:val="26"/>
            <w:rtl/>
          </w:rPr>
          <w:t>ی</w:t>
        </w:r>
        <w:r w:rsidRPr="007E6653">
          <w:rPr>
            <w:rStyle w:val="Hyperlink"/>
            <w:rFonts w:cs="B Lotus"/>
            <w:noProof/>
            <w:sz w:val="26"/>
            <w:szCs w:val="26"/>
            <w:rtl/>
          </w:rPr>
          <w:t xml:space="preserve"> درهم نفوذکرده </w:t>
        </w:r>
        <w:r w:rsidRPr="007E6653">
          <w:rPr>
            <w:rStyle w:val="Hyperlink"/>
            <w:rFonts w:cs="B Lotus" w:hint="cs"/>
            <w:noProof/>
            <w:sz w:val="26"/>
            <w:szCs w:val="26"/>
            <w:rtl/>
          </w:rPr>
          <w:t>ی</w:t>
        </w:r>
        <w:r w:rsidRPr="007E6653">
          <w:rPr>
            <w:rStyle w:val="Hyperlink"/>
            <w:rFonts w:cs="B Lotus" w:hint="eastAsia"/>
            <w:noProof/>
            <w:sz w:val="26"/>
            <w:szCs w:val="26"/>
            <w:rtl/>
          </w:rPr>
          <w:t>ا</w:t>
        </w:r>
        <w:r w:rsidRPr="007E6653">
          <w:rPr>
            <w:rStyle w:val="Hyperlink"/>
            <w:rFonts w:cs="B Lotus"/>
            <w:noProof/>
            <w:sz w:val="26"/>
            <w:szCs w:val="26"/>
            <w:rtl/>
          </w:rPr>
          <w:t xml:space="preserve"> کاتنان</w:t>
        </w:r>
        <w:r w:rsidR="00EB2A53">
          <w:rPr>
            <w:rStyle w:val="Hyperlink"/>
            <w:rFonts w:cs="B Lotus" w:hint="cs"/>
            <w:noProof/>
            <w:sz w:val="26"/>
            <w:szCs w:val="26"/>
            <w:rtl/>
          </w:rPr>
          <w:t>.......</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_Toc170844287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35</w:t>
        </w:r>
        <w:r w:rsidRPr="007E6653">
          <w:rPr>
            <w:rFonts w:cs="B Lotus"/>
            <w:noProof/>
            <w:webHidden/>
            <w:sz w:val="26"/>
            <w:szCs w:val="26"/>
          </w:rPr>
          <w:fldChar w:fldCharType="end"/>
        </w:r>
      </w:hyperlink>
    </w:p>
    <w:p w14:paraId="4B60EF1C" w14:textId="27C08F66" w:rsidR="007E6653" w:rsidRPr="007E6653" w:rsidRDefault="007E6653" w:rsidP="00D57218">
      <w:pPr>
        <w:pStyle w:val="TOC3"/>
        <w:tabs>
          <w:tab w:val="left" w:pos="3352"/>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88" w:history="1">
        <w:r w:rsidRPr="007E6653">
          <w:rPr>
            <w:rStyle w:val="Hyperlink"/>
            <w:rFonts w:asciiTheme="majorBidi" w:hAnsiTheme="majorBidi" w:cs="B Lotus"/>
            <w:noProof/>
            <w:sz w:val="26"/>
            <w:szCs w:val="26"/>
            <w:rtl/>
          </w:rPr>
          <w:t>1-7-8</w:t>
        </w:r>
        <w:r w:rsidRPr="007E6653">
          <w:rPr>
            <w:rStyle w:val="Hyperlink"/>
            <w:rFonts w:cs="B Lotus"/>
            <w:noProof/>
            <w:sz w:val="26"/>
            <w:szCs w:val="26"/>
            <w:rtl/>
          </w:rPr>
          <w:t>ا</w:t>
        </w:r>
        <w:r w:rsidRPr="007E6653">
          <w:rPr>
            <w:rStyle w:val="Hyperlink"/>
            <w:rFonts w:cs="B Lotus" w:hint="cs"/>
            <w:noProof/>
            <w:sz w:val="26"/>
            <w:szCs w:val="26"/>
            <w:rtl/>
          </w:rPr>
          <w:t>ی</w:t>
        </w:r>
        <w:r w:rsidRPr="007E6653">
          <w:rPr>
            <w:rStyle w:val="Hyperlink"/>
            <w:rFonts w:cs="B Lotus" w:hint="eastAsia"/>
            <w:noProof/>
            <w:sz w:val="26"/>
            <w:szCs w:val="26"/>
            <w:rtl/>
          </w:rPr>
          <w:t>زومرها</w:t>
        </w:r>
        <w:r w:rsidRPr="007E6653">
          <w:rPr>
            <w:rStyle w:val="Hyperlink"/>
            <w:rFonts w:cs="B Lotus" w:hint="cs"/>
            <w:noProof/>
            <w:sz w:val="26"/>
            <w:szCs w:val="26"/>
            <w:rtl/>
          </w:rPr>
          <w:t>ی</w:t>
        </w:r>
        <w:r w:rsidRPr="007E6653">
          <w:rPr>
            <w:rStyle w:val="Hyperlink"/>
            <w:rFonts w:cs="B Lotus"/>
            <w:noProof/>
            <w:sz w:val="26"/>
            <w:szCs w:val="26"/>
            <w:rtl/>
          </w:rPr>
          <w:t xml:space="preserve"> ابرمولکول</w:t>
        </w:r>
        <w:r w:rsidRPr="007E6653">
          <w:rPr>
            <w:rStyle w:val="Hyperlink"/>
            <w:rFonts w:cs="B Lotus" w:hint="cs"/>
            <w:noProof/>
            <w:sz w:val="26"/>
            <w:szCs w:val="26"/>
            <w:rtl/>
          </w:rPr>
          <w:t>ی</w:t>
        </w:r>
        <w:r w:rsidRPr="007E6653">
          <w:rPr>
            <w:rStyle w:val="Hyperlink"/>
            <w:rFonts w:cs="B Lotus"/>
            <w:noProof/>
            <w:sz w:val="26"/>
            <w:szCs w:val="26"/>
            <w:rtl/>
          </w:rPr>
          <w:t xml:space="preserve"> نور</w:t>
        </w:r>
        <w:r w:rsidRPr="007E6653">
          <w:rPr>
            <w:rStyle w:val="Hyperlink"/>
            <w:rFonts w:cs="B Lotus" w:hint="cs"/>
            <w:noProof/>
            <w:sz w:val="26"/>
            <w:szCs w:val="26"/>
            <w:rtl/>
          </w:rPr>
          <w:t>ی</w:t>
        </w:r>
        <w:r>
          <w:rPr>
            <w:rStyle w:val="Hyperlink"/>
            <w:rFonts w:cs="B Lotus" w:hint="cs"/>
            <w:noProof/>
            <w:sz w:val="26"/>
            <w:szCs w:val="26"/>
            <w:rtl/>
          </w:rPr>
          <w:t>.......</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_Toc170844288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35</w:t>
        </w:r>
        <w:r w:rsidRPr="007E6653">
          <w:rPr>
            <w:rFonts w:cs="B Lotus"/>
            <w:noProof/>
            <w:webHidden/>
            <w:sz w:val="26"/>
            <w:szCs w:val="26"/>
          </w:rPr>
          <w:fldChar w:fldCharType="end"/>
        </w:r>
      </w:hyperlink>
    </w:p>
    <w:p w14:paraId="60C1DFD5" w14:textId="30A17619" w:rsidR="007E6653" w:rsidRPr="00EB2A53" w:rsidRDefault="007E6653" w:rsidP="00D57218">
      <w:pPr>
        <w:pStyle w:val="TOC1"/>
        <w:spacing w:line="276" w:lineRule="auto"/>
        <w:rPr>
          <w:rFonts w:asciiTheme="minorHAnsi" w:hAnsiTheme="minorHAnsi"/>
          <w:kern w:val="2"/>
          <w:lang w:bidi="ar-SA"/>
          <w14:ligatures w14:val="standardContextual"/>
        </w:rPr>
      </w:pPr>
      <w:hyperlink w:anchor="_Toc170844289" w:history="1">
        <w:r w:rsidRPr="00EB2A53">
          <w:rPr>
            <w:rStyle w:val="Hyperlink"/>
            <w:rFonts w:hint="cs"/>
            <w:b/>
            <w:bCs/>
            <w:rtl/>
          </w:rPr>
          <w:t xml:space="preserve">فصل </w:t>
        </w:r>
        <w:r w:rsidRPr="00EB2A53">
          <w:rPr>
            <w:rStyle w:val="Hyperlink"/>
            <w:b/>
            <w:bCs/>
            <w:rtl/>
          </w:rPr>
          <w:t>دوم:</w:t>
        </w:r>
        <w:r w:rsidRPr="00EB2A53">
          <w:rPr>
            <w:rStyle w:val="Hyperlink"/>
            <w:rFonts w:hint="cs"/>
            <w:b/>
            <w:bCs/>
            <w:rtl/>
          </w:rPr>
          <w:t>تجربی</w:t>
        </w:r>
        <w:r w:rsidRPr="00EB2A53">
          <w:rPr>
            <w:webHidden/>
          </w:rPr>
          <w:tab/>
        </w:r>
        <w:r w:rsidRPr="00EB2A53">
          <w:rPr>
            <w:webHidden/>
          </w:rPr>
          <w:fldChar w:fldCharType="begin"/>
        </w:r>
        <w:r w:rsidRPr="00EB2A53">
          <w:rPr>
            <w:webHidden/>
          </w:rPr>
          <w:instrText xml:space="preserve"> PAGEREF _Toc170844289 \h </w:instrText>
        </w:r>
        <w:r w:rsidRPr="00EB2A53">
          <w:rPr>
            <w:webHidden/>
          </w:rPr>
        </w:r>
        <w:r w:rsidRPr="00EB2A53">
          <w:rPr>
            <w:webHidden/>
          </w:rPr>
          <w:fldChar w:fldCharType="separate"/>
        </w:r>
        <w:r w:rsidR="003F4EB4">
          <w:rPr>
            <w:webHidden/>
            <w:rtl/>
            <w:lang w:bidi="ar-SA"/>
          </w:rPr>
          <w:t>37</w:t>
        </w:r>
        <w:r w:rsidRPr="00EB2A53">
          <w:rPr>
            <w:webHidden/>
          </w:rPr>
          <w:fldChar w:fldCharType="end"/>
        </w:r>
      </w:hyperlink>
    </w:p>
    <w:p w14:paraId="08B4E658" w14:textId="5471647B" w:rsidR="007E6653" w:rsidRPr="00EB2A53" w:rsidRDefault="007E6653" w:rsidP="00D57218">
      <w:pPr>
        <w:pStyle w:val="TOC1"/>
        <w:spacing w:line="276" w:lineRule="auto"/>
        <w:rPr>
          <w:rFonts w:asciiTheme="minorHAnsi" w:hAnsiTheme="minorHAnsi"/>
          <w:kern w:val="2"/>
          <w:lang w:bidi="ar-SA"/>
          <w14:ligatures w14:val="standardContextual"/>
        </w:rPr>
      </w:pPr>
      <w:hyperlink w:anchor="_Toc170844290" w:history="1">
        <w:r w:rsidRPr="00EB2A53">
          <w:rPr>
            <w:rStyle w:val="Hyperlink"/>
            <w:rtl/>
          </w:rPr>
          <w:t>2-1دستگاه ها</w:t>
        </w:r>
        <w:r w:rsidRPr="00EB2A53">
          <w:rPr>
            <w:rStyle w:val="Hyperlink"/>
            <w:rFonts w:hint="cs"/>
            <w:rtl/>
          </w:rPr>
          <w:t>ی</w:t>
        </w:r>
        <w:r w:rsidRPr="00EB2A53">
          <w:rPr>
            <w:rStyle w:val="Hyperlink"/>
            <w:rtl/>
          </w:rPr>
          <w:t xml:space="preserve"> مورد استفاده شده</w:t>
        </w:r>
        <w:r w:rsidRPr="00EB2A53">
          <w:rPr>
            <w:webHidden/>
          </w:rPr>
          <w:tab/>
        </w:r>
        <w:r w:rsidRPr="00EB2A53">
          <w:rPr>
            <w:webHidden/>
          </w:rPr>
          <w:fldChar w:fldCharType="begin"/>
        </w:r>
        <w:r w:rsidRPr="00EB2A53">
          <w:rPr>
            <w:webHidden/>
          </w:rPr>
          <w:instrText xml:space="preserve"> PAGEREF _Toc170844290 \h </w:instrText>
        </w:r>
        <w:r w:rsidRPr="00EB2A53">
          <w:rPr>
            <w:webHidden/>
          </w:rPr>
        </w:r>
        <w:r w:rsidRPr="00EB2A53">
          <w:rPr>
            <w:webHidden/>
          </w:rPr>
          <w:fldChar w:fldCharType="separate"/>
        </w:r>
        <w:r w:rsidR="003F4EB4">
          <w:rPr>
            <w:webHidden/>
            <w:rtl/>
            <w:lang w:bidi="ar-SA"/>
          </w:rPr>
          <w:t>38</w:t>
        </w:r>
        <w:r w:rsidRPr="00EB2A53">
          <w:rPr>
            <w:webHidden/>
          </w:rPr>
          <w:fldChar w:fldCharType="end"/>
        </w:r>
      </w:hyperlink>
    </w:p>
    <w:p w14:paraId="1EF56A07" w14:textId="3D598C33" w:rsidR="007E6653" w:rsidRPr="007E6653" w:rsidRDefault="007E6653" w:rsidP="00D57218">
      <w:pPr>
        <w:pStyle w:val="TOC3"/>
        <w:tabs>
          <w:tab w:val="left" w:pos="1774"/>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91" w:history="1">
        <w:r w:rsidRPr="007E6653">
          <w:rPr>
            <w:rStyle w:val="Hyperlink"/>
            <w:rFonts w:cs="B Lotus"/>
            <w:noProof/>
            <w:sz w:val="26"/>
            <w:szCs w:val="26"/>
            <w:rtl/>
          </w:rPr>
          <w:t>2-1-1دستگاه ها</w:t>
        </w:r>
        <w:r w:rsidRPr="007E6653">
          <w:rPr>
            <w:rStyle w:val="Hyperlink"/>
            <w:rFonts w:cs="B Lotus" w:hint="cs"/>
            <w:noProof/>
            <w:sz w:val="26"/>
            <w:szCs w:val="26"/>
            <w:rtl/>
          </w:rPr>
          <w:t>ی</w:t>
        </w:r>
        <w:r w:rsidRPr="007E6653">
          <w:rPr>
            <w:rStyle w:val="Hyperlink"/>
            <w:rFonts w:cs="B Lotus"/>
            <w:noProof/>
            <w:sz w:val="26"/>
            <w:szCs w:val="26"/>
            <w:rtl/>
          </w:rPr>
          <w:t xml:space="preserve"> </w:t>
        </w:r>
        <w:r w:rsidRPr="007E6653">
          <w:rPr>
            <w:rStyle w:val="Hyperlink"/>
            <w:rFonts w:cs="B Lotus"/>
            <w:noProof/>
            <w:sz w:val="26"/>
            <w:szCs w:val="26"/>
          </w:rPr>
          <w:t>FT-IR</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_Toc170844291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38</w:t>
        </w:r>
        <w:r w:rsidRPr="007E6653">
          <w:rPr>
            <w:rFonts w:cs="B Lotus"/>
            <w:noProof/>
            <w:webHidden/>
            <w:sz w:val="26"/>
            <w:szCs w:val="26"/>
          </w:rPr>
          <w:fldChar w:fldCharType="end"/>
        </w:r>
      </w:hyperlink>
    </w:p>
    <w:p w14:paraId="47F160E4" w14:textId="39A36609" w:rsidR="007E6653" w:rsidRPr="007E6653" w:rsidRDefault="007E6653" w:rsidP="00D57218">
      <w:pPr>
        <w:pStyle w:val="TOC3"/>
        <w:tabs>
          <w:tab w:val="left" w:pos="1855"/>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92" w:history="1">
        <w:r w:rsidRPr="007E6653">
          <w:rPr>
            <w:rStyle w:val="Hyperlink"/>
            <w:rFonts w:cs="B Lotus" w:hint="cs"/>
            <w:noProof/>
            <w:sz w:val="26"/>
            <w:szCs w:val="26"/>
            <w:rtl/>
          </w:rPr>
          <w:t>2-1-2</w:t>
        </w:r>
        <w:r w:rsidRPr="007E6653">
          <w:rPr>
            <w:rStyle w:val="Hyperlink"/>
            <w:rFonts w:cs="B Lotus"/>
            <w:noProof/>
            <w:sz w:val="26"/>
            <w:szCs w:val="26"/>
            <w:rtl/>
          </w:rPr>
          <w:t xml:space="preserve">دستگاه </w:t>
        </w:r>
        <w:r w:rsidRPr="007E6653">
          <w:rPr>
            <w:rStyle w:val="Hyperlink"/>
            <w:rFonts w:cs="B Lotus"/>
            <w:noProof/>
            <w:sz w:val="26"/>
            <w:szCs w:val="26"/>
          </w:rPr>
          <w:t>MP</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_Toc170844292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38</w:t>
        </w:r>
        <w:r w:rsidRPr="007E6653">
          <w:rPr>
            <w:rFonts w:cs="B Lotus"/>
            <w:noProof/>
            <w:webHidden/>
            <w:sz w:val="26"/>
            <w:szCs w:val="26"/>
          </w:rPr>
          <w:fldChar w:fldCharType="end"/>
        </w:r>
      </w:hyperlink>
    </w:p>
    <w:p w14:paraId="121ED636" w14:textId="05D25E77" w:rsidR="007E6653" w:rsidRPr="007E6653" w:rsidRDefault="007E6653" w:rsidP="00D57218">
      <w:pPr>
        <w:pStyle w:val="TOC3"/>
        <w:tabs>
          <w:tab w:val="left" w:pos="2627"/>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93" w:history="1">
        <w:r w:rsidRPr="007E6653">
          <w:rPr>
            <w:rStyle w:val="Hyperlink"/>
            <w:rFonts w:cs="B Lotus"/>
            <w:noProof/>
            <w:sz w:val="26"/>
            <w:szCs w:val="26"/>
            <w:rtl/>
          </w:rPr>
          <w:t>2-1-3دستگاه آنال</w:t>
        </w:r>
        <w:r w:rsidRPr="007E6653">
          <w:rPr>
            <w:rStyle w:val="Hyperlink"/>
            <w:rFonts w:cs="B Lotus" w:hint="cs"/>
            <w:noProof/>
            <w:sz w:val="26"/>
            <w:szCs w:val="26"/>
            <w:rtl/>
          </w:rPr>
          <w:t>ی</w:t>
        </w:r>
        <w:r w:rsidRPr="007E6653">
          <w:rPr>
            <w:rStyle w:val="Hyperlink"/>
            <w:rFonts w:cs="B Lotus" w:hint="eastAsia"/>
            <w:noProof/>
            <w:sz w:val="26"/>
            <w:szCs w:val="26"/>
            <w:rtl/>
          </w:rPr>
          <w:t>ز</w:t>
        </w:r>
        <w:r w:rsidRPr="007E6653">
          <w:rPr>
            <w:rStyle w:val="Hyperlink"/>
            <w:rFonts w:cs="B Lotus"/>
            <w:noProof/>
            <w:sz w:val="26"/>
            <w:szCs w:val="26"/>
            <w:rtl/>
          </w:rPr>
          <w:t xml:space="preserve"> عنصر</w:t>
        </w:r>
        <w:r w:rsidRPr="007E6653">
          <w:rPr>
            <w:rStyle w:val="Hyperlink"/>
            <w:rFonts w:cs="B Lotus" w:hint="cs"/>
            <w:noProof/>
            <w:sz w:val="26"/>
            <w:szCs w:val="26"/>
            <w:rtl/>
          </w:rPr>
          <w:t>ی</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_Toc170844293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38</w:t>
        </w:r>
        <w:r w:rsidRPr="007E6653">
          <w:rPr>
            <w:rFonts w:cs="B Lotus"/>
            <w:noProof/>
            <w:webHidden/>
            <w:sz w:val="26"/>
            <w:szCs w:val="26"/>
          </w:rPr>
          <w:fldChar w:fldCharType="end"/>
        </w:r>
      </w:hyperlink>
    </w:p>
    <w:p w14:paraId="440C7EC1" w14:textId="7EA2A2B6" w:rsidR="007E6653" w:rsidRPr="007E6653" w:rsidRDefault="007E6653" w:rsidP="00D57218">
      <w:pPr>
        <w:pStyle w:val="TOC3"/>
        <w:tabs>
          <w:tab w:val="left" w:pos="5161"/>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94" w:history="1">
        <w:r w:rsidRPr="007E6653">
          <w:rPr>
            <w:rStyle w:val="Hyperlink"/>
            <w:rFonts w:cs="B Lotus" w:hint="cs"/>
            <w:noProof/>
            <w:sz w:val="26"/>
            <w:szCs w:val="26"/>
            <w:rtl/>
          </w:rPr>
          <w:t>2-1-4-</w:t>
        </w:r>
        <w:r w:rsidRPr="007E6653">
          <w:rPr>
            <w:rStyle w:val="Hyperlink"/>
            <w:rFonts w:cs="B Lotus"/>
            <w:noProof/>
            <w:sz w:val="26"/>
            <w:szCs w:val="26"/>
            <w:rtl/>
          </w:rPr>
          <w:t>دستگاه کر</w:t>
        </w:r>
        <w:r w:rsidRPr="007E6653">
          <w:rPr>
            <w:rStyle w:val="Hyperlink"/>
            <w:rFonts w:cs="B Lotus" w:hint="cs"/>
            <w:noProof/>
            <w:sz w:val="26"/>
            <w:szCs w:val="26"/>
            <w:rtl/>
          </w:rPr>
          <w:t>ی</w:t>
        </w:r>
        <w:r w:rsidRPr="007E6653">
          <w:rPr>
            <w:rStyle w:val="Hyperlink"/>
            <w:rFonts w:cs="B Lotus" w:hint="eastAsia"/>
            <w:noProof/>
            <w:sz w:val="26"/>
            <w:szCs w:val="26"/>
            <w:rtl/>
          </w:rPr>
          <w:t>ستالوگراف</w:t>
        </w:r>
        <w:r w:rsidRPr="007E6653">
          <w:rPr>
            <w:rStyle w:val="Hyperlink"/>
            <w:rFonts w:cs="B Lotus" w:hint="cs"/>
            <w:noProof/>
            <w:sz w:val="26"/>
            <w:szCs w:val="26"/>
            <w:rtl/>
          </w:rPr>
          <w:t>ی</w:t>
        </w:r>
        <w:r w:rsidRPr="007E6653">
          <w:rPr>
            <w:rStyle w:val="Hyperlink"/>
            <w:rFonts w:cs="B Lotus"/>
            <w:noProof/>
            <w:sz w:val="26"/>
            <w:szCs w:val="26"/>
            <w:rtl/>
          </w:rPr>
          <w:t xml:space="preserve"> اشعه ا</w:t>
        </w:r>
        <w:r w:rsidRPr="007E6653">
          <w:rPr>
            <w:rStyle w:val="Hyperlink"/>
            <w:rFonts w:cs="B Lotus" w:hint="cs"/>
            <w:noProof/>
            <w:sz w:val="26"/>
            <w:szCs w:val="26"/>
            <w:rtl/>
          </w:rPr>
          <w:t>ی</w:t>
        </w:r>
        <w:r w:rsidRPr="007E6653">
          <w:rPr>
            <w:rStyle w:val="Hyperlink"/>
            <w:rFonts w:cs="B Lotus" w:hint="eastAsia"/>
            <w:noProof/>
            <w:sz w:val="26"/>
            <w:szCs w:val="26"/>
            <w:rtl/>
          </w:rPr>
          <w:t>کس</w:t>
        </w:r>
        <w:r w:rsidRPr="007E6653">
          <w:rPr>
            <w:rStyle w:val="Hyperlink"/>
            <w:rFonts w:cs="B Lotus"/>
            <w:noProof/>
            <w:sz w:val="26"/>
            <w:szCs w:val="26"/>
            <w:rtl/>
          </w:rPr>
          <w:t xml:space="preserve"> تک بلور </w:t>
        </w:r>
        <w:r w:rsidRPr="007E6653">
          <w:rPr>
            <w:rStyle w:val="Hyperlink"/>
            <w:rFonts w:cs="B Lotus"/>
            <w:noProof/>
            <w:sz w:val="26"/>
            <w:szCs w:val="26"/>
          </w:rPr>
          <w:t>(SXRD)</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_Toc170844294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38</w:t>
        </w:r>
        <w:r w:rsidRPr="007E6653">
          <w:rPr>
            <w:rFonts w:cs="B Lotus"/>
            <w:noProof/>
            <w:webHidden/>
            <w:sz w:val="26"/>
            <w:szCs w:val="26"/>
          </w:rPr>
          <w:fldChar w:fldCharType="end"/>
        </w:r>
      </w:hyperlink>
    </w:p>
    <w:p w14:paraId="2E67813D" w14:textId="4E6FD24C" w:rsidR="007E6653" w:rsidRPr="007E6653" w:rsidRDefault="007E6653" w:rsidP="00D57218">
      <w:pPr>
        <w:pStyle w:val="TOC3"/>
        <w:tabs>
          <w:tab w:val="left" w:pos="5796"/>
          <w:tab w:val="right" w:leader="dot" w:pos="9350"/>
        </w:tabs>
        <w:spacing w:line="276" w:lineRule="auto"/>
        <w:rPr>
          <w:rFonts w:asciiTheme="minorHAnsi" w:hAnsiTheme="minorHAnsi" w:cs="B Lotus"/>
          <w:noProof/>
          <w:kern w:val="2"/>
          <w:sz w:val="26"/>
          <w:szCs w:val="26"/>
          <w:lang w:bidi="ar-SA"/>
          <w14:ligatures w14:val="standardContextual"/>
        </w:rPr>
      </w:pPr>
      <w:hyperlink w:anchor="_Toc170844295" w:history="1">
        <w:r w:rsidRPr="007E6653">
          <w:rPr>
            <w:rStyle w:val="Hyperlink"/>
            <w:rFonts w:cs="B Lotus" w:hint="cs"/>
            <w:noProof/>
            <w:sz w:val="26"/>
            <w:szCs w:val="26"/>
            <w:rtl/>
          </w:rPr>
          <w:t>2-1-5-</w:t>
        </w:r>
        <w:r w:rsidRPr="007E6653">
          <w:rPr>
            <w:rStyle w:val="Hyperlink"/>
            <w:rFonts w:cs="B Lotus"/>
            <w:noProof/>
            <w:sz w:val="26"/>
            <w:szCs w:val="26"/>
            <w:rtl/>
          </w:rPr>
          <w:t>دستگاه کر</w:t>
        </w:r>
        <w:r w:rsidRPr="007E6653">
          <w:rPr>
            <w:rStyle w:val="Hyperlink"/>
            <w:rFonts w:cs="B Lotus" w:hint="cs"/>
            <w:noProof/>
            <w:sz w:val="26"/>
            <w:szCs w:val="26"/>
            <w:rtl/>
          </w:rPr>
          <w:t>ی</w:t>
        </w:r>
        <w:r w:rsidRPr="007E6653">
          <w:rPr>
            <w:rStyle w:val="Hyperlink"/>
            <w:rFonts w:cs="B Lotus" w:hint="eastAsia"/>
            <w:noProof/>
            <w:sz w:val="26"/>
            <w:szCs w:val="26"/>
            <w:rtl/>
          </w:rPr>
          <w:t>ستالوگراف</w:t>
        </w:r>
        <w:r w:rsidRPr="007E6653">
          <w:rPr>
            <w:rStyle w:val="Hyperlink"/>
            <w:rFonts w:cs="B Lotus" w:hint="cs"/>
            <w:noProof/>
            <w:sz w:val="26"/>
            <w:szCs w:val="26"/>
            <w:rtl/>
          </w:rPr>
          <w:t>ی</w:t>
        </w:r>
        <w:r w:rsidRPr="007E6653">
          <w:rPr>
            <w:rStyle w:val="Hyperlink"/>
            <w:rFonts w:cs="B Lotus"/>
            <w:noProof/>
            <w:sz w:val="26"/>
            <w:szCs w:val="26"/>
            <w:rtl/>
          </w:rPr>
          <w:t xml:space="preserve"> پراش سنج اشعه ا</w:t>
        </w:r>
        <w:r w:rsidRPr="007E6653">
          <w:rPr>
            <w:rStyle w:val="Hyperlink"/>
            <w:rFonts w:cs="B Lotus" w:hint="cs"/>
            <w:noProof/>
            <w:sz w:val="26"/>
            <w:szCs w:val="26"/>
            <w:rtl/>
          </w:rPr>
          <w:t>ی</w:t>
        </w:r>
        <w:r w:rsidRPr="007E6653">
          <w:rPr>
            <w:rStyle w:val="Hyperlink"/>
            <w:rFonts w:cs="B Lotus" w:hint="eastAsia"/>
            <w:noProof/>
            <w:sz w:val="26"/>
            <w:szCs w:val="26"/>
            <w:rtl/>
          </w:rPr>
          <w:t>کس</w:t>
        </w:r>
        <w:r w:rsidRPr="007E6653">
          <w:rPr>
            <w:rStyle w:val="Hyperlink"/>
            <w:rFonts w:cs="B Lotus"/>
            <w:noProof/>
            <w:sz w:val="26"/>
            <w:szCs w:val="26"/>
            <w:rtl/>
          </w:rPr>
          <w:t xml:space="preserve"> پودر </w:t>
        </w:r>
        <w:r w:rsidRPr="007E6653">
          <w:rPr>
            <w:rStyle w:val="Hyperlink"/>
            <w:rFonts w:cs="B Lotus"/>
            <w:noProof/>
            <w:sz w:val="26"/>
            <w:szCs w:val="26"/>
          </w:rPr>
          <w:t>(PXRD)</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_Toc170844295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39</w:t>
        </w:r>
        <w:r w:rsidRPr="007E6653">
          <w:rPr>
            <w:rFonts w:cs="B Lotus"/>
            <w:noProof/>
            <w:webHidden/>
            <w:sz w:val="26"/>
            <w:szCs w:val="26"/>
          </w:rPr>
          <w:fldChar w:fldCharType="end"/>
        </w:r>
      </w:hyperlink>
    </w:p>
    <w:p w14:paraId="53D5D3CE" w14:textId="5E403367" w:rsidR="007E6653" w:rsidRPr="00C74B21" w:rsidRDefault="007E6653" w:rsidP="00D57218">
      <w:pPr>
        <w:pStyle w:val="TOC3"/>
        <w:tabs>
          <w:tab w:val="left" w:pos="3417"/>
          <w:tab w:val="right" w:leader="dot" w:pos="9350"/>
        </w:tabs>
        <w:spacing w:line="276" w:lineRule="auto"/>
        <w:rPr>
          <w:rFonts w:asciiTheme="minorHAnsi" w:hAnsiTheme="minorHAnsi" w:cs="B Lotus"/>
          <w:noProof/>
          <w:color w:val="000000" w:themeColor="text1"/>
          <w:kern w:val="2"/>
          <w:sz w:val="26"/>
          <w:szCs w:val="26"/>
          <w:lang w:bidi="ar-SA"/>
          <w14:ligatures w14:val="standardContextual"/>
        </w:rPr>
      </w:pPr>
      <w:hyperlink w:anchor="_Toc170844296" w:history="1">
        <w:r w:rsidRPr="00C74B21">
          <w:rPr>
            <w:rStyle w:val="Hyperlink"/>
            <w:rFonts w:cs="B Lotus"/>
            <w:noProof/>
            <w:color w:val="000000" w:themeColor="text1"/>
            <w:sz w:val="26"/>
            <w:szCs w:val="26"/>
            <w:u w:val="none"/>
            <w:rtl/>
          </w:rPr>
          <w:t>2-1-6دستگاه آنال</w:t>
        </w:r>
        <w:r w:rsidRPr="00C74B21">
          <w:rPr>
            <w:rStyle w:val="Hyperlink"/>
            <w:rFonts w:cs="B Lotus" w:hint="cs"/>
            <w:noProof/>
            <w:color w:val="000000" w:themeColor="text1"/>
            <w:sz w:val="26"/>
            <w:szCs w:val="26"/>
            <w:u w:val="none"/>
            <w:rtl/>
          </w:rPr>
          <w:t>ی</w:t>
        </w:r>
        <w:r w:rsidRPr="00C74B21">
          <w:rPr>
            <w:rStyle w:val="Hyperlink"/>
            <w:rFonts w:cs="B Lotus" w:hint="eastAsia"/>
            <w:noProof/>
            <w:color w:val="000000" w:themeColor="text1"/>
            <w:sz w:val="26"/>
            <w:szCs w:val="26"/>
            <w:u w:val="none"/>
            <w:rtl/>
          </w:rPr>
          <w:t>ز</w:t>
        </w:r>
        <w:r w:rsidRPr="00C74B21">
          <w:rPr>
            <w:rStyle w:val="Hyperlink"/>
            <w:rFonts w:cs="B Lotus"/>
            <w:noProof/>
            <w:color w:val="000000" w:themeColor="text1"/>
            <w:sz w:val="26"/>
            <w:szCs w:val="26"/>
            <w:u w:val="none"/>
            <w:rtl/>
          </w:rPr>
          <w:t xml:space="preserve"> توز</w:t>
        </w:r>
        <w:r w:rsidRPr="00C74B21">
          <w:rPr>
            <w:rStyle w:val="Hyperlink"/>
            <w:rFonts w:cs="B Lotus" w:hint="cs"/>
            <w:noProof/>
            <w:color w:val="000000" w:themeColor="text1"/>
            <w:sz w:val="26"/>
            <w:szCs w:val="26"/>
            <w:u w:val="none"/>
            <w:rtl/>
          </w:rPr>
          <w:t>ی</w:t>
        </w:r>
        <w:r w:rsidRPr="00C74B21">
          <w:rPr>
            <w:rStyle w:val="Hyperlink"/>
            <w:rFonts w:cs="B Lotus" w:hint="eastAsia"/>
            <w:noProof/>
            <w:color w:val="000000" w:themeColor="text1"/>
            <w:sz w:val="26"/>
            <w:szCs w:val="26"/>
            <w:u w:val="none"/>
            <w:rtl/>
          </w:rPr>
          <w:t>ن</w:t>
        </w:r>
        <w:r w:rsidRPr="00C74B21">
          <w:rPr>
            <w:rStyle w:val="Hyperlink"/>
            <w:rFonts w:cs="B Lotus"/>
            <w:noProof/>
            <w:color w:val="000000" w:themeColor="text1"/>
            <w:sz w:val="26"/>
            <w:szCs w:val="26"/>
            <w:u w:val="none"/>
            <w:rtl/>
          </w:rPr>
          <w:t xml:space="preserve"> حرارت</w:t>
        </w:r>
        <w:r w:rsidRPr="00C74B21">
          <w:rPr>
            <w:rStyle w:val="Hyperlink"/>
            <w:rFonts w:cs="B Lotus" w:hint="cs"/>
            <w:noProof/>
            <w:color w:val="000000" w:themeColor="text1"/>
            <w:sz w:val="26"/>
            <w:szCs w:val="26"/>
            <w:u w:val="none"/>
            <w:rtl/>
          </w:rPr>
          <w:t>ی</w:t>
        </w:r>
        <w:r w:rsidRPr="00C74B21">
          <w:rPr>
            <w:rStyle w:val="Hyperlink"/>
            <w:rFonts w:cs="B Lotus"/>
            <w:noProof/>
            <w:color w:val="000000" w:themeColor="text1"/>
            <w:sz w:val="26"/>
            <w:szCs w:val="26"/>
            <w:u w:val="none"/>
            <w:rtl/>
          </w:rPr>
          <w:t xml:space="preserve"> ( </w:t>
        </w:r>
        <w:r w:rsidRPr="00C74B21">
          <w:rPr>
            <w:rStyle w:val="Hyperlink"/>
            <w:rFonts w:cs="B Lotus"/>
            <w:noProof/>
            <w:color w:val="000000" w:themeColor="text1"/>
            <w:sz w:val="26"/>
            <w:szCs w:val="26"/>
            <w:u w:val="none"/>
          </w:rPr>
          <w:t xml:space="preserve"> (TGA</w:t>
        </w:r>
        <w:r w:rsidR="00EB2A53" w:rsidRPr="00C74B21">
          <w:rPr>
            <w:rFonts w:cs="B Lotus" w:hint="cs"/>
            <w:noProof/>
            <w:webHidden/>
            <w:color w:val="000000" w:themeColor="text1"/>
            <w:sz w:val="26"/>
            <w:szCs w:val="26"/>
            <w:rtl/>
          </w:rPr>
          <w:t>.....................................................................................................</w:t>
        </w:r>
        <w:r w:rsidRPr="00C74B21">
          <w:rPr>
            <w:rFonts w:cs="B Lotus"/>
            <w:noProof/>
            <w:webHidden/>
            <w:color w:val="000000" w:themeColor="text1"/>
            <w:sz w:val="26"/>
            <w:szCs w:val="26"/>
          </w:rPr>
          <w:fldChar w:fldCharType="begin"/>
        </w:r>
        <w:r w:rsidRPr="00C74B21">
          <w:rPr>
            <w:rFonts w:cs="B Lotus"/>
            <w:noProof/>
            <w:webHidden/>
            <w:color w:val="000000" w:themeColor="text1"/>
            <w:sz w:val="26"/>
            <w:szCs w:val="26"/>
          </w:rPr>
          <w:instrText xml:space="preserve"> PAGEREF _Toc170844296 \h </w:instrText>
        </w:r>
        <w:r w:rsidRPr="00C74B21">
          <w:rPr>
            <w:rFonts w:cs="B Lotus"/>
            <w:noProof/>
            <w:webHidden/>
            <w:color w:val="000000" w:themeColor="text1"/>
            <w:sz w:val="26"/>
            <w:szCs w:val="26"/>
          </w:rPr>
        </w:r>
        <w:r w:rsidRPr="00C74B21">
          <w:rPr>
            <w:rFonts w:cs="B Lotus"/>
            <w:noProof/>
            <w:webHidden/>
            <w:color w:val="000000" w:themeColor="text1"/>
            <w:sz w:val="26"/>
            <w:szCs w:val="26"/>
          </w:rPr>
          <w:fldChar w:fldCharType="separate"/>
        </w:r>
        <w:r w:rsidR="003F4EB4">
          <w:rPr>
            <w:rFonts w:cs="B Lotus"/>
            <w:noProof/>
            <w:webHidden/>
            <w:color w:val="000000" w:themeColor="text1"/>
            <w:sz w:val="26"/>
            <w:szCs w:val="26"/>
            <w:rtl/>
            <w:lang w:bidi="ar-SA"/>
          </w:rPr>
          <w:t>40</w:t>
        </w:r>
        <w:r w:rsidRPr="00C74B21">
          <w:rPr>
            <w:rFonts w:cs="B Lotus"/>
            <w:noProof/>
            <w:webHidden/>
            <w:color w:val="000000" w:themeColor="text1"/>
            <w:sz w:val="26"/>
            <w:szCs w:val="26"/>
          </w:rPr>
          <w:fldChar w:fldCharType="end"/>
        </w:r>
      </w:hyperlink>
    </w:p>
    <w:p w14:paraId="4D2B6D16" w14:textId="1ED9F0C2" w:rsidR="007E6653" w:rsidRPr="00C74B21" w:rsidRDefault="007E6653" w:rsidP="00D57218">
      <w:pPr>
        <w:pStyle w:val="TOC1"/>
        <w:spacing w:line="276" w:lineRule="auto"/>
        <w:rPr>
          <w:rFonts w:asciiTheme="minorHAnsi" w:hAnsiTheme="minorHAnsi"/>
          <w:color w:val="000000" w:themeColor="text1"/>
          <w:kern w:val="2"/>
          <w:lang w:bidi="ar-SA"/>
          <w14:ligatures w14:val="standardContextual"/>
        </w:rPr>
      </w:pPr>
      <w:hyperlink w:anchor="_Toc170844297" w:history="1">
        <w:r w:rsidRPr="00C74B21">
          <w:rPr>
            <w:rStyle w:val="Hyperlink"/>
            <w:color w:val="000000" w:themeColor="text1"/>
            <w:u w:val="none"/>
            <w:rtl/>
          </w:rPr>
          <w:t>2-2مواد ش</w:t>
        </w:r>
        <w:r w:rsidRPr="00C74B21">
          <w:rPr>
            <w:rStyle w:val="Hyperlink"/>
            <w:rFonts w:hint="cs"/>
            <w:color w:val="000000" w:themeColor="text1"/>
            <w:u w:val="none"/>
            <w:rtl/>
          </w:rPr>
          <w:t>ی</w:t>
        </w:r>
        <w:r w:rsidRPr="00C74B21">
          <w:rPr>
            <w:rStyle w:val="Hyperlink"/>
            <w:rFonts w:hint="eastAsia"/>
            <w:color w:val="000000" w:themeColor="text1"/>
            <w:u w:val="none"/>
            <w:rtl/>
          </w:rPr>
          <w:t>م</w:t>
        </w:r>
        <w:r w:rsidRPr="00C74B21">
          <w:rPr>
            <w:rStyle w:val="Hyperlink"/>
            <w:rFonts w:hint="cs"/>
            <w:color w:val="000000" w:themeColor="text1"/>
            <w:u w:val="none"/>
            <w:rtl/>
          </w:rPr>
          <w:t>ی</w:t>
        </w:r>
        <w:r w:rsidRPr="00C74B21">
          <w:rPr>
            <w:rStyle w:val="Hyperlink"/>
            <w:rFonts w:hint="eastAsia"/>
            <w:color w:val="000000" w:themeColor="text1"/>
            <w:u w:val="none"/>
            <w:rtl/>
          </w:rPr>
          <w:t>ا</w:t>
        </w:r>
        <w:r w:rsidRPr="00C74B21">
          <w:rPr>
            <w:rStyle w:val="Hyperlink"/>
            <w:rFonts w:hint="cs"/>
            <w:color w:val="000000" w:themeColor="text1"/>
            <w:u w:val="none"/>
            <w:rtl/>
          </w:rPr>
          <w:t>یی...</w:t>
        </w:r>
        <w:r w:rsidRPr="00C74B21">
          <w:rPr>
            <w:webHidden/>
            <w:color w:val="000000" w:themeColor="text1"/>
          </w:rPr>
          <w:tab/>
        </w:r>
        <w:r w:rsidRPr="00C74B21">
          <w:rPr>
            <w:webHidden/>
            <w:color w:val="000000" w:themeColor="text1"/>
          </w:rPr>
          <w:fldChar w:fldCharType="begin"/>
        </w:r>
        <w:r w:rsidRPr="00C74B21">
          <w:rPr>
            <w:webHidden/>
            <w:color w:val="000000" w:themeColor="text1"/>
          </w:rPr>
          <w:instrText xml:space="preserve"> PAGEREF _Toc170844297 \h </w:instrText>
        </w:r>
        <w:r w:rsidRPr="00C74B21">
          <w:rPr>
            <w:webHidden/>
            <w:color w:val="000000" w:themeColor="text1"/>
          </w:rPr>
        </w:r>
        <w:r w:rsidRPr="00C74B21">
          <w:rPr>
            <w:webHidden/>
            <w:color w:val="000000" w:themeColor="text1"/>
          </w:rPr>
          <w:fldChar w:fldCharType="separate"/>
        </w:r>
        <w:r w:rsidR="003F4EB4">
          <w:rPr>
            <w:webHidden/>
            <w:color w:val="000000" w:themeColor="text1"/>
            <w:rtl/>
            <w:lang w:bidi="ar-SA"/>
          </w:rPr>
          <w:t>40</w:t>
        </w:r>
        <w:r w:rsidRPr="00C74B21">
          <w:rPr>
            <w:webHidden/>
            <w:color w:val="000000" w:themeColor="text1"/>
          </w:rPr>
          <w:fldChar w:fldCharType="end"/>
        </w:r>
      </w:hyperlink>
    </w:p>
    <w:p w14:paraId="1604CA60" w14:textId="5C36FFD2" w:rsidR="007E6653" w:rsidRPr="00C74B21" w:rsidRDefault="007E6653" w:rsidP="00D57218">
      <w:pPr>
        <w:pStyle w:val="TOC3"/>
        <w:tabs>
          <w:tab w:val="left" w:pos="3616"/>
          <w:tab w:val="right" w:leader="dot" w:pos="9350"/>
        </w:tabs>
        <w:spacing w:line="276" w:lineRule="auto"/>
        <w:rPr>
          <w:rFonts w:asciiTheme="minorHAnsi" w:hAnsiTheme="minorHAnsi" w:cs="B Lotus"/>
          <w:noProof/>
          <w:color w:val="000000" w:themeColor="text1"/>
          <w:kern w:val="2"/>
          <w:sz w:val="26"/>
          <w:szCs w:val="26"/>
          <w:lang w:bidi="ar-SA"/>
          <w14:ligatures w14:val="standardContextual"/>
        </w:rPr>
      </w:pPr>
      <w:r w:rsidRPr="00C74B21">
        <w:rPr>
          <w:rStyle w:val="Hyperlink"/>
          <w:rFonts w:cs="B Lotus" w:hint="cs"/>
          <w:noProof/>
          <w:color w:val="000000" w:themeColor="text1"/>
          <w:sz w:val="26"/>
          <w:szCs w:val="26"/>
          <w:u w:val="none"/>
          <w:rtl/>
        </w:rPr>
        <w:lastRenderedPageBreak/>
        <w:t>2-2-1-</w:t>
      </w:r>
      <w:hyperlink w:anchor="_Toc170844298" w:history="1">
        <w:r w:rsidRPr="00C74B21">
          <w:rPr>
            <w:rStyle w:val="Hyperlink"/>
            <w:rFonts w:cs="B Lotus"/>
            <w:noProof/>
            <w:color w:val="000000" w:themeColor="text1"/>
            <w:sz w:val="26"/>
            <w:szCs w:val="26"/>
            <w:u w:val="none"/>
            <w:rtl/>
          </w:rPr>
          <w:t>مواد ش</w:t>
        </w:r>
        <w:r w:rsidRPr="00C74B21">
          <w:rPr>
            <w:rStyle w:val="Hyperlink"/>
            <w:rFonts w:cs="B Lotus" w:hint="cs"/>
            <w:noProof/>
            <w:color w:val="000000" w:themeColor="text1"/>
            <w:sz w:val="26"/>
            <w:szCs w:val="26"/>
            <w:u w:val="none"/>
            <w:rtl/>
          </w:rPr>
          <w:t>ی</w:t>
        </w:r>
        <w:r w:rsidRPr="00C74B21">
          <w:rPr>
            <w:rStyle w:val="Hyperlink"/>
            <w:rFonts w:cs="B Lotus" w:hint="eastAsia"/>
            <w:noProof/>
            <w:color w:val="000000" w:themeColor="text1"/>
            <w:sz w:val="26"/>
            <w:szCs w:val="26"/>
            <w:u w:val="none"/>
            <w:rtl/>
          </w:rPr>
          <w:t>م</w:t>
        </w:r>
        <w:r w:rsidRPr="00C74B21">
          <w:rPr>
            <w:rStyle w:val="Hyperlink"/>
            <w:rFonts w:cs="B Lotus" w:hint="cs"/>
            <w:noProof/>
            <w:color w:val="000000" w:themeColor="text1"/>
            <w:sz w:val="26"/>
            <w:szCs w:val="26"/>
            <w:u w:val="none"/>
            <w:rtl/>
          </w:rPr>
          <w:t>ی</w:t>
        </w:r>
        <w:r w:rsidRPr="00C74B21">
          <w:rPr>
            <w:rStyle w:val="Hyperlink"/>
            <w:rFonts w:cs="B Lotus" w:hint="eastAsia"/>
            <w:noProof/>
            <w:color w:val="000000" w:themeColor="text1"/>
            <w:sz w:val="26"/>
            <w:szCs w:val="26"/>
            <w:u w:val="none"/>
            <w:rtl/>
          </w:rPr>
          <w:t>ا</w:t>
        </w:r>
        <w:r w:rsidRPr="00C74B21">
          <w:rPr>
            <w:rStyle w:val="Hyperlink"/>
            <w:rFonts w:cs="B Lotus" w:hint="cs"/>
            <w:noProof/>
            <w:color w:val="000000" w:themeColor="text1"/>
            <w:sz w:val="26"/>
            <w:szCs w:val="26"/>
            <w:u w:val="none"/>
            <w:rtl/>
          </w:rPr>
          <w:t>یی</w:t>
        </w:r>
        <w:r w:rsidRPr="00C74B21">
          <w:rPr>
            <w:rStyle w:val="Hyperlink"/>
            <w:rFonts w:cs="B Lotus"/>
            <w:noProof/>
            <w:color w:val="000000" w:themeColor="text1"/>
            <w:sz w:val="26"/>
            <w:szCs w:val="26"/>
            <w:u w:val="none"/>
            <w:rtl/>
          </w:rPr>
          <w:t xml:space="preserve"> خر</w:t>
        </w:r>
        <w:r w:rsidRPr="00C74B21">
          <w:rPr>
            <w:rStyle w:val="Hyperlink"/>
            <w:rFonts w:cs="B Lotus" w:hint="cs"/>
            <w:noProof/>
            <w:color w:val="000000" w:themeColor="text1"/>
            <w:sz w:val="26"/>
            <w:szCs w:val="26"/>
            <w:u w:val="none"/>
            <w:rtl/>
          </w:rPr>
          <w:t>ی</w:t>
        </w:r>
        <w:r w:rsidRPr="00C74B21">
          <w:rPr>
            <w:rStyle w:val="Hyperlink"/>
            <w:rFonts w:cs="B Lotus" w:hint="eastAsia"/>
            <w:noProof/>
            <w:color w:val="000000" w:themeColor="text1"/>
            <w:sz w:val="26"/>
            <w:szCs w:val="26"/>
            <w:u w:val="none"/>
            <w:rtl/>
          </w:rPr>
          <w:t>دار</w:t>
        </w:r>
        <w:r w:rsidRPr="00C74B21">
          <w:rPr>
            <w:rStyle w:val="Hyperlink"/>
            <w:rFonts w:cs="B Lotus" w:hint="cs"/>
            <w:noProof/>
            <w:color w:val="000000" w:themeColor="text1"/>
            <w:sz w:val="26"/>
            <w:szCs w:val="26"/>
            <w:u w:val="none"/>
            <w:rtl/>
          </w:rPr>
          <w:t>ی</w:t>
        </w:r>
        <w:r w:rsidRPr="00C74B21">
          <w:rPr>
            <w:rStyle w:val="Hyperlink"/>
            <w:rFonts w:cs="B Lotus"/>
            <w:noProof/>
            <w:color w:val="000000" w:themeColor="text1"/>
            <w:sz w:val="26"/>
            <w:szCs w:val="26"/>
            <w:u w:val="none"/>
            <w:rtl/>
          </w:rPr>
          <w:t xml:space="preserve"> شده</w:t>
        </w:r>
        <w:r w:rsidRPr="00C74B21">
          <w:rPr>
            <w:rStyle w:val="Hyperlink"/>
            <w:rFonts w:cs="B Lotus" w:hint="cs"/>
            <w:noProof/>
            <w:color w:val="000000" w:themeColor="text1"/>
            <w:sz w:val="26"/>
            <w:szCs w:val="26"/>
            <w:u w:val="none"/>
            <w:rtl/>
          </w:rPr>
          <w:t>..</w:t>
        </w:r>
        <w:r w:rsidR="00EB2A53" w:rsidRPr="00C74B21">
          <w:rPr>
            <w:rStyle w:val="Hyperlink"/>
            <w:rFonts w:cs="B Lotus" w:hint="cs"/>
            <w:noProof/>
            <w:color w:val="000000" w:themeColor="text1"/>
            <w:sz w:val="26"/>
            <w:szCs w:val="26"/>
            <w:u w:val="none"/>
            <w:rtl/>
          </w:rPr>
          <w:t>..................................................................................................................</w:t>
        </w:r>
        <w:r w:rsidRPr="00C74B21">
          <w:rPr>
            <w:rFonts w:cs="B Lotus"/>
            <w:noProof/>
            <w:webHidden/>
            <w:color w:val="000000" w:themeColor="text1"/>
            <w:sz w:val="26"/>
            <w:szCs w:val="26"/>
          </w:rPr>
          <w:tab/>
        </w:r>
        <w:r w:rsidRPr="00C74B21">
          <w:rPr>
            <w:rFonts w:cs="B Lotus"/>
            <w:noProof/>
            <w:webHidden/>
            <w:color w:val="000000" w:themeColor="text1"/>
            <w:sz w:val="26"/>
            <w:szCs w:val="26"/>
          </w:rPr>
          <w:fldChar w:fldCharType="begin"/>
        </w:r>
        <w:r w:rsidRPr="00C74B21">
          <w:rPr>
            <w:rFonts w:cs="B Lotus"/>
            <w:noProof/>
            <w:webHidden/>
            <w:color w:val="000000" w:themeColor="text1"/>
            <w:sz w:val="26"/>
            <w:szCs w:val="26"/>
          </w:rPr>
          <w:instrText xml:space="preserve"> PAGEREF _Toc170844298 \h </w:instrText>
        </w:r>
        <w:r w:rsidRPr="00C74B21">
          <w:rPr>
            <w:rFonts w:cs="B Lotus"/>
            <w:noProof/>
            <w:webHidden/>
            <w:color w:val="000000" w:themeColor="text1"/>
            <w:sz w:val="26"/>
            <w:szCs w:val="26"/>
          </w:rPr>
        </w:r>
        <w:r w:rsidRPr="00C74B21">
          <w:rPr>
            <w:rFonts w:cs="B Lotus"/>
            <w:noProof/>
            <w:webHidden/>
            <w:color w:val="000000" w:themeColor="text1"/>
            <w:sz w:val="26"/>
            <w:szCs w:val="26"/>
          </w:rPr>
          <w:fldChar w:fldCharType="separate"/>
        </w:r>
        <w:r w:rsidR="003F4EB4">
          <w:rPr>
            <w:rFonts w:cs="B Lotus"/>
            <w:noProof/>
            <w:webHidden/>
            <w:color w:val="000000" w:themeColor="text1"/>
            <w:sz w:val="26"/>
            <w:szCs w:val="26"/>
            <w:rtl/>
            <w:lang w:bidi="ar-SA"/>
          </w:rPr>
          <w:t>40</w:t>
        </w:r>
        <w:r w:rsidRPr="00C74B21">
          <w:rPr>
            <w:rFonts w:cs="B Lotus"/>
            <w:noProof/>
            <w:webHidden/>
            <w:color w:val="000000" w:themeColor="text1"/>
            <w:sz w:val="26"/>
            <w:szCs w:val="26"/>
          </w:rPr>
          <w:fldChar w:fldCharType="end"/>
        </w:r>
      </w:hyperlink>
    </w:p>
    <w:p w14:paraId="50D46F22" w14:textId="514A1ED7"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299" w:history="1">
        <w:r w:rsidRPr="007E6653">
          <w:rPr>
            <w:rStyle w:val="Hyperlink"/>
            <w:rtl/>
          </w:rPr>
          <w:t>2-3ترک</w:t>
        </w:r>
        <w:r w:rsidRPr="007E6653">
          <w:rPr>
            <w:rStyle w:val="Hyperlink"/>
            <w:rFonts w:hint="cs"/>
            <w:rtl/>
          </w:rPr>
          <w:t>ی</w:t>
        </w:r>
        <w:r w:rsidRPr="007E6653">
          <w:rPr>
            <w:rStyle w:val="Hyperlink"/>
            <w:rFonts w:hint="eastAsia"/>
            <w:rtl/>
          </w:rPr>
          <w:t>ب</w:t>
        </w:r>
        <w:r w:rsidRPr="007E6653">
          <w:rPr>
            <w:rStyle w:val="Hyperlink"/>
            <w:rtl/>
          </w:rPr>
          <w:t xml:space="preserve"> ها</w:t>
        </w:r>
        <w:r w:rsidRPr="007E6653">
          <w:rPr>
            <w:rStyle w:val="Hyperlink"/>
            <w:rFonts w:hint="cs"/>
            <w:rtl/>
          </w:rPr>
          <w:t>ی</w:t>
        </w:r>
        <w:r w:rsidRPr="007E6653">
          <w:rPr>
            <w:rStyle w:val="Hyperlink"/>
            <w:rtl/>
          </w:rPr>
          <w:t xml:space="preserve"> سنتز شده</w:t>
        </w:r>
        <w:r w:rsidRPr="007E6653">
          <w:rPr>
            <w:webHidden/>
          </w:rPr>
          <w:tab/>
        </w:r>
        <w:r w:rsidRPr="007E6653">
          <w:rPr>
            <w:webHidden/>
          </w:rPr>
          <w:fldChar w:fldCharType="begin"/>
        </w:r>
        <w:r w:rsidRPr="007E6653">
          <w:rPr>
            <w:webHidden/>
          </w:rPr>
          <w:instrText xml:space="preserve"> PAGEREF _Toc170844299 \h </w:instrText>
        </w:r>
        <w:r w:rsidRPr="007E6653">
          <w:rPr>
            <w:webHidden/>
          </w:rPr>
        </w:r>
        <w:r w:rsidRPr="007E6653">
          <w:rPr>
            <w:webHidden/>
          </w:rPr>
          <w:fldChar w:fldCharType="separate"/>
        </w:r>
        <w:r w:rsidR="003F4EB4">
          <w:rPr>
            <w:webHidden/>
            <w:rtl/>
            <w:lang w:bidi="ar-SA"/>
          </w:rPr>
          <w:t>40</w:t>
        </w:r>
        <w:r w:rsidRPr="007E6653">
          <w:rPr>
            <w:webHidden/>
          </w:rPr>
          <w:fldChar w:fldCharType="end"/>
        </w:r>
      </w:hyperlink>
    </w:p>
    <w:p w14:paraId="00B85647" w14:textId="1950E65F"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300" w:history="1">
        <w:r w:rsidRPr="007E6653">
          <w:rPr>
            <w:rStyle w:val="Hyperlink"/>
            <w:rtl/>
          </w:rPr>
          <w:t>2-4ترک</w:t>
        </w:r>
        <w:r w:rsidRPr="007E6653">
          <w:rPr>
            <w:rStyle w:val="Hyperlink"/>
            <w:rFonts w:hint="cs"/>
            <w:rtl/>
          </w:rPr>
          <w:t>ی</w:t>
        </w:r>
        <w:r w:rsidRPr="007E6653">
          <w:rPr>
            <w:rStyle w:val="Hyperlink"/>
            <w:rFonts w:hint="eastAsia"/>
            <w:rtl/>
          </w:rPr>
          <w:t>ب</w:t>
        </w:r>
        <w:r w:rsidRPr="007E6653">
          <w:rPr>
            <w:rStyle w:val="Hyperlink"/>
            <w:rtl/>
          </w:rPr>
          <w:t xml:space="preserve"> ها</w:t>
        </w:r>
        <w:r w:rsidRPr="007E6653">
          <w:rPr>
            <w:rStyle w:val="Hyperlink"/>
            <w:rFonts w:hint="cs"/>
            <w:rtl/>
          </w:rPr>
          <w:t>ی</w:t>
        </w:r>
        <w:r w:rsidRPr="007E6653">
          <w:rPr>
            <w:rStyle w:val="Hyperlink"/>
            <w:rtl/>
          </w:rPr>
          <w:t xml:space="preserve">  کوئورد</w:t>
        </w:r>
        <w:r w:rsidRPr="007E6653">
          <w:rPr>
            <w:rStyle w:val="Hyperlink"/>
            <w:rFonts w:hint="cs"/>
            <w:rtl/>
          </w:rPr>
          <w:t>ی</w:t>
        </w:r>
        <w:r w:rsidRPr="007E6653">
          <w:rPr>
            <w:rStyle w:val="Hyperlink"/>
            <w:rFonts w:hint="eastAsia"/>
            <w:rtl/>
          </w:rPr>
          <w:t>ناس</w:t>
        </w:r>
        <w:r w:rsidRPr="007E6653">
          <w:rPr>
            <w:rStyle w:val="Hyperlink"/>
            <w:rFonts w:hint="cs"/>
            <w:rtl/>
          </w:rPr>
          <w:t>ی</w:t>
        </w:r>
        <w:r w:rsidRPr="007E6653">
          <w:rPr>
            <w:rStyle w:val="Hyperlink"/>
            <w:rFonts w:hint="eastAsia"/>
            <w:rtl/>
          </w:rPr>
          <w:t>ون</w:t>
        </w:r>
        <w:r w:rsidRPr="007E6653">
          <w:rPr>
            <w:rStyle w:val="Hyperlink"/>
            <w:rFonts w:hint="cs"/>
            <w:rtl/>
          </w:rPr>
          <w:t>ی</w:t>
        </w:r>
        <w:r w:rsidRPr="007E6653">
          <w:rPr>
            <w:rStyle w:val="Hyperlink"/>
            <w:rtl/>
          </w:rPr>
          <w:t xml:space="preserve"> سنتز شده :</w:t>
        </w:r>
        <w:r w:rsidRPr="007E6653">
          <w:rPr>
            <w:webHidden/>
          </w:rPr>
          <w:tab/>
        </w:r>
        <w:r w:rsidRPr="007E6653">
          <w:rPr>
            <w:webHidden/>
          </w:rPr>
          <w:fldChar w:fldCharType="begin"/>
        </w:r>
        <w:r w:rsidRPr="007E6653">
          <w:rPr>
            <w:webHidden/>
          </w:rPr>
          <w:instrText xml:space="preserve"> PAGEREF _Toc170844300 \h </w:instrText>
        </w:r>
        <w:r w:rsidRPr="007E6653">
          <w:rPr>
            <w:webHidden/>
          </w:rPr>
        </w:r>
        <w:r w:rsidRPr="007E6653">
          <w:rPr>
            <w:webHidden/>
          </w:rPr>
          <w:fldChar w:fldCharType="separate"/>
        </w:r>
        <w:r w:rsidR="003F4EB4">
          <w:rPr>
            <w:webHidden/>
            <w:rtl/>
            <w:lang w:bidi="ar-SA"/>
          </w:rPr>
          <w:t>42</w:t>
        </w:r>
        <w:r w:rsidRPr="007E6653">
          <w:rPr>
            <w:webHidden/>
          </w:rPr>
          <w:fldChar w:fldCharType="end"/>
        </w:r>
      </w:hyperlink>
    </w:p>
    <w:p w14:paraId="3AD29CFD" w14:textId="2AAAE359" w:rsidR="007E6653" w:rsidRPr="007E6653" w:rsidRDefault="007E6653" w:rsidP="00D57218">
      <w:pPr>
        <w:pStyle w:val="TOC3"/>
        <w:tabs>
          <w:tab w:val="left" w:pos="2984"/>
          <w:tab w:val="right" w:leader="dot" w:pos="9350"/>
        </w:tabs>
        <w:spacing w:line="276" w:lineRule="auto"/>
        <w:rPr>
          <w:rFonts w:asciiTheme="minorHAnsi" w:hAnsiTheme="minorHAnsi" w:cs="B Lotus"/>
          <w:noProof/>
          <w:kern w:val="2"/>
          <w:sz w:val="26"/>
          <w:szCs w:val="26"/>
          <w:lang w:bidi="ar-SA"/>
          <w14:ligatures w14:val="standardContextual"/>
        </w:rPr>
      </w:pPr>
      <w:hyperlink w:anchor="_Toc170844301" w:history="1">
        <w:r w:rsidRPr="007E6653">
          <w:rPr>
            <w:rStyle w:val="Hyperlink"/>
            <w:rFonts w:cs="B Lotus"/>
            <w:noProof/>
            <w:sz w:val="26"/>
            <w:szCs w:val="26"/>
            <w:rtl/>
          </w:rPr>
          <w:t>2-4-1سنتز ترک</w:t>
        </w:r>
        <w:r w:rsidRPr="007E6653">
          <w:rPr>
            <w:rStyle w:val="Hyperlink"/>
            <w:rFonts w:cs="B Lotus" w:hint="cs"/>
            <w:noProof/>
            <w:sz w:val="26"/>
            <w:szCs w:val="26"/>
            <w:rtl/>
          </w:rPr>
          <w:t>ی</w:t>
        </w:r>
        <w:r w:rsidRPr="007E6653">
          <w:rPr>
            <w:rStyle w:val="Hyperlink"/>
            <w:rFonts w:cs="B Lotus" w:hint="eastAsia"/>
            <w:noProof/>
            <w:sz w:val="26"/>
            <w:szCs w:val="26"/>
            <w:rtl/>
          </w:rPr>
          <w:t>ب</w:t>
        </w:r>
        <w:r w:rsidRPr="007E6653">
          <w:rPr>
            <w:rStyle w:val="Hyperlink"/>
            <w:rFonts w:cs="B Lotus"/>
            <w:noProof/>
            <w:sz w:val="26"/>
            <w:szCs w:val="26"/>
            <w:rtl/>
          </w:rPr>
          <w:t xml:space="preserve"> پل</w:t>
        </w:r>
        <w:r w:rsidRPr="007E6653">
          <w:rPr>
            <w:rStyle w:val="Hyperlink"/>
            <w:rFonts w:cs="B Lotus" w:hint="cs"/>
            <w:noProof/>
            <w:sz w:val="26"/>
            <w:szCs w:val="26"/>
            <w:rtl/>
          </w:rPr>
          <w:t>ی</w:t>
        </w:r>
        <w:r w:rsidRPr="007E6653">
          <w:rPr>
            <w:rStyle w:val="Hyperlink"/>
            <w:rFonts w:cs="B Lotus" w:hint="eastAsia"/>
            <w:noProof/>
            <w:sz w:val="26"/>
            <w:szCs w:val="26"/>
            <w:rtl/>
          </w:rPr>
          <w:t>مر</w:t>
        </w:r>
        <w:r w:rsidRPr="007E6653">
          <w:rPr>
            <w:rStyle w:val="Hyperlink"/>
            <w:rFonts w:cs="B Lotus" w:hint="cs"/>
            <w:noProof/>
            <w:sz w:val="26"/>
            <w:szCs w:val="26"/>
            <w:rtl/>
          </w:rPr>
          <w:t>ی</w:t>
        </w:r>
        <w:r w:rsidRPr="007E6653">
          <w:rPr>
            <w:rStyle w:val="Hyperlink"/>
            <w:rFonts w:cs="B Lotus"/>
            <w:noProof/>
            <w:sz w:val="26"/>
            <w:szCs w:val="26"/>
            <w:rtl/>
          </w:rPr>
          <w:t xml:space="preserve"> (1) :</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_Toc170844301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42</w:t>
        </w:r>
        <w:r w:rsidRPr="007E6653">
          <w:rPr>
            <w:rFonts w:cs="B Lotus"/>
            <w:noProof/>
            <w:webHidden/>
            <w:sz w:val="26"/>
            <w:szCs w:val="26"/>
          </w:rPr>
          <w:fldChar w:fldCharType="end"/>
        </w:r>
      </w:hyperlink>
    </w:p>
    <w:p w14:paraId="3CDD5C6B" w14:textId="59EADDA7" w:rsidR="007E6653" w:rsidRPr="007E6653" w:rsidRDefault="007E6653" w:rsidP="00D57218">
      <w:pPr>
        <w:pStyle w:val="TOC3"/>
        <w:tabs>
          <w:tab w:val="left" w:pos="2293"/>
          <w:tab w:val="right" w:leader="dot" w:pos="9350"/>
        </w:tabs>
        <w:spacing w:line="276" w:lineRule="auto"/>
        <w:rPr>
          <w:rFonts w:asciiTheme="minorHAnsi" w:hAnsiTheme="minorHAnsi" w:cs="B Lotus"/>
          <w:noProof/>
          <w:kern w:val="2"/>
          <w:sz w:val="26"/>
          <w:szCs w:val="26"/>
          <w:lang w:bidi="ar-SA"/>
          <w14:ligatures w14:val="standardContextual"/>
        </w:rPr>
      </w:pPr>
      <w:hyperlink w:anchor="_Toc170844302" w:history="1">
        <w:r w:rsidRPr="007E6653">
          <w:rPr>
            <w:rStyle w:val="Hyperlink"/>
            <w:rFonts w:cs="B Lotus"/>
            <w:noProof/>
            <w:sz w:val="26"/>
            <w:szCs w:val="26"/>
            <w:rtl/>
          </w:rPr>
          <w:t>2-4-2سنتز ترک</w:t>
        </w:r>
        <w:r w:rsidRPr="007E6653">
          <w:rPr>
            <w:rStyle w:val="Hyperlink"/>
            <w:rFonts w:cs="B Lotus" w:hint="cs"/>
            <w:noProof/>
            <w:sz w:val="26"/>
            <w:szCs w:val="26"/>
            <w:rtl/>
          </w:rPr>
          <w:t>ی</w:t>
        </w:r>
        <w:r w:rsidRPr="007E6653">
          <w:rPr>
            <w:rStyle w:val="Hyperlink"/>
            <w:rFonts w:cs="B Lotus" w:hint="eastAsia"/>
            <w:noProof/>
            <w:sz w:val="26"/>
            <w:szCs w:val="26"/>
            <w:rtl/>
          </w:rPr>
          <w:t>ب</w:t>
        </w:r>
        <w:r w:rsidRPr="007E6653">
          <w:rPr>
            <w:rStyle w:val="Hyperlink"/>
            <w:rFonts w:cs="B Lotus"/>
            <w:noProof/>
            <w:sz w:val="26"/>
            <w:szCs w:val="26"/>
            <w:rtl/>
          </w:rPr>
          <w:t xml:space="preserve"> (2) :</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_Toc170844302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44</w:t>
        </w:r>
        <w:r w:rsidRPr="007E6653">
          <w:rPr>
            <w:rFonts w:cs="B Lotus"/>
            <w:noProof/>
            <w:webHidden/>
            <w:sz w:val="26"/>
            <w:szCs w:val="26"/>
          </w:rPr>
          <w:fldChar w:fldCharType="end"/>
        </w:r>
      </w:hyperlink>
    </w:p>
    <w:p w14:paraId="132F5741" w14:textId="78F26F0D" w:rsidR="007E6653" w:rsidRPr="007E6653" w:rsidRDefault="007E6653" w:rsidP="00D57218">
      <w:pPr>
        <w:pStyle w:val="TOC3"/>
        <w:tabs>
          <w:tab w:val="left" w:pos="2223"/>
          <w:tab w:val="right" w:leader="dot" w:pos="9350"/>
        </w:tabs>
        <w:spacing w:line="276" w:lineRule="auto"/>
        <w:rPr>
          <w:rFonts w:asciiTheme="minorHAnsi" w:hAnsiTheme="minorHAnsi" w:cs="B Lotus"/>
          <w:noProof/>
          <w:kern w:val="2"/>
          <w:sz w:val="26"/>
          <w:szCs w:val="26"/>
          <w:lang w:bidi="ar-SA"/>
          <w14:ligatures w14:val="standardContextual"/>
        </w:rPr>
      </w:pPr>
      <w:hyperlink w:anchor="_Toc170844303" w:history="1">
        <w:r w:rsidRPr="007E6653">
          <w:rPr>
            <w:rStyle w:val="Hyperlink"/>
            <w:rFonts w:cs="B Lotus"/>
            <w:noProof/>
            <w:sz w:val="26"/>
            <w:szCs w:val="26"/>
            <w:rtl/>
          </w:rPr>
          <w:t>2-4-3سنتز ترک</w:t>
        </w:r>
        <w:r w:rsidRPr="007E6653">
          <w:rPr>
            <w:rStyle w:val="Hyperlink"/>
            <w:rFonts w:cs="B Lotus" w:hint="cs"/>
            <w:noProof/>
            <w:sz w:val="26"/>
            <w:szCs w:val="26"/>
            <w:rtl/>
          </w:rPr>
          <w:t>ی</w:t>
        </w:r>
        <w:r w:rsidRPr="007E6653">
          <w:rPr>
            <w:rStyle w:val="Hyperlink"/>
            <w:rFonts w:cs="B Lotus" w:hint="eastAsia"/>
            <w:noProof/>
            <w:sz w:val="26"/>
            <w:szCs w:val="26"/>
            <w:rtl/>
          </w:rPr>
          <w:t>ب</w:t>
        </w:r>
        <w:r w:rsidRPr="007E6653">
          <w:rPr>
            <w:rStyle w:val="Hyperlink"/>
            <w:rFonts w:cs="B Lotus"/>
            <w:noProof/>
            <w:sz w:val="26"/>
            <w:szCs w:val="26"/>
            <w:rtl/>
          </w:rPr>
          <w:t xml:space="preserve"> (3):</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_Toc170844303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46</w:t>
        </w:r>
        <w:r w:rsidRPr="007E6653">
          <w:rPr>
            <w:rFonts w:cs="B Lotus"/>
            <w:noProof/>
            <w:webHidden/>
            <w:sz w:val="26"/>
            <w:szCs w:val="26"/>
          </w:rPr>
          <w:fldChar w:fldCharType="end"/>
        </w:r>
      </w:hyperlink>
    </w:p>
    <w:p w14:paraId="1A331F0C" w14:textId="68AE7FAC" w:rsidR="007E6653" w:rsidRPr="00C74B21" w:rsidRDefault="007E6653" w:rsidP="00D57218">
      <w:pPr>
        <w:pStyle w:val="TOC3"/>
        <w:tabs>
          <w:tab w:val="left" w:pos="2223"/>
          <w:tab w:val="right" w:leader="dot" w:pos="9350"/>
        </w:tabs>
        <w:spacing w:line="276" w:lineRule="auto"/>
        <w:rPr>
          <w:rFonts w:asciiTheme="minorHAnsi" w:hAnsiTheme="minorHAnsi" w:cs="B Lotus"/>
          <w:noProof/>
          <w:kern w:val="2"/>
          <w:sz w:val="26"/>
          <w:szCs w:val="26"/>
          <w:lang w:bidi="ar-SA"/>
          <w14:ligatures w14:val="standardContextual"/>
        </w:rPr>
      </w:pPr>
      <w:hyperlink w:anchor="_Toc170844304" w:history="1">
        <w:r w:rsidRPr="00C74B21">
          <w:rPr>
            <w:rStyle w:val="Hyperlink"/>
            <w:rFonts w:cs="B Lotus"/>
            <w:noProof/>
            <w:sz w:val="26"/>
            <w:szCs w:val="26"/>
            <w:rtl/>
          </w:rPr>
          <w:t>2-4-4سنتز ترک</w:t>
        </w:r>
        <w:r w:rsidRPr="00C74B21">
          <w:rPr>
            <w:rStyle w:val="Hyperlink"/>
            <w:rFonts w:cs="B Lotus" w:hint="cs"/>
            <w:noProof/>
            <w:sz w:val="26"/>
            <w:szCs w:val="26"/>
            <w:rtl/>
          </w:rPr>
          <w:t>ی</w:t>
        </w:r>
        <w:r w:rsidRPr="00C74B21">
          <w:rPr>
            <w:rStyle w:val="Hyperlink"/>
            <w:rFonts w:cs="B Lotus" w:hint="eastAsia"/>
            <w:noProof/>
            <w:sz w:val="26"/>
            <w:szCs w:val="26"/>
            <w:rtl/>
          </w:rPr>
          <w:t>ب</w:t>
        </w:r>
        <w:r w:rsidRPr="00C74B21">
          <w:rPr>
            <w:rStyle w:val="Hyperlink"/>
            <w:rFonts w:cs="B Lotus"/>
            <w:noProof/>
            <w:sz w:val="26"/>
            <w:szCs w:val="26"/>
            <w:rtl/>
          </w:rPr>
          <w:t xml:space="preserve"> (4):</w:t>
        </w:r>
        <w:r w:rsidRPr="00C74B21">
          <w:rPr>
            <w:rFonts w:cs="B Lotus"/>
            <w:noProof/>
            <w:webHidden/>
            <w:sz w:val="26"/>
            <w:szCs w:val="26"/>
          </w:rPr>
          <w:tab/>
        </w:r>
        <w:r w:rsidRPr="00C74B21">
          <w:rPr>
            <w:rFonts w:cs="B Lotus"/>
            <w:noProof/>
            <w:webHidden/>
            <w:sz w:val="26"/>
            <w:szCs w:val="26"/>
          </w:rPr>
          <w:fldChar w:fldCharType="begin"/>
        </w:r>
        <w:r w:rsidRPr="00C74B21">
          <w:rPr>
            <w:rFonts w:cs="B Lotus"/>
            <w:noProof/>
            <w:webHidden/>
            <w:sz w:val="26"/>
            <w:szCs w:val="26"/>
          </w:rPr>
          <w:instrText xml:space="preserve"> PAGEREF _Toc170844304 \h </w:instrText>
        </w:r>
        <w:r w:rsidRPr="00C74B21">
          <w:rPr>
            <w:rFonts w:cs="B Lotus"/>
            <w:noProof/>
            <w:webHidden/>
            <w:sz w:val="26"/>
            <w:szCs w:val="26"/>
          </w:rPr>
        </w:r>
        <w:r w:rsidRPr="00C74B21">
          <w:rPr>
            <w:rFonts w:cs="B Lotus"/>
            <w:noProof/>
            <w:webHidden/>
            <w:sz w:val="26"/>
            <w:szCs w:val="26"/>
          </w:rPr>
          <w:fldChar w:fldCharType="separate"/>
        </w:r>
        <w:r w:rsidR="003F4EB4">
          <w:rPr>
            <w:rFonts w:cs="B Lotus"/>
            <w:noProof/>
            <w:webHidden/>
            <w:sz w:val="26"/>
            <w:szCs w:val="26"/>
            <w:rtl/>
            <w:lang w:bidi="ar-SA"/>
          </w:rPr>
          <w:t>47</w:t>
        </w:r>
        <w:r w:rsidRPr="00C74B21">
          <w:rPr>
            <w:rFonts w:cs="B Lotus"/>
            <w:noProof/>
            <w:webHidden/>
            <w:sz w:val="26"/>
            <w:szCs w:val="26"/>
          </w:rPr>
          <w:fldChar w:fldCharType="end"/>
        </w:r>
      </w:hyperlink>
    </w:p>
    <w:p w14:paraId="363ADF4F" w14:textId="7E38042F" w:rsidR="007E6653" w:rsidRPr="00C74B21" w:rsidRDefault="007E6653" w:rsidP="00D57218">
      <w:pPr>
        <w:pStyle w:val="TOC3"/>
        <w:tabs>
          <w:tab w:val="left" w:pos="2293"/>
          <w:tab w:val="right" w:leader="dot" w:pos="9350"/>
        </w:tabs>
        <w:spacing w:line="276" w:lineRule="auto"/>
        <w:rPr>
          <w:rFonts w:asciiTheme="minorHAnsi" w:hAnsiTheme="minorHAnsi" w:cs="B Lotus"/>
          <w:noProof/>
          <w:kern w:val="2"/>
          <w:sz w:val="26"/>
          <w:szCs w:val="26"/>
          <w:lang w:bidi="ar-SA"/>
          <w14:ligatures w14:val="standardContextual"/>
        </w:rPr>
      </w:pPr>
      <w:hyperlink w:anchor="_Toc170844305" w:history="1">
        <w:r w:rsidRPr="00C74B21">
          <w:rPr>
            <w:rStyle w:val="Hyperlink"/>
            <w:rFonts w:cs="B Lotus"/>
            <w:noProof/>
            <w:sz w:val="26"/>
            <w:szCs w:val="26"/>
            <w:rtl/>
          </w:rPr>
          <w:t>2-4-5سنتز ترک</w:t>
        </w:r>
        <w:r w:rsidRPr="00C74B21">
          <w:rPr>
            <w:rStyle w:val="Hyperlink"/>
            <w:rFonts w:cs="B Lotus" w:hint="cs"/>
            <w:noProof/>
            <w:sz w:val="26"/>
            <w:szCs w:val="26"/>
            <w:rtl/>
          </w:rPr>
          <w:t>ی</w:t>
        </w:r>
        <w:r w:rsidRPr="00C74B21">
          <w:rPr>
            <w:rStyle w:val="Hyperlink"/>
            <w:rFonts w:cs="B Lotus" w:hint="eastAsia"/>
            <w:noProof/>
            <w:sz w:val="26"/>
            <w:szCs w:val="26"/>
            <w:rtl/>
          </w:rPr>
          <w:t>ب</w:t>
        </w:r>
        <w:r w:rsidRPr="00C74B21">
          <w:rPr>
            <w:rStyle w:val="Hyperlink"/>
            <w:rFonts w:cs="B Lotus"/>
            <w:noProof/>
            <w:sz w:val="26"/>
            <w:szCs w:val="26"/>
            <w:rtl/>
          </w:rPr>
          <w:t xml:space="preserve"> (5) :</w:t>
        </w:r>
        <w:r w:rsidRPr="00C74B21">
          <w:rPr>
            <w:rFonts w:cs="B Lotus"/>
            <w:noProof/>
            <w:webHidden/>
            <w:sz w:val="26"/>
            <w:szCs w:val="26"/>
          </w:rPr>
          <w:tab/>
        </w:r>
        <w:r w:rsidRPr="00C74B21">
          <w:rPr>
            <w:rFonts w:cs="B Lotus"/>
            <w:noProof/>
            <w:webHidden/>
            <w:sz w:val="26"/>
            <w:szCs w:val="26"/>
          </w:rPr>
          <w:fldChar w:fldCharType="begin"/>
        </w:r>
        <w:r w:rsidRPr="00C74B21">
          <w:rPr>
            <w:rFonts w:cs="B Lotus"/>
            <w:noProof/>
            <w:webHidden/>
            <w:sz w:val="26"/>
            <w:szCs w:val="26"/>
          </w:rPr>
          <w:instrText xml:space="preserve"> PAGEREF _Toc170844305 \h </w:instrText>
        </w:r>
        <w:r w:rsidRPr="00C74B21">
          <w:rPr>
            <w:rFonts w:cs="B Lotus"/>
            <w:noProof/>
            <w:webHidden/>
            <w:sz w:val="26"/>
            <w:szCs w:val="26"/>
          </w:rPr>
        </w:r>
        <w:r w:rsidRPr="00C74B21">
          <w:rPr>
            <w:rFonts w:cs="B Lotus"/>
            <w:noProof/>
            <w:webHidden/>
            <w:sz w:val="26"/>
            <w:szCs w:val="26"/>
          </w:rPr>
          <w:fldChar w:fldCharType="separate"/>
        </w:r>
        <w:r w:rsidR="003F4EB4">
          <w:rPr>
            <w:rFonts w:cs="B Lotus"/>
            <w:noProof/>
            <w:webHidden/>
            <w:sz w:val="26"/>
            <w:szCs w:val="26"/>
            <w:rtl/>
            <w:lang w:bidi="ar-SA"/>
          </w:rPr>
          <w:t>49</w:t>
        </w:r>
        <w:r w:rsidRPr="00C74B21">
          <w:rPr>
            <w:rFonts w:cs="B Lotus"/>
            <w:noProof/>
            <w:webHidden/>
            <w:sz w:val="26"/>
            <w:szCs w:val="26"/>
          </w:rPr>
          <w:fldChar w:fldCharType="end"/>
        </w:r>
      </w:hyperlink>
    </w:p>
    <w:p w14:paraId="0B95AC46" w14:textId="5D7A66BF" w:rsidR="007E6653" w:rsidRPr="00C74B21" w:rsidRDefault="007E6653" w:rsidP="00D57218">
      <w:pPr>
        <w:pStyle w:val="TOC3"/>
        <w:tabs>
          <w:tab w:val="left" w:pos="2223"/>
          <w:tab w:val="right" w:leader="dot" w:pos="9350"/>
        </w:tabs>
        <w:spacing w:line="276" w:lineRule="auto"/>
        <w:rPr>
          <w:rFonts w:asciiTheme="minorHAnsi" w:hAnsiTheme="minorHAnsi" w:cs="B Lotus"/>
          <w:noProof/>
          <w:kern w:val="2"/>
          <w:sz w:val="26"/>
          <w:szCs w:val="26"/>
          <w:lang w:bidi="ar-SA"/>
          <w14:ligatures w14:val="standardContextual"/>
        </w:rPr>
      </w:pPr>
      <w:hyperlink w:anchor="_Toc170844306" w:history="1">
        <w:r w:rsidRPr="00C74B21">
          <w:rPr>
            <w:rStyle w:val="Hyperlink"/>
            <w:rFonts w:cs="B Lotus"/>
            <w:noProof/>
            <w:sz w:val="26"/>
            <w:szCs w:val="26"/>
            <w:rtl/>
          </w:rPr>
          <w:t>2-4-6سنتز ترک</w:t>
        </w:r>
        <w:r w:rsidRPr="00C74B21">
          <w:rPr>
            <w:rStyle w:val="Hyperlink"/>
            <w:rFonts w:cs="B Lotus" w:hint="cs"/>
            <w:noProof/>
            <w:sz w:val="26"/>
            <w:szCs w:val="26"/>
            <w:rtl/>
          </w:rPr>
          <w:t>ی</w:t>
        </w:r>
        <w:r w:rsidRPr="00C74B21">
          <w:rPr>
            <w:rStyle w:val="Hyperlink"/>
            <w:rFonts w:cs="B Lotus" w:hint="eastAsia"/>
            <w:noProof/>
            <w:sz w:val="26"/>
            <w:szCs w:val="26"/>
            <w:rtl/>
          </w:rPr>
          <w:t>ب</w:t>
        </w:r>
        <w:r w:rsidRPr="00C74B21">
          <w:rPr>
            <w:rStyle w:val="Hyperlink"/>
            <w:rFonts w:cs="B Lotus"/>
            <w:noProof/>
            <w:sz w:val="26"/>
            <w:szCs w:val="26"/>
            <w:rtl/>
          </w:rPr>
          <w:t xml:space="preserve"> (6):</w:t>
        </w:r>
        <w:r w:rsidRPr="00C74B21">
          <w:rPr>
            <w:rFonts w:cs="B Lotus"/>
            <w:noProof/>
            <w:webHidden/>
            <w:sz w:val="26"/>
            <w:szCs w:val="26"/>
          </w:rPr>
          <w:tab/>
        </w:r>
        <w:r w:rsidRPr="00C74B21">
          <w:rPr>
            <w:rFonts w:cs="B Lotus"/>
            <w:noProof/>
            <w:webHidden/>
            <w:sz w:val="26"/>
            <w:szCs w:val="26"/>
          </w:rPr>
          <w:fldChar w:fldCharType="begin"/>
        </w:r>
        <w:r w:rsidRPr="00C74B21">
          <w:rPr>
            <w:rFonts w:cs="B Lotus"/>
            <w:noProof/>
            <w:webHidden/>
            <w:sz w:val="26"/>
            <w:szCs w:val="26"/>
          </w:rPr>
          <w:instrText xml:space="preserve"> PAGEREF _Toc170844306 \h </w:instrText>
        </w:r>
        <w:r w:rsidRPr="00C74B21">
          <w:rPr>
            <w:rFonts w:cs="B Lotus"/>
            <w:noProof/>
            <w:webHidden/>
            <w:sz w:val="26"/>
            <w:szCs w:val="26"/>
          </w:rPr>
        </w:r>
        <w:r w:rsidRPr="00C74B21">
          <w:rPr>
            <w:rFonts w:cs="B Lotus"/>
            <w:noProof/>
            <w:webHidden/>
            <w:sz w:val="26"/>
            <w:szCs w:val="26"/>
          </w:rPr>
          <w:fldChar w:fldCharType="separate"/>
        </w:r>
        <w:r w:rsidR="003F4EB4">
          <w:rPr>
            <w:rFonts w:cs="B Lotus"/>
            <w:noProof/>
            <w:webHidden/>
            <w:sz w:val="26"/>
            <w:szCs w:val="26"/>
            <w:rtl/>
            <w:lang w:bidi="ar-SA"/>
          </w:rPr>
          <w:t>51</w:t>
        </w:r>
        <w:r w:rsidRPr="00C74B21">
          <w:rPr>
            <w:rFonts w:cs="B Lotus"/>
            <w:noProof/>
            <w:webHidden/>
            <w:sz w:val="26"/>
            <w:szCs w:val="26"/>
          </w:rPr>
          <w:fldChar w:fldCharType="end"/>
        </w:r>
      </w:hyperlink>
    </w:p>
    <w:p w14:paraId="07FEB35A" w14:textId="7F141BC3"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307" w:history="1">
        <w:r w:rsidRPr="000E2CF4">
          <w:rPr>
            <w:rStyle w:val="Hyperlink"/>
            <w:b/>
            <w:bCs/>
            <w:rtl/>
          </w:rPr>
          <w:t xml:space="preserve"> </w:t>
        </w:r>
        <w:r w:rsidR="000E2CF4">
          <w:rPr>
            <w:rStyle w:val="Hyperlink"/>
            <w:rFonts w:hint="cs"/>
            <w:b/>
            <w:bCs/>
            <w:rtl/>
          </w:rPr>
          <w:t>فصل س</w:t>
        </w:r>
        <w:r w:rsidRPr="000E2CF4">
          <w:rPr>
            <w:rStyle w:val="Hyperlink"/>
            <w:b/>
            <w:bCs/>
            <w:rtl/>
          </w:rPr>
          <w:t>وم:</w:t>
        </w:r>
        <w:r w:rsidRPr="000E2CF4">
          <w:rPr>
            <w:rStyle w:val="Hyperlink"/>
            <w:rFonts w:hint="cs"/>
            <w:b/>
            <w:bCs/>
            <w:rtl/>
          </w:rPr>
          <w:t>تجربی</w:t>
        </w:r>
        <w:r w:rsidRPr="00C74B21">
          <w:rPr>
            <w:rStyle w:val="Hyperlink"/>
            <w:rFonts w:hint="cs"/>
            <w:rtl/>
          </w:rPr>
          <w:t xml:space="preserve"> </w:t>
        </w:r>
        <w:r w:rsidRPr="00C74B21">
          <w:rPr>
            <w:webHidden/>
          </w:rPr>
          <w:tab/>
        </w:r>
        <w:r w:rsidRPr="00C74B21">
          <w:rPr>
            <w:webHidden/>
          </w:rPr>
          <w:fldChar w:fldCharType="begin"/>
        </w:r>
        <w:r w:rsidRPr="00C74B21">
          <w:rPr>
            <w:webHidden/>
          </w:rPr>
          <w:instrText xml:space="preserve"> PAGEREF _Toc170844307 \h </w:instrText>
        </w:r>
        <w:r w:rsidRPr="00C74B21">
          <w:rPr>
            <w:webHidden/>
          </w:rPr>
        </w:r>
        <w:r w:rsidRPr="00C74B21">
          <w:rPr>
            <w:webHidden/>
          </w:rPr>
          <w:fldChar w:fldCharType="separate"/>
        </w:r>
        <w:r w:rsidR="003F4EB4">
          <w:rPr>
            <w:webHidden/>
            <w:rtl/>
            <w:lang w:bidi="ar-SA"/>
          </w:rPr>
          <w:t>53</w:t>
        </w:r>
        <w:r w:rsidRPr="00C74B21">
          <w:rPr>
            <w:webHidden/>
          </w:rPr>
          <w:fldChar w:fldCharType="end"/>
        </w:r>
      </w:hyperlink>
    </w:p>
    <w:p w14:paraId="513346D5" w14:textId="01E6BBEC"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308" w:history="1">
        <w:r w:rsidRPr="007E6653">
          <w:rPr>
            <w:rStyle w:val="Hyperlink"/>
            <w:rtl/>
          </w:rPr>
          <w:t>3-1چشم اندازه وهدف</w:t>
        </w:r>
        <w:r w:rsidRPr="007E6653">
          <w:rPr>
            <w:rStyle w:val="Hyperlink"/>
            <w:rFonts w:hint="cs"/>
            <w:rtl/>
          </w:rPr>
          <w:t>...</w:t>
        </w:r>
        <w:r w:rsidRPr="007E6653">
          <w:rPr>
            <w:webHidden/>
          </w:rPr>
          <w:tab/>
        </w:r>
        <w:r w:rsidRPr="007E6653">
          <w:rPr>
            <w:webHidden/>
          </w:rPr>
          <w:fldChar w:fldCharType="begin"/>
        </w:r>
        <w:r w:rsidRPr="007E6653">
          <w:rPr>
            <w:webHidden/>
          </w:rPr>
          <w:instrText xml:space="preserve"> PAGEREF _Toc170844308 \h </w:instrText>
        </w:r>
        <w:r w:rsidRPr="007E6653">
          <w:rPr>
            <w:webHidden/>
          </w:rPr>
        </w:r>
        <w:r w:rsidRPr="007E6653">
          <w:rPr>
            <w:webHidden/>
          </w:rPr>
          <w:fldChar w:fldCharType="separate"/>
        </w:r>
        <w:r w:rsidR="003F4EB4">
          <w:rPr>
            <w:webHidden/>
            <w:rtl/>
            <w:lang w:bidi="ar-SA"/>
          </w:rPr>
          <w:t>54</w:t>
        </w:r>
        <w:r w:rsidRPr="007E6653">
          <w:rPr>
            <w:webHidden/>
          </w:rPr>
          <w:fldChar w:fldCharType="end"/>
        </w:r>
      </w:hyperlink>
    </w:p>
    <w:p w14:paraId="373129A1" w14:textId="788E11B2"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309" w:history="1">
        <w:r w:rsidRPr="007E6653">
          <w:rPr>
            <w:rStyle w:val="Hyperlink"/>
            <w:rtl/>
          </w:rPr>
          <w:t>3-2بررس</w:t>
        </w:r>
        <w:r w:rsidRPr="007E6653">
          <w:rPr>
            <w:rStyle w:val="Hyperlink"/>
            <w:rFonts w:hint="cs"/>
            <w:rtl/>
          </w:rPr>
          <w:t>ی</w:t>
        </w:r>
        <w:r w:rsidRPr="007E6653">
          <w:rPr>
            <w:rStyle w:val="Hyperlink"/>
            <w:rtl/>
          </w:rPr>
          <w:t xml:space="preserve"> ساختار ل</w:t>
        </w:r>
        <w:r w:rsidRPr="007E6653">
          <w:rPr>
            <w:rStyle w:val="Hyperlink"/>
            <w:rFonts w:hint="cs"/>
            <w:rtl/>
          </w:rPr>
          <w:t>ی</w:t>
        </w:r>
        <w:r w:rsidRPr="007E6653">
          <w:rPr>
            <w:rStyle w:val="Hyperlink"/>
            <w:rFonts w:hint="eastAsia"/>
            <w:rtl/>
          </w:rPr>
          <w:t>گاند</w:t>
        </w:r>
        <w:r w:rsidRPr="007E6653">
          <w:rPr>
            <w:rStyle w:val="Hyperlink"/>
            <w:rtl/>
          </w:rPr>
          <w:t xml:space="preserve"> 1و2-ب</w:t>
        </w:r>
        <w:r w:rsidRPr="007E6653">
          <w:rPr>
            <w:rStyle w:val="Hyperlink"/>
            <w:rFonts w:hint="cs"/>
            <w:rtl/>
          </w:rPr>
          <w:t>ی</w:t>
        </w:r>
        <w:r w:rsidRPr="007E6653">
          <w:rPr>
            <w:rStyle w:val="Hyperlink"/>
            <w:rFonts w:hint="eastAsia"/>
            <w:rtl/>
          </w:rPr>
          <w:t>س</w:t>
        </w:r>
        <w:r w:rsidRPr="007E6653">
          <w:rPr>
            <w:rStyle w:val="Hyperlink"/>
            <w:rtl/>
          </w:rPr>
          <w:t>(1</w:t>
        </w:r>
        <w:r w:rsidRPr="007E6653">
          <w:rPr>
            <w:rStyle w:val="Hyperlink"/>
            <w:rFonts w:ascii="Times New Roman" w:hAnsi="Times New Roman" w:cs="Times New Roman" w:hint="cs"/>
            <w:rtl/>
          </w:rPr>
          <w:t>–</w:t>
        </w:r>
        <w:r w:rsidRPr="007E6653">
          <w:rPr>
            <w:rStyle w:val="Hyperlink"/>
            <w:rtl/>
          </w:rPr>
          <w:t>(پ</w:t>
        </w:r>
        <w:r w:rsidRPr="007E6653">
          <w:rPr>
            <w:rStyle w:val="Hyperlink"/>
            <w:rFonts w:hint="cs"/>
            <w:rtl/>
          </w:rPr>
          <w:t>ی</w:t>
        </w:r>
        <w:r w:rsidRPr="007E6653">
          <w:rPr>
            <w:rStyle w:val="Hyperlink"/>
            <w:rFonts w:hint="eastAsia"/>
            <w:rtl/>
          </w:rPr>
          <w:t>ر</w:t>
        </w:r>
        <w:r w:rsidRPr="007E6653">
          <w:rPr>
            <w:rStyle w:val="Hyperlink"/>
            <w:rFonts w:hint="cs"/>
            <w:rtl/>
          </w:rPr>
          <w:t>ی</w:t>
        </w:r>
        <w:r w:rsidRPr="007E6653">
          <w:rPr>
            <w:rStyle w:val="Hyperlink"/>
            <w:rFonts w:hint="eastAsia"/>
            <w:rtl/>
          </w:rPr>
          <w:t>د</w:t>
        </w:r>
        <w:r w:rsidRPr="007E6653">
          <w:rPr>
            <w:rStyle w:val="Hyperlink"/>
            <w:rFonts w:hint="cs"/>
            <w:rtl/>
          </w:rPr>
          <w:t>ی</w:t>
        </w:r>
        <w:r w:rsidRPr="007E6653">
          <w:rPr>
            <w:rStyle w:val="Hyperlink"/>
            <w:rFonts w:hint="eastAsia"/>
            <w:rtl/>
          </w:rPr>
          <w:t>ن</w:t>
        </w:r>
        <w:r w:rsidRPr="007E6653">
          <w:rPr>
            <w:rStyle w:val="Hyperlink"/>
            <w:rtl/>
          </w:rPr>
          <w:t>-4-ا</w:t>
        </w:r>
        <w:r w:rsidRPr="007E6653">
          <w:rPr>
            <w:rStyle w:val="Hyperlink"/>
            <w:rFonts w:hint="cs"/>
            <w:rtl/>
          </w:rPr>
          <w:t>ی</w:t>
        </w:r>
        <w:r w:rsidRPr="007E6653">
          <w:rPr>
            <w:rStyle w:val="Hyperlink"/>
            <w:rFonts w:hint="eastAsia"/>
            <w:rtl/>
          </w:rPr>
          <w:t>ل</w:t>
        </w:r>
        <w:r w:rsidRPr="007E6653">
          <w:rPr>
            <w:rStyle w:val="Hyperlink"/>
            <w:rtl/>
          </w:rPr>
          <w:t>) ات</w:t>
        </w:r>
        <w:r w:rsidRPr="007E6653">
          <w:rPr>
            <w:rStyle w:val="Hyperlink"/>
            <w:rFonts w:hint="cs"/>
            <w:rtl/>
          </w:rPr>
          <w:t>ی</w:t>
        </w:r>
        <w:r w:rsidRPr="007E6653">
          <w:rPr>
            <w:rStyle w:val="Hyperlink"/>
            <w:rFonts w:hint="eastAsia"/>
            <w:rtl/>
          </w:rPr>
          <w:t>لن</w:t>
        </w:r>
        <w:r w:rsidRPr="007E6653">
          <w:rPr>
            <w:rStyle w:val="Hyperlink"/>
            <w:rtl/>
          </w:rPr>
          <w:t xml:space="preserve"> د</w:t>
        </w:r>
        <w:r w:rsidRPr="007E6653">
          <w:rPr>
            <w:rStyle w:val="Hyperlink"/>
            <w:rFonts w:hint="cs"/>
            <w:rtl/>
          </w:rPr>
          <w:t>ی</w:t>
        </w:r>
        <w:r w:rsidRPr="007E6653">
          <w:rPr>
            <w:rStyle w:val="Hyperlink"/>
            <w:rtl/>
          </w:rPr>
          <w:t xml:space="preserve"> ان)ه</w:t>
        </w:r>
        <w:r w:rsidRPr="007E6653">
          <w:rPr>
            <w:rStyle w:val="Hyperlink"/>
            <w:rFonts w:hint="cs"/>
            <w:rtl/>
          </w:rPr>
          <w:t>ی</w:t>
        </w:r>
        <w:r w:rsidRPr="007E6653">
          <w:rPr>
            <w:rStyle w:val="Hyperlink"/>
            <w:rFonts w:hint="eastAsia"/>
            <w:rtl/>
          </w:rPr>
          <w:t>دراز</w:t>
        </w:r>
        <w:r w:rsidRPr="007E6653">
          <w:rPr>
            <w:rStyle w:val="Hyperlink"/>
            <w:rFonts w:hint="cs"/>
            <w:rtl/>
          </w:rPr>
          <w:t>ی</w:t>
        </w:r>
        <w:r w:rsidRPr="007E6653">
          <w:rPr>
            <w:rStyle w:val="Hyperlink"/>
            <w:rFonts w:hint="eastAsia"/>
            <w:rtl/>
          </w:rPr>
          <w:t>ن</w:t>
        </w:r>
        <w:r w:rsidRPr="007E6653">
          <w:rPr>
            <w:rStyle w:val="Hyperlink"/>
            <w:rtl/>
          </w:rPr>
          <w:t>(</w:t>
        </w:r>
        <w:r w:rsidRPr="007E6653">
          <w:rPr>
            <w:rStyle w:val="Hyperlink"/>
          </w:rPr>
          <w:t xml:space="preserve"> L</w:t>
        </w:r>
        <w:r w:rsidRPr="007E6653">
          <w:rPr>
            <w:rStyle w:val="Hyperlink"/>
            <w:rtl/>
          </w:rPr>
          <w:t>)</w:t>
        </w:r>
        <w:r w:rsidRPr="007E6653">
          <w:rPr>
            <w:webHidden/>
          </w:rPr>
          <w:tab/>
        </w:r>
        <w:r w:rsidRPr="007E6653">
          <w:rPr>
            <w:webHidden/>
          </w:rPr>
          <w:fldChar w:fldCharType="begin"/>
        </w:r>
        <w:r w:rsidRPr="007E6653">
          <w:rPr>
            <w:webHidden/>
          </w:rPr>
          <w:instrText xml:space="preserve"> PAGEREF _Toc170844309 \h </w:instrText>
        </w:r>
        <w:r w:rsidRPr="007E6653">
          <w:rPr>
            <w:webHidden/>
          </w:rPr>
        </w:r>
        <w:r w:rsidRPr="007E6653">
          <w:rPr>
            <w:webHidden/>
          </w:rPr>
          <w:fldChar w:fldCharType="separate"/>
        </w:r>
        <w:r w:rsidR="003F4EB4">
          <w:rPr>
            <w:webHidden/>
            <w:rtl/>
            <w:lang w:bidi="ar-SA"/>
          </w:rPr>
          <w:t>55</w:t>
        </w:r>
        <w:r w:rsidRPr="007E6653">
          <w:rPr>
            <w:webHidden/>
          </w:rPr>
          <w:fldChar w:fldCharType="end"/>
        </w:r>
      </w:hyperlink>
    </w:p>
    <w:p w14:paraId="7416CD91" w14:textId="12BF2BD7"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310" w:history="1">
        <w:r w:rsidRPr="007E6653">
          <w:rPr>
            <w:rStyle w:val="Hyperlink"/>
            <w:rtl/>
          </w:rPr>
          <w:t>3-3مطالعه ساختار بلور</w:t>
        </w:r>
        <w:r w:rsidRPr="007E6653">
          <w:rPr>
            <w:rStyle w:val="Hyperlink"/>
            <w:rFonts w:hint="cs"/>
            <w:rtl/>
          </w:rPr>
          <w:t>ی</w:t>
        </w:r>
        <w:r w:rsidRPr="007E6653">
          <w:rPr>
            <w:rStyle w:val="Hyperlink"/>
            <w:rtl/>
          </w:rPr>
          <w:t xml:space="preserve"> ترک</w:t>
        </w:r>
        <w:r w:rsidRPr="007E6653">
          <w:rPr>
            <w:rStyle w:val="Hyperlink"/>
            <w:rFonts w:hint="cs"/>
            <w:rtl/>
          </w:rPr>
          <w:t>ی</w:t>
        </w:r>
        <w:r w:rsidRPr="007E6653">
          <w:rPr>
            <w:rStyle w:val="Hyperlink"/>
            <w:rFonts w:hint="eastAsia"/>
            <w:rtl/>
          </w:rPr>
          <w:t>ب</w:t>
        </w:r>
        <w:r w:rsidRPr="007E6653">
          <w:rPr>
            <w:rStyle w:val="Hyperlink"/>
            <w:rtl/>
          </w:rPr>
          <w:t xml:space="preserve"> پل</w:t>
        </w:r>
        <w:r w:rsidRPr="007E6653">
          <w:rPr>
            <w:rStyle w:val="Hyperlink"/>
            <w:rFonts w:hint="cs"/>
            <w:rtl/>
          </w:rPr>
          <w:t>ی</w:t>
        </w:r>
        <w:r w:rsidRPr="007E6653">
          <w:rPr>
            <w:rStyle w:val="Hyperlink"/>
            <w:rFonts w:hint="eastAsia"/>
            <w:rtl/>
          </w:rPr>
          <w:t>مر</w:t>
        </w:r>
        <w:r w:rsidRPr="007E6653">
          <w:rPr>
            <w:rStyle w:val="Hyperlink"/>
            <w:rFonts w:hint="cs"/>
            <w:rtl/>
          </w:rPr>
          <w:t>ی</w:t>
        </w:r>
        <w:r w:rsidRPr="007E6653">
          <w:rPr>
            <w:rStyle w:val="Hyperlink"/>
            <w:rtl/>
          </w:rPr>
          <w:t xml:space="preserve"> </w:t>
        </w:r>
        <w:r w:rsidRPr="007E6653">
          <w:rPr>
            <w:rStyle w:val="Hyperlink"/>
          </w:rPr>
          <w:t>[CdL(NO</w:t>
        </w:r>
        <w:r w:rsidRPr="007E6653">
          <w:rPr>
            <w:rStyle w:val="Hyperlink"/>
            <w:vertAlign w:val="subscript"/>
          </w:rPr>
          <w:t>2</w:t>
        </w:r>
        <w:r w:rsidRPr="007E6653">
          <w:rPr>
            <w:rStyle w:val="Hyperlink"/>
          </w:rPr>
          <w:t>)</w:t>
        </w:r>
        <w:r w:rsidRPr="007E6653">
          <w:rPr>
            <w:rStyle w:val="Hyperlink"/>
            <w:vertAlign w:val="subscript"/>
          </w:rPr>
          <w:t>2</w:t>
        </w:r>
        <w:r w:rsidRPr="007E6653">
          <w:rPr>
            <w:rStyle w:val="Hyperlink"/>
          </w:rPr>
          <w:t>(DMF)]</w:t>
        </w:r>
        <w:r w:rsidRPr="007E6653">
          <w:rPr>
            <w:rStyle w:val="Hyperlink"/>
            <w:vertAlign w:val="subscript"/>
          </w:rPr>
          <w:t>n</w:t>
        </w:r>
        <w:r w:rsidRPr="007E6653">
          <w:rPr>
            <w:rStyle w:val="Hyperlink"/>
            <w:rtl/>
          </w:rPr>
          <w:t xml:space="preserve"> (1)</w:t>
        </w:r>
        <w:r w:rsidRPr="007E6653">
          <w:rPr>
            <w:webHidden/>
          </w:rPr>
          <w:tab/>
        </w:r>
        <w:r w:rsidRPr="007E6653">
          <w:rPr>
            <w:webHidden/>
          </w:rPr>
          <w:fldChar w:fldCharType="begin"/>
        </w:r>
        <w:r w:rsidRPr="007E6653">
          <w:rPr>
            <w:webHidden/>
          </w:rPr>
          <w:instrText xml:space="preserve"> PAGEREF _Toc170844310 \h </w:instrText>
        </w:r>
        <w:r w:rsidRPr="007E6653">
          <w:rPr>
            <w:webHidden/>
          </w:rPr>
        </w:r>
        <w:r w:rsidRPr="007E6653">
          <w:rPr>
            <w:webHidden/>
          </w:rPr>
          <w:fldChar w:fldCharType="separate"/>
        </w:r>
        <w:r w:rsidR="003F4EB4">
          <w:rPr>
            <w:webHidden/>
            <w:rtl/>
            <w:lang w:bidi="ar-SA"/>
          </w:rPr>
          <w:t>56</w:t>
        </w:r>
        <w:r w:rsidRPr="007E6653">
          <w:rPr>
            <w:webHidden/>
          </w:rPr>
          <w:fldChar w:fldCharType="end"/>
        </w:r>
      </w:hyperlink>
    </w:p>
    <w:p w14:paraId="29D929D7" w14:textId="13BE585C" w:rsidR="007E6653" w:rsidRPr="007E6653" w:rsidRDefault="007E6653" w:rsidP="00D57218">
      <w:pPr>
        <w:pStyle w:val="TOC3"/>
        <w:tabs>
          <w:tab w:val="left" w:pos="4024"/>
          <w:tab w:val="right" w:leader="dot" w:pos="9350"/>
        </w:tabs>
        <w:spacing w:line="276" w:lineRule="auto"/>
        <w:rPr>
          <w:rFonts w:asciiTheme="minorHAnsi" w:hAnsiTheme="minorHAnsi" w:cs="B Lotus"/>
          <w:noProof/>
          <w:kern w:val="2"/>
          <w:sz w:val="26"/>
          <w:szCs w:val="26"/>
          <w:lang w:bidi="ar-SA"/>
          <w14:ligatures w14:val="standardContextual"/>
        </w:rPr>
      </w:pPr>
      <w:hyperlink w:anchor="_Toc170844311" w:history="1">
        <w:r w:rsidRPr="007E6653">
          <w:rPr>
            <w:rStyle w:val="Hyperlink"/>
            <w:rFonts w:cs="B Lotus"/>
            <w:noProof/>
            <w:sz w:val="26"/>
            <w:szCs w:val="26"/>
            <w:rtl/>
          </w:rPr>
          <w:t>3-3-2مطالعه ساختار بلور</w:t>
        </w:r>
        <w:r w:rsidRPr="007E6653">
          <w:rPr>
            <w:rStyle w:val="Hyperlink"/>
            <w:rFonts w:cs="B Lotus" w:hint="cs"/>
            <w:noProof/>
            <w:sz w:val="26"/>
            <w:szCs w:val="26"/>
            <w:rtl/>
          </w:rPr>
          <w:t>ی</w:t>
        </w:r>
        <w:r w:rsidRPr="007E6653">
          <w:rPr>
            <w:rStyle w:val="Hyperlink"/>
            <w:rFonts w:cs="B Lotus"/>
            <w:noProof/>
            <w:sz w:val="26"/>
            <w:szCs w:val="26"/>
            <w:rtl/>
          </w:rPr>
          <w:t xml:space="preserve"> ترک</w:t>
        </w:r>
        <w:r w:rsidRPr="007E6653">
          <w:rPr>
            <w:rStyle w:val="Hyperlink"/>
            <w:rFonts w:cs="B Lotus" w:hint="cs"/>
            <w:noProof/>
            <w:sz w:val="26"/>
            <w:szCs w:val="26"/>
            <w:rtl/>
          </w:rPr>
          <w:t>ی</w:t>
        </w:r>
        <w:r w:rsidRPr="007E6653">
          <w:rPr>
            <w:rStyle w:val="Hyperlink"/>
            <w:rFonts w:cs="B Lotus" w:hint="eastAsia"/>
            <w:noProof/>
            <w:sz w:val="26"/>
            <w:szCs w:val="26"/>
            <w:rtl/>
          </w:rPr>
          <w:t>ب</w:t>
        </w:r>
        <w:r w:rsidRPr="007E6653">
          <w:rPr>
            <w:rStyle w:val="Hyperlink"/>
            <w:rFonts w:cs="B Lotus"/>
            <w:noProof/>
            <w:sz w:val="26"/>
            <w:szCs w:val="26"/>
            <w:rtl/>
          </w:rPr>
          <w:t xml:space="preserve"> پل</w:t>
        </w:r>
        <w:r w:rsidRPr="007E6653">
          <w:rPr>
            <w:rStyle w:val="Hyperlink"/>
            <w:rFonts w:cs="B Lotus" w:hint="cs"/>
            <w:noProof/>
            <w:sz w:val="26"/>
            <w:szCs w:val="26"/>
            <w:rtl/>
          </w:rPr>
          <w:t>ی</w:t>
        </w:r>
        <w:r w:rsidRPr="007E6653">
          <w:rPr>
            <w:rStyle w:val="Hyperlink"/>
            <w:rFonts w:cs="B Lotus" w:hint="eastAsia"/>
            <w:noProof/>
            <w:sz w:val="26"/>
            <w:szCs w:val="26"/>
            <w:rtl/>
          </w:rPr>
          <w:t>مر</w:t>
        </w:r>
        <w:r w:rsidRPr="007E6653">
          <w:rPr>
            <w:rStyle w:val="Hyperlink"/>
            <w:rFonts w:cs="B Lotus" w:hint="cs"/>
            <w:noProof/>
            <w:sz w:val="26"/>
            <w:szCs w:val="26"/>
            <w:rtl/>
          </w:rPr>
          <w:t>ی</w:t>
        </w:r>
        <w:r w:rsidRPr="007E6653">
          <w:rPr>
            <w:rStyle w:val="Hyperlink"/>
            <w:rFonts w:cs="B Lotus"/>
            <w:noProof/>
            <w:sz w:val="26"/>
            <w:szCs w:val="26"/>
            <w:rtl/>
          </w:rPr>
          <w:t xml:space="preserve"> </w:t>
        </w:r>
        <w:r w:rsidRPr="007E6653">
          <w:rPr>
            <w:rStyle w:val="Hyperlink"/>
            <w:rFonts w:cs="B Lotus"/>
            <w:noProof/>
            <w:sz w:val="26"/>
            <w:szCs w:val="26"/>
          </w:rPr>
          <w:t>[CdL(NO</w:t>
        </w:r>
        <w:r w:rsidRPr="007E6653">
          <w:rPr>
            <w:rStyle w:val="Hyperlink"/>
            <w:rFonts w:cs="B Lotus"/>
            <w:noProof/>
            <w:sz w:val="26"/>
            <w:szCs w:val="26"/>
            <w:vertAlign w:val="subscript"/>
          </w:rPr>
          <w:t>2</w:t>
        </w:r>
        <w:r w:rsidRPr="007E6653">
          <w:rPr>
            <w:rStyle w:val="Hyperlink"/>
            <w:rFonts w:cs="B Lotus"/>
            <w:noProof/>
            <w:sz w:val="26"/>
            <w:szCs w:val="26"/>
          </w:rPr>
          <w:t>)</w:t>
        </w:r>
        <w:r w:rsidRPr="007E6653">
          <w:rPr>
            <w:rStyle w:val="Hyperlink"/>
            <w:rFonts w:cs="B Lotus"/>
            <w:noProof/>
            <w:sz w:val="26"/>
            <w:szCs w:val="26"/>
            <w:vertAlign w:val="subscript"/>
          </w:rPr>
          <w:t>2</w:t>
        </w:r>
        <w:r w:rsidRPr="007E6653">
          <w:rPr>
            <w:rStyle w:val="Hyperlink"/>
            <w:rFonts w:cs="B Lotus"/>
            <w:noProof/>
            <w:sz w:val="26"/>
            <w:szCs w:val="26"/>
          </w:rPr>
          <w:t>(DMSO)]</w:t>
        </w:r>
        <w:r w:rsidRPr="007E6653">
          <w:rPr>
            <w:rStyle w:val="Hyperlink"/>
            <w:rFonts w:cs="B Lotus"/>
            <w:noProof/>
            <w:sz w:val="26"/>
            <w:szCs w:val="26"/>
            <w:vertAlign w:val="subscript"/>
          </w:rPr>
          <w:t>n</w:t>
        </w:r>
        <w:r w:rsidRPr="007E6653">
          <w:rPr>
            <w:rStyle w:val="Hyperlink"/>
            <w:rFonts w:cs="B Lotus"/>
            <w:noProof/>
            <w:sz w:val="26"/>
            <w:szCs w:val="26"/>
            <w:rtl/>
          </w:rPr>
          <w:t xml:space="preserve"> (2)</w:t>
        </w:r>
        <w:r w:rsidR="00C74B21">
          <w:rPr>
            <w:rFonts w:cs="B Lotus" w:hint="cs"/>
            <w:noProof/>
            <w:webHidden/>
            <w:sz w:val="26"/>
            <w:szCs w:val="26"/>
            <w:rtl/>
          </w:rPr>
          <w:t>.................................................</w:t>
        </w:r>
        <w:r w:rsidRPr="007E6653">
          <w:rPr>
            <w:rFonts w:cs="B Lotus"/>
            <w:noProof/>
            <w:webHidden/>
            <w:sz w:val="26"/>
            <w:szCs w:val="26"/>
          </w:rPr>
          <w:fldChar w:fldCharType="begin"/>
        </w:r>
        <w:r w:rsidRPr="007E6653">
          <w:rPr>
            <w:rFonts w:cs="B Lotus"/>
            <w:noProof/>
            <w:webHidden/>
            <w:sz w:val="26"/>
            <w:szCs w:val="26"/>
          </w:rPr>
          <w:instrText xml:space="preserve"> PAGEREF _Toc170844311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68</w:t>
        </w:r>
        <w:r w:rsidRPr="007E6653">
          <w:rPr>
            <w:rFonts w:cs="B Lotus"/>
            <w:noProof/>
            <w:webHidden/>
            <w:sz w:val="26"/>
            <w:szCs w:val="26"/>
          </w:rPr>
          <w:fldChar w:fldCharType="end"/>
        </w:r>
      </w:hyperlink>
    </w:p>
    <w:p w14:paraId="0B26E1D1" w14:textId="10203E8F" w:rsidR="007E6653" w:rsidRPr="007E6653" w:rsidRDefault="007E6653" w:rsidP="00D57218">
      <w:pPr>
        <w:pStyle w:val="TOC3"/>
        <w:tabs>
          <w:tab w:val="left" w:pos="4024"/>
          <w:tab w:val="right" w:leader="dot" w:pos="9350"/>
        </w:tabs>
        <w:spacing w:line="276" w:lineRule="auto"/>
        <w:rPr>
          <w:rFonts w:asciiTheme="minorHAnsi" w:hAnsiTheme="minorHAnsi" w:cs="B Lotus"/>
          <w:noProof/>
          <w:kern w:val="2"/>
          <w:sz w:val="26"/>
          <w:szCs w:val="26"/>
          <w:lang w:bidi="ar-SA"/>
          <w14:ligatures w14:val="standardContextual"/>
        </w:rPr>
      </w:pPr>
      <w:hyperlink w:anchor="_Toc170844312" w:history="1">
        <w:r w:rsidRPr="007E6653">
          <w:rPr>
            <w:rStyle w:val="Hyperlink"/>
            <w:rFonts w:cs="B Lotus"/>
            <w:noProof/>
            <w:sz w:val="26"/>
            <w:szCs w:val="26"/>
            <w:rtl/>
          </w:rPr>
          <w:t>3-3-3مطالعه ساختار بلور</w:t>
        </w:r>
        <w:r w:rsidRPr="007E6653">
          <w:rPr>
            <w:rStyle w:val="Hyperlink"/>
            <w:rFonts w:cs="B Lotus" w:hint="cs"/>
            <w:noProof/>
            <w:sz w:val="26"/>
            <w:szCs w:val="26"/>
            <w:rtl/>
          </w:rPr>
          <w:t>ی</w:t>
        </w:r>
        <w:r w:rsidRPr="007E6653">
          <w:rPr>
            <w:rStyle w:val="Hyperlink"/>
            <w:rFonts w:cs="B Lotus"/>
            <w:noProof/>
            <w:sz w:val="26"/>
            <w:szCs w:val="26"/>
            <w:rtl/>
          </w:rPr>
          <w:t xml:space="preserve"> ترک</w:t>
        </w:r>
        <w:r w:rsidRPr="007E6653">
          <w:rPr>
            <w:rStyle w:val="Hyperlink"/>
            <w:rFonts w:cs="B Lotus" w:hint="cs"/>
            <w:noProof/>
            <w:sz w:val="26"/>
            <w:szCs w:val="26"/>
            <w:rtl/>
          </w:rPr>
          <w:t>ی</w:t>
        </w:r>
        <w:r w:rsidRPr="007E6653">
          <w:rPr>
            <w:rStyle w:val="Hyperlink"/>
            <w:rFonts w:cs="B Lotus" w:hint="eastAsia"/>
            <w:noProof/>
            <w:sz w:val="26"/>
            <w:szCs w:val="26"/>
            <w:rtl/>
          </w:rPr>
          <w:t>ب</w:t>
        </w:r>
        <w:r w:rsidRPr="007E6653">
          <w:rPr>
            <w:rStyle w:val="Hyperlink"/>
            <w:rFonts w:cs="B Lotus"/>
            <w:noProof/>
            <w:sz w:val="26"/>
            <w:szCs w:val="26"/>
            <w:rtl/>
          </w:rPr>
          <w:t xml:space="preserve"> پل</w:t>
        </w:r>
        <w:r w:rsidRPr="007E6653">
          <w:rPr>
            <w:rStyle w:val="Hyperlink"/>
            <w:rFonts w:cs="B Lotus" w:hint="cs"/>
            <w:noProof/>
            <w:sz w:val="26"/>
            <w:szCs w:val="26"/>
            <w:rtl/>
          </w:rPr>
          <w:t>ی</w:t>
        </w:r>
        <w:r w:rsidRPr="007E6653">
          <w:rPr>
            <w:rStyle w:val="Hyperlink"/>
            <w:rFonts w:cs="B Lotus" w:hint="eastAsia"/>
            <w:noProof/>
            <w:sz w:val="26"/>
            <w:szCs w:val="26"/>
            <w:rtl/>
          </w:rPr>
          <w:t>مر</w:t>
        </w:r>
        <w:r w:rsidRPr="007E6653">
          <w:rPr>
            <w:rStyle w:val="Hyperlink"/>
            <w:rFonts w:cs="B Lotus" w:hint="cs"/>
            <w:noProof/>
            <w:sz w:val="26"/>
            <w:szCs w:val="26"/>
            <w:rtl/>
          </w:rPr>
          <w:t>ی</w:t>
        </w:r>
        <w:r w:rsidRPr="007E6653">
          <w:rPr>
            <w:rStyle w:val="Hyperlink"/>
            <w:rFonts w:cs="B Lotus"/>
            <w:noProof/>
            <w:sz w:val="26"/>
            <w:szCs w:val="26"/>
            <w:rtl/>
          </w:rPr>
          <w:t xml:space="preserve"> </w:t>
        </w:r>
        <w:r w:rsidRPr="007E6653">
          <w:rPr>
            <w:rStyle w:val="Hyperlink"/>
            <w:rFonts w:cs="B Lotus"/>
            <w:noProof/>
            <w:sz w:val="26"/>
            <w:szCs w:val="26"/>
          </w:rPr>
          <w:t>[CdL(µ-NO</w:t>
        </w:r>
        <w:r w:rsidRPr="007E6653">
          <w:rPr>
            <w:rStyle w:val="Hyperlink"/>
            <w:rFonts w:cs="B Lotus"/>
            <w:noProof/>
            <w:sz w:val="26"/>
            <w:szCs w:val="26"/>
            <w:vertAlign w:val="subscript"/>
          </w:rPr>
          <w:t>2</w:t>
        </w:r>
        <w:r w:rsidRPr="007E6653">
          <w:rPr>
            <w:rStyle w:val="Hyperlink"/>
            <w:rFonts w:cs="B Lotus"/>
            <w:noProof/>
            <w:sz w:val="26"/>
            <w:szCs w:val="26"/>
          </w:rPr>
          <w:t>)(NO</w:t>
        </w:r>
        <w:r w:rsidRPr="007E6653">
          <w:rPr>
            <w:rStyle w:val="Hyperlink"/>
            <w:rFonts w:cs="B Lotus"/>
            <w:noProof/>
            <w:sz w:val="26"/>
            <w:szCs w:val="26"/>
            <w:vertAlign w:val="subscript"/>
          </w:rPr>
          <w:t>2</w:t>
        </w:r>
        <w:r w:rsidRPr="007E6653">
          <w:rPr>
            <w:rStyle w:val="Hyperlink"/>
            <w:rFonts w:cs="B Lotus"/>
            <w:noProof/>
            <w:sz w:val="26"/>
            <w:szCs w:val="26"/>
          </w:rPr>
          <w:t>)]</w:t>
        </w:r>
        <w:r w:rsidRPr="007E6653">
          <w:rPr>
            <w:rStyle w:val="Hyperlink"/>
            <w:rFonts w:cs="B Lotus"/>
            <w:noProof/>
            <w:sz w:val="26"/>
            <w:szCs w:val="26"/>
            <w:vertAlign w:val="subscript"/>
          </w:rPr>
          <w:t>n</w:t>
        </w:r>
        <w:r w:rsidRPr="007E6653">
          <w:rPr>
            <w:rStyle w:val="Hyperlink"/>
            <w:rFonts w:cs="B Lotus"/>
            <w:noProof/>
            <w:sz w:val="26"/>
            <w:szCs w:val="26"/>
          </w:rPr>
          <w:t>(1,4dioxane)]</w:t>
        </w:r>
        <w:r w:rsidRPr="007E6653">
          <w:rPr>
            <w:rStyle w:val="Hyperlink"/>
            <w:rFonts w:cs="B Lotus"/>
            <w:noProof/>
            <w:sz w:val="26"/>
            <w:szCs w:val="26"/>
            <w:rtl/>
          </w:rPr>
          <w:t xml:space="preserve"> (3)</w:t>
        </w:r>
        <w:r w:rsidR="00C74B21">
          <w:rPr>
            <w:rFonts w:cs="B Lotus" w:hint="cs"/>
            <w:noProof/>
            <w:webHidden/>
            <w:sz w:val="26"/>
            <w:szCs w:val="26"/>
            <w:rtl/>
          </w:rPr>
          <w:t>.........................</w:t>
        </w:r>
        <w:r w:rsidRPr="007E6653">
          <w:rPr>
            <w:rFonts w:cs="B Lotus"/>
            <w:noProof/>
            <w:webHidden/>
            <w:sz w:val="26"/>
            <w:szCs w:val="26"/>
          </w:rPr>
          <w:fldChar w:fldCharType="begin"/>
        </w:r>
        <w:r w:rsidRPr="007E6653">
          <w:rPr>
            <w:rFonts w:cs="B Lotus"/>
            <w:noProof/>
            <w:webHidden/>
            <w:sz w:val="26"/>
            <w:szCs w:val="26"/>
          </w:rPr>
          <w:instrText xml:space="preserve"> PAGEREF _Toc170844312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78</w:t>
        </w:r>
        <w:r w:rsidRPr="007E6653">
          <w:rPr>
            <w:rFonts w:cs="B Lotus"/>
            <w:noProof/>
            <w:webHidden/>
            <w:sz w:val="26"/>
            <w:szCs w:val="26"/>
          </w:rPr>
          <w:fldChar w:fldCharType="end"/>
        </w:r>
      </w:hyperlink>
    </w:p>
    <w:p w14:paraId="6DB1D80E" w14:textId="42B338EC" w:rsidR="007E6653" w:rsidRPr="007E6653" w:rsidRDefault="007E6653" w:rsidP="00D57218">
      <w:pPr>
        <w:pStyle w:val="TOC3"/>
        <w:tabs>
          <w:tab w:val="left" w:pos="4024"/>
          <w:tab w:val="right" w:leader="dot" w:pos="9350"/>
        </w:tabs>
        <w:spacing w:line="276" w:lineRule="auto"/>
        <w:rPr>
          <w:rFonts w:asciiTheme="minorHAnsi" w:hAnsiTheme="minorHAnsi" w:cs="B Lotus"/>
          <w:noProof/>
          <w:kern w:val="2"/>
          <w:sz w:val="26"/>
          <w:szCs w:val="26"/>
          <w:lang w:bidi="ar-SA"/>
          <w14:ligatures w14:val="standardContextual"/>
        </w:rPr>
      </w:pPr>
      <w:hyperlink w:anchor="_Toc170844313" w:history="1">
        <w:r w:rsidRPr="007E6653">
          <w:rPr>
            <w:rStyle w:val="Hyperlink"/>
            <w:rFonts w:cs="B Lotus"/>
            <w:noProof/>
            <w:sz w:val="26"/>
            <w:szCs w:val="26"/>
            <w:rtl/>
          </w:rPr>
          <w:t>3-3-4مطالعه ساختار بلور</w:t>
        </w:r>
        <w:r w:rsidRPr="007E6653">
          <w:rPr>
            <w:rStyle w:val="Hyperlink"/>
            <w:rFonts w:cs="B Lotus" w:hint="cs"/>
            <w:noProof/>
            <w:sz w:val="26"/>
            <w:szCs w:val="26"/>
            <w:rtl/>
          </w:rPr>
          <w:t>ی</w:t>
        </w:r>
        <w:r w:rsidRPr="007E6653">
          <w:rPr>
            <w:rStyle w:val="Hyperlink"/>
            <w:rFonts w:cs="B Lotus"/>
            <w:noProof/>
            <w:sz w:val="26"/>
            <w:szCs w:val="26"/>
            <w:rtl/>
          </w:rPr>
          <w:t xml:space="preserve"> ترک</w:t>
        </w:r>
        <w:r w:rsidRPr="007E6653">
          <w:rPr>
            <w:rStyle w:val="Hyperlink"/>
            <w:rFonts w:cs="B Lotus" w:hint="cs"/>
            <w:noProof/>
            <w:sz w:val="26"/>
            <w:szCs w:val="26"/>
            <w:rtl/>
          </w:rPr>
          <w:t>ی</w:t>
        </w:r>
        <w:r w:rsidRPr="007E6653">
          <w:rPr>
            <w:rStyle w:val="Hyperlink"/>
            <w:rFonts w:cs="B Lotus" w:hint="eastAsia"/>
            <w:noProof/>
            <w:sz w:val="26"/>
            <w:szCs w:val="26"/>
            <w:rtl/>
          </w:rPr>
          <w:t>ب</w:t>
        </w:r>
        <w:r w:rsidRPr="007E6653">
          <w:rPr>
            <w:rStyle w:val="Hyperlink"/>
            <w:rFonts w:cs="B Lotus"/>
            <w:noProof/>
            <w:sz w:val="26"/>
            <w:szCs w:val="26"/>
            <w:rtl/>
          </w:rPr>
          <w:t xml:space="preserve"> پل</w:t>
        </w:r>
        <w:r w:rsidRPr="007E6653">
          <w:rPr>
            <w:rStyle w:val="Hyperlink"/>
            <w:rFonts w:cs="B Lotus" w:hint="cs"/>
            <w:noProof/>
            <w:sz w:val="26"/>
            <w:szCs w:val="26"/>
            <w:rtl/>
          </w:rPr>
          <w:t>ی</w:t>
        </w:r>
        <w:r w:rsidRPr="007E6653">
          <w:rPr>
            <w:rStyle w:val="Hyperlink"/>
            <w:rFonts w:cs="B Lotus" w:hint="eastAsia"/>
            <w:noProof/>
            <w:sz w:val="26"/>
            <w:szCs w:val="26"/>
            <w:rtl/>
          </w:rPr>
          <w:t>مر</w:t>
        </w:r>
        <w:r w:rsidRPr="007E6653">
          <w:rPr>
            <w:rStyle w:val="Hyperlink"/>
            <w:rFonts w:cs="B Lotus" w:hint="cs"/>
            <w:noProof/>
            <w:sz w:val="26"/>
            <w:szCs w:val="26"/>
            <w:rtl/>
          </w:rPr>
          <w:t>ی</w:t>
        </w:r>
        <w:r w:rsidRPr="007E6653">
          <w:rPr>
            <w:rStyle w:val="Hyperlink"/>
            <w:rFonts w:cs="B Lotus"/>
            <w:noProof/>
            <w:sz w:val="26"/>
            <w:szCs w:val="26"/>
            <w:rtl/>
          </w:rPr>
          <w:t xml:space="preserve"> </w:t>
        </w:r>
        <w:r w:rsidRPr="007E6653">
          <w:rPr>
            <w:rStyle w:val="Hyperlink"/>
            <w:rFonts w:cs="B Lotus"/>
            <w:noProof/>
            <w:sz w:val="26"/>
            <w:szCs w:val="26"/>
          </w:rPr>
          <w:t>[CdL(µ-NO</w:t>
        </w:r>
        <w:r w:rsidRPr="007E6653">
          <w:rPr>
            <w:rStyle w:val="Hyperlink"/>
            <w:rFonts w:cs="B Lotus"/>
            <w:noProof/>
            <w:sz w:val="26"/>
            <w:szCs w:val="26"/>
            <w:vertAlign w:val="subscript"/>
          </w:rPr>
          <w:t>2</w:t>
        </w:r>
        <w:r w:rsidRPr="007E6653">
          <w:rPr>
            <w:rStyle w:val="Hyperlink"/>
            <w:rFonts w:cs="B Lotus"/>
            <w:noProof/>
            <w:sz w:val="26"/>
            <w:szCs w:val="26"/>
          </w:rPr>
          <w:t>)(NO</w:t>
        </w:r>
        <w:r w:rsidRPr="007E6653">
          <w:rPr>
            <w:rStyle w:val="Hyperlink"/>
            <w:rFonts w:cs="B Lotus"/>
            <w:noProof/>
            <w:sz w:val="26"/>
            <w:szCs w:val="26"/>
            <w:vertAlign w:val="subscript"/>
          </w:rPr>
          <w:t>2</w:t>
        </w:r>
        <w:r w:rsidRPr="007E6653">
          <w:rPr>
            <w:rStyle w:val="Hyperlink"/>
            <w:rFonts w:cs="B Lotus"/>
            <w:noProof/>
            <w:sz w:val="26"/>
            <w:szCs w:val="26"/>
          </w:rPr>
          <w:t>)]</w:t>
        </w:r>
        <w:r w:rsidRPr="007E6653">
          <w:rPr>
            <w:rStyle w:val="Hyperlink"/>
            <w:rFonts w:cs="B Lotus"/>
            <w:noProof/>
            <w:sz w:val="26"/>
            <w:szCs w:val="26"/>
            <w:vertAlign w:val="subscript"/>
          </w:rPr>
          <w:t>n</w:t>
        </w:r>
        <w:r w:rsidRPr="007E6653">
          <w:rPr>
            <w:rStyle w:val="Hyperlink"/>
            <w:rFonts w:cs="B Lotus"/>
            <w:noProof/>
            <w:sz w:val="26"/>
            <w:szCs w:val="26"/>
            <w:rtl/>
          </w:rPr>
          <w:t xml:space="preserve"> (4)</w:t>
        </w:r>
        <w:r w:rsidR="00C74B21">
          <w:rPr>
            <w:rFonts w:cs="B Lotus" w:hint="cs"/>
            <w:noProof/>
            <w:webHidden/>
            <w:sz w:val="26"/>
            <w:szCs w:val="26"/>
            <w:rtl/>
          </w:rPr>
          <w:t>....................................................</w:t>
        </w:r>
        <w:r w:rsidRPr="007E6653">
          <w:rPr>
            <w:rFonts w:cs="B Lotus"/>
            <w:noProof/>
            <w:webHidden/>
            <w:sz w:val="26"/>
            <w:szCs w:val="26"/>
          </w:rPr>
          <w:fldChar w:fldCharType="begin"/>
        </w:r>
        <w:r w:rsidRPr="007E6653">
          <w:rPr>
            <w:rFonts w:cs="B Lotus"/>
            <w:noProof/>
            <w:webHidden/>
            <w:sz w:val="26"/>
            <w:szCs w:val="26"/>
          </w:rPr>
          <w:instrText xml:space="preserve"> PAGEREF _Toc170844313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89</w:t>
        </w:r>
        <w:r w:rsidRPr="007E6653">
          <w:rPr>
            <w:rFonts w:cs="B Lotus"/>
            <w:noProof/>
            <w:webHidden/>
            <w:sz w:val="26"/>
            <w:szCs w:val="26"/>
          </w:rPr>
          <w:fldChar w:fldCharType="end"/>
        </w:r>
      </w:hyperlink>
    </w:p>
    <w:p w14:paraId="5ABA75B7" w14:textId="1A7E1079" w:rsidR="007E6653" w:rsidRPr="007E6653" w:rsidRDefault="007E6653" w:rsidP="00D57218">
      <w:pPr>
        <w:pStyle w:val="TOC3"/>
        <w:tabs>
          <w:tab w:val="left" w:pos="4358"/>
          <w:tab w:val="right" w:leader="dot" w:pos="9350"/>
        </w:tabs>
        <w:spacing w:line="276" w:lineRule="auto"/>
        <w:rPr>
          <w:rFonts w:asciiTheme="minorHAnsi" w:hAnsiTheme="minorHAnsi" w:cs="B Lotus"/>
          <w:noProof/>
          <w:kern w:val="2"/>
          <w:sz w:val="26"/>
          <w:szCs w:val="26"/>
          <w:lang w:bidi="ar-SA"/>
          <w14:ligatures w14:val="standardContextual"/>
        </w:rPr>
      </w:pPr>
      <w:hyperlink w:anchor="_Toc170844314" w:history="1">
        <w:r w:rsidRPr="007E6653">
          <w:rPr>
            <w:rStyle w:val="Hyperlink"/>
            <w:rFonts w:cs="B Lotus"/>
            <w:noProof/>
            <w:sz w:val="26"/>
            <w:szCs w:val="26"/>
            <w:rtl/>
          </w:rPr>
          <w:t>3-3-5مطالعه ساختار بلور</w:t>
        </w:r>
        <w:r w:rsidRPr="007E6653">
          <w:rPr>
            <w:rStyle w:val="Hyperlink"/>
            <w:rFonts w:cs="B Lotus" w:hint="cs"/>
            <w:noProof/>
            <w:sz w:val="26"/>
            <w:szCs w:val="26"/>
            <w:rtl/>
          </w:rPr>
          <w:t>ی</w:t>
        </w:r>
        <w:r w:rsidRPr="007E6653">
          <w:rPr>
            <w:rStyle w:val="Hyperlink"/>
            <w:rFonts w:cs="B Lotus"/>
            <w:noProof/>
            <w:sz w:val="26"/>
            <w:szCs w:val="26"/>
            <w:rtl/>
          </w:rPr>
          <w:t xml:space="preserve"> ترک</w:t>
        </w:r>
        <w:r w:rsidRPr="007E6653">
          <w:rPr>
            <w:rStyle w:val="Hyperlink"/>
            <w:rFonts w:cs="B Lotus" w:hint="cs"/>
            <w:noProof/>
            <w:sz w:val="26"/>
            <w:szCs w:val="26"/>
            <w:rtl/>
          </w:rPr>
          <w:t>ی</w:t>
        </w:r>
        <w:r w:rsidRPr="007E6653">
          <w:rPr>
            <w:rStyle w:val="Hyperlink"/>
            <w:rFonts w:cs="B Lotus" w:hint="eastAsia"/>
            <w:noProof/>
            <w:sz w:val="26"/>
            <w:szCs w:val="26"/>
            <w:rtl/>
          </w:rPr>
          <w:t>ب</w:t>
        </w:r>
        <w:r w:rsidRPr="007E6653">
          <w:rPr>
            <w:rStyle w:val="Hyperlink"/>
            <w:rFonts w:cs="B Lotus"/>
            <w:noProof/>
            <w:sz w:val="26"/>
            <w:szCs w:val="26"/>
            <w:rtl/>
          </w:rPr>
          <w:t xml:space="preserve"> پل</w:t>
        </w:r>
        <w:r w:rsidRPr="007E6653">
          <w:rPr>
            <w:rStyle w:val="Hyperlink"/>
            <w:rFonts w:cs="B Lotus" w:hint="cs"/>
            <w:noProof/>
            <w:sz w:val="26"/>
            <w:szCs w:val="26"/>
            <w:rtl/>
          </w:rPr>
          <w:t>ی</w:t>
        </w:r>
        <w:r w:rsidRPr="007E6653">
          <w:rPr>
            <w:rStyle w:val="Hyperlink"/>
            <w:rFonts w:cs="B Lotus" w:hint="eastAsia"/>
            <w:noProof/>
            <w:sz w:val="26"/>
            <w:szCs w:val="26"/>
            <w:rtl/>
          </w:rPr>
          <w:t>مر</w:t>
        </w:r>
        <w:r w:rsidRPr="007E6653">
          <w:rPr>
            <w:rStyle w:val="Hyperlink"/>
            <w:rFonts w:cs="B Lotus" w:hint="cs"/>
            <w:noProof/>
            <w:sz w:val="26"/>
            <w:szCs w:val="26"/>
            <w:rtl/>
          </w:rPr>
          <w:t>ی</w:t>
        </w:r>
        <w:r w:rsidRPr="007E6653">
          <w:rPr>
            <w:rStyle w:val="Hyperlink"/>
            <w:rFonts w:cs="B Lotus"/>
            <w:noProof/>
            <w:sz w:val="26"/>
            <w:szCs w:val="26"/>
            <w:rtl/>
          </w:rPr>
          <w:t xml:space="preserve"> (5)</w:t>
        </w:r>
        <w:r w:rsidR="00C74B21">
          <w:rPr>
            <w:rStyle w:val="Hyperlink"/>
            <w:rFonts w:cs="B Lotus" w:hint="cs"/>
            <w:noProof/>
            <w:sz w:val="26"/>
            <w:szCs w:val="26"/>
            <w:rtl/>
          </w:rPr>
          <w:t>......</w:t>
        </w:r>
        <w:r w:rsidR="00C74B21">
          <w:rPr>
            <w:rFonts w:cs="B Lotus" w:hint="cs"/>
            <w:noProof/>
            <w:webHidden/>
            <w:sz w:val="26"/>
            <w:szCs w:val="26"/>
            <w:rtl/>
          </w:rPr>
          <w:t>...........................................................................................</w:t>
        </w:r>
        <w:r w:rsidRPr="007E6653">
          <w:rPr>
            <w:rFonts w:cs="B Lotus"/>
            <w:noProof/>
            <w:webHidden/>
            <w:sz w:val="26"/>
            <w:szCs w:val="26"/>
          </w:rPr>
          <w:fldChar w:fldCharType="begin"/>
        </w:r>
        <w:r w:rsidRPr="007E6653">
          <w:rPr>
            <w:rFonts w:cs="B Lotus"/>
            <w:noProof/>
            <w:webHidden/>
            <w:sz w:val="26"/>
            <w:szCs w:val="26"/>
          </w:rPr>
          <w:instrText xml:space="preserve"> PAGEREF _Toc170844314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99</w:t>
        </w:r>
        <w:r w:rsidRPr="007E6653">
          <w:rPr>
            <w:rFonts w:cs="B Lotus"/>
            <w:noProof/>
            <w:webHidden/>
            <w:sz w:val="26"/>
            <w:szCs w:val="26"/>
          </w:rPr>
          <w:fldChar w:fldCharType="end"/>
        </w:r>
      </w:hyperlink>
    </w:p>
    <w:p w14:paraId="3E42C539" w14:textId="5B683A93" w:rsidR="007E6653" w:rsidRPr="007E6653" w:rsidRDefault="007E6653" w:rsidP="00D57218">
      <w:pPr>
        <w:pStyle w:val="TOC3"/>
        <w:tabs>
          <w:tab w:val="left" w:pos="4358"/>
          <w:tab w:val="right" w:leader="dot" w:pos="9350"/>
        </w:tabs>
        <w:spacing w:line="276" w:lineRule="auto"/>
        <w:rPr>
          <w:rFonts w:asciiTheme="minorHAnsi" w:hAnsiTheme="minorHAnsi" w:cs="B Lotus"/>
          <w:noProof/>
          <w:kern w:val="2"/>
          <w:sz w:val="26"/>
          <w:szCs w:val="26"/>
          <w:lang w:bidi="ar-SA"/>
          <w14:ligatures w14:val="standardContextual"/>
        </w:rPr>
      </w:pPr>
      <w:hyperlink w:anchor="_Toc170844315" w:history="1">
        <w:r w:rsidRPr="007E6653">
          <w:rPr>
            <w:rStyle w:val="Hyperlink"/>
            <w:rFonts w:cs="B Lotus"/>
            <w:noProof/>
            <w:sz w:val="26"/>
            <w:szCs w:val="26"/>
            <w:rtl/>
          </w:rPr>
          <w:t>3-3-6مطالعه ساختار بلور</w:t>
        </w:r>
        <w:r w:rsidRPr="007E6653">
          <w:rPr>
            <w:rStyle w:val="Hyperlink"/>
            <w:rFonts w:cs="B Lotus" w:hint="cs"/>
            <w:noProof/>
            <w:sz w:val="26"/>
            <w:szCs w:val="26"/>
            <w:rtl/>
          </w:rPr>
          <w:t>ی</w:t>
        </w:r>
        <w:r w:rsidRPr="007E6653">
          <w:rPr>
            <w:rStyle w:val="Hyperlink"/>
            <w:rFonts w:cs="B Lotus"/>
            <w:noProof/>
            <w:sz w:val="26"/>
            <w:szCs w:val="26"/>
            <w:rtl/>
          </w:rPr>
          <w:t xml:space="preserve"> ترک</w:t>
        </w:r>
        <w:r w:rsidRPr="007E6653">
          <w:rPr>
            <w:rStyle w:val="Hyperlink"/>
            <w:rFonts w:cs="B Lotus" w:hint="cs"/>
            <w:noProof/>
            <w:sz w:val="26"/>
            <w:szCs w:val="26"/>
            <w:rtl/>
          </w:rPr>
          <w:t>ی</w:t>
        </w:r>
        <w:r w:rsidRPr="007E6653">
          <w:rPr>
            <w:rStyle w:val="Hyperlink"/>
            <w:rFonts w:cs="B Lotus" w:hint="eastAsia"/>
            <w:noProof/>
            <w:sz w:val="26"/>
            <w:szCs w:val="26"/>
            <w:rtl/>
          </w:rPr>
          <w:t>ب</w:t>
        </w:r>
        <w:r w:rsidRPr="007E6653">
          <w:rPr>
            <w:rStyle w:val="Hyperlink"/>
            <w:rFonts w:cs="B Lotus"/>
            <w:noProof/>
            <w:sz w:val="26"/>
            <w:szCs w:val="26"/>
            <w:rtl/>
          </w:rPr>
          <w:t xml:space="preserve"> پل</w:t>
        </w:r>
        <w:r w:rsidRPr="007E6653">
          <w:rPr>
            <w:rStyle w:val="Hyperlink"/>
            <w:rFonts w:cs="B Lotus" w:hint="cs"/>
            <w:noProof/>
            <w:sz w:val="26"/>
            <w:szCs w:val="26"/>
            <w:rtl/>
          </w:rPr>
          <w:t>ی</w:t>
        </w:r>
        <w:r w:rsidRPr="007E6653">
          <w:rPr>
            <w:rStyle w:val="Hyperlink"/>
            <w:rFonts w:cs="B Lotus" w:hint="eastAsia"/>
            <w:noProof/>
            <w:sz w:val="26"/>
            <w:szCs w:val="26"/>
            <w:rtl/>
          </w:rPr>
          <w:t>مر</w:t>
        </w:r>
        <w:r w:rsidRPr="007E6653">
          <w:rPr>
            <w:rStyle w:val="Hyperlink"/>
            <w:rFonts w:cs="B Lotus" w:hint="cs"/>
            <w:noProof/>
            <w:sz w:val="26"/>
            <w:szCs w:val="26"/>
            <w:rtl/>
          </w:rPr>
          <w:t>ی</w:t>
        </w:r>
        <w:r w:rsidRPr="007E6653">
          <w:rPr>
            <w:rStyle w:val="Hyperlink"/>
            <w:rFonts w:cs="B Lotus"/>
            <w:noProof/>
            <w:sz w:val="26"/>
            <w:szCs w:val="26"/>
            <w:rtl/>
          </w:rPr>
          <w:t xml:space="preserve"> (6)</w:t>
        </w:r>
        <w:r w:rsidR="00C74B21">
          <w:rPr>
            <w:rStyle w:val="Hyperlink"/>
            <w:rFonts w:cs="B Lotus" w:hint="cs"/>
            <w:noProof/>
            <w:sz w:val="26"/>
            <w:szCs w:val="26"/>
            <w:rtl/>
          </w:rPr>
          <w:t>...............................................................................................</w:t>
        </w:r>
        <w:r w:rsidRPr="007E6653">
          <w:rPr>
            <w:rFonts w:cs="B Lotus"/>
            <w:noProof/>
            <w:webHidden/>
            <w:sz w:val="26"/>
            <w:szCs w:val="26"/>
          </w:rPr>
          <w:tab/>
        </w:r>
        <w:r w:rsidRPr="007E6653">
          <w:rPr>
            <w:rFonts w:cs="B Lotus"/>
            <w:noProof/>
            <w:webHidden/>
            <w:sz w:val="26"/>
            <w:szCs w:val="26"/>
          </w:rPr>
          <w:fldChar w:fldCharType="begin"/>
        </w:r>
        <w:r w:rsidRPr="007E6653">
          <w:rPr>
            <w:rFonts w:cs="B Lotus"/>
            <w:noProof/>
            <w:webHidden/>
            <w:sz w:val="26"/>
            <w:szCs w:val="26"/>
          </w:rPr>
          <w:instrText xml:space="preserve"> PAGEREF _Toc170844315 \h </w:instrText>
        </w:r>
        <w:r w:rsidRPr="007E6653">
          <w:rPr>
            <w:rFonts w:cs="B Lotus"/>
            <w:noProof/>
            <w:webHidden/>
            <w:sz w:val="26"/>
            <w:szCs w:val="26"/>
          </w:rPr>
        </w:r>
        <w:r w:rsidRPr="007E6653">
          <w:rPr>
            <w:rFonts w:cs="B Lotus"/>
            <w:noProof/>
            <w:webHidden/>
            <w:sz w:val="26"/>
            <w:szCs w:val="26"/>
          </w:rPr>
          <w:fldChar w:fldCharType="separate"/>
        </w:r>
        <w:r w:rsidR="003F4EB4">
          <w:rPr>
            <w:rFonts w:cs="B Lotus"/>
            <w:noProof/>
            <w:webHidden/>
            <w:sz w:val="26"/>
            <w:szCs w:val="26"/>
            <w:rtl/>
            <w:lang w:bidi="ar-SA"/>
          </w:rPr>
          <w:t>109</w:t>
        </w:r>
        <w:r w:rsidRPr="007E6653">
          <w:rPr>
            <w:rFonts w:cs="B Lotus"/>
            <w:noProof/>
            <w:webHidden/>
            <w:sz w:val="26"/>
            <w:szCs w:val="26"/>
          </w:rPr>
          <w:fldChar w:fldCharType="end"/>
        </w:r>
      </w:hyperlink>
    </w:p>
    <w:p w14:paraId="2294EA16" w14:textId="262AB105"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316" w:history="1">
        <w:r w:rsidRPr="007E6653">
          <w:rPr>
            <w:rStyle w:val="Hyperlink"/>
            <w:rtl/>
          </w:rPr>
          <w:t>3-4نت</w:t>
        </w:r>
        <w:r w:rsidRPr="007E6653">
          <w:rPr>
            <w:rStyle w:val="Hyperlink"/>
            <w:rFonts w:hint="cs"/>
            <w:rtl/>
          </w:rPr>
          <w:t>ی</w:t>
        </w:r>
        <w:r w:rsidRPr="007E6653">
          <w:rPr>
            <w:rStyle w:val="Hyperlink"/>
            <w:rFonts w:hint="eastAsia"/>
            <w:rtl/>
          </w:rPr>
          <w:t>جه</w:t>
        </w:r>
        <w:r w:rsidRPr="007E6653">
          <w:rPr>
            <w:rStyle w:val="Hyperlink"/>
            <w:rtl/>
          </w:rPr>
          <w:t xml:space="preserve"> گ</w:t>
        </w:r>
        <w:r w:rsidRPr="007E6653">
          <w:rPr>
            <w:rStyle w:val="Hyperlink"/>
            <w:rFonts w:hint="cs"/>
            <w:rtl/>
          </w:rPr>
          <w:t>ی</w:t>
        </w:r>
        <w:r w:rsidRPr="007E6653">
          <w:rPr>
            <w:rStyle w:val="Hyperlink"/>
            <w:rFonts w:hint="eastAsia"/>
            <w:rtl/>
          </w:rPr>
          <w:t>ر</w:t>
        </w:r>
        <w:r w:rsidRPr="007E6653">
          <w:rPr>
            <w:rStyle w:val="Hyperlink"/>
            <w:rFonts w:hint="cs"/>
            <w:rtl/>
          </w:rPr>
          <w:t>ی......</w:t>
        </w:r>
        <w:r w:rsidRPr="007E6653">
          <w:rPr>
            <w:webHidden/>
          </w:rPr>
          <w:tab/>
        </w:r>
        <w:r w:rsidRPr="007E6653">
          <w:rPr>
            <w:webHidden/>
          </w:rPr>
          <w:fldChar w:fldCharType="begin"/>
        </w:r>
        <w:r w:rsidRPr="007E6653">
          <w:rPr>
            <w:webHidden/>
          </w:rPr>
          <w:instrText xml:space="preserve"> PAGEREF _Toc170844316 \h </w:instrText>
        </w:r>
        <w:r w:rsidRPr="007E6653">
          <w:rPr>
            <w:webHidden/>
          </w:rPr>
        </w:r>
        <w:r w:rsidRPr="007E6653">
          <w:rPr>
            <w:webHidden/>
          </w:rPr>
          <w:fldChar w:fldCharType="separate"/>
        </w:r>
        <w:r w:rsidR="003F4EB4">
          <w:rPr>
            <w:webHidden/>
            <w:rtl/>
            <w:lang w:bidi="ar-SA"/>
          </w:rPr>
          <w:t>121</w:t>
        </w:r>
        <w:r w:rsidRPr="007E6653">
          <w:rPr>
            <w:webHidden/>
          </w:rPr>
          <w:fldChar w:fldCharType="end"/>
        </w:r>
      </w:hyperlink>
    </w:p>
    <w:p w14:paraId="5CB3784F" w14:textId="7B04FA7B" w:rsidR="007E6653" w:rsidRPr="007E6653" w:rsidRDefault="007E6653" w:rsidP="00D57218">
      <w:pPr>
        <w:pStyle w:val="TOC1"/>
        <w:spacing w:line="276" w:lineRule="auto"/>
        <w:rPr>
          <w:rFonts w:asciiTheme="minorHAnsi" w:hAnsiTheme="minorHAnsi"/>
          <w:kern w:val="2"/>
          <w:lang w:bidi="ar-SA"/>
          <w14:ligatures w14:val="standardContextual"/>
        </w:rPr>
      </w:pPr>
      <w:hyperlink w:anchor="_Toc170844319" w:history="1">
        <w:r w:rsidRPr="007E6653">
          <w:rPr>
            <w:rStyle w:val="Hyperlink"/>
            <w:rtl/>
          </w:rPr>
          <w:t>پ</w:t>
        </w:r>
        <w:r w:rsidRPr="007E6653">
          <w:rPr>
            <w:rStyle w:val="Hyperlink"/>
            <w:rFonts w:hint="cs"/>
            <w:rtl/>
          </w:rPr>
          <w:t>ی</w:t>
        </w:r>
        <w:r w:rsidRPr="007E6653">
          <w:rPr>
            <w:rStyle w:val="Hyperlink"/>
            <w:rFonts w:hint="eastAsia"/>
            <w:rtl/>
          </w:rPr>
          <w:t>وست‌ها</w:t>
        </w:r>
        <w:r w:rsidRPr="007E6653">
          <w:rPr>
            <w:rStyle w:val="Hyperlink"/>
            <w:rFonts w:hint="cs"/>
            <w:rtl/>
          </w:rPr>
          <w:t>.............</w:t>
        </w:r>
        <w:r w:rsidRPr="007E6653">
          <w:rPr>
            <w:webHidden/>
          </w:rPr>
          <w:tab/>
        </w:r>
        <w:r w:rsidRPr="007E6653">
          <w:rPr>
            <w:webHidden/>
          </w:rPr>
          <w:fldChar w:fldCharType="begin"/>
        </w:r>
        <w:r w:rsidRPr="007E6653">
          <w:rPr>
            <w:webHidden/>
          </w:rPr>
          <w:instrText xml:space="preserve"> PAGEREF _Toc170844319 \h </w:instrText>
        </w:r>
        <w:r w:rsidRPr="007E6653">
          <w:rPr>
            <w:webHidden/>
          </w:rPr>
        </w:r>
        <w:r w:rsidRPr="007E6653">
          <w:rPr>
            <w:webHidden/>
          </w:rPr>
          <w:fldChar w:fldCharType="separate"/>
        </w:r>
        <w:r w:rsidR="003F4EB4">
          <w:rPr>
            <w:webHidden/>
            <w:rtl/>
            <w:lang w:bidi="ar-SA"/>
          </w:rPr>
          <w:t>123</w:t>
        </w:r>
        <w:r w:rsidRPr="007E6653">
          <w:rPr>
            <w:webHidden/>
          </w:rPr>
          <w:fldChar w:fldCharType="end"/>
        </w:r>
      </w:hyperlink>
    </w:p>
    <w:p w14:paraId="6C1B629C" w14:textId="697F152D" w:rsidR="007E6653" w:rsidRPr="007E6653" w:rsidRDefault="007E6653" w:rsidP="00D57218">
      <w:pPr>
        <w:pStyle w:val="TOC1"/>
        <w:spacing w:line="276" w:lineRule="auto"/>
        <w:rPr>
          <w:rFonts w:asciiTheme="minorHAnsi" w:hAnsiTheme="minorHAnsi" w:cstheme="minorBidi"/>
          <w:kern w:val="2"/>
          <w:lang w:bidi="ar-SA"/>
          <w14:ligatures w14:val="standardContextual"/>
        </w:rPr>
      </w:pPr>
      <w:hyperlink w:anchor="_Toc170844320" w:history="1">
        <w:r w:rsidRPr="007E6653">
          <w:rPr>
            <w:rStyle w:val="Hyperlink"/>
            <w:rtl/>
          </w:rPr>
          <w:t>مراجع</w:t>
        </w:r>
        <w:r w:rsidRPr="007E6653">
          <w:rPr>
            <w:rStyle w:val="Hyperlink"/>
            <w:rFonts w:hint="cs"/>
            <w:rtl/>
          </w:rPr>
          <w:t>.................</w:t>
        </w:r>
        <w:r w:rsidRPr="007E6653">
          <w:rPr>
            <w:webHidden/>
          </w:rPr>
          <w:tab/>
        </w:r>
        <w:r w:rsidRPr="007E6653">
          <w:rPr>
            <w:webHidden/>
          </w:rPr>
          <w:fldChar w:fldCharType="begin"/>
        </w:r>
        <w:r w:rsidRPr="007E6653">
          <w:rPr>
            <w:webHidden/>
          </w:rPr>
          <w:instrText xml:space="preserve"> PAGEREF _Toc170844320 \h </w:instrText>
        </w:r>
        <w:r w:rsidRPr="007E6653">
          <w:rPr>
            <w:webHidden/>
          </w:rPr>
        </w:r>
        <w:r w:rsidRPr="007E6653">
          <w:rPr>
            <w:webHidden/>
          </w:rPr>
          <w:fldChar w:fldCharType="separate"/>
        </w:r>
        <w:r w:rsidR="003F4EB4">
          <w:rPr>
            <w:webHidden/>
            <w:rtl/>
            <w:lang w:bidi="ar-SA"/>
          </w:rPr>
          <w:t>132</w:t>
        </w:r>
        <w:r w:rsidRPr="007E6653">
          <w:rPr>
            <w:webHidden/>
          </w:rPr>
          <w:fldChar w:fldCharType="end"/>
        </w:r>
      </w:hyperlink>
    </w:p>
    <w:p w14:paraId="3F685C37" w14:textId="2A9F73B5" w:rsidR="00D57218" w:rsidRDefault="00F82916" w:rsidP="000E2CF4">
      <w:pPr>
        <w:pStyle w:val="sarfasl"/>
        <w:spacing w:line="276" w:lineRule="auto"/>
        <w:rPr>
          <w:rtl/>
        </w:rPr>
      </w:pPr>
      <w:r w:rsidRPr="007E6653">
        <w:rPr>
          <w:sz w:val="26"/>
          <w:szCs w:val="26"/>
          <w:rtl/>
        </w:rPr>
        <w:lastRenderedPageBreak/>
        <w:fldChar w:fldCharType="end"/>
      </w:r>
      <w:r w:rsidR="00D57218">
        <w:rPr>
          <w:rFonts w:hint="cs"/>
          <w:rtl/>
        </w:rPr>
        <w:t>پیوست‌ها</w:t>
      </w:r>
    </w:p>
    <w:p w14:paraId="1E9A0474" w14:textId="3B1990AE" w:rsidR="00D57218" w:rsidRPr="00D57218" w:rsidRDefault="00D57218" w:rsidP="00D57218">
      <w:pPr>
        <w:pStyle w:val="TableofFigures"/>
        <w:tabs>
          <w:tab w:val="right" w:leader="dot" w:pos="9350"/>
        </w:tabs>
        <w:bidi/>
        <w:spacing w:line="276" w:lineRule="auto"/>
        <w:rPr>
          <w:rFonts w:asciiTheme="minorHAnsi" w:eastAsiaTheme="minorEastAsia" w:hAnsiTheme="minorHAnsi" w:cs="B Zar"/>
          <w:noProof/>
          <w:kern w:val="2"/>
          <w:sz w:val="22"/>
          <w:szCs w:val="22"/>
          <w:lang w:bidi="ar-SA"/>
          <w14:ligatures w14:val="standardContextual"/>
        </w:rPr>
      </w:pPr>
      <w:r>
        <w:rPr>
          <w:b/>
          <w:rtl/>
        </w:rPr>
        <w:fldChar w:fldCharType="begin"/>
      </w:r>
      <w:r>
        <w:rPr>
          <w:b/>
          <w:rtl/>
        </w:rPr>
        <w:instrText xml:space="preserve"> </w:instrText>
      </w:r>
      <w:r>
        <w:rPr>
          <w:b/>
        </w:rPr>
        <w:instrText>TOC</w:instrText>
      </w:r>
      <w:r>
        <w:rPr>
          <w:b/>
          <w:rtl/>
        </w:rPr>
        <w:instrText xml:space="preserve"> \</w:instrText>
      </w:r>
      <w:r>
        <w:rPr>
          <w:b/>
        </w:rPr>
        <w:instrText>h \z \c</w:instrText>
      </w:r>
      <w:r>
        <w:rPr>
          <w:b/>
          <w:rtl/>
        </w:rPr>
        <w:instrText xml:space="preserve"> "پیوست" </w:instrText>
      </w:r>
      <w:r>
        <w:rPr>
          <w:b/>
          <w:rtl/>
        </w:rPr>
        <w:fldChar w:fldCharType="separate"/>
      </w:r>
      <w:hyperlink w:anchor="_Toc170846567" w:history="1">
        <w:r w:rsidRPr="00D57218">
          <w:rPr>
            <w:rStyle w:val="Hyperlink"/>
            <w:rFonts w:cs="B Zar"/>
            <w:noProof/>
            <w:rtl/>
          </w:rPr>
          <w:t>پ</w:t>
        </w:r>
        <w:r w:rsidRPr="00D57218">
          <w:rPr>
            <w:rStyle w:val="Hyperlink"/>
            <w:rFonts w:cs="B Zar" w:hint="cs"/>
            <w:noProof/>
            <w:rtl/>
          </w:rPr>
          <w:t>ی</w:t>
        </w:r>
        <w:r w:rsidRPr="00D57218">
          <w:rPr>
            <w:rStyle w:val="Hyperlink"/>
            <w:rFonts w:cs="B Zar"/>
            <w:noProof/>
            <w:rtl/>
          </w:rPr>
          <w:t>وست</w:t>
        </w:r>
        <w:r w:rsidRPr="00D57218">
          <w:rPr>
            <w:rStyle w:val="Hyperlink"/>
            <w:rFonts w:cs="B Zar"/>
            <w:noProof/>
          </w:rPr>
          <w:t xml:space="preserve"> </w:t>
        </w:r>
        <w:r w:rsidRPr="00D57218">
          <w:rPr>
            <w:rStyle w:val="Hyperlink"/>
            <w:rFonts w:cs="B Zar" w:hint="cs"/>
            <w:noProof/>
            <w:rtl/>
          </w:rPr>
          <w:t>1</w:t>
        </w:r>
        <w:r w:rsidRPr="00D57218">
          <w:rPr>
            <w:rStyle w:val="Hyperlink"/>
            <w:rFonts w:cs="B Zar"/>
            <w:noProof/>
            <w:rtl/>
          </w:rPr>
          <w:t>: ط</w:t>
        </w:r>
        <w:r w:rsidRPr="00D57218">
          <w:rPr>
            <w:rStyle w:val="Hyperlink"/>
            <w:rFonts w:cs="B Zar" w:hint="cs"/>
            <w:noProof/>
            <w:rtl/>
          </w:rPr>
          <w:t>ی</w:t>
        </w:r>
        <w:r w:rsidRPr="00D57218">
          <w:rPr>
            <w:rStyle w:val="Hyperlink"/>
            <w:rFonts w:cs="B Zar"/>
            <w:noProof/>
            <w:rtl/>
          </w:rPr>
          <w:t xml:space="preserve">ف </w:t>
        </w:r>
        <w:r w:rsidRPr="00D57218">
          <w:rPr>
            <w:rStyle w:val="Hyperlink"/>
            <w:rFonts w:cs="B Zar"/>
            <w:noProof/>
          </w:rPr>
          <w:t>FT-IR</w:t>
        </w:r>
        <w:r w:rsidRPr="00D57218">
          <w:rPr>
            <w:rStyle w:val="Hyperlink"/>
            <w:rFonts w:cs="B Zar"/>
            <w:noProof/>
            <w:rtl/>
          </w:rPr>
          <w:t xml:space="preserve"> ترک</w:t>
        </w:r>
        <w:r w:rsidRPr="00D57218">
          <w:rPr>
            <w:rStyle w:val="Hyperlink"/>
            <w:rFonts w:cs="B Zar" w:hint="cs"/>
            <w:noProof/>
            <w:rtl/>
          </w:rPr>
          <w:t>ی</w:t>
        </w:r>
        <w:r w:rsidRPr="00D57218">
          <w:rPr>
            <w:rStyle w:val="Hyperlink"/>
            <w:rFonts w:cs="B Zar"/>
            <w:noProof/>
            <w:rtl/>
          </w:rPr>
          <w:t>ب پل</w:t>
        </w:r>
        <w:r w:rsidRPr="00D57218">
          <w:rPr>
            <w:rStyle w:val="Hyperlink"/>
            <w:rFonts w:cs="B Zar" w:hint="cs"/>
            <w:noProof/>
            <w:rtl/>
          </w:rPr>
          <w:t>ی</w:t>
        </w:r>
        <w:r w:rsidRPr="00D57218">
          <w:rPr>
            <w:rStyle w:val="Hyperlink"/>
            <w:rFonts w:cs="B Zar"/>
            <w:noProof/>
            <w:rtl/>
          </w:rPr>
          <w:t>مر</w:t>
        </w:r>
        <w:r w:rsidRPr="00D57218">
          <w:rPr>
            <w:rStyle w:val="Hyperlink"/>
            <w:rFonts w:cs="B Zar" w:hint="cs"/>
            <w:noProof/>
            <w:rtl/>
          </w:rPr>
          <w:t>ی</w:t>
        </w:r>
        <w:r w:rsidRPr="00D57218">
          <w:rPr>
            <w:rStyle w:val="Hyperlink"/>
            <w:rFonts w:cs="B Zar"/>
            <w:noProof/>
            <w:rtl/>
          </w:rPr>
          <w:t xml:space="preserve">  </w:t>
        </w:r>
        <w:r w:rsidRPr="00D57218">
          <w:rPr>
            <w:rStyle w:val="Hyperlink"/>
            <w:rFonts w:cs="B Zar"/>
            <w:noProof/>
          </w:rPr>
          <w:t>[Cd]n</w:t>
        </w:r>
        <w:r w:rsidRPr="00D57218">
          <w:rPr>
            <w:rStyle w:val="Hyperlink"/>
            <w:rFonts w:cs="B Zar"/>
            <w:noProof/>
            <w:rtl/>
          </w:rPr>
          <w:t xml:space="preserve"> (1)</w:t>
        </w:r>
        <w:r w:rsidRPr="00D57218">
          <w:rPr>
            <w:rFonts w:cs="B Zar"/>
            <w:noProof/>
            <w:webHidden/>
          </w:rPr>
          <w:tab/>
        </w:r>
        <w:r w:rsidRPr="00D57218">
          <w:rPr>
            <w:rFonts w:cs="B Zar"/>
            <w:noProof/>
            <w:webHidden/>
          </w:rPr>
          <w:fldChar w:fldCharType="begin"/>
        </w:r>
        <w:r w:rsidRPr="00D57218">
          <w:rPr>
            <w:rFonts w:cs="B Zar"/>
            <w:noProof/>
            <w:webHidden/>
          </w:rPr>
          <w:instrText xml:space="preserve"> PAGEREF _Toc170846567 \h </w:instrText>
        </w:r>
        <w:r w:rsidRPr="00D57218">
          <w:rPr>
            <w:rFonts w:cs="B Zar"/>
            <w:noProof/>
            <w:webHidden/>
          </w:rPr>
        </w:r>
        <w:r w:rsidRPr="00D57218">
          <w:rPr>
            <w:rFonts w:cs="B Zar"/>
            <w:noProof/>
            <w:webHidden/>
          </w:rPr>
          <w:fldChar w:fldCharType="separate"/>
        </w:r>
        <w:r w:rsidR="003F4EB4">
          <w:rPr>
            <w:rFonts w:cs="B Zar"/>
            <w:noProof/>
            <w:webHidden/>
            <w:rtl/>
            <w:lang w:bidi="ar-SA"/>
          </w:rPr>
          <w:t>124</w:t>
        </w:r>
        <w:r w:rsidRPr="00D57218">
          <w:rPr>
            <w:rFonts w:cs="B Zar"/>
            <w:noProof/>
            <w:webHidden/>
          </w:rPr>
          <w:fldChar w:fldCharType="end"/>
        </w:r>
      </w:hyperlink>
    </w:p>
    <w:p w14:paraId="15A9A02C" w14:textId="75A06EF2" w:rsidR="00D57218" w:rsidRPr="000E2CF4" w:rsidRDefault="00D57218" w:rsidP="00D57218">
      <w:pPr>
        <w:pStyle w:val="TableofFigures"/>
        <w:tabs>
          <w:tab w:val="right" w:leader="dot" w:pos="9350"/>
        </w:tabs>
        <w:bidi/>
        <w:spacing w:line="276" w:lineRule="auto"/>
        <w:rPr>
          <w:rFonts w:asciiTheme="minorHAnsi" w:eastAsiaTheme="minorEastAsia" w:hAnsiTheme="minorHAnsi" w:cs="B Zar"/>
          <w:noProof/>
          <w:kern w:val="2"/>
          <w:szCs w:val="24"/>
          <w:lang w:bidi="ar-SA"/>
          <w14:ligatures w14:val="standardContextual"/>
        </w:rPr>
      </w:pPr>
      <w:hyperlink w:anchor="_Toc170846568" w:history="1">
        <w:r w:rsidRPr="000E2CF4">
          <w:rPr>
            <w:rStyle w:val="Hyperlink"/>
            <w:rFonts w:cs="B Zar"/>
            <w:noProof/>
            <w:szCs w:val="24"/>
            <w:rtl/>
          </w:rPr>
          <w:t>پ</w:t>
        </w:r>
        <w:r w:rsidRPr="000E2CF4">
          <w:rPr>
            <w:rStyle w:val="Hyperlink"/>
            <w:rFonts w:cs="B Zar" w:hint="cs"/>
            <w:noProof/>
            <w:szCs w:val="24"/>
            <w:rtl/>
          </w:rPr>
          <w:t>ی</w:t>
        </w:r>
        <w:r w:rsidRPr="000E2CF4">
          <w:rPr>
            <w:rStyle w:val="Hyperlink"/>
            <w:rFonts w:cs="B Zar"/>
            <w:noProof/>
            <w:szCs w:val="24"/>
            <w:rtl/>
          </w:rPr>
          <w:t>وست</w:t>
        </w:r>
        <w:r w:rsidRPr="000E2CF4">
          <w:rPr>
            <w:rStyle w:val="Hyperlink"/>
            <w:rFonts w:cs="B Zar"/>
            <w:noProof/>
            <w:szCs w:val="24"/>
          </w:rPr>
          <w:t xml:space="preserve"> </w:t>
        </w:r>
        <w:r w:rsidRPr="000E2CF4">
          <w:rPr>
            <w:rStyle w:val="Hyperlink"/>
            <w:rFonts w:cs="B Zar" w:hint="cs"/>
            <w:noProof/>
            <w:szCs w:val="24"/>
            <w:rtl/>
          </w:rPr>
          <w:t>2</w:t>
        </w:r>
        <w:r w:rsidRPr="000E2CF4">
          <w:rPr>
            <w:rStyle w:val="Hyperlink"/>
            <w:rFonts w:cs="B Zar"/>
            <w:noProof/>
            <w:szCs w:val="24"/>
            <w:rtl/>
          </w:rPr>
          <w:t>: ط</w:t>
        </w:r>
        <w:r w:rsidRPr="000E2CF4">
          <w:rPr>
            <w:rStyle w:val="Hyperlink"/>
            <w:rFonts w:cs="B Zar" w:hint="cs"/>
            <w:noProof/>
            <w:szCs w:val="24"/>
            <w:rtl/>
          </w:rPr>
          <w:t>ی</w:t>
        </w:r>
        <w:r w:rsidRPr="000E2CF4">
          <w:rPr>
            <w:rStyle w:val="Hyperlink"/>
            <w:rFonts w:cs="B Zar"/>
            <w:noProof/>
            <w:szCs w:val="24"/>
            <w:rtl/>
          </w:rPr>
          <w:t xml:space="preserve">ف </w:t>
        </w:r>
        <w:r w:rsidRPr="000E2CF4">
          <w:rPr>
            <w:rStyle w:val="Hyperlink"/>
            <w:rFonts w:cs="B Zar"/>
            <w:noProof/>
            <w:szCs w:val="24"/>
          </w:rPr>
          <w:t>FT-IR</w:t>
        </w:r>
        <w:r w:rsidRPr="000E2CF4">
          <w:rPr>
            <w:rStyle w:val="Hyperlink"/>
            <w:rFonts w:cs="B Zar"/>
            <w:noProof/>
            <w:szCs w:val="24"/>
            <w:rtl/>
          </w:rPr>
          <w:t xml:space="preserve"> ترک</w:t>
        </w:r>
        <w:r w:rsidRPr="000E2CF4">
          <w:rPr>
            <w:rStyle w:val="Hyperlink"/>
            <w:rFonts w:cs="B Zar" w:hint="cs"/>
            <w:noProof/>
            <w:szCs w:val="24"/>
            <w:rtl/>
          </w:rPr>
          <w:t>ی</w:t>
        </w:r>
        <w:r w:rsidRPr="000E2CF4">
          <w:rPr>
            <w:rStyle w:val="Hyperlink"/>
            <w:rFonts w:cs="B Zar"/>
            <w:noProof/>
            <w:szCs w:val="24"/>
            <w:rtl/>
          </w:rPr>
          <w:t>ب پل</w:t>
        </w:r>
        <w:r w:rsidRPr="000E2CF4">
          <w:rPr>
            <w:rStyle w:val="Hyperlink"/>
            <w:rFonts w:cs="B Zar" w:hint="cs"/>
            <w:noProof/>
            <w:szCs w:val="24"/>
            <w:rtl/>
          </w:rPr>
          <w:t>ی</w:t>
        </w:r>
        <w:r w:rsidRPr="000E2CF4">
          <w:rPr>
            <w:rStyle w:val="Hyperlink"/>
            <w:rFonts w:cs="B Zar"/>
            <w:noProof/>
            <w:szCs w:val="24"/>
            <w:rtl/>
          </w:rPr>
          <w:t>مر</w:t>
        </w:r>
        <w:r w:rsidRPr="000E2CF4">
          <w:rPr>
            <w:rStyle w:val="Hyperlink"/>
            <w:rFonts w:cs="B Zar" w:hint="cs"/>
            <w:noProof/>
            <w:szCs w:val="24"/>
            <w:rtl/>
          </w:rPr>
          <w:t>ی</w:t>
        </w:r>
        <w:r w:rsidRPr="000E2CF4">
          <w:rPr>
            <w:rStyle w:val="Hyperlink"/>
            <w:rFonts w:cs="B Zar"/>
            <w:noProof/>
            <w:szCs w:val="24"/>
            <w:rtl/>
          </w:rPr>
          <w:t xml:space="preserve">  </w:t>
        </w:r>
        <w:r w:rsidRPr="000E2CF4">
          <w:rPr>
            <w:rStyle w:val="Hyperlink"/>
            <w:rFonts w:cs="B Zar"/>
            <w:noProof/>
            <w:szCs w:val="24"/>
          </w:rPr>
          <w:t>[Cd]n</w:t>
        </w:r>
        <w:r w:rsidRPr="000E2CF4">
          <w:rPr>
            <w:rStyle w:val="Hyperlink"/>
            <w:rFonts w:cs="B Zar"/>
            <w:noProof/>
            <w:szCs w:val="24"/>
            <w:rtl/>
          </w:rPr>
          <w:t xml:space="preserve"> (2)</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_Toc170846568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125</w:t>
        </w:r>
        <w:r w:rsidRPr="000E2CF4">
          <w:rPr>
            <w:rFonts w:cs="B Zar"/>
            <w:noProof/>
            <w:webHidden/>
            <w:szCs w:val="24"/>
          </w:rPr>
          <w:fldChar w:fldCharType="end"/>
        </w:r>
      </w:hyperlink>
    </w:p>
    <w:p w14:paraId="27727D25" w14:textId="2613D27F" w:rsidR="00D57218" w:rsidRPr="000E2CF4" w:rsidRDefault="00D57218" w:rsidP="00D57218">
      <w:pPr>
        <w:pStyle w:val="TableofFigures"/>
        <w:tabs>
          <w:tab w:val="right" w:leader="dot" w:pos="9350"/>
        </w:tabs>
        <w:bidi/>
        <w:spacing w:line="276" w:lineRule="auto"/>
        <w:rPr>
          <w:rFonts w:asciiTheme="minorHAnsi" w:eastAsiaTheme="minorEastAsia" w:hAnsiTheme="minorHAnsi" w:cs="B Zar"/>
          <w:noProof/>
          <w:kern w:val="2"/>
          <w:szCs w:val="24"/>
          <w:lang w:bidi="ar-SA"/>
          <w14:ligatures w14:val="standardContextual"/>
        </w:rPr>
      </w:pPr>
      <w:hyperlink w:anchor="_Toc170846569" w:history="1">
        <w:r w:rsidRPr="000E2CF4">
          <w:rPr>
            <w:rStyle w:val="Hyperlink"/>
            <w:rFonts w:cs="B Zar"/>
            <w:noProof/>
            <w:szCs w:val="24"/>
            <w:rtl/>
          </w:rPr>
          <w:t>پ</w:t>
        </w:r>
        <w:r w:rsidRPr="000E2CF4">
          <w:rPr>
            <w:rStyle w:val="Hyperlink"/>
            <w:rFonts w:cs="B Zar" w:hint="cs"/>
            <w:noProof/>
            <w:szCs w:val="24"/>
            <w:rtl/>
          </w:rPr>
          <w:t>ی</w:t>
        </w:r>
        <w:r w:rsidRPr="000E2CF4">
          <w:rPr>
            <w:rStyle w:val="Hyperlink"/>
            <w:rFonts w:cs="B Zar"/>
            <w:noProof/>
            <w:szCs w:val="24"/>
            <w:rtl/>
          </w:rPr>
          <w:t>وست</w:t>
        </w:r>
        <w:r w:rsidRPr="000E2CF4">
          <w:rPr>
            <w:rStyle w:val="Hyperlink"/>
            <w:rFonts w:cs="B Zar"/>
            <w:noProof/>
            <w:szCs w:val="24"/>
          </w:rPr>
          <w:t xml:space="preserve"> </w:t>
        </w:r>
        <w:r w:rsidRPr="000E2CF4">
          <w:rPr>
            <w:rStyle w:val="Hyperlink"/>
            <w:rFonts w:cs="B Zar" w:hint="cs"/>
            <w:noProof/>
            <w:szCs w:val="24"/>
            <w:rtl/>
          </w:rPr>
          <w:t>3</w:t>
        </w:r>
        <w:r w:rsidRPr="000E2CF4">
          <w:rPr>
            <w:rStyle w:val="Hyperlink"/>
            <w:rFonts w:cs="B Zar"/>
            <w:noProof/>
            <w:szCs w:val="24"/>
            <w:rtl/>
          </w:rPr>
          <w:t>: ط</w:t>
        </w:r>
        <w:r w:rsidRPr="000E2CF4">
          <w:rPr>
            <w:rStyle w:val="Hyperlink"/>
            <w:rFonts w:cs="B Zar" w:hint="cs"/>
            <w:noProof/>
            <w:szCs w:val="24"/>
            <w:rtl/>
          </w:rPr>
          <w:t>ی</w:t>
        </w:r>
        <w:r w:rsidRPr="000E2CF4">
          <w:rPr>
            <w:rStyle w:val="Hyperlink"/>
            <w:rFonts w:cs="B Zar"/>
            <w:noProof/>
            <w:szCs w:val="24"/>
            <w:rtl/>
          </w:rPr>
          <w:t xml:space="preserve">ف </w:t>
        </w:r>
        <w:r w:rsidRPr="000E2CF4">
          <w:rPr>
            <w:rStyle w:val="Hyperlink"/>
            <w:rFonts w:cs="B Zar"/>
            <w:noProof/>
            <w:szCs w:val="24"/>
          </w:rPr>
          <w:t>FT-IR</w:t>
        </w:r>
        <w:r w:rsidRPr="000E2CF4">
          <w:rPr>
            <w:rStyle w:val="Hyperlink"/>
            <w:rFonts w:cs="B Zar"/>
            <w:noProof/>
            <w:szCs w:val="24"/>
            <w:rtl/>
          </w:rPr>
          <w:t xml:space="preserve"> ترک</w:t>
        </w:r>
        <w:r w:rsidRPr="000E2CF4">
          <w:rPr>
            <w:rStyle w:val="Hyperlink"/>
            <w:rFonts w:cs="B Zar" w:hint="cs"/>
            <w:noProof/>
            <w:szCs w:val="24"/>
            <w:rtl/>
          </w:rPr>
          <w:t>ی</w:t>
        </w:r>
        <w:r w:rsidRPr="000E2CF4">
          <w:rPr>
            <w:rStyle w:val="Hyperlink"/>
            <w:rFonts w:cs="B Zar"/>
            <w:noProof/>
            <w:szCs w:val="24"/>
            <w:rtl/>
          </w:rPr>
          <w:t>ب پل</w:t>
        </w:r>
        <w:r w:rsidRPr="000E2CF4">
          <w:rPr>
            <w:rStyle w:val="Hyperlink"/>
            <w:rFonts w:cs="B Zar" w:hint="cs"/>
            <w:noProof/>
            <w:szCs w:val="24"/>
            <w:rtl/>
          </w:rPr>
          <w:t>ی</w:t>
        </w:r>
        <w:r w:rsidRPr="000E2CF4">
          <w:rPr>
            <w:rStyle w:val="Hyperlink"/>
            <w:rFonts w:cs="B Zar"/>
            <w:noProof/>
            <w:szCs w:val="24"/>
            <w:rtl/>
          </w:rPr>
          <w:t>مر</w:t>
        </w:r>
        <w:r w:rsidRPr="000E2CF4">
          <w:rPr>
            <w:rStyle w:val="Hyperlink"/>
            <w:rFonts w:cs="B Zar" w:hint="cs"/>
            <w:noProof/>
            <w:szCs w:val="24"/>
            <w:rtl/>
          </w:rPr>
          <w:t>ی</w:t>
        </w:r>
        <w:r w:rsidRPr="000E2CF4">
          <w:rPr>
            <w:rStyle w:val="Hyperlink"/>
            <w:rFonts w:cs="B Zar"/>
            <w:noProof/>
            <w:szCs w:val="24"/>
            <w:rtl/>
          </w:rPr>
          <w:t xml:space="preserve">  </w:t>
        </w:r>
        <w:r w:rsidRPr="000E2CF4">
          <w:rPr>
            <w:rStyle w:val="Hyperlink"/>
            <w:rFonts w:cs="B Zar"/>
            <w:noProof/>
            <w:szCs w:val="24"/>
          </w:rPr>
          <w:t>[Cd]n</w:t>
        </w:r>
        <w:r w:rsidRPr="000E2CF4">
          <w:rPr>
            <w:rStyle w:val="Hyperlink"/>
            <w:rFonts w:cs="B Zar"/>
            <w:noProof/>
            <w:szCs w:val="24"/>
            <w:rtl/>
          </w:rPr>
          <w:t xml:space="preserve"> (3)</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_Toc170846569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126</w:t>
        </w:r>
        <w:r w:rsidRPr="000E2CF4">
          <w:rPr>
            <w:rFonts w:cs="B Zar"/>
            <w:noProof/>
            <w:webHidden/>
            <w:szCs w:val="24"/>
          </w:rPr>
          <w:fldChar w:fldCharType="end"/>
        </w:r>
      </w:hyperlink>
    </w:p>
    <w:p w14:paraId="6E37C104" w14:textId="664B4D0D" w:rsidR="00D57218" w:rsidRPr="000E2CF4" w:rsidRDefault="00D57218" w:rsidP="00D57218">
      <w:pPr>
        <w:pStyle w:val="TableofFigures"/>
        <w:tabs>
          <w:tab w:val="right" w:leader="dot" w:pos="9350"/>
        </w:tabs>
        <w:bidi/>
        <w:spacing w:line="276" w:lineRule="auto"/>
        <w:rPr>
          <w:rFonts w:asciiTheme="minorHAnsi" w:eastAsiaTheme="minorEastAsia" w:hAnsiTheme="minorHAnsi" w:cs="B Zar"/>
          <w:noProof/>
          <w:kern w:val="2"/>
          <w:szCs w:val="24"/>
          <w:lang w:bidi="ar-SA"/>
          <w14:ligatures w14:val="standardContextual"/>
        </w:rPr>
      </w:pPr>
      <w:hyperlink w:anchor="_Toc170846570" w:history="1">
        <w:r w:rsidRPr="000E2CF4">
          <w:rPr>
            <w:rStyle w:val="Hyperlink"/>
            <w:rFonts w:cs="B Zar"/>
            <w:noProof/>
            <w:szCs w:val="24"/>
            <w:rtl/>
          </w:rPr>
          <w:t>پ</w:t>
        </w:r>
        <w:r w:rsidRPr="000E2CF4">
          <w:rPr>
            <w:rStyle w:val="Hyperlink"/>
            <w:rFonts w:cs="B Zar" w:hint="cs"/>
            <w:noProof/>
            <w:szCs w:val="24"/>
            <w:rtl/>
          </w:rPr>
          <w:t>ی</w:t>
        </w:r>
        <w:r w:rsidRPr="000E2CF4">
          <w:rPr>
            <w:rStyle w:val="Hyperlink"/>
            <w:rFonts w:cs="B Zar"/>
            <w:noProof/>
            <w:szCs w:val="24"/>
            <w:rtl/>
          </w:rPr>
          <w:t>وست</w:t>
        </w:r>
        <w:r w:rsidRPr="000E2CF4">
          <w:rPr>
            <w:rStyle w:val="Hyperlink"/>
            <w:rFonts w:cs="B Zar"/>
            <w:noProof/>
            <w:szCs w:val="24"/>
          </w:rPr>
          <w:t xml:space="preserve"> </w:t>
        </w:r>
        <w:r w:rsidRPr="000E2CF4">
          <w:rPr>
            <w:rStyle w:val="Hyperlink"/>
            <w:rFonts w:cs="B Zar" w:hint="cs"/>
            <w:noProof/>
            <w:szCs w:val="24"/>
            <w:rtl/>
          </w:rPr>
          <w:t>4</w:t>
        </w:r>
        <w:r w:rsidRPr="000E2CF4">
          <w:rPr>
            <w:rStyle w:val="Hyperlink"/>
            <w:rFonts w:cs="B Zar"/>
            <w:noProof/>
            <w:szCs w:val="24"/>
            <w:rtl/>
          </w:rPr>
          <w:t>: ط</w:t>
        </w:r>
        <w:r w:rsidRPr="000E2CF4">
          <w:rPr>
            <w:rStyle w:val="Hyperlink"/>
            <w:rFonts w:cs="B Zar" w:hint="cs"/>
            <w:noProof/>
            <w:szCs w:val="24"/>
            <w:rtl/>
          </w:rPr>
          <w:t>ی</w:t>
        </w:r>
        <w:r w:rsidRPr="000E2CF4">
          <w:rPr>
            <w:rStyle w:val="Hyperlink"/>
            <w:rFonts w:cs="B Zar"/>
            <w:noProof/>
            <w:szCs w:val="24"/>
            <w:rtl/>
          </w:rPr>
          <w:t xml:space="preserve">ف </w:t>
        </w:r>
        <w:r w:rsidRPr="000E2CF4">
          <w:rPr>
            <w:rStyle w:val="Hyperlink"/>
            <w:rFonts w:cs="B Zar"/>
            <w:noProof/>
            <w:szCs w:val="24"/>
          </w:rPr>
          <w:t>FT-IR</w:t>
        </w:r>
        <w:r w:rsidRPr="000E2CF4">
          <w:rPr>
            <w:rStyle w:val="Hyperlink"/>
            <w:rFonts w:cs="B Zar"/>
            <w:noProof/>
            <w:szCs w:val="24"/>
            <w:rtl/>
          </w:rPr>
          <w:t xml:space="preserve"> ترک</w:t>
        </w:r>
        <w:r w:rsidRPr="000E2CF4">
          <w:rPr>
            <w:rStyle w:val="Hyperlink"/>
            <w:rFonts w:cs="B Zar" w:hint="cs"/>
            <w:noProof/>
            <w:szCs w:val="24"/>
            <w:rtl/>
          </w:rPr>
          <w:t>ی</w:t>
        </w:r>
        <w:r w:rsidRPr="000E2CF4">
          <w:rPr>
            <w:rStyle w:val="Hyperlink"/>
            <w:rFonts w:cs="B Zar"/>
            <w:noProof/>
            <w:szCs w:val="24"/>
            <w:rtl/>
          </w:rPr>
          <w:t>ب پل</w:t>
        </w:r>
        <w:r w:rsidRPr="000E2CF4">
          <w:rPr>
            <w:rStyle w:val="Hyperlink"/>
            <w:rFonts w:cs="B Zar" w:hint="cs"/>
            <w:noProof/>
            <w:szCs w:val="24"/>
            <w:rtl/>
          </w:rPr>
          <w:t>ی</w:t>
        </w:r>
        <w:r w:rsidRPr="000E2CF4">
          <w:rPr>
            <w:rStyle w:val="Hyperlink"/>
            <w:rFonts w:cs="B Zar"/>
            <w:noProof/>
            <w:szCs w:val="24"/>
            <w:rtl/>
          </w:rPr>
          <w:t>مر</w:t>
        </w:r>
        <w:r w:rsidRPr="000E2CF4">
          <w:rPr>
            <w:rStyle w:val="Hyperlink"/>
            <w:rFonts w:cs="B Zar" w:hint="cs"/>
            <w:noProof/>
            <w:szCs w:val="24"/>
            <w:rtl/>
          </w:rPr>
          <w:t>ی</w:t>
        </w:r>
        <w:r w:rsidRPr="000E2CF4">
          <w:rPr>
            <w:rStyle w:val="Hyperlink"/>
            <w:rFonts w:cs="B Zar"/>
            <w:noProof/>
            <w:szCs w:val="24"/>
            <w:rtl/>
          </w:rPr>
          <w:t xml:space="preserve">  </w:t>
        </w:r>
        <w:r w:rsidRPr="000E2CF4">
          <w:rPr>
            <w:rStyle w:val="Hyperlink"/>
            <w:rFonts w:cs="B Zar"/>
            <w:noProof/>
            <w:szCs w:val="24"/>
          </w:rPr>
          <w:t>[Cd]n</w:t>
        </w:r>
        <w:r w:rsidRPr="000E2CF4">
          <w:rPr>
            <w:rStyle w:val="Hyperlink"/>
            <w:rFonts w:cs="B Zar"/>
            <w:noProof/>
            <w:szCs w:val="24"/>
            <w:rtl/>
          </w:rPr>
          <w:t xml:space="preserve"> (4)</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_Toc170846570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127</w:t>
        </w:r>
        <w:r w:rsidRPr="000E2CF4">
          <w:rPr>
            <w:rFonts w:cs="B Zar"/>
            <w:noProof/>
            <w:webHidden/>
            <w:szCs w:val="24"/>
          </w:rPr>
          <w:fldChar w:fldCharType="end"/>
        </w:r>
      </w:hyperlink>
    </w:p>
    <w:p w14:paraId="6BF4A8B7" w14:textId="0140EEC5" w:rsidR="00D57218" w:rsidRPr="000E2CF4" w:rsidRDefault="00D57218" w:rsidP="00D57218">
      <w:pPr>
        <w:pStyle w:val="TableofFigures"/>
        <w:tabs>
          <w:tab w:val="right" w:leader="dot" w:pos="9350"/>
        </w:tabs>
        <w:bidi/>
        <w:spacing w:line="276" w:lineRule="auto"/>
        <w:rPr>
          <w:rFonts w:asciiTheme="minorHAnsi" w:eastAsiaTheme="minorEastAsia" w:hAnsiTheme="minorHAnsi" w:cs="B Zar"/>
          <w:noProof/>
          <w:kern w:val="2"/>
          <w:szCs w:val="24"/>
          <w:lang w:bidi="ar-SA"/>
          <w14:ligatures w14:val="standardContextual"/>
        </w:rPr>
      </w:pPr>
      <w:hyperlink w:anchor="_Toc170846571" w:history="1">
        <w:r w:rsidRPr="000E2CF4">
          <w:rPr>
            <w:rStyle w:val="Hyperlink"/>
            <w:rFonts w:cs="B Zar"/>
            <w:noProof/>
            <w:szCs w:val="24"/>
            <w:rtl/>
          </w:rPr>
          <w:t>پ</w:t>
        </w:r>
        <w:r w:rsidRPr="000E2CF4">
          <w:rPr>
            <w:rStyle w:val="Hyperlink"/>
            <w:rFonts w:cs="B Zar" w:hint="cs"/>
            <w:noProof/>
            <w:szCs w:val="24"/>
            <w:rtl/>
          </w:rPr>
          <w:t>ی</w:t>
        </w:r>
        <w:r w:rsidRPr="000E2CF4">
          <w:rPr>
            <w:rStyle w:val="Hyperlink"/>
            <w:rFonts w:cs="B Zar"/>
            <w:noProof/>
            <w:szCs w:val="24"/>
            <w:rtl/>
          </w:rPr>
          <w:t>وست</w:t>
        </w:r>
        <w:r w:rsidRPr="000E2CF4">
          <w:rPr>
            <w:rStyle w:val="Hyperlink"/>
            <w:rFonts w:cs="B Zar"/>
            <w:noProof/>
            <w:szCs w:val="24"/>
          </w:rPr>
          <w:t xml:space="preserve"> </w:t>
        </w:r>
        <w:r w:rsidRPr="000E2CF4">
          <w:rPr>
            <w:rStyle w:val="Hyperlink"/>
            <w:rFonts w:cs="B Zar" w:hint="cs"/>
            <w:noProof/>
            <w:szCs w:val="24"/>
            <w:rtl/>
          </w:rPr>
          <w:t>5</w:t>
        </w:r>
        <w:r w:rsidRPr="000E2CF4">
          <w:rPr>
            <w:rStyle w:val="Hyperlink"/>
            <w:rFonts w:cs="B Zar"/>
            <w:noProof/>
            <w:szCs w:val="24"/>
            <w:rtl/>
          </w:rPr>
          <w:t>: ط</w:t>
        </w:r>
        <w:r w:rsidRPr="000E2CF4">
          <w:rPr>
            <w:rStyle w:val="Hyperlink"/>
            <w:rFonts w:cs="B Zar" w:hint="cs"/>
            <w:noProof/>
            <w:szCs w:val="24"/>
            <w:rtl/>
          </w:rPr>
          <w:t>ی</w:t>
        </w:r>
        <w:r w:rsidRPr="000E2CF4">
          <w:rPr>
            <w:rStyle w:val="Hyperlink"/>
            <w:rFonts w:cs="B Zar"/>
            <w:noProof/>
            <w:szCs w:val="24"/>
            <w:rtl/>
          </w:rPr>
          <w:t xml:space="preserve">ف </w:t>
        </w:r>
        <w:r w:rsidRPr="000E2CF4">
          <w:rPr>
            <w:rStyle w:val="Hyperlink"/>
            <w:rFonts w:cs="B Zar"/>
            <w:noProof/>
            <w:szCs w:val="24"/>
          </w:rPr>
          <w:t>FT-IR</w:t>
        </w:r>
        <w:r w:rsidRPr="000E2CF4">
          <w:rPr>
            <w:rStyle w:val="Hyperlink"/>
            <w:rFonts w:cs="B Zar"/>
            <w:noProof/>
            <w:szCs w:val="24"/>
            <w:rtl/>
          </w:rPr>
          <w:t xml:space="preserve"> ترک</w:t>
        </w:r>
        <w:r w:rsidRPr="000E2CF4">
          <w:rPr>
            <w:rStyle w:val="Hyperlink"/>
            <w:rFonts w:cs="B Zar" w:hint="cs"/>
            <w:noProof/>
            <w:szCs w:val="24"/>
            <w:rtl/>
          </w:rPr>
          <w:t>ی</w:t>
        </w:r>
        <w:r w:rsidRPr="000E2CF4">
          <w:rPr>
            <w:rStyle w:val="Hyperlink"/>
            <w:rFonts w:cs="B Zar"/>
            <w:noProof/>
            <w:szCs w:val="24"/>
            <w:rtl/>
          </w:rPr>
          <w:t>ب پل</w:t>
        </w:r>
        <w:r w:rsidRPr="000E2CF4">
          <w:rPr>
            <w:rStyle w:val="Hyperlink"/>
            <w:rFonts w:cs="B Zar" w:hint="cs"/>
            <w:noProof/>
            <w:szCs w:val="24"/>
            <w:rtl/>
          </w:rPr>
          <w:t>ی</w:t>
        </w:r>
        <w:r w:rsidRPr="000E2CF4">
          <w:rPr>
            <w:rStyle w:val="Hyperlink"/>
            <w:rFonts w:cs="B Zar"/>
            <w:noProof/>
            <w:szCs w:val="24"/>
            <w:rtl/>
          </w:rPr>
          <w:t>مر</w:t>
        </w:r>
        <w:r w:rsidRPr="000E2CF4">
          <w:rPr>
            <w:rStyle w:val="Hyperlink"/>
            <w:rFonts w:cs="B Zar" w:hint="cs"/>
            <w:noProof/>
            <w:szCs w:val="24"/>
            <w:rtl/>
          </w:rPr>
          <w:t>ی</w:t>
        </w:r>
        <w:r w:rsidRPr="000E2CF4">
          <w:rPr>
            <w:rStyle w:val="Hyperlink"/>
            <w:rFonts w:cs="B Zar"/>
            <w:noProof/>
            <w:szCs w:val="24"/>
            <w:rtl/>
          </w:rPr>
          <w:t xml:space="preserve">  </w:t>
        </w:r>
        <w:r w:rsidRPr="000E2CF4">
          <w:rPr>
            <w:rStyle w:val="Hyperlink"/>
            <w:rFonts w:cs="B Zar"/>
            <w:noProof/>
            <w:szCs w:val="24"/>
          </w:rPr>
          <w:t>[Cd]n</w:t>
        </w:r>
        <w:r w:rsidRPr="000E2CF4">
          <w:rPr>
            <w:rStyle w:val="Hyperlink"/>
            <w:rFonts w:cs="B Zar"/>
            <w:noProof/>
            <w:szCs w:val="24"/>
            <w:rtl/>
          </w:rPr>
          <w:t xml:space="preserve"> (5)</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_Toc170846571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128</w:t>
        </w:r>
        <w:r w:rsidRPr="000E2CF4">
          <w:rPr>
            <w:rFonts w:cs="B Zar"/>
            <w:noProof/>
            <w:webHidden/>
            <w:szCs w:val="24"/>
          </w:rPr>
          <w:fldChar w:fldCharType="end"/>
        </w:r>
      </w:hyperlink>
    </w:p>
    <w:p w14:paraId="23F974D6" w14:textId="3924E658" w:rsidR="00D57218" w:rsidRPr="000E2CF4" w:rsidRDefault="00D57218" w:rsidP="00D57218">
      <w:pPr>
        <w:pStyle w:val="TableofFigures"/>
        <w:tabs>
          <w:tab w:val="right" w:leader="dot" w:pos="9350"/>
        </w:tabs>
        <w:bidi/>
        <w:spacing w:line="276" w:lineRule="auto"/>
        <w:rPr>
          <w:rFonts w:asciiTheme="minorHAnsi" w:eastAsiaTheme="minorEastAsia" w:hAnsiTheme="minorHAnsi" w:cs="B Zar"/>
          <w:noProof/>
          <w:kern w:val="2"/>
          <w:szCs w:val="24"/>
          <w:lang w:bidi="ar-SA"/>
          <w14:ligatures w14:val="standardContextual"/>
        </w:rPr>
      </w:pPr>
      <w:hyperlink w:anchor="_Toc170846572" w:history="1">
        <w:r w:rsidRPr="000E2CF4">
          <w:rPr>
            <w:rStyle w:val="Hyperlink"/>
            <w:rFonts w:cs="B Zar"/>
            <w:noProof/>
            <w:szCs w:val="24"/>
            <w:rtl/>
          </w:rPr>
          <w:t>پ</w:t>
        </w:r>
        <w:r w:rsidRPr="000E2CF4">
          <w:rPr>
            <w:rStyle w:val="Hyperlink"/>
            <w:rFonts w:cs="B Zar" w:hint="cs"/>
            <w:noProof/>
            <w:szCs w:val="24"/>
            <w:rtl/>
          </w:rPr>
          <w:t>ی</w:t>
        </w:r>
        <w:r w:rsidRPr="000E2CF4">
          <w:rPr>
            <w:rStyle w:val="Hyperlink"/>
            <w:rFonts w:cs="B Zar"/>
            <w:noProof/>
            <w:szCs w:val="24"/>
            <w:rtl/>
          </w:rPr>
          <w:t>وست</w:t>
        </w:r>
        <w:r w:rsidRPr="000E2CF4">
          <w:rPr>
            <w:rStyle w:val="Hyperlink"/>
            <w:rFonts w:cs="B Zar"/>
            <w:noProof/>
            <w:szCs w:val="24"/>
          </w:rPr>
          <w:t xml:space="preserve"> </w:t>
        </w:r>
        <w:r w:rsidRPr="000E2CF4">
          <w:rPr>
            <w:rStyle w:val="Hyperlink"/>
            <w:rFonts w:cs="B Zar" w:hint="cs"/>
            <w:noProof/>
            <w:szCs w:val="24"/>
            <w:rtl/>
          </w:rPr>
          <w:t>6</w:t>
        </w:r>
        <w:r w:rsidRPr="000E2CF4">
          <w:rPr>
            <w:rStyle w:val="Hyperlink"/>
            <w:rFonts w:cs="B Zar"/>
            <w:noProof/>
            <w:szCs w:val="24"/>
            <w:rtl/>
          </w:rPr>
          <w:t>: ط</w:t>
        </w:r>
        <w:r w:rsidRPr="000E2CF4">
          <w:rPr>
            <w:rStyle w:val="Hyperlink"/>
            <w:rFonts w:cs="B Zar" w:hint="cs"/>
            <w:noProof/>
            <w:szCs w:val="24"/>
            <w:rtl/>
          </w:rPr>
          <w:t>ی</w:t>
        </w:r>
        <w:r w:rsidRPr="000E2CF4">
          <w:rPr>
            <w:rStyle w:val="Hyperlink"/>
            <w:rFonts w:cs="B Zar"/>
            <w:noProof/>
            <w:szCs w:val="24"/>
            <w:rtl/>
          </w:rPr>
          <w:t xml:space="preserve">ف </w:t>
        </w:r>
        <w:r w:rsidRPr="000E2CF4">
          <w:rPr>
            <w:rStyle w:val="Hyperlink"/>
            <w:rFonts w:cs="B Zar"/>
            <w:noProof/>
            <w:szCs w:val="24"/>
          </w:rPr>
          <w:t>FT-IR</w:t>
        </w:r>
        <w:r w:rsidRPr="000E2CF4">
          <w:rPr>
            <w:rStyle w:val="Hyperlink"/>
            <w:rFonts w:cs="B Zar"/>
            <w:noProof/>
            <w:szCs w:val="24"/>
            <w:rtl/>
          </w:rPr>
          <w:t xml:space="preserve"> ترک</w:t>
        </w:r>
        <w:r w:rsidRPr="000E2CF4">
          <w:rPr>
            <w:rStyle w:val="Hyperlink"/>
            <w:rFonts w:cs="B Zar" w:hint="cs"/>
            <w:noProof/>
            <w:szCs w:val="24"/>
            <w:rtl/>
          </w:rPr>
          <w:t>ی</w:t>
        </w:r>
        <w:r w:rsidRPr="000E2CF4">
          <w:rPr>
            <w:rStyle w:val="Hyperlink"/>
            <w:rFonts w:cs="B Zar"/>
            <w:noProof/>
            <w:szCs w:val="24"/>
            <w:rtl/>
          </w:rPr>
          <w:t>ب پل</w:t>
        </w:r>
        <w:r w:rsidRPr="000E2CF4">
          <w:rPr>
            <w:rStyle w:val="Hyperlink"/>
            <w:rFonts w:cs="B Zar" w:hint="cs"/>
            <w:noProof/>
            <w:szCs w:val="24"/>
            <w:rtl/>
          </w:rPr>
          <w:t>ی</w:t>
        </w:r>
        <w:r w:rsidRPr="000E2CF4">
          <w:rPr>
            <w:rStyle w:val="Hyperlink"/>
            <w:rFonts w:cs="B Zar"/>
            <w:noProof/>
            <w:szCs w:val="24"/>
            <w:rtl/>
          </w:rPr>
          <w:t>مر</w:t>
        </w:r>
        <w:r w:rsidRPr="000E2CF4">
          <w:rPr>
            <w:rStyle w:val="Hyperlink"/>
            <w:rFonts w:cs="B Zar" w:hint="cs"/>
            <w:noProof/>
            <w:szCs w:val="24"/>
            <w:rtl/>
          </w:rPr>
          <w:t>ی</w:t>
        </w:r>
        <w:r w:rsidRPr="000E2CF4">
          <w:rPr>
            <w:rStyle w:val="Hyperlink"/>
            <w:rFonts w:cs="B Zar"/>
            <w:noProof/>
            <w:szCs w:val="24"/>
            <w:rtl/>
          </w:rPr>
          <w:t xml:space="preserve">  </w:t>
        </w:r>
        <w:r w:rsidRPr="000E2CF4">
          <w:rPr>
            <w:rStyle w:val="Hyperlink"/>
            <w:rFonts w:cs="B Zar"/>
            <w:noProof/>
            <w:szCs w:val="24"/>
          </w:rPr>
          <w:t>[Cd]n</w:t>
        </w:r>
        <w:r w:rsidRPr="000E2CF4">
          <w:rPr>
            <w:rStyle w:val="Hyperlink"/>
            <w:rFonts w:cs="B Zar"/>
            <w:noProof/>
            <w:szCs w:val="24"/>
            <w:rtl/>
          </w:rPr>
          <w:t xml:space="preserve"> (</w:t>
        </w:r>
        <w:r w:rsidRPr="000E2CF4">
          <w:rPr>
            <w:rStyle w:val="Hyperlink"/>
            <w:rFonts w:cs="B Zar"/>
            <w:noProof/>
            <w:szCs w:val="24"/>
          </w:rPr>
          <w:t>6</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_Toc170846572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129</w:t>
        </w:r>
        <w:r w:rsidRPr="000E2CF4">
          <w:rPr>
            <w:rFonts w:cs="B Zar"/>
            <w:noProof/>
            <w:webHidden/>
            <w:szCs w:val="24"/>
          </w:rPr>
          <w:fldChar w:fldCharType="end"/>
        </w:r>
      </w:hyperlink>
    </w:p>
    <w:p w14:paraId="3403EF10" w14:textId="08546F9D" w:rsidR="00D57218" w:rsidRPr="000E2CF4" w:rsidRDefault="00D57218" w:rsidP="00D57218">
      <w:pPr>
        <w:pStyle w:val="TableofFigures"/>
        <w:tabs>
          <w:tab w:val="right" w:leader="dot" w:pos="9350"/>
        </w:tabs>
        <w:bidi/>
        <w:spacing w:line="276" w:lineRule="auto"/>
        <w:rPr>
          <w:rFonts w:asciiTheme="minorHAnsi" w:eastAsiaTheme="minorEastAsia" w:hAnsiTheme="minorHAnsi" w:cs="B Zar"/>
          <w:noProof/>
          <w:kern w:val="2"/>
          <w:szCs w:val="24"/>
          <w:lang w:bidi="ar-SA"/>
          <w14:ligatures w14:val="standardContextual"/>
        </w:rPr>
      </w:pPr>
      <w:hyperlink w:anchor="_Toc170846573" w:history="1">
        <w:r w:rsidRPr="000E2CF4">
          <w:rPr>
            <w:rStyle w:val="Hyperlink"/>
            <w:rFonts w:cs="B Zar"/>
            <w:noProof/>
            <w:szCs w:val="24"/>
            <w:rtl/>
          </w:rPr>
          <w:t>پ</w:t>
        </w:r>
        <w:r w:rsidRPr="000E2CF4">
          <w:rPr>
            <w:rStyle w:val="Hyperlink"/>
            <w:rFonts w:cs="B Zar" w:hint="cs"/>
            <w:noProof/>
            <w:szCs w:val="24"/>
            <w:rtl/>
          </w:rPr>
          <w:t>ی</w:t>
        </w:r>
        <w:r w:rsidRPr="000E2CF4">
          <w:rPr>
            <w:rStyle w:val="Hyperlink"/>
            <w:rFonts w:cs="B Zar"/>
            <w:noProof/>
            <w:szCs w:val="24"/>
            <w:rtl/>
          </w:rPr>
          <w:t>وست</w:t>
        </w:r>
        <w:r w:rsidRPr="000E2CF4">
          <w:rPr>
            <w:rStyle w:val="Hyperlink"/>
            <w:rFonts w:cs="B Zar"/>
            <w:noProof/>
            <w:szCs w:val="24"/>
          </w:rPr>
          <w:t xml:space="preserve"> </w:t>
        </w:r>
        <w:r w:rsidRPr="000E2CF4">
          <w:rPr>
            <w:rStyle w:val="Hyperlink"/>
            <w:rFonts w:cs="B Zar" w:hint="cs"/>
            <w:noProof/>
            <w:szCs w:val="24"/>
            <w:rtl/>
          </w:rPr>
          <w:t>7</w:t>
        </w:r>
        <w:r w:rsidRPr="000E2CF4">
          <w:rPr>
            <w:rStyle w:val="Hyperlink"/>
            <w:rFonts w:cs="B Zar"/>
            <w:noProof/>
            <w:szCs w:val="24"/>
            <w:rtl/>
          </w:rPr>
          <w:t>: خلاصه‌ا</w:t>
        </w:r>
        <w:r w:rsidRPr="000E2CF4">
          <w:rPr>
            <w:rStyle w:val="Hyperlink"/>
            <w:rFonts w:cs="B Zar" w:hint="cs"/>
            <w:noProof/>
            <w:szCs w:val="24"/>
            <w:rtl/>
          </w:rPr>
          <w:t>ی</w:t>
        </w:r>
        <w:r w:rsidRPr="000E2CF4">
          <w:rPr>
            <w:rStyle w:val="Hyperlink"/>
            <w:rFonts w:cs="B Zar"/>
            <w:noProof/>
            <w:szCs w:val="24"/>
            <w:rtl/>
          </w:rPr>
          <w:t xml:space="preserve"> از ساختار کر</w:t>
        </w:r>
        <w:r w:rsidRPr="000E2CF4">
          <w:rPr>
            <w:rStyle w:val="Hyperlink"/>
            <w:rFonts w:cs="B Zar" w:hint="cs"/>
            <w:noProof/>
            <w:szCs w:val="24"/>
            <w:rtl/>
          </w:rPr>
          <w:t>ی</w:t>
        </w:r>
        <w:r w:rsidRPr="000E2CF4">
          <w:rPr>
            <w:rStyle w:val="Hyperlink"/>
            <w:rFonts w:cs="B Zar"/>
            <w:noProof/>
            <w:szCs w:val="24"/>
            <w:rtl/>
          </w:rPr>
          <w:t>ستال</w:t>
        </w:r>
        <w:r w:rsidRPr="000E2CF4">
          <w:rPr>
            <w:rStyle w:val="Hyperlink"/>
            <w:rFonts w:cs="B Zar" w:hint="cs"/>
            <w:noProof/>
            <w:szCs w:val="24"/>
            <w:rtl/>
          </w:rPr>
          <w:t>ی</w:t>
        </w:r>
        <w:r w:rsidRPr="000E2CF4">
          <w:rPr>
            <w:rStyle w:val="Hyperlink"/>
            <w:rFonts w:cs="B Zar"/>
            <w:noProof/>
            <w:szCs w:val="24"/>
            <w:rtl/>
          </w:rPr>
          <w:t xml:space="preserve"> و پلا</w:t>
        </w:r>
        <w:r w:rsidRPr="000E2CF4">
          <w:rPr>
            <w:rStyle w:val="Hyperlink"/>
            <w:rFonts w:cs="B Zar" w:hint="cs"/>
            <w:noProof/>
            <w:szCs w:val="24"/>
            <w:rtl/>
          </w:rPr>
          <w:t>ی</w:t>
        </w:r>
        <w:r w:rsidRPr="000E2CF4">
          <w:rPr>
            <w:rStyle w:val="Hyperlink"/>
            <w:rFonts w:cs="B Zar"/>
            <w:noProof/>
            <w:szCs w:val="24"/>
            <w:rtl/>
          </w:rPr>
          <w:t>ش مرتبط با ترک</w:t>
        </w:r>
        <w:r w:rsidRPr="000E2CF4">
          <w:rPr>
            <w:rStyle w:val="Hyperlink"/>
            <w:rFonts w:cs="B Zar" w:hint="cs"/>
            <w:noProof/>
            <w:szCs w:val="24"/>
            <w:rtl/>
          </w:rPr>
          <w:t>ی</w:t>
        </w:r>
        <w:r w:rsidRPr="000E2CF4">
          <w:rPr>
            <w:rStyle w:val="Hyperlink"/>
            <w:rFonts w:cs="B Zar"/>
            <w:noProof/>
            <w:szCs w:val="24"/>
            <w:rtl/>
          </w:rPr>
          <w:t>ب‌ها</w:t>
        </w:r>
        <w:r w:rsidRPr="000E2CF4">
          <w:rPr>
            <w:rStyle w:val="Hyperlink"/>
            <w:rFonts w:cs="B Zar" w:hint="cs"/>
            <w:noProof/>
            <w:szCs w:val="24"/>
            <w:rtl/>
          </w:rPr>
          <w:t>ی</w:t>
        </w:r>
        <w:r w:rsidRPr="000E2CF4">
          <w:rPr>
            <w:rStyle w:val="Hyperlink"/>
            <w:rFonts w:cs="B Zar"/>
            <w:noProof/>
            <w:szCs w:val="24"/>
            <w:rtl/>
          </w:rPr>
          <w:t xml:space="preserve"> 1 تا 3</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_Toc170846573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130</w:t>
        </w:r>
        <w:r w:rsidRPr="000E2CF4">
          <w:rPr>
            <w:rFonts w:cs="B Zar"/>
            <w:noProof/>
            <w:webHidden/>
            <w:szCs w:val="24"/>
          </w:rPr>
          <w:fldChar w:fldCharType="end"/>
        </w:r>
      </w:hyperlink>
    </w:p>
    <w:p w14:paraId="15F710EE" w14:textId="08717449" w:rsidR="00D57218" w:rsidRPr="000E2CF4" w:rsidRDefault="00D57218" w:rsidP="00D57218">
      <w:pPr>
        <w:pStyle w:val="TableofFigures"/>
        <w:tabs>
          <w:tab w:val="right" w:leader="dot" w:pos="9350"/>
        </w:tabs>
        <w:bidi/>
        <w:spacing w:line="276" w:lineRule="auto"/>
        <w:rPr>
          <w:rFonts w:asciiTheme="minorHAnsi" w:eastAsiaTheme="minorEastAsia" w:hAnsiTheme="minorHAnsi" w:cs="B Zar"/>
          <w:noProof/>
          <w:kern w:val="2"/>
          <w:szCs w:val="24"/>
          <w:lang w:bidi="ar-SA"/>
          <w14:ligatures w14:val="standardContextual"/>
        </w:rPr>
      </w:pPr>
      <w:hyperlink w:anchor="_Toc170846574" w:history="1">
        <w:r w:rsidRPr="000E2CF4">
          <w:rPr>
            <w:rStyle w:val="Hyperlink"/>
            <w:rFonts w:cs="B Zar"/>
            <w:noProof/>
            <w:szCs w:val="24"/>
            <w:rtl/>
          </w:rPr>
          <w:t>پ</w:t>
        </w:r>
        <w:r w:rsidRPr="000E2CF4">
          <w:rPr>
            <w:rStyle w:val="Hyperlink"/>
            <w:rFonts w:cs="B Zar" w:hint="cs"/>
            <w:noProof/>
            <w:szCs w:val="24"/>
            <w:rtl/>
          </w:rPr>
          <w:t>ی</w:t>
        </w:r>
        <w:r w:rsidRPr="000E2CF4">
          <w:rPr>
            <w:rStyle w:val="Hyperlink"/>
            <w:rFonts w:cs="B Zar"/>
            <w:noProof/>
            <w:szCs w:val="24"/>
            <w:rtl/>
          </w:rPr>
          <w:t>وست</w:t>
        </w:r>
        <w:r w:rsidRPr="000E2CF4">
          <w:rPr>
            <w:rStyle w:val="Hyperlink"/>
            <w:rFonts w:cs="B Zar"/>
            <w:noProof/>
            <w:szCs w:val="24"/>
          </w:rPr>
          <w:t xml:space="preserve"> </w:t>
        </w:r>
        <w:r w:rsidRPr="000E2CF4">
          <w:rPr>
            <w:rStyle w:val="Hyperlink"/>
            <w:rFonts w:cs="B Zar" w:hint="cs"/>
            <w:noProof/>
            <w:szCs w:val="24"/>
            <w:rtl/>
          </w:rPr>
          <w:t>8</w:t>
        </w:r>
        <w:r w:rsidRPr="000E2CF4">
          <w:rPr>
            <w:rStyle w:val="Hyperlink"/>
            <w:rFonts w:cs="B Zar"/>
            <w:noProof/>
            <w:szCs w:val="24"/>
            <w:rtl/>
          </w:rPr>
          <w:t>: خلاصه‌ا</w:t>
        </w:r>
        <w:r w:rsidRPr="000E2CF4">
          <w:rPr>
            <w:rStyle w:val="Hyperlink"/>
            <w:rFonts w:cs="B Zar" w:hint="cs"/>
            <w:noProof/>
            <w:szCs w:val="24"/>
            <w:rtl/>
          </w:rPr>
          <w:t>ی</w:t>
        </w:r>
        <w:r w:rsidRPr="000E2CF4">
          <w:rPr>
            <w:rStyle w:val="Hyperlink"/>
            <w:rFonts w:cs="B Zar"/>
            <w:noProof/>
            <w:szCs w:val="24"/>
            <w:rtl/>
          </w:rPr>
          <w:t xml:space="preserve"> از ساختار کر</w:t>
        </w:r>
        <w:r w:rsidRPr="000E2CF4">
          <w:rPr>
            <w:rStyle w:val="Hyperlink"/>
            <w:rFonts w:cs="B Zar" w:hint="cs"/>
            <w:noProof/>
            <w:szCs w:val="24"/>
            <w:rtl/>
          </w:rPr>
          <w:t>ی</w:t>
        </w:r>
        <w:r w:rsidRPr="000E2CF4">
          <w:rPr>
            <w:rStyle w:val="Hyperlink"/>
            <w:rFonts w:cs="B Zar"/>
            <w:noProof/>
            <w:szCs w:val="24"/>
            <w:rtl/>
          </w:rPr>
          <w:t>ستال</w:t>
        </w:r>
        <w:r w:rsidRPr="000E2CF4">
          <w:rPr>
            <w:rStyle w:val="Hyperlink"/>
            <w:rFonts w:cs="B Zar" w:hint="cs"/>
            <w:noProof/>
            <w:szCs w:val="24"/>
            <w:rtl/>
          </w:rPr>
          <w:t>ی</w:t>
        </w:r>
        <w:r w:rsidRPr="000E2CF4">
          <w:rPr>
            <w:rStyle w:val="Hyperlink"/>
            <w:rFonts w:cs="B Zar"/>
            <w:noProof/>
            <w:szCs w:val="24"/>
            <w:rtl/>
          </w:rPr>
          <w:t xml:space="preserve"> و پلا</w:t>
        </w:r>
        <w:r w:rsidRPr="000E2CF4">
          <w:rPr>
            <w:rStyle w:val="Hyperlink"/>
            <w:rFonts w:cs="B Zar" w:hint="cs"/>
            <w:noProof/>
            <w:szCs w:val="24"/>
            <w:rtl/>
          </w:rPr>
          <w:t>ی</w:t>
        </w:r>
        <w:r w:rsidRPr="000E2CF4">
          <w:rPr>
            <w:rStyle w:val="Hyperlink"/>
            <w:rFonts w:cs="B Zar"/>
            <w:noProof/>
            <w:szCs w:val="24"/>
            <w:rtl/>
          </w:rPr>
          <w:t>ش مرتبط با ترک</w:t>
        </w:r>
        <w:r w:rsidRPr="000E2CF4">
          <w:rPr>
            <w:rStyle w:val="Hyperlink"/>
            <w:rFonts w:cs="B Zar" w:hint="cs"/>
            <w:noProof/>
            <w:szCs w:val="24"/>
            <w:rtl/>
          </w:rPr>
          <w:t>ی</w:t>
        </w:r>
        <w:r w:rsidRPr="000E2CF4">
          <w:rPr>
            <w:rStyle w:val="Hyperlink"/>
            <w:rFonts w:cs="B Zar"/>
            <w:noProof/>
            <w:szCs w:val="24"/>
            <w:rtl/>
          </w:rPr>
          <w:t>ب‌ها</w:t>
        </w:r>
        <w:r w:rsidRPr="000E2CF4">
          <w:rPr>
            <w:rStyle w:val="Hyperlink"/>
            <w:rFonts w:cs="B Zar" w:hint="cs"/>
            <w:noProof/>
            <w:szCs w:val="24"/>
            <w:rtl/>
          </w:rPr>
          <w:t>ی</w:t>
        </w:r>
        <w:r w:rsidRPr="000E2CF4">
          <w:rPr>
            <w:rStyle w:val="Hyperlink"/>
            <w:rFonts w:cs="B Zar"/>
            <w:noProof/>
            <w:szCs w:val="24"/>
            <w:rtl/>
          </w:rPr>
          <w:t xml:space="preserve"> 4 تا 6</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_Toc170846574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131</w:t>
        </w:r>
        <w:r w:rsidRPr="000E2CF4">
          <w:rPr>
            <w:rFonts w:cs="B Zar"/>
            <w:noProof/>
            <w:webHidden/>
            <w:szCs w:val="24"/>
          </w:rPr>
          <w:fldChar w:fldCharType="end"/>
        </w:r>
      </w:hyperlink>
    </w:p>
    <w:p w14:paraId="6B15BA1C" w14:textId="42514551" w:rsidR="00D57218" w:rsidRDefault="00D57218" w:rsidP="00D57218">
      <w:pPr>
        <w:pStyle w:val="sarfasl"/>
        <w:rPr>
          <w:b w:val="0"/>
          <w:sz w:val="24"/>
          <w:rtl/>
        </w:rPr>
      </w:pPr>
      <w:r>
        <w:rPr>
          <w:b w:val="0"/>
          <w:sz w:val="24"/>
          <w:rtl/>
        </w:rPr>
        <w:fldChar w:fldCharType="end"/>
      </w:r>
    </w:p>
    <w:p w14:paraId="613B6A42" w14:textId="77777777" w:rsidR="00D57218" w:rsidRDefault="00D57218" w:rsidP="00D57218">
      <w:pPr>
        <w:pStyle w:val="sarfasl"/>
        <w:rPr>
          <w:b w:val="0"/>
          <w:sz w:val="24"/>
          <w:rtl/>
        </w:rPr>
      </w:pPr>
    </w:p>
    <w:p w14:paraId="0736E001" w14:textId="77777777" w:rsidR="00D57218" w:rsidRDefault="00D57218" w:rsidP="00D57218">
      <w:pPr>
        <w:pStyle w:val="sarfasl"/>
        <w:rPr>
          <w:b w:val="0"/>
          <w:sz w:val="24"/>
          <w:rtl/>
        </w:rPr>
      </w:pPr>
    </w:p>
    <w:p w14:paraId="26E8033C" w14:textId="77777777" w:rsidR="00D57218" w:rsidRDefault="00D57218" w:rsidP="00D57218">
      <w:pPr>
        <w:pStyle w:val="sarfasl"/>
        <w:rPr>
          <w:b w:val="0"/>
          <w:sz w:val="24"/>
          <w:rtl/>
        </w:rPr>
      </w:pPr>
    </w:p>
    <w:p w14:paraId="3E3E0FFD" w14:textId="77777777" w:rsidR="00D57218" w:rsidRDefault="00D57218" w:rsidP="00D57218">
      <w:pPr>
        <w:pStyle w:val="sarfasl"/>
        <w:rPr>
          <w:b w:val="0"/>
          <w:sz w:val="24"/>
          <w:rtl/>
        </w:rPr>
      </w:pPr>
    </w:p>
    <w:p w14:paraId="66CF101E" w14:textId="77777777" w:rsidR="00D57218" w:rsidRDefault="00D57218" w:rsidP="00D57218">
      <w:pPr>
        <w:pStyle w:val="sarfasl"/>
        <w:rPr>
          <w:b w:val="0"/>
          <w:sz w:val="24"/>
          <w:rtl/>
        </w:rPr>
      </w:pPr>
    </w:p>
    <w:p w14:paraId="0E48058A" w14:textId="77777777" w:rsidR="00D57218" w:rsidRDefault="00D57218" w:rsidP="00D57218">
      <w:pPr>
        <w:pStyle w:val="sarfasl"/>
        <w:rPr>
          <w:b w:val="0"/>
          <w:sz w:val="24"/>
          <w:rtl/>
        </w:rPr>
      </w:pPr>
    </w:p>
    <w:p w14:paraId="0688AC20" w14:textId="77777777" w:rsidR="00D57218" w:rsidRDefault="00D57218" w:rsidP="00D57218">
      <w:pPr>
        <w:pStyle w:val="sarfasl"/>
        <w:rPr>
          <w:b w:val="0"/>
          <w:sz w:val="24"/>
          <w:rtl/>
        </w:rPr>
      </w:pPr>
    </w:p>
    <w:p w14:paraId="04B1F824" w14:textId="77777777" w:rsidR="000E2CF4" w:rsidRDefault="000E2CF4" w:rsidP="00D57218">
      <w:pPr>
        <w:pStyle w:val="sarfasl"/>
        <w:rPr>
          <w:b w:val="0"/>
          <w:sz w:val="24"/>
          <w:rtl/>
        </w:rPr>
      </w:pPr>
    </w:p>
    <w:p w14:paraId="60C07B08" w14:textId="77777777" w:rsidR="000E2CF4" w:rsidRDefault="000E2CF4" w:rsidP="00D57218">
      <w:pPr>
        <w:pStyle w:val="sarfasl"/>
        <w:rPr>
          <w:b w:val="0"/>
          <w:sz w:val="24"/>
          <w:rtl/>
        </w:rPr>
      </w:pPr>
    </w:p>
    <w:p w14:paraId="661ADFE8" w14:textId="77777777" w:rsidR="00D57218" w:rsidRDefault="00D57218" w:rsidP="00D57218">
      <w:pPr>
        <w:pStyle w:val="sarfasl"/>
        <w:rPr>
          <w:b w:val="0"/>
          <w:sz w:val="24"/>
          <w:rtl/>
        </w:rPr>
      </w:pPr>
    </w:p>
    <w:p w14:paraId="74567CD6" w14:textId="77777777" w:rsidR="00D57218" w:rsidRDefault="00D57218" w:rsidP="00D57218">
      <w:pPr>
        <w:pStyle w:val="sarfasl"/>
        <w:rPr>
          <w:b w:val="0"/>
          <w:sz w:val="24"/>
          <w:rtl/>
        </w:rPr>
      </w:pPr>
    </w:p>
    <w:p w14:paraId="7BF7191E" w14:textId="043ADCF6" w:rsidR="00C57DC2" w:rsidRDefault="00D96652" w:rsidP="00D57218">
      <w:pPr>
        <w:pStyle w:val="sarfasl"/>
        <w:rPr>
          <w:rtl/>
        </w:rPr>
      </w:pPr>
      <w:r>
        <w:rPr>
          <w:rtl/>
        </w:rPr>
        <w:lastRenderedPageBreak/>
        <w:t xml:space="preserve">فهرست </w:t>
      </w:r>
      <w:r w:rsidR="00206921">
        <w:rPr>
          <w:rtl/>
        </w:rPr>
        <w:t>اشکال</w:t>
      </w:r>
    </w:p>
    <w:p w14:paraId="7BD5309F" w14:textId="62ADEA96"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r w:rsidRPr="000E2CF4">
        <w:rPr>
          <w:rFonts w:cs="B Zar"/>
          <w:szCs w:val="24"/>
          <w:rtl/>
        </w:rPr>
        <w:fldChar w:fldCharType="begin"/>
      </w:r>
      <w:r w:rsidRPr="000E2CF4">
        <w:rPr>
          <w:rFonts w:cs="B Zar"/>
          <w:szCs w:val="24"/>
          <w:rtl/>
        </w:rPr>
        <w:instrText xml:space="preserve"> </w:instrText>
      </w:r>
      <w:r w:rsidRPr="000E2CF4">
        <w:rPr>
          <w:rFonts w:cs="B Zar"/>
          <w:szCs w:val="24"/>
        </w:rPr>
        <w:instrText>TOC</w:instrText>
      </w:r>
      <w:r w:rsidRPr="000E2CF4">
        <w:rPr>
          <w:rFonts w:cs="B Zar"/>
          <w:szCs w:val="24"/>
          <w:rtl/>
        </w:rPr>
        <w:instrText xml:space="preserve"> \</w:instrText>
      </w:r>
      <w:r w:rsidRPr="000E2CF4">
        <w:rPr>
          <w:rFonts w:cs="B Zar"/>
          <w:szCs w:val="24"/>
        </w:rPr>
        <w:instrText>h \z \c</w:instrText>
      </w:r>
      <w:r w:rsidRPr="000E2CF4">
        <w:rPr>
          <w:rFonts w:cs="B Zar"/>
          <w:szCs w:val="24"/>
          <w:rtl/>
        </w:rPr>
        <w:instrText xml:space="preserve"> "شکل1-" </w:instrText>
      </w:r>
      <w:r w:rsidRPr="000E2CF4">
        <w:rPr>
          <w:rFonts w:cs="B Zar"/>
          <w:szCs w:val="24"/>
          <w:rtl/>
        </w:rPr>
        <w:fldChar w:fldCharType="separate"/>
      </w:r>
      <w:hyperlink w:anchor="_Toc170846188" w:history="1">
        <w:r w:rsidRPr="000E2CF4">
          <w:rPr>
            <w:rStyle w:val="Hyperlink"/>
            <w:rFonts w:cs="B Zar"/>
            <w:noProof/>
            <w:szCs w:val="24"/>
            <w:rtl/>
          </w:rPr>
          <w:t>شکل1- 1</w:t>
        </w:r>
        <w:r w:rsidRPr="000E2CF4">
          <w:rPr>
            <w:rStyle w:val="Hyperlink"/>
            <w:rFonts w:cs="B Zar"/>
            <w:noProof/>
            <w:szCs w:val="24"/>
          </w:rPr>
          <w:t>:</w:t>
        </w:r>
        <w:r w:rsidRPr="000E2CF4">
          <w:rPr>
            <w:rStyle w:val="Hyperlink"/>
            <w:rFonts w:cs="B Zar"/>
            <w:noProof/>
            <w:szCs w:val="24"/>
            <w:rtl/>
          </w:rPr>
          <w:t xml:space="preserve">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hint="cs"/>
            <w:noProof/>
            <w:szCs w:val="24"/>
            <w:rtl/>
          </w:rPr>
          <w:t>ی</w:t>
        </w:r>
        <w:r w:rsidRPr="000E2CF4">
          <w:rPr>
            <w:rStyle w:val="Hyperlink"/>
            <w:rFonts w:cs="B Zar"/>
            <w:noProof/>
            <w:szCs w:val="24"/>
            <w:rtl/>
          </w:rPr>
          <w:t xml:space="preserve"> از ساختارها</w:t>
        </w:r>
        <w:r w:rsidRPr="000E2CF4">
          <w:rPr>
            <w:rStyle w:val="Hyperlink"/>
            <w:rFonts w:cs="B Zar" w:hint="cs"/>
            <w:noProof/>
            <w:szCs w:val="24"/>
            <w:rtl/>
          </w:rPr>
          <w:t>ی</w:t>
        </w:r>
        <w:r w:rsidRPr="000E2CF4">
          <w:rPr>
            <w:rStyle w:val="Hyperlink"/>
            <w:rFonts w:cs="B Zar"/>
            <w:noProof/>
            <w:szCs w:val="24"/>
            <w:rtl/>
          </w:rPr>
          <w:t xml:space="preserve"> مهمان وم</w:t>
        </w:r>
        <w:r w:rsidRPr="000E2CF4">
          <w:rPr>
            <w:rStyle w:val="Hyperlink"/>
            <w:rFonts w:cs="B Zar" w:hint="cs"/>
            <w:noProof/>
            <w:szCs w:val="24"/>
            <w:rtl/>
          </w:rPr>
          <w:t>ی</w:t>
        </w:r>
        <w:r w:rsidRPr="000E2CF4">
          <w:rPr>
            <w:rStyle w:val="Hyperlink"/>
            <w:rFonts w:cs="B Zar" w:hint="eastAsia"/>
            <w:noProof/>
            <w:szCs w:val="24"/>
            <w:rtl/>
          </w:rPr>
          <w:t>زبان</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_Toc170846188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3</w:t>
        </w:r>
        <w:r w:rsidRPr="000E2CF4">
          <w:rPr>
            <w:rFonts w:cs="B Zar"/>
            <w:noProof/>
            <w:webHidden/>
            <w:szCs w:val="24"/>
          </w:rPr>
          <w:fldChar w:fldCharType="end"/>
        </w:r>
      </w:hyperlink>
    </w:p>
    <w:p w14:paraId="3CB7513A" w14:textId="2D92F716"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189" w:history="1">
        <w:r w:rsidRPr="000E2CF4">
          <w:rPr>
            <w:rStyle w:val="Hyperlink"/>
            <w:rFonts w:cs="B Zar"/>
            <w:noProof/>
            <w:szCs w:val="24"/>
            <w:rtl/>
          </w:rPr>
          <w:t>شکل1- 2:نما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hint="cs"/>
            <w:noProof/>
            <w:szCs w:val="24"/>
            <w:rtl/>
          </w:rPr>
          <w:t>ی</w:t>
        </w:r>
        <w:r w:rsidRPr="000E2CF4">
          <w:rPr>
            <w:rStyle w:val="Hyperlink"/>
            <w:rFonts w:cs="B Zar"/>
            <w:noProof/>
            <w:szCs w:val="24"/>
            <w:rtl/>
          </w:rPr>
          <w:t xml:space="preserve"> از جابه‌جا</w:t>
        </w:r>
        <w:r w:rsidRPr="000E2CF4">
          <w:rPr>
            <w:rStyle w:val="Hyperlink"/>
            <w:rFonts w:cs="B Zar" w:hint="cs"/>
            <w:noProof/>
            <w:szCs w:val="24"/>
            <w:rtl/>
          </w:rPr>
          <w:t>یی</w:t>
        </w:r>
        <w:r w:rsidRPr="000E2CF4">
          <w:rPr>
            <w:rStyle w:val="Hyperlink"/>
            <w:rFonts w:cs="B Zar"/>
            <w:noProof/>
            <w:szCs w:val="24"/>
            <w:rtl/>
          </w:rPr>
          <w:t xml:space="preserve"> مهمان ها در ساختارها</w:t>
        </w:r>
        <w:r w:rsidRPr="000E2CF4">
          <w:rPr>
            <w:rStyle w:val="Hyperlink"/>
            <w:rFonts w:cs="B Zar" w:hint="cs"/>
            <w:noProof/>
            <w:szCs w:val="24"/>
            <w:rtl/>
          </w:rPr>
          <w:t>ی</w:t>
        </w:r>
        <w:r w:rsidRPr="000E2CF4">
          <w:rPr>
            <w:rStyle w:val="Hyperlink"/>
            <w:rFonts w:cs="B Zar"/>
            <w:noProof/>
            <w:szCs w:val="24"/>
            <w:rtl/>
          </w:rPr>
          <w:t xml:space="preserve"> مهمان و م</w:t>
        </w:r>
        <w:r w:rsidRPr="000E2CF4">
          <w:rPr>
            <w:rStyle w:val="Hyperlink"/>
            <w:rFonts w:cs="B Zar" w:hint="cs"/>
            <w:noProof/>
            <w:szCs w:val="24"/>
            <w:rtl/>
          </w:rPr>
          <w:t>ی</w:t>
        </w:r>
        <w:r w:rsidRPr="000E2CF4">
          <w:rPr>
            <w:rStyle w:val="Hyperlink"/>
            <w:rFonts w:cs="B Zar" w:hint="eastAsia"/>
            <w:noProof/>
            <w:szCs w:val="24"/>
            <w:rtl/>
          </w:rPr>
          <w:t>زبان</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_Toc170846189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4</w:t>
        </w:r>
        <w:r w:rsidRPr="000E2CF4">
          <w:rPr>
            <w:rFonts w:cs="B Zar"/>
            <w:noProof/>
            <w:webHidden/>
            <w:szCs w:val="24"/>
          </w:rPr>
          <w:fldChar w:fldCharType="end"/>
        </w:r>
      </w:hyperlink>
    </w:p>
    <w:p w14:paraId="5FB3F583" w14:textId="626D54EB"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190" w:history="1">
        <w:r w:rsidRPr="000E2CF4">
          <w:rPr>
            <w:rStyle w:val="Hyperlink"/>
            <w:rFonts w:cs="B Zar"/>
            <w:noProof/>
            <w:szCs w:val="24"/>
            <w:rtl/>
          </w:rPr>
          <w:t>شکل1- 3</w:t>
        </w:r>
        <w:r w:rsidRPr="000E2CF4">
          <w:rPr>
            <w:rStyle w:val="Hyperlink"/>
            <w:rFonts w:cs="B Zar"/>
            <w:noProof/>
            <w:szCs w:val="24"/>
          </w:rPr>
          <w:t>:</w:t>
        </w:r>
        <w:r w:rsidRPr="000E2CF4">
          <w:rPr>
            <w:rStyle w:val="Hyperlink"/>
            <w:rFonts w:cs="B Zar"/>
            <w:noProof/>
            <w:szCs w:val="24"/>
            <w:rtl/>
          </w:rPr>
          <w:t>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hint="cs"/>
            <w:noProof/>
            <w:szCs w:val="24"/>
            <w:rtl/>
          </w:rPr>
          <w:t>ی</w:t>
        </w:r>
        <w:r w:rsidRPr="000E2CF4">
          <w:rPr>
            <w:rStyle w:val="Hyperlink"/>
            <w:rFonts w:cs="B Zar"/>
            <w:noProof/>
            <w:szCs w:val="24"/>
            <w:rtl/>
          </w:rPr>
          <w:t xml:space="preserve"> از خودتجمع</w:t>
        </w:r>
        <w:r w:rsidRPr="000E2CF4">
          <w:rPr>
            <w:rStyle w:val="Hyperlink"/>
            <w:rFonts w:cs="B Zar" w:hint="cs"/>
            <w:noProof/>
            <w:szCs w:val="24"/>
            <w:rtl/>
          </w:rPr>
          <w:t>ی</w:t>
        </w:r>
        <w:r w:rsidRPr="000E2CF4">
          <w:rPr>
            <w:rStyle w:val="Hyperlink"/>
            <w:rFonts w:cs="B Zar"/>
            <w:noProof/>
            <w:szCs w:val="24"/>
            <w:rtl/>
          </w:rPr>
          <w:t xml:space="preserve"> در ساختارها</w:t>
        </w:r>
        <w:r w:rsidRPr="000E2CF4">
          <w:rPr>
            <w:rStyle w:val="Hyperlink"/>
            <w:rFonts w:cs="B Zar" w:hint="cs"/>
            <w:noProof/>
            <w:szCs w:val="24"/>
            <w:rtl/>
          </w:rPr>
          <w:t>ی</w:t>
        </w:r>
        <w:r w:rsidRPr="000E2CF4">
          <w:rPr>
            <w:rStyle w:val="Hyperlink"/>
            <w:rFonts w:cs="B Zar"/>
            <w:noProof/>
            <w:szCs w:val="24"/>
            <w:rtl/>
          </w:rPr>
          <w:t xml:space="preserve"> پل</w:t>
        </w:r>
        <w:r w:rsidRPr="000E2CF4">
          <w:rPr>
            <w:rStyle w:val="Hyperlink"/>
            <w:rFonts w:cs="B Zar" w:hint="cs"/>
            <w:noProof/>
            <w:szCs w:val="24"/>
            <w:rtl/>
          </w:rPr>
          <w:t>ی</w:t>
        </w:r>
        <w:r w:rsidRPr="000E2CF4">
          <w:rPr>
            <w:rStyle w:val="Hyperlink"/>
            <w:rFonts w:cs="B Zar" w:hint="eastAsia"/>
            <w:noProof/>
            <w:szCs w:val="24"/>
            <w:rtl/>
          </w:rPr>
          <w:t>مر</w:t>
        </w:r>
        <w:r w:rsidRPr="000E2CF4">
          <w:rPr>
            <w:rStyle w:val="Hyperlink"/>
            <w:rFonts w:cs="B Zar" w:hint="cs"/>
            <w:noProof/>
            <w:szCs w:val="24"/>
            <w:rtl/>
          </w:rPr>
          <w:t>ی</w:t>
        </w:r>
        <w:r w:rsidRPr="000E2CF4">
          <w:rPr>
            <w:rStyle w:val="Hyperlink"/>
            <w:rFonts w:cs="B Zar"/>
            <w:noProof/>
            <w:szCs w:val="24"/>
            <w:rtl/>
          </w:rPr>
          <w:t xml:space="preserve"> کئورد</w:t>
        </w:r>
        <w:r w:rsidRPr="000E2CF4">
          <w:rPr>
            <w:rStyle w:val="Hyperlink"/>
            <w:rFonts w:cs="B Zar" w:hint="cs"/>
            <w:noProof/>
            <w:szCs w:val="24"/>
            <w:rtl/>
          </w:rPr>
          <w:t>ی</w:t>
        </w:r>
        <w:r w:rsidRPr="000E2CF4">
          <w:rPr>
            <w:rStyle w:val="Hyperlink"/>
            <w:rFonts w:cs="B Zar" w:hint="eastAsia"/>
            <w:noProof/>
            <w:szCs w:val="24"/>
            <w:rtl/>
          </w:rPr>
          <w:t>ناس</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hint="cs"/>
            <w:noProof/>
            <w:szCs w:val="24"/>
            <w:rtl/>
          </w:rPr>
          <w:t>ی</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_Toc170846190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5</w:t>
        </w:r>
        <w:r w:rsidRPr="000E2CF4">
          <w:rPr>
            <w:rFonts w:cs="B Zar"/>
            <w:noProof/>
            <w:webHidden/>
            <w:szCs w:val="24"/>
          </w:rPr>
          <w:fldChar w:fldCharType="end"/>
        </w:r>
      </w:hyperlink>
    </w:p>
    <w:p w14:paraId="15DE7B75" w14:textId="4B366FE8"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191" w:history="1">
        <w:r w:rsidRPr="000E2CF4">
          <w:rPr>
            <w:rStyle w:val="Hyperlink"/>
            <w:rFonts w:cs="B Zar"/>
            <w:noProof/>
            <w:szCs w:val="24"/>
            <w:rtl/>
          </w:rPr>
          <w:t>شکل1- 4</w:t>
        </w:r>
        <w:r w:rsidRPr="000E2CF4">
          <w:rPr>
            <w:rStyle w:val="Hyperlink"/>
            <w:rFonts w:cs="B Zar"/>
            <w:noProof/>
            <w:szCs w:val="24"/>
          </w:rPr>
          <w:t>:</w:t>
        </w:r>
        <w:r w:rsidRPr="000E2CF4">
          <w:rPr>
            <w:rStyle w:val="Hyperlink"/>
            <w:rFonts w:cs="B Zar"/>
            <w:noProof/>
            <w:szCs w:val="24"/>
            <w:rtl/>
          </w:rPr>
          <w:t>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hint="cs"/>
            <w:noProof/>
            <w:szCs w:val="24"/>
            <w:rtl/>
          </w:rPr>
          <w:t>ی</w:t>
        </w:r>
        <w:r w:rsidRPr="000E2CF4">
          <w:rPr>
            <w:rStyle w:val="Hyperlink"/>
            <w:rFonts w:cs="B Zar"/>
            <w:noProof/>
            <w:szCs w:val="24"/>
            <w:rtl/>
          </w:rPr>
          <w:t xml:space="preserve"> شمات</w:t>
        </w:r>
        <w:r w:rsidRPr="000E2CF4">
          <w:rPr>
            <w:rStyle w:val="Hyperlink"/>
            <w:rFonts w:cs="B Zar" w:hint="cs"/>
            <w:noProof/>
            <w:szCs w:val="24"/>
            <w:rtl/>
          </w:rPr>
          <w:t>ی</w:t>
        </w:r>
        <w:r w:rsidRPr="000E2CF4">
          <w:rPr>
            <w:rStyle w:val="Hyperlink"/>
            <w:rFonts w:cs="B Zar" w:hint="eastAsia"/>
            <w:noProof/>
            <w:szCs w:val="24"/>
            <w:rtl/>
          </w:rPr>
          <w:t>ک</w:t>
        </w:r>
        <w:r w:rsidRPr="000E2CF4">
          <w:rPr>
            <w:rStyle w:val="Hyperlink"/>
            <w:rFonts w:cs="B Zar"/>
            <w:noProof/>
            <w:szCs w:val="24"/>
            <w:rtl/>
          </w:rPr>
          <w:t xml:space="preserve"> از موت</w:t>
        </w:r>
        <w:r w:rsidRPr="000E2CF4">
          <w:rPr>
            <w:rStyle w:val="Hyperlink"/>
            <w:rFonts w:cs="B Zar" w:hint="cs"/>
            <w:noProof/>
            <w:szCs w:val="24"/>
            <w:rtl/>
          </w:rPr>
          <w:t>ی</w:t>
        </w:r>
        <w:r w:rsidRPr="000E2CF4">
          <w:rPr>
            <w:rStyle w:val="Hyperlink"/>
            <w:rFonts w:cs="B Zar" w:hint="eastAsia"/>
            <w:noProof/>
            <w:szCs w:val="24"/>
            <w:rtl/>
          </w:rPr>
          <w:t>ف‌ها</w:t>
        </w:r>
        <w:r w:rsidRPr="000E2CF4">
          <w:rPr>
            <w:rStyle w:val="Hyperlink"/>
            <w:rFonts w:cs="B Zar" w:hint="cs"/>
            <w:noProof/>
            <w:szCs w:val="24"/>
            <w:rtl/>
          </w:rPr>
          <w:t>ی</w:t>
        </w:r>
        <w:r w:rsidRPr="000E2CF4">
          <w:rPr>
            <w:rStyle w:val="Hyperlink"/>
            <w:rFonts w:cs="B Zar"/>
            <w:noProof/>
            <w:szCs w:val="24"/>
            <w:rtl/>
          </w:rPr>
          <w:t xml:space="preserve"> ساختار</w:t>
        </w:r>
        <w:r w:rsidRPr="000E2CF4">
          <w:rPr>
            <w:rStyle w:val="Hyperlink"/>
            <w:rFonts w:cs="B Zar" w:hint="cs"/>
            <w:noProof/>
            <w:szCs w:val="24"/>
            <w:rtl/>
          </w:rPr>
          <w:t>ی</w:t>
        </w:r>
        <w:r w:rsidRPr="000E2CF4">
          <w:rPr>
            <w:rStyle w:val="Hyperlink"/>
            <w:rFonts w:cs="B Zar"/>
            <w:noProof/>
            <w:szCs w:val="24"/>
            <w:rtl/>
          </w:rPr>
          <w:t xml:space="preserve"> را</w:t>
        </w:r>
        <w:r w:rsidRPr="000E2CF4">
          <w:rPr>
            <w:rStyle w:val="Hyperlink"/>
            <w:rFonts w:cs="B Zar" w:hint="cs"/>
            <w:noProof/>
            <w:szCs w:val="24"/>
            <w:rtl/>
          </w:rPr>
          <w:t>ی</w:t>
        </w:r>
        <w:r w:rsidRPr="000E2CF4">
          <w:rPr>
            <w:rStyle w:val="Hyperlink"/>
            <w:rFonts w:cs="B Zar" w:hint="eastAsia"/>
            <w:noProof/>
            <w:szCs w:val="24"/>
            <w:rtl/>
          </w:rPr>
          <w:t>ج</w:t>
        </w:r>
        <w:r w:rsidRPr="000E2CF4">
          <w:rPr>
            <w:rStyle w:val="Hyperlink"/>
            <w:rFonts w:cs="B Zar"/>
            <w:noProof/>
            <w:szCs w:val="24"/>
            <w:rtl/>
          </w:rPr>
          <w:t xml:space="preserve"> در پل</w:t>
        </w:r>
        <w:r w:rsidRPr="000E2CF4">
          <w:rPr>
            <w:rStyle w:val="Hyperlink"/>
            <w:rFonts w:cs="B Zar" w:hint="cs"/>
            <w:noProof/>
            <w:szCs w:val="24"/>
            <w:rtl/>
          </w:rPr>
          <w:t>ی</w:t>
        </w:r>
        <w:r w:rsidRPr="000E2CF4">
          <w:rPr>
            <w:rStyle w:val="Hyperlink"/>
            <w:rFonts w:cs="B Zar" w:hint="eastAsia"/>
            <w:noProof/>
            <w:szCs w:val="24"/>
            <w:rtl/>
          </w:rPr>
          <w:t>مرها</w:t>
        </w:r>
        <w:r w:rsidRPr="000E2CF4">
          <w:rPr>
            <w:rStyle w:val="Hyperlink"/>
            <w:rFonts w:cs="B Zar" w:hint="cs"/>
            <w:noProof/>
            <w:szCs w:val="24"/>
            <w:rtl/>
          </w:rPr>
          <w:t>ی</w:t>
        </w:r>
        <w:r w:rsidRPr="000E2CF4">
          <w:rPr>
            <w:rStyle w:val="Hyperlink"/>
            <w:rFonts w:cs="B Zar"/>
            <w:noProof/>
            <w:szCs w:val="24"/>
            <w:rtl/>
          </w:rPr>
          <w:t xml:space="preserve"> کئورد</w:t>
        </w:r>
        <w:r w:rsidRPr="000E2CF4">
          <w:rPr>
            <w:rStyle w:val="Hyperlink"/>
            <w:rFonts w:cs="B Zar" w:hint="cs"/>
            <w:noProof/>
            <w:szCs w:val="24"/>
            <w:rtl/>
          </w:rPr>
          <w:t>ی</w:t>
        </w:r>
        <w:r w:rsidRPr="000E2CF4">
          <w:rPr>
            <w:rStyle w:val="Hyperlink"/>
            <w:rFonts w:cs="B Zar" w:hint="eastAsia"/>
            <w:noProof/>
            <w:szCs w:val="24"/>
            <w:rtl/>
          </w:rPr>
          <w:t>ناس</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hint="cs"/>
            <w:noProof/>
            <w:szCs w:val="24"/>
            <w:rtl/>
          </w:rPr>
          <w:t>ی</w:t>
        </w:r>
        <w:r w:rsidRPr="000E2CF4">
          <w:rPr>
            <w:rStyle w:val="Hyperlink"/>
            <w:rFonts w:cs="B Zar"/>
            <w:noProof/>
            <w:szCs w:val="24"/>
            <w:rtl/>
          </w:rPr>
          <w:t xml:space="preserve"> </w:t>
        </w:r>
        <w:r w:rsidRPr="000E2CF4">
          <w:rPr>
            <w:rStyle w:val="Hyperlink"/>
            <w:rFonts w:cs="B Zar" w:hint="cs"/>
            <w:noProof/>
            <w:szCs w:val="24"/>
            <w:rtl/>
          </w:rPr>
          <w:t>ی</w:t>
        </w:r>
        <w:r w:rsidRPr="000E2CF4">
          <w:rPr>
            <w:rStyle w:val="Hyperlink"/>
            <w:rFonts w:cs="B Zar" w:hint="eastAsia"/>
            <w:noProof/>
            <w:szCs w:val="24"/>
            <w:rtl/>
          </w:rPr>
          <w:t>ک‌بعد</w:t>
        </w:r>
        <w:r w:rsidRPr="000E2CF4">
          <w:rPr>
            <w:rStyle w:val="Hyperlink"/>
            <w:rFonts w:cs="B Zar" w:hint="cs"/>
            <w:noProof/>
            <w:szCs w:val="24"/>
            <w:rtl/>
          </w:rPr>
          <w:t>ی</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_Toc170846191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7</w:t>
        </w:r>
        <w:r w:rsidRPr="000E2CF4">
          <w:rPr>
            <w:rFonts w:cs="B Zar"/>
            <w:noProof/>
            <w:webHidden/>
            <w:szCs w:val="24"/>
          </w:rPr>
          <w:fldChar w:fldCharType="end"/>
        </w:r>
      </w:hyperlink>
    </w:p>
    <w:p w14:paraId="1332FB51" w14:textId="1BEF3F06"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192" w:history="1">
        <w:r w:rsidRPr="000E2CF4">
          <w:rPr>
            <w:rStyle w:val="Hyperlink"/>
            <w:rFonts w:cs="B Zar"/>
            <w:noProof/>
            <w:szCs w:val="24"/>
            <w:rtl/>
          </w:rPr>
          <w:t>شکل1- 5</w:t>
        </w:r>
        <w:r w:rsidRPr="000E2CF4">
          <w:rPr>
            <w:rStyle w:val="Hyperlink"/>
            <w:rFonts w:cs="B Zar"/>
            <w:noProof/>
            <w:szCs w:val="24"/>
          </w:rPr>
          <w:t>:</w:t>
        </w:r>
        <w:r w:rsidRPr="000E2CF4">
          <w:rPr>
            <w:rStyle w:val="Hyperlink"/>
            <w:rFonts w:cs="B Zar"/>
            <w:noProof/>
            <w:szCs w:val="24"/>
            <w:rtl/>
          </w:rPr>
          <w:t>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پد</w:t>
        </w:r>
        <w:r w:rsidRPr="000E2CF4">
          <w:rPr>
            <w:rStyle w:val="Hyperlink"/>
            <w:rFonts w:cs="B Zar" w:hint="cs"/>
            <w:noProof/>
            <w:szCs w:val="24"/>
            <w:rtl/>
          </w:rPr>
          <w:t>ی</w:t>
        </w:r>
        <w:r w:rsidRPr="000E2CF4">
          <w:rPr>
            <w:rStyle w:val="Hyperlink"/>
            <w:rFonts w:cs="B Zar" w:hint="eastAsia"/>
            <w:noProof/>
            <w:szCs w:val="24"/>
            <w:rtl/>
          </w:rPr>
          <w:t>ده</w:t>
        </w:r>
        <w:r w:rsidRPr="000E2CF4">
          <w:rPr>
            <w:rStyle w:val="Hyperlink"/>
            <w:rFonts w:cs="B Zar"/>
            <w:noProof/>
            <w:szCs w:val="24"/>
            <w:rtl/>
          </w:rPr>
          <w:t xml:space="preserve"> فوتوکروم</w:t>
        </w:r>
        <w:r w:rsidRPr="000E2CF4">
          <w:rPr>
            <w:rStyle w:val="Hyperlink"/>
            <w:rFonts w:cs="B Zar" w:hint="cs"/>
            <w:noProof/>
            <w:szCs w:val="24"/>
            <w:rtl/>
          </w:rPr>
          <w:t>ی</w:t>
        </w:r>
        <w:r w:rsidRPr="000E2CF4">
          <w:rPr>
            <w:rStyle w:val="Hyperlink"/>
            <w:rFonts w:cs="B Zar" w:hint="eastAsia"/>
            <w:noProof/>
            <w:szCs w:val="24"/>
            <w:rtl/>
          </w:rPr>
          <w:t>سم</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_Toc170846192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8</w:t>
        </w:r>
        <w:r w:rsidRPr="000E2CF4">
          <w:rPr>
            <w:rFonts w:cs="B Zar"/>
            <w:noProof/>
            <w:webHidden/>
            <w:szCs w:val="24"/>
          </w:rPr>
          <w:fldChar w:fldCharType="end"/>
        </w:r>
      </w:hyperlink>
    </w:p>
    <w:p w14:paraId="25E014AA" w14:textId="049E27EB"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193" w:history="1">
        <w:r w:rsidRPr="000E2CF4">
          <w:rPr>
            <w:rStyle w:val="Hyperlink"/>
            <w:rFonts w:cs="B Zar"/>
            <w:noProof/>
            <w:szCs w:val="24"/>
            <w:rtl/>
          </w:rPr>
          <w:t>شکل1- 6</w:t>
        </w:r>
        <w:r w:rsidRPr="000E2CF4">
          <w:rPr>
            <w:rStyle w:val="Hyperlink"/>
            <w:rFonts w:cs="B Zar"/>
            <w:noProof/>
            <w:szCs w:val="24"/>
          </w:rPr>
          <w:t xml:space="preserve">: </w:t>
        </w:r>
        <w:r w:rsidRPr="000E2CF4">
          <w:rPr>
            <w:rStyle w:val="Hyperlink"/>
            <w:rFonts w:cs="B Zar"/>
            <w:noProof/>
            <w:szCs w:val="24"/>
            <w:rtl/>
          </w:rPr>
          <w:t>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تعداد</w:t>
        </w:r>
        <w:r w:rsidRPr="000E2CF4">
          <w:rPr>
            <w:rStyle w:val="Hyperlink"/>
            <w:rFonts w:cs="B Zar" w:hint="cs"/>
            <w:noProof/>
            <w:szCs w:val="24"/>
            <w:rtl/>
          </w:rPr>
          <w:t>ی</w:t>
        </w:r>
        <w:r w:rsidRPr="000E2CF4">
          <w:rPr>
            <w:rStyle w:val="Hyperlink"/>
            <w:rFonts w:cs="B Zar"/>
            <w:noProof/>
            <w:szCs w:val="24"/>
            <w:rtl/>
          </w:rPr>
          <w:t xml:space="preserve"> از موت</w:t>
        </w:r>
        <w:r w:rsidRPr="000E2CF4">
          <w:rPr>
            <w:rStyle w:val="Hyperlink"/>
            <w:rFonts w:cs="B Zar" w:hint="cs"/>
            <w:noProof/>
            <w:szCs w:val="24"/>
            <w:rtl/>
          </w:rPr>
          <w:t>ی</w:t>
        </w:r>
        <w:r w:rsidRPr="000E2CF4">
          <w:rPr>
            <w:rStyle w:val="Hyperlink"/>
            <w:rFonts w:cs="B Zar" w:hint="eastAsia"/>
            <w:noProof/>
            <w:szCs w:val="24"/>
            <w:rtl/>
          </w:rPr>
          <w:t>ف‌ها</w:t>
        </w:r>
        <w:r w:rsidRPr="000E2CF4">
          <w:rPr>
            <w:rStyle w:val="Hyperlink"/>
            <w:rFonts w:cs="B Zar" w:hint="cs"/>
            <w:noProof/>
            <w:szCs w:val="24"/>
            <w:rtl/>
          </w:rPr>
          <w:t>ی</w:t>
        </w:r>
        <w:r w:rsidRPr="000E2CF4">
          <w:rPr>
            <w:rStyle w:val="Hyperlink"/>
            <w:rFonts w:cs="B Zar"/>
            <w:noProof/>
            <w:szCs w:val="24"/>
            <w:rtl/>
          </w:rPr>
          <w:t xml:space="preserve"> ساختار</w:t>
        </w:r>
        <w:r w:rsidRPr="000E2CF4">
          <w:rPr>
            <w:rStyle w:val="Hyperlink"/>
            <w:rFonts w:cs="B Zar" w:hint="cs"/>
            <w:noProof/>
            <w:szCs w:val="24"/>
            <w:rtl/>
          </w:rPr>
          <w:t>ی</w:t>
        </w:r>
        <w:r w:rsidRPr="000E2CF4">
          <w:rPr>
            <w:rStyle w:val="Hyperlink"/>
            <w:rFonts w:cs="B Zar"/>
            <w:noProof/>
            <w:szCs w:val="24"/>
            <w:rtl/>
          </w:rPr>
          <w:t xml:space="preserve"> را</w:t>
        </w:r>
        <w:r w:rsidRPr="000E2CF4">
          <w:rPr>
            <w:rStyle w:val="Hyperlink"/>
            <w:rFonts w:cs="B Zar" w:hint="cs"/>
            <w:noProof/>
            <w:szCs w:val="24"/>
            <w:rtl/>
          </w:rPr>
          <w:t>ی</w:t>
        </w:r>
        <w:r w:rsidRPr="000E2CF4">
          <w:rPr>
            <w:rStyle w:val="Hyperlink"/>
            <w:rFonts w:cs="B Zar" w:hint="eastAsia"/>
            <w:noProof/>
            <w:szCs w:val="24"/>
            <w:rtl/>
          </w:rPr>
          <w:t>ج</w:t>
        </w:r>
        <w:r w:rsidRPr="000E2CF4">
          <w:rPr>
            <w:rStyle w:val="Hyperlink"/>
            <w:rFonts w:cs="B Zar"/>
            <w:noProof/>
            <w:szCs w:val="24"/>
            <w:rtl/>
          </w:rPr>
          <w:t xml:space="preserve"> در پل</w:t>
        </w:r>
        <w:r w:rsidRPr="000E2CF4">
          <w:rPr>
            <w:rStyle w:val="Hyperlink"/>
            <w:rFonts w:cs="B Zar" w:hint="cs"/>
            <w:noProof/>
            <w:szCs w:val="24"/>
            <w:rtl/>
          </w:rPr>
          <w:t>ی</w:t>
        </w:r>
        <w:r w:rsidRPr="000E2CF4">
          <w:rPr>
            <w:rStyle w:val="Hyperlink"/>
            <w:rFonts w:cs="B Zar" w:hint="eastAsia"/>
            <w:noProof/>
            <w:szCs w:val="24"/>
            <w:rtl/>
          </w:rPr>
          <w:t>مرها</w:t>
        </w:r>
        <w:r w:rsidRPr="000E2CF4">
          <w:rPr>
            <w:rStyle w:val="Hyperlink"/>
            <w:rFonts w:cs="B Zar" w:hint="cs"/>
            <w:noProof/>
            <w:szCs w:val="24"/>
            <w:rtl/>
          </w:rPr>
          <w:t>ی</w:t>
        </w:r>
        <w:r w:rsidRPr="000E2CF4">
          <w:rPr>
            <w:rStyle w:val="Hyperlink"/>
            <w:rFonts w:cs="B Zar"/>
            <w:noProof/>
            <w:szCs w:val="24"/>
            <w:rtl/>
          </w:rPr>
          <w:t xml:space="preserve"> کئورد</w:t>
        </w:r>
        <w:r w:rsidRPr="000E2CF4">
          <w:rPr>
            <w:rStyle w:val="Hyperlink"/>
            <w:rFonts w:cs="B Zar" w:hint="cs"/>
            <w:noProof/>
            <w:szCs w:val="24"/>
            <w:rtl/>
          </w:rPr>
          <w:t>ی</w:t>
        </w:r>
        <w:r w:rsidRPr="000E2CF4">
          <w:rPr>
            <w:rStyle w:val="Hyperlink"/>
            <w:rFonts w:cs="B Zar" w:hint="eastAsia"/>
            <w:noProof/>
            <w:szCs w:val="24"/>
            <w:rtl/>
          </w:rPr>
          <w:t>ناس</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hint="cs"/>
            <w:noProof/>
            <w:szCs w:val="24"/>
            <w:rtl/>
          </w:rPr>
          <w:t>ی</w:t>
        </w:r>
        <w:r w:rsidRPr="000E2CF4">
          <w:rPr>
            <w:rStyle w:val="Hyperlink"/>
            <w:rFonts w:cs="B Zar"/>
            <w:noProof/>
            <w:szCs w:val="24"/>
            <w:rtl/>
          </w:rPr>
          <w:t xml:space="preserve"> دو بعد</w:t>
        </w:r>
        <w:r w:rsidRPr="000E2CF4">
          <w:rPr>
            <w:rStyle w:val="Hyperlink"/>
            <w:rFonts w:cs="B Zar" w:hint="cs"/>
            <w:noProof/>
            <w:szCs w:val="24"/>
            <w:rtl/>
          </w:rPr>
          <w:t>ی</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_Toc170846193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9</w:t>
        </w:r>
        <w:r w:rsidRPr="000E2CF4">
          <w:rPr>
            <w:rFonts w:cs="B Zar"/>
            <w:noProof/>
            <w:webHidden/>
            <w:szCs w:val="24"/>
          </w:rPr>
          <w:fldChar w:fldCharType="end"/>
        </w:r>
      </w:hyperlink>
    </w:p>
    <w:p w14:paraId="2085871D" w14:textId="13C1DD96"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194" w:history="1">
        <w:r w:rsidRPr="000E2CF4">
          <w:rPr>
            <w:rStyle w:val="Hyperlink"/>
            <w:rFonts w:cs="B Zar"/>
            <w:noProof/>
            <w:szCs w:val="24"/>
            <w:rtl/>
          </w:rPr>
          <w:t>شکل1- 7</w:t>
        </w:r>
        <w:r w:rsidRPr="000E2CF4">
          <w:rPr>
            <w:rStyle w:val="Hyperlink"/>
            <w:rFonts w:cs="B Zar"/>
            <w:noProof/>
            <w:szCs w:val="24"/>
          </w:rPr>
          <w:t>:</w:t>
        </w:r>
        <w:r w:rsidRPr="000E2CF4">
          <w:rPr>
            <w:rStyle w:val="Hyperlink"/>
            <w:rFonts w:cs="B Zar"/>
            <w:noProof/>
            <w:szCs w:val="24"/>
            <w:rtl/>
          </w:rPr>
          <w:t xml:space="preserve">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تعداد</w:t>
        </w:r>
        <w:r w:rsidRPr="000E2CF4">
          <w:rPr>
            <w:rStyle w:val="Hyperlink"/>
            <w:rFonts w:cs="B Zar" w:hint="cs"/>
            <w:noProof/>
            <w:szCs w:val="24"/>
            <w:rtl/>
          </w:rPr>
          <w:t>ی</w:t>
        </w:r>
        <w:r w:rsidRPr="000E2CF4">
          <w:rPr>
            <w:rStyle w:val="Hyperlink"/>
            <w:rFonts w:cs="B Zar"/>
            <w:noProof/>
            <w:szCs w:val="24"/>
            <w:rtl/>
          </w:rPr>
          <w:t xml:space="preserve"> از را</w:t>
        </w:r>
        <w:r w:rsidRPr="000E2CF4">
          <w:rPr>
            <w:rStyle w:val="Hyperlink"/>
            <w:rFonts w:cs="B Zar" w:hint="cs"/>
            <w:noProof/>
            <w:szCs w:val="24"/>
            <w:rtl/>
          </w:rPr>
          <w:t>ی</w:t>
        </w:r>
        <w:r w:rsidRPr="000E2CF4">
          <w:rPr>
            <w:rStyle w:val="Hyperlink"/>
            <w:rFonts w:cs="B Zar" w:hint="eastAsia"/>
            <w:noProof/>
            <w:szCs w:val="24"/>
            <w:rtl/>
          </w:rPr>
          <w:t>ج</w:t>
        </w:r>
        <w:r w:rsidRPr="000E2CF4">
          <w:rPr>
            <w:rStyle w:val="Hyperlink"/>
            <w:rFonts w:cs="B Zar"/>
            <w:noProof/>
            <w:szCs w:val="24"/>
            <w:rtl/>
          </w:rPr>
          <w:t xml:space="preserve"> تر</w:t>
        </w:r>
        <w:r w:rsidRPr="000E2CF4">
          <w:rPr>
            <w:rStyle w:val="Hyperlink"/>
            <w:rFonts w:cs="B Zar" w:hint="cs"/>
            <w:noProof/>
            <w:szCs w:val="24"/>
            <w:rtl/>
          </w:rPr>
          <w:t>ی</w:t>
        </w:r>
        <w:r w:rsidRPr="000E2CF4">
          <w:rPr>
            <w:rStyle w:val="Hyperlink"/>
            <w:rFonts w:cs="B Zar" w:hint="eastAsia"/>
            <w:noProof/>
            <w:szCs w:val="24"/>
            <w:rtl/>
          </w:rPr>
          <w:t>ن</w:t>
        </w:r>
        <w:r w:rsidRPr="000E2CF4">
          <w:rPr>
            <w:rStyle w:val="Hyperlink"/>
            <w:rFonts w:cs="B Zar"/>
            <w:noProof/>
            <w:szCs w:val="24"/>
            <w:rtl/>
          </w:rPr>
          <w:t xml:space="preserve"> موت</w:t>
        </w:r>
        <w:r w:rsidRPr="000E2CF4">
          <w:rPr>
            <w:rStyle w:val="Hyperlink"/>
            <w:rFonts w:cs="B Zar" w:hint="cs"/>
            <w:noProof/>
            <w:szCs w:val="24"/>
            <w:rtl/>
          </w:rPr>
          <w:t>ی</w:t>
        </w:r>
        <w:r w:rsidRPr="000E2CF4">
          <w:rPr>
            <w:rStyle w:val="Hyperlink"/>
            <w:rFonts w:cs="B Zar" w:hint="eastAsia"/>
            <w:noProof/>
            <w:szCs w:val="24"/>
            <w:rtl/>
          </w:rPr>
          <w:t>ف‌ها</w:t>
        </w:r>
        <w:r w:rsidRPr="000E2CF4">
          <w:rPr>
            <w:rStyle w:val="Hyperlink"/>
            <w:rFonts w:cs="B Zar" w:hint="cs"/>
            <w:noProof/>
            <w:szCs w:val="24"/>
            <w:rtl/>
          </w:rPr>
          <w:t>ی</w:t>
        </w:r>
        <w:r w:rsidRPr="000E2CF4">
          <w:rPr>
            <w:rStyle w:val="Hyperlink"/>
            <w:rFonts w:cs="B Zar"/>
            <w:noProof/>
            <w:szCs w:val="24"/>
            <w:rtl/>
          </w:rPr>
          <w:t xml:space="preserve"> ساختار</w:t>
        </w:r>
        <w:r w:rsidRPr="000E2CF4">
          <w:rPr>
            <w:rStyle w:val="Hyperlink"/>
            <w:rFonts w:cs="B Zar" w:hint="cs"/>
            <w:noProof/>
            <w:szCs w:val="24"/>
            <w:rtl/>
          </w:rPr>
          <w:t>ی</w:t>
        </w:r>
        <w:r w:rsidRPr="000E2CF4">
          <w:rPr>
            <w:rStyle w:val="Hyperlink"/>
            <w:rFonts w:cs="B Zar"/>
            <w:noProof/>
            <w:szCs w:val="24"/>
            <w:rtl/>
          </w:rPr>
          <w:t xml:space="preserve"> دو بعد</w:t>
        </w:r>
        <w:r w:rsidRPr="000E2CF4">
          <w:rPr>
            <w:rStyle w:val="Hyperlink"/>
            <w:rFonts w:cs="B Zar" w:hint="cs"/>
            <w:noProof/>
            <w:szCs w:val="24"/>
            <w:rtl/>
          </w:rPr>
          <w:t>ی</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_Toc170846194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9</w:t>
        </w:r>
        <w:r w:rsidRPr="000E2CF4">
          <w:rPr>
            <w:rFonts w:cs="B Zar"/>
            <w:noProof/>
            <w:webHidden/>
            <w:szCs w:val="24"/>
          </w:rPr>
          <w:fldChar w:fldCharType="end"/>
        </w:r>
      </w:hyperlink>
    </w:p>
    <w:p w14:paraId="3D9D36B5" w14:textId="363D774F"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195" w:history="1">
        <w:r w:rsidRPr="000E2CF4">
          <w:rPr>
            <w:rStyle w:val="Hyperlink"/>
            <w:rFonts w:cs="B Zar"/>
            <w:noProof/>
            <w:szCs w:val="24"/>
            <w:rtl/>
          </w:rPr>
          <w:t>شکل1- 8</w:t>
        </w:r>
        <w:r w:rsidRPr="000E2CF4">
          <w:rPr>
            <w:rStyle w:val="Hyperlink"/>
            <w:rFonts w:cs="B Zar"/>
            <w:noProof/>
            <w:szCs w:val="24"/>
          </w:rPr>
          <w:t>:</w:t>
        </w:r>
        <w:r w:rsidRPr="000E2CF4">
          <w:rPr>
            <w:rStyle w:val="Hyperlink"/>
            <w:rFonts w:cs="B Zar"/>
            <w:noProof/>
            <w:szCs w:val="24"/>
            <w:rtl/>
          </w:rPr>
          <w:t xml:space="preserve">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ساختار پل</w:t>
        </w:r>
        <w:r w:rsidRPr="000E2CF4">
          <w:rPr>
            <w:rStyle w:val="Hyperlink"/>
            <w:rFonts w:cs="B Zar" w:hint="cs"/>
            <w:noProof/>
            <w:szCs w:val="24"/>
            <w:rtl/>
          </w:rPr>
          <w:t>ی</w:t>
        </w:r>
        <w:r w:rsidRPr="000E2CF4">
          <w:rPr>
            <w:rStyle w:val="Hyperlink"/>
            <w:rFonts w:cs="B Zar" w:hint="eastAsia"/>
            <w:noProof/>
            <w:szCs w:val="24"/>
            <w:rtl/>
          </w:rPr>
          <w:t>مر</w:t>
        </w:r>
        <w:r w:rsidRPr="000E2CF4">
          <w:rPr>
            <w:rStyle w:val="Hyperlink"/>
            <w:rFonts w:cs="B Zar"/>
            <w:noProof/>
            <w:szCs w:val="24"/>
            <w:rtl/>
          </w:rPr>
          <w:t xml:space="preserve"> کئورد</w:t>
        </w:r>
        <w:r w:rsidRPr="000E2CF4">
          <w:rPr>
            <w:rStyle w:val="Hyperlink"/>
            <w:rFonts w:cs="B Zar" w:hint="cs"/>
            <w:noProof/>
            <w:szCs w:val="24"/>
            <w:rtl/>
          </w:rPr>
          <w:t>ی</w:t>
        </w:r>
        <w:r w:rsidRPr="000E2CF4">
          <w:rPr>
            <w:rStyle w:val="Hyperlink"/>
            <w:rFonts w:cs="B Zar" w:hint="eastAsia"/>
            <w:noProof/>
            <w:szCs w:val="24"/>
            <w:rtl/>
          </w:rPr>
          <w:t>ناس</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hint="cs"/>
            <w:noProof/>
            <w:szCs w:val="24"/>
            <w:rtl/>
          </w:rPr>
          <w:t>ی</w:t>
        </w:r>
        <w:r w:rsidRPr="000E2CF4">
          <w:rPr>
            <w:rStyle w:val="Hyperlink"/>
            <w:rFonts w:cs="B Zar"/>
            <w:noProof/>
            <w:szCs w:val="24"/>
            <w:rtl/>
          </w:rPr>
          <w:t xml:space="preserve"> </w:t>
        </w:r>
        <w:r w:rsidRPr="000E2CF4">
          <w:rPr>
            <w:rStyle w:val="Hyperlink"/>
            <w:rFonts w:cs="B Zar" w:hint="cs"/>
            <w:noProof/>
            <w:szCs w:val="24"/>
            <w:rtl/>
          </w:rPr>
          <w:t>ی</w:t>
        </w:r>
        <w:r w:rsidRPr="000E2CF4">
          <w:rPr>
            <w:rStyle w:val="Hyperlink"/>
            <w:rFonts w:cs="B Zar" w:hint="eastAsia"/>
            <w:noProof/>
            <w:szCs w:val="24"/>
            <w:rtl/>
          </w:rPr>
          <w:t>ک‌بعد</w:t>
        </w:r>
        <w:r w:rsidRPr="000E2CF4">
          <w:rPr>
            <w:rStyle w:val="Hyperlink"/>
            <w:rFonts w:cs="B Zar" w:hint="cs"/>
            <w:noProof/>
            <w:szCs w:val="24"/>
            <w:rtl/>
          </w:rPr>
          <w:t>ی</w:t>
        </w:r>
        <w:r w:rsidRPr="000E2CF4">
          <w:rPr>
            <w:rStyle w:val="Hyperlink"/>
            <w:rFonts w:cs="B Zar"/>
            <w:noProof/>
            <w:szCs w:val="24"/>
            <w:rtl/>
          </w:rPr>
          <w:t xml:space="preserve"> درهم نفوذ کرده</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_Toc170846195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10</w:t>
        </w:r>
        <w:r w:rsidRPr="000E2CF4">
          <w:rPr>
            <w:rFonts w:cs="B Zar"/>
            <w:noProof/>
            <w:webHidden/>
            <w:szCs w:val="24"/>
          </w:rPr>
          <w:fldChar w:fldCharType="end"/>
        </w:r>
      </w:hyperlink>
    </w:p>
    <w:p w14:paraId="5348890E" w14:textId="5D09424C"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196" w:history="1">
        <w:r w:rsidRPr="000E2CF4">
          <w:rPr>
            <w:rStyle w:val="Hyperlink"/>
            <w:rFonts w:cs="B Zar"/>
            <w:noProof/>
            <w:szCs w:val="24"/>
            <w:rtl/>
          </w:rPr>
          <w:t>شکل1- 9</w:t>
        </w:r>
        <w:r w:rsidRPr="000E2CF4">
          <w:rPr>
            <w:rStyle w:val="Hyperlink"/>
            <w:rFonts w:cs="B Zar"/>
            <w:noProof/>
            <w:szCs w:val="24"/>
          </w:rPr>
          <w:t>:</w:t>
        </w:r>
        <w:r w:rsidRPr="000E2CF4">
          <w:rPr>
            <w:rStyle w:val="Hyperlink"/>
            <w:rFonts w:cs="B Zar"/>
            <w:noProof/>
            <w:szCs w:val="24"/>
            <w:rtl/>
          </w:rPr>
          <w:t xml:space="preserve">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ساختار پل</w:t>
        </w:r>
        <w:r w:rsidRPr="000E2CF4">
          <w:rPr>
            <w:rStyle w:val="Hyperlink"/>
            <w:rFonts w:cs="B Zar" w:hint="cs"/>
            <w:noProof/>
            <w:szCs w:val="24"/>
            <w:rtl/>
          </w:rPr>
          <w:t>ی</w:t>
        </w:r>
        <w:r w:rsidRPr="000E2CF4">
          <w:rPr>
            <w:rStyle w:val="Hyperlink"/>
            <w:rFonts w:cs="B Zar" w:hint="eastAsia"/>
            <w:noProof/>
            <w:szCs w:val="24"/>
            <w:rtl/>
          </w:rPr>
          <w:t>مر</w:t>
        </w:r>
        <w:r w:rsidRPr="000E2CF4">
          <w:rPr>
            <w:rStyle w:val="Hyperlink"/>
            <w:rFonts w:cs="B Zar"/>
            <w:noProof/>
            <w:szCs w:val="24"/>
            <w:rtl/>
          </w:rPr>
          <w:t xml:space="preserve"> کوئورد</w:t>
        </w:r>
        <w:r w:rsidRPr="000E2CF4">
          <w:rPr>
            <w:rStyle w:val="Hyperlink"/>
            <w:rFonts w:cs="B Zar" w:hint="cs"/>
            <w:noProof/>
            <w:szCs w:val="24"/>
            <w:rtl/>
          </w:rPr>
          <w:t>ی</w:t>
        </w:r>
        <w:r w:rsidRPr="000E2CF4">
          <w:rPr>
            <w:rStyle w:val="Hyperlink"/>
            <w:rFonts w:cs="B Zar" w:hint="eastAsia"/>
            <w:noProof/>
            <w:szCs w:val="24"/>
            <w:rtl/>
          </w:rPr>
          <w:t>ناس</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hint="cs"/>
            <w:noProof/>
            <w:szCs w:val="24"/>
            <w:rtl/>
          </w:rPr>
          <w:t>ی</w:t>
        </w:r>
        <w:r w:rsidRPr="000E2CF4">
          <w:rPr>
            <w:rStyle w:val="Hyperlink"/>
            <w:rFonts w:cs="B Zar"/>
            <w:noProof/>
            <w:szCs w:val="24"/>
            <w:rtl/>
          </w:rPr>
          <w:t xml:space="preserve"> دو بعد</w:t>
        </w:r>
        <w:r w:rsidRPr="000E2CF4">
          <w:rPr>
            <w:rStyle w:val="Hyperlink"/>
            <w:rFonts w:cs="B Zar" w:hint="cs"/>
            <w:noProof/>
            <w:szCs w:val="24"/>
            <w:rtl/>
          </w:rPr>
          <w:t>ی</w:t>
        </w:r>
        <w:r w:rsidRPr="000E2CF4">
          <w:rPr>
            <w:rStyle w:val="Hyperlink"/>
            <w:rFonts w:cs="B Zar"/>
            <w:noProof/>
            <w:szCs w:val="24"/>
            <w:rtl/>
          </w:rPr>
          <w:t xml:space="preserve"> در هم نفوذ کرده</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_Toc170846196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10</w:t>
        </w:r>
        <w:r w:rsidRPr="000E2CF4">
          <w:rPr>
            <w:rFonts w:cs="B Zar"/>
            <w:noProof/>
            <w:webHidden/>
            <w:szCs w:val="24"/>
          </w:rPr>
          <w:fldChar w:fldCharType="end"/>
        </w:r>
      </w:hyperlink>
    </w:p>
    <w:p w14:paraId="20BECCFB" w14:textId="2B580FB1"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197" w:history="1">
        <w:r w:rsidRPr="000E2CF4">
          <w:rPr>
            <w:rStyle w:val="Hyperlink"/>
            <w:rFonts w:cs="B Zar"/>
            <w:noProof/>
            <w:szCs w:val="24"/>
            <w:rtl/>
          </w:rPr>
          <w:t>شکل1-10:</w:t>
        </w:r>
        <w:r w:rsidRPr="000E2CF4">
          <w:rPr>
            <w:rStyle w:val="Hyperlink"/>
            <w:rFonts w:cs="B Zar"/>
            <w:noProof/>
            <w:szCs w:val="24"/>
          </w:rPr>
          <w:t xml:space="preserve"> </w:t>
        </w:r>
        <w:r w:rsidRPr="000E2CF4">
          <w:rPr>
            <w:rStyle w:val="Hyperlink"/>
            <w:rFonts w:cs="B Zar"/>
            <w:noProof/>
            <w:szCs w:val="24"/>
            <w:rtl/>
          </w:rPr>
          <w:t>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تشک</w:t>
        </w:r>
        <w:r w:rsidRPr="000E2CF4">
          <w:rPr>
            <w:rStyle w:val="Hyperlink"/>
            <w:rFonts w:cs="B Zar" w:hint="cs"/>
            <w:noProof/>
            <w:szCs w:val="24"/>
            <w:rtl/>
          </w:rPr>
          <w:t>ی</w:t>
        </w:r>
        <w:r w:rsidRPr="000E2CF4">
          <w:rPr>
            <w:rStyle w:val="Hyperlink"/>
            <w:rFonts w:cs="B Zar" w:hint="eastAsia"/>
            <w:noProof/>
            <w:szCs w:val="24"/>
            <w:rtl/>
          </w:rPr>
          <w:t>ل</w:t>
        </w:r>
        <w:r w:rsidRPr="000E2CF4">
          <w:rPr>
            <w:rStyle w:val="Hyperlink"/>
            <w:rFonts w:cs="B Zar"/>
            <w:noProof/>
            <w:szCs w:val="24"/>
            <w:rtl/>
          </w:rPr>
          <w:t xml:space="preserve"> شبکه دو بعد</w:t>
        </w:r>
        <w:r w:rsidRPr="000E2CF4">
          <w:rPr>
            <w:rStyle w:val="Hyperlink"/>
            <w:rFonts w:cs="B Zar" w:hint="cs"/>
            <w:noProof/>
            <w:szCs w:val="24"/>
            <w:rtl/>
          </w:rPr>
          <w:t>ی</w:t>
        </w:r>
        <w:r w:rsidRPr="000E2CF4">
          <w:rPr>
            <w:rStyle w:val="Hyperlink"/>
            <w:rFonts w:cs="B Zar" w:hint="eastAsia"/>
            <w:noProof/>
            <w:szCs w:val="24"/>
            <w:rtl/>
          </w:rPr>
          <w:t>ساختارپل</w:t>
        </w:r>
        <w:r w:rsidRPr="000E2CF4">
          <w:rPr>
            <w:rStyle w:val="Hyperlink"/>
            <w:rFonts w:cs="B Zar" w:hint="cs"/>
            <w:noProof/>
            <w:szCs w:val="24"/>
            <w:rtl/>
          </w:rPr>
          <w:t>ی</w:t>
        </w:r>
        <w:r w:rsidRPr="000E2CF4">
          <w:rPr>
            <w:rStyle w:val="Hyperlink"/>
            <w:rFonts w:cs="B Zar" w:hint="eastAsia"/>
            <w:noProof/>
            <w:szCs w:val="24"/>
            <w:rtl/>
          </w:rPr>
          <w:t>مرها</w:t>
        </w:r>
        <w:r w:rsidRPr="000E2CF4">
          <w:rPr>
            <w:rStyle w:val="Hyperlink"/>
            <w:rFonts w:cs="B Zar" w:hint="cs"/>
            <w:noProof/>
            <w:szCs w:val="24"/>
            <w:rtl/>
          </w:rPr>
          <w:t>ی</w:t>
        </w:r>
        <w:r w:rsidRPr="000E2CF4">
          <w:rPr>
            <w:rStyle w:val="Hyperlink"/>
            <w:rFonts w:cs="B Zar"/>
            <w:noProof/>
            <w:szCs w:val="24"/>
            <w:rtl/>
          </w:rPr>
          <w:t xml:space="preserve"> کوئورد</w:t>
        </w:r>
        <w:r w:rsidRPr="000E2CF4">
          <w:rPr>
            <w:rStyle w:val="Hyperlink"/>
            <w:rFonts w:cs="B Zar" w:hint="cs"/>
            <w:noProof/>
            <w:szCs w:val="24"/>
            <w:rtl/>
          </w:rPr>
          <w:t>ی</w:t>
        </w:r>
        <w:r w:rsidRPr="000E2CF4">
          <w:rPr>
            <w:rStyle w:val="Hyperlink"/>
            <w:rFonts w:cs="B Zar" w:hint="eastAsia"/>
            <w:noProof/>
            <w:szCs w:val="24"/>
            <w:rtl/>
          </w:rPr>
          <w:t>ناس</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hint="cs"/>
            <w:noProof/>
            <w:szCs w:val="24"/>
            <w:rtl/>
          </w:rPr>
          <w:t>ی</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_Toc170846197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11</w:t>
        </w:r>
        <w:r w:rsidRPr="000E2CF4">
          <w:rPr>
            <w:rFonts w:cs="B Zar"/>
            <w:noProof/>
            <w:webHidden/>
            <w:szCs w:val="24"/>
          </w:rPr>
          <w:fldChar w:fldCharType="end"/>
        </w:r>
      </w:hyperlink>
    </w:p>
    <w:p w14:paraId="52CA8C6E" w14:textId="0CDC9D7F"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198" w:history="1">
        <w:r w:rsidRPr="000E2CF4">
          <w:rPr>
            <w:rStyle w:val="Hyperlink"/>
            <w:rFonts w:cs="B Zar"/>
            <w:noProof/>
            <w:szCs w:val="24"/>
            <w:rtl/>
          </w:rPr>
          <w:t>شکل1- 11:نما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hint="cs"/>
            <w:noProof/>
            <w:szCs w:val="24"/>
            <w:rtl/>
          </w:rPr>
          <w:t>ی</w:t>
        </w:r>
        <w:r w:rsidRPr="000E2CF4">
          <w:rPr>
            <w:rStyle w:val="Hyperlink"/>
            <w:rFonts w:cs="B Zar"/>
            <w:noProof/>
            <w:szCs w:val="24"/>
            <w:rtl/>
          </w:rPr>
          <w:t xml:space="preserve"> از س</w:t>
        </w:r>
        <w:r w:rsidRPr="000E2CF4">
          <w:rPr>
            <w:rStyle w:val="Hyperlink"/>
            <w:rFonts w:cs="B Zar" w:hint="cs"/>
            <w:noProof/>
            <w:szCs w:val="24"/>
            <w:rtl/>
          </w:rPr>
          <w:t>ی</w:t>
        </w:r>
        <w:r w:rsidRPr="000E2CF4">
          <w:rPr>
            <w:rStyle w:val="Hyperlink"/>
            <w:rFonts w:cs="B Zar" w:hint="eastAsia"/>
            <w:noProof/>
            <w:szCs w:val="24"/>
            <w:rtl/>
          </w:rPr>
          <w:t>نتون</w:t>
        </w:r>
        <w:r w:rsidRPr="000E2CF4">
          <w:rPr>
            <w:rStyle w:val="Hyperlink"/>
            <w:rFonts w:cs="B Zar"/>
            <w:noProof/>
            <w:szCs w:val="24"/>
            <w:rtl/>
          </w:rPr>
          <w:t xml:space="preserve"> و تکتون در گروه ها</w:t>
        </w:r>
        <w:r w:rsidRPr="000E2CF4">
          <w:rPr>
            <w:rStyle w:val="Hyperlink"/>
            <w:rFonts w:cs="B Zar" w:hint="cs"/>
            <w:noProof/>
            <w:szCs w:val="24"/>
            <w:rtl/>
          </w:rPr>
          <w:t>ی</w:t>
        </w:r>
        <w:r w:rsidRPr="000E2CF4">
          <w:rPr>
            <w:rStyle w:val="Hyperlink"/>
            <w:rFonts w:cs="B Zar"/>
            <w:noProof/>
            <w:szCs w:val="24"/>
            <w:rtl/>
          </w:rPr>
          <w:t xml:space="preserve"> آم</w:t>
        </w:r>
        <w:r w:rsidRPr="000E2CF4">
          <w:rPr>
            <w:rStyle w:val="Hyperlink"/>
            <w:rFonts w:cs="B Zar" w:hint="cs"/>
            <w:noProof/>
            <w:szCs w:val="24"/>
            <w:rtl/>
          </w:rPr>
          <w:t>ی</w:t>
        </w:r>
        <w:r w:rsidRPr="000E2CF4">
          <w:rPr>
            <w:rStyle w:val="Hyperlink"/>
            <w:rFonts w:cs="B Zar" w:hint="eastAsia"/>
            <w:noProof/>
            <w:szCs w:val="24"/>
            <w:rtl/>
          </w:rPr>
          <w:t>د</w:t>
        </w:r>
        <w:r w:rsidRPr="000E2CF4">
          <w:rPr>
            <w:rStyle w:val="Hyperlink"/>
            <w:rFonts w:cs="B Zar" w:hint="cs"/>
            <w:noProof/>
            <w:szCs w:val="24"/>
            <w:rtl/>
          </w:rPr>
          <w:t>ی</w:t>
        </w:r>
        <w:r w:rsidRPr="000E2CF4">
          <w:rPr>
            <w:rStyle w:val="Hyperlink"/>
            <w:rFonts w:cs="B Zar"/>
            <w:noProof/>
            <w:szCs w:val="24"/>
            <w:rtl/>
          </w:rPr>
          <w:t xml:space="preserve"> و کربوکس</w:t>
        </w:r>
        <w:r w:rsidRPr="000E2CF4">
          <w:rPr>
            <w:rStyle w:val="Hyperlink"/>
            <w:rFonts w:cs="B Zar" w:hint="cs"/>
            <w:noProof/>
            <w:szCs w:val="24"/>
            <w:rtl/>
          </w:rPr>
          <w:t>ی</w:t>
        </w:r>
        <w:r w:rsidRPr="000E2CF4">
          <w:rPr>
            <w:rStyle w:val="Hyperlink"/>
            <w:rFonts w:cs="B Zar" w:hint="eastAsia"/>
            <w:noProof/>
            <w:szCs w:val="24"/>
            <w:rtl/>
          </w:rPr>
          <w:t>ل</w:t>
        </w:r>
        <w:r w:rsidRPr="000E2CF4">
          <w:rPr>
            <w:rStyle w:val="Hyperlink"/>
            <w:rFonts w:cs="B Zar" w:hint="cs"/>
            <w:noProof/>
            <w:szCs w:val="24"/>
            <w:rtl/>
          </w:rPr>
          <w:t>ی</w:t>
        </w:r>
        <w:r w:rsidRPr="000E2CF4">
          <w:rPr>
            <w:rStyle w:val="Hyperlink"/>
            <w:rFonts w:cs="B Zar" w:hint="eastAsia"/>
            <w:noProof/>
            <w:szCs w:val="24"/>
            <w:rtl/>
          </w:rPr>
          <w:t>ک</w:t>
        </w:r>
        <w:r w:rsidRPr="000E2CF4">
          <w:rPr>
            <w:rStyle w:val="Hyperlink"/>
            <w:rFonts w:cs="B Zar"/>
            <w:noProof/>
            <w:szCs w:val="24"/>
            <w:rtl/>
          </w:rPr>
          <w:t xml:space="preserve"> اس</w:t>
        </w:r>
        <w:r w:rsidRPr="000E2CF4">
          <w:rPr>
            <w:rStyle w:val="Hyperlink"/>
            <w:rFonts w:cs="B Zar" w:hint="cs"/>
            <w:noProof/>
            <w:szCs w:val="24"/>
            <w:rtl/>
          </w:rPr>
          <w:t>ی</w:t>
        </w:r>
        <w:r w:rsidRPr="000E2CF4">
          <w:rPr>
            <w:rStyle w:val="Hyperlink"/>
            <w:rFonts w:cs="B Zar" w:hint="eastAsia"/>
            <w:noProof/>
            <w:szCs w:val="24"/>
            <w:rtl/>
          </w:rPr>
          <w:t>د</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_Toc170846198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12</w:t>
        </w:r>
        <w:r w:rsidRPr="000E2CF4">
          <w:rPr>
            <w:rFonts w:cs="B Zar"/>
            <w:noProof/>
            <w:webHidden/>
            <w:szCs w:val="24"/>
          </w:rPr>
          <w:fldChar w:fldCharType="end"/>
        </w:r>
      </w:hyperlink>
    </w:p>
    <w:p w14:paraId="3F7A2A3C" w14:textId="46401BB5"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199" w:history="1">
        <w:r w:rsidRPr="000E2CF4">
          <w:rPr>
            <w:rStyle w:val="Hyperlink"/>
            <w:rFonts w:cs="B Zar"/>
            <w:noProof/>
            <w:szCs w:val="24"/>
            <w:rtl/>
          </w:rPr>
          <w:t>شکل1- 12: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hint="cs"/>
            <w:noProof/>
            <w:szCs w:val="24"/>
            <w:rtl/>
          </w:rPr>
          <w:t>ی</w:t>
        </w:r>
        <w:r w:rsidRPr="000E2CF4">
          <w:rPr>
            <w:rStyle w:val="Hyperlink"/>
            <w:rFonts w:cs="B Zar"/>
            <w:noProof/>
            <w:szCs w:val="24"/>
            <w:rtl/>
          </w:rPr>
          <w:t xml:space="preserve"> از س</w:t>
        </w:r>
        <w:r w:rsidRPr="000E2CF4">
          <w:rPr>
            <w:rStyle w:val="Hyperlink"/>
            <w:rFonts w:cs="B Zar" w:hint="cs"/>
            <w:noProof/>
            <w:szCs w:val="24"/>
            <w:rtl/>
          </w:rPr>
          <w:t>ی</w:t>
        </w:r>
        <w:r w:rsidRPr="000E2CF4">
          <w:rPr>
            <w:rStyle w:val="Hyperlink"/>
            <w:rFonts w:cs="B Zar" w:hint="eastAsia"/>
            <w:noProof/>
            <w:szCs w:val="24"/>
            <w:rtl/>
          </w:rPr>
          <w:t>نتون</w:t>
        </w:r>
        <w:r w:rsidRPr="000E2CF4">
          <w:rPr>
            <w:rStyle w:val="Hyperlink"/>
            <w:rFonts w:cs="B Zar"/>
            <w:noProof/>
            <w:szCs w:val="24"/>
            <w:rtl/>
          </w:rPr>
          <w:t xml:space="preserve"> و تکتون</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_Toc170846199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12</w:t>
        </w:r>
        <w:r w:rsidRPr="000E2CF4">
          <w:rPr>
            <w:rFonts w:cs="B Zar"/>
            <w:noProof/>
            <w:webHidden/>
            <w:szCs w:val="24"/>
          </w:rPr>
          <w:fldChar w:fldCharType="end"/>
        </w:r>
      </w:hyperlink>
    </w:p>
    <w:p w14:paraId="4CB30435" w14:textId="0B786326"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00" w:history="1">
        <w:r w:rsidRPr="000E2CF4">
          <w:rPr>
            <w:rStyle w:val="Hyperlink"/>
            <w:rFonts w:cs="B Zar"/>
            <w:noProof/>
            <w:szCs w:val="24"/>
            <w:rtl/>
          </w:rPr>
          <w:t>شکل1- 13: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hint="cs"/>
            <w:noProof/>
            <w:szCs w:val="24"/>
            <w:rtl/>
          </w:rPr>
          <w:t>ی</w:t>
        </w:r>
        <w:r w:rsidRPr="000E2CF4">
          <w:rPr>
            <w:rStyle w:val="Hyperlink"/>
            <w:rFonts w:cs="B Zar"/>
            <w:noProof/>
            <w:szCs w:val="24"/>
            <w:rtl/>
          </w:rPr>
          <w:t xml:space="preserve"> از قدرت ن</w:t>
        </w:r>
        <w:r w:rsidRPr="000E2CF4">
          <w:rPr>
            <w:rStyle w:val="Hyperlink"/>
            <w:rFonts w:cs="B Zar" w:hint="cs"/>
            <w:noProof/>
            <w:szCs w:val="24"/>
            <w:rtl/>
          </w:rPr>
          <w:t>ی</w:t>
        </w:r>
        <w:r w:rsidRPr="000E2CF4">
          <w:rPr>
            <w:rStyle w:val="Hyperlink"/>
            <w:rFonts w:cs="B Zar" w:hint="eastAsia"/>
            <w:noProof/>
            <w:szCs w:val="24"/>
            <w:rtl/>
          </w:rPr>
          <w:t>روها</w:t>
        </w:r>
        <w:r w:rsidRPr="000E2CF4">
          <w:rPr>
            <w:rStyle w:val="Hyperlink"/>
            <w:rFonts w:cs="B Zar" w:hint="cs"/>
            <w:noProof/>
            <w:szCs w:val="24"/>
            <w:rtl/>
          </w:rPr>
          <w:t>ی</w:t>
        </w:r>
        <w:r w:rsidRPr="000E2CF4">
          <w:rPr>
            <w:rStyle w:val="Hyperlink"/>
            <w:rFonts w:cs="B Zar"/>
            <w:noProof/>
            <w:szCs w:val="24"/>
            <w:rtl/>
          </w:rPr>
          <w:t xml:space="preserve"> برهم کنش</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_Toc170846200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14</w:t>
        </w:r>
        <w:r w:rsidRPr="000E2CF4">
          <w:rPr>
            <w:rFonts w:cs="B Zar"/>
            <w:noProof/>
            <w:webHidden/>
            <w:szCs w:val="24"/>
          </w:rPr>
          <w:fldChar w:fldCharType="end"/>
        </w:r>
      </w:hyperlink>
    </w:p>
    <w:p w14:paraId="0AB538E1" w14:textId="6CFEF534"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01" w:history="1">
        <w:r w:rsidRPr="000E2CF4">
          <w:rPr>
            <w:rStyle w:val="Hyperlink"/>
            <w:rFonts w:cs="B Zar"/>
            <w:noProof/>
            <w:szCs w:val="24"/>
            <w:rtl/>
          </w:rPr>
          <w:t>شکل1- 14: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hint="cs"/>
            <w:noProof/>
            <w:szCs w:val="24"/>
            <w:rtl/>
          </w:rPr>
          <w:t>ی</w:t>
        </w:r>
        <w:r w:rsidRPr="000E2CF4">
          <w:rPr>
            <w:rStyle w:val="Hyperlink"/>
            <w:rFonts w:cs="B Zar"/>
            <w:noProof/>
            <w:szCs w:val="24"/>
            <w:rtl/>
          </w:rPr>
          <w:t xml:space="preserve"> از پ</w:t>
        </w:r>
        <w:r w:rsidRPr="000E2CF4">
          <w:rPr>
            <w:rStyle w:val="Hyperlink"/>
            <w:rFonts w:cs="B Zar" w:hint="cs"/>
            <w:noProof/>
            <w:szCs w:val="24"/>
            <w:rtl/>
          </w:rPr>
          <w:t>ی</w:t>
        </w:r>
        <w:r w:rsidRPr="000E2CF4">
          <w:rPr>
            <w:rStyle w:val="Hyperlink"/>
            <w:rFonts w:cs="B Zar" w:hint="eastAsia"/>
            <w:noProof/>
            <w:szCs w:val="24"/>
            <w:rtl/>
          </w:rPr>
          <w:t>وند</w:t>
        </w:r>
        <w:r w:rsidRPr="000E2CF4">
          <w:rPr>
            <w:rStyle w:val="Hyperlink"/>
            <w:rFonts w:cs="B Zar"/>
            <w:noProof/>
            <w:szCs w:val="24"/>
            <w:rtl/>
          </w:rPr>
          <w:t xml:space="preserve"> ه</w:t>
        </w:r>
        <w:r w:rsidRPr="000E2CF4">
          <w:rPr>
            <w:rStyle w:val="Hyperlink"/>
            <w:rFonts w:cs="B Zar" w:hint="cs"/>
            <w:noProof/>
            <w:szCs w:val="24"/>
            <w:rtl/>
          </w:rPr>
          <w:t>ی</w:t>
        </w:r>
        <w:r w:rsidRPr="000E2CF4">
          <w:rPr>
            <w:rStyle w:val="Hyperlink"/>
            <w:rFonts w:cs="B Zar" w:hint="eastAsia"/>
            <w:noProof/>
            <w:szCs w:val="24"/>
            <w:rtl/>
          </w:rPr>
          <w:t>دروژن</w:t>
        </w:r>
        <w:r w:rsidRPr="000E2CF4">
          <w:rPr>
            <w:rStyle w:val="Hyperlink"/>
            <w:rFonts w:cs="B Zar" w:hint="cs"/>
            <w:noProof/>
            <w:szCs w:val="24"/>
            <w:rtl/>
          </w:rPr>
          <w:t>ی</w:t>
        </w:r>
        <w:r w:rsidRPr="000E2CF4">
          <w:rPr>
            <w:rStyle w:val="Hyperlink"/>
            <w:rFonts w:cs="B Zar"/>
            <w:noProof/>
            <w:szCs w:val="24"/>
            <w:rtl/>
          </w:rPr>
          <w:t xml:space="preserve"> موجود ب</w:t>
        </w:r>
        <w:r w:rsidRPr="000E2CF4">
          <w:rPr>
            <w:rStyle w:val="Hyperlink"/>
            <w:rFonts w:cs="B Zar" w:hint="cs"/>
            <w:noProof/>
            <w:szCs w:val="24"/>
            <w:rtl/>
          </w:rPr>
          <w:t>ی</w:t>
        </w:r>
        <w:r w:rsidRPr="000E2CF4">
          <w:rPr>
            <w:rStyle w:val="Hyperlink"/>
            <w:rFonts w:cs="B Zar" w:hint="eastAsia"/>
            <w:noProof/>
            <w:szCs w:val="24"/>
            <w:rtl/>
          </w:rPr>
          <w:t>ن</w:t>
        </w:r>
        <w:r w:rsidRPr="000E2CF4">
          <w:rPr>
            <w:rStyle w:val="Hyperlink"/>
            <w:rFonts w:cs="B Zar"/>
            <w:noProof/>
            <w:szCs w:val="24"/>
            <w:rtl/>
          </w:rPr>
          <w:t xml:space="preserve"> </w:t>
        </w:r>
        <w:r w:rsidRPr="000E2CF4">
          <w:rPr>
            <w:rStyle w:val="Hyperlink"/>
            <w:rFonts w:cs="B Zar" w:hint="cs"/>
            <w:noProof/>
            <w:szCs w:val="24"/>
            <w:rtl/>
          </w:rPr>
          <w:t>ی</w:t>
        </w:r>
        <w:r w:rsidRPr="000E2CF4">
          <w:rPr>
            <w:rStyle w:val="Hyperlink"/>
            <w:rFonts w:cs="B Zar" w:hint="eastAsia"/>
            <w:noProof/>
            <w:szCs w:val="24"/>
            <w:rtl/>
          </w:rPr>
          <w:t>ک</w:t>
        </w:r>
        <w:r w:rsidRPr="000E2CF4">
          <w:rPr>
            <w:rStyle w:val="Hyperlink"/>
            <w:rFonts w:cs="B Zar"/>
            <w:noProof/>
            <w:szCs w:val="24"/>
            <w:rtl/>
          </w:rPr>
          <w:t xml:space="preserve"> گروه دهنده و </w:t>
        </w:r>
        <w:r w:rsidRPr="000E2CF4">
          <w:rPr>
            <w:rStyle w:val="Hyperlink"/>
            <w:rFonts w:cs="B Zar" w:hint="cs"/>
            <w:noProof/>
            <w:szCs w:val="24"/>
            <w:rtl/>
          </w:rPr>
          <w:t>ی</w:t>
        </w:r>
        <w:r w:rsidRPr="000E2CF4">
          <w:rPr>
            <w:rStyle w:val="Hyperlink"/>
            <w:rFonts w:cs="B Zar" w:hint="eastAsia"/>
            <w:noProof/>
            <w:szCs w:val="24"/>
            <w:rtl/>
          </w:rPr>
          <w:t>ک</w:t>
        </w:r>
        <w:r w:rsidRPr="000E2CF4">
          <w:rPr>
            <w:rStyle w:val="Hyperlink"/>
            <w:rFonts w:cs="B Zar"/>
            <w:noProof/>
            <w:szCs w:val="24"/>
            <w:rtl/>
          </w:rPr>
          <w:t xml:space="preserve"> گروه پذ</w:t>
        </w:r>
        <w:r w:rsidRPr="000E2CF4">
          <w:rPr>
            <w:rStyle w:val="Hyperlink"/>
            <w:rFonts w:cs="B Zar" w:hint="cs"/>
            <w:noProof/>
            <w:szCs w:val="24"/>
            <w:rtl/>
          </w:rPr>
          <w:t>ی</w:t>
        </w:r>
        <w:r w:rsidRPr="000E2CF4">
          <w:rPr>
            <w:rStyle w:val="Hyperlink"/>
            <w:rFonts w:cs="B Zar" w:hint="eastAsia"/>
            <w:noProof/>
            <w:szCs w:val="24"/>
            <w:rtl/>
          </w:rPr>
          <w:t>رنده</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_Toc170846201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15</w:t>
        </w:r>
        <w:r w:rsidRPr="000E2CF4">
          <w:rPr>
            <w:rFonts w:cs="B Zar"/>
            <w:noProof/>
            <w:webHidden/>
            <w:szCs w:val="24"/>
          </w:rPr>
          <w:fldChar w:fldCharType="end"/>
        </w:r>
      </w:hyperlink>
    </w:p>
    <w:p w14:paraId="6553B81F" w14:textId="1F0C6648"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02" w:history="1">
        <w:r w:rsidRPr="000E2CF4">
          <w:rPr>
            <w:rStyle w:val="Hyperlink"/>
            <w:rFonts w:cs="B Zar"/>
            <w:noProof/>
            <w:szCs w:val="24"/>
            <w:rtl/>
          </w:rPr>
          <w:t>شکل1</w:t>
        </w:r>
        <w:r w:rsidRPr="000E2CF4">
          <w:rPr>
            <w:rStyle w:val="Hyperlink"/>
            <w:rFonts w:cs="B Zar"/>
            <w:noProof/>
            <w:szCs w:val="24"/>
          </w:rPr>
          <w:t>-</w:t>
        </w:r>
        <w:r w:rsidRPr="000E2CF4">
          <w:rPr>
            <w:rStyle w:val="Hyperlink"/>
            <w:rFonts w:cs="B Zar"/>
            <w:noProof/>
            <w:szCs w:val="24"/>
            <w:rtl/>
          </w:rPr>
          <w:t>15: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hint="cs"/>
            <w:noProof/>
            <w:szCs w:val="24"/>
            <w:rtl/>
          </w:rPr>
          <w:t>ی</w:t>
        </w:r>
        <w:r w:rsidRPr="000E2CF4">
          <w:rPr>
            <w:rStyle w:val="Hyperlink"/>
            <w:rFonts w:cs="B Zar"/>
            <w:noProof/>
            <w:szCs w:val="24"/>
            <w:rtl/>
          </w:rPr>
          <w:t xml:space="preserve"> از پ</w:t>
        </w:r>
        <w:r w:rsidRPr="000E2CF4">
          <w:rPr>
            <w:rStyle w:val="Hyperlink"/>
            <w:rFonts w:cs="B Zar" w:hint="cs"/>
            <w:noProof/>
            <w:szCs w:val="24"/>
            <w:rtl/>
          </w:rPr>
          <w:t>ی</w:t>
        </w:r>
        <w:r w:rsidRPr="000E2CF4">
          <w:rPr>
            <w:rStyle w:val="Hyperlink"/>
            <w:rFonts w:cs="B Zar" w:hint="eastAsia"/>
            <w:noProof/>
            <w:szCs w:val="24"/>
            <w:rtl/>
          </w:rPr>
          <w:t>وند</w:t>
        </w:r>
        <w:r w:rsidRPr="000E2CF4">
          <w:rPr>
            <w:rStyle w:val="Hyperlink"/>
            <w:rFonts w:cs="B Zar"/>
            <w:noProof/>
            <w:szCs w:val="24"/>
            <w:rtl/>
          </w:rPr>
          <w:t xml:space="preserve"> هالوژن</w:t>
        </w:r>
        <w:r w:rsidRPr="000E2CF4">
          <w:rPr>
            <w:rStyle w:val="Hyperlink"/>
            <w:rFonts w:cs="B Zar" w:hint="cs"/>
            <w:noProof/>
            <w:szCs w:val="24"/>
            <w:rtl/>
          </w:rPr>
          <w:t>ی</w:t>
        </w:r>
        <w:r w:rsidRPr="000E2CF4">
          <w:rPr>
            <w:rStyle w:val="Hyperlink"/>
            <w:rFonts w:cs="B Zar"/>
            <w:noProof/>
            <w:szCs w:val="24"/>
            <w:rtl/>
          </w:rPr>
          <w:t xml:space="preserve"> موجود ب</w:t>
        </w:r>
        <w:r w:rsidRPr="000E2CF4">
          <w:rPr>
            <w:rStyle w:val="Hyperlink"/>
            <w:rFonts w:cs="B Zar" w:hint="cs"/>
            <w:noProof/>
            <w:szCs w:val="24"/>
            <w:rtl/>
          </w:rPr>
          <w:t>ی</w:t>
        </w:r>
        <w:r w:rsidRPr="000E2CF4">
          <w:rPr>
            <w:rStyle w:val="Hyperlink"/>
            <w:rFonts w:cs="B Zar" w:hint="eastAsia"/>
            <w:noProof/>
            <w:szCs w:val="24"/>
            <w:rtl/>
          </w:rPr>
          <w:t>ن</w:t>
        </w:r>
        <w:r w:rsidRPr="000E2CF4">
          <w:rPr>
            <w:rStyle w:val="Hyperlink"/>
            <w:rFonts w:cs="B Zar"/>
            <w:noProof/>
            <w:szCs w:val="24"/>
            <w:rtl/>
          </w:rPr>
          <w:t xml:space="preserve"> </w:t>
        </w:r>
        <w:r w:rsidRPr="000E2CF4">
          <w:rPr>
            <w:rStyle w:val="Hyperlink"/>
            <w:rFonts w:cs="B Zar" w:hint="cs"/>
            <w:noProof/>
            <w:szCs w:val="24"/>
            <w:rtl/>
          </w:rPr>
          <w:t>ی</w:t>
        </w:r>
        <w:r w:rsidRPr="000E2CF4">
          <w:rPr>
            <w:rStyle w:val="Hyperlink"/>
            <w:rFonts w:cs="B Zar" w:hint="eastAsia"/>
            <w:noProof/>
            <w:szCs w:val="24"/>
            <w:rtl/>
          </w:rPr>
          <w:t>ک</w:t>
        </w:r>
        <w:r w:rsidRPr="000E2CF4">
          <w:rPr>
            <w:rStyle w:val="Hyperlink"/>
            <w:rFonts w:cs="B Zar"/>
            <w:noProof/>
            <w:szCs w:val="24"/>
            <w:rtl/>
          </w:rPr>
          <w:t xml:space="preserve"> گروه دهنده و </w:t>
        </w:r>
        <w:r w:rsidRPr="000E2CF4">
          <w:rPr>
            <w:rStyle w:val="Hyperlink"/>
            <w:rFonts w:cs="B Zar" w:hint="cs"/>
            <w:noProof/>
            <w:szCs w:val="24"/>
            <w:rtl/>
          </w:rPr>
          <w:t>ی</w:t>
        </w:r>
        <w:r w:rsidRPr="000E2CF4">
          <w:rPr>
            <w:rStyle w:val="Hyperlink"/>
            <w:rFonts w:cs="B Zar" w:hint="eastAsia"/>
            <w:noProof/>
            <w:szCs w:val="24"/>
            <w:rtl/>
          </w:rPr>
          <w:t>ک</w:t>
        </w:r>
        <w:r w:rsidRPr="000E2CF4">
          <w:rPr>
            <w:rStyle w:val="Hyperlink"/>
            <w:rFonts w:cs="B Zar"/>
            <w:noProof/>
            <w:szCs w:val="24"/>
            <w:rtl/>
          </w:rPr>
          <w:t xml:space="preserve"> گروه پذ</w:t>
        </w:r>
        <w:r w:rsidRPr="000E2CF4">
          <w:rPr>
            <w:rStyle w:val="Hyperlink"/>
            <w:rFonts w:cs="B Zar" w:hint="cs"/>
            <w:noProof/>
            <w:szCs w:val="24"/>
            <w:rtl/>
          </w:rPr>
          <w:t>ی</w:t>
        </w:r>
        <w:r w:rsidRPr="000E2CF4">
          <w:rPr>
            <w:rStyle w:val="Hyperlink"/>
            <w:rFonts w:cs="B Zar" w:hint="eastAsia"/>
            <w:noProof/>
            <w:szCs w:val="24"/>
            <w:rtl/>
          </w:rPr>
          <w:t>رنده</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_Toc170846202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16</w:t>
        </w:r>
        <w:r w:rsidRPr="000E2CF4">
          <w:rPr>
            <w:rFonts w:cs="B Zar"/>
            <w:noProof/>
            <w:webHidden/>
            <w:szCs w:val="24"/>
          </w:rPr>
          <w:fldChar w:fldCharType="end"/>
        </w:r>
      </w:hyperlink>
    </w:p>
    <w:p w14:paraId="57CB79CB" w14:textId="14B25015"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03" w:history="1">
        <w:r w:rsidRPr="000E2CF4">
          <w:rPr>
            <w:rStyle w:val="Hyperlink"/>
            <w:rFonts w:cs="B Zar"/>
            <w:noProof/>
            <w:szCs w:val="24"/>
            <w:rtl/>
          </w:rPr>
          <w:t>شکل1- 16: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تعداد</w:t>
        </w:r>
        <w:r w:rsidRPr="000E2CF4">
          <w:rPr>
            <w:rStyle w:val="Hyperlink"/>
            <w:rFonts w:cs="B Zar" w:hint="cs"/>
            <w:noProof/>
            <w:szCs w:val="24"/>
            <w:rtl/>
          </w:rPr>
          <w:t>ی</w:t>
        </w:r>
        <w:r w:rsidRPr="000E2CF4">
          <w:rPr>
            <w:rStyle w:val="Hyperlink"/>
            <w:rFonts w:cs="B Zar"/>
            <w:noProof/>
            <w:szCs w:val="24"/>
            <w:rtl/>
          </w:rPr>
          <w:t xml:space="preserve"> از برهمکنش ها</w:t>
        </w:r>
        <w:r w:rsidRPr="000E2CF4">
          <w:rPr>
            <w:rStyle w:val="Hyperlink"/>
            <w:rFonts w:cs="B Zar" w:hint="cs"/>
            <w:noProof/>
            <w:szCs w:val="24"/>
            <w:rtl/>
          </w:rPr>
          <w:t>ی</w:t>
        </w:r>
        <w:r w:rsidRPr="000E2CF4">
          <w:rPr>
            <w:rStyle w:val="Hyperlink"/>
            <w:rFonts w:cs="B Zar"/>
            <w:noProof/>
            <w:szCs w:val="24"/>
            <w:rtl/>
          </w:rPr>
          <w:t xml:space="preserve"> </w:t>
        </w:r>
        <w:r w:rsidRPr="000E2CF4">
          <w:rPr>
            <w:rStyle w:val="Hyperlink"/>
            <w:rFonts w:ascii="Cambria" w:hAnsi="Cambria" w:cs="Cambria" w:hint="cs"/>
            <w:noProof/>
            <w:szCs w:val="24"/>
            <w:rtl/>
          </w:rPr>
          <w:t>π</w:t>
        </w:r>
        <w:r w:rsidRPr="000E2CF4">
          <w:rPr>
            <w:rStyle w:val="Hyperlink"/>
            <w:rFonts w:cs="B Zar"/>
            <w:noProof/>
            <w:szCs w:val="24"/>
            <w:rtl/>
          </w:rPr>
          <w:t>-</w:t>
        </w:r>
        <w:r w:rsidRPr="000E2CF4">
          <w:rPr>
            <w:rStyle w:val="Hyperlink"/>
            <w:rFonts w:ascii="Cambria" w:hAnsi="Cambria" w:cs="Cambria" w:hint="cs"/>
            <w:noProof/>
            <w:szCs w:val="24"/>
            <w:rtl/>
          </w:rPr>
          <w:t>π</w:t>
        </w:r>
        <w:r w:rsidRPr="000E2CF4">
          <w:rPr>
            <w:rStyle w:val="Hyperlink"/>
            <w:rFonts w:cs="B Zar"/>
            <w:noProof/>
            <w:szCs w:val="24"/>
            <w:rtl/>
          </w:rPr>
          <w:t xml:space="preserve"> و انواع جهت گ</w:t>
        </w:r>
        <w:r w:rsidRPr="000E2CF4">
          <w:rPr>
            <w:rStyle w:val="Hyperlink"/>
            <w:rFonts w:cs="B Zar" w:hint="cs"/>
            <w:noProof/>
            <w:szCs w:val="24"/>
            <w:rtl/>
          </w:rPr>
          <w:t>ی</w:t>
        </w:r>
        <w:r w:rsidRPr="000E2CF4">
          <w:rPr>
            <w:rStyle w:val="Hyperlink"/>
            <w:rFonts w:cs="B Zar" w:hint="eastAsia"/>
            <w:noProof/>
            <w:szCs w:val="24"/>
            <w:rtl/>
          </w:rPr>
          <w:t>ر</w:t>
        </w:r>
        <w:r w:rsidRPr="000E2CF4">
          <w:rPr>
            <w:rStyle w:val="Hyperlink"/>
            <w:rFonts w:cs="B Zar" w:hint="cs"/>
            <w:noProof/>
            <w:szCs w:val="24"/>
            <w:rtl/>
          </w:rPr>
          <w:t>ی</w:t>
        </w:r>
        <w:r w:rsidRPr="000E2CF4">
          <w:rPr>
            <w:rStyle w:val="Hyperlink"/>
            <w:rFonts w:cs="B Zar"/>
            <w:noProof/>
            <w:szCs w:val="24"/>
            <w:rtl/>
          </w:rPr>
          <w:t xml:space="preserve"> برهمکنش ها</w:t>
        </w:r>
        <w:r w:rsidRPr="000E2CF4">
          <w:rPr>
            <w:rStyle w:val="Hyperlink"/>
            <w:rFonts w:cs="B Zar" w:hint="cs"/>
            <w:noProof/>
            <w:szCs w:val="24"/>
            <w:rtl/>
          </w:rPr>
          <w:t>ی</w:t>
        </w:r>
        <w:r w:rsidRPr="000E2CF4">
          <w:rPr>
            <w:rStyle w:val="Hyperlink"/>
            <w:rFonts w:cs="B Zar"/>
            <w:noProof/>
            <w:szCs w:val="24"/>
            <w:rtl/>
          </w:rPr>
          <w:t xml:space="preserve"> آرومات</w:t>
        </w:r>
        <w:r w:rsidRPr="000E2CF4">
          <w:rPr>
            <w:rStyle w:val="Hyperlink"/>
            <w:rFonts w:cs="B Zar" w:hint="cs"/>
            <w:noProof/>
            <w:szCs w:val="24"/>
            <w:rtl/>
          </w:rPr>
          <w:t>ی</w:t>
        </w:r>
        <w:r w:rsidRPr="000E2CF4">
          <w:rPr>
            <w:rStyle w:val="Hyperlink"/>
            <w:rFonts w:cs="B Zar" w:hint="eastAsia"/>
            <w:noProof/>
            <w:szCs w:val="24"/>
            <w:rtl/>
          </w:rPr>
          <w:t>ک</w:t>
        </w:r>
        <w:r w:rsidRPr="000E2CF4">
          <w:rPr>
            <w:rStyle w:val="Hyperlink"/>
            <w:rFonts w:cs="B Zar"/>
            <w:noProof/>
            <w:szCs w:val="24"/>
            <w:rtl/>
          </w:rPr>
          <w:t>-آرومات</w:t>
        </w:r>
        <w:r w:rsidRPr="000E2CF4">
          <w:rPr>
            <w:rStyle w:val="Hyperlink"/>
            <w:rFonts w:cs="B Zar" w:hint="cs"/>
            <w:noProof/>
            <w:szCs w:val="24"/>
            <w:rtl/>
          </w:rPr>
          <w:t>ی</w:t>
        </w:r>
        <w:r w:rsidRPr="000E2CF4">
          <w:rPr>
            <w:rStyle w:val="Hyperlink"/>
            <w:rFonts w:cs="B Zar" w:hint="eastAsia"/>
            <w:noProof/>
            <w:szCs w:val="24"/>
            <w:rtl/>
          </w:rPr>
          <w:t>ک</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_Toc170846203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17</w:t>
        </w:r>
        <w:r w:rsidRPr="000E2CF4">
          <w:rPr>
            <w:rFonts w:cs="B Zar"/>
            <w:noProof/>
            <w:webHidden/>
            <w:szCs w:val="24"/>
          </w:rPr>
          <w:fldChar w:fldCharType="end"/>
        </w:r>
      </w:hyperlink>
    </w:p>
    <w:p w14:paraId="340C363E" w14:textId="6064139B"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04" w:history="1">
        <w:r w:rsidRPr="000E2CF4">
          <w:rPr>
            <w:rStyle w:val="Hyperlink"/>
            <w:rFonts w:cs="B Zar"/>
            <w:noProof/>
            <w:szCs w:val="24"/>
            <w:rtl/>
          </w:rPr>
          <w:t>شکل1- 17:نما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ل</w:t>
        </w:r>
        <w:r w:rsidRPr="000E2CF4">
          <w:rPr>
            <w:rStyle w:val="Hyperlink"/>
            <w:rFonts w:cs="B Zar" w:hint="cs"/>
            <w:noProof/>
            <w:szCs w:val="24"/>
            <w:rtl/>
          </w:rPr>
          <w:t>ی</w:t>
        </w:r>
        <w:r w:rsidRPr="000E2CF4">
          <w:rPr>
            <w:rStyle w:val="Hyperlink"/>
            <w:rFonts w:cs="B Zar" w:hint="eastAsia"/>
            <w:noProof/>
            <w:szCs w:val="24"/>
            <w:rtl/>
          </w:rPr>
          <w:t>گاندها</w:t>
        </w:r>
        <w:r w:rsidRPr="000E2CF4">
          <w:rPr>
            <w:rStyle w:val="Hyperlink"/>
            <w:rFonts w:cs="B Zar" w:hint="cs"/>
            <w:noProof/>
            <w:szCs w:val="24"/>
            <w:rtl/>
          </w:rPr>
          <w:t>ی</w:t>
        </w:r>
        <w:r w:rsidRPr="000E2CF4">
          <w:rPr>
            <w:rStyle w:val="Hyperlink"/>
            <w:rFonts w:cs="B Zar"/>
            <w:noProof/>
            <w:szCs w:val="24"/>
            <w:rtl/>
          </w:rPr>
          <w:t xml:space="preserve"> دارا</w:t>
        </w:r>
        <w:r w:rsidRPr="000E2CF4">
          <w:rPr>
            <w:rStyle w:val="Hyperlink"/>
            <w:rFonts w:cs="B Zar" w:hint="cs"/>
            <w:noProof/>
            <w:szCs w:val="24"/>
            <w:rtl/>
          </w:rPr>
          <w:t>ی</w:t>
        </w:r>
        <w:r w:rsidRPr="000E2CF4">
          <w:rPr>
            <w:rStyle w:val="Hyperlink"/>
            <w:rFonts w:cs="B Zar"/>
            <w:noProof/>
            <w:szCs w:val="24"/>
            <w:rtl/>
          </w:rPr>
          <w:t xml:space="preserve"> ن</w:t>
        </w:r>
        <w:r w:rsidRPr="000E2CF4">
          <w:rPr>
            <w:rStyle w:val="Hyperlink"/>
            <w:rFonts w:cs="B Zar" w:hint="cs"/>
            <w:noProof/>
            <w:szCs w:val="24"/>
            <w:rtl/>
          </w:rPr>
          <w:t>ی</w:t>
        </w:r>
        <w:r w:rsidRPr="000E2CF4">
          <w:rPr>
            <w:rStyle w:val="Hyperlink"/>
            <w:rFonts w:cs="B Zar" w:hint="eastAsia"/>
            <w:noProof/>
            <w:szCs w:val="24"/>
            <w:rtl/>
          </w:rPr>
          <w:t>تروژن</w:t>
        </w:r>
        <w:r w:rsidRPr="000E2CF4">
          <w:rPr>
            <w:rStyle w:val="Hyperlink"/>
            <w:rFonts w:cs="B Zar"/>
            <w:noProof/>
            <w:szCs w:val="24"/>
            <w:rtl/>
          </w:rPr>
          <w:t xml:space="preserve"> ها</w:t>
        </w:r>
        <w:r w:rsidRPr="000E2CF4">
          <w:rPr>
            <w:rStyle w:val="Hyperlink"/>
            <w:rFonts w:cs="B Zar" w:hint="cs"/>
            <w:noProof/>
            <w:szCs w:val="24"/>
            <w:rtl/>
          </w:rPr>
          <w:t>ی</w:t>
        </w:r>
        <w:r w:rsidRPr="000E2CF4">
          <w:rPr>
            <w:rStyle w:val="Hyperlink"/>
            <w:rFonts w:cs="B Zar"/>
            <w:noProof/>
            <w:szCs w:val="24"/>
            <w:rtl/>
          </w:rPr>
          <w:t xml:space="preserve"> دهنده</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_Toc170846204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17</w:t>
        </w:r>
        <w:r w:rsidRPr="000E2CF4">
          <w:rPr>
            <w:rFonts w:cs="B Zar"/>
            <w:noProof/>
            <w:webHidden/>
            <w:szCs w:val="24"/>
          </w:rPr>
          <w:fldChar w:fldCharType="end"/>
        </w:r>
      </w:hyperlink>
    </w:p>
    <w:p w14:paraId="5389A5AA" w14:textId="1365E873"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05" w:history="1">
        <w:r w:rsidRPr="000E2CF4">
          <w:rPr>
            <w:rStyle w:val="Hyperlink"/>
            <w:rFonts w:cs="B Zar"/>
            <w:noProof/>
            <w:szCs w:val="24"/>
            <w:rtl/>
          </w:rPr>
          <w:t>شکل1- 18:نما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اثرگذار</w:t>
        </w:r>
        <w:r w:rsidRPr="000E2CF4">
          <w:rPr>
            <w:rStyle w:val="Hyperlink"/>
            <w:rFonts w:cs="B Zar" w:hint="cs"/>
            <w:noProof/>
            <w:szCs w:val="24"/>
            <w:rtl/>
          </w:rPr>
          <w:t>ی</w:t>
        </w:r>
        <w:r w:rsidRPr="000E2CF4">
          <w:rPr>
            <w:rStyle w:val="Hyperlink"/>
            <w:rFonts w:cs="B Zar"/>
            <w:noProof/>
            <w:szCs w:val="24"/>
            <w:rtl/>
          </w:rPr>
          <w:t xml:space="preserve"> دهنده ها</w:t>
        </w:r>
        <w:r w:rsidRPr="000E2CF4">
          <w:rPr>
            <w:rStyle w:val="Hyperlink"/>
            <w:rFonts w:cs="B Zar" w:hint="cs"/>
            <w:noProof/>
            <w:szCs w:val="24"/>
            <w:rtl/>
          </w:rPr>
          <w:t>ی</w:t>
        </w:r>
        <w:r w:rsidRPr="000E2CF4">
          <w:rPr>
            <w:rStyle w:val="Hyperlink"/>
            <w:rFonts w:cs="B Zar"/>
            <w:noProof/>
            <w:szCs w:val="24"/>
            <w:rtl/>
          </w:rPr>
          <w:t xml:space="preserve"> ن</w:t>
        </w:r>
        <w:r w:rsidRPr="000E2CF4">
          <w:rPr>
            <w:rStyle w:val="Hyperlink"/>
            <w:rFonts w:cs="B Zar" w:hint="cs"/>
            <w:noProof/>
            <w:szCs w:val="24"/>
            <w:rtl/>
          </w:rPr>
          <w:t>ی</w:t>
        </w:r>
        <w:r w:rsidRPr="000E2CF4">
          <w:rPr>
            <w:rStyle w:val="Hyperlink"/>
            <w:rFonts w:cs="B Zar" w:hint="eastAsia"/>
            <w:noProof/>
            <w:szCs w:val="24"/>
            <w:rtl/>
          </w:rPr>
          <w:t>تروژن</w:t>
        </w:r>
        <w:r w:rsidRPr="000E2CF4">
          <w:rPr>
            <w:rStyle w:val="Hyperlink"/>
            <w:rFonts w:cs="B Zar" w:hint="cs"/>
            <w:noProof/>
            <w:szCs w:val="24"/>
            <w:rtl/>
          </w:rPr>
          <w:t>ی</w:t>
        </w:r>
        <w:r w:rsidRPr="000E2CF4">
          <w:rPr>
            <w:rStyle w:val="Hyperlink"/>
            <w:rFonts w:cs="B Zar"/>
            <w:noProof/>
            <w:szCs w:val="24"/>
            <w:rtl/>
          </w:rPr>
          <w:t xml:space="preserve"> بر چرخش و ساختار ل</w:t>
        </w:r>
        <w:r w:rsidRPr="000E2CF4">
          <w:rPr>
            <w:rStyle w:val="Hyperlink"/>
            <w:rFonts w:cs="B Zar" w:hint="cs"/>
            <w:noProof/>
            <w:szCs w:val="24"/>
            <w:rtl/>
          </w:rPr>
          <w:t>ی</w:t>
        </w:r>
        <w:r w:rsidRPr="000E2CF4">
          <w:rPr>
            <w:rStyle w:val="Hyperlink"/>
            <w:rFonts w:cs="B Zar" w:hint="eastAsia"/>
            <w:noProof/>
            <w:szCs w:val="24"/>
            <w:rtl/>
          </w:rPr>
          <w:t>گاند</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_Toc170846205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18</w:t>
        </w:r>
        <w:r w:rsidRPr="000E2CF4">
          <w:rPr>
            <w:rFonts w:cs="B Zar"/>
            <w:noProof/>
            <w:webHidden/>
            <w:szCs w:val="24"/>
          </w:rPr>
          <w:fldChar w:fldCharType="end"/>
        </w:r>
      </w:hyperlink>
    </w:p>
    <w:p w14:paraId="62A54CFD" w14:textId="762E851C"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06" w:history="1">
        <w:r w:rsidRPr="000E2CF4">
          <w:rPr>
            <w:rStyle w:val="Hyperlink"/>
            <w:rFonts w:cs="B Zar"/>
            <w:noProof/>
            <w:szCs w:val="24"/>
            <w:rtl/>
          </w:rPr>
          <w:t>شکل1- 19:نما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ل</w:t>
        </w:r>
        <w:r w:rsidRPr="000E2CF4">
          <w:rPr>
            <w:rStyle w:val="Hyperlink"/>
            <w:rFonts w:cs="B Zar" w:hint="cs"/>
            <w:noProof/>
            <w:szCs w:val="24"/>
            <w:rtl/>
          </w:rPr>
          <w:t>ی</w:t>
        </w:r>
        <w:r w:rsidRPr="000E2CF4">
          <w:rPr>
            <w:rStyle w:val="Hyperlink"/>
            <w:rFonts w:cs="B Zar" w:hint="eastAsia"/>
            <w:noProof/>
            <w:szCs w:val="24"/>
            <w:rtl/>
          </w:rPr>
          <w:t>گاند</w:t>
        </w:r>
        <w:r w:rsidRPr="000E2CF4">
          <w:rPr>
            <w:rStyle w:val="Hyperlink"/>
            <w:rFonts w:cs="B Zar"/>
            <w:noProof/>
            <w:szCs w:val="24"/>
            <w:rtl/>
          </w:rPr>
          <w:t xml:space="preserve"> باز ش</w:t>
        </w:r>
        <w:r w:rsidRPr="000E2CF4">
          <w:rPr>
            <w:rStyle w:val="Hyperlink"/>
            <w:rFonts w:cs="B Zar" w:hint="cs"/>
            <w:noProof/>
            <w:szCs w:val="24"/>
            <w:rtl/>
          </w:rPr>
          <w:t>ی</w:t>
        </w:r>
        <w:r w:rsidRPr="000E2CF4">
          <w:rPr>
            <w:rStyle w:val="Hyperlink"/>
            <w:rFonts w:cs="B Zar" w:hint="eastAsia"/>
            <w:noProof/>
            <w:szCs w:val="24"/>
            <w:rtl/>
          </w:rPr>
          <w:t>فت</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_Toc170846206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19</w:t>
        </w:r>
        <w:r w:rsidRPr="000E2CF4">
          <w:rPr>
            <w:rFonts w:cs="B Zar"/>
            <w:noProof/>
            <w:webHidden/>
            <w:szCs w:val="24"/>
          </w:rPr>
          <w:fldChar w:fldCharType="end"/>
        </w:r>
      </w:hyperlink>
    </w:p>
    <w:p w14:paraId="7A8764C4" w14:textId="59B7A00E"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07" w:history="1">
        <w:r w:rsidRPr="000E2CF4">
          <w:rPr>
            <w:rStyle w:val="Hyperlink"/>
            <w:rFonts w:cs="B Zar"/>
            <w:noProof/>
            <w:szCs w:val="24"/>
            <w:rtl/>
          </w:rPr>
          <w:t>شکل1- 20: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اثر فلز مرکز</w:t>
        </w:r>
        <w:r w:rsidRPr="000E2CF4">
          <w:rPr>
            <w:rStyle w:val="Hyperlink"/>
            <w:rFonts w:cs="B Zar" w:hint="cs"/>
            <w:noProof/>
            <w:szCs w:val="24"/>
            <w:rtl/>
          </w:rPr>
          <w:t>ی</w:t>
        </w:r>
        <w:r w:rsidRPr="000E2CF4">
          <w:rPr>
            <w:rStyle w:val="Hyperlink"/>
            <w:rFonts w:cs="B Zar"/>
            <w:noProof/>
            <w:szCs w:val="24"/>
            <w:rtl/>
          </w:rPr>
          <w:t xml:space="preserve"> بر ساختار نها</w:t>
        </w:r>
        <w:r w:rsidRPr="000E2CF4">
          <w:rPr>
            <w:rStyle w:val="Hyperlink"/>
            <w:rFonts w:cs="B Zar" w:hint="cs"/>
            <w:noProof/>
            <w:szCs w:val="24"/>
            <w:rtl/>
          </w:rPr>
          <w:t>یی</w:t>
        </w:r>
        <w:r w:rsidRPr="000E2CF4">
          <w:rPr>
            <w:rStyle w:val="Hyperlink"/>
            <w:rFonts w:cs="B Zar"/>
            <w:noProof/>
            <w:szCs w:val="24"/>
            <w:rtl/>
          </w:rPr>
          <w:t xml:space="preserve"> بلور.</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_Toc170846207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19</w:t>
        </w:r>
        <w:r w:rsidRPr="000E2CF4">
          <w:rPr>
            <w:rFonts w:cs="B Zar"/>
            <w:noProof/>
            <w:webHidden/>
            <w:szCs w:val="24"/>
          </w:rPr>
          <w:fldChar w:fldCharType="end"/>
        </w:r>
      </w:hyperlink>
    </w:p>
    <w:p w14:paraId="3731B1C2" w14:textId="0AAB9634"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08" w:history="1">
        <w:r w:rsidRPr="000E2CF4">
          <w:rPr>
            <w:rStyle w:val="Hyperlink"/>
            <w:rFonts w:cs="B Zar"/>
            <w:noProof/>
            <w:szCs w:val="24"/>
            <w:rtl/>
          </w:rPr>
          <w:t>شکل1- 21: رفتار کوئورد</w:t>
        </w:r>
        <w:r w:rsidRPr="000E2CF4">
          <w:rPr>
            <w:rStyle w:val="Hyperlink"/>
            <w:rFonts w:cs="B Zar" w:hint="cs"/>
            <w:noProof/>
            <w:szCs w:val="24"/>
            <w:rtl/>
          </w:rPr>
          <w:t>ی</w:t>
        </w:r>
        <w:r w:rsidRPr="000E2CF4">
          <w:rPr>
            <w:rStyle w:val="Hyperlink"/>
            <w:rFonts w:cs="B Zar" w:hint="eastAsia"/>
            <w:noProof/>
            <w:szCs w:val="24"/>
            <w:rtl/>
          </w:rPr>
          <w:t>ناس</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hint="cs"/>
            <w:noProof/>
            <w:szCs w:val="24"/>
            <w:rtl/>
          </w:rPr>
          <w:t>ی</w:t>
        </w:r>
        <w:r w:rsidRPr="000E2CF4">
          <w:rPr>
            <w:rStyle w:val="Hyperlink"/>
            <w:rFonts w:cs="B Zar"/>
            <w:noProof/>
            <w:szCs w:val="24"/>
            <w:rtl/>
          </w:rPr>
          <w:t xml:space="preserve"> چند جانبه ل</w:t>
        </w:r>
        <w:r w:rsidRPr="000E2CF4">
          <w:rPr>
            <w:rStyle w:val="Hyperlink"/>
            <w:rFonts w:cs="B Zar" w:hint="cs"/>
            <w:noProof/>
            <w:szCs w:val="24"/>
            <w:rtl/>
          </w:rPr>
          <w:t>ی</w:t>
        </w:r>
        <w:r w:rsidRPr="000E2CF4">
          <w:rPr>
            <w:rStyle w:val="Hyperlink"/>
            <w:rFonts w:cs="B Zar" w:hint="eastAsia"/>
            <w:noProof/>
            <w:szCs w:val="24"/>
            <w:rtl/>
          </w:rPr>
          <w:t>گاند</w:t>
        </w:r>
        <w:r w:rsidRPr="000E2CF4">
          <w:rPr>
            <w:rStyle w:val="Hyperlink"/>
            <w:rFonts w:cs="B Zar"/>
            <w:noProof/>
            <w:szCs w:val="24"/>
            <w:rtl/>
          </w:rPr>
          <w:t xml:space="preserve"> </w:t>
        </w:r>
        <w:r w:rsidRPr="000E2CF4">
          <w:rPr>
            <w:rStyle w:val="Hyperlink"/>
            <w:rFonts w:cs="B Zar"/>
            <w:noProof/>
            <w:szCs w:val="24"/>
          </w:rPr>
          <w:t>]</w:t>
        </w:r>
        <w:r w:rsidRPr="000E2CF4">
          <w:rPr>
            <w:rStyle w:val="Hyperlink"/>
            <w:rFonts w:cs="B Zar"/>
            <w:noProof/>
            <w:szCs w:val="24"/>
            <w:rtl/>
          </w:rPr>
          <w:t>2-آم</w:t>
        </w:r>
        <w:r w:rsidRPr="000E2CF4">
          <w:rPr>
            <w:rStyle w:val="Hyperlink"/>
            <w:rFonts w:cs="B Zar" w:hint="cs"/>
            <w:noProof/>
            <w:szCs w:val="24"/>
            <w:rtl/>
          </w:rPr>
          <w:t>ی</w:t>
        </w:r>
        <w:r w:rsidRPr="000E2CF4">
          <w:rPr>
            <w:rStyle w:val="Hyperlink"/>
            <w:rFonts w:cs="B Zar" w:hint="eastAsia"/>
            <w:noProof/>
            <w:szCs w:val="24"/>
            <w:rtl/>
          </w:rPr>
          <w:t>نو</w:t>
        </w:r>
        <w:r w:rsidRPr="000E2CF4">
          <w:rPr>
            <w:rStyle w:val="Hyperlink"/>
            <w:rFonts w:cs="B Zar"/>
            <w:noProof/>
            <w:szCs w:val="24"/>
            <w:rtl/>
          </w:rPr>
          <w:t xml:space="preserve"> بنزوئ</w:t>
        </w:r>
        <w:r w:rsidRPr="000E2CF4">
          <w:rPr>
            <w:rStyle w:val="Hyperlink"/>
            <w:rFonts w:cs="B Zar" w:hint="cs"/>
            <w:noProof/>
            <w:szCs w:val="24"/>
            <w:rtl/>
          </w:rPr>
          <w:t>ی</w:t>
        </w:r>
        <w:r w:rsidRPr="000E2CF4">
          <w:rPr>
            <w:rStyle w:val="Hyperlink"/>
            <w:rFonts w:cs="B Zar" w:hint="eastAsia"/>
            <w:noProof/>
            <w:szCs w:val="24"/>
            <w:rtl/>
          </w:rPr>
          <w:t>ک</w:t>
        </w:r>
        <w:r w:rsidRPr="000E2CF4">
          <w:rPr>
            <w:rStyle w:val="Hyperlink"/>
            <w:rFonts w:cs="B Zar"/>
            <w:noProof/>
            <w:szCs w:val="24"/>
            <w:rtl/>
          </w:rPr>
          <w:t xml:space="preserve"> اس</w:t>
        </w:r>
        <w:r w:rsidRPr="000E2CF4">
          <w:rPr>
            <w:rStyle w:val="Hyperlink"/>
            <w:rFonts w:cs="B Zar" w:hint="cs"/>
            <w:noProof/>
            <w:szCs w:val="24"/>
            <w:rtl/>
          </w:rPr>
          <w:t>ی</w:t>
        </w:r>
        <w:r w:rsidRPr="000E2CF4">
          <w:rPr>
            <w:rStyle w:val="Hyperlink"/>
            <w:rFonts w:cs="B Zar" w:hint="eastAsia"/>
            <w:noProof/>
            <w:szCs w:val="24"/>
            <w:rtl/>
          </w:rPr>
          <w:t>د</w:t>
        </w:r>
        <w:r w:rsidRPr="000E2CF4">
          <w:rPr>
            <w:rStyle w:val="Hyperlink"/>
            <w:rFonts w:cs="B Zar"/>
            <w:noProof/>
            <w:szCs w:val="24"/>
            <w:rtl/>
          </w:rPr>
          <w:t xml:space="preserve"> 1-(2-ه</w:t>
        </w:r>
        <w:r w:rsidRPr="000E2CF4">
          <w:rPr>
            <w:rStyle w:val="Hyperlink"/>
            <w:rFonts w:cs="B Zar" w:hint="cs"/>
            <w:noProof/>
            <w:szCs w:val="24"/>
            <w:rtl/>
          </w:rPr>
          <w:t>ی</w:t>
        </w:r>
        <w:r w:rsidRPr="000E2CF4">
          <w:rPr>
            <w:rStyle w:val="Hyperlink"/>
            <w:rFonts w:cs="B Zar" w:hint="eastAsia"/>
            <w:noProof/>
            <w:szCs w:val="24"/>
            <w:rtl/>
          </w:rPr>
          <w:t>دروکس</w:t>
        </w:r>
        <w:r w:rsidRPr="000E2CF4">
          <w:rPr>
            <w:rStyle w:val="Hyperlink"/>
            <w:rFonts w:cs="B Zar" w:hint="cs"/>
            <w:noProof/>
            <w:szCs w:val="24"/>
            <w:rtl/>
          </w:rPr>
          <w:t>ی</w:t>
        </w:r>
        <w:r w:rsidRPr="000E2CF4">
          <w:rPr>
            <w:rStyle w:val="Hyperlink"/>
            <w:rFonts w:cs="B Zar" w:hint="eastAsia"/>
            <w:noProof/>
            <w:szCs w:val="24"/>
            <w:rtl/>
          </w:rPr>
          <w:t>ل</w:t>
        </w:r>
        <w:r w:rsidRPr="000E2CF4">
          <w:rPr>
            <w:rStyle w:val="Hyperlink"/>
            <w:rFonts w:cs="B Zar"/>
            <w:noProof/>
            <w:szCs w:val="24"/>
            <w:rtl/>
          </w:rPr>
          <w:t>-فن</w:t>
        </w:r>
        <w:r w:rsidRPr="000E2CF4">
          <w:rPr>
            <w:rStyle w:val="Hyperlink"/>
            <w:rFonts w:cs="B Zar" w:hint="cs"/>
            <w:noProof/>
            <w:szCs w:val="24"/>
            <w:rtl/>
          </w:rPr>
          <w:t>ی</w:t>
        </w:r>
        <w:r w:rsidRPr="000E2CF4">
          <w:rPr>
            <w:rStyle w:val="Hyperlink"/>
            <w:rFonts w:cs="B Zar" w:hint="eastAsia"/>
            <w:noProof/>
            <w:szCs w:val="24"/>
            <w:rtl/>
          </w:rPr>
          <w:t>ل</w:t>
        </w:r>
        <w:r w:rsidRPr="000E2CF4">
          <w:rPr>
            <w:rStyle w:val="Hyperlink"/>
            <w:rFonts w:cs="B Zar"/>
            <w:noProof/>
            <w:szCs w:val="24"/>
            <w:rtl/>
          </w:rPr>
          <w:t>)-پروپ</w:t>
        </w:r>
        <w:r w:rsidRPr="000E2CF4">
          <w:rPr>
            <w:rStyle w:val="Hyperlink"/>
            <w:rFonts w:cs="B Zar" w:hint="cs"/>
            <w:noProof/>
            <w:szCs w:val="24"/>
            <w:rtl/>
          </w:rPr>
          <w:t>ی</w:t>
        </w:r>
        <w:r w:rsidRPr="000E2CF4">
          <w:rPr>
            <w:rStyle w:val="Hyperlink"/>
            <w:rFonts w:cs="B Zar" w:hint="eastAsia"/>
            <w:noProof/>
            <w:szCs w:val="24"/>
            <w:rtl/>
          </w:rPr>
          <w:t>ر</w:t>
        </w:r>
        <w:r w:rsidRPr="000E2CF4">
          <w:rPr>
            <w:rStyle w:val="Hyperlink"/>
            <w:rFonts w:cs="B Zar" w:hint="cs"/>
            <w:noProof/>
            <w:szCs w:val="24"/>
            <w:rtl/>
          </w:rPr>
          <w:t>ی</w:t>
        </w:r>
        <w:r w:rsidRPr="000E2CF4">
          <w:rPr>
            <w:rStyle w:val="Hyperlink"/>
            <w:rFonts w:cs="B Zar" w:hint="eastAsia"/>
            <w:noProof/>
            <w:szCs w:val="24"/>
            <w:rtl/>
          </w:rPr>
          <w:t>د</w:t>
        </w:r>
        <w:r w:rsidRPr="000E2CF4">
          <w:rPr>
            <w:rStyle w:val="Hyperlink"/>
            <w:rFonts w:cs="B Zar" w:hint="cs"/>
            <w:noProof/>
            <w:szCs w:val="24"/>
            <w:rtl/>
          </w:rPr>
          <w:t>ی</w:t>
        </w:r>
        <w:r w:rsidRPr="000E2CF4">
          <w:rPr>
            <w:rStyle w:val="Hyperlink"/>
            <w:rFonts w:cs="B Zar" w:hint="eastAsia"/>
            <w:noProof/>
            <w:szCs w:val="24"/>
            <w:rtl/>
          </w:rPr>
          <w:t>ن</w:t>
        </w:r>
        <w:r w:rsidRPr="000E2CF4">
          <w:rPr>
            <w:rStyle w:val="Hyperlink"/>
            <w:rFonts w:cs="B Zar"/>
            <w:noProof/>
            <w:szCs w:val="24"/>
          </w:rPr>
          <w:t>[</w:t>
        </w:r>
        <w:r w:rsidRPr="000E2CF4">
          <w:rPr>
            <w:rStyle w:val="Hyperlink"/>
            <w:rFonts w:cs="B Zar"/>
            <w:noProof/>
            <w:szCs w:val="24"/>
            <w:rtl/>
          </w:rPr>
          <w:t>-ه</w:t>
        </w:r>
        <w:r w:rsidRPr="000E2CF4">
          <w:rPr>
            <w:rStyle w:val="Hyperlink"/>
            <w:rFonts w:cs="B Zar" w:hint="cs"/>
            <w:noProof/>
            <w:szCs w:val="24"/>
            <w:rtl/>
          </w:rPr>
          <w:t>ی</w:t>
        </w:r>
        <w:r w:rsidRPr="000E2CF4">
          <w:rPr>
            <w:rStyle w:val="Hyperlink"/>
            <w:rFonts w:cs="B Zar" w:hint="eastAsia"/>
            <w:noProof/>
            <w:szCs w:val="24"/>
            <w:rtl/>
          </w:rPr>
          <w:t>دراز</w:t>
        </w:r>
        <w:r w:rsidRPr="000E2CF4">
          <w:rPr>
            <w:rStyle w:val="Hyperlink"/>
            <w:rFonts w:cs="B Zar" w:hint="cs"/>
            <w:noProof/>
            <w:szCs w:val="24"/>
            <w:rtl/>
          </w:rPr>
          <w:t>ی</w:t>
        </w:r>
        <w:r w:rsidRPr="000E2CF4">
          <w:rPr>
            <w:rStyle w:val="Hyperlink"/>
            <w:rFonts w:cs="B Zar" w:hint="eastAsia"/>
            <w:noProof/>
            <w:szCs w:val="24"/>
            <w:rtl/>
          </w:rPr>
          <w:t>ن</w:t>
        </w:r>
        <w:r w:rsidRPr="000E2CF4">
          <w:rPr>
            <w:rStyle w:val="Hyperlink"/>
            <w:rFonts w:cs="B Zar"/>
            <w:noProof/>
            <w:szCs w:val="24"/>
            <w:rtl/>
          </w:rPr>
          <w:t xml:space="preserve"> به جهت تشک</w:t>
        </w:r>
        <w:r w:rsidRPr="000E2CF4">
          <w:rPr>
            <w:rStyle w:val="Hyperlink"/>
            <w:rFonts w:cs="B Zar" w:hint="cs"/>
            <w:noProof/>
            <w:szCs w:val="24"/>
            <w:rtl/>
          </w:rPr>
          <w:t>ی</w:t>
        </w:r>
        <w:r w:rsidRPr="000E2CF4">
          <w:rPr>
            <w:rStyle w:val="Hyperlink"/>
            <w:rFonts w:cs="B Zar" w:hint="eastAsia"/>
            <w:noProof/>
            <w:szCs w:val="24"/>
            <w:rtl/>
          </w:rPr>
          <w:t>لگمپلکس</w:t>
        </w:r>
        <w:r w:rsidRPr="000E2CF4">
          <w:rPr>
            <w:rStyle w:val="Hyperlink"/>
            <w:rFonts w:cs="B Zar"/>
            <w:noProof/>
            <w:szCs w:val="24"/>
            <w:rtl/>
          </w:rPr>
          <w:t xml:space="preserve"> مونو/چند هسته ا</w:t>
        </w:r>
        <w:r w:rsidRPr="000E2CF4">
          <w:rPr>
            <w:rStyle w:val="Hyperlink"/>
            <w:rFonts w:cs="B Zar" w:hint="cs"/>
            <w:noProof/>
            <w:szCs w:val="24"/>
            <w:rtl/>
          </w:rPr>
          <w:t>ی</w:t>
        </w:r>
        <w:r w:rsidRPr="000E2CF4">
          <w:rPr>
            <w:rStyle w:val="Hyperlink"/>
            <w:rFonts w:cs="B Zar"/>
            <w:noProof/>
            <w:szCs w:val="24"/>
            <w:rtl/>
          </w:rPr>
          <w:t xml:space="preserve"> با فلزات ذکر شده در تصو</w:t>
        </w:r>
        <w:r w:rsidRPr="000E2CF4">
          <w:rPr>
            <w:rStyle w:val="Hyperlink"/>
            <w:rFonts w:cs="B Zar" w:hint="cs"/>
            <w:noProof/>
            <w:szCs w:val="24"/>
            <w:rtl/>
          </w:rPr>
          <w:t>ی</w:t>
        </w:r>
        <w:r w:rsidRPr="000E2CF4">
          <w:rPr>
            <w:rStyle w:val="Hyperlink"/>
            <w:rFonts w:cs="B Zar" w:hint="eastAsia"/>
            <w:noProof/>
            <w:szCs w:val="24"/>
            <w:rtl/>
          </w:rPr>
          <w:t>ر</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_Toc170846208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20</w:t>
        </w:r>
        <w:r w:rsidRPr="000E2CF4">
          <w:rPr>
            <w:rFonts w:cs="B Zar"/>
            <w:noProof/>
            <w:webHidden/>
            <w:szCs w:val="24"/>
          </w:rPr>
          <w:fldChar w:fldCharType="end"/>
        </w:r>
      </w:hyperlink>
    </w:p>
    <w:p w14:paraId="087D3160" w14:textId="74F0F13B"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09" w:history="1">
        <w:r w:rsidRPr="000E2CF4">
          <w:rPr>
            <w:rStyle w:val="Hyperlink"/>
            <w:rFonts w:cs="B Zar"/>
            <w:noProof/>
            <w:szCs w:val="24"/>
            <w:rtl/>
          </w:rPr>
          <w:t>شکل1- 22: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اثر آن</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noProof/>
            <w:szCs w:val="24"/>
            <w:rtl/>
          </w:rPr>
          <w:t xml:space="preserve"> مهمان در ساختار پل</w:t>
        </w:r>
        <w:r w:rsidRPr="000E2CF4">
          <w:rPr>
            <w:rStyle w:val="Hyperlink"/>
            <w:rFonts w:cs="B Zar" w:hint="cs"/>
            <w:noProof/>
            <w:szCs w:val="24"/>
            <w:rtl/>
          </w:rPr>
          <w:t>ی</w:t>
        </w:r>
        <w:r w:rsidRPr="000E2CF4">
          <w:rPr>
            <w:rStyle w:val="Hyperlink"/>
            <w:rFonts w:cs="B Zar" w:hint="eastAsia"/>
            <w:noProof/>
            <w:szCs w:val="24"/>
            <w:rtl/>
          </w:rPr>
          <w:t>مرها</w:t>
        </w:r>
        <w:r w:rsidRPr="000E2CF4">
          <w:rPr>
            <w:rStyle w:val="Hyperlink"/>
            <w:rFonts w:cs="B Zar" w:hint="cs"/>
            <w:noProof/>
            <w:szCs w:val="24"/>
            <w:rtl/>
          </w:rPr>
          <w:t>ی</w:t>
        </w:r>
        <w:r w:rsidRPr="000E2CF4">
          <w:rPr>
            <w:rStyle w:val="Hyperlink"/>
            <w:rFonts w:cs="B Zar"/>
            <w:noProof/>
            <w:szCs w:val="24"/>
            <w:rtl/>
          </w:rPr>
          <w:t xml:space="preserve"> کوئورد</w:t>
        </w:r>
        <w:r w:rsidRPr="000E2CF4">
          <w:rPr>
            <w:rStyle w:val="Hyperlink"/>
            <w:rFonts w:cs="B Zar" w:hint="cs"/>
            <w:noProof/>
            <w:szCs w:val="24"/>
            <w:rtl/>
          </w:rPr>
          <w:t>ی</w:t>
        </w:r>
        <w:r w:rsidRPr="000E2CF4">
          <w:rPr>
            <w:rStyle w:val="Hyperlink"/>
            <w:rFonts w:cs="B Zar" w:hint="eastAsia"/>
            <w:noProof/>
            <w:szCs w:val="24"/>
            <w:rtl/>
          </w:rPr>
          <w:t>ناس</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hint="cs"/>
            <w:noProof/>
            <w:szCs w:val="24"/>
            <w:rtl/>
          </w:rPr>
          <w:t>ی</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_Toc170846209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21</w:t>
        </w:r>
        <w:r w:rsidRPr="000E2CF4">
          <w:rPr>
            <w:rFonts w:cs="B Zar"/>
            <w:noProof/>
            <w:webHidden/>
            <w:szCs w:val="24"/>
          </w:rPr>
          <w:fldChar w:fldCharType="end"/>
        </w:r>
      </w:hyperlink>
    </w:p>
    <w:p w14:paraId="45DBF7CE" w14:textId="31329D4F"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10" w:history="1">
        <w:r w:rsidRPr="000E2CF4">
          <w:rPr>
            <w:rStyle w:val="Hyperlink"/>
            <w:rFonts w:cs="B Zar"/>
            <w:noProof/>
            <w:szCs w:val="24"/>
            <w:rtl/>
          </w:rPr>
          <w:t>شکل1- 23:نما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اثر آن</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noProof/>
            <w:szCs w:val="24"/>
            <w:rtl/>
          </w:rPr>
          <w:t xml:space="preserve"> ها در ا</w:t>
        </w:r>
        <w:r w:rsidRPr="000E2CF4">
          <w:rPr>
            <w:rStyle w:val="Hyperlink"/>
            <w:rFonts w:cs="B Zar" w:hint="cs"/>
            <w:noProof/>
            <w:szCs w:val="24"/>
            <w:rtl/>
          </w:rPr>
          <w:t>ی</w:t>
        </w:r>
        <w:r w:rsidRPr="000E2CF4">
          <w:rPr>
            <w:rStyle w:val="Hyperlink"/>
            <w:rFonts w:cs="B Zar" w:hint="eastAsia"/>
            <w:noProof/>
            <w:szCs w:val="24"/>
            <w:rtl/>
          </w:rPr>
          <w:t>جاد</w:t>
        </w:r>
        <w:r w:rsidRPr="000E2CF4">
          <w:rPr>
            <w:rStyle w:val="Hyperlink"/>
            <w:rFonts w:cs="B Zar"/>
            <w:noProof/>
            <w:szCs w:val="24"/>
            <w:rtl/>
          </w:rPr>
          <w:t xml:space="preserve"> ساختارها</w:t>
        </w:r>
        <w:r w:rsidRPr="000E2CF4">
          <w:rPr>
            <w:rStyle w:val="Hyperlink"/>
            <w:rFonts w:cs="B Zar" w:hint="cs"/>
            <w:noProof/>
            <w:szCs w:val="24"/>
            <w:rtl/>
          </w:rPr>
          <w:t>ی</w:t>
        </w:r>
        <w:r w:rsidRPr="000E2CF4">
          <w:rPr>
            <w:rStyle w:val="Hyperlink"/>
            <w:rFonts w:cs="B Zar"/>
            <w:noProof/>
            <w:szCs w:val="24"/>
            <w:rtl/>
          </w:rPr>
          <w:t xml:space="preserve"> متنوع در پل</w:t>
        </w:r>
        <w:r w:rsidRPr="000E2CF4">
          <w:rPr>
            <w:rStyle w:val="Hyperlink"/>
            <w:rFonts w:cs="B Zar" w:hint="cs"/>
            <w:noProof/>
            <w:szCs w:val="24"/>
            <w:rtl/>
          </w:rPr>
          <w:t>ی</w:t>
        </w:r>
        <w:r w:rsidRPr="000E2CF4">
          <w:rPr>
            <w:rStyle w:val="Hyperlink"/>
            <w:rFonts w:cs="B Zar" w:hint="eastAsia"/>
            <w:noProof/>
            <w:szCs w:val="24"/>
            <w:rtl/>
          </w:rPr>
          <w:t>مرها</w:t>
        </w:r>
        <w:r w:rsidRPr="000E2CF4">
          <w:rPr>
            <w:rStyle w:val="Hyperlink"/>
            <w:rFonts w:cs="B Zar" w:hint="cs"/>
            <w:noProof/>
            <w:szCs w:val="24"/>
            <w:rtl/>
          </w:rPr>
          <w:t>ی</w:t>
        </w:r>
        <w:r w:rsidRPr="000E2CF4">
          <w:rPr>
            <w:rStyle w:val="Hyperlink"/>
            <w:rFonts w:cs="B Zar"/>
            <w:noProof/>
            <w:szCs w:val="24"/>
            <w:rtl/>
          </w:rPr>
          <w:t xml:space="preserve"> کوئورد</w:t>
        </w:r>
        <w:r w:rsidRPr="000E2CF4">
          <w:rPr>
            <w:rStyle w:val="Hyperlink"/>
            <w:rFonts w:cs="B Zar" w:hint="cs"/>
            <w:noProof/>
            <w:szCs w:val="24"/>
            <w:rtl/>
          </w:rPr>
          <w:t>ی</w:t>
        </w:r>
        <w:r w:rsidRPr="000E2CF4">
          <w:rPr>
            <w:rStyle w:val="Hyperlink"/>
            <w:rFonts w:cs="B Zar" w:hint="eastAsia"/>
            <w:noProof/>
            <w:szCs w:val="24"/>
            <w:rtl/>
          </w:rPr>
          <w:t>ناس</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hint="cs"/>
            <w:noProof/>
            <w:szCs w:val="24"/>
            <w:rtl/>
          </w:rPr>
          <w:t>ی</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_Toc170846210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22</w:t>
        </w:r>
        <w:r w:rsidRPr="000E2CF4">
          <w:rPr>
            <w:rFonts w:cs="B Zar"/>
            <w:noProof/>
            <w:webHidden/>
            <w:szCs w:val="24"/>
          </w:rPr>
          <w:fldChar w:fldCharType="end"/>
        </w:r>
      </w:hyperlink>
    </w:p>
    <w:p w14:paraId="22BE8210" w14:textId="3D83E474"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11" w:history="1">
        <w:r w:rsidRPr="000E2CF4">
          <w:rPr>
            <w:rStyle w:val="Hyperlink"/>
            <w:rFonts w:cs="B Zar"/>
            <w:noProof/>
            <w:szCs w:val="24"/>
            <w:rtl/>
          </w:rPr>
          <w:t>شکل1- 24: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اثرگذار</w:t>
        </w:r>
        <w:r w:rsidRPr="000E2CF4">
          <w:rPr>
            <w:rStyle w:val="Hyperlink"/>
            <w:rFonts w:cs="B Zar" w:hint="cs"/>
            <w:noProof/>
            <w:szCs w:val="24"/>
            <w:rtl/>
          </w:rPr>
          <w:t>ی</w:t>
        </w:r>
        <w:r w:rsidRPr="000E2CF4">
          <w:rPr>
            <w:rStyle w:val="Hyperlink"/>
            <w:rFonts w:cs="B Zar"/>
            <w:noProof/>
            <w:szCs w:val="24"/>
            <w:rtl/>
          </w:rPr>
          <w:t xml:space="preserve"> آن</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noProof/>
            <w:szCs w:val="24"/>
          </w:rPr>
          <w:t>CF3SO3</w:t>
        </w:r>
        <w:r w:rsidRPr="000E2CF4">
          <w:rPr>
            <w:rStyle w:val="Hyperlink"/>
            <w:rFonts w:cs="B Zar"/>
            <w:noProof/>
            <w:szCs w:val="24"/>
            <w:rtl/>
          </w:rPr>
          <w:t xml:space="preserve"> با ا</w:t>
        </w:r>
        <w:r w:rsidRPr="000E2CF4">
          <w:rPr>
            <w:rStyle w:val="Hyperlink"/>
            <w:rFonts w:cs="B Zar" w:hint="cs"/>
            <w:noProof/>
            <w:szCs w:val="24"/>
            <w:rtl/>
          </w:rPr>
          <w:t>ی</w:t>
        </w:r>
        <w:r w:rsidRPr="000E2CF4">
          <w:rPr>
            <w:rStyle w:val="Hyperlink"/>
            <w:rFonts w:cs="B Zar" w:hint="eastAsia"/>
            <w:noProof/>
            <w:szCs w:val="24"/>
            <w:rtl/>
          </w:rPr>
          <w:t>جاد</w:t>
        </w:r>
        <w:r w:rsidRPr="000E2CF4">
          <w:rPr>
            <w:rStyle w:val="Hyperlink"/>
            <w:rFonts w:cs="B Zar"/>
            <w:noProof/>
            <w:szCs w:val="24"/>
            <w:rtl/>
          </w:rPr>
          <w:t xml:space="preserve"> برهمکنش ها</w:t>
        </w:r>
        <w:r w:rsidRPr="000E2CF4">
          <w:rPr>
            <w:rStyle w:val="Hyperlink"/>
            <w:rFonts w:cs="B Zar" w:hint="cs"/>
            <w:noProof/>
            <w:szCs w:val="24"/>
            <w:rtl/>
          </w:rPr>
          <w:t>ی</w:t>
        </w:r>
        <w:r w:rsidRPr="000E2CF4">
          <w:rPr>
            <w:rStyle w:val="Hyperlink"/>
            <w:rFonts w:cs="B Zar"/>
            <w:noProof/>
            <w:szCs w:val="24"/>
            <w:rtl/>
          </w:rPr>
          <w:t xml:space="preserve"> موثر در چارچوب کل</w:t>
        </w:r>
        <w:r w:rsidRPr="000E2CF4">
          <w:rPr>
            <w:rStyle w:val="Hyperlink"/>
            <w:rFonts w:cs="B Zar" w:hint="cs"/>
            <w:noProof/>
            <w:szCs w:val="24"/>
            <w:rtl/>
          </w:rPr>
          <w:t>ی</w:t>
        </w:r>
        <w:r w:rsidRPr="000E2CF4">
          <w:rPr>
            <w:rStyle w:val="Hyperlink"/>
            <w:rFonts w:cs="B Zar"/>
            <w:noProof/>
            <w:szCs w:val="24"/>
            <w:rtl/>
          </w:rPr>
          <w:t xml:space="preserve"> ساختار</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_Toc170846211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23</w:t>
        </w:r>
        <w:r w:rsidRPr="000E2CF4">
          <w:rPr>
            <w:rFonts w:cs="B Zar"/>
            <w:noProof/>
            <w:webHidden/>
            <w:szCs w:val="24"/>
          </w:rPr>
          <w:fldChar w:fldCharType="end"/>
        </w:r>
      </w:hyperlink>
    </w:p>
    <w:p w14:paraId="01906CB1" w14:textId="39C0A2A2"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12" w:history="1">
        <w:r w:rsidRPr="000E2CF4">
          <w:rPr>
            <w:rStyle w:val="Hyperlink"/>
            <w:rFonts w:cs="B Zar"/>
            <w:noProof/>
            <w:szCs w:val="24"/>
            <w:rtl/>
          </w:rPr>
          <w:t>شکل1- 25 :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اثر آن</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noProof/>
            <w:szCs w:val="24"/>
            <w:rtl/>
          </w:rPr>
          <w:t xml:space="preserve"> برم در ساختار </w:t>
        </w:r>
        <w:r w:rsidRPr="000E2CF4">
          <w:rPr>
            <w:rStyle w:val="Hyperlink"/>
            <w:rFonts w:cs="B Zar"/>
            <w:noProof/>
            <w:szCs w:val="24"/>
          </w:rPr>
          <w:t>SBU</w:t>
        </w:r>
        <w:r w:rsidRPr="000E2CF4">
          <w:rPr>
            <w:rStyle w:val="Hyperlink"/>
            <w:rFonts w:cs="B Zar"/>
            <w:noProof/>
            <w:szCs w:val="24"/>
            <w:rtl/>
          </w:rPr>
          <w:t xml:space="preserve"> هترومتال</w:t>
        </w:r>
        <w:r w:rsidRPr="000E2CF4">
          <w:rPr>
            <w:rStyle w:val="Hyperlink"/>
            <w:rFonts w:cs="B Zar" w:hint="cs"/>
            <w:noProof/>
            <w:szCs w:val="24"/>
            <w:rtl/>
          </w:rPr>
          <w:t>ی</w:t>
        </w:r>
        <w:r w:rsidRPr="000E2CF4">
          <w:rPr>
            <w:rStyle w:val="Hyperlink"/>
            <w:rFonts w:cs="B Zar" w:hint="eastAsia"/>
            <w:noProof/>
            <w:szCs w:val="24"/>
            <w:rtl/>
          </w:rPr>
          <w:t>ک</w:t>
        </w:r>
        <w:r w:rsidRPr="000E2CF4">
          <w:rPr>
            <w:rStyle w:val="Hyperlink"/>
            <w:rFonts w:cs="B Zar"/>
            <w:noProof/>
            <w:szCs w:val="24"/>
            <w:rtl/>
          </w:rPr>
          <w:t xml:space="preserve"> نه هسته ا</w:t>
        </w:r>
        <w:r w:rsidRPr="000E2CF4">
          <w:rPr>
            <w:rStyle w:val="Hyperlink"/>
            <w:rFonts w:cs="B Zar" w:hint="cs"/>
            <w:noProof/>
            <w:szCs w:val="24"/>
            <w:rtl/>
          </w:rPr>
          <w:t>ی</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_Toc170846212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24</w:t>
        </w:r>
        <w:r w:rsidRPr="000E2CF4">
          <w:rPr>
            <w:rFonts w:cs="B Zar"/>
            <w:noProof/>
            <w:webHidden/>
            <w:szCs w:val="24"/>
          </w:rPr>
          <w:fldChar w:fldCharType="end"/>
        </w:r>
      </w:hyperlink>
    </w:p>
    <w:p w14:paraId="1CA683B7" w14:textId="6620C249"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13" w:history="1">
        <w:r w:rsidRPr="000E2CF4">
          <w:rPr>
            <w:rStyle w:val="Hyperlink"/>
            <w:rFonts w:cs="B Zar"/>
            <w:noProof/>
            <w:szCs w:val="24"/>
            <w:rtl/>
          </w:rPr>
          <w:t>شکل1- 26: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اثر حلال به جهت ا</w:t>
        </w:r>
        <w:r w:rsidRPr="000E2CF4">
          <w:rPr>
            <w:rStyle w:val="Hyperlink"/>
            <w:rFonts w:cs="B Zar" w:hint="cs"/>
            <w:noProof/>
            <w:szCs w:val="24"/>
            <w:rtl/>
          </w:rPr>
          <w:t>ی</w:t>
        </w:r>
        <w:r w:rsidRPr="000E2CF4">
          <w:rPr>
            <w:rStyle w:val="Hyperlink"/>
            <w:rFonts w:cs="B Zar" w:hint="eastAsia"/>
            <w:noProof/>
            <w:szCs w:val="24"/>
            <w:rtl/>
          </w:rPr>
          <w:t>جاد</w:t>
        </w:r>
        <w:r w:rsidRPr="000E2CF4">
          <w:rPr>
            <w:rStyle w:val="Hyperlink"/>
            <w:rFonts w:cs="B Zar"/>
            <w:noProof/>
            <w:szCs w:val="24"/>
            <w:rtl/>
          </w:rPr>
          <w:t xml:space="preserve"> ساختارها</w:t>
        </w:r>
        <w:r w:rsidRPr="000E2CF4">
          <w:rPr>
            <w:rStyle w:val="Hyperlink"/>
            <w:rFonts w:cs="B Zar" w:hint="cs"/>
            <w:noProof/>
            <w:szCs w:val="24"/>
            <w:rtl/>
          </w:rPr>
          <w:t>ی</w:t>
        </w:r>
        <w:r w:rsidRPr="000E2CF4">
          <w:rPr>
            <w:rStyle w:val="Hyperlink"/>
            <w:rFonts w:cs="B Zar"/>
            <w:noProof/>
            <w:szCs w:val="24"/>
            <w:rtl/>
          </w:rPr>
          <w:t xml:space="preserve"> متنوع با وجود مواد اول</w:t>
        </w:r>
        <w:r w:rsidRPr="000E2CF4">
          <w:rPr>
            <w:rStyle w:val="Hyperlink"/>
            <w:rFonts w:cs="B Zar" w:hint="cs"/>
            <w:noProof/>
            <w:szCs w:val="24"/>
            <w:rtl/>
          </w:rPr>
          <w:t>ی</w:t>
        </w:r>
        <w:r w:rsidRPr="000E2CF4">
          <w:rPr>
            <w:rStyle w:val="Hyperlink"/>
            <w:rFonts w:cs="B Zar" w:hint="eastAsia"/>
            <w:noProof/>
            <w:szCs w:val="24"/>
            <w:rtl/>
          </w:rPr>
          <w:t>ه</w:t>
        </w:r>
        <w:r w:rsidRPr="000E2CF4">
          <w:rPr>
            <w:rStyle w:val="Hyperlink"/>
            <w:rFonts w:cs="B Zar"/>
            <w:noProof/>
            <w:szCs w:val="24"/>
            <w:rtl/>
          </w:rPr>
          <w:t xml:space="preserve"> </w:t>
        </w:r>
        <w:r w:rsidRPr="000E2CF4">
          <w:rPr>
            <w:rStyle w:val="Hyperlink"/>
            <w:rFonts w:cs="B Zar" w:hint="cs"/>
            <w:noProof/>
            <w:szCs w:val="24"/>
            <w:rtl/>
          </w:rPr>
          <w:t>ی</w:t>
        </w:r>
        <w:r w:rsidRPr="000E2CF4">
          <w:rPr>
            <w:rStyle w:val="Hyperlink"/>
            <w:rFonts w:cs="B Zar" w:hint="eastAsia"/>
            <w:noProof/>
            <w:szCs w:val="24"/>
            <w:rtl/>
          </w:rPr>
          <w:t>کسان</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_Toc170846213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26</w:t>
        </w:r>
        <w:r w:rsidRPr="000E2CF4">
          <w:rPr>
            <w:rFonts w:cs="B Zar"/>
            <w:noProof/>
            <w:webHidden/>
            <w:szCs w:val="24"/>
          </w:rPr>
          <w:fldChar w:fldCharType="end"/>
        </w:r>
      </w:hyperlink>
    </w:p>
    <w:p w14:paraId="3B17CCE9" w14:textId="18BB82F1"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14" w:history="1">
        <w:r w:rsidRPr="000E2CF4">
          <w:rPr>
            <w:rStyle w:val="Hyperlink"/>
            <w:rFonts w:cs="B Zar"/>
            <w:noProof/>
            <w:szCs w:val="24"/>
            <w:rtl/>
          </w:rPr>
          <w:t>شکل1- 27: اثر تنفس کردن حلال القا</w:t>
        </w:r>
        <w:r w:rsidRPr="000E2CF4">
          <w:rPr>
            <w:rStyle w:val="Hyperlink"/>
            <w:rFonts w:cs="B Zar" w:hint="cs"/>
            <w:noProof/>
            <w:szCs w:val="24"/>
            <w:rtl/>
          </w:rPr>
          <w:t>یی</w:t>
        </w:r>
        <w:r w:rsidRPr="000E2CF4">
          <w:rPr>
            <w:rStyle w:val="Hyperlink"/>
            <w:rFonts w:cs="B Zar"/>
            <w:noProof/>
            <w:szCs w:val="24"/>
            <w:rtl/>
          </w:rPr>
          <w:t xml:space="preserve"> چارچوب ها</w:t>
        </w:r>
        <w:r w:rsidRPr="000E2CF4">
          <w:rPr>
            <w:rStyle w:val="Hyperlink"/>
            <w:rFonts w:cs="B Zar" w:hint="cs"/>
            <w:noProof/>
            <w:szCs w:val="24"/>
            <w:rtl/>
          </w:rPr>
          <w:t>ی</w:t>
        </w:r>
        <w:r w:rsidRPr="000E2CF4">
          <w:rPr>
            <w:rStyle w:val="Hyperlink"/>
            <w:rFonts w:cs="B Zar"/>
            <w:noProof/>
            <w:szCs w:val="24"/>
            <w:rtl/>
          </w:rPr>
          <w:t xml:space="preserve"> متحرک</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_Toc170846214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27</w:t>
        </w:r>
        <w:r w:rsidRPr="000E2CF4">
          <w:rPr>
            <w:rFonts w:cs="B Zar"/>
            <w:noProof/>
            <w:webHidden/>
            <w:szCs w:val="24"/>
          </w:rPr>
          <w:fldChar w:fldCharType="end"/>
        </w:r>
      </w:hyperlink>
    </w:p>
    <w:p w14:paraId="1B1CEC4A" w14:textId="1261E476"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15" w:history="1">
        <w:r w:rsidRPr="000E2CF4">
          <w:rPr>
            <w:rStyle w:val="Hyperlink"/>
            <w:rFonts w:cs="B Zar"/>
            <w:noProof/>
            <w:szCs w:val="24"/>
            <w:rtl/>
          </w:rPr>
          <w:t>شکل1- 28: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اثر حلال در ا</w:t>
        </w:r>
        <w:r w:rsidRPr="000E2CF4">
          <w:rPr>
            <w:rStyle w:val="Hyperlink"/>
            <w:rFonts w:cs="B Zar" w:hint="cs"/>
            <w:noProof/>
            <w:szCs w:val="24"/>
            <w:rtl/>
          </w:rPr>
          <w:t>ی</w:t>
        </w:r>
        <w:r w:rsidRPr="000E2CF4">
          <w:rPr>
            <w:rStyle w:val="Hyperlink"/>
            <w:rFonts w:cs="B Zar" w:hint="eastAsia"/>
            <w:noProof/>
            <w:szCs w:val="24"/>
            <w:rtl/>
          </w:rPr>
          <w:t>جاد</w:t>
        </w:r>
        <w:r w:rsidRPr="000E2CF4">
          <w:rPr>
            <w:rStyle w:val="Hyperlink"/>
            <w:rFonts w:cs="B Zar"/>
            <w:noProof/>
            <w:szCs w:val="24"/>
            <w:rtl/>
          </w:rPr>
          <w:t xml:space="preserve"> ساختارها</w:t>
        </w:r>
        <w:r w:rsidRPr="000E2CF4">
          <w:rPr>
            <w:rStyle w:val="Hyperlink"/>
            <w:rFonts w:cs="B Zar" w:hint="cs"/>
            <w:noProof/>
            <w:szCs w:val="24"/>
            <w:rtl/>
          </w:rPr>
          <w:t>ی</w:t>
        </w:r>
        <w:r w:rsidRPr="000E2CF4">
          <w:rPr>
            <w:rStyle w:val="Hyperlink"/>
            <w:rFonts w:cs="B Zar"/>
            <w:noProof/>
            <w:szCs w:val="24"/>
            <w:rtl/>
          </w:rPr>
          <w:t xml:space="preserve"> کوئورد</w:t>
        </w:r>
        <w:r w:rsidRPr="000E2CF4">
          <w:rPr>
            <w:rStyle w:val="Hyperlink"/>
            <w:rFonts w:cs="B Zar" w:hint="cs"/>
            <w:noProof/>
            <w:szCs w:val="24"/>
            <w:rtl/>
          </w:rPr>
          <w:t>ی</w:t>
        </w:r>
        <w:r w:rsidRPr="000E2CF4">
          <w:rPr>
            <w:rStyle w:val="Hyperlink"/>
            <w:rFonts w:cs="B Zar" w:hint="eastAsia"/>
            <w:noProof/>
            <w:szCs w:val="24"/>
            <w:rtl/>
          </w:rPr>
          <w:t>ناس</w:t>
        </w:r>
        <w:r w:rsidRPr="000E2CF4">
          <w:rPr>
            <w:rStyle w:val="Hyperlink"/>
            <w:rFonts w:cs="B Zar" w:hint="cs"/>
            <w:noProof/>
            <w:szCs w:val="24"/>
            <w:rtl/>
          </w:rPr>
          <w:t>ی</w:t>
        </w:r>
        <w:r w:rsidRPr="000E2CF4">
          <w:rPr>
            <w:rStyle w:val="Hyperlink"/>
            <w:rFonts w:cs="B Zar" w:hint="eastAsia"/>
            <w:noProof/>
            <w:szCs w:val="24"/>
            <w:rtl/>
          </w:rPr>
          <w:t>ون</w:t>
        </w:r>
        <w:r w:rsidRPr="000E2CF4">
          <w:rPr>
            <w:rStyle w:val="Hyperlink"/>
            <w:rFonts w:cs="B Zar" w:hint="cs"/>
            <w:noProof/>
            <w:szCs w:val="24"/>
            <w:rtl/>
          </w:rPr>
          <w:t>ی</w:t>
        </w:r>
        <w:r w:rsidRPr="000E2CF4">
          <w:rPr>
            <w:rStyle w:val="Hyperlink"/>
            <w:rFonts w:cs="B Zar"/>
            <w:noProof/>
            <w:szCs w:val="24"/>
            <w:rtl/>
          </w:rPr>
          <w:t xml:space="preserve"> با ابعاد متفاوت</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_Toc170846215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28</w:t>
        </w:r>
        <w:r w:rsidRPr="000E2CF4">
          <w:rPr>
            <w:rFonts w:cs="B Zar"/>
            <w:noProof/>
            <w:webHidden/>
            <w:szCs w:val="24"/>
          </w:rPr>
          <w:fldChar w:fldCharType="end"/>
        </w:r>
      </w:hyperlink>
    </w:p>
    <w:p w14:paraId="3FA18263" w14:textId="47EB1F20"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16" w:history="1">
        <w:r w:rsidRPr="000E2CF4">
          <w:rPr>
            <w:rStyle w:val="Hyperlink"/>
            <w:rFonts w:cs="B Zar"/>
            <w:noProof/>
            <w:szCs w:val="24"/>
            <w:rtl/>
          </w:rPr>
          <w:t>شکل1- 29: توانا</w:t>
        </w:r>
        <w:r w:rsidRPr="000E2CF4">
          <w:rPr>
            <w:rStyle w:val="Hyperlink"/>
            <w:rFonts w:cs="B Zar" w:hint="cs"/>
            <w:noProof/>
            <w:szCs w:val="24"/>
            <w:rtl/>
          </w:rPr>
          <w:t>یی</w:t>
        </w:r>
        <w:r w:rsidRPr="000E2CF4">
          <w:rPr>
            <w:rStyle w:val="Hyperlink"/>
            <w:rFonts w:cs="B Zar"/>
            <w:noProof/>
            <w:szCs w:val="24"/>
            <w:rtl/>
          </w:rPr>
          <w:t xml:space="preserve"> حضور مولکول حلال</w:t>
        </w:r>
        <w:r w:rsidRPr="000E2CF4">
          <w:rPr>
            <w:rStyle w:val="Hyperlink"/>
            <w:rFonts w:cs="B Zar"/>
            <w:noProof/>
            <w:szCs w:val="24"/>
          </w:rPr>
          <w:t xml:space="preserve">THF </w:t>
        </w:r>
        <w:r w:rsidRPr="000E2CF4">
          <w:rPr>
            <w:rStyle w:val="Hyperlink"/>
            <w:rFonts w:cs="B Zar"/>
            <w:noProof/>
            <w:szCs w:val="24"/>
            <w:rtl/>
          </w:rPr>
          <w:t xml:space="preserve"> هم به صورت کوئورد</w:t>
        </w:r>
        <w:r w:rsidRPr="000E2CF4">
          <w:rPr>
            <w:rStyle w:val="Hyperlink"/>
            <w:rFonts w:cs="B Zar" w:hint="cs"/>
            <w:noProof/>
            <w:szCs w:val="24"/>
            <w:rtl/>
          </w:rPr>
          <w:t>ی</w:t>
        </w:r>
        <w:r w:rsidRPr="000E2CF4">
          <w:rPr>
            <w:rStyle w:val="Hyperlink"/>
            <w:rFonts w:cs="B Zar" w:hint="eastAsia"/>
            <w:noProof/>
            <w:szCs w:val="24"/>
            <w:rtl/>
          </w:rPr>
          <w:t>نه</w:t>
        </w:r>
        <w:r w:rsidRPr="000E2CF4">
          <w:rPr>
            <w:rStyle w:val="Hyperlink"/>
            <w:rFonts w:cs="B Zar"/>
            <w:noProof/>
            <w:szCs w:val="24"/>
            <w:rtl/>
          </w:rPr>
          <w:t xml:space="preserve"> شده به فلز و هم به صورت آزاد.</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_Toc170846216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29</w:t>
        </w:r>
        <w:r w:rsidRPr="000E2CF4">
          <w:rPr>
            <w:rFonts w:cs="B Zar"/>
            <w:noProof/>
            <w:webHidden/>
            <w:szCs w:val="24"/>
          </w:rPr>
          <w:fldChar w:fldCharType="end"/>
        </w:r>
      </w:hyperlink>
    </w:p>
    <w:p w14:paraId="3213EFF3" w14:textId="3AFA4C21"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17" w:history="1">
        <w:r w:rsidRPr="000E2CF4">
          <w:rPr>
            <w:rStyle w:val="Hyperlink"/>
            <w:rFonts w:cs="B Zar"/>
            <w:noProof/>
            <w:szCs w:val="24"/>
            <w:rtl/>
          </w:rPr>
          <w:t>شکل1- 30: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اثر تغ</w:t>
        </w:r>
        <w:r w:rsidRPr="000E2CF4">
          <w:rPr>
            <w:rStyle w:val="Hyperlink"/>
            <w:rFonts w:cs="B Zar" w:hint="cs"/>
            <w:noProof/>
            <w:szCs w:val="24"/>
            <w:rtl/>
          </w:rPr>
          <w:t>یی</w:t>
        </w:r>
        <w:r w:rsidRPr="000E2CF4">
          <w:rPr>
            <w:rStyle w:val="Hyperlink"/>
            <w:rFonts w:cs="B Zar" w:hint="eastAsia"/>
            <w:noProof/>
            <w:szCs w:val="24"/>
            <w:rtl/>
          </w:rPr>
          <w:t>ر</w:t>
        </w:r>
        <w:r w:rsidRPr="000E2CF4">
          <w:rPr>
            <w:rStyle w:val="Hyperlink"/>
            <w:rFonts w:cs="B Zar"/>
            <w:noProof/>
            <w:szCs w:val="24"/>
            <w:rtl/>
          </w:rPr>
          <w:t xml:space="preserve"> دما در ا</w:t>
        </w:r>
        <w:r w:rsidRPr="000E2CF4">
          <w:rPr>
            <w:rStyle w:val="Hyperlink"/>
            <w:rFonts w:cs="B Zar" w:hint="cs"/>
            <w:noProof/>
            <w:szCs w:val="24"/>
            <w:rtl/>
          </w:rPr>
          <w:t>ی</w:t>
        </w:r>
        <w:r w:rsidRPr="000E2CF4">
          <w:rPr>
            <w:rStyle w:val="Hyperlink"/>
            <w:rFonts w:cs="B Zar" w:hint="eastAsia"/>
            <w:noProof/>
            <w:szCs w:val="24"/>
            <w:rtl/>
          </w:rPr>
          <w:t>جاد</w:t>
        </w:r>
        <w:r w:rsidRPr="000E2CF4">
          <w:rPr>
            <w:rStyle w:val="Hyperlink"/>
            <w:rFonts w:cs="B Zar"/>
            <w:noProof/>
            <w:szCs w:val="24"/>
            <w:rtl/>
          </w:rPr>
          <w:t xml:space="preserve"> ساختار متنوع با استفاده از فلز، ل</w:t>
        </w:r>
        <w:r w:rsidRPr="000E2CF4">
          <w:rPr>
            <w:rStyle w:val="Hyperlink"/>
            <w:rFonts w:cs="B Zar" w:hint="cs"/>
            <w:noProof/>
            <w:szCs w:val="24"/>
            <w:rtl/>
          </w:rPr>
          <w:t>ی</w:t>
        </w:r>
        <w:r w:rsidRPr="000E2CF4">
          <w:rPr>
            <w:rStyle w:val="Hyperlink"/>
            <w:rFonts w:cs="B Zar" w:hint="eastAsia"/>
            <w:noProof/>
            <w:szCs w:val="24"/>
            <w:rtl/>
          </w:rPr>
          <w:t>گاند</w:t>
        </w:r>
        <w:r w:rsidRPr="000E2CF4">
          <w:rPr>
            <w:rStyle w:val="Hyperlink"/>
            <w:rFonts w:cs="B Zar"/>
            <w:noProof/>
            <w:szCs w:val="24"/>
            <w:rtl/>
          </w:rPr>
          <w:t xml:space="preserve"> و حلال</w:t>
        </w:r>
        <w:r w:rsidRPr="000E2CF4">
          <w:rPr>
            <w:rStyle w:val="Hyperlink"/>
            <w:rFonts w:cs="B Zar"/>
            <w:noProof/>
            <w:szCs w:val="24"/>
          </w:rPr>
          <w:t xml:space="preserve"> </w:t>
        </w:r>
        <w:r w:rsidRPr="000E2CF4">
          <w:rPr>
            <w:rStyle w:val="Hyperlink"/>
            <w:rFonts w:cs="B Zar"/>
            <w:noProof/>
            <w:szCs w:val="24"/>
            <w:rtl/>
          </w:rPr>
          <w:t xml:space="preserve"> </w:t>
        </w:r>
        <w:r w:rsidRPr="000E2CF4">
          <w:rPr>
            <w:rStyle w:val="Hyperlink"/>
            <w:rFonts w:cs="B Zar" w:hint="cs"/>
            <w:noProof/>
            <w:szCs w:val="24"/>
            <w:rtl/>
          </w:rPr>
          <w:t>ی</w:t>
        </w:r>
        <w:r w:rsidRPr="000E2CF4">
          <w:rPr>
            <w:rStyle w:val="Hyperlink"/>
            <w:rFonts w:cs="B Zar" w:hint="eastAsia"/>
            <w:noProof/>
            <w:szCs w:val="24"/>
            <w:rtl/>
          </w:rPr>
          <w:t>کسان</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_Toc170846217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30</w:t>
        </w:r>
        <w:r w:rsidRPr="000E2CF4">
          <w:rPr>
            <w:rFonts w:cs="B Zar"/>
            <w:noProof/>
            <w:webHidden/>
            <w:szCs w:val="24"/>
          </w:rPr>
          <w:fldChar w:fldCharType="end"/>
        </w:r>
      </w:hyperlink>
    </w:p>
    <w:p w14:paraId="41E90AE7" w14:textId="62EDF019"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18" w:history="1">
        <w:r w:rsidRPr="000E2CF4">
          <w:rPr>
            <w:rStyle w:val="Hyperlink"/>
            <w:rFonts w:cs="B Zar"/>
            <w:noProof/>
            <w:szCs w:val="24"/>
            <w:rtl/>
          </w:rPr>
          <w:t>شکل1</w:t>
        </w:r>
        <w:r w:rsidRPr="000E2CF4">
          <w:rPr>
            <w:rStyle w:val="Hyperlink"/>
            <w:rFonts w:cs="B Zar"/>
            <w:noProof/>
            <w:szCs w:val="24"/>
          </w:rPr>
          <w:t>-</w:t>
        </w:r>
        <w:r w:rsidRPr="000E2CF4">
          <w:rPr>
            <w:rStyle w:val="Hyperlink"/>
            <w:rFonts w:cs="B Zar"/>
            <w:noProof/>
            <w:szCs w:val="24"/>
            <w:rtl/>
          </w:rPr>
          <w:t>31</w:t>
        </w:r>
        <w:r w:rsidRPr="000E2CF4">
          <w:rPr>
            <w:rStyle w:val="Hyperlink"/>
            <w:rFonts w:cs="B Zar"/>
            <w:noProof/>
            <w:szCs w:val="24"/>
          </w:rPr>
          <w:t xml:space="preserve"> 31-</w:t>
        </w:r>
        <w:r w:rsidRPr="000E2CF4">
          <w:rPr>
            <w:rStyle w:val="Hyperlink"/>
            <w:rFonts w:cs="B Zar"/>
            <w:noProof/>
            <w:szCs w:val="24"/>
            <w:rtl/>
          </w:rPr>
          <w:t xml:space="preserve"> :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اثر تغ</w:t>
        </w:r>
        <w:r w:rsidRPr="000E2CF4">
          <w:rPr>
            <w:rStyle w:val="Hyperlink"/>
            <w:rFonts w:cs="B Zar" w:hint="cs"/>
            <w:noProof/>
            <w:szCs w:val="24"/>
            <w:rtl/>
          </w:rPr>
          <w:t>یی</w:t>
        </w:r>
        <w:r w:rsidRPr="000E2CF4">
          <w:rPr>
            <w:rStyle w:val="Hyperlink"/>
            <w:rFonts w:cs="B Zar" w:hint="eastAsia"/>
            <w:noProof/>
            <w:szCs w:val="24"/>
            <w:rtl/>
          </w:rPr>
          <w:t>ر</w:t>
        </w:r>
        <w:r w:rsidRPr="000E2CF4">
          <w:rPr>
            <w:rStyle w:val="Hyperlink"/>
            <w:rFonts w:cs="B Zar"/>
            <w:noProof/>
            <w:szCs w:val="24"/>
            <w:rtl/>
          </w:rPr>
          <w:t xml:space="preserve"> اس</w:t>
        </w:r>
        <w:r w:rsidRPr="000E2CF4">
          <w:rPr>
            <w:rStyle w:val="Hyperlink"/>
            <w:rFonts w:cs="B Zar" w:hint="cs"/>
            <w:noProof/>
            <w:szCs w:val="24"/>
            <w:rtl/>
          </w:rPr>
          <w:t>ی</w:t>
        </w:r>
        <w:r w:rsidRPr="000E2CF4">
          <w:rPr>
            <w:rStyle w:val="Hyperlink"/>
            <w:rFonts w:cs="B Zar" w:hint="eastAsia"/>
            <w:noProof/>
            <w:szCs w:val="24"/>
            <w:rtl/>
          </w:rPr>
          <w:t>د</w:t>
        </w:r>
        <w:r w:rsidRPr="000E2CF4">
          <w:rPr>
            <w:rStyle w:val="Hyperlink"/>
            <w:rFonts w:cs="B Zar" w:hint="cs"/>
            <w:noProof/>
            <w:szCs w:val="24"/>
            <w:rtl/>
          </w:rPr>
          <w:t>ی</w:t>
        </w:r>
        <w:r w:rsidRPr="000E2CF4">
          <w:rPr>
            <w:rStyle w:val="Hyperlink"/>
            <w:rFonts w:cs="B Zar" w:hint="eastAsia"/>
            <w:noProof/>
            <w:szCs w:val="24"/>
            <w:rtl/>
          </w:rPr>
          <w:t>ته</w:t>
        </w:r>
        <w:r w:rsidRPr="000E2CF4">
          <w:rPr>
            <w:rStyle w:val="Hyperlink"/>
            <w:rFonts w:cs="B Zar"/>
            <w:noProof/>
            <w:szCs w:val="24"/>
            <w:rtl/>
          </w:rPr>
          <w:t>(</w:t>
        </w:r>
        <w:r w:rsidRPr="000E2CF4">
          <w:rPr>
            <w:rStyle w:val="Hyperlink"/>
            <w:rFonts w:cs="B Zar"/>
            <w:noProof/>
            <w:szCs w:val="24"/>
          </w:rPr>
          <w:t>pH</w:t>
        </w:r>
        <w:r w:rsidRPr="000E2CF4">
          <w:rPr>
            <w:rStyle w:val="Hyperlink"/>
            <w:rFonts w:cs="B Zar"/>
            <w:noProof/>
            <w:szCs w:val="24"/>
            <w:rtl/>
          </w:rPr>
          <w:t>) مح</w:t>
        </w:r>
        <w:r w:rsidRPr="000E2CF4">
          <w:rPr>
            <w:rStyle w:val="Hyperlink"/>
            <w:rFonts w:cs="B Zar" w:hint="cs"/>
            <w:noProof/>
            <w:szCs w:val="24"/>
            <w:rtl/>
          </w:rPr>
          <w:t>ی</w:t>
        </w:r>
        <w:r w:rsidRPr="000E2CF4">
          <w:rPr>
            <w:rStyle w:val="Hyperlink"/>
            <w:rFonts w:cs="B Zar" w:hint="eastAsia"/>
            <w:noProof/>
            <w:szCs w:val="24"/>
            <w:rtl/>
          </w:rPr>
          <w:t>ط</w:t>
        </w:r>
        <w:r w:rsidRPr="000E2CF4">
          <w:rPr>
            <w:rStyle w:val="Hyperlink"/>
            <w:rFonts w:cs="B Zar"/>
            <w:noProof/>
            <w:szCs w:val="24"/>
            <w:rtl/>
          </w:rPr>
          <w:t xml:space="preserve"> واکنش در ا</w:t>
        </w:r>
        <w:r w:rsidRPr="000E2CF4">
          <w:rPr>
            <w:rStyle w:val="Hyperlink"/>
            <w:rFonts w:cs="B Zar" w:hint="cs"/>
            <w:noProof/>
            <w:szCs w:val="24"/>
            <w:rtl/>
          </w:rPr>
          <w:t>ی</w:t>
        </w:r>
        <w:r w:rsidRPr="000E2CF4">
          <w:rPr>
            <w:rStyle w:val="Hyperlink"/>
            <w:rFonts w:cs="B Zar" w:hint="eastAsia"/>
            <w:noProof/>
            <w:szCs w:val="24"/>
            <w:rtl/>
          </w:rPr>
          <w:t>جاد</w:t>
        </w:r>
        <w:r w:rsidRPr="000E2CF4">
          <w:rPr>
            <w:rStyle w:val="Hyperlink"/>
            <w:rFonts w:cs="B Zar"/>
            <w:noProof/>
            <w:szCs w:val="24"/>
            <w:rtl/>
          </w:rPr>
          <w:t xml:space="preserve"> ساختار متنوع با استفاده از ماده</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_Toc170846218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30</w:t>
        </w:r>
        <w:r w:rsidRPr="000E2CF4">
          <w:rPr>
            <w:rFonts w:cs="B Zar"/>
            <w:noProof/>
            <w:webHidden/>
            <w:szCs w:val="24"/>
          </w:rPr>
          <w:fldChar w:fldCharType="end"/>
        </w:r>
      </w:hyperlink>
    </w:p>
    <w:p w14:paraId="245420A7" w14:textId="4FF67E51"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19" w:history="1">
        <w:r w:rsidRPr="000E2CF4">
          <w:rPr>
            <w:rStyle w:val="Hyperlink"/>
            <w:rFonts w:cs="B Zar"/>
            <w:noProof/>
            <w:szCs w:val="24"/>
            <w:rtl/>
          </w:rPr>
          <w:t>شکل1- 32: شما</w:t>
        </w:r>
        <w:r w:rsidRPr="000E2CF4">
          <w:rPr>
            <w:rStyle w:val="Hyperlink"/>
            <w:rFonts w:cs="B Zar" w:hint="cs"/>
            <w:noProof/>
            <w:szCs w:val="24"/>
            <w:rtl/>
          </w:rPr>
          <w:t>ی</w:t>
        </w:r>
        <w:r w:rsidRPr="000E2CF4">
          <w:rPr>
            <w:rStyle w:val="Hyperlink"/>
            <w:rFonts w:cs="B Zar"/>
            <w:noProof/>
            <w:szCs w:val="24"/>
            <w:rtl/>
          </w:rPr>
          <w:t xml:space="preserve"> کل</w:t>
        </w:r>
        <w:r w:rsidRPr="000E2CF4">
          <w:rPr>
            <w:rStyle w:val="Hyperlink"/>
            <w:rFonts w:cs="B Zar" w:hint="cs"/>
            <w:noProof/>
            <w:szCs w:val="24"/>
            <w:rtl/>
          </w:rPr>
          <w:t>ی</w:t>
        </w:r>
        <w:r w:rsidRPr="000E2CF4">
          <w:rPr>
            <w:rStyle w:val="Hyperlink"/>
            <w:rFonts w:cs="B Zar"/>
            <w:noProof/>
            <w:szCs w:val="24"/>
            <w:rtl/>
          </w:rPr>
          <w:t xml:space="preserve"> از ا</w:t>
        </w:r>
        <w:r w:rsidRPr="000E2CF4">
          <w:rPr>
            <w:rStyle w:val="Hyperlink"/>
            <w:rFonts w:cs="B Zar" w:hint="cs"/>
            <w:noProof/>
            <w:szCs w:val="24"/>
            <w:rtl/>
          </w:rPr>
          <w:t>ی</w:t>
        </w:r>
        <w:r w:rsidRPr="000E2CF4">
          <w:rPr>
            <w:rStyle w:val="Hyperlink"/>
            <w:rFonts w:cs="B Zar" w:hint="eastAsia"/>
            <w:noProof/>
            <w:szCs w:val="24"/>
            <w:rtl/>
          </w:rPr>
          <w:t>زومرها</w:t>
        </w:r>
        <w:r w:rsidRPr="000E2CF4">
          <w:rPr>
            <w:rStyle w:val="Hyperlink"/>
            <w:rFonts w:cs="B Zar" w:hint="cs"/>
            <w:noProof/>
            <w:szCs w:val="24"/>
            <w:rtl/>
          </w:rPr>
          <w:t>ی</w:t>
        </w:r>
        <w:r w:rsidRPr="000E2CF4">
          <w:rPr>
            <w:rStyle w:val="Hyperlink"/>
            <w:rFonts w:cs="B Zar"/>
            <w:noProof/>
            <w:szCs w:val="24"/>
            <w:rtl/>
          </w:rPr>
          <w:t xml:space="preserve"> مولکول</w:t>
        </w:r>
        <w:r w:rsidRPr="000E2CF4">
          <w:rPr>
            <w:rStyle w:val="Hyperlink"/>
            <w:rFonts w:cs="B Zar" w:hint="cs"/>
            <w:noProof/>
            <w:szCs w:val="24"/>
            <w:rtl/>
          </w:rPr>
          <w:t>ی</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_Toc170846219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32</w:t>
        </w:r>
        <w:r w:rsidRPr="000E2CF4">
          <w:rPr>
            <w:rFonts w:cs="B Zar"/>
            <w:noProof/>
            <w:webHidden/>
            <w:szCs w:val="24"/>
          </w:rPr>
          <w:fldChar w:fldCharType="end"/>
        </w:r>
      </w:hyperlink>
    </w:p>
    <w:p w14:paraId="4A756D40" w14:textId="6F224F8B"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20" w:history="1">
        <w:r w:rsidRPr="000E2CF4">
          <w:rPr>
            <w:rStyle w:val="Hyperlink"/>
            <w:rFonts w:cs="B Zar"/>
            <w:noProof/>
            <w:szCs w:val="24"/>
            <w:rtl/>
          </w:rPr>
          <w:t>شکل1- 33: شمات</w:t>
        </w:r>
        <w:r w:rsidRPr="000E2CF4">
          <w:rPr>
            <w:rStyle w:val="Hyperlink"/>
            <w:rFonts w:cs="B Zar" w:hint="cs"/>
            <w:noProof/>
            <w:szCs w:val="24"/>
            <w:rtl/>
          </w:rPr>
          <w:t>ی</w:t>
        </w:r>
        <w:r w:rsidRPr="000E2CF4">
          <w:rPr>
            <w:rStyle w:val="Hyperlink"/>
            <w:rFonts w:cs="B Zar" w:hint="eastAsia"/>
            <w:noProof/>
            <w:szCs w:val="24"/>
            <w:rtl/>
          </w:rPr>
          <w:t>ک</w:t>
        </w:r>
        <w:r w:rsidRPr="000E2CF4">
          <w:rPr>
            <w:rStyle w:val="Hyperlink"/>
            <w:rFonts w:cs="B Zar" w:hint="cs"/>
            <w:noProof/>
            <w:szCs w:val="24"/>
            <w:rtl/>
          </w:rPr>
          <w:t>ی</w:t>
        </w:r>
        <w:r w:rsidRPr="000E2CF4">
          <w:rPr>
            <w:rStyle w:val="Hyperlink"/>
            <w:rFonts w:cs="B Zar"/>
            <w:noProof/>
            <w:szCs w:val="24"/>
            <w:rtl/>
          </w:rPr>
          <w:t xml:space="preserve"> از انواع ا</w:t>
        </w:r>
        <w:r w:rsidRPr="000E2CF4">
          <w:rPr>
            <w:rStyle w:val="Hyperlink"/>
            <w:rFonts w:cs="B Zar" w:hint="cs"/>
            <w:noProof/>
            <w:szCs w:val="24"/>
            <w:rtl/>
          </w:rPr>
          <w:t>ی</w:t>
        </w:r>
        <w:r w:rsidRPr="000E2CF4">
          <w:rPr>
            <w:rStyle w:val="Hyperlink"/>
            <w:rFonts w:cs="B Zar" w:hint="eastAsia"/>
            <w:noProof/>
            <w:szCs w:val="24"/>
            <w:rtl/>
          </w:rPr>
          <w:t>زومرها</w:t>
        </w:r>
        <w:r w:rsidRPr="000E2CF4">
          <w:rPr>
            <w:rStyle w:val="Hyperlink"/>
            <w:rFonts w:cs="B Zar" w:hint="cs"/>
            <w:noProof/>
            <w:szCs w:val="24"/>
            <w:rtl/>
          </w:rPr>
          <w:t>ی</w:t>
        </w:r>
        <w:r w:rsidRPr="000E2CF4">
          <w:rPr>
            <w:rStyle w:val="Hyperlink"/>
            <w:rFonts w:cs="B Zar"/>
            <w:noProof/>
            <w:szCs w:val="24"/>
            <w:rtl/>
          </w:rPr>
          <w:t xml:space="preserve"> ابرمولکول</w:t>
        </w:r>
        <w:r w:rsidRPr="000E2CF4">
          <w:rPr>
            <w:rStyle w:val="Hyperlink"/>
            <w:rFonts w:cs="B Zar" w:hint="cs"/>
            <w:noProof/>
            <w:szCs w:val="24"/>
            <w:rtl/>
          </w:rPr>
          <w:t>ی</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_Toc170846220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33</w:t>
        </w:r>
        <w:r w:rsidRPr="000E2CF4">
          <w:rPr>
            <w:rFonts w:cs="B Zar"/>
            <w:noProof/>
            <w:webHidden/>
            <w:szCs w:val="24"/>
          </w:rPr>
          <w:fldChar w:fldCharType="end"/>
        </w:r>
      </w:hyperlink>
    </w:p>
    <w:p w14:paraId="15ED0E23" w14:textId="0229FB6B"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21" w:history="1">
        <w:r w:rsidRPr="000E2CF4">
          <w:rPr>
            <w:rStyle w:val="Hyperlink"/>
            <w:rFonts w:cs="B Zar"/>
            <w:noProof/>
            <w:szCs w:val="24"/>
            <w:rtl/>
          </w:rPr>
          <w:t>شکل1- 34:نما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اثر تغ</w:t>
        </w:r>
        <w:r w:rsidRPr="000E2CF4">
          <w:rPr>
            <w:rStyle w:val="Hyperlink"/>
            <w:rFonts w:cs="B Zar" w:hint="cs"/>
            <w:noProof/>
            <w:szCs w:val="24"/>
            <w:rtl/>
          </w:rPr>
          <w:t>یی</w:t>
        </w:r>
        <w:r w:rsidRPr="000E2CF4">
          <w:rPr>
            <w:rStyle w:val="Hyperlink"/>
            <w:rFonts w:cs="B Zar" w:hint="eastAsia"/>
            <w:noProof/>
            <w:szCs w:val="24"/>
            <w:rtl/>
          </w:rPr>
          <w:t>ر</w:t>
        </w:r>
        <w:r w:rsidRPr="000E2CF4">
          <w:rPr>
            <w:rStyle w:val="Hyperlink"/>
            <w:rFonts w:cs="B Zar"/>
            <w:noProof/>
            <w:szCs w:val="24"/>
            <w:rtl/>
          </w:rPr>
          <w:t xml:space="preserve"> حلال در تغ</w:t>
        </w:r>
        <w:r w:rsidRPr="000E2CF4">
          <w:rPr>
            <w:rStyle w:val="Hyperlink"/>
            <w:rFonts w:cs="B Zar" w:hint="cs"/>
            <w:noProof/>
            <w:szCs w:val="24"/>
            <w:rtl/>
          </w:rPr>
          <w:t>یی</w:t>
        </w:r>
        <w:r w:rsidRPr="000E2CF4">
          <w:rPr>
            <w:rStyle w:val="Hyperlink"/>
            <w:rFonts w:cs="B Zar" w:hint="eastAsia"/>
            <w:noProof/>
            <w:szCs w:val="24"/>
            <w:rtl/>
          </w:rPr>
          <w:t>ر</w:t>
        </w:r>
        <w:r w:rsidRPr="000E2CF4">
          <w:rPr>
            <w:rStyle w:val="Hyperlink"/>
            <w:rFonts w:cs="B Zar"/>
            <w:noProof/>
            <w:szCs w:val="24"/>
            <w:rtl/>
          </w:rPr>
          <w:t xml:space="preserve"> رنگ محلول</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_Toc170846221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36</w:t>
        </w:r>
        <w:r w:rsidRPr="000E2CF4">
          <w:rPr>
            <w:rFonts w:cs="B Zar"/>
            <w:noProof/>
            <w:webHidden/>
            <w:szCs w:val="24"/>
          </w:rPr>
          <w:fldChar w:fldCharType="end"/>
        </w:r>
      </w:hyperlink>
    </w:p>
    <w:p w14:paraId="686085B0" w14:textId="2DC8F1BE" w:rsidR="00C74B21" w:rsidRPr="000E2CF4" w:rsidRDefault="00C74B21" w:rsidP="00D57218">
      <w:pPr>
        <w:bidi/>
        <w:spacing w:line="276" w:lineRule="auto"/>
        <w:jc w:val="both"/>
        <w:rPr>
          <w:rFonts w:asciiTheme="minorHAnsi" w:eastAsiaTheme="minorEastAsia" w:hAnsiTheme="minorHAnsi" w:cs="B Zar"/>
          <w:noProof/>
          <w:kern w:val="2"/>
          <w:szCs w:val="24"/>
          <w:lang w:bidi="ar-SA"/>
          <w14:ligatures w14:val="standardContextual"/>
        </w:rPr>
      </w:pPr>
      <w:r w:rsidRPr="000E2CF4">
        <w:rPr>
          <w:rFonts w:cs="B Zar"/>
          <w:szCs w:val="24"/>
          <w:rtl/>
        </w:rPr>
        <w:fldChar w:fldCharType="end"/>
      </w:r>
      <w:r w:rsidRPr="000E2CF4">
        <w:rPr>
          <w:rFonts w:cs="B Zar"/>
          <w:szCs w:val="24"/>
          <w:rtl/>
        </w:rPr>
        <w:fldChar w:fldCharType="begin"/>
      </w:r>
      <w:r w:rsidRPr="000E2CF4">
        <w:rPr>
          <w:rFonts w:cs="B Zar"/>
          <w:szCs w:val="24"/>
          <w:rtl/>
        </w:rPr>
        <w:instrText xml:space="preserve"> </w:instrText>
      </w:r>
      <w:r w:rsidRPr="000E2CF4">
        <w:rPr>
          <w:rFonts w:cs="B Zar"/>
          <w:szCs w:val="24"/>
        </w:rPr>
        <w:instrText>TOC</w:instrText>
      </w:r>
      <w:r w:rsidRPr="000E2CF4">
        <w:rPr>
          <w:rFonts w:cs="B Zar"/>
          <w:szCs w:val="24"/>
          <w:rtl/>
        </w:rPr>
        <w:instrText xml:space="preserve"> \</w:instrText>
      </w:r>
      <w:r w:rsidRPr="000E2CF4">
        <w:rPr>
          <w:rFonts w:cs="B Zar"/>
          <w:szCs w:val="24"/>
        </w:rPr>
        <w:instrText>h \z \c</w:instrText>
      </w:r>
      <w:r w:rsidRPr="000E2CF4">
        <w:rPr>
          <w:rFonts w:cs="B Zar"/>
          <w:szCs w:val="24"/>
          <w:rtl/>
        </w:rPr>
        <w:instrText xml:space="preserve"> "شکل2-" </w:instrText>
      </w:r>
      <w:r w:rsidRPr="000E2CF4">
        <w:rPr>
          <w:rFonts w:cs="B Zar"/>
          <w:szCs w:val="24"/>
          <w:rtl/>
        </w:rPr>
        <w:fldChar w:fldCharType="separate"/>
      </w:r>
      <w:hyperlink w:anchor="_Toc170846275" w:history="1">
        <w:r w:rsidRPr="000E2CF4">
          <w:rPr>
            <w:rStyle w:val="Hyperlink"/>
            <w:rFonts w:cs="B Zar"/>
            <w:noProof/>
            <w:szCs w:val="24"/>
            <w:rtl/>
          </w:rPr>
          <w:t>شکل2- 1:  دستگاه کر</w:t>
        </w:r>
        <w:r w:rsidRPr="000E2CF4">
          <w:rPr>
            <w:rStyle w:val="Hyperlink"/>
            <w:rFonts w:cs="B Zar" w:hint="cs"/>
            <w:noProof/>
            <w:szCs w:val="24"/>
            <w:rtl/>
          </w:rPr>
          <w:t>ی</w:t>
        </w:r>
        <w:r w:rsidRPr="000E2CF4">
          <w:rPr>
            <w:rStyle w:val="Hyperlink"/>
            <w:rFonts w:cs="B Zar" w:hint="eastAsia"/>
            <w:noProof/>
            <w:szCs w:val="24"/>
            <w:rtl/>
          </w:rPr>
          <w:t>ستالوگراف</w:t>
        </w:r>
        <w:r w:rsidRPr="000E2CF4">
          <w:rPr>
            <w:rStyle w:val="Hyperlink"/>
            <w:rFonts w:cs="B Zar" w:hint="cs"/>
            <w:noProof/>
            <w:szCs w:val="24"/>
            <w:rtl/>
          </w:rPr>
          <w:t>ی</w:t>
        </w:r>
        <w:r w:rsidRPr="000E2CF4">
          <w:rPr>
            <w:rStyle w:val="Hyperlink"/>
            <w:rFonts w:cs="B Zar"/>
            <w:noProof/>
            <w:szCs w:val="24"/>
            <w:rtl/>
          </w:rPr>
          <w:t xml:space="preserve"> اشعه ا</w:t>
        </w:r>
        <w:r w:rsidRPr="000E2CF4">
          <w:rPr>
            <w:rStyle w:val="Hyperlink"/>
            <w:rFonts w:cs="B Zar" w:hint="cs"/>
            <w:noProof/>
            <w:szCs w:val="24"/>
            <w:rtl/>
          </w:rPr>
          <w:t>ی</w:t>
        </w:r>
        <w:r w:rsidRPr="000E2CF4">
          <w:rPr>
            <w:rStyle w:val="Hyperlink"/>
            <w:rFonts w:cs="B Zar" w:hint="eastAsia"/>
            <w:noProof/>
            <w:szCs w:val="24"/>
            <w:rtl/>
          </w:rPr>
          <w:t>کس</w:t>
        </w:r>
        <w:r w:rsidRPr="000E2CF4">
          <w:rPr>
            <w:rStyle w:val="Hyperlink"/>
            <w:rFonts w:cs="B Zar"/>
            <w:noProof/>
            <w:szCs w:val="24"/>
            <w:rtl/>
          </w:rPr>
          <w:t xml:space="preserve"> تک بلور</w:t>
        </w:r>
        <w:r w:rsidR="00D57218" w:rsidRPr="000E2CF4">
          <w:rPr>
            <w:rStyle w:val="Hyperlink"/>
            <w:rFonts w:cs="B Zar" w:hint="cs"/>
            <w:noProof/>
            <w:szCs w:val="24"/>
            <w:rtl/>
          </w:rPr>
          <w:t>.............</w:t>
        </w:r>
        <w:r w:rsidR="000E2CF4">
          <w:rPr>
            <w:rStyle w:val="Hyperlink"/>
            <w:rFonts w:cs="B Zar" w:hint="cs"/>
            <w:noProof/>
            <w:szCs w:val="24"/>
            <w:rtl/>
          </w:rPr>
          <w:t>...........................</w:t>
        </w:r>
        <w:r w:rsidR="00D57218" w:rsidRPr="000E2CF4">
          <w:rPr>
            <w:rStyle w:val="Hyperlink"/>
            <w:rFonts w:cs="B Zar" w:hint="cs"/>
            <w:noProof/>
            <w:szCs w:val="24"/>
            <w:rtl/>
          </w:rPr>
          <w:t>......................................................................</w:t>
        </w:r>
        <w:r w:rsidR="00D57218" w:rsidRPr="000E2CF4">
          <w:rPr>
            <w:rFonts w:cs="B Zar"/>
            <w:noProof/>
            <w:webHidden/>
            <w:szCs w:val="24"/>
          </w:rPr>
          <w:t xml:space="preserve"> </w:t>
        </w:r>
        <w:r w:rsidRPr="000E2CF4">
          <w:rPr>
            <w:rFonts w:cs="B Zar"/>
            <w:noProof/>
            <w:webHidden/>
            <w:szCs w:val="24"/>
          </w:rPr>
          <w:fldChar w:fldCharType="begin"/>
        </w:r>
        <w:r w:rsidRPr="000E2CF4">
          <w:rPr>
            <w:rFonts w:cs="B Zar"/>
            <w:noProof/>
            <w:webHidden/>
            <w:szCs w:val="24"/>
          </w:rPr>
          <w:instrText xml:space="preserve"> PAGEREF _Toc170846275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39</w:t>
        </w:r>
        <w:r w:rsidRPr="000E2CF4">
          <w:rPr>
            <w:rFonts w:cs="B Zar"/>
            <w:noProof/>
            <w:webHidden/>
            <w:szCs w:val="24"/>
          </w:rPr>
          <w:fldChar w:fldCharType="end"/>
        </w:r>
      </w:hyperlink>
    </w:p>
    <w:p w14:paraId="59F5933E" w14:textId="3434D3CF"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76" w:history="1">
        <w:r w:rsidRPr="000E2CF4">
          <w:rPr>
            <w:rStyle w:val="Hyperlink"/>
            <w:rFonts w:cs="B Zar"/>
            <w:noProof/>
            <w:szCs w:val="24"/>
            <w:rtl/>
          </w:rPr>
          <w:t>شکل2- 2: دستگاه کر</w:t>
        </w:r>
        <w:r w:rsidRPr="000E2CF4">
          <w:rPr>
            <w:rStyle w:val="Hyperlink"/>
            <w:rFonts w:cs="B Zar" w:hint="cs"/>
            <w:noProof/>
            <w:szCs w:val="24"/>
            <w:rtl/>
          </w:rPr>
          <w:t>ی</w:t>
        </w:r>
        <w:r w:rsidRPr="000E2CF4">
          <w:rPr>
            <w:rStyle w:val="Hyperlink"/>
            <w:rFonts w:cs="B Zar" w:hint="eastAsia"/>
            <w:noProof/>
            <w:szCs w:val="24"/>
            <w:rtl/>
          </w:rPr>
          <w:t>ستالوگراف</w:t>
        </w:r>
        <w:r w:rsidRPr="000E2CF4">
          <w:rPr>
            <w:rStyle w:val="Hyperlink"/>
            <w:rFonts w:cs="B Zar" w:hint="cs"/>
            <w:noProof/>
            <w:szCs w:val="24"/>
            <w:rtl/>
          </w:rPr>
          <w:t>ی</w:t>
        </w:r>
        <w:r w:rsidRPr="000E2CF4">
          <w:rPr>
            <w:rStyle w:val="Hyperlink"/>
            <w:rFonts w:cs="B Zar"/>
            <w:noProof/>
            <w:szCs w:val="24"/>
            <w:rtl/>
          </w:rPr>
          <w:t xml:space="preserve"> پراش سنج اشعه ا</w:t>
        </w:r>
        <w:r w:rsidRPr="000E2CF4">
          <w:rPr>
            <w:rStyle w:val="Hyperlink"/>
            <w:rFonts w:cs="B Zar" w:hint="cs"/>
            <w:noProof/>
            <w:szCs w:val="24"/>
            <w:rtl/>
          </w:rPr>
          <w:t>ی</w:t>
        </w:r>
        <w:r w:rsidRPr="000E2CF4">
          <w:rPr>
            <w:rStyle w:val="Hyperlink"/>
            <w:rFonts w:cs="B Zar" w:hint="eastAsia"/>
            <w:noProof/>
            <w:szCs w:val="24"/>
            <w:rtl/>
          </w:rPr>
          <w:t>کس</w:t>
        </w:r>
        <w:r w:rsidRPr="000E2CF4">
          <w:rPr>
            <w:rStyle w:val="Hyperlink"/>
            <w:rFonts w:cs="B Zar"/>
            <w:noProof/>
            <w:szCs w:val="24"/>
            <w:rtl/>
          </w:rPr>
          <w:t xml:space="preserve"> پودر</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_Toc170846276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40</w:t>
        </w:r>
        <w:r w:rsidRPr="000E2CF4">
          <w:rPr>
            <w:rFonts w:cs="B Zar"/>
            <w:noProof/>
            <w:webHidden/>
            <w:szCs w:val="24"/>
          </w:rPr>
          <w:fldChar w:fldCharType="end"/>
        </w:r>
      </w:hyperlink>
    </w:p>
    <w:p w14:paraId="3D1E975A" w14:textId="632BAF69"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77" w:history="1">
        <w:r w:rsidRPr="000E2CF4">
          <w:rPr>
            <w:rStyle w:val="Hyperlink"/>
            <w:rFonts w:cs="B Zar"/>
            <w:noProof/>
            <w:szCs w:val="24"/>
            <w:rtl/>
          </w:rPr>
          <w:t>شکل2- 3: نما</w:t>
        </w:r>
        <w:r w:rsidRPr="000E2CF4">
          <w:rPr>
            <w:rStyle w:val="Hyperlink"/>
            <w:rFonts w:cs="B Zar" w:hint="cs"/>
            <w:noProof/>
            <w:szCs w:val="24"/>
            <w:rtl/>
          </w:rPr>
          <w:t>ی</w:t>
        </w:r>
        <w:r w:rsidRPr="000E2CF4">
          <w:rPr>
            <w:rStyle w:val="Hyperlink"/>
            <w:rFonts w:cs="B Zar" w:hint="eastAsia"/>
            <w:noProof/>
            <w:szCs w:val="24"/>
            <w:rtl/>
          </w:rPr>
          <w:t>ش</w:t>
        </w:r>
        <w:r w:rsidRPr="000E2CF4">
          <w:rPr>
            <w:rStyle w:val="Hyperlink"/>
            <w:rFonts w:cs="B Zar"/>
            <w:noProof/>
            <w:szCs w:val="24"/>
            <w:rtl/>
          </w:rPr>
          <w:t xml:space="preserve"> ساختار ل</w:t>
        </w:r>
        <w:r w:rsidRPr="000E2CF4">
          <w:rPr>
            <w:rStyle w:val="Hyperlink"/>
            <w:rFonts w:cs="B Zar" w:hint="cs"/>
            <w:noProof/>
            <w:szCs w:val="24"/>
            <w:rtl/>
          </w:rPr>
          <w:t>ی</w:t>
        </w:r>
        <w:r w:rsidRPr="000E2CF4">
          <w:rPr>
            <w:rStyle w:val="Hyperlink"/>
            <w:rFonts w:cs="B Zar" w:hint="eastAsia"/>
            <w:noProof/>
            <w:szCs w:val="24"/>
            <w:rtl/>
          </w:rPr>
          <w:t>گاند</w:t>
        </w:r>
        <w:r w:rsidRPr="000E2CF4">
          <w:rPr>
            <w:rStyle w:val="Hyperlink"/>
            <w:rFonts w:cs="B Zar"/>
            <w:noProof/>
            <w:szCs w:val="24"/>
          </w:rPr>
          <w:t xml:space="preserve"> L</w:t>
        </w:r>
        <w:r w:rsidRPr="000E2CF4">
          <w:rPr>
            <w:rStyle w:val="Hyperlink"/>
            <w:rFonts w:cs="B Zar"/>
            <w:noProof/>
            <w:szCs w:val="24"/>
            <w:rtl/>
          </w:rPr>
          <w:t>استفاده شده در ا</w:t>
        </w:r>
        <w:r w:rsidRPr="000E2CF4">
          <w:rPr>
            <w:rStyle w:val="Hyperlink"/>
            <w:rFonts w:cs="B Zar" w:hint="cs"/>
            <w:noProof/>
            <w:szCs w:val="24"/>
            <w:rtl/>
          </w:rPr>
          <w:t>ی</w:t>
        </w:r>
        <w:r w:rsidRPr="000E2CF4">
          <w:rPr>
            <w:rStyle w:val="Hyperlink"/>
            <w:rFonts w:cs="B Zar" w:hint="eastAsia"/>
            <w:noProof/>
            <w:szCs w:val="24"/>
            <w:rtl/>
          </w:rPr>
          <w:t>ن</w:t>
        </w:r>
        <w:r w:rsidRPr="000E2CF4">
          <w:rPr>
            <w:rStyle w:val="Hyperlink"/>
            <w:rFonts w:cs="B Zar"/>
            <w:noProof/>
            <w:szCs w:val="24"/>
            <w:rtl/>
          </w:rPr>
          <w:t xml:space="preserve"> پروژه.</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_Toc170846277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41</w:t>
        </w:r>
        <w:r w:rsidRPr="000E2CF4">
          <w:rPr>
            <w:rFonts w:cs="B Zar"/>
            <w:noProof/>
            <w:webHidden/>
            <w:szCs w:val="24"/>
          </w:rPr>
          <w:fldChar w:fldCharType="end"/>
        </w:r>
      </w:hyperlink>
    </w:p>
    <w:p w14:paraId="59A12BC3" w14:textId="66A71E5D"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78" w:history="1">
        <w:r w:rsidRPr="000E2CF4">
          <w:rPr>
            <w:rStyle w:val="Hyperlink"/>
            <w:rFonts w:cs="B Zar"/>
            <w:noProof/>
            <w:szCs w:val="24"/>
            <w:rtl/>
          </w:rPr>
          <w:t>شکل2- 4: نما</w:t>
        </w:r>
        <w:r w:rsidRPr="000E2CF4">
          <w:rPr>
            <w:rStyle w:val="Hyperlink"/>
            <w:rFonts w:cs="B Zar" w:hint="cs"/>
            <w:noProof/>
            <w:szCs w:val="24"/>
            <w:rtl/>
          </w:rPr>
          <w:t>ی</w:t>
        </w:r>
        <w:r w:rsidRPr="000E2CF4">
          <w:rPr>
            <w:rStyle w:val="Hyperlink"/>
            <w:rFonts w:cs="B Zar"/>
            <w:noProof/>
            <w:szCs w:val="24"/>
            <w:rtl/>
          </w:rPr>
          <w:t>ش</w:t>
        </w:r>
        <w:r w:rsidRPr="000E2CF4">
          <w:rPr>
            <w:rStyle w:val="Hyperlink"/>
            <w:rFonts w:cs="B Zar" w:hint="cs"/>
            <w:noProof/>
            <w:szCs w:val="24"/>
            <w:rtl/>
          </w:rPr>
          <w:t>ی</w:t>
        </w:r>
        <w:r w:rsidRPr="000E2CF4">
          <w:rPr>
            <w:rStyle w:val="Hyperlink"/>
            <w:rFonts w:cs="B Zar"/>
            <w:noProof/>
            <w:szCs w:val="24"/>
            <w:rtl/>
          </w:rPr>
          <w:t xml:space="preserve"> از نحوه </w:t>
        </w:r>
        <w:r w:rsidRPr="000E2CF4">
          <w:rPr>
            <w:rStyle w:val="Hyperlink"/>
            <w:rFonts w:cs="B Zar" w:hint="cs"/>
            <w:noProof/>
            <w:szCs w:val="24"/>
            <w:rtl/>
          </w:rPr>
          <w:t>ی</w:t>
        </w:r>
        <w:r w:rsidRPr="000E2CF4">
          <w:rPr>
            <w:rStyle w:val="Hyperlink"/>
            <w:rFonts w:cs="B Zar"/>
            <w:noProof/>
            <w:szCs w:val="24"/>
            <w:rtl/>
          </w:rPr>
          <w:t xml:space="preserve"> سنتز و شکل ظاهر</w:t>
        </w:r>
        <w:r w:rsidRPr="000E2CF4">
          <w:rPr>
            <w:rStyle w:val="Hyperlink"/>
            <w:rFonts w:cs="B Zar" w:hint="cs"/>
            <w:noProof/>
            <w:szCs w:val="24"/>
            <w:rtl/>
          </w:rPr>
          <w:t>ی</w:t>
        </w:r>
        <w:r w:rsidRPr="000E2CF4">
          <w:rPr>
            <w:rStyle w:val="Hyperlink"/>
            <w:rFonts w:cs="B Zar"/>
            <w:noProof/>
            <w:szCs w:val="24"/>
            <w:rtl/>
          </w:rPr>
          <w:t xml:space="preserve"> بلور ترک</w:t>
        </w:r>
        <w:r w:rsidRPr="000E2CF4">
          <w:rPr>
            <w:rStyle w:val="Hyperlink"/>
            <w:rFonts w:cs="B Zar" w:hint="cs"/>
            <w:noProof/>
            <w:szCs w:val="24"/>
            <w:rtl/>
          </w:rPr>
          <w:t>ی</w:t>
        </w:r>
        <w:r w:rsidRPr="000E2CF4">
          <w:rPr>
            <w:rStyle w:val="Hyperlink"/>
            <w:rFonts w:cs="B Zar"/>
            <w:noProof/>
            <w:szCs w:val="24"/>
            <w:rtl/>
          </w:rPr>
          <w:t>ب 1 در ز</w:t>
        </w:r>
        <w:r w:rsidRPr="000E2CF4">
          <w:rPr>
            <w:rStyle w:val="Hyperlink"/>
            <w:rFonts w:cs="B Zar" w:hint="cs"/>
            <w:noProof/>
            <w:szCs w:val="24"/>
            <w:rtl/>
          </w:rPr>
          <w:t>ی</w:t>
        </w:r>
        <w:r w:rsidRPr="000E2CF4">
          <w:rPr>
            <w:rStyle w:val="Hyperlink"/>
            <w:rFonts w:cs="B Zar"/>
            <w:noProof/>
            <w:szCs w:val="24"/>
            <w:rtl/>
          </w:rPr>
          <w:t>ر م</w:t>
        </w:r>
        <w:r w:rsidRPr="000E2CF4">
          <w:rPr>
            <w:rStyle w:val="Hyperlink"/>
            <w:rFonts w:cs="B Zar" w:hint="cs"/>
            <w:noProof/>
            <w:szCs w:val="24"/>
            <w:rtl/>
          </w:rPr>
          <w:t>ی</w:t>
        </w:r>
        <w:r w:rsidRPr="000E2CF4">
          <w:rPr>
            <w:rStyle w:val="Hyperlink"/>
            <w:rFonts w:cs="B Zar"/>
            <w:noProof/>
            <w:szCs w:val="24"/>
            <w:rtl/>
          </w:rPr>
          <w:t>کروسکوپ نور</w:t>
        </w:r>
        <w:r w:rsidRPr="000E2CF4">
          <w:rPr>
            <w:rStyle w:val="Hyperlink"/>
            <w:rFonts w:cs="B Zar" w:hint="cs"/>
            <w:noProof/>
            <w:szCs w:val="24"/>
            <w:rtl/>
          </w:rPr>
          <w:t>ی</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_Toc170846278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43</w:t>
        </w:r>
        <w:r w:rsidRPr="000E2CF4">
          <w:rPr>
            <w:rFonts w:cs="B Zar"/>
            <w:noProof/>
            <w:webHidden/>
            <w:szCs w:val="24"/>
          </w:rPr>
          <w:fldChar w:fldCharType="end"/>
        </w:r>
      </w:hyperlink>
    </w:p>
    <w:p w14:paraId="1718D067" w14:textId="4E902B11"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79" w:history="1">
        <w:r w:rsidRPr="000E2CF4">
          <w:rPr>
            <w:rStyle w:val="Hyperlink"/>
            <w:rFonts w:cs="B Zar"/>
            <w:noProof/>
            <w:szCs w:val="24"/>
            <w:rtl/>
          </w:rPr>
          <w:t>شکل2- 5: نما</w:t>
        </w:r>
        <w:r w:rsidRPr="000E2CF4">
          <w:rPr>
            <w:rStyle w:val="Hyperlink"/>
            <w:rFonts w:cs="B Zar" w:hint="cs"/>
            <w:noProof/>
            <w:szCs w:val="24"/>
            <w:rtl/>
          </w:rPr>
          <w:t>ی</w:t>
        </w:r>
        <w:r w:rsidRPr="000E2CF4">
          <w:rPr>
            <w:rStyle w:val="Hyperlink"/>
            <w:rFonts w:cs="B Zar"/>
            <w:noProof/>
            <w:szCs w:val="24"/>
            <w:rtl/>
          </w:rPr>
          <w:t>ش</w:t>
        </w:r>
        <w:r w:rsidRPr="000E2CF4">
          <w:rPr>
            <w:rStyle w:val="Hyperlink"/>
            <w:rFonts w:cs="B Zar" w:hint="cs"/>
            <w:noProof/>
            <w:szCs w:val="24"/>
            <w:rtl/>
          </w:rPr>
          <w:t>ی</w:t>
        </w:r>
        <w:r w:rsidRPr="000E2CF4">
          <w:rPr>
            <w:rStyle w:val="Hyperlink"/>
            <w:rFonts w:cs="B Zar"/>
            <w:noProof/>
            <w:szCs w:val="24"/>
            <w:rtl/>
          </w:rPr>
          <w:t xml:space="preserve"> از نحوه </w:t>
        </w:r>
        <w:r w:rsidRPr="000E2CF4">
          <w:rPr>
            <w:rStyle w:val="Hyperlink"/>
            <w:rFonts w:cs="B Zar" w:hint="cs"/>
            <w:noProof/>
            <w:szCs w:val="24"/>
            <w:rtl/>
          </w:rPr>
          <w:t>ی</w:t>
        </w:r>
        <w:r w:rsidRPr="000E2CF4">
          <w:rPr>
            <w:rStyle w:val="Hyperlink"/>
            <w:rFonts w:cs="B Zar"/>
            <w:noProof/>
            <w:szCs w:val="24"/>
            <w:rtl/>
          </w:rPr>
          <w:t xml:space="preserve"> سنتز و شکل ظاهر</w:t>
        </w:r>
        <w:r w:rsidRPr="000E2CF4">
          <w:rPr>
            <w:rStyle w:val="Hyperlink"/>
            <w:rFonts w:cs="B Zar" w:hint="cs"/>
            <w:noProof/>
            <w:szCs w:val="24"/>
            <w:rtl/>
          </w:rPr>
          <w:t>ی</w:t>
        </w:r>
        <w:r w:rsidRPr="000E2CF4">
          <w:rPr>
            <w:rStyle w:val="Hyperlink"/>
            <w:rFonts w:cs="B Zar"/>
            <w:noProof/>
            <w:szCs w:val="24"/>
            <w:rtl/>
          </w:rPr>
          <w:t xml:space="preserve"> بلور ترک</w:t>
        </w:r>
        <w:r w:rsidRPr="000E2CF4">
          <w:rPr>
            <w:rStyle w:val="Hyperlink"/>
            <w:rFonts w:cs="B Zar" w:hint="cs"/>
            <w:noProof/>
            <w:szCs w:val="24"/>
            <w:rtl/>
          </w:rPr>
          <w:t>ی</w:t>
        </w:r>
        <w:r w:rsidRPr="000E2CF4">
          <w:rPr>
            <w:rStyle w:val="Hyperlink"/>
            <w:rFonts w:cs="B Zar"/>
            <w:noProof/>
            <w:szCs w:val="24"/>
            <w:rtl/>
          </w:rPr>
          <w:t>ب 2 در ز</w:t>
        </w:r>
        <w:r w:rsidRPr="000E2CF4">
          <w:rPr>
            <w:rStyle w:val="Hyperlink"/>
            <w:rFonts w:cs="B Zar" w:hint="cs"/>
            <w:noProof/>
            <w:szCs w:val="24"/>
            <w:rtl/>
          </w:rPr>
          <w:t>ی</w:t>
        </w:r>
        <w:r w:rsidRPr="000E2CF4">
          <w:rPr>
            <w:rStyle w:val="Hyperlink"/>
            <w:rFonts w:cs="B Zar"/>
            <w:noProof/>
            <w:szCs w:val="24"/>
            <w:rtl/>
          </w:rPr>
          <w:t>ر م</w:t>
        </w:r>
        <w:r w:rsidRPr="000E2CF4">
          <w:rPr>
            <w:rStyle w:val="Hyperlink"/>
            <w:rFonts w:cs="B Zar" w:hint="cs"/>
            <w:noProof/>
            <w:szCs w:val="24"/>
            <w:rtl/>
          </w:rPr>
          <w:t>ی</w:t>
        </w:r>
        <w:r w:rsidRPr="000E2CF4">
          <w:rPr>
            <w:rStyle w:val="Hyperlink"/>
            <w:rFonts w:cs="B Zar"/>
            <w:noProof/>
            <w:szCs w:val="24"/>
            <w:rtl/>
          </w:rPr>
          <w:t>کروسکوپ نور</w:t>
        </w:r>
        <w:r w:rsidRPr="000E2CF4">
          <w:rPr>
            <w:rStyle w:val="Hyperlink"/>
            <w:rFonts w:cs="B Zar" w:hint="cs"/>
            <w:noProof/>
            <w:szCs w:val="24"/>
            <w:rtl/>
          </w:rPr>
          <w:t>ی</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_Toc170846279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45</w:t>
        </w:r>
        <w:r w:rsidRPr="000E2CF4">
          <w:rPr>
            <w:rFonts w:cs="B Zar"/>
            <w:noProof/>
            <w:webHidden/>
            <w:szCs w:val="24"/>
          </w:rPr>
          <w:fldChar w:fldCharType="end"/>
        </w:r>
      </w:hyperlink>
    </w:p>
    <w:p w14:paraId="2DFFBCDC" w14:textId="6CD6FAD4"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80" w:history="1">
        <w:r w:rsidRPr="000E2CF4">
          <w:rPr>
            <w:rStyle w:val="Hyperlink"/>
            <w:rFonts w:cs="B Zar"/>
            <w:noProof/>
            <w:szCs w:val="24"/>
            <w:rtl/>
          </w:rPr>
          <w:t>شکل2- 6: نما</w:t>
        </w:r>
        <w:r w:rsidRPr="000E2CF4">
          <w:rPr>
            <w:rStyle w:val="Hyperlink"/>
            <w:rFonts w:cs="B Zar" w:hint="cs"/>
            <w:noProof/>
            <w:szCs w:val="24"/>
            <w:rtl/>
          </w:rPr>
          <w:t>ی</w:t>
        </w:r>
        <w:r w:rsidRPr="000E2CF4">
          <w:rPr>
            <w:rStyle w:val="Hyperlink"/>
            <w:rFonts w:cs="B Zar"/>
            <w:noProof/>
            <w:szCs w:val="24"/>
            <w:rtl/>
          </w:rPr>
          <w:t>ش</w:t>
        </w:r>
        <w:r w:rsidRPr="000E2CF4">
          <w:rPr>
            <w:rStyle w:val="Hyperlink"/>
            <w:rFonts w:cs="B Zar" w:hint="cs"/>
            <w:noProof/>
            <w:szCs w:val="24"/>
            <w:rtl/>
          </w:rPr>
          <w:t>ی</w:t>
        </w:r>
        <w:r w:rsidRPr="000E2CF4">
          <w:rPr>
            <w:rStyle w:val="Hyperlink"/>
            <w:rFonts w:cs="B Zar"/>
            <w:noProof/>
            <w:szCs w:val="24"/>
            <w:rtl/>
          </w:rPr>
          <w:t xml:space="preserve"> از نحوه </w:t>
        </w:r>
        <w:r w:rsidRPr="000E2CF4">
          <w:rPr>
            <w:rStyle w:val="Hyperlink"/>
            <w:rFonts w:cs="B Zar" w:hint="cs"/>
            <w:noProof/>
            <w:szCs w:val="24"/>
            <w:rtl/>
          </w:rPr>
          <w:t>ی</w:t>
        </w:r>
        <w:r w:rsidRPr="000E2CF4">
          <w:rPr>
            <w:rStyle w:val="Hyperlink"/>
            <w:rFonts w:cs="B Zar"/>
            <w:noProof/>
            <w:szCs w:val="24"/>
            <w:rtl/>
          </w:rPr>
          <w:t xml:space="preserve"> سنتز و شکل ظاهر</w:t>
        </w:r>
        <w:r w:rsidRPr="000E2CF4">
          <w:rPr>
            <w:rStyle w:val="Hyperlink"/>
            <w:rFonts w:cs="B Zar" w:hint="cs"/>
            <w:noProof/>
            <w:szCs w:val="24"/>
            <w:rtl/>
          </w:rPr>
          <w:t>ی</w:t>
        </w:r>
        <w:r w:rsidRPr="000E2CF4">
          <w:rPr>
            <w:rStyle w:val="Hyperlink"/>
            <w:rFonts w:cs="B Zar"/>
            <w:noProof/>
            <w:szCs w:val="24"/>
            <w:rtl/>
          </w:rPr>
          <w:t xml:space="preserve"> بلور ترک</w:t>
        </w:r>
        <w:r w:rsidRPr="000E2CF4">
          <w:rPr>
            <w:rStyle w:val="Hyperlink"/>
            <w:rFonts w:cs="B Zar" w:hint="cs"/>
            <w:noProof/>
            <w:szCs w:val="24"/>
            <w:rtl/>
          </w:rPr>
          <w:t>ی</w:t>
        </w:r>
        <w:r w:rsidRPr="000E2CF4">
          <w:rPr>
            <w:rStyle w:val="Hyperlink"/>
            <w:rFonts w:cs="B Zar"/>
            <w:noProof/>
            <w:szCs w:val="24"/>
            <w:rtl/>
          </w:rPr>
          <w:t>ب 3 در ز</w:t>
        </w:r>
        <w:r w:rsidRPr="000E2CF4">
          <w:rPr>
            <w:rStyle w:val="Hyperlink"/>
            <w:rFonts w:cs="B Zar" w:hint="cs"/>
            <w:noProof/>
            <w:szCs w:val="24"/>
            <w:rtl/>
          </w:rPr>
          <w:t>ی</w:t>
        </w:r>
        <w:r w:rsidRPr="000E2CF4">
          <w:rPr>
            <w:rStyle w:val="Hyperlink"/>
            <w:rFonts w:cs="B Zar"/>
            <w:noProof/>
            <w:szCs w:val="24"/>
            <w:rtl/>
          </w:rPr>
          <w:t>ر م</w:t>
        </w:r>
        <w:r w:rsidRPr="000E2CF4">
          <w:rPr>
            <w:rStyle w:val="Hyperlink"/>
            <w:rFonts w:cs="B Zar" w:hint="cs"/>
            <w:noProof/>
            <w:szCs w:val="24"/>
            <w:rtl/>
          </w:rPr>
          <w:t>ی</w:t>
        </w:r>
        <w:r w:rsidRPr="000E2CF4">
          <w:rPr>
            <w:rStyle w:val="Hyperlink"/>
            <w:rFonts w:cs="B Zar"/>
            <w:noProof/>
            <w:szCs w:val="24"/>
            <w:rtl/>
          </w:rPr>
          <w:t>کروسکوپ نور</w:t>
        </w:r>
        <w:r w:rsidRPr="000E2CF4">
          <w:rPr>
            <w:rStyle w:val="Hyperlink"/>
            <w:rFonts w:cs="B Zar" w:hint="cs"/>
            <w:noProof/>
            <w:szCs w:val="24"/>
            <w:rtl/>
          </w:rPr>
          <w:t>ی</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_Toc170846280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47</w:t>
        </w:r>
        <w:r w:rsidRPr="000E2CF4">
          <w:rPr>
            <w:rFonts w:cs="B Zar"/>
            <w:noProof/>
            <w:webHidden/>
            <w:szCs w:val="24"/>
          </w:rPr>
          <w:fldChar w:fldCharType="end"/>
        </w:r>
      </w:hyperlink>
    </w:p>
    <w:p w14:paraId="46FD1BAA" w14:textId="507496C8"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81" w:history="1">
        <w:r w:rsidRPr="000E2CF4">
          <w:rPr>
            <w:rStyle w:val="Hyperlink"/>
            <w:rFonts w:cs="B Zar"/>
            <w:noProof/>
            <w:szCs w:val="24"/>
            <w:rtl/>
          </w:rPr>
          <w:t>شکل2- 7: نما</w:t>
        </w:r>
        <w:r w:rsidRPr="000E2CF4">
          <w:rPr>
            <w:rStyle w:val="Hyperlink"/>
            <w:rFonts w:cs="B Zar" w:hint="cs"/>
            <w:noProof/>
            <w:szCs w:val="24"/>
            <w:rtl/>
          </w:rPr>
          <w:t>ی</w:t>
        </w:r>
        <w:r w:rsidRPr="000E2CF4">
          <w:rPr>
            <w:rStyle w:val="Hyperlink"/>
            <w:rFonts w:cs="B Zar"/>
            <w:noProof/>
            <w:szCs w:val="24"/>
            <w:rtl/>
          </w:rPr>
          <w:t>ش</w:t>
        </w:r>
        <w:r w:rsidRPr="000E2CF4">
          <w:rPr>
            <w:rStyle w:val="Hyperlink"/>
            <w:rFonts w:cs="B Zar" w:hint="cs"/>
            <w:noProof/>
            <w:szCs w:val="24"/>
            <w:rtl/>
          </w:rPr>
          <w:t>ی</w:t>
        </w:r>
        <w:r w:rsidRPr="000E2CF4">
          <w:rPr>
            <w:rStyle w:val="Hyperlink"/>
            <w:rFonts w:cs="B Zar"/>
            <w:noProof/>
            <w:szCs w:val="24"/>
            <w:rtl/>
          </w:rPr>
          <w:t xml:space="preserve"> از نحوه </w:t>
        </w:r>
        <w:r w:rsidRPr="000E2CF4">
          <w:rPr>
            <w:rStyle w:val="Hyperlink"/>
            <w:rFonts w:cs="B Zar" w:hint="cs"/>
            <w:noProof/>
            <w:szCs w:val="24"/>
            <w:rtl/>
          </w:rPr>
          <w:t>ی</w:t>
        </w:r>
        <w:r w:rsidRPr="000E2CF4">
          <w:rPr>
            <w:rStyle w:val="Hyperlink"/>
            <w:rFonts w:cs="B Zar"/>
            <w:noProof/>
            <w:szCs w:val="24"/>
            <w:rtl/>
          </w:rPr>
          <w:t xml:space="preserve"> سنتز و شکل ظاهر</w:t>
        </w:r>
        <w:r w:rsidRPr="000E2CF4">
          <w:rPr>
            <w:rStyle w:val="Hyperlink"/>
            <w:rFonts w:cs="B Zar" w:hint="cs"/>
            <w:noProof/>
            <w:szCs w:val="24"/>
            <w:rtl/>
          </w:rPr>
          <w:t>ی</w:t>
        </w:r>
        <w:r w:rsidRPr="000E2CF4">
          <w:rPr>
            <w:rStyle w:val="Hyperlink"/>
            <w:rFonts w:cs="B Zar"/>
            <w:noProof/>
            <w:szCs w:val="24"/>
            <w:rtl/>
          </w:rPr>
          <w:t xml:space="preserve"> بلور ترک</w:t>
        </w:r>
        <w:r w:rsidRPr="000E2CF4">
          <w:rPr>
            <w:rStyle w:val="Hyperlink"/>
            <w:rFonts w:cs="B Zar" w:hint="cs"/>
            <w:noProof/>
            <w:szCs w:val="24"/>
            <w:rtl/>
          </w:rPr>
          <w:t>ی</w:t>
        </w:r>
        <w:r w:rsidRPr="000E2CF4">
          <w:rPr>
            <w:rStyle w:val="Hyperlink"/>
            <w:rFonts w:cs="B Zar"/>
            <w:noProof/>
            <w:szCs w:val="24"/>
            <w:rtl/>
          </w:rPr>
          <w:t>ب 4 در ز</w:t>
        </w:r>
        <w:r w:rsidRPr="000E2CF4">
          <w:rPr>
            <w:rStyle w:val="Hyperlink"/>
            <w:rFonts w:cs="B Zar" w:hint="cs"/>
            <w:noProof/>
            <w:szCs w:val="24"/>
            <w:rtl/>
          </w:rPr>
          <w:t>ی</w:t>
        </w:r>
        <w:r w:rsidRPr="000E2CF4">
          <w:rPr>
            <w:rStyle w:val="Hyperlink"/>
            <w:rFonts w:cs="B Zar"/>
            <w:noProof/>
            <w:szCs w:val="24"/>
            <w:rtl/>
          </w:rPr>
          <w:t>ر م</w:t>
        </w:r>
        <w:r w:rsidRPr="000E2CF4">
          <w:rPr>
            <w:rStyle w:val="Hyperlink"/>
            <w:rFonts w:cs="B Zar" w:hint="cs"/>
            <w:noProof/>
            <w:szCs w:val="24"/>
            <w:rtl/>
          </w:rPr>
          <w:t>ی</w:t>
        </w:r>
        <w:r w:rsidRPr="000E2CF4">
          <w:rPr>
            <w:rStyle w:val="Hyperlink"/>
            <w:rFonts w:cs="B Zar"/>
            <w:noProof/>
            <w:szCs w:val="24"/>
            <w:rtl/>
          </w:rPr>
          <w:t>کروسکوپ نور</w:t>
        </w:r>
        <w:r w:rsidRPr="000E2CF4">
          <w:rPr>
            <w:rStyle w:val="Hyperlink"/>
            <w:rFonts w:cs="B Zar" w:hint="cs"/>
            <w:noProof/>
            <w:szCs w:val="24"/>
            <w:rtl/>
          </w:rPr>
          <w:t>ی</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_Toc170846281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48</w:t>
        </w:r>
        <w:r w:rsidRPr="000E2CF4">
          <w:rPr>
            <w:rFonts w:cs="B Zar"/>
            <w:noProof/>
            <w:webHidden/>
            <w:szCs w:val="24"/>
          </w:rPr>
          <w:fldChar w:fldCharType="end"/>
        </w:r>
      </w:hyperlink>
    </w:p>
    <w:p w14:paraId="771B1721" w14:textId="7C8990A9"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82" w:history="1">
        <w:r w:rsidRPr="000E2CF4">
          <w:rPr>
            <w:rStyle w:val="Hyperlink"/>
            <w:rFonts w:cs="B Zar"/>
            <w:noProof/>
            <w:szCs w:val="24"/>
            <w:rtl/>
          </w:rPr>
          <w:t>شکل2- 8: نما</w:t>
        </w:r>
        <w:r w:rsidRPr="000E2CF4">
          <w:rPr>
            <w:rStyle w:val="Hyperlink"/>
            <w:rFonts w:cs="B Zar" w:hint="cs"/>
            <w:noProof/>
            <w:szCs w:val="24"/>
            <w:rtl/>
          </w:rPr>
          <w:t>ی</w:t>
        </w:r>
        <w:r w:rsidRPr="000E2CF4">
          <w:rPr>
            <w:rStyle w:val="Hyperlink"/>
            <w:rFonts w:cs="B Zar"/>
            <w:noProof/>
            <w:szCs w:val="24"/>
            <w:rtl/>
          </w:rPr>
          <w:t>ش</w:t>
        </w:r>
        <w:r w:rsidRPr="000E2CF4">
          <w:rPr>
            <w:rStyle w:val="Hyperlink"/>
            <w:rFonts w:cs="B Zar" w:hint="cs"/>
            <w:noProof/>
            <w:szCs w:val="24"/>
            <w:rtl/>
          </w:rPr>
          <w:t>ی</w:t>
        </w:r>
        <w:r w:rsidRPr="000E2CF4">
          <w:rPr>
            <w:rStyle w:val="Hyperlink"/>
            <w:rFonts w:cs="B Zar"/>
            <w:noProof/>
            <w:szCs w:val="24"/>
            <w:rtl/>
          </w:rPr>
          <w:t xml:space="preserve"> از نحوه </w:t>
        </w:r>
        <w:r w:rsidRPr="000E2CF4">
          <w:rPr>
            <w:rStyle w:val="Hyperlink"/>
            <w:rFonts w:cs="B Zar" w:hint="cs"/>
            <w:noProof/>
            <w:szCs w:val="24"/>
            <w:rtl/>
          </w:rPr>
          <w:t>ی</w:t>
        </w:r>
        <w:r w:rsidRPr="000E2CF4">
          <w:rPr>
            <w:rStyle w:val="Hyperlink"/>
            <w:rFonts w:cs="B Zar"/>
            <w:noProof/>
            <w:szCs w:val="24"/>
            <w:rtl/>
          </w:rPr>
          <w:t xml:space="preserve"> سنتز و شکل ظاهر</w:t>
        </w:r>
        <w:r w:rsidRPr="000E2CF4">
          <w:rPr>
            <w:rStyle w:val="Hyperlink"/>
            <w:rFonts w:cs="B Zar" w:hint="cs"/>
            <w:noProof/>
            <w:szCs w:val="24"/>
            <w:rtl/>
          </w:rPr>
          <w:t>ی</w:t>
        </w:r>
        <w:r w:rsidRPr="000E2CF4">
          <w:rPr>
            <w:rStyle w:val="Hyperlink"/>
            <w:rFonts w:cs="B Zar"/>
            <w:noProof/>
            <w:szCs w:val="24"/>
            <w:rtl/>
          </w:rPr>
          <w:t xml:space="preserve"> بلور ترک</w:t>
        </w:r>
        <w:r w:rsidRPr="000E2CF4">
          <w:rPr>
            <w:rStyle w:val="Hyperlink"/>
            <w:rFonts w:cs="B Zar" w:hint="cs"/>
            <w:noProof/>
            <w:szCs w:val="24"/>
            <w:rtl/>
          </w:rPr>
          <w:t>ی</w:t>
        </w:r>
        <w:r w:rsidRPr="000E2CF4">
          <w:rPr>
            <w:rStyle w:val="Hyperlink"/>
            <w:rFonts w:cs="B Zar"/>
            <w:noProof/>
            <w:szCs w:val="24"/>
            <w:rtl/>
          </w:rPr>
          <w:t>ب 5 در ز</w:t>
        </w:r>
        <w:r w:rsidRPr="000E2CF4">
          <w:rPr>
            <w:rStyle w:val="Hyperlink"/>
            <w:rFonts w:cs="B Zar" w:hint="cs"/>
            <w:noProof/>
            <w:szCs w:val="24"/>
            <w:rtl/>
          </w:rPr>
          <w:t>ی</w:t>
        </w:r>
        <w:r w:rsidRPr="000E2CF4">
          <w:rPr>
            <w:rStyle w:val="Hyperlink"/>
            <w:rFonts w:cs="B Zar"/>
            <w:noProof/>
            <w:szCs w:val="24"/>
            <w:rtl/>
          </w:rPr>
          <w:t>ر م</w:t>
        </w:r>
        <w:r w:rsidRPr="000E2CF4">
          <w:rPr>
            <w:rStyle w:val="Hyperlink"/>
            <w:rFonts w:cs="B Zar" w:hint="cs"/>
            <w:noProof/>
            <w:szCs w:val="24"/>
            <w:rtl/>
          </w:rPr>
          <w:t>ی</w:t>
        </w:r>
        <w:r w:rsidRPr="000E2CF4">
          <w:rPr>
            <w:rStyle w:val="Hyperlink"/>
            <w:rFonts w:cs="B Zar"/>
            <w:noProof/>
            <w:szCs w:val="24"/>
            <w:rtl/>
          </w:rPr>
          <w:t>کروسکوپ نور</w:t>
        </w:r>
        <w:r w:rsidRPr="000E2CF4">
          <w:rPr>
            <w:rStyle w:val="Hyperlink"/>
            <w:rFonts w:cs="B Zar" w:hint="cs"/>
            <w:noProof/>
            <w:szCs w:val="24"/>
            <w:rtl/>
          </w:rPr>
          <w:t>ی</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_Toc170846282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50</w:t>
        </w:r>
        <w:r w:rsidRPr="000E2CF4">
          <w:rPr>
            <w:rFonts w:cs="B Zar"/>
            <w:noProof/>
            <w:webHidden/>
            <w:szCs w:val="24"/>
          </w:rPr>
          <w:fldChar w:fldCharType="end"/>
        </w:r>
      </w:hyperlink>
    </w:p>
    <w:p w14:paraId="65534D0A" w14:textId="6DDF6B55" w:rsidR="00C74B21" w:rsidRPr="000E2CF4" w:rsidRDefault="00C74B21" w:rsidP="00D57218">
      <w:pPr>
        <w:pStyle w:val="TableofFigures"/>
        <w:tabs>
          <w:tab w:val="right" w:leader="dot" w:pos="9350"/>
        </w:tabs>
        <w:bidi/>
        <w:spacing w:line="276" w:lineRule="auto"/>
        <w:jc w:val="both"/>
        <w:rPr>
          <w:rFonts w:asciiTheme="minorHAnsi" w:eastAsiaTheme="minorEastAsia" w:hAnsiTheme="minorHAnsi" w:cs="B Zar"/>
          <w:noProof/>
          <w:kern w:val="2"/>
          <w:szCs w:val="24"/>
          <w:lang w:bidi="ar-SA"/>
          <w14:ligatures w14:val="standardContextual"/>
        </w:rPr>
      </w:pPr>
      <w:hyperlink w:anchor="_Toc170846283" w:history="1">
        <w:r w:rsidRPr="000E2CF4">
          <w:rPr>
            <w:rStyle w:val="Hyperlink"/>
            <w:rFonts w:cs="B Zar"/>
            <w:noProof/>
            <w:szCs w:val="24"/>
            <w:rtl/>
          </w:rPr>
          <w:t>شکل2- 9: نما</w:t>
        </w:r>
        <w:r w:rsidRPr="000E2CF4">
          <w:rPr>
            <w:rStyle w:val="Hyperlink"/>
            <w:rFonts w:cs="B Zar" w:hint="cs"/>
            <w:noProof/>
            <w:szCs w:val="24"/>
            <w:rtl/>
          </w:rPr>
          <w:t>ی</w:t>
        </w:r>
        <w:r w:rsidRPr="000E2CF4">
          <w:rPr>
            <w:rStyle w:val="Hyperlink"/>
            <w:rFonts w:cs="B Zar"/>
            <w:noProof/>
            <w:szCs w:val="24"/>
            <w:rtl/>
          </w:rPr>
          <w:t>ش</w:t>
        </w:r>
        <w:r w:rsidRPr="000E2CF4">
          <w:rPr>
            <w:rStyle w:val="Hyperlink"/>
            <w:rFonts w:cs="B Zar" w:hint="cs"/>
            <w:noProof/>
            <w:szCs w:val="24"/>
            <w:rtl/>
          </w:rPr>
          <w:t>ی</w:t>
        </w:r>
        <w:r w:rsidRPr="000E2CF4">
          <w:rPr>
            <w:rStyle w:val="Hyperlink"/>
            <w:rFonts w:cs="B Zar"/>
            <w:noProof/>
            <w:szCs w:val="24"/>
            <w:rtl/>
          </w:rPr>
          <w:t xml:space="preserve"> از نحوه </w:t>
        </w:r>
        <w:r w:rsidRPr="000E2CF4">
          <w:rPr>
            <w:rStyle w:val="Hyperlink"/>
            <w:rFonts w:cs="B Zar" w:hint="cs"/>
            <w:noProof/>
            <w:szCs w:val="24"/>
            <w:rtl/>
          </w:rPr>
          <w:t>ی</w:t>
        </w:r>
        <w:r w:rsidRPr="000E2CF4">
          <w:rPr>
            <w:rStyle w:val="Hyperlink"/>
            <w:rFonts w:cs="B Zar"/>
            <w:noProof/>
            <w:szCs w:val="24"/>
            <w:rtl/>
          </w:rPr>
          <w:t xml:space="preserve"> سنتز و شکل ظاهر</w:t>
        </w:r>
        <w:r w:rsidRPr="000E2CF4">
          <w:rPr>
            <w:rStyle w:val="Hyperlink"/>
            <w:rFonts w:cs="B Zar" w:hint="cs"/>
            <w:noProof/>
            <w:szCs w:val="24"/>
            <w:rtl/>
          </w:rPr>
          <w:t>ی</w:t>
        </w:r>
        <w:r w:rsidRPr="000E2CF4">
          <w:rPr>
            <w:rStyle w:val="Hyperlink"/>
            <w:rFonts w:cs="B Zar"/>
            <w:noProof/>
            <w:szCs w:val="24"/>
            <w:rtl/>
          </w:rPr>
          <w:t xml:space="preserve"> بلور ترک</w:t>
        </w:r>
        <w:r w:rsidRPr="000E2CF4">
          <w:rPr>
            <w:rStyle w:val="Hyperlink"/>
            <w:rFonts w:cs="B Zar" w:hint="cs"/>
            <w:noProof/>
            <w:szCs w:val="24"/>
            <w:rtl/>
          </w:rPr>
          <w:t>ی</w:t>
        </w:r>
        <w:r w:rsidRPr="000E2CF4">
          <w:rPr>
            <w:rStyle w:val="Hyperlink"/>
            <w:rFonts w:cs="B Zar"/>
            <w:noProof/>
            <w:szCs w:val="24"/>
            <w:rtl/>
          </w:rPr>
          <w:t>ب 6 در ز</w:t>
        </w:r>
        <w:r w:rsidRPr="000E2CF4">
          <w:rPr>
            <w:rStyle w:val="Hyperlink"/>
            <w:rFonts w:cs="B Zar" w:hint="cs"/>
            <w:noProof/>
            <w:szCs w:val="24"/>
            <w:rtl/>
          </w:rPr>
          <w:t>ی</w:t>
        </w:r>
        <w:r w:rsidRPr="000E2CF4">
          <w:rPr>
            <w:rStyle w:val="Hyperlink"/>
            <w:rFonts w:cs="B Zar"/>
            <w:noProof/>
            <w:szCs w:val="24"/>
            <w:rtl/>
          </w:rPr>
          <w:t>ر م</w:t>
        </w:r>
        <w:r w:rsidRPr="000E2CF4">
          <w:rPr>
            <w:rStyle w:val="Hyperlink"/>
            <w:rFonts w:cs="B Zar" w:hint="cs"/>
            <w:noProof/>
            <w:szCs w:val="24"/>
            <w:rtl/>
          </w:rPr>
          <w:t>ی</w:t>
        </w:r>
        <w:r w:rsidRPr="000E2CF4">
          <w:rPr>
            <w:rStyle w:val="Hyperlink"/>
            <w:rFonts w:cs="B Zar"/>
            <w:noProof/>
            <w:szCs w:val="24"/>
            <w:rtl/>
          </w:rPr>
          <w:t>کروسکوپ نور</w:t>
        </w:r>
        <w:r w:rsidRPr="000E2CF4">
          <w:rPr>
            <w:rStyle w:val="Hyperlink"/>
            <w:rFonts w:cs="B Zar" w:hint="cs"/>
            <w:noProof/>
            <w:szCs w:val="24"/>
            <w:rtl/>
          </w:rPr>
          <w:t>ی</w:t>
        </w:r>
        <w:r w:rsidRPr="000E2CF4">
          <w:rPr>
            <w:rStyle w:val="Hyperlink"/>
            <w:rFonts w:cs="B Zar"/>
            <w:noProof/>
            <w:szCs w:val="24"/>
            <w:rtl/>
          </w:rPr>
          <w:t>.</w:t>
        </w:r>
        <w:r w:rsidRPr="000E2CF4">
          <w:rPr>
            <w:rFonts w:cs="B Zar"/>
            <w:noProof/>
            <w:webHidden/>
            <w:szCs w:val="24"/>
          </w:rPr>
          <w:tab/>
        </w:r>
        <w:r w:rsidRPr="000E2CF4">
          <w:rPr>
            <w:rFonts w:cs="B Zar"/>
            <w:noProof/>
            <w:webHidden/>
            <w:szCs w:val="24"/>
          </w:rPr>
          <w:fldChar w:fldCharType="begin"/>
        </w:r>
        <w:r w:rsidRPr="000E2CF4">
          <w:rPr>
            <w:rFonts w:cs="B Zar"/>
            <w:noProof/>
            <w:webHidden/>
            <w:szCs w:val="24"/>
          </w:rPr>
          <w:instrText xml:space="preserve"> PAGEREF _Toc170846283 \h </w:instrText>
        </w:r>
        <w:r w:rsidRPr="000E2CF4">
          <w:rPr>
            <w:rFonts w:cs="B Zar"/>
            <w:noProof/>
            <w:webHidden/>
            <w:szCs w:val="24"/>
          </w:rPr>
        </w:r>
        <w:r w:rsidRPr="000E2CF4">
          <w:rPr>
            <w:rFonts w:cs="B Zar"/>
            <w:noProof/>
            <w:webHidden/>
            <w:szCs w:val="24"/>
          </w:rPr>
          <w:fldChar w:fldCharType="separate"/>
        </w:r>
        <w:r w:rsidR="003F4EB4">
          <w:rPr>
            <w:rFonts w:cs="B Zar"/>
            <w:noProof/>
            <w:webHidden/>
            <w:szCs w:val="24"/>
            <w:rtl/>
            <w:lang w:bidi="ar-SA"/>
          </w:rPr>
          <w:t>52</w:t>
        </w:r>
        <w:r w:rsidRPr="000E2CF4">
          <w:rPr>
            <w:rFonts w:cs="B Zar"/>
            <w:noProof/>
            <w:webHidden/>
            <w:szCs w:val="24"/>
          </w:rPr>
          <w:fldChar w:fldCharType="end"/>
        </w:r>
      </w:hyperlink>
    </w:p>
    <w:p w14:paraId="78C5C7D2" w14:textId="4AE07217" w:rsidR="00C74B21" w:rsidRPr="000E2CF4" w:rsidRDefault="00C74B21" w:rsidP="00D57218">
      <w:pPr>
        <w:bidi/>
        <w:jc w:val="both"/>
        <w:rPr>
          <w:rFonts w:cs="B Zar"/>
          <w:szCs w:val="24"/>
        </w:rPr>
      </w:pPr>
      <w:r w:rsidRPr="000E2CF4">
        <w:rPr>
          <w:rFonts w:cs="B Zar"/>
          <w:szCs w:val="24"/>
          <w:rtl/>
        </w:rPr>
        <w:fldChar w:fldCharType="end"/>
      </w:r>
    </w:p>
    <w:p w14:paraId="6775E65A" w14:textId="6D93302F" w:rsidR="00EB2A53" w:rsidRPr="000E2CF4" w:rsidRDefault="00EB2A53" w:rsidP="00D57218">
      <w:pPr>
        <w:bidi/>
        <w:jc w:val="both"/>
        <w:rPr>
          <w:rFonts w:cs="B Zar"/>
          <w:szCs w:val="24"/>
          <w:rtl/>
        </w:rPr>
      </w:pPr>
    </w:p>
    <w:p w14:paraId="4059E4F6" w14:textId="77777777" w:rsidR="00EB2A53" w:rsidRPr="00D57218" w:rsidRDefault="00EB2A53" w:rsidP="00D57218">
      <w:pPr>
        <w:bidi/>
        <w:jc w:val="both"/>
        <w:rPr>
          <w:rFonts w:cs="B Zar"/>
          <w:rtl/>
        </w:rPr>
      </w:pPr>
    </w:p>
    <w:p w14:paraId="5F4FC9BD" w14:textId="77777777" w:rsidR="00EB2A53" w:rsidRDefault="00EB2A53" w:rsidP="00EB2A53">
      <w:pPr>
        <w:bidi/>
        <w:rPr>
          <w:rtl/>
        </w:rPr>
      </w:pPr>
    </w:p>
    <w:p w14:paraId="63CF7507" w14:textId="77777777" w:rsidR="00792FD8" w:rsidRDefault="00792FD8" w:rsidP="00792FD8">
      <w:pPr>
        <w:bidi/>
        <w:rPr>
          <w:rtl/>
        </w:rPr>
      </w:pPr>
    </w:p>
    <w:p w14:paraId="561C17E5" w14:textId="77777777" w:rsidR="00792FD8" w:rsidRDefault="00792FD8" w:rsidP="00792FD8">
      <w:pPr>
        <w:bidi/>
        <w:rPr>
          <w:rtl/>
        </w:rPr>
      </w:pPr>
    </w:p>
    <w:p w14:paraId="0061B2A4" w14:textId="77777777" w:rsidR="00792FD8" w:rsidRDefault="00792FD8" w:rsidP="00792FD8">
      <w:pPr>
        <w:bidi/>
        <w:rPr>
          <w:rtl/>
        </w:rPr>
      </w:pPr>
    </w:p>
    <w:p w14:paraId="6978FC3E" w14:textId="377E6B5D" w:rsidR="00DE1D00" w:rsidRPr="00DE1D00" w:rsidRDefault="00DE1D00" w:rsidP="00D57218">
      <w:pPr>
        <w:pStyle w:val="sarfasl"/>
        <w:rPr>
          <w:rtl/>
        </w:rPr>
      </w:pPr>
      <w:r>
        <w:rPr>
          <w:rtl/>
        </w:rPr>
        <w:lastRenderedPageBreak/>
        <w:t>فهرست جداول</w:t>
      </w:r>
    </w:p>
    <w:p w14:paraId="017C06AA" w14:textId="77777777" w:rsidR="003E7D43" w:rsidRDefault="003E7D43" w:rsidP="00EB2A53">
      <w:pPr>
        <w:pStyle w:val="TOC1"/>
        <w:rPr>
          <w:rtl/>
        </w:rPr>
      </w:pPr>
    </w:p>
    <w:p w14:paraId="66161186" w14:textId="4DFEE4B0"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r w:rsidRPr="000E2CF4">
        <w:rPr>
          <w:szCs w:val="24"/>
          <w:rtl/>
        </w:rPr>
        <w:fldChar w:fldCharType="begin"/>
      </w:r>
      <w:r w:rsidRPr="000E2CF4">
        <w:rPr>
          <w:szCs w:val="24"/>
          <w:rtl/>
        </w:rPr>
        <w:instrText xml:space="preserve"> </w:instrText>
      </w:r>
      <w:r w:rsidRPr="000E2CF4">
        <w:rPr>
          <w:szCs w:val="24"/>
        </w:rPr>
        <w:instrText>TOC</w:instrText>
      </w:r>
      <w:r w:rsidRPr="000E2CF4">
        <w:rPr>
          <w:szCs w:val="24"/>
          <w:rtl/>
        </w:rPr>
        <w:instrText xml:space="preserve"> \</w:instrText>
      </w:r>
      <w:r w:rsidRPr="000E2CF4">
        <w:rPr>
          <w:szCs w:val="24"/>
        </w:rPr>
        <w:instrText>h \z \c</w:instrText>
      </w:r>
      <w:r w:rsidRPr="000E2CF4">
        <w:rPr>
          <w:szCs w:val="24"/>
          <w:rtl/>
        </w:rPr>
        <w:instrText xml:space="preserve"> "جدول1-" </w:instrText>
      </w:r>
      <w:r w:rsidRPr="000E2CF4">
        <w:rPr>
          <w:szCs w:val="24"/>
          <w:rtl/>
        </w:rPr>
        <w:fldChar w:fldCharType="separate"/>
      </w:r>
      <w:hyperlink w:anchor="_Toc170846427" w:history="1">
        <w:r w:rsidRPr="000E2CF4">
          <w:rPr>
            <w:rStyle w:val="Hyperlink"/>
            <w:noProof/>
            <w:szCs w:val="24"/>
            <w:rtl/>
          </w:rPr>
          <w:t>جدول1- 1 جدول حلال‌ها و م</w:t>
        </w:r>
        <w:r w:rsidRPr="000E2CF4">
          <w:rPr>
            <w:rStyle w:val="Hyperlink"/>
            <w:rFonts w:hint="cs"/>
            <w:noProof/>
            <w:szCs w:val="24"/>
            <w:rtl/>
          </w:rPr>
          <w:t>ی</w:t>
        </w:r>
        <w:r w:rsidRPr="000E2CF4">
          <w:rPr>
            <w:rStyle w:val="Hyperlink"/>
            <w:rFonts w:hint="eastAsia"/>
            <w:noProof/>
            <w:szCs w:val="24"/>
            <w:rtl/>
          </w:rPr>
          <w:t>زان</w:t>
        </w:r>
        <w:r w:rsidRPr="000E2CF4">
          <w:rPr>
            <w:rStyle w:val="Hyperlink"/>
            <w:noProof/>
            <w:szCs w:val="24"/>
            <w:rtl/>
          </w:rPr>
          <w:t xml:space="preserve"> قطب</w:t>
        </w:r>
        <w:r w:rsidRPr="000E2CF4">
          <w:rPr>
            <w:rStyle w:val="Hyperlink"/>
            <w:rFonts w:hint="cs"/>
            <w:noProof/>
            <w:szCs w:val="24"/>
            <w:rtl/>
          </w:rPr>
          <w:t>ی</w:t>
        </w:r>
        <w:r w:rsidRPr="000E2CF4">
          <w:rPr>
            <w:rStyle w:val="Hyperlink"/>
            <w:rFonts w:hint="eastAsia"/>
            <w:noProof/>
            <w:szCs w:val="24"/>
            <w:rtl/>
          </w:rPr>
          <w:t>ت</w:t>
        </w:r>
        <w:r w:rsidRPr="000E2CF4">
          <w:rPr>
            <w:rStyle w:val="Hyperlink"/>
            <w:noProof/>
            <w:szCs w:val="24"/>
            <w:rtl/>
          </w:rPr>
          <w:t xml:space="preserve"> هر کدام</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_Toc170846427 \h </w:instrText>
        </w:r>
        <w:r w:rsidRPr="000E2CF4">
          <w:rPr>
            <w:noProof/>
            <w:webHidden/>
            <w:szCs w:val="24"/>
          </w:rPr>
        </w:r>
        <w:r w:rsidRPr="000E2CF4">
          <w:rPr>
            <w:noProof/>
            <w:webHidden/>
            <w:szCs w:val="24"/>
          </w:rPr>
          <w:fldChar w:fldCharType="separate"/>
        </w:r>
        <w:r w:rsidR="003F4EB4">
          <w:rPr>
            <w:noProof/>
            <w:webHidden/>
            <w:szCs w:val="24"/>
            <w:rtl/>
            <w:lang w:bidi="ar-SA"/>
          </w:rPr>
          <w:t>26</w:t>
        </w:r>
        <w:r w:rsidRPr="000E2CF4">
          <w:rPr>
            <w:noProof/>
            <w:webHidden/>
            <w:szCs w:val="24"/>
          </w:rPr>
          <w:fldChar w:fldCharType="end"/>
        </w:r>
      </w:hyperlink>
    </w:p>
    <w:p w14:paraId="7C184E4E" w14:textId="5218FFAE" w:rsidR="00D57218" w:rsidRPr="000E2CF4" w:rsidRDefault="00D57218" w:rsidP="00D57218">
      <w:pPr>
        <w:pStyle w:val="TOC1"/>
        <w:rPr>
          <w:rFonts w:asciiTheme="minorHAnsi" w:hAnsiTheme="minorHAnsi" w:cs="B Nazanin"/>
          <w:kern w:val="2"/>
          <w:sz w:val="24"/>
          <w:szCs w:val="24"/>
          <w:lang w:bidi="ar-SA"/>
          <w14:ligatures w14:val="standardContextual"/>
        </w:rPr>
      </w:pPr>
      <w:r w:rsidRPr="000E2CF4">
        <w:rPr>
          <w:rFonts w:cs="B Nazanin"/>
          <w:sz w:val="24"/>
          <w:szCs w:val="24"/>
          <w:rtl/>
        </w:rPr>
        <w:fldChar w:fldCharType="end"/>
      </w:r>
      <w:r w:rsidRPr="000E2CF4">
        <w:rPr>
          <w:rFonts w:cs="B Nazanin"/>
          <w:sz w:val="24"/>
          <w:szCs w:val="24"/>
          <w:rtl/>
        </w:rPr>
        <w:fldChar w:fldCharType="begin"/>
      </w:r>
      <w:r w:rsidRPr="000E2CF4">
        <w:rPr>
          <w:rFonts w:cs="B Nazanin"/>
          <w:sz w:val="24"/>
          <w:szCs w:val="24"/>
          <w:rtl/>
        </w:rPr>
        <w:instrText xml:space="preserve"> </w:instrText>
      </w:r>
      <w:r w:rsidRPr="000E2CF4">
        <w:rPr>
          <w:rFonts w:cs="B Nazanin"/>
          <w:sz w:val="24"/>
          <w:szCs w:val="24"/>
        </w:rPr>
        <w:instrText>TOC</w:instrText>
      </w:r>
      <w:r w:rsidRPr="000E2CF4">
        <w:rPr>
          <w:rFonts w:cs="B Nazanin"/>
          <w:sz w:val="24"/>
          <w:szCs w:val="24"/>
          <w:rtl/>
        </w:rPr>
        <w:instrText xml:space="preserve"> \</w:instrText>
      </w:r>
      <w:r w:rsidRPr="000E2CF4">
        <w:rPr>
          <w:rFonts w:cs="B Nazanin"/>
          <w:sz w:val="24"/>
          <w:szCs w:val="24"/>
        </w:rPr>
        <w:instrText>h \z \c</w:instrText>
      </w:r>
      <w:r w:rsidRPr="000E2CF4">
        <w:rPr>
          <w:rFonts w:cs="B Nazanin"/>
          <w:sz w:val="24"/>
          <w:szCs w:val="24"/>
          <w:rtl/>
        </w:rPr>
        <w:instrText xml:space="preserve"> "جدول2-" </w:instrText>
      </w:r>
      <w:r w:rsidRPr="000E2CF4">
        <w:rPr>
          <w:rFonts w:cs="B Nazanin"/>
          <w:sz w:val="24"/>
          <w:szCs w:val="24"/>
          <w:rtl/>
        </w:rPr>
        <w:fldChar w:fldCharType="separate"/>
      </w:r>
      <w:hyperlink w:anchor="_Toc170846437" w:history="1">
        <w:r w:rsidRPr="000E2CF4">
          <w:rPr>
            <w:rStyle w:val="Hyperlink"/>
            <w:rFonts w:cs="B Nazanin"/>
            <w:sz w:val="24"/>
            <w:szCs w:val="24"/>
            <w:rtl/>
          </w:rPr>
          <w:t>جدول2- 1:  آنال</w:t>
        </w:r>
        <w:r w:rsidRPr="000E2CF4">
          <w:rPr>
            <w:rStyle w:val="Hyperlink"/>
            <w:rFonts w:cs="B Nazanin" w:hint="cs"/>
            <w:sz w:val="24"/>
            <w:szCs w:val="24"/>
            <w:rtl/>
          </w:rPr>
          <w:t>ی</w:t>
        </w:r>
        <w:r w:rsidRPr="000E2CF4">
          <w:rPr>
            <w:rStyle w:val="Hyperlink"/>
            <w:rFonts w:cs="B Nazanin" w:hint="eastAsia"/>
            <w:sz w:val="24"/>
            <w:szCs w:val="24"/>
            <w:rtl/>
          </w:rPr>
          <w:t>ز</w:t>
        </w:r>
        <w:r w:rsidRPr="000E2CF4">
          <w:rPr>
            <w:rStyle w:val="Hyperlink"/>
            <w:rFonts w:cs="B Nazanin"/>
            <w:sz w:val="24"/>
            <w:szCs w:val="24"/>
            <w:rtl/>
          </w:rPr>
          <w:t xml:space="preserve"> عنصر</w:t>
        </w:r>
        <w:r w:rsidRPr="000E2CF4">
          <w:rPr>
            <w:rStyle w:val="Hyperlink"/>
            <w:rFonts w:cs="B Nazanin" w:hint="cs"/>
            <w:sz w:val="24"/>
            <w:szCs w:val="24"/>
            <w:rtl/>
          </w:rPr>
          <w:t>ی</w:t>
        </w:r>
        <w:r w:rsidRPr="000E2CF4">
          <w:rPr>
            <w:rStyle w:val="Hyperlink"/>
            <w:rFonts w:cs="B Nazanin"/>
            <w:sz w:val="24"/>
            <w:szCs w:val="24"/>
            <w:rtl/>
          </w:rPr>
          <w:t xml:space="preserve"> ترک</w:t>
        </w:r>
        <w:r w:rsidRPr="000E2CF4">
          <w:rPr>
            <w:rStyle w:val="Hyperlink"/>
            <w:rFonts w:cs="B Nazanin" w:hint="cs"/>
            <w:sz w:val="24"/>
            <w:szCs w:val="24"/>
            <w:rtl/>
          </w:rPr>
          <w:t>ی</w:t>
        </w:r>
        <w:r w:rsidRPr="000E2CF4">
          <w:rPr>
            <w:rStyle w:val="Hyperlink"/>
            <w:rFonts w:cs="B Nazanin" w:hint="eastAsia"/>
            <w:sz w:val="24"/>
            <w:szCs w:val="24"/>
            <w:rtl/>
          </w:rPr>
          <w:t>ب</w:t>
        </w:r>
        <w:r w:rsidRPr="000E2CF4">
          <w:rPr>
            <w:rStyle w:val="Hyperlink"/>
            <w:rFonts w:cs="B Nazanin"/>
            <w:sz w:val="24"/>
            <w:szCs w:val="24"/>
            <w:rtl/>
          </w:rPr>
          <w:t xml:space="preserve"> 1.</w:t>
        </w:r>
        <w:r w:rsidRPr="000E2CF4">
          <w:rPr>
            <w:rFonts w:cs="B Nazanin"/>
            <w:webHidden/>
            <w:sz w:val="24"/>
            <w:szCs w:val="24"/>
          </w:rPr>
          <w:tab/>
        </w:r>
        <w:r w:rsidRPr="000E2CF4">
          <w:rPr>
            <w:rFonts w:cs="B Nazanin"/>
            <w:webHidden/>
            <w:sz w:val="24"/>
            <w:szCs w:val="24"/>
          </w:rPr>
          <w:fldChar w:fldCharType="begin"/>
        </w:r>
        <w:r w:rsidRPr="000E2CF4">
          <w:rPr>
            <w:rFonts w:cs="B Nazanin"/>
            <w:webHidden/>
            <w:sz w:val="24"/>
            <w:szCs w:val="24"/>
          </w:rPr>
          <w:instrText xml:space="preserve"> PAGEREF _Toc170846437 \h </w:instrText>
        </w:r>
        <w:r w:rsidRPr="000E2CF4">
          <w:rPr>
            <w:rFonts w:cs="B Nazanin"/>
            <w:webHidden/>
            <w:sz w:val="24"/>
            <w:szCs w:val="24"/>
          </w:rPr>
        </w:r>
        <w:r w:rsidRPr="000E2CF4">
          <w:rPr>
            <w:rFonts w:cs="B Nazanin"/>
            <w:webHidden/>
            <w:sz w:val="24"/>
            <w:szCs w:val="24"/>
          </w:rPr>
          <w:fldChar w:fldCharType="separate"/>
        </w:r>
        <w:r w:rsidR="003F4EB4">
          <w:rPr>
            <w:rFonts w:cs="B Nazanin"/>
            <w:webHidden/>
            <w:sz w:val="24"/>
            <w:szCs w:val="24"/>
            <w:rtl/>
            <w:lang w:bidi="ar-SA"/>
          </w:rPr>
          <w:t>44</w:t>
        </w:r>
        <w:r w:rsidRPr="000E2CF4">
          <w:rPr>
            <w:rFonts w:cs="B Nazanin"/>
            <w:webHidden/>
            <w:sz w:val="24"/>
            <w:szCs w:val="24"/>
          </w:rPr>
          <w:fldChar w:fldCharType="end"/>
        </w:r>
      </w:hyperlink>
    </w:p>
    <w:p w14:paraId="4B810D35" w14:textId="6BAB643A"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38" w:history="1">
        <w:r w:rsidRPr="000E2CF4">
          <w:rPr>
            <w:rStyle w:val="Hyperlink"/>
            <w:noProof/>
            <w:szCs w:val="24"/>
            <w:rtl/>
          </w:rPr>
          <w:t>جدول2- 2:  آنال</w:t>
        </w:r>
        <w:r w:rsidRPr="000E2CF4">
          <w:rPr>
            <w:rStyle w:val="Hyperlink"/>
            <w:rFonts w:hint="cs"/>
            <w:noProof/>
            <w:szCs w:val="24"/>
            <w:rtl/>
          </w:rPr>
          <w:t>ی</w:t>
        </w:r>
        <w:r w:rsidRPr="000E2CF4">
          <w:rPr>
            <w:rStyle w:val="Hyperlink"/>
            <w:rFonts w:hint="eastAsia"/>
            <w:noProof/>
            <w:szCs w:val="24"/>
            <w:rtl/>
          </w:rPr>
          <w:t>ز</w:t>
        </w:r>
        <w:r w:rsidRPr="000E2CF4">
          <w:rPr>
            <w:rStyle w:val="Hyperlink"/>
            <w:noProof/>
            <w:szCs w:val="24"/>
            <w:rtl/>
          </w:rPr>
          <w:t xml:space="preserve"> عنصر</w:t>
        </w:r>
        <w:r w:rsidRPr="000E2CF4">
          <w:rPr>
            <w:rStyle w:val="Hyperlink"/>
            <w:rFonts w:hint="cs"/>
            <w:noProof/>
            <w:szCs w:val="24"/>
            <w:rtl/>
          </w:rPr>
          <w:t>ی</w:t>
        </w:r>
        <w:r w:rsidRPr="000E2CF4">
          <w:rPr>
            <w:rStyle w:val="Hyperlink"/>
            <w:noProof/>
            <w:szCs w:val="24"/>
            <w:rtl/>
          </w:rPr>
          <w:t xml:space="preserve">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2.</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_Toc170846438 \h </w:instrText>
        </w:r>
        <w:r w:rsidRPr="000E2CF4">
          <w:rPr>
            <w:noProof/>
            <w:webHidden/>
            <w:szCs w:val="24"/>
          </w:rPr>
        </w:r>
        <w:r w:rsidRPr="000E2CF4">
          <w:rPr>
            <w:noProof/>
            <w:webHidden/>
            <w:szCs w:val="24"/>
          </w:rPr>
          <w:fldChar w:fldCharType="separate"/>
        </w:r>
        <w:r w:rsidR="003F4EB4">
          <w:rPr>
            <w:noProof/>
            <w:webHidden/>
            <w:szCs w:val="24"/>
            <w:rtl/>
            <w:lang w:bidi="ar-SA"/>
          </w:rPr>
          <w:t>45</w:t>
        </w:r>
        <w:r w:rsidRPr="000E2CF4">
          <w:rPr>
            <w:noProof/>
            <w:webHidden/>
            <w:szCs w:val="24"/>
          </w:rPr>
          <w:fldChar w:fldCharType="end"/>
        </w:r>
      </w:hyperlink>
    </w:p>
    <w:p w14:paraId="30E4824C" w14:textId="561D5D59"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39" w:history="1">
        <w:r w:rsidRPr="000E2CF4">
          <w:rPr>
            <w:rStyle w:val="Hyperlink"/>
            <w:noProof/>
            <w:szCs w:val="24"/>
            <w:rtl/>
          </w:rPr>
          <w:t>جدول2- 3:  آنال</w:t>
        </w:r>
        <w:r w:rsidRPr="000E2CF4">
          <w:rPr>
            <w:rStyle w:val="Hyperlink"/>
            <w:rFonts w:hint="cs"/>
            <w:noProof/>
            <w:szCs w:val="24"/>
            <w:rtl/>
          </w:rPr>
          <w:t>ی</w:t>
        </w:r>
        <w:r w:rsidRPr="000E2CF4">
          <w:rPr>
            <w:rStyle w:val="Hyperlink"/>
            <w:rFonts w:hint="eastAsia"/>
            <w:noProof/>
            <w:szCs w:val="24"/>
            <w:rtl/>
          </w:rPr>
          <w:t>ز</w:t>
        </w:r>
        <w:r w:rsidRPr="000E2CF4">
          <w:rPr>
            <w:rStyle w:val="Hyperlink"/>
            <w:noProof/>
            <w:szCs w:val="24"/>
            <w:rtl/>
          </w:rPr>
          <w:t xml:space="preserve"> عنصر</w:t>
        </w:r>
        <w:r w:rsidRPr="000E2CF4">
          <w:rPr>
            <w:rStyle w:val="Hyperlink"/>
            <w:rFonts w:hint="cs"/>
            <w:noProof/>
            <w:szCs w:val="24"/>
            <w:rtl/>
          </w:rPr>
          <w:t>ی</w:t>
        </w:r>
        <w:r w:rsidRPr="000E2CF4">
          <w:rPr>
            <w:rStyle w:val="Hyperlink"/>
            <w:noProof/>
            <w:szCs w:val="24"/>
            <w:rtl/>
          </w:rPr>
          <w:t xml:space="preserve">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3</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_Toc170846439 \h </w:instrText>
        </w:r>
        <w:r w:rsidRPr="000E2CF4">
          <w:rPr>
            <w:noProof/>
            <w:webHidden/>
            <w:szCs w:val="24"/>
          </w:rPr>
        </w:r>
        <w:r w:rsidRPr="000E2CF4">
          <w:rPr>
            <w:noProof/>
            <w:webHidden/>
            <w:szCs w:val="24"/>
          </w:rPr>
          <w:fldChar w:fldCharType="separate"/>
        </w:r>
        <w:r w:rsidR="003F4EB4">
          <w:rPr>
            <w:noProof/>
            <w:webHidden/>
            <w:szCs w:val="24"/>
            <w:rtl/>
            <w:lang w:bidi="ar-SA"/>
          </w:rPr>
          <w:t>47</w:t>
        </w:r>
        <w:r w:rsidRPr="000E2CF4">
          <w:rPr>
            <w:noProof/>
            <w:webHidden/>
            <w:szCs w:val="24"/>
          </w:rPr>
          <w:fldChar w:fldCharType="end"/>
        </w:r>
      </w:hyperlink>
    </w:p>
    <w:p w14:paraId="4967617F" w14:textId="076D5C21"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40" w:history="1">
        <w:r w:rsidRPr="000E2CF4">
          <w:rPr>
            <w:rStyle w:val="Hyperlink"/>
            <w:noProof/>
            <w:szCs w:val="24"/>
            <w:rtl/>
          </w:rPr>
          <w:t>جدول2- 4:  آنال</w:t>
        </w:r>
        <w:r w:rsidRPr="000E2CF4">
          <w:rPr>
            <w:rStyle w:val="Hyperlink"/>
            <w:rFonts w:hint="cs"/>
            <w:noProof/>
            <w:szCs w:val="24"/>
            <w:rtl/>
          </w:rPr>
          <w:t>ی</w:t>
        </w:r>
        <w:r w:rsidRPr="000E2CF4">
          <w:rPr>
            <w:rStyle w:val="Hyperlink"/>
            <w:rFonts w:hint="eastAsia"/>
            <w:noProof/>
            <w:szCs w:val="24"/>
            <w:rtl/>
          </w:rPr>
          <w:t>ز</w:t>
        </w:r>
        <w:r w:rsidRPr="000E2CF4">
          <w:rPr>
            <w:rStyle w:val="Hyperlink"/>
            <w:noProof/>
            <w:szCs w:val="24"/>
            <w:rtl/>
          </w:rPr>
          <w:t xml:space="preserve"> عنصر</w:t>
        </w:r>
        <w:r w:rsidRPr="000E2CF4">
          <w:rPr>
            <w:rStyle w:val="Hyperlink"/>
            <w:rFonts w:hint="cs"/>
            <w:noProof/>
            <w:szCs w:val="24"/>
            <w:rtl/>
          </w:rPr>
          <w:t>ی</w:t>
        </w:r>
        <w:r w:rsidRPr="000E2CF4">
          <w:rPr>
            <w:rStyle w:val="Hyperlink"/>
            <w:noProof/>
            <w:szCs w:val="24"/>
            <w:rtl/>
          </w:rPr>
          <w:t xml:space="preserve">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4</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_Toc170846440 \h </w:instrText>
        </w:r>
        <w:r w:rsidRPr="000E2CF4">
          <w:rPr>
            <w:noProof/>
            <w:webHidden/>
            <w:szCs w:val="24"/>
          </w:rPr>
        </w:r>
        <w:r w:rsidRPr="000E2CF4">
          <w:rPr>
            <w:noProof/>
            <w:webHidden/>
            <w:szCs w:val="24"/>
          </w:rPr>
          <w:fldChar w:fldCharType="separate"/>
        </w:r>
        <w:r w:rsidR="003F4EB4">
          <w:rPr>
            <w:noProof/>
            <w:webHidden/>
            <w:szCs w:val="24"/>
            <w:rtl/>
            <w:lang w:bidi="ar-SA"/>
          </w:rPr>
          <w:t>48</w:t>
        </w:r>
        <w:r w:rsidRPr="000E2CF4">
          <w:rPr>
            <w:noProof/>
            <w:webHidden/>
            <w:szCs w:val="24"/>
          </w:rPr>
          <w:fldChar w:fldCharType="end"/>
        </w:r>
      </w:hyperlink>
    </w:p>
    <w:p w14:paraId="1E140E58" w14:textId="46921F99"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41" w:history="1">
        <w:r w:rsidRPr="000E2CF4">
          <w:rPr>
            <w:rStyle w:val="Hyperlink"/>
            <w:noProof/>
            <w:szCs w:val="24"/>
            <w:rtl/>
          </w:rPr>
          <w:t>جدول2- 5:  روش ها</w:t>
        </w:r>
        <w:r w:rsidRPr="000E2CF4">
          <w:rPr>
            <w:rStyle w:val="Hyperlink"/>
            <w:rFonts w:hint="cs"/>
            <w:noProof/>
            <w:szCs w:val="24"/>
            <w:rtl/>
          </w:rPr>
          <w:t>ی</w:t>
        </w:r>
        <w:r w:rsidRPr="000E2CF4">
          <w:rPr>
            <w:rStyle w:val="Hyperlink"/>
            <w:noProof/>
            <w:szCs w:val="24"/>
            <w:rtl/>
          </w:rPr>
          <w:t xml:space="preserve"> د</w:t>
        </w:r>
        <w:r w:rsidRPr="000E2CF4">
          <w:rPr>
            <w:rStyle w:val="Hyperlink"/>
            <w:rFonts w:hint="cs"/>
            <w:noProof/>
            <w:szCs w:val="24"/>
            <w:rtl/>
          </w:rPr>
          <w:t>ی</w:t>
        </w:r>
        <w:r w:rsidRPr="000E2CF4">
          <w:rPr>
            <w:rStyle w:val="Hyperlink"/>
            <w:noProof/>
            <w:szCs w:val="24"/>
            <w:rtl/>
          </w:rPr>
          <w:t>گر سنتز ترک</w:t>
        </w:r>
        <w:r w:rsidRPr="000E2CF4">
          <w:rPr>
            <w:rStyle w:val="Hyperlink"/>
            <w:rFonts w:hint="cs"/>
            <w:noProof/>
            <w:szCs w:val="24"/>
            <w:rtl/>
          </w:rPr>
          <w:t>ی</w:t>
        </w:r>
        <w:r w:rsidRPr="000E2CF4">
          <w:rPr>
            <w:rStyle w:val="Hyperlink"/>
            <w:noProof/>
            <w:szCs w:val="24"/>
            <w:rtl/>
          </w:rPr>
          <w:t>ب 5.</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_Toc170846441 \h </w:instrText>
        </w:r>
        <w:r w:rsidRPr="000E2CF4">
          <w:rPr>
            <w:noProof/>
            <w:webHidden/>
            <w:szCs w:val="24"/>
          </w:rPr>
        </w:r>
        <w:r w:rsidRPr="000E2CF4">
          <w:rPr>
            <w:noProof/>
            <w:webHidden/>
            <w:szCs w:val="24"/>
          </w:rPr>
          <w:fldChar w:fldCharType="separate"/>
        </w:r>
        <w:r w:rsidR="003F4EB4">
          <w:rPr>
            <w:noProof/>
            <w:webHidden/>
            <w:szCs w:val="24"/>
            <w:rtl/>
            <w:lang w:bidi="ar-SA"/>
          </w:rPr>
          <w:t>50</w:t>
        </w:r>
        <w:r w:rsidRPr="000E2CF4">
          <w:rPr>
            <w:noProof/>
            <w:webHidden/>
            <w:szCs w:val="24"/>
          </w:rPr>
          <w:fldChar w:fldCharType="end"/>
        </w:r>
      </w:hyperlink>
    </w:p>
    <w:p w14:paraId="02770B35" w14:textId="31F8BAC3"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42" w:history="1">
        <w:r w:rsidRPr="000E2CF4">
          <w:rPr>
            <w:rStyle w:val="Hyperlink"/>
            <w:noProof/>
            <w:szCs w:val="24"/>
            <w:rtl/>
          </w:rPr>
          <w:t>جدول2- 6:  آنال</w:t>
        </w:r>
        <w:r w:rsidRPr="000E2CF4">
          <w:rPr>
            <w:rStyle w:val="Hyperlink"/>
            <w:rFonts w:hint="cs"/>
            <w:noProof/>
            <w:szCs w:val="24"/>
            <w:rtl/>
          </w:rPr>
          <w:t>ی</w:t>
        </w:r>
        <w:r w:rsidRPr="000E2CF4">
          <w:rPr>
            <w:rStyle w:val="Hyperlink"/>
            <w:rFonts w:hint="eastAsia"/>
            <w:noProof/>
            <w:szCs w:val="24"/>
            <w:rtl/>
          </w:rPr>
          <w:t>ز</w:t>
        </w:r>
        <w:r w:rsidRPr="000E2CF4">
          <w:rPr>
            <w:rStyle w:val="Hyperlink"/>
            <w:noProof/>
            <w:szCs w:val="24"/>
            <w:rtl/>
          </w:rPr>
          <w:t xml:space="preserve"> عنصر</w:t>
        </w:r>
        <w:r w:rsidRPr="000E2CF4">
          <w:rPr>
            <w:rStyle w:val="Hyperlink"/>
            <w:rFonts w:hint="cs"/>
            <w:noProof/>
            <w:szCs w:val="24"/>
            <w:rtl/>
          </w:rPr>
          <w:t>ی</w:t>
        </w:r>
        <w:r w:rsidRPr="000E2CF4">
          <w:rPr>
            <w:rStyle w:val="Hyperlink"/>
            <w:noProof/>
            <w:szCs w:val="24"/>
            <w:rtl/>
          </w:rPr>
          <w:t xml:space="preserve">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5</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_Toc170846442 \h </w:instrText>
        </w:r>
        <w:r w:rsidRPr="000E2CF4">
          <w:rPr>
            <w:noProof/>
            <w:webHidden/>
            <w:szCs w:val="24"/>
          </w:rPr>
        </w:r>
        <w:r w:rsidRPr="000E2CF4">
          <w:rPr>
            <w:noProof/>
            <w:webHidden/>
            <w:szCs w:val="24"/>
          </w:rPr>
          <w:fldChar w:fldCharType="separate"/>
        </w:r>
        <w:r w:rsidR="003F4EB4">
          <w:rPr>
            <w:noProof/>
            <w:webHidden/>
            <w:szCs w:val="24"/>
            <w:rtl/>
            <w:lang w:bidi="ar-SA"/>
          </w:rPr>
          <w:t>50</w:t>
        </w:r>
        <w:r w:rsidRPr="000E2CF4">
          <w:rPr>
            <w:noProof/>
            <w:webHidden/>
            <w:szCs w:val="24"/>
          </w:rPr>
          <w:fldChar w:fldCharType="end"/>
        </w:r>
      </w:hyperlink>
    </w:p>
    <w:p w14:paraId="2BF59D70" w14:textId="573F6C5A"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43" w:history="1">
        <w:r w:rsidRPr="000E2CF4">
          <w:rPr>
            <w:rStyle w:val="Hyperlink"/>
            <w:noProof/>
            <w:szCs w:val="24"/>
            <w:rtl/>
          </w:rPr>
          <w:t>جدول2- 7:  آنال</w:t>
        </w:r>
        <w:r w:rsidRPr="000E2CF4">
          <w:rPr>
            <w:rStyle w:val="Hyperlink"/>
            <w:rFonts w:hint="cs"/>
            <w:noProof/>
            <w:szCs w:val="24"/>
            <w:rtl/>
          </w:rPr>
          <w:t>ی</w:t>
        </w:r>
        <w:r w:rsidRPr="000E2CF4">
          <w:rPr>
            <w:rStyle w:val="Hyperlink"/>
            <w:rFonts w:hint="eastAsia"/>
            <w:noProof/>
            <w:szCs w:val="24"/>
            <w:rtl/>
          </w:rPr>
          <w:t>ز</w:t>
        </w:r>
        <w:r w:rsidRPr="000E2CF4">
          <w:rPr>
            <w:rStyle w:val="Hyperlink"/>
            <w:noProof/>
            <w:szCs w:val="24"/>
            <w:rtl/>
          </w:rPr>
          <w:t xml:space="preserve"> عنصر</w:t>
        </w:r>
        <w:r w:rsidRPr="000E2CF4">
          <w:rPr>
            <w:rStyle w:val="Hyperlink"/>
            <w:rFonts w:hint="cs"/>
            <w:noProof/>
            <w:szCs w:val="24"/>
            <w:rtl/>
          </w:rPr>
          <w:t>ی</w:t>
        </w:r>
        <w:r w:rsidRPr="000E2CF4">
          <w:rPr>
            <w:rStyle w:val="Hyperlink"/>
            <w:noProof/>
            <w:szCs w:val="24"/>
            <w:rtl/>
          </w:rPr>
          <w:t xml:space="preserve">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6</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_Toc170846443 \h </w:instrText>
        </w:r>
        <w:r w:rsidRPr="000E2CF4">
          <w:rPr>
            <w:noProof/>
            <w:webHidden/>
            <w:szCs w:val="24"/>
          </w:rPr>
        </w:r>
        <w:r w:rsidRPr="000E2CF4">
          <w:rPr>
            <w:noProof/>
            <w:webHidden/>
            <w:szCs w:val="24"/>
          </w:rPr>
          <w:fldChar w:fldCharType="separate"/>
        </w:r>
        <w:r w:rsidR="003F4EB4">
          <w:rPr>
            <w:noProof/>
            <w:webHidden/>
            <w:szCs w:val="24"/>
            <w:rtl/>
            <w:lang w:bidi="ar-SA"/>
          </w:rPr>
          <w:t>52</w:t>
        </w:r>
        <w:r w:rsidRPr="000E2CF4">
          <w:rPr>
            <w:noProof/>
            <w:webHidden/>
            <w:szCs w:val="24"/>
          </w:rPr>
          <w:fldChar w:fldCharType="end"/>
        </w:r>
      </w:hyperlink>
    </w:p>
    <w:p w14:paraId="3C84E7CF" w14:textId="4842B24C" w:rsidR="00D57218" w:rsidRPr="000E2CF4" w:rsidRDefault="00D57218" w:rsidP="00D57218">
      <w:pPr>
        <w:pStyle w:val="TOC1"/>
        <w:rPr>
          <w:rFonts w:asciiTheme="minorHAnsi" w:hAnsiTheme="minorHAnsi" w:cs="B Nazanin"/>
          <w:kern w:val="2"/>
          <w:sz w:val="24"/>
          <w:szCs w:val="24"/>
          <w:lang w:bidi="ar-SA"/>
          <w14:ligatures w14:val="standardContextual"/>
        </w:rPr>
      </w:pPr>
      <w:r w:rsidRPr="000E2CF4">
        <w:rPr>
          <w:rFonts w:cs="B Nazanin"/>
          <w:sz w:val="24"/>
          <w:szCs w:val="24"/>
          <w:rtl/>
        </w:rPr>
        <w:fldChar w:fldCharType="end"/>
      </w:r>
      <w:r w:rsidRPr="000E2CF4">
        <w:rPr>
          <w:rFonts w:cs="B Nazanin"/>
          <w:sz w:val="24"/>
          <w:szCs w:val="24"/>
          <w:rtl/>
        </w:rPr>
        <w:fldChar w:fldCharType="begin"/>
      </w:r>
      <w:r w:rsidRPr="000E2CF4">
        <w:rPr>
          <w:rFonts w:cs="B Nazanin"/>
          <w:sz w:val="24"/>
          <w:szCs w:val="24"/>
          <w:rtl/>
        </w:rPr>
        <w:instrText xml:space="preserve"> </w:instrText>
      </w:r>
      <w:r w:rsidRPr="000E2CF4">
        <w:rPr>
          <w:rFonts w:cs="B Nazanin"/>
          <w:sz w:val="24"/>
          <w:szCs w:val="24"/>
        </w:rPr>
        <w:instrText>TOC</w:instrText>
      </w:r>
      <w:r w:rsidRPr="000E2CF4">
        <w:rPr>
          <w:rFonts w:cs="B Nazanin"/>
          <w:sz w:val="24"/>
          <w:szCs w:val="24"/>
          <w:rtl/>
        </w:rPr>
        <w:instrText xml:space="preserve"> \</w:instrText>
      </w:r>
      <w:r w:rsidRPr="000E2CF4">
        <w:rPr>
          <w:rFonts w:cs="B Nazanin"/>
          <w:sz w:val="24"/>
          <w:szCs w:val="24"/>
        </w:rPr>
        <w:instrText>h \z \c</w:instrText>
      </w:r>
      <w:r w:rsidRPr="000E2CF4">
        <w:rPr>
          <w:rFonts w:cs="B Nazanin"/>
          <w:sz w:val="24"/>
          <w:szCs w:val="24"/>
          <w:rtl/>
        </w:rPr>
        <w:instrText xml:space="preserve"> "جدول3-" </w:instrText>
      </w:r>
      <w:r w:rsidRPr="000E2CF4">
        <w:rPr>
          <w:rFonts w:cs="B Nazanin"/>
          <w:sz w:val="24"/>
          <w:szCs w:val="24"/>
          <w:rtl/>
        </w:rPr>
        <w:fldChar w:fldCharType="separate"/>
      </w:r>
      <w:hyperlink w:anchor="_Toc170846448" w:history="1">
        <w:r w:rsidRPr="000E2CF4">
          <w:rPr>
            <w:rStyle w:val="Hyperlink"/>
            <w:rFonts w:cs="B Nazanin"/>
            <w:sz w:val="24"/>
            <w:szCs w:val="24"/>
            <w:rtl/>
          </w:rPr>
          <w:t>جدول3-</w:t>
        </w:r>
        <w:r w:rsidRPr="000E2CF4">
          <w:rPr>
            <w:rStyle w:val="Hyperlink"/>
            <w:rFonts w:cs="B Nazanin"/>
            <w:sz w:val="24"/>
            <w:szCs w:val="24"/>
          </w:rPr>
          <w:t>: 1</w:t>
        </w:r>
        <w:r w:rsidRPr="000E2CF4">
          <w:rPr>
            <w:rStyle w:val="Hyperlink"/>
            <w:rFonts w:cs="B Nazanin"/>
            <w:sz w:val="24"/>
            <w:szCs w:val="24"/>
            <w:rtl/>
          </w:rPr>
          <w:t xml:space="preserve"> پل</w:t>
        </w:r>
        <w:r w:rsidRPr="000E2CF4">
          <w:rPr>
            <w:rStyle w:val="Hyperlink"/>
            <w:rFonts w:cs="B Nazanin" w:hint="cs"/>
            <w:sz w:val="24"/>
            <w:szCs w:val="24"/>
            <w:rtl/>
          </w:rPr>
          <w:t>ی</w:t>
        </w:r>
        <w:r w:rsidRPr="000E2CF4">
          <w:rPr>
            <w:rStyle w:val="Hyperlink"/>
            <w:rFonts w:cs="B Nazanin"/>
            <w:sz w:val="24"/>
            <w:szCs w:val="24"/>
            <w:rtl/>
          </w:rPr>
          <w:t>مرها</w:t>
        </w:r>
        <w:r w:rsidRPr="000E2CF4">
          <w:rPr>
            <w:rStyle w:val="Hyperlink"/>
            <w:rFonts w:cs="B Nazanin" w:hint="cs"/>
            <w:sz w:val="24"/>
            <w:szCs w:val="24"/>
            <w:rtl/>
          </w:rPr>
          <w:t>ی</w:t>
        </w:r>
        <w:r w:rsidRPr="000E2CF4">
          <w:rPr>
            <w:rStyle w:val="Hyperlink"/>
            <w:rFonts w:cs="B Nazanin"/>
            <w:sz w:val="24"/>
            <w:szCs w:val="24"/>
            <w:rtl/>
          </w:rPr>
          <w:t xml:space="preserve"> کوئورد</w:t>
        </w:r>
        <w:r w:rsidRPr="000E2CF4">
          <w:rPr>
            <w:rStyle w:val="Hyperlink"/>
            <w:rFonts w:cs="B Nazanin" w:hint="cs"/>
            <w:sz w:val="24"/>
            <w:szCs w:val="24"/>
            <w:rtl/>
          </w:rPr>
          <w:t>ی</w:t>
        </w:r>
        <w:r w:rsidRPr="000E2CF4">
          <w:rPr>
            <w:rStyle w:val="Hyperlink"/>
            <w:rFonts w:cs="B Nazanin"/>
            <w:sz w:val="24"/>
            <w:szCs w:val="24"/>
            <w:rtl/>
          </w:rPr>
          <w:t>ناس</w:t>
        </w:r>
        <w:r w:rsidRPr="000E2CF4">
          <w:rPr>
            <w:rStyle w:val="Hyperlink"/>
            <w:rFonts w:cs="B Nazanin" w:hint="cs"/>
            <w:sz w:val="24"/>
            <w:szCs w:val="24"/>
            <w:rtl/>
          </w:rPr>
          <w:t>ی</w:t>
        </w:r>
        <w:r w:rsidRPr="000E2CF4">
          <w:rPr>
            <w:rStyle w:val="Hyperlink"/>
            <w:rFonts w:cs="B Nazanin"/>
            <w:sz w:val="24"/>
            <w:szCs w:val="24"/>
            <w:rtl/>
          </w:rPr>
          <w:t>ون</w:t>
        </w:r>
        <w:r w:rsidRPr="000E2CF4">
          <w:rPr>
            <w:rStyle w:val="Hyperlink"/>
            <w:rFonts w:cs="B Nazanin" w:hint="cs"/>
            <w:sz w:val="24"/>
            <w:szCs w:val="24"/>
            <w:rtl/>
          </w:rPr>
          <w:t>ی</w:t>
        </w:r>
        <w:r w:rsidRPr="000E2CF4">
          <w:rPr>
            <w:rStyle w:val="Hyperlink"/>
            <w:rFonts w:cs="B Nazanin"/>
            <w:sz w:val="24"/>
            <w:szCs w:val="24"/>
            <w:rtl/>
          </w:rPr>
          <w:t xml:space="preserve"> سنتز شده از ل</w:t>
        </w:r>
        <w:r w:rsidRPr="000E2CF4">
          <w:rPr>
            <w:rStyle w:val="Hyperlink"/>
            <w:rFonts w:cs="B Nazanin" w:hint="cs"/>
            <w:sz w:val="24"/>
            <w:szCs w:val="24"/>
            <w:rtl/>
          </w:rPr>
          <w:t>ی</w:t>
        </w:r>
        <w:r w:rsidRPr="000E2CF4">
          <w:rPr>
            <w:rStyle w:val="Hyperlink"/>
            <w:rFonts w:cs="B Nazanin"/>
            <w:sz w:val="24"/>
            <w:szCs w:val="24"/>
            <w:rtl/>
          </w:rPr>
          <w:t xml:space="preserve">گاند </w:t>
        </w:r>
        <w:r w:rsidRPr="000E2CF4">
          <w:rPr>
            <w:rStyle w:val="Hyperlink"/>
            <w:rFonts w:cs="B Nazanin"/>
            <w:sz w:val="24"/>
            <w:szCs w:val="24"/>
          </w:rPr>
          <w:t>L</w:t>
        </w:r>
        <w:r w:rsidRPr="000E2CF4">
          <w:rPr>
            <w:rStyle w:val="Hyperlink"/>
            <w:rFonts w:cs="B Nazanin"/>
            <w:sz w:val="24"/>
            <w:szCs w:val="24"/>
            <w:rtl/>
          </w:rPr>
          <w:t xml:space="preserve"> ونمک ها</w:t>
        </w:r>
        <w:r w:rsidRPr="000E2CF4">
          <w:rPr>
            <w:rStyle w:val="Hyperlink"/>
            <w:rFonts w:cs="B Nazanin" w:hint="cs"/>
            <w:sz w:val="24"/>
            <w:szCs w:val="24"/>
            <w:rtl/>
          </w:rPr>
          <w:t>ی</w:t>
        </w:r>
        <w:r w:rsidRPr="000E2CF4">
          <w:rPr>
            <w:rStyle w:val="Hyperlink"/>
            <w:rFonts w:cs="B Nazanin"/>
            <w:sz w:val="24"/>
            <w:szCs w:val="24"/>
            <w:rtl/>
          </w:rPr>
          <w:t xml:space="preserve"> فلز کادم</w:t>
        </w:r>
        <w:r w:rsidRPr="000E2CF4">
          <w:rPr>
            <w:rStyle w:val="Hyperlink"/>
            <w:rFonts w:cs="B Nazanin" w:hint="cs"/>
            <w:sz w:val="24"/>
            <w:szCs w:val="24"/>
            <w:rtl/>
          </w:rPr>
          <w:t>ی</w:t>
        </w:r>
        <w:r w:rsidRPr="000E2CF4">
          <w:rPr>
            <w:rStyle w:val="Hyperlink"/>
            <w:rFonts w:cs="B Nazanin"/>
            <w:sz w:val="24"/>
            <w:szCs w:val="24"/>
            <w:rtl/>
          </w:rPr>
          <w:t>وم در کنار ماده افزودن</w:t>
        </w:r>
        <w:r w:rsidRPr="000E2CF4">
          <w:rPr>
            <w:rStyle w:val="Hyperlink"/>
            <w:rFonts w:cs="B Nazanin" w:hint="cs"/>
            <w:sz w:val="24"/>
            <w:szCs w:val="24"/>
            <w:rtl/>
          </w:rPr>
          <w:t>ی</w:t>
        </w:r>
        <w:r w:rsidRPr="000E2CF4">
          <w:rPr>
            <w:rStyle w:val="Hyperlink"/>
            <w:rFonts w:cs="B Nazanin"/>
            <w:sz w:val="24"/>
            <w:szCs w:val="24"/>
            <w:rtl/>
          </w:rPr>
          <w:t xml:space="preserve"> سد</w:t>
        </w:r>
        <w:r w:rsidRPr="000E2CF4">
          <w:rPr>
            <w:rStyle w:val="Hyperlink"/>
            <w:rFonts w:cs="B Nazanin" w:hint="cs"/>
            <w:sz w:val="24"/>
            <w:szCs w:val="24"/>
            <w:rtl/>
          </w:rPr>
          <w:t>ی</w:t>
        </w:r>
        <w:r w:rsidRPr="000E2CF4">
          <w:rPr>
            <w:rStyle w:val="Hyperlink"/>
            <w:rFonts w:cs="B Nazanin"/>
            <w:sz w:val="24"/>
            <w:szCs w:val="24"/>
            <w:rtl/>
          </w:rPr>
          <w:t>م ن</w:t>
        </w:r>
        <w:r w:rsidRPr="000E2CF4">
          <w:rPr>
            <w:rStyle w:val="Hyperlink"/>
            <w:rFonts w:cs="B Nazanin" w:hint="cs"/>
            <w:sz w:val="24"/>
            <w:szCs w:val="24"/>
            <w:rtl/>
          </w:rPr>
          <w:t>ی</w:t>
        </w:r>
        <w:r w:rsidRPr="000E2CF4">
          <w:rPr>
            <w:rStyle w:val="Hyperlink"/>
            <w:rFonts w:cs="B Nazanin"/>
            <w:sz w:val="24"/>
            <w:szCs w:val="24"/>
            <w:rtl/>
          </w:rPr>
          <w:t>تر</w:t>
        </w:r>
        <w:r w:rsidRPr="000E2CF4">
          <w:rPr>
            <w:rStyle w:val="Hyperlink"/>
            <w:rFonts w:cs="B Nazanin" w:hint="cs"/>
            <w:sz w:val="24"/>
            <w:szCs w:val="24"/>
            <w:rtl/>
          </w:rPr>
          <w:t>ی</w:t>
        </w:r>
        <w:r w:rsidRPr="000E2CF4">
          <w:rPr>
            <w:rStyle w:val="Hyperlink"/>
            <w:rFonts w:cs="B Nazanin"/>
            <w:sz w:val="24"/>
            <w:szCs w:val="24"/>
            <w:rtl/>
          </w:rPr>
          <w:t>ت</w:t>
        </w:r>
        <w:r w:rsidRPr="000E2CF4">
          <w:rPr>
            <w:rStyle w:val="Hyperlink"/>
            <w:rFonts w:cs="B Nazanin" w:hint="cs"/>
            <w:sz w:val="24"/>
            <w:szCs w:val="24"/>
            <w:rtl/>
          </w:rPr>
          <w:t>.</w:t>
        </w:r>
        <w:r w:rsidRPr="000E2CF4">
          <w:rPr>
            <w:rStyle w:val="Hyperlink"/>
            <w:rFonts w:cs="B Nazanin" w:hint="cs"/>
            <w:b/>
            <w:bCs/>
            <w:sz w:val="24"/>
            <w:szCs w:val="24"/>
            <w:rtl/>
          </w:rPr>
          <w:t>.......</w:t>
        </w:r>
        <w:r w:rsidRPr="000E2CF4">
          <w:rPr>
            <w:rFonts w:cs="B Nazanin"/>
            <w:webHidden/>
            <w:sz w:val="24"/>
            <w:szCs w:val="24"/>
          </w:rPr>
          <w:tab/>
        </w:r>
        <w:r w:rsidRPr="000E2CF4">
          <w:rPr>
            <w:rFonts w:cs="B Nazanin"/>
            <w:webHidden/>
            <w:sz w:val="24"/>
            <w:szCs w:val="24"/>
          </w:rPr>
          <w:fldChar w:fldCharType="begin"/>
        </w:r>
        <w:r w:rsidRPr="000E2CF4">
          <w:rPr>
            <w:rFonts w:cs="B Nazanin"/>
            <w:webHidden/>
            <w:sz w:val="24"/>
            <w:szCs w:val="24"/>
          </w:rPr>
          <w:instrText xml:space="preserve"> PAGEREF _Toc170846448 \h </w:instrText>
        </w:r>
        <w:r w:rsidRPr="000E2CF4">
          <w:rPr>
            <w:rFonts w:cs="B Nazanin"/>
            <w:webHidden/>
            <w:sz w:val="24"/>
            <w:szCs w:val="24"/>
          </w:rPr>
        </w:r>
        <w:r w:rsidRPr="000E2CF4">
          <w:rPr>
            <w:rFonts w:cs="B Nazanin"/>
            <w:webHidden/>
            <w:sz w:val="24"/>
            <w:szCs w:val="24"/>
          </w:rPr>
          <w:fldChar w:fldCharType="separate"/>
        </w:r>
        <w:r w:rsidR="003F4EB4">
          <w:rPr>
            <w:rFonts w:cs="B Nazanin"/>
            <w:webHidden/>
            <w:sz w:val="24"/>
            <w:szCs w:val="24"/>
            <w:rtl/>
            <w:lang w:bidi="ar-SA"/>
          </w:rPr>
          <w:t>55</w:t>
        </w:r>
        <w:r w:rsidRPr="000E2CF4">
          <w:rPr>
            <w:rFonts w:cs="B Nazanin"/>
            <w:webHidden/>
            <w:sz w:val="24"/>
            <w:szCs w:val="24"/>
          </w:rPr>
          <w:fldChar w:fldCharType="end"/>
        </w:r>
      </w:hyperlink>
    </w:p>
    <w:p w14:paraId="51BDB9A1" w14:textId="54B92D54"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49" w:history="1">
        <w:r w:rsidRPr="000E2CF4">
          <w:rPr>
            <w:rStyle w:val="Hyperlink"/>
            <w:noProof/>
            <w:szCs w:val="24"/>
            <w:rtl/>
          </w:rPr>
          <w:t>جدول3- 2: طول(</w:t>
        </w:r>
        <m:oMath>
          <m:r>
            <w:rPr>
              <w:rStyle w:val="Hyperlink"/>
              <w:rFonts w:ascii="Cambria Math" w:hAnsi="Cambria Math"/>
              <w:noProof/>
              <w:szCs w:val="24"/>
            </w:rPr>
            <m:t>(</m:t>
          </m:r>
          <m:r>
            <w:rPr>
              <w:rStyle w:val="Hyperlink"/>
              <w:rFonts w:ascii="Cambria Math" w:hAnsi="Cambria Math" w:cs="Cambria Math" w:hint="cs"/>
              <w:noProof/>
              <w:szCs w:val="24"/>
              <w:rtl/>
            </w:rPr>
            <m:t>Å</m:t>
          </m:r>
        </m:oMath>
        <w:r w:rsidRPr="000E2CF4">
          <w:rPr>
            <w:rStyle w:val="Hyperlink"/>
            <w:noProof/>
            <w:szCs w:val="24"/>
            <w:rtl/>
          </w:rPr>
          <w:t>و زوا</w:t>
        </w:r>
        <w:r w:rsidRPr="000E2CF4">
          <w:rPr>
            <w:rStyle w:val="Hyperlink"/>
            <w:rFonts w:hint="cs"/>
            <w:noProof/>
            <w:szCs w:val="24"/>
            <w:rtl/>
          </w:rPr>
          <w:t>ی</w:t>
        </w:r>
        <w:r w:rsidRPr="000E2CF4">
          <w:rPr>
            <w:rStyle w:val="Hyperlink"/>
            <w:rFonts w:hint="eastAsia"/>
            <w:noProof/>
            <w:szCs w:val="24"/>
            <w:rtl/>
          </w:rPr>
          <w:t>ا</w:t>
        </w:r>
        <w:r w:rsidRPr="000E2CF4">
          <w:rPr>
            <w:rStyle w:val="Hyperlink"/>
            <w:rFonts w:hint="cs"/>
            <w:noProof/>
            <w:szCs w:val="24"/>
            <w:rtl/>
          </w:rPr>
          <w:t>ی</w:t>
        </w:r>
        <w:r w:rsidRPr="000E2CF4">
          <w:rPr>
            <w:rStyle w:val="Hyperlink"/>
            <w:noProof/>
            <w:szCs w:val="24"/>
            <w:rtl/>
          </w:rPr>
          <w:t xml:space="preserve"> پ</w:t>
        </w:r>
        <w:r w:rsidRPr="000E2CF4">
          <w:rPr>
            <w:rStyle w:val="Hyperlink"/>
            <w:rFonts w:hint="cs"/>
            <w:noProof/>
            <w:szCs w:val="24"/>
            <w:rtl/>
          </w:rPr>
          <w:t>ی</w:t>
        </w:r>
        <w:r w:rsidRPr="000E2CF4">
          <w:rPr>
            <w:rStyle w:val="Hyperlink"/>
            <w:rFonts w:hint="eastAsia"/>
            <w:noProof/>
            <w:szCs w:val="24"/>
            <w:rtl/>
          </w:rPr>
          <w:t>وند</w:t>
        </w:r>
        <w:r w:rsidRPr="000E2CF4">
          <w:rPr>
            <w:rStyle w:val="Hyperlink"/>
            <w:rFonts w:hint="cs"/>
            <w:noProof/>
            <w:szCs w:val="24"/>
            <w:rtl/>
          </w:rPr>
          <w:t>ی</w:t>
        </w:r>
        <w:r w:rsidRPr="000E2CF4">
          <w:rPr>
            <w:rStyle w:val="Hyperlink"/>
            <w:noProof/>
            <w:szCs w:val="24"/>
            <w:rtl/>
          </w:rPr>
          <w:t>(</w:t>
        </w:r>
        <m:oMath>
          <m:r>
            <w:rPr>
              <w:rStyle w:val="Hyperlink"/>
              <w:rFonts w:ascii="Cambria Math" w:hAnsi="Cambria Math"/>
              <w:noProof/>
              <w:szCs w:val="24"/>
            </w:rPr>
            <m:t>(</m:t>
          </m:r>
          <m:r>
            <w:rPr>
              <w:rStyle w:val="Hyperlink"/>
              <w:rFonts w:ascii="Cambria" w:hAnsi="Cambria" w:cs="Cambria" w:hint="cs"/>
              <w:noProof/>
              <w:szCs w:val="24"/>
              <w:rtl/>
            </w:rPr>
            <m:t>°</m:t>
          </m:r>
        </m:oMath>
        <w:r w:rsidRPr="000E2CF4">
          <w:rPr>
            <w:rStyle w:val="Hyperlink"/>
            <w:noProof/>
            <w:szCs w:val="24"/>
            <w:rtl/>
          </w:rPr>
          <w:t xml:space="preserve"> انتخاب</w:t>
        </w:r>
        <w:r w:rsidRPr="000E2CF4">
          <w:rPr>
            <w:rStyle w:val="Hyperlink"/>
            <w:rFonts w:hint="cs"/>
            <w:noProof/>
            <w:szCs w:val="24"/>
            <w:rtl/>
          </w:rPr>
          <w:t>ی</w:t>
        </w:r>
        <w:r w:rsidRPr="000E2CF4">
          <w:rPr>
            <w:rStyle w:val="Hyperlink"/>
            <w:noProof/>
            <w:szCs w:val="24"/>
            <w:rtl/>
          </w:rPr>
          <w:t xml:space="preserve"> در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1.</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_Toc170846449 \h </w:instrText>
        </w:r>
        <w:r w:rsidRPr="000E2CF4">
          <w:rPr>
            <w:noProof/>
            <w:webHidden/>
            <w:szCs w:val="24"/>
          </w:rPr>
        </w:r>
        <w:r w:rsidRPr="000E2CF4">
          <w:rPr>
            <w:noProof/>
            <w:webHidden/>
            <w:szCs w:val="24"/>
          </w:rPr>
          <w:fldChar w:fldCharType="separate"/>
        </w:r>
        <w:r w:rsidR="003F4EB4">
          <w:rPr>
            <w:noProof/>
            <w:webHidden/>
            <w:szCs w:val="24"/>
            <w:rtl/>
            <w:lang w:bidi="ar-SA"/>
          </w:rPr>
          <w:t>57</w:t>
        </w:r>
        <w:r w:rsidRPr="000E2CF4">
          <w:rPr>
            <w:noProof/>
            <w:webHidden/>
            <w:szCs w:val="24"/>
          </w:rPr>
          <w:fldChar w:fldCharType="end"/>
        </w:r>
      </w:hyperlink>
    </w:p>
    <w:p w14:paraId="76872FA0" w14:textId="07258A4A"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50" w:history="1">
        <w:r w:rsidRPr="000E2CF4">
          <w:rPr>
            <w:rStyle w:val="Hyperlink"/>
            <w:noProof/>
            <w:szCs w:val="24"/>
            <w:rtl/>
          </w:rPr>
          <w:t>جدول3- 3 : پ</w:t>
        </w:r>
        <w:r w:rsidRPr="000E2CF4">
          <w:rPr>
            <w:rStyle w:val="Hyperlink"/>
            <w:rFonts w:hint="cs"/>
            <w:noProof/>
            <w:szCs w:val="24"/>
            <w:rtl/>
          </w:rPr>
          <w:t>ی</w:t>
        </w:r>
        <w:r w:rsidRPr="000E2CF4">
          <w:rPr>
            <w:rStyle w:val="Hyperlink"/>
            <w:noProof/>
            <w:szCs w:val="24"/>
            <w:rtl/>
          </w:rPr>
          <w:t>وندها</w:t>
        </w:r>
        <w:r w:rsidRPr="000E2CF4">
          <w:rPr>
            <w:rStyle w:val="Hyperlink"/>
            <w:rFonts w:hint="cs"/>
            <w:noProof/>
            <w:szCs w:val="24"/>
            <w:rtl/>
          </w:rPr>
          <w:t>ی</w:t>
        </w:r>
        <w:r w:rsidRPr="000E2CF4">
          <w:rPr>
            <w:rStyle w:val="Hyperlink"/>
            <w:noProof/>
            <w:szCs w:val="24"/>
            <w:rtl/>
          </w:rPr>
          <w:t xml:space="preserve"> ه</w:t>
        </w:r>
        <w:r w:rsidRPr="000E2CF4">
          <w:rPr>
            <w:rStyle w:val="Hyperlink"/>
            <w:rFonts w:hint="cs"/>
            <w:noProof/>
            <w:szCs w:val="24"/>
            <w:rtl/>
          </w:rPr>
          <w:t>ی</w:t>
        </w:r>
        <w:r w:rsidRPr="000E2CF4">
          <w:rPr>
            <w:rStyle w:val="Hyperlink"/>
            <w:noProof/>
            <w:szCs w:val="24"/>
            <w:rtl/>
          </w:rPr>
          <w:t>دروژن</w:t>
        </w:r>
        <w:r w:rsidRPr="000E2CF4">
          <w:rPr>
            <w:rStyle w:val="Hyperlink"/>
            <w:rFonts w:hint="cs"/>
            <w:noProof/>
            <w:szCs w:val="24"/>
            <w:rtl/>
          </w:rPr>
          <w:t>ی</w:t>
        </w:r>
        <w:r w:rsidRPr="000E2CF4">
          <w:rPr>
            <w:rStyle w:val="Hyperlink"/>
            <w:noProof/>
            <w:szCs w:val="24"/>
            <w:rtl/>
          </w:rPr>
          <w:t xml:space="preserve"> موجود در ترک</w:t>
        </w:r>
        <w:r w:rsidRPr="000E2CF4">
          <w:rPr>
            <w:rStyle w:val="Hyperlink"/>
            <w:rFonts w:hint="cs"/>
            <w:noProof/>
            <w:szCs w:val="24"/>
            <w:rtl/>
          </w:rPr>
          <w:t>ی</w:t>
        </w:r>
        <w:r w:rsidRPr="000E2CF4">
          <w:rPr>
            <w:rStyle w:val="Hyperlink"/>
            <w:noProof/>
            <w:szCs w:val="24"/>
            <w:rtl/>
          </w:rPr>
          <w:t>ب 1</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_Toc170846450 \h </w:instrText>
        </w:r>
        <w:r w:rsidRPr="000E2CF4">
          <w:rPr>
            <w:noProof/>
            <w:webHidden/>
            <w:szCs w:val="24"/>
          </w:rPr>
        </w:r>
        <w:r w:rsidRPr="000E2CF4">
          <w:rPr>
            <w:noProof/>
            <w:webHidden/>
            <w:szCs w:val="24"/>
          </w:rPr>
          <w:fldChar w:fldCharType="separate"/>
        </w:r>
        <w:r w:rsidR="003F4EB4">
          <w:rPr>
            <w:noProof/>
            <w:webHidden/>
            <w:szCs w:val="24"/>
            <w:rtl/>
            <w:lang w:bidi="ar-SA"/>
          </w:rPr>
          <w:t>68</w:t>
        </w:r>
        <w:r w:rsidRPr="000E2CF4">
          <w:rPr>
            <w:noProof/>
            <w:webHidden/>
            <w:szCs w:val="24"/>
          </w:rPr>
          <w:fldChar w:fldCharType="end"/>
        </w:r>
      </w:hyperlink>
    </w:p>
    <w:p w14:paraId="3B3AFAAC" w14:textId="4295286C"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51" w:history="1">
        <w:r w:rsidRPr="000E2CF4">
          <w:rPr>
            <w:rStyle w:val="Hyperlink"/>
            <w:noProof/>
            <w:szCs w:val="24"/>
            <w:rtl/>
          </w:rPr>
          <w:t>جدول3- 4: طول(</w:t>
        </w:r>
        <m:oMath>
          <m:r>
            <w:rPr>
              <w:rStyle w:val="Hyperlink"/>
              <w:rFonts w:ascii="Cambria Math" w:hAnsi="Cambria Math"/>
              <w:noProof/>
              <w:szCs w:val="24"/>
            </w:rPr>
            <m:t>(</m:t>
          </m:r>
          <m:r>
            <w:rPr>
              <w:rStyle w:val="Hyperlink"/>
              <w:rFonts w:ascii="Cambria Math" w:hAnsi="Cambria Math" w:cs="Cambria Math" w:hint="cs"/>
              <w:noProof/>
              <w:szCs w:val="24"/>
              <w:rtl/>
            </w:rPr>
            <m:t>Å</m:t>
          </m:r>
        </m:oMath>
        <w:r w:rsidRPr="000E2CF4">
          <w:rPr>
            <w:rStyle w:val="Hyperlink"/>
            <w:noProof/>
            <w:szCs w:val="24"/>
            <w:rtl/>
          </w:rPr>
          <w:t>و زوا</w:t>
        </w:r>
        <w:r w:rsidRPr="000E2CF4">
          <w:rPr>
            <w:rStyle w:val="Hyperlink"/>
            <w:rFonts w:hint="cs"/>
            <w:noProof/>
            <w:szCs w:val="24"/>
            <w:rtl/>
          </w:rPr>
          <w:t>ی</w:t>
        </w:r>
        <w:r w:rsidRPr="000E2CF4">
          <w:rPr>
            <w:rStyle w:val="Hyperlink"/>
            <w:rFonts w:hint="eastAsia"/>
            <w:noProof/>
            <w:szCs w:val="24"/>
            <w:rtl/>
          </w:rPr>
          <w:t>ا</w:t>
        </w:r>
        <w:r w:rsidRPr="000E2CF4">
          <w:rPr>
            <w:rStyle w:val="Hyperlink"/>
            <w:rFonts w:hint="cs"/>
            <w:noProof/>
            <w:szCs w:val="24"/>
            <w:rtl/>
          </w:rPr>
          <w:t>ی</w:t>
        </w:r>
        <w:r w:rsidRPr="000E2CF4">
          <w:rPr>
            <w:rStyle w:val="Hyperlink"/>
            <w:noProof/>
            <w:szCs w:val="24"/>
            <w:rtl/>
          </w:rPr>
          <w:t xml:space="preserve"> پ</w:t>
        </w:r>
        <w:r w:rsidRPr="000E2CF4">
          <w:rPr>
            <w:rStyle w:val="Hyperlink"/>
            <w:rFonts w:hint="cs"/>
            <w:noProof/>
            <w:szCs w:val="24"/>
            <w:rtl/>
          </w:rPr>
          <w:t>ی</w:t>
        </w:r>
        <w:r w:rsidRPr="000E2CF4">
          <w:rPr>
            <w:rStyle w:val="Hyperlink"/>
            <w:rFonts w:hint="eastAsia"/>
            <w:noProof/>
            <w:szCs w:val="24"/>
            <w:rtl/>
          </w:rPr>
          <w:t>وند</w:t>
        </w:r>
        <w:r w:rsidRPr="000E2CF4">
          <w:rPr>
            <w:rStyle w:val="Hyperlink"/>
            <w:rFonts w:hint="cs"/>
            <w:noProof/>
            <w:szCs w:val="24"/>
            <w:rtl/>
          </w:rPr>
          <w:t>ی</w:t>
        </w:r>
        <w:r w:rsidRPr="000E2CF4">
          <w:rPr>
            <w:rStyle w:val="Hyperlink"/>
            <w:noProof/>
            <w:szCs w:val="24"/>
            <w:rtl/>
          </w:rPr>
          <w:t>(</w:t>
        </w:r>
        <m:oMath>
          <m:r>
            <w:rPr>
              <w:rStyle w:val="Hyperlink"/>
              <w:rFonts w:ascii="Cambria Math" w:hAnsi="Cambria Math"/>
              <w:noProof/>
              <w:szCs w:val="24"/>
            </w:rPr>
            <m:t>(</m:t>
          </m:r>
          <m:r>
            <w:rPr>
              <w:rStyle w:val="Hyperlink"/>
              <w:rFonts w:ascii="Cambria" w:hAnsi="Cambria" w:cs="Cambria" w:hint="cs"/>
              <w:noProof/>
              <w:szCs w:val="24"/>
              <w:rtl/>
            </w:rPr>
            <m:t>°</m:t>
          </m:r>
        </m:oMath>
        <w:r w:rsidRPr="000E2CF4">
          <w:rPr>
            <w:rStyle w:val="Hyperlink"/>
            <w:noProof/>
            <w:szCs w:val="24"/>
            <w:rtl/>
          </w:rPr>
          <w:t xml:space="preserve"> انتخاب</w:t>
        </w:r>
        <w:r w:rsidRPr="000E2CF4">
          <w:rPr>
            <w:rStyle w:val="Hyperlink"/>
            <w:rFonts w:hint="cs"/>
            <w:noProof/>
            <w:szCs w:val="24"/>
            <w:rtl/>
          </w:rPr>
          <w:t>ی</w:t>
        </w:r>
        <w:r w:rsidRPr="000E2CF4">
          <w:rPr>
            <w:rStyle w:val="Hyperlink"/>
            <w:noProof/>
            <w:szCs w:val="24"/>
            <w:rtl/>
          </w:rPr>
          <w:t xml:space="preserve"> در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2.</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_Toc170846451 \h </w:instrText>
        </w:r>
        <w:r w:rsidRPr="000E2CF4">
          <w:rPr>
            <w:noProof/>
            <w:webHidden/>
            <w:szCs w:val="24"/>
          </w:rPr>
        </w:r>
        <w:r w:rsidRPr="000E2CF4">
          <w:rPr>
            <w:noProof/>
            <w:webHidden/>
            <w:szCs w:val="24"/>
          </w:rPr>
          <w:fldChar w:fldCharType="separate"/>
        </w:r>
        <w:r w:rsidR="003F4EB4">
          <w:rPr>
            <w:noProof/>
            <w:webHidden/>
            <w:szCs w:val="24"/>
            <w:rtl/>
            <w:lang w:bidi="ar-SA"/>
          </w:rPr>
          <w:t>69</w:t>
        </w:r>
        <w:r w:rsidRPr="000E2CF4">
          <w:rPr>
            <w:noProof/>
            <w:webHidden/>
            <w:szCs w:val="24"/>
          </w:rPr>
          <w:fldChar w:fldCharType="end"/>
        </w:r>
      </w:hyperlink>
    </w:p>
    <w:p w14:paraId="60AF618A" w14:textId="03C9BE3B"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52" w:history="1">
        <w:r w:rsidRPr="000E2CF4">
          <w:rPr>
            <w:rStyle w:val="Hyperlink"/>
            <w:noProof/>
            <w:szCs w:val="24"/>
            <w:rtl/>
          </w:rPr>
          <w:t>جدول3- 5: پ</w:t>
        </w:r>
        <w:r w:rsidRPr="000E2CF4">
          <w:rPr>
            <w:rStyle w:val="Hyperlink"/>
            <w:rFonts w:hint="cs"/>
            <w:noProof/>
            <w:szCs w:val="24"/>
            <w:rtl/>
          </w:rPr>
          <w:t>ی</w:t>
        </w:r>
        <w:r w:rsidRPr="000E2CF4">
          <w:rPr>
            <w:rStyle w:val="Hyperlink"/>
            <w:rFonts w:hint="eastAsia"/>
            <w:noProof/>
            <w:szCs w:val="24"/>
            <w:rtl/>
          </w:rPr>
          <w:t>وندها</w:t>
        </w:r>
        <w:r w:rsidRPr="000E2CF4">
          <w:rPr>
            <w:rStyle w:val="Hyperlink"/>
            <w:rFonts w:hint="cs"/>
            <w:noProof/>
            <w:szCs w:val="24"/>
            <w:rtl/>
          </w:rPr>
          <w:t>ی</w:t>
        </w:r>
        <w:r w:rsidRPr="000E2CF4">
          <w:rPr>
            <w:rStyle w:val="Hyperlink"/>
            <w:noProof/>
            <w:szCs w:val="24"/>
            <w:rtl/>
          </w:rPr>
          <w:t xml:space="preserve"> ه</w:t>
        </w:r>
        <w:r w:rsidRPr="000E2CF4">
          <w:rPr>
            <w:rStyle w:val="Hyperlink"/>
            <w:rFonts w:hint="cs"/>
            <w:noProof/>
            <w:szCs w:val="24"/>
            <w:rtl/>
          </w:rPr>
          <w:t>ی</w:t>
        </w:r>
        <w:r w:rsidRPr="000E2CF4">
          <w:rPr>
            <w:rStyle w:val="Hyperlink"/>
            <w:rFonts w:hint="eastAsia"/>
            <w:noProof/>
            <w:szCs w:val="24"/>
            <w:rtl/>
          </w:rPr>
          <w:t>دروژن</w:t>
        </w:r>
        <w:r w:rsidRPr="000E2CF4">
          <w:rPr>
            <w:rStyle w:val="Hyperlink"/>
            <w:rFonts w:hint="cs"/>
            <w:noProof/>
            <w:szCs w:val="24"/>
            <w:rtl/>
          </w:rPr>
          <w:t>ی</w:t>
        </w:r>
        <w:r w:rsidRPr="000E2CF4">
          <w:rPr>
            <w:rStyle w:val="Hyperlink"/>
            <w:noProof/>
            <w:szCs w:val="24"/>
            <w:rtl/>
          </w:rPr>
          <w:t xml:space="preserve"> موجود در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2</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_Toc170846452 \h </w:instrText>
        </w:r>
        <w:r w:rsidRPr="000E2CF4">
          <w:rPr>
            <w:noProof/>
            <w:webHidden/>
            <w:szCs w:val="24"/>
          </w:rPr>
        </w:r>
        <w:r w:rsidRPr="000E2CF4">
          <w:rPr>
            <w:noProof/>
            <w:webHidden/>
            <w:szCs w:val="24"/>
          </w:rPr>
          <w:fldChar w:fldCharType="separate"/>
        </w:r>
        <w:r w:rsidR="003F4EB4">
          <w:rPr>
            <w:noProof/>
            <w:webHidden/>
            <w:szCs w:val="24"/>
            <w:rtl/>
            <w:lang w:bidi="ar-SA"/>
          </w:rPr>
          <w:t>78</w:t>
        </w:r>
        <w:r w:rsidRPr="000E2CF4">
          <w:rPr>
            <w:noProof/>
            <w:webHidden/>
            <w:szCs w:val="24"/>
          </w:rPr>
          <w:fldChar w:fldCharType="end"/>
        </w:r>
      </w:hyperlink>
    </w:p>
    <w:p w14:paraId="433DC8CB" w14:textId="50CF1074"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53" w:history="1">
        <w:r w:rsidRPr="000E2CF4">
          <w:rPr>
            <w:rStyle w:val="Hyperlink"/>
            <w:noProof/>
            <w:szCs w:val="24"/>
            <w:rtl/>
          </w:rPr>
          <w:t>جدول3- 6 :  : طول(</w:t>
        </w:r>
        <w:r w:rsidRPr="000E2CF4">
          <w:rPr>
            <w:rStyle w:val="Hyperlink"/>
            <w:noProof/>
            <w:szCs w:val="24"/>
          </w:rPr>
          <w:t>(Å</w:t>
        </w:r>
        <w:r w:rsidRPr="000E2CF4">
          <w:rPr>
            <w:rStyle w:val="Hyperlink"/>
            <w:noProof/>
            <w:szCs w:val="24"/>
            <w:rtl/>
          </w:rPr>
          <w:t>و زوا</w:t>
        </w:r>
        <w:r w:rsidRPr="000E2CF4">
          <w:rPr>
            <w:rStyle w:val="Hyperlink"/>
            <w:rFonts w:hint="cs"/>
            <w:noProof/>
            <w:szCs w:val="24"/>
            <w:rtl/>
          </w:rPr>
          <w:t>ی</w:t>
        </w:r>
        <w:r w:rsidRPr="000E2CF4">
          <w:rPr>
            <w:rStyle w:val="Hyperlink"/>
            <w:noProof/>
            <w:szCs w:val="24"/>
            <w:rtl/>
          </w:rPr>
          <w:t>ا</w:t>
        </w:r>
        <w:r w:rsidRPr="000E2CF4">
          <w:rPr>
            <w:rStyle w:val="Hyperlink"/>
            <w:rFonts w:hint="cs"/>
            <w:noProof/>
            <w:szCs w:val="24"/>
            <w:rtl/>
          </w:rPr>
          <w:t>ی</w:t>
        </w:r>
        <w:r w:rsidRPr="000E2CF4">
          <w:rPr>
            <w:rStyle w:val="Hyperlink"/>
            <w:noProof/>
            <w:szCs w:val="24"/>
            <w:rtl/>
          </w:rPr>
          <w:t xml:space="preserve"> پ</w:t>
        </w:r>
        <w:r w:rsidRPr="000E2CF4">
          <w:rPr>
            <w:rStyle w:val="Hyperlink"/>
            <w:rFonts w:hint="cs"/>
            <w:noProof/>
            <w:szCs w:val="24"/>
            <w:rtl/>
          </w:rPr>
          <w:t>ی</w:t>
        </w:r>
        <w:r w:rsidRPr="000E2CF4">
          <w:rPr>
            <w:rStyle w:val="Hyperlink"/>
            <w:noProof/>
            <w:szCs w:val="24"/>
            <w:rtl/>
          </w:rPr>
          <w:t>وند</w:t>
        </w:r>
        <w:r w:rsidRPr="000E2CF4">
          <w:rPr>
            <w:rStyle w:val="Hyperlink"/>
            <w:rFonts w:hint="cs"/>
            <w:noProof/>
            <w:szCs w:val="24"/>
            <w:rtl/>
          </w:rPr>
          <w:t>ی</w:t>
        </w:r>
        <w:r w:rsidRPr="000E2CF4">
          <w:rPr>
            <w:rStyle w:val="Hyperlink"/>
            <w:noProof/>
            <w:szCs w:val="24"/>
            <w:rtl/>
          </w:rPr>
          <w:t xml:space="preserve"> (</w:t>
        </w:r>
        <w:r w:rsidRPr="000E2CF4">
          <w:rPr>
            <w:rStyle w:val="Hyperlink"/>
            <w:rFonts w:ascii="Cambria" w:hAnsi="Cambria" w:cs="Cambria" w:hint="cs"/>
            <w:noProof/>
            <w:szCs w:val="24"/>
            <w:rtl/>
          </w:rPr>
          <w:t>°</w:t>
        </w:r>
        <w:r w:rsidRPr="000E2CF4">
          <w:rPr>
            <w:rStyle w:val="Hyperlink"/>
            <w:rFonts w:ascii="Cambria" w:hAnsi="Cambria"/>
            <w:noProof/>
            <w:szCs w:val="24"/>
            <w:rtl/>
          </w:rPr>
          <w:t>)</w:t>
        </w:r>
        <w:r w:rsidRPr="000E2CF4">
          <w:rPr>
            <w:rStyle w:val="Hyperlink"/>
            <w:noProof/>
            <w:szCs w:val="24"/>
            <w:rtl/>
          </w:rPr>
          <w:t xml:space="preserve"> انتخاب</w:t>
        </w:r>
        <w:r w:rsidRPr="000E2CF4">
          <w:rPr>
            <w:rStyle w:val="Hyperlink"/>
            <w:rFonts w:hint="cs"/>
            <w:noProof/>
            <w:szCs w:val="24"/>
            <w:rtl/>
          </w:rPr>
          <w:t>ی</w:t>
        </w:r>
        <w:r w:rsidRPr="000E2CF4">
          <w:rPr>
            <w:rStyle w:val="Hyperlink"/>
            <w:noProof/>
            <w:szCs w:val="24"/>
            <w:rtl/>
          </w:rPr>
          <w:t xml:space="preserve"> در ترک</w:t>
        </w:r>
        <w:r w:rsidRPr="000E2CF4">
          <w:rPr>
            <w:rStyle w:val="Hyperlink"/>
            <w:rFonts w:hint="cs"/>
            <w:noProof/>
            <w:szCs w:val="24"/>
            <w:rtl/>
          </w:rPr>
          <w:t>ی</w:t>
        </w:r>
        <w:r w:rsidRPr="000E2CF4">
          <w:rPr>
            <w:rStyle w:val="Hyperlink"/>
            <w:noProof/>
            <w:szCs w:val="24"/>
            <w:rtl/>
          </w:rPr>
          <w:t>ب 3</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_Toc170846453 \h </w:instrText>
        </w:r>
        <w:r w:rsidRPr="000E2CF4">
          <w:rPr>
            <w:noProof/>
            <w:webHidden/>
            <w:szCs w:val="24"/>
          </w:rPr>
        </w:r>
        <w:r w:rsidRPr="000E2CF4">
          <w:rPr>
            <w:noProof/>
            <w:webHidden/>
            <w:szCs w:val="24"/>
          </w:rPr>
          <w:fldChar w:fldCharType="separate"/>
        </w:r>
        <w:r w:rsidR="003F4EB4">
          <w:rPr>
            <w:noProof/>
            <w:webHidden/>
            <w:szCs w:val="24"/>
            <w:rtl/>
            <w:lang w:bidi="ar-SA"/>
          </w:rPr>
          <w:t>79</w:t>
        </w:r>
        <w:r w:rsidRPr="000E2CF4">
          <w:rPr>
            <w:noProof/>
            <w:webHidden/>
            <w:szCs w:val="24"/>
          </w:rPr>
          <w:fldChar w:fldCharType="end"/>
        </w:r>
      </w:hyperlink>
    </w:p>
    <w:p w14:paraId="344CEF89" w14:textId="35CBD168"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54" w:history="1">
        <w:r w:rsidRPr="000E2CF4">
          <w:rPr>
            <w:rStyle w:val="Hyperlink"/>
            <w:noProof/>
            <w:szCs w:val="24"/>
            <w:rtl/>
          </w:rPr>
          <w:t>جدول3- 7</w:t>
        </w:r>
        <w:r w:rsidRPr="000E2CF4">
          <w:rPr>
            <w:rStyle w:val="Hyperlink"/>
            <w:noProof/>
            <w:szCs w:val="24"/>
            <w:rtl/>
            <w:lang w:bidi="fa-IR"/>
          </w:rPr>
          <w:t>: پ</w:t>
        </w:r>
        <w:r w:rsidRPr="000E2CF4">
          <w:rPr>
            <w:rStyle w:val="Hyperlink"/>
            <w:rFonts w:hint="cs"/>
            <w:noProof/>
            <w:szCs w:val="24"/>
            <w:rtl/>
            <w:lang w:bidi="fa-IR"/>
          </w:rPr>
          <w:t>ی</w:t>
        </w:r>
        <w:r w:rsidRPr="000E2CF4">
          <w:rPr>
            <w:rStyle w:val="Hyperlink"/>
            <w:rFonts w:hint="eastAsia"/>
            <w:noProof/>
            <w:szCs w:val="24"/>
            <w:rtl/>
            <w:lang w:bidi="fa-IR"/>
          </w:rPr>
          <w:t>وندها</w:t>
        </w:r>
        <w:r w:rsidRPr="000E2CF4">
          <w:rPr>
            <w:rStyle w:val="Hyperlink"/>
            <w:rFonts w:hint="cs"/>
            <w:noProof/>
            <w:szCs w:val="24"/>
            <w:rtl/>
            <w:lang w:bidi="fa-IR"/>
          </w:rPr>
          <w:t>ی</w:t>
        </w:r>
        <w:r w:rsidRPr="000E2CF4">
          <w:rPr>
            <w:rStyle w:val="Hyperlink"/>
            <w:noProof/>
            <w:szCs w:val="24"/>
            <w:rtl/>
            <w:lang w:bidi="fa-IR"/>
          </w:rPr>
          <w:t xml:space="preserve"> ه</w:t>
        </w:r>
        <w:r w:rsidRPr="000E2CF4">
          <w:rPr>
            <w:rStyle w:val="Hyperlink"/>
            <w:rFonts w:hint="cs"/>
            <w:noProof/>
            <w:szCs w:val="24"/>
            <w:rtl/>
            <w:lang w:bidi="fa-IR"/>
          </w:rPr>
          <w:t>ی</w:t>
        </w:r>
        <w:r w:rsidRPr="000E2CF4">
          <w:rPr>
            <w:rStyle w:val="Hyperlink"/>
            <w:rFonts w:hint="eastAsia"/>
            <w:noProof/>
            <w:szCs w:val="24"/>
            <w:rtl/>
            <w:lang w:bidi="fa-IR"/>
          </w:rPr>
          <w:t>دروژن</w:t>
        </w:r>
        <w:r w:rsidRPr="000E2CF4">
          <w:rPr>
            <w:rStyle w:val="Hyperlink"/>
            <w:rFonts w:hint="cs"/>
            <w:noProof/>
            <w:szCs w:val="24"/>
            <w:rtl/>
            <w:lang w:bidi="fa-IR"/>
          </w:rPr>
          <w:t>ی</w:t>
        </w:r>
        <w:r w:rsidRPr="000E2CF4">
          <w:rPr>
            <w:rStyle w:val="Hyperlink"/>
            <w:noProof/>
            <w:szCs w:val="24"/>
            <w:rtl/>
            <w:lang w:bidi="fa-IR"/>
          </w:rPr>
          <w:t xml:space="preserve"> موجود در ترک</w:t>
        </w:r>
        <w:r w:rsidRPr="000E2CF4">
          <w:rPr>
            <w:rStyle w:val="Hyperlink"/>
            <w:rFonts w:hint="cs"/>
            <w:noProof/>
            <w:szCs w:val="24"/>
            <w:rtl/>
            <w:lang w:bidi="fa-IR"/>
          </w:rPr>
          <w:t>ی</w:t>
        </w:r>
        <w:r w:rsidRPr="000E2CF4">
          <w:rPr>
            <w:rStyle w:val="Hyperlink"/>
            <w:rFonts w:hint="eastAsia"/>
            <w:noProof/>
            <w:szCs w:val="24"/>
            <w:rtl/>
            <w:lang w:bidi="fa-IR"/>
          </w:rPr>
          <w:t>ب</w:t>
        </w:r>
        <w:r w:rsidRPr="000E2CF4">
          <w:rPr>
            <w:rStyle w:val="Hyperlink"/>
            <w:noProof/>
            <w:szCs w:val="24"/>
            <w:rtl/>
            <w:lang w:bidi="fa-IR"/>
          </w:rPr>
          <w:t xml:space="preserve"> 3</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_Toc170846454 \h </w:instrText>
        </w:r>
        <w:r w:rsidRPr="000E2CF4">
          <w:rPr>
            <w:noProof/>
            <w:webHidden/>
            <w:szCs w:val="24"/>
          </w:rPr>
        </w:r>
        <w:r w:rsidRPr="000E2CF4">
          <w:rPr>
            <w:noProof/>
            <w:webHidden/>
            <w:szCs w:val="24"/>
          </w:rPr>
          <w:fldChar w:fldCharType="separate"/>
        </w:r>
        <w:r w:rsidR="003F4EB4">
          <w:rPr>
            <w:noProof/>
            <w:webHidden/>
            <w:szCs w:val="24"/>
            <w:rtl/>
            <w:lang w:bidi="ar-SA"/>
          </w:rPr>
          <w:t>88</w:t>
        </w:r>
        <w:r w:rsidRPr="000E2CF4">
          <w:rPr>
            <w:noProof/>
            <w:webHidden/>
            <w:szCs w:val="24"/>
          </w:rPr>
          <w:fldChar w:fldCharType="end"/>
        </w:r>
      </w:hyperlink>
    </w:p>
    <w:p w14:paraId="068E21CE" w14:textId="4E927C1C"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55" w:history="1">
        <w:r w:rsidRPr="000E2CF4">
          <w:rPr>
            <w:rStyle w:val="Hyperlink"/>
            <w:noProof/>
            <w:szCs w:val="24"/>
            <w:rtl/>
          </w:rPr>
          <w:t>جدول3- 8: : طول(</w:t>
        </w:r>
        <m:oMath>
          <m:r>
            <w:rPr>
              <w:rStyle w:val="Hyperlink"/>
              <w:rFonts w:ascii="Cambria Math" w:hAnsi="Cambria Math"/>
              <w:noProof/>
              <w:szCs w:val="24"/>
            </w:rPr>
            <m:t>(</m:t>
          </m:r>
          <m:r>
            <w:rPr>
              <w:rStyle w:val="Hyperlink"/>
              <w:rFonts w:ascii="Cambria Math" w:hAnsi="Cambria Math" w:cs="Cambria Math" w:hint="cs"/>
              <w:noProof/>
              <w:szCs w:val="24"/>
              <w:rtl/>
            </w:rPr>
            <m:t>Å</m:t>
          </m:r>
        </m:oMath>
        <w:r w:rsidRPr="000E2CF4">
          <w:rPr>
            <w:rStyle w:val="Hyperlink"/>
            <w:noProof/>
            <w:szCs w:val="24"/>
            <w:rtl/>
          </w:rPr>
          <w:t>و زوا</w:t>
        </w:r>
        <w:r w:rsidRPr="000E2CF4">
          <w:rPr>
            <w:rStyle w:val="Hyperlink"/>
            <w:rFonts w:hint="cs"/>
            <w:noProof/>
            <w:szCs w:val="24"/>
            <w:rtl/>
          </w:rPr>
          <w:t>ی</w:t>
        </w:r>
        <w:r w:rsidRPr="000E2CF4">
          <w:rPr>
            <w:rStyle w:val="Hyperlink"/>
            <w:rFonts w:hint="eastAsia"/>
            <w:noProof/>
            <w:szCs w:val="24"/>
            <w:rtl/>
          </w:rPr>
          <w:t>ا</w:t>
        </w:r>
        <w:r w:rsidRPr="000E2CF4">
          <w:rPr>
            <w:rStyle w:val="Hyperlink"/>
            <w:rFonts w:hint="cs"/>
            <w:noProof/>
            <w:szCs w:val="24"/>
            <w:rtl/>
          </w:rPr>
          <w:t>ی</w:t>
        </w:r>
        <w:r w:rsidRPr="000E2CF4">
          <w:rPr>
            <w:rStyle w:val="Hyperlink"/>
            <w:noProof/>
            <w:szCs w:val="24"/>
            <w:rtl/>
          </w:rPr>
          <w:t xml:space="preserve"> پ</w:t>
        </w:r>
        <w:r w:rsidRPr="000E2CF4">
          <w:rPr>
            <w:rStyle w:val="Hyperlink"/>
            <w:rFonts w:hint="cs"/>
            <w:noProof/>
            <w:szCs w:val="24"/>
            <w:rtl/>
          </w:rPr>
          <w:t>ی</w:t>
        </w:r>
        <w:r w:rsidRPr="000E2CF4">
          <w:rPr>
            <w:rStyle w:val="Hyperlink"/>
            <w:rFonts w:hint="eastAsia"/>
            <w:noProof/>
            <w:szCs w:val="24"/>
            <w:rtl/>
          </w:rPr>
          <w:t>وند</w:t>
        </w:r>
        <w:r w:rsidRPr="000E2CF4">
          <w:rPr>
            <w:rStyle w:val="Hyperlink"/>
            <w:rFonts w:hint="cs"/>
            <w:noProof/>
            <w:szCs w:val="24"/>
            <w:rtl/>
          </w:rPr>
          <w:t>ی</w:t>
        </w:r>
        <w:r w:rsidRPr="000E2CF4">
          <w:rPr>
            <w:rStyle w:val="Hyperlink"/>
            <w:noProof/>
            <w:szCs w:val="24"/>
            <w:rtl/>
          </w:rPr>
          <w:t>(</w:t>
        </w:r>
        <m:oMath>
          <m:r>
            <w:rPr>
              <w:rStyle w:val="Hyperlink"/>
              <w:rFonts w:ascii="Cambria Math" w:hAnsi="Cambria Math"/>
              <w:noProof/>
              <w:szCs w:val="24"/>
            </w:rPr>
            <m:t>(</m:t>
          </m:r>
          <m:r>
            <w:rPr>
              <w:rStyle w:val="Hyperlink"/>
              <w:rFonts w:ascii="Cambria" w:hAnsi="Cambria" w:cs="Cambria" w:hint="cs"/>
              <w:noProof/>
              <w:szCs w:val="24"/>
              <w:rtl/>
            </w:rPr>
            <m:t>°</m:t>
          </m:r>
        </m:oMath>
        <w:r w:rsidRPr="000E2CF4">
          <w:rPr>
            <w:rStyle w:val="Hyperlink"/>
            <w:noProof/>
            <w:szCs w:val="24"/>
            <w:rtl/>
          </w:rPr>
          <w:t xml:space="preserve"> انتخاب</w:t>
        </w:r>
        <w:r w:rsidRPr="000E2CF4">
          <w:rPr>
            <w:rStyle w:val="Hyperlink"/>
            <w:rFonts w:hint="cs"/>
            <w:noProof/>
            <w:szCs w:val="24"/>
            <w:rtl/>
          </w:rPr>
          <w:t>ی</w:t>
        </w:r>
        <w:r w:rsidRPr="000E2CF4">
          <w:rPr>
            <w:rStyle w:val="Hyperlink"/>
            <w:noProof/>
            <w:szCs w:val="24"/>
            <w:rtl/>
          </w:rPr>
          <w:t xml:space="preserve"> در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4</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_Toc170846455 \h </w:instrText>
        </w:r>
        <w:r w:rsidRPr="000E2CF4">
          <w:rPr>
            <w:noProof/>
            <w:webHidden/>
            <w:szCs w:val="24"/>
          </w:rPr>
        </w:r>
        <w:r w:rsidRPr="000E2CF4">
          <w:rPr>
            <w:noProof/>
            <w:webHidden/>
            <w:szCs w:val="24"/>
          </w:rPr>
          <w:fldChar w:fldCharType="separate"/>
        </w:r>
        <w:r w:rsidR="003F4EB4">
          <w:rPr>
            <w:noProof/>
            <w:webHidden/>
            <w:szCs w:val="24"/>
            <w:rtl/>
            <w:lang w:bidi="ar-SA"/>
          </w:rPr>
          <w:t>90</w:t>
        </w:r>
        <w:r w:rsidRPr="000E2CF4">
          <w:rPr>
            <w:noProof/>
            <w:webHidden/>
            <w:szCs w:val="24"/>
          </w:rPr>
          <w:fldChar w:fldCharType="end"/>
        </w:r>
      </w:hyperlink>
    </w:p>
    <w:p w14:paraId="15B396CF" w14:textId="5519DFCB"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56" w:history="1">
        <w:r w:rsidRPr="000E2CF4">
          <w:rPr>
            <w:rStyle w:val="Hyperlink"/>
            <w:noProof/>
            <w:szCs w:val="24"/>
            <w:rtl/>
          </w:rPr>
          <w:t>جدول3- 9: پ</w:t>
        </w:r>
        <w:r w:rsidRPr="000E2CF4">
          <w:rPr>
            <w:rStyle w:val="Hyperlink"/>
            <w:rFonts w:hint="cs"/>
            <w:noProof/>
            <w:szCs w:val="24"/>
            <w:rtl/>
          </w:rPr>
          <w:t>ی</w:t>
        </w:r>
        <w:r w:rsidRPr="000E2CF4">
          <w:rPr>
            <w:rStyle w:val="Hyperlink"/>
            <w:rFonts w:hint="eastAsia"/>
            <w:noProof/>
            <w:szCs w:val="24"/>
            <w:rtl/>
          </w:rPr>
          <w:t>وندها</w:t>
        </w:r>
        <w:r w:rsidRPr="000E2CF4">
          <w:rPr>
            <w:rStyle w:val="Hyperlink"/>
            <w:rFonts w:hint="cs"/>
            <w:noProof/>
            <w:szCs w:val="24"/>
            <w:rtl/>
          </w:rPr>
          <w:t>ی</w:t>
        </w:r>
        <w:r w:rsidRPr="000E2CF4">
          <w:rPr>
            <w:rStyle w:val="Hyperlink"/>
            <w:noProof/>
            <w:szCs w:val="24"/>
            <w:rtl/>
          </w:rPr>
          <w:t xml:space="preserve"> ه</w:t>
        </w:r>
        <w:r w:rsidRPr="000E2CF4">
          <w:rPr>
            <w:rStyle w:val="Hyperlink"/>
            <w:rFonts w:hint="cs"/>
            <w:noProof/>
            <w:szCs w:val="24"/>
            <w:rtl/>
          </w:rPr>
          <w:t>ی</w:t>
        </w:r>
        <w:r w:rsidRPr="000E2CF4">
          <w:rPr>
            <w:rStyle w:val="Hyperlink"/>
            <w:rFonts w:hint="eastAsia"/>
            <w:noProof/>
            <w:szCs w:val="24"/>
            <w:rtl/>
          </w:rPr>
          <w:t>دروژن</w:t>
        </w:r>
        <w:r w:rsidRPr="000E2CF4">
          <w:rPr>
            <w:rStyle w:val="Hyperlink"/>
            <w:rFonts w:hint="cs"/>
            <w:noProof/>
            <w:szCs w:val="24"/>
            <w:rtl/>
          </w:rPr>
          <w:t>ی</w:t>
        </w:r>
        <w:r w:rsidRPr="000E2CF4">
          <w:rPr>
            <w:rStyle w:val="Hyperlink"/>
            <w:noProof/>
            <w:szCs w:val="24"/>
            <w:rtl/>
          </w:rPr>
          <w:t xml:space="preserve"> موجود در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4</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_Toc170846456 \h </w:instrText>
        </w:r>
        <w:r w:rsidRPr="000E2CF4">
          <w:rPr>
            <w:noProof/>
            <w:webHidden/>
            <w:szCs w:val="24"/>
          </w:rPr>
        </w:r>
        <w:r w:rsidRPr="000E2CF4">
          <w:rPr>
            <w:noProof/>
            <w:webHidden/>
            <w:szCs w:val="24"/>
          </w:rPr>
          <w:fldChar w:fldCharType="separate"/>
        </w:r>
        <w:r w:rsidR="003F4EB4">
          <w:rPr>
            <w:noProof/>
            <w:webHidden/>
            <w:szCs w:val="24"/>
            <w:rtl/>
            <w:lang w:bidi="ar-SA"/>
          </w:rPr>
          <w:t>99</w:t>
        </w:r>
        <w:r w:rsidRPr="000E2CF4">
          <w:rPr>
            <w:noProof/>
            <w:webHidden/>
            <w:szCs w:val="24"/>
          </w:rPr>
          <w:fldChar w:fldCharType="end"/>
        </w:r>
      </w:hyperlink>
    </w:p>
    <w:p w14:paraId="25AD34CE" w14:textId="319F3914"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57" w:history="1">
        <w:r w:rsidRPr="000E2CF4">
          <w:rPr>
            <w:rStyle w:val="Hyperlink"/>
            <w:noProof/>
            <w:szCs w:val="24"/>
            <w:rtl/>
          </w:rPr>
          <w:t>جدول3- 10: طول(</w:t>
        </w:r>
        <m:oMath>
          <m:r>
            <w:rPr>
              <w:rStyle w:val="Hyperlink"/>
              <w:rFonts w:ascii="Cambria Math" w:hAnsi="Cambria Math"/>
              <w:noProof/>
              <w:szCs w:val="24"/>
            </w:rPr>
            <m:t>(</m:t>
          </m:r>
          <m:r>
            <w:rPr>
              <w:rStyle w:val="Hyperlink"/>
              <w:rFonts w:ascii="Cambria Math" w:hAnsi="Cambria Math" w:cs="Cambria Math" w:hint="cs"/>
              <w:noProof/>
              <w:szCs w:val="24"/>
              <w:rtl/>
            </w:rPr>
            <m:t>Å</m:t>
          </m:r>
        </m:oMath>
        <w:r w:rsidRPr="000E2CF4">
          <w:rPr>
            <w:rStyle w:val="Hyperlink"/>
            <w:noProof/>
            <w:szCs w:val="24"/>
            <w:rtl/>
          </w:rPr>
          <w:t>و زوا</w:t>
        </w:r>
        <w:r w:rsidRPr="000E2CF4">
          <w:rPr>
            <w:rStyle w:val="Hyperlink"/>
            <w:rFonts w:hint="cs"/>
            <w:noProof/>
            <w:szCs w:val="24"/>
            <w:rtl/>
          </w:rPr>
          <w:t>ی</w:t>
        </w:r>
        <w:r w:rsidRPr="000E2CF4">
          <w:rPr>
            <w:rStyle w:val="Hyperlink"/>
            <w:rFonts w:hint="eastAsia"/>
            <w:noProof/>
            <w:szCs w:val="24"/>
            <w:rtl/>
          </w:rPr>
          <w:t>ا</w:t>
        </w:r>
        <w:r w:rsidRPr="000E2CF4">
          <w:rPr>
            <w:rStyle w:val="Hyperlink"/>
            <w:rFonts w:hint="cs"/>
            <w:noProof/>
            <w:szCs w:val="24"/>
            <w:rtl/>
          </w:rPr>
          <w:t>ی</w:t>
        </w:r>
        <w:r w:rsidRPr="000E2CF4">
          <w:rPr>
            <w:rStyle w:val="Hyperlink"/>
            <w:noProof/>
            <w:szCs w:val="24"/>
            <w:rtl/>
          </w:rPr>
          <w:t xml:space="preserve"> پ</w:t>
        </w:r>
        <w:r w:rsidRPr="000E2CF4">
          <w:rPr>
            <w:rStyle w:val="Hyperlink"/>
            <w:rFonts w:hint="cs"/>
            <w:noProof/>
            <w:szCs w:val="24"/>
            <w:rtl/>
          </w:rPr>
          <w:t>ی</w:t>
        </w:r>
        <w:r w:rsidRPr="000E2CF4">
          <w:rPr>
            <w:rStyle w:val="Hyperlink"/>
            <w:rFonts w:hint="eastAsia"/>
            <w:noProof/>
            <w:szCs w:val="24"/>
            <w:rtl/>
          </w:rPr>
          <w:t>وند</w:t>
        </w:r>
        <w:r w:rsidRPr="000E2CF4">
          <w:rPr>
            <w:rStyle w:val="Hyperlink"/>
            <w:rFonts w:hint="cs"/>
            <w:noProof/>
            <w:szCs w:val="24"/>
            <w:rtl/>
          </w:rPr>
          <w:t>ی</w:t>
        </w:r>
        <w:r w:rsidRPr="000E2CF4">
          <w:rPr>
            <w:rStyle w:val="Hyperlink"/>
            <w:noProof/>
            <w:szCs w:val="24"/>
            <w:rtl/>
          </w:rPr>
          <w:t>(</w:t>
        </w:r>
        <m:oMath>
          <m:r>
            <w:rPr>
              <w:rStyle w:val="Hyperlink"/>
              <w:rFonts w:ascii="Cambria Math" w:hAnsi="Cambria Math"/>
              <w:noProof/>
              <w:szCs w:val="24"/>
            </w:rPr>
            <m:t>(</m:t>
          </m:r>
          <m:r>
            <w:rPr>
              <w:rStyle w:val="Hyperlink"/>
              <w:rFonts w:ascii="Cambria" w:hAnsi="Cambria" w:cs="Cambria" w:hint="cs"/>
              <w:noProof/>
              <w:szCs w:val="24"/>
              <w:rtl/>
            </w:rPr>
            <m:t>°</m:t>
          </m:r>
        </m:oMath>
        <w:r w:rsidRPr="000E2CF4">
          <w:rPr>
            <w:rStyle w:val="Hyperlink"/>
            <w:noProof/>
            <w:szCs w:val="24"/>
            <w:rtl/>
          </w:rPr>
          <w:t xml:space="preserve"> انتخاب</w:t>
        </w:r>
        <w:r w:rsidRPr="000E2CF4">
          <w:rPr>
            <w:rStyle w:val="Hyperlink"/>
            <w:rFonts w:hint="cs"/>
            <w:noProof/>
            <w:szCs w:val="24"/>
            <w:rtl/>
          </w:rPr>
          <w:t>ی</w:t>
        </w:r>
        <w:r w:rsidRPr="000E2CF4">
          <w:rPr>
            <w:rStyle w:val="Hyperlink"/>
            <w:noProof/>
            <w:szCs w:val="24"/>
            <w:rtl/>
          </w:rPr>
          <w:t xml:space="preserve"> در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5</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_Toc170846457 \h </w:instrText>
        </w:r>
        <w:r w:rsidRPr="000E2CF4">
          <w:rPr>
            <w:noProof/>
            <w:webHidden/>
            <w:szCs w:val="24"/>
          </w:rPr>
        </w:r>
        <w:r w:rsidRPr="000E2CF4">
          <w:rPr>
            <w:noProof/>
            <w:webHidden/>
            <w:szCs w:val="24"/>
          </w:rPr>
          <w:fldChar w:fldCharType="separate"/>
        </w:r>
        <w:r w:rsidR="003F4EB4">
          <w:rPr>
            <w:noProof/>
            <w:webHidden/>
            <w:szCs w:val="24"/>
            <w:rtl/>
            <w:lang w:bidi="ar-SA"/>
          </w:rPr>
          <w:t>100</w:t>
        </w:r>
        <w:r w:rsidRPr="000E2CF4">
          <w:rPr>
            <w:noProof/>
            <w:webHidden/>
            <w:szCs w:val="24"/>
          </w:rPr>
          <w:fldChar w:fldCharType="end"/>
        </w:r>
      </w:hyperlink>
    </w:p>
    <w:p w14:paraId="00CF7FC2" w14:textId="5488EED3"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58" w:history="1">
        <w:r w:rsidRPr="000E2CF4">
          <w:rPr>
            <w:rStyle w:val="Hyperlink"/>
            <w:noProof/>
            <w:szCs w:val="24"/>
            <w:rtl/>
          </w:rPr>
          <w:t>جدول3- 11: پ</w:t>
        </w:r>
        <w:r w:rsidRPr="000E2CF4">
          <w:rPr>
            <w:rStyle w:val="Hyperlink"/>
            <w:rFonts w:hint="cs"/>
            <w:noProof/>
            <w:szCs w:val="24"/>
            <w:rtl/>
          </w:rPr>
          <w:t>ی</w:t>
        </w:r>
        <w:r w:rsidRPr="000E2CF4">
          <w:rPr>
            <w:rStyle w:val="Hyperlink"/>
            <w:rFonts w:hint="eastAsia"/>
            <w:noProof/>
            <w:szCs w:val="24"/>
            <w:rtl/>
          </w:rPr>
          <w:t>وندها</w:t>
        </w:r>
        <w:r w:rsidRPr="000E2CF4">
          <w:rPr>
            <w:rStyle w:val="Hyperlink"/>
            <w:rFonts w:hint="cs"/>
            <w:noProof/>
            <w:szCs w:val="24"/>
            <w:rtl/>
          </w:rPr>
          <w:t>ی</w:t>
        </w:r>
        <w:r w:rsidRPr="000E2CF4">
          <w:rPr>
            <w:rStyle w:val="Hyperlink"/>
            <w:noProof/>
            <w:szCs w:val="24"/>
            <w:rtl/>
          </w:rPr>
          <w:t xml:space="preserve"> ه</w:t>
        </w:r>
        <w:r w:rsidRPr="000E2CF4">
          <w:rPr>
            <w:rStyle w:val="Hyperlink"/>
            <w:rFonts w:hint="cs"/>
            <w:noProof/>
            <w:szCs w:val="24"/>
            <w:rtl/>
          </w:rPr>
          <w:t>ی</w:t>
        </w:r>
        <w:r w:rsidRPr="000E2CF4">
          <w:rPr>
            <w:rStyle w:val="Hyperlink"/>
            <w:rFonts w:hint="eastAsia"/>
            <w:noProof/>
            <w:szCs w:val="24"/>
            <w:rtl/>
          </w:rPr>
          <w:t>دروژن</w:t>
        </w:r>
        <w:r w:rsidRPr="000E2CF4">
          <w:rPr>
            <w:rStyle w:val="Hyperlink"/>
            <w:rFonts w:hint="cs"/>
            <w:noProof/>
            <w:szCs w:val="24"/>
            <w:rtl/>
          </w:rPr>
          <w:t>ی</w:t>
        </w:r>
        <w:r w:rsidRPr="000E2CF4">
          <w:rPr>
            <w:rStyle w:val="Hyperlink"/>
            <w:noProof/>
            <w:szCs w:val="24"/>
            <w:rtl/>
          </w:rPr>
          <w:t xml:space="preserve"> موجود در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5</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_Toc170846458 \h </w:instrText>
        </w:r>
        <w:r w:rsidRPr="000E2CF4">
          <w:rPr>
            <w:noProof/>
            <w:webHidden/>
            <w:szCs w:val="24"/>
          </w:rPr>
        </w:r>
        <w:r w:rsidRPr="000E2CF4">
          <w:rPr>
            <w:noProof/>
            <w:webHidden/>
            <w:szCs w:val="24"/>
          </w:rPr>
          <w:fldChar w:fldCharType="separate"/>
        </w:r>
        <w:r w:rsidR="003F4EB4">
          <w:rPr>
            <w:noProof/>
            <w:webHidden/>
            <w:szCs w:val="24"/>
            <w:rtl/>
            <w:lang w:bidi="ar-SA"/>
          </w:rPr>
          <w:t>109</w:t>
        </w:r>
        <w:r w:rsidRPr="000E2CF4">
          <w:rPr>
            <w:noProof/>
            <w:webHidden/>
            <w:szCs w:val="24"/>
          </w:rPr>
          <w:fldChar w:fldCharType="end"/>
        </w:r>
      </w:hyperlink>
    </w:p>
    <w:p w14:paraId="3364DC71" w14:textId="1E02616E"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59" w:history="1">
        <w:r w:rsidRPr="000E2CF4">
          <w:rPr>
            <w:rStyle w:val="Hyperlink"/>
            <w:noProof/>
            <w:szCs w:val="24"/>
            <w:rtl/>
          </w:rPr>
          <w:t>جدول3- 12: : طول(</w:t>
        </w:r>
        <m:oMath>
          <m:r>
            <w:rPr>
              <w:rStyle w:val="Hyperlink"/>
              <w:rFonts w:ascii="Cambria Math" w:hAnsi="Cambria Math"/>
              <w:noProof/>
              <w:szCs w:val="24"/>
            </w:rPr>
            <m:t>(</m:t>
          </m:r>
          <m:r>
            <w:rPr>
              <w:rStyle w:val="Hyperlink"/>
              <w:rFonts w:ascii="Cambria Math" w:hAnsi="Cambria Math" w:cs="Cambria Math" w:hint="cs"/>
              <w:noProof/>
              <w:szCs w:val="24"/>
              <w:rtl/>
            </w:rPr>
            <m:t>Å</m:t>
          </m:r>
        </m:oMath>
        <w:r w:rsidRPr="000E2CF4">
          <w:rPr>
            <w:rStyle w:val="Hyperlink"/>
            <w:noProof/>
            <w:szCs w:val="24"/>
            <w:rtl/>
          </w:rPr>
          <w:t>و زوا</w:t>
        </w:r>
        <w:r w:rsidRPr="000E2CF4">
          <w:rPr>
            <w:rStyle w:val="Hyperlink"/>
            <w:rFonts w:hint="cs"/>
            <w:noProof/>
            <w:szCs w:val="24"/>
            <w:rtl/>
          </w:rPr>
          <w:t>ی</w:t>
        </w:r>
        <w:r w:rsidRPr="000E2CF4">
          <w:rPr>
            <w:rStyle w:val="Hyperlink"/>
            <w:rFonts w:hint="eastAsia"/>
            <w:noProof/>
            <w:szCs w:val="24"/>
            <w:rtl/>
          </w:rPr>
          <w:t>ا</w:t>
        </w:r>
        <w:r w:rsidRPr="000E2CF4">
          <w:rPr>
            <w:rStyle w:val="Hyperlink"/>
            <w:rFonts w:hint="cs"/>
            <w:noProof/>
            <w:szCs w:val="24"/>
            <w:rtl/>
          </w:rPr>
          <w:t>ی</w:t>
        </w:r>
        <w:r w:rsidRPr="000E2CF4">
          <w:rPr>
            <w:rStyle w:val="Hyperlink"/>
            <w:noProof/>
            <w:szCs w:val="24"/>
            <w:rtl/>
          </w:rPr>
          <w:t xml:space="preserve"> پ</w:t>
        </w:r>
        <w:r w:rsidRPr="000E2CF4">
          <w:rPr>
            <w:rStyle w:val="Hyperlink"/>
            <w:rFonts w:hint="cs"/>
            <w:noProof/>
            <w:szCs w:val="24"/>
            <w:rtl/>
          </w:rPr>
          <w:t>ی</w:t>
        </w:r>
        <w:r w:rsidRPr="000E2CF4">
          <w:rPr>
            <w:rStyle w:val="Hyperlink"/>
            <w:rFonts w:hint="eastAsia"/>
            <w:noProof/>
            <w:szCs w:val="24"/>
            <w:rtl/>
          </w:rPr>
          <w:t>وند</w:t>
        </w:r>
        <w:r w:rsidRPr="000E2CF4">
          <w:rPr>
            <w:rStyle w:val="Hyperlink"/>
            <w:rFonts w:hint="cs"/>
            <w:noProof/>
            <w:szCs w:val="24"/>
            <w:rtl/>
          </w:rPr>
          <w:t>ی</w:t>
        </w:r>
        <w:r w:rsidRPr="000E2CF4">
          <w:rPr>
            <w:rStyle w:val="Hyperlink"/>
            <w:noProof/>
            <w:szCs w:val="24"/>
            <w:rtl/>
          </w:rPr>
          <w:t>(</w:t>
        </w:r>
        <m:oMath>
          <m:r>
            <w:rPr>
              <w:rStyle w:val="Hyperlink"/>
              <w:rFonts w:ascii="Cambria Math" w:hAnsi="Cambria Math"/>
              <w:noProof/>
              <w:szCs w:val="24"/>
            </w:rPr>
            <m:t>(</m:t>
          </m:r>
          <m:r>
            <w:rPr>
              <w:rStyle w:val="Hyperlink"/>
              <w:rFonts w:ascii="Cambria" w:hAnsi="Cambria" w:cs="Cambria" w:hint="cs"/>
              <w:noProof/>
              <w:szCs w:val="24"/>
              <w:rtl/>
            </w:rPr>
            <m:t>°</m:t>
          </m:r>
        </m:oMath>
        <w:r w:rsidRPr="000E2CF4">
          <w:rPr>
            <w:rStyle w:val="Hyperlink"/>
            <w:noProof/>
            <w:szCs w:val="24"/>
            <w:rtl/>
          </w:rPr>
          <w:t xml:space="preserve"> انتخاب</w:t>
        </w:r>
        <w:r w:rsidRPr="000E2CF4">
          <w:rPr>
            <w:rStyle w:val="Hyperlink"/>
            <w:rFonts w:hint="cs"/>
            <w:noProof/>
            <w:szCs w:val="24"/>
            <w:rtl/>
          </w:rPr>
          <w:t>ی</w:t>
        </w:r>
        <w:r w:rsidRPr="000E2CF4">
          <w:rPr>
            <w:rStyle w:val="Hyperlink"/>
            <w:noProof/>
            <w:szCs w:val="24"/>
            <w:rtl/>
          </w:rPr>
          <w:t xml:space="preserve"> در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6</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_Toc170846459 \h </w:instrText>
        </w:r>
        <w:r w:rsidRPr="000E2CF4">
          <w:rPr>
            <w:noProof/>
            <w:webHidden/>
            <w:szCs w:val="24"/>
          </w:rPr>
        </w:r>
        <w:r w:rsidRPr="000E2CF4">
          <w:rPr>
            <w:noProof/>
            <w:webHidden/>
            <w:szCs w:val="24"/>
          </w:rPr>
          <w:fldChar w:fldCharType="separate"/>
        </w:r>
        <w:r w:rsidR="003F4EB4">
          <w:rPr>
            <w:noProof/>
            <w:webHidden/>
            <w:szCs w:val="24"/>
            <w:rtl/>
            <w:lang w:bidi="ar-SA"/>
          </w:rPr>
          <w:t>110</w:t>
        </w:r>
        <w:r w:rsidRPr="000E2CF4">
          <w:rPr>
            <w:noProof/>
            <w:webHidden/>
            <w:szCs w:val="24"/>
          </w:rPr>
          <w:fldChar w:fldCharType="end"/>
        </w:r>
      </w:hyperlink>
    </w:p>
    <w:p w14:paraId="3F699FE9" w14:textId="7C0FC0A1" w:rsidR="00D57218" w:rsidRPr="000E2CF4" w:rsidRDefault="00D57218" w:rsidP="00D57218">
      <w:pPr>
        <w:pStyle w:val="TableofFigures"/>
        <w:tabs>
          <w:tab w:val="right" w:leader="dot" w:pos="9350"/>
        </w:tabs>
        <w:bidi/>
        <w:rPr>
          <w:rFonts w:asciiTheme="minorHAnsi" w:eastAsiaTheme="minorEastAsia" w:hAnsiTheme="minorHAnsi"/>
          <w:noProof/>
          <w:kern w:val="2"/>
          <w:szCs w:val="24"/>
          <w:lang w:bidi="ar-SA"/>
          <w14:ligatures w14:val="standardContextual"/>
        </w:rPr>
      </w:pPr>
      <w:hyperlink w:anchor="_Toc170846460" w:history="1">
        <w:r w:rsidRPr="000E2CF4">
          <w:rPr>
            <w:rStyle w:val="Hyperlink"/>
            <w:noProof/>
            <w:szCs w:val="24"/>
            <w:rtl/>
          </w:rPr>
          <w:t>جدول3- 13: پ</w:t>
        </w:r>
        <w:r w:rsidRPr="000E2CF4">
          <w:rPr>
            <w:rStyle w:val="Hyperlink"/>
            <w:rFonts w:hint="cs"/>
            <w:noProof/>
            <w:szCs w:val="24"/>
            <w:rtl/>
          </w:rPr>
          <w:t>ی</w:t>
        </w:r>
        <w:r w:rsidRPr="000E2CF4">
          <w:rPr>
            <w:rStyle w:val="Hyperlink"/>
            <w:rFonts w:hint="eastAsia"/>
            <w:noProof/>
            <w:szCs w:val="24"/>
            <w:rtl/>
          </w:rPr>
          <w:t>وندها</w:t>
        </w:r>
        <w:r w:rsidRPr="000E2CF4">
          <w:rPr>
            <w:rStyle w:val="Hyperlink"/>
            <w:rFonts w:hint="cs"/>
            <w:noProof/>
            <w:szCs w:val="24"/>
            <w:rtl/>
          </w:rPr>
          <w:t>ی</w:t>
        </w:r>
        <w:r w:rsidRPr="000E2CF4">
          <w:rPr>
            <w:rStyle w:val="Hyperlink"/>
            <w:noProof/>
            <w:szCs w:val="24"/>
            <w:rtl/>
          </w:rPr>
          <w:t xml:space="preserve"> ه</w:t>
        </w:r>
        <w:r w:rsidRPr="000E2CF4">
          <w:rPr>
            <w:rStyle w:val="Hyperlink"/>
            <w:rFonts w:hint="cs"/>
            <w:noProof/>
            <w:szCs w:val="24"/>
            <w:rtl/>
          </w:rPr>
          <w:t>ی</w:t>
        </w:r>
        <w:r w:rsidRPr="000E2CF4">
          <w:rPr>
            <w:rStyle w:val="Hyperlink"/>
            <w:rFonts w:hint="eastAsia"/>
            <w:noProof/>
            <w:szCs w:val="24"/>
            <w:rtl/>
          </w:rPr>
          <w:t>دروژن</w:t>
        </w:r>
        <w:r w:rsidRPr="000E2CF4">
          <w:rPr>
            <w:rStyle w:val="Hyperlink"/>
            <w:rFonts w:hint="cs"/>
            <w:noProof/>
            <w:szCs w:val="24"/>
            <w:rtl/>
          </w:rPr>
          <w:t>ی</w:t>
        </w:r>
        <w:r w:rsidRPr="000E2CF4">
          <w:rPr>
            <w:rStyle w:val="Hyperlink"/>
            <w:noProof/>
            <w:szCs w:val="24"/>
            <w:rtl/>
          </w:rPr>
          <w:t xml:space="preserve"> موجود در ترک</w:t>
        </w:r>
        <w:r w:rsidRPr="000E2CF4">
          <w:rPr>
            <w:rStyle w:val="Hyperlink"/>
            <w:rFonts w:hint="cs"/>
            <w:noProof/>
            <w:szCs w:val="24"/>
            <w:rtl/>
          </w:rPr>
          <w:t>ی</w:t>
        </w:r>
        <w:r w:rsidRPr="000E2CF4">
          <w:rPr>
            <w:rStyle w:val="Hyperlink"/>
            <w:rFonts w:hint="eastAsia"/>
            <w:noProof/>
            <w:szCs w:val="24"/>
            <w:rtl/>
          </w:rPr>
          <w:t>ب</w:t>
        </w:r>
        <w:r w:rsidRPr="000E2CF4">
          <w:rPr>
            <w:rStyle w:val="Hyperlink"/>
            <w:noProof/>
            <w:szCs w:val="24"/>
            <w:rtl/>
          </w:rPr>
          <w:t xml:space="preserve"> 6</w:t>
        </w:r>
        <w:r w:rsidRPr="000E2CF4">
          <w:rPr>
            <w:noProof/>
            <w:webHidden/>
            <w:szCs w:val="24"/>
          </w:rPr>
          <w:tab/>
        </w:r>
        <w:r w:rsidRPr="000E2CF4">
          <w:rPr>
            <w:noProof/>
            <w:webHidden/>
            <w:szCs w:val="24"/>
          </w:rPr>
          <w:fldChar w:fldCharType="begin"/>
        </w:r>
        <w:r w:rsidRPr="000E2CF4">
          <w:rPr>
            <w:noProof/>
            <w:webHidden/>
            <w:szCs w:val="24"/>
          </w:rPr>
          <w:instrText xml:space="preserve"> PAGEREF _Toc170846460 \h </w:instrText>
        </w:r>
        <w:r w:rsidRPr="000E2CF4">
          <w:rPr>
            <w:noProof/>
            <w:webHidden/>
            <w:szCs w:val="24"/>
          </w:rPr>
        </w:r>
        <w:r w:rsidRPr="000E2CF4">
          <w:rPr>
            <w:noProof/>
            <w:webHidden/>
            <w:szCs w:val="24"/>
          </w:rPr>
          <w:fldChar w:fldCharType="separate"/>
        </w:r>
        <w:r w:rsidR="003F4EB4">
          <w:rPr>
            <w:noProof/>
            <w:webHidden/>
            <w:szCs w:val="24"/>
            <w:rtl/>
            <w:lang w:bidi="ar-SA"/>
          </w:rPr>
          <w:t>120</w:t>
        </w:r>
        <w:r w:rsidRPr="000E2CF4">
          <w:rPr>
            <w:noProof/>
            <w:webHidden/>
            <w:szCs w:val="24"/>
          </w:rPr>
          <w:fldChar w:fldCharType="end"/>
        </w:r>
      </w:hyperlink>
    </w:p>
    <w:p w14:paraId="56402C2D" w14:textId="0991F169" w:rsidR="003E7D43" w:rsidRPr="000E2CF4" w:rsidRDefault="00D57218" w:rsidP="00D57218">
      <w:pPr>
        <w:pStyle w:val="TOC1"/>
        <w:rPr>
          <w:rFonts w:cs="B Nazanin"/>
          <w:sz w:val="24"/>
          <w:szCs w:val="24"/>
          <w:rtl/>
        </w:rPr>
      </w:pPr>
      <w:r w:rsidRPr="000E2CF4">
        <w:rPr>
          <w:rFonts w:cs="B Nazanin"/>
          <w:sz w:val="24"/>
          <w:szCs w:val="24"/>
          <w:rtl/>
        </w:rPr>
        <w:fldChar w:fldCharType="end"/>
      </w:r>
    </w:p>
    <w:p w14:paraId="4A81EA77" w14:textId="77777777" w:rsidR="003E7D43" w:rsidRPr="000E2CF4" w:rsidRDefault="003E7D43" w:rsidP="00EB2A53">
      <w:pPr>
        <w:pStyle w:val="TOC1"/>
        <w:rPr>
          <w:rFonts w:cs="B Nazanin"/>
          <w:sz w:val="24"/>
          <w:szCs w:val="24"/>
          <w:rtl/>
        </w:rPr>
      </w:pPr>
    </w:p>
    <w:p w14:paraId="2ED33879" w14:textId="02012C39" w:rsidR="003E7D43" w:rsidRPr="003E7D43" w:rsidRDefault="003E7D43" w:rsidP="003E7D43">
      <w:pPr>
        <w:rPr>
          <w:rtl/>
        </w:rPr>
        <w:sectPr w:rsidR="003E7D43" w:rsidRPr="003E7D43" w:rsidSect="005F285D">
          <w:pgSz w:w="12240" w:h="15840"/>
          <w:pgMar w:top="1440" w:right="1440" w:bottom="1440" w:left="1440" w:header="720" w:footer="720" w:gutter="0"/>
          <w:pgNumType w:fmt="arabicAbjad"/>
          <w:cols w:space="720"/>
          <w:docGrid w:linePitch="360"/>
        </w:sectPr>
      </w:pPr>
    </w:p>
    <w:p w14:paraId="10D5A02B" w14:textId="77777777" w:rsidR="00427369" w:rsidRDefault="00427369" w:rsidP="000F49BD">
      <w:pPr>
        <w:rPr>
          <w:bCs/>
          <w:szCs w:val="72"/>
        </w:rPr>
      </w:pPr>
    </w:p>
    <w:p w14:paraId="15B15507" w14:textId="77777777" w:rsidR="000F49BD" w:rsidRPr="000F49BD" w:rsidRDefault="000F49BD" w:rsidP="000F49BD">
      <w:pPr>
        <w:rPr>
          <w:szCs w:val="72"/>
        </w:rPr>
      </w:pPr>
    </w:p>
    <w:p w14:paraId="5AF193F8" w14:textId="77777777" w:rsidR="000F49BD" w:rsidRPr="000F49BD" w:rsidRDefault="000F49BD" w:rsidP="000F49BD">
      <w:pPr>
        <w:rPr>
          <w:szCs w:val="72"/>
        </w:rPr>
      </w:pPr>
    </w:p>
    <w:p w14:paraId="5882532A" w14:textId="77777777" w:rsidR="000F49BD" w:rsidRPr="000F49BD" w:rsidRDefault="000F49BD" w:rsidP="000F49BD">
      <w:pPr>
        <w:rPr>
          <w:szCs w:val="72"/>
        </w:rPr>
      </w:pPr>
    </w:p>
    <w:p w14:paraId="6E8710E6" w14:textId="7561AB43" w:rsidR="000F49BD" w:rsidRPr="000F49BD" w:rsidRDefault="00E80A56" w:rsidP="000F49BD">
      <w:pPr>
        <w:rPr>
          <w:szCs w:val="72"/>
        </w:rPr>
      </w:pPr>
      <w:r w:rsidRPr="009F0D24">
        <w:rPr>
          <w:rFonts w:cs="Arial"/>
          <w:noProof/>
          <w:rtl/>
        </w:rPr>
        <w:drawing>
          <wp:anchor distT="0" distB="0" distL="114300" distR="114300" simplePos="0" relativeHeight="251642368" behindDoc="1" locked="0" layoutInCell="1" allowOverlap="1" wp14:anchorId="04CEDC60" wp14:editId="7FACAC45">
            <wp:simplePos x="0" y="0"/>
            <wp:positionH relativeFrom="margin">
              <wp:posOffset>270510</wp:posOffset>
            </wp:positionH>
            <wp:positionV relativeFrom="paragraph">
              <wp:posOffset>93345</wp:posOffset>
            </wp:positionV>
            <wp:extent cx="5436870" cy="5351780"/>
            <wp:effectExtent l="0" t="0" r="0" b="1270"/>
            <wp:wrapNone/>
            <wp:docPr id="929454627" name="Picture 929454627" descr="E:\ali copy\تز\کادر\salam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i copy\تز\کادر\salami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36870" cy="5351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A2C726" w14:textId="3DFB8672" w:rsidR="000F49BD" w:rsidRDefault="000F49BD" w:rsidP="000F49BD">
      <w:pPr>
        <w:rPr>
          <w:bCs/>
          <w:szCs w:val="72"/>
        </w:rPr>
      </w:pPr>
    </w:p>
    <w:p w14:paraId="0098C319" w14:textId="36A345ED" w:rsidR="000F49BD" w:rsidRDefault="000F49BD" w:rsidP="000F49BD">
      <w:pPr>
        <w:jc w:val="right"/>
        <w:rPr>
          <w:bCs/>
          <w:szCs w:val="72"/>
        </w:rPr>
      </w:pPr>
    </w:p>
    <w:p w14:paraId="1F45D53C" w14:textId="15705822" w:rsidR="000F49BD" w:rsidRDefault="000F49BD" w:rsidP="000F49BD">
      <w:pPr>
        <w:rPr>
          <w:bCs/>
          <w:szCs w:val="72"/>
        </w:rPr>
      </w:pPr>
    </w:p>
    <w:p w14:paraId="652750D2" w14:textId="14F5EDD6" w:rsidR="000F49BD" w:rsidRDefault="000F49BD" w:rsidP="000F49BD">
      <w:pPr>
        <w:tabs>
          <w:tab w:val="left" w:pos="8475"/>
        </w:tabs>
      </w:pPr>
    </w:p>
    <w:p w14:paraId="025B52A3" w14:textId="6EAAAE6F" w:rsidR="00AD5464" w:rsidRPr="00C5453F" w:rsidRDefault="000F49BD" w:rsidP="000F49BD">
      <w:pPr>
        <w:tabs>
          <w:tab w:val="left" w:pos="8475"/>
        </w:tabs>
        <w:rPr>
          <w:b/>
          <w:szCs w:val="72"/>
          <w:rtl/>
        </w:rPr>
      </w:pPr>
      <w:r>
        <w:tab/>
      </w:r>
    </w:p>
    <w:p w14:paraId="30D46C3E" w14:textId="3EF4201A" w:rsidR="00620DEB" w:rsidRPr="00E80A56" w:rsidRDefault="005A7E15" w:rsidP="008D5302">
      <w:pPr>
        <w:pStyle w:val="Heading1"/>
        <w:numPr>
          <w:ilvl w:val="0"/>
          <w:numId w:val="44"/>
        </w:numPr>
        <w:jc w:val="center"/>
        <w:rPr>
          <w:rtl/>
        </w:rPr>
      </w:pPr>
      <w:bookmarkStart w:id="2" w:name="_Toc170844259"/>
      <w:r w:rsidRPr="00E80A56">
        <w:rPr>
          <w:rtl/>
        </w:rPr>
        <w:t>فصل اول</w:t>
      </w:r>
      <w:r w:rsidR="00E80A56">
        <w:rPr>
          <w:rtl/>
        </w:rPr>
        <w:t>:</w:t>
      </w:r>
      <w:bookmarkEnd w:id="2"/>
    </w:p>
    <w:p w14:paraId="07CDD25C" w14:textId="7946D6DA" w:rsidR="005A7E15" w:rsidRPr="00E045D6" w:rsidRDefault="000E2CF4" w:rsidP="000E2CF4">
      <w:pPr>
        <w:pStyle w:val="a0"/>
        <w:rPr>
          <w:sz w:val="44"/>
          <w:szCs w:val="44"/>
          <w:rtl/>
        </w:rPr>
      </w:pPr>
      <w:r>
        <w:rPr>
          <w:rFonts w:hint="cs"/>
          <w:sz w:val="44"/>
          <w:szCs w:val="44"/>
          <w:rtl/>
        </w:rPr>
        <w:t xml:space="preserve">                                          </w:t>
      </w:r>
      <w:r w:rsidR="005A7E15" w:rsidRPr="00E045D6">
        <w:rPr>
          <w:sz w:val="44"/>
          <w:szCs w:val="44"/>
          <w:rtl/>
        </w:rPr>
        <w:t>مقدمه</w:t>
      </w:r>
    </w:p>
    <w:p w14:paraId="791C2DEF" w14:textId="77777777" w:rsidR="005A7E15" w:rsidRPr="003E094E" w:rsidRDefault="005A7E15" w:rsidP="003E094E">
      <w:pPr>
        <w:pStyle w:val="sarfasl"/>
        <w:jc w:val="center"/>
        <w:rPr>
          <w:sz w:val="72"/>
          <w:szCs w:val="72"/>
          <w:rtl/>
        </w:rPr>
      </w:pPr>
    </w:p>
    <w:p w14:paraId="088EDD91" w14:textId="1C9B92BF" w:rsidR="00C904BB" w:rsidRPr="00E045D6" w:rsidRDefault="00C904BB" w:rsidP="00E045D6">
      <w:pPr>
        <w:pStyle w:val="Heading21"/>
        <w:bidi w:val="0"/>
        <w:rPr>
          <w:rStyle w:val="whyltd"/>
          <w:rtl/>
          <w:lang w:bidi="ar-BH"/>
        </w:rPr>
        <w:sectPr w:rsidR="00C904BB" w:rsidRPr="00E045D6" w:rsidSect="005F285D">
          <w:footerReference w:type="default" r:id="rId17"/>
          <w:pgSz w:w="12240" w:h="15840"/>
          <w:pgMar w:top="1440" w:right="1440" w:bottom="1440" w:left="1440" w:header="720" w:footer="720" w:gutter="0"/>
          <w:pgNumType w:start="1"/>
          <w:cols w:space="720"/>
          <w:docGrid w:linePitch="360"/>
        </w:sectPr>
      </w:pPr>
    </w:p>
    <w:p w14:paraId="54C13027" w14:textId="65D693BA" w:rsidR="005F0122" w:rsidRPr="005F0122" w:rsidRDefault="005F0122" w:rsidP="00E045D6">
      <w:pPr>
        <w:pStyle w:val="a"/>
        <w:rPr>
          <w:rtl/>
        </w:rPr>
      </w:pPr>
      <w:bookmarkStart w:id="3" w:name="_Toc170844260"/>
      <w:r>
        <w:rPr>
          <w:rtl/>
        </w:rPr>
        <w:lastRenderedPageBreak/>
        <w:t xml:space="preserve">شیمی </w:t>
      </w:r>
      <w:r w:rsidR="00857A74">
        <w:rPr>
          <w:rtl/>
        </w:rPr>
        <w:t>ابرمولکولی</w:t>
      </w:r>
      <w:bookmarkEnd w:id="3"/>
    </w:p>
    <w:p w14:paraId="71FEE356" w14:textId="5FF9D23A" w:rsidR="00332CBE" w:rsidRPr="000F4241" w:rsidRDefault="00332CBE" w:rsidP="005E75E7">
      <w:pPr>
        <w:pStyle w:val="a0"/>
        <w:jc w:val="lowKashida"/>
        <w:rPr>
          <w:rtl/>
        </w:rPr>
      </w:pPr>
      <w:r w:rsidRPr="000F4241">
        <w:rPr>
          <w:rtl/>
        </w:rPr>
        <w:t>شاخه</w:t>
      </w:r>
      <w:r w:rsidR="00E85061">
        <w:rPr>
          <w:rtl/>
        </w:rPr>
        <w:t>‌</w:t>
      </w:r>
      <w:r w:rsidRPr="000F4241">
        <w:rPr>
          <w:rtl/>
        </w:rPr>
        <w:t xml:space="preserve">ای </w:t>
      </w:r>
      <w:r w:rsidR="00857A74">
        <w:rPr>
          <w:rtl/>
        </w:rPr>
        <w:t>نسبتاً</w:t>
      </w:r>
      <w:r w:rsidRPr="000F4241">
        <w:rPr>
          <w:rtl/>
        </w:rPr>
        <w:t xml:space="preserve"> نوظهورکه در طی سال</w:t>
      </w:r>
      <w:r w:rsidR="00E85061">
        <w:rPr>
          <w:rtl/>
        </w:rPr>
        <w:t>‌</w:t>
      </w:r>
      <w:r w:rsidRPr="000F4241">
        <w:rPr>
          <w:rtl/>
        </w:rPr>
        <w:t>های اخیر متح</w:t>
      </w:r>
      <w:r w:rsidR="00E85061">
        <w:rPr>
          <w:rtl/>
        </w:rPr>
        <w:t>مل</w:t>
      </w:r>
      <w:r w:rsidRPr="000F4241">
        <w:rPr>
          <w:rtl/>
        </w:rPr>
        <w:t xml:space="preserve"> تغییرات بزرگی شده است </w:t>
      </w:r>
      <w:r w:rsidR="005E75E7">
        <w:t>.</w:t>
      </w:r>
      <w:r w:rsidRPr="000F4241">
        <w:rPr>
          <w:rtl/>
        </w:rPr>
        <w:t xml:space="preserve">که یکی از </w:t>
      </w:r>
      <w:r w:rsidR="00857A74">
        <w:rPr>
          <w:rtl/>
        </w:rPr>
        <w:t>پایه‌گذاران</w:t>
      </w:r>
      <w:r w:rsidRPr="000F4241">
        <w:rPr>
          <w:rtl/>
        </w:rPr>
        <w:t xml:space="preserve"> این شاخه ژان مری </w:t>
      </w:r>
      <w:r w:rsidR="002F1877">
        <w:t>‌</w:t>
      </w:r>
      <w:r w:rsidRPr="000F4241">
        <w:rPr>
          <w:rtl/>
        </w:rPr>
        <w:t>لن</w:t>
      </w:r>
      <w:r w:rsidR="00E85061">
        <w:rPr>
          <w:rStyle w:val="FootnoteReference"/>
          <w:rtl/>
        </w:rPr>
        <w:footnoteReference w:id="1"/>
      </w:r>
      <w:r w:rsidRPr="000F4241">
        <w:rPr>
          <w:rtl/>
        </w:rPr>
        <w:t xml:space="preserve"> در سال 1987 برنده جایزه نوبل گردید. بر طبق تعریفی که جان مری</w:t>
      </w:r>
      <w:r w:rsidR="002F1877">
        <w:t xml:space="preserve">‌ </w:t>
      </w:r>
      <w:r w:rsidRPr="000F4241">
        <w:rPr>
          <w:rtl/>
        </w:rPr>
        <w:t xml:space="preserve">لن از شیمی </w:t>
      </w:r>
      <w:r w:rsidR="00857A74">
        <w:rPr>
          <w:rtl/>
        </w:rPr>
        <w:t>ابرمولکولی</w:t>
      </w:r>
      <w:r w:rsidRPr="000F4241">
        <w:rPr>
          <w:rtl/>
        </w:rPr>
        <w:t xml:space="preserve"> داشته</w:t>
      </w:r>
      <w:r>
        <w:rPr>
          <w:rtl/>
        </w:rPr>
        <w:t>،</w:t>
      </w:r>
      <w:r w:rsidRPr="000F4241">
        <w:rPr>
          <w:rtl/>
        </w:rPr>
        <w:t xml:space="preserve"> این شاخه را با </w:t>
      </w:r>
      <w:r w:rsidR="00857A74">
        <w:rPr>
          <w:rtl/>
        </w:rPr>
        <w:t>برهم‌کنش‌های</w:t>
      </w:r>
      <w:r w:rsidRPr="000F4241">
        <w:rPr>
          <w:rtl/>
        </w:rPr>
        <w:t xml:space="preserve"> بین مولکولی، پیوندهای غیر کووالانسی و غیر مولکولی و </w:t>
      </w:r>
      <w:r w:rsidR="00857A74">
        <w:rPr>
          <w:rtl/>
        </w:rPr>
        <w:t>چیدمان‌های</w:t>
      </w:r>
      <w:r w:rsidRPr="000F4241">
        <w:rPr>
          <w:rtl/>
        </w:rPr>
        <w:t xml:space="preserve"> </w:t>
      </w:r>
      <w:r w:rsidR="00857A74">
        <w:rPr>
          <w:rtl/>
        </w:rPr>
        <w:t>ابرمولکول‌ها</w:t>
      </w:r>
      <w:r w:rsidRPr="000F4241">
        <w:rPr>
          <w:rtl/>
        </w:rPr>
        <w:t xml:space="preserve"> مرتبط دانسته و این شاخه با این تعاریف بیان</w:t>
      </w:r>
      <w:r>
        <w:rPr>
          <w:rtl/>
        </w:rPr>
        <w:t xml:space="preserve"> </w:t>
      </w:r>
      <w:r w:rsidRPr="000F4241">
        <w:rPr>
          <w:rtl/>
        </w:rPr>
        <w:t>کرده است</w:t>
      </w:r>
      <w:r>
        <w:rPr>
          <w:rtl/>
        </w:rPr>
        <w:t xml:space="preserve"> </w:t>
      </w:r>
      <w:r w:rsidRPr="000D0FBD">
        <w:rPr>
          <w:rtl/>
        </w:rPr>
        <w:t>[1]</w:t>
      </w:r>
      <w:r w:rsidRPr="000F4241">
        <w:rPr>
          <w:rtl/>
        </w:rPr>
        <w:t xml:space="preserve">؛ در واقع شیمی </w:t>
      </w:r>
      <w:r w:rsidR="00857A74">
        <w:rPr>
          <w:rtl/>
        </w:rPr>
        <w:t>ابرمولکولی</w:t>
      </w:r>
      <w:r w:rsidRPr="000F4241">
        <w:rPr>
          <w:rtl/>
        </w:rPr>
        <w:t xml:space="preserve"> از واحدهای ساختاری </w:t>
      </w:r>
      <w:r w:rsidR="00857A74">
        <w:rPr>
          <w:rtl/>
        </w:rPr>
        <w:t>کوچک‌تر</w:t>
      </w:r>
      <w:r w:rsidRPr="000F4241">
        <w:rPr>
          <w:rtl/>
        </w:rPr>
        <w:t xml:space="preserve"> تنها که مبنا و پایه هستند توسط پیوندهای غیر کووالانسی و </w:t>
      </w:r>
      <w:r w:rsidR="00857A74">
        <w:rPr>
          <w:rtl/>
        </w:rPr>
        <w:t>برهم‌کنش‌های</w:t>
      </w:r>
      <w:r w:rsidRPr="000F4241">
        <w:rPr>
          <w:rtl/>
        </w:rPr>
        <w:t xml:space="preserve"> بین مولکولی، تشکیل ساختارهای </w:t>
      </w:r>
      <w:r w:rsidR="00857A74">
        <w:rPr>
          <w:rtl/>
        </w:rPr>
        <w:t>ابرمولکولی</w:t>
      </w:r>
      <w:r w:rsidRPr="000F4241">
        <w:rPr>
          <w:rtl/>
        </w:rPr>
        <w:t xml:space="preserve"> پیچیده را می</w:t>
      </w:r>
      <w:r w:rsidR="002F1877">
        <w:t>‌</w:t>
      </w:r>
      <w:r w:rsidRPr="000F4241">
        <w:rPr>
          <w:rtl/>
        </w:rPr>
        <w:t>دهند</w:t>
      </w:r>
      <w:r w:rsidR="00857A74">
        <w:t xml:space="preserve"> </w:t>
      </w:r>
      <w:r w:rsidR="00857A74" w:rsidRPr="000D0FBD">
        <w:rPr>
          <w:rtl/>
        </w:rPr>
        <w:t>[</w:t>
      </w:r>
      <w:r w:rsidRPr="000D0FBD">
        <w:rPr>
          <w:rtl/>
        </w:rPr>
        <w:t>2]</w:t>
      </w:r>
      <w:r w:rsidRPr="000F4241">
        <w:rPr>
          <w:rtl/>
        </w:rPr>
        <w:t xml:space="preserve">. شیمی </w:t>
      </w:r>
      <w:r w:rsidR="00857A74">
        <w:rPr>
          <w:rtl/>
        </w:rPr>
        <w:t>ابرمولکول‌ها</w:t>
      </w:r>
      <w:r w:rsidRPr="000F4241">
        <w:rPr>
          <w:rtl/>
        </w:rPr>
        <w:t xml:space="preserve"> یک </w:t>
      </w:r>
      <w:r w:rsidR="00857A74">
        <w:rPr>
          <w:rtl/>
        </w:rPr>
        <w:t>حوزة</w:t>
      </w:r>
      <w:r w:rsidRPr="000F4241">
        <w:rPr>
          <w:rtl/>
        </w:rPr>
        <w:t xml:space="preserve"> گسترده و پویا از </w:t>
      </w:r>
      <w:r w:rsidR="00857A74">
        <w:rPr>
          <w:rtl/>
        </w:rPr>
        <w:t>گسترة</w:t>
      </w:r>
      <w:r w:rsidRPr="000F4241">
        <w:rPr>
          <w:rtl/>
        </w:rPr>
        <w:t xml:space="preserve"> برهم</w:t>
      </w:r>
      <w:r w:rsidR="002F1877">
        <w:t>‌</w:t>
      </w:r>
      <w:r w:rsidRPr="000F4241">
        <w:rPr>
          <w:rtl/>
        </w:rPr>
        <w:t>کنش</w:t>
      </w:r>
      <w:r w:rsidR="002F1877">
        <w:t>‌</w:t>
      </w:r>
      <w:r w:rsidRPr="000F4241">
        <w:rPr>
          <w:rtl/>
        </w:rPr>
        <w:t xml:space="preserve">هایی نظیر هیدروژنی، الکترواستاتیک، انباشتگی </w:t>
      </w:r>
      <w:r w:rsidRPr="000F4241">
        <w:rPr>
          <w:rFonts w:ascii="Calibri" w:hAnsi="Calibri" w:cs="Calibri"/>
          <w:rtl/>
        </w:rPr>
        <w:t>π</w:t>
      </w:r>
      <w:r w:rsidRPr="000F4241">
        <w:rPr>
          <w:rtl/>
        </w:rPr>
        <w:t>، فل</w:t>
      </w:r>
      <w:r w:rsidR="00857A74">
        <w:rPr>
          <w:rtl/>
        </w:rPr>
        <w:t>ز -</w:t>
      </w:r>
      <w:r w:rsidRPr="000F4241">
        <w:rPr>
          <w:rtl/>
        </w:rPr>
        <w:t xml:space="preserve"> لیگاند و سایر </w:t>
      </w:r>
      <w:r w:rsidR="00857A74">
        <w:rPr>
          <w:rtl/>
        </w:rPr>
        <w:t>برهم‌کنش‌های</w:t>
      </w:r>
      <w:r w:rsidRPr="000F4241">
        <w:rPr>
          <w:rtl/>
        </w:rPr>
        <w:t xml:space="preserve"> دیگر </w:t>
      </w:r>
      <w:r w:rsidR="00857A74">
        <w:rPr>
          <w:rtl/>
        </w:rPr>
        <w:t>است</w:t>
      </w:r>
      <w:r>
        <w:rPr>
          <w:rtl/>
        </w:rPr>
        <w:t xml:space="preserve"> که همین خاصیت ذاتی، پویا و </w:t>
      </w:r>
      <w:r w:rsidR="00857A74">
        <w:rPr>
          <w:rtl/>
        </w:rPr>
        <w:t>برگشت‌پذیر</w:t>
      </w:r>
      <w:r>
        <w:rPr>
          <w:rtl/>
        </w:rPr>
        <w:t xml:space="preserve"> بودن پلیمر</w:t>
      </w:r>
      <w:r w:rsidR="00B62FEE">
        <w:t>‌</w:t>
      </w:r>
      <w:r>
        <w:rPr>
          <w:rtl/>
        </w:rPr>
        <w:t xml:space="preserve">های </w:t>
      </w:r>
      <w:r w:rsidR="00857A74">
        <w:rPr>
          <w:rtl/>
        </w:rPr>
        <w:t>ابرمولکولی</w:t>
      </w:r>
      <w:r>
        <w:rPr>
          <w:rtl/>
        </w:rPr>
        <w:t xml:space="preserve"> دلیلی بر آن است که </w:t>
      </w:r>
      <w:r w:rsidR="00857A74">
        <w:rPr>
          <w:rtl/>
        </w:rPr>
        <w:t>در دامنه</w:t>
      </w:r>
      <w:r>
        <w:rPr>
          <w:rtl/>
        </w:rPr>
        <w:t xml:space="preserve"> وسیعی کاربرد داشته باشند</w:t>
      </w:r>
      <w:r w:rsidR="00857A74">
        <w:t xml:space="preserve"> </w:t>
      </w:r>
      <w:r w:rsidR="00857A74" w:rsidRPr="000D0FBD">
        <w:rPr>
          <w:rtl/>
        </w:rPr>
        <w:t>[</w:t>
      </w:r>
      <w:r w:rsidRPr="000D0FBD">
        <w:rPr>
          <w:rtl/>
        </w:rPr>
        <w:t>3]</w:t>
      </w:r>
      <w:r>
        <w:rPr>
          <w:rtl/>
        </w:rPr>
        <w:t>.</w:t>
      </w:r>
      <w:r w:rsidRPr="000F4241">
        <w:rPr>
          <w:rtl/>
        </w:rPr>
        <w:t>اختلاف ما</w:t>
      </w:r>
      <w:r w:rsidR="00B62FEE">
        <w:t xml:space="preserve"> </w:t>
      </w:r>
      <w:r w:rsidRPr="000F4241">
        <w:rPr>
          <w:rtl/>
        </w:rPr>
        <w:t xml:space="preserve">بین اندازه و شکل واحدهای ساختاری را </w:t>
      </w:r>
      <w:r w:rsidR="00857A74">
        <w:rPr>
          <w:rtl/>
        </w:rPr>
        <w:t>می‌توان</w:t>
      </w:r>
      <w:r w:rsidRPr="000F4241">
        <w:rPr>
          <w:rtl/>
        </w:rPr>
        <w:t xml:space="preserve"> عاملی برای </w:t>
      </w:r>
      <w:r w:rsidR="00857A74">
        <w:rPr>
          <w:rtl/>
        </w:rPr>
        <w:t>تقسیم‌بندی</w:t>
      </w:r>
      <w:r w:rsidRPr="000F4241">
        <w:rPr>
          <w:rtl/>
        </w:rPr>
        <w:t xml:space="preserve"> شیمی </w:t>
      </w:r>
      <w:r w:rsidR="00857A74">
        <w:rPr>
          <w:rtl/>
        </w:rPr>
        <w:t>ابرمولکولی</w:t>
      </w:r>
      <w:r w:rsidRPr="000F4241">
        <w:rPr>
          <w:rtl/>
        </w:rPr>
        <w:t xml:space="preserve"> به دو </w:t>
      </w:r>
      <w:r w:rsidR="00857A74">
        <w:rPr>
          <w:rtl/>
        </w:rPr>
        <w:t>دستة</w:t>
      </w:r>
      <w:r w:rsidRPr="000F4241">
        <w:rPr>
          <w:rtl/>
        </w:rPr>
        <w:t xml:space="preserve"> شیمی میزبان و مهمان و شیمی خود تجمعی برشمرد</w:t>
      </w:r>
      <w:r w:rsidRPr="000D0FBD">
        <w:rPr>
          <w:rtl/>
        </w:rPr>
        <w:t>[4]</w:t>
      </w:r>
      <w:r w:rsidRPr="000F4241">
        <w:rPr>
          <w:rtl/>
        </w:rPr>
        <w:t>.</w:t>
      </w:r>
    </w:p>
    <w:p w14:paraId="14AC0225" w14:textId="7796AF16" w:rsidR="00BD4A6C" w:rsidRDefault="005F0122" w:rsidP="001E69FD">
      <w:pPr>
        <w:pStyle w:val="a"/>
        <w:rPr>
          <w:rtl/>
        </w:rPr>
      </w:pPr>
      <w:bookmarkStart w:id="4" w:name="_Toc170844261"/>
      <w:r>
        <w:rPr>
          <w:rtl/>
        </w:rPr>
        <w:t>شیمی مهمان و میزبان</w:t>
      </w:r>
      <w:bookmarkEnd w:id="4"/>
    </w:p>
    <w:p w14:paraId="1878EF98" w14:textId="1C5AF0B8" w:rsidR="00332CBE" w:rsidRDefault="005F0122" w:rsidP="005E75E7">
      <w:pPr>
        <w:pStyle w:val="a0"/>
        <w:rPr>
          <w:rtl/>
        </w:rPr>
      </w:pPr>
      <w:r>
        <w:rPr>
          <w:rtl/>
        </w:rPr>
        <w:t xml:space="preserve">این زیرمجموعه از شیمی </w:t>
      </w:r>
      <w:r w:rsidR="00857A74">
        <w:rPr>
          <w:rtl/>
        </w:rPr>
        <w:t>فرا مولکول‌ها</w:t>
      </w:r>
      <w:r>
        <w:rPr>
          <w:rtl/>
        </w:rPr>
        <w:t xml:space="preserve"> به دلیل خواص جالب و پتانسیلی که در </w:t>
      </w:r>
      <w:r w:rsidR="00857A74">
        <w:rPr>
          <w:rtl/>
        </w:rPr>
        <w:t>کاربردهای</w:t>
      </w:r>
      <w:r>
        <w:rPr>
          <w:rtl/>
        </w:rPr>
        <w:t xml:space="preserve"> مختلفی دارد بسیار جذاب هستند</w:t>
      </w:r>
      <w:r w:rsidR="00857A74">
        <w:rPr>
          <w:rtl/>
        </w:rPr>
        <w:t>.</w:t>
      </w:r>
      <w:r>
        <w:rPr>
          <w:rtl/>
        </w:rPr>
        <w:t xml:space="preserve"> بین اجزاء </w:t>
      </w:r>
      <w:r w:rsidR="00857A74">
        <w:rPr>
          <w:rtl/>
        </w:rPr>
        <w:t>تشکیل‌دهندة</w:t>
      </w:r>
      <w:r>
        <w:rPr>
          <w:rtl/>
        </w:rPr>
        <w:t xml:space="preserve"> این </w:t>
      </w:r>
      <w:r w:rsidR="00857A74">
        <w:rPr>
          <w:rtl/>
        </w:rPr>
        <w:t>ساختارها</w:t>
      </w:r>
      <w:r>
        <w:rPr>
          <w:rtl/>
        </w:rPr>
        <w:t xml:space="preserve"> تفاوت اندازه قابل مشاهده </w:t>
      </w:r>
      <w:r w:rsidR="00857A74">
        <w:rPr>
          <w:rtl/>
        </w:rPr>
        <w:t>است</w:t>
      </w:r>
      <w:r>
        <w:rPr>
          <w:rtl/>
        </w:rPr>
        <w:t xml:space="preserve"> که </w:t>
      </w:r>
      <w:r w:rsidR="00857A74">
        <w:rPr>
          <w:rtl/>
        </w:rPr>
        <w:t>مولکول‌های</w:t>
      </w:r>
      <w:r>
        <w:rPr>
          <w:rtl/>
        </w:rPr>
        <w:t xml:space="preserve"> </w:t>
      </w:r>
      <w:r w:rsidR="00857A74">
        <w:rPr>
          <w:rtl/>
        </w:rPr>
        <w:t>بزرگ‌تر</w:t>
      </w:r>
      <w:r>
        <w:rPr>
          <w:rtl/>
        </w:rPr>
        <w:t xml:space="preserve"> همان میزبان و </w:t>
      </w:r>
      <w:r w:rsidR="00857A74">
        <w:rPr>
          <w:rtl/>
        </w:rPr>
        <w:t>مولکول‌های</w:t>
      </w:r>
      <w:r>
        <w:rPr>
          <w:rtl/>
        </w:rPr>
        <w:t xml:space="preserve"> </w:t>
      </w:r>
      <w:r w:rsidR="00857A74">
        <w:rPr>
          <w:rtl/>
        </w:rPr>
        <w:t>کوچک‌تر</w:t>
      </w:r>
      <w:r>
        <w:rPr>
          <w:rtl/>
        </w:rPr>
        <w:t xml:space="preserve"> نقش مهمان را بر عهده دارند. </w:t>
      </w:r>
      <w:r w:rsidR="00332CBE">
        <w:rPr>
          <w:rtl/>
        </w:rPr>
        <w:t xml:space="preserve">در این بخش پلیمرهای کوئوردیناسیونی ابرمولکولی بسته به مدل و نوع </w:t>
      </w:r>
      <w:r w:rsidR="00857A74">
        <w:rPr>
          <w:rtl/>
        </w:rPr>
        <w:t>میزبان‌های</w:t>
      </w:r>
      <w:r w:rsidR="00332CBE">
        <w:rPr>
          <w:rtl/>
        </w:rPr>
        <w:t xml:space="preserve"> بزرگ </w:t>
      </w:r>
      <w:r w:rsidR="00857A74">
        <w:rPr>
          <w:rtl/>
        </w:rPr>
        <w:t>حلقه‌ها</w:t>
      </w:r>
      <w:r w:rsidR="00332CBE">
        <w:rPr>
          <w:rtl/>
        </w:rPr>
        <w:t xml:space="preserve"> </w:t>
      </w:r>
      <w:r w:rsidR="00857A74">
        <w:rPr>
          <w:rtl/>
        </w:rPr>
        <w:t>طبقه‌بندی</w:t>
      </w:r>
      <w:r w:rsidR="00332CBE">
        <w:rPr>
          <w:rtl/>
        </w:rPr>
        <w:t xml:space="preserve"> </w:t>
      </w:r>
      <w:r w:rsidR="00857A74">
        <w:rPr>
          <w:rtl/>
        </w:rPr>
        <w:t>می‌شوند</w:t>
      </w:r>
      <w:r w:rsidR="00857A74">
        <w:t xml:space="preserve"> </w:t>
      </w:r>
      <w:r w:rsidR="00857A74" w:rsidRPr="000D0FBD">
        <w:rPr>
          <w:rtl/>
        </w:rPr>
        <w:t>[</w:t>
      </w:r>
      <w:r w:rsidR="00332CBE" w:rsidRPr="000D0FBD">
        <w:rPr>
          <w:rtl/>
        </w:rPr>
        <w:t>5]</w:t>
      </w:r>
      <w:r w:rsidR="00332CBE">
        <w:rPr>
          <w:rtl/>
        </w:rPr>
        <w:t xml:space="preserve">.بزرگ </w:t>
      </w:r>
      <w:r w:rsidR="00857A74">
        <w:rPr>
          <w:rtl/>
        </w:rPr>
        <w:t>حلقه‌ها</w:t>
      </w:r>
      <w:r w:rsidR="00332CBE">
        <w:rPr>
          <w:rtl/>
        </w:rPr>
        <w:t xml:space="preserve"> یا همان ماکروسیکل هایی نظیر اترهای تاجی، کیدکوربیت اوریل ها، سیکلو دکسترین ها، کالیکس آرن ها، پیلار آرن ها و</w:t>
      </w:r>
      <w:r w:rsidR="00857A74">
        <w:rPr>
          <w:rtl/>
        </w:rPr>
        <w:t>...</w:t>
      </w:r>
      <w:r w:rsidR="00332CBE">
        <w:rPr>
          <w:rtl/>
        </w:rPr>
        <w:t xml:space="preserve"> را </w:t>
      </w:r>
      <w:r w:rsidR="00857A74">
        <w:rPr>
          <w:rtl/>
        </w:rPr>
        <w:t>می‌توان</w:t>
      </w:r>
      <w:r w:rsidR="00332CBE">
        <w:rPr>
          <w:rtl/>
        </w:rPr>
        <w:t xml:space="preserve"> به عنوان میزبان برای </w:t>
      </w:r>
      <w:r w:rsidR="00857A74">
        <w:rPr>
          <w:rtl/>
        </w:rPr>
        <w:t>مهمان‌ها</w:t>
      </w:r>
      <w:r w:rsidR="00332CBE">
        <w:rPr>
          <w:rtl/>
        </w:rPr>
        <w:t xml:space="preserve"> که </w:t>
      </w:r>
      <w:r w:rsidR="00857A74">
        <w:rPr>
          <w:rtl/>
        </w:rPr>
        <w:t>مکمل‌هایی</w:t>
      </w:r>
      <w:r w:rsidR="00332CBE">
        <w:rPr>
          <w:rtl/>
        </w:rPr>
        <w:t xml:space="preserve"> مناسبی </w:t>
      </w:r>
      <w:r w:rsidR="00857A74">
        <w:rPr>
          <w:rtl/>
        </w:rPr>
        <w:t>هستند</w:t>
      </w:r>
      <w:r w:rsidR="00332CBE">
        <w:rPr>
          <w:rtl/>
        </w:rPr>
        <w:t xml:space="preserve"> برای این دسته به </w:t>
      </w:r>
      <w:r w:rsidR="00857A74">
        <w:rPr>
          <w:rtl/>
        </w:rPr>
        <w:t>کار</w:t>
      </w:r>
      <w:r w:rsidR="00857A74">
        <w:t xml:space="preserve"> </w:t>
      </w:r>
      <w:r w:rsidR="00857A74">
        <w:rPr>
          <w:rtl/>
        </w:rPr>
        <w:t>برد، به‌نوعی</w:t>
      </w:r>
      <w:r w:rsidR="00332CBE">
        <w:rPr>
          <w:rtl/>
        </w:rPr>
        <w:t xml:space="preserve"> </w:t>
      </w:r>
      <w:r w:rsidR="00857A74">
        <w:rPr>
          <w:rtl/>
        </w:rPr>
        <w:t>میزبان‌ها</w:t>
      </w:r>
      <w:r w:rsidR="00332CBE">
        <w:rPr>
          <w:rtl/>
        </w:rPr>
        <w:t xml:space="preserve"> پلتفرمی هستند که </w:t>
      </w:r>
      <w:r w:rsidR="00894267">
        <w:rPr>
          <w:rtl/>
        </w:rPr>
        <w:t>می‌توانند</w:t>
      </w:r>
      <w:r w:rsidR="00332CBE">
        <w:rPr>
          <w:rtl/>
        </w:rPr>
        <w:t xml:space="preserve"> مهمان را درون خود جای </w:t>
      </w:r>
      <w:r w:rsidR="00857A74">
        <w:rPr>
          <w:rtl/>
        </w:rPr>
        <w:t xml:space="preserve">دهد؛ زیرا </w:t>
      </w:r>
      <w:r w:rsidR="00857A74">
        <w:rPr>
          <w:rtl/>
        </w:rPr>
        <w:lastRenderedPageBreak/>
        <w:t>دارای جایگاه‌های</w:t>
      </w:r>
      <w:r w:rsidR="00332CBE">
        <w:rPr>
          <w:rtl/>
        </w:rPr>
        <w:t xml:space="preserve"> اتصال برای مهمان </w:t>
      </w:r>
      <w:r w:rsidR="00857A74">
        <w:rPr>
          <w:rtl/>
        </w:rPr>
        <w:t>موردنظر</w:t>
      </w:r>
      <w:r w:rsidR="00332CBE">
        <w:rPr>
          <w:rtl/>
        </w:rPr>
        <w:t xml:space="preserve"> </w:t>
      </w:r>
      <w:r w:rsidR="00857A74">
        <w:rPr>
          <w:rtl/>
        </w:rPr>
        <w:t>هستند</w:t>
      </w:r>
      <w:r w:rsidR="00332CBE">
        <w:rPr>
          <w:rtl/>
        </w:rPr>
        <w:t xml:space="preserve"> که این اتصال، با کمک </w:t>
      </w:r>
      <w:r w:rsidR="00857A74">
        <w:rPr>
          <w:rtl/>
        </w:rPr>
        <w:t>برهم‌کنش‌های</w:t>
      </w:r>
      <w:r w:rsidR="00332CBE">
        <w:rPr>
          <w:rtl/>
        </w:rPr>
        <w:t xml:space="preserve"> غیر کووالانسی صورت </w:t>
      </w:r>
      <w:r w:rsidR="00857A74">
        <w:rPr>
          <w:rtl/>
        </w:rPr>
        <w:t>می‌گیرد</w:t>
      </w:r>
      <w:r w:rsidR="00332CBE">
        <w:rPr>
          <w:rtl/>
        </w:rPr>
        <w:t>. در مواردی درون یک میزبان که ممکن است به شکل قفس مانند باشد مشاهده شده که دو مهمان جای بگیرد</w:t>
      </w:r>
      <w:r w:rsidR="00857A74">
        <w:t xml:space="preserve"> </w:t>
      </w:r>
      <w:r w:rsidR="00857A74" w:rsidRPr="000D0FBD">
        <w:rPr>
          <w:rtl/>
        </w:rPr>
        <w:t>[</w:t>
      </w:r>
      <w:r w:rsidR="00332CBE" w:rsidRPr="000D0FBD">
        <w:rPr>
          <w:rtl/>
        </w:rPr>
        <w:t>7]</w:t>
      </w:r>
      <w:r w:rsidR="00332CBE">
        <w:rPr>
          <w:rtl/>
        </w:rPr>
        <w:t>.</w:t>
      </w:r>
    </w:p>
    <w:p w14:paraId="3011331A" w14:textId="77777777" w:rsidR="00332CBE" w:rsidRDefault="00332CBE" w:rsidP="005F0122">
      <w:pPr>
        <w:pStyle w:val="a0"/>
      </w:pPr>
    </w:p>
    <w:p w14:paraId="7C54C79D" w14:textId="77777777" w:rsidR="005E75E7" w:rsidRDefault="005F0122" w:rsidP="005E75E7">
      <w:pPr>
        <w:keepNext/>
        <w:bidi/>
        <w:ind w:left="360"/>
        <w:jc w:val="center"/>
      </w:pPr>
      <w:r>
        <w:rPr>
          <w:rFonts w:asciiTheme="majorBidi" w:hAnsiTheme="majorBidi"/>
          <w:noProof/>
          <w:lang w:val="fa-IR"/>
        </w:rPr>
        <w:drawing>
          <wp:inline distT="0" distB="0" distL="0" distR="0" wp14:anchorId="60FA2D3D" wp14:editId="49591687">
            <wp:extent cx="5524500" cy="1819275"/>
            <wp:effectExtent l="0" t="0" r="0" b="9525"/>
            <wp:docPr id="17080146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24500" cy="1819275"/>
                    </a:xfrm>
                    <a:prstGeom prst="rect">
                      <a:avLst/>
                    </a:prstGeom>
                    <a:noFill/>
                    <a:ln>
                      <a:noFill/>
                    </a:ln>
                  </pic:spPr>
                </pic:pic>
              </a:graphicData>
            </a:graphic>
          </wp:inline>
        </w:drawing>
      </w:r>
    </w:p>
    <w:p w14:paraId="0981D2D4" w14:textId="47C4EADD" w:rsidR="005E75E7" w:rsidRDefault="005E75E7" w:rsidP="005E75E7">
      <w:pPr>
        <w:pStyle w:val="a3"/>
        <w:rPr>
          <w:rtl/>
        </w:rPr>
      </w:pPr>
      <w:bookmarkStart w:id="5" w:name="_Toc170670121"/>
      <w:bookmarkStart w:id="6" w:name="_Toc170846188"/>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1</w:t>
      </w:r>
      <w:r>
        <w:rPr>
          <w:rtl/>
        </w:rPr>
        <w:fldChar w:fldCharType="end"/>
      </w:r>
      <w:r>
        <w:t>:</w:t>
      </w:r>
      <w:r>
        <w:rPr>
          <w:rtl/>
        </w:rPr>
        <w:t xml:space="preserve"> نمایشی از ساختارهای مهمان ومیزبان</w:t>
      </w:r>
      <w:bookmarkEnd w:id="5"/>
      <w:bookmarkEnd w:id="6"/>
      <w:r>
        <w:rPr>
          <w:rtl/>
        </w:rPr>
        <w:t xml:space="preserve"> </w:t>
      </w:r>
    </w:p>
    <w:p w14:paraId="19ECED16" w14:textId="77777777" w:rsidR="00332CBE" w:rsidRPr="00F15ED1" w:rsidRDefault="00332CBE" w:rsidP="00332CBE">
      <w:pPr>
        <w:pStyle w:val="a0"/>
        <w:rPr>
          <w:rStyle w:val="Char"/>
          <w:b/>
          <w:bCs/>
        </w:rPr>
      </w:pPr>
    </w:p>
    <w:p w14:paraId="0CA885FF" w14:textId="4CE0ED24" w:rsidR="00332CBE" w:rsidRDefault="00857A74" w:rsidP="00332CBE">
      <w:pPr>
        <w:pStyle w:val="a0"/>
      </w:pPr>
      <w:r>
        <w:rPr>
          <w:rStyle w:val="Char"/>
          <w:rtl/>
        </w:rPr>
        <w:t>انعطاف‌پذیربودن</w:t>
      </w:r>
      <w:r w:rsidR="00332CBE" w:rsidRPr="00332CBE">
        <w:rPr>
          <w:rStyle w:val="Char"/>
          <w:rtl/>
        </w:rPr>
        <w:t xml:space="preserve"> میزبان </w:t>
      </w:r>
      <w:r>
        <w:rPr>
          <w:rStyle w:val="Char"/>
          <w:rtl/>
        </w:rPr>
        <w:t>به‌ویژه</w:t>
      </w:r>
      <w:r w:rsidR="00332CBE" w:rsidRPr="00332CBE">
        <w:rPr>
          <w:rStyle w:val="Char"/>
          <w:rtl/>
        </w:rPr>
        <w:t xml:space="preserve"> در </w:t>
      </w:r>
      <w:r>
        <w:rPr>
          <w:rStyle w:val="Char"/>
          <w:rtl/>
        </w:rPr>
        <w:t>سیستم‌های</w:t>
      </w:r>
      <w:r w:rsidR="00332CBE" w:rsidRPr="00332CBE">
        <w:rPr>
          <w:rStyle w:val="Char"/>
          <w:rtl/>
        </w:rPr>
        <w:t xml:space="preserve"> بیولوژیکی مثل </w:t>
      </w:r>
      <w:r>
        <w:rPr>
          <w:rStyle w:val="Char"/>
          <w:rtl/>
        </w:rPr>
        <w:t>پروتئین‌ها</w:t>
      </w:r>
      <w:r w:rsidR="00332CBE" w:rsidRPr="00332CBE">
        <w:rPr>
          <w:rStyle w:val="Char"/>
          <w:rtl/>
        </w:rPr>
        <w:t xml:space="preserve"> فاکتور مهمی به شمار </w:t>
      </w:r>
      <w:r>
        <w:rPr>
          <w:rStyle w:val="Char"/>
          <w:rtl/>
        </w:rPr>
        <w:t>می‌آید</w:t>
      </w:r>
      <w:r w:rsidR="00332CBE" w:rsidRPr="00332CBE">
        <w:rPr>
          <w:rStyle w:val="Char"/>
          <w:rtl/>
        </w:rPr>
        <w:t>.</w:t>
      </w:r>
      <w:r w:rsidR="00332CBE">
        <w:rPr>
          <w:rtl/>
        </w:rPr>
        <w:t xml:space="preserve"> </w:t>
      </w:r>
      <w:r>
        <w:rPr>
          <w:rtl/>
        </w:rPr>
        <w:t>ساختارهای</w:t>
      </w:r>
      <w:r w:rsidR="00332CBE">
        <w:rPr>
          <w:rtl/>
        </w:rPr>
        <w:t xml:space="preserve"> مهمان و میزبان در </w:t>
      </w:r>
      <w:r>
        <w:rPr>
          <w:rtl/>
        </w:rPr>
        <w:t>سیستم‌های</w:t>
      </w:r>
      <w:r w:rsidR="00332CBE">
        <w:rPr>
          <w:rtl/>
        </w:rPr>
        <w:t xml:space="preserve"> ساختگی به نسبت به </w:t>
      </w:r>
      <w:r>
        <w:rPr>
          <w:rtl/>
        </w:rPr>
        <w:t>ساختارهای</w:t>
      </w:r>
      <w:r w:rsidR="00332CBE">
        <w:rPr>
          <w:rtl/>
        </w:rPr>
        <w:t xml:space="preserve"> مهمان و میزبان در </w:t>
      </w:r>
      <w:r>
        <w:rPr>
          <w:rtl/>
        </w:rPr>
        <w:t>سیستم‌های</w:t>
      </w:r>
      <w:r w:rsidR="00332CBE">
        <w:rPr>
          <w:rtl/>
        </w:rPr>
        <w:t xml:space="preserve"> بیولوژیکی </w:t>
      </w:r>
      <w:r>
        <w:rPr>
          <w:rtl/>
        </w:rPr>
        <w:t>سخت‌تر</w:t>
      </w:r>
      <w:r w:rsidR="00332CBE">
        <w:rPr>
          <w:rtl/>
        </w:rPr>
        <w:t xml:space="preserve"> به دست </w:t>
      </w:r>
      <w:r>
        <w:rPr>
          <w:rtl/>
        </w:rPr>
        <w:t>می‌آیند</w:t>
      </w:r>
      <w:r w:rsidR="00332CBE">
        <w:rPr>
          <w:rtl/>
        </w:rPr>
        <w:t xml:space="preserve"> و برای ایجاد </w:t>
      </w:r>
      <w:r>
        <w:rPr>
          <w:rtl/>
        </w:rPr>
        <w:t>آن‌ها</w:t>
      </w:r>
      <w:r w:rsidR="00332CBE">
        <w:rPr>
          <w:rtl/>
        </w:rPr>
        <w:t xml:space="preserve"> از عواملی همچون دما استفاده </w:t>
      </w:r>
      <w:r>
        <w:rPr>
          <w:rtl/>
        </w:rPr>
        <w:t>می‌شود</w:t>
      </w:r>
      <w:r>
        <w:t xml:space="preserve"> </w:t>
      </w:r>
      <w:r w:rsidRPr="000D0FBD">
        <w:rPr>
          <w:rtl/>
        </w:rPr>
        <w:t>[</w:t>
      </w:r>
      <w:r w:rsidR="00332CBE" w:rsidRPr="000D0FBD">
        <w:rPr>
          <w:rtl/>
        </w:rPr>
        <w:t>8]</w:t>
      </w:r>
      <w:r w:rsidR="00332CBE">
        <w:rPr>
          <w:rtl/>
        </w:rPr>
        <w:t xml:space="preserve">. </w:t>
      </w:r>
    </w:p>
    <w:p w14:paraId="50CCCE3E" w14:textId="0473B636" w:rsidR="00332CBE" w:rsidRDefault="00332CBE" w:rsidP="00332CBE">
      <w:pPr>
        <w:pStyle w:val="a0"/>
      </w:pPr>
      <w:r>
        <w:rPr>
          <w:rtl/>
        </w:rPr>
        <w:t xml:space="preserve">روش و متدهایی برای </w:t>
      </w:r>
      <w:r w:rsidR="00857A74">
        <w:rPr>
          <w:rtl/>
        </w:rPr>
        <w:t>مانیتورکردن</w:t>
      </w:r>
      <w:r>
        <w:rPr>
          <w:rtl/>
        </w:rPr>
        <w:t xml:space="preserve"> </w:t>
      </w:r>
      <w:r w:rsidR="00857A74">
        <w:rPr>
          <w:rtl/>
        </w:rPr>
        <w:t>جابه‌جایی</w:t>
      </w:r>
      <w:r>
        <w:rPr>
          <w:rtl/>
        </w:rPr>
        <w:t xml:space="preserve"> </w:t>
      </w:r>
      <w:r w:rsidR="00857A74">
        <w:rPr>
          <w:rtl/>
        </w:rPr>
        <w:t>مهمان‌ها</w:t>
      </w:r>
      <w:r>
        <w:rPr>
          <w:rtl/>
        </w:rPr>
        <w:t xml:space="preserve"> در این </w:t>
      </w:r>
      <w:r w:rsidR="00857A74">
        <w:rPr>
          <w:rtl/>
        </w:rPr>
        <w:t>سیستم‌ها</w:t>
      </w:r>
      <w:r>
        <w:rPr>
          <w:rtl/>
        </w:rPr>
        <w:t xml:space="preserve"> وجود دارد که در این متدها از پارامترهای ترمودینامیکی و سینتیکی استفاده </w:t>
      </w:r>
      <w:r w:rsidR="00857A74">
        <w:rPr>
          <w:rtl/>
        </w:rPr>
        <w:t>می‌شود</w:t>
      </w:r>
      <w:r>
        <w:rPr>
          <w:rtl/>
        </w:rPr>
        <w:t xml:space="preserve">. در موارد ترمودینامیکی به دلیل اینکه با </w:t>
      </w:r>
      <w:r w:rsidR="00857A74">
        <w:rPr>
          <w:rtl/>
        </w:rPr>
        <w:t>جای‌دادن</w:t>
      </w:r>
      <w:r>
        <w:rPr>
          <w:rtl/>
        </w:rPr>
        <w:t xml:space="preserve"> و خروج مهمان تغییر در آنتروپی و آنتالپی سیستم ایجاد </w:t>
      </w:r>
      <w:r w:rsidR="00857A74">
        <w:rPr>
          <w:rtl/>
        </w:rPr>
        <w:t>می‌شود</w:t>
      </w:r>
      <w:r>
        <w:rPr>
          <w:rtl/>
        </w:rPr>
        <w:t xml:space="preserve"> و در موارد سینتیکی سرعت </w:t>
      </w:r>
      <w:r w:rsidR="00857A74">
        <w:rPr>
          <w:rtl/>
        </w:rPr>
        <w:t>جابه‌جایی</w:t>
      </w:r>
      <w:r>
        <w:rPr>
          <w:rtl/>
        </w:rPr>
        <w:t xml:space="preserve"> مهمان ثبت </w:t>
      </w:r>
      <w:r w:rsidR="00857A74">
        <w:rPr>
          <w:rtl/>
        </w:rPr>
        <w:t>می‌گردد</w:t>
      </w:r>
      <w:r>
        <w:rPr>
          <w:rtl/>
        </w:rPr>
        <w:t xml:space="preserve"> که آنالیز با استفاده از پارامترهای </w:t>
      </w:r>
      <w:r w:rsidR="00857A74">
        <w:rPr>
          <w:rtl/>
        </w:rPr>
        <w:t>فعال‌سازی</w:t>
      </w:r>
      <w:r>
        <w:rPr>
          <w:rtl/>
        </w:rPr>
        <w:t xml:space="preserve"> </w:t>
      </w:r>
      <w:r w:rsidR="00857A74">
        <w:rPr>
          <w:rtl/>
        </w:rPr>
        <w:t>جابه‌جایی</w:t>
      </w:r>
      <w:r>
        <w:rPr>
          <w:rtl/>
        </w:rPr>
        <w:t xml:space="preserve"> مهمان صورت </w:t>
      </w:r>
      <w:r w:rsidR="00857A74">
        <w:rPr>
          <w:rtl/>
        </w:rPr>
        <w:t>می‌گیرد</w:t>
      </w:r>
      <w:r w:rsidR="00857A74">
        <w:t xml:space="preserve"> </w:t>
      </w:r>
      <w:r w:rsidR="00857A74" w:rsidRPr="000D0FBD">
        <w:rPr>
          <w:rtl/>
        </w:rPr>
        <w:t>[</w:t>
      </w:r>
      <w:r w:rsidRPr="000D0FBD">
        <w:rPr>
          <w:rtl/>
        </w:rPr>
        <w:t>9]</w:t>
      </w:r>
      <w:r>
        <w:rPr>
          <w:rtl/>
        </w:rPr>
        <w:t>.</w:t>
      </w:r>
    </w:p>
    <w:p w14:paraId="6666829D" w14:textId="27C5D8D4" w:rsidR="00332CBE" w:rsidRDefault="00332CBE" w:rsidP="00332CBE">
      <w:pPr>
        <w:pStyle w:val="a0"/>
        <w:rPr>
          <w:rtl/>
        </w:rPr>
      </w:pPr>
      <w:r>
        <w:rPr>
          <w:rtl/>
        </w:rPr>
        <w:t xml:space="preserve">در شکل 1-2  در ابتدا مهمان اول درون ساختار قرار گرفته و ساختار مهمان و میزبان اول شکل </w:t>
      </w:r>
      <w:r w:rsidR="00857A74">
        <w:rPr>
          <w:rtl/>
        </w:rPr>
        <w:t>می‌گیرد</w:t>
      </w:r>
      <w:r>
        <w:rPr>
          <w:rtl/>
        </w:rPr>
        <w:t xml:space="preserve"> در ادامه مهمان دوم ( پیریدین ) به ساختار نزدیک میشود و مهمان ابتدایی از ساختار خارج و مهمان دومی درون ساختار جای میگیرد . </w:t>
      </w:r>
      <w:r>
        <w:rPr>
          <w:rtl/>
        </w:rPr>
        <w:lastRenderedPageBreak/>
        <w:t xml:space="preserve">این </w:t>
      </w:r>
      <w:r w:rsidR="00857A74">
        <w:rPr>
          <w:rtl/>
        </w:rPr>
        <w:t>جابه‌جایی</w:t>
      </w:r>
      <w:r>
        <w:rPr>
          <w:rtl/>
        </w:rPr>
        <w:t xml:space="preserve"> مهمان ها همراه با تغییر رنگ بلور هست و توانایی مانیتور کردن و ثبت زمان این تغییرات موجود می باشد</w:t>
      </w:r>
      <w:r w:rsidRPr="000D0FBD">
        <w:rPr>
          <w:rtl/>
        </w:rPr>
        <w:t>[10]</w:t>
      </w:r>
      <w:r>
        <w:rPr>
          <w:rtl/>
        </w:rPr>
        <w:t xml:space="preserve"> . </w:t>
      </w:r>
    </w:p>
    <w:p w14:paraId="3972063F" w14:textId="77777777" w:rsidR="00332CBE" w:rsidRDefault="00332CBE" w:rsidP="00332CBE">
      <w:pPr>
        <w:pStyle w:val="a0"/>
        <w:rPr>
          <w:rStyle w:val="Char"/>
        </w:rPr>
      </w:pPr>
    </w:p>
    <w:p w14:paraId="1A008B63" w14:textId="77777777" w:rsidR="0012730E" w:rsidRDefault="005F0122" w:rsidP="0012730E">
      <w:pPr>
        <w:keepNext/>
        <w:bidi/>
        <w:ind w:left="360"/>
        <w:jc w:val="center"/>
      </w:pPr>
      <w:r>
        <w:rPr>
          <w:rFonts w:asciiTheme="majorBidi" w:hAnsiTheme="majorBidi"/>
          <w:noProof/>
          <w:lang w:val="fa-IR"/>
        </w:rPr>
        <w:drawing>
          <wp:inline distT="0" distB="0" distL="0" distR="0" wp14:anchorId="78A65F17" wp14:editId="1B678BC7">
            <wp:extent cx="4533900" cy="3381375"/>
            <wp:effectExtent l="0" t="0" r="0" b="9525"/>
            <wp:docPr id="14203260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33900" cy="3381375"/>
                    </a:xfrm>
                    <a:prstGeom prst="rect">
                      <a:avLst/>
                    </a:prstGeom>
                    <a:noFill/>
                    <a:ln>
                      <a:noFill/>
                    </a:ln>
                  </pic:spPr>
                </pic:pic>
              </a:graphicData>
            </a:graphic>
          </wp:inline>
        </w:drawing>
      </w:r>
    </w:p>
    <w:p w14:paraId="2321A24D" w14:textId="7D050796" w:rsidR="005F0122" w:rsidRPr="0012730E" w:rsidRDefault="0012730E" w:rsidP="0012730E">
      <w:pPr>
        <w:pStyle w:val="a3"/>
        <w:rPr>
          <w:rFonts w:ascii="Times New Roman" w:hAnsi="Times New Roman"/>
          <w:i/>
          <w:iCs/>
          <w:color w:val="44546A" w:themeColor="text2"/>
          <w:sz w:val="18"/>
          <w:szCs w:val="18"/>
        </w:rPr>
      </w:pPr>
      <w:bookmarkStart w:id="7" w:name="_Toc170670122"/>
      <w:bookmarkStart w:id="8" w:name="_Toc170846189"/>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2</w:t>
      </w:r>
      <w:r>
        <w:rPr>
          <w:rtl/>
        </w:rPr>
        <w:fldChar w:fldCharType="end"/>
      </w:r>
      <w:r>
        <w:rPr>
          <w:rtl/>
        </w:rPr>
        <w:t>:</w:t>
      </w:r>
      <w:r w:rsidR="005F0122" w:rsidRPr="005F0122">
        <w:rPr>
          <w:noProof/>
          <w:rtl/>
        </w:rPr>
        <w:t xml:space="preserve">نمایشی از </w:t>
      </w:r>
      <w:r w:rsidR="00857A74">
        <w:rPr>
          <w:noProof/>
          <w:rtl/>
        </w:rPr>
        <w:t>جابه‌جایی</w:t>
      </w:r>
      <w:r w:rsidR="005F0122" w:rsidRPr="005F0122">
        <w:rPr>
          <w:noProof/>
          <w:rtl/>
        </w:rPr>
        <w:t xml:space="preserve"> مهمان ها در </w:t>
      </w:r>
      <w:r w:rsidR="00EF727D">
        <w:rPr>
          <w:noProof/>
          <w:rtl/>
        </w:rPr>
        <w:t>ساختارهای</w:t>
      </w:r>
      <w:r w:rsidR="005F0122" w:rsidRPr="005F0122">
        <w:rPr>
          <w:noProof/>
          <w:rtl/>
        </w:rPr>
        <w:t xml:space="preserve"> مهمان و میزبان</w:t>
      </w:r>
      <w:bookmarkEnd w:id="7"/>
      <w:bookmarkEnd w:id="8"/>
    </w:p>
    <w:p w14:paraId="1CE0C7D4" w14:textId="77777777" w:rsidR="005F0122" w:rsidRPr="005F0122" w:rsidRDefault="005F0122" w:rsidP="005F0122">
      <w:pPr>
        <w:bidi/>
        <w:rPr>
          <w:rtl/>
        </w:rPr>
      </w:pPr>
    </w:p>
    <w:p w14:paraId="1BB80D8D" w14:textId="7C159AB9" w:rsidR="00547EE9" w:rsidRDefault="005F0122" w:rsidP="001E69FD">
      <w:pPr>
        <w:pStyle w:val="a"/>
        <w:rPr>
          <w:rtl/>
        </w:rPr>
      </w:pPr>
      <w:bookmarkStart w:id="9" w:name="_Toc170844262"/>
      <w:r>
        <w:rPr>
          <w:rtl/>
        </w:rPr>
        <w:t>شیمی خود‌تجمعی</w:t>
      </w:r>
      <w:bookmarkEnd w:id="9"/>
    </w:p>
    <w:p w14:paraId="4565048B" w14:textId="359B94BC" w:rsidR="005F0122" w:rsidRDefault="005F0122" w:rsidP="005F0122">
      <w:pPr>
        <w:pStyle w:val="a0"/>
      </w:pPr>
      <w:r>
        <w:rPr>
          <w:rtl/>
        </w:rPr>
        <w:t xml:space="preserve">شیمی خود تجمعی در معنای کلمه به تجمع </w:t>
      </w:r>
      <w:r w:rsidR="00857A74">
        <w:rPr>
          <w:rtl/>
        </w:rPr>
        <w:t>خودبه‌خود</w:t>
      </w:r>
      <w:r>
        <w:rPr>
          <w:rtl/>
        </w:rPr>
        <w:t xml:space="preserve"> اشاره دارد</w:t>
      </w:r>
      <w:r w:rsidR="00857A74">
        <w:rPr>
          <w:rtl/>
        </w:rPr>
        <w:t>،</w:t>
      </w:r>
      <w:r>
        <w:rPr>
          <w:rtl/>
        </w:rPr>
        <w:t xml:space="preserve">  </w:t>
      </w:r>
      <w:r w:rsidR="00857A74">
        <w:rPr>
          <w:rtl/>
        </w:rPr>
        <w:t>شیمی‌دان</w:t>
      </w:r>
      <w:r>
        <w:rPr>
          <w:rtl/>
        </w:rPr>
        <w:t xml:space="preserve"> کنترل </w:t>
      </w:r>
      <w:r w:rsidR="00857A74">
        <w:rPr>
          <w:rtl/>
        </w:rPr>
        <w:t>مستقیم</w:t>
      </w:r>
      <w:r>
        <w:rPr>
          <w:rtl/>
        </w:rPr>
        <w:t xml:space="preserve"> بر پروسه خود تجمعی ندارد در واقع اجزا چه </w:t>
      </w:r>
      <w:r w:rsidR="00857A74">
        <w:rPr>
          <w:rtl/>
        </w:rPr>
        <w:t>به‌صورت</w:t>
      </w:r>
      <w:r>
        <w:rPr>
          <w:rtl/>
        </w:rPr>
        <w:t xml:space="preserve"> جدا از یکدیگر و چه به طور پیوسته باشند</w:t>
      </w:r>
      <w:r w:rsidR="00857A74">
        <w:rPr>
          <w:rtl/>
        </w:rPr>
        <w:t>،</w:t>
      </w:r>
      <w:r>
        <w:rPr>
          <w:rtl/>
        </w:rPr>
        <w:t xml:space="preserve"> کنار یکدیگر قرار </w:t>
      </w:r>
      <w:r w:rsidR="00857A74">
        <w:rPr>
          <w:rtl/>
        </w:rPr>
        <w:t>می‌گیرند</w:t>
      </w:r>
      <w:r>
        <w:rPr>
          <w:rtl/>
        </w:rPr>
        <w:t xml:space="preserve"> و </w:t>
      </w:r>
      <w:r w:rsidR="00857A74">
        <w:rPr>
          <w:rtl/>
        </w:rPr>
        <w:t>توده‌های</w:t>
      </w:r>
      <w:r>
        <w:rPr>
          <w:rtl/>
        </w:rPr>
        <w:t xml:space="preserve"> دارای ترتیب </w:t>
      </w:r>
      <w:r w:rsidR="00857A74">
        <w:rPr>
          <w:rtl/>
        </w:rPr>
        <w:t>بزرگ‌تر</w:t>
      </w:r>
      <w:r>
        <w:rPr>
          <w:rtl/>
        </w:rPr>
        <w:t xml:space="preserve"> با کمک </w:t>
      </w:r>
      <w:r w:rsidR="00857A74">
        <w:rPr>
          <w:rtl/>
        </w:rPr>
        <w:t>برهم‌کنش‌های</w:t>
      </w:r>
      <w:r>
        <w:rPr>
          <w:rtl/>
        </w:rPr>
        <w:t xml:space="preserve"> </w:t>
      </w:r>
      <w:r w:rsidR="00857A74">
        <w:rPr>
          <w:rtl/>
        </w:rPr>
        <w:t>غیرکووالانت</w:t>
      </w:r>
      <w:r>
        <w:rPr>
          <w:rtl/>
        </w:rPr>
        <w:t xml:space="preserve"> را شکل </w:t>
      </w:r>
      <w:r w:rsidR="00857A74">
        <w:rPr>
          <w:rtl/>
        </w:rPr>
        <w:t>می‌دهند</w:t>
      </w:r>
      <w:r>
        <w:rPr>
          <w:rtl/>
        </w:rPr>
        <w:t xml:space="preserve"> که این </w:t>
      </w:r>
      <w:r w:rsidR="00857A74">
        <w:rPr>
          <w:rtl/>
        </w:rPr>
        <w:t>فرایند</w:t>
      </w:r>
      <w:r>
        <w:rPr>
          <w:rtl/>
        </w:rPr>
        <w:t xml:space="preserve"> </w:t>
      </w:r>
      <w:r w:rsidR="00857A74">
        <w:rPr>
          <w:rtl/>
        </w:rPr>
        <w:t>برگشت‌پذیر</w:t>
      </w:r>
      <w:r>
        <w:rPr>
          <w:rtl/>
        </w:rPr>
        <w:t xml:space="preserve"> و </w:t>
      </w:r>
      <w:r w:rsidR="00857A74">
        <w:rPr>
          <w:rtl/>
        </w:rPr>
        <w:t>قابل‌تکرار</w:t>
      </w:r>
      <w:r>
        <w:rPr>
          <w:rtl/>
        </w:rPr>
        <w:t xml:space="preserve"> با مورفولوژی </w:t>
      </w:r>
      <w:r w:rsidR="00857A74">
        <w:rPr>
          <w:rtl/>
        </w:rPr>
        <w:t>کریستال‌ها</w:t>
      </w:r>
      <w:r>
        <w:rPr>
          <w:rtl/>
        </w:rPr>
        <w:t xml:space="preserve"> هم مرتبط است و بیشتر محصولات این پروسه از دید ترمودینامیکی  پایدار </w:t>
      </w:r>
      <w:r w:rsidR="00857A74">
        <w:rPr>
          <w:rtl/>
        </w:rPr>
        <w:t>هستند</w:t>
      </w:r>
      <w:r>
        <w:rPr>
          <w:rtl/>
        </w:rPr>
        <w:t xml:space="preserve"> که  به طور نمونه به </w:t>
      </w:r>
      <w:r w:rsidR="00857A74">
        <w:rPr>
          <w:rtl/>
        </w:rPr>
        <w:t>مولکول‌ها</w:t>
      </w:r>
      <w:r>
        <w:rPr>
          <w:rtl/>
        </w:rPr>
        <w:t xml:space="preserve"> و </w:t>
      </w:r>
      <w:r w:rsidR="00857A74">
        <w:rPr>
          <w:rtl/>
        </w:rPr>
        <w:t>سیستم‌های</w:t>
      </w:r>
      <w:r>
        <w:rPr>
          <w:rtl/>
        </w:rPr>
        <w:t xml:space="preserve"> بیولوژیکی مثل </w:t>
      </w:r>
      <w:r w:rsidR="00857A74">
        <w:rPr>
          <w:rtl/>
        </w:rPr>
        <w:t>پروتئین‌ها،</w:t>
      </w:r>
      <w:r>
        <w:rPr>
          <w:rtl/>
        </w:rPr>
        <w:t xml:space="preserve"> </w:t>
      </w:r>
      <w:r w:rsidR="00857A74">
        <w:rPr>
          <w:rtl/>
        </w:rPr>
        <w:t>نوکلئیک‌اسیدها،</w:t>
      </w:r>
      <w:r>
        <w:rPr>
          <w:rtl/>
        </w:rPr>
        <w:t xml:space="preserve"> </w:t>
      </w:r>
      <w:r w:rsidR="00857A74">
        <w:rPr>
          <w:rtl/>
        </w:rPr>
        <w:t>مارپیچ‌های</w:t>
      </w:r>
      <w:r>
        <w:rPr>
          <w:rtl/>
        </w:rPr>
        <w:t xml:space="preserve"> </w:t>
      </w:r>
      <w:r>
        <w:t>DNA</w:t>
      </w:r>
      <w:r>
        <w:rPr>
          <w:rtl/>
        </w:rPr>
        <w:t xml:space="preserve"> و... را </w:t>
      </w:r>
      <w:r w:rsidR="00857A74">
        <w:rPr>
          <w:rtl/>
        </w:rPr>
        <w:t>می‌توان</w:t>
      </w:r>
      <w:r>
        <w:rPr>
          <w:rtl/>
        </w:rPr>
        <w:t xml:space="preserve"> نام برد</w:t>
      </w:r>
      <w:r w:rsidR="00857A74">
        <w:rPr>
          <w:rtl/>
        </w:rPr>
        <w:t>.</w:t>
      </w:r>
    </w:p>
    <w:p w14:paraId="312289E1" w14:textId="6E075922" w:rsidR="00332CBE" w:rsidRDefault="00857A74" w:rsidP="00332CBE">
      <w:pPr>
        <w:pStyle w:val="a0"/>
        <w:rPr>
          <w:rtl/>
        </w:rPr>
      </w:pPr>
      <w:r>
        <w:rPr>
          <w:rtl/>
        </w:rPr>
        <w:lastRenderedPageBreak/>
        <w:t>سیستم‌های</w:t>
      </w:r>
      <w:r w:rsidR="00332CBE">
        <w:rPr>
          <w:rtl/>
        </w:rPr>
        <w:t xml:space="preserve"> خود تجمعی بر اساس تنوع </w:t>
      </w:r>
      <w:r>
        <w:rPr>
          <w:rtl/>
        </w:rPr>
        <w:t>برهم‌کنش‌ها</w:t>
      </w:r>
      <w:r w:rsidR="00332CBE">
        <w:rPr>
          <w:rtl/>
        </w:rPr>
        <w:t xml:space="preserve">، به دو دسته </w:t>
      </w:r>
      <w:r>
        <w:rPr>
          <w:rtl/>
        </w:rPr>
        <w:t>برهم‌کنش</w:t>
      </w:r>
      <w:r w:rsidR="00332CBE">
        <w:rPr>
          <w:rtl/>
        </w:rPr>
        <w:t xml:space="preserve"> تکی در خود </w:t>
      </w:r>
      <w:r>
        <w:rPr>
          <w:rtl/>
        </w:rPr>
        <w:t>تجمعی‌ها</w:t>
      </w:r>
      <w:r w:rsidR="00332CBE">
        <w:rPr>
          <w:rtl/>
        </w:rPr>
        <w:t xml:space="preserve"> و </w:t>
      </w:r>
      <w:r>
        <w:rPr>
          <w:rtl/>
        </w:rPr>
        <w:t>برهم‌کنش</w:t>
      </w:r>
      <w:r w:rsidR="00332CBE">
        <w:rPr>
          <w:rtl/>
        </w:rPr>
        <w:t xml:space="preserve"> چندتایی در خود </w:t>
      </w:r>
      <w:r>
        <w:rPr>
          <w:rtl/>
        </w:rPr>
        <w:t>تجمعی‌ها</w:t>
      </w:r>
      <w:r w:rsidR="00332CBE">
        <w:rPr>
          <w:rtl/>
        </w:rPr>
        <w:t xml:space="preserve"> </w:t>
      </w:r>
      <w:r>
        <w:rPr>
          <w:rtl/>
        </w:rPr>
        <w:t>طبقه‌بندی</w:t>
      </w:r>
      <w:r w:rsidR="00332CBE">
        <w:rPr>
          <w:rtl/>
        </w:rPr>
        <w:t xml:space="preserve"> </w:t>
      </w:r>
      <w:r>
        <w:rPr>
          <w:rtl/>
        </w:rPr>
        <w:t>می‌شوند</w:t>
      </w:r>
      <w:r w:rsidR="00332CBE">
        <w:rPr>
          <w:rtl/>
        </w:rPr>
        <w:t xml:space="preserve"> که در </w:t>
      </w:r>
      <w:r>
        <w:rPr>
          <w:rtl/>
        </w:rPr>
        <w:t>برهم‌کنش‌های</w:t>
      </w:r>
      <w:r w:rsidR="00332CBE">
        <w:rPr>
          <w:rtl/>
        </w:rPr>
        <w:t xml:space="preserve"> تکی فقط یک نوع </w:t>
      </w:r>
      <w:r>
        <w:rPr>
          <w:rtl/>
        </w:rPr>
        <w:t>برهم‌کنش</w:t>
      </w:r>
      <w:r w:rsidR="00332CBE">
        <w:rPr>
          <w:rtl/>
        </w:rPr>
        <w:t xml:space="preserve"> در تجمع حضور دارد و در </w:t>
      </w:r>
      <w:r>
        <w:rPr>
          <w:rtl/>
        </w:rPr>
        <w:t>برهم‌کنش‌های</w:t>
      </w:r>
      <w:r w:rsidR="00332CBE">
        <w:rPr>
          <w:rtl/>
        </w:rPr>
        <w:t xml:space="preserve"> چندتایی بیش از یک نوع </w:t>
      </w:r>
      <w:r>
        <w:rPr>
          <w:rtl/>
        </w:rPr>
        <w:t>برهم‌کنش</w:t>
      </w:r>
      <w:r w:rsidR="00332CBE">
        <w:rPr>
          <w:rtl/>
        </w:rPr>
        <w:t xml:space="preserve"> در </w:t>
      </w:r>
      <w:r>
        <w:rPr>
          <w:rtl/>
        </w:rPr>
        <w:t>تجمع‌ها</w:t>
      </w:r>
      <w:r w:rsidR="00332CBE">
        <w:rPr>
          <w:rtl/>
        </w:rPr>
        <w:t xml:space="preserve"> وجود دارد</w:t>
      </w:r>
      <w:r>
        <w:t xml:space="preserve"> </w:t>
      </w:r>
      <w:r w:rsidRPr="000D0FBD">
        <w:rPr>
          <w:rtl/>
        </w:rPr>
        <w:t>[</w:t>
      </w:r>
      <w:r w:rsidR="00332CBE" w:rsidRPr="000D0FBD">
        <w:rPr>
          <w:rtl/>
        </w:rPr>
        <w:t>13,12]</w:t>
      </w:r>
      <w:r w:rsidR="00332CBE">
        <w:rPr>
          <w:rtl/>
        </w:rPr>
        <w:t>.</w:t>
      </w:r>
    </w:p>
    <w:p w14:paraId="301CB722" w14:textId="77777777" w:rsidR="005F0122" w:rsidRDefault="005F0122" w:rsidP="005F0122">
      <w:pPr>
        <w:pStyle w:val="a0"/>
        <w:rPr>
          <w:rtl/>
        </w:rPr>
      </w:pPr>
    </w:p>
    <w:p w14:paraId="5A09AD5B" w14:textId="77777777" w:rsidR="00C44F9D" w:rsidRDefault="005F0122" w:rsidP="00C44F9D">
      <w:pPr>
        <w:keepNext/>
        <w:bidi/>
        <w:ind w:left="360"/>
        <w:jc w:val="center"/>
      </w:pPr>
      <w:r>
        <w:rPr>
          <w:rFonts w:asciiTheme="majorBidi" w:hAnsiTheme="majorBidi"/>
          <w:noProof/>
          <w:lang w:val="fa-IR"/>
        </w:rPr>
        <w:drawing>
          <wp:inline distT="0" distB="0" distL="0" distR="0" wp14:anchorId="1AE1040C" wp14:editId="1A24E293">
            <wp:extent cx="5942834" cy="2612571"/>
            <wp:effectExtent l="0" t="0" r="1270" b="0"/>
            <wp:docPr id="13955927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50358" cy="2615879"/>
                    </a:xfrm>
                    <a:prstGeom prst="rect">
                      <a:avLst/>
                    </a:prstGeom>
                    <a:noFill/>
                    <a:ln>
                      <a:noFill/>
                    </a:ln>
                  </pic:spPr>
                </pic:pic>
              </a:graphicData>
            </a:graphic>
          </wp:inline>
        </w:drawing>
      </w:r>
    </w:p>
    <w:p w14:paraId="1076B4EA" w14:textId="5552C83C" w:rsidR="005F0122" w:rsidRPr="00C44F9D" w:rsidRDefault="00C44F9D" w:rsidP="00C44F9D">
      <w:pPr>
        <w:pStyle w:val="a3"/>
        <w:rPr>
          <w:sz w:val="18"/>
          <w:szCs w:val="18"/>
          <w:rtl/>
        </w:rPr>
      </w:pPr>
      <w:bookmarkStart w:id="10" w:name="_Toc170670123"/>
      <w:bookmarkStart w:id="11" w:name="_Toc170846190"/>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3</w:t>
      </w:r>
      <w:r>
        <w:rPr>
          <w:rtl/>
        </w:rPr>
        <w:fldChar w:fldCharType="end"/>
      </w:r>
      <w:r>
        <w:t>:</w:t>
      </w:r>
      <w:r w:rsidR="005F0122" w:rsidRPr="005F0122">
        <w:rPr>
          <w:noProof/>
          <w:rtl/>
        </w:rPr>
        <w:t>نمایشی از خودتجمعی در ساختارهای پلیمری کئوردیناسیونی</w:t>
      </w:r>
      <w:bookmarkEnd w:id="10"/>
      <w:bookmarkEnd w:id="11"/>
    </w:p>
    <w:p w14:paraId="6FEA8E5F" w14:textId="595E4D07" w:rsidR="00BD4A6C" w:rsidRDefault="00BD4A6C" w:rsidP="00F82916">
      <w:pPr>
        <w:pStyle w:val="a"/>
      </w:pPr>
      <w:bookmarkStart w:id="12" w:name="_Toc140360838"/>
      <w:bookmarkStart w:id="13" w:name="_Toc141870031"/>
      <w:bookmarkStart w:id="14" w:name="_Toc170844263"/>
      <w:r w:rsidRPr="00C5453F">
        <w:rPr>
          <w:rtl/>
        </w:rPr>
        <w:t xml:space="preserve">پلیمرهای </w:t>
      </w:r>
      <w:bookmarkEnd w:id="12"/>
      <w:bookmarkEnd w:id="13"/>
      <w:r w:rsidR="005F0122">
        <w:rPr>
          <w:rtl/>
        </w:rPr>
        <w:t>ک</w:t>
      </w:r>
      <w:r w:rsidR="0053375C">
        <w:rPr>
          <w:rtl/>
        </w:rPr>
        <w:t>و</w:t>
      </w:r>
      <w:r w:rsidR="005F0122">
        <w:rPr>
          <w:rtl/>
        </w:rPr>
        <w:t>ئوردینانسیونی</w:t>
      </w:r>
      <w:bookmarkEnd w:id="14"/>
    </w:p>
    <w:p w14:paraId="27085FE5" w14:textId="5084F6C2" w:rsidR="00332CBE" w:rsidRDefault="00857A74" w:rsidP="00332CBE">
      <w:pPr>
        <w:pStyle w:val="a0"/>
        <w:rPr>
          <w:rtl/>
        </w:rPr>
      </w:pPr>
      <w:r>
        <w:rPr>
          <w:rtl/>
        </w:rPr>
        <w:t>پلیمرهای</w:t>
      </w:r>
      <w:r w:rsidR="00332CBE">
        <w:rPr>
          <w:rtl/>
        </w:rPr>
        <w:t xml:space="preserve"> کوئوردیناسیونی از </w:t>
      </w:r>
      <w:r>
        <w:rPr>
          <w:rtl/>
        </w:rPr>
        <w:t>فلزهای</w:t>
      </w:r>
      <w:r w:rsidR="00332CBE">
        <w:rPr>
          <w:rtl/>
        </w:rPr>
        <w:t xml:space="preserve"> مرکزی و </w:t>
      </w:r>
      <w:r>
        <w:rPr>
          <w:rtl/>
        </w:rPr>
        <w:t>اتصال‌دهنده‌های</w:t>
      </w:r>
      <w:r w:rsidR="00332CBE">
        <w:rPr>
          <w:rtl/>
        </w:rPr>
        <w:t xml:space="preserve"> آلی ساخته </w:t>
      </w:r>
      <w:r>
        <w:rPr>
          <w:rtl/>
        </w:rPr>
        <w:t>می‌شوند</w:t>
      </w:r>
      <w:r w:rsidR="00332CBE">
        <w:rPr>
          <w:rtl/>
        </w:rPr>
        <w:t xml:space="preserve"> که خواص فیزیکی ذاتی و شیمیایی متنوعی را از خود از جمله تخلخل بالا، خاصیت مغناطیسی ویژه، خواص نوری، پایداری یا شکنندگی بالا </w:t>
      </w:r>
      <w:r>
        <w:rPr>
          <w:rtl/>
        </w:rPr>
        <w:t>است</w:t>
      </w:r>
      <w:r w:rsidR="00332CBE">
        <w:rPr>
          <w:rtl/>
        </w:rPr>
        <w:t xml:space="preserve">. در این </w:t>
      </w:r>
      <w:r>
        <w:rPr>
          <w:rtl/>
        </w:rPr>
        <w:t>ساختارها</w:t>
      </w:r>
      <w:r w:rsidR="00332CBE">
        <w:rPr>
          <w:rtl/>
        </w:rPr>
        <w:t xml:space="preserve"> </w:t>
      </w:r>
      <w:r>
        <w:rPr>
          <w:rtl/>
        </w:rPr>
        <w:t>پیوندهای</w:t>
      </w:r>
      <w:r w:rsidR="00332CBE">
        <w:rPr>
          <w:rtl/>
        </w:rPr>
        <w:t xml:space="preserve"> کوئوردیناسیونی وجود دارد اگر چه که این </w:t>
      </w:r>
      <w:r>
        <w:rPr>
          <w:rtl/>
        </w:rPr>
        <w:t>پیوندها</w:t>
      </w:r>
      <w:r w:rsidR="00332CBE">
        <w:rPr>
          <w:rtl/>
        </w:rPr>
        <w:t xml:space="preserve"> </w:t>
      </w:r>
      <w:r>
        <w:rPr>
          <w:rtl/>
        </w:rPr>
        <w:t>به‌مانند</w:t>
      </w:r>
      <w:r w:rsidR="00332CBE">
        <w:rPr>
          <w:rtl/>
        </w:rPr>
        <w:t xml:space="preserve"> </w:t>
      </w:r>
      <w:r>
        <w:rPr>
          <w:rtl/>
        </w:rPr>
        <w:t>پیوندهای</w:t>
      </w:r>
      <w:r w:rsidR="00332CBE">
        <w:rPr>
          <w:rtl/>
        </w:rPr>
        <w:t xml:space="preserve"> کووالانت قوی </w:t>
      </w:r>
      <w:r>
        <w:rPr>
          <w:rtl/>
        </w:rPr>
        <w:t xml:space="preserve">نیستند؛ اما به </w:t>
      </w:r>
      <w:r w:rsidR="00332CBE">
        <w:rPr>
          <w:rtl/>
        </w:rPr>
        <w:t xml:space="preserve">اندازه </w:t>
      </w:r>
      <w:r>
        <w:rPr>
          <w:rtl/>
        </w:rPr>
        <w:t>پیوندهای</w:t>
      </w:r>
      <w:r w:rsidR="00332CBE">
        <w:rPr>
          <w:rtl/>
        </w:rPr>
        <w:t xml:space="preserve"> هیدروژنی هم ضعیف نیستند. </w:t>
      </w:r>
    </w:p>
    <w:p w14:paraId="075388A5" w14:textId="7771C95B" w:rsidR="00332CBE" w:rsidRDefault="00332CBE" w:rsidP="00332CBE">
      <w:pPr>
        <w:pStyle w:val="a0"/>
        <w:rPr>
          <w:rtl/>
        </w:rPr>
      </w:pPr>
      <w:r>
        <w:rPr>
          <w:rtl/>
        </w:rPr>
        <w:lastRenderedPageBreak/>
        <w:t xml:space="preserve">در این دسته از ترکیبات، مواردی وجود دارد که </w:t>
      </w:r>
      <w:r w:rsidR="00EF727D">
        <w:rPr>
          <w:rtl/>
        </w:rPr>
        <w:t>حفره‌دار</w:t>
      </w:r>
      <w:r>
        <w:rPr>
          <w:rtl/>
        </w:rPr>
        <w:t xml:space="preserve"> هستند </w:t>
      </w:r>
      <w:r w:rsidR="00EF727D">
        <w:rPr>
          <w:rtl/>
        </w:rPr>
        <w:t>به‌نوعی</w:t>
      </w:r>
      <w:r>
        <w:rPr>
          <w:rtl/>
        </w:rPr>
        <w:t xml:space="preserve"> اگر در این </w:t>
      </w:r>
      <w:r w:rsidR="00857A74">
        <w:rPr>
          <w:rtl/>
        </w:rPr>
        <w:t>ساختارها</w:t>
      </w:r>
      <w:r>
        <w:rPr>
          <w:rtl/>
        </w:rPr>
        <w:t xml:space="preserve"> فضا باشد </w:t>
      </w:r>
      <w:r w:rsidR="00EF727D">
        <w:rPr>
          <w:rtl/>
        </w:rPr>
        <w:t>پلیمرهای</w:t>
      </w:r>
      <w:r>
        <w:rPr>
          <w:rtl/>
        </w:rPr>
        <w:t xml:space="preserve"> کوئوردیناسیونی متخلخل یا </w:t>
      </w:r>
      <w:r w:rsidR="00EF727D">
        <w:rPr>
          <w:rtl/>
        </w:rPr>
        <w:t>حفره‌دار</w:t>
      </w:r>
      <w:r>
        <w:rPr>
          <w:rtl/>
        </w:rPr>
        <w:t xml:space="preserve"> می نماند که به طور مختصر با </w:t>
      </w:r>
      <w:r w:rsidRPr="00C85170">
        <w:t>PCP</w:t>
      </w:r>
      <w:r w:rsidRPr="00C85170">
        <w:rPr>
          <w:rtl/>
        </w:rPr>
        <w:t xml:space="preserve"> نمایش </w:t>
      </w:r>
      <w:r w:rsidR="00857A74">
        <w:rPr>
          <w:rtl/>
        </w:rPr>
        <w:t>می‌دهند</w:t>
      </w:r>
      <w:r w:rsidRPr="00C85170">
        <w:rPr>
          <w:rtl/>
        </w:rPr>
        <w:t>.</w:t>
      </w:r>
      <w:r>
        <w:rPr>
          <w:rFonts w:cs="Arial"/>
          <w:rtl/>
        </w:rPr>
        <w:t xml:space="preserve"> </w:t>
      </w:r>
      <w:r w:rsidRPr="0046380D">
        <w:rPr>
          <w:rtl/>
        </w:rPr>
        <w:t xml:space="preserve">این فضا در این دسته از ترکیبات متنوع </w:t>
      </w:r>
      <w:r w:rsidR="00EF727D">
        <w:rPr>
          <w:rtl/>
        </w:rPr>
        <w:t>است</w:t>
      </w:r>
      <w:r w:rsidRPr="0046380D">
        <w:rPr>
          <w:rtl/>
        </w:rPr>
        <w:t xml:space="preserve"> که به دو دسته فضا باز و فضا بسته </w:t>
      </w:r>
      <w:r w:rsidR="00EF727D">
        <w:rPr>
          <w:rtl/>
        </w:rPr>
        <w:t>طبقه‌بندی</w:t>
      </w:r>
      <w:r w:rsidRPr="0046380D">
        <w:rPr>
          <w:rtl/>
        </w:rPr>
        <w:t xml:space="preserve"> </w:t>
      </w:r>
      <w:r w:rsidR="00EF727D">
        <w:rPr>
          <w:rtl/>
        </w:rPr>
        <w:t>می‌گردند</w:t>
      </w:r>
      <w:r w:rsidR="00EF727D">
        <w:t xml:space="preserve"> </w:t>
      </w:r>
      <w:r w:rsidR="00EF727D" w:rsidRPr="000D0FBD">
        <w:rPr>
          <w:rtl/>
        </w:rPr>
        <w:t>[</w:t>
      </w:r>
      <w:r w:rsidRPr="000D0FBD">
        <w:rPr>
          <w:rtl/>
        </w:rPr>
        <w:t>14]</w:t>
      </w:r>
      <w:r w:rsidRPr="0046380D">
        <w:rPr>
          <w:rtl/>
        </w:rPr>
        <w:t>.</w:t>
      </w:r>
    </w:p>
    <w:p w14:paraId="2AADDB1D" w14:textId="384DFF0D" w:rsidR="00332CBE" w:rsidRPr="0046380D" w:rsidRDefault="00332CBE" w:rsidP="00332CBE">
      <w:pPr>
        <w:pStyle w:val="a0"/>
        <w:rPr>
          <w:rtl/>
        </w:rPr>
      </w:pPr>
      <w:r>
        <w:rPr>
          <w:rFonts w:cs="Arial"/>
          <w:rtl/>
        </w:rPr>
        <w:t xml:space="preserve"> </w:t>
      </w:r>
      <w:r w:rsidR="00EF727D">
        <w:rPr>
          <w:rFonts w:cs="Arial"/>
        </w:rPr>
        <w:t>PCP</w:t>
      </w:r>
      <w:r w:rsidR="00EF727D" w:rsidRPr="00EF727D">
        <w:rPr>
          <w:rtl/>
        </w:rPr>
        <w:t>ها</w:t>
      </w:r>
      <w:r w:rsidR="00EF727D" w:rsidRPr="00EF727D">
        <w:t xml:space="preserve"> </w:t>
      </w:r>
      <w:r>
        <w:rPr>
          <w:rtl/>
        </w:rPr>
        <w:t xml:space="preserve">به دلیل اینکه قابل طراحی، دارای نظم و </w:t>
      </w:r>
      <w:r w:rsidR="00EF727D">
        <w:rPr>
          <w:rtl/>
        </w:rPr>
        <w:t>انعطاف</w:t>
      </w:r>
      <w:r>
        <w:rPr>
          <w:rtl/>
        </w:rPr>
        <w:t xml:space="preserve"> هستند بسیار مورد توجه قرار </w:t>
      </w:r>
      <w:r w:rsidR="00EF727D">
        <w:rPr>
          <w:rtl/>
        </w:rPr>
        <w:t>گرفته‌اند</w:t>
      </w:r>
      <w:r>
        <w:rPr>
          <w:rtl/>
        </w:rPr>
        <w:t xml:space="preserve">. یکی از </w:t>
      </w:r>
      <w:r w:rsidR="00EF727D">
        <w:rPr>
          <w:rtl/>
        </w:rPr>
        <w:t>ویژگی‌ها</w:t>
      </w:r>
      <w:r>
        <w:rPr>
          <w:rtl/>
        </w:rPr>
        <w:t xml:space="preserve"> و </w:t>
      </w:r>
      <w:r w:rsidR="00EF727D">
        <w:rPr>
          <w:rtl/>
        </w:rPr>
        <w:t>مزیت‌های</w:t>
      </w:r>
      <w:r>
        <w:rPr>
          <w:rtl/>
        </w:rPr>
        <w:t xml:space="preserve"> </w:t>
      </w:r>
      <w:r w:rsidR="00EF727D">
        <w:rPr>
          <w:rtl/>
        </w:rPr>
        <w:t>پلیمرهای</w:t>
      </w:r>
      <w:r>
        <w:rPr>
          <w:rtl/>
        </w:rPr>
        <w:t xml:space="preserve"> کوئوردیناسیونی، لیبال بودن پیوند کوئوردیناسیونی به دلیل </w:t>
      </w:r>
      <w:r w:rsidR="00EF727D">
        <w:rPr>
          <w:rtl/>
        </w:rPr>
        <w:t>برگشت‌پذیر</w:t>
      </w:r>
      <w:r>
        <w:rPr>
          <w:rtl/>
        </w:rPr>
        <w:t xml:space="preserve"> بودن </w:t>
      </w:r>
      <w:r w:rsidR="00EF727D">
        <w:rPr>
          <w:rtl/>
        </w:rPr>
        <w:t>آنها</w:t>
      </w:r>
      <w:r>
        <w:rPr>
          <w:rtl/>
        </w:rPr>
        <w:t xml:space="preserve"> </w:t>
      </w:r>
      <w:r w:rsidR="00EF727D">
        <w:rPr>
          <w:rtl/>
        </w:rPr>
        <w:t>است</w:t>
      </w:r>
      <w:r w:rsidR="00EF727D">
        <w:t xml:space="preserve"> </w:t>
      </w:r>
      <w:r w:rsidR="00EF727D" w:rsidRPr="000D0FBD">
        <w:rPr>
          <w:rtl/>
        </w:rPr>
        <w:t>[</w:t>
      </w:r>
      <w:r w:rsidRPr="000D0FBD">
        <w:rPr>
          <w:rtl/>
        </w:rPr>
        <w:t>15]</w:t>
      </w:r>
      <w:r>
        <w:rPr>
          <w:rtl/>
        </w:rPr>
        <w:t>.</w:t>
      </w:r>
    </w:p>
    <w:p w14:paraId="64DA5554" w14:textId="464A36A8" w:rsidR="00332CBE" w:rsidRPr="00332CBE" w:rsidRDefault="00332CBE" w:rsidP="00332CBE">
      <w:pPr>
        <w:pStyle w:val="a0"/>
        <w:rPr>
          <w:rtl/>
        </w:rPr>
      </w:pPr>
      <w:r>
        <w:rPr>
          <w:rtl/>
        </w:rPr>
        <w:t xml:space="preserve">پلیمرهای کوئوردیناسیونی </w:t>
      </w:r>
      <w:r w:rsidR="00EF727D">
        <w:rPr>
          <w:rtl/>
        </w:rPr>
        <w:t>باتوجه‌به</w:t>
      </w:r>
      <w:r>
        <w:rPr>
          <w:rtl/>
        </w:rPr>
        <w:t xml:space="preserve"> </w:t>
      </w:r>
      <w:r w:rsidR="00EF727D">
        <w:rPr>
          <w:rtl/>
        </w:rPr>
        <w:t>ابعادشان</w:t>
      </w:r>
      <w:r>
        <w:rPr>
          <w:rtl/>
        </w:rPr>
        <w:t xml:space="preserve"> به </w:t>
      </w:r>
      <w:r w:rsidR="00EF727D">
        <w:rPr>
          <w:rtl/>
        </w:rPr>
        <w:t>یک‌بعدی</w:t>
      </w:r>
      <w:r>
        <w:rPr>
          <w:rtl/>
        </w:rPr>
        <w:t xml:space="preserve"> </w:t>
      </w:r>
      <w:r w:rsidR="00EF727D">
        <w:rPr>
          <w:rtl/>
        </w:rPr>
        <w:t>(</w:t>
      </w:r>
      <w:r>
        <w:rPr>
          <w:rtl/>
        </w:rPr>
        <w:t>خطی</w:t>
      </w:r>
      <w:r w:rsidR="00EF727D">
        <w:rPr>
          <w:rtl/>
        </w:rPr>
        <w:t>)</w:t>
      </w:r>
      <w:r>
        <w:rPr>
          <w:rtl/>
        </w:rPr>
        <w:t xml:space="preserve">، </w:t>
      </w:r>
      <w:r w:rsidR="00EF727D">
        <w:rPr>
          <w:rtl/>
        </w:rPr>
        <w:t>دوبعدی</w:t>
      </w:r>
      <w:r>
        <w:rPr>
          <w:rtl/>
        </w:rPr>
        <w:t xml:space="preserve"> </w:t>
      </w:r>
      <w:r w:rsidR="00EF727D">
        <w:rPr>
          <w:rtl/>
        </w:rPr>
        <w:t>(صفحه‌ای)</w:t>
      </w:r>
      <w:r>
        <w:rPr>
          <w:rtl/>
        </w:rPr>
        <w:t xml:space="preserve"> و </w:t>
      </w:r>
      <w:r w:rsidR="00EF727D">
        <w:rPr>
          <w:rtl/>
        </w:rPr>
        <w:t>سه‌بعدی</w:t>
      </w:r>
      <w:r>
        <w:rPr>
          <w:rtl/>
        </w:rPr>
        <w:t xml:space="preserve"> </w:t>
      </w:r>
      <w:r w:rsidR="00EF727D">
        <w:rPr>
          <w:rtl/>
        </w:rPr>
        <w:t>(</w:t>
      </w:r>
      <w:r>
        <w:rPr>
          <w:rtl/>
        </w:rPr>
        <w:t>چارچوبی</w:t>
      </w:r>
      <w:r w:rsidR="00EF727D">
        <w:rPr>
          <w:rtl/>
        </w:rPr>
        <w:t>)</w:t>
      </w:r>
      <w:r>
        <w:rPr>
          <w:rtl/>
        </w:rPr>
        <w:t xml:space="preserve"> </w:t>
      </w:r>
      <w:r w:rsidR="00EF727D">
        <w:rPr>
          <w:rtl/>
        </w:rPr>
        <w:t>طبقه‌بندی</w:t>
      </w:r>
      <w:r>
        <w:rPr>
          <w:rtl/>
        </w:rPr>
        <w:t xml:space="preserve"> </w:t>
      </w:r>
      <w:r w:rsidR="00EF727D">
        <w:rPr>
          <w:rtl/>
        </w:rPr>
        <w:t>می‌گردند</w:t>
      </w:r>
      <w:r>
        <w:rPr>
          <w:rtl/>
        </w:rPr>
        <w:t xml:space="preserve">. </w:t>
      </w:r>
    </w:p>
    <w:p w14:paraId="6D0783A2" w14:textId="0E9DF64C" w:rsidR="00FC7E8E" w:rsidRPr="001E69FD" w:rsidRDefault="00FC7E8E" w:rsidP="001E69FD">
      <w:pPr>
        <w:pStyle w:val="Heading3"/>
        <w:rPr>
          <w:rtl/>
        </w:rPr>
      </w:pPr>
      <w:bookmarkStart w:id="15" w:name="_Toc170844264"/>
      <w:r w:rsidRPr="001E69FD">
        <w:rPr>
          <w:rtl/>
        </w:rPr>
        <w:t>پلیمرهای ک</w:t>
      </w:r>
      <w:r w:rsidR="0053375C" w:rsidRPr="001E69FD">
        <w:rPr>
          <w:rtl/>
        </w:rPr>
        <w:t>و</w:t>
      </w:r>
      <w:r w:rsidRPr="001E69FD">
        <w:rPr>
          <w:rtl/>
        </w:rPr>
        <w:t xml:space="preserve">ئوردینانسیونی </w:t>
      </w:r>
      <w:r w:rsidR="00EF727D" w:rsidRPr="001E69FD">
        <w:rPr>
          <w:rtl/>
        </w:rPr>
        <w:t>یک‌بعدی</w:t>
      </w:r>
      <w:bookmarkEnd w:id="15"/>
    </w:p>
    <w:p w14:paraId="0124E6BA" w14:textId="7F86E85C" w:rsidR="00332CBE" w:rsidRDefault="00332CBE" w:rsidP="00332CBE">
      <w:pPr>
        <w:pStyle w:val="a0"/>
        <w:rPr>
          <w:rtl/>
        </w:rPr>
      </w:pPr>
      <w:r w:rsidRPr="00332CBE">
        <w:rPr>
          <w:rStyle w:val="Char"/>
          <w:rtl/>
        </w:rPr>
        <w:t xml:space="preserve">این دسته از ترکیبات پلیمری جامد از اتصال بین </w:t>
      </w:r>
      <w:r w:rsidR="00EF727D">
        <w:rPr>
          <w:rStyle w:val="Char"/>
          <w:rtl/>
        </w:rPr>
        <w:t>یون‌های</w:t>
      </w:r>
      <w:r w:rsidRPr="00332CBE">
        <w:rPr>
          <w:rStyle w:val="Char"/>
          <w:rtl/>
        </w:rPr>
        <w:t xml:space="preserve"> فلزی و </w:t>
      </w:r>
      <w:r w:rsidR="00EF727D">
        <w:rPr>
          <w:rStyle w:val="Char"/>
          <w:rtl/>
        </w:rPr>
        <w:t>لیگاندهای</w:t>
      </w:r>
      <w:r w:rsidRPr="00332CBE">
        <w:rPr>
          <w:rStyle w:val="Char"/>
          <w:rtl/>
        </w:rPr>
        <w:t xml:space="preserve"> آلی سنتز </w:t>
      </w:r>
      <w:r w:rsidR="00857A74">
        <w:rPr>
          <w:rStyle w:val="Char"/>
          <w:rtl/>
        </w:rPr>
        <w:t>می‌شوند</w:t>
      </w:r>
      <w:r w:rsidRPr="00332CBE">
        <w:rPr>
          <w:rStyle w:val="Char"/>
          <w:rtl/>
        </w:rPr>
        <w:t>.</w:t>
      </w:r>
      <w:r>
        <w:rPr>
          <w:rtl/>
        </w:rPr>
        <w:t xml:space="preserve"> در این جامدات پلیمری شاهد </w:t>
      </w:r>
      <w:r w:rsidR="00EF727D">
        <w:rPr>
          <w:rtl/>
        </w:rPr>
        <w:t>آرایه‌های</w:t>
      </w:r>
      <w:r>
        <w:rPr>
          <w:rtl/>
        </w:rPr>
        <w:t xml:space="preserve"> منظم </w:t>
      </w:r>
      <w:r w:rsidR="00EF727D">
        <w:rPr>
          <w:rtl/>
        </w:rPr>
        <w:t>بی‌نهایتی</w:t>
      </w:r>
      <w:r>
        <w:rPr>
          <w:rtl/>
        </w:rPr>
        <w:t xml:space="preserve"> هستیم که به شکل ریسمان مانند توسط </w:t>
      </w:r>
      <w:r w:rsidR="00EF727D">
        <w:rPr>
          <w:rtl/>
        </w:rPr>
        <w:t>برهم‌کنش‌های</w:t>
      </w:r>
      <w:r>
        <w:rPr>
          <w:rtl/>
        </w:rPr>
        <w:t xml:space="preserve"> کووالانسی یا کوئوردیناسیونی </w:t>
      </w:r>
      <w:r w:rsidR="00EF727D">
        <w:rPr>
          <w:rtl/>
        </w:rPr>
        <w:t>گسترش‌یافته‌اند.</w:t>
      </w:r>
      <w:r>
        <w:rPr>
          <w:rtl/>
        </w:rPr>
        <w:t xml:space="preserve"> ساختار نهایی </w:t>
      </w:r>
      <w:r w:rsidR="00EF727D">
        <w:rPr>
          <w:rtl/>
        </w:rPr>
        <w:t>آن‌ها</w:t>
      </w:r>
      <w:r>
        <w:rPr>
          <w:rtl/>
        </w:rPr>
        <w:t xml:space="preserve"> دارای انباشتگی غیر کووالانس </w:t>
      </w:r>
      <w:r w:rsidR="00EF727D">
        <w:rPr>
          <w:rtl/>
        </w:rPr>
        <w:t>است.</w:t>
      </w:r>
      <w:r>
        <w:rPr>
          <w:rtl/>
        </w:rPr>
        <w:t xml:space="preserve"> در نگاه اول به نظر </w:t>
      </w:r>
      <w:r w:rsidR="00EF727D">
        <w:rPr>
          <w:rtl/>
        </w:rPr>
        <w:t>می‌رسد</w:t>
      </w:r>
      <w:r>
        <w:rPr>
          <w:rtl/>
        </w:rPr>
        <w:t xml:space="preserve"> که این </w:t>
      </w:r>
      <w:r w:rsidR="00857A74">
        <w:rPr>
          <w:rtl/>
        </w:rPr>
        <w:t>ساختارها</w:t>
      </w:r>
      <w:r>
        <w:rPr>
          <w:rtl/>
        </w:rPr>
        <w:t xml:space="preserve"> از کئوردینه شدن </w:t>
      </w:r>
      <w:r w:rsidR="00EF727D">
        <w:rPr>
          <w:rtl/>
        </w:rPr>
        <w:t>لیگاندهای</w:t>
      </w:r>
      <w:r>
        <w:rPr>
          <w:rtl/>
        </w:rPr>
        <w:t xml:space="preserve"> </w:t>
      </w:r>
      <w:r w:rsidR="00EF727D">
        <w:rPr>
          <w:rtl/>
        </w:rPr>
        <w:t>اتصال‌دهندة</w:t>
      </w:r>
      <w:r>
        <w:rPr>
          <w:rtl/>
        </w:rPr>
        <w:t xml:space="preserve"> خطی به یون فلزی به مدل خط به دست </w:t>
      </w:r>
      <w:r w:rsidR="00EF727D">
        <w:rPr>
          <w:rtl/>
        </w:rPr>
        <w:t>می‌آید؛ اما با بررسی‌های</w:t>
      </w:r>
      <w:r>
        <w:rPr>
          <w:rtl/>
        </w:rPr>
        <w:t xml:space="preserve"> بیشتر</w:t>
      </w:r>
      <w:r w:rsidR="00EF727D">
        <w:rPr>
          <w:rtl/>
        </w:rPr>
        <w:t>،</w:t>
      </w:r>
      <w:r>
        <w:rPr>
          <w:rtl/>
        </w:rPr>
        <w:t xml:space="preserve"> </w:t>
      </w:r>
      <w:r w:rsidR="00EF727D">
        <w:rPr>
          <w:rtl/>
        </w:rPr>
        <w:t>ساختارهای</w:t>
      </w:r>
      <w:r>
        <w:rPr>
          <w:rtl/>
        </w:rPr>
        <w:t xml:space="preserve"> </w:t>
      </w:r>
      <w:r w:rsidR="00EF727D">
        <w:rPr>
          <w:rtl/>
        </w:rPr>
        <w:t>یک‌بعدی</w:t>
      </w:r>
      <w:r>
        <w:rPr>
          <w:rtl/>
        </w:rPr>
        <w:t xml:space="preserve"> متنوعی با </w:t>
      </w:r>
      <w:r w:rsidR="00EF727D">
        <w:rPr>
          <w:rtl/>
        </w:rPr>
        <w:t>ویژگی‌های</w:t>
      </w:r>
      <w:r>
        <w:rPr>
          <w:rtl/>
        </w:rPr>
        <w:t xml:space="preserve"> متفاوتی را </w:t>
      </w:r>
      <w:r w:rsidR="00EF727D">
        <w:rPr>
          <w:rtl/>
        </w:rPr>
        <w:t>می‌بینیم.</w:t>
      </w:r>
      <w:r>
        <w:rPr>
          <w:rtl/>
        </w:rPr>
        <w:t xml:space="preserve"> اسامی تعدادی از </w:t>
      </w:r>
      <w:r w:rsidR="00EF727D">
        <w:rPr>
          <w:rtl/>
        </w:rPr>
        <w:t>موتیف‌های</w:t>
      </w:r>
      <w:r>
        <w:rPr>
          <w:rtl/>
        </w:rPr>
        <w:t xml:space="preserve"> </w:t>
      </w:r>
      <w:r w:rsidR="00EF727D">
        <w:rPr>
          <w:rtl/>
        </w:rPr>
        <w:t>ساختارهای</w:t>
      </w:r>
      <w:r>
        <w:rPr>
          <w:rtl/>
        </w:rPr>
        <w:t xml:space="preserve"> </w:t>
      </w:r>
      <w:r w:rsidR="00EF727D">
        <w:rPr>
          <w:rtl/>
        </w:rPr>
        <w:t>یک‌بعدی</w:t>
      </w:r>
      <w:r>
        <w:rPr>
          <w:rtl/>
        </w:rPr>
        <w:t xml:space="preserve"> به این صورت </w:t>
      </w:r>
      <w:r w:rsidR="00EF727D">
        <w:rPr>
          <w:rtl/>
        </w:rPr>
        <w:t>است:</w:t>
      </w:r>
      <w:r>
        <w:rPr>
          <w:rtl/>
        </w:rPr>
        <w:t xml:space="preserve"> خطی</w:t>
      </w:r>
      <w:r w:rsidR="00EF727D">
        <w:rPr>
          <w:rtl/>
        </w:rPr>
        <w:t>،</w:t>
      </w:r>
      <w:r>
        <w:rPr>
          <w:rtl/>
        </w:rPr>
        <w:t xml:space="preserve"> پاپیونی</w:t>
      </w:r>
      <w:r w:rsidR="00EF727D">
        <w:rPr>
          <w:rtl/>
        </w:rPr>
        <w:t>،</w:t>
      </w:r>
      <w:r>
        <w:rPr>
          <w:rtl/>
        </w:rPr>
        <w:t xml:space="preserve"> نردبانی و مارپیچی</w:t>
      </w:r>
      <w:r w:rsidR="00EF727D">
        <w:t xml:space="preserve"> </w:t>
      </w:r>
      <w:r w:rsidR="00EF727D" w:rsidRPr="000D0FBD">
        <w:rPr>
          <w:rtl/>
        </w:rPr>
        <w:t>[</w:t>
      </w:r>
      <w:r w:rsidRPr="000D0FBD">
        <w:rPr>
          <w:rtl/>
        </w:rPr>
        <w:t>17,16]</w:t>
      </w:r>
      <w:r>
        <w:rPr>
          <w:rtl/>
        </w:rPr>
        <w:t xml:space="preserve">  .</w:t>
      </w:r>
    </w:p>
    <w:p w14:paraId="25CB2CA3" w14:textId="77777777" w:rsidR="00FC7E8E" w:rsidRDefault="00FC7E8E" w:rsidP="00FC7E8E">
      <w:pPr>
        <w:pStyle w:val="a0"/>
      </w:pPr>
    </w:p>
    <w:p w14:paraId="4EF562A8" w14:textId="77777777" w:rsidR="000373B1" w:rsidRDefault="00FC7E8E" w:rsidP="000373B1">
      <w:pPr>
        <w:pStyle w:val="a0"/>
        <w:keepNext/>
        <w:jc w:val="center"/>
      </w:pPr>
      <w:r>
        <w:rPr>
          <w:noProof/>
          <w:lang w:val="fa-IR"/>
        </w:rPr>
        <w:lastRenderedPageBreak/>
        <w:drawing>
          <wp:inline distT="0" distB="0" distL="0" distR="0" wp14:anchorId="5E4A1FA9" wp14:editId="0C725FF6">
            <wp:extent cx="4448175" cy="3952875"/>
            <wp:effectExtent l="0" t="0" r="9525" b="9525"/>
            <wp:docPr id="15869495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48175" cy="3952875"/>
                    </a:xfrm>
                    <a:prstGeom prst="rect">
                      <a:avLst/>
                    </a:prstGeom>
                    <a:noFill/>
                    <a:ln>
                      <a:noFill/>
                    </a:ln>
                  </pic:spPr>
                </pic:pic>
              </a:graphicData>
            </a:graphic>
          </wp:inline>
        </w:drawing>
      </w:r>
    </w:p>
    <w:p w14:paraId="7FF80578" w14:textId="692DCA3F" w:rsidR="00FC7E8E" w:rsidRPr="000373B1" w:rsidRDefault="000373B1" w:rsidP="000373B1">
      <w:pPr>
        <w:pStyle w:val="a3"/>
        <w:rPr>
          <w:sz w:val="18"/>
          <w:szCs w:val="18"/>
          <w:rtl/>
        </w:rPr>
      </w:pPr>
      <w:bookmarkStart w:id="16" w:name="_Toc170670124"/>
      <w:bookmarkStart w:id="17" w:name="_Toc170846191"/>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4</w:t>
      </w:r>
      <w:r>
        <w:rPr>
          <w:rtl/>
        </w:rPr>
        <w:fldChar w:fldCharType="end"/>
      </w:r>
      <w:r>
        <w:t>:</w:t>
      </w:r>
      <w:r w:rsidR="00FC7E8E" w:rsidRPr="00FC7E8E">
        <w:rPr>
          <w:noProof/>
          <w:rtl/>
        </w:rPr>
        <w:t xml:space="preserve">نمایشی شماتیک از </w:t>
      </w:r>
      <w:r w:rsidR="00EF727D">
        <w:rPr>
          <w:noProof/>
          <w:rtl/>
        </w:rPr>
        <w:t>موتیف‌های</w:t>
      </w:r>
      <w:r w:rsidR="00FC7E8E" w:rsidRPr="00FC7E8E">
        <w:rPr>
          <w:noProof/>
          <w:rtl/>
        </w:rPr>
        <w:t xml:space="preserve"> ساختاری رایج در </w:t>
      </w:r>
      <w:r w:rsidR="00EF727D">
        <w:rPr>
          <w:noProof/>
          <w:rtl/>
        </w:rPr>
        <w:t>پلیمرهای</w:t>
      </w:r>
      <w:r w:rsidR="00FC7E8E" w:rsidRPr="00FC7E8E">
        <w:rPr>
          <w:noProof/>
          <w:rtl/>
        </w:rPr>
        <w:t xml:space="preserve"> کئوردیناسیونی </w:t>
      </w:r>
      <w:r w:rsidR="00EF727D">
        <w:rPr>
          <w:noProof/>
          <w:rtl/>
        </w:rPr>
        <w:t>یک‌بعدی</w:t>
      </w:r>
      <w:bookmarkEnd w:id="16"/>
      <w:bookmarkEnd w:id="17"/>
    </w:p>
    <w:p w14:paraId="7E705569" w14:textId="02F10349" w:rsidR="00FC7E8E" w:rsidRPr="00FC7E8E" w:rsidRDefault="00FC7E8E" w:rsidP="00FC7E8E">
      <w:pPr>
        <w:pStyle w:val="a0"/>
        <w:jc w:val="center"/>
        <w:rPr>
          <w:b/>
          <w:bCs/>
          <w:sz w:val="22"/>
          <w:szCs w:val="24"/>
        </w:rPr>
      </w:pPr>
    </w:p>
    <w:p w14:paraId="68F6CA65" w14:textId="6CD9EDDB" w:rsidR="00FC7E8E" w:rsidRDefault="00FC7E8E" w:rsidP="00FC7E8E">
      <w:pPr>
        <w:pStyle w:val="a0"/>
      </w:pPr>
      <w:r>
        <w:rPr>
          <w:rtl/>
        </w:rPr>
        <w:t xml:space="preserve">در این دسته </w:t>
      </w:r>
      <w:r w:rsidR="00857A74">
        <w:rPr>
          <w:rtl/>
        </w:rPr>
        <w:t>ساختارها</w:t>
      </w:r>
      <w:r>
        <w:rPr>
          <w:rtl/>
        </w:rPr>
        <w:t xml:space="preserve"> </w:t>
      </w:r>
      <w:r w:rsidR="00EF727D">
        <w:rPr>
          <w:rtl/>
        </w:rPr>
        <w:t>می‌توان</w:t>
      </w:r>
      <w:r>
        <w:rPr>
          <w:rtl/>
        </w:rPr>
        <w:t xml:space="preserve"> خواص جالبی مانند فوتوکرومیسم مشاهده </w:t>
      </w:r>
      <w:r w:rsidR="00EF727D">
        <w:rPr>
          <w:rtl/>
        </w:rPr>
        <w:t>می‌کنیم</w:t>
      </w:r>
      <w:r w:rsidR="00DB7392">
        <w:rPr>
          <w:rtl/>
        </w:rPr>
        <w:t>،</w:t>
      </w:r>
      <w:r>
        <w:rPr>
          <w:rtl/>
        </w:rPr>
        <w:t xml:space="preserve"> برای مثال در ساختار شکل 1-5  این اتفاق به تصویر کشیده شده است</w:t>
      </w:r>
      <w:r w:rsidR="00EF727D">
        <w:rPr>
          <w:rFonts w:asciiTheme="majorBidi" w:hAnsiTheme="majorBidi"/>
        </w:rPr>
        <w:t xml:space="preserve"> </w:t>
      </w:r>
      <w:r w:rsidR="00EF727D" w:rsidRPr="000D0FBD">
        <w:rPr>
          <w:rFonts w:asciiTheme="majorBidi" w:hAnsiTheme="majorBidi"/>
          <w:rtl/>
        </w:rPr>
        <w:t>[</w:t>
      </w:r>
      <w:r w:rsidR="00332CBE" w:rsidRPr="000D0FBD">
        <w:rPr>
          <w:rFonts w:asciiTheme="majorBidi" w:hAnsiTheme="majorBidi"/>
          <w:rtl/>
        </w:rPr>
        <w:t>17]</w:t>
      </w:r>
      <w:r w:rsidR="00332CBE">
        <w:rPr>
          <w:rFonts w:asciiTheme="majorBidi" w:hAnsiTheme="majorBidi"/>
          <w:rtl/>
        </w:rPr>
        <w:t>.</w:t>
      </w:r>
    </w:p>
    <w:p w14:paraId="724136C2" w14:textId="77777777" w:rsidR="000373B1" w:rsidRDefault="00FC7E8E" w:rsidP="000373B1">
      <w:pPr>
        <w:pStyle w:val="a0"/>
        <w:keepNext/>
        <w:jc w:val="center"/>
      </w:pPr>
      <w:r>
        <w:rPr>
          <w:rFonts w:cs="Times New Roman"/>
          <w:noProof/>
          <w:lang w:val="fa-IR"/>
        </w:rPr>
        <w:lastRenderedPageBreak/>
        <w:drawing>
          <wp:inline distT="0" distB="0" distL="0" distR="0" wp14:anchorId="5CAD6D89" wp14:editId="61C833AF">
            <wp:extent cx="4038600" cy="2314575"/>
            <wp:effectExtent l="0" t="0" r="0" b="9525"/>
            <wp:docPr id="21364244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38600" cy="2314575"/>
                    </a:xfrm>
                    <a:prstGeom prst="rect">
                      <a:avLst/>
                    </a:prstGeom>
                    <a:noFill/>
                    <a:ln>
                      <a:noFill/>
                    </a:ln>
                  </pic:spPr>
                </pic:pic>
              </a:graphicData>
            </a:graphic>
          </wp:inline>
        </w:drawing>
      </w:r>
    </w:p>
    <w:p w14:paraId="7437986A" w14:textId="7F1192BF" w:rsidR="00FC7E8E" w:rsidRPr="000373B1" w:rsidRDefault="000373B1" w:rsidP="000373B1">
      <w:pPr>
        <w:pStyle w:val="a3"/>
        <w:rPr>
          <w:szCs w:val="18"/>
          <w:rtl/>
        </w:rPr>
      </w:pPr>
      <w:bookmarkStart w:id="18" w:name="_Toc170670125"/>
      <w:bookmarkStart w:id="19" w:name="_Toc170846192"/>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5</w:t>
      </w:r>
      <w:r>
        <w:rPr>
          <w:rtl/>
        </w:rPr>
        <w:fldChar w:fldCharType="end"/>
      </w:r>
      <w:r>
        <w:t>:</w:t>
      </w:r>
      <w:r w:rsidR="00FC7E8E" w:rsidRPr="00FC7E8E">
        <w:rPr>
          <w:sz w:val="22"/>
          <w:szCs w:val="24"/>
          <w:rtl/>
        </w:rPr>
        <w:t>نمایش پدیده فوتوکرومیسم</w:t>
      </w:r>
      <w:bookmarkEnd w:id="18"/>
      <w:bookmarkEnd w:id="19"/>
    </w:p>
    <w:p w14:paraId="096C8D65" w14:textId="52F4D789" w:rsidR="00FC7E8E" w:rsidRPr="00FC7E8E" w:rsidRDefault="00FC7E8E" w:rsidP="00FC7E8E">
      <w:pPr>
        <w:pStyle w:val="a0"/>
        <w:bidi w:val="0"/>
        <w:rPr>
          <w:rtl/>
        </w:rPr>
      </w:pPr>
    </w:p>
    <w:p w14:paraId="4C754387" w14:textId="4A03C952" w:rsidR="00FC7E8E" w:rsidRDefault="00FC7E8E" w:rsidP="001E69FD">
      <w:pPr>
        <w:pStyle w:val="Heading3"/>
        <w:rPr>
          <w:rtl/>
        </w:rPr>
      </w:pPr>
      <w:bookmarkStart w:id="20" w:name="_Toc170844265"/>
      <w:r w:rsidRPr="00C5453F">
        <w:rPr>
          <w:rtl/>
        </w:rPr>
        <w:t xml:space="preserve">پلیمرهای </w:t>
      </w:r>
      <w:r>
        <w:rPr>
          <w:rtl/>
        </w:rPr>
        <w:t>ک</w:t>
      </w:r>
      <w:r w:rsidR="0053375C">
        <w:rPr>
          <w:rtl/>
        </w:rPr>
        <w:t>و</w:t>
      </w:r>
      <w:r>
        <w:rPr>
          <w:rtl/>
        </w:rPr>
        <w:t>ئوردینانسیونی دو ‌بعدی</w:t>
      </w:r>
      <w:bookmarkEnd w:id="20"/>
    </w:p>
    <w:p w14:paraId="44999D76" w14:textId="39EBF71C" w:rsidR="00FE7BBA" w:rsidRPr="00FE7BBA" w:rsidRDefault="00FC7E8E" w:rsidP="00FE7BBA">
      <w:pPr>
        <w:pStyle w:val="a0"/>
        <w:rPr>
          <w:rFonts w:asciiTheme="majorBidi" w:hAnsiTheme="majorBidi"/>
        </w:rPr>
      </w:pPr>
      <w:r>
        <w:rPr>
          <w:rtl/>
        </w:rPr>
        <w:t>در این دسته از پلیمرها در هر آرایه به هر یون فلزی سه و یا چهار لیگاند ک</w:t>
      </w:r>
      <w:r w:rsidR="0053375C">
        <w:rPr>
          <w:rtl/>
        </w:rPr>
        <w:t>و</w:t>
      </w:r>
      <w:r>
        <w:rPr>
          <w:rtl/>
        </w:rPr>
        <w:t xml:space="preserve">ئوردینه شده است و تشکیل اجزاء صفحه مانند داده است که </w:t>
      </w:r>
      <w:r w:rsidR="00EF727D">
        <w:rPr>
          <w:rtl/>
        </w:rPr>
        <w:t>به‌صورت</w:t>
      </w:r>
      <w:r>
        <w:rPr>
          <w:rtl/>
        </w:rPr>
        <w:t xml:space="preserve"> نامتناهی </w:t>
      </w:r>
      <w:r w:rsidR="00EF727D">
        <w:rPr>
          <w:rtl/>
        </w:rPr>
        <w:t>گسترش‌یافته</w:t>
      </w:r>
      <w:r>
        <w:rPr>
          <w:rtl/>
        </w:rPr>
        <w:t xml:space="preserve"> و این صفحات</w:t>
      </w:r>
      <w:r w:rsidR="00EF727D">
        <w:rPr>
          <w:rtl/>
        </w:rPr>
        <w:t>،</w:t>
      </w:r>
      <w:r>
        <w:rPr>
          <w:rtl/>
        </w:rPr>
        <w:t xml:space="preserve"> از طریق </w:t>
      </w:r>
      <w:r w:rsidR="00857A74">
        <w:rPr>
          <w:rtl/>
        </w:rPr>
        <w:t>برهم‌کنش‌های</w:t>
      </w:r>
      <w:r>
        <w:rPr>
          <w:rtl/>
        </w:rPr>
        <w:t xml:space="preserve"> </w:t>
      </w:r>
      <w:r w:rsidR="00EF727D">
        <w:rPr>
          <w:rtl/>
        </w:rPr>
        <w:t>غیرکوالانسی</w:t>
      </w:r>
      <w:r>
        <w:rPr>
          <w:rtl/>
        </w:rPr>
        <w:t xml:space="preserve"> </w:t>
      </w:r>
      <w:r w:rsidR="00EF727D">
        <w:rPr>
          <w:rtl/>
        </w:rPr>
        <w:t>روی‌هم</w:t>
      </w:r>
      <w:r>
        <w:rPr>
          <w:rtl/>
        </w:rPr>
        <w:t xml:space="preserve"> انباشته </w:t>
      </w:r>
      <w:r w:rsidR="00857A74">
        <w:rPr>
          <w:rtl/>
        </w:rPr>
        <w:t>می‌شوند</w:t>
      </w:r>
      <w:r>
        <w:rPr>
          <w:rtl/>
        </w:rPr>
        <w:t xml:space="preserve"> تا بعد سوم را گسترش بدهند </w:t>
      </w:r>
      <w:r w:rsidR="00F931DB">
        <w:rPr>
          <w:rtl/>
        </w:rPr>
        <w:t>به جهت اینکه</w:t>
      </w:r>
      <w:r>
        <w:rPr>
          <w:rtl/>
        </w:rPr>
        <w:t xml:space="preserve"> شکل های متفاوتی را شاهد باشیم</w:t>
      </w:r>
      <w:r w:rsidR="00FE7BBA" w:rsidRPr="000D0FBD">
        <w:rPr>
          <w:rFonts w:asciiTheme="majorBidi" w:hAnsiTheme="majorBidi"/>
          <w:rtl/>
        </w:rPr>
        <w:t>[18]</w:t>
      </w:r>
      <w:r w:rsidR="00FE7BBA">
        <w:rPr>
          <w:rFonts w:asciiTheme="majorBidi" w:hAnsiTheme="majorBidi"/>
          <w:rtl/>
        </w:rPr>
        <w:t>.</w:t>
      </w:r>
    </w:p>
    <w:p w14:paraId="38D61DFE" w14:textId="77777777" w:rsidR="00C163D0" w:rsidRDefault="00FC7E8E" w:rsidP="00C163D0">
      <w:pPr>
        <w:keepNext/>
        <w:bidi/>
        <w:ind w:left="360"/>
        <w:jc w:val="center"/>
      </w:pPr>
      <w:r>
        <w:rPr>
          <w:rFonts w:asciiTheme="majorBidi" w:hAnsiTheme="majorBidi"/>
          <w:noProof/>
          <w:lang w:val="fa-IR"/>
        </w:rPr>
        <w:lastRenderedPageBreak/>
        <w:drawing>
          <wp:inline distT="0" distB="0" distL="0" distR="0" wp14:anchorId="4EDBC6B3" wp14:editId="51E87F35">
            <wp:extent cx="5943600" cy="3057525"/>
            <wp:effectExtent l="0" t="0" r="0" b="9525"/>
            <wp:docPr id="10354326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057525"/>
                    </a:xfrm>
                    <a:prstGeom prst="rect">
                      <a:avLst/>
                    </a:prstGeom>
                    <a:noFill/>
                    <a:ln>
                      <a:noFill/>
                    </a:ln>
                  </pic:spPr>
                </pic:pic>
              </a:graphicData>
            </a:graphic>
          </wp:inline>
        </w:drawing>
      </w:r>
    </w:p>
    <w:p w14:paraId="41748CFA" w14:textId="32599388" w:rsidR="00FC7E8E" w:rsidRDefault="00C163D0" w:rsidP="00C163D0">
      <w:pPr>
        <w:pStyle w:val="a3"/>
        <w:rPr>
          <w:rtl/>
        </w:rPr>
      </w:pPr>
      <w:bookmarkStart w:id="21" w:name="_Toc170670126"/>
      <w:bookmarkStart w:id="22" w:name="_Toc170846193"/>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6</w:t>
      </w:r>
      <w:r>
        <w:rPr>
          <w:rtl/>
        </w:rPr>
        <w:fldChar w:fldCharType="end"/>
      </w:r>
      <w:r>
        <w:t xml:space="preserve">: </w:t>
      </w:r>
      <w:r w:rsidRPr="00C163D0">
        <w:rPr>
          <w:rtl/>
        </w:rPr>
        <w:t>نمایش تعدادی از موتیف‌های ساختاری رایج در پلیمرهای کئوردیناسیونی دو بعدی</w:t>
      </w:r>
      <w:bookmarkEnd w:id="21"/>
      <w:bookmarkEnd w:id="22"/>
    </w:p>
    <w:p w14:paraId="166F3197" w14:textId="0ED601EF" w:rsidR="00FC7E8E" w:rsidRPr="00FC7E8E" w:rsidRDefault="00FC7E8E" w:rsidP="00FC7E8E">
      <w:pPr>
        <w:jc w:val="center"/>
        <w:rPr>
          <w:sz w:val="22"/>
          <w:szCs w:val="24"/>
          <w:rtl/>
        </w:rPr>
      </w:pPr>
    </w:p>
    <w:p w14:paraId="409A31E8" w14:textId="165E46F6" w:rsidR="00FC7E8E" w:rsidRDefault="00FC7E8E" w:rsidP="00190BDD">
      <w:pPr>
        <w:pStyle w:val="Heading3"/>
        <w:rPr>
          <w:rtl/>
        </w:rPr>
      </w:pPr>
      <w:bookmarkStart w:id="23" w:name="_Toc170844266"/>
      <w:r w:rsidRPr="00C5453F">
        <w:rPr>
          <w:rtl/>
        </w:rPr>
        <w:t xml:space="preserve">پلیمرهای </w:t>
      </w:r>
      <w:r>
        <w:rPr>
          <w:rtl/>
        </w:rPr>
        <w:t>ک</w:t>
      </w:r>
      <w:r w:rsidR="0053375C">
        <w:rPr>
          <w:rtl/>
        </w:rPr>
        <w:t>و</w:t>
      </w:r>
      <w:r>
        <w:rPr>
          <w:rtl/>
        </w:rPr>
        <w:t>ئوردینانسیونی سه ‌بعدی</w:t>
      </w:r>
      <w:bookmarkEnd w:id="23"/>
    </w:p>
    <w:p w14:paraId="7129B126" w14:textId="1F10DD8B" w:rsidR="00FC7E8E" w:rsidRDefault="00FC7E8E" w:rsidP="00FC7E8E">
      <w:pPr>
        <w:pStyle w:val="a0"/>
      </w:pPr>
      <w:r>
        <w:rPr>
          <w:rtl/>
        </w:rPr>
        <w:t xml:space="preserve">این دسته از جامدات پلیمری از سنتز بین </w:t>
      </w:r>
      <w:r w:rsidR="00EF727D">
        <w:rPr>
          <w:rtl/>
        </w:rPr>
        <w:t>یون‌های</w:t>
      </w:r>
      <w:r>
        <w:rPr>
          <w:rtl/>
        </w:rPr>
        <w:t xml:space="preserve"> فلزی و </w:t>
      </w:r>
      <w:r w:rsidR="00EF727D">
        <w:rPr>
          <w:rtl/>
        </w:rPr>
        <w:t>لیگاندهای</w:t>
      </w:r>
      <w:r>
        <w:rPr>
          <w:rtl/>
        </w:rPr>
        <w:t xml:space="preserve"> آلی با همکاری </w:t>
      </w:r>
      <w:r w:rsidR="00857A74">
        <w:rPr>
          <w:rtl/>
        </w:rPr>
        <w:t>پیوندهای</w:t>
      </w:r>
      <w:r>
        <w:rPr>
          <w:rtl/>
        </w:rPr>
        <w:t xml:space="preserve"> کووالانسی و ک</w:t>
      </w:r>
      <w:r w:rsidR="0053375C">
        <w:rPr>
          <w:rtl/>
        </w:rPr>
        <w:t>و</w:t>
      </w:r>
      <w:r>
        <w:rPr>
          <w:rtl/>
        </w:rPr>
        <w:t xml:space="preserve">ئوردیناسیونی در سه بعد ایجاد </w:t>
      </w:r>
      <w:r w:rsidR="00857A74">
        <w:rPr>
          <w:rtl/>
        </w:rPr>
        <w:t>می‌شوند</w:t>
      </w:r>
      <w:r w:rsidR="00EF727D">
        <w:rPr>
          <w:rtl/>
        </w:rPr>
        <w:t>.</w:t>
      </w:r>
      <w:r>
        <w:rPr>
          <w:rtl/>
        </w:rPr>
        <w:t xml:space="preserve"> از </w:t>
      </w:r>
      <w:r w:rsidR="00EF727D">
        <w:rPr>
          <w:rtl/>
        </w:rPr>
        <w:t>ساختارهای</w:t>
      </w:r>
      <w:r>
        <w:rPr>
          <w:rtl/>
        </w:rPr>
        <w:t xml:space="preserve"> رایج </w:t>
      </w:r>
      <w:r w:rsidR="00EF727D">
        <w:rPr>
          <w:rtl/>
        </w:rPr>
        <w:t>آن‌ها</w:t>
      </w:r>
      <w:r>
        <w:rPr>
          <w:rtl/>
        </w:rPr>
        <w:t xml:space="preserve"> شبکه الماسی و </w:t>
      </w:r>
      <w:r w:rsidR="00EF727D">
        <w:rPr>
          <w:rtl/>
        </w:rPr>
        <w:t>شبکه‌های</w:t>
      </w:r>
      <w:r>
        <w:rPr>
          <w:rtl/>
        </w:rPr>
        <w:t xml:space="preserve"> هشت وجهی را </w:t>
      </w:r>
      <w:r w:rsidR="00EF727D">
        <w:rPr>
          <w:rtl/>
        </w:rPr>
        <w:t>می‌توان</w:t>
      </w:r>
      <w:r>
        <w:rPr>
          <w:rtl/>
        </w:rPr>
        <w:t xml:space="preserve"> نام برد</w:t>
      </w:r>
      <w:r w:rsidR="00EF727D">
        <w:rPr>
          <w:rFonts w:asciiTheme="majorBidi" w:hAnsiTheme="majorBidi"/>
        </w:rPr>
        <w:t xml:space="preserve"> </w:t>
      </w:r>
      <w:r w:rsidR="00EF727D" w:rsidRPr="000D0FBD">
        <w:rPr>
          <w:rFonts w:asciiTheme="majorBidi" w:hAnsiTheme="majorBidi"/>
          <w:rtl/>
        </w:rPr>
        <w:t>[</w:t>
      </w:r>
      <w:r w:rsidR="00FE7BBA" w:rsidRPr="000D0FBD">
        <w:rPr>
          <w:rFonts w:asciiTheme="majorBidi" w:hAnsiTheme="majorBidi"/>
          <w:rtl/>
        </w:rPr>
        <w:t>18]</w:t>
      </w:r>
      <w:r w:rsidR="00FE7BBA">
        <w:rPr>
          <w:rFonts w:asciiTheme="majorBidi" w:hAnsiTheme="majorBidi"/>
          <w:rtl/>
        </w:rPr>
        <w:t>.</w:t>
      </w:r>
      <w:r>
        <w:rPr>
          <w:rtl/>
        </w:rPr>
        <w:t xml:space="preserve"> </w:t>
      </w:r>
    </w:p>
    <w:p w14:paraId="20B7FCA5" w14:textId="77777777" w:rsidR="00C163D0" w:rsidRDefault="00FC7E8E" w:rsidP="00C163D0">
      <w:pPr>
        <w:keepNext/>
        <w:bidi/>
        <w:ind w:left="360"/>
        <w:jc w:val="center"/>
      </w:pPr>
      <w:r>
        <w:rPr>
          <w:rFonts w:asciiTheme="majorBidi" w:hAnsiTheme="majorBidi"/>
          <w:noProof/>
          <w:lang w:val="fa-IR"/>
        </w:rPr>
        <w:drawing>
          <wp:inline distT="0" distB="0" distL="0" distR="0" wp14:anchorId="0816E3B1" wp14:editId="034B6AAA">
            <wp:extent cx="4467225" cy="2362200"/>
            <wp:effectExtent l="0" t="0" r="9525" b="0"/>
            <wp:docPr id="7684283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67225" cy="2362200"/>
                    </a:xfrm>
                    <a:prstGeom prst="rect">
                      <a:avLst/>
                    </a:prstGeom>
                    <a:noFill/>
                    <a:ln>
                      <a:noFill/>
                    </a:ln>
                  </pic:spPr>
                </pic:pic>
              </a:graphicData>
            </a:graphic>
          </wp:inline>
        </w:drawing>
      </w:r>
    </w:p>
    <w:p w14:paraId="3A321EFD" w14:textId="0FD13107" w:rsidR="00BD4A6C" w:rsidRPr="00FE7BBA" w:rsidRDefault="00C163D0" w:rsidP="00C163D0">
      <w:pPr>
        <w:pStyle w:val="a3"/>
        <w:rPr>
          <w:rStyle w:val="Char"/>
          <w:b w:val="0"/>
          <w:bCs w:val="0"/>
          <w:i/>
          <w:iCs/>
          <w:color w:val="000000" w:themeColor="text1"/>
          <w:szCs w:val="24"/>
          <w:rtl/>
        </w:rPr>
      </w:pPr>
      <w:bookmarkStart w:id="24" w:name="_Toc170670127"/>
      <w:bookmarkStart w:id="25" w:name="_Toc170846194"/>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7</w:t>
      </w:r>
      <w:r>
        <w:rPr>
          <w:rtl/>
        </w:rPr>
        <w:fldChar w:fldCharType="end"/>
      </w:r>
      <w:r>
        <w:t>:</w:t>
      </w:r>
      <w:r w:rsidR="00FC7E8E" w:rsidRPr="00FC7E8E">
        <w:rPr>
          <w:noProof/>
          <w:rtl/>
        </w:rPr>
        <w:t xml:space="preserve"> نمایش تعدادی از رایج ترین </w:t>
      </w:r>
      <w:r w:rsidR="00EF727D">
        <w:rPr>
          <w:noProof/>
          <w:rtl/>
        </w:rPr>
        <w:t>موتیف‌های</w:t>
      </w:r>
      <w:r w:rsidR="00FC7E8E" w:rsidRPr="00FC7E8E">
        <w:rPr>
          <w:noProof/>
          <w:rtl/>
        </w:rPr>
        <w:t xml:space="preserve"> ساختاری دو بعدی</w:t>
      </w:r>
      <w:bookmarkEnd w:id="24"/>
      <w:bookmarkEnd w:id="25"/>
    </w:p>
    <w:p w14:paraId="037170B6" w14:textId="765AABDE" w:rsidR="00FC7E8E" w:rsidRDefault="00FC7E8E" w:rsidP="00F82916">
      <w:pPr>
        <w:pStyle w:val="Heading3"/>
        <w:rPr>
          <w:rtl/>
        </w:rPr>
      </w:pPr>
      <w:bookmarkStart w:id="26" w:name="_Toc170844267"/>
      <w:bookmarkStart w:id="27" w:name="_Toc140360843"/>
      <w:bookmarkStart w:id="28" w:name="_Toc141870036"/>
      <w:r w:rsidRPr="00C5453F">
        <w:rPr>
          <w:rtl/>
        </w:rPr>
        <w:lastRenderedPageBreak/>
        <w:t xml:space="preserve">پلیمرهای </w:t>
      </w:r>
      <w:r>
        <w:rPr>
          <w:rtl/>
        </w:rPr>
        <w:t>ک</w:t>
      </w:r>
      <w:r w:rsidR="0053375C">
        <w:rPr>
          <w:rtl/>
        </w:rPr>
        <w:t>و</w:t>
      </w:r>
      <w:r>
        <w:rPr>
          <w:rtl/>
        </w:rPr>
        <w:t>ئوردینانسیونی درهم نفوذ کرده</w:t>
      </w:r>
      <w:bookmarkEnd w:id="26"/>
    </w:p>
    <w:p w14:paraId="6A0D3DEA" w14:textId="1DED0AFF" w:rsidR="00FE7BBA" w:rsidRDefault="00342AB3" w:rsidP="00FE7BBA">
      <w:pPr>
        <w:pStyle w:val="a0"/>
        <w:rPr>
          <w:rFonts w:asciiTheme="majorBidi" w:hAnsiTheme="majorBidi"/>
          <w:rtl/>
        </w:rPr>
      </w:pPr>
      <w:r>
        <w:rPr>
          <w:rtl/>
        </w:rPr>
        <w:t>هنگامی که دو یا تعداد بیشتری شبکه متخلخل بتواند از نظر مکانیکی در یکدیگر قفل شوند</w:t>
      </w:r>
      <w:r w:rsidR="00EF727D">
        <w:rPr>
          <w:rtl/>
        </w:rPr>
        <w:t>،</w:t>
      </w:r>
      <w:r>
        <w:rPr>
          <w:rtl/>
        </w:rPr>
        <w:t xml:space="preserve"> این دسته از ترکیبات به وجود </w:t>
      </w:r>
      <w:r w:rsidR="00EF727D">
        <w:rPr>
          <w:rtl/>
        </w:rPr>
        <w:t>می‌آیند.</w:t>
      </w:r>
      <w:r>
        <w:rPr>
          <w:rtl/>
        </w:rPr>
        <w:t xml:space="preserve"> توپولوژی چارچوب و ترکیب شیمیایی دو عامل حیاتی برای این ساختار است</w:t>
      </w:r>
      <w:r w:rsidR="00FE7BBA">
        <w:rPr>
          <w:rFonts w:asciiTheme="majorBidi" w:hAnsiTheme="majorBidi"/>
          <w:rtl/>
        </w:rPr>
        <w:t>.</w:t>
      </w:r>
      <w:r w:rsidR="00FE7BBA" w:rsidRPr="00FE7BBA">
        <w:rPr>
          <w:rFonts w:asciiTheme="majorBidi" w:hAnsiTheme="majorBidi"/>
          <w:rtl/>
        </w:rPr>
        <w:t xml:space="preserve"> </w:t>
      </w:r>
      <w:r w:rsidR="00FE7BBA">
        <w:rPr>
          <w:rFonts w:asciiTheme="majorBidi" w:hAnsiTheme="majorBidi"/>
          <w:rtl/>
        </w:rPr>
        <w:t xml:space="preserve">در هم </w:t>
      </w:r>
      <w:r w:rsidR="00EF727D">
        <w:rPr>
          <w:rFonts w:asciiTheme="majorBidi" w:hAnsiTheme="majorBidi"/>
          <w:rtl/>
        </w:rPr>
        <w:t>نفوذکردن</w:t>
      </w:r>
      <w:r w:rsidR="00FE7BBA">
        <w:rPr>
          <w:rFonts w:asciiTheme="majorBidi" w:hAnsiTheme="majorBidi"/>
          <w:rtl/>
        </w:rPr>
        <w:t xml:space="preserve"> </w:t>
      </w:r>
      <w:r w:rsidR="00EF727D">
        <w:rPr>
          <w:rFonts w:asciiTheme="majorBidi" w:hAnsiTheme="majorBidi"/>
          <w:rtl/>
        </w:rPr>
        <w:t>می‌تواند</w:t>
      </w:r>
      <w:r w:rsidR="00FE7BBA">
        <w:rPr>
          <w:rFonts w:asciiTheme="majorBidi" w:hAnsiTheme="majorBidi"/>
          <w:rtl/>
        </w:rPr>
        <w:t xml:space="preserve"> در </w:t>
      </w:r>
      <w:r w:rsidR="00EF727D">
        <w:rPr>
          <w:rFonts w:asciiTheme="majorBidi" w:hAnsiTheme="majorBidi"/>
          <w:rtl/>
        </w:rPr>
        <w:t>شبکه‌های</w:t>
      </w:r>
      <w:r w:rsidR="00FE7BBA">
        <w:rPr>
          <w:rFonts w:asciiTheme="majorBidi" w:hAnsiTheme="majorBidi"/>
          <w:rtl/>
        </w:rPr>
        <w:t xml:space="preserve"> </w:t>
      </w:r>
      <w:r w:rsidR="00EF727D">
        <w:rPr>
          <w:rFonts w:asciiTheme="majorBidi" w:hAnsiTheme="majorBidi"/>
          <w:rtl/>
        </w:rPr>
        <w:t>یک‌بعدی</w:t>
      </w:r>
      <w:r w:rsidR="00FE7BBA">
        <w:rPr>
          <w:rFonts w:asciiTheme="majorBidi" w:hAnsiTheme="majorBidi"/>
          <w:rtl/>
        </w:rPr>
        <w:t xml:space="preserve">، </w:t>
      </w:r>
      <w:r w:rsidR="00EF727D">
        <w:rPr>
          <w:rFonts w:asciiTheme="majorBidi" w:hAnsiTheme="majorBidi"/>
          <w:rtl/>
        </w:rPr>
        <w:t>دوبعدی</w:t>
      </w:r>
      <w:r w:rsidR="00FE7BBA">
        <w:rPr>
          <w:rFonts w:asciiTheme="majorBidi" w:hAnsiTheme="majorBidi"/>
          <w:rtl/>
        </w:rPr>
        <w:t xml:space="preserve"> و </w:t>
      </w:r>
      <w:r w:rsidR="00EF727D">
        <w:rPr>
          <w:rFonts w:asciiTheme="majorBidi" w:hAnsiTheme="majorBidi"/>
          <w:rtl/>
        </w:rPr>
        <w:t>سه‌بعدی</w:t>
      </w:r>
      <w:r w:rsidR="00FE7BBA">
        <w:rPr>
          <w:rFonts w:asciiTheme="majorBidi" w:hAnsiTheme="majorBidi"/>
          <w:rtl/>
        </w:rPr>
        <w:t xml:space="preserve"> رخ دهد</w:t>
      </w:r>
      <w:r w:rsidR="00EF727D">
        <w:rPr>
          <w:rFonts w:asciiTheme="majorBidi" w:hAnsiTheme="majorBidi"/>
        </w:rPr>
        <w:t xml:space="preserve"> </w:t>
      </w:r>
      <w:r w:rsidR="00EF727D" w:rsidRPr="000D0FBD">
        <w:rPr>
          <w:rFonts w:asciiTheme="majorBidi" w:hAnsiTheme="majorBidi"/>
          <w:rtl/>
        </w:rPr>
        <w:t>[</w:t>
      </w:r>
      <w:r w:rsidR="00FE7BBA" w:rsidRPr="000D0FBD">
        <w:rPr>
          <w:rFonts w:asciiTheme="majorBidi" w:hAnsiTheme="majorBidi"/>
          <w:rtl/>
        </w:rPr>
        <w:t>19-21]</w:t>
      </w:r>
      <w:r w:rsidR="00FE7BBA">
        <w:rPr>
          <w:rFonts w:asciiTheme="majorBidi" w:hAnsiTheme="majorBidi"/>
          <w:rtl/>
        </w:rPr>
        <w:t xml:space="preserve"> .</w:t>
      </w:r>
    </w:p>
    <w:p w14:paraId="28F2E0CB" w14:textId="77777777" w:rsidR="00C163D0" w:rsidRDefault="00964FBC" w:rsidP="00C163D0">
      <w:pPr>
        <w:pStyle w:val="a0"/>
        <w:keepNext/>
        <w:jc w:val="center"/>
      </w:pPr>
      <w:r>
        <w:rPr>
          <w:rFonts w:asciiTheme="majorBidi" w:hAnsiTheme="majorBidi"/>
          <w:noProof/>
          <w:lang w:val="fa-IR"/>
        </w:rPr>
        <w:drawing>
          <wp:inline distT="0" distB="0" distL="0" distR="0" wp14:anchorId="1C7D1EA4" wp14:editId="070D402A">
            <wp:extent cx="4857750" cy="2047875"/>
            <wp:effectExtent l="0" t="0" r="0" b="9525"/>
            <wp:docPr id="11780512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57750" cy="2047875"/>
                    </a:xfrm>
                    <a:prstGeom prst="rect">
                      <a:avLst/>
                    </a:prstGeom>
                    <a:noFill/>
                    <a:ln>
                      <a:noFill/>
                    </a:ln>
                  </pic:spPr>
                </pic:pic>
              </a:graphicData>
            </a:graphic>
          </wp:inline>
        </w:drawing>
      </w:r>
    </w:p>
    <w:p w14:paraId="64CF990D" w14:textId="552A39D0" w:rsidR="00342AB3" w:rsidRPr="00C163D0" w:rsidRDefault="00C163D0" w:rsidP="00C163D0">
      <w:pPr>
        <w:pStyle w:val="a3"/>
        <w:rPr>
          <w:rFonts w:ascii="Times New Roman" w:hAnsi="Times New Roman"/>
          <w:i/>
          <w:iCs/>
          <w:noProof/>
        </w:rPr>
      </w:pPr>
      <w:bookmarkStart w:id="29" w:name="_Toc170670128"/>
      <w:bookmarkStart w:id="30" w:name="_Toc170846195"/>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8</w:t>
      </w:r>
      <w:r>
        <w:rPr>
          <w:rtl/>
        </w:rPr>
        <w:fldChar w:fldCharType="end"/>
      </w:r>
      <w:r>
        <w:t>:</w:t>
      </w:r>
      <w:r w:rsidR="00342AB3" w:rsidRPr="00964FBC">
        <w:rPr>
          <w:noProof/>
          <w:rtl/>
        </w:rPr>
        <w:t xml:space="preserve"> نمایش ساختار پلیمر کئوردیناسیونی </w:t>
      </w:r>
      <w:r w:rsidR="00EF727D" w:rsidRPr="00964FBC">
        <w:rPr>
          <w:noProof/>
          <w:rtl/>
        </w:rPr>
        <w:t>یک‌بعدی</w:t>
      </w:r>
      <w:r w:rsidR="00342AB3" w:rsidRPr="00964FBC">
        <w:rPr>
          <w:noProof/>
          <w:rtl/>
        </w:rPr>
        <w:t xml:space="preserve"> درهم نفوذ کرده</w:t>
      </w:r>
      <w:bookmarkEnd w:id="29"/>
      <w:bookmarkEnd w:id="30"/>
    </w:p>
    <w:p w14:paraId="0B2F85E8" w14:textId="52C2CD3A" w:rsidR="00342AB3" w:rsidRDefault="00342AB3" w:rsidP="00342AB3">
      <w:pPr>
        <w:keepNext/>
        <w:bidi/>
        <w:ind w:left="360"/>
        <w:jc w:val="center"/>
      </w:pPr>
    </w:p>
    <w:p w14:paraId="5CF58770" w14:textId="77777777" w:rsidR="00C163D0" w:rsidRDefault="00E3569C" w:rsidP="00C163D0">
      <w:pPr>
        <w:pStyle w:val="Caption"/>
        <w:keepNext/>
        <w:bidi/>
        <w:jc w:val="center"/>
      </w:pPr>
      <w:r>
        <w:rPr>
          <w:rFonts w:asciiTheme="majorBidi" w:hAnsiTheme="majorBidi"/>
          <w:noProof/>
          <w:lang w:val="fa-IR"/>
        </w:rPr>
        <w:drawing>
          <wp:inline distT="0" distB="0" distL="0" distR="0" wp14:anchorId="6AA123BC" wp14:editId="03EEDB4A">
            <wp:extent cx="4603898" cy="3200058"/>
            <wp:effectExtent l="0" t="0" r="6350" b="635"/>
            <wp:docPr id="10974358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08305" cy="3203121"/>
                    </a:xfrm>
                    <a:prstGeom prst="rect">
                      <a:avLst/>
                    </a:prstGeom>
                    <a:noFill/>
                    <a:ln>
                      <a:noFill/>
                    </a:ln>
                  </pic:spPr>
                </pic:pic>
              </a:graphicData>
            </a:graphic>
          </wp:inline>
        </w:drawing>
      </w:r>
    </w:p>
    <w:p w14:paraId="3930C443" w14:textId="7C4A33FF" w:rsidR="00342AB3" w:rsidRPr="00C163D0" w:rsidRDefault="00C163D0" w:rsidP="00C163D0">
      <w:pPr>
        <w:pStyle w:val="a3"/>
        <w:rPr>
          <w:rFonts w:ascii="Times New Roman" w:hAnsi="Times New Roman"/>
          <w:i/>
          <w:iCs/>
          <w:noProof/>
        </w:rPr>
      </w:pPr>
      <w:bookmarkStart w:id="31" w:name="_Toc170670129"/>
      <w:bookmarkStart w:id="32" w:name="_Toc170846196"/>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9</w:t>
      </w:r>
      <w:r>
        <w:rPr>
          <w:rtl/>
        </w:rPr>
        <w:fldChar w:fldCharType="end"/>
      </w:r>
      <w:r>
        <w:t>:</w:t>
      </w:r>
      <w:r w:rsidR="00342AB3" w:rsidRPr="00964FBC">
        <w:rPr>
          <w:noProof/>
          <w:rtl/>
        </w:rPr>
        <w:t xml:space="preserve"> نمایش ساختار پلیمر ک</w:t>
      </w:r>
      <w:r w:rsidR="0053375C">
        <w:rPr>
          <w:noProof/>
          <w:rtl/>
        </w:rPr>
        <w:t>و</w:t>
      </w:r>
      <w:r w:rsidR="00342AB3" w:rsidRPr="00964FBC">
        <w:rPr>
          <w:noProof/>
          <w:rtl/>
        </w:rPr>
        <w:t>ئوردیناسیونی دو بعدی در هم نفوذ کرده</w:t>
      </w:r>
      <w:bookmarkEnd w:id="31"/>
      <w:bookmarkEnd w:id="32"/>
    </w:p>
    <w:p w14:paraId="1EE613E9" w14:textId="59E7F6B3" w:rsidR="00342AB3" w:rsidRDefault="00342AB3" w:rsidP="00342AB3">
      <w:pPr>
        <w:bidi/>
        <w:ind w:left="360"/>
        <w:rPr>
          <w:rFonts w:asciiTheme="majorBidi" w:hAnsiTheme="majorBidi"/>
          <w:rtl/>
        </w:rPr>
      </w:pPr>
    </w:p>
    <w:p w14:paraId="10C3B2E0" w14:textId="77777777" w:rsidR="00393682" w:rsidRDefault="00342AB3" w:rsidP="00393682">
      <w:pPr>
        <w:keepNext/>
        <w:ind w:left="360"/>
        <w:jc w:val="center"/>
      </w:pPr>
      <w:r>
        <w:rPr>
          <w:rFonts w:asciiTheme="majorBidi" w:hAnsiTheme="majorBidi"/>
          <w:noProof/>
          <w:lang w:val="fa-IR"/>
        </w:rPr>
        <w:drawing>
          <wp:inline distT="0" distB="0" distL="0" distR="0" wp14:anchorId="0D74A8EC" wp14:editId="39C73844">
            <wp:extent cx="3691062" cy="2356484"/>
            <wp:effectExtent l="0" t="0" r="5080" b="6350"/>
            <wp:docPr id="8111975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95834" cy="2359531"/>
                    </a:xfrm>
                    <a:prstGeom prst="rect">
                      <a:avLst/>
                    </a:prstGeom>
                    <a:noFill/>
                    <a:ln>
                      <a:noFill/>
                    </a:ln>
                  </pic:spPr>
                </pic:pic>
              </a:graphicData>
            </a:graphic>
          </wp:inline>
        </w:drawing>
      </w:r>
    </w:p>
    <w:p w14:paraId="2B8A0D35" w14:textId="58363BFB" w:rsidR="004C3662" w:rsidRPr="00393682" w:rsidRDefault="00393682" w:rsidP="00393682">
      <w:pPr>
        <w:pStyle w:val="a3"/>
        <w:rPr>
          <w:szCs w:val="18"/>
        </w:rPr>
      </w:pPr>
      <w:bookmarkStart w:id="33" w:name="_Toc170670130"/>
      <w:bookmarkStart w:id="34" w:name="_Toc170846197"/>
      <w:r>
        <w:rPr>
          <w:rtl/>
        </w:rPr>
        <w:t>شکل1-</w:t>
      </w:r>
      <w:r w:rsidRPr="00393682">
        <w:rPr>
          <w:color w:val="FFFFFF" w:themeColor="background1"/>
        </w:rPr>
        <w:t>-</w:t>
      </w:r>
      <w:r>
        <w:rPr>
          <w:rtl/>
        </w:rPr>
        <w:t>10:</w:t>
      </w:r>
      <w:r>
        <w:t xml:space="preserve"> </w:t>
      </w:r>
      <w:r w:rsidRPr="00393682">
        <w:rPr>
          <w:color w:val="FFFFFF" w:themeColor="background1"/>
          <w:sz w:val="2"/>
          <w:szCs w:val="4"/>
        </w:rPr>
        <w:fldChar w:fldCharType="begin"/>
      </w:r>
      <w:r w:rsidRPr="00393682">
        <w:rPr>
          <w:color w:val="FFFFFF" w:themeColor="background1"/>
          <w:sz w:val="2"/>
          <w:szCs w:val="4"/>
        </w:rPr>
        <w:instrText xml:space="preserve"> SEQ </w:instrText>
      </w:r>
      <w:r w:rsidRPr="00393682">
        <w:rPr>
          <w:color w:val="FFFFFF" w:themeColor="background1"/>
          <w:sz w:val="2"/>
          <w:szCs w:val="4"/>
          <w:rtl/>
        </w:rPr>
        <w:instrText>شکل1</w:instrText>
      </w:r>
      <w:r w:rsidRPr="00393682">
        <w:rPr>
          <w:color w:val="FFFFFF" w:themeColor="background1"/>
          <w:sz w:val="2"/>
          <w:szCs w:val="4"/>
        </w:rPr>
        <w:instrText xml:space="preserve">- \* ARABIC </w:instrText>
      </w:r>
      <w:r w:rsidRPr="00393682">
        <w:rPr>
          <w:color w:val="FFFFFF" w:themeColor="background1"/>
          <w:sz w:val="2"/>
          <w:szCs w:val="4"/>
        </w:rPr>
        <w:fldChar w:fldCharType="separate"/>
      </w:r>
      <w:r w:rsidR="003F4EB4">
        <w:rPr>
          <w:noProof/>
          <w:color w:val="FFFFFF" w:themeColor="background1"/>
          <w:sz w:val="2"/>
          <w:szCs w:val="4"/>
        </w:rPr>
        <w:t>10</w:t>
      </w:r>
      <w:r w:rsidRPr="00393682">
        <w:rPr>
          <w:color w:val="FFFFFF" w:themeColor="background1"/>
          <w:sz w:val="2"/>
          <w:szCs w:val="4"/>
        </w:rPr>
        <w:fldChar w:fldCharType="end"/>
      </w:r>
      <w:bookmarkEnd w:id="27"/>
      <w:bookmarkEnd w:id="28"/>
      <w:r w:rsidR="001333FB">
        <w:rPr>
          <w:noProof/>
          <w:szCs w:val="28"/>
        </w:rPr>
        <mc:AlternateContent>
          <mc:Choice Requires="wps">
            <w:drawing>
              <wp:anchor distT="0" distB="0" distL="114300" distR="114300" simplePos="0" relativeHeight="251957248" behindDoc="0" locked="0" layoutInCell="1" allowOverlap="1" wp14:anchorId="5649ED84" wp14:editId="39CC08D7">
                <wp:simplePos x="0" y="0"/>
                <wp:positionH relativeFrom="column">
                  <wp:posOffset>8272145</wp:posOffset>
                </wp:positionH>
                <wp:positionV relativeFrom="paragraph">
                  <wp:posOffset>-2381250</wp:posOffset>
                </wp:positionV>
                <wp:extent cx="5019675" cy="419100"/>
                <wp:effectExtent l="0" t="0" r="0" b="0"/>
                <wp:wrapNone/>
                <wp:docPr id="68187244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9675" cy="419100"/>
                        </a:xfrm>
                        <a:prstGeom prst="rect">
                          <a:avLst/>
                        </a:prstGeom>
                        <a:solidFill>
                          <a:schemeClr val="lt1"/>
                        </a:solidFill>
                        <a:ln w="6350">
                          <a:noFill/>
                        </a:ln>
                      </wps:spPr>
                      <wps:txbx>
                        <w:txbxContent>
                          <w:p w14:paraId="46DC3719" w14:textId="540C55DB" w:rsidR="00166DF7" w:rsidRPr="00F15ED1" w:rsidRDefault="00166DF7" w:rsidP="00393682">
                            <w:pPr>
                              <w:pStyle w:val="table"/>
                              <w:rPr>
                                <w:rtl/>
                                <w:lang w:bidi="ar-BH"/>
                              </w:rPr>
                            </w:pPr>
                            <w:r w:rsidRPr="00F15ED1">
                              <w:rPr>
                                <w:rFonts w:hint="cs"/>
                                <w:rtl/>
                                <w:lang w:bidi="ar-BH"/>
                              </w:rPr>
                              <w:t>شکل 1-10 :</w:t>
                            </w:r>
                            <w:r w:rsidRPr="00F15ED1">
                              <w:rPr>
                                <w:rFonts w:hint="cs"/>
                                <w:i/>
                                <w:iCs/>
                                <w:rtl/>
                                <w:lang w:bidi="ar-BH"/>
                              </w:rPr>
                              <w:t xml:space="preserve"> </w:t>
                            </w:r>
                            <w:r w:rsidRPr="00F15ED1">
                              <w:rPr>
                                <w:rFonts w:hint="cs"/>
                                <w:rtl/>
                                <w:lang w:bidi="ar-BH"/>
                              </w:rPr>
                              <w:t>نمایش ساختار پلیمر کئوردیناسیونی سه بعدی درهم نفوذ کرده</w:t>
                            </w:r>
                          </w:p>
                          <w:p w14:paraId="093AA469" w14:textId="77777777" w:rsidR="00166DF7" w:rsidRDefault="00166DF7" w:rsidP="00166DF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649ED84" id="Text Box 36" o:spid="_x0000_s1028" type="#_x0000_t202" style="position:absolute;left:0;text-align:left;margin-left:651.35pt;margin-top:-187.5pt;width:395.25pt;height:33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" fillcolor="white [3201]" stroked="f" strokeweight=".5pt">
                <v:textbox>
                  <w:txbxContent>
                    <w:p w14:paraId="46DC3719" w14:textId="540C55DB" w:rsidR="00166DF7" w:rsidRPr="00F15ED1" w:rsidRDefault="00166DF7" w:rsidP="00393682">
                      <w:pPr>
                        <w:pStyle w:val="table"/>
                        <w:rPr>
                          <w:rtl/>
                          <w:lang w:bidi="ar-BH"/>
                        </w:rPr>
                      </w:pPr>
                      <w:r w:rsidRPr="00F15ED1">
                        <w:rPr>
                          <w:rFonts w:hint="cs"/>
                          <w:rtl/>
                          <w:lang w:bidi="ar-BH"/>
                        </w:rPr>
                        <w:t>شکل 1-10 :</w:t>
                      </w:r>
                      <w:r w:rsidRPr="00F15ED1">
                        <w:rPr>
                          <w:rFonts w:hint="cs"/>
                          <w:i/>
                          <w:iCs/>
                          <w:rtl/>
                          <w:lang w:bidi="ar-BH"/>
                        </w:rPr>
                        <w:t xml:space="preserve"> </w:t>
                      </w:r>
                      <w:r w:rsidRPr="00F15ED1">
                        <w:rPr>
                          <w:rFonts w:hint="cs"/>
                          <w:rtl/>
                          <w:lang w:bidi="ar-BH"/>
                        </w:rPr>
                        <w:t>نمایش ساختار پلیمر کئوردیناسیونی سه بعدی درهم نفوذ کرده</w:t>
                      </w:r>
                    </w:p>
                    <w:p w14:paraId="093AA469" w14:textId="77777777" w:rsidR="00166DF7" w:rsidRDefault="00166DF7" w:rsidP="00166DF7"/>
                  </w:txbxContent>
                </v:textbox>
              </v:shape>
            </w:pict>
          </mc:Fallback>
        </mc:AlternateContent>
      </w:r>
      <w:r w:rsidR="004C3662" w:rsidRPr="004C3662">
        <w:rPr>
          <w:rtl/>
        </w:rPr>
        <w:t>نمایش تشکیل شبکه دو بعدیساختارپلیمرهای ک</w:t>
      </w:r>
      <w:r w:rsidR="0053375C">
        <w:rPr>
          <w:rtl/>
        </w:rPr>
        <w:t>و</w:t>
      </w:r>
      <w:r w:rsidR="004C3662" w:rsidRPr="004C3662">
        <w:rPr>
          <w:rtl/>
        </w:rPr>
        <w:t>ئوردیناسیونی</w:t>
      </w:r>
      <w:bookmarkEnd w:id="33"/>
      <w:bookmarkEnd w:id="34"/>
    </w:p>
    <w:p w14:paraId="080E1402" w14:textId="6A297ABA" w:rsidR="00342AB3" w:rsidRDefault="00342AB3" w:rsidP="004C3662">
      <w:pPr>
        <w:tabs>
          <w:tab w:val="left" w:pos="2786"/>
        </w:tabs>
        <w:bidi/>
        <w:ind w:left="360"/>
        <w:rPr>
          <w:rFonts w:asciiTheme="majorBidi" w:hAnsiTheme="majorBidi"/>
          <w:rtl/>
        </w:rPr>
      </w:pPr>
    </w:p>
    <w:p w14:paraId="4826881B" w14:textId="77777777" w:rsidR="00393682" w:rsidRDefault="00393682" w:rsidP="00393682">
      <w:pPr>
        <w:tabs>
          <w:tab w:val="left" w:pos="2786"/>
        </w:tabs>
        <w:bidi/>
        <w:ind w:left="360"/>
        <w:rPr>
          <w:rFonts w:asciiTheme="majorBidi" w:hAnsiTheme="majorBidi"/>
          <w:rtl/>
        </w:rPr>
      </w:pPr>
    </w:p>
    <w:p w14:paraId="087D1F8D" w14:textId="72237D24" w:rsidR="00342AB3" w:rsidRDefault="00342AB3" w:rsidP="00F82916">
      <w:pPr>
        <w:pStyle w:val="a"/>
      </w:pPr>
      <w:bookmarkStart w:id="35" w:name="_Toc170844268"/>
      <w:r>
        <w:rPr>
          <w:rtl/>
        </w:rPr>
        <w:t>مهندسی بلور</w:t>
      </w:r>
      <w:bookmarkEnd w:id="35"/>
      <w:r>
        <w:rPr>
          <w:rtl/>
        </w:rPr>
        <w:t xml:space="preserve"> </w:t>
      </w:r>
    </w:p>
    <w:p w14:paraId="6C7BDCDC" w14:textId="3D937F2B" w:rsidR="00E3569C" w:rsidRDefault="00E3569C" w:rsidP="00E3569C">
      <w:pPr>
        <w:pStyle w:val="a0"/>
        <w:rPr>
          <w:rtl/>
        </w:rPr>
      </w:pPr>
      <w:r>
        <w:rPr>
          <w:rtl/>
        </w:rPr>
        <w:t xml:space="preserve">بیش از 60 سال است که مهندسی بلور در مقالات گوناگون مورد بررسی قرار گرفته است و به طور سنتی با معنی بلور های مولکولی قرار داد شده است اما مفهوم بلور و مولکول همیشه در حال گسترش می باشد که تعریف جامع و مبنایی که از آن توسط دزیراجو در سال 1989 به این صورت عنوان شده است: درک برهم کنش بین مولکولی در انباشتگی بلورها و استفاده از این علم برای طراحی جامدات با ویژگی و خواص فیزیکی و شیمیایی مطلوب. مبنای اصلی در </w:t>
      </w:r>
      <w:r w:rsidR="00857A74">
        <w:rPr>
          <w:rtl/>
        </w:rPr>
        <w:t>برهم‌کنش‌های</w:t>
      </w:r>
      <w:r>
        <w:rPr>
          <w:rtl/>
        </w:rPr>
        <w:t xml:space="preserve"> بین مولکولی، پیوند هیدروژنی و </w:t>
      </w:r>
      <w:r w:rsidR="00857A74">
        <w:rPr>
          <w:rtl/>
        </w:rPr>
        <w:t>برهم‌کنش‌های</w:t>
      </w:r>
      <w:r>
        <w:rPr>
          <w:rtl/>
        </w:rPr>
        <w:t xml:space="preserve"> واندروالس است که اساس طراحی و سنتز بلور ها می باشد</w:t>
      </w:r>
      <w:r>
        <w:t>[ 23, 22]</w:t>
      </w:r>
      <w:r>
        <w:rPr>
          <w:rtl/>
        </w:rPr>
        <w:t>.</w:t>
      </w:r>
    </w:p>
    <w:p w14:paraId="29B0612E" w14:textId="5244C4E0" w:rsidR="00342AB3" w:rsidRDefault="00342AB3" w:rsidP="00F82916">
      <w:pPr>
        <w:pStyle w:val="Heading3"/>
        <w:rPr>
          <w:rtl/>
        </w:rPr>
      </w:pPr>
      <w:bookmarkStart w:id="36" w:name="_Toc170844269"/>
      <w:r>
        <w:rPr>
          <w:rtl/>
        </w:rPr>
        <w:t>اصلاحات سینتون و تکتون</w:t>
      </w:r>
      <w:bookmarkEnd w:id="36"/>
    </w:p>
    <w:p w14:paraId="1D774EA9" w14:textId="58F128BC" w:rsidR="00E3569C" w:rsidRDefault="00E3569C" w:rsidP="00E3569C">
      <w:pPr>
        <w:pStyle w:val="a0"/>
        <w:rPr>
          <w:rtl/>
        </w:rPr>
      </w:pPr>
      <w:r>
        <w:rPr>
          <w:rtl/>
        </w:rPr>
        <w:t xml:space="preserve">تکتون های ابرمولکولی </w:t>
      </w:r>
      <w:r w:rsidR="00EF727D">
        <w:rPr>
          <w:rtl/>
        </w:rPr>
        <w:t>واحدهای</w:t>
      </w:r>
      <w:r>
        <w:rPr>
          <w:rtl/>
        </w:rPr>
        <w:t xml:space="preserve"> ساختاری </w:t>
      </w:r>
      <w:r w:rsidR="00EF727D">
        <w:rPr>
          <w:rtl/>
        </w:rPr>
        <w:t>ابرمولکول‌ها</w:t>
      </w:r>
      <w:r>
        <w:rPr>
          <w:rtl/>
        </w:rPr>
        <w:t xml:space="preserve"> هستند که </w:t>
      </w:r>
      <w:r w:rsidR="00894267">
        <w:rPr>
          <w:rtl/>
        </w:rPr>
        <w:t>می‌توانند</w:t>
      </w:r>
      <w:r>
        <w:rPr>
          <w:rtl/>
        </w:rPr>
        <w:t xml:space="preserve"> شکل بگیرند و یا تجمع پیدا کنند و از طریق </w:t>
      </w:r>
      <w:r w:rsidR="00857A74">
        <w:rPr>
          <w:rtl/>
        </w:rPr>
        <w:t>برهم‌کنش‌های</w:t>
      </w:r>
      <w:r>
        <w:rPr>
          <w:rtl/>
        </w:rPr>
        <w:t xml:space="preserve"> </w:t>
      </w:r>
      <w:r w:rsidR="00EF727D">
        <w:rPr>
          <w:rtl/>
        </w:rPr>
        <w:t>غیرکوالانسی</w:t>
      </w:r>
      <w:r>
        <w:rPr>
          <w:rtl/>
        </w:rPr>
        <w:t xml:space="preserve"> که سینتون نامیده </w:t>
      </w:r>
      <w:r w:rsidR="00857A74">
        <w:rPr>
          <w:rtl/>
        </w:rPr>
        <w:t>می‌شوند</w:t>
      </w:r>
      <w:r>
        <w:rPr>
          <w:rtl/>
        </w:rPr>
        <w:t xml:space="preserve"> با یکدیگر ارتباط برقرار کنند</w:t>
      </w:r>
      <w:r w:rsidR="00EF727D">
        <w:t xml:space="preserve"> </w:t>
      </w:r>
      <w:r w:rsidR="00EF727D" w:rsidRPr="000D0FBD">
        <w:rPr>
          <w:rtl/>
        </w:rPr>
        <w:t>[</w:t>
      </w:r>
      <w:r w:rsidRPr="000D0FBD">
        <w:rPr>
          <w:rtl/>
        </w:rPr>
        <w:t>25,24]</w:t>
      </w:r>
      <w:r>
        <w:rPr>
          <w:rtl/>
        </w:rPr>
        <w:t xml:space="preserve"> . </w:t>
      </w:r>
    </w:p>
    <w:p w14:paraId="2BE6AC0C" w14:textId="77777777" w:rsidR="00393682" w:rsidRDefault="00342AB3" w:rsidP="00393682">
      <w:pPr>
        <w:keepNext/>
        <w:bidi/>
        <w:ind w:left="360"/>
        <w:jc w:val="center"/>
      </w:pPr>
      <w:r>
        <w:rPr>
          <w:rFonts w:asciiTheme="majorBidi" w:hAnsiTheme="majorBidi"/>
          <w:noProof/>
          <w:lang w:val="fa-IR"/>
        </w:rPr>
        <w:lastRenderedPageBreak/>
        <w:drawing>
          <wp:inline distT="0" distB="0" distL="0" distR="0" wp14:anchorId="77C15109" wp14:editId="77A5609B">
            <wp:extent cx="4248150" cy="3076575"/>
            <wp:effectExtent l="0" t="0" r="0" b="9525"/>
            <wp:docPr id="210722278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48150" cy="3076575"/>
                    </a:xfrm>
                    <a:prstGeom prst="rect">
                      <a:avLst/>
                    </a:prstGeom>
                    <a:noFill/>
                    <a:ln>
                      <a:noFill/>
                    </a:ln>
                  </pic:spPr>
                </pic:pic>
              </a:graphicData>
            </a:graphic>
          </wp:inline>
        </w:drawing>
      </w:r>
    </w:p>
    <w:p w14:paraId="2F8479F3" w14:textId="53D19C6C" w:rsidR="00342AB3" w:rsidRDefault="00393682" w:rsidP="00393682">
      <w:pPr>
        <w:pStyle w:val="a3"/>
        <w:rPr>
          <w:rtl/>
        </w:rPr>
      </w:pPr>
      <w:bookmarkStart w:id="37" w:name="_Toc170670131"/>
      <w:bookmarkStart w:id="38" w:name="_Toc170846198"/>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11</w:t>
      </w:r>
      <w:r>
        <w:rPr>
          <w:rtl/>
        </w:rPr>
        <w:fldChar w:fldCharType="end"/>
      </w:r>
      <w:r w:rsidRPr="003E7D43">
        <w:rPr>
          <w:rtl/>
        </w:rPr>
        <w:t>:نمایشی از سینتون و تکتون در گروه های آمیدی و کربوکسیلیک اسید</w:t>
      </w:r>
      <w:bookmarkEnd w:id="37"/>
      <w:bookmarkEnd w:id="38"/>
    </w:p>
    <w:p w14:paraId="39FDE6F9" w14:textId="238ABE6D" w:rsidR="00306742" w:rsidRDefault="00306742" w:rsidP="00342AB3">
      <w:pPr>
        <w:bidi/>
        <w:ind w:left="360"/>
        <w:jc w:val="center"/>
        <w:rPr>
          <w:rFonts w:asciiTheme="majorBidi" w:hAnsiTheme="majorBidi"/>
          <w:rtl/>
        </w:rPr>
      </w:pPr>
    </w:p>
    <w:p w14:paraId="34117042" w14:textId="77777777" w:rsidR="00306742" w:rsidRDefault="00306742" w:rsidP="00306742">
      <w:pPr>
        <w:bidi/>
        <w:ind w:left="360"/>
        <w:jc w:val="center"/>
        <w:rPr>
          <w:rFonts w:asciiTheme="majorBidi" w:hAnsiTheme="majorBidi"/>
          <w:rtl/>
        </w:rPr>
      </w:pPr>
    </w:p>
    <w:p w14:paraId="77029809" w14:textId="77777777" w:rsidR="00393682" w:rsidRDefault="00306742" w:rsidP="00393682">
      <w:pPr>
        <w:keepNext/>
        <w:bidi/>
        <w:ind w:left="360"/>
        <w:jc w:val="center"/>
      </w:pPr>
      <w:r>
        <w:rPr>
          <w:rFonts w:asciiTheme="majorBidi" w:hAnsiTheme="majorBidi"/>
          <w:noProof/>
          <w:lang w:val="fa-IR"/>
        </w:rPr>
        <w:drawing>
          <wp:inline distT="0" distB="0" distL="0" distR="0" wp14:anchorId="357C0D23" wp14:editId="7310D61F">
            <wp:extent cx="4371975" cy="3200400"/>
            <wp:effectExtent l="0" t="0" r="9525" b="0"/>
            <wp:docPr id="29093032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71975" cy="3200400"/>
                    </a:xfrm>
                    <a:prstGeom prst="rect">
                      <a:avLst/>
                    </a:prstGeom>
                    <a:noFill/>
                    <a:ln>
                      <a:noFill/>
                    </a:ln>
                  </pic:spPr>
                </pic:pic>
              </a:graphicData>
            </a:graphic>
          </wp:inline>
        </w:drawing>
      </w:r>
    </w:p>
    <w:p w14:paraId="736AE977" w14:textId="4EB8F9A4" w:rsidR="00393682" w:rsidRPr="00393682" w:rsidRDefault="00393682" w:rsidP="00393682">
      <w:pPr>
        <w:pStyle w:val="table"/>
        <w:rPr>
          <w:rtl/>
          <w:lang w:bidi="ar-BH"/>
        </w:rPr>
      </w:pPr>
      <w:bookmarkStart w:id="39" w:name="_Toc170670132"/>
      <w:bookmarkStart w:id="40" w:name="_Toc170846199"/>
      <w:r w:rsidRPr="00393682">
        <w:rPr>
          <w:rtl/>
          <w:lang w:bidi="ar-BH"/>
        </w:rPr>
        <w:t xml:space="preserve">شکل1- </w:t>
      </w:r>
      <w:r w:rsidRPr="00393682">
        <w:rPr>
          <w:rtl/>
          <w:lang w:bidi="ar-BH"/>
        </w:rPr>
        <w:fldChar w:fldCharType="begin"/>
      </w:r>
      <w:r w:rsidRPr="00393682">
        <w:rPr>
          <w:rtl/>
          <w:lang w:bidi="ar-BH"/>
        </w:rPr>
        <w:instrText xml:space="preserve"> </w:instrText>
      </w:r>
      <w:r w:rsidRPr="00393682">
        <w:rPr>
          <w:lang w:bidi="ar-BH"/>
        </w:rPr>
        <w:instrText>SEQ</w:instrText>
      </w:r>
      <w:r w:rsidRPr="00393682">
        <w:rPr>
          <w:rtl/>
          <w:lang w:bidi="ar-BH"/>
        </w:rPr>
        <w:instrText xml:space="preserve"> شکل1- \* </w:instrText>
      </w:r>
      <w:r w:rsidRPr="00393682">
        <w:rPr>
          <w:lang w:bidi="ar-BH"/>
        </w:rPr>
        <w:instrText>ARABIC</w:instrText>
      </w:r>
      <w:r w:rsidRPr="00393682">
        <w:rPr>
          <w:rtl/>
          <w:lang w:bidi="ar-BH"/>
        </w:rPr>
        <w:instrText xml:space="preserve"> </w:instrText>
      </w:r>
      <w:r w:rsidRPr="00393682">
        <w:rPr>
          <w:rtl/>
          <w:lang w:bidi="ar-BH"/>
        </w:rPr>
        <w:fldChar w:fldCharType="separate"/>
      </w:r>
      <w:r w:rsidR="003F4EB4">
        <w:rPr>
          <w:rtl/>
          <w:lang w:bidi="ar-BH"/>
        </w:rPr>
        <w:t>12</w:t>
      </w:r>
      <w:r w:rsidRPr="00393682">
        <w:rPr>
          <w:rtl/>
          <w:lang w:bidi="ar-BH"/>
        </w:rPr>
        <w:fldChar w:fldCharType="end"/>
      </w:r>
      <w:r w:rsidRPr="00393682">
        <w:rPr>
          <w:rtl/>
          <w:lang w:bidi="ar-BH"/>
        </w:rPr>
        <w:t>:</w:t>
      </w:r>
      <w:bookmarkStart w:id="41" w:name="_Hlk168772594"/>
      <w:r w:rsidRPr="00393682">
        <w:rPr>
          <w:rtl/>
          <w:lang w:bidi="ar-BH"/>
        </w:rPr>
        <w:t xml:space="preserve"> نمایشی از سینتون و تکتون</w:t>
      </w:r>
      <w:bookmarkEnd w:id="39"/>
      <w:bookmarkEnd w:id="40"/>
    </w:p>
    <w:bookmarkEnd w:id="41"/>
    <w:p w14:paraId="21067D52" w14:textId="678B6E11" w:rsidR="00306742" w:rsidRDefault="00306742" w:rsidP="00393682">
      <w:pPr>
        <w:pStyle w:val="Caption"/>
        <w:bidi/>
        <w:jc w:val="center"/>
        <w:rPr>
          <w:rFonts w:asciiTheme="majorBidi" w:hAnsiTheme="majorBidi"/>
          <w:rtl/>
        </w:rPr>
      </w:pPr>
    </w:p>
    <w:p w14:paraId="2F3907A4" w14:textId="584DC589" w:rsidR="00342AB3" w:rsidRDefault="00342AB3" w:rsidP="00F82916">
      <w:pPr>
        <w:pStyle w:val="Heading3"/>
        <w:rPr>
          <w:rtl/>
        </w:rPr>
      </w:pPr>
      <w:bookmarkStart w:id="42" w:name="_Toc170844270"/>
      <w:r>
        <w:rPr>
          <w:rtl/>
        </w:rPr>
        <w:lastRenderedPageBreak/>
        <w:t xml:space="preserve">بر همکنش های </w:t>
      </w:r>
      <w:r w:rsidR="00857A74">
        <w:rPr>
          <w:rtl/>
        </w:rPr>
        <w:t>ابرمولکولی</w:t>
      </w:r>
      <w:bookmarkEnd w:id="42"/>
    </w:p>
    <w:p w14:paraId="39E6ED2E" w14:textId="63EDA624" w:rsidR="00342AB3" w:rsidRDefault="00EF727D" w:rsidP="00342AB3">
      <w:pPr>
        <w:pStyle w:val="a0"/>
        <w:rPr>
          <w:rtl/>
        </w:rPr>
      </w:pPr>
      <w:r>
        <w:rPr>
          <w:rtl/>
        </w:rPr>
        <w:t>پیوندها</w:t>
      </w:r>
      <w:r w:rsidR="00342AB3">
        <w:rPr>
          <w:rtl/>
        </w:rPr>
        <w:t xml:space="preserve"> و </w:t>
      </w:r>
      <w:r>
        <w:rPr>
          <w:rtl/>
        </w:rPr>
        <w:t>برهم‌کنش‌ها</w:t>
      </w:r>
      <w:r w:rsidR="00342AB3">
        <w:rPr>
          <w:rtl/>
        </w:rPr>
        <w:t xml:space="preserve"> پل ارتباطی بین اجزاء سازنده ساختارها </w:t>
      </w:r>
      <w:r>
        <w:rPr>
          <w:rtl/>
        </w:rPr>
        <w:t>هستند</w:t>
      </w:r>
      <w:r w:rsidR="00342AB3">
        <w:rPr>
          <w:rtl/>
        </w:rPr>
        <w:t xml:space="preserve"> و هر </w:t>
      </w:r>
      <w:r w:rsidR="00857A74">
        <w:rPr>
          <w:rtl/>
        </w:rPr>
        <w:t>برهم‌کنش</w:t>
      </w:r>
      <w:r w:rsidR="00342AB3">
        <w:rPr>
          <w:rtl/>
        </w:rPr>
        <w:t xml:space="preserve"> و پیوندی دارای انرژی متعلق به خود است  که با توجه به مقدار انرژی</w:t>
      </w:r>
      <w:r>
        <w:rPr>
          <w:rtl/>
        </w:rPr>
        <w:t>،</w:t>
      </w:r>
      <w:r w:rsidR="00342AB3">
        <w:rPr>
          <w:rtl/>
        </w:rPr>
        <w:t xml:space="preserve"> </w:t>
      </w:r>
      <w:r w:rsidR="00857A74">
        <w:rPr>
          <w:rtl/>
        </w:rPr>
        <w:t>برهم‌کنش</w:t>
      </w:r>
      <w:r w:rsidR="00342AB3">
        <w:rPr>
          <w:rtl/>
        </w:rPr>
        <w:t xml:space="preserve"> و </w:t>
      </w:r>
      <w:r>
        <w:rPr>
          <w:rtl/>
        </w:rPr>
        <w:t>پیوندها</w:t>
      </w:r>
      <w:r w:rsidR="00342AB3">
        <w:rPr>
          <w:rtl/>
        </w:rPr>
        <w:t xml:space="preserve"> را </w:t>
      </w:r>
      <w:r>
        <w:rPr>
          <w:rtl/>
        </w:rPr>
        <w:t>طبقه‌بندی</w:t>
      </w:r>
      <w:r w:rsidR="00342AB3">
        <w:rPr>
          <w:rtl/>
        </w:rPr>
        <w:t xml:space="preserve"> </w:t>
      </w:r>
      <w:r>
        <w:rPr>
          <w:rtl/>
        </w:rPr>
        <w:t>می‌کنیم.</w:t>
      </w:r>
      <w:r w:rsidR="00342AB3">
        <w:rPr>
          <w:rtl/>
        </w:rPr>
        <w:t xml:space="preserve"> </w:t>
      </w:r>
      <w:r>
        <w:rPr>
          <w:rtl/>
        </w:rPr>
        <w:t>همان‌طور</w:t>
      </w:r>
      <w:r w:rsidR="00342AB3">
        <w:rPr>
          <w:rtl/>
        </w:rPr>
        <w:t xml:space="preserve"> که اشاره شد اجزاء ابرمولکولی توسط </w:t>
      </w:r>
      <w:r>
        <w:rPr>
          <w:rtl/>
        </w:rPr>
        <w:t>برهم‌کنش‌های</w:t>
      </w:r>
      <w:r w:rsidR="00342AB3">
        <w:rPr>
          <w:rtl/>
        </w:rPr>
        <w:t xml:space="preserve"> </w:t>
      </w:r>
      <w:r>
        <w:rPr>
          <w:rtl/>
        </w:rPr>
        <w:t>غیرکوالانسی</w:t>
      </w:r>
      <w:r w:rsidR="00342AB3">
        <w:rPr>
          <w:rtl/>
        </w:rPr>
        <w:t xml:space="preserve"> کنار یکدیگر قرار </w:t>
      </w:r>
      <w:r>
        <w:rPr>
          <w:rtl/>
        </w:rPr>
        <w:t>می‌گیرند</w:t>
      </w:r>
      <w:r w:rsidR="00342AB3">
        <w:rPr>
          <w:rtl/>
        </w:rPr>
        <w:t xml:space="preserve"> در نتیجه موضوع کلیدی در شیمی </w:t>
      </w:r>
      <w:r w:rsidR="00857A74">
        <w:rPr>
          <w:rtl/>
        </w:rPr>
        <w:t>ابرمولکولی</w:t>
      </w:r>
      <w:r w:rsidR="00342AB3">
        <w:rPr>
          <w:rtl/>
        </w:rPr>
        <w:t xml:space="preserve"> است که شامل </w:t>
      </w:r>
      <w:r>
        <w:rPr>
          <w:rtl/>
        </w:rPr>
        <w:t>محدودة</w:t>
      </w:r>
      <w:r w:rsidR="00342AB3">
        <w:rPr>
          <w:rtl/>
        </w:rPr>
        <w:t xml:space="preserve"> وسیعی از نیروهای جاذبه و دافعه </w:t>
      </w:r>
      <w:r>
        <w:rPr>
          <w:rtl/>
        </w:rPr>
        <w:t>است</w:t>
      </w:r>
      <w:r w:rsidR="00342AB3">
        <w:rPr>
          <w:rtl/>
        </w:rPr>
        <w:t xml:space="preserve"> و از نظر مقدار انرژی</w:t>
      </w:r>
      <w:r>
        <w:rPr>
          <w:rtl/>
        </w:rPr>
        <w:t>،</w:t>
      </w:r>
      <w:r w:rsidR="00342AB3">
        <w:rPr>
          <w:rtl/>
        </w:rPr>
        <w:t xml:space="preserve"> </w:t>
      </w:r>
      <w:r w:rsidR="00857A74">
        <w:rPr>
          <w:rtl/>
        </w:rPr>
        <w:t>برهم‌کنش‌های</w:t>
      </w:r>
      <w:r w:rsidR="00342AB3">
        <w:rPr>
          <w:rtl/>
        </w:rPr>
        <w:t xml:space="preserve"> </w:t>
      </w:r>
      <w:r>
        <w:rPr>
          <w:rtl/>
        </w:rPr>
        <w:t>غیرکوالانسی</w:t>
      </w:r>
      <w:r w:rsidR="00342AB3">
        <w:rPr>
          <w:rtl/>
        </w:rPr>
        <w:t xml:space="preserve"> مقدار بین 2 تا 300 </w:t>
      </w:r>
      <w:r w:rsidR="00342AB3">
        <w:t xml:space="preserve">kj/mol </w:t>
      </w:r>
      <w:r w:rsidR="00342AB3">
        <w:rPr>
          <w:rtl/>
        </w:rPr>
        <w:t xml:space="preserve"> را دارا </w:t>
      </w:r>
      <w:r>
        <w:rPr>
          <w:rtl/>
        </w:rPr>
        <w:t>هستند</w:t>
      </w:r>
      <w:r w:rsidR="00342AB3">
        <w:rPr>
          <w:rtl/>
        </w:rPr>
        <w:t xml:space="preserve"> و این مقدار در مقایسه با مقدار انرژی </w:t>
      </w:r>
      <w:r>
        <w:rPr>
          <w:rtl/>
        </w:rPr>
        <w:t>برهم‌کنش‌های</w:t>
      </w:r>
      <w:r w:rsidR="00342AB3">
        <w:rPr>
          <w:rtl/>
        </w:rPr>
        <w:t xml:space="preserve"> کووالانسی که در </w:t>
      </w:r>
      <w:r>
        <w:rPr>
          <w:rtl/>
        </w:rPr>
        <w:t>محدودة</w:t>
      </w:r>
      <w:r w:rsidR="00342AB3">
        <w:rPr>
          <w:rtl/>
        </w:rPr>
        <w:t xml:space="preserve"> 150 تا 450 </w:t>
      </w:r>
      <w:r w:rsidR="00342AB3">
        <w:t xml:space="preserve">kj/mol </w:t>
      </w:r>
      <w:r w:rsidR="00342AB3">
        <w:rPr>
          <w:rtl/>
        </w:rPr>
        <w:t xml:space="preserve"> است به طور </w:t>
      </w:r>
      <w:r>
        <w:rPr>
          <w:rtl/>
        </w:rPr>
        <w:t>قابل‌توجهی</w:t>
      </w:r>
      <w:r w:rsidR="00342AB3">
        <w:rPr>
          <w:rtl/>
        </w:rPr>
        <w:t xml:space="preserve"> کمتر و در نتیجه این </w:t>
      </w:r>
      <w:r>
        <w:rPr>
          <w:rtl/>
        </w:rPr>
        <w:t>برهم‌کنش‌ها</w:t>
      </w:r>
      <w:r w:rsidR="00342AB3">
        <w:rPr>
          <w:rtl/>
        </w:rPr>
        <w:t xml:space="preserve"> </w:t>
      </w:r>
      <w:r>
        <w:rPr>
          <w:rtl/>
        </w:rPr>
        <w:t>ضعیف‌تر</w:t>
      </w:r>
      <w:r w:rsidR="00342AB3">
        <w:rPr>
          <w:rtl/>
        </w:rPr>
        <w:t xml:space="preserve"> </w:t>
      </w:r>
      <w:r>
        <w:rPr>
          <w:rtl/>
        </w:rPr>
        <w:t>هستند.</w:t>
      </w:r>
      <w:r w:rsidR="00342AB3">
        <w:rPr>
          <w:rtl/>
        </w:rPr>
        <w:t xml:space="preserve"> </w:t>
      </w:r>
      <w:r>
        <w:rPr>
          <w:rtl/>
        </w:rPr>
        <w:t>قابل‌ذکر</w:t>
      </w:r>
      <w:r w:rsidR="00342AB3">
        <w:rPr>
          <w:rtl/>
        </w:rPr>
        <w:t xml:space="preserve"> است که اگرچه مقدار </w:t>
      </w:r>
      <w:r w:rsidR="00857A74">
        <w:rPr>
          <w:rtl/>
        </w:rPr>
        <w:t>برهم‌کنش‌های</w:t>
      </w:r>
      <w:r w:rsidR="00342AB3">
        <w:rPr>
          <w:rtl/>
        </w:rPr>
        <w:t xml:space="preserve"> </w:t>
      </w:r>
      <w:r>
        <w:rPr>
          <w:rtl/>
        </w:rPr>
        <w:t>غیر کووالانسی</w:t>
      </w:r>
      <w:r w:rsidR="00342AB3">
        <w:rPr>
          <w:rtl/>
        </w:rPr>
        <w:t xml:space="preserve"> کم </w:t>
      </w:r>
      <w:r>
        <w:rPr>
          <w:rtl/>
        </w:rPr>
        <w:t xml:space="preserve">است؛ اما در </w:t>
      </w:r>
      <w:r w:rsidR="00342AB3">
        <w:rPr>
          <w:rtl/>
        </w:rPr>
        <w:t xml:space="preserve">انواع و </w:t>
      </w:r>
      <w:r>
        <w:rPr>
          <w:rtl/>
        </w:rPr>
        <w:t>تعدادهای</w:t>
      </w:r>
      <w:r w:rsidR="00342AB3">
        <w:rPr>
          <w:rtl/>
        </w:rPr>
        <w:t xml:space="preserve"> متفاوتی باعث شده است که ترکیبات </w:t>
      </w:r>
      <w:r w:rsidR="00857A74">
        <w:rPr>
          <w:rtl/>
        </w:rPr>
        <w:t>ابرمولکولی</w:t>
      </w:r>
      <w:r w:rsidR="00342AB3">
        <w:rPr>
          <w:rtl/>
        </w:rPr>
        <w:t xml:space="preserve"> پایدار ساخته و طراحی شوند</w:t>
      </w:r>
      <w:r>
        <w:rPr>
          <w:rtl/>
        </w:rPr>
        <w:t>.</w:t>
      </w:r>
      <w:r w:rsidR="00342AB3">
        <w:rPr>
          <w:rtl/>
        </w:rPr>
        <w:t xml:space="preserve"> از انواع </w:t>
      </w:r>
      <w:r>
        <w:rPr>
          <w:rtl/>
        </w:rPr>
        <w:t>برهم‌کنش‌های</w:t>
      </w:r>
      <w:r w:rsidR="00342AB3">
        <w:rPr>
          <w:rtl/>
        </w:rPr>
        <w:t xml:space="preserve"> غیر کووالانسی به طور خلاصه </w:t>
      </w:r>
      <w:r>
        <w:rPr>
          <w:rtl/>
        </w:rPr>
        <w:t>می‌توان</w:t>
      </w:r>
      <w:r w:rsidR="00342AB3">
        <w:rPr>
          <w:rtl/>
        </w:rPr>
        <w:t xml:space="preserve"> این دسته از موارد را نام برد</w:t>
      </w:r>
      <w:r>
        <w:rPr>
          <w:rtl/>
        </w:rPr>
        <w:t>:</w:t>
      </w:r>
      <w:r w:rsidR="00342AB3">
        <w:rPr>
          <w:rtl/>
        </w:rPr>
        <w:t xml:space="preserve"> یون-یون </w:t>
      </w:r>
      <w:r>
        <w:rPr>
          <w:rtl/>
        </w:rPr>
        <w:t>(</w:t>
      </w:r>
      <w:r w:rsidR="00342AB3">
        <w:rPr>
          <w:rtl/>
        </w:rPr>
        <w:t xml:space="preserve">انرژی در محدوده 200-300 </w:t>
      </w:r>
      <w:r w:rsidR="007B00FC">
        <w:t>(</w:t>
      </w:r>
      <w:r w:rsidR="00342AB3">
        <w:t>kj/mol</w:t>
      </w:r>
      <w:r>
        <w:rPr>
          <w:rtl/>
        </w:rPr>
        <w:t>،</w:t>
      </w:r>
      <w:r w:rsidR="00342AB3">
        <w:rPr>
          <w:rtl/>
        </w:rPr>
        <w:t xml:space="preserve"> یون-</w:t>
      </w:r>
      <w:r>
        <w:rPr>
          <w:rtl/>
        </w:rPr>
        <w:t>دوقطبی</w:t>
      </w:r>
      <w:r w:rsidR="00342AB3">
        <w:rPr>
          <w:rtl/>
        </w:rPr>
        <w:t xml:space="preserve"> </w:t>
      </w:r>
      <w:r w:rsidR="007B00FC">
        <w:rPr>
          <w:rtl/>
        </w:rPr>
        <w:t>(</w:t>
      </w:r>
      <w:r w:rsidR="00342AB3">
        <w:rPr>
          <w:rtl/>
        </w:rPr>
        <w:t xml:space="preserve">انرژی در محدوده 50-200 </w:t>
      </w:r>
      <w:r w:rsidR="00342AB3">
        <w:t xml:space="preserve">  </w:t>
      </w:r>
      <w:r w:rsidR="007B00FC">
        <w:t>(</w:t>
      </w:r>
      <w:r w:rsidR="00342AB3">
        <w:t>kj/mol</w:t>
      </w:r>
      <w:r w:rsidR="00342AB3">
        <w:rPr>
          <w:rtl/>
        </w:rPr>
        <w:t xml:space="preserve">، </w:t>
      </w:r>
      <w:r>
        <w:rPr>
          <w:rtl/>
        </w:rPr>
        <w:t>دوقطبی</w:t>
      </w:r>
      <w:r w:rsidR="00342AB3">
        <w:rPr>
          <w:rtl/>
        </w:rPr>
        <w:t>-</w:t>
      </w:r>
      <w:r>
        <w:rPr>
          <w:rtl/>
        </w:rPr>
        <w:t>دوقطبی</w:t>
      </w:r>
      <w:r w:rsidR="00342AB3">
        <w:rPr>
          <w:rtl/>
        </w:rPr>
        <w:t xml:space="preserve"> (انرژی در محدوده 5-50 </w:t>
      </w:r>
      <w:r w:rsidR="00342AB3">
        <w:t>kj/mol</w:t>
      </w:r>
      <w:r w:rsidR="007B00FC">
        <w:rPr>
          <w:rtl/>
        </w:rPr>
        <w:t>)</w:t>
      </w:r>
      <w:r>
        <w:rPr>
          <w:rtl/>
        </w:rPr>
        <w:t>،</w:t>
      </w:r>
      <w:r w:rsidR="00342AB3">
        <w:rPr>
          <w:rtl/>
        </w:rPr>
        <w:t xml:space="preserve"> پیوند هیدروژنی </w:t>
      </w:r>
      <w:r>
        <w:rPr>
          <w:rtl/>
        </w:rPr>
        <w:t>(</w:t>
      </w:r>
      <w:r w:rsidR="00342AB3">
        <w:rPr>
          <w:rtl/>
        </w:rPr>
        <w:t xml:space="preserve">انرژی در محدوده 4-120 </w:t>
      </w:r>
      <w:r>
        <w:t xml:space="preserve"> (</w:t>
      </w:r>
      <w:r w:rsidR="00342AB3">
        <w:t>kj/mol</w:t>
      </w:r>
      <w:r w:rsidR="007B00FC">
        <w:rPr>
          <w:rtl/>
        </w:rPr>
        <w:t xml:space="preserve">، </w:t>
      </w:r>
      <w:r>
        <w:rPr>
          <w:rtl/>
        </w:rPr>
        <w:t>برهم‌کنش</w:t>
      </w:r>
      <w:r w:rsidR="00342AB3">
        <w:rPr>
          <w:rtl/>
        </w:rPr>
        <w:t xml:space="preserve"> </w:t>
      </w:r>
      <w:r w:rsidR="00342AB3">
        <w:rPr>
          <w:rFonts w:cs="Times New Roman"/>
        </w:rPr>
        <w:t>π</w:t>
      </w:r>
      <w:r w:rsidR="00342AB3">
        <w:rPr>
          <w:rtl/>
        </w:rPr>
        <w:t>-</w:t>
      </w:r>
      <w:r w:rsidR="00342AB3">
        <w:rPr>
          <w:rFonts w:cs="Times New Roman"/>
        </w:rPr>
        <w:t>π</w:t>
      </w:r>
      <w:r w:rsidR="00342AB3">
        <w:rPr>
          <w:rtl/>
        </w:rPr>
        <w:t xml:space="preserve"> </w:t>
      </w:r>
      <w:r>
        <w:rPr>
          <w:rtl/>
        </w:rPr>
        <w:t>(</w:t>
      </w:r>
      <w:r w:rsidR="00342AB3">
        <w:rPr>
          <w:rtl/>
        </w:rPr>
        <w:t xml:space="preserve">انرژی در محدوده 0-50 </w:t>
      </w:r>
      <w:r w:rsidR="00342AB3">
        <w:t>kj/mol</w:t>
      </w:r>
      <w:r w:rsidR="007B00FC">
        <w:rPr>
          <w:rtl/>
        </w:rPr>
        <w:t>)</w:t>
      </w:r>
      <w:r>
        <w:rPr>
          <w:rtl/>
        </w:rPr>
        <w:t>، برهم‌کنش</w:t>
      </w:r>
      <w:r w:rsidR="00342AB3">
        <w:rPr>
          <w:rtl/>
        </w:rPr>
        <w:t xml:space="preserve"> کاتیون -</w:t>
      </w:r>
      <w:r w:rsidR="00342AB3">
        <w:rPr>
          <w:rFonts w:cs="Times New Roman"/>
        </w:rPr>
        <w:t>π</w:t>
      </w:r>
      <w:r w:rsidR="00342AB3">
        <w:rPr>
          <w:rtl/>
        </w:rPr>
        <w:t xml:space="preserve"> (انرژی در محدوده 5-80  </w:t>
      </w:r>
      <w:r w:rsidR="00342AB3">
        <w:t xml:space="preserve"> kj/mol</w:t>
      </w:r>
      <w:r w:rsidR="007B00FC">
        <w:rPr>
          <w:rtl/>
        </w:rPr>
        <w:t>)</w:t>
      </w:r>
      <w:r w:rsidR="007B00FC" w:rsidRPr="000D0FBD">
        <w:rPr>
          <w:rtl/>
        </w:rPr>
        <w:t>[26]</w:t>
      </w:r>
      <w:r w:rsidR="00342AB3">
        <w:rPr>
          <w:rtl/>
        </w:rPr>
        <w:t xml:space="preserve"> .</w:t>
      </w:r>
    </w:p>
    <w:p w14:paraId="6753FB34" w14:textId="77777777" w:rsidR="00393682" w:rsidRDefault="007B00FC" w:rsidP="00393682">
      <w:pPr>
        <w:pStyle w:val="a0"/>
        <w:keepNext/>
      </w:pPr>
      <w:r>
        <w:rPr>
          <w:noProof/>
          <w:rtl/>
          <w:lang w:val="fa-IR"/>
        </w:rPr>
        <w:lastRenderedPageBreak/>
        <w:drawing>
          <wp:inline distT="0" distB="0" distL="0" distR="0" wp14:anchorId="6A108473" wp14:editId="13B0DC1C">
            <wp:extent cx="5943600" cy="34105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a:extLst>
                        <a:ext uri="{28A0092B-C50C-407E-A947-70E740481C1C}">
                          <a14:useLocalDpi xmlns:a14="http://schemas.microsoft.com/office/drawing/2010/main" val="0"/>
                        </a:ext>
                      </a:extLst>
                    </a:blip>
                    <a:stretch>
                      <a:fillRect/>
                    </a:stretch>
                  </pic:blipFill>
                  <pic:spPr>
                    <a:xfrm>
                      <a:off x="0" y="0"/>
                      <a:ext cx="5943600" cy="3410585"/>
                    </a:xfrm>
                    <a:prstGeom prst="rect">
                      <a:avLst/>
                    </a:prstGeom>
                  </pic:spPr>
                </pic:pic>
              </a:graphicData>
            </a:graphic>
          </wp:inline>
        </w:drawing>
      </w:r>
    </w:p>
    <w:p w14:paraId="63D1842A" w14:textId="4561BCC5" w:rsidR="007B00FC" w:rsidRDefault="00393682" w:rsidP="00393682">
      <w:pPr>
        <w:pStyle w:val="a3"/>
        <w:rPr>
          <w:rtl/>
        </w:rPr>
      </w:pPr>
      <w:bookmarkStart w:id="43" w:name="_Toc170670133"/>
      <w:bookmarkStart w:id="44" w:name="_Toc170846200"/>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13</w:t>
      </w:r>
      <w:r>
        <w:rPr>
          <w:rtl/>
        </w:rPr>
        <w:fldChar w:fldCharType="end"/>
      </w:r>
      <w:r>
        <w:rPr>
          <w:rtl/>
        </w:rPr>
        <w:t>:</w:t>
      </w:r>
      <w:r w:rsidRPr="00393682">
        <w:rPr>
          <w:rtl/>
        </w:rPr>
        <w:t xml:space="preserve"> </w:t>
      </w:r>
      <w:r>
        <w:rPr>
          <w:rtl/>
        </w:rPr>
        <w:t>نمایشی از قدرت نیروهای برهم کنش</w:t>
      </w:r>
      <w:bookmarkEnd w:id="43"/>
      <w:bookmarkEnd w:id="44"/>
    </w:p>
    <w:p w14:paraId="17C88DDF" w14:textId="38B71B99" w:rsidR="00D609CD" w:rsidRDefault="00D609CD" w:rsidP="00342AB3">
      <w:pPr>
        <w:pStyle w:val="a0"/>
        <w:rPr>
          <w:rtl/>
        </w:rPr>
      </w:pPr>
    </w:p>
    <w:p w14:paraId="6B25C5F1" w14:textId="3DA6C57A" w:rsidR="00342AB3" w:rsidRDefault="00857A74" w:rsidP="00F82916">
      <w:pPr>
        <w:pStyle w:val="Heading3"/>
        <w:rPr>
          <w:rtl/>
        </w:rPr>
      </w:pPr>
      <w:bookmarkStart w:id="45" w:name="_Toc170844271"/>
      <w:r>
        <w:rPr>
          <w:rtl/>
        </w:rPr>
        <w:t>برهم‌کنش‌های</w:t>
      </w:r>
      <w:r w:rsidR="00342AB3">
        <w:rPr>
          <w:rtl/>
        </w:rPr>
        <w:t xml:space="preserve"> هیدروژنی</w:t>
      </w:r>
      <w:bookmarkEnd w:id="45"/>
    </w:p>
    <w:p w14:paraId="23278C4A" w14:textId="3EE43A1F" w:rsidR="00342AB3" w:rsidRDefault="00EF727D" w:rsidP="00342AB3">
      <w:pPr>
        <w:pStyle w:val="a0"/>
        <w:rPr>
          <w:rtl/>
        </w:rPr>
      </w:pPr>
      <w:r>
        <w:rPr>
          <w:rtl/>
        </w:rPr>
        <w:t>برهم‌کنش</w:t>
      </w:r>
      <w:r w:rsidR="00342AB3">
        <w:rPr>
          <w:rtl/>
        </w:rPr>
        <w:t xml:space="preserve"> هیدروژنی اولین </w:t>
      </w:r>
      <w:r w:rsidR="00857A74">
        <w:rPr>
          <w:rtl/>
        </w:rPr>
        <w:t>برهم‌کنش</w:t>
      </w:r>
      <w:r w:rsidR="00342AB3">
        <w:rPr>
          <w:rtl/>
        </w:rPr>
        <w:t xml:space="preserve"> </w:t>
      </w:r>
      <w:r>
        <w:rPr>
          <w:rtl/>
        </w:rPr>
        <w:t>غیر کووالانسی</w:t>
      </w:r>
      <w:r w:rsidR="00342AB3">
        <w:rPr>
          <w:rtl/>
        </w:rPr>
        <w:t xml:space="preserve"> است که به طور وسیعی به دلیل قدرت بالا و </w:t>
      </w:r>
      <w:r>
        <w:rPr>
          <w:rtl/>
        </w:rPr>
        <w:t>جهت‌دار</w:t>
      </w:r>
      <w:r w:rsidR="00342AB3">
        <w:rPr>
          <w:rtl/>
        </w:rPr>
        <w:t xml:space="preserve"> بودن آن مورد استفاده قرار گرفته است</w:t>
      </w:r>
      <w:r>
        <w:rPr>
          <w:rtl/>
        </w:rPr>
        <w:t>.</w:t>
      </w:r>
      <w:r w:rsidR="00342AB3">
        <w:rPr>
          <w:rtl/>
        </w:rPr>
        <w:t xml:space="preserve"> این پیوند نوعی خاص از </w:t>
      </w:r>
      <w:r>
        <w:rPr>
          <w:rtl/>
        </w:rPr>
        <w:t>برهم‌کنش</w:t>
      </w:r>
      <w:r w:rsidR="00342AB3">
        <w:rPr>
          <w:rtl/>
        </w:rPr>
        <w:t xml:space="preserve"> دوقطبی-دوقطبی </w:t>
      </w:r>
      <w:r>
        <w:rPr>
          <w:rtl/>
        </w:rPr>
        <w:t>است.</w:t>
      </w:r>
      <w:r w:rsidR="00342AB3">
        <w:rPr>
          <w:rtl/>
        </w:rPr>
        <w:t xml:space="preserve"> اولین تعریف آن توسط لینوس پائولینگ در سال 1931 در جهت توصیف ذات پیوند شیمیایی ارائه شد . در حالت کلی  پیوند هیدروژنی </w:t>
      </w:r>
      <w:r w:rsidR="004A382F">
        <w:rPr>
          <w:rtl/>
        </w:rPr>
        <w:t>نشان‌دهندة</w:t>
      </w:r>
      <w:r w:rsidR="00342AB3">
        <w:rPr>
          <w:rtl/>
        </w:rPr>
        <w:t xml:space="preserve">  </w:t>
      </w:r>
      <w:r w:rsidR="00342AB3">
        <w:t xml:space="preserve"> A-H…B </w:t>
      </w:r>
      <w:r w:rsidR="00342AB3">
        <w:rPr>
          <w:rtl/>
        </w:rPr>
        <w:t xml:space="preserve"> است</w:t>
      </w:r>
      <w:r w:rsidR="004A382F">
        <w:rPr>
          <w:rtl/>
        </w:rPr>
        <w:t>؛</w:t>
      </w:r>
      <w:r w:rsidR="00342AB3">
        <w:rPr>
          <w:rtl/>
        </w:rPr>
        <w:t xml:space="preserve"> </w:t>
      </w:r>
      <w:r w:rsidR="004A382F">
        <w:rPr>
          <w:rtl/>
        </w:rPr>
        <w:t>به‌طوری‌که</w:t>
      </w:r>
      <w:r w:rsidR="00342AB3">
        <w:rPr>
          <w:rtl/>
        </w:rPr>
        <w:t xml:space="preserve"> </w:t>
      </w:r>
      <w:r w:rsidR="00342AB3">
        <w:t xml:space="preserve">H </w:t>
      </w:r>
      <w:r w:rsidR="00342AB3">
        <w:rPr>
          <w:rtl/>
        </w:rPr>
        <w:t xml:space="preserve"> به عنوان پل بین</w:t>
      </w:r>
      <w:r w:rsidR="00342AB3">
        <w:t xml:space="preserve"> </w:t>
      </w:r>
      <w:r w:rsidR="00342AB3">
        <w:rPr>
          <w:rtl/>
        </w:rPr>
        <w:t>دو اتم</w:t>
      </w:r>
      <w:r w:rsidR="00342AB3">
        <w:t xml:space="preserve"> </w:t>
      </w:r>
      <w:r w:rsidR="00342AB3">
        <w:rPr>
          <w:rtl/>
        </w:rPr>
        <w:t xml:space="preserve"> </w:t>
      </w:r>
      <w:r w:rsidR="00342AB3">
        <w:t>A</w:t>
      </w:r>
      <w:r w:rsidR="00342AB3">
        <w:rPr>
          <w:rtl/>
        </w:rPr>
        <w:t xml:space="preserve"> و </w:t>
      </w:r>
      <w:r w:rsidR="00342AB3">
        <w:t>B</w:t>
      </w:r>
      <w:r w:rsidR="00342AB3">
        <w:rPr>
          <w:rtl/>
        </w:rPr>
        <w:t xml:space="preserve"> نقش ایفا </w:t>
      </w:r>
      <w:r w:rsidR="004A382F">
        <w:rPr>
          <w:rtl/>
        </w:rPr>
        <w:t>می‌کند.</w:t>
      </w:r>
      <w:r w:rsidR="00342AB3">
        <w:rPr>
          <w:rtl/>
        </w:rPr>
        <w:t xml:space="preserve"> در واقع اتم هیدروژن متصل به یک اتم الکترونگاتیو مانند نیتروژن یا اکسیژن به عنوان دهنده و نیز اتم الکترونگاتیو که حاوی جفت الکترون به عنوان پذیرنده باعث تشکیل </w:t>
      </w:r>
      <w:r w:rsidR="004A382F">
        <w:rPr>
          <w:rtl/>
        </w:rPr>
        <w:t>برهم‌کنش</w:t>
      </w:r>
      <w:r w:rsidR="00342AB3">
        <w:rPr>
          <w:rtl/>
        </w:rPr>
        <w:t xml:space="preserve"> هیدروژنی </w:t>
      </w:r>
      <w:r w:rsidR="00857A74">
        <w:rPr>
          <w:rtl/>
        </w:rPr>
        <w:t>می‌شوند</w:t>
      </w:r>
      <w:r w:rsidR="004A382F">
        <w:rPr>
          <w:rtl/>
        </w:rPr>
        <w:t>.</w:t>
      </w:r>
      <w:r w:rsidR="00342AB3">
        <w:rPr>
          <w:rtl/>
        </w:rPr>
        <w:t xml:space="preserve"> در شکل زیر </w:t>
      </w:r>
      <w:r w:rsidR="004A382F">
        <w:rPr>
          <w:rtl/>
        </w:rPr>
        <w:t>بر همکنش</w:t>
      </w:r>
      <w:r w:rsidR="00342AB3">
        <w:rPr>
          <w:rtl/>
        </w:rPr>
        <w:t xml:space="preserve"> هیدروژنی را بین دو مولکول آب نشان داده شده است که اتم هیدروژن که به رنگ خاکستری نشان داده شده با اتم اکسیژن که یک اتم الکترونگاتیو است و رنگ قرمز نشان داده شده پیوند دارد و نقش دهنده را در هنگام تشکیل </w:t>
      </w:r>
      <w:r w:rsidR="004A382F">
        <w:rPr>
          <w:rtl/>
        </w:rPr>
        <w:t>بر همکنش</w:t>
      </w:r>
      <w:r w:rsidR="00342AB3">
        <w:rPr>
          <w:rtl/>
        </w:rPr>
        <w:t xml:space="preserve"> هیدروژنی با اکسیژن مولکول آب مجاور خود دارد</w:t>
      </w:r>
      <w:r w:rsidR="00565D03" w:rsidRPr="000D0FBD">
        <w:rPr>
          <w:rtl/>
        </w:rPr>
        <w:t>[27,28]</w:t>
      </w:r>
      <w:r w:rsidR="004A382F">
        <w:rPr>
          <w:rtl/>
        </w:rPr>
        <w:t>.</w:t>
      </w:r>
    </w:p>
    <w:p w14:paraId="7CB76EE7" w14:textId="77777777" w:rsidR="00393682" w:rsidRDefault="00342AB3" w:rsidP="00393682">
      <w:pPr>
        <w:keepNext/>
        <w:bidi/>
        <w:ind w:left="360"/>
        <w:jc w:val="center"/>
      </w:pPr>
      <w:r>
        <w:rPr>
          <w:rFonts w:asciiTheme="majorBidi" w:hAnsiTheme="majorBidi"/>
          <w:noProof/>
          <w:lang w:val="fa-IR"/>
        </w:rPr>
        <w:lastRenderedPageBreak/>
        <w:drawing>
          <wp:inline distT="0" distB="0" distL="0" distR="0" wp14:anchorId="3F4BFFD7" wp14:editId="3129DED6">
            <wp:extent cx="4876800" cy="2057400"/>
            <wp:effectExtent l="0" t="0" r="0" b="0"/>
            <wp:docPr id="180066249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76800" cy="2057400"/>
                    </a:xfrm>
                    <a:prstGeom prst="rect">
                      <a:avLst/>
                    </a:prstGeom>
                    <a:noFill/>
                    <a:ln>
                      <a:noFill/>
                    </a:ln>
                  </pic:spPr>
                </pic:pic>
              </a:graphicData>
            </a:graphic>
          </wp:inline>
        </w:drawing>
      </w:r>
    </w:p>
    <w:p w14:paraId="3F3DAF5A" w14:textId="2C6432B6" w:rsidR="00342AB3" w:rsidRDefault="00393682" w:rsidP="00393682">
      <w:pPr>
        <w:pStyle w:val="a3"/>
        <w:rPr>
          <w:rtl/>
        </w:rPr>
      </w:pPr>
      <w:bookmarkStart w:id="46" w:name="_Toc170670134"/>
      <w:bookmarkStart w:id="47" w:name="_Toc170846201"/>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14</w:t>
      </w:r>
      <w:r>
        <w:rPr>
          <w:rtl/>
        </w:rPr>
        <w:fldChar w:fldCharType="end"/>
      </w:r>
      <w:r>
        <w:rPr>
          <w:rtl/>
        </w:rPr>
        <w:t>:</w:t>
      </w:r>
      <w:r w:rsidRPr="00393682">
        <w:rPr>
          <w:rtl/>
        </w:rPr>
        <w:t xml:space="preserve"> نمایشی از پیوند هیدروژنی موجود بین یک گروه دهنده و یک گروه پذیرنده.</w:t>
      </w:r>
      <w:bookmarkEnd w:id="46"/>
      <w:bookmarkEnd w:id="47"/>
    </w:p>
    <w:p w14:paraId="3C7CD993" w14:textId="6239FE41" w:rsidR="00342AB3" w:rsidRDefault="001333FB" w:rsidP="00342AB3">
      <w:pPr>
        <w:bidi/>
        <w:ind w:left="360"/>
        <w:rPr>
          <w:rFonts w:asciiTheme="majorBidi" w:hAnsiTheme="majorBidi"/>
          <w:rtl/>
        </w:rPr>
      </w:pPr>
      <w:r>
        <w:rPr>
          <w:noProof/>
          <w:rtl/>
        </w:rPr>
        <mc:AlternateContent>
          <mc:Choice Requires="wps">
            <w:drawing>
              <wp:anchor distT="0" distB="0" distL="114300" distR="114300" simplePos="0" relativeHeight="251951104" behindDoc="0" locked="0" layoutInCell="1" allowOverlap="1" wp14:anchorId="6A629C23" wp14:editId="5D92C26F">
                <wp:simplePos x="0" y="0"/>
                <wp:positionH relativeFrom="column">
                  <wp:posOffset>201930</wp:posOffset>
                </wp:positionH>
                <wp:positionV relativeFrom="paragraph">
                  <wp:posOffset>112395</wp:posOffset>
                </wp:positionV>
                <wp:extent cx="5019675" cy="419100"/>
                <wp:effectExtent l="0" t="0" r="0" b="0"/>
                <wp:wrapNone/>
                <wp:docPr id="196491224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9675" cy="419100"/>
                        </a:xfrm>
                        <a:prstGeom prst="rect">
                          <a:avLst/>
                        </a:prstGeom>
                        <a:solidFill>
                          <a:schemeClr val="lt1"/>
                        </a:solidFill>
                        <a:ln w="6350">
                          <a:noFill/>
                        </a:ln>
                      </wps:spPr>
                      <wps:txbx>
                        <w:txbxContent>
                          <w:p w14:paraId="0A01E77C" w14:textId="77777777" w:rsidR="00306742" w:rsidRDefault="00306742" w:rsidP="003067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A629C23" id="Text Box 34" o:spid="_x0000_s1029" type="#_x0000_t202" style="position:absolute;left:0;text-align:left;margin-left:15.9pt;margin-top:8.85pt;width:395.25pt;height:3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" fillcolor="white [3201]" stroked="f" strokeweight=".5pt">
                <v:textbox>
                  <w:txbxContent>
                    <w:p w14:paraId="0A01E77C" w14:textId="77777777" w:rsidR="00306742" w:rsidRDefault="00306742" w:rsidP="00306742"/>
                  </w:txbxContent>
                </v:textbox>
              </v:shape>
            </w:pict>
          </mc:Fallback>
        </mc:AlternateContent>
      </w:r>
    </w:p>
    <w:p w14:paraId="31BB1576" w14:textId="4D6B8928" w:rsidR="00342AB3" w:rsidRDefault="00342AB3" w:rsidP="00342AB3">
      <w:pPr>
        <w:bidi/>
        <w:ind w:left="360"/>
        <w:rPr>
          <w:rFonts w:asciiTheme="majorBidi" w:hAnsiTheme="majorBidi"/>
          <w:rtl/>
        </w:rPr>
      </w:pPr>
    </w:p>
    <w:p w14:paraId="1CB3B9FE" w14:textId="1C185407" w:rsidR="00342AB3" w:rsidRDefault="00161442" w:rsidP="00F82916">
      <w:pPr>
        <w:pStyle w:val="Heading3"/>
        <w:rPr>
          <w:rtl/>
        </w:rPr>
      </w:pPr>
      <w:r>
        <w:rPr>
          <w:rtl/>
        </w:rPr>
        <w:t xml:space="preserve">  </w:t>
      </w:r>
      <w:bookmarkStart w:id="48" w:name="_Toc170844272"/>
      <w:r w:rsidR="00857A74">
        <w:rPr>
          <w:rtl/>
        </w:rPr>
        <w:t>برهم‌کنش‌های</w:t>
      </w:r>
      <w:r w:rsidR="00342AB3">
        <w:rPr>
          <w:rtl/>
        </w:rPr>
        <w:t xml:space="preserve"> هالوژنی</w:t>
      </w:r>
      <w:bookmarkEnd w:id="48"/>
    </w:p>
    <w:p w14:paraId="35F2F3BB" w14:textId="5C17A55F" w:rsidR="00342AB3" w:rsidRDefault="004A382F" w:rsidP="00342AB3">
      <w:pPr>
        <w:pStyle w:val="a0"/>
        <w:rPr>
          <w:rtl/>
        </w:rPr>
      </w:pPr>
      <w:r>
        <w:rPr>
          <w:rtl/>
        </w:rPr>
        <w:t>برهم‌کنش</w:t>
      </w:r>
      <w:r w:rsidR="00342AB3">
        <w:rPr>
          <w:rtl/>
        </w:rPr>
        <w:t xml:space="preserve"> هالوژنی بین یک بخش </w:t>
      </w:r>
      <w:r>
        <w:rPr>
          <w:rtl/>
        </w:rPr>
        <w:t>الکترون‌دوست</w:t>
      </w:r>
      <w:r w:rsidR="00342AB3">
        <w:rPr>
          <w:rtl/>
        </w:rPr>
        <w:t xml:space="preserve"> که در این </w:t>
      </w:r>
      <w:r>
        <w:rPr>
          <w:rtl/>
        </w:rPr>
        <w:t>برهم‌کنش‌ها،</w:t>
      </w:r>
      <w:r w:rsidR="00342AB3">
        <w:rPr>
          <w:rtl/>
        </w:rPr>
        <w:t xml:space="preserve"> هالوژن است و یک هسته دارای چگالی الکترونی  رخ </w:t>
      </w:r>
      <w:r>
        <w:rPr>
          <w:rtl/>
        </w:rPr>
        <w:t>می‌دهد.</w:t>
      </w:r>
      <w:r w:rsidR="00342AB3">
        <w:rPr>
          <w:rtl/>
        </w:rPr>
        <w:t xml:space="preserve"> از ویژگی مهم این </w:t>
      </w:r>
      <w:r>
        <w:rPr>
          <w:rtl/>
        </w:rPr>
        <w:t>برهم‌کنش</w:t>
      </w:r>
      <w:r w:rsidR="00342AB3">
        <w:rPr>
          <w:rtl/>
        </w:rPr>
        <w:t xml:space="preserve"> در این است که </w:t>
      </w:r>
      <w:r>
        <w:rPr>
          <w:rtl/>
        </w:rPr>
        <w:t>می‌تواند</w:t>
      </w:r>
      <w:r w:rsidR="00342AB3">
        <w:rPr>
          <w:rtl/>
        </w:rPr>
        <w:t xml:space="preserve"> به طور </w:t>
      </w:r>
      <w:r>
        <w:rPr>
          <w:rtl/>
        </w:rPr>
        <w:t>قابل‌ملاحظه‌ای</w:t>
      </w:r>
      <w:r w:rsidR="00342AB3">
        <w:rPr>
          <w:rtl/>
        </w:rPr>
        <w:t xml:space="preserve"> ساختارها را </w:t>
      </w:r>
      <w:r>
        <w:rPr>
          <w:rtl/>
        </w:rPr>
        <w:t>جهت‌دار</w:t>
      </w:r>
      <w:r w:rsidR="00342AB3">
        <w:rPr>
          <w:rtl/>
        </w:rPr>
        <w:t xml:space="preserve"> کند</w:t>
      </w:r>
      <w:r>
        <w:rPr>
          <w:rtl/>
        </w:rPr>
        <w:t>.</w:t>
      </w:r>
      <w:r w:rsidR="00342AB3">
        <w:rPr>
          <w:rtl/>
        </w:rPr>
        <w:t xml:space="preserve"> </w:t>
      </w:r>
      <w:r>
        <w:rPr>
          <w:rtl/>
        </w:rPr>
        <w:t>بر همکنش</w:t>
      </w:r>
      <w:r w:rsidR="00342AB3">
        <w:rPr>
          <w:rtl/>
        </w:rPr>
        <w:t xml:space="preserve"> را </w:t>
      </w:r>
      <w:r w:rsidR="00EF727D">
        <w:rPr>
          <w:rtl/>
        </w:rPr>
        <w:t>به‌صورت</w:t>
      </w:r>
      <w:r w:rsidR="00342AB3">
        <w:rPr>
          <w:rtl/>
        </w:rPr>
        <w:t xml:space="preserve">  </w:t>
      </w:r>
      <w:r w:rsidR="00342AB3">
        <w:t xml:space="preserve">R-X…D </w:t>
      </w:r>
      <w:r w:rsidR="00342AB3">
        <w:rPr>
          <w:rtl/>
        </w:rPr>
        <w:t xml:space="preserve"> نشان </w:t>
      </w:r>
      <w:r w:rsidR="00857A74">
        <w:rPr>
          <w:rtl/>
        </w:rPr>
        <w:t>می‌دهند</w:t>
      </w:r>
      <w:r w:rsidR="00342AB3">
        <w:rPr>
          <w:rtl/>
        </w:rPr>
        <w:t xml:space="preserve"> که </w:t>
      </w:r>
      <w:r w:rsidR="00342AB3">
        <w:t>X</w:t>
      </w:r>
      <w:r w:rsidR="00342AB3">
        <w:rPr>
          <w:rtl/>
        </w:rPr>
        <w:t xml:space="preserve"> اتم هالوژن و </w:t>
      </w:r>
      <w:r w:rsidR="00342AB3">
        <w:t xml:space="preserve">D </w:t>
      </w:r>
      <w:r w:rsidR="00342AB3">
        <w:rPr>
          <w:rtl/>
        </w:rPr>
        <w:t xml:space="preserve"> هسته داری الکترون است</w:t>
      </w:r>
      <w:r w:rsidR="004C2DCC" w:rsidRPr="000D0FBD">
        <w:rPr>
          <w:rtl/>
        </w:rPr>
        <w:t>[2</w:t>
      </w:r>
      <w:r w:rsidR="00565D03" w:rsidRPr="000D0FBD">
        <w:rPr>
          <w:rtl/>
        </w:rPr>
        <w:t>9</w:t>
      </w:r>
      <w:r w:rsidR="004C2DCC" w:rsidRPr="000D0FBD">
        <w:rPr>
          <w:rtl/>
        </w:rPr>
        <w:t>]</w:t>
      </w:r>
      <w:r>
        <w:rPr>
          <w:rtl/>
        </w:rPr>
        <w:t>.</w:t>
      </w:r>
    </w:p>
    <w:p w14:paraId="68D15080" w14:textId="77777777" w:rsidR="008D6A93" w:rsidRDefault="008D6A93" w:rsidP="008D6A93">
      <w:pPr>
        <w:ind w:left="360"/>
        <w:jc w:val="center"/>
        <w:rPr>
          <w:rFonts w:asciiTheme="majorBidi" w:hAnsiTheme="majorBidi"/>
          <w:rtl/>
        </w:rPr>
      </w:pPr>
    </w:p>
    <w:p w14:paraId="415F0DB3" w14:textId="77777777" w:rsidR="008D6A93" w:rsidRDefault="008D6A93" w:rsidP="008D6A93">
      <w:pPr>
        <w:ind w:left="360"/>
        <w:jc w:val="center"/>
        <w:rPr>
          <w:rFonts w:asciiTheme="majorBidi" w:hAnsiTheme="majorBidi"/>
          <w:rtl/>
        </w:rPr>
      </w:pPr>
    </w:p>
    <w:p w14:paraId="1E00C3A8" w14:textId="77777777" w:rsidR="00F82916" w:rsidRDefault="00306742" w:rsidP="00F82916">
      <w:pPr>
        <w:keepNext/>
        <w:ind w:left="360"/>
        <w:jc w:val="center"/>
      </w:pPr>
      <w:r>
        <w:rPr>
          <w:rFonts w:asciiTheme="majorBidi" w:hAnsiTheme="majorBidi"/>
          <w:noProof/>
        </w:rPr>
        <w:lastRenderedPageBreak/>
        <w:drawing>
          <wp:inline distT="0" distB="0" distL="0" distR="0" wp14:anchorId="17145428" wp14:editId="0257CB76">
            <wp:extent cx="2485410" cy="2685624"/>
            <wp:effectExtent l="0" t="0" r="0" b="635"/>
            <wp:docPr id="121291278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90662" cy="2691299"/>
                    </a:xfrm>
                    <a:prstGeom prst="rect">
                      <a:avLst/>
                    </a:prstGeom>
                    <a:noFill/>
                    <a:ln>
                      <a:noFill/>
                    </a:ln>
                  </pic:spPr>
                </pic:pic>
              </a:graphicData>
            </a:graphic>
          </wp:inline>
        </w:drawing>
      </w:r>
    </w:p>
    <w:p w14:paraId="1147E2E1" w14:textId="25B00F42" w:rsidR="00F82916" w:rsidRDefault="00F82916" w:rsidP="00F82916">
      <w:pPr>
        <w:pStyle w:val="a3"/>
      </w:pPr>
      <w:bookmarkStart w:id="49" w:name="_Toc170670135"/>
      <w:bookmarkStart w:id="50" w:name="_Toc170846202"/>
      <w:r>
        <w:rPr>
          <w:rtl/>
        </w:rPr>
        <w:t>شکل1</w:t>
      </w:r>
      <w:r w:rsidRPr="00F82916">
        <w:rPr>
          <w:color w:val="FFFFFF" w:themeColor="background1"/>
          <w:sz w:val="8"/>
          <w:szCs w:val="8"/>
        </w:rPr>
        <w:t xml:space="preserve">- </w:t>
      </w:r>
      <w:r w:rsidRPr="00F82916">
        <w:rPr>
          <w:color w:val="FFFFFF" w:themeColor="background1"/>
          <w:sz w:val="8"/>
          <w:szCs w:val="8"/>
        </w:rPr>
        <w:fldChar w:fldCharType="begin"/>
      </w:r>
      <w:r w:rsidRPr="00F82916">
        <w:rPr>
          <w:color w:val="FFFFFF" w:themeColor="background1"/>
          <w:sz w:val="8"/>
          <w:szCs w:val="8"/>
        </w:rPr>
        <w:instrText xml:space="preserve"> SEQ </w:instrText>
      </w:r>
      <w:r w:rsidRPr="00F82916">
        <w:rPr>
          <w:color w:val="FFFFFF" w:themeColor="background1"/>
          <w:sz w:val="8"/>
          <w:szCs w:val="8"/>
          <w:rtl/>
        </w:rPr>
        <w:instrText>شکل1</w:instrText>
      </w:r>
      <w:r w:rsidRPr="00F82916">
        <w:rPr>
          <w:color w:val="FFFFFF" w:themeColor="background1"/>
          <w:sz w:val="8"/>
          <w:szCs w:val="8"/>
        </w:rPr>
        <w:instrText xml:space="preserve">- \* ARABIC </w:instrText>
      </w:r>
      <w:r w:rsidRPr="00F82916">
        <w:rPr>
          <w:color w:val="FFFFFF" w:themeColor="background1"/>
          <w:sz w:val="8"/>
          <w:szCs w:val="8"/>
        </w:rPr>
        <w:fldChar w:fldCharType="separate"/>
      </w:r>
      <w:r w:rsidR="003F4EB4">
        <w:rPr>
          <w:noProof/>
          <w:color w:val="FFFFFF" w:themeColor="background1"/>
          <w:sz w:val="8"/>
          <w:szCs w:val="8"/>
        </w:rPr>
        <w:t>15</w:t>
      </w:r>
      <w:r w:rsidRPr="00F82916">
        <w:rPr>
          <w:color w:val="FFFFFF" w:themeColor="background1"/>
          <w:sz w:val="8"/>
          <w:szCs w:val="8"/>
        </w:rPr>
        <w:fldChar w:fldCharType="end"/>
      </w:r>
      <w:r>
        <w:t>-</w:t>
      </w:r>
      <w:r>
        <w:rPr>
          <w:rtl/>
        </w:rPr>
        <w:t>15:</w:t>
      </w:r>
      <w:r w:rsidRPr="00F82916">
        <w:rPr>
          <w:rtl/>
        </w:rPr>
        <w:t xml:space="preserve"> نمایشی از پیوند هالوژنی موجود بین یک گروه دهنده و یک گروه پذیرنده</w:t>
      </w:r>
      <w:bookmarkEnd w:id="49"/>
      <w:bookmarkEnd w:id="50"/>
    </w:p>
    <w:p w14:paraId="0E11E4F4" w14:textId="1FBA5065" w:rsidR="00342AB3" w:rsidRDefault="00857A74" w:rsidP="00B201C7">
      <w:pPr>
        <w:pStyle w:val="Heading3"/>
        <w:rPr>
          <w:rtl/>
        </w:rPr>
      </w:pPr>
      <w:bookmarkStart w:id="51" w:name="_Toc170844273"/>
      <w:r>
        <w:rPr>
          <w:rtl/>
        </w:rPr>
        <w:t>برهم‌کنش‌های</w:t>
      </w:r>
      <w:r w:rsidR="00342AB3">
        <w:rPr>
          <w:rtl/>
        </w:rPr>
        <w:t xml:space="preserve"> </w:t>
      </w:r>
      <w:r w:rsidR="00342AB3">
        <w:rPr>
          <w:rFonts w:cs="Times New Roman"/>
        </w:rPr>
        <w:t>π</w:t>
      </w:r>
      <w:r w:rsidR="00342AB3">
        <w:rPr>
          <w:rtl/>
        </w:rPr>
        <w:t>-</w:t>
      </w:r>
      <w:r w:rsidR="00342AB3">
        <w:rPr>
          <w:rFonts w:cs="Times New Roman"/>
        </w:rPr>
        <w:t>π</w:t>
      </w:r>
      <w:bookmarkEnd w:id="51"/>
      <w:r w:rsidR="00342AB3">
        <w:rPr>
          <w:rtl/>
        </w:rPr>
        <w:t xml:space="preserve">  </w:t>
      </w:r>
    </w:p>
    <w:p w14:paraId="5F8919C3" w14:textId="01904462" w:rsidR="00342AB3" w:rsidRDefault="00342AB3" w:rsidP="00342AB3">
      <w:pPr>
        <w:pStyle w:val="a0"/>
        <w:rPr>
          <w:rtl/>
        </w:rPr>
      </w:pPr>
      <w:r>
        <w:rPr>
          <w:rtl/>
        </w:rPr>
        <w:t xml:space="preserve">اگرچه این </w:t>
      </w:r>
      <w:r w:rsidR="004A382F">
        <w:rPr>
          <w:rtl/>
        </w:rPr>
        <w:t>برهم‌کنش‌ها</w:t>
      </w:r>
      <w:r>
        <w:rPr>
          <w:rtl/>
        </w:rPr>
        <w:t xml:space="preserve"> نسبت به کووالانت ها ضعیف </w:t>
      </w:r>
      <w:r w:rsidR="004A382F">
        <w:rPr>
          <w:rtl/>
        </w:rPr>
        <w:t xml:space="preserve">هستند؛ اما زمانی </w:t>
      </w:r>
      <w:r>
        <w:rPr>
          <w:rtl/>
        </w:rPr>
        <w:t xml:space="preserve">که تعداد </w:t>
      </w:r>
      <w:r w:rsidR="00EF727D">
        <w:rPr>
          <w:rtl/>
        </w:rPr>
        <w:t>آن‌ها</w:t>
      </w:r>
      <w:r>
        <w:rPr>
          <w:rtl/>
        </w:rPr>
        <w:t xml:space="preserve"> بیشتر </w:t>
      </w:r>
      <w:r w:rsidR="004A382F">
        <w:rPr>
          <w:rtl/>
        </w:rPr>
        <w:t>می‌شود</w:t>
      </w:r>
      <w:r>
        <w:rPr>
          <w:rtl/>
        </w:rPr>
        <w:t xml:space="preserve"> اثرگذار </w:t>
      </w:r>
      <w:r w:rsidR="00857A74">
        <w:rPr>
          <w:rtl/>
        </w:rPr>
        <w:t>می‌شوند</w:t>
      </w:r>
      <w:r w:rsidR="004A382F">
        <w:rPr>
          <w:rtl/>
        </w:rPr>
        <w:t>.</w:t>
      </w:r>
      <w:r>
        <w:rPr>
          <w:rtl/>
        </w:rPr>
        <w:t xml:space="preserve"> این </w:t>
      </w:r>
      <w:r w:rsidR="004A382F">
        <w:rPr>
          <w:rtl/>
        </w:rPr>
        <w:t>برهم‌کنش‌ها</w:t>
      </w:r>
      <w:r>
        <w:rPr>
          <w:rtl/>
        </w:rPr>
        <w:t xml:space="preserve"> از انواع الکترواستاتیک بوده و به طور کلی این </w:t>
      </w:r>
      <w:r w:rsidR="004A382F">
        <w:rPr>
          <w:rtl/>
        </w:rPr>
        <w:t>برهم‌کنش‌ها</w:t>
      </w:r>
      <w:r>
        <w:rPr>
          <w:rtl/>
        </w:rPr>
        <w:t xml:space="preserve"> بین </w:t>
      </w:r>
      <w:r w:rsidR="004A382F">
        <w:rPr>
          <w:rtl/>
        </w:rPr>
        <w:t>حلقه‌های</w:t>
      </w:r>
      <w:r>
        <w:rPr>
          <w:rtl/>
        </w:rPr>
        <w:t xml:space="preserve"> آروماتیک رخ </w:t>
      </w:r>
      <w:r w:rsidR="004A382F">
        <w:rPr>
          <w:rtl/>
        </w:rPr>
        <w:t>می‌دهد</w:t>
      </w:r>
      <w:r>
        <w:rPr>
          <w:rtl/>
        </w:rPr>
        <w:t xml:space="preserve"> و </w:t>
      </w:r>
      <w:r w:rsidR="00894267">
        <w:rPr>
          <w:rtl/>
        </w:rPr>
        <w:t>می‌توانند</w:t>
      </w:r>
      <w:r>
        <w:rPr>
          <w:rtl/>
        </w:rPr>
        <w:t xml:space="preserve"> تشکیل </w:t>
      </w:r>
      <w:r w:rsidR="004A382F">
        <w:rPr>
          <w:rtl/>
        </w:rPr>
        <w:t>کانال‌هایی</w:t>
      </w:r>
      <w:r>
        <w:rPr>
          <w:rtl/>
        </w:rPr>
        <w:t xml:space="preserve"> را بدهند که الکترون در </w:t>
      </w:r>
      <w:r w:rsidR="00EF727D">
        <w:rPr>
          <w:rtl/>
        </w:rPr>
        <w:t>آن‌ها</w:t>
      </w:r>
      <w:r>
        <w:rPr>
          <w:rtl/>
        </w:rPr>
        <w:t xml:space="preserve"> پرش کند</w:t>
      </w:r>
      <w:r w:rsidR="004A382F">
        <w:rPr>
          <w:rtl/>
        </w:rPr>
        <w:t>.</w:t>
      </w:r>
      <w:r>
        <w:rPr>
          <w:rtl/>
        </w:rPr>
        <w:t xml:space="preserve"> </w:t>
      </w:r>
      <w:r w:rsidR="00894267">
        <w:rPr>
          <w:rtl/>
        </w:rPr>
        <w:t>اندازة</w:t>
      </w:r>
      <w:r>
        <w:rPr>
          <w:rtl/>
        </w:rPr>
        <w:t xml:space="preserve"> </w:t>
      </w:r>
      <w:r w:rsidR="00894267">
        <w:rPr>
          <w:rtl/>
        </w:rPr>
        <w:t>فاصلة</w:t>
      </w:r>
      <w:r>
        <w:rPr>
          <w:rtl/>
        </w:rPr>
        <w:t xml:space="preserve"> بین صفحات </w:t>
      </w:r>
      <w:r w:rsidR="004A382F">
        <w:rPr>
          <w:rtl/>
        </w:rPr>
        <w:t>حلقه‌های</w:t>
      </w:r>
      <w:r>
        <w:rPr>
          <w:rtl/>
        </w:rPr>
        <w:t xml:space="preserve"> آروماتیک باید بین </w:t>
      </w:r>
      <w:r w:rsidR="00894267">
        <w:rPr>
          <w:rtl/>
        </w:rPr>
        <w:t>محدودة</w:t>
      </w:r>
      <w:r>
        <w:rPr>
          <w:rtl/>
        </w:rPr>
        <w:t xml:space="preserve"> 3.3-3.8 باشد</w:t>
      </w:r>
      <w:r w:rsidR="002323B8" w:rsidRPr="000D0FBD">
        <w:rPr>
          <w:rtl/>
        </w:rPr>
        <w:t>[32]</w:t>
      </w:r>
      <w:r w:rsidR="00894267">
        <w:rPr>
          <w:rtl/>
        </w:rPr>
        <w:t>.</w:t>
      </w:r>
      <w:r>
        <w:rPr>
          <w:rtl/>
        </w:rPr>
        <w:t xml:space="preserve"> برای این نوع </w:t>
      </w:r>
      <w:r w:rsidR="00894267">
        <w:rPr>
          <w:rtl/>
        </w:rPr>
        <w:t>برهم‌کنش‌ها</w:t>
      </w:r>
      <w:r>
        <w:rPr>
          <w:rtl/>
        </w:rPr>
        <w:t xml:space="preserve">  چند مدل </w:t>
      </w:r>
      <w:r w:rsidR="00894267">
        <w:rPr>
          <w:rtl/>
        </w:rPr>
        <w:t>صورت‌بندی</w:t>
      </w:r>
      <w:r>
        <w:rPr>
          <w:rtl/>
        </w:rPr>
        <w:t xml:space="preserve"> وجود دارد به طور مثال</w:t>
      </w:r>
      <w:r w:rsidR="00894267">
        <w:rPr>
          <w:rtl/>
        </w:rPr>
        <w:t>:</w:t>
      </w:r>
      <w:r>
        <w:rPr>
          <w:rtl/>
        </w:rPr>
        <w:t xml:space="preserve"> </w:t>
      </w:r>
      <w:r w:rsidR="00EF727D">
        <w:rPr>
          <w:rtl/>
        </w:rPr>
        <w:t>به‌صورت</w:t>
      </w:r>
      <w:r>
        <w:rPr>
          <w:rtl/>
        </w:rPr>
        <w:t xml:space="preserve">  وجه به وجه (</w:t>
      </w:r>
      <w:r w:rsidR="00894267">
        <w:rPr>
          <w:rtl/>
        </w:rPr>
        <w:t>ساندویچی</w:t>
      </w:r>
      <w:r>
        <w:rPr>
          <w:rtl/>
        </w:rPr>
        <w:t xml:space="preserve">)  و </w:t>
      </w:r>
      <w:r w:rsidR="00894267">
        <w:rPr>
          <w:rtl/>
        </w:rPr>
        <w:t>جابه‌جا</w:t>
      </w:r>
      <w:r>
        <w:rPr>
          <w:rtl/>
        </w:rPr>
        <w:t xml:space="preserve"> شده موازی و </w:t>
      </w:r>
      <w:r w:rsidR="00EF727D">
        <w:rPr>
          <w:rtl/>
        </w:rPr>
        <w:t>به‌صورت</w:t>
      </w:r>
      <w:r>
        <w:rPr>
          <w:rtl/>
        </w:rPr>
        <w:t xml:space="preserve"> </w:t>
      </w:r>
      <w:r>
        <w:t xml:space="preserve">T </w:t>
      </w:r>
      <w:r>
        <w:rPr>
          <w:rtl/>
        </w:rPr>
        <w:t xml:space="preserve"> شکل</w:t>
      </w:r>
      <w:r w:rsidR="00894267">
        <w:rPr>
          <w:rtl/>
        </w:rPr>
        <w:t>.</w:t>
      </w:r>
      <w:r w:rsidR="009635AC">
        <w:rPr>
          <w:rtl/>
        </w:rPr>
        <w:t xml:space="preserve"> این برهم کنش نقش مهمی را در تعیین تجمع در مولکول های زیستی مانند </w:t>
      </w:r>
      <w:r w:rsidR="009635AC">
        <w:t>DNA</w:t>
      </w:r>
      <w:r w:rsidR="009635AC">
        <w:rPr>
          <w:rtl/>
        </w:rPr>
        <w:t xml:space="preserve"> را دارد</w:t>
      </w:r>
      <w:r w:rsidR="009635AC" w:rsidRPr="000D0FBD">
        <w:rPr>
          <w:rtl/>
        </w:rPr>
        <w:t>[31]</w:t>
      </w:r>
      <w:r w:rsidR="009635AC">
        <w:rPr>
          <w:rtl/>
        </w:rPr>
        <w:t>.</w:t>
      </w:r>
    </w:p>
    <w:p w14:paraId="02CDACA6" w14:textId="60C942A4" w:rsidR="00393682" w:rsidRDefault="00342AB3" w:rsidP="00393682">
      <w:pPr>
        <w:keepNext/>
        <w:bidi/>
        <w:ind w:left="360"/>
        <w:jc w:val="center"/>
      </w:pPr>
      <w:r>
        <w:rPr>
          <w:rFonts w:asciiTheme="majorBidi" w:hAnsiTheme="majorBidi"/>
          <w:noProof/>
          <w:lang w:val="fa-IR"/>
        </w:rPr>
        <w:lastRenderedPageBreak/>
        <w:drawing>
          <wp:inline distT="0" distB="0" distL="0" distR="0" wp14:anchorId="6B6937FE" wp14:editId="54CD1B84">
            <wp:extent cx="3934047" cy="2044971"/>
            <wp:effectExtent l="0" t="0" r="0" b="0"/>
            <wp:docPr id="5062393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37266" cy="2046644"/>
                    </a:xfrm>
                    <a:prstGeom prst="rect">
                      <a:avLst/>
                    </a:prstGeom>
                    <a:noFill/>
                    <a:ln>
                      <a:noFill/>
                    </a:ln>
                  </pic:spPr>
                </pic:pic>
              </a:graphicData>
            </a:graphic>
          </wp:inline>
        </w:drawing>
      </w:r>
    </w:p>
    <w:p w14:paraId="117F4AC4" w14:textId="2E9D87C0" w:rsidR="00342AB3" w:rsidRDefault="00393682" w:rsidP="00393682">
      <w:pPr>
        <w:pStyle w:val="a3"/>
        <w:rPr>
          <w:rtl/>
        </w:rPr>
      </w:pPr>
      <w:bookmarkStart w:id="52" w:name="_Toc170670136"/>
      <w:bookmarkStart w:id="53" w:name="_Toc170846203"/>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16</w:t>
      </w:r>
      <w:r>
        <w:rPr>
          <w:rtl/>
        </w:rPr>
        <w:fldChar w:fldCharType="end"/>
      </w:r>
      <w:r>
        <w:rPr>
          <w:rtl/>
        </w:rPr>
        <w:t>:</w:t>
      </w:r>
      <w:r w:rsidRPr="00393682">
        <w:rPr>
          <w:rtl/>
        </w:rPr>
        <w:t xml:space="preserve"> </w:t>
      </w:r>
      <w:r>
        <w:rPr>
          <w:rtl/>
        </w:rPr>
        <w:t xml:space="preserve">نمایش تعدادی از برهمکنش های </w:t>
      </w:r>
      <w:r>
        <w:rPr>
          <w:rFonts w:ascii="Times New Roman" w:hAnsi="Times New Roman" w:cs="Times New Roman"/>
          <w:rtl/>
        </w:rPr>
        <w:t>π</w:t>
      </w:r>
      <w:r>
        <w:rPr>
          <w:rtl/>
        </w:rPr>
        <w:t>-</w:t>
      </w:r>
      <w:r>
        <w:rPr>
          <w:rFonts w:ascii="Times New Roman" w:hAnsi="Times New Roman" w:cs="Times New Roman"/>
          <w:rtl/>
        </w:rPr>
        <w:t>π</w:t>
      </w:r>
      <w:r>
        <w:rPr>
          <w:rtl/>
        </w:rPr>
        <w:t xml:space="preserve"> و انواع جهت گیری برهمکنش های آروماتیک-آروماتیک</w:t>
      </w:r>
      <w:bookmarkEnd w:id="52"/>
      <w:bookmarkEnd w:id="53"/>
    </w:p>
    <w:p w14:paraId="23D21B59" w14:textId="70C9666E" w:rsidR="00574CCE" w:rsidRDefault="00574CCE" w:rsidP="000D2988">
      <w:pPr>
        <w:pStyle w:val="a0"/>
        <w:rPr>
          <w:rtl/>
        </w:rPr>
      </w:pPr>
    </w:p>
    <w:p w14:paraId="1DB5BC07" w14:textId="1F7E82A5" w:rsidR="00342AB3" w:rsidRDefault="00342AB3" w:rsidP="00B201C7">
      <w:pPr>
        <w:pStyle w:val="a"/>
      </w:pPr>
      <w:bookmarkStart w:id="54" w:name="_Toc170844274"/>
      <w:r>
        <w:rPr>
          <w:rtl/>
        </w:rPr>
        <w:t xml:space="preserve">عوامل موثر بر </w:t>
      </w:r>
      <w:r w:rsidR="00EF727D">
        <w:rPr>
          <w:rtl/>
        </w:rPr>
        <w:t>موتیف‌های</w:t>
      </w:r>
      <w:r>
        <w:rPr>
          <w:rtl/>
        </w:rPr>
        <w:t xml:space="preserve"> ساختاری در </w:t>
      </w:r>
      <w:r w:rsidR="00EF727D">
        <w:rPr>
          <w:rtl/>
        </w:rPr>
        <w:t>پلیمرهای</w:t>
      </w:r>
      <w:r>
        <w:rPr>
          <w:rtl/>
        </w:rPr>
        <w:t xml:space="preserve"> کئوردیناسیونی</w:t>
      </w:r>
      <w:bookmarkEnd w:id="54"/>
    </w:p>
    <w:p w14:paraId="5FFB08A5" w14:textId="5CFF6326" w:rsidR="00342AB3" w:rsidRDefault="00342AB3" w:rsidP="00B201C7">
      <w:pPr>
        <w:pStyle w:val="Heading3"/>
        <w:rPr>
          <w:rtl/>
        </w:rPr>
      </w:pPr>
      <w:bookmarkStart w:id="55" w:name="_Toc170844275"/>
      <w:r>
        <w:rPr>
          <w:rtl/>
        </w:rPr>
        <w:t xml:space="preserve">اثر </w:t>
      </w:r>
      <w:r w:rsidR="00EF727D">
        <w:rPr>
          <w:rtl/>
        </w:rPr>
        <w:t>لیگاندهای</w:t>
      </w:r>
      <w:r>
        <w:rPr>
          <w:rtl/>
        </w:rPr>
        <w:t xml:space="preserve"> آلی</w:t>
      </w:r>
      <w:bookmarkEnd w:id="55"/>
      <w:r>
        <w:rPr>
          <w:rtl/>
        </w:rPr>
        <w:t xml:space="preserve">  </w:t>
      </w:r>
    </w:p>
    <w:p w14:paraId="3C87934F" w14:textId="57247F4A" w:rsidR="00342AB3" w:rsidRDefault="00342AB3" w:rsidP="00342AB3">
      <w:pPr>
        <w:pStyle w:val="a0"/>
        <w:rPr>
          <w:rtl/>
        </w:rPr>
      </w:pPr>
      <w:r>
        <w:rPr>
          <w:rtl/>
        </w:rPr>
        <w:t xml:space="preserve">به طور اساسی تنوع در پلیمرهای کئوردیناسیونی و خلاقیت و نوآوری در این ساختارها ناشی از تفاوت </w:t>
      </w:r>
      <w:r w:rsidR="00EF727D">
        <w:rPr>
          <w:rtl/>
        </w:rPr>
        <w:t>لیگاندهای</w:t>
      </w:r>
      <w:r>
        <w:rPr>
          <w:rtl/>
        </w:rPr>
        <w:t xml:space="preserve"> آلی  </w:t>
      </w:r>
      <w:r w:rsidR="00894267">
        <w:rPr>
          <w:rtl/>
        </w:rPr>
        <w:t>است.</w:t>
      </w:r>
      <w:r>
        <w:rPr>
          <w:rtl/>
        </w:rPr>
        <w:t xml:space="preserve"> زیرا </w:t>
      </w:r>
      <w:r w:rsidR="00EF727D">
        <w:rPr>
          <w:rtl/>
        </w:rPr>
        <w:t>لیگاندهای</w:t>
      </w:r>
      <w:r>
        <w:rPr>
          <w:rtl/>
        </w:rPr>
        <w:t xml:space="preserve"> آلی در واحدهای پل شونده</w:t>
      </w:r>
      <w:r w:rsidR="00894267">
        <w:rPr>
          <w:rtl/>
        </w:rPr>
        <w:t>،</w:t>
      </w:r>
      <w:r>
        <w:rPr>
          <w:rtl/>
        </w:rPr>
        <w:t xml:space="preserve"> </w:t>
      </w:r>
      <w:r w:rsidR="00894267">
        <w:rPr>
          <w:rtl/>
        </w:rPr>
        <w:t>انعطاف‌پذیری</w:t>
      </w:r>
      <w:r w:rsidR="00E560A0">
        <w:rPr>
          <w:rtl/>
        </w:rPr>
        <w:t xml:space="preserve"> (که باعث آزادی چرخش حول محور پیوند می گردد)</w:t>
      </w:r>
      <w:r w:rsidR="00894267">
        <w:rPr>
          <w:rtl/>
        </w:rPr>
        <w:t xml:space="preserve">، </w:t>
      </w:r>
      <w:r>
        <w:rPr>
          <w:rtl/>
        </w:rPr>
        <w:t>طول و گروه عاملی</w:t>
      </w:r>
      <w:r w:rsidR="00894267">
        <w:rPr>
          <w:rtl/>
        </w:rPr>
        <w:t>،</w:t>
      </w:r>
      <w:r>
        <w:rPr>
          <w:rtl/>
        </w:rPr>
        <w:t xml:space="preserve"> </w:t>
      </w:r>
      <w:r w:rsidR="00894267">
        <w:rPr>
          <w:rtl/>
        </w:rPr>
        <w:t>جهت‌گیری</w:t>
      </w:r>
      <w:r>
        <w:rPr>
          <w:rtl/>
        </w:rPr>
        <w:t xml:space="preserve"> ساختار</w:t>
      </w:r>
      <w:r w:rsidR="00894267">
        <w:rPr>
          <w:rtl/>
        </w:rPr>
        <w:t>،</w:t>
      </w:r>
      <w:r>
        <w:rPr>
          <w:rtl/>
        </w:rPr>
        <w:t xml:space="preserve"> تقارن و..متفاوت هستند </w:t>
      </w:r>
      <w:r w:rsidR="00894267">
        <w:rPr>
          <w:rtl/>
        </w:rPr>
        <w:t>به‌نوعی</w:t>
      </w:r>
      <w:r>
        <w:rPr>
          <w:rtl/>
        </w:rPr>
        <w:t xml:space="preserve"> که </w:t>
      </w:r>
      <w:r w:rsidR="00894267">
        <w:rPr>
          <w:rtl/>
        </w:rPr>
        <w:t>تفاوت‌های</w:t>
      </w:r>
      <w:r>
        <w:rPr>
          <w:rtl/>
        </w:rPr>
        <w:t xml:space="preserve"> کوچک هم نیز بر روی تنظیمات مولکولی پلیمرهای کئوردیناسیونی اثرگذار </w:t>
      </w:r>
      <w:r w:rsidR="00894267">
        <w:rPr>
          <w:rtl/>
        </w:rPr>
        <w:t>است.</w:t>
      </w:r>
      <w:r>
        <w:rPr>
          <w:rtl/>
        </w:rPr>
        <w:t xml:space="preserve"> از جمله </w:t>
      </w:r>
      <w:r w:rsidR="00894267">
        <w:rPr>
          <w:rtl/>
        </w:rPr>
        <w:t>گروه‌های</w:t>
      </w:r>
      <w:r>
        <w:rPr>
          <w:rtl/>
        </w:rPr>
        <w:t xml:space="preserve"> مورد استفاده در </w:t>
      </w:r>
      <w:r w:rsidR="00894267">
        <w:rPr>
          <w:rtl/>
        </w:rPr>
        <w:t>لیگاندها</w:t>
      </w:r>
      <w:r>
        <w:rPr>
          <w:rtl/>
        </w:rPr>
        <w:t xml:space="preserve"> </w:t>
      </w:r>
      <w:r w:rsidR="00EF727D">
        <w:rPr>
          <w:rtl/>
        </w:rPr>
        <w:t>می‌توان</w:t>
      </w:r>
      <w:r>
        <w:rPr>
          <w:rtl/>
        </w:rPr>
        <w:t xml:space="preserve"> به پیریدیل</w:t>
      </w:r>
      <w:r w:rsidR="00894267">
        <w:rPr>
          <w:rtl/>
        </w:rPr>
        <w:t>،</w:t>
      </w:r>
      <w:r>
        <w:rPr>
          <w:rtl/>
        </w:rPr>
        <w:t xml:space="preserve"> نیتریل</w:t>
      </w:r>
      <w:r w:rsidR="00894267">
        <w:rPr>
          <w:rtl/>
        </w:rPr>
        <w:t>،</w:t>
      </w:r>
      <w:r>
        <w:rPr>
          <w:rtl/>
        </w:rPr>
        <w:t xml:space="preserve"> ایمیدازول و کربوکسیلات اشاره کرد</w:t>
      </w:r>
      <w:r w:rsidR="00894267">
        <w:rPr>
          <w:rtl/>
        </w:rPr>
        <w:t>.</w:t>
      </w:r>
      <w:r>
        <w:rPr>
          <w:rtl/>
        </w:rPr>
        <w:t xml:space="preserve"> در شکل زیر دو لیگاند آلی را مشاهده </w:t>
      </w:r>
      <w:r w:rsidR="00EF727D">
        <w:rPr>
          <w:rtl/>
        </w:rPr>
        <w:t>می‌کنیم</w:t>
      </w:r>
      <w:r>
        <w:rPr>
          <w:rtl/>
        </w:rPr>
        <w:t xml:space="preserve"> که تنها تفاوت</w:t>
      </w:r>
      <w:r w:rsidR="00E560A0">
        <w:rPr>
          <w:rtl/>
        </w:rPr>
        <w:t>،</w:t>
      </w:r>
      <w:r>
        <w:rPr>
          <w:rtl/>
        </w:rPr>
        <w:t xml:space="preserve"> وجود گروه </w:t>
      </w:r>
      <w:r w:rsidR="00894267">
        <w:rPr>
          <w:rtl/>
        </w:rPr>
        <w:t>آزاد</w:t>
      </w:r>
      <w:r>
        <w:rPr>
          <w:rtl/>
        </w:rPr>
        <w:t xml:space="preserve"> در ساختار </w:t>
      </w:r>
      <w:r>
        <w:t xml:space="preserve">bpe </w:t>
      </w:r>
      <w:r>
        <w:rPr>
          <w:rtl/>
        </w:rPr>
        <w:t>-</w:t>
      </w:r>
      <w:r w:rsidR="00894267">
        <w:rPr>
          <w:rtl/>
        </w:rPr>
        <w:t>1 و 2</w:t>
      </w:r>
      <w:r>
        <w:rPr>
          <w:rtl/>
        </w:rPr>
        <w:t xml:space="preserve"> است که باعث شده بین دو پلیمر کئوردیناسیونی </w:t>
      </w:r>
      <w:r w:rsidR="00894267">
        <w:rPr>
          <w:rtl/>
        </w:rPr>
        <w:t>تفاوت‌ها</w:t>
      </w:r>
      <w:r>
        <w:rPr>
          <w:rtl/>
        </w:rPr>
        <w:t xml:space="preserve"> چشمگیر ایجاد شود</w:t>
      </w:r>
      <w:r w:rsidR="000518E0" w:rsidRPr="000D0FBD">
        <w:rPr>
          <w:rtl/>
        </w:rPr>
        <w:t>[33,34</w:t>
      </w:r>
      <w:r w:rsidR="00E560A0" w:rsidRPr="000D0FBD">
        <w:rPr>
          <w:rtl/>
        </w:rPr>
        <w:t>,35</w:t>
      </w:r>
      <w:r w:rsidR="00C97806" w:rsidRPr="000D0FBD">
        <w:rPr>
          <w:rtl/>
        </w:rPr>
        <w:t>,49</w:t>
      </w:r>
      <w:r w:rsidR="000518E0" w:rsidRPr="000D0FBD">
        <w:rPr>
          <w:rtl/>
        </w:rPr>
        <w:t>]</w:t>
      </w:r>
      <w:r w:rsidR="00894267">
        <w:rPr>
          <w:rtl/>
        </w:rPr>
        <w:t>.</w:t>
      </w:r>
    </w:p>
    <w:p w14:paraId="60620FE8" w14:textId="77777777" w:rsidR="00B201C7" w:rsidRDefault="00342AB3" w:rsidP="00B201C7">
      <w:pPr>
        <w:keepNext/>
        <w:bidi/>
        <w:ind w:left="360"/>
        <w:jc w:val="center"/>
      </w:pPr>
      <w:r>
        <w:rPr>
          <w:rFonts w:asciiTheme="majorBidi" w:hAnsiTheme="majorBidi"/>
          <w:noProof/>
          <w:lang w:val="fa-IR"/>
        </w:rPr>
        <w:drawing>
          <wp:inline distT="0" distB="0" distL="0" distR="0" wp14:anchorId="0E24456D" wp14:editId="20CA69D2">
            <wp:extent cx="4448175" cy="1485900"/>
            <wp:effectExtent l="0" t="0" r="9525" b="0"/>
            <wp:docPr id="11210856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48175" cy="1485900"/>
                    </a:xfrm>
                    <a:prstGeom prst="rect">
                      <a:avLst/>
                    </a:prstGeom>
                    <a:noFill/>
                    <a:ln>
                      <a:noFill/>
                    </a:ln>
                  </pic:spPr>
                </pic:pic>
              </a:graphicData>
            </a:graphic>
          </wp:inline>
        </w:drawing>
      </w:r>
    </w:p>
    <w:p w14:paraId="382B10B8" w14:textId="15B14D32" w:rsidR="00342AB3" w:rsidRDefault="00B201C7" w:rsidP="00B201C7">
      <w:pPr>
        <w:pStyle w:val="a3"/>
      </w:pPr>
      <w:bookmarkStart w:id="56" w:name="_Toc170670137"/>
      <w:bookmarkStart w:id="57" w:name="_Toc170846204"/>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17</w:t>
      </w:r>
      <w:r>
        <w:rPr>
          <w:rtl/>
        </w:rPr>
        <w:fldChar w:fldCharType="end"/>
      </w:r>
      <w:r w:rsidRPr="00B201C7">
        <w:rPr>
          <w:rtl/>
        </w:rPr>
        <w:t>:نمایش لیگاندهای دارای نیتروژن های دهنده</w:t>
      </w:r>
      <w:bookmarkEnd w:id="56"/>
      <w:bookmarkEnd w:id="57"/>
    </w:p>
    <w:p w14:paraId="672D4692" w14:textId="2498FC29" w:rsidR="00342AB3" w:rsidRDefault="00342AB3" w:rsidP="00342AB3">
      <w:pPr>
        <w:bidi/>
        <w:ind w:left="360"/>
        <w:rPr>
          <w:rFonts w:asciiTheme="majorBidi" w:hAnsiTheme="majorBidi"/>
          <w:rtl/>
        </w:rPr>
      </w:pPr>
    </w:p>
    <w:p w14:paraId="4EF9462D" w14:textId="10C0C234" w:rsidR="00342AB3" w:rsidRDefault="00342AB3" w:rsidP="00342AB3">
      <w:pPr>
        <w:bidi/>
        <w:ind w:left="360"/>
        <w:rPr>
          <w:rFonts w:asciiTheme="majorBidi" w:hAnsiTheme="majorBidi"/>
        </w:rPr>
      </w:pPr>
    </w:p>
    <w:p w14:paraId="1E84414D" w14:textId="77777777" w:rsidR="00B201C7" w:rsidRDefault="00342AB3" w:rsidP="00B201C7">
      <w:pPr>
        <w:keepNext/>
        <w:bidi/>
        <w:ind w:left="360"/>
        <w:jc w:val="center"/>
      </w:pPr>
      <w:r>
        <w:rPr>
          <w:rFonts w:asciiTheme="majorBidi" w:hAnsiTheme="majorBidi"/>
          <w:noProof/>
          <w:lang w:val="fa-IR"/>
        </w:rPr>
        <w:drawing>
          <wp:inline distT="0" distB="0" distL="0" distR="0" wp14:anchorId="06EB371E" wp14:editId="08AE39D1">
            <wp:extent cx="4467225" cy="2590800"/>
            <wp:effectExtent l="0" t="0" r="9525" b="0"/>
            <wp:docPr id="13621229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67225" cy="2590800"/>
                    </a:xfrm>
                    <a:prstGeom prst="rect">
                      <a:avLst/>
                    </a:prstGeom>
                    <a:noFill/>
                    <a:ln>
                      <a:noFill/>
                    </a:ln>
                  </pic:spPr>
                </pic:pic>
              </a:graphicData>
            </a:graphic>
          </wp:inline>
        </w:drawing>
      </w:r>
    </w:p>
    <w:p w14:paraId="3057317E" w14:textId="0B0F7FA4" w:rsidR="00342AB3" w:rsidRPr="00B201C7" w:rsidRDefault="00B201C7" w:rsidP="00B201C7">
      <w:pPr>
        <w:pStyle w:val="a3"/>
        <w:rPr>
          <w:rtl/>
        </w:rPr>
      </w:pPr>
      <w:bookmarkStart w:id="58" w:name="_Toc170670138"/>
      <w:bookmarkStart w:id="59" w:name="_Toc170846205"/>
      <w:r w:rsidRPr="00B201C7">
        <w:rPr>
          <w:rtl/>
        </w:rPr>
        <w:t xml:space="preserve">شکل1- </w:t>
      </w:r>
      <w:r w:rsidRPr="00B201C7">
        <w:rPr>
          <w:rtl/>
        </w:rPr>
        <w:fldChar w:fldCharType="begin"/>
      </w:r>
      <w:r w:rsidRPr="00B201C7">
        <w:rPr>
          <w:rtl/>
        </w:rPr>
        <w:instrText xml:space="preserve"> </w:instrText>
      </w:r>
      <w:r w:rsidRPr="00B201C7">
        <w:instrText>SEQ</w:instrText>
      </w:r>
      <w:r w:rsidRPr="00B201C7">
        <w:rPr>
          <w:rtl/>
        </w:rPr>
        <w:instrText xml:space="preserve"> شکل1- \* </w:instrText>
      </w:r>
      <w:r w:rsidRPr="00B201C7">
        <w:instrText>ARABIC</w:instrText>
      </w:r>
      <w:r w:rsidRPr="00B201C7">
        <w:rPr>
          <w:rtl/>
        </w:rPr>
        <w:instrText xml:space="preserve"> </w:instrText>
      </w:r>
      <w:r w:rsidRPr="00B201C7">
        <w:rPr>
          <w:rtl/>
        </w:rPr>
        <w:fldChar w:fldCharType="separate"/>
      </w:r>
      <w:r w:rsidR="003F4EB4">
        <w:rPr>
          <w:noProof/>
          <w:rtl/>
        </w:rPr>
        <w:t>18</w:t>
      </w:r>
      <w:r w:rsidRPr="00B201C7">
        <w:rPr>
          <w:rtl/>
        </w:rPr>
        <w:fldChar w:fldCharType="end"/>
      </w:r>
      <w:r w:rsidRPr="00B201C7">
        <w:rPr>
          <w:rtl/>
        </w:rPr>
        <w:t>:نمایش اثرگذاری دهنده های نیتروژنی بر چرخش و ساختار لیگاند.</w:t>
      </w:r>
      <w:bookmarkEnd w:id="58"/>
      <w:bookmarkEnd w:id="59"/>
    </w:p>
    <w:p w14:paraId="4C05FED8" w14:textId="18DDFFB6" w:rsidR="00342AB3" w:rsidRDefault="00342AB3" w:rsidP="00342AB3">
      <w:pPr>
        <w:bidi/>
        <w:ind w:left="360"/>
        <w:jc w:val="center"/>
        <w:rPr>
          <w:rFonts w:asciiTheme="majorBidi" w:hAnsiTheme="majorBidi"/>
          <w:rtl/>
        </w:rPr>
      </w:pPr>
    </w:p>
    <w:p w14:paraId="7A5EB718" w14:textId="67465526" w:rsidR="00342AB3" w:rsidRDefault="00342AB3" w:rsidP="00342AB3">
      <w:pPr>
        <w:bidi/>
        <w:ind w:left="360"/>
        <w:jc w:val="center"/>
        <w:rPr>
          <w:rFonts w:asciiTheme="majorBidi" w:hAnsiTheme="majorBidi"/>
          <w:rtl/>
        </w:rPr>
      </w:pPr>
    </w:p>
    <w:p w14:paraId="1D0E7DC9" w14:textId="3E174189" w:rsidR="00342AB3" w:rsidRDefault="00EF727D" w:rsidP="00B201C7">
      <w:pPr>
        <w:pStyle w:val="Heading4"/>
        <w:rPr>
          <w:rtl/>
        </w:rPr>
      </w:pPr>
      <w:r>
        <w:rPr>
          <w:rtl/>
        </w:rPr>
        <w:t>لیگاندهای</w:t>
      </w:r>
      <w:r w:rsidR="00342AB3">
        <w:rPr>
          <w:rtl/>
        </w:rPr>
        <w:t xml:space="preserve"> باز شیف</w:t>
      </w:r>
    </w:p>
    <w:p w14:paraId="4FFC4F47" w14:textId="12B92596" w:rsidR="00342AB3" w:rsidRDefault="00BC7F37" w:rsidP="00C81C4A">
      <w:pPr>
        <w:pStyle w:val="a0"/>
        <w:rPr>
          <w:rtl/>
        </w:rPr>
      </w:pPr>
      <w:r>
        <w:rPr>
          <w:rtl/>
        </w:rPr>
        <w:t>باز شیف تاریخچه ی زیادی دارد. در سال1864 توسط دانشمند آلمانی به نام هوگو شیف واکنشی بین آمین نخستین و ترکیب کربونیل برای تولید ایمین توصیف شد.</w:t>
      </w:r>
      <w:r w:rsidR="00C81C4A">
        <w:rPr>
          <w:rtl/>
        </w:rPr>
        <w:t xml:space="preserve"> </w:t>
      </w:r>
      <w:r w:rsidR="00342AB3">
        <w:rPr>
          <w:rtl/>
        </w:rPr>
        <w:t>در سنتز باز شیف یک ترکیب ایمینی</w:t>
      </w:r>
      <w:r w:rsidR="00894267">
        <w:rPr>
          <w:rtl/>
        </w:rPr>
        <w:t>،</w:t>
      </w:r>
      <w:r w:rsidR="00342AB3">
        <w:rPr>
          <w:rtl/>
        </w:rPr>
        <w:t xml:space="preserve"> از واکنش یک آلدهید یا کتون با یک آمین در طی واکنش تراکمی محصول </w:t>
      </w:r>
      <w:r w:rsidR="00894267">
        <w:rPr>
          <w:rtl/>
        </w:rPr>
        <w:t>موردنظر</w:t>
      </w:r>
      <w:r w:rsidR="00342AB3">
        <w:rPr>
          <w:rtl/>
        </w:rPr>
        <w:t xml:space="preserve"> را داریم</w:t>
      </w:r>
      <w:r w:rsidR="00894267">
        <w:rPr>
          <w:rtl/>
        </w:rPr>
        <w:t>.</w:t>
      </w:r>
      <w:r w:rsidR="00342AB3">
        <w:rPr>
          <w:rtl/>
        </w:rPr>
        <w:t xml:space="preserve"> در طی انجام این سنتز یک مولکول آب نیز از سیستم خارج </w:t>
      </w:r>
      <w:r w:rsidR="00894267">
        <w:rPr>
          <w:rtl/>
        </w:rPr>
        <w:t>می‌شود.</w:t>
      </w:r>
      <w:r w:rsidR="00342AB3">
        <w:rPr>
          <w:rtl/>
        </w:rPr>
        <w:t xml:space="preserve"> تشکیل </w:t>
      </w:r>
      <w:r w:rsidR="00894267">
        <w:rPr>
          <w:rtl/>
        </w:rPr>
        <w:t>ایمین‌ها</w:t>
      </w:r>
      <w:r w:rsidR="00342AB3">
        <w:rPr>
          <w:rtl/>
        </w:rPr>
        <w:t xml:space="preserve"> </w:t>
      </w:r>
      <w:r w:rsidR="00EF727D">
        <w:rPr>
          <w:rtl/>
        </w:rPr>
        <w:t>برگشت‌پذیر</w:t>
      </w:r>
      <w:r w:rsidR="00342AB3">
        <w:rPr>
          <w:rtl/>
        </w:rPr>
        <w:t xml:space="preserve"> </w:t>
      </w:r>
      <w:r w:rsidR="00894267">
        <w:rPr>
          <w:rtl/>
        </w:rPr>
        <w:t>است</w:t>
      </w:r>
      <w:r w:rsidR="00342AB3">
        <w:rPr>
          <w:rtl/>
        </w:rPr>
        <w:t xml:space="preserve"> در نتیجه بسیاری از باز </w:t>
      </w:r>
      <w:r w:rsidR="00894267">
        <w:rPr>
          <w:rtl/>
        </w:rPr>
        <w:t>شیف‌ها</w:t>
      </w:r>
      <w:r w:rsidR="00342AB3">
        <w:rPr>
          <w:rtl/>
        </w:rPr>
        <w:t xml:space="preserve"> در اثر هیدرولیز ناپایدار هستند</w:t>
      </w:r>
      <w:r w:rsidR="00894267">
        <w:rPr>
          <w:rtl/>
        </w:rPr>
        <w:t>.</w:t>
      </w:r>
      <w:r w:rsidR="00342AB3">
        <w:rPr>
          <w:rtl/>
        </w:rPr>
        <w:t xml:space="preserve"> اگر محصول </w:t>
      </w:r>
      <w:r w:rsidR="00894267">
        <w:rPr>
          <w:rtl/>
        </w:rPr>
        <w:t>به‌دست‌آمده،</w:t>
      </w:r>
      <w:r w:rsidR="00342AB3">
        <w:rPr>
          <w:rtl/>
        </w:rPr>
        <w:t xml:space="preserve"> محصول دلخواه بود </w:t>
      </w:r>
      <w:r w:rsidR="00894267">
        <w:rPr>
          <w:rtl/>
        </w:rPr>
        <w:t>می‌توان</w:t>
      </w:r>
      <w:r w:rsidR="00342AB3">
        <w:rPr>
          <w:rtl/>
        </w:rPr>
        <w:t xml:space="preserve"> با </w:t>
      </w:r>
      <w:r w:rsidR="00894267">
        <w:rPr>
          <w:rtl/>
        </w:rPr>
        <w:t>استفاده‌کردن</w:t>
      </w:r>
      <w:r w:rsidR="00342AB3">
        <w:rPr>
          <w:rtl/>
        </w:rPr>
        <w:t xml:space="preserve"> از یک عامل کاهنده مانند سدیم تترا هیدروبورات به یک آمین بر پایه آمین اولیه کاهش داد</w:t>
      </w:r>
      <w:r>
        <w:rPr>
          <w:rtl/>
        </w:rPr>
        <w:t xml:space="preserve">. شیف بازها اغلب به عنوان لیگاند به جهت توانایی کوئوردینه شدن اتم نیتروژن به یون فلزی مورد توجه هستند و در شاخه های مختلفی از جمله شیمی سبز قابل استفاده اند </w:t>
      </w:r>
      <w:r w:rsidRPr="000D0FBD">
        <w:rPr>
          <w:rtl/>
        </w:rPr>
        <w:t>[36</w:t>
      </w:r>
      <w:r w:rsidR="00E81B4D" w:rsidRPr="000D0FBD">
        <w:rPr>
          <w:rtl/>
        </w:rPr>
        <w:t>,37</w:t>
      </w:r>
      <w:r w:rsidRPr="000D0FBD">
        <w:rPr>
          <w:rtl/>
        </w:rPr>
        <w:t>]</w:t>
      </w:r>
      <w:r>
        <w:rPr>
          <w:rtl/>
        </w:rPr>
        <w:t>.</w:t>
      </w:r>
    </w:p>
    <w:p w14:paraId="564B532E" w14:textId="0DD469F5" w:rsidR="00B201C7" w:rsidRDefault="00574CCE" w:rsidP="00B201C7">
      <w:pPr>
        <w:pStyle w:val="a0"/>
        <w:keepNext/>
      </w:pPr>
      <w:r>
        <w:rPr>
          <w:noProof/>
          <w:rtl/>
          <w:lang w:val="fa-IR"/>
        </w:rPr>
        <w:lastRenderedPageBreak/>
        <w:drawing>
          <wp:inline distT="0" distB="0" distL="0" distR="0" wp14:anchorId="39813107" wp14:editId="3F84A4CA">
            <wp:extent cx="5943600" cy="9594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6">
                      <a:extLst>
                        <a:ext uri="{28A0092B-C50C-407E-A947-70E740481C1C}">
                          <a14:useLocalDpi xmlns:a14="http://schemas.microsoft.com/office/drawing/2010/main" val="0"/>
                        </a:ext>
                      </a:extLst>
                    </a:blip>
                    <a:stretch>
                      <a:fillRect/>
                    </a:stretch>
                  </pic:blipFill>
                  <pic:spPr>
                    <a:xfrm>
                      <a:off x="0" y="0"/>
                      <a:ext cx="5943600" cy="959485"/>
                    </a:xfrm>
                    <a:prstGeom prst="rect">
                      <a:avLst/>
                    </a:prstGeom>
                  </pic:spPr>
                </pic:pic>
              </a:graphicData>
            </a:graphic>
          </wp:inline>
        </w:drawing>
      </w:r>
    </w:p>
    <w:p w14:paraId="2A7ECC69" w14:textId="31CB5268" w:rsidR="00D650BB" w:rsidRDefault="00B201C7" w:rsidP="00B201C7">
      <w:pPr>
        <w:pStyle w:val="a3"/>
        <w:rPr>
          <w:rtl/>
        </w:rPr>
      </w:pPr>
      <w:bookmarkStart w:id="60" w:name="_Toc170670139"/>
      <w:bookmarkStart w:id="61" w:name="_Toc170846206"/>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19</w:t>
      </w:r>
      <w:r>
        <w:rPr>
          <w:rtl/>
        </w:rPr>
        <w:fldChar w:fldCharType="end"/>
      </w:r>
      <w:r w:rsidRPr="00D16AA9">
        <w:rPr>
          <w:rtl/>
        </w:rPr>
        <w:t>:</w:t>
      </w:r>
      <w:r>
        <w:rPr>
          <w:rtl/>
        </w:rPr>
        <w:t>نمایش لیگاند باز شیفت</w:t>
      </w:r>
      <w:bookmarkEnd w:id="60"/>
      <w:bookmarkEnd w:id="61"/>
    </w:p>
    <w:p w14:paraId="3703F1CD" w14:textId="2F0C3C99" w:rsidR="00D650BB" w:rsidRDefault="00D650BB" w:rsidP="003B6A14">
      <w:pPr>
        <w:pStyle w:val="a0"/>
        <w:rPr>
          <w:rtl/>
        </w:rPr>
      </w:pPr>
    </w:p>
    <w:p w14:paraId="1D7A26AB" w14:textId="3EF635C9" w:rsidR="00342AB3" w:rsidRDefault="00342AB3" w:rsidP="00161442">
      <w:pPr>
        <w:pStyle w:val="Heading3"/>
        <w:rPr>
          <w:rtl/>
        </w:rPr>
      </w:pPr>
      <w:bookmarkStart w:id="62" w:name="_Toc170844276"/>
      <w:r>
        <w:rPr>
          <w:rtl/>
        </w:rPr>
        <w:t>اثر فلز مرکزی</w:t>
      </w:r>
      <w:bookmarkEnd w:id="62"/>
    </w:p>
    <w:p w14:paraId="722A39B9" w14:textId="1DC8EBD0" w:rsidR="00342AB3" w:rsidRDefault="00342AB3" w:rsidP="003B6A14">
      <w:pPr>
        <w:pStyle w:val="a0"/>
        <w:rPr>
          <w:rtl/>
        </w:rPr>
      </w:pPr>
      <w:r>
        <w:rPr>
          <w:rtl/>
        </w:rPr>
        <w:t>فلزات بسته به اینکه از چه فلزی و با چه درجه اکسایشی هستند</w:t>
      </w:r>
      <w:r w:rsidR="00894267">
        <w:rPr>
          <w:rtl/>
        </w:rPr>
        <w:t>،</w:t>
      </w:r>
      <w:r>
        <w:rPr>
          <w:rtl/>
        </w:rPr>
        <w:t xml:space="preserve"> اعداد کئوردیناسیونی متفاوت و در نهایت محیط کئوردیناسیونی مختلفی را ایجاد </w:t>
      </w:r>
      <w:r w:rsidR="00894267">
        <w:rPr>
          <w:rtl/>
        </w:rPr>
        <w:t>می‌کنند</w:t>
      </w:r>
      <w:r>
        <w:rPr>
          <w:rtl/>
        </w:rPr>
        <w:t xml:space="preserve"> مثل خطی</w:t>
      </w:r>
      <w:r w:rsidR="00894267">
        <w:rPr>
          <w:rtl/>
        </w:rPr>
        <w:t>،</w:t>
      </w:r>
      <w:r>
        <w:rPr>
          <w:rtl/>
        </w:rPr>
        <w:t xml:space="preserve"> مسطح مثلثی</w:t>
      </w:r>
      <w:r w:rsidR="00894267">
        <w:rPr>
          <w:rtl/>
        </w:rPr>
        <w:t>،</w:t>
      </w:r>
      <w:r>
        <w:rPr>
          <w:rtl/>
        </w:rPr>
        <w:t xml:space="preserve"> </w:t>
      </w:r>
      <w:r>
        <w:t>T</w:t>
      </w:r>
      <w:r>
        <w:rPr>
          <w:rtl/>
        </w:rPr>
        <w:t xml:space="preserve"> شکل</w:t>
      </w:r>
      <w:r w:rsidR="00894267">
        <w:rPr>
          <w:rtl/>
        </w:rPr>
        <w:t>،</w:t>
      </w:r>
      <w:r>
        <w:rPr>
          <w:rtl/>
        </w:rPr>
        <w:t xml:space="preserve"> </w:t>
      </w:r>
      <w:r w:rsidR="00894267">
        <w:rPr>
          <w:rtl/>
        </w:rPr>
        <w:t>چهاروجهی،</w:t>
      </w:r>
      <w:r>
        <w:rPr>
          <w:rtl/>
        </w:rPr>
        <w:t xml:space="preserve"> مسطح مربعی</w:t>
      </w:r>
      <w:r w:rsidR="00894267">
        <w:rPr>
          <w:rtl/>
        </w:rPr>
        <w:t>،</w:t>
      </w:r>
      <w:r>
        <w:rPr>
          <w:rtl/>
        </w:rPr>
        <w:t xml:space="preserve"> هرم </w:t>
      </w:r>
      <w:r w:rsidR="00894267">
        <w:rPr>
          <w:rtl/>
        </w:rPr>
        <w:t>مربع‌القاعده</w:t>
      </w:r>
      <w:r>
        <w:rPr>
          <w:rtl/>
        </w:rPr>
        <w:t xml:space="preserve"> و..... </w:t>
      </w:r>
    </w:p>
    <w:p w14:paraId="58F5529C" w14:textId="68A74037" w:rsidR="00342AB3" w:rsidRDefault="00342AB3" w:rsidP="003B6A14">
      <w:pPr>
        <w:pStyle w:val="a0"/>
        <w:rPr>
          <w:rtl/>
        </w:rPr>
      </w:pPr>
      <w:r>
        <w:rPr>
          <w:rtl/>
        </w:rPr>
        <w:t xml:space="preserve">یون فلزی کاتیون </w:t>
      </w:r>
      <w:r>
        <w:t xml:space="preserve">Cd(II) </w:t>
      </w:r>
      <w:r>
        <w:rPr>
          <w:rtl/>
        </w:rPr>
        <w:t xml:space="preserve"> در شرایط واکنشی متفاوت نظیر دما</w:t>
      </w:r>
      <w:r w:rsidR="00894267">
        <w:rPr>
          <w:rtl/>
        </w:rPr>
        <w:t>،</w:t>
      </w:r>
      <w:r>
        <w:rPr>
          <w:rtl/>
        </w:rPr>
        <w:t xml:space="preserve"> حلال</w:t>
      </w:r>
      <w:r w:rsidR="00894267">
        <w:rPr>
          <w:rtl/>
        </w:rPr>
        <w:t>،</w:t>
      </w:r>
      <w:r>
        <w:rPr>
          <w:rtl/>
        </w:rPr>
        <w:t xml:space="preserve"> اسیدیته محیط و... محیط کئوردیناسیونی مختلفی را دارد</w:t>
      </w:r>
      <w:r w:rsidR="00894267">
        <w:rPr>
          <w:rtl/>
        </w:rPr>
        <w:t>.</w:t>
      </w:r>
      <w:r>
        <w:rPr>
          <w:rtl/>
        </w:rPr>
        <w:t xml:space="preserve"> فلزات واسطه به دلیل خواص ذاتی و ژئومتری که دارند در مقالات متفاوت بیشتر مورد توجه قرار </w:t>
      </w:r>
      <w:r w:rsidR="00EF727D">
        <w:rPr>
          <w:rtl/>
        </w:rPr>
        <w:t>گرفته‌اند</w:t>
      </w:r>
      <w:r>
        <w:rPr>
          <w:rtl/>
        </w:rPr>
        <w:t xml:space="preserve"> تا ترکیبات پرکاربردتری را به دست آورند</w:t>
      </w:r>
      <w:r w:rsidR="00894267">
        <w:rPr>
          <w:rtl/>
        </w:rPr>
        <w:t>.</w:t>
      </w:r>
      <w:r>
        <w:rPr>
          <w:rtl/>
        </w:rPr>
        <w:t xml:space="preserve"> هرچند دسته لانتانیدها نیز به دلیل </w:t>
      </w:r>
      <w:r w:rsidR="00894267">
        <w:rPr>
          <w:rtl/>
        </w:rPr>
        <w:t>مشاهده‌کردن</w:t>
      </w:r>
      <w:r>
        <w:rPr>
          <w:rtl/>
        </w:rPr>
        <w:t xml:space="preserve"> ویژگی لومینساس این اواخر بیشتر از قبل  مورد بررسی واقع </w:t>
      </w:r>
      <w:r w:rsidR="00894267">
        <w:rPr>
          <w:rtl/>
        </w:rPr>
        <w:t>شده‌اند.</w:t>
      </w:r>
      <w:r>
        <w:rPr>
          <w:rtl/>
        </w:rPr>
        <w:t xml:space="preserve"> در </w:t>
      </w:r>
      <w:r w:rsidR="00894267">
        <w:rPr>
          <w:rtl/>
        </w:rPr>
        <w:t>شکل‌های</w:t>
      </w:r>
      <w:r>
        <w:rPr>
          <w:rtl/>
        </w:rPr>
        <w:t xml:space="preserve"> زیر مشاهده </w:t>
      </w:r>
      <w:r w:rsidR="00894267">
        <w:rPr>
          <w:rtl/>
        </w:rPr>
        <w:t>می‌کنیم</w:t>
      </w:r>
      <w:r>
        <w:rPr>
          <w:rtl/>
        </w:rPr>
        <w:t xml:space="preserve"> که </w:t>
      </w:r>
      <w:r w:rsidR="00894267">
        <w:rPr>
          <w:rtl/>
        </w:rPr>
        <w:t>باوجوداینکه</w:t>
      </w:r>
      <w:r>
        <w:rPr>
          <w:rtl/>
        </w:rPr>
        <w:t xml:space="preserve"> لیگاند برای سنتز ساختارها مشترک </w:t>
      </w:r>
      <w:r w:rsidR="00894267">
        <w:rPr>
          <w:rtl/>
        </w:rPr>
        <w:t xml:space="preserve">است؛ اما با </w:t>
      </w:r>
      <w:r>
        <w:rPr>
          <w:rtl/>
        </w:rPr>
        <w:t>تفاوت یون فلزی</w:t>
      </w:r>
      <w:r w:rsidR="00894267">
        <w:rPr>
          <w:rtl/>
        </w:rPr>
        <w:t>؛</w:t>
      </w:r>
      <w:r>
        <w:rPr>
          <w:rtl/>
        </w:rPr>
        <w:t xml:space="preserve"> </w:t>
      </w:r>
      <w:r w:rsidR="00EF727D">
        <w:rPr>
          <w:rtl/>
        </w:rPr>
        <w:t>ساختارهای</w:t>
      </w:r>
      <w:r>
        <w:rPr>
          <w:rtl/>
        </w:rPr>
        <w:t xml:space="preserve"> متفاوتی را شاهد هستیم</w:t>
      </w:r>
      <w:r w:rsidR="00C364D2" w:rsidRPr="000D0FBD">
        <w:rPr>
          <w:rtl/>
        </w:rPr>
        <w:t>[38,39]</w:t>
      </w:r>
      <w:r w:rsidR="00894267">
        <w:rPr>
          <w:rtl/>
        </w:rPr>
        <w:t>.</w:t>
      </w:r>
    </w:p>
    <w:p w14:paraId="1EC2752A" w14:textId="04F3FAEE" w:rsidR="00B201C7" w:rsidRDefault="00E3569C" w:rsidP="00B201C7">
      <w:pPr>
        <w:keepNext/>
        <w:bidi/>
        <w:ind w:left="360"/>
        <w:jc w:val="center"/>
      </w:pPr>
      <w:r>
        <w:rPr>
          <w:rFonts w:asciiTheme="majorBidi" w:hAnsiTheme="majorBidi"/>
          <w:noProof/>
        </w:rPr>
        <w:drawing>
          <wp:inline distT="0" distB="0" distL="0" distR="0" wp14:anchorId="0F19D1FB" wp14:editId="32C251C4">
            <wp:extent cx="5427023" cy="1377629"/>
            <wp:effectExtent l="0" t="0" r="2540" b="0"/>
            <wp:docPr id="5510310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44778" cy="1382136"/>
                    </a:xfrm>
                    <a:prstGeom prst="rect">
                      <a:avLst/>
                    </a:prstGeom>
                    <a:noFill/>
                    <a:ln>
                      <a:noFill/>
                    </a:ln>
                  </pic:spPr>
                </pic:pic>
              </a:graphicData>
            </a:graphic>
          </wp:inline>
        </w:drawing>
      </w:r>
    </w:p>
    <w:p w14:paraId="566F13CC" w14:textId="51674DC2" w:rsidR="00342AB3" w:rsidRDefault="00B201C7" w:rsidP="00B201C7">
      <w:pPr>
        <w:pStyle w:val="a3"/>
        <w:rPr>
          <w:rtl/>
        </w:rPr>
      </w:pPr>
      <w:bookmarkStart w:id="63" w:name="_Toc170670140"/>
      <w:bookmarkStart w:id="64" w:name="_Toc170846207"/>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20</w:t>
      </w:r>
      <w:r>
        <w:rPr>
          <w:rtl/>
        </w:rPr>
        <w:fldChar w:fldCharType="end"/>
      </w:r>
      <w:r>
        <w:rPr>
          <w:rtl/>
        </w:rPr>
        <w:t xml:space="preserve">: </w:t>
      </w:r>
      <w:r w:rsidRPr="00B201C7">
        <w:rPr>
          <w:rtl/>
        </w:rPr>
        <w:t>نمایش اثر فلز مرکزی بر ساختار نهایی بلور.</w:t>
      </w:r>
      <w:bookmarkEnd w:id="63"/>
      <w:bookmarkEnd w:id="64"/>
    </w:p>
    <w:p w14:paraId="441C27EB" w14:textId="18CB34C5" w:rsidR="00B63A0D" w:rsidRDefault="00B63A0D" w:rsidP="00B63A0D">
      <w:pPr>
        <w:bidi/>
        <w:ind w:left="360"/>
        <w:jc w:val="center"/>
        <w:rPr>
          <w:rFonts w:asciiTheme="majorBidi" w:hAnsiTheme="majorBidi"/>
          <w:rtl/>
        </w:rPr>
      </w:pPr>
    </w:p>
    <w:p w14:paraId="3B8DED02" w14:textId="76616C1E" w:rsidR="00B63A0D" w:rsidRDefault="00B63A0D" w:rsidP="00C73A5B">
      <w:pPr>
        <w:pStyle w:val="a0"/>
        <w:rPr>
          <w:rtl/>
        </w:rPr>
      </w:pPr>
      <w:r>
        <w:rPr>
          <w:rtl/>
        </w:rPr>
        <w:lastRenderedPageBreak/>
        <w:t>استفاده از کمپلکس های فلزی به عنوان واحدهای سازنده در پروژه های آرشیتکتی منحصربه فرد است.</w:t>
      </w:r>
      <w:r w:rsidR="00C364D2">
        <w:rPr>
          <w:rtl/>
        </w:rPr>
        <w:t xml:space="preserve"> پلیمرهای کوئوردیناسیونی دارای تجمع براساس رویکرد فلز و لیگاند به دو صورت </w:t>
      </w:r>
      <w:r w:rsidR="00D81248">
        <w:rPr>
          <w:rtl/>
        </w:rPr>
        <w:t>هستند</w:t>
      </w:r>
      <w:r w:rsidR="00C364D2">
        <w:rPr>
          <w:rtl/>
        </w:rPr>
        <w:t xml:space="preserve"> : 1-سنتز متالولیگاندها براساس برهم کنش بین لیگاندها و فلزها(عمدتا فلز</w:t>
      </w:r>
      <w:r w:rsidR="00C364D2">
        <w:t>3d</w:t>
      </w:r>
      <w:r w:rsidR="00C364D2">
        <w:rPr>
          <w:rtl/>
        </w:rPr>
        <w:t xml:space="preserve"> )،2-</w:t>
      </w:r>
      <w:r w:rsidR="0053375C">
        <w:rPr>
          <w:rtl/>
        </w:rPr>
        <w:t xml:space="preserve"> </w:t>
      </w:r>
      <w:r w:rsidR="00C364D2">
        <w:rPr>
          <w:rtl/>
        </w:rPr>
        <w:t>واکنش متالولیگاند با نوع دوم یون فلزی که واحدهای گره در چارچوب است</w:t>
      </w:r>
      <w:r w:rsidR="00C364D2" w:rsidRPr="000D0FBD">
        <w:rPr>
          <w:rtl/>
        </w:rPr>
        <w:t>[40]</w:t>
      </w:r>
      <w:r w:rsidR="00C364D2">
        <w:rPr>
          <w:rtl/>
        </w:rPr>
        <w:t>.</w:t>
      </w:r>
    </w:p>
    <w:p w14:paraId="7F774C8B" w14:textId="77777777" w:rsidR="00B201C7" w:rsidRDefault="00E3569C" w:rsidP="00B201C7">
      <w:pPr>
        <w:keepNext/>
        <w:bidi/>
        <w:jc w:val="center"/>
      </w:pPr>
      <w:r>
        <w:rPr>
          <w:rFonts w:asciiTheme="majorBidi" w:hAnsiTheme="majorBidi"/>
          <w:noProof/>
          <w:lang w:val="fa-IR"/>
        </w:rPr>
        <w:drawing>
          <wp:inline distT="0" distB="0" distL="0" distR="0" wp14:anchorId="17820D9B" wp14:editId="361F2D41">
            <wp:extent cx="4619501" cy="2435776"/>
            <wp:effectExtent l="0" t="0" r="0" b="3175"/>
            <wp:docPr id="12965444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41172" cy="2447203"/>
                    </a:xfrm>
                    <a:prstGeom prst="rect">
                      <a:avLst/>
                    </a:prstGeom>
                    <a:noFill/>
                    <a:ln>
                      <a:noFill/>
                    </a:ln>
                  </pic:spPr>
                </pic:pic>
              </a:graphicData>
            </a:graphic>
          </wp:inline>
        </w:drawing>
      </w:r>
    </w:p>
    <w:p w14:paraId="712E8EBB" w14:textId="3E7C1FC1" w:rsidR="00306742" w:rsidRDefault="00B201C7" w:rsidP="00B201C7">
      <w:pPr>
        <w:pStyle w:val="a3"/>
        <w:rPr>
          <w:rtl/>
        </w:rPr>
      </w:pPr>
      <w:bookmarkStart w:id="65" w:name="_Toc170670141"/>
      <w:bookmarkStart w:id="66" w:name="_Toc170846208"/>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21</w:t>
      </w:r>
      <w:r>
        <w:rPr>
          <w:rtl/>
        </w:rPr>
        <w:fldChar w:fldCharType="end"/>
      </w:r>
      <w:r>
        <w:rPr>
          <w:rtl/>
        </w:rPr>
        <w:t xml:space="preserve">: رفتار کوئوردیناسیونی چند جانبه لیگاند </w:t>
      </w:r>
      <w:r>
        <w:rPr>
          <w:rFonts w:ascii="Times New Roman" w:hAnsi="Times New Roman" w:cs="Times New Roman"/>
        </w:rPr>
        <w:t>]</w:t>
      </w:r>
      <w:r>
        <w:rPr>
          <w:rtl/>
        </w:rPr>
        <w:t>2-آمینو بنزوئیک اسید 1-(2-هیدروکسیل-فنیل)-پروپیریدین</w:t>
      </w:r>
      <w:r>
        <w:rPr>
          <w:rFonts w:ascii="Times New Roman" w:hAnsi="Times New Roman" w:cs="Times New Roman"/>
        </w:rPr>
        <w:t>[</w:t>
      </w:r>
      <w:r>
        <w:rPr>
          <w:rtl/>
        </w:rPr>
        <w:t>-هیدرازین به جهت تشکیلگمپلکس مونو/چند هسته ای با فلزات ذکر شده در تصویر.</w:t>
      </w:r>
      <w:bookmarkEnd w:id="65"/>
      <w:bookmarkEnd w:id="66"/>
    </w:p>
    <w:p w14:paraId="762D306C" w14:textId="107279E1" w:rsidR="00342AB3" w:rsidRDefault="00342AB3" w:rsidP="00E3569C">
      <w:pPr>
        <w:bidi/>
        <w:rPr>
          <w:rFonts w:asciiTheme="majorBidi" w:hAnsiTheme="majorBidi"/>
          <w:rtl/>
        </w:rPr>
      </w:pPr>
    </w:p>
    <w:p w14:paraId="3EA79399" w14:textId="33C8ECE5" w:rsidR="00342AB3" w:rsidRDefault="00342AB3" w:rsidP="00161442">
      <w:pPr>
        <w:pStyle w:val="Heading3"/>
        <w:rPr>
          <w:rtl/>
        </w:rPr>
      </w:pPr>
      <w:bookmarkStart w:id="67" w:name="_Toc170844277"/>
      <w:r>
        <w:rPr>
          <w:rtl/>
        </w:rPr>
        <w:t>اثر آنیون همراه</w:t>
      </w:r>
      <w:bookmarkEnd w:id="67"/>
      <w:r>
        <w:rPr>
          <w:rtl/>
        </w:rPr>
        <w:t xml:space="preserve"> </w:t>
      </w:r>
    </w:p>
    <w:p w14:paraId="3DD631DE" w14:textId="71713BA0" w:rsidR="00342AB3" w:rsidRDefault="00894267" w:rsidP="003B6A14">
      <w:pPr>
        <w:pStyle w:val="a0"/>
        <w:rPr>
          <w:rtl/>
        </w:rPr>
      </w:pPr>
      <w:r>
        <w:rPr>
          <w:rtl/>
        </w:rPr>
        <w:t>آنیون‌ها</w:t>
      </w:r>
      <w:r w:rsidR="00342AB3">
        <w:rPr>
          <w:rtl/>
        </w:rPr>
        <w:t xml:space="preserve"> به دلیل داشتن اندازه</w:t>
      </w:r>
      <w:r>
        <w:rPr>
          <w:rtl/>
        </w:rPr>
        <w:t>،</w:t>
      </w:r>
      <w:r w:rsidR="00342AB3">
        <w:rPr>
          <w:rtl/>
        </w:rPr>
        <w:t xml:space="preserve"> هندسه و نحوه و </w:t>
      </w:r>
      <w:r>
        <w:rPr>
          <w:rtl/>
        </w:rPr>
        <w:t>حالت‌های</w:t>
      </w:r>
      <w:r w:rsidR="00342AB3">
        <w:rPr>
          <w:rtl/>
        </w:rPr>
        <w:t xml:space="preserve"> اتصال متفاوت به فلز </w:t>
      </w:r>
      <w:r>
        <w:rPr>
          <w:rtl/>
        </w:rPr>
        <w:t>می‌توانند</w:t>
      </w:r>
      <w:r w:rsidR="00342AB3">
        <w:rPr>
          <w:rtl/>
        </w:rPr>
        <w:t xml:space="preserve"> </w:t>
      </w:r>
      <w:r>
        <w:rPr>
          <w:rtl/>
        </w:rPr>
        <w:t>تأثیرات</w:t>
      </w:r>
      <w:r w:rsidR="00342AB3">
        <w:rPr>
          <w:rtl/>
        </w:rPr>
        <w:t xml:space="preserve"> متفاوتی را بر روی پلیمرهای ک</w:t>
      </w:r>
      <w:r w:rsidR="0053375C">
        <w:rPr>
          <w:rtl/>
        </w:rPr>
        <w:t>و</w:t>
      </w:r>
      <w:r w:rsidR="00342AB3">
        <w:rPr>
          <w:rtl/>
        </w:rPr>
        <w:t>ئوردیناسیونی داشته باشند</w:t>
      </w:r>
      <w:r>
        <w:rPr>
          <w:rtl/>
        </w:rPr>
        <w:t>.</w:t>
      </w:r>
      <w:r w:rsidR="00342AB3">
        <w:rPr>
          <w:rtl/>
        </w:rPr>
        <w:t xml:space="preserve"> از جمله</w:t>
      </w:r>
      <w:r w:rsidR="0053375C">
        <w:rPr>
          <w:rtl/>
        </w:rPr>
        <w:t xml:space="preserve"> </w:t>
      </w:r>
      <w:r>
        <w:rPr>
          <w:rtl/>
        </w:rPr>
        <w:t>آنیون‌ها</w:t>
      </w:r>
      <w:r w:rsidR="00342AB3">
        <w:rPr>
          <w:rtl/>
        </w:rPr>
        <w:t xml:space="preserve"> </w:t>
      </w:r>
      <w:r w:rsidR="00EF727D">
        <w:rPr>
          <w:rtl/>
        </w:rPr>
        <w:t>می‌توان</w:t>
      </w:r>
      <w:r w:rsidR="00342AB3">
        <w:rPr>
          <w:rtl/>
        </w:rPr>
        <w:t xml:space="preserve"> به </w:t>
      </w:r>
      <w:r>
        <w:rPr>
          <w:rtl/>
        </w:rPr>
        <w:t>نیترات‌ها،</w:t>
      </w:r>
      <w:r w:rsidR="00342AB3">
        <w:rPr>
          <w:rtl/>
        </w:rPr>
        <w:t xml:space="preserve"> </w:t>
      </w:r>
      <w:r>
        <w:rPr>
          <w:rtl/>
        </w:rPr>
        <w:t>هالیدها،</w:t>
      </w:r>
      <w:r w:rsidR="00342AB3">
        <w:rPr>
          <w:rtl/>
        </w:rPr>
        <w:t xml:space="preserve"> </w:t>
      </w:r>
      <w:r>
        <w:rPr>
          <w:rtl/>
        </w:rPr>
        <w:t>استات‌ها،</w:t>
      </w:r>
      <w:r w:rsidR="00342AB3">
        <w:rPr>
          <w:rtl/>
        </w:rPr>
        <w:t xml:space="preserve"> </w:t>
      </w:r>
      <w:r>
        <w:rPr>
          <w:rtl/>
        </w:rPr>
        <w:t>ایزوسیانات‌ها،</w:t>
      </w:r>
      <w:r w:rsidR="00342AB3">
        <w:rPr>
          <w:rtl/>
        </w:rPr>
        <w:t xml:space="preserve"> </w:t>
      </w:r>
      <w:r>
        <w:rPr>
          <w:rtl/>
        </w:rPr>
        <w:t>سلنو سیا نات</w:t>
      </w:r>
      <w:r w:rsidR="00342AB3">
        <w:rPr>
          <w:rtl/>
        </w:rPr>
        <w:t xml:space="preserve"> ها و....اشاره کرد</w:t>
      </w:r>
      <w:r>
        <w:rPr>
          <w:rtl/>
        </w:rPr>
        <w:t>. آنیون‌ها</w:t>
      </w:r>
      <w:r w:rsidR="00342AB3">
        <w:rPr>
          <w:rtl/>
        </w:rPr>
        <w:t xml:space="preserve"> به دلیل داشتن چگالی بالای الکترون با ایجاد </w:t>
      </w:r>
      <w:r>
        <w:rPr>
          <w:rtl/>
        </w:rPr>
        <w:t>برهم‌کنش</w:t>
      </w:r>
      <w:r w:rsidR="00342AB3">
        <w:rPr>
          <w:rtl/>
        </w:rPr>
        <w:t xml:space="preserve"> با قالب که بخش </w:t>
      </w:r>
      <w:r>
        <w:rPr>
          <w:rtl/>
        </w:rPr>
        <w:t>الکترون‌دوست</w:t>
      </w:r>
      <w:r w:rsidR="00342AB3">
        <w:rPr>
          <w:rtl/>
        </w:rPr>
        <w:t xml:space="preserve"> دارد </w:t>
      </w:r>
      <w:r>
        <w:rPr>
          <w:rtl/>
        </w:rPr>
        <w:t>می‌تواند</w:t>
      </w:r>
      <w:r w:rsidR="00342AB3">
        <w:rPr>
          <w:rtl/>
        </w:rPr>
        <w:t xml:space="preserve"> اثرگذاری خود را اعمال کند</w:t>
      </w:r>
      <w:r>
        <w:rPr>
          <w:rtl/>
        </w:rPr>
        <w:t>.</w:t>
      </w:r>
      <w:r w:rsidR="00342AB3">
        <w:rPr>
          <w:rtl/>
        </w:rPr>
        <w:t xml:space="preserve"> </w:t>
      </w:r>
      <w:r>
        <w:rPr>
          <w:rtl/>
        </w:rPr>
        <w:t>آنیون‌ها</w:t>
      </w:r>
      <w:r w:rsidR="00342AB3">
        <w:rPr>
          <w:rtl/>
        </w:rPr>
        <w:t xml:space="preserve"> </w:t>
      </w:r>
      <w:r>
        <w:rPr>
          <w:rtl/>
        </w:rPr>
        <w:t>می‌توانند</w:t>
      </w:r>
      <w:r w:rsidR="00342AB3">
        <w:rPr>
          <w:rtl/>
        </w:rPr>
        <w:t xml:space="preserve"> تقش های متفاوتی را در </w:t>
      </w:r>
      <w:r w:rsidR="00EF727D">
        <w:rPr>
          <w:rtl/>
        </w:rPr>
        <w:t>ساختارهای</w:t>
      </w:r>
      <w:r w:rsidR="00342AB3">
        <w:rPr>
          <w:rtl/>
        </w:rPr>
        <w:t xml:space="preserve"> پلیمری ک</w:t>
      </w:r>
      <w:r w:rsidR="0053375C">
        <w:rPr>
          <w:rtl/>
        </w:rPr>
        <w:t>و</w:t>
      </w:r>
      <w:r w:rsidR="00342AB3">
        <w:rPr>
          <w:rtl/>
        </w:rPr>
        <w:t>ئوردیناسیونی اعمال کنند از جمله</w:t>
      </w:r>
      <w:r>
        <w:rPr>
          <w:rtl/>
        </w:rPr>
        <w:t>:</w:t>
      </w:r>
      <w:r w:rsidR="00342AB3">
        <w:rPr>
          <w:rtl/>
        </w:rPr>
        <w:t xml:space="preserve"> آنیون به عنوان مهمان</w:t>
      </w:r>
      <w:r>
        <w:rPr>
          <w:rtl/>
        </w:rPr>
        <w:t>،</w:t>
      </w:r>
      <w:r w:rsidR="00342AB3">
        <w:rPr>
          <w:rtl/>
        </w:rPr>
        <w:t xml:space="preserve"> آنیون در </w:t>
      </w:r>
      <w:r>
        <w:rPr>
          <w:rtl/>
        </w:rPr>
        <w:t>نقش غالب</w:t>
      </w:r>
      <w:r w:rsidR="00342AB3">
        <w:rPr>
          <w:rtl/>
        </w:rPr>
        <w:t xml:space="preserve">، آنیون به عنوان واحد سازنده، آنیون به عنوان </w:t>
      </w:r>
      <w:r w:rsidR="00EF727D">
        <w:rPr>
          <w:rtl/>
        </w:rPr>
        <w:t>واحدهای</w:t>
      </w:r>
      <w:r w:rsidR="00342AB3">
        <w:rPr>
          <w:rtl/>
        </w:rPr>
        <w:t xml:space="preserve"> سازنده ثانویه</w:t>
      </w:r>
      <w:r w:rsidR="00A51FF0" w:rsidRPr="000D0FBD">
        <w:rPr>
          <w:rtl/>
        </w:rPr>
        <w:t>[41,42]</w:t>
      </w:r>
      <w:r w:rsidR="00342AB3">
        <w:rPr>
          <w:rtl/>
        </w:rPr>
        <w:t>.</w:t>
      </w:r>
    </w:p>
    <w:p w14:paraId="5D43F0F5" w14:textId="28AD4E8E" w:rsidR="00342AB3" w:rsidRDefault="00894267" w:rsidP="00161442">
      <w:pPr>
        <w:pStyle w:val="Heading4"/>
        <w:rPr>
          <w:rtl/>
        </w:rPr>
      </w:pPr>
      <w:r>
        <w:rPr>
          <w:rtl/>
        </w:rPr>
        <w:lastRenderedPageBreak/>
        <w:t>آنیون‌ها</w:t>
      </w:r>
      <w:r w:rsidR="00342AB3">
        <w:rPr>
          <w:rtl/>
        </w:rPr>
        <w:t xml:space="preserve"> به عنوان مهمان</w:t>
      </w:r>
    </w:p>
    <w:p w14:paraId="127FC2A5" w14:textId="649EE82B" w:rsidR="00342AB3" w:rsidRDefault="00342AB3" w:rsidP="003B6A14">
      <w:pPr>
        <w:pStyle w:val="a0"/>
        <w:rPr>
          <w:rtl/>
        </w:rPr>
      </w:pPr>
      <w:r>
        <w:rPr>
          <w:rtl/>
        </w:rPr>
        <w:t>در اینگونه ساختارهای پل</w:t>
      </w:r>
      <w:r w:rsidR="001302FE">
        <w:rPr>
          <w:rtl/>
        </w:rPr>
        <w:t>یم</w:t>
      </w:r>
      <w:r>
        <w:rPr>
          <w:rtl/>
        </w:rPr>
        <w:t>رهای ک</w:t>
      </w:r>
      <w:r w:rsidR="001302FE">
        <w:rPr>
          <w:rtl/>
        </w:rPr>
        <w:t>و</w:t>
      </w:r>
      <w:r>
        <w:rPr>
          <w:rtl/>
        </w:rPr>
        <w:t xml:space="preserve">ئوردیناسیونی صرفا </w:t>
      </w:r>
      <w:r w:rsidR="00894267">
        <w:rPr>
          <w:rtl/>
        </w:rPr>
        <w:t>آنیون‌ها</w:t>
      </w:r>
      <w:r>
        <w:rPr>
          <w:rtl/>
        </w:rPr>
        <w:t xml:space="preserve"> به جهت تعادل بار به ساختار وارد </w:t>
      </w:r>
      <w:r w:rsidR="00857A74">
        <w:rPr>
          <w:rtl/>
        </w:rPr>
        <w:t>می‌شوند</w:t>
      </w:r>
      <w:r>
        <w:rPr>
          <w:rtl/>
        </w:rPr>
        <w:t xml:space="preserve"> و نقش کلیدی را در تعیین جهت دادن به ساختار ایفا نمی کنند و برهمکنش های ضعیفی را ایجاد می کنند</w:t>
      </w:r>
      <w:r w:rsidR="00223931" w:rsidRPr="000D0FBD">
        <w:rPr>
          <w:rtl/>
        </w:rPr>
        <w:t>[43,44]</w:t>
      </w:r>
      <w:r>
        <w:rPr>
          <w:rtl/>
        </w:rPr>
        <w:t xml:space="preserve"> .</w:t>
      </w:r>
    </w:p>
    <w:p w14:paraId="58D83053" w14:textId="77777777" w:rsidR="00161442" w:rsidRDefault="00E3569C" w:rsidP="00161442">
      <w:pPr>
        <w:keepNext/>
        <w:bidi/>
        <w:ind w:left="360"/>
        <w:jc w:val="center"/>
      </w:pPr>
      <w:r>
        <w:rPr>
          <w:rFonts w:asciiTheme="majorBidi" w:hAnsiTheme="majorBidi"/>
          <w:noProof/>
          <w:lang w:val="fa-IR"/>
        </w:rPr>
        <w:drawing>
          <wp:inline distT="0" distB="0" distL="0" distR="0" wp14:anchorId="5209E760" wp14:editId="62903906">
            <wp:extent cx="4686300" cy="1914525"/>
            <wp:effectExtent l="0" t="0" r="0" b="9525"/>
            <wp:docPr id="10778375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86300" cy="1914525"/>
                    </a:xfrm>
                    <a:prstGeom prst="rect">
                      <a:avLst/>
                    </a:prstGeom>
                    <a:noFill/>
                    <a:ln>
                      <a:noFill/>
                    </a:ln>
                  </pic:spPr>
                </pic:pic>
              </a:graphicData>
            </a:graphic>
          </wp:inline>
        </w:drawing>
      </w:r>
    </w:p>
    <w:p w14:paraId="56615283" w14:textId="2FB09920" w:rsidR="004A7186" w:rsidRDefault="00161442" w:rsidP="00161442">
      <w:pPr>
        <w:pStyle w:val="a3"/>
        <w:rPr>
          <w:rtl/>
        </w:rPr>
      </w:pPr>
      <w:bookmarkStart w:id="68" w:name="_Toc170670142"/>
      <w:bookmarkStart w:id="69" w:name="_Toc170846209"/>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22</w:t>
      </w:r>
      <w:r>
        <w:rPr>
          <w:rtl/>
        </w:rPr>
        <w:fldChar w:fldCharType="end"/>
      </w:r>
      <w:r>
        <w:rPr>
          <w:rtl/>
        </w:rPr>
        <w:t>:</w:t>
      </w:r>
      <w:r w:rsidRPr="00161442">
        <w:rPr>
          <w:rtl/>
        </w:rPr>
        <w:t xml:space="preserve"> </w:t>
      </w:r>
      <w:r>
        <w:rPr>
          <w:rtl/>
        </w:rPr>
        <w:t>نمایش اثر آنیون مهمان در ساختار پلیمرهای کوئوردیناسیونی.</w:t>
      </w:r>
      <w:bookmarkEnd w:id="68"/>
      <w:bookmarkEnd w:id="69"/>
    </w:p>
    <w:p w14:paraId="22029FEE" w14:textId="7959C59C" w:rsidR="004A7186" w:rsidRDefault="004A7186" w:rsidP="004A7186">
      <w:pPr>
        <w:bidi/>
        <w:ind w:left="360"/>
        <w:jc w:val="center"/>
        <w:rPr>
          <w:rFonts w:asciiTheme="majorBidi" w:hAnsiTheme="majorBidi"/>
          <w:rtl/>
        </w:rPr>
      </w:pPr>
    </w:p>
    <w:p w14:paraId="6E5E64B8" w14:textId="66046816" w:rsidR="004A7186" w:rsidRDefault="004A7186" w:rsidP="004A7186">
      <w:pPr>
        <w:bidi/>
        <w:ind w:left="360"/>
        <w:jc w:val="center"/>
        <w:rPr>
          <w:rFonts w:asciiTheme="majorBidi" w:hAnsiTheme="majorBidi"/>
          <w:noProof/>
          <w:rtl/>
          <w:lang w:val="fa-IR"/>
        </w:rPr>
      </w:pPr>
    </w:p>
    <w:p w14:paraId="1D445BD9" w14:textId="1C1C516E" w:rsidR="00342AB3" w:rsidRDefault="00894267" w:rsidP="00161442">
      <w:pPr>
        <w:pStyle w:val="Heading4"/>
        <w:rPr>
          <w:rtl/>
        </w:rPr>
      </w:pPr>
      <w:r>
        <w:rPr>
          <w:rtl/>
        </w:rPr>
        <w:t>آنیون‌ها</w:t>
      </w:r>
      <w:r w:rsidR="00342AB3">
        <w:rPr>
          <w:rtl/>
        </w:rPr>
        <w:t xml:space="preserve"> در نقش قالب</w:t>
      </w:r>
    </w:p>
    <w:p w14:paraId="628444AF" w14:textId="44B9B265" w:rsidR="00342AB3" w:rsidRDefault="00342AB3" w:rsidP="003B6A14">
      <w:pPr>
        <w:pStyle w:val="a0"/>
        <w:rPr>
          <w:rtl/>
        </w:rPr>
      </w:pPr>
      <w:r>
        <w:rPr>
          <w:rtl/>
        </w:rPr>
        <w:t xml:space="preserve">در این ساختارها </w:t>
      </w:r>
      <w:r w:rsidR="00894267">
        <w:rPr>
          <w:rtl/>
        </w:rPr>
        <w:t>آنیون‌ها</w:t>
      </w:r>
      <w:r>
        <w:rPr>
          <w:rtl/>
        </w:rPr>
        <w:t xml:space="preserve"> به عنوان یک عامل </w:t>
      </w:r>
      <w:r w:rsidR="00710B85">
        <w:rPr>
          <w:rtl/>
        </w:rPr>
        <w:t>جهت‌دهنده</w:t>
      </w:r>
      <w:r>
        <w:rPr>
          <w:rtl/>
        </w:rPr>
        <w:t xml:space="preserve"> و </w:t>
      </w:r>
      <w:r w:rsidR="00710B85">
        <w:rPr>
          <w:rtl/>
        </w:rPr>
        <w:t>تعیین‌کننده</w:t>
      </w:r>
      <w:r>
        <w:rPr>
          <w:rtl/>
        </w:rPr>
        <w:t xml:space="preserve"> نقش ایفا </w:t>
      </w:r>
      <w:r w:rsidR="00710B85">
        <w:rPr>
          <w:rtl/>
        </w:rPr>
        <w:t>می‌کنند</w:t>
      </w:r>
      <w:r>
        <w:rPr>
          <w:rtl/>
        </w:rPr>
        <w:t xml:space="preserve"> و </w:t>
      </w:r>
      <w:r w:rsidR="00EF727D">
        <w:rPr>
          <w:rtl/>
        </w:rPr>
        <w:t>ساختارهای</w:t>
      </w:r>
      <w:r>
        <w:rPr>
          <w:rtl/>
        </w:rPr>
        <w:t xml:space="preserve"> کریستالی اطراف آنیون رشد </w:t>
      </w:r>
      <w:r w:rsidR="00710B85">
        <w:rPr>
          <w:rtl/>
        </w:rPr>
        <w:t>می‌کنند</w:t>
      </w:r>
      <w:r>
        <w:rPr>
          <w:rtl/>
        </w:rPr>
        <w:t xml:space="preserve"> هرچند </w:t>
      </w:r>
      <w:r w:rsidR="00710B85">
        <w:rPr>
          <w:rtl/>
        </w:rPr>
        <w:t>لزوماً</w:t>
      </w:r>
      <w:r>
        <w:rPr>
          <w:rtl/>
        </w:rPr>
        <w:t xml:space="preserve"> در ساختار نیستند</w:t>
      </w:r>
      <w:r w:rsidR="00710B85">
        <w:rPr>
          <w:rtl/>
        </w:rPr>
        <w:t>.</w:t>
      </w:r>
      <w:r>
        <w:rPr>
          <w:rtl/>
        </w:rPr>
        <w:t xml:space="preserve"> در شکل زیر </w:t>
      </w:r>
      <w:r w:rsidR="00710B85">
        <w:rPr>
          <w:rtl/>
        </w:rPr>
        <w:t>مثال‌هایی</w:t>
      </w:r>
      <w:r>
        <w:rPr>
          <w:rtl/>
        </w:rPr>
        <w:t xml:space="preserve"> هستند که </w:t>
      </w:r>
      <w:r w:rsidR="00894267">
        <w:rPr>
          <w:rtl/>
        </w:rPr>
        <w:t>آنیون‌ها</w:t>
      </w:r>
      <w:r>
        <w:rPr>
          <w:rtl/>
        </w:rPr>
        <w:t xml:space="preserve"> باعث </w:t>
      </w:r>
      <w:r w:rsidR="00710B85">
        <w:rPr>
          <w:rtl/>
        </w:rPr>
        <w:t>جهت‌دار</w:t>
      </w:r>
      <w:r>
        <w:rPr>
          <w:rtl/>
        </w:rPr>
        <w:t xml:space="preserve"> شدن ساختارها و ایجاد این چارچوب ها می باشند و مشاهده </w:t>
      </w:r>
      <w:r w:rsidR="00EF727D">
        <w:rPr>
          <w:rtl/>
        </w:rPr>
        <w:t>می‌کنیم</w:t>
      </w:r>
      <w:r>
        <w:rPr>
          <w:rtl/>
        </w:rPr>
        <w:t xml:space="preserve"> که با تغییر </w:t>
      </w:r>
      <w:r w:rsidR="00894267">
        <w:rPr>
          <w:rtl/>
        </w:rPr>
        <w:t>آنیون‌ها</w:t>
      </w:r>
      <w:r>
        <w:rPr>
          <w:rtl/>
        </w:rPr>
        <w:t>، چارچوب های متفاوتی را با وجود سایر شرایط یکسان به دست آمده است</w:t>
      </w:r>
      <w:r w:rsidR="00223931" w:rsidRPr="000D0FBD">
        <w:rPr>
          <w:rtl/>
        </w:rPr>
        <w:t>[44,45</w:t>
      </w:r>
      <w:r w:rsidR="007626E7" w:rsidRPr="000D0FBD">
        <w:rPr>
          <w:rtl/>
        </w:rPr>
        <w:t>,46</w:t>
      </w:r>
      <w:r w:rsidR="00223931" w:rsidRPr="000D0FBD">
        <w:rPr>
          <w:rtl/>
        </w:rPr>
        <w:t>]</w:t>
      </w:r>
      <w:r>
        <w:rPr>
          <w:rtl/>
        </w:rPr>
        <w:t xml:space="preserve"> .</w:t>
      </w:r>
    </w:p>
    <w:p w14:paraId="3E385907" w14:textId="753AE293" w:rsidR="00161442" w:rsidRDefault="003B6A14" w:rsidP="00161442">
      <w:pPr>
        <w:keepNext/>
        <w:bidi/>
        <w:ind w:left="360"/>
        <w:jc w:val="center"/>
      </w:pPr>
      <w:r>
        <w:rPr>
          <w:rFonts w:asciiTheme="majorBidi" w:hAnsiTheme="majorBidi"/>
          <w:noProof/>
          <w:lang w:val="fa-IR"/>
        </w:rPr>
        <w:lastRenderedPageBreak/>
        <w:drawing>
          <wp:inline distT="0" distB="0" distL="0" distR="0" wp14:anchorId="2EE5CC80" wp14:editId="7541C509">
            <wp:extent cx="3964306" cy="3000092"/>
            <wp:effectExtent l="0" t="0" r="0" b="0"/>
            <wp:docPr id="10334107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82683" cy="3014000"/>
                    </a:xfrm>
                    <a:prstGeom prst="rect">
                      <a:avLst/>
                    </a:prstGeom>
                    <a:noFill/>
                    <a:ln>
                      <a:noFill/>
                    </a:ln>
                  </pic:spPr>
                </pic:pic>
              </a:graphicData>
            </a:graphic>
          </wp:inline>
        </w:drawing>
      </w:r>
    </w:p>
    <w:p w14:paraId="701CA984" w14:textId="7B0BB8E2" w:rsidR="00161442" w:rsidRPr="00C5453F" w:rsidRDefault="00161442" w:rsidP="00161442">
      <w:pPr>
        <w:pStyle w:val="table"/>
        <w:rPr>
          <w:rtl/>
          <w:lang w:bidi="ar-BH"/>
        </w:rPr>
      </w:pPr>
      <w:bookmarkStart w:id="70" w:name="_Toc170670143"/>
      <w:bookmarkStart w:id="71" w:name="_Toc170846210"/>
      <w:r>
        <w:rPr>
          <w:rtl/>
          <w:lang w:bidi="ar-BH"/>
        </w:rPr>
        <w:t xml:space="preserve">شکل1- </w:t>
      </w:r>
      <w:r>
        <w:rPr>
          <w:rtl/>
          <w:lang w:bidi="ar-BH"/>
        </w:rPr>
        <w:fldChar w:fldCharType="begin"/>
      </w:r>
      <w:r>
        <w:rPr>
          <w:rtl/>
          <w:lang w:bidi="ar-BH"/>
        </w:rPr>
        <w:instrText xml:space="preserve"> </w:instrText>
      </w:r>
      <w:r>
        <w:rPr>
          <w:lang w:bidi="ar-BH"/>
        </w:rPr>
        <w:instrText>SEQ</w:instrText>
      </w:r>
      <w:r>
        <w:rPr>
          <w:rtl/>
          <w:lang w:bidi="ar-BH"/>
        </w:rPr>
        <w:instrText xml:space="preserve"> شکل1- \* </w:instrText>
      </w:r>
      <w:r>
        <w:rPr>
          <w:lang w:bidi="ar-BH"/>
        </w:rPr>
        <w:instrText>ARABIC</w:instrText>
      </w:r>
      <w:r>
        <w:rPr>
          <w:rtl/>
          <w:lang w:bidi="ar-BH"/>
        </w:rPr>
        <w:instrText xml:space="preserve"> </w:instrText>
      </w:r>
      <w:r>
        <w:rPr>
          <w:rtl/>
          <w:lang w:bidi="ar-BH"/>
        </w:rPr>
        <w:fldChar w:fldCharType="separate"/>
      </w:r>
      <w:r w:rsidR="003F4EB4">
        <w:rPr>
          <w:rtl/>
          <w:lang w:bidi="ar-BH"/>
        </w:rPr>
        <w:t>23</w:t>
      </w:r>
      <w:r>
        <w:rPr>
          <w:rtl/>
          <w:lang w:bidi="ar-BH"/>
        </w:rPr>
        <w:fldChar w:fldCharType="end"/>
      </w:r>
      <w:bookmarkStart w:id="72" w:name="_Hlk168772956"/>
      <w:r w:rsidRPr="00D16AA9">
        <w:rPr>
          <w:rtl/>
          <w:lang w:bidi="ar-BH"/>
        </w:rPr>
        <w:t>:</w:t>
      </w:r>
      <w:r>
        <w:rPr>
          <w:rtl/>
          <w:lang w:bidi="ar-BH"/>
        </w:rPr>
        <w:t>نمایش اثر آنیون ها در ایجاد ساختارهای متنوع در پلیمرهای کوئوردیناسیونی.</w:t>
      </w:r>
      <w:bookmarkEnd w:id="70"/>
      <w:bookmarkEnd w:id="71"/>
    </w:p>
    <w:bookmarkEnd w:id="72"/>
    <w:p w14:paraId="0DCCADA6" w14:textId="16A01435" w:rsidR="003B6A14" w:rsidRDefault="003B6A14" w:rsidP="00161442">
      <w:pPr>
        <w:pStyle w:val="Caption"/>
        <w:bidi/>
        <w:jc w:val="center"/>
        <w:rPr>
          <w:rFonts w:asciiTheme="majorBidi" w:hAnsiTheme="majorBidi"/>
          <w:rtl/>
        </w:rPr>
      </w:pPr>
    </w:p>
    <w:p w14:paraId="074BD7E7" w14:textId="66F7E662" w:rsidR="00342AB3" w:rsidRDefault="00342AB3" w:rsidP="003B6A14">
      <w:pPr>
        <w:bidi/>
        <w:rPr>
          <w:rFonts w:asciiTheme="majorBidi" w:hAnsiTheme="majorBidi"/>
          <w:rtl/>
        </w:rPr>
      </w:pPr>
    </w:p>
    <w:p w14:paraId="03A662BB" w14:textId="3614A35F" w:rsidR="00342AB3" w:rsidRDefault="00894267" w:rsidP="00002A49">
      <w:pPr>
        <w:pStyle w:val="Heading4"/>
        <w:rPr>
          <w:rtl/>
        </w:rPr>
      </w:pPr>
      <w:r>
        <w:rPr>
          <w:rtl/>
        </w:rPr>
        <w:t>آنیون‌ها</w:t>
      </w:r>
      <w:r w:rsidR="00342AB3">
        <w:rPr>
          <w:rtl/>
        </w:rPr>
        <w:t xml:space="preserve"> به عنوان واحد سازنده</w:t>
      </w:r>
    </w:p>
    <w:p w14:paraId="2126610C" w14:textId="6A74DCDF" w:rsidR="00342AB3" w:rsidRDefault="00894267" w:rsidP="003B6A14">
      <w:pPr>
        <w:pStyle w:val="a0"/>
        <w:rPr>
          <w:rtl/>
        </w:rPr>
      </w:pPr>
      <w:r>
        <w:rPr>
          <w:rtl/>
        </w:rPr>
        <w:t>آنیون‌ها</w:t>
      </w:r>
      <w:r w:rsidR="00342AB3">
        <w:rPr>
          <w:rtl/>
        </w:rPr>
        <w:t xml:space="preserve"> به طور مستقیم به عنوان یکی از اجزاء سازنده ساختار در تجمع چارچوب ها با کمک برهمکنش های مشخص و جهت دار نقش دارند. در شکل زیر آنیون مورد نظر جزء اجزا سازنده چارچوب است و در جهت دادن ساختار نقش موثر و کلیدی دارد</w:t>
      </w:r>
      <w:r w:rsidR="007626E7" w:rsidRPr="000D0FBD">
        <w:rPr>
          <w:rtl/>
        </w:rPr>
        <w:t>[44</w:t>
      </w:r>
      <w:r w:rsidR="0094267D" w:rsidRPr="000D0FBD">
        <w:rPr>
          <w:rtl/>
        </w:rPr>
        <w:t>,48</w:t>
      </w:r>
      <w:r w:rsidR="007626E7" w:rsidRPr="000D0FBD">
        <w:rPr>
          <w:rtl/>
        </w:rPr>
        <w:t>]</w:t>
      </w:r>
      <w:r w:rsidR="00342AB3">
        <w:rPr>
          <w:rtl/>
        </w:rPr>
        <w:t xml:space="preserve"> .</w:t>
      </w:r>
    </w:p>
    <w:p w14:paraId="4FD73D87" w14:textId="5585E7A8" w:rsidR="00161442" w:rsidRDefault="004A7186" w:rsidP="00161442">
      <w:pPr>
        <w:keepNext/>
        <w:bidi/>
        <w:ind w:left="360"/>
        <w:jc w:val="center"/>
      </w:pPr>
      <w:r>
        <w:rPr>
          <w:rFonts w:asciiTheme="majorBidi" w:hAnsiTheme="majorBidi"/>
          <w:noProof/>
          <w:lang w:val="fa-IR"/>
        </w:rPr>
        <w:lastRenderedPageBreak/>
        <w:drawing>
          <wp:inline distT="0" distB="0" distL="0" distR="0" wp14:anchorId="2C38448E" wp14:editId="66583FB0">
            <wp:extent cx="3532224" cy="2587559"/>
            <wp:effectExtent l="0" t="0" r="0" b="3810"/>
            <wp:docPr id="62387178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537466" cy="2591399"/>
                    </a:xfrm>
                    <a:prstGeom prst="rect">
                      <a:avLst/>
                    </a:prstGeom>
                    <a:noFill/>
                    <a:ln>
                      <a:noFill/>
                    </a:ln>
                  </pic:spPr>
                </pic:pic>
              </a:graphicData>
            </a:graphic>
          </wp:inline>
        </w:drawing>
      </w:r>
    </w:p>
    <w:p w14:paraId="5865DD47" w14:textId="65486750" w:rsidR="00342AB3" w:rsidRDefault="00161442" w:rsidP="00161442">
      <w:pPr>
        <w:pStyle w:val="a3"/>
        <w:rPr>
          <w:rtl/>
        </w:rPr>
      </w:pPr>
      <w:bookmarkStart w:id="73" w:name="_Toc170670144"/>
      <w:bookmarkStart w:id="74" w:name="_Toc170846211"/>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24</w:t>
      </w:r>
      <w:r>
        <w:rPr>
          <w:rtl/>
        </w:rPr>
        <w:fldChar w:fldCharType="end"/>
      </w:r>
      <w:r>
        <w:rPr>
          <w:rtl/>
        </w:rPr>
        <w:t>:</w:t>
      </w:r>
      <w:r w:rsidRPr="00161442">
        <w:rPr>
          <w:rtl/>
        </w:rPr>
        <w:t xml:space="preserve"> نمایش اثرگذاری آنیون</w:t>
      </w:r>
      <w:r w:rsidRPr="00161442">
        <w:t>CF3SO3</w:t>
      </w:r>
      <w:r w:rsidRPr="00161442">
        <w:rPr>
          <w:rtl/>
        </w:rPr>
        <w:t xml:space="preserve"> با ایجاد برهمکنش های موثر در چارچوب</w:t>
      </w:r>
      <w:r>
        <w:rPr>
          <w:rtl/>
        </w:rPr>
        <w:t xml:space="preserve"> کلی ساختار</w:t>
      </w:r>
      <w:bookmarkEnd w:id="73"/>
      <w:bookmarkEnd w:id="74"/>
    </w:p>
    <w:p w14:paraId="6C534DEA" w14:textId="71BDF0AC" w:rsidR="00574CCE" w:rsidRDefault="00574CCE" w:rsidP="00E850D3">
      <w:pPr>
        <w:bidi/>
        <w:rPr>
          <w:rFonts w:asciiTheme="majorBidi" w:hAnsiTheme="majorBidi"/>
          <w:rtl/>
        </w:rPr>
      </w:pPr>
    </w:p>
    <w:p w14:paraId="56E6D76A" w14:textId="50CC5657" w:rsidR="00342AB3" w:rsidRDefault="00894267" w:rsidP="00002A49">
      <w:pPr>
        <w:pStyle w:val="Heading4"/>
        <w:rPr>
          <w:rtl/>
        </w:rPr>
      </w:pPr>
      <w:r>
        <w:rPr>
          <w:rtl/>
        </w:rPr>
        <w:t>آنیون‌ها</w:t>
      </w:r>
      <w:r w:rsidR="00342AB3">
        <w:rPr>
          <w:rtl/>
        </w:rPr>
        <w:t xml:space="preserve"> به عنوان واحد سازنده ثانویه</w:t>
      </w:r>
    </w:p>
    <w:p w14:paraId="70E2E98D" w14:textId="44C1B6D3" w:rsidR="00342AB3" w:rsidRDefault="00342AB3" w:rsidP="003B6A14">
      <w:pPr>
        <w:pStyle w:val="a0"/>
        <w:rPr>
          <w:rFonts w:asciiTheme="majorBidi" w:hAnsiTheme="majorBidi"/>
          <w:rtl/>
        </w:rPr>
      </w:pPr>
      <w:r>
        <w:rPr>
          <w:rtl/>
        </w:rPr>
        <w:t>در اینجا آنیون به‌عنوان یک جزء مرکزی از یک تجمع بزرگ</w:t>
      </w:r>
      <w:r>
        <w:softHyphen/>
      </w:r>
      <w:r>
        <w:rPr>
          <w:rtl/>
        </w:rPr>
        <w:t>تر نقش واحدهای ساختاری در یک تجمع چارچوب را بازی می‌کند. واحدهای سازنده ثانویه زمانی تعریف شدند که ساختارهای زئولیت و چارچوب</w:t>
      </w:r>
      <w:r>
        <w:softHyphen/>
      </w:r>
      <w:r>
        <w:rPr>
          <w:rtl/>
        </w:rPr>
        <w:t>های فلز-آلی به‌عنوان توده</w:t>
      </w:r>
      <w:r>
        <w:softHyphen/>
      </w:r>
      <w:r>
        <w:rPr>
          <w:rtl/>
        </w:rPr>
        <w:t>های تا حدی سخت یا کالسترهای تشکیل‌شده از اجزاء ساده</w:t>
      </w:r>
      <w:r>
        <w:softHyphen/>
      </w:r>
      <w:r>
        <w:rPr>
          <w:rtl/>
        </w:rPr>
        <w:t>تر به‌عنوان واحدهای سازنده پایه در یک چارچوب نقش بازی می</w:t>
      </w:r>
      <w:r>
        <w:rPr>
          <w:rtl/>
        </w:rPr>
        <w:softHyphen/>
        <w:t>کردند. مفهوم واحدهای سازنده ثانویه برای آنالیز ساختارهای بلوری مفید است و لزوماً به این اشاره ندارد که چنین کلاسترهایی باید در محلول ایجاد یا به‌عنوان حدواسط در فرآیند کریستالیزه شدن مشخص گردند</w:t>
      </w:r>
      <w:r>
        <w:rPr>
          <w:rFonts w:asciiTheme="majorBidi" w:hAnsiTheme="majorBidi"/>
          <w:rtl/>
        </w:rPr>
        <w:t xml:space="preserve">. در شکل زیر یون برم به عنوان پل دو اتم سدیم را به یکدیگر مربوط می کند و همگی </w:t>
      </w:r>
      <w:r w:rsidR="00EF727D">
        <w:rPr>
          <w:rFonts w:asciiTheme="majorBidi" w:hAnsiTheme="majorBidi"/>
          <w:rtl/>
        </w:rPr>
        <w:t>آن‌ها</w:t>
      </w:r>
      <w:r>
        <w:rPr>
          <w:rFonts w:asciiTheme="majorBidi" w:hAnsiTheme="majorBidi"/>
          <w:rtl/>
        </w:rPr>
        <w:t xml:space="preserve"> از اجزاء واحد سازنده ثانویه در این ساختار هستند</w:t>
      </w:r>
      <w:r w:rsidR="0094267D" w:rsidRPr="000D0FBD">
        <w:rPr>
          <w:rFonts w:asciiTheme="majorBidi" w:hAnsiTheme="majorBidi"/>
          <w:rtl/>
        </w:rPr>
        <w:t>[44,47]</w:t>
      </w:r>
      <w:r>
        <w:rPr>
          <w:rFonts w:asciiTheme="majorBidi" w:hAnsiTheme="majorBidi"/>
          <w:rtl/>
        </w:rPr>
        <w:t xml:space="preserve"> .</w:t>
      </w:r>
    </w:p>
    <w:p w14:paraId="21E1B1A4" w14:textId="77777777" w:rsidR="000147EB" w:rsidRDefault="004A7186" w:rsidP="000147EB">
      <w:pPr>
        <w:keepNext/>
        <w:bidi/>
        <w:ind w:left="360"/>
        <w:jc w:val="center"/>
      </w:pPr>
      <w:r>
        <w:rPr>
          <w:rFonts w:asciiTheme="majorBidi" w:hAnsiTheme="majorBidi"/>
          <w:noProof/>
          <w:lang w:val="fa-IR"/>
        </w:rPr>
        <w:lastRenderedPageBreak/>
        <w:drawing>
          <wp:inline distT="0" distB="0" distL="0" distR="0" wp14:anchorId="05375A4A" wp14:editId="466D335D">
            <wp:extent cx="5362575" cy="2181225"/>
            <wp:effectExtent l="0" t="0" r="9525" b="9525"/>
            <wp:docPr id="59749880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362575" cy="2181225"/>
                    </a:xfrm>
                    <a:prstGeom prst="rect">
                      <a:avLst/>
                    </a:prstGeom>
                    <a:noFill/>
                    <a:ln>
                      <a:noFill/>
                    </a:ln>
                  </pic:spPr>
                </pic:pic>
              </a:graphicData>
            </a:graphic>
          </wp:inline>
        </w:drawing>
      </w:r>
    </w:p>
    <w:p w14:paraId="1FC7A30B" w14:textId="2FDFA149" w:rsidR="004A7186" w:rsidRDefault="000147EB" w:rsidP="000147EB">
      <w:pPr>
        <w:pStyle w:val="a3"/>
        <w:rPr>
          <w:rtl/>
        </w:rPr>
      </w:pPr>
      <w:bookmarkStart w:id="75" w:name="_Toc170670145"/>
      <w:bookmarkStart w:id="76" w:name="_Toc170846212"/>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25</w:t>
      </w:r>
      <w:r>
        <w:rPr>
          <w:rtl/>
        </w:rPr>
        <w:fldChar w:fldCharType="end"/>
      </w:r>
      <w:r w:rsidRPr="000147EB">
        <w:rPr>
          <w:rtl/>
        </w:rPr>
        <w:t xml:space="preserve"> : نمایش اثر آنیون برم در ساختار </w:t>
      </w:r>
      <w:r w:rsidRPr="000147EB">
        <w:t>SBU</w:t>
      </w:r>
      <w:r w:rsidRPr="000147EB">
        <w:rPr>
          <w:rtl/>
        </w:rPr>
        <w:t xml:space="preserve"> هترومتالیک نه هسته ای.</w:t>
      </w:r>
      <w:bookmarkEnd w:id="75"/>
      <w:bookmarkEnd w:id="76"/>
    </w:p>
    <w:p w14:paraId="04BB2278" w14:textId="059EB6A4" w:rsidR="004A7186" w:rsidRDefault="004A7186" w:rsidP="004A7186">
      <w:pPr>
        <w:bidi/>
        <w:ind w:left="360"/>
        <w:jc w:val="center"/>
        <w:rPr>
          <w:rFonts w:asciiTheme="majorBidi" w:hAnsiTheme="majorBidi"/>
          <w:rtl/>
        </w:rPr>
      </w:pPr>
    </w:p>
    <w:p w14:paraId="4C26C394" w14:textId="02C9850D" w:rsidR="00342AB3" w:rsidRDefault="00342AB3" w:rsidP="004A7186">
      <w:pPr>
        <w:bidi/>
        <w:ind w:left="360"/>
        <w:jc w:val="center"/>
        <w:rPr>
          <w:rFonts w:asciiTheme="majorBidi" w:hAnsiTheme="majorBidi"/>
          <w:rtl/>
        </w:rPr>
      </w:pPr>
    </w:p>
    <w:p w14:paraId="6405A5B3" w14:textId="235DD06F" w:rsidR="00161442" w:rsidRDefault="00161442" w:rsidP="00161442">
      <w:pPr>
        <w:pStyle w:val="a0"/>
        <w:rPr>
          <w:rtl/>
        </w:rPr>
      </w:pPr>
      <w:r>
        <w:rPr>
          <w:rtl/>
        </w:rPr>
        <w:br w:type="page"/>
      </w:r>
    </w:p>
    <w:p w14:paraId="611201D2" w14:textId="77777777" w:rsidR="00161442" w:rsidRDefault="00161442" w:rsidP="00161442">
      <w:pPr>
        <w:pStyle w:val="a0"/>
      </w:pPr>
    </w:p>
    <w:p w14:paraId="0629DA43" w14:textId="07946C26" w:rsidR="00342AB3" w:rsidRDefault="00342AB3" w:rsidP="00161442">
      <w:pPr>
        <w:pStyle w:val="Heading3"/>
        <w:rPr>
          <w:rtl/>
        </w:rPr>
      </w:pPr>
      <w:bookmarkStart w:id="77" w:name="_Toc170844278"/>
      <w:r>
        <w:rPr>
          <w:rtl/>
        </w:rPr>
        <w:t>اثر حلال</w:t>
      </w:r>
      <w:bookmarkEnd w:id="77"/>
    </w:p>
    <w:p w14:paraId="23C2C411" w14:textId="6141A870" w:rsidR="00B36613" w:rsidRDefault="00B36613" w:rsidP="00C73A5B">
      <w:pPr>
        <w:pStyle w:val="a0"/>
        <w:rPr>
          <w:rtl/>
        </w:rPr>
      </w:pPr>
      <w:r>
        <w:rPr>
          <w:rtl/>
        </w:rPr>
        <w:t xml:space="preserve">اثر حلال یک موضوع کلیدی در حوزه پلیمرهای کوئوردیناسیونی است که در بعضی مقالات به بررسی اثر حلال برروی تنظیم کردن اشکال مختلف جامدهای فلزی ابرمولکولی پرداخته شده است. </w:t>
      </w:r>
    </w:p>
    <w:p w14:paraId="01E87DD9" w14:textId="77777777" w:rsidR="00B36613" w:rsidRPr="001561EB" w:rsidRDefault="00B36613" w:rsidP="00C73A5B">
      <w:pPr>
        <w:pStyle w:val="a0"/>
        <w:rPr>
          <w:rtl/>
        </w:rPr>
      </w:pPr>
      <w:r>
        <w:rPr>
          <w:rtl/>
        </w:rPr>
        <w:t xml:space="preserve">حلال ها به دو دسته بزرگ قطبی و غیرقطبی طبقه بندی میشوند و علاوه بر آن حلال های قطبی به دو دسته بزرگ آپروتیک و پروتیک به واسته توانایی آن ها در دهنگی پروتون که مطابق این توانایی تشکیل پیوند هیدروژنی را شاهد هستیم دسته بندی می گردند. علاوه بر این موارد، توسط حجم واندروالس، بزرگی مولکول های حلال اندازه گرفته می شود که با در نظر گرفتن این مقادیر، آماده سازی سیستم های مطلوب فلزهای </w:t>
      </w:r>
      <w:r w:rsidRPr="001561EB">
        <w:rPr>
          <w:rtl/>
        </w:rPr>
        <w:t>ابرمولکولی تجمع های کوئوردیناسیونی امکان پذیر میشود که حلال های مورد استفاده در واکنش با توجه به جنبه های ترمودینامیکی و سینتیکی این تاثیرپذیری را به روش های متخلفی نشان می دهد.</w:t>
      </w:r>
    </w:p>
    <w:p w14:paraId="0EA6F97C" w14:textId="0E5AEB5B" w:rsidR="00342AB3" w:rsidRDefault="00B36613" w:rsidP="00C73A5B">
      <w:pPr>
        <w:pStyle w:val="a0"/>
      </w:pPr>
      <w:r w:rsidRPr="001561EB">
        <w:rPr>
          <w:rtl/>
        </w:rPr>
        <w:t>حلال به عنوان لیگاند، حلال به عنوان مهمان، حلال هم به عنوان لیگاند و هم به عنوان مهمان، حلال به عنوان عامل هدایت ساختار.</w:t>
      </w:r>
      <w:r w:rsidR="00342AB3">
        <w:rPr>
          <w:rtl/>
        </w:rPr>
        <w:t xml:space="preserve"> از جمله حلال ها میتوان به آب، مهمترین و فراوان ترین حلال ، اتانول ، متانول ،استو نیتریل ، دی متیل فرمامید ، دی اتیل فرمامید ، تتراهیدروفوران ، دی متیل سولفوکساید ، دی اکسان و ...اشاره کرد. حلال ها می توانند در راستای سنتز شدن پلیمرهای کئوردیناسیونی نقش های متفاوتی مثل نقش مهمان ، نقش لیگاند ، نقش لیگاند و مهمان و سایر موارد را داشته باشند</w:t>
      </w:r>
      <w:r w:rsidR="006A776A" w:rsidRPr="000D0FBD">
        <w:rPr>
          <w:rtl/>
        </w:rPr>
        <w:t>[49,50</w:t>
      </w:r>
      <w:r w:rsidRPr="000D0FBD">
        <w:rPr>
          <w:rtl/>
        </w:rPr>
        <w:t>,52</w:t>
      </w:r>
      <w:r w:rsidR="006A776A" w:rsidRPr="000D0FBD">
        <w:rPr>
          <w:rtl/>
        </w:rPr>
        <w:t>]</w:t>
      </w:r>
      <w:r w:rsidR="00342AB3">
        <w:rPr>
          <w:rtl/>
        </w:rPr>
        <w:t xml:space="preserve"> . </w:t>
      </w:r>
    </w:p>
    <w:p w14:paraId="4D5F6965" w14:textId="77777777" w:rsidR="00A27E5F" w:rsidRDefault="00A27E5F" w:rsidP="00C73A5B">
      <w:pPr>
        <w:pStyle w:val="a0"/>
      </w:pPr>
    </w:p>
    <w:p w14:paraId="244A42C2" w14:textId="77777777" w:rsidR="00A27E5F" w:rsidRDefault="00A27E5F" w:rsidP="00C73A5B">
      <w:pPr>
        <w:pStyle w:val="a0"/>
      </w:pPr>
    </w:p>
    <w:p w14:paraId="70F91E6F" w14:textId="77777777" w:rsidR="00A27E5F" w:rsidRDefault="00A27E5F" w:rsidP="00C73A5B">
      <w:pPr>
        <w:pStyle w:val="a0"/>
      </w:pPr>
    </w:p>
    <w:p w14:paraId="5F0D0BE3" w14:textId="77777777" w:rsidR="00A27E5F" w:rsidRDefault="00A27E5F" w:rsidP="00C73A5B">
      <w:pPr>
        <w:pStyle w:val="a0"/>
        <w:rPr>
          <w:rtl/>
        </w:rPr>
      </w:pPr>
    </w:p>
    <w:p w14:paraId="047FC6CD" w14:textId="0EF44E12" w:rsidR="00D7720A" w:rsidRDefault="00D7720A" w:rsidP="00D7720A">
      <w:pPr>
        <w:pStyle w:val="a3"/>
      </w:pPr>
      <w:bookmarkStart w:id="78" w:name="_Toc170846171"/>
      <w:bookmarkStart w:id="79" w:name="_Toc170846427"/>
      <w:r>
        <w:rPr>
          <w:rtl/>
        </w:rPr>
        <w:lastRenderedPageBreak/>
        <w:t xml:space="preserve">جدول1- </w:t>
      </w:r>
      <w:r>
        <w:rPr>
          <w:rtl/>
        </w:rPr>
        <w:fldChar w:fldCharType="begin"/>
      </w:r>
      <w:r>
        <w:rPr>
          <w:rtl/>
        </w:rPr>
        <w:instrText xml:space="preserve"> </w:instrText>
      </w:r>
      <w:r>
        <w:instrText>SEQ</w:instrText>
      </w:r>
      <w:r>
        <w:rPr>
          <w:rtl/>
        </w:rPr>
        <w:instrText xml:space="preserve"> جدول1- \* </w:instrText>
      </w:r>
      <w:r>
        <w:instrText>ARABIC</w:instrText>
      </w:r>
      <w:r>
        <w:rPr>
          <w:rtl/>
        </w:rPr>
        <w:instrText xml:space="preserve"> </w:instrText>
      </w:r>
      <w:r>
        <w:rPr>
          <w:rtl/>
        </w:rPr>
        <w:fldChar w:fldCharType="separate"/>
      </w:r>
      <w:r w:rsidR="003F4EB4">
        <w:rPr>
          <w:noProof/>
          <w:rtl/>
        </w:rPr>
        <w:t>1</w:t>
      </w:r>
      <w:r>
        <w:rPr>
          <w:rtl/>
        </w:rPr>
        <w:fldChar w:fldCharType="end"/>
      </w:r>
      <w:r w:rsidRPr="00D7720A">
        <w:rPr>
          <w:rtl/>
        </w:rPr>
        <w:t xml:space="preserve"> </w:t>
      </w:r>
      <w:r>
        <w:rPr>
          <w:rtl/>
        </w:rPr>
        <w:t>جدول حلال‌ها و میزان قطبیت هر کدام</w:t>
      </w:r>
      <w:bookmarkEnd w:id="78"/>
      <w:bookmarkEnd w:id="79"/>
    </w:p>
    <w:p w14:paraId="20C40B88" w14:textId="77777777" w:rsidR="00D7720A" w:rsidRDefault="00B36613" w:rsidP="00D7720A">
      <w:pPr>
        <w:pStyle w:val="a0"/>
        <w:keepNext/>
      </w:pPr>
      <w:r>
        <w:rPr>
          <w:rFonts w:asciiTheme="majorBidi" w:hAnsiTheme="majorBidi"/>
          <w:noProof/>
          <w:rtl/>
          <w:lang w:val="fa-IR"/>
        </w:rPr>
        <w:drawing>
          <wp:inline distT="0" distB="0" distL="0" distR="0" wp14:anchorId="546C8EC5" wp14:editId="6DB18998">
            <wp:extent cx="5943600" cy="213931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3">
                      <a:extLst>
                        <a:ext uri="{28A0092B-C50C-407E-A947-70E740481C1C}">
                          <a14:useLocalDpi xmlns:a14="http://schemas.microsoft.com/office/drawing/2010/main" val="0"/>
                        </a:ext>
                      </a:extLst>
                    </a:blip>
                    <a:stretch>
                      <a:fillRect/>
                    </a:stretch>
                  </pic:blipFill>
                  <pic:spPr>
                    <a:xfrm>
                      <a:off x="0" y="0"/>
                      <a:ext cx="5943600" cy="2139315"/>
                    </a:xfrm>
                    <a:prstGeom prst="rect">
                      <a:avLst/>
                    </a:prstGeom>
                  </pic:spPr>
                </pic:pic>
              </a:graphicData>
            </a:graphic>
          </wp:inline>
        </w:drawing>
      </w:r>
    </w:p>
    <w:p w14:paraId="36BDC5EA" w14:textId="22F93C14" w:rsidR="00342AB3" w:rsidRDefault="00342AB3" w:rsidP="00D7720A">
      <w:pPr>
        <w:pStyle w:val="Heading4"/>
      </w:pPr>
      <w:r>
        <w:rPr>
          <w:rtl/>
        </w:rPr>
        <w:t xml:space="preserve">نقش حلال به عنوان مهمان </w:t>
      </w:r>
    </w:p>
    <w:p w14:paraId="295E80DE" w14:textId="5904A4E5" w:rsidR="00342AB3" w:rsidRDefault="00342AB3" w:rsidP="003B6A14">
      <w:pPr>
        <w:pStyle w:val="a0"/>
        <w:rPr>
          <w:rtl/>
        </w:rPr>
      </w:pPr>
      <w:r>
        <w:rPr>
          <w:rtl/>
        </w:rPr>
        <w:t>مولکول مهمان در ساختارهای پلیمر ک</w:t>
      </w:r>
      <w:r w:rsidR="0053375C">
        <w:rPr>
          <w:rtl/>
        </w:rPr>
        <w:t>و</w:t>
      </w:r>
      <w:r>
        <w:rPr>
          <w:rtl/>
        </w:rPr>
        <w:t xml:space="preserve">ئوردیناسیونی </w:t>
      </w:r>
      <w:r w:rsidR="004A382F">
        <w:rPr>
          <w:rtl/>
        </w:rPr>
        <w:t>می‌تواند</w:t>
      </w:r>
      <w:r>
        <w:rPr>
          <w:rtl/>
        </w:rPr>
        <w:t xml:space="preserve"> مولکول های متفاوت از جمله مهمترین </w:t>
      </w:r>
      <w:r w:rsidR="00EF727D">
        <w:rPr>
          <w:rtl/>
        </w:rPr>
        <w:t>آن‌ها</w:t>
      </w:r>
      <w:r>
        <w:rPr>
          <w:rtl/>
        </w:rPr>
        <w:t xml:space="preserve"> مولکول های حلال باشد، مولکول های حلال دارای حجم و قطبیت متفاوت هستند در نتیجه </w:t>
      </w:r>
      <w:r w:rsidR="00857A74">
        <w:rPr>
          <w:rtl/>
        </w:rPr>
        <w:t>برهم‌کنش‌های</w:t>
      </w:r>
      <w:r>
        <w:rPr>
          <w:rtl/>
        </w:rPr>
        <w:t xml:space="preserve"> متفاوتی را با ساختار ایجاد و القا می کنند و در نهایت آن </w:t>
      </w:r>
      <w:r w:rsidR="00EF727D">
        <w:rPr>
          <w:rtl/>
        </w:rPr>
        <w:t>ساختارهای</w:t>
      </w:r>
      <w:r>
        <w:rPr>
          <w:rtl/>
        </w:rPr>
        <w:t xml:space="preserve"> متفاوتی را مشاهده کنیم با وجودی که تمامی سایر شرایط واکنش ثابت است مانند مثال زیر</w:t>
      </w:r>
      <w:r w:rsidR="006A776A" w:rsidRPr="000D0FBD">
        <w:rPr>
          <w:rtl/>
        </w:rPr>
        <w:t>[51]</w:t>
      </w:r>
      <w:r>
        <w:rPr>
          <w:rtl/>
        </w:rPr>
        <w:t xml:space="preserve"> .</w:t>
      </w:r>
    </w:p>
    <w:p w14:paraId="0FCEF723" w14:textId="77777777" w:rsidR="00D7720A" w:rsidRDefault="00342AB3" w:rsidP="00D7720A">
      <w:pPr>
        <w:keepNext/>
        <w:bidi/>
        <w:ind w:left="360"/>
        <w:jc w:val="center"/>
      </w:pPr>
      <w:r>
        <w:rPr>
          <w:rFonts w:asciiTheme="majorBidi" w:hAnsiTheme="majorBidi"/>
          <w:noProof/>
          <w:lang w:val="fa-IR"/>
        </w:rPr>
        <w:drawing>
          <wp:inline distT="0" distB="0" distL="0" distR="0" wp14:anchorId="6A23FA46" wp14:editId="661D8738">
            <wp:extent cx="4638675" cy="2657475"/>
            <wp:effectExtent l="0" t="0" r="9525" b="9525"/>
            <wp:docPr id="193003638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38675" cy="2657475"/>
                    </a:xfrm>
                    <a:prstGeom prst="rect">
                      <a:avLst/>
                    </a:prstGeom>
                    <a:noFill/>
                    <a:ln>
                      <a:noFill/>
                    </a:ln>
                  </pic:spPr>
                </pic:pic>
              </a:graphicData>
            </a:graphic>
          </wp:inline>
        </w:drawing>
      </w:r>
    </w:p>
    <w:p w14:paraId="29829CD7" w14:textId="55249CF5" w:rsidR="00342AB3" w:rsidRPr="00D7720A" w:rsidRDefault="00D7720A" w:rsidP="00D7720A">
      <w:pPr>
        <w:pStyle w:val="a3"/>
        <w:rPr>
          <w:rtl/>
        </w:rPr>
      </w:pPr>
      <w:bookmarkStart w:id="80" w:name="_Toc170670146"/>
      <w:bookmarkStart w:id="81" w:name="_Toc170846213"/>
      <w:r w:rsidRPr="00D7720A">
        <w:rPr>
          <w:rtl/>
        </w:rPr>
        <w:t xml:space="preserve">شکل1- </w:t>
      </w:r>
      <w:r w:rsidRPr="00D7720A">
        <w:rPr>
          <w:rtl/>
        </w:rPr>
        <w:fldChar w:fldCharType="begin"/>
      </w:r>
      <w:r w:rsidRPr="00D7720A">
        <w:rPr>
          <w:rtl/>
        </w:rPr>
        <w:instrText xml:space="preserve"> </w:instrText>
      </w:r>
      <w:r w:rsidRPr="00D7720A">
        <w:instrText>SEQ</w:instrText>
      </w:r>
      <w:r w:rsidRPr="00D7720A">
        <w:rPr>
          <w:rtl/>
        </w:rPr>
        <w:instrText xml:space="preserve"> شکل1- \* </w:instrText>
      </w:r>
      <w:r w:rsidRPr="00D7720A">
        <w:instrText>ARABIC</w:instrText>
      </w:r>
      <w:r w:rsidRPr="00D7720A">
        <w:rPr>
          <w:rtl/>
        </w:rPr>
        <w:instrText xml:space="preserve"> </w:instrText>
      </w:r>
      <w:r w:rsidRPr="00D7720A">
        <w:rPr>
          <w:rtl/>
        </w:rPr>
        <w:fldChar w:fldCharType="separate"/>
      </w:r>
      <w:r w:rsidR="003F4EB4">
        <w:rPr>
          <w:noProof/>
          <w:rtl/>
        </w:rPr>
        <w:t>26</w:t>
      </w:r>
      <w:r w:rsidRPr="00D7720A">
        <w:rPr>
          <w:rtl/>
        </w:rPr>
        <w:fldChar w:fldCharType="end"/>
      </w:r>
      <w:r w:rsidRPr="00D7720A">
        <w:rPr>
          <w:rtl/>
        </w:rPr>
        <w:t>: نمایش اثر حلال به جهت ایجاد ساختارهای متنوع با وجود مواد اولیه یکسان</w:t>
      </w:r>
      <w:bookmarkEnd w:id="80"/>
      <w:bookmarkEnd w:id="81"/>
    </w:p>
    <w:p w14:paraId="12C7B5EE" w14:textId="132C0687" w:rsidR="00342AB3" w:rsidRDefault="00342AB3" w:rsidP="00342AB3">
      <w:pPr>
        <w:bidi/>
        <w:ind w:left="360"/>
        <w:rPr>
          <w:rFonts w:asciiTheme="majorBidi" w:hAnsiTheme="majorBidi"/>
          <w:rtl/>
        </w:rPr>
      </w:pPr>
    </w:p>
    <w:p w14:paraId="129B2C6D" w14:textId="77777777" w:rsidR="00342AB3" w:rsidRDefault="00342AB3" w:rsidP="00342AB3">
      <w:pPr>
        <w:bidi/>
        <w:ind w:left="360"/>
        <w:rPr>
          <w:rFonts w:asciiTheme="majorBidi" w:hAnsiTheme="majorBidi"/>
          <w:rtl/>
        </w:rPr>
      </w:pPr>
    </w:p>
    <w:p w14:paraId="66041794" w14:textId="09A47660" w:rsidR="00342AB3" w:rsidRDefault="00342AB3" w:rsidP="00190230">
      <w:pPr>
        <w:pStyle w:val="a0"/>
        <w:rPr>
          <w:rtl/>
        </w:rPr>
      </w:pPr>
      <w:r>
        <w:rPr>
          <w:rtl/>
        </w:rPr>
        <w:t xml:space="preserve">حتی در مواردی مولکول حلال اثر تنفس که یک فرآیند </w:t>
      </w:r>
      <w:r w:rsidR="00EF727D">
        <w:rPr>
          <w:rtl/>
        </w:rPr>
        <w:t>برگشت‌پذیر</w:t>
      </w:r>
      <w:r>
        <w:rPr>
          <w:rtl/>
        </w:rPr>
        <w:t xml:space="preserve"> است را به ساختار القا می کند</w:t>
      </w:r>
      <w:r w:rsidR="00190230">
        <w:rPr>
          <w:rtl/>
        </w:rPr>
        <w:t>، در پدیده ی تنفس کردن وارد و خارج شدن مولکول آزاد مانند حلال در تصویر زیر ثبت می گردد</w:t>
      </w:r>
      <w:r w:rsidR="00C314E2" w:rsidRPr="000D0FBD">
        <w:rPr>
          <w:rtl/>
        </w:rPr>
        <w:t>[52]</w:t>
      </w:r>
      <w:r>
        <w:rPr>
          <w:rtl/>
        </w:rPr>
        <w:t>.</w:t>
      </w:r>
    </w:p>
    <w:p w14:paraId="167E494F" w14:textId="77777777" w:rsidR="00D7720A" w:rsidRDefault="00574CCE" w:rsidP="00D7720A">
      <w:pPr>
        <w:keepNext/>
        <w:bidi/>
        <w:ind w:left="360"/>
        <w:jc w:val="center"/>
      </w:pPr>
      <w:r>
        <w:rPr>
          <w:rFonts w:asciiTheme="majorBidi" w:hAnsiTheme="majorBidi"/>
          <w:noProof/>
          <w:lang w:val="fa-IR"/>
        </w:rPr>
        <w:drawing>
          <wp:inline distT="0" distB="0" distL="0" distR="0" wp14:anchorId="2BBF5025" wp14:editId="3F193E06">
            <wp:extent cx="4608195" cy="2863080"/>
            <wp:effectExtent l="0" t="0" r="1905" b="0"/>
            <wp:docPr id="138470879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15227" cy="2867449"/>
                    </a:xfrm>
                    <a:prstGeom prst="rect">
                      <a:avLst/>
                    </a:prstGeom>
                    <a:noFill/>
                    <a:ln>
                      <a:noFill/>
                    </a:ln>
                  </pic:spPr>
                </pic:pic>
              </a:graphicData>
            </a:graphic>
          </wp:inline>
        </w:drawing>
      </w:r>
    </w:p>
    <w:p w14:paraId="46097BA1" w14:textId="003E8E16" w:rsidR="00342AB3" w:rsidRDefault="00D7720A" w:rsidP="00D7720A">
      <w:pPr>
        <w:pStyle w:val="a3"/>
        <w:rPr>
          <w:rtl/>
        </w:rPr>
      </w:pPr>
      <w:bookmarkStart w:id="82" w:name="_Toc170670147"/>
      <w:bookmarkStart w:id="83" w:name="_Toc170846214"/>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27</w:t>
      </w:r>
      <w:r>
        <w:rPr>
          <w:rtl/>
        </w:rPr>
        <w:fldChar w:fldCharType="end"/>
      </w:r>
      <w:r w:rsidRPr="00D16AA9">
        <w:rPr>
          <w:rtl/>
        </w:rPr>
        <w:t>:</w:t>
      </w:r>
      <w:r>
        <w:rPr>
          <w:rtl/>
        </w:rPr>
        <w:t xml:space="preserve"> اثر تنفس کردن حلال القایی چارچوب های متحرک</w:t>
      </w:r>
      <w:bookmarkEnd w:id="82"/>
      <w:bookmarkEnd w:id="83"/>
    </w:p>
    <w:p w14:paraId="68548ABB" w14:textId="23692F02" w:rsidR="003B6A14" w:rsidRDefault="003B6A14" w:rsidP="00342AB3">
      <w:pPr>
        <w:bidi/>
        <w:ind w:left="360"/>
        <w:jc w:val="center"/>
        <w:rPr>
          <w:rFonts w:asciiTheme="majorBidi" w:hAnsiTheme="majorBidi"/>
          <w:rtl/>
        </w:rPr>
      </w:pPr>
    </w:p>
    <w:p w14:paraId="2A493AD0" w14:textId="77777777" w:rsidR="003B6A14" w:rsidRDefault="003B6A14" w:rsidP="00574CCE">
      <w:pPr>
        <w:bidi/>
        <w:rPr>
          <w:rFonts w:asciiTheme="majorBidi" w:hAnsiTheme="majorBidi"/>
          <w:rtl/>
        </w:rPr>
      </w:pPr>
    </w:p>
    <w:p w14:paraId="39828F0E" w14:textId="0A40837E" w:rsidR="00342AB3" w:rsidRDefault="00342AB3" w:rsidP="00D7720A">
      <w:pPr>
        <w:pStyle w:val="Heading4"/>
        <w:rPr>
          <w:rtl/>
        </w:rPr>
      </w:pPr>
      <w:r>
        <w:rPr>
          <w:rtl/>
        </w:rPr>
        <w:t>نقش حلال به عنوان لیگاند</w:t>
      </w:r>
    </w:p>
    <w:p w14:paraId="60B6E46D" w14:textId="058AAE2E" w:rsidR="00342AB3" w:rsidRDefault="00342AB3" w:rsidP="003B6A14">
      <w:pPr>
        <w:pStyle w:val="a0"/>
        <w:rPr>
          <w:rFonts w:asciiTheme="majorBidi" w:hAnsiTheme="majorBidi"/>
          <w:rtl/>
        </w:rPr>
      </w:pPr>
      <w:r>
        <w:rPr>
          <w:rtl/>
        </w:rPr>
        <w:t xml:space="preserve">مولکول‌های حلال‌های حاوی اتم‌های دهنده‌ی </w:t>
      </w:r>
      <w:r>
        <w:t>N</w:t>
      </w:r>
      <w:r>
        <w:rPr>
          <w:rtl/>
        </w:rPr>
        <w:t xml:space="preserve"> یا </w:t>
      </w:r>
      <w:r>
        <w:t>O</w:t>
      </w:r>
      <w:r>
        <w:rPr>
          <w:rtl/>
        </w:rPr>
        <w:t>، تمایل دارند که در صورت در دسترس بودن مرکزهای خالی روی</w:t>
      </w:r>
      <w:r>
        <w:t xml:space="preserve"> </w:t>
      </w:r>
      <w:r>
        <w:rPr>
          <w:rtl/>
        </w:rPr>
        <w:t>فلز به مرکزهای فلز مرکزی کوئوردینه شوند. همچنین با توجه به میزان سختی و نرمی فلز و اتم‌های دهنده حلال، مولکول</w:t>
      </w:r>
      <w:r>
        <w:rPr>
          <w:rtl/>
        </w:rPr>
        <w:softHyphen/>
        <w:t xml:space="preserve">های حلال </w:t>
      </w:r>
      <w:r w:rsidR="00894267">
        <w:rPr>
          <w:rtl/>
        </w:rPr>
        <w:t>می‌توانند</w:t>
      </w:r>
      <w:r>
        <w:rPr>
          <w:rtl/>
        </w:rPr>
        <w:t xml:space="preserve"> به‌عنوان لیگاند عمل کرده و به فلز مرکزی کوئوردینه شوند. البته همان‌طور که گفته شد با توجه به اینکه اکثر واکنش‌های انجام‌شده در فاز محلول از حدواسط حاوی حلال می‌گذرند، چنانچه حلال در رقابت با لیگاند پیروز شود و بتواند پیوند کوئوردیناسیونی محکم‌تری با فلز تشکیل دهد، می‌تواند همچنان به‌صورت کوئوردینه به فلز باقی بماند</w:t>
      </w:r>
      <w:r>
        <w:rPr>
          <w:rFonts w:asciiTheme="majorBidi" w:hAnsiTheme="majorBidi"/>
          <w:rtl/>
        </w:rPr>
        <w:t xml:space="preserve"> . در </w:t>
      </w:r>
      <w:r>
        <w:rPr>
          <w:rFonts w:asciiTheme="majorBidi" w:hAnsiTheme="majorBidi"/>
          <w:rtl/>
        </w:rPr>
        <w:lastRenderedPageBreak/>
        <w:t xml:space="preserve">شکل زیر حلال کئوردینه شونده ای نشان داده شده که میتواند جای لیگاند و از آن جا که واکنش </w:t>
      </w:r>
      <w:r w:rsidR="00EF727D">
        <w:rPr>
          <w:rFonts w:asciiTheme="majorBidi" w:hAnsiTheme="majorBidi"/>
          <w:rtl/>
        </w:rPr>
        <w:t>برگشت‌پذیر</w:t>
      </w:r>
      <w:r>
        <w:rPr>
          <w:rFonts w:asciiTheme="majorBidi" w:hAnsiTheme="majorBidi"/>
          <w:rtl/>
        </w:rPr>
        <w:t xml:space="preserve"> است لیگاند هم جای حلال را بگیرد</w:t>
      </w:r>
      <w:r w:rsidR="00C314E2" w:rsidRPr="000D0FBD">
        <w:rPr>
          <w:rFonts w:asciiTheme="majorBidi" w:hAnsiTheme="majorBidi"/>
          <w:rtl/>
        </w:rPr>
        <w:t>[53]</w:t>
      </w:r>
      <w:r>
        <w:rPr>
          <w:rFonts w:asciiTheme="majorBidi" w:hAnsiTheme="majorBidi"/>
          <w:rtl/>
        </w:rPr>
        <w:t xml:space="preserve"> .</w:t>
      </w:r>
    </w:p>
    <w:p w14:paraId="6366095B" w14:textId="77777777" w:rsidR="00342AB3" w:rsidRDefault="00342AB3" w:rsidP="00342AB3">
      <w:pPr>
        <w:bidi/>
        <w:ind w:left="360"/>
        <w:rPr>
          <w:rFonts w:asciiTheme="majorBidi" w:hAnsiTheme="majorBidi"/>
          <w:rtl/>
        </w:rPr>
      </w:pPr>
    </w:p>
    <w:p w14:paraId="6129EF26" w14:textId="77777777" w:rsidR="00D7720A" w:rsidRDefault="003B6A14" w:rsidP="00D7720A">
      <w:pPr>
        <w:keepNext/>
        <w:bidi/>
        <w:ind w:left="360"/>
        <w:jc w:val="center"/>
      </w:pPr>
      <w:r>
        <w:rPr>
          <w:rFonts w:asciiTheme="majorBidi" w:hAnsiTheme="majorBidi"/>
          <w:noProof/>
        </w:rPr>
        <w:drawing>
          <wp:inline distT="0" distB="0" distL="0" distR="0" wp14:anchorId="26326A67" wp14:editId="21922390">
            <wp:extent cx="5943600" cy="1417955"/>
            <wp:effectExtent l="0" t="0" r="0" b="0"/>
            <wp:docPr id="4508597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1417955"/>
                    </a:xfrm>
                    <a:prstGeom prst="rect">
                      <a:avLst/>
                    </a:prstGeom>
                    <a:noFill/>
                    <a:ln>
                      <a:noFill/>
                    </a:ln>
                  </pic:spPr>
                </pic:pic>
              </a:graphicData>
            </a:graphic>
          </wp:inline>
        </w:drawing>
      </w:r>
    </w:p>
    <w:p w14:paraId="1912BAA9" w14:textId="564F007A" w:rsidR="003B6A14" w:rsidRDefault="00D7720A" w:rsidP="00D7720A">
      <w:pPr>
        <w:pStyle w:val="a3"/>
        <w:rPr>
          <w:rtl/>
        </w:rPr>
      </w:pPr>
      <w:bookmarkStart w:id="84" w:name="_Toc170670148"/>
      <w:bookmarkStart w:id="85" w:name="_Toc170846215"/>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28</w:t>
      </w:r>
      <w:r>
        <w:rPr>
          <w:rtl/>
        </w:rPr>
        <w:fldChar w:fldCharType="end"/>
      </w:r>
      <w:r w:rsidRPr="00D16AA9">
        <w:rPr>
          <w:rtl/>
        </w:rPr>
        <w:t>:</w:t>
      </w:r>
      <w:r>
        <w:rPr>
          <w:rtl/>
        </w:rPr>
        <w:t xml:space="preserve"> نمایش اثر حلال در ایجاد ساختارهای کوئوردیناسیونی با ابعاد متفاوت</w:t>
      </w:r>
      <w:bookmarkEnd w:id="84"/>
      <w:bookmarkEnd w:id="85"/>
    </w:p>
    <w:p w14:paraId="5C81C724" w14:textId="4172F155" w:rsidR="00342AB3" w:rsidRDefault="00342AB3" w:rsidP="003B6A14">
      <w:pPr>
        <w:bidi/>
        <w:ind w:left="360"/>
        <w:jc w:val="center"/>
        <w:rPr>
          <w:rFonts w:asciiTheme="majorBidi" w:hAnsiTheme="majorBidi"/>
          <w:rtl/>
        </w:rPr>
      </w:pPr>
    </w:p>
    <w:p w14:paraId="215390D6" w14:textId="509626CA" w:rsidR="004A7186" w:rsidRDefault="004A7186" w:rsidP="004A7186">
      <w:pPr>
        <w:bidi/>
        <w:ind w:left="360"/>
        <w:jc w:val="center"/>
        <w:rPr>
          <w:rFonts w:asciiTheme="majorBidi" w:hAnsiTheme="majorBidi"/>
          <w:rtl/>
        </w:rPr>
      </w:pPr>
    </w:p>
    <w:p w14:paraId="79C19D2C" w14:textId="2BF06B7C" w:rsidR="00342AB3" w:rsidRDefault="00342AB3" w:rsidP="00D7720A">
      <w:pPr>
        <w:pStyle w:val="Heading4"/>
        <w:rPr>
          <w:rtl/>
        </w:rPr>
      </w:pPr>
      <w:r>
        <w:rPr>
          <w:rtl/>
        </w:rPr>
        <w:t>نقش حلال به عنوان لیگاند و مهمان</w:t>
      </w:r>
    </w:p>
    <w:p w14:paraId="13B78CCF" w14:textId="4018F29C" w:rsidR="00342AB3" w:rsidRDefault="00342AB3" w:rsidP="003B6A14">
      <w:pPr>
        <w:pStyle w:val="a0"/>
        <w:rPr>
          <w:rFonts w:asciiTheme="majorBidi" w:hAnsiTheme="majorBidi"/>
          <w:rtl/>
        </w:rPr>
      </w:pPr>
      <w:r>
        <w:rPr>
          <w:rtl/>
        </w:rPr>
        <w:t>در برخی موارد هنگامی‌که فرآیند خودتجمعی پلیمرهای کوئوردیناسیونی در محیط‌هایی از مخلوط حلال‌ها اتفاق می</w:t>
      </w:r>
      <w:r>
        <w:rPr>
          <w:rtl/>
        </w:rPr>
        <w:softHyphen/>
        <w:t>افتد،</w:t>
      </w:r>
      <w:r>
        <w:t xml:space="preserve"> </w:t>
      </w:r>
      <w:r>
        <w:rPr>
          <w:rtl/>
        </w:rPr>
        <w:t xml:space="preserve">حلال‌های مختلف با توانایی کوئوردیناسیونی و اثرات فضایی متفاوت </w:t>
      </w:r>
      <w:r w:rsidR="00894267">
        <w:rPr>
          <w:rtl/>
        </w:rPr>
        <w:t>می‌توانند</w:t>
      </w:r>
      <w:r>
        <w:rPr>
          <w:rtl/>
        </w:rPr>
        <w:t xml:space="preserve"> در ساختار نهایی به هر دو صورت لیگاند و مهمان حضور داشته باشند</w:t>
      </w:r>
      <w:r w:rsidR="00D23A39" w:rsidRPr="000D0FBD">
        <w:rPr>
          <w:rtl/>
        </w:rPr>
        <w:t>[54]</w:t>
      </w:r>
      <w:r>
        <w:rPr>
          <w:rFonts w:asciiTheme="majorBidi" w:hAnsiTheme="majorBidi"/>
          <w:rtl/>
        </w:rPr>
        <w:t>.</w:t>
      </w:r>
    </w:p>
    <w:p w14:paraId="63D44744" w14:textId="77777777" w:rsidR="004A7186" w:rsidRDefault="004A7186" w:rsidP="00342AB3">
      <w:pPr>
        <w:bidi/>
        <w:ind w:left="360"/>
        <w:jc w:val="center"/>
        <w:rPr>
          <w:rFonts w:asciiTheme="majorBidi" w:hAnsiTheme="majorBidi"/>
          <w:rtl/>
        </w:rPr>
      </w:pPr>
    </w:p>
    <w:p w14:paraId="20CF1BC7" w14:textId="77777777" w:rsidR="004A7186" w:rsidRDefault="004A7186" w:rsidP="004A7186">
      <w:pPr>
        <w:bidi/>
        <w:ind w:left="360"/>
        <w:jc w:val="center"/>
        <w:rPr>
          <w:rFonts w:asciiTheme="majorBidi" w:hAnsiTheme="majorBidi"/>
          <w:rtl/>
        </w:rPr>
      </w:pPr>
    </w:p>
    <w:p w14:paraId="091229F6" w14:textId="2EE14591" w:rsidR="00D7720A" w:rsidRDefault="004A7186" w:rsidP="00D7720A">
      <w:pPr>
        <w:keepNext/>
        <w:bidi/>
        <w:ind w:left="360"/>
        <w:jc w:val="center"/>
      </w:pPr>
      <w:r>
        <w:rPr>
          <w:rFonts w:asciiTheme="majorBidi" w:hAnsiTheme="majorBidi"/>
          <w:noProof/>
          <w:lang w:val="fa-IR"/>
        </w:rPr>
        <w:lastRenderedPageBreak/>
        <w:drawing>
          <wp:inline distT="0" distB="0" distL="0" distR="0" wp14:anchorId="3ED131B1" wp14:editId="41B7B14A">
            <wp:extent cx="3116878" cy="2883488"/>
            <wp:effectExtent l="0" t="0" r="7620" b="0"/>
            <wp:docPr id="188847730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18986" cy="2885438"/>
                    </a:xfrm>
                    <a:prstGeom prst="rect">
                      <a:avLst/>
                    </a:prstGeom>
                    <a:noFill/>
                    <a:ln>
                      <a:noFill/>
                    </a:ln>
                  </pic:spPr>
                </pic:pic>
              </a:graphicData>
            </a:graphic>
          </wp:inline>
        </w:drawing>
      </w:r>
    </w:p>
    <w:p w14:paraId="1336A4FE" w14:textId="28755A00" w:rsidR="00D7720A" w:rsidRPr="00190230" w:rsidRDefault="00D7720A" w:rsidP="00D7720A">
      <w:pPr>
        <w:pStyle w:val="a3"/>
        <w:rPr>
          <w:rtl/>
        </w:rPr>
      </w:pPr>
      <w:bookmarkStart w:id="86" w:name="_Toc170670149"/>
      <w:bookmarkStart w:id="87" w:name="_Toc170846216"/>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29</w:t>
      </w:r>
      <w:r>
        <w:rPr>
          <w:rtl/>
        </w:rPr>
        <w:fldChar w:fldCharType="end"/>
      </w:r>
      <w:r w:rsidRPr="00D16AA9">
        <w:rPr>
          <w:rtl/>
        </w:rPr>
        <w:t>:</w:t>
      </w:r>
      <w:r>
        <w:rPr>
          <w:rtl/>
        </w:rPr>
        <w:t xml:space="preserve"> توانایی حضور مولکول حلال</w:t>
      </w:r>
      <w:r>
        <w:t xml:space="preserve">THF </w:t>
      </w:r>
      <w:r>
        <w:rPr>
          <w:rtl/>
        </w:rPr>
        <w:t xml:space="preserve"> هم به صورت کوئوردینه شده به فلز و هم به صورت آزاد.</w:t>
      </w:r>
      <w:bookmarkEnd w:id="86"/>
      <w:bookmarkEnd w:id="87"/>
    </w:p>
    <w:p w14:paraId="32646B88" w14:textId="77777777" w:rsidR="00D7720A" w:rsidRDefault="00D7720A" w:rsidP="00D7720A"/>
    <w:p w14:paraId="2C1B4EA7" w14:textId="517E1047" w:rsidR="004A7186" w:rsidRDefault="004A7186" w:rsidP="00D7720A">
      <w:pPr>
        <w:pStyle w:val="Caption"/>
        <w:bidi/>
        <w:jc w:val="center"/>
        <w:rPr>
          <w:rFonts w:asciiTheme="majorBidi" w:hAnsiTheme="majorBidi"/>
          <w:rtl/>
        </w:rPr>
      </w:pPr>
    </w:p>
    <w:p w14:paraId="03A1A35D" w14:textId="69616FED" w:rsidR="00342AB3" w:rsidRDefault="00342AB3" w:rsidP="004A7186">
      <w:pPr>
        <w:bidi/>
        <w:ind w:left="360"/>
        <w:jc w:val="center"/>
        <w:rPr>
          <w:rFonts w:asciiTheme="majorBidi" w:hAnsiTheme="majorBidi"/>
          <w:rtl/>
        </w:rPr>
      </w:pPr>
    </w:p>
    <w:p w14:paraId="6B04E92B" w14:textId="5F381B82" w:rsidR="00342AB3" w:rsidRDefault="00342AB3" w:rsidP="00D7720A">
      <w:pPr>
        <w:pStyle w:val="Heading3"/>
        <w:rPr>
          <w:rtl/>
        </w:rPr>
      </w:pPr>
      <w:bookmarkStart w:id="88" w:name="_Toc170844279"/>
      <w:r>
        <w:rPr>
          <w:rtl/>
        </w:rPr>
        <w:t>اثر دما</w:t>
      </w:r>
      <w:bookmarkEnd w:id="88"/>
    </w:p>
    <w:p w14:paraId="36721447" w14:textId="7BFB801B" w:rsidR="00342AB3" w:rsidRDefault="00342AB3" w:rsidP="003B6A14">
      <w:pPr>
        <w:pStyle w:val="a0"/>
        <w:rPr>
          <w:rFonts w:asciiTheme="majorBidi" w:hAnsiTheme="majorBidi"/>
          <w:rtl/>
        </w:rPr>
      </w:pPr>
      <w:r>
        <w:rPr>
          <w:rtl/>
        </w:rPr>
        <w:t>در میان عوامل مؤثر بر پلیمرهای کوئوردیناسیونی، دمای واکنش با تغییر کنفورماسیون لیگاند آلی و تغییر در انرژی واکنش‌های ترمودینامیکی (به</w:t>
      </w:r>
      <w:r>
        <w:rPr>
          <w:rtl/>
        </w:rPr>
        <w:softHyphen/>
        <w:t>ندرت واکنش‌های سینتیکی) بیشترین اثر را بر بعد، توپولوژی ساختار و ویژگی‌های کاربردی آن‌ها می‌گذارد</w:t>
      </w:r>
      <w:r>
        <w:rPr>
          <w:rFonts w:asciiTheme="majorBidi" w:hAnsiTheme="majorBidi"/>
          <w:rtl/>
        </w:rPr>
        <w:t>. در تصویر زیر در دماهای متفاوت محصول های متفاوت در شرایط یکسان داریم</w:t>
      </w:r>
      <w:r w:rsidR="00D23A39" w:rsidRPr="000D0FBD">
        <w:rPr>
          <w:rFonts w:asciiTheme="majorBidi" w:hAnsiTheme="majorBidi"/>
          <w:rtl/>
        </w:rPr>
        <w:t>[55]</w:t>
      </w:r>
      <w:r>
        <w:rPr>
          <w:rFonts w:asciiTheme="majorBidi" w:hAnsiTheme="majorBidi"/>
          <w:rtl/>
        </w:rPr>
        <w:t xml:space="preserve"> .</w:t>
      </w:r>
    </w:p>
    <w:p w14:paraId="4DD716F7" w14:textId="77777777" w:rsidR="003B6A14" w:rsidRDefault="003B6A14" w:rsidP="00342AB3">
      <w:pPr>
        <w:bidi/>
        <w:ind w:left="360"/>
        <w:jc w:val="center"/>
        <w:rPr>
          <w:rFonts w:asciiTheme="majorBidi" w:hAnsiTheme="majorBidi"/>
          <w:rtl/>
        </w:rPr>
      </w:pPr>
    </w:p>
    <w:p w14:paraId="7FAD4266" w14:textId="77777777" w:rsidR="00EE22ED" w:rsidRDefault="00412F20" w:rsidP="00EE22ED">
      <w:pPr>
        <w:keepNext/>
        <w:bidi/>
        <w:ind w:left="360"/>
        <w:jc w:val="center"/>
      </w:pPr>
      <w:r>
        <w:rPr>
          <w:rFonts w:asciiTheme="majorBidi" w:hAnsiTheme="majorBidi"/>
          <w:noProof/>
          <w:lang w:val="fa-IR"/>
        </w:rPr>
        <w:lastRenderedPageBreak/>
        <w:drawing>
          <wp:inline distT="0" distB="0" distL="0" distR="0" wp14:anchorId="0BC5EDB7" wp14:editId="433D362F">
            <wp:extent cx="4810125" cy="2333625"/>
            <wp:effectExtent l="0" t="0" r="9525" b="9525"/>
            <wp:docPr id="196040168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10125" cy="2333625"/>
                    </a:xfrm>
                    <a:prstGeom prst="rect">
                      <a:avLst/>
                    </a:prstGeom>
                    <a:noFill/>
                    <a:ln>
                      <a:noFill/>
                    </a:ln>
                  </pic:spPr>
                </pic:pic>
              </a:graphicData>
            </a:graphic>
          </wp:inline>
        </w:drawing>
      </w:r>
    </w:p>
    <w:p w14:paraId="3676FE59" w14:textId="0D13D720" w:rsidR="003B6A14" w:rsidRDefault="00EE22ED" w:rsidP="00EE22ED">
      <w:pPr>
        <w:pStyle w:val="a3"/>
        <w:rPr>
          <w:rtl/>
        </w:rPr>
      </w:pPr>
      <w:bookmarkStart w:id="89" w:name="_Toc170670150"/>
      <w:bookmarkStart w:id="90" w:name="_Toc170846217"/>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30</w:t>
      </w:r>
      <w:r>
        <w:rPr>
          <w:rtl/>
        </w:rPr>
        <w:fldChar w:fldCharType="end"/>
      </w:r>
      <w:r w:rsidRPr="00D16AA9">
        <w:rPr>
          <w:rtl/>
        </w:rPr>
        <w:t>:</w:t>
      </w:r>
      <w:r>
        <w:rPr>
          <w:rtl/>
        </w:rPr>
        <w:t xml:space="preserve"> نمایش اثر تغییر دما در ایجاد ساختار متنوع با استفاده از فلز، لیگاند و حلال</w:t>
      </w:r>
      <w:r>
        <w:t xml:space="preserve"> </w:t>
      </w:r>
      <w:r>
        <w:rPr>
          <w:rtl/>
        </w:rPr>
        <w:t xml:space="preserve"> یکسان</w:t>
      </w:r>
      <w:bookmarkEnd w:id="89"/>
      <w:bookmarkEnd w:id="90"/>
    </w:p>
    <w:p w14:paraId="2BC99E93" w14:textId="77777777" w:rsidR="006533B0" w:rsidRDefault="006533B0" w:rsidP="006533B0">
      <w:pPr>
        <w:pStyle w:val="a0"/>
        <w:rPr>
          <w:rtl/>
        </w:rPr>
      </w:pPr>
    </w:p>
    <w:p w14:paraId="5180B2CC" w14:textId="57BA93EC" w:rsidR="00342AB3" w:rsidRDefault="001D348B" w:rsidP="00C73A5B">
      <w:pPr>
        <w:pStyle w:val="a0"/>
        <w:rPr>
          <w:rtl/>
        </w:rPr>
      </w:pPr>
      <w:r>
        <w:rPr>
          <w:rtl/>
        </w:rPr>
        <w:t xml:space="preserve">اثر </w:t>
      </w:r>
      <w:r>
        <w:t>pH</w:t>
      </w:r>
      <w:r>
        <w:rPr>
          <w:rtl/>
        </w:rPr>
        <w:t xml:space="preserve"> : در لیگاندهایی که توانایی کیلیت شوندگی دارند مانند: پیریدین، کربوکسیلیک اسید و گروه های آمینی با توجه به اینکه در شرایطی که حلال اسیدیته متفاوتی میتواند داشته باشد در این لیگاندها انتقال پروتون را میتوان مشاهده کرد که منجر به ایجاد ساختارهای مختلف ابرمولکولی می گردد</w:t>
      </w:r>
      <w:r w:rsidR="001F0A6A" w:rsidRPr="000D0FBD">
        <w:rPr>
          <w:rtl/>
        </w:rPr>
        <w:t>[56,57]</w:t>
      </w:r>
      <w:r>
        <w:rPr>
          <w:rtl/>
        </w:rPr>
        <w:t>.</w:t>
      </w:r>
    </w:p>
    <w:p w14:paraId="58ACDDE1" w14:textId="77777777" w:rsidR="00E850D3" w:rsidRDefault="00E850D3" w:rsidP="00E850D3">
      <w:pPr>
        <w:bidi/>
        <w:ind w:left="360"/>
        <w:rPr>
          <w:rFonts w:asciiTheme="majorBidi" w:hAnsiTheme="majorBidi"/>
          <w:rtl/>
        </w:rPr>
      </w:pPr>
    </w:p>
    <w:p w14:paraId="075DA527" w14:textId="77777777" w:rsidR="00EE22ED" w:rsidRDefault="001F0A6A" w:rsidP="00EE22ED">
      <w:pPr>
        <w:keepNext/>
        <w:ind w:left="360"/>
        <w:jc w:val="center"/>
      </w:pPr>
      <w:r>
        <w:rPr>
          <w:rFonts w:asciiTheme="majorBidi" w:hAnsiTheme="majorBidi"/>
          <w:noProof/>
          <w:rtl/>
          <w:lang w:val="fa-IR"/>
        </w:rPr>
        <w:drawing>
          <wp:inline distT="0" distB="0" distL="0" distR="0" wp14:anchorId="16698D44" wp14:editId="7A2835CB">
            <wp:extent cx="4412512" cy="2440554"/>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9">
                      <a:extLst>
                        <a:ext uri="{28A0092B-C50C-407E-A947-70E740481C1C}">
                          <a14:useLocalDpi xmlns:a14="http://schemas.microsoft.com/office/drawing/2010/main" val="0"/>
                        </a:ext>
                      </a:extLst>
                    </a:blip>
                    <a:stretch>
                      <a:fillRect/>
                    </a:stretch>
                  </pic:blipFill>
                  <pic:spPr>
                    <a:xfrm>
                      <a:off x="0" y="0"/>
                      <a:ext cx="4418574" cy="2443907"/>
                    </a:xfrm>
                    <a:prstGeom prst="rect">
                      <a:avLst/>
                    </a:prstGeom>
                  </pic:spPr>
                </pic:pic>
              </a:graphicData>
            </a:graphic>
          </wp:inline>
        </w:drawing>
      </w:r>
    </w:p>
    <w:p w14:paraId="37D85C1F" w14:textId="56350900" w:rsidR="002476D2" w:rsidRDefault="00EE22ED" w:rsidP="00EE22ED">
      <w:pPr>
        <w:pStyle w:val="a3"/>
      </w:pPr>
      <w:bookmarkStart w:id="91" w:name="_Toc170670151"/>
      <w:bookmarkStart w:id="92" w:name="_Toc170846218"/>
      <w:r>
        <w:rPr>
          <w:rtl/>
        </w:rPr>
        <w:t>شکل1</w:t>
      </w:r>
      <w:r>
        <w:t>-</w:t>
      </w:r>
      <w:r>
        <w:rPr>
          <w:rtl/>
        </w:rPr>
        <w:t>31</w:t>
      </w:r>
      <w:r>
        <w:t xml:space="preserve"> </w:t>
      </w:r>
      <w:r w:rsidRPr="00EE22ED">
        <w:rPr>
          <w:color w:val="FFFFFF" w:themeColor="background1"/>
          <w:sz w:val="8"/>
          <w:szCs w:val="8"/>
        </w:rPr>
        <w:fldChar w:fldCharType="begin"/>
      </w:r>
      <w:r w:rsidRPr="00EE22ED">
        <w:rPr>
          <w:color w:val="FFFFFF" w:themeColor="background1"/>
          <w:sz w:val="8"/>
          <w:szCs w:val="8"/>
        </w:rPr>
        <w:instrText xml:space="preserve"> SEQ </w:instrText>
      </w:r>
      <w:r w:rsidRPr="00EE22ED">
        <w:rPr>
          <w:color w:val="FFFFFF" w:themeColor="background1"/>
          <w:sz w:val="8"/>
          <w:szCs w:val="8"/>
          <w:rtl/>
        </w:rPr>
        <w:instrText>شکل1</w:instrText>
      </w:r>
      <w:r w:rsidRPr="00EE22ED">
        <w:rPr>
          <w:color w:val="FFFFFF" w:themeColor="background1"/>
          <w:sz w:val="8"/>
          <w:szCs w:val="8"/>
        </w:rPr>
        <w:instrText xml:space="preserve">- \* ARABIC </w:instrText>
      </w:r>
      <w:r w:rsidRPr="00EE22ED">
        <w:rPr>
          <w:color w:val="FFFFFF" w:themeColor="background1"/>
          <w:sz w:val="8"/>
          <w:szCs w:val="8"/>
        </w:rPr>
        <w:fldChar w:fldCharType="separate"/>
      </w:r>
      <w:r w:rsidR="003F4EB4">
        <w:rPr>
          <w:noProof/>
          <w:color w:val="FFFFFF" w:themeColor="background1"/>
          <w:sz w:val="8"/>
          <w:szCs w:val="8"/>
        </w:rPr>
        <w:t>31</w:t>
      </w:r>
      <w:r w:rsidRPr="00EE22ED">
        <w:rPr>
          <w:color w:val="FFFFFF" w:themeColor="background1"/>
          <w:sz w:val="8"/>
          <w:szCs w:val="8"/>
        </w:rPr>
        <w:fldChar w:fldCharType="end"/>
      </w:r>
      <w:r w:rsidRPr="00EE22ED">
        <w:rPr>
          <w:color w:val="FFFFFF" w:themeColor="background1"/>
          <w:sz w:val="8"/>
          <w:szCs w:val="8"/>
        </w:rPr>
        <w:t>-</w:t>
      </w:r>
      <w:r w:rsidRPr="00EE22ED">
        <w:rPr>
          <w:rtl/>
        </w:rPr>
        <w:t xml:space="preserve"> : نمایش اثر تغییر اسیدیته(</w:t>
      </w:r>
      <w:r w:rsidRPr="00EE22ED">
        <w:t>pH</w:t>
      </w:r>
      <w:r w:rsidRPr="00EE22ED">
        <w:rPr>
          <w:rtl/>
        </w:rPr>
        <w:t>) محیط واکنش در ایجاد ساختار متنوع با استفاده از ماده</w:t>
      </w:r>
      <w:bookmarkEnd w:id="91"/>
      <w:bookmarkEnd w:id="92"/>
    </w:p>
    <w:p w14:paraId="685FE234" w14:textId="02786429" w:rsidR="00E850D3" w:rsidRDefault="001333FB" w:rsidP="00E850D3">
      <w:pPr>
        <w:ind w:left="360"/>
        <w:rPr>
          <w:rFonts w:asciiTheme="majorBidi" w:hAnsiTheme="majorBidi"/>
          <w:rtl/>
        </w:rPr>
      </w:pPr>
      <w:r>
        <w:rPr>
          <w:noProof/>
          <w:rtl/>
        </w:rPr>
        <mc:AlternateContent>
          <mc:Choice Requires="wps">
            <w:drawing>
              <wp:anchor distT="0" distB="0" distL="114300" distR="114300" simplePos="0" relativeHeight="252131328" behindDoc="0" locked="0" layoutInCell="1" allowOverlap="1" wp14:anchorId="15882DBE" wp14:editId="5188A6EB">
                <wp:simplePos x="0" y="0"/>
                <wp:positionH relativeFrom="margin">
                  <wp:posOffset>84455</wp:posOffset>
                </wp:positionH>
                <wp:positionV relativeFrom="paragraph">
                  <wp:posOffset>381635</wp:posOffset>
                </wp:positionV>
                <wp:extent cx="5634990" cy="574040"/>
                <wp:effectExtent l="0" t="0" r="0" b="0"/>
                <wp:wrapNone/>
                <wp:docPr id="533823385"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34990" cy="574040"/>
                        </a:xfrm>
                        <a:prstGeom prst="rect">
                          <a:avLst/>
                        </a:prstGeom>
                        <a:solidFill>
                          <a:schemeClr val="lt1"/>
                        </a:solidFill>
                        <a:ln w="6350">
                          <a:noFill/>
                        </a:ln>
                      </wps:spPr>
                      <wps:txbx>
                        <w:txbxContent>
                          <w:p w14:paraId="43AB7C49" w14:textId="0631B165" w:rsidR="00D609CD" w:rsidRPr="00C5453F" w:rsidRDefault="00D609CD" w:rsidP="00393682">
                            <w:pPr>
                              <w:pStyle w:val="table"/>
                              <w:rPr>
                                <w:rtl/>
                                <w:lang w:bidi="ar-BH"/>
                              </w:rPr>
                            </w:pPr>
                            <w:bookmarkStart w:id="93" w:name="_Hlk168773109"/>
                            <w:r>
                              <w:rPr>
                                <w:rFonts w:hint="cs"/>
                                <w:rtl/>
                                <w:lang w:bidi="ar-BH"/>
                              </w:rPr>
                              <w:t>شکل</w:t>
                            </w:r>
                            <w:r w:rsidRPr="00D16AA9">
                              <w:rPr>
                                <w:rFonts w:hint="cs"/>
                                <w:rtl/>
                                <w:lang w:bidi="ar-BH"/>
                              </w:rPr>
                              <w:t xml:space="preserve"> 1-</w:t>
                            </w:r>
                            <w:r w:rsidR="006533B0">
                              <w:rPr>
                                <w:rFonts w:hint="cs"/>
                                <w:rtl/>
                                <w:lang w:bidi="ar-BH"/>
                              </w:rPr>
                              <w:t xml:space="preserve"> های اولیه یکسان.</w:t>
                            </w:r>
                          </w:p>
                          <w:bookmarkEnd w:id="93"/>
                          <w:p w14:paraId="24CBE39F" w14:textId="77777777" w:rsidR="00D609CD" w:rsidRDefault="00D609CD" w:rsidP="00D609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2DBE" id="Text Box 32" o:spid="_x0000_s1030" type="#_x0000_t202" style="position:absolute;left:0;text-align:left;margin-left:6.65pt;margin-top:30.05pt;width:443.7pt;height:45.2pt;z-index:252131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" fillcolor="white [3201]" stroked="f" strokeweight=".5pt">
                <v:textbox>
                  <w:txbxContent>
                    <w:p w14:paraId="43AB7C49" w14:textId="0631B165" w:rsidR="00D609CD" w:rsidRPr="00C5453F" w:rsidRDefault="00D609CD" w:rsidP="00393682">
                      <w:pPr>
                        <w:pStyle w:val="table"/>
                        <w:rPr>
                          <w:rtl/>
                          <w:lang w:bidi="ar-BH"/>
                        </w:rPr>
                      </w:pPr>
                      <w:bookmarkStart w:id="94" w:name="_Hlk168773109"/>
                      <w:r>
                        <w:rPr>
                          <w:rFonts w:hint="cs"/>
                          <w:rtl/>
                          <w:lang w:bidi="ar-BH"/>
                        </w:rPr>
                        <w:t>شکل</w:t>
                      </w:r>
                      <w:r w:rsidRPr="00D16AA9">
                        <w:rPr>
                          <w:rFonts w:hint="cs"/>
                          <w:rtl/>
                          <w:lang w:bidi="ar-BH"/>
                        </w:rPr>
                        <w:t xml:space="preserve"> 1-</w:t>
                      </w:r>
                      <w:r w:rsidR="006533B0">
                        <w:rPr>
                          <w:rFonts w:hint="cs"/>
                          <w:rtl/>
                          <w:lang w:bidi="ar-BH"/>
                        </w:rPr>
                        <w:t xml:space="preserve"> های اولیه یکسان.</w:t>
                      </w:r>
                    </w:p>
                    <w:bookmarkEnd w:id="94"/>
                    <w:p w14:paraId="24CBE39F" w14:textId="77777777" w:rsidR="00D609CD" w:rsidRDefault="00D609CD" w:rsidP="00D609CD"/>
                  </w:txbxContent>
                </v:textbox>
                <w10:wrap anchorx="margin"/>
              </v:shape>
            </w:pict>
          </mc:Fallback>
        </mc:AlternateContent>
      </w:r>
    </w:p>
    <w:p w14:paraId="7D36541A" w14:textId="161EC9C8" w:rsidR="00E850D3" w:rsidRDefault="00E850D3" w:rsidP="00E850D3">
      <w:pPr>
        <w:ind w:left="360"/>
        <w:rPr>
          <w:rFonts w:asciiTheme="majorBidi" w:hAnsiTheme="majorBidi"/>
          <w:rtl/>
        </w:rPr>
      </w:pPr>
    </w:p>
    <w:p w14:paraId="541AEDE5" w14:textId="4C280B95" w:rsidR="003B6A14" w:rsidRDefault="003B6A14" w:rsidP="00EE22ED">
      <w:pPr>
        <w:pStyle w:val="a"/>
        <w:rPr>
          <w:rtl/>
        </w:rPr>
      </w:pPr>
      <w:bookmarkStart w:id="95" w:name="_Toc170844280"/>
      <w:r>
        <w:rPr>
          <w:rtl/>
        </w:rPr>
        <w:t>ایزومرها:</w:t>
      </w:r>
      <w:bookmarkEnd w:id="95"/>
    </w:p>
    <w:p w14:paraId="51580F21" w14:textId="61C8E141" w:rsidR="00342AB3" w:rsidRDefault="00342AB3" w:rsidP="00EE22ED">
      <w:pPr>
        <w:pStyle w:val="Heading3"/>
        <w:rPr>
          <w:rtl/>
        </w:rPr>
      </w:pPr>
      <w:bookmarkStart w:id="96" w:name="_Toc170844281"/>
      <w:r>
        <w:rPr>
          <w:rtl/>
        </w:rPr>
        <w:t xml:space="preserve">ایزومرهای </w:t>
      </w:r>
      <w:r w:rsidR="00857A74">
        <w:rPr>
          <w:rtl/>
        </w:rPr>
        <w:t>ابرمولکولی</w:t>
      </w:r>
      <w:bookmarkEnd w:id="96"/>
    </w:p>
    <w:p w14:paraId="28778B9E" w14:textId="2236DD14" w:rsidR="00342AB3" w:rsidRDefault="009F7F2D" w:rsidP="00E85061">
      <w:pPr>
        <w:pStyle w:val="a0"/>
        <w:rPr>
          <w:rFonts w:asciiTheme="minorHAnsi" w:hAnsiTheme="minorHAnsi"/>
          <w:rtl/>
        </w:rPr>
      </w:pPr>
      <w:r>
        <w:rPr>
          <w:rtl/>
        </w:rPr>
        <w:t xml:space="preserve">در طول فرآیند خودتجمعی و کریستاله شدن از ساختاری و ترکیب بندی موارد متنوعی داریم. </w:t>
      </w:r>
      <w:r w:rsidR="00342AB3">
        <w:rPr>
          <w:rtl/>
        </w:rPr>
        <w:t>بحث ایزومرهای ابرمولکولی در پلیمرهای کوئوردیناسیونی اولین بار در سال 2001 توسط</w:t>
      </w:r>
      <w:r w:rsidR="00342AB3">
        <w:t xml:space="preserve"> </w:t>
      </w:r>
      <w:r w:rsidR="00342AB3">
        <w:rPr>
          <w:rtl/>
        </w:rPr>
        <w:t>زاواروتکو</w:t>
      </w:r>
      <w:r w:rsidR="00342AB3">
        <w:t xml:space="preserve"> </w:t>
      </w:r>
      <w:r w:rsidR="00342AB3">
        <w:rPr>
          <w:rtl/>
        </w:rPr>
        <w:t>و مولتون مطرح شد</w:t>
      </w:r>
      <w:r w:rsidR="00342AB3">
        <w:t>.</w:t>
      </w:r>
      <w:r w:rsidR="00342AB3">
        <w:rPr>
          <w:rtl/>
        </w:rPr>
        <w:t xml:space="preserve"> خود تجمعی از یک یون فلزی و یک لیگاند یا به عبارتی دقیق</w:t>
      </w:r>
      <w:r w:rsidR="00342AB3">
        <w:rPr>
          <w:rtl/>
        </w:rPr>
        <w:softHyphen/>
        <w:t>تر با استفاده از ترکیب</w:t>
      </w:r>
      <w:r w:rsidR="00342AB3">
        <w:rPr>
          <w:rtl/>
        </w:rPr>
        <w:softHyphen/>
        <w:t>های شیمیایی یکسان در بعضی موارد منجر به شکل</w:t>
      </w:r>
      <w:r w:rsidR="00342AB3">
        <w:rPr>
          <w:rtl/>
        </w:rPr>
        <w:softHyphen/>
        <w:t>گیری پلیمرهای کوئوردیناسیونی با ساختارهای متفاوت و خواص متفاوت می</w:t>
      </w:r>
      <w:r w:rsidR="00342AB3">
        <w:rPr>
          <w:rtl/>
        </w:rPr>
        <w:softHyphen/>
        <w:t>شود که به آن</w:t>
      </w:r>
      <w:r w:rsidR="00342AB3">
        <w:rPr>
          <w:rtl/>
        </w:rPr>
        <w:softHyphen/>
        <w:t>ها اصطالحاً ایزومرهای ابرمولکولی گفته می</w:t>
      </w:r>
      <w:r w:rsidR="00342AB3">
        <w:rPr>
          <w:rtl/>
        </w:rPr>
        <w:softHyphen/>
        <w:t>شود</w:t>
      </w:r>
      <w:r w:rsidR="00342AB3">
        <w:rPr>
          <w:rFonts w:asciiTheme="minorHAnsi" w:hAnsiTheme="minorHAnsi"/>
          <w:rtl/>
        </w:rPr>
        <w:t>.</w:t>
      </w:r>
      <w:r w:rsidR="00342AB3">
        <w:rPr>
          <w:rtl/>
        </w:rPr>
        <w:t xml:space="preserve"> زاواروتکو ایزومرهای ابرمولکولی را به این صورت تعریف کرده است "وجود بیش از یک نوع شبکه</w:t>
      </w:r>
      <w:r w:rsidR="00342AB3">
        <w:rPr>
          <w:rtl/>
        </w:rPr>
        <w:softHyphen/>
        <w:t>ی ابرمولکولی برای واحدهای ساختاری یکسان</w:t>
      </w:r>
      <w:r w:rsidR="00342AB3">
        <w:rPr>
          <w:rFonts w:asciiTheme="minorHAnsi" w:hAnsiTheme="minorHAnsi"/>
          <w:rtl/>
        </w:rPr>
        <w:t>.</w:t>
      </w:r>
      <w:r>
        <w:rPr>
          <w:rFonts w:asciiTheme="minorHAnsi" w:hAnsiTheme="minorHAnsi"/>
          <w:rtl/>
        </w:rPr>
        <w:t xml:space="preserve"> در واقع ایزومرهای ابرمولکولی فذصتب برای پیشرفت ماده های جدید و درک بهتر مفهوم خوتجمعی و رشد کریستال می باشد. ارتباطی که بین ایزومرهای ابرمولکولی و مولکول ها مشابه ارتباط بین مولکول و اتم ها می باشد.</w:t>
      </w:r>
      <w:r w:rsidR="00342AB3">
        <w:rPr>
          <w:rFonts w:asciiTheme="minorHAnsi" w:hAnsiTheme="minorHAnsi"/>
          <w:rtl/>
        </w:rPr>
        <w:t xml:space="preserve"> </w:t>
      </w:r>
      <w:r w:rsidR="00342AB3">
        <w:rPr>
          <w:rtl/>
        </w:rPr>
        <w:t>این ایزومرها ممکن است با توجه به تفاوت در نحوه</w:t>
      </w:r>
      <w:r w:rsidR="00342AB3">
        <w:rPr>
          <w:rtl/>
        </w:rPr>
        <w:softHyphen/>
        <w:t>ی برهم</w:t>
      </w:r>
      <w:r w:rsidR="00342AB3">
        <w:rPr>
          <w:rtl/>
        </w:rPr>
        <w:softHyphen/>
        <w:t>کنش واحدهای ساختاری یا حضور و تنوع دیگر گونه</w:t>
      </w:r>
      <w:r w:rsidR="00342AB3">
        <w:rPr>
          <w:rtl/>
        </w:rPr>
        <w:softHyphen/>
        <w:t>های مهمان در ساختار مثل حلال</w:t>
      </w:r>
      <w:r w:rsidR="00342AB3">
        <w:rPr>
          <w:rtl/>
        </w:rPr>
        <w:softHyphen/>
        <w:t>ها و آنیون</w:t>
      </w:r>
      <w:r w:rsidR="00342AB3">
        <w:rPr>
          <w:rtl/>
        </w:rPr>
        <w:softHyphen/>
        <w:t>ها به</w:t>
      </w:r>
      <w:r w:rsidR="00342AB3">
        <w:rPr>
          <w:rtl/>
        </w:rPr>
        <w:softHyphen/>
        <w:t>وجود آیند</w:t>
      </w:r>
      <w:r w:rsidR="007E2737" w:rsidRPr="000D0FBD">
        <w:rPr>
          <w:rtl/>
        </w:rPr>
        <w:t>[58</w:t>
      </w:r>
      <w:r w:rsidR="00B2395F" w:rsidRPr="000D0FBD">
        <w:rPr>
          <w:rtl/>
        </w:rPr>
        <w:t>,64</w:t>
      </w:r>
      <w:r w:rsidR="007E2737" w:rsidRPr="000D0FBD">
        <w:rPr>
          <w:rtl/>
        </w:rPr>
        <w:t>]</w:t>
      </w:r>
      <w:r w:rsidR="00342AB3">
        <w:rPr>
          <w:rtl/>
        </w:rPr>
        <w:t>.</w:t>
      </w:r>
      <w:r w:rsidR="007E2737">
        <w:rPr>
          <w:rFonts w:asciiTheme="minorHAnsi" w:hAnsiTheme="minorHAnsi" w:cstheme="minorBidi"/>
          <w:rtl/>
        </w:rPr>
        <w:t xml:space="preserve"> </w:t>
      </w:r>
      <w:r w:rsidR="007E2737">
        <w:rPr>
          <w:rFonts w:asciiTheme="minorHAnsi" w:hAnsiTheme="minorHAnsi"/>
          <w:rtl/>
        </w:rPr>
        <w:t xml:space="preserve">ساختارهای کریستال هایی که در نتیجه ی خودتجمعی ایجاد می شوند به سختی قابل پیش بینی است اما ایزومرهای ابرمولکولی ساختارهای قابل پیش بینی و از نظر </w:t>
      </w:r>
      <w:r>
        <w:rPr>
          <w:rFonts w:asciiTheme="minorHAnsi" w:hAnsiTheme="minorHAnsi"/>
          <w:rtl/>
        </w:rPr>
        <w:t>ترکیب بندی</w:t>
      </w:r>
      <w:r w:rsidR="007E2737">
        <w:rPr>
          <w:rFonts w:asciiTheme="minorHAnsi" w:hAnsiTheme="minorHAnsi"/>
          <w:rtl/>
        </w:rPr>
        <w:t xml:space="preserve"> قابل کنترل را از خود نشان میدهند</w:t>
      </w:r>
      <w:r w:rsidR="007E2737" w:rsidRPr="000D0FBD">
        <w:rPr>
          <w:rFonts w:asciiTheme="majorBidi" w:hAnsiTheme="majorBidi"/>
          <w:rtl/>
        </w:rPr>
        <w:t>[59]</w:t>
      </w:r>
      <w:r w:rsidR="007E2737">
        <w:rPr>
          <w:rFonts w:asciiTheme="minorHAnsi" w:hAnsiTheme="minorHAnsi"/>
          <w:rtl/>
        </w:rPr>
        <w:t>.</w:t>
      </w:r>
      <w:r>
        <w:rPr>
          <w:rFonts w:asciiTheme="minorHAnsi" w:hAnsiTheme="minorHAnsi"/>
          <w:rtl/>
        </w:rPr>
        <w:t xml:space="preserve"> </w:t>
      </w:r>
    </w:p>
    <w:p w14:paraId="31AB333B" w14:textId="77777777" w:rsidR="00EE22ED" w:rsidRDefault="007E2737" w:rsidP="00EE22ED">
      <w:pPr>
        <w:pStyle w:val="a0"/>
        <w:keepNext/>
        <w:jc w:val="center"/>
      </w:pPr>
      <w:r>
        <w:rPr>
          <w:rFonts w:asciiTheme="minorHAnsi" w:hAnsiTheme="minorHAnsi"/>
          <w:noProof/>
          <w:rtl/>
          <w:lang w:val="fa-IR"/>
        </w:rPr>
        <w:lastRenderedPageBreak/>
        <w:drawing>
          <wp:inline distT="0" distB="0" distL="0" distR="0" wp14:anchorId="52B0A091" wp14:editId="79450320">
            <wp:extent cx="4959927" cy="416135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0">
                      <a:extLst>
                        <a:ext uri="{28A0092B-C50C-407E-A947-70E740481C1C}">
                          <a14:useLocalDpi xmlns:a14="http://schemas.microsoft.com/office/drawing/2010/main" val="0"/>
                        </a:ext>
                      </a:extLst>
                    </a:blip>
                    <a:stretch>
                      <a:fillRect/>
                    </a:stretch>
                  </pic:blipFill>
                  <pic:spPr>
                    <a:xfrm>
                      <a:off x="0" y="0"/>
                      <a:ext cx="4973138" cy="4172442"/>
                    </a:xfrm>
                    <a:prstGeom prst="rect">
                      <a:avLst/>
                    </a:prstGeom>
                  </pic:spPr>
                </pic:pic>
              </a:graphicData>
            </a:graphic>
          </wp:inline>
        </w:drawing>
      </w:r>
    </w:p>
    <w:p w14:paraId="73C7AC90" w14:textId="3F842BCF" w:rsidR="007E2737" w:rsidRDefault="00EE22ED" w:rsidP="00EE22ED">
      <w:pPr>
        <w:pStyle w:val="a3"/>
        <w:rPr>
          <w:rFonts w:asciiTheme="minorHAnsi" w:hAnsiTheme="minorHAnsi"/>
          <w:rtl/>
        </w:rPr>
      </w:pPr>
      <w:bookmarkStart w:id="97" w:name="_Toc170670152"/>
      <w:bookmarkStart w:id="98" w:name="_Toc170846219"/>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32</w:t>
      </w:r>
      <w:r>
        <w:rPr>
          <w:rtl/>
        </w:rPr>
        <w:fldChar w:fldCharType="end"/>
      </w:r>
      <w:r w:rsidRPr="00D16AA9">
        <w:rPr>
          <w:rtl/>
        </w:rPr>
        <w:t>:</w:t>
      </w:r>
      <w:r>
        <w:rPr>
          <w:rtl/>
        </w:rPr>
        <w:t xml:space="preserve"> شمای کلی از ایزومرهای مولکولی.</w:t>
      </w:r>
      <w:bookmarkEnd w:id="97"/>
      <w:bookmarkEnd w:id="98"/>
    </w:p>
    <w:p w14:paraId="6DFBC999" w14:textId="4B230465" w:rsidR="004925CE" w:rsidRDefault="004925CE" w:rsidP="00E85061">
      <w:pPr>
        <w:pStyle w:val="a0"/>
        <w:rPr>
          <w:rFonts w:asciiTheme="minorHAnsi" w:hAnsiTheme="minorHAnsi"/>
          <w:rtl/>
        </w:rPr>
      </w:pPr>
    </w:p>
    <w:p w14:paraId="205CDAE6" w14:textId="77777777" w:rsidR="00EE22ED" w:rsidRDefault="004925CE" w:rsidP="00EE22ED">
      <w:pPr>
        <w:pStyle w:val="a0"/>
        <w:keepNext/>
        <w:jc w:val="center"/>
      </w:pPr>
      <w:r>
        <w:rPr>
          <w:rFonts w:asciiTheme="minorHAnsi" w:hAnsiTheme="minorHAnsi"/>
          <w:noProof/>
          <w:rtl/>
          <w:lang w:val="fa-IR"/>
        </w:rPr>
        <w:lastRenderedPageBreak/>
        <w:drawing>
          <wp:inline distT="0" distB="0" distL="0" distR="0" wp14:anchorId="4793DC86" wp14:editId="3B1909A5">
            <wp:extent cx="5684520" cy="436724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1">
                      <a:extLst>
                        <a:ext uri="{28A0092B-C50C-407E-A947-70E740481C1C}">
                          <a14:useLocalDpi xmlns:a14="http://schemas.microsoft.com/office/drawing/2010/main" val="0"/>
                        </a:ext>
                      </a:extLst>
                    </a:blip>
                    <a:stretch>
                      <a:fillRect/>
                    </a:stretch>
                  </pic:blipFill>
                  <pic:spPr>
                    <a:xfrm>
                      <a:off x="0" y="0"/>
                      <a:ext cx="5689290" cy="4370906"/>
                    </a:xfrm>
                    <a:prstGeom prst="rect">
                      <a:avLst/>
                    </a:prstGeom>
                  </pic:spPr>
                </pic:pic>
              </a:graphicData>
            </a:graphic>
          </wp:inline>
        </w:drawing>
      </w:r>
    </w:p>
    <w:p w14:paraId="7E8ABCA5" w14:textId="4B7D7AE8" w:rsidR="004925CE" w:rsidRDefault="00EE22ED" w:rsidP="00EE22ED">
      <w:pPr>
        <w:pStyle w:val="a3"/>
        <w:rPr>
          <w:rFonts w:asciiTheme="minorHAnsi" w:hAnsiTheme="minorHAnsi"/>
          <w:rtl/>
        </w:rPr>
      </w:pPr>
      <w:bookmarkStart w:id="99" w:name="_Toc170670153"/>
      <w:bookmarkStart w:id="100" w:name="_Toc170846220"/>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33</w:t>
      </w:r>
      <w:r>
        <w:rPr>
          <w:rtl/>
        </w:rPr>
        <w:fldChar w:fldCharType="end"/>
      </w:r>
      <w:r w:rsidRPr="00D16AA9">
        <w:rPr>
          <w:rtl/>
        </w:rPr>
        <w:t>:</w:t>
      </w:r>
      <w:r>
        <w:rPr>
          <w:rtl/>
        </w:rPr>
        <w:t xml:space="preserve"> شماتیکی از انواع ایزومرهای ابرمولکولی</w:t>
      </w:r>
      <w:bookmarkEnd w:id="99"/>
      <w:bookmarkEnd w:id="100"/>
    </w:p>
    <w:p w14:paraId="428193DB" w14:textId="5EEEEB20" w:rsidR="00C73A5B" w:rsidRPr="007E2737" w:rsidRDefault="00C73A5B" w:rsidP="00C73A5B">
      <w:pPr>
        <w:pStyle w:val="a0"/>
        <w:jc w:val="center"/>
        <w:rPr>
          <w:rFonts w:asciiTheme="minorHAnsi" w:hAnsiTheme="minorHAnsi"/>
          <w:rtl/>
        </w:rPr>
      </w:pPr>
    </w:p>
    <w:p w14:paraId="0D33FEE6" w14:textId="50D98825" w:rsidR="00342AB3" w:rsidRDefault="00342AB3" w:rsidP="002F1E07">
      <w:pPr>
        <w:pStyle w:val="Heading3"/>
        <w:rPr>
          <w:rtl/>
        </w:rPr>
      </w:pPr>
      <w:bookmarkStart w:id="101" w:name="_Toc170844282"/>
      <w:r>
        <w:rPr>
          <w:rtl/>
        </w:rPr>
        <w:t>ایزومرهای ساختاری</w:t>
      </w:r>
      <w:bookmarkEnd w:id="101"/>
      <w:r>
        <w:rPr>
          <w:rtl/>
        </w:rPr>
        <w:t xml:space="preserve"> </w:t>
      </w:r>
    </w:p>
    <w:p w14:paraId="1EC67082" w14:textId="29C11A19" w:rsidR="00342AB3" w:rsidRDefault="00342AB3" w:rsidP="003B6A14">
      <w:pPr>
        <w:pStyle w:val="a0"/>
        <w:rPr>
          <w:rFonts w:asciiTheme="minorHAnsi" w:hAnsiTheme="minorHAnsi"/>
          <w:rtl/>
        </w:rPr>
      </w:pPr>
      <w:r>
        <w:rPr>
          <w:rtl/>
        </w:rPr>
        <w:t xml:space="preserve">اصطلاح ایزومر ابرمولکولی ساختاری در پلیمرهای کوئوردیناسیونی </w:t>
      </w:r>
      <w:r w:rsidR="00EF727D">
        <w:rPr>
          <w:rtl/>
        </w:rPr>
        <w:t>به‌صورت</w:t>
      </w:r>
      <w:r>
        <w:rPr>
          <w:rtl/>
        </w:rPr>
        <w:t xml:space="preserve"> تنوع ساختاری بلورها با ترکیب</w:t>
      </w:r>
      <w:r>
        <w:rPr>
          <w:rtl/>
        </w:rPr>
        <w:softHyphen/>
        <w:t>های شیمیایی یکسان توضیح داده می</w:t>
      </w:r>
      <w:r>
        <w:rPr>
          <w:rtl/>
        </w:rPr>
        <w:softHyphen/>
        <w:t>شود. این دسته از ایزومرهای ابرمولکولی که تنها بر روی تنوع ساختاری بلورها تاکید دارد خود به سه دسته</w:t>
      </w:r>
      <w:r>
        <w:rPr>
          <w:rtl/>
        </w:rPr>
        <w:softHyphen/>
        <w:t>ی ایزومرهای مولکولی چند</w:t>
      </w:r>
      <w:r>
        <w:rPr>
          <w:rtl/>
        </w:rPr>
        <w:softHyphen/>
      </w:r>
      <w:r>
        <w:rPr>
          <w:rtl/>
        </w:rPr>
        <w:softHyphen/>
      </w:r>
      <w:r>
        <w:rPr>
          <w:rtl/>
        </w:rPr>
        <w:softHyphen/>
      </w:r>
      <w:r>
        <w:rPr>
          <w:rtl/>
        </w:rPr>
        <w:softHyphen/>
        <w:t>ریخت ،شبه</w:t>
      </w:r>
      <w:r>
        <w:rPr>
          <w:rtl/>
        </w:rPr>
        <w:softHyphen/>
        <w:t xml:space="preserve"> چندریخت </w:t>
      </w:r>
      <w:r>
        <w:t xml:space="preserve"> </w:t>
      </w:r>
      <w:r>
        <w:rPr>
          <w:rtl/>
        </w:rPr>
        <w:t>و ساختاری تقسیم بندی می</w:t>
      </w:r>
      <w:r>
        <w:rPr>
          <w:rtl/>
        </w:rPr>
        <w:softHyphen/>
        <w:t>شوند</w:t>
      </w:r>
      <w:r>
        <w:rPr>
          <w:rFonts w:asciiTheme="minorHAnsi" w:hAnsiTheme="minorHAnsi"/>
          <w:rtl/>
        </w:rPr>
        <w:t>.</w:t>
      </w:r>
    </w:p>
    <w:p w14:paraId="03B63B9F" w14:textId="77777777" w:rsidR="00EE22ED" w:rsidRDefault="00EE22ED" w:rsidP="00EE22ED">
      <w:pPr>
        <w:pStyle w:val="Heading3"/>
        <w:rPr>
          <w:rtl/>
        </w:rPr>
      </w:pPr>
      <w:bookmarkStart w:id="102" w:name="_Toc170844283"/>
      <w:r>
        <w:rPr>
          <w:rtl/>
        </w:rPr>
        <w:t>ایزومرهای چند ریخت</w:t>
      </w:r>
      <w:bookmarkEnd w:id="102"/>
    </w:p>
    <w:p w14:paraId="3D912145" w14:textId="77777777" w:rsidR="00EE22ED" w:rsidRDefault="00EE22ED" w:rsidP="003B6A14">
      <w:pPr>
        <w:pStyle w:val="a0"/>
        <w:rPr>
          <w:rFonts w:asciiTheme="minorHAnsi" w:hAnsiTheme="minorHAnsi"/>
          <w:rtl/>
        </w:rPr>
      </w:pPr>
    </w:p>
    <w:p w14:paraId="7A214EEB" w14:textId="77777777" w:rsidR="00342AB3" w:rsidRDefault="00342AB3" w:rsidP="003B6A14">
      <w:pPr>
        <w:pStyle w:val="a0"/>
        <w:rPr>
          <w:rFonts w:asciiTheme="minorHAnsi" w:hAnsiTheme="minorHAnsi"/>
          <w:rtl/>
        </w:rPr>
      </w:pPr>
      <w:r>
        <w:rPr>
          <w:rtl/>
        </w:rPr>
        <w:lastRenderedPageBreak/>
        <w:t xml:space="preserve">اصطلاح چندریخت در سال 1823 توسط </w:t>
      </w:r>
      <w:r>
        <w:t xml:space="preserve"> </w:t>
      </w:r>
      <w:r>
        <w:rPr>
          <w:rtl/>
        </w:rPr>
        <w:t>میتشرلیچ بیان شد. ایزومرهای ابرمولکولی چندریخت ساختارهایی هستند که علیرغم دارا بودن ترکیب شیمیایی یکسان، معمولاً از برهم</w:t>
      </w:r>
      <w:r>
        <w:rPr>
          <w:rtl/>
        </w:rPr>
        <w:softHyphen/>
        <w:t>کنش</w:t>
      </w:r>
      <w:r>
        <w:rPr>
          <w:rtl/>
        </w:rPr>
        <w:softHyphen/>
        <w:t>های شیمیایی غیر یکسان برخودار هستند و تفاوت آن</w:t>
      </w:r>
      <w:r>
        <w:rPr>
          <w:rtl/>
        </w:rPr>
        <w:softHyphen/>
        <w:t>ها مربوط است به نحوه</w:t>
      </w:r>
      <w:r>
        <w:rPr>
          <w:rtl/>
        </w:rPr>
        <w:softHyphen/>
        <w:t>ی انباشتگی و آرایش فضایی می</w:t>
      </w:r>
      <w:r>
        <w:rPr>
          <w:rtl/>
        </w:rPr>
        <w:softHyphen/>
        <w:t>باشد که در ساختار بلوری اتخاذ می</w:t>
      </w:r>
      <w:r>
        <w:rPr>
          <w:rtl/>
        </w:rPr>
        <w:softHyphen/>
        <w:t>کنند</w:t>
      </w:r>
      <w:r>
        <w:rPr>
          <w:rFonts w:asciiTheme="minorHAnsi" w:hAnsiTheme="minorHAnsi"/>
          <w:rtl/>
        </w:rPr>
        <w:t>.</w:t>
      </w:r>
    </w:p>
    <w:p w14:paraId="6ADD7F56" w14:textId="33769FC9" w:rsidR="00342AB3" w:rsidRDefault="00342AB3" w:rsidP="002F1E07">
      <w:pPr>
        <w:pStyle w:val="Heading3"/>
        <w:rPr>
          <w:rtl/>
        </w:rPr>
      </w:pPr>
      <w:bookmarkStart w:id="103" w:name="_Toc170844284"/>
      <w:r>
        <w:rPr>
          <w:rtl/>
        </w:rPr>
        <w:t>ایزومرهای ابرمولکولی شبه چند ریخت</w:t>
      </w:r>
      <w:bookmarkEnd w:id="103"/>
    </w:p>
    <w:p w14:paraId="4E6AEAB8" w14:textId="77777777" w:rsidR="00342AB3" w:rsidRDefault="00342AB3" w:rsidP="003B6A14">
      <w:pPr>
        <w:pStyle w:val="a0"/>
        <w:rPr>
          <w:rtl/>
        </w:rPr>
      </w:pPr>
      <w:r>
        <w:rPr>
          <w:rtl/>
        </w:rPr>
        <w:t>یک شبه</w:t>
      </w:r>
      <w:r>
        <w:rPr>
          <w:rtl/>
        </w:rPr>
        <w:softHyphen/>
        <w:t>چندریخت ترکیبی است که فقط با یک یا چند مولکول حلال اضافی متبلور می</w:t>
      </w:r>
      <w:r>
        <w:rPr>
          <w:rtl/>
        </w:rPr>
        <w:softHyphen/>
        <w:t>شود. معمولاً این حلال، آب یا سایر حلال</w:t>
      </w:r>
      <w:r>
        <w:rPr>
          <w:rtl/>
        </w:rPr>
        <w:softHyphen/>
        <w:t>ها هستند. این دسته از ایزومرهای ابرمولکولی فقط در نوع یا تعداد گونه</w:t>
      </w:r>
      <w:r>
        <w:rPr>
          <w:rtl/>
        </w:rPr>
        <w:softHyphen/>
        <w:t>های مهمان در ساختار متفاوت هستند. شبه چندریخت</w:t>
      </w:r>
      <w:r>
        <w:rPr>
          <w:rtl/>
        </w:rPr>
        <w:softHyphen/>
        <w:t>های متنوعی از یک ترکیب با مولکول</w:t>
      </w:r>
      <w:r>
        <w:rPr>
          <w:rtl/>
        </w:rPr>
        <w:softHyphen/>
        <w:t>های حلال متفاوت می</w:t>
      </w:r>
      <w:r>
        <w:rPr>
          <w:rtl/>
        </w:rPr>
        <w:softHyphen/>
        <w:t>تواند وجود داشته باشد. در شبه چندریخت</w:t>
      </w:r>
      <w:r>
        <w:rPr>
          <w:rtl/>
        </w:rPr>
        <w:softHyphen/>
        <w:t>ها اغلب برهم</w:t>
      </w:r>
      <w:r>
        <w:rPr>
          <w:rtl/>
        </w:rPr>
        <w:softHyphen/>
        <w:t>کنش</w:t>
      </w:r>
      <w:r>
        <w:rPr>
          <w:rtl/>
        </w:rPr>
        <w:softHyphen/>
        <w:t>های قوی و ضعیف پیوند هیدروژرنی بین مولکول</w:t>
      </w:r>
      <w:r>
        <w:rPr>
          <w:rtl/>
        </w:rPr>
        <w:softHyphen/>
        <w:t>های حلال و ساختار شکل می</w:t>
      </w:r>
      <w:r>
        <w:rPr>
          <w:rtl/>
        </w:rPr>
        <w:softHyphen/>
        <w:t>گیرد که می</w:t>
      </w:r>
      <w:r>
        <w:rPr>
          <w:rtl/>
        </w:rPr>
        <w:softHyphen/>
        <w:t>تواند باعث تغییر خواص ساختار شود.</w:t>
      </w:r>
    </w:p>
    <w:p w14:paraId="76BB8502" w14:textId="0415A8FF" w:rsidR="00342AB3" w:rsidRDefault="00342AB3" w:rsidP="002F1E07">
      <w:pPr>
        <w:pStyle w:val="Heading3"/>
        <w:rPr>
          <w:rFonts w:asciiTheme="minorHAnsi" w:hAnsiTheme="minorHAnsi"/>
          <w:rtl/>
        </w:rPr>
      </w:pPr>
      <w:bookmarkStart w:id="104" w:name="_Toc170844285"/>
      <w:r>
        <w:rPr>
          <w:rtl/>
        </w:rPr>
        <w:t>ایزومرهای ابرمولکولی ساختاری</w:t>
      </w:r>
      <w:bookmarkEnd w:id="104"/>
    </w:p>
    <w:p w14:paraId="12EA9AB6" w14:textId="77777777" w:rsidR="00342AB3" w:rsidRDefault="00342AB3" w:rsidP="003B6A14">
      <w:pPr>
        <w:pStyle w:val="a0"/>
        <w:rPr>
          <w:rFonts w:asciiTheme="minorHAnsi" w:hAnsiTheme="minorHAnsi"/>
          <w:rtl/>
        </w:rPr>
      </w:pPr>
      <w:r>
        <w:rPr>
          <w:rtl/>
        </w:rPr>
        <w:t>تفاوت ساختار در این نوع از ایزومرها عمدتاً ناشی از تفاوت در نحوه</w:t>
      </w:r>
      <w:r>
        <w:rPr>
          <w:rtl/>
        </w:rPr>
        <w:softHyphen/>
        <w:t>ی اتصال کوئوردیناسیونی لیگاندهای چند اتصالی می</w:t>
      </w:r>
      <w:r>
        <w:rPr>
          <w:rtl/>
        </w:rPr>
        <w:softHyphen/>
        <w:t xml:space="preserve">باشد و چندین فاکتور مانند دما، حلال، </w:t>
      </w:r>
      <w:r>
        <w:t>pH</w:t>
      </w:r>
      <w:r>
        <w:rPr>
          <w:rtl/>
        </w:rPr>
        <w:t xml:space="preserve"> و روش رشد بلور و قالب می</w:t>
      </w:r>
      <w:r>
        <w:rPr>
          <w:rtl/>
        </w:rPr>
        <w:softHyphen/>
        <w:t>تواند باعث شکل</w:t>
      </w:r>
      <w:r>
        <w:rPr>
          <w:rtl/>
        </w:rPr>
        <w:softHyphen/>
        <w:t>گیری ایزومرهای ابرمولکولی ساختاری متفاوت شود. این ساختارها حاوی ترکیب</w:t>
      </w:r>
      <w:r>
        <w:rPr>
          <w:rtl/>
        </w:rPr>
        <w:softHyphen/>
        <w:t>های یکسان هستند اما از طریق برهم</w:t>
      </w:r>
      <w:r>
        <w:rPr>
          <w:rtl/>
        </w:rPr>
        <w:softHyphen/>
        <w:t>کنش</w:t>
      </w:r>
      <w:r>
        <w:rPr>
          <w:rtl/>
        </w:rPr>
        <w:softHyphen/>
        <w:t>های ابرمولکولی متفاوت با هم برهم</w:t>
      </w:r>
      <w:r>
        <w:rPr>
          <w:rtl/>
        </w:rPr>
        <w:softHyphen/>
        <w:t>کنش می</w:t>
      </w:r>
      <w:r>
        <w:rPr>
          <w:rtl/>
        </w:rPr>
        <w:softHyphen/>
        <w:t>کنند</w:t>
      </w:r>
      <w:r>
        <w:rPr>
          <w:rFonts w:asciiTheme="minorHAnsi" w:hAnsiTheme="minorHAnsi"/>
          <w:rtl/>
        </w:rPr>
        <w:t>.</w:t>
      </w:r>
    </w:p>
    <w:p w14:paraId="4D3DEAB1" w14:textId="28096C2A" w:rsidR="00342AB3" w:rsidRDefault="00342AB3" w:rsidP="00285288">
      <w:pPr>
        <w:pStyle w:val="Heading3"/>
        <w:rPr>
          <w:rtl/>
        </w:rPr>
      </w:pPr>
      <w:bookmarkStart w:id="105" w:name="_Toc170844286"/>
      <w:r>
        <w:rPr>
          <w:rtl/>
        </w:rPr>
        <w:t>ایزومر ابرمولکولی کنفورماسیونی</w:t>
      </w:r>
      <w:bookmarkEnd w:id="105"/>
    </w:p>
    <w:p w14:paraId="5B617971" w14:textId="11B5B990" w:rsidR="00342AB3" w:rsidRDefault="00342AB3" w:rsidP="004A7186">
      <w:pPr>
        <w:pStyle w:val="a0"/>
        <w:rPr>
          <w:rtl/>
        </w:rPr>
      </w:pPr>
      <w:r>
        <w:rPr>
          <w:rtl/>
        </w:rPr>
        <w:t>ایزومرهای ابرمولکولی کنفورماسیونی حاوی واحدهای ساختاری و لیگاند یکسان می</w:t>
      </w:r>
      <w:r>
        <w:rPr>
          <w:rtl/>
        </w:rPr>
        <w:softHyphen/>
        <w:t>باشند اما تفاوت آن</w:t>
      </w:r>
      <w:r>
        <w:rPr>
          <w:rtl/>
        </w:rPr>
        <w:softHyphen/>
        <w:t>ها در کنفورماسیون لیگاندهای انعطاف</w:t>
      </w:r>
      <w:r>
        <w:rPr>
          <w:rtl/>
        </w:rPr>
        <w:softHyphen/>
        <w:t>پذیر و جهت</w:t>
      </w:r>
      <w:r>
        <w:rPr>
          <w:rtl/>
        </w:rPr>
        <w:softHyphen/>
        <w:t xml:space="preserve">گیری واحدهاست. فاکتورهای متعددی مثل دما، حلال، یون همراه و قالب </w:t>
      </w:r>
      <w:r w:rsidR="00894267">
        <w:rPr>
          <w:rtl/>
        </w:rPr>
        <w:t>می‌توانند</w:t>
      </w:r>
      <w:r>
        <w:rPr>
          <w:rtl/>
        </w:rPr>
        <w:t xml:space="preserve"> در شکل</w:t>
      </w:r>
      <w:r>
        <w:rPr>
          <w:rtl/>
        </w:rPr>
        <w:softHyphen/>
        <w:t>گیری این نوع از ایزومرها موثر باشند.</w:t>
      </w:r>
    </w:p>
    <w:p w14:paraId="457CC888" w14:textId="0E2C70C9" w:rsidR="00342AB3" w:rsidRDefault="00342AB3" w:rsidP="00285288">
      <w:pPr>
        <w:pStyle w:val="Heading3"/>
        <w:rPr>
          <w:rtl/>
        </w:rPr>
      </w:pPr>
      <w:bookmarkStart w:id="106" w:name="_Toc170844287"/>
      <w:r>
        <w:rPr>
          <w:rtl/>
        </w:rPr>
        <w:lastRenderedPageBreak/>
        <w:t>ایزومرهای ابرمولکولی درهم نفوذکرده یا کاتنان</w:t>
      </w:r>
      <w:bookmarkEnd w:id="106"/>
    </w:p>
    <w:p w14:paraId="5F25D322" w14:textId="2685D662" w:rsidR="00342AB3" w:rsidRDefault="00342AB3" w:rsidP="004A7186">
      <w:pPr>
        <w:pStyle w:val="a0"/>
        <w:rPr>
          <w:rFonts w:asciiTheme="minorHAnsi" w:hAnsiTheme="minorHAnsi"/>
          <w:rtl/>
        </w:rPr>
      </w:pPr>
      <w:r>
        <w:rPr>
          <w:rtl/>
        </w:rPr>
        <w:t>در این نوع ایزومری پلیمرهای کوئوردیناسیونی از نظر کنفورماسیونی و ساختاری یکسان هستند اما در درجه</w:t>
      </w:r>
      <w:r>
        <w:rPr>
          <w:rtl/>
        </w:rPr>
        <w:softHyphen/>
        <w:t>ی درهم</w:t>
      </w:r>
      <w:r>
        <w:rPr>
          <w:rtl/>
        </w:rPr>
        <w:softHyphen/>
        <w:t>نفوذکردگی در ساختار با یکدیگر تفاوت دارند که این مسئله ممکن است مربوط باشد به دو ساختاری که یکی از آن</w:t>
      </w:r>
      <w:r>
        <w:rPr>
          <w:rtl/>
        </w:rPr>
        <w:softHyphen/>
        <w:t>ها دارای درهم</w:t>
      </w:r>
      <w:r>
        <w:rPr>
          <w:rtl/>
        </w:rPr>
        <w:softHyphen/>
        <w:t>نفوذکردگی است و دیگری بدون درهم</w:t>
      </w:r>
      <w:r>
        <w:rPr>
          <w:rtl/>
        </w:rPr>
        <w:softHyphen/>
        <w:t>نفوذکردگی و یا به دو ساختار با درجه</w:t>
      </w:r>
      <w:r>
        <w:rPr>
          <w:rtl/>
        </w:rPr>
        <w:softHyphen/>
        <w:t>ی درهم</w:t>
      </w:r>
      <w:r>
        <w:rPr>
          <w:rtl/>
        </w:rPr>
        <w:softHyphen/>
        <w:t>نفوذکردگی متفاوت. مثال</w:t>
      </w:r>
      <w:r>
        <w:rPr>
          <w:rtl/>
        </w:rPr>
        <w:softHyphen/>
        <w:t xml:space="preserve">های زیادی در این زمینه وجود دارد. عواملی مثل دمای واکنش، زمان، غلظت مواد و فشار </w:t>
      </w:r>
      <w:r w:rsidR="00894267">
        <w:rPr>
          <w:rtl/>
        </w:rPr>
        <w:t>می‌توانند</w:t>
      </w:r>
      <w:r>
        <w:rPr>
          <w:rtl/>
        </w:rPr>
        <w:t xml:space="preserve"> در شکل</w:t>
      </w:r>
      <w:r>
        <w:rPr>
          <w:rtl/>
        </w:rPr>
        <w:softHyphen/>
        <w:t>گیری این نوع از ایزومرها موثر باشند</w:t>
      </w:r>
      <w:r>
        <w:rPr>
          <w:rFonts w:asciiTheme="minorHAnsi" w:hAnsiTheme="minorHAnsi"/>
          <w:rtl/>
        </w:rPr>
        <w:t>.</w:t>
      </w:r>
    </w:p>
    <w:p w14:paraId="4921B55D" w14:textId="0D037E08" w:rsidR="00342AB3" w:rsidRDefault="00342AB3" w:rsidP="00285288">
      <w:pPr>
        <w:pStyle w:val="Heading3"/>
        <w:rPr>
          <w:rFonts w:asciiTheme="majorBidi" w:hAnsiTheme="majorBidi"/>
          <w:rtl/>
        </w:rPr>
      </w:pPr>
      <w:bookmarkStart w:id="107" w:name="_Toc170844288"/>
      <w:r>
        <w:rPr>
          <w:rtl/>
        </w:rPr>
        <w:t>ایزومرهای ابرمولکولی نوری</w:t>
      </w:r>
      <w:bookmarkEnd w:id="107"/>
    </w:p>
    <w:p w14:paraId="2D378DD9" w14:textId="77777777" w:rsidR="00342AB3" w:rsidRDefault="00342AB3" w:rsidP="004A7186">
      <w:pPr>
        <w:pStyle w:val="a0"/>
        <w:rPr>
          <w:rFonts w:asciiTheme="minorHAnsi" w:hAnsiTheme="minorHAnsi"/>
          <w:rtl/>
        </w:rPr>
      </w:pPr>
      <w:r>
        <w:rPr>
          <w:rtl/>
        </w:rPr>
        <w:t>ایزومرهای نوری با توجه به ساختار و پتانسیل بالای کاربردی که دارند مانند شناسایی مولکول، مواد نوری غیرخطی، جداسازی انانتیومرها و ... بسیار مورد توجه هستند. یکی از راه</w:t>
      </w:r>
      <w:r>
        <w:rPr>
          <w:rtl/>
        </w:rPr>
        <w:softHyphen/>
        <w:t>های ممکن برای تولید ایزومرهای نوری استفاده از</w:t>
      </w:r>
      <w:r>
        <w:t xml:space="preserve"> </w:t>
      </w:r>
      <w:r>
        <w:rPr>
          <w:rtl/>
        </w:rPr>
        <w:t>لیگاندهای کایرال است که این کایرالیته می</w:t>
      </w:r>
      <w:r>
        <w:rPr>
          <w:rtl/>
        </w:rPr>
        <w:softHyphen/>
        <w:t>تواند به پلیمر کوئوردیناسیونی نیز منتقل شود</w:t>
      </w:r>
    </w:p>
    <w:p w14:paraId="71FA416D" w14:textId="0FC5CF84" w:rsidR="000D74FB" w:rsidRDefault="009475DA" w:rsidP="00E850D3">
      <w:pPr>
        <w:pStyle w:val="a0"/>
        <w:rPr>
          <w:rtl/>
        </w:rPr>
      </w:pPr>
      <w:r w:rsidRPr="00C5453F">
        <w:rPr>
          <w:rtl/>
        </w:rPr>
        <w:t>پلی یورتان</w:t>
      </w:r>
      <w:r w:rsidRPr="00C5453F">
        <w:softHyphen/>
      </w:r>
      <w:r w:rsidRPr="00C5453F">
        <w:rPr>
          <w:rtl/>
        </w:rPr>
        <w:t>های ترموپلاستیک</w:t>
      </w:r>
      <w:r w:rsidR="00FD613C">
        <w:rPr>
          <w:rStyle w:val="FootnoteReference"/>
          <w:color w:val="000000" w:themeColor="text1"/>
          <w:rtl/>
        </w:rPr>
        <w:footnoteReference w:id="2"/>
      </w:r>
      <w:r w:rsidR="00C171D9" w:rsidRPr="00C171D9">
        <w:t>(TPU)</w:t>
      </w:r>
      <w:r w:rsidR="00C171D9">
        <w:rPr>
          <w:rtl/>
        </w:rPr>
        <w:t xml:space="preserve"> </w:t>
      </w:r>
      <w:r w:rsidR="00FD613C">
        <w:t xml:space="preserve"> </w:t>
      </w:r>
      <w:r w:rsidRPr="00C5453F">
        <w:rPr>
          <w:rtl/>
        </w:rPr>
        <w:t xml:space="preserve">ترکیبات </w:t>
      </w:r>
      <w:r w:rsidR="002E16ED">
        <w:rPr>
          <w:rtl/>
        </w:rPr>
        <w:t>متنوعی</w:t>
      </w:r>
      <w:r w:rsidRPr="00C5453F">
        <w:rPr>
          <w:rtl/>
        </w:rPr>
        <w:t xml:space="preserve"> از خواص فیزیکی و کاربردهای </w:t>
      </w:r>
      <w:r w:rsidR="00BB77E3">
        <w:rPr>
          <w:rtl/>
        </w:rPr>
        <w:t xml:space="preserve">مختلف را در بر‌می‌گیرند. </w:t>
      </w:r>
      <w:r w:rsidR="006B16B2" w:rsidRPr="00C5453F">
        <w:rPr>
          <w:rtl/>
        </w:rPr>
        <w:t>معمولاً</w:t>
      </w:r>
      <w:r w:rsidRPr="00C5453F">
        <w:rPr>
          <w:rtl/>
        </w:rPr>
        <w:t xml:space="preserve"> انعطاف پذیر و الاستیک با مقاومت خوبی در برابر ضربه، سایش و آب و هوا هستند. با </w:t>
      </w:r>
      <w:r w:rsidR="00AF0520">
        <w:t xml:space="preserve"> </w:t>
      </w:r>
      <w:r w:rsidRPr="00C5453F">
        <w:rPr>
          <w:rStyle w:val="Char"/>
          <w:rFonts w:cstheme="majorBidi"/>
          <w:szCs w:val="24"/>
        </w:rPr>
        <w:t>T</w:t>
      </w:r>
      <w:r w:rsidR="00C67238">
        <w:rPr>
          <w:rStyle w:val="Char"/>
          <w:rFonts w:cstheme="majorBidi"/>
          <w:szCs w:val="24"/>
        </w:rPr>
        <w:t>PU</w:t>
      </w:r>
      <w:r w:rsidRPr="00AF0520">
        <w:rPr>
          <w:rStyle w:val="Char"/>
          <w:rtl/>
        </w:rPr>
        <w:t>ها</w:t>
      </w:r>
      <w:r w:rsidRPr="00C5453F">
        <w:rPr>
          <w:rtl/>
        </w:rPr>
        <w:t xml:space="preserve">، امکان رنگ آمیزی و همچنین ساخت با استفاده از طیف وسیعی از </w:t>
      </w:r>
      <w:r w:rsidR="002E16ED">
        <w:rPr>
          <w:rtl/>
        </w:rPr>
        <w:t>روش</w:t>
      </w:r>
      <w:r w:rsidRPr="00C5453F">
        <w:rPr>
          <w:rtl/>
        </w:rPr>
        <w:softHyphen/>
        <w:t xml:space="preserve">ها وجود دارد. بنابراین، ادغام </w:t>
      </w:r>
      <w:r w:rsidRPr="00C5453F">
        <w:t>T</w:t>
      </w:r>
      <w:r w:rsidR="00C67238">
        <w:t>PU</w:t>
      </w:r>
      <w:r w:rsidRPr="00C5453F">
        <w:rPr>
          <w:rtl/>
        </w:rPr>
        <w:t>ها می</w:t>
      </w:r>
      <w:r w:rsidRPr="00C5453F">
        <w:rPr>
          <w:rtl/>
        </w:rPr>
        <w:softHyphen/>
        <w:t>تواند دوام کلی بسیاری از محصولات را بهبود بخشد.</w:t>
      </w:r>
      <w:r w:rsidR="00FD613C">
        <w:rPr>
          <w:rtl/>
        </w:rPr>
        <w:t xml:space="preserve"> </w:t>
      </w:r>
      <w:r w:rsidRPr="00C5453F">
        <w:rPr>
          <w:rStyle w:val="Char"/>
          <w:rFonts w:cstheme="majorBidi"/>
          <w:szCs w:val="24"/>
        </w:rPr>
        <w:t>T</w:t>
      </w:r>
      <w:r w:rsidR="00C67238">
        <w:rPr>
          <w:rStyle w:val="Char"/>
          <w:rFonts w:cstheme="majorBidi"/>
          <w:szCs w:val="24"/>
        </w:rPr>
        <w:t>PU</w:t>
      </w:r>
      <w:r w:rsidRPr="00C5453F">
        <w:rPr>
          <w:rStyle w:val="Char"/>
          <w:rFonts w:cstheme="majorBidi"/>
          <w:szCs w:val="24"/>
          <w:rtl/>
        </w:rPr>
        <w:softHyphen/>
      </w:r>
      <w:r w:rsidRPr="00AF0520">
        <w:rPr>
          <w:rStyle w:val="Char"/>
          <w:rtl/>
        </w:rPr>
        <w:t>ها</w:t>
      </w:r>
      <w:r w:rsidRPr="00C5453F">
        <w:rPr>
          <w:rtl/>
        </w:rPr>
        <w:t xml:space="preserve"> مانند سایر الاستومرهای ترموپلاستیک قابل ذوب هستند. آن</w:t>
      </w:r>
      <w:r w:rsidRPr="00C5453F">
        <w:rPr>
          <w:rtl/>
        </w:rPr>
        <w:softHyphen/>
        <w:t>ها ممکن است با استفاده از تجهیزات اکستروژن، دمش، فشرده سازی و قالب گیری تزریقی</w:t>
      </w:r>
      <w:r w:rsidR="002E16ED">
        <w:rPr>
          <w:rtl/>
        </w:rPr>
        <w:t xml:space="preserve"> ساخته شوند</w:t>
      </w:r>
      <w:r w:rsidRPr="00C5453F">
        <w:rPr>
          <w:rtl/>
        </w:rPr>
        <w:t xml:space="preserve">، که آنها را برای ساخت با طیف وسیعی از </w:t>
      </w:r>
      <w:r w:rsidR="00FD613C">
        <w:rPr>
          <w:rtl/>
        </w:rPr>
        <w:t>روش‌</w:t>
      </w:r>
      <w:r w:rsidRPr="00C5453F">
        <w:rPr>
          <w:rtl/>
        </w:rPr>
        <w:t xml:space="preserve">های ساخت مناسب </w:t>
      </w:r>
      <w:r w:rsidR="00F70B31" w:rsidRPr="00C5453F">
        <w:rPr>
          <w:rtl/>
        </w:rPr>
        <w:t>می‌کند</w:t>
      </w:r>
      <w:r w:rsidR="00451F1D" w:rsidRPr="00451F1D">
        <w:rPr>
          <w:rtl/>
        </w:rPr>
        <w:t>.</w:t>
      </w:r>
    </w:p>
    <w:p w14:paraId="091D5051" w14:textId="77777777" w:rsidR="0053375C" w:rsidRDefault="0053375C" w:rsidP="004A7186">
      <w:pPr>
        <w:pStyle w:val="a0"/>
        <w:rPr>
          <w:rtl/>
        </w:rPr>
      </w:pPr>
    </w:p>
    <w:p w14:paraId="1CD3D733" w14:textId="77777777" w:rsidR="0053375C" w:rsidRDefault="0053375C" w:rsidP="004A7186">
      <w:pPr>
        <w:pStyle w:val="a0"/>
        <w:rPr>
          <w:rtl/>
        </w:rPr>
      </w:pPr>
    </w:p>
    <w:p w14:paraId="12DAA8FB" w14:textId="449ED811" w:rsidR="000D74FB" w:rsidRDefault="000D74FB" w:rsidP="004A7186">
      <w:pPr>
        <w:pStyle w:val="a0"/>
        <w:rPr>
          <w:rtl/>
        </w:rPr>
      </w:pPr>
      <w:r>
        <w:rPr>
          <w:rtl/>
        </w:rPr>
        <w:lastRenderedPageBreak/>
        <w:t>سولواتوکرومیسم :</w:t>
      </w:r>
    </w:p>
    <w:p w14:paraId="628F92F9" w14:textId="585A5996" w:rsidR="000D74FB" w:rsidRDefault="000D74FB" w:rsidP="00C73A5B">
      <w:pPr>
        <w:pStyle w:val="a0"/>
        <w:rPr>
          <w:rtl/>
        </w:rPr>
      </w:pPr>
      <w:r w:rsidRPr="001561EB">
        <w:rPr>
          <w:rtl/>
        </w:rPr>
        <w:t>این رفتار تغییر رنگ ماده و متریال در اثر گنجانده شدن و قرار گرفتن حلال های مختلف در درون ماده امروز بسیار مورد توجه قرار گرفته شده است زیرا در محدوده مرئی می باشد و با چشم غیرمسلح هم قابل رویت است</w:t>
      </w:r>
      <w:r w:rsidR="00407E37" w:rsidRPr="000D0FBD">
        <w:rPr>
          <w:rtl/>
        </w:rPr>
        <w:t>[62]</w:t>
      </w:r>
      <w:r w:rsidRPr="001561EB">
        <w:rPr>
          <w:rtl/>
        </w:rPr>
        <w:t>.</w:t>
      </w:r>
      <w:r w:rsidR="00407E37" w:rsidRPr="001561EB">
        <w:rPr>
          <w:rtl/>
        </w:rPr>
        <w:t xml:space="preserve"> همانطور که در شکل مشخص است ساختار با فلز و لیگاند یکسان، در معرض حلال های مختلف، دارای رنگ های متفاوتی می باشد</w:t>
      </w:r>
      <w:r w:rsidR="00407E37" w:rsidRPr="000D0FBD">
        <w:rPr>
          <w:rtl/>
        </w:rPr>
        <w:t>[61]</w:t>
      </w:r>
      <w:r w:rsidR="00407E37" w:rsidRPr="001561EB">
        <w:rPr>
          <w:rtl/>
        </w:rPr>
        <w:t>.</w:t>
      </w:r>
    </w:p>
    <w:p w14:paraId="54853C11" w14:textId="77777777" w:rsidR="00C73A5B" w:rsidRPr="001561EB" w:rsidRDefault="00C73A5B" w:rsidP="001561EB">
      <w:pPr>
        <w:pStyle w:val="a0"/>
      </w:pPr>
    </w:p>
    <w:p w14:paraId="36295C9A" w14:textId="77777777" w:rsidR="00285288" w:rsidRDefault="00407E37" w:rsidP="00285288">
      <w:pPr>
        <w:pStyle w:val="a0"/>
        <w:keepNext/>
        <w:jc w:val="center"/>
      </w:pPr>
      <w:r>
        <w:rPr>
          <w:noProof/>
          <w:rtl/>
          <w:lang w:val="fa-IR"/>
        </w:rPr>
        <w:drawing>
          <wp:inline distT="0" distB="0" distL="0" distR="0" wp14:anchorId="762F1CD4" wp14:editId="5AD189A1">
            <wp:extent cx="5229955" cy="2686425"/>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2">
                      <a:extLst>
                        <a:ext uri="{28A0092B-C50C-407E-A947-70E740481C1C}">
                          <a14:useLocalDpi xmlns:a14="http://schemas.microsoft.com/office/drawing/2010/main" val="0"/>
                        </a:ext>
                      </a:extLst>
                    </a:blip>
                    <a:stretch>
                      <a:fillRect/>
                    </a:stretch>
                  </pic:blipFill>
                  <pic:spPr>
                    <a:xfrm>
                      <a:off x="0" y="0"/>
                      <a:ext cx="5229955" cy="2686425"/>
                    </a:xfrm>
                    <a:prstGeom prst="rect">
                      <a:avLst/>
                    </a:prstGeom>
                  </pic:spPr>
                </pic:pic>
              </a:graphicData>
            </a:graphic>
          </wp:inline>
        </w:drawing>
      </w:r>
    </w:p>
    <w:p w14:paraId="7A114679" w14:textId="5FA3AE2A" w:rsidR="00407E37" w:rsidRDefault="00285288" w:rsidP="00285288">
      <w:pPr>
        <w:pStyle w:val="a3"/>
        <w:rPr>
          <w:rtl/>
        </w:rPr>
      </w:pPr>
      <w:bookmarkStart w:id="108" w:name="_Toc170670154"/>
      <w:bookmarkStart w:id="109" w:name="_Toc170846221"/>
      <w:r>
        <w:rPr>
          <w:rtl/>
        </w:rPr>
        <w:t xml:space="preserve">شکل1- </w:t>
      </w:r>
      <w:r>
        <w:rPr>
          <w:rtl/>
        </w:rPr>
        <w:fldChar w:fldCharType="begin"/>
      </w:r>
      <w:r>
        <w:rPr>
          <w:rtl/>
        </w:rPr>
        <w:instrText xml:space="preserve"> </w:instrText>
      </w:r>
      <w:r>
        <w:instrText>SEQ</w:instrText>
      </w:r>
      <w:r>
        <w:rPr>
          <w:rtl/>
        </w:rPr>
        <w:instrText xml:space="preserve"> شکل1- \* </w:instrText>
      </w:r>
      <w:r>
        <w:instrText>ARABIC</w:instrText>
      </w:r>
      <w:r>
        <w:rPr>
          <w:rtl/>
        </w:rPr>
        <w:instrText xml:space="preserve"> </w:instrText>
      </w:r>
      <w:r>
        <w:rPr>
          <w:rtl/>
        </w:rPr>
        <w:fldChar w:fldCharType="separate"/>
      </w:r>
      <w:r w:rsidR="003F4EB4">
        <w:rPr>
          <w:noProof/>
          <w:rtl/>
        </w:rPr>
        <w:t>34</w:t>
      </w:r>
      <w:r>
        <w:rPr>
          <w:rtl/>
        </w:rPr>
        <w:fldChar w:fldCharType="end"/>
      </w:r>
      <w:r w:rsidRPr="00D16AA9">
        <w:rPr>
          <w:rtl/>
        </w:rPr>
        <w:t>:</w:t>
      </w:r>
      <w:r>
        <w:rPr>
          <w:rtl/>
        </w:rPr>
        <w:t>نمایش اثر تغییر حلال در تغییر رنگ محلول</w:t>
      </w:r>
      <w:bookmarkEnd w:id="108"/>
      <w:bookmarkEnd w:id="109"/>
    </w:p>
    <w:p w14:paraId="4AADFF24" w14:textId="4D474787" w:rsidR="000D74FB" w:rsidRPr="00C5453F" w:rsidRDefault="000D74FB" w:rsidP="004A7186">
      <w:pPr>
        <w:pStyle w:val="a0"/>
      </w:pPr>
    </w:p>
    <w:p w14:paraId="0F96F31E" w14:textId="750DB70E" w:rsidR="009B4ADE" w:rsidRPr="00C5453F" w:rsidRDefault="009B4ADE" w:rsidP="00E6666F">
      <w:pPr>
        <w:pStyle w:val="a0"/>
        <w:rPr>
          <w:rtl/>
        </w:rPr>
      </w:pPr>
    </w:p>
    <w:p w14:paraId="3DE7BBE3" w14:textId="2FC6711D" w:rsidR="009475DA" w:rsidRPr="00C5453F" w:rsidRDefault="009475DA" w:rsidP="009475DA">
      <w:pPr>
        <w:tabs>
          <w:tab w:val="right" w:leader="dot" w:pos="8787"/>
        </w:tabs>
        <w:ind w:left="-427" w:right="284"/>
        <w:jc w:val="both"/>
        <w:rPr>
          <w:bCs/>
          <w:color w:val="000000" w:themeColor="text1"/>
          <w:szCs w:val="26"/>
        </w:rPr>
      </w:pPr>
    </w:p>
    <w:p w14:paraId="563A3FB1" w14:textId="77777777" w:rsidR="00E6666F" w:rsidRPr="00C5453F" w:rsidRDefault="00E6666F" w:rsidP="009475DA">
      <w:pPr>
        <w:tabs>
          <w:tab w:val="right" w:leader="dot" w:pos="8787"/>
        </w:tabs>
        <w:ind w:left="-427" w:right="284"/>
        <w:jc w:val="both"/>
        <w:rPr>
          <w:bCs/>
          <w:color w:val="000000" w:themeColor="text1"/>
          <w:szCs w:val="26"/>
        </w:rPr>
      </w:pPr>
    </w:p>
    <w:p w14:paraId="40545B1A" w14:textId="77777777" w:rsidR="00E6666F" w:rsidRPr="00C5453F" w:rsidRDefault="00E6666F" w:rsidP="009475DA">
      <w:pPr>
        <w:tabs>
          <w:tab w:val="right" w:leader="dot" w:pos="8787"/>
        </w:tabs>
        <w:ind w:left="-427" w:right="284"/>
        <w:jc w:val="both"/>
        <w:rPr>
          <w:bCs/>
          <w:color w:val="000000" w:themeColor="text1"/>
          <w:szCs w:val="26"/>
        </w:rPr>
      </w:pPr>
    </w:p>
    <w:p w14:paraId="4904D849" w14:textId="08355AF7" w:rsidR="00844213" w:rsidRPr="00C5453F" w:rsidRDefault="00844213" w:rsidP="00844213">
      <w:pPr>
        <w:bidi/>
        <w:spacing w:line="360" w:lineRule="auto"/>
        <w:jc w:val="both"/>
        <w:rPr>
          <w:rFonts w:cs="Arial"/>
          <w:szCs w:val="24"/>
        </w:rPr>
        <w:sectPr w:rsidR="00844213" w:rsidRPr="00C5453F" w:rsidSect="005F285D">
          <w:headerReference w:type="default" r:id="rId53"/>
          <w:footnotePr>
            <w:numRestart w:val="eachPage"/>
          </w:footnotePr>
          <w:pgSz w:w="12240" w:h="15840"/>
          <w:pgMar w:top="1440" w:right="1440" w:bottom="1440" w:left="1440" w:header="720" w:footer="720" w:gutter="0"/>
          <w:cols w:space="720"/>
          <w:docGrid w:linePitch="360"/>
        </w:sectPr>
      </w:pPr>
    </w:p>
    <w:p w14:paraId="2F38C369" w14:textId="3A9E98AC" w:rsidR="006E0A20" w:rsidRDefault="006E0A20" w:rsidP="00E40B3A">
      <w:pPr>
        <w:bidi/>
        <w:spacing w:line="360" w:lineRule="auto"/>
        <w:rPr>
          <w:bCs/>
          <w:szCs w:val="40"/>
        </w:rPr>
      </w:pPr>
    </w:p>
    <w:p w14:paraId="04C0DA87" w14:textId="7153C224" w:rsidR="00DA1E58" w:rsidRDefault="00E80A56" w:rsidP="00DA1E58">
      <w:pPr>
        <w:bidi/>
        <w:spacing w:line="360" w:lineRule="auto"/>
        <w:rPr>
          <w:bCs/>
          <w:szCs w:val="40"/>
          <w:rtl/>
        </w:rPr>
      </w:pPr>
      <w:r w:rsidRPr="009F0D24">
        <w:rPr>
          <w:rFonts w:cs="Arial"/>
          <w:noProof/>
          <w:rtl/>
        </w:rPr>
        <w:drawing>
          <wp:anchor distT="0" distB="0" distL="114300" distR="114300" simplePos="0" relativeHeight="251652608" behindDoc="1" locked="0" layoutInCell="1" allowOverlap="1" wp14:anchorId="476CF2AF" wp14:editId="01532994">
            <wp:simplePos x="0" y="0"/>
            <wp:positionH relativeFrom="margin">
              <wp:posOffset>270799</wp:posOffset>
            </wp:positionH>
            <wp:positionV relativeFrom="paragraph">
              <wp:posOffset>114473</wp:posOffset>
            </wp:positionV>
            <wp:extent cx="5436870" cy="5351780"/>
            <wp:effectExtent l="0" t="0" r="0" b="1270"/>
            <wp:wrapNone/>
            <wp:docPr id="929454645" name="Picture 929454645" descr="E:\ali copy\تز\کادر\salam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i copy\تز\کادر\salami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36870" cy="5351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3607FB" w14:textId="17CD95B8" w:rsidR="00E85061" w:rsidRPr="00C5453F" w:rsidRDefault="00E85061" w:rsidP="00E85061">
      <w:pPr>
        <w:bidi/>
        <w:spacing w:line="360" w:lineRule="auto"/>
        <w:rPr>
          <w:bCs/>
          <w:szCs w:val="40"/>
          <w:rtl/>
        </w:rPr>
      </w:pPr>
    </w:p>
    <w:p w14:paraId="77285197" w14:textId="77777777" w:rsidR="006533B0" w:rsidRDefault="006533B0" w:rsidP="006533B0">
      <w:pPr>
        <w:pStyle w:val="sarfasl"/>
        <w:jc w:val="center"/>
        <w:rPr>
          <w:sz w:val="52"/>
          <w:szCs w:val="52"/>
          <w:rtl/>
        </w:rPr>
      </w:pPr>
    </w:p>
    <w:p w14:paraId="53A6CD15" w14:textId="77777777" w:rsidR="00E80A56" w:rsidRPr="00E80A56" w:rsidRDefault="00844213" w:rsidP="00285288">
      <w:pPr>
        <w:pStyle w:val="Heading1"/>
        <w:jc w:val="center"/>
        <w:rPr>
          <w:rtl/>
        </w:rPr>
      </w:pPr>
      <w:bookmarkStart w:id="110" w:name="_Toc170844289"/>
      <w:r w:rsidRPr="00E80A56">
        <w:rPr>
          <w:rtl/>
        </w:rPr>
        <w:t>فصل دوم</w:t>
      </w:r>
      <w:r w:rsidR="006533B0" w:rsidRPr="00E80A56">
        <w:rPr>
          <w:rtl/>
        </w:rPr>
        <w:t>:</w:t>
      </w:r>
      <w:bookmarkEnd w:id="110"/>
    </w:p>
    <w:p w14:paraId="550E9068" w14:textId="3956D7EF" w:rsidR="005E756B" w:rsidRPr="00E80A56" w:rsidRDefault="006533B0" w:rsidP="007E1D48">
      <w:pPr>
        <w:pStyle w:val="Heading31"/>
        <w:rPr>
          <w:rtl/>
          <w:lang w:bidi="ar-BH"/>
        </w:rPr>
        <w:sectPr w:rsidR="005E756B" w:rsidRPr="00E80A56" w:rsidSect="005F285D">
          <w:headerReference w:type="default" r:id="rId54"/>
          <w:pgSz w:w="12240" w:h="15840"/>
          <w:pgMar w:top="1440" w:right="1440" w:bottom="1440" w:left="1440" w:header="720" w:footer="720" w:gutter="0"/>
          <w:cols w:space="720"/>
          <w:docGrid w:linePitch="360"/>
        </w:sectPr>
      </w:pPr>
      <w:r w:rsidRPr="00E80A56">
        <w:rPr>
          <w:rtl/>
          <w:lang w:bidi="ar-BH"/>
        </w:rPr>
        <w:t>تجربی</w:t>
      </w:r>
    </w:p>
    <w:p w14:paraId="20E95810" w14:textId="3A228603" w:rsidR="00E93469" w:rsidRDefault="00E93469" w:rsidP="00285288">
      <w:pPr>
        <w:pStyle w:val="a"/>
        <w:rPr>
          <w:rtl/>
        </w:rPr>
      </w:pPr>
      <w:bookmarkStart w:id="111" w:name="_Toc170844290"/>
      <w:r>
        <w:rPr>
          <w:rtl/>
        </w:rPr>
        <w:lastRenderedPageBreak/>
        <w:t>دستگاه های مورد استفاده شده</w:t>
      </w:r>
      <w:bookmarkEnd w:id="111"/>
      <w:r>
        <w:rPr>
          <w:rtl/>
        </w:rPr>
        <w:t xml:space="preserve"> </w:t>
      </w:r>
    </w:p>
    <w:p w14:paraId="32E42838" w14:textId="440AE79A" w:rsidR="00E93469" w:rsidRDefault="00E93469" w:rsidP="00285288">
      <w:pPr>
        <w:pStyle w:val="Heading3"/>
        <w:rPr>
          <w:rtl/>
        </w:rPr>
      </w:pPr>
      <w:bookmarkStart w:id="112" w:name="_Toc170844291"/>
      <w:r>
        <w:rPr>
          <w:rtl/>
        </w:rPr>
        <w:t xml:space="preserve">دستگاه های </w:t>
      </w:r>
      <w:r w:rsidRPr="00E93469">
        <w:rPr>
          <w:rFonts w:cs="Times New Roman"/>
          <w:szCs w:val="28"/>
        </w:rPr>
        <w:t>FT-IR</w:t>
      </w:r>
      <w:bookmarkEnd w:id="112"/>
      <w:r w:rsidRPr="00E93469">
        <w:rPr>
          <w:rFonts w:cs="Times New Roman"/>
          <w:szCs w:val="28"/>
        </w:rPr>
        <w:t xml:space="preserve"> </w:t>
      </w:r>
    </w:p>
    <w:p w14:paraId="75E7ADFA" w14:textId="49323228" w:rsidR="00E93469" w:rsidRDefault="00E93469" w:rsidP="00C73A5B">
      <w:pPr>
        <w:pStyle w:val="a0"/>
        <w:rPr>
          <w:rtl/>
        </w:rPr>
      </w:pPr>
      <w:r>
        <w:rPr>
          <w:rFonts w:asciiTheme="minorHAnsi" w:hAnsiTheme="minorHAnsi"/>
          <w:rtl/>
        </w:rPr>
        <w:t xml:space="preserve">طیف های فروسرخ در محدوده ی( </w:t>
      </w:r>
      <w:r w:rsidRPr="00A74F7C">
        <w:t>cm</w:t>
      </w:r>
      <w:r w:rsidRPr="00A74F7C">
        <w:rPr>
          <w:vertAlign w:val="superscript"/>
        </w:rPr>
        <w:t>-1</w:t>
      </w:r>
      <w:r>
        <w:rPr>
          <w:rFonts w:asciiTheme="minorHAnsi" w:hAnsiTheme="minorHAnsi"/>
          <w:rtl/>
        </w:rPr>
        <w:t>4000</w:t>
      </w:r>
      <w:r w:rsidRPr="00A74F7C">
        <w:t xml:space="preserve"> </w:t>
      </w:r>
      <w:r>
        <w:rPr>
          <w:rFonts w:asciiTheme="minorHAnsi" w:hAnsiTheme="minorHAnsi"/>
          <w:rtl/>
        </w:rPr>
        <w:t>-400</w:t>
      </w:r>
      <w:r w:rsidRPr="00A74F7C">
        <w:rPr>
          <w:b/>
          <w:bCs/>
        </w:rPr>
        <w:t xml:space="preserve"> </w:t>
      </w:r>
      <w:r>
        <w:rPr>
          <w:b/>
          <w:bCs/>
          <w:rtl/>
        </w:rPr>
        <w:t>)</w:t>
      </w:r>
      <w:r>
        <w:rPr>
          <w:rtl/>
        </w:rPr>
        <w:t xml:space="preserve"> توسط دستگاه </w:t>
      </w:r>
      <w:r>
        <w:t>NEXUS 470</w:t>
      </w:r>
      <w:r>
        <w:rPr>
          <w:rtl/>
        </w:rPr>
        <w:t xml:space="preserve"> که محصول کشور آمریکا و ساخته شرکت </w:t>
      </w:r>
      <w:r>
        <w:t>Thermo Nicolet</w:t>
      </w:r>
      <w:r>
        <w:rPr>
          <w:rtl/>
        </w:rPr>
        <w:t xml:space="preserve"> می باشد ، ثبت شدند . به جهت ثبت داده های فرو سرخ  از لیگاند و ترکیب های کئوردیناسیونی سنتز شده ، از قرص </w:t>
      </w:r>
      <w:r>
        <w:t>KBr</w:t>
      </w:r>
      <w:r>
        <w:rPr>
          <w:rtl/>
        </w:rPr>
        <w:t xml:space="preserve"> استفاده گردید.</w:t>
      </w:r>
    </w:p>
    <w:p w14:paraId="540A5484" w14:textId="7F339D3D" w:rsidR="00E93469" w:rsidRDefault="00E93469" w:rsidP="00285288">
      <w:pPr>
        <w:pStyle w:val="Heading3"/>
      </w:pPr>
      <w:bookmarkStart w:id="113" w:name="_Toc170844292"/>
      <w:r>
        <w:rPr>
          <w:rtl/>
        </w:rPr>
        <w:t xml:space="preserve">دستگاه </w:t>
      </w:r>
      <w:r>
        <w:t>MP</w:t>
      </w:r>
      <w:bookmarkEnd w:id="113"/>
    </w:p>
    <w:p w14:paraId="2B59402B" w14:textId="05F37CE6" w:rsidR="00E93469" w:rsidRDefault="00E93469" w:rsidP="00C73A5B">
      <w:pPr>
        <w:pStyle w:val="a0"/>
        <w:rPr>
          <w:rtl/>
        </w:rPr>
      </w:pPr>
      <w:r>
        <w:rPr>
          <w:rtl/>
        </w:rPr>
        <w:t xml:space="preserve">   نقطه ذوب لیگاند و ترکیب های ک</w:t>
      </w:r>
      <w:r w:rsidR="0053375C">
        <w:rPr>
          <w:rtl/>
        </w:rPr>
        <w:t>و</w:t>
      </w:r>
      <w:r>
        <w:rPr>
          <w:rtl/>
        </w:rPr>
        <w:t>ئوردیناسیونی سنتز شده توسط دستگاه الکتروترمال</w:t>
      </w:r>
      <w:r>
        <w:t xml:space="preserve"> Bamstead Electrothermal </w:t>
      </w:r>
      <w:r>
        <w:rPr>
          <w:rtl/>
        </w:rPr>
        <w:t xml:space="preserve">  مدل 9100 اندازه گیری گردید.</w:t>
      </w:r>
    </w:p>
    <w:p w14:paraId="7A00B1C5" w14:textId="352BF657" w:rsidR="00E93469" w:rsidRDefault="00E93469" w:rsidP="00285288">
      <w:pPr>
        <w:pStyle w:val="Heading3"/>
        <w:rPr>
          <w:rtl/>
        </w:rPr>
      </w:pPr>
      <w:bookmarkStart w:id="114" w:name="_Toc170844293"/>
      <w:r>
        <w:rPr>
          <w:rtl/>
        </w:rPr>
        <w:t>دستگاه آنالیز عنصری</w:t>
      </w:r>
      <w:bookmarkEnd w:id="114"/>
    </w:p>
    <w:p w14:paraId="07B0D7F1" w14:textId="127C2681" w:rsidR="00E93469" w:rsidRDefault="00E93469" w:rsidP="00E93469">
      <w:pPr>
        <w:bidi/>
        <w:rPr>
          <w:rtl/>
        </w:rPr>
      </w:pPr>
      <w:r>
        <w:rPr>
          <w:rtl/>
        </w:rPr>
        <w:t>آنالیز عنصری  این پروژه ، به</w:t>
      </w:r>
      <w:r>
        <w:rPr>
          <w:rtl/>
        </w:rPr>
        <w:softHyphen/>
        <w:t>وسیله دستگاه مدل</w:t>
      </w:r>
      <w:r>
        <w:t xml:space="preserve"> vario</w:t>
      </w:r>
      <w:r w:rsidRPr="00495C78">
        <w:t xml:space="preserve"> </w:t>
      </w:r>
      <w:r>
        <w:t>EL</w:t>
      </w:r>
      <w:r w:rsidRPr="00495C78">
        <w:t xml:space="preserve"> </w:t>
      </w:r>
      <w:r>
        <w:t xml:space="preserve">III </w:t>
      </w:r>
      <w:r>
        <w:rPr>
          <w:rtl/>
        </w:rPr>
        <w:t>ساخت شرکت</w:t>
      </w:r>
      <w:r>
        <w:t xml:space="preserve"> elementar </w:t>
      </w:r>
      <w:r>
        <w:rPr>
          <w:rtl/>
        </w:rPr>
        <w:t>آلمان گرفته شد.</w:t>
      </w:r>
    </w:p>
    <w:p w14:paraId="2658F851" w14:textId="53433DD7" w:rsidR="00E93469" w:rsidRDefault="00E93469" w:rsidP="00285288">
      <w:pPr>
        <w:pStyle w:val="Heading3"/>
      </w:pPr>
      <w:bookmarkStart w:id="115" w:name="_Toc170844294"/>
      <w:r>
        <w:rPr>
          <w:rtl/>
        </w:rPr>
        <w:t xml:space="preserve">دستگاه کریستالوگرافی اشعه ایکس تک بلور </w:t>
      </w:r>
      <w:r>
        <w:t>(SXRD)</w:t>
      </w:r>
      <w:bookmarkEnd w:id="115"/>
    </w:p>
    <w:p w14:paraId="19799535" w14:textId="690B2DF6" w:rsidR="00E93469" w:rsidRDefault="00E93469" w:rsidP="00C73A5B">
      <w:pPr>
        <w:pStyle w:val="a0"/>
        <w:rPr>
          <w:rtl/>
        </w:rPr>
      </w:pPr>
      <w:r>
        <w:rPr>
          <w:rtl/>
        </w:rPr>
        <w:t>به جهت گردآوری داده های حاصل از پراش، برای ترکیب های ک</w:t>
      </w:r>
      <w:r w:rsidR="0053375C">
        <w:rPr>
          <w:rtl/>
        </w:rPr>
        <w:t>و</w:t>
      </w:r>
      <w:r>
        <w:rPr>
          <w:rtl/>
        </w:rPr>
        <w:t>ئوردیناسیونی در این پروژه از دستگاه</w:t>
      </w:r>
      <w:r>
        <w:t xml:space="preserve"> IPDS-2 </w:t>
      </w:r>
      <w:r>
        <w:rPr>
          <w:rFonts w:asciiTheme="minorHAnsi" w:hAnsiTheme="minorHAnsi"/>
          <w:rtl/>
        </w:rPr>
        <w:t xml:space="preserve">  ، ساخته کمپانی اشتو </w:t>
      </w:r>
      <w:r>
        <w:rPr>
          <w:rtl/>
        </w:rPr>
        <w:t xml:space="preserve">که برپایه پراش سنجی از نوع </w:t>
      </w:r>
      <w:r>
        <w:t>Image Plate</w:t>
      </w:r>
      <w:r>
        <w:rPr>
          <w:rtl/>
        </w:rPr>
        <w:t xml:space="preserve"> بوده و دارای تکفام کننده گرافیتی جهت تکفام نمودن تابش </w:t>
      </w:r>
      <w:r>
        <w:t>Mo-Kɑ</w:t>
      </w:r>
      <w:r>
        <w:rPr>
          <w:rtl/>
        </w:rPr>
        <w:t xml:space="preserve"> استفاده شد</w:t>
      </w:r>
      <w:r>
        <w:rPr>
          <w:rFonts w:asciiTheme="minorHAnsi" w:hAnsiTheme="minorHAnsi"/>
          <w:rtl/>
        </w:rPr>
        <w:t>.</w:t>
      </w:r>
    </w:p>
    <w:p w14:paraId="3E3B0501" w14:textId="685DE499" w:rsidR="00E93469" w:rsidRDefault="00E93469" w:rsidP="00E93469">
      <w:pPr>
        <w:bidi/>
        <w:rPr>
          <w:rtl/>
        </w:rPr>
      </w:pPr>
    </w:p>
    <w:p w14:paraId="08F7B0FF" w14:textId="77777777" w:rsidR="00E93469" w:rsidRDefault="00E93469" w:rsidP="00E93469">
      <w:pPr>
        <w:bidi/>
        <w:rPr>
          <w:rtl/>
        </w:rPr>
      </w:pPr>
    </w:p>
    <w:p w14:paraId="60E8E813" w14:textId="77777777" w:rsidR="00285288" w:rsidRDefault="00E93469" w:rsidP="00285288">
      <w:pPr>
        <w:keepNext/>
        <w:bidi/>
        <w:jc w:val="center"/>
      </w:pPr>
      <w:r>
        <w:rPr>
          <w:rFonts w:asciiTheme="minorHAnsi" w:hAnsiTheme="minorHAnsi"/>
          <w:noProof/>
          <w:rtl/>
          <w:lang w:val="fa-IR"/>
        </w:rPr>
        <w:lastRenderedPageBreak/>
        <w:drawing>
          <wp:inline distT="0" distB="0" distL="0" distR="0" wp14:anchorId="0515334F" wp14:editId="01FAE9F6">
            <wp:extent cx="3976927" cy="212102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5">
                      <a:extLst>
                        <a:ext uri="{28A0092B-C50C-407E-A947-70E740481C1C}">
                          <a14:useLocalDpi xmlns:a14="http://schemas.microsoft.com/office/drawing/2010/main" val="0"/>
                        </a:ext>
                      </a:extLst>
                    </a:blip>
                    <a:stretch>
                      <a:fillRect/>
                    </a:stretch>
                  </pic:blipFill>
                  <pic:spPr>
                    <a:xfrm>
                      <a:off x="0" y="0"/>
                      <a:ext cx="3987788" cy="2126819"/>
                    </a:xfrm>
                    <a:prstGeom prst="rect">
                      <a:avLst/>
                    </a:prstGeom>
                  </pic:spPr>
                </pic:pic>
              </a:graphicData>
            </a:graphic>
          </wp:inline>
        </w:drawing>
      </w:r>
    </w:p>
    <w:p w14:paraId="214DC9EE" w14:textId="507CD60F" w:rsidR="00E93469" w:rsidRPr="003A4B7A" w:rsidRDefault="00285288" w:rsidP="00285288">
      <w:pPr>
        <w:pStyle w:val="a3"/>
        <w:rPr>
          <w:rtl/>
        </w:rPr>
      </w:pPr>
      <w:bookmarkStart w:id="116" w:name="_Toc170670090"/>
      <w:bookmarkStart w:id="117" w:name="_Toc170846275"/>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3F4EB4">
        <w:rPr>
          <w:noProof/>
          <w:rtl/>
        </w:rPr>
        <w:t>1</w:t>
      </w:r>
      <w:r>
        <w:rPr>
          <w:rtl/>
        </w:rPr>
        <w:fldChar w:fldCharType="end"/>
      </w:r>
      <w:r w:rsidRPr="00C73A5B">
        <w:rPr>
          <w:rtl/>
        </w:rPr>
        <w:t>:  دستگاه کریستالوگرافی اشعه ایکس تک بلور</w:t>
      </w:r>
      <w:bookmarkEnd w:id="116"/>
      <w:bookmarkEnd w:id="117"/>
    </w:p>
    <w:p w14:paraId="40487824" w14:textId="21F228C0" w:rsidR="00E93469" w:rsidRPr="003A4B7A" w:rsidRDefault="00E93469" w:rsidP="00E93469">
      <w:pPr>
        <w:bidi/>
        <w:jc w:val="center"/>
        <w:rPr>
          <w:rFonts w:asciiTheme="minorHAnsi" w:hAnsiTheme="minorHAnsi"/>
          <w:rtl/>
        </w:rPr>
      </w:pPr>
    </w:p>
    <w:p w14:paraId="3735DE43" w14:textId="77777777" w:rsidR="00E93469" w:rsidRPr="003A4B7A" w:rsidRDefault="00E93469" w:rsidP="00E93469">
      <w:pPr>
        <w:pStyle w:val="a2"/>
        <w:bidi w:val="0"/>
        <w:rPr>
          <w:lang w:bidi="ar-BH"/>
        </w:rPr>
      </w:pPr>
      <w:r w:rsidRPr="003A4B7A">
        <w:rPr>
          <w:lang w:bidi="ar-BH"/>
        </w:rPr>
        <w:t>.</w:t>
      </w:r>
    </w:p>
    <w:p w14:paraId="289C7A5F" w14:textId="2378CC90" w:rsidR="00E93469" w:rsidRDefault="00E93469" w:rsidP="00285288">
      <w:pPr>
        <w:pStyle w:val="Heading3"/>
      </w:pPr>
      <w:bookmarkStart w:id="118" w:name="_Toc170844295"/>
      <w:r>
        <w:rPr>
          <w:rtl/>
        </w:rPr>
        <w:t xml:space="preserve">دستگاه کریستالوگرافی پراش سنج اشعه ایکس پودر </w:t>
      </w:r>
      <w:r>
        <w:t>(PXRD)</w:t>
      </w:r>
      <w:bookmarkEnd w:id="118"/>
    </w:p>
    <w:p w14:paraId="160F53AC" w14:textId="6580670D" w:rsidR="00E93469" w:rsidRDefault="00E93469" w:rsidP="00E93469">
      <w:pPr>
        <w:pStyle w:val="a0"/>
        <w:rPr>
          <w:rFonts w:asciiTheme="minorHAnsi" w:hAnsiTheme="minorHAnsi"/>
          <w:rtl/>
        </w:rPr>
      </w:pPr>
      <w:r w:rsidRPr="003A4B7A">
        <w:rPr>
          <w:rtl/>
        </w:rPr>
        <w:t xml:space="preserve">همچنین از دستگاه مدل </w:t>
      </w:r>
      <w:r w:rsidRPr="003A4B7A">
        <w:t>STADIP</w:t>
      </w:r>
      <w:r w:rsidRPr="003A4B7A">
        <w:rPr>
          <w:rtl/>
        </w:rPr>
        <w:t xml:space="preserve"> ساخت کمپانی اشتو جهت دستیابی به الگو</w:t>
      </w:r>
      <w:r w:rsidRPr="003A4B7A">
        <w:rPr>
          <w:rtl/>
        </w:rPr>
        <w:softHyphen/>
        <w:t>های پراش اشعه ایکس نمونه</w:t>
      </w:r>
      <w:r w:rsidRPr="003A4B7A">
        <w:rPr>
          <w:rtl/>
        </w:rPr>
        <w:softHyphen/>
        <w:t xml:space="preserve">های پودری استفاده گردید </w:t>
      </w:r>
      <w:r>
        <w:rPr>
          <w:rtl/>
        </w:rPr>
        <w:t xml:space="preserve">. </w:t>
      </w:r>
      <w:r w:rsidRPr="003A4B7A">
        <w:rPr>
          <w:rtl/>
        </w:rPr>
        <w:t>از ویژگی</w:t>
      </w:r>
      <w:r w:rsidRPr="003A4B7A">
        <w:rPr>
          <w:rtl/>
        </w:rPr>
        <w:softHyphen/>
        <w:t>های این دستگاه مجهز بودن به آشکارساز جرقه زن ، تک</w:t>
      </w:r>
      <w:r w:rsidRPr="003A4B7A">
        <w:softHyphen/>
      </w:r>
      <w:r w:rsidRPr="003A4B7A">
        <w:rPr>
          <w:rtl/>
        </w:rPr>
        <w:t xml:space="preserve">فام کننده ثانویه و منبع تابش </w:t>
      </w:r>
      <w:r w:rsidRPr="003A4B7A">
        <w:t>Cu-Kɑ</w:t>
      </w:r>
      <w:r w:rsidRPr="003A4B7A">
        <w:rPr>
          <w:vertAlign w:val="subscript"/>
        </w:rPr>
        <w:t>1</w:t>
      </w:r>
      <w:r w:rsidRPr="003A4B7A">
        <w:rPr>
          <w:rtl/>
        </w:rPr>
        <w:t xml:space="preserve"> می</w:t>
      </w:r>
      <w:r w:rsidRPr="003A4B7A">
        <w:rPr>
          <w:rtl/>
        </w:rPr>
        <w:softHyphen/>
        <w:t>باشد. به‌منظور یکنواخت نمودن اندازه ذرات، نمونه</w:t>
      </w:r>
      <w:r w:rsidRPr="003A4B7A">
        <w:rPr>
          <w:rtl/>
        </w:rPr>
        <w:softHyphen/>
        <w:t>های بلوری در هاون عقیق به</w:t>
      </w:r>
      <w:r w:rsidRPr="003A4B7A">
        <w:rPr>
          <w:rtl/>
        </w:rPr>
        <w:softHyphen/>
        <w:t>خوبی ساییده شدند و سپس در محفظه نگهداری نمونه از جنس آلومینیوم قرار گرفتند. از چرخش نمونه در برابر تابش به</w:t>
      </w:r>
      <w:r w:rsidRPr="003A4B7A">
        <w:rPr>
          <w:rtl/>
        </w:rPr>
        <w:softHyphen/>
        <w:t>منظور کاهش اثرات جهت</w:t>
      </w:r>
      <w:r w:rsidRPr="003A4B7A">
        <w:rPr>
          <w:rtl/>
        </w:rPr>
        <w:softHyphen/>
        <w:t>گیری</w:t>
      </w:r>
      <w:r w:rsidRPr="003A4B7A">
        <w:rPr>
          <w:rtl/>
        </w:rPr>
        <w:softHyphen/>
        <w:t>های ترجیحی در الگوی پراش استفاده شد</w:t>
      </w:r>
      <w:r>
        <w:rPr>
          <w:rFonts w:asciiTheme="minorHAnsi" w:hAnsiTheme="minorHAnsi"/>
          <w:rtl/>
        </w:rPr>
        <w:t>.</w:t>
      </w:r>
    </w:p>
    <w:p w14:paraId="06515203" w14:textId="0AB75065" w:rsidR="00141431" w:rsidRDefault="00E93469" w:rsidP="00141431">
      <w:pPr>
        <w:keepNext/>
        <w:bidi/>
        <w:jc w:val="center"/>
      </w:pPr>
      <w:r>
        <w:rPr>
          <w:rFonts w:asciiTheme="minorHAnsi" w:hAnsiTheme="minorHAnsi"/>
          <w:noProof/>
          <w:rtl/>
          <w:lang w:val="fa-IR"/>
        </w:rPr>
        <w:lastRenderedPageBreak/>
        <w:drawing>
          <wp:inline distT="0" distB="0" distL="0" distR="0" wp14:anchorId="4958566C" wp14:editId="5CF85AA1">
            <wp:extent cx="3525982" cy="240524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6">
                      <a:extLst>
                        <a:ext uri="{28A0092B-C50C-407E-A947-70E740481C1C}">
                          <a14:useLocalDpi xmlns:a14="http://schemas.microsoft.com/office/drawing/2010/main" val="0"/>
                        </a:ext>
                      </a:extLst>
                    </a:blip>
                    <a:stretch>
                      <a:fillRect/>
                    </a:stretch>
                  </pic:blipFill>
                  <pic:spPr>
                    <a:xfrm rot="10800000" flipV="1">
                      <a:off x="0" y="0"/>
                      <a:ext cx="3576201" cy="2439500"/>
                    </a:xfrm>
                    <a:prstGeom prst="rect">
                      <a:avLst/>
                    </a:prstGeom>
                  </pic:spPr>
                </pic:pic>
              </a:graphicData>
            </a:graphic>
          </wp:inline>
        </w:drawing>
      </w:r>
    </w:p>
    <w:p w14:paraId="56458906" w14:textId="33F1D179" w:rsidR="00285288" w:rsidRDefault="00141431" w:rsidP="00141431">
      <w:pPr>
        <w:pStyle w:val="a3"/>
      </w:pPr>
      <w:bookmarkStart w:id="119" w:name="_Toc170846276"/>
      <w:r w:rsidRPr="00141431">
        <w:rPr>
          <w:rtl/>
        </w:rPr>
        <w:t xml:space="preserve">شکل2- </w:t>
      </w:r>
      <w:r w:rsidRPr="00141431">
        <w:rPr>
          <w:rtl/>
        </w:rPr>
        <w:fldChar w:fldCharType="begin"/>
      </w:r>
      <w:r w:rsidRPr="00141431">
        <w:rPr>
          <w:rtl/>
        </w:rPr>
        <w:instrText xml:space="preserve"> </w:instrText>
      </w:r>
      <w:r w:rsidRPr="00141431">
        <w:instrText>SEQ</w:instrText>
      </w:r>
      <w:r w:rsidRPr="00141431">
        <w:rPr>
          <w:rtl/>
        </w:rPr>
        <w:instrText xml:space="preserve"> شکل2- \* </w:instrText>
      </w:r>
      <w:r w:rsidRPr="00141431">
        <w:instrText>ARABIC</w:instrText>
      </w:r>
      <w:r w:rsidRPr="00141431">
        <w:rPr>
          <w:rtl/>
        </w:rPr>
        <w:instrText xml:space="preserve"> </w:instrText>
      </w:r>
      <w:r w:rsidRPr="00141431">
        <w:rPr>
          <w:rtl/>
        </w:rPr>
        <w:fldChar w:fldCharType="separate"/>
      </w:r>
      <w:r w:rsidR="003F4EB4">
        <w:rPr>
          <w:noProof/>
          <w:rtl/>
        </w:rPr>
        <w:t>2</w:t>
      </w:r>
      <w:r w:rsidRPr="00141431">
        <w:rPr>
          <w:rtl/>
        </w:rPr>
        <w:fldChar w:fldCharType="end"/>
      </w:r>
      <w:r w:rsidRPr="00141431">
        <w:rPr>
          <w:rFonts w:hint="cs"/>
          <w:rtl/>
        </w:rPr>
        <w:t>: دستگاه کریستالوگرافی پراش سنج اشعه ایکس پودر</w:t>
      </w:r>
      <w:bookmarkEnd w:id="119"/>
    </w:p>
    <w:p w14:paraId="4133C3B7" w14:textId="171E17CC" w:rsidR="00E93469" w:rsidRDefault="00E93469" w:rsidP="00141431">
      <w:pPr>
        <w:pStyle w:val="Heading3"/>
        <w:rPr>
          <w:rtl/>
        </w:rPr>
      </w:pPr>
      <w:bookmarkStart w:id="120" w:name="_Toc170844296"/>
      <w:r>
        <w:rPr>
          <w:rtl/>
        </w:rPr>
        <w:t xml:space="preserve">دستگاه آنالیز توزین حرارتی ( </w:t>
      </w:r>
      <w:r>
        <w:t xml:space="preserve"> (TGA</w:t>
      </w:r>
      <w:bookmarkEnd w:id="120"/>
    </w:p>
    <w:p w14:paraId="79E81D64" w14:textId="1216E479" w:rsidR="00E93469" w:rsidRDefault="00E93469" w:rsidP="00C73A5B">
      <w:pPr>
        <w:pStyle w:val="a0"/>
        <w:rPr>
          <w:rFonts w:asciiTheme="minorHAnsi" w:hAnsiTheme="minorHAnsi"/>
          <w:rtl/>
        </w:rPr>
      </w:pPr>
      <w:r>
        <w:rPr>
          <w:rtl/>
        </w:rPr>
        <w:t>آنالیز توزین حرارتی در این پروژه به</w:t>
      </w:r>
      <w:r>
        <w:rPr>
          <w:rtl/>
        </w:rPr>
        <w:softHyphen/>
        <w:t>وسیله دستگاه ساخت شرکت</w:t>
      </w:r>
      <w:r w:rsidRPr="007608C5">
        <w:t xml:space="preserve"> </w:t>
      </w:r>
      <w:r>
        <w:t>Du</w:t>
      </w:r>
      <w:r w:rsidRPr="007608C5">
        <w:t xml:space="preserve"> </w:t>
      </w:r>
      <w:r>
        <w:t xml:space="preserve">Pont Instruments </w:t>
      </w:r>
      <w:r>
        <w:rPr>
          <w:rtl/>
        </w:rPr>
        <w:t>مدل</w:t>
      </w:r>
      <w:r>
        <w:t xml:space="preserve">   Thermogravimetric Analyzer</w:t>
      </w:r>
      <w:r>
        <w:rPr>
          <w:rtl/>
        </w:rPr>
        <w:t xml:space="preserve"> </w:t>
      </w:r>
      <w:r>
        <w:t>951</w:t>
      </w:r>
      <w:r>
        <w:rPr>
          <w:rtl/>
        </w:rPr>
        <w:t xml:space="preserve">  گرفته </w:t>
      </w:r>
      <w:r>
        <w:rPr>
          <w:rtl/>
        </w:rPr>
        <w:softHyphen/>
        <w:t>شد</w:t>
      </w:r>
      <w:r>
        <w:rPr>
          <w:rFonts w:asciiTheme="minorHAnsi" w:hAnsiTheme="minorHAnsi"/>
          <w:rtl/>
        </w:rPr>
        <w:t>.</w:t>
      </w:r>
    </w:p>
    <w:p w14:paraId="58BC8455" w14:textId="710EDA4A" w:rsidR="00E93469" w:rsidRDefault="00E93469" w:rsidP="00141431">
      <w:pPr>
        <w:pStyle w:val="a"/>
        <w:rPr>
          <w:rtl/>
        </w:rPr>
      </w:pPr>
      <w:bookmarkStart w:id="121" w:name="_Toc170844297"/>
      <w:r>
        <w:rPr>
          <w:rtl/>
        </w:rPr>
        <w:t>مواد شیمیایی</w:t>
      </w:r>
      <w:bookmarkEnd w:id="121"/>
    </w:p>
    <w:p w14:paraId="532D8639" w14:textId="638B9424" w:rsidR="00E93469" w:rsidRPr="008662C6" w:rsidRDefault="00E93469" w:rsidP="00141431">
      <w:pPr>
        <w:pStyle w:val="Heading3"/>
      </w:pPr>
      <w:bookmarkStart w:id="122" w:name="_Toc170844298"/>
      <w:r>
        <w:rPr>
          <w:rtl/>
        </w:rPr>
        <w:t>مواد شیمیایی خریداری شده</w:t>
      </w:r>
      <w:bookmarkEnd w:id="122"/>
      <w:r>
        <w:rPr>
          <w:rtl/>
        </w:rPr>
        <w:t xml:space="preserve"> </w:t>
      </w:r>
    </w:p>
    <w:p w14:paraId="14830E47" w14:textId="348DBEF9" w:rsidR="00E93469" w:rsidRPr="008662C6" w:rsidRDefault="00E93469" w:rsidP="00C73A5B">
      <w:pPr>
        <w:pStyle w:val="a0"/>
        <w:rPr>
          <w:rtl/>
        </w:rPr>
      </w:pPr>
      <w:r>
        <w:rPr>
          <w:rtl/>
        </w:rPr>
        <w:t>متیل-4-پیریدیل کتون از شرکت سیگما-آلدریچ، هیدرازین مونو هیدرات،</w:t>
      </w:r>
      <w:r w:rsidRPr="008662C6">
        <w:rPr>
          <w:rtl/>
        </w:rPr>
        <w:t xml:space="preserve"> نمک</w:t>
      </w:r>
      <w:r>
        <w:rPr>
          <w:rtl/>
        </w:rPr>
        <w:t xml:space="preserve"> مورد استفاده در این پروژه</w:t>
      </w:r>
      <w:r w:rsidRPr="008662C6">
        <w:rPr>
          <w:rtl/>
        </w:rPr>
        <w:t xml:space="preserve"> کادمیم</w:t>
      </w:r>
      <w:r w:rsidRPr="008662C6">
        <w:t xml:space="preserve"> </w:t>
      </w:r>
      <w:r w:rsidRPr="008662C6">
        <w:rPr>
          <w:rtl/>
        </w:rPr>
        <w:t xml:space="preserve">نیترات چهار آبه </w:t>
      </w:r>
      <w:r>
        <w:rPr>
          <w:rtl/>
        </w:rPr>
        <w:t>و</w:t>
      </w:r>
      <w:r w:rsidRPr="008662C6">
        <w:rPr>
          <w:rtl/>
        </w:rPr>
        <w:t xml:space="preserve"> </w:t>
      </w:r>
      <w:r>
        <w:rPr>
          <w:rtl/>
        </w:rPr>
        <w:t xml:space="preserve">ماده افزودنی سدیم نیتریت </w:t>
      </w:r>
      <w:r w:rsidRPr="008662C6">
        <w:rPr>
          <w:rtl/>
        </w:rPr>
        <w:t>از شرکت مرک</w:t>
      </w:r>
      <w:r>
        <w:rPr>
          <w:rtl/>
        </w:rPr>
        <w:t xml:space="preserve"> و همچنین از </w:t>
      </w:r>
      <w:r w:rsidRPr="008662C6">
        <w:rPr>
          <w:rtl/>
        </w:rPr>
        <w:t>حلال</w:t>
      </w:r>
      <w:r w:rsidRPr="008662C6">
        <w:rPr>
          <w:rtl/>
        </w:rPr>
        <w:softHyphen/>
        <w:t>های استونیتریل، 1-پروپانول ،</w:t>
      </w:r>
      <w:r>
        <w:rPr>
          <w:rtl/>
        </w:rPr>
        <w:t>اتانول ،</w:t>
      </w:r>
      <w:r w:rsidRPr="008662C6">
        <w:rPr>
          <w:rtl/>
        </w:rPr>
        <w:t xml:space="preserve"> متانول، کلروفرم از شرکت دکتر مجللی، </w:t>
      </w:r>
      <w:r>
        <w:rPr>
          <w:rtl/>
        </w:rPr>
        <w:t>دی متیل فرمامید، دی متیل سولفوکساید از شرکت دایجونگ</w:t>
      </w:r>
      <w:r w:rsidRPr="008662C6">
        <w:rPr>
          <w:rtl/>
        </w:rPr>
        <w:t xml:space="preserve"> و 1و4 دی</w:t>
      </w:r>
      <w:r w:rsidRPr="008662C6">
        <w:rPr>
          <w:rtl/>
        </w:rPr>
        <w:softHyphen/>
        <w:t>اکسان از شرکت مرک خریداری شدند و بدون خالص سازی مورد استفاده قرارگرفتند</w:t>
      </w:r>
      <w:r w:rsidR="00FE4799">
        <w:rPr>
          <w:rtl/>
        </w:rPr>
        <w:t>.</w:t>
      </w:r>
    </w:p>
    <w:p w14:paraId="02C77DE8" w14:textId="4BE6BBC0" w:rsidR="00E93469" w:rsidRDefault="00E93469" w:rsidP="00141431">
      <w:pPr>
        <w:pStyle w:val="a"/>
        <w:rPr>
          <w:rtl/>
        </w:rPr>
      </w:pPr>
      <w:bookmarkStart w:id="123" w:name="_Toc170844299"/>
      <w:r>
        <w:rPr>
          <w:rtl/>
        </w:rPr>
        <w:t>ترکیب های سنتز شده</w:t>
      </w:r>
      <w:bookmarkEnd w:id="123"/>
      <w:r>
        <w:rPr>
          <w:rtl/>
        </w:rPr>
        <w:t xml:space="preserve"> </w:t>
      </w:r>
    </w:p>
    <w:p w14:paraId="40A01CC8" w14:textId="6CEF2F39" w:rsidR="00E93469" w:rsidRPr="00C73A5B" w:rsidRDefault="00E93469" w:rsidP="00C73A5B">
      <w:pPr>
        <w:bidi/>
        <w:spacing w:line="360" w:lineRule="auto"/>
        <w:jc w:val="both"/>
        <w:rPr>
          <w:rFonts w:cs="Times New Roman"/>
        </w:rPr>
      </w:pPr>
      <w:r>
        <w:rPr>
          <w:rFonts w:asciiTheme="minorHAnsi" w:hAnsiTheme="minorHAnsi"/>
          <w:rtl/>
        </w:rPr>
        <w:t>سنتز لیگاند 1و2-بیس (1</w:t>
      </w:r>
      <w:r>
        <w:rPr>
          <w:rFonts w:ascii="Sakkal Majalla" w:hAnsi="Sakkal Majalla" w:cs="Sakkal Majalla"/>
          <w:rtl/>
        </w:rPr>
        <w:t>–</w:t>
      </w:r>
      <w:r>
        <w:rPr>
          <w:rFonts w:asciiTheme="minorHAnsi" w:hAnsiTheme="minorHAnsi"/>
          <w:rtl/>
        </w:rPr>
        <w:t>(پیریدین-4-ایل ) اتیلن دی ان )هیدرازین (</w:t>
      </w:r>
      <w:r w:rsidRPr="00982E9C">
        <w:rPr>
          <w:rFonts w:cs="Times New Roman"/>
        </w:rPr>
        <w:t xml:space="preserve"> </w:t>
      </w:r>
      <w:r>
        <w:rPr>
          <w:rFonts w:cs="Times New Roman"/>
        </w:rPr>
        <w:t>L</w:t>
      </w:r>
      <w:r>
        <w:rPr>
          <w:rFonts w:asciiTheme="minorHAnsi" w:hAnsiTheme="minorHAnsi"/>
          <w:rtl/>
        </w:rPr>
        <w:t>)</w:t>
      </w:r>
      <w:r w:rsidR="00C73A5B">
        <w:rPr>
          <w:rFonts w:asciiTheme="minorHAnsi" w:hAnsiTheme="minorHAnsi"/>
          <w:rtl/>
        </w:rPr>
        <w:t xml:space="preserve"> </w:t>
      </w:r>
      <w:r>
        <w:rPr>
          <w:rtl/>
        </w:rPr>
        <w:t xml:space="preserve">لیگاند باز شیف </w:t>
      </w:r>
      <w:r>
        <w:t>L</w:t>
      </w:r>
      <w:r>
        <w:rPr>
          <w:rtl/>
        </w:rPr>
        <w:t xml:space="preserve">، از واکنش تراکمی بین هیدرازین مونوهیدرات و متیل-4-پیریدیل کتون با نسبت مولی 2:1 در حلال اتانول سنتز شد. در این سنتز </w:t>
      </w:r>
      <w:r>
        <w:rPr>
          <w:rtl/>
        </w:rPr>
        <w:lastRenderedPageBreak/>
        <w:t xml:space="preserve">1 میلی لیتر معادل 039/9 میلی مول از ترکیب 4-پیریدیل کتون را به وسیله 15 میلی لیتر اتانول رقیق کرده و در ادامه مقدار 224/0 میلی لیتر که با پنج میلی لیتر اتانول رقیق شده بود </w:t>
      </w:r>
      <w:r w:rsidR="00EF727D">
        <w:rPr>
          <w:rtl/>
        </w:rPr>
        <w:t>به‌صورت</w:t>
      </w:r>
      <w:r>
        <w:rPr>
          <w:rtl/>
        </w:rPr>
        <w:t xml:space="preserve"> آرام آرام به محلول اولی اضافه </w:t>
      </w:r>
      <w:r w:rsidR="00857A74">
        <w:rPr>
          <w:rtl/>
        </w:rPr>
        <w:t>می‌گردد</w:t>
      </w:r>
      <w:r>
        <w:rPr>
          <w:rtl/>
        </w:rPr>
        <w:t xml:space="preserve"> سپس به محلول کلی دو قطره فرمیک اسید اضافه میگردد و مخلوط </w:t>
      </w:r>
      <w:r w:rsidR="00FE4799">
        <w:rPr>
          <w:rtl/>
        </w:rPr>
        <w:t>همراه</w:t>
      </w:r>
      <w:r>
        <w:rPr>
          <w:rtl/>
        </w:rPr>
        <w:t xml:space="preserve"> حرارت روی هم زن مغناطیسی قرار داده شد تا رفلاکس به مدت پنج ساعت صورت بگیرد. در انتها پس از یک هفته رسوب زرد رنگ تشکیل شد </w:t>
      </w:r>
      <w:r w:rsidR="00FE4799">
        <w:rPr>
          <w:rtl/>
        </w:rPr>
        <w:t xml:space="preserve">که با </w:t>
      </w:r>
      <w:r>
        <w:rPr>
          <w:rtl/>
        </w:rPr>
        <w:t xml:space="preserve">حلال نرمال هگزان شست و شو داده شد و در معرض هوا قرار گرفت تا کاملا خشک شود. </w:t>
      </w:r>
    </w:p>
    <w:p w14:paraId="597CE9F7" w14:textId="77777777" w:rsidR="00E93469" w:rsidRPr="007F1188" w:rsidRDefault="00E93469" w:rsidP="00E93469">
      <w:pPr>
        <w:bidi/>
        <w:jc w:val="center"/>
      </w:pPr>
      <w:r>
        <w:rPr>
          <w:noProof/>
        </w:rPr>
        <w:drawing>
          <wp:inline distT="0" distB="0" distL="0" distR="0" wp14:anchorId="3EB9B3D2" wp14:editId="75345741">
            <wp:extent cx="5655129" cy="2541183"/>
            <wp:effectExtent l="0" t="0" r="317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61417" cy="2544009"/>
                    </a:xfrm>
                    <a:prstGeom prst="rect">
                      <a:avLst/>
                    </a:prstGeom>
                  </pic:spPr>
                </pic:pic>
              </a:graphicData>
            </a:graphic>
          </wp:inline>
        </w:drawing>
      </w:r>
    </w:p>
    <w:p w14:paraId="7EEA4E50" w14:textId="2B9D0A64" w:rsidR="00AA0916" w:rsidRDefault="00AA0916" w:rsidP="00E93469">
      <w:pPr>
        <w:bidi/>
        <w:rPr>
          <w:rtl/>
        </w:rPr>
      </w:pPr>
    </w:p>
    <w:p w14:paraId="77459D3F" w14:textId="3A499206" w:rsidR="00141431" w:rsidRDefault="00141431" w:rsidP="00141431">
      <w:pPr>
        <w:pStyle w:val="a3"/>
        <w:rPr>
          <w:rFonts w:asciiTheme="minorHAnsi" w:hAnsiTheme="minorHAnsi"/>
          <w:rtl/>
        </w:rPr>
      </w:pPr>
      <w:bookmarkStart w:id="124" w:name="_Toc170846277"/>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3F4EB4">
        <w:rPr>
          <w:noProof/>
          <w:rtl/>
        </w:rPr>
        <w:t>3</w:t>
      </w:r>
      <w:r>
        <w:rPr>
          <w:rtl/>
        </w:rPr>
        <w:fldChar w:fldCharType="end"/>
      </w:r>
      <w:r w:rsidRPr="00C73A5B">
        <w:rPr>
          <w:rFonts w:hint="cs"/>
          <w:sz w:val="22"/>
          <w:rtl/>
        </w:rPr>
        <w:t>:</w:t>
      </w:r>
      <w:r w:rsidRPr="00C73A5B">
        <w:rPr>
          <w:rFonts w:hint="cs"/>
          <w:rtl/>
        </w:rPr>
        <w:t xml:space="preserve"> نمایش ساختار لیگاند</w:t>
      </w:r>
      <w:r w:rsidRPr="00C73A5B">
        <w:t xml:space="preserve"> L</w:t>
      </w:r>
      <w:r w:rsidRPr="00C73A5B">
        <w:rPr>
          <w:rFonts w:hint="cs"/>
          <w:rtl/>
        </w:rPr>
        <w:t>استفاده شده در این پروژه.</w:t>
      </w:r>
      <w:bookmarkEnd w:id="124"/>
    </w:p>
    <w:p w14:paraId="7CA2254F" w14:textId="77777777" w:rsidR="00AA0916" w:rsidRDefault="00AA0916" w:rsidP="00AA0916">
      <w:pPr>
        <w:bidi/>
        <w:rPr>
          <w:rtl/>
        </w:rPr>
      </w:pPr>
    </w:p>
    <w:p w14:paraId="2828833F" w14:textId="7DCB55A9" w:rsidR="00E93469" w:rsidRDefault="00E93469" w:rsidP="00AA0916">
      <w:pPr>
        <w:bidi/>
        <w:rPr>
          <w:rtl/>
        </w:rPr>
      </w:pPr>
      <w:r>
        <w:rPr>
          <w:rtl/>
        </w:rPr>
        <w:t xml:space="preserve">بعضی از پیک های فروسرخ لیگاند </w:t>
      </w:r>
      <w:r>
        <w:t xml:space="preserve">L </w:t>
      </w:r>
      <w:r>
        <w:rPr>
          <w:rtl/>
        </w:rPr>
        <w:t xml:space="preserve"> </w:t>
      </w:r>
      <w:r w:rsidR="00EF727D">
        <w:rPr>
          <w:rtl/>
        </w:rPr>
        <w:t>به‌صورت</w:t>
      </w:r>
      <w:r>
        <w:rPr>
          <w:rtl/>
        </w:rPr>
        <w:t xml:space="preserve"> زیر است :</w:t>
      </w:r>
    </w:p>
    <w:p w14:paraId="19A538D2" w14:textId="77777777" w:rsidR="00C73A5B" w:rsidRDefault="00C73A5B" w:rsidP="00C73A5B">
      <w:pPr>
        <w:bidi/>
        <w:rPr>
          <w:rtl/>
        </w:rPr>
      </w:pPr>
    </w:p>
    <w:p w14:paraId="353FCB8C" w14:textId="76C234F0" w:rsidR="00E93469" w:rsidRPr="00C73A5B" w:rsidRDefault="00E93469" w:rsidP="00CE4DBF">
      <w:pPr>
        <w:jc w:val="both"/>
        <w:rPr>
          <w:sz w:val="28"/>
          <w:szCs w:val="32"/>
        </w:rPr>
      </w:pPr>
      <w:r>
        <w:t>IR(KBr , cm</w:t>
      </w:r>
      <w:r w:rsidRPr="00722A46">
        <w:rPr>
          <w:vertAlign w:val="superscript"/>
        </w:rPr>
        <w:t>-1</w:t>
      </w:r>
      <w:r>
        <w:t xml:space="preserve">) : </w:t>
      </w:r>
      <w:r w:rsidRPr="00CE4DBF">
        <w:rPr>
          <w:sz w:val="28"/>
          <w:szCs w:val="32"/>
        </w:rPr>
        <w:t xml:space="preserve">3061 , 3026 , </w:t>
      </w:r>
      <w:r w:rsidRPr="00CE4DBF">
        <w:rPr>
          <w:b/>
          <w:bCs/>
          <w:sz w:val="28"/>
          <w:szCs w:val="32"/>
        </w:rPr>
        <w:t>1592 ,1540 , 1494</w:t>
      </w:r>
      <w:r w:rsidRPr="00CE4DBF">
        <w:rPr>
          <w:sz w:val="28"/>
          <w:szCs w:val="32"/>
        </w:rPr>
        <w:t xml:space="preserve">, 1433 , 1403 , 1367 , 1318 </w:t>
      </w:r>
      <w:r w:rsidRPr="00C73A5B">
        <w:rPr>
          <w:sz w:val="28"/>
          <w:szCs w:val="32"/>
        </w:rPr>
        <w:t>, 1298 , 1217 , 1204 , 1082 , 1065 , 1056 , 991 , 967 , 827 , 778 , 678 , 663 , 577 , 505.</w:t>
      </w:r>
    </w:p>
    <w:p w14:paraId="1AF08242" w14:textId="77777777" w:rsidR="000E09BA" w:rsidRDefault="000E09BA" w:rsidP="00E93469"/>
    <w:p w14:paraId="04B1FC9B" w14:textId="286360C3" w:rsidR="000E09BA" w:rsidRDefault="00FE4FF6" w:rsidP="007553FA">
      <w:pPr>
        <w:pStyle w:val="a0"/>
        <w:rPr>
          <w:rtl/>
        </w:rPr>
      </w:pPr>
      <w:r>
        <w:rPr>
          <w:rtl/>
        </w:rPr>
        <w:t xml:space="preserve"> </w:t>
      </w:r>
      <w:bookmarkStart w:id="125" w:name="_Hlk168060145"/>
      <w:r>
        <w:rPr>
          <w:rtl/>
        </w:rPr>
        <w:t xml:space="preserve">اعداد </w:t>
      </w:r>
      <w:r w:rsidR="000E09BA">
        <w:rPr>
          <w:rtl/>
        </w:rPr>
        <w:t xml:space="preserve">پیک های </w:t>
      </w:r>
      <w:r>
        <w:rPr>
          <w:rtl/>
        </w:rPr>
        <w:t>پررنگ</w:t>
      </w:r>
      <w:r w:rsidR="000E09BA">
        <w:rPr>
          <w:rtl/>
        </w:rPr>
        <w:t xml:space="preserve"> </w:t>
      </w:r>
      <w:r>
        <w:rPr>
          <w:rtl/>
        </w:rPr>
        <w:t>برای</w:t>
      </w:r>
      <w:r w:rsidR="000E09BA">
        <w:rPr>
          <w:rtl/>
        </w:rPr>
        <w:t xml:space="preserve"> لیگاند </w:t>
      </w:r>
      <w:r w:rsidR="000E09BA">
        <w:t>L</w:t>
      </w:r>
      <w:r w:rsidR="000E09BA">
        <w:rPr>
          <w:rtl/>
        </w:rPr>
        <w:t>،</w:t>
      </w:r>
      <w:r>
        <w:rPr>
          <w:rtl/>
        </w:rPr>
        <w:t xml:space="preserve"> مشخص کننده ی قسمت های متفاوت آن می باشد که به ترتیب 1494</w:t>
      </w:r>
      <w:r w:rsidRPr="00FE4FF6">
        <w:t xml:space="preserve"> </w:t>
      </w:r>
      <w:r>
        <w:rPr>
          <w:rtl/>
        </w:rPr>
        <w:t xml:space="preserve">و </w:t>
      </w:r>
      <w:r>
        <w:t>cm</w:t>
      </w:r>
      <w:r w:rsidRPr="00722A46">
        <w:rPr>
          <w:vertAlign w:val="superscript"/>
        </w:rPr>
        <w:t>-1</w:t>
      </w:r>
      <w:r>
        <w:rPr>
          <w:rtl/>
        </w:rPr>
        <w:t xml:space="preserve">1540 نشان دهنده ی پیوند های </w:t>
      </w:r>
      <w:r>
        <w:t>C=C</w:t>
      </w:r>
      <w:r>
        <w:rPr>
          <w:rtl/>
        </w:rPr>
        <w:t xml:space="preserve"> و</w:t>
      </w:r>
      <w:r>
        <w:t xml:space="preserve"> C=N </w:t>
      </w:r>
      <w:r>
        <w:rPr>
          <w:rtl/>
        </w:rPr>
        <w:t>در حلقه های پیریدین است. همچنین پیک</w:t>
      </w:r>
      <w:r w:rsidR="00CE4DBF">
        <w:rPr>
          <w:rtl/>
        </w:rPr>
        <w:t xml:space="preserve"> </w:t>
      </w:r>
      <w:r w:rsidR="00CE4DBF">
        <w:t>cm</w:t>
      </w:r>
      <w:r w:rsidR="00CE4DBF" w:rsidRPr="00722A46">
        <w:rPr>
          <w:vertAlign w:val="superscript"/>
        </w:rPr>
        <w:t>-1</w:t>
      </w:r>
      <w:r w:rsidR="00CE4DBF">
        <w:rPr>
          <w:rtl/>
        </w:rPr>
        <w:t>1592</w:t>
      </w:r>
      <w:r>
        <w:rPr>
          <w:rtl/>
        </w:rPr>
        <w:t xml:space="preserve">پیوند </w:t>
      </w:r>
      <w:r>
        <w:t>C=N</w:t>
      </w:r>
      <w:r>
        <w:rPr>
          <w:rtl/>
        </w:rPr>
        <w:t xml:space="preserve"> در </w:t>
      </w:r>
      <w:r>
        <w:rPr>
          <w:rtl/>
        </w:rPr>
        <w:lastRenderedPageBreak/>
        <w:t>ساختار را مشخص میکند.</w:t>
      </w:r>
      <w:r w:rsidR="00660D50">
        <w:rPr>
          <w:rtl/>
        </w:rPr>
        <w:t xml:space="preserve"> پیک ها در محدوده ی </w:t>
      </w:r>
      <w:r w:rsidR="00660D50">
        <w:t>cm</w:t>
      </w:r>
      <w:r w:rsidR="00660D50" w:rsidRPr="00722A46">
        <w:rPr>
          <w:vertAlign w:val="superscript"/>
        </w:rPr>
        <w:t>-1</w:t>
      </w:r>
      <w:r w:rsidR="00660D50">
        <w:rPr>
          <w:rtl/>
        </w:rPr>
        <w:t>600  تا</w:t>
      </w:r>
      <w:r w:rsidR="00660D50">
        <w:t>cm</w:t>
      </w:r>
      <w:r w:rsidR="00660D50" w:rsidRPr="00722A46">
        <w:rPr>
          <w:vertAlign w:val="superscript"/>
        </w:rPr>
        <w:t>-1</w:t>
      </w:r>
      <w:r w:rsidR="00660D50">
        <w:rPr>
          <w:rtl/>
        </w:rPr>
        <w:t>1550 با فرکانس ارتعاشات خمشی گروه آروماتیک مرتبط هستند.</w:t>
      </w:r>
    </w:p>
    <w:p w14:paraId="689AA894" w14:textId="77777777" w:rsidR="0053375C" w:rsidRPr="000E09BA" w:rsidRDefault="0053375C" w:rsidP="00CE4DBF">
      <w:pPr>
        <w:pStyle w:val="a0"/>
        <w:rPr>
          <w:rtl/>
        </w:rPr>
      </w:pPr>
    </w:p>
    <w:bookmarkEnd w:id="125"/>
    <w:p w14:paraId="58FEAA47" w14:textId="77777777" w:rsidR="00E93469" w:rsidRDefault="00E93469" w:rsidP="00E93469"/>
    <w:p w14:paraId="3CD7384A" w14:textId="77EE8DF6" w:rsidR="00E93469" w:rsidRDefault="00E93469" w:rsidP="00141431">
      <w:pPr>
        <w:pStyle w:val="a"/>
        <w:rPr>
          <w:rtl/>
        </w:rPr>
      </w:pPr>
      <w:bookmarkStart w:id="126" w:name="_Toc170844300"/>
      <w:r>
        <w:rPr>
          <w:rtl/>
        </w:rPr>
        <w:t>ترکیب های  ک</w:t>
      </w:r>
      <w:r w:rsidR="0053375C">
        <w:rPr>
          <w:rtl/>
        </w:rPr>
        <w:t>و</w:t>
      </w:r>
      <w:r>
        <w:rPr>
          <w:rtl/>
        </w:rPr>
        <w:t>ئوردیناسیونی سنتز شده :</w:t>
      </w:r>
      <w:bookmarkEnd w:id="126"/>
      <w:r>
        <w:rPr>
          <w:rtl/>
        </w:rPr>
        <w:t xml:space="preserve"> </w:t>
      </w:r>
    </w:p>
    <w:p w14:paraId="27974833" w14:textId="77777777" w:rsidR="00E93469" w:rsidRDefault="00E93469" w:rsidP="00141431">
      <w:pPr>
        <w:pStyle w:val="Heading3"/>
        <w:rPr>
          <w:rtl/>
        </w:rPr>
      </w:pPr>
      <w:bookmarkStart w:id="127" w:name="_Toc170844301"/>
      <w:r>
        <w:rPr>
          <w:rtl/>
        </w:rPr>
        <w:t>سنتز ترکیب پلیمری (1) :</w:t>
      </w:r>
      <w:bookmarkEnd w:id="127"/>
    </w:p>
    <w:p w14:paraId="71B993C8" w14:textId="77777777" w:rsidR="00E93469" w:rsidRDefault="00E93469" w:rsidP="00B97737">
      <w:pPr>
        <w:pStyle w:val="a0"/>
        <w:rPr>
          <w:rtl/>
        </w:rPr>
      </w:pPr>
      <w:r>
        <w:rPr>
          <w:rtl/>
        </w:rPr>
        <w:t xml:space="preserve">روش اول : در ابتدا  238/ 0گرم  معادل  1/0 میلی مول </w:t>
      </w:r>
      <w:r w:rsidRPr="006C42F1">
        <w:rPr>
          <w:rtl/>
        </w:rPr>
        <w:t xml:space="preserve"> </w:t>
      </w:r>
      <w:r>
        <w:rPr>
          <w:rtl/>
        </w:rPr>
        <w:t xml:space="preserve">از لیگاند سنتز شده </w:t>
      </w:r>
      <w:r>
        <w:t>L</w:t>
      </w:r>
      <w:r>
        <w:rPr>
          <w:rtl/>
        </w:rPr>
        <w:t xml:space="preserve"> ، 308/0 گرم معادل 1/0 میلی مول از کادمیوم نیترات چهار آبه را به طور چداگانه در یک سی سی 1-پروپانول بدون دما حل گردید که محلول اول به محلول دومی اضافه شد و حدود پنج دقیقه توسط همزمن مغناطیسی هم زده شدند و در نهایت به یک شیشه پنی سیلین منتقل گردیدند . در ادامه 0138/0 گرم سدیم نیتریت که معادل 2/0 میلی مول است  در یک سی سی </w:t>
      </w:r>
      <w:r>
        <w:t xml:space="preserve">DMF </w:t>
      </w:r>
      <w:r>
        <w:rPr>
          <w:rtl/>
        </w:rPr>
        <w:t xml:space="preserve"> بدون دادن دما حل شد و به محلول شیشه پنی سیلین به آهستگی اضافه گردید تا بتوانیم با استفاده از روش تبخیر آرام بلور بلوکی شکل زرد رنگ را پس از چهل روز به دست بیاوریم . بازده به دست آمده 54% و در محدوده دمایی بین</w:t>
      </w:r>
      <w:r>
        <w:t>°C</w:t>
      </w:r>
      <w:r>
        <w:rPr>
          <w:rtl/>
        </w:rPr>
        <w:t xml:space="preserve"> 250 تا</w:t>
      </w:r>
      <w:r>
        <w:t>°C</w:t>
      </w:r>
      <w:r>
        <w:rPr>
          <w:rtl/>
        </w:rPr>
        <w:t xml:space="preserve"> 254 این ترکیب تخریب میگردد . طیف فروسرخ ترکیب یک در پیوست آورده شده است .</w:t>
      </w:r>
    </w:p>
    <w:p w14:paraId="776755E4" w14:textId="77777777" w:rsidR="00E93469" w:rsidRDefault="00E93469" w:rsidP="00E93469">
      <w:pPr>
        <w:bidi/>
        <w:rPr>
          <w:rtl/>
        </w:rPr>
      </w:pPr>
      <w:r>
        <w:rPr>
          <w:rtl/>
        </w:rPr>
        <w:t xml:space="preserve">برخی پیک های موجود در طیف فروسرخ ترکیب </w:t>
      </w:r>
      <w:r w:rsidRPr="00660D50">
        <w:rPr>
          <w:b/>
          <w:bCs/>
          <w:rtl/>
        </w:rPr>
        <w:t>1</w:t>
      </w:r>
      <w:r>
        <w:rPr>
          <w:rtl/>
        </w:rPr>
        <w:t xml:space="preserve"> :</w:t>
      </w:r>
    </w:p>
    <w:p w14:paraId="5256FDF1" w14:textId="74AEEB51" w:rsidR="00E93469" w:rsidRPr="00D54F2B" w:rsidRDefault="00E93469" w:rsidP="00E93469">
      <w:pPr>
        <w:rPr>
          <w:rtl/>
        </w:rPr>
      </w:pPr>
      <w:bookmarkStart w:id="128" w:name="_Hlk168066531"/>
      <w:r>
        <w:t>IR(KBr,cm</w:t>
      </w:r>
      <w:r w:rsidRPr="00730587">
        <w:rPr>
          <w:vertAlign w:val="superscript"/>
        </w:rPr>
        <w:t>-1</w:t>
      </w:r>
      <w:r>
        <w:t xml:space="preserve">) : </w:t>
      </w:r>
      <w:r w:rsidRPr="00CE4DBF">
        <w:rPr>
          <w:sz w:val="28"/>
          <w:szCs w:val="32"/>
        </w:rPr>
        <w:t>3451 , 3046</w:t>
      </w:r>
      <w:r w:rsidRPr="00CE4DBF">
        <w:rPr>
          <w:b/>
          <w:bCs/>
          <w:sz w:val="28"/>
          <w:szCs w:val="32"/>
        </w:rPr>
        <w:t xml:space="preserve"> </w:t>
      </w:r>
      <w:r w:rsidRPr="00CE4DBF">
        <w:rPr>
          <w:sz w:val="28"/>
          <w:szCs w:val="32"/>
        </w:rPr>
        <w:t>,</w:t>
      </w:r>
      <w:r w:rsidRPr="00CE4DBF">
        <w:rPr>
          <w:b/>
          <w:bCs/>
          <w:sz w:val="28"/>
          <w:szCs w:val="32"/>
        </w:rPr>
        <w:t xml:space="preserve"> </w:t>
      </w:r>
      <w:r w:rsidRPr="00CE4DBF">
        <w:rPr>
          <w:sz w:val="28"/>
          <w:szCs w:val="32"/>
        </w:rPr>
        <w:t xml:space="preserve">2929 , 1663 , 1608 , 1544 , 1500 , 1419 , 1371 ,1267, </w:t>
      </w:r>
      <w:r w:rsidRPr="00CE4DBF">
        <w:rPr>
          <w:b/>
          <w:bCs/>
          <w:sz w:val="28"/>
          <w:szCs w:val="32"/>
        </w:rPr>
        <w:t>1101</w:t>
      </w:r>
      <w:r w:rsidRPr="00CE4DBF">
        <w:rPr>
          <w:sz w:val="28"/>
          <w:szCs w:val="32"/>
        </w:rPr>
        <w:t xml:space="preserve"> , 1064 , 1013 , 840 , 822 , 759 , 639 , 576 .</w:t>
      </w:r>
    </w:p>
    <w:bookmarkEnd w:id="128"/>
    <w:p w14:paraId="4D6C1E4C" w14:textId="050E24E0" w:rsidR="00C25B6C" w:rsidRDefault="00660D50" w:rsidP="00CE4DBF">
      <w:pPr>
        <w:pStyle w:val="a0"/>
        <w:rPr>
          <w:rtl/>
        </w:rPr>
      </w:pPr>
      <w:r>
        <w:rPr>
          <w:rtl/>
        </w:rPr>
        <w:t xml:space="preserve">پیک های مشخص شده در ترکیب </w:t>
      </w:r>
      <w:r w:rsidRPr="00660D50">
        <w:rPr>
          <w:b/>
          <w:bCs/>
          <w:rtl/>
        </w:rPr>
        <w:t>1</w:t>
      </w:r>
      <w:r>
        <w:rPr>
          <w:rtl/>
        </w:rPr>
        <w:t xml:space="preserve"> به ترتیب </w:t>
      </w:r>
      <w:r w:rsidRPr="00660D50">
        <w:t xml:space="preserve"> </w:t>
      </w:r>
      <w:r>
        <w:t>cm</w:t>
      </w:r>
      <w:r w:rsidRPr="00722A46">
        <w:rPr>
          <w:vertAlign w:val="superscript"/>
        </w:rPr>
        <w:t>-1</w:t>
      </w:r>
      <w:r>
        <w:rPr>
          <w:rtl/>
        </w:rPr>
        <w:t>1</w:t>
      </w:r>
      <w:r w:rsidR="00800ACB">
        <w:rPr>
          <w:rtl/>
        </w:rPr>
        <w:t>544</w:t>
      </w:r>
      <w:r>
        <w:rPr>
          <w:rtl/>
        </w:rPr>
        <w:t>،</w:t>
      </w:r>
      <w:r w:rsidR="00800ACB">
        <w:rPr>
          <w:rtl/>
        </w:rPr>
        <w:t>1608</w:t>
      </w:r>
      <w:r>
        <w:rPr>
          <w:rtl/>
        </w:rPr>
        <w:t xml:space="preserve"> و 1</w:t>
      </w:r>
      <w:r w:rsidR="00D54F2B">
        <w:rPr>
          <w:rtl/>
        </w:rPr>
        <w:t>500</w:t>
      </w:r>
      <w:r>
        <w:rPr>
          <w:rtl/>
        </w:rPr>
        <w:t xml:space="preserve"> نشان دهنده ی پیوندهای </w:t>
      </w:r>
      <w:r w:rsidR="00383D5B">
        <w:t>C=N</w:t>
      </w:r>
      <w:r w:rsidR="00383D5B">
        <w:rPr>
          <w:rtl/>
        </w:rPr>
        <w:t xml:space="preserve"> و </w:t>
      </w:r>
      <w:r w:rsidR="00383D5B">
        <w:t xml:space="preserve">C=C </w:t>
      </w:r>
      <w:r w:rsidR="00383D5B">
        <w:rPr>
          <w:rtl/>
        </w:rPr>
        <w:t xml:space="preserve">  </w:t>
      </w:r>
      <w:r w:rsidR="00C25B6C">
        <w:rPr>
          <w:rtl/>
        </w:rPr>
        <w:t xml:space="preserve">در لیگاند بازشیف می باشد. دو پیک </w:t>
      </w:r>
      <w:r w:rsidR="00C25B6C">
        <w:t>cm</w:t>
      </w:r>
      <w:r w:rsidR="00C25B6C" w:rsidRPr="00722A46">
        <w:rPr>
          <w:vertAlign w:val="superscript"/>
        </w:rPr>
        <w:t>-1</w:t>
      </w:r>
      <w:r w:rsidR="00C25B6C">
        <w:rPr>
          <w:rtl/>
        </w:rPr>
        <w:t>8</w:t>
      </w:r>
      <w:r w:rsidR="00136661">
        <w:rPr>
          <w:rtl/>
        </w:rPr>
        <w:t>22</w:t>
      </w:r>
      <w:r w:rsidR="00C25B6C">
        <w:rPr>
          <w:rtl/>
        </w:rPr>
        <w:t xml:space="preserve"> و </w:t>
      </w:r>
      <w:r w:rsidR="00770D8B">
        <w:rPr>
          <w:rtl/>
        </w:rPr>
        <w:t>759</w:t>
      </w:r>
      <w:r w:rsidR="00C25B6C">
        <w:rPr>
          <w:rtl/>
        </w:rPr>
        <w:t xml:space="preserve"> برای آنیون هی نیتریت هستند که به صورت کی لیت درون ساختار نقش دارند. پیک های کششی متقارن و نامتقارن مرتبط با مولکول</w:t>
      </w:r>
      <w:r w:rsidR="00C25B6C">
        <w:t>DMF</w:t>
      </w:r>
      <w:r w:rsidR="00C25B6C">
        <w:rPr>
          <w:rtl/>
        </w:rPr>
        <w:t xml:space="preserve"> به صورت</w:t>
      </w:r>
      <w:r w:rsidR="00800ACB">
        <w:rPr>
          <w:rtl/>
        </w:rPr>
        <w:t>:</w:t>
      </w:r>
    </w:p>
    <w:p w14:paraId="6E58F8F7" w14:textId="14BFBDD8" w:rsidR="00E93469" w:rsidRDefault="00C25B6C" w:rsidP="00CE4DBF">
      <w:pPr>
        <w:pStyle w:val="a0"/>
        <w:rPr>
          <w:rtl/>
        </w:rPr>
      </w:pPr>
      <w:r>
        <w:rPr>
          <w:rtl/>
        </w:rPr>
        <w:lastRenderedPageBreak/>
        <w:t xml:space="preserve"> </w:t>
      </w:r>
      <w:r>
        <w:t>cm</w:t>
      </w:r>
      <w:r w:rsidRPr="00722A46">
        <w:rPr>
          <w:vertAlign w:val="superscript"/>
        </w:rPr>
        <w:t>-1</w:t>
      </w:r>
      <w:r>
        <w:rPr>
          <w:rtl/>
        </w:rPr>
        <w:t>3046(</w:t>
      </w:r>
      <w:r>
        <w:t>CH</w:t>
      </w:r>
      <w:r w:rsidRPr="00C25B6C">
        <w:rPr>
          <w:vertAlign w:val="subscript"/>
        </w:rPr>
        <w:t>3</w:t>
      </w:r>
      <w:r>
        <w:t>-N</w:t>
      </w:r>
      <w:r>
        <w:rPr>
          <w:rtl/>
        </w:rPr>
        <w:t>)</w:t>
      </w:r>
      <w:r w:rsidR="00800ACB">
        <w:rPr>
          <w:rtl/>
        </w:rPr>
        <w:t>، 2929(</w:t>
      </w:r>
      <w:r w:rsidR="00800ACB">
        <w:t>C-H</w:t>
      </w:r>
      <w:r w:rsidR="00800ACB">
        <w:rPr>
          <w:rtl/>
        </w:rPr>
        <w:t>)، 1663(</w:t>
      </w:r>
      <w:r w:rsidR="00800ACB">
        <w:t xml:space="preserve">C=O </w:t>
      </w:r>
      <w:r w:rsidR="00800ACB">
        <w:rPr>
          <w:rtl/>
        </w:rPr>
        <w:t>)، 1371(</w:t>
      </w:r>
      <w:r w:rsidR="00800ACB">
        <w:t xml:space="preserve">C-H </w:t>
      </w:r>
      <w:r w:rsidR="00800ACB">
        <w:rPr>
          <w:rtl/>
        </w:rPr>
        <w:t>)،1101(</w:t>
      </w:r>
      <w:r w:rsidR="00800ACB">
        <w:t>CH</w:t>
      </w:r>
      <w:r w:rsidR="00800ACB" w:rsidRPr="00800ACB">
        <w:rPr>
          <w:vertAlign w:val="subscript"/>
        </w:rPr>
        <w:t>3</w:t>
      </w:r>
      <w:r w:rsidR="00800ACB">
        <w:t xml:space="preserve">-N </w:t>
      </w:r>
      <w:r w:rsidR="00800ACB">
        <w:rPr>
          <w:rtl/>
        </w:rPr>
        <w:t xml:space="preserve">)، </w:t>
      </w:r>
      <w:r w:rsidR="00136661">
        <w:rPr>
          <w:rtl/>
        </w:rPr>
        <w:t>840</w:t>
      </w:r>
      <w:r w:rsidR="00800ACB">
        <w:rPr>
          <w:rtl/>
        </w:rPr>
        <w:t>(</w:t>
      </w:r>
      <w:r w:rsidR="00800ACB">
        <w:t>N-CH</w:t>
      </w:r>
      <w:r w:rsidR="00800ACB" w:rsidRPr="00800ACB">
        <w:rPr>
          <w:vertAlign w:val="subscript"/>
        </w:rPr>
        <w:t>3</w:t>
      </w:r>
      <w:r w:rsidR="00800ACB">
        <w:rPr>
          <w:rtl/>
        </w:rPr>
        <w:t>)، 639(</w:t>
      </w:r>
      <w:r w:rsidR="00800ACB">
        <w:t>O=N-C</w:t>
      </w:r>
      <w:r w:rsidR="00800ACB">
        <w:rPr>
          <w:rtl/>
        </w:rPr>
        <w:t>) است.</w:t>
      </w:r>
    </w:p>
    <w:p w14:paraId="2A723622" w14:textId="77777777" w:rsidR="00800ACB" w:rsidRDefault="00800ACB" w:rsidP="00800ACB">
      <w:pPr>
        <w:bidi/>
        <w:rPr>
          <w:rtl/>
        </w:rPr>
      </w:pPr>
    </w:p>
    <w:p w14:paraId="66540394" w14:textId="77777777" w:rsidR="00E93469" w:rsidRDefault="00E93469" w:rsidP="00E93469">
      <w:pPr>
        <w:bidi/>
        <w:rPr>
          <w:rtl/>
        </w:rPr>
      </w:pPr>
      <w:r>
        <w:rPr>
          <w:noProof/>
          <w:rtl/>
          <w:lang w:val="fa-IR"/>
        </w:rPr>
        <w:drawing>
          <wp:inline distT="0" distB="0" distL="0" distR="0" wp14:anchorId="74043BE4" wp14:editId="617A8D97">
            <wp:extent cx="2663075" cy="2444192"/>
            <wp:effectExtent l="0" t="0" r="444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76097" cy="2456143"/>
                    </a:xfrm>
                    <a:prstGeom prst="rect">
                      <a:avLst/>
                    </a:prstGeom>
                  </pic:spPr>
                </pic:pic>
              </a:graphicData>
            </a:graphic>
          </wp:inline>
        </w:drawing>
      </w:r>
      <w:r>
        <w:rPr>
          <w:noProof/>
          <w:rtl/>
          <w:lang w:val="fa-IR"/>
        </w:rPr>
        <w:drawing>
          <wp:inline distT="0" distB="0" distL="0" distR="0" wp14:anchorId="3596CC1F" wp14:editId="2814D18C">
            <wp:extent cx="1774019" cy="69149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84562" cy="695607"/>
                    </a:xfrm>
                    <a:prstGeom prst="rect">
                      <a:avLst/>
                    </a:prstGeom>
                  </pic:spPr>
                </pic:pic>
              </a:graphicData>
            </a:graphic>
          </wp:inline>
        </w:drawing>
      </w:r>
      <w:r>
        <w:rPr>
          <w:noProof/>
          <w:rtl/>
          <w:lang w:val="fa-IR"/>
        </w:rPr>
        <w:drawing>
          <wp:inline distT="0" distB="0" distL="0" distR="0" wp14:anchorId="254AE5FD" wp14:editId="4565F041">
            <wp:extent cx="709688" cy="171796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60">
                      <a:extLst>
                        <a:ext uri="{28A0092B-C50C-407E-A947-70E740481C1C}">
                          <a14:useLocalDpi xmlns:a14="http://schemas.microsoft.com/office/drawing/2010/main" val="0"/>
                        </a:ext>
                      </a:extLst>
                    </a:blip>
                    <a:stretch>
                      <a:fillRect/>
                    </a:stretch>
                  </pic:blipFill>
                  <pic:spPr>
                    <a:xfrm>
                      <a:off x="0" y="0"/>
                      <a:ext cx="711798" cy="1723071"/>
                    </a:xfrm>
                    <a:prstGeom prst="rect">
                      <a:avLst/>
                    </a:prstGeom>
                  </pic:spPr>
                </pic:pic>
              </a:graphicData>
            </a:graphic>
          </wp:inline>
        </w:drawing>
      </w:r>
    </w:p>
    <w:p w14:paraId="3DF84B9E" w14:textId="6EE9168C" w:rsidR="00B97737" w:rsidRDefault="00B97737" w:rsidP="00E93469">
      <w:pPr>
        <w:bidi/>
      </w:pPr>
    </w:p>
    <w:p w14:paraId="4DA01174" w14:textId="7D173998" w:rsidR="00AA0916" w:rsidRDefault="00AA0916" w:rsidP="00B97737">
      <w:pPr>
        <w:pStyle w:val="a0"/>
        <w:rPr>
          <w:rtl/>
        </w:rPr>
      </w:pPr>
    </w:p>
    <w:p w14:paraId="03F1CA38" w14:textId="0884F852" w:rsidR="00141431" w:rsidRDefault="00141431" w:rsidP="00141431">
      <w:pPr>
        <w:pStyle w:val="a3"/>
        <w:rPr>
          <w:rFonts w:asciiTheme="minorHAnsi" w:hAnsiTheme="minorHAnsi"/>
          <w:rtl/>
        </w:rPr>
      </w:pPr>
      <w:bookmarkStart w:id="129" w:name="_Toc170846278"/>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3F4EB4">
        <w:rPr>
          <w:noProof/>
          <w:rtl/>
        </w:rPr>
        <w:t>4</w:t>
      </w:r>
      <w:r>
        <w:rPr>
          <w:rtl/>
        </w:rPr>
        <w:fldChar w:fldCharType="end"/>
      </w:r>
      <w:r w:rsidRPr="00C73A5B">
        <w:rPr>
          <w:rFonts w:hint="cs"/>
          <w:sz w:val="22"/>
          <w:rtl/>
        </w:rPr>
        <w:t>:</w:t>
      </w:r>
      <w:r w:rsidRPr="00141431">
        <w:rPr>
          <w:rtl/>
        </w:rPr>
        <w:t xml:space="preserve"> نما</w:t>
      </w:r>
      <w:r w:rsidRPr="00141431">
        <w:rPr>
          <w:rFonts w:hint="cs"/>
          <w:rtl/>
        </w:rPr>
        <w:t>ی</w:t>
      </w:r>
      <w:r w:rsidRPr="00141431">
        <w:rPr>
          <w:rFonts w:hint="eastAsia"/>
          <w:rtl/>
        </w:rPr>
        <w:t>ش</w:t>
      </w:r>
      <w:r w:rsidRPr="00141431">
        <w:rPr>
          <w:rFonts w:hint="cs"/>
          <w:rtl/>
        </w:rPr>
        <w:t>ی</w:t>
      </w:r>
      <w:r w:rsidRPr="00141431">
        <w:rPr>
          <w:rtl/>
        </w:rPr>
        <w:t xml:space="preserve"> از نحوه </w:t>
      </w:r>
      <w:r w:rsidRPr="00141431">
        <w:rPr>
          <w:rFonts w:hint="cs"/>
          <w:rtl/>
        </w:rPr>
        <w:t>ی</w:t>
      </w:r>
      <w:r w:rsidRPr="00141431">
        <w:rPr>
          <w:rtl/>
        </w:rPr>
        <w:t xml:space="preserve"> سنتز و شکل ظاهر</w:t>
      </w:r>
      <w:r w:rsidRPr="00141431">
        <w:rPr>
          <w:rFonts w:hint="cs"/>
          <w:rtl/>
        </w:rPr>
        <w:t>ی</w:t>
      </w:r>
      <w:r w:rsidRPr="00141431">
        <w:rPr>
          <w:rtl/>
        </w:rPr>
        <w:t xml:space="preserve"> بلور ترک</w:t>
      </w:r>
      <w:r w:rsidRPr="00141431">
        <w:rPr>
          <w:rFonts w:hint="cs"/>
          <w:rtl/>
        </w:rPr>
        <w:t>ی</w:t>
      </w:r>
      <w:r w:rsidRPr="00141431">
        <w:rPr>
          <w:rFonts w:hint="eastAsia"/>
          <w:rtl/>
        </w:rPr>
        <w:t>ب</w:t>
      </w:r>
      <w:r w:rsidRPr="00141431">
        <w:rPr>
          <w:rtl/>
        </w:rPr>
        <w:t xml:space="preserve"> 1 در ز</w:t>
      </w:r>
      <w:r w:rsidRPr="00141431">
        <w:rPr>
          <w:rFonts w:hint="cs"/>
          <w:rtl/>
        </w:rPr>
        <w:t>ی</w:t>
      </w:r>
      <w:r w:rsidRPr="00141431">
        <w:rPr>
          <w:rFonts w:hint="eastAsia"/>
          <w:rtl/>
        </w:rPr>
        <w:t>ر</w:t>
      </w:r>
      <w:r w:rsidRPr="00141431">
        <w:rPr>
          <w:rtl/>
        </w:rPr>
        <w:t xml:space="preserve"> م</w:t>
      </w:r>
      <w:r w:rsidRPr="00141431">
        <w:rPr>
          <w:rFonts w:hint="cs"/>
          <w:rtl/>
        </w:rPr>
        <w:t>ی</w:t>
      </w:r>
      <w:r w:rsidRPr="00141431">
        <w:rPr>
          <w:rFonts w:hint="eastAsia"/>
          <w:rtl/>
        </w:rPr>
        <w:t>کروسکوپ</w:t>
      </w:r>
      <w:r w:rsidRPr="00141431">
        <w:rPr>
          <w:rtl/>
        </w:rPr>
        <w:t xml:space="preserve"> نور</w:t>
      </w:r>
      <w:r w:rsidRPr="00141431">
        <w:rPr>
          <w:rFonts w:hint="cs"/>
          <w:rtl/>
        </w:rPr>
        <w:t>ی</w:t>
      </w:r>
      <w:r w:rsidRPr="00141431">
        <w:rPr>
          <w:rtl/>
        </w:rPr>
        <w:t>.</w:t>
      </w:r>
      <w:bookmarkEnd w:id="129"/>
    </w:p>
    <w:p w14:paraId="1148039D" w14:textId="77777777" w:rsidR="00FE4FF6" w:rsidRDefault="00FE4FF6" w:rsidP="00B97737">
      <w:pPr>
        <w:pStyle w:val="a0"/>
      </w:pPr>
    </w:p>
    <w:p w14:paraId="7822B79A" w14:textId="77777777" w:rsidR="00A27E5F" w:rsidRDefault="00A27E5F" w:rsidP="00B97737">
      <w:pPr>
        <w:pStyle w:val="a0"/>
      </w:pPr>
    </w:p>
    <w:p w14:paraId="401A3BAD" w14:textId="2DA9293F" w:rsidR="00E93469" w:rsidRDefault="00E93469" w:rsidP="00B97737">
      <w:pPr>
        <w:pStyle w:val="a0"/>
      </w:pPr>
      <w:r>
        <w:rPr>
          <w:rtl/>
        </w:rPr>
        <w:t xml:space="preserve">روش دوم : این روش مشابه روش اول ، تبخیر آرام می باشد اما با این تفاوت که تنها از حلال </w:t>
      </w:r>
      <w:r>
        <w:t xml:space="preserve">DMF </w:t>
      </w:r>
      <w:r>
        <w:rPr>
          <w:rtl/>
        </w:rPr>
        <w:t xml:space="preserve"> استفاده شده است . کادمیوم نیترات چهارآبه به مقدار </w:t>
      </w:r>
      <w:r>
        <w:t xml:space="preserve"> </w:t>
      </w:r>
      <w:r>
        <w:rPr>
          <w:rtl/>
        </w:rPr>
        <w:t xml:space="preserve">0308/0 گرم معادل 1/0 میلی مول ، 0138/0 گرم معادل 2/0 میلی مول سدیم نیتریت و 0238/0 گرم معادل 1/0 میلی مول از لیگاند </w:t>
      </w:r>
      <w:r>
        <w:t xml:space="preserve">L </w:t>
      </w:r>
      <w:r>
        <w:rPr>
          <w:rtl/>
        </w:rPr>
        <w:t xml:space="preserve"> </w:t>
      </w:r>
      <w:r>
        <w:t xml:space="preserve"> </w:t>
      </w:r>
      <w:r>
        <w:rPr>
          <w:rtl/>
        </w:rPr>
        <w:t xml:space="preserve">در بشرهای جداگانه و هر کدام در 5/0 سی سی </w:t>
      </w:r>
      <w:r>
        <w:t xml:space="preserve">DMF </w:t>
      </w:r>
      <w:r>
        <w:rPr>
          <w:rtl/>
        </w:rPr>
        <w:t xml:space="preserve"> حل شدند سپس به ترتیب محلول های لیگاند ، سدیم نیتریت و کادمیوم نیترات چهار آبه به ظرف شیشه پنی سیلین منتقل گردید و به مدت چهل روز بلور بلوکی شکل زرد رنگ تشکیل گردید .</w:t>
      </w:r>
    </w:p>
    <w:p w14:paraId="4E3225C2" w14:textId="77777777" w:rsidR="00A27E5F" w:rsidRDefault="00A27E5F" w:rsidP="00B97737">
      <w:pPr>
        <w:pStyle w:val="a0"/>
        <w:rPr>
          <w:rtl/>
        </w:rPr>
      </w:pPr>
    </w:p>
    <w:p w14:paraId="4938F598" w14:textId="340761D8" w:rsidR="00A644E4" w:rsidRDefault="00141431" w:rsidP="00141431">
      <w:pPr>
        <w:pStyle w:val="a3"/>
        <w:rPr>
          <w:rtl/>
        </w:rPr>
      </w:pPr>
      <w:bookmarkStart w:id="130" w:name="_Toc170846254"/>
      <w:bookmarkStart w:id="131" w:name="_Toc170846437"/>
      <w:r>
        <w:rPr>
          <w:rtl/>
        </w:rPr>
        <w:lastRenderedPageBreak/>
        <w:t xml:space="preserve">جدول2- </w:t>
      </w:r>
      <w:r>
        <w:rPr>
          <w:rtl/>
        </w:rPr>
        <w:fldChar w:fldCharType="begin"/>
      </w:r>
      <w:r>
        <w:rPr>
          <w:rtl/>
        </w:rPr>
        <w:instrText xml:space="preserve"> </w:instrText>
      </w:r>
      <w:r>
        <w:instrText>SEQ</w:instrText>
      </w:r>
      <w:r>
        <w:rPr>
          <w:rtl/>
        </w:rPr>
        <w:instrText xml:space="preserve"> جدول2- \* </w:instrText>
      </w:r>
      <w:r>
        <w:instrText>ARABIC</w:instrText>
      </w:r>
      <w:r>
        <w:rPr>
          <w:rtl/>
        </w:rPr>
        <w:instrText xml:space="preserve"> </w:instrText>
      </w:r>
      <w:r>
        <w:rPr>
          <w:rtl/>
        </w:rPr>
        <w:fldChar w:fldCharType="separate"/>
      </w:r>
      <w:r w:rsidR="003F4EB4">
        <w:rPr>
          <w:noProof/>
          <w:rtl/>
        </w:rPr>
        <w:t>1</w:t>
      </w:r>
      <w:r>
        <w:rPr>
          <w:rtl/>
        </w:rPr>
        <w:fldChar w:fldCharType="end"/>
      </w:r>
      <w:r>
        <w:rPr>
          <w:rFonts w:hint="cs"/>
          <w:sz w:val="22"/>
          <w:szCs w:val="24"/>
          <w:rtl/>
        </w:rPr>
        <w:t>:  آنالیز عنصری ترکیب 1.</w:t>
      </w:r>
      <w:bookmarkEnd w:id="130"/>
      <w:bookmarkEnd w:id="131"/>
    </w:p>
    <w:tbl>
      <w:tblPr>
        <w:tblStyle w:val="GridTable4-Accent4"/>
        <w:bidiVisual/>
        <w:tblW w:w="0" w:type="auto"/>
        <w:tblBorders>
          <w:top w:val="single" w:sz="6" w:space="0" w:color="1F3864"/>
          <w:left w:val="single" w:sz="6" w:space="0" w:color="1F3864"/>
          <w:bottom w:val="single" w:sz="6" w:space="0" w:color="1F3864"/>
          <w:right w:val="single" w:sz="6" w:space="0" w:color="1F3864"/>
          <w:insideH w:val="single" w:sz="6" w:space="0" w:color="1F3864"/>
          <w:insideV w:val="single" w:sz="6" w:space="0" w:color="1F3864"/>
        </w:tblBorders>
        <w:shd w:val="clear" w:color="auto" w:fill="FF66FF"/>
        <w:tblLook w:val="04A0" w:firstRow="1" w:lastRow="0" w:firstColumn="1" w:lastColumn="0" w:noHBand="0" w:noVBand="1"/>
      </w:tblPr>
      <w:tblGrid>
        <w:gridCol w:w="2279"/>
        <w:gridCol w:w="2281"/>
        <w:gridCol w:w="2282"/>
        <w:gridCol w:w="2502"/>
      </w:tblGrid>
      <w:tr w:rsidR="003A15AA" w14:paraId="1993E849" w14:textId="77777777" w:rsidTr="003A15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none" w:sz="0" w:space="0" w:color="auto"/>
              <w:left w:val="none" w:sz="0" w:space="0" w:color="auto"/>
              <w:bottom w:val="none" w:sz="0" w:space="0" w:color="auto"/>
              <w:right w:val="none" w:sz="0" w:space="0" w:color="auto"/>
            </w:tcBorders>
            <w:shd w:val="clear" w:color="auto" w:fill="FF66FF"/>
          </w:tcPr>
          <w:p w14:paraId="69B1FE58" w14:textId="2B1BB683" w:rsidR="003A15AA" w:rsidRPr="003A15AA" w:rsidRDefault="003A15AA" w:rsidP="003A15AA">
            <w:pPr>
              <w:pStyle w:val="a0"/>
              <w:jc w:val="center"/>
              <w:rPr>
                <w:color w:val="002060"/>
              </w:rPr>
            </w:pPr>
            <w:r w:rsidRPr="003A15AA">
              <w:rPr>
                <w:color w:val="002060"/>
              </w:rPr>
              <w:t>%H</w:t>
            </w:r>
          </w:p>
        </w:tc>
        <w:tc>
          <w:tcPr>
            <w:tcW w:w="2337" w:type="dxa"/>
            <w:tcBorders>
              <w:top w:val="none" w:sz="0" w:space="0" w:color="auto"/>
              <w:left w:val="none" w:sz="0" w:space="0" w:color="auto"/>
              <w:bottom w:val="none" w:sz="0" w:space="0" w:color="auto"/>
              <w:right w:val="none" w:sz="0" w:space="0" w:color="auto"/>
            </w:tcBorders>
            <w:shd w:val="clear" w:color="auto" w:fill="FF66FF"/>
          </w:tcPr>
          <w:p w14:paraId="6C776F80" w14:textId="5FE1876B" w:rsidR="003A15AA" w:rsidRPr="003A15AA" w:rsidRDefault="003A15AA" w:rsidP="003A15AA">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%N</w:t>
            </w:r>
          </w:p>
        </w:tc>
        <w:tc>
          <w:tcPr>
            <w:tcW w:w="2338" w:type="dxa"/>
            <w:tcBorders>
              <w:top w:val="none" w:sz="0" w:space="0" w:color="auto"/>
              <w:left w:val="none" w:sz="0" w:space="0" w:color="auto"/>
              <w:bottom w:val="none" w:sz="0" w:space="0" w:color="auto"/>
              <w:right w:val="none" w:sz="0" w:space="0" w:color="auto"/>
            </w:tcBorders>
            <w:shd w:val="clear" w:color="auto" w:fill="FF66FF"/>
          </w:tcPr>
          <w:p w14:paraId="3CFD732B" w14:textId="3FB9933F" w:rsidR="003A15AA" w:rsidRPr="003A15AA" w:rsidRDefault="003A15AA" w:rsidP="003A15AA">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%C</w:t>
            </w:r>
          </w:p>
        </w:tc>
        <w:tc>
          <w:tcPr>
            <w:tcW w:w="2338" w:type="dxa"/>
            <w:tcBorders>
              <w:top w:val="none" w:sz="0" w:space="0" w:color="auto"/>
              <w:left w:val="none" w:sz="0" w:space="0" w:color="auto"/>
              <w:bottom w:val="none" w:sz="0" w:space="0" w:color="auto"/>
              <w:right w:val="none" w:sz="0" w:space="0" w:color="auto"/>
            </w:tcBorders>
            <w:shd w:val="clear" w:color="auto" w:fill="FF66FF"/>
          </w:tcPr>
          <w:p w14:paraId="6238013A" w14:textId="4AC2C7BA" w:rsidR="003A15AA" w:rsidRPr="003A15AA" w:rsidRDefault="003A15AA" w:rsidP="003A15AA">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C</w:t>
            </w:r>
            <w:r w:rsidRPr="003A15AA">
              <w:rPr>
                <w:color w:val="002060"/>
                <w:vertAlign w:val="subscript"/>
              </w:rPr>
              <w:t>17</w:t>
            </w:r>
            <w:r w:rsidRPr="003A15AA">
              <w:rPr>
                <w:color w:val="002060"/>
              </w:rPr>
              <w:t>H</w:t>
            </w:r>
            <w:r w:rsidRPr="003A15AA">
              <w:rPr>
                <w:color w:val="002060"/>
                <w:vertAlign w:val="subscript"/>
              </w:rPr>
              <w:t>21</w:t>
            </w:r>
            <w:r w:rsidRPr="003A15AA">
              <w:rPr>
                <w:color w:val="002060"/>
              </w:rPr>
              <w:t>CdN</w:t>
            </w:r>
            <w:r w:rsidRPr="003A15AA">
              <w:rPr>
                <w:color w:val="002060"/>
                <w:vertAlign w:val="subscript"/>
              </w:rPr>
              <w:t>7</w:t>
            </w:r>
            <w:r w:rsidRPr="003A15AA">
              <w:rPr>
                <w:color w:val="002060"/>
              </w:rPr>
              <w:t>O</w:t>
            </w:r>
            <w:r w:rsidRPr="003A15AA">
              <w:rPr>
                <w:color w:val="002060"/>
                <w:vertAlign w:val="subscript"/>
              </w:rPr>
              <w:t>5</w:t>
            </w:r>
          </w:p>
        </w:tc>
      </w:tr>
      <w:tr w:rsidR="003A15AA" w14:paraId="5CF6123E" w14:textId="77777777" w:rsidTr="003A15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5A4306AB" w14:textId="155B981E" w:rsidR="003A15AA" w:rsidRPr="003A15AA" w:rsidRDefault="003A15AA" w:rsidP="003A15AA">
            <w:pPr>
              <w:pStyle w:val="a0"/>
              <w:jc w:val="center"/>
              <w:rPr>
                <w:b w:val="0"/>
                <w:bCs w:val="0"/>
              </w:rPr>
            </w:pPr>
            <w:r w:rsidRPr="003A15AA">
              <w:rPr>
                <w:b w:val="0"/>
                <w:bCs w:val="0"/>
              </w:rPr>
              <w:t>4.10</w:t>
            </w:r>
          </w:p>
        </w:tc>
        <w:tc>
          <w:tcPr>
            <w:tcW w:w="2337" w:type="dxa"/>
            <w:shd w:val="clear" w:color="auto" w:fill="FFFFFF" w:themeFill="background1"/>
          </w:tcPr>
          <w:p w14:paraId="5863B944" w14:textId="765214C2" w:rsidR="003A15AA" w:rsidRPr="003A15AA" w:rsidRDefault="003A15AA" w:rsidP="003A15AA">
            <w:pPr>
              <w:pStyle w:val="a0"/>
              <w:jc w:val="center"/>
              <w:cnfStyle w:val="000000100000" w:firstRow="0" w:lastRow="0" w:firstColumn="0" w:lastColumn="0" w:oddVBand="0" w:evenVBand="0" w:oddHBand="1" w:evenHBand="0" w:firstRowFirstColumn="0" w:firstRowLastColumn="0" w:lastRowFirstColumn="0" w:lastRowLastColumn="0"/>
            </w:pPr>
            <w:r w:rsidRPr="003A15AA">
              <w:t>19.01</w:t>
            </w:r>
          </w:p>
        </w:tc>
        <w:tc>
          <w:tcPr>
            <w:tcW w:w="2338" w:type="dxa"/>
            <w:shd w:val="clear" w:color="auto" w:fill="FFFFFF" w:themeFill="background1"/>
          </w:tcPr>
          <w:p w14:paraId="04C75C2B" w14:textId="3DA1D35C" w:rsidR="003A15AA" w:rsidRPr="003A15AA" w:rsidRDefault="003A15AA" w:rsidP="003A15AA">
            <w:pPr>
              <w:pStyle w:val="a0"/>
              <w:jc w:val="center"/>
              <w:cnfStyle w:val="000000100000" w:firstRow="0" w:lastRow="0" w:firstColumn="0" w:lastColumn="0" w:oddVBand="0" w:evenVBand="0" w:oddHBand="1" w:evenHBand="0" w:firstRowFirstColumn="0" w:firstRowLastColumn="0" w:lastRowFirstColumn="0" w:lastRowLastColumn="0"/>
            </w:pPr>
            <w:r w:rsidRPr="003A15AA">
              <w:t>39.58</w:t>
            </w:r>
          </w:p>
        </w:tc>
        <w:tc>
          <w:tcPr>
            <w:tcW w:w="2338" w:type="dxa"/>
            <w:shd w:val="clear" w:color="auto" w:fill="FF66FF"/>
          </w:tcPr>
          <w:p w14:paraId="6F2797C3" w14:textId="596AB746" w:rsidR="003A15AA" w:rsidRPr="003A15AA" w:rsidRDefault="003A15AA" w:rsidP="003A15AA">
            <w:pPr>
              <w:pStyle w:val="a0"/>
              <w:jc w:val="center"/>
              <w:cnfStyle w:val="000000100000" w:firstRow="0" w:lastRow="0" w:firstColumn="0" w:lastColumn="0" w:oddVBand="0" w:evenVBand="0" w:oddHBand="1" w:evenHBand="0" w:firstRowFirstColumn="0" w:firstRowLastColumn="0" w:lastRowFirstColumn="0" w:lastRowLastColumn="0"/>
              <w:rPr>
                <w:color w:val="002060"/>
              </w:rPr>
            </w:pPr>
            <w:r w:rsidRPr="003A15AA">
              <w:rPr>
                <w:color w:val="002060"/>
              </w:rPr>
              <w:t>%Cal</w:t>
            </w:r>
          </w:p>
        </w:tc>
      </w:tr>
      <w:tr w:rsidR="003A15AA" w14:paraId="4B6928CD" w14:textId="77777777" w:rsidTr="003A15AA">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6726BED8" w14:textId="4A5B2B47" w:rsidR="003A15AA" w:rsidRPr="003A15AA" w:rsidRDefault="003A15AA" w:rsidP="003A15AA">
            <w:pPr>
              <w:pStyle w:val="a0"/>
              <w:jc w:val="center"/>
              <w:rPr>
                <w:b w:val="0"/>
                <w:bCs w:val="0"/>
              </w:rPr>
            </w:pPr>
            <w:r w:rsidRPr="003A15AA">
              <w:rPr>
                <w:b w:val="0"/>
                <w:bCs w:val="0"/>
              </w:rPr>
              <w:t>3.82</w:t>
            </w:r>
          </w:p>
        </w:tc>
        <w:tc>
          <w:tcPr>
            <w:tcW w:w="2337" w:type="dxa"/>
            <w:shd w:val="clear" w:color="auto" w:fill="FFFFFF" w:themeFill="background1"/>
          </w:tcPr>
          <w:p w14:paraId="54745B01" w14:textId="7A18E3F0" w:rsidR="003A15AA" w:rsidRPr="003A15AA" w:rsidRDefault="003A15AA" w:rsidP="003A15AA">
            <w:pPr>
              <w:pStyle w:val="a0"/>
              <w:jc w:val="center"/>
              <w:cnfStyle w:val="000000000000" w:firstRow="0" w:lastRow="0" w:firstColumn="0" w:lastColumn="0" w:oddVBand="0" w:evenVBand="0" w:oddHBand="0" w:evenHBand="0" w:firstRowFirstColumn="0" w:firstRowLastColumn="0" w:lastRowFirstColumn="0" w:lastRowLastColumn="0"/>
            </w:pPr>
            <w:r w:rsidRPr="003A15AA">
              <w:t>19.07</w:t>
            </w:r>
          </w:p>
        </w:tc>
        <w:tc>
          <w:tcPr>
            <w:tcW w:w="2338" w:type="dxa"/>
            <w:shd w:val="clear" w:color="auto" w:fill="FFFFFF" w:themeFill="background1"/>
          </w:tcPr>
          <w:p w14:paraId="0ED41CD8" w14:textId="129B0C92" w:rsidR="003A15AA" w:rsidRPr="003A15AA" w:rsidRDefault="003A15AA" w:rsidP="003A15AA">
            <w:pPr>
              <w:pStyle w:val="a0"/>
              <w:jc w:val="center"/>
              <w:cnfStyle w:val="000000000000" w:firstRow="0" w:lastRow="0" w:firstColumn="0" w:lastColumn="0" w:oddVBand="0" w:evenVBand="0" w:oddHBand="0" w:evenHBand="0" w:firstRowFirstColumn="0" w:firstRowLastColumn="0" w:lastRowFirstColumn="0" w:lastRowLastColumn="0"/>
            </w:pPr>
            <w:r w:rsidRPr="003A15AA">
              <w:t>39.68</w:t>
            </w:r>
          </w:p>
        </w:tc>
        <w:tc>
          <w:tcPr>
            <w:tcW w:w="2338" w:type="dxa"/>
            <w:shd w:val="clear" w:color="auto" w:fill="FF66FF"/>
          </w:tcPr>
          <w:p w14:paraId="7A633806" w14:textId="6CF741B8" w:rsidR="003A15AA" w:rsidRPr="003A15AA" w:rsidRDefault="003A15AA" w:rsidP="00141431">
            <w:pPr>
              <w:pStyle w:val="a0"/>
              <w:keepNext/>
              <w:jc w:val="center"/>
              <w:cnfStyle w:val="000000000000" w:firstRow="0" w:lastRow="0" w:firstColumn="0" w:lastColumn="0" w:oddVBand="0" w:evenVBand="0" w:oddHBand="0" w:evenHBand="0" w:firstRowFirstColumn="0" w:firstRowLastColumn="0" w:lastRowFirstColumn="0" w:lastRowLastColumn="0"/>
              <w:rPr>
                <w:color w:val="002060"/>
              </w:rPr>
            </w:pPr>
            <w:r w:rsidRPr="003A15AA">
              <w:rPr>
                <w:color w:val="002060"/>
              </w:rPr>
              <w:t>%Found</w:t>
            </w:r>
          </w:p>
        </w:tc>
      </w:tr>
    </w:tbl>
    <w:p w14:paraId="49703FCD" w14:textId="77777777" w:rsidR="00E93469" w:rsidRDefault="00E93469" w:rsidP="00141431">
      <w:pPr>
        <w:pStyle w:val="Heading3"/>
        <w:rPr>
          <w:rtl/>
        </w:rPr>
      </w:pPr>
      <w:bookmarkStart w:id="132" w:name="_Toc170844302"/>
      <w:r>
        <w:rPr>
          <w:rtl/>
        </w:rPr>
        <w:t>سنتز ترکیب (2) :</w:t>
      </w:r>
      <w:bookmarkEnd w:id="132"/>
    </w:p>
    <w:p w14:paraId="724C8126" w14:textId="1595A77C" w:rsidR="00E93469" w:rsidRDefault="00E93469" w:rsidP="00B97737">
      <w:pPr>
        <w:pStyle w:val="a0"/>
        <w:rPr>
          <w:rtl/>
        </w:rPr>
      </w:pPr>
      <w:r>
        <w:rPr>
          <w:rtl/>
        </w:rPr>
        <w:t xml:space="preserve">روش اول : ابتدا 0308/0 گرم معادل 1/0 میلی مول کادمیوم نیترات چهارآبه در یک سی سی 1-پروپانول ، 0238/0 گرم معادل 1/0 میلی مول لیگاند </w:t>
      </w:r>
      <w:r>
        <w:t xml:space="preserve">L </w:t>
      </w:r>
      <w:r>
        <w:rPr>
          <w:rtl/>
        </w:rPr>
        <w:t xml:space="preserve"> در یک سی سی 1-پروپانول در بشهای جداگانه حل گردیدند و محلول اولی به محلول دومی اضافه شد تا به مدت پنج دقیقه بدون دادن دما توسط همزن مغناطیسی به مدت پنج دقیقه هم زده شود . و این محلول به دست آمده به ظرف شیشه پنی سیلین منتقل گردید . در ادامه  0138/0 گرم معادل 2/0 میلی مول سدیم نیتریت در دو سی سی</w:t>
      </w:r>
      <w:r>
        <w:t xml:space="preserve">   DMSO </w:t>
      </w:r>
      <w:r>
        <w:rPr>
          <w:rtl/>
        </w:rPr>
        <w:t>حل شد و به طور هسته به محلول اولی درون شیشه پنی سیلین اضافه گردید تا پس از یک ماه بلور صفحه ای زرد رنگ به دست آمد. بازده به دست آمده 49% است و در محدوده دمایی بین</w:t>
      </w:r>
      <w:r>
        <w:t>°C</w:t>
      </w:r>
      <w:r>
        <w:rPr>
          <w:rtl/>
        </w:rPr>
        <w:t xml:space="preserve"> 242 تا</w:t>
      </w:r>
      <w:r>
        <w:t>°C</w:t>
      </w:r>
      <w:r>
        <w:rPr>
          <w:rtl/>
        </w:rPr>
        <w:t xml:space="preserve"> 248 این ترکیب تخریب </w:t>
      </w:r>
      <w:r w:rsidR="00857A74">
        <w:rPr>
          <w:rtl/>
        </w:rPr>
        <w:t>می‌گردد</w:t>
      </w:r>
      <w:r>
        <w:rPr>
          <w:rtl/>
        </w:rPr>
        <w:t xml:space="preserve">. طیف فروسرخ ترکیب </w:t>
      </w:r>
      <w:r w:rsidR="00136661" w:rsidRPr="00136661">
        <w:rPr>
          <w:b/>
          <w:bCs/>
          <w:rtl/>
        </w:rPr>
        <w:t>2</w:t>
      </w:r>
      <w:r>
        <w:rPr>
          <w:rtl/>
        </w:rPr>
        <w:t xml:space="preserve"> در پیوست آورده شده است. </w:t>
      </w:r>
      <w:bookmarkStart w:id="133" w:name="_Hlk168067243"/>
    </w:p>
    <w:p w14:paraId="7C037B4C" w14:textId="282CF788" w:rsidR="00E93469" w:rsidRPr="00CE4DBF" w:rsidRDefault="00E93469" w:rsidP="00E93469">
      <w:pPr>
        <w:rPr>
          <w:sz w:val="28"/>
          <w:szCs w:val="32"/>
        </w:rPr>
      </w:pPr>
      <w:bookmarkStart w:id="134" w:name="_Hlk168066603"/>
      <w:r>
        <w:t>IR(KBr,cm</w:t>
      </w:r>
      <w:r w:rsidRPr="00730587">
        <w:rPr>
          <w:vertAlign w:val="superscript"/>
        </w:rPr>
        <w:t>-1</w:t>
      </w:r>
      <w:r>
        <w:t>) :</w:t>
      </w:r>
      <w:r w:rsidR="00B854C9">
        <w:rPr>
          <w:rStyle w:val="Char"/>
          <w:szCs w:val="32"/>
        </w:rPr>
        <w:t xml:space="preserve"> </w:t>
      </w:r>
      <w:r w:rsidRPr="00B854C9">
        <w:rPr>
          <w:rStyle w:val="Char"/>
          <w:szCs w:val="32"/>
        </w:rPr>
        <w:t>3410 ,3076 , 3046, 2960 ,2921 ,1727 , 1608 , 1544 , 1500 , 1419 , 1372 , 1270 , 1221 , 1064 , 1013 , 960 , 822 , 759 , 630 , 576 .</w:t>
      </w:r>
    </w:p>
    <w:bookmarkEnd w:id="133"/>
    <w:bookmarkEnd w:id="134"/>
    <w:p w14:paraId="2B1A4F52" w14:textId="1BB67BA8" w:rsidR="00136661" w:rsidRDefault="00136661" w:rsidP="00CE4DBF">
      <w:pPr>
        <w:pStyle w:val="a0"/>
        <w:rPr>
          <w:rtl/>
        </w:rPr>
      </w:pPr>
      <w:r>
        <w:rPr>
          <w:rtl/>
        </w:rPr>
        <w:t xml:space="preserve">پیک های مشخص شده در ترکیب </w:t>
      </w:r>
      <w:r>
        <w:rPr>
          <w:b/>
          <w:bCs/>
          <w:rtl/>
        </w:rPr>
        <w:t>2</w:t>
      </w:r>
      <w:r>
        <w:rPr>
          <w:rtl/>
        </w:rPr>
        <w:t xml:space="preserve"> به ترتیب </w:t>
      </w:r>
      <w:r w:rsidRPr="00660D50">
        <w:t xml:space="preserve"> </w:t>
      </w:r>
      <w:r>
        <w:t>cm</w:t>
      </w:r>
      <w:r w:rsidRPr="00722A46">
        <w:rPr>
          <w:vertAlign w:val="superscript"/>
        </w:rPr>
        <w:t>-1</w:t>
      </w:r>
      <w:r>
        <w:rPr>
          <w:rtl/>
        </w:rPr>
        <w:t xml:space="preserve">1544،1608 و 1419 نشان دهنده ی پیوندهای </w:t>
      </w:r>
      <w:r>
        <w:t>C=N</w:t>
      </w:r>
      <w:r>
        <w:rPr>
          <w:rtl/>
        </w:rPr>
        <w:t xml:space="preserve"> و </w:t>
      </w:r>
      <w:r>
        <w:t xml:space="preserve">C=C </w:t>
      </w:r>
      <w:r>
        <w:rPr>
          <w:rtl/>
        </w:rPr>
        <w:t xml:space="preserve">  در لیگاند بازشیف می باشد. دو پیک </w:t>
      </w:r>
      <w:r>
        <w:t>cm</w:t>
      </w:r>
      <w:r w:rsidRPr="00722A46">
        <w:rPr>
          <w:vertAlign w:val="superscript"/>
        </w:rPr>
        <w:t>-1</w:t>
      </w:r>
      <w:r>
        <w:rPr>
          <w:rtl/>
        </w:rPr>
        <w:t xml:space="preserve">822 و </w:t>
      </w:r>
      <w:r w:rsidR="00770D8B">
        <w:rPr>
          <w:rtl/>
        </w:rPr>
        <w:t>759</w:t>
      </w:r>
      <w:r>
        <w:rPr>
          <w:rtl/>
        </w:rPr>
        <w:t xml:space="preserve"> برای آنیون هی نیتریت هستند که به صورت کی لیت درون ساختار نقش دارند. پیک های کششی متقارن و نامتقارن مرتبط با مولکول</w:t>
      </w:r>
      <w:r>
        <w:t>DMSO</w:t>
      </w:r>
      <w:r>
        <w:rPr>
          <w:rtl/>
        </w:rPr>
        <w:t xml:space="preserve"> به صورت:</w:t>
      </w:r>
    </w:p>
    <w:p w14:paraId="2B61D7E7" w14:textId="45F1A167" w:rsidR="00136661" w:rsidRDefault="00136661" w:rsidP="00CE4DBF">
      <w:pPr>
        <w:pStyle w:val="a0"/>
        <w:rPr>
          <w:rtl/>
        </w:rPr>
      </w:pPr>
      <w:r>
        <w:rPr>
          <w:rtl/>
        </w:rPr>
        <w:t xml:space="preserve"> </w:t>
      </w:r>
      <w:r>
        <w:t>cm</w:t>
      </w:r>
      <w:r w:rsidRPr="00722A46">
        <w:rPr>
          <w:vertAlign w:val="superscript"/>
        </w:rPr>
        <w:t>-1</w:t>
      </w:r>
      <w:r>
        <w:rPr>
          <w:rtl/>
        </w:rPr>
        <w:t>30</w:t>
      </w:r>
      <w:r w:rsidR="008D1F2E">
        <w:rPr>
          <w:rtl/>
        </w:rPr>
        <w:t>7</w:t>
      </w:r>
      <w:r>
        <w:rPr>
          <w:rtl/>
        </w:rPr>
        <w:t>6(</w:t>
      </w:r>
      <w:r>
        <w:t>CH</w:t>
      </w:r>
      <w:r w:rsidRPr="00C25B6C">
        <w:rPr>
          <w:vertAlign w:val="subscript"/>
        </w:rPr>
        <w:t>3</w:t>
      </w:r>
      <w:r>
        <w:t>-</w:t>
      </w:r>
      <w:r w:rsidR="008D1F2E">
        <w:t>S</w:t>
      </w:r>
      <w:r>
        <w:rPr>
          <w:rtl/>
        </w:rPr>
        <w:t>)،</w:t>
      </w:r>
      <w:r w:rsidR="008D1F2E" w:rsidRPr="008D1F2E">
        <w:t xml:space="preserve"> </w:t>
      </w:r>
      <w:r w:rsidR="008D1F2E">
        <w:t>cm</w:t>
      </w:r>
      <w:r w:rsidR="008D1F2E" w:rsidRPr="00722A46">
        <w:rPr>
          <w:vertAlign w:val="superscript"/>
        </w:rPr>
        <w:t>-1</w:t>
      </w:r>
      <w:r w:rsidR="008D1F2E">
        <w:rPr>
          <w:rtl/>
        </w:rPr>
        <w:t>3046(</w:t>
      </w:r>
      <w:r w:rsidR="008D1F2E">
        <w:t>CH</w:t>
      </w:r>
      <w:r w:rsidR="008D1F2E" w:rsidRPr="00C25B6C">
        <w:rPr>
          <w:vertAlign w:val="subscript"/>
        </w:rPr>
        <w:t>3</w:t>
      </w:r>
      <w:r w:rsidR="008D1F2E">
        <w:t>-S</w:t>
      </w:r>
      <w:r w:rsidR="008D1F2E">
        <w:rPr>
          <w:rtl/>
        </w:rPr>
        <w:t xml:space="preserve">)، </w:t>
      </w:r>
      <w:r>
        <w:rPr>
          <w:rtl/>
        </w:rPr>
        <w:t>29</w:t>
      </w:r>
      <w:r w:rsidR="008D1F2E">
        <w:rPr>
          <w:rtl/>
        </w:rPr>
        <w:t>60</w:t>
      </w:r>
      <w:r>
        <w:rPr>
          <w:rtl/>
        </w:rPr>
        <w:t>(</w:t>
      </w:r>
      <w:r>
        <w:t>C-H</w:t>
      </w:r>
      <w:r>
        <w:rPr>
          <w:rtl/>
        </w:rPr>
        <w:t>)،</w:t>
      </w:r>
      <w:r w:rsidR="008D1F2E" w:rsidRPr="008D1F2E">
        <w:rPr>
          <w:rtl/>
        </w:rPr>
        <w:t xml:space="preserve"> </w:t>
      </w:r>
      <w:r w:rsidR="008D1F2E">
        <w:rPr>
          <w:rtl/>
        </w:rPr>
        <w:t>2921(</w:t>
      </w:r>
      <w:r w:rsidR="008D1F2E">
        <w:t>C-H</w:t>
      </w:r>
      <w:r w:rsidR="008D1F2E">
        <w:rPr>
          <w:rtl/>
        </w:rPr>
        <w:t xml:space="preserve">)، </w:t>
      </w:r>
      <w:r>
        <w:rPr>
          <w:rtl/>
        </w:rPr>
        <w:t xml:space="preserve"> 1</w:t>
      </w:r>
      <w:r w:rsidR="008D1F2E">
        <w:rPr>
          <w:rtl/>
        </w:rPr>
        <w:t>727</w:t>
      </w:r>
      <w:r>
        <w:rPr>
          <w:rtl/>
        </w:rPr>
        <w:t>(</w:t>
      </w:r>
      <w:r w:rsidR="008D1F2E">
        <w:t>S</w:t>
      </w:r>
      <w:r>
        <w:t xml:space="preserve">=O </w:t>
      </w:r>
      <w:r>
        <w:rPr>
          <w:rtl/>
        </w:rPr>
        <w:t>)</w:t>
      </w:r>
      <w:r w:rsidR="008D1F2E">
        <w:rPr>
          <w:rtl/>
        </w:rPr>
        <w:t xml:space="preserve"> </w:t>
      </w:r>
      <w:r>
        <w:rPr>
          <w:rtl/>
        </w:rPr>
        <w:t>است.</w:t>
      </w:r>
    </w:p>
    <w:p w14:paraId="2C9E136A" w14:textId="77777777" w:rsidR="00E93469" w:rsidRDefault="00E93469" w:rsidP="00E93469">
      <w:pPr>
        <w:bidi/>
        <w:rPr>
          <w:rtl/>
        </w:rPr>
      </w:pPr>
    </w:p>
    <w:p w14:paraId="475B8646" w14:textId="77777777" w:rsidR="00E93469" w:rsidRDefault="00E93469" w:rsidP="00E93469">
      <w:pPr>
        <w:bidi/>
        <w:rPr>
          <w:rtl/>
        </w:rPr>
      </w:pPr>
      <w:r>
        <w:rPr>
          <w:noProof/>
          <w:rtl/>
          <w:lang w:val="fa-IR"/>
        </w:rPr>
        <w:lastRenderedPageBreak/>
        <w:drawing>
          <wp:inline distT="0" distB="0" distL="0" distR="0" wp14:anchorId="72BEC32E" wp14:editId="1B52A630">
            <wp:extent cx="2135286" cy="208510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1">
                      <a:extLst>
                        <a:ext uri="{28A0092B-C50C-407E-A947-70E740481C1C}">
                          <a14:useLocalDpi xmlns:a14="http://schemas.microsoft.com/office/drawing/2010/main" val="0"/>
                        </a:ext>
                      </a:extLst>
                    </a:blip>
                    <a:stretch>
                      <a:fillRect/>
                    </a:stretch>
                  </pic:blipFill>
                  <pic:spPr>
                    <a:xfrm>
                      <a:off x="0" y="0"/>
                      <a:ext cx="2143275" cy="2092910"/>
                    </a:xfrm>
                    <a:prstGeom prst="rect">
                      <a:avLst/>
                    </a:prstGeom>
                  </pic:spPr>
                </pic:pic>
              </a:graphicData>
            </a:graphic>
          </wp:inline>
        </w:drawing>
      </w:r>
      <w:r>
        <w:rPr>
          <w:noProof/>
          <w:rtl/>
          <w:lang w:val="fa-IR"/>
        </w:rPr>
        <w:drawing>
          <wp:inline distT="0" distB="0" distL="0" distR="0" wp14:anchorId="4CBE3742" wp14:editId="4FB684E3">
            <wp:extent cx="1774019" cy="69149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84562" cy="695607"/>
                    </a:xfrm>
                    <a:prstGeom prst="rect">
                      <a:avLst/>
                    </a:prstGeom>
                  </pic:spPr>
                </pic:pic>
              </a:graphicData>
            </a:graphic>
          </wp:inline>
        </w:drawing>
      </w:r>
      <w:r>
        <w:rPr>
          <w:noProof/>
          <w:rtl/>
          <w:lang w:val="fa-IR"/>
        </w:rPr>
        <w:drawing>
          <wp:inline distT="0" distB="0" distL="0" distR="0" wp14:anchorId="0D4B4643" wp14:editId="1BD335EF">
            <wp:extent cx="709688" cy="171796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60">
                      <a:extLst>
                        <a:ext uri="{28A0092B-C50C-407E-A947-70E740481C1C}">
                          <a14:useLocalDpi xmlns:a14="http://schemas.microsoft.com/office/drawing/2010/main" val="0"/>
                        </a:ext>
                      </a:extLst>
                    </a:blip>
                    <a:stretch>
                      <a:fillRect/>
                    </a:stretch>
                  </pic:blipFill>
                  <pic:spPr>
                    <a:xfrm>
                      <a:off x="0" y="0"/>
                      <a:ext cx="711798" cy="1723071"/>
                    </a:xfrm>
                    <a:prstGeom prst="rect">
                      <a:avLst/>
                    </a:prstGeom>
                  </pic:spPr>
                </pic:pic>
              </a:graphicData>
            </a:graphic>
          </wp:inline>
        </w:drawing>
      </w:r>
    </w:p>
    <w:p w14:paraId="4D809D4F" w14:textId="3276A0D6" w:rsidR="00B97737" w:rsidRDefault="00B97737" w:rsidP="00AA0916">
      <w:pPr>
        <w:bidi/>
        <w:jc w:val="center"/>
        <w:rPr>
          <w:rtl/>
        </w:rPr>
      </w:pPr>
    </w:p>
    <w:p w14:paraId="510ED12D" w14:textId="20642F79" w:rsidR="00AA0916" w:rsidRDefault="00AA0916" w:rsidP="00AA0916">
      <w:pPr>
        <w:bidi/>
        <w:jc w:val="center"/>
      </w:pPr>
    </w:p>
    <w:p w14:paraId="5FBC66A8" w14:textId="0FAE27E8" w:rsidR="00141431" w:rsidRDefault="00141431" w:rsidP="00141431">
      <w:pPr>
        <w:pStyle w:val="a3"/>
        <w:rPr>
          <w:rFonts w:asciiTheme="minorHAnsi" w:hAnsiTheme="minorHAnsi"/>
          <w:rtl/>
        </w:rPr>
      </w:pPr>
      <w:bookmarkStart w:id="135" w:name="_Toc170846279"/>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3F4EB4">
        <w:rPr>
          <w:noProof/>
          <w:rtl/>
        </w:rPr>
        <w:t>5</w:t>
      </w:r>
      <w:r>
        <w:rPr>
          <w:rtl/>
        </w:rPr>
        <w:fldChar w:fldCharType="end"/>
      </w:r>
      <w:r w:rsidRPr="00C73A5B">
        <w:rPr>
          <w:rFonts w:hint="cs"/>
          <w:sz w:val="22"/>
          <w:rtl/>
        </w:rPr>
        <w:t>:</w:t>
      </w:r>
      <w:r w:rsidRPr="00141431">
        <w:rPr>
          <w:rtl/>
        </w:rPr>
        <w:t xml:space="preserve"> نما</w:t>
      </w:r>
      <w:r w:rsidRPr="00141431">
        <w:rPr>
          <w:rFonts w:hint="cs"/>
          <w:rtl/>
        </w:rPr>
        <w:t>ی</w:t>
      </w:r>
      <w:r w:rsidRPr="00141431">
        <w:rPr>
          <w:rFonts w:hint="eastAsia"/>
          <w:rtl/>
        </w:rPr>
        <w:t>ش</w:t>
      </w:r>
      <w:r w:rsidRPr="00141431">
        <w:rPr>
          <w:rFonts w:hint="cs"/>
          <w:rtl/>
        </w:rPr>
        <w:t>ی</w:t>
      </w:r>
      <w:r w:rsidRPr="00141431">
        <w:rPr>
          <w:rtl/>
        </w:rPr>
        <w:t xml:space="preserve"> از نحوه </w:t>
      </w:r>
      <w:r w:rsidRPr="00141431">
        <w:rPr>
          <w:rFonts w:hint="cs"/>
          <w:rtl/>
        </w:rPr>
        <w:t>ی</w:t>
      </w:r>
      <w:r w:rsidRPr="00141431">
        <w:rPr>
          <w:rtl/>
        </w:rPr>
        <w:t xml:space="preserve"> سنتز و شکل ظاهر</w:t>
      </w:r>
      <w:r w:rsidRPr="00141431">
        <w:rPr>
          <w:rFonts w:hint="cs"/>
          <w:rtl/>
        </w:rPr>
        <w:t>ی</w:t>
      </w:r>
      <w:r w:rsidRPr="00141431">
        <w:rPr>
          <w:rtl/>
        </w:rPr>
        <w:t xml:space="preserve"> بلور ترک</w:t>
      </w:r>
      <w:r w:rsidRPr="00141431">
        <w:rPr>
          <w:rFonts w:hint="cs"/>
          <w:rtl/>
        </w:rPr>
        <w:t>ی</w:t>
      </w:r>
      <w:r w:rsidRPr="00141431">
        <w:rPr>
          <w:rFonts w:hint="eastAsia"/>
          <w:rtl/>
        </w:rPr>
        <w:t>ب</w:t>
      </w:r>
      <w:r w:rsidRPr="00141431">
        <w:rPr>
          <w:rtl/>
        </w:rPr>
        <w:t xml:space="preserve"> 2 در ز</w:t>
      </w:r>
      <w:r w:rsidRPr="00141431">
        <w:rPr>
          <w:rFonts w:hint="cs"/>
          <w:rtl/>
        </w:rPr>
        <w:t>ی</w:t>
      </w:r>
      <w:r w:rsidRPr="00141431">
        <w:rPr>
          <w:rFonts w:hint="eastAsia"/>
          <w:rtl/>
        </w:rPr>
        <w:t>ر</w:t>
      </w:r>
      <w:r w:rsidRPr="00141431">
        <w:rPr>
          <w:rtl/>
        </w:rPr>
        <w:t xml:space="preserve"> م</w:t>
      </w:r>
      <w:r w:rsidRPr="00141431">
        <w:rPr>
          <w:rFonts w:hint="cs"/>
          <w:rtl/>
        </w:rPr>
        <w:t>ی</w:t>
      </w:r>
      <w:r w:rsidRPr="00141431">
        <w:rPr>
          <w:rFonts w:hint="eastAsia"/>
          <w:rtl/>
        </w:rPr>
        <w:t>کروسکوپ</w:t>
      </w:r>
      <w:r w:rsidRPr="00141431">
        <w:rPr>
          <w:rtl/>
        </w:rPr>
        <w:t xml:space="preserve"> نور</w:t>
      </w:r>
      <w:r w:rsidRPr="00141431">
        <w:rPr>
          <w:rFonts w:hint="cs"/>
          <w:rtl/>
        </w:rPr>
        <w:t>ی</w:t>
      </w:r>
      <w:r w:rsidRPr="00141431">
        <w:rPr>
          <w:rtl/>
        </w:rPr>
        <w:t>.</w:t>
      </w:r>
      <w:bookmarkEnd w:id="135"/>
    </w:p>
    <w:p w14:paraId="59BB1FBC" w14:textId="77777777" w:rsidR="00141431" w:rsidRDefault="00141431" w:rsidP="00141431">
      <w:pPr>
        <w:pStyle w:val="a0"/>
      </w:pPr>
    </w:p>
    <w:p w14:paraId="1A7D0C34" w14:textId="77777777" w:rsidR="00141431" w:rsidRDefault="00141431" w:rsidP="00CE4DBF">
      <w:pPr>
        <w:pStyle w:val="a0"/>
        <w:rPr>
          <w:b/>
          <w:bCs/>
          <w:szCs w:val="24"/>
          <w:rtl/>
        </w:rPr>
      </w:pPr>
    </w:p>
    <w:p w14:paraId="1D3B112F" w14:textId="54E75C12" w:rsidR="00E93469" w:rsidRDefault="00E93469" w:rsidP="00CE4DBF">
      <w:pPr>
        <w:pStyle w:val="a0"/>
        <w:rPr>
          <w:rtl/>
        </w:rPr>
      </w:pPr>
      <w:r>
        <w:rPr>
          <w:rtl/>
        </w:rPr>
        <w:t xml:space="preserve">روش دوم : این روش مشابه روش اول ، تبخیر آرام می باشد اما با این تفاوت که تنها از حلال </w:t>
      </w:r>
      <w:r>
        <w:t xml:space="preserve">DMSO </w:t>
      </w:r>
      <w:r>
        <w:rPr>
          <w:rtl/>
        </w:rPr>
        <w:t xml:space="preserve"> استفاده شده است . کادمیوم نیترات چهارآبه به مقدار </w:t>
      </w:r>
      <w:r>
        <w:t xml:space="preserve"> </w:t>
      </w:r>
      <w:r>
        <w:rPr>
          <w:rtl/>
        </w:rPr>
        <w:t xml:space="preserve">0308/0 گرم معادل 1/0 میلی مول ، 0138/0 گرم معادل 2/0 میلی مول سدیم نیتریت و 0238/0 گرم معادل 1/0 میلی مول از لیگاند </w:t>
      </w:r>
      <w:r>
        <w:t xml:space="preserve">L </w:t>
      </w:r>
      <w:r>
        <w:rPr>
          <w:rtl/>
        </w:rPr>
        <w:t xml:space="preserve"> </w:t>
      </w:r>
      <w:r>
        <w:t xml:space="preserve"> </w:t>
      </w:r>
      <w:r>
        <w:rPr>
          <w:rtl/>
        </w:rPr>
        <w:t xml:space="preserve">در بشرهای جداگانه و هر کدام در 5/0 سی سی </w:t>
      </w:r>
      <w:r>
        <w:t xml:space="preserve">DMSO </w:t>
      </w:r>
      <w:r>
        <w:rPr>
          <w:rtl/>
        </w:rPr>
        <w:t xml:space="preserve"> حل شدند سپس به ترتیب محلول های لیگاند ، سدیم نیتریت و کادمیوم نیترات چهار آبه به ظرف شیشه پنی سیلین منتقل گردید و به مدت چهل روز بلور صفحه ای شکل زرد رنگ تشکیل گردید.</w:t>
      </w:r>
    </w:p>
    <w:p w14:paraId="29B9034B" w14:textId="1E03379B" w:rsidR="00A644E4" w:rsidRDefault="00141431" w:rsidP="00141431">
      <w:pPr>
        <w:pStyle w:val="a3"/>
        <w:rPr>
          <w:rtl/>
        </w:rPr>
      </w:pPr>
      <w:bookmarkStart w:id="136" w:name="_Toc170846255"/>
      <w:bookmarkStart w:id="137" w:name="_Toc170846438"/>
      <w:r>
        <w:rPr>
          <w:rtl/>
        </w:rPr>
        <w:t xml:space="preserve">جدول2- </w:t>
      </w:r>
      <w:r>
        <w:rPr>
          <w:rtl/>
        </w:rPr>
        <w:fldChar w:fldCharType="begin"/>
      </w:r>
      <w:r>
        <w:rPr>
          <w:rtl/>
        </w:rPr>
        <w:instrText xml:space="preserve"> </w:instrText>
      </w:r>
      <w:r>
        <w:instrText>SEQ</w:instrText>
      </w:r>
      <w:r>
        <w:rPr>
          <w:rtl/>
        </w:rPr>
        <w:instrText xml:space="preserve"> جدول2- \* </w:instrText>
      </w:r>
      <w:r>
        <w:instrText>ARABIC</w:instrText>
      </w:r>
      <w:r>
        <w:rPr>
          <w:rtl/>
        </w:rPr>
        <w:instrText xml:space="preserve"> </w:instrText>
      </w:r>
      <w:r>
        <w:rPr>
          <w:rtl/>
        </w:rPr>
        <w:fldChar w:fldCharType="separate"/>
      </w:r>
      <w:r w:rsidR="003F4EB4">
        <w:rPr>
          <w:noProof/>
          <w:rtl/>
        </w:rPr>
        <w:t>2</w:t>
      </w:r>
      <w:r>
        <w:rPr>
          <w:rtl/>
        </w:rPr>
        <w:fldChar w:fldCharType="end"/>
      </w:r>
      <w:r>
        <w:rPr>
          <w:rFonts w:hint="cs"/>
          <w:sz w:val="22"/>
          <w:szCs w:val="24"/>
          <w:rtl/>
        </w:rPr>
        <w:t>:  آنالیز عنصری ترکیب 2.</w:t>
      </w:r>
      <w:bookmarkEnd w:id="136"/>
      <w:bookmarkEnd w:id="137"/>
    </w:p>
    <w:tbl>
      <w:tblPr>
        <w:tblStyle w:val="GridTable4-Accent4"/>
        <w:bidiVisual/>
        <w:tblW w:w="0" w:type="auto"/>
        <w:tblBorders>
          <w:top w:val="single" w:sz="6" w:space="0" w:color="1F3864"/>
          <w:left w:val="single" w:sz="6" w:space="0" w:color="1F3864"/>
          <w:bottom w:val="single" w:sz="6" w:space="0" w:color="1F3864"/>
          <w:right w:val="single" w:sz="6" w:space="0" w:color="1F3864"/>
          <w:insideH w:val="single" w:sz="6" w:space="0" w:color="1F3864"/>
          <w:insideV w:val="single" w:sz="6" w:space="0" w:color="1F3864"/>
        </w:tblBorders>
        <w:shd w:val="clear" w:color="auto" w:fill="FF66FF"/>
        <w:tblLook w:val="04A0" w:firstRow="1" w:lastRow="0" w:firstColumn="1" w:lastColumn="0" w:noHBand="0" w:noVBand="1"/>
      </w:tblPr>
      <w:tblGrid>
        <w:gridCol w:w="2220"/>
        <w:gridCol w:w="2221"/>
        <w:gridCol w:w="2222"/>
        <w:gridCol w:w="2681"/>
      </w:tblGrid>
      <w:tr w:rsidR="003A15AA" w14:paraId="2D46524E" w14:textId="77777777" w:rsidTr="007811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6" w:space="0" w:color="1F3864"/>
              <w:left w:val="single" w:sz="6" w:space="0" w:color="1F3864"/>
              <w:right w:val="single" w:sz="6" w:space="0" w:color="1F3864"/>
            </w:tcBorders>
            <w:shd w:val="clear" w:color="auto" w:fill="FF66FF"/>
          </w:tcPr>
          <w:p w14:paraId="13A8FA1E" w14:textId="77777777" w:rsidR="003A15AA" w:rsidRPr="003A15AA" w:rsidRDefault="003A15AA" w:rsidP="00CC024C">
            <w:pPr>
              <w:pStyle w:val="a0"/>
              <w:jc w:val="center"/>
              <w:rPr>
                <w:color w:val="002060"/>
              </w:rPr>
            </w:pPr>
            <w:r w:rsidRPr="003A15AA">
              <w:rPr>
                <w:color w:val="002060"/>
              </w:rPr>
              <w:t>%H</w:t>
            </w:r>
          </w:p>
        </w:tc>
        <w:tc>
          <w:tcPr>
            <w:tcW w:w="2337" w:type="dxa"/>
            <w:tcBorders>
              <w:top w:val="single" w:sz="6" w:space="0" w:color="1F3864"/>
              <w:left w:val="single" w:sz="6" w:space="0" w:color="1F3864"/>
              <w:right w:val="single" w:sz="6" w:space="0" w:color="1F3864"/>
            </w:tcBorders>
            <w:shd w:val="clear" w:color="auto" w:fill="FF66FF"/>
          </w:tcPr>
          <w:p w14:paraId="54900A98" w14:textId="77777777" w:rsidR="003A15AA" w:rsidRPr="003A15AA" w:rsidRDefault="003A15AA"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%N</w:t>
            </w:r>
          </w:p>
        </w:tc>
        <w:tc>
          <w:tcPr>
            <w:tcW w:w="2338" w:type="dxa"/>
            <w:tcBorders>
              <w:top w:val="single" w:sz="6" w:space="0" w:color="1F3864"/>
              <w:left w:val="single" w:sz="6" w:space="0" w:color="1F3864"/>
              <w:right w:val="single" w:sz="6" w:space="0" w:color="1F3864"/>
            </w:tcBorders>
            <w:shd w:val="clear" w:color="auto" w:fill="FF66FF"/>
          </w:tcPr>
          <w:p w14:paraId="34F33DD0" w14:textId="77777777" w:rsidR="003A15AA" w:rsidRPr="003A15AA" w:rsidRDefault="003A15AA"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%C</w:t>
            </w:r>
          </w:p>
        </w:tc>
        <w:tc>
          <w:tcPr>
            <w:tcW w:w="2338" w:type="dxa"/>
            <w:tcBorders>
              <w:top w:val="single" w:sz="6" w:space="0" w:color="1F3864"/>
              <w:left w:val="single" w:sz="6" w:space="0" w:color="1F3864"/>
              <w:right w:val="single" w:sz="6" w:space="0" w:color="1F3864"/>
            </w:tcBorders>
            <w:shd w:val="clear" w:color="auto" w:fill="FF66FF"/>
          </w:tcPr>
          <w:p w14:paraId="7297312C" w14:textId="1A4BEFCC" w:rsidR="003A15AA" w:rsidRPr="003A15AA" w:rsidRDefault="003A15AA"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C</w:t>
            </w:r>
            <w:r w:rsidRPr="003A15AA">
              <w:rPr>
                <w:color w:val="002060"/>
                <w:vertAlign w:val="subscript"/>
              </w:rPr>
              <w:t>1</w:t>
            </w:r>
            <w:r w:rsidR="00DB3A0D">
              <w:rPr>
                <w:color w:val="002060"/>
                <w:vertAlign w:val="subscript"/>
              </w:rPr>
              <w:t>6</w:t>
            </w:r>
            <w:r w:rsidRPr="003A15AA">
              <w:rPr>
                <w:color w:val="002060"/>
              </w:rPr>
              <w:t>H</w:t>
            </w:r>
            <w:r w:rsidRPr="003A15AA">
              <w:rPr>
                <w:color w:val="002060"/>
                <w:vertAlign w:val="subscript"/>
              </w:rPr>
              <w:t>2</w:t>
            </w:r>
            <w:r w:rsidR="00DB3A0D">
              <w:rPr>
                <w:color w:val="002060"/>
                <w:vertAlign w:val="subscript"/>
              </w:rPr>
              <w:t>0</w:t>
            </w:r>
            <w:r w:rsidRPr="003A15AA">
              <w:rPr>
                <w:color w:val="002060"/>
              </w:rPr>
              <w:t>CdN</w:t>
            </w:r>
            <w:r w:rsidR="00DB3A0D">
              <w:rPr>
                <w:color w:val="002060"/>
              </w:rPr>
              <w:t>6</w:t>
            </w:r>
            <w:r w:rsidRPr="003A15AA">
              <w:rPr>
                <w:color w:val="002060"/>
              </w:rPr>
              <w:t>O</w:t>
            </w:r>
            <w:r w:rsidRPr="003A15AA">
              <w:rPr>
                <w:color w:val="002060"/>
                <w:vertAlign w:val="subscript"/>
              </w:rPr>
              <w:t>5</w:t>
            </w:r>
            <w:r w:rsidR="00DB3A0D" w:rsidRPr="00DB3A0D">
              <w:rPr>
                <w:color w:val="002060"/>
              </w:rPr>
              <w:t>S</w:t>
            </w:r>
          </w:p>
        </w:tc>
      </w:tr>
      <w:tr w:rsidR="003A15AA" w14:paraId="0EFAB12C"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7DD054C5" w14:textId="7CF41C49" w:rsidR="003A15AA" w:rsidRPr="003A15AA" w:rsidRDefault="00DB3A0D" w:rsidP="00CC024C">
            <w:pPr>
              <w:pStyle w:val="a0"/>
              <w:jc w:val="center"/>
              <w:rPr>
                <w:b w:val="0"/>
                <w:bCs w:val="0"/>
              </w:rPr>
            </w:pPr>
            <w:r>
              <w:rPr>
                <w:b w:val="0"/>
                <w:bCs w:val="0"/>
              </w:rPr>
              <w:t>3</w:t>
            </w:r>
            <w:r w:rsidR="003A15AA" w:rsidRPr="003A15AA">
              <w:rPr>
                <w:b w:val="0"/>
                <w:bCs w:val="0"/>
              </w:rPr>
              <w:t>.</w:t>
            </w:r>
            <w:r>
              <w:rPr>
                <w:b w:val="0"/>
                <w:bCs w:val="0"/>
              </w:rPr>
              <w:t>87</w:t>
            </w:r>
          </w:p>
        </w:tc>
        <w:tc>
          <w:tcPr>
            <w:tcW w:w="2337" w:type="dxa"/>
            <w:shd w:val="clear" w:color="auto" w:fill="FFFFFF" w:themeFill="background1"/>
          </w:tcPr>
          <w:p w14:paraId="3C5112FC" w14:textId="467F6D7A" w:rsidR="003A15AA" w:rsidRPr="003A15AA" w:rsidRDefault="003A15AA" w:rsidP="00CC024C">
            <w:pPr>
              <w:pStyle w:val="a0"/>
              <w:jc w:val="center"/>
              <w:cnfStyle w:val="000000100000" w:firstRow="0" w:lastRow="0" w:firstColumn="0" w:lastColumn="0" w:oddVBand="0" w:evenVBand="0" w:oddHBand="1" w:evenHBand="0" w:firstRowFirstColumn="0" w:firstRowLastColumn="0" w:lastRowFirstColumn="0" w:lastRowLastColumn="0"/>
            </w:pPr>
            <w:r w:rsidRPr="003A15AA">
              <w:t>1</w:t>
            </w:r>
            <w:r w:rsidR="00DB3A0D">
              <w:t>6</w:t>
            </w:r>
            <w:r w:rsidRPr="003A15AA">
              <w:t>.</w:t>
            </w:r>
            <w:r w:rsidR="00DB3A0D">
              <w:t>14</w:t>
            </w:r>
          </w:p>
        </w:tc>
        <w:tc>
          <w:tcPr>
            <w:tcW w:w="2338" w:type="dxa"/>
            <w:shd w:val="clear" w:color="auto" w:fill="FFFFFF" w:themeFill="background1"/>
          </w:tcPr>
          <w:p w14:paraId="0D522C7C" w14:textId="150123F4" w:rsidR="003A15AA" w:rsidRPr="003A15AA" w:rsidRDefault="003A15AA" w:rsidP="00CC024C">
            <w:pPr>
              <w:pStyle w:val="a0"/>
              <w:jc w:val="center"/>
              <w:cnfStyle w:val="000000100000" w:firstRow="0" w:lastRow="0" w:firstColumn="0" w:lastColumn="0" w:oddVBand="0" w:evenVBand="0" w:oddHBand="1" w:evenHBand="0" w:firstRowFirstColumn="0" w:firstRowLastColumn="0" w:lastRowFirstColumn="0" w:lastRowLastColumn="0"/>
            </w:pPr>
            <w:r w:rsidRPr="003A15AA">
              <w:t>3</w:t>
            </w:r>
            <w:r w:rsidR="00DB3A0D">
              <w:t>6</w:t>
            </w:r>
            <w:r w:rsidRPr="003A15AA">
              <w:t>.</w:t>
            </w:r>
            <w:r w:rsidR="00DB3A0D">
              <w:t>89</w:t>
            </w:r>
          </w:p>
        </w:tc>
        <w:tc>
          <w:tcPr>
            <w:tcW w:w="2338" w:type="dxa"/>
            <w:shd w:val="clear" w:color="auto" w:fill="FF66FF"/>
          </w:tcPr>
          <w:p w14:paraId="248149D8" w14:textId="77777777" w:rsidR="003A15AA" w:rsidRPr="003A15AA" w:rsidRDefault="003A15AA" w:rsidP="00CC024C">
            <w:pPr>
              <w:pStyle w:val="a0"/>
              <w:jc w:val="center"/>
              <w:cnfStyle w:val="000000100000" w:firstRow="0" w:lastRow="0" w:firstColumn="0" w:lastColumn="0" w:oddVBand="0" w:evenVBand="0" w:oddHBand="1" w:evenHBand="0" w:firstRowFirstColumn="0" w:firstRowLastColumn="0" w:lastRowFirstColumn="0" w:lastRowLastColumn="0"/>
              <w:rPr>
                <w:color w:val="002060"/>
              </w:rPr>
            </w:pPr>
            <w:r w:rsidRPr="003A15AA">
              <w:rPr>
                <w:color w:val="002060"/>
              </w:rPr>
              <w:t>%Cal</w:t>
            </w:r>
          </w:p>
        </w:tc>
      </w:tr>
      <w:tr w:rsidR="003A15AA" w14:paraId="487EE44C" w14:textId="77777777" w:rsidTr="00CE4DBF">
        <w:trPr>
          <w:trHeight w:val="755"/>
        </w:trPr>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426BA652" w14:textId="2832FB8C" w:rsidR="003A15AA" w:rsidRPr="003A15AA" w:rsidRDefault="003A15AA" w:rsidP="00CC024C">
            <w:pPr>
              <w:pStyle w:val="a0"/>
              <w:jc w:val="center"/>
              <w:rPr>
                <w:b w:val="0"/>
                <w:bCs w:val="0"/>
              </w:rPr>
            </w:pPr>
            <w:r w:rsidRPr="003A15AA">
              <w:rPr>
                <w:b w:val="0"/>
                <w:bCs w:val="0"/>
              </w:rPr>
              <w:t>3.54</w:t>
            </w:r>
          </w:p>
        </w:tc>
        <w:tc>
          <w:tcPr>
            <w:tcW w:w="2337" w:type="dxa"/>
            <w:shd w:val="clear" w:color="auto" w:fill="FFFFFF" w:themeFill="background1"/>
          </w:tcPr>
          <w:p w14:paraId="36D8809D" w14:textId="06FB3D1A" w:rsidR="003A15AA" w:rsidRPr="003A15AA" w:rsidRDefault="003A15AA" w:rsidP="00CC024C">
            <w:pPr>
              <w:pStyle w:val="a0"/>
              <w:jc w:val="center"/>
              <w:cnfStyle w:val="000000000000" w:firstRow="0" w:lastRow="0" w:firstColumn="0" w:lastColumn="0" w:oddVBand="0" w:evenVBand="0" w:oddHBand="0" w:evenHBand="0" w:firstRowFirstColumn="0" w:firstRowLastColumn="0" w:lastRowFirstColumn="0" w:lastRowLastColumn="0"/>
              <w:rPr>
                <w:rtl/>
              </w:rPr>
            </w:pPr>
            <w:r w:rsidRPr="003A15AA">
              <w:t>16.13</w:t>
            </w:r>
          </w:p>
        </w:tc>
        <w:tc>
          <w:tcPr>
            <w:tcW w:w="2338" w:type="dxa"/>
            <w:shd w:val="clear" w:color="auto" w:fill="FFFFFF" w:themeFill="background1"/>
          </w:tcPr>
          <w:p w14:paraId="2ACAE54C" w14:textId="0DDB02F6" w:rsidR="003A15AA" w:rsidRPr="003A15AA" w:rsidRDefault="003A15AA" w:rsidP="00CC024C">
            <w:pPr>
              <w:pStyle w:val="a0"/>
              <w:jc w:val="center"/>
              <w:cnfStyle w:val="000000000000" w:firstRow="0" w:lastRow="0" w:firstColumn="0" w:lastColumn="0" w:oddVBand="0" w:evenVBand="0" w:oddHBand="0" w:evenHBand="0" w:firstRowFirstColumn="0" w:firstRowLastColumn="0" w:lastRowFirstColumn="0" w:lastRowLastColumn="0"/>
            </w:pPr>
            <w:r w:rsidRPr="003A15AA">
              <w:t>37.09</w:t>
            </w:r>
          </w:p>
        </w:tc>
        <w:tc>
          <w:tcPr>
            <w:tcW w:w="2338" w:type="dxa"/>
            <w:shd w:val="clear" w:color="auto" w:fill="FF66FF"/>
          </w:tcPr>
          <w:p w14:paraId="44CB5B6B" w14:textId="77777777" w:rsidR="003A15AA" w:rsidRPr="003A15AA" w:rsidRDefault="003A15AA" w:rsidP="00141431">
            <w:pPr>
              <w:pStyle w:val="a0"/>
              <w:keepNext/>
              <w:jc w:val="center"/>
              <w:cnfStyle w:val="000000000000" w:firstRow="0" w:lastRow="0" w:firstColumn="0" w:lastColumn="0" w:oddVBand="0" w:evenVBand="0" w:oddHBand="0" w:evenHBand="0" w:firstRowFirstColumn="0" w:firstRowLastColumn="0" w:lastRowFirstColumn="0" w:lastRowLastColumn="0"/>
              <w:rPr>
                <w:color w:val="002060"/>
              </w:rPr>
            </w:pPr>
            <w:r w:rsidRPr="003A15AA">
              <w:rPr>
                <w:color w:val="002060"/>
              </w:rPr>
              <w:t>%Found</w:t>
            </w:r>
          </w:p>
        </w:tc>
      </w:tr>
    </w:tbl>
    <w:p w14:paraId="1D57E3B2" w14:textId="77777777" w:rsidR="007035B0" w:rsidRDefault="00E93469" w:rsidP="00141431">
      <w:pPr>
        <w:pStyle w:val="Heading3"/>
        <w:rPr>
          <w:rtl/>
        </w:rPr>
      </w:pPr>
      <w:bookmarkStart w:id="138" w:name="_Toc170844303"/>
      <w:r>
        <w:rPr>
          <w:rtl/>
        </w:rPr>
        <w:lastRenderedPageBreak/>
        <w:t>سنتز ترکیب (3):</w:t>
      </w:r>
      <w:bookmarkEnd w:id="138"/>
    </w:p>
    <w:p w14:paraId="7E0F052C" w14:textId="26F84410" w:rsidR="00E93469" w:rsidRPr="000E2CF4" w:rsidRDefault="00E93469" w:rsidP="00B97737">
      <w:pPr>
        <w:pStyle w:val="a0"/>
        <w:rPr>
          <w:rtl/>
        </w:rPr>
      </w:pPr>
      <w:r>
        <w:rPr>
          <w:rtl/>
        </w:rPr>
        <w:t xml:space="preserve"> ابتدا 0308/0 گرم معادل 1/0 میلی </w:t>
      </w:r>
      <w:r w:rsidRPr="000E2CF4">
        <w:rPr>
          <w:rtl/>
        </w:rPr>
        <w:t xml:space="preserve">مول کادمیوم نیترات چهارآبه در یک سی سی 1و4دی اکسان ، 0238/0 گرم معادل 1/0 میلی مول لیگاند </w:t>
      </w:r>
      <w:r w:rsidRPr="000E2CF4">
        <w:t xml:space="preserve">L </w:t>
      </w:r>
      <w:r w:rsidRPr="000E2CF4">
        <w:rPr>
          <w:rtl/>
        </w:rPr>
        <w:t xml:space="preserve"> در یک سی سی 1و4دی اکسان در بشرهای جداگانه حل گردیدند و محلول اولی به محلول دومی اضافه شد تا به مدت پنج دقیقه بدون دادن دما توسط همزن مغناطیسی به مدت پنج دقیقه هم زده شود . و این محلول به دست آمده به ظرف شیشه پنی سیلین منتقل گردید. در ادامه  0138/0 گرم معادل 2/0 میلی مول سدیم نیتریت در یک سی سی 1و4دی اکسان و 5/1 سی سی متانول بدون دادن دما حل گردید و به محلول درون شیشه پنی سیلین به طور آهسته اضافه گردید و روی شیشه پنی سیلین باپوشش پلاستیکی بسته شد و چند منفذ کوچک بر روی پوشش پلاستیکی شیشه پنی سیلین قرار گرفت تا در نهایت پس از پنج روز بلور زرد رنگ صفحه ای شکل به دست آمد که بازده آن 85% است و دمای ذوب آن بالاتر از</w:t>
      </w:r>
      <w:r w:rsidRPr="000E2CF4">
        <w:t>°C</w:t>
      </w:r>
      <w:r w:rsidRPr="000E2CF4">
        <w:rPr>
          <w:rtl/>
        </w:rPr>
        <w:t xml:space="preserve"> 260 می باشد . طیف فروسرخ ترکیب 3 در پیوست آورده شده است .</w:t>
      </w:r>
    </w:p>
    <w:p w14:paraId="214665AB" w14:textId="4AA3FB83" w:rsidR="00E93469" w:rsidRPr="000E2CF4" w:rsidRDefault="00E93469" w:rsidP="00E93469">
      <w:bookmarkStart w:id="139" w:name="_Hlk168066666"/>
      <w:r w:rsidRPr="000E2CF4">
        <w:t>IR(KBr,cm</w:t>
      </w:r>
      <w:r w:rsidRPr="000E2CF4">
        <w:rPr>
          <w:vertAlign w:val="superscript"/>
        </w:rPr>
        <w:t>-1</w:t>
      </w:r>
      <w:r w:rsidRPr="000E2CF4">
        <w:t>) :</w:t>
      </w:r>
      <w:r w:rsidR="00CE4DBF" w:rsidRPr="000E2CF4">
        <w:rPr>
          <w:sz w:val="28"/>
          <w:szCs w:val="32"/>
        </w:rPr>
        <w:t xml:space="preserve"> </w:t>
      </w:r>
      <w:r w:rsidRPr="000E2CF4">
        <w:rPr>
          <w:sz w:val="28"/>
          <w:szCs w:val="32"/>
        </w:rPr>
        <w:t>3418 ,2861 , 1608 , 1544 ,</w:t>
      </w:r>
      <w:r w:rsidR="00D54F2B" w:rsidRPr="000E2CF4">
        <w:rPr>
          <w:sz w:val="28"/>
          <w:szCs w:val="32"/>
        </w:rPr>
        <w:t>1500 ,</w:t>
      </w:r>
      <w:r w:rsidRPr="000E2CF4">
        <w:rPr>
          <w:sz w:val="28"/>
          <w:szCs w:val="32"/>
        </w:rPr>
        <w:t xml:space="preserve"> 1421 , 1369 , 1327 , 1295 , 1255 , 1234 , 1116 , 1083 , 1062 , 1046 , 1014 , 889 , 871 , 853 , 838 , 575 </w:t>
      </w:r>
      <w:r w:rsidRPr="000E2CF4">
        <w:t>.</w:t>
      </w:r>
    </w:p>
    <w:bookmarkEnd w:id="139"/>
    <w:p w14:paraId="1BDD8DF6" w14:textId="77777777" w:rsidR="005E0F8D" w:rsidRPr="000E2CF4" w:rsidRDefault="005E0F8D" w:rsidP="00E93469"/>
    <w:p w14:paraId="1F56CA90" w14:textId="77777777" w:rsidR="00CE4DBF" w:rsidRPr="000E2CF4" w:rsidRDefault="005E0F8D" w:rsidP="00CE4DBF">
      <w:pPr>
        <w:pStyle w:val="a0"/>
        <w:rPr>
          <w:rtl/>
        </w:rPr>
      </w:pPr>
      <w:r w:rsidRPr="000E2CF4">
        <w:rPr>
          <w:rtl/>
        </w:rPr>
        <w:t xml:space="preserve">پیک های مشخص شده در ترکیب </w:t>
      </w:r>
      <w:r w:rsidR="00237A4C" w:rsidRPr="000E2CF4">
        <w:rPr>
          <w:b/>
          <w:bCs/>
          <w:rtl/>
        </w:rPr>
        <w:t>3</w:t>
      </w:r>
      <w:r w:rsidRPr="000E2CF4">
        <w:rPr>
          <w:rtl/>
        </w:rPr>
        <w:t xml:space="preserve"> به ترتیب </w:t>
      </w:r>
      <w:r w:rsidRPr="000E2CF4">
        <w:t xml:space="preserve"> cm</w:t>
      </w:r>
      <w:r w:rsidRPr="000E2CF4">
        <w:rPr>
          <w:vertAlign w:val="superscript"/>
        </w:rPr>
        <w:t>-1</w:t>
      </w:r>
      <w:r w:rsidRPr="000E2CF4">
        <w:rPr>
          <w:rtl/>
        </w:rPr>
        <w:t>1544،1608 و 1</w:t>
      </w:r>
      <w:r w:rsidR="00D54F2B" w:rsidRPr="000E2CF4">
        <w:rPr>
          <w:rtl/>
        </w:rPr>
        <w:t>500</w:t>
      </w:r>
      <w:r w:rsidRPr="000E2CF4">
        <w:rPr>
          <w:rtl/>
        </w:rPr>
        <w:t xml:space="preserve"> نشان دهنده ی پیوندهای </w:t>
      </w:r>
      <w:r w:rsidRPr="000E2CF4">
        <w:t>C=N</w:t>
      </w:r>
      <w:r w:rsidRPr="000E2CF4">
        <w:rPr>
          <w:rtl/>
        </w:rPr>
        <w:t xml:space="preserve"> و </w:t>
      </w:r>
      <w:r w:rsidRPr="000E2CF4">
        <w:t xml:space="preserve">C=C </w:t>
      </w:r>
      <w:r w:rsidRPr="000E2CF4">
        <w:rPr>
          <w:rtl/>
        </w:rPr>
        <w:t xml:space="preserve">  در لیگاند بازشیف می باشد. دو پیک </w:t>
      </w:r>
      <w:r w:rsidRPr="000E2CF4">
        <w:t>cm</w:t>
      </w:r>
      <w:r w:rsidRPr="000E2CF4">
        <w:rPr>
          <w:vertAlign w:val="superscript"/>
        </w:rPr>
        <w:t>-1</w:t>
      </w:r>
      <w:r w:rsidRPr="000E2CF4">
        <w:rPr>
          <w:rtl/>
        </w:rPr>
        <w:t>8</w:t>
      </w:r>
      <w:r w:rsidR="00DE09C5" w:rsidRPr="000E2CF4">
        <w:rPr>
          <w:rtl/>
        </w:rPr>
        <w:t>38</w:t>
      </w:r>
      <w:r w:rsidRPr="000E2CF4">
        <w:rPr>
          <w:rtl/>
        </w:rPr>
        <w:t xml:space="preserve"> و </w:t>
      </w:r>
      <w:r w:rsidR="00770D8B" w:rsidRPr="000E2CF4">
        <w:rPr>
          <w:rtl/>
        </w:rPr>
        <w:t>853</w:t>
      </w:r>
      <w:r w:rsidRPr="000E2CF4">
        <w:rPr>
          <w:rtl/>
        </w:rPr>
        <w:t xml:space="preserve"> برای آنیون هی نیتریت هستند که به صورت کی لیت درون ساختار نقش دارند. پیک کششی مرتبط با </w:t>
      </w:r>
      <w:r w:rsidR="00EF67D7" w:rsidRPr="000E2CF4">
        <w:rPr>
          <w:rtl/>
        </w:rPr>
        <w:t xml:space="preserve">بخش اتری </w:t>
      </w:r>
      <w:r w:rsidRPr="000E2CF4">
        <w:rPr>
          <w:rtl/>
        </w:rPr>
        <w:t>مولکول</w:t>
      </w:r>
      <w:r w:rsidR="00237A4C" w:rsidRPr="000E2CF4">
        <w:rPr>
          <w:rtl/>
        </w:rPr>
        <w:t>1و4-دی اکسان</w:t>
      </w:r>
      <w:r w:rsidRPr="000E2CF4">
        <w:rPr>
          <w:rtl/>
        </w:rPr>
        <w:t xml:space="preserve"> </w:t>
      </w:r>
      <w:r w:rsidR="00CE4DBF" w:rsidRPr="000E2CF4">
        <w:t>cm</w:t>
      </w:r>
      <w:r w:rsidR="00CE4DBF" w:rsidRPr="000E2CF4">
        <w:rPr>
          <w:vertAlign w:val="superscript"/>
        </w:rPr>
        <w:t>-1</w:t>
      </w:r>
      <w:r w:rsidR="00CE4DBF" w:rsidRPr="000E2CF4">
        <w:rPr>
          <w:rtl/>
        </w:rPr>
        <w:t>1234(</w:t>
      </w:r>
      <w:r w:rsidR="00CE4DBF" w:rsidRPr="000E2CF4">
        <w:t>C-O</w:t>
      </w:r>
      <w:r w:rsidR="00CE4DBF" w:rsidRPr="000E2CF4">
        <w:rPr>
          <w:rtl/>
        </w:rPr>
        <w:t>) می باشد.</w:t>
      </w:r>
    </w:p>
    <w:p w14:paraId="4EF681F5" w14:textId="5FA5C596" w:rsidR="00EF67D7" w:rsidRPr="000E2CF4" w:rsidRDefault="00EF67D7" w:rsidP="00CE4DBF">
      <w:pPr>
        <w:pStyle w:val="a0"/>
        <w:rPr>
          <w:rtl/>
        </w:rPr>
      </w:pPr>
    </w:p>
    <w:p w14:paraId="47370970" w14:textId="17EDF82E" w:rsidR="005E0F8D" w:rsidRPr="000E2CF4" w:rsidRDefault="005E0F8D" w:rsidP="007035B0">
      <w:pPr>
        <w:pStyle w:val="a0"/>
        <w:rPr>
          <w:rtl/>
        </w:rPr>
      </w:pPr>
    </w:p>
    <w:p w14:paraId="24B70E31" w14:textId="77777777" w:rsidR="00E93469" w:rsidRPr="000E2CF4" w:rsidRDefault="00E93469" w:rsidP="00E93469">
      <w:pPr>
        <w:bidi/>
        <w:rPr>
          <w:rtl/>
        </w:rPr>
      </w:pPr>
    </w:p>
    <w:p w14:paraId="1DA822B4" w14:textId="08946DD0" w:rsidR="00E93469" w:rsidRPr="000E2CF4" w:rsidRDefault="00E93469" w:rsidP="00E93469">
      <w:pPr>
        <w:bidi/>
        <w:rPr>
          <w:rtl/>
        </w:rPr>
      </w:pPr>
      <w:r w:rsidRPr="000E2CF4">
        <w:rPr>
          <w:noProof/>
          <w:rtl/>
          <w:lang w:val="fa-IR"/>
        </w:rPr>
        <w:lastRenderedPageBreak/>
        <w:drawing>
          <wp:inline distT="0" distB="0" distL="0" distR="0" wp14:anchorId="10C8D124" wp14:editId="31B3884E">
            <wp:extent cx="2071838" cy="1745673"/>
            <wp:effectExtent l="0" t="0" r="508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62">
                      <a:extLst>
                        <a:ext uri="{28A0092B-C50C-407E-A947-70E740481C1C}">
                          <a14:useLocalDpi xmlns:a14="http://schemas.microsoft.com/office/drawing/2010/main" val="0"/>
                        </a:ext>
                      </a:extLst>
                    </a:blip>
                    <a:stretch>
                      <a:fillRect/>
                    </a:stretch>
                  </pic:blipFill>
                  <pic:spPr>
                    <a:xfrm>
                      <a:off x="0" y="0"/>
                      <a:ext cx="2076773" cy="1749831"/>
                    </a:xfrm>
                    <a:prstGeom prst="rect">
                      <a:avLst/>
                    </a:prstGeom>
                  </pic:spPr>
                </pic:pic>
              </a:graphicData>
            </a:graphic>
          </wp:inline>
        </w:drawing>
      </w:r>
      <w:r w:rsidRPr="000E2CF4">
        <w:rPr>
          <w:noProof/>
          <w:rtl/>
          <w:lang w:val="fa-IR"/>
        </w:rPr>
        <w:drawing>
          <wp:inline distT="0" distB="0" distL="0" distR="0" wp14:anchorId="0209AA0F" wp14:editId="06824C51">
            <wp:extent cx="1774019" cy="69149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84562" cy="695607"/>
                    </a:xfrm>
                    <a:prstGeom prst="rect">
                      <a:avLst/>
                    </a:prstGeom>
                  </pic:spPr>
                </pic:pic>
              </a:graphicData>
            </a:graphic>
          </wp:inline>
        </w:drawing>
      </w:r>
      <w:r w:rsidRPr="000E2CF4">
        <w:rPr>
          <w:noProof/>
          <w:rtl/>
          <w:lang w:val="fa-IR"/>
        </w:rPr>
        <w:drawing>
          <wp:inline distT="0" distB="0" distL="0" distR="0" wp14:anchorId="3B0460DD" wp14:editId="3204BECD">
            <wp:extent cx="709688" cy="1717963"/>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60">
                      <a:extLst>
                        <a:ext uri="{28A0092B-C50C-407E-A947-70E740481C1C}">
                          <a14:useLocalDpi xmlns:a14="http://schemas.microsoft.com/office/drawing/2010/main" val="0"/>
                        </a:ext>
                      </a:extLst>
                    </a:blip>
                    <a:stretch>
                      <a:fillRect/>
                    </a:stretch>
                  </pic:blipFill>
                  <pic:spPr>
                    <a:xfrm>
                      <a:off x="0" y="0"/>
                      <a:ext cx="711798" cy="1723071"/>
                    </a:xfrm>
                    <a:prstGeom prst="rect">
                      <a:avLst/>
                    </a:prstGeom>
                  </pic:spPr>
                </pic:pic>
              </a:graphicData>
            </a:graphic>
          </wp:inline>
        </w:drawing>
      </w:r>
    </w:p>
    <w:p w14:paraId="58E0FA41" w14:textId="3DA29930" w:rsidR="00141431" w:rsidRPr="000E2CF4" w:rsidRDefault="00141431" w:rsidP="00141431">
      <w:pPr>
        <w:pStyle w:val="a3"/>
        <w:rPr>
          <w:rtl/>
        </w:rPr>
      </w:pPr>
      <w:bookmarkStart w:id="140" w:name="_Toc170846280"/>
      <w:r w:rsidRPr="000E2CF4">
        <w:rPr>
          <w:rtl/>
        </w:rPr>
        <w:t xml:space="preserve">شکل2- </w:t>
      </w:r>
      <w:r w:rsidRPr="000E2CF4">
        <w:rPr>
          <w:rtl/>
        </w:rPr>
        <w:fldChar w:fldCharType="begin"/>
      </w:r>
      <w:r w:rsidRPr="000E2CF4">
        <w:rPr>
          <w:rtl/>
        </w:rPr>
        <w:instrText xml:space="preserve"> </w:instrText>
      </w:r>
      <w:r w:rsidRPr="000E2CF4">
        <w:instrText>SEQ</w:instrText>
      </w:r>
      <w:r w:rsidRPr="000E2CF4">
        <w:rPr>
          <w:rtl/>
        </w:rPr>
        <w:instrText xml:space="preserve"> شکل2- \* </w:instrText>
      </w:r>
      <w:r w:rsidRPr="000E2CF4">
        <w:instrText>ARABIC</w:instrText>
      </w:r>
      <w:r w:rsidRPr="000E2CF4">
        <w:rPr>
          <w:rtl/>
        </w:rPr>
        <w:instrText xml:space="preserve"> </w:instrText>
      </w:r>
      <w:r w:rsidRPr="000E2CF4">
        <w:rPr>
          <w:rtl/>
        </w:rPr>
        <w:fldChar w:fldCharType="separate"/>
      </w:r>
      <w:r w:rsidR="003F4EB4">
        <w:rPr>
          <w:noProof/>
          <w:rtl/>
        </w:rPr>
        <w:t>6</w:t>
      </w:r>
      <w:r w:rsidRPr="000E2CF4">
        <w:rPr>
          <w:rtl/>
        </w:rPr>
        <w:fldChar w:fldCharType="end"/>
      </w:r>
      <w:r w:rsidRPr="000E2CF4">
        <w:rPr>
          <w:rFonts w:hint="cs"/>
          <w:sz w:val="22"/>
          <w:rtl/>
        </w:rPr>
        <w:t>:</w:t>
      </w:r>
      <w:r w:rsidRPr="000E2CF4">
        <w:rPr>
          <w:rtl/>
        </w:rPr>
        <w:t xml:space="preserve"> نما</w:t>
      </w:r>
      <w:r w:rsidRPr="000E2CF4">
        <w:rPr>
          <w:rFonts w:hint="cs"/>
          <w:rtl/>
        </w:rPr>
        <w:t>ی</w:t>
      </w:r>
      <w:r w:rsidRPr="000E2CF4">
        <w:rPr>
          <w:rFonts w:hint="eastAsia"/>
          <w:rtl/>
        </w:rPr>
        <w:t>ش</w:t>
      </w:r>
      <w:r w:rsidRPr="000E2CF4">
        <w:rPr>
          <w:rFonts w:hint="cs"/>
          <w:rtl/>
        </w:rPr>
        <w:t>ی</w:t>
      </w:r>
      <w:r w:rsidRPr="000E2CF4">
        <w:rPr>
          <w:rtl/>
        </w:rPr>
        <w:t xml:space="preserve"> از نحوه </w:t>
      </w:r>
      <w:r w:rsidRPr="000E2CF4">
        <w:rPr>
          <w:rFonts w:hint="cs"/>
          <w:rtl/>
        </w:rPr>
        <w:t>ی</w:t>
      </w:r>
      <w:r w:rsidRPr="000E2CF4">
        <w:rPr>
          <w:rtl/>
        </w:rPr>
        <w:t xml:space="preserve"> سنتز و شکل ظاهر</w:t>
      </w:r>
      <w:r w:rsidRPr="000E2CF4">
        <w:rPr>
          <w:rFonts w:hint="cs"/>
          <w:rtl/>
        </w:rPr>
        <w:t>ی</w:t>
      </w:r>
      <w:r w:rsidRPr="000E2CF4">
        <w:rPr>
          <w:rtl/>
        </w:rPr>
        <w:t xml:space="preserve"> بلور ترک</w:t>
      </w:r>
      <w:r w:rsidRPr="000E2CF4">
        <w:rPr>
          <w:rFonts w:hint="cs"/>
          <w:rtl/>
        </w:rPr>
        <w:t>ی</w:t>
      </w:r>
      <w:r w:rsidRPr="000E2CF4">
        <w:rPr>
          <w:rFonts w:hint="eastAsia"/>
          <w:rtl/>
        </w:rPr>
        <w:t>ب</w:t>
      </w:r>
      <w:r w:rsidRPr="000E2CF4">
        <w:rPr>
          <w:rtl/>
        </w:rPr>
        <w:t xml:space="preserve"> </w:t>
      </w:r>
      <w:r w:rsidRPr="000E2CF4">
        <w:rPr>
          <w:rFonts w:hint="cs"/>
          <w:rtl/>
        </w:rPr>
        <w:t>3</w:t>
      </w:r>
      <w:r w:rsidRPr="000E2CF4">
        <w:rPr>
          <w:rtl/>
        </w:rPr>
        <w:t xml:space="preserve"> در ز</w:t>
      </w:r>
      <w:r w:rsidRPr="000E2CF4">
        <w:rPr>
          <w:rFonts w:hint="cs"/>
          <w:rtl/>
        </w:rPr>
        <w:t>ی</w:t>
      </w:r>
      <w:r w:rsidRPr="000E2CF4">
        <w:rPr>
          <w:rFonts w:hint="eastAsia"/>
          <w:rtl/>
        </w:rPr>
        <w:t>ر</w:t>
      </w:r>
      <w:r w:rsidRPr="000E2CF4">
        <w:rPr>
          <w:rtl/>
        </w:rPr>
        <w:t xml:space="preserve"> م</w:t>
      </w:r>
      <w:r w:rsidRPr="000E2CF4">
        <w:rPr>
          <w:rFonts w:hint="cs"/>
          <w:rtl/>
        </w:rPr>
        <w:t>ی</w:t>
      </w:r>
      <w:r w:rsidRPr="000E2CF4">
        <w:rPr>
          <w:rFonts w:hint="eastAsia"/>
          <w:rtl/>
        </w:rPr>
        <w:t>کروسکوپ</w:t>
      </w:r>
      <w:r w:rsidRPr="000E2CF4">
        <w:rPr>
          <w:rtl/>
        </w:rPr>
        <w:t xml:space="preserve"> نور</w:t>
      </w:r>
      <w:r w:rsidRPr="000E2CF4">
        <w:rPr>
          <w:rFonts w:hint="cs"/>
          <w:rtl/>
        </w:rPr>
        <w:t>ی</w:t>
      </w:r>
      <w:r w:rsidRPr="000E2CF4">
        <w:rPr>
          <w:rtl/>
        </w:rPr>
        <w:t>.</w:t>
      </w:r>
      <w:bookmarkEnd w:id="140"/>
    </w:p>
    <w:p w14:paraId="56481002" w14:textId="2E1E13B2" w:rsidR="00E93469" w:rsidRPr="000E2CF4" w:rsidRDefault="00E93469" w:rsidP="00E93469">
      <w:pPr>
        <w:bidi/>
        <w:rPr>
          <w:rtl/>
        </w:rPr>
      </w:pPr>
    </w:p>
    <w:p w14:paraId="5B9F6EF0" w14:textId="3D025700" w:rsidR="00DB3A0D" w:rsidRPr="000E2CF4" w:rsidRDefault="00141431" w:rsidP="00025AD8">
      <w:pPr>
        <w:pStyle w:val="a3"/>
        <w:rPr>
          <w:rtl/>
        </w:rPr>
      </w:pPr>
      <w:bookmarkStart w:id="141" w:name="_Toc170846256"/>
      <w:bookmarkStart w:id="142" w:name="_Toc170846439"/>
      <w:r w:rsidRPr="000E2CF4">
        <w:rPr>
          <w:rtl/>
        </w:rPr>
        <w:t xml:space="preserve">جدول2- </w:t>
      </w:r>
      <w:r w:rsidRPr="000E2CF4">
        <w:rPr>
          <w:rtl/>
        </w:rPr>
        <w:fldChar w:fldCharType="begin"/>
      </w:r>
      <w:r w:rsidRPr="000E2CF4">
        <w:rPr>
          <w:rtl/>
        </w:rPr>
        <w:instrText xml:space="preserve"> </w:instrText>
      </w:r>
      <w:r w:rsidRPr="000E2CF4">
        <w:instrText>SEQ</w:instrText>
      </w:r>
      <w:r w:rsidRPr="000E2CF4">
        <w:rPr>
          <w:rtl/>
        </w:rPr>
        <w:instrText xml:space="preserve"> جدول2- \* </w:instrText>
      </w:r>
      <w:r w:rsidRPr="000E2CF4">
        <w:instrText>ARABIC</w:instrText>
      </w:r>
      <w:r w:rsidRPr="000E2CF4">
        <w:rPr>
          <w:rtl/>
        </w:rPr>
        <w:instrText xml:space="preserve"> </w:instrText>
      </w:r>
      <w:r w:rsidRPr="000E2CF4">
        <w:rPr>
          <w:rtl/>
        </w:rPr>
        <w:fldChar w:fldCharType="separate"/>
      </w:r>
      <w:r w:rsidR="003F4EB4">
        <w:rPr>
          <w:noProof/>
          <w:rtl/>
        </w:rPr>
        <w:t>3</w:t>
      </w:r>
      <w:r w:rsidRPr="000E2CF4">
        <w:rPr>
          <w:rtl/>
        </w:rPr>
        <w:fldChar w:fldCharType="end"/>
      </w:r>
      <w:r w:rsidRPr="000E2CF4">
        <w:rPr>
          <w:rFonts w:hint="cs"/>
          <w:sz w:val="22"/>
          <w:szCs w:val="24"/>
          <w:rtl/>
        </w:rPr>
        <w:t>:  آنالیز عنصری ترکیب 3</w:t>
      </w:r>
      <w:bookmarkEnd w:id="141"/>
      <w:bookmarkEnd w:id="142"/>
    </w:p>
    <w:tbl>
      <w:tblPr>
        <w:tblStyle w:val="GridTable4-Accent4"/>
        <w:bidiVisual/>
        <w:tblW w:w="0" w:type="auto"/>
        <w:tblBorders>
          <w:top w:val="single" w:sz="6" w:space="0" w:color="1F3864"/>
          <w:left w:val="single" w:sz="6" w:space="0" w:color="1F3864"/>
          <w:bottom w:val="single" w:sz="6" w:space="0" w:color="1F3864"/>
          <w:right w:val="single" w:sz="6" w:space="0" w:color="1F3864"/>
          <w:insideH w:val="single" w:sz="6" w:space="0" w:color="1F3864"/>
          <w:insideV w:val="single" w:sz="6" w:space="0" w:color="1F3864"/>
        </w:tblBorders>
        <w:shd w:val="clear" w:color="auto" w:fill="FF66FF"/>
        <w:tblLook w:val="04A0" w:firstRow="1" w:lastRow="0" w:firstColumn="1" w:lastColumn="0" w:noHBand="0" w:noVBand="1"/>
      </w:tblPr>
      <w:tblGrid>
        <w:gridCol w:w="2279"/>
        <w:gridCol w:w="2281"/>
        <w:gridCol w:w="2282"/>
        <w:gridCol w:w="2502"/>
      </w:tblGrid>
      <w:tr w:rsidR="00DB3A0D" w:rsidRPr="000E2CF4" w14:paraId="6185907E" w14:textId="77777777" w:rsidTr="007811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6" w:space="0" w:color="1F3864"/>
              <w:left w:val="single" w:sz="6" w:space="0" w:color="1F3864"/>
              <w:right w:val="single" w:sz="6" w:space="0" w:color="1F3864"/>
            </w:tcBorders>
            <w:shd w:val="clear" w:color="auto" w:fill="FF66FF"/>
          </w:tcPr>
          <w:p w14:paraId="3D1D6E2F" w14:textId="77777777" w:rsidR="00DB3A0D" w:rsidRPr="000E2CF4" w:rsidRDefault="00DB3A0D" w:rsidP="00CC024C">
            <w:pPr>
              <w:pStyle w:val="a0"/>
              <w:jc w:val="center"/>
              <w:rPr>
                <w:color w:val="002060"/>
              </w:rPr>
            </w:pPr>
            <w:r w:rsidRPr="000E2CF4">
              <w:rPr>
                <w:color w:val="002060"/>
              </w:rPr>
              <w:t>%H</w:t>
            </w:r>
          </w:p>
        </w:tc>
        <w:tc>
          <w:tcPr>
            <w:tcW w:w="2337" w:type="dxa"/>
            <w:tcBorders>
              <w:top w:val="single" w:sz="6" w:space="0" w:color="1F3864"/>
              <w:left w:val="single" w:sz="6" w:space="0" w:color="1F3864"/>
              <w:right w:val="single" w:sz="6" w:space="0" w:color="1F3864"/>
            </w:tcBorders>
            <w:shd w:val="clear" w:color="auto" w:fill="FF66FF"/>
          </w:tcPr>
          <w:p w14:paraId="2D18C88F" w14:textId="77777777" w:rsidR="00DB3A0D" w:rsidRPr="000E2CF4" w:rsidRDefault="00DB3A0D"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0E2CF4">
              <w:rPr>
                <w:color w:val="002060"/>
              </w:rPr>
              <w:t>%N</w:t>
            </w:r>
          </w:p>
        </w:tc>
        <w:tc>
          <w:tcPr>
            <w:tcW w:w="2338" w:type="dxa"/>
            <w:tcBorders>
              <w:top w:val="single" w:sz="6" w:space="0" w:color="1F3864"/>
              <w:left w:val="single" w:sz="6" w:space="0" w:color="1F3864"/>
              <w:right w:val="single" w:sz="6" w:space="0" w:color="1F3864"/>
            </w:tcBorders>
            <w:shd w:val="clear" w:color="auto" w:fill="FF66FF"/>
          </w:tcPr>
          <w:p w14:paraId="2AD2D45E" w14:textId="77777777" w:rsidR="00DB3A0D" w:rsidRPr="000E2CF4" w:rsidRDefault="00DB3A0D"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0E2CF4">
              <w:rPr>
                <w:color w:val="002060"/>
              </w:rPr>
              <w:t>%C</w:t>
            </w:r>
          </w:p>
        </w:tc>
        <w:tc>
          <w:tcPr>
            <w:tcW w:w="2338" w:type="dxa"/>
            <w:tcBorders>
              <w:top w:val="single" w:sz="6" w:space="0" w:color="1F3864"/>
              <w:left w:val="single" w:sz="6" w:space="0" w:color="1F3864"/>
              <w:right w:val="single" w:sz="6" w:space="0" w:color="1F3864"/>
            </w:tcBorders>
            <w:shd w:val="clear" w:color="auto" w:fill="FF66FF"/>
          </w:tcPr>
          <w:p w14:paraId="7529D963" w14:textId="51769AD4" w:rsidR="00DB3A0D" w:rsidRPr="000E2CF4" w:rsidRDefault="00DB3A0D"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0E2CF4">
              <w:rPr>
                <w:color w:val="002060"/>
              </w:rPr>
              <w:t>C</w:t>
            </w:r>
            <w:r w:rsidRPr="000E2CF4">
              <w:rPr>
                <w:color w:val="002060"/>
                <w:vertAlign w:val="subscript"/>
              </w:rPr>
              <w:t>1</w:t>
            </w:r>
            <w:r w:rsidR="003A41C5" w:rsidRPr="000E2CF4">
              <w:rPr>
                <w:color w:val="002060"/>
                <w:vertAlign w:val="subscript"/>
              </w:rPr>
              <w:t>8</w:t>
            </w:r>
            <w:r w:rsidRPr="000E2CF4">
              <w:rPr>
                <w:color w:val="002060"/>
              </w:rPr>
              <w:t>H</w:t>
            </w:r>
            <w:r w:rsidRPr="000E2CF4">
              <w:rPr>
                <w:color w:val="002060"/>
                <w:vertAlign w:val="subscript"/>
              </w:rPr>
              <w:t>2</w:t>
            </w:r>
            <w:r w:rsidR="003A41C5" w:rsidRPr="000E2CF4">
              <w:rPr>
                <w:color w:val="002060"/>
                <w:vertAlign w:val="subscript"/>
              </w:rPr>
              <w:t>2</w:t>
            </w:r>
            <w:r w:rsidRPr="000E2CF4">
              <w:rPr>
                <w:color w:val="002060"/>
              </w:rPr>
              <w:t>CdN</w:t>
            </w:r>
            <w:r w:rsidR="003A41C5" w:rsidRPr="000E2CF4">
              <w:rPr>
                <w:color w:val="002060"/>
                <w:vertAlign w:val="subscript"/>
              </w:rPr>
              <w:t>6</w:t>
            </w:r>
            <w:r w:rsidRPr="000E2CF4">
              <w:rPr>
                <w:color w:val="002060"/>
              </w:rPr>
              <w:t>O</w:t>
            </w:r>
            <w:r w:rsidR="003A41C5" w:rsidRPr="000E2CF4">
              <w:rPr>
                <w:color w:val="002060"/>
                <w:vertAlign w:val="subscript"/>
              </w:rPr>
              <w:t>6</w:t>
            </w:r>
          </w:p>
        </w:tc>
      </w:tr>
      <w:tr w:rsidR="00DB3A0D" w:rsidRPr="000E2CF4" w14:paraId="6A74CC7D"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5C051068" w14:textId="18D64211" w:rsidR="00DB3A0D" w:rsidRPr="000E2CF4" w:rsidRDefault="00DB3A0D" w:rsidP="00CC024C">
            <w:pPr>
              <w:pStyle w:val="a0"/>
              <w:jc w:val="center"/>
              <w:rPr>
                <w:b w:val="0"/>
                <w:bCs w:val="0"/>
              </w:rPr>
            </w:pPr>
            <w:r w:rsidRPr="000E2CF4">
              <w:rPr>
                <w:b w:val="0"/>
                <w:bCs w:val="0"/>
              </w:rPr>
              <w:t>4.1</w:t>
            </w:r>
            <w:r w:rsidR="003A41C5" w:rsidRPr="000E2CF4">
              <w:rPr>
                <w:b w:val="0"/>
                <w:bCs w:val="0"/>
              </w:rPr>
              <w:t>8</w:t>
            </w:r>
          </w:p>
        </w:tc>
        <w:tc>
          <w:tcPr>
            <w:tcW w:w="2337" w:type="dxa"/>
            <w:shd w:val="clear" w:color="auto" w:fill="FFFFFF" w:themeFill="background1"/>
          </w:tcPr>
          <w:p w14:paraId="49534F6E" w14:textId="6E9B0BE9" w:rsidR="00DB3A0D" w:rsidRPr="000E2CF4" w:rsidRDefault="00DB3A0D" w:rsidP="00CC024C">
            <w:pPr>
              <w:pStyle w:val="a0"/>
              <w:jc w:val="center"/>
              <w:cnfStyle w:val="000000100000" w:firstRow="0" w:lastRow="0" w:firstColumn="0" w:lastColumn="0" w:oddVBand="0" w:evenVBand="0" w:oddHBand="1" w:evenHBand="0" w:firstRowFirstColumn="0" w:firstRowLastColumn="0" w:lastRowFirstColumn="0" w:lastRowLastColumn="0"/>
            </w:pPr>
            <w:r w:rsidRPr="000E2CF4">
              <w:t>1</w:t>
            </w:r>
            <w:r w:rsidR="003A41C5" w:rsidRPr="000E2CF4">
              <w:t>5</w:t>
            </w:r>
            <w:r w:rsidRPr="000E2CF4">
              <w:t>.</w:t>
            </w:r>
            <w:r w:rsidR="003A41C5" w:rsidRPr="000E2CF4">
              <w:t>83</w:t>
            </w:r>
          </w:p>
        </w:tc>
        <w:tc>
          <w:tcPr>
            <w:tcW w:w="2338" w:type="dxa"/>
            <w:shd w:val="clear" w:color="auto" w:fill="FFFFFF" w:themeFill="background1"/>
          </w:tcPr>
          <w:p w14:paraId="1C1B0D26" w14:textId="45139AD2" w:rsidR="00DB3A0D" w:rsidRPr="000E2CF4" w:rsidRDefault="00DB3A0D" w:rsidP="00CC024C">
            <w:pPr>
              <w:pStyle w:val="a0"/>
              <w:jc w:val="center"/>
              <w:cnfStyle w:val="000000100000" w:firstRow="0" w:lastRow="0" w:firstColumn="0" w:lastColumn="0" w:oddVBand="0" w:evenVBand="0" w:oddHBand="1" w:evenHBand="0" w:firstRowFirstColumn="0" w:firstRowLastColumn="0" w:lastRowFirstColumn="0" w:lastRowLastColumn="0"/>
            </w:pPr>
            <w:r w:rsidRPr="000E2CF4">
              <w:t>40.72</w:t>
            </w:r>
          </w:p>
        </w:tc>
        <w:tc>
          <w:tcPr>
            <w:tcW w:w="2338" w:type="dxa"/>
            <w:shd w:val="clear" w:color="auto" w:fill="FF66FF"/>
          </w:tcPr>
          <w:p w14:paraId="54D42AA5" w14:textId="77777777" w:rsidR="00DB3A0D" w:rsidRPr="000E2CF4" w:rsidRDefault="00DB3A0D" w:rsidP="00CC024C">
            <w:pPr>
              <w:pStyle w:val="a0"/>
              <w:jc w:val="center"/>
              <w:cnfStyle w:val="000000100000" w:firstRow="0" w:lastRow="0" w:firstColumn="0" w:lastColumn="0" w:oddVBand="0" w:evenVBand="0" w:oddHBand="1" w:evenHBand="0" w:firstRowFirstColumn="0" w:firstRowLastColumn="0" w:lastRowFirstColumn="0" w:lastRowLastColumn="0"/>
              <w:rPr>
                <w:color w:val="002060"/>
              </w:rPr>
            </w:pPr>
            <w:r w:rsidRPr="000E2CF4">
              <w:rPr>
                <w:color w:val="002060"/>
              </w:rPr>
              <w:t>%Cal</w:t>
            </w:r>
          </w:p>
        </w:tc>
      </w:tr>
      <w:tr w:rsidR="00DB3A0D" w:rsidRPr="000E2CF4" w14:paraId="3CEC56C3" w14:textId="77777777" w:rsidTr="0078116C">
        <w:tc>
          <w:tcPr>
            <w:cnfStyle w:val="001000000000" w:firstRow="0" w:lastRow="0" w:firstColumn="1" w:lastColumn="0" w:oddVBand="0" w:evenVBand="0" w:oddHBand="0" w:evenHBand="0" w:firstRowFirstColumn="0" w:firstRowLastColumn="0" w:lastRowFirstColumn="0" w:lastRowLastColumn="0"/>
            <w:tcW w:w="2337" w:type="dxa"/>
            <w:tcBorders>
              <w:bottom w:val="single" w:sz="6" w:space="0" w:color="1F3864"/>
            </w:tcBorders>
            <w:shd w:val="clear" w:color="auto" w:fill="FFFFFF" w:themeFill="background1"/>
          </w:tcPr>
          <w:p w14:paraId="1DD5BB5E" w14:textId="128E11AF" w:rsidR="00DB3A0D" w:rsidRPr="000E2CF4" w:rsidRDefault="00DB3A0D" w:rsidP="00CC024C">
            <w:pPr>
              <w:pStyle w:val="a0"/>
              <w:jc w:val="center"/>
              <w:rPr>
                <w:b w:val="0"/>
                <w:bCs w:val="0"/>
              </w:rPr>
            </w:pPr>
            <w:r w:rsidRPr="000E2CF4">
              <w:rPr>
                <w:b w:val="0"/>
                <w:bCs w:val="0"/>
              </w:rPr>
              <w:t>3.43</w:t>
            </w:r>
          </w:p>
        </w:tc>
        <w:tc>
          <w:tcPr>
            <w:tcW w:w="2337" w:type="dxa"/>
            <w:shd w:val="clear" w:color="auto" w:fill="FFFFFF" w:themeFill="background1"/>
          </w:tcPr>
          <w:p w14:paraId="2B81C477" w14:textId="27586FB0" w:rsidR="00DB3A0D" w:rsidRPr="000E2CF4" w:rsidRDefault="00DB3A0D" w:rsidP="00CC024C">
            <w:pPr>
              <w:pStyle w:val="a0"/>
              <w:jc w:val="center"/>
              <w:cnfStyle w:val="000000000000" w:firstRow="0" w:lastRow="0" w:firstColumn="0" w:lastColumn="0" w:oddVBand="0" w:evenVBand="0" w:oddHBand="0" w:evenHBand="0" w:firstRowFirstColumn="0" w:firstRowLastColumn="0" w:lastRowFirstColumn="0" w:lastRowLastColumn="0"/>
            </w:pPr>
            <w:r w:rsidRPr="000E2CF4">
              <w:t>17.47</w:t>
            </w:r>
          </w:p>
        </w:tc>
        <w:tc>
          <w:tcPr>
            <w:tcW w:w="2338" w:type="dxa"/>
            <w:shd w:val="clear" w:color="auto" w:fill="FFFFFF" w:themeFill="background1"/>
          </w:tcPr>
          <w:p w14:paraId="2C5ACF5D" w14:textId="10B2BEC9" w:rsidR="00DB3A0D" w:rsidRPr="000E2CF4" w:rsidRDefault="00DB3A0D" w:rsidP="00CC024C">
            <w:pPr>
              <w:pStyle w:val="a0"/>
              <w:jc w:val="center"/>
              <w:cnfStyle w:val="000000000000" w:firstRow="0" w:lastRow="0" w:firstColumn="0" w:lastColumn="0" w:oddVBand="0" w:evenVBand="0" w:oddHBand="0" w:evenHBand="0" w:firstRowFirstColumn="0" w:firstRowLastColumn="0" w:lastRowFirstColumn="0" w:lastRowLastColumn="0"/>
            </w:pPr>
            <w:r w:rsidRPr="000E2CF4">
              <w:t>37.47</w:t>
            </w:r>
          </w:p>
        </w:tc>
        <w:tc>
          <w:tcPr>
            <w:tcW w:w="2338" w:type="dxa"/>
            <w:shd w:val="clear" w:color="auto" w:fill="FF66FF"/>
          </w:tcPr>
          <w:p w14:paraId="32D1FD3A" w14:textId="77777777" w:rsidR="00DB3A0D" w:rsidRPr="000E2CF4" w:rsidRDefault="00DB3A0D" w:rsidP="00141431">
            <w:pPr>
              <w:pStyle w:val="a0"/>
              <w:keepNext/>
              <w:jc w:val="center"/>
              <w:cnfStyle w:val="000000000000" w:firstRow="0" w:lastRow="0" w:firstColumn="0" w:lastColumn="0" w:oddVBand="0" w:evenVBand="0" w:oddHBand="0" w:evenHBand="0" w:firstRowFirstColumn="0" w:firstRowLastColumn="0" w:lastRowFirstColumn="0" w:lastRowLastColumn="0"/>
              <w:rPr>
                <w:color w:val="002060"/>
              </w:rPr>
            </w:pPr>
            <w:r w:rsidRPr="000E2CF4">
              <w:rPr>
                <w:color w:val="002060"/>
              </w:rPr>
              <w:t>%Found</w:t>
            </w:r>
          </w:p>
        </w:tc>
      </w:tr>
    </w:tbl>
    <w:p w14:paraId="522DAB9C" w14:textId="5D4CF823" w:rsidR="00DB3A0D" w:rsidRPr="000E2CF4" w:rsidRDefault="00141431" w:rsidP="00141431">
      <w:pPr>
        <w:pStyle w:val="a3"/>
        <w:rPr>
          <w:rtl/>
        </w:rPr>
      </w:pPr>
      <w:r w:rsidRPr="000E2CF4">
        <w:rPr>
          <w:rFonts w:hint="cs"/>
          <w:sz w:val="22"/>
          <w:szCs w:val="24"/>
          <w:rtl/>
        </w:rPr>
        <w:t>.</w:t>
      </w:r>
    </w:p>
    <w:p w14:paraId="327AFC7F" w14:textId="0E6FE4DA" w:rsidR="007035B0" w:rsidRPr="000E2CF4" w:rsidRDefault="00E93469" w:rsidP="00141431">
      <w:pPr>
        <w:pStyle w:val="Heading3"/>
        <w:rPr>
          <w:rtl/>
        </w:rPr>
      </w:pPr>
      <w:bookmarkStart w:id="143" w:name="_Toc170844304"/>
      <w:r w:rsidRPr="000E2CF4">
        <w:rPr>
          <w:rtl/>
        </w:rPr>
        <w:t>سنتز ترکیب (4):</w:t>
      </w:r>
      <w:bookmarkEnd w:id="143"/>
      <w:r w:rsidRPr="000E2CF4">
        <w:rPr>
          <w:rtl/>
        </w:rPr>
        <w:t xml:space="preserve"> </w:t>
      </w:r>
    </w:p>
    <w:p w14:paraId="259AF48B" w14:textId="4C429C82" w:rsidR="00E93469" w:rsidRPr="000E2CF4" w:rsidRDefault="00E93469" w:rsidP="00B97737">
      <w:pPr>
        <w:pStyle w:val="a0"/>
        <w:rPr>
          <w:rtl/>
        </w:rPr>
      </w:pPr>
      <w:r w:rsidRPr="000E2CF4">
        <w:rPr>
          <w:rtl/>
        </w:rPr>
        <w:t xml:space="preserve">ابتدا 0238/0 گرم معادل 1/0 میلی مول از لیگاند </w:t>
      </w:r>
      <w:r w:rsidRPr="000E2CF4">
        <w:t>L</w:t>
      </w:r>
      <w:r w:rsidRPr="000E2CF4">
        <w:rPr>
          <w:rtl/>
        </w:rPr>
        <w:t xml:space="preserve"> در 2سی سی تولوئن ، 0308/0 گرم معادل 1/0 میلی مول از کادمیوم نیترات چهارآبه در 1سی سی متانول و 0138/0 گرم معادل 2/0 میلی مول سدیم نیتریت در 1 سی سی متانول  به طور همزمان در بشرهای جداگانه بدون دادن حرارت توسط همزن مغناطیسی هم زده شد و حل شدند. سپس محلول سدیم نیتریت به محلول کادمیوم نیترات چهارآبه اضافه گردید و برای ده دقیقه در دمای اتاق با هم یکدیگر مخلوط گردیدند. در ادامه محلول لیگاند حل شده در تولوئن به عنوان محلول اول به لوله آزمایش انتقال پیدا کرد سپس محلول بافر که شامل 1 سی سی از هردو حلال متانول و تولوئن است به عنوان محلول دوم به لوله آزمایش انتقال یافت و در نهایت محلول شامل کادمیوم نیترات و سدیم نیتریت حل شده در متانول به عنوان محلول سوم به طور آهسته  به لوله سوم انتقال پیدا کرد. پس از یک هفته بلور با مورفولوژی های سوزنی و صفحه ای شکل نسبتا بی رنگی به دست آمد. </w:t>
      </w:r>
    </w:p>
    <w:p w14:paraId="44A44DD7" w14:textId="387AEEBE" w:rsidR="00E93469" w:rsidRPr="000E2CF4" w:rsidRDefault="00E93469" w:rsidP="00E93469">
      <w:pPr>
        <w:bidi/>
        <w:rPr>
          <w:rtl/>
        </w:rPr>
      </w:pPr>
      <w:r w:rsidRPr="000E2CF4">
        <w:rPr>
          <w:rtl/>
        </w:rPr>
        <w:t xml:space="preserve">طیف فروسرخ ترکیب </w:t>
      </w:r>
      <w:r w:rsidR="00EF67D7" w:rsidRPr="000E2CF4">
        <w:rPr>
          <w:rtl/>
        </w:rPr>
        <w:t>چهار</w:t>
      </w:r>
      <w:r w:rsidRPr="000E2CF4">
        <w:rPr>
          <w:rtl/>
        </w:rPr>
        <w:t xml:space="preserve"> در پیوست آورده شده است که برخی پیک های آن </w:t>
      </w:r>
      <w:r w:rsidR="00EF727D" w:rsidRPr="000E2CF4">
        <w:rPr>
          <w:rtl/>
        </w:rPr>
        <w:t>به‌صورت</w:t>
      </w:r>
      <w:r w:rsidRPr="000E2CF4">
        <w:rPr>
          <w:rtl/>
        </w:rPr>
        <w:t xml:space="preserve"> زیر می باشد.</w:t>
      </w:r>
    </w:p>
    <w:p w14:paraId="6E4B06AC" w14:textId="77777777" w:rsidR="00E93469" w:rsidRPr="000E2CF4" w:rsidRDefault="00E93469" w:rsidP="00E93469">
      <w:pPr>
        <w:bidi/>
        <w:rPr>
          <w:rtl/>
        </w:rPr>
      </w:pPr>
    </w:p>
    <w:p w14:paraId="76802CA9" w14:textId="2CFA1CCF" w:rsidR="00EF67D7" w:rsidRPr="000E2CF4" w:rsidRDefault="00EF67D7" w:rsidP="00770D8B">
      <w:pPr>
        <w:pStyle w:val="a0"/>
        <w:rPr>
          <w:rtl/>
        </w:rPr>
      </w:pPr>
      <w:r w:rsidRPr="000E2CF4">
        <w:rPr>
          <w:rtl/>
        </w:rPr>
        <w:t xml:space="preserve">پیک های مشخص شده در ترکیب </w:t>
      </w:r>
      <w:r w:rsidRPr="000E2CF4">
        <w:rPr>
          <w:b/>
          <w:bCs/>
          <w:rtl/>
        </w:rPr>
        <w:t>4</w:t>
      </w:r>
      <w:r w:rsidRPr="000E2CF4">
        <w:rPr>
          <w:rtl/>
        </w:rPr>
        <w:t xml:space="preserve"> به ترتیب </w:t>
      </w:r>
      <w:r w:rsidRPr="000E2CF4">
        <w:t xml:space="preserve"> cm</w:t>
      </w:r>
      <w:r w:rsidRPr="000E2CF4">
        <w:rPr>
          <w:vertAlign w:val="superscript"/>
        </w:rPr>
        <w:t>-1</w:t>
      </w:r>
      <w:r w:rsidRPr="000E2CF4">
        <w:rPr>
          <w:rtl/>
        </w:rPr>
        <w:t xml:space="preserve">1544،1608 و 1421 نشان دهنده ی پیوندهای </w:t>
      </w:r>
      <w:r w:rsidRPr="000E2CF4">
        <w:t>C=N</w:t>
      </w:r>
      <w:r w:rsidRPr="000E2CF4">
        <w:rPr>
          <w:rtl/>
        </w:rPr>
        <w:t xml:space="preserve"> و </w:t>
      </w:r>
      <w:r w:rsidRPr="000E2CF4">
        <w:t xml:space="preserve">C=C </w:t>
      </w:r>
      <w:r w:rsidRPr="000E2CF4">
        <w:rPr>
          <w:rtl/>
        </w:rPr>
        <w:t xml:space="preserve">  در لیگاند بازشیف می باشد. دو پیک </w:t>
      </w:r>
      <w:r w:rsidRPr="000E2CF4">
        <w:t>cm</w:t>
      </w:r>
      <w:r w:rsidRPr="000E2CF4">
        <w:rPr>
          <w:vertAlign w:val="superscript"/>
        </w:rPr>
        <w:t>-1</w:t>
      </w:r>
      <w:r w:rsidRPr="000E2CF4">
        <w:rPr>
          <w:rtl/>
        </w:rPr>
        <w:t xml:space="preserve">838 و 1014 برای آنیون هی نیتریت هستند که به صورت کی لیت درون ساختار نقش دارند. </w:t>
      </w:r>
    </w:p>
    <w:p w14:paraId="4F4BDEF5" w14:textId="77777777" w:rsidR="00E93469" w:rsidRPr="000E2CF4" w:rsidRDefault="00E93469" w:rsidP="00E93469">
      <w:pPr>
        <w:bidi/>
        <w:rPr>
          <w:rtl/>
        </w:rPr>
      </w:pPr>
    </w:p>
    <w:p w14:paraId="2CB53B31" w14:textId="77777777" w:rsidR="00E93469" w:rsidRPr="000E2CF4" w:rsidRDefault="00E93469" w:rsidP="00E93469">
      <w:pPr>
        <w:bidi/>
        <w:rPr>
          <w:rtl/>
        </w:rPr>
      </w:pPr>
    </w:p>
    <w:p w14:paraId="3FAC86A4" w14:textId="77777777" w:rsidR="00E93469" w:rsidRPr="000E2CF4" w:rsidRDefault="00E93469" w:rsidP="00E93469">
      <w:pPr>
        <w:bidi/>
        <w:rPr>
          <w:rtl/>
        </w:rPr>
      </w:pPr>
      <w:r w:rsidRPr="000E2CF4">
        <w:rPr>
          <w:noProof/>
          <w:rtl/>
          <w:lang w:val="fa-IR"/>
        </w:rPr>
        <w:drawing>
          <wp:inline distT="0" distB="0" distL="0" distR="0" wp14:anchorId="7B188101" wp14:editId="761A0EF4">
            <wp:extent cx="3041650" cy="302436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63">
                      <a:extLst>
                        <a:ext uri="{28A0092B-C50C-407E-A947-70E740481C1C}">
                          <a14:useLocalDpi xmlns:a14="http://schemas.microsoft.com/office/drawing/2010/main" val="0"/>
                        </a:ext>
                      </a:extLst>
                    </a:blip>
                    <a:stretch>
                      <a:fillRect/>
                    </a:stretch>
                  </pic:blipFill>
                  <pic:spPr>
                    <a:xfrm>
                      <a:off x="0" y="0"/>
                      <a:ext cx="3054431" cy="3037075"/>
                    </a:xfrm>
                    <a:prstGeom prst="rect">
                      <a:avLst/>
                    </a:prstGeom>
                  </pic:spPr>
                </pic:pic>
              </a:graphicData>
            </a:graphic>
          </wp:inline>
        </w:drawing>
      </w:r>
      <w:r w:rsidRPr="000E2CF4">
        <w:rPr>
          <w:noProof/>
          <w:rtl/>
          <w:lang w:val="fa-IR"/>
        </w:rPr>
        <w:t xml:space="preserve"> </w:t>
      </w:r>
      <w:r w:rsidRPr="000E2CF4">
        <w:rPr>
          <w:noProof/>
          <w:rtl/>
          <w:lang w:val="fa-IR"/>
        </w:rPr>
        <w:drawing>
          <wp:inline distT="0" distB="0" distL="0" distR="0" wp14:anchorId="60BC8FC3" wp14:editId="3CE4260C">
            <wp:extent cx="2097206" cy="30726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64">
                      <a:extLst>
                        <a:ext uri="{28A0092B-C50C-407E-A947-70E740481C1C}">
                          <a14:useLocalDpi xmlns:a14="http://schemas.microsoft.com/office/drawing/2010/main" val="0"/>
                        </a:ext>
                      </a:extLst>
                    </a:blip>
                    <a:stretch>
                      <a:fillRect/>
                    </a:stretch>
                  </pic:blipFill>
                  <pic:spPr>
                    <a:xfrm>
                      <a:off x="0" y="0"/>
                      <a:ext cx="2097206" cy="3072650"/>
                    </a:xfrm>
                    <a:prstGeom prst="rect">
                      <a:avLst/>
                    </a:prstGeom>
                  </pic:spPr>
                </pic:pic>
              </a:graphicData>
            </a:graphic>
          </wp:inline>
        </w:drawing>
      </w:r>
    </w:p>
    <w:p w14:paraId="58B61220" w14:textId="77777777" w:rsidR="00E93469" w:rsidRPr="000E2CF4" w:rsidRDefault="00E93469" w:rsidP="00E93469">
      <w:pPr>
        <w:bidi/>
        <w:rPr>
          <w:rtl/>
        </w:rPr>
      </w:pPr>
    </w:p>
    <w:p w14:paraId="6C4C2693" w14:textId="6672083E" w:rsidR="00CE4DBF" w:rsidRPr="000E2CF4" w:rsidRDefault="00CE4DBF" w:rsidP="00E93469">
      <w:pPr>
        <w:bidi/>
        <w:rPr>
          <w:rtl/>
        </w:rPr>
      </w:pPr>
    </w:p>
    <w:p w14:paraId="13B6B707" w14:textId="2BAE156B" w:rsidR="00025AD8" w:rsidRPr="000E2CF4" w:rsidRDefault="00025AD8" w:rsidP="00025AD8">
      <w:pPr>
        <w:pStyle w:val="a3"/>
        <w:rPr>
          <w:rtl/>
        </w:rPr>
      </w:pPr>
      <w:bookmarkStart w:id="144" w:name="_Toc170846281"/>
      <w:r w:rsidRPr="000E2CF4">
        <w:rPr>
          <w:rtl/>
        </w:rPr>
        <w:t xml:space="preserve">شکل2- </w:t>
      </w:r>
      <w:r w:rsidRPr="000E2CF4">
        <w:rPr>
          <w:rtl/>
        </w:rPr>
        <w:fldChar w:fldCharType="begin"/>
      </w:r>
      <w:r w:rsidRPr="000E2CF4">
        <w:rPr>
          <w:rtl/>
        </w:rPr>
        <w:instrText xml:space="preserve"> </w:instrText>
      </w:r>
      <w:r w:rsidRPr="000E2CF4">
        <w:instrText>SEQ</w:instrText>
      </w:r>
      <w:r w:rsidRPr="000E2CF4">
        <w:rPr>
          <w:rtl/>
        </w:rPr>
        <w:instrText xml:space="preserve"> شکل2- \* </w:instrText>
      </w:r>
      <w:r w:rsidRPr="000E2CF4">
        <w:instrText>ARABIC</w:instrText>
      </w:r>
      <w:r w:rsidRPr="000E2CF4">
        <w:rPr>
          <w:rtl/>
        </w:rPr>
        <w:instrText xml:space="preserve"> </w:instrText>
      </w:r>
      <w:r w:rsidRPr="000E2CF4">
        <w:rPr>
          <w:rtl/>
        </w:rPr>
        <w:fldChar w:fldCharType="separate"/>
      </w:r>
      <w:r w:rsidR="003F4EB4">
        <w:rPr>
          <w:noProof/>
          <w:rtl/>
        </w:rPr>
        <w:t>7</w:t>
      </w:r>
      <w:r w:rsidRPr="000E2CF4">
        <w:rPr>
          <w:rtl/>
        </w:rPr>
        <w:fldChar w:fldCharType="end"/>
      </w:r>
      <w:r w:rsidRPr="000E2CF4">
        <w:rPr>
          <w:rFonts w:hint="cs"/>
          <w:sz w:val="22"/>
          <w:rtl/>
        </w:rPr>
        <w:t>:</w:t>
      </w:r>
      <w:r w:rsidRPr="000E2CF4">
        <w:rPr>
          <w:rtl/>
        </w:rPr>
        <w:t xml:space="preserve"> نما</w:t>
      </w:r>
      <w:r w:rsidRPr="000E2CF4">
        <w:rPr>
          <w:rFonts w:hint="cs"/>
          <w:rtl/>
        </w:rPr>
        <w:t>ی</w:t>
      </w:r>
      <w:r w:rsidRPr="000E2CF4">
        <w:rPr>
          <w:rFonts w:hint="eastAsia"/>
          <w:rtl/>
        </w:rPr>
        <w:t>ش</w:t>
      </w:r>
      <w:r w:rsidRPr="000E2CF4">
        <w:rPr>
          <w:rFonts w:hint="cs"/>
          <w:rtl/>
        </w:rPr>
        <w:t>ی</w:t>
      </w:r>
      <w:r w:rsidRPr="000E2CF4">
        <w:rPr>
          <w:rtl/>
        </w:rPr>
        <w:t xml:space="preserve"> از نحوه </w:t>
      </w:r>
      <w:r w:rsidRPr="000E2CF4">
        <w:rPr>
          <w:rFonts w:hint="cs"/>
          <w:rtl/>
        </w:rPr>
        <w:t>ی</w:t>
      </w:r>
      <w:r w:rsidRPr="000E2CF4">
        <w:rPr>
          <w:rtl/>
        </w:rPr>
        <w:t xml:space="preserve"> سنتز و شکل ظاهر</w:t>
      </w:r>
      <w:r w:rsidRPr="000E2CF4">
        <w:rPr>
          <w:rFonts w:hint="cs"/>
          <w:rtl/>
        </w:rPr>
        <w:t>ی</w:t>
      </w:r>
      <w:r w:rsidRPr="000E2CF4">
        <w:rPr>
          <w:rtl/>
        </w:rPr>
        <w:t xml:space="preserve"> بلور ترک</w:t>
      </w:r>
      <w:r w:rsidRPr="000E2CF4">
        <w:rPr>
          <w:rFonts w:hint="cs"/>
          <w:rtl/>
        </w:rPr>
        <w:t>ی</w:t>
      </w:r>
      <w:r w:rsidRPr="000E2CF4">
        <w:rPr>
          <w:rFonts w:hint="eastAsia"/>
          <w:rtl/>
        </w:rPr>
        <w:t>ب</w:t>
      </w:r>
      <w:r w:rsidRPr="000E2CF4">
        <w:rPr>
          <w:rtl/>
        </w:rPr>
        <w:t xml:space="preserve"> </w:t>
      </w:r>
      <w:r w:rsidRPr="000E2CF4">
        <w:rPr>
          <w:rFonts w:hint="cs"/>
          <w:rtl/>
        </w:rPr>
        <w:t>4</w:t>
      </w:r>
      <w:r w:rsidRPr="000E2CF4">
        <w:rPr>
          <w:rtl/>
        </w:rPr>
        <w:t xml:space="preserve"> در ز</w:t>
      </w:r>
      <w:r w:rsidRPr="000E2CF4">
        <w:rPr>
          <w:rFonts w:hint="cs"/>
          <w:rtl/>
        </w:rPr>
        <w:t>ی</w:t>
      </w:r>
      <w:r w:rsidRPr="000E2CF4">
        <w:rPr>
          <w:rFonts w:hint="eastAsia"/>
          <w:rtl/>
        </w:rPr>
        <w:t>ر</w:t>
      </w:r>
      <w:r w:rsidRPr="000E2CF4">
        <w:rPr>
          <w:rtl/>
        </w:rPr>
        <w:t xml:space="preserve"> م</w:t>
      </w:r>
      <w:r w:rsidRPr="000E2CF4">
        <w:rPr>
          <w:rFonts w:hint="cs"/>
          <w:rtl/>
        </w:rPr>
        <w:t>ی</w:t>
      </w:r>
      <w:r w:rsidRPr="000E2CF4">
        <w:rPr>
          <w:rFonts w:hint="eastAsia"/>
          <w:rtl/>
        </w:rPr>
        <w:t>کروسکوپ</w:t>
      </w:r>
      <w:r w:rsidRPr="000E2CF4">
        <w:rPr>
          <w:rtl/>
        </w:rPr>
        <w:t xml:space="preserve"> نور</w:t>
      </w:r>
      <w:r w:rsidRPr="000E2CF4">
        <w:rPr>
          <w:rFonts w:hint="cs"/>
          <w:rtl/>
        </w:rPr>
        <w:t>ی</w:t>
      </w:r>
      <w:r w:rsidRPr="000E2CF4">
        <w:rPr>
          <w:rtl/>
        </w:rPr>
        <w:t>.</w:t>
      </w:r>
      <w:bookmarkEnd w:id="144"/>
    </w:p>
    <w:p w14:paraId="5BE23994" w14:textId="5FFF1D3E" w:rsidR="00E93469" w:rsidRPr="000E2CF4" w:rsidRDefault="00E93469" w:rsidP="00CE4DBF">
      <w:pPr>
        <w:bidi/>
        <w:rPr>
          <w:rtl/>
        </w:rPr>
      </w:pPr>
    </w:p>
    <w:p w14:paraId="10C7C872" w14:textId="05322D90" w:rsidR="00E93469" w:rsidRPr="000E2CF4" w:rsidRDefault="001333FB" w:rsidP="00E93469">
      <w:pPr>
        <w:bidi/>
        <w:rPr>
          <w:rtl/>
        </w:rPr>
      </w:pPr>
      <w:r w:rsidRPr="000E2CF4">
        <w:rPr>
          <w:noProof/>
          <w:rtl/>
        </w:rPr>
        <mc:AlternateContent>
          <mc:Choice Requires="wps">
            <w:drawing>
              <wp:anchor distT="0" distB="0" distL="114300" distR="114300" simplePos="0" relativeHeight="252230656" behindDoc="0" locked="0" layoutInCell="1" allowOverlap="1" wp14:anchorId="294871EE" wp14:editId="19A25F64">
                <wp:simplePos x="0" y="0"/>
                <wp:positionH relativeFrom="margin">
                  <wp:align>center</wp:align>
                </wp:positionH>
                <wp:positionV relativeFrom="paragraph">
                  <wp:posOffset>0</wp:posOffset>
                </wp:positionV>
                <wp:extent cx="5305425" cy="361950"/>
                <wp:effectExtent l="0" t="0" r="0" b="0"/>
                <wp:wrapNone/>
                <wp:docPr id="211661541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5425" cy="361950"/>
                        </a:xfrm>
                        <a:prstGeom prst="rect">
                          <a:avLst/>
                        </a:prstGeom>
                        <a:solidFill>
                          <a:schemeClr val="lt1"/>
                        </a:solidFill>
                        <a:ln w="6350">
                          <a:noFill/>
                        </a:ln>
                      </wps:spPr>
                      <wps:txbx>
                        <w:txbxContent>
                          <w:p w14:paraId="4CEC54BC" w14:textId="7C8E945E" w:rsidR="00025AD8" w:rsidRDefault="00025AD8" w:rsidP="00025AD8">
                            <w:pPr>
                              <w:pStyle w:val="a3"/>
                              <w:rPr>
                                <w:rtl/>
                              </w:rPr>
                            </w:pPr>
                            <w:bookmarkStart w:id="145" w:name="_Toc170846257"/>
                            <w:bookmarkStart w:id="146" w:name="_Toc170846440"/>
                            <w:r>
                              <w:rPr>
                                <w:rtl/>
                              </w:rPr>
                              <w:t xml:space="preserve">جدول2- </w:t>
                            </w:r>
                            <w:r>
                              <w:rPr>
                                <w:rtl/>
                              </w:rPr>
                              <w:fldChar w:fldCharType="begin"/>
                            </w:r>
                            <w:r>
                              <w:rPr>
                                <w:rtl/>
                              </w:rPr>
                              <w:instrText xml:space="preserve"> </w:instrText>
                            </w:r>
                            <w:r>
                              <w:instrText>SEQ</w:instrText>
                            </w:r>
                            <w:r>
                              <w:rPr>
                                <w:rtl/>
                              </w:rPr>
                              <w:instrText xml:space="preserve"> جدول2- \* </w:instrText>
                            </w:r>
                            <w:r>
                              <w:instrText>ARABIC</w:instrText>
                            </w:r>
                            <w:r>
                              <w:rPr>
                                <w:rtl/>
                              </w:rPr>
                              <w:instrText xml:space="preserve"> </w:instrText>
                            </w:r>
                            <w:r>
                              <w:rPr>
                                <w:rtl/>
                              </w:rPr>
                              <w:fldChar w:fldCharType="separate"/>
                            </w:r>
                            <w:r w:rsidR="003F4EB4">
                              <w:rPr>
                                <w:noProof/>
                                <w:rtl/>
                              </w:rPr>
                              <w:t>4</w:t>
                            </w:r>
                            <w:r>
                              <w:rPr>
                                <w:rtl/>
                              </w:rPr>
                              <w:fldChar w:fldCharType="end"/>
                            </w:r>
                            <w:r>
                              <w:rPr>
                                <w:rFonts w:hint="cs"/>
                                <w:sz w:val="22"/>
                                <w:szCs w:val="24"/>
                                <w:rtl/>
                              </w:rPr>
                              <w:t>:  آنالیز عنصری ترکیب 4</w:t>
                            </w:r>
                            <w:bookmarkEnd w:id="145"/>
                            <w:bookmarkEnd w:id="146"/>
                          </w:p>
                          <w:p w14:paraId="38FC1101" w14:textId="3FC03CE1" w:rsidR="00A644E4" w:rsidRPr="00B73104" w:rsidRDefault="00A644E4" w:rsidP="00CE4DBF">
                            <w:pPr>
                              <w:bidi/>
                              <w:jc w:val="center"/>
                              <w:rPr>
                                <w:b/>
                                <w:bCs/>
                                <w:sz w:val="2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94871EE" id="Text Box 30" o:spid="_x0000_s1031" type="#_x0000_t202" style="position:absolute;left:0;text-align:left;margin-left:0;margin-top:0;width:417.75pt;height:28.5pt;z-index:252230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" fillcolor="white [3201]" stroked="f" strokeweight=".5pt">
                <v:textbox>
                  <w:txbxContent>
                    <w:p w14:paraId="4CEC54BC" w14:textId="7C8E945E" w:rsidR="00025AD8" w:rsidRDefault="00025AD8" w:rsidP="00025AD8">
                      <w:pPr>
                        <w:pStyle w:val="a3"/>
                        <w:rPr>
                          <w:rtl/>
                        </w:rPr>
                      </w:pPr>
                      <w:bookmarkStart w:id="147" w:name="_Toc170846257"/>
                      <w:bookmarkStart w:id="148" w:name="_Toc170846440"/>
                      <w:r>
                        <w:rPr>
                          <w:rtl/>
                        </w:rPr>
                        <w:t xml:space="preserve">جدول2- </w:t>
                      </w:r>
                      <w:r>
                        <w:rPr>
                          <w:rtl/>
                        </w:rPr>
                        <w:fldChar w:fldCharType="begin"/>
                      </w:r>
                      <w:r>
                        <w:rPr>
                          <w:rtl/>
                        </w:rPr>
                        <w:instrText xml:space="preserve"> </w:instrText>
                      </w:r>
                      <w:r>
                        <w:instrText>SEQ</w:instrText>
                      </w:r>
                      <w:r>
                        <w:rPr>
                          <w:rtl/>
                        </w:rPr>
                        <w:instrText xml:space="preserve"> جدول2- \* </w:instrText>
                      </w:r>
                      <w:r>
                        <w:instrText>ARABIC</w:instrText>
                      </w:r>
                      <w:r>
                        <w:rPr>
                          <w:rtl/>
                        </w:rPr>
                        <w:instrText xml:space="preserve"> </w:instrText>
                      </w:r>
                      <w:r>
                        <w:rPr>
                          <w:rtl/>
                        </w:rPr>
                        <w:fldChar w:fldCharType="separate"/>
                      </w:r>
                      <w:r w:rsidR="003F4EB4">
                        <w:rPr>
                          <w:noProof/>
                          <w:rtl/>
                        </w:rPr>
                        <w:t>4</w:t>
                      </w:r>
                      <w:r>
                        <w:rPr>
                          <w:rtl/>
                        </w:rPr>
                        <w:fldChar w:fldCharType="end"/>
                      </w:r>
                      <w:r>
                        <w:rPr>
                          <w:rFonts w:hint="cs"/>
                          <w:sz w:val="22"/>
                          <w:szCs w:val="24"/>
                          <w:rtl/>
                        </w:rPr>
                        <w:t>:  آنالیز عنصری ترکیب 4</w:t>
                      </w:r>
                      <w:bookmarkEnd w:id="147"/>
                      <w:bookmarkEnd w:id="148"/>
                    </w:p>
                    <w:p w14:paraId="38FC1101" w14:textId="3FC03CE1" w:rsidR="00A644E4" w:rsidRPr="00B73104" w:rsidRDefault="00A644E4" w:rsidP="00CE4DBF">
                      <w:pPr>
                        <w:bidi/>
                        <w:jc w:val="center"/>
                        <w:rPr>
                          <w:b/>
                          <w:bCs/>
                          <w:sz w:val="22"/>
                          <w:szCs w:val="24"/>
                        </w:rPr>
                      </w:pPr>
                    </w:p>
                  </w:txbxContent>
                </v:textbox>
                <w10:wrap anchorx="margin"/>
              </v:shape>
            </w:pict>
          </mc:Fallback>
        </mc:AlternateContent>
      </w:r>
    </w:p>
    <w:tbl>
      <w:tblPr>
        <w:tblStyle w:val="GridTable4-Accent4"/>
        <w:bidiVisual/>
        <w:tblW w:w="0" w:type="auto"/>
        <w:tblBorders>
          <w:top w:val="single" w:sz="6" w:space="0" w:color="1F3864"/>
          <w:left w:val="single" w:sz="6" w:space="0" w:color="1F3864"/>
          <w:bottom w:val="single" w:sz="6" w:space="0" w:color="1F3864"/>
          <w:right w:val="single" w:sz="6" w:space="0" w:color="1F3864"/>
          <w:insideH w:val="single" w:sz="6" w:space="0" w:color="1F3864"/>
          <w:insideV w:val="single" w:sz="6" w:space="0" w:color="1F3864"/>
        </w:tblBorders>
        <w:shd w:val="clear" w:color="auto" w:fill="FF66FF"/>
        <w:tblLook w:val="04A0" w:firstRow="1" w:lastRow="0" w:firstColumn="1" w:lastColumn="0" w:noHBand="0" w:noVBand="1"/>
      </w:tblPr>
      <w:tblGrid>
        <w:gridCol w:w="2279"/>
        <w:gridCol w:w="2281"/>
        <w:gridCol w:w="2282"/>
        <w:gridCol w:w="2502"/>
      </w:tblGrid>
      <w:tr w:rsidR="003A41C5" w:rsidRPr="000E2CF4" w14:paraId="375FA6CF" w14:textId="77777777" w:rsidTr="007811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6" w:space="0" w:color="1F3864"/>
              <w:left w:val="single" w:sz="6" w:space="0" w:color="1F3864"/>
              <w:right w:val="single" w:sz="6" w:space="0" w:color="1F3864"/>
            </w:tcBorders>
            <w:shd w:val="clear" w:color="auto" w:fill="FF66FF"/>
          </w:tcPr>
          <w:p w14:paraId="01AF3574" w14:textId="77777777" w:rsidR="003A41C5" w:rsidRPr="000E2CF4" w:rsidRDefault="003A41C5" w:rsidP="00CC024C">
            <w:pPr>
              <w:pStyle w:val="a0"/>
              <w:jc w:val="center"/>
              <w:rPr>
                <w:color w:val="002060"/>
              </w:rPr>
            </w:pPr>
            <w:r w:rsidRPr="000E2CF4">
              <w:rPr>
                <w:color w:val="002060"/>
              </w:rPr>
              <w:t>%H</w:t>
            </w:r>
          </w:p>
        </w:tc>
        <w:tc>
          <w:tcPr>
            <w:tcW w:w="2337" w:type="dxa"/>
            <w:tcBorders>
              <w:top w:val="single" w:sz="6" w:space="0" w:color="1F3864"/>
              <w:left w:val="single" w:sz="6" w:space="0" w:color="1F3864"/>
              <w:right w:val="single" w:sz="6" w:space="0" w:color="1F3864"/>
            </w:tcBorders>
            <w:shd w:val="clear" w:color="auto" w:fill="FF66FF"/>
          </w:tcPr>
          <w:p w14:paraId="39A2574B" w14:textId="77777777" w:rsidR="003A41C5" w:rsidRPr="000E2CF4" w:rsidRDefault="003A41C5"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0E2CF4">
              <w:rPr>
                <w:color w:val="002060"/>
              </w:rPr>
              <w:t>%N</w:t>
            </w:r>
          </w:p>
        </w:tc>
        <w:tc>
          <w:tcPr>
            <w:tcW w:w="2338" w:type="dxa"/>
            <w:tcBorders>
              <w:top w:val="single" w:sz="6" w:space="0" w:color="1F3864"/>
              <w:left w:val="single" w:sz="6" w:space="0" w:color="1F3864"/>
              <w:right w:val="single" w:sz="6" w:space="0" w:color="1F3864"/>
            </w:tcBorders>
            <w:shd w:val="clear" w:color="auto" w:fill="FF66FF"/>
          </w:tcPr>
          <w:p w14:paraId="23FB9BE9" w14:textId="77777777" w:rsidR="003A41C5" w:rsidRPr="000E2CF4" w:rsidRDefault="003A41C5"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0E2CF4">
              <w:rPr>
                <w:color w:val="002060"/>
              </w:rPr>
              <w:t>%C</w:t>
            </w:r>
          </w:p>
        </w:tc>
        <w:tc>
          <w:tcPr>
            <w:tcW w:w="2338" w:type="dxa"/>
            <w:tcBorders>
              <w:top w:val="single" w:sz="6" w:space="0" w:color="1F3864"/>
              <w:left w:val="single" w:sz="6" w:space="0" w:color="1F3864"/>
              <w:right w:val="single" w:sz="6" w:space="0" w:color="1F3864"/>
            </w:tcBorders>
            <w:shd w:val="clear" w:color="auto" w:fill="FF66FF"/>
          </w:tcPr>
          <w:p w14:paraId="069904F4" w14:textId="0B21DDA8" w:rsidR="003A41C5" w:rsidRPr="000E2CF4" w:rsidRDefault="003A41C5"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0E2CF4">
              <w:rPr>
                <w:color w:val="002060"/>
              </w:rPr>
              <w:t>C</w:t>
            </w:r>
            <w:r w:rsidRPr="000E2CF4">
              <w:rPr>
                <w:color w:val="002060"/>
                <w:vertAlign w:val="subscript"/>
              </w:rPr>
              <w:t>1</w:t>
            </w:r>
            <w:r w:rsidR="00F43471" w:rsidRPr="000E2CF4">
              <w:rPr>
                <w:color w:val="002060"/>
                <w:vertAlign w:val="subscript"/>
              </w:rPr>
              <w:t>4</w:t>
            </w:r>
            <w:r w:rsidRPr="000E2CF4">
              <w:rPr>
                <w:color w:val="002060"/>
              </w:rPr>
              <w:t>H</w:t>
            </w:r>
            <w:r w:rsidR="00F43471" w:rsidRPr="000E2CF4">
              <w:rPr>
                <w:color w:val="002060"/>
                <w:vertAlign w:val="subscript"/>
              </w:rPr>
              <w:t>14</w:t>
            </w:r>
            <w:r w:rsidRPr="000E2CF4">
              <w:rPr>
                <w:color w:val="002060"/>
              </w:rPr>
              <w:t>CdN</w:t>
            </w:r>
            <w:r w:rsidRPr="000E2CF4">
              <w:rPr>
                <w:color w:val="002060"/>
                <w:vertAlign w:val="subscript"/>
              </w:rPr>
              <w:t>6</w:t>
            </w:r>
            <w:r w:rsidRPr="000E2CF4">
              <w:rPr>
                <w:color w:val="002060"/>
              </w:rPr>
              <w:t>O</w:t>
            </w:r>
            <w:r w:rsidR="00F43471" w:rsidRPr="000E2CF4">
              <w:rPr>
                <w:color w:val="002060"/>
                <w:vertAlign w:val="subscript"/>
              </w:rPr>
              <w:t>4</w:t>
            </w:r>
          </w:p>
        </w:tc>
      </w:tr>
      <w:tr w:rsidR="003A41C5" w14:paraId="36DCC50B"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6B8F2671" w14:textId="5039A4B0" w:rsidR="003A41C5" w:rsidRPr="000E2CF4" w:rsidRDefault="00F43471" w:rsidP="00CC024C">
            <w:pPr>
              <w:pStyle w:val="a0"/>
              <w:jc w:val="center"/>
              <w:rPr>
                <w:b w:val="0"/>
                <w:bCs w:val="0"/>
              </w:rPr>
            </w:pPr>
            <w:r w:rsidRPr="000E2CF4">
              <w:rPr>
                <w:b w:val="0"/>
                <w:bCs w:val="0"/>
              </w:rPr>
              <w:t>3</w:t>
            </w:r>
            <w:r w:rsidR="003A41C5" w:rsidRPr="000E2CF4">
              <w:rPr>
                <w:b w:val="0"/>
                <w:bCs w:val="0"/>
              </w:rPr>
              <w:t>.18</w:t>
            </w:r>
          </w:p>
        </w:tc>
        <w:tc>
          <w:tcPr>
            <w:tcW w:w="2337" w:type="dxa"/>
            <w:shd w:val="clear" w:color="auto" w:fill="FFFFFF" w:themeFill="background1"/>
          </w:tcPr>
          <w:p w14:paraId="6DC2B5AF" w14:textId="3B05F7C6" w:rsidR="003A41C5" w:rsidRPr="000E2CF4" w:rsidRDefault="003A41C5" w:rsidP="00CC024C">
            <w:pPr>
              <w:pStyle w:val="a0"/>
              <w:jc w:val="center"/>
              <w:cnfStyle w:val="000000100000" w:firstRow="0" w:lastRow="0" w:firstColumn="0" w:lastColumn="0" w:oddVBand="0" w:evenVBand="0" w:oddHBand="1" w:evenHBand="0" w:firstRowFirstColumn="0" w:firstRowLastColumn="0" w:lastRowFirstColumn="0" w:lastRowLastColumn="0"/>
            </w:pPr>
            <w:r w:rsidRPr="000E2CF4">
              <w:t>1</w:t>
            </w:r>
            <w:r w:rsidR="00F43471" w:rsidRPr="000E2CF4">
              <w:t>8</w:t>
            </w:r>
            <w:r w:rsidRPr="000E2CF4">
              <w:t>.</w:t>
            </w:r>
            <w:r w:rsidR="00F43471" w:rsidRPr="000E2CF4">
              <w:t>98</w:t>
            </w:r>
          </w:p>
        </w:tc>
        <w:tc>
          <w:tcPr>
            <w:tcW w:w="2338" w:type="dxa"/>
            <w:shd w:val="clear" w:color="auto" w:fill="FFFFFF" w:themeFill="background1"/>
          </w:tcPr>
          <w:p w14:paraId="61C0E57F" w14:textId="1FB279FE" w:rsidR="003A41C5" w:rsidRPr="000E2CF4" w:rsidRDefault="00F43471" w:rsidP="00CC024C">
            <w:pPr>
              <w:pStyle w:val="a0"/>
              <w:jc w:val="center"/>
              <w:cnfStyle w:val="000000100000" w:firstRow="0" w:lastRow="0" w:firstColumn="0" w:lastColumn="0" w:oddVBand="0" w:evenVBand="0" w:oddHBand="1" w:evenHBand="0" w:firstRowFirstColumn="0" w:firstRowLastColumn="0" w:lastRowFirstColumn="0" w:lastRowLastColumn="0"/>
            </w:pPr>
            <w:r w:rsidRPr="000E2CF4">
              <w:t>37</w:t>
            </w:r>
            <w:r w:rsidR="003A41C5" w:rsidRPr="000E2CF4">
              <w:t>.</w:t>
            </w:r>
            <w:r w:rsidRPr="000E2CF4">
              <w:t>97</w:t>
            </w:r>
          </w:p>
        </w:tc>
        <w:tc>
          <w:tcPr>
            <w:tcW w:w="2338" w:type="dxa"/>
            <w:shd w:val="clear" w:color="auto" w:fill="FF66FF"/>
          </w:tcPr>
          <w:p w14:paraId="40311AC5" w14:textId="77777777" w:rsidR="003A41C5" w:rsidRPr="003A15AA" w:rsidRDefault="003A41C5" w:rsidP="00CC024C">
            <w:pPr>
              <w:pStyle w:val="a0"/>
              <w:jc w:val="center"/>
              <w:cnfStyle w:val="000000100000" w:firstRow="0" w:lastRow="0" w:firstColumn="0" w:lastColumn="0" w:oddVBand="0" w:evenVBand="0" w:oddHBand="1" w:evenHBand="0" w:firstRowFirstColumn="0" w:firstRowLastColumn="0" w:lastRowFirstColumn="0" w:lastRowLastColumn="0"/>
              <w:rPr>
                <w:color w:val="002060"/>
              </w:rPr>
            </w:pPr>
            <w:r w:rsidRPr="000E2CF4">
              <w:rPr>
                <w:color w:val="002060"/>
              </w:rPr>
              <w:t>%Cal</w:t>
            </w:r>
          </w:p>
        </w:tc>
      </w:tr>
      <w:tr w:rsidR="003A41C5" w14:paraId="645912B9" w14:textId="77777777" w:rsidTr="00CC024C">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4E8009CB" w14:textId="76705478" w:rsidR="003A41C5" w:rsidRPr="00DB3A0D" w:rsidRDefault="00CC005D" w:rsidP="00CC024C">
            <w:pPr>
              <w:pStyle w:val="a0"/>
              <w:jc w:val="center"/>
              <w:rPr>
                <w:b w:val="0"/>
                <w:bCs w:val="0"/>
              </w:rPr>
            </w:pPr>
            <w:r>
              <w:rPr>
                <w:b w:val="0"/>
                <w:bCs w:val="0"/>
              </w:rPr>
              <w:lastRenderedPageBreak/>
              <w:t>4</w:t>
            </w:r>
            <w:r w:rsidR="003A41C5" w:rsidRPr="00DB3A0D">
              <w:rPr>
                <w:b w:val="0"/>
                <w:bCs w:val="0"/>
              </w:rPr>
              <w:t>.</w:t>
            </w:r>
            <w:r>
              <w:rPr>
                <w:b w:val="0"/>
                <w:bCs w:val="0"/>
              </w:rPr>
              <w:t>24</w:t>
            </w:r>
          </w:p>
        </w:tc>
        <w:tc>
          <w:tcPr>
            <w:tcW w:w="2337" w:type="dxa"/>
            <w:shd w:val="clear" w:color="auto" w:fill="FFFFFF" w:themeFill="background1"/>
          </w:tcPr>
          <w:p w14:paraId="21047F93" w14:textId="4B3DAA2A" w:rsidR="003A41C5" w:rsidRPr="00DB3A0D" w:rsidRDefault="003A41C5" w:rsidP="00CC024C">
            <w:pPr>
              <w:pStyle w:val="a0"/>
              <w:jc w:val="center"/>
              <w:cnfStyle w:val="000000000000" w:firstRow="0" w:lastRow="0" w:firstColumn="0" w:lastColumn="0" w:oddVBand="0" w:evenVBand="0" w:oddHBand="0" w:evenHBand="0" w:firstRowFirstColumn="0" w:firstRowLastColumn="0" w:lastRowFirstColumn="0" w:lastRowLastColumn="0"/>
            </w:pPr>
            <w:r w:rsidRPr="00DB3A0D">
              <w:t>1</w:t>
            </w:r>
            <w:r>
              <w:t>6</w:t>
            </w:r>
            <w:r w:rsidRPr="00DB3A0D">
              <w:t>.</w:t>
            </w:r>
            <w:r w:rsidR="00CC005D">
              <w:t>56</w:t>
            </w:r>
          </w:p>
        </w:tc>
        <w:tc>
          <w:tcPr>
            <w:tcW w:w="2338" w:type="dxa"/>
            <w:shd w:val="clear" w:color="auto" w:fill="FFFFFF" w:themeFill="background1"/>
          </w:tcPr>
          <w:p w14:paraId="449EE12D" w14:textId="0CBE51A8" w:rsidR="003A41C5" w:rsidRPr="00DB3A0D" w:rsidRDefault="003A41C5" w:rsidP="00CC024C">
            <w:pPr>
              <w:pStyle w:val="a0"/>
              <w:jc w:val="center"/>
              <w:cnfStyle w:val="000000000000" w:firstRow="0" w:lastRow="0" w:firstColumn="0" w:lastColumn="0" w:oddVBand="0" w:evenVBand="0" w:oddHBand="0" w:evenHBand="0" w:firstRowFirstColumn="0" w:firstRowLastColumn="0" w:lastRowFirstColumn="0" w:lastRowLastColumn="0"/>
            </w:pPr>
            <w:r>
              <w:t>47</w:t>
            </w:r>
            <w:r w:rsidRPr="00DB3A0D">
              <w:t>.</w:t>
            </w:r>
            <w:r>
              <w:t>28</w:t>
            </w:r>
          </w:p>
        </w:tc>
        <w:tc>
          <w:tcPr>
            <w:tcW w:w="2338" w:type="dxa"/>
            <w:shd w:val="clear" w:color="auto" w:fill="FF66FF"/>
          </w:tcPr>
          <w:p w14:paraId="1E314CB9" w14:textId="77777777" w:rsidR="003A41C5" w:rsidRPr="003A15AA" w:rsidRDefault="003A41C5" w:rsidP="00CC024C">
            <w:pPr>
              <w:pStyle w:val="a0"/>
              <w:jc w:val="center"/>
              <w:cnfStyle w:val="000000000000" w:firstRow="0" w:lastRow="0" w:firstColumn="0" w:lastColumn="0" w:oddVBand="0" w:evenVBand="0" w:oddHBand="0" w:evenHBand="0" w:firstRowFirstColumn="0" w:firstRowLastColumn="0" w:lastRowFirstColumn="0" w:lastRowLastColumn="0"/>
              <w:rPr>
                <w:color w:val="002060"/>
              </w:rPr>
            </w:pPr>
            <w:r w:rsidRPr="003A15AA">
              <w:rPr>
                <w:color w:val="002060"/>
              </w:rPr>
              <w:t>%Found</w:t>
            </w:r>
          </w:p>
        </w:tc>
      </w:tr>
    </w:tbl>
    <w:p w14:paraId="2FE86674" w14:textId="77777777" w:rsidR="003A41C5" w:rsidRDefault="003A41C5" w:rsidP="003A41C5">
      <w:pPr>
        <w:bidi/>
        <w:rPr>
          <w:rtl/>
        </w:rPr>
      </w:pPr>
    </w:p>
    <w:p w14:paraId="2219B4E5" w14:textId="77777777" w:rsidR="007035B0" w:rsidRDefault="00E93469" w:rsidP="00025AD8">
      <w:pPr>
        <w:pStyle w:val="Heading3"/>
        <w:rPr>
          <w:rtl/>
        </w:rPr>
      </w:pPr>
      <w:r>
        <w:rPr>
          <w:rtl/>
        </w:rPr>
        <w:t xml:space="preserve"> </w:t>
      </w:r>
      <w:bookmarkStart w:id="149" w:name="_Toc170844305"/>
      <w:r>
        <w:rPr>
          <w:rtl/>
        </w:rPr>
        <w:t>سنتز ترکیب (5) :</w:t>
      </w:r>
      <w:bookmarkEnd w:id="149"/>
    </w:p>
    <w:p w14:paraId="5B61838C" w14:textId="333562BD" w:rsidR="00E93469" w:rsidRDefault="00E93469" w:rsidP="00B97737">
      <w:pPr>
        <w:pStyle w:val="a0"/>
        <w:rPr>
          <w:rtl/>
        </w:rPr>
      </w:pPr>
      <w:r>
        <w:rPr>
          <w:rtl/>
        </w:rPr>
        <w:t xml:space="preserve"> برای به دست آوردن این بلور از روش لایه نشانی استفاده </w:t>
      </w:r>
      <w:r w:rsidR="00857A74">
        <w:rPr>
          <w:rtl/>
        </w:rPr>
        <w:t>می‌گردد</w:t>
      </w:r>
      <w:r>
        <w:rPr>
          <w:rtl/>
        </w:rPr>
        <w:t xml:space="preserve">. ابتدا 0238/0 گرم معادل 1/0 میلی مول از لیگاند </w:t>
      </w:r>
      <w:r>
        <w:t>L</w:t>
      </w:r>
      <w:r>
        <w:rPr>
          <w:rtl/>
        </w:rPr>
        <w:t xml:space="preserve"> در 2سی سی استونیتریل ، 0308/0 گرم معادل 1/0 میلی مول از کادمیوم نیترات چهارآبه در 2سی سی 1-پروپانول و 0138/0 گرم معادل 2/0 میلی مول سدیم نیتریت در 2سی سی متانول به طور همزمان در بشرهای جداگانه بدون دادن حرارت توسط همزن مغناطیسی هم زده شد . سپس محلود سدیم نیتریت به محلول کادمیوم نیترات چهارآبه اضافه گردید و برای ده دقیقه در دمای اتاق با هم یکدیگر مخلوط گردیدند . در ادامه این محلول به دست آمده به لوله آزمایش منتقل گردید و پس از آن 5/1 سی سی بافر به عنوان لایه دوم که حاصل از 5/. سی سی از هر سه حلال استونیتریل ، متانول و 1-پروپانول است را </w:t>
      </w:r>
      <w:r w:rsidR="00EF727D">
        <w:rPr>
          <w:rtl/>
        </w:rPr>
        <w:t>به‌صورت</w:t>
      </w:r>
      <w:r>
        <w:rPr>
          <w:rtl/>
        </w:rPr>
        <w:t xml:space="preserve"> قطره قطره و آهسته به محلول اولی درون لوله آزمایش اضافه گردید . در نهایت محلول لیگاند حل شده درون حلال را </w:t>
      </w:r>
      <w:r w:rsidR="00EF727D">
        <w:rPr>
          <w:rtl/>
        </w:rPr>
        <w:t>به‌صورت</w:t>
      </w:r>
      <w:r>
        <w:rPr>
          <w:rtl/>
        </w:rPr>
        <w:t xml:space="preserve"> قطره قطره و آهسته به عنوان لایه سوم به بافر درون لوله آزمایش اضافه شد .پس از یک هفته بلور زردرنگ سوزنی شکل به دست آمد . بازده به دست آمده 21% است و در محدوده دمایی بین</w:t>
      </w:r>
      <w:r>
        <w:t>°C</w:t>
      </w:r>
      <w:r>
        <w:rPr>
          <w:rtl/>
        </w:rPr>
        <w:t xml:space="preserve"> 248 تا</w:t>
      </w:r>
      <w:r>
        <w:t>°C</w:t>
      </w:r>
      <w:r>
        <w:rPr>
          <w:rtl/>
        </w:rPr>
        <w:t xml:space="preserve"> 253 این ترکیب تخریب </w:t>
      </w:r>
      <w:r w:rsidR="00857A74">
        <w:rPr>
          <w:rtl/>
        </w:rPr>
        <w:t>می‌گردد</w:t>
      </w:r>
      <w:r>
        <w:rPr>
          <w:rtl/>
        </w:rPr>
        <w:t>. طیف فروسرخ ترکیب پنج در پیوست آورده شده است .</w:t>
      </w:r>
    </w:p>
    <w:p w14:paraId="47006C4C" w14:textId="13EF7B3F" w:rsidR="00E93469" w:rsidRDefault="00E93469" w:rsidP="00E93469">
      <w:bookmarkStart w:id="150" w:name="_Hlk168067962"/>
      <w:r>
        <w:t>IR(KBr,cm</w:t>
      </w:r>
      <w:r w:rsidRPr="00730587">
        <w:rPr>
          <w:vertAlign w:val="superscript"/>
        </w:rPr>
        <w:t>-1</w:t>
      </w:r>
      <w:r>
        <w:t xml:space="preserve">) </w:t>
      </w:r>
      <w:r w:rsidRPr="00CE4DBF">
        <w:t xml:space="preserve">: </w:t>
      </w:r>
      <w:bookmarkStart w:id="151" w:name="_Hlk168059323"/>
      <w:r w:rsidR="00CE4DBF" w:rsidRPr="00CE4DBF">
        <w:t xml:space="preserve">  </w:t>
      </w:r>
      <w:r w:rsidRPr="00CE4DBF">
        <w:t>3421 , 3108 ,3067 ,2995 , 2360 , 1610 , 1585 , 1543 , 1503 , 1468 , 1421 , 1369 , 1346 , 1297 , 1274 , 1220 , 1065 , 1015 , 979 , 851 , 828 , 799 , 763 , 669 , 658 , 573 .</w:t>
      </w:r>
      <w:bookmarkEnd w:id="151"/>
    </w:p>
    <w:bookmarkEnd w:id="150"/>
    <w:p w14:paraId="3F492FEF" w14:textId="77777777" w:rsidR="00EF67D7" w:rsidRDefault="00EF67D7" w:rsidP="00E93469"/>
    <w:p w14:paraId="0F983979" w14:textId="2754087A" w:rsidR="00EF67D7" w:rsidRDefault="00EF67D7" w:rsidP="00F20D57">
      <w:pPr>
        <w:pStyle w:val="a0"/>
        <w:rPr>
          <w:rtl/>
        </w:rPr>
      </w:pPr>
      <w:r>
        <w:rPr>
          <w:rtl/>
        </w:rPr>
        <w:t xml:space="preserve">پیک های مشخص شده در ترکیب </w:t>
      </w:r>
      <w:r>
        <w:rPr>
          <w:b/>
          <w:bCs/>
        </w:rPr>
        <w:t>5</w:t>
      </w:r>
      <w:r>
        <w:rPr>
          <w:rtl/>
        </w:rPr>
        <w:t xml:space="preserve"> به ترتیب </w:t>
      </w:r>
      <w:r w:rsidRPr="00660D50">
        <w:t xml:space="preserve"> </w:t>
      </w:r>
      <w:r>
        <w:t>cm</w:t>
      </w:r>
      <w:r w:rsidRPr="00722A46">
        <w:rPr>
          <w:vertAlign w:val="superscript"/>
        </w:rPr>
        <w:t>-1</w:t>
      </w:r>
      <w:r>
        <w:rPr>
          <w:rtl/>
        </w:rPr>
        <w:t>15</w:t>
      </w:r>
      <w:r w:rsidR="00D54F2B">
        <w:rPr>
          <w:rtl/>
        </w:rPr>
        <w:t>43</w:t>
      </w:r>
      <w:r>
        <w:rPr>
          <w:rtl/>
        </w:rPr>
        <w:t>،1610 و 1</w:t>
      </w:r>
      <w:r w:rsidR="00F20D57">
        <w:rPr>
          <w:rtl/>
        </w:rPr>
        <w:t>5</w:t>
      </w:r>
      <w:r w:rsidR="00D54F2B">
        <w:rPr>
          <w:rtl/>
        </w:rPr>
        <w:t>0</w:t>
      </w:r>
      <w:r w:rsidR="00F20D57">
        <w:rPr>
          <w:rtl/>
        </w:rPr>
        <w:t>3</w:t>
      </w:r>
      <w:r>
        <w:rPr>
          <w:rtl/>
        </w:rPr>
        <w:t xml:space="preserve"> نشان دهنده ی پیوندهای </w:t>
      </w:r>
      <w:r>
        <w:t>C=N</w:t>
      </w:r>
      <w:r>
        <w:rPr>
          <w:rtl/>
        </w:rPr>
        <w:t xml:space="preserve"> و </w:t>
      </w:r>
      <w:r>
        <w:t xml:space="preserve">C=C </w:t>
      </w:r>
      <w:r>
        <w:rPr>
          <w:rtl/>
        </w:rPr>
        <w:t xml:space="preserve">  در لیگاند بازشیف می باشد. دو پیک </w:t>
      </w:r>
      <w:r>
        <w:t>cm</w:t>
      </w:r>
      <w:r w:rsidRPr="00722A46">
        <w:rPr>
          <w:vertAlign w:val="superscript"/>
        </w:rPr>
        <w:t>-1</w:t>
      </w:r>
      <w:r>
        <w:rPr>
          <w:rtl/>
        </w:rPr>
        <w:t xml:space="preserve">828 و </w:t>
      </w:r>
      <w:r w:rsidR="00770D8B">
        <w:rPr>
          <w:rtl/>
        </w:rPr>
        <w:t>799</w:t>
      </w:r>
      <w:r>
        <w:rPr>
          <w:rtl/>
        </w:rPr>
        <w:t xml:space="preserve"> برای آنیون هی نیتریت هستند که به صورت کی لیت درون ساختار نقش دارند. </w:t>
      </w:r>
      <w:r w:rsidR="00F20D57">
        <w:rPr>
          <w:rtl/>
        </w:rPr>
        <w:t xml:space="preserve">با توجه به شکل ساختار ترکیب </w:t>
      </w:r>
      <w:r w:rsidR="00F20D57" w:rsidRPr="00F20D57">
        <w:rPr>
          <w:b/>
          <w:bCs/>
          <w:rtl/>
        </w:rPr>
        <w:t>5</w:t>
      </w:r>
      <w:r w:rsidR="00F20D57">
        <w:rPr>
          <w:rtl/>
        </w:rPr>
        <w:t xml:space="preserve"> گروه عاملی متفاوت دیگر وجود ندارد و تفاوت ساختار به خاطر نحوه قرار گرفتن متفاوت لیگاند و کاتیون فلزی می باشد و پیک های متفاوت دیگری ثبت نشد.</w:t>
      </w:r>
    </w:p>
    <w:p w14:paraId="7C16CD00" w14:textId="77777777" w:rsidR="00EF67D7" w:rsidRDefault="00EF67D7" w:rsidP="00E93469"/>
    <w:p w14:paraId="764782A9" w14:textId="77777777" w:rsidR="00E93469" w:rsidRDefault="00E93469" w:rsidP="00E93469">
      <w:pPr>
        <w:bidi/>
        <w:rPr>
          <w:rtl/>
        </w:rPr>
      </w:pPr>
      <w:r>
        <w:rPr>
          <w:noProof/>
          <w:rtl/>
          <w:lang w:val="fa-IR"/>
        </w:rPr>
        <w:lastRenderedPageBreak/>
        <w:drawing>
          <wp:inline distT="0" distB="0" distL="0" distR="0" wp14:anchorId="17947E04" wp14:editId="36B32942">
            <wp:extent cx="2643499" cy="2459182"/>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65">
                      <a:extLst>
                        <a:ext uri="{28A0092B-C50C-407E-A947-70E740481C1C}">
                          <a14:useLocalDpi xmlns:a14="http://schemas.microsoft.com/office/drawing/2010/main" val="0"/>
                        </a:ext>
                      </a:extLst>
                    </a:blip>
                    <a:stretch>
                      <a:fillRect/>
                    </a:stretch>
                  </pic:blipFill>
                  <pic:spPr>
                    <a:xfrm>
                      <a:off x="0" y="0"/>
                      <a:ext cx="2647875" cy="2463253"/>
                    </a:xfrm>
                    <a:prstGeom prst="rect">
                      <a:avLst/>
                    </a:prstGeom>
                  </pic:spPr>
                </pic:pic>
              </a:graphicData>
            </a:graphic>
          </wp:inline>
        </w:drawing>
      </w:r>
      <w:r>
        <w:rPr>
          <w:rtl/>
        </w:rPr>
        <w:t xml:space="preserve">   </w:t>
      </w:r>
      <w:r>
        <w:rPr>
          <w:noProof/>
          <w:rtl/>
          <w:lang w:val="fa-IR"/>
        </w:rPr>
        <w:drawing>
          <wp:inline distT="0" distB="0" distL="0" distR="0" wp14:anchorId="12429F99" wp14:editId="20F16329">
            <wp:extent cx="2448323" cy="2625436"/>
            <wp:effectExtent l="0" t="0" r="9525"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66">
                      <a:extLst>
                        <a:ext uri="{28A0092B-C50C-407E-A947-70E740481C1C}">
                          <a14:useLocalDpi xmlns:a14="http://schemas.microsoft.com/office/drawing/2010/main" val="0"/>
                        </a:ext>
                      </a:extLst>
                    </a:blip>
                    <a:stretch>
                      <a:fillRect/>
                    </a:stretch>
                  </pic:blipFill>
                  <pic:spPr>
                    <a:xfrm>
                      <a:off x="0" y="0"/>
                      <a:ext cx="2451418" cy="2628754"/>
                    </a:xfrm>
                    <a:prstGeom prst="rect">
                      <a:avLst/>
                    </a:prstGeom>
                  </pic:spPr>
                </pic:pic>
              </a:graphicData>
            </a:graphic>
          </wp:inline>
        </w:drawing>
      </w:r>
    </w:p>
    <w:p w14:paraId="306C928B" w14:textId="6D21D30E" w:rsidR="00E93469" w:rsidRDefault="00E93469" w:rsidP="00E93469">
      <w:pPr>
        <w:bidi/>
        <w:rPr>
          <w:rtl/>
        </w:rPr>
      </w:pPr>
    </w:p>
    <w:p w14:paraId="108A48C2" w14:textId="1CAB00E9" w:rsidR="00025AD8" w:rsidRDefault="00025AD8" w:rsidP="00025AD8">
      <w:pPr>
        <w:pStyle w:val="a3"/>
        <w:rPr>
          <w:rtl/>
        </w:rPr>
      </w:pPr>
      <w:bookmarkStart w:id="152" w:name="_Toc170846282"/>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3F4EB4">
        <w:rPr>
          <w:noProof/>
          <w:rtl/>
        </w:rPr>
        <w:t>8</w:t>
      </w:r>
      <w:r>
        <w:rPr>
          <w:rtl/>
        </w:rPr>
        <w:fldChar w:fldCharType="end"/>
      </w:r>
      <w:r w:rsidRPr="00C73A5B">
        <w:rPr>
          <w:rFonts w:hint="cs"/>
          <w:sz w:val="22"/>
          <w:rtl/>
        </w:rPr>
        <w:t>:</w:t>
      </w:r>
      <w:r w:rsidRPr="00141431">
        <w:rPr>
          <w:rtl/>
        </w:rPr>
        <w:t xml:space="preserve"> نما</w:t>
      </w:r>
      <w:r w:rsidRPr="00141431">
        <w:rPr>
          <w:rFonts w:hint="cs"/>
          <w:rtl/>
        </w:rPr>
        <w:t>ی</w:t>
      </w:r>
      <w:r w:rsidRPr="00141431">
        <w:rPr>
          <w:rFonts w:hint="eastAsia"/>
          <w:rtl/>
        </w:rPr>
        <w:t>ش</w:t>
      </w:r>
      <w:r w:rsidRPr="00141431">
        <w:rPr>
          <w:rFonts w:hint="cs"/>
          <w:rtl/>
        </w:rPr>
        <w:t>ی</w:t>
      </w:r>
      <w:r w:rsidRPr="00141431">
        <w:rPr>
          <w:rtl/>
        </w:rPr>
        <w:t xml:space="preserve"> از نحوه </w:t>
      </w:r>
      <w:r w:rsidRPr="00141431">
        <w:rPr>
          <w:rFonts w:hint="cs"/>
          <w:rtl/>
        </w:rPr>
        <w:t>ی</w:t>
      </w:r>
      <w:r w:rsidRPr="00141431">
        <w:rPr>
          <w:rtl/>
        </w:rPr>
        <w:t xml:space="preserve"> سنتز و شکل ظاهر</w:t>
      </w:r>
      <w:r w:rsidRPr="00141431">
        <w:rPr>
          <w:rFonts w:hint="cs"/>
          <w:rtl/>
        </w:rPr>
        <w:t>ی</w:t>
      </w:r>
      <w:r w:rsidRPr="00141431">
        <w:rPr>
          <w:rtl/>
        </w:rPr>
        <w:t xml:space="preserve"> بلور ترک</w:t>
      </w:r>
      <w:r w:rsidRPr="00141431">
        <w:rPr>
          <w:rFonts w:hint="cs"/>
          <w:rtl/>
        </w:rPr>
        <w:t>ی</w:t>
      </w:r>
      <w:r w:rsidRPr="00141431">
        <w:rPr>
          <w:rFonts w:hint="eastAsia"/>
          <w:rtl/>
        </w:rPr>
        <w:t>ب</w:t>
      </w:r>
      <w:r w:rsidRPr="00141431">
        <w:rPr>
          <w:rtl/>
        </w:rPr>
        <w:t xml:space="preserve"> </w:t>
      </w:r>
      <w:r>
        <w:rPr>
          <w:rFonts w:hint="cs"/>
          <w:rtl/>
        </w:rPr>
        <w:t>5</w:t>
      </w:r>
      <w:r w:rsidRPr="00141431">
        <w:rPr>
          <w:rtl/>
        </w:rPr>
        <w:t xml:space="preserve"> در ز</w:t>
      </w:r>
      <w:r w:rsidRPr="00141431">
        <w:rPr>
          <w:rFonts w:hint="cs"/>
          <w:rtl/>
        </w:rPr>
        <w:t>ی</w:t>
      </w:r>
      <w:r w:rsidRPr="00141431">
        <w:rPr>
          <w:rFonts w:hint="eastAsia"/>
          <w:rtl/>
        </w:rPr>
        <w:t>ر</w:t>
      </w:r>
      <w:r w:rsidRPr="00141431">
        <w:rPr>
          <w:rtl/>
        </w:rPr>
        <w:t xml:space="preserve"> م</w:t>
      </w:r>
      <w:r w:rsidRPr="00141431">
        <w:rPr>
          <w:rFonts w:hint="cs"/>
          <w:rtl/>
        </w:rPr>
        <w:t>ی</w:t>
      </w:r>
      <w:r w:rsidRPr="00141431">
        <w:rPr>
          <w:rFonts w:hint="eastAsia"/>
          <w:rtl/>
        </w:rPr>
        <w:t>کروسکوپ</w:t>
      </w:r>
      <w:r w:rsidRPr="00141431">
        <w:rPr>
          <w:rtl/>
        </w:rPr>
        <w:t xml:space="preserve"> نور</w:t>
      </w:r>
      <w:r w:rsidRPr="00141431">
        <w:rPr>
          <w:rFonts w:hint="cs"/>
          <w:rtl/>
        </w:rPr>
        <w:t>ی</w:t>
      </w:r>
      <w:r w:rsidRPr="00141431">
        <w:rPr>
          <w:rtl/>
        </w:rPr>
        <w:t>.</w:t>
      </w:r>
      <w:bookmarkEnd w:id="152"/>
    </w:p>
    <w:p w14:paraId="17D8F401" w14:textId="47DA757B" w:rsidR="00025AD8" w:rsidRDefault="00025AD8" w:rsidP="00025AD8">
      <w:pPr>
        <w:pStyle w:val="a3"/>
        <w:rPr>
          <w:rtl/>
        </w:rPr>
      </w:pPr>
      <w:bookmarkStart w:id="153" w:name="_Toc170846258"/>
      <w:bookmarkStart w:id="154" w:name="_Toc170846441"/>
      <w:r>
        <w:rPr>
          <w:rtl/>
        </w:rPr>
        <w:t xml:space="preserve">جدول2- </w:t>
      </w:r>
      <w:r>
        <w:rPr>
          <w:rtl/>
        </w:rPr>
        <w:fldChar w:fldCharType="begin"/>
      </w:r>
      <w:r>
        <w:rPr>
          <w:rtl/>
        </w:rPr>
        <w:instrText xml:space="preserve"> </w:instrText>
      </w:r>
      <w:r>
        <w:instrText>SEQ</w:instrText>
      </w:r>
      <w:r>
        <w:rPr>
          <w:rtl/>
        </w:rPr>
        <w:instrText xml:space="preserve"> جدول2- \* </w:instrText>
      </w:r>
      <w:r>
        <w:instrText>ARABIC</w:instrText>
      </w:r>
      <w:r>
        <w:rPr>
          <w:rtl/>
        </w:rPr>
        <w:instrText xml:space="preserve"> </w:instrText>
      </w:r>
      <w:r>
        <w:rPr>
          <w:rtl/>
        </w:rPr>
        <w:fldChar w:fldCharType="separate"/>
      </w:r>
      <w:r w:rsidR="003F4EB4">
        <w:rPr>
          <w:noProof/>
          <w:rtl/>
        </w:rPr>
        <w:t>5</w:t>
      </w:r>
      <w:r>
        <w:rPr>
          <w:rtl/>
        </w:rPr>
        <w:fldChar w:fldCharType="end"/>
      </w:r>
      <w:r>
        <w:rPr>
          <w:rFonts w:hint="cs"/>
          <w:sz w:val="22"/>
          <w:szCs w:val="24"/>
          <w:rtl/>
        </w:rPr>
        <w:t xml:space="preserve">:  </w:t>
      </w:r>
      <w:r w:rsidRPr="00025AD8">
        <w:rPr>
          <w:sz w:val="22"/>
          <w:szCs w:val="24"/>
          <w:rtl/>
        </w:rPr>
        <w:t>روش ها</w:t>
      </w:r>
      <w:r w:rsidRPr="00025AD8">
        <w:rPr>
          <w:rFonts w:hint="cs"/>
          <w:sz w:val="22"/>
          <w:szCs w:val="24"/>
          <w:rtl/>
        </w:rPr>
        <w:t>ی</w:t>
      </w:r>
      <w:r w:rsidRPr="00025AD8">
        <w:rPr>
          <w:sz w:val="22"/>
          <w:szCs w:val="24"/>
          <w:rtl/>
        </w:rPr>
        <w:t xml:space="preserve"> د</w:t>
      </w:r>
      <w:r w:rsidRPr="00025AD8">
        <w:rPr>
          <w:rFonts w:hint="cs"/>
          <w:sz w:val="22"/>
          <w:szCs w:val="24"/>
          <w:rtl/>
        </w:rPr>
        <w:t>ی</w:t>
      </w:r>
      <w:r w:rsidRPr="00025AD8">
        <w:rPr>
          <w:rFonts w:hint="eastAsia"/>
          <w:sz w:val="22"/>
          <w:szCs w:val="24"/>
          <w:rtl/>
        </w:rPr>
        <w:t>گر</w:t>
      </w:r>
      <w:r w:rsidRPr="00025AD8">
        <w:rPr>
          <w:sz w:val="22"/>
          <w:szCs w:val="24"/>
          <w:rtl/>
        </w:rPr>
        <w:t xml:space="preserve"> سنتز ترک</w:t>
      </w:r>
      <w:r w:rsidRPr="00025AD8">
        <w:rPr>
          <w:rFonts w:hint="cs"/>
          <w:sz w:val="22"/>
          <w:szCs w:val="24"/>
          <w:rtl/>
        </w:rPr>
        <w:t>ی</w:t>
      </w:r>
      <w:r w:rsidRPr="00025AD8">
        <w:rPr>
          <w:rFonts w:hint="eastAsia"/>
          <w:sz w:val="22"/>
          <w:szCs w:val="24"/>
          <w:rtl/>
        </w:rPr>
        <w:t>ب</w:t>
      </w:r>
      <w:r w:rsidRPr="00025AD8">
        <w:rPr>
          <w:sz w:val="22"/>
          <w:szCs w:val="24"/>
          <w:rtl/>
        </w:rPr>
        <w:t xml:space="preserve"> 5.</w:t>
      </w:r>
      <w:bookmarkEnd w:id="153"/>
      <w:bookmarkEnd w:id="154"/>
    </w:p>
    <w:p w14:paraId="77EB6857" w14:textId="27EBE551" w:rsidR="00421E67" w:rsidRDefault="00421E67" w:rsidP="00B97737">
      <w:pPr>
        <w:pStyle w:val="a0"/>
        <w:rPr>
          <w:rtl/>
        </w:rPr>
      </w:pPr>
    </w:p>
    <w:tbl>
      <w:tblPr>
        <w:tblStyle w:val="GridTable5Dark-Accent2"/>
        <w:bidiVisual/>
        <w:tblW w:w="0" w:type="auto"/>
        <w:jc w:val="center"/>
        <w:tblLook w:val="04A0" w:firstRow="1" w:lastRow="0" w:firstColumn="1" w:lastColumn="0" w:noHBand="0" w:noVBand="1"/>
      </w:tblPr>
      <w:tblGrid>
        <w:gridCol w:w="1868"/>
        <w:gridCol w:w="1869"/>
        <w:gridCol w:w="1869"/>
        <w:gridCol w:w="1869"/>
        <w:gridCol w:w="1869"/>
      </w:tblGrid>
      <w:tr w:rsidR="00421E67" w:rsidRPr="00853F6C" w14:paraId="49049003" w14:textId="77777777" w:rsidTr="00853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68" w:type="dxa"/>
            <w:tcBorders>
              <w:top w:val="single" w:sz="6" w:space="0" w:color="1F3864"/>
              <w:left w:val="single" w:sz="6" w:space="0" w:color="1F3864"/>
              <w:bottom w:val="single" w:sz="6" w:space="0" w:color="1F3864" w:themeColor="accent1" w:themeShade="80"/>
              <w:right w:val="single" w:sz="6" w:space="0" w:color="1F3864" w:themeColor="accent1" w:themeShade="80"/>
            </w:tcBorders>
          </w:tcPr>
          <w:p w14:paraId="3AE07B5E" w14:textId="30A0490B" w:rsidR="00421E67" w:rsidRPr="00D97BE0" w:rsidRDefault="00421E67" w:rsidP="00853F6C">
            <w:pPr>
              <w:pStyle w:val="a0"/>
              <w:jc w:val="center"/>
              <w:rPr>
                <w:color w:val="002060"/>
                <w:sz w:val="22"/>
                <w:szCs w:val="24"/>
                <w:rtl/>
              </w:rPr>
            </w:pPr>
            <w:r w:rsidRPr="00D97BE0">
              <w:rPr>
                <w:color w:val="002060"/>
                <w:sz w:val="22"/>
                <w:szCs w:val="24"/>
                <w:rtl/>
              </w:rPr>
              <w:t>روش</w:t>
            </w:r>
          </w:p>
        </w:tc>
        <w:tc>
          <w:tcPr>
            <w:tcW w:w="1869" w:type="dxa"/>
            <w:tcBorders>
              <w:top w:val="single" w:sz="6" w:space="0" w:color="1F3864"/>
              <w:left w:val="single" w:sz="6" w:space="0" w:color="1F3864" w:themeColor="accent1" w:themeShade="80"/>
              <w:bottom w:val="single" w:sz="6" w:space="0" w:color="1F3864" w:themeColor="accent1" w:themeShade="80"/>
              <w:right w:val="single" w:sz="6" w:space="0" w:color="1F3864" w:themeColor="accent1" w:themeShade="80"/>
            </w:tcBorders>
          </w:tcPr>
          <w:p w14:paraId="50E98DAE" w14:textId="74733AF6" w:rsidR="00421E67" w:rsidRPr="00D97BE0" w:rsidRDefault="00421E67" w:rsidP="00853F6C">
            <w:pPr>
              <w:pStyle w:val="a0"/>
              <w:jc w:val="center"/>
              <w:cnfStyle w:val="100000000000" w:firstRow="1" w:lastRow="0" w:firstColumn="0" w:lastColumn="0" w:oddVBand="0" w:evenVBand="0" w:oddHBand="0" w:evenHBand="0" w:firstRowFirstColumn="0" w:firstRowLastColumn="0" w:lastRowFirstColumn="0" w:lastRowLastColumn="0"/>
              <w:rPr>
                <w:color w:val="002060"/>
                <w:sz w:val="22"/>
                <w:szCs w:val="24"/>
                <w:rtl/>
              </w:rPr>
            </w:pPr>
            <w:r w:rsidRPr="00D97BE0">
              <w:rPr>
                <w:color w:val="002060"/>
                <w:sz w:val="22"/>
                <w:szCs w:val="24"/>
                <w:rtl/>
              </w:rPr>
              <w:t>حلال لیگاند</w:t>
            </w:r>
          </w:p>
        </w:tc>
        <w:tc>
          <w:tcPr>
            <w:tcW w:w="1869" w:type="dxa"/>
            <w:tcBorders>
              <w:top w:val="single" w:sz="6" w:space="0" w:color="1F3864"/>
              <w:left w:val="single" w:sz="6" w:space="0" w:color="1F3864" w:themeColor="accent1" w:themeShade="80"/>
              <w:bottom w:val="single" w:sz="6" w:space="0" w:color="1F3864" w:themeColor="accent1" w:themeShade="80"/>
              <w:right w:val="single" w:sz="6" w:space="0" w:color="1F3864" w:themeColor="accent1" w:themeShade="80"/>
            </w:tcBorders>
          </w:tcPr>
          <w:p w14:paraId="2AED1F75" w14:textId="6800968E" w:rsidR="00421E67" w:rsidRPr="00D97BE0" w:rsidRDefault="00421E67" w:rsidP="00853F6C">
            <w:pPr>
              <w:pStyle w:val="a0"/>
              <w:jc w:val="center"/>
              <w:cnfStyle w:val="100000000000" w:firstRow="1" w:lastRow="0" w:firstColumn="0" w:lastColumn="0" w:oddVBand="0" w:evenVBand="0" w:oddHBand="0" w:evenHBand="0" w:firstRowFirstColumn="0" w:firstRowLastColumn="0" w:lastRowFirstColumn="0" w:lastRowLastColumn="0"/>
              <w:rPr>
                <w:color w:val="002060"/>
                <w:sz w:val="22"/>
                <w:szCs w:val="24"/>
                <w:rtl/>
              </w:rPr>
            </w:pPr>
            <w:r w:rsidRPr="00D97BE0">
              <w:rPr>
                <w:color w:val="002060"/>
                <w:sz w:val="22"/>
                <w:szCs w:val="24"/>
                <w:rtl/>
              </w:rPr>
              <w:t>حلال فلز</w:t>
            </w:r>
          </w:p>
        </w:tc>
        <w:tc>
          <w:tcPr>
            <w:tcW w:w="1869" w:type="dxa"/>
            <w:tcBorders>
              <w:top w:val="single" w:sz="6" w:space="0" w:color="1F3864"/>
              <w:left w:val="single" w:sz="6" w:space="0" w:color="1F3864" w:themeColor="accent1" w:themeShade="80"/>
              <w:bottom w:val="single" w:sz="6" w:space="0" w:color="1F3864" w:themeColor="accent1" w:themeShade="80"/>
              <w:right w:val="single" w:sz="6" w:space="0" w:color="1F3864" w:themeColor="accent1" w:themeShade="80"/>
            </w:tcBorders>
          </w:tcPr>
          <w:p w14:paraId="65DC9DC6" w14:textId="16105E8C" w:rsidR="00421E67" w:rsidRPr="00D97BE0" w:rsidRDefault="00421E67" w:rsidP="00853F6C">
            <w:pPr>
              <w:pStyle w:val="a0"/>
              <w:jc w:val="center"/>
              <w:cnfStyle w:val="100000000000" w:firstRow="1" w:lastRow="0" w:firstColumn="0" w:lastColumn="0" w:oddVBand="0" w:evenVBand="0" w:oddHBand="0" w:evenHBand="0" w:firstRowFirstColumn="0" w:firstRowLastColumn="0" w:lastRowFirstColumn="0" w:lastRowLastColumn="0"/>
              <w:rPr>
                <w:color w:val="002060"/>
                <w:sz w:val="22"/>
                <w:szCs w:val="24"/>
                <w:rtl/>
              </w:rPr>
            </w:pPr>
            <w:r w:rsidRPr="00D97BE0">
              <w:rPr>
                <w:color w:val="002060"/>
                <w:sz w:val="22"/>
                <w:szCs w:val="24"/>
                <w:rtl/>
              </w:rPr>
              <w:t>حلال</w:t>
            </w:r>
            <w:r w:rsidR="00853F6C" w:rsidRPr="00D97BE0">
              <w:rPr>
                <w:color w:val="002060"/>
                <w:sz w:val="22"/>
                <w:szCs w:val="24"/>
                <w:rtl/>
              </w:rPr>
              <w:t xml:space="preserve"> </w:t>
            </w:r>
            <w:r w:rsidRPr="00D97BE0">
              <w:rPr>
                <w:color w:val="002060"/>
                <w:sz w:val="22"/>
                <w:szCs w:val="24"/>
                <w:rtl/>
              </w:rPr>
              <w:t>ماده افزودنی</w:t>
            </w:r>
          </w:p>
        </w:tc>
        <w:tc>
          <w:tcPr>
            <w:tcW w:w="1869" w:type="dxa"/>
            <w:tcBorders>
              <w:top w:val="single" w:sz="6" w:space="0" w:color="1F3864"/>
              <w:left w:val="single" w:sz="6" w:space="0" w:color="1F3864" w:themeColor="accent1" w:themeShade="80"/>
              <w:bottom w:val="single" w:sz="6" w:space="0" w:color="1F3864" w:themeColor="accent1" w:themeShade="80"/>
              <w:right w:val="single" w:sz="6" w:space="0" w:color="1F3864"/>
            </w:tcBorders>
          </w:tcPr>
          <w:p w14:paraId="5B9D9FB3" w14:textId="59B26280" w:rsidR="00421E67" w:rsidRPr="00D97BE0" w:rsidRDefault="00421E67" w:rsidP="00853F6C">
            <w:pPr>
              <w:pStyle w:val="a0"/>
              <w:jc w:val="center"/>
              <w:cnfStyle w:val="100000000000" w:firstRow="1" w:lastRow="0" w:firstColumn="0" w:lastColumn="0" w:oddVBand="0" w:evenVBand="0" w:oddHBand="0" w:evenHBand="0" w:firstRowFirstColumn="0" w:firstRowLastColumn="0" w:lastRowFirstColumn="0" w:lastRowLastColumn="0"/>
              <w:rPr>
                <w:color w:val="002060"/>
                <w:sz w:val="22"/>
                <w:szCs w:val="24"/>
                <w:rtl/>
              </w:rPr>
            </w:pPr>
            <w:r w:rsidRPr="00D97BE0">
              <w:rPr>
                <w:color w:val="002060"/>
                <w:sz w:val="22"/>
                <w:szCs w:val="24"/>
                <w:rtl/>
              </w:rPr>
              <w:t>نسبت فلز</w:t>
            </w:r>
            <w:r w:rsidR="00853F6C" w:rsidRPr="00D97BE0">
              <w:rPr>
                <w:color w:val="002060"/>
                <w:sz w:val="22"/>
                <w:szCs w:val="24"/>
                <w:rtl/>
              </w:rPr>
              <w:t xml:space="preserve"> به ماده افزودنی به لیگاند</w:t>
            </w:r>
          </w:p>
        </w:tc>
      </w:tr>
      <w:tr w:rsidR="00421E67" w:rsidRPr="00853F6C" w14:paraId="30425730" w14:textId="77777777" w:rsidTr="00853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68" w:type="dxa"/>
            <w:tcBorders>
              <w:top w:val="single" w:sz="6" w:space="0" w:color="1F3864" w:themeColor="accent1" w:themeShade="80"/>
              <w:left w:val="single" w:sz="6" w:space="0" w:color="1F3864"/>
              <w:bottom w:val="single" w:sz="6" w:space="0" w:color="1F3864" w:themeColor="accent1" w:themeShade="80"/>
              <w:right w:val="single" w:sz="6" w:space="0" w:color="1F3864" w:themeColor="accent1" w:themeShade="80"/>
            </w:tcBorders>
          </w:tcPr>
          <w:p w14:paraId="4F1591D7" w14:textId="123A13A9" w:rsidR="00421E67" w:rsidRPr="00D97BE0" w:rsidRDefault="00853F6C" w:rsidP="00853F6C">
            <w:pPr>
              <w:pStyle w:val="a0"/>
              <w:jc w:val="center"/>
              <w:rPr>
                <w:color w:val="002060"/>
                <w:sz w:val="22"/>
                <w:szCs w:val="24"/>
                <w:rtl/>
              </w:rPr>
            </w:pPr>
            <w:r w:rsidRPr="00D97BE0">
              <w:rPr>
                <w:color w:val="002060"/>
                <w:sz w:val="22"/>
                <w:szCs w:val="24"/>
                <w:rtl/>
              </w:rPr>
              <w:t>تبخیر آرام</w:t>
            </w:r>
          </w:p>
        </w:tc>
        <w:tc>
          <w:tcPr>
            <w:tcW w:w="1869" w:type="dxa"/>
            <w:tcBorders>
              <w:top w:val="single" w:sz="6" w:space="0" w:color="1F3864" w:themeColor="accent1" w:themeShade="80"/>
              <w:left w:val="single" w:sz="6" w:space="0" w:color="1F3864" w:themeColor="accent1" w:themeShade="80"/>
              <w:bottom w:val="single" w:sz="6" w:space="0" w:color="1F3864" w:themeColor="accent1" w:themeShade="80"/>
              <w:right w:val="single" w:sz="6" w:space="0" w:color="1F3864" w:themeColor="accent1" w:themeShade="80"/>
            </w:tcBorders>
          </w:tcPr>
          <w:p w14:paraId="0988BB47" w14:textId="71B549A9" w:rsidR="00421E67" w:rsidRPr="00D97BE0" w:rsidRDefault="00853F6C" w:rsidP="00853F6C">
            <w:pPr>
              <w:pStyle w:val="a0"/>
              <w:jc w:val="center"/>
              <w:cnfStyle w:val="000000100000" w:firstRow="0" w:lastRow="0" w:firstColumn="0" w:lastColumn="0" w:oddVBand="0" w:evenVBand="0" w:oddHBand="1" w:evenHBand="0" w:firstRowFirstColumn="0" w:firstRowLastColumn="0" w:lastRowFirstColumn="0" w:lastRowLastColumn="0"/>
              <w:rPr>
                <w:color w:val="0D0D0D" w:themeColor="text1" w:themeTint="F2"/>
                <w:sz w:val="22"/>
                <w:szCs w:val="24"/>
                <w:rtl/>
              </w:rPr>
            </w:pPr>
            <w:r w:rsidRPr="00D97BE0">
              <w:rPr>
                <w:color w:val="0D0D0D" w:themeColor="text1" w:themeTint="F2"/>
                <w:sz w:val="22"/>
                <w:szCs w:val="24"/>
              </w:rPr>
              <w:t>DMA</w:t>
            </w:r>
          </w:p>
        </w:tc>
        <w:tc>
          <w:tcPr>
            <w:tcW w:w="1869" w:type="dxa"/>
            <w:tcBorders>
              <w:top w:val="single" w:sz="6" w:space="0" w:color="1F3864" w:themeColor="accent1" w:themeShade="80"/>
              <w:left w:val="single" w:sz="6" w:space="0" w:color="1F3864" w:themeColor="accent1" w:themeShade="80"/>
              <w:bottom w:val="single" w:sz="6" w:space="0" w:color="1F3864" w:themeColor="accent1" w:themeShade="80"/>
              <w:right w:val="single" w:sz="6" w:space="0" w:color="1F3864" w:themeColor="accent1" w:themeShade="80"/>
            </w:tcBorders>
          </w:tcPr>
          <w:p w14:paraId="5D8541EC" w14:textId="35073CD3" w:rsidR="00421E67" w:rsidRPr="00D97BE0" w:rsidRDefault="00853F6C" w:rsidP="00853F6C">
            <w:pPr>
              <w:pStyle w:val="a0"/>
              <w:jc w:val="center"/>
              <w:cnfStyle w:val="000000100000" w:firstRow="0" w:lastRow="0" w:firstColumn="0" w:lastColumn="0" w:oddVBand="0" w:evenVBand="0" w:oddHBand="1" w:evenHBand="0" w:firstRowFirstColumn="0" w:firstRowLastColumn="0" w:lastRowFirstColumn="0" w:lastRowLastColumn="0"/>
              <w:rPr>
                <w:color w:val="0D0D0D" w:themeColor="text1" w:themeTint="F2"/>
                <w:sz w:val="22"/>
                <w:szCs w:val="24"/>
                <w:rtl/>
              </w:rPr>
            </w:pPr>
            <w:r w:rsidRPr="00D97BE0">
              <w:rPr>
                <w:color w:val="0D0D0D" w:themeColor="text1" w:themeTint="F2"/>
                <w:sz w:val="22"/>
                <w:szCs w:val="24"/>
              </w:rPr>
              <w:t>DMA</w:t>
            </w:r>
          </w:p>
        </w:tc>
        <w:tc>
          <w:tcPr>
            <w:tcW w:w="1869" w:type="dxa"/>
            <w:tcBorders>
              <w:top w:val="single" w:sz="6" w:space="0" w:color="1F3864" w:themeColor="accent1" w:themeShade="80"/>
              <w:left w:val="single" w:sz="6" w:space="0" w:color="1F3864" w:themeColor="accent1" w:themeShade="80"/>
              <w:bottom w:val="single" w:sz="6" w:space="0" w:color="1F3864" w:themeColor="accent1" w:themeShade="80"/>
              <w:right w:val="single" w:sz="6" w:space="0" w:color="1F3864" w:themeColor="accent1" w:themeShade="80"/>
            </w:tcBorders>
          </w:tcPr>
          <w:p w14:paraId="5C3EDE3D" w14:textId="150AA1EE" w:rsidR="00421E67" w:rsidRPr="00D97BE0" w:rsidRDefault="00853F6C" w:rsidP="00853F6C">
            <w:pPr>
              <w:pStyle w:val="a0"/>
              <w:jc w:val="center"/>
              <w:cnfStyle w:val="000000100000" w:firstRow="0" w:lastRow="0" w:firstColumn="0" w:lastColumn="0" w:oddVBand="0" w:evenVBand="0" w:oddHBand="1" w:evenHBand="0" w:firstRowFirstColumn="0" w:firstRowLastColumn="0" w:lastRowFirstColumn="0" w:lastRowLastColumn="0"/>
              <w:rPr>
                <w:color w:val="0D0D0D" w:themeColor="text1" w:themeTint="F2"/>
                <w:sz w:val="22"/>
                <w:szCs w:val="24"/>
              </w:rPr>
            </w:pPr>
            <w:r w:rsidRPr="00D97BE0">
              <w:rPr>
                <w:color w:val="0D0D0D" w:themeColor="text1" w:themeTint="F2"/>
                <w:sz w:val="22"/>
                <w:szCs w:val="24"/>
              </w:rPr>
              <w:t>DMA</w:t>
            </w:r>
          </w:p>
        </w:tc>
        <w:tc>
          <w:tcPr>
            <w:tcW w:w="1869" w:type="dxa"/>
            <w:tcBorders>
              <w:top w:val="single" w:sz="6" w:space="0" w:color="1F3864" w:themeColor="accent1" w:themeShade="80"/>
              <w:left w:val="single" w:sz="6" w:space="0" w:color="1F3864" w:themeColor="accent1" w:themeShade="80"/>
              <w:bottom w:val="single" w:sz="6" w:space="0" w:color="1F3864" w:themeColor="accent1" w:themeShade="80"/>
              <w:right w:val="single" w:sz="6" w:space="0" w:color="1F3864"/>
            </w:tcBorders>
          </w:tcPr>
          <w:p w14:paraId="72E0AC63" w14:textId="047A461E" w:rsidR="00421E67" w:rsidRPr="00D97BE0" w:rsidRDefault="00853F6C" w:rsidP="00853F6C">
            <w:pPr>
              <w:pStyle w:val="a0"/>
              <w:jc w:val="center"/>
              <w:cnfStyle w:val="000000100000" w:firstRow="0" w:lastRow="0" w:firstColumn="0" w:lastColumn="0" w:oddVBand="0" w:evenVBand="0" w:oddHBand="1" w:evenHBand="0" w:firstRowFirstColumn="0" w:firstRowLastColumn="0" w:lastRowFirstColumn="0" w:lastRowLastColumn="0"/>
              <w:rPr>
                <w:color w:val="0D0D0D" w:themeColor="text1" w:themeTint="F2"/>
                <w:sz w:val="22"/>
                <w:szCs w:val="24"/>
                <w:rtl/>
              </w:rPr>
            </w:pPr>
            <w:r w:rsidRPr="00D97BE0">
              <w:rPr>
                <w:color w:val="0D0D0D" w:themeColor="text1" w:themeTint="F2"/>
                <w:sz w:val="22"/>
                <w:szCs w:val="24"/>
                <w:rtl/>
              </w:rPr>
              <w:t>1:2:1</w:t>
            </w:r>
          </w:p>
        </w:tc>
      </w:tr>
      <w:tr w:rsidR="00421E67" w:rsidRPr="00853F6C" w14:paraId="073A6F04" w14:textId="77777777" w:rsidTr="00853F6C">
        <w:trPr>
          <w:jc w:val="center"/>
        </w:trPr>
        <w:tc>
          <w:tcPr>
            <w:cnfStyle w:val="001000000000" w:firstRow="0" w:lastRow="0" w:firstColumn="1" w:lastColumn="0" w:oddVBand="0" w:evenVBand="0" w:oddHBand="0" w:evenHBand="0" w:firstRowFirstColumn="0" w:firstRowLastColumn="0" w:lastRowFirstColumn="0" w:lastRowLastColumn="0"/>
            <w:tcW w:w="1868" w:type="dxa"/>
            <w:tcBorders>
              <w:top w:val="single" w:sz="6" w:space="0" w:color="1F3864" w:themeColor="accent1" w:themeShade="80"/>
              <w:left w:val="single" w:sz="6" w:space="0" w:color="1F3864"/>
              <w:bottom w:val="single" w:sz="6" w:space="0" w:color="1F3864" w:themeColor="accent1" w:themeShade="80"/>
              <w:right w:val="single" w:sz="6" w:space="0" w:color="1F3864" w:themeColor="accent1" w:themeShade="80"/>
            </w:tcBorders>
          </w:tcPr>
          <w:p w14:paraId="7C17A4C6" w14:textId="5CAF6C75" w:rsidR="00421E67" w:rsidRPr="00D97BE0" w:rsidRDefault="00853F6C" w:rsidP="00853F6C">
            <w:pPr>
              <w:pStyle w:val="a0"/>
              <w:jc w:val="center"/>
              <w:rPr>
                <w:color w:val="002060"/>
                <w:sz w:val="22"/>
                <w:szCs w:val="24"/>
                <w:rtl/>
              </w:rPr>
            </w:pPr>
            <w:r w:rsidRPr="00D97BE0">
              <w:rPr>
                <w:color w:val="002060"/>
                <w:sz w:val="22"/>
                <w:szCs w:val="24"/>
                <w:rtl/>
              </w:rPr>
              <w:t>نفوذ حلال</w:t>
            </w:r>
          </w:p>
        </w:tc>
        <w:tc>
          <w:tcPr>
            <w:tcW w:w="1869" w:type="dxa"/>
            <w:tcBorders>
              <w:top w:val="single" w:sz="6" w:space="0" w:color="1F3864" w:themeColor="accent1" w:themeShade="80"/>
              <w:left w:val="single" w:sz="6" w:space="0" w:color="1F3864" w:themeColor="accent1" w:themeShade="80"/>
              <w:bottom w:val="single" w:sz="6" w:space="0" w:color="1F3864" w:themeColor="accent1" w:themeShade="80"/>
              <w:right w:val="single" w:sz="6" w:space="0" w:color="1F3864" w:themeColor="accent1" w:themeShade="80"/>
            </w:tcBorders>
          </w:tcPr>
          <w:p w14:paraId="3219460D" w14:textId="3E6FE263" w:rsidR="00421E67" w:rsidRPr="00D97BE0" w:rsidRDefault="00853F6C" w:rsidP="00853F6C">
            <w:pPr>
              <w:pStyle w:val="a0"/>
              <w:jc w:val="center"/>
              <w:cnfStyle w:val="000000000000" w:firstRow="0" w:lastRow="0" w:firstColumn="0" w:lastColumn="0" w:oddVBand="0" w:evenVBand="0" w:oddHBand="0" w:evenHBand="0" w:firstRowFirstColumn="0" w:firstRowLastColumn="0" w:lastRowFirstColumn="0" w:lastRowLastColumn="0"/>
              <w:rPr>
                <w:color w:val="0D0D0D" w:themeColor="text1" w:themeTint="F2"/>
                <w:sz w:val="22"/>
                <w:szCs w:val="24"/>
              </w:rPr>
            </w:pPr>
            <w:r w:rsidRPr="00D97BE0">
              <w:rPr>
                <w:color w:val="0D0D0D" w:themeColor="text1" w:themeTint="F2"/>
                <w:sz w:val="22"/>
                <w:szCs w:val="24"/>
              </w:rPr>
              <w:t>MeCN</w:t>
            </w:r>
          </w:p>
        </w:tc>
        <w:tc>
          <w:tcPr>
            <w:tcW w:w="1869" w:type="dxa"/>
            <w:tcBorders>
              <w:top w:val="single" w:sz="6" w:space="0" w:color="1F3864" w:themeColor="accent1" w:themeShade="80"/>
              <w:left w:val="single" w:sz="6" w:space="0" w:color="1F3864" w:themeColor="accent1" w:themeShade="80"/>
              <w:bottom w:val="single" w:sz="6" w:space="0" w:color="1F3864" w:themeColor="accent1" w:themeShade="80"/>
              <w:right w:val="single" w:sz="6" w:space="0" w:color="1F3864" w:themeColor="accent1" w:themeShade="80"/>
            </w:tcBorders>
          </w:tcPr>
          <w:p w14:paraId="0EA13FF6" w14:textId="3757E860" w:rsidR="00421E67" w:rsidRPr="00D97BE0" w:rsidRDefault="00853F6C" w:rsidP="00853F6C">
            <w:pPr>
              <w:pStyle w:val="a0"/>
              <w:jc w:val="center"/>
              <w:cnfStyle w:val="000000000000" w:firstRow="0" w:lastRow="0" w:firstColumn="0" w:lastColumn="0" w:oddVBand="0" w:evenVBand="0" w:oddHBand="0" w:evenHBand="0" w:firstRowFirstColumn="0" w:firstRowLastColumn="0" w:lastRowFirstColumn="0" w:lastRowLastColumn="0"/>
              <w:rPr>
                <w:color w:val="0D0D0D" w:themeColor="text1" w:themeTint="F2"/>
                <w:sz w:val="22"/>
                <w:szCs w:val="24"/>
              </w:rPr>
            </w:pPr>
            <w:r w:rsidRPr="00D97BE0">
              <w:rPr>
                <w:color w:val="0D0D0D" w:themeColor="text1" w:themeTint="F2"/>
                <w:sz w:val="22"/>
                <w:szCs w:val="24"/>
              </w:rPr>
              <w:t>MeOH</w:t>
            </w:r>
          </w:p>
        </w:tc>
        <w:tc>
          <w:tcPr>
            <w:tcW w:w="1869" w:type="dxa"/>
            <w:tcBorders>
              <w:top w:val="single" w:sz="6" w:space="0" w:color="1F3864" w:themeColor="accent1" w:themeShade="80"/>
              <w:left w:val="single" w:sz="6" w:space="0" w:color="1F3864" w:themeColor="accent1" w:themeShade="80"/>
              <w:bottom w:val="single" w:sz="6" w:space="0" w:color="1F3864" w:themeColor="accent1" w:themeShade="80"/>
              <w:right w:val="single" w:sz="6" w:space="0" w:color="1F3864" w:themeColor="accent1" w:themeShade="80"/>
            </w:tcBorders>
          </w:tcPr>
          <w:p w14:paraId="5B1F6EAC" w14:textId="2D8518E3" w:rsidR="00421E67" w:rsidRPr="00D97BE0" w:rsidRDefault="00853F6C" w:rsidP="00853F6C">
            <w:pPr>
              <w:pStyle w:val="a0"/>
              <w:jc w:val="center"/>
              <w:cnfStyle w:val="000000000000" w:firstRow="0" w:lastRow="0" w:firstColumn="0" w:lastColumn="0" w:oddVBand="0" w:evenVBand="0" w:oddHBand="0" w:evenHBand="0" w:firstRowFirstColumn="0" w:firstRowLastColumn="0" w:lastRowFirstColumn="0" w:lastRowLastColumn="0"/>
              <w:rPr>
                <w:color w:val="0D0D0D" w:themeColor="text1" w:themeTint="F2"/>
                <w:sz w:val="22"/>
                <w:szCs w:val="24"/>
                <w:rtl/>
              </w:rPr>
            </w:pPr>
            <w:r w:rsidRPr="00D97BE0">
              <w:rPr>
                <w:color w:val="0D0D0D" w:themeColor="text1" w:themeTint="F2"/>
                <w:sz w:val="22"/>
                <w:szCs w:val="24"/>
              </w:rPr>
              <w:t>MeOH</w:t>
            </w:r>
          </w:p>
        </w:tc>
        <w:tc>
          <w:tcPr>
            <w:tcW w:w="1869" w:type="dxa"/>
            <w:tcBorders>
              <w:top w:val="single" w:sz="6" w:space="0" w:color="1F3864" w:themeColor="accent1" w:themeShade="80"/>
              <w:left w:val="single" w:sz="6" w:space="0" w:color="1F3864" w:themeColor="accent1" w:themeShade="80"/>
              <w:bottom w:val="single" w:sz="6" w:space="0" w:color="1F3864" w:themeColor="accent1" w:themeShade="80"/>
              <w:right w:val="single" w:sz="6" w:space="0" w:color="1F3864"/>
            </w:tcBorders>
          </w:tcPr>
          <w:p w14:paraId="5FE5A010" w14:textId="0058C15B" w:rsidR="00421E67" w:rsidRPr="00D97BE0" w:rsidRDefault="00853F6C" w:rsidP="00853F6C">
            <w:pPr>
              <w:pStyle w:val="a0"/>
              <w:jc w:val="center"/>
              <w:cnfStyle w:val="000000000000" w:firstRow="0" w:lastRow="0" w:firstColumn="0" w:lastColumn="0" w:oddVBand="0" w:evenVBand="0" w:oddHBand="0" w:evenHBand="0" w:firstRowFirstColumn="0" w:firstRowLastColumn="0" w:lastRowFirstColumn="0" w:lastRowLastColumn="0"/>
              <w:rPr>
                <w:color w:val="0D0D0D" w:themeColor="text1" w:themeTint="F2"/>
                <w:sz w:val="22"/>
                <w:szCs w:val="24"/>
                <w:rtl/>
              </w:rPr>
            </w:pPr>
            <w:r w:rsidRPr="00D97BE0">
              <w:rPr>
                <w:color w:val="0D0D0D" w:themeColor="text1" w:themeTint="F2"/>
                <w:sz w:val="22"/>
                <w:szCs w:val="24"/>
                <w:rtl/>
              </w:rPr>
              <w:t>1:2:1</w:t>
            </w:r>
          </w:p>
        </w:tc>
      </w:tr>
      <w:tr w:rsidR="00853F6C" w:rsidRPr="00853F6C" w14:paraId="41A7A8F0" w14:textId="77777777" w:rsidTr="00CC02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344" w:type="dxa"/>
            <w:gridSpan w:val="5"/>
            <w:tcBorders>
              <w:top w:val="single" w:sz="6" w:space="0" w:color="1F3864" w:themeColor="accent1" w:themeShade="80"/>
              <w:left w:val="single" w:sz="6" w:space="0" w:color="1F3864"/>
              <w:bottom w:val="single" w:sz="6" w:space="0" w:color="1F3864"/>
              <w:right w:val="single" w:sz="6" w:space="0" w:color="1F3864"/>
            </w:tcBorders>
          </w:tcPr>
          <w:p w14:paraId="5602BA08" w14:textId="1B90A861" w:rsidR="00853F6C" w:rsidRPr="00D97BE0" w:rsidRDefault="00853F6C" w:rsidP="00853F6C">
            <w:pPr>
              <w:pStyle w:val="a0"/>
              <w:jc w:val="center"/>
              <w:rPr>
                <w:color w:val="002060"/>
                <w:sz w:val="22"/>
                <w:szCs w:val="24"/>
                <w:rtl/>
              </w:rPr>
            </w:pPr>
            <w:r w:rsidRPr="00D97BE0">
              <w:rPr>
                <w:color w:val="002060"/>
                <w:sz w:val="22"/>
                <w:szCs w:val="24"/>
                <w:rtl/>
              </w:rPr>
              <w:t>سنتزهای موردنظر جدول در دمای محیط انجام شده اند.</w:t>
            </w:r>
          </w:p>
        </w:tc>
      </w:tr>
    </w:tbl>
    <w:p w14:paraId="3947B89E" w14:textId="77777777" w:rsidR="00025AD8" w:rsidRDefault="00025AD8" w:rsidP="00025AD8">
      <w:pPr>
        <w:pStyle w:val="a3"/>
        <w:rPr>
          <w:rtl/>
        </w:rPr>
      </w:pPr>
    </w:p>
    <w:p w14:paraId="39A57D98" w14:textId="1FCB5A34" w:rsidR="00F43471" w:rsidRDefault="00025AD8" w:rsidP="00025AD8">
      <w:pPr>
        <w:pStyle w:val="a3"/>
        <w:rPr>
          <w:rtl/>
        </w:rPr>
      </w:pPr>
      <w:bookmarkStart w:id="155" w:name="_Toc170846259"/>
      <w:bookmarkStart w:id="156" w:name="_Toc170846442"/>
      <w:r>
        <w:rPr>
          <w:rtl/>
        </w:rPr>
        <w:t xml:space="preserve">جدول2- </w:t>
      </w:r>
      <w:r>
        <w:rPr>
          <w:rtl/>
        </w:rPr>
        <w:fldChar w:fldCharType="begin"/>
      </w:r>
      <w:r>
        <w:rPr>
          <w:rtl/>
        </w:rPr>
        <w:instrText xml:space="preserve"> </w:instrText>
      </w:r>
      <w:r>
        <w:instrText>SEQ</w:instrText>
      </w:r>
      <w:r>
        <w:rPr>
          <w:rtl/>
        </w:rPr>
        <w:instrText xml:space="preserve"> جدول2- \* </w:instrText>
      </w:r>
      <w:r>
        <w:instrText>ARABIC</w:instrText>
      </w:r>
      <w:r>
        <w:rPr>
          <w:rtl/>
        </w:rPr>
        <w:instrText xml:space="preserve"> </w:instrText>
      </w:r>
      <w:r>
        <w:rPr>
          <w:rtl/>
        </w:rPr>
        <w:fldChar w:fldCharType="separate"/>
      </w:r>
      <w:r w:rsidR="003F4EB4">
        <w:rPr>
          <w:noProof/>
          <w:rtl/>
        </w:rPr>
        <w:t>6</w:t>
      </w:r>
      <w:r>
        <w:rPr>
          <w:rtl/>
        </w:rPr>
        <w:fldChar w:fldCharType="end"/>
      </w:r>
      <w:r>
        <w:rPr>
          <w:rFonts w:hint="cs"/>
          <w:sz w:val="22"/>
          <w:szCs w:val="24"/>
          <w:rtl/>
        </w:rPr>
        <w:t>:  آنالیز عنصری ترکیب 5</w:t>
      </w:r>
      <w:bookmarkEnd w:id="155"/>
      <w:bookmarkEnd w:id="156"/>
    </w:p>
    <w:tbl>
      <w:tblPr>
        <w:tblStyle w:val="GridTable4-Accent4"/>
        <w:bidiVisual/>
        <w:tblW w:w="0" w:type="auto"/>
        <w:tblBorders>
          <w:top w:val="single" w:sz="6" w:space="0" w:color="1F3864"/>
          <w:left w:val="single" w:sz="6" w:space="0" w:color="1F3864"/>
          <w:bottom w:val="single" w:sz="6" w:space="0" w:color="1F3864"/>
          <w:right w:val="single" w:sz="6" w:space="0" w:color="1F3864"/>
          <w:insideH w:val="single" w:sz="6" w:space="0" w:color="1F3864"/>
          <w:insideV w:val="single" w:sz="6" w:space="0" w:color="1F3864"/>
        </w:tblBorders>
        <w:shd w:val="clear" w:color="auto" w:fill="FF66FF"/>
        <w:tblLook w:val="04A0" w:firstRow="1" w:lastRow="0" w:firstColumn="1" w:lastColumn="0" w:noHBand="0" w:noVBand="1"/>
      </w:tblPr>
      <w:tblGrid>
        <w:gridCol w:w="2279"/>
        <w:gridCol w:w="2281"/>
        <w:gridCol w:w="2282"/>
        <w:gridCol w:w="2502"/>
      </w:tblGrid>
      <w:tr w:rsidR="00F43471" w14:paraId="6A7CE754" w14:textId="77777777" w:rsidTr="007811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6" w:space="0" w:color="1F3864"/>
              <w:left w:val="single" w:sz="6" w:space="0" w:color="1F3864"/>
              <w:right w:val="single" w:sz="6" w:space="0" w:color="1F3864"/>
            </w:tcBorders>
            <w:shd w:val="clear" w:color="auto" w:fill="FF66FF"/>
          </w:tcPr>
          <w:p w14:paraId="7C1E94C2" w14:textId="77777777" w:rsidR="00F43471" w:rsidRPr="003A15AA" w:rsidRDefault="00F43471" w:rsidP="00CC024C">
            <w:pPr>
              <w:pStyle w:val="a0"/>
              <w:jc w:val="center"/>
              <w:rPr>
                <w:color w:val="002060"/>
              </w:rPr>
            </w:pPr>
            <w:r w:rsidRPr="003A15AA">
              <w:rPr>
                <w:color w:val="002060"/>
              </w:rPr>
              <w:t>%H</w:t>
            </w:r>
          </w:p>
        </w:tc>
        <w:tc>
          <w:tcPr>
            <w:tcW w:w="2337" w:type="dxa"/>
            <w:tcBorders>
              <w:top w:val="single" w:sz="6" w:space="0" w:color="1F3864"/>
              <w:left w:val="single" w:sz="6" w:space="0" w:color="1F3864"/>
              <w:right w:val="single" w:sz="6" w:space="0" w:color="1F3864"/>
            </w:tcBorders>
            <w:shd w:val="clear" w:color="auto" w:fill="FF66FF"/>
          </w:tcPr>
          <w:p w14:paraId="3C3DE2AB" w14:textId="77777777" w:rsidR="00F43471" w:rsidRPr="003A15AA" w:rsidRDefault="00F43471"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%N</w:t>
            </w:r>
          </w:p>
        </w:tc>
        <w:tc>
          <w:tcPr>
            <w:tcW w:w="2338" w:type="dxa"/>
            <w:tcBorders>
              <w:top w:val="single" w:sz="6" w:space="0" w:color="1F3864"/>
              <w:left w:val="single" w:sz="6" w:space="0" w:color="1F3864"/>
              <w:right w:val="single" w:sz="6" w:space="0" w:color="1F3864"/>
            </w:tcBorders>
            <w:shd w:val="clear" w:color="auto" w:fill="FF66FF"/>
          </w:tcPr>
          <w:p w14:paraId="2D2D8E44" w14:textId="77777777" w:rsidR="00F43471" w:rsidRPr="003A15AA" w:rsidRDefault="00F43471"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%C</w:t>
            </w:r>
          </w:p>
        </w:tc>
        <w:tc>
          <w:tcPr>
            <w:tcW w:w="2338" w:type="dxa"/>
            <w:tcBorders>
              <w:top w:val="single" w:sz="6" w:space="0" w:color="1F3864"/>
              <w:left w:val="single" w:sz="6" w:space="0" w:color="1F3864"/>
              <w:right w:val="single" w:sz="6" w:space="0" w:color="1F3864"/>
            </w:tcBorders>
            <w:shd w:val="clear" w:color="auto" w:fill="FF66FF"/>
          </w:tcPr>
          <w:p w14:paraId="47B79FDE" w14:textId="2087DAEC" w:rsidR="00F43471" w:rsidRPr="003A15AA" w:rsidRDefault="00F43471"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C</w:t>
            </w:r>
            <w:r w:rsidRPr="003A15AA">
              <w:rPr>
                <w:color w:val="002060"/>
                <w:vertAlign w:val="subscript"/>
              </w:rPr>
              <w:t>1</w:t>
            </w:r>
            <w:r>
              <w:rPr>
                <w:color w:val="002060"/>
                <w:vertAlign w:val="subscript"/>
              </w:rPr>
              <w:t>4</w:t>
            </w:r>
            <w:r w:rsidRPr="003A15AA">
              <w:rPr>
                <w:color w:val="002060"/>
              </w:rPr>
              <w:t>H</w:t>
            </w:r>
            <w:r>
              <w:rPr>
                <w:color w:val="002060"/>
                <w:vertAlign w:val="subscript"/>
              </w:rPr>
              <w:t>14</w:t>
            </w:r>
            <w:r w:rsidRPr="003A15AA">
              <w:rPr>
                <w:color w:val="002060"/>
              </w:rPr>
              <w:t>CdN</w:t>
            </w:r>
            <w:r>
              <w:rPr>
                <w:color w:val="002060"/>
                <w:vertAlign w:val="subscript"/>
              </w:rPr>
              <w:t>6</w:t>
            </w:r>
            <w:r w:rsidRPr="003A15AA">
              <w:rPr>
                <w:color w:val="002060"/>
              </w:rPr>
              <w:t>O</w:t>
            </w:r>
            <w:r>
              <w:rPr>
                <w:color w:val="002060"/>
                <w:vertAlign w:val="subscript"/>
              </w:rPr>
              <w:t>4</w:t>
            </w:r>
          </w:p>
        </w:tc>
      </w:tr>
      <w:tr w:rsidR="00F43471" w14:paraId="37B4A42C"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54C37FFE" w14:textId="7C73E3F9" w:rsidR="00F43471" w:rsidRPr="00DB3A0D" w:rsidRDefault="007A7979" w:rsidP="00CC024C">
            <w:pPr>
              <w:pStyle w:val="a0"/>
              <w:jc w:val="center"/>
              <w:rPr>
                <w:b w:val="0"/>
                <w:bCs w:val="0"/>
              </w:rPr>
            </w:pPr>
            <w:r>
              <w:rPr>
                <w:b w:val="0"/>
                <w:bCs w:val="0"/>
              </w:rPr>
              <w:t>3.18</w:t>
            </w:r>
          </w:p>
        </w:tc>
        <w:tc>
          <w:tcPr>
            <w:tcW w:w="2337" w:type="dxa"/>
            <w:shd w:val="clear" w:color="auto" w:fill="FFFFFF" w:themeFill="background1"/>
          </w:tcPr>
          <w:p w14:paraId="6B12247D" w14:textId="2CCE9313" w:rsidR="00F43471" w:rsidRPr="00DB3A0D" w:rsidRDefault="00F43471" w:rsidP="00CC024C">
            <w:pPr>
              <w:pStyle w:val="a0"/>
              <w:jc w:val="center"/>
              <w:cnfStyle w:val="000000100000" w:firstRow="0" w:lastRow="0" w:firstColumn="0" w:lastColumn="0" w:oddVBand="0" w:evenVBand="0" w:oddHBand="1" w:evenHBand="0" w:firstRowFirstColumn="0" w:firstRowLastColumn="0" w:lastRowFirstColumn="0" w:lastRowLastColumn="0"/>
            </w:pPr>
            <w:r w:rsidRPr="00DB3A0D">
              <w:t>1</w:t>
            </w:r>
            <w:r>
              <w:t>8</w:t>
            </w:r>
            <w:r w:rsidRPr="00DB3A0D">
              <w:t>.</w:t>
            </w:r>
            <w:r>
              <w:t>98</w:t>
            </w:r>
          </w:p>
        </w:tc>
        <w:tc>
          <w:tcPr>
            <w:tcW w:w="2338" w:type="dxa"/>
            <w:shd w:val="clear" w:color="auto" w:fill="FFFFFF" w:themeFill="background1"/>
          </w:tcPr>
          <w:p w14:paraId="320EBADC" w14:textId="56BC190F" w:rsidR="00F43471" w:rsidRPr="00DB3A0D" w:rsidRDefault="00F43471" w:rsidP="00CC024C">
            <w:pPr>
              <w:pStyle w:val="a0"/>
              <w:jc w:val="center"/>
              <w:cnfStyle w:val="000000100000" w:firstRow="0" w:lastRow="0" w:firstColumn="0" w:lastColumn="0" w:oddVBand="0" w:evenVBand="0" w:oddHBand="1" w:evenHBand="0" w:firstRowFirstColumn="0" w:firstRowLastColumn="0" w:lastRowFirstColumn="0" w:lastRowLastColumn="0"/>
            </w:pPr>
            <w:r>
              <w:t>37</w:t>
            </w:r>
            <w:r w:rsidRPr="00DB3A0D">
              <w:t>.</w:t>
            </w:r>
            <w:r>
              <w:t>97</w:t>
            </w:r>
          </w:p>
        </w:tc>
        <w:tc>
          <w:tcPr>
            <w:tcW w:w="2338" w:type="dxa"/>
            <w:shd w:val="clear" w:color="auto" w:fill="FF66FF"/>
          </w:tcPr>
          <w:p w14:paraId="7A234FAD" w14:textId="77777777" w:rsidR="00F43471" w:rsidRPr="003A15AA" w:rsidRDefault="00F43471" w:rsidP="00CC024C">
            <w:pPr>
              <w:pStyle w:val="a0"/>
              <w:jc w:val="center"/>
              <w:cnfStyle w:val="000000100000" w:firstRow="0" w:lastRow="0" w:firstColumn="0" w:lastColumn="0" w:oddVBand="0" w:evenVBand="0" w:oddHBand="1" w:evenHBand="0" w:firstRowFirstColumn="0" w:firstRowLastColumn="0" w:lastRowFirstColumn="0" w:lastRowLastColumn="0"/>
              <w:rPr>
                <w:color w:val="002060"/>
              </w:rPr>
            </w:pPr>
            <w:r w:rsidRPr="003A15AA">
              <w:rPr>
                <w:color w:val="002060"/>
              </w:rPr>
              <w:t>%Cal</w:t>
            </w:r>
          </w:p>
        </w:tc>
      </w:tr>
      <w:tr w:rsidR="00F43471" w14:paraId="462DBBA2" w14:textId="77777777" w:rsidTr="00CC024C">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280AFD6F" w14:textId="00D50C8D" w:rsidR="00F43471" w:rsidRPr="00DB3A0D" w:rsidRDefault="00F43471" w:rsidP="00CC024C">
            <w:pPr>
              <w:pStyle w:val="a0"/>
              <w:jc w:val="center"/>
              <w:rPr>
                <w:b w:val="0"/>
                <w:bCs w:val="0"/>
              </w:rPr>
            </w:pPr>
            <w:r>
              <w:rPr>
                <w:b w:val="0"/>
                <w:bCs w:val="0"/>
              </w:rPr>
              <w:t>2</w:t>
            </w:r>
            <w:r w:rsidRPr="00DB3A0D">
              <w:rPr>
                <w:b w:val="0"/>
                <w:bCs w:val="0"/>
              </w:rPr>
              <w:t>.</w:t>
            </w:r>
            <w:r>
              <w:rPr>
                <w:b w:val="0"/>
                <w:bCs w:val="0"/>
              </w:rPr>
              <w:t>87</w:t>
            </w:r>
          </w:p>
        </w:tc>
        <w:tc>
          <w:tcPr>
            <w:tcW w:w="2337" w:type="dxa"/>
            <w:shd w:val="clear" w:color="auto" w:fill="FFFFFF" w:themeFill="background1"/>
          </w:tcPr>
          <w:p w14:paraId="48A94FCF" w14:textId="5EB06FDB" w:rsidR="00F43471" w:rsidRPr="00DB3A0D" w:rsidRDefault="00F43471" w:rsidP="00CC024C">
            <w:pPr>
              <w:pStyle w:val="a0"/>
              <w:jc w:val="center"/>
              <w:cnfStyle w:val="000000000000" w:firstRow="0" w:lastRow="0" w:firstColumn="0" w:lastColumn="0" w:oddVBand="0" w:evenVBand="0" w:oddHBand="0" w:evenHBand="0" w:firstRowFirstColumn="0" w:firstRowLastColumn="0" w:lastRowFirstColumn="0" w:lastRowLastColumn="0"/>
            </w:pPr>
            <w:r w:rsidRPr="00DB3A0D">
              <w:t>1</w:t>
            </w:r>
            <w:r>
              <w:t>7</w:t>
            </w:r>
            <w:r w:rsidRPr="00DB3A0D">
              <w:t>.</w:t>
            </w:r>
            <w:r>
              <w:t>82</w:t>
            </w:r>
          </w:p>
        </w:tc>
        <w:tc>
          <w:tcPr>
            <w:tcW w:w="2338" w:type="dxa"/>
            <w:shd w:val="clear" w:color="auto" w:fill="FFFFFF" w:themeFill="background1"/>
          </w:tcPr>
          <w:p w14:paraId="226792CA" w14:textId="1D95D175" w:rsidR="00F43471" w:rsidRPr="00DB3A0D" w:rsidRDefault="00F43471" w:rsidP="00CC024C">
            <w:pPr>
              <w:pStyle w:val="a0"/>
              <w:jc w:val="center"/>
              <w:cnfStyle w:val="000000000000" w:firstRow="0" w:lastRow="0" w:firstColumn="0" w:lastColumn="0" w:oddVBand="0" w:evenVBand="0" w:oddHBand="0" w:evenHBand="0" w:firstRowFirstColumn="0" w:firstRowLastColumn="0" w:lastRowFirstColumn="0" w:lastRowLastColumn="0"/>
            </w:pPr>
            <w:r w:rsidRPr="00DB3A0D">
              <w:t>3</w:t>
            </w:r>
            <w:r>
              <w:t>8</w:t>
            </w:r>
            <w:r w:rsidRPr="00DB3A0D">
              <w:t>.</w:t>
            </w:r>
            <w:r>
              <w:t>91</w:t>
            </w:r>
          </w:p>
        </w:tc>
        <w:tc>
          <w:tcPr>
            <w:tcW w:w="2338" w:type="dxa"/>
            <w:shd w:val="clear" w:color="auto" w:fill="FF66FF"/>
          </w:tcPr>
          <w:p w14:paraId="7A771A02" w14:textId="77777777" w:rsidR="00F43471" w:rsidRPr="003A15AA" w:rsidRDefault="00F43471" w:rsidP="00025AD8">
            <w:pPr>
              <w:pStyle w:val="a0"/>
              <w:keepNext/>
              <w:jc w:val="center"/>
              <w:cnfStyle w:val="000000000000" w:firstRow="0" w:lastRow="0" w:firstColumn="0" w:lastColumn="0" w:oddVBand="0" w:evenVBand="0" w:oddHBand="0" w:evenHBand="0" w:firstRowFirstColumn="0" w:firstRowLastColumn="0" w:lastRowFirstColumn="0" w:lastRowLastColumn="0"/>
              <w:rPr>
                <w:color w:val="002060"/>
              </w:rPr>
            </w:pPr>
            <w:r w:rsidRPr="003A15AA">
              <w:rPr>
                <w:color w:val="002060"/>
              </w:rPr>
              <w:t>%Found</w:t>
            </w:r>
          </w:p>
        </w:tc>
      </w:tr>
    </w:tbl>
    <w:p w14:paraId="67DDB01C" w14:textId="77777777" w:rsidR="00025AD8" w:rsidRDefault="00E93469" w:rsidP="00025AD8">
      <w:pPr>
        <w:pStyle w:val="Heading3"/>
        <w:rPr>
          <w:rtl/>
        </w:rPr>
      </w:pPr>
      <w:bookmarkStart w:id="157" w:name="_Toc170844306"/>
      <w:r>
        <w:rPr>
          <w:rtl/>
        </w:rPr>
        <w:lastRenderedPageBreak/>
        <w:t>سنتز ترکیب (6):</w:t>
      </w:r>
      <w:bookmarkEnd w:id="157"/>
      <w:r>
        <w:rPr>
          <w:rtl/>
        </w:rPr>
        <w:t xml:space="preserve"> </w:t>
      </w:r>
    </w:p>
    <w:p w14:paraId="503EAFCB" w14:textId="4FD635E0" w:rsidR="00E93469" w:rsidRDefault="00E93469" w:rsidP="00B97737">
      <w:pPr>
        <w:pStyle w:val="a0"/>
        <w:rPr>
          <w:rtl/>
        </w:rPr>
      </w:pPr>
      <w:r>
        <w:rPr>
          <w:rtl/>
        </w:rPr>
        <w:t xml:space="preserve">ابتدا 0238/0 گرم معادل 1/0 میلی مول از لیگاند </w:t>
      </w:r>
      <w:r>
        <w:t>L</w:t>
      </w:r>
      <w:r>
        <w:rPr>
          <w:rtl/>
        </w:rPr>
        <w:t xml:space="preserve"> در 2سی سی کلروفرم ، 0308/0 گرم معادل 1/0 میلی مول از کادمیوم نیترات چهارآبه در 2سی سی متانول و 0138/0 گرم معادل 2/0 میلی مول سدیم نیتریت در 2سی سی متانول  به طور همزمان در بشرهای جداگانه بدون دادن حرارت توسط همزن مغناطیسی هم زده شد تا به طور کامل در حلال های خود حل بشوند. سپس محلول سدیم نیتریت به محلول کادمیوم نیترات چهارآبه اضافه گردید و برای ده دقیقه در دمای اتاق با هم یکدیگر مخلوط گردیدند . در ادامه این محلول به دست آمده به لوله آزمایش منتقل گردید و پس از آن 6/1 سی سی بافر به عنوان لایه دوم که حاصل 8/0 سی سی از دو حلال متانول و کلروفرم است </w:t>
      </w:r>
      <w:r w:rsidR="00EF727D">
        <w:rPr>
          <w:rtl/>
        </w:rPr>
        <w:t>به‌صورت</w:t>
      </w:r>
      <w:r>
        <w:rPr>
          <w:rtl/>
        </w:rPr>
        <w:t xml:space="preserve"> قطره قطره و آهسته به محلول اول درون لوله آزمایش اضافه گردید . در نهایت محلول لیگاند حل شده درون حلال کلروفرم را </w:t>
      </w:r>
      <w:r w:rsidR="00EF727D">
        <w:rPr>
          <w:rtl/>
        </w:rPr>
        <w:t>به‌صورت</w:t>
      </w:r>
      <w:r>
        <w:rPr>
          <w:rtl/>
        </w:rPr>
        <w:t xml:space="preserve"> قطره قطره و آهسته به عنوان لایه سوم به بافر درون لوله آزمایش اضافه شد</w:t>
      </w:r>
      <w:r w:rsidR="00153C4E">
        <w:rPr>
          <w:rtl/>
        </w:rPr>
        <w:t>. در لوله بلورهای سوزنی شکل به رنگ زرد مایل به نارنجی پس از گذشت پنجاه روز در دمای محیط در انتهای لوله آزمایش حاصل شد. بازدهی این سنتز 48% و دمای ذوب آن بالاتر از</w:t>
      </w:r>
      <w:r w:rsidR="00153C4E">
        <w:t>°C</w:t>
      </w:r>
      <w:r w:rsidR="00153C4E">
        <w:rPr>
          <w:rtl/>
        </w:rPr>
        <w:t xml:space="preserve"> 260 می باشد.</w:t>
      </w:r>
    </w:p>
    <w:p w14:paraId="0FEADBA9" w14:textId="16115AA4" w:rsidR="00E93469" w:rsidRDefault="00E93469" w:rsidP="00E93469">
      <w:pPr>
        <w:bidi/>
        <w:rPr>
          <w:rtl/>
        </w:rPr>
      </w:pPr>
      <w:r>
        <w:rPr>
          <w:rtl/>
        </w:rPr>
        <w:t xml:space="preserve">طیف فروسرخ ترکیب شش در پیوست آورده شده است که برخی پیک های آن </w:t>
      </w:r>
      <w:r w:rsidR="00EF727D">
        <w:rPr>
          <w:rtl/>
        </w:rPr>
        <w:t>به‌صورت</w:t>
      </w:r>
      <w:r>
        <w:rPr>
          <w:rtl/>
        </w:rPr>
        <w:t xml:space="preserve"> زیر می باشد.</w:t>
      </w:r>
    </w:p>
    <w:p w14:paraId="3FF99EDD" w14:textId="03375317" w:rsidR="00E93469" w:rsidRPr="00CE4DBF" w:rsidRDefault="00E93469" w:rsidP="00F20D57">
      <w:pPr>
        <w:pStyle w:val="a0"/>
        <w:bidi w:val="0"/>
        <w:rPr>
          <w:sz w:val="28"/>
          <w:szCs w:val="32"/>
        </w:rPr>
      </w:pPr>
      <w:bookmarkStart w:id="158" w:name="_Hlk168060936"/>
      <w:r>
        <w:t>IR(KBr,cm</w:t>
      </w:r>
      <w:r w:rsidRPr="00730587">
        <w:rPr>
          <w:vertAlign w:val="superscript"/>
        </w:rPr>
        <w:t>-1</w:t>
      </w:r>
      <w:r>
        <w:t xml:space="preserve">) : </w:t>
      </w:r>
      <w:bookmarkStart w:id="159" w:name="_Hlk168067924"/>
      <w:r w:rsidR="00CE4DBF">
        <w:t xml:space="preserve">  </w:t>
      </w:r>
      <w:r w:rsidRPr="00CE4DBF">
        <w:rPr>
          <w:sz w:val="28"/>
          <w:szCs w:val="32"/>
        </w:rPr>
        <w:t>3439 , 2960 ,2360 , 1609  , 1544 , 1501 , 1420 , 1371 , 1328 , 1270 , 1220 , 1065 , 1015 , 851 , 829 , 760 , 669 , 641 , 576 .</w:t>
      </w:r>
      <w:bookmarkEnd w:id="159"/>
    </w:p>
    <w:bookmarkEnd w:id="158"/>
    <w:p w14:paraId="2124FC90" w14:textId="1E7315E7" w:rsidR="00F20D57" w:rsidRDefault="00F20D57" w:rsidP="00F20D57">
      <w:pPr>
        <w:pStyle w:val="a0"/>
        <w:rPr>
          <w:rtl/>
        </w:rPr>
      </w:pPr>
      <w:r>
        <w:rPr>
          <w:rtl/>
        </w:rPr>
        <w:t xml:space="preserve">پیک های مشخص شده در ترکیب </w:t>
      </w:r>
      <w:r w:rsidR="00153C4E">
        <w:rPr>
          <w:b/>
          <w:bCs/>
          <w:rtl/>
        </w:rPr>
        <w:t>6</w:t>
      </w:r>
      <w:r>
        <w:rPr>
          <w:rtl/>
        </w:rPr>
        <w:t xml:space="preserve"> به ترتیب </w:t>
      </w:r>
      <w:r w:rsidRPr="00660D50">
        <w:t xml:space="preserve"> </w:t>
      </w:r>
      <w:r>
        <w:t>cm</w:t>
      </w:r>
      <w:r w:rsidRPr="00722A46">
        <w:rPr>
          <w:vertAlign w:val="superscript"/>
        </w:rPr>
        <w:t>-1</w:t>
      </w:r>
      <w:r>
        <w:rPr>
          <w:rtl/>
        </w:rPr>
        <w:t xml:space="preserve">1544،1609 و 1501 نشان دهنده ی پیوندهای </w:t>
      </w:r>
      <w:r>
        <w:t>C=N</w:t>
      </w:r>
      <w:r>
        <w:rPr>
          <w:rtl/>
        </w:rPr>
        <w:t xml:space="preserve"> و </w:t>
      </w:r>
      <w:r>
        <w:t xml:space="preserve">C=C </w:t>
      </w:r>
      <w:r>
        <w:rPr>
          <w:rtl/>
        </w:rPr>
        <w:t xml:space="preserve">  در لیگاند بازشیف می باشد. دو پیک </w:t>
      </w:r>
      <w:r>
        <w:t>cm</w:t>
      </w:r>
      <w:r w:rsidRPr="00722A46">
        <w:rPr>
          <w:vertAlign w:val="superscript"/>
        </w:rPr>
        <w:t>-1</w:t>
      </w:r>
      <w:r>
        <w:rPr>
          <w:rtl/>
        </w:rPr>
        <w:t xml:space="preserve">829 و </w:t>
      </w:r>
      <w:r w:rsidR="00770D8B">
        <w:rPr>
          <w:rtl/>
        </w:rPr>
        <w:t>760</w:t>
      </w:r>
      <w:r>
        <w:rPr>
          <w:rtl/>
        </w:rPr>
        <w:t xml:space="preserve"> برای آنیون هی نیتریت هستند که به صورت کی لیت درون ساختار نقش دارند.</w:t>
      </w:r>
    </w:p>
    <w:p w14:paraId="19B5F94A" w14:textId="77777777" w:rsidR="00E93469" w:rsidRDefault="00E93469" w:rsidP="00E93469"/>
    <w:p w14:paraId="75295708" w14:textId="77777777" w:rsidR="00E93469" w:rsidRDefault="00E93469" w:rsidP="00E93469">
      <w:pPr>
        <w:bidi/>
        <w:rPr>
          <w:rtl/>
        </w:rPr>
      </w:pPr>
    </w:p>
    <w:p w14:paraId="4DFCD53A" w14:textId="4F789A98" w:rsidR="00E93469" w:rsidRDefault="00CE4DBF" w:rsidP="00CE4DBF">
      <w:pPr>
        <w:bidi/>
        <w:jc w:val="center"/>
        <w:rPr>
          <w:rtl/>
        </w:rPr>
      </w:pPr>
      <w:r>
        <w:rPr>
          <w:noProof/>
        </w:rPr>
        <w:lastRenderedPageBreak/>
        <w:drawing>
          <wp:inline distT="0" distB="0" distL="0" distR="0" wp14:anchorId="60CFA4E4" wp14:editId="18F59958">
            <wp:extent cx="2461099" cy="2323880"/>
            <wp:effectExtent l="0" t="0" r="0" b="63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77549" cy="2339413"/>
                    </a:xfrm>
                    <a:prstGeom prst="rect">
                      <a:avLst/>
                    </a:prstGeom>
                  </pic:spPr>
                </pic:pic>
              </a:graphicData>
            </a:graphic>
          </wp:inline>
        </w:drawing>
      </w:r>
      <w:r>
        <w:rPr>
          <w:noProof/>
          <w:rtl/>
          <w:lang w:val="fa-IR"/>
        </w:rPr>
        <w:drawing>
          <wp:inline distT="0" distB="0" distL="0" distR="0" wp14:anchorId="35B48107" wp14:editId="68C6B0CC">
            <wp:extent cx="2542309" cy="272622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68">
                      <a:extLst>
                        <a:ext uri="{28A0092B-C50C-407E-A947-70E740481C1C}">
                          <a14:useLocalDpi xmlns:a14="http://schemas.microsoft.com/office/drawing/2010/main" val="0"/>
                        </a:ext>
                      </a:extLst>
                    </a:blip>
                    <a:stretch>
                      <a:fillRect/>
                    </a:stretch>
                  </pic:blipFill>
                  <pic:spPr>
                    <a:xfrm>
                      <a:off x="0" y="0"/>
                      <a:ext cx="2549554" cy="2733991"/>
                    </a:xfrm>
                    <a:prstGeom prst="rect">
                      <a:avLst/>
                    </a:prstGeom>
                  </pic:spPr>
                </pic:pic>
              </a:graphicData>
            </a:graphic>
          </wp:inline>
        </w:drawing>
      </w:r>
    </w:p>
    <w:p w14:paraId="778CEDB4" w14:textId="77777777" w:rsidR="00E93469" w:rsidRDefault="00E93469" w:rsidP="00E93469">
      <w:pPr>
        <w:bidi/>
        <w:rPr>
          <w:rtl/>
        </w:rPr>
      </w:pPr>
    </w:p>
    <w:p w14:paraId="36D855DC" w14:textId="61A13FAD" w:rsidR="00025AD8" w:rsidRDefault="00025AD8" w:rsidP="00025AD8">
      <w:pPr>
        <w:pStyle w:val="a3"/>
        <w:rPr>
          <w:rtl/>
        </w:rPr>
      </w:pPr>
      <w:bookmarkStart w:id="160" w:name="_Toc170846283"/>
      <w:r>
        <w:rPr>
          <w:rtl/>
        </w:rPr>
        <w:t xml:space="preserve">شکل2- </w:t>
      </w:r>
      <w:r>
        <w:rPr>
          <w:rtl/>
        </w:rPr>
        <w:fldChar w:fldCharType="begin"/>
      </w:r>
      <w:r>
        <w:rPr>
          <w:rtl/>
        </w:rPr>
        <w:instrText xml:space="preserve"> </w:instrText>
      </w:r>
      <w:r>
        <w:instrText>SEQ</w:instrText>
      </w:r>
      <w:r>
        <w:rPr>
          <w:rtl/>
        </w:rPr>
        <w:instrText xml:space="preserve"> شکل2- \* </w:instrText>
      </w:r>
      <w:r>
        <w:instrText>ARABIC</w:instrText>
      </w:r>
      <w:r>
        <w:rPr>
          <w:rtl/>
        </w:rPr>
        <w:instrText xml:space="preserve"> </w:instrText>
      </w:r>
      <w:r>
        <w:rPr>
          <w:rtl/>
        </w:rPr>
        <w:fldChar w:fldCharType="separate"/>
      </w:r>
      <w:r w:rsidR="003F4EB4">
        <w:rPr>
          <w:noProof/>
          <w:rtl/>
        </w:rPr>
        <w:t>9</w:t>
      </w:r>
      <w:r>
        <w:rPr>
          <w:rtl/>
        </w:rPr>
        <w:fldChar w:fldCharType="end"/>
      </w:r>
      <w:r w:rsidRPr="00C73A5B">
        <w:rPr>
          <w:rFonts w:hint="cs"/>
          <w:sz w:val="22"/>
          <w:rtl/>
        </w:rPr>
        <w:t>:</w:t>
      </w:r>
      <w:r w:rsidRPr="00141431">
        <w:rPr>
          <w:rtl/>
        </w:rPr>
        <w:t xml:space="preserve"> نما</w:t>
      </w:r>
      <w:r w:rsidRPr="00141431">
        <w:rPr>
          <w:rFonts w:hint="cs"/>
          <w:rtl/>
        </w:rPr>
        <w:t>ی</w:t>
      </w:r>
      <w:r w:rsidRPr="00141431">
        <w:rPr>
          <w:rFonts w:hint="eastAsia"/>
          <w:rtl/>
        </w:rPr>
        <w:t>ش</w:t>
      </w:r>
      <w:r w:rsidRPr="00141431">
        <w:rPr>
          <w:rFonts w:hint="cs"/>
          <w:rtl/>
        </w:rPr>
        <w:t>ی</w:t>
      </w:r>
      <w:r w:rsidRPr="00141431">
        <w:rPr>
          <w:rtl/>
        </w:rPr>
        <w:t xml:space="preserve"> از نحوه </w:t>
      </w:r>
      <w:r w:rsidRPr="00141431">
        <w:rPr>
          <w:rFonts w:hint="cs"/>
          <w:rtl/>
        </w:rPr>
        <w:t>ی</w:t>
      </w:r>
      <w:r w:rsidRPr="00141431">
        <w:rPr>
          <w:rtl/>
        </w:rPr>
        <w:t xml:space="preserve"> سنتز و شکل ظاهر</w:t>
      </w:r>
      <w:r w:rsidRPr="00141431">
        <w:rPr>
          <w:rFonts w:hint="cs"/>
          <w:rtl/>
        </w:rPr>
        <w:t>ی</w:t>
      </w:r>
      <w:r w:rsidRPr="00141431">
        <w:rPr>
          <w:rtl/>
        </w:rPr>
        <w:t xml:space="preserve"> بلور ترک</w:t>
      </w:r>
      <w:r w:rsidRPr="00141431">
        <w:rPr>
          <w:rFonts w:hint="cs"/>
          <w:rtl/>
        </w:rPr>
        <w:t>ی</w:t>
      </w:r>
      <w:r w:rsidRPr="00141431">
        <w:rPr>
          <w:rFonts w:hint="eastAsia"/>
          <w:rtl/>
        </w:rPr>
        <w:t>ب</w:t>
      </w:r>
      <w:r w:rsidRPr="00141431">
        <w:rPr>
          <w:rtl/>
        </w:rPr>
        <w:t xml:space="preserve"> </w:t>
      </w:r>
      <w:r>
        <w:rPr>
          <w:rFonts w:hint="cs"/>
          <w:rtl/>
        </w:rPr>
        <w:t>6</w:t>
      </w:r>
      <w:r w:rsidRPr="00141431">
        <w:rPr>
          <w:rtl/>
        </w:rPr>
        <w:t xml:space="preserve"> در ز</w:t>
      </w:r>
      <w:r w:rsidRPr="00141431">
        <w:rPr>
          <w:rFonts w:hint="cs"/>
          <w:rtl/>
        </w:rPr>
        <w:t>ی</w:t>
      </w:r>
      <w:r w:rsidRPr="00141431">
        <w:rPr>
          <w:rFonts w:hint="eastAsia"/>
          <w:rtl/>
        </w:rPr>
        <w:t>ر</w:t>
      </w:r>
      <w:r w:rsidRPr="00141431">
        <w:rPr>
          <w:rtl/>
        </w:rPr>
        <w:t xml:space="preserve"> م</w:t>
      </w:r>
      <w:r w:rsidRPr="00141431">
        <w:rPr>
          <w:rFonts w:hint="cs"/>
          <w:rtl/>
        </w:rPr>
        <w:t>ی</w:t>
      </w:r>
      <w:r w:rsidRPr="00141431">
        <w:rPr>
          <w:rFonts w:hint="eastAsia"/>
          <w:rtl/>
        </w:rPr>
        <w:t>کروسکوپ</w:t>
      </w:r>
      <w:r w:rsidRPr="00141431">
        <w:rPr>
          <w:rtl/>
        </w:rPr>
        <w:t xml:space="preserve"> نور</w:t>
      </w:r>
      <w:r w:rsidRPr="00141431">
        <w:rPr>
          <w:rFonts w:hint="cs"/>
          <w:rtl/>
        </w:rPr>
        <w:t>ی</w:t>
      </w:r>
      <w:r w:rsidRPr="00141431">
        <w:rPr>
          <w:rtl/>
        </w:rPr>
        <w:t>.</w:t>
      </w:r>
      <w:bookmarkEnd w:id="160"/>
    </w:p>
    <w:p w14:paraId="2415B958" w14:textId="3B742100" w:rsidR="00E93469" w:rsidRDefault="00E93469" w:rsidP="00E93469">
      <w:pPr>
        <w:bidi/>
        <w:jc w:val="center"/>
        <w:rPr>
          <w:rtl/>
        </w:rPr>
      </w:pPr>
    </w:p>
    <w:p w14:paraId="47E4C7EA" w14:textId="7CB61C8E" w:rsidR="00E93469" w:rsidRDefault="00025AD8" w:rsidP="00025AD8">
      <w:pPr>
        <w:pStyle w:val="a3"/>
        <w:rPr>
          <w:rtl/>
        </w:rPr>
      </w:pPr>
      <w:bookmarkStart w:id="161" w:name="_Toc170846260"/>
      <w:bookmarkStart w:id="162" w:name="_Toc170846443"/>
      <w:r>
        <w:rPr>
          <w:rtl/>
        </w:rPr>
        <w:t xml:space="preserve">جدول2- </w:t>
      </w:r>
      <w:r>
        <w:rPr>
          <w:rtl/>
        </w:rPr>
        <w:fldChar w:fldCharType="begin"/>
      </w:r>
      <w:r>
        <w:rPr>
          <w:rtl/>
        </w:rPr>
        <w:instrText xml:space="preserve"> </w:instrText>
      </w:r>
      <w:r>
        <w:instrText>SEQ</w:instrText>
      </w:r>
      <w:r>
        <w:rPr>
          <w:rtl/>
        </w:rPr>
        <w:instrText xml:space="preserve"> جدول2- \* </w:instrText>
      </w:r>
      <w:r>
        <w:instrText>ARABIC</w:instrText>
      </w:r>
      <w:r>
        <w:rPr>
          <w:rtl/>
        </w:rPr>
        <w:instrText xml:space="preserve"> </w:instrText>
      </w:r>
      <w:r>
        <w:rPr>
          <w:rtl/>
        </w:rPr>
        <w:fldChar w:fldCharType="separate"/>
      </w:r>
      <w:r w:rsidR="003F4EB4">
        <w:rPr>
          <w:noProof/>
          <w:rtl/>
        </w:rPr>
        <w:t>7</w:t>
      </w:r>
      <w:r>
        <w:rPr>
          <w:rtl/>
        </w:rPr>
        <w:fldChar w:fldCharType="end"/>
      </w:r>
      <w:r>
        <w:rPr>
          <w:rFonts w:hint="cs"/>
          <w:sz w:val="22"/>
          <w:szCs w:val="24"/>
          <w:rtl/>
        </w:rPr>
        <w:t>:  آنالیز عنصری ترکیب 6</w:t>
      </w:r>
      <w:bookmarkEnd w:id="161"/>
      <w:bookmarkEnd w:id="162"/>
    </w:p>
    <w:tbl>
      <w:tblPr>
        <w:tblStyle w:val="GridTable4-Accent4"/>
        <w:bidiVisual/>
        <w:tblW w:w="0" w:type="auto"/>
        <w:tblBorders>
          <w:top w:val="single" w:sz="6" w:space="0" w:color="1F3864"/>
          <w:left w:val="single" w:sz="6" w:space="0" w:color="1F3864"/>
          <w:bottom w:val="single" w:sz="6" w:space="0" w:color="1F3864"/>
          <w:right w:val="single" w:sz="6" w:space="0" w:color="1F3864"/>
          <w:insideH w:val="single" w:sz="6" w:space="0" w:color="1F3864"/>
          <w:insideV w:val="single" w:sz="6" w:space="0" w:color="1F3864"/>
        </w:tblBorders>
        <w:shd w:val="clear" w:color="auto" w:fill="FF66FF"/>
        <w:tblLook w:val="04A0" w:firstRow="1" w:lastRow="0" w:firstColumn="1" w:lastColumn="0" w:noHBand="0" w:noVBand="1"/>
      </w:tblPr>
      <w:tblGrid>
        <w:gridCol w:w="2279"/>
        <w:gridCol w:w="2281"/>
        <w:gridCol w:w="2282"/>
        <w:gridCol w:w="2502"/>
      </w:tblGrid>
      <w:tr w:rsidR="00F43471" w14:paraId="0B36CFEC" w14:textId="77777777" w:rsidTr="007811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Borders>
              <w:top w:val="single" w:sz="6" w:space="0" w:color="1F3864"/>
              <w:left w:val="single" w:sz="6" w:space="0" w:color="1F3864"/>
              <w:right w:val="single" w:sz="6" w:space="0" w:color="1F3864"/>
            </w:tcBorders>
            <w:shd w:val="clear" w:color="auto" w:fill="FF66FF"/>
          </w:tcPr>
          <w:p w14:paraId="0F10A5C4" w14:textId="77777777" w:rsidR="00F43471" w:rsidRPr="003A15AA" w:rsidRDefault="00F43471" w:rsidP="00CC024C">
            <w:pPr>
              <w:pStyle w:val="a0"/>
              <w:jc w:val="center"/>
              <w:rPr>
                <w:color w:val="002060"/>
              </w:rPr>
            </w:pPr>
            <w:r w:rsidRPr="003A15AA">
              <w:rPr>
                <w:color w:val="002060"/>
              </w:rPr>
              <w:t>%H</w:t>
            </w:r>
          </w:p>
        </w:tc>
        <w:tc>
          <w:tcPr>
            <w:tcW w:w="2337" w:type="dxa"/>
            <w:tcBorders>
              <w:top w:val="single" w:sz="6" w:space="0" w:color="1F3864"/>
              <w:left w:val="single" w:sz="6" w:space="0" w:color="1F3864"/>
              <w:right w:val="single" w:sz="6" w:space="0" w:color="1F3864"/>
            </w:tcBorders>
            <w:shd w:val="clear" w:color="auto" w:fill="FF66FF"/>
          </w:tcPr>
          <w:p w14:paraId="0CB40A47" w14:textId="77777777" w:rsidR="00F43471" w:rsidRPr="003A15AA" w:rsidRDefault="00F43471"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%N</w:t>
            </w:r>
          </w:p>
        </w:tc>
        <w:tc>
          <w:tcPr>
            <w:tcW w:w="2338" w:type="dxa"/>
            <w:tcBorders>
              <w:top w:val="single" w:sz="6" w:space="0" w:color="1F3864"/>
              <w:left w:val="single" w:sz="6" w:space="0" w:color="1F3864"/>
              <w:right w:val="single" w:sz="6" w:space="0" w:color="1F3864"/>
            </w:tcBorders>
            <w:shd w:val="clear" w:color="auto" w:fill="FF66FF"/>
          </w:tcPr>
          <w:p w14:paraId="71FAF080" w14:textId="77777777" w:rsidR="00F43471" w:rsidRPr="003A15AA" w:rsidRDefault="00F43471"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%C</w:t>
            </w:r>
          </w:p>
        </w:tc>
        <w:tc>
          <w:tcPr>
            <w:tcW w:w="2338" w:type="dxa"/>
            <w:tcBorders>
              <w:top w:val="single" w:sz="6" w:space="0" w:color="1F3864"/>
              <w:left w:val="single" w:sz="6" w:space="0" w:color="1F3864"/>
              <w:right w:val="single" w:sz="6" w:space="0" w:color="1F3864"/>
            </w:tcBorders>
            <w:shd w:val="clear" w:color="auto" w:fill="FF66FF"/>
          </w:tcPr>
          <w:p w14:paraId="42E94CDF" w14:textId="77777777" w:rsidR="00F43471" w:rsidRPr="003A15AA" w:rsidRDefault="00F43471" w:rsidP="00CC024C">
            <w:pPr>
              <w:pStyle w:val="a0"/>
              <w:jc w:val="center"/>
              <w:cnfStyle w:val="100000000000" w:firstRow="1" w:lastRow="0" w:firstColumn="0" w:lastColumn="0" w:oddVBand="0" w:evenVBand="0" w:oddHBand="0" w:evenHBand="0" w:firstRowFirstColumn="0" w:firstRowLastColumn="0" w:lastRowFirstColumn="0" w:lastRowLastColumn="0"/>
              <w:rPr>
                <w:color w:val="002060"/>
              </w:rPr>
            </w:pPr>
            <w:r w:rsidRPr="003A15AA">
              <w:rPr>
                <w:color w:val="002060"/>
              </w:rPr>
              <w:t>C</w:t>
            </w:r>
            <w:r w:rsidRPr="003A15AA">
              <w:rPr>
                <w:color w:val="002060"/>
                <w:vertAlign w:val="subscript"/>
              </w:rPr>
              <w:t>1</w:t>
            </w:r>
            <w:r>
              <w:rPr>
                <w:color w:val="002060"/>
                <w:vertAlign w:val="subscript"/>
              </w:rPr>
              <w:t>8</w:t>
            </w:r>
            <w:r w:rsidRPr="003A15AA">
              <w:rPr>
                <w:color w:val="002060"/>
              </w:rPr>
              <w:t>H</w:t>
            </w:r>
            <w:r w:rsidRPr="003A15AA">
              <w:rPr>
                <w:color w:val="002060"/>
                <w:vertAlign w:val="subscript"/>
              </w:rPr>
              <w:t>2</w:t>
            </w:r>
            <w:r>
              <w:rPr>
                <w:color w:val="002060"/>
                <w:vertAlign w:val="subscript"/>
              </w:rPr>
              <w:t>2</w:t>
            </w:r>
            <w:r w:rsidRPr="003A15AA">
              <w:rPr>
                <w:color w:val="002060"/>
              </w:rPr>
              <w:t>CdN</w:t>
            </w:r>
            <w:r>
              <w:rPr>
                <w:color w:val="002060"/>
                <w:vertAlign w:val="subscript"/>
              </w:rPr>
              <w:t>6</w:t>
            </w:r>
            <w:r w:rsidRPr="003A15AA">
              <w:rPr>
                <w:color w:val="002060"/>
              </w:rPr>
              <w:t>O</w:t>
            </w:r>
            <w:r>
              <w:rPr>
                <w:color w:val="002060"/>
                <w:vertAlign w:val="subscript"/>
              </w:rPr>
              <w:t>6</w:t>
            </w:r>
          </w:p>
        </w:tc>
      </w:tr>
      <w:tr w:rsidR="00F43471" w14:paraId="502F25F8"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50D33A18" w14:textId="4F8381E2" w:rsidR="00F43471" w:rsidRPr="00DB3A0D" w:rsidRDefault="00A644E4" w:rsidP="00CC024C">
            <w:pPr>
              <w:pStyle w:val="a0"/>
              <w:jc w:val="center"/>
              <w:rPr>
                <w:b w:val="0"/>
                <w:bCs w:val="0"/>
              </w:rPr>
            </w:pPr>
            <w:r>
              <w:rPr>
                <w:b w:val="0"/>
                <w:bCs w:val="0"/>
              </w:rPr>
              <w:t>3</w:t>
            </w:r>
            <w:r w:rsidR="00F43471" w:rsidRPr="00DB3A0D">
              <w:rPr>
                <w:b w:val="0"/>
                <w:bCs w:val="0"/>
              </w:rPr>
              <w:t>.1</w:t>
            </w:r>
            <w:r>
              <w:rPr>
                <w:b w:val="0"/>
                <w:bCs w:val="0"/>
              </w:rPr>
              <w:t>6</w:t>
            </w:r>
          </w:p>
        </w:tc>
        <w:tc>
          <w:tcPr>
            <w:tcW w:w="2337" w:type="dxa"/>
            <w:shd w:val="clear" w:color="auto" w:fill="FFFFFF" w:themeFill="background1"/>
          </w:tcPr>
          <w:p w14:paraId="52688EBF" w14:textId="093A21D6" w:rsidR="00F43471" w:rsidRPr="00DB3A0D" w:rsidRDefault="00F43471" w:rsidP="00CC024C">
            <w:pPr>
              <w:pStyle w:val="a0"/>
              <w:jc w:val="center"/>
              <w:cnfStyle w:val="000000100000" w:firstRow="0" w:lastRow="0" w:firstColumn="0" w:lastColumn="0" w:oddVBand="0" w:evenVBand="0" w:oddHBand="1" w:evenHBand="0" w:firstRowFirstColumn="0" w:firstRowLastColumn="0" w:lastRowFirstColumn="0" w:lastRowLastColumn="0"/>
            </w:pPr>
            <w:r w:rsidRPr="00DB3A0D">
              <w:t>1</w:t>
            </w:r>
            <w:r w:rsidR="00A644E4">
              <w:t>8</w:t>
            </w:r>
            <w:r w:rsidRPr="00DB3A0D">
              <w:t>.</w:t>
            </w:r>
            <w:r w:rsidR="00A644E4">
              <w:t>32</w:t>
            </w:r>
          </w:p>
        </w:tc>
        <w:tc>
          <w:tcPr>
            <w:tcW w:w="2338" w:type="dxa"/>
            <w:shd w:val="clear" w:color="auto" w:fill="FFFFFF" w:themeFill="background1"/>
          </w:tcPr>
          <w:p w14:paraId="10392209" w14:textId="530DDBED" w:rsidR="00F43471" w:rsidRPr="00DB3A0D" w:rsidRDefault="00A644E4" w:rsidP="00CC024C">
            <w:pPr>
              <w:pStyle w:val="a0"/>
              <w:jc w:val="center"/>
              <w:cnfStyle w:val="000000100000" w:firstRow="0" w:lastRow="0" w:firstColumn="0" w:lastColumn="0" w:oddVBand="0" w:evenVBand="0" w:oddHBand="1" w:evenHBand="0" w:firstRowFirstColumn="0" w:firstRowLastColumn="0" w:lastRowFirstColumn="0" w:lastRowLastColumn="0"/>
            </w:pPr>
            <w:r>
              <w:t>37</w:t>
            </w:r>
            <w:r w:rsidR="00F43471" w:rsidRPr="00DB3A0D">
              <w:t>.</w:t>
            </w:r>
            <w:r>
              <w:t>96</w:t>
            </w:r>
          </w:p>
        </w:tc>
        <w:tc>
          <w:tcPr>
            <w:tcW w:w="2338" w:type="dxa"/>
            <w:shd w:val="clear" w:color="auto" w:fill="FF66FF"/>
          </w:tcPr>
          <w:p w14:paraId="7ADB7547" w14:textId="77777777" w:rsidR="00F43471" w:rsidRPr="003A15AA" w:rsidRDefault="00F43471" w:rsidP="00CC024C">
            <w:pPr>
              <w:pStyle w:val="a0"/>
              <w:jc w:val="center"/>
              <w:cnfStyle w:val="000000100000" w:firstRow="0" w:lastRow="0" w:firstColumn="0" w:lastColumn="0" w:oddVBand="0" w:evenVBand="0" w:oddHBand="1" w:evenHBand="0" w:firstRowFirstColumn="0" w:firstRowLastColumn="0" w:lastRowFirstColumn="0" w:lastRowLastColumn="0"/>
              <w:rPr>
                <w:color w:val="002060"/>
              </w:rPr>
            </w:pPr>
            <w:r w:rsidRPr="003A15AA">
              <w:rPr>
                <w:color w:val="002060"/>
              </w:rPr>
              <w:t>%Cal</w:t>
            </w:r>
          </w:p>
        </w:tc>
      </w:tr>
      <w:tr w:rsidR="00F43471" w14:paraId="49AFDEDD" w14:textId="77777777" w:rsidTr="00CC024C">
        <w:tc>
          <w:tcPr>
            <w:cnfStyle w:val="001000000000" w:firstRow="0" w:lastRow="0" w:firstColumn="1" w:lastColumn="0" w:oddVBand="0" w:evenVBand="0" w:oddHBand="0" w:evenHBand="0" w:firstRowFirstColumn="0" w:firstRowLastColumn="0" w:lastRowFirstColumn="0" w:lastRowLastColumn="0"/>
            <w:tcW w:w="2337" w:type="dxa"/>
            <w:shd w:val="clear" w:color="auto" w:fill="FFFFFF" w:themeFill="background1"/>
          </w:tcPr>
          <w:p w14:paraId="3BD07AA1" w14:textId="6CC74C5A" w:rsidR="00F43471" w:rsidRPr="00DB3A0D" w:rsidRDefault="00A644E4" w:rsidP="00CC024C">
            <w:pPr>
              <w:pStyle w:val="a0"/>
              <w:jc w:val="center"/>
              <w:rPr>
                <w:b w:val="0"/>
                <w:bCs w:val="0"/>
              </w:rPr>
            </w:pPr>
            <w:r>
              <w:rPr>
                <w:b w:val="0"/>
                <w:bCs w:val="0"/>
              </w:rPr>
              <w:t>2</w:t>
            </w:r>
            <w:r w:rsidR="00F43471" w:rsidRPr="00DB3A0D">
              <w:rPr>
                <w:b w:val="0"/>
                <w:bCs w:val="0"/>
              </w:rPr>
              <w:t>.</w:t>
            </w:r>
            <w:r>
              <w:rPr>
                <w:b w:val="0"/>
                <w:bCs w:val="0"/>
              </w:rPr>
              <w:t>90</w:t>
            </w:r>
          </w:p>
        </w:tc>
        <w:tc>
          <w:tcPr>
            <w:tcW w:w="2337" w:type="dxa"/>
            <w:shd w:val="clear" w:color="auto" w:fill="FFFFFF" w:themeFill="background1"/>
          </w:tcPr>
          <w:p w14:paraId="47FD3CAB" w14:textId="5B9BD47D" w:rsidR="00F43471" w:rsidRPr="00DB3A0D" w:rsidRDefault="00F43471" w:rsidP="00CC024C">
            <w:pPr>
              <w:pStyle w:val="a0"/>
              <w:jc w:val="center"/>
              <w:cnfStyle w:val="000000000000" w:firstRow="0" w:lastRow="0" w:firstColumn="0" w:lastColumn="0" w:oddVBand="0" w:evenVBand="0" w:oddHBand="0" w:evenHBand="0" w:firstRowFirstColumn="0" w:firstRowLastColumn="0" w:lastRowFirstColumn="0" w:lastRowLastColumn="0"/>
            </w:pPr>
            <w:r w:rsidRPr="00DB3A0D">
              <w:t>1</w:t>
            </w:r>
            <w:r w:rsidR="00A644E4">
              <w:t>8</w:t>
            </w:r>
            <w:r w:rsidRPr="00DB3A0D">
              <w:t>.</w:t>
            </w:r>
            <w:r w:rsidR="00A644E4">
              <w:t>32</w:t>
            </w:r>
          </w:p>
        </w:tc>
        <w:tc>
          <w:tcPr>
            <w:tcW w:w="2338" w:type="dxa"/>
            <w:shd w:val="clear" w:color="auto" w:fill="FFFFFF" w:themeFill="background1"/>
          </w:tcPr>
          <w:p w14:paraId="590D3F37" w14:textId="75E56D7F" w:rsidR="00F43471" w:rsidRPr="00DB3A0D" w:rsidRDefault="00F43471" w:rsidP="00CC024C">
            <w:pPr>
              <w:pStyle w:val="a0"/>
              <w:jc w:val="center"/>
              <w:cnfStyle w:val="000000000000" w:firstRow="0" w:lastRow="0" w:firstColumn="0" w:lastColumn="0" w:oddVBand="0" w:evenVBand="0" w:oddHBand="0" w:evenHBand="0" w:firstRowFirstColumn="0" w:firstRowLastColumn="0" w:lastRowFirstColumn="0" w:lastRowLastColumn="0"/>
            </w:pPr>
            <w:r w:rsidRPr="00DB3A0D">
              <w:t>3</w:t>
            </w:r>
            <w:r>
              <w:t>7</w:t>
            </w:r>
            <w:r w:rsidRPr="00DB3A0D">
              <w:t>.</w:t>
            </w:r>
            <w:r w:rsidR="00A644E4">
              <w:t>25</w:t>
            </w:r>
          </w:p>
        </w:tc>
        <w:tc>
          <w:tcPr>
            <w:tcW w:w="2338" w:type="dxa"/>
            <w:shd w:val="clear" w:color="auto" w:fill="FF66FF"/>
          </w:tcPr>
          <w:p w14:paraId="6C3F0BAD" w14:textId="77777777" w:rsidR="00F43471" w:rsidRPr="003A15AA" w:rsidRDefault="00F43471" w:rsidP="00CC024C">
            <w:pPr>
              <w:pStyle w:val="a0"/>
              <w:jc w:val="center"/>
              <w:cnfStyle w:val="000000000000" w:firstRow="0" w:lastRow="0" w:firstColumn="0" w:lastColumn="0" w:oddVBand="0" w:evenVBand="0" w:oddHBand="0" w:evenHBand="0" w:firstRowFirstColumn="0" w:firstRowLastColumn="0" w:lastRowFirstColumn="0" w:lastRowLastColumn="0"/>
              <w:rPr>
                <w:color w:val="002060"/>
              </w:rPr>
            </w:pPr>
            <w:r w:rsidRPr="003A15AA">
              <w:rPr>
                <w:color w:val="002060"/>
              </w:rPr>
              <w:t>%Found</w:t>
            </w:r>
          </w:p>
        </w:tc>
      </w:tr>
    </w:tbl>
    <w:p w14:paraId="1C5F4CC3" w14:textId="77777777" w:rsidR="00F43471" w:rsidRDefault="00F43471" w:rsidP="00F43471">
      <w:pPr>
        <w:bidi/>
        <w:rPr>
          <w:rtl/>
        </w:rPr>
      </w:pPr>
    </w:p>
    <w:p w14:paraId="48425CB7" w14:textId="77777777" w:rsidR="00025AD8" w:rsidRDefault="00025AD8" w:rsidP="00025AD8">
      <w:pPr>
        <w:bidi/>
        <w:rPr>
          <w:rtl/>
        </w:rPr>
      </w:pPr>
    </w:p>
    <w:p w14:paraId="518F20AD" w14:textId="77777777" w:rsidR="00025AD8" w:rsidRDefault="00025AD8" w:rsidP="00025AD8">
      <w:pPr>
        <w:bidi/>
        <w:rPr>
          <w:rtl/>
        </w:rPr>
      </w:pPr>
    </w:p>
    <w:p w14:paraId="4DB55EB4" w14:textId="77777777" w:rsidR="00025AD8" w:rsidRDefault="00025AD8" w:rsidP="00025AD8">
      <w:pPr>
        <w:bidi/>
        <w:rPr>
          <w:rtl/>
        </w:rPr>
      </w:pPr>
    </w:p>
    <w:p w14:paraId="6F0ACE53" w14:textId="77777777" w:rsidR="00025AD8" w:rsidRDefault="00025AD8" w:rsidP="00025AD8">
      <w:pPr>
        <w:bidi/>
        <w:rPr>
          <w:rtl/>
        </w:rPr>
      </w:pPr>
    </w:p>
    <w:p w14:paraId="14DD6A91" w14:textId="77777777" w:rsidR="00025AD8" w:rsidRDefault="00025AD8" w:rsidP="00025AD8">
      <w:pPr>
        <w:bidi/>
        <w:rPr>
          <w:rtl/>
        </w:rPr>
      </w:pPr>
    </w:p>
    <w:p w14:paraId="058C511B" w14:textId="77777777" w:rsidR="00025AD8" w:rsidRDefault="00025AD8" w:rsidP="00025AD8">
      <w:pPr>
        <w:bidi/>
        <w:rPr>
          <w:rtl/>
        </w:rPr>
      </w:pPr>
    </w:p>
    <w:p w14:paraId="2ED62464" w14:textId="77777777" w:rsidR="00E93469" w:rsidRDefault="00E93469" w:rsidP="00E93469">
      <w:pPr>
        <w:bidi/>
        <w:rPr>
          <w:rFonts w:cs="Times New Roman"/>
        </w:rPr>
      </w:pPr>
    </w:p>
    <w:p w14:paraId="6322ED24" w14:textId="77777777" w:rsidR="00B97737" w:rsidRDefault="00B97737" w:rsidP="00B97737">
      <w:pPr>
        <w:bidi/>
        <w:rPr>
          <w:rFonts w:cs="Times New Roman"/>
        </w:rPr>
      </w:pPr>
    </w:p>
    <w:p w14:paraId="18244ADD" w14:textId="6B594FC5" w:rsidR="002A1EAA" w:rsidRPr="009839B6" w:rsidRDefault="001333FB" w:rsidP="009839B6">
      <w:pPr>
        <w:bidi/>
        <w:rPr>
          <w:rFonts w:cs="Times New Roman"/>
          <w:rtl/>
        </w:rPr>
      </w:pPr>
      <w:r>
        <w:rPr>
          <w:noProof/>
          <w:rtl/>
        </w:rPr>
        <mc:AlternateContent>
          <mc:Choice Requires="wpg">
            <w:drawing>
              <wp:anchor distT="0" distB="0" distL="114300" distR="114300" simplePos="0" relativeHeight="251971584" behindDoc="0" locked="0" layoutInCell="1" allowOverlap="1" wp14:anchorId="070807EE" wp14:editId="34A39679">
                <wp:simplePos x="0" y="0"/>
                <wp:positionH relativeFrom="margin">
                  <wp:posOffset>-28575</wp:posOffset>
                </wp:positionH>
                <wp:positionV relativeFrom="paragraph">
                  <wp:posOffset>61264800</wp:posOffset>
                </wp:positionV>
                <wp:extent cx="6038850" cy="2835910"/>
                <wp:effectExtent l="0" t="19050" r="0" b="0"/>
                <wp:wrapNone/>
                <wp:docPr id="886155785"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38850" cy="2835910"/>
                          <a:chOff x="0" y="0"/>
                          <a:chExt cx="11293773" cy="6643957"/>
                        </a:xfrm>
                      </wpg:grpSpPr>
                      <wpg:grpSp>
                        <wpg:cNvPr id="1453804168" name="Group 60"/>
                        <wpg:cNvGrpSpPr/>
                        <wpg:grpSpPr>
                          <a:xfrm>
                            <a:off x="0" y="2575548"/>
                            <a:ext cx="11293773" cy="4068409"/>
                            <a:chOff x="0" y="2575548"/>
                            <a:chExt cx="11293773" cy="4068409"/>
                          </a:xfrm>
                        </wpg:grpSpPr>
                        <pic:pic xmlns:pic="http://schemas.openxmlformats.org/drawingml/2006/picture">
                          <pic:nvPicPr>
                            <pic:cNvPr id="1650684054" name="Picture 61"/>
                            <pic:cNvPicPr>
                              <a:picLocks noChangeAspect="1"/>
                            </pic:cNvPicPr>
                          </pic:nvPicPr>
                          <pic:blipFill rotWithShape="1">
                            <a:blip r:embed="rId69"/>
                            <a:srcRect l="8688" t="25667" r="6812" b="25333"/>
                            <a:stretch/>
                          </pic:blipFill>
                          <pic:spPr>
                            <a:xfrm>
                              <a:off x="0" y="3146377"/>
                              <a:ext cx="11293773" cy="3497580"/>
                            </a:xfrm>
                            <a:prstGeom prst="rect">
                              <a:avLst/>
                            </a:prstGeom>
                          </pic:spPr>
                        </pic:pic>
                        <wps:wsp>
                          <wps:cNvPr id="382003757" name="Oval 62"/>
                          <wps:cNvSpPr/>
                          <wps:spPr>
                            <a:xfrm>
                              <a:off x="2994661" y="3923617"/>
                              <a:ext cx="1005840" cy="1021080"/>
                            </a:xfrm>
                            <a:prstGeom prst="ellipse">
                              <a:avLst/>
                            </a:prstGeom>
                            <a:noFill/>
                            <a:ln w="28575">
                              <a:solidFill>
                                <a:srgbClr val="FF33CC"/>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tlCol="1" anchor="ctr"/>
                        </wps:wsp>
                        <wps:wsp>
                          <wps:cNvPr id="1788682185" name="Arrow: Curved Left 63"/>
                          <wps:cNvSpPr/>
                          <wps:spPr>
                            <a:xfrm rot="12643911">
                              <a:off x="3037830" y="2575548"/>
                              <a:ext cx="721636" cy="1141658"/>
                            </a:xfrm>
                            <a:prstGeom prst="curvedLeftArrow">
                              <a:avLst/>
                            </a:prstGeom>
                            <a:solidFill>
                              <a:srgbClr val="FF66CC"/>
                            </a:solidFill>
                            <a:ln>
                              <a:solidFill>
                                <a:srgbClr val="FF3399"/>
                              </a:solidFill>
                            </a:ln>
                          </wps:spPr>
                          <wps:style>
                            <a:lnRef idx="2">
                              <a:schemeClr val="accent1">
                                <a:shade val="15000"/>
                              </a:schemeClr>
                            </a:lnRef>
                            <a:fillRef idx="1">
                              <a:schemeClr val="accent1"/>
                            </a:fillRef>
                            <a:effectRef idx="0">
                              <a:schemeClr val="accent1"/>
                            </a:effectRef>
                            <a:fontRef idx="minor">
                              <a:schemeClr val="lt1"/>
                            </a:fontRef>
                          </wps:style>
                          <wps:bodyPr rtlCol="1" anchor="ctr"/>
                        </wps:wsp>
                      </wpg:grpSp>
                      <pic:pic xmlns:pic="http://schemas.openxmlformats.org/drawingml/2006/picture">
                        <pic:nvPicPr>
                          <pic:cNvPr id="718692218" name="Picture 64"/>
                          <pic:cNvPicPr>
                            <a:picLocks noChangeAspect="1"/>
                          </pic:cNvPicPr>
                        </pic:nvPicPr>
                        <pic:blipFill rotWithShape="1">
                          <a:blip r:embed="rId70"/>
                          <a:srcRect l="17647"/>
                          <a:stretch/>
                        </pic:blipFill>
                        <pic:spPr>
                          <a:xfrm>
                            <a:off x="4000501" y="102187"/>
                            <a:ext cx="3627120" cy="3303270"/>
                          </a:xfrm>
                          <a:prstGeom prst="rect">
                            <a:avLst/>
                          </a:prstGeom>
                        </pic:spPr>
                      </pic:pic>
                      <wps:wsp>
                        <wps:cNvPr id="1536022667" name="Oval 65"/>
                        <wps:cNvSpPr/>
                        <wps:spPr>
                          <a:xfrm>
                            <a:off x="3924301" y="0"/>
                            <a:ext cx="3627120" cy="3162300"/>
                          </a:xfrm>
                          <a:prstGeom prst="ellipse">
                            <a:avLst/>
                          </a:prstGeom>
                          <a:noFill/>
                          <a:ln w="28575">
                            <a:solidFill>
                              <a:srgbClr val="FF3399"/>
                            </a:solidFill>
                            <a:prstDash val="dashDot"/>
                          </a:ln>
                        </wps:spPr>
                        <wps:style>
                          <a:lnRef idx="2">
                            <a:schemeClr val="accent1">
                              <a:shade val="15000"/>
                            </a:schemeClr>
                          </a:lnRef>
                          <a:fillRef idx="1">
                            <a:schemeClr val="accent1"/>
                          </a:fillRef>
                          <a:effectRef idx="0">
                            <a:schemeClr val="accent1"/>
                          </a:effectRef>
                          <a:fontRef idx="minor">
                            <a:schemeClr val="lt1"/>
                          </a:fontRef>
                        </wps:style>
                        <wps:bodyPr rtlCol="1" anchor="ctr"/>
                      </wps:wsp>
                    </wpg:wgp>
                  </a:graphicData>
                </a:graphic>
                <wp14:sizeRelH relativeFrom="margin">
                  <wp14:pctWidth>0</wp14:pctWidth>
                </wp14:sizeRelH>
                <wp14:sizeRelV relativeFrom="margin">
                  <wp14:pctHeight>0</wp14:pctHeight>
                </wp14:sizeRelV>
              </wp:anchor>
            </w:drawing>
          </mc:Choice>
          <mc:Fallback>
            <w:pict>
              <v:group w14:anchorId="4864E559" id="Group 28" o:spid="_x0000_s1026" style="position:absolute;margin-left:-2.25pt;margin-top:67in;width:475.5pt;height:223.3pt;z-index:251971584;mso-position-horizontal-relative:margin;mso-width-relative:margin;mso-height-relative:margin" coordsize="112937,6643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L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VNX03TtY02bTdVsba+sp12ywXEYdHHoQeDSaT0ZUJyg+aLszx/xh+zB8KfEE7XFvp9/oUzuzudM&#10;udiMSOmyQOqgdcKFrJ4eDPRp5vioKzd/U4ub9jTwk0+Y/GGurDn7rRRFsfXA/lU/V4mjziq90bOg&#10;/sh/DCwlSXUbzX9WKtlo5rpY42HpiNFb8mqlRiYyzOq9rI9j8D+BfB/gizNr4U8PWGlIyhZHhj/e&#10;yAdN8hy74/2ia0UVHY4qladV3m7nR1Rm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BHc3EFtEZbmaOGMcF5GCgfiaAHQyRzRLLFIkkbDKspyCPY0AOoAajo5YI&#10;6ttO1sHOD6GgB1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Y/jf&#10;xBaeE/B2seJr5HkttLspbuRE+84RS20e5xgfWgDwT4SfCOz+K3h21+J3xna68Rarri/arHT3uJIr&#10;TTbVmzEkSI4zlcNyejYILbmYAo/EzQ0/Zv1/QfHPgW8vbTwZfaoll4g0B7hpYAsgJE0Ic/KwCt/F&#10;1Cj7pIoA9l+L+pfEiCzstH+Gug2d1qWpCRJdWvrhUt9JUbAJWQgmUncdqgHlckMAQQDgf2I472H4&#10;feK4dTvJb7UY/GF+l5dSnLzyhYQztyeSRnr/AI0Ae9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ByPxn0C98U/CbxT4e03m+v8AS54bZcgb5Ch2qSegJwM9s0Acn+yd&#10;4t03xF8GtF0mKTydX8PWyaVqlhL8s9tLCPLG5eoDBcg/UdVOADk/209Qg8QaDoPwi0mWKfxL4m1W&#10;38u35Jgt1Ylpnx91QR1IPAcgfKcAH0HBGIYI4gzMEUKCxyTgY5oA8Q/Y0Vl8GeMtwBc+NdS3SAEe&#10;af3fzc/l+FAHuV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Hm&#10;Xjr4F/D7xZ4gl8Ry2d/o+uTrtm1HR717SaUd9207WJxySuT68CgC/wDDH4P+BPh3eXGo6Bpksmq3&#10;K7bjUr2dri5kHf52Py577QM9+goA76gDA8EeEND8G2N9ZaDbyQw31/LqE4klaQtNLje2TzzgcUAb&#10;9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">
                <v:group id="Group 60" o:spid="_x0000_s1027" style="position:absolute;top:25755;width:112937;height:40684" coordorigin=",25755" coordsize="112937,40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&#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1" o:spid="_x0000_s1028" type="#_x0000_t75" style="position:absolute;top:31463;width:112937;height:34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">
                    <v:imagedata r:id="rId71" o:title="" croptop="16821f" cropbottom="16602f" cropleft="5694f" cropright="4464f"/>
                  </v:shape>
                  <v:oval id="Oval 62" o:spid="_x0000_s1029" style="position:absolute;left:29946;top:39236;width:10059;height:10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" filled="f" strokecolor="#f3c" strokeweight="2.25pt">
                    <v:stroke dashstyle="dashDot" joinstyle="miter"/>
                  </v:oval>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Arrow: Curved Left 63" o:spid="_x0000_s1030" type="#_x0000_t103" style="position:absolute;left:30378;top:25755;width:7216;height:11417;rotation:-978243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" adj="14773,19893,5400" fillcolor="#f6c" strokecolor="#f39" strokeweight="1pt"/>
                </v:group>
                <v:shape id="Picture 64" o:spid="_x0000_s1031" type="#_x0000_t75" style="position:absolute;left:40005;top:1021;width:36271;height:330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">
                  <v:imagedata r:id="rId72" o:title="" cropleft="11565f"/>
                </v:shape>
                <v:oval id="Oval 65" o:spid="_x0000_s1032" style="position:absolute;left:39243;width:36271;height:316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" filled="f" strokecolor="#f39" strokeweight="2.25pt">
                  <v:stroke dashstyle="dashDot" joinstyle="miter"/>
                </v:oval>
                <w10:wrap anchorx="margin"/>
              </v:group>
            </w:pict>
          </mc:Fallback>
        </mc:AlternateContent>
      </w:r>
    </w:p>
    <w:p w14:paraId="543EBD2C" w14:textId="5C561D32" w:rsidR="002A1EAA" w:rsidRPr="00C5453F" w:rsidRDefault="007A7979" w:rsidP="002A1EAA">
      <w:pPr>
        <w:bidi/>
        <w:spacing w:line="360" w:lineRule="auto"/>
        <w:rPr>
          <w:bCs/>
          <w:szCs w:val="40"/>
          <w:rtl/>
        </w:rPr>
      </w:pPr>
      <w:r w:rsidRPr="009F0D24">
        <w:rPr>
          <w:rFonts w:cs="Arial"/>
          <w:noProof/>
          <w:rtl/>
        </w:rPr>
        <w:drawing>
          <wp:anchor distT="0" distB="0" distL="114300" distR="114300" simplePos="0" relativeHeight="251660800" behindDoc="1" locked="0" layoutInCell="1" allowOverlap="1" wp14:anchorId="6E0350F1" wp14:editId="1679847E">
            <wp:simplePos x="0" y="0"/>
            <wp:positionH relativeFrom="margin">
              <wp:posOffset>298188</wp:posOffset>
            </wp:positionH>
            <wp:positionV relativeFrom="paragraph">
              <wp:posOffset>236182</wp:posOffset>
            </wp:positionV>
            <wp:extent cx="5436870" cy="5351780"/>
            <wp:effectExtent l="0" t="0" r="0" b="1270"/>
            <wp:wrapNone/>
            <wp:docPr id="929454646" name="Picture 929454646" descr="E:\ali copy\تز\کادر\salam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i copy\تز\کادر\salami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36870" cy="5351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E02857" w14:textId="77777777" w:rsidR="002A1EAA" w:rsidRPr="00C5453F" w:rsidRDefault="002A1EAA" w:rsidP="002A1EAA">
      <w:pPr>
        <w:bidi/>
        <w:spacing w:line="360" w:lineRule="auto"/>
        <w:rPr>
          <w:bCs/>
          <w:szCs w:val="40"/>
        </w:rPr>
      </w:pPr>
    </w:p>
    <w:p w14:paraId="5C66AF28" w14:textId="77777777" w:rsidR="007C2724" w:rsidRPr="00C5453F" w:rsidRDefault="007C2724" w:rsidP="007C2724">
      <w:pPr>
        <w:bidi/>
        <w:spacing w:line="360" w:lineRule="auto"/>
        <w:rPr>
          <w:bCs/>
          <w:szCs w:val="40"/>
        </w:rPr>
      </w:pPr>
    </w:p>
    <w:p w14:paraId="2AAE351B" w14:textId="77777777" w:rsidR="009839B6" w:rsidRDefault="009839B6" w:rsidP="009839B6">
      <w:pPr>
        <w:pStyle w:val="sarfasl"/>
        <w:rPr>
          <w:sz w:val="44"/>
          <w:szCs w:val="44"/>
          <w:rtl/>
        </w:rPr>
      </w:pPr>
    </w:p>
    <w:p w14:paraId="2E887617" w14:textId="666ACFAE" w:rsidR="009839B6" w:rsidRPr="007A7979" w:rsidRDefault="009839B6" w:rsidP="00025AD8">
      <w:pPr>
        <w:pStyle w:val="Heading1"/>
        <w:jc w:val="center"/>
        <w:rPr>
          <w:rtl/>
        </w:rPr>
      </w:pPr>
      <w:bookmarkStart w:id="163" w:name="_Toc170844307"/>
      <w:r w:rsidRPr="007A7979">
        <w:rPr>
          <w:rtl/>
        </w:rPr>
        <w:t>فصل سوم:</w:t>
      </w:r>
      <w:bookmarkEnd w:id="163"/>
    </w:p>
    <w:p w14:paraId="44270CE6" w14:textId="77777777" w:rsidR="009839B6" w:rsidRPr="00E80A56" w:rsidRDefault="009839B6" w:rsidP="009839B6">
      <w:pPr>
        <w:pStyle w:val="sarfasl"/>
        <w:jc w:val="center"/>
        <w:rPr>
          <w:sz w:val="44"/>
          <w:szCs w:val="44"/>
          <w:rtl/>
        </w:rPr>
      </w:pPr>
      <w:r w:rsidRPr="007A7979">
        <w:rPr>
          <w:sz w:val="44"/>
          <w:szCs w:val="44"/>
          <w:rtl/>
        </w:rPr>
        <w:t>بحث و نتیجه گیری</w:t>
      </w:r>
    </w:p>
    <w:p w14:paraId="16B907DD" w14:textId="13325565" w:rsidR="00A553EA" w:rsidRPr="00C5453F" w:rsidRDefault="00A553EA" w:rsidP="00A553EA">
      <w:pPr>
        <w:bidi/>
        <w:spacing w:line="360" w:lineRule="auto"/>
        <w:rPr>
          <w:bCs/>
          <w:szCs w:val="40"/>
          <w:rtl/>
        </w:rPr>
        <w:sectPr w:rsidR="00A553EA" w:rsidRPr="00C5453F" w:rsidSect="005F285D">
          <w:headerReference w:type="default" r:id="rId73"/>
          <w:pgSz w:w="12240" w:h="15840"/>
          <w:pgMar w:top="1440" w:right="1440" w:bottom="1440" w:left="1440" w:header="720" w:footer="720" w:gutter="0"/>
          <w:cols w:space="720"/>
          <w:docGrid w:linePitch="360"/>
        </w:sectPr>
      </w:pPr>
    </w:p>
    <w:p w14:paraId="6C8D38DA" w14:textId="0783D3F6" w:rsidR="00142591" w:rsidRDefault="003B74A9" w:rsidP="007553FA">
      <w:pPr>
        <w:pStyle w:val="a"/>
        <w:rPr>
          <w:rtl/>
        </w:rPr>
      </w:pPr>
      <w:bookmarkStart w:id="164" w:name="_Toc170844308"/>
      <w:r>
        <w:rPr>
          <w:rtl/>
        </w:rPr>
        <w:lastRenderedPageBreak/>
        <w:t>چشم اندازه وهدف</w:t>
      </w:r>
      <w:bookmarkEnd w:id="164"/>
    </w:p>
    <w:p w14:paraId="02DEC4D0" w14:textId="0E43A54B" w:rsidR="00142591" w:rsidRDefault="00662C22" w:rsidP="009B2767">
      <w:pPr>
        <w:pStyle w:val="a0"/>
        <w:rPr>
          <w:rtl/>
        </w:rPr>
      </w:pPr>
      <w:r>
        <w:rPr>
          <w:rtl/>
        </w:rPr>
        <w:t>مطابق گفته های فصل اول</w:t>
      </w:r>
      <w:r w:rsidR="004B6BB7">
        <w:rPr>
          <w:rtl/>
        </w:rPr>
        <w:t xml:space="preserve"> علی رغم اینکه در پلیمرهای کوئوردیناسیونی اصل و پایه بر برهم کنش های کوئوردیناسیونی است اما برهم کنش های غیرکووالانت مانند پیوند هیدروژنی، </w:t>
      </w:r>
      <w:r w:rsidR="004B6BB7">
        <w:rPr>
          <w:rFonts w:cs="Times New Roman"/>
          <w:rtl/>
        </w:rPr>
        <w:t>π</w:t>
      </w:r>
      <w:r w:rsidR="004B6BB7">
        <w:rPr>
          <w:rtl/>
        </w:rPr>
        <w:t>-</w:t>
      </w:r>
      <w:r w:rsidR="004B6BB7">
        <w:rPr>
          <w:rFonts w:cs="Times New Roman"/>
          <w:rtl/>
        </w:rPr>
        <w:t>π</w:t>
      </w:r>
      <w:r w:rsidR="004B6BB7">
        <w:rPr>
          <w:rtl/>
        </w:rPr>
        <w:t xml:space="preserve"> ،</w:t>
      </w:r>
      <w:r w:rsidR="004B6BB7">
        <w:t>CH-</w:t>
      </w:r>
      <w:r w:rsidR="004B6BB7">
        <w:rPr>
          <w:rFonts w:cs="Times New Roman"/>
        </w:rPr>
        <w:t>π</w:t>
      </w:r>
      <w:r w:rsidR="004B6BB7">
        <w:t xml:space="preserve"> </w:t>
      </w:r>
      <w:r w:rsidR="0011623D">
        <w:rPr>
          <w:rtl/>
        </w:rPr>
        <w:t xml:space="preserve"> و....را نمی توان نادیده گرفت.</w:t>
      </w:r>
      <w:r>
        <w:rPr>
          <w:rtl/>
        </w:rPr>
        <w:t xml:space="preserve"> واژه ی پلیمر کوئوردیناسیونی به جهت توضیح آرایه های نامتناهی از یون های فلزی در کنار لیگاندهای آلی مورد استفاده قرار میگیرد که این آرایه های نامتناهی در اثر فرآیندی به نام خودتجمعی به وجود می آیند. امروزه به جهت پتانسیل پلیمرهای کوئوردیناسیونی در کاربردهای گسترده ای نظیر جذب گاز، سنسورها و.....</w:t>
      </w:r>
      <w:r w:rsidR="004B6BB7">
        <w:rPr>
          <w:rtl/>
        </w:rPr>
        <w:t xml:space="preserve"> همچنین اهمیت ساختارهای به دست آمده بسیار مورد توجه محققان قرار گرفته است.</w:t>
      </w:r>
    </w:p>
    <w:p w14:paraId="19C375EB" w14:textId="290D2D0D" w:rsidR="004B6BB7" w:rsidRDefault="0011623D" w:rsidP="00923A08">
      <w:pPr>
        <w:pStyle w:val="a0"/>
        <w:rPr>
          <w:rtl/>
        </w:rPr>
      </w:pPr>
      <w:r>
        <w:rPr>
          <w:rtl/>
        </w:rPr>
        <w:t>همانطور که گفته شد عوامل متعددی برای تشکیل پلیمرهای کوئوردیناسیونی با تنوع ساختاری گسترده اثرگذار است که می توان به هندسه فلز مرکزی، لیگاند، نوع حلال استفاده شده</w:t>
      </w:r>
      <w:r w:rsidR="009E78F4">
        <w:rPr>
          <w:rtl/>
        </w:rPr>
        <w:t>، ماهیت آنیون و استفاده از روش های سنتزی گوناگون اشاره داشت. مطابق این پروژه فلز کادمیوم به دلیل انعطاف ای فلز در اتخاذ هندسه های مختلف و اعداد کوئوردیناسیونی گوناگون نقش داشت. همچنین از لیگاند 1و2-بیس</w:t>
      </w:r>
      <w:r w:rsidR="004A08CA">
        <w:rPr>
          <w:rtl/>
        </w:rPr>
        <w:t xml:space="preserve"> </w:t>
      </w:r>
      <w:r w:rsidR="009E78F4">
        <w:rPr>
          <w:rtl/>
        </w:rPr>
        <w:t>(1</w:t>
      </w:r>
      <w:r w:rsidR="009E78F4">
        <w:rPr>
          <w:rFonts w:ascii="Sakkal Majalla" w:hAnsi="Sakkal Majalla" w:cs="Sakkal Majalla"/>
          <w:rtl/>
        </w:rPr>
        <w:t>–</w:t>
      </w:r>
      <w:r w:rsidR="009E78F4">
        <w:rPr>
          <w:rtl/>
        </w:rPr>
        <w:t>(پیریدین-4-ایل)</w:t>
      </w:r>
      <w:r w:rsidR="004A08CA">
        <w:rPr>
          <w:rtl/>
        </w:rPr>
        <w:t xml:space="preserve"> </w:t>
      </w:r>
      <w:r w:rsidR="009E78F4">
        <w:rPr>
          <w:rtl/>
        </w:rPr>
        <w:t>اتیلن دی</w:t>
      </w:r>
      <w:r w:rsidR="004A08CA">
        <w:rPr>
          <w:rtl/>
        </w:rPr>
        <w:t xml:space="preserve"> </w:t>
      </w:r>
      <w:r w:rsidR="009E78F4">
        <w:rPr>
          <w:rtl/>
        </w:rPr>
        <w:t>ان )هیدرازین (</w:t>
      </w:r>
      <w:r w:rsidR="009E78F4" w:rsidRPr="00982E9C">
        <w:rPr>
          <w:rFonts w:cs="Times New Roman"/>
        </w:rPr>
        <w:t xml:space="preserve"> </w:t>
      </w:r>
      <w:r w:rsidR="009E78F4">
        <w:rPr>
          <w:rFonts w:cs="Times New Roman"/>
        </w:rPr>
        <w:t>L</w:t>
      </w:r>
      <w:r w:rsidR="009E78F4">
        <w:rPr>
          <w:rtl/>
        </w:rPr>
        <w:t>) به علت توانایی لیگاند در کوئوردینه شدن به فلز به واسطه دهنده های نیتروژنی خود به صورت واگرا و چرخش لیگاند پیرامون پیوند آزو در مرکز ساختار لیگاند به علت انعطاف پذیری خوب خود به جهت ایجاد ساختارهای متنوع با ابعاد مختلف استفاده گردید.</w:t>
      </w:r>
    </w:p>
    <w:p w14:paraId="2E609C12" w14:textId="2AB9381D" w:rsidR="008D5150" w:rsidRPr="002F1763" w:rsidRDefault="002F1763" w:rsidP="00923A08">
      <w:pPr>
        <w:pStyle w:val="a0"/>
        <w:rPr>
          <w:rtl/>
        </w:rPr>
      </w:pPr>
      <w:r w:rsidRPr="002F1763">
        <w:rPr>
          <w:rtl/>
        </w:rPr>
        <w:t>اصلی ترین هدف این پروژه بررسی تاثیر حلال بر روی ایجاد موتیف های ساختاری متنوع در پلیمرهای کوئوردیناسیونی و همچنین بررسی توپولوژی و کنترل محصول به دست آمده می باشد.</w:t>
      </w:r>
      <w:r w:rsidR="007035B0">
        <w:rPr>
          <w:rtl/>
        </w:rPr>
        <w:t xml:space="preserve"> هرچند که مواد و حلال ها یکسری محدودیت هایی به مانند عدم حل شدن و یا حلالیت کم را در سیستم حلال ایجاد میکند اما با این وجود</w:t>
      </w:r>
      <w:r w:rsidRPr="002F1763">
        <w:rPr>
          <w:rtl/>
        </w:rPr>
        <w:t xml:space="preserve"> در این پروژه 6 پلیمر کوئوردیناسیونی از لیگاند </w:t>
      </w:r>
      <w:r w:rsidRPr="002F1763">
        <w:t>L</w:t>
      </w:r>
      <w:r w:rsidRPr="002F1763">
        <w:rPr>
          <w:rtl/>
        </w:rPr>
        <w:t xml:space="preserve"> که دارای دهنده‌های نیتروژنی  بود سنتز شد  که فهرست، فرمول و شرایط سنتزی این ترکیب</w:t>
      </w:r>
      <w:r w:rsidRPr="002F1763">
        <w:rPr>
          <w:rtl/>
        </w:rPr>
        <w:softHyphen/>
        <w:t>ها در جدول</w:t>
      </w:r>
      <w:r w:rsidR="004A08CA">
        <w:rPr>
          <w:rtl/>
        </w:rPr>
        <w:t>3-1</w:t>
      </w:r>
      <w:r w:rsidRPr="002F1763">
        <w:rPr>
          <w:rtl/>
        </w:rPr>
        <w:t>آمده است.</w:t>
      </w:r>
    </w:p>
    <w:p w14:paraId="144651E3" w14:textId="77777777" w:rsidR="004B6BB7" w:rsidRPr="00142591" w:rsidRDefault="004B6BB7" w:rsidP="00142591">
      <w:pPr>
        <w:bidi/>
        <w:rPr>
          <w:rtl/>
        </w:rPr>
      </w:pPr>
    </w:p>
    <w:p w14:paraId="20300F38" w14:textId="0E33DFA6" w:rsidR="007553FA" w:rsidRPr="007553FA" w:rsidRDefault="007553FA" w:rsidP="007553FA">
      <w:pPr>
        <w:pStyle w:val="Caption"/>
        <w:bidi/>
        <w:jc w:val="center"/>
        <w:rPr>
          <w:b/>
          <w:bCs/>
          <w:i w:val="0"/>
          <w:iCs w:val="0"/>
          <w:sz w:val="20"/>
          <w:szCs w:val="20"/>
        </w:rPr>
      </w:pPr>
      <w:bookmarkStart w:id="165" w:name="_Toc170846448"/>
      <w:r w:rsidRPr="007553FA">
        <w:rPr>
          <w:b/>
          <w:bCs/>
          <w:i w:val="0"/>
          <w:iCs w:val="0"/>
          <w:sz w:val="20"/>
          <w:szCs w:val="20"/>
          <w:rtl/>
        </w:rPr>
        <w:lastRenderedPageBreak/>
        <w:t>جدول3</w:t>
      </w:r>
      <w:r w:rsidRPr="007553FA">
        <w:rPr>
          <w:rFonts w:hint="cs"/>
          <w:b/>
          <w:bCs/>
          <w:i w:val="0"/>
          <w:iCs w:val="0"/>
          <w:sz w:val="20"/>
          <w:szCs w:val="20"/>
          <w:rtl/>
        </w:rPr>
        <w:t>-</w:t>
      </w:r>
      <w:r w:rsidRPr="007553FA">
        <w:rPr>
          <w:b/>
          <w:bCs/>
          <w:i w:val="0"/>
          <w:iCs w:val="0"/>
          <w:sz w:val="20"/>
          <w:szCs w:val="20"/>
        </w:rPr>
        <w:t xml:space="preserve">: </w:t>
      </w:r>
      <w:r w:rsidRPr="007553FA">
        <w:rPr>
          <w:b/>
          <w:bCs/>
          <w:i w:val="0"/>
          <w:iCs w:val="0"/>
          <w:sz w:val="20"/>
          <w:szCs w:val="20"/>
        </w:rPr>
        <w:fldChar w:fldCharType="begin"/>
      </w:r>
      <w:r w:rsidRPr="007553FA">
        <w:rPr>
          <w:b/>
          <w:bCs/>
          <w:i w:val="0"/>
          <w:iCs w:val="0"/>
          <w:sz w:val="20"/>
          <w:szCs w:val="20"/>
        </w:rPr>
        <w:instrText xml:space="preserve"> SEQ </w:instrText>
      </w:r>
      <w:r w:rsidRPr="007553FA">
        <w:rPr>
          <w:b/>
          <w:bCs/>
          <w:i w:val="0"/>
          <w:iCs w:val="0"/>
          <w:sz w:val="20"/>
          <w:szCs w:val="20"/>
          <w:rtl/>
        </w:rPr>
        <w:instrText>جدول3</w:instrText>
      </w:r>
      <w:r w:rsidRPr="007553FA">
        <w:rPr>
          <w:b/>
          <w:bCs/>
          <w:i w:val="0"/>
          <w:iCs w:val="0"/>
          <w:sz w:val="20"/>
          <w:szCs w:val="20"/>
        </w:rPr>
        <w:instrText xml:space="preserve">- \* ARABIC </w:instrText>
      </w:r>
      <w:r w:rsidRPr="007553FA">
        <w:rPr>
          <w:b/>
          <w:bCs/>
          <w:i w:val="0"/>
          <w:iCs w:val="0"/>
          <w:sz w:val="20"/>
          <w:szCs w:val="20"/>
        </w:rPr>
        <w:fldChar w:fldCharType="separate"/>
      </w:r>
      <w:r w:rsidR="003F4EB4">
        <w:rPr>
          <w:b/>
          <w:bCs/>
          <w:i w:val="0"/>
          <w:iCs w:val="0"/>
          <w:noProof/>
          <w:sz w:val="20"/>
          <w:szCs w:val="20"/>
        </w:rPr>
        <w:t>1</w:t>
      </w:r>
      <w:r w:rsidRPr="007553FA">
        <w:rPr>
          <w:b/>
          <w:bCs/>
          <w:i w:val="0"/>
          <w:iCs w:val="0"/>
          <w:sz w:val="20"/>
          <w:szCs w:val="20"/>
        </w:rPr>
        <w:fldChar w:fldCharType="end"/>
      </w:r>
      <w:r w:rsidRPr="007553FA">
        <w:rPr>
          <w:b/>
          <w:bCs/>
          <w:i w:val="0"/>
          <w:iCs w:val="0"/>
          <w:sz w:val="20"/>
          <w:szCs w:val="20"/>
          <w:rtl/>
        </w:rPr>
        <w:t xml:space="preserve"> پل</w:t>
      </w:r>
      <w:r w:rsidRPr="007553FA">
        <w:rPr>
          <w:rFonts w:hint="cs"/>
          <w:b/>
          <w:bCs/>
          <w:i w:val="0"/>
          <w:iCs w:val="0"/>
          <w:sz w:val="20"/>
          <w:szCs w:val="20"/>
          <w:rtl/>
        </w:rPr>
        <w:t>ی</w:t>
      </w:r>
      <w:r w:rsidRPr="007553FA">
        <w:rPr>
          <w:rFonts w:hint="eastAsia"/>
          <w:b/>
          <w:bCs/>
          <w:i w:val="0"/>
          <w:iCs w:val="0"/>
          <w:sz w:val="20"/>
          <w:szCs w:val="20"/>
          <w:rtl/>
        </w:rPr>
        <w:t>مرها</w:t>
      </w:r>
      <w:r w:rsidRPr="007553FA">
        <w:rPr>
          <w:rFonts w:hint="cs"/>
          <w:b/>
          <w:bCs/>
          <w:i w:val="0"/>
          <w:iCs w:val="0"/>
          <w:sz w:val="20"/>
          <w:szCs w:val="20"/>
          <w:rtl/>
        </w:rPr>
        <w:t>ی</w:t>
      </w:r>
      <w:r w:rsidRPr="007553FA">
        <w:rPr>
          <w:b/>
          <w:bCs/>
          <w:i w:val="0"/>
          <w:iCs w:val="0"/>
          <w:sz w:val="20"/>
          <w:szCs w:val="20"/>
          <w:rtl/>
        </w:rPr>
        <w:t xml:space="preserve"> کوئورد</w:t>
      </w:r>
      <w:r w:rsidRPr="007553FA">
        <w:rPr>
          <w:rFonts w:hint="cs"/>
          <w:b/>
          <w:bCs/>
          <w:i w:val="0"/>
          <w:iCs w:val="0"/>
          <w:sz w:val="20"/>
          <w:szCs w:val="20"/>
          <w:rtl/>
        </w:rPr>
        <w:t>ی</w:t>
      </w:r>
      <w:r w:rsidRPr="007553FA">
        <w:rPr>
          <w:rFonts w:hint="eastAsia"/>
          <w:b/>
          <w:bCs/>
          <w:i w:val="0"/>
          <w:iCs w:val="0"/>
          <w:sz w:val="20"/>
          <w:szCs w:val="20"/>
          <w:rtl/>
        </w:rPr>
        <w:t>ناس</w:t>
      </w:r>
      <w:r w:rsidRPr="007553FA">
        <w:rPr>
          <w:rFonts w:hint="cs"/>
          <w:b/>
          <w:bCs/>
          <w:i w:val="0"/>
          <w:iCs w:val="0"/>
          <w:sz w:val="20"/>
          <w:szCs w:val="20"/>
          <w:rtl/>
        </w:rPr>
        <w:t>ی</w:t>
      </w:r>
      <w:r w:rsidRPr="007553FA">
        <w:rPr>
          <w:rFonts w:hint="eastAsia"/>
          <w:b/>
          <w:bCs/>
          <w:i w:val="0"/>
          <w:iCs w:val="0"/>
          <w:sz w:val="20"/>
          <w:szCs w:val="20"/>
          <w:rtl/>
        </w:rPr>
        <w:t>ون</w:t>
      </w:r>
      <w:r w:rsidRPr="007553FA">
        <w:rPr>
          <w:rFonts w:hint="cs"/>
          <w:b/>
          <w:bCs/>
          <w:i w:val="0"/>
          <w:iCs w:val="0"/>
          <w:sz w:val="20"/>
          <w:szCs w:val="20"/>
          <w:rtl/>
        </w:rPr>
        <w:t>ی</w:t>
      </w:r>
      <w:r w:rsidRPr="007553FA">
        <w:rPr>
          <w:b/>
          <w:bCs/>
          <w:i w:val="0"/>
          <w:iCs w:val="0"/>
          <w:sz w:val="20"/>
          <w:szCs w:val="20"/>
          <w:rtl/>
        </w:rPr>
        <w:t xml:space="preserve"> سنتز شده از ل</w:t>
      </w:r>
      <w:r w:rsidRPr="007553FA">
        <w:rPr>
          <w:rFonts w:hint="cs"/>
          <w:b/>
          <w:bCs/>
          <w:i w:val="0"/>
          <w:iCs w:val="0"/>
          <w:sz w:val="20"/>
          <w:szCs w:val="20"/>
          <w:rtl/>
        </w:rPr>
        <w:t>ی</w:t>
      </w:r>
      <w:r w:rsidRPr="007553FA">
        <w:rPr>
          <w:rFonts w:hint="eastAsia"/>
          <w:b/>
          <w:bCs/>
          <w:i w:val="0"/>
          <w:iCs w:val="0"/>
          <w:sz w:val="20"/>
          <w:szCs w:val="20"/>
          <w:rtl/>
        </w:rPr>
        <w:t>گاند</w:t>
      </w:r>
      <w:r w:rsidRPr="007553FA">
        <w:rPr>
          <w:b/>
          <w:bCs/>
          <w:i w:val="0"/>
          <w:iCs w:val="0"/>
          <w:sz w:val="20"/>
          <w:szCs w:val="20"/>
          <w:rtl/>
        </w:rPr>
        <w:t xml:space="preserve"> </w:t>
      </w:r>
      <w:r w:rsidRPr="007553FA">
        <w:rPr>
          <w:b/>
          <w:bCs/>
          <w:i w:val="0"/>
          <w:iCs w:val="0"/>
          <w:sz w:val="20"/>
          <w:szCs w:val="20"/>
        </w:rPr>
        <w:t>L</w:t>
      </w:r>
      <w:r w:rsidRPr="007553FA">
        <w:rPr>
          <w:b/>
          <w:bCs/>
          <w:i w:val="0"/>
          <w:iCs w:val="0"/>
          <w:sz w:val="20"/>
          <w:szCs w:val="20"/>
          <w:rtl/>
        </w:rPr>
        <w:t xml:space="preserve"> ونمک ها</w:t>
      </w:r>
      <w:r w:rsidRPr="007553FA">
        <w:rPr>
          <w:rFonts w:hint="cs"/>
          <w:b/>
          <w:bCs/>
          <w:i w:val="0"/>
          <w:iCs w:val="0"/>
          <w:sz w:val="20"/>
          <w:szCs w:val="20"/>
          <w:rtl/>
        </w:rPr>
        <w:t>ی</w:t>
      </w:r>
      <w:r w:rsidRPr="007553FA">
        <w:rPr>
          <w:b/>
          <w:bCs/>
          <w:i w:val="0"/>
          <w:iCs w:val="0"/>
          <w:sz w:val="20"/>
          <w:szCs w:val="20"/>
          <w:rtl/>
        </w:rPr>
        <w:t xml:space="preserve"> فلز کادم</w:t>
      </w:r>
      <w:r w:rsidRPr="007553FA">
        <w:rPr>
          <w:rFonts w:hint="cs"/>
          <w:b/>
          <w:bCs/>
          <w:i w:val="0"/>
          <w:iCs w:val="0"/>
          <w:sz w:val="20"/>
          <w:szCs w:val="20"/>
          <w:rtl/>
        </w:rPr>
        <w:t>ی</w:t>
      </w:r>
      <w:r w:rsidRPr="007553FA">
        <w:rPr>
          <w:rFonts w:hint="eastAsia"/>
          <w:b/>
          <w:bCs/>
          <w:i w:val="0"/>
          <w:iCs w:val="0"/>
          <w:sz w:val="20"/>
          <w:szCs w:val="20"/>
          <w:rtl/>
        </w:rPr>
        <w:t>وم</w:t>
      </w:r>
      <w:r w:rsidRPr="007553FA">
        <w:rPr>
          <w:b/>
          <w:bCs/>
          <w:i w:val="0"/>
          <w:iCs w:val="0"/>
          <w:sz w:val="20"/>
          <w:szCs w:val="20"/>
          <w:rtl/>
        </w:rPr>
        <w:t xml:space="preserve"> در کنار ماده افزودن</w:t>
      </w:r>
      <w:r w:rsidRPr="007553FA">
        <w:rPr>
          <w:rFonts w:hint="cs"/>
          <w:b/>
          <w:bCs/>
          <w:i w:val="0"/>
          <w:iCs w:val="0"/>
          <w:sz w:val="20"/>
          <w:szCs w:val="20"/>
          <w:rtl/>
        </w:rPr>
        <w:t>ی</w:t>
      </w:r>
      <w:r w:rsidRPr="007553FA">
        <w:rPr>
          <w:b/>
          <w:bCs/>
          <w:i w:val="0"/>
          <w:iCs w:val="0"/>
          <w:sz w:val="20"/>
          <w:szCs w:val="20"/>
          <w:rtl/>
        </w:rPr>
        <w:t xml:space="preserve"> سد</w:t>
      </w:r>
      <w:r w:rsidRPr="007553FA">
        <w:rPr>
          <w:rFonts w:hint="cs"/>
          <w:b/>
          <w:bCs/>
          <w:i w:val="0"/>
          <w:iCs w:val="0"/>
          <w:sz w:val="20"/>
          <w:szCs w:val="20"/>
          <w:rtl/>
        </w:rPr>
        <w:t>ی</w:t>
      </w:r>
      <w:r w:rsidRPr="007553FA">
        <w:rPr>
          <w:rFonts w:hint="eastAsia"/>
          <w:b/>
          <w:bCs/>
          <w:i w:val="0"/>
          <w:iCs w:val="0"/>
          <w:sz w:val="20"/>
          <w:szCs w:val="20"/>
          <w:rtl/>
        </w:rPr>
        <w:t>م</w:t>
      </w:r>
      <w:r w:rsidRPr="007553FA">
        <w:rPr>
          <w:b/>
          <w:bCs/>
          <w:i w:val="0"/>
          <w:iCs w:val="0"/>
          <w:sz w:val="20"/>
          <w:szCs w:val="20"/>
          <w:rtl/>
        </w:rPr>
        <w:t xml:space="preserve"> ن</w:t>
      </w:r>
      <w:r w:rsidRPr="007553FA">
        <w:rPr>
          <w:rFonts w:hint="cs"/>
          <w:b/>
          <w:bCs/>
          <w:i w:val="0"/>
          <w:iCs w:val="0"/>
          <w:sz w:val="20"/>
          <w:szCs w:val="20"/>
          <w:rtl/>
        </w:rPr>
        <w:t>ی</w:t>
      </w:r>
      <w:r w:rsidRPr="007553FA">
        <w:rPr>
          <w:rFonts w:hint="eastAsia"/>
          <w:b/>
          <w:bCs/>
          <w:i w:val="0"/>
          <w:iCs w:val="0"/>
          <w:sz w:val="20"/>
          <w:szCs w:val="20"/>
          <w:rtl/>
        </w:rPr>
        <w:t>تر</w:t>
      </w:r>
      <w:r w:rsidRPr="007553FA">
        <w:rPr>
          <w:rFonts w:hint="cs"/>
          <w:b/>
          <w:bCs/>
          <w:i w:val="0"/>
          <w:iCs w:val="0"/>
          <w:sz w:val="20"/>
          <w:szCs w:val="20"/>
          <w:rtl/>
        </w:rPr>
        <w:t>ی</w:t>
      </w:r>
      <w:r w:rsidRPr="007553FA">
        <w:rPr>
          <w:rFonts w:hint="eastAsia"/>
          <w:b/>
          <w:bCs/>
          <w:i w:val="0"/>
          <w:iCs w:val="0"/>
          <w:sz w:val="20"/>
          <w:szCs w:val="20"/>
          <w:rtl/>
        </w:rPr>
        <w:t>ت</w:t>
      </w:r>
      <w:bookmarkEnd w:id="165"/>
    </w:p>
    <w:p w14:paraId="5541310C" w14:textId="08F6BEF6" w:rsidR="003B74A9" w:rsidRDefault="003B74A9" w:rsidP="003B74A9">
      <w:pPr>
        <w:bidi/>
        <w:jc w:val="center"/>
        <w:rPr>
          <w:rFonts w:asciiTheme="minorHAnsi" w:hAnsiTheme="minorHAnsi"/>
        </w:rPr>
      </w:pPr>
    </w:p>
    <w:tbl>
      <w:tblPr>
        <w:tblStyle w:val="GridTable2-Accent2"/>
        <w:tblpPr w:leftFromText="180" w:rightFromText="180" w:vertAnchor="text" w:horzAnchor="margin" w:tblpXSpec="center" w:tblpY="-31"/>
        <w:bidiVisual/>
        <w:tblW w:w="10585" w:type="dxa"/>
        <w:tblLayout w:type="fixed"/>
        <w:tblLook w:val="04A0" w:firstRow="1" w:lastRow="0" w:firstColumn="1" w:lastColumn="0" w:noHBand="0" w:noVBand="1"/>
      </w:tblPr>
      <w:tblGrid>
        <w:gridCol w:w="3071"/>
        <w:gridCol w:w="2048"/>
        <w:gridCol w:w="1215"/>
        <w:gridCol w:w="1302"/>
        <w:gridCol w:w="2068"/>
        <w:gridCol w:w="881"/>
      </w:tblGrid>
      <w:tr w:rsidR="00923A08" w14:paraId="180BB828" w14:textId="77777777" w:rsidTr="00923A08">
        <w:trPr>
          <w:cnfStyle w:val="100000000000" w:firstRow="1" w:lastRow="0" w:firstColumn="0" w:lastColumn="0" w:oddVBand="0" w:evenVBand="0" w:oddHBand="0" w:evenHBand="0" w:firstRowFirstColumn="0" w:firstRowLastColumn="0" w:lastRowFirstColumn="0" w:lastRowLastColumn="0"/>
          <w:trHeight w:val="1875"/>
        </w:trPr>
        <w:tc>
          <w:tcPr>
            <w:cnfStyle w:val="001000000000" w:firstRow="0" w:lastRow="0" w:firstColumn="1" w:lastColumn="0" w:oddVBand="0" w:evenVBand="0" w:oddHBand="0" w:evenHBand="0" w:firstRowFirstColumn="0" w:firstRowLastColumn="0" w:lastRowFirstColumn="0" w:lastRowLastColumn="0"/>
            <w:tcW w:w="3071" w:type="dxa"/>
          </w:tcPr>
          <w:p w14:paraId="4D8C7C44" w14:textId="77777777" w:rsidR="00923A08" w:rsidRPr="007F24FD" w:rsidRDefault="00923A08" w:rsidP="00923A08">
            <w:pPr>
              <w:bidi/>
              <w:jc w:val="center"/>
              <w:rPr>
                <w:rFonts w:asciiTheme="majorBidi" w:hAnsiTheme="majorBidi" w:cs="B Nazanin"/>
                <w:sz w:val="18"/>
                <w:szCs w:val="18"/>
                <w:rtl/>
              </w:rPr>
            </w:pPr>
            <w:r w:rsidRPr="007F24FD">
              <w:rPr>
                <w:rFonts w:asciiTheme="majorBidi" w:hAnsiTheme="majorBidi" w:cs="B Nazanin"/>
                <w:sz w:val="18"/>
                <w:szCs w:val="18"/>
                <w:rtl/>
              </w:rPr>
              <w:t>فرمول ترکیب</w:t>
            </w:r>
          </w:p>
        </w:tc>
        <w:tc>
          <w:tcPr>
            <w:tcW w:w="2048" w:type="dxa"/>
          </w:tcPr>
          <w:p w14:paraId="21882202" w14:textId="77777777" w:rsidR="00923A08" w:rsidRPr="007F24FD" w:rsidRDefault="00923A08" w:rsidP="00D2106A">
            <w:pPr>
              <w:bidi/>
              <w:cnfStyle w:val="100000000000" w:firstRow="1" w:lastRow="0" w:firstColumn="0" w:lastColumn="0" w:oddVBand="0" w:evenVBand="0" w:oddHBand="0" w:evenHBand="0" w:firstRowFirstColumn="0" w:firstRowLastColumn="0" w:lastRowFirstColumn="0" w:lastRowLastColumn="0"/>
              <w:rPr>
                <w:rFonts w:asciiTheme="majorBidi" w:hAnsiTheme="majorBidi" w:cs="B Nazanin"/>
                <w:b w:val="0"/>
                <w:bCs w:val="0"/>
                <w:sz w:val="18"/>
                <w:szCs w:val="18"/>
                <w:rtl/>
              </w:rPr>
            </w:pPr>
            <w:r w:rsidRPr="007F24FD">
              <w:rPr>
                <w:rFonts w:asciiTheme="majorBidi" w:hAnsiTheme="majorBidi" w:cs="B Nazanin"/>
                <w:sz w:val="18"/>
                <w:szCs w:val="18"/>
                <w:rtl/>
              </w:rPr>
              <w:t>حلال</w:t>
            </w:r>
          </w:p>
        </w:tc>
        <w:tc>
          <w:tcPr>
            <w:tcW w:w="1215" w:type="dxa"/>
          </w:tcPr>
          <w:p w14:paraId="7E8D7061" w14:textId="77777777" w:rsidR="00923A08" w:rsidRPr="007F24FD" w:rsidRDefault="00923A08" w:rsidP="00923A08">
            <w:pPr>
              <w:bidi/>
              <w:jc w:val="center"/>
              <w:cnfStyle w:val="100000000000" w:firstRow="1" w:lastRow="0" w:firstColumn="0" w:lastColumn="0" w:oddVBand="0" w:evenVBand="0" w:oddHBand="0" w:evenHBand="0" w:firstRowFirstColumn="0" w:firstRowLastColumn="0" w:lastRowFirstColumn="0" w:lastRowLastColumn="0"/>
              <w:rPr>
                <w:rFonts w:cs="B Nazanin"/>
                <w:b w:val="0"/>
                <w:bCs w:val="0"/>
                <w:sz w:val="18"/>
                <w:szCs w:val="18"/>
                <w:rtl/>
              </w:rPr>
            </w:pPr>
            <w:r w:rsidRPr="007F24FD">
              <w:rPr>
                <w:rFonts w:cs="B Nazanin"/>
                <w:sz w:val="18"/>
                <w:szCs w:val="18"/>
                <w:rtl/>
              </w:rPr>
              <w:t>روش سنتز</w:t>
            </w:r>
          </w:p>
        </w:tc>
        <w:tc>
          <w:tcPr>
            <w:tcW w:w="1302" w:type="dxa"/>
          </w:tcPr>
          <w:p w14:paraId="131D2849" w14:textId="77777777" w:rsidR="00923A08" w:rsidRPr="007F24FD" w:rsidRDefault="00923A08" w:rsidP="00923A08">
            <w:pPr>
              <w:bidi/>
              <w:jc w:val="center"/>
              <w:cnfStyle w:val="100000000000" w:firstRow="1" w:lastRow="0" w:firstColumn="0" w:lastColumn="0" w:oddVBand="0" w:evenVBand="0" w:oddHBand="0" w:evenHBand="0" w:firstRowFirstColumn="0" w:firstRowLastColumn="0" w:lastRowFirstColumn="0" w:lastRowLastColumn="0"/>
              <w:rPr>
                <w:rFonts w:cs="B Nazanin"/>
                <w:b w:val="0"/>
                <w:bCs w:val="0"/>
                <w:sz w:val="18"/>
                <w:szCs w:val="18"/>
                <w:rtl/>
              </w:rPr>
            </w:pPr>
            <w:r w:rsidRPr="007F24FD">
              <w:rPr>
                <w:rFonts w:cs="B Nazanin"/>
                <w:sz w:val="18"/>
                <w:szCs w:val="18"/>
                <w:rtl/>
              </w:rPr>
              <w:t>نسبت فلز و ماده افزودنی به لیگاند</w:t>
            </w:r>
          </w:p>
        </w:tc>
        <w:tc>
          <w:tcPr>
            <w:tcW w:w="2068" w:type="dxa"/>
          </w:tcPr>
          <w:p w14:paraId="609F337D" w14:textId="77777777" w:rsidR="00923A08" w:rsidRPr="007F24FD" w:rsidRDefault="00923A08" w:rsidP="00923A08">
            <w:pPr>
              <w:bidi/>
              <w:jc w:val="center"/>
              <w:cnfStyle w:val="100000000000" w:firstRow="1" w:lastRow="0" w:firstColumn="0" w:lastColumn="0" w:oddVBand="0" w:evenVBand="0" w:oddHBand="0" w:evenHBand="0" w:firstRowFirstColumn="0" w:firstRowLastColumn="0" w:lastRowFirstColumn="0" w:lastRowLastColumn="0"/>
              <w:rPr>
                <w:rFonts w:cs="B Nazanin"/>
                <w:b w:val="0"/>
                <w:bCs w:val="0"/>
                <w:sz w:val="18"/>
                <w:szCs w:val="18"/>
                <w:rtl/>
              </w:rPr>
            </w:pPr>
            <w:r w:rsidRPr="007F24FD">
              <w:rPr>
                <w:rFonts w:cs="B Nazanin"/>
                <w:sz w:val="18"/>
                <w:szCs w:val="18"/>
                <w:rtl/>
              </w:rPr>
              <w:t>نمک فلزی</w:t>
            </w:r>
          </w:p>
        </w:tc>
        <w:tc>
          <w:tcPr>
            <w:tcW w:w="881" w:type="dxa"/>
          </w:tcPr>
          <w:p w14:paraId="56871A60" w14:textId="77777777" w:rsidR="00923A08" w:rsidRPr="007F24FD" w:rsidRDefault="00923A08" w:rsidP="00923A08">
            <w:pPr>
              <w:bidi/>
              <w:jc w:val="center"/>
              <w:cnfStyle w:val="100000000000" w:firstRow="1" w:lastRow="0" w:firstColumn="0" w:lastColumn="0" w:oddVBand="0" w:evenVBand="0" w:oddHBand="0" w:evenHBand="0" w:firstRowFirstColumn="0" w:firstRowLastColumn="0" w:lastRowFirstColumn="0" w:lastRowLastColumn="0"/>
              <w:rPr>
                <w:rFonts w:cs="B Nazanin"/>
                <w:b w:val="0"/>
                <w:bCs w:val="0"/>
                <w:sz w:val="18"/>
                <w:szCs w:val="18"/>
                <w:rtl/>
              </w:rPr>
            </w:pPr>
            <w:r w:rsidRPr="007F24FD">
              <w:rPr>
                <w:rFonts w:cs="B Nazanin"/>
                <w:sz w:val="18"/>
                <w:szCs w:val="18"/>
                <w:rtl/>
              </w:rPr>
              <w:t>شماره ترکیب</w:t>
            </w:r>
          </w:p>
        </w:tc>
      </w:tr>
      <w:tr w:rsidR="00923A08" w14:paraId="293377AC" w14:textId="77777777" w:rsidTr="00923A08">
        <w:trPr>
          <w:cnfStyle w:val="000000100000" w:firstRow="0" w:lastRow="0" w:firstColumn="0" w:lastColumn="0" w:oddVBand="0" w:evenVBand="0" w:oddHBand="1" w:evenHBand="0" w:firstRowFirstColumn="0" w:firstRowLastColumn="0" w:lastRowFirstColumn="0" w:lastRowLastColumn="0"/>
          <w:trHeight w:val="1038"/>
        </w:trPr>
        <w:tc>
          <w:tcPr>
            <w:cnfStyle w:val="001000000000" w:firstRow="0" w:lastRow="0" w:firstColumn="1" w:lastColumn="0" w:oddVBand="0" w:evenVBand="0" w:oddHBand="0" w:evenHBand="0" w:firstRowFirstColumn="0" w:firstRowLastColumn="0" w:lastRowFirstColumn="0" w:lastRowLastColumn="0"/>
            <w:tcW w:w="3071" w:type="dxa"/>
          </w:tcPr>
          <w:p w14:paraId="14A4A3DC" w14:textId="77777777" w:rsidR="00923A08" w:rsidRPr="002F5E9A" w:rsidRDefault="00923A08" w:rsidP="00923A08">
            <w:pPr>
              <w:bidi/>
              <w:jc w:val="right"/>
              <w:rPr>
                <w:rFonts w:ascii="Times New Roman" w:hAnsi="Times New Roman" w:cs="Times New Roman"/>
                <w:b w:val="0"/>
                <w:bCs w:val="0"/>
              </w:rPr>
            </w:pPr>
            <w:r>
              <w:rPr>
                <w:rFonts w:ascii="Times New Roman" w:hAnsi="Times New Roman" w:cs="Times New Roman"/>
                <w:b w:val="0"/>
                <w:bCs w:val="0"/>
              </w:rPr>
              <w:t>[CdL(NO</w:t>
            </w:r>
            <w:r w:rsidRPr="002F5E9A">
              <w:rPr>
                <w:rFonts w:ascii="Times New Roman" w:hAnsi="Times New Roman" w:cs="Times New Roman"/>
                <w:b w:val="0"/>
                <w:bCs w:val="0"/>
                <w:vertAlign w:val="subscript"/>
              </w:rPr>
              <w:t>2</w:t>
            </w:r>
            <w:r>
              <w:rPr>
                <w:rFonts w:ascii="Times New Roman" w:hAnsi="Times New Roman" w:cs="Times New Roman"/>
                <w:b w:val="0"/>
                <w:bCs w:val="0"/>
              </w:rPr>
              <w:t>)</w:t>
            </w:r>
            <w:r w:rsidRPr="002F5E9A">
              <w:rPr>
                <w:rFonts w:ascii="Times New Roman" w:hAnsi="Times New Roman" w:cs="Times New Roman"/>
                <w:b w:val="0"/>
                <w:bCs w:val="0"/>
                <w:vertAlign w:val="subscript"/>
              </w:rPr>
              <w:t>2</w:t>
            </w:r>
            <w:r>
              <w:rPr>
                <w:rFonts w:ascii="Times New Roman" w:hAnsi="Times New Roman" w:cs="Times New Roman"/>
                <w:b w:val="0"/>
                <w:bCs w:val="0"/>
              </w:rPr>
              <w:t>(DMF)]</w:t>
            </w:r>
            <w:r w:rsidRPr="002F5E9A">
              <w:rPr>
                <w:rFonts w:ascii="Times New Roman" w:hAnsi="Times New Roman" w:cs="Times New Roman"/>
                <w:b w:val="0"/>
                <w:bCs w:val="0"/>
                <w:vertAlign w:val="subscript"/>
              </w:rPr>
              <w:t>n</w:t>
            </w:r>
          </w:p>
        </w:tc>
        <w:tc>
          <w:tcPr>
            <w:tcW w:w="2048" w:type="dxa"/>
          </w:tcPr>
          <w:p w14:paraId="0B2EF3C9" w14:textId="77777777" w:rsidR="00923A08"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1-pr</w:t>
            </w:r>
            <w:r>
              <w:rPr>
                <w:rFonts w:ascii="Times New Roman" w:hAnsi="Times New Roman" w:cs="Times New Roman"/>
                <w:sz w:val="24"/>
                <w:szCs w:val="24"/>
              </w:rPr>
              <w:t>opanol</w:t>
            </w:r>
            <w:r w:rsidRPr="00897052">
              <w:rPr>
                <w:rFonts w:ascii="Times New Roman" w:hAnsi="Times New Roman" w:cs="Times New Roman"/>
                <w:sz w:val="24"/>
                <w:szCs w:val="24"/>
              </w:rPr>
              <w:t xml:space="preserve"> </w:t>
            </w:r>
            <w:r>
              <w:rPr>
                <w:rFonts w:ascii="Times New Roman" w:hAnsi="Times New Roman" w:cs="Times New Roman"/>
                <w:sz w:val="24"/>
                <w:szCs w:val="24"/>
              </w:rPr>
              <w:t>/</w:t>
            </w:r>
            <w:r w:rsidRPr="00897052">
              <w:rPr>
                <w:rFonts w:ascii="Times New Roman" w:hAnsi="Times New Roman" w:cs="Times New Roman"/>
                <w:sz w:val="24"/>
                <w:szCs w:val="24"/>
              </w:rPr>
              <w:t xml:space="preserve"> </w:t>
            </w:r>
          </w:p>
          <w:p w14:paraId="234B16BA"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DMF</w:t>
            </w:r>
          </w:p>
          <w:p w14:paraId="12B39399"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tl/>
              </w:rPr>
            </w:pPr>
          </w:p>
        </w:tc>
        <w:tc>
          <w:tcPr>
            <w:tcW w:w="1215" w:type="dxa"/>
          </w:tcPr>
          <w:p w14:paraId="0E3206A3"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r w:rsidRPr="00897052">
              <w:rPr>
                <w:rFonts w:cs="B Nazanin"/>
                <w:sz w:val="24"/>
                <w:szCs w:val="24"/>
                <w:rtl/>
              </w:rPr>
              <w:t>تبخیر آرام</w:t>
            </w:r>
          </w:p>
        </w:tc>
        <w:tc>
          <w:tcPr>
            <w:tcW w:w="1302" w:type="dxa"/>
          </w:tcPr>
          <w:p w14:paraId="30355B94"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r w:rsidRPr="00897052">
              <w:rPr>
                <w:rFonts w:cs="B Nazanin"/>
                <w:sz w:val="24"/>
                <w:szCs w:val="24"/>
                <w:rtl/>
              </w:rPr>
              <w:t>1:2:1</w:t>
            </w:r>
          </w:p>
        </w:tc>
        <w:tc>
          <w:tcPr>
            <w:tcW w:w="2068" w:type="dxa"/>
          </w:tcPr>
          <w:p w14:paraId="0A0717BB" w14:textId="77777777" w:rsidR="00923A08" w:rsidRPr="00897052" w:rsidRDefault="00923A08" w:rsidP="00923A08">
            <w:pPr>
              <w:bidi/>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Cd(NO</w:t>
            </w:r>
            <w:r w:rsidRPr="00897052">
              <w:rPr>
                <w:rFonts w:ascii="Times New Roman" w:hAnsi="Times New Roman" w:cs="Times New Roman"/>
                <w:sz w:val="24"/>
                <w:szCs w:val="24"/>
                <w:vertAlign w:val="subscript"/>
              </w:rPr>
              <w:t>3</w:t>
            </w:r>
            <w:r w:rsidRPr="00897052">
              <w:rPr>
                <w:rFonts w:ascii="Times New Roman" w:hAnsi="Times New Roman" w:cs="Times New Roman"/>
                <w:sz w:val="24"/>
                <w:szCs w:val="24"/>
              </w:rPr>
              <w:t>)</w:t>
            </w:r>
            <w:r w:rsidRPr="00923A08">
              <w:rPr>
                <w:rFonts w:ascii="Times New Roman" w:hAnsi="Times New Roman" w:cs="Times New Roman"/>
                <w:sz w:val="24"/>
                <w:szCs w:val="24"/>
                <w:vertAlign w:val="subscript"/>
              </w:rPr>
              <w:t>2</w:t>
            </w:r>
            <w:r w:rsidRPr="00897052">
              <w:rPr>
                <w:rFonts w:ascii="Times New Roman" w:hAnsi="Times New Roman" w:cs="Times New Roman"/>
                <w:sz w:val="24"/>
                <w:szCs w:val="24"/>
              </w:rPr>
              <w:t>.4H</w:t>
            </w:r>
            <w:r w:rsidRPr="00897052">
              <w:rPr>
                <w:rFonts w:ascii="Times New Roman" w:hAnsi="Times New Roman" w:cs="Times New Roman"/>
                <w:sz w:val="24"/>
                <w:szCs w:val="24"/>
                <w:vertAlign w:val="subscript"/>
              </w:rPr>
              <w:t>2</w:t>
            </w:r>
            <w:r w:rsidRPr="00897052">
              <w:rPr>
                <w:rFonts w:ascii="Times New Roman" w:hAnsi="Times New Roman" w:cs="Times New Roman"/>
                <w:sz w:val="24"/>
                <w:szCs w:val="24"/>
              </w:rPr>
              <w:t>O</w:t>
            </w:r>
          </w:p>
          <w:p w14:paraId="4D26280A"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+NaNO</w:t>
            </w:r>
            <w:r w:rsidRPr="00897052">
              <w:rPr>
                <w:rFonts w:ascii="Times New Roman" w:hAnsi="Times New Roman" w:cs="Times New Roman"/>
                <w:sz w:val="24"/>
                <w:szCs w:val="24"/>
                <w:vertAlign w:val="subscript"/>
              </w:rPr>
              <w:t>2</w:t>
            </w:r>
          </w:p>
        </w:tc>
        <w:tc>
          <w:tcPr>
            <w:tcW w:w="881" w:type="dxa"/>
          </w:tcPr>
          <w:p w14:paraId="4BDAEFEF"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cs="B Nazanin"/>
                <w:b/>
                <w:bCs/>
                <w:sz w:val="24"/>
                <w:szCs w:val="24"/>
                <w:rtl/>
              </w:rPr>
            </w:pPr>
            <w:r w:rsidRPr="00897052">
              <w:rPr>
                <w:rFonts w:cs="B Nazanin"/>
                <w:b/>
                <w:bCs/>
                <w:sz w:val="24"/>
                <w:szCs w:val="24"/>
                <w:rtl/>
              </w:rPr>
              <w:t>(1)</w:t>
            </w:r>
          </w:p>
        </w:tc>
      </w:tr>
      <w:tr w:rsidR="00923A08" w14:paraId="29FDBAA7" w14:textId="77777777" w:rsidTr="00923A08">
        <w:trPr>
          <w:trHeight w:val="992"/>
        </w:trPr>
        <w:tc>
          <w:tcPr>
            <w:cnfStyle w:val="001000000000" w:firstRow="0" w:lastRow="0" w:firstColumn="1" w:lastColumn="0" w:oddVBand="0" w:evenVBand="0" w:oddHBand="0" w:evenHBand="0" w:firstRowFirstColumn="0" w:firstRowLastColumn="0" w:lastRowFirstColumn="0" w:lastRowLastColumn="0"/>
            <w:tcW w:w="3071" w:type="dxa"/>
          </w:tcPr>
          <w:p w14:paraId="3682BEC7" w14:textId="77777777" w:rsidR="00923A08" w:rsidRDefault="00923A08" w:rsidP="00923A08">
            <w:pPr>
              <w:bidi/>
              <w:jc w:val="right"/>
              <w:rPr>
                <w:rtl/>
              </w:rPr>
            </w:pPr>
            <w:bookmarkStart w:id="166" w:name="_Hlk165989876"/>
            <w:r>
              <w:rPr>
                <w:rFonts w:ascii="Times New Roman" w:hAnsi="Times New Roman" w:cs="Times New Roman"/>
                <w:b w:val="0"/>
                <w:bCs w:val="0"/>
              </w:rPr>
              <w:t>[CdL(NO</w:t>
            </w:r>
            <w:r w:rsidRPr="002F5E9A">
              <w:rPr>
                <w:rFonts w:ascii="Times New Roman" w:hAnsi="Times New Roman" w:cs="Times New Roman"/>
                <w:b w:val="0"/>
                <w:bCs w:val="0"/>
                <w:vertAlign w:val="subscript"/>
              </w:rPr>
              <w:t>2</w:t>
            </w:r>
            <w:r>
              <w:rPr>
                <w:rFonts w:ascii="Times New Roman" w:hAnsi="Times New Roman" w:cs="Times New Roman"/>
                <w:b w:val="0"/>
                <w:bCs w:val="0"/>
              </w:rPr>
              <w:t>)</w:t>
            </w:r>
            <w:r w:rsidRPr="002F5E9A">
              <w:rPr>
                <w:rFonts w:ascii="Times New Roman" w:hAnsi="Times New Roman" w:cs="Times New Roman"/>
                <w:b w:val="0"/>
                <w:bCs w:val="0"/>
                <w:vertAlign w:val="subscript"/>
              </w:rPr>
              <w:t>2</w:t>
            </w:r>
            <w:r>
              <w:rPr>
                <w:rFonts w:ascii="Times New Roman" w:hAnsi="Times New Roman" w:cs="Times New Roman"/>
                <w:b w:val="0"/>
                <w:bCs w:val="0"/>
              </w:rPr>
              <w:t>(DMSO)]</w:t>
            </w:r>
            <w:r w:rsidRPr="002F5E9A">
              <w:rPr>
                <w:rFonts w:ascii="Times New Roman" w:hAnsi="Times New Roman" w:cs="Times New Roman"/>
                <w:b w:val="0"/>
                <w:bCs w:val="0"/>
                <w:vertAlign w:val="subscript"/>
              </w:rPr>
              <w:t>n</w:t>
            </w:r>
            <w:bookmarkEnd w:id="166"/>
          </w:p>
        </w:tc>
        <w:tc>
          <w:tcPr>
            <w:tcW w:w="2048" w:type="dxa"/>
          </w:tcPr>
          <w:p w14:paraId="50DDA219"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1-pr</w:t>
            </w:r>
            <w:r>
              <w:rPr>
                <w:rFonts w:ascii="Times New Roman" w:hAnsi="Times New Roman" w:cs="Times New Roman"/>
                <w:sz w:val="24"/>
                <w:szCs w:val="24"/>
              </w:rPr>
              <w:t>opanol</w:t>
            </w:r>
            <w:r w:rsidRPr="00897052">
              <w:rPr>
                <w:rFonts w:ascii="Times New Roman" w:hAnsi="Times New Roman" w:cs="Times New Roman"/>
                <w:sz w:val="24"/>
                <w:szCs w:val="24"/>
              </w:rPr>
              <w:t xml:space="preserve"> </w:t>
            </w:r>
            <w:r>
              <w:rPr>
                <w:rFonts w:ascii="Times New Roman" w:hAnsi="Times New Roman" w:cs="Times New Roman"/>
                <w:sz w:val="24"/>
                <w:szCs w:val="24"/>
              </w:rPr>
              <w:t>/</w:t>
            </w:r>
            <w:r w:rsidRPr="00897052">
              <w:rPr>
                <w:rFonts w:ascii="Times New Roman" w:hAnsi="Times New Roman" w:cs="Times New Roman"/>
                <w:sz w:val="24"/>
                <w:szCs w:val="24"/>
              </w:rPr>
              <w:t xml:space="preserve"> DMSO</w:t>
            </w:r>
          </w:p>
          <w:p w14:paraId="61A06FB3"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rPr>
            </w:pPr>
          </w:p>
        </w:tc>
        <w:tc>
          <w:tcPr>
            <w:tcW w:w="1215" w:type="dxa"/>
          </w:tcPr>
          <w:p w14:paraId="62E9FEF7"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r w:rsidRPr="00897052">
              <w:rPr>
                <w:rFonts w:cs="B Nazanin"/>
                <w:sz w:val="24"/>
                <w:szCs w:val="24"/>
                <w:rtl/>
              </w:rPr>
              <w:t>تبخیر آرام</w:t>
            </w:r>
          </w:p>
        </w:tc>
        <w:tc>
          <w:tcPr>
            <w:tcW w:w="1302" w:type="dxa"/>
          </w:tcPr>
          <w:p w14:paraId="45E73ADF"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r w:rsidRPr="00897052">
              <w:rPr>
                <w:rFonts w:cs="B Nazanin"/>
                <w:sz w:val="24"/>
                <w:szCs w:val="24"/>
                <w:rtl/>
              </w:rPr>
              <w:t>1:2:1</w:t>
            </w:r>
          </w:p>
        </w:tc>
        <w:tc>
          <w:tcPr>
            <w:tcW w:w="2068" w:type="dxa"/>
          </w:tcPr>
          <w:p w14:paraId="52CA617D" w14:textId="77777777" w:rsidR="00923A08" w:rsidRPr="00897052" w:rsidRDefault="00923A08" w:rsidP="00923A08">
            <w:pPr>
              <w:bidi/>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Cd(NO</w:t>
            </w:r>
            <w:r w:rsidRPr="00897052">
              <w:rPr>
                <w:rFonts w:ascii="Times New Roman" w:hAnsi="Times New Roman" w:cs="Times New Roman"/>
                <w:sz w:val="24"/>
                <w:szCs w:val="24"/>
                <w:vertAlign w:val="subscript"/>
              </w:rPr>
              <w:t>3</w:t>
            </w:r>
            <w:r w:rsidRPr="00897052">
              <w:rPr>
                <w:rFonts w:ascii="Times New Roman" w:hAnsi="Times New Roman" w:cs="Times New Roman"/>
                <w:sz w:val="24"/>
                <w:szCs w:val="24"/>
              </w:rPr>
              <w:t>)</w:t>
            </w:r>
            <w:r w:rsidRPr="00923A08">
              <w:rPr>
                <w:rFonts w:ascii="Times New Roman" w:hAnsi="Times New Roman" w:cs="Times New Roman"/>
                <w:sz w:val="24"/>
                <w:szCs w:val="24"/>
                <w:vertAlign w:val="subscript"/>
              </w:rPr>
              <w:t>2</w:t>
            </w:r>
            <w:r w:rsidRPr="00897052">
              <w:rPr>
                <w:rFonts w:ascii="Times New Roman" w:hAnsi="Times New Roman" w:cs="Times New Roman"/>
                <w:sz w:val="24"/>
                <w:szCs w:val="24"/>
              </w:rPr>
              <w:t>.4H</w:t>
            </w:r>
            <w:r w:rsidRPr="00897052">
              <w:rPr>
                <w:rFonts w:ascii="Times New Roman" w:hAnsi="Times New Roman" w:cs="Times New Roman"/>
                <w:sz w:val="24"/>
                <w:szCs w:val="24"/>
                <w:vertAlign w:val="subscript"/>
              </w:rPr>
              <w:t>2</w:t>
            </w:r>
            <w:r w:rsidRPr="00897052">
              <w:rPr>
                <w:rFonts w:ascii="Times New Roman" w:hAnsi="Times New Roman" w:cs="Times New Roman"/>
                <w:sz w:val="24"/>
                <w:szCs w:val="24"/>
              </w:rPr>
              <w:t>O</w:t>
            </w:r>
          </w:p>
          <w:p w14:paraId="390AE881"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rPr>
            </w:pPr>
            <w:r w:rsidRPr="00897052">
              <w:rPr>
                <w:rFonts w:ascii="Times New Roman" w:hAnsi="Times New Roman" w:cs="Times New Roman"/>
                <w:sz w:val="24"/>
                <w:szCs w:val="24"/>
              </w:rPr>
              <w:t>+NaNO</w:t>
            </w:r>
            <w:r w:rsidRPr="00897052">
              <w:rPr>
                <w:rFonts w:ascii="Times New Roman" w:hAnsi="Times New Roman" w:cs="Times New Roman"/>
                <w:sz w:val="24"/>
                <w:szCs w:val="24"/>
                <w:vertAlign w:val="subscript"/>
              </w:rPr>
              <w:t>2</w:t>
            </w:r>
          </w:p>
        </w:tc>
        <w:tc>
          <w:tcPr>
            <w:tcW w:w="881" w:type="dxa"/>
          </w:tcPr>
          <w:p w14:paraId="72866C82"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cs="B Nazanin"/>
                <w:b/>
                <w:bCs/>
                <w:sz w:val="24"/>
                <w:szCs w:val="24"/>
                <w:rtl/>
              </w:rPr>
            </w:pPr>
            <w:r w:rsidRPr="00897052">
              <w:rPr>
                <w:rFonts w:cs="B Nazanin"/>
                <w:b/>
                <w:bCs/>
                <w:sz w:val="24"/>
                <w:szCs w:val="24"/>
                <w:rtl/>
              </w:rPr>
              <w:t>(2)</w:t>
            </w:r>
          </w:p>
        </w:tc>
      </w:tr>
      <w:tr w:rsidR="00923A08" w14:paraId="2E57E3C2" w14:textId="77777777" w:rsidTr="00923A08">
        <w:trPr>
          <w:cnfStyle w:val="000000100000" w:firstRow="0" w:lastRow="0" w:firstColumn="0" w:lastColumn="0" w:oddVBand="0" w:evenVBand="0" w:oddHBand="1" w:evenHBand="0" w:firstRowFirstColumn="0" w:firstRowLastColumn="0" w:lastRowFirstColumn="0" w:lastRowLastColumn="0"/>
          <w:trHeight w:val="951"/>
        </w:trPr>
        <w:tc>
          <w:tcPr>
            <w:cnfStyle w:val="001000000000" w:firstRow="0" w:lastRow="0" w:firstColumn="1" w:lastColumn="0" w:oddVBand="0" w:evenVBand="0" w:oddHBand="0" w:evenHBand="0" w:firstRowFirstColumn="0" w:firstRowLastColumn="0" w:lastRowFirstColumn="0" w:lastRowLastColumn="0"/>
            <w:tcW w:w="3071" w:type="dxa"/>
          </w:tcPr>
          <w:p w14:paraId="05EE633A" w14:textId="77777777" w:rsidR="00923A08" w:rsidRPr="002F5E9A" w:rsidRDefault="00923A08" w:rsidP="00923A08">
            <w:pPr>
              <w:bidi/>
              <w:jc w:val="right"/>
              <w:rPr>
                <w:rFonts w:ascii="Times New Roman" w:hAnsi="Times New Roman" w:cs="Times New Roman"/>
                <w:b w:val="0"/>
                <w:bCs w:val="0"/>
                <w:rtl/>
              </w:rPr>
            </w:pPr>
            <w:bookmarkStart w:id="167" w:name="_Hlk165989779"/>
            <w:bookmarkStart w:id="168" w:name="_Hlk165989816"/>
            <w:r>
              <w:rPr>
                <w:rFonts w:ascii="Times New Roman" w:hAnsi="Times New Roman" w:cs="Times New Roman"/>
                <w:b w:val="0"/>
                <w:bCs w:val="0"/>
              </w:rPr>
              <w:t>[CdL(µ-NO</w:t>
            </w:r>
            <w:r w:rsidRPr="002F5E9A">
              <w:rPr>
                <w:rFonts w:ascii="Times New Roman" w:hAnsi="Times New Roman" w:cs="Times New Roman"/>
                <w:b w:val="0"/>
                <w:bCs w:val="0"/>
                <w:vertAlign w:val="subscript"/>
              </w:rPr>
              <w:t>2</w:t>
            </w:r>
            <w:r>
              <w:rPr>
                <w:rFonts w:ascii="Times New Roman" w:hAnsi="Times New Roman" w:cs="Times New Roman"/>
                <w:b w:val="0"/>
                <w:bCs w:val="0"/>
              </w:rPr>
              <w:t>)(NO</w:t>
            </w:r>
            <w:r w:rsidRPr="002F5E9A">
              <w:rPr>
                <w:rFonts w:ascii="Times New Roman" w:hAnsi="Times New Roman" w:cs="Times New Roman"/>
                <w:b w:val="0"/>
                <w:bCs w:val="0"/>
                <w:vertAlign w:val="subscript"/>
              </w:rPr>
              <w:t>2</w:t>
            </w:r>
            <w:r>
              <w:rPr>
                <w:rFonts w:ascii="Times New Roman" w:hAnsi="Times New Roman" w:cs="Times New Roman"/>
                <w:b w:val="0"/>
                <w:bCs w:val="0"/>
              </w:rPr>
              <w:t>)]</w:t>
            </w:r>
            <w:r w:rsidRPr="00253ACD">
              <w:rPr>
                <w:rFonts w:ascii="Times New Roman" w:hAnsi="Times New Roman" w:cs="Times New Roman"/>
                <w:b w:val="0"/>
                <w:bCs w:val="0"/>
                <w:vertAlign w:val="subscript"/>
              </w:rPr>
              <w:t>n</w:t>
            </w:r>
            <w:bookmarkEnd w:id="167"/>
            <w:r>
              <w:rPr>
                <w:rFonts w:ascii="Times New Roman" w:hAnsi="Times New Roman" w:cs="Times New Roman"/>
                <w:b w:val="0"/>
                <w:bCs w:val="0"/>
              </w:rPr>
              <w:t>(1,4dioxane)</w:t>
            </w:r>
            <w:bookmarkEnd w:id="168"/>
          </w:p>
        </w:tc>
        <w:tc>
          <w:tcPr>
            <w:tcW w:w="2048" w:type="dxa"/>
          </w:tcPr>
          <w:p w14:paraId="25615148"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tl/>
              </w:rPr>
            </w:pPr>
            <w:r w:rsidRPr="00897052">
              <w:rPr>
                <w:rFonts w:ascii="Times New Roman" w:hAnsi="Times New Roman" w:cs="Times New Roman"/>
                <w:sz w:val="24"/>
                <w:szCs w:val="24"/>
              </w:rPr>
              <w:t>1,4 dioxane</w:t>
            </w:r>
            <w:r>
              <w:rPr>
                <w:rFonts w:ascii="Times New Roman" w:hAnsi="Times New Roman" w:cs="Times New Roman"/>
                <w:sz w:val="24"/>
                <w:szCs w:val="24"/>
              </w:rPr>
              <w:t>/</w:t>
            </w:r>
            <w:r w:rsidRPr="00897052">
              <w:rPr>
                <w:rFonts w:ascii="Times New Roman" w:hAnsi="Times New Roman" w:cs="Times New Roman"/>
                <w:sz w:val="24"/>
                <w:szCs w:val="24"/>
              </w:rPr>
              <w:t xml:space="preserve"> MeOH</w:t>
            </w:r>
          </w:p>
        </w:tc>
        <w:tc>
          <w:tcPr>
            <w:tcW w:w="1215" w:type="dxa"/>
          </w:tcPr>
          <w:p w14:paraId="21780D40"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r w:rsidRPr="00897052">
              <w:rPr>
                <w:rFonts w:cs="B Nazanin"/>
                <w:sz w:val="24"/>
                <w:szCs w:val="24"/>
                <w:rtl/>
              </w:rPr>
              <w:t>تبخیر آرام</w:t>
            </w:r>
          </w:p>
        </w:tc>
        <w:tc>
          <w:tcPr>
            <w:tcW w:w="1302" w:type="dxa"/>
          </w:tcPr>
          <w:p w14:paraId="15A11EC7"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r w:rsidRPr="00897052">
              <w:rPr>
                <w:rFonts w:cs="B Nazanin"/>
                <w:sz w:val="24"/>
                <w:szCs w:val="24"/>
                <w:rtl/>
              </w:rPr>
              <w:t>1:2:1</w:t>
            </w:r>
          </w:p>
        </w:tc>
        <w:tc>
          <w:tcPr>
            <w:tcW w:w="2068" w:type="dxa"/>
          </w:tcPr>
          <w:p w14:paraId="6126798E" w14:textId="77777777" w:rsidR="00923A08" w:rsidRPr="00897052" w:rsidRDefault="00923A08" w:rsidP="00923A08">
            <w:pPr>
              <w:bidi/>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Cd(NO</w:t>
            </w:r>
            <w:r w:rsidRPr="00897052">
              <w:rPr>
                <w:rFonts w:ascii="Times New Roman" w:hAnsi="Times New Roman" w:cs="Times New Roman"/>
                <w:sz w:val="24"/>
                <w:szCs w:val="24"/>
                <w:vertAlign w:val="subscript"/>
              </w:rPr>
              <w:t>3</w:t>
            </w:r>
            <w:r w:rsidRPr="00897052">
              <w:rPr>
                <w:rFonts w:ascii="Times New Roman" w:hAnsi="Times New Roman" w:cs="Times New Roman"/>
                <w:sz w:val="24"/>
                <w:szCs w:val="24"/>
              </w:rPr>
              <w:t>)</w:t>
            </w:r>
            <w:r w:rsidRPr="00923A08">
              <w:rPr>
                <w:rFonts w:ascii="Times New Roman" w:hAnsi="Times New Roman" w:cs="Times New Roman"/>
                <w:sz w:val="24"/>
                <w:szCs w:val="24"/>
                <w:vertAlign w:val="subscript"/>
              </w:rPr>
              <w:t>2</w:t>
            </w:r>
            <w:r w:rsidRPr="00897052">
              <w:rPr>
                <w:rFonts w:ascii="Times New Roman" w:hAnsi="Times New Roman" w:cs="Times New Roman"/>
                <w:sz w:val="24"/>
                <w:szCs w:val="24"/>
              </w:rPr>
              <w:t>.4H</w:t>
            </w:r>
            <w:r w:rsidRPr="00897052">
              <w:rPr>
                <w:rFonts w:ascii="Times New Roman" w:hAnsi="Times New Roman" w:cs="Times New Roman"/>
                <w:sz w:val="24"/>
                <w:szCs w:val="24"/>
                <w:vertAlign w:val="subscript"/>
              </w:rPr>
              <w:t>2</w:t>
            </w:r>
            <w:r w:rsidRPr="00897052">
              <w:rPr>
                <w:rFonts w:ascii="Times New Roman" w:hAnsi="Times New Roman" w:cs="Times New Roman"/>
                <w:sz w:val="24"/>
                <w:szCs w:val="24"/>
              </w:rPr>
              <w:t>O</w:t>
            </w:r>
          </w:p>
          <w:p w14:paraId="1C121E72"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tl/>
              </w:rPr>
            </w:pPr>
            <w:r w:rsidRPr="00897052">
              <w:rPr>
                <w:rFonts w:ascii="Times New Roman" w:hAnsi="Times New Roman" w:cs="Times New Roman"/>
                <w:sz w:val="24"/>
                <w:szCs w:val="24"/>
              </w:rPr>
              <w:t>+NaNO</w:t>
            </w:r>
            <w:r w:rsidRPr="00897052">
              <w:rPr>
                <w:rFonts w:ascii="Times New Roman" w:hAnsi="Times New Roman" w:cs="Times New Roman"/>
                <w:sz w:val="24"/>
                <w:szCs w:val="24"/>
                <w:vertAlign w:val="subscript"/>
              </w:rPr>
              <w:t>2</w:t>
            </w:r>
          </w:p>
        </w:tc>
        <w:tc>
          <w:tcPr>
            <w:tcW w:w="881" w:type="dxa"/>
          </w:tcPr>
          <w:p w14:paraId="7E26B76E"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cs="B Nazanin"/>
                <w:b/>
                <w:bCs/>
                <w:sz w:val="24"/>
                <w:szCs w:val="24"/>
                <w:rtl/>
              </w:rPr>
            </w:pPr>
            <w:r w:rsidRPr="00897052">
              <w:rPr>
                <w:rFonts w:cs="B Nazanin"/>
                <w:b/>
                <w:bCs/>
                <w:sz w:val="24"/>
                <w:szCs w:val="24"/>
                <w:rtl/>
              </w:rPr>
              <w:t>(3)</w:t>
            </w:r>
          </w:p>
        </w:tc>
      </w:tr>
      <w:tr w:rsidR="00923A08" w14:paraId="10EA955D" w14:textId="77777777" w:rsidTr="00923A08">
        <w:trPr>
          <w:trHeight w:val="1041"/>
        </w:trPr>
        <w:tc>
          <w:tcPr>
            <w:cnfStyle w:val="001000000000" w:firstRow="0" w:lastRow="0" w:firstColumn="1" w:lastColumn="0" w:oddVBand="0" w:evenVBand="0" w:oddHBand="0" w:evenHBand="0" w:firstRowFirstColumn="0" w:firstRowLastColumn="0" w:lastRowFirstColumn="0" w:lastRowLastColumn="0"/>
            <w:tcW w:w="3071" w:type="dxa"/>
          </w:tcPr>
          <w:p w14:paraId="7CC9596C" w14:textId="77777777" w:rsidR="00923A08" w:rsidRDefault="00923A08" w:rsidP="00923A08">
            <w:pPr>
              <w:bidi/>
              <w:jc w:val="right"/>
            </w:pPr>
            <w:r>
              <w:rPr>
                <w:rFonts w:ascii="Times New Roman" w:hAnsi="Times New Roman" w:cs="Times New Roman"/>
                <w:b w:val="0"/>
                <w:bCs w:val="0"/>
              </w:rPr>
              <w:t>[CdL(µ-NO</w:t>
            </w:r>
            <w:r w:rsidRPr="002F5E9A">
              <w:rPr>
                <w:rFonts w:ascii="Times New Roman" w:hAnsi="Times New Roman" w:cs="Times New Roman"/>
                <w:b w:val="0"/>
                <w:bCs w:val="0"/>
                <w:vertAlign w:val="subscript"/>
              </w:rPr>
              <w:t>2</w:t>
            </w:r>
            <w:r>
              <w:rPr>
                <w:rFonts w:ascii="Times New Roman" w:hAnsi="Times New Roman" w:cs="Times New Roman"/>
                <w:b w:val="0"/>
                <w:bCs w:val="0"/>
              </w:rPr>
              <w:t>)(NO</w:t>
            </w:r>
            <w:r w:rsidRPr="002F5E9A">
              <w:rPr>
                <w:rFonts w:ascii="Times New Roman" w:hAnsi="Times New Roman" w:cs="Times New Roman"/>
                <w:b w:val="0"/>
                <w:bCs w:val="0"/>
                <w:vertAlign w:val="subscript"/>
              </w:rPr>
              <w:t>2</w:t>
            </w:r>
            <w:r>
              <w:rPr>
                <w:rFonts w:ascii="Times New Roman" w:hAnsi="Times New Roman" w:cs="Times New Roman"/>
                <w:b w:val="0"/>
                <w:bCs w:val="0"/>
              </w:rPr>
              <w:t>)]</w:t>
            </w:r>
            <w:r w:rsidRPr="00253ACD">
              <w:rPr>
                <w:rFonts w:ascii="Times New Roman" w:hAnsi="Times New Roman" w:cs="Times New Roman"/>
                <w:b w:val="0"/>
                <w:bCs w:val="0"/>
                <w:vertAlign w:val="subscript"/>
              </w:rPr>
              <w:t>n</w:t>
            </w:r>
          </w:p>
        </w:tc>
        <w:tc>
          <w:tcPr>
            <w:tcW w:w="2048" w:type="dxa"/>
          </w:tcPr>
          <w:p w14:paraId="53787D2B" w14:textId="77777777" w:rsidR="00923A08"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Toluene/</w:t>
            </w:r>
          </w:p>
          <w:p w14:paraId="5066BB0E"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MeOH</w:t>
            </w:r>
          </w:p>
        </w:tc>
        <w:tc>
          <w:tcPr>
            <w:tcW w:w="1215" w:type="dxa"/>
          </w:tcPr>
          <w:p w14:paraId="1022D929"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r w:rsidRPr="00897052">
              <w:rPr>
                <w:rFonts w:cs="B Nazanin"/>
                <w:sz w:val="24"/>
                <w:szCs w:val="24"/>
                <w:rtl/>
              </w:rPr>
              <w:t>لایه نشانی</w:t>
            </w:r>
          </w:p>
        </w:tc>
        <w:tc>
          <w:tcPr>
            <w:tcW w:w="1302" w:type="dxa"/>
          </w:tcPr>
          <w:p w14:paraId="23F1C1E7"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r w:rsidRPr="00897052">
              <w:rPr>
                <w:rFonts w:cs="B Nazanin"/>
                <w:sz w:val="24"/>
                <w:szCs w:val="24"/>
                <w:rtl/>
              </w:rPr>
              <w:t>1:2:1</w:t>
            </w:r>
          </w:p>
        </w:tc>
        <w:tc>
          <w:tcPr>
            <w:tcW w:w="2068" w:type="dxa"/>
          </w:tcPr>
          <w:p w14:paraId="0CA883C0" w14:textId="77777777" w:rsidR="00923A08" w:rsidRPr="00897052" w:rsidRDefault="00923A08" w:rsidP="00923A08">
            <w:pPr>
              <w:bidi/>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Cd(NO</w:t>
            </w:r>
            <w:r w:rsidRPr="00897052">
              <w:rPr>
                <w:rFonts w:ascii="Times New Roman" w:hAnsi="Times New Roman" w:cs="Times New Roman"/>
                <w:sz w:val="24"/>
                <w:szCs w:val="24"/>
                <w:vertAlign w:val="subscript"/>
              </w:rPr>
              <w:t>3</w:t>
            </w:r>
            <w:r w:rsidRPr="00897052">
              <w:rPr>
                <w:rFonts w:ascii="Times New Roman" w:hAnsi="Times New Roman" w:cs="Times New Roman"/>
                <w:sz w:val="24"/>
                <w:szCs w:val="24"/>
              </w:rPr>
              <w:t>)</w:t>
            </w:r>
            <w:r w:rsidRPr="00923A08">
              <w:rPr>
                <w:rFonts w:ascii="Times New Roman" w:hAnsi="Times New Roman" w:cs="Times New Roman"/>
                <w:sz w:val="24"/>
                <w:szCs w:val="24"/>
                <w:vertAlign w:val="subscript"/>
              </w:rPr>
              <w:t>2</w:t>
            </w:r>
            <w:r w:rsidRPr="00897052">
              <w:rPr>
                <w:rFonts w:ascii="Times New Roman" w:hAnsi="Times New Roman" w:cs="Times New Roman"/>
                <w:sz w:val="24"/>
                <w:szCs w:val="24"/>
              </w:rPr>
              <w:t>.4H</w:t>
            </w:r>
            <w:r w:rsidRPr="00897052">
              <w:rPr>
                <w:rFonts w:ascii="Times New Roman" w:hAnsi="Times New Roman" w:cs="Times New Roman"/>
                <w:sz w:val="24"/>
                <w:szCs w:val="24"/>
                <w:vertAlign w:val="subscript"/>
              </w:rPr>
              <w:t>2</w:t>
            </w:r>
            <w:r w:rsidRPr="00897052">
              <w:rPr>
                <w:rFonts w:ascii="Times New Roman" w:hAnsi="Times New Roman" w:cs="Times New Roman"/>
                <w:sz w:val="24"/>
                <w:szCs w:val="24"/>
              </w:rPr>
              <w:t>O</w:t>
            </w:r>
          </w:p>
          <w:p w14:paraId="37D32582"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rPr>
            </w:pPr>
            <w:r w:rsidRPr="00897052">
              <w:rPr>
                <w:rFonts w:ascii="Times New Roman" w:hAnsi="Times New Roman" w:cs="Times New Roman"/>
                <w:sz w:val="24"/>
                <w:szCs w:val="24"/>
              </w:rPr>
              <w:t>+NaNO</w:t>
            </w:r>
            <w:r w:rsidRPr="00897052">
              <w:rPr>
                <w:rFonts w:ascii="Times New Roman" w:hAnsi="Times New Roman" w:cs="Times New Roman"/>
                <w:sz w:val="24"/>
                <w:szCs w:val="24"/>
                <w:vertAlign w:val="subscript"/>
              </w:rPr>
              <w:t>2</w:t>
            </w:r>
          </w:p>
        </w:tc>
        <w:tc>
          <w:tcPr>
            <w:tcW w:w="881" w:type="dxa"/>
          </w:tcPr>
          <w:p w14:paraId="3A52AE04"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cs="B Nazanin"/>
                <w:b/>
                <w:bCs/>
                <w:sz w:val="24"/>
                <w:szCs w:val="24"/>
                <w:rtl/>
              </w:rPr>
            </w:pPr>
            <w:r w:rsidRPr="00897052">
              <w:rPr>
                <w:rFonts w:cs="B Nazanin"/>
                <w:b/>
                <w:bCs/>
                <w:sz w:val="24"/>
                <w:szCs w:val="24"/>
                <w:rtl/>
              </w:rPr>
              <w:t>(4)</w:t>
            </w:r>
          </w:p>
        </w:tc>
      </w:tr>
      <w:tr w:rsidR="00923A08" w14:paraId="71C26FF6" w14:textId="77777777" w:rsidTr="00923A08">
        <w:trPr>
          <w:cnfStyle w:val="000000100000" w:firstRow="0" w:lastRow="0" w:firstColumn="0" w:lastColumn="0" w:oddVBand="0" w:evenVBand="0" w:oddHBand="1" w:evenHBand="0" w:firstRowFirstColumn="0" w:firstRowLastColumn="0" w:lastRowFirstColumn="0" w:lastRowLastColumn="0"/>
          <w:trHeight w:val="951"/>
        </w:trPr>
        <w:tc>
          <w:tcPr>
            <w:cnfStyle w:val="001000000000" w:firstRow="0" w:lastRow="0" w:firstColumn="1" w:lastColumn="0" w:oddVBand="0" w:evenVBand="0" w:oddHBand="0" w:evenHBand="0" w:firstRowFirstColumn="0" w:firstRowLastColumn="0" w:lastRowFirstColumn="0" w:lastRowLastColumn="0"/>
            <w:tcW w:w="3071" w:type="dxa"/>
          </w:tcPr>
          <w:p w14:paraId="1270D652" w14:textId="77777777" w:rsidR="00923A08" w:rsidRDefault="00923A08" w:rsidP="00923A08">
            <w:pPr>
              <w:bidi/>
              <w:rPr>
                <w:rtl/>
              </w:rPr>
            </w:pPr>
          </w:p>
        </w:tc>
        <w:tc>
          <w:tcPr>
            <w:tcW w:w="2048" w:type="dxa"/>
          </w:tcPr>
          <w:p w14:paraId="0DDAD0D9" w14:textId="77777777" w:rsidR="00923A08"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1-pr</w:t>
            </w:r>
            <w:r>
              <w:rPr>
                <w:rFonts w:ascii="Times New Roman" w:hAnsi="Times New Roman" w:cs="Times New Roman"/>
                <w:sz w:val="24"/>
                <w:szCs w:val="24"/>
              </w:rPr>
              <w:t>opanpol</w:t>
            </w:r>
          </w:p>
          <w:p w14:paraId="1E8ACC22" w14:textId="77777777" w:rsidR="00923A08"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897052">
              <w:rPr>
                <w:rFonts w:ascii="Times New Roman" w:hAnsi="Times New Roman" w:cs="Times New Roman"/>
                <w:sz w:val="24"/>
                <w:szCs w:val="24"/>
              </w:rPr>
              <w:t>MeOH</w:t>
            </w:r>
            <w:r>
              <w:rPr>
                <w:rFonts w:ascii="Times New Roman" w:hAnsi="Times New Roman" w:cs="Times New Roman"/>
                <w:sz w:val="24"/>
                <w:szCs w:val="24"/>
              </w:rPr>
              <w:t>/</w:t>
            </w:r>
          </w:p>
          <w:p w14:paraId="4DC5E9C6"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MeCN</w:t>
            </w:r>
          </w:p>
        </w:tc>
        <w:tc>
          <w:tcPr>
            <w:tcW w:w="1215" w:type="dxa"/>
          </w:tcPr>
          <w:p w14:paraId="3CA63E53"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r w:rsidRPr="00897052">
              <w:rPr>
                <w:rFonts w:cs="B Nazanin"/>
                <w:sz w:val="24"/>
                <w:szCs w:val="24"/>
                <w:rtl/>
              </w:rPr>
              <w:t>لایه نشانی</w:t>
            </w:r>
          </w:p>
        </w:tc>
        <w:tc>
          <w:tcPr>
            <w:tcW w:w="1302" w:type="dxa"/>
          </w:tcPr>
          <w:p w14:paraId="50B1D77C"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cs="B Nazanin"/>
                <w:sz w:val="24"/>
                <w:szCs w:val="24"/>
                <w:rtl/>
              </w:rPr>
            </w:pPr>
            <w:r w:rsidRPr="00897052">
              <w:rPr>
                <w:rFonts w:cs="B Nazanin"/>
                <w:sz w:val="24"/>
                <w:szCs w:val="24"/>
                <w:rtl/>
              </w:rPr>
              <w:t>1:2:1</w:t>
            </w:r>
          </w:p>
        </w:tc>
        <w:tc>
          <w:tcPr>
            <w:tcW w:w="2068" w:type="dxa"/>
          </w:tcPr>
          <w:p w14:paraId="51A48803" w14:textId="77777777" w:rsidR="00923A08" w:rsidRPr="00897052" w:rsidRDefault="00923A08" w:rsidP="00923A08">
            <w:pPr>
              <w:bidi/>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Cd(NO</w:t>
            </w:r>
            <w:r w:rsidRPr="00897052">
              <w:rPr>
                <w:rFonts w:ascii="Times New Roman" w:hAnsi="Times New Roman" w:cs="Times New Roman"/>
                <w:sz w:val="24"/>
                <w:szCs w:val="24"/>
                <w:vertAlign w:val="subscript"/>
              </w:rPr>
              <w:t>3</w:t>
            </w:r>
            <w:r w:rsidRPr="00897052">
              <w:rPr>
                <w:rFonts w:ascii="Times New Roman" w:hAnsi="Times New Roman" w:cs="Times New Roman"/>
                <w:sz w:val="24"/>
                <w:szCs w:val="24"/>
              </w:rPr>
              <w:t>)</w:t>
            </w:r>
            <w:r w:rsidRPr="00923A08">
              <w:rPr>
                <w:rFonts w:ascii="Times New Roman" w:hAnsi="Times New Roman" w:cs="Times New Roman"/>
                <w:sz w:val="24"/>
                <w:szCs w:val="24"/>
                <w:vertAlign w:val="subscript"/>
              </w:rPr>
              <w:t>2</w:t>
            </w:r>
            <w:r w:rsidRPr="00897052">
              <w:rPr>
                <w:rFonts w:ascii="Times New Roman" w:hAnsi="Times New Roman" w:cs="Times New Roman"/>
                <w:sz w:val="24"/>
                <w:szCs w:val="24"/>
              </w:rPr>
              <w:t>.4H</w:t>
            </w:r>
            <w:r w:rsidRPr="00897052">
              <w:rPr>
                <w:rFonts w:ascii="Times New Roman" w:hAnsi="Times New Roman" w:cs="Times New Roman"/>
                <w:sz w:val="24"/>
                <w:szCs w:val="24"/>
                <w:vertAlign w:val="subscript"/>
              </w:rPr>
              <w:t>2</w:t>
            </w:r>
            <w:r w:rsidRPr="00897052">
              <w:rPr>
                <w:rFonts w:ascii="Times New Roman" w:hAnsi="Times New Roman" w:cs="Times New Roman"/>
                <w:sz w:val="24"/>
                <w:szCs w:val="24"/>
              </w:rPr>
              <w:t>O</w:t>
            </w:r>
          </w:p>
          <w:p w14:paraId="3002BE5F"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tl/>
              </w:rPr>
            </w:pPr>
            <w:r w:rsidRPr="00897052">
              <w:rPr>
                <w:rFonts w:ascii="Times New Roman" w:hAnsi="Times New Roman" w:cs="Times New Roman"/>
                <w:sz w:val="24"/>
                <w:szCs w:val="24"/>
              </w:rPr>
              <w:t>+NaNO</w:t>
            </w:r>
            <w:r w:rsidRPr="00897052">
              <w:rPr>
                <w:rFonts w:ascii="Times New Roman" w:hAnsi="Times New Roman" w:cs="Times New Roman"/>
                <w:sz w:val="24"/>
                <w:szCs w:val="24"/>
                <w:vertAlign w:val="subscript"/>
              </w:rPr>
              <w:t>2</w:t>
            </w:r>
          </w:p>
        </w:tc>
        <w:tc>
          <w:tcPr>
            <w:tcW w:w="881" w:type="dxa"/>
          </w:tcPr>
          <w:p w14:paraId="744E0FD6" w14:textId="77777777" w:rsidR="00923A08" w:rsidRPr="00897052" w:rsidRDefault="00923A08" w:rsidP="00923A08">
            <w:pPr>
              <w:bidi/>
              <w:jc w:val="center"/>
              <w:cnfStyle w:val="000000100000" w:firstRow="0" w:lastRow="0" w:firstColumn="0" w:lastColumn="0" w:oddVBand="0" w:evenVBand="0" w:oddHBand="1" w:evenHBand="0" w:firstRowFirstColumn="0" w:firstRowLastColumn="0" w:lastRowFirstColumn="0" w:lastRowLastColumn="0"/>
              <w:rPr>
                <w:rFonts w:cs="B Nazanin"/>
                <w:b/>
                <w:bCs/>
                <w:sz w:val="24"/>
                <w:szCs w:val="24"/>
                <w:rtl/>
              </w:rPr>
            </w:pPr>
            <w:r w:rsidRPr="00897052">
              <w:rPr>
                <w:rFonts w:cs="B Nazanin"/>
                <w:b/>
                <w:bCs/>
                <w:sz w:val="24"/>
                <w:szCs w:val="24"/>
                <w:rtl/>
              </w:rPr>
              <w:t>(5)</w:t>
            </w:r>
          </w:p>
        </w:tc>
      </w:tr>
      <w:tr w:rsidR="00923A08" w14:paraId="31F99C30" w14:textId="77777777" w:rsidTr="00923A08">
        <w:trPr>
          <w:trHeight w:val="963"/>
        </w:trPr>
        <w:tc>
          <w:tcPr>
            <w:cnfStyle w:val="001000000000" w:firstRow="0" w:lastRow="0" w:firstColumn="1" w:lastColumn="0" w:oddVBand="0" w:evenVBand="0" w:oddHBand="0" w:evenHBand="0" w:firstRowFirstColumn="0" w:firstRowLastColumn="0" w:lastRowFirstColumn="0" w:lastRowLastColumn="0"/>
            <w:tcW w:w="3071" w:type="dxa"/>
          </w:tcPr>
          <w:p w14:paraId="4B4E2DDF" w14:textId="77777777" w:rsidR="00923A08" w:rsidRDefault="00923A08" w:rsidP="00923A08">
            <w:pPr>
              <w:bidi/>
              <w:rPr>
                <w:rtl/>
              </w:rPr>
            </w:pPr>
          </w:p>
        </w:tc>
        <w:tc>
          <w:tcPr>
            <w:tcW w:w="2048" w:type="dxa"/>
          </w:tcPr>
          <w:p w14:paraId="1142A772" w14:textId="77777777" w:rsidR="00923A08"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CHCl</w:t>
            </w:r>
            <w:r w:rsidRPr="00923A08">
              <w:rPr>
                <w:rFonts w:ascii="Times New Roman" w:hAnsi="Times New Roman" w:cs="Times New Roman"/>
                <w:sz w:val="24"/>
                <w:szCs w:val="24"/>
                <w:vertAlign w:val="subscript"/>
              </w:rPr>
              <w:t>3</w:t>
            </w:r>
            <w:r>
              <w:rPr>
                <w:rFonts w:ascii="Times New Roman" w:hAnsi="Times New Roman" w:cs="Times New Roman"/>
                <w:sz w:val="24"/>
                <w:szCs w:val="24"/>
              </w:rPr>
              <w:t>/</w:t>
            </w:r>
          </w:p>
          <w:p w14:paraId="451E7550"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rPr>
            </w:pPr>
            <w:r w:rsidRPr="00897052">
              <w:rPr>
                <w:rFonts w:ascii="Times New Roman" w:hAnsi="Times New Roman" w:cs="Times New Roman"/>
                <w:sz w:val="24"/>
                <w:szCs w:val="24"/>
              </w:rPr>
              <w:t xml:space="preserve"> MeOH</w:t>
            </w:r>
          </w:p>
        </w:tc>
        <w:tc>
          <w:tcPr>
            <w:tcW w:w="1215" w:type="dxa"/>
          </w:tcPr>
          <w:p w14:paraId="3C87610B"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r w:rsidRPr="00897052">
              <w:rPr>
                <w:rFonts w:cs="B Nazanin"/>
                <w:sz w:val="24"/>
                <w:szCs w:val="24"/>
                <w:rtl/>
              </w:rPr>
              <w:t>لایه نشانی</w:t>
            </w:r>
          </w:p>
        </w:tc>
        <w:tc>
          <w:tcPr>
            <w:tcW w:w="1302" w:type="dxa"/>
          </w:tcPr>
          <w:p w14:paraId="30A2BAD0"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cs="B Nazanin"/>
                <w:sz w:val="24"/>
                <w:szCs w:val="24"/>
                <w:rtl/>
              </w:rPr>
            </w:pPr>
            <w:r w:rsidRPr="00897052">
              <w:rPr>
                <w:rFonts w:cs="B Nazanin"/>
                <w:sz w:val="24"/>
                <w:szCs w:val="24"/>
                <w:rtl/>
              </w:rPr>
              <w:t>1:2:1</w:t>
            </w:r>
          </w:p>
        </w:tc>
        <w:tc>
          <w:tcPr>
            <w:tcW w:w="2068" w:type="dxa"/>
          </w:tcPr>
          <w:p w14:paraId="6DE592E7" w14:textId="77777777" w:rsidR="00923A08" w:rsidRPr="00897052" w:rsidRDefault="00923A08" w:rsidP="00923A08">
            <w:pPr>
              <w:bidi/>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897052">
              <w:rPr>
                <w:rFonts w:ascii="Times New Roman" w:hAnsi="Times New Roman" w:cs="Times New Roman"/>
                <w:sz w:val="24"/>
                <w:szCs w:val="24"/>
              </w:rPr>
              <w:t>Cd(NO</w:t>
            </w:r>
            <w:r w:rsidRPr="00897052">
              <w:rPr>
                <w:rFonts w:ascii="Times New Roman" w:hAnsi="Times New Roman" w:cs="Times New Roman"/>
                <w:sz w:val="24"/>
                <w:szCs w:val="24"/>
                <w:vertAlign w:val="subscript"/>
              </w:rPr>
              <w:t>3</w:t>
            </w:r>
            <w:r w:rsidRPr="00897052">
              <w:rPr>
                <w:rFonts w:ascii="Times New Roman" w:hAnsi="Times New Roman" w:cs="Times New Roman"/>
                <w:sz w:val="24"/>
                <w:szCs w:val="24"/>
              </w:rPr>
              <w:t>)</w:t>
            </w:r>
            <w:r w:rsidRPr="00923A08">
              <w:rPr>
                <w:rFonts w:ascii="Times New Roman" w:hAnsi="Times New Roman" w:cs="Times New Roman"/>
                <w:sz w:val="24"/>
                <w:szCs w:val="24"/>
                <w:vertAlign w:val="subscript"/>
              </w:rPr>
              <w:t>2</w:t>
            </w:r>
            <w:r w:rsidRPr="00897052">
              <w:rPr>
                <w:rFonts w:ascii="Times New Roman" w:hAnsi="Times New Roman" w:cs="Times New Roman"/>
                <w:sz w:val="24"/>
                <w:szCs w:val="24"/>
              </w:rPr>
              <w:t>.4H</w:t>
            </w:r>
            <w:r w:rsidRPr="00897052">
              <w:rPr>
                <w:rFonts w:ascii="Times New Roman" w:hAnsi="Times New Roman" w:cs="Times New Roman"/>
                <w:sz w:val="24"/>
                <w:szCs w:val="24"/>
                <w:vertAlign w:val="subscript"/>
              </w:rPr>
              <w:t>2</w:t>
            </w:r>
            <w:r w:rsidRPr="00897052">
              <w:rPr>
                <w:rFonts w:ascii="Times New Roman" w:hAnsi="Times New Roman" w:cs="Times New Roman"/>
                <w:sz w:val="24"/>
                <w:szCs w:val="24"/>
              </w:rPr>
              <w:t>O</w:t>
            </w:r>
          </w:p>
          <w:p w14:paraId="1B41A3DA" w14:textId="77777777" w:rsidR="00923A08" w:rsidRPr="00897052" w:rsidRDefault="00923A08" w:rsidP="00923A08">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tl/>
              </w:rPr>
            </w:pPr>
            <w:r w:rsidRPr="00897052">
              <w:rPr>
                <w:rFonts w:ascii="Times New Roman" w:hAnsi="Times New Roman" w:cs="Times New Roman"/>
                <w:sz w:val="24"/>
                <w:szCs w:val="24"/>
              </w:rPr>
              <w:t>+NaNO</w:t>
            </w:r>
            <w:r w:rsidRPr="00897052">
              <w:rPr>
                <w:rFonts w:ascii="Times New Roman" w:hAnsi="Times New Roman" w:cs="Times New Roman"/>
                <w:sz w:val="24"/>
                <w:szCs w:val="24"/>
                <w:vertAlign w:val="subscript"/>
              </w:rPr>
              <w:t>2</w:t>
            </w:r>
          </w:p>
        </w:tc>
        <w:tc>
          <w:tcPr>
            <w:tcW w:w="881" w:type="dxa"/>
          </w:tcPr>
          <w:p w14:paraId="4037A675" w14:textId="77777777" w:rsidR="00923A08" w:rsidRPr="00897052" w:rsidRDefault="00923A08" w:rsidP="007553FA">
            <w:pPr>
              <w:keepNext/>
              <w:bidi/>
              <w:jc w:val="center"/>
              <w:cnfStyle w:val="000000000000" w:firstRow="0" w:lastRow="0" w:firstColumn="0" w:lastColumn="0" w:oddVBand="0" w:evenVBand="0" w:oddHBand="0" w:evenHBand="0" w:firstRowFirstColumn="0" w:firstRowLastColumn="0" w:lastRowFirstColumn="0" w:lastRowLastColumn="0"/>
              <w:rPr>
                <w:rFonts w:cs="B Nazanin"/>
                <w:b/>
                <w:bCs/>
                <w:sz w:val="24"/>
                <w:szCs w:val="24"/>
                <w:rtl/>
              </w:rPr>
            </w:pPr>
            <w:r w:rsidRPr="00897052">
              <w:rPr>
                <w:rFonts w:cs="B Nazanin"/>
                <w:b/>
                <w:bCs/>
                <w:sz w:val="24"/>
                <w:szCs w:val="24"/>
                <w:rtl/>
              </w:rPr>
              <w:t>(6)</w:t>
            </w:r>
          </w:p>
        </w:tc>
      </w:tr>
    </w:tbl>
    <w:p w14:paraId="52BB37E4" w14:textId="77777777" w:rsidR="00B97737" w:rsidRDefault="00B97737" w:rsidP="00B97737">
      <w:pPr>
        <w:bidi/>
        <w:rPr>
          <w:rFonts w:asciiTheme="minorHAnsi" w:hAnsiTheme="minorHAnsi"/>
          <w:rtl/>
        </w:rPr>
      </w:pPr>
    </w:p>
    <w:p w14:paraId="735BF7F2" w14:textId="677D5FD4" w:rsidR="00B97737" w:rsidRDefault="00B97737" w:rsidP="007613F2">
      <w:pPr>
        <w:pStyle w:val="a"/>
        <w:rPr>
          <w:rFonts w:cs="Times New Roman"/>
          <w:rtl/>
        </w:rPr>
      </w:pPr>
      <w:bookmarkStart w:id="169" w:name="_Toc170844309"/>
      <w:r>
        <w:rPr>
          <w:rtl/>
        </w:rPr>
        <w:t>بررسی ساختار لیگاند 1و2-بیس(1</w:t>
      </w:r>
      <w:r>
        <w:rPr>
          <w:rFonts w:ascii="Sakkal Majalla" w:hAnsi="Sakkal Majalla" w:cs="Sakkal Majalla"/>
          <w:rtl/>
        </w:rPr>
        <w:t>–</w:t>
      </w:r>
      <w:r>
        <w:rPr>
          <w:rtl/>
        </w:rPr>
        <w:t>(پیریدین-4-ایل) اتیلن دی ان)هیدرازین(</w:t>
      </w:r>
      <w:r w:rsidRPr="00982E9C">
        <w:rPr>
          <w:rFonts w:cs="Times New Roman"/>
        </w:rPr>
        <w:t xml:space="preserve"> </w:t>
      </w:r>
      <w:r>
        <w:rPr>
          <w:rFonts w:cs="Times New Roman"/>
        </w:rPr>
        <w:t>L</w:t>
      </w:r>
      <w:r>
        <w:rPr>
          <w:rtl/>
        </w:rPr>
        <w:t>)</w:t>
      </w:r>
      <w:bookmarkEnd w:id="169"/>
    </w:p>
    <w:p w14:paraId="2A44021D" w14:textId="19D7DED6" w:rsidR="00B97737" w:rsidRDefault="00B97737" w:rsidP="00897052">
      <w:pPr>
        <w:pStyle w:val="a0"/>
        <w:rPr>
          <w:rFonts w:cs="Arial"/>
          <w:rtl/>
        </w:rPr>
      </w:pPr>
      <w:r>
        <w:rPr>
          <w:rtl/>
        </w:rPr>
        <w:t>مطابق گفته های آغازین، لیگاند آلی باز شیف مورد استفاده که دارای دو حلقه ی پیریدینی در دو انتهای خود است از واکنش بین یک ترکیب کتونی و هیدرازین در حضور فرمیک اسید به دست آمده است. در ساختار این لیگاند دو گروه ایمینی (</w:t>
      </w:r>
      <w:r>
        <w:t>C=N</w:t>
      </w:r>
      <w:r>
        <w:rPr>
          <w:rtl/>
        </w:rPr>
        <w:t xml:space="preserve">) وجود دارد که حالت صلب بودن را به ساختار لیگاند </w:t>
      </w:r>
      <w:r w:rsidR="004A382F">
        <w:rPr>
          <w:rtl/>
        </w:rPr>
        <w:t>می‌دهد</w:t>
      </w:r>
      <w:r>
        <w:rPr>
          <w:rtl/>
        </w:rPr>
        <w:t xml:space="preserve"> اما در کنار گروه ایمینی، پیوند </w:t>
      </w:r>
      <w:r>
        <w:t xml:space="preserve">N-N </w:t>
      </w:r>
      <w:r>
        <w:rPr>
          <w:rtl/>
        </w:rPr>
        <w:t xml:space="preserve"> در وسط </w:t>
      </w:r>
      <w:r>
        <w:rPr>
          <w:rtl/>
        </w:rPr>
        <w:lastRenderedPageBreak/>
        <w:t xml:space="preserve">ساختار لیگاند وجود دارد که امکان چرخش حول پیوند یگانه این ساختار ممکن است و دلیلی می باشد تا لیگاند سنتز شده در این پروژه نیمه صلب باشد. با استفاده از این لیگاند در کنار محدوده ی وسیعی از نمک های فلزی مانند </w:t>
      </w:r>
      <w:r>
        <w:t>Cd(II)</w:t>
      </w:r>
      <w:r>
        <w:rPr>
          <w:rtl/>
        </w:rPr>
        <w:t>،</w:t>
      </w:r>
      <w:r>
        <w:t xml:space="preserve">Hg(II) </w:t>
      </w:r>
      <w:r>
        <w:rPr>
          <w:rtl/>
        </w:rPr>
        <w:t>،</w:t>
      </w:r>
      <w:r>
        <w:t xml:space="preserve">Cu(II) </w:t>
      </w:r>
      <w:r>
        <w:rPr>
          <w:rtl/>
        </w:rPr>
        <w:t xml:space="preserve"> و...پلیمرهای کوئوردیناسیونی متنوعی سنتز شده است که از دلایل تنوع پلیمرهای کوئوردیناسیونی، زاویه ای که </w:t>
      </w:r>
      <w:r w:rsidR="004A382F">
        <w:rPr>
          <w:rtl/>
        </w:rPr>
        <w:t>حلقه‌های</w:t>
      </w:r>
      <w:r>
        <w:rPr>
          <w:rtl/>
        </w:rPr>
        <w:t xml:space="preserve"> پیریدینی نسبت به یکدیگر میگیرند و چرخش حول محور پیوند یگانه بین دو نیتروژن </w:t>
      </w:r>
      <w:r w:rsidR="00EF727D">
        <w:rPr>
          <w:rtl/>
        </w:rPr>
        <w:t>می‌توان</w:t>
      </w:r>
      <w:r>
        <w:rPr>
          <w:rtl/>
        </w:rPr>
        <w:t xml:space="preserve"> اشاره کرد. این دلایل باعث ایجاد شکل های مختلفی در ساختارها گردیده است که در مواردی علت تغییر رنگ ساختارهای مشاهده شده در این پروژه را </w:t>
      </w:r>
      <w:r w:rsidR="00EF727D">
        <w:rPr>
          <w:rtl/>
        </w:rPr>
        <w:t>می‌توان</w:t>
      </w:r>
      <w:r>
        <w:rPr>
          <w:rtl/>
        </w:rPr>
        <w:t xml:space="preserve"> به این دلایل نسبت داد. </w:t>
      </w:r>
    </w:p>
    <w:p w14:paraId="61634712" w14:textId="77777777" w:rsidR="007613F2" w:rsidRDefault="00B97737" w:rsidP="007613F2">
      <w:pPr>
        <w:keepNext/>
        <w:bidi/>
        <w:jc w:val="center"/>
      </w:pPr>
      <w:r>
        <w:rPr>
          <w:rFonts w:cs="Arial"/>
          <w:noProof/>
          <w:rtl/>
          <w:lang w:val="fa-IR"/>
        </w:rPr>
        <w:drawing>
          <wp:inline distT="0" distB="0" distL="0" distR="0" wp14:anchorId="2956A1B6" wp14:editId="417A8EE5">
            <wp:extent cx="4921857" cy="242254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940553" cy="2431743"/>
                    </a:xfrm>
                    <a:prstGeom prst="rect">
                      <a:avLst/>
                    </a:prstGeom>
                  </pic:spPr>
                </pic:pic>
              </a:graphicData>
            </a:graphic>
          </wp:inline>
        </w:drawing>
      </w:r>
    </w:p>
    <w:p w14:paraId="0E11EE7A" w14:textId="1A24E19E" w:rsidR="00B97737" w:rsidRDefault="007613F2" w:rsidP="00B43211">
      <w:pPr>
        <w:pStyle w:val="a3"/>
        <w:rPr>
          <w:rFonts w:cs="Arial"/>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1</w:t>
      </w:r>
      <w:r>
        <w:rPr>
          <w:rtl/>
        </w:rPr>
        <w:fldChar w:fldCharType="end"/>
      </w:r>
      <w:r>
        <w:rPr>
          <w:rFonts w:hint="cs"/>
          <w:rtl/>
        </w:rPr>
        <w:t>:</w:t>
      </w:r>
      <w:r w:rsidRPr="007613F2">
        <w:rPr>
          <w:rtl/>
        </w:rPr>
        <w:t xml:space="preserve"> موقع</w:t>
      </w:r>
      <w:r w:rsidRPr="007613F2">
        <w:rPr>
          <w:rFonts w:hint="cs"/>
          <w:rtl/>
        </w:rPr>
        <w:t>ی</w:t>
      </w:r>
      <w:r w:rsidRPr="007613F2">
        <w:rPr>
          <w:rFonts w:hint="eastAsia"/>
          <w:rtl/>
        </w:rPr>
        <w:t>ت</w:t>
      </w:r>
      <w:r w:rsidRPr="007613F2">
        <w:rPr>
          <w:rtl/>
        </w:rPr>
        <w:t xml:space="preserve"> کوئورد</w:t>
      </w:r>
      <w:r w:rsidRPr="007613F2">
        <w:rPr>
          <w:rFonts w:hint="cs"/>
          <w:rtl/>
        </w:rPr>
        <w:t>ی</w:t>
      </w:r>
      <w:r w:rsidRPr="007613F2">
        <w:rPr>
          <w:rFonts w:hint="eastAsia"/>
          <w:rtl/>
        </w:rPr>
        <w:t>ناس</w:t>
      </w:r>
      <w:r w:rsidRPr="007613F2">
        <w:rPr>
          <w:rFonts w:hint="cs"/>
          <w:rtl/>
        </w:rPr>
        <w:t>ی</w:t>
      </w:r>
      <w:r w:rsidRPr="007613F2">
        <w:rPr>
          <w:rFonts w:hint="eastAsia"/>
          <w:rtl/>
        </w:rPr>
        <w:t>ون</w:t>
      </w:r>
      <w:r w:rsidRPr="007613F2">
        <w:rPr>
          <w:rFonts w:hint="cs"/>
          <w:rtl/>
        </w:rPr>
        <w:t>ی</w:t>
      </w:r>
      <w:r w:rsidRPr="007613F2">
        <w:rPr>
          <w:rtl/>
        </w:rPr>
        <w:t xml:space="preserve"> ل</w:t>
      </w:r>
      <w:r w:rsidRPr="007613F2">
        <w:rPr>
          <w:rFonts w:hint="cs"/>
          <w:rtl/>
        </w:rPr>
        <w:t>ی</w:t>
      </w:r>
      <w:r w:rsidRPr="007613F2">
        <w:rPr>
          <w:rFonts w:hint="eastAsia"/>
          <w:rtl/>
        </w:rPr>
        <w:t>گاند</w:t>
      </w:r>
      <w:r w:rsidRPr="007613F2">
        <w:rPr>
          <w:rtl/>
        </w:rPr>
        <w:t xml:space="preserve"> و نحوه چرخش حول پ</w:t>
      </w:r>
      <w:r w:rsidRPr="007613F2">
        <w:rPr>
          <w:rFonts w:hint="cs"/>
          <w:rtl/>
        </w:rPr>
        <w:t>ی</w:t>
      </w:r>
      <w:r w:rsidRPr="007613F2">
        <w:rPr>
          <w:rFonts w:hint="eastAsia"/>
          <w:rtl/>
        </w:rPr>
        <w:t>وندها</w:t>
      </w:r>
      <w:r w:rsidRPr="007613F2">
        <w:rPr>
          <w:rFonts w:hint="cs"/>
          <w:rtl/>
        </w:rPr>
        <w:t>ی</w:t>
      </w:r>
      <w:r w:rsidRPr="007613F2">
        <w:rPr>
          <w:rtl/>
        </w:rPr>
        <w:t xml:space="preserve"> ساده</w:t>
      </w:r>
    </w:p>
    <w:p w14:paraId="60F66CED" w14:textId="3472B175" w:rsidR="00B97737" w:rsidRDefault="00B97737" w:rsidP="00B97737">
      <w:pPr>
        <w:bidi/>
        <w:rPr>
          <w:rFonts w:cs="Arial"/>
          <w:rtl/>
        </w:rPr>
      </w:pPr>
    </w:p>
    <w:p w14:paraId="02FD504E" w14:textId="76043502" w:rsidR="003A5023" w:rsidRDefault="00B97737" w:rsidP="007F24FD">
      <w:pPr>
        <w:pStyle w:val="a"/>
        <w:rPr>
          <w:rtl/>
        </w:rPr>
      </w:pPr>
      <w:bookmarkStart w:id="170" w:name="_Toc170844310"/>
      <w:r>
        <w:rPr>
          <w:rtl/>
        </w:rPr>
        <w:t>مطالعه ساختار بلوری ترکیب پلیمری</w:t>
      </w:r>
      <w:r w:rsidR="00B854C9">
        <w:rPr>
          <w:rtl/>
        </w:rPr>
        <w:t xml:space="preserve"> </w:t>
      </w:r>
      <w:r w:rsidR="00B854C9">
        <w:rPr>
          <w:rFonts w:cs="Times New Roman"/>
        </w:rPr>
        <w:t>[CdL(NO</w:t>
      </w:r>
      <w:r w:rsidR="00B854C9">
        <w:rPr>
          <w:rFonts w:cs="Times New Roman"/>
          <w:vertAlign w:val="subscript"/>
        </w:rPr>
        <w:t>2</w:t>
      </w:r>
      <w:r w:rsidR="00B854C9">
        <w:rPr>
          <w:rFonts w:cs="Times New Roman"/>
        </w:rPr>
        <w:t>)</w:t>
      </w:r>
      <w:r w:rsidR="00B854C9">
        <w:rPr>
          <w:rFonts w:cs="Times New Roman"/>
          <w:vertAlign w:val="subscript"/>
        </w:rPr>
        <w:t>2</w:t>
      </w:r>
      <w:r w:rsidR="00B854C9">
        <w:rPr>
          <w:rFonts w:cs="Times New Roman"/>
        </w:rPr>
        <w:t>(DMF)]</w:t>
      </w:r>
      <w:r w:rsidR="00B854C9">
        <w:rPr>
          <w:rFonts w:cs="Times New Roman"/>
          <w:vertAlign w:val="subscript"/>
        </w:rPr>
        <w:t>n</w:t>
      </w:r>
      <w:r w:rsidR="00B854C9">
        <w:rPr>
          <w:rtl/>
        </w:rPr>
        <w:t xml:space="preserve"> (1)</w:t>
      </w:r>
      <w:bookmarkEnd w:id="170"/>
    </w:p>
    <w:p w14:paraId="48A87768" w14:textId="7468E10D" w:rsidR="00B97737" w:rsidRDefault="00B97737" w:rsidP="00897052">
      <w:pPr>
        <w:pStyle w:val="a0"/>
        <w:rPr>
          <w:rtl/>
        </w:rPr>
      </w:pPr>
      <w:r>
        <w:rPr>
          <w:rFonts w:asciiTheme="minorHAnsi" w:hAnsiTheme="minorHAnsi"/>
          <w:rtl/>
        </w:rPr>
        <w:t xml:space="preserve">از واکنش نمک </w:t>
      </w:r>
      <w:r>
        <w:rPr>
          <w:rFonts w:cs="Times New Roman"/>
        </w:rPr>
        <w:t>Cd(NO</w:t>
      </w:r>
      <w:r w:rsidRPr="00A0115A">
        <w:rPr>
          <w:rFonts w:cs="Times New Roman"/>
          <w:vertAlign w:val="subscript"/>
        </w:rPr>
        <w:t>3</w:t>
      </w:r>
      <w:r>
        <w:rPr>
          <w:rFonts w:cs="Times New Roman"/>
        </w:rPr>
        <w:t>).4H</w:t>
      </w:r>
      <w:r w:rsidRPr="00A0115A">
        <w:rPr>
          <w:rFonts w:cs="Times New Roman"/>
          <w:vertAlign w:val="subscript"/>
        </w:rPr>
        <w:t>2</w:t>
      </w:r>
      <w:r>
        <w:rPr>
          <w:rFonts w:cs="Times New Roman"/>
        </w:rPr>
        <w:t xml:space="preserve">O </w:t>
      </w:r>
      <w:r>
        <w:rPr>
          <w:rFonts w:cs="Times New Roman"/>
          <w:rtl/>
        </w:rPr>
        <w:t xml:space="preserve"> </w:t>
      </w:r>
      <w:r>
        <w:rPr>
          <w:rtl/>
        </w:rPr>
        <w:t xml:space="preserve">با لیگاند </w:t>
      </w:r>
      <w:r>
        <w:t>L</w:t>
      </w:r>
      <w:r>
        <w:rPr>
          <w:rtl/>
        </w:rPr>
        <w:t xml:space="preserve"> که هر کدام در حلال 1-پروپانول حل گردیده اند، در کنار ماده افزودنی </w:t>
      </w:r>
      <w:r>
        <w:t xml:space="preserve"> NaNO</w:t>
      </w:r>
      <w:r w:rsidRPr="00A0115A">
        <w:rPr>
          <w:vertAlign w:val="subscript"/>
        </w:rPr>
        <w:t>2</w:t>
      </w:r>
      <w:r>
        <w:t xml:space="preserve"> </w:t>
      </w:r>
      <w:r>
        <w:rPr>
          <w:rtl/>
        </w:rPr>
        <w:t xml:space="preserve"> که در حلال </w:t>
      </w:r>
      <w:r>
        <w:t>DMF</w:t>
      </w:r>
      <w:r>
        <w:rPr>
          <w:rtl/>
        </w:rPr>
        <w:t xml:space="preserve"> حل شده است، با نسبت مولی  1:2:1</w:t>
      </w:r>
      <w:r>
        <w:rPr>
          <w:rFonts w:cs="Arial"/>
          <w:rtl/>
        </w:rPr>
        <w:t xml:space="preserve"> </w:t>
      </w:r>
      <w:r>
        <w:rPr>
          <w:rtl/>
        </w:rPr>
        <w:t xml:space="preserve">به ترتیب نمک، ماده افزودنی و لیگاند توسط روش تبخیر آرام، تک بلور بلوکی شکل و زرد رنگ ترکیب </w:t>
      </w:r>
      <w:r w:rsidRPr="005774F8">
        <w:rPr>
          <w:b/>
          <w:bCs/>
          <w:rtl/>
        </w:rPr>
        <w:t>1</w:t>
      </w:r>
      <w:r>
        <w:rPr>
          <w:rtl/>
        </w:rPr>
        <w:t xml:space="preserve"> به دست می آید. این ترکیب در سیستم بلوری مونوکلینیک و گروه فضایی </w:t>
      </w:r>
      <w:r>
        <w:t xml:space="preserve"> P</w:t>
      </w:r>
      <w:r w:rsidRPr="00A0115A">
        <w:t>2</w:t>
      </w:r>
      <w:r w:rsidRPr="00C6584E">
        <w:rPr>
          <w:vertAlign w:val="subscript"/>
        </w:rPr>
        <w:t>1</w:t>
      </w:r>
      <w:r w:rsidRPr="00A0115A">
        <w:t>/n</w:t>
      </w:r>
      <w:r>
        <w:rPr>
          <w:rtl/>
        </w:rPr>
        <w:t xml:space="preserve">متبلور شده است. پارامترهای </w:t>
      </w:r>
      <w:r>
        <w:t>R</w:t>
      </w:r>
      <w:r w:rsidRPr="00BF1412">
        <w:rPr>
          <w:vertAlign w:val="subscript"/>
        </w:rPr>
        <w:t>1</w:t>
      </w:r>
      <w:r>
        <w:rPr>
          <w:rtl/>
        </w:rPr>
        <w:t xml:space="preserve"> ،</w:t>
      </w:r>
      <w:r>
        <w:t xml:space="preserve"> WR</w:t>
      </w:r>
      <w:r w:rsidRPr="00BF1412">
        <w:rPr>
          <w:vertAlign w:val="subscript"/>
        </w:rPr>
        <w:t>2</w:t>
      </w:r>
      <w:r>
        <w:rPr>
          <w:rtl/>
        </w:rPr>
        <w:t>،</w:t>
      </w:r>
      <w:r>
        <w:t>S</w:t>
      </w:r>
      <w:r>
        <w:rPr>
          <w:rtl/>
        </w:rPr>
        <w:t xml:space="preserve"> برای ترکیب </w:t>
      </w:r>
      <w:r w:rsidRPr="005774F8">
        <w:rPr>
          <w:b/>
          <w:bCs/>
          <w:rtl/>
        </w:rPr>
        <w:t>1</w:t>
      </w:r>
      <w:r>
        <w:rPr>
          <w:rtl/>
        </w:rPr>
        <w:t xml:space="preserve"> به ترتیب عبارتند از : 0720/0 ، 1357/0 ، 023/1</w:t>
      </w:r>
      <w:r w:rsidR="004A08CA">
        <w:rPr>
          <w:rtl/>
        </w:rPr>
        <w:t>.</w:t>
      </w:r>
    </w:p>
    <w:p w14:paraId="01F99B44" w14:textId="27DEEF0A" w:rsidR="00B97737" w:rsidRDefault="00B97737" w:rsidP="00897052">
      <w:pPr>
        <w:pStyle w:val="a0"/>
        <w:rPr>
          <w:rtl/>
        </w:rPr>
      </w:pPr>
      <w:r>
        <w:rPr>
          <w:rtl/>
        </w:rPr>
        <w:lastRenderedPageBreak/>
        <w:t xml:space="preserve">برخی از طول ها و زوایای پیوندی انتخابی برای ترکیب </w:t>
      </w:r>
      <w:r w:rsidRPr="005774F8">
        <w:rPr>
          <w:b/>
          <w:bCs/>
          <w:rtl/>
        </w:rPr>
        <w:t>1</w:t>
      </w:r>
      <w:r>
        <w:rPr>
          <w:rtl/>
        </w:rPr>
        <w:t xml:space="preserve"> در جدول </w:t>
      </w:r>
      <w:r w:rsidR="00AC696A">
        <w:rPr>
          <w:rtl/>
        </w:rPr>
        <w:t>3-2</w:t>
      </w:r>
      <w:r>
        <w:rPr>
          <w:rtl/>
        </w:rPr>
        <w:t>آمده است. خلاصه ای از داده های به دست آمده حاصل از جمع آوری و پالایش ساختار ترکیب</w:t>
      </w:r>
      <w:r w:rsidRPr="005774F8">
        <w:rPr>
          <w:b/>
          <w:bCs/>
          <w:rtl/>
        </w:rPr>
        <w:t xml:space="preserve"> 1 </w:t>
      </w:r>
      <w:r>
        <w:rPr>
          <w:rtl/>
        </w:rPr>
        <w:t>در پیوست</w:t>
      </w:r>
      <w:r w:rsidR="00AC696A">
        <w:rPr>
          <w:rtl/>
        </w:rPr>
        <w:t xml:space="preserve"> 7 </w:t>
      </w:r>
      <w:r>
        <w:rPr>
          <w:rtl/>
        </w:rPr>
        <w:t>آورده شده است. شکل</w:t>
      </w:r>
      <w:r w:rsidR="00AC696A">
        <w:rPr>
          <w:rtl/>
        </w:rPr>
        <w:t>3-2</w:t>
      </w:r>
      <w:r w:rsidR="00A81F62">
        <w:rPr>
          <w:rtl/>
        </w:rPr>
        <w:t xml:space="preserve"> </w:t>
      </w:r>
      <w:r>
        <w:rPr>
          <w:rtl/>
        </w:rPr>
        <w:t xml:space="preserve">تصویری از بیضوی های گرمایی در واحد بی تقارن ترکیب </w:t>
      </w:r>
      <w:r w:rsidRPr="005774F8">
        <w:rPr>
          <w:b/>
          <w:bCs/>
          <w:rtl/>
        </w:rPr>
        <w:t>1</w:t>
      </w:r>
      <w:r>
        <w:rPr>
          <w:rtl/>
        </w:rPr>
        <w:t xml:space="preserve"> را نشان </w:t>
      </w:r>
      <w:r w:rsidR="004A382F">
        <w:rPr>
          <w:rtl/>
        </w:rPr>
        <w:t>می‌دهد</w:t>
      </w:r>
      <w:r>
        <w:rPr>
          <w:rtl/>
        </w:rPr>
        <w:t>.</w:t>
      </w:r>
    </w:p>
    <w:p w14:paraId="2C272A5F" w14:textId="7B2EC0D4" w:rsidR="003B74A9" w:rsidRPr="007F24FD" w:rsidRDefault="007F24FD" w:rsidP="007F24FD">
      <w:pPr>
        <w:pStyle w:val="a3"/>
        <w:rPr>
          <w:rFonts w:asciiTheme="minorHAnsi" w:hAnsiTheme="minorHAnsi"/>
          <w:rtl/>
        </w:rPr>
      </w:pPr>
      <w:bookmarkStart w:id="171" w:name="_Toc170846449"/>
      <w:r>
        <w:rPr>
          <w:rtl/>
        </w:rPr>
        <w:t xml:space="preserve">جدول3- </w:t>
      </w:r>
      <w:r>
        <w:rPr>
          <w:rtl/>
        </w:rPr>
        <w:fldChar w:fldCharType="begin"/>
      </w:r>
      <w:r>
        <w:rPr>
          <w:rtl/>
        </w:rPr>
        <w:instrText xml:space="preserve"> </w:instrText>
      </w:r>
      <w:r>
        <w:instrText>SEQ</w:instrText>
      </w:r>
      <w:r>
        <w:rPr>
          <w:rtl/>
        </w:rPr>
        <w:instrText xml:space="preserve"> جدول3- \* </w:instrText>
      </w:r>
      <w:r>
        <w:instrText>ARABIC</w:instrText>
      </w:r>
      <w:r>
        <w:rPr>
          <w:rtl/>
        </w:rPr>
        <w:instrText xml:space="preserve"> </w:instrText>
      </w:r>
      <w:r>
        <w:rPr>
          <w:rtl/>
        </w:rPr>
        <w:fldChar w:fldCharType="separate"/>
      </w:r>
      <w:r w:rsidR="003F4EB4">
        <w:rPr>
          <w:noProof/>
          <w:rtl/>
        </w:rPr>
        <w:t>2</w:t>
      </w:r>
      <w:r>
        <w:rPr>
          <w:rtl/>
        </w:rPr>
        <w:fldChar w:fldCharType="end"/>
      </w:r>
      <w:r>
        <w:rPr>
          <w:rFonts w:hint="cs"/>
          <w:rtl/>
        </w:rPr>
        <w:t>:</w:t>
      </w:r>
      <w:r w:rsidRPr="007F24FD">
        <w:rPr>
          <w:rFonts w:hint="cs"/>
          <w:rtl/>
        </w:rPr>
        <w:t xml:space="preserve"> </w:t>
      </w:r>
      <w:r>
        <w:rPr>
          <w:rFonts w:hint="cs"/>
          <w:rtl/>
        </w:rPr>
        <w:t>طول(</w:t>
      </w:r>
      <m:oMath>
        <m:r>
          <m:rPr>
            <m:sty m:val="bi"/>
          </m:rPr>
          <w:rPr>
            <w:rFonts w:ascii="Cambria Math" w:hAnsi="Cambria Math" w:cs="Times New Roman"/>
          </w:rPr>
          <m:t>(</m:t>
        </m:r>
        <m:r>
          <m:rPr>
            <m:sty m:val="bi"/>
          </m:rPr>
          <w:rPr>
            <w:rFonts w:ascii="Cambria Math" w:hAnsi="Cambria Math" w:cs="Times New Roman" w:hint="cs"/>
            <w:rtl/>
          </w:rPr>
          <m:t>Å</m:t>
        </m:r>
      </m:oMath>
      <w:r>
        <w:rPr>
          <w:rFonts w:hint="cs"/>
          <w:rtl/>
        </w:rPr>
        <w:t>و زوایای پیوندی(</w:t>
      </w:r>
      <m:oMath>
        <m:r>
          <m:rPr>
            <m:sty m:val="bi"/>
          </m:rPr>
          <w:rPr>
            <w:rFonts w:ascii="Cambria Math" w:hAnsi="Cambria Math" w:cs="Cambria"/>
          </w:rPr>
          <m:t>(</m:t>
        </m:r>
        <m:r>
          <m:rPr>
            <m:sty m:val="bi"/>
          </m:rPr>
          <w:rPr>
            <w:rFonts w:ascii="Cambria Math" w:hAnsi="Cambria Math" w:cs="Cambria" w:hint="cs"/>
            <w:rtl/>
          </w:rPr>
          <m:t>°</m:t>
        </m:r>
      </m:oMath>
      <w:r>
        <w:rPr>
          <w:rFonts w:hint="cs"/>
          <w:rtl/>
        </w:rPr>
        <w:t xml:space="preserve"> انتخابی در ترکیب 1.</w:t>
      </w:r>
      <w:bookmarkEnd w:id="171"/>
    </w:p>
    <w:tbl>
      <w:tblPr>
        <w:tblStyle w:val="GridTable6Colorful-Accent2"/>
        <w:bidiVisual/>
        <w:tblW w:w="0" w:type="auto"/>
        <w:jc w:val="right"/>
        <w:tblLook w:val="04A0" w:firstRow="1" w:lastRow="0" w:firstColumn="1" w:lastColumn="0" w:noHBand="0" w:noVBand="1"/>
      </w:tblPr>
      <w:tblGrid>
        <w:gridCol w:w="1843"/>
        <w:gridCol w:w="2831"/>
        <w:gridCol w:w="1847"/>
        <w:gridCol w:w="2829"/>
      </w:tblGrid>
      <w:tr w:rsidR="00B97737" w:rsidRPr="00897052" w14:paraId="2CE70A7F" w14:textId="77777777" w:rsidTr="00CC024C">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5E4AA624"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bookmarkStart w:id="172" w:name="_Hlk158212276"/>
            <w:r w:rsidRPr="00897052">
              <w:rPr>
                <w:rFonts w:asciiTheme="majorBidi" w:hAnsiTheme="majorBidi" w:cstheme="majorBidi"/>
                <w:b w:val="0"/>
                <w:bCs w:val="0"/>
                <w:color w:val="0D0D0D" w:themeColor="text1" w:themeTint="F2"/>
                <w:sz w:val="24"/>
                <w:szCs w:val="24"/>
              </w:rPr>
              <w:t>139.5(3)</w:t>
            </w:r>
          </w:p>
        </w:tc>
        <w:tc>
          <w:tcPr>
            <w:tcW w:w="2831" w:type="dxa"/>
          </w:tcPr>
          <w:p w14:paraId="70D49528" w14:textId="77777777" w:rsidR="00B97737" w:rsidRPr="00897052"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O(1)-Cd(1)-O(3)</w:t>
            </w:r>
          </w:p>
        </w:tc>
        <w:tc>
          <w:tcPr>
            <w:tcW w:w="1847" w:type="dxa"/>
          </w:tcPr>
          <w:p w14:paraId="266B16D2" w14:textId="77777777" w:rsidR="00B97737" w:rsidRPr="00897052" w:rsidRDefault="00B97737" w:rsidP="00CC024C">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2.344(8)</w:t>
            </w:r>
          </w:p>
        </w:tc>
        <w:tc>
          <w:tcPr>
            <w:tcW w:w="2829" w:type="dxa"/>
          </w:tcPr>
          <w:p w14:paraId="7557305B" w14:textId="77777777" w:rsidR="00B97737" w:rsidRPr="00897052"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Cd(1)-N(4)</w:t>
            </w:r>
            <w:r w:rsidRPr="00897052">
              <w:rPr>
                <w:rFonts w:asciiTheme="majorBidi" w:hAnsiTheme="majorBidi" w:cstheme="majorBidi"/>
                <w:b w:val="0"/>
                <w:bCs w:val="0"/>
                <w:color w:val="0D0D0D" w:themeColor="text1" w:themeTint="F2"/>
                <w:sz w:val="24"/>
                <w:szCs w:val="24"/>
                <w:vertAlign w:val="superscript"/>
              </w:rPr>
              <w:t>#</w:t>
            </w:r>
            <w:r w:rsidRPr="00897052">
              <w:rPr>
                <w:rFonts w:asciiTheme="majorBidi" w:hAnsiTheme="majorBidi" w:cstheme="majorBidi"/>
                <w:b w:val="0"/>
                <w:bCs w:val="0"/>
                <w:color w:val="0D0D0D" w:themeColor="text1" w:themeTint="F2"/>
                <w:sz w:val="24"/>
                <w:szCs w:val="24"/>
              </w:rPr>
              <w:t>1</w:t>
            </w:r>
          </w:p>
        </w:tc>
      </w:tr>
      <w:tr w:rsidR="00B97737" w:rsidRPr="00897052" w14:paraId="327FF897"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368A724B"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91.6(3)</w:t>
            </w:r>
          </w:p>
        </w:tc>
        <w:tc>
          <w:tcPr>
            <w:tcW w:w="2831" w:type="dxa"/>
          </w:tcPr>
          <w:p w14:paraId="784F7E03"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N(1)-Cd(1)-O(3)</w:t>
            </w:r>
          </w:p>
        </w:tc>
        <w:tc>
          <w:tcPr>
            <w:tcW w:w="1847" w:type="dxa"/>
          </w:tcPr>
          <w:p w14:paraId="1CA21FF8"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2.359(6)</w:t>
            </w:r>
          </w:p>
        </w:tc>
        <w:tc>
          <w:tcPr>
            <w:tcW w:w="2829" w:type="dxa"/>
          </w:tcPr>
          <w:p w14:paraId="12B12FB5"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Cd(1)-O(1)</w:t>
            </w:r>
          </w:p>
        </w:tc>
      </w:tr>
      <w:tr w:rsidR="00B97737" w:rsidRPr="00897052" w14:paraId="285C49A3"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7270776B"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82.3(3)</w:t>
            </w:r>
          </w:p>
        </w:tc>
        <w:tc>
          <w:tcPr>
            <w:tcW w:w="2831" w:type="dxa"/>
          </w:tcPr>
          <w:p w14:paraId="5FA23769"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O(5)-Cd(1)-O(3)</w:t>
            </w:r>
          </w:p>
        </w:tc>
        <w:tc>
          <w:tcPr>
            <w:tcW w:w="1847" w:type="dxa"/>
          </w:tcPr>
          <w:p w14:paraId="6D349494"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2.368(7)</w:t>
            </w:r>
          </w:p>
        </w:tc>
        <w:tc>
          <w:tcPr>
            <w:tcW w:w="2829" w:type="dxa"/>
          </w:tcPr>
          <w:p w14:paraId="1534DF04"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Cd(1)-N(1)</w:t>
            </w:r>
          </w:p>
        </w:tc>
      </w:tr>
      <w:tr w:rsidR="00B97737" w:rsidRPr="00897052" w14:paraId="74013216"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7781B9FE"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88.5(3)</w:t>
            </w:r>
          </w:p>
        </w:tc>
        <w:tc>
          <w:tcPr>
            <w:tcW w:w="2831" w:type="dxa"/>
          </w:tcPr>
          <w:p w14:paraId="46C945ED"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N(4</w:t>
            </w:r>
            <w:r w:rsidRPr="00897052">
              <w:rPr>
                <w:rFonts w:asciiTheme="majorBidi" w:hAnsiTheme="majorBidi" w:cstheme="majorBidi"/>
                <w:color w:val="0D0D0D" w:themeColor="text1" w:themeTint="F2"/>
                <w:sz w:val="24"/>
                <w:szCs w:val="24"/>
                <w:vertAlign w:val="superscript"/>
              </w:rPr>
              <w:t>)#</w:t>
            </w:r>
            <w:r w:rsidRPr="00897052">
              <w:rPr>
                <w:rFonts w:asciiTheme="majorBidi" w:hAnsiTheme="majorBidi" w:cstheme="majorBidi"/>
                <w:color w:val="0D0D0D" w:themeColor="text1" w:themeTint="F2"/>
                <w:sz w:val="24"/>
                <w:szCs w:val="24"/>
              </w:rPr>
              <w:t>1-Cd(1)-O(2)</w:t>
            </w:r>
          </w:p>
        </w:tc>
        <w:tc>
          <w:tcPr>
            <w:tcW w:w="1847" w:type="dxa"/>
          </w:tcPr>
          <w:p w14:paraId="328C6A4B"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2.371(7)</w:t>
            </w:r>
          </w:p>
        </w:tc>
        <w:tc>
          <w:tcPr>
            <w:tcW w:w="2829" w:type="dxa"/>
          </w:tcPr>
          <w:p w14:paraId="4FD686E0"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Cd(1)-O(5)</w:t>
            </w:r>
          </w:p>
        </w:tc>
      </w:tr>
      <w:tr w:rsidR="00B97737" w:rsidRPr="00897052" w14:paraId="04C48029"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6CEB79B7"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88.4(3)</w:t>
            </w:r>
          </w:p>
        </w:tc>
        <w:tc>
          <w:tcPr>
            <w:tcW w:w="2831" w:type="dxa"/>
          </w:tcPr>
          <w:p w14:paraId="20A947E9"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O(1)-Cd(1)-O(2)</w:t>
            </w:r>
          </w:p>
        </w:tc>
        <w:tc>
          <w:tcPr>
            <w:tcW w:w="1847" w:type="dxa"/>
          </w:tcPr>
          <w:p w14:paraId="193874D0"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2.388(7)</w:t>
            </w:r>
          </w:p>
        </w:tc>
        <w:tc>
          <w:tcPr>
            <w:tcW w:w="2829" w:type="dxa"/>
          </w:tcPr>
          <w:p w14:paraId="25E607C3"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Cd(1)-O(3)</w:t>
            </w:r>
          </w:p>
        </w:tc>
      </w:tr>
      <w:tr w:rsidR="00B97737" w:rsidRPr="00897052" w14:paraId="19C7FA1B"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017560D7"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89.9(3)</w:t>
            </w:r>
          </w:p>
        </w:tc>
        <w:tc>
          <w:tcPr>
            <w:tcW w:w="2831" w:type="dxa"/>
          </w:tcPr>
          <w:p w14:paraId="0F10D793"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N(1)-Cd(1)-O(2)</w:t>
            </w:r>
          </w:p>
        </w:tc>
        <w:tc>
          <w:tcPr>
            <w:tcW w:w="1847" w:type="dxa"/>
          </w:tcPr>
          <w:p w14:paraId="142AD01D"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2.396(9)</w:t>
            </w:r>
          </w:p>
        </w:tc>
        <w:tc>
          <w:tcPr>
            <w:tcW w:w="2829" w:type="dxa"/>
          </w:tcPr>
          <w:p w14:paraId="497E9FDF"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Cd(1)-O(2)</w:t>
            </w:r>
          </w:p>
        </w:tc>
      </w:tr>
      <w:tr w:rsidR="00B97737" w:rsidRPr="00897052" w14:paraId="68DDF0E2"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27D28F90"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133.1(3)</w:t>
            </w:r>
          </w:p>
        </w:tc>
        <w:tc>
          <w:tcPr>
            <w:tcW w:w="2831" w:type="dxa"/>
          </w:tcPr>
          <w:p w14:paraId="53DA522A"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O(5)-Cd(1)-O(2)</w:t>
            </w:r>
          </w:p>
        </w:tc>
        <w:tc>
          <w:tcPr>
            <w:tcW w:w="1847" w:type="dxa"/>
          </w:tcPr>
          <w:p w14:paraId="798F00B4"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2.418(8)</w:t>
            </w:r>
          </w:p>
        </w:tc>
        <w:tc>
          <w:tcPr>
            <w:tcW w:w="2829" w:type="dxa"/>
          </w:tcPr>
          <w:p w14:paraId="7E1AE55C"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Cd(1)-O(4)</w:t>
            </w:r>
          </w:p>
        </w:tc>
      </w:tr>
      <w:tr w:rsidR="00B97737" w:rsidRPr="00897052" w14:paraId="325D58AA"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256EEEB0"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51.2(3)</w:t>
            </w:r>
          </w:p>
        </w:tc>
        <w:tc>
          <w:tcPr>
            <w:tcW w:w="2831" w:type="dxa"/>
          </w:tcPr>
          <w:p w14:paraId="2BC78E96"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O(3)-Cd(1)-O(2)</w:t>
            </w:r>
          </w:p>
        </w:tc>
        <w:tc>
          <w:tcPr>
            <w:tcW w:w="1847" w:type="dxa"/>
          </w:tcPr>
          <w:p w14:paraId="21B5D042"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1.189(13)</w:t>
            </w:r>
          </w:p>
        </w:tc>
        <w:tc>
          <w:tcPr>
            <w:tcW w:w="2829" w:type="dxa"/>
          </w:tcPr>
          <w:p w14:paraId="57033D8E"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O(1)-C(15)</w:t>
            </w:r>
          </w:p>
        </w:tc>
      </w:tr>
      <w:tr w:rsidR="00B97737" w:rsidRPr="00897052" w14:paraId="7F5D9023"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421F30B3"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91.4(3)</w:t>
            </w:r>
          </w:p>
        </w:tc>
        <w:tc>
          <w:tcPr>
            <w:tcW w:w="2831" w:type="dxa"/>
          </w:tcPr>
          <w:p w14:paraId="419C0CAF"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N(4)</w:t>
            </w:r>
            <w:r w:rsidRPr="00897052">
              <w:rPr>
                <w:rFonts w:asciiTheme="majorBidi" w:hAnsiTheme="majorBidi" w:cstheme="majorBidi"/>
                <w:color w:val="0D0D0D" w:themeColor="text1" w:themeTint="F2"/>
                <w:sz w:val="24"/>
                <w:szCs w:val="24"/>
                <w:vertAlign w:val="superscript"/>
              </w:rPr>
              <w:t>#</w:t>
            </w:r>
            <w:r w:rsidRPr="00897052">
              <w:rPr>
                <w:rFonts w:asciiTheme="majorBidi" w:hAnsiTheme="majorBidi" w:cstheme="majorBidi"/>
                <w:color w:val="0D0D0D" w:themeColor="text1" w:themeTint="F2"/>
                <w:sz w:val="24"/>
                <w:szCs w:val="24"/>
              </w:rPr>
              <w:t>1-Cd(1)-O(4)</w:t>
            </w:r>
          </w:p>
        </w:tc>
        <w:tc>
          <w:tcPr>
            <w:tcW w:w="1847" w:type="dxa"/>
          </w:tcPr>
          <w:p w14:paraId="1A9F5E42"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1.298(12)</w:t>
            </w:r>
          </w:p>
        </w:tc>
        <w:tc>
          <w:tcPr>
            <w:tcW w:w="2829" w:type="dxa"/>
          </w:tcPr>
          <w:p w14:paraId="6EEFC4CB"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C(6)-N(2)</w:t>
            </w:r>
          </w:p>
        </w:tc>
      </w:tr>
      <w:tr w:rsidR="00B97737" w:rsidRPr="00897052" w14:paraId="49ACA7FD"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436F7A3D"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87.7(3)</w:t>
            </w:r>
          </w:p>
        </w:tc>
        <w:tc>
          <w:tcPr>
            <w:tcW w:w="2831" w:type="dxa"/>
          </w:tcPr>
          <w:p w14:paraId="26B142D0"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O(1)-Cd(1)-O(4)</w:t>
            </w:r>
          </w:p>
        </w:tc>
        <w:tc>
          <w:tcPr>
            <w:tcW w:w="1847" w:type="dxa"/>
          </w:tcPr>
          <w:p w14:paraId="795CF86E"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1.486(13)</w:t>
            </w:r>
          </w:p>
        </w:tc>
        <w:tc>
          <w:tcPr>
            <w:tcW w:w="2829" w:type="dxa"/>
          </w:tcPr>
          <w:p w14:paraId="7EB3901D"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C(6)-C(5)</w:t>
            </w:r>
          </w:p>
        </w:tc>
      </w:tr>
      <w:tr w:rsidR="00B97737" w:rsidRPr="00897052" w14:paraId="3E3A1227"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7FB56DB2"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89.5(3)</w:t>
            </w:r>
          </w:p>
        </w:tc>
        <w:tc>
          <w:tcPr>
            <w:tcW w:w="2831" w:type="dxa"/>
          </w:tcPr>
          <w:p w14:paraId="6E3E4F3B"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N(1)-Cd(1)-O(4)</w:t>
            </w:r>
          </w:p>
        </w:tc>
        <w:tc>
          <w:tcPr>
            <w:tcW w:w="1847" w:type="dxa"/>
          </w:tcPr>
          <w:p w14:paraId="67727727"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1.498(14)</w:t>
            </w:r>
          </w:p>
        </w:tc>
        <w:tc>
          <w:tcPr>
            <w:tcW w:w="2829" w:type="dxa"/>
          </w:tcPr>
          <w:p w14:paraId="2D520296"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C(6)-C(7)</w:t>
            </w:r>
          </w:p>
        </w:tc>
      </w:tr>
      <w:tr w:rsidR="00B97737" w:rsidRPr="00897052" w14:paraId="5AC6F9EC"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54D73DF4"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50.8(3)</w:t>
            </w:r>
          </w:p>
        </w:tc>
        <w:tc>
          <w:tcPr>
            <w:tcW w:w="2831" w:type="dxa"/>
          </w:tcPr>
          <w:p w14:paraId="6070A709"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O(5)-Cd(1)-O(4)</w:t>
            </w:r>
          </w:p>
        </w:tc>
        <w:tc>
          <w:tcPr>
            <w:tcW w:w="1847" w:type="dxa"/>
          </w:tcPr>
          <w:p w14:paraId="5CC4E59A"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0.9600</w:t>
            </w:r>
          </w:p>
        </w:tc>
        <w:tc>
          <w:tcPr>
            <w:tcW w:w="2829" w:type="dxa"/>
          </w:tcPr>
          <w:p w14:paraId="08A91CEA"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C(7)-H(7A)</w:t>
            </w:r>
          </w:p>
        </w:tc>
      </w:tr>
      <w:tr w:rsidR="00B97737" w:rsidRPr="00897052" w14:paraId="12C09604"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1E6EC66D"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132.7(3)</w:t>
            </w:r>
          </w:p>
        </w:tc>
        <w:tc>
          <w:tcPr>
            <w:tcW w:w="2831" w:type="dxa"/>
          </w:tcPr>
          <w:p w14:paraId="1ABF0876"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O(3)-Cd(1)-O(4)</w:t>
            </w:r>
          </w:p>
        </w:tc>
        <w:tc>
          <w:tcPr>
            <w:tcW w:w="1847" w:type="dxa"/>
          </w:tcPr>
          <w:p w14:paraId="2DB44792"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0.9600</w:t>
            </w:r>
          </w:p>
        </w:tc>
        <w:tc>
          <w:tcPr>
            <w:tcW w:w="2829" w:type="dxa"/>
          </w:tcPr>
          <w:p w14:paraId="782A886C"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C(7)-H(7B)</w:t>
            </w:r>
          </w:p>
        </w:tc>
      </w:tr>
      <w:tr w:rsidR="00B97737" w:rsidRPr="00897052" w14:paraId="291F3CC2"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0147D7D2"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176.1(3)</w:t>
            </w:r>
          </w:p>
        </w:tc>
        <w:tc>
          <w:tcPr>
            <w:tcW w:w="2831" w:type="dxa"/>
          </w:tcPr>
          <w:p w14:paraId="3C2F47E4"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O(2)-Cd(1)-O(4)</w:t>
            </w:r>
          </w:p>
        </w:tc>
        <w:tc>
          <w:tcPr>
            <w:tcW w:w="1847" w:type="dxa"/>
          </w:tcPr>
          <w:p w14:paraId="7CE5BCEF"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0.9600</w:t>
            </w:r>
          </w:p>
        </w:tc>
        <w:tc>
          <w:tcPr>
            <w:tcW w:w="2829" w:type="dxa"/>
          </w:tcPr>
          <w:p w14:paraId="148E1097"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C(7)-H(7C)</w:t>
            </w:r>
          </w:p>
        </w:tc>
      </w:tr>
      <w:tr w:rsidR="00B97737" w:rsidRPr="00897052" w14:paraId="46DE3732"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2E6AB864"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128.4(8)</w:t>
            </w:r>
          </w:p>
        </w:tc>
        <w:tc>
          <w:tcPr>
            <w:tcW w:w="2831" w:type="dxa"/>
          </w:tcPr>
          <w:p w14:paraId="4F30ACF8"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C(15)-O(1)-Cd(1)</w:t>
            </w:r>
          </w:p>
        </w:tc>
        <w:tc>
          <w:tcPr>
            <w:tcW w:w="1847" w:type="dxa"/>
          </w:tcPr>
          <w:p w14:paraId="19687B5D"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1.220(11)</w:t>
            </w:r>
          </w:p>
        </w:tc>
        <w:tc>
          <w:tcPr>
            <w:tcW w:w="2829" w:type="dxa"/>
          </w:tcPr>
          <w:p w14:paraId="58516D62"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O(4)-N(6)</w:t>
            </w:r>
          </w:p>
        </w:tc>
      </w:tr>
      <w:tr w:rsidR="00B97737" w:rsidRPr="00897052" w14:paraId="0AC138B5"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55F856E6"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113.7(9)</w:t>
            </w:r>
          </w:p>
        </w:tc>
        <w:tc>
          <w:tcPr>
            <w:tcW w:w="2831" w:type="dxa"/>
          </w:tcPr>
          <w:p w14:paraId="332A9850"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N(2)-C(6)-C(5)</w:t>
            </w:r>
          </w:p>
        </w:tc>
        <w:tc>
          <w:tcPr>
            <w:tcW w:w="1847" w:type="dxa"/>
          </w:tcPr>
          <w:p w14:paraId="0421F7FA"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1.376(13)</w:t>
            </w:r>
          </w:p>
        </w:tc>
        <w:tc>
          <w:tcPr>
            <w:tcW w:w="2829" w:type="dxa"/>
          </w:tcPr>
          <w:p w14:paraId="2632ED2A"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C(2)-C(3)</w:t>
            </w:r>
          </w:p>
        </w:tc>
      </w:tr>
      <w:tr w:rsidR="00B97737" w:rsidRPr="00897052" w14:paraId="6D17FCF5"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31A92011"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97.2(7)</w:t>
            </w:r>
          </w:p>
        </w:tc>
        <w:tc>
          <w:tcPr>
            <w:tcW w:w="2831" w:type="dxa"/>
          </w:tcPr>
          <w:p w14:paraId="403FFB60"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N(5)-O(2)-Cd(1)</w:t>
            </w:r>
          </w:p>
        </w:tc>
        <w:tc>
          <w:tcPr>
            <w:tcW w:w="1847" w:type="dxa"/>
          </w:tcPr>
          <w:p w14:paraId="719B6B7D"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0.9300</w:t>
            </w:r>
          </w:p>
        </w:tc>
        <w:tc>
          <w:tcPr>
            <w:tcW w:w="2829" w:type="dxa"/>
          </w:tcPr>
          <w:p w14:paraId="72777D8A"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C(2)-H(2)</w:t>
            </w:r>
          </w:p>
        </w:tc>
      </w:tr>
      <w:tr w:rsidR="00B97737" w:rsidRPr="00897052" w14:paraId="3D91E034"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4C503D83"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118.6(8)</w:t>
            </w:r>
          </w:p>
        </w:tc>
        <w:tc>
          <w:tcPr>
            <w:tcW w:w="2831" w:type="dxa"/>
          </w:tcPr>
          <w:p w14:paraId="3D54A3D4"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C(2)-N(1)-C(1)</w:t>
            </w:r>
          </w:p>
        </w:tc>
        <w:tc>
          <w:tcPr>
            <w:tcW w:w="1847" w:type="dxa"/>
          </w:tcPr>
          <w:p w14:paraId="731DE2AA"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1.395(13)</w:t>
            </w:r>
          </w:p>
        </w:tc>
        <w:tc>
          <w:tcPr>
            <w:tcW w:w="2829" w:type="dxa"/>
          </w:tcPr>
          <w:p w14:paraId="5C8D8E1D"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C(1)-C(4)</w:t>
            </w:r>
          </w:p>
        </w:tc>
      </w:tr>
      <w:tr w:rsidR="00B97737" w:rsidRPr="00897052" w14:paraId="6CC01220"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2052F36C"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125.3(6)</w:t>
            </w:r>
          </w:p>
        </w:tc>
        <w:tc>
          <w:tcPr>
            <w:tcW w:w="2831" w:type="dxa"/>
          </w:tcPr>
          <w:p w14:paraId="2951497B"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C(2)-N(1)-Cd(1)</w:t>
            </w:r>
          </w:p>
        </w:tc>
        <w:tc>
          <w:tcPr>
            <w:tcW w:w="1847" w:type="dxa"/>
          </w:tcPr>
          <w:p w14:paraId="2E7CC5F5"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1.261(12)</w:t>
            </w:r>
          </w:p>
        </w:tc>
        <w:tc>
          <w:tcPr>
            <w:tcW w:w="2829" w:type="dxa"/>
          </w:tcPr>
          <w:p w14:paraId="03C30C6B"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C(9)-N(3)</w:t>
            </w:r>
          </w:p>
        </w:tc>
      </w:tr>
      <w:tr w:rsidR="00B97737" w:rsidRPr="00897052" w14:paraId="4CB67A5E"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1F844ABD"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115.6(7)</w:t>
            </w:r>
          </w:p>
        </w:tc>
        <w:tc>
          <w:tcPr>
            <w:tcW w:w="2831" w:type="dxa"/>
          </w:tcPr>
          <w:p w14:paraId="31340AE7"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C(1)-N(1)-Cd(1)</w:t>
            </w:r>
          </w:p>
        </w:tc>
        <w:tc>
          <w:tcPr>
            <w:tcW w:w="1847" w:type="dxa"/>
          </w:tcPr>
          <w:p w14:paraId="34931C61"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1.395(11)</w:t>
            </w:r>
          </w:p>
        </w:tc>
        <w:tc>
          <w:tcPr>
            <w:tcW w:w="2829" w:type="dxa"/>
          </w:tcPr>
          <w:p w14:paraId="0AB494A0"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N(3)-N(2)</w:t>
            </w:r>
          </w:p>
        </w:tc>
      </w:tr>
      <w:tr w:rsidR="00B97737" w:rsidRPr="00897052" w14:paraId="451BAC80"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0F81437D"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97.5(6)</w:t>
            </w:r>
          </w:p>
        </w:tc>
        <w:tc>
          <w:tcPr>
            <w:tcW w:w="2831" w:type="dxa"/>
          </w:tcPr>
          <w:p w14:paraId="6D06D5FE"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N(6)-O(4)-Cd(1)</w:t>
            </w:r>
          </w:p>
        </w:tc>
        <w:tc>
          <w:tcPr>
            <w:tcW w:w="1847" w:type="dxa"/>
          </w:tcPr>
          <w:p w14:paraId="3A4C6B55"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897052">
              <w:rPr>
                <w:rFonts w:asciiTheme="majorBidi" w:hAnsiTheme="majorBidi" w:cstheme="majorBidi"/>
                <w:color w:val="0D0D0D" w:themeColor="text1" w:themeTint="F2"/>
                <w:sz w:val="24"/>
                <w:szCs w:val="24"/>
              </w:rPr>
              <w:t>1.249(12)</w:t>
            </w:r>
          </w:p>
        </w:tc>
        <w:tc>
          <w:tcPr>
            <w:tcW w:w="2829" w:type="dxa"/>
          </w:tcPr>
          <w:p w14:paraId="20BE71AD"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O(5)-N(6)</w:t>
            </w:r>
          </w:p>
        </w:tc>
      </w:tr>
      <w:tr w:rsidR="00B97737" w:rsidRPr="00897052" w14:paraId="70497EDF"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51B57C3F" w14:textId="77777777" w:rsidR="00B97737" w:rsidRPr="00897052" w:rsidRDefault="00B97737" w:rsidP="00CC024C">
            <w:pPr>
              <w:jc w:val="center"/>
              <w:rPr>
                <w:rFonts w:asciiTheme="majorBidi" w:hAnsiTheme="majorBidi" w:cstheme="majorBidi"/>
                <w:b w:val="0"/>
                <w:bCs w:val="0"/>
                <w:color w:val="0D0D0D" w:themeColor="text1" w:themeTint="F2"/>
                <w:sz w:val="24"/>
                <w:szCs w:val="24"/>
                <w:rtl/>
              </w:rPr>
            </w:pPr>
            <w:r w:rsidRPr="00897052">
              <w:rPr>
                <w:rFonts w:asciiTheme="majorBidi" w:hAnsiTheme="majorBidi" w:cstheme="majorBidi"/>
                <w:b w:val="0"/>
                <w:bCs w:val="0"/>
                <w:color w:val="0D0D0D" w:themeColor="text1" w:themeTint="F2"/>
                <w:sz w:val="24"/>
                <w:szCs w:val="24"/>
              </w:rPr>
              <w:t>123.1(9)</w:t>
            </w:r>
          </w:p>
        </w:tc>
        <w:tc>
          <w:tcPr>
            <w:tcW w:w="2831" w:type="dxa"/>
          </w:tcPr>
          <w:p w14:paraId="3A6C5D3F"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N(1)-C(2)-C(3)</w:t>
            </w:r>
          </w:p>
        </w:tc>
        <w:tc>
          <w:tcPr>
            <w:tcW w:w="1847" w:type="dxa"/>
          </w:tcPr>
          <w:p w14:paraId="6A4203FD"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0.9300</w:t>
            </w:r>
          </w:p>
        </w:tc>
        <w:tc>
          <w:tcPr>
            <w:tcW w:w="2829" w:type="dxa"/>
          </w:tcPr>
          <w:p w14:paraId="019FF368"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C(3)-H(3)</w:t>
            </w:r>
          </w:p>
        </w:tc>
      </w:tr>
      <w:tr w:rsidR="00B97737" w:rsidRPr="00897052" w14:paraId="057E970B"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4E9523A7" w14:textId="77777777" w:rsidR="00B97737" w:rsidRPr="00897052" w:rsidRDefault="00B97737" w:rsidP="00CC024C">
            <w:pPr>
              <w:jc w:val="center"/>
              <w:rPr>
                <w:rFonts w:asciiTheme="majorBidi" w:hAnsiTheme="majorBidi" w:cstheme="majorBidi"/>
                <w:b w:val="0"/>
                <w:bCs w:val="0"/>
                <w:color w:val="0D0D0D" w:themeColor="text1" w:themeTint="F2"/>
                <w:sz w:val="24"/>
                <w:szCs w:val="24"/>
              </w:rPr>
            </w:pPr>
            <w:r w:rsidRPr="00897052">
              <w:rPr>
                <w:rFonts w:asciiTheme="majorBidi" w:hAnsiTheme="majorBidi" w:cstheme="majorBidi"/>
                <w:b w:val="0"/>
                <w:bCs w:val="0"/>
                <w:color w:val="0D0D0D" w:themeColor="text1" w:themeTint="F2"/>
                <w:sz w:val="24"/>
                <w:szCs w:val="24"/>
              </w:rPr>
              <w:t>118.4</w:t>
            </w:r>
          </w:p>
        </w:tc>
        <w:tc>
          <w:tcPr>
            <w:tcW w:w="2831" w:type="dxa"/>
          </w:tcPr>
          <w:p w14:paraId="4A859F99"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N(1)-C(2)-H(2)</w:t>
            </w:r>
          </w:p>
        </w:tc>
        <w:tc>
          <w:tcPr>
            <w:tcW w:w="1847" w:type="dxa"/>
          </w:tcPr>
          <w:p w14:paraId="034899EF"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81.5(3)</w:t>
            </w:r>
          </w:p>
        </w:tc>
        <w:tc>
          <w:tcPr>
            <w:tcW w:w="2829" w:type="dxa"/>
          </w:tcPr>
          <w:p w14:paraId="13462824"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N(4)</w:t>
            </w:r>
            <w:r w:rsidRPr="00897052">
              <w:rPr>
                <w:rFonts w:asciiTheme="majorBidi" w:hAnsiTheme="majorBidi" w:cstheme="majorBidi"/>
                <w:color w:val="0D0D0D" w:themeColor="text1" w:themeTint="F2"/>
                <w:sz w:val="24"/>
                <w:szCs w:val="24"/>
                <w:vertAlign w:val="superscript"/>
              </w:rPr>
              <w:t>#</w:t>
            </w:r>
            <w:r w:rsidRPr="00897052">
              <w:rPr>
                <w:rFonts w:asciiTheme="majorBidi" w:hAnsiTheme="majorBidi" w:cstheme="majorBidi"/>
                <w:color w:val="0D0D0D" w:themeColor="text1" w:themeTint="F2"/>
                <w:sz w:val="24"/>
                <w:szCs w:val="24"/>
              </w:rPr>
              <w:t>1-Cd(1)-O(1)</w:t>
            </w:r>
          </w:p>
        </w:tc>
      </w:tr>
      <w:tr w:rsidR="00B97737" w:rsidRPr="00897052" w14:paraId="282A013F"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647540AF" w14:textId="77777777" w:rsidR="00B97737" w:rsidRPr="00897052" w:rsidRDefault="00B97737" w:rsidP="00CC024C">
            <w:pPr>
              <w:jc w:val="center"/>
              <w:rPr>
                <w:rFonts w:asciiTheme="majorBidi" w:hAnsiTheme="majorBidi" w:cstheme="majorBidi"/>
                <w:b w:val="0"/>
                <w:bCs w:val="0"/>
                <w:color w:val="0D0D0D" w:themeColor="text1" w:themeTint="F2"/>
                <w:sz w:val="24"/>
                <w:szCs w:val="24"/>
              </w:rPr>
            </w:pPr>
            <w:r w:rsidRPr="00897052">
              <w:rPr>
                <w:rFonts w:asciiTheme="majorBidi" w:hAnsiTheme="majorBidi" w:cstheme="majorBidi"/>
                <w:b w:val="0"/>
                <w:bCs w:val="0"/>
                <w:color w:val="0D0D0D" w:themeColor="text1" w:themeTint="F2"/>
                <w:sz w:val="24"/>
                <w:szCs w:val="24"/>
              </w:rPr>
              <w:t>112.7(9)</w:t>
            </w:r>
          </w:p>
        </w:tc>
        <w:tc>
          <w:tcPr>
            <w:tcW w:w="2831" w:type="dxa"/>
          </w:tcPr>
          <w:p w14:paraId="013F628E"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O(4)-N(6)-O(5)</w:t>
            </w:r>
          </w:p>
        </w:tc>
        <w:tc>
          <w:tcPr>
            <w:tcW w:w="1847" w:type="dxa"/>
          </w:tcPr>
          <w:p w14:paraId="77B4810E"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169.4(2)</w:t>
            </w:r>
          </w:p>
        </w:tc>
        <w:tc>
          <w:tcPr>
            <w:tcW w:w="2829" w:type="dxa"/>
          </w:tcPr>
          <w:p w14:paraId="62C7DB04"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N(4)</w:t>
            </w:r>
            <w:r w:rsidRPr="00897052">
              <w:rPr>
                <w:rFonts w:asciiTheme="majorBidi" w:hAnsiTheme="majorBidi" w:cstheme="majorBidi"/>
                <w:color w:val="0D0D0D" w:themeColor="text1" w:themeTint="F2"/>
                <w:sz w:val="24"/>
                <w:szCs w:val="24"/>
                <w:vertAlign w:val="superscript"/>
              </w:rPr>
              <w:t>#</w:t>
            </w:r>
            <w:r w:rsidRPr="00897052">
              <w:rPr>
                <w:rFonts w:asciiTheme="majorBidi" w:hAnsiTheme="majorBidi" w:cstheme="majorBidi"/>
                <w:color w:val="0D0D0D" w:themeColor="text1" w:themeTint="F2"/>
                <w:sz w:val="24"/>
                <w:szCs w:val="24"/>
              </w:rPr>
              <w:t>1-Cd(1)-N(1)</w:t>
            </w:r>
          </w:p>
        </w:tc>
      </w:tr>
      <w:tr w:rsidR="00B97737" w:rsidRPr="00897052" w14:paraId="7897E9A3"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6E7E8ABA" w14:textId="77777777" w:rsidR="00B97737" w:rsidRPr="00897052" w:rsidRDefault="00B97737" w:rsidP="00CC024C">
            <w:pPr>
              <w:jc w:val="center"/>
              <w:rPr>
                <w:rFonts w:asciiTheme="majorBidi" w:hAnsiTheme="majorBidi" w:cstheme="majorBidi"/>
                <w:b w:val="0"/>
                <w:bCs w:val="0"/>
                <w:color w:val="0D0D0D" w:themeColor="text1" w:themeTint="F2"/>
                <w:sz w:val="24"/>
                <w:szCs w:val="24"/>
              </w:rPr>
            </w:pPr>
            <w:r w:rsidRPr="00897052">
              <w:rPr>
                <w:rFonts w:asciiTheme="majorBidi" w:hAnsiTheme="majorBidi" w:cstheme="majorBidi"/>
                <w:b w:val="0"/>
                <w:bCs w:val="0"/>
                <w:color w:val="0D0D0D" w:themeColor="text1" w:themeTint="F2"/>
                <w:sz w:val="24"/>
                <w:szCs w:val="24"/>
              </w:rPr>
              <w:t>99.0(6)</w:t>
            </w:r>
          </w:p>
        </w:tc>
        <w:tc>
          <w:tcPr>
            <w:tcW w:w="2831" w:type="dxa"/>
          </w:tcPr>
          <w:p w14:paraId="079CEE4C"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N(6)-O(5)-Cd(1)</w:t>
            </w:r>
          </w:p>
        </w:tc>
        <w:tc>
          <w:tcPr>
            <w:tcW w:w="1847" w:type="dxa"/>
          </w:tcPr>
          <w:p w14:paraId="2A6E7C4E"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88.0(3)</w:t>
            </w:r>
          </w:p>
        </w:tc>
        <w:tc>
          <w:tcPr>
            <w:tcW w:w="2829" w:type="dxa"/>
          </w:tcPr>
          <w:p w14:paraId="6BA373A1"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O(1)-Cd(1)-N(1)</w:t>
            </w:r>
          </w:p>
        </w:tc>
      </w:tr>
      <w:tr w:rsidR="00B97737" w:rsidRPr="00897052" w14:paraId="4E07CCE6"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76EAFFAF" w14:textId="77777777" w:rsidR="00B97737" w:rsidRPr="00897052" w:rsidRDefault="00B97737" w:rsidP="00CC024C">
            <w:pPr>
              <w:jc w:val="center"/>
              <w:rPr>
                <w:rFonts w:asciiTheme="majorBidi" w:hAnsiTheme="majorBidi" w:cstheme="majorBidi"/>
                <w:b w:val="0"/>
                <w:bCs w:val="0"/>
                <w:color w:val="0D0D0D" w:themeColor="text1" w:themeTint="F2"/>
                <w:sz w:val="24"/>
                <w:szCs w:val="24"/>
              </w:rPr>
            </w:pPr>
            <w:r w:rsidRPr="00897052">
              <w:rPr>
                <w:rFonts w:asciiTheme="majorBidi" w:hAnsiTheme="majorBidi" w:cstheme="majorBidi"/>
                <w:b w:val="0"/>
                <w:bCs w:val="0"/>
                <w:color w:val="0D0D0D" w:themeColor="text1" w:themeTint="F2"/>
                <w:sz w:val="24"/>
                <w:szCs w:val="24"/>
              </w:rPr>
              <w:t>98.4(7)</w:t>
            </w:r>
          </w:p>
        </w:tc>
        <w:tc>
          <w:tcPr>
            <w:tcW w:w="2831" w:type="dxa"/>
          </w:tcPr>
          <w:p w14:paraId="305FC4F3"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N(5)-O(3)-Cd(1)</w:t>
            </w:r>
          </w:p>
        </w:tc>
        <w:tc>
          <w:tcPr>
            <w:tcW w:w="1847" w:type="dxa"/>
          </w:tcPr>
          <w:p w14:paraId="6513792A"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91.4(3)</w:t>
            </w:r>
          </w:p>
        </w:tc>
        <w:tc>
          <w:tcPr>
            <w:tcW w:w="2829" w:type="dxa"/>
          </w:tcPr>
          <w:p w14:paraId="371C26C3"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N(4)</w:t>
            </w:r>
            <w:r w:rsidRPr="00897052">
              <w:rPr>
                <w:rFonts w:asciiTheme="majorBidi" w:hAnsiTheme="majorBidi" w:cstheme="majorBidi"/>
                <w:color w:val="0D0D0D" w:themeColor="text1" w:themeTint="F2"/>
                <w:sz w:val="24"/>
                <w:szCs w:val="24"/>
                <w:vertAlign w:val="superscript"/>
              </w:rPr>
              <w:t>#</w:t>
            </w:r>
            <w:r w:rsidRPr="00897052">
              <w:rPr>
                <w:rFonts w:asciiTheme="majorBidi" w:hAnsiTheme="majorBidi" w:cstheme="majorBidi"/>
                <w:color w:val="0D0D0D" w:themeColor="text1" w:themeTint="F2"/>
                <w:sz w:val="24"/>
                <w:szCs w:val="24"/>
              </w:rPr>
              <w:t>1-Cd(1)-O(5)</w:t>
            </w:r>
          </w:p>
        </w:tc>
      </w:tr>
      <w:tr w:rsidR="00B97737" w:rsidRPr="00897052" w14:paraId="1E75BEDE"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1C4C6707" w14:textId="77777777" w:rsidR="00B97737" w:rsidRPr="00897052" w:rsidRDefault="00B97737" w:rsidP="00CC024C">
            <w:pPr>
              <w:jc w:val="center"/>
              <w:rPr>
                <w:rFonts w:asciiTheme="majorBidi" w:hAnsiTheme="majorBidi" w:cstheme="majorBidi"/>
                <w:b w:val="0"/>
                <w:bCs w:val="0"/>
                <w:color w:val="0D0D0D" w:themeColor="text1" w:themeTint="F2"/>
                <w:sz w:val="24"/>
                <w:szCs w:val="24"/>
              </w:rPr>
            </w:pPr>
            <w:r w:rsidRPr="00897052">
              <w:rPr>
                <w:rFonts w:asciiTheme="majorBidi" w:hAnsiTheme="majorBidi" w:cstheme="majorBidi"/>
                <w:b w:val="0"/>
                <w:bCs w:val="0"/>
                <w:color w:val="0D0D0D" w:themeColor="text1" w:themeTint="F2"/>
                <w:sz w:val="24"/>
                <w:szCs w:val="24"/>
              </w:rPr>
              <w:t>113.2(10)</w:t>
            </w:r>
          </w:p>
        </w:tc>
        <w:tc>
          <w:tcPr>
            <w:tcW w:w="2831" w:type="dxa"/>
          </w:tcPr>
          <w:p w14:paraId="3A19385B"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O(3)-N(5)-O(2)</w:t>
            </w:r>
          </w:p>
        </w:tc>
        <w:tc>
          <w:tcPr>
            <w:tcW w:w="1847" w:type="dxa"/>
          </w:tcPr>
          <w:p w14:paraId="7493D977"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137.9(3)</w:t>
            </w:r>
          </w:p>
        </w:tc>
        <w:tc>
          <w:tcPr>
            <w:tcW w:w="2829" w:type="dxa"/>
          </w:tcPr>
          <w:p w14:paraId="670AA556"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O(1)-Cd(1)-O(5)</w:t>
            </w:r>
          </w:p>
        </w:tc>
      </w:tr>
      <w:tr w:rsidR="00B97737" w:rsidRPr="00897052" w14:paraId="7CE6157C"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26281055" w14:textId="77777777" w:rsidR="00B97737" w:rsidRPr="00897052" w:rsidRDefault="00B97737" w:rsidP="00CC024C">
            <w:pPr>
              <w:jc w:val="center"/>
              <w:rPr>
                <w:rFonts w:asciiTheme="majorBidi" w:hAnsiTheme="majorBidi" w:cstheme="majorBidi"/>
                <w:b w:val="0"/>
                <w:bCs w:val="0"/>
                <w:color w:val="0D0D0D" w:themeColor="text1" w:themeTint="F2"/>
                <w:sz w:val="24"/>
                <w:szCs w:val="24"/>
              </w:rPr>
            </w:pPr>
            <w:r w:rsidRPr="00897052">
              <w:rPr>
                <w:rFonts w:asciiTheme="majorBidi" w:hAnsiTheme="majorBidi" w:cstheme="majorBidi"/>
                <w:b w:val="0"/>
                <w:bCs w:val="0"/>
                <w:color w:val="0D0D0D" w:themeColor="text1" w:themeTint="F2"/>
                <w:sz w:val="24"/>
                <w:szCs w:val="24"/>
              </w:rPr>
              <w:t>123.7(9)</w:t>
            </w:r>
          </w:p>
        </w:tc>
        <w:tc>
          <w:tcPr>
            <w:tcW w:w="2831" w:type="dxa"/>
          </w:tcPr>
          <w:p w14:paraId="6A0763DE"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N(4)-C(13)-C(11)</w:t>
            </w:r>
          </w:p>
        </w:tc>
        <w:tc>
          <w:tcPr>
            <w:tcW w:w="1847" w:type="dxa"/>
          </w:tcPr>
          <w:p w14:paraId="388F376E"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97.4(3)</w:t>
            </w:r>
          </w:p>
        </w:tc>
        <w:tc>
          <w:tcPr>
            <w:tcW w:w="2829" w:type="dxa"/>
          </w:tcPr>
          <w:p w14:paraId="694E537F"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N(1)-Cd(1)-O(5)</w:t>
            </w:r>
          </w:p>
        </w:tc>
      </w:tr>
      <w:tr w:rsidR="00B97737" w:rsidRPr="00897052" w14:paraId="3ED7D207" w14:textId="77777777" w:rsidTr="00CC024C">
        <w:trPr>
          <w:jc w:val="right"/>
        </w:trPr>
        <w:tc>
          <w:tcPr>
            <w:cnfStyle w:val="001000000000" w:firstRow="0" w:lastRow="0" w:firstColumn="1" w:lastColumn="0" w:oddVBand="0" w:evenVBand="0" w:oddHBand="0" w:evenHBand="0" w:firstRowFirstColumn="0" w:firstRowLastColumn="0" w:lastRowFirstColumn="0" w:lastRowLastColumn="0"/>
            <w:tcW w:w="1843" w:type="dxa"/>
          </w:tcPr>
          <w:p w14:paraId="21D33AE6" w14:textId="77777777" w:rsidR="00B97737" w:rsidRPr="00897052" w:rsidRDefault="00B97737" w:rsidP="00CC024C">
            <w:pPr>
              <w:jc w:val="center"/>
              <w:rPr>
                <w:rFonts w:asciiTheme="majorBidi" w:hAnsiTheme="majorBidi" w:cstheme="majorBidi"/>
                <w:b w:val="0"/>
                <w:bCs w:val="0"/>
                <w:color w:val="0D0D0D" w:themeColor="text1" w:themeTint="F2"/>
                <w:sz w:val="24"/>
                <w:szCs w:val="24"/>
              </w:rPr>
            </w:pPr>
            <w:r w:rsidRPr="00897052">
              <w:rPr>
                <w:rFonts w:asciiTheme="majorBidi" w:hAnsiTheme="majorBidi" w:cstheme="majorBidi"/>
                <w:b w:val="0"/>
                <w:bCs w:val="0"/>
                <w:color w:val="0D0D0D" w:themeColor="text1" w:themeTint="F2"/>
                <w:sz w:val="24"/>
                <w:szCs w:val="24"/>
              </w:rPr>
              <w:t>118.8(7)</w:t>
            </w:r>
          </w:p>
        </w:tc>
        <w:tc>
          <w:tcPr>
            <w:tcW w:w="2831" w:type="dxa"/>
          </w:tcPr>
          <w:p w14:paraId="3F873EFB"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C(13)-N(4)-Cd(1)</w:t>
            </w:r>
            <w:r w:rsidRPr="00897052">
              <w:rPr>
                <w:rFonts w:asciiTheme="majorBidi" w:hAnsiTheme="majorBidi" w:cstheme="majorBidi"/>
                <w:color w:val="0D0D0D" w:themeColor="text1" w:themeTint="F2"/>
                <w:sz w:val="24"/>
                <w:szCs w:val="24"/>
                <w:vertAlign w:val="superscript"/>
              </w:rPr>
              <w:t>#</w:t>
            </w:r>
            <w:r w:rsidRPr="00897052">
              <w:rPr>
                <w:rFonts w:asciiTheme="majorBidi" w:hAnsiTheme="majorBidi" w:cstheme="majorBidi"/>
                <w:color w:val="0D0D0D" w:themeColor="text1" w:themeTint="F2"/>
                <w:sz w:val="24"/>
                <w:szCs w:val="24"/>
              </w:rPr>
              <w:t>2</w:t>
            </w:r>
          </w:p>
        </w:tc>
        <w:tc>
          <w:tcPr>
            <w:tcW w:w="1847" w:type="dxa"/>
          </w:tcPr>
          <w:p w14:paraId="4287EA37" w14:textId="77777777" w:rsidR="00B97737" w:rsidRPr="00897052"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123.</w:t>
            </w:r>
          </w:p>
        </w:tc>
        <w:tc>
          <w:tcPr>
            <w:tcW w:w="2829" w:type="dxa"/>
          </w:tcPr>
          <w:p w14:paraId="7331214F" w14:textId="77777777" w:rsidR="00B97737" w:rsidRPr="00897052"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C(15)-N(7)-C(17)</w:t>
            </w:r>
          </w:p>
        </w:tc>
      </w:tr>
      <w:tr w:rsidR="00B97737" w:rsidRPr="00897052" w14:paraId="109CBFB9" w14:textId="77777777" w:rsidTr="00CC024C">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1843" w:type="dxa"/>
          </w:tcPr>
          <w:p w14:paraId="78A139F8" w14:textId="77777777" w:rsidR="00B97737" w:rsidRPr="00897052" w:rsidRDefault="00B97737" w:rsidP="00CC024C">
            <w:pPr>
              <w:jc w:val="center"/>
              <w:rPr>
                <w:rFonts w:asciiTheme="majorBidi" w:hAnsiTheme="majorBidi" w:cstheme="majorBidi"/>
                <w:b w:val="0"/>
                <w:bCs w:val="0"/>
                <w:color w:val="0D0D0D" w:themeColor="text1" w:themeTint="F2"/>
                <w:sz w:val="24"/>
                <w:szCs w:val="24"/>
              </w:rPr>
            </w:pPr>
            <w:r w:rsidRPr="00897052">
              <w:rPr>
                <w:rFonts w:asciiTheme="majorBidi" w:hAnsiTheme="majorBidi" w:cstheme="majorBidi"/>
                <w:b w:val="0"/>
                <w:bCs w:val="0"/>
                <w:color w:val="0D0D0D" w:themeColor="text1" w:themeTint="F2"/>
                <w:sz w:val="24"/>
                <w:szCs w:val="24"/>
              </w:rPr>
              <w:t>123.8(6)</w:t>
            </w:r>
          </w:p>
        </w:tc>
        <w:tc>
          <w:tcPr>
            <w:tcW w:w="2831" w:type="dxa"/>
          </w:tcPr>
          <w:p w14:paraId="5C39E0B8" w14:textId="77777777" w:rsidR="00B97737" w:rsidRPr="00897052"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C(14)-N(4)-Cd(1)</w:t>
            </w:r>
            <w:r w:rsidRPr="00897052">
              <w:rPr>
                <w:rFonts w:asciiTheme="majorBidi" w:hAnsiTheme="majorBidi" w:cstheme="majorBidi"/>
                <w:color w:val="0D0D0D" w:themeColor="text1" w:themeTint="F2"/>
                <w:sz w:val="24"/>
                <w:szCs w:val="24"/>
                <w:vertAlign w:val="superscript"/>
              </w:rPr>
              <w:t>#</w:t>
            </w:r>
            <w:r w:rsidRPr="00897052">
              <w:rPr>
                <w:rFonts w:asciiTheme="majorBidi" w:hAnsiTheme="majorBidi" w:cstheme="majorBidi"/>
                <w:color w:val="0D0D0D" w:themeColor="text1" w:themeTint="F2"/>
                <w:sz w:val="24"/>
                <w:szCs w:val="24"/>
              </w:rPr>
              <w:t>2</w:t>
            </w:r>
          </w:p>
        </w:tc>
        <w:tc>
          <w:tcPr>
            <w:tcW w:w="1847" w:type="dxa"/>
          </w:tcPr>
          <w:p w14:paraId="336ED5FA" w14:textId="77777777" w:rsidR="00B97737" w:rsidRPr="00897052"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95.5(3)</w:t>
            </w:r>
          </w:p>
        </w:tc>
        <w:tc>
          <w:tcPr>
            <w:tcW w:w="2829" w:type="dxa"/>
          </w:tcPr>
          <w:p w14:paraId="3E139736" w14:textId="77777777" w:rsidR="00B97737" w:rsidRPr="00897052" w:rsidRDefault="00B97737" w:rsidP="007F24FD">
            <w:pPr>
              <w:keepNex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897052">
              <w:rPr>
                <w:rFonts w:asciiTheme="majorBidi" w:hAnsiTheme="majorBidi" w:cstheme="majorBidi"/>
                <w:color w:val="0D0D0D" w:themeColor="text1" w:themeTint="F2"/>
                <w:sz w:val="24"/>
                <w:szCs w:val="24"/>
              </w:rPr>
              <w:t>N(4)</w:t>
            </w:r>
            <w:r w:rsidRPr="00897052">
              <w:rPr>
                <w:rFonts w:asciiTheme="majorBidi" w:hAnsiTheme="majorBidi" w:cstheme="majorBidi"/>
                <w:color w:val="0D0D0D" w:themeColor="text1" w:themeTint="F2"/>
                <w:sz w:val="24"/>
                <w:szCs w:val="24"/>
                <w:vertAlign w:val="superscript"/>
              </w:rPr>
              <w:t>#</w:t>
            </w:r>
            <w:r w:rsidRPr="00897052">
              <w:rPr>
                <w:rFonts w:asciiTheme="majorBidi" w:hAnsiTheme="majorBidi" w:cstheme="majorBidi"/>
                <w:color w:val="0D0D0D" w:themeColor="text1" w:themeTint="F2"/>
                <w:sz w:val="24"/>
                <w:szCs w:val="24"/>
              </w:rPr>
              <w:t>1-Cd(1)-O(3)</w:t>
            </w:r>
          </w:p>
        </w:tc>
      </w:tr>
    </w:tbl>
    <w:bookmarkEnd w:id="172"/>
    <w:p w14:paraId="71BC1400" w14:textId="10D5E39B" w:rsidR="007F24FD" w:rsidRDefault="00595DCE" w:rsidP="007F24FD">
      <w:pPr>
        <w:keepNext/>
        <w:bidi/>
        <w:jc w:val="center"/>
      </w:pPr>
      <w:r>
        <w:rPr>
          <w:rFonts w:asciiTheme="minorHAnsi" w:hAnsiTheme="minorHAnsi"/>
          <w:noProof/>
          <w:rtl/>
          <w:lang w:val="fa-IR"/>
        </w:rPr>
        <w:lastRenderedPageBreak/>
        <w:drawing>
          <wp:inline distT="0" distB="0" distL="0" distR="0" wp14:anchorId="42A89738" wp14:editId="1FD2F94A">
            <wp:extent cx="4600054" cy="225136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75">
                      <a:extLst>
                        <a:ext uri="{28A0092B-C50C-407E-A947-70E740481C1C}">
                          <a14:useLocalDpi xmlns:a14="http://schemas.microsoft.com/office/drawing/2010/main" val="0"/>
                        </a:ext>
                      </a:extLst>
                    </a:blip>
                    <a:srcRect t="10051" b="13964"/>
                    <a:stretch/>
                  </pic:blipFill>
                  <pic:spPr bwMode="auto">
                    <a:xfrm>
                      <a:off x="0" y="0"/>
                      <a:ext cx="4679595" cy="2290293"/>
                    </a:xfrm>
                    <a:prstGeom prst="rect">
                      <a:avLst/>
                    </a:prstGeom>
                    <a:ln>
                      <a:noFill/>
                    </a:ln>
                    <a:extLst>
                      <a:ext uri="{53640926-AAD7-44D8-BBD7-CCE9431645EC}">
                        <a14:shadowObscured xmlns:a14="http://schemas.microsoft.com/office/drawing/2010/main"/>
                      </a:ext>
                    </a:extLst>
                  </pic:spPr>
                </pic:pic>
              </a:graphicData>
            </a:graphic>
          </wp:inline>
        </w:drawing>
      </w:r>
    </w:p>
    <w:p w14:paraId="11D6C341" w14:textId="2ACF7BEC" w:rsidR="00595DCE" w:rsidRDefault="007F24FD" w:rsidP="007F24FD">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2</w:t>
      </w:r>
      <w:r>
        <w:rPr>
          <w:rtl/>
        </w:rPr>
        <w:fldChar w:fldCharType="end"/>
      </w:r>
      <w:r>
        <w:rPr>
          <w:rFonts w:hint="cs"/>
          <w:rtl/>
        </w:rPr>
        <w:t>: تصویر بیضوی های گرمایی از واحد بی تقارن در ترکیب 1 با سطح احتمال 30 درصد.</w:t>
      </w:r>
    </w:p>
    <w:p w14:paraId="28B1882C" w14:textId="77777777" w:rsidR="00595DCE" w:rsidRDefault="00595DCE" w:rsidP="00897052">
      <w:pPr>
        <w:pStyle w:val="a0"/>
        <w:rPr>
          <w:rFonts w:asciiTheme="minorHAnsi" w:hAnsiTheme="minorHAnsi"/>
          <w:rtl/>
        </w:rPr>
      </w:pPr>
    </w:p>
    <w:p w14:paraId="20EB487E" w14:textId="39CB2558" w:rsidR="00B97737" w:rsidRDefault="00B97737" w:rsidP="00897052">
      <w:pPr>
        <w:pStyle w:val="a0"/>
        <w:rPr>
          <w:rtl/>
        </w:rPr>
      </w:pPr>
      <w:r>
        <w:rPr>
          <w:rFonts w:asciiTheme="minorHAnsi" w:hAnsiTheme="minorHAnsi"/>
          <w:rtl/>
        </w:rPr>
        <w:t>مطابق شکل</w:t>
      </w:r>
      <w:r w:rsidR="00B854C9">
        <w:rPr>
          <w:rFonts w:asciiTheme="minorHAnsi" w:hAnsiTheme="minorHAnsi"/>
          <w:rtl/>
        </w:rPr>
        <w:t xml:space="preserve"> </w:t>
      </w:r>
      <w:r w:rsidR="00AC696A">
        <w:rPr>
          <w:rFonts w:asciiTheme="minorHAnsi" w:hAnsiTheme="minorHAnsi"/>
          <w:rtl/>
        </w:rPr>
        <w:t>3-3</w:t>
      </w:r>
      <w:r w:rsidR="00B854C9">
        <w:rPr>
          <w:rFonts w:asciiTheme="minorHAnsi" w:hAnsiTheme="minorHAnsi"/>
          <w:rtl/>
        </w:rPr>
        <w:t xml:space="preserve"> </w:t>
      </w:r>
      <w:r>
        <w:rPr>
          <w:rFonts w:asciiTheme="minorHAnsi" w:hAnsiTheme="minorHAnsi"/>
          <w:rtl/>
        </w:rPr>
        <w:t xml:space="preserve">در هر واحد بی تقارن ترکیب </w:t>
      </w:r>
      <w:r w:rsidRPr="005774F8">
        <w:rPr>
          <w:rFonts w:asciiTheme="minorHAnsi" w:hAnsiTheme="minorHAnsi"/>
          <w:b/>
          <w:bCs/>
          <w:rtl/>
        </w:rPr>
        <w:t>1</w:t>
      </w:r>
      <w:r>
        <w:rPr>
          <w:rFonts w:asciiTheme="minorHAnsi" w:hAnsiTheme="minorHAnsi"/>
          <w:rtl/>
        </w:rPr>
        <w:t>، یک یون کادمیوم، یک لیگاند</w:t>
      </w:r>
      <w:r>
        <w:rPr>
          <w:rFonts w:cs="Times New Roman"/>
        </w:rPr>
        <w:t xml:space="preserve">L </w:t>
      </w:r>
      <w:r>
        <w:rPr>
          <w:rtl/>
        </w:rPr>
        <w:t xml:space="preserve">، دو آنیون نیتریت و یک مولکول </w:t>
      </w:r>
      <w:r>
        <w:t xml:space="preserve">DMF </w:t>
      </w:r>
      <w:r>
        <w:rPr>
          <w:rtl/>
        </w:rPr>
        <w:t xml:space="preserve"> وجود دارد. ساختار رشد داده شده ترکیب به همراه محیط کئوردیناسیونی اطراف یون کادمیوم، در شکل </w:t>
      </w:r>
      <w:r w:rsidR="000A6DFC">
        <w:rPr>
          <w:rtl/>
        </w:rPr>
        <w:t xml:space="preserve">مربوطه </w:t>
      </w:r>
      <w:r>
        <w:rPr>
          <w:rtl/>
        </w:rPr>
        <w:t xml:space="preserve">نشان داده شده است. با توجه به شکل </w:t>
      </w:r>
      <w:r w:rsidR="00EF727D">
        <w:rPr>
          <w:rtl/>
        </w:rPr>
        <w:t>می‌توان</w:t>
      </w:r>
      <w:r>
        <w:rPr>
          <w:rtl/>
        </w:rPr>
        <w:t xml:space="preserve"> نتیجه گرفت که ساختار </w:t>
      </w:r>
      <w:r w:rsidRPr="005774F8">
        <w:rPr>
          <w:b/>
          <w:bCs/>
          <w:rtl/>
        </w:rPr>
        <w:t>1</w:t>
      </w:r>
      <w:r>
        <w:rPr>
          <w:rtl/>
        </w:rPr>
        <w:t xml:space="preserve">، ترکیب </w:t>
      </w:r>
      <w:r w:rsidR="00EF727D">
        <w:rPr>
          <w:rtl/>
        </w:rPr>
        <w:t>یک‌بعدی</w:t>
      </w:r>
      <w:r>
        <w:rPr>
          <w:rtl/>
        </w:rPr>
        <w:t xml:space="preserve"> زنجیری می باشد. محیط ک</w:t>
      </w:r>
      <w:r w:rsidR="00206921">
        <w:rPr>
          <w:rtl/>
        </w:rPr>
        <w:t>و</w:t>
      </w:r>
      <w:r>
        <w:rPr>
          <w:rtl/>
        </w:rPr>
        <w:t xml:space="preserve">ئوردیناسیونی اطراف کاتیون فلز مرکزی توسط هفت اتم کئوردینه شده که ساختار ترکیب </w:t>
      </w:r>
      <w:r w:rsidR="00EF727D">
        <w:rPr>
          <w:rtl/>
        </w:rPr>
        <w:t>به‌صورت</w:t>
      </w:r>
      <w:r>
        <w:rPr>
          <w:rtl/>
        </w:rPr>
        <w:t xml:space="preserve"> </w:t>
      </w:r>
      <w:r>
        <w:t xml:space="preserve">CdO5N2 </w:t>
      </w:r>
      <w:r>
        <w:rPr>
          <w:rtl/>
        </w:rPr>
        <w:t xml:space="preserve"> می باشد که به هر یون کادمیوم دو نیتروژن از دو لیگاند </w:t>
      </w:r>
      <w:r>
        <w:t>L</w:t>
      </w:r>
      <w:r>
        <w:rPr>
          <w:rtl/>
        </w:rPr>
        <w:t xml:space="preserve">، چهار اکسیژن از دو یون نیتریت و یک اکسیژن از مولکول </w:t>
      </w:r>
      <w:r>
        <w:t>DMF</w:t>
      </w:r>
      <w:r>
        <w:rPr>
          <w:rtl/>
        </w:rPr>
        <w:t xml:space="preserve"> باعث ایجاد محیط کوئوردیناسیونی دوهرمی پنج ضلعی انحراف یافته شده است. قابل ذکر است که گسترش یافتن این ساختار تنها با لیگاند </w:t>
      </w:r>
      <w:r>
        <w:t>L</w:t>
      </w:r>
      <w:r>
        <w:rPr>
          <w:rtl/>
        </w:rPr>
        <w:t xml:space="preserve"> امکان پذیر است.</w:t>
      </w:r>
    </w:p>
    <w:p w14:paraId="5490E017" w14:textId="77777777" w:rsidR="007F24FD" w:rsidRDefault="00B36613" w:rsidP="007F24FD">
      <w:pPr>
        <w:pStyle w:val="a0"/>
        <w:keepNext/>
      </w:pPr>
      <w:r>
        <w:rPr>
          <w:noProof/>
          <w:rtl/>
          <w:lang w:val="fa-IR"/>
        </w:rPr>
        <w:lastRenderedPageBreak/>
        <w:drawing>
          <wp:inline distT="0" distB="0" distL="0" distR="0" wp14:anchorId="719AC5A3" wp14:editId="183DC0EB">
            <wp:extent cx="5943600" cy="347056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rotWithShape="1">
                    <a:blip r:embed="rId76">
                      <a:extLst>
                        <a:ext uri="{28A0092B-C50C-407E-A947-70E740481C1C}">
                          <a14:useLocalDpi xmlns:a14="http://schemas.microsoft.com/office/drawing/2010/main" val="0"/>
                        </a:ext>
                      </a:extLst>
                    </a:blip>
                    <a:srcRect b="7803"/>
                    <a:stretch/>
                  </pic:blipFill>
                  <pic:spPr bwMode="auto">
                    <a:xfrm>
                      <a:off x="0" y="0"/>
                      <a:ext cx="5943600" cy="3470564"/>
                    </a:xfrm>
                    <a:prstGeom prst="rect">
                      <a:avLst/>
                    </a:prstGeom>
                    <a:ln>
                      <a:noFill/>
                    </a:ln>
                    <a:extLst>
                      <a:ext uri="{53640926-AAD7-44D8-BBD7-CCE9431645EC}">
                        <a14:shadowObscured xmlns:a14="http://schemas.microsoft.com/office/drawing/2010/main"/>
                      </a:ext>
                    </a:extLst>
                  </pic:spPr>
                </pic:pic>
              </a:graphicData>
            </a:graphic>
          </wp:inline>
        </w:drawing>
      </w:r>
    </w:p>
    <w:p w14:paraId="1BCCF709" w14:textId="5043B114" w:rsidR="00B97737" w:rsidRDefault="007F24FD" w:rsidP="007F24FD">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3</w:t>
      </w:r>
      <w:r>
        <w:rPr>
          <w:rtl/>
        </w:rPr>
        <w:fldChar w:fldCharType="end"/>
      </w:r>
      <w:r>
        <w:rPr>
          <w:rFonts w:hint="cs"/>
          <w:rtl/>
        </w:rPr>
        <w:t>:</w:t>
      </w:r>
      <w:r w:rsidRPr="007F24FD">
        <w:rPr>
          <w:rFonts w:hint="cs"/>
          <w:rtl/>
        </w:rPr>
        <w:t xml:space="preserve"> </w:t>
      </w:r>
      <w:r>
        <w:rPr>
          <w:rFonts w:hint="cs"/>
          <w:rtl/>
        </w:rPr>
        <w:t>نمایش ساختار ترکیب 1 به همراه بزرگنمایی محیط کوئوردیناسیونی اطراف فلز مرکزی.</w:t>
      </w:r>
    </w:p>
    <w:p w14:paraId="260BAC8E" w14:textId="50BD8FE7" w:rsidR="001F00FA" w:rsidRPr="00352C1F" w:rsidRDefault="001F00FA" w:rsidP="001F00FA">
      <w:pPr>
        <w:pStyle w:val="a0"/>
        <w:rPr>
          <w:rtl/>
        </w:rPr>
      </w:pPr>
    </w:p>
    <w:p w14:paraId="0C6FD9DD" w14:textId="77777777" w:rsidR="00A81F62" w:rsidRDefault="00B97737" w:rsidP="00A81F62">
      <w:pPr>
        <w:pStyle w:val="a0"/>
        <w:rPr>
          <w:rtl/>
        </w:rPr>
      </w:pPr>
      <w:r>
        <w:rPr>
          <w:rtl/>
        </w:rPr>
        <w:t>شکل</w:t>
      </w:r>
      <w:r w:rsidR="00AC696A">
        <w:rPr>
          <w:rtl/>
        </w:rPr>
        <w:t xml:space="preserve">3-4 </w:t>
      </w:r>
      <w:r>
        <w:rPr>
          <w:rtl/>
        </w:rPr>
        <w:t xml:space="preserve">نمایش انباشتگی ترکیب </w:t>
      </w:r>
      <w:r w:rsidRPr="00907D69">
        <w:rPr>
          <w:b/>
          <w:bCs/>
          <w:rtl/>
        </w:rPr>
        <w:t>1</w:t>
      </w:r>
      <w:r>
        <w:rPr>
          <w:rtl/>
        </w:rPr>
        <w:t xml:space="preserve"> است. این تصویرها، زنجیرهای رشد داده شده را در جهت های متفاوت از یکدیگر نشان میدهد که یک حالت آن در جهت و راستای موازی یکدیگر و حالت دیگر آن در جهت و راستایی می باشد که زنجیرها  از یکدیگر عبور کرده اند. </w:t>
      </w:r>
    </w:p>
    <w:p w14:paraId="76BEC040" w14:textId="70C68F2E" w:rsidR="00B97737" w:rsidRDefault="00B97737" w:rsidP="00A81F62">
      <w:pPr>
        <w:pStyle w:val="a0"/>
        <w:rPr>
          <w:rtl/>
        </w:rPr>
      </w:pPr>
      <w:r>
        <w:rPr>
          <w:rtl/>
        </w:rPr>
        <w:t xml:space="preserve">با دقت بیشتر </w:t>
      </w:r>
      <w:r w:rsidR="00EF727D">
        <w:rPr>
          <w:rtl/>
        </w:rPr>
        <w:t>می‌توان</w:t>
      </w:r>
      <w:r>
        <w:rPr>
          <w:rtl/>
        </w:rPr>
        <w:t xml:space="preserve"> دریافت که در زنجیرهای موازی با یکدیگر، </w:t>
      </w:r>
      <w:r w:rsidR="00EF727D">
        <w:rPr>
          <w:rtl/>
        </w:rPr>
        <w:t>یون‌های</w:t>
      </w:r>
      <w:r>
        <w:rPr>
          <w:rtl/>
        </w:rPr>
        <w:t xml:space="preserve"> کادمیوم </w:t>
      </w:r>
      <w:r w:rsidR="00EF727D">
        <w:rPr>
          <w:rtl/>
        </w:rPr>
        <w:t>به‌صورت</w:t>
      </w:r>
      <w:r>
        <w:rPr>
          <w:rtl/>
        </w:rPr>
        <w:t xml:space="preserve"> کنار هم و در یک خط و همچنین</w:t>
      </w:r>
      <w:r w:rsidR="00854225">
        <w:rPr>
          <w:rtl/>
        </w:rPr>
        <w:t xml:space="preserve"> در</w:t>
      </w:r>
      <w:r>
        <w:rPr>
          <w:rtl/>
        </w:rPr>
        <w:t xml:space="preserve"> حالت دیگر</w:t>
      </w:r>
      <w:r w:rsidR="00854225">
        <w:rPr>
          <w:rtl/>
        </w:rPr>
        <w:t>، زنجیرها</w:t>
      </w:r>
      <w:r>
        <w:rPr>
          <w:rtl/>
        </w:rPr>
        <w:t xml:space="preserve"> </w:t>
      </w:r>
      <w:r w:rsidR="00EF727D">
        <w:rPr>
          <w:rtl/>
        </w:rPr>
        <w:t>به‌صورت</w:t>
      </w:r>
      <w:r>
        <w:rPr>
          <w:rtl/>
        </w:rPr>
        <w:t xml:space="preserve"> فاصله دار به اندازه لیگاند که توانایی چرخش هم دارد با یکدیگر قرار بگیرند.</w:t>
      </w:r>
    </w:p>
    <w:p w14:paraId="07A3402B" w14:textId="17134ACA" w:rsidR="000C6F62" w:rsidRDefault="00B97737" w:rsidP="000C6F62">
      <w:pPr>
        <w:keepNext/>
        <w:bidi/>
        <w:jc w:val="center"/>
      </w:pPr>
      <w:r w:rsidRPr="002D3037">
        <w:rPr>
          <w:rFonts w:asciiTheme="minorHAnsi" w:hAnsiTheme="minorHAnsi"/>
          <w:noProof/>
        </w:rPr>
        <w:lastRenderedPageBreak/>
        <w:drawing>
          <wp:inline distT="0" distB="0" distL="0" distR="0" wp14:anchorId="08492D86" wp14:editId="3B575CD5">
            <wp:extent cx="5260729" cy="3387436"/>
            <wp:effectExtent l="0" t="0" r="0" b="3810"/>
            <wp:docPr id="69" name="Picture 69">
              <a:extLst xmlns:a="http://schemas.openxmlformats.org/drawingml/2006/main">
                <a:ext uri="{FF2B5EF4-FFF2-40B4-BE49-F238E27FC236}">
                  <a16:creationId xmlns:a16="http://schemas.microsoft.com/office/drawing/2014/main" id="{6CA36EA3-B542-1D70-4A24-1E109C747F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CA36EA3-B542-1D70-4A24-1E109C747FF5}"/>
                        </a:ext>
                      </a:extLst>
                    </pic:cNvPr>
                    <pic:cNvPicPr>
                      <a:picLocks noChangeAspect="1"/>
                    </pic:cNvPicPr>
                  </pic:nvPicPr>
                  <pic:blipFill rotWithShape="1">
                    <a:blip r:embed="rId77"/>
                    <a:srcRect l="15000" t="10444" r="15500" b="10000"/>
                    <a:stretch/>
                  </pic:blipFill>
                  <pic:spPr>
                    <a:xfrm>
                      <a:off x="0" y="0"/>
                      <a:ext cx="5295326" cy="3409713"/>
                    </a:xfrm>
                    <a:prstGeom prst="rect">
                      <a:avLst/>
                    </a:prstGeom>
                  </pic:spPr>
                </pic:pic>
              </a:graphicData>
            </a:graphic>
          </wp:inline>
        </w:drawing>
      </w:r>
    </w:p>
    <w:p w14:paraId="0EE25356" w14:textId="2C33F6AF" w:rsidR="00B97737" w:rsidRDefault="000C6F62" w:rsidP="000C6F6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4</w:t>
      </w:r>
      <w:r>
        <w:rPr>
          <w:rtl/>
        </w:rPr>
        <w:fldChar w:fldCharType="end"/>
      </w:r>
      <w:r w:rsidRPr="000C6F62">
        <w:rPr>
          <w:rFonts w:cs="B Nazanin"/>
          <w:rtl/>
        </w:rPr>
        <w:t>: نما</w:t>
      </w:r>
      <w:r w:rsidRPr="000C6F62">
        <w:rPr>
          <w:rFonts w:cs="B Nazanin" w:hint="cs"/>
          <w:rtl/>
        </w:rPr>
        <w:t>ی</w:t>
      </w:r>
      <w:r w:rsidRPr="000C6F62">
        <w:rPr>
          <w:rFonts w:cs="B Nazanin" w:hint="eastAsia"/>
          <w:rtl/>
        </w:rPr>
        <w:t>ش</w:t>
      </w:r>
      <w:r w:rsidRPr="000C6F62">
        <w:rPr>
          <w:rFonts w:cs="B Nazanin"/>
          <w:rtl/>
        </w:rPr>
        <w:t xml:space="preserve"> ساختار گسترش </w:t>
      </w:r>
      <w:r w:rsidRPr="000C6F62">
        <w:rPr>
          <w:rFonts w:cs="B Nazanin" w:hint="cs"/>
          <w:rtl/>
        </w:rPr>
        <w:t>ی</w:t>
      </w:r>
      <w:r w:rsidRPr="000C6F62">
        <w:rPr>
          <w:rFonts w:cs="B Nazanin" w:hint="eastAsia"/>
          <w:rtl/>
        </w:rPr>
        <w:t>افته</w:t>
      </w:r>
      <w:r w:rsidRPr="000C6F62">
        <w:rPr>
          <w:rFonts w:cs="B Nazanin"/>
          <w:rtl/>
        </w:rPr>
        <w:t xml:space="preserve"> ترک</w:t>
      </w:r>
      <w:r w:rsidRPr="000C6F62">
        <w:rPr>
          <w:rFonts w:cs="B Nazanin" w:hint="cs"/>
          <w:rtl/>
        </w:rPr>
        <w:t>ی</w:t>
      </w:r>
      <w:r w:rsidRPr="000C6F62">
        <w:rPr>
          <w:rFonts w:cs="B Nazanin" w:hint="eastAsia"/>
          <w:rtl/>
        </w:rPr>
        <w:t>ب</w:t>
      </w:r>
    </w:p>
    <w:p w14:paraId="3E614702" w14:textId="7BAC9400" w:rsidR="00AA0489" w:rsidRDefault="00AB3CB5" w:rsidP="000A6DFC">
      <w:pPr>
        <w:pStyle w:val="a0"/>
        <w:rPr>
          <w:noProof/>
          <w:rtl/>
          <w:lang w:val="fa-IR"/>
        </w:rPr>
      </w:pPr>
      <w:r>
        <w:rPr>
          <w:noProof/>
          <w:rtl/>
          <w:lang w:val="fa-IR"/>
        </w:rPr>
        <w:t xml:space="preserve">    </w:t>
      </w:r>
    </w:p>
    <w:p w14:paraId="13F2DF89" w14:textId="55834238" w:rsidR="00AA0489" w:rsidRPr="00AB3CB5" w:rsidRDefault="00AB3CB5" w:rsidP="00913135">
      <w:pPr>
        <w:pStyle w:val="a0"/>
        <w:bidi w:val="0"/>
      </w:pPr>
      <w:r>
        <w:rPr>
          <w:rtl/>
        </w:rPr>
        <w:t>انباشتگی این لایه های خطی بر روی یکدیگر بدون هیچگونه نفوذکردگی در شکل</w:t>
      </w:r>
      <w:r w:rsidR="00AC696A">
        <w:rPr>
          <w:rtl/>
        </w:rPr>
        <w:t xml:space="preserve">3-5 </w:t>
      </w:r>
      <w:r>
        <w:rPr>
          <w:rtl/>
        </w:rPr>
        <w:t>نمایش داده شده است.</w:t>
      </w:r>
    </w:p>
    <w:p w14:paraId="46F54056" w14:textId="277095A3" w:rsidR="000C6F62" w:rsidRDefault="00AB3CB5" w:rsidP="000C6F62">
      <w:pPr>
        <w:pStyle w:val="a0"/>
        <w:keepNext/>
        <w:jc w:val="center"/>
      </w:pPr>
      <w:r>
        <w:rPr>
          <w:rFonts w:asciiTheme="minorHAnsi" w:hAnsiTheme="minorHAnsi"/>
          <w:noProof/>
          <w:rtl/>
          <w:lang w:val="fa-IR"/>
        </w:rPr>
        <w:lastRenderedPageBreak/>
        <w:drawing>
          <wp:inline distT="0" distB="0" distL="0" distR="0" wp14:anchorId="005B3B3F" wp14:editId="42F289FD">
            <wp:extent cx="4459393" cy="3042396"/>
            <wp:effectExtent l="0" t="0" r="0" b="0"/>
            <wp:docPr id="929454595" name="Picture 92945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595" name="Picture 929454595"/>
                    <pic:cNvPicPr/>
                  </pic:nvPicPr>
                  <pic:blipFill rotWithShape="1">
                    <a:blip r:embed="rId78" cstate="print">
                      <a:extLst>
                        <a:ext uri="{28A0092B-C50C-407E-A947-70E740481C1C}">
                          <a14:useLocalDpi xmlns:a14="http://schemas.microsoft.com/office/drawing/2010/main" val="0"/>
                        </a:ext>
                      </a:extLst>
                    </a:blip>
                    <a:srcRect t="9034"/>
                    <a:stretch/>
                  </pic:blipFill>
                  <pic:spPr bwMode="auto">
                    <a:xfrm>
                      <a:off x="0" y="0"/>
                      <a:ext cx="4492125" cy="3064727"/>
                    </a:xfrm>
                    <a:prstGeom prst="rect">
                      <a:avLst/>
                    </a:prstGeom>
                    <a:ln>
                      <a:noFill/>
                    </a:ln>
                    <a:extLst>
                      <a:ext uri="{53640926-AAD7-44D8-BBD7-CCE9431645EC}">
                        <a14:shadowObscured xmlns:a14="http://schemas.microsoft.com/office/drawing/2010/main"/>
                      </a:ext>
                    </a:extLst>
                  </pic:spPr>
                </pic:pic>
              </a:graphicData>
            </a:graphic>
          </wp:inline>
        </w:drawing>
      </w:r>
    </w:p>
    <w:p w14:paraId="49B20C11" w14:textId="38EDDC97" w:rsidR="000C6F62" w:rsidRDefault="000C6F62" w:rsidP="000C6F62">
      <w:pPr>
        <w:pStyle w:val="a3"/>
      </w:pPr>
      <w:r>
        <w:rPr>
          <w:rtl/>
        </w:rPr>
        <w:t>شکل3</w:t>
      </w:r>
      <w:r>
        <w:rPr>
          <w:rFonts w:hint="cs"/>
          <w:rtl/>
        </w:rPr>
        <w:t>-</w:t>
      </w:r>
      <w:r w:rsidRPr="000C6F62">
        <w:rPr>
          <w:color w:val="FFFFFF" w:themeColor="background1"/>
        </w:rPr>
        <w:t>-</w:t>
      </w:r>
      <w:r>
        <w:rPr>
          <w:rFonts w:hint="cs"/>
          <w:rtl/>
        </w:rPr>
        <w:t>5</w:t>
      </w:r>
      <w:r>
        <w:t xml:space="preserve"> </w:t>
      </w:r>
      <w:r w:rsidRPr="000C6F62">
        <w:rPr>
          <w:color w:val="FFFFFF" w:themeColor="background1"/>
        </w:rPr>
        <w:fldChar w:fldCharType="begin"/>
      </w:r>
      <w:r w:rsidRPr="000C6F62">
        <w:rPr>
          <w:color w:val="FFFFFF" w:themeColor="background1"/>
        </w:rPr>
        <w:instrText xml:space="preserve"> SEQ </w:instrText>
      </w:r>
      <w:r w:rsidRPr="000C6F62">
        <w:rPr>
          <w:color w:val="FFFFFF" w:themeColor="background1"/>
          <w:rtl/>
        </w:rPr>
        <w:instrText>شکل3</w:instrText>
      </w:r>
      <w:r w:rsidRPr="000C6F62">
        <w:rPr>
          <w:color w:val="FFFFFF" w:themeColor="background1"/>
        </w:rPr>
        <w:instrText xml:space="preserve">- \* ARABIC </w:instrText>
      </w:r>
      <w:r w:rsidRPr="000C6F62">
        <w:rPr>
          <w:color w:val="FFFFFF" w:themeColor="background1"/>
        </w:rPr>
        <w:fldChar w:fldCharType="separate"/>
      </w:r>
      <w:r w:rsidR="003F4EB4">
        <w:rPr>
          <w:noProof/>
          <w:color w:val="FFFFFF" w:themeColor="background1"/>
        </w:rPr>
        <w:t>5</w:t>
      </w:r>
      <w:r w:rsidRPr="000C6F62">
        <w:rPr>
          <w:color w:val="FFFFFF" w:themeColor="background1"/>
        </w:rPr>
        <w:fldChar w:fldCharType="end"/>
      </w:r>
      <w:r w:rsidRPr="000C6F62">
        <w:rPr>
          <w:rtl/>
        </w:rPr>
        <w:t xml:space="preserve"> نما</w:t>
      </w:r>
      <w:r w:rsidRPr="000C6F62">
        <w:rPr>
          <w:rFonts w:hint="cs"/>
          <w:rtl/>
        </w:rPr>
        <w:t>ی</w:t>
      </w:r>
      <w:r w:rsidRPr="000C6F62">
        <w:rPr>
          <w:rFonts w:hint="eastAsia"/>
          <w:rtl/>
        </w:rPr>
        <w:t>ش</w:t>
      </w:r>
      <w:r w:rsidRPr="000C6F62">
        <w:rPr>
          <w:rtl/>
        </w:rPr>
        <w:t xml:space="preserve"> نحوه </w:t>
      </w:r>
      <w:r w:rsidRPr="000C6F62">
        <w:rPr>
          <w:rFonts w:hint="cs"/>
          <w:rtl/>
        </w:rPr>
        <w:t>ی</w:t>
      </w:r>
      <w:r w:rsidRPr="000C6F62">
        <w:rPr>
          <w:rtl/>
        </w:rPr>
        <w:t xml:space="preserve"> انباشتگ</w:t>
      </w:r>
      <w:r w:rsidRPr="000C6F62">
        <w:rPr>
          <w:rFonts w:hint="cs"/>
          <w:rtl/>
        </w:rPr>
        <w:t>ی</w:t>
      </w:r>
      <w:r w:rsidRPr="000C6F62">
        <w:rPr>
          <w:rtl/>
        </w:rPr>
        <w:t xml:space="preserve"> زنج</w:t>
      </w:r>
      <w:r w:rsidRPr="000C6F62">
        <w:rPr>
          <w:rFonts w:hint="cs"/>
          <w:rtl/>
        </w:rPr>
        <w:t>ی</w:t>
      </w:r>
      <w:r w:rsidRPr="000C6F62">
        <w:rPr>
          <w:rFonts w:hint="eastAsia"/>
          <w:rtl/>
        </w:rPr>
        <w:t>رها</w:t>
      </w:r>
      <w:r w:rsidRPr="000C6F62">
        <w:rPr>
          <w:rFonts w:hint="cs"/>
          <w:rtl/>
        </w:rPr>
        <w:t>ی</w:t>
      </w:r>
      <w:r w:rsidRPr="000C6F62">
        <w:rPr>
          <w:rtl/>
        </w:rPr>
        <w:t xml:space="preserve"> </w:t>
      </w:r>
      <w:r w:rsidRPr="000C6F62">
        <w:rPr>
          <w:rFonts w:hint="cs"/>
          <w:rtl/>
        </w:rPr>
        <w:t>ی</w:t>
      </w:r>
      <w:r w:rsidRPr="000C6F62">
        <w:rPr>
          <w:rFonts w:hint="eastAsia"/>
          <w:rtl/>
        </w:rPr>
        <w:t>ک</w:t>
      </w:r>
      <w:r w:rsidRPr="000C6F62">
        <w:rPr>
          <w:rtl/>
        </w:rPr>
        <w:t xml:space="preserve"> بعد</w:t>
      </w:r>
      <w:r w:rsidRPr="000C6F62">
        <w:rPr>
          <w:rFonts w:hint="cs"/>
          <w:rtl/>
        </w:rPr>
        <w:t>ی</w:t>
      </w:r>
      <w:r w:rsidRPr="000C6F62">
        <w:rPr>
          <w:rtl/>
        </w:rPr>
        <w:t xml:space="preserve"> ترک</w:t>
      </w:r>
      <w:r w:rsidRPr="000C6F62">
        <w:rPr>
          <w:rFonts w:hint="cs"/>
          <w:rtl/>
        </w:rPr>
        <w:t>ی</w:t>
      </w:r>
      <w:r w:rsidRPr="000C6F62">
        <w:rPr>
          <w:rFonts w:hint="eastAsia"/>
          <w:rtl/>
        </w:rPr>
        <w:t>ب</w:t>
      </w:r>
    </w:p>
    <w:p w14:paraId="2B37A906" w14:textId="47D0E399" w:rsidR="00383445" w:rsidRDefault="00383445" w:rsidP="00383445">
      <w:pPr>
        <w:pStyle w:val="a0"/>
        <w:tabs>
          <w:tab w:val="right" w:pos="9360"/>
        </w:tabs>
        <w:rPr>
          <w:rFonts w:asciiTheme="minorHAnsi" w:hAnsiTheme="minorHAnsi"/>
          <w:rtl/>
        </w:rPr>
      </w:pPr>
      <w:r>
        <w:rPr>
          <w:rFonts w:asciiTheme="minorHAnsi" w:hAnsiTheme="minorHAnsi"/>
          <w:rtl/>
        </w:rPr>
        <w:t>در شکل</w:t>
      </w:r>
      <w:r w:rsidR="00AC696A">
        <w:rPr>
          <w:rFonts w:asciiTheme="minorHAnsi" w:hAnsiTheme="minorHAnsi"/>
          <w:rtl/>
        </w:rPr>
        <w:t>3-6</w:t>
      </w:r>
      <w:r w:rsidR="00AA6184">
        <w:rPr>
          <w:rFonts w:asciiTheme="minorHAnsi" w:hAnsiTheme="minorHAnsi"/>
          <w:rtl/>
        </w:rPr>
        <w:t xml:space="preserve"> </w:t>
      </w:r>
      <w:r>
        <w:rPr>
          <w:rFonts w:asciiTheme="minorHAnsi" w:hAnsiTheme="minorHAnsi"/>
          <w:rtl/>
        </w:rPr>
        <w:t>وضعیت لیگاندهای اطراف فلز مرکزی و زاویه های دو وجهی میان حلقه پیریدینی و گروه ایمینی نمایش داده شده است. زاویه ی دو وجهی در یک لیگاند متصل به فلز مرکزی میان دو حلقه پیریدینی متفاوت می باشد اما در دو لیگاند کوئوردینه شده این زاویه ها مشابه یکدیگر هستند، به همین منظور در واحد بی تقارن یک لیگاند به طور کامل می باشد.</w:t>
      </w:r>
    </w:p>
    <w:p w14:paraId="30022794" w14:textId="394C2564" w:rsidR="000C6F62" w:rsidRDefault="00383445" w:rsidP="000C6F62">
      <w:pPr>
        <w:pStyle w:val="a0"/>
        <w:keepNext/>
      </w:pPr>
      <w:r>
        <w:rPr>
          <w:rFonts w:asciiTheme="minorHAnsi" w:hAnsiTheme="minorHAnsi"/>
          <w:noProof/>
          <w:rtl/>
          <w:lang w:val="fa-IR"/>
        </w:rPr>
        <w:drawing>
          <wp:inline distT="0" distB="0" distL="0" distR="0" wp14:anchorId="54515C2A" wp14:editId="590FAB72">
            <wp:extent cx="5941212" cy="2112818"/>
            <wp:effectExtent l="0" t="0" r="2540" b="1905"/>
            <wp:docPr id="929454596" name="Picture 92945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596" name="Picture 929454596"/>
                    <pic:cNvPicPr/>
                  </pic:nvPicPr>
                  <pic:blipFill rotWithShape="1">
                    <a:blip r:embed="rId79">
                      <a:extLst>
                        <a:ext uri="{28A0092B-C50C-407E-A947-70E740481C1C}">
                          <a14:useLocalDpi xmlns:a14="http://schemas.microsoft.com/office/drawing/2010/main" val="0"/>
                        </a:ext>
                      </a:extLst>
                    </a:blip>
                    <a:srcRect t="18961" b="33622"/>
                    <a:stretch/>
                  </pic:blipFill>
                  <pic:spPr bwMode="auto">
                    <a:xfrm>
                      <a:off x="0" y="0"/>
                      <a:ext cx="5943600" cy="2113667"/>
                    </a:xfrm>
                    <a:prstGeom prst="rect">
                      <a:avLst/>
                    </a:prstGeom>
                    <a:ln>
                      <a:noFill/>
                    </a:ln>
                    <a:extLst>
                      <a:ext uri="{53640926-AAD7-44D8-BBD7-CCE9431645EC}">
                        <a14:shadowObscured xmlns:a14="http://schemas.microsoft.com/office/drawing/2010/main"/>
                      </a:ext>
                    </a:extLst>
                  </pic:spPr>
                </pic:pic>
              </a:graphicData>
            </a:graphic>
          </wp:inline>
        </w:drawing>
      </w:r>
    </w:p>
    <w:p w14:paraId="671B2259" w14:textId="3089ED69" w:rsidR="00383445" w:rsidRDefault="000C6F62" w:rsidP="000C6F6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6</w:t>
      </w:r>
      <w:r>
        <w:rPr>
          <w:rtl/>
        </w:rPr>
        <w:fldChar w:fldCharType="end"/>
      </w:r>
      <w:r w:rsidRPr="000C6F62">
        <w:rPr>
          <w:rtl/>
        </w:rPr>
        <w:t>: زاو</w:t>
      </w:r>
      <w:r w:rsidRPr="000C6F62">
        <w:rPr>
          <w:rFonts w:hint="cs"/>
          <w:rtl/>
        </w:rPr>
        <w:t>ی</w:t>
      </w:r>
      <w:r w:rsidRPr="000C6F62">
        <w:rPr>
          <w:rFonts w:hint="eastAsia"/>
          <w:rtl/>
        </w:rPr>
        <w:t>ه</w:t>
      </w:r>
      <w:r w:rsidRPr="000C6F62">
        <w:rPr>
          <w:rtl/>
        </w:rPr>
        <w:t xml:space="preserve"> دووجه</w:t>
      </w:r>
      <w:r w:rsidRPr="000C6F62">
        <w:rPr>
          <w:rFonts w:hint="cs"/>
          <w:rtl/>
        </w:rPr>
        <w:t>ی</w:t>
      </w:r>
      <w:r w:rsidRPr="000C6F62">
        <w:rPr>
          <w:rtl/>
        </w:rPr>
        <w:t xml:space="preserve"> ب</w:t>
      </w:r>
      <w:r w:rsidRPr="000C6F62">
        <w:rPr>
          <w:rFonts w:hint="cs"/>
          <w:rtl/>
        </w:rPr>
        <w:t>ی</w:t>
      </w:r>
      <w:r w:rsidRPr="000C6F62">
        <w:rPr>
          <w:rFonts w:hint="eastAsia"/>
          <w:rtl/>
        </w:rPr>
        <w:t>ن</w:t>
      </w:r>
      <w:r w:rsidRPr="000C6F62">
        <w:rPr>
          <w:rtl/>
        </w:rPr>
        <w:t xml:space="preserve"> حلقه پ</w:t>
      </w:r>
      <w:r w:rsidRPr="000C6F62">
        <w:rPr>
          <w:rFonts w:hint="cs"/>
          <w:rtl/>
        </w:rPr>
        <w:t>ی</w:t>
      </w:r>
      <w:r w:rsidRPr="000C6F62">
        <w:rPr>
          <w:rFonts w:hint="eastAsia"/>
          <w:rtl/>
        </w:rPr>
        <w:t>ر</w:t>
      </w:r>
      <w:r w:rsidRPr="000C6F62">
        <w:rPr>
          <w:rFonts w:hint="cs"/>
          <w:rtl/>
        </w:rPr>
        <w:t>ی</w:t>
      </w:r>
      <w:r w:rsidRPr="000C6F62">
        <w:rPr>
          <w:rFonts w:hint="eastAsia"/>
          <w:rtl/>
        </w:rPr>
        <w:t>د</w:t>
      </w:r>
      <w:r w:rsidRPr="000C6F62">
        <w:rPr>
          <w:rFonts w:hint="cs"/>
          <w:rtl/>
        </w:rPr>
        <w:t>ی</w:t>
      </w:r>
      <w:r w:rsidRPr="000C6F62">
        <w:rPr>
          <w:rFonts w:hint="eastAsia"/>
          <w:rtl/>
        </w:rPr>
        <w:t>ن</w:t>
      </w:r>
      <w:r w:rsidRPr="000C6F62">
        <w:rPr>
          <w:rFonts w:hint="cs"/>
          <w:rtl/>
        </w:rPr>
        <w:t>ی</w:t>
      </w:r>
      <w:r w:rsidRPr="000C6F62">
        <w:rPr>
          <w:rtl/>
        </w:rPr>
        <w:t xml:space="preserve"> و گروه ا</w:t>
      </w:r>
      <w:r w:rsidRPr="000C6F62">
        <w:rPr>
          <w:rFonts w:hint="cs"/>
          <w:rtl/>
        </w:rPr>
        <w:t>ی</w:t>
      </w:r>
      <w:r w:rsidRPr="000C6F62">
        <w:rPr>
          <w:rFonts w:hint="eastAsia"/>
          <w:rtl/>
        </w:rPr>
        <w:t>م</w:t>
      </w:r>
      <w:r w:rsidRPr="000C6F62">
        <w:rPr>
          <w:rFonts w:hint="cs"/>
          <w:rtl/>
        </w:rPr>
        <w:t>ی</w:t>
      </w:r>
      <w:r w:rsidRPr="000C6F62">
        <w:rPr>
          <w:rFonts w:hint="eastAsia"/>
          <w:rtl/>
        </w:rPr>
        <w:t>ن</w:t>
      </w:r>
      <w:r w:rsidRPr="000C6F62">
        <w:rPr>
          <w:rFonts w:hint="cs"/>
          <w:rtl/>
        </w:rPr>
        <w:t>ی</w:t>
      </w:r>
      <w:r w:rsidRPr="000C6F62">
        <w:rPr>
          <w:rtl/>
        </w:rPr>
        <w:t xml:space="preserve"> در دو ل</w:t>
      </w:r>
      <w:r w:rsidRPr="000C6F62">
        <w:rPr>
          <w:rFonts w:hint="cs"/>
          <w:rtl/>
        </w:rPr>
        <w:t>ی</w:t>
      </w:r>
      <w:r w:rsidRPr="000C6F62">
        <w:rPr>
          <w:rFonts w:hint="eastAsia"/>
          <w:rtl/>
        </w:rPr>
        <w:t>گاند</w:t>
      </w:r>
      <w:r w:rsidRPr="000C6F62">
        <w:rPr>
          <w:rtl/>
        </w:rPr>
        <w:t xml:space="preserve"> کوئورد</w:t>
      </w:r>
      <w:r w:rsidRPr="000C6F62">
        <w:rPr>
          <w:rFonts w:hint="cs"/>
          <w:rtl/>
        </w:rPr>
        <w:t>ی</w:t>
      </w:r>
      <w:r w:rsidRPr="000C6F62">
        <w:rPr>
          <w:rFonts w:hint="eastAsia"/>
          <w:rtl/>
        </w:rPr>
        <w:t>نه</w:t>
      </w:r>
      <w:r w:rsidRPr="000C6F62">
        <w:rPr>
          <w:rtl/>
        </w:rPr>
        <w:t xml:space="preserve"> شده به فلز مرکز</w:t>
      </w:r>
      <w:r w:rsidRPr="000C6F62">
        <w:rPr>
          <w:rFonts w:hint="cs"/>
          <w:rtl/>
        </w:rPr>
        <w:t>ی</w:t>
      </w:r>
      <w:r w:rsidRPr="000C6F62">
        <w:rPr>
          <w:rtl/>
        </w:rPr>
        <w:t xml:space="preserve"> ترک</w:t>
      </w:r>
      <w:r w:rsidRPr="000C6F62">
        <w:rPr>
          <w:rFonts w:hint="cs"/>
          <w:rtl/>
        </w:rPr>
        <w:t>ی</w:t>
      </w:r>
      <w:r w:rsidRPr="000C6F62">
        <w:rPr>
          <w:rFonts w:hint="eastAsia"/>
          <w:rtl/>
        </w:rPr>
        <w:t>ب</w:t>
      </w:r>
      <w:r w:rsidRPr="000C6F62">
        <w:rPr>
          <w:rtl/>
        </w:rPr>
        <w:t xml:space="preserve"> 1</w:t>
      </w:r>
    </w:p>
    <w:p w14:paraId="5EC196E8" w14:textId="07527BDE" w:rsidR="00383445" w:rsidRDefault="00383445" w:rsidP="00347381">
      <w:pPr>
        <w:pStyle w:val="a0"/>
        <w:rPr>
          <w:rFonts w:asciiTheme="minorHAnsi" w:hAnsiTheme="minorHAnsi"/>
          <w:rtl/>
        </w:rPr>
      </w:pPr>
    </w:p>
    <w:p w14:paraId="3329D1DB" w14:textId="26C0C961" w:rsidR="000C6F62" w:rsidRDefault="00B152D2" w:rsidP="000C6F62">
      <w:pPr>
        <w:pStyle w:val="a0"/>
        <w:keepNext/>
      </w:pPr>
      <w:r>
        <w:rPr>
          <w:rFonts w:asciiTheme="minorHAnsi" w:hAnsiTheme="minorHAnsi"/>
          <w:noProof/>
          <w:rtl/>
          <w:lang w:val="fa-IR"/>
        </w:rPr>
        <w:lastRenderedPageBreak/>
        <w:drawing>
          <wp:inline distT="0" distB="0" distL="0" distR="0" wp14:anchorId="0B4DA58F" wp14:editId="1C3A7534">
            <wp:extent cx="5942013" cy="1898073"/>
            <wp:effectExtent l="0" t="0" r="1905"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rotWithShape="1">
                    <a:blip r:embed="rId80">
                      <a:extLst>
                        <a:ext uri="{28A0092B-C50C-407E-A947-70E740481C1C}">
                          <a14:useLocalDpi xmlns:a14="http://schemas.microsoft.com/office/drawing/2010/main" val="0"/>
                        </a:ext>
                      </a:extLst>
                    </a:blip>
                    <a:srcRect t="27978" b="29432"/>
                    <a:stretch/>
                  </pic:blipFill>
                  <pic:spPr bwMode="auto">
                    <a:xfrm>
                      <a:off x="0" y="0"/>
                      <a:ext cx="5943600" cy="1898580"/>
                    </a:xfrm>
                    <a:prstGeom prst="rect">
                      <a:avLst/>
                    </a:prstGeom>
                    <a:ln>
                      <a:noFill/>
                    </a:ln>
                    <a:extLst>
                      <a:ext uri="{53640926-AAD7-44D8-BBD7-CCE9431645EC}">
                        <a14:shadowObscured xmlns:a14="http://schemas.microsoft.com/office/drawing/2010/main"/>
                      </a:ext>
                    </a:extLst>
                  </pic:spPr>
                </pic:pic>
              </a:graphicData>
            </a:graphic>
          </wp:inline>
        </w:drawing>
      </w:r>
    </w:p>
    <w:p w14:paraId="6B285505" w14:textId="4BB36E3A" w:rsidR="00383445" w:rsidRDefault="000C6F62" w:rsidP="000C6F6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7</w:t>
      </w:r>
      <w:r>
        <w:rPr>
          <w:rtl/>
        </w:rPr>
        <w:fldChar w:fldCharType="end"/>
      </w:r>
      <w:r w:rsidRPr="000C6F62">
        <w:rPr>
          <w:rtl/>
        </w:rPr>
        <w:t>: زاو</w:t>
      </w:r>
      <w:r w:rsidRPr="000C6F62">
        <w:rPr>
          <w:rFonts w:hint="cs"/>
          <w:rtl/>
        </w:rPr>
        <w:t>ی</w:t>
      </w:r>
      <w:r w:rsidRPr="000C6F62">
        <w:rPr>
          <w:rFonts w:hint="eastAsia"/>
          <w:rtl/>
        </w:rPr>
        <w:t>ه</w:t>
      </w:r>
      <w:r w:rsidRPr="000C6F62">
        <w:rPr>
          <w:rtl/>
        </w:rPr>
        <w:t xml:space="preserve"> دووجه</w:t>
      </w:r>
      <w:r w:rsidRPr="000C6F62">
        <w:rPr>
          <w:rFonts w:hint="cs"/>
          <w:rtl/>
        </w:rPr>
        <w:t>ی</w:t>
      </w:r>
      <w:r w:rsidRPr="000C6F62">
        <w:rPr>
          <w:rtl/>
        </w:rPr>
        <w:t xml:space="preserve"> ب</w:t>
      </w:r>
      <w:r w:rsidRPr="000C6F62">
        <w:rPr>
          <w:rFonts w:hint="cs"/>
          <w:rtl/>
        </w:rPr>
        <w:t>ی</w:t>
      </w:r>
      <w:r w:rsidRPr="000C6F62">
        <w:rPr>
          <w:rFonts w:hint="eastAsia"/>
          <w:rtl/>
        </w:rPr>
        <w:t>ن</w:t>
      </w:r>
      <w:r w:rsidRPr="000C6F62">
        <w:rPr>
          <w:rtl/>
        </w:rPr>
        <w:t xml:space="preserve"> گروه ا</w:t>
      </w:r>
      <w:r w:rsidRPr="000C6F62">
        <w:rPr>
          <w:rFonts w:hint="cs"/>
          <w:rtl/>
        </w:rPr>
        <w:t>ی</w:t>
      </w:r>
      <w:r w:rsidRPr="000C6F62">
        <w:rPr>
          <w:rFonts w:hint="eastAsia"/>
          <w:rtl/>
        </w:rPr>
        <w:t>م</w:t>
      </w:r>
      <w:r w:rsidRPr="000C6F62">
        <w:rPr>
          <w:rFonts w:hint="cs"/>
          <w:rtl/>
        </w:rPr>
        <w:t>ی</w:t>
      </w:r>
      <w:r w:rsidRPr="000C6F62">
        <w:rPr>
          <w:rFonts w:hint="eastAsia"/>
          <w:rtl/>
        </w:rPr>
        <w:t>ن</w:t>
      </w:r>
      <w:r w:rsidRPr="000C6F62">
        <w:rPr>
          <w:rFonts w:hint="cs"/>
          <w:rtl/>
        </w:rPr>
        <w:t>ی</w:t>
      </w:r>
      <w:r w:rsidRPr="000C6F62">
        <w:rPr>
          <w:rtl/>
        </w:rPr>
        <w:t xml:space="preserve"> و کربن متصل به آن در دو ل</w:t>
      </w:r>
      <w:r w:rsidRPr="000C6F62">
        <w:rPr>
          <w:rFonts w:hint="cs"/>
          <w:rtl/>
        </w:rPr>
        <w:t>ی</w:t>
      </w:r>
      <w:r w:rsidRPr="000C6F62">
        <w:rPr>
          <w:rFonts w:hint="eastAsia"/>
          <w:rtl/>
        </w:rPr>
        <w:t>گاند</w:t>
      </w:r>
      <w:r w:rsidRPr="000C6F62">
        <w:rPr>
          <w:rtl/>
        </w:rPr>
        <w:t xml:space="preserve"> کوئورد</w:t>
      </w:r>
      <w:r w:rsidRPr="000C6F62">
        <w:rPr>
          <w:rFonts w:hint="cs"/>
          <w:rtl/>
        </w:rPr>
        <w:t>ی</w:t>
      </w:r>
      <w:r w:rsidRPr="000C6F62">
        <w:rPr>
          <w:rFonts w:hint="eastAsia"/>
          <w:rtl/>
        </w:rPr>
        <w:t>نه</w:t>
      </w:r>
      <w:r w:rsidRPr="000C6F62">
        <w:rPr>
          <w:rtl/>
        </w:rPr>
        <w:t xml:space="preserve"> شده به فلز مرکز</w:t>
      </w:r>
      <w:r w:rsidRPr="000C6F62">
        <w:rPr>
          <w:rFonts w:hint="cs"/>
          <w:rtl/>
        </w:rPr>
        <w:t>ی</w:t>
      </w:r>
      <w:r w:rsidRPr="000C6F62">
        <w:rPr>
          <w:rtl/>
        </w:rPr>
        <w:t xml:space="preserve"> ترک</w:t>
      </w:r>
      <w:r w:rsidRPr="000C6F62">
        <w:rPr>
          <w:rFonts w:hint="cs"/>
          <w:rtl/>
        </w:rPr>
        <w:t>ی</w:t>
      </w:r>
      <w:r w:rsidRPr="000C6F62">
        <w:rPr>
          <w:rFonts w:hint="eastAsia"/>
          <w:rtl/>
        </w:rPr>
        <w:t>ب</w:t>
      </w:r>
      <w:r w:rsidRPr="000C6F62">
        <w:rPr>
          <w:rtl/>
        </w:rPr>
        <w:t xml:space="preserve"> 1</w:t>
      </w:r>
    </w:p>
    <w:p w14:paraId="0B002095" w14:textId="39698F60" w:rsidR="00671248" w:rsidRDefault="00671248" w:rsidP="00347381">
      <w:pPr>
        <w:pStyle w:val="a0"/>
        <w:rPr>
          <w:rFonts w:asciiTheme="minorHAnsi" w:hAnsiTheme="minorHAnsi"/>
          <w:rtl/>
        </w:rPr>
      </w:pPr>
    </w:p>
    <w:p w14:paraId="72871AF6" w14:textId="3A02AE19" w:rsidR="00B97737" w:rsidRPr="00F36A6E" w:rsidRDefault="00B97737" w:rsidP="00347381">
      <w:pPr>
        <w:pStyle w:val="a0"/>
        <w:rPr>
          <w:rtl/>
        </w:rPr>
      </w:pPr>
      <w:r>
        <w:rPr>
          <w:rFonts w:asciiTheme="minorHAnsi" w:hAnsiTheme="minorHAnsi"/>
          <w:rtl/>
        </w:rPr>
        <w:t>با توجه به شکل</w:t>
      </w:r>
      <w:r w:rsidR="00AC696A">
        <w:rPr>
          <w:rFonts w:asciiTheme="minorHAnsi" w:hAnsiTheme="minorHAnsi"/>
          <w:rtl/>
        </w:rPr>
        <w:t>3-8</w:t>
      </w:r>
      <w:r>
        <w:rPr>
          <w:rFonts w:asciiTheme="minorHAnsi" w:hAnsiTheme="minorHAnsi"/>
          <w:rtl/>
        </w:rPr>
        <w:t xml:space="preserve"> صفحه هایی که برای </w:t>
      </w:r>
      <w:r w:rsidR="004A382F">
        <w:rPr>
          <w:rFonts w:asciiTheme="minorHAnsi" w:hAnsiTheme="minorHAnsi"/>
          <w:rtl/>
        </w:rPr>
        <w:t>حلقه‌های</w:t>
      </w:r>
      <w:r w:rsidR="001A6911">
        <w:rPr>
          <w:rFonts w:asciiTheme="minorHAnsi" w:hAnsiTheme="minorHAnsi"/>
          <w:rtl/>
        </w:rPr>
        <w:t xml:space="preserve"> پیریدینی</w:t>
      </w:r>
      <w:r>
        <w:rPr>
          <w:rFonts w:asciiTheme="minorHAnsi" w:hAnsiTheme="minorHAnsi"/>
          <w:rtl/>
        </w:rPr>
        <w:t xml:space="preserve"> لیگاند </w:t>
      </w:r>
      <w:r w:rsidRPr="00F36A6E">
        <w:rPr>
          <w:rFonts w:cs="Times New Roman"/>
        </w:rPr>
        <w:t>L</w:t>
      </w:r>
      <w:r>
        <w:rPr>
          <w:rFonts w:cs="Times New Roman"/>
          <w:rtl/>
        </w:rPr>
        <w:t xml:space="preserve"> </w:t>
      </w:r>
      <w:r>
        <w:rPr>
          <w:rtl/>
        </w:rPr>
        <w:t>و زاویه بین این دو صفحه نشان داده شده است که تقریبا برهم دیگر عمود می باشند که اندازه آن 47/82 درجه است.</w:t>
      </w:r>
    </w:p>
    <w:p w14:paraId="3F9082BE" w14:textId="77777777" w:rsidR="000C6F62" w:rsidRDefault="00B97737" w:rsidP="000C6F62">
      <w:pPr>
        <w:keepNext/>
        <w:bidi/>
        <w:jc w:val="center"/>
      </w:pPr>
      <w:r w:rsidRPr="002E67E8">
        <w:rPr>
          <w:rFonts w:asciiTheme="minorHAnsi" w:hAnsiTheme="minorHAnsi"/>
          <w:noProof/>
        </w:rPr>
        <w:lastRenderedPageBreak/>
        <w:drawing>
          <wp:inline distT="0" distB="0" distL="0" distR="0" wp14:anchorId="5EA9AC4B" wp14:editId="2E43A631">
            <wp:extent cx="4884420" cy="5623560"/>
            <wp:effectExtent l="0" t="0" r="0" b="0"/>
            <wp:docPr id="70" name="Picture 70">
              <a:extLst xmlns:a="http://schemas.openxmlformats.org/drawingml/2006/main">
                <a:ext uri="{FF2B5EF4-FFF2-40B4-BE49-F238E27FC236}">
                  <a16:creationId xmlns:a16="http://schemas.microsoft.com/office/drawing/2014/main" id="{62BF0F55-0BFD-8711-9B1F-A962CAA284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2BF0F55-0BFD-8711-9B1F-A962CAA284A8}"/>
                        </a:ext>
                      </a:extLst>
                    </pic:cNvPr>
                    <pic:cNvPicPr>
                      <a:picLocks noChangeAspect="1"/>
                    </pic:cNvPicPr>
                  </pic:nvPicPr>
                  <pic:blipFill rotWithShape="1">
                    <a:blip r:embed="rId81"/>
                    <a:srcRect l="33448" t="6505" r="24876" b="8192"/>
                    <a:stretch/>
                  </pic:blipFill>
                  <pic:spPr>
                    <a:xfrm>
                      <a:off x="0" y="0"/>
                      <a:ext cx="4884420" cy="5623560"/>
                    </a:xfrm>
                    <a:prstGeom prst="rect">
                      <a:avLst/>
                    </a:prstGeom>
                  </pic:spPr>
                </pic:pic>
              </a:graphicData>
            </a:graphic>
          </wp:inline>
        </w:drawing>
      </w:r>
    </w:p>
    <w:p w14:paraId="442255B7" w14:textId="0EE25AD4" w:rsidR="00B97737" w:rsidRDefault="000C6F62" w:rsidP="000C6F6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8</w:t>
      </w:r>
      <w:r>
        <w:rPr>
          <w:rtl/>
        </w:rPr>
        <w:fldChar w:fldCharType="end"/>
      </w:r>
      <w:r>
        <w:rPr>
          <w:rFonts w:hint="cs"/>
          <w:rtl/>
        </w:rPr>
        <w:t>:</w:t>
      </w:r>
      <w:r w:rsidRPr="000C6F62">
        <w:rPr>
          <w:rtl/>
        </w:rPr>
        <w:t xml:space="preserve"> وضع</w:t>
      </w:r>
      <w:r w:rsidRPr="000C6F62">
        <w:rPr>
          <w:rFonts w:hint="cs"/>
          <w:rtl/>
        </w:rPr>
        <w:t>ی</w:t>
      </w:r>
      <w:r w:rsidRPr="000C6F62">
        <w:rPr>
          <w:rFonts w:hint="eastAsia"/>
          <w:rtl/>
        </w:rPr>
        <w:t>ت</w:t>
      </w:r>
      <w:r w:rsidRPr="000C6F62">
        <w:rPr>
          <w:rtl/>
        </w:rPr>
        <w:t xml:space="preserve"> حلقه ها</w:t>
      </w:r>
      <w:r w:rsidRPr="000C6F62">
        <w:rPr>
          <w:rFonts w:hint="cs"/>
          <w:rtl/>
        </w:rPr>
        <w:t>ی</w:t>
      </w:r>
      <w:r w:rsidRPr="000C6F62">
        <w:rPr>
          <w:rtl/>
        </w:rPr>
        <w:t xml:space="preserve"> پ</w:t>
      </w:r>
      <w:r w:rsidRPr="000C6F62">
        <w:rPr>
          <w:rFonts w:hint="cs"/>
          <w:rtl/>
        </w:rPr>
        <w:t>ی</w:t>
      </w:r>
      <w:r w:rsidRPr="000C6F62">
        <w:rPr>
          <w:rFonts w:hint="eastAsia"/>
          <w:rtl/>
        </w:rPr>
        <w:t>ر</w:t>
      </w:r>
      <w:r w:rsidRPr="000C6F62">
        <w:rPr>
          <w:rFonts w:hint="cs"/>
          <w:rtl/>
        </w:rPr>
        <w:t>ی</w:t>
      </w:r>
      <w:r w:rsidRPr="000C6F62">
        <w:rPr>
          <w:rFonts w:hint="eastAsia"/>
          <w:rtl/>
        </w:rPr>
        <w:t>د</w:t>
      </w:r>
      <w:r w:rsidRPr="000C6F62">
        <w:rPr>
          <w:rFonts w:hint="cs"/>
          <w:rtl/>
        </w:rPr>
        <w:t>ی</w:t>
      </w:r>
      <w:r w:rsidRPr="000C6F62">
        <w:rPr>
          <w:rFonts w:hint="eastAsia"/>
          <w:rtl/>
        </w:rPr>
        <w:t>ن</w:t>
      </w:r>
      <w:r w:rsidRPr="000C6F62">
        <w:rPr>
          <w:rFonts w:hint="cs"/>
          <w:rtl/>
        </w:rPr>
        <w:t>ی</w:t>
      </w:r>
      <w:r w:rsidRPr="000C6F62">
        <w:rPr>
          <w:rtl/>
        </w:rPr>
        <w:t xml:space="preserve"> ل</w:t>
      </w:r>
      <w:r w:rsidRPr="000C6F62">
        <w:rPr>
          <w:rFonts w:hint="cs"/>
          <w:rtl/>
        </w:rPr>
        <w:t>ی</w:t>
      </w:r>
      <w:r w:rsidRPr="000C6F62">
        <w:rPr>
          <w:rFonts w:hint="eastAsia"/>
          <w:rtl/>
        </w:rPr>
        <w:t>گاند</w:t>
      </w:r>
      <w:r w:rsidRPr="000C6F62">
        <w:rPr>
          <w:rtl/>
        </w:rPr>
        <w:t xml:space="preserve"> نسبت به </w:t>
      </w:r>
      <w:r w:rsidRPr="000C6F62">
        <w:rPr>
          <w:rFonts w:hint="cs"/>
          <w:rtl/>
        </w:rPr>
        <w:t>ی</w:t>
      </w:r>
      <w:r w:rsidRPr="000C6F62">
        <w:rPr>
          <w:rFonts w:hint="eastAsia"/>
          <w:rtl/>
        </w:rPr>
        <w:t>کد</w:t>
      </w:r>
      <w:r w:rsidRPr="000C6F62">
        <w:rPr>
          <w:rFonts w:hint="cs"/>
          <w:rtl/>
        </w:rPr>
        <w:t>ی</w:t>
      </w:r>
      <w:r w:rsidRPr="000C6F62">
        <w:rPr>
          <w:rFonts w:hint="eastAsia"/>
          <w:rtl/>
        </w:rPr>
        <w:t>گر</w:t>
      </w:r>
      <w:r w:rsidRPr="000C6F62">
        <w:rPr>
          <w:rtl/>
        </w:rPr>
        <w:t xml:space="preserve"> در ترک</w:t>
      </w:r>
      <w:r w:rsidRPr="000C6F62">
        <w:rPr>
          <w:rFonts w:hint="cs"/>
          <w:rtl/>
        </w:rPr>
        <w:t>ی</w:t>
      </w:r>
      <w:r w:rsidRPr="000C6F62">
        <w:rPr>
          <w:rFonts w:hint="eastAsia"/>
          <w:rtl/>
        </w:rPr>
        <w:t>ب</w:t>
      </w:r>
      <w:r w:rsidRPr="000C6F62">
        <w:rPr>
          <w:rtl/>
        </w:rPr>
        <w:t xml:space="preserve"> 1.</w:t>
      </w:r>
    </w:p>
    <w:p w14:paraId="743F1B2E" w14:textId="60C0818B" w:rsidR="00B97737" w:rsidRDefault="001333FB" w:rsidP="00B97737">
      <w:pPr>
        <w:bidi/>
        <w:jc w:val="center"/>
        <w:rPr>
          <w:rFonts w:asciiTheme="minorHAnsi" w:hAnsiTheme="minorHAnsi"/>
          <w:rtl/>
        </w:rPr>
      </w:pPr>
      <w:r>
        <w:rPr>
          <w:noProof/>
          <w:rtl/>
        </w:rPr>
        <mc:AlternateContent>
          <mc:Choice Requires="wps">
            <w:drawing>
              <wp:anchor distT="0" distB="0" distL="114300" distR="114300" simplePos="0" relativeHeight="251997184" behindDoc="0" locked="0" layoutInCell="1" allowOverlap="1" wp14:anchorId="62A7EC14" wp14:editId="4CBBEEAF">
                <wp:simplePos x="0" y="0"/>
                <wp:positionH relativeFrom="column">
                  <wp:posOffset>-390525</wp:posOffset>
                </wp:positionH>
                <wp:positionV relativeFrom="paragraph">
                  <wp:posOffset>186690</wp:posOffset>
                </wp:positionV>
                <wp:extent cx="5600700" cy="485775"/>
                <wp:effectExtent l="0" t="0" r="0" b="0"/>
                <wp:wrapNone/>
                <wp:docPr id="122695569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485775"/>
                        </a:xfrm>
                        <a:prstGeom prst="rect">
                          <a:avLst/>
                        </a:prstGeom>
                        <a:solidFill>
                          <a:schemeClr val="lt1"/>
                        </a:solidFill>
                        <a:ln w="6350">
                          <a:noFill/>
                        </a:ln>
                      </wps:spPr>
                      <wps:txbx>
                        <w:txbxContent>
                          <w:p w14:paraId="56A6C65F" w14:textId="1F5DADBA" w:rsidR="003B74A9" w:rsidRPr="003B74A9" w:rsidRDefault="003B74A9" w:rsidP="003B74A9">
                            <w:pPr>
                              <w:jc w:val="right"/>
                              <w:rPr>
                                <w:b/>
                                <w:bCs/>
                                <w:sz w:val="2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2A7EC14" id="Text Box 23" o:spid="_x0000_s1032" type="#_x0000_t202" style="position:absolute;left:0;text-align:left;margin-left:-30.75pt;margin-top:14.7pt;width:441pt;height:38.2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" fillcolor="white [3201]" stroked="f" strokeweight=".5pt">
                <v:textbox>
                  <w:txbxContent>
                    <w:p w14:paraId="56A6C65F" w14:textId="1F5DADBA" w:rsidR="003B74A9" w:rsidRPr="003B74A9" w:rsidRDefault="003B74A9" w:rsidP="003B74A9">
                      <w:pPr>
                        <w:jc w:val="right"/>
                        <w:rPr>
                          <w:b/>
                          <w:bCs/>
                          <w:sz w:val="22"/>
                          <w:szCs w:val="24"/>
                        </w:rPr>
                      </w:pPr>
                    </w:p>
                  </w:txbxContent>
                </v:textbox>
              </v:shape>
            </w:pict>
          </mc:Fallback>
        </mc:AlternateContent>
      </w:r>
    </w:p>
    <w:p w14:paraId="753B291B" w14:textId="77777777" w:rsidR="005D4EDC" w:rsidRDefault="005D4EDC" w:rsidP="005D4EDC">
      <w:pPr>
        <w:bidi/>
        <w:rPr>
          <w:rFonts w:asciiTheme="minorHAnsi" w:hAnsiTheme="minorHAnsi"/>
          <w:rtl/>
        </w:rPr>
      </w:pPr>
    </w:p>
    <w:p w14:paraId="48B046F9" w14:textId="77777777" w:rsidR="005D4EDC" w:rsidRDefault="005D4EDC" w:rsidP="005D4EDC">
      <w:pPr>
        <w:bidi/>
        <w:rPr>
          <w:rFonts w:asciiTheme="minorHAnsi" w:hAnsiTheme="minorHAnsi"/>
          <w:rtl/>
        </w:rPr>
      </w:pPr>
    </w:p>
    <w:p w14:paraId="45EB11C4" w14:textId="77777777" w:rsidR="00640DFB" w:rsidRDefault="00640DFB" w:rsidP="00640DFB">
      <w:pPr>
        <w:bidi/>
        <w:rPr>
          <w:rFonts w:asciiTheme="minorHAnsi" w:hAnsiTheme="minorHAnsi"/>
          <w:rtl/>
        </w:rPr>
      </w:pPr>
    </w:p>
    <w:p w14:paraId="5F7CE373" w14:textId="0FA2BF0A" w:rsidR="005D4EDC" w:rsidRDefault="001333FB" w:rsidP="000C6F62">
      <w:pPr>
        <w:pStyle w:val="Heading4"/>
        <w:rPr>
          <w:rtl/>
        </w:rPr>
      </w:pPr>
      <w:r>
        <w:rPr>
          <w:noProof/>
          <w:rtl/>
        </w:rPr>
        <w:lastRenderedPageBreak/>
        <mc:AlternateContent>
          <mc:Choice Requires="wps">
            <w:drawing>
              <wp:anchor distT="0" distB="0" distL="114300" distR="114300" simplePos="0" relativeHeight="251991040" behindDoc="0" locked="0" layoutInCell="1" allowOverlap="1" wp14:anchorId="4E146071" wp14:editId="7C8EDC34">
                <wp:simplePos x="0" y="0"/>
                <wp:positionH relativeFrom="column">
                  <wp:posOffset>8255</wp:posOffset>
                </wp:positionH>
                <wp:positionV relativeFrom="paragraph">
                  <wp:posOffset>-63649860</wp:posOffset>
                </wp:positionV>
                <wp:extent cx="5600700" cy="485775"/>
                <wp:effectExtent l="0" t="0" r="0" b="0"/>
                <wp:wrapNone/>
                <wp:docPr id="198164787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485775"/>
                        </a:xfrm>
                        <a:prstGeom prst="rect">
                          <a:avLst/>
                        </a:prstGeom>
                        <a:solidFill>
                          <a:schemeClr val="lt1"/>
                        </a:solidFill>
                        <a:ln w="6350">
                          <a:noFill/>
                        </a:ln>
                      </wps:spPr>
                      <wps:txbx>
                        <w:txbxContent>
                          <w:p w14:paraId="67334330" w14:textId="39F4F80B" w:rsidR="003B74A9" w:rsidRPr="003B74A9" w:rsidRDefault="003B74A9" w:rsidP="003B74A9">
                            <w:pPr>
                              <w:jc w:val="right"/>
                              <w:rPr>
                                <w:b/>
                                <w:bCs/>
                                <w:sz w:val="22"/>
                                <w:szCs w:val="24"/>
                              </w:rPr>
                            </w:pPr>
                            <w:r>
                              <w:rPr>
                                <w:rFonts w:hint="cs"/>
                                <w:b/>
                                <w:bCs/>
                                <w:sz w:val="22"/>
                                <w:szCs w:val="24"/>
                                <w:rtl/>
                              </w:rPr>
                              <w:t>شکل 3-1 :</w:t>
                            </w:r>
                            <w:r w:rsidR="00990E65">
                              <w:rPr>
                                <w:rFonts w:hint="cs"/>
                                <w:b/>
                                <w:bCs/>
                                <w:sz w:val="22"/>
                                <w:szCs w:val="24"/>
                                <w:rtl/>
                              </w:rPr>
                              <w:t>موقعیت کوئوردیناسیونی لیگاند و نحوه چرخش حول پیوندهای ساده.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E146071" id="Text Box 21" o:spid="_x0000_s1033" type="#_x0000_t202" style="position:absolute;left:0;text-align:left;margin-left:.65pt;margin-top:-5011.8pt;width:441pt;height:38.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" fillcolor="white [3201]" stroked="f" strokeweight=".5pt">
                <v:textbox>
                  <w:txbxContent>
                    <w:p w14:paraId="67334330" w14:textId="39F4F80B" w:rsidR="003B74A9" w:rsidRPr="003B74A9" w:rsidRDefault="003B74A9" w:rsidP="003B74A9">
                      <w:pPr>
                        <w:jc w:val="right"/>
                        <w:rPr>
                          <w:b/>
                          <w:bCs/>
                          <w:sz w:val="22"/>
                          <w:szCs w:val="24"/>
                        </w:rPr>
                      </w:pPr>
                      <w:r>
                        <w:rPr>
                          <w:rFonts w:hint="cs"/>
                          <w:b/>
                          <w:bCs/>
                          <w:sz w:val="22"/>
                          <w:szCs w:val="24"/>
                          <w:rtl/>
                        </w:rPr>
                        <w:t>شکل 3-1 :</w:t>
                      </w:r>
                      <w:r w:rsidR="00990E65">
                        <w:rPr>
                          <w:rFonts w:hint="cs"/>
                          <w:b/>
                          <w:bCs/>
                          <w:sz w:val="22"/>
                          <w:szCs w:val="24"/>
                          <w:rtl/>
                        </w:rPr>
                        <w:t>موقعیت کوئوردیناسیونی لیگاند و نحوه چرخش حول پیوندهای ساده.</w:t>
                      </w:r>
                    </w:p>
                  </w:txbxContent>
                </v:textbox>
              </v:shape>
            </w:pict>
          </mc:Fallback>
        </mc:AlternateContent>
      </w:r>
      <w:r w:rsidR="005D4EDC">
        <w:rPr>
          <w:rtl/>
        </w:rPr>
        <w:t>آنالیز هرشفلد</w:t>
      </w:r>
      <w:r w:rsidR="00716BC4">
        <w:rPr>
          <w:rStyle w:val="FootnoteReference"/>
          <w:rtl/>
        </w:rPr>
        <w:footnoteReference w:id="3"/>
      </w:r>
    </w:p>
    <w:p w14:paraId="75124DD2" w14:textId="57EEAE64" w:rsidR="005D4EDC" w:rsidRPr="005D4EDC" w:rsidRDefault="005D4EDC" w:rsidP="008A0E9B">
      <w:pPr>
        <w:pStyle w:val="a0"/>
        <w:rPr>
          <w:rtl/>
        </w:rPr>
      </w:pPr>
      <w:r>
        <w:rPr>
          <w:rtl/>
        </w:rPr>
        <w:t>آنالیز سطح هرشفلد به فضایی که به وسیله ی یک واحد سلول در یک سیستم کریستالی بر اساس توزیع الکترون اشاره دارد که به جهت محاسبه آن از چگالی الکترون کروی استفاده می شود.</w:t>
      </w:r>
      <w:r w:rsidR="00640DFB">
        <w:rPr>
          <w:rtl/>
        </w:rPr>
        <w:t xml:space="preserve"> این آنالیز توانایی بررسی برهمکنش های متنوع یک ترکیب، به جهت اینکه این آنالیز هم توسط مولکول مورد نظر و هم مولکول های اطراف آن تعریف شده را دارد. در این آنالیز مناطق گسترده به رنگ قرمز مشخص کننده ی برهمکنش های با </w:t>
      </w:r>
      <w:r w:rsidR="00FF4D4A">
        <w:rPr>
          <w:rtl/>
        </w:rPr>
        <w:t>فاصله ی کوتاه و قوی و مناطق به رنگ مشخص کنندع برهمکنش های بلندتر و ضعیفتر هستند</w:t>
      </w:r>
      <w:r w:rsidR="00AD70A0" w:rsidRPr="000D0FBD">
        <w:rPr>
          <w:rtl/>
        </w:rPr>
        <w:t>[77,86]</w:t>
      </w:r>
      <w:r w:rsidR="00FF4D4A">
        <w:rPr>
          <w:rtl/>
        </w:rPr>
        <w:t xml:space="preserve">. </w:t>
      </w:r>
      <w:r w:rsidR="00640DFB">
        <w:rPr>
          <w:rtl/>
        </w:rPr>
        <w:t xml:space="preserve"> </w:t>
      </w:r>
    </w:p>
    <w:p w14:paraId="34029B6A" w14:textId="77777777" w:rsidR="00B97737" w:rsidRDefault="00B97737" w:rsidP="008A0E9B">
      <w:pPr>
        <w:jc w:val="center"/>
        <w:rPr>
          <w:rFonts w:asciiTheme="minorHAnsi" w:hAnsiTheme="minorHAnsi"/>
          <w:rtl/>
        </w:rPr>
      </w:pPr>
      <w:r>
        <w:rPr>
          <w:rFonts w:asciiTheme="minorHAnsi" w:hAnsiTheme="minorHAnsi"/>
          <w:noProof/>
          <w:rtl/>
          <w:lang w:val="fa-IR"/>
        </w:rPr>
        <w:drawing>
          <wp:inline distT="0" distB="0" distL="0" distR="0" wp14:anchorId="744B83AF" wp14:editId="48D12E9C">
            <wp:extent cx="2935604" cy="198717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82">
                      <a:extLst>
                        <a:ext uri="{28A0092B-C50C-407E-A947-70E740481C1C}">
                          <a14:useLocalDpi xmlns:a14="http://schemas.microsoft.com/office/drawing/2010/main" val="0"/>
                        </a:ext>
                      </a:extLst>
                    </a:blip>
                    <a:stretch>
                      <a:fillRect/>
                    </a:stretch>
                  </pic:blipFill>
                  <pic:spPr>
                    <a:xfrm>
                      <a:off x="0" y="0"/>
                      <a:ext cx="2971526" cy="2011494"/>
                    </a:xfrm>
                    <a:prstGeom prst="rect">
                      <a:avLst/>
                    </a:prstGeom>
                  </pic:spPr>
                </pic:pic>
              </a:graphicData>
            </a:graphic>
          </wp:inline>
        </w:drawing>
      </w:r>
    </w:p>
    <w:p w14:paraId="6310F3F8" w14:textId="77777777" w:rsidR="00B97737" w:rsidRDefault="00B97737" w:rsidP="00B97737">
      <w:pPr>
        <w:bidi/>
        <w:rPr>
          <w:rFonts w:asciiTheme="minorHAnsi" w:hAnsiTheme="minorHAnsi"/>
          <w:rtl/>
        </w:rPr>
      </w:pPr>
    </w:p>
    <w:p w14:paraId="2C6A63BF" w14:textId="77777777" w:rsidR="000C6F62" w:rsidRDefault="00B97737" w:rsidP="000C6F62">
      <w:pPr>
        <w:keepNext/>
        <w:jc w:val="center"/>
      </w:pPr>
      <w:r>
        <w:rPr>
          <w:rFonts w:asciiTheme="minorHAnsi" w:hAnsiTheme="minorHAnsi"/>
          <w:noProof/>
          <w:rtl/>
          <w:lang w:val="fa-IR"/>
        </w:rPr>
        <w:drawing>
          <wp:inline distT="0" distB="0" distL="0" distR="0" wp14:anchorId="148E2EBD" wp14:editId="18A299C1">
            <wp:extent cx="4450080" cy="2045326"/>
            <wp:effectExtent l="0" t="0" r="762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472765" cy="2055752"/>
                    </a:xfrm>
                    <a:prstGeom prst="rect">
                      <a:avLst/>
                    </a:prstGeom>
                  </pic:spPr>
                </pic:pic>
              </a:graphicData>
            </a:graphic>
          </wp:inline>
        </w:drawing>
      </w:r>
    </w:p>
    <w:p w14:paraId="1C6C4F5B" w14:textId="6033295E" w:rsidR="00B97737" w:rsidRDefault="000C6F62" w:rsidP="000C6F62">
      <w:pPr>
        <w:pStyle w:val="a3"/>
        <w:rPr>
          <w:rFonts w:asciiTheme="minorHAnsi" w:hAnsiTheme="minorHAnsi"/>
          <w:rtl/>
        </w:rPr>
      </w:pPr>
      <w:r>
        <w:rPr>
          <w:rtl/>
        </w:rPr>
        <w:t>شکل3</w:t>
      </w:r>
      <w:r>
        <w:rPr>
          <w:rFonts w:hint="cs"/>
          <w:rtl/>
        </w:rPr>
        <w:t>-</w:t>
      </w:r>
      <w:r w:rsidRPr="000C6F62">
        <w:rPr>
          <w:color w:val="FFFFFF" w:themeColor="background1"/>
        </w:rPr>
        <w:t>-</w:t>
      </w:r>
      <w:r>
        <w:rPr>
          <w:rFonts w:hint="cs"/>
          <w:rtl/>
        </w:rPr>
        <w:t>9</w:t>
      </w:r>
      <w:r>
        <w:t xml:space="preserve"> </w:t>
      </w:r>
      <w:r w:rsidRPr="000C6F62">
        <w:rPr>
          <w:color w:val="FFFFFF" w:themeColor="background1"/>
        </w:rPr>
        <w:fldChar w:fldCharType="begin"/>
      </w:r>
      <w:r w:rsidRPr="000C6F62">
        <w:rPr>
          <w:color w:val="FFFFFF" w:themeColor="background1"/>
        </w:rPr>
        <w:instrText xml:space="preserve"> SEQ </w:instrText>
      </w:r>
      <w:r w:rsidRPr="000C6F62">
        <w:rPr>
          <w:color w:val="FFFFFF" w:themeColor="background1"/>
          <w:rtl/>
        </w:rPr>
        <w:instrText>شکل3</w:instrText>
      </w:r>
      <w:r w:rsidRPr="000C6F62">
        <w:rPr>
          <w:color w:val="FFFFFF" w:themeColor="background1"/>
        </w:rPr>
        <w:instrText xml:space="preserve">- \* ARABIC </w:instrText>
      </w:r>
      <w:r w:rsidRPr="000C6F62">
        <w:rPr>
          <w:color w:val="FFFFFF" w:themeColor="background1"/>
        </w:rPr>
        <w:fldChar w:fldCharType="separate"/>
      </w:r>
      <w:r w:rsidR="003F4EB4">
        <w:rPr>
          <w:noProof/>
          <w:color w:val="FFFFFF" w:themeColor="background1"/>
        </w:rPr>
        <w:t>9</w:t>
      </w:r>
      <w:r w:rsidRPr="000C6F62">
        <w:rPr>
          <w:color w:val="FFFFFF" w:themeColor="background1"/>
        </w:rPr>
        <w:fldChar w:fldCharType="end"/>
      </w:r>
      <w:r w:rsidRPr="000C6F62">
        <w:rPr>
          <w:rFonts w:hint="cs"/>
          <w:rtl/>
        </w:rPr>
        <w:t>:</w:t>
      </w:r>
      <w:r w:rsidRPr="000C6F62">
        <w:rPr>
          <w:rtl/>
        </w:rPr>
        <w:t xml:space="preserve"> آنال</w:t>
      </w:r>
      <w:r w:rsidRPr="000C6F62">
        <w:rPr>
          <w:rFonts w:hint="cs"/>
          <w:rtl/>
        </w:rPr>
        <w:t>ی</w:t>
      </w:r>
      <w:r w:rsidRPr="000C6F62">
        <w:rPr>
          <w:rFonts w:hint="eastAsia"/>
          <w:rtl/>
        </w:rPr>
        <w:t>ز</w:t>
      </w:r>
      <w:r w:rsidRPr="000C6F62">
        <w:rPr>
          <w:rtl/>
        </w:rPr>
        <w:t xml:space="preserve"> سطح ه</w:t>
      </w:r>
      <w:r w:rsidRPr="000C6F62">
        <w:rPr>
          <w:rFonts w:hint="cs"/>
          <w:rtl/>
        </w:rPr>
        <w:t>ی</w:t>
      </w:r>
      <w:r w:rsidRPr="000C6F62">
        <w:rPr>
          <w:rFonts w:hint="eastAsia"/>
          <w:rtl/>
        </w:rPr>
        <w:t>رشفلد</w:t>
      </w:r>
      <w:r w:rsidRPr="000C6F62">
        <w:rPr>
          <w:rtl/>
        </w:rPr>
        <w:t xml:space="preserve"> برا</w:t>
      </w:r>
      <w:r w:rsidRPr="000C6F62">
        <w:rPr>
          <w:rFonts w:hint="cs"/>
          <w:rtl/>
        </w:rPr>
        <w:t>ی</w:t>
      </w:r>
      <w:r w:rsidRPr="000C6F62">
        <w:rPr>
          <w:rtl/>
        </w:rPr>
        <w:t xml:space="preserve"> ترک</w:t>
      </w:r>
      <w:r w:rsidRPr="000C6F62">
        <w:rPr>
          <w:rFonts w:hint="cs"/>
          <w:rtl/>
        </w:rPr>
        <w:t>ی</w:t>
      </w:r>
      <w:r w:rsidRPr="000C6F62">
        <w:rPr>
          <w:rFonts w:hint="eastAsia"/>
          <w:rtl/>
        </w:rPr>
        <w:t>ب</w:t>
      </w:r>
      <w:r w:rsidRPr="000C6F62">
        <w:rPr>
          <w:rtl/>
        </w:rPr>
        <w:t xml:space="preserve"> 1 را نشان م</w:t>
      </w:r>
      <w:r w:rsidRPr="000C6F62">
        <w:rPr>
          <w:rFonts w:hint="cs"/>
          <w:rtl/>
        </w:rPr>
        <w:t>ی</w:t>
      </w:r>
      <w:r w:rsidRPr="000C6F62">
        <w:rPr>
          <w:rtl/>
        </w:rPr>
        <w:t xml:space="preserve"> دهد.</w:t>
      </w:r>
    </w:p>
    <w:p w14:paraId="4A43B850" w14:textId="2D577F0A" w:rsidR="00AD70A0" w:rsidRPr="00671248" w:rsidRDefault="00AD70A0" w:rsidP="00671248">
      <w:pPr>
        <w:pStyle w:val="a0"/>
      </w:pPr>
      <w:r>
        <w:rPr>
          <w:rtl/>
        </w:rPr>
        <w:lastRenderedPageBreak/>
        <w:t>در دیاگرام شکل</w:t>
      </w:r>
      <w:r w:rsidR="00AC696A">
        <w:rPr>
          <w:rtl/>
        </w:rPr>
        <w:t>3-</w:t>
      </w:r>
      <w:r w:rsidR="0002327A">
        <w:rPr>
          <w:rtl/>
        </w:rPr>
        <w:t>10</w:t>
      </w:r>
      <w:r w:rsidR="00A81F62">
        <w:rPr>
          <w:rtl/>
        </w:rPr>
        <w:t xml:space="preserve"> </w:t>
      </w:r>
      <w:r>
        <w:rPr>
          <w:rtl/>
        </w:rPr>
        <w:t xml:space="preserve">که نمودارهای میله ای به صورت تفکیک شده درصد برهمکنش های موجود برای ترکیب </w:t>
      </w:r>
      <w:r w:rsidRPr="00AD70A0">
        <w:rPr>
          <w:b/>
          <w:bCs/>
          <w:rtl/>
        </w:rPr>
        <w:t>1</w:t>
      </w:r>
      <w:r>
        <w:rPr>
          <w:rtl/>
        </w:rPr>
        <w:t xml:space="preserve"> نمایش داده شده است.</w:t>
      </w:r>
    </w:p>
    <w:p w14:paraId="64CB72AD" w14:textId="77777777" w:rsidR="000C6F62" w:rsidRDefault="00B97737" w:rsidP="000C6F62">
      <w:pPr>
        <w:keepNext/>
        <w:bidi/>
        <w:jc w:val="center"/>
      </w:pPr>
      <w:r>
        <w:rPr>
          <w:noProof/>
        </w:rPr>
        <w:drawing>
          <wp:inline distT="0" distB="0" distL="0" distR="0" wp14:anchorId="7EBFED83" wp14:editId="0B70E088">
            <wp:extent cx="5091546" cy="2541847"/>
            <wp:effectExtent l="0" t="0" r="13970" b="11430"/>
            <wp:docPr id="80" name="Chart 80">
              <a:extLst xmlns:a="http://schemas.openxmlformats.org/drawingml/2006/main">
                <a:ext uri="{FF2B5EF4-FFF2-40B4-BE49-F238E27FC236}">
                  <a16:creationId xmlns:a16="http://schemas.microsoft.com/office/drawing/2014/main" id="{4405A4C9-5603-5FA6-E4AE-A7E54A67BC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51ABC0C" w14:textId="3356917C" w:rsidR="00B97737" w:rsidRDefault="000C6F62" w:rsidP="000C6F6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10</w:t>
      </w:r>
      <w:r>
        <w:rPr>
          <w:rtl/>
        </w:rPr>
        <w:fldChar w:fldCharType="end"/>
      </w:r>
      <w:r w:rsidRPr="000C6F62">
        <w:rPr>
          <w:rtl/>
        </w:rPr>
        <w:t xml:space="preserve"> : تصو</w:t>
      </w:r>
      <w:r w:rsidRPr="000C6F62">
        <w:rPr>
          <w:rFonts w:hint="cs"/>
          <w:rtl/>
        </w:rPr>
        <w:t>ی</w:t>
      </w:r>
      <w:r w:rsidRPr="000C6F62">
        <w:rPr>
          <w:rFonts w:hint="eastAsia"/>
          <w:rtl/>
        </w:rPr>
        <w:t>ر</w:t>
      </w:r>
      <w:r w:rsidRPr="000C6F62">
        <w:rPr>
          <w:rtl/>
        </w:rPr>
        <w:t xml:space="preserve"> درصد انواع برهمکنش ها</w:t>
      </w:r>
      <w:r w:rsidRPr="000C6F62">
        <w:rPr>
          <w:rFonts w:hint="cs"/>
          <w:rtl/>
        </w:rPr>
        <w:t>ی</w:t>
      </w:r>
      <w:r w:rsidRPr="000C6F62">
        <w:rPr>
          <w:rtl/>
        </w:rPr>
        <w:t xml:space="preserve"> موجود در ترک</w:t>
      </w:r>
      <w:r w:rsidRPr="000C6F62">
        <w:rPr>
          <w:rFonts w:hint="cs"/>
          <w:rtl/>
        </w:rPr>
        <w:t>ی</w:t>
      </w:r>
      <w:r w:rsidRPr="000C6F62">
        <w:rPr>
          <w:rFonts w:hint="eastAsia"/>
          <w:rtl/>
        </w:rPr>
        <w:t>ب</w:t>
      </w:r>
    </w:p>
    <w:p w14:paraId="5182C2C7" w14:textId="54D0553B" w:rsidR="00A67589" w:rsidRDefault="00140EB9" w:rsidP="00A81F62">
      <w:pPr>
        <w:pStyle w:val="a0"/>
        <w:rPr>
          <w:rtl/>
        </w:rPr>
      </w:pPr>
      <w:r>
        <w:rPr>
          <w:rtl/>
        </w:rPr>
        <w:t>تعدادی از برهمکنش های موجود در ترکیب 1 در شکل</w:t>
      </w:r>
      <w:r w:rsidR="00AC696A">
        <w:rPr>
          <w:rtl/>
        </w:rPr>
        <w:t>3-1</w:t>
      </w:r>
      <w:r w:rsidR="0002327A">
        <w:rPr>
          <w:rtl/>
        </w:rPr>
        <w:t>1</w:t>
      </w:r>
      <w:r>
        <w:rPr>
          <w:rtl/>
        </w:rPr>
        <w:t>به همراه فاصله بین اتم های برهمکنش دهنده نشان داده شده است.</w:t>
      </w:r>
    </w:p>
    <w:p w14:paraId="6A675ABF" w14:textId="498F458E" w:rsidR="000C6F62" w:rsidRDefault="00A81F62" w:rsidP="000C6F62">
      <w:pPr>
        <w:pStyle w:val="a0"/>
        <w:keepNext/>
      </w:pPr>
      <w:r>
        <w:rPr>
          <w:rFonts w:asciiTheme="minorHAnsi" w:hAnsiTheme="minorHAnsi"/>
          <w:noProof/>
          <w:rtl/>
          <w:lang w:val="fa-IR"/>
        </w:rPr>
        <w:drawing>
          <wp:inline distT="0" distB="0" distL="0" distR="0" wp14:anchorId="3686B332" wp14:editId="4166D0DE">
            <wp:extent cx="5777790" cy="2971800"/>
            <wp:effectExtent l="0" t="0" r="0" b="0"/>
            <wp:docPr id="929454601" name="Picture 92945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01" name="Picture 929454601"/>
                    <pic:cNvPicPr/>
                  </pic:nvPicPr>
                  <pic:blipFill rotWithShape="1">
                    <a:blip r:embed="rId85">
                      <a:extLst>
                        <a:ext uri="{28A0092B-C50C-407E-A947-70E740481C1C}">
                          <a14:useLocalDpi xmlns:a14="http://schemas.microsoft.com/office/drawing/2010/main" val="0"/>
                        </a:ext>
                      </a:extLst>
                    </a:blip>
                    <a:srcRect t="15659" b="15761"/>
                    <a:stretch/>
                  </pic:blipFill>
                  <pic:spPr bwMode="auto">
                    <a:xfrm>
                      <a:off x="0" y="0"/>
                      <a:ext cx="5894656" cy="3031910"/>
                    </a:xfrm>
                    <a:prstGeom prst="rect">
                      <a:avLst/>
                    </a:prstGeom>
                    <a:ln>
                      <a:noFill/>
                    </a:ln>
                    <a:extLst>
                      <a:ext uri="{53640926-AAD7-44D8-BBD7-CCE9431645EC}">
                        <a14:shadowObscured xmlns:a14="http://schemas.microsoft.com/office/drawing/2010/main"/>
                      </a:ext>
                    </a:extLst>
                  </pic:spPr>
                </pic:pic>
              </a:graphicData>
            </a:graphic>
          </wp:inline>
        </w:drawing>
      </w:r>
    </w:p>
    <w:p w14:paraId="2FE6AF29" w14:textId="034B6305" w:rsidR="00140EB9" w:rsidRPr="00A81F62" w:rsidRDefault="000C6F62" w:rsidP="000C6F62">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11</w:t>
      </w:r>
      <w:r>
        <w:rPr>
          <w:rtl/>
        </w:rPr>
        <w:fldChar w:fldCharType="end"/>
      </w:r>
      <w:r>
        <w:rPr>
          <w:rFonts w:hint="cs"/>
          <w:rtl/>
        </w:rPr>
        <w:t>: تعدادی از انواع برهمکنش های موجود در ترکیب 1</w:t>
      </w:r>
    </w:p>
    <w:p w14:paraId="3D77BD98" w14:textId="77777777" w:rsidR="00140EB9" w:rsidRDefault="00140EB9" w:rsidP="00140EB9">
      <w:pPr>
        <w:bidi/>
        <w:rPr>
          <w:rFonts w:asciiTheme="minorHAnsi" w:hAnsiTheme="minorHAnsi"/>
          <w:rtl/>
        </w:rPr>
      </w:pPr>
    </w:p>
    <w:p w14:paraId="19931CBA" w14:textId="3FDA86F2" w:rsidR="00B97737" w:rsidRDefault="00B97737" w:rsidP="00140EB9">
      <w:pPr>
        <w:bidi/>
        <w:rPr>
          <w:rFonts w:asciiTheme="minorHAnsi" w:hAnsiTheme="minorHAnsi"/>
        </w:rPr>
      </w:pPr>
      <w:r>
        <w:rPr>
          <w:rFonts w:asciiTheme="minorHAnsi" w:hAnsiTheme="minorHAnsi"/>
          <w:noProof/>
        </w:rPr>
        <w:drawing>
          <wp:inline distT="0" distB="0" distL="0" distR="0" wp14:anchorId="557C479A" wp14:editId="1BD3BBB6">
            <wp:extent cx="5943600" cy="2453640"/>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2453640"/>
                    </a:xfrm>
                    <a:prstGeom prst="rect">
                      <a:avLst/>
                    </a:prstGeom>
                  </pic:spPr>
                </pic:pic>
              </a:graphicData>
            </a:graphic>
          </wp:inline>
        </w:drawing>
      </w:r>
    </w:p>
    <w:p w14:paraId="3BC1C93D" w14:textId="77777777" w:rsidR="00B97737" w:rsidRDefault="00B97737" w:rsidP="00B97737">
      <w:pPr>
        <w:bidi/>
        <w:rPr>
          <w:rFonts w:asciiTheme="minorHAnsi" w:hAnsiTheme="minorHAnsi"/>
          <w:rtl/>
        </w:rPr>
      </w:pPr>
    </w:p>
    <w:p w14:paraId="1451EF72" w14:textId="7E80EADB" w:rsidR="00B97737" w:rsidRDefault="00B97737" w:rsidP="00B97737">
      <w:pPr>
        <w:bidi/>
        <w:rPr>
          <w:rFonts w:asciiTheme="minorHAnsi" w:hAnsiTheme="minorHAnsi"/>
          <w:rtl/>
        </w:rPr>
      </w:pPr>
    </w:p>
    <w:p w14:paraId="265BAA6E" w14:textId="5F22293E" w:rsidR="00B97737" w:rsidRDefault="007801E0" w:rsidP="00B97737">
      <w:pPr>
        <w:bidi/>
        <w:rPr>
          <w:rFonts w:asciiTheme="minorHAnsi" w:hAnsiTheme="minorHAnsi"/>
          <w:rtl/>
        </w:rPr>
      </w:pPr>
      <w:r>
        <w:rPr>
          <w:rFonts w:asciiTheme="minorHAnsi" w:hAnsiTheme="minorHAnsi"/>
          <w:noProof/>
          <w:rtl/>
          <w:lang w:val="fa-IR"/>
        </w:rPr>
        <w:drawing>
          <wp:inline distT="0" distB="0" distL="0" distR="0" wp14:anchorId="3C951474" wp14:editId="161D9DFA">
            <wp:extent cx="5943600" cy="3577590"/>
            <wp:effectExtent l="0" t="0" r="0" b="3810"/>
            <wp:docPr id="929454598" name="Picture 92945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598" name="Picture 929454598"/>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3577590"/>
                    </a:xfrm>
                    <a:prstGeom prst="rect">
                      <a:avLst/>
                    </a:prstGeom>
                  </pic:spPr>
                </pic:pic>
              </a:graphicData>
            </a:graphic>
          </wp:inline>
        </w:drawing>
      </w:r>
    </w:p>
    <w:p w14:paraId="25A5F26A" w14:textId="73071C21" w:rsidR="00B97737" w:rsidRDefault="001333FB" w:rsidP="00B97737">
      <w:pPr>
        <w:bidi/>
        <w:rPr>
          <w:rFonts w:asciiTheme="minorHAnsi" w:hAnsiTheme="minorHAnsi"/>
          <w:rtl/>
        </w:rPr>
      </w:pPr>
      <w:r>
        <w:rPr>
          <w:noProof/>
          <w:rtl/>
        </w:rPr>
        <mc:AlternateContent>
          <mc:Choice Requires="wps">
            <w:drawing>
              <wp:anchor distT="0" distB="0" distL="114300" distR="114300" simplePos="0" relativeHeight="252001280" behindDoc="0" locked="0" layoutInCell="1" allowOverlap="1" wp14:anchorId="6895EE5D" wp14:editId="4CF52130">
                <wp:simplePos x="0" y="0"/>
                <wp:positionH relativeFrom="column">
                  <wp:posOffset>238125</wp:posOffset>
                </wp:positionH>
                <wp:positionV relativeFrom="paragraph">
                  <wp:posOffset>106045</wp:posOffset>
                </wp:positionV>
                <wp:extent cx="5600700" cy="708660"/>
                <wp:effectExtent l="0" t="0" r="0" b="0"/>
                <wp:wrapNone/>
                <wp:docPr id="85711796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0" cy="708660"/>
                        </a:xfrm>
                        <a:prstGeom prst="rect">
                          <a:avLst/>
                        </a:prstGeom>
                        <a:solidFill>
                          <a:schemeClr val="lt1"/>
                        </a:solidFill>
                        <a:ln w="6350">
                          <a:noFill/>
                        </a:ln>
                      </wps:spPr>
                      <wps:txbx>
                        <w:txbxContent>
                          <w:p w14:paraId="32BEBE68" w14:textId="24E620F5" w:rsidR="003B74A9" w:rsidRPr="003B74A9" w:rsidRDefault="000C6F62" w:rsidP="000A0525">
                            <w:pPr>
                              <w:pStyle w:val="a3"/>
                              <w:bidi w:val="0"/>
                              <w:rPr>
                                <w:sz w:val="22"/>
                                <w:szCs w:val="24"/>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12</w:t>
                            </w:r>
                            <w:r>
                              <w:rPr>
                                <w:rtl/>
                              </w:rPr>
                              <w:fldChar w:fldCharType="end"/>
                            </w:r>
                            <w:r>
                              <w:rPr>
                                <w:rFonts w:hint="cs"/>
                                <w:rtl/>
                              </w:rPr>
                              <w:t xml:space="preserve">: </w:t>
                            </w:r>
                            <w:r w:rsidR="000A0525" w:rsidRPr="000A0525">
                              <w:rPr>
                                <w:rtl/>
                              </w:rPr>
                              <w:t>طرح اثر انگشت دوبعد</w:t>
                            </w:r>
                            <w:r w:rsidR="000A0525" w:rsidRPr="000A0525">
                              <w:rPr>
                                <w:rFonts w:hint="cs"/>
                                <w:rtl/>
                              </w:rPr>
                              <w:t>ی</w:t>
                            </w:r>
                            <w:r w:rsidR="000A0525" w:rsidRPr="000A0525">
                              <w:rPr>
                                <w:rtl/>
                              </w:rPr>
                              <w:t xml:space="preserve"> را برا</w:t>
                            </w:r>
                            <w:r w:rsidR="000A0525" w:rsidRPr="000A0525">
                              <w:rPr>
                                <w:rFonts w:hint="cs"/>
                                <w:rtl/>
                              </w:rPr>
                              <w:t>ی</w:t>
                            </w:r>
                            <w:r w:rsidR="000A0525" w:rsidRPr="000A0525">
                              <w:rPr>
                                <w:rtl/>
                              </w:rPr>
                              <w:t xml:space="preserve"> ترک</w:t>
                            </w:r>
                            <w:r w:rsidR="000A0525" w:rsidRPr="000A0525">
                              <w:rPr>
                                <w:rFonts w:hint="cs"/>
                                <w:rtl/>
                              </w:rPr>
                              <w:t>ی</w:t>
                            </w:r>
                            <w:r w:rsidR="000A0525" w:rsidRPr="000A0525">
                              <w:rPr>
                                <w:rFonts w:hint="eastAsia"/>
                                <w:rtl/>
                              </w:rPr>
                              <w:t>ب</w:t>
                            </w:r>
                            <w:r w:rsidR="000A0525" w:rsidRPr="000A0525">
                              <w:rPr>
                                <w:rtl/>
                              </w:rPr>
                              <w:t xml:space="preserve"> 1 نشان م</w:t>
                            </w:r>
                            <w:r w:rsidR="000A0525" w:rsidRPr="000A0525">
                              <w:rPr>
                                <w:rFonts w:hint="cs"/>
                                <w:rtl/>
                              </w:rPr>
                              <w:t>ی</w:t>
                            </w:r>
                            <w:r w:rsidR="000A0525" w:rsidRPr="000A0525">
                              <w:rPr>
                                <w:rtl/>
                              </w:rPr>
                              <w:t xml:space="preserve"> دهد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895EE5D" id="Text Box 19" o:spid="_x0000_s1034" type="#_x0000_t202" style="position:absolute;left:0;text-align:left;margin-left:18.75pt;margin-top:8.35pt;width:441pt;height:55.8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" fillcolor="white [3201]" stroked="f" strokeweight=".5pt">
                <v:textbox>
                  <w:txbxContent>
                    <w:p w14:paraId="32BEBE68" w14:textId="24E620F5" w:rsidR="003B74A9" w:rsidRPr="003B74A9" w:rsidRDefault="000C6F62" w:rsidP="000A0525">
                      <w:pPr>
                        <w:pStyle w:val="a3"/>
                        <w:bidi w:val="0"/>
                        <w:rPr>
                          <w:sz w:val="22"/>
                          <w:szCs w:val="24"/>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12</w:t>
                      </w:r>
                      <w:r>
                        <w:rPr>
                          <w:rtl/>
                        </w:rPr>
                        <w:fldChar w:fldCharType="end"/>
                      </w:r>
                      <w:r>
                        <w:rPr>
                          <w:rFonts w:hint="cs"/>
                          <w:rtl/>
                        </w:rPr>
                        <w:t xml:space="preserve">: </w:t>
                      </w:r>
                      <w:r w:rsidR="000A0525" w:rsidRPr="000A0525">
                        <w:rPr>
                          <w:rtl/>
                        </w:rPr>
                        <w:t>طرح اثر انگشت دوبعد</w:t>
                      </w:r>
                      <w:r w:rsidR="000A0525" w:rsidRPr="000A0525">
                        <w:rPr>
                          <w:rFonts w:hint="cs"/>
                          <w:rtl/>
                        </w:rPr>
                        <w:t>ی</w:t>
                      </w:r>
                      <w:r w:rsidR="000A0525" w:rsidRPr="000A0525">
                        <w:rPr>
                          <w:rtl/>
                        </w:rPr>
                        <w:t xml:space="preserve"> را برا</w:t>
                      </w:r>
                      <w:r w:rsidR="000A0525" w:rsidRPr="000A0525">
                        <w:rPr>
                          <w:rFonts w:hint="cs"/>
                          <w:rtl/>
                        </w:rPr>
                        <w:t>ی</w:t>
                      </w:r>
                      <w:r w:rsidR="000A0525" w:rsidRPr="000A0525">
                        <w:rPr>
                          <w:rtl/>
                        </w:rPr>
                        <w:t xml:space="preserve"> ترک</w:t>
                      </w:r>
                      <w:r w:rsidR="000A0525" w:rsidRPr="000A0525">
                        <w:rPr>
                          <w:rFonts w:hint="cs"/>
                          <w:rtl/>
                        </w:rPr>
                        <w:t>ی</w:t>
                      </w:r>
                      <w:r w:rsidR="000A0525" w:rsidRPr="000A0525">
                        <w:rPr>
                          <w:rFonts w:hint="eastAsia"/>
                          <w:rtl/>
                        </w:rPr>
                        <w:t>ب</w:t>
                      </w:r>
                      <w:r w:rsidR="000A0525" w:rsidRPr="000A0525">
                        <w:rPr>
                          <w:rtl/>
                        </w:rPr>
                        <w:t xml:space="preserve"> 1 نشان م</w:t>
                      </w:r>
                      <w:r w:rsidR="000A0525" w:rsidRPr="000A0525">
                        <w:rPr>
                          <w:rFonts w:hint="cs"/>
                          <w:rtl/>
                        </w:rPr>
                        <w:t>ی</w:t>
                      </w:r>
                      <w:r w:rsidR="000A0525" w:rsidRPr="000A0525">
                        <w:rPr>
                          <w:rtl/>
                        </w:rPr>
                        <w:t xml:space="preserve"> دهد </w:t>
                      </w:r>
                    </w:p>
                  </w:txbxContent>
                </v:textbox>
              </v:shape>
            </w:pict>
          </mc:Fallback>
        </mc:AlternateContent>
      </w:r>
    </w:p>
    <w:p w14:paraId="3ACDFB38" w14:textId="77777777" w:rsidR="003B74A9" w:rsidRDefault="003B74A9" w:rsidP="00347381">
      <w:pPr>
        <w:pStyle w:val="a0"/>
        <w:rPr>
          <w:rtl/>
        </w:rPr>
      </w:pPr>
    </w:p>
    <w:p w14:paraId="45AC2FC1" w14:textId="7AD06EB8" w:rsidR="00956E63" w:rsidRDefault="00956E63" w:rsidP="00956E63">
      <w:pPr>
        <w:pStyle w:val="a0"/>
      </w:pPr>
      <w:r>
        <w:rPr>
          <w:rtl/>
        </w:rPr>
        <w:lastRenderedPageBreak/>
        <w:t>باتوجه به نمودارهای آنالیز توزین حرارتی بازه های دمایی و مقدار درصدهای خروجی وزنی ترکیب مشخص می‌گردد. شکل</w:t>
      </w:r>
      <w:r w:rsidR="00AC696A">
        <w:rPr>
          <w:rtl/>
        </w:rPr>
        <w:t>3</w:t>
      </w:r>
      <w:r w:rsidR="0002327A">
        <w:rPr>
          <w:rtl/>
        </w:rPr>
        <w:t xml:space="preserve"> </w:t>
      </w:r>
      <w:r w:rsidR="00AC696A">
        <w:rPr>
          <w:rtl/>
        </w:rPr>
        <w:t>-</w:t>
      </w:r>
      <w:r w:rsidR="0002327A">
        <w:rPr>
          <w:rtl/>
        </w:rPr>
        <w:t xml:space="preserve"> </w:t>
      </w:r>
      <w:r w:rsidR="00AC696A">
        <w:rPr>
          <w:rtl/>
        </w:rPr>
        <w:t>1</w:t>
      </w:r>
      <w:r w:rsidR="0002327A">
        <w:rPr>
          <w:rtl/>
        </w:rPr>
        <w:t>3</w:t>
      </w:r>
      <w:r>
        <w:rPr>
          <w:rtl/>
        </w:rPr>
        <w:t xml:space="preserve">نمایشی از نمودار آنالیز توزین حرارتی ترکیب </w:t>
      </w:r>
      <w:r w:rsidRPr="00D71B2F">
        <w:rPr>
          <w:b/>
          <w:bCs/>
          <w:rtl/>
        </w:rPr>
        <w:t>1</w:t>
      </w:r>
      <w:r>
        <w:rPr>
          <w:rtl/>
        </w:rPr>
        <w:t xml:space="preserve"> می باشد و همانطور که در نمودار مشخص شده اولین کاهش وزنی این ترکیب تقریبا در دمای</w:t>
      </w:r>
      <w:r w:rsidRPr="00760DF6">
        <w:rPr>
          <w:vertAlign w:val="superscript"/>
        </w:rPr>
        <w:t>0</w:t>
      </w:r>
      <w:r>
        <w:rPr>
          <w:vertAlign w:val="superscript"/>
        </w:rPr>
        <w:t xml:space="preserve"> </w:t>
      </w:r>
      <w:r>
        <w:t>C</w:t>
      </w:r>
      <w:r w:rsidR="00E862AC">
        <w:rPr>
          <w:rtl/>
        </w:rPr>
        <w:t>16/25</w:t>
      </w:r>
      <w:r>
        <w:rPr>
          <w:rtl/>
        </w:rPr>
        <w:t xml:space="preserve"> تا </w:t>
      </w:r>
      <w:r w:rsidRPr="00760DF6">
        <w:rPr>
          <w:vertAlign w:val="superscript"/>
        </w:rPr>
        <w:t>0</w:t>
      </w:r>
      <w:r>
        <w:rPr>
          <w:vertAlign w:val="superscript"/>
        </w:rPr>
        <w:t xml:space="preserve"> </w:t>
      </w:r>
      <w:r>
        <w:t>C</w:t>
      </w:r>
      <w:r>
        <w:rPr>
          <w:rtl/>
        </w:rPr>
        <w:t xml:space="preserve"> </w:t>
      </w:r>
      <w:r w:rsidR="00E862AC">
        <w:rPr>
          <w:rtl/>
        </w:rPr>
        <w:t>99/157</w:t>
      </w:r>
      <w:r>
        <w:rPr>
          <w:rtl/>
        </w:rPr>
        <w:t xml:space="preserve">است که مقدار 16/15% از وزن ترکیب کاسته شده است که مربوط به خروج </w:t>
      </w:r>
      <w:r>
        <w:t>DMF</w:t>
      </w:r>
      <w:r>
        <w:rPr>
          <w:rtl/>
        </w:rPr>
        <w:t xml:space="preserve"> می یاشد. دومین کاهش وزنی ترکیب درتقریبا دمای </w:t>
      </w:r>
      <w:r w:rsidRPr="00760DF6">
        <w:rPr>
          <w:vertAlign w:val="superscript"/>
        </w:rPr>
        <w:t>0</w:t>
      </w:r>
      <w:r>
        <w:rPr>
          <w:vertAlign w:val="superscript"/>
        </w:rPr>
        <w:t xml:space="preserve"> </w:t>
      </w:r>
      <w:r>
        <w:t>C</w:t>
      </w:r>
      <w:r>
        <w:rPr>
          <w:rtl/>
        </w:rPr>
        <w:t xml:space="preserve"> </w:t>
      </w:r>
      <w:r w:rsidR="00E862AC">
        <w:rPr>
          <w:rtl/>
        </w:rPr>
        <w:t>99/157</w:t>
      </w:r>
      <w:r>
        <w:rPr>
          <w:rtl/>
        </w:rPr>
        <w:t xml:space="preserve"> تا</w:t>
      </w:r>
      <w:r w:rsidRPr="00760DF6">
        <w:rPr>
          <w:vertAlign w:val="superscript"/>
        </w:rPr>
        <w:t>0</w:t>
      </w:r>
      <w:r>
        <w:rPr>
          <w:vertAlign w:val="superscript"/>
        </w:rPr>
        <w:t xml:space="preserve"> </w:t>
      </w:r>
      <w:r>
        <w:t xml:space="preserve">C </w:t>
      </w:r>
      <w:r>
        <w:rPr>
          <w:rtl/>
        </w:rPr>
        <w:t xml:space="preserve"> </w:t>
      </w:r>
      <w:r w:rsidR="00E862AC">
        <w:rPr>
          <w:rtl/>
        </w:rPr>
        <w:t>71/304</w:t>
      </w:r>
      <w:r>
        <w:rPr>
          <w:rtl/>
        </w:rPr>
        <w:t xml:space="preserve"> می باشد و در این بازه ی دمایی مقدار 94/31</w:t>
      </w:r>
      <w:r w:rsidR="00FE4799">
        <w:rPr>
          <w:rtl/>
        </w:rPr>
        <w:t>%</w:t>
      </w:r>
      <w:r>
        <w:rPr>
          <w:rtl/>
        </w:rPr>
        <w:t xml:space="preserve"> از وزن ترکیب کاسته شده که این خروج وزنی با خارج شدن یک نیتریت و نصف لیگاند از ترکیب مرتبط است. سومین کاهش وزنی ترکیب تقریبا در دما</w:t>
      </w:r>
      <w:r w:rsidRPr="00760DF6">
        <w:rPr>
          <w:vertAlign w:val="superscript"/>
        </w:rPr>
        <w:t>0</w:t>
      </w:r>
      <w:r>
        <w:rPr>
          <w:vertAlign w:val="superscript"/>
        </w:rPr>
        <w:t xml:space="preserve"> </w:t>
      </w:r>
      <w:r>
        <w:t>C</w:t>
      </w:r>
      <w:r>
        <w:rPr>
          <w:rtl/>
        </w:rPr>
        <w:t xml:space="preserve"> </w:t>
      </w:r>
      <w:r w:rsidR="00E862AC">
        <w:rPr>
          <w:rtl/>
        </w:rPr>
        <w:t>71/304</w:t>
      </w:r>
      <w:r>
        <w:rPr>
          <w:rtl/>
        </w:rPr>
        <w:t xml:space="preserve"> تا</w:t>
      </w:r>
      <w:r w:rsidRPr="00760DF6">
        <w:rPr>
          <w:vertAlign w:val="superscript"/>
        </w:rPr>
        <w:t>0</w:t>
      </w:r>
      <w:r>
        <w:rPr>
          <w:vertAlign w:val="superscript"/>
        </w:rPr>
        <w:t xml:space="preserve"> </w:t>
      </w:r>
      <w:r>
        <w:t xml:space="preserve">C </w:t>
      </w:r>
      <w:r>
        <w:rPr>
          <w:rtl/>
        </w:rPr>
        <w:t xml:space="preserve"> </w:t>
      </w:r>
      <w:r w:rsidR="00C8185A">
        <w:rPr>
          <w:rtl/>
        </w:rPr>
        <w:t>8</w:t>
      </w:r>
      <w:r>
        <w:rPr>
          <w:rtl/>
        </w:rPr>
        <w:t>00 است که 02/22% از وزن ترکیب به دلیل خروج فلز کادمیوم کاسته شده است. و در نهایت 88/30 %از وزن ترکیب باقی مانده که مربوط به یک نیتریت و نیمه ی دیگر لیگاند است.</w:t>
      </w:r>
    </w:p>
    <w:p w14:paraId="71A5A9A0" w14:textId="77777777" w:rsidR="000A0525" w:rsidRDefault="00B97737" w:rsidP="000A0525">
      <w:pPr>
        <w:keepNext/>
        <w:bidi/>
        <w:jc w:val="center"/>
      </w:pPr>
      <w:r>
        <w:rPr>
          <w:noProof/>
        </w:rPr>
        <w:drawing>
          <wp:inline distT="0" distB="0" distL="0" distR="0" wp14:anchorId="03F81770" wp14:editId="6BD562D4">
            <wp:extent cx="5767763" cy="3318163"/>
            <wp:effectExtent l="0" t="0" r="4445" b="15875"/>
            <wp:docPr id="68" name="Chart 68">
              <a:extLst xmlns:a="http://schemas.openxmlformats.org/drawingml/2006/main">
                <a:ext uri="{FF2B5EF4-FFF2-40B4-BE49-F238E27FC236}">
                  <a16:creationId xmlns:a16="http://schemas.microsoft.com/office/drawing/2014/main" id="{767A6CCC-B4F0-9ECC-2A85-670DB0575BE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54822E64" w14:textId="095AEAF6" w:rsidR="00B97737" w:rsidRDefault="000A0525" w:rsidP="000A0525">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13</w:t>
      </w:r>
      <w:r>
        <w:rPr>
          <w:rtl/>
        </w:rPr>
        <w:fldChar w:fldCharType="end"/>
      </w:r>
      <w:r>
        <w:rPr>
          <w:rFonts w:hint="cs"/>
          <w:rtl/>
        </w:rPr>
        <w:t>:</w:t>
      </w:r>
      <w:r w:rsidRPr="000A0525">
        <w:rPr>
          <w:rtl/>
        </w:rPr>
        <w:t xml:space="preserve"> </w:t>
      </w:r>
      <w:r w:rsidRPr="000A0525">
        <w:rPr>
          <w:rFonts w:cs="B Nazanin"/>
          <w:rtl/>
        </w:rPr>
        <w:t>نمودار آنال</w:t>
      </w:r>
      <w:r w:rsidRPr="000A0525">
        <w:rPr>
          <w:rFonts w:cs="B Nazanin" w:hint="cs"/>
          <w:rtl/>
        </w:rPr>
        <w:t>ی</w:t>
      </w:r>
      <w:r w:rsidRPr="000A0525">
        <w:rPr>
          <w:rFonts w:cs="B Nazanin" w:hint="eastAsia"/>
          <w:rtl/>
        </w:rPr>
        <w:t>ز</w:t>
      </w:r>
      <w:r w:rsidRPr="000A0525">
        <w:rPr>
          <w:rFonts w:cs="B Nazanin"/>
          <w:rtl/>
        </w:rPr>
        <w:t xml:space="preserve"> حرارت</w:t>
      </w:r>
      <w:r w:rsidRPr="000A0525">
        <w:rPr>
          <w:rFonts w:cs="B Nazanin" w:hint="cs"/>
          <w:rtl/>
        </w:rPr>
        <w:t>ی</w:t>
      </w:r>
      <w:r w:rsidRPr="000A0525">
        <w:rPr>
          <w:rFonts w:cs="B Nazanin"/>
          <w:rtl/>
        </w:rPr>
        <w:t xml:space="preserve"> ترک</w:t>
      </w:r>
      <w:r w:rsidRPr="000A0525">
        <w:rPr>
          <w:rFonts w:cs="B Nazanin" w:hint="cs"/>
          <w:rtl/>
        </w:rPr>
        <w:t>ی</w:t>
      </w:r>
      <w:r w:rsidRPr="000A0525">
        <w:rPr>
          <w:rFonts w:cs="B Nazanin" w:hint="eastAsia"/>
          <w:rtl/>
        </w:rPr>
        <w:t>ب</w:t>
      </w:r>
      <w:r w:rsidRPr="000A0525">
        <w:rPr>
          <w:rFonts w:cs="B Nazanin"/>
          <w:rtl/>
        </w:rPr>
        <w:t xml:space="preserve"> 1</w:t>
      </w:r>
    </w:p>
    <w:p w14:paraId="183DC63D" w14:textId="0C6B5905" w:rsidR="003B74A9" w:rsidRDefault="003B74A9" w:rsidP="00347381">
      <w:pPr>
        <w:pStyle w:val="a0"/>
        <w:rPr>
          <w:rtl/>
        </w:rPr>
      </w:pPr>
    </w:p>
    <w:p w14:paraId="4C9C1F7A" w14:textId="5F5ED908" w:rsidR="00B97737" w:rsidRPr="00A81F62" w:rsidRDefault="00B97737" w:rsidP="00A81F62">
      <w:pPr>
        <w:pStyle w:val="a0"/>
        <w:rPr>
          <w:rtl/>
        </w:rPr>
      </w:pPr>
      <w:r>
        <w:rPr>
          <w:rtl/>
        </w:rPr>
        <w:lastRenderedPageBreak/>
        <w:t>شکل</w:t>
      </w:r>
      <w:r w:rsidR="00AC696A">
        <w:rPr>
          <w:rtl/>
        </w:rPr>
        <w:t>3-</w:t>
      </w:r>
      <w:r w:rsidR="0002327A">
        <w:rPr>
          <w:rtl/>
        </w:rPr>
        <w:t>14</w:t>
      </w:r>
      <w:r>
        <w:rPr>
          <w:rtl/>
        </w:rPr>
        <w:t xml:space="preserve"> نمایشی از مقایسه آنالیز پراش پودری اشعه ایکس نسبت به آنالیز اشعه ایکس حاصل از نمونه تک بلور، به جهت نشان دادنن میزان خالص بودن این ترکیب توسط نرم افزار مرکوری می باشد. با توجه به این مقایسه </w:t>
      </w:r>
      <w:r w:rsidR="00EF727D">
        <w:rPr>
          <w:rtl/>
        </w:rPr>
        <w:t>می‌توان</w:t>
      </w:r>
      <w:r>
        <w:rPr>
          <w:rtl/>
        </w:rPr>
        <w:t xml:space="preserve"> دریافت که تطابق خوبی بین این دو آنالیز است که اشاره به میزان خالص بودن این ترکیب دارد. </w:t>
      </w:r>
    </w:p>
    <w:p w14:paraId="7343BFE4" w14:textId="3ACB30F0" w:rsidR="000A0525" w:rsidRDefault="00B97737" w:rsidP="000A0525">
      <w:pPr>
        <w:keepNext/>
        <w:bidi/>
      </w:pPr>
      <w:r>
        <w:rPr>
          <w:rFonts w:asciiTheme="minorHAnsi" w:hAnsiTheme="minorHAnsi"/>
          <w:noProof/>
          <w:rtl/>
          <w:lang w:val="fa-IR"/>
        </w:rPr>
        <w:drawing>
          <wp:inline distT="0" distB="0" distL="0" distR="0" wp14:anchorId="4543D470" wp14:editId="5639A9E6">
            <wp:extent cx="6359236" cy="24404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392989" cy="2453378"/>
                    </a:xfrm>
                    <a:prstGeom prst="rect">
                      <a:avLst/>
                    </a:prstGeom>
                    <a:ln>
                      <a:noFill/>
                    </a:ln>
                    <a:effectLst>
                      <a:softEdge rad="112500"/>
                    </a:effectLst>
                  </pic:spPr>
                </pic:pic>
              </a:graphicData>
            </a:graphic>
          </wp:inline>
        </w:drawing>
      </w:r>
    </w:p>
    <w:p w14:paraId="1C705E32" w14:textId="42FEBD2C" w:rsidR="00B97737" w:rsidRDefault="000A0525" w:rsidP="000A0525">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14</w:t>
      </w:r>
      <w:r>
        <w:rPr>
          <w:rtl/>
        </w:rPr>
        <w:fldChar w:fldCharType="end"/>
      </w:r>
      <w:r w:rsidRPr="000A0525">
        <w:rPr>
          <w:rtl/>
        </w:rPr>
        <w:t>: نما</w:t>
      </w:r>
      <w:r w:rsidRPr="000A0525">
        <w:rPr>
          <w:rFonts w:hint="cs"/>
          <w:rtl/>
        </w:rPr>
        <w:t>ی</w:t>
      </w:r>
      <w:r w:rsidRPr="000A0525">
        <w:rPr>
          <w:rFonts w:hint="eastAsia"/>
          <w:rtl/>
        </w:rPr>
        <w:t>ش</w:t>
      </w:r>
      <w:r w:rsidRPr="000A0525">
        <w:rPr>
          <w:rtl/>
        </w:rPr>
        <w:t xml:space="preserve"> الگو</w:t>
      </w:r>
      <w:r w:rsidRPr="000A0525">
        <w:rPr>
          <w:rFonts w:hint="cs"/>
          <w:rtl/>
        </w:rPr>
        <w:t>ی</w:t>
      </w:r>
      <w:r w:rsidRPr="000A0525">
        <w:rPr>
          <w:rtl/>
        </w:rPr>
        <w:t xml:space="preserve"> پراش پودر</w:t>
      </w:r>
      <w:r w:rsidRPr="000A0525">
        <w:rPr>
          <w:rFonts w:hint="cs"/>
          <w:rtl/>
        </w:rPr>
        <w:t>ی</w:t>
      </w:r>
      <w:r w:rsidRPr="000A0525">
        <w:rPr>
          <w:rtl/>
        </w:rPr>
        <w:t xml:space="preserve"> نمونه سنتز</w:t>
      </w:r>
      <w:r w:rsidRPr="000A0525">
        <w:rPr>
          <w:rFonts w:hint="cs"/>
          <w:rtl/>
        </w:rPr>
        <w:t>ی</w:t>
      </w:r>
      <w:r w:rsidRPr="000A0525">
        <w:rPr>
          <w:rtl/>
        </w:rPr>
        <w:t xml:space="preserve"> و شب</w:t>
      </w:r>
      <w:r w:rsidRPr="000A0525">
        <w:rPr>
          <w:rFonts w:hint="cs"/>
          <w:rtl/>
        </w:rPr>
        <w:t>ی</w:t>
      </w:r>
      <w:r w:rsidRPr="000A0525">
        <w:rPr>
          <w:rFonts w:hint="eastAsia"/>
          <w:rtl/>
        </w:rPr>
        <w:t>ه</w:t>
      </w:r>
      <w:r w:rsidRPr="000A0525">
        <w:rPr>
          <w:rtl/>
        </w:rPr>
        <w:t xml:space="preserve"> ساز</w:t>
      </w:r>
      <w:r w:rsidRPr="000A0525">
        <w:rPr>
          <w:rFonts w:hint="cs"/>
          <w:rtl/>
        </w:rPr>
        <w:t>ی</w:t>
      </w:r>
      <w:r w:rsidRPr="000A0525">
        <w:rPr>
          <w:rtl/>
        </w:rPr>
        <w:t xml:space="preserve"> شده ترک</w:t>
      </w:r>
      <w:r w:rsidRPr="000A0525">
        <w:rPr>
          <w:rFonts w:hint="cs"/>
          <w:rtl/>
        </w:rPr>
        <w:t>ی</w:t>
      </w:r>
      <w:r w:rsidRPr="000A0525">
        <w:rPr>
          <w:rFonts w:hint="eastAsia"/>
          <w:rtl/>
        </w:rPr>
        <w:t>ب</w:t>
      </w:r>
      <w:r w:rsidRPr="000A0525">
        <w:rPr>
          <w:rtl/>
        </w:rPr>
        <w:t xml:space="preserve"> 1</w:t>
      </w:r>
    </w:p>
    <w:p w14:paraId="39FC26DB" w14:textId="785B790F" w:rsidR="00B97737" w:rsidRDefault="00B97737" w:rsidP="00487DEE">
      <w:pPr>
        <w:bidi/>
        <w:rPr>
          <w:rFonts w:asciiTheme="minorHAnsi" w:hAnsiTheme="minorHAnsi"/>
          <w:rtl/>
        </w:rPr>
      </w:pPr>
    </w:p>
    <w:p w14:paraId="5FB50E30" w14:textId="5A8AD5B4" w:rsidR="003B74A9" w:rsidRDefault="000A0525" w:rsidP="000A0525">
      <w:pPr>
        <w:pStyle w:val="a3"/>
        <w:rPr>
          <w:rFonts w:asciiTheme="minorHAnsi" w:hAnsiTheme="minorHAnsi"/>
          <w:rtl/>
        </w:rPr>
      </w:pPr>
      <w:bookmarkStart w:id="173" w:name="_Toc170846450"/>
      <w:r>
        <w:rPr>
          <w:rtl/>
        </w:rPr>
        <w:t xml:space="preserve">جدول3- </w:t>
      </w:r>
      <w:r>
        <w:rPr>
          <w:rtl/>
        </w:rPr>
        <w:fldChar w:fldCharType="begin"/>
      </w:r>
      <w:r>
        <w:rPr>
          <w:rtl/>
        </w:rPr>
        <w:instrText xml:space="preserve"> </w:instrText>
      </w:r>
      <w:r>
        <w:instrText>SEQ</w:instrText>
      </w:r>
      <w:r>
        <w:rPr>
          <w:rtl/>
        </w:rPr>
        <w:instrText xml:space="preserve"> جدول3- \* </w:instrText>
      </w:r>
      <w:r>
        <w:instrText>ARABIC</w:instrText>
      </w:r>
      <w:r>
        <w:rPr>
          <w:rtl/>
        </w:rPr>
        <w:instrText xml:space="preserve"> </w:instrText>
      </w:r>
      <w:r>
        <w:rPr>
          <w:rtl/>
        </w:rPr>
        <w:fldChar w:fldCharType="separate"/>
      </w:r>
      <w:r w:rsidR="003F4EB4">
        <w:rPr>
          <w:noProof/>
          <w:rtl/>
        </w:rPr>
        <w:t>3</w:t>
      </w:r>
      <w:r>
        <w:rPr>
          <w:rtl/>
        </w:rPr>
        <w:fldChar w:fldCharType="end"/>
      </w:r>
      <w:r>
        <w:rPr>
          <w:rFonts w:hint="cs"/>
          <w:rtl/>
        </w:rPr>
        <w:t xml:space="preserve"> :</w:t>
      </w:r>
      <w:r w:rsidRPr="000A0525">
        <w:rPr>
          <w:rFonts w:cs="B Nazanin"/>
          <w:rtl/>
        </w:rPr>
        <w:t xml:space="preserve"> پ</w:t>
      </w:r>
      <w:r w:rsidRPr="000A0525">
        <w:rPr>
          <w:rFonts w:cs="B Nazanin" w:hint="cs"/>
          <w:rtl/>
        </w:rPr>
        <w:t>ی</w:t>
      </w:r>
      <w:r w:rsidRPr="000A0525">
        <w:rPr>
          <w:rFonts w:cs="B Nazanin" w:hint="eastAsia"/>
          <w:rtl/>
        </w:rPr>
        <w:t>وندها</w:t>
      </w:r>
      <w:r w:rsidRPr="000A0525">
        <w:rPr>
          <w:rFonts w:cs="B Nazanin" w:hint="cs"/>
          <w:rtl/>
        </w:rPr>
        <w:t>ی</w:t>
      </w:r>
      <w:r w:rsidRPr="000A0525">
        <w:rPr>
          <w:rFonts w:cs="B Nazanin"/>
          <w:rtl/>
        </w:rPr>
        <w:t xml:space="preserve"> ه</w:t>
      </w:r>
      <w:r w:rsidRPr="000A0525">
        <w:rPr>
          <w:rFonts w:cs="B Nazanin" w:hint="cs"/>
          <w:rtl/>
        </w:rPr>
        <w:t>ی</w:t>
      </w:r>
      <w:r w:rsidRPr="000A0525">
        <w:rPr>
          <w:rFonts w:cs="B Nazanin" w:hint="eastAsia"/>
          <w:rtl/>
        </w:rPr>
        <w:t>دروژن</w:t>
      </w:r>
      <w:r w:rsidRPr="000A0525">
        <w:rPr>
          <w:rFonts w:cs="B Nazanin" w:hint="cs"/>
          <w:rtl/>
        </w:rPr>
        <w:t>ی</w:t>
      </w:r>
      <w:r w:rsidRPr="000A0525">
        <w:rPr>
          <w:rFonts w:cs="B Nazanin"/>
          <w:rtl/>
        </w:rPr>
        <w:t xml:space="preserve"> موجود در ترک</w:t>
      </w:r>
      <w:r w:rsidRPr="000A0525">
        <w:rPr>
          <w:rFonts w:cs="B Nazanin" w:hint="cs"/>
          <w:rtl/>
        </w:rPr>
        <w:t>ی</w:t>
      </w:r>
      <w:r w:rsidRPr="000A0525">
        <w:rPr>
          <w:rFonts w:cs="B Nazanin" w:hint="eastAsia"/>
          <w:rtl/>
        </w:rPr>
        <w:t>ب</w:t>
      </w:r>
      <w:r w:rsidRPr="000A0525">
        <w:rPr>
          <w:rFonts w:cs="B Nazanin"/>
          <w:rtl/>
        </w:rPr>
        <w:t xml:space="preserve"> 1</w:t>
      </w:r>
      <w:bookmarkEnd w:id="173"/>
    </w:p>
    <w:tbl>
      <w:tblPr>
        <w:tblStyle w:val="GridTable5Dark-Accent6"/>
        <w:bidiVisual/>
        <w:tblW w:w="0" w:type="auto"/>
        <w:tblLook w:val="0560" w:firstRow="1" w:lastRow="1" w:firstColumn="0" w:lastColumn="1" w:noHBand="0" w:noVBand="1"/>
      </w:tblPr>
      <w:tblGrid>
        <w:gridCol w:w="1870"/>
        <w:gridCol w:w="1870"/>
        <w:gridCol w:w="1870"/>
        <w:gridCol w:w="1193"/>
        <w:gridCol w:w="2547"/>
      </w:tblGrid>
      <w:tr w:rsidR="00B97737" w:rsidRPr="00347381" w14:paraId="58735E28" w14:textId="77777777" w:rsidTr="00CC024C">
        <w:trPr>
          <w:cnfStyle w:val="100000000000" w:firstRow="1" w:lastRow="0" w:firstColumn="0" w:lastColumn="0" w:oddVBand="0" w:evenVBand="0" w:oddHBand="0" w:evenHBand="0" w:firstRowFirstColumn="0" w:firstRowLastColumn="0" w:lastRowFirstColumn="0" w:lastRowLastColumn="0"/>
        </w:trPr>
        <w:tc>
          <w:tcPr>
            <w:tcW w:w="1870" w:type="dxa"/>
          </w:tcPr>
          <w:p w14:paraId="196B69AA" w14:textId="77777777" w:rsidR="00B97737" w:rsidRPr="00347381" w:rsidRDefault="00B97737" w:rsidP="00CC024C">
            <w:pPr>
              <w:jc w:val="center"/>
              <w:rPr>
                <w:rFonts w:asciiTheme="majorBidi" w:hAnsiTheme="majorBidi" w:cstheme="majorBidi"/>
                <w:color w:val="auto"/>
                <w:sz w:val="24"/>
                <w:szCs w:val="24"/>
              </w:rPr>
            </w:pPr>
            <w:r w:rsidRPr="00347381">
              <w:rPr>
                <w:rFonts w:asciiTheme="majorBidi" w:hAnsiTheme="majorBidi" w:cstheme="majorBidi"/>
                <w:color w:val="auto"/>
                <w:sz w:val="24"/>
                <w:szCs w:val="24"/>
              </w:rPr>
              <w:t>&lt;(DHA)</w:t>
            </w:r>
          </w:p>
        </w:tc>
        <w:tc>
          <w:tcPr>
            <w:tcW w:w="1870" w:type="dxa"/>
          </w:tcPr>
          <w:p w14:paraId="48C16AE2" w14:textId="77777777" w:rsidR="00B97737" w:rsidRPr="00347381" w:rsidRDefault="00B97737" w:rsidP="00CC024C">
            <w:pPr>
              <w:jc w:val="center"/>
              <w:rPr>
                <w:rFonts w:asciiTheme="majorBidi" w:hAnsiTheme="majorBidi" w:cstheme="majorBidi"/>
                <w:color w:val="auto"/>
                <w:sz w:val="24"/>
                <w:szCs w:val="24"/>
                <w:rtl/>
              </w:rPr>
            </w:pPr>
            <w:r w:rsidRPr="00347381">
              <w:rPr>
                <w:rFonts w:asciiTheme="majorBidi" w:hAnsiTheme="majorBidi" w:cstheme="majorBidi"/>
                <w:color w:val="auto"/>
                <w:sz w:val="24"/>
                <w:szCs w:val="24"/>
              </w:rPr>
              <w:t>d(D…A)</w:t>
            </w:r>
          </w:p>
        </w:tc>
        <w:tc>
          <w:tcPr>
            <w:tcW w:w="1870" w:type="dxa"/>
          </w:tcPr>
          <w:p w14:paraId="3F2E4EEC" w14:textId="77777777" w:rsidR="00B97737" w:rsidRPr="00347381" w:rsidRDefault="00B97737" w:rsidP="00CC024C">
            <w:pPr>
              <w:jc w:val="center"/>
              <w:rPr>
                <w:rFonts w:asciiTheme="majorBidi" w:hAnsiTheme="majorBidi" w:cstheme="majorBidi"/>
                <w:color w:val="auto"/>
                <w:sz w:val="24"/>
                <w:szCs w:val="24"/>
                <w:rtl/>
              </w:rPr>
            </w:pPr>
            <w:r w:rsidRPr="00347381">
              <w:rPr>
                <w:rFonts w:asciiTheme="majorBidi" w:hAnsiTheme="majorBidi" w:cstheme="majorBidi"/>
                <w:color w:val="auto"/>
                <w:sz w:val="24"/>
                <w:szCs w:val="24"/>
              </w:rPr>
              <w:t>d(H…A)</w:t>
            </w:r>
          </w:p>
        </w:tc>
        <w:tc>
          <w:tcPr>
            <w:tcW w:w="1193" w:type="dxa"/>
          </w:tcPr>
          <w:p w14:paraId="6E968002" w14:textId="77777777" w:rsidR="00B97737" w:rsidRPr="00347381" w:rsidRDefault="00B97737" w:rsidP="00CC024C">
            <w:pPr>
              <w:jc w:val="center"/>
              <w:rPr>
                <w:rFonts w:asciiTheme="majorBidi" w:hAnsiTheme="majorBidi" w:cstheme="majorBidi"/>
                <w:color w:val="auto"/>
                <w:sz w:val="24"/>
                <w:szCs w:val="24"/>
                <w:rtl/>
              </w:rPr>
            </w:pPr>
            <w:r w:rsidRPr="00347381">
              <w:rPr>
                <w:rFonts w:asciiTheme="majorBidi" w:hAnsiTheme="majorBidi" w:cstheme="majorBidi"/>
                <w:color w:val="auto"/>
                <w:sz w:val="24"/>
                <w:szCs w:val="24"/>
              </w:rPr>
              <w:t>d(D-H)</w:t>
            </w:r>
          </w:p>
        </w:tc>
        <w:tc>
          <w:tcPr>
            <w:cnfStyle w:val="000100000000" w:firstRow="0" w:lastRow="0" w:firstColumn="0" w:lastColumn="1" w:oddVBand="0" w:evenVBand="0" w:oddHBand="0" w:evenHBand="0" w:firstRowFirstColumn="0" w:firstRowLastColumn="0" w:lastRowFirstColumn="0" w:lastRowLastColumn="0"/>
            <w:tcW w:w="2547" w:type="dxa"/>
          </w:tcPr>
          <w:p w14:paraId="1EB9C97C" w14:textId="77777777" w:rsidR="00B97737" w:rsidRPr="00347381" w:rsidRDefault="00B97737" w:rsidP="00CC024C">
            <w:pPr>
              <w:jc w:val="center"/>
              <w:rPr>
                <w:rFonts w:asciiTheme="majorBidi" w:hAnsiTheme="majorBidi" w:cstheme="majorBidi"/>
                <w:color w:val="auto"/>
                <w:sz w:val="24"/>
                <w:szCs w:val="24"/>
                <w:rtl/>
              </w:rPr>
            </w:pPr>
            <w:r w:rsidRPr="00347381">
              <w:rPr>
                <w:rFonts w:asciiTheme="majorBidi" w:hAnsiTheme="majorBidi" w:cstheme="majorBidi"/>
                <w:color w:val="auto"/>
                <w:sz w:val="24"/>
                <w:szCs w:val="24"/>
              </w:rPr>
              <w:t>D-H…A</w:t>
            </w:r>
          </w:p>
        </w:tc>
      </w:tr>
      <w:tr w:rsidR="00B97737" w:rsidRPr="00347381" w14:paraId="253BF08E" w14:textId="77777777" w:rsidTr="00CC024C">
        <w:trPr>
          <w:cnfStyle w:val="000000100000" w:firstRow="0" w:lastRow="0" w:firstColumn="0" w:lastColumn="0" w:oddVBand="0" w:evenVBand="0" w:oddHBand="1" w:evenHBand="0" w:firstRowFirstColumn="0" w:firstRowLastColumn="0" w:lastRowFirstColumn="0" w:lastRowLastColumn="0"/>
        </w:trPr>
        <w:tc>
          <w:tcPr>
            <w:tcW w:w="1870" w:type="dxa"/>
          </w:tcPr>
          <w:p w14:paraId="5CF002A4"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129.7</w:t>
            </w:r>
          </w:p>
        </w:tc>
        <w:tc>
          <w:tcPr>
            <w:tcW w:w="1870" w:type="dxa"/>
          </w:tcPr>
          <w:p w14:paraId="7EA22CCF"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3.25(3)</w:t>
            </w:r>
          </w:p>
        </w:tc>
        <w:tc>
          <w:tcPr>
            <w:tcW w:w="1870" w:type="dxa"/>
          </w:tcPr>
          <w:p w14:paraId="2E9DFC3C" w14:textId="77777777" w:rsidR="00B97737" w:rsidRPr="00347381" w:rsidRDefault="00B97737" w:rsidP="00CC024C">
            <w:pPr>
              <w:jc w:val="center"/>
              <w:rPr>
                <w:rFonts w:asciiTheme="majorBidi" w:hAnsiTheme="majorBidi" w:cstheme="majorBidi"/>
                <w:sz w:val="24"/>
                <w:szCs w:val="24"/>
              </w:rPr>
            </w:pPr>
            <w:r w:rsidRPr="00347381">
              <w:rPr>
                <w:rFonts w:asciiTheme="majorBidi" w:hAnsiTheme="majorBidi" w:cstheme="majorBidi"/>
                <w:sz w:val="24"/>
                <w:szCs w:val="24"/>
              </w:rPr>
              <w:t>2.58</w:t>
            </w:r>
          </w:p>
        </w:tc>
        <w:tc>
          <w:tcPr>
            <w:tcW w:w="1193" w:type="dxa"/>
          </w:tcPr>
          <w:p w14:paraId="7DE24729"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0.93</w:t>
            </w:r>
          </w:p>
        </w:tc>
        <w:tc>
          <w:tcPr>
            <w:cnfStyle w:val="000100000000" w:firstRow="0" w:lastRow="0" w:firstColumn="0" w:lastColumn="1" w:oddVBand="0" w:evenVBand="0" w:oddHBand="0" w:evenHBand="0" w:firstRowFirstColumn="0" w:firstRowLastColumn="0" w:lastRowFirstColumn="0" w:lastRowLastColumn="0"/>
            <w:tcW w:w="2547" w:type="dxa"/>
          </w:tcPr>
          <w:p w14:paraId="6CD0E707" w14:textId="77777777" w:rsidR="00B97737" w:rsidRPr="00347381" w:rsidRDefault="00B97737" w:rsidP="00CC024C">
            <w:pPr>
              <w:rPr>
                <w:rFonts w:asciiTheme="majorBidi" w:hAnsiTheme="majorBidi" w:cstheme="majorBidi"/>
                <w:b w:val="0"/>
                <w:bCs w:val="0"/>
                <w:color w:val="auto"/>
                <w:sz w:val="24"/>
                <w:szCs w:val="24"/>
                <w:rtl/>
              </w:rPr>
            </w:pPr>
            <w:r w:rsidRPr="00347381">
              <w:rPr>
                <w:rFonts w:asciiTheme="majorBidi" w:hAnsiTheme="majorBidi" w:cstheme="majorBidi"/>
                <w:b w:val="0"/>
                <w:bCs w:val="0"/>
                <w:color w:val="auto"/>
                <w:sz w:val="24"/>
                <w:szCs w:val="24"/>
              </w:rPr>
              <w:t>C(1)-H(1)…O(2)</w:t>
            </w:r>
          </w:p>
        </w:tc>
      </w:tr>
      <w:tr w:rsidR="00B97737" w:rsidRPr="00347381" w14:paraId="12D29E0E" w14:textId="77777777" w:rsidTr="00CC024C">
        <w:tc>
          <w:tcPr>
            <w:tcW w:w="1870" w:type="dxa"/>
          </w:tcPr>
          <w:p w14:paraId="0788388D"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133.3</w:t>
            </w:r>
          </w:p>
        </w:tc>
        <w:tc>
          <w:tcPr>
            <w:tcW w:w="1870" w:type="dxa"/>
          </w:tcPr>
          <w:p w14:paraId="0FEE3F35"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3.29(2)</w:t>
            </w:r>
          </w:p>
        </w:tc>
        <w:tc>
          <w:tcPr>
            <w:tcW w:w="1870" w:type="dxa"/>
          </w:tcPr>
          <w:p w14:paraId="41FBA0C2" w14:textId="77777777" w:rsidR="00B97737" w:rsidRPr="00347381" w:rsidRDefault="00B97737" w:rsidP="00CC024C">
            <w:pPr>
              <w:jc w:val="center"/>
              <w:rPr>
                <w:rFonts w:asciiTheme="majorBidi" w:hAnsiTheme="majorBidi" w:cstheme="majorBidi"/>
                <w:sz w:val="24"/>
                <w:szCs w:val="24"/>
              </w:rPr>
            </w:pPr>
            <w:r w:rsidRPr="00347381">
              <w:rPr>
                <w:rFonts w:asciiTheme="majorBidi" w:hAnsiTheme="majorBidi" w:cstheme="majorBidi"/>
                <w:sz w:val="24"/>
                <w:szCs w:val="24"/>
              </w:rPr>
              <w:t>2.59</w:t>
            </w:r>
          </w:p>
        </w:tc>
        <w:tc>
          <w:tcPr>
            <w:tcW w:w="1193" w:type="dxa"/>
          </w:tcPr>
          <w:p w14:paraId="6D52F768"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0.93</w:t>
            </w:r>
          </w:p>
        </w:tc>
        <w:tc>
          <w:tcPr>
            <w:cnfStyle w:val="000100000000" w:firstRow="0" w:lastRow="0" w:firstColumn="0" w:lastColumn="1" w:oddVBand="0" w:evenVBand="0" w:oddHBand="0" w:evenHBand="0" w:firstRowFirstColumn="0" w:firstRowLastColumn="0" w:lastRowFirstColumn="0" w:lastRowLastColumn="0"/>
            <w:tcW w:w="2547" w:type="dxa"/>
          </w:tcPr>
          <w:p w14:paraId="22EA552F" w14:textId="77777777" w:rsidR="00B97737" w:rsidRPr="00347381" w:rsidRDefault="00B97737" w:rsidP="00CC024C">
            <w:pPr>
              <w:rPr>
                <w:rFonts w:asciiTheme="majorBidi" w:hAnsiTheme="majorBidi" w:cstheme="majorBidi"/>
                <w:b w:val="0"/>
                <w:bCs w:val="0"/>
                <w:color w:val="auto"/>
                <w:sz w:val="24"/>
                <w:szCs w:val="24"/>
                <w:rtl/>
              </w:rPr>
            </w:pPr>
            <w:r w:rsidRPr="00347381">
              <w:rPr>
                <w:rFonts w:asciiTheme="majorBidi" w:hAnsiTheme="majorBidi" w:cstheme="majorBidi"/>
                <w:b w:val="0"/>
                <w:bCs w:val="0"/>
                <w:color w:val="auto"/>
                <w:sz w:val="24"/>
                <w:szCs w:val="24"/>
              </w:rPr>
              <w:t>C(3)-H(3)…O(1)#3</w:t>
            </w:r>
          </w:p>
        </w:tc>
      </w:tr>
      <w:tr w:rsidR="00B97737" w:rsidRPr="00347381" w14:paraId="46A929ED" w14:textId="77777777" w:rsidTr="00CC024C">
        <w:trPr>
          <w:cnfStyle w:val="000000100000" w:firstRow="0" w:lastRow="0" w:firstColumn="0" w:lastColumn="0" w:oddVBand="0" w:evenVBand="0" w:oddHBand="1" w:evenHBand="0" w:firstRowFirstColumn="0" w:firstRowLastColumn="0" w:lastRowFirstColumn="0" w:lastRowLastColumn="0"/>
        </w:trPr>
        <w:tc>
          <w:tcPr>
            <w:tcW w:w="1870" w:type="dxa"/>
          </w:tcPr>
          <w:p w14:paraId="3506387B"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100.5</w:t>
            </w:r>
          </w:p>
        </w:tc>
        <w:tc>
          <w:tcPr>
            <w:tcW w:w="1870" w:type="dxa"/>
          </w:tcPr>
          <w:p w14:paraId="4AB1A5C4"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2.71(2)</w:t>
            </w:r>
          </w:p>
        </w:tc>
        <w:tc>
          <w:tcPr>
            <w:tcW w:w="1870" w:type="dxa"/>
          </w:tcPr>
          <w:p w14:paraId="1C313D4D"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2.39</w:t>
            </w:r>
          </w:p>
        </w:tc>
        <w:tc>
          <w:tcPr>
            <w:tcW w:w="1193" w:type="dxa"/>
          </w:tcPr>
          <w:p w14:paraId="2809786F"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0.93</w:t>
            </w:r>
          </w:p>
        </w:tc>
        <w:tc>
          <w:tcPr>
            <w:cnfStyle w:val="000100000000" w:firstRow="0" w:lastRow="0" w:firstColumn="0" w:lastColumn="1" w:oddVBand="0" w:evenVBand="0" w:oddHBand="0" w:evenHBand="0" w:firstRowFirstColumn="0" w:firstRowLastColumn="0" w:lastRowFirstColumn="0" w:lastRowLastColumn="0"/>
            <w:tcW w:w="2547" w:type="dxa"/>
          </w:tcPr>
          <w:p w14:paraId="0E5DFC6A" w14:textId="77777777" w:rsidR="00B97737" w:rsidRPr="00347381" w:rsidRDefault="00B97737" w:rsidP="00CC024C">
            <w:pPr>
              <w:rPr>
                <w:rFonts w:asciiTheme="majorBidi" w:hAnsiTheme="majorBidi" w:cstheme="majorBidi"/>
                <w:b w:val="0"/>
                <w:bCs w:val="0"/>
                <w:color w:val="auto"/>
                <w:sz w:val="24"/>
                <w:szCs w:val="24"/>
                <w:rtl/>
              </w:rPr>
            </w:pPr>
            <w:r w:rsidRPr="00347381">
              <w:rPr>
                <w:rFonts w:asciiTheme="majorBidi" w:hAnsiTheme="majorBidi" w:cstheme="majorBidi"/>
                <w:b w:val="0"/>
                <w:bCs w:val="0"/>
                <w:color w:val="auto"/>
                <w:sz w:val="24"/>
                <w:szCs w:val="24"/>
              </w:rPr>
              <w:t>C(11)-H(11)…N(4)</w:t>
            </w:r>
          </w:p>
        </w:tc>
      </w:tr>
      <w:tr w:rsidR="00B97737" w:rsidRPr="00347381" w14:paraId="6C77AA3A" w14:textId="77777777" w:rsidTr="00CC024C">
        <w:tc>
          <w:tcPr>
            <w:tcW w:w="1870" w:type="dxa"/>
          </w:tcPr>
          <w:p w14:paraId="62BA4482"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123.7</w:t>
            </w:r>
          </w:p>
        </w:tc>
        <w:tc>
          <w:tcPr>
            <w:tcW w:w="1870" w:type="dxa"/>
          </w:tcPr>
          <w:p w14:paraId="1EE32025"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3.28(2)</w:t>
            </w:r>
          </w:p>
        </w:tc>
        <w:tc>
          <w:tcPr>
            <w:tcW w:w="1870" w:type="dxa"/>
          </w:tcPr>
          <w:p w14:paraId="0A54FB05"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2.67</w:t>
            </w:r>
          </w:p>
        </w:tc>
        <w:tc>
          <w:tcPr>
            <w:tcW w:w="1193" w:type="dxa"/>
          </w:tcPr>
          <w:p w14:paraId="792E9E8B"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0.93</w:t>
            </w:r>
          </w:p>
        </w:tc>
        <w:tc>
          <w:tcPr>
            <w:cnfStyle w:val="000100000000" w:firstRow="0" w:lastRow="0" w:firstColumn="0" w:lastColumn="1" w:oddVBand="0" w:evenVBand="0" w:oddHBand="0" w:evenHBand="0" w:firstRowFirstColumn="0" w:firstRowLastColumn="0" w:lastRowFirstColumn="0" w:lastRowLastColumn="0"/>
            <w:tcW w:w="2547" w:type="dxa"/>
          </w:tcPr>
          <w:p w14:paraId="0C852F63" w14:textId="77777777" w:rsidR="00B97737" w:rsidRPr="00347381" w:rsidRDefault="00B97737" w:rsidP="00CC024C">
            <w:pPr>
              <w:rPr>
                <w:rFonts w:asciiTheme="majorBidi" w:hAnsiTheme="majorBidi" w:cstheme="majorBidi"/>
                <w:b w:val="0"/>
                <w:bCs w:val="0"/>
                <w:color w:val="auto"/>
                <w:sz w:val="24"/>
                <w:szCs w:val="24"/>
                <w:rtl/>
              </w:rPr>
            </w:pPr>
            <w:r w:rsidRPr="00347381">
              <w:rPr>
                <w:rFonts w:asciiTheme="majorBidi" w:hAnsiTheme="majorBidi" w:cstheme="majorBidi"/>
                <w:b w:val="0"/>
                <w:bCs w:val="0"/>
                <w:color w:val="auto"/>
                <w:sz w:val="24"/>
                <w:szCs w:val="24"/>
              </w:rPr>
              <w:t>C(11)-H(11)…S(1)#4</w:t>
            </w:r>
          </w:p>
        </w:tc>
      </w:tr>
      <w:tr w:rsidR="00B97737" w:rsidRPr="00347381" w14:paraId="260AD53A" w14:textId="77777777" w:rsidTr="00CC024C">
        <w:trPr>
          <w:cnfStyle w:val="000000100000" w:firstRow="0" w:lastRow="0" w:firstColumn="0" w:lastColumn="0" w:oddVBand="0" w:evenVBand="0" w:oddHBand="1" w:evenHBand="0" w:firstRowFirstColumn="0" w:firstRowLastColumn="0" w:lastRowFirstColumn="0" w:lastRowLastColumn="0"/>
        </w:trPr>
        <w:tc>
          <w:tcPr>
            <w:tcW w:w="1870" w:type="dxa"/>
          </w:tcPr>
          <w:p w14:paraId="45CA54ED"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101.5</w:t>
            </w:r>
          </w:p>
        </w:tc>
        <w:tc>
          <w:tcPr>
            <w:tcW w:w="1870" w:type="dxa"/>
          </w:tcPr>
          <w:p w14:paraId="7E28EAA0"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2.83(3)</w:t>
            </w:r>
          </w:p>
        </w:tc>
        <w:tc>
          <w:tcPr>
            <w:tcW w:w="1870" w:type="dxa"/>
          </w:tcPr>
          <w:p w14:paraId="02BDF6DD"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2.47</w:t>
            </w:r>
          </w:p>
        </w:tc>
        <w:tc>
          <w:tcPr>
            <w:tcW w:w="1193" w:type="dxa"/>
          </w:tcPr>
          <w:p w14:paraId="4CB41DC7" w14:textId="77777777" w:rsidR="00B97737" w:rsidRPr="00347381" w:rsidRDefault="00B97737" w:rsidP="00CC024C">
            <w:pPr>
              <w:jc w:val="center"/>
              <w:rPr>
                <w:rFonts w:asciiTheme="majorBidi" w:hAnsiTheme="majorBidi" w:cstheme="majorBidi"/>
                <w:sz w:val="24"/>
                <w:szCs w:val="24"/>
                <w:rtl/>
              </w:rPr>
            </w:pPr>
            <w:r w:rsidRPr="00347381">
              <w:rPr>
                <w:rFonts w:asciiTheme="majorBidi" w:hAnsiTheme="majorBidi" w:cstheme="majorBidi"/>
                <w:sz w:val="24"/>
                <w:szCs w:val="24"/>
              </w:rPr>
              <w:t>0.96</w:t>
            </w:r>
          </w:p>
        </w:tc>
        <w:tc>
          <w:tcPr>
            <w:cnfStyle w:val="000100000000" w:firstRow="0" w:lastRow="0" w:firstColumn="0" w:lastColumn="1" w:oddVBand="0" w:evenVBand="0" w:oddHBand="0" w:evenHBand="0" w:firstRowFirstColumn="0" w:firstRowLastColumn="0" w:lastRowFirstColumn="0" w:lastRowLastColumn="0"/>
            <w:tcW w:w="2547" w:type="dxa"/>
          </w:tcPr>
          <w:p w14:paraId="34E73C8E" w14:textId="77777777" w:rsidR="00B97737" w:rsidRPr="00347381" w:rsidRDefault="00B97737" w:rsidP="00CC024C">
            <w:pPr>
              <w:rPr>
                <w:rFonts w:asciiTheme="majorBidi" w:hAnsiTheme="majorBidi" w:cstheme="majorBidi"/>
                <w:b w:val="0"/>
                <w:bCs w:val="0"/>
                <w:color w:val="auto"/>
                <w:sz w:val="24"/>
                <w:szCs w:val="24"/>
                <w:rtl/>
              </w:rPr>
            </w:pPr>
            <w:r w:rsidRPr="00347381">
              <w:rPr>
                <w:rFonts w:asciiTheme="majorBidi" w:hAnsiTheme="majorBidi" w:cstheme="majorBidi"/>
                <w:b w:val="0"/>
                <w:bCs w:val="0"/>
                <w:color w:val="auto"/>
                <w:sz w:val="24"/>
                <w:szCs w:val="24"/>
              </w:rPr>
              <w:t>C(14)-H(14C)…N(4)#1</w:t>
            </w:r>
          </w:p>
        </w:tc>
      </w:tr>
      <w:tr w:rsidR="00B97737" w:rsidRPr="00347381" w14:paraId="53F74380" w14:textId="77777777" w:rsidTr="00CC024C">
        <w:trPr>
          <w:cnfStyle w:val="010000000000" w:firstRow="0" w:lastRow="1" w:firstColumn="0" w:lastColumn="0" w:oddVBand="0" w:evenVBand="0" w:oddHBand="0" w:evenHBand="0" w:firstRowFirstColumn="0" w:firstRowLastColumn="0" w:lastRowFirstColumn="0" w:lastRowLastColumn="0"/>
        </w:trPr>
        <w:tc>
          <w:tcPr>
            <w:cnfStyle w:val="000100000000" w:firstRow="0" w:lastRow="0" w:firstColumn="0" w:lastColumn="1" w:oddVBand="0" w:evenVBand="0" w:oddHBand="0" w:evenHBand="0" w:firstRowFirstColumn="0" w:firstRowLastColumn="0" w:lastRowFirstColumn="0" w:lastRowLastColumn="0"/>
            <w:tcW w:w="9350" w:type="dxa"/>
            <w:gridSpan w:val="5"/>
            <w:tcBorders>
              <w:right w:val="nil"/>
            </w:tcBorders>
          </w:tcPr>
          <w:p w14:paraId="08A2CA0C" w14:textId="77777777" w:rsidR="00B97737" w:rsidRPr="00347381" w:rsidRDefault="00B97737" w:rsidP="00CC024C">
            <w:pPr>
              <w:rPr>
                <w:rFonts w:asciiTheme="majorBidi" w:hAnsiTheme="majorBidi" w:cstheme="majorBidi"/>
                <w:color w:val="C00000"/>
                <w:sz w:val="24"/>
                <w:szCs w:val="24"/>
              </w:rPr>
            </w:pPr>
            <w:r w:rsidRPr="00347381">
              <w:rPr>
                <w:rFonts w:asciiTheme="majorBidi" w:hAnsiTheme="majorBidi" w:cstheme="majorBidi"/>
                <w:color w:val="C00000"/>
                <w:sz w:val="24"/>
                <w:szCs w:val="24"/>
              </w:rPr>
              <w:t>Symmetry transformations used to generate equivalent atoms:</w:t>
            </w:r>
          </w:p>
          <w:p w14:paraId="682DD5C5" w14:textId="77777777" w:rsidR="00B97737" w:rsidRPr="00347381" w:rsidRDefault="00B97737" w:rsidP="00CC024C">
            <w:pPr>
              <w:rPr>
                <w:rFonts w:asciiTheme="majorBidi" w:hAnsiTheme="majorBidi" w:cstheme="majorBidi"/>
                <w:color w:val="C00000"/>
                <w:sz w:val="24"/>
                <w:szCs w:val="24"/>
              </w:rPr>
            </w:pPr>
            <w:r w:rsidRPr="00347381">
              <w:rPr>
                <w:rFonts w:asciiTheme="majorBidi" w:hAnsiTheme="majorBidi" w:cstheme="majorBidi"/>
                <w:color w:val="C00000"/>
                <w:sz w:val="24"/>
                <w:szCs w:val="24"/>
              </w:rPr>
              <w:t xml:space="preserve"> #1 x-1,y-1,z    #2 x+1,y+1,z    #3 -x+1,-y,-z+1</w:t>
            </w:r>
          </w:p>
          <w:p w14:paraId="416ED53C" w14:textId="77777777" w:rsidR="00B97737" w:rsidRPr="00347381" w:rsidRDefault="00B97737" w:rsidP="000A0525">
            <w:pPr>
              <w:keepNext/>
              <w:rPr>
                <w:rFonts w:asciiTheme="majorBidi" w:hAnsiTheme="majorBidi" w:cstheme="majorBidi"/>
                <w:color w:val="C00000"/>
                <w:sz w:val="24"/>
                <w:szCs w:val="24"/>
                <w:rtl/>
              </w:rPr>
            </w:pPr>
            <w:r w:rsidRPr="00347381">
              <w:rPr>
                <w:rFonts w:asciiTheme="majorBidi" w:hAnsiTheme="majorBidi" w:cstheme="majorBidi"/>
                <w:color w:val="C00000"/>
                <w:sz w:val="24"/>
                <w:szCs w:val="24"/>
              </w:rPr>
              <w:t xml:space="preserve"> #4 -x+3/2,y+1/2,-z+1/2</w:t>
            </w:r>
          </w:p>
        </w:tc>
      </w:tr>
    </w:tbl>
    <w:p w14:paraId="343D28F3" w14:textId="55BBBA0E" w:rsidR="003A5023" w:rsidRDefault="00B97737" w:rsidP="000A0525">
      <w:pPr>
        <w:pStyle w:val="Heading3"/>
        <w:rPr>
          <w:rtl/>
        </w:rPr>
      </w:pPr>
      <w:bookmarkStart w:id="174" w:name="_Toc170844311"/>
      <w:r>
        <w:rPr>
          <w:rtl/>
        </w:rPr>
        <w:t>مطالعه ساختار بلوری ترکیب پلیمری</w:t>
      </w:r>
      <w:r w:rsidR="00140F58">
        <w:rPr>
          <w:rtl/>
        </w:rPr>
        <w:t xml:space="preserve"> </w:t>
      </w:r>
      <w:r w:rsidR="00140F58" w:rsidRPr="003A5023">
        <w:rPr>
          <w:rFonts w:cs="Times New Roman"/>
        </w:rPr>
        <w:t>[CdL(NO</w:t>
      </w:r>
      <w:r w:rsidR="00140F58" w:rsidRPr="003A5023">
        <w:rPr>
          <w:rFonts w:cs="Times New Roman"/>
          <w:vertAlign w:val="subscript"/>
        </w:rPr>
        <w:t>2</w:t>
      </w:r>
      <w:r w:rsidR="00140F58" w:rsidRPr="003A5023">
        <w:rPr>
          <w:rFonts w:cs="Times New Roman"/>
        </w:rPr>
        <w:t>)</w:t>
      </w:r>
      <w:r w:rsidR="00140F58" w:rsidRPr="003A5023">
        <w:rPr>
          <w:rFonts w:cs="Times New Roman"/>
          <w:vertAlign w:val="subscript"/>
        </w:rPr>
        <w:t>2</w:t>
      </w:r>
      <w:r w:rsidR="00140F58" w:rsidRPr="003A5023">
        <w:rPr>
          <w:rFonts w:cs="Times New Roman"/>
        </w:rPr>
        <w:t>(DMSO)]</w:t>
      </w:r>
      <w:r w:rsidR="00140F58" w:rsidRPr="003A5023">
        <w:rPr>
          <w:rFonts w:cs="Times New Roman"/>
          <w:vertAlign w:val="subscript"/>
        </w:rPr>
        <w:t>n</w:t>
      </w:r>
      <w:r w:rsidR="00140F58">
        <w:rPr>
          <w:rtl/>
        </w:rPr>
        <w:t xml:space="preserve"> (2)</w:t>
      </w:r>
      <w:bookmarkEnd w:id="174"/>
    </w:p>
    <w:p w14:paraId="0A88FD58" w14:textId="743D5E9E" w:rsidR="00B97737" w:rsidRDefault="00B97737" w:rsidP="00347381">
      <w:pPr>
        <w:pStyle w:val="a0"/>
        <w:rPr>
          <w:rtl/>
        </w:rPr>
      </w:pPr>
      <w:r>
        <w:rPr>
          <w:rFonts w:asciiTheme="minorHAnsi" w:hAnsiTheme="minorHAnsi"/>
          <w:rtl/>
        </w:rPr>
        <w:t xml:space="preserve">از واکنش نمک </w:t>
      </w:r>
      <w:r>
        <w:rPr>
          <w:rFonts w:cs="Times New Roman"/>
        </w:rPr>
        <w:t>Cd(NO</w:t>
      </w:r>
      <w:r w:rsidRPr="00A0115A">
        <w:rPr>
          <w:rFonts w:cs="Times New Roman"/>
          <w:vertAlign w:val="subscript"/>
        </w:rPr>
        <w:t>3</w:t>
      </w:r>
      <w:r>
        <w:rPr>
          <w:rFonts w:cs="Times New Roman"/>
        </w:rPr>
        <w:t>).4H</w:t>
      </w:r>
      <w:r w:rsidRPr="00A0115A">
        <w:rPr>
          <w:rFonts w:cs="Times New Roman"/>
          <w:vertAlign w:val="subscript"/>
        </w:rPr>
        <w:t>2</w:t>
      </w:r>
      <w:r>
        <w:rPr>
          <w:rFonts w:cs="Times New Roman"/>
        </w:rPr>
        <w:t xml:space="preserve">O </w:t>
      </w:r>
      <w:r>
        <w:rPr>
          <w:rFonts w:cs="Times New Roman"/>
          <w:rtl/>
        </w:rPr>
        <w:t xml:space="preserve"> </w:t>
      </w:r>
      <w:r>
        <w:rPr>
          <w:rtl/>
        </w:rPr>
        <w:t xml:space="preserve">با لیگاند </w:t>
      </w:r>
      <w:r>
        <w:t>L</w:t>
      </w:r>
      <w:r>
        <w:rPr>
          <w:rtl/>
        </w:rPr>
        <w:t xml:space="preserve"> که هر کدام در حلال 1-پروپانول حل گردیده اند، در کنار ماده افزودنی </w:t>
      </w:r>
      <w:r>
        <w:t xml:space="preserve"> NaNO</w:t>
      </w:r>
      <w:r w:rsidRPr="00A0115A">
        <w:rPr>
          <w:vertAlign w:val="subscript"/>
        </w:rPr>
        <w:t>2</w:t>
      </w:r>
      <w:r>
        <w:t xml:space="preserve"> </w:t>
      </w:r>
      <w:r>
        <w:rPr>
          <w:rtl/>
        </w:rPr>
        <w:t xml:space="preserve"> که در حلال </w:t>
      </w:r>
      <w:r>
        <w:t>DMSO</w:t>
      </w:r>
      <w:r>
        <w:rPr>
          <w:rtl/>
        </w:rPr>
        <w:t xml:space="preserve"> حل شده است، با نسبت مولی  1:2:1</w:t>
      </w:r>
      <w:r>
        <w:rPr>
          <w:rFonts w:cs="Arial"/>
          <w:rtl/>
        </w:rPr>
        <w:t xml:space="preserve"> </w:t>
      </w:r>
      <w:r>
        <w:rPr>
          <w:rtl/>
        </w:rPr>
        <w:t xml:space="preserve">به ترتیب نمک ، ماده افزودنی و لیگاند توسط </w:t>
      </w:r>
      <w:r>
        <w:rPr>
          <w:rtl/>
        </w:rPr>
        <w:lastRenderedPageBreak/>
        <w:t xml:space="preserve">روش تبخیر آرام، تک بلور سوزنی شکل زرد رنگ ترکیب </w:t>
      </w:r>
      <w:r>
        <w:rPr>
          <w:b/>
          <w:bCs/>
          <w:rtl/>
        </w:rPr>
        <w:t>2</w:t>
      </w:r>
      <w:r>
        <w:rPr>
          <w:rtl/>
        </w:rPr>
        <w:t xml:space="preserve"> به دست می آید. این ترکیب در سیستم بلوری مونوکلینیک و گروه فضایی </w:t>
      </w:r>
      <w:r>
        <w:t>I 2</w:t>
      </w:r>
      <w:r>
        <w:rPr>
          <w:rtl/>
        </w:rPr>
        <w:t xml:space="preserve"> متبلور شده است. پارامترهای </w:t>
      </w:r>
      <w:r>
        <w:t>R</w:t>
      </w:r>
      <w:r w:rsidRPr="00BF1412">
        <w:rPr>
          <w:vertAlign w:val="subscript"/>
        </w:rPr>
        <w:t>1</w:t>
      </w:r>
      <w:r>
        <w:rPr>
          <w:rtl/>
        </w:rPr>
        <w:t>،</w:t>
      </w:r>
      <w:r w:rsidR="00834186">
        <w:rPr>
          <w:rtl/>
        </w:rPr>
        <w:t xml:space="preserve"> </w:t>
      </w:r>
      <w:r>
        <w:t>WR</w:t>
      </w:r>
      <w:r w:rsidRPr="00BF1412">
        <w:rPr>
          <w:vertAlign w:val="subscript"/>
        </w:rPr>
        <w:t>2</w:t>
      </w:r>
      <w:r>
        <w:rPr>
          <w:rtl/>
        </w:rPr>
        <w:t xml:space="preserve">، </w:t>
      </w:r>
      <w:r>
        <w:t>S</w:t>
      </w:r>
      <w:r>
        <w:rPr>
          <w:rtl/>
        </w:rPr>
        <w:t xml:space="preserve"> برای ترکیب </w:t>
      </w:r>
      <w:r w:rsidRPr="005774F8">
        <w:rPr>
          <w:b/>
          <w:bCs/>
          <w:rtl/>
        </w:rPr>
        <w:t xml:space="preserve">2 </w:t>
      </w:r>
      <w:r>
        <w:rPr>
          <w:rtl/>
        </w:rPr>
        <w:t>به ترتیب عبارتند از : 0836/0 ، 2130/0 و 023/1</w:t>
      </w:r>
      <w:r w:rsidR="00A81F62">
        <w:rPr>
          <w:rtl/>
        </w:rPr>
        <w:t>.</w:t>
      </w:r>
    </w:p>
    <w:p w14:paraId="446BD68F" w14:textId="68A98D76" w:rsidR="00B97737" w:rsidRDefault="00B97737" w:rsidP="007A7979">
      <w:pPr>
        <w:pStyle w:val="a0"/>
        <w:spacing w:after="0"/>
        <w:rPr>
          <w:rtl/>
        </w:rPr>
      </w:pPr>
      <w:r>
        <w:rPr>
          <w:rtl/>
        </w:rPr>
        <w:t xml:space="preserve">برخی از طول ها و زوایای پیوندی انتخابی برای ترکیب </w:t>
      </w:r>
      <w:r w:rsidRPr="005774F8">
        <w:rPr>
          <w:b/>
          <w:bCs/>
          <w:rtl/>
        </w:rPr>
        <w:t>2</w:t>
      </w:r>
      <w:r>
        <w:rPr>
          <w:rtl/>
        </w:rPr>
        <w:t xml:space="preserve"> در جدول</w:t>
      </w:r>
      <w:r w:rsidR="00AC696A">
        <w:rPr>
          <w:rtl/>
        </w:rPr>
        <w:t>3-4</w:t>
      </w:r>
      <w:r>
        <w:rPr>
          <w:rtl/>
        </w:rPr>
        <w:t xml:space="preserve">آمده است. خلاصه ای از داده های به دست آمده حاصل از جمع آوری و پالایش ساختار ترکیب </w:t>
      </w:r>
      <w:r w:rsidRPr="005774F8">
        <w:rPr>
          <w:b/>
          <w:bCs/>
          <w:rtl/>
        </w:rPr>
        <w:t>2</w:t>
      </w:r>
      <w:r>
        <w:rPr>
          <w:rtl/>
        </w:rPr>
        <w:t xml:space="preserve"> در پیوست</w:t>
      </w:r>
      <w:r w:rsidR="00AC696A">
        <w:rPr>
          <w:rtl/>
        </w:rPr>
        <w:t xml:space="preserve"> 7 </w:t>
      </w:r>
      <w:r>
        <w:rPr>
          <w:rtl/>
        </w:rPr>
        <w:t>آورده شده است. شکل</w:t>
      </w:r>
      <w:r w:rsidR="00AC696A">
        <w:rPr>
          <w:rtl/>
        </w:rPr>
        <w:t>3-16</w:t>
      </w:r>
      <w:r>
        <w:rPr>
          <w:rtl/>
        </w:rPr>
        <w:t xml:space="preserve">تصویری از بیضوی های گرمایی در واحد بی تقارن ترکیب </w:t>
      </w:r>
      <w:r w:rsidRPr="005774F8">
        <w:rPr>
          <w:b/>
          <w:bCs/>
          <w:rtl/>
        </w:rPr>
        <w:t>2</w:t>
      </w:r>
      <w:r>
        <w:rPr>
          <w:rtl/>
        </w:rPr>
        <w:t xml:space="preserve"> را نشان </w:t>
      </w:r>
      <w:r w:rsidR="004A382F">
        <w:rPr>
          <w:rtl/>
        </w:rPr>
        <w:t>می‌دهد</w:t>
      </w:r>
      <w:r>
        <w:rPr>
          <w:rtl/>
        </w:rPr>
        <w:t>.</w:t>
      </w:r>
    </w:p>
    <w:p w14:paraId="0E9813A0" w14:textId="666DCC85" w:rsidR="00B97737" w:rsidRDefault="000A0525" w:rsidP="000A0525">
      <w:pPr>
        <w:pStyle w:val="a3"/>
        <w:rPr>
          <w:rtl/>
        </w:rPr>
      </w:pPr>
      <w:bookmarkStart w:id="175" w:name="_Toc170846451"/>
      <w:r>
        <w:rPr>
          <w:rtl/>
        </w:rPr>
        <w:t xml:space="preserve">جدول3- </w:t>
      </w:r>
      <w:r>
        <w:rPr>
          <w:rtl/>
        </w:rPr>
        <w:fldChar w:fldCharType="begin"/>
      </w:r>
      <w:r>
        <w:rPr>
          <w:rtl/>
        </w:rPr>
        <w:instrText xml:space="preserve"> </w:instrText>
      </w:r>
      <w:r>
        <w:instrText>SEQ</w:instrText>
      </w:r>
      <w:r>
        <w:rPr>
          <w:rtl/>
        </w:rPr>
        <w:instrText xml:space="preserve"> جدول3- \* </w:instrText>
      </w:r>
      <w:r>
        <w:instrText>ARABIC</w:instrText>
      </w:r>
      <w:r>
        <w:rPr>
          <w:rtl/>
        </w:rPr>
        <w:instrText xml:space="preserve"> </w:instrText>
      </w:r>
      <w:r>
        <w:rPr>
          <w:rtl/>
        </w:rPr>
        <w:fldChar w:fldCharType="separate"/>
      </w:r>
      <w:r w:rsidR="003F4EB4">
        <w:rPr>
          <w:noProof/>
          <w:rtl/>
        </w:rPr>
        <w:t>4</w:t>
      </w:r>
      <w:r>
        <w:rPr>
          <w:rtl/>
        </w:rPr>
        <w:fldChar w:fldCharType="end"/>
      </w:r>
      <w:r>
        <w:rPr>
          <w:rFonts w:hint="cs"/>
          <w:rtl/>
        </w:rPr>
        <w:t>: طول(</w:t>
      </w:r>
      <m:oMath>
        <m:r>
          <m:rPr>
            <m:sty m:val="bi"/>
          </m:rPr>
          <w:rPr>
            <w:rFonts w:ascii="Cambria Math" w:hAnsi="Cambria Math" w:cs="Times New Roman"/>
          </w:rPr>
          <m:t>(</m:t>
        </m:r>
        <m:r>
          <m:rPr>
            <m:sty m:val="bi"/>
          </m:rPr>
          <w:rPr>
            <w:rFonts w:ascii="Cambria Math" w:hAnsi="Cambria Math" w:cs="Times New Roman" w:hint="cs"/>
            <w:rtl/>
          </w:rPr>
          <m:t>Å</m:t>
        </m:r>
      </m:oMath>
      <w:r>
        <w:rPr>
          <w:rFonts w:hint="cs"/>
          <w:rtl/>
        </w:rPr>
        <w:t>و زوایای پیوندی(</w:t>
      </w:r>
      <m:oMath>
        <m:r>
          <m:rPr>
            <m:sty m:val="bi"/>
          </m:rPr>
          <w:rPr>
            <w:rFonts w:ascii="Cambria Math" w:hAnsi="Cambria Math" w:cs="Cambria"/>
          </w:rPr>
          <m:t>(</m:t>
        </m:r>
        <m:r>
          <m:rPr>
            <m:sty m:val="bi"/>
          </m:rPr>
          <w:rPr>
            <w:rFonts w:ascii="Cambria Math" w:hAnsi="Cambria Math" w:cs="Cambria" w:hint="cs"/>
            <w:rtl/>
          </w:rPr>
          <m:t>°</m:t>
        </m:r>
      </m:oMath>
      <w:r>
        <w:rPr>
          <w:rFonts w:hint="cs"/>
          <w:rtl/>
        </w:rPr>
        <w:t xml:space="preserve"> انتخابی در ترکیب 2.</w:t>
      </w:r>
      <w:bookmarkEnd w:id="175"/>
    </w:p>
    <w:tbl>
      <w:tblPr>
        <w:tblStyle w:val="GridTable6Colorful-Accent2"/>
        <w:bidiVisual/>
        <w:tblW w:w="0" w:type="auto"/>
        <w:tblLook w:val="04A0" w:firstRow="1" w:lastRow="0" w:firstColumn="1" w:lastColumn="0" w:noHBand="0" w:noVBand="1"/>
      </w:tblPr>
      <w:tblGrid>
        <w:gridCol w:w="2337"/>
        <w:gridCol w:w="2337"/>
        <w:gridCol w:w="2338"/>
        <w:gridCol w:w="2338"/>
      </w:tblGrid>
      <w:tr w:rsidR="00B97737" w:rsidRPr="00347381" w14:paraId="27B0254F" w14:textId="77777777" w:rsidTr="00CC02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B359532" w14:textId="77777777" w:rsidR="00B97737" w:rsidRPr="00347381" w:rsidRDefault="00B97737" w:rsidP="00CC024C">
            <w:pPr>
              <w:jc w:val="center"/>
              <w:rPr>
                <w:rFonts w:asciiTheme="majorBidi" w:hAnsiTheme="majorBidi" w:cstheme="majorBidi"/>
                <w:b w:val="0"/>
                <w:bCs w:val="0"/>
                <w:color w:val="000000" w:themeColor="text1"/>
                <w:sz w:val="24"/>
                <w:szCs w:val="24"/>
              </w:rPr>
            </w:pPr>
            <w:bookmarkStart w:id="176" w:name="_Hlk158212386"/>
            <w:r w:rsidRPr="00347381">
              <w:rPr>
                <w:rFonts w:asciiTheme="majorBidi" w:hAnsiTheme="majorBidi" w:cstheme="majorBidi"/>
                <w:b w:val="0"/>
                <w:bCs w:val="0"/>
                <w:color w:val="000000" w:themeColor="text1"/>
                <w:sz w:val="24"/>
                <w:szCs w:val="24"/>
              </w:rPr>
              <w:t>170.7(8)</w:t>
            </w:r>
          </w:p>
        </w:tc>
        <w:tc>
          <w:tcPr>
            <w:tcW w:w="2337" w:type="dxa"/>
          </w:tcPr>
          <w:p w14:paraId="51A9A895" w14:textId="77777777" w:rsidR="00B97737" w:rsidRPr="00347381"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N(1)-Cd(1)-N(3)</w:t>
            </w:r>
          </w:p>
        </w:tc>
        <w:tc>
          <w:tcPr>
            <w:tcW w:w="2338" w:type="dxa"/>
          </w:tcPr>
          <w:p w14:paraId="74B53B0F" w14:textId="77777777" w:rsidR="00B97737" w:rsidRPr="00347381" w:rsidRDefault="00B97737" w:rsidP="00CC024C">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1.21(3)</w:t>
            </w:r>
          </w:p>
        </w:tc>
        <w:tc>
          <w:tcPr>
            <w:tcW w:w="2338" w:type="dxa"/>
          </w:tcPr>
          <w:p w14:paraId="67A7B3F8" w14:textId="77777777" w:rsidR="00B97737" w:rsidRPr="00347381"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00000" w:themeColor="text1"/>
                <w:sz w:val="24"/>
                <w:szCs w:val="24"/>
              </w:rPr>
            </w:pPr>
            <w:r w:rsidRPr="00347381">
              <w:rPr>
                <w:rFonts w:asciiTheme="majorBidi" w:hAnsiTheme="majorBidi" w:cstheme="majorBidi"/>
                <w:b w:val="0"/>
                <w:bCs w:val="0"/>
                <w:color w:val="000000" w:themeColor="text1"/>
                <w:sz w:val="24"/>
                <w:szCs w:val="24"/>
              </w:rPr>
              <w:t>O(2)-N(5)</w:t>
            </w:r>
          </w:p>
        </w:tc>
      </w:tr>
      <w:tr w:rsidR="00B97737" w:rsidRPr="00347381" w14:paraId="0D6B9756"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B9416FA"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89.5(6)</w:t>
            </w:r>
          </w:p>
        </w:tc>
        <w:tc>
          <w:tcPr>
            <w:tcW w:w="2337" w:type="dxa"/>
          </w:tcPr>
          <w:p w14:paraId="6B422F0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O(1)-Cd(1)-N(3)</w:t>
            </w:r>
          </w:p>
        </w:tc>
        <w:tc>
          <w:tcPr>
            <w:tcW w:w="2338" w:type="dxa"/>
          </w:tcPr>
          <w:p w14:paraId="651371A4"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2.379(19)</w:t>
            </w:r>
          </w:p>
        </w:tc>
        <w:tc>
          <w:tcPr>
            <w:tcW w:w="2338" w:type="dxa"/>
          </w:tcPr>
          <w:p w14:paraId="35FB86B5"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O(2)-Cd(1)</w:t>
            </w:r>
          </w:p>
        </w:tc>
      </w:tr>
      <w:tr w:rsidR="00B97737" w:rsidRPr="00347381" w14:paraId="7BBB0606"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73997FF4"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166.5(8)</w:t>
            </w:r>
          </w:p>
        </w:tc>
        <w:tc>
          <w:tcPr>
            <w:tcW w:w="2337" w:type="dxa"/>
          </w:tcPr>
          <w:p w14:paraId="62CE98F1"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O(5)-Cd(1)-O(2)</w:t>
            </w:r>
          </w:p>
        </w:tc>
        <w:tc>
          <w:tcPr>
            <w:tcW w:w="2338" w:type="dxa"/>
          </w:tcPr>
          <w:p w14:paraId="2ACE4592"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1.13(2)</w:t>
            </w:r>
          </w:p>
        </w:tc>
        <w:tc>
          <w:tcPr>
            <w:tcW w:w="2338" w:type="dxa"/>
          </w:tcPr>
          <w:p w14:paraId="464FBAB8"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O(3)-N(5)</w:t>
            </w:r>
          </w:p>
        </w:tc>
      </w:tr>
      <w:tr w:rsidR="00B97737" w:rsidRPr="00347381" w14:paraId="7D99DDD8"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50E30492"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88.1(7)</w:t>
            </w:r>
          </w:p>
        </w:tc>
        <w:tc>
          <w:tcPr>
            <w:tcW w:w="2337" w:type="dxa"/>
          </w:tcPr>
          <w:p w14:paraId="30334090"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N(1)-Cd(1)-O(2)</w:t>
            </w:r>
          </w:p>
        </w:tc>
        <w:tc>
          <w:tcPr>
            <w:tcW w:w="2338" w:type="dxa"/>
          </w:tcPr>
          <w:p w14:paraId="3940A0E4"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1.527(16)</w:t>
            </w:r>
          </w:p>
        </w:tc>
        <w:tc>
          <w:tcPr>
            <w:tcW w:w="2338" w:type="dxa"/>
          </w:tcPr>
          <w:p w14:paraId="7F6916B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O(1)-S(1)</w:t>
            </w:r>
          </w:p>
        </w:tc>
      </w:tr>
      <w:tr w:rsidR="00B97737" w:rsidRPr="00347381" w14:paraId="71F2406A"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12E0A67A"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57.6(5)</w:t>
            </w:r>
          </w:p>
        </w:tc>
        <w:tc>
          <w:tcPr>
            <w:tcW w:w="2337" w:type="dxa"/>
          </w:tcPr>
          <w:p w14:paraId="4F5F454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O(1)-Cd(1)-O(2)</w:t>
            </w:r>
          </w:p>
        </w:tc>
        <w:tc>
          <w:tcPr>
            <w:tcW w:w="2338" w:type="dxa"/>
          </w:tcPr>
          <w:p w14:paraId="14F2708B"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2.363(16)</w:t>
            </w:r>
          </w:p>
        </w:tc>
        <w:tc>
          <w:tcPr>
            <w:tcW w:w="2338" w:type="dxa"/>
          </w:tcPr>
          <w:p w14:paraId="33D4489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O(1)-Cd(1)</w:t>
            </w:r>
          </w:p>
        </w:tc>
      </w:tr>
      <w:tr w:rsidR="00B97737" w:rsidRPr="00347381" w14:paraId="56F52BF2"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759E281A"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83.6(7)</w:t>
            </w:r>
          </w:p>
        </w:tc>
        <w:tc>
          <w:tcPr>
            <w:tcW w:w="2337" w:type="dxa"/>
          </w:tcPr>
          <w:p w14:paraId="4F75688D"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N(3)-Cd(1)-O(2)</w:t>
            </w:r>
          </w:p>
        </w:tc>
        <w:tc>
          <w:tcPr>
            <w:tcW w:w="2338" w:type="dxa"/>
          </w:tcPr>
          <w:p w14:paraId="6638D3D8"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2.25(2)</w:t>
            </w:r>
          </w:p>
        </w:tc>
        <w:tc>
          <w:tcPr>
            <w:tcW w:w="2338" w:type="dxa"/>
          </w:tcPr>
          <w:p w14:paraId="2D23F18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Cd(1)-O(5)</w:t>
            </w:r>
          </w:p>
        </w:tc>
      </w:tr>
      <w:tr w:rsidR="00B97737" w:rsidRPr="00347381" w14:paraId="06816C7F"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16A3B856"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54.4(8)</w:t>
            </w:r>
          </w:p>
        </w:tc>
        <w:tc>
          <w:tcPr>
            <w:tcW w:w="2337" w:type="dxa"/>
          </w:tcPr>
          <w:p w14:paraId="21E3716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O(5)-Cd(1)-O(4)</w:t>
            </w:r>
          </w:p>
        </w:tc>
        <w:tc>
          <w:tcPr>
            <w:tcW w:w="2338" w:type="dxa"/>
          </w:tcPr>
          <w:p w14:paraId="2D82D5DC"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2.323(12)</w:t>
            </w:r>
          </w:p>
        </w:tc>
        <w:tc>
          <w:tcPr>
            <w:tcW w:w="2338" w:type="dxa"/>
          </w:tcPr>
          <w:p w14:paraId="0F53376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Cd(1)-N(1)</w:t>
            </w:r>
          </w:p>
        </w:tc>
      </w:tr>
      <w:tr w:rsidR="00B97737" w:rsidRPr="00347381" w14:paraId="5686F6DD"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E2C0434"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93.9(7)</w:t>
            </w:r>
          </w:p>
        </w:tc>
        <w:tc>
          <w:tcPr>
            <w:tcW w:w="2337" w:type="dxa"/>
          </w:tcPr>
          <w:p w14:paraId="69A9FDF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N(1)-Cd(1)-O(4)</w:t>
            </w:r>
          </w:p>
        </w:tc>
        <w:tc>
          <w:tcPr>
            <w:tcW w:w="2338" w:type="dxa"/>
          </w:tcPr>
          <w:p w14:paraId="39815DC7"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2.365(14)</w:t>
            </w:r>
          </w:p>
        </w:tc>
        <w:tc>
          <w:tcPr>
            <w:tcW w:w="2338" w:type="dxa"/>
          </w:tcPr>
          <w:p w14:paraId="32F75BB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Cd(1)-N(3)</w:t>
            </w:r>
          </w:p>
        </w:tc>
      </w:tr>
      <w:tr w:rsidR="00B97737" w:rsidRPr="00347381" w14:paraId="2B58A435"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12B965A3"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77.7(7)</w:t>
            </w:r>
          </w:p>
        </w:tc>
        <w:tc>
          <w:tcPr>
            <w:tcW w:w="2337" w:type="dxa"/>
          </w:tcPr>
          <w:p w14:paraId="6D7CE086"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O(1)-Cd(1)-O(4)</w:t>
            </w:r>
          </w:p>
        </w:tc>
        <w:tc>
          <w:tcPr>
            <w:tcW w:w="2338" w:type="dxa"/>
          </w:tcPr>
          <w:p w14:paraId="6ABE6B5D"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2.47(2)</w:t>
            </w:r>
          </w:p>
        </w:tc>
        <w:tc>
          <w:tcPr>
            <w:tcW w:w="2338" w:type="dxa"/>
          </w:tcPr>
          <w:p w14:paraId="2629C433"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Cd(1)-O(4)</w:t>
            </w:r>
          </w:p>
        </w:tc>
      </w:tr>
      <w:tr w:rsidR="00B97737" w:rsidRPr="00347381" w14:paraId="4B4D3115"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02A04A44"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88.9(7)</w:t>
            </w:r>
          </w:p>
        </w:tc>
        <w:tc>
          <w:tcPr>
            <w:tcW w:w="2337" w:type="dxa"/>
          </w:tcPr>
          <w:p w14:paraId="5A4DD158"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N(3)-Cd(1)-O(4)</w:t>
            </w:r>
          </w:p>
        </w:tc>
        <w:tc>
          <w:tcPr>
            <w:tcW w:w="2338" w:type="dxa"/>
          </w:tcPr>
          <w:p w14:paraId="7664F11D"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1.30(3)</w:t>
            </w:r>
          </w:p>
        </w:tc>
        <w:tc>
          <w:tcPr>
            <w:tcW w:w="2338" w:type="dxa"/>
          </w:tcPr>
          <w:p w14:paraId="1982D5B5"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N(3)-C(8)</w:t>
            </w:r>
          </w:p>
        </w:tc>
      </w:tr>
      <w:tr w:rsidR="00B97737" w:rsidRPr="00347381" w14:paraId="4ECCF351"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6B60D289"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134.6(8)</w:t>
            </w:r>
          </w:p>
        </w:tc>
        <w:tc>
          <w:tcPr>
            <w:tcW w:w="2337" w:type="dxa"/>
          </w:tcPr>
          <w:p w14:paraId="7C79BEC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O(2)-Cd(1)-O(4)</w:t>
            </w:r>
          </w:p>
        </w:tc>
        <w:tc>
          <w:tcPr>
            <w:tcW w:w="2338" w:type="dxa"/>
          </w:tcPr>
          <w:p w14:paraId="6599304F"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1.35(3)</w:t>
            </w:r>
          </w:p>
        </w:tc>
        <w:tc>
          <w:tcPr>
            <w:tcW w:w="2338" w:type="dxa"/>
          </w:tcPr>
          <w:p w14:paraId="40DF3A50"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N(3)-C(9)</w:t>
            </w:r>
          </w:p>
        </w:tc>
      </w:tr>
      <w:tr w:rsidR="00B97737" w:rsidRPr="00347381" w14:paraId="0FA18ADC"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79F459E"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116.9(16)</w:t>
            </w:r>
          </w:p>
        </w:tc>
        <w:tc>
          <w:tcPr>
            <w:tcW w:w="2337" w:type="dxa"/>
          </w:tcPr>
          <w:p w14:paraId="243E740D"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C(8)-N(3)-C(9)</w:t>
            </w:r>
          </w:p>
        </w:tc>
        <w:tc>
          <w:tcPr>
            <w:tcW w:w="2338" w:type="dxa"/>
          </w:tcPr>
          <w:p w14:paraId="0AF6CC4D"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1.49(2)</w:t>
            </w:r>
          </w:p>
        </w:tc>
        <w:tc>
          <w:tcPr>
            <w:tcW w:w="2338" w:type="dxa"/>
          </w:tcPr>
          <w:p w14:paraId="3908549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S(1)-C(16)</w:t>
            </w:r>
          </w:p>
        </w:tc>
      </w:tr>
      <w:tr w:rsidR="00B97737" w:rsidRPr="00347381" w14:paraId="62CB6A6F"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4358CC46"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118.7(14)</w:t>
            </w:r>
          </w:p>
        </w:tc>
        <w:tc>
          <w:tcPr>
            <w:tcW w:w="2337" w:type="dxa"/>
          </w:tcPr>
          <w:p w14:paraId="40A175A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C(8)-N(3)-Cd(1)</w:t>
            </w:r>
          </w:p>
        </w:tc>
        <w:tc>
          <w:tcPr>
            <w:tcW w:w="2338" w:type="dxa"/>
          </w:tcPr>
          <w:p w14:paraId="0D2BEB9A"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1.64(2)</w:t>
            </w:r>
          </w:p>
        </w:tc>
        <w:tc>
          <w:tcPr>
            <w:tcW w:w="2338" w:type="dxa"/>
          </w:tcPr>
          <w:p w14:paraId="68FA3B8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S(1)-C(15)</w:t>
            </w:r>
          </w:p>
        </w:tc>
      </w:tr>
      <w:tr w:rsidR="00B97737" w:rsidRPr="00347381" w14:paraId="46703459"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0BF18D7"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123.9(13)</w:t>
            </w:r>
          </w:p>
        </w:tc>
        <w:tc>
          <w:tcPr>
            <w:tcW w:w="2337" w:type="dxa"/>
          </w:tcPr>
          <w:p w14:paraId="2E28B4E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C(9)-N(3)-Cd(1)</w:t>
            </w:r>
          </w:p>
        </w:tc>
        <w:tc>
          <w:tcPr>
            <w:tcW w:w="2338" w:type="dxa"/>
          </w:tcPr>
          <w:p w14:paraId="6AB05EED"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0.9600</w:t>
            </w:r>
          </w:p>
        </w:tc>
        <w:tc>
          <w:tcPr>
            <w:tcW w:w="2338" w:type="dxa"/>
          </w:tcPr>
          <w:p w14:paraId="0B368A9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C(15)-H(15A)</w:t>
            </w:r>
          </w:p>
        </w:tc>
      </w:tr>
      <w:tr w:rsidR="00B97737" w:rsidRPr="00347381" w14:paraId="253FB882"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59952494"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83.6(7)</w:t>
            </w:r>
          </w:p>
        </w:tc>
        <w:tc>
          <w:tcPr>
            <w:tcW w:w="2337" w:type="dxa"/>
          </w:tcPr>
          <w:p w14:paraId="49A9315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N(3)-Cd(1)-O(2)</w:t>
            </w:r>
          </w:p>
        </w:tc>
        <w:tc>
          <w:tcPr>
            <w:tcW w:w="2338" w:type="dxa"/>
          </w:tcPr>
          <w:p w14:paraId="7AD67579"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1.40(3)</w:t>
            </w:r>
          </w:p>
        </w:tc>
        <w:tc>
          <w:tcPr>
            <w:tcW w:w="2338" w:type="dxa"/>
          </w:tcPr>
          <w:p w14:paraId="10659CDE"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C(8)-C(11)</w:t>
            </w:r>
          </w:p>
        </w:tc>
      </w:tr>
      <w:tr w:rsidR="00B97737" w:rsidRPr="00347381" w14:paraId="30357D2F"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8960E1F"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54.4(8)</w:t>
            </w:r>
          </w:p>
        </w:tc>
        <w:tc>
          <w:tcPr>
            <w:tcW w:w="2337" w:type="dxa"/>
          </w:tcPr>
          <w:p w14:paraId="4FA88C4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O(5)-Cd(1)-O(4)</w:t>
            </w:r>
          </w:p>
        </w:tc>
        <w:tc>
          <w:tcPr>
            <w:tcW w:w="2338" w:type="dxa"/>
          </w:tcPr>
          <w:p w14:paraId="1019A761"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1.32(3)</w:t>
            </w:r>
          </w:p>
        </w:tc>
        <w:tc>
          <w:tcPr>
            <w:tcW w:w="2338" w:type="dxa"/>
          </w:tcPr>
          <w:p w14:paraId="4337013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C(13)-N(4)</w:t>
            </w:r>
          </w:p>
        </w:tc>
      </w:tr>
      <w:tr w:rsidR="00B97737" w:rsidRPr="00347381" w14:paraId="06196D82"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0F103963"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93.9(7)</w:t>
            </w:r>
          </w:p>
        </w:tc>
        <w:tc>
          <w:tcPr>
            <w:tcW w:w="2337" w:type="dxa"/>
          </w:tcPr>
          <w:p w14:paraId="7C763F1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N(1)-Cd(1)-O(4)</w:t>
            </w:r>
          </w:p>
        </w:tc>
        <w:tc>
          <w:tcPr>
            <w:tcW w:w="2338" w:type="dxa"/>
          </w:tcPr>
          <w:p w14:paraId="5F60258F"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1.37(3)</w:t>
            </w:r>
          </w:p>
        </w:tc>
        <w:tc>
          <w:tcPr>
            <w:tcW w:w="2338" w:type="dxa"/>
          </w:tcPr>
          <w:p w14:paraId="068DB9B1"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N(4)-N(4)</w:t>
            </w:r>
            <w:r w:rsidRPr="00347381">
              <w:rPr>
                <w:rFonts w:asciiTheme="majorBidi" w:hAnsiTheme="majorBidi" w:cstheme="majorBidi"/>
                <w:color w:val="000000" w:themeColor="text1"/>
                <w:sz w:val="24"/>
                <w:szCs w:val="24"/>
                <w:vertAlign w:val="superscript"/>
              </w:rPr>
              <w:t>#</w:t>
            </w:r>
            <w:r w:rsidRPr="00347381">
              <w:rPr>
                <w:rFonts w:asciiTheme="majorBidi" w:hAnsiTheme="majorBidi" w:cstheme="majorBidi"/>
                <w:color w:val="000000" w:themeColor="text1"/>
                <w:sz w:val="24"/>
                <w:szCs w:val="24"/>
              </w:rPr>
              <w:t>1</w:t>
            </w:r>
          </w:p>
        </w:tc>
      </w:tr>
      <w:tr w:rsidR="00B97737" w:rsidRPr="00347381" w14:paraId="33B935D4"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88ABC2B"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77.7(7)</w:t>
            </w:r>
          </w:p>
        </w:tc>
        <w:tc>
          <w:tcPr>
            <w:tcW w:w="2337" w:type="dxa"/>
          </w:tcPr>
          <w:p w14:paraId="1D6169FB"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O(1)-Cd(1)-O(4)</w:t>
            </w:r>
          </w:p>
        </w:tc>
        <w:tc>
          <w:tcPr>
            <w:tcW w:w="2338" w:type="dxa"/>
          </w:tcPr>
          <w:p w14:paraId="3D2B8A0A"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1.35(3)</w:t>
            </w:r>
          </w:p>
        </w:tc>
        <w:tc>
          <w:tcPr>
            <w:tcW w:w="2338" w:type="dxa"/>
          </w:tcPr>
          <w:p w14:paraId="4A5B82E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N(2)-N(2)</w:t>
            </w:r>
            <w:r w:rsidRPr="00347381">
              <w:rPr>
                <w:rFonts w:asciiTheme="majorBidi" w:hAnsiTheme="majorBidi" w:cstheme="majorBidi"/>
                <w:color w:val="000000" w:themeColor="text1"/>
                <w:sz w:val="24"/>
                <w:szCs w:val="24"/>
                <w:vertAlign w:val="superscript"/>
              </w:rPr>
              <w:t>#</w:t>
            </w:r>
            <w:r w:rsidRPr="00347381">
              <w:rPr>
                <w:rFonts w:asciiTheme="majorBidi" w:hAnsiTheme="majorBidi" w:cstheme="majorBidi"/>
                <w:color w:val="000000" w:themeColor="text1"/>
                <w:sz w:val="24"/>
                <w:szCs w:val="24"/>
              </w:rPr>
              <w:t>1</w:t>
            </w:r>
          </w:p>
        </w:tc>
      </w:tr>
      <w:tr w:rsidR="00B97737" w:rsidRPr="00347381" w14:paraId="6DFD7618"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6352C70D"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88.9(7)</w:t>
            </w:r>
          </w:p>
        </w:tc>
        <w:tc>
          <w:tcPr>
            <w:tcW w:w="2337" w:type="dxa"/>
          </w:tcPr>
          <w:p w14:paraId="79AB310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N(3)-Cd(1)-O(4)</w:t>
            </w:r>
          </w:p>
        </w:tc>
        <w:tc>
          <w:tcPr>
            <w:tcW w:w="2338" w:type="dxa"/>
          </w:tcPr>
          <w:p w14:paraId="37851504"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1.30(3)</w:t>
            </w:r>
          </w:p>
        </w:tc>
        <w:tc>
          <w:tcPr>
            <w:tcW w:w="2338" w:type="dxa"/>
          </w:tcPr>
          <w:p w14:paraId="0783FFE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N(1)-C(1)</w:t>
            </w:r>
          </w:p>
        </w:tc>
      </w:tr>
      <w:tr w:rsidR="00B97737" w:rsidRPr="00347381" w14:paraId="446D19C3"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2FA85880"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134.6(8)</w:t>
            </w:r>
          </w:p>
        </w:tc>
        <w:tc>
          <w:tcPr>
            <w:tcW w:w="2337" w:type="dxa"/>
          </w:tcPr>
          <w:p w14:paraId="685801F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O(2)-Cd(1)-O(4)</w:t>
            </w:r>
          </w:p>
        </w:tc>
        <w:tc>
          <w:tcPr>
            <w:tcW w:w="2338" w:type="dxa"/>
          </w:tcPr>
          <w:p w14:paraId="1351186F"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1.21(2)</w:t>
            </w:r>
          </w:p>
        </w:tc>
        <w:tc>
          <w:tcPr>
            <w:tcW w:w="2338" w:type="dxa"/>
          </w:tcPr>
          <w:p w14:paraId="292325C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N(6)-O(5)</w:t>
            </w:r>
          </w:p>
        </w:tc>
      </w:tr>
      <w:tr w:rsidR="00B97737" w:rsidRPr="00347381" w14:paraId="0CE722D8"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288218D8"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118.7(14)</w:t>
            </w:r>
          </w:p>
        </w:tc>
        <w:tc>
          <w:tcPr>
            <w:tcW w:w="2337" w:type="dxa"/>
          </w:tcPr>
          <w:p w14:paraId="21FFE97E"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C(8)-N(3)-Cd(1)</w:t>
            </w:r>
          </w:p>
        </w:tc>
        <w:tc>
          <w:tcPr>
            <w:tcW w:w="2338" w:type="dxa"/>
          </w:tcPr>
          <w:p w14:paraId="71AD4423"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89.7(16)</w:t>
            </w:r>
          </w:p>
        </w:tc>
        <w:tc>
          <w:tcPr>
            <w:tcW w:w="2338" w:type="dxa"/>
          </w:tcPr>
          <w:p w14:paraId="1F1BE9D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N(5)-O(2)-Cd(1)</w:t>
            </w:r>
          </w:p>
        </w:tc>
      </w:tr>
      <w:tr w:rsidR="00B97737" w:rsidRPr="00347381" w14:paraId="47016451"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1A30795C"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123.9(13)</w:t>
            </w:r>
          </w:p>
        </w:tc>
        <w:tc>
          <w:tcPr>
            <w:tcW w:w="2337" w:type="dxa"/>
          </w:tcPr>
          <w:p w14:paraId="50AC7D70"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C(9)-N(3)-Cd(1)</w:t>
            </w:r>
          </w:p>
        </w:tc>
        <w:tc>
          <w:tcPr>
            <w:tcW w:w="2338" w:type="dxa"/>
          </w:tcPr>
          <w:p w14:paraId="04550250"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141(4)</w:t>
            </w:r>
          </w:p>
        </w:tc>
        <w:tc>
          <w:tcPr>
            <w:tcW w:w="2338" w:type="dxa"/>
          </w:tcPr>
          <w:p w14:paraId="4C467B9F"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O(3)-N(5)-O(2)</w:t>
            </w:r>
          </w:p>
        </w:tc>
      </w:tr>
      <w:tr w:rsidR="00B97737" w:rsidRPr="00347381" w14:paraId="4570B2F0"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1B72644D"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96.2(10)</w:t>
            </w:r>
          </w:p>
        </w:tc>
        <w:tc>
          <w:tcPr>
            <w:tcW w:w="2337" w:type="dxa"/>
          </w:tcPr>
          <w:p w14:paraId="0E7E8E88"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C(16)-S(1)-O(1)</w:t>
            </w:r>
          </w:p>
        </w:tc>
        <w:tc>
          <w:tcPr>
            <w:tcW w:w="2338" w:type="dxa"/>
          </w:tcPr>
          <w:p w14:paraId="282E9F7F"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130.6(8)</w:t>
            </w:r>
          </w:p>
        </w:tc>
        <w:tc>
          <w:tcPr>
            <w:tcW w:w="2338" w:type="dxa"/>
          </w:tcPr>
          <w:p w14:paraId="1FA9856F"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S(1)-O(1)-Cd(1)</w:t>
            </w:r>
          </w:p>
        </w:tc>
      </w:tr>
      <w:tr w:rsidR="00B97737" w:rsidRPr="00347381" w14:paraId="1E3143A3"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0F8D8332"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117.1(13)</w:t>
            </w:r>
          </w:p>
        </w:tc>
        <w:tc>
          <w:tcPr>
            <w:tcW w:w="2337" w:type="dxa"/>
          </w:tcPr>
          <w:p w14:paraId="42EEDF1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O(1)-S(1)-C(15)</w:t>
            </w:r>
          </w:p>
        </w:tc>
        <w:tc>
          <w:tcPr>
            <w:tcW w:w="2338" w:type="dxa"/>
          </w:tcPr>
          <w:p w14:paraId="60F26673"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102.0(8)</w:t>
            </w:r>
          </w:p>
        </w:tc>
        <w:tc>
          <w:tcPr>
            <w:tcW w:w="2338" w:type="dxa"/>
          </w:tcPr>
          <w:p w14:paraId="4E5140D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O(5)-Cd(1)-N(1)</w:t>
            </w:r>
          </w:p>
        </w:tc>
      </w:tr>
      <w:tr w:rsidR="00B97737" w:rsidRPr="00347381" w14:paraId="29629EEA"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62FC7B49"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118.1(16)</w:t>
            </w:r>
          </w:p>
        </w:tc>
        <w:tc>
          <w:tcPr>
            <w:tcW w:w="2337" w:type="dxa"/>
          </w:tcPr>
          <w:p w14:paraId="0B128CC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C(13)-N(4)-N(4)</w:t>
            </w:r>
            <w:r w:rsidRPr="00347381">
              <w:rPr>
                <w:rFonts w:asciiTheme="majorBidi" w:hAnsiTheme="majorBidi" w:cstheme="majorBidi"/>
                <w:color w:val="000000" w:themeColor="text1"/>
                <w:sz w:val="24"/>
                <w:szCs w:val="24"/>
                <w:vertAlign w:val="superscript"/>
              </w:rPr>
              <w:t>#</w:t>
            </w:r>
            <w:r w:rsidRPr="00347381">
              <w:rPr>
                <w:rFonts w:asciiTheme="majorBidi" w:hAnsiTheme="majorBidi" w:cstheme="majorBidi"/>
                <w:color w:val="000000" w:themeColor="text1"/>
                <w:sz w:val="24"/>
                <w:szCs w:val="24"/>
              </w:rPr>
              <w:t>1</w:t>
            </w:r>
          </w:p>
        </w:tc>
        <w:tc>
          <w:tcPr>
            <w:tcW w:w="2338" w:type="dxa"/>
          </w:tcPr>
          <w:p w14:paraId="61AF0E99"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131.9(8)</w:t>
            </w:r>
          </w:p>
        </w:tc>
        <w:tc>
          <w:tcPr>
            <w:tcW w:w="2338" w:type="dxa"/>
          </w:tcPr>
          <w:p w14:paraId="13CFE3C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O(5)-Cd(1)-O(1)</w:t>
            </w:r>
          </w:p>
        </w:tc>
      </w:tr>
      <w:tr w:rsidR="00B97737" w:rsidRPr="00347381" w14:paraId="760734EB"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47774B60"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109.5</w:t>
            </w:r>
          </w:p>
        </w:tc>
        <w:tc>
          <w:tcPr>
            <w:tcW w:w="2337" w:type="dxa"/>
          </w:tcPr>
          <w:p w14:paraId="46938FF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S(1)-C(16)-H(16A)</w:t>
            </w:r>
          </w:p>
        </w:tc>
        <w:tc>
          <w:tcPr>
            <w:tcW w:w="2338" w:type="dxa"/>
          </w:tcPr>
          <w:p w14:paraId="26060A3C"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82.5(7)</w:t>
            </w:r>
          </w:p>
        </w:tc>
        <w:tc>
          <w:tcPr>
            <w:tcW w:w="2338" w:type="dxa"/>
          </w:tcPr>
          <w:p w14:paraId="50C3790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N(5)-Cd(1)-O(1)</w:t>
            </w:r>
          </w:p>
        </w:tc>
      </w:tr>
      <w:tr w:rsidR="00B97737" w:rsidRPr="00347381" w14:paraId="2213A822"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0D8615BB"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115.5(17)</w:t>
            </w:r>
          </w:p>
        </w:tc>
        <w:tc>
          <w:tcPr>
            <w:tcW w:w="2337" w:type="dxa"/>
          </w:tcPr>
          <w:p w14:paraId="6BFC723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C(1)-C(4)-C(5)</w:t>
            </w:r>
          </w:p>
        </w:tc>
        <w:tc>
          <w:tcPr>
            <w:tcW w:w="2338" w:type="dxa"/>
          </w:tcPr>
          <w:p w14:paraId="4EB756B1"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86.8(8)</w:t>
            </w:r>
          </w:p>
        </w:tc>
        <w:tc>
          <w:tcPr>
            <w:tcW w:w="2338" w:type="dxa"/>
          </w:tcPr>
          <w:p w14:paraId="6A85978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O(5)-Cd(1)-N(3)</w:t>
            </w:r>
          </w:p>
        </w:tc>
      </w:tr>
      <w:tr w:rsidR="00B97737" w:rsidRPr="00347381" w14:paraId="2CEEAC2C"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6725E4C2"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123.9(13)</w:t>
            </w:r>
          </w:p>
        </w:tc>
        <w:tc>
          <w:tcPr>
            <w:tcW w:w="2337" w:type="dxa"/>
          </w:tcPr>
          <w:p w14:paraId="33C5E07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C(1)-N(1)-Cd(1)</w:t>
            </w:r>
          </w:p>
        </w:tc>
        <w:tc>
          <w:tcPr>
            <w:tcW w:w="2338" w:type="dxa"/>
          </w:tcPr>
          <w:p w14:paraId="4940DD9E" w14:textId="77777777" w:rsidR="00B97737" w:rsidRPr="00347381" w:rsidRDefault="00B97737" w:rsidP="00CC024C">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123.9(13)</w:t>
            </w:r>
          </w:p>
        </w:tc>
        <w:tc>
          <w:tcPr>
            <w:tcW w:w="2338" w:type="dxa"/>
          </w:tcPr>
          <w:p w14:paraId="5882CC9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C(1)-N(1)-Cd(1)</w:t>
            </w:r>
          </w:p>
        </w:tc>
      </w:tr>
      <w:tr w:rsidR="00B97737" w:rsidRPr="00347381" w14:paraId="568326A2" w14:textId="77777777" w:rsidTr="00CC024C">
        <w:tc>
          <w:tcPr>
            <w:cnfStyle w:val="001000000000" w:firstRow="0" w:lastRow="0" w:firstColumn="1" w:lastColumn="0" w:oddVBand="0" w:evenVBand="0" w:oddHBand="0" w:evenHBand="0" w:firstRowFirstColumn="0" w:firstRowLastColumn="0" w:lastRowFirstColumn="0" w:lastRowLastColumn="0"/>
            <w:tcW w:w="2337" w:type="dxa"/>
          </w:tcPr>
          <w:p w14:paraId="5B4FD120" w14:textId="77777777" w:rsidR="00B97737" w:rsidRPr="00347381" w:rsidRDefault="00B97737" w:rsidP="00CC024C">
            <w:pPr>
              <w:jc w:val="center"/>
              <w:rPr>
                <w:rFonts w:asciiTheme="majorBidi" w:hAnsiTheme="majorBidi" w:cstheme="majorBidi"/>
                <w:b w:val="0"/>
                <w:bCs w:val="0"/>
                <w:color w:val="000000" w:themeColor="text1"/>
                <w:sz w:val="24"/>
                <w:szCs w:val="24"/>
                <w:rtl/>
              </w:rPr>
            </w:pPr>
            <w:r w:rsidRPr="00347381">
              <w:rPr>
                <w:rFonts w:asciiTheme="majorBidi" w:hAnsiTheme="majorBidi" w:cstheme="majorBidi"/>
                <w:b w:val="0"/>
                <w:bCs w:val="0"/>
                <w:color w:val="000000" w:themeColor="text1"/>
                <w:sz w:val="24"/>
                <w:szCs w:val="24"/>
              </w:rPr>
              <w:t>120.0(13)</w:t>
            </w:r>
          </w:p>
        </w:tc>
        <w:tc>
          <w:tcPr>
            <w:tcW w:w="2337" w:type="dxa"/>
          </w:tcPr>
          <w:p w14:paraId="20169AD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tl/>
              </w:rPr>
            </w:pPr>
            <w:r w:rsidRPr="00347381">
              <w:rPr>
                <w:rFonts w:asciiTheme="majorBidi" w:hAnsiTheme="majorBidi" w:cstheme="majorBidi"/>
                <w:color w:val="000000" w:themeColor="text1"/>
                <w:sz w:val="24"/>
                <w:szCs w:val="24"/>
              </w:rPr>
              <w:t>C(2)-N(1)-Cd(1)</w:t>
            </w:r>
          </w:p>
        </w:tc>
        <w:tc>
          <w:tcPr>
            <w:tcW w:w="2338" w:type="dxa"/>
          </w:tcPr>
          <w:p w14:paraId="1E3FA26C"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120.0(13)</w:t>
            </w:r>
          </w:p>
        </w:tc>
        <w:tc>
          <w:tcPr>
            <w:tcW w:w="2338" w:type="dxa"/>
          </w:tcPr>
          <w:p w14:paraId="0A46BB11"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themeColor="text1"/>
                <w:sz w:val="24"/>
                <w:szCs w:val="24"/>
              </w:rPr>
            </w:pPr>
            <w:r w:rsidRPr="00347381">
              <w:rPr>
                <w:rFonts w:asciiTheme="majorBidi" w:hAnsiTheme="majorBidi" w:cstheme="majorBidi"/>
                <w:color w:val="000000" w:themeColor="text1"/>
                <w:sz w:val="24"/>
                <w:szCs w:val="24"/>
              </w:rPr>
              <w:t>C(2)-N(1)-Cd(1)</w:t>
            </w:r>
          </w:p>
        </w:tc>
      </w:tr>
      <w:tr w:rsidR="00B97737" w:rsidRPr="00347381" w14:paraId="167036B2"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gridSpan w:val="4"/>
          </w:tcPr>
          <w:p w14:paraId="006DFC2F" w14:textId="77777777" w:rsidR="00B97737" w:rsidRPr="00347381" w:rsidRDefault="00B97737" w:rsidP="000A0525">
            <w:pPr>
              <w:keepNext/>
              <w:jc w:val="center"/>
              <w:rPr>
                <w:rFonts w:asciiTheme="majorBidi" w:hAnsiTheme="majorBidi" w:cstheme="majorBidi"/>
                <w:color w:val="FF0000"/>
                <w:sz w:val="24"/>
                <w:szCs w:val="24"/>
              </w:rPr>
            </w:pPr>
            <w:r w:rsidRPr="00347381">
              <w:rPr>
                <w:rFonts w:asciiTheme="majorBidi" w:hAnsiTheme="majorBidi" w:cstheme="majorBidi"/>
                <w:color w:val="FF0000"/>
                <w:sz w:val="24"/>
                <w:szCs w:val="24"/>
              </w:rPr>
              <w:lastRenderedPageBreak/>
              <w:t>Symmetry transformations used to generate equivalent atoms: #1 -x+1,y,-z+2    #2 -x,y,-z</w:t>
            </w:r>
          </w:p>
        </w:tc>
      </w:tr>
    </w:tbl>
    <w:bookmarkEnd w:id="176"/>
    <w:p w14:paraId="6AEEA77A" w14:textId="77777777" w:rsidR="0073402D" w:rsidRDefault="00B97737" w:rsidP="0073402D">
      <w:pPr>
        <w:keepNext/>
        <w:bidi/>
        <w:jc w:val="center"/>
      </w:pPr>
      <w:r>
        <w:rPr>
          <w:noProof/>
          <w:rtl/>
          <w:lang w:val="fa-IR"/>
        </w:rPr>
        <w:drawing>
          <wp:inline distT="0" distB="0" distL="0" distR="0" wp14:anchorId="7D37B4E4" wp14:editId="7B1054C6">
            <wp:extent cx="5452964" cy="2867487"/>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90">
                      <a:extLst>
                        <a:ext uri="{28A0092B-C50C-407E-A947-70E740481C1C}">
                          <a14:useLocalDpi xmlns:a14="http://schemas.microsoft.com/office/drawing/2010/main" val="0"/>
                        </a:ext>
                      </a:extLst>
                    </a:blip>
                    <a:srcRect t="15737" b="8998"/>
                    <a:stretch/>
                  </pic:blipFill>
                  <pic:spPr bwMode="auto">
                    <a:xfrm>
                      <a:off x="0" y="0"/>
                      <a:ext cx="5512185" cy="2898629"/>
                    </a:xfrm>
                    <a:prstGeom prst="rect">
                      <a:avLst/>
                    </a:prstGeom>
                    <a:ln>
                      <a:noFill/>
                    </a:ln>
                    <a:extLst>
                      <a:ext uri="{53640926-AAD7-44D8-BBD7-CCE9431645EC}">
                        <a14:shadowObscured xmlns:a14="http://schemas.microsoft.com/office/drawing/2010/main"/>
                      </a:ext>
                    </a:extLst>
                  </pic:spPr>
                </pic:pic>
              </a:graphicData>
            </a:graphic>
          </wp:inline>
        </w:drawing>
      </w:r>
    </w:p>
    <w:p w14:paraId="32D8044F" w14:textId="06FE1437" w:rsidR="00B97737" w:rsidRPr="00347381" w:rsidRDefault="0073402D" w:rsidP="0073402D">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15</w:t>
      </w:r>
      <w:r>
        <w:rPr>
          <w:rtl/>
        </w:rPr>
        <w:fldChar w:fldCharType="end"/>
      </w:r>
      <w:r>
        <w:rPr>
          <w:rFonts w:hint="cs"/>
          <w:rtl/>
        </w:rPr>
        <w:t>:</w:t>
      </w:r>
      <w:r w:rsidRPr="0073402D">
        <w:rPr>
          <w:rtl/>
        </w:rPr>
        <w:t xml:space="preserve"> تصو</w:t>
      </w:r>
      <w:r w:rsidRPr="0073402D">
        <w:rPr>
          <w:rFonts w:hint="cs"/>
          <w:rtl/>
        </w:rPr>
        <w:t>ی</w:t>
      </w:r>
      <w:r w:rsidRPr="0073402D">
        <w:rPr>
          <w:rFonts w:hint="eastAsia"/>
          <w:rtl/>
        </w:rPr>
        <w:t>ر</w:t>
      </w:r>
      <w:r w:rsidRPr="0073402D">
        <w:rPr>
          <w:rtl/>
        </w:rPr>
        <w:t xml:space="preserve"> ب</w:t>
      </w:r>
      <w:r w:rsidRPr="0073402D">
        <w:rPr>
          <w:rFonts w:hint="cs"/>
          <w:rtl/>
        </w:rPr>
        <w:t>ی</w:t>
      </w:r>
      <w:r w:rsidRPr="0073402D">
        <w:rPr>
          <w:rFonts w:hint="eastAsia"/>
          <w:rtl/>
        </w:rPr>
        <w:t>ضو</w:t>
      </w:r>
      <w:r w:rsidRPr="0073402D">
        <w:rPr>
          <w:rFonts w:hint="cs"/>
          <w:rtl/>
        </w:rPr>
        <w:t>ی</w:t>
      </w:r>
      <w:r w:rsidRPr="0073402D">
        <w:rPr>
          <w:rtl/>
        </w:rPr>
        <w:t xml:space="preserve"> ها</w:t>
      </w:r>
      <w:r w:rsidRPr="0073402D">
        <w:rPr>
          <w:rFonts w:hint="cs"/>
          <w:rtl/>
        </w:rPr>
        <w:t>ی</w:t>
      </w:r>
      <w:r w:rsidRPr="0073402D">
        <w:rPr>
          <w:rtl/>
        </w:rPr>
        <w:t xml:space="preserve"> گرما</w:t>
      </w:r>
      <w:r w:rsidRPr="0073402D">
        <w:rPr>
          <w:rFonts w:hint="cs"/>
          <w:rtl/>
        </w:rPr>
        <w:t>یی</w:t>
      </w:r>
      <w:r w:rsidRPr="0073402D">
        <w:rPr>
          <w:rtl/>
        </w:rPr>
        <w:t xml:space="preserve"> از واحد ب</w:t>
      </w:r>
      <w:r w:rsidRPr="0073402D">
        <w:rPr>
          <w:rFonts w:hint="cs"/>
          <w:rtl/>
        </w:rPr>
        <w:t>ی</w:t>
      </w:r>
      <w:r w:rsidRPr="0073402D">
        <w:rPr>
          <w:rtl/>
        </w:rPr>
        <w:t xml:space="preserve"> تقارن در ترک</w:t>
      </w:r>
      <w:r w:rsidRPr="0073402D">
        <w:rPr>
          <w:rFonts w:hint="cs"/>
          <w:rtl/>
        </w:rPr>
        <w:t>ی</w:t>
      </w:r>
      <w:r w:rsidRPr="0073402D">
        <w:rPr>
          <w:rFonts w:hint="eastAsia"/>
          <w:rtl/>
        </w:rPr>
        <w:t>ب</w:t>
      </w:r>
      <w:r w:rsidRPr="0073402D">
        <w:rPr>
          <w:rtl/>
        </w:rPr>
        <w:t xml:space="preserve"> 2 با سطح احتمال 30 درصد</w:t>
      </w:r>
    </w:p>
    <w:p w14:paraId="242A2584" w14:textId="51833831" w:rsidR="00B97737" w:rsidRPr="006F510E" w:rsidRDefault="00B97737" w:rsidP="00347381">
      <w:pPr>
        <w:pStyle w:val="a0"/>
      </w:pPr>
      <w:r>
        <w:rPr>
          <w:rFonts w:asciiTheme="minorHAnsi" w:hAnsiTheme="minorHAnsi"/>
          <w:rtl/>
        </w:rPr>
        <w:t>مطابق شکل</w:t>
      </w:r>
      <w:r w:rsidR="0002327A">
        <w:rPr>
          <w:rFonts w:asciiTheme="minorHAnsi" w:hAnsiTheme="minorHAnsi"/>
          <w:rtl/>
        </w:rPr>
        <w:t xml:space="preserve"> </w:t>
      </w:r>
      <w:r w:rsidR="00AC696A">
        <w:rPr>
          <w:rFonts w:asciiTheme="minorHAnsi" w:hAnsiTheme="minorHAnsi"/>
          <w:rtl/>
        </w:rPr>
        <w:t>3-</w:t>
      </w:r>
      <w:r w:rsidR="0002327A">
        <w:rPr>
          <w:rFonts w:asciiTheme="minorHAnsi" w:hAnsiTheme="minorHAnsi"/>
          <w:rtl/>
        </w:rPr>
        <w:t xml:space="preserve">16 </w:t>
      </w:r>
      <w:r>
        <w:rPr>
          <w:rFonts w:asciiTheme="minorHAnsi" w:hAnsiTheme="minorHAnsi"/>
          <w:rtl/>
        </w:rPr>
        <w:t>در هر واحد بی تقارن ترکیب</w:t>
      </w:r>
      <w:r w:rsidRPr="005774F8">
        <w:rPr>
          <w:rFonts w:asciiTheme="minorHAnsi" w:hAnsiTheme="minorHAnsi"/>
          <w:b/>
          <w:bCs/>
          <w:rtl/>
        </w:rPr>
        <w:t xml:space="preserve"> 2</w:t>
      </w:r>
      <w:r>
        <w:rPr>
          <w:rFonts w:asciiTheme="minorHAnsi" w:hAnsiTheme="minorHAnsi"/>
          <w:rtl/>
        </w:rPr>
        <w:t xml:space="preserve">، یک یون کادمیوم ، دو نیمه از لیگاند </w:t>
      </w:r>
      <w:r>
        <w:rPr>
          <w:rFonts w:cs="Times New Roman"/>
        </w:rPr>
        <w:t xml:space="preserve">L </w:t>
      </w:r>
      <w:r>
        <w:rPr>
          <w:rtl/>
        </w:rPr>
        <w:t xml:space="preserve">، دو آنیون نیتریت و یک مولکول </w:t>
      </w:r>
      <w:r>
        <w:t xml:space="preserve">DMSO </w:t>
      </w:r>
      <w:r>
        <w:rPr>
          <w:rtl/>
        </w:rPr>
        <w:t xml:space="preserve"> وجود دارد. ساختار رشد داده شده ترکیب به همراه محیط ک</w:t>
      </w:r>
      <w:r w:rsidR="00F065E4">
        <w:rPr>
          <w:rtl/>
        </w:rPr>
        <w:t>و</w:t>
      </w:r>
      <w:r>
        <w:rPr>
          <w:rtl/>
        </w:rPr>
        <w:t xml:space="preserve">ئوردیناسیونی اطراف یون کادمیوم ، در شکل </w:t>
      </w:r>
      <w:r w:rsidR="009C4DAB">
        <w:rPr>
          <w:rtl/>
        </w:rPr>
        <w:t xml:space="preserve">مربوطه </w:t>
      </w:r>
      <w:r>
        <w:rPr>
          <w:rtl/>
        </w:rPr>
        <w:t xml:space="preserve">نشان داده شده است. با توجه به شکل </w:t>
      </w:r>
      <w:r w:rsidR="00EF727D">
        <w:rPr>
          <w:rtl/>
        </w:rPr>
        <w:t>می‌توان</w:t>
      </w:r>
      <w:r>
        <w:rPr>
          <w:rtl/>
        </w:rPr>
        <w:t xml:space="preserve"> نتیجه گرفت که ساختار</w:t>
      </w:r>
      <w:r w:rsidRPr="005774F8">
        <w:rPr>
          <w:b/>
          <w:bCs/>
          <w:rtl/>
        </w:rPr>
        <w:t>2</w:t>
      </w:r>
      <w:r>
        <w:rPr>
          <w:rtl/>
        </w:rPr>
        <w:t xml:space="preserve">، ترکیب </w:t>
      </w:r>
      <w:r w:rsidR="00EF727D">
        <w:rPr>
          <w:rtl/>
        </w:rPr>
        <w:t>یک‌بعدی</w:t>
      </w:r>
      <w:r>
        <w:rPr>
          <w:rtl/>
        </w:rPr>
        <w:t xml:space="preserve"> زنجیری می باشد. محیط ک</w:t>
      </w:r>
      <w:r w:rsidR="00F065E4">
        <w:rPr>
          <w:rtl/>
        </w:rPr>
        <w:t>و</w:t>
      </w:r>
      <w:r>
        <w:rPr>
          <w:rtl/>
        </w:rPr>
        <w:t>ئوردیناسیونی اطراف کاتیون فلز مرکزی توسط ه</w:t>
      </w:r>
      <w:r w:rsidR="00140EB9">
        <w:rPr>
          <w:rtl/>
        </w:rPr>
        <w:t>ف</w:t>
      </w:r>
      <w:r>
        <w:rPr>
          <w:rtl/>
        </w:rPr>
        <w:t>ت اتم ک</w:t>
      </w:r>
      <w:r w:rsidR="00140EB9">
        <w:rPr>
          <w:rtl/>
        </w:rPr>
        <w:t>و</w:t>
      </w:r>
      <w:r>
        <w:rPr>
          <w:rtl/>
        </w:rPr>
        <w:t xml:space="preserve">ئوردینه شده که ساختار ترکیب </w:t>
      </w:r>
      <w:r w:rsidR="00EF727D">
        <w:rPr>
          <w:rtl/>
        </w:rPr>
        <w:t>به‌صورت</w:t>
      </w:r>
      <w:r>
        <w:rPr>
          <w:rtl/>
        </w:rPr>
        <w:t xml:space="preserve"> </w:t>
      </w:r>
      <w:r>
        <w:t>CdO5N</w:t>
      </w:r>
      <w:r w:rsidR="00140EB9">
        <w:t>2</w:t>
      </w:r>
      <w:r>
        <w:t xml:space="preserve"> </w:t>
      </w:r>
      <w:r>
        <w:rPr>
          <w:rtl/>
        </w:rPr>
        <w:t xml:space="preserve"> می باشد که به هر یون کادمیوم دو نیتروژن از دو لیگاند </w:t>
      </w:r>
      <w:r>
        <w:t>L</w:t>
      </w:r>
      <w:r>
        <w:rPr>
          <w:rtl/>
        </w:rPr>
        <w:t xml:space="preserve">، چهار اکسیژن از دو یون نیتریت و یک اکسیژن از مولکول </w:t>
      </w:r>
      <w:r>
        <w:t>DMSO</w:t>
      </w:r>
      <w:r>
        <w:rPr>
          <w:rtl/>
        </w:rPr>
        <w:t xml:space="preserve"> باعث ایجاد محیط کئوردیناسیونی دو هرمی پنج ضلعی انحراف یافته شده است. قابل ذکر است که گسترش یافتن این ساختار تنها با لیگاند </w:t>
      </w:r>
      <w:r>
        <w:t>L</w:t>
      </w:r>
      <w:r>
        <w:rPr>
          <w:rtl/>
        </w:rPr>
        <w:t xml:space="preserve"> امکان پذیر است.</w:t>
      </w:r>
    </w:p>
    <w:p w14:paraId="22C1F4B9" w14:textId="77777777" w:rsidR="0073402D" w:rsidRDefault="00B97737" w:rsidP="0073402D">
      <w:pPr>
        <w:keepNext/>
        <w:bidi/>
        <w:jc w:val="center"/>
      </w:pPr>
      <w:r>
        <w:rPr>
          <w:rFonts w:asciiTheme="minorHAnsi" w:hAnsiTheme="minorHAnsi"/>
          <w:noProof/>
          <w:rtl/>
          <w:lang w:val="fa-IR"/>
        </w:rPr>
        <w:lastRenderedPageBreak/>
        <w:drawing>
          <wp:inline distT="0" distB="0" distL="0" distR="0" wp14:anchorId="39160D83" wp14:editId="1E112F43">
            <wp:extent cx="5943600" cy="329565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3295650"/>
                    </a:xfrm>
                    <a:prstGeom prst="rect">
                      <a:avLst/>
                    </a:prstGeom>
                  </pic:spPr>
                </pic:pic>
              </a:graphicData>
            </a:graphic>
          </wp:inline>
        </w:drawing>
      </w:r>
    </w:p>
    <w:p w14:paraId="1E462471" w14:textId="01BA251F" w:rsidR="00B97737" w:rsidRDefault="0073402D" w:rsidP="0073402D">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16</w:t>
      </w:r>
      <w:r>
        <w:rPr>
          <w:rtl/>
        </w:rPr>
        <w:fldChar w:fldCharType="end"/>
      </w:r>
      <w:r>
        <w:rPr>
          <w:rFonts w:hint="cs"/>
          <w:rtl/>
        </w:rPr>
        <w:t>: نمایش ساختار ترکیب 2 به همراه بزرگنمایی محیط کوئوردیناسیونی اطراف فلز مرکزی</w:t>
      </w:r>
    </w:p>
    <w:p w14:paraId="186EEC21" w14:textId="1B078C4D" w:rsidR="00B770CD" w:rsidRDefault="00E512D1" w:rsidP="00347381">
      <w:pPr>
        <w:pStyle w:val="a0"/>
        <w:rPr>
          <w:rtl/>
        </w:rPr>
      </w:pPr>
      <w:r>
        <w:rPr>
          <w:rtl/>
        </w:rPr>
        <w:t xml:space="preserve">در حالت انباشتگی </w:t>
      </w:r>
      <w:r w:rsidR="00B770CD">
        <w:rPr>
          <w:rtl/>
        </w:rPr>
        <w:t xml:space="preserve">ترکیب </w:t>
      </w:r>
      <w:r w:rsidR="00B770CD" w:rsidRPr="00E512D1">
        <w:rPr>
          <w:b/>
          <w:bCs/>
          <w:rtl/>
        </w:rPr>
        <w:t>2</w:t>
      </w:r>
      <w:r>
        <w:rPr>
          <w:b/>
          <w:bCs/>
          <w:rtl/>
        </w:rPr>
        <w:t xml:space="preserve"> </w:t>
      </w:r>
      <w:r w:rsidR="00B770CD">
        <w:rPr>
          <w:rtl/>
        </w:rPr>
        <w:t xml:space="preserve">برخلاف ترکیب </w:t>
      </w:r>
      <w:r w:rsidR="00B770CD" w:rsidRPr="00B770CD">
        <w:rPr>
          <w:b/>
          <w:bCs/>
          <w:rtl/>
        </w:rPr>
        <w:t>1</w:t>
      </w:r>
      <w:r>
        <w:rPr>
          <w:rtl/>
        </w:rPr>
        <w:t xml:space="preserve"> زنجیرهای خطی به صورت موازی کنار یکدیگر قرار گرفته اند. دو ترکیب </w:t>
      </w:r>
      <w:r w:rsidRPr="00741DFC">
        <w:rPr>
          <w:b/>
          <w:bCs/>
          <w:rtl/>
        </w:rPr>
        <w:t>1</w:t>
      </w:r>
      <w:r>
        <w:rPr>
          <w:rtl/>
        </w:rPr>
        <w:t xml:space="preserve"> و </w:t>
      </w:r>
      <w:r w:rsidRPr="00741DFC">
        <w:rPr>
          <w:b/>
          <w:bCs/>
          <w:rtl/>
        </w:rPr>
        <w:t>2</w:t>
      </w:r>
      <w:r>
        <w:rPr>
          <w:rtl/>
        </w:rPr>
        <w:t xml:space="preserve"> با توجه به اینکه روش سنتز مشابه و ژئومتری های کاتیون فلزی آن ها یکسان است اما به دلیل تفاوت در حلال مورد استفاده در سنتز آن ها، که به دنباله ی آن، حلال متفاوت به کاتیون فلزی کوئوردینه شده و در نهایت شبکه کریستالی و انباشتگی های مختلف و متمایز این دو ترکیب مشاهده می شود که تایید کننده ی اثر تغییر حلال به ساختار کریستالی می</w:t>
      </w:r>
      <w:r w:rsidR="00741DFC">
        <w:rPr>
          <w:rtl/>
        </w:rPr>
        <w:t xml:space="preserve"> باشد</w:t>
      </w:r>
      <w:r>
        <w:rPr>
          <w:rtl/>
        </w:rPr>
        <w:t>.</w:t>
      </w:r>
    </w:p>
    <w:p w14:paraId="03F0C5E4" w14:textId="2B0D0449" w:rsidR="00B97737" w:rsidRDefault="00B97737" w:rsidP="00347381">
      <w:pPr>
        <w:pStyle w:val="a0"/>
        <w:rPr>
          <w:rtl/>
        </w:rPr>
      </w:pPr>
      <w:r>
        <w:rPr>
          <w:rtl/>
        </w:rPr>
        <w:t>شکل</w:t>
      </w:r>
      <w:r w:rsidR="009C4DAB">
        <w:rPr>
          <w:rtl/>
        </w:rPr>
        <w:t>3-</w:t>
      </w:r>
      <w:r w:rsidR="0002327A">
        <w:rPr>
          <w:rtl/>
        </w:rPr>
        <w:t>17</w:t>
      </w:r>
      <w:r w:rsidR="009C4DAB">
        <w:rPr>
          <w:rtl/>
        </w:rPr>
        <w:t xml:space="preserve"> </w:t>
      </w:r>
      <w:r>
        <w:rPr>
          <w:rtl/>
        </w:rPr>
        <w:t xml:space="preserve">نمایش انباشتگی ترکیب </w:t>
      </w:r>
      <w:r w:rsidRPr="005774F8">
        <w:rPr>
          <w:b/>
          <w:bCs/>
          <w:rtl/>
        </w:rPr>
        <w:t>2</w:t>
      </w:r>
      <w:r>
        <w:rPr>
          <w:rtl/>
        </w:rPr>
        <w:t xml:space="preserve"> است. با توجه بین این تصویر، زنجیرهای رشد داده شده در جهت موازی و هم راستا بایکدیگر می باشند.</w:t>
      </w:r>
    </w:p>
    <w:p w14:paraId="17B1F9B3" w14:textId="574736A5" w:rsidR="0073402D" w:rsidRDefault="003B74A9" w:rsidP="0073402D">
      <w:pPr>
        <w:keepNext/>
        <w:bidi/>
      </w:pPr>
      <w:r>
        <w:rPr>
          <w:rFonts w:asciiTheme="minorHAnsi" w:hAnsiTheme="minorHAnsi"/>
          <w:noProof/>
          <w:rtl/>
          <w:lang w:val="fa-IR"/>
        </w:rPr>
        <w:lastRenderedPageBreak/>
        <w:drawing>
          <wp:inline distT="0" distB="0" distL="0" distR="0" wp14:anchorId="22406A6E" wp14:editId="48FB88A8">
            <wp:extent cx="5943600" cy="254214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rotWithShape="1">
                    <a:blip r:embed="rId92">
                      <a:extLst>
                        <a:ext uri="{28A0092B-C50C-407E-A947-70E740481C1C}">
                          <a14:useLocalDpi xmlns:a14="http://schemas.microsoft.com/office/drawing/2010/main" val="0"/>
                        </a:ext>
                      </a:extLst>
                    </a:blip>
                    <a:srcRect l="733" t="19903" r="-91" b="23435"/>
                    <a:stretch/>
                  </pic:blipFill>
                  <pic:spPr bwMode="auto">
                    <a:xfrm>
                      <a:off x="0" y="0"/>
                      <a:ext cx="5943600" cy="2542149"/>
                    </a:xfrm>
                    <a:prstGeom prst="rect">
                      <a:avLst/>
                    </a:prstGeom>
                    <a:ln>
                      <a:noFill/>
                    </a:ln>
                    <a:extLst>
                      <a:ext uri="{53640926-AAD7-44D8-BBD7-CCE9431645EC}">
                        <a14:shadowObscured xmlns:a14="http://schemas.microsoft.com/office/drawing/2010/main"/>
                      </a:ext>
                    </a:extLst>
                  </pic:spPr>
                </pic:pic>
              </a:graphicData>
            </a:graphic>
          </wp:inline>
        </w:drawing>
      </w:r>
    </w:p>
    <w:p w14:paraId="46E47034" w14:textId="582AFD24" w:rsidR="00B97737" w:rsidRDefault="0073402D" w:rsidP="0073402D">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17</w:t>
      </w:r>
      <w:r>
        <w:rPr>
          <w:rtl/>
        </w:rPr>
        <w:fldChar w:fldCharType="end"/>
      </w:r>
      <w:r>
        <w:rPr>
          <w:rFonts w:hint="cs"/>
          <w:rtl/>
        </w:rPr>
        <w:t xml:space="preserve"> : نمایش انباشتگی موجود در ترکیب 2.</w:t>
      </w:r>
    </w:p>
    <w:p w14:paraId="44B15375" w14:textId="3D541C7E" w:rsidR="00B97737" w:rsidRDefault="00B97737" w:rsidP="00B97737">
      <w:pPr>
        <w:bidi/>
        <w:jc w:val="center"/>
        <w:rPr>
          <w:rFonts w:asciiTheme="minorHAnsi" w:hAnsiTheme="minorHAnsi"/>
          <w:rtl/>
        </w:rPr>
      </w:pPr>
    </w:p>
    <w:p w14:paraId="6F399703" w14:textId="2EC6B4E5" w:rsidR="007E0A57" w:rsidRPr="007F6FAC" w:rsidRDefault="003B69CE" w:rsidP="007F6FAC">
      <w:pPr>
        <w:pStyle w:val="a0"/>
        <w:rPr>
          <w:rtl/>
          <w:lang w:bidi="fa-IR"/>
        </w:rPr>
      </w:pPr>
      <w:r>
        <w:rPr>
          <w:rtl/>
        </w:rPr>
        <w:t>زاویه ی دو وجهی نشان داده شده در شکل</w:t>
      </w:r>
      <w:r w:rsidR="009C4DAB">
        <w:rPr>
          <w:rtl/>
        </w:rPr>
        <w:t>3-1</w:t>
      </w:r>
      <w:r w:rsidR="007C087C">
        <w:rPr>
          <w:rtl/>
        </w:rPr>
        <w:t>8</w:t>
      </w:r>
      <w:r w:rsidR="009C4DAB">
        <w:rPr>
          <w:rtl/>
        </w:rPr>
        <w:t xml:space="preserve"> </w:t>
      </w:r>
      <w:r>
        <w:rPr>
          <w:rtl/>
        </w:rPr>
        <w:t>در دو سمت فلزی کوئوردینه با یکدیگر متفاوت می باشد، اما با گسترش ساختار همان مقدار تکرار میشود.</w:t>
      </w:r>
    </w:p>
    <w:p w14:paraId="72DAFC13" w14:textId="072862E4" w:rsidR="00716E09" w:rsidRDefault="003B69CE" w:rsidP="00716E09">
      <w:pPr>
        <w:keepNext/>
        <w:jc w:val="center"/>
      </w:pPr>
      <w:r>
        <w:rPr>
          <w:rFonts w:asciiTheme="minorHAnsi" w:hAnsiTheme="minorHAnsi"/>
          <w:noProof/>
          <w:rtl/>
          <w:lang w:val="fa-IR"/>
        </w:rPr>
        <w:drawing>
          <wp:inline distT="0" distB="0" distL="0" distR="0" wp14:anchorId="4E665383" wp14:editId="3C05B59E">
            <wp:extent cx="6357620" cy="1630680"/>
            <wp:effectExtent l="0" t="0" r="5080" b="7620"/>
            <wp:docPr id="929454592" name="Picture 92945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592" name="Picture 929454592"/>
                    <pic:cNvPicPr/>
                  </pic:nvPicPr>
                  <pic:blipFill rotWithShape="1">
                    <a:blip r:embed="rId93">
                      <a:extLst>
                        <a:ext uri="{28A0092B-C50C-407E-A947-70E740481C1C}">
                          <a14:useLocalDpi xmlns:a14="http://schemas.microsoft.com/office/drawing/2010/main" val="0"/>
                        </a:ext>
                      </a:extLst>
                    </a:blip>
                    <a:srcRect t="28846" b="30244"/>
                    <a:stretch/>
                  </pic:blipFill>
                  <pic:spPr bwMode="auto">
                    <a:xfrm>
                      <a:off x="0" y="0"/>
                      <a:ext cx="6357827" cy="1630733"/>
                    </a:xfrm>
                    <a:prstGeom prst="rect">
                      <a:avLst/>
                    </a:prstGeom>
                    <a:ln>
                      <a:noFill/>
                    </a:ln>
                    <a:extLst>
                      <a:ext uri="{53640926-AAD7-44D8-BBD7-CCE9431645EC}">
                        <a14:shadowObscured xmlns:a14="http://schemas.microsoft.com/office/drawing/2010/main"/>
                      </a:ext>
                    </a:extLst>
                  </pic:spPr>
                </pic:pic>
              </a:graphicData>
            </a:graphic>
          </wp:inline>
        </w:drawing>
      </w:r>
    </w:p>
    <w:p w14:paraId="0AC26253" w14:textId="4C228962" w:rsidR="0073402D" w:rsidRDefault="00716E09" w:rsidP="00716E09">
      <w:pPr>
        <w:pStyle w:val="a3"/>
      </w:pPr>
      <w:r>
        <w:rPr>
          <w:rtl/>
        </w:rPr>
        <w:t>شکل3</w:t>
      </w:r>
      <w:r>
        <w:t>-</w:t>
      </w:r>
      <w:r>
        <w:rPr>
          <w:rFonts w:hint="cs"/>
          <w:rtl/>
          <w:lang w:bidi="fa-IR"/>
        </w:rPr>
        <w:t>18</w:t>
      </w:r>
      <w:r>
        <w:t xml:space="preserve"> </w:t>
      </w:r>
      <w:r w:rsidRPr="00716E09">
        <w:rPr>
          <w:color w:val="FFFFFF" w:themeColor="background1"/>
        </w:rPr>
        <w:fldChar w:fldCharType="begin"/>
      </w:r>
      <w:r w:rsidRPr="00716E09">
        <w:rPr>
          <w:color w:val="FFFFFF" w:themeColor="background1"/>
        </w:rPr>
        <w:instrText xml:space="preserve"> SEQ </w:instrText>
      </w:r>
      <w:r w:rsidRPr="00716E09">
        <w:rPr>
          <w:color w:val="FFFFFF" w:themeColor="background1"/>
          <w:rtl/>
        </w:rPr>
        <w:instrText>شکل3</w:instrText>
      </w:r>
      <w:r w:rsidRPr="00716E09">
        <w:rPr>
          <w:color w:val="FFFFFF" w:themeColor="background1"/>
        </w:rPr>
        <w:instrText xml:space="preserve">- \* ARABIC </w:instrText>
      </w:r>
      <w:r w:rsidRPr="00716E09">
        <w:rPr>
          <w:color w:val="FFFFFF" w:themeColor="background1"/>
        </w:rPr>
        <w:fldChar w:fldCharType="separate"/>
      </w:r>
      <w:r w:rsidR="003F4EB4">
        <w:rPr>
          <w:noProof/>
          <w:color w:val="FFFFFF" w:themeColor="background1"/>
        </w:rPr>
        <w:t>18</w:t>
      </w:r>
      <w:r w:rsidRPr="00716E09">
        <w:rPr>
          <w:color w:val="FFFFFF" w:themeColor="background1"/>
        </w:rPr>
        <w:fldChar w:fldCharType="end"/>
      </w:r>
      <w:r w:rsidRPr="00716E09">
        <w:rPr>
          <w:rtl/>
        </w:rPr>
        <w:t>: زاو</w:t>
      </w:r>
      <w:r w:rsidRPr="00716E09">
        <w:rPr>
          <w:rFonts w:hint="cs"/>
          <w:rtl/>
        </w:rPr>
        <w:t>ی</w:t>
      </w:r>
      <w:r w:rsidRPr="00716E09">
        <w:rPr>
          <w:rFonts w:hint="eastAsia"/>
          <w:rtl/>
        </w:rPr>
        <w:t>ه</w:t>
      </w:r>
      <w:r w:rsidRPr="00716E09">
        <w:rPr>
          <w:rtl/>
        </w:rPr>
        <w:t xml:space="preserve"> دووجه</w:t>
      </w:r>
      <w:r w:rsidRPr="00716E09">
        <w:rPr>
          <w:rFonts w:hint="cs"/>
          <w:rtl/>
        </w:rPr>
        <w:t>ی</w:t>
      </w:r>
      <w:r w:rsidRPr="00716E09">
        <w:rPr>
          <w:rtl/>
        </w:rPr>
        <w:t xml:space="preserve"> ب</w:t>
      </w:r>
      <w:r w:rsidRPr="00716E09">
        <w:rPr>
          <w:rFonts w:hint="cs"/>
          <w:rtl/>
        </w:rPr>
        <w:t>ی</w:t>
      </w:r>
      <w:r w:rsidRPr="00716E09">
        <w:rPr>
          <w:rFonts w:hint="eastAsia"/>
          <w:rtl/>
        </w:rPr>
        <w:t>ن</w:t>
      </w:r>
      <w:r w:rsidRPr="00716E09">
        <w:rPr>
          <w:rtl/>
        </w:rPr>
        <w:t xml:space="preserve"> گروه ا</w:t>
      </w:r>
      <w:r w:rsidRPr="00716E09">
        <w:rPr>
          <w:rFonts w:hint="cs"/>
          <w:rtl/>
        </w:rPr>
        <w:t>ی</w:t>
      </w:r>
      <w:r w:rsidRPr="00716E09">
        <w:rPr>
          <w:rFonts w:hint="eastAsia"/>
          <w:rtl/>
        </w:rPr>
        <w:t>م</w:t>
      </w:r>
      <w:r w:rsidRPr="00716E09">
        <w:rPr>
          <w:rFonts w:hint="cs"/>
          <w:rtl/>
        </w:rPr>
        <w:t>ی</w:t>
      </w:r>
      <w:r w:rsidRPr="00716E09">
        <w:rPr>
          <w:rFonts w:hint="eastAsia"/>
          <w:rtl/>
        </w:rPr>
        <w:t>ن</w:t>
      </w:r>
      <w:r w:rsidRPr="00716E09">
        <w:rPr>
          <w:rFonts w:hint="cs"/>
          <w:rtl/>
        </w:rPr>
        <w:t>ی</w:t>
      </w:r>
      <w:r w:rsidRPr="00716E09">
        <w:rPr>
          <w:rtl/>
        </w:rPr>
        <w:t xml:space="preserve"> و کربن متصل به آن در دو ل</w:t>
      </w:r>
      <w:r w:rsidRPr="00716E09">
        <w:rPr>
          <w:rFonts w:hint="cs"/>
          <w:rtl/>
        </w:rPr>
        <w:t>ی</w:t>
      </w:r>
      <w:r w:rsidRPr="00716E09">
        <w:rPr>
          <w:rFonts w:hint="eastAsia"/>
          <w:rtl/>
        </w:rPr>
        <w:t>گاند</w:t>
      </w:r>
      <w:r w:rsidRPr="00716E09">
        <w:rPr>
          <w:rtl/>
        </w:rPr>
        <w:t xml:space="preserve"> کوئورد</w:t>
      </w:r>
      <w:r w:rsidRPr="00716E09">
        <w:rPr>
          <w:rFonts w:hint="cs"/>
          <w:rtl/>
        </w:rPr>
        <w:t>ی</w:t>
      </w:r>
      <w:r w:rsidRPr="00716E09">
        <w:rPr>
          <w:rFonts w:hint="eastAsia"/>
          <w:rtl/>
        </w:rPr>
        <w:t>نه</w:t>
      </w:r>
      <w:r w:rsidRPr="00716E09">
        <w:rPr>
          <w:rtl/>
        </w:rPr>
        <w:t xml:space="preserve"> شده به فلز مرکز</w:t>
      </w:r>
      <w:r w:rsidRPr="00716E09">
        <w:rPr>
          <w:rFonts w:hint="cs"/>
          <w:rtl/>
        </w:rPr>
        <w:t>ی</w:t>
      </w:r>
      <w:r w:rsidRPr="00716E09">
        <w:rPr>
          <w:rtl/>
        </w:rPr>
        <w:t xml:space="preserve"> ترک</w:t>
      </w:r>
      <w:r w:rsidRPr="00716E09">
        <w:rPr>
          <w:rFonts w:hint="cs"/>
          <w:rtl/>
        </w:rPr>
        <w:t>ی</w:t>
      </w:r>
      <w:r w:rsidRPr="00716E09">
        <w:rPr>
          <w:rFonts w:hint="eastAsia"/>
          <w:rtl/>
        </w:rPr>
        <w:t>ب</w:t>
      </w:r>
      <w:r w:rsidRPr="00716E09">
        <w:rPr>
          <w:rtl/>
        </w:rPr>
        <w:t xml:space="preserve"> 2</w:t>
      </w:r>
    </w:p>
    <w:p w14:paraId="599F41F1" w14:textId="77777777" w:rsidR="00913135" w:rsidRDefault="00913135" w:rsidP="00347381">
      <w:pPr>
        <w:pStyle w:val="a0"/>
        <w:rPr>
          <w:rFonts w:asciiTheme="minorHAnsi" w:hAnsiTheme="minorHAnsi"/>
          <w:rtl/>
        </w:rPr>
      </w:pPr>
    </w:p>
    <w:p w14:paraId="52C27BE1" w14:textId="212869E6" w:rsidR="00B97737" w:rsidRDefault="00B97737" w:rsidP="00347381">
      <w:pPr>
        <w:pStyle w:val="a0"/>
        <w:rPr>
          <w:rtl/>
        </w:rPr>
      </w:pPr>
      <w:r>
        <w:rPr>
          <w:rFonts w:asciiTheme="minorHAnsi" w:hAnsiTheme="minorHAnsi"/>
          <w:rtl/>
        </w:rPr>
        <w:t>با توجه به شکل</w:t>
      </w:r>
      <w:r w:rsidR="009C4DAB">
        <w:rPr>
          <w:rFonts w:asciiTheme="minorHAnsi" w:hAnsiTheme="minorHAnsi"/>
          <w:rtl/>
        </w:rPr>
        <w:t>3-</w:t>
      </w:r>
      <w:r w:rsidR="00E02CD9">
        <w:rPr>
          <w:rFonts w:asciiTheme="minorHAnsi" w:hAnsiTheme="minorHAnsi"/>
          <w:rtl/>
        </w:rPr>
        <w:t>19</w:t>
      </w:r>
      <w:r w:rsidR="009C4DAB">
        <w:rPr>
          <w:rFonts w:asciiTheme="minorHAnsi" w:hAnsiTheme="minorHAnsi"/>
          <w:rtl/>
        </w:rPr>
        <w:t xml:space="preserve"> </w:t>
      </w:r>
      <w:r>
        <w:rPr>
          <w:rFonts w:asciiTheme="minorHAnsi" w:hAnsiTheme="minorHAnsi"/>
          <w:rtl/>
        </w:rPr>
        <w:t xml:space="preserve">که نمایش زاویه ی بین دو صفحه ی حلقه ی </w:t>
      </w:r>
      <w:r w:rsidR="001A6911">
        <w:rPr>
          <w:rFonts w:asciiTheme="minorHAnsi" w:hAnsiTheme="minorHAnsi"/>
          <w:rtl/>
        </w:rPr>
        <w:t>پیریدینی</w:t>
      </w:r>
      <w:r>
        <w:rPr>
          <w:rFonts w:asciiTheme="minorHAnsi" w:hAnsiTheme="minorHAnsi"/>
          <w:rtl/>
        </w:rPr>
        <w:t xml:space="preserve"> در لیگاند </w:t>
      </w:r>
      <w:r>
        <w:rPr>
          <w:rFonts w:cs="Times New Roman"/>
        </w:rPr>
        <w:t>L</w:t>
      </w:r>
      <w:r>
        <w:rPr>
          <w:rFonts w:cs="Times New Roman"/>
          <w:rtl/>
        </w:rPr>
        <w:t xml:space="preserve"> </w:t>
      </w:r>
      <w:r>
        <w:rPr>
          <w:rtl/>
        </w:rPr>
        <w:t xml:space="preserve">برای ترکیب </w:t>
      </w:r>
      <w:r w:rsidRPr="001D36B4">
        <w:rPr>
          <w:b/>
          <w:bCs/>
          <w:rtl/>
        </w:rPr>
        <w:t>2</w:t>
      </w:r>
      <w:r>
        <w:rPr>
          <w:rtl/>
        </w:rPr>
        <w:t xml:space="preserve"> </w:t>
      </w:r>
      <w:r w:rsidR="009C4DAB">
        <w:rPr>
          <w:rtl/>
        </w:rPr>
        <w:t xml:space="preserve">می باشد، </w:t>
      </w:r>
      <w:r>
        <w:rPr>
          <w:rtl/>
        </w:rPr>
        <w:t xml:space="preserve"> زاویه بین این دو صفحه نسبتا عمود بر هم و با اندازه 01/82 درجه </w:t>
      </w:r>
      <w:r w:rsidR="009C4DAB">
        <w:rPr>
          <w:rtl/>
        </w:rPr>
        <w:t>است</w:t>
      </w:r>
      <w:r w:rsidR="003B69CE">
        <w:rPr>
          <w:rtl/>
        </w:rPr>
        <w:t xml:space="preserve">. </w:t>
      </w:r>
      <w:r w:rsidR="009C4DAB">
        <w:rPr>
          <w:rtl/>
        </w:rPr>
        <w:t xml:space="preserve">در </w:t>
      </w:r>
      <w:r w:rsidR="003B69CE">
        <w:rPr>
          <w:rtl/>
        </w:rPr>
        <w:t xml:space="preserve">هردو ترکیب </w:t>
      </w:r>
      <w:r w:rsidR="003B69CE" w:rsidRPr="009C4DAB">
        <w:rPr>
          <w:b/>
          <w:bCs/>
          <w:rtl/>
        </w:rPr>
        <w:t>1</w:t>
      </w:r>
      <w:r w:rsidR="003B69CE">
        <w:rPr>
          <w:rtl/>
        </w:rPr>
        <w:t xml:space="preserve"> و </w:t>
      </w:r>
      <w:r w:rsidR="003B69CE" w:rsidRPr="009C4DAB">
        <w:rPr>
          <w:b/>
          <w:bCs/>
          <w:rtl/>
        </w:rPr>
        <w:t>2</w:t>
      </w:r>
      <w:r w:rsidR="003B69CE">
        <w:rPr>
          <w:rtl/>
        </w:rPr>
        <w:t xml:space="preserve"> زاویه ی بین حلقه های پیریدینی موجود در لیگاند تقریبا نردیک به عمود و هردو کریستال زرد رنگ می باشند</w:t>
      </w:r>
      <w:r w:rsidR="00FA0E67">
        <w:rPr>
          <w:rtl/>
        </w:rPr>
        <w:t>.</w:t>
      </w:r>
    </w:p>
    <w:p w14:paraId="0A175A0E" w14:textId="77777777" w:rsidR="00B97737" w:rsidRPr="009647A7" w:rsidRDefault="00B97737" w:rsidP="00B97737">
      <w:pPr>
        <w:bidi/>
        <w:rPr>
          <w:rtl/>
        </w:rPr>
      </w:pPr>
    </w:p>
    <w:p w14:paraId="654D68ED" w14:textId="77777777" w:rsidR="00716E09" w:rsidRDefault="00346696" w:rsidP="00716E09">
      <w:pPr>
        <w:keepNext/>
        <w:bidi/>
        <w:jc w:val="center"/>
      </w:pPr>
      <w:r>
        <w:rPr>
          <w:rFonts w:asciiTheme="minorHAnsi" w:hAnsiTheme="minorHAnsi"/>
          <w:noProof/>
          <w:rtl/>
          <w:lang w:val="fa-IR"/>
        </w:rPr>
        <w:drawing>
          <wp:inline distT="0" distB="0" distL="0" distR="0" wp14:anchorId="353B10DD" wp14:editId="75076EC4">
            <wp:extent cx="6188364" cy="4641273"/>
            <wp:effectExtent l="0" t="0" r="3175" b="6985"/>
            <wp:docPr id="929454594" name="Picture 92945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594" name="Picture 929454594"/>
                    <pic:cNvPicPr/>
                  </pic:nvPicPr>
                  <pic:blipFill>
                    <a:blip r:embed="rId94">
                      <a:extLst>
                        <a:ext uri="{28A0092B-C50C-407E-A947-70E740481C1C}">
                          <a14:useLocalDpi xmlns:a14="http://schemas.microsoft.com/office/drawing/2010/main" val="0"/>
                        </a:ext>
                      </a:extLst>
                    </a:blip>
                    <a:stretch>
                      <a:fillRect/>
                    </a:stretch>
                  </pic:blipFill>
                  <pic:spPr>
                    <a:xfrm>
                      <a:off x="0" y="0"/>
                      <a:ext cx="6191710" cy="4643783"/>
                    </a:xfrm>
                    <a:prstGeom prst="rect">
                      <a:avLst/>
                    </a:prstGeom>
                  </pic:spPr>
                </pic:pic>
              </a:graphicData>
            </a:graphic>
          </wp:inline>
        </w:drawing>
      </w:r>
    </w:p>
    <w:p w14:paraId="3CE69378" w14:textId="0024414E" w:rsidR="00B97737" w:rsidRDefault="00716E09" w:rsidP="00716E09">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19</w:t>
      </w:r>
      <w:r>
        <w:rPr>
          <w:rtl/>
        </w:rPr>
        <w:fldChar w:fldCharType="end"/>
      </w:r>
      <w:r>
        <w:rPr>
          <w:rFonts w:hint="cs"/>
          <w:rtl/>
        </w:rPr>
        <w:t>:</w:t>
      </w:r>
      <w:r w:rsidRPr="00716E09">
        <w:t xml:space="preserve"> </w:t>
      </w:r>
      <w:r w:rsidRPr="00716E09">
        <w:rPr>
          <w:rtl/>
        </w:rPr>
        <w:t>موقع</w:t>
      </w:r>
      <w:r w:rsidRPr="00716E09">
        <w:rPr>
          <w:rFonts w:hint="cs"/>
          <w:rtl/>
        </w:rPr>
        <w:t>ی</w:t>
      </w:r>
      <w:r w:rsidRPr="00716E09">
        <w:rPr>
          <w:rFonts w:hint="eastAsia"/>
          <w:rtl/>
        </w:rPr>
        <w:t>ت</w:t>
      </w:r>
      <w:r w:rsidRPr="00716E09">
        <w:rPr>
          <w:rtl/>
        </w:rPr>
        <w:t xml:space="preserve"> حلقه ها</w:t>
      </w:r>
      <w:r w:rsidRPr="00716E09">
        <w:rPr>
          <w:rFonts w:hint="cs"/>
          <w:rtl/>
        </w:rPr>
        <w:t>ی</w:t>
      </w:r>
      <w:r w:rsidRPr="00716E09">
        <w:rPr>
          <w:rtl/>
        </w:rPr>
        <w:t xml:space="preserve"> پ</w:t>
      </w:r>
      <w:r w:rsidRPr="00716E09">
        <w:rPr>
          <w:rFonts w:hint="cs"/>
          <w:rtl/>
        </w:rPr>
        <w:t>ی</w:t>
      </w:r>
      <w:r w:rsidRPr="00716E09">
        <w:rPr>
          <w:rFonts w:hint="eastAsia"/>
          <w:rtl/>
        </w:rPr>
        <w:t>ر</w:t>
      </w:r>
      <w:r w:rsidRPr="00716E09">
        <w:rPr>
          <w:rFonts w:hint="cs"/>
          <w:rtl/>
        </w:rPr>
        <w:t>ی</w:t>
      </w:r>
      <w:r w:rsidRPr="00716E09">
        <w:rPr>
          <w:rFonts w:hint="eastAsia"/>
          <w:rtl/>
        </w:rPr>
        <w:t>د</w:t>
      </w:r>
      <w:r w:rsidRPr="00716E09">
        <w:rPr>
          <w:rFonts w:hint="cs"/>
          <w:rtl/>
        </w:rPr>
        <w:t>ی</w:t>
      </w:r>
      <w:r w:rsidRPr="00716E09">
        <w:rPr>
          <w:rFonts w:hint="eastAsia"/>
          <w:rtl/>
        </w:rPr>
        <w:t>ن</w:t>
      </w:r>
      <w:r w:rsidRPr="00716E09">
        <w:rPr>
          <w:rFonts w:hint="cs"/>
          <w:rtl/>
        </w:rPr>
        <w:t>ی</w:t>
      </w:r>
      <w:r w:rsidRPr="00716E09">
        <w:rPr>
          <w:rtl/>
        </w:rPr>
        <w:t xml:space="preserve"> ل</w:t>
      </w:r>
      <w:r w:rsidRPr="00716E09">
        <w:rPr>
          <w:rFonts w:hint="cs"/>
          <w:rtl/>
        </w:rPr>
        <w:t>ی</w:t>
      </w:r>
      <w:r w:rsidRPr="00716E09">
        <w:rPr>
          <w:rFonts w:hint="eastAsia"/>
          <w:rtl/>
        </w:rPr>
        <w:t>گاند</w:t>
      </w:r>
      <w:r w:rsidRPr="00716E09">
        <w:rPr>
          <w:rtl/>
        </w:rPr>
        <w:t xml:space="preserve"> نسبت به </w:t>
      </w:r>
      <w:r w:rsidRPr="00716E09">
        <w:rPr>
          <w:rFonts w:hint="cs"/>
          <w:rtl/>
        </w:rPr>
        <w:t>ی</w:t>
      </w:r>
      <w:r w:rsidRPr="00716E09">
        <w:rPr>
          <w:rFonts w:hint="eastAsia"/>
          <w:rtl/>
        </w:rPr>
        <w:t>کد</w:t>
      </w:r>
      <w:r w:rsidRPr="00716E09">
        <w:rPr>
          <w:rFonts w:hint="cs"/>
          <w:rtl/>
        </w:rPr>
        <w:t>ی</w:t>
      </w:r>
      <w:r w:rsidRPr="00716E09">
        <w:rPr>
          <w:rFonts w:hint="eastAsia"/>
          <w:rtl/>
        </w:rPr>
        <w:t>گر</w:t>
      </w:r>
      <w:r w:rsidRPr="00716E09">
        <w:rPr>
          <w:rtl/>
        </w:rPr>
        <w:t xml:space="preserve"> در ترک</w:t>
      </w:r>
      <w:r w:rsidRPr="00716E09">
        <w:rPr>
          <w:rFonts w:hint="cs"/>
          <w:rtl/>
        </w:rPr>
        <w:t>ی</w:t>
      </w:r>
      <w:r w:rsidRPr="00716E09">
        <w:rPr>
          <w:rFonts w:hint="eastAsia"/>
          <w:rtl/>
        </w:rPr>
        <w:t>ب</w:t>
      </w:r>
      <w:r w:rsidRPr="00716E09">
        <w:rPr>
          <w:rtl/>
        </w:rPr>
        <w:t xml:space="preserve"> 2.</w:t>
      </w:r>
    </w:p>
    <w:p w14:paraId="74B427E6" w14:textId="4106E271" w:rsidR="00B97737" w:rsidRDefault="00B97737" w:rsidP="00B97737">
      <w:pPr>
        <w:bidi/>
        <w:jc w:val="center"/>
        <w:rPr>
          <w:rFonts w:asciiTheme="minorHAnsi" w:hAnsiTheme="minorHAnsi"/>
          <w:rtl/>
        </w:rPr>
      </w:pPr>
    </w:p>
    <w:p w14:paraId="3E6BA36F" w14:textId="77777777" w:rsidR="00B97737" w:rsidRDefault="00B97737" w:rsidP="00B97737">
      <w:pPr>
        <w:bidi/>
        <w:jc w:val="center"/>
        <w:rPr>
          <w:rFonts w:asciiTheme="minorHAnsi" w:hAnsiTheme="minorHAnsi"/>
        </w:rPr>
      </w:pPr>
      <w:r>
        <w:rPr>
          <w:rFonts w:asciiTheme="minorHAnsi" w:hAnsiTheme="minorHAnsi"/>
          <w:noProof/>
        </w:rPr>
        <w:lastRenderedPageBreak/>
        <w:drawing>
          <wp:inline distT="0" distB="0" distL="0" distR="0" wp14:anchorId="62FE3E4B" wp14:editId="029FEF3D">
            <wp:extent cx="3275330" cy="375749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95">
                      <a:extLst>
                        <a:ext uri="{28A0092B-C50C-407E-A947-70E740481C1C}">
                          <a14:useLocalDpi xmlns:a14="http://schemas.microsoft.com/office/drawing/2010/main" val="0"/>
                        </a:ext>
                      </a:extLst>
                    </a:blip>
                    <a:srcRect b="12662"/>
                    <a:stretch/>
                  </pic:blipFill>
                  <pic:spPr bwMode="auto">
                    <a:xfrm>
                      <a:off x="0" y="0"/>
                      <a:ext cx="3284277" cy="3767756"/>
                    </a:xfrm>
                    <a:prstGeom prst="rect">
                      <a:avLst/>
                    </a:prstGeom>
                    <a:ln>
                      <a:noFill/>
                    </a:ln>
                    <a:extLst>
                      <a:ext uri="{53640926-AAD7-44D8-BBD7-CCE9431645EC}">
                        <a14:shadowObscured xmlns:a14="http://schemas.microsoft.com/office/drawing/2010/main"/>
                      </a:ext>
                    </a:extLst>
                  </pic:spPr>
                </pic:pic>
              </a:graphicData>
            </a:graphic>
          </wp:inline>
        </w:drawing>
      </w:r>
    </w:p>
    <w:p w14:paraId="60E7497E" w14:textId="728A7F12" w:rsidR="00716E09" w:rsidRDefault="00B97737" w:rsidP="00716E09">
      <w:pPr>
        <w:keepNext/>
        <w:bidi/>
      </w:pPr>
      <w:r>
        <w:rPr>
          <w:rFonts w:asciiTheme="minorHAnsi" w:hAnsiTheme="minorHAnsi"/>
          <w:noProof/>
          <w:rtl/>
          <w:lang w:val="fa-IR"/>
        </w:rPr>
        <w:drawing>
          <wp:inline distT="0" distB="0" distL="0" distR="0" wp14:anchorId="3A4DD0BC" wp14:editId="53E2A607">
            <wp:extent cx="5284335" cy="290072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287880" cy="2902668"/>
                    </a:xfrm>
                    <a:prstGeom prst="rect">
                      <a:avLst/>
                    </a:prstGeom>
                  </pic:spPr>
                </pic:pic>
              </a:graphicData>
            </a:graphic>
          </wp:inline>
        </w:drawing>
      </w:r>
    </w:p>
    <w:p w14:paraId="42699CFC" w14:textId="2111A0C2" w:rsidR="00B97737" w:rsidRDefault="00716E09" w:rsidP="00716E09">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20</w:t>
      </w:r>
      <w:r>
        <w:rPr>
          <w:rtl/>
        </w:rPr>
        <w:fldChar w:fldCharType="end"/>
      </w:r>
      <w:r>
        <w:rPr>
          <w:rFonts w:hint="cs"/>
          <w:rtl/>
        </w:rPr>
        <w:t>: آنالیز سطح هیرشفلد برای ترکیب 2 را نشان می دهد</w:t>
      </w:r>
    </w:p>
    <w:p w14:paraId="05BDE1DE" w14:textId="77777777" w:rsidR="00AD70A0" w:rsidRDefault="00AD70A0" w:rsidP="00AD70A0">
      <w:pPr>
        <w:bidi/>
        <w:rPr>
          <w:rFonts w:asciiTheme="minorHAnsi" w:hAnsiTheme="minorHAnsi"/>
          <w:rtl/>
        </w:rPr>
      </w:pPr>
    </w:p>
    <w:p w14:paraId="6003648F" w14:textId="40C781EE" w:rsidR="00AD70A0" w:rsidRPr="007F6FAC" w:rsidRDefault="00AD70A0" w:rsidP="007F6FAC">
      <w:pPr>
        <w:pStyle w:val="a0"/>
        <w:rPr>
          <w:rtl/>
        </w:rPr>
      </w:pPr>
      <w:bookmarkStart w:id="177" w:name="_Hlk168754699"/>
      <w:r>
        <w:rPr>
          <w:rtl/>
        </w:rPr>
        <w:t>در دیاگرام شکل</w:t>
      </w:r>
      <w:r w:rsidR="009C4DAB">
        <w:rPr>
          <w:rtl/>
        </w:rPr>
        <w:t>3-</w:t>
      </w:r>
      <w:r w:rsidR="007C087C">
        <w:rPr>
          <w:rtl/>
        </w:rPr>
        <w:t>21</w:t>
      </w:r>
      <w:r w:rsidR="009C4DAB">
        <w:rPr>
          <w:rtl/>
        </w:rPr>
        <w:t xml:space="preserve"> </w:t>
      </w:r>
      <w:r>
        <w:rPr>
          <w:rtl/>
        </w:rPr>
        <w:t xml:space="preserve">که نمودارهای میله ای به صورت تفکیک شده درصد برهمکنش های موجود برای ترکیب </w:t>
      </w:r>
      <w:r>
        <w:rPr>
          <w:b/>
          <w:bCs/>
          <w:rtl/>
        </w:rPr>
        <w:t>2</w:t>
      </w:r>
      <w:r>
        <w:rPr>
          <w:rtl/>
        </w:rPr>
        <w:t xml:space="preserve"> نمایش داده شده است.</w:t>
      </w:r>
    </w:p>
    <w:bookmarkEnd w:id="177"/>
    <w:p w14:paraId="640FB754" w14:textId="77241C91" w:rsidR="00716E09" w:rsidRDefault="00B97737" w:rsidP="00716E09">
      <w:pPr>
        <w:keepNext/>
        <w:bidi/>
        <w:jc w:val="center"/>
      </w:pPr>
      <w:r>
        <w:rPr>
          <w:noProof/>
        </w:rPr>
        <w:lastRenderedPageBreak/>
        <w:drawing>
          <wp:inline distT="0" distB="0" distL="0" distR="0" wp14:anchorId="7AA22195" wp14:editId="4AD0E1D0">
            <wp:extent cx="5152448" cy="3124200"/>
            <wp:effectExtent l="0" t="0" r="10160" b="0"/>
            <wp:docPr id="81" name="Chart 81">
              <a:extLst xmlns:a="http://schemas.openxmlformats.org/drawingml/2006/main">
                <a:ext uri="{FF2B5EF4-FFF2-40B4-BE49-F238E27FC236}">
                  <a16:creationId xmlns:a16="http://schemas.microsoft.com/office/drawing/2014/main" id="{90C4D487-C584-14D8-38E9-70CC049DA2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68B84A35" w14:textId="358D9107" w:rsidR="00B97737" w:rsidRDefault="00716E09" w:rsidP="00716E09">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21</w:t>
      </w:r>
      <w:r>
        <w:rPr>
          <w:rtl/>
        </w:rPr>
        <w:fldChar w:fldCharType="end"/>
      </w:r>
      <w:r>
        <w:rPr>
          <w:rFonts w:hint="cs"/>
          <w:rtl/>
        </w:rPr>
        <w:t>: تصویر درصد انواع برهمکنش های موجود در ترکیب 2</w:t>
      </w:r>
    </w:p>
    <w:p w14:paraId="7C8A672B" w14:textId="7C75BE59" w:rsidR="00D44E42" w:rsidRDefault="00D44E42" w:rsidP="00D44E42">
      <w:pPr>
        <w:bidi/>
        <w:rPr>
          <w:rFonts w:asciiTheme="minorHAnsi" w:hAnsiTheme="minorHAnsi"/>
          <w:rtl/>
        </w:rPr>
      </w:pPr>
    </w:p>
    <w:p w14:paraId="618C42AD" w14:textId="308D94A1" w:rsidR="007F6FAC" w:rsidRDefault="00323E84" w:rsidP="00E02CD9">
      <w:pPr>
        <w:pStyle w:val="a0"/>
        <w:rPr>
          <w:rFonts w:asciiTheme="minorHAnsi" w:hAnsiTheme="minorHAnsi"/>
          <w:rtl/>
        </w:rPr>
      </w:pPr>
      <w:bookmarkStart w:id="178" w:name="_Hlk168754713"/>
      <w:r>
        <w:rPr>
          <w:rtl/>
        </w:rPr>
        <w:t xml:space="preserve">تعدادی از برهمکنش های موجود در ترکیب </w:t>
      </w:r>
      <w:r w:rsidRPr="00323E84">
        <w:rPr>
          <w:b/>
          <w:bCs/>
          <w:rtl/>
        </w:rPr>
        <w:t>2</w:t>
      </w:r>
      <w:r>
        <w:rPr>
          <w:rtl/>
        </w:rPr>
        <w:t xml:space="preserve"> در شکل</w:t>
      </w:r>
      <w:r w:rsidR="009C4DAB">
        <w:rPr>
          <w:rtl/>
        </w:rPr>
        <w:t>3-</w:t>
      </w:r>
      <w:r w:rsidR="007C087C">
        <w:rPr>
          <w:rtl/>
        </w:rPr>
        <w:t>22</w:t>
      </w:r>
      <w:r w:rsidR="009C4DAB">
        <w:rPr>
          <w:rtl/>
        </w:rPr>
        <w:t xml:space="preserve"> </w:t>
      </w:r>
      <w:r>
        <w:rPr>
          <w:rtl/>
        </w:rPr>
        <w:t>به همراه فاصله بین اتم های برهمکنش دهنده نشان داده شده است</w:t>
      </w:r>
      <w:r>
        <w:rPr>
          <w:rFonts w:asciiTheme="minorHAnsi" w:hAnsiTheme="minorHAnsi"/>
          <w:rtl/>
        </w:rPr>
        <w:t>.</w:t>
      </w:r>
    </w:p>
    <w:bookmarkEnd w:id="178"/>
    <w:p w14:paraId="55055E4B" w14:textId="717A0C67" w:rsidR="00716E09" w:rsidRDefault="00323E84" w:rsidP="00716E09">
      <w:pPr>
        <w:keepNext/>
        <w:bidi/>
      </w:pPr>
      <w:r>
        <w:rPr>
          <w:rFonts w:asciiTheme="minorHAnsi" w:hAnsiTheme="minorHAnsi"/>
          <w:noProof/>
          <w:rtl/>
          <w:lang w:val="fa-IR"/>
        </w:rPr>
        <w:drawing>
          <wp:inline distT="0" distB="0" distL="0" distR="0" wp14:anchorId="20643F1C" wp14:editId="7372E910">
            <wp:extent cx="5560418" cy="2728942"/>
            <wp:effectExtent l="0" t="0" r="0" b="0"/>
            <wp:docPr id="929454603" name="Picture 92945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03" name="Picture 929454603"/>
                    <pic:cNvPicPr/>
                  </pic:nvPicPr>
                  <pic:blipFill rotWithShape="1">
                    <a:blip r:embed="rId98">
                      <a:extLst>
                        <a:ext uri="{28A0092B-C50C-407E-A947-70E740481C1C}">
                          <a14:useLocalDpi xmlns:a14="http://schemas.microsoft.com/office/drawing/2010/main" val="0"/>
                        </a:ext>
                      </a:extLst>
                    </a:blip>
                    <a:srcRect t="14703" b="19861"/>
                    <a:stretch/>
                  </pic:blipFill>
                  <pic:spPr bwMode="auto">
                    <a:xfrm>
                      <a:off x="0" y="0"/>
                      <a:ext cx="5673770" cy="2784573"/>
                    </a:xfrm>
                    <a:prstGeom prst="rect">
                      <a:avLst/>
                    </a:prstGeom>
                    <a:ln>
                      <a:noFill/>
                    </a:ln>
                    <a:extLst>
                      <a:ext uri="{53640926-AAD7-44D8-BBD7-CCE9431645EC}">
                        <a14:shadowObscured xmlns:a14="http://schemas.microsoft.com/office/drawing/2010/main"/>
                      </a:ext>
                    </a:extLst>
                  </pic:spPr>
                </pic:pic>
              </a:graphicData>
            </a:graphic>
          </wp:inline>
        </w:drawing>
      </w:r>
    </w:p>
    <w:p w14:paraId="4935369D" w14:textId="33236050" w:rsidR="00323E84" w:rsidRDefault="00716E09" w:rsidP="00716E09">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22</w:t>
      </w:r>
      <w:r>
        <w:rPr>
          <w:rtl/>
        </w:rPr>
        <w:fldChar w:fldCharType="end"/>
      </w:r>
      <w:r>
        <w:rPr>
          <w:rFonts w:hint="cs"/>
          <w:rtl/>
        </w:rPr>
        <w:t xml:space="preserve">: </w:t>
      </w:r>
      <w:r w:rsidRPr="00716E09">
        <w:rPr>
          <w:rtl/>
        </w:rPr>
        <w:t>تعداد</w:t>
      </w:r>
      <w:r w:rsidRPr="00716E09">
        <w:rPr>
          <w:rFonts w:hint="cs"/>
          <w:rtl/>
        </w:rPr>
        <w:t>ی</w:t>
      </w:r>
      <w:r w:rsidRPr="00716E09">
        <w:rPr>
          <w:rtl/>
        </w:rPr>
        <w:t xml:space="preserve"> از انواع برهمکنش ها</w:t>
      </w:r>
      <w:r w:rsidRPr="00716E09">
        <w:rPr>
          <w:rFonts w:hint="cs"/>
          <w:rtl/>
        </w:rPr>
        <w:t>ی</w:t>
      </w:r>
      <w:r w:rsidRPr="00716E09">
        <w:rPr>
          <w:rtl/>
        </w:rPr>
        <w:t xml:space="preserve"> موجود در ترک</w:t>
      </w:r>
      <w:r w:rsidRPr="00716E09">
        <w:rPr>
          <w:rFonts w:hint="cs"/>
          <w:rtl/>
        </w:rPr>
        <w:t>ی</w:t>
      </w:r>
      <w:r w:rsidRPr="00716E09">
        <w:rPr>
          <w:rFonts w:hint="eastAsia"/>
          <w:rtl/>
        </w:rPr>
        <w:t>ب</w:t>
      </w:r>
      <w:r w:rsidRPr="00716E09">
        <w:rPr>
          <w:rtl/>
        </w:rPr>
        <w:t xml:space="preserve"> 2</w:t>
      </w:r>
    </w:p>
    <w:p w14:paraId="4621AB1D" w14:textId="6A4FD6C6" w:rsidR="00323E84" w:rsidRDefault="00323E84" w:rsidP="00323E84">
      <w:pPr>
        <w:bidi/>
        <w:rPr>
          <w:rFonts w:asciiTheme="minorHAnsi" w:hAnsiTheme="minorHAnsi"/>
          <w:rtl/>
        </w:rPr>
      </w:pPr>
    </w:p>
    <w:p w14:paraId="0997CF68" w14:textId="07300CE6" w:rsidR="00B97737" w:rsidRDefault="00B97737" w:rsidP="009C4DAB">
      <w:pPr>
        <w:bidi/>
        <w:jc w:val="center"/>
        <w:rPr>
          <w:rFonts w:asciiTheme="minorHAnsi" w:hAnsiTheme="minorHAnsi"/>
          <w:rtl/>
        </w:rPr>
      </w:pPr>
      <w:r>
        <w:rPr>
          <w:rFonts w:asciiTheme="minorHAnsi" w:hAnsiTheme="minorHAnsi"/>
          <w:noProof/>
          <w:rtl/>
          <w:lang w:val="fa-IR"/>
        </w:rPr>
        <w:lastRenderedPageBreak/>
        <w:drawing>
          <wp:inline distT="0" distB="0" distL="0" distR="0" wp14:anchorId="4C58865B" wp14:editId="2BA00ED8">
            <wp:extent cx="5348832" cy="2385423"/>
            <wp:effectExtent l="0" t="0" r="444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348832" cy="2385423"/>
                    </a:xfrm>
                    <a:prstGeom prst="rect">
                      <a:avLst/>
                    </a:prstGeom>
                  </pic:spPr>
                </pic:pic>
              </a:graphicData>
            </a:graphic>
          </wp:inline>
        </w:drawing>
      </w:r>
    </w:p>
    <w:p w14:paraId="1FFC74C5" w14:textId="77777777" w:rsidR="00B97737" w:rsidRDefault="00B97737" w:rsidP="00B97737">
      <w:pPr>
        <w:bidi/>
        <w:rPr>
          <w:rFonts w:asciiTheme="minorHAnsi" w:hAnsiTheme="minorHAnsi"/>
          <w:rtl/>
        </w:rPr>
      </w:pPr>
    </w:p>
    <w:p w14:paraId="33185A15" w14:textId="77777777" w:rsidR="00B97737" w:rsidRDefault="00B97737" w:rsidP="00B97737">
      <w:pPr>
        <w:bidi/>
        <w:rPr>
          <w:rFonts w:asciiTheme="minorHAnsi" w:hAnsiTheme="minorHAnsi"/>
          <w:rtl/>
        </w:rPr>
      </w:pPr>
    </w:p>
    <w:p w14:paraId="5CF5F36E" w14:textId="77777777" w:rsidR="00F537A2" w:rsidRDefault="00B97737" w:rsidP="00F537A2">
      <w:pPr>
        <w:keepNext/>
        <w:bidi/>
      </w:pPr>
      <w:r>
        <w:rPr>
          <w:rFonts w:asciiTheme="minorHAnsi" w:hAnsiTheme="minorHAnsi"/>
          <w:noProof/>
          <w:rtl/>
          <w:lang w:val="fa-IR"/>
        </w:rPr>
        <w:drawing>
          <wp:inline distT="0" distB="0" distL="0" distR="0" wp14:anchorId="2BC78725" wp14:editId="4D209081">
            <wp:extent cx="5943600" cy="3478530"/>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3478530"/>
                    </a:xfrm>
                    <a:prstGeom prst="rect">
                      <a:avLst/>
                    </a:prstGeom>
                  </pic:spPr>
                </pic:pic>
              </a:graphicData>
            </a:graphic>
          </wp:inline>
        </w:drawing>
      </w:r>
    </w:p>
    <w:p w14:paraId="4844B5C7" w14:textId="5D334135" w:rsidR="00B97737" w:rsidRDefault="00F537A2" w:rsidP="00F537A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23</w:t>
      </w:r>
      <w:r>
        <w:rPr>
          <w:rtl/>
        </w:rPr>
        <w:fldChar w:fldCharType="end"/>
      </w:r>
      <w:r>
        <w:rPr>
          <w:rFonts w:hint="cs"/>
          <w:rtl/>
        </w:rPr>
        <w:t>: طرح اثر انگشت دوبعدی را برای ترکیب 2 نشان می دهد</w:t>
      </w:r>
    </w:p>
    <w:p w14:paraId="5AB290EE" w14:textId="2CD49433" w:rsidR="003B74A9" w:rsidRDefault="003B74A9" w:rsidP="00347381">
      <w:pPr>
        <w:pStyle w:val="a0"/>
        <w:rPr>
          <w:rtl/>
        </w:rPr>
      </w:pPr>
    </w:p>
    <w:p w14:paraId="295D84F3" w14:textId="73DF5B31" w:rsidR="003B74A9" w:rsidRDefault="003B74A9" w:rsidP="00347381">
      <w:pPr>
        <w:pStyle w:val="a0"/>
        <w:rPr>
          <w:rtl/>
        </w:rPr>
      </w:pPr>
    </w:p>
    <w:p w14:paraId="34CDA471" w14:textId="07639B15" w:rsidR="00B97737" w:rsidRPr="007F6FAC" w:rsidRDefault="00956E63" w:rsidP="007F6FAC">
      <w:pPr>
        <w:pStyle w:val="a0"/>
        <w:rPr>
          <w:rtl/>
        </w:rPr>
      </w:pPr>
      <w:r>
        <w:rPr>
          <w:rtl/>
        </w:rPr>
        <w:lastRenderedPageBreak/>
        <w:t>باتوجه به نمودارهای آنالیز توزین حرارتی بازه های دمایی و مقدار درصدهای خروجی وزنی ترکیب مشخص می‌گردد. شکل</w:t>
      </w:r>
      <w:r w:rsidR="009C4DAB">
        <w:rPr>
          <w:rtl/>
        </w:rPr>
        <w:t>3-</w:t>
      </w:r>
      <w:r w:rsidR="007C087C">
        <w:rPr>
          <w:rtl/>
        </w:rPr>
        <w:t>24</w:t>
      </w:r>
      <w:r w:rsidR="009C4DAB">
        <w:rPr>
          <w:rtl/>
        </w:rPr>
        <w:t xml:space="preserve"> </w:t>
      </w:r>
      <w:r>
        <w:rPr>
          <w:rtl/>
        </w:rPr>
        <w:t xml:space="preserve">نمایشی از نمودار آنالیز توزین حرارتی ترکیب </w:t>
      </w:r>
      <w:r>
        <w:rPr>
          <w:b/>
          <w:bCs/>
          <w:rtl/>
        </w:rPr>
        <w:t>2</w:t>
      </w:r>
      <w:r>
        <w:rPr>
          <w:rtl/>
        </w:rPr>
        <w:t xml:space="preserve"> می باشد و همانطور که در نمودار مشخص شده اولین کاهش وزنی این ترکیب درتقریبا دمای</w:t>
      </w:r>
      <w:r w:rsidRPr="00760DF6">
        <w:rPr>
          <w:vertAlign w:val="superscript"/>
        </w:rPr>
        <w:t>0</w:t>
      </w:r>
      <w:r>
        <w:rPr>
          <w:vertAlign w:val="superscript"/>
        </w:rPr>
        <w:t xml:space="preserve"> </w:t>
      </w:r>
      <w:r>
        <w:t>C</w:t>
      </w:r>
      <w:r>
        <w:rPr>
          <w:rtl/>
        </w:rPr>
        <w:t xml:space="preserve"> </w:t>
      </w:r>
      <w:r w:rsidR="00E862AC">
        <w:rPr>
          <w:rtl/>
        </w:rPr>
        <w:t>25</w:t>
      </w:r>
      <w:r>
        <w:rPr>
          <w:rtl/>
        </w:rPr>
        <w:t xml:space="preserve"> تا</w:t>
      </w:r>
      <w:r w:rsidRPr="00760DF6">
        <w:rPr>
          <w:vertAlign w:val="superscript"/>
        </w:rPr>
        <w:t>0</w:t>
      </w:r>
      <w:r>
        <w:rPr>
          <w:vertAlign w:val="superscript"/>
        </w:rPr>
        <w:t xml:space="preserve"> </w:t>
      </w:r>
      <w:r>
        <w:t>C</w:t>
      </w:r>
      <w:r w:rsidR="00E862AC">
        <w:rPr>
          <w:rtl/>
        </w:rPr>
        <w:t>5/</w:t>
      </w:r>
      <w:r>
        <w:rPr>
          <w:rtl/>
        </w:rPr>
        <w:t xml:space="preserve"> 14</w:t>
      </w:r>
      <w:r w:rsidR="00E862AC">
        <w:rPr>
          <w:rtl/>
        </w:rPr>
        <w:t>8</w:t>
      </w:r>
      <w:r>
        <w:rPr>
          <w:rtl/>
        </w:rPr>
        <w:t xml:space="preserve"> است که مقدار 92/13% از وزن ترکیب کاسته شده است که مربوط به خروج اتم گوگرد و دو گروه متیل ساختار</w:t>
      </w:r>
      <w:r>
        <w:t>DMSO</w:t>
      </w:r>
      <w:r>
        <w:rPr>
          <w:rtl/>
        </w:rPr>
        <w:t xml:space="preserve"> کوئوردینه شده به فلز می باشد. دومین کاهش وزنی ترکیب تقریبا در دمای</w:t>
      </w:r>
      <w:r w:rsidRPr="00760DF6">
        <w:rPr>
          <w:vertAlign w:val="superscript"/>
        </w:rPr>
        <w:t>0</w:t>
      </w:r>
      <w:r>
        <w:rPr>
          <w:vertAlign w:val="superscript"/>
        </w:rPr>
        <w:t xml:space="preserve"> </w:t>
      </w:r>
      <w:r>
        <w:t>C</w:t>
      </w:r>
      <w:r w:rsidR="00E862AC">
        <w:rPr>
          <w:rtl/>
        </w:rPr>
        <w:t>5/</w:t>
      </w:r>
      <w:r>
        <w:rPr>
          <w:rtl/>
        </w:rPr>
        <w:t xml:space="preserve"> 14</w:t>
      </w:r>
      <w:r w:rsidR="00E862AC">
        <w:rPr>
          <w:rtl/>
        </w:rPr>
        <w:t>8</w:t>
      </w:r>
      <w:r>
        <w:rPr>
          <w:rtl/>
        </w:rPr>
        <w:t>تا</w:t>
      </w:r>
      <w:r w:rsidRPr="00760DF6">
        <w:rPr>
          <w:vertAlign w:val="superscript"/>
        </w:rPr>
        <w:t>0</w:t>
      </w:r>
      <w:r>
        <w:rPr>
          <w:vertAlign w:val="superscript"/>
        </w:rPr>
        <w:t xml:space="preserve"> </w:t>
      </w:r>
      <w:r>
        <w:t>C</w:t>
      </w:r>
      <w:r>
        <w:rPr>
          <w:rtl/>
        </w:rPr>
        <w:t xml:space="preserve"> 23</w:t>
      </w:r>
      <w:r w:rsidR="00E862AC">
        <w:rPr>
          <w:rtl/>
        </w:rPr>
        <w:t>4</w:t>
      </w:r>
      <w:r w:rsidR="007F6FAC">
        <w:rPr>
          <w:rtl/>
        </w:rPr>
        <w:t xml:space="preserve"> </w:t>
      </w:r>
      <w:r>
        <w:rPr>
          <w:rtl/>
        </w:rPr>
        <w:t>می باشد و در این بازه ی دمایی مقدار 75/2 % از وزن ترکیب کاسته شده که این خروج وزنی با خارج شدن اتم اکسیژن</w:t>
      </w:r>
      <w:r>
        <w:t xml:space="preserve">DMSO </w:t>
      </w:r>
      <w:r>
        <w:rPr>
          <w:rtl/>
        </w:rPr>
        <w:t xml:space="preserve"> از ترکیب مرتبط است. سومین کاهش وزنی ترکیب تقریبا در دمای</w:t>
      </w:r>
      <w:r w:rsidRPr="00760DF6">
        <w:rPr>
          <w:vertAlign w:val="superscript"/>
        </w:rPr>
        <w:t>0</w:t>
      </w:r>
      <w:r>
        <w:rPr>
          <w:vertAlign w:val="superscript"/>
        </w:rPr>
        <w:t xml:space="preserve"> </w:t>
      </w:r>
      <w:r>
        <w:t>C</w:t>
      </w:r>
      <w:r>
        <w:rPr>
          <w:rtl/>
        </w:rPr>
        <w:t xml:space="preserve"> 23</w:t>
      </w:r>
      <w:r w:rsidR="00E862AC">
        <w:rPr>
          <w:rtl/>
        </w:rPr>
        <w:t>4</w:t>
      </w:r>
      <w:r>
        <w:rPr>
          <w:rtl/>
        </w:rPr>
        <w:t>تا</w:t>
      </w:r>
      <w:r w:rsidRPr="00760DF6">
        <w:rPr>
          <w:vertAlign w:val="superscript"/>
        </w:rPr>
        <w:t>0</w:t>
      </w:r>
      <w:r>
        <w:rPr>
          <w:vertAlign w:val="superscript"/>
        </w:rPr>
        <w:t xml:space="preserve"> </w:t>
      </w:r>
      <w:r>
        <w:t>C</w:t>
      </w:r>
      <w:r>
        <w:rPr>
          <w:rtl/>
        </w:rPr>
        <w:t xml:space="preserve"> 300است که 14/28% از وزن ترکیب به دلیل خروج دو گروه سیانید مربوط به هر نصفه لیگاند و دو نیتریت است. چهارمین کاهش وزن در تقریبا دمای</w:t>
      </w:r>
      <w:r w:rsidRPr="00760DF6">
        <w:rPr>
          <w:vertAlign w:val="superscript"/>
        </w:rPr>
        <w:t>0</w:t>
      </w:r>
      <w:r>
        <w:rPr>
          <w:vertAlign w:val="superscript"/>
        </w:rPr>
        <w:t xml:space="preserve"> </w:t>
      </w:r>
      <w:r>
        <w:t>C</w:t>
      </w:r>
      <w:r>
        <w:rPr>
          <w:rtl/>
        </w:rPr>
        <w:t xml:space="preserve"> 300تا </w:t>
      </w:r>
      <w:r w:rsidRPr="00760DF6">
        <w:rPr>
          <w:vertAlign w:val="superscript"/>
        </w:rPr>
        <w:t>0</w:t>
      </w:r>
      <w:r>
        <w:rPr>
          <w:vertAlign w:val="superscript"/>
        </w:rPr>
        <w:t xml:space="preserve"> </w:t>
      </w:r>
      <w:r>
        <w:t>C</w:t>
      </w:r>
      <w:r>
        <w:rPr>
          <w:rtl/>
        </w:rPr>
        <w:t xml:space="preserve"> 400رخ میدهد که به مقدار58/22% از وزن ترکیب کم میشود که مربوط به خروج فلز کادمیوم از ترکیب می باشد و در نهایت 60/32 % از وزن ترکیب باقی مانده که مربوط به دو حلقه پیریدین و دو گروه متیل دو نیمه لیگاند ساختار است.</w:t>
      </w:r>
    </w:p>
    <w:p w14:paraId="3C614EE8" w14:textId="77777777" w:rsidR="00F537A2" w:rsidRDefault="00B97737" w:rsidP="00F537A2">
      <w:pPr>
        <w:keepNext/>
        <w:bidi/>
        <w:jc w:val="center"/>
      </w:pPr>
      <w:r>
        <w:rPr>
          <w:noProof/>
        </w:rPr>
        <w:drawing>
          <wp:inline distT="0" distB="0" distL="0" distR="0" wp14:anchorId="13350A8A" wp14:editId="2CCD45DB">
            <wp:extent cx="5298440" cy="3100507"/>
            <wp:effectExtent l="0" t="0" r="0" b="0"/>
            <wp:docPr id="75" name="Chart 75">
              <a:extLst xmlns:a="http://schemas.openxmlformats.org/drawingml/2006/main">
                <a:ext uri="{FF2B5EF4-FFF2-40B4-BE49-F238E27FC236}">
                  <a16:creationId xmlns:a16="http://schemas.microsoft.com/office/drawing/2014/main" id="{5A7A2A4B-35C9-B66F-7F49-F5483E5C5E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02A401E" w14:textId="34E5875A" w:rsidR="00B97737" w:rsidRDefault="00F537A2" w:rsidP="00F537A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24</w:t>
      </w:r>
      <w:r>
        <w:rPr>
          <w:rtl/>
        </w:rPr>
        <w:fldChar w:fldCharType="end"/>
      </w:r>
      <w:r>
        <w:rPr>
          <w:rFonts w:hint="cs"/>
          <w:sz w:val="22"/>
          <w:szCs w:val="24"/>
          <w:rtl/>
        </w:rPr>
        <w:t>: نمودار آنالیز حرارتی ترکیب2</w:t>
      </w:r>
    </w:p>
    <w:p w14:paraId="25258D84" w14:textId="3E998E7D" w:rsidR="003B74A9" w:rsidRDefault="003B74A9" w:rsidP="00347381">
      <w:pPr>
        <w:pStyle w:val="a0"/>
        <w:rPr>
          <w:rtl/>
        </w:rPr>
      </w:pPr>
    </w:p>
    <w:p w14:paraId="13DA29C9" w14:textId="6CE64760" w:rsidR="003B74A9" w:rsidRPr="007F6FAC" w:rsidRDefault="00B97737" w:rsidP="007F6FAC">
      <w:pPr>
        <w:pStyle w:val="a0"/>
        <w:rPr>
          <w:rtl/>
        </w:rPr>
      </w:pPr>
      <w:r>
        <w:rPr>
          <w:rtl/>
        </w:rPr>
        <w:lastRenderedPageBreak/>
        <w:t xml:space="preserve">شکل </w:t>
      </w:r>
      <w:r w:rsidR="009C4DAB">
        <w:rPr>
          <w:rtl/>
        </w:rPr>
        <w:t>3-</w:t>
      </w:r>
      <w:r w:rsidR="007C087C">
        <w:rPr>
          <w:rtl/>
        </w:rPr>
        <w:t>25</w:t>
      </w:r>
      <w:r>
        <w:rPr>
          <w:rtl/>
        </w:rPr>
        <w:t xml:space="preserve"> نمایشی از مقایسه آنالیز پراش پودری اشعه ایکس نسبت به آنالیز اشعه ایکس حاصل از نمونه تک بلور، به جهت نشان دادنن میزان خالص بودن این ترکیب توسط نرم افزار مرکوری می باشد. با توجه به این مقایسه </w:t>
      </w:r>
      <w:r w:rsidR="00EF727D">
        <w:rPr>
          <w:rtl/>
        </w:rPr>
        <w:t>می‌توان</w:t>
      </w:r>
      <w:r>
        <w:rPr>
          <w:rtl/>
        </w:rPr>
        <w:t xml:space="preserve"> دریافت که تطابق خوبی بین این دو آنالیز است که اشاره به میزان خالص بودن این ترکیب دارد.</w:t>
      </w:r>
    </w:p>
    <w:p w14:paraId="05CA1955" w14:textId="1692ADAD" w:rsidR="00F537A2" w:rsidRDefault="003B74A9" w:rsidP="00F537A2">
      <w:pPr>
        <w:keepNext/>
        <w:bidi/>
      </w:pPr>
      <w:r>
        <w:rPr>
          <w:rFonts w:asciiTheme="minorHAnsi" w:hAnsiTheme="minorHAnsi"/>
          <w:noProof/>
          <w:rtl/>
          <w:lang w:val="fa-IR"/>
        </w:rPr>
        <w:drawing>
          <wp:inline distT="0" distB="0" distL="0" distR="0" wp14:anchorId="75D18BCF" wp14:editId="62AA3C51">
            <wp:extent cx="6138436" cy="2182091"/>
            <wp:effectExtent l="0" t="0" r="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rotWithShape="1">
                    <a:blip r:embed="rId102" cstate="print">
                      <a:extLst>
                        <a:ext uri="{28A0092B-C50C-407E-A947-70E740481C1C}">
                          <a14:useLocalDpi xmlns:a14="http://schemas.microsoft.com/office/drawing/2010/main" val="0"/>
                        </a:ext>
                      </a:extLst>
                    </a:blip>
                    <a:srcRect t="7382" b="17590"/>
                    <a:stretch/>
                  </pic:blipFill>
                  <pic:spPr bwMode="auto">
                    <a:xfrm>
                      <a:off x="0" y="0"/>
                      <a:ext cx="6157706" cy="2188941"/>
                    </a:xfrm>
                    <a:prstGeom prst="rect">
                      <a:avLst/>
                    </a:prstGeom>
                    <a:ln>
                      <a:noFill/>
                    </a:ln>
                    <a:extLst>
                      <a:ext uri="{53640926-AAD7-44D8-BBD7-CCE9431645EC}">
                        <a14:shadowObscured xmlns:a14="http://schemas.microsoft.com/office/drawing/2010/main"/>
                      </a:ext>
                    </a:extLst>
                  </pic:spPr>
                </pic:pic>
              </a:graphicData>
            </a:graphic>
          </wp:inline>
        </w:drawing>
      </w:r>
    </w:p>
    <w:p w14:paraId="167CC5DE" w14:textId="5B0CA7FE" w:rsidR="003B74A9" w:rsidRDefault="00F537A2" w:rsidP="00F537A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25</w:t>
      </w:r>
      <w:r>
        <w:rPr>
          <w:rtl/>
        </w:rPr>
        <w:fldChar w:fldCharType="end"/>
      </w:r>
      <w:r>
        <w:rPr>
          <w:rFonts w:hint="cs"/>
          <w:rtl/>
        </w:rPr>
        <w:t>: نمایش الگوی پراش پودری نمونه سنتزی و شبیه سازی شده ترکیب2</w:t>
      </w:r>
    </w:p>
    <w:p w14:paraId="73A59DC2" w14:textId="77777777" w:rsidR="007F6FAC" w:rsidRDefault="007F6FAC" w:rsidP="003B74A9">
      <w:pPr>
        <w:bidi/>
        <w:rPr>
          <w:rFonts w:asciiTheme="minorHAnsi" w:hAnsiTheme="minorHAnsi"/>
          <w:rtl/>
        </w:rPr>
      </w:pPr>
    </w:p>
    <w:p w14:paraId="4D06DE44" w14:textId="48808C81" w:rsidR="00B97737" w:rsidRDefault="00F537A2" w:rsidP="00F537A2">
      <w:pPr>
        <w:pStyle w:val="a3"/>
        <w:rPr>
          <w:rFonts w:asciiTheme="minorHAnsi" w:hAnsiTheme="minorHAnsi"/>
          <w:rtl/>
        </w:rPr>
      </w:pPr>
      <w:bookmarkStart w:id="179" w:name="_Toc170846452"/>
      <w:r>
        <w:rPr>
          <w:rtl/>
        </w:rPr>
        <w:t xml:space="preserve">جدول3- </w:t>
      </w:r>
      <w:r>
        <w:rPr>
          <w:rtl/>
        </w:rPr>
        <w:fldChar w:fldCharType="begin"/>
      </w:r>
      <w:r>
        <w:rPr>
          <w:rtl/>
        </w:rPr>
        <w:instrText xml:space="preserve"> </w:instrText>
      </w:r>
      <w:r>
        <w:instrText>SEQ</w:instrText>
      </w:r>
      <w:r>
        <w:rPr>
          <w:rtl/>
        </w:rPr>
        <w:instrText xml:space="preserve"> جدول3- \* </w:instrText>
      </w:r>
      <w:r>
        <w:instrText>ARABIC</w:instrText>
      </w:r>
      <w:r>
        <w:rPr>
          <w:rtl/>
        </w:rPr>
        <w:instrText xml:space="preserve"> </w:instrText>
      </w:r>
      <w:r>
        <w:rPr>
          <w:rtl/>
        </w:rPr>
        <w:fldChar w:fldCharType="separate"/>
      </w:r>
      <w:r w:rsidR="003F4EB4">
        <w:rPr>
          <w:noProof/>
          <w:rtl/>
        </w:rPr>
        <w:t>5</w:t>
      </w:r>
      <w:r>
        <w:rPr>
          <w:rtl/>
        </w:rPr>
        <w:fldChar w:fldCharType="end"/>
      </w:r>
      <w:r>
        <w:rPr>
          <w:rFonts w:hint="cs"/>
          <w:rtl/>
        </w:rPr>
        <w:t>:</w:t>
      </w:r>
      <w:r w:rsidRPr="007E0A57">
        <w:rPr>
          <w:rFonts w:hint="cs"/>
          <w:rtl/>
        </w:rPr>
        <w:t xml:space="preserve"> </w:t>
      </w:r>
      <w:r>
        <w:rPr>
          <w:rFonts w:hint="cs"/>
          <w:rtl/>
        </w:rPr>
        <w:t>پیوندهای هیدروژنی موجود در ترکیب2</w:t>
      </w:r>
      <w:bookmarkEnd w:id="179"/>
    </w:p>
    <w:tbl>
      <w:tblPr>
        <w:tblStyle w:val="GridTable5Dark-Accent6"/>
        <w:bidiVisual/>
        <w:tblW w:w="0" w:type="auto"/>
        <w:jc w:val="right"/>
        <w:tblLook w:val="0320" w:firstRow="1" w:lastRow="0" w:firstColumn="0" w:lastColumn="1" w:noHBand="1" w:noVBand="0"/>
      </w:tblPr>
      <w:tblGrid>
        <w:gridCol w:w="1558"/>
        <w:gridCol w:w="1985"/>
        <w:gridCol w:w="1701"/>
        <w:gridCol w:w="1559"/>
        <w:gridCol w:w="2547"/>
      </w:tblGrid>
      <w:tr w:rsidR="00B97737" w:rsidRPr="00347381" w14:paraId="1823199B" w14:textId="77777777" w:rsidTr="00CC024C">
        <w:trPr>
          <w:cnfStyle w:val="100000000000" w:firstRow="1" w:lastRow="0" w:firstColumn="0" w:lastColumn="0" w:oddVBand="0" w:evenVBand="0" w:oddHBand="0" w:evenHBand="0" w:firstRowFirstColumn="0" w:firstRowLastColumn="0" w:lastRowFirstColumn="0" w:lastRowLastColumn="0"/>
          <w:jc w:val="right"/>
        </w:trPr>
        <w:tc>
          <w:tcPr>
            <w:cnfStyle w:val="000010000000" w:firstRow="0" w:lastRow="0" w:firstColumn="0" w:lastColumn="0" w:oddVBand="1" w:evenVBand="0" w:oddHBand="0" w:evenHBand="0" w:firstRowFirstColumn="0" w:firstRowLastColumn="0" w:lastRowFirstColumn="0" w:lastRowLastColumn="0"/>
            <w:tcW w:w="1558" w:type="dxa"/>
          </w:tcPr>
          <w:p w14:paraId="1B89B304" w14:textId="77777777" w:rsidR="00B97737" w:rsidRPr="00347381" w:rsidRDefault="00B97737" w:rsidP="00CC024C">
            <w:pPr>
              <w:jc w:val="center"/>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&lt;(DHA)</w:t>
            </w:r>
          </w:p>
        </w:tc>
        <w:tc>
          <w:tcPr>
            <w:tcW w:w="1985" w:type="dxa"/>
          </w:tcPr>
          <w:p w14:paraId="0CA571E7" w14:textId="77777777" w:rsidR="00B97737" w:rsidRPr="00347381" w:rsidRDefault="00B97737" w:rsidP="00CC024C">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d(D…A)</w:t>
            </w:r>
          </w:p>
        </w:tc>
        <w:tc>
          <w:tcPr>
            <w:cnfStyle w:val="000010000000" w:firstRow="0" w:lastRow="0" w:firstColumn="0" w:lastColumn="0" w:oddVBand="1" w:evenVBand="0" w:oddHBand="0" w:evenHBand="0" w:firstRowFirstColumn="0" w:firstRowLastColumn="0" w:lastRowFirstColumn="0" w:lastRowLastColumn="0"/>
            <w:tcW w:w="1701" w:type="dxa"/>
          </w:tcPr>
          <w:p w14:paraId="420F6F67" w14:textId="77777777" w:rsidR="00B97737" w:rsidRPr="00347381" w:rsidRDefault="00B97737" w:rsidP="00CC024C">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d(H…A)</w:t>
            </w:r>
          </w:p>
        </w:tc>
        <w:tc>
          <w:tcPr>
            <w:tcW w:w="1559" w:type="dxa"/>
          </w:tcPr>
          <w:p w14:paraId="65319D01" w14:textId="77777777" w:rsidR="00B97737" w:rsidRPr="00347381" w:rsidRDefault="00B97737" w:rsidP="00CC024C">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d(D-H)</w:t>
            </w:r>
          </w:p>
        </w:tc>
        <w:tc>
          <w:tcPr>
            <w:cnfStyle w:val="000100000000" w:firstRow="0" w:lastRow="0" w:firstColumn="0" w:lastColumn="1" w:oddVBand="0" w:evenVBand="0" w:oddHBand="0" w:evenHBand="0" w:firstRowFirstColumn="0" w:firstRowLastColumn="0" w:lastRowFirstColumn="0" w:lastRowLastColumn="0"/>
            <w:tcW w:w="2547" w:type="dxa"/>
          </w:tcPr>
          <w:p w14:paraId="3B61205B" w14:textId="77777777" w:rsidR="00B97737" w:rsidRPr="00347381" w:rsidRDefault="00B97737" w:rsidP="006A358E">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D-H…A</w:t>
            </w:r>
          </w:p>
        </w:tc>
      </w:tr>
      <w:tr w:rsidR="00B97737" w:rsidRPr="00347381" w14:paraId="32A8B410" w14:textId="77777777" w:rsidTr="00CC024C">
        <w:trPr>
          <w:jc w:val="right"/>
        </w:trPr>
        <w:tc>
          <w:tcPr>
            <w:cnfStyle w:val="000010000000" w:firstRow="0" w:lastRow="0" w:firstColumn="0" w:lastColumn="0" w:oddVBand="1" w:evenVBand="0" w:oddHBand="0" w:evenHBand="0" w:firstRowFirstColumn="0" w:firstRowLastColumn="0" w:lastRowFirstColumn="0" w:lastRowLastColumn="0"/>
            <w:tcW w:w="1558" w:type="dxa"/>
          </w:tcPr>
          <w:p w14:paraId="1599FAEB" w14:textId="77777777" w:rsidR="00B97737" w:rsidRPr="00347381" w:rsidRDefault="00B97737" w:rsidP="00CC024C">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129.7</w:t>
            </w:r>
          </w:p>
        </w:tc>
        <w:tc>
          <w:tcPr>
            <w:tcW w:w="1985" w:type="dxa"/>
          </w:tcPr>
          <w:p w14:paraId="4F3BD845"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3.25(3)</w:t>
            </w:r>
          </w:p>
        </w:tc>
        <w:tc>
          <w:tcPr>
            <w:cnfStyle w:val="000010000000" w:firstRow="0" w:lastRow="0" w:firstColumn="0" w:lastColumn="0" w:oddVBand="1" w:evenVBand="0" w:oddHBand="0" w:evenHBand="0" w:firstRowFirstColumn="0" w:firstRowLastColumn="0" w:lastRowFirstColumn="0" w:lastRowLastColumn="0"/>
            <w:tcW w:w="1701" w:type="dxa"/>
          </w:tcPr>
          <w:p w14:paraId="45E4B32C" w14:textId="77777777" w:rsidR="00B97737" w:rsidRPr="00347381" w:rsidRDefault="00B97737" w:rsidP="00CC024C">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2.58</w:t>
            </w:r>
          </w:p>
        </w:tc>
        <w:tc>
          <w:tcPr>
            <w:tcW w:w="1559" w:type="dxa"/>
          </w:tcPr>
          <w:p w14:paraId="71BA6C3C"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0.93</w:t>
            </w:r>
          </w:p>
        </w:tc>
        <w:tc>
          <w:tcPr>
            <w:cnfStyle w:val="000100000000" w:firstRow="0" w:lastRow="0" w:firstColumn="0" w:lastColumn="1" w:oddVBand="0" w:evenVBand="0" w:oddHBand="0" w:evenHBand="0" w:firstRowFirstColumn="0" w:firstRowLastColumn="0" w:lastRowFirstColumn="0" w:lastRowLastColumn="0"/>
            <w:tcW w:w="2547" w:type="dxa"/>
          </w:tcPr>
          <w:p w14:paraId="17D71E0E"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C(1)-H(1)...O(2)</w:t>
            </w:r>
          </w:p>
        </w:tc>
      </w:tr>
      <w:tr w:rsidR="00B97737" w:rsidRPr="00347381" w14:paraId="51D07B8C" w14:textId="77777777" w:rsidTr="00CC024C">
        <w:trPr>
          <w:jc w:val="right"/>
        </w:trPr>
        <w:tc>
          <w:tcPr>
            <w:cnfStyle w:val="000010000000" w:firstRow="0" w:lastRow="0" w:firstColumn="0" w:lastColumn="0" w:oddVBand="1" w:evenVBand="0" w:oddHBand="0" w:evenHBand="0" w:firstRowFirstColumn="0" w:firstRowLastColumn="0" w:lastRowFirstColumn="0" w:lastRowLastColumn="0"/>
            <w:tcW w:w="1558" w:type="dxa"/>
          </w:tcPr>
          <w:p w14:paraId="0D108D67" w14:textId="77777777" w:rsidR="00B97737" w:rsidRPr="00347381" w:rsidRDefault="00B97737" w:rsidP="00CC024C">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133.3</w:t>
            </w:r>
          </w:p>
        </w:tc>
        <w:tc>
          <w:tcPr>
            <w:tcW w:w="1985" w:type="dxa"/>
          </w:tcPr>
          <w:p w14:paraId="4F0D55C0"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3.29(2)</w:t>
            </w:r>
          </w:p>
        </w:tc>
        <w:tc>
          <w:tcPr>
            <w:cnfStyle w:val="000010000000" w:firstRow="0" w:lastRow="0" w:firstColumn="0" w:lastColumn="0" w:oddVBand="1" w:evenVBand="0" w:oddHBand="0" w:evenHBand="0" w:firstRowFirstColumn="0" w:firstRowLastColumn="0" w:lastRowFirstColumn="0" w:lastRowLastColumn="0"/>
            <w:tcW w:w="1701" w:type="dxa"/>
          </w:tcPr>
          <w:p w14:paraId="4D9F7C78" w14:textId="77777777" w:rsidR="00B97737" w:rsidRPr="00347381" w:rsidRDefault="00B97737" w:rsidP="00CC024C">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2.59</w:t>
            </w:r>
          </w:p>
        </w:tc>
        <w:tc>
          <w:tcPr>
            <w:tcW w:w="1559" w:type="dxa"/>
          </w:tcPr>
          <w:p w14:paraId="7A76D9A3"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0.93</w:t>
            </w:r>
          </w:p>
        </w:tc>
        <w:tc>
          <w:tcPr>
            <w:cnfStyle w:val="000100000000" w:firstRow="0" w:lastRow="0" w:firstColumn="0" w:lastColumn="1" w:oddVBand="0" w:evenVBand="0" w:oddHBand="0" w:evenHBand="0" w:firstRowFirstColumn="0" w:firstRowLastColumn="0" w:lastRowFirstColumn="0" w:lastRowLastColumn="0"/>
            <w:tcW w:w="2547" w:type="dxa"/>
          </w:tcPr>
          <w:p w14:paraId="3C883E72" w14:textId="77777777" w:rsidR="00B97737" w:rsidRPr="00347381" w:rsidRDefault="00B97737" w:rsidP="006A358E">
            <w:pPr>
              <w:ind w:right="-219"/>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C(3)-H(3)...O(1)</w:t>
            </w:r>
            <w:r w:rsidRPr="00347381">
              <w:rPr>
                <w:rFonts w:asciiTheme="majorBidi" w:hAnsiTheme="majorBidi" w:cstheme="majorBidi"/>
                <w:b w:val="0"/>
                <w:bCs w:val="0"/>
                <w:color w:val="0D0D0D" w:themeColor="text1" w:themeTint="F2"/>
                <w:sz w:val="24"/>
                <w:szCs w:val="24"/>
                <w:vertAlign w:val="superscript"/>
              </w:rPr>
              <w:t>#</w:t>
            </w:r>
            <w:r w:rsidRPr="00347381">
              <w:rPr>
                <w:rFonts w:asciiTheme="majorBidi" w:hAnsiTheme="majorBidi" w:cstheme="majorBidi"/>
                <w:b w:val="0"/>
                <w:bCs w:val="0"/>
                <w:color w:val="0D0D0D" w:themeColor="text1" w:themeTint="F2"/>
                <w:sz w:val="24"/>
                <w:szCs w:val="24"/>
              </w:rPr>
              <w:t>3</w:t>
            </w:r>
          </w:p>
        </w:tc>
      </w:tr>
      <w:tr w:rsidR="00B97737" w:rsidRPr="00347381" w14:paraId="22075892" w14:textId="77777777" w:rsidTr="00CC024C">
        <w:trPr>
          <w:jc w:val="right"/>
        </w:trPr>
        <w:tc>
          <w:tcPr>
            <w:cnfStyle w:val="000010000000" w:firstRow="0" w:lastRow="0" w:firstColumn="0" w:lastColumn="0" w:oddVBand="1" w:evenVBand="0" w:oddHBand="0" w:evenHBand="0" w:firstRowFirstColumn="0" w:firstRowLastColumn="0" w:lastRowFirstColumn="0" w:lastRowLastColumn="0"/>
            <w:tcW w:w="1558" w:type="dxa"/>
          </w:tcPr>
          <w:p w14:paraId="4620856C" w14:textId="77777777" w:rsidR="00B97737" w:rsidRPr="00347381" w:rsidRDefault="00B97737" w:rsidP="00CC024C">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100.5</w:t>
            </w:r>
          </w:p>
        </w:tc>
        <w:tc>
          <w:tcPr>
            <w:tcW w:w="1985" w:type="dxa"/>
          </w:tcPr>
          <w:p w14:paraId="68AB58B9"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2.71(2)</w:t>
            </w:r>
          </w:p>
        </w:tc>
        <w:tc>
          <w:tcPr>
            <w:cnfStyle w:val="000010000000" w:firstRow="0" w:lastRow="0" w:firstColumn="0" w:lastColumn="0" w:oddVBand="1" w:evenVBand="0" w:oddHBand="0" w:evenHBand="0" w:firstRowFirstColumn="0" w:firstRowLastColumn="0" w:lastRowFirstColumn="0" w:lastRowLastColumn="0"/>
            <w:tcW w:w="1701" w:type="dxa"/>
          </w:tcPr>
          <w:p w14:paraId="10779EE8" w14:textId="77777777" w:rsidR="00B97737" w:rsidRPr="00347381" w:rsidRDefault="00B97737" w:rsidP="00CC024C">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2.39</w:t>
            </w:r>
          </w:p>
        </w:tc>
        <w:tc>
          <w:tcPr>
            <w:tcW w:w="1559" w:type="dxa"/>
          </w:tcPr>
          <w:p w14:paraId="5817DAC2"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0.93</w:t>
            </w:r>
          </w:p>
        </w:tc>
        <w:tc>
          <w:tcPr>
            <w:cnfStyle w:val="000100000000" w:firstRow="0" w:lastRow="0" w:firstColumn="0" w:lastColumn="1" w:oddVBand="0" w:evenVBand="0" w:oddHBand="0" w:evenHBand="0" w:firstRowFirstColumn="0" w:firstRowLastColumn="0" w:lastRowFirstColumn="0" w:lastRowLastColumn="0"/>
            <w:tcW w:w="2547" w:type="dxa"/>
          </w:tcPr>
          <w:p w14:paraId="26303253"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C(11)-H(11)...N(4)</w:t>
            </w:r>
          </w:p>
        </w:tc>
      </w:tr>
      <w:tr w:rsidR="00B97737" w:rsidRPr="00347381" w14:paraId="40170385" w14:textId="77777777" w:rsidTr="00CC024C">
        <w:trPr>
          <w:jc w:val="right"/>
        </w:trPr>
        <w:tc>
          <w:tcPr>
            <w:cnfStyle w:val="000010000000" w:firstRow="0" w:lastRow="0" w:firstColumn="0" w:lastColumn="0" w:oddVBand="1" w:evenVBand="0" w:oddHBand="0" w:evenHBand="0" w:firstRowFirstColumn="0" w:firstRowLastColumn="0" w:lastRowFirstColumn="0" w:lastRowLastColumn="0"/>
            <w:tcW w:w="1558" w:type="dxa"/>
          </w:tcPr>
          <w:p w14:paraId="0EDD9848" w14:textId="77777777" w:rsidR="00B97737" w:rsidRPr="00347381" w:rsidRDefault="00B97737" w:rsidP="00CC024C">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123.7</w:t>
            </w:r>
          </w:p>
        </w:tc>
        <w:tc>
          <w:tcPr>
            <w:tcW w:w="1985" w:type="dxa"/>
          </w:tcPr>
          <w:p w14:paraId="6627C152"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3.28(2)</w:t>
            </w:r>
          </w:p>
        </w:tc>
        <w:tc>
          <w:tcPr>
            <w:cnfStyle w:val="000010000000" w:firstRow="0" w:lastRow="0" w:firstColumn="0" w:lastColumn="0" w:oddVBand="1" w:evenVBand="0" w:oddHBand="0" w:evenHBand="0" w:firstRowFirstColumn="0" w:firstRowLastColumn="0" w:lastRowFirstColumn="0" w:lastRowLastColumn="0"/>
            <w:tcW w:w="1701" w:type="dxa"/>
          </w:tcPr>
          <w:p w14:paraId="1E30455A" w14:textId="77777777" w:rsidR="00B97737" w:rsidRPr="00347381" w:rsidRDefault="00B97737" w:rsidP="00CC024C">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2.67</w:t>
            </w:r>
          </w:p>
        </w:tc>
        <w:tc>
          <w:tcPr>
            <w:tcW w:w="1559" w:type="dxa"/>
          </w:tcPr>
          <w:p w14:paraId="3CE14A03"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0.93</w:t>
            </w:r>
          </w:p>
        </w:tc>
        <w:tc>
          <w:tcPr>
            <w:cnfStyle w:val="000100000000" w:firstRow="0" w:lastRow="0" w:firstColumn="0" w:lastColumn="1" w:oddVBand="0" w:evenVBand="0" w:oddHBand="0" w:evenHBand="0" w:firstRowFirstColumn="0" w:firstRowLastColumn="0" w:lastRowFirstColumn="0" w:lastRowLastColumn="0"/>
            <w:tcW w:w="2547" w:type="dxa"/>
          </w:tcPr>
          <w:p w14:paraId="29E13766"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C(11)-H(11)...S(1)</w:t>
            </w:r>
            <w:r w:rsidRPr="00347381">
              <w:rPr>
                <w:rFonts w:asciiTheme="majorBidi" w:hAnsiTheme="majorBidi" w:cstheme="majorBidi"/>
                <w:b w:val="0"/>
                <w:bCs w:val="0"/>
                <w:color w:val="0D0D0D" w:themeColor="text1" w:themeTint="F2"/>
                <w:sz w:val="24"/>
                <w:szCs w:val="24"/>
                <w:vertAlign w:val="superscript"/>
              </w:rPr>
              <w:t>#</w:t>
            </w:r>
            <w:r w:rsidRPr="00347381">
              <w:rPr>
                <w:rFonts w:asciiTheme="majorBidi" w:hAnsiTheme="majorBidi" w:cstheme="majorBidi"/>
                <w:b w:val="0"/>
                <w:bCs w:val="0"/>
                <w:color w:val="0D0D0D" w:themeColor="text1" w:themeTint="F2"/>
                <w:sz w:val="24"/>
                <w:szCs w:val="24"/>
              </w:rPr>
              <w:t>4</w:t>
            </w:r>
          </w:p>
        </w:tc>
      </w:tr>
      <w:tr w:rsidR="00B97737" w:rsidRPr="00347381" w14:paraId="7DD2AD1B" w14:textId="77777777" w:rsidTr="00CC024C">
        <w:trPr>
          <w:jc w:val="right"/>
        </w:trPr>
        <w:tc>
          <w:tcPr>
            <w:cnfStyle w:val="000010000000" w:firstRow="0" w:lastRow="0" w:firstColumn="0" w:lastColumn="0" w:oddVBand="1" w:evenVBand="0" w:oddHBand="0" w:evenHBand="0" w:firstRowFirstColumn="0" w:firstRowLastColumn="0" w:lastRowFirstColumn="0" w:lastRowLastColumn="0"/>
            <w:tcW w:w="1558" w:type="dxa"/>
          </w:tcPr>
          <w:p w14:paraId="4DEED963" w14:textId="77777777" w:rsidR="00B97737" w:rsidRPr="00347381" w:rsidRDefault="00B97737" w:rsidP="00CC024C">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101.5</w:t>
            </w:r>
          </w:p>
        </w:tc>
        <w:tc>
          <w:tcPr>
            <w:tcW w:w="1985" w:type="dxa"/>
          </w:tcPr>
          <w:p w14:paraId="5F167D29"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2.83(3)</w:t>
            </w:r>
          </w:p>
        </w:tc>
        <w:tc>
          <w:tcPr>
            <w:cnfStyle w:val="000010000000" w:firstRow="0" w:lastRow="0" w:firstColumn="0" w:lastColumn="0" w:oddVBand="1" w:evenVBand="0" w:oddHBand="0" w:evenHBand="0" w:firstRowFirstColumn="0" w:firstRowLastColumn="0" w:lastRowFirstColumn="0" w:lastRowLastColumn="0"/>
            <w:tcW w:w="1701" w:type="dxa"/>
          </w:tcPr>
          <w:p w14:paraId="7CCC71B2" w14:textId="77777777" w:rsidR="00B97737" w:rsidRPr="00347381" w:rsidRDefault="00B97737" w:rsidP="00CC024C">
            <w:pPr>
              <w:jc w:val="center"/>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2.47</w:t>
            </w:r>
          </w:p>
        </w:tc>
        <w:tc>
          <w:tcPr>
            <w:tcW w:w="1559" w:type="dxa"/>
          </w:tcPr>
          <w:p w14:paraId="4A32B7C5" w14:textId="77777777" w:rsidR="00B97737" w:rsidRPr="00347381" w:rsidRDefault="00B97737" w:rsidP="00CC024C">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0.96</w:t>
            </w:r>
          </w:p>
        </w:tc>
        <w:tc>
          <w:tcPr>
            <w:cnfStyle w:val="000100000000" w:firstRow="0" w:lastRow="0" w:firstColumn="0" w:lastColumn="1" w:oddVBand="0" w:evenVBand="0" w:oddHBand="0" w:evenHBand="0" w:firstRowFirstColumn="0" w:firstRowLastColumn="0" w:lastRowFirstColumn="0" w:lastRowLastColumn="0"/>
            <w:tcW w:w="2547" w:type="dxa"/>
          </w:tcPr>
          <w:p w14:paraId="16C0CF05"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C(14)-H(14C)...N(4)</w:t>
            </w:r>
            <w:r w:rsidRPr="00347381">
              <w:rPr>
                <w:rFonts w:asciiTheme="majorBidi" w:hAnsiTheme="majorBidi" w:cstheme="majorBidi"/>
                <w:b w:val="0"/>
                <w:bCs w:val="0"/>
                <w:color w:val="0D0D0D" w:themeColor="text1" w:themeTint="F2"/>
                <w:sz w:val="24"/>
                <w:szCs w:val="24"/>
                <w:vertAlign w:val="superscript"/>
              </w:rPr>
              <w:t>#</w:t>
            </w:r>
            <w:r w:rsidRPr="00347381">
              <w:rPr>
                <w:rFonts w:asciiTheme="majorBidi" w:hAnsiTheme="majorBidi" w:cstheme="majorBidi"/>
                <w:b w:val="0"/>
                <w:bCs w:val="0"/>
                <w:color w:val="0D0D0D" w:themeColor="text1" w:themeTint="F2"/>
                <w:sz w:val="24"/>
                <w:szCs w:val="24"/>
              </w:rPr>
              <w:t>1</w:t>
            </w:r>
          </w:p>
        </w:tc>
      </w:tr>
      <w:tr w:rsidR="00B97737" w:rsidRPr="00347381" w14:paraId="5A893765" w14:textId="77777777" w:rsidTr="00CC024C">
        <w:trPr>
          <w:jc w:val="right"/>
        </w:trPr>
        <w:tc>
          <w:tcPr>
            <w:cnfStyle w:val="000100000000" w:firstRow="0" w:lastRow="0" w:firstColumn="0" w:lastColumn="1" w:oddVBand="0" w:evenVBand="0" w:oddHBand="0" w:evenHBand="0" w:firstRowFirstColumn="0" w:firstRowLastColumn="0" w:lastRowFirstColumn="0" w:lastRowLastColumn="0"/>
            <w:tcW w:w="9350" w:type="dxa"/>
            <w:gridSpan w:val="5"/>
          </w:tcPr>
          <w:p w14:paraId="1647F127" w14:textId="77777777" w:rsidR="00B97737" w:rsidRPr="00347381" w:rsidRDefault="00B97737" w:rsidP="006A358E">
            <w:pPr>
              <w:rPr>
                <w:rFonts w:asciiTheme="majorBidi" w:hAnsiTheme="majorBidi" w:cstheme="majorBidi"/>
                <w:color w:val="C00000"/>
                <w:sz w:val="24"/>
                <w:szCs w:val="24"/>
              </w:rPr>
            </w:pPr>
            <w:r w:rsidRPr="00347381">
              <w:rPr>
                <w:rFonts w:asciiTheme="majorBidi" w:hAnsiTheme="majorBidi" w:cstheme="majorBidi"/>
                <w:color w:val="C00000"/>
                <w:sz w:val="24"/>
                <w:szCs w:val="24"/>
              </w:rPr>
              <w:t>Symmetry transformations used to generate equivalent atoms:</w:t>
            </w:r>
          </w:p>
          <w:p w14:paraId="60FB20E2" w14:textId="77777777" w:rsidR="00B97737" w:rsidRPr="00347381" w:rsidRDefault="00B97737" w:rsidP="006A358E">
            <w:pPr>
              <w:rPr>
                <w:rFonts w:asciiTheme="majorBidi" w:hAnsiTheme="majorBidi" w:cstheme="majorBidi"/>
                <w:color w:val="C00000"/>
                <w:sz w:val="24"/>
                <w:szCs w:val="24"/>
              </w:rPr>
            </w:pPr>
            <w:r w:rsidRPr="00347381">
              <w:rPr>
                <w:rFonts w:asciiTheme="majorBidi" w:hAnsiTheme="majorBidi" w:cstheme="majorBidi"/>
                <w:color w:val="C00000"/>
                <w:sz w:val="24"/>
                <w:szCs w:val="24"/>
              </w:rPr>
              <w:t>#1 -x+1,y,-z+2    #2 -x,y,-z    #3 -x+1/2,y-1/2,-z+1/2</w:t>
            </w:r>
          </w:p>
          <w:p w14:paraId="1D297564" w14:textId="4A452013" w:rsidR="00B97737" w:rsidRPr="00347381" w:rsidRDefault="00B97737" w:rsidP="00F537A2">
            <w:pPr>
              <w:keepNext/>
              <w:rPr>
                <w:rFonts w:asciiTheme="majorBidi" w:hAnsiTheme="majorBidi" w:cstheme="majorBidi"/>
                <w:color w:val="C00000"/>
                <w:sz w:val="24"/>
                <w:szCs w:val="24"/>
                <w:rtl/>
              </w:rPr>
            </w:pPr>
            <w:r w:rsidRPr="00347381">
              <w:rPr>
                <w:rFonts w:asciiTheme="majorBidi" w:hAnsiTheme="majorBidi" w:cstheme="majorBidi"/>
                <w:color w:val="C00000"/>
                <w:sz w:val="24"/>
                <w:szCs w:val="24"/>
              </w:rPr>
              <w:t>#4 -x+1/2,y-1/2,-z+3/2</w:t>
            </w:r>
          </w:p>
        </w:tc>
      </w:tr>
    </w:tbl>
    <w:p w14:paraId="2FD35318" w14:textId="4765C4CF" w:rsidR="003A5023" w:rsidRDefault="00B97737" w:rsidP="00F537A2">
      <w:pPr>
        <w:pStyle w:val="Heading3"/>
        <w:rPr>
          <w:rtl/>
        </w:rPr>
      </w:pPr>
      <w:bookmarkStart w:id="180" w:name="_Toc170844312"/>
      <w:r>
        <w:rPr>
          <w:rtl/>
        </w:rPr>
        <w:t xml:space="preserve">مطالعه ساختار بلوری ترکیب پلیمری </w:t>
      </w:r>
      <w:r w:rsidR="007E0A57" w:rsidRPr="003A5023">
        <w:rPr>
          <w:rFonts w:cs="Times New Roman"/>
        </w:rPr>
        <w:t>[CdL(µ-NO</w:t>
      </w:r>
      <w:r w:rsidR="007E0A57" w:rsidRPr="003A5023">
        <w:rPr>
          <w:rFonts w:cs="Times New Roman"/>
          <w:vertAlign w:val="subscript"/>
        </w:rPr>
        <w:t>2</w:t>
      </w:r>
      <w:r w:rsidR="007E0A57" w:rsidRPr="003A5023">
        <w:rPr>
          <w:rFonts w:cs="Times New Roman"/>
        </w:rPr>
        <w:t>)(NO</w:t>
      </w:r>
      <w:r w:rsidR="007E0A57" w:rsidRPr="003A5023">
        <w:rPr>
          <w:rFonts w:cs="Times New Roman"/>
          <w:vertAlign w:val="subscript"/>
        </w:rPr>
        <w:t>2</w:t>
      </w:r>
      <w:r w:rsidR="007E0A57" w:rsidRPr="003A5023">
        <w:rPr>
          <w:rFonts w:cs="Times New Roman"/>
        </w:rPr>
        <w:t>)]</w:t>
      </w:r>
      <w:r w:rsidR="007E0A57" w:rsidRPr="003A5023">
        <w:rPr>
          <w:rFonts w:cs="Times New Roman"/>
          <w:vertAlign w:val="subscript"/>
        </w:rPr>
        <w:t>n</w:t>
      </w:r>
      <w:r w:rsidR="007E0A57" w:rsidRPr="003A5023">
        <w:rPr>
          <w:rFonts w:cs="Times New Roman"/>
        </w:rPr>
        <w:t>(1,4dioxane)]</w:t>
      </w:r>
      <w:r w:rsidR="007E0A57" w:rsidRPr="003A5023">
        <w:rPr>
          <w:rtl/>
        </w:rPr>
        <w:t xml:space="preserve"> (3)</w:t>
      </w:r>
      <w:bookmarkEnd w:id="180"/>
    </w:p>
    <w:p w14:paraId="55021159" w14:textId="6D2401E1" w:rsidR="00B97737" w:rsidRDefault="00B97737" w:rsidP="00347381">
      <w:pPr>
        <w:pStyle w:val="a0"/>
        <w:rPr>
          <w:rFonts w:asciiTheme="minorHAnsi" w:hAnsiTheme="minorHAnsi"/>
        </w:rPr>
      </w:pPr>
      <w:r>
        <w:rPr>
          <w:rFonts w:asciiTheme="minorHAnsi" w:hAnsiTheme="minorHAnsi"/>
          <w:rtl/>
        </w:rPr>
        <w:t xml:space="preserve">از واکنش نمک </w:t>
      </w:r>
      <w:r>
        <w:rPr>
          <w:rFonts w:cs="Times New Roman"/>
        </w:rPr>
        <w:t>Cd(NO</w:t>
      </w:r>
      <w:r w:rsidRPr="00A0115A">
        <w:rPr>
          <w:rFonts w:cs="Times New Roman"/>
          <w:vertAlign w:val="subscript"/>
        </w:rPr>
        <w:t>3</w:t>
      </w:r>
      <w:r>
        <w:rPr>
          <w:rFonts w:cs="Times New Roman"/>
        </w:rPr>
        <w:t>).4H</w:t>
      </w:r>
      <w:r w:rsidRPr="00A0115A">
        <w:rPr>
          <w:rFonts w:cs="Times New Roman"/>
          <w:vertAlign w:val="subscript"/>
        </w:rPr>
        <w:t>2</w:t>
      </w:r>
      <w:r>
        <w:rPr>
          <w:rFonts w:cs="Times New Roman"/>
        </w:rPr>
        <w:t xml:space="preserve">O </w:t>
      </w:r>
      <w:r>
        <w:rPr>
          <w:rFonts w:cs="Times New Roman"/>
          <w:rtl/>
        </w:rPr>
        <w:t xml:space="preserve"> </w:t>
      </w:r>
      <w:r>
        <w:rPr>
          <w:rtl/>
        </w:rPr>
        <w:t xml:space="preserve">با لیگاند </w:t>
      </w:r>
      <w:r>
        <w:t>L</w:t>
      </w:r>
      <w:r>
        <w:rPr>
          <w:rtl/>
        </w:rPr>
        <w:t xml:space="preserve"> که هر کدام در حلال 1و4 دی اکسان حل گردیده اند، در کنار ماده افزودنی </w:t>
      </w:r>
      <w:r>
        <w:t xml:space="preserve"> NaNO</w:t>
      </w:r>
      <w:r w:rsidRPr="00A0115A">
        <w:rPr>
          <w:vertAlign w:val="subscript"/>
        </w:rPr>
        <w:t>2</w:t>
      </w:r>
      <w:r>
        <w:t xml:space="preserve"> </w:t>
      </w:r>
      <w:r>
        <w:rPr>
          <w:rtl/>
        </w:rPr>
        <w:t xml:space="preserve"> که در حلال 1و4 دی اکسان و متانول حل شده است، با نسبت مولی  1:2:1</w:t>
      </w:r>
      <w:r>
        <w:rPr>
          <w:rFonts w:cs="Arial"/>
          <w:rtl/>
        </w:rPr>
        <w:t xml:space="preserve"> </w:t>
      </w:r>
      <w:r>
        <w:rPr>
          <w:rtl/>
        </w:rPr>
        <w:t>به ترتیب نمک ، ماده افزودنی و لیگاند توسط روش تبخیر آرام، تک بلور صفحه ای شکل زرد رنگ ترکیب</w:t>
      </w:r>
      <w:r w:rsidRPr="001D36B4">
        <w:rPr>
          <w:b/>
          <w:bCs/>
          <w:rtl/>
        </w:rPr>
        <w:t xml:space="preserve"> 3</w:t>
      </w:r>
      <w:r>
        <w:rPr>
          <w:rtl/>
        </w:rPr>
        <w:t xml:space="preserve"> به دست می آید.</w:t>
      </w:r>
      <w:r w:rsidRPr="00C6584E">
        <w:rPr>
          <w:rtl/>
        </w:rPr>
        <w:t xml:space="preserve"> </w:t>
      </w:r>
      <w:r>
        <w:rPr>
          <w:rtl/>
        </w:rPr>
        <w:t xml:space="preserve">این ترکیب در </w:t>
      </w:r>
      <w:r>
        <w:rPr>
          <w:rtl/>
        </w:rPr>
        <w:lastRenderedPageBreak/>
        <w:t xml:space="preserve">سیستم بلوری مونوکلینیک و گروه فضایی </w:t>
      </w:r>
      <w:r>
        <w:t>P</w:t>
      </w:r>
      <w:r w:rsidRPr="00A0115A">
        <w:t>2</w:t>
      </w:r>
      <w:r w:rsidRPr="00C6584E">
        <w:rPr>
          <w:vertAlign w:val="subscript"/>
        </w:rPr>
        <w:t>1</w:t>
      </w:r>
      <w:r w:rsidRPr="00A0115A">
        <w:t>/</w:t>
      </w:r>
      <w:r>
        <w:t>c</w:t>
      </w:r>
      <w:r>
        <w:rPr>
          <w:rtl/>
        </w:rPr>
        <w:t xml:space="preserve"> متبلور شده است . پارامترهای </w:t>
      </w:r>
      <w:r>
        <w:t>R1</w:t>
      </w:r>
      <w:r>
        <w:rPr>
          <w:rtl/>
        </w:rPr>
        <w:t xml:space="preserve"> ، </w:t>
      </w:r>
      <w:r>
        <w:t xml:space="preserve"> WR2</w:t>
      </w:r>
      <w:r>
        <w:rPr>
          <w:rtl/>
        </w:rPr>
        <w:t xml:space="preserve">، </w:t>
      </w:r>
      <w:r>
        <w:t>S</w:t>
      </w:r>
      <w:r>
        <w:rPr>
          <w:rtl/>
        </w:rPr>
        <w:t xml:space="preserve"> برای ترکیب </w:t>
      </w:r>
      <w:r w:rsidRPr="001D36B4">
        <w:rPr>
          <w:b/>
          <w:bCs/>
          <w:rtl/>
        </w:rPr>
        <w:t>3</w:t>
      </w:r>
      <w:r>
        <w:rPr>
          <w:rtl/>
        </w:rPr>
        <w:t xml:space="preserve"> به ترتیب عبارتند از</w:t>
      </w:r>
      <w:r>
        <w:rPr>
          <w:rFonts w:asciiTheme="minorHAnsi" w:hAnsiTheme="minorHAnsi"/>
          <w:rtl/>
        </w:rPr>
        <w:t>:0524/0 ،1228/0 ، 980/0 .</w:t>
      </w:r>
    </w:p>
    <w:p w14:paraId="4B606B7B" w14:textId="33A21024" w:rsidR="00B97737" w:rsidRDefault="00B97737" w:rsidP="00347381">
      <w:pPr>
        <w:pStyle w:val="a0"/>
        <w:rPr>
          <w:rtl/>
        </w:rPr>
      </w:pPr>
      <w:r>
        <w:rPr>
          <w:rtl/>
        </w:rPr>
        <w:t xml:space="preserve">برخی از طول ها و زوایای پیوندی انتخابی برای ترکیب </w:t>
      </w:r>
      <w:r w:rsidRPr="001D36B4">
        <w:rPr>
          <w:b/>
          <w:bCs/>
          <w:rtl/>
        </w:rPr>
        <w:t>3</w:t>
      </w:r>
      <w:r>
        <w:rPr>
          <w:rtl/>
        </w:rPr>
        <w:t xml:space="preserve"> در جدول </w:t>
      </w:r>
      <w:r w:rsidR="009C4DAB">
        <w:rPr>
          <w:rtl/>
        </w:rPr>
        <w:t xml:space="preserve">3-6 </w:t>
      </w:r>
      <w:r>
        <w:rPr>
          <w:rtl/>
        </w:rPr>
        <w:t xml:space="preserve">آمده است. خلاصه ای از داده های به دست آمده حاصل از جمع آوری و پالایش ساختار ترکیب </w:t>
      </w:r>
      <w:r w:rsidRPr="001D36B4">
        <w:rPr>
          <w:b/>
          <w:bCs/>
          <w:rtl/>
        </w:rPr>
        <w:t>3</w:t>
      </w:r>
      <w:r>
        <w:rPr>
          <w:rtl/>
        </w:rPr>
        <w:t xml:space="preserve"> در پیوست</w:t>
      </w:r>
      <w:r w:rsidR="009C4DAB">
        <w:rPr>
          <w:rtl/>
        </w:rPr>
        <w:t xml:space="preserve"> 7 </w:t>
      </w:r>
      <w:r>
        <w:rPr>
          <w:rtl/>
        </w:rPr>
        <w:t>آورده شده است. شکل</w:t>
      </w:r>
      <w:r w:rsidR="009C4DAB">
        <w:rPr>
          <w:rtl/>
        </w:rPr>
        <w:t xml:space="preserve">3-27 </w:t>
      </w:r>
      <w:r>
        <w:rPr>
          <w:rtl/>
        </w:rPr>
        <w:t xml:space="preserve">تصویری از بیضوی های گرمایی در واحد بی تقارن ترکیب </w:t>
      </w:r>
      <w:r w:rsidRPr="001D36B4">
        <w:rPr>
          <w:b/>
          <w:bCs/>
          <w:rtl/>
        </w:rPr>
        <w:t>3</w:t>
      </w:r>
      <w:r>
        <w:rPr>
          <w:rtl/>
        </w:rPr>
        <w:t xml:space="preserve"> را نشان </w:t>
      </w:r>
      <w:r w:rsidR="004A382F">
        <w:rPr>
          <w:rtl/>
        </w:rPr>
        <w:t>می‌دهد</w:t>
      </w:r>
      <w:r>
        <w:rPr>
          <w:rtl/>
        </w:rPr>
        <w:t>.</w:t>
      </w:r>
    </w:p>
    <w:p w14:paraId="61096E6B" w14:textId="1FDBEF4C" w:rsidR="00BA1C1E" w:rsidRDefault="00F537A2" w:rsidP="00F537A2">
      <w:pPr>
        <w:pStyle w:val="a3"/>
        <w:rPr>
          <w:rtl/>
        </w:rPr>
      </w:pPr>
      <w:bookmarkStart w:id="181" w:name="_Toc170846453"/>
      <w:r>
        <w:rPr>
          <w:rtl/>
        </w:rPr>
        <w:t xml:space="preserve">جدول3- </w:t>
      </w:r>
      <w:r>
        <w:rPr>
          <w:rtl/>
        </w:rPr>
        <w:fldChar w:fldCharType="begin"/>
      </w:r>
      <w:r>
        <w:rPr>
          <w:rtl/>
        </w:rPr>
        <w:instrText xml:space="preserve"> </w:instrText>
      </w:r>
      <w:r>
        <w:instrText>SEQ</w:instrText>
      </w:r>
      <w:r>
        <w:rPr>
          <w:rtl/>
        </w:rPr>
        <w:instrText xml:space="preserve"> جدول3- \* </w:instrText>
      </w:r>
      <w:r>
        <w:instrText>ARABIC</w:instrText>
      </w:r>
      <w:r>
        <w:rPr>
          <w:rtl/>
        </w:rPr>
        <w:instrText xml:space="preserve"> </w:instrText>
      </w:r>
      <w:r>
        <w:rPr>
          <w:rtl/>
        </w:rPr>
        <w:fldChar w:fldCharType="separate"/>
      </w:r>
      <w:r w:rsidR="003F4EB4">
        <w:rPr>
          <w:noProof/>
          <w:rtl/>
        </w:rPr>
        <w:t>6</w:t>
      </w:r>
      <w:r>
        <w:rPr>
          <w:rtl/>
        </w:rPr>
        <w:fldChar w:fldCharType="end"/>
      </w:r>
      <w:r>
        <w:rPr>
          <w:rFonts w:hint="cs"/>
          <w:rtl/>
        </w:rPr>
        <w:t xml:space="preserve"> :  </w:t>
      </w:r>
      <w:r w:rsidRPr="00F537A2">
        <w:rPr>
          <w:rFonts w:cs="B Nazanin"/>
          <w:rtl/>
        </w:rPr>
        <w:t>: طول(</w:t>
      </w:r>
      <w:r>
        <w:t>(</w:t>
      </w:r>
      <w:r w:rsidRPr="00F537A2">
        <w:t>Å</w:t>
      </w:r>
      <w:r w:rsidRPr="00F537A2">
        <w:rPr>
          <w:rFonts w:cs="B Nazanin"/>
          <w:rtl/>
        </w:rPr>
        <w:t>و زوا</w:t>
      </w:r>
      <w:r w:rsidRPr="00F537A2">
        <w:rPr>
          <w:rFonts w:cs="B Nazanin" w:hint="cs"/>
          <w:rtl/>
        </w:rPr>
        <w:t>ی</w:t>
      </w:r>
      <w:r w:rsidRPr="00F537A2">
        <w:rPr>
          <w:rFonts w:cs="B Nazanin" w:hint="eastAsia"/>
          <w:rtl/>
        </w:rPr>
        <w:t>ا</w:t>
      </w:r>
      <w:r w:rsidRPr="00F537A2">
        <w:rPr>
          <w:rFonts w:cs="B Nazanin" w:hint="cs"/>
          <w:rtl/>
        </w:rPr>
        <w:t>ی</w:t>
      </w:r>
      <w:r w:rsidRPr="00F537A2">
        <w:rPr>
          <w:rFonts w:cs="B Nazanin"/>
          <w:rtl/>
        </w:rPr>
        <w:t xml:space="preserve"> پ</w:t>
      </w:r>
      <w:r w:rsidRPr="00F537A2">
        <w:rPr>
          <w:rFonts w:cs="B Nazanin" w:hint="cs"/>
          <w:rtl/>
        </w:rPr>
        <w:t>ی</w:t>
      </w:r>
      <w:r w:rsidRPr="00F537A2">
        <w:rPr>
          <w:rFonts w:cs="B Nazanin" w:hint="eastAsia"/>
          <w:rtl/>
        </w:rPr>
        <w:t>وند</w:t>
      </w:r>
      <w:r w:rsidRPr="00F537A2">
        <w:rPr>
          <w:rFonts w:cs="B Nazanin" w:hint="cs"/>
          <w:rtl/>
        </w:rPr>
        <w:t>ی</w:t>
      </w:r>
      <w:r w:rsidRPr="00F537A2">
        <w:rPr>
          <w:rtl/>
        </w:rPr>
        <w:t xml:space="preserve"> </w:t>
      </w:r>
      <w:r w:rsidRPr="00F537A2">
        <w:rPr>
          <w:rFonts w:cs="B Nazanin"/>
          <w:rtl/>
        </w:rPr>
        <w:t>(</w:t>
      </w:r>
      <w:r w:rsidRPr="00F537A2">
        <w:rPr>
          <w:rFonts w:ascii="Cambria" w:hAnsi="Cambria" w:cs="Cambria" w:hint="cs"/>
          <w:rtl/>
        </w:rPr>
        <w:t>°</w:t>
      </w:r>
      <w:r>
        <w:rPr>
          <w:rFonts w:ascii="Cambria" w:hAnsi="Cambria" w:cs="Cambria" w:hint="cs"/>
          <w:rtl/>
        </w:rPr>
        <w:t>)</w:t>
      </w:r>
      <w:r w:rsidRPr="00F537A2">
        <w:rPr>
          <w:rFonts w:cs="B Nazanin"/>
          <w:rtl/>
        </w:rPr>
        <w:t xml:space="preserve"> </w:t>
      </w:r>
      <w:r w:rsidRPr="00F537A2">
        <w:rPr>
          <w:rFonts w:cs="B Nazanin" w:hint="cs"/>
          <w:rtl/>
        </w:rPr>
        <w:t>انتخابی</w:t>
      </w:r>
      <w:r w:rsidRPr="00F537A2">
        <w:rPr>
          <w:rFonts w:cs="B Nazanin"/>
          <w:rtl/>
        </w:rPr>
        <w:t xml:space="preserve"> در ترک</w:t>
      </w:r>
      <w:r w:rsidRPr="00F537A2">
        <w:rPr>
          <w:rFonts w:cs="B Nazanin" w:hint="cs"/>
          <w:rtl/>
        </w:rPr>
        <w:t>ی</w:t>
      </w:r>
      <w:r w:rsidRPr="00F537A2">
        <w:rPr>
          <w:rFonts w:cs="B Nazanin" w:hint="eastAsia"/>
          <w:rtl/>
        </w:rPr>
        <w:t>ب</w:t>
      </w:r>
      <w:r w:rsidRPr="00F537A2">
        <w:rPr>
          <w:rFonts w:cs="B Nazanin"/>
          <w:rtl/>
        </w:rPr>
        <w:t xml:space="preserve"> 3</w:t>
      </w:r>
      <w:bookmarkEnd w:id="181"/>
    </w:p>
    <w:tbl>
      <w:tblPr>
        <w:tblStyle w:val="GridTable6Colorful-Accent2"/>
        <w:bidiVisual/>
        <w:tblW w:w="0" w:type="auto"/>
        <w:jc w:val="right"/>
        <w:tblLook w:val="04A0" w:firstRow="1" w:lastRow="0" w:firstColumn="1" w:lastColumn="0" w:noHBand="0" w:noVBand="1"/>
      </w:tblPr>
      <w:tblGrid>
        <w:gridCol w:w="2342"/>
        <w:gridCol w:w="2333"/>
        <w:gridCol w:w="2128"/>
        <w:gridCol w:w="2547"/>
      </w:tblGrid>
      <w:tr w:rsidR="00B97737" w:rsidRPr="00347381" w14:paraId="6E3271DE" w14:textId="77777777" w:rsidTr="006A358E">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4D0839F4"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bookmarkStart w:id="182" w:name="_Hlk166259420"/>
            <w:r w:rsidRPr="00347381">
              <w:rPr>
                <w:rFonts w:asciiTheme="majorBidi" w:hAnsiTheme="majorBidi" w:cstheme="majorBidi"/>
                <w:b w:val="0"/>
                <w:bCs w:val="0"/>
                <w:color w:val="0D0D0D" w:themeColor="text1" w:themeTint="F2"/>
                <w:sz w:val="24"/>
                <w:szCs w:val="24"/>
              </w:rPr>
              <w:t>51.84(17)</w:t>
            </w:r>
          </w:p>
        </w:tc>
        <w:tc>
          <w:tcPr>
            <w:tcW w:w="2333" w:type="dxa"/>
          </w:tcPr>
          <w:p w14:paraId="4FA43189" w14:textId="77777777" w:rsidR="00B97737" w:rsidRPr="00347381"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O(2)-Cd(1)-O(1)</w:t>
            </w:r>
          </w:p>
        </w:tc>
        <w:tc>
          <w:tcPr>
            <w:tcW w:w="2128" w:type="dxa"/>
          </w:tcPr>
          <w:p w14:paraId="690D4430" w14:textId="77777777" w:rsidR="00B97737" w:rsidRPr="00347381"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2.303(5)</w:t>
            </w:r>
          </w:p>
        </w:tc>
        <w:tc>
          <w:tcPr>
            <w:tcW w:w="2547" w:type="dxa"/>
          </w:tcPr>
          <w:p w14:paraId="3CFDC319" w14:textId="77777777" w:rsidR="00B97737" w:rsidRPr="00347381"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0D0D0D" w:themeColor="text1" w:themeTint="F2"/>
                <w:sz w:val="24"/>
                <w:szCs w:val="24"/>
              </w:rPr>
              <w:t>Cd(1)-N(1)</w:t>
            </w:r>
          </w:p>
        </w:tc>
      </w:tr>
      <w:tr w:rsidR="00B97737" w:rsidRPr="00347381" w14:paraId="4509AE0E"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20473F0C"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91.21(16)</w:t>
            </w:r>
          </w:p>
        </w:tc>
        <w:tc>
          <w:tcPr>
            <w:tcW w:w="2333" w:type="dxa"/>
          </w:tcPr>
          <w:p w14:paraId="684A6A5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O(3)#2-Cd(1)-O(1)</w:t>
            </w:r>
          </w:p>
        </w:tc>
        <w:tc>
          <w:tcPr>
            <w:tcW w:w="2128" w:type="dxa"/>
          </w:tcPr>
          <w:p w14:paraId="09DDF07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2.333(5)</w:t>
            </w:r>
          </w:p>
        </w:tc>
        <w:tc>
          <w:tcPr>
            <w:tcW w:w="2547" w:type="dxa"/>
          </w:tcPr>
          <w:p w14:paraId="225F81F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Cd(1)-N(4)#1</w:t>
            </w:r>
          </w:p>
        </w:tc>
      </w:tr>
      <w:tr w:rsidR="00B97737" w:rsidRPr="00347381" w14:paraId="12E740CC"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1F673A50"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95.02(17)</w:t>
            </w:r>
          </w:p>
        </w:tc>
        <w:tc>
          <w:tcPr>
            <w:tcW w:w="2333" w:type="dxa"/>
          </w:tcPr>
          <w:p w14:paraId="5634BFC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N(4)#1-Cd(1)-O(4)</w:t>
            </w:r>
          </w:p>
        </w:tc>
        <w:tc>
          <w:tcPr>
            <w:tcW w:w="2128" w:type="dxa"/>
          </w:tcPr>
          <w:p w14:paraId="40AD9E9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2.339(4)</w:t>
            </w:r>
          </w:p>
        </w:tc>
        <w:tc>
          <w:tcPr>
            <w:tcW w:w="2547" w:type="dxa"/>
          </w:tcPr>
          <w:p w14:paraId="5FA9DF4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Cd(1)-O(2)</w:t>
            </w:r>
          </w:p>
        </w:tc>
      </w:tr>
      <w:tr w:rsidR="00B97737" w:rsidRPr="00347381" w14:paraId="7BEA56B1"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4CAD86B5"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140.10(16)</w:t>
            </w:r>
          </w:p>
        </w:tc>
        <w:tc>
          <w:tcPr>
            <w:tcW w:w="2333" w:type="dxa"/>
          </w:tcPr>
          <w:p w14:paraId="3815BB3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O(2)-Cd(1)-O(4)</w:t>
            </w:r>
          </w:p>
        </w:tc>
        <w:tc>
          <w:tcPr>
            <w:tcW w:w="2128" w:type="dxa"/>
          </w:tcPr>
          <w:p w14:paraId="34BC620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2.361(4)</w:t>
            </w:r>
          </w:p>
        </w:tc>
        <w:tc>
          <w:tcPr>
            <w:tcW w:w="2547" w:type="dxa"/>
          </w:tcPr>
          <w:p w14:paraId="3A08BA9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Cd(1)-O(3)#2</w:t>
            </w:r>
          </w:p>
        </w:tc>
      </w:tr>
      <w:tr w:rsidR="00B97737" w:rsidRPr="00347381" w14:paraId="1748EA41"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680CB477"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78.16(14)</w:t>
            </w:r>
          </w:p>
        </w:tc>
        <w:tc>
          <w:tcPr>
            <w:tcW w:w="2333" w:type="dxa"/>
          </w:tcPr>
          <w:p w14:paraId="4A74364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O(3)#2-Cd(1)-O(4)</w:t>
            </w:r>
          </w:p>
        </w:tc>
        <w:tc>
          <w:tcPr>
            <w:tcW w:w="2128" w:type="dxa"/>
          </w:tcPr>
          <w:p w14:paraId="67536E6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2.430(5)</w:t>
            </w:r>
          </w:p>
        </w:tc>
        <w:tc>
          <w:tcPr>
            <w:tcW w:w="2547" w:type="dxa"/>
          </w:tcPr>
          <w:p w14:paraId="06C0389F"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Cd(1)-O(1)</w:t>
            </w:r>
          </w:p>
        </w:tc>
      </w:tr>
      <w:tr w:rsidR="00B97737" w:rsidRPr="00347381" w14:paraId="3AF4B7AC"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634F85D2"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164.09(17)</w:t>
            </w:r>
          </w:p>
        </w:tc>
        <w:tc>
          <w:tcPr>
            <w:tcW w:w="2333" w:type="dxa"/>
          </w:tcPr>
          <w:p w14:paraId="7CCDAAB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O(1)-Cd(1)-O(4)</w:t>
            </w:r>
          </w:p>
        </w:tc>
        <w:tc>
          <w:tcPr>
            <w:tcW w:w="2128" w:type="dxa"/>
          </w:tcPr>
          <w:p w14:paraId="791A4D98"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2.461(5)</w:t>
            </w:r>
          </w:p>
        </w:tc>
        <w:tc>
          <w:tcPr>
            <w:tcW w:w="2547" w:type="dxa"/>
          </w:tcPr>
          <w:p w14:paraId="011FC5D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Cd(1)-O(4)</w:t>
            </w:r>
          </w:p>
        </w:tc>
      </w:tr>
      <w:tr w:rsidR="00B97737" w:rsidRPr="00347381" w14:paraId="7B38CFD7"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593705AB"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97.19(15)</w:t>
            </w:r>
          </w:p>
        </w:tc>
        <w:tc>
          <w:tcPr>
            <w:tcW w:w="2333" w:type="dxa"/>
          </w:tcPr>
          <w:p w14:paraId="2EE161A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N(1)-Cd(1)-O(3)</w:t>
            </w:r>
          </w:p>
        </w:tc>
        <w:tc>
          <w:tcPr>
            <w:tcW w:w="2128" w:type="dxa"/>
          </w:tcPr>
          <w:p w14:paraId="176C89D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2.462(4)</w:t>
            </w:r>
          </w:p>
        </w:tc>
        <w:tc>
          <w:tcPr>
            <w:tcW w:w="2547" w:type="dxa"/>
          </w:tcPr>
          <w:p w14:paraId="39F15AE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Cd(1)-O(3)</w:t>
            </w:r>
          </w:p>
        </w:tc>
      </w:tr>
      <w:tr w:rsidR="00B97737" w:rsidRPr="00347381" w14:paraId="370D165C"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4D8A6457"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81.75(16)</w:t>
            </w:r>
          </w:p>
        </w:tc>
        <w:tc>
          <w:tcPr>
            <w:tcW w:w="2333" w:type="dxa"/>
          </w:tcPr>
          <w:p w14:paraId="5138338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N(4)#1-Cd(1)-O(3)</w:t>
            </w:r>
          </w:p>
        </w:tc>
        <w:tc>
          <w:tcPr>
            <w:tcW w:w="2128" w:type="dxa"/>
          </w:tcPr>
          <w:p w14:paraId="741E68CF"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1.253(7)</w:t>
            </w:r>
          </w:p>
        </w:tc>
        <w:tc>
          <w:tcPr>
            <w:tcW w:w="2547" w:type="dxa"/>
          </w:tcPr>
          <w:p w14:paraId="4DA7BD1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O(1)-N(5)</w:t>
            </w:r>
          </w:p>
        </w:tc>
      </w:tr>
      <w:tr w:rsidR="00B97737" w:rsidRPr="00347381" w14:paraId="5B57689D"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0C1F9174"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89.97(16)</w:t>
            </w:r>
          </w:p>
        </w:tc>
        <w:tc>
          <w:tcPr>
            <w:tcW w:w="2333" w:type="dxa"/>
          </w:tcPr>
          <w:p w14:paraId="321BD44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O(2)-Cd(1)-O(3)</w:t>
            </w:r>
          </w:p>
        </w:tc>
        <w:tc>
          <w:tcPr>
            <w:tcW w:w="2128" w:type="dxa"/>
          </w:tcPr>
          <w:p w14:paraId="70AC5A8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1,252(7)</w:t>
            </w:r>
          </w:p>
        </w:tc>
        <w:tc>
          <w:tcPr>
            <w:tcW w:w="2547" w:type="dxa"/>
          </w:tcPr>
          <w:p w14:paraId="1F1A9F21"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O(2)-N(5)</w:t>
            </w:r>
          </w:p>
        </w:tc>
      </w:tr>
      <w:tr w:rsidR="00B97737" w:rsidRPr="00347381" w14:paraId="66AD94FC"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43552EA5"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128.23(7)</w:t>
            </w:r>
          </w:p>
        </w:tc>
        <w:tc>
          <w:tcPr>
            <w:tcW w:w="2333" w:type="dxa"/>
          </w:tcPr>
          <w:p w14:paraId="35EB411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O(3)#2-Cd(1)-O(3)</w:t>
            </w:r>
          </w:p>
        </w:tc>
        <w:tc>
          <w:tcPr>
            <w:tcW w:w="2128" w:type="dxa"/>
          </w:tcPr>
          <w:p w14:paraId="1D2CDE55"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1.266(7)</w:t>
            </w:r>
          </w:p>
        </w:tc>
        <w:tc>
          <w:tcPr>
            <w:tcW w:w="2547" w:type="dxa"/>
          </w:tcPr>
          <w:p w14:paraId="5D5A279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O(3)-N(6)</w:t>
            </w:r>
          </w:p>
        </w:tc>
      </w:tr>
      <w:tr w:rsidR="00B97737" w:rsidRPr="00347381" w14:paraId="31B4CAA9"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2C396C2D"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139.57(15)</w:t>
            </w:r>
          </w:p>
        </w:tc>
        <w:tc>
          <w:tcPr>
            <w:tcW w:w="2333" w:type="dxa"/>
          </w:tcPr>
          <w:p w14:paraId="31F7D20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O(1)-Cd(1)-O(3)</w:t>
            </w:r>
          </w:p>
        </w:tc>
        <w:tc>
          <w:tcPr>
            <w:tcW w:w="2128" w:type="dxa"/>
          </w:tcPr>
          <w:p w14:paraId="0B40AAD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1.376(11)</w:t>
            </w:r>
          </w:p>
        </w:tc>
        <w:tc>
          <w:tcPr>
            <w:tcW w:w="2547" w:type="dxa"/>
          </w:tcPr>
          <w:p w14:paraId="4AE797B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O(5)-C(15)</w:t>
            </w:r>
          </w:p>
        </w:tc>
      </w:tr>
      <w:tr w:rsidR="00B97737" w:rsidRPr="00347381" w14:paraId="3660185E"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7FCF742E"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50.12(13)</w:t>
            </w:r>
          </w:p>
        </w:tc>
        <w:tc>
          <w:tcPr>
            <w:tcW w:w="2333" w:type="dxa"/>
          </w:tcPr>
          <w:p w14:paraId="54A91128"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O(4)-Cd(1)-O(3)</w:t>
            </w:r>
          </w:p>
        </w:tc>
        <w:tc>
          <w:tcPr>
            <w:tcW w:w="2128" w:type="dxa"/>
          </w:tcPr>
          <w:p w14:paraId="7503FC8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1.418(9)</w:t>
            </w:r>
          </w:p>
        </w:tc>
        <w:tc>
          <w:tcPr>
            <w:tcW w:w="2547" w:type="dxa"/>
          </w:tcPr>
          <w:p w14:paraId="34FBAE7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O(6)-C(17)#3</w:t>
            </w:r>
          </w:p>
        </w:tc>
      </w:tr>
      <w:tr w:rsidR="00B97737" w:rsidRPr="00347381" w14:paraId="7E333A45"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1F939688"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95.4(4)</w:t>
            </w:r>
          </w:p>
        </w:tc>
        <w:tc>
          <w:tcPr>
            <w:tcW w:w="2333" w:type="dxa"/>
          </w:tcPr>
          <w:p w14:paraId="7C02A4B6"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N(5)-O(1)-Cd(1)</w:t>
            </w:r>
          </w:p>
        </w:tc>
        <w:tc>
          <w:tcPr>
            <w:tcW w:w="2128" w:type="dxa"/>
          </w:tcPr>
          <w:p w14:paraId="0C75DAFF"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1.331(8)</w:t>
            </w:r>
          </w:p>
        </w:tc>
        <w:tc>
          <w:tcPr>
            <w:tcW w:w="2547" w:type="dxa"/>
          </w:tcPr>
          <w:p w14:paraId="205F2C4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N(1)-C(1)</w:t>
            </w:r>
          </w:p>
        </w:tc>
      </w:tr>
      <w:tr w:rsidR="00B97737" w:rsidRPr="00347381" w14:paraId="2FD3C8A5"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0E4F6108"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114.7(3)</w:t>
            </w:r>
          </w:p>
        </w:tc>
        <w:tc>
          <w:tcPr>
            <w:tcW w:w="2333" w:type="dxa"/>
          </w:tcPr>
          <w:p w14:paraId="164A1C0B"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N(6)-O(3)-Cd(1)#5</w:t>
            </w:r>
          </w:p>
        </w:tc>
        <w:tc>
          <w:tcPr>
            <w:tcW w:w="2128" w:type="dxa"/>
          </w:tcPr>
          <w:p w14:paraId="342284F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1.278(8)</w:t>
            </w:r>
          </w:p>
        </w:tc>
        <w:tc>
          <w:tcPr>
            <w:tcW w:w="2547" w:type="dxa"/>
          </w:tcPr>
          <w:p w14:paraId="2B53258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N(2)-C(6)</w:t>
            </w:r>
          </w:p>
        </w:tc>
      </w:tr>
      <w:tr w:rsidR="00B97737" w:rsidRPr="00347381" w14:paraId="5807BD05"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6AC52D8B"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147.4(2)</w:t>
            </w:r>
          </w:p>
        </w:tc>
        <w:tc>
          <w:tcPr>
            <w:tcW w:w="2333" w:type="dxa"/>
          </w:tcPr>
          <w:p w14:paraId="297111E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Cd(1)#5-O(3)-Cd(1)</w:t>
            </w:r>
          </w:p>
        </w:tc>
        <w:tc>
          <w:tcPr>
            <w:tcW w:w="2128" w:type="dxa"/>
          </w:tcPr>
          <w:p w14:paraId="71C88DA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1.370(7)</w:t>
            </w:r>
          </w:p>
        </w:tc>
        <w:tc>
          <w:tcPr>
            <w:tcW w:w="2547" w:type="dxa"/>
          </w:tcPr>
          <w:p w14:paraId="35F01FF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N(2)-N(3)</w:t>
            </w:r>
          </w:p>
        </w:tc>
      </w:tr>
      <w:tr w:rsidR="00B97737" w:rsidRPr="00347381" w14:paraId="4F2E08D1"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3BEB44AE"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98.9(4)</w:t>
            </w:r>
          </w:p>
        </w:tc>
        <w:tc>
          <w:tcPr>
            <w:tcW w:w="2333" w:type="dxa"/>
          </w:tcPr>
          <w:p w14:paraId="4BB6953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N(6)-O(4)-Cd(1)</w:t>
            </w:r>
          </w:p>
        </w:tc>
        <w:tc>
          <w:tcPr>
            <w:tcW w:w="2128" w:type="dxa"/>
          </w:tcPr>
          <w:p w14:paraId="368715D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1.376(8)</w:t>
            </w:r>
          </w:p>
        </w:tc>
        <w:tc>
          <w:tcPr>
            <w:tcW w:w="2547" w:type="dxa"/>
          </w:tcPr>
          <w:p w14:paraId="775D3E5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C(1)-C(4)</w:t>
            </w:r>
          </w:p>
        </w:tc>
      </w:tr>
      <w:tr w:rsidR="00B97737" w:rsidRPr="00347381" w14:paraId="3839E048"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34151929"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110.1(6)</w:t>
            </w:r>
          </w:p>
        </w:tc>
        <w:tc>
          <w:tcPr>
            <w:tcW w:w="2333" w:type="dxa"/>
          </w:tcPr>
          <w:p w14:paraId="28730E91"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C(18)-O(6)-C(17)#3</w:t>
            </w:r>
          </w:p>
        </w:tc>
        <w:tc>
          <w:tcPr>
            <w:tcW w:w="2128" w:type="dxa"/>
          </w:tcPr>
          <w:p w14:paraId="61028DE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0.9300</w:t>
            </w:r>
          </w:p>
        </w:tc>
        <w:tc>
          <w:tcPr>
            <w:tcW w:w="2547" w:type="dxa"/>
          </w:tcPr>
          <w:p w14:paraId="3A0A4D0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C(1)-H(1)</w:t>
            </w:r>
          </w:p>
        </w:tc>
      </w:tr>
      <w:tr w:rsidR="00B97737" w:rsidRPr="00347381" w14:paraId="0662DD9D"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1F5E02B9"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117.4(5)</w:t>
            </w:r>
          </w:p>
        </w:tc>
        <w:tc>
          <w:tcPr>
            <w:tcW w:w="2333" w:type="dxa"/>
          </w:tcPr>
          <w:p w14:paraId="749B418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C(1)-N(1)-C(2)</w:t>
            </w:r>
          </w:p>
        </w:tc>
        <w:tc>
          <w:tcPr>
            <w:tcW w:w="2128" w:type="dxa"/>
          </w:tcPr>
          <w:p w14:paraId="032CEAF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177.11(17)</w:t>
            </w:r>
          </w:p>
        </w:tc>
        <w:tc>
          <w:tcPr>
            <w:tcW w:w="2547" w:type="dxa"/>
          </w:tcPr>
          <w:p w14:paraId="6D3E342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N(1)-Cd(1)-N(4)#1</w:t>
            </w:r>
          </w:p>
        </w:tc>
      </w:tr>
      <w:tr w:rsidR="00B97737" w:rsidRPr="00347381" w14:paraId="5B8539E8"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19DC91C0"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120.6(4)</w:t>
            </w:r>
          </w:p>
        </w:tc>
        <w:tc>
          <w:tcPr>
            <w:tcW w:w="2333" w:type="dxa"/>
          </w:tcPr>
          <w:p w14:paraId="3DD031B1"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C(1)-N(1)-Cd(1)</w:t>
            </w:r>
          </w:p>
        </w:tc>
        <w:tc>
          <w:tcPr>
            <w:tcW w:w="2128" w:type="dxa"/>
          </w:tcPr>
          <w:p w14:paraId="770F1CF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89.76(16)</w:t>
            </w:r>
          </w:p>
        </w:tc>
        <w:tc>
          <w:tcPr>
            <w:tcW w:w="2547" w:type="dxa"/>
          </w:tcPr>
          <w:p w14:paraId="19D6ABB0"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N(1)-Cd(1)-O(2)</w:t>
            </w:r>
          </w:p>
        </w:tc>
      </w:tr>
      <w:tr w:rsidR="00B97737" w:rsidRPr="00347381" w14:paraId="5EAF9BDB"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210B5140"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123.4(4)</w:t>
            </w:r>
          </w:p>
        </w:tc>
        <w:tc>
          <w:tcPr>
            <w:tcW w:w="2333" w:type="dxa"/>
          </w:tcPr>
          <w:p w14:paraId="4A38C12B"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C(13)-N(4)-Cd(1)#6</w:t>
            </w:r>
          </w:p>
        </w:tc>
        <w:tc>
          <w:tcPr>
            <w:tcW w:w="2128" w:type="dxa"/>
          </w:tcPr>
          <w:p w14:paraId="7E575BF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92.93(16)</w:t>
            </w:r>
          </w:p>
        </w:tc>
        <w:tc>
          <w:tcPr>
            <w:tcW w:w="2547" w:type="dxa"/>
          </w:tcPr>
          <w:p w14:paraId="786F3E2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N(4)#1-Cd(1)-O(2)</w:t>
            </w:r>
          </w:p>
        </w:tc>
      </w:tr>
      <w:tr w:rsidR="00B97737" w:rsidRPr="00347381" w14:paraId="29257534"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11FB03FE"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120.0(4)</w:t>
            </w:r>
          </w:p>
        </w:tc>
        <w:tc>
          <w:tcPr>
            <w:tcW w:w="2333" w:type="dxa"/>
          </w:tcPr>
          <w:p w14:paraId="65D4DC2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C(14)-N(4)-Cd(1)#6</w:t>
            </w:r>
          </w:p>
        </w:tc>
        <w:tc>
          <w:tcPr>
            <w:tcW w:w="2128" w:type="dxa"/>
          </w:tcPr>
          <w:p w14:paraId="320F66F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83.69(15)</w:t>
            </w:r>
          </w:p>
        </w:tc>
        <w:tc>
          <w:tcPr>
            <w:tcW w:w="2547" w:type="dxa"/>
          </w:tcPr>
          <w:p w14:paraId="13EDE98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N(1)-Cd(1)-O(3)#2</w:t>
            </w:r>
          </w:p>
        </w:tc>
      </w:tr>
      <w:tr w:rsidR="00B97737" w:rsidRPr="00347381" w14:paraId="2D1F6556"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1D0E2176"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112.8(5)</w:t>
            </w:r>
          </w:p>
        </w:tc>
        <w:tc>
          <w:tcPr>
            <w:tcW w:w="2333" w:type="dxa"/>
          </w:tcPr>
          <w:p w14:paraId="42266FF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O(2)-N(5)-O(1)</w:t>
            </w:r>
          </w:p>
        </w:tc>
        <w:tc>
          <w:tcPr>
            <w:tcW w:w="2128" w:type="dxa"/>
          </w:tcPr>
          <w:p w14:paraId="57A2A7E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94.84(15)</w:t>
            </w:r>
          </w:p>
        </w:tc>
        <w:tc>
          <w:tcPr>
            <w:tcW w:w="2547" w:type="dxa"/>
          </w:tcPr>
          <w:p w14:paraId="161134B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N(4)#1-Cd(1)-O(3)#2</w:t>
            </w:r>
          </w:p>
        </w:tc>
      </w:tr>
      <w:tr w:rsidR="00B97737" w:rsidRPr="00347381" w14:paraId="56C641E3"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287F5176"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122.8(5)</w:t>
            </w:r>
          </w:p>
        </w:tc>
        <w:tc>
          <w:tcPr>
            <w:tcW w:w="2333" w:type="dxa"/>
          </w:tcPr>
          <w:p w14:paraId="3764DEB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N(1)-C(1)-C(4)</w:t>
            </w:r>
          </w:p>
        </w:tc>
        <w:tc>
          <w:tcPr>
            <w:tcW w:w="2128" w:type="dxa"/>
          </w:tcPr>
          <w:p w14:paraId="33C07A21"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177.11(17)</w:t>
            </w:r>
          </w:p>
        </w:tc>
        <w:tc>
          <w:tcPr>
            <w:tcW w:w="2547" w:type="dxa"/>
          </w:tcPr>
          <w:p w14:paraId="7A1A1C8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N(1)-Cd(1)-N(4)#1</w:t>
            </w:r>
          </w:p>
        </w:tc>
      </w:tr>
      <w:tr w:rsidR="00B97737" w:rsidRPr="00347381" w14:paraId="1A032691"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0EDA7444"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118.6</w:t>
            </w:r>
          </w:p>
        </w:tc>
        <w:tc>
          <w:tcPr>
            <w:tcW w:w="2333" w:type="dxa"/>
          </w:tcPr>
          <w:p w14:paraId="6DAAFD2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N(1)-C(1)-H(1)</w:t>
            </w:r>
          </w:p>
        </w:tc>
        <w:tc>
          <w:tcPr>
            <w:tcW w:w="2128" w:type="dxa"/>
          </w:tcPr>
          <w:p w14:paraId="53BF1165"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89.76(16)</w:t>
            </w:r>
          </w:p>
        </w:tc>
        <w:tc>
          <w:tcPr>
            <w:tcW w:w="2547" w:type="dxa"/>
          </w:tcPr>
          <w:p w14:paraId="640B212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N(1)-Cd(1)-O(2)</w:t>
            </w:r>
          </w:p>
        </w:tc>
      </w:tr>
      <w:tr w:rsidR="00B97737" w:rsidRPr="00347381" w14:paraId="1D3C853B"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05EB3CE8"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119.2(5)</w:t>
            </w:r>
          </w:p>
        </w:tc>
        <w:tc>
          <w:tcPr>
            <w:tcW w:w="2333" w:type="dxa"/>
          </w:tcPr>
          <w:p w14:paraId="2C8C348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C(5)-C(3)-C(2)</w:t>
            </w:r>
          </w:p>
        </w:tc>
        <w:tc>
          <w:tcPr>
            <w:tcW w:w="2128" w:type="dxa"/>
          </w:tcPr>
          <w:p w14:paraId="19C8B56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92.93(16)</w:t>
            </w:r>
          </w:p>
        </w:tc>
        <w:tc>
          <w:tcPr>
            <w:tcW w:w="2547" w:type="dxa"/>
          </w:tcPr>
          <w:p w14:paraId="43E4026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N(4)#1-Cd(1)-O(2)</w:t>
            </w:r>
          </w:p>
        </w:tc>
      </w:tr>
      <w:tr w:rsidR="00B97737" w:rsidRPr="00347381" w14:paraId="0634D87A"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35CFE62D"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125.2(5)</w:t>
            </w:r>
          </w:p>
        </w:tc>
        <w:tc>
          <w:tcPr>
            <w:tcW w:w="2333" w:type="dxa"/>
          </w:tcPr>
          <w:p w14:paraId="03BE199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N(2)-C(6)-C(7)</w:t>
            </w:r>
          </w:p>
        </w:tc>
        <w:tc>
          <w:tcPr>
            <w:tcW w:w="2128" w:type="dxa"/>
          </w:tcPr>
          <w:p w14:paraId="2EE8E6D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83.69(15)</w:t>
            </w:r>
          </w:p>
        </w:tc>
        <w:tc>
          <w:tcPr>
            <w:tcW w:w="2547" w:type="dxa"/>
          </w:tcPr>
          <w:p w14:paraId="37EC7AE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N(1)-Cd(1)-O(3)#2</w:t>
            </w:r>
          </w:p>
        </w:tc>
      </w:tr>
      <w:tr w:rsidR="00B97737" w:rsidRPr="00347381" w14:paraId="52927A93"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346175E5"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109.5</w:t>
            </w:r>
          </w:p>
        </w:tc>
        <w:tc>
          <w:tcPr>
            <w:tcW w:w="2333" w:type="dxa"/>
          </w:tcPr>
          <w:p w14:paraId="19F4A72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C(6)-C(7)-H(7A)</w:t>
            </w:r>
          </w:p>
        </w:tc>
        <w:tc>
          <w:tcPr>
            <w:tcW w:w="2128" w:type="dxa"/>
          </w:tcPr>
          <w:p w14:paraId="59BDA8F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94.84(15)</w:t>
            </w:r>
          </w:p>
        </w:tc>
        <w:tc>
          <w:tcPr>
            <w:tcW w:w="2547" w:type="dxa"/>
          </w:tcPr>
          <w:p w14:paraId="5C08A443"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N(4)#1-Cd(1)-O(3)#2</w:t>
            </w:r>
          </w:p>
        </w:tc>
      </w:tr>
      <w:tr w:rsidR="00B97737" w:rsidRPr="00347381" w14:paraId="49435C99"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58754A3E"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109.5</w:t>
            </w:r>
          </w:p>
        </w:tc>
        <w:tc>
          <w:tcPr>
            <w:tcW w:w="2333" w:type="dxa"/>
          </w:tcPr>
          <w:p w14:paraId="26AE1B7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H(7A)-C(7)-H(7C)</w:t>
            </w:r>
          </w:p>
        </w:tc>
        <w:tc>
          <w:tcPr>
            <w:tcW w:w="2128" w:type="dxa"/>
          </w:tcPr>
          <w:p w14:paraId="00618AF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141.72(17)</w:t>
            </w:r>
          </w:p>
        </w:tc>
        <w:tc>
          <w:tcPr>
            <w:tcW w:w="2547" w:type="dxa"/>
          </w:tcPr>
          <w:p w14:paraId="391DDA10"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O(2)-Cd(1)-O(3)#2</w:t>
            </w:r>
          </w:p>
        </w:tc>
      </w:tr>
      <w:tr w:rsidR="00B97737" w:rsidRPr="00347381" w14:paraId="5F26E6BF"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38443811"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117.4(6)</w:t>
            </w:r>
          </w:p>
        </w:tc>
        <w:tc>
          <w:tcPr>
            <w:tcW w:w="2333" w:type="dxa"/>
          </w:tcPr>
          <w:p w14:paraId="2C27BFE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N(3)-C(9)-C(10)</w:t>
            </w:r>
          </w:p>
        </w:tc>
        <w:tc>
          <w:tcPr>
            <w:tcW w:w="2128" w:type="dxa"/>
          </w:tcPr>
          <w:p w14:paraId="0BF94DE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95.54(17)</w:t>
            </w:r>
          </w:p>
        </w:tc>
        <w:tc>
          <w:tcPr>
            <w:tcW w:w="2547" w:type="dxa"/>
          </w:tcPr>
          <w:p w14:paraId="762E094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N(1)-Cd(1)-O(1)</w:t>
            </w:r>
          </w:p>
        </w:tc>
      </w:tr>
      <w:tr w:rsidR="00B97737" w:rsidRPr="00347381" w14:paraId="2E73ED42"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726F1443"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118.0</w:t>
            </w:r>
          </w:p>
        </w:tc>
        <w:tc>
          <w:tcPr>
            <w:tcW w:w="2333" w:type="dxa"/>
          </w:tcPr>
          <w:p w14:paraId="2A69373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N(4)-C(13)-H(13)</w:t>
            </w:r>
          </w:p>
        </w:tc>
        <w:tc>
          <w:tcPr>
            <w:tcW w:w="2128" w:type="dxa"/>
          </w:tcPr>
          <w:p w14:paraId="2179046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86.97(17)</w:t>
            </w:r>
          </w:p>
        </w:tc>
        <w:tc>
          <w:tcPr>
            <w:tcW w:w="2547" w:type="dxa"/>
          </w:tcPr>
          <w:p w14:paraId="3AAA330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N(4)#-Cd(1)-O(1)</w:t>
            </w:r>
          </w:p>
        </w:tc>
      </w:tr>
      <w:tr w:rsidR="00B97737" w:rsidRPr="00347381" w14:paraId="7F0246CA" w14:textId="77777777" w:rsidTr="006A358E">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3061B76C" w14:textId="77777777" w:rsidR="00B97737" w:rsidRPr="00347381" w:rsidRDefault="00B97737" w:rsidP="006A358E">
            <w:pPr>
              <w:jc w:val="center"/>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0D0D0D" w:themeColor="text1" w:themeTint="F2"/>
                <w:sz w:val="24"/>
                <w:szCs w:val="24"/>
              </w:rPr>
              <w:t>113.6(10)</w:t>
            </w:r>
          </w:p>
        </w:tc>
        <w:tc>
          <w:tcPr>
            <w:tcW w:w="2333" w:type="dxa"/>
          </w:tcPr>
          <w:p w14:paraId="2FC677C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O(5)-C(16)-C(15)#4</w:t>
            </w:r>
          </w:p>
        </w:tc>
        <w:tc>
          <w:tcPr>
            <w:tcW w:w="2128" w:type="dxa"/>
          </w:tcPr>
          <w:p w14:paraId="6BEE33C8"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108.6</w:t>
            </w:r>
          </w:p>
        </w:tc>
        <w:tc>
          <w:tcPr>
            <w:tcW w:w="2547" w:type="dxa"/>
          </w:tcPr>
          <w:p w14:paraId="2C4570B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C(16)#4-C(15)-H(15A)</w:t>
            </w:r>
          </w:p>
        </w:tc>
      </w:tr>
      <w:tr w:rsidR="00B97737" w:rsidRPr="00347381" w14:paraId="5DD1E86F" w14:textId="77777777" w:rsidTr="006A358E">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9350" w:type="dxa"/>
            <w:gridSpan w:val="4"/>
          </w:tcPr>
          <w:p w14:paraId="1562AE91" w14:textId="77777777" w:rsidR="00B97737" w:rsidRPr="00347381" w:rsidRDefault="00B97737" w:rsidP="006A358E">
            <w:pPr>
              <w:rPr>
                <w:rFonts w:asciiTheme="majorBidi" w:hAnsiTheme="majorBidi" w:cstheme="majorBidi"/>
                <w:b w:val="0"/>
                <w:bCs w:val="0"/>
                <w:color w:val="FF0000"/>
                <w:sz w:val="24"/>
                <w:szCs w:val="24"/>
              </w:rPr>
            </w:pPr>
            <w:r w:rsidRPr="00347381">
              <w:rPr>
                <w:rFonts w:asciiTheme="majorBidi" w:hAnsiTheme="majorBidi" w:cstheme="majorBidi"/>
                <w:color w:val="FF0000"/>
                <w:sz w:val="24"/>
                <w:szCs w:val="24"/>
              </w:rPr>
              <w:lastRenderedPageBreak/>
              <w:t>Symmetry transformations used to generate equivalent atoms:</w:t>
            </w:r>
          </w:p>
          <w:p w14:paraId="05CFBBD5" w14:textId="77777777" w:rsidR="00B97737" w:rsidRPr="00347381" w:rsidRDefault="00B97737" w:rsidP="006A358E">
            <w:pPr>
              <w:rPr>
                <w:rFonts w:asciiTheme="majorBidi" w:hAnsiTheme="majorBidi" w:cstheme="majorBidi"/>
                <w:color w:val="FF0000"/>
                <w:sz w:val="24"/>
                <w:szCs w:val="24"/>
              </w:rPr>
            </w:pPr>
            <w:r w:rsidRPr="00347381">
              <w:rPr>
                <w:rFonts w:asciiTheme="majorBidi" w:hAnsiTheme="majorBidi" w:cstheme="majorBidi"/>
                <w:color w:val="FF0000"/>
                <w:sz w:val="24"/>
                <w:szCs w:val="24"/>
              </w:rPr>
              <w:t>#1 x-1,y,z    #2 x,-y+1/2,z-1/2    #3 -x+1,-y+1,-z+1</w:t>
            </w:r>
          </w:p>
          <w:p w14:paraId="0D6594FA" w14:textId="61DBEEDE" w:rsidR="00B97737" w:rsidRPr="00347381" w:rsidRDefault="00B97737" w:rsidP="006A358E">
            <w:pPr>
              <w:rPr>
                <w:rFonts w:asciiTheme="majorBidi" w:hAnsiTheme="majorBidi" w:cstheme="majorBidi"/>
                <w:color w:val="FF0000"/>
                <w:sz w:val="24"/>
                <w:szCs w:val="24"/>
              </w:rPr>
            </w:pPr>
            <w:r w:rsidRPr="00347381">
              <w:rPr>
                <w:rFonts w:asciiTheme="majorBidi" w:hAnsiTheme="majorBidi" w:cstheme="majorBidi"/>
                <w:color w:val="FF0000"/>
                <w:sz w:val="24"/>
                <w:szCs w:val="24"/>
              </w:rPr>
              <w:t>#4 -x,-y+1,-z+1    #5 x,-y+1/2,z+1/2</w:t>
            </w:r>
          </w:p>
          <w:p w14:paraId="0D10EFF3" w14:textId="4D679DEE" w:rsidR="00B97737" w:rsidRPr="00347381" w:rsidRDefault="00B97737" w:rsidP="00F537A2">
            <w:pPr>
              <w:keepNext/>
              <w:rPr>
                <w:rFonts w:asciiTheme="majorBidi" w:hAnsiTheme="majorBidi" w:cstheme="majorBidi"/>
                <w:color w:val="0D0D0D" w:themeColor="text1" w:themeTint="F2"/>
                <w:sz w:val="24"/>
                <w:szCs w:val="24"/>
              </w:rPr>
            </w:pPr>
            <w:r w:rsidRPr="00347381">
              <w:rPr>
                <w:rFonts w:asciiTheme="majorBidi" w:hAnsiTheme="majorBidi" w:cstheme="majorBidi"/>
                <w:color w:val="FF0000"/>
                <w:sz w:val="24"/>
                <w:szCs w:val="24"/>
              </w:rPr>
              <w:t>#6 x+1,y,z</w:t>
            </w:r>
          </w:p>
        </w:tc>
      </w:tr>
    </w:tbl>
    <w:bookmarkEnd w:id="182"/>
    <w:p w14:paraId="607BC133" w14:textId="078AB5EF" w:rsidR="00F537A2" w:rsidRDefault="009C4DAB" w:rsidP="00F537A2">
      <w:pPr>
        <w:keepNext/>
        <w:bidi/>
        <w:jc w:val="center"/>
      </w:pPr>
      <w:r>
        <w:rPr>
          <w:rFonts w:asciiTheme="minorHAnsi" w:hAnsiTheme="minorHAnsi"/>
          <w:noProof/>
        </w:rPr>
        <w:drawing>
          <wp:inline distT="0" distB="0" distL="0" distR="0" wp14:anchorId="2CBBACCC" wp14:editId="36E0E0D5">
            <wp:extent cx="5833745" cy="27584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103">
                      <a:extLst>
                        <a:ext uri="{28A0092B-C50C-407E-A947-70E740481C1C}">
                          <a14:useLocalDpi xmlns:a14="http://schemas.microsoft.com/office/drawing/2010/main" val="0"/>
                        </a:ext>
                      </a:extLst>
                    </a:blip>
                    <a:srcRect t="19779" b="12669"/>
                    <a:stretch/>
                  </pic:blipFill>
                  <pic:spPr bwMode="auto">
                    <a:xfrm>
                      <a:off x="0" y="0"/>
                      <a:ext cx="5926997" cy="2802533"/>
                    </a:xfrm>
                    <a:prstGeom prst="rect">
                      <a:avLst/>
                    </a:prstGeom>
                    <a:ln>
                      <a:noFill/>
                    </a:ln>
                    <a:extLst>
                      <a:ext uri="{53640926-AAD7-44D8-BBD7-CCE9431645EC}">
                        <a14:shadowObscured xmlns:a14="http://schemas.microsoft.com/office/drawing/2010/main"/>
                      </a:ext>
                    </a:extLst>
                  </pic:spPr>
                </pic:pic>
              </a:graphicData>
            </a:graphic>
          </wp:inline>
        </w:drawing>
      </w:r>
    </w:p>
    <w:p w14:paraId="1B9AF33B" w14:textId="58632D89" w:rsidR="00F537A2" w:rsidRDefault="00F537A2" w:rsidP="00F537A2">
      <w:pPr>
        <w:pStyle w:val="a3"/>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26</w:t>
      </w:r>
      <w:r>
        <w:rPr>
          <w:rtl/>
        </w:rPr>
        <w:fldChar w:fldCharType="end"/>
      </w:r>
      <w:r>
        <w:rPr>
          <w:rFonts w:hint="cs"/>
          <w:rtl/>
        </w:rPr>
        <w:t xml:space="preserve"> </w:t>
      </w:r>
      <w:r w:rsidRPr="00F537A2">
        <w:rPr>
          <w:rtl/>
        </w:rPr>
        <w:t>تصو</w:t>
      </w:r>
      <w:r w:rsidRPr="00F537A2">
        <w:rPr>
          <w:rFonts w:hint="cs"/>
          <w:rtl/>
        </w:rPr>
        <w:t>ی</w:t>
      </w:r>
      <w:r w:rsidRPr="00F537A2">
        <w:rPr>
          <w:rFonts w:hint="eastAsia"/>
          <w:rtl/>
        </w:rPr>
        <w:t>ر</w:t>
      </w:r>
      <w:r w:rsidRPr="00F537A2">
        <w:rPr>
          <w:rtl/>
        </w:rPr>
        <w:t xml:space="preserve"> ب</w:t>
      </w:r>
      <w:r w:rsidRPr="00F537A2">
        <w:rPr>
          <w:rFonts w:hint="cs"/>
          <w:rtl/>
        </w:rPr>
        <w:t>ی</w:t>
      </w:r>
      <w:r w:rsidRPr="00F537A2">
        <w:rPr>
          <w:rFonts w:hint="eastAsia"/>
          <w:rtl/>
        </w:rPr>
        <w:t>ضو</w:t>
      </w:r>
      <w:r w:rsidRPr="00F537A2">
        <w:rPr>
          <w:rFonts w:hint="cs"/>
          <w:rtl/>
        </w:rPr>
        <w:t>ی</w:t>
      </w:r>
      <w:r w:rsidRPr="00F537A2">
        <w:rPr>
          <w:rtl/>
        </w:rPr>
        <w:t xml:space="preserve"> ها</w:t>
      </w:r>
      <w:r w:rsidRPr="00F537A2">
        <w:rPr>
          <w:rFonts w:hint="cs"/>
          <w:rtl/>
        </w:rPr>
        <w:t>ی</w:t>
      </w:r>
      <w:r w:rsidRPr="00F537A2">
        <w:rPr>
          <w:rtl/>
        </w:rPr>
        <w:t xml:space="preserve"> گرما</w:t>
      </w:r>
      <w:r w:rsidRPr="00F537A2">
        <w:rPr>
          <w:rFonts w:hint="cs"/>
          <w:rtl/>
        </w:rPr>
        <w:t>یی</w:t>
      </w:r>
      <w:r w:rsidRPr="00F537A2">
        <w:rPr>
          <w:rtl/>
        </w:rPr>
        <w:t xml:space="preserve"> از واحد ب</w:t>
      </w:r>
      <w:r w:rsidRPr="00F537A2">
        <w:rPr>
          <w:rFonts w:hint="cs"/>
          <w:rtl/>
        </w:rPr>
        <w:t>ی</w:t>
      </w:r>
      <w:r w:rsidRPr="00F537A2">
        <w:rPr>
          <w:rtl/>
        </w:rPr>
        <w:t xml:space="preserve"> تقارن در ترک</w:t>
      </w:r>
      <w:r w:rsidRPr="00F537A2">
        <w:rPr>
          <w:rFonts w:hint="cs"/>
          <w:rtl/>
        </w:rPr>
        <w:t>ی</w:t>
      </w:r>
      <w:r w:rsidRPr="00F537A2">
        <w:rPr>
          <w:rFonts w:hint="eastAsia"/>
          <w:rtl/>
        </w:rPr>
        <w:t>ب</w:t>
      </w:r>
      <w:r w:rsidRPr="00F537A2">
        <w:rPr>
          <w:rtl/>
        </w:rPr>
        <w:t xml:space="preserve"> 3 با سطح احتمال 30 درصد</w:t>
      </w:r>
    </w:p>
    <w:p w14:paraId="5652CE4C" w14:textId="7C21DBF7" w:rsidR="003B74A9" w:rsidRDefault="003B74A9" w:rsidP="00347381">
      <w:pPr>
        <w:pStyle w:val="a0"/>
        <w:rPr>
          <w:rFonts w:asciiTheme="minorHAnsi" w:hAnsiTheme="minorHAnsi"/>
          <w:rtl/>
        </w:rPr>
      </w:pPr>
    </w:p>
    <w:p w14:paraId="52C6E38E" w14:textId="5552D642" w:rsidR="00B42D5F" w:rsidRPr="00671248" w:rsidRDefault="00B97737" w:rsidP="00671248">
      <w:pPr>
        <w:pStyle w:val="a0"/>
        <w:rPr>
          <w:rtl/>
        </w:rPr>
      </w:pPr>
      <w:r>
        <w:rPr>
          <w:rFonts w:asciiTheme="minorHAnsi" w:hAnsiTheme="minorHAnsi"/>
          <w:rtl/>
        </w:rPr>
        <w:t>مطابق شکل</w:t>
      </w:r>
      <w:r w:rsidR="006B4EE7">
        <w:rPr>
          <w:rFonts w:asciiTheme="minorHAnsi" w:hAnsiTheme="minorHAnsi"/>
          <w:rtl/>
        </w:rPr>
        <w:t>3-</w:t>
      </w:r>
      <w:r w:rsidR="007C087C">
        <w:rPr>
          <w:rFonts w:asciiTheme="minorHAnsi" w:hAnsiTheme="minorHAnsi"/>
          <w:rtl/>
        </w:rPr>
        <w:t>27</w:t>
      </w:r>
      <w:r w:rsidR="006B4EE7">
        <w:rPr>
          <w:rFonts w:asciiTheme="minorHAnsi" w:hAnsiTheme="minorHAnsi"/>
          <w:rtl/>
        </w:rPr>
        <w:t xml:space="preserve"> </w:t>
      </w:r>
      <w:r>
        <w:rPr>
          <w:rFonts w:asciiTheme="minorHAnsi" w:hAnsiTheme="minorHAnsi"/>
          <w:rtl/>
        </w:rPr>
        <w:t xml:space="preserve">در هر واحد بی تقارن ترکیب </w:t>
      </w:r>
      <w:r>
        <w:rPr>
          <w:rFonts w:asciiTheme="minorHAnsi" w:hAnsiTheme="minorHAnsi"/>
          <w:b/>
          <w:bCs/>
          <w:rtl/>
        </w:rPr>
        <w:t>3</w:t>
      </w:r>
      <w:r>
        <w:rPr>
          <w:rFonts w:asciiTheme="minorHAnsi" w:hAnsiTheme="minorHAnsi"/>
          <w:rtl/>
        </w:rPr>
        <w:t>، یک یون کادمیوم، یک لیگاند</w:t>
      </w:r>
      <w:r>
        <w:rPr>
          <w:rFonts w:cs="Times New Roman"/>
        </w:rPr>
        <w:t xml:space="preserve">L </w:t>
      </w:r>
      <w:r>
        <w:rPr>
          <w:rFonts w:cs="Times New Roman"/>
          <w:rtl/>
        </w:rPr>
        <w:t xml:space="preserve"> </w:t>
      </w:r>
      <w:r>
        <w:rPr>
          <w:rtl/>
        </w:rPr>
        <w:t xml:space="preserve">و دو آنیون نیتریت وجود دارد. ساختار رشد داده شده ترکیب به همراه محیط کئوردیناسیونی اطراف یون کادمیوم، </w:t>
      </w:r>
      <w:r w:rsidR="006B4EE7">
        <w:rPr>
          <w:rtl/>
        </w:rPr>
        <w:t xml:space="preserve">در شکل مربوطه </w:t>
      </w:r>
      <w:r>
        <w:rPr>
          <w:rtl/>
        </w:rPr>
        <w:t xml:space="preserve">نشان داده شده است. با توجه به شکل </w:t>
      </w:r>
      <w:r w:rsidR="00EF727D">
        <w:rPr>
          <w:rtl/>
        </w:rPr>
        <w:t>می‌توان</w:t>
      </w:r>
      <w:r>
        <w:rPr>
          <w:rtl/>
        </w:rPr>
        <w:t xml:space="preserve"> نتیجه گرفت که ساختار </w:t>
      </w:r>
      <w:r>
        <w:rPr>
          <w:b/>
          <w:bCs/>
          <w:rtl/>
        </w:rPr>
        <w:t>3</w:t>
      </w:r>
      <w:r>
        <w:rPr>
          <w:rtl/>
        </w:rPr>
        <w:t xml:space="preserve">، ترکیب </w:t>
      </w:r>
      <w:r w:rsidR="00737C88">
        <w:rPr>
          <w:rtl/>
        </w:rPr>
        <w:t>دو بعدی</w:t>
      </w:r>
      <w:r>
        <w:rPr>
          <w:rtl/>
        </w:rPr>
        <w:t xml:space="preserve"> می باشد.</w:t>
      </w:r>
      <w:r w:rsidR="006B4EE7">
        <w:rPr>
          <w:rtl/>
        </w:rPr>
        <w:t xml:space="preserve"> </w:t>
      </w:r>
      <w:r>
        <w:rPr>
          <w:rtl/>
        </w:rPr>
        <w:t xml:space="preserve">محیط کئوردیناسیونی اطراف کاتیون فلز مرکزی توسط </w:t>
      </w:r>
      <w:r w:rsidR="00737C88">
        <w:rPr>
          <w:rtl/>
        </w:rPr>
        <w:t>هفت</w:t>
      </w:r>
      <w:r>
        <w:rPr>
          <w:rtl/>
        </w:rPr>
        <w:t xml:space="preserve"> اتم ک</w:t>
      </w:r>
      <w:r w:rsidR="00737C88">
        <w:rPr>
          <w:rtl/>
        </w:rPr>
        <w:t>و</w:t>
      </w:r>
      <w:r>
        <w:rPr>
          <w:rtl/>
        </w:rPr>
        <w:t xml:space="preserve">ئوردینه شده که ساختار ترکیب </w:t>
      </w:r>
      <w:r w:rsidR="00EF727D">
        <w:rPr>
          <w:rtl/>
        </w:rPr>
        <w:t>به‌صورت</w:t>
      </w:r>
      <w:r>
        <w:rPr>
          <w:rtl/>
        </w:rPr>
        <w:t xml:space="preserve"> </w:t>
      </w:r>
      <w:r>
        <w:t>CdO</w:t>
      </w:r>
      <w:r w:rsidR="00737C88">
        <w:t>5</w:t>
      </w:r>
      <w:r>
        <w:t>N</w:t>
      </w:r>
      <w:r w:rsidR="00737C88">
        <w:t>2</w:t>
      </w:r>
      <w:r>
        <w:t xml:space="preserve"> </w:t>
      </w:r>
      <w:r>
        <w:rPr>
          <w:rtl/>
        </w:rPr>
        <w:t xml:space="preserve"> می باشد که به هر یون کادمیوم </w:t>
      </w:r>
      <w:r w:rsidR="00737C88">
        <w:rPr>
          <w:rtl/>
        </w:rPr>
        <w:t>دو</w:t>
      </w:r>
      <w:r>
        <w:rPr>
          <w:rtl/>
        </w:rPr>
        <w:t xml:space="preserve"> نیتروژن از </w:t>
      </w:r>
      <w:r w:rsidR="00737C88">
        <w:rPr>
          <w:rtl/>
        </w:rPr>
        <w:t>دو</w:t>
      </w:r>
      <w:r>
        <w:rPr>
          <w:rtl/>
        </w:rPr>
        <w:t xml:space="preserve"> لیگاند </w:t>
      </w:r>
      <w:r>
        <w:t>L</w:t>
      </w:r>
      <w:r>
        <w:rPr>
          <w:rtl/>
        </w:rPr>
        <w:t xml:space="preserve"> و چهار اکسیژن از دو یون نیتریت </w:t>
      </w:r>
      <w:r w:rsidR="00737C88">
        <w:rPr>
          <w:rtl/>
        </w:rPr>
        <w:t>و یک اکسیژن از نیتریت مجاور که به صورت پل بین دو کاتیون فلزی کادمیوم قرار دارد و</w:t>
      </w:r>
      <w:r>
        <w:rPr>
          <w:rtl/>
        </w:rPr>
        <w:t>باعث ایجاد محیط کوئوردیناسیونی</w:t>
      </w:r>
      <w:r w:rsidR="00737C88">
        <w:rPr>
          <w:rtl/>
        </w:rPr>
        <w:t xml:space="preserve"> دوهرمی پنج ضلعی منحرف شده </w:t>
      </w:r>
      <w:r>
        <w:rPr>
          <w:rtl/>
        </w:rPr>
        <w:t xml:space="preserve">است. </w:t>
      </w:r>
    </w:p>
    <w:p w14:paraId="5E191174" w14:textId="0C67673E" w:rsidR="00F537A2" w:rsidRDefault="0041440B" w:rsidP="00F537A2">
      <w:pPr>
        <w:keepNext/>
        <w:bidi/>
      </w:pPr>
      <w:r>
        <w:rPr>
          <w:rFonts w:asciiTheme="minorHAnsi" w:hAnsiTheme="minorHAnsi"/>
          <w:noProof/>
          <w:rtl/>
          <w:lang w:val="fa-IR"/>
        </w:rPr>
        <w:lastRenderedPageBreak/>
        <w:drawing>
          <wp:inline distT="0" distB="0" distL="0" distR="0" wp14:anchorId="2DD7DCE6" wp14:editId="5ACB1EA0">
            <wp:extent cx="6612890" cy="3220986"/>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rotWithShape="1">
                    <a:blip r:embed="rId104">
                      <a:extLst>
                        <a:ext uri="{28A0092B-C50C-407E-A947-70E740481C1C}">
                          <a14:useLocalDpi xmlns:a14="http://schemas.microsoft.com/office/drawing/2010/main" val="0"/>
                        </a:ext>
                      </a:extLst>
                    </a:blip>
                    <a:srcRect t="13408"/>
                    <a:stretch/>
                  </pic:blipFill>
                  <pic:spPr bwMode="auto">
                    <a:xfrm>
                      <a:off x="0" y="0"/>
                      <a:ext cx="6641942" cy="3235137"/>
                    </a:xfrm>
                    <a:prstGeom prst="rect">
                      <a:avLst/>
                    </a:prstGeom>
                    <a:ln>
                      <a:noFill/>
                    </a:ln>
                    <a:extLst>
                      <a:ext uri="{53640926-AAD7-44D8-BBD7-CCE9431645EC}">
                        <a14:shadowObscured xmlns:a14="http://schemas.microsoft.com/office/drawing/2010/main"/>
                      </a:ext>
                    </a:extLst>
                  </pic:spPr>
                </pic:pic>
              </a:graphicData>
            </a:graphic>
          </wp:inline>
        </w:drawing>
      </w:r>
    </w:p>
    <w:p w14:paraId="7A53B203" w14:textId="2D10F509" w:rsidR="00B97737" w:rsidRDefault="00F537A2" w:rsidP="00F537A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27</w:t>
      </w:r>
      <w:r>
        <w:rPr>
          <w:rtl/>
        </w:rPr>
        <w:fldChar w:fldCharType="end"/>
      </w:r>
      <w:r w:rsidRPr="00F537A2">
        <w:rPr>
          <w:rtl/>
        </w:rPr>
        <w:t>: نما</w:t>
      </w:r>
      <w:r w:rsidRPr="00F537A2">
        <w:rPr>
          <w:rFonts w:hint="cs"/>
          <w:rtl/>
        </w:rPr>
        <w:t>ی</w:t>
      </w:r>
      <w:r w:rsidRPr="00F537A2">
        <w:rPr>
          <w:rFonts w:hint="eastAsia"/>
          <w:rtl/>
        </w:rPr>
        <w:t>ش</w:t>
      </w:r>
      <w:r w:rsidRPr="00F537A2">
        <w:rPr>
          <w:rtl/>
        </w:rPr>
        <w:t xml:space="preserve"> ساختار ترک</w:t>
      </w:r>
      <w:r w:rsidRPr="00F537A2">
        <w:rPr>
          <w:rFonts w:hint="cs"/>
          <w:rtl/>
        </w:rPr>
        <w:t>ی</w:t>
      </w:r>
      <w:r w:rsidRPr="00F537A2">
        <w:rPr>
          <w:rFonts w:hint="eastAsia"/>
          <w:rtl/>
        </w:rPr>
        <w:t>ب</w:t>
      </w:r>
      <w:r w:rsidRPr="00F537A2">
        <w:rPr>
          <w:rtl/>
        </w:rPr>
        <w:t xml:space="preserve"> 3 به همراه بزرگنما</w:t>
      </w:r>
      <w:r w:rsidRPr="00F537A2">
        <w:rPr>
          <w:rFonts w:hint="cs"/>
          <w:rtl/>
        </w:rPr>
        <w:t>یی</w:t>
      </w:r>
      <w:r w:rsidRPr="00F537A2">
        <w:rPr>
          <w:rtl/>
        </w:rPr>
        <w:t xml:space="preserve"> مح</w:t>
      </w:r>
      <w:r w:rsidRPr="00F537A2">
        <w:rPr>
          <w:rFonts w:hint="cs"/>
          <w:rtl/>
        </w:rPr>
        <w:t>ی</w:t>
      </w:r>
      <w:r w:rsidRPr="00F537A2">
        <w:rPr>
          <w:rFonts w:hint="eastAsia"/>
          <w:rtl/>
        </w:rPr>
        <w:t>ط</w:t>
      </w:r>
      <w:r w:rsidRPr="00F537A2">
        <w:rPr>
          <w:rtl/>
        </w:rPr>
        <w:t xml:space="preserve"> کوئورد</w:t>
      </w:r>
      <w:r w:rsidRPr="00F537A2">
        <w:rPr>
          <w:rFonts w:hint="cs"/>
          <w:rtl/>
        </w:rPr>
        <w:t>ی</w:t>
      </w:r>
      <w:r w:rsidRPr="00F537A2">
        <w:rPr>
          <w:rFonts w:hint="eastAsia"/>
          <w:rtl/>
        </w:rPr>
        <w:t>ناس</w:t>
      </w:r>
      <w:r w:rsidRPr="00F537A2">
        <w:rPr>
          <w:rFonts w:hint="cs"/>
          <w:rtl/>
        </w:rPr>
        <w:t>ی</w:t>
      </w:r>
      <w:r w:rsidRPr="00F537A2">
        <w:rPr>
          <w:rFonts w:hint="eastAsia"/>
          <w:rtl/>
        </w:rPr>
        <w:t>ون</w:t>
      </w:r>
      <w:r w:rsidRPr="00F537A2">
        <w:rPr>
          <w:rFonts w:hint="cs"/>
          <w:rtl/>
        </w:rPr>
        <w:t>ی</w:t>
      </w:r>
      <w:r w:rsidRPr="00F537A2">
        <w:rPr>
          <w:rtl/>
        </w:rPr>
        <w:t xml:space="preserve"> اطراف فلز مرکز</w:t>
      </w:r>
      <w:r w:rsidRPr="00F537A2">
        <w:rPr>
          <w:rFonts w:hint="cs"/>
          <w:rtl/>
        </w:rPr>
        <w:t>ی</w:t>
      </w:r>
      <w:r>
        <w:rPr>
          <w:rFonts w:hint="cs"/>
          <w:rtl/>
        </w:rPr>
        <w:t xml:space="preserve"> </w:t>
      </w:r>
    </w:p>
    <w:p w14:paraId="1F498585" w14:textId="77777777" w:rsidR="003E5127" w:rsidRDefault="003E5127" w:rsidP="003E5127">
      <w:pPr>
        <w:bidi/>
        <w:rPr>
          <w:rFonts w:asciiTheme="minorHAnsi" w:hAnsiTheme="minorHAnsi"/>
          <w:rtl/>
        </w:rPr>
      </w:pPr>
    </w:p>
    <w:p w14:paraId="64683E4A" w14:textId="77777777" w:rsidR="003E5127" w:rsidRDefault="003E5127" w:rsidP="003E5127">
      <w:pPr>
        <w:bidi/>
        <w:rPr>
          <w:rFonts w:asciiTheme="minorHAnsi" w:hAnsiTheme="minorHAnsi"/>
          <w:rtl/>
        </w:rPr>
      </w:pPr>
    </w:p>
    <w:p w14:paraId="67BA4CC0" w14:textId="0620E1B7" w:rsidR="00F537A2" w:rsidRDefault="003E5127" w:rsidP="00F537A2">
      <w:pPr>
        <w:keepNext/>
        <w:bidi/>
        <w:jc w:val="center"/>
      </w:pPr>
      <w:r>
        <w:rPr>
          <w:rFonts w:asciiTheme="minorHAnsi" w:hAnsiTheme="minorHAnsi"/>
          <w:noProof/>
          <w:rtl/>
          <w:lang w:val="fa-IR"/>
        </w:rPr>
        <w:drawing>
          <wp:inline distT="0" distB="0" distL="0" distR="0" wp14:anchorId="321D0F56" wp14:editId="507230A1">
            <wp:extent cx="4361467" cy="2022417"/>
            <wp:effectExtent l="0" t="0" r="127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rotWithShape="1">
                    <a:blip r:embed="rId105">
                      <a:extLst>
                        <a:ext uri="{28A0092B-C50C-407E-A947-70E740481C1C}">
                          <a14:useLocalDpi xmlns:a14="http://schemas.microsoft.com/office/drawing/2010/main" val="0"/>
                        </a:ext>
                      </a:extLst>
                    </a:blip>
                    <a:srcRect t="20754" b="17420"/>
                    <a:stretch/>
                  </pic:blipFill>
                  <pic:spPr bwMode="auto">
                    <a:xfrm>
                      <a:off x="0" y="0"/>
                      <a:ext cx="4362450" cy="2022873"/>
                    </a:xfrm>
                    <a:prstGeom prst="rect">
                      <a:avLst/>
                    </a:prstGeom>
                    <a:ln>
                      <a:noFill/>
                    </a:ln>
                    <a:extLst>
                      <a:ext uri="{53640926-AAD7-44D8-BBD7-CCE9431645EC}">
                        <a14:shadowObscured xmlns:a14="http://schemas.microsoft.com/office/drawing/2010/main"/>
                      </a:ext>
                    </a:extLst>
                  </pic:spPr>
                </pic:pic>
              </a:graphicData>
            </a:graphic>
          </wp:inline>
        </w:drawing>
      </w:r>
    </w:p>
    <w:p w14:paraId="12DC320C" w14:textId="39825253" w:rsidR="003E5127" w:rsidRDefault="00F537A2" w:rsidP="00F537A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28</w:t>
      </w:r>
      <w:r>
        <w:rPr>
          <w:rtl/>
        </w:rPr>
        <w:fldChar w:fldCharType="end"/>
      </w:r>
      <w:r>
        <w:rPr>
          <w:rFonts w:hint="cs"/>
          <w:rtl/>
        </w:rPr>
        <w:t>:</w:t>
      </w:r>
      <w:r w:rsidRPr="00F537A2">
        <w:rPr>
          <w:rtl/>
        </w:rPr>
        <w:t xml:space="preserve"> زاو</w:t>
      </w:r>
      <w:r w:rsidRPr="00F537A2">
        <w:rPr>
          <w:rFonts w:hint="cs"/>
          <w:rtl/>
        </w:rPr>
        <w:t>ی</w:t>
      </w:r>
      <w:r w:rsidRPr="00F537A2">
        <w:rPr>
          <w:rFonts w:hint="eastAsia"/>
          <w:rtl/>
        </w:rPr>
        <w:t>ه</w:t>
      </w:r>
      <w:r w:rsidRPr="00F537A2">
        <w:rPr>
          <w:rtl/>
        </w:rPr>
        <w:t xml:space="preserve"> دووجه</w:t>
      </w:r>
      <w:r w:rsidRPr="00F537A2">
        <w:rPr>
          <w:rFonts w:hint="cs"/>
          <w:rtl/>
        </w:rPr>
        <w:t>ی</w:t>
      </w:r>
      <w:r w:rsidRPr="00F537A2">
        <w:rPr>
          <w:rtl/>
        </w:rPr>
        <w:t xml:space="preserve"> ب</w:t>
      </w:r>
      <w:r w:rsidRPr="00F537A2">
        <w:rPr>
          <w:rFonts w:hint="cs"/>
          <w:rtl/>
        </w:rPr>
        <w:t>ی</w:t>
      </w:r>
      <w:r w:rsidRPr="00F537A2">
        <w:rPr>
          <w:rFonts w:hint="eastAsia"/>
          <w:rtl/>
        </w:rPr>
        <w:t>ن</w:t>
      </w:r>
      <w:r w:rsidRPr="00F537A2">
        <w:rPr>
          <w:rtl/>
        </w:rPr>
        <w:t xml:space="preserve"> گروه ا</w:t>
      </w:r>
      <w:r w:rsidRPr="00F537A2">
        <w:rPr>
          <w:rFonts w:hint="cs"/>
          <w:rtl/>
        </w:rPr>
        <w:t>ی</w:t>
      </w:r>
      <w:r w:rsidRPr="00F537A2">
        <w:rPr>
          <w:rFonts w:hint="eastAsia"/>
          <w:rtl/>
        </w:rPr>
        <w:t>م</w:t>
      </w:r>
      <w:r w:rsidRPr="00F537A2">
        <w:rPr>
          <w:rFonts w:hint="cs"/>
          <w:rtl/>
        </w:rPr>
        <w:t>ی</w:t>
      </w:r>
      <w:r w:rsidRPr="00F537A2">
        <w:rPr>
          <w:rFonts w:hint="eastAsia"/>
          <w:rtl/>
        </w:rPr>
        <w:t>ن</w:t>
      </w:r>
      <w:r w:rsidRPr="00F537A2">
        <w:rPr>
          <w:rFonts w:hint="cs"/>
          <w:rtl/>
        </w:rPr>
        <w:t>ی</w:t>
      </w:r>
      <w:r w:rsidRPr="00F537A2">
        <w:rPr>
          <w:rtl/>
        </w:rPr>
        <w:t xml:space="preserve"> و کربن متصل به آن در دو ل</w:t>
      </w:r>
      <w:r w:rsidRPr="00F537A2">
        <w:rPr>
          <w:rFonts w:hint="cs"/>
          <w:rtl/>
        </w:rPr>
        <w:t>ی</w:t>
      </w:r>
      <w:r w:rsidRPr="00F537A2">
        <w:rPr>
          <w:rFonts w:hint="eastAsia"/>
          <w:rtl/>
        </w:rPr>
        <w:t>گاند</w:t>
      </w:r>
      <w:r w:rsidRPr="00F537A2">
        <w:rPr>
          <w:rtl/>
        </w:rPr>
        <w:t xml:space="preserve"> کوئورد</w:t>
      </w:r>
      <w:r w:rsidRPr="00F537A2">
        <w:rPr>
          <w:rFonts w:hint="cs"/>
          <w:rtl/>
        </w:rPr>
        <w:t>ی</w:t>
      </w:r>
      <w:r w:rsidRPr="00F537A2">
        <w:rPr>
          <w:rFonts w:hint="eastAsia"/>
          <w:rtl/>
        </w:rPr>
        <w:t>نه</w:t>
      </w:r>
      <w:r w:rsidRPr="00F537A2">
        <w:rPr>
          <w:rtl/>
        </w:rPr>
        <w:t xml:space="preserve"> شده به فلز مرکز</w:t>
      </w:r>
      <w:r w:rsidRPr="00F537A2">
        <w:rPr>
          <w:rFonts w:hint="cs"/>
          <w:rtl/>
        </w:rPr>
        <w:t>ی</w:t>
      </w:r>
      <w:r w:rsidRPr="00F537A2">
        <w:rPr>
          <w:rtl/>
        </w:rPr>
        <w:t xml:space="preserve"> ترک</w:t>
      </w:r>
      <w:r w:rsidRPr="00F537A2">
        <w:rPr>
          <w:rFonts w:hint="cs"/>
          <w:rtl/>
        </w:rPr>
        <w:t>ی</w:t>
      </w:r>
      <w:r w:rsidRPr="00F537A2">
        <w:rPr>
          <w:rFonts w:hint="eastAsia"/>
          <w:rtl/>
        </w:rPr>
        <w:t>ب</w:t>
      </w:r>
      <w:r w:rsidRPr="00F537A2">
        <w:rPr>
          <w:rtl/>
        </w:rPr>
        <w:t xml:space="preserve"> 3</w:t>
      </w:r>
    </w:p>
    <w:p w14:paraId="41FB342B" w14:textId="77777777" w:rsidR="003E5127" w:rsidRDefault="003E5127" w:rsidP="003E5127">
      <w:pPr>
        <w:bidi/>
        <w:jc w:val="center"/>
        <w:rPr>
          <w:rFonts w:asciiTheme="minorHAnsi" w:hAnsiTheme="minorHAnsi"/>
          <w:rtl/>
        </w:rPr>
      </w:pPr>
    </w:p>
    <w:p w14:paraId="4D040969" w14:textId="77777777" w:rsidR="003E5127" w:rsidRDefault="003E5127" w:rsidP="003E5127">
      <w:pPr>
        <w:bidi/>
        <w:jc w:val="center"/>
        <w:rPr>
          <w:rFonts w:asciiTheme="minorHAnsi" w:hAnsiTheme="minorHAnsi"/>
          <w:rtl/>
        </w:rPr>
      </w:pPr>
    </w:p>
    <w:p w14:paraId="3770ADEE" w14:textId="310D3E45" w:rsidR="003E5127" w:rsidRDefault="003E5127" w:rsidP="003E5127">
      <w:pPr>
        <w:pStyle w:val="a0"/>
        <w:rPr>
          <w:rFonts w:asciiTheme="minorHAnsi" w:hAnsiTheme="minorHAnsi"/>
          <w:rtl/>
        </w:rPr>
      </w:pPr>
      <w:r>
        <w:rPr>
          <w:rFonts w:asciiTheme="minorHAnsi" w:hAnsiTheme="minorHAnsi"/>
          <w:rtl/>
        </w:rPr>
        <w:t>با توجه به شکل3-</w:t>
      </w:r>
      <w:r w:rsidR="007C087C">
        <w:rPr>
          <w:rFonts w:asciiTheme="minorHAnsi" w:hAnsiTheme="minorHAnsi"/>
          <w:rtl/>
        </w:rPr>
        <w:t>29</w:t>
      </w:r>
      <w:r>
        <w:rPr>
          <w:rFonts w:asciiTheme="minorHAnsi" w:hAnsiTheme="minorHAnsi"/>
          <w:rtl/>
        </w:rPr>
        <w:t xml:space="preserve"> که نمایش زاویه ی بین دو صفحه ی حلقه ی </w:t>
      </w:r>
      <w:r w:rsidR="00866EEB">
        <w:rPr>
          <w:rFonts w:asciiTheme="minorHAnsi" w:hAnsiTheme="minorHAnsi"/>
          <w:rtl/>
        </w:rPr>
        <w:t>پیریدینی</w:t>
      </w:r>
      <w:r>
        <w:rPr>
          <w:rFonts w:asciiTheme="minorHAnsi" w:hAnsiTheme="minorHAnsi"/>
          <w:rtl/>
        </w:rPr>
        <w:t xml:space="preserve"> در لیگاند </w:t>
      </w:r>
      <w:r>
        <w:rPr>
          <w:rFonts w:cs="Times New Roman"/>
        </w:rPr>
        <w:t>L</w:t>
      </w:r>
      <w:r>
        <w:rPr>
          <w:rFonts w:cs="Times New Roman"/>
          <w:rtl/>
        </w:rPr>
        <w:t xml:space="preserve"> </w:t>
      </w:r>
      <w:r>
        <w:rPr>
          <w:rtl/>
        </w:rPr>
        <w:t xml:space="preserve">برای ترکیب </w:t>
      </w:r>
      <w:r>
        <w:rPr>
          <w:b/>
          <w:bCs/>
          <w:rtl/>
        </w:rPr>
        <w:t>3</w:t>
      </w:r>
      <w:r>
        <w:rPr>
          <w:rtl/>
        </w:rPr>
        <w:t xml:space="preserve"> می باشد،  زاویه بین این دو صفحه نسبتا عمود بر هم و با اندازه 77/34 درجه است.</w:t>
      </w:r>
    </w:p>
    <w:p w14:paraId="5E7130F9" w14:textId="77777777" w:rsidR="003E5127" w:rsidRDefault="003E5127" w:rsidP="003E5127">
      <w:pPr>
        <w:bidi/>
        <w:rPr>
          <w:rFonts w:asciiTheme="minorHAnsi" w:hAnsiTheme="minorHAnsi"/>
          <w:rtl/>
        </w:rPr>
      </w:pPr>
    </w:p>
    <w:p w14:paraId="2C952DF9" w14:textId="77777777" w:rsidR="00F537A2" w:rsidRDefault="00B97737" w:rsidP="00F537A2">
      <w:pPr>
        <w:keepNext/>
        <w:jc w:val="center"/>
      </w:pPr>
      <w:r>
        <w:rPr>
          <w:rFonts w:asciiTheme="minorHAnsi" w:hAnsiTheme="minorHAnsi"/>
          <w:noProof/>
          <w:rtl/>
          <w:lang w:val="fa-IR"/>
        </w:rPr>
        <w:drawing>
          <wp:inline distT="0" distB="0" distL="0" distR="0" wp14:anchorId="77AAECC6" wp14:editId="53A65B24">
            <wp:extent cx="5173841" cy="2722418"/>
            <wp:effectExtent l="0" t="0" r="8255" b="190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rotWithShape="1">
                    <a:blip r:embed="rId106">
                      <a:extLst>
                        <a:ext uri="{28A0092B-C50C-407E-A947-70E740481C1C}">
                          <a14:useLocalDpi xmlns:a14="http://schemas.microsoft.com/office/drawing/2010/main" val="0"/>
                        </a:ext>
                      </a:extLst>
                    </a:blip>
                    <a:srcRect t="4390" b="13448"/>
                    <a:stretch/>
                  </pic:blipFill>
                  <pic:spPr bwMode="auto">
                    <a:xfrm>
                      <a:off x="0" y="0"/>
                      <a:ext cx="5186642" cy="2729154"/>
                    </a:xfrm>
                    <a:prstGeom prst="rect">
                      <a:avLst/>
                    </a:prstGeom>
                    <a:ln>
                      <a:noFill/>
                    </a:ln>
                    <a:extLst>
                      <a:ext uri="{53640926-AAD7-44D8-BBD7-CCE9431645EC}">
                        <a14:shadowObscured xmlns:a14="http://schemas.microsoft.com/office/drawing/2010/main"/>
                      </a:ext>
                    </a:extLst>
                  </pic:spPr>
                </pic:pic>
              </a:graphicData>
            </a:graphic>
          </wp:inline>
        </w:drawing>
      </w:r>
    </w:p>
    <w:p w14:paraId="50DD81A2" w14:textId="14040F7D" w:rsidR="00F537A2" w:rsidRDefault="00F537A2" w:rsidP="00F537A2">
      <w:pPr>
        <w:pStyle w:val="Caption"/>
        <w:bidi/>
        <w:jc w:val="center"/>
      </w:pPr>
      <w:r>
        <w:rPr>
          <w:rtl/>
        </w:rPr>
        <w:t>شکل3</w:t>
      </w:r>
      <w:r>
        <w:t>-</w:t>
      </w:r>
      <w:r>
        <w:rPr>
          <w:rFonts w:hint="cs"/>
          <w:rtl/>
          <w:lang w:bidi="fa-IR"/>
        </w:rPr>
        <w:t>29</w:t>
      </w:r>
      <w:r>
        <w:t xml:space="preserve"> </w:t>
      </w:r>
      <w:r w:rsidRPr="00F537A2">
        <w:rPr>
          <w:color w:val="FFFFFF" w:themeColor="background1"/>
        </w:rPr>
        <w:fldChar w:fldCharType="begin"/>
      </w:r>
      <w:r w:rsidRPr="00F537A2">
        <w:rPr>
          <w:color w:val="FFFFFF" w:themeColor="background1"/>
        </w:rPr>
        <w:instrText xml:space="preserve"> SEQ </w:instrText>
      </w:r>
      <w:r w:rsidRPr="00F537A2">
        <w:rPr>
          <w:color w:val="FFFFFF" w:themeColor="background1"/>
          <w:rtl/>
        </w:rPr>
        <w:instrText>شکل3</w:instrText>
      </w:r>
      <w:r w:rsidRPr="00F537A2">
        <w:rPr>
          <w:color w:val="FFFFFF" w:themeColor="background1"/>
        </w:rPr>
        <w:instrText xml:space="preserve">- \* ARABIC </w:instrText>
      </w:r>
      <w:r w:rsidRPr="00F537A2">
        <w:rPr>
          <w:color w:val="FFFFFF" w:themeColor="background1"/>
        </w:rPr>
        <w:fldChar w:fldCharType="separate"/>
      </w:r>
      <w:r w:rsidR="003F4EB4">
        <w:rPr>
          <w:noProof/>
          <w:color w:val="FFFFFF" w:themeColor="background1"/>
        </w:rPr>
        <w:t>29</w:t>
      </w:r>
      <w:r w:rsidRPr="00F537A2">
        <w:rPr>
          <w:color w:val="FFFFFF" w:themeColor="background1"/>
        </w:rPr>
        <w:fldChar w:fldCharType="end"/>
      </w:r>
      <w:r>
        <w:t>-</w:t>
      </w:r>
      <w:r w:rsidRPr="00F537A2">
        <w:rPr>
          <w:rtl/>
        </w:rPr>
        <w:t>: وضع</w:t>
      </w:r>
      <w:r w:rsidRPr="00F537A2">
        <w:rPr>
          <w:rFonts w:hint="cs"/>
          <w:rtl/>
        </w:rPr>
        <w:t>ی</w:t>
      </w:r>
      <w:r w:rsidRPr="00F537A2">
        <w:rPr>
          <w:rFonts w:hint="eastAsia"/>
          <w:rtl/>
        </w:rPr>
        <w:t>ت</w:t>
      </w:r>
      <w:r w:rsidRPr="00F537A2">
        <w:rPr>
          <w:rtl/>
        </w:rPr>
        <w:t xml:space="preserve"> حلقه ها</w:t>
      </w:r>
      <w:r w:rsidRPr="00F537A2">
        <w:rPr>
          <w:rFonts w:hint="cs"/>
          <w:rtl/>
        </w:rPr>
        <w:t>ی</w:t>
      </w:r>
      <w:r w:rsidRPr="00F537A2">
        <w:rPr>
          <w:rtl/>
        </w:rPr>
        <w:t xml:space="preserve"> پ</w:t>
      </w:r>
      <w:r w:rsidRPr="00F537A2">
        <w:rPr>
          <w:rFonts w:hint="cs"/>
          <w:rtl/>
        </w:rPr>
        <w:t>ی</w:t>
      </w:r>
      <w:r w:rsidRPr="00F537A2">
        <w:rPr>
          <w:rFonts w:hint="eastAsia"/>
          <w:rtl/>
        </w:rPr>
        <w:t>ر</w:t>
      </w:r>
      <w:r w:rsidRPr="00F537A2">
        <w:rPr>
          <w:rFonts w:hint="cs"/>
          <w:rtl/>
        </w:rPr>
        <w:t>ی</w:t>
      </w:r>
      <w:r w:rsidRPr="00F537A2">
        <w:rPr>
          <w:rFonts w:hint="eastAsia"/>
          <w:rtl/>
        </w:rPr>
        <w:t>د</w:t>
      </w:r>
      <w:r w:rsidRPr="00F537A2">
        <w:rPr>
          <w:rFonts w:hint="cs"/>
          <w:rtl/>
        </w:rPr>
        <w:t>ی</w:t>
      </w:r>
      <w:r w:rsidRPr="00F537A2">
        <w:rPr>
          <w:rFonts w:hint="eastAsia"/>
          <w:rtl/>
        </w:rPr>
        <w:t>ن</w:t>
      </w:r>
      <w:r w:rsidRPr="00F537A2">
        <w:rPr>
          <w:rFonts w:hint="cs"/>
          <w:rtl/>
        </w:rPr>
        <w:t>ی</w:t>
      </w:r>
      <w:r w:rsidRPr="00F537A2">
        <w:rPr>
          <w:rtl/>
        </w:rPr>
        <w:t xml:space="preserve"> ل</w:t>
      </w:r>
      <w:r w:rsidRPr="00F537A2">
        <w:rPr>
          <w:rFonts w:hint="cs"/>
          <w:rtl/>
        </w:rPr>
        <w:t>ی</w:t>
      </w:r>
      <w:r w:rsidRPr="00F537A2">
        <w:rPr>
          <w:rFonts w:hint="eastAsia"/>
          <w:rtl/>
        </w:rPr>
        <w:t>گاند</w:t>
      </w:r>
      <w:r w:rsidRPr="00F537A2">
        <w:rPr>
          <w:rtl/>
        </w:rPr>
        <w:t xml:space="preserve"> نسبت به </w:t>
      </w:r>
      <w:r w:rsidRPr="00F537A2">
        <w:rPr>
          <w:rFonts w:hint="cs"/>
          <w:rtl/>
        </w:rPr>
        <w:t>ی</w:t>
      </w:r>
      <w:r w:rsidRPr="00F537A2">
        <w:rPr>
          <w:rFonts w:hint="eastAsia"/>
          <w:rtl/>
        </w:rPr>
        <w:t>کد</w:t>
      </w:r>
      <w:r w:rsidRPr="00F537A2">
        <w:rPr>
          <w:rFonts w:hint="cs"/>
          <w:rtl/>
        </w:rPr>
        <w:t>ی</w:t>
      </w:r>
      <w:r w:rsidRPr="00F537A2">
        <w:rPr>
          <w:rFonts w:hint="eastAsia"/>
          <w:rtl/>
        </w:rPr>
        <w:t>گر</w:t>
      </w:r>
      <w:r w:rsidRPr="00F537A2">
        <w:rPr>
          <w:rtl/>
        </w:rPr>
        <w:t xml:space="preserve"> در ترک</w:t>
      </w:r>
      <w:r w:rsidRPr="00F537A2">
        <w:rPr>
          <w:rFonts w:hint="cs"/>
          <w:rtl/>
        </w:rPr>
        <w:t>ی</w:t>
      </w:r>
      <w:r w:rsidRPr="00F537A2">
        <w:rPr>
          <w:rFonts w:hint="eastAsia"/>
          <w:rtl/>
        </w:rPr>
        <w:t>ب</w:t>
      </w:r>
      <w:r w:rsidRPr="00F537A2">
        <w:rPr>
          <w:rtl/>
        </w:rPr>
        <w:t xml:space="preserve"> 3.</w:t>
      </w:r>
    </w:p>
    <w:p w14:paraId="41D793D9" w14:textId="16AD1CC7" w:rsidR="007F3349" w:rsidRDefault="007F3349" w:rsidP="00347381">
      <w:pPr>
        <w:jc w:val="center"/>
        <w:rPr>
          <w:rFonts w:asciiTheme="minorHAnsi" w:hAnsiTheme="minorHAnsi"/>
        </w:rPr>
      </w:pPr>
    </w:p>
    <w:p w14:paraId="11105AC2" w14:textId="6C842D0D" w:rsidR="00B42D5F" w:rsidRDefault="00B42D5F" w:rsidP="00B42D5F">
      <w:pPr>
        <w:rPr>
          <w:rFonts w:asciiTheme="minorHAnsi" w:hAnsiTheme="minorHAnsi"/>
          <w:rtl/>
        </w:rPr>
      </w:pPr>
    </w:p>
    <w:p w14:paraId="4C4BED25" w14:textId="4BCC6639" w:rsidR="00B42D5F" w:rsidRPr="003A5023" w:rsidRDefault="003A5023" w:rsidP="003A5023">
      <w:pPr>
        <w:pStyle w:val="a0"/>
        <w:rPr>
          <w:rtl/>
        </w:rPr>
      </w:pPr>
      <w:r w:rsidRPr="003A5023">
        <w:rPr>
          <w:rtl/>
        </w:rPr>
        <w:t>مطابق شکل</w:t>
      </w:r>
      <w:r w:rsidR="006B4EE7">
        <w:rPr>
          <w:rtl/>
        </w:rPr>
        <w:t>3-</w:t>
      </w:r>
      <w:r w:rsidR="007C087C">
        <w:rPr>
          <w:rtl/>
        </w:rPr>
        <w:t>30</w:t>
      </w:r>
      <w:r w:rsidR="006B4EE7">
        <w:rPr>
          <w:rtl/>
        </w:rPr>
        <w:t xml:space="preserve"> </w:t>
      </w:r>
      <w:r w:rsidRPr="003A5023">
        <w:rPr>
          <w:rtl/>
        </w:rPr>
        <w:t>که در اثر رشد دادن ساختار توسط لیگاند</w:t>
      </w:r>
      <w:r>
        <w:t>L</w:t>
      </w:r>
      <w:r>
        <w:rPr>
          <w:rtl/>
        </w:rPr>
        <w:t xml:space="preserve"> ساختار زنجیری دوبعدی به دست آمده است که در فضای آزاد بین زنجیرها مولکول های حلال دی اکسان وجود دارند.  </w:t>
      </w:r>
      <w:r w:rsidRPr="003A5023">
        <w:rPr>
          <w:rtl/>
        </w:rPr>
        <w:t xml:space="preserve"> </w:t>
      </w:r>
    </w:p>
    <w:p w14:paraId="3F4D01E1" w14:textId="457AA645" w:rsidR="00F537A2" w:rsidRDefault="00B97737" w:rsidP="00F537A2">
      <w:pPr>
        <w:keepNext/>
        <w:bidi/>
      </w:pPr>
      <w:r>
        <w:rPr>
          <w:rFonts w:asciiTheme="minorHAnsi" w:hAnsiTheme="minorHAnsi"/>
          <w:noProof/>
          <w:rtl/>
          <w:lang w:val="fa-IR"/>
        </w:rPr>
        <w:drawing>
          <wp:inline distT="0" distB="0" distL="0" distR="0" wp14:anchorId="064ACBF8" wp14:editId="2E7FF20F">
            <wp:extent cx="5408295" cy="202839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rotWithShape="1">
                    <a:blip r:embed="rId107">
                      <a:extLst>
                        <a:ext uri="{28A0092B-C50C-407E-A947-70E740481C1C}">
                          <a14:useLocalDpi xmlns:a14="http://schemas.microsoft.com/office/drawing/2010/main" val="0"/>
                        </a:ext>
                      </a:extLst>
                    </a:blip>
                    <a:srcRect l="8977" t="15430" b="25231"/>
                    <a:stretch/>
                  </pic:blipFill>
                  <pic:spPr bwMode="auto">
                    <a:xfrm>
                      <a:off x="0" y="0"/>
                      <a:ext cx="5410064" cy="2029053"/>
                    </a:xfrm>
                    <a:prstGeom prst="rect">
                      <a:avLst/>
                    </a:prstGeom>
                    <a:ln>
                      <a:noFill/>
                    </a:ln>
                    <a:extLst>
                      <a:ext uri="{53640926-AAD7-44D8-BBD7-CCE9431645EC}">
                        <a14:shadowObscured xmlns:a14="http://schemas.microsoft.com/office/drawing/2010/main"/>
                      </a:ext>
                    </a:extLst>
                  </pic:spPr>
                </pic:pic>
              </a:graphicData>
            </a:graphic>
          </wp:inline>
        </w:drawing>
      </w:r>
    </w:p>
    <w:p w14:paraId="1011304F" w14:textId="08AA7F49" w:rsidR="00B97737" w:rsidRDefault="00F537A2" w:rsidP="00F537A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30</w:t>
      </w:r>
      <w:r>
        <w:rPr>
          <w:rtl/>
        </w:rPr>
        <w:fldChar w:fldCharType="end"/>
      </w:r>
      <w:r>
        <w:rPr>
          <w:rFonts w:hint="cs"/>
          <w:rtl/>
        </w:rPr>
        <w:t xml:space="preserve">: </w:t>
      </w:r>
      <w:r w:rsidRPr="00F537A2">
        <w:rPr>
          <w:rtl/>
        </w:rPr>
        <w:t>نحوه انباشتگ</w:t>
      </w:r>
      <w:r w:rsidRPr="00F537A2">
        <w:rPr>
          <w:rFonts w:hint="cs"/>
          <w:rtl/>
        </w:rPr>
        <w:t>ی</w:t>
      </w:r>
      <w:r w:rsidRPr="00F537A2">
        <w:rPr>
          <w:rtl/>
        </w:rPr>
        <w:t xml:space="preserve"> و کنار هم قرار گرفتن زنج</w:t>
      </w:r>
      <w:r w:rsidRPr="00F537A2">
        <w:rPr>
          <w:rFonts w:hint="cs"/>
          <w:rtl/>
        </w:rPr>
        <w:t>ی</w:t>
      </w:r>
      <w:r w:rsidRPr="00F537A2">
        <w:rPr>
          <w:rFonts w:hint="eastAsia"/>
          <w:rtl/>
        </w:rPr>
        <w:t>رها</w:t>
      </w:r>
      <w:r w:rsidRPr="00F537A2">
        <w:rPr>
          <w:rtl/>
        </w:rPr>
        <w:t xml:space="preserve"> در ترک</w:t>
      </w:r>
      <w:r w:rsidRPr="00F537A2">
        <w:rPr>
          <w:rFonts w:hint="cs"/>
          <w:rtl/>
        </w:rPr>
        <w:t>ی</w:t>
      </w:r>
      <w:r w:rsidRPr="00F537A2">
        <w:rPr>
          <w:rFonts w:hint="eastAsia"/>
          <w:rtl/>
        </w:rPr>
        <w:t>ب</w:t>
      </w:r>
      <w:r w:rsidRPr="00F537A2">
        <w:rPr>
          <w:rtl/>
        </w:rPr>
        <w:t xml:space="preserve"> 3.                       </w:t>
      </w:r>
    </w:p>
    <w:p w14:paraId="54D1AEA1" w14:textId="1ED66E21" w:rsidR="00C41ECF" w:rsidRDefault="00C41ECF" w:rsidP="00C41ECF">
      <w:pPr>
        <w:bidi/>
        <w:rPr>
          <w:rFonts w:asciiTheme="minorHAnsi" w:hAnsiTheme="minorHAnsi"/>
          <w:rtl/>
        </w:rPr>
      </w:pPr>
    </w:p>
    <w:p w14:paraId="5BCBE970" w14:textId="77777777" w:rsidR="00FD7DC2" w:rsidRDefault="00FD7DC2" w:rsidP="00C41ECF">
      <w:pPr>
        <w:bidi/>
        <w:rPr>
          <w:rFonts w:asciiTheme="minorHAnsi" w:hAnsiTheme="minorHAnsi"/>
          <w:rtl/>
        </w:rPr>
      </w:pPr>
    </w:p>
    <w:p w14:paraId="509131E5" w14:textId="5791E547" w:rsidR="00FD7DC2" w:rsidRDefault="00FD7DC2" w:rsidP="00FD7DC2">
      <w:pPr>
        <w:pStyle w:val="a0"/>
        <w:rPr>
          <w:rtl/>
        </w:rPr>
      </w:pPr>
      <w:r>
        <w:rPr>
          <w:rtl/>
        </w:rPr>
        <w:lastRenderedPageBreak/>
        <w:t>در شکل</w:t>
      </w:r>
      <w:r w:rsidR="006B4EE7">
        <w:rPr>
          <w:rtl/>
        </w:rPr>
        <w:t>3-</w:t>
      </w:r>
      <w:r w:rsidR="007C087C">
        <w:rPr>
          <w:rtl/>
        </w:rPr>
        <w:t>31</w:t>
      </w:r>
      <w:r w:rsidR="006B4EE7">
        <w:rPr>
          <w:rtl/>
        </w:rPr>
        <w:t xml:space="preserve"> </w:t>
      </w:r>
      <w:r>
        <w:rPr>
          <w:rtl/>
        </w:rPr>
        <w:t xml:space="preserve">.با کمک نرم افزار توپوس و به جهت درک بهتر ساختار گسترش یافته ترکیب </w:t>
      </w:r>
      <w:r w:rsidRPr="00FD7DC2">
        <w:rPr>
          <w:b/>
          <w:bCs/>
          <w:rtl/>
        </w:rPr>
        <w:t>3</w:t>
      </w:r>
      <w:r>
        <w:rPr>
          <w:rtl/>
        </w:rPr>
        <w:t xml:space="preserve"> در دو بعد رسم گردیده و به نمایش گذاشته شده است.</w:t>
      </w:r>
    </w:p>
    <w:p w14:paraId="6DA17A67" w14:textId="77777777" w:rsidR="00F537A2" w:rsidRDefault="00C41ECF" w:rsidP="00F537A2">
      <w:pPr>
        <w:keepNext/>
        <w:bidi/>
        <w:jc w:val="center"/>
      </w:pPr>
      <w:r>
        <w:rPr>
          <w:rFonts w:asciiTheme="minorHAnsi" w:hAnsiTheme="minorHAnsi"/>
          <w:noProof/>
          <w:rtl/>
          <w:lang w:val="fa-IR"/>
        </w:rPr>
        <w:drawing>
          <wp:inline distT="0" distB="0" distL="0" distR="0" wp14:anchorId="15CBE04B" wp14:editId="117D5168">
            <wp:extent cx="6109335" cy="2652689"/>
            <wp:effectExtent l="0" t="0" r="0" b="0"/>
            <wp:docPr id="929454610" name="Picture 92945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10" name="Picture 929454610"/>
                    <pic:cNvPicPr/>
                  </pic:nvPicPr>
                  <pic:blipFill rotWithShape="1">
                    <a:blip r:embed="rId108" cstate="print">
                      <a:extLst>
                        <a:ext uri="{28A0092B-C50C-407E-A947-70E740481C1C}">
                          <a14:useLocalDpi xmlns:a14="http://schemas.microsoft.com/office/drawing/2010/main" val="0"/>
                        </a:ext>
                      </a:extLst>
                    </a:blip>
                    <a:srcRect t="22206" r="6026" b="20537"/>
                    <a:stretch/>
                  </pic:blipFill>
                  <pic:spPr bwMode="auto">
                    <a:xfrm>
                      <a:off x="0" y="0"/>
                      <a:ext cx="6125693" cy="2659792"/>
                    </a:xfrm>
                    <a:prstGeom prst="rect">
                      <a:avLst/>
                    </a:prstGeom>
                    <a:ln>
                      <a:noFill/>
                    </a:ln>
                    <a:extLst>
                      <a:ext uri="{53640926-AAD7-44D8-BBD7-CCE9431645EC}">
                        <a14:shadowObscured xmlns:a14="http://schemas.microsoft.com/office/drawing/2010/main"/>
                      </a:ext>
                    </a:extLst>
                  </pic:spPr>
                </pic:pic>
              </a:graphicData>
            </a:graphic>
          </wp:inline>
        </w:drawing>
      </w:r>
    </w:p>
    <w:p w14:paraId="2C010098" w14:textId="0A53D69F" w:rsidR="00C41ECF" w:rsidRDefault="00F537A2" w:rsidP="00F537A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31</w:t>
      </w:r>
      <w:r>
        <w:rPr>
          <w:rtl/>
        </w:rPr>
        <w:fldChar w:fldCharType="end"/>
      </w:r>
      <w:r w:rsidRPr="00F537A2">
        <w:rPr>
          <w:rtl/>
        </w:rPr>
        <w:t>: نما</w:t>
      </w:r>
      <w:r w:rsidRPr="00F537A2">
        <w:rPr>
          <w:rFonts w:hint="cs"/>
          <w:rtl/>
        </w:rPr>
        <w:t>ی</w:t>
      </w:r>
      <w:r w:rsidRPr="00F537A2">
        <w:rPr>
          <w:rFonts w:hint="eastAsia"/>
          <w:rtl/>
        </w:rPr>
        <w:t>ش</w:t>
      </w:r>
      <w:r w:rsidRPr="00F537A2">
        <w:rPr>
          <w:rtl/>
        </w:rPr>
        <w:t xml:space="preserve"> ساده ساز</w:t>
      </w:r>
      <w:r w:rsidRPr="00F537A2">
        <w:rPr>
          <w:rFonts w:hint="cs"/>
          <w:rtl/>
        </w:rPr>
        <w:t>ی</w:t>
      </w:r>
      <w:r w:rsidRPr="00F537A2">
        <w:rPr>
          <w:rtl/>
        </w:rPr>
        <w:t xml:space="preserve"> شده از ترک</w:t>
      </w:r>
      <w:r w:rsidRPr="00F537A2">
        <w:rPr>
          <w:rFonts w:hint="cs"/>
          <w:rtl/>
        </w:rPr>
        <w:t>ی</w:t>
      </w:r>
      <w:r w:rsidRPr="00F537A2">
        <w:rPr>
          <w:rFonts w:hint="eastAsia"/>
          <w:rtl/>
        </w:rPr>
        <w:t>ب</w:t>
      </w:r>
      <w:r w:rsidRPr="00F537A2">
        <w:rPr>
          <w:rtl/>
        </w:rPr>
        <w:t xml:space="preserve"> دو بعد</w:t>
      </w:r>
      <w:r w:rsidRPr="00F537A2">
        <w:rPr>
          <w:rFonts w:hint="cs"/>
          <w:rtl/>
        </w:rPr>
        <w:t>ی</w:t>
      </w:r>
      <w:r w:rsidRPr="00F537A2">
        <w:rPr>
          <w:rtl/>
        </w:rPr>
        <w:t>3، رسم شده توسط نرم افزار توپوس</w:t>
      </w:r>
    </w:p>
    <w:p w14:paraId="66079C91" w14:textId="4940D08C" w:rsidR="007F6FAC" w:rsidRDefault="007F6FAC" w:rsidP="007F6FAC">
      <w:pPr>
        <w:bidi/>
        <w:rPr>
          <w:rFonts w:asciiTheme="minorHAnsi" w:hAnsiTheme="minorHAnsi"/>
          <w:rtl/>
        </w:rPr>
      </w:pPr>
    </w:p>
    <w:p w14:paraId="503BCAAC" w14:textId="78D08443" w:rsidR="007F6FAC" w:rsidRDefault="007F6FAC" w:rsidP="007F6FAC">
      <w:pPr>
        <w:bidi/>
        <w:rPr>
          <w:rFonts w:asciiTheme="minorHAnsi" w:hAnsiTheme="minorHAnsi"/>
          <w:rtl/>
        </w:rPr>
      </w:pPr>
    </w:p>
    <w:p w14:paraId="0B798CE6" w14:textId="6FC715AE" w:rsidR="007F6FAC" w:rsidRDefault="007F6FAC" w:rsidP="007F6FAC">
      <w:pPr>
        <w:bidi/>
        <w:rPr>
          <w:rFonts w:asciiTheme="minorHAnsi" w:hAnsiTheme="minorHAnsi"/>
          <w:rtl/>
        </w:rPr>
      </w:pPr>
    </w:p>
    <w:p w14:paraId="2F54C475" w14:textId="77777777" w:rsidR="007F6FAC" w:rsidRDefault="007F6FAC" w:rsidP="007F6FAC">
      <w:pPr>
        <w:bidi/>
        <w:rPr>
          <w:rFonts w:asciiTheme="minorHAnsi" w:hAnsiTheme="minorHAnsi"/>
          <w:rtl/>
        </w:rPr>
      </w:pPr>
    </w:p>
    <w:p w14:paraId="7E770842" w14:textId="3E3BAC3A" w:rsidR="00B97737" w:rsidRDefault="00B97737" w:rsidP="00C41ECF">
      <w:pPr>
        <w:bidi/>
        <w:jc w:val="center"/>
        <w:rPr>
          <w:rFonts w:asciiTheme="minorHAnsi" w:hAnsiTheme="minorHAnsi"/>
          <w:rtl/>
        </w:rPr>
      </w:pPr>
      <w:r>
        <w:rPr>
          <w:rFonts w:asciiTheme="minorHAnsi" w:hAnsiTheme="minorHAnsi"/>
          <w:noProof/>
          <w:rtl/>
          <w:lang w:val="fa-IR"/>
        </w:rPr>
        <w:lastRenderedPageBreak/>
        <w:drawing>
          <wp:inline distT="0" distB="0" distL="0" distR="0" wp14:anchorId="7EAC7578" wp14:editId="278C721E">
            <wp:extent cx="5479372" cy="3154790"/>
            <wp:effectExtent l="0" t="0" r="762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rotWithShape="1">
                    <a:blip r:embed="rId109">
                      <a:extLst>
                        <a:ext uri="{28A0092B-C50C-407E-A947-70E740481C1C}">
                          <a14:useLocalDpi xmlns:a14="http://schemas.microsoft.com/office/drawing/2010/main" val="0"/>
                        </a:ext>
                      </a:extLst>
                    </a:blip>
                    <a:srcRect b="7879"/>
                    <a:stretch/>
                  </pic:blipFill>
                  <pic:spPr bwMode="auto">
                    <a:xfrm>
                      <a:off x="0" y="0"/>
                      <a:ext cx="5486493" cy="3158890"/>
                    </a:xfrm>
                    <a:prstGeom prst="rect">
                      <a:avLst/>
                    </a:prstGeom>
                    <a:ln>
                      <a:noFill/>
                    </a:ln>
                    <a:extLst>
                      <a:ext uri="{53640926-AAD7-44D8-BBD7-CCE9431645EC}">
                        <a14:shadowObscured xmlns:a14="http://schemas.microsoft.com/office/drawing/2010/main"/>
                      </a:ext>
                    </a:extLst>
                  </pic:spPr>
                </pic:pic>
              </a:graphicData>
            </a:graphic>
          </wp:inline>
        </w:drawing>
      </w:r>
    </w:p>
    <w:p w14:paraId="3C58C49F" w14:textId="77777777" w:rsidR="00F537A2" w:rsidRDefault="00B97737" w:rsidP="00F537A2">
      <w:pPr>
        <w:keepNext/>
        <w:bidi/>
      </w:pPr>
      <w:r>
        <w:rPr>
          <w:rFonts w:asciiTheme="minorHAnsi" w:hAnsiTheme="minorHAnsi"/>
          <w:noProof/>
          <w:rtl/>
          <w:lang w:val="fa-IR"/>
        </w:rPr>
        <w:drawing>
          <wp:inline distT="0" distB="0" distL="0" distR="0" wp14:anchorId="20E1F695" wp14:editId="17BD829B">
            <wp:extent cx="5943600" cy="33432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110">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784C9B5" w14:textId="1D41F975" w:rsidR="00B97737" w:rsidRDefault="00F537A2" w:rsidP="00F537A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32</w:t>
      </w:r>
      <w:r>
        <w:rPr>
          <w:rtl/>
        </w:rPr>
        <w:fldChar w:fldCharType="end"/>
      </w:r>
      <w:r>
        <w:rPr>
          <w:rFonts w:hint="cs"/>
          <w:rtl/>
          <w:lang w:bidi="fa-IR"/>
        </w:rPr>
        <w:t>:</w:t>
      </w:r>
      <w:r w:rsidRPr="00F537A2">
        <w:rPr>
          <w:rtl/>
        </w:rPr>
        <w:t xml:space="preserve"> </w:t>
      </w:r>
      <w:r w:rsidRPr="00F537A2">
        <w:rPr>
          <w:rtl/>
          <w:lang w:bidi="fa-IR"/>
        </w:rPr>
        <w:t>آنال</w:t>
      </w:r>
      <w:r w:rsidRPr="00F537A2">
        <w:rPr>
          <w:rFonts w:hint="cs"/>
          <w:rtl/>
          <w:lang w:bidi="fa-IR"/>
        </w:rPr>
        <w:t>ی</w:t>
      </w:r>
      <w:r w:rsidRPr="00F537A2">
        <w:rPr>
          <w:rFonts w:hint="eastAsia"/>
          <w:rtl/>
          <w:lang w:bidi="fa-IR"/>
        </w:rPr>
        <w:t>ز</w:t>
      </w:r>
      <w:r w:rsidRPr="00F537A2">
        <w:rPr>
          <w:rtl/>
          <w:lang w:bidi="fa-IR"/>
        </w:rPr>
        <w:t xml:space="preserve"> سطح ه</w:t>
      </w:r>
      <w:r w:rsidRPr="00F537A2">
        <w:rPr>
          <w:rFonts w:hint="cs"/>
          <w:rtl/>
          <w:lang w:bidi="fa-IR"/>
        </w:rPr>
        <w:t>ی</w:t>
      </w:r>
      <w:r w:rsidRPr="00F537A2">
        <w:rPr>
          <w:rFonts w:hint="eastAsia"/>
          <w:rtl/>
          <w:lang w:bidi="fa-IR"/>
        </w:rPr>
        <w:t>رشفلد</w:t>
      </w:r>
      <w:r w:rsidRPr="00F537A2">
        <w:rPr>
          <w:rtl/>
          <w:lang w:bidi="fa-IR"/>
        </w:rPr>
        <w:t xml:space="preserve"> برا</w:t>
      </w:r>
      <w:r w:rsidRPr="00F537A2">
        <w:rPr>
          <w:rFonts w:hint="cs"/>
          <w:rtl/>
          <w:lang w:bidi="fa-IR"/>
        </w:rPr>
        <w:t>ی</w:t>
      </w:r>
      <w:r w:rsidRPr="00F537A2">
        <w:rPr>
          <w:rtl/>
          <w:lang w:bidi="fa-IR"/>
        </w:rPr>
        <w:t xml:space="preserve"> ترک</w:t>
      </w:r>
      <w:r w:rsidRPr="00F537A2">
        <w:rPr>
          <w:rFonts w:hint="cs"/>
          <w:rtl/>
          <w:lang w:bidi="fa-IR"/>
        </w:rPr>
        <w:t>ی</w:t>
      </w:r>
      <w:r w:rsidRPr="00F537A2">
        <w:rPr>
          <w:rFonts w:hint="eastAsia"/>
          <w:rtl/>
          <w:lang w:bidi="fa-IR"/>
        </w:rPr>
        <w:t>ب</w:t>
      </w:r>
      <w:r w:rsidRPr="00F537A2">
        <w:rPr>
          <w:rtl/>
          <w:lang w:bidi="fa-IR"/>
        </w:rPr>
        <w:t xml:space="preserve"> 3 را نشان م</w:t>
      </w:r>
      <w:r w:rsidRPr="00F537A2">
        <w:rPr>
          <w:rFonts w:hint="cs"/>
          <w:rtl/>
          <w:lang w:bidi="fa-IR"/>
        </w:rPr>
        <w:t>ی</w:t>
      </w:r>
      <w:r w:rsidRPr="00F537A2">
        <w:rPr>
          <w:rtl/>
          <w:lang w:bidi="fa-IR"/>
        </w:rPr>
        <w:t xml:space="preserve"> دهد</w:t>
      </w:r>
    </w:p>
    <w:p w14:paraId="2CC884D0" w14:textId="5C9E2933" w:rsidR="007F6E6E" w:rsidRDefault="007F6E6E" w:rsidP="007F6E6E">
      <w:pPr>
        <w:bidi/>
        <w:rPr>
          <w:rFonts w:asciiTheme="minorHAnsi" w:hAnsiTheme="minorHAnsi"/>
          <w:rtl/>
        </w:rPr>
      </w:pPr>
    </w:p>
    <w:p w14:paraId="7C3AF6CC" w14:textId="77777777" w:rsidR="00B97737" w:rsidRDefault="00B97737" w:rsidP="00B97737">
      <w:pPr>
        <w:bidi/>
        <w:rPr>
          <w:rFonts w:asciiTheme="minorHAnsi" w:hAnsiTheme="minorHAnsi"/>
          <w:rtl/>
        </w:rPr>
      </w:pPr>
    </w:p>
    <w:p w14:paraId="3C4BC23F" w14:textId="362D65BE" w:rsidR="00D609CD" w:rsidRDefault="00D609CD" w:rsidP="00D609CD">
      <w:pPr>
        <w:bidi/>
        <w:rPr>
          <w:rFonts w:asciiTheme="minorHAnsi" w:hAnsiTheme="minorHAnsi"/>
          <w:rtl/>
        </w:rPr>
      </w:pPr>
    </w:p>
    <w:p w14:paraId="2903EC17" w14:textId="532CB541" w:rsidR="00F537A2" w:rsidRDefault="006D317F" w:rsidP="00F537A2">
      <w:pPr>
        <w:keepNext/>
        <w:bidi/>
        <w:jc w:val="center"/>
      </w:pPr>
      <w:r>
        <w:rPr>
          <w:noProof/>
        </w:rPr>
        <w:lastRenderedPageBreak/>
        <w:drawing>
          <wp:inline distT="0" distB="0" distL="0" distR="0" wp14:anchorId="0C6C6848" wp14:editId="0897256A">
            <wp:extent cx="5424055" cy="2396836"/>
            <wp:effectExtent l="0" t="0" r="5715" b="3810"/>
            <wp:docPr id="929454608" name="Chart 929454608">
              <a:extLst xmlns:a="http://schemas.openxmlformats.org/drawingml/2006/main">
                <a:ext uri="{FF2B5EF4-FFF2-40B4-BE49-F238E27FC236}">
                  <a16:creationId xmlns:a16="http://schemas.microsoft.com/office/drawing/2014/main" id="{88A73C3F-0F2A-19E7-593F-523A2C5C9A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657BDE1B" w14:textId="613D5997" w:rsidR="00F15AB3" w:rsidRDefault="00F537A2" w:rsidP="00F537A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33</w:t>
      </w:r>
      <w:r>
        <w:rPr>
          <w:rtl/>
        </w:rPr>
        <w:fldChar w:fldCharType="end"/>
      </w:r>
      <w:r w:rsidRPr="00F537A2">
        <w:rPr>
          <w:rtl/>
        </w:rPr>
        <w:t>: تصو</w:t>
      </w:r>
      <w:r w:rsidRPr="00F537A2">
        <w:rPr>
          <w:rFonts w:hint="cs"/>
          <w:rtl/>
        </w:rPr>
        <w:t>ی</w:t>
      </w:r>
      <w:r w:rsidRPr="00F537A2">
        <w:rPr>
          <w:rFonts w:hint="eastAsia"/>
          <w:rtl/>
        </w:rPr>
        <w:t>ر</w:t>
      </w:r>
      <w:r w:rsidRPr="00F537A2">
        <w:rPr>
          <w:rtl/>
        </w:rPr>
        <w:t xml:space="preserve"> درصد انواع برهمکنش ها</w:t>
      </w:r>
      <w:r w:rsidRPr="00F537A2">
        <w:rPr>
          <w:rFonts w:hint="cs"/>
          <w:rtl/>
        </w:rPr>
        <w:t>ی</w:t>
      </w:r>
      <w:r w:rsidRPr="00F537A2">
        <w:rPr>
          <w:rtl/>
        </w:rPr>
        <w:t xml:space="preserve"> موجود در ترک</w:t>
      </w:r>
      <w:r w:rsidRPr="00F537A2">
        <w:rPr>
          <w:rFonts w:hint="cs"/>
          <w:rtl/>
        </w:rPr>
        <w:t>ی</w:t>
      </w:r>
      <w:r w:rsidRPr="00F537A2">
        <w:rPr>
          <w:rFonts w:hint="eastAsia"/>
          <w:rtl/>
        </w:rPr>
        <w:t>ب</w:t>
      </w:r>
      <w:r w:rsidRPr="00F537A2">
        <w:rPr>
          <w:rtl/>
        </w:rPr>
        <w:t xml:space="preserve"> 3</w:t>
      </w:r>
    </w:p>
    <w:p w14:paraId="53CFAD34" w14:textId="55DE2F73" w:rsidR="006138E6" w:rsidRDefault="006138E6" w:rsidP="006138E6">
      <w:pPr>
        <w:bidi/>
        <w:rPr>
          <w:rFonts w:asciiTheme="minorHAnsi" w:hAnsiTheme="minorHAnsi"/>
          <w:rtl/>
        </w:rPr>
      </w:pPr>
    </w:p>
    <w:p w14:paraId="6BD207D8" w14:textId="50747ECC" w:rsidR="006B4EE7" w:rsidRPr="001A6911" w:rsidRDefault="006B4EE7" w:rsidP="001A6911">
      <w:pPr>
        <w:pStyle w:val="a0"/>
        <w:rPr>
          <w:rtl/>
        </w:rPr>
      </w:pPr>
      <w:r>
        <w:rPr>
          <w:rtl/>
        </w:rPr>
        <w:t xml:space="preserve">تعدادی از برهمکنش های موجود در ترکیب </w:t>
      </w:r>
      <w:r w:rsidRPr="001A6911">
        <w:rPr>
          <w:b/>
          <w:bCs/>
          <w:rtl/>
        </w:rPr>
        <w:t>3</w:t>
      </w:r>
      <w:r>
        <w:rPr>
          <w:rtl/>
        </w:rPr>
        <w:t xml:space="preserve"> در شکل3-</w:t>
      </w:r>
      <w:r w:rsidR="007C087C">
        <w:rPr>
          <w:rtl/>
        </w:rPr>
        <w:t>34</w:t>
      </w:r>
      <w:r>
        <w:rPr>
          <w:rtl/>
        </w:rPr>
        <w:t xml:space="preserve"> به همراه فاصله بین اتم های برهمکنش دهنده نشان داده شده است.</w:t>
      </w:r>
    </w:p>
    <w:p w14:paraId="46A3393F" w14:textId="77777777" w:rsidR="00F537A2" w:rsidRDefault="008A002E" w:rsidP="00F537A2">
      <w:pPr>
        <w:keepNext/>
        <w:jc w:val="center"/>
      </w:pPr>
      <w:r>
        <w:rPr>
          <w:rFonts w:asciiTheme="minorHAnsi" w:hAnsiTheme="minorHAnsi"/>
          <w:noProof/>
          <w:rtl/>
          <w:lang w:val="fa-IR"/>
        </w:rPr>
        <w:drawing>
          <wp:inline distT="0" distB="0" distL="0" distR="0" wp14:anchorId="72B0C74B" wp14:editId="5B1576E3">
            <wp:extent cx="5273040" cy="3183723"/>
            <wp:effectExtent l="0" t="0" r="381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rotWithShape="1">
                    <a:blip r:embed="rId112">
                      <a:extLst>
                        <a:ext uri="{28A0092B-C50C-407E-A947-70E740481C1C}">
                          <a14:useLocalDpi xmlns:a14="http://schemas.microsoft.com/office/drawing/2010/main" val="0"/>
                        </a:ext>
                      </a:extLst>
                    </a:blip>
                    <a:srcRect t="6918" b="12579"/>
                    <a:stretch/>
                  </pic:blipFill>
                  <pic:spPr bwMode="auto">
                    <a:xfrm>
                      <a:off x="0" y="0"/>
                      <a:ext cx="5273040" cy="3183723"/>
                    </a:xfrm>
                    <a:prstGeom prst="rect">
                      <a:avLst/>
                    </a:prstGeom>
                    <a:ln>
                      <a:noFill/>
                    </a:ln>
                    <a:extLst>
                      <a:ext uri="{53640926-AAD7-44D8-BBD7-CCE9431645EC}">
                        <a14:shadowObscured xmlns:a14="http://schemas.microsoft.com/office/drawing/2010/main"/>
                      </a:ext>
                    </a:extLst>
                  </pic:spPr>
                </pic:pic>
              </a:graphicData>
            </a:graphic>
          </wp:inline>
        </w:drawing>
      </w:r>
    </w:p>
    <w:p w14:paraId="71136751" w14:textId="58AAFB50" w:rsidR="008A002E" w:rsidRDefault="00F537A2" w:rsidP="00F537A2">
      <w:pPr>
        <w:pStyle w:val="a3"/>
        <w:rPr>
          <w:rFonts w:asciiTheme="minorHAnsi" w:hAnsiTheme="minorHAnsi"/>
          <w:noProof/>
          <w:lang w:val="fa-IR"/>
        </w:rPr>
      </w:pPr>
      <w:r>
        <w:rPr>
          <w:rtl/>
        </w:rPr>
        <w:t>شکل3</w:t>
      </w:r>
      <w:r w:rsidRPr="00F537A2">
        <w:rPr>
          <w:color w:val="FFFFFF" w:themeColor="background1"/>
          <w:sz w:val="8"/>
          <w:szCs w:val="8"/>
        </w:rPr>
        <w:t>-</w:t>
      </w:r>
      <w:r w:rsidRPr="00F537A2">
        <w:rPr>
          <w:sz w:val="2"/>
          <w:szCs w:val="2"/>
        </w:rPr>
        <w:t xml:space="preserve"> </w:t>
      </w:r>
      <w:r w:rsidRPr="00F537A2">
        <w:rPr>
          <w:sz w:val="2"/>
          <w:szCs w:val="2"/>
        </w:rPr>
        <w:fldChar w:fldCharType="begin"/>
      </w:r>
      <w:r w:rsidRPr="00F537A2">
        <w:rPr>
          <w:sz w:val="2"/>
          <w:szCs w:val="2"/>
        </w:rPr>
        <w:instrText xml:space="preserve"> SEQ </w:instrText>
      </w:r>
      <w:r w:rsidRPr="00F537A2">
        <w:rPr>
          <w:sz w:val="2"/>
          <w:szCs w:val="2"/>
          <w:rtl/>
        </w:rPr>
        <w:instrText>شکل3</w:instrText>
      </w:r>
      <w:r w:rsidRPr="00F537A2">
        <w:rPr>
          <w:sz w:val="2"/>
          <w:szCs w:val="2"/>
        </w:rPr>
        <w:instrText xml:space="preserve">- \* ARABIC </w:instrText>
      </w:r>
      <w:r w:rsidRPr="00F537A2">
        <w:rPr>
          <w:sz w:val="2"/>
          <w:szCs w:val="2"/>
        </w:rPr>
        <w:fldChar w:fldCharType="separate"/>
      </w:r>
      <w:r w:rsidR="003F4EB4">
        <w:rPr>
          <w:noProof/>
          <w:sz w:val="2"/>
          <w:szCs w:val="2"/>
        </w:rPr>
        <w:t>34</w:t>
      </w:r>
      <w:r w:rsidRPr="00F537A2">
        <w:rPr>
          <w:sz w:val="2"/>
          <w:szCs w:val="2"/>
        </w:rPr>
        <w:fldChar w:fldCharType="end"/>
      </w:r>
      <w:r>
        <w:t>-</w:t>
      </w:r>
      <w:r>
        <w:rPr>
          <w:rFonts w:hint="cs"/>
          <w:rtl/>
        </w:rPr>
        <w:t>34: تعدادی از انواع برهمکنش های موجود در ترکیب 3</w:t>
      </w:r>
    </w:p>
    <w:p w14:paraId="0B07A31A" w14:textId="32389B9A" w:rsidR="004E51BF" w:rsidRDefault="004E51BF" w:rsidP="006138E6">
      <w:pPr>
        <w:bidi/>
        <w:rPr>
          <w:rFonts w:asciiTheme="minorHAnsi" w:hAnsiTheme="minorHAnsi"/>
        </w:rPr>
      </w:pPr>
    </w:p>
    <w:p w14:paraId="4EE130A2" w14:textId="1690E694" w:rsidR="004E51BF" w:rsidRDefault="004E51BF" w:rsidP="004E51BF">
      <w:pPr>
        <w:bidi/>
        <w:rPr>
          <w:rFonts w:asciiTheme="minorHAnsi" w:hAnsiTheme="minorHAnsi"/>
          <w:rtl/>
        </w:rPr>
      </w:pPr>
    </w:p>
    <w:p w14:paraId="3E938CC9" w14:textId="77777777" w:rsidR="006B4EE7" w:rsidRDefault="006B4EE7" w:rsidP="006B4EE7">
      <w:pPr>
        <w:bidi/>
        <w:rPr>
          <w:rFonts w:asciiTheme="minorHAnsi" w:hAnsiTheme="minorHAnsi"/>
        </w:rPr>
      </w:pPr>
    </w:p>
    <w:p w14:paraId="3F5CF25B" w14:textId="3F08C7AE" w:rsidR="006138E6" w:rsidRDefault="006138E6" w:rsidP="004E51BF">
      <w:pPr>
        <w:bidi/>
        <w:rPr>
          <w:rFonts w:asciiTheme="minorHAnsi" w:hAnsiTheme="minorHAnsi"/>
          <w:rtl/>
        </w:rPr>
      </w:pPr>
      <w:r>
        <w:rPr>
          <w:rFonts w:asciiTheme="minorHAnsi" w:hAnsiTheme="minorHAnsi"/>
          <w:noProof/>
        </w:rPr>
        <w:drawing>
          <wp:inline distT="0" distB="0" distL="0" distR="0" wp14:anchorId="4C3F753B" wp14:editId="3322A82B">
            <wp:extent cx="5943600" cy="250952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2509520"/>
                    </a:xfrm>
                    <a:prstGeom prst="rect">
                      <a:avLst/>
                    </a:prstGeom>
                  </pic:spPr>
                </pic:pic>
              </a:graphicData>
            </a:graphic>
          </wp:inline>
        </w:drawing>
      </w:r>
    </w:p>
    <w:p w14:paraId="75743571" w14:textId="77777777" w:rsidR="00F537A2" w:rsidRDefault="00A66CE8" w:rsidP="00F537A2">
      <w:pPr>
        <w:pStyle w:val="a0"/>
        <w:keepNext/>
      </w:pPr>
      <w:r>
        <w:rPr>
          <w:noProof/>
          <w:rtl/>
          <w:lang w:val="fa-IR"/>
        </w:rPr>
        <w:drawing>
          <wp:inline distT="0" distB="0" distL="0" distR="0" wp14:anchorId="151EEDE1" wp14:editId="7D1904CF">
            <wp:extent cx="6282288" cy="3733800"/>
            <wp:effectExtent l="0" t="0" r="4445" b="0"/>
            <wp:docPr id="929454600" name="Picture 92945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00" name="Picture 929454600"/>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6285220" cy="3735543"/>
                    </a:xfrm>
                    <a:prstGeom prst="rect">
                      <a:avLst/>
                    </a:prstGeom>
                  </pic:spPr>
                </pic:pic>
              </a:graphicData>
            </a:graphic>
          </wp:inline>
        </w:drawing>
      </w:r>
    </w:p>
    <w:p w14:paraId="28724AA7" w14:textId="29978F79" w:rsidR="00A66CE8" w:rsidRDefault="00F537A2" w:rsidP="00F537A2">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35</w:t>
      </w:r>
      <w:r>
        <w:rPr>
          <w:rtl/>
        </w:rPr>
        <w:fldChar w:fldCharType="end"/>
      </w:r>
      <w:r>
        <w:t xml:space="preserve">: </w:t>
      </w:r>
      <w:r w:rsidRPr="00F537A2">
        <w:rPr>
          <w:rtl/>
        </w:rPr>
        <w:t>طرح اثر انگشت دوبعد</w:t>
      </w:r>
      <w:r w:rsidRPr="00F537A2">
        <w:rPr>
          <w:rFonts w:hint="cs"/>
          <w:rtl/>
        </w:rPr>
        <w:t>ی</w:t>
      </w:r>
      <w:r w:rsidRPr="00F537A2">
        <w:rPr>
          <w:rtl/>
        </w:rPr>
        <w:t xml:space="preserve"> را برا</w:t>
      </w:r>
      <w:r w:rsidRPr="00F537A2">
        <w:rPr>
          <w:rFonts w:hint="cs"/>
          <w:rtl/>
        </w:rPr>
        <w:t>ی</w:t>
      </w:r>
      <w:r w:rsidRPr="00F537A2">
        <w:rPr>
          <w:rtl/>
        </w:rPr>
        <w:t xml:space="preserve"> ترک</w:t>
      </w:r>
      <w:r w:rsidRPr="00F537A2">
        <w:rPr>
          <w:rFonts w:hint="cs"/>
          <w:rtl/>
        </w:rPr>
        <w:t>ی</w:t>
      </w:r>
      <w:r w:rsidRPr="00F537A2">
        <w:rPr>
          <w:rFonts w:hint="eastAsia"/>
          <w:rtl/>
        </w:rPr>
        <w:t>ب</w:t>
      </w:r>
      <w:r w:rsidRPr="00F537A2">
        <w:rPr>
          <w:rtl/>
        </w:rPr>
        <w:t xml:space="preserve"> 3 نشان م</w:t>
      </w:r>
      <w:r w:rsidRPr="00F537A2">
        <w:rPr>
          <w:rFonts w:hint="cs"/>
          <w:rtl/>
        </w:rPr>
        <w:t>ی</w:t>
      </w:r>
      <w:r w:rsidRPr="00F537A2">
        <w:rPr>
          <w:rtl/>
        </w:rPr>
        <w:t xml:space="preserve"> دهد.</w:t>
      </w:r>
    </w:p>
    <w:p w14:paraId="6ED44EA8" w14:textId="035B8854" w:rsidR="00A66CE8" w:rsidRDefault="00A66CE8" w:rsidP="00F15AB3">
      <w:pPr>
        <w:pStyle w:val="a0"/>
        <w:rPr>
          <w:rtl/>
        </w:rPr>
      </w:pPr>
    </w:p>
    <w:p w14:paraId="13A7CC0D" w14:textId="60004FE2" w:rsidR="00A66CE8" w:rsidRDefault="00A66CE8" w:rsidP="00F15AB3">
      <w:pPr>
        <w:pStyle w:val="a0"/>
        <w:rPr>
          <w:rtl/>
        </w:rPr>
      </w:pPr>
    </w:p>
    <w:p w14:paraId="2D9359F4" w14:textId="67418DD1" w:rsidR="005334C4" w:rsidRDefault="00F15AB3" w:rsidP="00F15AB3">
      <w:pPr>
        <w:pStyle w:val="a0"/>
        <w:rPr>
          <w:rtl/>
        </w:rPr>
      </w:pPr>
      <w:r>
        <w:rPr>
          <w:rtl/>
        </w:rPr>
        <w:lastRenderedPageBreak/>
        <w:t>باتوجه به نمودارهای آنالیز توزین حرارتی بازه های دمایی و مقدار درصدهای خروجی وزنی ترکیب مشخص می‌گردد. شکل</w:t>
      </w:r>
      <w:r w:rsidR="006B4EE7">
        <w:rPr>
          <w:rtl/>
        </w:rPr>
        <w:t>3-</w:t>
      </w:r>
      <w:r w:rsidR="006112F2">
        <w:rPr>
          <w:rtl/>
        </w:rPr>
        <w:t>36</w:t>
      </w:r>
      <w:r w:rsidR="006B4EE7">
        <w:rPr>
          <w:rtl/>
        </w:rPr>
        <w:t xml:space="preserve"> </w:t>
      </w:r>
      <w:r>
        <w:rPr>
          <w:rtl/>
        </w:rPr>
        <w:t xml:space="preserve">نمایشی از نمودار آنالیز توزین حرارتی ترکیب </w:t>
      </w:r>
      <w:r>
        <w:rPr>
          <w:b/>
          <w:bCs/>
          <w:rtl/>
        </w:rPr>
        <w:t>3</w:t>
      </w:r>
      <w:r>
        <w:rPr>
          <w:rtl/>
        </w:rPr>
        <w:t xml:space="preserve"> می باشد و همانطور که در نمودار مشخص شده </w:t>
      </w:r>
      <w:r w:rsidR="00CB3E6B">
        <w:rPr>
          <w:rtl/>
        </w:rPr>
        <w:t>در مرحله ی اول و دوم کاهش وزنی این ترکیب خروج حلال دی اکسان از ساختار رخ داده که به ترتیب در مرحله ی اول، در بازه دمایی</w:t>
      </w:r>
      <w:r w:rsidR="00CB3E6B" w:rsidRPr="00760DF6">
        <w:rPr>
          <w:vertAlign w:val="superscript"/>
        </w:rPr>
        <w:t>0</w:t>
      </w:r>
      <w:r>
        <w:t>C</w:t>
      </w:r>
      <w:r>
        <w:rPr>
          <w:rtl/>
        </w:rPr>
        <w:t xml:space="preserve"> </w:t>
      </w:r>
      <w:r w:rsidR="005454BB">
        <w:rPr>
          <w:rtl/>
        </w:rPr>
        <w:t>74/24</w:t>
      </w:r>
      <w:r>
        <w:rPr>
          <w:rtl/>
        </w:rPr>
        <w:t xml:space="preserve"> تا</w:t>
      </w:r>
      <w:r w:rsidRPr="00760DF6">
        <w:rPr>
          <w:vertAlign w:val="superscript"/>
        </w:rPr>
        <w:t>0</w:t>
      </w:r>
      <w:r>
        <w:rPr>
          <w:vertAlign w:val="superscript"/>
        </w:rPr>
        <w:t xml:space="preserve"> </w:t>
      </w:r>
      <w:r>
        <w:t>C</w:t>
      </w:r>
      <w:r>
        <w:rPr>
          <w:rtl/>
        </w:rPr>
        <w:t xml:space="preserve"> </w:t>
      </w:r>
      <w:r w:rsidR="005454BB">
        <w:rPr>
          <w:rtl/>
        </w:rPr>
        <w:t>94/89</w:t>
      </w:r>
      <w:r w:rsidR="00CB3E6B">
        <w:rPr>
          <w:rtl/>
        </w:rPr>
        <w:t xml:space="preserve"> </w:t>
      </w:r>
      <w:r>
        <w:rPr>
          <w:rtl/>
        </w:rPr>
        <w:t xml:space="preserve"> مقدار </w:t>
      </w:r>
      <w:r w:rsidR="00FA18D7">
        <w:rPr>
          <w:rtl/>
        </w:rPr>
        <w:t>01</w:t>
      </w:r>
      <w:r>
        <w:rPr>
          <w:rtl/>
        </w:rPr>
        <w:t>/</w:t>
      </w:r>
      <w:r w:rsidR="00FA18D7">
        <w:rPr>
          <w:rtl/>
        </w:rPr>
        <w:t>4</w:t>
      </w:r>
      <w:r w:rsidR="001A6911">
        <w:rPr>
          <w:rtl/>
        </w:rPr>
        <w:t xml:space="preserve"> </w:t>
      </w:r>
      <w:r>
        <w:rPr>
          <w:rtl/>
        </w:rPr>
        <w:t xml:space="preserve">% </w:t>
      </w:r>
      <w:r w:rsidR="00CB3E6B">
        <w:rPr>
          <w:rtl/>
        </w:rPr>
        <w:t xml:space="preserve">و در مرحله دوم کاهش وزن، در بازه </w:t>
      </w:r>
      <w:r>
        <w:rPr>
          <w:rtl/>
        </w:rPr>
        <w:t>دما</w:t>
      </w:r>
      <w:r w:rsidR="00CB3E6B">
        <w:rPr>
          <w:rtl/>
        </w:rPr>
        <w:t>ی</w:t>
      </w:r>
      <w:r>
        <w:rPr>
          <w:rtl/>
        </w:rPr>
        <w:t>ی</w:t>
      </w:r>
      <w:r w:rsidRPr="00760DF6">
        <w:rPr>
          <w:vertAlign w:val="superscript"/>
        </w:rPr>
        <w:t>0</w:t>
      </w:r>
      <w:r>
        <w:rPr>
          <w:vertAlign w:val="superscript"/>
        </w:rPr>
        <w:t xml:space="preserve"> </w:t>
      </w:r>
      <w:r>
        <w:t>C</w:t>
      </w:r>
      <w:r>
        <w:rPr>
          <w:rtl/>
        </w:rPr>
        <w:t xml:space="preserve"> </w:t>
      </w:r>
      <w:r w:rsidR="005454BB">
        <w:rPr>
          <w:rtl/>
        </w:rPr>
        <w:t>94/89</w:t>
      </w:r>
      <w:r w:rsidR="001A6911">
        <w:rPr>
          <w:rtl/>
        </w:rPr>
        <w:t xml:space="preserve"> </w:t>
      </w:r>
      <w:r>
        <w:rPr>
          <w:rtl/>
        </w:rPr>
        <w:t>تا</w:t>
      </w:r>
      <w:r w:rsidRPr="00760DF6">
        <w:rPr>
          <w:vertAlign w:val="superscript"/>
        </w:rPr>
        <w:t>0</w:t>
      </w:r>
      <w:r>
        <w:rPr>
          <w:vertAlign w:val="superscript"/>
        </w:rPr>
        <w:t xml:space="preserve"> </w:t>
      </w:r>
      <w:r>
        <w:t>C</w:t>
      </w:r>
      <w:r>
        <w:rPr>
          <w:rtl/>
        </w:rPr>
        <w:t xml:space="preserve"> </w:t>
      </w:r>
      <w:r w:rsidR="005454BB">
        <w:rPr>
          <w:rtl/>
        </w:rPr>
        <w:t>74/132</w:t>
      </w:r>
      <w:r>
        <w:rPr>
          <w:rtl/>
        </w:rPr>
        <w:t xml:space="preserve"> مقدار </w:t>
      </w:r>
      <w:r w:rsidR="00FA18D7">
        <w:rPr>
          <w:rtl/>
        </w:rPr>
        <w:t>02</w:t>
      </w:r>
      <w:r>
        <w:rPr>
          <w:rtl/>
        </w:rPr>
        <w:t>/</w:t>
      </w:r>
      <w:r w:rsidR="00FA18D7">
        <w:rPr>
          <w:rtl/>
        </w:rPr>
        <w:t>10</w:t>
      </w:r>
      <w:r>
        <w:rPr>
          <w:rtl/>
        </w:rPr>
        <w:t xml:space="preserve"> % از وزن ترکیب کاسته شده </w:t>
      </w:r>
      <w:r w:rsidR="00CB3E6B">
        <w:rPr>
          <w:rtl/>
        </w:rPr>
        <w:t>است</w:t>
      </w:r>
      <w:r>
        <w:rPr>
          <w:rtl/>
        </w:rPr>
        <w:t xml:space="preserve">. </w:t>
      </w:r>
    </w:p>
    <w:p w14:paraId="54DE6309" w14:textId="010FBAD2" w:rsidR="00F15AB3" w:rsidRDefault="00F15AB3" w:rsidP="00F15AB3">
      <w:pPr>
        <w:pStyle w:val="a0"/>
      </w:pPr>
      <w:r>
        <w:rPr>
          <w:rtl/>
        </w:rPr>
        <w:t>سومین کاهش وزنی ترکیب تقریبا در دمای</w:t>
      </w:r>
      <w:r w:rsidRPr="00760DF6">
        <w:rPr>
          <w:vertAlign w:val="superscript"/>
        </w:rPr>
        <w:t>0</w:t>
      </w:r>
      <w:r>
        <w:rPr>
          <w:vertAlign w:val="superscript"/>
        </w:rPr>
        <w:t xml:space="preserve"> </w:t>
      </w:r>
      <w:r>
        <w:t>C</w:t>
      </w:r>
      <w:r>
        <w:rPr>
          <w:rtl/>
        </w:rPr>
        <w:t xml:space="preserve"> </w:t>
      </w:r>
      <w:r w:rsidR="005454BB">
        <w:rPr>
          <w:rtl/>
        </w:rPr>
        <w:t>74/132</w:t>
      </w:r>
      <w:r>
        <w:rPr>
          <w:rtl/>
        </w:rPr>
        <w:t>تا</w:t>
      </w:r>
      <w:r w:rsidRPr="00760DF6">
        <w:rPr>
          <w:vertAlign w:val="superscript"/>
        </w:rPr>
        <w:t>0</w:t>
      </w:r>
      <w:r>
        <w:rPr>
          <w:vertAlign w:val="superscript"/>
        </w:rPr>
        <w:t xml:space="preserve"> </w:t>
      </w:r>
      <w:r>
        <w:t>C</w:t>
      </w:r>
      <w:r>
        <w:rPr>
          <w:rtl/>
        </w:rPr>
        <w:t xml:space="preserve"> </w:t>
      </w:r>
      <w:r w:rsidR="005454BB">
        <w:rPr>
          <w:rtl/>
        </w:rPr>
        <w:t xml:space="preserve">93/302 </w:t>
      </w:r>
      <w:r>
        <w:rPr>
          <w:rtl/>
        </w:rPr>
        <w:t xml:space="preserve">است که </w:t>
      </w:r>
      <w:r w:rsidR="00FA18D7">
        <w:rPr>
          <w:rtl/>
        </w:rPr>
        <w:t>72</w:t>
      </w:r>
      <w:r>
        <w:rPr>
          <w:rtl/>
        </w:rPr>
        <w:t>/</w:t>
      </w:r>
      <w:r w:rsidR="00FA18D7">
        <w:rPr>
          <w:rtl/>
        </w:rPr>
        <w:t>46</w:t>
      </w:r>
      <w:r>
        <w:rPr>
          <w:rtl/>
        </w:rPr>
        <w:t xml:space="preserve">% از وزن ترکیب به دلیل خروج </w:t>
      </w:r>
      <w:r w:rsidR="00FA18D7">
        <w:rPr>
          <w:rtl/>
        </w:rPr>
        <w:t>کامل لیگاند از ترکیب</w:t>
      </w:r>
      <w:r>
        <w:rPr>
          <w:rtl/>
        </w:rPr>
        <w:t xml:space="preserve"> </w:t>
      </w:r>
      <w:r w:rsidR="0023636A">
        <w:rPr>
          <w:rtl/>
        </w:rPr>
        <w:t>می باشد</w:t>
      </w:r>
      <w:r>
        <w:rPr>
          <w:rtl/>
        </w:rPr>
        <w:t xml:space="preserve">. </w:t>
      </w:r>
      <w:r w:rsidR="00FA18D7">
        <w:rPr>
          <w:rtl/>
        </w:rPr>
        <w:t>در ادامه دوگروه نیتریت کوئوردینه شده به یون فلزی در دو مرحله متفاوت خارج میشود</w:t>
      </w:r>
      <w:r w:rsidR="00CB3E6B">
        <w:rPr>
          <w:rtl/>
        </w:rPr>
        <w:t>.</w:t>
      </w:r>
      <w:r w:rsidR="00FA18D7">
        <w:rPr>
          <w:rtl/>
        </w:rPr>
        <w:t xml:space="preserve"> در </w:t>
      </w:r>
      <w:r>
        <w:rPr>
          <w:rtl/>
        </w:rPr>
        <w:t>چهارمین کاهش وزن</w:t>
      </w:r>
      <w:r w:rsidR="00FA18D7">
        <w:rPr>
          <w:rtl/>
        </w:rPr>
        <w:t xml:space="preserve">، </w:t>
      </w:r>
      <w:r w:rsidR="00CB3E6B">
        <w:rPr>
          <w:rtl/>
        </w:rPr>
        <w:t xml:space="preserve">در بازه </w:t>
      </w:r>
      <w:r>
        <w:rPr>
          <w:rtl/>
        </w:rPr>
        <w:t>دما</w:t>
      </w:r>
      <w:r w:rsidR="00CB3E6B">
        <w:rPr>
          <w:rtl/>
        </w:rPr>
        <w:t>ی</w:t>
      </w:r>
      <w:r>
        <w:rPr>
          <w:rtl/>
        </w:rPr>
        <w:t>ی</w:t>
      </w:r>
      <w:r w:rsidRPr="00760DF6">
        <w:rPr>
          <w:vertAlign w:val="superscript"/>
        </w:rPr>
        <w:t>0</w:t>
      </w:r>
      <w:r>
        <w:rPr>
          <w:vertAlign w:val="superscript"/>
        </w:rPr>
        <w:t xml:space="preserve"> </w:t>
      </w:r>
      <w:r>
        <w:t>C</w:t>
      </w:r>
      <w:r>
        <w:rPr>
          <w:rtl/>
        </w:rPr>
        <w:t xml:space="preserve"> </w:t>
      </w:r>
      <w:r w:rsidR="005454BB">
        <w:rPr>
          <w:rtl/>
        </w:rPr>
        <w:t>93/302</w:t>
      </w:r>
      <w:r>
        <w:rPr>
          <w:rtl/>
        </w:rPr>
        <w:t xml:space="preserve">تا </w:t>
      </w:r>
      <w:r w:rsidRPr="00760DF6">
        <w:rPr>
          <w:vertAlign w:val="superscript"/>
        </w:rPr>
        <w:t>0</w:t>
      </w:r>
      <w:r>
        <w:rPr>
          <w:vertAlign w:val="superscript"/>
        </w:rPr>
        <w:t xml:space="preserve"> </w:t>
      </w:r>
      <w:r>
        <w:t>C</w:t>
      </w:r>
      <w:r>
        <w:rPr>
          <w:rtl/>
        </w:rPr>
        <w:t xml:space="preserve"> </w:t>
      </w:r>
      <w:r w:rsidR="005454BB">
        <w:rPr>
          <w:rtl/>
        </w:rPr>
        <w:t>40/458</w:t>
      </w:r>
      <w:r>
        <w:rPr>
          <w:rtl/>
        </w:rPr>
        <w:t>رخ میدهد که به مقدار</w:t>
      </w:r>
      <w:r w:rsidR="00FA18D7">
        <w:rPr>
          <w:rtl/>
        </w:rPr>
        <w:t>36</w:t>
      </w:r>
      <w:r>
        <w:rPr>
          <w:rtl/>
        </w:rPr>
        <w:t>/</w:t>
      </w:r>
      <w:r w:rsidR="00FA18D7">
        <w:rPr>
          <w:rtl/>
        </w:rPr>
        <w:t>15</w:t>
      </w:r>
      <w:r>
        <w:rPr>
          <w:rtl/>
        </w:rPr>
        <w:t xml:space="preserve">% از وزن ترکیب کم میشود </w:t>
      </w:r>
      <w:r w:rsidR="0023636A">
        <w:rPr>
          <w:rtl/>
        </w:rPr>
        <w:t xml:space="preserve">و در پنجمین خروج با کاهش وزن 72/5 %از ساختار </w:t>
      </w:r>
      <w:r w:rsidR="005454BB">
        <w:rPr>
          <w:rtl/>
        </w:rPr>
        <w:t>در بازه دمایی</w:t>
      </w:r>
      <w:r w:rsidR="005454BB" w:rsidRPr="00760DF6">
        <w:rPr>
          <w:vertAlign w:val="superscript"/>
        </w:rPr>
        <w:t>0</w:t>
      </w:r>
      <w:r w:rsidR="005454BB">
        <w:rPr>
          <w:vertAlign w:val="superscript"/>
        </w:rPr>
        <w:t xml:space="preserve"> </w:t>
      </w:r>
      <w:r w:rsidR="005454BB">
        <w:t>C</w:t>
      </w:r>
      <w:r w:rsidR="005454BB">
        <w:rPr>
          <w:rtl/>
        </w:rPr>
        <w:t xml:space="preserve"> 40/458  تا</w:t>
      </w:r>
      <w:r w:rsidR="005454BB" w:rsidRPr="00760DF6">
        <w:rPr>
          <w:vertAlign w:val="superscript"/>
        </w:rPr>
        <w:t>0</w:t>
      </w:r>
      <w:r w:rsidR="005454BB">
        <w:rPr>
          <w:vertAlign w:val="superscript"/>
        </w:rPr>
        <w:t xml:space="preserve"> </w:t>
      </w:r>
      <w:r w:rsidR="005454BB">
        <w:t>C</w:t>
      </w:r>
      <w:r w:rsidR="005454BB">
        <w:rPr>
          <w:rtl/>
        </w:rPr>
        <w:t xml:space="preserve"> 60/559 </w:t>
      </w:r>
      <w:r w:rsidR="00D62CF6">
        <w:rPr>
          <w:rtl/>
        </w:rPr>
        <w:t>ثبت می گردد</w:t>
      </w:r>
      <w:r w:rsidR="0023636A">
        <w:rPr>
          <w:rtl/>
        </w:rPr>
        <w:t>.</w:t>
      </w:r>
      <w:r>
        <w:rPr>
          <w:rtl/>
        </w:rPr>
        <w:t xml:space="preserve"> </w:t>
      </w:r>
      <w:r w:rsidR="0023636A">
        <w:rPr>
          <w:rtl/>
        </w:rPr>
        <w:t>در ششمین خروج با بازه ی دمایی تقریب</w:t>
      </w:r>
      <w:r w:rsidR="005454BB" w:rsidRPr="00760DF6">
        <w:rPr>
          <w:vertAlign w:val="superscript"/>
        </w:rPr>
        <w:t>0</w:t>
      </w:r>
      <w:r w:rsidR="005454BB">
        <w:rPr>
          <w:vertAlign w:val="superscript"/>
        </w:rPr>
        <w:t xml:space="preserve"> </w:t>
      </w:r>
      <w:r w:rsidR="005454BB">
        <w:t>C</w:t>
      </w:r>
      <w:r w:rsidR="005454BB">
        <w:rPr>
          <w:rtl/>
        </w:rPr>
        <w:t xml:space="preserve"> 60/559 </w:t>
      </w:r>
      <w:r w:rsidR="0023636A">
        <w:rPr>
          <w:rtl/>
        </w:rPr>
        <w:t>تا</w:t>
      </w:r>
      <w:r w:rsidR="005454BB" w:rsidRPr="00760DF6">
        <w:rPr>
          <w:vertAlign w:val="superscript"/>
        </w:rPr>
        <w:t>0</w:t>
      </w:r>
      <w:r w:rsidR="005454BB">
        <w:rPr>
          <w:vertAlign w:val="superscript"/>
        </w:rPr>
        <w:t xml:space="preserve"> </w:t>
      </w:r>
      <w:r w:rsidR="005454BB">
        <w:t xml:space="preserve">C </w:t>
      </w:r>
      <w:r w:rsidR="005454BB">
        <w:rPr>
          <w:rtl/>
        </w:rPr>
        <w:t xml:space="preserve"> 800</w:t>
      </w:r>
      <w:r w:rsidR="0023636A">
        <w:rPr>
          <w:rtl/>
        </w:rPr>
        <w:t xml:space="preserve"> و30/17 % از ترکیب خارج میشود که با خروج یون فلزی از ترکیب مرتبط است و</w:t>
      </w:r>
      <w:r>
        <w:rPr>
          <w:rtl/>
        </w:rPr>
        <w:t xml:space="preserve"> در نهایت </w:t>
      </w:r>
      <w:r w:rsidR="0023636A">
        <w:rPr>
          <w:rtl/>
        </w:rPr>
        <w:t xml:space="preserve">کمتر از یک درصد از ترکیب باقی میماند. </w:t>
      </w:r>
    </w:p>
    <w:p w14:paraId="561659A3" w14:textId="77777777" w:rsidR="00F537A2" w:rsidRDefault="00C077FB" w:rsidP="00F537A2">
      <w:pPr>
        <w:keepNext/>
        <w:bidi/>
        <w:jc w:val="center"/>
      </w:pPr>
      <w:r>
        <w:rPr>
          <w:noProof/>
        </w:rPr>
        <w:drawing>
          <wp:inline distT="0" distB="0" distL="0" distR="0" wp14:anchorId="2C141AD2" wp14:editId="7F27695D">
            <wp:extent cx="5879177" cy="2930237"/>
            <wp:effectExtent l="0" t="0" r="7620" b="3810"/>
            <wp:docPr id="109" name="Chart 109">
              <a:extLst xmlns:a="http://schemas.openxmlformats.org/drawingml/2006/main">
                <a:ext uri="{FF2B5EF4-FFF2-40B4-BE49-F238E27FC236}">
                  <a16:creationId xmlns:a16="http://schemas.microsoft.com/office/drawing/2014/main" id="{D8C89F25-9C4D-8A0E-CBB6-C294AA6791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393F8502" w14:textId="36382A7B" w:rsidR="00F15AB3" w:rsidRDefault="00F537A2" w:rsidP="00F537A2">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36</w:t>
      </w:r>
      <w:r>
        <w:rPr>
          <w:rtl/>
        </w:rPr>
        <w:fldChar w:fldCharType="end"/>
      </w:r>
      <w:r>
        <w:rPr>
          <w:rFonts w:hint="cs"/>
          <w:sz w:val="22"/>
          <w:szCs w:val="24"/>
          <w:rtl/>
        </w:rPr>
        <w:t>:</w:t>
      </w:r>
      <w:r w:rsidRPr="00D44E42">
        <w:rPr>
          <w:rFonts w:hint="cs"/>
          <w:sz w:val="22"/>
          <w:szCs w:val="24"/>
          <w:rtl/>
        </w:rPr>
        <w:t xml:space="preserve"> </w:t>
      </w:r>
      <w:r>
        <w:rPr>
          <w:rFonts w:hint="cs"/>
          <w:sz w:val="22"/>
          <w:szCs w:val="24"/>
          <w:rtl/>
        </w:rPr>
        <w:t>نمودار آنالیز حرارتی ترکیب3</w:t>
      </w:r>
    </w:p>
    <w:p w14:paraId="216A1C40" w14:textId="4517C1F3" w:rsidR="002A4A27" w:rsidRDefault="00B97737" w:rsidP="002A4A27">
      <w:pPr>
        <w:pStyle w:val="a0"/>
      </w:pPr>
      <w:r>
        <w:rPr>
          <w:rtl/>
        </w:rPr>
        <w:lastRenderedPageBreak/>
        <w:t>شکل</w:t>
      </w:r>
      <w:r w:rsidR="006B4EE7">
        <w:rPr>
          <w:rtl/>
        </w:rPr>
        <w:t>3-</w:t>
      </w:r>
      <w:r w:rsidR="007C087C">
        <w:rPr>
          <w:rtl/>
        </w:rPr>
        <w:t>37</w:t>
      </w:r>
      <w:r>
        <w:rPr>
          <w:rtl/>
        </w:rPr>
        <w:t xml:space="preserve"> نمایشی از مقایسه آنالیز پراش پودری اشعه ایکس نسبت به آنالیز اشعه ایکس حاصل از نمونه تک بلور، به جهت نشان دادنن میزان خالص بودن این ترکیب توسط نرم افزار مرکوری می باشد. با توجه به این مقایسه </w:t>
      </w:r>
      <w:r w:rsidR="00EF727D">
        <w:rPr>
          <w:rtl/>
        </w:rPr>
        <w:t>می‌توان</w:t>
      </w:r>
      <w:r>
        <w:rPr>
          <w:rtl/>
        </w:rPr>
        <w:t xml:space="preserve"> دریافت که تطابق خوبی بین این دو آنالیز است که اشاره به میزان خالص بودن این ترکیب دارد. </w:t>
      </w:r>
      <w:r>
        <w:rPr>
          <w:rFonts w:asciiTheme="minorHAnsi" w:hAnsiTheme="minorHAnsi"/>
          <w:noProof/>
          <w:rtl/>
          <w:lang w:val="fa-IR"/>
        </w:rPr>
        <w:drawing>
          <wp:inline distT="0" distB="0" distL="0" distR="0" wp14:anchorId="4B41FE4B" wp14:editId="3DC56028">
            <wp:extent cx="5943600" cy="235839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2358390"/>
                    </a:xfrm>
                    <a:prstGeom prst="rect">
                      <a:avLst/>
                    </a:prstGeom>
                  </pic:spPr>
                </pic:pic>
              </a:graphicData>
            </a:graphic>
          </wp:inline>
        </w:drawing>
      </w:r>
    </w:p>
    <w:p w14:paraId="20382AAB" w14:textId="62196FA0" w:rsidR="00B97737" w:rsidRDefault="002A4A27" w:rsidP="002A4A27">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37</w:t>
      </w:r>
      <w:r>
        <w:rPr>
          <w:rtl/>
        </w:rPr>
        <w:fldChar w:fldCharType="end"/>
      </w:r>
      <w:r w:rsidRPr="002A4A27">
        <w:rPr>
          <w:rtl/>
        </w:rPr>
        <w:t>: نما</w:t>
      </w:r>
      <w:r w:rsidRPr="002A4A27">
        <w:rPr>
          <w:rFonts w:hint="cs"/>
          <w:rtl/>
        </w:rPr>
        <w:t>ی</w:t>
      </w:r>
      <w:r w:rsidRPr="002A4A27">
        <w:rPr>
          <w:rFonts w:hint="eastAsia"/>
          <w:rtl/>
        </w:rPr>
        <w:t>ش</w:t>
      </w:r>
      <w:r w:rsidRPr="002A4A27">
        <w:rPr>
          <w:rtl/>
        </w:rPr>
        <w:t xml:space="preserve"> الگو</w:t>
      </w:r>
      <w:r w:rsidRPr="002A4A27">
        <w:rPr>
          <w:rFonts w:hint="cs"/>
          <w:rtl/>
        </w:rPr>
        <w:t>ی</w:t>
      </w:r>
      <w:r w:rsidRPr="002A4A27">
        <w:rPr>
          <w:rtl/>
        </w:rPr>
        <w:t xml:space="preserve"> پراش پودر</w:t>
      </w:r>
      <w:r w:rsidRPr="002A4A27">
        <w:rPr>
          <w:rFonts w:hint="cs"/>
          <w:rtl/>
        </w:rPr>
        <w:t>ی</w:t>
      </w:r>
      <w:r w:rsidRPr="002A4A27">
        <w:rPr>
          <w:rtl/>
        </w:rPr>
        <w:t xml:space="preserve"> نمونه سنتز</w:t>
      </w:r>
      <w:r w:rsidRPr="002A4A27">
        <w:rPr>
          <w:rFonts w:hint="cs"/>
          <w:rtl/>
        </w:rPr>
        <w:t>ی</w:t>
      </w:r>
      <w:r w:rsidRPr="002A4A27">
        <w:rPr>
          <w:rtl/>
        </w:rPr>
        <w:t xml:space="preserve"> و شب</w:t>
      </w:r>
      <w:r w:rsidRPr="002A4A27">
        <w:rPr>
          <w:rFonts w:hint="cs"/>
          <w:rtl/>
        </w:rPr>
        <w:t>ی</w:t>
      </w:r>
      <w:r w:rsidRPr="002A4A27">
        <w:rPr>
          <w:rFonts w:hint="eastAsia"/>
          <w:rtl/>
        </w:rPr>
        <w:t>ه</w:t>
      </w:r>
      <w:r w:rsidRPr="002A4A27">
        <w:rPr>
          <w:rtl/>
        </w:rPr>
        <w:t xml:space="preserve"> ساز</w:t>
      </w:r>
      <w:r w:rsidRPr="002A4A27">
        <w:rPr>
          <w:rFonts w:hint="cs"/>
          <w:rtl/>
        </w:rPr>
        <w:t>ی</w:t>
      </w:r>
      <w:r w:rsidRPr="002A4A27">
        <w:rPr>
          <w:rtl/>
        </w:rPr>
        <w:t xml:space="preserve"> شده ترک</w:t>
      </w:r>
      <w:r w:rsidRPr="002A4A27">
        <w:rPr>
          <w:rFonts w:hint="cs"/>
          <w:rtl/>
        </w:rPr>
        <w:t>ی</w:t>
      </w:r>
      <w:r w:rsidRPr="002A4A27">
        <w:rPr>
          <w:rFonts w:hint="eastAsia"/>
          <w:rtl/>
        </w:rPr>
        <w:t>ب</w:t>
      </w:r>
      <w:r w:rsidRPr="002A4A27">
        <w:rPr>
          <w:rtl/>
        </w:rPr>
        <w:t>3</w:t>
      </w:r>
      <w:r>
        <w:t xml:space="preserve"> : </w:t>
      </w:r>
    </w:p>
    <w:p w14:paraId="414C0C66" w14:textId="32939E39" w:rsidR="00BA1C1E" w:rsidRDefault="002A4A27" w:rsidP="002A4A27">
      <w:pPr>
        <w:pStyle w:val="a3"/>
        <w:rPr>
          <w:rFonts w:asciiTheme="minorHAnsi" w:hAnsiTheme="minorHAnsi"/>
          <w:rtl/>
          <w:lang w:bidi="fa-IR"/>
        </w:rPr>
      </w:pPr>
      <w:bookmarkStart w:id="183" w:name="_Toc170846454"/>
      <w:r>
        <w:rPr>
          <w:rtl/>
        </w:rPr>
        <w:t xml:space="preserve">جدول3- </w:t>
      </w:r>
      <w:r>
        <w:rPr>
          <w:rtl/>
        </w:rPr>
        <w:fldChar w:fldCharType="begin"/>
      </w:r>
      <w:r>
        <w:rPr>
          <w:rtl/>
        </w:rPr>
        <w:instrText xml:space="preserve"> </w:instrText>
      </w:r>
      <w:r>
        <w:instrText>SEQ</w:instrText>
      </w:r>
      <w:r>
        <w:rPr>
          <w:rtl/>
        </w:rPr>
        <w:instrText xml:space="preserve"> جدول3- \* </w:instrText>
      </w:r>
      <w:r>
        <w:instrText>ARABIC</w:instrText>
      </w:r>
      <w:r>
        <w:rPr>
          <w:rtl/>
        </w:rPr>
        <w:instrText xml:space="preserve"> </w:instrText>
      </w:r>
      <w:r>
        <w:rPr>
          <w:rtl/>
        </w:rPr>
        <w:fldChar w:fldCharType="separate"/>
      </w:r>
      <w:r w:rsidR="003F4EB4">
        <w:rPr>
          <w:noProof/>
          <w:rtl/>
        </w:rPr>
        <w:t>7</w:t>
      </w:r>
      <w:r>
        <w:rPr>
          <w:rtl/>
        </w:rPr>
        <w:fldChar w:fldCharType="end"/>
      </w:r>
      <w:r>
        <w:rPr>
          <w:rFonts w:hint="cs"/>
          <w:rtl/>
          <w:lang w:bidi="fa-IR"/>
        </w:rPr>
        <w:t>: پیوندهای هیدروژنی موجود در ترکیب 3</w:t>
      </w:r>
      <w:bookmarkEnd w:id="183"/>
    </w:p>
    <w:tbl>
      <w:tblPr>
        <w:tblStyle w:val="GridTable5Dark-Accent6"/>
        <w:bidiVisual/>
        <w:tblW w:w="0" w:type="auto"/>
        <w:tblInd w:w="5" w:type="dxa"/>
        <w:tblLook w:val="0520" w:firstRow="1" w:lastRow="0" w:firstColumn="0" w:lastColumn="1" w:noHBand="0" w:noVBand="1"/>
      </w:tblPr>
      <w:tblGrid>
        <w:gridCol w:w="1861"/>
        <w:gridCol w:w="1867"/>
        <w:gridCol w:w="1865"/>
        <w:gridCol w:w="1206"/>
        <w:gridCol w:w="2546"/>
      </w:tblGrid>
      <w:tr w:rsidR="00B97737" w:rsidRPr="00347381" w14:paraId="19AE01C8" w14:textId="77777777" w:rsidTr="006A358E">
        <w:trPr>
          <w:cnfStyle w:val="100000000000" w:firstRow="1" w:lastRow="0" w:firstColumn="0" w:lastColumn="0" w:oddVBand="0" w:evenVBand="0" w:oddHBand="0" w:evenHBand="0" w:firstRowFirstColumn="0" w:firstRowLastColumn="0" w:lastRowFirstColumn="0" w:lastRowLastColumn="0"/>
        </w:trPr>
        <w:tc>
          <w:tcPr>
            <w:tcW w:w="1862" w:type="dxa"/>
          </w:tcPr>
          <w:p w14:paraId="4279D4E0" w14:textId="77777777" w:rsidR="00B97737" w:rsidRPr="00347381" w:rsidRDefault="00B97737" w:rsidP="00CC024C">
            <w:pPr>
              <w:jc w:val="center"/>
              <w:rPr>
                <w:rFonts w:ascii="Times New Roman" w:hAnsi="Times New Roman" w:cs="Times New Roman"/>
                <w:sz w:val="24"/>
                <w:szCs w:val="24"/>
                <w:rtl/>
              </w:rPr>
            </w:pPr>
            <w:r w:rsidRPr="00347381">
              <w:rPr>
                <w:rFonts w:ascii="Times New Roman" w:hAnsi="Times New Roman" w:cs="Times New Roman"/>
                <w:color w:val="0D0D0D" w:themeColor="text1" w:themeTint="F2"/>
                <w:sz w:val="24"/>
                <w:szCs w:val="24"/>
              </w:rPr>
              <w:t>&lt;(DHA)</w:t>
            </w:r>
          </w:p>
        </w:tc>
        <w:tc>
          <w:tcPr>
            <w:tcW w:w="1868" w:type="dxa"/>
          </w:tcPr>
          <w:p w14:paraId="56E85D61" w14:textId="77777777" w:rsidR="00B97737" w:rsidRPr="00347381" w:rsidRDefault="00B97737" w:rsidP="00CC024C">
            <w:pPr>
              <w:jc w:val="center"/>
              <w:rPr>
                <w:rFonts w:ascii="Times New Roman" w:hAnsi="Times New Roman" w:cs="Times New Roman"/>
                <w:sz w:val="24"/>
                <w:szCs w:val="24"/>
                <w:rtl/>
              </w:rPr>
            </w:pPr>
            <w:r w:rsidRPr="00347381">
              <w:rPr>
                <w:rFonts w:ascii="Times New Roman" w:hAnsi="Times New Roman" w:cs="Times New Roman"/>
                <w:color w:val="0D0D0D" w:themeColor="text1" w:themeTint="F2"/>
                <w:sz w:val="24"/>
                <w:szCs w:val="24"/>
              </w:rPr>
              <w:t>d(D…A)</w:t>
            </w:r>
          </w:p>
        </w:tc>
        <w:tc>
          <w:tcPr>
            <w:tcW w:w="1866" w:type="dxa"/>
          </w:tcPr>
          <w:p w14:paraId="2B53416F"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color w:val="0D0D0D" w:themeColor="text1" w:themeTint="F2"/>
                <w:sz w:val="24"/>
                <w:szCs w:val="24"/>
              </w:rPr>
              <w:t>d(H…A)</w:t>
            </w:r>
          </w:p>
        </w:tc>
        <w:tc>
          <w:tcPr>
            <w:tcW w:w="1207" w:type="dxa"/>
          </w:tcPr>
          <w:p w14:paraId="34020815"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color w:val="0D0D0D" w:themeColor="text1" w:themeTint="F2"/>
                <w:sz w:val="24"/>
                <w:szCs w:val="24"/>
              </w:rPr>
              <w:t>d(D-H)</w:t>
            </w:r>
          </w:p>
        </w:tc>
        <w:tc>
          <w:tcPr>
            <w:cnfStyle w:val="000100000000" w:firstRow="0" w:lastRow="0" w:firstColumn="0" w:lastColumn="1" w:oddVBand="0" w:evenVBand="0" w:oddHBand="0" w:evenHBand="0" w:firstRowFirstColumn="0" w:firstRowLastColumn="0" w:lastRowFirstColumn="0" w:lastRowLastColumn="0"/>
            <w:tcW w:w="2547" w:type="dxa"/>
          </w:tcPr>
          <w:p w14:paraId="4CFCCF6A" w14:textId="77777777" w:rsidR="00B97737" w:rsidRPr="00347381" w:rsidRDefault="00B97737" w:rsidP="006A358E">
            <w:pPr>
              <w:bidi/>
              <w:jc w:val="center"/>
              <w:rPr>
                <w:rFonts w:ascii="Times New Roman" w:hAnsi="Times New Roman" w:cs="Times New Roman"/>
                <w:sz w:val="24"/>
                <w:szCs w:val="24"/>
                <w:rtl/>
              </w:rPr>
            </w:pPr>
            <w:r w:rsidRPr="00347381">
              <w:rPr>
                <w:rFonts w:ascii="Times New Roman" w:hAnsi="Times New Roman" w:cs="Times New Roman"/>
                <w:color w:val="0D0D0D" w:themeColor="text1" w:themeTint="F2"/>
                <w:sz w:val="24"/>
                <w:szCs w:val="24"/>
              </w:rPr>
              <w:t>D-H…A</w:t>
            </w:r>
          </w:p>
        </w:tc>
      </w:tr>
      <w:tr w:rsidR="00B97737" w:rsidRPr="00347381" w14:paraId="0B755DF0" w14:textId="77777777" w:rsidTr="006A358E">
        <w:trPr>
          <w:cnfStyle w:val="000000100000" w:firstRow="0" w:lastRow="0" w:firstColumn="0" w:lastColumn="0" w:oddVBand="0" w:evenVBand="0" w:oddHBand="1" w:evenHBand="0" w:firstRowFirstColumn="0" w:firstRowLastColumn="0" w:lastRowFirstColumn="0" w:lastRowLastColumn="0"/>
        </w:trPr>
        <w:tc>
          <w:tcPr>
            <w:tcW w:w="1862" w:type="dxa"/>
          </w:tcPr>
          <w:p w14:paraId="43871B31" w14:textId="77777777" w:rsidR="00B97737" w:rsidRPr="00347381" w:rsidRDefault="00B97737" w:rsidP="00CC024C">
            <w:pPr>
              <w:jc w:val="center"/>
              <w:rPr>
                <w:rFonts w:ascii="Times New Roman" w:hAnsi="Times New Roman" w:cs="Times New Roman"/>
                <w:sz w:val="24"/>
                <w:szCs w:val="24"/>
                <w:rtl/>
              </w:rPr>
            </w:pPr>
            <w:r w:rsidRPr="00347381">
              <w:rPr>
                <w:rFonts w:ascii="Times New Roman" w:hAnsi="Times New Roman" w:cs="Times New Roman"/>
                <w:sz w:val="24"/>
                <w:szCs w:val="24"/>
              </w:rPr>
              <w:t>101.8</w:t>
            </w:r>
          </w:p>
        </w:tc>
        <w:tc>
          <w:tcPr>
            <w:tcW w:w="1868" w:type="dxa"/>
          </w:tcPr>
          <w:p w14:paraId="312AEFDB" w14:textId="77777777" w:rsidR="00B97737" w:rsidRPr="00347381" w:rsidRDefault="00B97737" w:rsidP="00CC024C">
            <w:pPr>
              <w:jc w:val="center"/>
              <w:rPr>
                <w:rFonts w:ascii="Times New Roman" w:hAnsi="Times New Roman" w:cs="Times New Roman"/>
                <w:sz w:val="24"/>
                <w:szCs w:val="24"/>
                <w:rtl/>
              </w:rPr>
            </w:pPr>
            <w:r w:rsidRPr="00347381">
              <w:rPr>
                <w:rFonts w:ascii="Times New Roman" w:hAnsi="Times New Roman" w:cs="Times New Roman"/>
                <w:sz w:val="24"/>
                <w:szCs w:val="24"/>
              </w:rPr>
              <w:t>2.755(10)</w:t>
            </w:r>
          </w:p>
        </w:tc>
        <w:tc>
          <w:tcPr>
            <w:tcW w:w="1866" w:type="dxa"/>
          </w:tcPr>
          <w:p w14:paraId="57408238" w14:textId="77777777" w:rsidR="00B97737" w:rsidRPr="00347381" w:rsidRDefault="00B97737" w:rsidP="00CC024C">
            <w:pPr>
              <w:jc w:val="center"/>
              <w:rPr>
                <w:rFonts w:ascii="Times New Roman" w:hAnsi="Times New Roman" w:cs="Times New Roman"/>
                <w:sz w:val="24"/>
                <w:szCs w:val="24"/>
              </w:rPr>
            </w:pPr>
            <w:r w:rsidRPr="00347381">
              <w:rPr>
                <w:rFonts w:ascii="Times New Roman" w:hAnsi="Times New Roman" w:cs="Times New Roman"/>
                <w:sz w:val="24"/>
                <w:szCs w:val="24"/>
              </w:rPr>
              <w:t>2.39</w:t>
            </w:r>
          </w:p>
        </w:tc>
        <w:tc>
          <w:tcPr>
            <w:tcW w:w="1207" w:type="dxa"/>
          </w:tcPr>
          <w:p w14:paraId="60D07A21" w14:textId="77777777" w:rsidR="00B97737" w:rsidRPr="00347381" w:rsidRDefault="00B97737" w:rsidP="00CC024C">
            <w:pPr>
              <w:jc w:val="center"/>
              <w:rPr>
                <w:rFonts w:ascii="Times New Roman" w:hAnsi="Times New Roman" w:cs="Times New Roman"/>
                <w:sz w:val="24"/>
                <w:szCs w:val="24"/>
              </w:rPr>
            </w:pPr>
            <w:r w:rsidRPr="00347381">
              <w:rPr>
                <w:rFonts w:ascii="Times New Roman" w:hAnsi="Times New Roman" w:cs="Times New Roman"/>
                <w:sz w:val="24"/>
                <w:szCs w:val="24"/>
              </w:rPr>
              <w:t>0.96</w:t>
            </w:r>
          </w:p>
        </w:tc>
        <w:tc>
          <w:tcPr>
            <w:cnfStyle w:val="000100000000" w:firstRow="0" w:lastRow="0" w:firstColumn="0" w:lastColumn="1" w:oddVBand="0" w:evenVBand="0" w:oddHBand="0" w:evenHBand="0" w:firstRowFirstColumn="0" w:firstRowLastColumn="0" w:lastRowFirstColumn="0" w:lastRowLastColumn="0"/>
            <w:tcW w:w="2547" w:type="dxa"/>
          </w:tcPr>
          <w:p w14:paraId="38EA3162" w14:textId="77777777" w:rsidR="00B97737" w:rsidRPr="00347381" w:rsidRDefault="00B97737" w:rsidP="006A358E">
            <w:pPr>
              <w:jc w:val="center"/>
              <w:rPr>
                <w:rFonts w:ascii="Times New Roman" w:hAnsi="Times New Roman" w:cs="Times New Roman"/>
                <w:b w:val="0"/>
                <w:bCs w:val="0"/>
                <w:color w:val="0D0D0D" w:themeColor="text1" w:themeTint="F2"/>
                <w:sz w:val="24"/>
                <w:szCs w:val="24"/>
              </w:rPr>
            </w:pPr>
            <w:r w:rsidRPr="00347381">
              <w:rPr>
                <w:rFonts w:ascii="Times New Roman" w:hAnsi="Times New Roman" w:cs="Times New Roman"/>
                <w:b w:val="0"/>
                <w:bCs w:val="0"/>
                <w:color w:val="0D0D0D" w:themeColor="text1" w:themeTint="F2"/>
                <w:sz w:val="24"/>
                <w:szCs w:val="24"/>
              </w:rPr>
              <w:t>C(7)-H(7A)…N(3)</w:t>
            </w:r>
          </w:p>
        </w:tc>
      </w:tr>
      <w:tr w:rsidR="00B97737" w:rsidRPr="00347381" w14:paraId="295458BA" w14:textId="77777777" w:rsidTr="006A358E">
        <w:tc>
          <w:tcPr>
            <w:tcW w:w="1862" w:type="dxa"/>
          </w:tcPr>
          <w:p w14:paraId="30A171CB" w14:textId="77777777" w:rsidR="00B97737" w:rsidRPr="00347381" w:rsidRDefault="00B97737" w:rsidP="00CC024C">
            <w:pPr>
              <w:jc w:val="center"/>
              <w:rPr>
                <w:rFonts w:ascii="Times New Roman" w:hAnsi="Times New Roman" w:cs="Times New Roman"/>
                <w:sz w:val="24"/>
                <w:szCs w:val="24"/>
                <w:rtl/>
              </w:rPr>
            </w:pPr>
            <w:r w:rsidRPr="00347381">
              <w:rPr>
                <w:rFonts w:ascii="Times New Roman" w:hAnsi="Times New Roman" w:cs="Times New Roman"/>
                <w:sz w:val="24"/>
                <w:szCs w:val="24"/>
              </w:rPr>
              <w:t>102.9</w:t>
            </w:r>
          </w:p>
        </w:tc>
        <w:tc>
          <w:tcPr>
            <w:tcW w:w="1868" w:type="dxa"/>
          </w:tcPr>
          <w:p w14:paraId="3C9735AA" w14:textId="77777777" w:rsidR="00B97737" w:rsidRPr="00347381" w:rsidRDefault="00B97737" w:rsidP="00CC024C">
            <w:pPr>
              <w:jc w:val="center"/>
              <w:rPr>
                <w:rFonts w:ascii="Times New Roman" w:hAnsi="Times New Roman" w:cs="Times New Roman"/>
                <w:sz w:val="24"/>
                <w:szCs w:val="24"/>
                <w:rtl/>
              </w:rPr>
            </w:pPr>
            <w:r w:rsidRPr="00347381">
              <w:rPr>
                <w:rFonts w:ascii="Times New Roman" w:hAnsi="Times New Roman" w:cs="Times New Roman"/>
                <w:sz w:val="24"/>
                <w:szCs w:val="24"/>
              </w:rPr>
              <w:t>2.676(9)</w:t>
            </w:r>
          </w:p>
        </w:tc>
        <w:tc>
          <w:tcPr>
            <w:tcW w:w="1866" w:type="dxa"/>
          </w:tcPr>
          <w:p w14:paraId="0FF28816" w14:textId="77777777" w:rsidR="00B97737" w:rsidRPr="00347381" w:rsidRDefault="00B97737" w:rsidP="00CC024C">
            <w:pPr>
              <w:jc w:val="center"/>
              <w:rPr>
                <w:rFonts w:ascii="Times New Roman" w:hAnsi="Times New Roman" w:cs="Times New Roman"/>
                <w:sz w:val="24"/>
                <w:szCs w:val="24"/>
                <w:rtl/>
              </w:rPr>
            </w:pPr>
            <w:r w:rsidRPr="00347381">
              <w:rPr>
                <w:rFonts w:ascii="Times New Roman" w:hAnsi="Times New Roman" w:cs="Times New Roman"/>
                <w:sz w:val="24"/>
                <w:szCs w:val="24"/>
              </w:rPr>
              <w:t>2.29</w:t>
            </w:r>
          </w:p>
        </w:tc>
        <w:tc>
          <w:tcPr>
            <w:tcW w:w="1207" w:type="dxa"/>
          </w:tcPr>
          <w:p w14:paraId="665B78D9"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sz w:val="24"/>
                <w:szCs w:val="24"/>
              </w:rPr>
              <w:t>0.96</w:t>
            </w:r>
          </w:p>
        </w:tc>
        <w:tc>
          <w:tcPr>
            <w:cnfStyle w:val="000100000000" w:firstRow="0" w:lastRow="0" w:firstColumn="0" w:lastColumn="1" w:oddVBand="0" w:evenVBand="0" w:oddHBand="0" w:evenHBand="0" w:firstRowFirstColumn="0" w:firstRowLastColumn="0" w:lastRowFirstColumn="0" w:lastRowLastColumn="0"/>
            <w:tcW w:w="2547" w:type="dxa"/>
          </w:tcPr>
          <w:p w14:paraId="5E381A43" w14:textId="77777777" w:rsidR="00B97737" w:rsidRPr="00347381" w:rsidRDefault="00B97737" w:rsidP="006A358E">
            <w:pPr>
              <w:bidi/>
              <w:jc w:val="center"/>
              <w:rPr>
                <w:rFonts w:ascii="Times New Roman" w:hAnsi="Times New Roman" w:cs="Times New Roman"/>
                <w:sz w:val="24"/>
                <w:szCs w:val="24"/>
                <w:rtl/>
              </w:rPr>
            </w:pPr>
            <w:r w:rsidRPr="00347381">
              <w:rPr>
                <w:rFonts w:ascii="Times New Roman" w:hAnsi="Times New Roman" w:cs="Times New Roman"/>
                <w:b w:val="0"/>
                <w:bCs w:val="0"/>
                <w:color w:val="0D0D0D" w:themeColor="text1" w:themeTint="F2"/>
                <w:sz w:val="24"/>
                <w:szCs w:val="24"/>
              </w:rPr>
              <w:t>C(8)-H(8A)…N(2)</w:t>
            </w:r>
          </w:p>
        </w:tc>
      </w:tr>
      <w:tr w:rsidR="00B97737" w:rsidRPr="00347381" w14:paraId="01BC57FE" w14:textId="77777777" w:rsidTr="006A358E">
        <w:trPr>
          <w:cnfStyle w:val="000000100000" w:firstRow="0" w:lastRow="0" w:firstColumn="0" w:lastColumn="0" w:oddVBand="0" w:evenVBand="0" w:oddHBand="1" w:evenHBand="0" w:firstRowFirstColumn="0" w:firstRowLastColumn="0" w:lastRowFirstColumn="0" w:lastRowLastColumn="0"/>
        </w:trPr>
        <w:tc>
          <w:tcPr>
            <w:tcW w:w="1862" w:type="dxa"/>
          </w:tcPr>
          <w:p w14:paraId="23DCAFFD" w14:textId="77777777" w:rsidR="00B97737" w:rsidRPr="00347381" w:rsidRDefault="00B97737" w:rsidP="00CC024C">
            <w:pPr>
              <w:jc w:val="center"/>
              <w:rPr>
                <w:rFonts w:ascii="Times New Roman" w:hAnsi="Times New Roman" w:cs="Times New Roman"/>
                <w:sz w:val="24"/>
                <w:szCs w:val="24"/>
                <w:rtl/>
              </w:rPr>
            </w:pPr>
            <w:r w:rsidRPr="00347381">
              <w:rPr>
                <w:rFonts w:ascii="Times New Roman" w:hAnsi="Times New Roman" w:cs="Times New Roman"/>
                <w:sz w:val="24"/>
                <w:szCs w:val="24"/>
              </w:rPr>
              <w:t>147.1</w:t>
            </w:r>
          </w:p>
        </w:tc>
        <w:tc>
          <w:tcPr>
            <w:tcW w:w="1868" w:type="dxa"/>
          </w:tcPr>
          <w:p w14:paraId="64583D46" w14:textId="77777777" w:rsidR="00B97737" w:rsidRPr="00347381" w:rsidRDefault="00B97737" w:rsidP="00CC024C">
            <w:pPr>
              <w:jc w:val="center"/>
              <w:rPr>
                <w:rFonts w:ascii="Times New Roman" w:hAnsi="Times New Roman" w:cs="Times New Roman"/>
                <w:sz w:val="24"/>
                <w:szCs w:val="24"/>
                <w:rtl/>
              </w:rPr>
            </w:pPr>
            <w:r w:rsidRPr="00347381">
              <w:rPr>
                <w:rFonts w:ascii="Times New Roman" w:hAnsi="Times New Roman" w:cs="Times New Roman"/>
                <w:sz w:val="24"/>
                <w:szCs w:val="24"/>
              </w:rPr>
              <w:t>3.343(9)</w:t>
            </w:r>
          </w:p>
        </w:tc>
        <w:tc>
          <w:tcPr>
            <w:tcW w:w="1866" w:type="dxa"/>
          </w:tcPr>
          <w:p w14:paraId="28338165" w14:textId="77777777" w:rsidR="00B97737" w:rsidRPr="00347381" w:rsidRDefault="00B97737" w:rsidP="00CC024C">
            <w:pPr>
              <w:jc w:val="center"/>
              <w:rPr>
                <w:rFonts w:ascii="Times New Roman" w:hAnsi="Times New Roman" w:cs="Times New Roman"/>
                <w:sz w:val="24"/>
                <w:szCs w:val="24"/>
              </w:rPr>
            </w:pPr>
            <w:r w:rsidRPr="00347381">
              <w:rPr>
                <w:rFonts w:ascii="Times New Roman" w:hAnsi="Times New Roman" w:cs="Times New Roman"/>
                <w:sz w:val="24"/>
                <w:szCs w:val="24"/>
              </w:rPr>
              <w:t>2.49</w:t>
            </w:r>
          </w:p>
        </w:tc>
        <w:tc>
          <w:tcPr>
            <w:tcW w:w="1207" w:type="dxa"/>
          </w:tcPr>
          <w:p w14:paraId="5AF7C6CC"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sz w:val="24"/>
                <w:szCs w:val="24"/>
              </w:rPr>
              <w:t>0.97</w:t>
            </w:r>
          </w:p>
        </w:tc>
        <w:tc>
          <w:tcPr>
            <w:cnfStyle w:val="000100000000" w:firstRow="0" w:lastRow="0" w:firstColumn="0" w:lastColumn="1" w:oddVBand="0" w:evenVBand="0" w:oddHBand="0" w:evenHBand="0" w:firstRowFirstColumn="0" w:firstRowLastColumn="0" w:lastRowFirstColumn="0" w:lastRowLastColumn="0"/>
            <w:tcW w:w="2547" w:type="dxa"/>
          </w:tcPr>
          <w:p w14:paraId="6E926868" w14:textId="77777777" w:rsidR="00B97737" w:rsidRPr="00347381" w:rsidRDefault="00B97737" w:rsidP="006A358E">
            <w:pPr>
              <w:jc w:val="center"/>
              <w:rPr>
                <w:rFonts w:ascii="Times New Roman" w:hAnsi="Times New Roman" w:cs="Times New Roman"/>
                <w:b w:val="0"/>
                <w:bCs w:val="0"/>
                <w:color w:val="0D0D0D" w:themeColor="text1" w:themeTint="F2"/>
                <w:sz w:val="24"/>
                <w:szCs w:val="24"/>
              </w:rPr>
            </w:pPr>
            <w:r w:rsidRPr="00347381">
              <w:rPr>
                <w:rFonts w:ascii="Times New Roman" w:hAnsi="Times New Roman" w:cs="Times New Roman"/>
                <w:b w:val="0"/>
                <w:bCs w:val="0"/>
                <w:color w:val="0D0D0D" w:themeColor="text1" w:themeTint="F2"/>
                <w:sz w:val="24"/>
                <w:szCs w:val="24"/>
              </w:rPr>
              <w:t>C(17)-H(17A)…O(1)</w:t>
            </w:r>
          </w:p>
        </w:tc>
      </w:tr>
      <w:tr w:rsidR="00B97737" w:rsidRPr="00347381" w14:paraId="4DEF5AA7" w14:textId="77777777" w:rsidTr="006A358E">
        <w:tc>
          <w:tcPr>
            <w:tcW w:w="1862" w:type="dxa"/>
          </w:tcPr>
          <w:p w14:paraId="318868A4" w14:textId="77777777" w:rsidR="00B97737" w:rsidRPr="00347381" w:rsidRDefault="00B97737" w:rsidP="00CC024C">
            <w:pPr>
              <w:jc w:val="center"/>
              <w:rPr>
                <w:rFonts w:ascii="Times New Roman" w:hAnsi="Times New Roman" w:cs="Times New Roman"/>
                <w:sz w:val="24"/>
                <w:szCs w:val="24"/>
                <w:rtl/>
              </w:rPr>
            </w:pPr>
            <w:r w:rsidRPr="00347381">
              <w:rPr>
                <w:rFonts w:ascii="Times New Roman" w:hAnsi="Times New Roman" w:cs="Times New Roman"/>
                <w:sz w:val="24"/>
                <w:szCs w:val="24"/>
              </w:rPr>
              <w:t>148.8</w:t>
            </w:r>
          </w:p>
        </w:tc>
        <w:tc>
          <w:tcPr>
            <w:tcW w:w="1868" w:type="dxa"/>
          </w:tcPr>
          <w:p w14:paraId="59232C5A" w14:textId="77777777" w:rsidR="00B97737" w:rsidRPr="00347381" w:rsidRDefault="00B97737" w:rsidP="00CC024C">
            <w:pPr>
              <w:jc w:val="center"/>
              <w:rPr>
                <w:rFonts w:ascii="Times New Roman" w:hAnsi="Times New Roman" w:cs="Times New Roman"/>
                <w:sz w:val="24"/>
                <w:szCs w:val="24"/>
                <w:rtl/>
              </w:rPr>
            </w:pPr>
            <w:r w:rsidRPr="00347381">
              <w:rPr>
                <w:rFonts w:ascii="Times New Roman" w:hAnsi="Times New Roman" w:cs="Times New Roman"/>
                <w:sz w:val="24"/>
                <w:szCs w:val="24"/>
              </w:rPr>
              <w:t>3.414(9)</w:t>
            </w:r>
          </w:p>
        </w:tc>
        <w:tc>
          <w:tcPr>
            <w:tcW w:w="1866" w:type="dxa"/>
          </w:tcPr>
          <w:p w14:paraId="35696232" w14:textId="77777777" w:rsidR="00B97737" w:rsidRPr="00347381" w:rsidRDefault="00B97737" w:rsidP="00CC024C">
            <w:pPr>
              <w:jc w:val="center"/>
              <w:rPr>
                <w:rFonts w:ascii="Times New Roman" w:hAnsi="Times New Roman" w:cs="Times New Roman"/>
                <w:sz w:val="24"/>
                <w:szCs w:val="24"/>
              </w:rPr>
            </w:pPr>
            <w:r w:rsidRPr="00347381">
              <w:rPr>
                <w:rFonts w:ascii="Times New Roman" w:hAnsi="Times New Roman" w:cs="Times New Roman"/>
                <w:sz w:val="24"/>
                <w:szCs w:val="24"/>
              </w:rPr>
              <w:t>2.55</w:t>
            </w:r>
          </w:p>
        </w:tc>
        <w:tc>
          <w:tcPr>
            <w:tcW w:w="1207" w:type="dxa"/>
          </w:tcPr>
          <w:p w14:paraId="26E8E86A"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sz w:val="24"/>
                <w:szCs w:val="24"/>
              </w:rPr>
              <w:t>0.97</w:t>
            </w:r>
          </w:p>
        </w:tc>
        <w:tc>
          <w:tcPr>
            <w:cnfStyle w:val="000100000000" w:firstRow="0" w:lastRow="0" w:firstColumn="0" w:lastColumn="1" w:oddVBand="0" w:evenVBand="0" w:oddHBand="0" w:evenHBand="0" w:firstRowFirstColumn="0" w:firstRowLastColumn="0" w:lastRowFirstColumn="0" w:lastRowLastColumn="0"/>
            <w:tcW w:w="2547" w:type="dxa"/>
          </w:tcPr>
          <w:p w14:paraId="5028F297" w14:textId="77777777" w:rsidR="00B97737" w:rsidRPr="00347381" w:rsidRDefault="00B97737" w:rsidP="006A358E">
            <w:pPr>
              <w:jc w:val="center"/>
              <w:rPr>
                <w:rFonts w:ascii="Times New Roman" w:hAnsi="Times New Roman" w:cs="Times New Roman"/>
                <w:b w:val="0"/>
                <w:bCs w:val="0"/>
                <w:sz w:val="24"/>
                <w:szCs w:val="24"/>
              </w:rPr>
            </w:pPr>
            <w:r w:rsidRPr="00347381">
              <w:rPr>
                <w:rFonts w:ascii="Times New Roman" w:hAnsi="Times New Roman" w:cs="Times New Roman"/>
                <w:b w:val="0"/>
                <w:bCs w:val="0"/>
                <w:color w:val="0D0D0D" w:themeColor="text1" w:themeTint="F2"/>
                <w:sz w:val="24"/>
                <w:szCs w:val="24"/>
              </w:rPr>
              <w:t>C(18)-H(18A)…O(2)#7</w:t>
            </w:r>
          </w:p>
        </w:tc>
      </w:tr>
      <w:tr w:rsidR="00B97737" w:rsidRPr="00347381" w14:paraId="7DAA4A5E" w14:textId="77777777" w:rsidTr="006A358E">
        <w:trPr>
          <w:cnfStyle w:val="000000100000" w:firstRow="0" w:lastRow="0" w:firstColumn="0" w:lastColumn="0" w:oddVBand="0" w:evenVBand="0" w:oddHBand="1" w:evenHBand="0" w:firstRowFirstColumn="0" w:firstRowLastColumn="0" w:lastRowFirstColumn="0" w:lastRowLastColumn="0"/>
          <w:trHeight w:val="1608"/>
        </w:trPr>
        <w:tc>
          <w:tcPr>
            <w:cnfStyle w:val="000100000000" w:firstRow="0" w:lastRow="0" w:firstColumn="0" w:lastColumn="1" w:oddVBand="0" w:evenVBand="0" w:oddHBand="0" w:evenHBand="0" w:firstRowFirstColumn="0" w:firstRowLastColumn="0" w:lastRowFirstColumn="0" w:lastRowLastColumn="0"/>
            <w:tcW w:w="9350" w:type="dxa"/>
            <w:gridSpan w:val="5"/>
          </w:tcPr>
          <w:p w14:paraId="7275A3AA" w14:textId="77777777" w:rsidR="00B97737" w:rsidRPr="00347381" w:rsidRDefault="00B97737" w:rsidP="006A358E">
            <w:pPr>
              <w:rPr>
                <w:rFonts w:ascii="Times New Roman" w:hAnsi="Times New Roman" w:cs="Times New Roman"/>
                <w:color w:val="FF0000"/>
                <w:sz w:val="24"/>
                <w:szCs w:val="24"/>
              </w:rPr>
            </w:pPr>
            <w:r w:rsidRPr="00347381">
              <w:rPr>
                <w:rFonts w:ascii="Times New Roman" w:hAnsi="Times New Roman" w:cs="Times New Roman"/>
                <w:color w:val="FF0000"/>
                <w:sz w:val="24"/>
                <w:szCs w:val="24"/>
              </w:rPr>
              <w:t>Symmetry transformations used to generate equivalent atoms:</w:t>
            </w:r>
          </w:p>
          <w:p w14:paraId="26149949" w14:textId="7837CA9C" w:rsidR="00B97737" w:rsidRPr="00347381" w:rsidRDefault="00B97737" w:rsidP="006A358E">
            <w:pPr>
              <w:rPr>
                <w:rFonts w:ascii="Times New Roman" w:hAnsi="Times New Roman" w:cs="Times New Roman"/>
                <w:color w:val="FF0000"/>
                <w:sz w:val="24"/>
                <w:szCs w:val="24"/>
              </w:rPr>
            </w:pPr>
            <w:r w:rsidRPr="00347381">
              <w:rPr>
                <w:rFonts w:ascii="Times New Roman" w:hAnsi="Times New Roman" w:cs="Times New Roman"/>
                <w:color w:val="FF0000"/>
                <w:sz w:val="24"/>
                <w:szCs w:val="24"/>
              </w:rPr>
              <w:t>#1 x-1,y,z    #2 x,-y+1/2,z-1/2    #3 -x+1,-y+1,-z+1</w:t>
            </w:r>
          </w:p>
          <w:p w14:paraId="7F4947FA" w14:textId="0F64B3F7" w:rsidR="00B97737" w:rsidRPr="00347381" w:rsidRDefault="00B97737" w:rsidP="006A358E">
            <w:pPr>
              <w:rPr>
                <w:rFonts w:ascii="Times New Roman" w:hAnsi="Times New Roman" w:cs="Times New Roman"/>
                <w:color w:val="FF0000"/>
                <w:sz w:val="24"/>
                <w:szCs w:val="24"/>
              </w:rPr>
            </w:pPr>
            <w:r w:rsidRPr="00347381">
              <w:rPr>
                <w:rFonts w:ascii="Times New Roman" w:hAnsi="Times New Roman" w:cs="Times New Roman"/>
                <w:color w:val="FF0000"/>
                <w:sz w:val="24"/>
                <w:szCs w:val="24"/>
              </w:rPr>
              <w:t>#4 -x,-y+1,-z+1    #5 x,-y+1/2,z+1/2    #6 x+1,y,z</w:t>
            </w:r>
          </w:p>
          <w:p w14:paraId="395B4672" w14:textId="2558D6C9" w:rsidR="00B97737" w:rsidRPr="00347381" w:rsidRDefault="00B97737" w:rsidP="002A4A27">
            <w:pPr>
              <w:keepNext/>
              <w:rPr>
                <w:rFonts w:ascii="Times New Roman" w:hAnsi="Times New Roman" w:cs="Times New Roman"/>
                <w:b w:val="0"/>
                <w:bCs w:val="0"/>
                <w:color w:val="0D0D0D" w:themeColor="text1" w:themeTint="F2"/>
                <w:sz w:val="24"/>
                <w:szCs w:val="24"/>
              </w:rPr>
            </w:pPr>
            <w:r w:rsidRPr="00347381">
              <w:rPr>
                <w:rFonts w:ascii="Times New Roman" w:hAnsi="Times New Roman" w:cs="Times New Roman"/>
                <w:b w:val="0"/>
                <w:bCs w:val="0"/>
                <w:color w:val="FF0000"/>
                <w:sz w:val="24"/>
                <w:szCs w:val="24"/>
              </w:rPr>
              <w:t>#7 x,y,z-1</w:t>
            </w:r>
          </w:p>
        </w:tc>
      </w:tr>
    </w:tbl>
    <w:p w14:paraId="6600174F" w14:textId="77777777" w:rsidR="001A1031" w:rsidRPr="001A1031" w:rsidRDefault="001A1031" w:rsidP="001A1031">
      <w:pPr>
        <w:pStyle w:val="a0"/>
        <w:rPr>
          <w:rStyle w:val="Heading3Char"/>
          <w:rFonts w:ascii="Times New Roman" w:hAnsi="Times New Roman" w:cs="B Nazanin"/>
          <w:szCs w:val="44"/>
        </w:rPr>
      </w:pPr>
    </w:p>
    <w:p w14:paraId="6F3208B0" w14:textId="77777777" w:rsidR="001A1031" w:rsidRPr="001A1031" w:rsidRDefault="001A1031" w:rsidP="001A1031">
      <w:pPr>
        <w:pStyle w:val="a0"/>
        <w:rPr>
          <w:rStyle w:val="Heading3Char"/>
          <w:rFonts w:ascii="Times New Roman" w:hAnsi="Times New Roman" w:cs="B Nazanin"/>
          <w:szCs w:val="44"/>
        </w:rPr>
      </w:pPr>
    </w:p>
    <w:p w14:paraId="74C36CB4" w14:textId="2C8B185A" w:rsidR="003A5023" w:rsidRDefault="00B97737" w:rsidP="001A1031">
      <w:pPr>
        <w:pStyle w:val="Heading3"/>
        <w:rPr>
          <w:rtl/>
        </w:rPr>
      </w:pPr>
      <w:bookmarkStart w:id="184" w:name="_Toc170844313"/>
      <w:r>
        <w:rPr>
          <w:rtl/>
        </w:rPr>
        <w:lastRenderedPageBreak/>
        <w:t xml:space="preserve">مطالعه ساختار بلوری ترکیب پلیمری </w:t>
      </w:r>
      <w:r w:rsidR="00A32B73" w:rsidRPr="003A5023">
        <w:rPr>
          <w:rFonts w:cs="Times New Roman"/>
        </w:rPr>
        <w:t>[CdL(µ-NO</w:t>
      </w:r>
      <w:r w:rsidR="00A32B73" w:rsidRPr="003A5023">
        <w:rPr>
          <w:rFonts w:cs="Times New Roman"/>
          <w:vertAlign w:val="subscript"/>
        </w:rPr>
        <w:t>2</w:t>
      </w:r>
      <w:r w:rsidR="00A32B73" w:rsidRPr="003A5023">
        <w:rPr>
          <w:rFonts w:cs="Times New Roman"/>
        </w:rPr>
        <w:t>)(NO</w:t>
      </w:r>
      <w:r w:rsidR="00A32B73" w:rsidRPr="003A5023">
        <w:rPr>
          <w:rFonts w:cs="Times New Roman"/>
          <w:vertAlign w:val="subscript"/>
        </w:rPr>
        <w:t>2</w:t>
      </w:r>
      <w:r w:rsidR="00A32B73" w:rsidRPr="003A5023">
        <w:rPr>
          <w:rFonts w:cs="Times New Roman"/>
        </w:rPr>
        <w:t>)]</w:t>
      </w:r>
      <w:r w:rsidR="00A32B73" w:rsidRPr="003A5023">
        <w:rPr>
          <w:rFonts w:cs="Times New Roman"/>
          <w:vertAlign w:val="subscript"/>
        </w:rPr>
        <w:t>n</w:t>
      </w:r>
      <w:r w:rsidR="00A32B73" w:rsidRPr="00167F83">
        <w:rPr>
          <w:rtl/>
        </w:rPr>
        <w:t xml:space="preserve"> (</w:t>
      </w:r>
      <w:r w:rsidR="00A32B73">
        <w:rPr>
          <w:rtl/>
        </w:rPr>
        <w:t>4</w:t>
      </w:r>
      <w:r w:rsidR="00A32B73" w:rsidRPr="00167F83">
        <w:rPr>
          <w:rtl/>
        </w:rPr>
        <w:t>)</w:t>
      </w:r>
      <w:bookmarkEnd w:id="184"/>
    </w:p>
    <w:p w14:paraId="0CD5A284" w14:textId="1B36D14F" w:rsidR="00B97737" w:rsidRDefault="00B97737" w:rsidP="00347381">
      <w:pPr>
        <w:pStyle w:val="a0"/>
        <w:rPr>
          <w:rFonts w:asciiTheme="minorHAnsi" w:hAnsiTheme="minorHAnsi"/>
          <w:rtl/>
        </w:rPr>
      </w:pPr>
      <w:r>
        <w:rPr>
          <w:rFonts w:asciiTheme="minorHAnsi" w:hAnsiTheme="minorHAnsi"/>
          <w:rtl/>
        </w:rPr>
        <w:t xml:space="preserve">از واکنش نمک </w:t>
      </w:r>
      <w:r>
        <w:rPr>
          <w:rFonts w:cs="Times New Roman"/>
        </w:rPr>
        <w:t>Cd(NO</w:t>
      </w:r>
      <w:r w:rsidRPr="00A0115A">
        <w:rPr>
          <w:rFonts w:cs="Times New Roman"/>
          <w:vertAlign w:val="subscript"/>
        </w:rPr>
        <w:t>3</w:t>
      </w:r>
      <w:r>
        <w:rPr>
          <w:rFonts w:cs="Times New Roman"/>
        </w:rPr>
        <w:t>).4H</w:t>
      </w:r>
      <w:r w:rsidRPr="00A0115A">
        <w:rPr>
          <w:rFonts w:cs="Times New Roman"/>
          <w:vertAlign w:val="subscript"/>
        </w:rPr>
        <w:t>2</w:t>
      </w:r>
      <w:r>
        <w:rPr>
          <w:rFonts w:cs="Times New Roman"/>
        </w:rPr>
        <w:t xml:space="preserve">O </w:t>
      </w:r>
      <w:r>
        <w:rPr>
          <w:rFonts w:cs="Times New Roman"/>
          <w:rtl/>
        </w:rPr>
        <w:t xml:space="preserve"> </w:t>
      </w:r>
      <w:r>
        <w:rPr>
          <w:rtl/>
        </w:rPr>
        <w:t xml:space="preserve">حل شده در حلال متانول، با لیگاند </w:t>
      </w:r>
      <w:r>
        <w:t>L</w:t>
      </w:r>
      <w:r>
        <w:rPr>
          <w:rtl/>
        </w:rPr>
        <w:t xml:space="preserve"> حل شده در حلال تولوئن، در کنار ماده افزودنی </w:t>
      </w:r>
      <w:r>
        <w:t xml:space="preserve"> NaNO</w:t>
      </w:r>
      <w:r w:rsidRPr="00A0115A">
        <w:rPr>
          <w:vertAlign w:val="subscript"/>
        </w:rPr>
        <w:t>2</w:t>
      </w:r>
      <w:r>
        <w:t xml:space="preserve"> </w:t>
      </w:r>
      <w:r>
        <w:rPr>
          <w:rtl/>
        </w:rPr>
        <w:t xml:space="preserve"> که در حلال متانول حل شده است، با نسبت مولی  1:2:1</w:t>
      </w:r>
      <w:r>
        <w:rPr>
          <w:rFonts w:cs="Arial"/>
          <w:rtl/>
        </w:rPr>
        <w:t xml:space="preserve"> </w:t>
      </w:r>
      <w:r>
        <w:rPr>
          <w:rtl/>
        </w:rPr>
        <w:t>به ترتیب نمک، ماده افزودنی و لیگاند توسط روش</w:t>
      </w:r>
      <w:r>
        <w:rPr>
          <w:rFonts w:asciiTheme="minorHAnsi" w:hAnsiTheme="minorHAnsi"/>
          <w:rtl/>
        </w:rPr>
        <w:t xml:space="preserve"> لایه نشانی بلور سوزنی و مکعبی شکل تقریبا بی رنگ رنگ ترکیب </w:t>
      </w:r>
      <w:r>
        <w:rPr>
          <w:rFonts w:asciiTheme="minorHAnsi" w:hAnsiTheme="minorHAnsi"/>
          <w:b/>
          <w:bCs/>
          <w:rtl/>
        </w:rPr>
        <w:t>4</w:t>
      </w:r>
      <w:r>
        <w:rPr>
          <w:rFonts w:asciiTheme="minorHAnsi" w:hAnsiTheme="minorHAnsi"/>
          <w:rtl/>
        </w:rPr>
        <w:t xml:space="preserve"> به دست آمده است. </w:t>
      </w:r>
      <w:r>
        <w:rPr>
          <w:rtl/>
        </w:rPr>
        <w:t xml:space="preserve">این ترکیب در سیستم بلوری مونوکلینیک و گروه فضایی  </w:t>
      </w:r>
      <w:r>
        <w:rPr>
          <w:rFonts w:cs="Arial"/>
        </w:rPr>
        <w:t>P21/n</w:t>
      </w:r>
      <w:r>
        <w:rPr>
          <w:rtl/>
        </w:rPr>
        <w:t xml:space="preserve"> متبلور شده است. پارامترهای </w:t>
      </w:r>
      <w:r>
        <w:t>R1</w:t>
      </w:r>
      <w:r>
        <w:rPr>
          <w:rtl/>
        </w:rPr>
        <w:t xml:space="preserve"> ، </w:t>
      </w:r>
      <w:r>
        <w:t xml:space="preserve"> WR2</w:t>
      </w:r>
      <w:r w:rsidR="001A6911">
        <w:rPr>
          <w:rtl/>
        </w:rPr>
        <w:t>و</w:t>
      </w:r>
      <w:r>
        <w:rPr>
          <w:rtl/>
        </w:rPr>
        <w:t xml:space="preserve"> </w:t>
      </w:r>
      <w:r>
        <w:t>S</w:t>
      </w:r>
      <w:r>
        <w:rPr>
          <w:rtl/>
        </w:rPr>
        <w:t xml:space="preserve"> برای ترکیب </w:t>
      </w:r>
      <w:r>
        <w:rPr>
          <w:b/>
          <w:bCs/>
          <w:rtl/>
        </w:rPr>
        <w:t>4</w:t>
      </w:r>
      <w:r>
        <w:rPr>
          <w:rtl/>
        </w:rPr>
        <w:t xml:space="preserve"> به ترتیب عبارتند از</w:t>
      </w:r>
      <w:r>
        <w:rPr>
          <w:rFonts w:asciiTheme="minorHAnsi" w:hAnsiTheme="minorHAnsi"/>
          <w:rtl/>
        </w:rPr>
        <w:t>:0503/1234</w:t>
      </w:r>
      <w:r w:rsidR="00F7723F">
        <w:rPr>
          <w:rFonts w:asciiTheme="minorHAnsi" w:hAnsiTheme="minorHAnsi"/>
          <w:rtl/>
        </w:rPr>
        <w:t>،0</w:t>
      </w:r>
      <w:r>
        <w:rPr>
          <w:rFonts w:asciiTheme="minorHAnsi" w:hAnsiTheme="minorHAnsi"/>
          <w:rtl/>
        </w:rPr>
        <w:t xml:space="preserve">/0و032/1 . </w:t>
      </w:r>
    </w:p>
    <w:p w14:paraId="6FF34075" w14:textId="6A006C34" w:rsidR="00347381" w:rsidRPr="001A6911" w:rsidRDefault="006B4EE7" w:rsidP="001A6911">
      <w:pPr>
        <w:pStyle w:val="a0"/>
        <w:rPr>
          <w:rtl/>
        </w:rPr>
      </w:pPr>
      <w:r>
        <w:rPr>
          <w:rtl/>
        </w:rPr>
        <w:t xml:space="preserve">برخی از طول ها و زوایای پیوندی انتخابی برای ترکیب </w:t>
      </w:r>
      <w:r>
        <w:rPr>
          <w:b/>
          <w:bCs/>
          <w:rtl/>
        </w:rPr>
        <w:t>4</w:t>
      </w:r>
      <w:r>
        <w:rPr>
          <w:rtl/>
        </w:rPr>
        <w:t xml:space="preserve"> در جدول 3-8 آمده است. خلاصه ای از داده های به دست آمده حاصل از جمع آوری و پالایش ساختار ترکیب </w:t>
      </w:r>
      <w:r>
        <w:rPr>
          <w:b/>
          <w:bCs/>
          <w:rtl/>
        </w:rPr>
        <w:t>4</w:t>
      </w:r>
      <w:r>
        <w:rPr>
          <w:rtl/>
        </w:rPr>
        <w:t xml:space="preserve"> در پیوست 8 آورده شده است. شکل3-</w:t>
      </w:r>
      <w:r w:rsidR="00ED1DAB">
        <w:rPr>
          <w:rtl/>
        </w:rPr>
        <w:t>38</w:t>
      </w:r>
      <w:r>
        <w:rPr>
          <w:rtl/>
        </w:rPr>
        <w:t xml:space="preserve"> تصویری از بیضوی های گرمایی در واحد بی تقارن ترکیب </w:t>
      </w:r>
      <w:r>
        <w:rPr>
          <w:b/>
          <w:bCs/>
          <w:rtl/>
        </w:rPr>
        <w:t>4</w:t>
      </w:r>
      <w:r>
        <w:rPr>
          <w:rtl/>
        </w:rPr>
        <w:t xml:space="preserve"> را نشان می‌دهد.</w:t>
      </w:r>
    </w:p>
    <w:p w14:paraId="3155FF46" w14:textId="77777777" w:rsidR="002A4A27" w:rsidRDefault="00432042" w:rsidP="002A4A27">
      <w:pPr>
        <w:pStyle w:val="a0"/>
        <w:keepNext/>
        <w:jc w:val="center"/>
      </w:pPr>
      <w:r>
        <w:rPr>
          <w:rFonts w:asciiTheme="minorHAnsi" w:hAnsiTheme="minorHAnsi"/>
          <w:noProof/>
          <w:rtl/>
          <w:lang w:val="fa-IR"/>
        </w:rPr>
        <w:drawing>
          <wp:inline distT="0" distB="0" distL="0" distR="0" wp14:anchorId="39A2FE8D" wp14:editId="48B0E2B8">
            <wp:extent cx="5165090" cy="2933507"/>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rotWithShape="1">
                    <a:blip r:embed="rId117">
                      <a:extLst>
                        <a:ext uri="{28A0092B-C50C-407E-A947-70E740481C1C}">
                          <a14:useLocalDpi xmlns:a14="http://schemas.microsoft.com/office/drawing/2010/main" val="0"/>
                        </a:ext>
                      </a:extLst>
                    </a:blip>
                    <a:srcRect t="8851" b="15423"/>
                    <a:stretch/>
                  </pic:blipFill>
                  <pic:spPr bwMode="auto">
                    <a:xfrm>
                      <a:off x="0" y="0"/>
                      <a:ext cx="5176003" cy="2939705"/>
                    </a:xfrm>
                    <a:prstGeom prst="rect">
                      <a:avLst/>
                    </a:prstGeom>
                    <a:ln>
                      <a:noFill/>
                    </a:ln>
                    <a:extLst>
                      <a:ext uri="{53640926-AAD7-44D8-BBD7-CCE9431645EC}">
                        <a14:shadowObscured xmlns:a14="http://schemas.microsoft.com/office/drawing/2010/main"/>
                      </a:ext>
                    </a:extLst>
                  </pic:spPr>
                </pic:pic>
              </a:graphicData>
            </a:graphic>
          </wp:inline>
        </w:drawing>
      </w:r>
    </w:p>
    <w:p w14:paraId="07DDEEA9" w14:textId="5BE269B4" w:rsidR="002A4A27" w:rsidRDefault="002A4A27" w:rsidP="002A4A27">
      <w:pPr>
        <w:pStyle w:val="a3"/>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38</w:t>
      </w:r>
      <w:r>
        <w:rPr>
          <w:rtl/>
        </w:rPr>
        <w:fldChar w:fldCharType="end"/>
      </w:r>
      <w:r w:rsidRPr="002A4A27">
        <w:rPr>
          <w:rtl/>
        </w:rPr>
        <w:t>: تصو</w:t>
      </w:r>
      <w:r w:rsidRPr="002A4A27">
        <w:rPr>
          <w:rFonts w:hint="cs"/>
          <w:rtl/>
        </w:rPr>
        <w:t>ی</w:t>
      </w:r>
      <w:r w:rsidRPr="002A4A27">
        <w:rPr>
          <w:rFonts w:hint="eastAsia"/>
          <w:rtl/>
        </w:rPr>
        <w:t>ر</w:t>
      </w:r>
      <w:r w:rsidRPr="002A4A27">
        <w:rPr>
          <w:rtl/>
        </w:rPr>
        <w:t xml:space="preserve"> ب</w:t>
      </w:r>
      <w:r w:rsidRPr="002A4A27">
        <w:rPr>
          <w:rFonts w:hint="cs"/>
          <w:rtl/>
        </w:rPr>
        <w:t>ی</w:t>
      </w:r>
      <w:r w:rsidRPr="002A4A27">
        <w:rPr>
          <w:rFonts w:hint="eastAsia"/>
          <w:rtl/>
        </w:rPr>
        <w:t>ضو</w:t>
      </w:r>
      <w:r w:rsidRPr="002A4A27">
        <w:rPr>
          <w:rFonts w:hint="cs"/>
          <w:rtl/>
        </w:rPr>
        <w:t>ی</w:t>
      </w:r>
      <w:r w:rsidRPr="002A4A27">
        <w:rPr>
          <w:rtl/>
        </w:rPr>
        <w:t xml:space="preserve"> ها</w:t>
      </w:r>
      <w:r w:rsidRPr="002A4A27">
        <w:rPr>
          <w:rFonts w:hint="cs"/>
          <w:rtl/>
        </w:rPr>
        <w:t>ی</w:t>
      </w:r>
      <w:r w:rsidRPr="002A4A27">
        <w:rPr>
          <w:rtl/>
        </w:rPr>
        <w:t xml:space="preserve"> گرما</w:t>
      </w:r>
      <w:r w:rsidRPr="002A4A27">
        <w:rPr>
          <w:rFonts w:hint="cs"/>
          <w:rtl/>
        </w:rPr>
        <w:t>یی</w:t>
      </w:r>
      <w:r w:rsidRPr="002A4A27">
        <w:rPr>
          <w:rtl/>
        </w:rPr>
        <w:t xml:space="preserve"> از واحد ب</w:t>
      </w:r>
      <w:r w:rsidRPr="002A4A27">
        <w:rPr>
          <w:rFonts w:hint="cs"/>
          <w:rtl/>
        </w:rPr>
        <w:t>ی</w:t>
      </w:r>
      <w:r w:rsidRPr="002A4A27">
        <w:rPr>
          <w:rtl/>
        </w:rPr>
        <w:t xml:space="preserve"> تقارن در ترک</w:t>
      </w:r>
      <w:r w:rsidRPr="002A4A27">
        <w:rPr>
          <w:rFonts w:hint="cs"/>
          <w:rtl/>
        </w:rPr>
        <w:t>ی</w:t>
      </w:r>
      <w:r w:rsidRPr="002A4A27">
        <w:rPr>
          <w:rFonts w:hint="eastAsia"/>
          <w:rtl/>
        </w:rPr>
        <w:t>ب</w:t>
      </w:r>
      <w:r w:rsidRPr="002A4A27">
        <w:rPr>
          <w:rtl/>
        </w:rPr>
        <w:t xml:space="preserve"> 4 با سطح احتمال 30 درصد</w:t>
      </w:r>
    </w:p>
    <w:p w14:paraId="0F208F48" w14:textId="77777777" w:rsidR="001A6911" w:rsidRDefault="001A6911" w:rsidP="00347381">
      <w:pPr>
        <w:pStyle w:val="a0"/>
        <w:rPr>
          <w:rFonts w:asciiTheme="minorHAnsi" w:hAnsiTheme="minorHAnsi"/>
          <w:rtl/>
        </w:rPr>
      </w:pPr>
    </w:p>
    <w:p w14:paraId="403BAB16" w14:textId="77777777" w:rsidR="002A4A27" w:rsidRDefault="002A4A27" w:rsidP="00347381">
      <w:pPr>
        <w:pStyle w:val="a0"/>
        <w:rPr>
          <w:rFonts w:asciiTheme="minorHAnsi" w:hAnsiTheme="minorHAnsi"/>
          <w:rtl/>
        </w:rPr>
      </w:pPr>
    </w:p>
    <w:p w14:paraId="7FC7AAF4" w14:textId="4032774C" w:rsidR="00B33DD4" w:rsidRPr="002A4A27" w:rsidRDefault="002A4A27" w:rsidP="002A4A27">
      <w:pPr>
        <w:pStyle w:val="a3"/>
        <w:rPr>
          <w:rFonts w:asciiTheme="minorHAnsi" w:hAnsiTheme="minorHAnsi"/>
          <w:noProof/>
          <w:rtl/>
          <w:lang w:val="fa-IR"/>
        </w:rPr>
      </w:pPr>
      <w:bookmarkStart w:id="185" w:name="_Toc170846455"/>
      <w:r>
        <w:rPr>
          <w:rtl/>
        </w:rPr>
        <w:lastRenderedPageBreak/>
        <w:t xml:space="preserve">جدول3- </w:t>
      </w:r>
      <w:r>
        <w:rPr>
          <w:rtl/>
        </w:rPr>
        <w:fldChar w:fldCharType="begin"/>
      </w:r>
      <w:r>
        <w:rPr>
          <w:rtl/>
        </w:rPr>
        <w:instrText xml:space="preserve"> </w:instrText>
      </w:r>
      <w:r>
        <w:instrText>SEQ</w:instrText>
      </w:r>
      <w:r>
        <w:rPr>
          <w:rtl/>
        </w:rPr>
        <w:instrText xml:space="preserve"> جدول3- \* </w:instrText>
      </w:r>
      <w:r>
        <w:instrText>ARABIC</w:instrText>
      </w:r>
      <w:r>
        <w:rPr>
          <w:rtl/>
        </w:rPr>
        <w:instrText xml:space="preserve"> </w:instrText>
      </w:r>
      <w:r>
        <w:rPr>
          <w:rtl/>
        </w:rPr>
        <w:fldChar w:fldCharType="separate"/>
      </w:r>
      <w:r w:rsidR="003F4EB4">
        <w:rPr>
          <w:noProof/>
          <w:rtl/>
        </w:rPr>
        <w:t>8</w:t>
      </w:r>
      <w:r>
        <w:rPr>
          <w:rtl/>
        </w:rPr>
        <w:fldChar w:fldCharType="end"/>
      </w:r>
      <w:r>
        <w:rPr>
          <w:rFonts w:hint="cs"/>
          <w:rtl/>
        </w:rPr>
        <w:t>: : طول(</w:t>
      </w:r>
      <m:oMath>
        <m:r>
          <m:rPr>
            <m:sty m:val="bi"/>
          </m:rPr>
          <w:rPr>
            <w:rFonts w:ascii="Cambria Math" w:hAnsi="Cambria Math" w:cs="Times New Roman"/>
          </w:rPr>
          <m:t>(</m:t>
        </m:r>
        <m:r>
          <m:rPr>
            <m:sty m:val="bi"/>
          </m:rPr>
          <w:rPr>
            <w:rFonts w:ascii="Cambria Math" w:hAnsi="Cambria Math" w:cs="Times New Roman" w:hint="cs"/>
            <w:rtl/>
          </w:rPr>
          <m:t>Å</m:t>
        </m:r>
      </m:oMath>
      <w:r>
        <w:rPr>
          <w:rFonts w:hint="cs"/>
          <w:rtl/>
        </w:rPr>
        <w:t>و زوایای پیوندی(</w:t>
      </w:r>
      <m:oMath>
        <m:r>
          <m:rPr>
            <m:sty m:val="bi"/>
          </m:rPr>
          <w:rPr>
            <w:rFonts w:ascii="Cambria Math" w:hAnsi="Cambria Math" w:cs="Cambria"/>
          </w:rPr>
          <m:t>(</m:t>
        </m:r>
        <m:r>
          <m:rPr>
            <m:sty m:val="bi"/>
          </m:rPr>
          <w:rPr>
            <w:rFonts w:ascii="Cambria Math" w:hAnsi="Cambria Math" w:cs="Cambria" w:hint="cs"/>
            <w:rtl/>
          </w:rPr>
          <m:t>°</m:t>
        </m:r>
      </m:oMath>
      <w:r>
        <w:rPr>
          <w:rFonts w:hint="cs"/>
          <w:rtl/>
        </w:rPr>
        <w:t xml:space="preserve"> انتخابی در ترکیب 4</w:t>
      </w:r>
      <w:bookmarkEnd w:id="185"/>
    </w:p>
    <w:tbl>
      <w:tblPr>
        <w:tblStyle w:val="GridTable6Colorful-Accent2"/>
        <w:bidiVisual/>
        <w:tblW w:w="0" w:type="auto"/>
        <w:jc w:val="right"/>
        <w:tblLook w:val="04A0" w:firstRow="1" w:lastRow="0" w:firstColumn="1" w:lastColumn="0" w:noHBand="0" w:noVBand="1"/>
      </w:tblPr>
      <w:tblGrid>
        <w:gridCol w:w="2342"/>
        <w:gridCol w:w="2208"/>
        <w:gridCol w:w="2470"/>
        <w:gridCol w:w="2330"/>
      </w:tblGrid>
      <w:tr w:rsidR="00B97737" w:rsidRPr="00347381" w14:paraId="7A316D6E" w14:textId="77777777" w:rsidTr="00B33DD4">
        <w:trPr>
          <w:cnfStyle w:val="100000000000" w:firstRow="1" w:lastRow="0" w:firstColumn="0" w:lastColumn="0" w:oddVBand="0" w:evenVBand="0" w:oddHBand="0"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7AC86A8E"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bookmarkStart w:id="186" w:name="_Hlk166260464"/>
            <w:r w:rsidRPr="00347381">
              <w:rPr>
                <w:rFonts w:asciiTheme="majorBidi" w:hAnsiTheme="majorBidi" w:cstheme="majorBidi"/>
                <w:b w:val="0"/>
                <w:bCs w:val="0"/>
                <w:color w:val="0D0D0D" w:themeColor="text1" w:themeTint="F2"/>
                <w:sz w:val="24"/>
                <w:szCs w:val="24"/>
              </w:rPr>
              <w:t>94.64(16)</w:t>
            </w:r>
          </w:p>
        </w:tc>
        <w:tc>
          <w:tcPr>
            <w:tcW w:w="2208" w:type="dxa"/>
          </w:tcPr>
          <w:p w14:paraId="75ACCA29" w14:textId="77777777" w:rsidR="00B97737" w:rsidRPr="00347381"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N(4)#1-Cd(1)-O(3)</w:t>
            </w:r>
          </w:p>
        </w:tc>
        <w:tc>
          <w:tcPr>
            <w:tcW w:w="2470" w:type="dxa"/>
          </w:tcPr>
          <w:p w14:paraId="00D47B6A" w14:textId="77777777" w:rsidR="00B97737" w:rsidRPr="00347381"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2.323(4)</w:t>
            </w:r>
          </w:p>
        </w:tc>
        <w:tc>
          <w:tcPr>
            <w:tcW w:w="2330" w:type="dxa"/>
          </w:tcPr>
          <w:p w14:paraId="728F3000" w14:textId="77777777" w:rsidR="00B97737" w:rsidRPr="00347381"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0D0D0D" w:themeColor="text1" w:themeTint="F2"/>
                <w:sz w:val="24"/>
                <w:szCs w:val="24"/>
              </w:rPr>
              <w:t>Cd(1)-N(1)</w:t>
            </w:r>
          </w:p>
        </w:tc>
      </w:tr>
      <w:tr w:rsidR="00B97737" w:rsidRPr="00347381" w14:paraId="4C2538A2"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553FFCE3"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128.58(5)</w:t>
            </w:r>
          </w:p>
        </w:tc>
        <w:tc>
          <w:tcPr>
            <w:tcW w:w="2208" w:type="dxa"/>
          </w:tcPr>
          <w:p w14:paraId="12D567E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O(3)#2-Cd(1)-O(3)</w:t>
            </w:r>
          </w:p>
        </w:tc>
        <w:tc>
          <w:tcPr>
            <w:tcW w:w="2470" w:type="dxa"/>
          </w:tcPr>
          <w:p w14:paraId="2000082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2.339(5)</w:t>
            </w:r>
          </w:p>
        </w:tc>
        <w:tc>
          <w:tcPr>
            <w:tcW w:w="2330" w:type="dxa"/>
          </w:tcPr>
          <w:p w14:paraId="3C455D9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Cd(1)-N(4)#1</w:t>
            </w:r>
          </w:p>
        </w:tc>
      </w:tr>
      <w:tr w:rsidR="00B97737" w:rsidRPr="00347381" w14:paraId="3375B5F3"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4AFA8E92"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93.65(19)</w:t>
            </w:r>
          </w:p>
        </w:tc>
        <w:tc>
          <w:tcPr>
            <w:tcW w:w="2208" w:type="dxa"/>
          </w:tcPr>
          <w:p w14:paraId="093C4A3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O(2)-Cd(1)-O(3)</w:t>
            </w:r>
          </w:p>
        </w:tc>
        <w:tc>
          <w:tcPr>
            <w:tcW w:w="2470" w:type="dxa"/>
          </w:tcPr>
          <w:p w14:paraId="68F7C4E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2.373(5)</w:t>
            </w:r>
          </w:p>
        </w:tc>
        <w:tc>
          <w:tcPr>
            <w:tcW w:w="2330" w:type="dxa"/>
          </w:tcPr>
          <w:p w14:paraId="044A5A4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Cd(1)-O(2)</w:t>
            </w:r>
          </w:p>
        </w:tc>
      </w:tr>
      <w:tr w:rsidR="00B97737" w:rsidRPr="00347381" w14:paraId="062495ED"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45D1FD8C"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143.12(17)</w:t>
            </w:r>
          </w:p>
        </w:tc>
        <w:tc>
          <w:tcPr>
            <w:tcW w:w="2208" w:type="dxa"/>
          </w:tcPr>
          <w:p w14:paraId="23F8CEA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O(1)-Cd(1)-O(3)</w:t>
            </w:r>
          </w:p>
        </w:tc>
        <w:tc>
          <w:tcPr>
            <w:tcW w:w="2470" w:type="dxa"/>
          </w:tcPr>
          <w:p w14:paraId="1B1BF07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2.3369(4)</w:t>
            </w:r>
          </w:p>
        </w:tc>
        <w:tc>
          <w:tcPr>
            <w:tcW w:w="2330" w:type="dxa"/>
          </w:tcPr>
          <w:p w14:paraId="19E520B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Cd(1)-O(3)#2</w:t>
            </w:r>
          </w:p>
        </w:tc>
      </w:tr>
      <w:tr w:rsidR="00B97737" w:rsidRPr="00347381" w14:paraId="0FC6F850"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4498543A"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50.51(13)</w:t>
            </w:r>
          </w:p>
        </w:tc>
        <w:tc>
          <w:tcPr>
            <w:tcW w:w="2208" w:type="dxa"/>
          </w:tcPr>
          <w:p w14:paraId="22E4189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O(4)-Cd(1)-O(3)</w:t>
            </w:r>
          </w:p>
        </w:tc>
        <w:tc>
          <w:tcPr>
            <w:tcW w:w="2470" w:type="dxa"/>
          </w:tcPr>
          <w:p w14:paraId="238FA1A3"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2.384(6)</w:t>
            </w:r>
          </w:p>
        </w:tc>
        <w:tc>
          <w:tcPr>
            <w:tcW w:w="2330" w:type="dxa"/>
          </w:tcPr>
          <w:p w14:paraId="5838A2B6"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Cd(1)-O(1)</w:t>
            </w:r>
          </w:p>
        </w:tc>
      </w:tr>
      <w:tr w:rsidR="00B97737" w:rsidRPr="00347381" w14:paraId="78E3489E"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5F30C085"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98.2(5)</w:t>
            </w:r>
          </w:p>
        </w:tc>
        <w:tc>
          <w:tcPr>
            <w:tcW w:w="2208" w:type="dxa"/>
          </w:tcPr>
          <w:p w14:paraId="6C5695A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N(5)-O(1)-Cd(1)</w:t>
            </w:r>
          </w:p>
        </w:tc>
        <w:tc>
          <w:tcPr>
            <w:tcW w:w="2470" w:type="dxa"/>
          </w:tcPr>
          <w:p w14:paraId="50B7A0E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2.408(4)</w:t>
            </w:r>
          </w:p>
        </w:tc>
        <w:tc>
          <w:tcPr>
            <w:tcW w:w="2330" w:type="dxa"/>
          </w:tcPr>
          <w:p w14:paraId="2FA570C0"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Cd(1)-O(4)</w:t>
            </w:r>
          </w:p>
        </w:tc>
      </w:tr>
      <w:tr w:rsidR="00B97737" w:rsidRPr="00347381" w14:paraId="5C0789B3"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4265D18E"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97.3(5)</w:t>
            </w:r>
          </w:p>
        </w:tc>
        <w:tc>
          <w:tcPr>
            <w:tcW w:w="2208" w:type="dxa"/>
          </w:tcPr>
          <w:p w14:paraId="57250DA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N(5)-O(2)-Cd(1)</w:t>
            </w:r>
          </w:p>
        </w:tc>
        <w:tc>
          <w:tcPr>
            <w:tcW w:w="2470" w:type="dxa"/>
          </w:tcPr>
          <w:p w14:paraId="438A7E90"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2.440(4)</w:t>
            </w:r>
          </w:p>
        </w:tc>
        <w:tc>
          <w:tcPr>
            <w:tcW w:w="2330" w:type="dxa"/>
          </w:tcPr>
          <w:p w14:paraId="3326368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Cd(1)-O(3)</w:t>
            </w:r>
          </w:p>
        </w:tc>
      </w:tr>
      <w:tr w:rsidR="00B97737" w:rsidRPr="00347381" w14:paraId="43C8D4FF"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283A86FF"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113.3(3)</w:t>
            </w:r>
          </w:p>
        </w:tc>
        <w:tc>
          <w:tcPr>
            <w:tcW w:w="2208" w:type="dxa"/>
          </w:tcPr>
          <w:p w14:paraId="6859BED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N(6)-O(3)-Cd(1)#3</w:t>
            </w:r>
          </w:p>
        </w:tc>
        <w:tc>
          <w:tcPr>
            <w:tcW w:w="2470" w:type="dxa"/>
          </w:tcPr>
          <w:p w14:paraId="55FB7F58"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1.193(9)</w:t>
            </w:r>
          </w:p>
        </w:tc>
        <w:tc>
          <w:tcPr>
            <w:tcW w:w="2330" w:type="dxa"/>
          </w:tcPr>
          <w:p w14:paraId="2C513E1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O(1)-N(5)</w:t>
            </w:r>
          </w:p>
        </w:tc>
      </w:tr>
      <w:tr w:rsidR="00B97737" w:rsidRPr="00347381" w14:paraId="3F6CFC24"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0AA01B26"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96.8(3)</w:t>
            </w:r>
          </w:p>
        </w:tc>
        <w:tc>
          <w:tcPr>
            <w:tcW w:w="2208" w:type="dxa"/>
          </w:tcPr>
          <w:p w14:paraId="3B3E327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N(6)-O(3)-Cd(1)</w:t>
            </w:r>
          </w:p>
        </w:tc>
        <w:tc>
          <w:tcPr>
            <w:tcW w:w="2470" w:type="dxa"/>
          </w:tcPr>
          <w:p w14:paraId="5C2382EE"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1.240(9)</w:t>
            </w:r>
          </w:p>
        </w:tc>
        <w:tc>
          <w:tcPr>
            <w:tcW w:w="2330" w:type="dxa"/>
          </w:tcPr>
          <w:p w14:paraId="5962D40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O(2)-N(5)</w:t>
            </w:r>
          </w:p>
        </w:tc>
      </w:tr>
      <w:tr w:rsidR="00B97737" w:rsidRPr="00347381" w14:paraId="489BBA81"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5311C49F"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146.4(2)</w:t>
            </w:r>
          </w:p>
        </w:tc>
        <w:tc>
          <w:tcPr>
            <w:tcW w:w="2208" w:type="dxa"/>
          </w:tcPr>
          <w:p w14:paraId="6BB0F5E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Cd(1)#3-O(3)-Cd(1)</w:t>
            </w:r>
          </w:p>
        </w:tc>
        <w:tc>
          <w:tcPr>
            <w:tcW w:w="2470" w:type="dxa"/>
          </w:tcPr>
          <w:p w14:paraId="7ED69F9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1.274(7)</w:t>
            </w:r>
          </w:p>
        </w:tc>
        <w:tc>
          <w:tcPr>
            <w:tcW w:w="2330" w:type="dxa"/>
          </w:tcPr>
          <w:p w14:paraId="0AB4793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O(3)-N(6)</w:t>
            </w:r>
          </w:p>
        </w:tc>
      </w:tr>
      <w:tr w:rsidR="00B97737" w:rsidRPr="00347381" w14:paraId="09049C4B"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194EBA30"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100.2(4)</w:t>
            </w:r>
          </w:p>
        </w:tc>
        <w:tc>
          <w:tcPr>
            <w:tcW w:w="2208" w:type="dxa"/>
          </w:tcPr>
          <w:p w14:paraId="7C49764F"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N(6)-O(4)-Cd(1)</w:t>
            </w:r>
          </w:p>
        </w:tc>
        <w:tc>
          <w:tcPr>
            <w:tcW w:w="2470" w:type="dxa"/>
          </w:tcPr>
          <w:p w14:paraId="294CC1B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1.217(6)</w:t>
            </w:r>
          </w:p>
        </w:tc>
        <w:tc>
          <w:tcPr>
            <w:tcW w:w="2330" w:type="dxa"/>
          </w:tcPr>
          <w:p w14:paraId="00B05DA1"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O(4)-N(6)</w:t>
            </w:r>
          </w:p>
        </w:tc>
      </w:tr>
      <w:tr w:rsidR="00B97737" w:rsidRPr="00347381" w14:paraId="2F73D693"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10ECA292"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116.6(4)</w:t>
            </w:r>
          </w:p>
        </w:tc>
        <w:tc>
          <w:tcPr>
            <w:tcW w:w="2208" w:type="dxa"/>
          </w:tcPr>
          <w:p w14:paraId="6125784B"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C(2)-N(1)-C(1)</w:t>
            </w:r>
          </w:p>
        </w:tc>
        <w:tc>
          <w:tcPr>
            <w:tcW w:w="2470" w:type="dxa"/>
          </w:tcPr>
          <w:p w14:paraId="7584AEBF"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1.309(7)</w:t>
            </w:r>
          </w:p>
        </w:tc>
        <w:tc>
          <w:tcPr>
            <w:tcW w:w="2330" w:type="dxa"/>
          </w:tcPr>
          <w:p w14:paraId="7E30C148"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N(1)-C(2)</w:t>
            </w:r>
          </w:p>
        </w:tc>
      </w:tr>
      <w:tr w:rsidR="00B97737" w:rsidRPr="00347381" w14:paraId="333F0181"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09FBA324"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121.2(4)</w:t>
            </w:r>
          </w:p>
        </w:tc>
        <w:tc>
          <w:tcPr>
            <w:tcW w:w="2208" w:type="dxa"/>
          </w:tcPr>
          <w:p w14:paraId="15AE587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C(2)-N(1)-Cd(1)</w:t>
            </w:r>
          </w:p>
        </w:tc>
        <w:tc>
          <w:tcPr>
            <w:tcW w:w="2470" w:type="dxa"/>
          </w:tcPr>
          <w:p w14:paraId="5C84DCDE"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1.337(7)</w:t>
            </w:r>
          </w:p>
        </w:tc>
        <w:tc>
          <w:tcPr>
            <w:tcW w:w="2330" w:type="dxa"/>
          </w:tcPr>
          <w:p w14:paraId="701A125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N(1)-C(1)</w:t>
            </w:r>
          </w:p>
        </w:tc>
      </w:tr>
      <w:tr w:rsidR="00B97737" w:rsidRPr="00347381" w14:paraId="57F8460A"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1329809E"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122.1(3)</w:t>
            </w:r>
          </w:p>
        </w:tc>
        <w:tc>
          <w:tcPr>
            <w:tcW w:w="2208" w:type="dxa"/>
          </w:tcPr>
          <w:p w14:paraId="3A37DD3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C(1)-N(1)-Cd(1)</w:t>
            </w:r>
          </w:p>
        </w:tc>
        <w:tc>
          <w:tcPr>
            <w:tcW w:w="2470" w:type="dxa"/>
          </w:tcPr>
          <w:p w14:paraId="0C2DE96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1.278(7)</w:t>
            </w:r>
          </w:p>
        </w:tc>
        <w:tc>
          <w:tcPr>
            <w:tcW w:w="2330" w:type="dxa"/>
          </w:tcPr>
          <w:p w14:paraId="585F381B"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N(2)-C(6)</w:t>
            </w:r>
          </w:p>
        </w:tc>
      </w:tr>
      <w:tr w:rsidR="00B97737" w:rsidRPr="00347381" w14:paraId="55043534"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6AA3CC7D"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117.0(5)</w:t>
            </w:r>
          </w:p>
        </w:tc>
        <w:tc>
          <w:tcPr>
            <w:tcW w:w="2208" w:type="dxa"/>
          </w:tcPr>
          <w:p w14:paraId="28E8D5F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C(6)-N(2)-N(3)</w:t>
            </w:r>
          </w:p>
        </w:tc>
        <w:tc>
          <w:tcPr>
            <w:tcW w:w="2470" w:type="dxa"/>
          </w:tcPr>
          <w:p w14:paraId="0765368E"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1.383(6)</w:t>
            </w:r>
          </w:p>
        </w:tc>
        <w:tc>
          <w:tcPr>
            <w:tcW w:w="2330" w:type="dxa"/>
          </w:tcPr>
          <w:p w14:paraId="50EAA68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N(2)-N(3)</w:t>
            </w:r>
          </w:p>
        </w:tc>
      </w:tr>
      <w:tr w:rsidR="00B97737" w:rsidRPr="00347381" w14:paraId="7F02F67A"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1D79FEC2" w14:textId="77777777" w:rsidR="00B97737" w:rsidRPr="00347381" w:rsidRDefault="00B97737" w:rsidP="006A358E">
            <w:pPr>
              <w:jc w:val="center"/>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0D0D0D" w:themeColor="text1" w:themeTint="F2"/>
                <w:sz w:val="24"/>
                <w:szCs w:val="24"/>
              </w:rPr>
              <w:t>117.4(5)</w:t>
            </w:r>
          </w:p>
        </w:tc>
        <w:tc>
          <w:tcPr>
            <w:tcW w:w="2208" w:type="dxa"/>
          </w:tcPr>
          <w:p w14:paraId="6C2F1D6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C(9)-N(2)-N(3)</w:t>
            </w:r>
          </w:p>
        </w:tc>
        <w:tc>
          <w:tcPr>
            <w:tcW w:w="2470" w:type="dxa"/>
          </w:tcPr>
          <w:p w14:paraId="6688232D"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1.292(7)</w:t>
            </w:r>
          </w:p>
        </w:tc>
        <w:tc>
          <w:tcPr>
            <w:tcW w:w="2330" w:type="dxa"/>
          </w:tcPr>
          <w:p w14:paraId="0FBA740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N(3)-C(9)</w:t>
            </w:r>
          </w:p>
        </w:tc>
      </w:tr>
      <w:tr w:rsidR="00B97737" w:rsidRPr="00347381" w14:paraId="08796022"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2FB6ABC5" w14:textId="77777777" w:rsidR="00B97737" w:rsidRPr="00347381" w:rsidRDefault="00B97737" w:rsidP="006A358E">
            <w:pPr>
              <w:jc w:val="center"/>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0D0D0D" w:themeColor="text1" w:themeTint="F2"/>
                <w:sz w:val="24"/>
                <w:szCs w:val="24"/>
              </w:rPr>
              <w:t>116.2(5)</w:t>
            </w:r>
          </w:p>
        </w:tc>
        <w:tc>
          <w:tcPr>
            <w:tcW w:w="2208" w:type="dxa"/>
          </w:tcPr>
          <w:p w14:paraId="0DE86B61"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C(14)-N(4)-C(13)</w:t>
            </w:r>
          </w:p>
        </w:tc>
        <w:tc>
          <w:tcPr>
            <w:tcW w:w="2470" w:type="dxa"/>
          </w:tcPr>
          <w:p w14:paraId="286C0E4E"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1.317(8)</w:t>
            </w:r>
          </w:p>
        </w:tc>
        <w:tc>
          <w:tcPr>
            <w:tcW w:w="2330" w:type="dxa"/>
          </w:tcPr>
          <w:p w14:paraId="546D844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N(4)-C(14)</w:t>
            </w:r>
          </w:p>
        </w:tc>
      </w:tr>
      <w:tr w:rsidR="00B97737" w:rsidRPr="00347381" w14:paraId="35E8E30E"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3369A9E1" w14:textId="77777777" w:rsidR="00B97737" w:rsidRPr="00347381" w:rsidRDefault="00B97737" w:rsidP="006A358E">
            <w:pPr>
              <w:jc w:val="center"/>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0D0D0D" w:themeColor="text1" w:themeTint="F2"/>
                <w:sz w:val="24"/>
                <w:szCs w:val="24"/>
              </w:rPr>
              <w:t>118.7(4)</w:t>
            </w:r>
          </w:p>
        </w:tc>
        <w:tc>
          <w:tcPr>
            <w:tcW w:w="2208" w:type="dxa"/>
          </w:tcPr>
          <w:p w14:paraId="77A6F90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C(14)-N(4)-Cd(1)#4</w:t>
            </w:r>
          </w:p>
        </w:tc>
        <w:tc>
          <w:tcPr>
            <w:tcW w:w="2470" w:type="dxa"/>
          </w:tcPr>
          <w:p w14:paraId="5BAD392B"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1.330(7)</w:t>
            </w:r>
          </w:p>
        </w:tc>
        <w:tc>
          <w:tcPr>
            <w:tcW w:w="2330" w:type="dxa"/>
          </w:tcPr>
          <w:p w14:paraId="1F77118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N(4)-C(13)</w:t>
            </w:r>
          </w:p>
        </w:tc>
      </w:tr>
      <w:tr w:rsidR="00B97737" w:rsidRPr="00347381" w14:paraId="529B1722"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425B5698" w14:textId="77777777" w:rsidR="00B97737" w:rsidRPr="00347381" w:rsidRDefault="00B97737" w:rsidP="006A358E">
            <w:pPr>
              <w:jc w:val="center"/>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0D0D0D" w:themeColor="text1" w:themeTint="F2"/>
                <w:sz w:val="24"/>
                <w:szCs w:val="24"/>
              </w:rPr>
              <w:t>124.5(4)</w:t>
            </w:r>
          </w:p>
        </w:tc>
        <w:tc>
          <w:tcPr>
            <w:tcW w:w="2208" w:type="dxa"/>
          </w:tcPr>
          <w:p w14:paraId="4515DC23"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C(13)-N(4)-Cd(1)#4</w:t>
            </w:r>
          </w:p>
        </w:tc>
        <w:tc>
          <w:tcPr>
            <w:tcW w:w="2470" w:type="dxa"/>
          </w:tcPr>
          <w:p w14:paraId="72AAF92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1.363(7)</w:t>
            </w:r>
          </w:p>
        </w:tc>
        <w:tc>
          <w:tcPr>
            <w:tcW w:w="2330" w:type="dxa"/>
          </w:tcPr>
          <w:p w14:paraId="2425A0E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C(1)-C(4)</w:t>
            </w:r>
          </w:p>
        </w:tc>
      </w:tr>
      <w:tr w:rsidR="00B97737" w:rsidRPr="00347381" w14:paraId="0CDD388F"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22D3634C"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113.7(7)</w:t>
            </w:r>
          </w:p>
        </w:tc>
        <w:tc>
          <w:tcPr>
            <w:tcW w:w="2208" w:type="dxa"/>
          </w:tcPr>
          <w:p w14:paraId="22951C5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O(1)-N(5)-O(2)</w:t>
            </w:r>
          </w:p>
        </w:tc>
        <w:tc>
          <w:tcPr>
            <w:tcW w:w="2470" w:type="dxa"/>
          </w:tcPr>
          <w:p w14:paraId="4D6C5B1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0.9300</w:t>
            </w:r>
          </w:p>
        </w:tc>
        <w:tc>
          <w:tcPr>
            <w:tcW w:w="2330" w:type="dxa"/>
          </w:tcPr>
          <w:p w14:paraId="50EF715F"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C(1)-H(1)</w:t>
            </w:r>
          </w:p>
        </w:tc>
      </w:tr>
      <w:tr w:rsidR="00B97737" w:rsidRPr="00347381" w14:paraId="1643BDDA"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1DCF80C5"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112.3(5)</w:t>
            </w:r>
          </w:p>
        </w:tc>
        <w:tc>
          <w:tcPr>
            <w:tcW w:w="2208" w:type="dxa"/>
          </w:tcPr>
          <w:p w14:paraId="3C8BCF9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O(4)-N(6)-O(3)</w:t>
            </w:r>
          </w:p>
        </w:tc>
        <w:tc>
          <w:tcPr>
            <w:tcW w:w="2470" w:type="dxa"/>
          </w:tcPr>
          <w:p w14:paraId="5AA7E5B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177.10(17)</w:t>
            </w:r>
          </w:p>
        </w:tc>
        <w:tc>
          <w:tcPr>
            <w:tcW w:w="2330" w:type="dxa"/>
          </w:tcPr>
          <w:p w14:paraId="7625769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N(1)-Cd(1)-N(4)#1</w:t>
            </w:r>
          </w:p>
        </w:tc>
      </w:tr>
      <w:tr w:rsidR="00B97737" w:rsidRPr="00347381" w14:paraId="3BB974DC"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3FD707D2"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123.0(5)</w:t>
            </w:r>
          </w:p>
        </w:tc>
        <w:tc>
          <w:tcPr>
            <w:tcW w:w="2208" w:type="dxa"/>
          </w:tcPr>
          <w:p w14:paraId="3753E2E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N(1)-C(1)-C(4)</w:t>
            </w:r>
          </w:p>
        </w:tc>
        <w:tc>
          <w:tcPr>
            <w:tcW w:w="2470" w:type="dxa"/>
          </w:tcPr>
          <w:p w14:paraId="283462B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88.55(14)</w:t>
            </w:r>
          </w:p>
        </w:tc>
        <w:tc>
          <w:tcPr>
            <w:tcW w:w="2330" w:type="dxa"/>
          </w:tcPr>
          <w:p w14:paraId="7CBB625D"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N(1)-Cd(1)-O(3)#2</w:t>
            </w:r>
          </w:p>
        </w:tc>
      </w:tr>
      <w:tr w:rsidR="00B97737" w:rsidRPr="00347381" w14:paraId="3667A3FB"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54C4E520"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118.5</w:t>
            </w:r>
          </w:p>
        </w:tc>
        <w:tc>
          <w:tcPr>
            <w:tcW w:w="2208" w:type="dxa"/>
          </w:tcPr>
          <w:p w14:paraId="2096E83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N(1)-C(1)-H(1)</w:t>
            </w:r>
          </w:p>
        </w:tc>
        <w:tc>
          <w:tcPr>
            <w:tcW w:w="2470" w:type="dxa"/>
          </w:tcPr>
          <w:p w14:paraId="5857A640"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90.14(15)</w:t>
            </w:r>
          </w:p>
        </w:tc>
        <w:tc>
          <w:tcPr>
            <w:tcW w:w="2330" w:type="dxa"/>
          </w:tcPr>
          <w:p w14:paraId="3591D36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N(4)#1-Cd(1)-O(3)#2</w:t>
            </w:r>
          </w:p>
        </w:tc>
      </w:tr>
      <w:tr w:rsidR="00B97737" w:rsidRPr="00347381" w14:paraId="383BCB5A"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410AA94D"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120.1</w:t>
            </w:r>
          </w:p>
        </w:tc>
        <w:tc>
          <w:tcPr>
            <w:tcW w:w="2208" w:type="dxa"/>
          </w:tcPr>
          <w:p w14:paraId="510DD600"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C(5)-C(3)-H(3)</w:t>
            </w:r>
          </w:p>
        </w:tc>
        <w:tc>
          <w:tcPr>
            <w:tcW w:w="2470" w:type="dxa"/>
          </w:tcPr>
          <w:p w14:paraId="1AD78E7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96.13(19)</w:t>
            </w:r>
          </w:p>
        </w:tc>
        <w:tc>
          <w:tcPr>
            <w:tcW w:w="2330" w:type="dxa"/>
          </w:tcPr>
          <w:p w14:paraId="5A8194F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N(1)-Cd(1)-O(2)</w:t>
            </w:r>
          </w:p>
        </w:tc>
      </w:tr>
      <w:tr w:rsidR="00B97737" w:rsidRPr="00347381" w14:paraId="49538BA8"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68F50174"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120.0(4)</w:t>
            </w:r>
          </w:p>
        </w:tc>
        <w:tc>
          <w:tcPr>
            <w:tcW w:w="2208" w:type="dxa"/>
          </w:tcPr>
          <w:p w14:paraId="1A459D1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C(5)-C(3)-H(3)</w:t>
            </w:r>
          </w:p>
        </w:tc>
        <w:tc>
          <w:tcPr>
            <w:tcW w:w="2470" w:type="dxa"/>
          </w:tcPr>
          <w:p w14:paraId="7BA8BFB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86.6(2)</w:t>
            </w:r>
          </w:p>
        </w:tc>
        <w:tc>
          <w:tcPr>
            <w:tcW w:w="2330" w:type="dxa"/>
          </w:tcPr>
          <w:p w14:paraId="13D0B8F0"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N(4)#1-Cd(1)-O(2)</w:t>
            </w:r>
          </w:p>
        </w:tc>
      </w:tr>
      <w:tr w:rsidR="00B97737" w:rsidRPr="00347381" w14:paraId="7D1C2128"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252175EA"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112.8(5)</w:t>
            </w:r>
          </w:p>
        </w:tc>
        <w:tc>
          <w:tcPr>
            <w:tcW w:w="2208" w:type="dxa"/>
          </w:tcPr>
          <w:p w14:paraId="0FB5493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C(1)-N(1)-C(2)</w:t>
            </w:r>
          </w:p>
        </w:tc>
        <w:tc>
          <w:tcPr>
            <w:tcW w:w="2470" w:type="dxa"/>
          </w:tcPr>
          <w:p w14:paraId="38C7314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137.76(19)</w:t>
            </w:r>
          </w:p>
        </w:tc>
        <w:tc>
          <w:tcPr>
            <w:tcW w:w="2330" w:type="dxa"/>
          </w:tcPr>
          <w:p w14:paraId="4CB955C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O(3)#2-Cd(1)-O(2)</w:t>
            </w:r>
          </w:p>
        </w:tc>
      </w:tr>
      <w:tr w:rsidR="00B97737" w:rsidRPr="00347381" w14:paraId="33394994"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3B30FD62"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120.5(5)</w:t>
            </w:r>
          </w:p>
        </w:tc>
        <w:tc>
          <w:tcPr>
            <w:tcW w:w="2208" w:type="dxa"/>
          </w:tcPr>
          <w:p w14:paraId="61756A32"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C(1)-C(4)-C(5)</w:t>
            </w:r>
          </w:p>
        </w:tc>
        <w:tc>
          <w:tcPr>
            <w:tcW w:w="2470" w:type="dxa"/>
          </w:tcPr>
          <w:p w14:paraId="7077F8F2"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90.04(19_</w:t>
            </w:r>
          </w:p>
        </w:tc>
        <w:tc>
          <w:tcPr>
            <w:tcW w:w="2330" w:type="dxa"/>
          </w:tcPr>
          <w:p w14:paraId="459654A0"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N(1)-Cd(1)-O(1)</w:t>
            </w:r>
          </w:p>
        </w:tc>
      </w:tr>
      <w:tr w:rsidR="00B97737" w:rsidRPr="00347381" w14:paraId="1A3B9AA3"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37C8893C"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124.4(5)</w:t>
            </w:r>
          </w:p>
        </w:tc>
        <w:tc>
          <w:tcPr>
            <w:tcW w:w="2208" w:type="dxa"/>
          </w:tcPr>
          <w:p w14:paraId="23458DCD"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N(2)-C(6)-C(7)</w:t>
            </w:r>
          </w:p>
        </w:tc>
        <w:tc>
          <w:tcPr>
            <w:tcW w:w="2470" w:type="dxa"/>
          </w:tcPr>
          <w:p w14:paraId="3E5DC47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92.5(2)</w:t>
            </w:r>
          </w:p>
        </w:tc>
        <w:tc>
          <w:tcPr>
            <w:tcW w:w="2330" w:type="dxa"/>
          </w:tcPr>
          <w:p w14:paraId="2E47F98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N(4)#1-Cd(1)-O(1)</w:t>
            </w:r>
          </w:p>
        </w:tc>
      </w:tr>
      <w:tr w:rsidR="00B97737" w:rsidRPr="00347381" w14:paraId="32CFF2D6"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7BA831B5"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109.5</w:t>
            </w:r>
          </w:p>
        </w:tc>
        <w:tc>
          <w:tcPr>
            <w:tcW w:w="2208" w:type="dxa"/>
          </w:tcPr>
          <w:p w14:paraId="7E87EC6E"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C(6)-C(7)-H(7A)</w:t>
            </w:r>
          </w:p>
        </w:tc>
        <w:tc>
          <w:tcPr>
            <w:tcW w:w="2470" w:type="dxa"/>
          </w:tcPr>
          <w:p w14:paraId="3F86259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87.46(18)</w:t>
            </w:r>
          </w:p>
        </w:tc>
        <w:tc>
          <w:tcPr>
            <w:tcW w:w="2330" w:type="dxa"/>
          </w:tcPr>
          <w:p w14:paraId="185C951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O(3)#2-Cd(1)-O(1)</w:t>
            </w:r>
          </w:p>
        </w:tc>
      </w:tr>
      <w:tr w:rsidR="00B97737" w:rsidRPr="00347381" w14:paraId="0E2CFA3B"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6EA3DC06"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121.0(5)</w:t>
            </w:r>
          </w:p>
        </w:tc>
        <w:tc>
          <w:tcPr>
            <w:tcW w:w="2208" w:type="dxa"/>
          </w:tcPr>
          <w:p w14:paraId="1F3CBBA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C(5)-C(6)-C(7)</w:t>
            </w:r>
          </w:p>
        </w:tc>
        <w:tc>
          <w:tcPr>
            <w:tcW w:w="2470" w:type="dxa"/>
          </w:tcPr>
          <w:p w14:paraId="77F8D275"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50.7(2)</w:t>
            </w:r>
          </w:p>
        </w:tc>
        <w:tc>
          <w:tcPr>
            <w:tcW w:w="2330" w:type="dxa"/>
          </w:tcPr>
          <w:p w14:paraId="1FAEC0F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O(2)-Cd(1)-O(1)</w:t>
            </w:r>
          </w:p>
        </w:tc>
      </w:tr>
      <w:tr w:rsidR="00B97737" w:rsidRPr="00347381" w14:paraId="100196E4"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6E8855A4"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109.5</w:t>
            </w:r>
          </w:p>
        </w:tc>
        <w:tc>
          <w:tcPr>
            <w:tcW w:w="2208" w:type="dxa"/>
          </w:tcPr>
          <w:p w14:paraId="7F4A54D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H(7A)-C(7)-H(7C)</w:t>
            </w:r>
          </w:p>
        </w:tc>
        <w:tc>
          <w:tcPr>
            <w:tcW w:w="2470" w:type="dxa"/>
          </w:tcPr>
          <w:p w14:paraId="61A6657E"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88.72(15)</w:t>
            </w:r>
          </w:p>
        </w:tc>
        <w:tc>
          <w:tcPr>
            <w:tcW w:w="2330" w:type="dxa"/>
          </w:tcPr>
          <w:p w14:paraId="4790906E"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N(1)-Cd(1)-O(4)</w:t>
            </w:r>
          </w:p>
        </w:tc>
      </w:tr>
      <w:tr w:rsidR="00B97737" w:rsidRPr="00347381" w14:paraId="5B7CFD68"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280674E2"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115.3(5)</w:t>
            </w:r>
          </w:p>
        </w:tc>
        <w:tc>
          <w:tcPr>
            <w:tcW w:w="2208" w:type="dxa"/>
          </w:tcPr>
          <w:p w14:paraId="1ABEC39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N(3)-C(9)-C(10)</w:t>
            </w:r>
          </w:p>
        </w:tc>
        <w:tc>
          <w:tcPr>
            <w:tcW w:w="2470" w:type="dxa"/>
          </w:tcPr>
          <w:p w14:paraId="2362484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88.48(17)</w:t>
            </w:r>
          </w:p>
        </w:tc>
        <w:tc>
          <w:tcPr>
            <w:tcW w:w="2330" w:type="dxa"/>
          </w:tcPr>
          <w:p w14:paraId="0C7ABBA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N(4)#1-Cd(1)-O(4)</w:t>
            </w:r>
          </w:p>
        </w:tc>
      </w:tr>
      <w:tr w:rsidR="00B97737" w:rsidRPr="00347381" w14:paraId="017FB2B3"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65126A87"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123.9(5)</w:t>
            </w:r>
          </w:p>
        </w:tc>
        <w:tc>
          <w:tcPr>
            <w:tcW w:w="2208" w:type="dxa"/>
          </w:tcPr>
          <w:p w14:paraId="0E8D9E8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N(3)-C(9)-C(8)</w:t>
            </w:r>
          </w:p>
        </w:tc>
        <w:tc>
          <w:tcPr>
            <w:tcW w:w="2470" w:type="dxa"/>
          </w:tcPr>
          <w:p w14:paraId="6A07609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78.58(14)</w:t>
            </w:r>
          </w:p>
        </w:tc>
        <w:tc>
          <w:tcPr>
            <w:tcW w:w="2330" w:type="dxa"/>
          </w:tcPr>
          <w:p w14:paraId="38110F2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O(3)#2-Cd(1)-O(4)</w:t>
            </w:r>
          </w:p>
        </w:tc>
      </w:tr>
      <w:tr w:rsidR="00B97737" w:rsidRPr="00347381" w14:paraId="33336627"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1AF73AD9"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118.2</w:t>
            </w:r>
          </w:p>
        </w:tc>
        <w:tc>
          <w:tcPr>
            <w:tcW w:w="2208" w:type="dxa"/>
          </w:tcPr>
          <w:p w14:paraId="199944B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N(4)-C(13)-H(13)</w:t>
            </w:r>
          </w:p>
        </w:tc>
        <w:tc>
          <w:tcPr>
            <w:tcW w:w="2470" w:type="dxa"/>
          </w:tcPr>
          <w:p w14:paraId="27ECFF9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143.26(19)</w:t>
            </w:r>
          </w:p>
        </w:tc>
        <w:tc>
          <w:tcPr>
            <w:tcW w:w="2330" w:type="dxa"/>
          </w:tcPr>
          <w:p w14:paraId="4A156E40"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O(2)-Cd(1)-O(4)</w:t>
            </w:r>
          </w:p>
        </w:tc>
      </w:tr>
      <w:tr w:rsidR="00B97737" w:rsidRPr="00347381" w14:paraId="66A13064"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2342" w:type="dxa"/>
          </w:tcPr>
          <w:p w14:paraId="55E2C0AE" w14:textId="77777777" w:rsidR="00B97737" w:rsidRPr="00347381" w:rsidRDefault="00B97737" w:rsidP="006A358E">
            <w:pPr>
              <w:jc w:val="center"/>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0D0D0D" w:themeColor="text1" w:themeTint="F2"/>
                <w:sz w:val="24"/>
                <w:szCs w:val="24"/>
              </w:rPr>
              <w:t>118.2</w:t>
            </w:r>
          </w:p>
        </w:tc>
        <w:tc>
          <w:tcPr>
            <w:tcW w:w="2208" w:type="dxa"/>
          </w:tcPr>
          <w:p w14:paraId="7706BD3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C(12)-C(13)-H(13)</w:t>
            </w:r>
          </w:p>
        </w:tc>
        <w:tc>
          <w:tcPr>
            <w:tcW w:w="2470" w:type="dxa"/>
          </w:tcPr>
          <w:p w14:paraId="5896817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166.01(18)</w:t>
            </w:r>
          </w:p>
        </w:tc>
        <w:tc>
          <w:tcPr>
            <w:tcW w:w="2330" w:type="dxa"/>
          </w:tcPr>
          <w:p w14:paraId="20F15D9E"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O(1)-Cd(1)-O(4)</w:t>
            </w:r>
          </w:p>
        </w:tc>
      </w:tr>
      <w:tr w:rsidR="00B97737" w:rsidRPr="00347381" w14:paraId="2C53D61D" w14:textId="77777777" w:rsidTr="00B33DD4">
        <w:trPr>
          <w:cnfStyle w:val="000000100000" w:firstRow="0" w:lastRow="0" w:firstColumn="0" w:lastColumn="0" w:oddVBand="0" w:evenVBand="0" w:oddHBand="1" w:evenHBand="0" w:firstRowFirstColumn="0" w:firstRowLastColumn="0" w:lastRowFirstColumn="0" w:lastRowLastColumn="0"/>
          <w:jc w:val="right"/>
        </w:trPr>
        <w:tc>
          <w:tcPr>
            <w:cnfStyle w:val="001000000000" w:firstRow="0" w:lastRow="0" w:firstColumn="1" w:lastColumn="0" w:oddVBand="0" w:evenVBand="0" w:oddHBand="0" w:evenHBand="0" w:firstRowFirstColumn="0" w:firstRowLastColumn="0" w:lastRowFirstColumn="0" w:lastRowLastColumn="0"/>
            <w:tcW w:w="2342" w:type="dxa"/>
          </w:tcPr>
          <w:p w14:paraId="50CA5CCB" w14:textId="77777777" w:rsidR="00B97737" w:rsidRPr="00347381" w:rsidRDefault="00B97737" w:rsidP="006A358E">
            <w:pPr>
              <w:jc w:val="center"/>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0D0D0D" w:themeColor="text1" w:themeTint="F2"/>
                <w:sz w:val="24"/>
                <w:szCs w:val="24"/>
              </w:rPr>
              <w:t>118.3</w:t>
            </w:r>
          </w:p>
        </w:tc>
        <w:tc>
          <w:tcPr>
            <w:tcW w:w="2208" w:type="dxa"/>
          </w:tcPr>
          <w:p w14:paraId="7E56CA3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C(11)-C(14)-H(14)</w:t>
            </w:r>
          </w:p>
        </w:tc>
        <w:tc>
          <w:tcPr>
            <w:tcW w:w="2470" w:type="dxa"/>
          </w:tcPr>
          <w:p w14:paraId="62994E9D"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84.17(15)</w:t>
            </w:r>
          </w:p>
        </w:tc>
        <w:tc>
          <w:tcPr>
            <w:tcW w:w="2330" w:type="dxa"/>
          </w:tcPr>
          <w:p w14:paraId="2E69CFC0"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N(1)-Cd(1)-O(3)</w:t>
            </w:r>
          </w:p>
        </w:tc>
      </w:tr>
      <w:tr w:rsidR="00B97737" w:rsidRPr="00347381" w14:paraId="08658752" w14:textId="77777777" w:rsidTr="00B33DD4">
        <w:trPr>
          <w:jc w:val="right"/>
        </w:trPr>
        <w:tc>
          <w:tcPr>
            <w:cnfStyle w:val="001000000000" w:firstRow="0" w:lastRow="0" w:firstColumn="1" w:lastColumn="0" w:oddVBand="0" w:evenVBand="0" w:oddHBand="0" w:evenHBand="0" w:firstRowFirstColumn="0" w:firstRowLastColumn="0" w:lastRowFirstColumn="0" w:lastRowLastColumn="0"/>
            <w:tcW w:w="9350" w:type="dxa"/>
            <w:gridSpan w:val="4"/>
          </w:tcPr>
          <w:p w14:paraId="2749D673" w14:textId="77777777" w:rsidR="00B97737" w:rsidRPr="00347381" w:rsidRDefault="00B97737" w:rsidP="006A358E">
            <w:pPr>
              <w:rPr>
                <w:rFonts w:asciiTheme="majorBidi" w:hAnsiTheme="majorBidi" w:cstheme="majorBidi"/>
                <w:b w:val="0"/>
                <w:bCs w:val="0"/>
                <w:color w:val="FF0000"/>
                <w:sz w:val="24"/>
                <w:szCs w:val="24"/>
              </w:rPr>
            </w:pPr>
            <w:r w:rsidRPr="00347381">
              <w:rPr>
                <w:rFonts w:asciiTheme="majorBidi" w:hAnsiTheme="majorBidi" w:cstheme="majorBidi"/>
                <w:b w:val="0"/>
                <w:bCs w:val="0"/>
                <w:color w:val="FF0000"/>
                <w:sz w:val="24"/>
                <w:szCs w:val="24"/>
              </w:rPr>
              <w:t>Symmetry transformations used to generate equivalent atoms:</w:t>
            </w:r>
          </w:p>
          <w:p w14:paraId="56B4D14B" w14:textId="77777777" w:rsidR="00B97737" w:rsidRPr="00347381" w:rsidRDefault="00B97737" w:rsidP="006A358E">
            <w:pPr>
              <w:rPr>
                <w:rFonts w:asciiTheme="majorBidi" w:hAnsiTheme="majorBidi" w:cstheme="majorBidi"/>
                <w:color w:val="FF0000"/>
                <w:sz w:val="24"/>
                <w:szCs w:val="24"/>
              </w:rPr>
            </w:pPr>
            <w:r w:rsidRPr="00347381">
              <w:rPr>
                <w:rFonts w:asciiTheme="majorBidi" w:hAnsiTheme="majorBidi" w:cstheme="majorBidi"/>
                <w:color w:val="FF0000"/>
                <w:sz w:val="24"/>
                <w:szCs w:val="24"/>
              </w:rPr>
              <w:t>#1 x+1,y,z    #2 -x+5/2,y-1/2,-z+1/2</w:t>
            </w:r>
          </w:p>
          <w:p w14:paraId="71CE0A14" w14:textId="77777777" w:rsidR="00B97737" w:rsidRPr="00347381" w:rsidRDefault="00B97737" w:rsidP="006A358E">
            <w:pPr>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FF0000"/>
                <w:sz w:val="24"/>
                <w:szCs w:val="24"/>
              </w:rPr>
              <w:t>#3 -x+5/2,y+1/2,-z+1/2    #4 x-1,y,z</w:t>
            </w:r>
          </w:p>
        </w:tc>
      </w:tr>
      <w:bookmarkEnd w:id="186"/>
    </w:tbl>
    <w:p w14:paraId="49B710A1" w14:textId="0379921F" w:rsidR="00BA1C1E" w:rsidRDefault="00BA1C1E" w:rsidP="00B33DD4">
      <w:pPr>
        <w:bidi/>
        <w:rPr>
          <w:rFonts w:asciiTheme="minorHAnsi" w:hAnsiTheme="minorHAnsi"/>
          <w:rtl/>
        </w:rPr>
      </w:pPr>
    </w:p>
    <w:p w14:paraId="79BA9FF5" w14:textId="5F766737" w:rsidR="00B97737" w:rsidRDefault="00B97737" w:rsidP="00347381">
      <w:pPr>
        <w:pStyle w:val="a0"/>
        <w:rPr>
          <w:rtl/>
        </w:rPr>
      </w:pPr>
      <w:r>
        <w:rPr>
          <w:rFonts w:asciiTheme="minorHAnsi" w:hAnsiTheme="minorHAnsi"/>
          <w:rtl/>
        </w:rPr>
        <w:lastRenderedPageBreak/>
        <w:t>مطابق شکل</w:t>
      </w:r>
      <w:r w:rsidR="003E5127">
        <w:rPr>
          <w:rFonts w:asciiTheme="minorHAnsi" w:hAnsiTheme="minorHAnsi"/>
          <w:rtl/>
        </w:rPr>
        <w:t>3-</w:t>
      </w:r>
      <w:r w:rsidR="00ED1DAB">
        <w:rPr>
          <w:rFonts w:asciiTheme="minorHAnsi" w:hAnsiTheme="minorHAnsi"/>
          <w:rtl/>
        </w:rPr>
        <w:t>39</w:t>
      </w:r>
      <w:r w:rsidR="00B33DD4">
        <w:rPr>
          <w:rFonts w:asciiTheme="minorHAnsi" w:hAnsiTheme="minorHAnsi"/>
          <w:rtl/>
        </w:rPr>
        <w:t xml:space="preserve"> </w:t>
      </w:r>
      <w:r>
        <w:rPr>
          <w:rFonts w:asciiTheme="minorHAnsi" w:hAnsiTheme="minorHAnsi"/>
          <w:rtl/>
        </w:rPr>
        <w:t xml:space="preserve">در هر واحد بی تقارن ترکیب </w:t>
      </w:r>
      <w:r>
        <w:rPr>
          <w:rFonts w:asciiTheme="minorHAnsi" w:hAnsiTheme="minorHAnsi"/>
          <w:b/>
          <w:bCs/>
          <w:rtl/>
        </w:rPr>
        <w:t>4</w:t>
      </w:r>
      <w:r>
        <w:rPr>
          <w:rFonts w:asciiTheme="minorHAnsi" w:hAnsiTheme="minorHAnsi"/>
          <w:rtl/>
        </w:rPr>
        <w:t>، یک یون کادمیوم، یک لیگاند</w:t>
      </w:r>
      <w:r>
        <w:rPr>
          <w:rFonts w:cs="Times New Roman"/>
        </w:rPr>
        <w:t xml:space="preserve">L </w:t>
      </w:r>
      <w:r>
        <w:rPr>
          <w:rFonts w:cs="Times New Roman"/>
          <w:rtl/>
        </w:rPr>
        <w:t xml:space="preserve"> </w:t>
      </w:r>
      <w:r>
        <w:rPr>
          <w:rtl/>
        </w:rPr>
        <w:t xml:space="preserve">و دو آنیون نیتریت </w:t>
      </w:r>
      <w:r w:rsidR="00A4334D">
        <w:rPr>
          <w:rtl/>
        </w:rPr>
        <w:t>است.</w:t>
      </w:r>
      <w:r>
        <w:rPr>
          <w:rtl/>
        </w:rPr>
        <w:t xml:space="preserve"> ساختار رشد داده شده ترکیب به همراه محیط کئوردیناسیونی اطراف</w:t>
      </w:r>
      <w:r w:rsidR="00A4334D">
        <w:rPr>
          <w:rtl/>
        </w:rPr>
        <w:t xml:space="preserve"> هر کدام از یون های</w:t>
      </w:r>
      <w:r>
        <w:rPr>
          <w:rtl/>
        </w:rPr>
        <w:t xml:space="preserve"> کادمیوم، در شکل </w:t>
      </w:r>
      <w:r w:rsidR="003E5127">
        <w:rPr>
          <w:rtl/>
        </w:rPr>
        <w:t xml:space="preserve">مربوطه </w:t>
      </w:r>
      <w:r>
        <w:rPr>
          <w:rtl/>
        </w:rPr>
        <w:t xml:space="preserve">نشان داده شده است. با توجه به شکل </w:t>
      </w:r>
      <w:r w:rsidR="00EF727D">
        <w:rPr>
          <w:rtl/>
        </w:rPr>
        <w:t>می‌توان</w:t>
      </w:r>
      <w:r>
        <w:rPr>
          <w:rtl/>
        </w:rPr>
        <w:t xml:space="preserve"> نتیجه گرفت که ساختار </w:t>
      </w:r>
      <w:r>
        <w:rPr>
          <w:b/>
          <w:bCs/>
          <w:rtl/>
        </w:rPr>
        <w:t>4</w:t>
      </w:r>
      <w:r>
        <w:rPr>
          <w:rtl/>
        </w:rPr>
        <w:t xml:space="preserve">، ترکیب </w:t>
      </w:r>
      <w:r w:rsidR="00A4334D">
        <w:rPr>
          <w:rtl/>
        </w:rPr>
        <w:t>دو بعدی مستطیلی شکل</w:t>
      </w:r>
      <w:r>
        <w:rPr>
          <w:rtl/>
        </w:rPr>
        <w:t xml:space="preserve"> می باشد. محیط کئوردیناسیونی اطراف کاتیون فلز مرکزی</w:t>
      </w:r>
      <w:r w:rsidR="00A4334D">
        <w:rPr>
          <w:rtl/>
        </w:rPr>
        <w:t xml:space="preserve"> کادمیوم </w:t>
      </w:r>
      <w:r>
        <w:rPr>
          <w:rtl/>
        </w:rPr>
        <w:t xml:space="preserve">توسط </w:t>
      </w:r>
      <w:r w:rsidR="00A4334D">
        <w:rPr>
          <w:rtl/>
        </w:rPr>
        <w:t>هفت</w:t>
      </w:r>
      <w:r>
        <w:rPr>
          <w:rtl/>
        </w:rPr>
        <w:t xml:space="preserve"> اتم ک</w:t>
      </w:r>
      <w:r w:rsidR="00A4334D">
        <w:rPr>
          <w:rtl/>
        </w:rPr>
        <w:t>و</w:t>
      </w:r>
      <w:r>
        <w:rPr>
          <w:rtl/>
        </w:rPr>
        <w:t xml:space="preserve">ئوردینه شده که ساختار ترکیب </w:t>
      </w:r>
      <w:r w:rsidR="00EF727D">
        <w:rPr>
          <w:rtl/>
        </w:rPr>
        <w:t>به‌صورت</w:t>
      </w:r>
      <w:r>
        <w:rPr>
          <w:rtl/>
        </w:rPr>
        <w:t xml:space="preserve"> </w:t>
      </w:r>
      <w:r>
        <w:t>CdO</w:t>
      </w:r>
      <w:r w:rsidR="00A4334D">
        <w:t>5</w:t>
      </w:r>
      <w:r>
        <w:t>N</w:t>
      </w:r>
      <w:r w:rsidR="00A4334D">
        <w:t>2</w:t>
      </w:r>
      <w:r>
        <w:t xml:space="preserve"> </w:t>
      </w:r>
      <w:r>
        <w:rPr>
          <w:rtl/>
        </w:rPr>
        <w:t xml:space="preserve"> می باشد که به هر یون کادمیوم </w:t>
      </w:r>
      <w:r w:rsidR="00A4334D">
        <w:rPr>
          <w:rtl/>
        </w:rPr>
        <w:t>دو</w:t>
      </w:r>
      <w:r>
        <w:rPr>
          <w:rtl/>
        </w:rPr>
        <w:t xml:space="preserve"> نیتروژن از </w:t>
      </w:r>
      <w:r w:rsidR="00A4334D">
        <w:rPr>
          <w:rtl/>
        </w:rPr>
        <w:t>دو</w:t>
      </w:r>
      <w:r>
        <w:rPr>
          <w:rtl/>
        </w:rPr>
        <w:t xml:space="preserve"> لیگاند </w:t>
      </w:r>
      <w:r>
        <w:t>L</w:t>
      </w:r>
      <w:r>
        <w:rPr>
          <w:rtl/>
        </w:rPr>
        <w:t xml:space="preserve"> و چهار اکسیژن از دو یون نیتریت </w:t>
      </w:r>
      <w:r w:rsidR="00A4334D">
        <w:rPr>
          <w:rtl/>
        </w:rPr>
        <w:t xml:space="preserve"> و یک اکسیژن از نیتریت مجاور که بین دو کاتیون فلزی پل شده که منجر به</w:t>
      </w:r>
      <w:r>
        <w:rPr>
          <w:rtl/>
        </w:rPr>
        <w:t xml:space="preserve"> ایجاد محیط کوئوردیناسیونی </w:t>
      </w:r>
      <w:r w:rsidR="00A4334D">
        <w:rPr>
          <w:rtl/>
        </w:rPr>
        <w:t>دوهرمی پنج ضلعی منحرف شده می شود</w:t>
      </w:r>
      <w:r>
        <w:rPr>
          <w:rtl/>
        </w:rPr>
        <w:t xml:space="preserve">. </w:t>
      </w:r>
    </w:p>
    <w:p w14:paraId="5442770D" w14:textId="77777777" w:rsidR="002A4A27" w:rsidRDefault="00432042" w:rsidP="002A4A27">
      <w:pPr>
        <w:pStyle w:val="a0"/>
        <w:keepNext/>
      </w:pPr>
      <w:r>
        <w:rPr>
          <w:rFonts w:asciiTheme="minorHAnsi" w:hAnsiTheme="minorHAnsi"/>
          <w:noProof/>
          <w:rtl/>
          <w:lang w:val="fa-IR"/>
        </w:rPr>
        <w:drawing>
          <wp:inline distT="0" distB="0" distL="0" distR="0" wp14:anchorId="422BFECE" wp14:editId="2CDAEFB1">
            <wp:extent cx="5943408" cy="2583180"/>
            <wp:effectExtent l="0" t="0" r="635" b="76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118">
                      <a:extLst>
                        <a:ext uri="{28A0092B-C50C-407E-A947-70E740481C1C}">
                          <a14:useLocalDpi xmlns:a14="http://schemas.microsoft.com/office/drawing/2010/main" val="0"/>
                        </a:ext>
                      </a:extLst>
                    </a:blip>
                    <a:srcRect b="22735"/>
                    <a:stretch/>
                  </pic:blipFill>
                  <pic:spPr bwMode="auto">
                    <a:xfrm>
                      <a:off x="0" y="0"/>
                      <a:ext cx="5943600" cy="2583263"/>
                    </a:xfrm>
                    <a:prstGeom prst="rect">
                      <a:avLst/>
                    </a:prstGeom>
                    <a:ln>
                      <a:noFill/>
                    </a:ln>
                    <a:extLst>
                      <a:ext uri="{53640926-AAD7-44D8-BBD7-CCE9431645EC}">
                        <a14:shadowObscured xmlns:a14="http://schemas.microsoft.com/office/drawing/2010/main"/>
                      </a:ext>
                    </a:extLst>
                  </pic:spPr>
                </pic:pic>
              </a:graphicData>
            </a:graphic>
          </wp:inline>
        </w:drawing>
      </w:r>
    </w:p>
    <w:p w14:paraId="4036735C" w14:textId="04950083" w:rsidR="00432042" w:rsidRPr="006F510E" w:rsidRDefault="002A4A27" w:rsidP="002A4A27">
      <w:pPr>
        <w:pStyle w:val="a3"/>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39</w:t>
      </w:r>
      <w:r>
        <w:rPr>
          <w:rtl/>
        </w:rPr>
        <w:fldChar w:fldCharType="end"/>
      </w:r>
      <w:r>
        <w:rPr>
          <w:rFonts w:hint="cs"/>
          <w:rtl/>
        </w:rPr>
        <w:t>: نمایش ساختار ترکیب 4 به همراه بزرگنمایی محیط کوئوردیناسیونی اطراف فلز مرکزی.</w:t>
      </w:r>
    </w:p>
    <w:p w14:paraId="2B8CBC4D" w14:textId="178FBF51" w:rsidR="00432042" w:rsidRDefault="00432042" w:rsidP="00B97737">
      <w:pPr>
        <w:bidi/>
        <w:rPr>
          <w:rFonts w:asciiTheme="minorHAnsi" w:hAnsiTheme="minorHAnsi"/>
          <w:noProof/>
          <w:rtl/>
          <w:lang w:val="fa-IR"/>
        </w:rPr>
      </w:pPr>
    </w:p>
    <w:p w14:paraId="07976E5F" w14:textId="28684803" w:rsidR="00B97737" w:rsidRDefault="00B97737" w:rsidP="00432042">
      <w:pPr>
        <w:bidi/>
        <w:rPr>
          <w:rFonts w:asciiTheme="minorHAnsi" w:hAnsiTheme="minorHAnsi"/>
          <w:noProof/>
          <w:rtl/>
          <w:lang w:val="fa-IR"/>
        </w:rPr>
      </w:pPr>
    </w:p>
    <w:p w14:paraId="354ED474" w14:textId="50E0F1B8" w:rsidR="002A4A27" w:rsidRDefault="00432042" w:rsidP="002A4A27">
      <w:pPr>
        <w:keepNext/>
        <w:bidi/>
        <w:jc w:val="center"/>
      </w:pPr>
      <w:r>
        <w:rPr>
          <w:rFonts w:asciiTheme="minorHAnsi" w:hAnsiTheme="minorHAnsi"/>
          <w:noProof/>
          <w:rtl/>
          <w:lang w:val="fa-IR"/>
        </w:rPr>
        <w:lastRenderedPageBreak/>
        <w:drawing>
          <wp:inline distT="0" distB="0" distL="0" distR="0" wp14:anchorId="5120F63D" wp14:editId="46F34A5D">
            <wp:extent cx="4845828" cy="235077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rotWithShape="1">
                    <a:blip r:embed="rId119">
                      <a:extLst>
                        <a:ext uri="{28A0092B-C50C-407E-A947-70E740481C1C}">
                          <a14:useLocalDpi xmlns:a14="http://schemas.microsoft.com/office/drawing/2010/main" val="0"/>
                        </a:ext>
                      </a:extLst>
                    </a:blip>
                    <a:srcRect t="14658" b="20661"/>
                    <a:stretch/>
                  </pic:blipFill>
                  <pic:spPr bwMode="auto">
                    <a:xfrm>
                      <a:off x="0" y="0"/>
                      <a:ext cx="4882831" cy="2368721"/>
                    </a:xfrm>
                    <a:prstGeom prst="rect">
                      <a:avLst/>
                    </a:prstGeom>
                    <a:ln>
                      <a:noFill/>
                    </a:ln>
                    <a:extLst>
                      <a:ext uri="{53640926-AAD7-44D8-BBD7-CCE9431645EC}">
                        <a14:shadowObscured xmlns:a14="http://schemas.microsoft.com/office/drawing/2010/main"/>
                      </a:ext>
                    </a:extLst>
                  </pic:spPr>
                </pic:pic>
              </a:graphicData>
            </a:graphic>
          </wp:inline>
        </w:drawing>
      </w:r>
    </w:p>
    <w:p w14:paraId="5771E96F" w14:textId="3F445D86" w:rsidR="00B97737" w:rsidRDefault="002A4A27" w:rsidP="002A4A27">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40</w:t>
      </w:r>
      <w:r>
        <w:rPr>
          <w:rtl/>
        </w:rPr>
        <w:fldChar w:fldCharType="end"/>
      </w:r>
      <w:r>
        <w:rPr>
          <w:rFonts w:hint="cs"/>
          <w:rtl/>
        </w:rPr>
        <w:t>:</w:t>
      </w:r>
      <w:r w:rsidRPr="002A4A27">
        <w:rPr>
          <w:rtl/>
        </w:rPr>
        <w:t xml:space="preserve"> زاو</w:t>
      </w:r>
      <w:r w:rsidRPr="002A4A27">
        <w:rPr>
          <w:rFonts w:hint="cs"/>
          <w:rtl/>
        </w:rPr>
        <w:t>ی</w:t>
      </w:r>
      <w:r w:rsidRPr="002A4A27">
        <w:rPr>
          <w:rFonts w:hint="eastAsia"/>
          <w:rtl/>
        </w:rPr>
        <w:t>ه</w:t>
      </w:r>
      <w:r w:rsidRPr="002A4A27">
        <w:rPr>
          <w:rtl/>
        </w:rPr>
        <w:t xml:space="preserve"> دووجه</w:t>
      </w:r>
      <w:r w:rsidRPr="002A4A27">
        <w:rPr>
          <w:rFonts w:hint="cs"/>
          <w:rtl/>
        </w:rPr>
        <w:t>ی</w:t>
      </w:r>
      <w:r w:rsidRPr="002A4A27">
        <w:rPr>
          <w:rtl/>
        </w:rPr>
        <w:t xml:space="preserve"> ب</w:t>
      </w:r>
      <w:r w:rsidRPr="002A4A27">
        <w:rPr>
          <w:rFonts w:hint="cs"/>
          <w:rtl/>
        </w:rPr>
        <w:t>ی</w:t>
      </w:r>
      <w:r w:rsidRPr="002A4A27">
        <w:rPr>
          <w:rFonts w:hint="eastAsia"/>
          <w:rtl/>
        </w:rPr>
        <w:t>ن</w:t>
      </w:r>
      <w:r w:rsidRPr="002A4A27">
        <w:rPr>
          <w:rtl/>
        </w:rPr>
        <w:t xml:space="preserve"> گروه ا</w:t>
      </w:r>
      <w:r w:rsidRPr="002A4A27">
        <w:rPr>
          <w:rFonts w:hint="cs"/>
          <w:rtl/>
        </w:rPr>
        <w:t>ی</w:t>
      </w:r>
      <w:r w:rsidRPr="002A4A27">
        <w:rPr>
          <w:rFonts w:hint="eastAsia"/>
          <w:rtl/>
        </w:rPr>
        <w:t>م</w:t>
      </w:r>
      <w:r w:rsidRPr="002A4A27">
        <w:rPr>
          <w:rFonts w:hint="cs"/>
          <w:rtl/>
        </w:rPr>
        <w:t>ی</w:t>
      </w:r>
      <w:r w:rsidRPr="002A4A27">
        <w:rPr>
          <w:rFonts w:hint="eastAsia"/>
          <w:rtl/>
        </w:rPr>
        <w:t>ن</w:t>
      </w:r>
      <w:r w:rsidRPr="002A4A27">
        <w:rPr>
          <w:rFonts w:hint="cs"/>
          <w:rtl/>
        </w:rPr>
        <w:t>ی</w:t>
      </w:r>
      <w:r w:rsidRPr="002A4A27">
        <w:rPr>
          <w:rtl/>
        </w:rPr>
        <w:t xml:space="preserve"> و کربن متصل به آن در دو ل</w:t>
      </w:r>
      <w:r w:rsidRPr="002A4A27">
        <w:rPr>
          <w:rFonts w:hint="cs"/>
          <w:rtl/>
        </w:rPr>
        <w:t>ی</w:t>
      </w:r>
      <w:r w:rsidRPr="002A4A27">
        <w:rPr>
          <w:rFonts w:hint="eastAsia"/>
          <w:rtl/>
        </w:rPr>
        <w:t>گاند</w:t>
      </w:r>
      <w:r w:rsidRPr="002A4A27">
        <w:rPr>
          <w:rtl/>
        </w:rPr>
        <w:t xml:space="preserve"> کوئورد</w:t>
      </w:r>
      <w:r w:rsidRPr="002A4A27">
        <w:rPr>
          <w:rFonts w:hint="cs"/>
          <w:rtl/>
        </w:rPr>
        <w:t>ی</w:t>
      </w:r>
      <w:r w:rsidRPr="002A4A27">
        <w:rPr>
          <w:rFonts w:hint="eastAsia"/>
          <w:rtl/>
        </w:rPr>
        <w:t>نه</w:t>
      </w:r>
      <w:r w:rsidRPr="002A4A27">
        <w:rPr>
          <w:rtl/>
        </w:rPr>
        <w:t xml:space="preserve"> شده به فلز مرکز</w:t>
      </w:r>
      <w:r w:rsidRPr="002A4A27">
        <w:rPr>
          <w:rFonts w:hint="cs"/>
          <w:rtl/>
        </w:rPr>
        <w:t>ی</w:t>
      </w:r>
      <w:r w:rsidRPr="002A4A27">
        <w:rPr>
          <w:rtl/>
        </w:rPr>
        <w:t xml:space="preserve"> ترک</w:t>
      </w:r>
      <w:r w:rsidRPr="002A4A27">
        <w:rPr>
          <w:rFonts w:hint="cs"/>
          <w:rtl/>
        </w:rPr>
        <w:t>ی</w:t>
      </w:r>
      <w:r w:rsidRPr="002A4A27">
        <w:rPr>
          <w:rFonts w:hint="eastAsia"/>
          <w:rtl/>
        </w:rPr>
        <w:t>ب</w:t>
      </w:r>
      <w:r w:rsidRPr="002A4A27">
        <w:rPr>
          <w:rtl/>
        </w:rPr>
        <w:t xml:space="preserve"> 4.</w:t>
      </w:r>
      <w:r>
        <w:rPr>
          <w:rFonts w:hint="cs"/>
          <w:rtl/>
        </w:rPr>
        <w:t xml:space="preserve"> </w:t>
      </w:r>
    </w:p>
    <w:p w14:paraId="5B349E84" w14:textId="6DE260B9" w:rsidR="003E5127" w:rsidRDefault="003E5127" w:rsidP="00ED1DAB">
      <w:pPr>
        <w:pStyle w:val="a0"/>
        <w:rPr>
          <w:rFonts w:asciiTheme="minorHAnsi" w:hAnsiTheme="minorHAnsi"/>
          <w:rtl/>
        </w:rPr>
      </w:pPr>
      <w:r>
        <w:rPr>
          <w:rFonts w:asciiTheme="minorHAnsi" w:hAnsiTheme="minorHAnsi"/>
          <w:rtl/>
        </w:rPr>
        <w:t>با توجه به شکل3-</w:t>
      </w:r>
      <w:r w:rsidR="00ED1DAB">
        <w:rPr>
          <w:rFonts w:asciiTheme="minorHAnsi" w:hAnsiTheme="minorHAnsi"/>
          <w:rtl/>
        </w:rPr>
        <w:t>41</w:t>
      </w:r>
      <w:r>
        <w:rPr>
          <w:rFonts w:asciiTheme="minorHAnsi" w:hAnsiTheme="minorHAnsi"/>
          <w:rtl/>
        </w:rPr>
        <w:t xml:space="preserve"> که نمایش زاویه ی بین دو صفحه ی حلقه ی </w:t>
      </w:r>
      <w:r w:rsidR="00A1074F">
        <w:rPr>
          <w:rFonts w:asciiTheme="minorHAnsi" w:hAnsiTheme="minorHAnsi"/>
          <w:rtl/>
        </w:rPr>
        <w:t>پیریدین</w:t>
      </w:r>
      <w:r>
        <w:rPr>
          <w:rFonts w:asciiTheme="minorHAnsi" w:hAnsiTheme="minorHAnsi"/>
          <w:rtl/>
        </w:rPr>
        <w:t xml:space="preserve"> در لیگاند </w:t>
      </w:r>
      <w:r>
        <w:rPr>
          <w:rFonts w:cs="Times New Roman"/>
        </w:rPr>
        <w:t>L</w:t>
      </w:r>
      <w:r>
        <w:rPr>
          <w:rFonts w:cs="Times New Roman"/>
          <w:rtl/>
        </w:rPr>
        <w:t xml:space="preserve"> </w:t>
      </w:r>
      <w:r>
        <w:rPr>
          <w:rtl/>
        </w:rPr>
        <w:t xml:space="preserve">برای ترکیب </w:t>
      </w:r>
      <w:r w:rsidR="00A1074F">
        <w:rPr>
          <w:b/>
          <w:bCs/>
          <w:rtl/>
        </w:rPr>
        <w:t>4</w:t>
      </w:r>
      <w:r>
        <w:rPr>
          <w:rtl/>
        </w:rPr>
        <w:t xml:space="preserve"> می باشد،  زاویه بین این دو صفحه نسبتا عمود بر هم و با اندازه </w:t>
      </w:r>
      <w:r w:rsidR="00A1074F">
        <w:rPr>
          <w:rtl/>
        </w:rPr>
        <w:t>33</w:t>
      </w:r>
      <w:r>
        <w:rPr>
          <w:rtl/>
        </w:rPr>
        <w:t>/</w:t>
      </w:r>
      <w:r w:rsidR="00A1074F">
        <w:rPr>
          <w:rtl/>
        </w:rPr>
        <w:t>81</w:t>
      </w:r>
      <w:r>
        <w:rPr>
          <w:rtl/>
        </w:rPr>
        <w:t xml:space="preserve"> درجه است</w:t>
      </w:r>
      <w:r w:rsidR="00A1074F">
        <w:rPr>
          <w:rtl/>
        </w:rPr>
        <w:t xml:space="preserve"> و نسبتا این دو صفحه پیریدینی بریکدیگر عمود می باشند.</w:t>
      </w:r>
    </w:p>
    <w:p w14:paraId="1DFD4CFA" w14:textId="1471448E" w:rsidR="002A4A27" w:rsidRDefault="00432042" w:rsidP="002A4A27">
      <w:pPr>
        <w:keepNext/>
        <w:bidi/>
        <w:jc w:val="center"/>
      </w:pPr>
      <w:r>
        <w:rPr>
          <w:rFonts w:asciiTheme="minorHAnsi" w:hAnsiTheme="minorHAnsi"/>
          <w:noProof/>
          <w:rtl/>
          <w:lang w:val="fa-IR"/>
        </w:rPr>
        <w:drawing>
          <wp:inline distT="0" distB="0" distL="0" distR="0" wp14:anchorId="43F51159" wp14:editId="598F3EFB">
            <wp:extent cx="3666314" cy="350583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rotWithShape="1">
                    <a:blip r:embed="rId120">
                      <a:extLst>
                        <a:ext uri="{28A0092B-C50C-407E-A947-70E740481C1C}">
                          <a14:useLocalDpi xmlns:a14="http://schemas.microsoft.com/office/drawing/2010/main" val="0"/>
                        </a:ext>
                      </a:extLst>
                    </a:blip>
                    <a:srcRect l="30769" t="2331" b="9403"/>
                    <a:stretch/>
                  </pic:blipFill>
                  <pic:spPr bwMode="auto">
                    <a:xfrm>
                      <a:off x="0" y="0"/>
                      <a:ext cx="3670093" cy="3509449"/>
                    </a:xfrm>
                    <a:prstGeom prst="rect">
                      <a:avLst/>
                    </a:prstGeom>
                    <a:ln>
                      <a:noFill/>
                    </a:ln>
                    <a:extLst>
                      <a:ext uri="{53640926-AAD7-44D8-BBD7-CCE9431645EC}">
                        <a14:shadowObscured xmlns:a14="http://schemas.microsoft.com/office/drawing/2010/main"/>
                      </a:ext>
                    </a:extLst>
                  </pic:spPr>
                </pic:pic>
              </a:graphicData>
            </a:graphic>
          </wp:inline>
        </w:drawing>
      </w:r>
    </w:p>
    <w:p w14:paraId="481526A2" w14:textId="206510A6" w:rsidR="00B97737" w:rsidRDefault="002A4A27" w:rsidP="002A4A27">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41</w:t>
      </w:r>
      <w:r>
        <w:rPr>
          <w:rtl/>
        </w:rPr>
        <w:fldChar w:fldCharType="end"/>
      </w:r>
      <w:r>
        <w:rPr>
          <w:rFonts w:hint="cs"/>
          <w:rtl/>
        </w:rPr>
        <w:t xml:space="preserve">: </w:t>
      </w:r>
      <w:r w:rsidRPr="002A4A27">
        <w:rPr>
          <w:rtl/>
        </w:rPr>
        <w:t>وضع</w:t>
      </w:r>
      <w:r w:rsidRPr="002A4A27">
        <w:rPr>
          <w:rFonts w:hint="cs"/>
          <w:rtl/>
        </w:rPr>
        <w:t>ی</w:t>
      </w:r>
      <w:r w:rsidRPr="002A4A27">
        <w:rPr>
          <w:rFonts w:hint="eastAsia"/>
          <w:rtl/>
        </w:rPr>
        <w:t>ت</w:t>
      </w:r>
      <w:r w:rsidRPr="002A4A27">
        <w:rPr>
          <w:rtl/>
        </w:rPr>
        <w:t xml:space="preserve"> حلقه ها</w:t>
      </w:r>
      <w:r w:rsidRPr="002A4A27">
        <w:rPr>
          <w:rFonts w:hint="cs"/>
          <w:rtl/>
        </w:rPr>
        <w:t>ی</w:t>
      </w:r>
      <w:r w:rsidRPr="002A4A27">
        <w:rPr>
          <w:rtl/>
        </w:rPr>
        <w:t xml:space="preserve"> پ</w:t>
      </w:r>
      <w:r w:rsidRPr="002A4A27">
        <w:rPr>
          <w:rFonts w:hint="cs"/>
          <w:rtl/>
        </w:rPr>
        <w:t>ی</w:t>
      </w:r>
      <w:r w:rsidRPr="002A4A27">
        <w:rPr>
          <w:rFonts w:hint="eastAsia"/>
          <w:rtl/>
        </w:rPr>
        <w:t>ر</w:t>
      </w:r>
      <w:r w:rsidRPr="002A4A27">
        <w:rPr>
          <w:rFonts w:hint="cs"/>
          <w:rtl/>
        </w:rPr>
        <w:t>ی</w:t>
      </w:r>
      <w:r w:rsidRPr="002A4A27">
        <w:rPr>
          <w:rFonts w:hint="eastAsia"/>
          <w:rtl/>
        </w:rPr>
        <w:t>د</w:t>
      </w:r>
      <w:r w:rsidRPr="002A4A27">
        <w:rPr>
          <w:rFonts w:hint="cs"/>
          <w:rtl/>
        </w:rPr>
        <w:t>ی</w:t>
      </w:r>
      <w:r w:rsidRPr="002A4A27">
        <w:rPr>
          <w:rFonts w:hint="eastAsia"/>
          <w:rtl/>
        </w:rPr>
        <w:t>ن</w:t>
      </w:r>
      <w:r w:rsidRPr="002A4A27">
        <w:rPr>
          <w:rFonts w:hint="cs"/>
          <w:rtl/>
        </w:rPr>
        <w:t>ی</w:t>
      </w:r>
      <w:r w:rsidRPr="002A4A27">
        <w:rPr>
          <w:rtl/>
        </w:rPr>
        <w:t xml:space="preserve"> ل</w:t>
      </w:r>
      <w:r w:rsidRPr="002A4A27">
        <w:rPr>
          <w:rFonts w:hint="cs"/>
          <w:rtl/>
        </w:rPr>
        <w:t>ی</w:t>
      </w:r>
      <w:r w:rsidRPr="002A4A27">
        <w:rPr>
          <w:rFonts w:hint="eastAsia"/>
          <w:rtl/>
        </w:rPr>
        <w:t>گاند</w:t>
      </w:r>
      <w:r w:rsidRPr="002A4A27">
        <w:rPr>
          <w:rtl/>
        </w:rPr>
        <w:t xml:space="preserve"> نسبت به </w:t>
      </w:r>
      <w:r w:rsidRPr="002A4A27">
        <w:rPr>
          <w:rFonts w:hint="cs"/>
          <w:rtl/>
        </w:rPr>
        <w:t>ی</w:t>
      </w:r>
      <w:r w:rsidRPr="002A4A27">
        <w:rPr>
          <w:rFonts w:hint="eastAsia"/>
          <w:rtl/>
        </w:rPr>
        <w:t>کد</w:t>
      </w:r>
      <w:r w:rsidRPr="002A4A27">
        <w:rPr>
          <w:rFonts w:hint="cs"/>
          <w:rtl/>
        </w:rPr>
        <w:t>ی</w:t>
      </w:r>
      <w:r w:rsidRPr="002A4A27">
        <w:rPr>
          <w:rFonts w:hint="eastAsia"/>
          <w:rtl/>
        </w:rPr>
        <w:t>گر</w:t>
      </w:r>
      <w:r w:rsidRPr="002A4A27">
        <w:rPr>
          <w:rtl/>
        </w:rPr>
        <w:t xml:space="preserve"> در ترک</w:t>
      </w:r>
      <w:r w:rsidRPr="002A4A27">
        <w:rPr>
          <w:rFonts w:hint="cs"/>
          <w:rtl/>
        </w:rPr>
        <w:t>ی</w:t>
      </w:r>
      <w:r w:rsidRPr="002A4A27">
        <w:rPr>
          <w:rFonts w:hint="eastAsia"/>
          <w:rtl/>
        </w:rPr>
        <w:t>ب</w:t>
      </w:r>
      <w:r w:rsidRPr="002A4A27">
        <w:rPr>
          <w:rtl/>
        </w:rPr>
        <w:t xml:space="preserve"> 4.</w:t>
      </w:r>
    </w:p>
    <w:p w14:paraId="4E670958" w14:textId="7171E0A8" w:rsidR="00A8611B" w:rsidRDefault="00A8611B" w:rsidP="00A8611B">
      <w:pPr>
        <w:bidi/>
        <w:rPr>
          <w:rFonts w:asciiTheme="minorHAnsi" w:hAnsiTheme="minorHAnsi"/>
          <w:rtl/>
        </w:rPr>
      </w:pPr>
    </w:p>
    <w:p w14:paraId="0B83CFD4" w14:textId="7EBF42D9" w:rsidR="00A1074F" w:rsidRDefault="00A8611B" w:rsidP="00ED1DAB">
      <w:pPr>
        <w:pStyle w:val="a0"/>
        <w:rPr>
          <w:rtl/>
        </w:rPr>
      </w:pPr>
      <w:r>
        <w:rPr>
          <w:rtl/>
        </w:rPr>
        <w:lastRenderedPageBreak/>
        <w:t>با توجه به شکل</w:t>
      </w:r>
      <w:r w:rsidR="00A1074F">
        <w:rPr>
          <w:rtl/>
        </w:rPr>
        <w:t>3-</w:t>
      </w:r>
      <w:r w:rsidR="00ED1DAB">
        <w:rPr>
          <w:rtl/>
        </w:rPr>
        <w:t>42</w:t>
      </w:r>
      <w:r w:rsidR="00A1074F">
        <w:rPr>
          <w:rtl/>
        </w:rPr>
        <w:t xml:space="preserve"> </w:t>
      </w:r>
      <w:r>
        <w:rPr>
          <w:rtl/>
        </w:rPr>
        <w:t xml:space="preserve">که انباشتگی ترکیب </w:t>
      </w:r>
      <w:r w:rsidRPr="00280406">
        <w:rPr>
          <w:b/>
          <w:bCs/>
          <w:rtl/>
        </w:rPr>
        <w:t>3</w:t>
      </w:r>
      <w:r>
        <w:rPr>
          <w:rtl/>
        </w:rPr>
        <w:t xml:space="preserve"> و ترکیب </w:t>
      </w:r>
      <w:r w:rsidRPr="00280406">
        <w:rPr>
          <w:b/>
          <w:bCs/>
          <w:rtl/>
        </w:rPr>
        <w:t>4</w:t>
      </w:r>
      <w:r>
        <w:rPr>
          <w:rtl/>
        </w:rPr>
        <w:t xml:space="preserve"> را مقایسه میکند میتوان دریافت که انباشتگی ساختارها که ناشی از رشد آن ها توسط لیگاند مشابه یکدیگر </w:t>
      </w:r>
      <w:r w:rsidR="00280406">
        <w:rPr>
          <w:rtl/>
        </w:rPr>
        <w:t>است</w:t>
      </w:r>
      <w:r>
        <w:rPr>
          <w:rtl/>
        </w:rPr>
        <w:t xml:space="preserve"> اما با این تفاوت که در فضای آزاد ترکیب</w:t>
      </w:r>
      <w:r w:rsidRPr="00280406">
        <w:rPr>
          <w:b/>
          <w:bCs/>
          <w:rtl/>
        </w:rPr>
        <w:t>3</w:t>
      </w:r>
      <w:r>
        <w:rPr>
          <w:rtl/>
        </w:rPr>
        <w:t xml:space="preserve"> مولکول های حلال آزاد دی اکسان وجود دارند و با زنجیرهای ساختار برهم کنش میدهند. </w:t>
      </w:r>
    </w:p>
    <w:p w14:paraId="66854BB8" w14:textId="64216F07" w:rsidR="00A8611B" w:rsidRPr="00A1074F" w:rsidRDefault="00280406" w:rsidP="00A1074F">
      <w:pPr>
        <w:pStyle w:val="a0"/>
        <w:rPr>
          <w:rtl/>
        </w:rPr>
      </w:pPr>
      <w:r>
        <w:rPr>
          <w:rtl/>
        </w:rPr>
        <w:t xml:space="preserve">در مقایسه مقدار زاویه ی بین صفحه های حلقه های </w:t>
      </w:r>
      <w:r w:rsidR="00A1074F">
        <w:rPr>
          <w:rtl/>
        </w:rPr>
        <w:t>پیریدینی</w:t>
      </w:r>
      <w:r>
        <w:rPr>
          <w:rtl/>
        </w:rPr>
        <w:t xml:space="preserve"> لیگاند</w:t>
      </w:r>
      <w:r w:rsidR="00A1074F">
        <w:rPr>
          <w:rtl/>
        </w:rPr>
        <w:t xml:space="preserve"> </w:t>
      </w:r>
      <w:r>
        <w:t xml:space="preserve"> L</w:t>
      </w:r>
      <w:r>
        <w:rPr>
          <w:rtl/>
        </w:rPr>
        <w:t>موجود در</w:t>
      </w:r>
      <w:r>
        <w:t xml:space="preserve"> </w:t>
      </w:r>
      <w:r>
        <w:rPr>
          <w:rtl/>
        </w:rPr>
        <w:t xml:space="preserve">ساختار این دو ترکیب با یکدیگر، تفاوت بارز بین این مقدارها ثبت میشود. در ترکیب </w:t>
      </w:r>
      <w:r w:rsidRPr="00280406">
        <w:rPr>
          <w:b/>
          <w:bCs/>
          <w:rtl/>
        </w:rPr>
        <w:t>3</w:t>
      </w:r>
      <w:r>
        <w:rPr>
          <w:rtl/>
        </w:rPr>
        <w:t xml:space="preserve"> اندازه 77/34 و در ترکیب </w:t>
      </w:r>
      <w:r w:rsidRPr="00280406">
        <w:rPr>
          <w:b/>
          <w:bCs/>
          <w:rtl/>
        </w:rPr>
        <w:t xml:space="preserve">4 </w:t>
      </w:r>
      <w:r>
        <w:rPr>
          <w:rtl/>
        </w:rPr>
        <w:t>اندازه 38/81 می باشد.</w:t>
      </w:r>
    </w:p>
    <w:p w14:paraId="60C6D850" w14:textId="77777777" w:rsidR="002A4A27" w:rsidRDefault="00A8611B" w:rsidP="002A4A27">
      <w:pPr>
        <w:keepNext/>
        <w:bidi/>
        <w:jc w:val="center"/>
      </w:pPr>
      <w:r>
        <w:rPr>
          <w:rFonts w:asciiTheme="minorHAnsi" w:hAnsiTheme="minorHAnsi"/>
          <w:noProof/>
          <w:rtl/>
          <w:lang w:val="fa-IR"/>
        </w:rPr>
        <w:drawing>
          <wp:inline distT="0" distB="0" distL="0" distR="0" wp14:anchorId="7EFA5535" wp14:editId="0B1E9CD9">
            <wp:extent cx="6847704" cy="2944091"/>
            <wp:effectExtent l="0" t="0" r="0" b="8890"/>
            <wp:docPr id="929454631" name="Picture 92945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31" name="Picture 929454631"/>
                    <pic:cNvPicPr/>
                  </pic:nvPicPr>
                  <pic:blipFill rotWithShape="1">
                    <a:blip r:embed="rId121">
                      <a:extLst>
                        <a:ext uri="{28A0092B-C50C-407E-A947-70E740481C1C}">
                          <a14:useLocalDpi xmlns:a14="http://schemas.microsoft.com/office/drawing/2010/main" val="0"/>
                        </a:ext>
                      </a:extLst>
                    </a:blip>
                    <a:srcRect t="19303" b="4264"/>
                    <a:stretch/>
                  </pic:blipFill>
                  <pic:spPr bwMode="auto">
                    <a:xfrm>
                      <a:off x="0" y="0"/>
                      <a:ext cx="6862484" cy="2950445"/>
                    </a:xfrm>
                    <a:prstGeom prst="rect">
                      <a:avLst/>
                    </a:prstGeom>
                    <a:ln>
                      <a:noFill/>
                    </a:ln>
                    <a:extLst>
                      <a:ext uri="{53640926-AAD7-44D8-BBD7-CCE9431645EC}">
                        <a14:shadowObscured xmlns:a14="http://schemas.microsoft.com/office/drawing/2010/main"/>
                      </a:ext>
                    </a:extLst>
                  </pic:spPr>
                </pic:pic>
              </a:graphicData>
            </a:graphic>
          </wp:inline>
        </w:drawing>
      </w:r>
    </w:p>
    <w:p w14:paraId="5A3D6CB0" w14:textId="75F62DB1" w:rsidR="00A8611B" w:rsidRDefault="002A4A27" w:rsidP="002A4A27">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42</w:t>
      </w:r>
      <w:r>
        <w:rPr>
          <w:rtl/>
        </w:rPr>
        <w:fldChar w:fldCharType="end"/>
      </w:r>
      <w:r>
        <w:rPr>
          <w:rFonts w:hint="cs"/>
          <w:rtl/>
        </w:rPr>
        <w:t>:</w:t>
      </w:r>
      <w:r w:rsidRPr="002A4A27">
        <w:rPr>
          <w:rtl/>
        </w:rPr>
        <w:t xml:space="preserve"> مقا</w:t>
      </w:r>
      <w:r w:rsidRPr="002A4A27">
        <w:rPr>
          <w:rFonts w:hint="cs"/>
          <w:rtl/>
        </w:rPr>
        <w:t>ی</w:t>
      </w:r>
      <w:r w:rsidRPr="002A4A27">
        <w:rPr>
          <w:rFonts w:hint="eastAsia"/>
          <w:rtl/>
        </w:rPr>
        <w:t>سه</w:t>
      </w:r>
      <w:r w:rsidRPr="002A4A27">
        <w:rPr>
          <w:rtl/>
        </w:rPr>
        <w:t xml:space="preserve"> انباشتگ</w:t>
      </w:r>
      <w:r w:rsidRPr="002A4A27">
        <w:rPr>
          <w:rFonts w:hint="cs"/>
          <w:rtl/>
        </w:rPr>
        <w:t>ی</w:t>
      </w:r>
      <w:r w:rsidRPr="002A4A27">
        <w:rPr>
          <w:rtl/>
        </w:rPr>
        <w:t xml:space="preserve"> ترک</w:t>
      </w:r>
      <w:r w:rsidRPr="002A4A27">
        <w:rPr>
          <w:rFonts w:hint="cs"/>
          <w:rtl/>
        </w:rPr>
        <w:t>ی</w:t>
      </w:r>
      <w:r w:rsidRPr="002A4A27">
        <w:rPr>
          <w:rFonts w:hint="eastAsia"/>
          <w:rtl/>
        </w:rPr>
        <w:t>ب</w:t>
      </w:r>
      <w:r w:rsidRPr="002A4A27">
        <w:rPr>
          <w:rtl/>
        </w:rPr>
        <w:t xml:space="preserve"> 3(سمت چپ) و ترک</w:t>
      </w:r>
      <w:r w:rsidRPr="002A4A27">
        <w:rPr>
          <w:rFonts w:hint="cs"/>
          <w:rtl/>
        </w:rPr>
        <w:t>ی</w:t>
      </w:r>
      <w:r w:rsidRPr="002A4A27">
        <w:rPr>
          <w:rFonts w:hint="eastAsia"/>
          <w:rtl/>
        </w:rPr>
        <w:t>ب</w:t>
      </w:r>
      <w:r w:rsidRPr="002A4A27">
        <w:rPr>
          <w:rtl/>
        </w:rPr>
        <w:t xml:space="preserve"> 4(سمت راست).       </w:t>
      </w:r>
    </w:p>
    <w:p w14:paraId="51F7447B" w14:textId="632E990A" w:rsidR="00FD7DC2" w:rsidRDefault="00FD7DC2" w:rsidP="00FD7DC2">
      <w:pPr>
        <w:bidi/>
        <w:rPr>
          <w:rFonts w:asciiTheme="minorHAnsi" w:hAnsiTheme="minorHAnsi"/>
          <w:rtl/>
        </w:rPr>
      </w:pPr>
    </w:p>
    <w:p w14:paraId="18E2A5DF" w14:textId="1780D3D3" w:rsidR="003867D2" w:rsidRDefault="003867D2" w:rsidP="00FD7DC2">
      <w:pPr>
        <w:pStyle w:val="a0"/>
        <w:rPr>
          <w:rtl/>
        </w:rPr>
      </w:pPr>
    </w:p>
    <w:p w14:paraId="50B0AB30" w14:textId="5B2C18F3" w:rsidR="003867D2" w:rsidRDefault="003867D2" w:rsidP="00FD7DC2">
      <w:pPr>
        <w:pStyle w:val="a0"/>
        <w:rPr>
          <w:rtl/>
        </w:rPr>
      </w:pPr>
    </w:p>
    <w:p w14:paraId="494453F9" w14:textId="77777777" w:rsidR="003867D2" w:rsidRDefault="003867D2" w:rsidP="00FD7DC2">
      <w:pPr>
        <w:pStyle w:val="a0"/>
        <w:rPr>
          <w:rtl/>
        </w:rPr>
      </w:pPr>
    </w:p>
    <w:p w14:paraId="160B024C" w14:textId="5D1803F0" w:rsidR="00FD7DC2" w:rsidRDefault="00FD7DC2" w:rsidP="00FD7DC2">
      <w:pPr>
        <w:pStyle w:val="a0"/>
        <w:rPr>
          <w:rtl/>
        </w:rPr>
      </w:pPr>
      <w:r>
        <w:rPr>
          <w:rtl/>
        </w:rPr>
        <w:lastRenderedPageBreak/>
        <w:t>در شکل</w:t>
      </w:r>
      <w:r w:rsidR="00A1074F">
        <w:rPr>
          <w:rtl/>
        </w:rPr>
        <w:t>3-</w:t>
      </w:r>
      <w:r w:rsidR="00ED1DAB">
        <w:rPr>
          <w:rtl/>
        </w:rPr>
        <w:t>43</w:t>
      </w:r>
      <w:r w:rsidR="00A1074F">
        <w:rPr>
          <w:rtl/>
        </w:rPr>
        <w:t xml:space="preserve"> </w:t>
      </w:r>
      <w:r>
        <w:rPr>
          <w:rtl/>
        </w:rPr>
        <w:t xml:space="preserve">با کمک نرم افزار توپوس و به جهت درک بهتر ساختار گسترش یافته ترکیب </w:t>
      </w:r>
      <w:r>
        <w:rPr>
          <w:b/>
          <w:bCs/>
          <w:rtl/>
        </w:rPr>
        <w:t>4</w:t>
      </w:r>
      <w:r>
        <w:rPr>
          <w:rtl/>
        </w:rPr>
        <w:t xml:space="preserve"> در دو بعد رسم گردیده و به نمایش گذاشته شده است.</w:t>
      </w:r>
    </w:p>
    <w:p w14:paraId="73F825C8" w14:textId="77777777" w:rsidR="002A4A27" w:rsidRDefault="00C50527" w:rsidP="002A4A27">
      <w:pPr>
        <w:pStyle w:val="a0"/>
        <w:keepNext/>
        <w:jc w:val="center"/>
      </w:pPr>
      <w:r>
        <w:rPr>
          <w:rFonts w:asciiTheme="minorHAnsi" w:hAnsiTheme="minorHAnsi"/>
          <w:noProof/>
          <w:rtl/>
          <w:lang w:val="fa-IR"/>
        </w:rPr>
        <w:drawing>
          <wp:inline distT="0" distB="0" distL="0" distR="0" wp14:anchorId="20C0DA2B" wp14:editId="217E5B38">
            <wp:extent cx="4831080" cy="2466975"/>
            <wp:effectExtent l="0" t="0" r="0" b="0"/>
            <wp:docPr id="929454613" name="Picture 929454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13" name="Picture 929454613"/>
                    <pic:cNvPicPr/>
                  </pic:nvPicPr>
                  <pic:blipFill rotWithShape="1">
                    <a:blip r:embed="rId122" cstate="print">
                      <a:extLst>
                        <a:ext uri="{28A0092B-C50C-407E-A947-70E740481C1C}">
                          <a14:useLocalDpi xmlns:a14="http://schemas.microsoft.com/office/drawing/2010/main" val="0"/>
                        </a:ext>
                      </a:extLst>
                    </a:blip>
                    <a:srcRect l="8654" t="21876" r="10064" b="15865"/>
                    <a:stretch/>
                  </pic:blipFill>
                  <pic:spPr bwMode="auto">
                    <a:xfrm>
                      <a:off x="0" y="0"/>
                      <a:ext cx="4831080" cy="2466975"/>
                    </a:xfrm>
                    <a:prstGeom prst="rect">
                      <a:avLst/>
                    </a:prstGeom>
                    <a:ln>
                      <a:noFill/>
                    </a:ln>
                    <a:extLst>
                      <a:ext uri="{53640926-AAD7-44D8-BBD7-CCE9431645EC}">
                        <a14:shadowObscured xmlns:a14="http://schemas.microsoft.com/office/drawing/2010/main"/>
                      </a:ext>
                    </a:extLst>
                  </pic:spPr>
                </pic:pic>
              </a:graphicData>
            </a:graphic>
          </wp:inline>
        </w:drawing>
      </w:r>
    </w:p>
    <w:p w14:paraId="3F0E399F" w14:textId="0FB6D966" w:rsidR="00C50527" w:rsidRDefault="002A4A27" w:rsidP="002A4A27">
      <w:pPr>
        <w:pStyle w:val="a3"/>
        <w:rPr>
          <w:rFonts w:asciiTheme="minorHAnsi" w:hAnsiTheme="minorHAnsi"/>
          <w:noProof/>
          <w:rtl/>
          <w:lang w:val="fa-IR"/>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43</w:t>
      </w:r>
      <w:r>
        <w:rPr>
          <w:rtl/>
        </w:rPr>
        <w:fldChar w:fldCharType="end"/>
      </w:r>
      <w:r>
        <w:rPr>
          <w:rFonts w:hint="cs"/>
          <w:rtl/>
        </w:rPr>
        <w:t>: نمایش ساده سازی شده از ترکیب دو بعدی4، رسم شده توسط نرم افزار توپوس.</w:t>
      </w:r>
    </w:p>
    <w:p w14:paraId="130DFC84" w14:textId="5FE04542" w:rsidR="00C41ECF" w:rsidRPr="00E02CD9" w:rsidRDefault="00C41ECF" w:rsidP="00E02CD9">
      <w:pPr>
        <w:pStyle w:val="a0"/>
        <w:rPr>
          <w:rFonts w:asciiTheme="minorHAnsi" w:hAnsiTheme="minorHAnsi"/>
          <w:noProof/>
          <w:rtl/>
          <w:lang w:val="fa-IR"/>
        </w:rPr>
      </w:pPr>
    </w:p>
    <w:p w14:paraId="080F71AB" w14:textId="5EF6C963" w:rsidR="00B97737" w:rsidRDefault="00B97737" w:rsidP="006943FB">
      <w:pPr>
        <w:jc w:val="center"/>
        <w:rPr>
          <w:rFonts w:asciiTheme="minorHAnsi" w:hAnsiTheme="minorHAnsi"/>
          <w:rtl/>
        </w:rPr>
      </w:pPr>
      <w:r>
        <w:rPr>
          <w:rFonts w:asciiTheme="minorHAnsi" w:hAnsiTheme="minorHAnsi"/>
          <w:noProof/>
          <w:rtl/>
          <w:lang w:val="fa-IR"/>
        </w:rPr>
        <w:drawing>
          <wp:inline distT="0" distB="0" distL="0" distR="0" wp14:anchorId="57F46BB1" wp14:editId="5A934624">
            <wp:extent cx="4352925" cy="1666240"/>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pic:nvPicPr>
                  <pic:blipFill rotWithShape="1">
                    <a:blip r:embed="rId123">
                      <a:extLst>
                        <a:ext uri="{28A0092B-C50C-407E-A947-70E740481C1C}">
                          <a14:useLocalDpi xmlns:a14="http://schemas.microsoft.com/office/drawing/2010/main" val="0"/>
                        </a:ext>
                      </a:extLst>
                    </a:blip>
                    <a:srcRect l="4618" t="9340" r="3601" b="19621"/>
                    <a:stretch/>
                  </pic:blipFill>
                  <pic:spPr bwMode="auto">
                    <a:xfrm>
                      <a:off x="0" y="0"/>
                      <a:ext cx="4379943" cy="1676582"/>
                    </a:xfrm>
                    <a:prstGeom prst="rect">
                      <a:avLst/>
                    </a:prstGeom>
                    <a:ln>
                      <a:noFill/>
                    </a:ln>
                    <a:extLst>
                      <a:ext uri="{53640926-AAD7-44D8-BBD7-CCE9431645EC}">
                        <a14:shadowObscured xmlns:a14="http://schemas.microsoft.com/office/drawing/2010/main"/>
                      </a:ext>
                    </a:extLst>
                  </pic:spPr>
                </pic:pic>
              </a:graphicData>
            </a:graphic>
          </wp:inline>
        </w:drawing>
      </w:r>
    </w:p>
    <w:p w14:paraId="265EFB30" w14:textId="77777777" w:rsidR="002A4A27" w:rsidRDefault="00E02CD9" w:rsidP="002A4A27">
      <w:pPr>
        <w:keepNext/>
        <w:bidi/>
        <w:jc w:val="center"/>
      </w:pPr>
      <w:r>
        <w:rPr>
          <w:rFonts w:asciiTheme="minorHAnsi" w:hAnsiTheme="minorHAnsi"/>
          <w:noProof/>
          <w:rtl/>
          <w:lang w:val="fa-IR"/>
        </w:rPr>
        <w:lastRenderedPageBreak/>
        <w:drawing>
          <wp:inline distT="0" distB="0" distL="0" distR="0" wp14:anchorId="13FC3614" wp14:editId="50ADC202">
            <wp:extent cx="5554769" cy="1905000"/>
            <wp:effectExtent l="0" t="0" r="825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rotWithShape="1">
                    <a:blip r:embed="rId124" cstate="print">
                      <a:extLst>
                        <a:ext uri="{28A0092B-C50C-407E-A947-70E740481C1C}">
                          <a14:useLocalDpi xmlns:a14="http://schemas.microsoft.com/office/drawing/2010/main" val="0"/>
                        </a:ext>
                      </a:extLst>
                    </a:blip>
                    <a:srcRect b="10585"/>
                    <a:stretch/>
                  </pic:blipFill>
                  <pic:spPr bwMode="auto">
                    <a:xfrm>
                      <a:off x="0" y="0"/>
                      <a:ext cx="5586463" cy="1915870"/>
                    </a:xfrm>
                    <a:prstGeom prst="rect">
                      <a:avLst/>
                    </a:prstGeom>
                    <a:ln>
                      <a:noFill/>
                    </a:ln>
                    <a:extLst>
                      <a:ext uri="{53640926-AAD7-44D8-BBD7-CCE9431645EC}">
                        <a14:shadowObscured xmlns:a14="http://schemas.microsoft.com/office/drawing/2010/main"/>
                      </a:ext>
                    </a:extLst>
                  </pic:spPr>
                </pic:pic>
              </a:graphicData>
            </a:graphic>
          </wp:inline>
        </w:drawing>
      </w:r>
    </w:p>
    <w:p w14:paraId="193BEF03" w14:textId="31FCE932" w:rsidR="00C50527" w:rsidRDefault="002A4A27" w:rsidP="001A1031">
      <w:pPr>
        <w:pStyle w:val="a3"/>
        <w:rPr>
          <w:rFonts w:asciiTheme="minorHAnsi" w:hAnsiTheme="minorHAnsi"/>
          <w:noProof/>
          <w:rtl/>
          <w:lang w:val="fa-IR"/>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44</w:t>
      </w:r>
      <w:r>
        <w:rPr>
          <w:rtl/>
        </w:rPr>
        <w:fldChar w:fldCharType="end"/>
      </w:r>
      <w:r w:rsidR="001A1031">
        <w:rPr>
          <w:rFonts w:hint="cs"/>
          <w:rtl/>
        </w:rPr>
        <w:t>:</w:t>
      </w:r>
      <w:r w:rsidR="001A1031" w:rsidRPr="001A1031">
        <w:rPr>
          <w:rtl/>
        </w:rPr>
        <w:t xml:space="preserve"> آنال</w:t>
      </w:r>
      <w:r w:rsidR="001A1031" w:rsidRPr="001A1031">
        <w:rPr>
          <w:rFonts w:hint="cs"/>
          <w:rtl/>
        </w:rPr>
        <w:t>ی</w:t>
      </w:r>
      <w:r w:rsidR="001A1031" w:rsidRPr="001A1031">
        <w:rPr>
          <w:rFonts w:hint="eastAsia"/>
          <w:rtl/>
        </w:rPr>
        <w:t>ز</w:t>
      </w:r>
      <w:r w:rsidR="001A1031" w:rsidRPr="001A1031">
        <w:rPr>
          <w:rtl/>
        </w:rPr>
        <w:t xml:space="preserve"> سطح ه</w:t>
      </w:r>
      <w:r w:rsidR="001A1031" w:rsidRPr="001A1031">
        <w:rPr>
          <w:rFonts w:hint="cs"/>
          <w:rtl/>
        </w:rPr>
        <w:t>ی</w:t>
      </w:r>
      <w:r w:rsidR="001A1031" w:rsidRPr="001A1031">
        <w:rPr>
          <w:rFonts w:hint="eastAsia"/>
          <w:rtl/>
        </w:rPr>
        <w:t>رشفلد</w:t>
      </w:r>
      <w:r w:rsidR="001A1031" w:rsidRPr="001A1031">
        <w:rPr>
          <w:rtl/>
        </w:rPr>
        <w:t xml:space="preserve"> برا</w:t>
      </w:r>
      <w:r w:rsidR="001A1031" w:rsidRPr="001A1031">
        <w:rPr>
          <w:rFonts w:hint="cs"/>
          <w:rtl/>
        </w:rPr>
        <w:t>ی</w:t>
      </w:r>
      <w:r w:rsidR="001A1031" w:rsidRPr="001A1031">
        <w:rPr>
          <w:rtl/>
        </w:rPr>
        <w:t xml:space="preserve"> ترک</w:t>
      </w:r>
      <w:r w:rsidR="001A1031" w:rsidRPr="001A1031">
        <w:rPr>
          <w:rFonts w:hint="cs"/>
          <w:rtl/>
        </w:rPr>
        <w:t>ی</w:t>
      </w:r>
      <w:r w:rsidR="001A1031" w:rsidRPr="001A1031">
        <w:rPr>
          <w:rFonts w:hint="eastAsia"/>
          <w:rtl/>
        </w:rPr>
        <w:t>ب</w:t>
      </w:r>
      <w:r w:rsidR="001A1031" w:rsidRPr="001A1031">
        <w:rPr>
          <w:rtl/>
        </w:rPr>
        <w:t xml:space="preserve"> 4 را نشان م</w:t>
      </w:r>
      <w:r w:rsidR="001A1031" w:rsidRPr="001A1031">
        <w:rPr>
          <w:rFonts w:hint="cs"/>
          <w:rtl/>
        </w:rPr>
        <w:t>ی</w:t>
      </w:r>
      <w:r w:rsidR="001A1031" w:rsidRPr="001A1031">
        <w:rPr>
          <w:rtl/>
        </w:rPr>
        <w:t xml:space="preserve"> دهد</w:t>
      </w:r>
    </w:p>
    <w:p w14:paraId="7F81DA9F" w14:textId="329F67DE" w:rsidR="003867D2" w:rsidRPr="00C50527" w:rsidRDefault="00B770CD" w:rsidP="00E02CD9">
      <w:pPr>
        <w:bidi/>
        <w:jc w:val="center"/>
        <w:rPr>
          <w:rFonts w:asciiTheme="minorHAnsi" w:hAnsiTheme="minorHAnsi"/>
          <w:rtl/>
        </w:rPr>
      </w:pPr>
      <w:r>
        <w:rPr>
          <w:rFonts w:asciiTheme="minorHAnsi" w:hAnsiTheme="minorHAnsi"/>
          <w:rtl/>
        </w:rPr>
        <w:tab/>
      </w:r>
    </w:p>
    <w:p w14:paraId="4F885726" w14:textId="1AF5C72A" w:rsidR="00B770CD" w:rsidRPr="00A1074F" w:rsidRDefault="00B770CD" w:rsidP="003867D2">
      <w:pPr>
        <w:pStyle w:val="a0"/>
        <w:rPr>
          <w:rtl/>
        </w:rPr>
      </w:pPr>
      <w:r>
        <w:rPr>
          <w:rtl/>
        </w:rPr>
        <w:t>در دیاگرام شکل</w:t>
      </w:r>
      <w:r w:rsidR="00A1074F">
        <w:rPr>
          <w:rtl/>
        </w:rPr>
        <w:t>3-</w:t>
      </w:r>
      <w:r w:rsidR="00ED1DAB">
        <w:rPr>
          <w:rtl/>
        </w:rPr>
        <w:t>45</w:t>
      </w:r>
      <w:r w:rsidR="00A1074F">
        <w:rPr>
          <w:rtl/>
        </w:rPr>
        <w:t xml:space="preserve"> </w:t>
      </w:r>
      <w:r>
        <w:rPr>
          <w:rtl/>
        </w:rPr>
        <w:t xml:space="preserve">که نمودارهای میله ای به صورت تفکیک شده درصد برهمکنش های موجود برای ترکیب </w:t>
      </w:r>
      <w:r>
        <w:rPr>
          <w:b/>
          <w:bCs/>
          <w:rtl/>
        </w:rPr>
        <w:t>4</w:t>
      </w:r>
      <w:r>
        <w:rPr>
          <w:rtl/>
        </w:rPr>
        <w:t xml:space="preserve"> نمایش داده شده است.</w:t>
      </w:r>
    </w:p>
    <w:p w14:paraId="28C46395" w14:textId="53D2FF25" w:rsidR="001A1031" w:rsidRDefault="00B97737" w:rsidP="001A1031">
      <w:pPr>
        <w:keepNext/>
        <w:bidi/>
        <w:jc w:val="center"/>
      </w:pPr>
      <w:r>
        <w:rPr>
          <w:noProof/>
        </w:rPr>
        <w:drawing>
          <wp:inline distT="0" distB="0" distL="0" distR="0" wp14:anchorId="20E3A035" wp14:editId="449E3CF3">
            <wp:extent cx="5279274" cy="2604655"/>
            <wp:effectExtent l="0" t="0" r="17145" b="5715"/>
            <wp:docPr id="93" name="Chart 93">
              <a:extLst xmlns:a="http://schemas.openxmlformats.org/drawingml/2006/main">
                <a:ext uri="{FF2B5EF4-FFF2-40B4-BE49-F238E27FC236}">
                  <a16:creationId xmlns:a16="http://schemas.microsoft.com/office/drawing/2014/main" id="{37773394-C53B-DD28-4506-668D5E131A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ECCBD4C" w14:textId="6122A383" w:rsidR="00B97737" w:rsidRDefault="001A1031" w:rsidP="001A1031">
      <w:pPr>
        <w:pStyle w:val="a3"/>
        <w:rPr>
          <w:noProof/>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45</w:t>
      </w:r>
      <w:r>
        <w:rPr>
          <w:rtl/>
        </w:rPr>
        <w:fldChar w:fldCharType="end"/>
      </w:r>
      <w:r>
        <w:rPr>
          <w:rFonts w:hint="cs"/>
          <w:rtl/>
        </w:rPr>
        <w:t>:</w:t>
      </w:r>
      <w:r w:rsidRPr="001A1031">
        <w:t xml:space="preserve"> </w:t>
      </w:r>
      <w:r w:rsidRPr="001A1031">
        <w:rPr>
          <w:rtl/>
        </w:rPr>
        <w:t>: تصو</w:t>
      </w:r>
      <w:r w:rsidRPr="001A1031">
        <w:rPr>
          <w:rFonts w:hint="cs"/>
          <w:rtl/>
        </w:rPr>
        <w:t>ی</w:t>
      </w:r>
      <w:r w:rsidRPr="001A1031">
        <w:rPr>
          <w:rFonts w:hint="eastAsia"/>
          <w:rtl/>
        </w:rPr>
        <w:t>ر</w:t>
      </w:r>
      <w:r w:rsidRPr="001A1031">
        <w:rPr>
          <w:rtl/>
        </w:rPr>
        <w:t xml:space="preserve"> درصد انواع برهمکنش ها</w:t>
      </w:r>
      <w:r w:rsidRPr="001A1031">
        <w:rPr>
          <w:rFonts w:hint="cs"/>
          <w:rtl/>
        </w:rPr>
        <w:t>ی</w:t>
      </w:r>
      <w:r w:rsidRPr="001A1031">
        <w:rPr>
          <w:rtl/>
        </w:rPr>
        <w:t xml:space="preserve"> موجود در ترک</w:t>
      </w:r>
      <w:r w:rsidRPr="001A1031">
        <w:rPr>
          <w:rFonts w:hint="cs"/>
          <w:rtl/>
        </w:rPr>
        <w:t>ی</w:t>
      </w:r>
      <w:r w:rsidRPr="001A1031">
        <w:rPr>
          <w:rFonts w:hint="eastAsia"/>
          <w:rtl/>
        </w:rPr>
        <w:t>ب</w:t>
      </w:r>
      <w:r w:rsidRPr="001A1031">
        <w:rPr>
          <w:rtl/>
        </w:rPr>
        <w:t xml:space="preserve"> 4</w:t>
      </w:r>
    </w:p>
    <w:p w14:paraId="5C73E125" w14:textId="77777777" w:rsidR="003867D2" w:rsidRDefault="003867D2" w:rsidP="003867D2">
      <w:pPr>
        <w:bidi/>
        <w:jc w:val="center"/>
        <w:rPr>
          <w:noProof/>
          <w:rtl/>
        </w:rPr>
      </w:pPr>
    </w:p>
    <w:p w14:paraId="23E04AEA" w14:textId="78AC4AE6" w:rsidR="00D44E42" w:rsidRPr="003867D2" w:rsidRDefault="003867D2" w:rsidP="00866EEB">
      <w:pPr>
        <w:pStyle w:val="a0"/>
        <w:rPr>
          <w:rFonts w:asciiTheme="minorHAnsi" w:hAnsiTheme="minorHAnsi"/>
        </w:rPr>
      </w:pPr>
      <w:r>
        <w:rPr>
          <w:rtl/>
        </w:rPr>
        <w:t xml:space="preserve">تعدادی از برهمکنش های موجود در ترکیب </w:t>
      </w:r>
      <w:r>
        <w:rPr>
          <w:b/>
          <w:bCs/>
          <w:rtl/>
        </w:rPr>
        <w:t>4</w:t>
      </w:r>
      <w:r>
        <w:rPr>
          <w:rtl/>
        </w:rPr>
        <w:t xml:space="preserve"> در شکل3-</w:t>
      </w:r>
      <w:r w:rsidR="00ED1DAB">
        <w:rPr>
          <w:rtl/>
        </w:rPr>
        <w:t>46</w:t>
      </w:r>
      <w:r>
        <w:rPr>
          <w:rtl/>
        </w:rPr>
        <w:t xml:space="preserve"> به همراه فاصله بین اتم های برهمکنش دهنده نشان داده شده است</w:t>
      </w:r>
      <w:r>
        <w:rPr>
          <w:rFonts w:asciiTheme="minorHAnsi" w:hAnsiTheme="minorHAnsi"/>
          <w:rtl/>
        </w:rPr>
        <w:t>.</w:t>
      </w:r>
    </w:p>
    <w:p w14:paraId="0F9E8982" w14:textId="77777777" w:rsidR="001A1031" w:rsidRDefault="00A8062C" w:rsidP="001A1031">
      <w:pPr>
        <w:keepNext/>
        <w:bidi/>
      </w:pPr>
      <w:r>
        <w:rPr>
          <w:rFonts w:asciiTheme="minorHAnsi" w:hAnsiTheme="minorHAnsi"/>
          <w:noProof/>
          <w:rtl/>
          <w:lang w:val="fa-IR"/>
        </w:rPr>
        <w:lastRenderedPageBreak/>
        <w:drawing>
          <wp:inline distT="0" distB="0" distL="0" distR="0" wp14:anchorId="34208A32" wp14:editId="56845591">
            <wp:extent cx="5525660" cy="2782800"/>
            <wp:effectExtent l="0" t="0" r="0" b="0"/>
            <wp:docPr id="929454615" name="Picture 92945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15" name="Picture 929454615"/>
                    <pic:cNvPicPr/>
                  </pic:nvPicPr>
                  <pic:blipFill rotWithShape="1">
                    <a:blip r:embed="rId126">
                      <a:extLst>
                        <a:ext uri="{28A0092B-C50C-407E-A947-70E740481C1C}">
                          <a14:useLocalDpi xmlns:a14="http://schemas.microsoft.com/office/drawing/2010/main" val="0"/>
                        </a:ext>
                      </a:extLst>
                    </a:blip>
                    <a:srcRect t="14610" b="18241"/>
                    <a:stretch/>
                  </pic:blipFill>
                  <pic:spPr bwMode="auto">
                    <a:xfrm>
                      <a:off x="0" y="0"/>
                      <a:ext cx="5534494" cy="2787249"/>
                    </a:xfrm>
                    <a:prstGeom prst="rect">
                      <a:avLst/>
                    </a:prstGeom>
                    <a:ln>
                      <a:noFill/>
                    </a:ln>
                    <a:extLst>
                      <a:ext uri="{53640926-AAD7-44D8-BBD7-CCE9431645EC}">
                        <a14:shadowObscured xmlns:a14="http://schemas.microsoft.com/office/drawing/2010/main"/>
                      </a:ext>
                    </a:extLst>
                  </pic:spPr>
                </pic:pic>
              </a:graphicData>
            </a:graphic>
          </wp:inline>
        </w:drawing>
      </w:r>
    </w:p>
    <w:p w14:paraId="73C49FF4" w14:textId="106C0C40" w:rsidR="00BA1C1E" w:rsidRPr="00BA1C1E" w:rsidRDefault="001A1031" w:rsidP="001A1031">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46</w:t>
      </w:r>
      <w:r>
        <w:rPr>
          <w:rtl/>
        </w:rPr>
        <w:fldChar w:fldCharType="end"/>
      </w:r>
      <w:r>
        <w:rPr>
          <w:rFonts w:hint="cs"/>
          <w:rtl/>
        </w:rPr>
        <w:t>:</w:t>
      </w:r>
      <w:r w:rsidRPr="001A1031">
        <w:rPr>
          <w:rtl/>
        </w:rPr>
        <w:t xml:space="preserve"> تعداد</w:t>
      </w:r>
      <w:r w:rsidRPr="001A1031">
        <w:rPr>
          <w:rFonts w:hint="cs"/>
          <w:rtl/>
        </w:rPr>
        <w:t>ی</w:t>
      </w:r>
      <w:r w:rsidRPr="001A1031">
        <w:rPr>
          <w:rtl/>
        </w:rPr>
        <w:t xml:space="preserve"> از انواع برهمکنش ها</w:t>
      </w:r>
      <w:r w:rsidRPr="001A1031">
        <w:rPr>
          <w:rFonts w:hint="cs"/>
          <w:rtl/>
        </w:rPr>
        <w:t>ی</w:t>
      </w:r>
      <w:r w:rsidRPr="001A1031">
        <w:rPr>
          <w:rtl/>
        </w:rPr>
        <w:t xml:space="preserve"> موجود در ترک</w:t>
      </w:r>
      <w:r w:rsidRPr="001A1031">
        <w:rPr>
          <w:rFonts w:hint="cs"/>
          <w:rtl/>
        </w:rPr>
        <w:t>ی</w:t>
      </w:r>
      <w:r w:rsidRPr="001A1031">
        <w:rPr>
          <w:rFonts w:hint="eastAsia"/>
          <w:rtl/>
        </w:rPr>
        <w:t>ب</w:t>
      </w:r>
      <w:r w:rsidRPr="001A1031">
        <w:rPr>
          <w:rtl/>
        </w:rPr>
        <w:t xml:space="preserve"> 4</w:t>
      </w:r>
    </w:p>
    <w:p w14:paraId="072FD8C5" w14:textId="4BE06202" w:rsidR="00BA1C1E" w:rsidRDefault="00F94B30" w:rsidP="00F94B30">
      <w:pPr>
        <w:tabs>
          <w:tab w:val="left" w:pos="4004"/>
        </w:tabs>
        <w:bidi/>
        <w:rPr>
          <w:rFonts w:asciiTheme="minorHAnsi" w:hAnsiTheme="minorHAnsi"/>
          <w:rtl/>
        </w:rPr>
      </w:pPr>
      <w:r>
        <w:rPr>
          <w:rFonts w:asciiTheme="minorHAnsi" w:hAnsiTheme="minorHAnsi"/>
          <w:rtl/>
        </w:rPr>
        <w:tab/>
      </w:r>
    </w:p>
    <w:p w14:paraId="4B581FC4" w14:textId="692067A1" w:rsidR="00A1074F" w:rsidRDefault="00A1074F" w:rsidP="00C305D9">
      <w:pPr>
        <w:bidi/>
        <w:jc w:val="center"/>
        <w:rPr>
          <w:rFonts w:asciiTheme="minorHAnsi" w:hAnsiTheme="minorHAnsi"/>
          <w:rtl/>
        </w:rPr>
      </w:pPr>
    </w:p>
    <w:p w14:paraId="5F874646" w14:textId="2F28CD48" w:rsidR="00BA1C1E" w:rsidRDefault="00C305D9" w:rsidP="00A1074F">
      <w:pPr>
        <w:bidi/>
        <w:jc w:val="center"/>
        <w:rPr>
          <w:noProof/>
          <w:rtl/>
        </w:rPr>
      </w:pPr>
      <w:r>
        <w:rPr>
          <w:rFonts w:asciiTheme="minorHAnsi" w:hAnsiTheme="minorHAnsi"/>
          <w:noProof/>
          <w:rtl/>
          <w:lang w:val="fa-IR"/>
        </w:rPr>
        <w:drawing>
          <wp:inline distT="0" distB="0" distL="0" distR="0" wp14:anchorId="251537BD" wp14:editId="5444BC1F">
            <wp:extent cx="3969385" cy="1759509"/>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4004591" cy="1775115"/>
                    </a:xfrm>
                    <a:prstGeom prst="rect">
                      <a:avLst/>
                    </a:prstGeom>
                  </pic:spPr>
                </pic:pic>
              </a:graphicData>
            </a:graphic>
          </wp:inline>
        </w:drawing>
      </w:r>
    </w:p>
    <w:p w14:paraId="07A6E878" w14:textId="29553C0E" w:rsidR="00BA1C1E" w:rsidRPr="00BA1C1E" w:rsidRDefault="00BA1C1E" w:rsidP="00C305D9">
      <w:pPr>
        <w:tabs>
          <w:tab w:val="left" w:pos="4035"/>
        </w:tabs>
        <w:rPr>
          <w:rFonts w:asciiTheme="minorHAnsi" w:hAnsiTheme="minorHAnsi"/>
          <w:rtl/>
        </w:rPr>
      </w:pPr>
      <w:r>
        <w:rPr>
          <w:rFonts w:asciiTheme="minorHAnsi" w:hAnsiTheme="minorHAnsi"/>
          <w:rtl/>
        </w:rPr>
        <w:lastRenderedPageBreak/>
        <w:tab/>
      </w:r>
      <w:r w:rsidR="00C305D9">
        <w:rPr>
          <w:rFonts w:asciiTheme="minorHAnsi" w:hAnsiTheme="minorHAnsi"/>
          <w:noProof/>
          <w:rtl/>
          <w:lang w:val="fa-IR"/>
        </w:rPr>
        <w:drawing>
          <wp:inline distT="0" distB="0" distL="0" distR="0" wp14:anchorId="45EDB6C2" wp14:editId="1E4C8BF3">
            <wp:extent cx="6073140" cy="3590032"/>
            <wp:effectExtent l="0" t="0" r="381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089240" cy="3599549"/>
                    </a:xfrm>
                    <a:prstGeom prst="rect">
                      <a:avLst/>
                    </a:prstGeom>
                  </pic:spPr>
                </pic:pic>
              </a:graphicData>
            </a:graphic>
          </wp:inline>
        </w:drawing>
      </w:r>
    </w:p>
    <w:p w14:paraId="2F8623E9" w14:textId="355065C9" w:rsidR="001A1031" w:rsidRDefault="00C305D9" w:rsidP="001A1031">
      <w:pPr>
        <w:keepNext/>
      </w:pPr>
      <w:r>
        <w:rPr>
          <w:rFonts w:asciiTheme="minorHAnsi" w:hAnsiTheme="minorHAnsi"/>
          <w:noProof/>
          <w:rtl/>
          <w:lang w:val="fa-IR"/>
        </w:rPr>
        <w:drawing>
          <wp:inline distT="0" distB="0" distL="0" distR="0" wp14:anchorId="2E848DEC" wp14:editId="02BF789A">
            <wp:extent cx="6107028" cy="185102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129" cstate="print">
                      <a:extLst>
                        <a:ext uri="{28A0092B-C50C-407E-A947-70E740481C1C}">
                          <a14:useLocalDpi xmlns:a14="http://schemas.microsoft.com/office/drawing/2010/main" val="0"/>
                        </a:ext>
                      </a:extLst>
                    </a:blip>
                    <a:stretch>
                      <a:fillRect/>
                    </a:stretch>
                  </pic:blipFill>
                  <pic:spPr>
                    <a:xfrm flipV="1">
                      <a:off x="0" y="0"/>
                      <a:ext cx="6264715" cy="1898818"/>
                    </a:xfrm>
                    <a:prstGeom prst="rect">
                      <a:avLst/>
                    </a:prstGeom>
                  </pic:spPr>
                </pic:pic>
              </a:graphicData>
            </a:graphic>
          </wp:inline>
        </w:drawing>
      </w:r>
    </w:p>
    <w:p w14:paraId="73F44162" w14:textId="31075897" w:rsidR="00E02CD9" w:rsidRPr="00E02CD9" w:rsidRDefault="001A1031" w:rsidP="001A1031">
      <w:pPr>
        <w:pStyle w:val="a3"/>
        <w:rPr>
          <w:rFonts w:asciiTheme="minorHAnsi" w:hAnsiTheme="minorHAnsi"/>
          <w:noProof/>
          <w:lang w:val="fa-IR"/>
        </w:rPr>
      </w:pPr>
      <w:r>
        <w:rPr>
          <w:rtl/>
        </w:rPr>
        <w:t>شکل3</w:t>
      </w:r>
      <w:r w:rsidRPr="001A1031">
        <w:rPr>
          <w:color w:val="FFFFFF" w:themeColor="background1"/>
          <w:sz w:val="12"/>
          <w:szCs w:val="12"/>
        </w:rPr>
        <w:t xml:space="preserve"> </w:t>
      </w:r>
      <w:r w:rsidRPr="001A1031">
        <w:rPr>
          <w:color w:val="FFFFFF" w:themeColor="background1"/>
          <w:sz w:val="12"/>
          <w:szCs w:val="12"/>
        </w:rPr>
        <w:fldChar w:fldCharType="begin"/>
      </w:r>
      <w:r w:rsidRPr="001A1031">
        <w:rPr>
          <w:color w:val="FFFFFF" w:themeColor="background1"/>
          <w:sz w:val="12"/>
          <w:szCs w:val="12"/>
        </w:rPr>
        <w:instrText xml:space="preserve"> SEQ </w:instrText>
      </w:r>
      <w:r w:rsidRPr="001A1031">
        <w:rPr>
          <w:color w:val="FFFFFF" w:themeColor="background1"/>
          <w:sz w:val="12"/>
          <w:szCs w:val="12"/>
          <w:rtl/>
        </w:rPr>
        <w:instrText>شکل3</w:instrText>
      </w:r>
      <w:r w:rsidRPr="001A1031">
        <w:rPr>
          <w:color w:val="FFFFFF" w:themeColor="background1"/>
          <w:sz w:val="12"/>
          <w:szCs w:val="12"/>
        </w:rPr>
        <w:instrText xml:space="preserve">- \* ARABIC </w:instrText>
      </w:r>
      <w:r w:rsidRPr="001A1031">
        <w:rPr>
          <w:color w:val="FFFFFF" w:themeColor="background1"/>
          <w:sz w:val="12"/>
          <w:szCs w:val="12"/>
        </w:rPr>
        <w:fldChar w:fldCharType="separate"/>
      </w:r>
      <w:r w:rsidR="003F4EB4">
        <w:rPr>
          <w:noProof/>
          <w:color w:val="FFFFFF" w:themeColor="background1"/>
          <w:sz w:val="12"/>
          <w:szCs w:val="12"/>
        </w:rPr>
        <w:t>47</w:t>
      </w:r>
      <w:r w:rsidRPr="001A1031">
        <w:rPr>
          <w:color w:val="FFFFFF" w:themeColor="background1"/>
          <w:sz w:val="12"/>
          <w:szCs w:val="12"/>
        </w:rPr>
        <w:fldChar w:fldCharType="end"/>
      </w:r>
      <w:r>
        <w:t>-</w:t>
      </w:r>
      <w:r>
        <w:rPr>
          <w:rFonts w:hint="cs"/>
          <w:rtl/>
        </w:rPr>
        <w:t>47: طرح اثر انگشت دوبعدی را برای ترکیب 4 نشان می دهد</w:t>
      </w:r>
    </w:p>
    <w:p w14:paraId="27293C41" w14:textId="18C26047" w:rsidR="005334C4" w:rsidRDefault="0083202A" w:rsidP="0083202A">
      <w:pPr>
        <w:pStyle w:val="a0"/>
        <w:rPr>
          <w:rtl/>
        </w:rPr>
      </w:pPr>
      <w:r>
        <w:rPr>
          <w:rtl/>
        </w:rPr>
        <w:t>باتوجه به نمودارهای آنالیز توزین حرارتی بازه های دمایی و مقدار درصدهای خروجی وزنی ترکیب مشخص می‌گردد. شکل</w:t>
      </w:r>
      <w:r w:rsidR="00A1074F">
        <w:rPr>
          <w:rtl/>
        </w:rPr>
        <w:t>3-</w:t>
      </w:r>
      <w:r w:rsidR="00ED1DAB">
        <w:rPr>
          <w:rtl/>
        </w:rPr>
        <w:t>48</w:t>
      </w:r>
      <w:r>
        <w:rPr>
          <w:rtl/>
        </w:rPr>
        <w:t xml:space="preserve"> نمایشی از نمودار آنالیز توزین حرارتی ترکیب </w:t>
      </w:r>
      <w:r>
        <w:rPr>
          <w:b/>
          <w:bCs/>
          <w:rtl/>
        </w:rPr>
        <w:t>4</w:t>
      </w:r>
      <w:r>
        <w:rPr>
          <w:rtl/>
        </w:rPr>
        <w:t xml:space="preserve"> می باشد و همانطور که در نمودار مشخص شده </w:t>
      </w:r>
      <w:r w:rsidR="00850B9A">
        <w:rPr>
          <w:rtl/>
        </w:rPr>
        <w:t xml:space="preserve">در </w:t>
      </w:r>
      <w:r>
        <w:rPr>
          <w:rtl/>
        </w:rPr>
        <w:t>اولین</w:t>
      </w:r>
      <w:r w:rsidR="00850B9A">
        <w:rPr>
          <w:rtl/>
        </w:rPr>
        <w:t xml:space="preserve"> و دومین</w:t>
      </w:r>
      <w:r>
        <w:rPr>
          <w:rtl/>
        </w:rPr>
        <w:t xml:space="preserve"> کاهش وزنی این ترکیب</w:t>
      </w:r>
      <w:r w:rsidR="00850B9A">
        <w:rPr>
          <w:rtl/>
        </w:rPr>
        <w:t xml:space="preserve"> که به ترتیب</w:t>
      </w:r>
      <w:r>
        <w:rPr>
          <w:rtl/>
        </w:rPr>
        <w:t xml:space="preserve"> در</w:t>
      </w:r>
      <w:r w:rsidR="00850B9A">
        <w:rPr>
          <w:rtl/>
        </w:rPr>
        <w:t xml:space="preserve"> بازه</w:t>
      </w:r>
      <w:r>
        <w:rPr>
          <w:rtl/>
        </w:rPr>
        <w:t xml:space="preserve"> دما</w:t>
      </w:r>
      <w:r w:rsidR="00850B9A">
        <w:rPr>
          <w:rtl/>
        </w:rPr>
        <w:t>ی</w:t>
      </w:r>
      <w:r>
        <w:rPr>
          <w:rtl/>
        </w:rPr>
        <w:t>ی</w:t>
      </w:r>
      <w:r w:rsidR="005334C4" w:rsidRPr="00760DF6">
        <w:rPr>
          <w:vertAlign w:val="superscript"/>
        </w:rPr>
        <w:t>0</w:t>
      </w:r>
      <w:r w:rsidR="005334C4">
        <w:t>C</w:t>
      </w:r>
      <w:r w:rsidR="005334C4">
        <w:rPr>
          <w:rtl/>
        </w:rPr>
        <w:t>95/24</w:t>
      </w:r>
      <w:r>
        <w:rPr>
          <w:rtl/>
        </w:rPr>
        <w:t>تا</w:t>
      </w:r>
      <w:r w:rsidR="005334C4" w:rsidRPr="00760DF6">
        <w:rPr>
          <w:vertAlign w:val="superscript"/>
        </w:rPr>
        <w:t>0</w:t>
      </w:r>
      <w:r w:rsidR="005334C4">
        <w:t>C</w:t>
      </w:r>
      <w:r w:rsidR="005334C4">
        <w:rPr>
          <w:rtl/>
        </w:rPr>
        <w:t>96/184</w:t>
      </w:r>
      <w:r>
        <w:rPr>
          <w:rtl/>
        </w:rPr>
        <w:t xml:space="preserve"> </w:t>
      </w:r>
      <w:r w:rsidR="00850B9A">
        <w:rPr>
          <w:rtl/>
        </w:rPr>
        <w:t>با</w:t>
      </w:r>
      <w:r>
        <w:rPr>
          <w:rtl/>
        </w:rPr>
        <w:t xml:space="preserve"> مقدار </w:t>
      </w:r>
      <w:r w:rsidR="00850B9A">
        <w:rPr>
          <w:rtl/>
        </w:rPr>
        <w:t>99</w:t>
      </w:r>
      <w:r>
        <w:rPr>
          <w:rtl/>
        </w:rPr>
        <w:t>/</w:t>
      </w:r>
      <w:r w:rsidR="00850B9A">
        <w:rPr>
          <w:rtl/>
        </w:rPr>
        <w:t>16</w:t>
      </w:r>
      <w:r>
        <w:rPr>
          <w:rtl/>
        </w:rPr>
        <w:t xml:space="preserve">% از وزن ترکیب که </w:t>
      </w:r>
      <w:r w:rsidR="00850B9A">
        <w:rPr>
          <w:rtl/>
        </w:rPr>
        <w:t>و</w:t>
      </w:r>
      <w:r>
        <w:rPr>
          <w:rtl/>
        </w:rPr>
        <w:t xml:space="preserve"> در</w:t>
      </w:r>
      <w:r w:rsidR="00850B9A">
        <w:rPr>
          <w:rtl/>
        </w:rPr>
        <w:t xml:space="preserve"> بازه</w:t>
      </w:r>
      <w:r>
        <w:rPr>
          <w:rtl/>
        </w:rPr>
        <w:t xml:space="preserve"> دما</w:t>
      </w:r>
      <w:r w:rsidR="00850B9A">
        <w:rPr>
          <w:rtl/>
        </w:rPr>
        <w:t>ی</w:t>
      </w:r>
      <w:r>
        <w:rPr>
          <w:rtl/>
        </w:rPr>
        <w:t>ی</w:t>
      </w:r>
      <w:r w:rsidR="005334C4" w:rsidRPr="00760DF6">
        <w:rPr>
          <w:vertAlign w:val="superscript"/>
        </w:rPr>
        <w:t>0</w:t>
      </w:r>
      <w:r w:rsidR="005334C4">
        <w:t>C</w:t>
      </w:r>
      <w:r w:rsidR="005334C4">
        <w:rPr>
          <w:rtl/>
        </w:rPr>
        <w:t>96/184تا</w:t>
      </w:r>
      <w:r w:rsidR="005334C4" w:rsidRPr="00760DF6">
        <w:rPr>
          <w:vertAlign w:val="superscript"/>
        </w:rPr>
        <w:t>0</w:t>
      </w:r>
      <w:r w:rsidR="005334C4">
        <w:t>C</w:t>
      </w:r>
      <w:r w:rsidR="005334C4">
        <w:rPr>
          <w:rtl/>
        </w:rPr>
        <w:t xml:space="preserve">98/299 </w:t>
      </w:r>
      <w:r w:rsidR="00850B9A">
        <w:rPr>
          <w:rtl/>
        </w:rPr>
        <w:t>با</w:t>
      </w:r>
      <w:r>
        <w:rPr>
          <w:rtl/>
        </w:rPr>
        <w:t xml:space="preserve"> مقدار </w:t>
      </w:r>
      <w:r w:rsidR="00850B9A">
        <w:rPr>
          <w:rtl/>
        </w:rPr>
        <w:t xml:space="preserve">39/28% </w:t>
      </w:r>
      <w:r>
        <w:rPr>
          <w:rtl/>
        </w:rPr>
        <w:t>از وزن ترکیب کاسته شده</w:t>
      </w:r>
      <w:r w:rsidR="00850B9A">
        <w:rPr>
          <w:rtl/>
        </w:rPr>
        <w:t xml:space="preserve"> است</w:t>
      </w:r>
      <w:r>
        <w:rPr>
          <w:rtl/>
        </w:rPr>
        <w:t xml:space="preserve"> که این خروج وزنی </w:t>
      </w:r>
      <w:r w:rsidR="00850B9A">
        <w:rPr>
          <w:rtl/>
        </w:rPr>
        <w:t>خروج نسبتا کامل لیگاند از ساختار مرتبط است</w:t>
      </w:r>
      <w:r>
        <w:rPr>
          <w:rtl/>
        </w:rPr>
        <w:t>.</w:t>
      </w:r>
    </w:p>
    <w:p w14:paraId="210ACD7E" w14:textId="2969C9EE" w:rsidR="0083202A" w:rsidRDefault="0083202A" w:rsidP="0083202A">
      <w:pPr>
        <w:pStyle w:val="a0"/>
      </w:pPr>
      <w:r>
        <w:rPr>
          <w:rtl/>
        </w:rPr>
        <w:lastRenderedPageBreak/>
        <w:t xml:space="preserve"> سومین کاهش وزنی ترکیب در</w:t>
      </w:r>
      <w:r w:rsidR="00850B9A">
        <w:rPr>
          <w:rtl/>
        </w:rPr>
        <w:t xml:space="preserve"> بازه</w:t>
      </w:r>
      <w:r>
        <w:rPr>
          <w:rtl/>
        </w:rPr>
        <w:t xml:space="preserve"> دما</w:t>
      </w:r>
      <w:r w:rsidR="00850B9A">
        <w:rPr>
          <w:rtl/>
        </w:rPr>
        <w:t>ی</w:t>
      </w:r>
      <w:r>
        <w:rPr>
          <w:rtl/>
        </w:rPr>
        <w:t>ی</w:t>
      </w:r>
      <w:r w:rsidR="005334C4" w:rsidRPr="00760DF6">
        <w:rPr>
          <w:vertAlign w:val="superscript"/>
        </w:rPr>
        <w:t>0</w:t>
      </w:r>
      <w:r w:rsidR="005334C4">
        <w:t>C</w:t>
      </w:r>
      <w:r w:rsidR="005334C4">
        <w:rPr>
          <w:rtl/>
        </w:rPr>
        <w:t xml:space="preserve"> 98/299</w:t>
      </w:r>
      <w:r>
        <w:rPr>
          <w:rtl/>
        </w:rPr>
        <w:t>تا</w:t>
      </w:r>
      <w:r w:rsidR="005334C4" w:rsidRPr="00760DF6">
        <w:rPr>
          <w:vertAlign w:val="superscript"/>
        </w:rPr>
        <w:t>0</w:t>
      </w:r>
      <w:r w:rsidR="005334C4">
        <w:t xml:space="preserve">C </w:t>
      </w:r>
      <w:r w:rsidR="005334C4">
        <w:rPr>
          <w:rtl/>
        </w:rPr>
        <w:t xml:space="preserve"> 800</w:t>
      </w:r>
      <w:r>
        <w:rPr>
          <w:rtl/>
        </w:rPr>
        <w:t xml:space="preserve">است که </w:t>
      </w:r>
      <w:r w:rsidR="00850B9A">
        <w:rPr>
          <w:rtl/>
        </w:rPr>
        <w:t>87</w:t>
      </w:r>
      <w:r>
        <w:rPr>
          <w:rtl/>
        </w:rPr>
        <w:t>/</w:t>
      </w:r>
      <w:r w:rsidR="00850B9A">
        <w:rPr>
          <w:rtl/>
        </w:rPr>
        <w:t>20</w:t>
      </w:r>
      <w:r>
        <w:rPr>
          <w:rtl/>
        </w:rPr>
        <w:t>% از وزن ترکیب به دلیل خروج</w:t>
      </w:r>
      <w:r w:rsidR="00850B9A">
        <w:rPr>
          <w:rtl/>
        </w:rPr>
        <w:t xml:space="preserve"> دو بخش نیتریت از ساختار می باشد</w:t>
      </w:r>
      <w:r>
        <w:rPr>
          <w:rtl/>
        </w:rPr>
        <w:t xml:space="preserve">. و در نهایت </w:t>
      </w:r>
      <w:r w:rsidR="00850B9A">
        <w:rPr>
          <w:rtl/>
        </w:rPr>
        <w:t>73</w:t>
      </w:r>
      <w:r>
        <w:rPr>
          <w:rtl/>
        </w:rPr>
        <w:t>/33</w:t>
      </w:r>
      <w:r w:rsidR="00850B9A">
        <w:rPr>
          <w:rtl/>
        </w:rPr>
        <w:t xml:space="preserve">% </w:t>
      </w:r>
      <w:r>
        <w:rPr>
          <w:rtl/>
        </w:rPr>
        <w:t>از وزن ترکیب باقی مانده که مربوط به</w:t>
      </w:r>
      <w:r w:rsidR="00850B9A">
        <w:rPr>
          <w:rtl/>
        </w:rPr>
        <w:t xml:space="preserve"> به یون فلزی و مابقی لیگاند است که درون ساختار باقی مانده </w:t>
      </w:r>
      <w:r>
        <w:rPr>
          <w:rtl/>
        </w:rPr>
        <w:t>است.</w:t>
      </w:r>
    </w:p>
    <w:p w14:paraId="769AC0FB" w14:textId="77777777" w:rsidR="001A1031" w:rsidRDefault="00AA767C" w:rsidP="001A1031">
      <w:pPr>
        <w:keepNext/>
        <w:bidi/>
      </w:pPr>
      <w:r>
        <w:rPr>
          <w:noProof/>
        </w:rPr>
        <w:drawing>
          <wp:inline distT="0" distB="0" distL="0" distR="0" wp14:anchorId="57912E67" wp14:editId="19C76D5D">
            <wp:extent cx="5437909" cy="3138054"/>
            <wp:effectExtent l="0" t="0" r="10795" b="5715"/>
            <wp:docPr id="113" name="Chart 113">
              <a:extLst xmlns:a="http://schemas.openxmlformats.org/drawingml/2006/main">
                <a:ext uri="{FF2B5EF4-FFF2-40B4-BE49-F238E27FC236}">
                  <a16:creationId xmlns:a16="http://schemas.microsoft.com/office/drawing/2014/main" id="{CAF1ABA6-6925-370D-0EA5-BC059D5A0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2977A99D" w14:textId="30552B5D" w:rsidR="0083202A" w:rsidRDefault="001A1031" w:rsidP="001A1031">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48</w:t>
      </w:r>
      <w:r>
        <w:rPr>
          <w:rtl/>
        </w:rPr>
        <w:fldChar w:fldCharType="end"/>
      </w:r>
      <w:r>
        <w:rPr>
          <w:rFonts w:hint="cs"/>
          <w:sz w:val="22"/>
          <w:szCs w:val="24"/>
          <w:rtl/>
        </w:rPr>
        <w:t>: نمودار آنالیز حرارتی ترکیب 4</w:t>
      </w:r>
    </w:p>
    <w:p w14:paraId="5B63B3C9" w14:textId="0654D83B" w:rsidR="0083202A" w:rsidRDefault="0083202A" w:rsidP="0083202A">
      <w:pPr>
        <w:bidi/>
        <w:rPr>
          <w:rFonts w:asciiTheme="minorHAnsi" w:hAnsiTheme="minorHAnsi"/>
          <w:rtl/>
        </w:rPr>
      </w:pPr>
    </w:p>
    <w:p w14:paraId="487AB961" w14:textId="024B7602" w:rsidR="0083202A" w:rsidRDefault="0083202A" w:rsidP="0083202A">
      <w:pPr>
        <w:bidi/>
        <w:rPr>
          <w:rFonts w:asciiTheme="minorHAnsi" w:hAnsiTheme="minorHAnsi"/>
          <w:rtl/>
        </w:rPr>
      </w:pPr>
    </w:p>
    <w:p w14:paraId="1C00199B" w14:textId="77777777" w:rsidR="0083202A" w:rsidRDefault="0083202A" w:rsidP="0083202A">
      <w:pPr>
        <w:bidi/>
        <w:rPr>
          <w:rFonts w:asciiTheme="minorHAnsi" w:hAnsiTheme="minorHAnsi"/>
          <w:rtl/>
        </w:rPr>
      </w:pPr>
    </w:p>
    <w:p w14:paraId="271E79D7" w14:textId="1CBA515C" w:rsidR="0083202A" w:rsidRPr="00AA767C" w:rsidRDefault="0083202A" w:rsidP="00AA767C">
      <w:pPr>
        <w:pStyle w:val="a0"/>
        <w:rPr>
          <w:rtl/>
        </w:rPr>
      </w:pPr>
      <w:r>
        <w:rPr>
          <w:rtl/>
        </w:rPr>
        <w:t>شکل</w:t>
      </w:r>
      <w:r w:rsidR="00A1074F">
        <w:rPr>
          <w:rtl/>
        </w:rPr>
        <w:t>3-</w:t>
      </w:r>
      <w:r w:rsidR="00ED1DAB">
        <w:rPr>
          <w:rtl/>
        </w:rPr>
        <w:t>49</w:t>
      </w:r>
      <w:r>
        <w:rPr>
          <w:rtl/>
        </w:rPr>
        <w:t xml:space="preserve"> نمایشی از مقایسه آنالیز پراش پودری اشعه ایکس نسبت به آنالیز اشعه ایکس حاصل از نمونه تک بلور، به جهت نشان دادنن میزان خالص بودن این ترکیب توسط نرم افزار مرکوری می باشد. با توجه به این مقایسه می‌توان دریافت که تطابق خوبی بین این دو آنالیز است که اشاره به میزان خالص بودن این ترکیب دارد.</w:t>
      </w:r>
    </w:p>
    <w:p w14:paraId="35A359E4" w14:textId="77777777" w:rsidR="001A1031" w:rsidRDefault="00B97737" w:rsidP="001A1031">
      <w:pPr>
        <w:keepNext/>
        <w:bidi/>
        <w:jc w:val="center"/>
      </w:pPr>
      <w:r>
        <w:rPr>
          <w:rFonts w:asciiTheme="minorHAnsi" w:hAnsiTheme="minorHAnsi"/>
          <w:noProof/>
          <w:rtl/>
          <w:lang w:val="fa-IR"/>
        </w:rPr>
        <w:lastRenderedPageBreak/>
        <w:drawing>
          <wp:inline distT="0" distB="0" distL="0" distR="0" wp14:anchorId="60B22E5F" wp14:editId="5196015F">
            <wp:extent cx="5901507" cy="2386453"/>
            <wp:effectExtent l="0" t="0" r="444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18578" cy="2393356"/>
                    </a:xfrm>
                    <a:prstGeom prst="rect">
                      <a:avLst/>
                    </a:prstGeom>
                  </pic:spPr>
                </pic:pic>
              </a:graphicData>
            </a:graphic>
          </wp:inline>
        </w:drawing>
      </w:r>
    </w:p>
    <w:p w14:paraId="4B8CCCB4" w14:textId="388B2A48" w:rsidR="00B97737" w:rsidRDefault="001A1031" w:rsidP="001A1031">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49</w:t>
      </w:r>
      <w:r>
        <w:rPr>
          <w:rtl/>
        </w:rPr>
        <w:fldChar w:fldCharType="end"/>
      </w:r>
      <w:r>
        <w:rPr>
          <w:rFonts w:hint="cs"/>
          <w:rtl/>
        </w:rPr>
        <w:t xml:space="preserve">: </w:t>
      </w:r>
      <w:r w:rsidRPr="001A1031">
        <w:rPr>
          <w:rtl/>
        </w:rPr>
        <w:t>نما</w:t>
      </w:r>
      <w:r w:rsidRPr="001A1031">
        <w:rPr>
          <w:rFonts w:hint="cs"/>
          <w:rtl/>
        </w:rPr>
        <w:t>ی</w:t>
      </w:r>
      <w:r w:rsidRPr="001A1031">
        <w:rPr>
          <w:rFonts w:hint="eastAsia"/>
          <w:rtl/>
        </w:rPr>
        <w:t>ش</w:t>
      </w:r>
      <w:r w:rsidRPr="001A1031">
        <w:rPr>
          <w:rtl/>
        </w:rPr>
        <w:t xml:space="preserve"> الگو</w:t>
      </w:r>
      <w:r w:rsidRPr="001A1031">
        <w:rPr>
          <w:rFonts w:hint="cs"/>
          <w:rtl/>
        </w:rPr>
        <w:t>ی</w:t>
      </w:r>
      <w:r w:rsidRPr="001A1031">
        <w:rPr>
          <w:rtl/>
        </w:rPr>
        <w:t xml:space="preserve"> پراش پودر</w:t>
      </w:r>
      <w:r w:rsidRPr="001A1031">
        <w:rPr>
          <w:rFonts w:hint="cs"/>
          <w:rtl/>
        </w:rPr>
        <w:t>ی</w:t>
      </w:r>
      <w:r w:rsidRPr="001A1031">
        <w:rPr>
          <w:rtl/>
        </w:rPr>
        <w:t xml:space="preserve"> نمونه سنتز</w:t>
      </w:r>
      <w:r w:rsidRPr="001A1031">
        <w:rPr>
          <w:rFonts w:hint="cs"/>
          <w:rtl/>
        </w:rPr>
        <w:t>ی</w:t>
      </w:r>
      <w:r w:rsidRPr="001A1031">
        <w:rPr>
          <w:rtl/>
        </w:rPr>
        <w:t xml:space="preserve"> و شب</w:t>
      </w:r>
      <w:r w:rsidRPr="001A1031">
        <w:rPr>
          <w:rFonts w:hint="cs"/>
          <w:rtl/>
        </w:rPr>
        <w:t>ی</w:t>
      </w:r>
      <w:r w:rsidRPr="001A1031">
        <w:rPr>
          <w:rFonts w:hint="eastAsia"/>
          <w:rtl/>
        </w:rPr>
        <w:t>ه</w:t>
      </w:r>
      <w:r w:rsidRPr="001A1031">
        <w:rPr>
          <w:rtl/>
        </w:rPr>
        <w:t xml:space="preserve"> ساز</w:t>
      </w:r>
      <w:r w:rsidRPr="001A1031">
        <w:rPr>
          <w:rFonts w:hint="cs"/>
          <w:rtl/>
        </w:rPr>
        <w:t>ی</w:t>
      </w:r>
      <w:r w:rsidRPr="001A1031">
        <w:rPr>
          <w:rtl/>
        </w:rPr>
        <w:t xml:space="preserve"> شده ترک</w:t>
      </w:r>
      <w:r w:rsidRPr="001A1031">
        <w:rPr>
          <w:rFonts w:hint="cs"/>
          <w:rtl/>
        </w:rPr>
        <w:t>ی</w:t>
      </w:r>
      <w:r w:rsidRPr="001A1031">
        <w:rPr>
          <w:rFonts w:hint="eastAsia"/>
          <w:rtl/>
        </w:rPr>
        <w:t>ب</w:t>
      </w:r>
      <w:r w:rsidRPr="001A1031">
        <w:rPr>
          <w:rtl/>
        </w:rPr>
        <w:t>4</w:t>
      </w:r>
    </w:p>
    <w:p w14:paraId="6ACEB86F" w14:textId="77777777" w:rsidR="00B97737" w:rsidRDefault="00B97737" w:rsidP="00B97737">
      <w:pPr>
        <w:bidi/>
        <w:rPr>
          <w:rFonts w:asciiTheme="minorHAnsi" w:hAnsiTheme="minorHAnsi"/>
        </w:rPr>
      </w:pPr>
    </w:p>
    <w:p w14:paraId="1CCCA228" w14:textId="7569CACC" w:rsidR="00B97737" w:rsidRDefault="001A1031" w:rsidP="001A1031">
      <w:pPr>
        <w:pStyle w:val="a3"/>
        <w:rPr>
          <w:rFonts w:asciiTheme="minorHAnsi" w:hAnsiTheme="minorHAnsi"/>
          <w:rtl/>
        </w:rPr>
      </w:pPr>
      <w:bookmarkStart w:id="187" w:name="_Toc170846456"/>
      <w:r w:rsidRPr="001A1031">
        <w:rPr>
          <w:rtl/>
        </w:rPr>
        <w:t xml:space="preserve">جدول3- </w:t>
      </w:r>
      <w:r w:rsidRPr="001A1031">
        <w:rPr>
          <w:rtl/>
        </w:rPr>
        <w:fldChar w:fldCharType="begin"/>
      </w:r>
      <w:r w:rsidRPr="001A1031">
        <w:rPr>
          <w:rtl/>
        </w:rPr>
        <w:instrText xml:space="preserve"> </w:instrText>
      </w:r>
      <w:r w:rsidRPr="001A1031">
        <w:instrText>SEQ</w:instrText>
      </w:r>
      <w:r w:rsidRPr="001A1031">
        <w:rPr>
          <w:rtl/>
        </w:rPr>
        <w:instrText xml:space="preserve"> جدول3- \* </w:instrText>
      </w:r>
      <w:r w:rsidRPr="001A1031">
        <w:instrText>ARABIC</w:instrText>
      </w:r>
      <w:r w:rsidRPr="001A1031">
        <w:rPr>
          <w:rtl/>
        </w:rPr>
        <w:instrText xml:space="preserve"> </w:instrText>
      </w:r>
      <w:r w:rsidRPr="001A1031">
        <w:rPr>
          <w:rtl/>
        </w:rPr>
        <w:fldChar w:fldCharType="separate"/>
      </w:r>
      <w:r w:rsidR="003F4EB4">
        <w:rPr>
          <w:noProof/>
          <w:rtl/>
        </w:rPr>
        <w:t>9</w:t>
      </w:r>
      <w:r w:rsidRPr="001A1031">
        <w:rPr>
          <w:rtl/>
        </w:rPr>
        <w:fldChar w:fldCharType="end"/>
      </w:r>
      <w:r w:rsidRPr="001A1031">
        <w:rPr>
          <w:rFonts w:hint="cs"/>
          <w:rtl/>
        </w:rPr>
        <w:t>: پیوندهای هیدروژنی موجود در ترکیب 4</w:t>
      </w:r>
      <w:bookmarkEnd w:id="187"/>
    </w:p>
    <w:tbl>
      <w:tblPr>
        <w:tblStyle w:val="GridTable5Dark-Accent6"/>
        <w:bidiVisual/>
        <w:tblW w:w="0" w:type="auto"/>
        <w:tblLook w:val="0560" w:firstRow="1" w:lastRow="1" w:firstColumn="0" w:lastColumn="1" w:noHBand="0" w:noVBand="1"/>
      </w:tblPr>
      <w:tblGrid>
        <w:gridCol w:w="1788"/>
        <w:gridCol w:w="1795"/>
        <w:gridCol w:w="1797"/>
        <w:gridCol w:w="1729"/>
        <w:gridCol w:w="2241"/>
      </w:tblGrid>
      <w:tr w:rsidR="00B97737" w:rsidRPr="00347381" w14:paraId="091163D7" w14:textId="77777777" w:rsidTr="00CC024C">
        <w:trPr>
          <w:cnfStyle w:val="100000000000" w:firstRow="1" w:lastRow="0" w:firstColumn="0" w:lastColumn="0" w:oddVBand="0" w:evenVBand="0" w:oddHBand="0" w:evenHBand="0" w:firstRowFirstColumn="0" w:firstRowLastColumn="0" w:lastRowFirstColumn="0" w:lastRowLastColumn="0"/>
        </w:trPr>
        <w:tc>
          <w:tcPr>
            <w:tcW w:w="1885" w:type="dxa"/>
          </w:tcPr>
          <w:p w14:paraId="71758A95" w14:textId="77777777" w:rsidR="00B97737" w:rsidRPr="00347381" w:rsidRDefault="00B97737" w:rsidP="00CC024C">
            <w:pPr>
              <w:bidi/>
              <w:jc w:val="center"/>
              <w:rPr>
                <w:rFonts w:asciiTheme="majorBidi" w:hAnsiTheme="majorBidi" w:cstheme="majorBidi"/>
                <w:sz w:val="24"/>
                <w:szCs w:val="24"/>
                <w:rtl/>
              </w:rPr>
            </w:pPr>
            <w:r w:rsidRPr="00347381">
              <w:rPr>
                <w:rFonts w:asciiTheme="majorBidi" w:hAnsiTheme="majorBidi" w:cstheme="majorBidi"/>
                <w:color w:val="0D0D0D" w:themeColor="text1" w:themeTint="F2"/>
                <w:sz w:val="24"/>
                <w:szCs w:val="24"/>
              </w:rPr>
              <w:t>&lt;(DHA)</w:t>
            </w:r>
          </w:p>
        </w:tc>
        <w:tc>
          <w:tcPr>
            <w:tcW w:w="1887" w:type="dxa"/>
          </w:tcPr>
          <w:p w14:paraId="45525CDB" w14:textId="77777777" w:rsidR="00B97737" w:rsidRPr="00347381" w:rsidRDefault="00B97737" w:rsidP="00CC024C">
            <w:pPr>
              <w:bidi/>
              <w:jc w:val="center"/>
              <w:rPr>
                <w:rFonts w:asciiTheme="majorBidi" w:hAnsiTheme="majorBidi" w:cstheme="majorBidi"/>
                <w:sz w:val="24"/>
                <w:szCs w:val="24"/>
                <w:rtl/>
              </w:rPr>
            </w:pPr>
            <w:r w:rsidRPr="00347381">
              <w:rPr>
                <w:rFonts w:asciiTheme="majorBidi" w:hAnsiTheme="majorBidi" w:cstheme="majorBidi"/>
                <w:color w:val="0D0D0D" w:themeColor="text1" w:themeTint="F2"/>
                <w:sz w:val="24"/>
                <w:szCs w:val="24"/>
              </w:rPr>
              <w:t>d(D…A)</w:t>
            </w:r>
          </w:p>
        </w:tc>
        <w:tc>
          <w:tcPr>
            <w:tcW w:w="1888" w:type="dxa"/>
          </w:tcPr>
          <w:p w14:paraId="03C1189A" w14:textId="77777777" w:rsidR="00B97737" w:rsidRPr="00347381" w:rsidRDefault="00B97737" w:rsidP="00CC024C">
            <w:pPr>
              <w:bidi/>
              <w:jc w:val="center"/>
              <w:rPr>
                <w:rFonts w:asciiTheme="majorBidi" w:hAnsiTheme="majorBidi" w:cstheme="majorBidi"/>
                <w:sz w:val="24"/>
                <w:szCs w:val="24"/>
                <w:rtl/>
              </w:rPr>
            </w:pPr>
            <w:r w:rsidRPr="00347381">
              <w:rPr>
                <w:rFonts w:asciiTheme="majorBidi" w:hAnsiTheme="majorBidi" w:cstheme="majorBidi"/>
                <w:color w:val="0D0D0D" w:themeColor="text1" w:themeTint="F2"/>
                <w:sz w:val="24"/>
                <w:szCs w:val="24"/>
              </w:rPr>
              <w:t>d(H…A)</w:t>
            </w:r>
          </w:p>
        </w:tc>
        <w:tc>
          <w:tcPr>
            <w:tcW w:w="1867" w:type="dxa"/>
          </w:tcPr>
          <w:p w14:paraId="21D973A9" w14:textId="77777777" w:rsidR="00B97737" w:rsidRPr="00347381" w:rsidRDefault="00B97737" w:rsidP="00CC024C">
            <w:pPr>
              <w:bidi/>
              <w:jc w:val="center"/>
              <w:rPr>
                <w:rFonts w:asciiTheme="majorBidi" w:hAnsiTheme="majorBidi" w:cstheme="majorBidi"/>
                <w:sz w:val="24"/>
                <w:szCs w:val="24"/>
                <w:rtl/>
              </w:rPr>
            </w:pPr>
            <w:r w:rsidRPr="00347381">
              <w:rPr>
                <w:rFonts w:asciiTheme="majorBidi" w:hAnsiTheme="majorBidi" w:cstheme="majorBidi"/>
                <w:color w:val="0D0D0D" w:themeColor="text1" w:themeTint="F2"/>
                <w:sz w:val="24"/>
                <w:szCs w:val="24"/>
              </w:rPr>
              <w:t>d(D-H)</w:t>
            </w:r>
          </w:p>
        </w:tc>
        <w:tc>
          <w:tcPr>
            <w:cnfStyle w:val="000100000000" w:firstRow="0" w:lastRow="0" w:firstColumn="0" w:lastColumn="1" w:oddVBand="0" w:evenVBand="0" w:oddHBand="0" w:evenHBand="0" w:firstRowFirstColumn="0" w:firstRowLastColumn="0" w:lastRowFirstColumn="0" w:lastRowLastColumn="0"/>
            <w:tcW w:w="2049" w:type="dxa"/>
          </w:tcPr>
          <w:p w14:paraId="2E36D836" w14:textId="77777777" w:rsidR="00B97737" w:rsidRPr="00347381" w:rsidRDefault="00B97737" w:rsidP="006A358E">
            <w:pPr>
              <w:bidi/>
              <w:rPr>
                <w:rFonts w:asciiTheme="majorBidi" w:hAnsiTheme="majorBidi" w:cstheme="majorBidi"/>
                <w:sz w:val="24"/>
                <w:szCs w:val="24"/>
                <w:rtl/>
              </w:rPr>
            </w:pPr>
            <w:r w:rsidRPr="00347381">
              <w:rPr>
                <w:rFonts w:asciiTheme="majorBidi" w:hAnsiTheme="majorBidi" w:cstheme="majorBidi"/>
                <w:color w:val="0D0D0D" w:themeColor="text1" w:themeTint="F2"/>
                <w:sz w:val="24"/>
                <w:szCs w:val="24"/>
              </w:rPr>
              <w:t>D-H…A</w:t>
            </w:r>
          </w:p>
        </w:tc>
      </w:tr>
      <w:tr w:rsidR="00B97737" w:rsidRPr="00347381" w14:paraId="1FC92389" w14:textId="77777777" w:rsidTr="00CC024C">
        <w:trPr>
          <w:cnfStyle w:val="000000100000" w:firstRow="0" w:lastRow="0" w:firstColumn="0" w:lastColumn="0" w:oddVBand="0" w:evenVBand="0" w:oddHBand="1" w:evenHBand="0" w:firstRowFirstColumn="0" w:firstRowLastColumn="0" w:lastRowFirstColumn="0" w:lastRowLastColumn="0"/>
        </w:trPr>
        <w:tc>
          <w:tcPr>
            <w:tcW w:w="1885" w:type="dxa"/>
          </w:tcPr>
          <w:p w14:paraId="7B2FE8DF" w14:textId="77777777" w:rsidR="00B97737" w:rsidRPr="00347381" w:rsidRDefault="00B97737" w:rsidP="00CC024C">
            <w:pPr>
              <w:bidi/>
              <w:jc w:val="center"/>
              <w:rPr>
                <w:rFonts w:asciiTheme="majorBidi" w:hAnsiTheme="majorBidi" w:cstheme="majorBidi"/>
                <w:sz w:val="24"/>
                <w:szCs w:val="24"/>
              </w:rPr>
            </w:pPr>
            <w:r w:rsidRPr="00347381">
              <w:rPr>
                <w:rFonts w:asciiTheme="majorBidi" w:hAnsiTheme="majorBidi" w:cstheme="majorBidi"/>
                <w:sz w:val="24"/>
                <w:szCs w:val="24"/>
              </w:rPr>
              <w:t>102.6</w:t>
            </w:r>
          </w:p>
        </w:tc>
        <w:tc>
          <w:tcPr>
            <w:tcW w:w="1887" w:type="dxa"/>
          </w:tcPr>
          <w:p w14:paraId="7805B4EF" w14:textId="77777777" w:rsidR="00B97737" w:rsidRPr="00347381" w:rsidRDefault="00B97737" w:rsidP="00CC024C">
            <w:pPr>
              <w:bidi/>
              <w:jc w:val="center"/>
              <w:rPr>
                <w:rFonts w:asciiTheme="majorBidi" w:hAnsiTheme="majorBidi" w:cstheme="majorBidi"/>
                <w:sz w:val="24"/>
                <w:szCs w:val="24"/>
              </w:rPr>
            </w:pPr>
            <w:r w:rsidRPr="00347381">
              <w:rPr>
                <w:rFonts w:asciiTheme="majorBidi" w:hAnsiTheme="majorBidi" w:cstheme="majorBidi"/>
                <w:sz w:val="24"/>
                <w:szCs w:val="24"/>
              </w:rPr>
              <w:t>2.754(8)</w:t>
            </w:r>
          </w:p>
        </w:tc>
        <w:tc>
          <w:tcPr>
            <w:tcW w:w="1888" w:type="dxa"/>
          </w:tcPr>
          <w:p w14:paraId="0DFB33D5" w14:textId="77777777" w:rsidR="00B97737" w:rsidRPr="00347381" w:rsidRDefault="00B97737" w:rsidP="00CC024C">
            <w:pPr>
              <w:bidi/>
              <w:jc w:val="center"/>
              <w:rPr>
                <w:rFonts w:asciiTheme="majorBidi" w:hAnsiTheme="majorBidi" w:cstheme="majorBidi"/>
                <w:sz w:val="24"/>
                <w:szCs w:val="24"/>
              </w:rPr>
            </w:pPr>
            <w:r w:rsidRPr="00347381">
              <w:rPr>
                <w:rFonts w:asciiTheme="majorBidi" w:hAnsiTheme="majorBidi" w:cstheme="majorBidi"/>
                <w:sz w:val="24"/>
                <w:szCs w:val="24"/>
              </w:rPr>
              <w:t>2.38</w:t>
            </w:r>
          </w:p>
        </w:tc>
        <w:tc>
          <w:tcPr>
            <w:tcW w:w="1867" w:type="dxa"/>
          </w:tcPr>
          <w:p w14:paraId="7900215B" w14:textId="77777777" w:rsidR="00B97737" w:rsidRPr="00347381" w:rsidRDefault="00B97737" w:rsidP="00CC024C">
            <w:pPr>
              <w:bidi/>
              <w:jc w:val="center"/>
              <w:rPr>
                <w:rFonts w:asciiTheme="majorBidi" w:hAnsiTheme="majorBidi" w:cstheme="majorBidi"/>
                <w:sz w:val="24"/>
                <w:szCs w:val="24"/>
              </w:rPr>
            </w:pPr>
            <w:r w:rsidRPr="00347381">
              <w:rPr>
                <w:rFonts w:asciiTheme="majorBidi" w:hAnsiTheme="majorBidi" w:cstheme="majorBidi"/>
                <w:sz w:val="24"/>
                <w:szCs w:val="24"/>
              </w:rPr>
              <w:t>0.96</w:t>
            </w:r>
          </w:p>
        </w:tc>
        <w:tc>
          <w:tcPr>
            <w:cnfStyle w:val="000100000000" w:firstRow="0" w:lastRow="0" w:firstColumn="0" w:lastColumn="1" w:oddVBand="0" w:evenVBand="0" w:oddHBand="0" w:evenHBand="0" w:firstRowFirstColumn="0" w:firstRowLastColumn="0" w:lastRowFirstColumn="0" w:lastRowLastColumn="0"/>
            <w:tcW w:w="2049" w:type="dxa"/>
          </w:tcPr>
          <w:p w14:paraId="150C9BFE" w14:textId="77777777" w:rsidR="00B97737" w:rsidRPr="00347381" w:rsidRDefault="00B97737" w:rsidP="006A358E">
            <w:pPr>
              <w:bidi/>
              <w:rPr>
                <w:rFonts w:asciiTheme="majorBidi" w:hAnsiTheme="majorBidi" w:cstheme="majorBidi"/>
                <w:sz w:val="24"/>
                <w:szCs w:val="24"/>
                <w:rtl/>
              </w:rPr>
            </w:pPr>
            <w:r w:rsidRPr="00347381">
              <w:rPr>
                <w:rFonts w:asciiTheme="majorBidi" w:hAnsiTheme="majorBidi" w:cstheme="majorBidi"/>
                <w:b w:val="0"/>
                <w:bCs w:val="0"/>
                <w:color w:val="0D0D0D" w:themeColor="text1" w:themeTint="F2"/>
                <w:sz w:val="24"/>
                <w:szCs w:val="24"/>
              </w:rPr>
              <w:t>C(7)-H(7C)…N(3)</w:t>
            </w:r>
          </w:p>
        </w:tc>
      </w:tr>
      <w:tr w:rsidR="00B97737" w:rsidRPr="00347381" w14:paraId="42516611" w14:textId="77777777" w:rsidTr="00CC024C">
        <w:tc>
          <w:tcPr>
            <w:tcW w:w="1885" w:type="dxa"/>
          </w:tcPr>
          <w:p w14:paraId="02650475" w14:textId="77777777" w:rsidR="00B97737" w:rsidRPr="00347381" w:rsidRDefault="00B97737" w:rsidP="00CC024C">
            <w:pPr>
              <w:bidi/>
              <w:jc w:val="center"/>
              <w:rPr>
                <w:rFonts w:asciiTheme="majorBidi" w:hAnsiTheme="majorBidi" w:cstheme="majorBidi"/>
                <w:sz w:val="24"/>
                <w:szCs w:val="24"/>
                <w:rtl/>
              </w:rPr>
            </w:pPr>
            <w:r w:rsidRPr="00347381">
              <w:rPr>
                <w:rFonts w:asciiTheme="majorBidi" w:hAnsiTheme="majorBidi" w:cstheme="majorBidi"/>
                <w:sz w:val="24"/>
                <w:szCs w:val="24"/>
              </w:rPr>
              <w:t>158.6</w:t>
            </w:r>
          </w:p>
        </w:tc>
        <w:tc>
          <w:tcPr>
            <w:tcW w:w="1887" w:type="dxa"/>
          </w:tcPr>
          <w:p w14:paraId="7868AD21" w14:textId="77777777" w:rsidR="00B97737" w:rsidRPr="00347381" w:rsidRDefault="00B97737" w:rsidP="00CC024C">
            <w:pPr>
              <w:bidi/>
              <w:jc w:val="center"/>
              <w:rPr>
                <w:rFonts w:asciiTheme="majorBidi" w:hAnsiTheme="majorBidi" w:cstheme="majorBidi"/>
                <w:sz w:val="24"/>
                <w:szCs w:val="24"/>
              </w:rPr>
            </w:pPr>
            <w:r w:rsidRPr="00347381">
              <w:rPr>
                <w:rFonts w:asciiTheme="majorBidi" w:hAnsiTheme="majorBidi" w:cstheme="majorBidi"/>
                <w:sz w:val="24"/>
                <w:szCs w:val="24"/>
              </w:rPr>
              <w:t>3.535(9)</w:t>
            </w:r>
          </w:p>
        </w:tc>
        <w:tc>
          <w:tcPr>
            <w:tcW w:w="1888" w:type="dxa"/>
          </w:tcPr>
          <w:p w14:paraId="62C6C6C5" w14:textId="77777777" w:rsidR="00B97737" w:rsidRPr="00347381" w:rsidRDefault="00B97737" w:rsidP="00CC024C">
            <w:pPr>
              <w:bidi/>
              <w:jc w:val="center"/>
              <w:rPr>
                <w:rFonts w:asciiTheme="majorBidi" w:hAnsiTheme="majorBidi" w:cstheme="majorBidi"/>
                <w:sz w:val="24"/>
                <w:szCs w:val="24"/>
                <w:rtl/>
              </w:rPr>
            </w:pPr>
            <w:r w:rsidRPr="00347381">
              <w:rPr>
                <w:rFonts w:asciiTheme="majorBidi" w:hAnsiTheme="majorBidi" w:cstheme="majorBidi"/>
                <w:sz w:val="24"/>
                <w:szCs w:val="24"/>
              </w:rPr>
              <w:t>2.62</w:t>
            </w:r>
          </w:p>
        </w:tc>
        <w:tc>
          <w:tcPr>
            <w:tcW w:w="1867" w:type="dxa"/>
          </w:tcPr>
          <w:p w14:paraId="7EC4672D" w14:textId="77777777" w:rsidR="00B97737" w:rsidRPr="00347381" w:rsidRDefault="00B97737" w:rsidP="00CC024C">
            <w:pPr>
              <w:bidi/>
              <w:jc w:val="center"/>
              <w:rPr>
                <w:rFonts w:asciiTheme="majorBidi" w:hAnsiTheme="majorBidi" w:cstheme="majorBidi"/>
                <w:sz w:val="24"/>
                <w:szCs w:val="24"/>
                <w:rtl/>
              </w:rPr>
            </w:pPr>
            <w:r w:rsidRPr="00347381">
              <w:rPr>
                <w:rFonts w:asciiTheme="majorBidi" w:hAnsiTheme="majorBidi" w:cstheme="majorBidi"/>
                <w:sz w:val="24"/>
                <w:szCs w:val="24"/>
              </w:rPr>
              <w:t>0.96</w:t>
            </w:r>
          </w:p>
        </w:tc>
        <w:tc>
          <w:tcPr>
            <w:cnfStyle w:val="000100000000" w:firstRow="0" w:lastRow="0" w:firstColumn="0" w:lastColumn="1" w:oddVBand="0" w:evenVBand="0" w:oddHBand="0" w:evenHBand="0" w:firstRowFirstColumn="0" w:firstRowLastColumn="0" w:lastRowFirstColumn="0" w:lastRowLastColumn="0"/>
            <w:tcW w:w="2049" w:type="dxa"/>
          </w:tcPr>
          <w:p w14:paraId="4FB733F7" w14:textId="77777777" w:rsidR="00B97737" w:rsidRPr="00347381" w:rsidRDefault="00B97737" w:rsidP="006A358E">
            <w:pPr>
              <w:bidi/>
              <w:rPr>
                <w:rFonts w:asciiTheme="majorBidi" w:hAnsiTheme="majorBidi" w:cstheme="majorBidi"/>
                <w:sz w:val="24"/>
                <w:szCs w:val="24"/>
                <w:rtl/>
              </w:rPr>
            </w:pPr>
            <w:r w:rsidRPr="00347381">
              <w:rPr>
                <w:rFonts w:asciiTheme="majorBidi" w:hAnsiTheme="majorBidi" w:cstheme="majorBidi"/>
                <w:b w:val="0"/>
                <w:bCs w:val="0"/>
                <w:color w:val="0D0D0D" w:themeColor="text1" w:themeTint="F2"/>
                <w:sz w:val="24"/>
                <w:szCs w:val="24"/>
              </w:rPr>
              <w:t>C(8)H(8A)…N(5)#5</w:t>
            </w:r>
          </w:p>
        </w:tc>
      </w:tr>
      <w:tr w:rsidR="00B97737" w:rsidRPr="00347381" w14:paraId="7CF57D97" w14:textId="77777777" w:rsidTr="00CC024C">
        <w:trPr>
          <w:cnfStyle w:val="000000100000" w:firstRow="0" w:lastRow="0" w:firstColumn="0" w:lastColumn="0" w:oddVBand="0" w:evenVBand="0" w:oddHBand="1" w:evenHBand="0" w:firstRowFirstColumn="0" w:firstRowLastColumn="0" w:lastRowFirstColumn="0" w:lastRowLastColumn="0"/>
        </w:trPr>
        <w:tc>
          <w:tcPr>
            <w:tcW w:w="1885" w:type="dxa"/>
          </w:tcPr>
          <w:p w14:paraId="47C58420" w14:textId="77777777" w:rsidR="00B97737" w:rsidRPr="00347381" w:rsidRDefault="00B97737" w:rsidP="00CC024C">
            <w:pPr>
              <w:bidi/>
              <w:jc w:val="center"/>
              <w:rPr>
                <w:rFonts w:asciiTheme="majorBidi" w:hAnsiTheme="majorBidi" w:cstheme="majorBidi"/>
                <w:sz w:val="24"/>
                <w:szCs w:val="24"/>
                <w:rtl/>
              </w:rPr>
            </w:pPr>
            <w:r w:rsidRPr="00347381">
              <w:rPr>
                <w:rFonts w:asciiTheme="majorBidi" w:hAnsiTheme="majorBidi" w:cstheme="majorBidi"/>
                <w:sz w:val="24"/>
                <w:szCs w:val="24"/>
              </w:rPr>
              <w:t>103.1</w:t>
            </w:r>
          </w:p>
        </w:tc>
        <w:tc>
          <w:tcPr>
            <w:tcW w:w="1887" w:type="dxa"/>
          </w:tcPr>
          <w:p w14:paraId="7F6A9351" w14:textId="77777777" w:rsidR="00B97737" w:rsidRPr="00347381" w:rsidRDefault="00B97737" w:rsidP="00CC024C">
            <w:pPr>
              <w:bidi/>
              <w:jc w:val="center"/>
              <w:rPr>
                <w:rFonts w:asciiTheme="majorBidi" w:hAnsiTheme="majorBidi" w:cstheme="majorBidi"/>
                <w:sz w:val="24"/>
                <w:szCs w:val="24"/>
              </w:rPr>
            </w:pPr>
            <w:r w:rsidRPr="00347381">
              <w:rPr>
                <w:rFonts w:asciiTheme="majorBidi" w:hAnsiTheme="majorBidi" w:cstheme="majorBidi"/>
                <w:sz w:val="24"/>
                <w:szCs w:val="24"/>
              </w:rPr>
              <w:t>2.755(7)</w:t>
            </w:r>
          </w:p>
        </w:tc>
        <w:tc>
          <w:tcPr>
            <w:tcW w:w="1888" w:type="dxa"/>
          </w:tcPr>
          <w:p w14:paraId="36A28682" w14:textId="77777777" w:rsidR="00B97737" w:rsidRPr="00347381" w:rsidRDefault="00B97737" w:rsidP="00CC024C">
            <w:pPr>
              <w:bidi/>
              <w:jc w:val="center"/>
              <w:rPr>
                <w:rFonts w:asciiTheme="majorBidi" w:hAnsiTheme="majorBidi" w:cstheme="majorBidi"/>
                <w:sz w:val="24"/>
                <w:szCs w:val="24"/>
                <w:rtl/>
              </w:rPr>
            </w:pPr>
            <w:r w:rsidRPr="00347381">
              <w:rPr>
                <w:rFonts w:asciiTheme="majorBidi" w:hAnsiTheme="majorBidi" w:cstheme="majorBidi"/>
                <w:sz w:val="24"/>
                <w:szCs w:val="24"/>
              </w:rPr>
              <w:t>2.37</w:t>
            </w:r>
          </w:p>
        </w:tc>
        <w:tc>
          <w:tcPr>
            <w:tcW w:w="1867" w:type="dxa"/>
          </w:tcPr>
          <w:p w14:paraId="140EFB47" w14:textId="77777777" w:rsidR="00B97737" w:rsidRPr="00347381" w:rsidRDefault="00B97737" w:rsidP="00CC024C">
            <w:pPr>
              <w:bidi/>
              <w:jc w:val="center"/>
              <w:rPr>
                <w:rFonts w:asciiTheme="majorBidi" w:hAnsiTheme="majorBidi" w:cstheme="majorBidi"/>
                <w:sz w:val="24"/>
                <w:szCs w:val="24"/>
                <w:rtl/>
              </w:rPr>
            </w:pPr>
            <w:r w:rsidRPr="00347381">
              <w:rPr>
                <w:rFonts w:asciiTheme="majorBidi" w:hAnsiTheme="majorBidi" w:cstheme="majorBidi"/>
                <w:sz w:val="24"/>
                <w:szCs w:val="24"/>
              </w:rPr>
              <w:t>0.96</w:t>
            </w:r>
          </w:p>
        </w:tc>
        <w:tc>
          <w:tcPr>
            <w:cnfStyle w:val="000100000000" w:firstRow="0" w:lastRow="0" w:firstColumn="0" w:lastColumn="1" w:oddVBand="0" w:evenVBand="0" w:oddHBand="0" w:evenHBand="0" w:firstRowFirstColumn="0" w:firstRowLastColumn="0" w:lastRowFirstColumn="0" w:lastRowLastColumn="0"/>
            <w:tcW w:w="2049" w:type="dxa"/>
          </w:tcPr>
          <w:p w14:paraId="1DCA824D" w14:textId="77777777" w:rsidR="00B97737" w:rsidRPr="00347381" w:rsidRDefault="00B97737" w:rsidP="006A358E">
            <w:pPr>
              <w:bidi/>
              <w:rPr>
                <w:rFonts w:asciiTheme="majorBidi" w:hAnsiTheme="majorBidi" w:cstheme="majorBidi"/>
                <w:sz w:val="24"/>
                <w:szCs w:val="24"/>
                <w:rtl/>
              </w:rPr>
            </w:pPr>
            <w:r w:rsidRPr="00347381">
              <w:rPr>
                <w:rFonts w:asciiTheme="majorBidi" w:hAnsiTheme="majorBidi" w:cstheme="majorBidi"/>
                <w:b w:val="0"/>
                <w:bCs w:val="0"/>
                <w:color w:val="0D0D0D" w:themeColor="text1" w:themeTint="F2"/>
                <w:sz w:val="24"/>
                <w:szCs w:val="24"/>
              </w:rPr>
              <w:t>C(8)-H(8C)…N(2)</w:t>
            </w:r>
          </w:p>
        </w:tc>
      </w:tr>
      <w:tr w:rsidR="00B97737" w:rsidRPr="00347381" w14:paraId="7731F4B6" w14:textId="77777777" w:rsidTr="00CC024C">
        <w:trPr>
          <w:cnfStyle w:val="010000000000" w:firstRow="0" w:lastRow="1" w:firstColumn="0" w:lastColumn="0" w:oddVBand="0" w:evenVBand="0" w:oddHBand="0" w:evenHBand="0" w:firstRowFirstColumn="0" w:firstRowLastColumn="0" w:lastRowFirstColumn="0" w:lastRowLastColumn="0"/>
        </w:trPr>
        <w:tc>
          <w:tcPr>
            <w:cnfStyle w:val="000100000000" w:firstRow="0" w:lastRow="0" w:firstColumn="0" w:lastColumn="1" w:oddVBand="0" w:evenVBand="0" w:oddHBand="0" w:evenHBand="0" w:firstRowFirstColumn="0" w:firstRowLastColumn="0" w:lastRowFirstColumn="0" w:lastRowLastColumn="0"/>
            <w:tcW w:w="9576" w:type="dxa"/>
            <w:gridSpan w:val="5"/>
          </w:tcPr>
          <w:p w14:paraId="70DFFDD8" w14:textId="77777777" w:rsidR="00B97737" w:rsidRPr="00347381" w:rsidRDefault="00B97737" w:rsidP="006A358E">
            <w:pPr>
              <w:bidi/>
              <w:jc w:val="right"/>
              <w:rPr>
                <w:rFonts w:asciiTheme="majorBidi" w:hAnsiTheme="majorBidi" w:cstheme="majorBidi"/>
                <w:color w:val="FF0000"/>
                <w:sz w:val="24"/>
                <w:szCs w:val="24"/>
              </w:rPr>
            </w:pPr>
            <w:r w:rsidRPr="00347381">
              <w:rPr>
                <w:rFonts w:asciiTheme="majorBidi" w:hAnsiTheme="majorBidi" w:cstheme="majorBidi"/>
                <w:color w:val="FF0000"/>
                <w:sz w:val="24"/>
                <w:szCs w:val="24"/>
              </w:rPr>
              <w:t>Symmetry transformations used to generate equivalent atoms:</w:t>
            </w:r>
          </w:p>
          <w:p w14:paraId="5C1A2833" w14:textId="77777777" w:rsidR="00B97737" w:rsidRPr="00347381" w:rsidRDefault="00B97737" w:rsidP="006A358E">
            <w:pPr>
              <w:bidi/>
              <w:jc w:val="right"/>
              <w:rPr>
                <w:rFonts w:asciiTheme="majorBidi" w:hAnsiTheme="majorBidi" w:cstheme="majorBidi"/>
                <w:color w:val="FF0000"/>
                <w:sz w:val="24"/>
                <w:szCs w:val="24"/>
              </w:rPr>
            </w:pPr>
            <w:r w:rsidRPr="00347381">
              <w:rPr>
                <w:rFonts w:asciiTheme="majorBidi" w:hAnsiTheme="majorBidi" w:cstheme="majorBidi"/>
                <w:color w:val="FF0000"/>
                <w:sz w:val="24"/>
                <w:szCs w:val="24"/>
              </w:rPr>
              <w:t>1  x+1,y,z    #2 -x+5/2,y-1/2,-z+1/2    #3 -x+5/2,y+1/2,-z+1/2</w:t>
            </w:r>
            <w:r w:rsidRPr="00347381">
              <w:rPr>
                <w:rFonts w:asciiTheme="majorBidi" w:hAnsiTheme="majorBidi" w:cstheme="majorBidi"/>
                <w:color w:val="FF0000"/>
                <w:sz w:val="24"/>
                <w:szCs w:val="24"/>
                <w:rtl/>
              </w:rPr>
              <w:t>#</w:t>
            </w:r>
          </w:p>
          <w:p w14:paraId="7285198C" w14:textId="77777777" w:rsidR="00B97737" w:rsidRPr="00347381" w:rsidRDefault="00B97737" w:rsidP="001A1031">
            <w:pPr>
              <w:keepNext/>
              <w:bidi/>
              <w:jc w:val="right"/>
              <w:rPr>
                <w:rFonts w:asciiTheme="majorBidi" w:hAnsiTheme="majorBidi" w:cstheme="majorBidi"/>
                <w:color w:val="0D0D0D" w:themeColor="text1" w:themeTint="F2"/>
                <w:sz w:val="24"/>
                <w:szCs w:val="24"/>
              </w:rPr>
            </w:pPr>
            <w:r w:rsidRPr="00347381">
              <w:rPr>
                <w:rFonts w:asciiTheme="majorBidi" w:hAnsiTheme="majorBidi" w:cstheme="majorBidi"/>
                <w:color w:val="FF0000"/>
                <w:sz w:val="24"/>
                <w:szCs w:val="24"/>
              </w:rPr>
              <w:t>#4  x-1,y,z    #5 -x+2,-y+1,-z</w:t>
            </w:r>
          </w:p>
        </w:tc>
      </w:tr>
    </w:tbl>
    <w:p w14:paraId="4C26EDB9" w14:textId="5A250A8D" w:rsidR="00B97737" w:rsidRDefault="00B97737" w:rsidP="001A1031">
      <w:pPr>
        <w:pStyle w:val="Heading3"/>
        <w:rPr>
          <w:rtl/>
        </w:rPr>
      </w:pPr>
      <w:bookmarkStart w:id="188" w:name="_Toc170844314"/>
      <w:r>
        <w:rPr>
          <w:rtl/>
        </w:rPr>
        <w:t>مطالعه ساختار بلوری ترکیب پلیمری (5)</w:t>
      </w:r>
      <w:bookmarkEnd w:id="188"/>
    </w:p>
    <w:p w14:paraId="0C7AB245" w14:textId="1B625A11" w:rsidR="00B97737" w:rsidRDefault="00B97737" w:rsidP="00347381">
      <w:pPr>
        <w:pStyle w:val="a0"/>
        <w:rPr>
          <w:rFonts w:asciiTheme="minorHAnsi" w:hAnsiTheme="minorHAnsi"/>
        </w:rPr>
      </w:pPr>
      <w:r>
        <w:rPr>
          <w:rFonts w:asciiTheme="minorHAnsi" w:hAnsiTheme="minorHAnsi"/>
          <w:rtl/>
        </w:rPr>
        <w:t xml:space="preserve">از واکنش نمک </w:t>
      </w:r>
      <w:r>
        <w:rPr>
          <w:rFonts w:cs="Times New Roman"/>
        </w:rPr>
        <w:t>Cd(NO</w:t>
      </w:r>
      <w:r w:rsidRPr="00A0115A">
        <w:rPr>
          <w:rFonts w:cs="Times New Roman"/>
          <w:vertAlign w:val="subscript"/>
        </w:rPr>
        <w:t>3</w:t>
      </w:r>
      <w:r>
        <w:rPr>
          <w:rFonts w:cs="Times New Roman"/>
        </w:rPr>
        <w:t>).4H</w:t>
      </w:r>
      <w:r w:rsidRPr="00A0115A">
        <w:rPr>
          <w:rFonts w:cs="Times New Roman"/>
          <w:vertAlign w:val="subscript"/>
        </w:rPr>
        <w:t>2</w:t>
      </w:r>
      <w:r>
        <w:rPr>
          <w:rFonts w:cs="Times New Roman"/>
        </w:rPr>
        <w:t xml:space="preserve">O </w:t>
      </w:r>
      <w:r>
        <w:rPr>
          <w:rFonts w:cs="Times New Roman"/>
          <w:rtl/>
        </w:rPr>
        <w:t xml:space="preserve"> </w:t>
      </w:r>
      <w:r>
        <w:rPr>
          <w:rtl/>
        </w:rPr>
        <w:t xml:space="preserve">حل شده در حلال 1-پروپانول، با لیگاند </w:t>
      </w:r>
      <w:r>
        <w:t>L</w:t>
      </w:r>
      <w:r>
        <w:rPr>
          <w:rtl/>
        </w:rPr>
        <w:t xml:space="preserve"> حل شده در حلال استونیتریل، در کنار ماده افزودنی </w:t>
      </w:r>
      <w:r>
        <w:t xml:space="preserve"> NaNO</w:t>
      </w:r>
      <w:r w:rsidRPr="00A0115A">
        <w:rPr>
          <w:vertAlign w:val="subscript"/>
        </w:rPr>
        <w:t>2</w:t>
      </w:r>
      <w:r>
        <w:t xml:space="preserve"> </w:t>
      </w:r>
      <w:r>
        <w:rPr>
          <w:rtl/>
        </w:rPr>
        <w:t xml:space="preserve"> که در حلال متانول حل شده است، با نسبت مولی 1:2:1</w:t>
      </w:r>
      <w:r>
        <w:rPr>
          <w:rFonts w:cs="Arial"/>
          <w:rtl/>
        </w:rPr>
        <w:t xml:space="preserve"> </w:t>
      </w:r>
      <w:r>
        <w:rPr>
          <w:rtl/>
        </w:rPr>
        <w:t>به ترتیب نمک، ماده افزودنی و لیگاند توسط روش</w:t>
      </w:r>
      <w:r>
        <w:rPr>
          <w:rFonts w:asciiTheme="minorHAnsi" w:hAnsiTheme="minorHAnsi"/>
          <w:rtl/>
        </w:rPr>
        <w:t xml:space="preserve"> لایه نشانی تک بلور سوزنی شکل زرد رنگ ترکیب </w:t>
      </w:r>
      <w:r>
        <w:rPr>
          <w:rFonts w:asciiTheme="minorHAnsi" w:hAnsiTheme="minorHAnsi"/>
          <w:b/>
          <w:bCs/>
          <w:rtl/>
        </w:rPr>
        <w:t>5</w:t>
      </w:r>
      <w:r>
        <w:rPr>
          <w:rFonts w:asciiTheme="minorHAnsi" w:hAnsiTheme="minorHAnsi"/>
          <w:rtl/>
        </w:rPr>
        <w:t xml:space="preserve"> به دست آمده است. </w:t>
      </w:r>
      <w:r>
        <w:rPr>
          <w:rtl/>
        </w:rPr>
        <w:t>این ترکیب در سیستم بلوری</w:t>
      </w:r>
      <w:r w:rsidR="00F7723F">
        <w:t xml:space="preserve"> </w:t>
      </w:r>
      <w:r w:rsidR="00F7723F">
        <w:rPr>
          <w:rtl/>
        </w:rPr>
        <w:t>ترگونال</w:t>
      </w:r>
      <w:r>
        <w:rPr>
          <w:rtl/>
        </w:rPr>
        <w:t xml:space="preserve"> و گروه فضایی  </w:t>
      </w:r>
      <w:r>
        <w:t>R3C</w:t>
      </w:r>
      <w:r>
        <w:rPr>
          <w:rtl/>
        </w:rPr>
        <w:t xml:space="preserve"> متبلور شده است. پارامترهای </w:t>
      </w:r>
      <w:r>
        <w:t>R1</w:t>
      </w:r>
      <w:r>
        <w:rPr>
          <w:rtl/>
        </w:rPr>
        <w:t xml:space="preserve"> ، </w:t>
      </w:r>
      <w:r>
        <w:t xml:space="preserve"> WR2</w:t>
      </w:r>
      <w:r>
        <w:rPr>
          <w:rtl/>
        </w:rPr>
        <w:t xml:space="preserve">، </w:t>
      </w:r>
      <w:r>
        <w:t>S</w:t>
      </w:r>
      <w:r>
        <w:rPr>
          <w:rtl/>
        </w:rPr>
        <w:t xml:space="preserve"> برای ترکیب </w:t>
      </w:r>
      <w:r>
        <w:rPr>
          <w:b/>
          <w:bCs/>
          <w:rtl/>
        </w:rPr>
        <w:t>5</w:t>
      </w:r>
      <w:r>
        <w:rPr>
          <w:rtl/>
        </w:rPr>
        <w:t xml:space="preserve"> به ترتیب عبارتند از</w:t>
      </w:r>
      <w:r w:rsidR="008609EC">
        <w:rPr>
          <w:rFonts w:asciiTheme="minorHAnsi" w:hAnsiTheme="minorHAnsi"/>
          <w:rtl/>
        </w:rPr>
        <w:t>: 0466/0 ،1004/0 و 003/1 .</w:t>
      </w:r>
    </w:p>
    <w:p w14:paraId="0FA3DD3B" w14:textId="2F5BF036" w:rsidR="000C3CC4" w:rsidRDefault="00B97737" w:rsidP="0018575C">
      <w:pPr>
        <w:pStyle w:val="a0"/>
        <w:rPr>
          <w:rtl/>
        </w:rPr>
      </w:pPr>
      <w:r>
        <w:rPr>
          <w:rtl/>
        </w:rPr>
        <w:lastRenderedPageBreak/>
        <w:t xml:space="preserve">برخی از طول ها و زوایای پیوندی انتخابی برای ترکیب </w:t>
      </w:r>
      <w:r>
        <w:rPr>
          <w:b/>
          <w:bCs/>
          <w:rtl/>
        </w:rPr>
        <w:t>5</w:t>
      </w:r>
      <w:r w:rsidRPr="001D36B4">
        <w:rPr>
          <w:b/>
          <w:bCs/>
          <w:rtl/>
        </w:rPr>
        <w:t xml:space="preserve"> </w:t>
      </w:r>
      <w:r>
        <w:rPr>
          <w:rtl/>
        </w:rPr>
        <w:t xml:space="preserve">در جدول </w:t>
      </w:r>
      <w:r w:rsidR="008609EC">
        <w:rPr>
          <w:rtl/>
        </w:rPr>
        <w:t>3-10</w:t>
      </w:r>
      <w:r>
        <w:rPr>
          <w:rtl/>
        </w:rPr>
        <w:t xml:space="preserve">آمده است. خلاصه ای از داده های به دست آمده حاصل از جمع آوری و پالایش ساختار ترکیب </w:t>
      </w:r>
      <w:r>
        <w:rPr>
          <w:b/>
          <w:bCs/>
          <w:rtl/>
        </w:rPr>
        <w:t>5</w:t>
      </w:r>
      <w:r>
        <w:rPr>
          <w:rtl/>
        </w:rPr>
        <w:t xml:space="preserve"> در پیوست</w:t>
      </w:r>
      <w:r w:rsidR="008609EC">
        <w:rPr>
          <w:rtl/>
        </w:rPr>
        <w:t xml:space="preserve">8  </w:t>
      </w:r>
      <w:r>
        <w:rPr>
          <w:rtl/>
        </w:rPr>
        <w:t>آورده شده است. شکل</w:t>
      </w:r>
      <w:r w:rsidR="008609EC">
        <w:rPr>
          <w:rtl/>
        </w:rPr>
        <w:t xml:space="preserve">3-51 </w:t>
      </w:r>
      <w:r>
        <w:rPr>
          <w:rtl/>
        </w:rPr>
        <w:t xml:space="preserve">تصویری از بیضوی های گرمایی در واحد بی تقارن ترکیب </w:t>
      </w:r>
      <w:r>
        <w:rPr>
          <w:b/>
          <w:bCs/>
          <w:rtl/>
        </w:rPr>
        <w:t>5</w:t>
      </w:r>
      <w:r>
        <w:rPr>
          <w:rtl/>
        </w:rPr>
        <w:t xml:space="preserve"> را نشان </w:t>
      </w:r>
      <w:r w:rsidR="004A382F">
        <w:rPr>
          <w:rtl/>
        </w:rPr>
        <w:t>می‌دهد</w:t>
      </w:r>
      <w:r>
        <w:rPr>
          <w:rtl/>
        </w:rPr>
        <w:t>.</w:t>
      </w:r>
    </w:p>
    <w:p w14:paraId="4ACBD23F" w14:textId="3B933F35" w:rsidR="000C3CC4" w:rsidRPr="00956BE9" w:rsidRDefault="00956BE9" w:rsidP="00956BE9">
      <w:pPr>
        <w:pStyle w:val="a3"/>
        <w:rPr>
          <w:noProof/>
          <w:rtl/>
          <w:lang w:val="fa-IR"/>
        </w:rPr>
      </w:pPr>
      <w:bookmarkStart w:id="189" w:name="_Toc170846457"/>
      <w:r>
        <w:rPr>
          <w:rtl/>
        </w:rPr>
        <w:t xml:space="preserve">جدول3- </w:t>
      </w:r>
      <w:r>
        <w:rPr>
          <w:rtl/>
        </w:rPr>
        <w:fldChar w:fldCharType="begin"/>
      </w:r>
      <w:r>
        <w:rPr>
          <w:rtl/>
        </w:rPr>
        <w:instrText xml:space="preserve"> </w:instrText>
      </w:r>
      <w:r>
        <w:instrText>SEQ</w:instrText>
      </w:r>
      <w:r>
        <w:rPr>
          <w:rtl/>
        </w:rPr>
        <w:instrText xml:space="preserve"> جدول3- \* </w:instrText>
      </w:r>
      <w:r>
        <w:instrText>ARABIC</w:instrText>
      </w:r>
      <w:r>
        <w:rPr>
          <w:rtl/>
        </w:rPr>
        <w:instrText xml:space="preserve"> </w:instrText>
      </w:r>
      <w:r>
        <w:rPr>
          <w:rtl/>
        </w:rPr>
        <w:fldChar w:fldCharType="separate"/>
      </w:r>
      <w:r w:rsidR="003F4EB4">
        <w:rPr>
          <w:noProof/>
          <w:rtl/>
        </w:rPr>
        <w:t>10</w:t>
      </w:r>
      <w:r>
        <w:rPr>
          <w:rtl/>
        </w:rPr>
        <w:fldChar w:fldCharType="end"/>
      </w:r>
      <w:r>
        <w:rPr>
          <w:rFonts w:hint="cs"/>
          <w:rtl/>
        </w:rPr>
        <w:t>:</w:t>
      </w:r>
      <w:r w:rsidRPr="00834186">
        <w:rPr>
          <w:rFonts w:hint="cs"/>
          <w:rtl/>
        </w:rPr>
        <w:t xml:space="preserve"> </w:t>
      </w:r>
      <w:r>
        <w:rPr>
          <w:rFonts w:hint="cs"/>
          <w:rtl/>
        </w:rPr>
        <w:t>طول(</w:t>
      </w:r>
      <m:oMath>
        <m:r>
          <m:rPr>
            <m:sty m:val="bi"/>
          </m:rPr>
          <w:rPr>
            <w:rFonts w:ascii="Cambria Math" w:hAnsi="Cambria Math" w:cs="Times New Roman"/>
          </w:rPr>
          <m:t>(</m:t>
        </m:r>
        <m:r>
          <m:rPr>
            <m:sty m:val="bi"/>
          </m:rPr>
          <w:rPr>
            <w:rFonts w:ascii="Cambria Math" w:hAnsi="Cambria Math" w:cs="Times New Roman" w:hint="cs"/>
            <w:rtl/>
          </w:rPr>
          <m:t>Å</m:t>
        </m:r>
      </m:oMath>
      <w:r>
        <w:rPr>
          <w:rFonts w:hint="cs"/>
          <w:rtl/>
        </w:rPr>
        <w:t>و زوایای پیوندی(</w:t>
      </w:r>
      <m:oMath>
        <m:r>
          <m:rPr>
            <m:sty m:val="bi"/>
          </m:rPr>
          <w:rPr>
            <w:rFonts w:ascii="Cambria Math" w:hAnsi="Cambria Math" w:cs="Cambria"/>
          </w:rPr>
          <m:t>(</m:t>
        </m:r>
        <m:r>
          <m:rPr>
            <m:sty m:val="bi"/>
          </m:rPr>
          <w:rPr>
            <w:rFonts w:ascii="Cambria Math" w:hAnsi="Cambria Math" w:cs="Cambria" w:hint="cs"/>
            <w:rtl/>
          </w:rPr>
          <m:t>°</m:t>
        </m:r>
      </m:oMath>
      <w:r>
        <w:rPr>
          <w:rFonts w:hint="cs"/>
          <w:rtl/>
        </w:rPr>
        <w:t xml:space="preserve"> انتخابی در ترکیب 5</w:t>
      </w:r>
      <w:bookmarkEnd w:id="189"/>
    </w:p>
    <w:tbl>
      <w:tblPr>
        <w:tblStyle w:val="GridTable6Colorful-Accent2"/>
        <w:bidiVisual/>
        <w:tblW w:w="0" w:type="auto"/>
        <w:tblLook w:val="04A0" w:firstRow="1" w:lastRow="0" w:firstColumn="1" w:lastColumn="0" w:noHBand="0" w:noVBand="1"/>
      </w:tblPr>
      <w:tblGrid>
        <w:gridCol w:w="2340"/>
        <w:gridCol w:w="2337"/>
        <w:gridCol w:w="2340"/>
        <w:gridCol w:w="2333"/>
      </w:tblGrid>
      <w:tr w:rsidR="00B97737" w:rsidRPr="00347381" w14:paraId="698DE24F" w14:textId="77777777" w:rsidTr="001F00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0CF2D339" w14:textId="77777777" w:rsidR="00B97737" w:rsidRPr="00347381" w:rsidRDefault="00B97737" w:rsidP="006A358E">
            <w:pPr>
              <w:jc w:val="center"/>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0D0D0D" w:themeColor="text1" w:themeTint="F2"/>
                <w:sz w:val="24"/>
                <w:szCs w:val="24"/>
              </w:rPr>
              <w:t>51.2(3)</w:t>
            </w:r>
          </w:p>
        </w:tc>
        <w:tc>
          <w:tcPr>
            <w:tcW w:w="2337" w:type="dxa"/>
          </w:tcPr>
          <w:p w14:paraId="5A9DF8AA" w14:textId="77777777" w:rsidR="00B97737" w:rsidRPr="00347381"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Pr>
            </w:pPr>
            <w:r w:rsidRPr="00347381">
              <w:rPr>
                <w:rFonts w:asciiTheme="majorBidi" w:hAnsiTheme="majorBidi" w:cstheme="majorBidi"/>
                <w:b w:val="0"/>
                <w:bCs w:val="0"/>
                <w:color w:val="0D0D0D" w:themeColor="text1" w:themeTint="F2"/>
                <w:sz w:val="24"/>
                <w:szCs w:val="24"/>
              </w:rPr>
              <w:t>O(2)-Cd(1)-O(1)</w:t>
            </w:r>
          </w:p>
        </w:tc>
        <w:tc>
          <w:tcPr>
            <w:tcW w:w="2340" w:type="dxa"/>
          </w:tcPr>
          <w:p w14:paraId="79596C1E" w14:textId="77777777" w:rsidR="00B97737" w:rsidRPr="00347381"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2.324(13)</w:t>
            </w:r>
          </w:p>
        </w:tc>
        <w:tc>
          <w:tcPr>
            <w:tcW w:w="2333" w:type="dxa"/>
          </w:tcPr>
          <w:p w14:paraId="7695BD58" w14:textId="77777777" w:rsidR="00B97737" w:rsidRPr="00347381" w:rsidRDefault="00B97737" w:rsidP="006A358E">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Cd(1)-N(1)</w:t>
            </w:r>
          </w:p>
        </w:tc>
      </w:tr>
      <w:tr w:rsidR="00B97737" w:rsidRPr="00347381" w14:paraId="13E184FE"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032FEEF5"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83.9(2)</w:t>
            </w:r>
          </w:p>
        </w:tc>
        <w:tc>
          <w:tcPr>
            <w:tcW w:w="2337" w:type="dxa"/>
          </w:tcPr>
          <w:p w14:paraId="60EEE2F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O(3)-Cd(1)-O(1)</w:t>
            </w:r>
          </w:p>
        </w:tc>
        <w:tc>
          <w:tcPr>
            <w:tcW w:w="2340" w:type="dxa"/>
          </w:tcPr>
          <w:p w14:paraId="47857C1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2.326(18)</w:t>
            </w:r>
          </w:p>
        </w:tc>
        <w:tc>
          <w:tcPr>
            <w:tcW w:w="2333" w:type="dxa"/>
          </w:tcPr>
          <w:p w14:paraId="66F659D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Cd(1)-N(4)#1</w:t>
            </w:r>
          </w:p>
        </w:tc>
      </w:tr>
      <w:tr w:rsidR="00B97737" w:rsidRPr="00347381" w14:paraId="1F4CC887"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4DB7CFBA"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89.6(2)</w:t>
            </w:r>
          </w:p>
        </w:tc>
        <w:tc>
          <w:tcPr>
            <w:tcW w:w="2337" w:type="dxa"/>
          </w:tcPr>
          <w:p w14:paraId="1FA8E90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N(1)-Cd(1)-O(4)</w:t>
            </w:r>
          </w:p>
        </w:tc>
        <w:tc>
          <w:tcPr>
            <w:tcW w:w="2340" w:type="dxa"/>
          </w:tcPr>
          <w:p w14:paraId="2E00EFA3"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2.351(7)</w:t>
            </w:r>
          </w:p>
        </w:tc>
        <w:tc>
          <w:tcPr>
            <w:tcW w:w="2333" w:type="dxa"/>
          </w:tcPr>
          <w:p w14:paraId="74F6133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Cd(1)-O(4)#2</w:t>
            </w:r>
          </w:p>
        </w:tc>
      </w:tr>
      <w:tr w:rsidR="00B97737" w:rsidRPr="00347381" w14:paraId="048D7CEE"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5FB5B3E4"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89.8(3)</w:t>
            </w:r>
          </w:p>
        </w:tc>
        <w:tc>
          <w:tcPr>
            <w:tcW w:w="2337" w:type="dxa"/>
          </w:tcPr>
          <w:p w14:paraId="58C30B4B"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N(4)#1-Cd(1)-O(4)</w:t>
            </w:r>
          </w:p>
        </w:tc>
        <w:tc>
          <w:tcPr>
            <w:tcW w:w="2340" w:type="dxa"/>
          </w:tcPr>
          <w:p w14:paraId="4D951170"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2.367(7)</w:t>
            </w:r>
          </w:p>
        </w:tc>
        <w:tc>
          <w:tcPr>
            <w:tcW w:w="2333" w:type="dxa"/>
          </w:tcPr>
          <w:p w14:paraId="6ACAE3A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Cd(1)-O(2)</w:t>
            </w:r>
          </w:p>
        </w:tc>
      </w:tr>
      <w:tr w:rsidR="00B97737" w:rsidRPr="00347381" w14:paraId="22D0BD59"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42FE6D89"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83.2(3)</w:t>
            </w:r>
          </w:p>
        </w:tc>
        <w:tc>
          <w:tcPr>
            <w:tcW w:w="2337" w:type="dxa"/>
          </w:tcPr>
          <w:p w14:paraId="35BCE7A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O(4)#2-Cd(1)-O(4)</w:t>
            </w:r>
          </w:p>
        </w:tc>
        <w:tc>
          <w:tcPr>
            <w:tcW w:w="2340" w:type="dxa"/>
          </w:tcPr>
          <w:p w14:paraId="2B0FC511"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2.384(7)</w:t>
            </w:r>
          </w:p>
        </w:tc>
        <w:tc>
          <w:tcPr>
            <w:tcW w:w="2333" w:type="dxa"/>
          </w:tcPr>
          <w:p w14:paraId="1707D706"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Cd(1)-O(3)</w:t>
            </w:r>
          </w:p>
        </w:tc>
      </w:tr>
      <w:tr w:rsidR="00B97737" w:rsidRPr="00347381" w14:paraId="1DC4E5AF"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3CFCD3B4"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174.5(2)</w:t>
            </w:r>
          </w:p>
        </w:tc>
        <w:tc>
          <w:tcPr>
            <w:tcW w:w="2337" w:type="dxa"/>
          </w:tcPr>
          <w:p w14:paraId="4A52681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O(2)-Cd(1)-O(4)</w:t>
            </w:r>
          </w:p>
        </w:tc>
        <w:tc>
          <w:tcPr>
            <w:tcW w:w="2340" w:type="dxa"/>
          </w:tcPr>
          <w:p w14:paraId="56705A6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2.416(8)</w:t>
            </w:r>
          </w:p>
        </w:tc>
        <w:tc>
          <w:tcPr>
            <w:tcW w:w="2333" w:type="dxa"/>
          </w:tcPr>
          <w:p w14:paraId="2F48FAA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Cd(1)-O(1)</w:t>
            </w:r>
          </w:p>
        </w:tc>
      </w:tr>
      <w:tr w:rsidR="00B97737" w:rsidRPr="00347381" w14:paraId="5EBD3074"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25AC3E92"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50.4(2)</w:t>
            </w:r>
          </w:p>
        </w:tc>
        <w:tc>
          <w:tcPr>
            <w:tcW w:w="2337" w:type="dxa"/>
          </w:tcPr>
          <w:p w14:paraId="5BE9324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O(3)-Cd(1)-O(4)</w:t>
            </w:r>
          </w:p>
        </w:tc>
        <w:tc>
          <w:tcPr>
            <w:tcW w:w="2340" w:type="dxa"/>
          </w:tcPr>
          <w:p w14:paraId="1C3A42A2"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2.534(7)</w:t>
            </w:r>
          </w:p>
        </w:tc>
        <w:tc>
          <w:tcPr>
            <w:tcW w:w="2333" w:type="dxa"/>
          </w:tcPr>
          <w:p w14:paraId="021AF1D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Cd(1)-O(4)</w:t>
            </w:r>
          </w:p>
        </w:tc>
      </w:tr>
      <w:tr w:rsidR="00B97737" w:rsidRPr="00347381" w14:paraId="3D748D9A"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1AF8C071"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134.3(2)</w:t>
            </w:r>
          </w:p>
        </w:tc>
        <w:tc>
          <w:tcPr>
            <w:tcW w:w="2337" w:type="dxa"/>
          </w:tcPr>
          <w:p w14:paraId="53FB618D"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O(1)-Cd(1)-O(4)</w:t>
            </w:r>
          </w:p>
        </w:tc>
        <w:tc>
          <w:tcPr>
            <w:tcW w:w="2340" w:type="dxa"/>
          </w:tcPr>
          <w:p w14:paraId="6DDA4865"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1.252(11)</w:t>
            </w:r>
          </w:p>
        </w:tc>
        <w:tc>
          <w:tcPr>
            <w:tcW w:w="2333" w:type="dxa"/>
          </w:tcPr>
          <w:p w14:paraId="6A18334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O(1)-N(5)</w:t>
            </w:r>
          </w:p>
        </w:tc>
      </w:tr>
      <w:tr w:rsidR="00B97737" w:rsidRPr="00347381" w14:paraId="377CF7F5"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3B69201E"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96.6(7)</w:t>
            </w:r>
          </w:p>
        </w:tc>
        <w:tc>
          <w:tcPr>
            <w:tcW w:w="2337" w:type="dxa"/>
          </w:tcPr>
          <w:p w14:paraId="4B01EA33"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N(5)-O(1)-Cd(1)</w:t>
            </w:r>
          </w:p>
        </w:tc>
        <w:tc>
          <w:tcPr>
            <w:tcW w:w="2340" w:type="dxa"/>
          </w:tcPr>
          <w:p w14:paraId="2382956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1.252(11)</w:t>
            </w:r>
          </w:p>
        </w:tc>
        <w:tc>
          <w:tcPr>
            <w:tcW w:w="2333" w:type="dxa"/>
          </w:tcPr>
          <w:p w14:paraId="63AB237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O(3)-N(6)</w:t>
            </w:r>
          </w:p>
        </w:tc>
      </w:tr>
      <w:tr w:rsidR="00B97737" w:rsidRPr="00347381" w14:paraId="2A796662"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5041366A"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99.6(6)</w:t>
            </w:r>
          </w:p>
        </w:tc>
        <w:tc>
          <w:tcPr>
            <w:tcW w:w="2337" w:type="dxa"/>
          </w:tcPr>
          <w:p w14:paraId="70D15420"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N(5)-O(2)-Cd(1)</w:t>
            </w:r>
          </w:p>
        </w:tc>
        <w:tc>
          <w:tcPr>
            <w:tcW w:w="2340" w:type="dxa"/>
          </w:tcPr>
          <w:p w14:paraId="299544BD"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1.335(13)</w:t>
            </w:r>
          </w:p>
        </w:tc>
        <w:tc>
          <w:tcPr>
            <w:tcW w:w="2333" w:type="dxa"/>
          </w:tcPr>
          <w:p w14:paraId="5E7ADCE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N(1)-C(1)</w:t>
            </w:r>
          </w:p>
        </w:tc>
      </w:tr>
      <w:tr w:rsidR="00B97737" w:rsidRPr="00347381" w14:paraId="4AD6ED55"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0E5976A0"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99.5(6)</w:t>
            </w:r>
          </w:p>
        </w:tc>
        <w:tc>
          <w:tcPr>
            <w:tcW w:w="2337" w:type="dxa"/>
          </w:tcPr>
          <w:p w14:paraId="1928945F"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N(6)-O(3)-Cd(1)</w:t>
            </w:r>
          </w:p>
        </w:tc>
        <w:tc>
          <w:tcPr>
            <w:tcW w:w="2340" w:type="dxa"/>
          </w:tcPr>
          <w:p w14:paraId="44D0B57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1.402(7)</w:t>
            </w:r>
          </w:p>
        </w:tc>
        <w:tc>
          <w:tcPr>
            <w:tcW w:w="2333" w:type="dxa"/>
          </w:tcPr>
          <w:p w14:paraId="15CF4000"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N(2)-N(3)</w:t>
            </w:r>
          </w:p>
        </w:tc>
      </w:tr>
      <w:tr w:rsidR="00B97737" w:rsidRPr="00347381" w14:paraId="47539DA0"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325BAB99"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109.9(5)</w:t>
            </w:r>
          </w:p>
        </w:tc>
        <w:tc>
          <w:tcPr>
            <w:tcW w:w="2337" w:type="dxa"/>
          </w:tcPr>
          <w:p w14:paraId="01D2DEA2"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N(6)-O(4)-Cd(1)#3</w:t>
            </w:r>
          </w:p>
        </w:tc>
        <w:tc>
          <w:tcPr>
            <w:tcW w:w="2340" w:type="dxa"/>
          </w:tcPr>
          <w:p w14:paraId="11B39C5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1.267(13)</w:t>
            </w:r>
          </w:p>
        </w:tc>
        <w:tc>
          <w:tcPr>
            <w:tcW w:w="2333" w:type="dxa"/>
          </w:tcPr>
          <w:p w14:paraId="32822F0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N(3)-C(9)</w:t>
            </w:r>
          </w:p>
        </w:tc>
      </w:tr>
      <w:tr w:rsidR="00B97737" w:rsidRPr="00347381" w14:paraId="10D0198B"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6DD2DACA"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93.3(5)</w:t>
            </w:r>
          </w:p>
        </w:tc>
        <w:tc>
          <w:tcPr>
            <w:tcW w:w="2337" w:type="dxa"/>
          </w:tcPr>
          <w:p w14:paraId="4D20652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N(6)-O(4)-Cd(1)</w:t>
            </w:r>
          </w:p>
        </w:tc>
        <w:tc>
          <w:tcPr>
            <w:tcW w:w="2340" w:type="dxa"/>
          </w:tcPr>
          <w:p w14:paraId="6ED5670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1.315(15)</w:t>
            </w:r>
          </w:p>
        </w:tc>
        <w:tc>
          <w:tcPr>
            <w:tcW w:w="2333" w:type="dxa"/>
          </w:tcPr>
          <w:p w14:paraId="0BDF4E6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N(4)-C(14)</w:t>
            </w:r>
          </w:p>
        </w:tc>
      </w:tr>
      <w:tr w:rsidR="00B97737" w:rsidRPr="00347381" w14:paraId="734D646A"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1A70A597"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156.8(3)</w:t>
            </w:r>
          </w:p>
        </w:tc>
        <w:tc>
          <w:tcPr>
            <w:tcW w:w="2337" w:type="dxa"/>
          </w:tcPr>
          <w:p w14:paraId="6E8D5F4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Cd(1)#3-O(4)-Cd(1)</w:t>
            </w:r>
          </w:p>
        </w:tc>
        <w:tc>
          <w:tcPr>
            <w:tcW w:w="2340" w:type="dxa"/>
          </w:tcPr>
          <w:p w14:paraId="408C32C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1.377(11)</w:t>
            </w:r>
          </w:p>
        </w:tc>
        <w:tc>
          <w:tcPr>
            <w:tcW w:w="2333" w:type="dxa"/>
          </w:tcPr>
          <w:p w14:paraId="5D85DBC8"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C(1)-C(4)</w:t>
            </w:r>
          </w:p>
        </w:tc>
      </w:tr>
      <w:tr w:rsidR="00B97737" w:rsidRPr="00347381" w14:paraId="6C116705"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7B1231C3"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117.4(12)</w:t>
            </w:r>
          </w:p>
        </w:tc>
        <w:tc>
          <w:tcPr>
            <w:tcW w:w="2337" w:type="dxa"/>
          </w:tcPr>
          <w:p w14:paraId="040BFE6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Pr>
            </w:pPr>
            <w:r w:rsidRPr="00347381">
              <w:rPr>
                <w:rFonts w:asciiTheme="majorBidi" w:hAnsiTheme="majorBidi" w:cstheme="majorBidi"/>
                <w:color w:val="0D0D0D" w:themeColor="text1" w:themeTint="F2"/>
                <w:sz w:val="24"/>
                <w:szCs w:val="24"/>
              </w:rPr>
              <w:t>C(1)-N(1)-C(2)</w:t>
            </w:r>
          </w:p>
        </w:tc>
        <w:tc>
          <w:tcPr>
            <w:tcW w:w="2340" w:type="dxa"/>
          </w:tcPr>
          <w:p w14:paraId="5B2B72EF"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0.9300</w:t>
            </w:r>
          </w:p>
        </w:tc>
        <w:tc>
          <w:tcPr>
            <w:tcW w:w="2333" w:type="dxa"/>
          </w:tcPr>
          <w:p w14:paraId="2CE5198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C(1)-H(1)</w:t>
            </w:r>
          </w:p>
        </w:tc>
      </w:tr>
      <w:tr w:rsidR="00B97737" w:rsidRPr="00347381" w14:paraId="18720156"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72AA2B3E"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119.9(7)</w:t>
            </w:r>
          </w:p>
        </w:tc>
        <w:tc>
          <w:tcPr>
            <w:tcW w:w="2337" w:type="dxa"/>
          </w:tcPr>
          <w:p w14:paraId="0549D04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C(1)-N(1)-Cd(1)</w:t>
            </w:r>
          </w:p>
        </w:tc>
        <w:tc>
          <w:tcPr>
            <w:tcW w:w="2340" w:type="dxa"/>
          </w:tcPr>
          <w:p w14:paraId="7BC7024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1.381(13)</w:t>
            </w:r>
          </w:p>
        </w:tc>
        <w:tc>
          <w:tcPr>
            <w:tcW w:w="2333" w:type="dxa"/>
          </w:tcPr>
          <w:p w14:paraId="1CAF9EF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C(3)-C(5)</w:t>
            </w:r>
          </w:p>
        </w:tc>
      </w:tr>
      <w:tr w:rsidR="00B97737" w:rsidRPr="00347381" w14:paraId="66E0B1DF"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68A9FC08"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122.5(7)</w:t>
            </w:r>
          </w:p>
        </w:tc>
        <w:tc>
          <w:tcPr>
            <w:tcW w:w="2337" w:type="dxa"/>
          </w:tcPr>
          <w:p w14:paraId="5C36BD29"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C(2)-N(1)-Cd(1)</w:t>
            </w:r>
          </w:p>
        </w:tc>
        <w:tc>
          <w:tcPr>
            <w:tcW w:w="2340" w:type="dxa"/>
          </w:tcPr>
          <w:p w14:paraId="3B03AA3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0.9300</w:t>
            </w:r>
          </w:p>
        </w:tc>
        <w:tc>
          <w:tcPr>
            <w:tcW w:w="2333" w:type="dxa"/>
          </w:tcPr>
          <w:p w14:paraId="16A584B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C(3)-H(3)</w:t>
            </w:r>
          </w:p>
        </w:tc>
      </w:tr>
      <w:tr w:rsidR="00B97737" w:rsidRPr="00347381" w14:paraId="79053E49"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5514B8F6"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114.9(7)</w:t>
            </w:r>
          </w:p>
        </w:tc>
        <w:tc>
          <w:tcPr>
            <w:tcW w:w="2337" w:type="dxa"/>
          </w:tcPr>
          <w:p w14:paraId="1708A65D"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C(6)-N(2)-N(3)</w:t>
            </w:r>
          </w:p>
        </w:tc>
        <w:tc>
          <w:tcPr>
            <w:tcW w:w="2340" w:type="dxa"/>
          </w:tcPr>
          <w:p w14:paraId="41E2EDF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1.506(12)</w:t>
            </w:r>
          </w:p>
        </w:tc>
        <w:tc>
          <w:tcPr>
            <w:tcW w:w="2333" w:type="dxa"/>
          </w:tcPr>
          <w:p w14:paraId="39CFEEB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C(5)-C(6)</w:t>
            </w:r>
          </w:p>
        </w:tc>
      </w:tr>
      <w:tr w:rsidR="00B97737" w:rsidRPr="00347381" w14:paraId="3FCFEC49"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593380FC"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121.1(9)</w:t>
            </w:r>
          </w:p>
        </w:tc>
        <w:tc>
          <w:tcPr>
            <w:tcW w:w="2337" w:type="dxa"/>
          </w:tcPr>
          <w:p w14:paraId="27E8372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C(14)-N(4)-Cd(1)#4</w:t>
            </w:r>
          </w:p>
        </w:tc>
        <w:tc>
          <w:tcPr>
            <w:tcW w:w="2340" w:type="dxa"/>
          </w:tcPr>
          <w:p w14:paraId="1299042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1.480(13)</w:t>
            </w:r>
          </w:p>
        </w:tc>
        <w:tc>
          <w:tcPr>
            <w:tcW w:w="2333" w:type="dxa"/>
          </w:tcPr>
          <w:p w14:paraId="134100FF"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C(6)-C(7)</w:t>
            </w:r>
          </w:p>
        </w:tc>
      </w:tr>
      <w:tr w:rsidR="00B97737" w:rsidRPr="00347381" w14:paraId="51109223"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26A88875"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123.8(9)</w:t>
            </w:r>
          </w:p>
        </w:tc>
        <w:tc>
          <w:tcPr>
            <w:tcW w:w="2337" w:type="dxa"/>
          </w:tcPr>
          <w:p w14:paraId="2A87C57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C(13)-N(4)-Cd(1)#4</w:t>
            </w:r>
          </w:p>
        </w:tc>
        <w:tc>
          <w:tcPr>
            <w:tcW w:w="2340" w:type="dxa"/>
          </w:tcPr>
          <w:p w14:paraId="35AF8C0C"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0.9600</w:t>
            </w:r>
          </w:p>
        </w:tc>
        <w:tc>
          <w:tcPr>
            <w:tcW w:w="2333" w:type="dxa"/>
          </w:tcPr>
          <w:p w14:paraId="2A9C811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C(7)-H(7A)</w:t>
            </w:r>
          </w:p>
        </w:tc>
      </w:tr>
      <w:tr w:rsidR="00B97737" w:rsidRPr="00347381" w14:paraId="112CECEA"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03C33990"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112.6(10)</w:t>
            </w:r>
          </w:p>
        </w:tc>
        <w:tc>
          <w:tcPr>
            <w:tcW w:w="2337" w:type="dxa"/>
          </w:tcPr>
          <w:p w14:paraId="7383EB8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O(2)-N(5)-O(1)</w:t>
            </w:r>
          </w:p>
        </w:tc>
        <w:tc>
          <w:tcPr>
            <w:tcW w:w="2340" w:type="dxa"/>
          </w:tcPr>
          <w:p w14:paraId="26F080C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0.9600</w:t>
            </w:r>
          </w:p>
        </w:tc>
        <w:tc>
          <w:tcPr>
            <w:tcW w:w="2333" w:type="dxa"/>
          </w:tcPr>
          <w:p w14:paraId="738A069F"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C(7)-H(7B)</w:t>
            </w:r>
          </w:p>
        </w:tc>
      </w:tr>
      <w:tr w:rsidR="00B97737" w:rsidRPr="00347381" w14:paraId="735C68B3"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038976E6"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123.3(9)</w:t>
            </w:r>
          </w:p>
        </w:tc>
        <w:tc>
          <w:tcPr>
            <w:tcW w:w="2337" w:type="dxa"/>
          </w:tcPr>
          <w:p w14:paraId="4BA2F74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N(1)-C(1)-C(4)</w:t>
            </w:r>
          </w:p>
        </w:tc>
        <w:tc>
          <w:tcPr>
            <w:tcW w:w="2340" w:type="dxa"/>
          </w:tcPr>
          <w:p w14:paraId="45F5083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0.9600</w:t>
            </w:r>
          </w:p>
        </w:tc>
        <w:tc>
          <w:tcPr>
            <w:tcW w:w="2333" w:type="dxa"/>
          </w:tcPr>
          <w:p w14:paraId="6449841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C(7)-H(7C)</w:t>
            </w:r>
          </w:p>
        </w:tc>
      </w:tr>
      <w:tr w:rsidR="00B97737" w:rsidRPr="00347381" w14:paraId="239214C7"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3B2983C7"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118.4</w:t>
            </w:r>
          </w:p>
        </w:tc>
        <w:tc>
          <w:tcPr>
            <w:tcW w:w="2337" w:type="dxa"/>
          </w:tcPr>
          <w:p w14:paraId="42B140B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N(1)-C(1)-H(1)</w:t>
            </w:r>
          </w:p>
        </w:tc>
        <w:tc>
          <w:tcPr>
            <w:tcW w:w="2340" w:type="dxa"/>
          </w:tcPr>
          <w:p w14:paraId="250D452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1.369(15)</w:t>
            </w:r>
          </w:p>
        </w:tc>
        <w:tc>
          <w:tcPr>
            <w:tcW w:w="2333" w:type="dxa"/>
          </w:tcPr>
          <w:p w14:paraId="09232012"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C(10)-C(12)</w:t>
            </w:r>
          </w:p>
        </w:tc>
      </w:tr>
      <w:tr w:rsidR="00B97737" w:rsidRPr="00347381" w14:paraId="5962D325"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3633DFA6"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119.6(9)</w:t>
            </w:r>
          </w:p>
        </w:tc>
        <w:tc>
          <w:tcPr>
            <w:tcW w:w="2337" w:type="dxa"/>
          </w:tcPr>
          <w:p w14:paraId="7F17B67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C(2)-C(3)-C(5)</w:t>
            </w:r>
          </w:p>
        </w:tc>
        <w:tc>
          <w:tcPr>
            <w:tcW w:w="2340" w:type="dxa"/>
          </w:tcPr>
          <w:p w14:paraId="4BC0319F"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178.5(3)</w:t>
            </w:r>
          </w:p>
        </w:tc>
        <w:tc>
          <w:tcPr>
            <w:tcW w:w="2333" w:type="dxa"/>
          </w:tcPr>
          <w:p w14:paraId="273C8FBB"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N(1)-Cd(1)-N(4)#1</w:t>
            </w:r>
          </w:p>
        </w:tc>
      </w:tr>
      <w:tr w:rsidR="00B97737" w:rsidRPr="00347381" w14:paraId="2335CCD8"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3F4B26F5"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120.2</w:t>
            </w:r>
          </w:p>
        </w:tc>
        <w:tc>
          <w:tcPr>
            <w:tcW w:w="2337" w:type="dxa"/>
          </w:tcPr>
          <w:p w14:paraId="412249C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C(2)-C(3)-H(3)</w:t>
            </w:r>
          </w:p>
        </w:tc>
        <w:tc>
          <w:tcPr>
            <w:tcW w:w="2340" w:type="dxa"/>
          </w:tcPr>
          <w:p w14:paraId="5B759A7B"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89.1(2)</w:t>
            </w:r>
          </w:p>
        </w:tc>
        <w:tc>
          <w:tcPr>
            <w:tcW w:w="2333" w:type="dxa"/>
          </w:tcPr>
          <w:p w14:paraId="49B44131"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N(1)-Cd(1)-N(4)#2</w:t>
            </w:r>
          </w:p>
        </w:tc>
      </w:tr>
      <w:tr w:rsidR="00B97737" w:rsidRPr="00347381" w14:paraId="47CE6D14"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62003E5A"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120.6</w:t>
            </w:r>
          </w:p>
        </w:tc>
        <w:tc>
          <w:tcPr>
            <w:tcW w:w="2337" w:type="dxa"/>
          </w:tcPr>
          <w:p w14:paraId="3E64F24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C(5)-C(4)-H(4)</w:t>
            </w:r>
          </w:p>
        </w:tc>
        <w:tc>
          <w:tcPr>
            <w:tcW w:w="2340" w:type="dxa"/>
          </w:tcPr>
          <w:p w14:paraId="41AEDFF0"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89.5(3)</w:t>
            </w:r>
          </w:p>
        </w:tc>
        <w:tc>
          <w:tcPr>
            <w:tcW w:w="2333" w:type="dxa"/>
          </w:tcPr>
          <w:p w14:paraId="6CD1CDBB"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N(4)#1-Cd(1)-O(4)#2</w:t>
            </w:r>
          </w:p>
        </w:tc>
      </w:tr>
      <w:tr w:rsidR="00B97737" w:rsidRPr="00347381" w14:paraId="2EAC0EB2"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553B72B4"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126.0</w:t>
            </w:r>
          </w:p>
        </w:tc>
        <w:tc>
          <w:tcPr>
            <w:tcW w:w="2337" w:type="dxa"/>
          </w:tcPr>
          <w:p w14:paraId="64AC4672"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N(2)-C(6)-C(7)</w:t>
            </w:r>
          </w:p>
        </w:tc>
        <w:tc>
          <w:tcPr>
            <w:tcW w:w="2340" w:type="dxa"/>
          </w:tcPr>
          <w:p w14:paraId="40176233"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89.9(2)</w:t>
            </w:r>
          </w:p>
        </w:tc>
        <w:tc>
          <w:tcPr>
            <w:tcW w:w="2333" w:type="dxa"/>
          </w:tcPr>
          <w:p w14:paraId="5C1F0FC0"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N(1)-Cd(1)-O(2)</w:t>
            </w:r>
          </w:p>
        </w:tc>
      </w:tr>
      <w:tr w:rsidR="00B97737" w:rsidRPr="00347381" w14:paraId="352C77AA"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19BC8341"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109.5</w:t>
            </w:r>
          </w:p>
        </w:tc>
        <w:tc>
          <w:tcPr>
            <w:tcW w:w="2337" w:type="dxa"/>
          </w:tcPr>
          <w:p w14:paraId="70041E1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C(6)-C(7)-H(7A)</w:t>
            </w:r>
          </w:p>
        </w:tc>
        <w:tc>
          <w:tcPr>
            <w:tcW w:w="2340" w:type="dxa"/>
          </w:tcPr>
          <w:p w14:paraId="6904460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90.6(3)</w:t>
            </w:r>
          </w:p>
        </w:tc>
        <w:tc>
          <w:tcPr>
            <w:tcW w:w="2333" w:type="dxa"/>
          </w:tcPr>
          <w:p w14:paraId="63FE7DC9"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N(4)#1-Cd(1)-O(2)</w:t>
            </w:r>
          </w:p>
        </w:tc>
      </w:tr>
      <w:tr w:rsidR="00B97737" w:rsidRPr="00347381" w14:paraId="5B164274"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05F780F7"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109.5</w:t>
            </w:r>
          </w:p>
        </w:tc>
        <w:tc>
          <w:tcPr>
            <w:tcW w:w="2337" w:type="dxa"/>
          </w:tcPr>
          <w:p w14:paraId="031B2CC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C(6)-C(7)-H(7B)</w:t>
            </w:r>
          </w:p>
        </w:tc>
        <w:tc>
          <w:tcPr>
            <w:tcW w:w="2340" w:type="dxa"/>
          </w:tcPr>
          <w:p w14:paraId="44922FE7"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91.0(3)</w:t>
            </w:r>
          </w:p>
        </w:tc>
        <w:tc>
          <w:tcPr>
            <w:tcW w:w="2333" w:type="dxa"/>
          </w:tcPr>
          <w:p w14:paraId="374487B0"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N(4)#2-Cd(1)-O(2)</w:t>
            </w:r>
          </w:p>
        </w:tc>
      </w:tr>
      <w:tr w:rsidR="00B97737" w:rsidRPr="00347381" w14:paraId="0F6C9358"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00003BFA"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109.5</w:t>
            </w:r>
          </w:p>
        </w:tc>
        <w:tc>
          <w:tcPr>
            <w:tcW w:w="2337" w:type="dxa"/>
          </w:tcPr>
          <w:p w14:paraId="2409A58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H(7A)-C(7)-H(7C)</w:t>
            </w:r>
          </w:p>
        </w:tc>
        <w:tc>
          <w:tcPr>
            <w:tcW w:w="2340" w:type="dxa"/>
          </w:tcPr>
          <w:p w14:paraId="211F5534"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89.7(2)</w:t>
            </w:r>
          </w:p>
        </w:tc>
        <w:tc>
          <w:tcPr>
            <w:tcW w:w="2333" w:type="dxa"/>
          </w:tcPr>
          <w:p w14:paraId="4A147F83"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N(1)-Cd(1)-O(3)</w:t>
            </w:r>
          </w:p>
        </w:tc>
      </w:tr>
      <w:tr w:rsidR="00B97737" w:rsidRPr="00347381" w14:paraId="2AE8BAB0"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535D46C6"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116.0(10)</w:t>
            </w:r>
          </w:p>
        </w:tc>
        <w:tc>
          <w:tcPr>
            <w:tcW w:w="2337" w:type="dxa"/>
          </w:tcPr>
          <w:p w14:paraId="3C70EF6C"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N(3)-C(9)-C(10)</w:t>
            </w:r>
          </w:p>
        </w:tc>
        <w:tc>
          <w:tcPr>
            <w:tcW w:w="2340" w:type="dxa"/>
          </w:tcPr>
          <w:p w14:paraId="539DE5BD"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91.0(3)</w:t>
            </w:r>
          </w:p>
        </w:tc>
        <w:tc>
          <w:tcPr>
            <w:tcW w:w="2333" w:type="dxa"/>
          </w:tcPr>
          <w:p w14:paraId="6B8365E4"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N(4)#1-Cd(1)-O(3)</w:t>
            </w:r>
          </w:p>
        </w:tc>
      </w:tr>
      <w:tr w:rsidR="00B97737" w:rsidRPr="00347381" w14:paraId="6174E9C8"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3D4ECA47"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120.3(11)</w:t>
            </w:r>
          </w:p>
        </w:tc>
        <w:tc>
          <w:tcPr>
            <w:tcW w:w="2337" w:type="dxa"/>
          </w:tcPr>
          <w:p w14:paraId="12B2E58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C(10)-C(12)-C(13)</w:t>
            </w:r>
          </w:p>
        </w:tc>
        <w:tc>
          <w:tcPr>
            <w:tcW w:w="2340" w:type="dxa"/>
          </w:tcPr>
          <w:p w14:paraId="741D314E"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133.6(2)</w:t>
            </w:r>
          </w:p>
        </w:tc>
        <w:tc>
          <w:tcPr>
            <w:tcW w:w="2333" w:type="dxa"/>
          </w:tcPr>
          <w:p w14:paraId="1EF96A6F"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O(4)#2-Cd(1)-O(3)</w:t>
            </w:r>
          </w:p>
        </w:tc>
      </w:tr>
      <w:tr w:rsidR="00B97737" w:rsidRPr="00347381" w14:paraId="7F371A56"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5D39861B"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117.7</w:t>
            </w:r>
          </w:p>
        </w:tc>
        <w:tc>
          <w:tcPr>
            <w:tcW w:w="2337" w:type="dxa"/>
          </w:tcPr>
          <w:p w14:paraId="02DA9B98"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N(4)-C(13)-H(13)</w:t>
            </w:r>
          </w:p>
        </w:tc>
        <w:tc>
          <w:tcPr>
            <w:tcW w:w="2340" w:type="dxa"/>
          </w:tcPr>
          <w:p w14:paraId="178FCB45"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135.1(2)</w:t>
            </w:r>
          </w:p>
        </w:tc>
        <w:tc>
          <w:tcPr>
            <w:tcW w:w="2333" w:type="dxa"/>
          </w:tcPr>
          <w:p w14:paraId="0275E0A0"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O(2)-Cd(1)-O(3)</w:t>
            </w:r>
          </w:p>
        </w:tc>
      </w:tr>
      <w:tr w:rsidR="00B97737" w:rsidRPr="00347381" w14:paraId="63FBFB29"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7FFA48A1"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117.7</w:t>
            </w:r>
          </w:p>
        </w:tc>
        <w:tc>
          <w:tcPr>
            <w:tcW w:w="2337" w:type="dxa"/>
          </w:tcPr>
          <w:p w14:paraId="3FC15547"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C(12)-C(13)-H(13)</w:t>
            </w:r>
          </w:p>
        </w:tc>
        <w:tc>
          <w:tcPr>
            <w:tcW w:w="2340" w:type="dxa"/>
          </w:tcPr>
          <w:p w14:paraId="76F16A51"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91.7(3)</w:t>
            </w:r>
          </w:p>
        </w:tc>
        <w:tc>
          <w:tcPr>
            <w:tcW w:w="2333" w:type="dxa"/>
          </w:tcPr>
          <w:p w14:paraId="2688AA5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N(1)-Cd(1)-O(1)</w:t>
            </w:r>
          </w:p>
        </w:tc>
      </w:tr>
      <w:tr w:rsidR="00B97737" w:rsidRPr="00347381" w14:paraId="294AD483" w14:textId="77777777" w:rsidTr="001F00FA">
        <w:tc>
          <w:tcPr>
            <w:cnfStyle w:val="001000000000" w:firstRow="0" w:lastRow="0" w:firstColumn="1" w:lastColumn="0" w:oddVBand="0" w:evenVBand="0" w:oddHBand="0" w:evenHBand="0" w:firstRowFirstColumn="0" w:firstRowLastColumn="0" w:lastRowFirstColumn="0" w:lastRowLastColumn="0"/>
            <w:tcW w:w="2340" w:type="dxa"/>
          </w:tcPr>
          <w:p w14:paraId="54DF4423"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t>124.7(12)</w:t>
            </w:r>
          </w:p>
        </w:tc>
        <w:tc>
          <w:tcPr>
            <w:tcW w:w="2337" w:type="dxa"/>
          </w:tcPr>
          <w:p w14:paraId="1445D04E"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N(4)-C(14)-C(11)</w:t>
            </w:r>
          </w:p>
        </w:tc>
        <w:tc>
          <w:tcPr>
            <w:tcW w:w="2340" w:type="dxa"/>
          </w:tcPr>
          <w:p w14:paraId="5554EECA"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89.7(3)</w:t>
            </w:r>
          </w:p>
        </w:tc>
        <w:tc>
          <w:tcPr>
            <w:tcW w:w="2333" w:type="dxa"/>
          </w:tcPr>
          <w:p w14:paraId="3659ACE6" w14:textId="77777777" w:rsidR="00B97737" w:rsidRPr="00347381" w:rsidRDefault="00B97737" w:rsidP="006A358E">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N(4)#1-Cd(1)-O(1)</w:t>
            </w:r>
          </w:p>
        </w:tc>
      </w:tr>
      <w:tr w:rsidR="00B97737" w:rsidRPr="00347381" w14:paraId="240B1B9F" w14:textId="77777777" w:rsidTr="001F00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Pr>
          <w:p w14:paraId="36C78114" w14:textId="77777777" w:rsidR="00B97737" w:rsidRPr="00347381" w:rsidRDefault="00B97737" w:rsidP="006A358E">
            <w:pPr>
              <w:jc w:val="center"/>
              <w:rPr>
                <w:rFonts w:asciiTheme="majorBidi" w:hAnsiTheme="majorBidi" w:cstheme="majorBidi"/>
                <w:b w:val="0"/>
                <w:bCs w:val="0"/>
                <w:color w:val="0D0D0D" w:themeColor="text1" w:themeTint="F2"/>
                <w:sz w:val="24"/>
                <w:szCs w:val="24"/>
                <w:rtl/>
              </w:rPr>
            </w:pPr>
            <w:r w:rsidRPr="00347381">
              <w:rPr>
                <w:rFonts w:asciiTheme="majorBidi" w:hAnsiTheme="majorBidi" w:cstheme="majorBidi"/>
                <w:b w:val="0"/>
                <w:bCs w:val="0"/>
                <w:color w:val="0D0D0D" w:themeColor="text1" w:themeTint="F2"/>
                <w:sz w:val="24"/>
                <w:szCs w:val="24"/>
              </w:rPr>
              <w:lastRenderedPageBreak/>
              <w:t>117.6</w:t>
            </w:r>
          </w:p>
        </w:tc>
        <w:tc>
          <w:tcPr>
            <w:tcW w:w="2337" w:type="dxa"/>
          </w:tcPr>
          <w:p w14:paraId="1EAFADCA"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C(11)-C(14)-H(14)</w:t>
            </w:r>
          </w:p>
        </w:tc>
        <w:tc>
          <w:tcPr>
            <w:tcW w:w="2340" w:type="dxa"/>
          </w:tcPr>
          <w:p w14:paraId="54AAE9D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142.5(2)</w:t>
            </w:r>
          </w:p>
        </w:tc>
        <w:tc>
          <w:tcPr>
            <w:tcW w:w="2333" w:type="dxa"/>
          </w:tcPr>
          <w:p w14:paraId="3BD98D36" w14:textId="77777777" w:rsidR="00B97737" w:rsidRPr="00347381" w:rsidRDefault="00B97737" w:rsidP="006A358E">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D0D0D" w:themeColor="text1" w:themeTint="F2"/>
                <w:sz w:val="24"/>
                <w:szCs w:val="24"/>
                <w:rtl/>
              </w:rPr>
            </w:pPr>
            <w:r w:rsidRPr="00347381">
              <w:rPr>
                <w:rFonts w:asciiTheme="majorBidi" w:hAnsiTheme="majorBidi" w:cstheme="majorBidi"/>
                <w:color w:val="0D0D0D" w:themeColor="text1" w:themeTint="F2"/>
                <w:sz w:val="24"/>
                <w:szCs w:val="24"/>
              </w:rPr>
              <w:t>N(4)#2-Cd(1)-O(1)</w:t>
            </w:r>
          </w:p>
        </w:tc>
      </w:tr>
      <w:tr w:rsidR="00B97737" w:rsidRPr="00347381" w14:paraId="6C407827" w14:textId="77777777" w:rsidTr="001F00FA">
        <w:trPr>
          <w:trHeight w:val="1379"/>
        </w:trPr>
        <w:tc>
          <w:tcPr>
            <w:cnfStyle w:val="001000000000" w:firstRow="0" w:lastRow="0" w:firstColumn="1" w:lastColumn="0" w:oddVBand="0" w:evenVBand="0" w:oddHBand="0" w:evenHBand="0" w:firstRowFirstColumn="0" w:firstRowLastColumn="0" w:lastRowFirstColumn="0" w:lastRowLastColumn="0"/>
            <w:tcW w:w="9350" w:type="dxa"/>
            <w:gridSpan w:val="4"/>
          </w:tcPr>
          <w:p w14:paraId="592F75C8" w14:textId="77777777" w:rsidR="00B97737" w:rsidRPr="00347381" w:rsidRDefault="00B97737" w:rsidP="006A358E">
            <w:pPr>
              <w:rPr>
                <w:rFonts w:asciiTheme="majorBidi" w:hAnsiTheme="majorBidi" w:cstheme="majorBidi"/>
                <w:color w:val="FF0000"/>
                <w:sz w:val="24"/>
                <w:szCs w:val="24"/>
              </w:rPr>
            </w:pPr>
            <w:r w:rsidRPr="00347381">
              <w:rPr>
                <w:rFonts w:asciiTheme="majorBidi" w:hAnsiTheme="majorBidi" w:cstheme="majorBidi"/>
                <w:color w:val="FF0000"/>
                <w:sz w:val="24"/>
                <w:szCs w:val="24"/>
              </w:rPr>
              <w:t>Symmetry transformations used to generate equivalent atoms:</w:t>
            </w:r>
          </w:p>
          <w:p w14:paraId="0CC65D64" w14:textId="2218278A" w:rsidR="00B97737" w:rsidRPr="00347381" w:rsidRDefault="00B97737" w:rsidP="006A358E">
            <w:pPr>
              <w:rPr>
                <w:rFonts w:asciiTheme="majorBidi" w:hAnsiTheme="majorBidi" w:cstheme="majorBidi"/>
                <w:color w:val="FF0000"/>
                <w:sz w:val="24"/>
                <w:szCs w:val="24"/>
              </w:rPr>
            </w:pPr>
            <w:r w:rsidRPr="00347381">
              <w:rPr>
                <w:rFonts w:asciiTheme="majorBidi" w:hAnsiTheme="majorBidi" w:cstheme="majorBidi"/>
                <w:color w:val="FF0000"/>
                <w:sz w:val="24"/>
                <w:szCs w:val="24"/>
              </w:rPr>
              <w:t>#1 -x+y,y,z+1/2    #2 -x+y,-x,z    #3 -y,x-y,z</w:t>
            </w:r>
          </w:p>
          <w:p w14:paraId="30F96FBD" w14:textId="13B1A0D8" w:rsidR="00B97737" w:rsidRPr="00347381" w:rsidRDefault="00B97737" w:rsidP="00956BE9">
            <w:pPr>
              <w:keepNext/>
              <w:rPr>
                <w:rFonts w:asciiTheme="majorBidi" w:hAnsiTheme="majorBidi" w:cstheme="majorBidi"/>
                <w:color w:val="0D0D0D" w:themeColor="text1" w:themeTint="F2"/>
                <w:sz w:val="24"/>
                <w:szCs w:val="24"/>
              </w:rPr>
            </w:pPr>
            <w:r w:rsidRPr="00347381">
              <w:rPr>
                <w:rFonts w:asciiTheme="majorBidi" w:hAnsiTheme="majorBidi" w:cstheme="majorBidi"/>
                <w:b w:val="0"/>
                <w:bCs w:val="0"/>
                <w:color w:val="FF0000"/>
                <w:sz w:val="24"/>
                <w:szCs w:val="24"/>
              </w:rPr>
              <w:t>#4 -x+y,y,z-1/2</w:t>
            </w:r>
          </w:p>
        </w:tc>
      </w:tr>
    </w:tbl>
    <w:p w14:paraId="1280C265" w14:textId="73CBD3B7" w:rsidR="00956BE9" w:rsidRDefault="001F00FA" w:rsidP="00956BE9">
      <w:pPr>
        <w:keepNext/>
        <w:bidi/>
      </w:pPr>
      <w:r>
        <w:rPr>
          <w:noProof/>
          <w:rtl/>
          <w:lang w:val="fa-IR"/>
        </w:rPr>
        <w:drawing>
          <wp:inline distT="0" distB="0" distL="0" distR="0" wp14:anchorId="2FE22433" wp14:editId="736B1DD0">
            <wp:extent cx="5578358" cy="2529840"/>
            <wp:effectExtent l="0" t="0" r="381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132">
                      <a:extLst>
                        <a:ext uri="{28A0092B-C50C-407E-A947-70E740481C1C}">
                          <a14:useLocalDpi xmlns:a14="http://schemas.microsoft.com/office/drawing/2010/main" val="0"/>
                        </a:ext>
                      </a:extLst>
                    </a:blip>
                    <a:srcRect t="16202" b="19756"/>
                    <a:stretch/>
                  </pic:blipFill>
                  <pic:spPr bwMode="auto">
                    <a:xfrm>
                      <a:off x="0" y="0"/>
                      <a:ext cx="5614596" cy="2546274"/>
                    </a:xfrm>
                    <a:prstGeom prst="rect">
                      <a:avLst/>
                    </a:prstGeom>
                    <a:ln>
                      <a:noFill/>
                    </a:ln>
                    <a:extLst>
                      <a:ext uri="{53640926-AAD7-44D8-BBD7-CCE9431645EC}">
                        <a14:shadowObscured xmlns:a14="http://schemas.microsoft.com/office/drawing/2010/main"/>
                      </a:ext>
                    </a:extLst>
                  </pic:spPr>
                </pic:pic>
              </a:graphicData>
            </a:graphic>
          </wp:inline>
        </w:drawing>
      </w:r>
    </w:p>
    <w:p w14:paraId="004E6FDA" w14:textId="155D2A87" w:rsidR="00B97737" w:rsidRDefault="00956BE9" w:rsidP="00956BE9">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50</w:t>
      </w:r>
      <w:r>
        <w:rPr>
          <w:rtl/>
        </w:rPr>
        <w:fldChar w:fldCharType="end"/>
      </w:r>
      <w:r>
        <w:rPr>
          <w:rFonts w:hint="cs"/>
          <w:rtl/>
        </w:rPr>
        <w:t>: تصویر بیضوی های گرمایی از واحد بی تقارن ترکیب 5 با سطح احتمال 30 درصد</w:t>
      </w:r>
    </w:p>
    <w:p w14:paraId="5C259F16" w14:textId="58FBC114" w:rsidR="00B97737" w:rsidRPr="006F510E" w:rsidRDefault="00B97737" w:rsidP="00347381">
      <w:pPr>
        <w:pStyle w:val="a0"/>
      </w:pPr>
      <w:r>
        <w:rPr>
          <w:rFonts w:asciiTheme="minorHAnsi" w:hAnsiTheme="minorHAnsi"/>
          <w:rtl/>
        </w:rPr>
        <w:t>مطابق شکل</w:t>
      </w:r>
      <w:r w:rsidR="008609EC">
        <w:rPr>
          <w:rFonts w:asciiTheme="minorHAnsi" w:hAnsiTheme="minorHAnsi"/>
          <w:rtl/>
        </w:rPr>
        <w:t>3-</w:t>
      </w:r>
      <w:r w:rsidR="00607D78">
        <w:rPr>
          <w:rFonts w:asciiTheme="minorHAnsi" w:hAnsiTheme="minorHAnsi"/>
          <w:rtl/>
        </w:rPr>
        <w:t>51</w:t>
      </w:r>
      <w:r w:rsidR="008609EC">
        <w:rPr>
          <w:rFonts w:asciiTheme="minorHAnsi" w:hAnsiTheme="minorHAnsi"/>
          <w:rtl/>
        </w:rPr>
        <w:t xml:space="preserve"> </w:t>
      </w:r>
      <w:r>
        <w:rPr>
          <w:rFonts w:asciiTheme="minorHAnsi" w:hAnsiTheme="minorHAnsi"/>
          <w:rtl/>
        </w:rPr>
        <w:t xml:space="preserve">در هر واحد بی تقارن ترکیب </w:t>
      </w:r>
      <w:r>
        <w:rPr>
          <w:rFonts w:asciiTheme="minorHAnsi" w:hAnsiTheme="minorHAnsi"/>
          <w:b/>
          <w:bCs/>
          <w:rtl/>
        </w:rPr>
        <w:t>5</w:t>
      </w:r>
      <w:r>
        <w:rPr>
          <w:rFonts w:asciiTheme="minorHAnsi" w:hAnsiTheme="minorHAnsi"/>
          <w:rtl/>
        </w:rPr>
        <w:t>، یک یون کادمیوم، یک لیگاند</w:t>
      </w:r>
      <w:r>
        <w:rPr>
          <w:rFonts w:cs="Times New Roman"/>
        </w:rPr>
        <w:t xml:space="preserve">L </w:t>
      </w:r>
      <w:r>
        <w:rPr>
          <w:rFonts w:cs="Times New Roman"/>
          <w:rtl/>
        </w:rPr>
        <w:t xml:space="preserve"> </w:t>
      </w:r>
      <w:r>
        <w:rPr>
          <w:rtl/>
        </w:rPr>
        <w:t>و دو آنیون نیتریت وجود دارد. ساختار رشد داده شده ترکیب به همراه محیط کئوردیناسیونی اطراف یون کادمیوم، در شکل</w:t>
      </w:r>
      <w:r w:rsidR="008609EC">
        <w:rPr>
          <w:rtl/>
        </w:rPr>
        <w:t xml:space="preserve"> مربوطه </w:t>
      </w:r>
      <w:r>
        <w:rPr>
          <w:rtl/>
        </w:rPr>
        <w:t xml:space="preserve">نشان داده شده است. با توجه به شکل </w:t>
      </w:r>
      <w:r w:rsidR="00EF727D">
        <w:rPr>
          <w:rtl/>
        </w:rPr>
        <w:t>می‌توان</w:t>
      </w:r>
      <w:r>
        <w:rPr>
          <w:rtl/>
        </w:rPr>
        <w:t xml:space="preserve"> نتیجه گرفت که ساختار </w:t>
      </w:r>
      <w:r w:rsidR="007C7352">
        <w:rPr>
          <w:b/>
          <w:bCs/>
          <w:rtl/>
        </w:rPr>
        <w:t>5</w:t>
      </w:r>
      <w:r>
        <w:rPr>
          <w:rtl/>
        </w:rPr>
        <w:t xml:space="preserve">، ترکیب </w:t>
      </w:r>
      <w:r w:rsidR="00EF727D">
        <w:rPr>
          <w:rtl/>
        </w:rPr>
        <w:t>یک‌بعدی</w:t>
      </w:r>
      <w:r>
        <w:rPr>
          <w:rtl/>
        </w:rPr>
        <w:t xml:space="preserve"> زنجیری می باشد.</w:t>
      </w:r>
      <w:r w:rsidR="008609EC">
        <w:rPr>
          <w:rtl/>
        </w:rPr>
        <w:t xml:space="preserve"> </w:t>
      </w:r>
      <w:r>
        <w:rPr>
          <w:rtl/>
        </w:rPr>
        <w:t xml:space="preserve">محیط کئوردیناسیونی اطراف کاتیون فلز مرکزی توسط </w:t>
      </w:r>
      <w:r w:rsidR="007C7352">
        <w:rPr>
          <w:rtl/>
        </w:rPr>
        <w:t>هفت</w:t>
      </w:r>
      <w:r>
        <w:rPr>
          <w:rtl/>
        </w:rPr>
        <w:t xml:space="preserve"> اتم ک</w:t>
      </w:r>
      <w:r w:rsidR="007C7352">
        <w:rPr>
          <w:rtl/>
        </w:rPr>
        <w:t>و</w:t>
      </w:r>
      <w:r>
        <w:rPr>
          <w:rtl/>
        </w:rPr>
        <w:t xml:space="preserve">ئوردینه شده که ساختار ترکیب </w:t>
      </w:r>
      <w:r w:rsidR="00EF727D">
        <w:rPr>
          <w:rtl/>
        </w:rPr>
        <w:t>به‌صورت</w:t>
      </w:r>
      <w:r>
        <w:rPr>
          <w:rtl/>
        </w:rPr>
        <w:t xml:space="preserve"> </w:t>
      </w:r>
      <w:r>
        <w:t>CdO</w:t>
      </w:r>
      <w:r w:rsidR="007C7352">
        <w:t>5</w:t>
      </w:r>
      <w:r>
        <w:t>N</w:t>
      </w:r>
      <w:r w:rsidR="007C7352">
        <w:t>2</w:t>
      </w:r>
      <w:r>
        <w:t xml:space="preserve"> </w:t>
      </w:r>
      <w:r>
        <w:rPr>
          <w:rtl/>
        </w:rPr>
        <w:t xml:space="preserve"> می باشد که به هر یون کادمیوم </w:t>
      </w:r>
      <w:r w:rsidR="007C7352">
        <w:rPr>
          <w:rtl/>
        </w:rPr>
        <w:t>دو</w:t>
      </w:r>
      <w:r>
        <w:rPr>
          <w:rtl/>
        </w:rPr>
        <w:t xml:space="preserve"> نیتروژن از </w:t>
      </w:r>
      <w:r w:rsidR="007C7352">
        <w:rPr>
          <w:rtl/>
        </w:rPr>
        <w:t>دو</w:t>
      </w:r>
      <w:r>
        <w:rPr>
          <w:rtl/>
        </w:rPr>
        <w:t xml:space="preserve"> لیگاند </w:t>
      </w:r>
      <w:r>
        <w:t>L</w:t>
      </w:r>
      <w:r>
        <w:rPr>
          <w:rtl/>
        </w:rPr>
        <w:t xml:space="preserve"> و چهار اکسیژن از دو یون نیتریت</w:t>
      </w:r>
      <w:r w:rsidR="007C7352">
        <w:rPr>
          <w:rtl/>
        </w:rPr>
        <w:t xml:space="preserve"> و یک اکسیژن از نیتریت مجاور که بین دو کاتیون فلزی پل شده که منجر به ایجاد محیط کوئوردیناسیونی دوهرمی پنج ضلعی منحرف شده می شود.</w:t>
      </w:r>
      <w:r>
        <w:rPr>
          <w:rtl/>
        </w:rPr>
        <w:t xml:space="preserve"> </w:t>
      </w:r>
    </w:p>
    <w:p w14:paraId="60E957BE" w14:textId="77777777" w:rsidR="00956BE9" w:rsidRDefault="0018575C" w:rsidP="00956BE9">
      <w:pPr>
        <w:keepNext/>
        <w:bidi/>
        <w:jc w:val="center"/>
      </w:pPr>
      <w:r>
        <w:rPr>
          <w:noProof/>
        </w:rPr>
        <w:lastRenderedPageBreak/>
        <w:drawing>
          <wp:inline distT="0" distB="0" distL="0" distR="0" wp14:anchorId="242E43A3" wp14:editId="35756990">
            <wp:extent cx="5943600" cy="3343275"/>
            <wp:effectExtent l="0" t="0" r="0" b="9525"/>
            <wp:docPr id="929454623" name="Picture 92945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23" name="Picture 929454623"/>
                    <pic:cNvPicPr/>
                  </pic:nvPicPr>
                  <pic:blipFill>
                    <a:blip r:embed="rId133">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2A55053B" w14:textId="567160D1" w:rsidR="00B97737" w:rsidRDefault="00956BE9" w:rsidP="00956BE9">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51</w:t>
      </w:r>
      <w:r>
        <w:rPr>
          <w:rtl/>
        </w:rPr>
        <w:fldChar w:fldCharType="end"/>
      </w:r>
      <w:r>
        <w:rPr>
          <w:rFonts w:hint="cs"/>
          <w:rtl/>
        </w:rPr>
        <w:t xml:space="preserve">: </w:t>
      </w:r>
      <w:r w:rsidRPr="00956BE9">
        <w:rPr>
          <w:rtl/>
        </w:rPr>
        <w:t>نما</w:t>
      </w:r>
      <w:r w:rsidRPr="00956BE9">
        <w:rPr>
          <w:rFonts w:hint="cs"/>
          <w:rtl/>
        </w:rPr>
        <w:t>ی</w:t>
      </w:r>
      <w:r w:rsidRPr="00956BE9">
        <w:rPr>
          <w:rFonts w:hint="eastAsia"/>
          <w:rtl/>
        </w:rPr>
        <w:t>ش</w:t>
      </w:r>
      <w:r w:rsidRPr="00956BE9">
        <w:rPr>
          <w:rtl/>
        </w:rPr>
        <w:t xml:space="preserve"> ساختار ترک</w:t>
      </w:r>
      <w:r w:rsidRPr="00956BE9">
        <w:rPr>
          <w:rFonts w:hint="cs"/>
          <w:rtl/>
        </w:rPr>
        <w:t>ی</w:t>
      </w:r>
      <w:r w:rsidRPr="00956BE9">
        <w:rPr>
          <w:rFonts w:hint="eastAsia"/>
          <w:rtl/>
        </w:rPr>
        <w:t>ب</w:t>
      </w:r>
      <w:r w:rsidRPr="00956BE9">
        <w:rPr>
          <w:rtl/>
        </w:rPr>
        <w:t xml:space="preserve"> 5 به همراه بزرگنما</w:t>
      </w:r>
      <w:r w:rsidRPr="00956BE9">
        <w:rPr>
          <w:rFonts w:hint="cs"/>
          <w:rtl/>
        </w:rPr>
        <w:t>یی</w:t>
      </w:r>
      <w:r w:rsidRPr="00956BE9">
        <w:rPr>
          <w:rtl/>
        </w:rPr>
        <w:t xml:space="preserve"> مح</w:t>
      </w:r>
      <w:r w:rsidRPr="00956BE9">
        <w:rPr>
          <w:rFonts w:hint="cs"/>
          <w:rtl/>
        </w:rPr>
        <w:t>ی</w:t>
      </w:r>
      <w:r w:rsidRPr="00956BE9">
        <w:rPr>
          <w:rFonts w:hint="eastAsia"/>
          <w:rtl/>
        </w:rPr>
        <w:t>ط</w:t>
      </w:r>
      <w:r w:rsidRPr="00956BE9">
        <w:rPr>
          <w:rtl/>
        </w:rPr>
        <w:t xml:space="preserve"> کوئورد</w:t>
      </w:r>
      <w:r w:rsidRPr="00956BE9">
        <w:rPr>
          <w:rFonts w:hint="cs"/>
          <w:rtl/>
        </w:rPr>
        <w:t>ی</w:t>
      </w:r>
      <w:r w:rsidRPr="00956BE9">
        <w:rPr>
          <w:rFonts w:hint="eastAsia"/>
          <w:rtl/>
        </w:rPr>
        <w:t>ناس</w:t>
      </w:r>
      <w:r w:rsidRPr="00956BE9">
        <w:rPr>
          <w:rFonts w:hint="cs"/>
          <w:rtl/>
        </w:rPr>
        <w:t>ی</w:t>
      </w:r>
      <w:r w:rsidRPr="00956BE9">
        <w:rPr>
          <w:rFonts w:hint="eastAsia"/>
          <w:rtl/>
        </w:rPr>
        <w:t>ون</w:t>
      </w:r>
      <w:r w:rsidRPr="00956BE9">
        <w:rPr>
          <w:rFonts w:hint="cs"/>
          <w:rtl/>
        </w:rPr>
        <w:t>ی</w:t>
      </w:r>
      <w:r w:rsidRPr="00956BE9">
        <w:rPr>
          <w:rtl/>
        </w:rPr>
        <w:t xml:space="preserve"> اطراف فلز مرکز</w:t>
      </w:r>
      <w:r w:rsidRPr="00956BE9">
        <w:rPr>
          <w:rFonts w:hint="cs"/>
          <w:rtl/>
        </w:rPr>
        <w:t>ی</w:t>
      </w:r>
    </w:p>
    <w:p w14:paraId="7A15579D" w14:textId="44C1A5D8" w:rsidR="00B97737" w:rsidRDefault="00B97737" w:rsidP="003867D2">
      <w:pPr>
        <w:bidi/>
      </w:pPr>
    </w:p>
    <w:p w14:paraId="1DA406A3" w14:textId="106058F6" w:rsidR="00F17E3C" w:rsidRDefault="006A3CA9" w:rsidP="003867D2">
      <w:pPr>
        <w:bidi/>
        <w:rPr>
          <w:rtl/>
        </w:rPr>
      </w:pPr>
      <w:r>
        <w:rPr>
          <w:rtl/>
        </w:rPr>
        <w:t xml:space="preserve">                                                                                                               </w:t>
      </w:r>
    </w:p>
    <w:p w14:paraId="4D31DD0A" w14:textId="78DF894B" w:rsidR="00F17E3C" w:rsidRDefault="00F17E3C" w:rsidP="0018575C">
      <w:pPr>
        <w:pStyle w:val="a0"/>
        <w:rPr>
          <w:rtl/>
        </w:rPr>
      </w:pPr>
      <w:r>
        <w:rPr>
          <w:rtl/>
        </w:rPr>
        <w:t>مطابق شکل</w:t>
      </w:r>
      <w:r w:rsidR="008609EC">
        <w:rPr>
          <w:rtl/>
        </w:rPr>
        <w:t xml:space="preserve"> سمت راست 3-</w:t>
      </w:r>
      <w:r w:rsidR="00607D78">
        <w:rPr>
          <w:rtl/>
        </w:rPr>
        <w:t>52</w:t>
      </w:r>
      <w:r w:rsidR="008609EC">
        <w:rPr>
          <w:rtl/>
        </w:rPr>
        <w:t xml:space="preserve"> </w:t>
      </w:r>
      <w:r>
        <w:rPr>
          <w:rtl/>
        </w:rPr>
        <w:t xml:space="preserve">که حالت گسترش یافته ترکیب </w:t>
      </w:r>
      <w:r w:rsidRPr="00F17E3C">
        <w:rPr>
          <w:b/>
          <w:bCs/>
          <w:rtl/>
        </w:rPr>
        <w:t>5</w:t>
      </w:r>
      <w:r>
        <w:rPr>
          <w:rtl/>
        </w:rPr>
        <w:t xml:space="preserve"> می باشد، رشد ساختار از طریق لیگاند صورت میگیرد و با توجه به توانایی پل شدن یکی از اکسیژن های نیتریت بین دو کاتیون فلزی کادمیوم،</w:t>
      </w:r>
      <w:r w:rsidR="005C640A">
        <w:rPr>
          <w:rtl/>
        </w:rPr>
        <w:t xml:space="preserve"> بخش هایی به وجود می آیند که</w:t>
      </w:r>
      <w:r>
        <w:rPr>
          <w:rtl/>
        </w:rPr>
        <w:t xml:space="preserve"> سه گروه </w:t>
      </w:r>
      <w:r w:rsidR="005C640A">
        <w:t>Cd(NO2)2</w:t>
      </w:r>
      <w:r w:rsidR="005C640A">
        <w:rPr>
          <w:rtl/>
        </w:rPr>
        <w:t xml:space="preserve"> توسط سه اکسیژن پل شده به یک دیگر متصل می شوند و ساختار رشد داده شده به شکل لوله ای به حضور قسمت های سه هسته ای می باشد.</w:t>
      </w:r>
    </w:p>
    <w:p w14:paraId="6D433635" w14:textId="3CE45F0D" w:rsidR="005C640A" w:rsidRDefault="005C640A" w:rsidP="0018575C">
      <w:pPr>
        <w:pStyle w:val="a0"/>
        <w:rPr>
          <w:rtl/>
        </w:rPr>
      </w:pPr>
      <w:r>
        <w:rPr>
          <w:rtl/>
        </w:rPr>
        <w:t>با توجه به شکل</w:t>
      </w:r>
      <w:r w:rsidR="008609EC" w:rsidRPr="008609EC">
        <w:rPr>
          <w:rtl/>
        </w:rPr>
        <w:t xml:space="preserve"> </w:t>
      </w:r>
      <w:r w:rsidR="008609EC">
        <w:rPr>
          <w:rtl/>
        </w:rPr>
        <w:t>سمت چپ 3-</w:t>
      </w:r>
      <w:r w:rsidR="00607D78">
        <w:rPr>
          <w:rtl/>
        </w:rPr>
        <w:t>52</w:t>
      </w:r>
      <w:r w:rsidR="008609EC">
        <w:rPr>
          <w:rtl/>
        </w:rPr>
        <w:t xml:space="preserve"> </w:t>
      </w:r>
      <w:r>
        <w:rPr>
          <w:rtl/>
        </w:rPr>
        <w:t>از نمای رو به رو به علت چرخش لیگاند</w:t>
      </w:r>
      <w:r w:rsidR="00182821">
        <w:rPr>
          <w:rtl/>
        </w:rPr>
        <w:t xml:space="preserve"> در ترکیب </w:t>
      </w:r>
      <w:r w:rsidR="00182821" w:rsidRPr="00182821">
        <w:rPr>
          <w:b/>
          <w:bCs/>
          <w:rtl/>
        </w:rPr>
        <w:t>5</w:t>
      </w:r>
      <w:r w:rsidR="00182821">
        <w:rPr>
          <w:rtl/>
        </w:rPr>
        <w:t xml:space="preserve">، </w:t>
      </w:r>
      <w:r>
        <w:rPr>
          <w:rtl/>
        </w:rPr>
        <w:t>قسمت های سه هسته ای روی یکدیگر قرار نگرفته اند.</w:t>
      </w:r>
    </w:p>
    <w:p w14:paraId="3FFA231B" w14:textId="4CEFC257" w:rsidR="006A3CA9" w:rsidRDefault="005C640A" w:rsidP="0018575C">
      <w:pPr>
        <w:pStyle w:val="a0"/>
        <w:rPr>
          <w:rtl/>
        </w:rPr>
      </w:pPr>
      <w:r>
        <w:rPr>
          <w:rtl/>
        </w:rPr>
        <w:t>در شکل</w:t>
      </w:r>
      <w:r w:rsidR="008609EC" w:rsidRPr="008609EC">
        <w:rPr>
          <w:rtl/>
        </w:rPr>
        <w:t xml:space="preserve"> </w:t>
      </w:r>
      <w:r w:rsidR="008609EC">
        <w:rPr>
          <w:rtl/>
        </w:rPr>
        <w:t>3-</w:t>
      </w:r>
      <w:r w:rsidR="00607D78">
        <w:rPr>
          <w:rtl/>
        </w:rPr>
        <w:t>52</w:t>
      </w:r>
      <w:r w:rsidR="008609EC">
        <w:rPr>
          <w:rtl/>
        </w:rPr>
        <w:t xml:space="preserve"> </w:t>
      </w:r>
      <w:r>
        <w:rPr>
          <w:rtl/>
        </w:rPr>
        <w:t>یکسری از کاتیون های کادمیومی در یک گروه سه هسته ای به رنگ نارنجی و کاتیون های کادمیومی گروه دیگر سه هسته ای به رنگ سبز نشان داده شده است.</w:t>
      </w:r>
    </w:p>
    <w:p w14:paraId="42775E19" w14:textId="77777777" w:rsidR="00956BE9" w:rsidRDefault="006A3CA9" w:rsidP="00956BE9">
      <w:pPr>
        <w:keepNext/>
        <w:bidi/>
      </w:pPr>
      <w:r>
        <w:rPr>
          <w:noProof/>
          <w:rtl/>
          <w:lang w:val="fa-IR"/>
        </w:rPr>
        <w:lastRenderedPageBreak/>
        <w:drawing>
          <wp:inline distT="0" distB="0" distL="0" distR="0" wp14:anchorId="7D2E1E46" wp14:editId="31631AAD">
            <wp:extent cx="5941633" cy="2784231"/>
            <wp:effectExtent l="0" t="0" r="2540" b="0"/>
            <wp:docPr id="929454625" name="Picture 92945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25" name="Picture 929454625"/>
                    <pic:cNvPicPr/>
                  </pic:nvPicPr>
                  <pic:blipFill rotWithShape="1">
                    <a:blip r:embed="rId134">
                      <a:extLst>
                        <a:ext uri="{28A0092B-C50C-407E-A947-70E740481C1C}">
                          <a14:useLocalDpi xmlns:a14="http://schemas.microsoft.com/office/drawing/2010/main" val="0"/>
                        </a:ext>
                      </a:extLst>
                    </a:blip>
                    <a:srcRect t="11188" b="5505"/>
                    <a:stretch/>
                  </pic:blipFill>
                  <pic:spPr bwMode="auto">
                    <a:xfrm>
                      <a:off x="0" y="0"/>
                      <a:ext cx="5943600" cy="2785153"/>
                    </a:xfrm>
                    <a:prstGeom prst="rect">
                      <a:avLst/>
                    </a:prstGeom>
                    <a:ln>
                      <a:noFill/>
                    </a:ln>
                    <a:extLst>
                      <a:ext uri="{53640926-AAD7-44D8-BBD7-CCE9431645EC}">
                        <a14:shadowObscured xmlns:a14="http://schemas.microsoft.com/office/drawing/2010/main"/>
                      </a:ext>
                    </a:extLst>
                  </pic:spPr>
                </pic:pic>
              </a:graphicData>
            </a:graphic>
          </wp:inline>
        </w:drawing>
      </w:r>
    </w:p>
    <w:p w14:paraId="75EDE4B3" w14:textId="584EC704" w:rsidR="006A3CA9" w:rsidRDefault="00956BE9" w:rsidP="00956BE9">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52</w:t>
      </w:r>
      <w:r>
        <w:rPr>
          <w:rtl/>
        </w:rPr>
        <w:fldChar w:fldCharType="end"/>
      </w:r>
      <w:r>
        <w:rPr>
          <w:rFonts w:hint="cs"/>
          <w:rtl/>
        </w:rPr>
        <w:t>: نمایش ساختار گسترش یافته ترکیب 5 از رو به رو و از پهلو.</w:t>
      </w:r>
    </w:p>
    <w:p w14:paraId="54638DA7" w14:textId="30A2E0B6" w:rsidR="006A3CA9" w:rsidRDefault="006A3CA9" w:rsidP="006A3CA9">
      <w:pPr>
        <w:bidi/>
        <w:rPr>
          <w:rtl/>
        </w:rPr>
      </w:pPr>
      <w:r>
        <w:rPr>
          <w:rtl/>
        </w:rPr>
        <w:t xml:space="preserve">                                                                                         </w:t>
      </w:r>
    </w:p>
    <w:p w14:paraId="3A3CE4ED" w14:textId="3BCFBF68" w:rsidR="00956BE9" w:rsidRDefault="007F3349" w:rsidP="00956BE9">
      <w:pPr>
        <w:keepNext/>
        <w:bidi/>
      </w:pPr>
      <w:r>
        <w:rPr>
          <w:noProof/>
          <w:rtl/>
          <w:lang w:val="fa-IR"/>
        </w:rPr>
        <w:drawing>
          <wp:inline distT="0" distB="0" distL="0" distR="0" wp14:anchorId="12A8896F" wp14:editId="37AC3FC5">
            <wp:extent cx="5942742" cy="2719754"/>
            <wp:effectExtent l="0" t="0" r="1270" b="4445"/>
            <wp:docPr id="929454630" name="Picture 92945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30" name="Picture 929454630"/>
                    <pic:cNvPicPr/>
                  </pic:nvPicPr>
                  <pic:blipFill rotWithShape="1">
                    <a:blip r:embed="rId135">
                      <a:extLst>
                        <a:ext uri="{28A0092B-C50C-407E-A947-70E740481C1C}">
                          <a14:useLocalDpi xmlns:a14="http://schemas.microsoft.com/office/drawing/2010/main" val="0"/>
                        </a:ext>
                      </a:extLst>
                    </a:blip>
                    <a:srcRect t="17489" b="21488"/>
                    <a:stretch/>
                  </pic:blipFill>
                  <pic:spPr bwMode="auto">
                    <a:xfrm>
                      <a:off x="0" y="0"/>
                      <a:ext cx="5943600" cy="2720147"/>
                    </a:xfrm>
                    <a:prstGeom prst="rect">
                      <a:avLst/>
                    </a:prstGeom>
                    <a:ln>
                      <a:noFill/>
                    </a:ln>
                    <a:extLst>
                      <a:ext uri="{53640926-AAD7-44D8-BBD7-CCE9431645EC}">
                        <a14:shadowObscured xmlns:a14="http://schemas.microsoft.com/office/drawing/2010/main"/>
                      </a:ext>
                    </a:extLst>
                  </pic:spPr>
                </pic:pic>
              </a:graphicData>
            </a:graphic>
          </wp:inline>
        </w:drawing>
      </w:r>
    </w:p>
    <w:p w14:paraId="4AD8CE26" w14:textId="19B74A55" w:rsidR="006A3CA9" w:rsidRDefault="00956BE9" w:rsidP="00956BE9">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53</w:t>
      </w:r>
      <w:r>
        <w:rPr>
          <w:rtl/>
        </w:rPr>
        <w:fldChar w:fldCharType="end"/>
      </w:r>
      <w:r>
        <w:rPr>
          <w:rFonts w:hint="cs"/>
          <w:rtl/>
        </w:rPr>
        <w:t>: زاویه دووجهی بین گروه ایمینی و کربن متصل به آن در دو لیگاند کوئوردینه شده به فلز مرکزی ترکیب 5</w:t>
      </w:r>
    </w:p>
    <w:p w14:paraId="2A93766F" w14:textId="101D299B" w:rsidR="00B73AFA" w:rsidRDefault="00B73AFA" w:rsidP="007F3349">
      <w:pPr>
        <w:bidi/>
        <w:rPr>
          <w:rtl/>
        </w:rPr>
      </w:pPr>
    </w:p>
    <w:p w14:paraId="293C8445" w14:textId="08CF5091" w:rsidR="00B73AFA" w:rsidRDefault="00B73AFA" w:rsidP="00B73AFA">
      <w:pPr>
        <w:bidi/>
        <w:rPr>
          <w:rtl/>
        </w:rPr>
      </w:pPr>
    </w:p>
    <w:p w14:paraId="3D238989" w14:textId="77777777" w:rsidR="00B73AFA" w:rsidRDefault="00B73AFA" w:rsidP="00B73AFA">
      <w:pPr>
        <w:bidi/>
        <w:rPr>
          <w:rtl/>
        </w:rPr>
      </w:pPr>
    </w:p>
    <w:p w14:paraId="4CD157C9" w14:textId="62645A95" w:rsidR="00EB3F08" w:rsidRDefault="00B73AFA" w:rsidP="003867D2">
      <w:pPr>
        <w:pStyle w:val="a0"/>
        <w:rPr>
          <w:rtl/>
        </w:rPr>
      </w:pPr>
      <w:r>
        <w:rPr>
          <w:rtl/>
        </w:rPr>
        <w:lastRenderedPageBreak/>
        <w:t>با توجه به شکل</w:t>
      </w:r>
      <w:r w:rsidR="008609EC">
        <w:rPr>
          <w:rtl/>
        </w:rPr>
        <w:t>3-</w:t>
      </w:r>
      <w:r w:rsidR="00607D78">
        <w:rPr>
          <w:rtl/>
        </w:rPr>
        <w:t>54</w:t>
      </w:r>
      <w:r w:rsidR="008609EC">
        <w:rPr>
          <w:rtl/>
        </w:rPr>
        <w:t xml:space="preserve"> </w:t>
      </w:r>
      <w:r>
        <w:rPr>
          <w:rtl/>
        </w:rPr>
        <w:t xml:space="preserve">که نمایش زاویه ی بین دو صفحه ی حلقه ی </w:t>
      </w:r>
      <w:r w:rsidR="003867D2">
        <w:rPr>
          <w:rtl/>
        </w:rPr>
        <w:t>پیریدینی</w:t>
      </w:r>
      <w:r>
        <w:rPr>
          <w:rtl/>
        </w:rPr>
        <w:t xml:space="preserve"> در لیگاند </w:t>
      </w:r>
      <w:r>
        <w:rPr>
          <w:rFonts w:cs="Times New Roman"/>
        </w:rPr>
        <w:t>L</w:t>
      </w:r>
      <w:r>
        <w:rPr>
          <w:rFonts w:cs="Times New Roman"/>
          <w:rtl/>
        </w:rPr>
        <w:t xml:space="preserve"> </w:t>
      </w:r>
      <w:r>
        <w:rPr>
          <w:rtl/>
        </w:rPr>
        <w:t xml:space="preserve">برای ترکیب </w:t>
      </w:r>
      <w:r>
        <w:rPr>
          <w:b/>
          <w:bCs/>
          <w:rtl/>
        </w:rPr>
        <w:t>5</w:t>
      </w:r>
      <w:r>
        <w:rPr>
          <w:rtl/>
        </w:rPr>
        <w:t xml:space="preserve"> است. این مقدار 36/18 درجه است که مقدار </w:t>
      </w:r>
      <w:r w:rsidR="00B170BC">
        <w:rPr>
          <w:rtl/>
        </w:rPr>
        <w:t>ز</w:t>
      </w:r>
      <w:r w:rsidR="008609EC">
        <w:rPr>
          <w:rtl/>
        </w:rPr>
        <w:t>او</w:t>
      </w:r>
      <w:r w:rsidR="00B170BC">
        <w:rPr>
          <w:rtl/>
        </w:rPr>
        <w:t>یه</w:t>
      </w:r>
      <w:r>
        <w:rPr>
          <w:rtl/>
        </w:rPr>
        <w:t xml:space="preserve"> زیاد</w:t>
      </w:r>
      <w:r w:rsidR="00B170BC">
        <w:rPr>
          <w:rtl/>
        </w:rPr>
        <w:t>ی</w:t>
      </w:r>
      <w:r>
        <w:rPr>
          <w:rtl/>
        </w:rPr>
        <w:t xml:space="preserve"> ن</w:t>
      </w:r>
      <w:r w:rsidR="00B170BC">
        <w:rPr>
          <w:rtl/>
        </w:rPr>
        <w:t>می باشد.</w:t>
      </w:r>
    </w:p>
    <w:p w14:paraId="43890345" w14:textId="77777777" w:rsidR="003867D2" w:rsidRPr="008609EC" w:rsidRDefault="003867D2" w:rsidP="003867D2">
      <w:pPr>
        <w:bidi/>
        <w:jc w:val="both"/>
        <w:rPr>
          <w:rtl/>
        </w:rPr>
      </w:pPr>
    </w:p>
    <w:p w14:paraId="166B7A5A" w14:textId="77777777" w:rsidR="00956BE9" w:rsidRDefault="007F3349" w:rsidP="00956BE9">
      <w:pPr>
        <w:keepNext/>
        <w:bidi/>
        <w:jc w:val="center"/>
      </w:pPr>
      <w:r>
        <w:rPr>
          <w:noProof/>
          <w:rtl/>
          <w:lang w:val="fa-IR"/>
        </w:rPr>
        <w:drawing>
          <wp:inline distT="0" distB="0" distL="0" distR="0" wp14:anchorId="40E49224" wp14:editId="4E0FD7C2">
            <wp:extent cx="6726382" cy="3001941"/>
            <wp:effectExtent l="0" t="0" r="0" b="8255"/>
            <wp:docPr id="929454629" name="Picture 92945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29" name="Picture 929454629"/>
                    <pic:cNvPicPr/>
                  </pic:nvPicPr>
                  <pic:blipFill rotWithShape="1">
                    <a:blip r:embed="rId136">
                      <a:extLst>
                        <a:ext uri="{28A0092B-C50C-407E-A947-70E740481C1C}">
                          <a14:useLocalDpi xmlns:a14="http://schemas.microsoft.com/office/drawing/2010/main" val="0"/>
                        </a:ext>
                      </a:extLst>
                    </a:blip>
                    <a:srcRect t="19423" b="21071"/>
                    <a:stretch/>
                  </pic:blipFill>
                  <pic:spPr bwMode="auto">
                    <a:xfrm>
                      <a:off x="0" y="0"/>
                      <a:ext cx="6736184" cy="3006315"/>
                    </a:xfrm>
                    <a:prstGeom prst="rect">
                      <a:avLst/>
                    </a:prstGeom>
                    <a:ln>
                      <a:noFill/>
                    </a:ln>
                    <a:extLst>
                      <a:ext uri="{53640926-AAD7-44D8-BBD7-CCE9431645EC}">
                        <a14:shadowObscured xmlns:a14="http://schemas.microsoft.com/office/drawing/2010/main"/>
                      </a:ext>
                    </a:extLst>
                  </pic:spPr>
                </pic:pic>
              </a:graphicData>
            </a:graphic>
          </wp:inline>
        </w:drawing>
      </w:r>
    </w:p>
    <w:p w14:paraId="54E0B70C" w14:textId="0CACAEA5" w:rsidR="006A3CA9" w:rsidRDefault="00956BE9" w:rsidP="00956BE9">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54</w:t>
      </w:r>
      <w:r>
        <w:rPr>
          <w:rtl/>
        </w:rPr>
        <w:fldChar w:fldCharType="end"/>
      </w:r>
      <w:r>
        <w:rPr>
          <w:rFonts w:hint="cs"/>
          <w:rtl/>
        </w:rPr>
        <w:t>: وضعیت حلقه های پیریدینی لیگاند نسبت به یکدیگر در ترکیب 5.</w:t>
      </w:r>
    </w:p>
    <w:p w14:paraId="54E3C36F" w14:textId="04C3087F" w:rsidR="007F3349" w:rsidRDefault="007F3349" w:rsidP="007F3349">
      <w:pPr>
        <w:bidi/>
        <w:rPr>
          <w:rtl/>
        </w:rPr>
      </w:pPr>
    </w:p>
    <w:p w14:paraId="5C8F0266" w14:textId="0ACD1742" w:rsidR="00EB3F08" w:rsidRDefault="00EB3F08" w:rsidP="00B97737">
      <w:pPr>
        <w:bidi/>
        <w:jc w:val="center"/>
        <w:rPr>
          <w:noProof/>
          <w:rtl/>
        </w:rPr>
      </w:pPr>
    </w:p>
    <w:p w14:paraId="32A7C625" w14:textId="53FD31CE" w:rsidR="003867D2" w:rsidRDefault="003867D2" w:rsidP="003867D2">
      <w:pPr>
        <w:bidi/>
        <w:jc w:val="center"/>
        <w:rPr>
          <w:noProof/>
          <w:rtl/>
        </w:rPr>
      </w:pPr>
    </w:p>
    <w:p w14:paraId="044E9524" w14:textId="56AE3715" w:rsidR="003867D2" w:rsidRDefault="003867D2" w:rsidP="003867D2">
      <w:pPr>
        <w:bidi/>
        <w:jc w:val="center"/>
        <w:rPr>
          <w:noProof/>
          <w:rtl/>
        </w:rPr>
      </w:pPr>
    </w:p>
    <w:p w14:paraId="66C082BB" w14:textId="66AED785" w:rsidR="00B97737" w:rsidRDefault="00B97737" w:rsidP="00EB3F08">
      <w:pPr>
        <w:bidi/>
        <w:jc w:val="center"/>
      </w:pPr>
      <w:r>
        <w:rPr>
          <w:noProof/>
        </w:rPr>
        <w:lastRenderedPageBreak/>
        <w:drawing>
          <wp:inline distT="0" distB="0" distL="0" distR="0" wp14:anchorId="72C4CF12" wp14:editId="31115341">
            <wp:extent cx="4669648" cy="3347484"/>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rotWithShape="1">
                    <a:blip r:embed="rId137">
                      <a:extLst>
                        <a:ext uri="{28A0092B-C50C-407E-A947-70E740481C1C}">
                          <a14:useLocalDpi xmlns:a14="http://schemas.microsoft.com/office/drawing/2010/main" val="0"/>
                        </a:ext>
                      </a:extLst>
                    </a:blip>
                    <a:srcRect t="4253" b="7692"/>
                    <a:stretch/>
                  </pic:blipFill>
                  <pic:spPr bwMode="auto">
                    <a:xfrm>
                      <a:off x="0" y="0"/>
                      <a:ext cx="4680757" cy="3355448"/>
                    </a:xfrm>
                    <a:prstGeom prst="rect">
                      <a:avLst/>
                    </a:prstGeom>
                    <a:ln>
                      <a:noFill/>
                    </a:ln>
                    <a:extLst>
                      <a:ext uri="{53640926-AAD7-44D8-BBD7-CCE9431645EC}">
                        <a14:shadowObscured xmlns:a14="http://schemas.microsoft.com/office/drawing/2010/main"/>
                      </a:ext>
                    </a:extLst>
                  </pic:spPr>
                </pic:pic>
              </a:graphicData>
            </a:graphic>
          </wp:inline>
        </w:drawing>
      </w:r>
    </w:p>
    <w:p w14:paraId="640E3F9D" w14:textId="4761D312" w:rsidR="00956BE9" w:rsidRDefault="00B97737" w:rsidP="00956BE9">
      <w:pPr>
        <w:keepNext/>
        <w:bidi/>
      </w:pPr>
      <w:r>
        <w:rPr>
          <w:noProof/>
        </w:rPr>
        <w:drawing>
          <wp:inline distT="0" distB="0" distL="0" distR="0" wp14:anchorId="1C18D900" wp14:editId="004999A4">
            <wp:extent cx="5943600" cy="334327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13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02643D5E" w14:textId="179677C1" w:rsidR="00B97737" w:rsidRDefault="00956BE9" w:rsidP="00956BE9">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55</w:t>
      </w:r>
      <w:r>
        <w:rPr>
          <w:rtl/>
        </w:rPr>
        <w:fldChar w:fldCharType="end"/>
      </w:r>
      <w:r>
        <w:rPr>
          <w:rFonts w:hint="cs"/>
          <w:rtl/>
        </w:rPr>
        <w:t>:</w:t>
      </w:r>
      <w:r w:rsidRPr="007F6E6E">
        <w:rPr>
          <w:rFonts w:hint="cs"/>
          <w:rtl/>
        </w:rPr>
        <w:t xml:space="preserve"> </w:t>
      </w:r>
      <w:r>
        <w:rPr>
          <w:rFonts w:hint="cs"/>
          <w:rtl/>
        </w:rPr>
        <w:t>آنالیز سطح هیرشفلد برای ترکیب 5 را نشان می دهد</w:t>
      </w:r>
    </w:p>
    <w:p w14:paraId="63D529DE" w14:textId="77777777" w:rsidR="00B770CD" w:rsidRDefault="00B770CD" w:rsidP="00B770CD">
      <w:pPr>
        <w:bidi/>
        <w:rPr>
          <w:rtl/>
        </w:rPr>
      </w:pPr>
    </w:p>
    <w:p w14:paraId="4E5E5EF3" w14:textId="77777777" w:rsidR="003867D2" w:rsidRDefault="003867D2" w:rsidP="00EB3F08">
      <w:pPr>
        <w:pStyle w:val="a0"/>
        <w:rPr>
          <w:rtl/>
        </w:rPr>
      </w:pPr>
    </w:p>
    <w:p w14:paraId="2EC8239F" w14:textId="6305D6CB" w:rsidR="00B770CD" w:rsidRPr="00B770CD" w:rsidRDefault="00B770CD" w:rsidP="00EB3F08">
      <w:pPr>
        <w:pStyle w:val="a0"/>
      </w:pPr>
      <w:r>
        <w:rPr>
          <w:rtl/>
        </w:rPr>
        <w:lastRenderedPageBreak/>
        <w:t>در دیاگرام شکل</w:t>
      </w:r>
      <w:r w:rsidR="008609EC">
        <w:rPr>
          <w:rtl/>
        </w:rPr>
        <w:t>3-</w:t>
      </w:r>
      <w:r w:rsidR="00607D78">
        <w:rPr>
          <w:rtl/>
        </w:rPr>
        <w:t>56</w:t>
      </w:r>
      <w:r w:rsidR="008609EC">
        <w:rPr>
          <w:rtl/>
        </w:rPr>
        <w:t xml:space="preserve"> </w:t>
      </w:r>
      <w:r>
        <w:rPr>
          <w:rtl/>
        </w:rPr>
        <w:t xml:space="preserve">که نمودارهای میله ای به صورت تفکیک شده درصد برهمکنش های موجود برای ترکیب </w:t>
      </w:r>
      <w:r>
        <w:rPr>
          <w:b/>
          <w:bCs/>
          <w:rtl/>
        </w:rPr>
        <w:t>5</w:t>
      </w:r>
      <w:r>
        <w:rPr>
          <w:rtl/>
        </w:rPr>
        <w:t xml:space="preserve"> نمایش داده شده است.</w:t>
      </w:r>
    </w:p>
    <w:p w14:paraId="75AF5676" w14:textId="77777777" w:rsidR="007965E9" w:rsidRDefault="00B97737" w:rsidP="007965E9">
      <w:pPr>
        <w:keepNext/>
        <w:bidi/>
      </w:pPr>
      <w:r>
        <w:rPr>
          <w:noProof/>
        </w:rPr>
        <w:drawing>
          <wp:inline distT="0" distB="0" distL="0" distR="0" wp14:anchorId="2297DB62" wp14:editId="58685EF0">
            <wp:extent cx="5890260" cy="2560320"/>
            <wp:effectExtent l="0" t="0" r="15240" b="11430"/>
            <wp:docPr id="63" name="Chart 63">
              <a:extLst xmlns:a="http://schemas.openxmlformats.org/drawingml/2006/main">
                <a:ext uri="{FF2B5EF4-FFF2-40B4-BE49-F238E27FC236}">
                  <a16:creationId xmlns:a16="http://schemas.microsoft.com/office/drawing/2014/main" id="{C2DA8C17-2E59-46E1-6C92-0F2C4003BD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686E4569" w14:textId="32712FF3" w:rsidR="00956BE9" w:rsidRDefault="007965E9" w:rsidP="007965E9">
      <w:pPr>
        <w:pStyle w:val="a3"/>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56</w:t>
      </w:r>
      <w:r>
        <w:rPr>
          <w:rtl/>
        </w:rPr>
        <w:fldChar w:fldCharType="end"/>
      </w:r>
      <w:r>
        <w:rPr>
          <w:rFonts w:hint="cs"/>
          <w:rtl/>
        </w:rPr>
        <w:t>:</w:t>
      </w:r>
      <w:r w:rsidRPr="007965E9">
        <w:t xml:space="preserve"> </w:t>
      </w:r>
      <w:r w:rsidRPr="007965E9">
        <w:rPr>
          <w:rtl/>
        </w:rPr>
        <w:t>: تصو</w:t>
      </w:r>
      <w:r w:rsidRPr="007965E9">
        <w:rPr>
          <w:rFonts w:hint="cs"/>
          <w:rtl/>
        </w:rPr>
        <w:t>ی</w:t>
      </w:r>
      <w:r w:rsidRPr="007965E9">
        <w:rPr>
          <w:rFonts w:hint="eastAsia"/>
          <w:rtl/>
        </w:rPr>
        <w:t>ر</w:t>
      </w:r>
      <w:r w:rsidRPr="007965E9">
        <w:rPr>
          <w:rtl/>
        </w:rPr>
        <w:t xml:space="preserve"> درصد انواع برهمکنش ها</w:t>
      </w:r>
      <w:r w:rsidRPr="007965E9">
        <w:rPr>
          <w:rFonts w:hint="cs"/>
          <w:rtl/>
        </w:rPr>
        <w:t>ی</w:t>
      </w:r>
      <w:r w:rsidRPr="007965E9">
        <w:rPr>
          <w:rtl/>
        </w:rPr>
        <w:t xml:space="preserve"> موجود در ترک</w:t>
      </w:r>
      <w:r w:rsidRPr="007965E9">
        <w:rPr>
          <w:rFonts w:hint="cs"/>
          <w:rtl/>
        </w:rPr>
        <w:t>ی</w:t>
      </w:r>
      <w:r w:rsidRPr="007965E9">
        <w:rPr>
          <w:rFonts w:hint="eastAsia"/>
          <w:rtl/>
        </w:rPr>
        <w:t>ب</w:t>
      </w:r>
      <w:r w:rsidRPr="007965E9">
        <w:rPr>
          <w:rtl/>
        </w:rPr>
        <w:t>5</w:t>
      </w:r>
    </w:p>
    <w:p w14:paraId="6D713DF2" w14:textId="7D10C78A" w:rsidR="0071727B" w:rsidRPr="003867D2" w:rsidRDefault="003867D2" w:rsidP="00913135">
      <w:pPr>
        <w:pStyle w:val="a0"/>
        <w:rPr>
          <w:rFonts w:asciiTheme="minorHAnsi" w:hAnsiTheme="minorHAnsi"/>
          <w:rtl/>
        </w:rPr>
      </w:pPr>
      <w:r>
        <w:rPr>
          <w:rtl/>
        </w:rPr>
        <w:t xml:space="preserve">تعدادی از برهمکنش های موجود در ترکیب </w:t>
      </w:r>
      <w:r>
        <w:rPr>
          <w:b/>
          <w:bCs/>
          <w:rtl/>
        </w:rPr>
        <w:t>5</w:t>
      </w:r>
      <w:r>
        <w:rPr>
          <w:rtl/>
        </w:rPr>
        <w:t xml:space="preserve"> در شکل3-58 به همراه فاصله بین اتم های برهمکنش دهنده نشان داده شده است</w:t>
      </w:r>
      <w:r>
        <w:rPr>
          <w:rFonts w:asciiTheme="minorHAnsi" w:hAnsiTheme="minorHAnsi"/>
          <w:rtl/>
        </w:rPr>
        <w:t>.</w:t>
      </w:r>
    </w:p>
    <w:p w14:paraId="0C99F0A5" w14:textId="26B35CF6" w:rsidR="00EB3F08" w:rsidRDefault="00EB3F08" w:rsidP="00EB3F08">
      <w:pPr>
        <w:bidi/>
        <w:jc w:val="center"/>
        <w:rPr>
          <w:noProof/>
          <w:rtl/>
          <w:lang w:val="fa-IR"/>
        </w:rPr>
      </w:pPr>
      <w:r>
        <w:rPr>
          <w:noProof/>
          <w:rtl/>
          <w:lang w:val="fa-IR"/>
        </w:rPr>
        <w:drawing>
          <wp:inline distT="0" distB="0" distL="0" distR="0" wp14:anchorId="1C986417" wp14:editId="684D1521">
            <wp:extent cx="5943600" cy="2796540"/>
            <wp:effectExtent l="0" t="0" r="0" b="381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rotWithShape="1">
                    <a:blip r:embed="rId140">
                      <a:extLst>
                        <a:ext uri="{28A0092B-C50C-407E-A947-70E740481C1C}">
                          <a14:useLocalDpi xmlns:a14="http://schemas.microsoft.com/office/drawing/2010/main" val="0"/>
                        </a:ext>
                      </a:extLst>
                    </a:blip>
                    <a:srcRect t="16752" b="20513"/>
                    <a:stretch/>
                  </pic:blipFill>
                  <pic:spPr bwMode="auto">
                    <a:xfrm>
                      <a:off x="0" y="0"/>
                      <a:ext cx="5943600" cy="2796540"/>
                    </a:xfrm>
                    <a:prstGeom prst="rect">
                      <a:avLst/>
                    </a:prstGeom>
                    <a:ln>
                      <a:noFill/>
                    </a:ln>
                    <a:extLst>
                      <a:ext uri="{53640926-AAD7-44D8-BBD7-CCE9431645EC}">
                        <a14:shadowObscured xmlns:a14="http://schemas.microsoft.com/office/drawing/2010/main"/>
                      </a:ext>
                    </a:extLst>
                  </pic:spPr>
                </pic:pic>
              </a:graphicData>
            </a:graphic>
          </wp:inline>
        </w:drawing>
      </w:r>
    </w:p>
    <w:p w14:paraId="6FCA81D3" w14:textId="47139BEC" w:rsidR="0085611A" w:rsidRPr="0085611A" w:rsidRDefault="0085611A" w:rsidP="0085611A">
      <w:pPr>
        <w:pStyle w:val="a3"/>
      </w:pPr>
      <w:r w:rsidRPr="0085611A">
        <w:rPr>
          <w:rtl/>
        </w:rPr>
        <w:t xml:space="preserve">شکل3- </w:t>
      </w:r>
      <w:r w:rsidRPr="0085611A">
        <w:rPr>
          <w:rtl/>
        </w:rPr>
        <w:fldChar w:fldCharType="begin"/>
      </w:r>
      <w:r w:rsidRPr="0085611A">
        <w:rPr>
          <w:rtl/>
        </w:rPr>
        <w:instrText xml:space="preserve"> </w:instrText>
      </w:r>
      <w:r w:rsidRPr="0085611A">
        <w:instrText>SEQ</w:instrText>
      </w:r>
      <w:r w:rsidRPr="0085611A">
        <w:rPr>
          <w:rtl/>
        </w:rPr>
        <w:instrText xml:space="preserve"> شکل3- \* </w:instrText>
      </w:r>
      <w:r w:rsidRPr="0085611A">
        <w:instrText>ARABIC</w:instrText>
      </w:r>
      <w:r w:rsidRPr="0085611A">
        <w:rPr>
          <w:rtl/>
        </w:rPr>
        <w:instrText xml:space="preserve"> </w:instrText>
      </w:r>
      <w:r w:rsidRPr="0085611A">
        <w:rPr>
          <w:rtl/>
        </w:rPr>
        <w:fldChar w:fldCharType="separate"/>
      </w:r>
      <w:r w:rsidR="003F4EB4">
        <w:rPr>
          <w:noProof/>
          <w:rtl/>
        </w:rPr>
        <w:t>57</w:t>
      </w:r>
      <w:r w:rsidRPr="0085611A">
        <w:rPr>
          <w:rtl/>
        </w:rPr>
        <w:fldChar w:fldCharType="end"/>
      </w:r>
      <w:r w:rsidRPr="0085611A">
        <w:rPr>
          <w:rFonts w:hint="cs"/>
          <w:rtl/>
        </w:rPr>
        <w:t xml:space="preserve">: تعدادی از انواع برهمکنش های موجود در ترکیب5                                                                                                                                                                                                                                                                     </w:t>
      </w:r>
    </w:p>
    <w:p w14:paraId="54DE5729" w14:textId="72DA9CF3" w:rsidR="0071727B" w:rsidRDefault="0071727B" w:rsidP="003867D2">
      <w:pPr>
        <w:bidi/>
        <w:rPr>
          <w:rtl/>
        </w:rPr>
      </w:pPr>
    </w:p>
    <w:p w14:paraId="77BE0E5E" w14:textId="77777777" w:rsidR="0071727B" w:rsidRDefault="0071727B" w:rsidP="0071727B">
      <w:pPr>
        <w:bidi/>
        <w:rPr>
          <w:rtl/>
        </w:rPr>
      </w:pPr>
    </w:p>
    <w:p w14:paraId="3B0F53C9" w14:textId="77777777" w:rsidR="00B97737" w:rsidRDefault="00B97737" w:rsidP="00EB3F08">
      <w:pPr>
        <w:bidi/>
        <w:jc w:val="center"/>
        <w:rPr>
          <w:rtl/>
        </w:rPr>
      </w:pPr>
      <w:r>
        <w:rPr>
          <w:noProof/>
          <w:rtl/>
          <w:lang w:val="fa-IR"/>
        </w:rPr>
        <w:drawing>
          <wp:inline distT="0" distB="0" distL="0" distR="0" wp14:anchorId="307EFF3D" wp14:editId="2CEB67C0">
            <wp:extent cx="4853940" cy="2530686"/>
            <wp:effectExtent l="0" t="0" r="381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865809" cy="2536874"/>
                    </a:xfrm>
                    <a:prstGeom prst="rect">
                      <a:avLst/>
                    </a:prstGeom>
                  </pic:spPr>
                </pic:pic>
              </a:graphicData>
            </a:graphic>
          </wp:inline>
        </w:drawing>
      </w:r>
    </w:p>
    <w:p w14:paraId="560E17EA" w14:textId="77777777" w:rsidR="00B97737" w:rsidRDefault="00B97737" w:rsidP="00B97737">
      <w:pPr>
        <w:bidi/>
        <w:rPr>
          <w:rtl/>
        </w:rPr>
      </w:pPr>
    </w:p>
    <w:p w14:paraId="6313789D" w14:textId="77777777" w:rsidR="0085611A" w:rsidRDefault="00B97737" w:rsidP="0085611A">
      <w:pPr>
        <w:keepNext/>
        <w:bidi/>
      </w:pPr>
      <w:r>
        <w:rPr>
          <w:noProof/>
        </w:rPr>
        <w:drawing>
          <wp:inline distT="0" distB="0" distL="0" distR="0" wp14:anchorId="49C070D0" wp14:editId="76B4C2BC">
            <wp:extent cx="5943600" cy="33432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42">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75B85A4D" w14:textId="5B05692C" w:rsidR="00B97737" w:rsidRDefault="0085611A" w:rsidP="0085611A">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58</w:t>
      </w:r>
      <w:r>
        <w:rPr>
          <w:rtl/>
        </w:rPr>
        <w:fldChar w:fldCharType="end"/>
      </w:r>
      <w:r>
        <w:rPr>
          <w:rFonts w:hint="cs"/>
          <w:rtl/>
        </w:rPr>
        <w:t xml:space="preserve"> : طرح اثر انگشت دوبعدی را برای ترکیب 5 نشان می دهد</w:t>
      </w:r>
    </w:p>
    <w:p w14:paraId="3A33F753" w14:textId="6DB69D7D" w:rsidR="00BA1C1E" w:rsidRDefault="00BA1C1E" w:rsidP="00347381">
      <w:pPr>
        <w:pStyle w:val="a0"/>
        <w:rPr>
          <w:rtl/>
        </w:rPr>
      </w:pPr>
    </w:p>
    <w:p w14:paraId="099351C3" w14:textId="0E6B101B" w:rsidR="00BA1C1E" w:rsidRDefault="00BA1C1E" w:rsidP="00347381">
      <w:pPr>
        <w:pStyle w:val="a0"/>
        <w:rPr>
          <w:rtl/>
        </w:rPr>
      </w:pPr>
    </w:p>
    <w:p w14:paraId="3EB09C99" w14:textId="42D4F9BC" w:rsidR="00963EB7" w:rsidRDefault="00B97737" w:rsidP="00347381">
      <w:pPr>
        <w:pStyle w:val="a0"/>
        <w:rPr>
          <w:rtl/>
        </w:rPr>
      </w:pPr>
      <w:r>
        <w:rPr>
          <w:rtl/>
        </w:rPr>
        <w:lastRenderedPageBreak/>
        <w:t xml:space="preserve">باتوجه به نمودارهای آنالیز توزین حرارتی بازه های دمایی و مقدار درصدهای خروجی وزنی ترکیب مشخص </w:t>
      </w:r>
      <w:r w:rsidR="00857A74">
        <w:rPr>
          <w:rtl/>
        </w:rPr>
        <w:t>می‌گردد</w:t>
      </w:r>
      <w:r>
        <w:rPr>
          <w:rtl/>
        </w:rPr>
        <w:t>. شکل</w:t>
      </w:r>
      <w:r w:rsidR="008609EC">
        <w:rPr>
          <w:rtl/>
        </w:rPr>
        <w:t>3-</w:t>
      </w:r>
      <w:r w:rsidR="00607D78">
        <w:rPr>
          <w:rtl/>
        </w:rPr>
        <w:t>59</w:t>
      </w:r>
      <w:r>
        <w:rPr>
          <w:rtl/>
        </w:rPr>
        <w:t xml:space="preserve"> نمایشی از نمودار آنالیز توزین حرارتی ترکیب </w:t>
      </w:r>
      <w:r>
        <w:rPr>
          <w:b/>
          <w:bCs/>
          <w:rtl/>
        </w:rPr>
        <w:t>5</w:t>
      </w:r>
      <w:r>
        <w:rPr>
          <w:rtl/>
        </w:rPr>
        <w:t xml:space="preserve"> می باشد و همانطور که در نمودار مشخص شده اولین </w:t>
      </w:r>
      <w:r w:rsidR="007E767B">
        <w:rPr>
          <w:rtl/>
        </w:rPr>
        <w:t xml:space="preserve">و دومین </w:t>
      </w:r>
      <w:r>
        <w:rPr>
          <w:rtl/>
        </w:rPr>
        <w:t>کاهش وزنی این ترکیب در</w:t>
      </w:r>
      <w:r w:rsidR="007E767B">
        <w:rPr>
          <w:rtl/>
        </w:rPr>
        <w:t xml:space="preserve"> به ترتیب در بازه</w:t>
      </w:r>
      <w:r>
        <w:rPr>
          <w:rtl/>
        </w:rPr>
        <w:t xml:space="preserve"> دما</w:t>
      </w:r>
      <w:r w:rsidR="007E767B">
        <w:rPr>
          <w:rtl/>
        </w:rPr>
        <w:t>ی</w:t>
      </w:r>
      <w:r>
        <w:rPr>
          <w:rtl/>
        </w:rPr>
        <w:t>ی</w:t>
      </w:r>
      <w:r w:rsidR="00963EB7" w:rsidRPr="00760DF6">
        <w:rPr>
          <w:vertAlign w:val="superscript"/>
        </w:rPr>
        <w:t>0</w:t>
      </w:r>
      <w:r w:rsidR="00963EB7">
        <w:t>C</w:t>
      </w:r>
      <w:r w:rsidR="00963EB7">
        <w:rPr>
          <w:rtl/>
        </w:rPr>
        <w:t>39/24</w:t>
      </w:r>
      <w:r w:rsidR="003867D2">
        <w:rPr>
          <w:rtl/>
        </w:rPr>
        <w:t xml:space="preserve"> </w:t>
      </w:r>
      <w:r w:rsidR="00963EB7">
        <w:rPr>
          <w:rtl/>
        </w:rPr>
        <w:t>تا</w:t>
      </w:r>
      <w:r w:rsidR="003867D2">
        <w:rPr>
          <w:rtl/>
        </w:rPr>
        <w:t xml:space="preserve"> </w:t>
      </w:r>
      <w:r w:rsidR="00963EB7" w:rsidRPr="00760DF6">
        <w:rPr>
          <w:vertAlign w:val="superscript"/>
        </w:rPr>
        <w:t>0</w:t>
      </w:r>
      <w:r w:rsidR="00963EB7">
        <w:t>C</w:t>
      </w:r>
      <w:r w:rsidR="00963EB7">
        <w:rPr>
          <w:rtl/>
        </w:rPr>
        <w:t xml:space="preserve">53/298 </w:t>
      </w:r>
      <w:r>
        <w:rPr>
          <w:rtl/>
        </w:rPr>
        <w:t>است که مقدار 71/37</w:t>
      </w:r>
      <w:r w:rsidR="003867D2">
        <w:rPr>
          <w:rtl/>
        </w:rPr>
        <w:t xml:space="preserve"> %</w:t>
      </w:r>
      <w:r>
        <w:rPr>
          <w:rtl/>
        </w:rPr>
        <w:t xml:space="preserve"> از وزن ترکیب </w:t>
      </w:r>
      <w:r w:rsidR="007E767B">
        <w:rPr>
          <w:rtl/>
        </w:rPr>
        <w:t>و در</w:t>
      </w:r>
      <w:r>
        <w:rPr>
          <w:rtl/>
        </w:rPr>
        <w:t xml:space="preserve"> دومین کاهش وزنی ترکیب در</w:t>
      </w:r>
      <w:r w:rsidR="007E767B">
        <w:rPr>
          <w:rtl/>
        </w:rPr>
        <w:t xml:space="preserve"> بازه</w:t>
      </w:r>
      <w:r>
        <w:rPr>
          <w:rtl/>
        </w:rPr>
        <w:t xml:space="preserve"> دما</w:t>
      </w:r>
      <w:r w:rsidR="00963EB7">
        <w:rPr>
          <w:rtl/>
        </w:rPr>
        <w:t>ی</w:t>
      </w:r>
      <w:r w:rsidR="007E767B">
        <w:rPr>
          <w:rtl/>
        </w:rPr>
        <w:t>ی</w:t>
      </w:r>
      <w:r w:rsidR="00963EB7" w:rsidRPr="00760DF6">
        <w:rPr>
          <w:vertAlign w:val="superscript"/>
        </w:rPr>
        <w:t>0</w:t>
      </w:r>
      <w:r w:rsidR="00963EB7">
        <w:t>C</w:t>
      </w:r>
      <w:r w:rsidR="00963EB7">
        <w:rPr>
          <w:rtl/>
        </w:rPr>
        <w:t>53/298</w:t>
      </w:r>
      <w:r w:rsidR="003867D2">
        <w:rPr>
          <w:rtl/>
        </w:rPr>
        <w:t xml:space="preserve"> </w:t>
      </w:r>
      <w:r w:rsidR="00963EB7">
        <w:rPr>
          <w:rtl/>
        </w:rPr>
        <w:t>تا</w:t>
      </w:r>
      <w:r w:rsidR="00963EB7" w:rsidRPr="00760DF6">
        <w:rPr>
          <w:vertAlign w:val="superscript"/>
        </w:rPr>
        <w:t>0</w:t>
      </w:r>
      <w:r w:rsidR="00963EB7">
        <w:t>C</w:t>
      </w:r>
      <w:r w:rsidR="003867D2">
        <w:t xml:space="preserve"> </w:t>
      </w:r>
      <w:r w:rsidR="00963EB7">
        <w:rPr>
          <w:rtl/>
        </w:rPr>
        <w:t>84/470</w:t>
      </w:r>
      <w:r>
        <w:rPr>
          <w:rtl/>
        </w:rPr>
        <w:t xml:space="preserve"> مقدار 79/15</w:t>
      </w:r>
      <w:r w:rsidR="007E767B">
        <w:rPr>
          <w:rtl/>
        </w:rPr>
        <w:t>%</w:t>
      </w:r>
      <w:r w:rsidR="003867D2">
        <w:rPr>
          <w:rtl/>
        </w:rPr>
        <w:t xml:space="preserve"> </w:t>
      </w:r>
      <w:r>
        <w:rPr>
          <w:rtl/>
        </w:rPr>
        <w:t>از وزن ترکیب کاسته شده</w:t>
      </w:r>
      <w:r w:rsidR="007E767B">
        <w:rPr>
          <w:rtl/>
        </w:rPr>
        <w:t xml:space="preserve"> است</w:t>
      </w:r>
      <w:r>
        <w:rPr>
          <w:rtl/>
        </w:rPr>
        <w:t xml:space="preserve"> که این خروج وزنی </w:t>
      </w:r>
      <w:r w:rsidR="007E767B">
        <w:rPr>
          <w:rtl/>
        </w:rPr>
        <w:t xml:space="preserve">در این دو مرحله مرتبط </w:t>
      </w:r>
      <w:r>
        <w:rPr>
          <w:rtl/>
        </w:rPr>
        <w:t>با خارج شدن</w:t>
      </w:r>
      <w:r w:rsidR="007E767B">
        <w:rPr>
          <w:rtl/>
        </w:rPr>
        <w:t xml:space="preserve"> کامل لیگاند </w:t>
      </w:r>
      <w:r>
        <w:rPr>
          <w:rtl/>
        </w:rPr>
        <w:t xml:space="preserve">از </w:t>
      </w:r>
      <w:r w:rsidR="007E767B">
        <w:rPr>
          <w:rtl/>
        </w:rPr>
        <w:t>ساختار</w:t>
      </w:r>
      <w:r>
        <w:rPr>
          <w:rtl/>
        </w:rPr>
        <w:t xml:space="preserve"> است.</w:t>
      </w:r>
      <w:r w:rsidR="00963EB7">
        <w:rPr>
          <w:rtl/>
        </w:rPr>
        <w:t xml:space="preserve"> </w:t>
      </w:r>
    </w:p>
    <w:p w14:paraId="4212857B" w14:textId="41E7ED02" w:rsidR="00B97737" w:rsidRDefault="00B97737" w:rsidP="003867D2">
      <w:pPr>
        <w:pStyle w:val="a0"/>
        <w:rPr>
          <w:rtl/>
        </w:rPr>
      </w:pPr>
      <w:r>
        <w:rPr>
          <w:rtl/>
        </w:rPr>
        <w:t xml:space="preserve"> سومین کاهش وزنی ترکیب در</w:t>
      </w:r>
      <w:r w:rsidR="007E767B">
        <w:rPr>
          <w:rtl/>
        </w:rPr>
        <w:t xml:space="preserve"> بازه</w:t>
      </w:r>
      <w:r>
        <w:rPr>
          <w:rtl/>
        </w:rPr>
        <w:t xml:space="preserve"> دما</w:t>
      </w:r>
      <w:r w:rsidR="007E767B">
        <w:rPr>
          <w:rtl/>
        </w:rPr>
        <w:t>ی</w:t>
      </w:r>
      <w:r>
        <w:rPr>
          <w:rtl/>
        </w:rPr>
        <w:t>ی</w:t>
      </w:r>
      <w:r w:rsidR="00963EB7" w:rsidRPr="00760DF6">
        <w:rPr>
          <w:vertAlign w:val="superscript"/>
        </w:rPr>
        <w:t>0</w:t>
      </w:r>
      <w:r w:rsidR="00963EB7">
        <w:t>C</w:t>
      </w:r>
      <w:r w:rsidR="00963EB7">
        <w:rPr>
          <w:rtl/>
        </w:rPr>
        <w:t>84/470 تا</w:t>
      </w:r>
      <w:r w:rsidR="00963EB7" w:rsidRPr="00760DF6">
        <w:rPr>
          <w:vertAlign w:val="superscript"/>
        </w:rPr>
        <w:t>0</w:t>
      </w:r>
      <w:r w:rsidR="00963EB7">
        <w:t>C</w:t>
      </w:r>
      <w:r w:rsidR="00963EB7">
        <w:rPr>
          <w:rtl/>
        </w:rPr>
        <w:t xml:space="preserve">800 </w:t>
      </w:r>
      <w:r w:rsidR="007E767B">
        <w:rPr>
          <w:rtl/>
        </w:rPr>
        <w:t>با مقدار</w:t>
      </w:r>
      <w:r>
        <w:rPr>
          <w:rtl/>
        </w:rPr>
        <w:t xml:space="preserve"> 51/12% از وزن ترکیب به دلیل خروج</w:t>
      </w:r>
      <w:r w:rsidR="007E767B">
        <w:rPr>
          <w:rtl/>
        </w:rPr>
        <w:t xml:space="preserve"> یک نیتریت می باشد</w:t>
      </w:r>
      <w:r w:rsidR="003867D2">
        <w:rPr>
          <w:rtl/>
        </w:rPr>
        <w:t xml:space="preserve"> </w:t>
      </w:r>
      <w:r>
        <w:rPr>
          <w:rtl/>
        </w:rPr>
        <w:t>و در نهایت 99/33</w:t>
      </w:r>
      <w:r w:rsidR="007E767B">
        <w:rPr>
          <w:rtl/>
        </w:rPr>
        <w:t>%</w:t>
      </w:r>
      <w:r>
        <w:rPr>
          <w:rtl/>
        </w:rPr>
        <w:t xml:space="preserve"> از وزن ترکیب باقی مانده که مربوط به</w:t>
      </w:r>
      <w:r w:rsidR="007E767B">
        <w:rPr>
          <w:rtl/>
        </w:rPr>
        <w:t xml:space="preserve"> یک نیتریت و یون فللزی کادمیوم </w:t>
      </w:r>
      <w:r>
        <w:rPr>
          <w:rtl/>
        </w:rPr>
        <w:t>است.</w:t>
      </w:r>
    </w:p>
    <w:p w14:paraId="599F1222" w14:textId="465FE58B" w:rsidR="00D8503F" w:rsidRDefault="00B97737" w:rsidP="00D8503F">
      <w:pPr>
        <w:keepNext/>
        <w:bidi/>
        <w:jc w:val="center"/>
      </w:pPr>
      <w:r>
        <w:rPr>
          <w:noProof/>
        </w:rPr>
        <w:drawing>
          <wp:inline distT="0" distB="0" distL="0" distR="0" wp14:anchorId="0F9FAB13" wp14:editId="41DC77AD">
            <wp:extent cx="5611091" cy="2654069"/>
            <wp:effectExtent l="0" t="0" r="8890" b="13335"/>
            <wp:docPr id="76" name="Chart 76">
              <a:extLst xmlns:a="http://schemas.openxmlformats.org/drawingml/2006/main">
                <a:ext uri="{FF2B5EF4-FFF2-40B4-BE49-F238E27FC236}">
                  <a16:creationId xmlns:a16="http://schemas.microsoft.com/office/drawing/2014/main" id="{E42AF79A-6C2D-C3DA-39E2-66B38AD856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5B978810" w14:textId="7DBFB76A" w:rsidR="00B97737" w:rsidRPr="00D8503F" w:rsidRDefault="00D8503F" w:rsidP="00D8503F">
      <w:pPr>
        <w:pStyle w:val="a3"/>
        <w:rPr>
          <w:rtl/>
        </w:rPr>
      </w:pPr>
      <w:r w:rsidRPr="00D8503F">
        <w:rPr>
          <w:rtl/>
        </w:rPr>
        <w:t xml:space="preserve">شکل3- </w:t>
      </w:r>
      <w:r w:rsidRPr="00D8503F">
        <w:rPr>
          <w:rtl/>
        </w:rPr>
        <w:fldChar w:fldCharType="begin"/>
      </w:r>
      <w:r w:rsidRPr="00D8503F">
        <w:rPr>
          <w:rtl/>
        </w:rPr>
        <w:instrText xml:space="preserve"> </w:instrText>
      </w:r>
      <w:r w:rsidRPr="00D8503F">
        <w:instrText>SEQ</w:instrText>
      </w:r>
      <w:r w:rsidRPr="00D8503F">
        <w:rPr>
          <w:rtl/>
        </w:rPr>
        <w:instrText xml:space="preserve"> شکل3- \* </w:instrText>
      </w:r>
      <w:r w:rsidRPr="00D8503F">
        <w:instrText>ARABIC</w:instrText>
      </w:r>
      <w:r w:rsidRPr="00D8503F">
        <w:rPr>
          <w:rtl/>
        </w:rPr>
        <w:instrText xml:space="preserve"> </w:instrText>
      </w:r>
      <w:r w:rsidRPr="00D8503F">
        <w:rPr>
          <w:rtl/>
        </w:rPr>
        <w:fldChar w:fldCharType="separate"/>
      </w:r>
      <w:r w:rsidR="003F4EB4">
        <w:rPr>
          <w:noProof/>
          <w:rtl/>
        </w:rPr>
        <w:t>59</w:t>
      </w:r>
      <w:r w:rsidRPr="00D8503F">
        <w:rPr>
          <w:rtl/>
        </w:rPr>
        <w:fldChar w:fldCharType="end"/>
      </w:r>
      <w:r w:rsidRPr="00D8503F">
        <w:rPr>
          <w:rFonts w:hint="cs"/>
          <w:sz w:val="22"/>
          <w:szCs w:val="24"/>
          <w:rtl/>
        </w:rPr>
        <w:t>: نمودار آنالیز حرارتی ترکیب 5</w:t>
      </w:r>
    </w:p>
    <w:p w14:paraId="3F873446" w14:textId="24BB31F7" w:rsidR="00BA1C1E" w:rsidRDefault="00BA1C1E" w:rsidP="00347381">
      <w:pPr>
        <w:pStyle w:val="a0"/>
        <w:rPr>
          <w:rtl/>
        </w:rPr>
      </w:pPr>
    </w:p>
    <w:p w14:paraId="5F4BB97C" w14:textId="15CE7B58" w:rsidR="00B97737" w:rsidRDefault="00B97737" w:rsidP="00347381">
      <w:pPr>
        <w:pStyle w:val="a0"/>
        <w:rPr>
          <w:rtl/>
        </w:rPr>
      </w:pPr>
      <w:r>
        <w:rPr>
          <w:rtl/>
        </w:rPr>
        <w:t>شکل</w:t>
      </w:r>
      <w:r w:rsidR="006A539C">
        <w:rPr>
          <w:rtl/>
        </w:rPr>
        <w:t>3-</w:t>
      </w:r>
      <w:r w:rsidR="00607D78">
        <w:rPr>
          <w:rtl/>
        </w:rPr>
        <w:t>60</w:t>
      </w:r>
      <w:r>
        <w:rPr>
          <w:rtl/>
        </w:rPr>
        <w:t xml:space="preserve"> نمایشی از مقایسه آنالیز پراش پودری اشعه ایکس نسبت به آنالیز اشعه ایکس حاصل از نمونه تک بلور، به جهت نشان دادنن میزان خالص بودن این ترکیب توسط نرم افزار مرکوری می باشد. با توجه به این مقایسه </w:t>
      </w:r>
      <w:r w:rsidR="00EF727D">
        <w:rPr>
          <w:rtl/>
        </w:rPr>
        <w:t>می‌توان</w:t>
      </w:r>
      <w:r>
        <w:rPr>
          <w:rtl/>
        </w:rPr>
        <w:t xml:space="preserve"> دریافت که تطابق خوبی بین این دو آنالیز است که اشاره به میزان خالص بودن این ترکیب دارد.</w:t>
      </w:r>
    </w:p>
    <w:p w14:paraId="693673EA" w14:textId="77777777" w:rsidR="00D8503F" w:rsidRDefault="00347381" w:rsidP="00D8503F">
      <w:pPr>
        <w:keepNext/>
        <w:bidi/>
        <w:jc w:val="center"/>
      </w:pPr>
      <w:r>
        <w:rPr>
          <w:noProof/>
        </w:rPr>
        <w:lastRenderedPageBreak/>
        <w:drawing>
          <wp:inline distT="0" distB="0" distL="0" distR="0" wp14:anchorId="7E035679" wp14:editId="49CF6261">
            <wp:extent cx="5943600" cy="2101103"/>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144">
                      <a:extLst>
                        <a:ext uri="{28A0092B-C50C-407E-A947-70E740481C1C}">
                          <a14:useLocalDpi xmlns:a14="http://schemas.microsoft.com/office/drawing/2010/main" val="0"/>
                        </a:ext>
                      </a:extLst>
                    </a:blip>
                    <a:stretch>
                      <a:fillRect/>
                    </a:stretch>
                  </pic:blipFill>
                  <pic:spPr>
                    <a:xfrm>
                      <a:off x="0" y="0"/>
                      <a:ext cx="5943600" cy="2101103"/>
                    </a:xfrm>
                    <a:prstGeom prst="rect">
                      <a:avLst/>
                    </a:prstGeom>
                  </pic:spPr>
                </pic:pic>
              </a:graphicData>
            </a:graphic>
          </wp:inline>
        </w:drawing>
      </w:r>
    </w:p>
    <w:p w14:paraId="7717A48F" w14:textId="77FA0B39" w:rsidR="00B97737" w:rsidRDefault="00D8503F" w:rsidP="00D8503F">
      <w:pPr>
        <w:pStyle w:val="a3"/>
        <w:rPr>
          <w:rtl/>
        </w:rPr>
      </w:pPr>
      <w:r w:rsidRPr="00D8503F">
        <w:rPr>
          <w:rtl/>
        </w:rPr>
        <w:t xml:space="preserve">شکل3- </w:t>
      </w:r>
      <w:r w:rsidRPr="00D8503F">
        <w:rPr>
          <w:rtl/>
        </w:rPr>
        <w:fldChar w:fldCharType="begin"/>
      </w:r>
      <w:r w:rsidRPr="00D8503F">
        <w:rPr>
          <w:rtl/>
        </w:rPr>
        <w:instrText xml:space="preserve"> </w:instrText>
      </w:r>
      <w:r w:rsidRPr="00D8503F">
        <w:instrText>SEQ</w:instrText>
      </w:r>
      <w:r w:rsidRPr="00D8503F">
        <w:rPr>
          <w:rtl/>
        </w:rPr>
        <w:instrText xml:space="preserve"> شکل3- \* </w:instrText>
      </w:r>
      <w:r w:rsidRPr="00D8503F">
        <w:instrText>ARABIC</w:instrText>
      </w:r>
      <w:r w:rsidRPr="00D8503F">
        <w:rPr>
          <w:rtl/>
        </w:rPr>
        <w:instrText xml:space="preserve"> </w:instrText>
      </w:r>
      <w:r w:rsidRPr="00D8503F">
        <w:rPr>
          <w:rtl/>
        </w:rPr>
        <w:fldChar w:fldCharType="separate"/>
      </w:r>
      <w:r w:rsidR="003F4EB4">
        <w:rPr>
          <w:noProof/>
          <w:rtl/>
        </w:rPr>
        <w:t>60</w:t>
      </w:r>
      <w:r w:rsidRPr="00D8503F">
        <w:rPr>
          <w:rtl/>
        </w:rPr>
        <w:fldChar w:fldCharType="end"/>
      </w:r>
      <w:r w:rsidRPr="00D8503F">
        <w:rPr>
          <w:rFonts w:hint="cs"/>
          <w:rtl/>
        </w:rPr>
        <w:t>: نمایش الگوی پراش پودری نمونه سنتزی و شبیه سازی شده ترکیب5</w:t>
      </w:r>
    </w:p>
    <w:p w14:paraId="256AEF6E" w14:textId="77777777" w:rsidR="00D8503F" w:rsidRPr="00D8503F" w:rsidRDefault="00D8503F" w:rsidP="00D8503F">
      <w:pPr>
        <w:pStyle w:val="a3"/>
        <w:rPr>
          <w:rtl/>
        </w:rPr>
      </w:pPr>
    </w:p>
    <w:p w14:paraId="10C80C99" w14:textId="5F051B2D" w:rsidR="00B97737" w:rsidRDefault="00D8503F" w:rsidP="00D8503F">
      <w:pPr>
        <w:pStyle w:val="a3"/>
        <w:rPr>
          <w:rFonts w:asciiTheme="minorHAnsi" w:hAnsiTheme="minorHAnsi"/>
          <w:rtl/>
        </w:rPr>
      </w:pPr>
      <w:bookmarkStart w:id="190" w:name="_Toc170846458"/>
      <w:r>
        <w:rPr>
          <w:rtl/>
        </w:rPr>
        <w:t xml:space="preserve">جدول3- </w:t>
      </w:r>
      <w:r>
        <w:rPr>
          <w:rtl/>
        </w:rPr>
        <w:fldChar w:fldCharType="begin"/>
      </w:r>
      <w:r>
        <w:rPr>
          <w:rtl/>
        </w:rPr>
        <w:instrText xml:space="preserve"> </w:instrText>
      </w:r>
      <w:r>
        <w:instrText>SEQ</w:instrText>
      </w:r>
      <w:r>
        <w:rPr>
          <w:rtl/>
        </w:rPr>
        <w:instrText xml:space="preserve"> جدول3- \* </w:instrText>
      </w:r>
      <w:r>
        <w:instrText>ARABIC</w:instrText>
      </w:r>
      <w:r>
        <w:rPr>
          <w:rtl/>
        </w:rPr>
        <w:instrText xml:space="preserve"> </w:instrText>
      </w:r>
      <w:r>
        <w:rPr>
          <w:rtl/>
        </w:rPr>
        <w:fldChar w:fldCharType="separate"/>
      </w:r>
      <w:r w:rsidR="003F4EB4">
        <w:rPr>
          <w:noProof/>
          <w:rtl/>
        </w:rPr>
        <w:t>11</w:t>
      </w:r>
      <w:r>
        <w:rPr>
          <w:rtl/>
        </w:rPr>
        <w:fldChar w:fldCharType="end"/>
      </w:r>
      <w:r>
        <w:rPr>
          <w:rFonts w:hint="cs"/>
          <w:rtl/>
        </w:rPr>
        <w:t>:</w:t>
      </w:r>
      <w:r w:rsidRPr="00D44E42">
        <w:rPr>
          <w:rFonts w:hint="cs"/>
          <w:rtl/>
        </w:rPr>
        <w:t xml:space="preserve"> </w:t>
      </w:r>
      <w:r>
        <w:rPr>
          <w:rFonts w:hint="cs"/>
          <w:rtl/>
        </w:rPr>
        <w:t>پیوندهای هیدروژنی موجود در ترکیب 5</w:t>
      </w:r>
      <w:bookmarkEnd w:id="190"/>
    </w:p>
    <w:tbl>
      <w:tblPr>
        <w:tblStyle w:val="GridTable5Dark-Accent6"/>
        <w:bidiVisual/>
        <w:tblW w:w="0" w:type="auto"/>
        <w:tblLook w:val="0520" w:firstRow="1" w:lastRow="0" w:firstColumn="0" w:lastColumn="1" w:noHBand="0" w:noVBand="1"/>
      </w:tblPr>
      <w:tblGrid>
        <w:gridCol w:w="1865"/>
        <w:gridCol w:w="1874"/>
        <w:gridCol w:w="1868"/>
        <w:gridCol w:w="1417"/>
        <w:gridCol w:w="2326"/>
      </w:tblGrid>
      <w:tr w:rsidR="00B97737" w:rsidRPr="00347381" w14:paraId="4561D4A5" w14:textId="77777777" w:rsidTr="00CC024C">
        <w:trPr>
          <w:cnfStyle w:val="100000000000" w:firstRow="1" w:lastRow="0" w:firstColumn="0" w:lastColumn="0" w:oddVBand="0" w:evenVBand="0" w:oddHBand="0" w:evenHBand="0" w:firstRowFirstColumn="0" w:firstRowLastColumn="0" w:lastRowFirstColumn="0" w:lastRowLastColumn="0"/>
        </w:trPr>
        <w:tc>
          <w:tcPr>
            <w:tcW w:w="1915" w:type="dxa"/>
          </w:tcPr>
          <w:p w14:paraId="6597F20B"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color w:val="auto"/>
                <w:sz w:val="24"/>
                <w:szCs w:val="24"/>
              </w:rPr>
              <w:t>&lt;(DHA)</w:t>
            </w:r>
          </w:p>
        </w:tc>
        <w:tc>
          <w:tcPr>
            <w:tcW w:w="1915" w:type="dxa"/>
          </w:tcPr>
          <w:p w14:paraId="112D6D23"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color w:val="auto"/>
                <w:sz w:val="24"/>
                <w:szCs w:val="24"/>
              </w:rPr>
              <w:t>d(D…A)</w:t>
            </w:r>
          </w:p>
        </w:tc>
        <w:tc>
          <w:tcPr>
            <w:tcW w:w="1915" w:type="dxa"/>
          </w:tcPr>
          <w:p w14:paraId="16C082BA"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color w:val="auto"/>
                <w:sz w:val="24"/>
                <w:szCs w:val="24"/>
              </w:rPr>
              <w:t>d(H…A)</w:t>
            </w:r>
          </w:p>
        </w:tc>
        <w:tc>
          <w:tcPr>
            <w:tcW w:w="1462" w:type="dxa"/>
          </w:tcPr>
          <w:p w14:paraId="7263D715"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color w:val="auto"/>
                <w:sz w:val="24"/>
                <w:szCs w:val="24"/>
              </w:rPr>
              <w:t>d(D-H)</w:t>
            </w:r>
          </w:p>
        </w:tc>
        <w:tc>
          <w:tcPr>
            <w:cnfStyle w:val="000100000000" w:firstRow="0" w:lastRow="0" w:firstColumn="0" w:lastColumn="1" w:oddVBand="0" w:evenVBand="0" w:oddHBand="0" w:evenHBand="0" w:firstRowFirstColumn="0" w:firstRowLastColumn="0" w:lastRowFirstColumn="0" w:lastRowLastColumn="0"/>
            <w:tcW w:w="2369" w:type="dxa"/>
          </w:tcPr>
          <w:p w14:paraId="7B3F45B3" w14:textId="77777777" w:rsidR="00B97737" w:rsidRPr="00347381" w:rsidRDefault="00B97737" w:rsidP="006A358E">
            <w:pPr>
              <w:bidi/>
              <w:jc w:val="center"/>
              <w:rPr>
                <w:rFonts w:ascii="Times New Roman" w:hAnsi="Times New Roman" w:cs="Times New Roman"/>
                <w:sz w:val="24"/>
                <w:szCs w:val="24"/>
                <w:rtl/>
              </w:rPr>
            </w:pPr>
            <w:r w:rsidRPr="00347381">
              <w:rPr>
                <w:rFonts w:ascii="Times New Roman" w:hAnsi="Times New Roman" w:cs="Times New Roman"/>
                <w:color w:val="auto"/>
                <w:sz w:val="24"/>
                <w:szCs w:val="24"/>
              </w:rPr>
              <w:t>D-H…A</w:t>
            </w:r>
          </w:p>
        </w:tc>
      </w:tr>
      <w:tr w:rsidR="00B97737" w:rsidRPr="00347381" w14:paraId="4849CEAD" w14:textId="77777777" w:rsidTr="00CC024C">
        <w:trPr>
          <w:cnfStyle w:val="000000100000" w:firstRow="0" w:lastRow="0" w:firstColumn="0" w:lastColumn="0" w:oddVBand="0" w:evenVBand="0" w:oddHBand="1" w:evenHBand="0" w:firstRowFirstColumn="0" w:firstRowLastColumn="0" w:lastRowFirstColumn="0" w:lastRowLastColumn="0"/>
        </w:trPr>
        <w:tc>
          <w:tcPr>
            <w:tcW w:w="1915" w:type="dxa"/>
          </w:tcPr>
          <w:p w14:paraId="55279814"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146.4</w:t>
            </w:r>
          </w:p>
        </w:tc>
        <w:tc>
          <w:tcPr>
            <w:tcW w:w="1915" w:type="dxa"/>
          </w:tcPr>
          <w:p w14:paraId="6B0224CF"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3.266(11)</w:t>
            </w:r>
          </w:p>
        </w:tc>
        <w:tc>
          <w:tcPr>
            <w:tcW w:w="1915" w:type="dxa"/>
          </w:tcPr>
          <w:p w14:paraId="4C4B0878"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2.45</w:t>
            </w:r>
          </w:p>
        </w:tc>
        <w:tc>
          <w:tcPr>
            <w:tcW w:w="1462" w:type="dxa"/>
          </w:tcPr>
          <w:p w14:paraId="7590B364"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0.93</w:t>
            </w:r>
          </w:p>
        </w:tc>
        <w:tc>
          <w:tcPr>
            <w:cnfStyle w:val="000100000000" w:firstRow="0" w:lastRow="0" w:firstColumn="0" w:lastColumn="1" w:oddVBand="0" w:evenVBand="0" w:oddHBand="0" w:evenHBand="0" w:firstRowFirstColumn="0" w:firstRowLastColumn="0" w:lastRowFirstColumn="0" w:lastRowLastColumn="0"/>
            <w:tcW w:w="2369" w:type="dxa"/>
          </w:tcPr>
          <w:p w14:paraId="4B3EEE53" w14:textId="77777777" w:rsidR="00B97737" w:rsidRPr="00347381" w:rsidRDefault="00B97737" w:rsidP="006A358E">
            <w:pPr>
              <w:jc w:val="center"/>
              <w:rPr>
                <w:rFonts w:ascii="Times New Roman" w:hAnsi="Times New Roman" w:cs="Times New Roman"/>
                <w:b w:val="0"/>
                <w:bCs w:val="0"/>
                <w:color w:val="000000" w:themeColor="text1"/>
                <w:sz w:val="24"/>
                <w:szCs w:val="24"/>
              </w:rPr>
            </w:pPr>
            <w:r w:rsidRPr="00347381">
              <w:rPr>
                <w:rFonts w:ascii="Times New Roman" w:hAnsi="Times New Roman" w:cs="Times New Roman"/>
                <w:b w:val="0"/>
                <w:bCs w:val="0"/>
                <w:color w:val="000000" w:themeColor="text1"/>
                <w:sz w:val="24"/>
                <w:szCs w:val="24"/>
              </w:rPr>
              <w:t>C(4)-H(4)…O(1)#5</w:t>
            </w:r>
          </w:p>
        </w:tc>
      </w:tr>
      <w:tr w:rsidR="00B97737" w:rsidRPr="00347381" w14:paraId="09DE4654" w14:textId="77777777" w:rsidTr="00CC024C">
        <w:tc>
          <w:tcPr>
            <w:tcW w:w="1915" w:type="dxa"/>
          </w:tcPr>
          <w:p w14:paraId="528AAB99"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129.8</w:t>
            </w:r>
          </w:p>
        </w:tc>
        <w:tc>
          <w:tcPr>
            <w:tcW w:w="1915" w:type="dxa"/>
          </w:tcPr>
          <w:p w14:paraId="2CE5E3E0"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3.224(11)</w:t>
            </w:r>
          </w:p>
        </w:tc>
        <w:tc>
          <w:tcPr>
            <w:tcW w:w="1915" w:type="dxa"/>
          </w:tcPr>
          <w:p w14:paraId="0A63D34F"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2.55</w:t>
            </w:r>
          </w:p>
        </w:tc>
        <w:tc>
          <w:tcPr>
            <w:tcW w:w="1462" w:type="dxa"/>
          </w:tcPr>
          <w:p w14:paraId="32AE2364"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0.93</w:t>
            </w:r>
          </w:p>
        </w:tc>
        <w:tc>
          <w:tcPr>
            <w:cnfStyle w:val="000100000000" w:firstRow="0" w:lastRow="0" w:firstColumn="0" w:lastColumn="1" w:oddVBand="0" w:evenVBand="0" w:oddHBand="0" w:evenHBand="0" w:firstRowFirstColumn="0" w:firstRowLastColumn="0" w:lastRowFirstColumn="0" w:lastRowLastColumn="0"/>
            <w:tcW w:w="2369" w:type="dxa"/>
          </w:tcPr>
          <w:p w14:paraId="5D9074D0" w14:textId="77777777" w:rsidR="00B97737" w:rsidRPr="00347381" w:rsidRDefault="00B97737" w:rsidP="006A358E">
            <w:pPr>
              <w:bidi/>
              <w:jc w:val="center"/>
              <w:rPr>
                <w:rFonts w:ascii="Times New Roman" w:hAnsi="Times New Roman" w:cs="Times New Roman"/>
                <w:color w:val="000000" w:themeColor="text1"/>
                <w:sz w:val="24"/>
                <w:szCs w:val="24"/>
                <w:rtl/>
              </w:rPr>
            </w:pPr>
            <w:r w:rsidRPr="00347381">
              <w:rPr>
                <w:rFonts w:ascii="Times New Roman" w:hAnsi="Times New Roman" w:cs="Times New Roman"/>
                <w:b w:val="0"/>
                <w:bCs w:val="0"/>
                <w:color w:val="000000" w:themeColor="text1"/>
                <w:sz w:val="24"/>
                <w:szCs w:val="24"/>
              </w:rPr>
              <w:t>C(4)-H(4)…O(3)#5</w:t>
            </w:r>
          </w:p>
        </w:tc>
      </w:tr>
      <w:tr w:rsidR="00B97737" w:rsidRPr="00347381" w14:paraId="4FF57EED" w14:textId="77777777" w:rsidTr="00CC024C">
        <w:trPr>
          <w:cnfStyle w:val="000000100000" w:firstRow="0" w:lastRow="0" w:firstColumn="0" w:lastColumn="0" w:oddVBand="0" w:evenVBand="0" w:oddHBand="1" w:evenHBand="0" w:firstRowFirstColumn="0" w:firstRowLastColumn="0" w:lastRowFirstColumn="0" w:lastRowLastColumn="0"/>
        </w:trPr>
        <w:tc>
          <w:tcPr>
            <w:tcW w:w="1915" w:type="dxa"/>
          </w:tcPr>
          <w:p w14:paraId="2F3CB42C"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106.0</w:t>
            </w:r>
          </w:p>
        </w:tc>
        <w:tc>
          <w:tcPr>
            <w:tcW w:w="1915" w:type="dxa"/>
          </w:tcPr>
          <w:p w14:paraId="46D8C38A"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2.718(13)</w:t>
            </w:r>
          </w:p>
        </w:tc>
        <w:tc>
          <w:tcPr>
            <w:tcW w:w="1915" w:type="dxa"/>
          </w:tcPr>
          <w:p w14:paraId="04D270E2"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2.29</w:t>
            </w:r>
          </w:p>
        </w:tc>
        <w:tc>
          <w:tcPr>
            <w:tcW w:w="1462" w:type="dxa"/>
          </w:tcPr>
          <w:p w14:paraId="18414939"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sz w:val="24"/>
                <w:szCs w:val="24"/>
              </w:rPr>
              <w:t>0.96</w:t>
            </w:r>
          </w:p>
        </w:tc>
        <w:tc>
          <w:tcPr>
            <w:cnfStyle w:val="000100000000" w:firstRow="0" w:lastRow="0" w:firstColumn="0" w:lastColumn="1" w:oddVBand="0" w:evenVBand="0" w:oddHBand="0" w:evenHBand="0" w:firstRowFirstColumn="0" w:firstRowLastColumn="0" w:lastRowFirstColumn="0" w:lastRowLastColumn="0"/>
            <w:tcW w:w="2369" w:type="dxa"/>
          </w:tcPr>
          <w:p w14:paraId="1BA2CF40" w14:textId="77777777" w:rsidR="00B97737" w:rsidRPr="00347381" w:rsidRDefault="00B97737" w:rsidP="006A358E">
            <w:pPr>
              <w:bidi/>
              <w:jc w:val="center"/>
              <w:rPr>
                <w:rFonts w:ascii="Times New Roman" w:hAnsi="Times New Roman" w:cs="Times New Roman"/>
                <w:color w:val="000000" w:themeColor="text1"/>
                <w:sz w:val="24"/>
                <w:szCs w:val="24"/>
                <w:rtl/>
              </w:rPr>
            </w:pPr>
            <w:r w:rsidRPr="00347381">
              <w:rPr>
                <w:rFonts w:ascii="Times New Roman" w:hAnsi="Times New Roman" w:cs="Times New Roman"/>
                <w:b w:val="0"/>
                <w:bCs w:val="0"/>
                <w:color w:val="000000" w:themeColor="text1"/>
                <w:sz w:val="24"/>
                <w:szCs w:val="24"/>
              </w:rPr>
              <w:t>C(7)-H(7A)…N(3)</w:t>
            </w:r>
          </w:p>
        </w:tc>
      </w:tr>
      <w:tr w:rsidR="00B97737" w:rsidRPr="00347381" w14:paraId="2BE171E2" w14:textId="77777777" w:rsidTr="00CC024C">
        <w:tc>
          <w:tcPr>
            <w:tcW w:w="1915" w:type="dxa"/>
          </w:tcPr>
          <w:p w14:paraId="1813182D"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106.9</w:t>
            </w:r>
          </w:p>
        </w:tc>
        <w:tc>
          <w:tcPr>
            <w:tcW w:w="1915" w:type="dxa"/>
          </w:tcPr>
          <w:p w14:paraId="2F93342A"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2.714(13)</w:t>
            </w:r>
          </w:p>
        </w:tc>
        <w:tc>
          <w:tcPr>
            <w:tcW w:w="1915" w:type="dxa"/>
          </w:tcPr>
          <w:p w14:paraId="3D45037A"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2.27</w:t>
            </w:r>
          </w:p>
        </w:tc>
        <w:tc>
          <w:tcPr>
            <w:tcW w:w="1462" w:type="dxa"/>
          </w:tcPr>
          <w:p w14:paraId="1BA33F75"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sz w:val="24"/>
                <w:szCs w:val="24"/>
              </w:rPr>
              <w:t>0.96</w:t>
            </w:r>
          </w:p>
        </w:tc>
        <w:tc>
          <w:tcPr>
            <w:cnfStyle w:val="000100000000" w:firstRow="0" w:lastRow="0" w:firstColumn="0" w:lastColumn="1" w:oddVBand="0" w:evenVBand="0" w:oddHBand="0" w:evenHBand="0" w:firstRowFirstColumn="0" w:firstRowLastColumn="0" w:lastRowFirstColumn="0" w:lastRowLastColumn="0"/>
            <w:tcW w:w="2369" w:type="dxa"/>
          </w:tcPr>
          <w:p w14:paraId="60C620B4" w14:textId="77777777" w:rsidR="00B97737" w:rsidRPr="00347381" w:rsidRDefault="00B97737" w:rsidP="006A358E">
            <w:pPr>
              <w:bidi/>
              <w:jc w:val="center"/>
              <w:rPr>
                <w:rFonts w:ascii="Times New Roman" w:hAnsi="Times New Roman" w:cs="Times New Roman"/>
                <w:color w:val="000000" w:themeColor="text1"/>
                <w:sz w:val="24"/>
                <w:szCs w:val="24"/>
                <w:rtl/>
              </w:rPr>
            </w:pPr>
            <w:r w:rsidRPr="00347381">
              <w:rPr>
                <w:rFonts w:ascii="Times New Roman" w:hAnsi="Times New Roman" w:cs="Times New Roman"/>
                <w:b w:val="0"/>
                <w:bCs w:val="0"/>
                <w:color w:val="000000" w:themeColor="text1"/>
                <w:sz w:val="24"/>
                <w:szCs w:val="24"/>
              </w:rPr>
              <w:t>C(7)-H(7A)…N(2)</w:t>
            </w:r>
          </w:p>
        </w:tc>
      </w:tr>
      <w:tr w:rsidR="00B97737" w:rsidRPr="00347381" w14:paraId="1B19B2AA" w14:textId="77777777" w:rsidTr="00CC024C">
        <w:trPr>
          <w:cnfStyle w:val="000000100000" w:firstRow="0" w:lastRow="0" w:firstColumn="0" w:lastColumn="0" w:oddVBand="0" w:evenVBand="0" w:oddHBand="1" w:evenHBand="0" w:firstRowFirstColumn="0" w:firstRowLastColumn="0" w:lastRowFirstColumn="0" w:lastRowLastColumn="0"/>
        </w:trPr>
        <w:tc>
          <w:tcPr>
            <w:tcW w:w="1915" w:type="dxa"/>
          </w:tcPr>
          <w:p w14:paraId="02DAB270"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sz w:val="24"/>
                <w:szCs w:val="24"/>
              </w:rPr>
              <w:t>130.7</w:t>
            </w:r>
          </w:p>
        </w:tc>
        <w:tc>
          <w:tcPr>
            <w:tcW w:w="1915" w:type="dxa"/>
          </w:tcPr>
          <w:p w14:paraId="1AFC232B"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3.274(11)</w:t>
            </w:r>
          </w:p>
        </w:tc>
        <w:tc>
          <w:tcPr>
            <w:tcW w:w="1915" w:type="dxa"/>
          </w:tcPr>
          <w:p w14:paraId="55DDF01B" w14:textId="77777777" w:rsidR="00B97737" w:rsidRPr="00347381" w:rsidRDefault="00B97737" w:rsidP="00CC024C">
            <w:pPr>
              <w:bidi/>
              <w:jc w:val="center"/>
              <w:rPr>
                <w:rFonts w:ascii="Times New Roman" w:hAnsi="Times New Roman" w:cs="Times New Roman"/>
                <w:sz w:val="24"/>
                <w:szCs w:val="24"/>
              </w:rPr>
            </w:pPr>
            <w:r w:rsidRPr="00347381">
              <w:rPr>
                <w:rFonts w:ascii="Times New Roman" w:hAnsi="Times New Roman" w:cs="Times New Roman"/>
                <w:sz w:val="24"/>
                <w:szCs w:val="24"/>
              </w:rPr>
              <w:t>2.59</w:t>
            </w:r>
          </w:p>
        </w:tc>
        <w:tc>
          <w:tcPr>
            <w:tcW w:w="1462" w:type="dxa"/>
          </w:tcPr>
          <w:p w14:paraId="3E51113A" w14:textId="77777777" w:rsidR="00B97737" w:rsidRPr="00347381" w:rsidRDefault="00B97737" w:rsidP="00CC024C">
            <w:pPr>
              <w:bidi/>
              <w:jc w:val="center"/>
              <w:rPr>
                <w:rFonts w:ascii="Times New Roman" w:hAnsi="Times New Roman" w:cs="Times New Roman"/>
                <w:sz w:val="24"/>
                <w:szCs w:val="24"/>
                <w:rtl/>
              </w:rPr>
            </w:pPr>
            <w:r w:rsidRPr="00347381">
              <w:rPr>
                <w:rFonts w:ascii="Times New Roman" w:hAnsi="Times New Roman" w:cs="Times New Roman"/>
                <w:sz w:val="24"/>
                <w:szCs w:val="24"/>
              </w:rPr>
              <w:t>0.93</w:t>
            </w:r>
          </w:p>
        </w:tc>
        <w:tc>
          <w:tcPr>
            <w:cnfStyle w:val="000100000000" w:firstRow="0" w:lastRow="0" w:firstColumn="0" w:lastColumn="1" w:oddVBand="0" w:evenVBand="0" w:oddHBand="0" w:evenHBand="0" w:firstRowFirstColumn="0" w:firstRowLastColumn="0" w:lastRowFirstColumn="0" w:lastRowLastColumn="0"/>
            <w:tcW w:w="2369" w:type="dxa"/>
          </w:tcPr>
          <w:p w14:paraId="470EBA9B" w14:textId="1D8F7165" w:rsidR="00B97737" w:rsidRPr="00347381" w:rsidRDefault="00B97737" w:rsidP="006A358E">
            <w:pPr>
              <w:bidi/>
              <w:jc w:val="center"/>
              <w:rPr>
                <w:rFonts w:ascii="Times New Roman" w:hAnsi="Times New Roman" w:cs="Times New Roman"/>
                <w:color w:val="000000" w:themeColor="text1"/>
                <w:sz w:val="24"/>
                <w:szCs w:val="24"/>
                <w:rtl/>
              </w:rPr>
            </w:pPr>
            <w:r w:rsidRPr="00347381">
              <w:rPr>
                <w:rFonts w:ascii="Times New Roman" w:hAnsi="Times New Roman" w:cs="Times New Roman"/>
                <w:b w:val="0"/>
                <w:bCs w:val="0"/>
                <w:color w:val="000000" w:themeColor="text1"/>
                <w:sz w:val="24"/>
                <w:szCs w:val="24"/>
              </w:rPr>
              <w:t>C(14)-H(14)…O(2)#</w:t>
            </w:r>
          </w:p>
        </w:tc>
      </w:tr>
      <w:tr w:rsidR="00B97737" w:rsidRPr="00347381" w14:paraId="4CCABC58" w14:textId="77777777" w:rsidTr="00CC024C">
        <w:trPr>
          <w:trHeight w:val="1443"/>
        </w:trPr>
        <w:tc>
          <w:tcPr>
            <w:cnfStyle w:val="000100000000" w:firstRow="0" w:lastRow="0" w:firstColumn="0" w:lastColumn="1" w:oddVBand="0" w:evenVBand="0" w:oddHBand="0" w:evenHBand="0" w:firstRowFirstColumn="0" w:firstRowLastColumn="0" w:lastRowFirstColumn="0" w:lastRowLastColumn="0"/>
            <w:tcW w:w="9576" w:type="dxa"/>
            <w:gridSpan w:val="5"/>
          </w:tcPr>
          <w:p w14:paraId="43E7DBE1" w14:textId="77777777" w:rsidR="00B97737" w:rsidRPr="00347381" w:rsidRDefault="00B97737" w:rsidP="006A358E">
            <w:pPr>
              <w:rPr>
                <w:rFonts w:ascii="Times New Roman" w:hAnsi="Times New Roman" w:cs="Times New Roman"/>
                <w:color w:val="FF0000"/>
                <w:sz w:val="24"/>
                <w:szCs w:val="24"/>
              </w:rPr>
            </w:pPr>
            <w:r w:rsidRPr="00347381">
              <w:rPr>
                <w:rFonts w:ascii="Times New Roman" w:hAnsi="Times New Roman" w:cs="Times New Roman"/>
                <w:color w:val="FF0000"/>
                <w:sz w:val="24"/>
                <w:szCs w:val="24"/>
              </w:rPr>
              <w:t>Symmetry transformations used to generate equivalent atoms:</w:t>
            </w:r>
          </w:p>
          <w:p w14:paraId="30EB2274" w14:textId="20742B6E" w:rsidR="00B97737" w:rsidRPr="00347381" w:rsidRDefault="00B97737" w:rsidP="006A358E">
            <w:pPr>
              <w:rPr>
                <w:rFonts w:ascii="Times New Roman" w:hAnsi="Times New Roman" w:cs="Times New Roman"/>
                <w:color w:val="FF0000"/>
                <w:sz w:val="24"/>
                <w:szCs w:val="24"/>
              </w:rPr>
            </w:pPr>
            <w:r w:rsidRPr="00347381">
              <w:rPr>
                <w:rFonts w:ascii="Times New Roman" w:hAnsi="Times New Roman" w:cs="Times New Roman"/>
                <w:color w:val="FF0000"/>
                <w:sz w:val="24"/>
                <w:szCs w:val="24"/>
              </w:rPr>
              <w:t>#1 -x+y,y,z+1/2    #2 -x+y,-x,z    #3 -y,x-y,z</w:t>
            </w:r>
          </w:p>
          <w:p w14:paraId="47957C34" w14:textId="23B2CDD7" w:rsidR="00B97737" w:rsidRPr="00347381" w:rsidRDefault="00B97737" w:rsidP="00D8503F">
            <w:pPr>
              <w:keepNext/>
              <w:rPr>
                <w:rFonts w:ascii="Times New Roman" w:hAnsi="Times New Roman" w:cs="Times New Roman"/>
                <w:b w:val="0"/>
                <w:bCs w:val="0"/>
                <w:color w:val="FF0000"/>
                <w:sz w:val="24"/>
                <w:szCs w:val="24"/>
              </w:rPr>
            </w:pPr>
            <w:r w:rsidRPr="00347381">
              <w:rPr>
                <w:rFonts w:ascii="Times New Roman" w:hAnsi="Times New Roman" w:cs="Times New Roman"/>
                <w:b w:val="0"/>
                <w:bCs w:val="0"/>
                <w:color w:val="FF0000"/>
                <w:sz w:val="24"/>
                <w:szCs w:val="24"/>
              </w:rPr>
              <w:t>#4 -x+y,y,z-1/2    #5 -y+2/3,-x+1/3,z-1/6</w:t>
            </w:r>
          </w:p>
        </w:tc>
      </w:tr>
    </w:tbl>
    <w:p w14:paraId="0C9A7BC1" w14:textId="72058739" w:rsidR="00B97737" w:rsidRPr="00877ECA" w:rsidRDefault="00B97737" w:rsidP="00D8503F">
      <w:pPr>
        <w:pStyle w:val="Heading3"/>
        <w:rPr>
          <w:rtl/>
        </w:rPr>
      </w:pPr>
      <w:bookmarkStart w:id="191" w:name="_Hlk153117237"/>
      <w:bookmarkStart w:id="192" w:name="_Toc170844315"/>
      <w:bookmarkEnd w:id="191"/>
      <w:r>
        <w:rPr>
          <w:rtl/>
        </w:rPr>
        <w:t xml:space="preserve">مطالعه ساختار بلوری ترکیب پلیمری </w:t>
      </w:r>
      <w:r w:rsidRPr="00167F83">
        <w:rPr>
          <w:rtl/>
        </w:rPr>
        <w:t>(</w:t>
      </w:r>
      <w:r>
        <w:rPr>
          <w:rtl/>
        </w:rPr>
        <w:t>6</w:t>
      </w:r>
      <w:r w:rsidRPr="00167F83">
        <w:rPr>
          <w:rtl/>
        </w:rPr>
        <w:t>)</w:t>
      </w:r>
      <w:bookmarkEnd w:id="192"/>
      <w:r w:rsidRPr="00167F83">
        <w:rPr>
          <w:rtl/>
        </w:rPr>
        <w:t xml:space="preserve"> </w:t>
      </w:r>
    </w:p>
    <w:p w14:paraId="1D8A56AF" w14:textId="6F397FD6" w:rsidR="00B97737" w:rsidRDefault="00B97737" w:rsidP="00347381">
      <w:pPr>
        <w:pStyle w:val="a0"/>
        <w:rPr>
          <w:rFonts w:asciiTheme="minorHAnsi" w:hAnsiTheme="minorHAnsi"/>
          <w:rtl/>
        </w:rPr>
      </w:pPr>
      <w:r>
        <w:rPr>
          <w:rFonts w:asciiTheme="minorHAnsi" w:hAnsiTheme="minorHAnsi"/>
          <w:rtl/>
        </w:rPr>
        <w:t xml:space="preserve">از واکنش نمک </w:t>
      </w:r>
      <w:r>
        <w:rPr>
          <w:rFonts w:cs="Times New Roman"/>
        </w:rPr>
        <w:t>Cd(NO</w:t>
      </w:r>
      <w:r w:rsidRPr="00A0115A">
        <w:rPr>
          <w:rFonts w:cs="Times New Roman"/>
          <w:vertAlign w:val="subscript"/>
        </w:rPr>
        <w:t>3</w:t>
      </w:r>
      <w:r>
        <w:rPr>
          <w:rFonts w:cs="Times New Roman"/>
        </w:rPr>
        <w:t>).4H</w:t>
      </w:r>
      <w:r w:rsidRPr="00A0115A">
        <w:rPr>
          <w:rFonts w:cs="Times New Roman"/>
          <w:vertAlign w:val="subscript"/>
        </w:rPr>
        <w:t>2</w:t>
      </w:r>
      <w:r>
        <w:rPr>
          <w:rFonts w:cs="Times New Roman"/>
        </w:rPr>
        <w:t xml:space="preserve">O </w:t>
      </w:r>
      <w:r>
        <w:rPr>
          <w:rFonts w:cs="Times New Roman"/>
          <w:rtl/>
        </w:rPr>
        <w:t xml:space="preserve"> </w:t>
      </w:r>
      <w:r>
        <w:rPr>
          <w:rtl/>
        </w:rPr>
        <w:t xml:space="preserve">با لیگاند </w:t>
      </w:r>
      <w:r>
        <w:t>L</w:t>
      </w:r>
      <w:r>
        <w:rPr>
          <w:rtl/>
        </w:rPr>
        <w:t xml:space="preserve"> که هر کدام در حلال کلروفرم حل گردیده اند ، در کنار ماده افزودنی </w:t>
      </w:r>
      <w:r>
        <w:t xml:space="preserve"> NaNO</w:t>
      </w:r>
      <w:r w:rsidRPr="00A0115A">
        <w:rPr>
          <w:vertAlign w:val="subscript"/>
        </w:rPr>
        <w:t>2</w:t>
      </w:r>
      <w:r>
        <w:t xml:space="preserve"> </w:t>
      </w:r>
      <w:r>
        <w:rPr>
          <w:rtl/>
        </w:rPr>
        <w:t xml:space="preserve"> که در حلال  متانول حل شده است</w:t>
      </w:r>
      <w:r>
        <w:rPr>
          <w:rFonts w:cs="Times New Roman"/>
          <w:rtl/>
        </w:rPr>
        <w:t xml:space="preserve"> </w:t>
      </w:r>
      <w:r>
        <w:rPr>
          <w:rtl/>
        </w:rPr>
        <w:t>، با نسبت مولی  1:2:1</w:t>
      </w:r>
      <w:r>
        <w:rPr>
          <w:rFonts w:cs="Arial"/>
          <w:rtl/>
        </w:rPr>
        <w:t xml:space="preserve"> </w:t>
      </w:r>
      <w:r>
        <w:rPr>
          <w:rtl/>
        </w:rPr>
        <w:t>به ترتیب نمک ، ماده افزودنی و لیگاند توسط روش لایه نشانی</w:t>
      </w:r>
      <w:r>
        <w:rPr>
          <w:rFonts w:asciiTheme="minorHAnsi" w:hAnsiTheme="minorHAnsi"/>
          <w:rtl/>
        </w:rPr>
        <w:t xml:space="preserve"> تک بلور های سوزنی زرد نارنجی رنگ </w:t>
      </w:r>
      <w:r w:rsidRPr="00171790">
        <w:rPr>
          <w:rFonts w:asciiTheme="minorHAnsi" w:hAnsiTheme="minorHAnsi"/>
          <w:b/>
          <w:bCs/>
          <w:rtl/>
        </w:rPr>
        <w:t>6</w:t>
      </w:r>
      <w:r>
        <w:rPr>
          <w:rFonts w:asciiTheme="minorHAnsi" w:hAnsiTheme="minorHAnsi"/>
          <w:rtl/>
        </w:rPr>
        <w:t xml:space="preserve">  به ترتیب به دست می آید . </w:t>
      </w:r>
      <w:r>
        <w:rPr>
          <w:rtl/>
        </w:rPr>
        <w:t xml:space="preserve">ترکیب </w:t>
      </w:r>
      <w:r w:rsidRPr="006A539C">
        <w:rPr>
          <w:b/>
          <w:bCs/>
          <w:rtl/>
        </w:rPr>
        <w:t>6</w:t>
      </w:r>
      <w:r>
        <w:rPr>
          <w:rtl/>
        </w:rPr>
        <w:t xml:space="preserve"> در سیستم بلوری مونوکلینیک و گروه فضایی  </w:t>
      </w:r>
      <w:r>
        <w:t>P</w:t>
      </w:r>
      <w:r w:rsidRPr="00A0115A">
        <w:t>2</w:t>
      </w:r>
      <w:r w:rsidRPr="00C6584E">
        <w:rPr>
          <w:vertAlign w:val="subscript"/>
        </w:rPr>
        <w:t>1</w:t>
      </w:r>
      <w:r>
        <w:rPr>
          <w:rtl/>
        </w:rPr>
        <w:t xml:space="preserve"> متبلور شده است که پارامترهای </w:t>
      </w:r>
      <w:r>
        <w:t>R1</w:t>
      </w:r>
      <w:r>
        <w:rPr>
          <w:rtl/>
        </w:rPr>
        <w:t xml:space="preserve"> ، </w:t>
      </w:r>
      <w:r>
        <w:t xml:space="preserve"> WR2</w:t>
      </w:r>
      <w:r>
        <w:rPr>
          <w:rtl/>
        </w:rPr>
        <w:t xml:space="preserve">، </w:t>
      </w:r>
      <w:r>
        <w:t>S</w:t>
      </w:r>
      <w:r>
        <w:rPr>
          <w:rtl/>
        </w:rPr>
        <w:t xml:space="preserve"> آن  به ترتیب عبارتند از</w:t>
      </w:r>
      <w:r>
        <w:rPr>
          <w:rFonts w:asciiTheme="minorHAnsi" w:hAnsiTheme="minorHAnsi"/>
          <w:rtl/>
        </w:rPr>
        <w:t>: 1205/0 ، 1941/0 و 937/0 .</w:t>
      </w:r>
    </w:p>
    <w:p w14:paraId="441CAB63" w14:textId="091E7F4A" w:rsidR="006A539C" w:rsidRDefault="006A539C" w:rsidP="006A539C">
      <w:pPr>
        <w:pStyle w:val="a0"/>
        <w:rPr>
          <w:rtl/>
        </w:rPr>
      </w:pPr>
      <w:r>
        <w:rPr>
          <w:rtl/>
        </w:rPr>
        <w:lastRenderedPageBreak/>
        <w:t xml:space="preserve">برخی از طول ها و زوایای پیوندی انتخابی برای ترکیب </w:t>
      </w:r>
      <w:r>
        <w:rPr>
          <w:b/>
          <w:bCs/>
          <w:rtl/>
        </w:rPr>
        <w:t>6</w:t>
      </w:r>
      <w:r w:rsidRPr="001D36B4">
        <w:rPr>
          <w:b/>
          <w:bCs/>
          <w:rtl/>
        </w:rPr>
        <w:t xml:space="preserve"> </w:t>
      </w:r>
      <w:r>
        <w:rPr>
          <w:rtl/>
        </w:rPr>
        <w:t xml:space="preserve">در جدول 3-12آمده است. خلاصه ای از داده های به دست آمده حاصل از جمع آوری و پالایش ساختار ترکیب </w:t>
      </w:r>
      <w:r>
        <w:rPr>
          <w:b/>
          <w:bCs/>
          <w:rtl/>
        </w:rPr>
        <w:t>6</w:t>
      </w:r>
      <w:r>
        <w:rPr>
          <w:rtl/>
        </w:rPr>
        <w:t xml:space="preserve"> در پیوست8  آورده شده است. شکل3-62 تصویری از بیضوی های گرمایی در واحد بی تقارن ترکیب </w:t>
      </w:r>
      <w:r>
        <w:rPr>
          <w:b/>
          <w:bCs/>
          <w:rtl/>
        </w:rPr>
        <w:t>6</w:t>
      </w:r>
      <w:r>
        <w:rPr>
          <w:rtl/>
        </w:rPr>
        <w:t xml:space="preserve"> را نشان می‌دهد.</w:t>
      </w:r>
    </w:p>
    <w:p w14:paraId="5F2C3A8F" w14:textId="679B9065" w:rsidR="00B97737" w:rsidRDefault="00D8503F" w:rsidP="00D8503F">
      <w:pPr>
        <w:pStyle w:val="a3"/>
        <w:rPr>
          <w:rFonts w:asciiTheme="minorHAnsi" w:hAnsiTheme="minorHAnsi"/>
          <w:rtl/>
        </w:rPr>
      </w:pPr>
      <w:bookmarkStart w:id="193" w:name="_Toc170846459"/>
      <w:r w:rsidRPr="00D8503F">
        <w:rPr>
          <w:rtl/>
        </w:rPr>
        <w:t xml:space="preserve">جدول3- </w:t>
      </w:r>
      <w:r w:rsidRPr="00D8503F">
        <w:rPr>
          <w:rtl/>
        </w:rPr>
        <w:fldChar w:fldCharType="begin"/>
      </w:r>
      <w:r w:rsidRPr="00D8503F">
        <w:rPr>
          <w:rtl/>
        </w:rPr>
        <w:instrText xml:space="preserve"> </w:instrText>
      </w:r>
      <w:r w:rsidRPr="00D8503F">
        <w:instrText>SEQ</w:instrText>
      </w:r>
      <w:r w:rsidRPr="00D8503F">
        <w:rPr>
          <w:rtl/>
        </w:rPr>
        <w:instrText xml:space="preserve"> جدول3- \* </w:instrText>
      </w:r>
      <w:r w:rsidRPr="00D8503F">
        <w:instrText>ARABIC</w:instrText>
      </w:r>
      <w:r w:rsidRPr="00D8503F">
        <w:rPr>
          <w:rtl/>
        </w:rPr>
        <w:instrText xml:space="preserve"> </w:instrText>
      </w:r>
      <w:r w:rsidRPr="00D8503F">
        <w:rPr>
          <w:rtl/>
        </w:rPr>
        <w:fldChar w:fldCharType="separate"/>
      </w:r>
      <w:r w:rsidR="003F4EB4">
        <w:rPr>
          <w:noProof/>
          <w:rtl/>
        </w:rPr>
        <w:t>12</w:t>
      </w:r>
      <w:r w:rsidRPr="00D8503F">
        <w:rPr>
          <w:rtl/>
        </w:rPr>
        <w:fldChar w:fldCharType="end"/>
      </w:r>
      <w:r w:rsidRPr="00D8503F">
        <w:rPr>
          <w:rFonts w:hint="cs"/>
          <w:rtl/>
        </w:rPr>
        <w:t>: : طول(</w:t>
      </w:r>
      <m:oMath>
        <m:r>
          <m:rPr>
            <m:sty m:val="bi"/>
          </m:rPr>
          <w:rPr>
            <w:rFonts w:ascii="Cambria Math" w:hAnsi="Cambria Math" w:cs="Times New Roman"/>
          </w:rPr>
          <m:t>(</m:t>
        </m:r>
        <m:r>
          <m:rPr>
            <m:sty m:val="bi"/>
          </m:rPr>
          <w:rPr>
            <w:rFonts w:ascii="Cambria Math" w:hAnsi="Cambria Math" w:cs="Times New Roman" w:hint="cs"/>
            <w:rtl/>
          </w:rPr>
          <m:t>Å</m:t>
        </m:r>
      </m:oMath>
      <w:r w:rsidRPr="00D8503F">
        <w:rPr>
          <w:rFonts w:hint="cs"/>
          <w:rtl/>
        </w:rPr>
        <w:t>و زوایای پیوندی(</w:t>
      </w:r>
      <m:oMath>
        <m:r>
          <m:rPr>
            <m:sty m:val="bi"/>
          </m:rPr>
          <w:rPr>
            <w:rFonts w:ascii="Cambria Math" w:hAnsi="Cambria Math" w:cs="Cambria"/>
          </w:rPr>
          <m:t>(</m:t>
        </m:r>
        <m:r>
          <m:rPr>
            <m:sty m:val="bi"/>
          </m:rPr>
          <w:rPr>
            <w:rFonts w:ascii="Cambria Math" w:hAnsi="Cambria Math" w:cs="Cambria" w:hint="cs"/>
            <w:rtl/>
          </w:rPr>
          <m:t>°</m:t>
        </m:r>
      </m:oMath>
      <w:r w:rsidRPr="00D8503F">
        <w:rPr>
          <w:rFonts w:hint="cs"/>
          <w:rtl/>
        </w:rPr>
        <w:t xml:space="preserve"> انتخابی در ترکیب 6</w:t>
      </w:r>
      <w:bookmarkEnd w:id="193"/>
    </w:p>
    <w:tbl>
      <w:tblPr>
        <w:tblStyle w:val="GridTable6Colorful-Accent2"/>
        <w:bidiVisual/>
        <w:tblW w:w="0" w:type="auto"/>
        <w:tblLook w:val="04A0" w:firstRow="1" w:lastRow="0" w:firstColumn="1" w:lastColumn="0" w:noHBand="0" w:noVBand="1"/>
      </w:tblPr>
      <w:tblGrid>
        <w:gridCol w:w="2337"/>
        <w:gridCol w:w="2336"/>
        <w:gridCol w:w="2337"/>
        <w:gridCol w:w="2340"/>
      </w:tblGrid>
      <w:tr w:rsidR="00B97737" w:rsidRPr="005C0A0E" w14:paraId="036375D4" w14:textId="77777777" w:rsidTr="00CC02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3ECF68A0"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83.9(10)</w:t>
            </w:r>
          </w:p>
        </w:tc>
        <w:tc>
          <w:tcPr>
            <w:tcW w:w="2394" w:type="dxa"/>
          </w:tcPr>
          <w:p w14:paraId="35ED9273" w14:textId="77777777" w:rsidR="00B97737" w:rsidRPr="005C0A0E" w:rsidRDefault="00B97737" w:rsidP="005C0A0E">
            <w:pPr>
              <w:bidi/>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N(4)#1-Cd(1)-O(5)</w:t>
            </w:r>
          </w:p>
        </w:tc>
        <w:tc>
          <w:tcPr>
            <w:tcW w:w="2394" w:type="dxa"/>
          </w:tcPr>
          <w:p w14:paraId="761814D3" w14:textId="77777777" w:rsidR="00B97737" w:rsidRPr="005C0A0E" w:rsidRDefault="00B97737" w:rsidP="005C0A0E">
            <w:pPr>
              <w:bidi/>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2.31(3)</w:t>
            </w:r>
          </w:p>
        </w:tc>
        <w:tc>
          <w:tcPr>
            <w:tcW w:w="2394" w:type="dxa"/>
          </w:tcPr>
          <w:p w14:paraId="14E3D4B2" w14:textId="77777777" w:rsidR="00B97737" w:rsidRPr="005C0A0E" w:rsidRDefault="00B97737" w:rsidP="005C0A0E">
            <w:pPr>
              <w:bidi/>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Cd(1)-O(1)</w:t>
            </w:r>
          </w:p>
        </w:tc>
      </w:tr>
      <w:tr w:rsidR="00B97737" w:rsidRPr="005C0A0E" w14:paraId="70A7C840"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19ABEC3B"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87.5(12)</w:t>
            </w:r>
          </w:p>
        </w:tc>
        <w:tc>
          <w:tcPr>
            <w:tcW w:w="2394" w:type="dxa"/>
          </w:tcPr>
          <w:p w14:paraId="73925F55"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O(4)-Cd(1)-O(5)</w:t>
            </w:r>
          </w:p>
        </w:tc>
        <w:tc>
          <w:tcPr>
            <w:tcW w:w="2394" w:type="dxa"/>
          </w:tcPr>
          <w:p w14:paraId="51604028"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2.33(3)</w:t>
            </w:r>
          </w:p>
        </w:tc>
        <w:tc>
          <w:tcPr>
            <w:tcW w:w="2394" w:type="dxa"/>
          </w:tcPr>
          <w:p w14:paraId="748A172B"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Cd(1)-N(4)#1</w:t>
            </w:r>
          </w:p>
        </w:tc>
      </w:tr>
      <w:tr w:rsidR="00B97737" w:rsidRPr="005C0A0E" w14:paraId="6BFFFFE1"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6FBA345C"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49.8(12)</w:t>
            </w:r>
          </w:p>
        </w:tc>
        <w:tc>
          <w:tcPr>
            <w:tcW w:w="2394" w:type="dxa"/>
          </w:tcPr>
          <w:p w14:paraId="5577AA07"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O(1)-Cd(1)-O(2)</w:t>
            </w:r>
          </w:p>
        </w:tc>
        <w:tc>
          <w:tcPr>
            <w:tcW w:w="2394" w:type="dxa"/>
          </w:tcPr>
          <w:p w14:paraId="6AC2AB14"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2.34(3)</w:t>
            </w:r>
          </w:p>
        </w:tc>
        <w:tc>
          <w:tcPr>
            <w:tcW w:w="2394" w:type="dxa"/>
          </w:tcPr>
          <w:p w14:paraId="492A049E"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Cd(1)-O(4)</w:t>
            </w:r>
          </w:p>
        </w:tc>
      </w:tr>
      <w:tr w:rsidR="00B97737" w:rsidRPr="005C0A0E" w14:paraId="1F184C6C"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57085CD0"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91.9(12)</w:t>
            </w:r>
          </w:p>
        </w:tc>
        <w:tc>
          <w:tcPr>
            <w:tcW w:w="2394" w:type="dxa"/>
          </w:tcPr>
          <w:p w14:paraId="76DD7DFD"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N(4)#1-Cd(1)-O(2)</w:t>
            </w:r>
          </w:p>
        </w:tc>
        <w:tc>
          <w:tcPr>
            <w:tcW w:w="2394" w:type="dxa"/>
          </w:tcPr>
          <w:p w14:paraId="2A37385D"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2.34(3)</w:t>
            </w:r>
          </w:p>
        </w:tc>
        <w:tc>
          <w:tcPr>
            <w:tcW w:w="2394" w:type="dxa"/>
          </w:tcPr>
          <w:p w14:paraId="237A1F87"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Cd(1)-O(5)</w:t>
            </w:r>
          </w:p>
        </w:tc>
      </w:tr>
      <w:tr w:rsidR="00B97737" w:rsidRPr="005C0A0E" w14:paraId="635FC4D7"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02387E90"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134.6(13)</w:t>
            </w:r>
          </w:p>
        </w:tc>
        <w:tc>
          <w:tcPr>
            <w:tcW w:w="2394" w:type="dxa"/>
          </w:tcPr>
          <w:p w14:paraId="4C5C1E0C"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O(4)-Cd(1)-O(2)</w:t>
            </w:r>
          </w:p>
        </w:tc>
        <w:tc>
          <w:tcPr>
            <w:tcW w:w="2394" w:type="dxa"/>
          </w:tcPr>
          <w:p w14:paraId="04F993FF"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2.36(3)</w:t>
            </w:r>
          </w:p>
        </w:tc>
        <w:tc>
          <w:tcPr>
            <w:tcW w:w="2394" w:type="dxa"/>
          </w:tcPr>
          <w:p w14:paraId="75AF5BC0"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Cd(1)-O(2)</w:t>
            </w:r>
          </w:p>
        </w:tc>
      </w:tr>
      <w:tr w:rsidR="00B97737" w:rsidRPr="005C0A0E" w14:paraId="7DF9EDCA"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6C0F621D"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137.1(11)</w:t>
            </w:r>
          </w:p>
        </w:tc>
        <w:tc>
          <w:tcPr>
            <w:tcW w:w="2394" w:type="dxa"/>
          </w:tcPr>
          <w:p w14:paraId="2533F5F6"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O(5)-Cd(1)-O(2)</w:t>
            </w:r>
          </w:p>
        </w:tc>
        <w:tc>
          <w:tcPr>
            <w:tcW w:w="2394" w:type="dxa"/>
          </w:tcPr>
          <w:p w14:paraId="556FA8EB"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2.36(3)</w:t>
            </w:r>
          </w:p>
        </w:tc>
        <w:tc>
          <w:tcPr>
            <w:tcW w:w="2394" w:type="dxa"/>
          </w:tcPr>
          <w:p w14:paraId="37B0354F"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Cd(1)-N(1)</w:t>
            </w:r>
          </w:p>
        </w:tc>
      </w:tr>
      <w:tr w:rsidR="00B97737" w:rsidRPr="005C0A0E" w14:paraId="0B3B427C"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78245345"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93.0(12)</w:t>
            </w:r>
          </w:p>
        </w:tc>
        <w:tc>
          <w:tcPr>
            <w:tcW w:w="2394" w:type="dxa"/>
          </w:tcPr>
          <w:p w14:paraId="249B65B2"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O(1)-Cd(1)-N(1)</w:t>
            </w:r>
          </w:p>
        </w:tc>
        <w:tc>
          <w:tcPr>
            <w:tcW w:w="2394" w:type="dxa"/>
          </w:tcPr>
          <w:p w14:paraId="7899193B"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2.47(3)</w:t>
            </w:r>
          </w:p>
        </w:tc>
        <w:tc>
          <w:tcPr>
            <w:tcW w:w="2394" w:type="dxa"/>
          </w:tcPr>
          <w:p w14:paraId="2469D5C9"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Cd(1)-O(3)</w:t>
            </w:r>
          </w:p>
        </w:tc>
      </w:tr>
      <w:tr w:rsidR="00B97737" w:rsidRPr="005C0A0E" w14:paraId="7A7894C1"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7B7246F1"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166.5(12)</w:t>
            </w:r>
          </w:p>
        </w:tc>
        <w:tc>
          <w:tcPr>
            <w:tcW w:w="2394" w:type="dxa"/>
          </w:tcPr>
          <w:p w14:paraId="6A1878B8"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N(4)#1-Cd(1)-N(1)</w:t>
            </w:r>
          </w:p>
        </w:tc>
        <w:tc>
          <w:tcPr>
            <w:tcW w:w="2394" w:type="dxa"/>
          </w:tcPr>
          <w:p w14:paraId="47DC1DB5"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2.29(3)</w:t>
            </w:r>
          </w:p>
        </w:tc>
        <w:tc>
          <w:tcPr>
            <w:tcW w:w="2394" w:type="dxa"/>
          </w:tcPr>
          <w:p w14:paraId="626C940D"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Cd(2)-N(8)#1</w:t>
            </w:r>
          </w:p>
        </w:tc>
      </w:tr>
      <w:tr w:rsidR="00B97737" w:rsidRPr="005C0A0E" w14:paraId="6641375F"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7EEFAEBD"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86.2(11)</w:t>
            </w:r>
          </w:p>
        </w:tc>
        <w:tc>
          <w:tcPr>
            <w:tcW w:w="2394" w:type="dxa"/>
          </w:tcPr>
          <w:p w14:paraId="4C0F87F7"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O(4)-Cd(1)-N(1)</w:t>
            </w:r>
          </w:p>
        </w:tc>
        <w:tc>
          <w:tcPr>
            <w:tcW w:w="2394" w:type="dxa"/>
          </w:tcPr>
          <w:p w14:paraId="0ADFD996"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2.36(3)</w:t>
            </w:r>
          </w:p>
        </w:tc>
        <w:tc>
          <w:tcPr>
            <w:tcW w:w="2394" w:type="dxa"/>
          </w:tcPr>
          <w:p w14:paraId="48AB1493"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Cd(2)-O(7)</w:t>
            </w:r>
          </w:p>
        </w:tc>
      </w:tr>
      <w:tr w:rsidR="00B97737" w:rsidRPr="005C0A0E" w14:paraId="4C1D8099"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6EF62DE5"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86.1(10)</w:t>
            </w:r>
          </w:p>
        </w:tc>
        <w:tc>
          <w:tcPr>
            <w:tcW w:w="2394" w:type="dxa"/>
          </w:tcPr>
          <w:p w14:paraId="754BAA17"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O(5)-Cd(1)-N(1)</w:t>
            </w:r>
          </w:p>
        </w:tc>
        <w:tc>
          <w:tcPr>
            <w:tcW w:w="2394" w:type="dxa"/>
          </w:tcPr>
          <w:p w14:paraId="72C936F4"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2.36(3)</w:t>
            </w:r>
          </w:p>
        </w:tc>
        <w:tc>
          <w:tcPr>
            <w:tcW w:w="2394" w:type="dxa"/>
          </w:tcPr>
          <w:p w14:paraId="2C4E1F8F"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Cd(2)-N(5)</w:t>
            </w:r>
          </w:p>
        </w:tc>
      </w:tr>
      <w:tr w:rsidR="00B97737" w:rsidRPr="005C0A0E" w14:paraId="2F9A3EBD"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22DB4AA5"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101.6(13)</w:t>
            </w:r>
          </w:p>
        </w:tc>
        <w:tc>
          <w:tcPr>
            <w:tcW w:w="2394" w:type="dxa"/>
          </w:tcPr>
          <w:p w14:paraId="51CB6658"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O(2)-Cd(1)-N(1)</w:t>
            </w:r>
          </w:p>
        </w:tc>
        <w:tc>
          <w:tcPr>
            <w:tcW w:w="2394" w:type="dxa"/>
          </w:tcPr>
          <w:p w14:paraId="032225F9"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2.36(4)</w:t>
            </w:r>
          </w:p>
        </w:tc>
        <w:tc>
          <w:tcPr>
            <w:tcW w:w="2394" w:type="dxa"/>
          </w:tcPr>
          <w:p w14:paraId="5017796E"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Cd(2)-O(8)</w:t>
            </w:r>
          </w:p>
        </w:tc>
      </w:tr>
      <w:tr w:rsidR="00B97737" w:rsidRPr="005C0A0E" w14:paraId="0D09F323"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4B65B7F8"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132.5(12)</w:t>
            </w:r>
          </w:p>
        </w:tc>
        <w:tc>
          <w:tcPr>
            <w:tcW w:w="2394" w:type="dxa"/>
          </w:tcPr>
          <w:p w14:paraId="184F80BC"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O(1)-Cd(1)-O(3)</w:t>
            </w:r>
          </w:p>
        </w:tc>
        <w:tc>
          <w:tcPr>
            <w:tcW w:w="2394" w:type="dxa"/>
          </w:tcPr>
          <w:p w14:paraId="3D0A6565"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2.36(3)</w:t>
            </w:r>
          </w:p>
        </w:tc>
        <w:tc>
          <w:tcPr>
            <w:tcW w:w="2394" w:type="dxa"/>
          </w:tcPr>
          <w:p w14:paraId="52E096E7"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Cd(2)-O(9)</w:t>
            </w:r>
          </w:p>
        </w:tc>
      </w:tr>
      <w:tr w:rsidR="00B97737" w:rsidRPr="005C0A0E" w14:paraId="25F2ABC1"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51C149AD"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92.0(11)</w:t>
            </w:r>
          </w:p>
        </w:tc>
        <w:tc>
          <w:tcPr>
            <w:tcW w:w="2394" w:type="dxa"/>
          </w:tcPr>
          <w:p w14:paraId="7F344204"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N(4)#1-Cd(1)-O(3)</w:t>
            </w:r>
          </w:p>
        </w:tc>
        <w:tc>
          <w:tcPr>
            <w:tcW w:w="2394" w:type="dxa"/>
          </w:tcPr>
          <w:p w14:paraId="12D5A14C"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2.39(3)</w:t>
            </w:r>
          </w:p>
        </w:tc>
        <w:tc>
          <w:tcPr>
            <w:tcW w:w="2394" w:type="dxa"/>
          </w:tcPr>
          <w:p w14:paraId="28998E3E"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Cd(2)-O(5)</w:t>
            </w:r>
          </w:p>
        </w:tc>
      </w:tr>
      <w:tr w:rsidR="00B97737" w:rsidRPr="005C0A0E" w14:paraId="623FD258"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69B3CCAC"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51.9(12)</w:t>
            </w:r>
          </w:p>
        </w:tc>
        <w:tc>
          <w:tcPr>
            <w:tcW w:w="2394" w:type="dxa"/>
          </w:tcPr>
          <w:p w14:paraId="31BFE037"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O(4)-Cd(1)-O(3)</w:t>
            </w:r>
          </w:p>
        </w:tc>
        <w:tc>
          <w:tcPr>
            <w:tcW w:w="2394" w:type="dxa"/>
          </w:tcPr>
          <w:p w14:paraId="29096FE1"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2.62(3)</w:t>
            </w:r>
          </w:p>
        </w:tc>
        <w:tc>
          <w:tcPr>
            <w:tcW w:w="2394" w:type="dxa"/>
          </w:tcPr>
          <w:p w14:paraId="6A15D2AB"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Cd(2)-O(6)</w:t>
            </w:r>
          </w:p>
        </w:tc>
      </w:tr>
      <w:tr w:rsidR="00B97737" w:rsidRPr="005C0A0E" w14:paraId="1A3335C9"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45756D35"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139.4(10)</w:t>
            </w:r>
          </w:p>
        </w:tc>
        <w:tc>
          <w:tcPr>
            <w:tcW w:w="2394" w:type="dxa"/>
          </w:tcPr>
          <w:p w14:paraId="44EB7208"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O(5)-Cd(1)-O(3)</w:t>
            </w:r>
          </w:p>
        </w:tc>
        <w:tc>
          <w:tcPr>
            <w:tcW w:w="2394" w:type="dxa"/>
          </w:tcPr>
          <w:p w14:paraId="17826657"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2.31(3)</w:t>
            </w:r>
          </w:p>
        </w:tc>
        <w:tc>
          <w:tcPr>
            <w:tcW w:w="2394" w:type="dxa"/>
          </w:tcPr>
          <w:p w14:paraId="009CCB63"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Cd(3)-O(13)</w:t>
            </w:r>
          </w:p>
        </w:tc>
      </w:tr>
      <w:tr w:rsidR="00B97737" w:rsidRPr="005C0A0E" w14:paraId="4D7ED018"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39A328ED"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83.2(12)</w:t>
            </w:r>
          </w:p>
        </w:tc>
        <w:tc>
          <w:tcPr>
            <w:tcW w:w="2394" w:type="dxa"/>
          </w:tcPr>
          <w:p w14:paraId="4365E753"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O(2)-Cd(1)-O(3)</w:t>
            </w:r>
          </w:p>
        </w:tc>
        <w:tc>
          <w:tcPr>
            <w:tcW w:w="2394" w:type="dxa"/>
          </w:tcPr>
          <w:p w14:paraId="3768276E"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2.32(3)</w:t>
            </w:r>
          </w:p>
        </w:tc>
        <w:tc>
          <w:tcPr>
            <w:tcW w:w="2394" w:type="dxa"/>
          </w:tcPr>
          <w:p w14:paraId="31BD7D5B"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Cd(3)-N(13)</w:t>
            </w:r>
          </w:p>
        </w:tc>
      </w:tr>
      <w:tr w:rsidR="00B97737" w:rsidRPr="005C0A0E" w14:paraId="28C1A52A"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1501FFDD"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89.7(11)</w:t>
            </w:r>
          </w:p>
        </w:tc>
        <w:tc>
          <w:tcPr>
            <w:tcW w:w="2394" w:type="dxa"/>
          </w:tcPr>
          <w:p w14:paraId="08C17E48"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N(1)-Cd(1)-O(3)</w:t>
            </w:r>
          </w:p>
        </w:tc>
        <w:tc>
          <w:tcPr>
            <w:tcW w:w="2394" w:type="dxa"/>
          </w:tcPr>
          <w:p w14:paraId="02163E17"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2.37(3)</w:t>
            </w:r>
          </w:p>
        </w:tc>
        <w:tc>
          <w:tcPr>
            <w:tcW w:w="2394" w:type="dxa"/>
          </w:tcPr>
          <w:p w14:paraId="2A58B918"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Cd(3)-N(16)#1</w:t>
            </w:r>
          </w:p>
        </w:tc>
      </w:tr>
      <w:tr w:rsidR="00B97737" w:rsidRPr="005C0A0E" w14:paraId="67FD01AA"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27EA05C4"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94.8(13)</w:t>
            </w:r>
          </w:p>
        </w:tc>
        <w:tc>
          <w:tcPr>
            <w:tcW w:w="2394" w:type="dxa"/>
          </w:tcPr>
          <w:p w14:paraId="57EBEAF2"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N(8)#1-Cd(2)-O(7)</w:t>
            </w:r>
          </w:p>
        </w:tc>
        <w:tc>
          <w:tcPr>
            <w:tcW w:w="2394" w:type="dxa"/>
          </w:tcPr>
          <w:p w14:paraId="10A12F57"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2.38(3)</w:t>
            </w:r>
          </w:p>
        </w:tc>
        <w:tc>
          <w:tcPr>
            <w:tcW w:w="2394" w:type="dxa"/>
          </w:tcPr>
          <w:p w14:paraId="12A1E5E3"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Cd(3)-O(12)</w:t>
            </w:r>
          </w:p>
        </w:tc>
      </w:tr>
      <w:tr w:rsidR="00B97737" w:rsidRPr="005C0A0E" w14:paraId="24774149"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7035CC8B"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170.4(13)</w:t>
            </w:r>
          </w:p>
        </w:tc>
        <w:tc>
          <w:tcPr>
            <w:tcW w:w="2394" w:type="dxa"/>
          </w:tcPr>
          <w:p w14:paraId="5AF4DF04"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N(8)#1-Cd(2)-N(5)</w:t>
            </w:r>
          </w:p>
        </w:tc>
        <w:tc>
          <w:tcPr>
            <w:tcW w:w="2394" w:type="dxa"/>
          </w:tcPr>
          <w:p w14:paraId="7F1C734B"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2.41(3)</w:t>
            </w:r>
          </w:p>
        </w:tc>
        <w:tc>
          <w:tcPr>
            <w:tcW w:w="2394" w:type="dxa"/>
          </w:tcPr>
          <w:p w14:paraId="017FF218"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Cd(3)-O(10)</w:t>
            </w:r>
          </w:p>
        </w:tc>
      </w:tr>
      <w:tr w:rsidR="00B97737" w:rsidRPr="005C0A0E" w14:paraId="48E29E92"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0E105AB3"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93.9(13)</w:t>
            </w:r>
          </w:p>
        </w:tc>
        <w:tc>
          <w:tcPr>
            <w:tcW w:w="2394" w:type="dxa"/>
          </w:tcPr>
          <w:p w14:paraId="24744774"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O(7)-Cd(2)-N(5)</w:t>
            </w:r>
          </w:p>
        </w:tc>
        <w:tc>
          <w:tcPr>
            <w:tcW w:w="2394" w:type="dxa"/>
          </w:tcPr>
          <w:p w14:paraId="1BE5F4BD"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2.42(3)</w:t>
            </w:r>
          </w:p>
        </w:tc>
        <w:tc>
          <w:tcPr>
            <w:tcW w:w="2394" w:type="dxa"/>
          </w:tcPr>
          <w:p w14:paraId="5FEAAC58"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Cd(3)-O(14)</w:t>
            </w:r>
          </w:p>
        </w:tc>
      </w:tr>
      <w:tr w:rsidR="00B97737" w:rsidRPr="005C0A0E" w14:paraId="27BCCE8A"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38EA2D18"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95.0(12)</w:t>
            </w:r>
          </w:p>
        </w:tc>
        <w:tc>
          <w:tcPr>
            <w:tcW w:w="2394" w:type="dxa"/>
          </w:tcPr>
          <w:p w14:paraId="0AD0B455"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N(8)#1-Cd(2)-O(8)</w:t>
            </w:r>
          </w:p>
        </w:tc>
        <w:tc>
          <w:tcPr>
            <w:tcW w:w="2394" w:type="dxa"/>
          </w:tcPr>
          <w:p w14:paraId="03A2E6B7"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2.49(3)</w:t>
            </w:r>
          </w:p>
        </w:tc>
        <w:tc>
          <w:tcPr>
            <w:tcW w:w="2394" w:type="dxa"/>
          </w:tcPr>
          <w:p w14:paraId="1B79B90C"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Cd(3)-O(11)</w:t>
            </w:r>
          </w:p>
        </w:tc>
      </w:tr>
      <w:tr w:rsidR="00B97737" w:rsidRPr="005C0A0E" w14:paraId="7C542C07"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114C3B0F"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89.2(11)</w:t>
            </w:r>
          </w:p>
        </w:tc>
        <w:tc>
          <w:tcPr>
            <w:tcW w:w="2394" w:type="dxa"/>
          </w:tcPr>
          <w:p w14:paraId="34826765"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N(8)#1-Cd(2)-O(9)</w:t>
            </w:r>
          </w:p>
        </w:tc>
        <w:tc>
          <w:tcPr>
            <w:tcW w:w="2394" w:type="dxa"/>
          </w:tcPr>
          <w:p w14:paraId="09C56955"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2.33(3)</w:t>
            </w:r>
          </w:p>
        </w:tc>
        <w:tc>
          <w:tcPr>
            <w:tcW w:w="2394" w:type="dxa"/>
          </w:tcPr>
          <w:p w14:paraId="75669AF9"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Cd(3)-O(16)</w:t>
            </w:r>
          </w:p>
        </w:tc>
      </w:tr>
      <w:tr w:rsidR="00B97737" w:rsidRPr="005C0A0E" w14:paraId="317A015D"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442A0633"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135.1(13)</w:t>
            </w:r>
          </w:p>
        </w:tc>
        <w:tc>
          <w:tcPr>
            <w:tcW w:w="2394" w:type="dxa"/>
          </w:tcPr>
          <w:p w14:paraId="1B3C9D88"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O(7)-Cd(2)-O(9)</w:t>
            </w:r>
          </w:p>
        </w:tc>
        <w:tc>
          <w:tcPr>
            <w:tcW w:w="2394" w:type="dxa"/>
          </w:tcPr>
          <w:p w14:paraId="7F743D6C"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2.33\4(3)</w:t>
            </w:r>
          </w:p>
        </w:tc>
        <w:tc>
          <w:tcPr>
            <w:tcW w:w="2394" w:type="dxa"/>
          </w:tcPr>
          <w:p w14:paraId="29656254"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Cd(4)-N(17)</w:t>
            </w:r>
          </w:p>
        </w:tc>
      </w:tr>
      <w:tr w:rsidR="00B97737" w:rsidRPr="005C0A0E" w14:paraId="7FDD0279"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30932640"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87.7(11)</w:t>
            </w:r>
          </w:p>
        </w:tc>
        <w:tc>
          <w:tcPr>
            <w:tcW w:w="2394" w:type="dxa"/>
          </w:tcPr>
          <w:p w14:paraId="182F3A72"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N(5)-Cd(2)-O(9)</w:t>
            </w:r>
          </w:p>
        </w:tc>
        <w:tc>
          <w:tcPr>
            <w:tcW w:w="2394" w:type="dxa"/>
          </w:tcPr>
          <w:p w14:paraId="66E1EF0B"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2.34(3)</w:t>
            </w:r>
          </w:p>
        </w:tc>
        <w:tc>
          <w:tcPr>
            <w:tcW w:w="2394" w:type="dxa"/>
          </w:tcPr>
          <w:p w14:paraId="049C6BB7"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Cd(4)-N(20)#1</w:t>
            </w:r>
          </w:p>
        </w:tc>
      </w:tr>
      <w:tr w:rsidR="00B97737" w:rsidRPr="005C0A0E" w14:paraId="55C882A0"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5CB4E899"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84.6(13)</w:t>
            </w:r>
          </w:p>
        </w:tc>
        <w:tc>
          <w:tcPr>
            <w:tcW w:w="2394" w:type="dxa"/>
          </w:tcPr>
          <w:p w14:paraId="234C0D2D"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O(8)-Cd(2)-O(9)</w:t>
            </w:r>
          </w:p>
        </w:tc>
        <w:tc>
          <w:tcPr>
            <w:tcW w:w="2394" w:type="dxa"/>
          </w:tcPr>
          <w:p w14:paraId="37A237C9"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2.34(3)</w:t>
            </w:r>
          </w:p>
        </w:tc>
        <w:tc>
          <w:tcPr>
            <w:tcW w:w="2394" w:type="dxa"/>
          </w:tcPr>
          <w:p w14:paraId="6542FBF3"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Cd(4)-O(18)</w:t>
            </w:r>
          </w:p>
        </w:tc>
      </w:tr>
      <w:tr w:rsidR="00B97737" w:rsidRPr="005C0A0E" w14:paraId="638CA969"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08481CCE"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50.5(12)</w:t>
            </w:r>
          </w:p>
        </w:tc>
        <w:tc>
          <w:tcPr>
            <w:tcW w:w="2394" w:type="dxa"/>
          </w:tcPr>
          <w:p w14:paraId="5185B4CC"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O(7)-Cd(2)-O(8)</w:t>
            </w:r>
          </w:p>
        </w:tc>
        <w:tc>
          <w:tcPr>
            <w:tcW w:w="2394" w:type="dxa"/>
          </w:tcPr>
          <w:p w14:paraId="1175C529"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2.39(3)</w:t>
            </w:r>
          </w:p>
        </w:tc>
        <w:tc>
          <w:tcPr>
            <w:tcW w:w="2394" w:type="dxa"/>
          </w:tcPr>
          <w:p w14:paraId="6E198192"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Cd(4)-O(17)</w:t>
            </w:r>
          </w:p>
        </w:tc>
      </w:tr>
      <w:tr w:rsidR="00B97737" w:rsidRPr="005C0A0E" w14:paraId="5615CBC8"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264C063A"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93.8(12)</w:t>
            </w:r>
          </w:p>
        </w:tc>
        <w:tc>
          <w:tcPr>
            <w:tcW w:w="2394" w:type="dxa"/>
          </w:tcPr>
          <w:p w14:paraId="4D9793D2"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N(5)-Cd(2)-O(8)</w:t>
            </w:r>
          </w:p>
        </w:tc>
        <w:tc>
          <w:tcPr>
            <w:tcW w:w="2394" w:type="dxa"/>
          </w:tcPr>
          <w:p w14:paraId="4B0EB455"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2.41(3)</w:t>
            </w:r>
          </w:p>
        </w:tc>
        <w:tc>
          <w:tcPr>
            <w:tcW w:w="2394" w:type="dxa"/>
          </w:tcPr>
          <w:p w14:paraId="0E2900F1"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Cd(4)-O(14)</w:t>
            </w:r>
          </w:p>
        </w:tc>
      </w:tr>
      <w:tr w:rsidR="00B97737" w:rsidRPr="005C0A0E" w14:paraId="22E110C7"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1D379445"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88.6(10)</w:t>
            </w:r>
          </w:p>
        </w:tc>
        <w:tc>
          <w:tcPr>
            <w:tcW w:w="2394" w:type="dxa"/>
          </w:tcPr>
          <w:p w14:paraId="783FE205"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N(8)#1-Cd(2)-O(5)</w:t>
            </w:r>
          </w:p>
        </w:tc>
        <w:tc>
          <w:tcPr>
            <w:tcW w:w="2394" w:type="dxa"/>
          </w:tcPr>
          <w:p w14:paraId="45CEDA8B"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2.45(3)</w:t>
            </w:r>
          </w:p>
        </w:tc>
        <w:tc>
          <w:tcPr>
            <w:tcW w:w="2394" w:type="dxa"/>
          </w:tcPr>
          <w:p w14:paraId="2BA2E2BC"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Cd(4)-O(15)</w:t>
            </w:r>
          </w:p>
        </w:tc>
      </w:tr>
      <w:tr w:rsidR="00B97737" w:rsidRPr="005C0A0E" w14:paraId="3C46D596"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2F4D6AE6"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lastRenderedPageBreak/>
              <w:t>134.4(11)</w:t>
            </w:r>
          </w:p>
        </w:tc>
        <w:tc>
          <w:tcPr>
            <w:tcW w:w="2394" w:type="dxa"/>
          </w:tcPr>
          <w:p w14:paraId="480AD3C5"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O(7)-Cd(2)-O(5)</w:t>
            </w:r>
          </w:p>
        </w:tc>
        <w:tc>
          <w:tcPr>
            <w:tcW w:w="2394" w:type="dxa"/>
          </w:tcPr>
          <w:p w14:paraId="626AFAB7"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95.7(12)</w:t>
            </w:r>
          </w:p>
        </w:tc>
        <w:tc>
          <w:tcPr>
            <w:tcW w:w="2394" w:type="dxa"/>
          </w:tcPr>
          <w:p w14:paraId="3D2129A1"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O(1)-Cd(1)-N(4)#1</w:t>
            </w:r>
          </w:p>
        </w:tc>
      </w:tr>
      <w:tr w:rsidR="00B97737" w:rsidRPr="005C0A0E" w14:paraId="12246BF0"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047CBC01"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82.3(10)</w:t>
            </w:r>
          </w:p>
        </w:tc>
        <w:tc>
          <w:tcPr>
            <w:tcW w:w="2394" w:type="dxa"/>
          </w:tcPr>
          <w:p w14:paraId="4045240B"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N(5)-Cd(2)-O(5)</w:t>
            </w:r>
          </w:p>
        </w:tc>
        <w:tc>
          <w:tcPr>
            <w:tcW w:w="2394" w:type="dxa"/>
          </w:tcPr>
          <w:p w14:paraId="37847DE2"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175.6(14)</w:t>
            </w:r>
          </w:p>
        </w:tc>
        <w:tc>
          <w:tcPr>
            <w:tcW w:w="2394" w:type="dxa"/>
          </w:tcPr>
          <w:p w14:paraId="70DE104E"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O(1)-Cd(1)-O(4)</w:t>
            </w:r>
          </w:p>
        </w:tc>
      </w:tr>
      <w:tr w:rsidR="00B97737" w:rsidRPr="005C0A0E" w14:paraId="197E6D7E"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1A4D835F"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173.7(12)</w:t>
            </w:r>
          </w:p>
        </w:tc>
        <w:tc>
          <w:tcPr>
            <w:tcW w:w="2394" w:type="dxa"/>
          </w:tcPr>
          <w:p w14:paraId="2AB59B4B"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O(8)-Cd(2)-O(5)</w:t>
            </w:r>
          </w:p>
        </w:tc>
        <w:tc>
          <w:tcPr>
            <w:tcW w:w="2394" w:type="dxa"/>
          </w:tcPr>
          <w:p w14:paraId="1413668A"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84.3(11)</w:t>
            </w:r>
          </w:p>
        </w:tc>
        <w:tc>
          <w:tcPr>
            <w:tcW w:w="2394" w:type="dxa"/>
          </w:tcPr>
          <w:p w14:paraId="47516AE3"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N(4)#1-Cd(1)-O(4)</w:t>
            </w:r>
          </w:p>
        </w:tc>
      </w:tr>
      <w:tr w:rsidR="00B97737" w:rsidRPr="005C0A0E" w14:paraId="4F6664C0"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223B4B40" w14:textId="77777777" w:rsidR="00B97737" w:rsidRPr="005C0A0E" w:rsidRDefault="00B97737" w:rsidP="005C0A0E">
            <w:pPr>
              <w:bidi/>
              <w:jc w:val="center"/>
              <w:rPr>
                <w:rFonts w:ascii="Times New Roman" w:hAnsi="Times New Roman" w:cs="B Nazanin"/>
                <w:b w:val="0"/>
                <w:bCs w:val="0"/>
                <w:color w:val="0D0D0D" w:themeColor="text1" w:themeTint="F2"/>
                <w:sz w:val="24"/>
                <w:szCs w:val="24"/>
                <w:rtl/>
              </w:rPr>
            </w:pPr>
            <w:r w:rsidRPr="005C0A0E">
              <w:rPr>
                <w:rFonts w:ascii="Times New Roman" w:hAnsi="Times New Roman" w:cs="B Nazanin"/>
                <w:b w:val="0"/>
                <w:bCs w:val="0"/>
                <w:color w:val="0D0D0D" w:themeColor="text1" w:themeTint="F2"/>
                <w:sz w:val="24"/>
                <w:szCs w:val="24"/>
              </w:rPr>
              <w:t>90.3(12)</w:t>
            </w:r>
          </w:p>
        </w:tc>
        <w:tc>
          <w:tcPr>
            <w:tcW w:w="2394" w:type="dxa"/>
          </w:tcPr>
          <w:p w14:paraId="57C28CDF"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O(9)-Cd(2)-O(5)</w:t>
            </w:r>
          </w:p>
        </w:tc>
        <w:tc>
          <w:tcPr>
            <w:tcW w:w="2394" w:type="dxa"/>
          </w:tcPr>
          <w:p w14:paraId="5DA330CF"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tl/>
              </w:rPr>
            </w:pPr>
            <w:r w:rsidRPr="005C0A0E">
              <w:rPr>
                <w:rFonts w:ascii="Times New Roman" w:hAnsi="Times New Roman" w:cs="B Nazanin"/>
                <w:color w:val="0D0D0D" w:themeColor="text1" w:themeTint="F2"/>
                <w:sz w:val="24"/>
                <w:szCs w:val="24"/>
              </w:rPr>
              <w:t>88.1(11)</w:t>
            </w:r>
          </w:p>
        </w:tc>
        <w:tc>
          <w:tcPr>
            <w:tcW w:w="2394" w:type="dxa"/>
          </w:tcPr>
          <w:p w14:paraId="58946152"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O(1)-Cd(1)-O(5)</w:t>
            </w:r>
          </w:p>
        </w:tc>
      </w:tr>
      <w:tr w:rsidR="00B97737" w:rsidRPr="005C0A0E" w14:paraId="2A8005E9"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2633EB0D"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103(3)</w:t>
            </w:r>
          </w:p>
        </w:tc>
        <w:tc>
          <w:tcPr>
            <w:tcW w:w="2394" w:type="dxa"/>
          </w:tcPr>
          <w:p w14:paraId="30CD0846"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N(9)-O(1)-Cd(1)</w:t>
            </w:r>
          </w:p>
        </w:tc>
        <w:tc>
          <w:tcPr>
            <w:tcW w:w="2394" w:type="dxa"/>
          </w:tcPr>
          <w:p w14:paraId="44C321E6"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89.8(10)</w:t>
            </w:r>
          </w:p>
        </w:tc>
        <w:tc>
          <w:tcPr>
            <w:tcW w:w="2394" w:type="dxa"/>
          </w:tcPr>
          <w:p w14:paraId="0CF83E70"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N(8)#1-Cd(2)-O(6)</w:t>
            </w:r>
          </w:p>
        </w:tc>
      </w:tr>
      <w:tr w:rsidR="00B97737" w:rsidRPr="005C0A0E" w14:paraId="7DF9DF35"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0C6F9078"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100(3)</w:t>
            </w:r>
          </w:p>
        </w:tc>
        <w:tc>
          <w:tcPr>
            <w:tcW w:w="2394" w:type="dxa"/>
          </w:tcPr>
          <w:p w14:paraId="2F05F063"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N(9)-O(2)-Cd(1)</w:t>
            </w:r>
          </w:p>
        </w:tc>
        <w:tc>
          <w:tcPr>
            <w:tcW w:w="2394" w:type="dxa"/>
          </w:tcPr>
          <w:p w14:paraId="11E3C090"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90.5(10)</w:t>
            </w:r>
          </w:p>
        </w:tc>
        <w:tc>
          <w:tcPr>
            <w:tcW w:w="2394" w:type="dxa"/>
          </w:tcPr>
          <w:p w14:paraId="695F096F"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O(13)-Cd(3)-N(16)#1</w:t>
            </w:r>
          </w:p>
        </w:tc>
      </w:tr>
      <w:tr w:rsidR="00B97737" w:rsidRPr="005C0A0E" w14:paraId="35BC2877"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75F4E611"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99(2)</w:t>
            </w:r>
          </w:p>
        </w:tc>
        <w:tc>
          <w:tcPr>
            <w:tcW w:w="2394" w:type="dxa"/>
          </w:tcPr>
          <w:p w14:paraId="4F2B1715"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N(11)-O(5)-Cd(2)</w:t>
            </w:r>
          </w:p>
        </w:tc>
        <w:tc>
          <w:tcPr>
            <w:tcW w:w="2394" w:type="dxa"/>
          </w:tcPr>
          <w:p w14:paraId="432152AD"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174.9(11)</w:t>
            </w:r>
          </w:p>
        </w:tc>
        <w:tc>
          <w:tcPr>
            <w:tcW w:w="2394" w:type="dxa"/>
          </w:tcPr>
          <w:p w14:paraId="706D8CB6"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N(13)-Cd(3)-N(16)#1</w:t>
            </w:r>
          </w:p>
        </w:tc>
      </w:tr>
      <w:tr w:rsidR="00B97737" w:rsidRPr="005C0A0E" w14:paraId="22DD1890"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0E692AEF"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132.9(12)</w:t>
            </w:r>
          </w:p>
        </w:tc>
        <w:tc>
          <w:tcPr>
            <w:tcW w:w="2394" w:type="dxa"/>
          </w:tcPr>
          <w:p w14:paraId="73A0D429"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Cd(1)-O(5)-Cd(2)</w:t>
            </w:r>
          </w:p>
        </w:tc>
        <w:tc>
          <w:tcPr>
            <w:tcW w:w="2394" w:type="dxa"/>
          </w:tcPr>
          <w:p w14:paraId="7BF811B7"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51.4(9)</w:t>
            </w:r>
          </w:p>
        </w:tc>
        <w:tc>
          <w:tcPr>
            <w:tcW w:w="2394" w:type="dxa"/>
          </w:tcPr>
          <w:p w14:paraId="76CC9E2D"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O(13)-Cd(3)-O(12)</w:t>
            </w:r>
          </w:p>
        </w:tc>
      </w:tr>
      <w:tr w:rsidR="00B97737" w:rsidRPr="005C0A0E" w14:paraId="767B5DE0"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17041BAA"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90(2)</w:t>
            </w:r>
          </w:p>
        </w:tc>
        <w:tc>
          <w:tcPr>
            <w:tcW w:w="2394" w:type="dxa"/>
          </w:tcPr>
          <w:p w14:paraId="13A609F3"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N(11)-O(6)-Cd(2)</w:t>
            </w:r>
          </w:p>
        </w:tc>
        <w:tc>
          <w:tcPr>
            <w:tcW w:w="2394" w:type="dxa"/>
          </w:tcPr>
          <w:p w14:paraId="63D863CD"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92.8(10)</w:t>
            </w:r>
          </w:p>
        </w:tc>
        <w:tc>
          <w:tcPr>
            <w:tcW w:w="2394" w:type="dxa"/>
          </w:tcPr>
          <w:p w14:paraId="7F7995F9"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N(13)-Cd(3)-O(12)</w:t>
            </w:r>
          </w:p>
        </w:tc>
      </w:tr>
      <w:tr w:rsidR="00B97737" w:rsidRPr="005C0A0E" w14:paraId="2DB8DCA0"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75CD5448"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128(7)</w:t>
            </w:r>
          </w:p>
        </w:tc>
        <w:tc>
          <w:tcPr>
            <w:tcW w:w="2394" w:type="dxa"/>
          </w:tcPr>
          <w:p w14:paraId="61273C60"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H(9A)-O(9)-C(57)</w:t>
            </w:r>
          </w:p>
        </w:tc>
        <w:tc>
          <w:tcPr>
            <w:tcW w:w="2394" w:type="dxa"/>
          </w:tcPr>
          <w:p w14:paraId="39441035"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90.0(9)</w:t>
            </w:r>
          </w:p>
        </w:tc>
        <w:tc>
          <w:tcPr>
            <w:tcW w:w="2394" w:type="dxa"/>
          </w:tcPr>
          <w:p w14:paraId="032E9939"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N(16)#1-Cd(3)-O(11)</w:t>
            </w:r>
          </w:p>
        </w:tc>
      </w:tr>
      <w:tr w:rsidR="00B97737" w:rsidRPr="005C0A0E" w14:paraId="7C5BF7D8"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27F4B375"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93(5)</w:t>
            </w:r>
          </w:p>
        </w:tc>
        <w:tc>
          <w:tcPr>
            <w:tcW w:w="2394" w:type="dxa"/>
          </w:tcPr>
          <w:p w14:paraId="71954500"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H(9A)-O(9)-Cd(2)</w:t>
            </w:r>
          </w:p>
        </w:tc>
        <w:tc>
          <w:tcPr>
            <w:tcW w:w="2394" w:type="dxa"/>
          </w:tcPr>
          <w:p w14:paraId="0685055E"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84.9(10)</w:t>
            </w:r>
          </w:p>
        </w:tc>
        <w:tc>
          <w:tcPr>
            <w:tcW w:w="2394" w:type="dxa"/>
          </w:tcPr>
          <w:p w14:paraId="382B9E12"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O(12)-Cd(3)-O(11)</w:t>
            </w:r>
          </w:p>
        </w:tc>
      </w:tr>
      <w:tr w:rsidR="00B97737" w:rsidRPr="005C0A0E" w14:paraId="7A246311"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6F401B77"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135(3)</w:t>
            </w:r>
          </w:p>
        </w:tc>
        <w:tc>
          <w:tcPr>
            <w:tcW w:w="2394" w:type="dxa"/>
          </w:tcPr>
          <w:p w14:paraId="096AAA22"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C(57)-O(9)-Cd(2)</w:t>
            </w:r>
          </w:p>
        </w:tc>
        <w:tc>
          <w:tcPr>
            <w:tcW w:w="2394" w:type="dxa"/>
          </w:tcPr>
          <w:p w14:paraId="5C0D7E3E"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52.3(9)</w:t>
            </w:r>
          </w:p>
        </w:tc>
        <w:tc>
          <w:tcPr>
            <w:tcW w:w="2394" w:type="dxa"/>
          </w:tcPr>
          <w:p w14:paraId="0CB0EA97"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O(10)-Cd(3)-O(11)</w:t>
            </w:r>
          </w:p>
        </w:tc>
      </w:tr>
      <w:tr w:rsidR="00B97737" w:rsidRPr="005C0A0E" w14:paraId="7714BBDD"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60F97690"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128(7)</w:t>
            </w:r>
          </w:p>
        </w:tc>
        <w:tc>
          <w:tcPr>
            <w:tcW w:w="2394" w:type="dxa"/>
          </w:tcPr>
          <w:p w14:paraId="5D466806"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C(57)-O(9)-H(9A)</w:t>
            </w:r>
          </w:p>
        </w:tc>
        <w:tc>
          <w:tcPr>
            <w:tcW w:w="2394" w:type="dxa"/>
          </w:tcPr>
          <w:p w14:paraId="711195BA"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132.5(9)</w:t>
            </w:r>
          </w:p>
        </w:tc>
        <w:tc>
          <w:tcPr>
            <w:tcW w:w="2394" w:type="dxa"/>
          </w:tcPr>
          <w:p w14:paraId="4AAA01D2"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O(14)-Cd(3)-O(11)</w:t>
            </w:r>
          </w:p>
        </w:tc>
      </w:tr>
      <w:tr w:rsidR="00B97737" w:rsidRPr="005C0A0E" w14:paraId="37BB2A8B"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717800AC" w14:textId="07572D30"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96(2)</w:t>
            </w:r>
          </w:p>
        </w:tc>
        <w:tc>
          <w:tcPr>
            <w:tcW w:w="2394" w:type="dxa"/>
          </w:tcPr>
          <w:p w14:paraId="23BEBC33"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N(21)-O(10)-Cd(3)</w:t>
            </w:r>
          </w:p>
        </w:tc>
        <w:tc>
          <w:tcPr>
            <w:tcW w:w="2394" w:type="dxa"/>
          </w:tcPr>
          <w:p w14:paraId="6746B1CA"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95.5(10)</w:t>
            </w:r>
          </w:p>
        </w:tc>
        <w:tc>
          <w:tcPr>
            <w:tcW w:w="2394" w:type="dxa"/>
          </w:tcPr>
          <w:p w14:paraId="1E1F743E"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O(16)-Cd(4)-N(17)</w:t>
            </w:r>
          </w:p>
        </w:tc>
      </w:tr>
      <w:tr w:rsidR="00B97737" w:rsidRPr="005C0A0E" w14:paraId="3C1C3A57"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225BDCEE"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93(2)</w:t>
            </w:r>
          </w:p>
        </w:tc>
        <w:tc>
          <w:tcPr>
            <w:tcW w:w="2394" w:type="dxa"/>
          </w:tcPr>
          <w:p w14:paraId="39376669"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N(21)-O(11)-Cd(3)</w:t>
            </w:r>
          </w:p>
        </w:tc>
        <w:tc>
          <w:tcPr>
            <w:tcW w:w="2394" w:type="dxa"/>
          </w:tcPr>
          <w:p w14:paraId="1D609CB8"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93.1(10)</w:t>
            </w:r>
          </w:p>
        </w:tc>
        <w:tc>
          <w:tcPr>
            <w:tcW w:w="2394" w:type="dxa"/>
          </w:tcPr>
          <w:p w14:paraId="1E68F8C4"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O(16)-Cd(4)-N(20)#1</w:t>
            </w:r>
          </w:p>
        </w:tc>
      </w:tr>
      <w:tr w:rsidR="00B97737" w:rsidRPr="005C0A0E" w14:paraId="7E87DF88"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21F6EBDB"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141.5(12)</w:t>
            </w:r>
          </w:p>
        </w:tc>
        <w:tc>
          <w:tcPr>
            <w:tcW w:w="2394" w:type="dxa"/>
          </w:tcPr>
          <w:p w14:paraId="18C2F8A4"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Cd(4)-O(14)-Cd(3)</w:t>
            </w:r>
          </w:p>
        </w:tc>
        <w:tc>
          <w:tcPr>
            <w:tcW w:w="2394" w:type="dxa"/>
          </w:tcPr>
          <w:p w14:paraId="0AC97B61"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170.9(11)</w:t>
            </w:r>
          </w:p>
        </w:tc>
        <w:tc>
          <w:tcPr>
            <w:tcW w:w="2394" w:type="dxa"/>
          </w:tcPr>
          <w:p w14:paraId="6E8EFCDF"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N(17)-Cd(4)-N(20)#1</w:t>
            </w:r>
          </w:p>
        </w:tc>
      </w:tr>
      <w:tr w:rsidR="00B97737" w:rsidRPr="005C0A0E" w14:paraId="04E287CE"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3D977398"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122(10)</w:t>
            </w:r>
          </w:p>
        </w:tc>
        <w:tc>
          <w:tcPr>
            <w:tcW w:w="2394" w:type="dxa"/>
          </w:tcPr>
          <w:p w14:paraId="763A6C8D"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H(18A)-O(18)-C(58)</w:t>
            </w:r>
          </w:p>
        </w:tc>
        <w:tc>
          <w:tcPr>
            <w:tcW w:w="2394" w:type="dxa"/>
          </w:tcPr>
          <w:p w14:paraId="3A63515D"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137.1(10)</w:t>
            </w:r>
          </w:p>
        </w:tc>
        <w:tc>
          <w:tcPr>
            <w:tcW w:w="2394" w:type="dxa"/>
          </w:tcPr>
          <w:p w14:paraId="0F35253E"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O(16)-Cd(4)-O(18)</w:t>
            </w:r>
          </w:p>
        </w:tc>
      </w:tr>
      <w:tr w:rsidR="00B97737" w:rsidRPr="005C0A0E" w14:paraId="3C710640"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018099DE"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122(10)</w:t>
            </w:r>
          </w:p>
        </w:tc>
        <w:tc>
          <w:tcPr>
            <w:tcW w:w="2394" w:type="dxa"/>
          </w:tcPr>
          <w:p w14:paraId="3D9B9DAF"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C(58)-O(18)-H(18A)</w:t>
            </w:r>
          </w:p>
        </w:tc>
        <w:tc>
          <w:tcPr>
            <w:tcW w:w="2394" w:type="dxa"/>
          </w:tcPr>
          <w:p w14:paraId="15FD19B8"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86.3(11)</w:t>
            </w:r>
          </w:p>
        </w:tc>
        <w:tc>
          <w:tcPr>
            <w:tcW w:w="2394" w:type="dxa"/>
          </w:tcPr>
          <w:p w14:paraId="29D0704D"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N(17)-Cd(4)-O(18)</w:t>
            </w:r>
          </w:p>
        </w:tc>
      </w:tr>
      <w:tr w:rsidR="00B97737" w:rsidRPr="005C0A0E" w14:paraId="73AABE80"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57099BA4"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116(3)</w:t>
            </w:r>
          </w:p>
        </w:tc>
        <w:tc>
          <w:tcPr>
            <w:tcW w:w="2394" w:type="dxa"/>
          </w:tcPr>
          <w:p w14:paraId="26A4CCFA"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C(2)-N(1)-C(1)</w:t>
            </w:r>
          </w:p>
        </w:tc>
        <w:tc>
          <w:tcPr>
            <w:tcW w:w="2394" w:type="dxa"/>
          </w:tcPr>
          <w:p w14:paraId="1B5869F7"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89.4(11)</w:t>
            </w:r>
          </w:p>
        </w:tc>
        <w:tc>
          <w:tcPr>
            <w:tcW w:w="2394" w:type="dxa"/>
          </w:tcPr>
          <w:p w14:paraId="29E5E5B9"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N(20)#1-Cd(4)-O(18)</w:t>
            </w:r>
          </w:p>
        </w:tc>
      </w:tr>
      <w:tr w:rsidR="00B97737" w:rsidRPr="005C0A0E" w14:paraId="274B56EE"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785B1B99"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121(3)</w:t>
            </w:r>
          </w:p>
        </w:tc>
        <w:tc>
          <w:tcPr>
            <w:tcW w:w="2394" w:type="dxa"/>
          </w:tcPr>
          <w:p w14:paraId="5A3EBA63"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C(2)-N(1)-Cd(1)</w:t>
            </w:r>
          </w:p>
        </w:tc>
        <w:tc>
          <w:tcPr>
            <w:tcW w:w="2394" w:type="dxa"/>
          </w:tcPr>
          <w:p w14:paraId="338140E8"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117(3)</w:t>
            </w:r>
          </w:p>
        </w:tc>
        <w:tc>
          <w:tcPr>
            <w:tcW w:w="2394" w:type="dxa"/>
          </w:tcPr>
          <w:p w14:paraId="00A3CF10" w14:textId="22FE03B0"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C(14)-N(4)-Cd(1)#2</w:t>
            </w:r>
          </w:p>
        </w:tc>
      </w:tr>
      <w:tr w:rsidR="00B97737" w:rsidRPr="005C0A0E" w14:paraId="115DB16B"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1052B232"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122(3)</w:t>
            </w:r>
          </w:p>
        </w:tc>
        <w:tc>
          <w:tcPr>
            <w:tcW w:w="2394" w:type="dxa"/>
          </w:tcPr>
          <w:p w14:paraId="4F8ADCF3"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C(16)-N(5)-Cd(2)</w:t>
            </w:r>
          </w:p>
        </w:tc>
        <w:tc>
          <w:tcPr>
            <w:tcW w:w="2394" w:type="dxa"/>
          </w:tcPr>
          <w:p w14:paraId="1D4B41FD"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128(3)</w:t>
            </w:r>
          </w:p>
        </w:tc>
        <w:tc>
          <w:tcPr>
            <w:tcW w:w="2394" w:type="dxa"/>
          </w:tcPr>
          <w:p w14:paraId="6B2F51B0"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C(13)-N(4)-Cd(1)#2</w:t>
            </w:r>
          </w:p>
        </w:tc>
      </w:tr>
      <w:tr w:rsidR="00B97737" w:rsidRPr="005C0A0E" w14:paraId="49257352"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526C1FAD"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122(2)</w:t>
            </w:r>
          </w:p>
        </w:tc>
        <w:tc>
          <w:tcPr>
            <w:tcW w:w="2394" w:type="dxa"/>
          </w:tcPr>
          <w:p w14:paraId="19080678"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C(15)-N(5)-Cd(2)</w:t>
            </w:r>
          </w:p>
        </w:tc>
        <w:tc>
          <w:tcPr>
            <w:tcW w:w="2394" w:type="dxa"/>
          </w:tcPr>
          <w:p w14:paraId="63ECDC2B"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111(3)</w:t>
            </w:r>
          </w:p>
        </w:tc>
        <w:tc>
          <w:tcPr>
            <w:tcW w:w="2394" w:type="dxa"/>
          </w:tcPr>
          <w:p w14:paraId="10C74EC4"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C(20)-N(6)-N(7)</w:t>
            </w:r>
          </w:p>
        </w:tc>
      </w:tr>
      <w:tr w:rsidR="00B97737" w:rsidRPr="005C0A0E" w14:paraId="0ADAC2CF"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3CC5DA85"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129(2)</w:t>
            </w:r>
          </w:p>
        </w:tc>
        <w:tc>
          <w:tcPr>
            <w:tcW w:w="2394" w:type="dxa"/>
          </w:tcPr>
          <w:p w14:paraId="0D5CEFF8"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C(56)-N(20)-Cd(4)#2</w:t>
            </w:r>
          </w:p>
        </w:tc>
        <w:tc>
          <w:tcPr>
            <w:tcW w:w="2394" w:type="dxa"/>
          </w:tcPr>
          <w:p w14:paraId="416EB3CB"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122(2)</w:t>
            </w:r>
          </w:p>
        </w:tc>
        <w:tc>
          <w:tcPr>
            <w:tcW w:w="2394" w:type="dxa"/>
          </w:tcPr>
          <w:p w14:paraId="4EF43D26"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C(28)-N(8)-Cd(2)#2</w:t>
            </w:r>
          </w:p>
        </w:tc>
      </w:tr>
      <w:tr w:rsidR="00B97737" w:rsidRPr="005C0A0E" w14:paraId="2723C314"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0570372D"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125(4)</w:t>
            </w:r>
          </w:p>
        </w:tc>
        <w:tc>
          <w:tcPr>
            <w:tcW w:w="2394" w:type="dxa"/>
          </w:tcPr>
          <w:p w14:paraId="3D0160C3"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N(1)-C(1)-C(4)</w:t>
            </w:r>
          </w:p>
        </w:tc>
        <w:tc>
          <w:tcPr>
            <w:tcW w:w="2394" w:type="dxa"/>
          </w:tcPr>
          <w:p w14:paraId="78E9E124"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125(2)</w:t>
            </w:r>
          </w:p>
        </w:tc>
        <w:tc>
          <w:tcPr>
            <w:tcW w:w="2394" w:type="dxa"/>
          </w:tcPr>
          <w:p w14:paraId="3F6F2D25"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C(27)-N(8)-Cd(2)#2</w:t>
            </w:r>
          </w:p>
        </w:tc>
      </w:tr>
      <w:tr w:rsidR="00B97737" w:rsidRPr="005C0A0E" w14:paraId="0FB0B7AD"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21FF998E"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121.5</w:t>
            </w:r>
          </w:p>
        </w:tc>
        <w:tc>
          <w:tcPr>
            <w:tcW w:w="2394" w:type="dxa"/>
          </w:tcPr>
          <w:p w14:paraId="65B29468"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C(1)-C(4)-H(4)</w:t>
            </w:r>
          </w:p>
        </w:tc>
        <w:tc>
          <w:tcPr>
            <w:tcW w:w="2394" w:type="dxa"/>
          </w:tcPr>
          <w:p w14:paraId="0EF43FFD"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107(4)</w:t>
            </w:r>
          </w:p>
        </w:tc>
        <w:tc>
          <w:tcPr>
            <w:tcW w:w="2394" w:type="dxa"/>
          </w:tcPr>
          <w:p w14:paraId="4B477718"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O(1)-N(9)-O(2)</w:t>
            </w:r>
          </w:p>
        </w:tc>
      </w:tr>
      <w:tr w:rsidR="00B97737" w:rsidRPr="005C0A0E" w14:paraId="1780EEC3"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0983272A"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109.5</w:t>
            </w:r>
          </w:p>
        </w:tc>
        <w:tc>
          <w:tcPr>
            <w:tcW w:w="2394" w:type="dxa"/>
          </w:tcPr>
          <w:p w14:paraId="07823C65"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H(7A)-C(7)-H(7B)</w:t>
            </w:r>
          </w:p>
        </w:tc>
        <w:tc>
          <w:tcPr>
            <w:tcW w:w="2394" w:type="dxa"/>
          </w:tcPr>
          <w:p w14:paraId="2A53A2C5"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125(2)</w:t>
            </w:r>
          </w:p>
        </w:tc>
        <w:tc>
          <w:tcPr>
            <w:tcW w:w="2394" w:type="dxa"/>
          </w:tcPr>
          <w:p w14:paraId="65981C42"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C(29)-N(13)-Cd(3)</w:t>
            </w:r>
          </w:p>
        </w:tc>
      </w:tr>
      <w:tr w:rsidR="00B97737" w:rsidRPr="005C0A0E" w14:paraId="72DAE70E"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48548010"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109.5</w:t>
            </w:r>
          </w:p>
        </w:tc>
        <w:tc>
          <w:tcPr>
            <w:tcW w:w="2394" w:type="dxa"/>
          </w:tcPr>
          <w:p w14:paraId="6CC1BBC1"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O(18)-C(58)-H(58A)</w:t>
            </w:r>
          </w:p>
        </w:tc>
        <w:tc>
          <w:tcPr>
            <w:tcW w:w="2394" w:type="dxa"/>
          </w:tcPr>
          <w:p w14:paraId="5F4CC210"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121(2)</w:t>
            </w:r>
          </w:p>
        </w:tc>
        <w:tc>
          <w:tcPr>
            <w:tcW w:w="2394" w:type="dxa"/>
          </w:tcPr>
          <w:p w14:paraId="1EBDCFD5"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C(30)-N(13)-Cd(3)</w:t>
            </w:r>
          </w:p>
        </w:tc>
      </w:tr>
      <w:tr w:rsidR="00B97737" w:rsidRPr="005C0A0E" w14:paraId="2E3F577A"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52DF0BA1"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109.5</w:t>
            </w:r>
          </w:p>
        </w:tc>
        <w:tc>
          <w:tcPr>
            <w:tcW w:w="2394" w:type="dxa"/>
          </w:tcPr>
          <w:p w14:paraId="51CE0FF4"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O(18)-C(58)-H(58B)</w:t>
            </w:r>
          </w:p>
        </w:tc>
        <w:tc>
          <w:tcPr>
            <w:tcW w:w="2394" w:type="dxa"/>
          </w:tcPr>
          <w:p w14:paraId="6946F621"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124(2)</w:t>
            </w:r>
          </w:p>
        </w:tc>
        <w:tc>
          <w:tcPr>
            <w:tcW w:w="2394" w:type="dxa"/>
          </w:tcPr>
          <w:p w14:paraId="625D3ECE"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C(41)-N(16)-Cd(3)#2</w:t>
            </w:r>
          </w:p>
        </w:tc>
      </w:tr>
      <w:tr w:rsidR="00B97737" w:rsidRPr="005C0A0E" w14:paraId="42BE8932" w14:textId="77777777" w:rsidTr="00CC024C">
        <w:tc>
          <w:tcPr>
            <w:cnfStyle w:val="001000000000" w:firstRow="0" w:lastRow="0" w:firstColumn="1" w:lastColumn="0" w:oddVBand="0" w:evenVBand="0" w:oddHBand="0" w:evenHBand="0" w:firstRowFirstColumn="0" w:firstRowLastColumn="0" w:lastRowFirstColumn="0" w:lastRowLastColumn="0"/>
            <w:tcW w:w="2394" w:type="dxa"/>
          </w:tcPr>
          <w:p w14:paraId="4F0BB9B6"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109.5</w:t>
            </w:r>
          </w:p>
        </w:tc>
        <w:tc>
          <w:tcPr>
            <w:tcW w:w="2394" w:type="dxa"/>
          </w:tcPr>
          <w:p w14:paraId="0FE06585"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H(58A)-C(58)-H(58B)</w:t>
            </w:r>
          </w:p>
        </w:tc>
        <w:tc>
          <w:tcPr>
            <w:tcW w:w="2394" w:type="dxa"/>
          </w:tcPr>
          <w:p w14:paraId="2EA35019"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115(2)</w:t>
            </w:r>
          </w:p>
        </w:tc>
        <w:tc>
          <w:tcPr>
            <w:tcW w:w="2394" w:type="dxa"/>
          </w:tcPr>
          <w:p w14:paraId="4A448C13" w14:textId="77777777" w:rsidR="00B97737" w:rsidRPr="005C0A0E" w:rsidRDefault="00B97737" w:rsidP="005C0A0E">
            <w:pPr>
              <w:bidi/>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C(42)-N(16)-Cd(3)#2</w:t>
            </w:r>
          </w:p>
        </w:tc>
      </w:tr>
      <w:tr w:rsidR="00B97737" w:rsidRPr="005C0A0E" w14:paraId="6E2E4BD3" w14:textId="77777777" w:rsidTr="00CC02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94" w:type="dxa"/>
          </w:tcPr>
          <w:p w14:paraId="22A22A44" w14:textId="77777777" w:rsidR="00B97737" w:rsidRPr="005C0A0E" w:rsidRDefault="00B97737" w:rsidP="005C0A0E">
            <w:pPr>
              <w:bidi/>
              <w:jc w:val="center"/>
              <w:rPr>
                <w:rFonts w:ascii="Times New Roman" w:hAnsi="Times New Roman" w:cs="B Nazanin"/>
                <w:b w:val="0"/>
                <w:bCs w:val="0"/>
                <w:color w:val="0D0D0D" w:themeColor="text1" w:themeTint="F2"/>
                <w:sz w:val="24"/>
                <w:szCs w:val="24"/>
              </w:rPr>
            </w:pPr>
            <w:r w:rsidRPr="005C0A0E">
              <w:rPr>
                <w:rFonts w:ascii="Times New Roman" w:hAnsi="Times New Roman" w:cs="B Nazanin"/>
                <w:b w:val="0"/>
                <w:bCs w:val="0"/>
                <w:color w:val="0D0D0D" w:themeColor="text1" w:themeTint="F2"/>
                <w:sz w:val="24"/>
                <w:szCs w:val="24"/>
              </w:rPr>
              <w:t>109.5</w:t>
            </w:r>
          </w:p>
        </w:tc>
        <w:tc>
          <w:tcPr>
            <w:tcW w:w="2394" w:type="dxa"/>
          </w:tcPr>
          <w:p w14:paraId="423C4A25"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O(18)-C(58)-H(58C)</w:t>
            </w:r>
          </w:p>
        </w:tc>
        <w:tc>
          <w:tcPr>
            <w:tcW w:w="2394" w:type="dxa"/>
          </w:tcPr>
          <w:p w14:paraId="1DF5464F"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117(3)</w:t>
            </w:r>
          </w:p>
        </w:tc>
        <w:tc>
          <w:tcPr>
            <w:tcW w:w="2394" w:type="dxa"/>
          </w:tcPr>
          <w:p w14:paraId="65970882" w14:textId="77777777" w:rsidR="00B97737" w:rsidRPr="005C0A0E" w:rsidRDefault="00B97737" w:rsidP="005C0A0E">
            <w:pPr>
              <w:bidi/>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D0D0D" w:themeColor="text1" w:themeTint="F2"/>
                <w:sz w:val="24"/>
                <w:szCs w:val="24"/>
              </w:rPr>
            </w:pPr>
            <w:r w:rsidRPr="005C0A0E">
              <w:rPr>
                <w:rFonts w:ascii="Times New Roman" w:hAnsi="Times New Roman" w:cs="B Nazanin"/>
                <w:color w:val="0D0D0D" w:themeColor="text1" w:themeTint="F2"/>
                <w:sz w:val="24"/>
                <w:szCs w:val="24"/>
              </w:rPr>
              <w:t>C(56)-N(20)-C(55)</w:t>
            </w:r>
          </w:p>
        </w:tc>
      </w:tr>
      <w:tr w:rsidR="00B97737" w:rsidRPr="005C0A0E" w14:paraId="47894CC0" w14:textId="77777777" w:rsidTr="00CC024C">
        <w:trPr>
          <w:trHeight w:val="736"/>
        </w:trPr>
        <w:tc>
          <w:tcPr>
            <w:cnfStyle w:val="001000000000" w:firstRow="0" w:lastRow="0" w:firstColumn="1" w:lastColumn="0" w:oddVBand="0" w:evenVBand="0" w:oddHBand="0" w:evenHBand="0" w:firstRowFirstColumn="0" w:firstRowLastColumn="0" w:lastRowFirstColumn="0" w:lastRowLastColumn="0"/>
            <w:tcW w:w="9576" w:type="dxa"/>
            <w:gridSpan w:val="4"/>
          </w:tcPr>
          <w:p w14:paraId="011FCD60" w14:textId="77777777" w:rsidR="00B97737" w:rsidRPr="005C0A0E" w:rsidRDefault="00B97737" w:rsidP="005C0A0E">
            <w:pPr>
              <w:bidi/>
              <w:rPr>
                <w:rFonts w:ascii="Times New Roman" w:hAnsi="Times New Roman" w:cs="B Nazanin"/>
                <w:color w:val="FF0000"/>
                <w:sz w:val="24"/>
                <w:szCs w:val="24"/>
              </w:rPr>
            </w:pPr>
            <w:r w:rsidRPr="005C0A0E">
              <w:rPr>
                <w:rFonts w:ascii="Times New Roman" w:hAnsi="Times New Roman" w:cs="B Nazanin"/>
                <w:color w:val="FF0000"/>
                <w:sz w:val="24"/>
                <w:szCs w:val="24"/>
              </w:rPr>
              <w:lastRenderedPageBreak/>
              <w:t>Symmetry transformations used to generate equivalent atoms:</w:t>
            </w:r>
          </w:p>
          <w:p w14:paraId="3C1688C2" w14:textId="05E0422B" w:rsidR="00B97737" w:rsidRPr="005C0A0E" w:rsidRDefault="00B97737" w:rsidP="00D8503F">
            <w:pPr>
              <w:keepNext/>
              <w:bidi/>
              <w:rPr>
                <w:rFonts w:ascii="Times New Roman" w:hAnsi="Times New Roman" w:cs="B Nazanin"/>
                <w:b w:val="0"/>
                <w:bCs w:val="0"/>
                <w:color w:val="FF0000"/>
                <w:sz w:val="24"/>
                <w:szCs w:val="24"/>
              </w:rPr>
            </w:pPr>
            <w:r w:rsidRPr="005C0A0E">
              <w:rPr>
                <w:rFonts w:ascii="Times New Roman" w:hAnsi="Times New Roman" w:cs="B Nazanin"/>
                <w:b w:val="0"/>
                <w:bCs w:val="0"/>
                <w:color w:val="FF0000"/>
                <w:sz w:val="24"/>
                <w:szCs w:val="24"/>
              </w:rPr>
              <w:t>#1 x-1,y,z    #2 x+1,y,z</w:t>
            </w:r>
          </w:p>
        </w:tc>
      </w:tr>
    </w:tbl>
    <w:p w14:paraId="52EEBC0A" w14:textId="30E217A2" w:rsidR="00D8503F" w:rsidRDefault="00B97737" w:rsidP="00D8503F">
      <w:pPr>
        <w:keepNext/>
        <w:bidi/>
        <w:jc w:val="center"/>
      </w:pPr>
      <w:r>
        <w:rPr>
          <w:rFonts w:asciiTheme="minorHAnsi" w:hAnsiTheme="minorHAnsi"/>
          <w:noProof/>
          <w:rtl/>
          <w:lang w:val="fa-IR"/>
        </w:rPr>
        <w:drawing>
          <wp:inline distT="0" distB="0" distL="0" distR="0" wp14:anchorId="33031E77" wp14:editId="636C9B0B">
            <wp:extent cx="5122334" cy="3841750"/>
            <wp:effectExtent l="0" t="0" r="254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45">
                      <a:extLst>
                        <a:ext uri="{28A0092B-C50C-407E-A947-70E740481C1C}">
                          <a14:useLocalDpi xmlns:a14="http://schemas.microsoft.com/office/drawing/2010/main" val="0"/>
                        </a:ext>
                      </a:extLst>
                    </a:blip>
                    <a:stretch>
                      <a:fillRect/>
                    </a:stretch>
                  </pic:blipFill>
                  <pic:spPr>
                    <a:xfrm>
                      <a:off x="0" y="0"/>
                      <a:ext cx="5131074" cy="3848305"/>
                    </a:xfrm>
                    <a:prstGeom prst="rect">
                      <a:avLst/>
                    </a:prstGeom>
                  </pic:spPr>
                </pic:pic>
              </a:graphicData>
            </a:graphic>
          </wp:inline>
        </w:drawing>
      </w:r>
    </w:p>
    <w:p w14:paraId="6B77CE0C" w14:textId="498DC2E4" w:rsidR="00B97737" w:rsidRDefault="00D8503F" w:rsidP="00D8503F">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61</w:t>
      </w:r>
      <w:r>
        <w:rPr>
          <w:rtl/>
        </w:rPr>
        <w:fldChar w:fldCharType="end"/>
      </w:r>
      <w:r>
        <w:rPr>
          <w:rFonts w:hint="cs"/>
          <w:rtl/>
        </w:rPr>
        <w:t xml:space="preserve">: </w:t>
      </w:r>
      <w:r w:rsidRPr="00D8503F">
        <w:rPr>
          <w:rtl/>
        </w:rPr>
        <w:t>: تصو</w:t>
      </w:r>
      <w:r w:rsidRPr="00D8503F">
        <w:rPr>
          <w:rFonts w:hint="cs"/>
          <w:rtl/>
        </w:rPr>
        <w:t>ی</w:t>
      </w:r>
      <w:r w:rsidRPr="00D8503F">
        <w:rPr>
          <w:rFonts w:hint="eastAsia"/>
          <w:rtl/>
        </w:rPr>
        <w:t>ر</w:t>
      </w:r>
      <w:r w:rsidRPr="00D8503F">
        <w:rPr>
          <w:rtl/>
        </w:rPr>
        <w:t xml:space="preserve"> ب</w:t>
      </w:r>
      <w:r w:rsidRPr="00D8503F">
        <w:rPr>
          <w:rFonts w:hint="cs"/>
          <w:rtl/>
        </w:rPr>
        <w:t>ی</w:t>
      </w:r>
      <w:r w:rsidRPr="00D8503F">
        <w:rPr>
          <w:rFonts w:hint="eastAsia"/>
          <w:rtl/>
        </w:rPr>
        <w:t>ضو</w:t>
      </w:r>
      <w:r w:rsidRPr="00D8503F">
        <w:rPr>
          <w:rFonts w:hint="cs"/>
          <w:rtl/>
        </w:rPr>
        <w:t>ی</w:t>
      </w:r>
      <w:r w:rsidRPr="00D8503F">
        <w:rPr>
          <w:rtl/>
        </w:rPr>
        <w:t xml:space="preserve"> ها</w:t>
      </w:r>
      <w:r w:rsidRPr="00D8503F">
        <w:rPr>
          <w:rFonts w:hint="cs"/>
          <w:rtl/>
        </w:rPr>
        <w:t>ی</w:t>
      </w:r>
      <w:r w:rsidRPr="00D8503F">
        <w:rPr>
          <w:rtl/>
        </w:rPr>
        <w:t xml:space="preserve"> گرما</w:t>
      </w:r>
      <w:r w:rsidRPr="00D8503F">
        <w:rPr>
          <w:rFonts w:hint="cs"/>
          <w:rtl/>
        </w:rPr>
        <w:t>یی</w:t>
      </w:r>
      <w:r w:rsidRPr="00D8503F">
        <w:rPr>
          <w:rtl/>
        </w:rPr>
        <w:t xml:space="preserve"> از واحد ب</w:t>
      </w:r>
      <w:r w:rsidRPr="00D8503F">
        <w:rPr>
          <w:rFonts w:hint="cs"/>
          <w:rtl/>
        </w:rPr>
        <w:t>ی</w:t>
      </w:r>
      <w:r w:rsidRPr="00D8503F">
        <w:rPr>
          <w:rtl/>
        </w:rPr>
        <w:t xml:space="preserve"> تقارن در ترک</w:t>
      </w:r>
      <w:r w:rsidRPr="00D8503F">
        <w:rPr>
          <w:rFonts w:hint="cs"/>
          <w:rtl/>
        </w:rPr>
        <w:t>ی</w:t>
      </w:r>
      <w:r w:rsidRPr="00D8503F">
        <w:rPr>
          <w:rFonts w:hint="eastAsia"/>
          <w:rtl/>
        </w:rPr>
        <w:t>ب</w:t>
      </w:r>
      <w:r w:rsidRPr="00D8503F">
        <w:rPr>
          <w:rtl/>
        </w:rPr>
        <w:t xml:space="preserve"> 6 با سطح احتمال 30 درصد</w:t>
      </w:r>
    </w:p>
    <w:p w14:paraId="25667D1A" w14:textId="77777777" w:rsidR="007151CB" w:rsidRDefault="007151CB" w:rsidP="00FD7DC2">
      <w:pPr>
        <w:pStyle w:val="a0"/>
        <w:rPr>
          <w:rtl/>
        </w:rPr>
      </w:pPr>
    </w:p>
    <w:p w14:paraId="7B25C53B" w14:textId="2D360484" w:rsidR="007151CB" w:rsidRDefault="00A436EF" w:rsidP="007151CB">
      <w:pPr>
        <w:pStyle w:val="a0"/>
      </w:pPr>
      <w:r>
        <w:rPr>
          <w:rFonts w:asciiTheme="minorHAnsi" w:hAnsiTheme="minorHAnsi"/>
          <w:rtl/>
        </w:rPr>
        <w:t>این ساختار با توجه به شکل</w:t>
      </w:r>
      <w:r w:rsidR="006A539C">
        <w:rPr>
          <w:rFonts w:asciiTheme="minorHAnsi" w:hAnsiTheme="minorHAnsi"/>
          <w:rtl/>
        </w:rPr>
        <w:t>3-</w:t>
      </w:r>
      <w:r w:rsidR="00607D78">
        <w:rPr>
          <w:rFonts w:asciiTheme="minorHAnsi" w:hAnsiTheme="minorHAnsi"/>
          <w:rtl/>
        </w:rPr>
        <w:t>62</w:t>
      </w:r>
      <w:r w:rsidR="006A539C">
        <w:rPr>
          <w:rFonts w:asciiTheme="minorHAnsi" w:hAnsiTheme="minorHAnsi"/>
          <w:rtl/>
        </w:rPr>
        <w:t xml:space="preserve"> </w:t>
      </w:r>
      <w:r>
        <w:rPr>
          <w:rFonts w:asciiTheme="minorHAnsi" w:hAnsiTheme="minorHAnsi"/>
          <w:rtl/>
        </w:rPr>
        <w:t>یک ساختار گسترش یافته است که در هر واحد بی تقارن</w:t>
      </w:r>
      <w:r w:rsidR="007151CB">
        <w:rPr>
          <w:rFonts w:asciiTheme="minorHAnsi" w:hAnsiTheme="minorHAnsi"/>
          <w:rtl/>
        </w:rPr>
        <w:t xml:space="preserve"> ترکیب </w:t>
      </w:r>
      <w:r w:rsidR="007151CB">
        <w:rPr>
          <w:rFonts w:asciiTheme="minorHAnsi" w:hAnsiTheme="minorHAnsi"/>
          <w:b/>
          <w:bCs/>
          <w:rtl/>
        </w:rPr>
        <w:t>6</w:t>
      </w:r>
      <w:r w:rsidR="007151CB">
        <w:rPr>
          <w:rFonts w:asciiTheme="minorHAnsi" w:hAnsiTheme="minorHAnsi"/>
          <w:rtl/>
        </w:rPr>
        <w:t xml:space="preserve">، </w:t>
      </w:r>
      <w:r>
        <w:rPr>
          <w:rFonts w:asciiTheme="minorHAnsi" w:hAnsiTheme="minorHAnsi"/>
          <w:rtl/>
        </w:rPr>
        <w:t xml:space="preserve">چهار </w:t>
      </w:r>
      <w:r w:rsidR="007151CB">
        <w:rPr>
          <w:rFonts w:asciiTheme="minorHAnsi" w:hAnsiTheme="minorHAnsi"/>
          <w:rtl/>
        </w:rPr>
        <w:t xml:space="preserve">یون کادمیوم، </w:t>
      </w:r>
      <w:r>
        <w:rPr>
          <w:rFonts w:asciiTheme="minorHAnsi" w:hAnsiTheme="minorHAnsi"/>
          <w:rtl/>
        </w:rPr>
        <w:t xml:space="preserve">چهار </w:t>
      </w:r>
      <w:r w:rsidR="007151CB">
        <w:rPr>
          <w:rFonts w:asciiTheme="minorHAnsi" w:hAnsiTheme="minorHAnsi"/>
          <w:rtl/>
        </w:rPr>
        <w:t>لیگاند</w:t>
      </w:r>
      <w:r w:rsidR="007151CB">
        <w:rPr>
          <w:rFonts w:cs="Times New Roman"/>
        </w:rPr>
        <w:t>L</w:t>
      </w:r>
      <w:r>
        <w:rPr>
          <w:rtl/>
        </w:rPr>
        <w:t>،</w:t>
      </w:r>
      <w:r w:rsidR="007151CB">
        <w:rPr>
          <w:rtl/>
        </w:rPr>
        <w:t xml:space="preserve"> </w:t>
      </w:r>
      <w:r>
        <w:rPr>
          <w:rtl/>
        </w:rPr>
        <w:t>هشت</w:t>
      </w:r>
      <w:r w:rsidR="007151CB">
        <w:rPr>
          <w:rtl/>
        </w:rPr>
        <w:t xml:space="preserve"> آنیون نیتریت</w:t>
      </w:r>
      <w:r>
        <w:rPr>
          <w:rtl/>
        </w:rPr>
        <w:t xml:space="preserve"> و دو گروه متوکسی</w:t>
      </w:r>
      <w:r w:rsidR="007151CB">
        <w:rPr>
          <w:rtl/>
        </w:rPr>
        <w:t xml:space="preserve"> وجود دارد. ساختار رشد داده شده ترکیب به همراه محیط کئوردیناسیونی اطراف </w:t>
      </w:r>
      <w:r>
        <w:rPr>
          <w:rtl/>
        </w:rPr>
        <w:t>کاتیون های</w:t>
      </w:r>
      <w:r w:rsidR="007151CB">
        <w:rPr>
          <w:rtl/>
        </w:rPr>
        <w:t xml:space="preserve"> کادمیوم، در شکل </w:t>
      </w:r>
      <w:r w:rsidR="006A539C">
        <w:rPr>
          <w:rtl/>
        </w:rPr>
        <w:t xml:space="preserve">مربوطه </w:t>
      </w:r>
      <w:r w:rsidR="007151CB">
        <w:rPr>
          <w:rtl/>
        </w:rPr>
        <w:t xml:space="preserve">نشان داده شده است. با توجه به شکل می‌توان نتیجه گرفت که ساختار </w:t>
      </w:r>
      <w:r>
        <w:rPr>
          <w:b/>
          <w:bCs/>
          <w:rtl/>
        </w:rPr>
        <w:t>6</w:t>
      </w:r>
      <w:r w:rsidR="007151CB">
        <w:rPr>
          <w:rtl/>
        </w:rPr>
        <w:t xml:space="preserve">، ترکیب دو بعدی می باشد. محیط کئوردیناسیونی اطراف </w:t>
      </w:r>
      <w:r>
        <w:rPr>
          <w:rtl/>
        </w:rPr>
        <w:t xml:space="preserve">تمامی </w:t>
      </w:r>
      <w:r w:rsidR="007151CB">
        <w:rPr>
          <w:rtl/>
        </w:rPr>
        <w:t xml:space="preserve">کاتیون فلز مرکزی توسط هفت اتم کوئوردینه شده که ساختار ترکیب به‌صورت </w:t>
      </w:r>
      <w:r w:rsidR="007151CB">
        <w:t xml:space="preserve">CdO5N2 </w:t>
      </w:r>
      <w:r w:rsidR="007151CB">
        <w:rPr>
          <w:rtl/>
        </w:rPr>
        <w:t xml:space="preserve"> می باشد</w:t>
      </w:r>
      <w:r>
        <w:rPr>
          <w:rtl/>
        </w:rPr>
        <w:t xml:space="preserve"> و</w:t>
      </w:r>
      <w:r w:rsidR="006A539C">
        <w:rPr>
          <w:rtl/>
        </w:rPr>
        <w:t xml:space="preserve"> </w:t>
      </w:r>
      <w:r>
        <w:rPr>
          <w:rtl/>
        </w:rPr>
        <w:t>باعث ایجاد محیط کوئوردیناسیونی دوهرمی پنج ضلعی منحرف شده است</w:t>
      </w:r>
      <w:r w:rsidR="007151CB">
        <w:rPr>
          <w:rtl/>
        </w:rPr>
        <w:t xml:space="preserve"> که</w:t>
      </w:r>
      <w:r>
        <w:rPr>
          <w:rtl/>
        </w:rPr>
        <w:t xml:space="preserve"> در دو مورد از کاتیون های کادمیوم</w:t>
      </w:r>
      <w:r>
        <w:t xml:space="preserve"> Cd1</w:t>
      </w:r>
      <w:r>
        <w:rPr>
          <w:rtl/>
        </w:rPr>
        <w:t>و</w:t>
      </w:r>
      <w:r>
        <w:t xml:space="preserve">Cd3 </w:t>
      </w:r>
      <w:r>
        <w:rPr>
          <w:rtl/>
        </w:rPr>
        <w:t xml:space="preserve"> </w:t>
      </w:r>
      <w:r w:rsidR="007151CB">
        <w:rPr>
          <w:rtl/>
        </w:rPr>
        <w:t xml:space="preserve"> دو نیتروژن از دو لیگاند </w:t>
      </w:r>
      <w:r w:rsidR="007151CB">
        <w:t>L</w:t>
      </w:r>
      <w:r>
        <w:rPr>
          <w:rtl/>
        </w:rPr>
        <w:t>،</w:t>
      </w:r>
      <w:r w:rsidR="007151CB">
        <w:rPr>
          <w:rtl/>
        </w:rPr>
        <w:t xml:space="preserve"> چهار اکسیژن از دو یون نیتریت و یک اکسیژن از نیتریت مجاور که به صورت پل بین دو کاتیون فلزی کادمیوم قرار دارد</w:t>
      </w:r>
      <w:r>
        <w:rPr>
          <w:rtl/>
        </w:rPr>
        <w:t xml:space="preserve"> و در دو مورد دیگر از کاتیون های کادمیوم </w:t>
      </w:r>
      <w:r>
        <w:lastRenderedPageBreak/>
        <w:t>Cd2</w:t>
      </w:r>
      <w:r>
        <w:rPr>
          <w:rtl/>
        </w:rPr>
        <w:t xml:space="preserve"> و </w:t>
      </w:r>
      <w:r>
        <w:t>Cd4</w:t>
      </w:r>
      <w:r>
        <w:rPr>
          <w:rtl/>
        </w:rPr>
        <w:t xml:space="preserve"> دو نیتروژن از دو لیگاند </w:t>
      </w:r>
      <w:r>
        <w:t>L</w:t>
      </w:r>
      <w:r>
        <w:rPr>
          <w:rtl/>
        </w:rPr>
        <w:t xml:space="preserve">، چهار اکسیژن از دو یون نیتریت و یک اکسیژن از گروه متوکسی </w:t>
      </w:r>
      <w:r w:rsidR="00D66FED">
        <w:rPr>
          <w:rtl/>
        </w:rPr>
        <w:t>به به صورت کوئوردینه اطراف کاتیون فلز مرکزی می باشند.</w:t>
      </w:r>
    </w:p>
    <w:p w14:paraId="1986B268" w14:textId="48962688" w:rsidR="005C7ABC" w:rsidRDefault="00A436EF" w:rsidP="005C7ABC">
      <w:pPr>
        <w:pStyle w:val="a0"/>
        <w:keepNext/>
      </w:pPr>
      <w:r>
        <w:rPr>
          <w:noProof/>
        </w:rPr>
        <w:drawing>
          <wp:inline distT="0" distB="0" distL="0" distR="0" wp14:anchorId="343A6668" wp14:editId="1E98433B">
            <wp:extent cx="5943600" cy="3343275"/>
            <wp:effectExtent l="0" t="0" r="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146">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6DDEEFA" w14:textId="0B4D7976" w:rsidR="007151CB" w:rsidRDefault="005C7ABC" w:rsidP="005C7ABC">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62</w:t>
      </w:r>
      <w:r>
        <w:rPr>
          <w:rtl/>
        </w:rPr>
        <w:fldChar w:fldCharType="end"/>
      </w:r>
      <w:r>
        <w:rPr>
          <w:rFonts w:hint="cs"/>
          <w:rtl/>
        </w:rPr>
        <w:t xml:space="preserve">: </w:t>
      </w:r>
      <w:r w:rsidRPr="005C7ABC">
        <w:rPr>
          <w:rtl/>
        </w:rPr>
        <w:t>نما</w:t>
      </w:r>
      <w:r w:rsidRPr="005C7ABC">
        <w:rPr>
          <w:rFonts w:hint="cs"/>
          <w:rtl/>
        </w:rPr>
        <w:t>ی</w:t>
      </w:r>
      <w:r w:rsidRPr="005C7ABC">
        <w:rPr>
          <w:rFonts w:hint="eastAsia"/>
          <w:rtl/>
        </w:rPr>
        <w:t>ش</w:t>
      </w:r>
      <w:r w:rsidRPr="005C7ABC">
        <w:rPr>
          <w:rtl/>
        </w:rPr>
        <w:t xml:space="preserve"> ساختار ترک</w:t>
      </w:r>
      <w:r w:rsidRPr="005C7ABC">
        <w:rPr>
          <w:rFonts w:hint="cs"/>
          <w:rtl/>
        </w:rPr>
        <w:t>ی</w:t>
      </w:r>
      <w:r w:rsidRPr="005C7ABC">
        <w:rPr>
          <w:rFonts w:hint="eastAsia"/>
          <w:rtl/>
        </w:rPr>
        <w:t>ب</w:t>
      </w:r>
      <w:r w:rsidRPr="005C7ABC">
        <w:rPr>
          <w:rtl/>
        </w:rPr>
        <w:t xml:space="preserve"> 6 به همراه بزرگنما</w:t>
      </w:r>
      <w:r w:rsidRPr="005C7ABC">
        <w:rPr>
          <w:rFonts w:hint="cs"/>
          <w:rtl/>
        </w:rPr>
        <w:t>یی</w:t>
      </w:r>
      <w:r w:rsidRPr="005C7ABC">
        <w:rPr>
          <w:rtl/>
        </w:rPr>
        <w:t xml:space="preserve"> مح</w:t>
      </w:r>
      <w:r w:rsidRPr="005C7ABC">
        <w:rPr>
          <w:rFonts w:hint="cs"/>
          <w:rtl/>
        </w:rPr>
        <w:t>ی</w:t>
      </w:r>
      <w:r w:rsidRPr="005C7ABC">
        <w:rPr>
          <w:rFonts w:hint="eastAsia"/>
          <w:rtl/>
        </w:rPr>
        <w:t>ط</w:t>
      </w:r>
      <w:r w:rsidRPr="005C7ABC">
        <w:rPr>
          <w:rtl/>
        </w:rPr>
        <w:t xml:space="preserve"> کوئورد</w:t>
      </w:r>
      <w:r w:rsidRPr="005C7ABC">
        <w:rPr>
          <w:rFonts w:hint="cs"/>
          <w:rtl/>
        </w:rPr>
        <w:t>ی</w:t>
      </w:r>
      <w:r w:rsidRPr="005C7ABC">
        <w:rPr>
          <w:rFonts w:hint="eastAsia"/>
          <w:rtl/>
        </w:rPr>
        <w:t>ناس</w:t>
      </w:r>
      <w:r w:rsidRPr="005C7ABC">
        <w:rPr>
          <w:rFonts w:hint="cs"/>
          <w:rtl/>
        </w:rPr>
        <w:t>ی</w:t>
      </w:r>
      <w:r w:rsidRPr="005C7ABC">
        <w:rPr>
          <w:rFonts w:hint="eastAsia"/>
          <w:rtl/>
        </w:rPr>
        <w:t>ون</w:t>
      </w:r>
      <w:r w:rsidRPr="005C7ABC">
        <w:rPr>
          <w:rFonts w:hint="cs"/>
          <w:rtl/>
        </w:rPr>
        <w:t>ی</w:t>
      </w:r>
      <w:r w:rsidRPr="005C7ABC">
        <w:rPr>
          <w:rtl/>
        </w:rPr>
        <w:t xml:space="preserve"> اطراف فلز مرکز</w:t>
      </w:r>
      <w:r w:rsidRPr="005C7ABC">
        <w:rPr>
          <w:rFonts w:hint="cs"/>
          <w:rtl/>
        </w:rPr>
        <w:t>ی</w:t>
      </w:r>
      <w:r w:rsidRPr="005C7ABC">
        <w:rPr>
          <w:rtl/>
        </w:rPr>
        <w:t>.</w:t>
      </w:r>
    </w:p>
    <w:p w14:paraId="4257E31E" w14:textId="77777777" w:rsidR="003867D2" w:rsidRDefault="003867D2" w:rsidP="00044904">
      <w:pPr>
        <w:pStyle w:val="a0"/>
        <w:rPr>
          <w:rtl/>
        </w:rPr>
      </w:pPr>
    </w:p>
    <w:p w14:paraId="38C65198" w14:textId="03149BBA" w:rsidR="005F135C" w:rsidRDefault="0015117A" w:rsidP="00044904">
      <w:pPr>
        <w:pStyle w:val="a0"/>
        <w:rPr>
          <w:rtl/>
        </w:rPr>
      </w:pPr>
      <w:r>
        <w:rPr>
          <w:rtl/>
        </w:rPr>
        <w:t>مطابق شکل</w:t>
      </w:r>
      <w:r w:rsidR="006A539C">
        <w:rPr>
          <w:rtl/>
        </w:rPr>
        <w:t>3-</w:t>
      </w:r>
      <w:r w:rsidR="00607D78">
        <w:rPr>
          <w:rtl/>
        </w:rPr>
        <w:t>63</w:t>
      </w:r>
      <w:r w:rsidR="006A539C">
        <w:rPr>
          <w:rtl/>
        </w:rPr>
        <w:t xml:space="preserve"> </w:t>
      </w:r>
      <w:r>
        <w:rPr>
          <w:rtl/>
        </w:rPr>
        <w:t>که نحوه انباشتگی ترکیب</w:t>
      </w:r>
      <w:r w:rsidRPr="006A539C">
        <w:rPr>
          <w:b/>
          <w:bCs/>
          <w:rtl/>
        </w:rPr>
        <w:t>6</w:t>
      </w:r>
      <w:r>
        <w:rPr>
          <w:rtl/>
        </w:rPr>
        <w:t xml:space="preserve"> را نشان میدهد، رشد ساختار از طریق لیگاند </w:t>
      </w:r>
      <w:r>
        <w:t>L</w:t>
      </w:r>
      <w:r>
        <w:rPr>
          <w:rtl/>
        </w:rPr>
        <w:t>، به صورت خطی و بدون درهم نفوذ کردگی می باشد.</w:t>
      </w:r>
    </w:p>
    <w:p w14:paraId="6276F074" w14:textId="1864C9C6" w:rsidR="005C7ABC" w:rsidRDefault="00044904" w:rsidP="005C7ABC">
      <w:pPr>
        <w:pStyle w:val="a0"/>
        <w:keepNext/>
        <w:bidi w:val="0"/>
        <w:jc w:val="center"/>
      </w:pPr>
      <w:r>
        <w:rPr>
          <w:noProof/>
          <w:rtl/>
          <w:lang w:val="fa-IR"/>
        </w:rPr>
        <w:lastRenderedPageBreak/>
        <w:drawing>
          <wp:inline distT="0" distB="0" distL="0" distR="0" wp14:anchorId="777A290D" wp14:editId="522A302B">
            <wp:extent cx="5167114" cy="1994536"/>
            <wp:effectExtent l="0" t="0" r="0" b="5715"/>
            <wp:docPr id="929454641" name="Picture 92945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41" name="Picture 929454641"/>
                    <pic:cNvPicPr/>
                  </pic:nvPicPr>
                  <pic:blipFill rotWithShape="1">
                    <a:blip r:embed="rId147">
                      <a:extLst>
                        <a:ext uri="{28A0092B-C50C-407E-A947-70E740481C1C}">
                          <a14:useLocalDpi xmlns:a14="http://schemas.microsoft.com/office/drawing/2010/main" val="0"/>
                        </a:ext>
                      </a:extLst>
                    </a:blip>
                    <a:srcRect t="22798" b="25734"/>
                    <a:stretch/>
                  </pic:blipFill>
                  <pic:spPr bwMode="auto">
                    <a:xfrm>
                      <a:off x="0" y="0"/>
                      <a:ext cx="5232408" cy="2019740"/>
                    </a:xfrm>
                    <a:prstGeom prst="rect">
                      <a:avLst/>
                    </a:prstGeom>
                    <a:ln>
                      <a:noFill/>
                    </a:ln>
                    <a:extLst>
                      <a:ext uri="{53640926-AAD7-44D8-BBD7-CCE9431645EC}">
                        <a14:shadowObscured xmlns:a14="http://schemas.microsoft.com/office/drawing/2010/main"/>
                      </a:ext>
                    </a:extLst>
                  </pic:spPr>
                </pic:pic>
              </a:graphicData>
            </a:graphic>
          </wp:inline>
        </w:drawing>
      </w:r>
    </w:p>
    <w:p w14:paraId="1399BE6B" w14:textId="4FDC20E4" w:rsidR="006A539C" w:rsidRDefault="005C7ABC" w:rsidP="005C7ABC">
      <w:pPr>
        <w:pStyle w:val="a3"/>
        <w:rPr>
          <w:rtl/>
        </w:rPr>
      </w:pPr>
      <w:r>
        <w:rPr>
          <w:rtl/>
        </w:rPr>
        <w:t>شکل3</w:t>
      </w:r>
      <w:r>
        <w:rPr>
          <w:rFonts w:hint="cs"/>
          <w:rtl/>
        </w:rPr>
        <w:t>-63</w:t>
      </w:r>
      <w:r w:rsidRPr="005C7ABC">
        <w:rPr>
          <w:sz w:val="2"/>
          <w:szCs w:val="2"/>
        </w:rPr>
        <w:t xml:space="preserve">- </w:t>
      </w:r>
      <w:r w:rsidRPr="005C7ABC">
        <w:rPr>
          <w:color w:val="FFFFFF" w:themeColor="background1"/>
          <w:sz w:val="2"/>
          <w:szCs w:val="2"/>
        </w:rPr>
        <w:fldChar w:fldCharType="begin"/>
      </w:r>
      <w:r w:rsidRPr="005C7ABC">
        <w:rPr>
          <w:color w:val="FFFFFF" w:themeColor="background1"/>
          <w:sz w:val="2"/>
          <w:szCs w:val="2"/>
        </w:rPr>
        <w:instrText xml:space="preserve"> SEQ </w:instrText>
      </w:r>
      <w:r w:rsidRPr="005C7ABC">
        <w:rPr>
          <w:color w:val="FFFFFF" w:themeColor="background1"/>
          <w:sz w:val="2"/>
          <w:szCs w:val="2"/>
          <w:rtl/>
        </w:rPr>
        <w:instrText>شکل3</w:instrText>
      </w:r>
      <w:r w:rsidRPr="005C7ABC">
        <w:rPr>
          <w:color w:val="FFFFFF" w:themeColor="background1"/>
          <w:sz w:val="2"/>
          <w:szCs w:val="2"/>
        </w:rPr>
        <w:instrText xml:space="preserve">- \* ARABIC </w:instrText>
      </w:r>
      <w:r w:rsidRPr="005C7ABC">
        <w:rPr>
          <w:color w:val="FFFFFF" w:themeColor="background1"/>
          <w:sz w:val="2"/>
          <w:szCs w:val="2"/>
        </w:rPr>
        <w:fldChar w:fldCharType="separate"/>
      </w:r>
      <w:r w:rsidR="003F4EB4">
        <w:rPr>
          <w:noProof/>
          <w:color w:val="FFFFFF" w:themeColor="background1"/>
          <w:sz w:val="2"/>
          <w:szCs w:val="2"/>
        </w:rPr>
        <w:t>63</w:t>
      </w:r>
      <w:r w:rsidRPr="005C7ABC">
        <w:rPr>
          <w:color w:val="FFFFFF" w:themeColor="background1"/>
          <w:sz w:val="2"/>
          <w:szCs w:val="2"/>
        </w:rPr>
        <w:fldChar w:fldCharType="end"/>
      </w:r>
      <w:r w:rsidRPr="005C7ABC">
        <w:rPr>
          <w:rFonts w:hint="cs"/>
          <w:color w:val="FFFFFF" w:themeColor="background1"/>
          <w:sz w:val="2"/>
          <w:szCs w:val="2"/>
          <w:rtl/>
        </w:rPr>
        <w:t>-</w:t>
      </w:r>
      <w:r w:rsidRPr="005C7ABC">
        <w:rPr>
          <w:rFonts w:hint="cs"/>
          <w:color w:val="FFFFFF" w:themeColor="background1"/>
          <w:rtl/>
        </w:rPr>
        <w:t xml:space="preserve"> </w:t>
      </w:r>
      <w:r>
        <w:rPr>
          <w:rFonts w:hint="cs"/>
          <w:rtl/>
        </w:rPr>
        <w:t>:نمایش نحوه ی انباشتگی زنجیرهای دو بعدی ترکیب 6</w:t>
      </w:r>
    </w:p>
    <w:p w14:paraId="7BF04F18" w14:textId="0561EA11" w:rsidR="007053B5" w:rsidRDefault="00B34805" w:rsidP="00FD7DC2">
      <w:pPr>
        <w:pStyle w:val="a0"/>
        <w:rPr>
          <w:rtl/>
        </w:rPr>
      </w:pPr>
      <w:r>
        <w:rPr>
          <w:rtl/>
        </w:rPr>
        <w:t>با توجه به شکل</w:t>
      </w:r>
      <w:r w:rsidR="006A539C">
        <w:rPr>
          <w:rtl/>
        </w:rPr>
        <w:t>3-</w:t>
      </w:r>
      <w:r w:rsidR="00607D78">
        <w:rPr>
          <w:rtl/>
        </w:rPr>
        <w:t>64</w:t>
      </w:r>
      <w:r w:rsidR="006A539C">
        <w:rPr>
          <w:rtl/>
        </w:rPr>
        <w:t xml:space="preserve"> </w:t>
      </w:r>
      <w:r>
        <w:rPr>
          <w:rtl/>
        </w:rPr>
        <w:t xml:space="preserve">که به بررسی وضعیت حلقه های بنزن در لیگاند </w:t>
      </w:r>
      <w:r>
        <w:t>L</w:t>
      </w:r>
      <w:r>
        <w:rPr>
          <w:rtl/>
        </w:rPr>
        <w:t xml:space="preserve"> پرداخته و به جهت ساده سازی دو زنجیر</w:t>
      </w:r>
      <w:r w:rsidR="00D26017">
        <w:rPr>
          <w:rtl/>
        </w:rPr>
        <w:t xml:space="preserve"> دو هسته ای</w:t>
      </w:r>
      <w:r>
        <w:rPr>
          <w:rtl/>
        </w:rPr>
        <w:t xml:space="preserve"> ترکیب </w:t>
      </w:r>
      <w:r w:rsidRPr="006A539C">
        <w:rPr>
          <w:b/>
          <w:bCs/>
          <w:rtl/>
        </w:rPr>
        <w:t xml:space="preserve">6 </w:t>
      </w:r>
      <w:r>
        <w:rPr>
          <w:rtl/>
        </w:rPr>
        <w:t>را هر کدام جدا در نظر گرفته تا زاویه چرخش حلقه های بنزن و تفاوتی که این زوایا در هر دو زنجیر</w:t>
      </w:r>
      <w:r w:rsidR="00D26017">
        <w:rPr>
          <w:rtl/>
        </w:rPr>
        <w:t xml:space="preserve"> دو هسته ای</w:t>
      </w:r>
      <w:r>
        <w:rPr>
          <w:rtl/>
        </w:rPr>
        <w:t xml:space="preserve"> دارن</w:t>
      </w:r>
      <w:r w:rsidR="00D26017">
        <w:rPr>
          <w:rtl/>
        </w:rPr>
        <w:t>د را بهتر مشخص کند. طبق شکل اختلاف زاویه در یکی از زنجیرهای دوهسته ای بسیار کم و حتی کمتر از یک درجه می باشد و تقریبا لیگاند ها در این زنجیر دو هسته ای موازی می باشد.</w:t>
      </w:r>
    </w:p>
    <w:p w14:paraId="7BEC86F8" w14:textId="77777777" w:rsidR="005C7ABC" w:rsidRDefault="00044904" w:rsidP="005C7ABC">
      <w:pPr>
        <w:pStyle w:val="a0"/>
        <w:keepNext/>
        <w:jc w:val="center"/>
      </w:pPr>
      <w:r>
        <w:rPr>
          <w:noProof/>
          <w:rtl/>
          <w:lang w:val="fa-IR"/>
        </w:rPr>
        <w:lastRenderedPageBreak/>
        <w:drawing>
          <wp:inline distT="0" distB="0" distL="0" distR="0" wp14:anchorId="4F569B94" wp14:editId="2F765B52">
            <wp:extent cx="5943600" cy="4159885"/>
            <wp:effectExtent l="0" t="0" r="0" b="0"/>
            <wp:docPr id="929454638" name="Picture 929454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38" name="Picture 929454638"/>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00" cy="4159885"/>
                    </a:xfrm>
                    <a:prstGeom prst="rect">
                      <a:avLst/>
                    </a:prstGeom>
                  </pic:spPr>
                </pic:pic>
              </a:graphicData>
            </a:graphic>
          </wp:inline>
        </w:drawing>
      </w:r>
    </w:p>
    <w:p w14:paraId="0E1F97D0" w14:textId="501ACC8B" w:rsidR="007053B5" w:rsidRDefault="005C7ABC" w:rsidP="005C7ABC">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64</w:t>
      </w:r>
      <w:r>
        <w:rPr>
          <w:rtl/>
        </w:rPr>
        <w:fldChar w:fldCharType="end"/>
      </w:r>
      <w:r>
        <w:rPr>
          <w:rFonts w:hint="cs"/>
          <w:rtl/>
        </w:rPr>
        <w:t>:</w:t>
      </w:r>
      <w:r w:rsidRPr="005C7ABC">
        <w:rPr>
          <w:rFonts w:hint="cs"/>
          <w:rtl/>
        </w:rPr>
        <w:t xml:space="preserve"> </w:t>
      </w:r>
      <w:r w:rsidRPr="00607D78">
        <w:rPr>
          <w:rFonts w:hint="cs"/>
          <w:rtl/>
        </w:rPr>
        <w:t>نمایش وضعیت حلقه های بنزنی لیگاند  نسبت به یکدیگر در ترکیب 6</w:t>
      </w:r>
    </w:p>
    <w:p w14:paraId="1174AB62" w14:textId="725ED373" w:rsidR="007053B5" w:rsidRDefault="007053B5" w:rsidP="00FD7DC2">
      <w:pPr>
        <w:pStyle w:val="a0"/>
        <w:rPr>
          <w:rtl/>
        </w:rPr>
      </w:pPr>
    </w:p>
    <w:p w14:paraId="1D2FF59F" w14:textId="4254FB10" w:rsidR="00FD7DC2" w:rsidRDefault="00FD7DC2" w:rsidP="00FD7DC2">
      <w:pPr>
        <w:pStyle w:val="a0"/>
        <w:rPr>
          <w:rtl/>
        </w:rPr>
      </w:pPr>
      <w:r>
        <w:rPr>
          <w:rtl/>
        </w:rPr>
        <w:t>در شکل</w:t>
      </w:r>
      <w:r w:rsidR="006A539C">
        <w:rPr>
          <w:rtl/>
        </w:rPr>
        <w:t>3-</w:t>
      </w:r>
      <w:r w:rsidR="00607D78">
        <w:rPr>
          <w:rtl/>
        </w:rPr>
        <w:t>65</w:t>
      </w:r>
      <w:r w:rsidR="006A539C">
        <w:rPr>
          <w:rtl/>
        </w:rPr>
        <w:t xml:space="preserve"> </w:t>
      </w:r>
      <w:r>
        <w:rPr>
          <w:rtl/>
        </w:rPr>
        <w:t xml:space="preserve">با کمک نرم افزار توپوس و به جهت درک بهتر ساختار گسترش یافته ترکیب </w:t>
      </w:r>
      <w:r>
        <w:rPr>
          <w:b/>
          <w:bCs/>
          <w:rtl/>
        </w:rPr>
        <w:t>6</w:t>
      </w:r>
      <w:r>
        <w:rPr>
          <w:rtl/>
        </w:rPr>
        <w:t xml:space="preserve"> در دو بعد رسم گردیده و به نمایش گذاشته شده است.</w:t>
      </w:r>
    </w:p>
    <w:p w14:paraId="73233397" w14:textId="77777777" w:rsidR="0038189F" w:rsidRDefault="0038189F" w:rsidP="00FD7DC2">
      <w:pPr>
        <w:pStyle w:val="a0"/>
        <w:rPr>
          <w:rtl/>
        </w:rPr>
      </w:pPr>
    </w:p>
    <w:p w14:paraId="1E2AD4E6" w14:textId="77777777" w:rsidR="0038189F" w:rsidRDefault="0038189F" w:rsidP="00FD7DC2">
      <w:pPr>
        <w:pStyle w:val="a0"/>
        <w:rPr>
          <w:rtl/>
        </w:rPr>
      </w:pPr>
    </w:p>
    <w:p w14:paraId="0DC106F1" w14:textId="77777777" w:rsidR="005C7ABC" w:rsidRDefault="0038189F" w:rsidP="005C7ABC">
      <w:pPr>
        <w:keepNext/>
        <w:jc w:val="center"/>
      </w:pPr>
      <w:r>
        <w:rPr>
          <w:noProof/>
          <w:rtl/>
          <w:lang w:val="fa-IR"/>
        </w:rPr>
        <w:lastRenderedPageBreak/>
        <w:drawing>
          <wp:inline distT="0" distB="0" distL="0" distR="0" wp14:anchorId="6540A820" wp14:editId="64463053">
            <wp:extent cx="5943600" cy="3682007"/>
            <wp:effectExtent l="0" t="0" r="0" b="0"/>
            <wp:docPr id="929454617" name="Picture 92945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17" name="Picture 929454617"/>
                    <pic:cNvPicPr/>
                  </pic:nvPicPr>
                  <pic:blipFill rotWithShape="1">
                    <a:blip r:embed="rId149" cstate="print">
                      <a:extLst>
                        <a:ext uri="{28A0092B-C50C-407E-A947-70E740481C1C}">
                          <a14:useLocalDpi xmlns:a14="http://schemas.microsoft.com/office/drawing/2010/main" val="0"/>
                        </a:ext>
                      </a:extLst>
                    </a:blip>
                    <a:srcRect l="10866" t="16760" r="12400" b="11941"/>
                    <a:stretch/>
                  </pic:blipFill>
                  <pic:spPr bwMode="auto">
                    <a:xfrm>
                      <a:off x="0" y="0"/>
                      <a:ext cx="5943600" cy="3682007"/>
                    </a:xfrm>
                    <a:prstGeom prst="rect">
                      <a:avLst/>
                    </a:prstGeom>
                    <a:ln>
                      <a:noFill/>
                    </a:ln>
                    <a:extLst>
                      <a:ext uri="{53640926-AAD7-44D8-BBD7-CCE9431645EC}">
                        <a14:shadowObscured xmlns:a14="http://schemas.microsoft.com/office/drawing/2010/main"/>
                      </a:ext>
                    </a:extLst>
                  </pic:spPr>
                </pic:pic>
              </a:graphicData>
            </a:graphic>
          </wp:inline>
        </w:drawing>
      </w:r>
    </w:p>
    <w:p w14:paraId="6F2C9A7F" w14:textId="12D37EE5" w:rsidR="00FD7DC2" w:rsidRDefault="005C7ABC" w:rsidP="005C7ABC">
      <w:pPr>
        <w:pStyle w:val="a3"/>
        <w:rPr>
          <w:rFonts w:asciiTheme="minorHAnsi" w:hAnsiTheme="minorHAnsi"/>
          <w:rtl/>
        </w:rPr>
      </w:pPr>
      <w:r>
        <w:rPr>
          <w:rtl/>
        </w:rPr>
        <w:t>شکل3</w:t>
      </w:r>
      <w:r>
        <w:rPr>
          <w:rFonts w:hint="cs"/>
          <w:rtl/>
        </w:rPr>
        <w:t>-65:</w:t>
      </w:r>
      <w:r w:rsidRPr="005C7ABC">
        <w:rPr>
          <w:color w:val="FFFFFF" w:themeColor="background1"/>
          <w:sz w:val="2"/>
          <w:szCs w:val="2"/>
        </w:rPr>
        <w:t xml:space="preserve"> </w:t>
      </w:r>
      <w:r>
        <w:rPr>
          <w:rFonts w:hint="cs"/>
          <w:rtl/>
        </w:rPr>
        <w:t>نمایش ساده سازی شده از ترکیب دو بعدی6، رسم شده توسط نرم افزار توپوس.</w:t>
      </w:r>
      <w:r w:rsidRPr="005C7ABC">
        <w:rPr>
          <w:color w:val="FFFFFF" w:themeColor="background1"/>
          <w:sz w:val="2"/>
          <w:szCs w:val="2"/>
        </w:rPr>
        <w:fldChar w:fldCharType="begin"/>
      </w:r>
      <w:r w:rsidRPr="005C7ABC">
        <w:rPr>
          <w:color w:val="FFFFFF" w:themeColor="background1"/>
          <w:sz w:val="2"/>
          <w:szCs w:val="2"/>
        </w:rPr>
        <w:instrText xml:space="preserve"> SEQ </w:instrText>
      </w:r>
      <w:r w:rsidRPr="005C7ABC">
        <w:rPr>
          <w:color w:val="FFFFFF" w:themeColor="background1"/>
          <w:sz w:val="2"/>
          <w:szCs w:val="2"/>
          <w:rtl/>
        </w:rPr>
        <w:instrText>شکل3</w:instrText>
      </w:r>
      <w:r w:rsidRPr="005C7ABC">
        <w:rPr>
          <w:color w:val="FFFFFF" w:themeColor="background1"/>
          <w:sz w:val="2"/>
          <w:szCs w:val="2"/>
        </w:rPr>
        <w:instrText xml:space="preserve">- \* ARABIC </w:instrText>
      </w:r>
      <w:r w:rsidRPr="005C7ABC">
        <w:rPr>
          <w:color w:val="FFFFFF" w:themeColor="background1"/>
          <w:sz w:val="2"/>
          <w:szCs w:val="2"/>
        </w:rPr>
        <w:fldChar w:fldCharType="separate"/>
      </w:r>
      <w:r w:rsidR="003F4EB4">
        <w:rPr>
          <w:noProof/>
          <w:color w:val="FFFFFF" w:themeColor="background1"/>
          <w:sz w:val="2"/>
          <w:szCs w:val="2"/>
        </w:rPr>
        <w:t>65</w:t>
      </w:r>
      <w:r w:rsidRPr="005C7ABC">
        <w:rPr>
          <w:color w:val="FFFFFF" w:themeColor="background1"/>
          <w:sz w:val="2"/>
          <w:szCs w:val="2"/>
        </w:rPr>
        <w:fldChar w:fldCharType="end"/>
      </w:r>
    </w:p>
    <w:p w14:paraId="3F05C823" w14:textId="5108014C" w:rsidR="00044904" w:rsidRDefault="00044904" w:rsidP="009A3524">
      <w:pPr>
        <w:pStyle w:val="a0"/>
        <w:rPr>
          <w:noProof/>
          <w:rtl/>
          <w:lang w:val="fa-IR"/>
        </w:rPr>
      </w:pPr>
    </w:p>
    <w:p w14:paraId="2741CDE7" w14:textId="160D55A0" w:rsidR="00044904" w:rsidRDefault="00044904" w:rsidP="009A3524">
      <w:pPr>
        <w:pStyle w:val="a0"/>
        <w:rPr>
          <w:noProof/>
          <w:rtl/>
          <w:lang w:val="fa-IR"/>
        </w:rPr>
      </w:pPr>
    </w:p>
    <w:p w14:paraId="6C83B65F" w14:textId="43E98851" w:rsidR="00973ECE" w:rsidRDefault="00973ECE" w:rsidP="009A3524">
      <w:pPr>
        <w:pStyle w:val="a0"/>
        <w:rPr>
          <w:rtl/>
        </w:rPr>
      </w:pPr>
    </w:p>
    <w:p w14:paraId="6BF5CC41" w14:textId="1BB3DD53" w:rsidR="006C1B7E" w:rsidRDefault="006C1B7E" w:rsidP="009A3524">
      <w:pPr>
        <w:pStyle w:val="a0"/>
        <w:rPr>
          <w:rtl/>
        </w:rPr>
      </w:pPr>
    </w:p>
    <w:p w14:paraId="3E58C3D0" w14:textId="5CD6B24C" w:rsidR="006C1B7E" w:rsidRDefault="006C1B7E" w:rsidP="009A3524">
      <w:pPr>
        <w:pStyle w:val="a0"/>
        <w:rPr>
          <w:rtl/>
        </w:rPr>
      </w:pPr>
    </w:p>
    <w:p w14:paraId="7C3544F0" w14:textId="336B47F9" w:rsidR="006C1B7E" w:rsidRDefault="006C1B7E" w:rsidP="0038189F">
      <w:pPr>
        <w:pStyle w:val="a0"/>
        <w:jc w:val="center"/>
        <w:rPr>
          <w:rtl/>
        </w:rPr>
      </w:pPr>
      <w:r>
        <w:rPr>
          <w:noProof/>
          <w:rtl/>
          <w:lang w:val="fa-IR"/>
        </w:rPr>
        <w:lastRenderedPageBreak/>
        <w:drawing>
          <wp:inline distT="0" distB="0" distL="0" distR="0" wp14:anchorId="4F83AF9B" wp14:editId="793361CA">
            <wp:extent cx="4983480" cy="3073680"/>
            <wp:effectExtent l="0" t="0" r="762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150">
                      <a:extLst>
                        <a:ext uri="{28A0092B-C50C-407E-A947-70E740481C1C}">
                          <a14:useLocalDpi xmlns:a14="http://schemas.microsoft.com/office/drawing/2010/main" val="0"/>
                        </a:ext>
                      </a:extLst>
                    </a:blip>
                    <a:stretch>
                      <a:fillRect/>
                    </a:stretch>
                  </pic:blipFill>
                  <pic:spPr>
                    <a:xfrm>
                      <a:off x="0" y="0"/>
                      <a:ext cx="4994425" cy="3080431"/>
                    </a:xfrm>
                    <a:prstGeom prst="rect">
                      <a:avLst/>
                    </a:prstGeom>
                  </pic:spPr>
                </pic:pic>
              </a:graphicData>
            </a:graphic>
          </wp:inline>
        </w:drawing>
      </w:r>
    </w:p>
    <w:p w14:paraId="5D201D98" w14:textId="02EC0F23" w:rsidR="005C7ABC" w:rsidRDefault="006C1B7E" w:rsidP="005C7ABC">
      <w:pPr>
        <w:pStyle w:val="a0"/>
        <w:keepNext/>
      </w:pPr>
      <w:r>
        <w:rPr>
          <w:noProof/>
          <w:rtl/>
          <w:lang w:val="fa-IR"/>
        </w:rPr>
        <w:drawing>
          <wp:inline distT="0" distB="0" distL="0" distR="0" wp14:anchorId="68E88C0D" wp14:editId="5B6C415B">
            <wp:extent cx="6141793" cy="2790710"/>
            <wp:effectExtent l="0" t="0" r="0" b="0"/>
            <wp:docPr id="929454609" name="Picture 92945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09" name="Picture 929454609"/>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153292" cy="2795935"/>
                    </a:xfrm>
                    <a:prstGeom prst="rect">
                      <a:avLst/>
                    </a:prstGeom>
                  </pic:spPr>
                </pic:pic>
              </a:graphicData>
            </a:graphic>
          </wp:inline>
        </w:drawing>
      </w:r>
    </w:p>
    <w:p w14:paraId="56DD9E55" w14:textId="6631538A" w:rsidR="006C1B7E" w:rsidRDefault="005C7ABC" w:rsidP="003311A3">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66</w:t>
      </w:r>
      <w:r>
        <w:rPr>
          <w:rtl/>
        </w:rPr>
        <w:fldChar w:fldCharType="end"/>
      </w:r>
      <w:r w:rsidR="003311A3">
        <w:rPr>
          <w:rFonts w:hint="cs"/>
          <w:rtl/>
        </w:rPr>
        <w:t xml:space="preserve"> : </w:t>
      </w:r>
      <w:r w:rsidR="003311A3" w:rsidRPr="003311A3">
        <w:rPr>
          <w:rtl/>
        </w:rPr>
        <w:t>آنال</w:t>
      </w:r>
      <w:r w:rsidR="003311A3" w:rsidRPr="003311A3">
        <w:rPr>
          <w:rFonts w:hint="cs"/>
          <w:rtl/>
        </w:rPr>
        <w:t>ی</w:t>
      </w:r>
      <w:r w:rsidR="003311A3" w:rsidRPr="003311A3">
        <w:rPr>
          <w:rFonts w:hint="eastAsia"/>
          <w:rtl/>
        </w:rPr>
        <w:t>ز</w:t>
      </w:r>
      <w:r w:rsidR="003311A3" w:rsidRPr="003311A3">
        <w:rPr>
          <w:rtl/>
        </w:rPr>
        <w:t xml:space="preserve"> سطح ه</w:t>
      </w:r>
      <w:r w:rsidR="003311A3" w:rsidRPr="003311A3">
        <w:rPr>
          <w:rFonts w:hint="cs"/>
          <w:rtl/>
        </w:rPr>
        <w:t>ی</w:t>
      </w:r>
      <w:r w:rsidR="003311A3" w:rsidRPr="003311A3">
        <w:rPr>
          <w:rFonts w:hint="eastAsia"/>
          <w:rtl/>
        </w:rPr>
        <w:t>رشفلد</w:t>
      </w:r>
      <w:r w:rsidR="003311A3" w:rsidRPr="003311A3">
        <w:rPr>
          <w:rtl/>
        </w:rPr>
        <w:t xml:space="preserve"> برا</w:t>
      </w:r>
      <w:r w:rsidR="003311A3" w:rsidRPr="003311A3">
        <w:rPr>
          <w:rFonts w:hint="cs"/>
          <w:rtl/>
        </w:rPr>
        <w:t>ی</w:t>
      </w:r>
      <w:r w:rsidR="003311A3" w:rsidRPr="003311A3">
        <w:rPr>
          <w:rtl/>
        </w:rPr>
        <w:t xml:space="preserve"> ترک</w:t>
      </w:r>
      <w:r w:rsidR="003311A3" w:rsidRPr="003311A3">
        <w:rPr>
          <w:rFonts w:hint="cs"/>
          <w:rtl/>
        </w:rPr>
        <w:t>ی</w:t>
      </w:r>
      <w:r w:rsidR="003311A3" w:rsidRPr="003311A3">
        <w:rPr>
          <w:rFonts w:hint="eastAsia"/>
          <w:rtl/>
        </w:rPr>
        <w:t>ب</w:t>
      </w:r>
      <w:r w:rsidR="003311A3" w:rsidRPr="003311A3">
        <w:rPr>
          <w:rtl/>
        </w:rPr>
        <w:t xml:space="preserve"> 6 را نشان م</w:t>
      </w:r>
      <w:r w:rsidR="003311A3" w:rsidRPr="003311A3">
        <w:rPr>
          <w:rFonts w:hint="cs"/>
          <w:rtl/>
        </w:rPr>
        <w:t>ی</w:t>
      </w:r>
      <w:r w:rsidR="003311A3" w:rsidRPr="003311A3">
        <w:rPr>
          <w:rtl/>
        </w:rPr>
        <w:t xml:space="preserve"> دهد.</w:t>
      </w:r>
    </w:p>
    <w:p w14:paraId="3429D1E3" w14:textId="77777777" w:rsidR="003311A3" w:rsidRDefault="00F27627" w:rsidP="003311A3">
      <w:pPr>
        <w:pStyle w:val="a0"/>
        <w:keepNext/>
      </w:pPr>
      <w:r>
        <w:rPr>
          <w:noProof/>
        </w:rPr>
        <w:lastRenderedPageBreak/>
        <w:drawing>
          <wp:inline distT="0" distB="0" distL="0" distR="0" wp14:anchorId="69E8E86E" wp14:editId="2729A5AB">
            <wp:extent cx="5711190" cy="3105150"/>
            <wp:effectExtent l="0" t="0" r="3810" b="0"/>
            <wp:docPr id="929454606" name="Chart 929454606">
              <a:extLst xmlns:a="http://schemas.openxmlformats.org/drawingml/2006/main">
                <a:ext uri="{FF2B5EF4-FFF2-40B4-BE49-F238E27FC236}">
                  <a16:creationId xmlns:a16="http://schemas.microsoft.com/office/drawing/2014/main" id="{6CA26CC8-1996-D96C-C711-E3B9632F14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38A9C76C" w14:textId="23C0C936" w:rsidR="006C1B7E" w:rsidRDefault="003311A3" w:rsidP="003311A3">
      <w:pPr>
        <w:pStyle w:val="a3"/>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67</w:t>
      </w:r>
      <w:r>
        <w:rPr>
          <w:rtl/>
        </w:rPr>
        <w:fldChar w:fldCharType="end"/>
      </w:r>
      <w:r>
        <w:rPr>
          <w:rFonts w:hint="cs"/>
          <w:rtl/>
        </w:rPr>
        <w:t xml:space="preserve"> : </w:t>
      </w:r>
      <w:r w:rsidRPr="003311A3">
        <w:rPr>
          <w:rtl/>
        </w:rPr>
        <w:t>: تصو</w:t>
      </w:r>
      <w:r w:rsidRPr="003311A3">
        <w:rPr>
          <w:rFonts w:hint="cs"/>
          <w:rtl/>
        </w:rPr>
        <w:t>ی</w:t>
      </w:r>
      <w:r w:rsidRPr="003311A3">
        <w:rPr>
          <w:rFonts w:hint="eastAsia"/>
          <w:rtl/>
        </w:rPr>
        <w:t>ر</w:t>
      </w:r>
      <w:r w:rsidRPr="003311A3">
        <w:rPr>
          <w:rtl/>
        </w:rPr>
        <w:t xml:space="preserve"> درصد انواع برهمکنش ها</w:t>
      </w:r>
      <w:r w:rsidRPr="003311A3">
        <w:rPr>
          <w:rFonts w:hint="cs"/>
          <w:rtl/>
        </w:rPr>
        <w:t>ی</w:t>
      </w:r>
      <w:r w:rsidRPr="003311A3">
        <w:rPr>
          <w:rtl/>
        </w:rPr>
        <w:t xml:space="preserve"> موجود در ترک</w:t>
      </w:r>
      <w:r w:rsidRPr="003311A3">
        <w:rPr>
          <w:rFonts w:hint="cs"/>
          <w:rtl/>
        </w:rPr>
        <w:t>ی</w:t>
      </w:r>
      <w:r w:rsidRPr="003311A3">
        <w:rPr>
          <w:rFonts w:hint="eastAsia"/>
          <w:rtl/>
        </w:rPr>
        <w:t>ب</w:t>
      </w:r>
      <w:r w:rsidRPr="003311A3">
        <w:rPr>
          <w:rtl/>
        </w:rPr>
        <w:t xml:space="preserve"> 6</w:t>
      </w:r>
    </w:p>
    <w:p w14:paraId="1EB0EF5E" w14:textId="6C9988A6" w:rsidR="003867D2" w:rsidRDefault="003867D2" w:rsidP="006C1B7E">
      <w:pPr>
        <w:pStyle w:val="a0"/>
      </w:pPr>
    </w:p>
    <w:p w14:paraId="38060103" w14:textId="50AFCE26" w:rsidR="00973ECE" w:rsidRPr="00866EEB" w:rsidRDefault="003867D2" w:rsidP="00866EEB">
      <w:pPr>
        <w:pStyle w:val="a0"/>
        <w:rPr>
          <w:rFonts w:asciiTheme="minorHAnsi" w:hAnsiTheme="minorHAnsi"/>
          <w:rtl/>
        </w:rPr>
      </w:pPr>
      <w:r>
        <w:rPr>
          <w:rtl/>
        </w:rPr>
        <w:t xml:space="preserve">تعدادی از برهمکنش های موجود در ترکیب </w:t>
      </w:r>
      <w:r w:rsidR="00866EEB">
        <w:rPr>
          <w:b/>
          <w:bCs/>
          <w:rtl/>
        </w:rPr>
        <w:t>6</w:t>
      </w:r>
      <w:r>
        <w:rPr>
          <w:rtl/>
        </w:rPr>
        <w:t xml:space="preserve"> در شکل3-</w:t>
      </w:r>
      <w:r w:rsidR="00607D78">
        <w:rPr>
          <w:rtl/>
        </w:rPr>
        <w:t>68</w:t>
      </w:r>
      <w:r>
        <w:rPr>
          <w:rtl/>
        </w:rPr>
        <w:t xml:space="preserve"> به همراه فاصله بین اتم های برهمکنش دهنده نشان داده شده است</w:t>
      </w:r>
      <w:r>
        <w:rPr>
          <w:rFonts w:asciiTheme="minorHAnsi" w:hAnsiTheme="minorHAnsi"/>
          <w:rtl/>
        </w:rPr>
        <w:t>.</w:t>
      </w:r>
    </w:p>
    <w:p w14:paraId="1E8C1883" w14:textId="77777777" w:rsidR="003311A3" w:rsidRDefault="00D409DA" w:rsidP="003311A3">
      <w:pPr>
        <w:pStyle w:val="a0"/>
        <w:keepNext/>
      </w:pPr>
      <w:r>
        <w:rPr>
          <w:noProof/>
          <w:rtl/>
          <w:lang w:val="fa-IR"/>
        </w:rPr>
        <w:drawing>
          <wp:inline distT="0" distB="0" distL="0" distR="0" wp14:anchorId="561EAAE0" wp14:editId="2B0ACB90">
            <wp:extent cx="5940366" cy="2376055"/>
            <wp:effectExtent l="0" t="0" r="3810" b="5715"/>
            <wp:docPr id="929454642" name="Picture 92945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42" name="Picture 929454642"/>
                    <pic:cNvPicPr/>
                  </pic:nvPicPr>
                  <pic:blipFill rotWithShape="1">
                    <a:blip r:embed="rId153">
                      <a:extLst>
                        <a:ext uri="{28A0092B-C50C-407E-A947-70E740481C1C}">
                          <a14:useLocalDpi xmlns:a14="http://schemas.microsoft.com/office/drawing/2010/main" val="0"/>
                        </a:ext>
                      </a:extLst>
                    </a:blip>
                    <a:srcRect t="20050" b="26618"/>
                    <a:stretch/>
                  </pic:blipFill>
                  <pic:spPr bwMode="auto">
                    <a:xfrm>
                      <a:off x="0" y="0"/>
                      <a:ext cx="5943600" cy="2377348"/>
                    </a:xfrm>
                    <a:prstGeom prst="rect">
                      <a:avLst/>
                    </a:prstGeom>
                    <a:ln>
                      <a:noFill/>
                    </a:ln>
                    <a:extLst>
                      <a:ext uri="{53640926-AAD7-44D8-BBD7-CCE9431645EC}">
                        <a14:shadowObscured xmlns:a14="http://schemas.microsoft.com/office/drawing/2010/main"/>
                      </a:ext>
                    </a:extLst>
                  </pic:spPr>
                </pic:pic>
              </a:graphicData>
            </a:graphic>
          </wp:inline>
        </w:drawing>
      </w:r>
    </w:p>
    <w:p w14:paraId="4BB07215" w14:textId="15BE7BF6" w:rsidR="006138E6" w:rsidRDefault="003311A3" w:rsidP="003311A3">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68</w:t>
      </w:r>
      <w:r>
        <w:rPr>
          <w:rtl/>
        </w:rPr>
        <w:fldChar w:fldCharType="end"/>
      </w:r>
      <w:r>
        <w:rPr>
          <w:rFonts w:hint="cs"/>
          <w:rtl/>
        </w:rPr>
        <w:t>: تعدادی از انواع برهمکنش های موجود در ترکیب6</w:t>
      </w:r>
    </w:p>
    <w:p w14:paraId="5CDAED8C" w14:textId="5D939E0E" w:rsidR="00D409DA" w:rsidRDefault="00D409DA" w:rsidP="009A3524">
      <w:pPr>
        <w:pStyle w:val="a0"/>
        <w:rPr>
          <w:rtl/>
        </w:rPr>
      </w:pPr>
    </w:p>
    <w:p w14:paraId="59872986" w14:textId="77777777" w:rsidR="00D409DA" w:rsidRDefault="00D409DA" w:rsidP="009A3524">
      <w:pPr>
        <w:pStyle w:val="a0"/>
        <w:rPr>
          <w:rtl/>
        </w:rPr>
      </w:pPr>
    </w:p>
    <w:p w14:paraId="0EA17C19" w14:textId="1B3E3B89" w:rsidR="006138E6" w:rsidRDefault="006138E6" w:rsidP="009A3524">
      <w:pPr>
        <w:pStyle w:val="a0"/>
        <w:rPr>
          <w:rtl/>
        </w:rPr>
      </w:pPr>
      <w:r>
        <w:rPr>
          <w:noProof/>
          <w:rtl/>
          <w:lang w:val="fa-IR"/>
        </w:rPr>
        <w:drawing>
          <wp:inline distT="0" distB="0" distL="0" distR="0" wp14:anchorId="3D7EC1A0" wp14:editId="7AB58434">
            <wp:extent cx="5943600" cy="2664460"/>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943600" cy="2664460"/>
                    </a:xfrm>
                    <a:prstGeom prst="rect">
                      <a:avLst/>
                    </a:prstGeom>
                  </pic:spPr>
                </pic:pic>
              </a:graphicData>
            </a:graphic>
          </wp:inline>
        </w:drawing>
      </w:r>
    </w:p>
    <w:p w14:paraId="09920EFF" w14:textId="77777777" w:rsidR="003311A3" w:rsidRDefault="008833C0" w:rsidP="003311A3">
      <w:pPr>
        <w:pStyle w:val="a0"/>
        <w:keepNext/>
      </w:pPr>
      <w:r>
        <w:rPr>
          <w:noProof/>
          <w:rtl/>
          <w:lang w:val="fa-IR"/>
        </w:rPr>
        <w:drawing>
          <wp:inline distT="0" distB="0" distL="0" distR="0" wp14:anchorId="35BCE7E7" wp14:editId="5B8DC5F6">
            <wp:extent cx="6269120" cy="3719946"/>
            <wp:effectExtent l="0" t="0" r="0" b="0"/>
            <wp:docPr id="929454607" name="Picture 92945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07" name="Picture 929454607"/>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272956" cy="3722222"/>
                    </a:xfrm>
                    <a:prstGeom prst="rect">
                      <a:avLst/>
                    </a:prstGeom>
                  </pic:spPr>
                </pic:pic>
              </a:graphicData>
            </a:graphic>
          </wp:inline>
        </w:drawing>
      </w:r>
    </w:p>
    <w:p w14:paraId="2706233F" w14:textId="6E47CB13" w:rsidR="00F27627" w:rsidRDefault="003311A3" w:rsidP="003311A3">
      <w:pPr>
        <w:pStyle w:val="a3"/>
        <w:rPr>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69</w:t>
      </w:r>
      <w:r>
        <w:rPr>
          <w:rtl/>
        </w:rPr>
        <w:fldChar w:fldCharType="end"/>
      </w:r>
      <w:r>
        <w:rPr>
          <w:rFonts w:hint="cs"/>
          <w:rtl/>
        </w:rPr>
        <w:t xml:space="preserve"> : : طرح اثر انگشت دوبعدی را برای ترکیب 6 نشان می دهد</w:t>
      </w:r>
    </w:p>
    <w:p w14:paraId="058AC06D" w14:textId="4D1ACC95" w:rsidR="00F27627" w:rsidRDefault="00F27627" w:rsidP="009A3524">
      <w:pPr>
        <w:pStyle w:val="a0"/>
        <w:rPr>
          <w:rtl/>
        </w:rPr>
      </w:pPr>
    </w:p>
    <w:p w14:paraId="586657F8" w14:textId="1B7CB19A" w:rsidR="00866EEB" w:rsidRDefault="009A3524" w:rsidP="00607D78">
      <w:pPr>
        <w:pStyle w:val="a0"/>
        <w:rPr>
          <w:rtl/>
        </w:rPr>
      </w:pPr>
      <w:r>
        <w:rPr>
          <w:rtl/>
        </w:rPr>
        <w:lastRenderedPageBreak/>
        <w:t>باتوجه به نمودارهای آنالیز توزین حرارتی بازه های دمایی و مقدار درصدهای خروجی وزنی ترکیب مشخص می‌گردد. شکل</w:t>
      </w:r>
      <w:r w:rsidR="006A539C">
        <w:rPr>
          <w:rtl/>
        </w:rPr>
        <w:t>3-</w:t>
      </w:r>
      <w:r w:rsidR="00607D78">
        <w:rPr>
          <w:rtl/>
        </w:rPr>
        <w:t>70</w:t>
      </w:r>
      <w:r>
        <w:rPr>
          <w:rtl/>
        </w:rPr>
        <w:t xml:space="preserve"> نمایشی از نمودار آنالیز توزین حرارتی ترکیب </w:t>
      </w:r>
      <w:r>
        <w:rPr>
          <w:b/>
          <w:bCs/>
          <w:rtl/>
        </w:rPr>
        <w:t>6</w:t>
      </w:r>
      <w:r>
        <w:rPr>
          <w:rtl/>
        </w:rPr>
        <w:t xml:space="preserve"> می باشد و همانطور که در نمودار مشخص شده </w:t>
      </w:r>
      <w:r w:rsidR="00E809A5">
        <w:rPr>
          <w:rtl/>
        </w:rPr>
        <w:t>در مرحله اول کاهش وزنی به مقدار 98/2% در بازه دمایی</w:t>
      </w:r>
      <w:r w:rsidR="00E809A5" w:rsidRPr="00760DF6">
        <w:rPr>
          <w:vertAlign w:val="superscript"/>
        </w:rPr>
        <w:t>0</w:t>
      </w:r>
      <w:r w:rsidR="00E809A5">
        <w:t>C</w:t>
      </w:r>
      <w:r w:rsidR="006A539C">
        <w:t xml:space="preserve"> </w:t>
      </w:r>
      <w:r w:rsidR="00E809A5">
        <w:rPr>
          <w:rtl/>
        </w:rPr>
        <w:t>70/24</w:t>
      </w:r>
      <w:r w:rsidR="00866EEB">
        <w:rPr>
          <w:rtl/>
        </w:rPr>
        <w:t xml:space="preserve"> </w:t>
      </w:r>
      <w:r w:rsidR="00E809A5">
        <w:rPr>
          <w:rtl/>
        </w:rPr>
        <w:t>تا</w:t>
      </w:r>
      <w:r w:rsidR="00E809A5" w:rsidRPr="00760DF6">
        <w:rPr>
          <w:vertAlign w:val="superscript"/>
        </w:rPr>
        <w:t>0</w:t>
      </w:r>
      <w:r w:rsidR="00E809A5">
        <w:t>C</w:t>
      </w:r>
      <w:r w:rsidR="00E809A5">
        <w:rPr>
          <w:rtl/>
        </w:rPr>
        <w:t xml:space="preserve">41/101ثبت شده است که گروه متیل کوئوردینه شده به یکی از یون فلزی کادمیوم </w:t>
      </w:r>
      <w:r>
        <w:rPr>
          <w:rtl/>
        </w:rPr>
        <w:t>از ساختار</w:t>
      </w:r>
      <w:r w:rsidR="00E809A5">
        <w:rPr>
          <w:rtl/>
        </w:rPr>
        <w:t xml:space="preserve"> خارج میگردد. در مرحله ی دوم و سوم به ترتیب در</w:t>
      </w:r>
      <w:r>
        <w:rPr>
          <w:rtl/>
        </w:rPr>
        <w:t xml:space="preserve"> </w:t>
      </w:r>
      <w:r w:rsidR="00E809A5">
        <w:rPr>
          <w:rtl/>
        </w:rPr>
        <w:t>بازه دمایی</w:t>
      </w:r>
      <w:r w:rsidR="00E809A5" w:rsidRPr="00760DF6">
        <w:rPr>
          <w:vertAlign w:val="superscript"/>
        </w:rPr>
        <w:t>0</w:t>
      </w:r>
      <w:r w:rsidR="00E809A5">
        <w:rPr>
          <w:vertAlign w:val="superscript"/>
        </w:rPr>
        <w:t xml:space="preserve"> </w:t>
      </w:r>
      <w:r w:rsidR="00E809A5">
        <w:t>C</w:t>
      </w:r>
      <w:r w:rsidR="00E809A5">
        <w:rPr>
          <w:rtl/>
        </w:rPr>
        <w:t xml:space="preserve"> 41/101تا</w:t>
      </w:r>
      <w:r w:rsidR="00E809A5" w:rsidRPr="00760DF6">
        <w:rPr>
          <w:vertAlign w:val="superscript"/>
        </w:rPr>
        <w:t>0</w:t>
      </w:r>
      <w:r w:rsidR="00E809A5">
        <w:rPr>
          <w:vertAlign w:val="superscript"/>
        </w:rPr>
        <w:t xml:space="preserve"> </w:t>
      </w:r>
      <w:r w:rsidR="00E809A5">
        <w:t>C</w:t>
      </w:r>
      <w:r w:rsidR="00E809A5">
        <w:rPr>
          <w:rtl/>
        </w:rPr>
        <w:t xml:space="preserve"> 59/199</w:t>
      </w:r>
      <w:r>
        <w:rPr>
          <w:rtl/>
        </w:rPr>
        <w:t xml:space="preserve">مقدار </w:t>
      </w:r>
      <w:r w:rsidR="00E809A5">
        <w:rPr>
          <w:rtl/>
        </w:rPr>
        <w:t>60</w:t>
      </w:r>
      <w:r>
        <w:rPr>
          <w:rtl/>
        </w:rPr>
        <w:t>/4% و</w:t>
      </w:r>
      <w:r w:rsidR="00E809A5">
        <w:rPr>
          <w:rtl/>
        </w:rPr>
        <w:t xml:space="preserve"> </w:t>
      </w:r>
      <w:r>
        <w:rPr>
          <w:rtl/>
        </w:rPr>
        <w:t>در بازه دمایی</w:t>
      </w:r>
      <w:r w:rsidR="00607D78">
        <w:t xml:space="preserve"> </w:t>
      </w:r>
      <w:r w:rsidR="00607D78">
        <w:rPr>
          <w:rtl/>
        </w:rPr>
        <w:t xml:space="preserve"> </w:t>
      </w:r>
      <w:r w:rsidR="00607D78" w:rsidRPr="00760DF6">
        <w:rPr>
          <w:vertAlign w:val="superscript"/>
        </w:rPr>
        <w:t>0</w:t>
      </w:r>
      <w:r w:rsidR="00607D78">
        <w:rPr>
          <w:vertAlign w:val="superscript"/>
        </w:rPr>
        <w:t xml:space="preserve"> </w:t>
      </w:r>
      <w:r w:rsidR="00607D78">
        <w:t>C</w:t>
      </w:r>
      <w:r w:rsidR="00607D78">
        <w:rPr>
          <w:rtl/>
        </w:rPr>
        <w:t xml:space="preserve"> 59/199تا</w:t>
      </w:r>
      <w:r w:rsidR="00607D78" w:rsidRPr="00760DF6">
        <w:rPr>
          <w:vertAlign w:val="superscript"/>
        </w:rPr>
        <w:t>0</w:t>
      </w:r>
      <w:r w:rsidR="00607D78">
        <w:rPr>
          <w:vertAlign w:val="superscript"/>
        </w:rPr>
        <w:t xml:space="preserve"> </w:t>
      </w:r>
      <w:r w:rsidR="00607D78">
        <w:t>C</w:t>
      </w:r>
      <w:r w:rsidR="00607D78">
        <w:rPr>
          <w:rtl/>
        </w:rPr>
        <w:t xml:space="preserve"> 88/301 مقدار 45/43 % از وزن ترکیب به دلیل خروج هرو لیگاند کاسته شده است. </w:t>
      </w:r>
    </w:p>
    <w:p w14:paraId="457E0E2D" w14:textId="12FE95D0" w:rsidR="009A3524" w:rsidRPr="00866EEB" w:rsidRDefault="009A3524" w:rsidP="00866EEB">
      <w:pPr>
        <w:pStyle w:val="a0"/>
        <w:rPr>
          <w:rtl/>
        </w:rPr>
      </w:pPr>
      <w:r>
        <w:rPr>
          <w:rtl/>
        </w:rPr>
        <w:t>سومین کاهش وزنی ترکیب در</w:t>
      </w:r>
      <w:r w:rsidR="00933562">
        <w:rPr>
          <w:rtl/>
        </w:rPr>
        <w:t>بازه</w:t>
      </w:r>
      <w:r>
        <w:rPr>
          <w:rtl/>
        </w:rPr>
        <w:t xml:space="preserve"> دما</w:t>
      </w:r>
      <w:r w:rsidR="00933562">
        <w:rPr>
          <w:rtl/>
        </w:rPr>
        <w:t>ی</w:t>
      </w:r>
      <w:r>
        <w:rPr>
          <w:rtl/>
        </w:rPr>
        <w:t>ی</w:t>
      </w:r>
      <w:r w:rsidRPr="00760DF6">
        <w:rPr>
          <w:vertAlign w:val="superscript"/>
        </w:rPr>
        <w:t>0</w:t>
      </w:r>
      <w:r>
        <w:rPr>
          <w:vertAlign w:val="superscript"/>
        </w:rPr>
        <w:t xml:space="preserve"> </w:t>
      </w:r>
      <w:r>
        <w:t>C</w:t>
      </w:r>
      <w:r>
        <w:rPr>
          <w:rtl/>
        </w:rPr>
        <w:t xml:space="preserve"> </w:t>
      </w:r>
      <w:r w:rsidR="00933562">
        <w:rPr>
          <w:rtl/>
        </w:rPr>
        <w:t>88</w:t>
      </w:r>
      <w:r>
        <w:rPr>
          <w:rtl/>
        </w:rPr>
        <w:t>/</w:t>
      </w:r>
      <w:r w:rsidR="00933562">
        <w:rPr>
          <w:rtl/>
        </w:rPr>
        <w:t>301</w:t>
      </w:r>
      <w:r>
        <w:rPr>
          <w:rtl/>
        </w:rPr>
        <w:t>تا</w:t>
      </w:r>
      <w:r w:rsidRPr="00760DF6">
        <w:rPr>
          <w:vertAlign w:val="superscript"/>
        </w:rPr>
        <w:t>0</w:t>
      </w:r>
      <w:r>
        <w:rPr>
          <w:vertAlign w:val="superscript"/>
        </w:rPr>
        <w:t xml:space="preserve"> </w:t>
      </w:r>
      <w:r>
        <w:t>C</w:t>
      </w:r>
      <w:r>
        <w:rPr>
          <w:rtl/>
        </w:rPr>
        <w:t xml:space="preserve"> 93/</w:t>
      </w:r>
      <w:r w:rsidR="00933562">
        <w:rPr>
          <w:rtl/>
        </w:rPr>
        <w:t>571</w:t>
      </w:r>
      <w:r>
        <w:rPr>
          <w:rtl/>
        </w:rPr>
        <w:t xml:space="preserve"> است که </w:t>
      </w:r>
      <w:r w:rsidR="00933562">
        <w:rPr>
          <w:rtl/>
        </w:rPr>
        <w:t>48</w:t>
      </w:r>
      <w:r>
        <w:rPr>
          <w:rtl/>
        </w:rPr>
        <w:t>/</w:t>
      </w:r>
      <w:r w:rsidR="00933562">
        <w:rPr>
          <w:rtl/>
        </w:rPr>
        <w:t>1</w:t>
      </w:r>
      <w:r>
        <w:rPr>
          <w:rtl/>
        </w:rPr>
        <w:t xml:space="preserve">6% از وزن ترکیب به دلیل خروج </w:t>
      </w:r>
      <w:r w:rsidR="00933562">
        <w:rPr>
          <w:rtl/>
        </w:rPr>
        <w:t>سه تا نیتریت</w:t>
      </w:r>
      <w:r>
        <w:rPr>
          <w:rtl/>
        </w:rPr>
        <w:t xml:space="preserve"> از ترکیب می باشد. در ادامه</w:t>
      </w:r>
      <w:r w:rsidR="00933562">
        <w:rPr>
          <w:rtl/>
        </w:rPr>
        <w:t xml:space="preserve"> و در پنجمین مرحله ی کاهش وزنی که </w:t>
      </w:r>
      <w:r>
        <w:rPr>
          <w:rtl/>
        </w:rPr>
        <w:t>در بازه دمایی</w:t>
      </w:r>
      <w:r w:rsidRPr="00760DF6">
        <w:rPr>
          <w:vertAlign w:val="superscript"/>
        </w:rPr>
        <w:t>0</w:t>
      </w:r>
      <w:r>
        <w:rPr>
          <w:vertAlign w:val="superscript"/>
        </w:rPr>
        <w:t xml:space="preserve"> </w:t>
      </w:r>
      <w:r>
        <w:t>C</w:t>
      </w:r>
      <w:r>
        <w:rPr>
          <w:rtl/>
        </w:rPr>
        <w:t xml:space="preserve"> 93/</w:t>
      </w:r>
      <w:r w:rsidR="00933562">
        <w:rPr>
          <w:rtl/>
        </w:rPr>
        <w:t>571</w:t>
      </w:r>
      <w:r>
        <w:rPr>
          <w:rtl/>
        </w:rPr>
        <w:t xml:space="preserve">تا </w:t>
      </w:r>
      <w:r w:rsidRPr="00760DF6">
        <w:rPr>
          <w:vertAlign w:val="superscript"/>
        </w:rPr>
        <w:t>0</w:t>
      </w:r>
      <w:r>
        <w:rPr>
          <w:vertAlign w:val="superscript"/>
        </w:rPr>
        <w:t xml:space="preserve"> </w:t>
      </w:r>
      <w:r>
        <w:t>C</w:t>
      </w:r>
      <w:r>
        <w:rPr>
          <w:rtl/>
        </w:rPr>
        <w:t xml:space="preserve"> </w:t>
      </w:r>
      <w:r w:rsidR="00933562">
        <w:rPr>
          <w:rtl/>
        </w:rPr>
        <w:t xml:space="preserve">800 </w:t>
      </w:r>
      <w:r>
        <w:rPr>
          <w:rtl/>
        </w:rPr>
        <w:t>رخ میدهد مقدار</w:t>
      </w:r>
      <w:r w:rsidR="00933562">
        <w:rPr>
          <w:rtl/>
        </w:rPr>
        <w:t>29</w:t>
      </w:r>
      <w:r>
        <w:rPr>
          <w:rtl/>
        </w:rPr>
        <w:t xml:space="preserve">/15% از وزن ترکیب کم میشود </w:t>
      </w:r>
      <w:r w:rsidR="00933562">
        <w:rPr>
          <w:rtl/>
        </w:rPr>
        <w:t>که در اثر خروج یکی از یون های فلزی کادمیوم از ساختار می باشد.</w:t>
      </w:r>
      <w:r>
        <w:rPr>
          <w:rtl/>
        </w:rPr>
        <w:t xml:space="preserve"> و در نهایت </w:t>
      </w:r>
      <w:r w:rsidR="00933562">
        <w:rPr>
          <w:rtl/>
        </w:rPr>
        <w:t>20/17%</w:t>
      </w:r>
      <w:r>
        <w:rPr>
          <w:rtl/>
        </w:rPr>
        <w:t xml:space="preserve"> از ترکیب </w:t>
      </w:r>
      <w:r w:rsidR="00933562">
        <w:rPr>
          <w:rtl/>
        </w:rPr>
        <w:t>که شامل یک یون فلزی کادمیوم و یک نیتریت کوئوردینه شده به یون فلزی است باقی می ماند</w:t>
      </w:r>
      <w:r>
        <w:rPr>
          <w:rtl/>
        </w:rPr>
        <w:t xml:space="preserve">. </w:t>
      </w:r>
    </w:p>
    <w:p w14:paraId="4801EE7C" w14:textId="77777777" w:rsidR="003311A3" w:rsidRDefault="00BA1C1E" w:rsidP="003311A3">
      <w:pPr>
        <w:keepNext/>
        <w:bidi/>
        <w:jc w:val="center"/>
      </w:pPr>
      <w:r>
        <w:rPr>
          <w:noProof/>
        </w:rPr>
        <w:drawing>
          <wp:inline distT="0" distB="0" distL="0" distR="0" wp14:anchorId="7C065AA7" wp14:editId="6A8F3559">
            <wp:extent cx="4896889" cy="2549236"/>
            <wp:effectExtent l="0" t="0" r="18415" b="3810"/>
            <wp:docPr id="110" name="Chart 110">
              <a:extLst xmlns:a="http://schemas.openxmlformats.org/drawingml/2006/main">
                <a:ext uri="{FF2B5EF4-FFF2-40B4-BE49-F238E27FC236}">
                  <a16:creationId xmlns:a16="http://schemas.microsoft.com/office/drawing/2014/main" id="{71A1B2CC-525D-F39F-E3FF-F14A15FA52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25873BCB" w14:textId="43203FB7" w:rsidR="00B97737" w:rsidRDefault="003311A3" w:rsidP="003311A3">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70</w:t>
      </w:r>
      <w:r>
        <w:rPr>
          <w:rtl/>
        </w:rPr>
        <w:fldChar w:fldCharType="end"/>
      </w:r>
      <w:r>
        <w:rPr>
          <w:rFonts w:hint="cs"/>
          <w:rtl/>
        </w:rPr>
        <w:t xml:space="preserve"> : </w:t>
      </w:r>
      <w:r w:rsidRPr="003311A3">
        <w:rPr>
          <w:rFonts w:cs="B Nazanin"/>
          <w:rtl/>
        </w:rPr>
        <w:t>: نمودار آنال</w:t>
      </w:r>
      <w:r w:rsidRPr="003311A3">
        <w:rPr>
          <w:rFonts w:cs="B Nazanin" w:hint="cs"/>
          <w:rtl/>
        </w:rPr>
        <w:t>ی</w:t>
      </w:r>
      <w:r w:rsidRPr="003311A3">
        <w:rPr>
          <w:rFonts w:cs="B Nazanin" w:hint="eastAsia"/>
          <w:rtl/>
        </w:rPr>
        <w:t>ز</w:t>
      </w:r>
      <w:r w:rsidRPr="003311A3">
        <w:rPr>
          <w:rFonts w:cs="B Nazanin"/>
          <w:rtl/>
        </w:rPr>
        <w:t xml:space="preserve"> حرارت</w:t>
      </w:r>
      <w:r w:rsidRPr="003311A3">
        <w:rPr>
          <w:rFonts w:cs="B Nazanin" w:hint="cs"/>
          <w:rtl/>
        </w:rPr>
        <w:t>ی</w:t>
      </w:r>
      <w:r w:rsidRPr="003311A3">
        <w:rPr>
          <w:rFonts w:cs="B Nazanin"/>
          <w:rtl/>
        </w:rPr>
        <w:t xml:space="preserve"> ترک</w:t>
      </w:r>
      <w:r w:rsidRPr="003311A3">
        <w:rPr>
          <w:rFonts w:cs="B Nazanin" w:hint="cs"/>
          <w:rtl/>
        </w:rPr>
        <w:t>ی</w:t>
      </w:r>
      <w:r w:rsidRPr="003311A3">
        <w:rPr>
          <w:rFonts w:cs="B Nazanin" w:hint="eastAsia"/>
          <w:rtl/>
        </w:rPr>
        <w:t>ب</w:t>
      </w:r>
      <w:r w:rsidRPr="003311A3">
        <w:rPr>
          <w:rFonts w:cs="B Nazanin"/>
          <w:rtl/>
        </w:rPr>
        <w:t xml:space="preserve"> 6</w:t>
      </w:r>
    </w:p>
    <w:p w14:paraId="6A46B260" w14:textId="693D32D7" w:rsidR="00F94B30" w:rsidRPr="005A1F2F" w:rsidRDefault="00F94B30" w:rsidP="005A1F2F">
      <w:pPr>
        <w:bidi/>
        <w:jc w:val="center"/>
        <w:rPr>
          <w:rFonts w:asciiTheme="minorHAnsi" w:hAnsiTheme="minorHAnsi"/>
          <w:rtl/>
        </w:rPr>
      </w:pPr>
    </w:p>
    <w:p w14:paraId="500D9185" w14:textId="68920D57" w:rsidR="00B97737" w:rsidRDefault="00B97737" w:rsidP="00C72CE8">
      <w:pPr>
        <w:pStyle w:val="a0"/>
        <w:rPr>
          <w:rtl/>
        </w:rPr>
      </w:pPr>
      <w:r>
        <w:rPr>
          <w:rtl/>
        </w:rPr>
        <w:lastRenderedPageBreak/>
        <w:t>شکل</w:t>
      </w:r>
      <w:r w:rsidR="006A539C">
        <w:rPr>
          <w:rtl/>
        </w:rPr>
        <w:t>3-</w:t>
      </w:r>
      <w:r w:rsidR="00607D78">
        <w:rPr>
          <w:rtl/>
        </w:rPr>
        <w:t>71</w:t>
      </w:r>
      <w:r>
        <w:rPr>
          <w:rtl/>
        </w:rPr>
        <w:t xml:space="preserve"> نمایشی از مقایسه آنالیز پراش پودری اشعه ایکس نسبت به آنالیز اشعه ایکس حاصل از نمونه تک بلور، به جهت نشان دادنن میزان خالص بودن این ترکیب توسط نرم افزار مرکوری می باشد. با توجه به این مقایسه </w:t>
      </w:r>
      <w:r w:rsidR="00EF727D">
        <w:rPr>
          <w:rtl/>
        </w:rPr>
        <w:t>می‌توان</w:t>
      </w:r>
      <w:r>
        <w:rPr>
          <w:rtl/>
        </w:rPr>
        <w:t xml:space="preserve"> دریافت که تطابق خوبی بین این دو آنالیز است که اشاره به میزان خالص بودن این ترکیب دارد. </w:t>
      </w:r>
    </w:p>
    <w:p w14:paraId="1558D307" w14:textId="79905BFF" w:rsidR="003311A3" w:rsidRDefault="00BA1C1E" w:rsidP="003311A3">
      <w:pPr>
        <w:keepNext/>
        <w:bidi/>
      </w:pPr>
      <w:r>
        <w:rPr>
          <w:rFonts w:asciiTheme="minorHAnsi" w:hAnsiTheme="minorHAnsi"/>
          <w:noProof/>
          <w:rtl/>
          <w:lang w:val="fa-IR"/>
        </w:rPr>
        <w:drawing>
          <wp:inline distT="0" distB="0" distL="0" distR="0" wp14:anchorId="43B3E6A1" wp14:editId="04BAE019">
            <wp:extent cx="5458691" cy="2264540"/>
            <wp:effectExtent l="0" t="0" r="8890"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57">
                      <a:extLst>
                        <a:ext uri="{28A0092B-C50C-407E-A947-70E740481C1C}">
                          <a14:useLocalDpi xmlns:a14="http://schemas.microsoft.com/office/drawing/2010/main" val="0"/>
                        </a:ext>
                      </a:extLst>
                    </a:blip>
                    <a:stretch>
                      <a:fillRect/>
                    </a:stretch>
                  </pic:blipFill>
                  <pic:spPr>
                    <a:xfrm>
                      <a:off x="0" y="0"/>
                      <a:ext cx="5471995" cy="2270059"/>
                    </a:xfrm>
                    <a:prstGeom prst="rect">
                      <a:avLst/>
                    </a:prstGeom>
                  </pic:spPr>
                </pic:pic>
              </a:graphicData>
            </a:graphic>
          </wp:inline>
        </w:drawing>
      </w:r>
    </w:p>
    <w:p w14:paraId="33946CB1" w14:textId="15CFBF84" w:rsidR="00B97737" w:rsidRDefault="003311A3" w:rsidP="003311A3">
      <w:pPr>
        <w:pStyle w:val="a3"/>
        <w:rPr>
          <w:rFonts w:asciiTheme="minorHAnsi" w:hAnsiTheme="minorHAnsi"/>
          <w:rtl/>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71</w:t>
      </w:r>
      <w:r>
        <w:rPr>
          <w:rtl/>
        </w:rPr>
        <w:fldChar w:fldCharType="end"/>
      </w:r>
      <w:r>
        <w:rPr>
          <w:rFonts w:hint="cs"/>
          <w:rtl/>
        </w:rPr>
        <w:t>: نمایش الگوی پراش پودری نمونه سنتزی و شبیه سازی شده ترکیب6</w:t>
      </w:r>
    </w:p>
    <w:p w14:paraId="73A653A2" w14:textId="72EC8CA6" w:rsidR="00B97737" w:rsidRDefault="003311A3" w:rsidP="003311A3">
      <w:pPr>
        <w:pStyle w:val="a3"/>
        <w:rPr>
          <w:rFonts w:asciiTheme="minorHAnsi" w:hAnsiTheme="minorHAnsi"/>
          <w:rtl/>
        </w:rPr>
      </w:pPr>
      <w:bookmarkStart w:id="194" w:name="_Toc170846460"/>
      <w:r w:rsidRPr="00D8503F">
        <w:rPr>
          <w:rtl/>
        </w:rPr>
        <w:t xml:space="preserve">جدول3- </w:t>
      </w:r>
      <w:r w:rsidRPr="00D8503F">
        <w:rPr>
          <w:rtl/>
        </w:rPr>
        <w:fldChar w:fldCharType="begin"/>
      </w:r>
      <w:r w:rsidRPr="00D8503F">
        <w:rPr>
          <w:rtl/>
        </w:rPr>
        <w:instrText xml:space="preserve"> </w:instrText>
      </w:r>
      <w:r w:rsidRPr="00D8503F">
        <w:instrText>SEQ</w:instrText>
      </w:r>
      <w:r w:rsidRPr="00D8503F">
        <w:rPr>
          <w:rtl/>
        </w:rPr>
        <w:instrText xml:space="preserve"> جدول3- \* </w:instrText>
      </w:r>
      <w:r w:rsidRPr="00D8503F">
        <w:instrText>ARABIC</w:instrText>
      </w:r>
      <w:r w:rsidRPr="00D8503F">
        <w:rPr>
          <w:rtl/>
        </w:rPr>
        <w:instrText xml:space="preserve"> </w:instrText>
      </w:r>
      <w:r w:rsidRPr="00D8503F">
        <w:rPr>
          <w:rtl/>
        </w:rPr>
        <w:fldChar w:fldCharType="separate"/>
      </w:r>
      <w:r w:rsidR="003F4EB4">
        <w:rPr>
          <w:noProof/>
          <w:rtl/>
        </w:rPr>
        <w:t>13</w:t>
      </w:r>
      <w:r w:rsidRPr="00D8503F">
        <w:rPr>
          <w:rtl/>
        </w:rPr>
        <w:fldChar w:fldCharType="end"/>
      </w:r>
      <w:r w:rsidRPr="00D8503F">
        <w:rPr>
          <w:rFonts w:hint="cs"/>
          <w:rtl/>
        </w:rPr>
        <w:t xml:space="preserve">: </w:t>
      </w:r>
      <w:r>
        <w:rPr>
          <w:rFonts w:hint="cs"/>
          <w:rtl/>
        </w:rPr>
        <w:t>پیوندهای هیدروژنی موجود</w:t>
      </w:r>
      <w:r w:rsidRPr="00D8503F">
        <w:rPr>
          <w:rFonts w:hint="cs"/>
          <w:rtl/>
        </w:rPr>
        <w:t xml:space="preserve"> در ترکیب 6</w:t>
      </w:r>
      <w:bookmarkEnd w:id="194"/>
    </w:p>
    <w:tbl>
      <w:tblPr>
        <w:tblStyle w:val="GridTable5Dark-Accent6"/>
        <w:bidiVisual/>
        <w:tblW w:w="0" w:type="auto"/>
        <w:tblInd w:w="10" w:type="dxa"/>
        <w:tblLook w:val="0520" w:firstRow="1" w:lastRow="0" w:firstColumn="0" w:lastColumn="1" w:noHBand="0" w:noVBand="1"/>
      </w:tblPr>
      <w:tblGrid>
        <w:gridCol w:w="1869"/>
        <w:gridCol w:w="1858"/>
        <w:gridCol w:w="1859"/>
        <w:gridCol w:w="1209"/>
        <w:gridCol w:w="2545"/>
      </w:tblGrid>
      <w:tr w:rsidR="00B97737" w:rsidRPr="00C72CE8" w14:paraId="79CC7AAA" w14:textId="77777777" w:rsidTr="00866EEB">
        <w:trPr>
          <w:cnfStyle w:val="100000000000" w:firstRow="1" w:lastRow="0" w:firstColumn="0" w:lastColumn="0" w:oddVBand="0" w:evenVBand="0" w:oddHBand="0" w:evenHBand="0" w:firstRowFirstColumn="0" w:firstRowLastColumn="0" w:lastRowFirstColumn="0" w:lastRowLastColumn="0"/>
        </w:trPr>
        <w:tc>
          <w:tcPr>
            <w:tcW w:w="1871" w:type="dxa"/>
          </w:tcPr>
          <w:p w14:paraId="4EE35E78" w14:textId="77777777" w:rsidR="00B97737" w:rsidRPr="00C72CE8" w:rsidRDefault="00B97737" w:rsidP="00CC024C">
            <w:pPr>
              <w:bidi/>
              <w:jc w:val="center"/>
              <w:rPr>
                <w:rFonts w:ascii="Times New Roman" w:hAnsi="Times New Roman" w:cs="Times New Roman"/>
                <w:sz w:val="24"/>
                <w:szCs w:val="24"/>
                <w:rtl/>
              </w:rPr>
            </w:pPr>
            <w:r w:rsidRPr="00C72CE8">
              <w:rPr>
                <w:rFonts w:ascii="Times New Roman" w:hAnsi="Times New Roman" w:cs="Times New Roman"/>
                <w:color w:val="auto"/>
                <w:sz w:val="24"/>
                <w:szCs w:val="24"/>
              </w:rPr>
              <w:t>&lt;(DHA)</w:t>
            </w:r>
          </w:p>
        </w:tc>
        <w:tc>
          <w:tcPr>
            <w:tcW w:w="1859" w:type="dxa"/>
          </w:tcPr>
          <w:p w14:paraId="03ABFBBD" w14:textId="77777777" w:rsidR="00B97737" w:rsidRPr="00C72CE8" w:rsidRDefault="00B97737" w:rsidP="00CC024C">
            <w:pPr>
              <w:bidi/>
              <w:jc w:val="center"/>
              <w:rPr>
                <w:rFonts w:ascii="Times New Roman" w:hAnsi="Times New Roman" w:cs="Times New Roman"/>
                <w:sz w:val="24"/>
                <w:szCs w:val="24"/>
                <w:rtl/>
              </w:rPr>
            </w:pPr>
            <w:r w:rsidRPr="00C72CE8">
              <w:rPr>
                <w:rFonts w:ascii="Times New Roman" w:hAnsi="Times New Roman" w:cs="Times New Roman"/>
                <w:color w:val="auto"/>
                <w:sz w:val="24"/>
                <w:szCs w:val="24"/>
              </w:rPr>
              <w:t>d(D…A)</w:t>
            </w:r>
          </w:p>
        </w:tc>
        <w:tc>
          <w:tcPr>
            <w:tcW w:w="1860" w:type="dxa"/>
          </w:tcPr>
          <w:p w14:paraId="77E5227A" w14:textId="77777777" w:rsidR="00B97737" w:rsidRPr="00C72CE8" w:rsidRDefault="00B97737" w:rsidP="00CC024C">
            <w:pPr>
              <w:bidi/>
              <w:jc w:val="center"/>
              <w:rPr>
                <w:rFonts w:ascii="Times New Roman" w:hAnsi="Times New Roman" w:cs="Times New Roman"/>
                <w:sz w:val="24"/>
                <w:szCs w:val="24"/>
                <w:rtl/>
              </w:rPr>
            </w:pPr>
            <w:r w:rsidRPr="00C72CE8">
              <w:rPr>
                <w:rFonts w:ascii="Times New Roman" w:hAnsi="Times New Roman" w:cs="Times New Roman"/>
                <w:color w:val="auto"/>
                <w:sz w:val="24"/>
                <w:szCs w:val="24"/>
              </w:rPr>
              <w:t>d(H…A)</w:t>
            </w:r>
          </w:p>
        </w:tc>
        <w:tc>
          <w:tcPr>
            <w:tcW w:w="1209" w:type="dxa"/>
          </w:tcPr>
          <w:p w14:paraId="2C689197" w14:textId="77777777" w:rsidR="00B97737" w:rsidRPr="00C72CE8" w:rsidRDefault="00B97737" w:rsidP="00CC024C">
            <w:pPr>
              <w:bidi/>
              <w:jc w:val="center"/>
              <w:rPr>
                <w:rFonts w:ascii="Times New Roman" w:hAnsi="Times New Roman" w:cs="Times New Roman"/>
                <w:sz w:val="24"/>
                <w:szCs w:val="24"/>
                <w:rtl/>
              </w:rPr>
            </w:pPr>
            <w:r w:rsidRPr="00C72CE8">
              <w:rPr>
                <w:rFonts w:ascii="Times New Roman" w:hAnsi="Times New Roman" w:cs="Times New Roman"/>
                <w:color w:val="auto"/>
                <w:sz w:val="24"/>
                <w:szCs w:val="24"/>
              </w:rPr>
              <w:t>d(D-H)</w:t>
            </w:r>
          </w:p>
        </w:tc>
        <w:tc>
          <w:tcPr>
            <w:cnfStyle w:val="000100000000" w:firstRow="0" w:lastRow="0" w:firstColumn="0" w:lastColumn="1" w:oddVBand="0" w:evenVBand="0" w:oddHBand="0" w:evenHBand="0" w:firstRowFirstColumn="0" w:firstRowLastColumn="0" w:lastRowFirstColumn="0" w:lastRowLastColumn="0"/>
            <w:tcW w:w="2546" w:type="dxa"/>
          </w:tcPr>
          <w:p w14:paraId="42A61DA7" w14:textId="77777777" w:rsidR="00B97737" w:rsidRPr="00C72CE8" w:rsidRDefault="00B97737" w:rsidP="006A358E">
            <w:pPr>
              <w:bidi/>
              <w:jc w:val="center"/>
              <w:rPr>
                <w:rFonts w:ascii="Times New Roman" w:hAnsi="Times New Roman" w:cs="Times New Roman"/>
                <w:sz w:val="24"/>
                <w:szCs w:val="24"/>
                <w:rtl/>
              </w:rPr>
            </w:pPr>
            <w:r w:rsidRPr="00C72CE8">
              <w:rPr>
                <w:rFonts w:ascii="Times New Roman" w:hAnsi="Times New Roman" w:cs="Times New Roman"/>
                <w:color w:val="auto"/>
                <w:sz w:val="24"/>
                <w:szCs w:val="24"/>
              </w:rPr>
              <w:t>D-H…A</w:t>
            </w:r>
          </w:p>
        </w:tc>
      </w:tr>
      <w:tr w:rsidR="00B97737" w:rsidRPr="00C72CE8" w14:paraId="2F40908D" w14:textId="77777777" w:rsidTr="00866EEB">
        <w:trPr>
          <w:cnfStyle w:val="000000100000" w:firstRow="0" w:lastRow="0" w:firstColumn="0" w:lastColumn="0" w:oddVBand="0" w:evenVBand="0" w:oddHBand="1" w:evenHBand="0" w:firstRowFirstColumn="0" w:firstRowLastColumn="0" w:lastRowFirstColumn="0" w:lastRowLastColumn="0"/>
        </w:trPr>
        <w:tc>
          <w:tcPr>
            <w:tcW w:w="1871" w:type="dxa"/>
          </w:tcPr>
          <w:p w14:paraId="348AB449"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161(8)</w:t>
            </w:r>
          </w:p>
        </w:tc>
        <w:tc>
          <w:tcPr>
            <w:tcW w:w="1859" w:type="dxa"/>
          </w:tcPr>
          <w:p w14:paraId="483316FB"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2.55(6)</w:t>
            </w:r>
          </w:p>
        </w:tc>
        <w:tc>
          <w:tcPr>
            <w:tcW w:w="1860" w:type="dxa"/>
          </w:tcPr>
          <w:p w14:paraId="6B057971"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1.76(3)</w:t>
            </w:r>
          </w:p>
        </w:tc>
        <w:tc>
          <w:tcPr>
            <w:tcW w:w="1209" w:type="dxa"/>
          </w:tcPr>
          <w:p w14:paraId="4C10D139"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0.82(5)</w:t>
            </w:r>
          </w:p>
        </w:tc>
        <w:tc>
          <w:tcPr>
            <w:cnfStyle w:val="000100000000" w:firstRow="0" w:lastRow="0" w:firstColumn="0" w:lastColumn="1" w:oddVBand="0" w:evenVBand="0" w:oddHBand="0" w:evenHBand="0" w:firstRowFirstColumn="0" w:firstRowLastColumn="0" w:lastRowFirstColumn="0" w:lastRowLastColumn="0"/>
            <w:tcW w:w="2546" w:type="dxa"/>
          </w:tcPr>
          <w:p w14:paraId="3C374436" w14:textId="77777777" w:rsidR="00B97737" w:rsidRPr="00C72CE8" w:rsidRDefault="00B97737" w:rsidP="006A358E">
            <w:pPr>
              <w:jc w:val="center"/>
              <w:rPr>
                <w:rFonts w:ascii="Times New Roman" w:hAnsi="Times New Roman" w:cs="Times New Roman"/>
                <w:b w:val="0"/>
                <w:bCs w:val="0"/>
                <w:color w:val="0D0D0D" w:themeColor="text1" w:themeTint="F2"/>
                <w:sz w:val="24"/>
                <w:szCs w:val="24"/>
              </w:rPr>
            </w:pPr>
            <w:r w:rsidRPr="00C72CE8">
              <w:rPr>
                <w:rFonts w:ascii="Times New Roman" w:hAnsi="Times New Roman" w:cs="Times New Roman"/>
                <w:b w:val="0"/>
                <w:bCs w:val="0"/>
                <w:color w:val="0D0D0D" w:themeColor="text1" w:themeTint="F2"/>
                <w:sz w:val="24"/>
                <w:szCs w:val="24"/>
              </w:rPr>
              <w:t>O(9)-H(9A)...O(4)</w:t>
            </w:r>
          </w:p>
        </w:tc>
      </w:tr>
      <w:tr w:rsidR="00B97737" w:rsidRPr="00C72CE8" w14:paraId="5DBDD594" w14:textId="77777777" w:rsidTr="00866EEB">
        <w:tc>
          <w:tcPr>
            <w:tcW w:w="1871" w:type="dxa"/>
          </w:tcPr>
          <w:p w14:paraId="5AF64F42"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162.00(23)</w:t>
            </w:r>
          </w:p>
        </w:tc>
        <w:tc>
          <w:tcPr>
            <w:tcW w:w="1859" w:type="dxa"/>
          </w:tcPr>
          <w:p w14:paraId="364B6F3E"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2.65(4)</w:t>
            </w:r>
          </w:p>
        </w:tc>
        <w:tc>
          <w:tcPr>
            <w:tcW w:w="1860" w:type="dxa"/>
          </w:tcPr>
          <w:p w14:paraId="06F77651"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1.88(3)</w:t>
            </w:r>
          </w:p>
        </w:tc>
        <w:tc>
          <w:tcPr>
            <w:tcW w:w="1209" w:type="dxa"/>
          </w:tcPr>
          <w:p w14:paraId="5E82BE44"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0.78(3)</w:t>
            </w:r>
          </w:p>
        </w:tc>
        <w:tc>
          <w:tcPr>
            <w:cnfStyle w:val="000100000000" w:firstRow="0" w:lastRow="0" w:firstColumn="0" w:lastColumn="1" w:oddVBand="0" w:evenVBand="0" w:oddHBand="0" w:evenHBand="0" w:firstRowFirstColumn="0" w:firstRowLastColumn="0" w:lastRowFirstColumn="0" w:lastRowLastColumn="0"/>
            <w:tcW w:w="2546" w:type="dxa"/>
          </w:tcPr>
          <w:p w14:paraId="58CA236C"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O(18)-H(18A)...O(10)</w:t>
            </w:r>
          </w:p>
        </w:tc>
      </w:tr>
      <w:tr w:rsidR="00B97737" w:rsidRPr="00C72CE8" w14:paraId="698CA66E" w14:textId="77777777" w:rsidTr="00866EEB">
        <w:trPr>
          <w:cnfStyle w:val="000000100000" w:firstRow="0" w:lastRow="0" w:firstColumn="0" w:lastColumn="0" w:oddVBand="0" w:evenVBand="0" w:oddHBand="1" w:evenHBand="0" w:firstRowFirstColumn="0" w:firstRowLastColumn="0" w:lastRowFirstColumn="0" w:lastRowLastColumn="0"/>
        </w:trPr>
        <w:tc>
          <w:tcPr>
            <w:tcW w:w="1871" w:type="dxa"/>
          </w:tcPr>
          <w:p w14:paraId="56B76575"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127.5</w:t>
            </w:r>
          </w:p>
        </w:tc>
        <w:tc>
          <w:tcPr>
            <w:tcW w:w="1859" w:type="dxa"/>
          </w:tcPr>
          <w:p w14:paraId="54BC1969"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3.20(5)</w:t>
            </w:r>
          </w:p>
        </w:tc>
        <w:tc>
          <w:tcPr>
            <w:tcW w:w="1860" w:type="dxa"/>
          </w:tcPr>
          <w:p w14:paraId="4F27BE2A"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2.55</w:t>
            </w:r>
          </w:p>
        </w:tc>
        <w:tc>
          <w:tcPr>
            <w:tcW w:w="1209" w:type="dxa"/>
          </w:tcPr>
          <w:p w14:paraId="42B7361D"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0.93</w:t>
            </w:r>
          </w:p>
        </w:tc>
        <w:tc>
          <w:tcPr>
            <w:cnfStyle w:val="000100000000" w:firstRow="0" w:lastRow="0" w:firstColumn="0" w:lastColumn="1" w:oddVBand="0" w:evenVBand="0" w:oddHBand="0" w:evenHBand="0" w:firstRowFirstColumn="0" w:firstRowLastColumn="0" w:lastRowFirstColumn="0" w:lastRowLastColumn="0"/>
            <w:tcW w:w="2546" w:type="dxa"/>
          </w:tcPr>
          <w:p w14:paraId="09A3BCBF"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C(1)-H(1)...O(4)</w:t>
            </w:r>
          </w:p>
        </w:tc>
      </w:tr>
      <w:tr w:rsidR="00B97737" w:rsidRPr="00C72CE8" w14:paraId="6FA2EB80" w14:textId="77777777" w:rsidTr="00866EEB">
        <w:tc>
          <w:tcPr>
            <w:tcW w:w="1871" w:type="dxa"/>
          </w:tcPr>
          <w:p w14:paraId="53D9A8E5"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107.3</w:t>
            </w:r>
          </w:p>
        </w:tc>
        <w:tc>
          <w:tcPr>
            <w:tcW w:w="1859" w:type="dxa"/>
          </w:tcPr>
          <w:p w14:paraId="60313859"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2.62(5)</w:t>
            </w:r>
          </w:p>
        </w:tc>
        <w:tc>
          <w:tcPr>
            <w:tcW w:w="1860" w:type="dxa"/>
          </w:tcPr>
          <w:p w14:paraId="5B4BA265"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2.17</w:t>
            </w:r>
          </w:p>
        </w:tc>
        <w:tc>
          <w:tcPr>
            <w:tcW w:w="1209" w:type="dxa"/>
          </w:tcPr>
          <w:p w14:paraId="7FA1E463"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0.96</w:t>
            </w:r>
          </w:p>
        </w:tc>
        <w:tc>
          <w:tcPr>
            <w:cnfStyle w:val="000100000000" w:firstRow="0" w:lastRow="0" w:firstColumn="0" w:lastColumn="1" w:oddVBand="0" w:evenVBand="0" w:oddHBand="0" w:evenHBand="0" w:firstRowFirstColumn="0" w:firstRowLastColumn="0" w:lastRowFirstColumn="0" w:lastRowLastColumn="0"/>
            <w:tcW w:w="2546" w:type="dxa"/>
          </w:tcPr>
          <w:p w14:paraId="00C3B928"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C(7)-H(7A)...N(3)</w:t>
            </w:r>
          </w:p>
        </w:tc>
      </w:tr>
      <w:tr w:rsidR="00B97737" w:rsidRPr="00C72CE8" w14:paraId="3CA2A351" w14:textId="77777777" w:rsidTr="00866EEB">
        <w:trPr>
          <w:cnfStyle w:val="000000100000" w:firstRow="0" w:lastRow="0" w:firstColumn="0" w:lastColumn="0" w:oddVBand="0" w:evenVBand="0" w:oddHBand="1" w:evenHBand="0" w:firstRowFirstColumn="0" w:firstRowLastColumn="0" w:lastRowFirstColumn="0" w:lastRowLastColumn="0"/>
        </w:trPr>
        <w:tc>
          <w:tcPr>
            <w:tcW w:w="1871" w:type="dxa"/>
          </w:tcPr>
          <w:p w14:paraId="583181A4"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110.9</w:t>
            </w:r>
          </w:p>
        </w:tc>
        <w:tc>
          <w:tcPr>
            <w:tcW w:w="1859" w:type="dxa"/>
          </w:tcPr>
          <w:p w14:paraId="7E47446B"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2.63(4)</w:t>
            </w:r>
          </w:p>
        </w:tc>
        <w:tc>
          <w:tcPr>
            <w:tcW w:w="1860" w:type="dxa"/>
          </w:tcPr>
          <w:p w14:paraId="0F18C6E4"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2.13</w:t>
            </w:r>
          </w:p>
        </w:tc>
        <w:tc>
          <w:tcPr>
            <w:tcW w:w="1209" w:type="dxa"/>
          </w:tcPr>
          <w:p w14:paraId="4492E2C8"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0.96</w:t>
            </w:r>
          </w:p>
        </w:tc>
        <w:tc>
          <w:tcPr>
            <w:cnfStyle w:val="000100000000" w:firstRow="0" w:lastRow="0" w:firstColumn="0" w:lastColumn="1" w:oddVBand="0" w:evenVBand="0" w:oddHBand="0" w:evenHBand="0" w:firstRowFirstColumn="0" w:firstRowLastColumn="0" w:lastRowFirstColumn="0" w:lastRowLastColumn="0"/>
            <w:tcW w:w="2546" w:type="dxa"/>
          </w:tcPr>
          <w:p w14:paraId="5212F736"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C(21)-H(21C)...N(7)</w:t>
            </w:r>
          </w:p>
        </w:tc>
      </w:tr>
      <w:tr w:rsidR="00B97737" w:rsidRPr="00C72CE8" w14:paraId="4D47309C" w14:textId="77777777" w:rsidTr="00866EEB">
        <w:tc>
          <w:tcPr>
            <w:tcW w:w="1871" w:type="dxa"/>
          </w:tcPr>
          <w:p w14:paraId="466025F4"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107.0</w:t>
            </w:r>
          </w:p>
        </w:tc>
        <w:tc>
          <w:tcPr>
            <w:tcW w:w="1859" w:type="dxa"/>
          </w:tcPr>
          <w:p w14:paraId="719CDF13"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2.63(5)</w:t>
            </w:r>
          </w:p>
        </w:tc>
        <w:tc>
          <w:tcPr>
            <w:tcW w:w="1860" w:type="dxa"/>
          </w:tcPr>
          <w:p w14:paraId="2A26C926"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2.19</w:t>
            </w:r>
          </w:p>
        </w:tc>
        <w:tc>
          <w:tcPr>
            <w:tcW w:w="1209" w:type="dxa"/>
          </w:tcPr>
          <w:p w14:paraId="2CFF8A5A"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0.96</w:t>
            </w:r>
          </w:p>
        </w:tc>
        <w:tc>
          <w:tcPr>
            <w:cnfStyle w:val="000100000000" w:firstRow="0" w:lastRow="0" w:firstColumn="0" w:lastColumn="1" w:oddVBand="0" w:evenVBand="0" w:oddHBand="0" w:evenHBand="0" w:firstRowFirstColumn="0" w:firstRowLastColumn="0" w:lastRowFirstColumn="0" w:lastRowLastColumn="0"/>
            <w:tcW w:w="2546" w:type="dxa"/>
          </w:tcPr>
          <w:p w14:paraId="626B667A"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C(22)-H(22A)...N(6)</w:t>
            </w:r>
          </w:p>
        </w:tc>
      </w:tr>
      <w:tr w:rsidR="00B97737" w:rsidRPr="00C72CE8" w14:paraId="22B18D2E" w14:textId="77777777" w:rsidTr="00866EEB">
        <w:trPr>
          <w:cnfStyle w:val="000000100000" w:firstRow="0" w:lastRow="0" w:firstColumn="0" w:lastColumn="0" w:oddVBand="0" w:evenVBand="0" w:oddHBand="1" w:evenHBand="0" w:firstRowFirstColumn="0" w:firstRowLastColumn="0" w:lastRowFirstColumn="0" w:lastRowLastColumn="0"/>
        </w:trPr>
        <w:tc>
          <w:tcPr>
            <w:tcW w:w="1871" w:type="dxa"/>
          </w:tcPr>
          <w:p w14:paraId="3F20A5CA"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147.1</w:t>
            </w:r>
          </w:p>
        </w:tc>
        <w:tc>
          <w:tcPr>
            <w:tcW w:w="1859" w:type="dxa"/>
          </w:tcPr>
          <w:p w14:paraId="62851D68"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3.18(5)</w:t>
            </w:r>
          </w:p>
        </w:tc>
        <w:tc>
          <w:tcPr>
            <w:tcW w:w="1860" w:type="dxa"/>
          </w:tcPr>
          <w:p w14:paraId="27C6159F"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2.36</w:t>
            </w:r>
          </w:p>
        </w:tc>
        <w:tc>
          <w:tcPr>
            <w:tcW w:w="1209" w:type="dxa"/>
          </w:tcPr>
          <w:p w14:paraId="75382B62"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0.93</w:t>
            </w:r>
          </w:p>
        </w:tc>
        <w:tc>
          <w:tcPr>
            <w:cnfStyle w:val="000100000000" w:firstRow="0" w:lastRow="0" w:firstColumn="0" w:lastColumn="1" w:oddVBand="0" w:evenVBand="0" w:oddHBand="0" w:evenHBand="0" w:firstRowFirstColumn="0" w:firstRowLastColumn="0" w:lastRowFirstColumn="0" w:lastRowLastColumn="0"/>
            <w:tcW w:w="2546" w:type="dxa"/>
          </w:tcPr>
          <w:p w14:paraId="06E53867"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C(25)-H(25)...O(2)#3</w:t>
            </w:r>
          </w:p>
        </w:tc>
      </w:tr>
      <w:tr w:rsidR="00B97737" w:rsidRPr="00C72CE8" w14:paraId="67C23E72" w14:textId="77777777" w:rsidTr="00866EEB">
        <w:tc>
          <w:tcPr>
            <w:tcW w:w="1871" w:type="dxa"/>
          </w:tcPr>
          <w:p w14:paraId="1081D550"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165.7</w:t>
            </w:r>
          </w:p>
        </w:tc>
        <w:tc>
          <w:tcPr>
            <w:tcW w:w="1859" w:type="dxa"/>
          </w:tcPr>
          <w:p w14:paraId="5FE108FF"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3.53(5)</w:t>
            </w:r>
          </w:p>
        </w:tc>
        <w:tc>
          <w:tcPr>
            <w:tcW w:w="1860" w:type="dxa"/>
          </w:tcPr>
          <w:p w14:paraId="5722FB8C"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2.62</w:t>
            </w:r>
          </w:p>
        </w:tc>
        <w:tc>
          <w:tcPr>
            <w:tcW w:w="1209" w:type="dxa"/>
          </w:tcPr>
          <w:p w14:paraId="74190CB0"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0.93</w:t>
            </w:r>
          </w:p>
        </w:tc>
        <w:tc>
          <w:tcPr>
            <w:cnfStyle w:val="000100000000" w:firstRow="0" w:lastRow="0" w:firstColumn="0" w:lastColumn="1" w:oddVBand="0" w:evenVBand="0" w:oddHBand="0" w:evenHBand="0" w:firstRowFirstColumn="0" w:firstRowLastColumn="0" w:lastRowFirstColumn="0" w:lastRowLastColumn="0"/>
            <w:tcW w:w="2546" w:type="dxa"/>
          </w:tcPr>
          <w:p w14:paraId="0008AC2F"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C(26)-H(26)...N(23)#2</w:t>
            </w:r>
          </w:p>
        </w:tc>
      </w:tr>
      <w:tr w:rsidR="00B97737" w:rsidRPr="00C72CE8" w14:paraId="1B2E7535" w14:textId="77777777" w:rsidTr="00866EEB">
        <w:trPr>
          <w:cnfStyle w:val="000000100000" w:firstRow="0" w:lastRow="0" w:firstColumn="0" w:lastColumn="0" w:oddVBand="0" w:evenVBand="0" w:oddHBand="1" w:evenHBand="0" w:firstRowFirstColumn="0" w:firstRowLastColumn="0" w:lastRowFirstColumn="0" w:lastRowLastColumn="0"/>
        </w:trPr>
        <w:tc>
          <w:tcPr>
            <w:tcW w:w="1871" w:type="dxa"/>
          </w:tcPr>
          <w:p w14:paraId="21E27E2C"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103.1</w:t>
            </w:r>
          </w:p>
        </w:tc>
        <w:tc>
          <w:tcPr>
            <w:tcW w:w="1859" w:type="dxa"/>
          </w:tcPr>
          <w:p w14:paraId="090F2E89"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2.81(5)</w:t>
            </w:r>
          </w:p>
        </w:tc>
        <w:tc>
          <w:tcPr>
            <w:tcW w:w="1860" w:type="dxa"/>
          </w:tcPr>
          <w:p w14:paraId="2678FB5D"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2.43</w:t>
            </w:r>
          </w:p>
        </w:tc>
        <w:tc>
          <w:tcPr>
            <w:tcW w:w="1209" w:type="dxa"/>
          </w:tcPr>
          <w:p w14:paraId="0A4FDE1A"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0.96</w:t>
            </w:r>
          </w:p>
        </w:tc>
        <w:tc>
          <w:tcPr>
            <w:cnfStyle w:val="000100000000" w:firstRow="0" w:lastRow="0" w:firstColumn="0" w:lastColumn="1" w:oddVBand="0" w:evenVBand="0" w:oddHBand="0" w:evenHBand="0" w:firstRowFirstColumn="0" w:firstRowLastColumn="0" w:lastRowFirstColumn="0" w:lastRowLastColumn="0"/>
            <w:tcW w:w="2546" w:type="dxa"/>
          </w:tcPr>
          <w:p w14:paraId="35085194"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C(36)-H(36C)...N(14)</w:t>
            </w:r>
          </w:p>
        </w:tc>
      </w:tr>
      <w:tr w:rsidR="00B97737" w:rsidRPr="00C72CE8" w14:paraId="03475C9F" w14:textId="77777777" w:rsidTr="00866EEB">
        <w:tc>
          <w:tcPr>
            <w:tcW w:w="1871" w:type="dxa"/>
          </w:tcPr>
          <w:p w14:paraId="60532EF2"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101.3</w:t>
            </w:r>
          </w:p>
        </w:tc>
        <w:tc>
          <w:tcPr>
            <w:tcW w:w="1859" w:type="dxa"/>
          </w:tcPr>
          <w:p w14:paraId="723CD8B2"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2.71(4)</w:t>
            </w:r>
          </w:p>
        </w:tc>
        <w:tc>
          <w:tcPr>
            <w:tcW w:w="1860" w:type="dxa"/>
          </w:tcPr>
          <w:p w14:paraId="23521C40"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2.37</w:t>
            </w:r>
          </w:p>
        </w:tc>
        <w:tc>
          <w:tcPr>
            <w:tcW w:w="1209" w:type="dxa"/>
          </w:tcPr>
          <w:p w14:paraId="20129932"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0.93</w:t>
            </w:r>
          </w:p>
        </w:tc>
        <w:tc>
          <w:tcPr>
            <w:cnfStyle w:val="000100000000" w:firstRow="0" w:lastRow="0" w:firstColumn="0" w:lastColumn="1" w:oddVBand="0" w:evenVBand="0" w:oddHBand="0" w:evenHBand="0" w:firstRowFirstColumn="0" w:firstRowLastColumn="0" w:lastRowFirstColumn="0" w:lastRowLastColumn="0"/>
            <w:tcW w:w="2546" w:type="dxa"/>
          </w:tcPr>
          <w:p w14:paraId="048BD3C2"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C(39)-H(39)...N(15)</w:t>
            </w:r>
          </w:p>
        </w:tc>
      </w:tr>
      <w:tr w:rsidR="00B97737" w:rsidRPr="00C72CE8" w14:paraId="35EF78A7" w14:textId="77777777" w:rsidTr="00866EEB">
        <w:trPr>
          <w:cnfStyle w:val="000000100000" w:firstRow="0" w:lastRow="0" w:firstColumn="0" w:lastColumn="0" w:oddVBand="0" w:evenVBand="0" w:oddHBand="1" w:evenHBand="0" w:firstRowFirstColumn="0" w:firstRowLastColumn="0" w:lastRowFirstColumn="0" w:lastRowLastColumn="0"/>
        </w:trPr>
        <w:tc>
          <w:tcPr>
            <w:tcW w:w="1871" w:type="dxa"/>
          </w:tcPr>
          <w:p w14:paraId="63B8FA81"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146.0</w:t>
            </w:r>
          </w:p>
        </w:tc>
        <w:tc>
          <w:tcPr>
            <w:tcW w:w="1859" w:type="dxa"/>
          </w:tcPr>
          <w:p w14:paraId="4A6F104A"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3.35(5)</w:t>
            </w:r>
          </w:p>
        </w:tc>
        <w:tc>
          <w:tcPr>
            <w:tcW w:w="1860" w:type="dxa"/>
          </w:tcPr>
          <w:p w14:paraId="21D0C72B"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2.54</w:t>
            </w:r>
          </w:p>
        </w:tc>
        <w:tc>
          <w:tcPr>
            <w:tcW w:w="1209" w:type="dxa"/>
          </w:tcPr>
          <w:p w14:paraId="61757FC1"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0.93</w:t>
            </w:r>
          </w:p>
        </w:tc>
        <w:tc>
          <w:tcPr>
            <w:cnfStyle w:val="000100000000" w:firstRow="0" w:lastRow="0" w:firstColumn="0" w:lastColumn="1" w:oddVBand="0" w:evenVBand="0" w:oddHBand="0" w:evenHBand="0" w:firstRowFirstColumn="0" w:firstRowLastColumn="0" w:lastRowFirstColumn="0" w:lastRowLastColumn="0"/>
            <w:tcW w:w="2546" w:type="dxa"/>
          </w:tcPr>
          <w:p w14:paraId="73B305B9"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C(39)-H(39)...O(15)#4</w:t>
            </w:r>
          </w:p>
        </w:tc>
      </w:tr>
      <w:tr w:rsidR="00B97737" w:rsidRPr="00C72CE8" w14:paraId="43D07DB5" w14:textId="77777777" w:rsidTr="00866EEB">
        <w:tc>
          <w:tcPr>
            <w:tcW w:w="1871" w:type="dxa"/>
          </w:tcPr>
          <w:p w14:paraId="3EF46E9E"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143.7</w:t>
            </w:r>
          </w:p>
        </w:tc>
        <w:tc>
          <w:tcPr>
            <w:tcW w:w="1859" w:type="dxa"/>
          </w:tcPr>
          <w:p w14:paraId="424475F8"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3.30(6)</w:t>
            </w:r>
          </w:p>
        </w:tc>
        <w:tc>
          <w:tcPr>
            <w:tcW w:w="1860" w:type="dxa"/>
          </w:tcPr>
          <w:p w14:paraId="576E8B60"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2.51</w:t>
            </w:r>
          </w:p>
        </w:tc>
        <w:tc>
          <w:tcPr>
            <w:tcW w:w="1209" w:type="dxa"/>
          </w:tcPr>
          <w:p w14:paraId="46E5CB60"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0.93</w:t>
            </w:r>
          </w:p>
        </w:tc>
        <w:tc>
          <w:tcPr>
            <w:cnfStyle w:val="000100000000" w:firstRow="0" w:lastRow="0" w:firstColumn="0" w:lastColumn="1" w:oddVBand="0" w:evenVBand="0" w:oddHBand="0" w:evenHBand="0" w:firstRowFirstColumn="0" w:firstRowLastColumn="0" w:lastRowFirstColumn="0" w:lastRowLastColumn="0"/>
            <w:tcW w:w="2546" w:type="dxa"/>
          </w:tcPr>
          <w:p w14:paraId="78B7F21F"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C(45)-H(45)...N(9)#5</w:t>
            </w:r>
          </w:p>
        </w:tc>
      </w:tr>
      <w:tr w:rsidR="00B97737" w:rsidRPr="00C72CE8" w14:paraId="3B2B5C13" w14:textId="77777777" w:rsidTr="00866EEB">
        <w:trPr>
          <w:cnfStyle w:val="000000100000" w:firstRow="0" w:lastRow="0" w:firstColumn="0" w:lastColumn="0" w:oddVBand="0" w:evenVBand="0" w:oddHBand="1" w:evenHBand="0" w:firstRowFirstColumn="0" w:firstRowLastColumn="0" w:lastRowFirstColumn="0" w:lastRowLastColumn="0"/>
        </w:trPr>
        <w:tc>
          <w:tcPr>
            <w:tcW w:w="1871" w:type="dxa"/>
          </w:tcPr>
          <w:p w14:paraId="307358B4"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102.0</w:t>
            </w:r>
          </w:p>
        </w:tc>
        <w:tc>
          <w:tcPr>
            <w:tcW w:w="1859" w:type="dxa"/>
          </w:tcPr>
          <w:p w14:paraId="541EC3F6"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2.74(5)</w:t>
            </w:r>
          </w:p>
        </w:tc>
        <w:tc>
          <w:tcPr>
            <w:tcW w:w="1860" w:type="dxa"/>
          </w:tcPr>
          <w:p w14:paraId="3B5094A7"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2.37</w:t>
            </w:r>
          </w:p>
        </w:tc>
        <w:tc>
          <w:tcPr>
            <w:tcW w:w="1209" w:type="dxa"/>
          </w:tcPr>
          <w:p w14:paraId="1D638DCE"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0.96</w:t>
            </w:r>
          </w:p>
        </w:tc>
        <w:tc>
          <w:tcPr>
            <w:cnfStyle w:val="000100000000" w:firstRow="0" w:lastRow="0" w:firstColumn="0" w:lastColumn="1" w:oddVBand="0" w:evenVBand="0" w:oddHBand="0" w:evenHBand="0" w:firstRowFirstColumn="0" w:firstRowLastColumn="0" w:lastRowFirstColumn="0" w:lastRowLastColumn="0"/>
            <w:tcW w:w="2546" w:type="dxa"/>
          </w:tcPr>
          <w:p w14:paraId="0F43E816"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C(49)-H(49C)...N(19)</w:t>
            </w:r>
          </w:p>
        </w:tc>
      </w:tr>
      <w:tr w:rsidR="00B97737" w:rsidRPr="00C72CE8" w14:paraId="15C0ED71" w14:textId="77777777" w:rsidTr="00866EEB">
        <w:tc>
          <w:tcPr>
            <w:tcW w:w="1871" w:type="dxa"/>
          </w:tcPr>
          <w:p w14:paraId="097814B4"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105.3</w:t>
            </w:r>
          </w:p>
        </w:tc>
        <w:tc>
          <w:tcPr>
            <w:tcW w:w="1859" w:type="dxa"/>
          </w:tcPr>
          <w:p w14:paraId="5EBF0206"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2.78(5)</w:t>
            </w:r>
          </w:p>
        </w:tc>
        <w:tc>
          <w:tcPr>
            <w:tcW w:w="1860" w:type="dxa"/>
          </w:tcPr>
          <w:p w14:paraId="60BD88B4"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2.37</w:t>
            </w:r>
          </w:p>
        </w:tc>
        <w:tc>
          <w:tcPr>
            <w:tcW w:w="1209" w:type="dxa"/>
          </w:tcPr>
          <w:p w14:paraId="62324A23"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0.96</w:t>
            </w:r>
          </w:p>
        </w:tc>
        <w:tc>
          <w:tcPr>
            <w:cnfStyle w:val="000100000000" w:firstRow="0" w:lastRow="0" w:firstColumn="0" w:lastColumn="1" w:oddVBand="0" w:evenVBand="0" w:oddHBand="0" w:evenHBand="0" w:firstRowFirstColumn="0" w:firstRowLastColumn="0" w:lastRowFirstColumn="0" w:lastRowLastColumn="0"/>
            <w:tcW w:w="2546" w:type="dxa"/>
          </w:tcPr>
          <w:p w14:paraId="3E531E5F"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C(50)-H(50C)...N(18)</w:t>
            </w:r>
          </w:p>
        </w:tc>
      </w:tr>
      <w:tr w:rsidR="00B97737" w:rsidRPr="00C72CE8" w14:paraId="3E556E4C" w14:textId="77777777" w:rsidTr="00866EEB">
        <w:trPr>
          <w:cnfStyle w:val="000000100000" w:firstRow="0" w:lastRow="0" w:firstColumn="0" w:lastColumn="0" w:oddVBand="0" w:evenVBand="0" w:oddHBand="1" w:evenHBand="0" w:firstRowFirstColumn="0" w:firstRowLastColumn="0" w:lastRowFirstColumn="0" w:lastRowLastColumn="0"/>
        </w:trPr>
        <w:tc>
          <w:tcPr>
            <w:tcW w:w="1871" w:type="dxa"/>
          </w:tcPr>
          <w:p w14:paraId="2561D41B"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146.1</w:t>
            </w:r>
          </w:p>
        </w:tc>
        <w:tc>
          <w:tcPr>
            <w:tcW w:w="1859" w:type="dxa"/>
          </w:tcPr>
          <w:p w14:paraId="3512D14C"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3.28(5)</w:t>
            </w:r>
          </w:p>
        </w:tc>
        <w:tc>
          <w:tcPr>
            <w:tcW w:w="1860" w:type="dxa"/>
          </w:tcPr>
          <w:p w14:paraId="2DF42102"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2.46</w:t>
            </w:r>
          </w:p>
        </w:tc>
        <w:tc>
          <w:tcPr>
            <w:tcW w:w="1209" w:type="dxa"/>
          </w:tcPr>
          <w:p w14:paraId="09A31FBF" w14:textId="77777777" w:rsidR="00B97737" w:rsidRPr="00C72CE8" w:rsidRDefault="00B97737" w:rsidP="00CC024C">
            <w:pPr>
              <w:jc w:val="center"/>
              <w:rPr>
                <w:rFonts w:ascii="Times New Roman" w:hAnsi="Times New Roman" w:cs="Times New Roman"/>
                <w:color w:val="0D0D0D" w:themeColor="text1" w:themeTint="F2"/>
                <w:sz w:val="24"/>
                <w:szCs w:val="24"/>
                <w:rtl/>
              </w:rPr>
            </w:pPr>
            <w:r w:rsidRPr="00C72CE8">
              <w:rPr>
                <w:rFonts w:ascii="Times New Roman" w:hAnsi="Times New Roman" w:cs="Times New Roman"/>
                <w:color w:val="0D0D0D" w:themeColor="text1" w:themeTint="F2"/>
                <w:sz w:val="24"/>
                <w:szCs w:val="24"/>
              </w:rPr>
              <w:t>0.93</w:t>
            </w:r>
          </w:p>
        </w:tc>
        <w:tc>
          <w:tcPr>
            <w:cnfStyle w:val="000100000000" w:firstRow="0" w:lastRow="0" w:firstColumn="0" w:lastColumn="1" w:oddVBand="0" w:evenVBand="0" w:oddHBand="0" w:evenHBand="0" w:firstRowFirstColumn="0" w:firstRowLastColumn="0" w:lastRowFirstColumn="0" w:lastRowLastColumn="0"/>
            <w:tcW w:w="2546" w:type="dxa"/>
          </w:tcPr>
          <w:p w14:paraId="5205A9F1" w14:textId="77777777" w:rsidR="00B97737" w:rsidRPr="00C72CE8" w:rsidRDefault="00B97737" w:rsidP="006A358E">
            <w:pPr>
              <w:jc w:val="center"/>
              <w:rPr>
                <w:rFonts w:ascii="Times New Roman" w:hAnsi="Times New Roman" w:cs="Times New Roman"/>
                <w:b w:val="0"/>
                <w:bCs w:val="0"/>
                <w:color w:val="0D0D0D" w:themeColor="text1" w:themeTint="F2"/>
                <w:sz w:val="24"/>
                <w:szCs w:val="24"/>
                <w:rtl/>
              </w:rPr>
            </w:pPr>
            <w:r w:rsidRPr="00C72CE8">
              <w:rPr>
                <w:rFonts w:ascii="Times New Roman" w:hAnsi="Times New Roman" w:cs="Times New Roman"/>
                <w:b w:val="0"/>
                <w:bCs w:val="0"/>
                <w:color w:val="0D0D0D" w:themeColor="text1" w:themeTint="F2"/>
                <w:sz w:val="24"/>
                <w:szCs w:val="24"/>
              </w:rPr>
              <w:t>C(54)-H(54)...O(12)#5</w:t>
            </w:r>
          </w:p>
        </w:tc>
      </w:tr>
      <w:tr w:rsidR="00B97737" w:rsidRPr="00C72CE8" w14:paraId="2ADA0988" w14:textId="77777777" w:rsidTr="00866EEB">
        <w:trPr>
          <w:trHeight w:val="1269"/>
        </w:trPr>
        <w:tc>
          <w:tcPr>
            <w:cnfStyle w:val="000100000000" w:firstRow="0" w:lastRow="0" w:firstColumn="0" w:lastColumn="1" w:oddVBand="0" w:evenVBand="0" w:oddHBand="0" w:evenHBand="0" w:firstRowFirstColumn="0" w:firstRowLastColumn="0" w:lastRowFirstColumn="0" w:lastRowLastColumn="0"/>
            <w:tcW w:w="9345" w:type="dxa"/>
            <w:gridSpan w:val="5"/>
          </w:tcPr>
          <w:p w14:paraId="6E753B17" w14:textId="77777777" w:rsidR="00B97737" w:rsidRPr="00C72CE8" w:rsidRDefault="00B97737" w:rsidP="006A358E">
            <w:pPr>
              <w:rPr>
                <w:rFonts w:ascii="Times New Roman" w:hAnsi="Times New Roman" w:cs="Times New Roman"/>
                <w:color w:val="FF0000"/>
                <w:sz w:val="24"/>
                <w:szCs w:val="24"/>
              </w:rPr>
            </w:pPr>
            <w:r w:rsidRPr="00C72CE8">
              <w:rPr>
                <w:rFonts w:ascii="Times New Roman" w:hAnsi="Times New Roman" w:cs="Times New Roman"/>
                <w:color w:val="FF0000"/>
                <w:sz w:val="24"/>
                <w:szCs w:val="24"/>
              </w:rPr>
              <w:t>Symmetry transformations used to generate equivalent atoms:</w:t>
            </w:r>
          </w:p>
          <w:p w14:paraId="2268C743" w14:textId="366D3B71" w:rsidR="00B97737" w:rsidRPr="00C72CE8" w:rsidRDefault="00B97737" w:rsidP="006A358E">
            <w:pPr>
              <w:rPr>
                <w:rFonts w:ascii="Times New Roman" w:hAnsi="Times New Roman" w:cs="Times New Roman"/>
                <w:color w:val="FF0000"/>
                <w:sz w:val="24"/>
                <w:szCs w:val="24"/>
              </w:rPr>
            </w:pPr>
            <w:r w:rsidRPr="00C72CE8">
              <w:rPr>
                <w:rFonts w:ascii="Times New Roman" w:hAnsi="Times New Roman" w:cs="Times New Roman"/>
                <w:color w:val="FF0000"/>
                <w:sz w:val="24"/>
                <w:szCs w:val="24"/>
              </w:rPr>
              <w:t>#1 x-1,y,z    #2 x+1,y,z    #3 -x+1,y-1/2,-z+2</w:t>
            </w:r>
          </w:p>
          <w:p w14:paraId="28B10A04" w14:textId="178E2FF3" w:rsidR="00B97737" w:rsidRPr="00C72CE8" w:rsidRDefault="00B97737" w:rsidP="003311A3">
            <w:pPr>
              <w:keepNext/>
              <w:rPr>
                <w:rFonts w:ascii="Times New Roman" w:hAnsi="Times New Roman" w:cs="Times New Roman"/>
                <w:b w:val="0"/>
                <w:bCs w:val="0"/>
                <w:color w:val="0D0D0D" w:themeColor="text1" w:themeTint="F2"/>
                <w:sz w:val="24"/>
                <w:szCs w:val="24"/>
              </w:rPr>
            </w:pPr>
            <w:r w:rsidRPr="00C72CE8">
              <w:rPr>
                <w:rFonts w:ascii="Times New Roman" w:hAnsi="Times New Roman" w:cs="Times New Roman"/>
                <w:b w:val="0"/>
                <w:bCs w:val="0"/>
                <w:color w:val="FF0000"/>
                <w:sz w:val="24"/>
                <w:szCs w:val="24"/>
              </w:rPr>
              <w:t>#4 -x,y+1/2,-z+1    #5 -x,y-1/2,-z+1</w:t>
            </w:r>
          </w:p>
        </w:tc>
      </w:tr>
    </w:tbl>
    <w:p w14:paraId="1703B7C6" w14:textId="05C6EA01" w:rsidR="00791CD3" w:rsidRPr="00866EEB" w:rsidRDefault="00866EEB" w:rsidP="003311A3">
      <w:pPr>
        <w:pStyle w:val="a"/>
        <w:rPr>
          <w:rtl/>
        </w:rPr>
      </w:pPr>
      <w:bookmarkStart w:id="195" w:name="_Toc170844316"/>
      <w:r>
        <w:rPr>
          <w:rtl/>
        </w:rPr>
        <w:lastRenderedPageBreak/>
        <w:t>نتیجه گیری</w:t>
      </w:r>
      <w:bookmarkEnd w:id="195"/>
    </w:p>
    <w:p w14:paraId="3EF3BC5D" w14:textId="39D7E185" w:rsidR="00791CD3" w:rsidRDefault="00791CD3" w:rsidP="005A1F2F">
      <w:pPr>
        <w:pStyle w:val="a0"/>
        <w:rPr>
          <w:rtl/>
        </w:rPr>
      </w:pPr>
      <w:r>
        <w:rPr>
          <w:rtl/>
        </w:rPr>
        <w:t>به طورکلی با استفاده از فلز کادمیوم و لیگاند با انعطاف پذیری مطلوب 1و2-بیس (1</w:t>
      </w:r>
      <w:r>
        <w:rPr>
          <w:rFonts w:ascii="Sakkal Majalla" w:hAnsi="Sakkal Majalla" w:cs="Sakkal Majalla"/>
          <w:rtl/>
        </w:rPr>
        <w:t>–</w:t>
      </w:r>
      <w:r>
        <w:rPr>
          <w:rtl/>
        </w:rPr>
        <w:t>(پیریدین-4-ایل ) اتیلن دی ان )هیدرازین (</w:t>
      </w:r>
      <w:r w:rsidRPr="00982E9C">
        <w:rPr>
          <w:rFonts w:cs="Times New Roman"/>
        </w:rPr>
        <w:t xml:space="preserve"> </w:t>
      </w:r>
      <w:r>
        <w:rPr>
          <w:rFonts w:cs="Times New Roman"/>
        </w:rPr>
        <w:t>L</w:t>
      </w:r>
      <w:r>
        <w:rPr>
          <w:rtl/>
        </w:rPr>
        <w:t xml:space="preserve">) ترکیب های </w:t>
      </w:r>
      <w:r w:rsidR="007322D0">
        <w:rPr>
          <w:rtl/>
        </w:rPr>
        <w:t>1</w:t>
      </w:r>
      <w:r>
        <w:rPr>
          <w:rtl/>
        </w:rPr>
        <w:t xml:space="preserve"> تا 6 سنتز شدند. از این میان 3 مورد به صورت پلیمرهای کوئوردیناسیونی یک بعدی و سه مورد به صورت پلیمرهای کوئوردیناسیونی دوبعدی ایجاد گردیدند. ساختارهای ایجاد شده غالبا به طور زنجیری رشد یافته اند</w:t>
      </w:r>
      <w:r w:rsidR="00241B5E">
        <w:rPr>
          <w:rtl/>
        </w:rPr>
        <w:t xml:space="preserve"> و رنگ اکثر بلور های ایجاد شده زرد است.</w:t>
      </w:r>
    </w:p>
    <w:p w14:paraId="2C429E06" w14:textId="7FEE0511" w:rsidR="00791CD3" w:rsidRDefault="00791CD3" w:rsidP="005A1F2F">
      <w:pPr>
        <w:pStyle w:val="a0"/>
        <w:rPr>
          <w:rtl/>
        </w:rPr>
      </w:pPr>
      <w:r>
        <w:rPr>
          <w:rtl/>
        </w:rPr>
        <w:t>سنتزهای انجام شده به دو روش تبخیر آرام و نفوذ بوده و همگی سنتزها در دمای محیط انجام شدند.</w:t>
      </w:r>
    </w:p>
    <w:p w14:paraId="6594B158" w14:textId="12E7AF88" w:rsidR="00BB5A73" w:rsidRDefault="00BB5A73" w:rsidP="005A1F2F">
      <w:pPr>
        <w:pStyle w:val="a0"/>
        <w:rPr>
          <w:rtl/>
        </w:rPr>
      </w:pPr>
      <w:r>
        <w:rPr>
          <w:rtl/>
        </w:rPr>
        <w:t xml:space="preserve">در ابتدا دو پلیمر کوئوردیناسیونی </w:t>
      </w:r>
      <w:r w:rsidRPr="00BB5A73">
        <w:rPr>
          <w:b/>
          <w:bCs/>
          <w:rtl/>
        </w:rPr>
        <w:t>1</w:t>
      </w:r>
      <w:r>
        <w:rPr>
          <w:rtl/>
        </w:rPr>
        <w:t>و</w:t>
      </w:r>
      <w:r w:rsidRPr="00BB5A73">
        <w:rPr>
          <w:b/>
          <w:bCs/>
          <w:rtl/>
        </w:rPr>
        <w:t>2</w:t>
      </w:r>
      <w:r>
        <w:rPr>
          <w:rtl/>
        </w:rPr>
        <w:t xml:space="preserve"> که روش سنتز</w:t>
      </w:r>
      <w:r w:rsidR="00241B5E">
        <w:rPr>
          <w:rtl/>
        </w:rPr>
        <w:t xml:space="preserve"> تبخیر آرام</w:t>
      </w:r>
      <w:r>
        <w:rPr>
          <w:rtl/>
        </w:rPr>
        <w:t xml:space="preserve"> و ابعاد ساختاری </w:t>
      </w:r>
      <w:r w:rsidR="00241B5E">
        <w:rPr>
          <w:rtl/>
        </w:rPr>
        <w:t xml:space="preserve">یک بعدی </w:t>
      </w:r>
      <w:r>
        <w:rPr>
          <w:rtl/>
        </w:rPr>
        <w:t xml:space="preserve">مشابه هم دیگر </w:t>
      </w:r>
      <w:r w:rsidR="00241B5E">
        <w:rPr>
          <w:rtl/>
        </w:rPr>
        <w:t>است</w:t>
      </w:r>
      <w:r>
        <w:rPr>
          <w:rtl/>
        </w:rPr>
        <w:t xml:space="preserve"> اما به علت استفاده از حلال های متفاوت در سنتز، ساختار و شیوه ی گسترش متفاوت با یکدیگر مشاهده میشود. حلال های استفاده شده برای ترکیب 1،</w:t>
      </w:r>
      <w:r w:rsidRPr="00BB5A73">
        <w:rPr>
          <w:b/>
          <w:bCs/>
          <w:rtl/>
        </w:rPr>
        <w:t>1</w:t>
      </w:r>
      <w:r>
        <w:rPr>
          <w:rtl/>
        </w:rPr>
        <w:t xml:space="preserve">-پروپانول و </w:t>
      </w:r>
      <w:r>
        <w:t xml:space="preserve">DMF </w:t>
      </w:r>
      <w:r>
        <w:rPr>
          <w:rtl/>
        </w:rPr>
        <w:t xml:space="preserve"> و برای ترکیب </w:t>
      </w:r>
      <w:r w:rsidRPr="00BB5A73">
        <w:rPr>
          <w:b/>
          <w:bCs/>
          <w:rtl/>
        </w:rPr>
        <w:t>2</w:t>
      </w:r>
      <w:r>
        <w:rPr>
          <w:rtl/>
        </w:rPr>
        <w:t xml:space="preserve">، 1-پروپانول و </w:t>
      </w:r>
      <w:r>
        <w:t xml:space="preserve">DMSO </w:t>
      </w:r>
      <w:r>
        <w:rPr>
          <w:rtl/>
        </w:rPr>
        <w:t xml:space="preserve"> می باشد. همانطور که در فصل دو گفته شد هردو ترکیب </w:t>
      </w:r>
      <w:r w:rsidRPr="00BB5A73">
        <w:rPr>
          <w:b/>
          <w:bCs/>
          <w:rtl/>
        </w:rPr>
        <w:t>1</w:t>
      </w:r>
      <w:r>
        <w:rPr>
          <w:rtl/>
        </w:rPr>
        <w:t>و</w:t>
      </w:r>
      <w:r w:rsidRPr="00BB5A73">
        <w:rPr>
          <w:b/>
          <w:bCs/>
          <w:rtl/>
        </w:rPr>
        <w:t xml:space="preserve">2 </w:t>
      </w:r>
      <w:r>
        <w:rPr>
          <w:rtl/>
        </w:rPr>
        <w:t xml:space="preserve">را میتوان از تنها یک حلال به روش تبخیر آرام به عنوان روش دوم نیز به دست آورد. ترکیب </w:t>
      </w:r>
      <w:r w:rsidRPr="00BB5A73">
        <w:rPr>
          <w:b/>
          <w:bCs/>
          <w:rtl/>
        </w:rPr>
        <w:t>1</w:t>
      </w:r>
      <w:r>
        <w:rPr>
          <w:rtl/>
        </w:rPr>
        <w:t xml:space="preserve"> تنها در حلال </w:t>
      </w:r>
      <w:r>
        <w:t xml:space="preserve">DMF </w:t>
      </w:r>
      <w:r>
        <w:rPr>
          <w:rtl/>
        </w:rPr>
        <w:t xml:space="preserve"> و ترکیب </w:t>
      </w:r>
      <w:r w:rsidRPr="00BB5A73">
        <w:rPr>
          <w:b/>
          <w:bCs/>
          <w:rtl/>
        </w:rPr>
        <w:t>2</w:t>
      </w:r>
      <w:r>
        <w:rPr>
          <w:rtl/>
        </w:rPr>
        <w:t xml:space="preserve"> تنها در حلال </w:t>
      </w:r>
      <w:r>
        <w:t>DMSO</w:t>
      </w:r>
      <w:r>
        <w:rPr>
          <w:rtl/>
        </w:rPr>
        <w:t>.</w:t>
      </w:r>
    </w:p>
    <w:p w14:paraId="4D1E7B5F" w14:textId="1EE3FCDE" w:rsidR="00BB5A73" w:rsidRDefault="00241B5E" w:rsidP="005A1F2F">
      <w:pPr>
        <w:pStyle w:val="a0"/>
        <w:rPr>
          <w:rtl/>
        </w:rPr>
      </w:pPr>
      <w:r>
        <w:rPr>
          <w:rtl/>
        </w:rPr>
        <w:t>در ادامه ترکیب دو بعدی</w:t>
      </w:r>
      <w:r w:rsidRPr="00241B5E">
        <w:rPr>
          <w:b/>
          <w:bCs/>
          <w:rtl/>
        </w:rPr>
        <w:t>3</w:t>
      </w:r>
      <w:r>
        <w:rPr>
          <w:rFonts w:cs="Arial"/>
          <w:rtl/>
        </w:rPr>
        <w:t xml:space="preserve"> </w:t>
      </w:r>
      <w:r>
        <w:rPr>
          <w:rtl/>
        </w:rPr>
        <w:t xml:space="preserve">با استفاده از حلال های 1و4-دی اکسان و متانول به شیوه تبخیر آرام سنتز شد که رنگ کریستال آن زرد بوده که به طور محسوسی قابل مقایسه با ساختار ترکیب </w:t>
      </w:r>
      <w:r w:rsidRPr="00CE79EF">
        <w:rPr>
          <w:b/>
          <w:bCs/>
          <w:rtl/>
        </w:rPr>
        <w:t>4</w:t>
      </w:r>
      <w:r>
        <w:rPr>
          <w:rtl/>
        </w:rPr>
        <w:t xml:space="preserve"> که بلور تقریبا ب</w:t>
      </w:r>
      <w:r w:rsidR="00DC5B9E">
        <w:rPr>
          <w:rtl/>
        </w:rPr>
        <w:t>ی</w:t>
      </w:r>
      <w:r>
        <w:rPr>
          <w:rtl/>
        </w:rPr>
        <w:t xml:space="preserve"> رنگ </w:t>
      </w:r>
      <w:r w:rsidR="00DC5B9E">
        <w:rPr>
          <w:rtl/>
        </w:rPr>
        <w:t>است</w:t>
      </w:r>
      <w:r>
        <w:rPr>
          <w:rtl/>
        </w:rPr>
        <w:t xml:space="preserve"> می باشد </w:t>
      </w:r>
      <w:r w:rsidR="00DC5B9E">
        <w:rPr>
          <w:rtl/>
        </w:rPr>
        <w:t>به این علت که</w:t>
      </w:r>
      <w:r>
        <w:rPr>
          <w:rtl/>
        </w:rPr>
        <w:t xml:space="preserve"> ترکیب </w:t>
      </w:r>
      <w:r w:rsidRPr="00CE79EF">
        <w:rPr>
          <w:b/>
          <w:bCs/>
          <w:rtl/>
        </w:rPr>
        <w:t>4</w:t>
      </w:r>
      <w:r>
        <w:rPr>
          <w:rtl/>
        </w:rPr>
        <w:t xml:space="preserve"> هم دوبعدی بوده و شکل انباشتگی مشابه ای با ساختار ترکیب </w:t>
      </w:r>
      <w:r w:rsidRPr="00CE79EF">
        <w:rPr>
          <w:b/>
          <w:bCs/>
          <w:rtl/>
        </w:rPr>
        <w:t>3</w:t>
      </w:r>
      <w:r>
        <w:rPr>
          <w:rtl/>
        </w:rPr>
        <w:t xml:space="preserve"> دارد اما تفاوت های گسترده ای میان </w:t>
      </w:r>
      <w:r w:rsidR="00DC5B9E">
        <w:rPr>
          <w:rtl/>
        </w:rPr>
        <w:t xml:space="preserve">ترکیب </w:t>
      </w:r>
      <w:r w:rsidR="00DC5B9E" w:rsidRPr="00CE79EF">
        <w:rPr>
          <w:b/>
          <w:bCs/>
          <w:rtl/>
        </w:rPr>
        <w:t>3</w:t>
      </w:r>
      <w:r w:rsidR="00DC5B9E">
        <w:rPr>
          <w:rtl/>
        </w:rPr>
        <w:t>و</w:t>
      </w:r>
      <w:r w:rsidR="00DC5B9E" w:rsidRPr="00CE79EF">
        <w:rPr>
          <w:b/>
          <w:bCs/>
          <w:rtl/>
        </w:rPr>
        <w:t>4</w:t>
      </w:r>
      <w:r>
        <w:rPr>
          <w:rtl/>
        </w:rPr>
        <w:t xml:space="preserve"> </w:t>
      </w:r>
      <w:r w:rsidR="00DC5B9E">
        <w:rPr>
          <w:rtl/>
        </w:rPr>
        <w:t>است. از جمله تفاوت آن ها  زاویه ای که بین صفحات حلقه های پیریدینی لیگاند است که منجر به اختلاف رنگ میان این دو کریستال گردیده است.</w:t>
      </w:r>
    </w:p>
    <w:p w14:paraId="662B3411" w14:textId="4BFA6AE5" w:rsidR="00DC5B9E" w:rsidRDefault="00DC5B9E" w:rsidP="005A1F2F">
      <w:pPr>
        <w:pStyle w:val="a0"/>
        <w:rPr>
          <w:rtl/>
        </w:rPr>
      </w:pPr>
      <w:r>
        <w:rPr>
          <w:rtl/>
        </w:rPr>
        <w:t xml:space="preserve">درون ساختار </w:t>
      </w:r>
      <w:r w:rsidRPr="00CE79EF">
        <w:rPr>
          <w:b/>
          <w:bCs/>
          <w:rtl/>
        </w:rPr>
        <w:t>3</w:t>
      </w:r>
      <w:r>
        <w:rPr>
          <w:rtl/>
        </w:rPr>
        <w:t xml:space="preserve"> برخلاف ساختار </w:t>
      </w:r>
      <w:r w:rsidRPr="00CE79EF">
        <w:rPr>
          <w:b/>
          <w:bCs/>
          <w:rtl/>
        </w:rPr>
        <w:t>4</w:t>
      </w:r>
      <w:r>
        <w:rPr>
          <w:rtl/>
        </w:rPr>
        <w:t xml:space="preserve"> مولکول های حلال آزاد 1و4-دی اکسان از طریق برهمکنش با زنجیرهای ترکیب </w:t>
      </w:r>
      <w:r w:rsidRPr="00CE79EF">
        <w:rPr>
          <w:b/>
          <w:bCs/>
          <w:rtl/>
        </w:rPr>
        <w:t>3</w:t>
      </w:r>
      <w:r>
        <w:rPr>
          <w:rtl/>
        </w:rPr>
        <w:t xml:space="preserve"> وجود دارند.</w:t>
      </w:r>
      <w:r w:rsidR="00C66EFE">
        <w:rPr>
          <w:rtl/>
        </w:rPr>
        <w:t xml:space="preserve"> ترکیب </w:t>
      </w:r>
      <w:r w:rsidR="00C66EFE" w:rsidRPr="00CE79EF">
        <w:rPr>
          <w:b/>
          <w:bCs/>
          <w:rtl/>
        </w:rPr>
        <w:t>4</w:t>
      </w:r>
      <w:r w:rsidR="00C66EFE">
        <w:rPr>
          <w:rtl/>
        </w:rPr>
        <w:t xml:space="preserve"> با استفاده از حلال های تولوئن و متانول و با استفاده از شیوه نفوذ سنتز گردید.</w:t>
      </w:r>
    </w:p>
    <w:p w14:paraId="338203C3" w14:textId="60E3C275" w:rsidR="00D33CE2" w:rsidRPr="00C66EFE" w:rsidRDefault="00DC5B9E" w:rsidP="005A1F2F">
      <w:pPr>
        <w:pStyle w:val="a0"/>
        <w:rPr>
          <w:rtl/>
        </w:rPr>
      </w:pPr>
      <w:r>
        <w:rPr>
          <w:rtl/>
        </w:rPr>
        <w:lastRenderedPageBreak/>
        <w:t xml:space="preserve">ترکیب </w:t>
      </w:r>
      <w:r w:rsidRPr="00CE79EF">
        <w:rPr>
          <w:b/>
          <w:bCs/>
          <w:rtl/>
        </w:rPr>
        <w:t>5</w:t>
      </w:r>
      <w:r>
        <w:rPr>
          <w:rtl/>
        </w:rPr>
        <w:t xml:space="preserve"> تنها ترکیبی است که از سه حلال  برای سنتز آن استفاده گردید که حلال های مورد استفاده،1-پروپانول، متانول و استونیتریل بودند و ساختار آن به صورت یک بعدی می باشد. در انتها ترکیب </w:t>
      </w:r>
      <w:r w:rsidRPr="00CE79EF">
        <w:rPr>
          <w:b/>
          <w:bCs/>
          <w:rtl/>
        </w:rPr>
        <w:t>6</w:t>
      </w:r>
      <w:r>
        <w:rPr>
          <w:rtl/>
        </w:rPr>
        <w:t xml:space="preserve"> که ساختار دوبعدی گسترده و پیچیده تری دارد با استفاده از حلال های کلروفرم و متانول سنتز </w:t>
      </w:r>
      <w:r w:rsidR="00C66EFE">
        <w:rPr>
          <w:rtl/>
        </w:rPr>
        <w:t>شد.</w:t>
      </w:r>
    </w:p>
    <w:p w14:paraId="155C8ED5" w14:textId="77777777" w:rsidR="003311A3" w:rsidRDefault="00D33CE2" w:rsidP="003311A3">
      <w:pPr>
        <w:keepNext/>
        <w:bidi/>
        <w:jc w:val="center"/>
      </w:pPr>
      <w:r>
        <w:rPr>
          <w:bCs/>
          <w:noProof/>
          <w:szCs w:val="72"/>
          <w:rtl/>
          <w:lang w:val="fa-IR"/>
        </w:rPr>
        <w:drawing>
          <wp:inline distT="0" distB="0" distL="0" distR="0" wp14:anchorId="28018E9E" wp14:editId="43E50C79">
            <wp:extent cx="5943600" cy="3343275"/>
            <wp:effectExtent l="0" t="0" r="0" b="9525"/>
            <wp:docPr id="929454644" name="Picture 929454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454644" name="Picture 929454644"/>
                    <pic:cNvPicPr/>
                  </pic:nvPicPr>
                  <pic:blipFill>
                    <a:blip r:embed="rId158">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606FC083" w14:textId="65C58A9F" w:rsidR="00D33CE2" w:rsidRDefault="003311A3" w:rsidP="003311A3">
      <w:pPr>
        <w:pStyle w:val="a3"/>
        <w:rPr>
          <w:noProof/>
          <w:szCs w:val="72"/>
          <w:rtl/>
          <w:lang w:val="fa-IR"/>
        </w:rPr>
      </w:pPr>
      <w:r>
        <w:rPr>
          <w:rtl/>
        </w:rPr>
        <w:t xml:space="preserve">شکل3- </w:t>
      </w:r>
      <w:r>
        <w:rPr>
          <w:rtl/>
        </w:rPr>
        <w:fldChar w:fldCharType="begin"/>
      </w:r>
      <w:r>
        <w:rPr>
          <w:rtl/>
        </w:rPr>
        <w:instrText xml:space="preserve"> </w:instrText>
      </w:r>
      <w:r>
        <w:instrText>SEQ</w:instrText>
      </w:r>
      <w:r>
        <w:rPr>
          <w:rtl/>
        </w:rPr>
        <w:instrText xml:space="preserve"> شکل3- \* </w:instrText>
      </w:r>
      <w:r>
        <w:instrText>ARABIC</w:instrText>
      </w:r>
      <w:r>
        <w:rPr>
          <w:rtl/>
        </w:rPr>
        <w:instrText xml:space="preserve"> </w:instrText>
      </w:r>
      <w:r>
        <w:rPr>
          <w:rtl/>
        </w:rPr>
        <w:fldChar w:fldCharType="separate"/>
      </w:r>
      <w:r w:rsidR="003F4EB4">
        <w:rPr>
          <w:noProof/>
          <w:rtl/>
        </w:rPr>
        <w:t>72</w:t>
      </w:r>
      <w:r>
        <w:rPr>
          <w:rtl/>
        </w:rPr>
        <w:fldChar w:fldCharType="end"/>
      </w:r>
      <w:r>
        <w:rPr>
          <w:rFonts w:hint="cs"/>
          <w:rtl/>
        </w:rPr>
        <w:t>:</w:t>
      </w:r>
      <w:r w:rsidRPr="003311A3">
        <w:rPr>
          <w:rtl/>
        </w:rPr>
        <w:t xml:space="preserve"> جمع‌بند</w:t>
      </w:r>
      <w:r w:rsidRPr="003311A3">
        <w:rPr>
          <w:rFonts w:hint="cs"/>
          <w:rtl/>
        </w:rPr>
        <w:t>ی</w:t>
      </w:r>
      <w:r w:rsidRPr="003311A3">
        <w:rPr>
          <w:rtl/>
        </w:rPr>
        <w:t xml:space="preserve"> اثر حلال همراه با ل</w:t>
      </w:r>
      <w:r w:rsidRPr="003311A3">
        <w:rPr>
          <w:rFonts w:hint="cs"/>
          <w:rtl/>
        </w:rPr>
        <w:t>ی</w:t>
      </w:r>
      <w:r w:rsidRPr="003311A3">
        <w:rPr>
          <w:rFonts w:hint="eastAsia"/>
          <w:rtl/>
        </w:rPr>
        <w:t>گاند</w:t>
      </w:r>
      <w:r w:rsidRPr="003311A3">
        <w:rPr>
          <w:rtl/>
        </w:rPr>
        <w:t xml:space="preserve"> باز ش</w:t>
      </w:r>
      <w:r w:rsidRPr="003311A3">
        <w:rPr>
          <w:rFonts w:hint="cs"/>
          <w:rtl/>
        </w:rPr>
        <w:t>ی</w:t>
      </w:r>
      <w:r w:rsidRPr="003311A3">
        <w:rPr>
          <w:rFonts w:hint="eastAsia"/>
          <w:rtl/>
        </w:rPr>
        <w:t>ف</w:t>
      </w:r>
    </w:p>
    <w:p w14:paraId="636799DD" w14:textId="056B12F1" w:rsidR="00585B80" w:rsidRPr="00585B80" w:rsidRDefault="001333FB" w:rsidP="00585B80">
      <w:pPr>
        <w:bidi/>
        <w:rPr>
          <w:szCs w:val="72"/>
          <w:rtl/>
        </w:rPr>
      </w:pPr>
      <w:r>
        <w:rPr>
          <w:noProof/>
          <w:rtl/>
        </w:rPr>
        <mc:AlternateContent>
          <mc:Choice Requires="wps">
            <w:drawing>
              <wp:anchor distT="0" distB="0" distL="114300" distR="114300" simplePos="0" relativeHeight="252258304" behindDoc="0" locked="0" layoutInCell="1" allowOverlap="1" wp14:anchorId="5A2DD9C1" wp14:editId="257B474D">
                <wp:simplePos x="0" y="0"/>
                <wp:positionH relativeFrom="margin">
                  <wp:align>center</wp:align>
                </wp:positionH>
                <wp:positionV relativeFrom="paragraph">
                  <wp:posOffset>191135</wp:posOffset>
                </wp:positionV>
                <wp:extent cx="5410200" cy="361950"/>
                <wp:effectExtent l="0" t="0" r="0" b="0"/>
                <wp:wrapNone/>
                <wp:docPr id="110862321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0200" cy="361950"/>
                        </a:xfrm>
                        <a:prstGeom prst="rect">
                          <a:avLst/>
                        </a:prstGeom>
                        <a:solidFill>
                          <a:schemeClr val="lt1"/>
                        </a:solidFill>
                        <a:ln w="6350">
                          <a:noFill/>
                        </a:ln>
                      </wps:spPr>
                      <wps:txbx>
                        <w:txbxContent>
                          <w:p w14:paraId="4F35760B" w14:textId="7D2F8BDA" w:rsidR="005A1F2F" w:rsidRPr="003B74A9" w:rsidRDefault="005A1F2F" w:rsidP="003311A3">
                            <w:pPr>
                              <w:bidi/>
                              <w:rPr>
                                <w:b/>
                                <w:bCs/>
                                <w:sz w:val="22"/>
                                <w:szCs w:val="24"/>
                                <w:lang w:bidi="fa-I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DD9C1" id="Text Box 17" o:spid="_x0000_s1035" type="#_x0000_t202" style="position:absolute;left:0;text-align:left;margin-left:0;margin-top:15.05pt;width:426pt;height:28.5pt;z-index:252258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" fillcolor="white [3201]" stroked="f" strokeweight=".5pt">
                <v:textbox>
                  <w:txbxContent>
                    <w:p w14:paraId="4F35760B" w14:textId="7D2F8BDA" w:rsidR="005A1F2F" w:rsidRPr="003B74A9" w:rsidRDefault="005A1F2F" w:rsidP="003311A3">
                      <w:pPr>
                        <w:bidi/>
                        <w:rPr>
                          <w:b/>
                          <w:bCs/>
                          <w:sz w:val="22"/>
                          <w:szCs w:val="24"/>
                          <w:lang w:bidi="fa-IR"/>
                        </w:rPr>
                      </w:pPr>
                    </w:p>
                  </w:txbxContent>
                </v:textbox>
                <w10:wrap anchorx="margin"/>
              </v:shape>
            </w:pict>
          </mc:Fallback>
        </mc:AlternateContent>
      </w:r>
    </w:p>
    <w:p w14:paraId="7E848369" w14:textId="77777777" w:rsidR="00585B80" w:rsidRDefault="00585B80" w:rsidP="00585B80">
      <w:pPr>
        <w:bidi/>
        <w:rPr>
          <w:szCs w:val="72"/>
          <w:rtl/>
        </w:rPr>
      </w:pPr>
    </w:p>
    <w:p w14:paraId="21F4BAE8" w14:textId="77777777" w:rsidR="00585B80" w:rsidRDefault="00585B80" w:rsidP="00585B80">
      <w:pPr>
        <w:bidi/>
        <w:rPr>
          <w:szCs w:val="72"/>
          <w:rtl/>
        </w:rPr>
      </w:pPr>
    </w:p>
    <w:p w14:paraId="6A62B71F" w14:textId="77777777" w:rsidR="00585B80" w:rsidRDefault="00585B80" w:rsidP="00585B80">
      <w:pPr>
        <w:bidi/>
        <w:rPr>
          <w:szCs w:val="72"/>
          <w:rtl/>
        </w:rPr>
        <w:sectPr w:rsidR="00585B80" w:rsidSect="005F285D">
          <w:headerReference w:type="default" r:id="rId159"/>
          <w:footnotePr>
            <w:numRestart w:val="eachPage"/>
          </w:footnotePr>
          <w:pgSz w:w="12240" w:h="15840"/>
          <w:pgMar w:top="1440" w:right="1440" w:bottom="1440" w:left="1440" w:header="720" w:footer="720" w:gutter="0"/>
          <w:cols w:space="720"/>
          <w:titlePg/>
          <w:docGrid w:linePitch="360"/>
        </w:sectPr>
      </w:pPr>
    </w:p>
    <w:p w14:paraId="7784CB30" w14:textId="77777777" w:rsidR="00897E95" w:rsidRDefault="00897E95" w:rsidP="00897E95">
      <w:pPr>
        <w:pStyle w:val="Heading1"/>
        <w:jc w:val="center"/>
        <w:rPr>
          <w:sz w:val="72"/>
          <w:szCs w:val="96"/>
        </w:rPr>
      </w:pPr>
      <w:bookmarkStart w:id="196" w:name="_Toc170844317"/>
      <w:bookmarkEnd w:id="196"/>
    </w:p>
    <w:p w14:paraId="0DE62AF2" w14:textId="77777777" w:rsidR="00240BE9" w:rsidRDefault="00240BE9" w:rsidP="00240BE9"/>
    <w:p w14:paraId="6CCA08B0" w14:textId="77777777" w:rsidR="00240BE9" w:rsidRDefault="00240BE9" w:rsidP="00240BE9"/>
    <w:p w14:paraId="126BDD5D" w14:textId="77777777" w:rsidR="00240BE9" w:rsidRPr="00240BE9" w:rsidRDefault="00240BE9" w:rsidP="00240BE9">
      <w:pPr>
        <w:rPr>
          <w:rtl/>
        </w:rPr>
      </w:pPr>
    </w:p>
    <w:p w14:paraId="25E8ADDD" w14:textId="75995B44" w:rsidR="00585B80" w:rsidRPr="00897E95" w:rsidRDefault="00897E95" w:rsidP="00897E95">
      <w:pPr>
        <w:pStyle w:val="Heading1"/>
        <w:jc w:val="center"/>
        <w:rPr>
          <w:sz w:val="72"/>
          <w:szCs w:val="96"/>
          <w:rtl/>
        </w:rPr>
      </w:pPr>
      <w:bookmarkStart w:id="197" w:name="_Toc168744273"/>
      <w:bookmarkStart w:id="198" w:name="_Toc170844318"/>
      <w:r w:rsidRPr="009F0D24">
        <w:rPr>
          <w:rFonts w:cs="Arial"/>
          <w:noProof/>
          <w:rtl/>
        </w:rPr>
        <w:drawing>
          <wp:anchor distT="0" distB="0" distL="114300" distR="114300" simplePos="0" relativeHeight="251661312" behindDoc="1" locked="0" layoutInCell="1" allowOverlap="1" wp14:anchorId="4320245F" wp14:editId="3D467B8F">
            <wp:simplePos x="0" y="0"/>
            <wp:positionH relativeFrom="margin">
              <wp:align>center</wp:align>
            </wp:positionH>
            <wp:positionV relativeFrom="paragraph">
              <wp:posOffset>388620</wp:posOffset>
            </wp:positionV>
            <wp:extent cx="5436870" cy="5351780"/>
            <wp:effectExtent l="0" t="0" r="0" b="1270"/>
            <wp:wrapNone/>
            <wp:docPr id="753658848" name="Picture 753658848" descr="E:\ali copy\تز\کادر\salam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i copy\تز\کادر\salami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36870" cy="535178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97"/>
      <w:bookmarkEnd w:id="198"/>
    </w:p>
    <w:p w14:paraId="55E7147D" w14:textId="130D9953" w:rsidR="004A7186" w:rsidRDefault="001333FB" w:rsidP="004A7186">
      <w:pPr>
        <w:bidi/>
        <w:jc w:val="center"/>
        <w:rPr>
          <w:bCs/>
          <w:szCs w:val="72"/>
          <w:rtl/>
        </w:rPr>
      </w:pPr>
      <w:r>
        <w:rPr>
          <w:noProof/>
          <w:rtl/>
        </w:rPr>
        <mc:AlternateContent>
          <mc:Choice Requires="wps">
            <w:drawing>
              <wp:anchor distT="0" distB="0" distL="114300" distR="114300" simplePos="0" relativeHeight="252113920" behindDoc="0" locked="0" layoutInCell="1" allowOverlap="1" wp14:anchorId="280F095A" wp14:editId="78954F3C">
                <wp:simplePos x="0" y="0"/>
                <wp:positionH relativeFrom="column">
                  <wp:posOffset>1595755</wp:posOffset>
                </wp:positionH>
                <wp:positionV relativeFrom="paragraph">
                  <wp:posOffset>3703320</wp:posOffset>
                </wp:positionV>
                <wp:extent cx="2146935" cy="5767070"/>
                <wp:effectExtent l="1809750" t="0" r="1796415" b="0"/>
                <wp:wrapNone/>
                <wp:docPr id="160414936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200000">
                          <a:off x="0" y="0"/>
                          <a:ext cx="2146935" cy="5767070"/>
                        </a:xfrm>
                        <a:prstGeom prst="rect">
                          <a:avLst/>
                        </a:prstGeom>
                        <a:solidFill>
                          <a:schemeClr val="lt1"/>
                        </a:solidFill>
                        <a:ln w="6350">
                          <a:noFill/>
                        </a:ln>
                      </wps:spPr>
                      <wps:txbx>
                        <w:txbxContent>
                          <w:p w14:paraId="3C525047" w14:textId="77777777" w:rsidR="0080322B" w:rsidRPr="0080322B" w:rsidRDefault="0080322B" w:rsidP="0080322B">
                            <w:pPr>
                              <w:jc w:val="right"/>
                              <w:rPr>
                                <w:b/>
                                <w:bCs/>
                                <w:sz w:val="2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F095A" id="Text Box 15" o:spid="_x0000_s1036" type="#_x0000_t202" style="position:absolute;left:0;text-align:left;margin-left:125.65pt;margin-top:291.6pt;width:169.05pt;height:454.1pt;rotation:-90;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" fillcolor="white [3201]" stroked="f" strokeweight=".5pt">
                <v:textbox>
                  <w:txbxContent>
                    <w:p w14:paraId="3C525047" w14:textId="77777777" w:rsidR="0080322B" w:rsidRPr="0080322B" w:rsidRDefault="0080322B" w:rsidP="0080322B">
                      <w:pPr>
                        <w:jc w:val="right"/>
                        <w:rPr>
                          <w:b/>
                          <w:bCs/>
                          <w:sz w:val="22"/>
                          <w:szCs w:val="24"/>
                        </w:rPr>
                      </w:pPr>
                    </w:p>
                  </w:txbxContent>
                </v:textbox>
              </v:shape>
            </w:pict>
          </mc:Fallback>
        </mc:AlternateContent>
      </w:r>
      <w:r w:rsidR="0080322B" w:rsidRPr="0080322B">
        <w:rPr>
          <w:rFonts w:cs="Arial"/>
          <w:noProof/>
          <w:rtl/>
          <w:lang w:val="fa-IR"/>
        </w:rPr>
        <w:t xml:space="preserve"> </w:t>
      </w:r>
    </w:p>
    <w:p w14:paraId="274198B6" w14:textId="67CFB91F" w:rsidR="004A7186" w:rsidRDefault="001333FB" w:rsidP="004A7186">
      <w:pPr>
        <w:bidi/>
        <w:jc w:val="center"/>
        <w:rPr>
          <w:bCs/>
          <w:szCs w:val="72"/>
          <w:rtl/>
        </w:rPr>
      </w:pPr>
      <w:r>
        <w:rPr>
          <w:noProof/>
          <w:sz w:val="28"/>
          <w:szCs w:val="32"/>
          <w:rtl/>
        </w:rPr>
        <mc:AlternateContent>
          <mc:Choice Requires="wps">
            <w:drawing>
              <wp:anchor distT="0" distB="0" distL="114300" distR="114300" simplePos="0" relativeHeight="252261376" behindDoc="0" locked="0" layoutInCell="1" allowOverlap="1" wp14:anchorId="48F2822D" wp14:editId="0203D359">
                <wp:simplePos x="0" y="0"/>
                <wp:positionH relativeFrom="margin">
                  <wp:align>center</wp:align>
                </wp:positionH>
                <wp:positionV relativeFrom="paragraph">
                  <wp:posOffset>572135</wp:posOffset>
                </wp:positionV>
                <wp:extent cx="1526540" cy="708660"/>
                <wp:effectExtent l="0" t="0" r="0" b="0"/>
                <wp:wrapNone/>
                <wp:docPr id="209271636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6540" cy="708660"/>
                        </a:xfrm>
                        <a:prstGeom prst="rect">
                          <a:avLst/>
                        </a:prstGeom>
                        <a:solidFill>
                          <a:schemeClr val="lt1"/>
                        </a:solidFill>
                        <a:ln w="6350">
                          <a:noFill/>
                        </a:ln>
                      </wps:spPr>
                      <wps:txbx>
                        <w:txbxContent>
                          <w:p w14:paraId="3983CAD8" w14:textId="68086974" w:rsidR="00897E95" w:rsidRPr="00897E95" w:rsidRDefault="00897E95" w:rsidP="00240BE9">
                            <w:pPr>
                              <w:pStyle w:val="Heading1"/>
                              <w:bidi w:val="0"/>
                              <w:rPr>
                                <w:sz w:val="56"/>
                                <w:szCs w:val="72"/>
                              </w:rPr>
                            </w:pPr>
                            <w:bookmarkStart w:id="199" w:name="_Toc170844319"/>
                            <w:r w:rsidRPr="00897E95">
                              <w:rPr>
                                <w:rFonts w:hint="cs"/>
                                <w:rtl/>
                              </w:rPr>
                              <w:t>پیوست‌ها</w:t>
                            </w:r>
                            <w:bookmarkEnd w:id="199"/>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2822D" id="Text Box 13" o:spid="_x0000_s1037" type="#_x0000_t202" style="position:absolute;left:0;text-align:left;margin-left:0;margin-top:45.05pt;width:120.2pt;height:55.8pt;z-index:252261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" fillcolor="white [3201]" stroked="f" strokeweight=".5pt">
                <v:textbox>
                  <w:txbxContent>
                    <w:p w14:paraId="3983CAD8" w14:textId="68086974" w:rsidR="00897E95" w:rsidRPr="00897E95" w:rsidRDefault="00897E95" w:rsidP="00240BE9">
                      <w:pPr>
                        <w:pStyle w:val="Heading1"/>
                        <w:bidi w:val="0"/>
                        <w:rPr>
                          <w:sz w:val="56"/>
                          <w:szCs w:val="72"/>
                        </w:rPr>
                      </w:pPr>
                      <w:bookmarkStart w:id="200" w:name="_Toc170844319"/>
                      <w:r w:rsidRPr="00897E95">
                        <w:rPr>
                          <w:rFonts w:hint="cs"/>
                          <w:rtl/>
                        </w:rPr>
                        <w:t>پیوست‌ها</w:t>
                      </w:r>
                      <w:bookmarkEnd w:id="200"/>
                    </w:p>
                  </w:txbxContent>
                </v:textbox>
                <w10:wrap anchorx="margin"/>
              </v:shape>
            </w:pict>
          </mc:Fallback>
        </mc:AlternateContent>
      </w:r>
    </w:p>
    <w:p w14:paraId="0BFA02D6" w14:textId="77777777" w:rsidR="00E64C46" w:rsidRPr="00E64C46" w:rsidRDefault="00E64C46" w:rsidP="00E64C46">
      <w:pPr>
        <w:bidi/>
        <w:rPr>
          <w:szCs w:val="72"/>
          <w:rtl/>
        </w:rPr>
      </w:pPr>
    </w:p>
    <w:p w14:paraId="196A8CDD" w14:textId="77777777" w:rsidR="00E64C46" w:rsidRPr="00E64C46" w:rsidRDefault="00E64C46" w:rsidP="00E64C46">
      <w:pPr>
        <w:bidi/>
        <w:rPr>
          <w:szCs w:val="72"/>
          <w:rtl/>
        </w:rPr>
      </w:pPr>
    </w:p>
    <w:p w14:paraId="5937EAC1" w14:textId="77777777" w:rsidR="00E64C46" w:rsidRDefault="00E64C46" w:rsidP="00E64C46">
      <w:pPr>
        <w:bidi/>
        <w:rPr>
          <w:bCs/>
          <w:szCs w:val="72"/>
          <w:rtl/>
        </w:rPr>
      </w:pPr>
    </w:p>
    <w:p w14:paraId="174A6D0E" w14:textId="1D46833C" w:rsidR="00E64C46" w:rsidRDefault="00E64C46" w:rsidP="00E64C46">
      <w:pPr>
        <w:tabs>
          <w:tab w:val="left" w:pos="2752"/>
        </w:tabs>
        <w:bidi/>
        <w:rPr>
          <w:szCs w:val="72"/>
          <w:rtl/>
        </w:rPr>
      </w:pPr>
      <w:r>
        <w:rPr>
          <w:szCs w:val="72"/>
          <w:rtl/>
        </w:rPr>
        <w:tab/>
      </w:r>
    </w:p>
    <w:p w14:paraId="36CDE3C7" w14:textId="621D1CE3" w:rsidR="00E64C46" w:rsidRDefault="00E64C46" w:rsidP="00E64C46">
      <w:pPr>
        <w:pStyle w:val="a3"/>
        <w:rPr>
          <w:rFonts w:cs="B Nazanin"/>
          <w:rtl/>
        </w:rPr>
      </w:pPr>
      <w:bookmarkStart w:id="201" w:name="_Toc170846567"/>
      <w:r>
        <w:rPr>
          <w:rtl/>
        </w:rPr>
        <w:lastRenderedPageBreak/>
        <w:t>پ</w:t>
      </w:r>
      <w:r>
        <w:rPr>
          <w:rFonts w:hint="cs"/>
          <w:rtl/>
        </w:rPr>
        <w:t>ی</w:t>
      </w:r>
      <w:r>
        <w:rPr>
          <w:rFonts w:hint="eastAsia"/>
          <w:rtl/>
        </w:rPr>
        <w:t>وست</w:t>
      </w:r>
      <w:r>
        <w:t xml:space="preserve"> </w:t>
      </w:r>
      <w:r>
        <w:fldChar w:fldCharType="begin"/>
      </w:r>
      <w:r>
        <w:instrText xml:space="preserve"> SEQ </w:instrText>
      </w:r>
      <w:r>
        <w:rPr>
          <w:rtl/>
        </w:rPr>
        <w:instrText>پیوست</w:instrText>
      </w:r>
      <w:r>
        <w:instrText xml:space="preserve"> \* ARABIC </w:instrText>
      </w:r>
      <w:r>
        <w:fldChar w:fldCharType="separate"/>
      </w:r>
      <w:r w:rsidR="003F4EB4">
        <w:rPr>
          <w:noProof/>
        </w:rPr>
        <w:t>1</w:t>
      </w:r>
      <w:r>
        <w:fldChar w:fldCharType="end"/>
      </w:r>
      <w:r>
        <w:rPr>
          <w:rFonts w:hint="cs"/>
          <w:rtl/>
        </w:rPr>
        <w:t>:</w:t>
      </w:r>
      <w:r w:rsidRPr="00240BE9">
        <w:rPr>
          <w:rtl/>
        </w:rPr>
        <w:t xml:space="preserve"> </w:t>
      </w:r>
      <w:r w:rsidRPr="00240BE9">
        <w:rPr>
          <w:rFonts w:cs="B Nazanin"/>
          <w:rtl/>
        </w:rPr>
        <w:t>ط</w:t>
      </w:r>
      <w:r w:rsidRPr="00240BE9">
        <w:rPr>
          <w:rFonts w:cs="B Nazanin" w:hint="cs"/>
          <w:rtl/>
        </w:rPr>
        <w:t>ی</w:t>
      </w:r>
      <w:r w:rsidRPr="00240BE9">
        <w:rPr>
          <w:rFonts w:cs="B Nazanin" w:hint="eastAsia"/>
          <w:rtl/>
        </w:rPr>
        <w:t>ف</w:t>
      </w:r>
      <w:r w:rsidRPr="00240BE9">
        <w:rPr>
          <w:rFonts w:cs="B Nazanin"/>
          <w:rtl/>
        </w:rPr>
        <w:t xml:space="preserve"> </w:t>
      </w:r>
      <w:r w:rsidRPr="00240BE9">
        <w:t>FT-IR</w:t>
      </w:r>
      <w:r w:rsidRPr="00240BE9">
        <w:rPr>
          <w:rFonts w:cs="B Nazanin"/>
          <w:rtl/>
        </w:rPr>
        <w:t xml:space="preserve"> ترک</w:t>
      </w:r>
      <w:r w:rsidRPr="00240BE9">
        <w:rPr>
          <w:rFonts w:cs="B Nazanin" w:hint="cs"/>
          <w:rtl/>
        </w:rPr>
        <w:t>ی</w:t>
      </w:r>
      <w:r w:rsidRPr="00240BE9">
        <w:rPr>
          <w:rFonts w:cs="B Nazanin" w:hint="eastAsia"/>
          <w:rtl/>
        </w:rPr>
        <w:t>ب</w:t>
      </w:r>
      <w:r w:rsidRPr="00240BE9">
        <w:rPr>
          <w:rFonts w:cs="B Nazanin"/>
          <w:rtl/>
        </w:rPr>
        <w:t xml:space="preserve"> پل</w:t>
      </w:r>
      <w:r w:rsidRPr="00240BE9">
        <w:rPr>
          <w:rFonts w:cs="B Nazanin" w:hint="cs"/>
          <w:rtl/>
        </w:rPr>
        <w:t>ی</w:t>
      </w:r>
      <w:r w:rsidRPr="00240BE9">
        <w:rPr>
          <w:rFonts w:cs="B Nazanin" w:hint="eastAsia"/>
          <w:rtl/>
        </w:rPr>
        <w:t>مر</w:t>
      </w:r>
      <w:r w:rsidRPr="00240BE9">
        <w:rPr>
          <w:rFonts w:cs="B Nazanin" w:hint="cs"/>
          <w:rtl/>
        </w:rPr>
        <w:t>ی</w:t>
      </w:r>
      <w:r w:rsidRPr="00240BE9">
        <w:rPr>
          <w:rFonts w:cs="B Nazanin"/>
          <w:rtl/>
        </w:rPr>
        <w:t xml:space="preserve">  </w:t>
      </w:r>
      <w:r w:rsidRPr="00240BE9">
        <w:t>[Cd]n</w:t>
      </w:r>
      <w:r w:rsidRPr="00240BE9">
        <w:rPr>
          <w:rFonts w:cs="B Nazanin"/>
          <w:rtl/>
        </w:rPr>
        <w:t xml:space="preserve"> (1)</w:t>
      </w:r>
      <w:bookmarkEnd w:id="201"/>
    </w:p>
    <w:p w14:paraId="1A35D6DF" w14:textId="40150EFF" w:rsidR="00665945" w:rsidRDefault="00665945" w:rsidP="00E64C46">
      <w:pPr>
        <w:pStyle w:val="a3"/>
        <w:rPr>
          <w:rFonts w:cs="B Nazanin"/>
          <w:rtl/>
        </w:rPr>
      </w:pPr>
      <w:r>
        <w:rPr>
          <w:bCs w:val="0"/>
          <w:noProof/>
          <w:szCs w:val="72"/>
          <w:rtl/>
          <w:lang w:val="fa-IR"/>
        </w:rPr>
        <w:drawing>
          <wp:inline distT="0" distB="0" distL="0" distR="0" wp14:anchorId="02ED3085" wp14:editId="6D18773D">
            <wp:extent cx="5943600" cy="2809875"/>
            <wp:effectExtent l="4762" t="0" r="4763" b="4762"/>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60">
                      <a:extLst>
                        <a:ext uri="{28A0092B-C50C-407E-A947-70E740481C1C}">
                          <a14:useLocalDpi xmlns:a14="http://schemas.microsoft.com/office/drawing/2010/main" val="0"/>
                        </a:ext>
                      </a:extLst>
                    </a:blip>
                    <a:stretch>
                      <a:fillRect/>
                    </a:stretch>
                  </pic:blipFill>
                  <pic:spPr>
                    <a:xfrm rot="16200000">
                      <a:off x="0" y="0"/>
                      <a:ext cx="5943600" cy="2809875"/>
                    </a:xfrm>
                    <a:prstGeom prst="rect">
                      <a:avLst/>
                    </a:prstGeom>
                  </pic:spPr>
                </pic:pic>
              </a:graphicData>
            </a:graphic>
          </wp:inline>
        </w:drawing>
      </w:r>
    </w:p>
    <w:p w14:paraId="3FC58AB3" w14:textId="17B61A20" w:rsidR="00E64C46" w:rsidRDefault="00E64C46" w:rsidP="00E64C46">
      <w:pPr>
        <w:keepNext/>
        <w:jc w:val="center"/>
      </w:pPr>
    </w:p>
    <w:p w14:paraId="17BC84EC" w14:textId="77777777" w:rsidR="00E64C46" w:rsidRDefault="00E64C46" w:rsidP="00240BE9">
      <w:pPr>
        <w:pStyle w:val="a3"/>
        <w:rPr>
          <w:rtl/>
        </w:rPr>
      </w:pPr>
    </w:p>
    <w:p w14:paraId="695807FF" w14:textId="77777777" w:rsidR="00E64C46" w:rsidRDefault="00E64C46" w:rsidP="00240BE9">
      <w:pPr>
        <w:pStyle w:val="a3"/>
        <w:rPr>
          <w:rtl/>
        </w:rPr>
      </w:pPr>
    </w:p>
    <w:p w14:paraId="7F7C5028" w14:textId="77777777" w:rsidR="00E64C46" w:rsidRDefault="00E64C46" w:rsidP="00240BE9">
      <w:pPr>
        <w:pStyle w:val="a3"/>
        <w:rPr>
          <w:rtl/>
        </w:rPr>
      </w:pPr>
    </w:p>
    <w:p w14:paraId="548A7BBB" w14:textId="77777777" w:rsidR="00E64C46" w:rsidRDefault="00E64C46" w:rsidP="00240BE9">
      <w:pPr>
        <w:pStyle w:val="a3"/>
        <w:rPr>
          <w:rtl/>
        </w:rPr>
      </w:pPr>
    </w:p>
    <w:p w14:paraId="6C81B548" w14:textId="77777777" w:rsidR="00E64C46" w:rsidRDefault="00E64C46" w:rsidP="00240BE9">
      <w:pPr>
        <w:pStyle w:val="a3"/>
        <w:rPr>
          <w:rtl/>
        </w:rPr>
      </w:pPr>
    </w:p>
    <w:p w14:paraId="76A9A2D4" w14:textId="77777777" w:rsidR="00E64C46" w:rsidRDefault="00E64C46" w:rsidP="00240BE9">
      <w:pPr>
        <w:pStyle w:val="a3"/>
        <w:rPr>
          <w:rtl/>
        </w:rPr>
      </w:pPr>
    </w:p>
    <w:p w14:paraId="458B4B49" w14:textId="77777777" w:rsidR="00E64C46" w:rsidRDefault="00E64C46" w:rsidP="00E64C46">
      <w:pPr>
        <w:pStyle w:val="a3"/>
        <w:jc w:val="left"/>
        <w:rPr>
          <w:rtl/>
        </w:rPr>
      </w:pPr>
    </w:p>
    <w:p w14:paraId="7847E0C3" w14:textId="1E8EBB9E" w:rsidR="00240BE9" w:rsidRDefault="00240BE9" w:rsidP="00240BE9">
      <w:pPr>
        <w:pStyle w:val="a3"/>
        <w:rPr>
          <w:rFonts w:cs="B Nazanin"/>
          <w:rtl/>
        </w:rPr>
      </w:pPr>
      <w:bookmarkStart w:id="202" w:name="_Toc170846568"/>
      <w:r>
        <w:rPr>
          <w:rtl/>
        </w:rPr>
        <w:t>پ</w:t>
      </w:r>
      <w:r>
        <w:rPr>
          <w:rFonts w:hint="cs"/>
          <w:rtl/>
        </w:rPr>
        <w:t>ی</w:t>
      </w:r>
      <w:r>
        <w:rPr>
          <w:rFonts w:hint="eastAsia"/>
          <w:rtl/>
        </w:rPr>
        <w:t>وست</w:t>
      </w:r>
      <w:r>
        <w:t xml:space="preserve"> </w:t>
      </w:r>
      <w:r>
        <w:fldChar w:fldCharType="begin"/>
      </w:r>
      <w:r>
        <w:instrText xml:space="preserve"> SEQ </w:instrText>
      </w:r>
      <w:r>
        <w:rPr>
          <w:rtl/>
        </w:rPr>
        <w:instrText>پیوست</w:instrText>
      </w:r>
      <w:r>
        <w:instrText xml:space="preserve"> \* ARABIC </w:instrText>
      </w:r>
      <w:r>
        <w:fldChar w:fldCharType="separate"/>
      </w:r>
      <w:r w:rsidR="003F4EB4">
        <w:rPr>
          <w:noProof/>
        </w:rPr>
        <w:t>2</w:t>
      </w:r>
      <w:r>
        <w:fldChar w:fldCharType="end"/>
      </w:r>
      <w:r>
        <w:rPr>
          <w:rFonts w:hint="cs"/>
          <w:rtl/>
        </w:rPr>
        <w:t>:</w:t>
      </w:r>
      <w:r w:rsidRPr="00240BE9">
        <w:rPr>
          <w:rtl/>
        </w:rPr>
        <w:t xml:space="preserve"> </w:t>
      </w:r>
      <w:r w:rsidRPr="00240BE9">
        <w:rPr>
          <w:rFonts w:cs="B Nazanin"/>
          <w:rtl/>
        </w:rPr>
        <w:t>ط</w:t>
      </w:r>
      <w:r w:rsidRPr="00240BE9">
        <w:rPr>
          <w:rFonts w:cs="B Nazanin" w:hint="cs"/>
          <w:rtl/>
        </w:rPr>
        <w:t>ی</w:t>
      </w:r>
      <w:r w:rsidRPr="00240BE9">
        <w:rPr>
          <w:rFonts w:cs="B Nazanin" w:hint="eastAsia"/>
          <w:rtl/>
        </w:rPr>
        <w:t>ف</w:t>
      </w:r>
      <w:r w:rsidRPr="00240BE9">
        <w:rPr>
          <w:rFonts w:cs="B Nazanin"/>
          <w:rtl/>
        </w:rPr>
        <w:t xml:space="preserve"> </w:t>
      </w:r>
      <w:r w:rsidRPr="00240BE9">
        <w:rPr>
          <w:rFonts w:cs="B Nazanin"/>
        </w:rPr>
        <w:t>FT-IR</w:t>
      </w:r>
      <w:r w:rsidRPr="00240BE9">
        <w:rPr>
          <w:rFonts w:cs="B Nazanin"/>
          <w:rtl/>
        </w:rPr>
        <w:t xml:space="preserve"> ترک</w:t>
      </w:r>
      <w:r w:rsidRPr="00240BE9">
        <w:rPr>
          <w:rFonts w:cs="B Nazanin" w:hint="cs"/>
          <w:rtl/>
        </w:rPr>
        <w:t>ی</w:t>
      </w:r>
      <w:r w:rsidRPr="00240BE9">
        <w:rPr>
          <w:rFonts w:cs="B Nazanin" w:hint="eastAsia"/>
          <w:rtl/>
        </w:rPr>
        <w:t>ب</w:t>
      </w:r>
      <w:r w:rsidRPr="00240BE9">
        <w:rPr>
          <w:rFonts w:cs="B Nazanin"/>
          <w:rtl/>
        </w:rPr>
        <w:t xml:space="preserve"> پل</w:t>
      </w:r>
      <w:r w:rsidRPr="00240BE9">
        <w:rPr>
          <w:rFonts w:cs="B Nazanin" w:hint="cs"/>
          <w:rtl/>
        </w:rPr>
        <w:t>ی</w:t>
      </w:r>
      <w:r w:rsidRPr="00240BE9">
        <w:rPr>
          <w:rFonts w:cs="B Nazanin" w:hint="eastAsia"/>
          <w:rtl/>
        </w:rPr>
        <w:t>مر</w:t>
      </w:r>
      <w:r w:rsidRPr="00240BE9">
        <w:rPr>
          <w:rFonts w:cs="B Nazanin" w:hint="cs"/>
          <w:rtl/>
        </w:rPr>
        <w:t>ی</w:t>
      </w:r>
      <w:r w:rsidRPr="00240BE9">
        <w:rPr>
          <w:rFonts w:cs="B Nazanin"/>
          <w:rtl/>
        </w:rPr>
        <w:t xml:space="preserve">  </w:t>
      </w:r>
      <w:r w:rsidRPr="00240BE9">
        <w:rPr>
          <w:rFonts w:cs="B Nazanin"/>
        </w:rPr>
        <w:t>[Cd]n</w:t>
      </w:r>
      <w:r w:rsidRPr="00240BE9">
        <w:rPr>
          <w:rFonts w:cs="B Nazanin"/>
          <w:rtl/>
        </w:rPr>
        <w:t xml:space="preserve"> (2)</w:t>
      </w:r>
      <w:bookmarkEnd w:id="202"/>
    </w:p>
    <w:p w14:paraId="5C0637AF" w14:textId="6D3BBB7D" w:rsidR="00E64C46" w:rsidRDefault="00665945" w:rsidP="00240BE9">
      <w:pPr>
        <w:pStyle w:val="a3"/>
        <w:rPr>
          <w:rFonts w:cs="B Nazanin"/>
          <w:rtl/>
        </w:rPr>
      </w:pPr>
      <w:r>
        <w:rPr>
          <w:bCs w:val="0"/>
          <w:noProof/>
          <w:szCs w:val="72"/>
          <w:rtl/>
          <w:lang w:val="fa-IR"/>
        </w:rPr>
        <w:drawing>
          <wp:inline distT="0" distB="0" distL="0" distR="0" wp14:anchorId="27949DE0" wp14:editId="2AAD6927">
            <wp:extent cx="5943600" cy="2877820"/>
            <wp:effectExtent l="8890" t="0" r="889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1">
                      <a:extLst>
                        <a:ext uri="{28A0092B-C50C-407E-A947-70E740481C1C}">
                          <a14:useLocalDpi xmlns:a14="http://schemas.microsoft.com/office/drawing/2010/main" val="0"/>
                        </a:ext>
                      </a:extLst>
                    </a:blip>
                    <a:stretch>
                      <a:fillRect/>
                    </a:stretch>
                  </pic:blipFill>
                  <pic:spPr>
                    <a:xfrm rot="16200000">
                      <a:off x="0" y="0"/>
                      <a:ext cx="5943600" cy="2877820"/>
                    </a:xfrm>
                    <a:prstGeom prst="rect">
                      <a:avLst/>
                    </a:prstGeom>
                  </pic:spPr>
                </pic:pic>
              </a:graphicData>
            </a:graphic>
          </wp:inline>
        </w:drawing>
      </w:r>
    </w:p>
    <w:p w14:paraId="5972C458" w14:textId="77777777" w:rsidR="00E64C46" w:rsidRDefault="00E64C46" w:rsidP="00E64C46">
      <w:pPr>
        <w:pStyle w:val="a3"/>
        <w:rPr>
          <w:rtl/>
        </w:rPr>
      </w:pPr>
    </w:p>
    <w:p w14:paraId="038D56F4" w14:textId="77777777" w:rsidR="00E64C46" w:rsidRDefault="00E64C46" w:rsidP="00E64C46">
      <w:pPr>
        <w:pStyle w:val="a3"/>
        <w:rPr>
          <w:rtl/>
        </w:rPr>
      </w:pPr>
    </w:p>
    <w:p w14:paraId="1615C6A3" w14:textId="77777777" w:rsidR="00E64C46" w:rsidRDefault="00E64C46" w:rsidP="00E64C46">
      <w:pPr>
        <w:pStyle w:val="a3"/>
        <w:rPr>
          <w:rtl/>
        </w:rPr>
      </w:pPr>
    </w:p>
    <w:p w14:paraId="20623A30" w14:textId="77777777" w:rsidR="00E64C46" w:rsidRDefault="00E64C46" w:rsidP="00E64C46">
      <w:pPr>
        <w:pStyle w:val="a3"/>
        <w:rPr>
          <w:rtl/>
        </w:rPr>
      </w:pPr>
    </w:p>
    <w:p w14:paraId="2060BC15" w14:textId="77777777" w:rsidR="00E64C46" w:rsidRDefault="00E64C46" w:rsidP="00E64C46">
      <w:pPr>
        <w:pStyle w:val="a3"/>
        <w:rPr>
          <w:rtl/>
        </w:rPr>
      </w:pPr>
    </w:p>
    <w:p w14:paraId="682C676C" w14:textId="77777777" w:rsidR="00E64C46" w:rsidRDefault="00E64C46" w:rsidP="00E64C46">
      <w:pPr>
        <w:pStyle w:val="a3"/>
        <w:rPr>
          <w:rtl/>
        </w:rPr>
      </w:pPr>
    </w:p>
    <w:p w14:paraId="32FEAA5D" w14:textId="77777777" w:rsidR="00E64C46" w:rsidRDefault="00E64C46" w:rsidP="00E64C46">
      <w:pPr>
        <w:pStyle w:val="a3"/>
        <w:rPr>
          <w:rtl/>
        </w:rPr>
      </w:pPr>
    </w:p>
    <w:p w14:paraId="50A710BF" w14:textId="77777777" w:rsidR="00E64C46" w:rsidRDefault="00E64C46" w:rsidP="00E64C46">
      <w:pPr>
        <w:pStyle w:val="a3"/>
        <w:rPr>
          <w:rtl/>
        </w:rPr>
      </w:pPr>
    </w:p>
    <w:p w14:paraId="1E5E7B3B" w14:textId="1F425590" w:rsidR="00E64C46" w:rsidRDefault="00E64C46" w:rsidP="00E64C46">
      <w:pPr>
        <w:pStyle w:val="a3"/>
        <w:rPr>
          <w:rFonts w:cs="B Nazanin"/>
          <w:rtl/>
        </w:rPr>
      </w:pPr>
      <w:bookmarkStart w:id="203" w:name="_Toc170846569"/>
      <w:r>
        <w:rPr>
          <w:rtl/>
        </w:rPr>
        <w:t>پ</w:t>
      </w:r>
      <w:r>
        <w:rPr>
          <w:rFonts w:hint="cs"/>
          <w:rtl/>
        </w:rPr>
        <w:t>ی</w:t>
      </w:r>
      <w:r>
        <w:rPr>
          <w:rFonts w:hint="eastAsia"/>
          <w:rtl/>
        </w:rPr>
        <w:t>وست</w:t>
      </w:r>
      <w:r>
        <w:t xml:space="preserve"> </w:t>
      </w:r>
      <w:r>
        <w:fldChar w:fldCharType="begin"/>
      </w:r>
      <w:r>
        <w:instrText xml:space="preserve"> SEQ </w:instrText>
      </w:r>
      <w:r>
        <w:rPr>
          <w:rtl/>
        </w:rPr>
        <w:instrText>پیوست</w:instrText>
      </w:r>
      <w:r>
        <w:instrText xml:space="preserve"> \* ARABIC </w:instrText>
      </w:r>
      <w:r>
        <w:fldChar w:fldCharType="separate"/>
      </w:r>
      <w:r w:rsidR="003F4EB4">
        <w:rPr>
          <w:noProof/>
        </w:rPr>
        <w:t>3</w:t>
      </w:r>
      <w:r>
        <w:fldChar w:fldCharType="end"/>
      </w:r>
      <w:r>
        <w:rPr>
          <w:rFonts w:hint="cs"/>
          <w:rtl/>
        </w:rPr>
        <w:t>:</w:t>
      </w:r>
      <w:r w:rsidRPr="00240BE9">
        <w:rPr>
          <w:rtl/>
        </w:rPr>
        <w:t xml:space="preserve"> </w:t>
      </w:r>
      <w:r w:rsidRPr="00240BE9">
        <w:rPr>
          <w:rFonts w:cs="B Nazanin"/>
          <w:rtl/>
        </w:rPr>
        <w:t>ط</w:t>
      </w:r>
      <w:r w:rsidRPr="00240BE9">
        <w:rPr>
          <w:rFonts w:cs="B Nazanin" w:hint="cs"/>
          <w:rtl/>
        </w:rPr>
        <w:t>ی</w:t>
      </w:r>
      <w:r w:rsidRPr="00240BE9">
        <w:rPr>
          <w:rFonts w:cs="B Nazanin" w:hint="eastAsia"/>
          <w:rtl/>
        </w:rPr>
        <w:t>ف</w:t>
      </w:r>
      <w:r w:rsidRPr="00240BE9">
        <w:rPr>
          <w:rFonts w:cs="B Nazanin"/>
          <w:rtl/>
        </w:rPr>
        <w:t xml:space="preserve"> </w:t>
      </w:r>
      <w:r w:rsidRPr="00240BE9">
        <w:rPr>
          <w:rFonts w:cs="B Nazanin"/>
        </w:rPr>
        <w:t>FT-IR</w:t>
      </w:r>
      <w:r w:rsidRPr="00240BE9">
        <w:rPr>
          <w:rFonts w:cs="B Nazanin"/>
          <w:rtl/>
        </w:rPr>
        <w:t xml:space="preserve"> ترک</w:t>
      </w:r>
      <w:r w:rsidRPr="00240BE9">
        <w:rPr>
          <w:rFonts w:cs="B Nazanin" w:hint="cs"/>
          <w:rtl/>
        </w:rPr>
        <w:t>ی</w:t>
      </w:r>
      <w:r w:rsidRPr="00240BE9">
        <w:rPr>
          <w:rFonts w:cs="B Nazanin" w:hint="eastAsia"/>
          <w:rtl/>
        </w:rPr>
        <w:t>ب</w:t>
      </w:r>
      <w:r w:rsidRPr="00240BE9">
        <w:rPr>
          <w:rFonts w:cs="B Nazanin"/>
          <w:rtl/>
        </w:rPr>
        <w:t xml:space="preserve"> پل</w:t>
      </w:r>
      <w:r w:rsidRPr="00240BE9">
        <w:rPr>
          <w:rFonts w:cs="B Nazanin" w:hint="cs"/>
          <w:rtl/>
        </w:rPr>
        <w:t>ی</w:t>
      </w:r>
      <w:r w:rsidRPr="00240BE9">
        <w:rPr>
          <w:rFonts w:cs="B Nazanin" w:hint="eastAsia"/>
          <w:rtl/>
        </w:rPr>
        <w:t>مر</w:t>
      </w:r>
      <w:r w:rsidRPr="00240BE9">
        <w:rPr>
          <w:rFonts w:cs="B Nazanin" w:hint="cs"/>
          <w:rtl/>
        </w:rPr>
        <w:t>ی</w:t>
      </w:r>
      <w:r w:rsidRPr="00240BE9">
        <w:rPr>
          <w:rFonts w:cs="B Nazanin"/>
          <w:rtl/>
        </w:rPr>
        <w:t xml:space="preserve">  </w:t>
      </w:r>
      <w:r w:rsidRPr="00240BE9">
        <w:rPr>
          <w:rFonts w:cs="B Nazanin"/>
        </w:rPr>
        <w:t>[Cd]n</w:t>
      </w:r>
      <w:r w:rsidRPr="00240BE9">
        <w:rPr>
          <w:rFonts w:cs="B Nazanin"/>
          <w:rtl/>
        </w:rPr>
        <w:t xml:space="preserve"> (</w:t>
      </w:r>
      <w:r>
        <w:rPr>
          <w:rFonts w:cs="B Nazanin" w:hint="cs"/>
          <w:rtl/>
        </w:rPr>
        <w:t>3</w:t>
      </w:r>
      <w:r w:rsidRPr="00240BE9">
        <w:rPr>
          <w:rFonts w:cs="B Nazanin"/>
          <w:rtl/>
        </w:rPr>
        <w:t>)</w:t>
      </w:r>
      <w:bookmarkEnd w:id="203"/>
    </w:p>
    <w:p w14:paraId="63133D9D" w14:textId="428C021A" w:rsidR="00E64C46" w:rsidRDefault="00E64C46" w:rsidP="00E64C46">
      <w:pPr>
        <w:pStyle w:val="a3"/>
        <w:rPr>
          <w:bCs w:val="0"/>
          <w:noProof/>
          <w:szCs w:val="72"/>
          <w:rtl/>
          <w:lang w:val="fa-IR"/>
        </w:rPr>
      </w:pPr>
      <w:r>
        <w:rPr>
          <w:bCs w:val="0"/>
          <w:noProof/>
          <w:szCs w:val="72"/>
          <w:rtl/>
          <w:lang w:val="fa-IR"/>
        </w:rPr>
        <w:drawing>
          <wp:inline distT="0" distB="0" distL="0" distR="0" wp14:anchorId="10396941" wp14:editId="0D0B4E9E">
            <wp:extent cx="4001770" cy="447332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162">
                      <a:extLst>
                        <a:ext uri="{28A0092B-C50C-407E-A947-70E740481C1C}">
                          <a14:useLocalDpi xmlns:a14="http://schemas.microsoft.com/office/drawing/2010/main" val="0"/>
                        </a:ext>
                      </a:extLst>
                    </a:blip>
                    <a:stretch>
                      <a:fillRect/>
                    </a:stretch>
                  </pic:blipFill>
                  <pic:spPr>
                    <a:xfrm>
                      <a:off x="0" y="0"/>
                      <a:ext cx="4010351" cy="4482916"/>
                    </a:xfrm>
                    <a:prstGeom prst="rect">
                      <a:avLst/>
                    </a:prstGeom>
                  </pic:spPr>
                </pic:pic>
              </a:graphicData>
            </a:graphic>
          </wp:inline>
        </w:drawing>
      </w:r>
    </w:p>
    <w:p w14:paraId="5725CC39" w14:textId="77777777" w:rsidR="005E501A" w:rsidRDefault="005E501A" w:rsidP="00EE067F">
      <w:pPr>
        <w:pStyle w:val="a3"/>
        <w:rPr>
          <w:rtl/>
        </w:rPr>
      </w:pPr>
    </w:p>
    <w:p w14:paraId="29279417" w14:textId="77777777" w:rsidR="005E501A" w:rsidRDefault="005E501A" w:rsidP="00EE067F">
      <w:pPr>
        <w:pStyle w:val="a3"/>
        <w:rPr>
          <w:rtl/>
        </w:rPr>
      </w:pPr>
    </w:p>
    <w:p w14:paraId="4DD054A8" w14:textId="77777777" w:rsidR="005E501A" w:rsidRDefault="005E501A" w:rsidP="00EE067F">
      <w:pPr>
        <w:pStyle w:val="a3"/>
        <w:rPr>
          <w:rtl/>
        </w:rPr>
      </w:pPr>
    </w:p>
    <w:p w14:paraId="311C0BCE" w14:textId="77777777" w:rsidR="005E501A" w:rsidRDefault="005E501A" w:rsidP="00EE067F">
      <w:pPr>
        <w:pStyle w:val="a3"/>
        <w:rPr>
          <w:rtl/>
        </w:rPr>
      </w:pPr>
    </w:p>
    <w:p w14:paraId="6B7CE78F" w14:textId="77777777" w:rsidR="005E501A" w:rsidRDefault="005E501A" w:rsidP="00EE067F">
      <w:pPr>
        <w:pStyle w:val="a3"/>
        <w:rPr>
          <w:rtl/>
        </w:rPr>
      </w:pPr>
    </w:p>
    <w:p w14:paraId="031871E0" w14:textId="77777777" w:rsidR="005E501A" w:rsidRDefault="005E501A" w:rsidP="00EE067F">
      <w:pPr>
        <w:pStyle w:val="a3"/>
        <w:rPr>
          <w:rtl/>
        </w:rPr>
      </w:pPr>
    </w:p>
    <w:p w14:paraId="1EC96B5E" w14:textId="77777777" w:rsidR="005E501A" w:rsidRDefault="005E501A" w:rsidP="00EE067F">
      <w:pPr>
        <w:pStyle w:val="a3"/>
        <w:rPr>
          <w:rtl/>
        </w:rPr>
      </w:pPr>
    </w:p>
    <w:p w14:paraId="253578A4" w14:textId="77777777" w:rsidR="005E501A" w:rsidRDefault="005E501A" w:rsidP="00EE067F">
      <w:pPr>
        <w:pStyle w:val="a3"/>
        <w:rPr>
          <w:rtl/>
        </w:rPr>
      </w:pPr>
    </w:p>
    <w:p w14:paraId="3B2F514F" w14:textId="77777777" w:rsidR="005E501A" w:rsidRDefault="005E501A" w:rsidP="00EE067F">
      <w:pPr>
        <w:pStyle w:val="a3"/>
        <w:rPr>
          <w:rtl/>
        </w:rPr>
      </w:pPr>
    </w:p>
    <w:p w14:paraId="6F78737B" w14:textId="77777777" w:rsidR="005E501A" w:rsidRDefault="005E501A" w:rsidP="00EE067F">
      <w:pPr>
        <w:pStyle w:val="a3"/>
        <w:rPr>
          <w:rtl/>
        </w:rPr>
      </w:pPr>
    </w:p>
    <w:p w14:paraId="5C2B3C75" w14:textId="77777777" w:rsidR="005E501A" w:rsidRDefault="005E501A" w:rsidP="00EE067F">
      <w:pPr>
        <w:pStyle w:val="a3"/>
        <w:rPr>
          <w:rtl/>
        </w:rPr>
      </w:pPr>
    </w:p>
    <w:p w14:paraId="058EB067" w14:textId="77777777" w:rsidR="005E501A" w:rsidRDefault="005E501A" w:rsidP="00EE067F">
      <w:pPr>
        <w:pStyle w:val="a3"/>
        <w:rPr>
          <w:rtl/>
        </w:rPr>
      </w:pPr>
    </w:p>
    <w:p w14:paraId="6920D3A8" w14:textId="7C1331D5" w:rsidR="00EE067F" w:rsidRDefault="00EE067F" w:rsidP="00EE067F">
      <w:pPr>
        <w:pStyle w:val="a3"/>
        <w:rPr>
          <w:rFonts w:cs="B Nazanin"/>
          <w:rtl/>
        </w:rPr>
      </w:pPr>
      <w:bookmarkStart w:id="204" w:name="_Toc170846570"/>
      <w:r>
        <w:rPr>
          <w:rtl/>
        </w:rPr>
        <w:lastRenderedPageBreak/>
        <w:t>پ</w:t>
      </w:r>
      <w:r>
        <w:rPr>
          <w:rFonts w:hint="cs"/>
          <w:rtl/>
        </w:rPr>
        <w:t>ی</w:t>
      </w:r>
      <w:r>
        <w:rPr>
          <w:rFonts w:hint="eastAsia"/>
          <w:rtl/>
        </w:rPr>
        <w:t>وست</w:t>
      </w:r>
      <w:r>
        <w:t xml:space="preserve"> </w:t>
      </w:r>
      <w:r>
        <w:fldChar w:fldCharType="begin"/>
      </w:r>
      <w:r>
        <w:instrText xml:space="preserve"> SEQ </w:instrText>
      </w:r>
      <w:r>
        <w:rPr>
          <w:rtl/>
        </w:rPr>
        <w:instrText>پیوست</w:instrText>
      </w:r>
      <w:r>
        <w:instrText xml:space="preserve"> \* ARABIC </w:instrText>
      </w:r>
      <w:r>
        <w:fldChar w:fldCharType="separate"/>
      </w:r>
      <w:r w:rsidR="003F4EB4">
        <w:rPr>
          <w:noProof/>
        </w:rPr>
        <w:t>4</w:t>
      </w:r>
      <w:r>
        <w:fldChar w:fldCharType="end"/>
      </w:r>
      <w:r>
        <w:rPr>
          <w:rFonts w:hint="cs"/>
          <w:rtl/>
        </w:rPr>
        <w:t>:</w:t>
      </w:r>
      <w:r w:rsidRPr="00240BE9">
        <w:rPr>
          <w:rtl/>
        </w:rPr>
        <w:t xml:space="preserve"> </w:t>
      </w:r>
      <w:r w:rsidRPr="00240BE9">
        <w:rPr>
          <w:rFonts w:cs="B Nazanin"/>
          <w:rtl/>
        </w:rPr>
        <w:t>ط</w:t>
      </w:r>
      <w:r w:rsidRPr="00240BE9">
        <w:rPr>
          <w:rFonts w:cs="B Nazanin" w:hint="cs"/>
          <w:rtl/>
        </w:rPr>
        <w:t>ی</w:t>
      </w:r>
      <w:r w:rsidRPr="00240BE9">
        <w:rPr>
          <w:rFonts w:cs="B Nazanin" w:hint="eastAsia"/>
          <w:rtl/>
        </w:rPr>
        <w:t>ف</w:t>
      </w:r>
      <w:r w:rsidRPr="00240BE9">
        <w:rPr>
          <w:rFonts w:cs="B Nazanin"/>
          <w:rtl/>
        </w:rPr>
        <w:t xml:space="preserve"> </w:t>
      </w:r>
      <w:r w:rsidRPr="00240BE9">
        <w:rPr>
          <w:rFonts w:cs="B Nazanin"/>
        </w:rPr>
        <w:t>FT-IR</w:t>
      </w:r>
      <w:r w:rsidRPr="00240BE9">
        <w:rPr>
          <w:rFonts w:cs="B Nazanin"/>
          <w:rtl/>
        </w:rPr>
        <w:t xml:space="preserve"> ترک</w:t>
      </w:r>
      <w:r w:rsidRPr="00240BE9">
        <w:rPr>
          <w:rFonts w:cs="B Nazanin" w:hint="cs"/>
          <w:rtl/>
        </w:rPr>
        <w:t>ی</w:t>
      </w:r>
      <w:r w:rsidRPr="00240BE9">
        <w:rPr>
          <w:rFonts w:cs="B Nazanin" w:hint="eastAsia"/>
          <w:rtl/>
        </w:rPr>
        <w:t>ب</w:t>
      </w:r>
      <w:r w:rsidRPr="00240BE9">
        <w:rPr>
          <w:rFonts w:cs="B Nazanin"/>
          <w:rtl/>
        </w:rPr>
        <w:t xml:space="preserve"> پل</w:t>
      </w:r>
      <w:r w:rsidRPr="00240BE9">
        <w:rPr>
          <w:rFonts w:cs="B Nazanin" w:hint="cs"/>
          <w:rtl/>
        </w:rPr>
        <w:t>ی</w:t>
      </w:r>
      <w:r w:rsidRPr="00240BE9">
        <w:rPr>
          <w:rFonts w:cs="B Nazanin" w:hint="eastAsia"/>
          <w:rtl/>
        </w:rPr>
        <w:t>مر</w:t>
      </w:r>
      <w:r w:rsidRPr="00240BE9">
        <w:rPr>
          <w:rFonts w:cs="B Nazanin" w:hint="cs"/>
          <w:rtl/>
        </w:rPr>
        <w:t>ی</w:t>
      </w:r>
      <w:r w:rsidRPr="00240BE9">
        <w:rPr>
          <w:rFonts w:cs="B Nazanin"/>
          <w:rtl/>
        </w:rPr>
        <w:t xml:space="preserve">  </w:t>
      </w:r>
      <w:r w:rsidRPr="00240BE9">
        <w:rPr>
          <w:rFonts w:cs="B Nazanin"/>
        </w:rPr>
        <w:t>[Cd]n</w:t>
      </w:r>
      <w:r w:rsidRPr="00240BE9">
        <w:rPr>
          <w:rFonts w:cs="B Nazanin"/>
          <w:rtl/>
        </w:rPr>
        <w:t xml:space="preserve"> (</w:t>
      </w:r>
      <w:r w:rsidR="005E501A">
        <w:rPr>
          <w:rFonts w:cs="B Nazanin" w:hint="cs"/>
          <w:rtl/>
        </w:rPr>
        <w:t>4</w:t>
      </w:r>
      <w:r w:rsidRPr="00240BE9">
        <w:rPr>
          <w:rFonts w:cs="B Nazanin"/>
          <w:rtl/>
        </w:rPr>
        <w:t>)</w:t>
      </w:r>
      <w:bookmarkEnd w:id="204"/>
    </w:p>
    <w:p w14:paraId="569E8371" w14:textId="5E11D11A" w:rsidR="00956E63" w:rsidRDefault="00665945" w:rsidP="00EE067F">
      <w:pPr>
        <w:pStyle w:val="a0"/>
        <w:jc w:val="center"/>
        <w:rPr>
          <w:rFonts w:asciiTheme="majorBidi" w:hAnsiTheme="majorBidi"/>
          <w:b/>
          <w:bCs/>
          <w:sz w:val="20"/>
          <w:szCs w:val="20"/>
          <w:rtl/>
        </w:rPr>
      </w:pPr>
      <w:r w:rsidRPr="00E64C46">
        <w:rPr>
          <w:noProof/>
        </w:rPr>
        <w:drawing>
          <wp:inline distT="0" distB="0" distL="0" distR="0" wp14:anchorId="6C8FA816" wp14:editId="5B725F6A">
            <wp:extent cx="5943600" cy="3460961"/>
            <wp:effectExtent l="3175" t="0" r="3175"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3">
                      <a:extLst>
                        <a:ext uri="{28A0092B-C50C-407E-A947-70E740481C1C}">
                          <a14:useLocalDpi xmlns:a14="http://schemas.microsoft.com/office/drawing/2010/main" val="0"/>
                        </a:ext>
                      </a:extLst>
                    </a:blip>
                    <a:stretch>
                      <a:fillRect/>
                    </a:stretch>
                  </pic:blipFill>
                  <pic:spPr>
                    <a:xfrm rot="16200000">
                      <a:off x="0" y="0"/>
                      <a:ext cx="5943600" cy="3460961"/>
                    </a:xfrm>
                    <a:prstGeom prst="rect">
                      <a:avLst/>
                    </a:prstGeom>
                  </pic:spPr>
                </pic:pic>
              </a:graphicData>
            </a:graphic>
          </wp:inline>
        </w:drawing>
      </w:r>
    </w:p>
    <w:p w14:paraId="2565DF7F" w14:textId="77777777" w:rsidR="005E501A" w:rsidRDefault="005E501A" w:rsidP="005E501A">
      <w:pPr>
        <w:pStyle w:val="a3"/>
        <w:rPr>
          <w:rtl/>
        </w:rPr>
      </w:pPr>
    </w:p>
    <w:p w14:paraId="223CB9FB" w14:textId="77777777" w:rsidR="005E501A" w:rsidRDefault="005E501A" w:rsidP="005E501A">
      <w:pPr>
        <w:pStyle w:val="a3"/>
        <w:rPr>
          <w:rtl/>
        </w:rPr>
      </w:pPr>
    </w:p>
    <w:p w14:paraId="34529641" w14:textId="77777777" w:rsidR="005E501A" w:rsidRDefault="005E501A" w:rsidP="005E501A">
      <w:pPr>
        <w:pStyle w:val="a3"/>
        <w:rPr>
          <w:rtl/>
        </w:rPr>
      </w:pPr>
    </w:p>
    <w:p w14:paraId="41CEF1C8" w14:textId="77777777" w:rsidR="005E501A" w:rsidRDefault="005E501A" w:rsidP="005E501A">
      <w:pPr>
        <w:pStyle w:val="a3"/>
        <w:rPr>
          <w:rtl/>
        </w:rPr>
      </w:pPr>
    </w:p>
    <w:p w14:paraId="178D1973" w14:textId="77777777" w:rsidR="005E501A" w:rsidRDefault="005E501A" w:rsidP="005E501A">
      <w:pPr>
        <w:pStyle w:val="a3"/>
        <w:rPr>
          <w:rtl/>
        </w:rPr>
      </w:pPr>
    </w:p>
    <w:p w14:paraId="57B81B9D" w14:textId="77777777" w:rsidR="00665945" w:rsidRDefault="00665945" w:rsidP="005E501A">
      <w:pPr>
        <w:pStyle w:val="a3"/>
        <w:rPr>
          <w:rtl/>
        </w:rPr>
      </w:pPr>
    </w:p>
    <w:p w14:paraId="733EDA51" w14:textId="77777777" w:rsidR="00665945" w:rsidRDefault="00665945" w:rsidP="005E501A">
      <w:pPr>
        <w:pStyle w:val="a3"/>
        <w:rPr>
          <w:rtl/>
        </w:rPr>
      </w:pPr>
    </w:p>
    <w:p w14:paraId="39E3FDE6" w14:textId="0A2ED37A" w:rsidR="005E501A" w:rsidRDefault="005E501A" w:rsidP="005E501A">
      <w:pPr>
        <w:pStyle w:val="a3"/>
        <w:rPr>
          <w:rFonts w:cs="B Nazanin"/>
          <w:rtl/>
        </w:rPr>
      </w:pPr>
      <w:bookmarkStart w:id="205" w:name="_Toc170846571"/>
      <w:r>
        <w:rPr>
          <w:rtl/>
        </w:rPr>
        <w:lastRenderedPageBreak/>
        <w:t>پ</w:t>
      </w:r>
      <w:r>
        <w:rPr>
          <w:rFonts w:hint="cs"/>
          <w:rtl/>
        </w:rPr>
        <w:t>ی</w:t>
      </w:r>
      <w:r>
        <w:rPr>
          <w:rFonts w:hint="eastAsia"/>
          <w:rtl/>
        </w:rPr>
        <w:t>وست</w:t>
      </w:r>
      <w:r>
        <w:t xml:space="preserve"> </w:t>
      </w:r>
      <w:r>
        <w:fldChar w:fldCharType="begin"/>
      </w:r>
      <w:r>
        <w:instrText xml:space="preserve"> SEQ </w:instrText>
      </w:r>
      <w:r>
        <w:rPr>
          <w:rtl/>
        </w:rPr>
        <w:instrText>پیوست</w:instrText>
      </w:r>
      <w:r>
        <w:instrText xml:space="preserve"> \* ARABIC </w:instrText>
      </w:r>
      <w:r>
        <w:fldChar w:fldCharType="separate"/>
      </w:r>
      <w:r w:rsidR="003F4EB4">
        <w:rPr>
          <w:noProof/>
        </w:rPr>
        <w:t>5</w:t>
      </w:r>
      <w:r>
        <w:fldChar w:fldCharType="end"/>
      </w:r>
      <w:r>
        <w:rPr>
          <w:rFonts w:hint="cs"/>
          <w:rtl/>
        </w:rPr>
        <w:t>:</w:t>
      </w:r>
      <w:r w:rsidRPr="00240BE9">
        <w:rPr>
          <w:rtl/>
        </w:rPr>
        <w:t xml:space="preserve"> </w:t>
      </w:r>
      <w:r w:rsidRPr="00240BE9">
        <w:rPr>
          <w:rFonts w:cs="B Nazanin"/>
          <w:rtl/>
        </w:rPr>
        <w:t>ط</w:t>
      </w:r>
      <w:r w:rsidRPr="00240BE9">
        <w:rPr>
          <w:rFonts w:cs="B Nazanin" w:hint="cs"/>
          <w:rtl/>
        </w:rPr>
        <w:t>ی</w:t>
      </w:r>
      <w:r w:rsidRPr="00240BE9">
        <w:rPr>
          <w:rFonts w:cs="B Nazanin" w:hint="eastAsia"/>
          <w:rtl/>
        </w:rPr>
        <w:t>ف</w:t>
      </w:r>
      <w:r w:rsidRPr="00240BE9">
        <w:rPr>
          <w:rFonts w:cs="B Nazanin"/>
          <w:rtl/>
        </w:rPr>
        <w:t xml:space="preserve"> </w:t>
      </w:r>
      <w:r w:rsidRPr="00240BE9">
        <w:rPr>
          <w:rFonts w:cs="B Nazanin"/>
        </w:rPr>
        <w:t>FT-IR</w:t>
      </w:r>
      <w:r w:rsidRPr="00240BE9">
        <w:rPr>
          <w:rFonts w:cs="B Nazanin"/>
          <w:rtl/>
        </w:rPr>
        <w:t xml:space="preserve"> ترک</w:t>
      </w:r>
      <w:r w:rsidRPr="00240BE9">
        <w:rPr>
          <w:rFonts w:cs="B Nazanin" w:hint="cs"/>
          <w:rtl/>
        </w:rPr>
        <w:t>ی</w:t>
      </w:r>
      <w:r w:rsidRPr="00240BE9">
        <w:rPr>
          <w:rFonts w:cs="B Nazanin" w:hint="eastAsia"/>
          <w:rtl/>
        </w:rPr>
        <w:t>ب</w:t>
      </w:r>
      <w:r w:rsidRPr="00240BE9">
        <w:rPr>
          <w:rFonts w:cs="B Nazanin"/>
          <w:rtl/>
        </w:rPr>
        <w:t xml:space="preserve"> پل</w:t>
      </w:r>
      <w:r w:rsidRPr="00240BE9">
        <w:rPr>
          <w:rFonts w:cs="B Nazanin" w:hint="cs"/>
          <w:rtl/>
        </w:rPr>
        <w:t>ی</w:t>
      </w:r>
      <w:r w:rsidRPr="00240BE9">
        <w:rPr>
          <w:rFonts w:cs="B Nazanin" w:hint="eastAsia"/>
          <w:rtl/>
        </w:rPr>
        <w:t>مر</w:t>
      </w:r>
      <w:r w:rsidRPr="00240BE9">
        <w:rPr>
          <w:rFonts w:cs="B Nazanin" w:hint="cs"/>
          <w:rtl/>
        </w:rPr>
        <w:t>ی</w:t>
      </w:r>
      <w:r w:rsidRPr="00240BE9">
        <w:rPr>
          <w:rFonts w:cs="B Nazanin"/>
          <w:rtl/>
        </w:rPr>
        <w:t xml:space="preserve">  </w:t>
      </w:r>
      <w:r w:rsidRPr="00240BE9">
        <w:rPr>
          <w:rFonts w:cs="B Nazanin"/>
        </w:rPr>
        <w:t>[Cd]n</w:t>
      </w:r>
      <w:r w:rsidRPr="00240BE9">
        <w:rPr>
          <w:rFonts w:cs="B Nazanin"/>
          <w:rtl/>
        </w:rPr>
        <w:t xml:space="preserve"> (</w:t>
      </w:r>
      <w:r>
        <w:rPr>
          <w:rFonts w:cs="B Nazanin" w:hint="cs"/>
          <w:rtl/>
        </w:rPr>
        <w:t>5</w:t>
      </w:r>
      <w:r w:rsidRPr="00240BE9">
        <w:rPr>
          <w:rFonts w:cs="B Nazanin"/>
          <w:rtl/>
        </w:rPr>
        <w:t>)</w:t>
      </w:r>
      <w:bookmarkEnd w:id="205"/>
    </w:p>
    <w:p w14:paraId="1EA3B360" w14:textId="34D7B739" w:rsidR="00665945" w:rsidRDefault="00665945" w:rsidP="005E501A">
      <w:pPr>
        <w:pStyle w:val="a3"/>
        <w:rPr>
          <w:rFonts w:cs="B Nazanin"/>
          <w:rtl/>
        </w:rPr>
      </w:pPr>
      <w:r>
        <w:rPr>
          <w:bCs w:val="0"/>
          <w:noProof/>
          <w:szCs w:val="72"/>
        </w:rPr>
        <w:drawing>
          <wp:inline distT="0" distB="0" distL="0" distR="0" wp14:anchorId="529CC625" wp14:editId="636A5B5F">
            <wp:extent cx="5322277" cy="3868420"/>
            <wp:effectExtent l="0" t="723900" r="0" b="7035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164">
                      <a:extLst>
                        <a:ext uri="{28A0092B-C50C-407E-A947-70E740481C1C}">
                          <a14:useLocalDpi xmlns:a14="http://schemas.microsoft.com/office/drawing/2010/main" val="0"/>
                        </a:ext>
                      </a:extLst>
                    </a:blip>
                    <a:srcRect l="-50" t="871" r="1" b="1"/>
                    <a:stretch/>
                  </pic:blipFill>
                  <pic:spPr bwMode="auto">
                    <a:xfrm rot="16200000">
                      <a:off x="0" y="0"/>
                      <a:ext cx="5327238" cy="3872026"/>
                    </a:xfrm>
                    <a:prstGeom prst="rect">
                      <a:avLst/>
                    </a:prstGeom>
                    <a:ln>
                      <a:noFill/>
                    </a:ln>
                    <a:extLst>
                      <a:ext uri="{53640926-AAD7-44D8-BBD7-CCE9431645EC}">
                        <a14:shadowObscured xmlns:a14="http://schemas.microsoft.com/office/drawing/2010/main"/>
                      </a:ext>
                    </a:extLst>
                  </pic:spPr>
                </pic:pic>
              </a:graphicData>
            </a:graphic>
          </wp:inline>
        </w:drawing>
      </w:r>
    </w:p>
    <w:p w14:paraId="4AF1E758" w14:textId="77777777" w:rsidR="005E501A" w:rsidRDefault="005E501A" w:rsidP="005E501A">
      <w:pPr>
        <w:jc w:val="center"/>
        <w:rPr>
          <w:rFonts w:asciiTheme="majorBidi" w:hAnsiTheme="majorBidi" w:cs="B Zar"/>
          <w:b/>
          <w:bCs/>
          <w:sz w:val="20"/>
          <w:szCs w:val="20"/>
          <w:rtl/>
        </w:rPr>
      </w:pPr>
    </w:p>
    <w:p w14:paraId="7D4929A1" w14:textId="50CAA496" w:rsidR="00A553EA" w:rsidRDefault="00A553EA" w:rsidP="005E501A">
      <w:pPr>
        <w:bidi/>
        <w:jc w:val="center"/>
        <w:rPr>
          <w:bCs/>
          <w:szCs w:val="72"/>
          <w:rtl/>
        </w:rPr>
      </w:pPr>
    </w:p>
    <w:p w14:paraId="55C2B295" w14:textId="1580127A" w:rsidR="00C503B3" w:rsidRDefault="00C503B3" w:rsidP="00C503B3">
      <w:pPr>
        <w:pStyle w:val="a3"/>
        <w:rPr>
          <w:rtl/>
        </w:rPr>
      </w:pPr>
      <w:bookmarkStart w:id="206" w:name="_Toc170846572"/>
      <w:r w:rsidRPr="00C503B3">
        <w:rPr>
          <w:rtl/>
        </w:rPr>
        <w:lastRenderedPageBreak/>
        <w:t>پ</w:t>
      </w:r>
      <w:r w:rsidRPr="00C503B3">
        <w:rPr>
          <w:rFonts w:hint="cs"/>
          <w:rtl/>
        </w:rPr>
        <w:t>ی</w:t>
      </w:r>
      <w:r w:rsidRPr="00C503B3">
        <w:rPr>
          <w:rFonts w:hint="eastAsia"/>
          <w:rtl/>
        </w:rPr>
        <w:t>وست</w:t>
      </w:r>
      <w:r>
        <w:t xml:space="preserve"> </w:t>
      </w:r>
      <w:r>
        <w:fldChar w:fldCharType="begin"/>
      </w:r>
      <w:r>
        <w:instrText xml:space="preserve"> SEQ </w:instrText>
      </w:r>
      <w:r>
        <w:rPr>
          <w:rtl/>
        </w:rPr>
        <w:instrText>پیوست</w:instrText>
      </w:r>
      <w:r>
        <w:instrText xml:space="preserve"> \* ARABIC </w:instrText>
      </w:r>
      <w:r>
        <w:fldChar w:fldCharType="separate"/>
      </w:r>
      <w:r w:rsidR="003F4EB4">
        <w:rPr>
          <w:noProof/>
        </w:rPr>
        <w:t>6</w:t>
      </w:r>
      <w:r>
        <w:fldChar w:fldCharType="end"/>
      </w:r>
      <w:r>
        <w:rPr>
          <w:rFonts w:hint="cs"/>
          <w:rtl/>
        </w:rPr>
        <w:t>:</w:t>
      </w:r>
      <w:r w:rsidRPr="00240BE9">
        <w:rPr>
          <w:rtl/>
        </w:rPr>
        <w:t xml:space="preserve"> ط</w:t>
      </w:r>
      <w:r w:rsidRPr="00240BE9">
        <w:rPr>
          <w:rFonts w:hint="cs"/>
          <w:rtl/>
        </w:rPr>
        <w:t>ی</w:t>
      </w:r>
      <w:r w:rsidRPr="00240BE9">
        <w:rPr>
          <w:rFonts w:hint="eastAsia"/>
          <w:rtl/>
        </w:rPr>
        <w:t>ف</w:t>
      </w:r>
      <w:r w:rsidRPr="00240BE9">
        <w:rPr>
          <w:rtl/>
        </w:rPr>
        <w:t xml:space="preserve"> </w:t>
      </w:r>
      <w:r w:rsidRPr="00240BE9">
        <w:t>FT-IR</w:t>
      </w:r>
      <w:r w:rsidRPr="00240BE9">
        <w:rPr>
          <w:rtl/>
        </w:rPr>
        <w:t xml:space="preserve"> ترک</w:t>
      </w:r>
      <w:r w:rsidRPr="00240BE9">
        <w:rPr>
          <w:rFonts w:hint="cs"/>
          <w:rtl/>
        </w:rPr>
        <w:t>ی</w:t>
      </w:r>
      <w:r w:rsidRPr="00240BE9">
        <w:rPr>
          <w:rFonts w:hint="eastAsia"/>
          <w:rtl/>
        </w:rPr>
        <w:t>ب</w:t>
      </w:r>
      <w:r w:rsidRPr="00240BE9">
        <w:rPr>
          <w:rtl/>
        </w:rPr>
        <w:t xml:space="preserve"> پل</w:t>
      </w:r>
      <w:r w:rsidRPr="00240BE9">
        <w:rPr>
          <w:rFonts w:hint="cs"/>
          <w:rtl/>
        </w:rPr>
        <w:t>ی</w:t>
      </w:r>
      <w:r w:rsidRPr="00240BE9">
        <w:rPr>
          <w:rFonts w:hint="eastAsia"/>
          <w:rtl/>
        </w:rPr>
        <w:t>مر</w:t>
      </w:r>
      <w:r w:rsidRPr="00240BE9">
        <w:rPr>
          <w:rFonts w:hint="cs"/>
          <w:rtl/>
        </w:rPr>
        <w:t>ی</w:t>
      </w:r>
      <w:r w:rsidRPr="00240BE9">
        <w:rPr>
          <w:rtl/>
        </w:rPr>
        <w:t xml:space="preserve">  </w:t>
      </w:r>
      <w:r w:rsidRPr="00240BE9">
        <w:t>[Cd]n</w:t>
      </w:r>
      <w:r w:rsidRPr="00240BE9">
        <w:rPr>
          <w:rtl/>
        </w:rPr>
        <w:t xml:space="preserve"> (</w:t>
      </w:r>
      <w:r>
        <w:t>6</w:t>
      </w:r>
      <w:r w:rsidRPr="00240BE9">
        <w:rPr>
          <w:rtl/>
        </w:rPr>
        <w:t>)</w:t>
      </w:r>
      <w:bookmarkEnd w:id="206"/>
    </w:p>
    <w:p w14:paraId="537EE414" w14:textId="7F1A69B5" w:rsidR="00C503B3" w:rsidRDefault="00665945" w:rsidP="00665945">
      <w:pPr>
        <w:bidi/>
        <w:jc w:val="center"/>
        <w:rPr>
          <w:bCs/>
          <w:sz w:val="18"/>
          <w:szCs w:val="48"/>
        </w:rPr>
      </w:pPr>
      <w:r>
        <w:rPr>
          <w:bCs/>
          <w:noProof/>
          <w:szCs w:val="72"/>
          <w:lang w:bidi="fa-IR"/>
        </w:rPr>
        <w:drawing>
          <wp:inline distT="0" distB="0" distL="0" distR="0" wp14:anchorId="3356482E" wp14:editId="388DA4C1">
            <wp:extent cx="5943600" cy="2822011"/>
            <wp:effectExtent l="0" t="1270" r="0" b="0"/>
            <wp:docPr id="111006176" name="Picture 11100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64">
                      <a:extLst>
                        <a:ext uri="{28A0092B-C50C-407E-A947-70E740481C1C}">
                          <a14:useLocalDpi xmlns:a14="http://schemas.microsoft.com/office/drawing/2010/main" val="0"/>
                        </a:ext>
                      </a:extLst>
                    </a:blip>
                    <a:stretch>
                      <a:fillRect/>
                    </a:stretch>
                  </pic:blipFill>
                  <pic:spPr>
                    <a:xfrm rot="16200000">
                      <a:off x="0" y="0"/>
                      <a:ext cx="5943600" cy="2822011"/>
                    </a:xfrm>
                    <a:prstGeom prst="rect">
                      <a:avLst/>
                    </a:prstGeom>
                  </pic:spPr>
                </pic:pic>
              </a:graphicData>
            </a:graphic>
          </wp:inline>
        </w:drawing>
      </w:r>
    </w:p>
    <w:p w14:paraId="0724E8FD" w14:textId="77777777" w:rsidR="00C503B3" w:rsidRDefault="00C503B3" w:rsidP="005E501A">
      <w:pPr>
        <w:pStyle w:val="a3"/>
      </w:pPr>
    </w:p>
    <w:p w14:paraId="732017DC" w14:textId="77777777" w:rsidR="00C503B3" w:rsidRDefault="00C503B3" w:rsidP="005E501A">
      <w:pPr>
        <w:pStyle w:val="a3"/>
      </w:pPr>
    </w:p>
    <w:p w14:paraId="07FBEFD4" w14:textId="77777777" w:rsidR="00C503B3" w:rsidRDefault="00C503B3" w:rsidP="005E501A">
      <w:pPr>
        <w:pStyle w:val="a3"/>
      </w:pPr>
    </w:p>
    <w:p w14:paraId="2ADD00FD" w14:textId="77777777" w:rsidR="00C503B3" w:rsidRDefault="00C503B3" w:rsidP="005E501A">
      <w:pPr>
        <w:pStyle w:val="a3"/>
      </w:pPr>
    </w:p>
    <w:p w14:paraId="531D706F" w14:textId="77777777" w:rsidR="00C503B3" w:rsidRDefault="00C503B3" w:rsidP="005E501A">
      <w:pPr>
        <w:pStyle w:val="a3"/>
      </w:pPr>
    </w:p>
    <w:p w14:paraId="646288E4" w14:textId="77777777" w:rsidR="00C503B3" w:rsidRDefault="00C503B3" w:rsidP="005E501A">
      <w:pPr>
        <w:pStyle w:val="a3"/>
      </w:pPr>
    </w:p>
    <w:p w14:paraId="016EC191" w14:textId="77777777" w:rsidR="00C503B3" w:rsidRDefault="00C503B3" w:rsidP="005E501A">
      <w:pPr>
        <w:pStyle w:val="a3"/>
      </w:pPr>
    </w:p>
    <w:p w14:paraId="77CB1849" w14:textId="77777777" w:rsidR="00C503B3" w:rsidRDefault="00C503B3" w:rsidP="005E501A">
      <w:pPr>
        <w:pStyle w:val="a3"/>
      </w:pPr>
    </w:p>
    <w:p w14:paraId="6500C193" w14:textId="77777777" w:rsidR="00C503B3" w:rsidRDefault="00C503B3" w:rsidP="005E501A">
      <w:pPr>
        <w:pStyle w:val="a3"/>
      </w:pPr>
    </w:p>
    <w:p w14:paraId="03109619" w14:textId="77777777" w:rsidR="00C503B3" w:rsidRDefault="00C503B3" w:rsidP="005E501A">
      <w:pPr>
        <w:pStyle w:val="a3"/>
      </w:pPr>
    </w:p>
    <w:p w14:paraId="305E1800" w14:textId="534601C3" w:rsidR="005E501A" w:rsidRDefault="005E501A" w:rsidP="00C503B3">
      <w:pPr>
        <w:pStyle w:val="a3"/>
        <w:rPr>
          <w:rtl/>
        </w:rPr>
      </w:pPr>
      <w:bookmarkStart w:id="207" w:name="_Toc170846573"/>
      <w:r>
        <w:rPr>
          <w:rtl/>
        </w:rPr>
        <w:lastRenderedPageBreak/>
        <w:t>پ</w:t>
      </w:r>
      <w:r>
        <w:rPr>
          <w:rFonts w:hint="cs"/>
          <w:rtl/>
        </w:rPr>
        <w:t>ی</w:t>
      </w:r>
      <w:r>
        <w:rPr>
          <w:rFonts w:hint="eastAsia"/>
          <w:rtl/>
        </w:rPr>
        <w:t>وست</w:t>
      </w:r>
      <w:r>
        <w:t xml:space="preserve"> </w:t>
      </w:r>
      <w:r>
        <w:fldChar w:fldCharType="begin"/>
      </w:r>
      <w:r>
        <w:instrText xml:space="preserve"> SEQ </w:instrText>
      </w:r>
      <w:r>
        <w:rPr>
          <w:rtl/>
        </w:rPr>
        <w:instrText>پیوست</w:instrText>
      </w:r>
      <w:r>
        <w:instrText xml:space="preserve"> \* ARABIC </w:instrText>
      </w:r>
      <w:r>
        <w:fldChar w:fldCharType="separate"/>
      </w:r>
      <w:r w:rsidR="003F4EB4">
        <w:rPr>
          <w:noProof/>
        </w:rPr>
        <w:t>7</w:t>
      </w:r>
      <w:r>
        <w:fldChar w:fldCharType="end"/>
      </w:r>
      <w:r>
        <w:rPr>
          <w:rFonts w:hint="cs"/>
          <w:rtl/>
        </w:rPr>
        <w:t>:</w:t>
      </w:r>
      <w:r w:rsidRPr="00240BE9">
        <w:rPr>
          <w:rtl/>
        </w:rPr>
        <w:t xml:space="preserve"> </w:t>
      </w:r>
      <w:r w:rsidRPr="005E501A">
        <w:rPr>
          <w:rtl/>
        </w:rPr>
        <w:t>خلاصه‌ا</w:t>
      </w:r>
      <w:r w:rsidRPr="005E501A">
        <w:rPr>
          <w:rFonts w:hint="cs"/>
          <w:rtl/>
        </w:rPr>
        <w:t>ی</w:t>
      </w:r>
      <w:r w:rsidRPr="005E501A">
        <w:rPr>
          <w:rtl/>
        </w:rPr>
        <w:t xml:space="preserve"> از ساختار کر</w:t>
      </w:r>
      <w:r w:rsidRPr="005E501A">
        <w:rPr>
          <w:rFonts w:hint="cs"/>
          <w:rtl/>
        </w:rPr>
        <w:t>ی</w:t>
      </w:r>
      <w:r w:rsidRPr="005E501A">
        <w:rPr>
          <w:rFonts w:hint="eastAsia"/>
          <w:rtl/>
        </w:rPr>
        <w:t>ستال</w:t>
      </w:r>
      <w:r w:rsidRPr="005E501A">
        <w:rPr>
          <w:rFonts w:hint="cs"/>
          <w:rtl/>
        </w:rPr>
        <w:t>ی</w:t>
      </w:r>
      <w:r w:rsidRPr="005E501A">
        <w:rPr>
          <w:rtl/>
        </w:rPr>
        <w:t xml:space="preserve"> و پلا</w:t>
      </w:r>
      <w:r w:rsidRPr="005E501A">
        <w:rPr>
          <w:rFonts w:hint="cs"/>
          <w:rtl/>
        </w:rPr>
        <w:t>ی</w:t>
      </w:r>
      <w:r w:rsidRPr="005E501A">
        <w:rPr>
          <w:rFonts w:hint="eastAsia"/>
          <w:rtl/>
        </w:rPr>
        <w:t>ش</w:t>
      </w:r>
      <w:r w:rsidRPr="005E501A">
        <w:rPr>
          <w:rtl/>
        </w:rPr>
        <w:t xml:space="preserve"> مرتبط با ترک</w:t>
      </w:r>
      <w:r w:rsidRPr="005E501A">
        <w:rPr>
          <w:rFonts w:hint="cs"/>
          <w:rtl/>
        </w:rPr>
        <w:t>ی</w:t>
      </w:r>
      <w:r w:rsidRPr="005E501A">
        <w:rPr>
          <w:rFonts w:hint="eastAsia"/>
          <w:rtl/>
        </w:rPr>
        <w:t>ب‌ها</w:t>
      </w:r>
      <w:r w:rsidRPr="005E501A">
        <w:rPr>
          <w:rFonts w:hint="cs"/>
          <w:rtl/>
        </w:rPr>
        <w:t>ی</w:t>
      </w:r>
      <w:r w:rsidRPr="005E501A">
        <w:rPr>
          <w:rtl/>
        </w:rPr>
        <w:t xml:space="preserve"> 1 تا 3</w:t>
      </w:r>
      <w:bookmarkEnd w:id="207"/>
    </w:p>
    <w:p w14:paraId="5AD88177" w14:textId="233701A3" w:rsidR="005E501A" w:rsidRPr="005E501A" w:rsidRDefault="005E501A" w:rsidP="005E501A">
      <w:pPr>
        <w:jc w:val="center"/>
        <w:rPr>
          <w:b/>
          <w:bCs/>
          <w:sz w:val="20"/>
          <w:szCs w:val="22"/>
          <w:rtl/>
        </w:rPr>
      </w:pPr>
      <w:r>
        <w:rPr>
          <w:rFonts w:hint="cs"/>
          <w:b/>
          <w:bCs/>
          <w:sz w:val="20"/>
          <w:szCs w:val="22"/>
          <w:rtl/>
        </w:rPr>
        <w:t xml:space="preserve"> </w:t>
      </w:r>
    </w:p>
    <w:tbl>
      <w:tblPr>
        <w:tblStyle w:val="GridTable2-Accent61"/>
        <w:bidiVisual/>
        <w:tblW w:w="4701" w:type="pct"/>
        <w:jc w:val="center"/>
        <w:tblLayout w:type="fixed"/>
        <w:tblLook w:val="04A0" w:firstRow="1" w:lastRow="0" w:firstColumn="1" w:lastColumn="0" w:noHBand="0" w:noVBand="1"/>
      </w:tblPr>
      <w:tblGrid>
        <w:gridCol w:w="1993"/>
        <w:gridCol w:w="2262"/>
        <w:gridCol w:w="2292"/>
        <w:gridCol w:w="2253"/>
      </w:tblGrid>
      <w:tr w:rsidR="005E501A" w:rsidRPr="00D444AA" w14:paraId="4FA4E55A" w14:textId="77777777" w:rsidTr="005E501A">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7BF50447" w14:textId="77777777" w:rsidR="005E501A" w:rsidRDefault="005E501A" w:rsidP="000004DB">
            <w:pPr>
              <w:bidi w:val="0"/>
              <w:jc w:val="center"/>
              <w:rPr>
                <w:rFonts w:asciiTheme="majorBidi" w:eastAsia="Calibri" w:hAnsiTheme="majorBidi" w:cstheme="majorBidi"/>
                <w:b w:val="0"/>
                <w:bCs w:val="0"/>
                <w:sz w:val="24"/>
                <w:szCs w:val="26"/>
                <w:rtl/>
              </w:rPr>
            </w:pPr>
            <w:bookmarkStart w:id="208" w:name="_Hlk141694428"/>
            <w:r w:rsidRPr="00D444AA">
              <w:rPr>
                <w:rFonts w:asciiTheme="majorBidi" w:eastAsia="Calibri" w:hAnsiTheme="majorBidi" w:cstheme="majorBidi"/>
                <w:sz w:val="24"/>
                <w:szCs w:val="26"/>
              </w:rPr>
              <w:t xml:space="preserve">Compound </w:t>
            </w:r>
            <w:r>
              <w:rPr>
                <w:rFonts w:asciiTheme="majorBidi" w:eastAsia="Calibri" w:hAnsiTheme="majorBidi" w:cstheme="majorBidi"/>
                <w:sz w:val="24"/>
                <w:szCs w:val="26"/>
              </w:rPr>
              <w:t>3</w:t>
            </w:r>
          </w:p>
          <w:p w14:paraId="01B222B7" w14:textId="77777777" w:rsidR="005E501A" w:rsidRPr="00D444AA" w:rsidRDefault="005E501A" w:rsidP="000004DB">
            <w:pPr>
              <w:bidi w:val="0"/>
              <w:jc w:val="center"/>
              <w:rPr>
                <w:rFonts w:asciiTheme="majorBidi" w:eastAsia="Calibri" w:hAnsiTheme="majorBidi" w:cstheme="majorBidi"/>
                <w:sz w:val="24"/>
                <w:szCs w:val="26"/>
              </w:rPr>
            </w:pPr>
          </w:p>
        </w:tc>
        <w:tc>
          <w:tcPr>
            <w:tcW w:w="1285" w:type="pct"/>
            <w:shd w:val="clear" w:color="auto" w:fill="C00000"/>
          </w:tcPr>
          <w:p w14:paraId="29EA70F7" w14:textId="77777777" w:rsidR="005E501A" w:rsidRPr="00D444AA" w:rsidRDefault="005E501A" w:rsidP="000004DB">
            <w:pPr>
              <w:bidi w:val="0"/>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Pr>
            </w:pPr>
            <w:r w:rsidRPr="00D444AA">
              <w:rPr>
                <w:rFonts w:asciiTheme="majorBidi" w:eastAsia="Calibri" w:hAnsiTheme="majorBidi" w:cstheme="majorBidi"/>
                <w:sz w:val="24"/>
                <w:szCs w:val="26"/>
              </w:rPr>
              <w:t xml:space="preserve">      Compound </w:t>
            </w:r>
            <w:r>
              <w:rPr>
                <w:rFonts w:asciiTheme="majorBidi" w:eastAsia="Calibri" w:hAnsiTheme="majorBidi" w:cstheme="majorBidi"/>
                <w:sz w:val="24"/>
                <w:szCs w:val="26"/>
              </w:rPr>
              <w:t>2</w:t>
            </w:r>
          </w:p>
        </w:tc>
        <w:tc>
          <w:tcPr>
            <w:tcW w:w="1302" w:type="pct"/>
            <w:shd w:val="clear" w:color="auto" w:fill="C00000"/>
          </w:tcPr>
          <w:p w14:paraId="21FC8D33" w14:textId="77777777" w:rsidR="005E501A" w:rsidRPr="00D444AA" w:rsidRDefault="005E501A" w:rsidP="000004DB">
            <w:pPr>
              <w:bidi w:val="0"/>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Pr>
            </w:pPr>
            <w:r w:rsidRPr="00D444AA">
              <w:rPr>
                <w:rFonts w:asciiTheme="majorBidi" w:eastAsia="Calibri" w:hAnsiTheme="majorBidi" w:cstheme="majorBidi"/>
                <w:sz w:val="24"/>
                <w:szCs w:val="26"/>
              </w:rPr>
              <w:t xml:space="preserve">Compound </w:t>
            </w:r>
            <w:r>
              <w:rPr>
                <w:rFonts w:asciiTheme="majorBidi" w:eastAsia="Calibri" w:hAnsiTheme="majorBidi" w:cstheme="majorBidi"/>
                <w:sz w:val="24"/>
                <w:szCs w:val="26"/>
              </w:rPr>
              <w:t>1</w:t>
            </w:r>
          </w:p>
        </w:tc>
        <w:tc>
          <w:tcPr>
            <w:tcW w:w="1280" w:type="pct"/>
            <w:shd w:val="clear" w:color="auto" w:fill="C00000"/>
          </w:tcPr>
          <w:p w14:paraId="70C1A35C" w14:textId="77777777" w:rsidR="005E501A" w:rsidRPr="00D444AA" w:rsidRDefault="005E501A" w:rsidP="000004DB">
            <w:pPr>
              <w:bidi w:val="0"/>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p>
        </w:tc>
      </w:tr>
      <w:tr w:rsidR="005E501A" w:rsidRPr="00D444AA" w14:paraId="0BBD8C73"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03FF7AF3" w14:textId="77777777" w:rsidR="005E501A" w:rsidRPr="00A81F62" w:rsidRDefault="005E501A" w:rsidP="000004DB">
            <w:pPr>
              <w:bidi w:val="0"/>
              <w:jc w:val="center"/>
              <w:rPr>
                <w:rFonts w:asciiTheme="majorBidi" w:eastAsia="Calibri" w:hAnsiTheme="majorBidi" w:cstheme="majorBidi"/>
                <w:b w:val="0"/>
                <w:bCs w:val="0"/>
                <w:sz w:val="24"/>
                <w:szCs w:val="26"/>
                <w:rtl/>
              </w:rPr>
            </w:pPr>
            <w:r w:rsidRPr="00A81F62">
              <w:rPr>
                <w:rFonts w:asciiTheme="majorBidi" w:eastAsia="Calibri" w:hAnsiTheme="majorBidi" w:cstheme="majorBidi"/>
                <w:b w:val="0"/>
                <w:bCs w:val="0"/>
                <w:sz w:val="24"/>
                <w:szCs w:val="28"/>
              </w:rPr>
              <w:t>C</w:t>
            </w:r>
            <w:r w:rsidRPr="00A81F62">
              <w:rPr>
                <w:rFonts w:asciiTheme="majorBidi" w:eastAsia="Calibri" w:hAnsiTheme="majorBidi" w:cstheme="majorBidi"/>
                <w:b w:val="0"/>
                <w:bCs w:val="0"/>
                <w:sz w:val="24"/>
                <w:szCs w:val="28"/>
                <w:vertAlign w:val="subscript"/>
              </w:rPr>
              <w:t>18</w:t>
            </w:r>
            <w:r w:rsidRPr="00A81F62">
              <w:rPr>
                <w:rFonts w:asciiTheme="majorBidi" w:eastAsia="Calibri" w:hAnsiTheme="majorBidi" w:cstheme="majorBidi"/>
                <w:b w:val="0"/>
                <w:bCs w:val="0"/>
                <w:sz w:val="24"/>
                <w:szCs w:val="28"/>
              </w:rPr>
              <w:t>H</w:t>
            </w:r>
            <w:r w:rsidRPr="00A81F62">
              <w:rPr>
                <w:rFonts w:asciiTheme="majorBidi" w:eastAsia="Calibri" w:hAnsiTheme="majorBidi" w:cstheme="majorBidi"/>
                <w:b w:val="0"/>
                <w:bCs w:val="0"/>
                <w:sz w:val="24"/>
                <w:szCs w:val="28"/>
                <w:vertAlign w:val="subscript"/>
              </w:rPr>
              <w:t>22</w:t>
            </w:r>
            <w:r w:rsidRPr="00A81F62">
              <w:rPr>
                <w:rFonts w:asciiTheme="majorBidi" w:eastAsia="Calibri" w:hAnsiTheme="majorBidi" w:cstheme="majorBidi"/>
                <w:b w:val="0"/>
                <w:bCs w:val="0"/>
                <w:sz w:val="24"/>
                <w:szCs w:val="28"/>
              </w:rPr>
              <w:t>CdN</w:t>
            </w:r>
            <w:r w:rsidRPr="00A81F62">
              <w:rPr>
                <w:rFonts w:asciiTheme="majorBidi" w:eastAsia="Calibri" w:hAnsiTheme="majorBidi" w:cstheme="majorBidi"/>
                <w:b w:val="0"/>
                <w:bCs w:val="0"/>
                <w:sz w:val="24"/>
                <w:szCs w:val="28"/>
                <w:vertAlign w:val="subscript"/>
              </w:rPr>
              <w:t>6</w:t>
            </w:r>
            <w:r w:rsidRPr="00A81F62">
              <w:rPr>
                <w:rFonts w:asciiTheme="majorBidi" w:eastAsia="Calibri" w:hAnsiTheme="majorBidi" w:cstheme="majorBidi"/>
                <w:b w:val="0"/>
                <w:bCs w:val="0"/>
                <w:sz w:val="24"/>
                <w:szCs w:val="28"/>
              </w:rPr>
              <w:t>O</w:t>
            </w:r>
            <w:r w:rsidRPr="00A81F62">
              <w:rPr>
                <w:rFonts w:asciiTheme="majorBidi" w:eastAsia="Calibri" w:hAnsiTheme="majorBidi" w:cstheme="majorBidi"/>
                <w:b w:val="0"/>
                <w:bCs w:val="0"/>
                <w:sz w:val="24"/>
                <w:szCs w:val="28"/>
                <w:vertAlign w:val="subscript"/>
              </w:rPr>
              <w:t>6</w:t>
            </w:r>
          </w:p>
          <w:p w14:paraId="7B1C7A2A" w14:textId="77777777" w:rsidR="005E501A" w:rsidRPr="000F2D95" w:rsidRDefault="005E501A" w:rsidP="000004DB">
            <w:pPr>
              <w:bidi w:val="0"/>
              <w:jc w:val="center"/>
              <w:rPr>
                <w:rFonts w:asciiTheme="majorBidi" w:eastAsia="Calibri" w:hAnsiTheme="majorBidi" w:cstheme="majorBidi"/>
                <w:b w:val="0"/>
                <w:bCs w:val="0"/>
                <w:sz w:val="24"/>
                <w:szCs w:val="26"/>
                <w:vertAlign w:val="subscript"/>
                <w:rtl/>
              </w:rPr>
            </w:pPr>
          </w:p>
        </w:tc>
        <w:tc>
          <w:tcPr>
            <w:tcW w:w="1285" w:type="pct"/>
            <w:shd w:val="clear" w:color="auto" w:fill="D9D9D9" w:themeFill="background1" w:themeFillShade="D9"/>
          </w:tcPr>
          <w:p w14:paraId="0E879ED0"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vertAlign w:val="subscript"/>
                <w:rtl/>
              </w:rPr>
            </w:pPr>
            <w:r w:rsidRPr="00D444AA">
              <w:rPr>
                <w:rFonts w:asciiTheme="majorBidi" w:eastAsia="Calibri" w:hAnsiTheme="majorBidi" w:cstheme="majorBidi"/>
                <w:sz w:val="24"/>
                <w:szCs w:val="26"/>
              </w:rPr>
              <w:t>C</w:t>
            </w:r>
            <w:r w:rsidRPr="004F7418">
              <w:rPr>
                <w:rFonts w:asciiTheme="majorBidi" w:eastAsia="Calibri" w:hAnsiTheme="majorBidi" w:cstheme="majorBidi"/>
                <w:sz w:val="24"/>
                <w:szCs w:val="26"/>
                <w:vertAlign w:val="subscript"/>
              </w:rPr>
              <w:t>16</w:t>
            </w:r>
            <w:r w:rsidRPr="00D444AA">
              <w:rPr>
                <w:rFonts w:asciiTheme="majorBidi" w:eastAsia="Calibri" w:hAnsiTheme="majorBidi" w:cstheme="majorBidi"/>
                <w:sz w:val="24"/>
                <w:szCs w:val="26"/>
              </w:rPr>
              <w:t>H</w:t>
            </w:r>
            <w:r>
              <w:rPr>
                <w:rFonts w:asciiTheme="majorBidi" w:eastAsia="Calibri" w:hAnsiTheme="majorBidi" w:cstheme="majorBidi"/>
                <w:sz w:val="24"/>
                <w:szCs w:val="26"/>
                <w:vertAlign w:val="subscript"/>
              </w:rPr>
              <w:t>20</w:t>
            </w:r>
            <w:r w:rsidRPr="00D444AA">
              <w:rPr>
                <w:rFonts w:asciiTheme="majorBidi" w:eastAsia="Calibri" w:hAnsiTheme="majorBidi" w:cstheme="majorBidi"/>
                <w:sz w:val="24"/>
                <w:szCs w:val="26"/>
              </w:rPr>
              <w:t>CdN</w:t>
            </w:r>
            <w:r w:rsidRPr="00D444AA">
              <w:rPr>
                <w:rFonts w:asciiTheme="majorBidi" w:eastAsia="Calibri" w:hAnsiTheme="majorBidi" w:cstheme="majorBidi"/>
                <w:sz w:val="24"/>
                <w:szCs w:val="26"/>
                <w:vertAlign w:val="subscript"/>
              </w:rPr>
              <w:t>6</w:t>
            </w:r>
            <w:r w:rsidRPr="00D444AA">
              <w:rPr>
                <w:rFonts w:asciiTheme="majorBidi" w:eastAsia="Calibri" w:hAnsiTheme="majorBidi" w:cstheme="majorBidi"/>
                <w:sz w:val="24"/>
                <w:szCs w:val="26"/>
              </w:rPr>
              <w:t>O</w:t>
            </w:r>
            <w:r>
              <w:rPr>
                <w:rFonts w:asciiTheme="majorBidi" w:eastAsia="Calibri" w:hAnsiTheme="majorBidi" w:cstheme="majorBidi"/>
                <w:sz w:val="24"/>
                <w:szCs w:val="26"/>
                <w:vertAlign w:val="subscript"/>
              </w:rPr>
              <w:t>5</w:t>
            </w:r>
            <w:r w:rsidRPr="004F7418">
              <w:rPr>
                <w:rFonts w:asciiTheme="majorBidi" w:eastAsia="Calibri" w:hAnsiTheme="majorBidi" w:cstheme="majorBidi"/>
                <w:sz w:val="24"/>
                <w:szCs w:val="26"/>
              </w:rPr>
              <w:t>S</w:t>
            </w:r>
          </w:p>
        </w:tc>
        <w:tc>
          <w:tcPr>
            <w:tcW w:w="1302" w:type="pct"/>
            <w:shd w:val="clear" w:color="auto" w:fill="D9D9D9" w:themeFill="background1" w:themeFillShade="D9"/>
          </w:tcPr>
          <w:p w14:paraId="03E4474A"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vertAlign w:val="subscript"/>
                <w:rtl/>
              </w:rPr>
            </w:pPr>
            <w:r w:rsidRPr="00D444AA">
              <w:rPr>
                <w:rFonts w:asciiTheme="majorBidi" w:eastAsia="Calibri" w:hAnsiTheme="majorBidi" w:cstheme="majorBidi"/>
                <w:sz w:val="24"/>
                <w:szCs w:val="24"/>
              </w:rPr>
              <w:t>C</w:t>
            </w:r>
            <w:r w:rsidRPr="00A03928">
              <w:rPr>
                <w:rFonts w:asciiTheme="majorBidi" w:eastAsia="Calibri" w:hAnsiTheme="majorBidi" w:cstheme="majorBidi"/>
                <w:sz w:val="24"/>
                <w:szCs w:val="24"/>
                <w:vertAlign w:val="subscript"/>
              </w:rPr>
              <w:t>17</w:t>
            </w:r>
            <w:r w:rsidRPr="00D444AA">
              <w:rPr>
                <w:rFonts w:asciiTheme="majorBidi" w:eastAsia="Calibri" w:hAnsiTheme="majorBidi" w:cstheme="majorBidi"/>
                <w:sz w:val="24"/>
                <w:szCs w:val="24"/>
              </w:rPr>
              <w:t>H</w:t>
            </w:r>
            <w:r w:rsidRPr="00D444AA">
              <w:rPr>
                <w:rFonts w:asciiTheme="majorBidi" w:eastAsia="Calibri" w:hAnsiTheme="majorBidi" w:cstheme="majorBidi"/>
                <w:sz w:val="24"/>
                <w:szCs w:val="24"/>
                <w:vertAlign w:val="subscript"/>
              </w:rPr>
              <w:t>2</w:t>
            </w:r>
            <w:r>
              <w:rPr>
                <w:rFonts w:asciiTheme="majorBidi" w:eastAsia="Calibri" w:hAnsiTheme="majorBidi" w:cstheme="majorBidi"/>
                <w:sz w:val="24"/>
                <w:szCs w:val="24"/>
                <w:vertAlign w:val="subscript"/>
              </w:rPr>
              <w:t>1</w:t>
            </w:r>
            <w:r w:rsidRPr="00D444AA">
              <w:rPr>
                <w:rFonts w:asciiTheme="majorBidi" w:eastAsia="Calibri" w:hAnsiTheme="majorBidi" w:cstheme="majorBidi"/>
                <w:sz w:val="24"/>
                <w:szCs w:val="24"/>
              </w:rPr>
              <w:t>CdN</w:t>
            </w:r>
            <w:r w:rsidRPr="00A03928">
              <w:rPr>
                <w:rFonts w:asciiTheme="majorBidi" w:eastAsia="Calibri" w:hAnsiTheme="majorBidi" w:cstheme="majorBidi"/>
                <w:sz w:val="24"/>
                <w:szCs w:val="24"/>
                <w:vertAlign w:val="subscript"/>
              </w:rPr>
              <w:t>7</w:t>
            </w:r>
            <w:r w:rsidRPr="00D444AA">
              <w:rPr>
                <w:rFonts w:asciiTheme="majorBidi" w:eastAsia="Calibri" w:hAnsiTheme="majorBidi" w:cstheme="majorBidi"/>
                <w:sz w:val="24"/>
                <w:szCs w:val="24"/>
              </w:rPr>
              <w:t>O</w:t>
            </w:r>
            <w:r w:rsidRPr="00A03928">
              <w:rPr>
                <w:rFonts w:asciiTheme="majorBidi" w:eastAsia="Calibri" w:hAnsiTheme="majorBidi" w:cstheme="majorBidi"/>
                <w:sz w:val="24"/>
                <w:szCs w:val="24"/>
                <w:vertAlign w:val="subscript"/>
              </w:rPr>
              <w:t>5</w:t>
            </w:r>
          </w:p>
        </w:tc>
        <w:tc>
          <w:tcPr>
            <w:tcW w:w="1280" w:type="pct"/>
            <w:shd w:val="clear" w:color="auto" w:fill="D9D9D9" w:themeFill="background1" w:themeFillShade="D9"/>
          </w:tcPr>
          <w:p w14:paraId="678F9E6C"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Empirical formula</w:t>
            </w:r>
          </w:p>
        </w:tc>
      </w:tr>
      <w:tr w:rsidR="005E501A" w:rsidRPr="00D444AA" w14:paraId="0B407B3C" w14:textId="77777777" w:rsidTr="005E501A">
        <w:trPr>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01C1CAE2"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530</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83</w:t>
            </w:r>
          </w:p>
        </w:tc>
        <w:tc>
          <w:tcPr>
            <w:tcW w:w="1285" w:type="pct"/>
            <w:shd w:val="clear" w:color="auto" w:fill="C00000"/>
          </w:tcPr>
          <w:p w14:paraId="0290EEF0"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520.85</w:t>
            </w:r>
          </w:p>
        </w:tc>
        <w:tc>
          <w:tcPr>
            <w:tcW w:w="1302" w:type="pct"/>
            <w:shd w:val="clear" w:color="auto" w:fill="C00000"/>
          </w:tcPr>
          <w:p w14:paraId="0D2B0E76"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515</w:t>
            </w:r>
            <w:r w:rsidRPr="00D444AA">
              <w:rPr>
                <w:rFonts w:asciiTheme="majorBidi" w:eastAsia="Calibri" w:hAnsiTheme="majorBidi" w:cstheme="majorBidi"/>
                <w:sz w:val="24"/>
                <w:szCs w:val="24"/>
              </w:rPr>
              <w:t>.</w:t>
            </w:r>
            <w:r>
              <w:rPr>
                <w:rFonts w:asciiTheme="majorBidi" w:eastAsia="Calibri" w:hAnsiTheme="majorBidi" w:cstheme="majorBidi"/>
                <w:sz w:val="24"/>
                <w:szCs w:val="24"/>
              </w:rPr>
              <w:t>82</w:t>
            </w:r>
          </w:p>
        </w:tc>
        <w:tc>
          <w:tcPr>
            <w:tcW w:w="1280" w:type="pct"/>
            <w:shd w:val="clear" w:color="auto" w:fill="C00000"/>
          </w:tcPr>
          <w:p w14:paraId="47D681DB"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Formula weight</w:t>
            </w:r>
          </w:p>
        </w:tc>
      </w:tr>
      <w:tr w:rsidR="005E501A" w:rsidRPr="00D444AA" w14:paraId="11BC7EF0"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43C45170"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Yellow,</w:t>
            </w:r>
            <w:r w:rsidRPr="00D444AA">
              <w:rPr>
                <w:rFonts w:asciiTheme="majorBidi" w:eastAsia="Calibri" w:hAnsiTheme="majorBidi" w:cstheme="majorBidi"/>
                <w:b w:val="0"/>
                <w:bCs w:val="0"/>
                <w:sz w:val="24"/>
                <w:szCs w:val="26"/>
              </w:rPr>
              <w:t xml:space="preserve"> Plate</w:t>
            </w:r>
          </w:p>
        </w:tc>
        <w:tc>
          <w:tcPr>
            <w:tcW w:w="1285" w:type="pct"/>
            <w:shd w:val="clear" w:color="auto" w:fill="D9D9D9" w:themeFill="background1" w:themeFillShade="D9"/>
          </w:tcPr>
          <w:p w14:paraId="5D7508B5"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4"/>
              </w:rPr>
              <w:t>Yellow</w:t>
            </w:r>
            <w:r w:rsidRPr="00D444AA">
              <w:rPr>
                <w:rFonts w:asciiTheme="majorBidi" w:eastAsia="Calibri" w:hAnsiTheme="majorBidi" w:cstheme="majorBidi"/>
                <w:sz w:val="24"/>
                <w:szCs w:val="24"/>
              </w:rPr>
              <w:t>, needle</w:t>
            </w:r>
          </w:p>
        </w:tc>
        <w:tc>
          <w:tcPr>
            <w:tcW w:w="1302" w:type="pct"/>
            <w:shd w:val="clear" w:color="auto" w:fill="D9D9D9" w:themeFill="background1" w:themeFillShade="D9"/>
          </w:tcPr>
          <w:p w14:paraId="6DDBEB7B"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Yellow</w:t>
            </w:r>
            <w:r w:rsidRPr="00D444AA">
              <w:rPr>
                <w:rFonts w:asciiTheme="majorBidi" w:eastAsia="Calibri" w:hAnsiTheme="majorBidi" w:cstheme="majorBidi"/>
                <w:sz w:val="24"/>
                <w:szCs w:val="24"/>
              </w:rPr>
              <w:t xml:space="preserve">, </w:t>
            </w:r>
            <w:r>
              <w:rPr>
                <w:rFonts w:asciiTheme="majorBidi" w:eastAsia="Calibri" w:hAnsiTheme="majorBidi" w:cstheme="majorBidi"/>
                <w:sz w:val="24"/>
                <w:szCs w:val="24"/>
              </w:rPr>
              <w:t>block</w:t>
            </w:r>
          </w:p>
        </w:tc>
        <w:tc>
          <w:tcPr>
            <w:tcW w:w="1280" w:type="pct"/>
            <w:shd w:val="clear" w:color="auto" w:fill="D9D9D9" w:themeFill="background1" w:themeFillShade="D9"/>
          </w:tcPr>
          <w:p w14:paraId="28E5C4D2"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Crystal color, habit</w:t>
            </w:r>
          </w:p>
        </w:tc>
      </w:tr>
      <w:tr w:rsidR="005E501A" w:rsidRPr="00D444AA" w14:paraId="2079468A" w14:textId="77777777" w:rsidTr="005E501A">
        <w:trPr>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075E7E14" w14:textId="77777777" w:rsidR="005E501A" w:rsidRPr="00D444AA" w:rsidRDefault="005E501A" w:rsidP="000004DB">
            <w:pPr>
              <w:bidi w:val="0"/>
              <w:jc w:val="center"/>
              <w:rPr>
                <w:rFonts w:asciiTheme="majorBidi" w:eastAsia="Calibri" w:hAnsiTheme="majorBidi" w:cstheme="majorBidi"/>
                <w:b w:val="0"/>
                <w:bCs w:val="0"/>
                <w:sz w:val="24"/>
                <w:szCs w:val="26"/>
                <w:rtl/>
              </w:rPr>
            </w:pPr>
            <w:r w:rsidRPr="00D444AA">
              <w:rPr>
                <w:rFonts w:asciiTheme="majorBidi" w:eastAsia="Calibri" w:hAnsiTheme="majorBidi" w:cstheme="majorBidi"/>
                <w:b w:val="0"/>
                <w:bCs w:val="0"/>
                <w:sz w:val="24"/>
                <w:szCs w:val="26"/>
              </w:rPr>
              <w:t xml:space="preserve">298(2) </w:t>
            </w:r>
          </w:p>
        </w:tc>
        <w:tc>
          <w:tcPr>
            <w:tcW w:w="1285" w:type="pct"/>
            <w:shd w:val="clear" w:color="auto" w:fill="C00000"/>
          </w:tcPr>
          <w:p w14:paraId="4F178448"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 xml:space="preserve">298(2) </w:t>
            </w:r>
          </w:p>
        </w:tc>
        <w:tc>
          <w:tcPr>
            <w:tcW w:w="1302" w:type="pct"/>
            <w:shd w:val="clear" w:color="auto" w:fill="C00000"/>
          </w:tcPr>
          <w:p w14:paraId="543A8EC7"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 xml:space="preserve">298(2) </w:t>
            </w:r>
          </w:p>
        </w:tc>
        <w:tc>
          <w:tcPr>
            <w:tcW w:w="1280" w:type="pct"/>
            <w:shd w:val="clear" w:color="auto" w:fill="C00000"/>
          </w:tcPr>
          <w:p w14:paraId="65845337"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Temperature /K</w:t>
            </w:r>
          </w:p>
        </w:tc>
      </w:tr>
      <w:tr w:rsidR="005E501A" w:rsidRPr="00D444AA" w14:paraId="1D9E40C9"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6793E2A3" w14:textId="77777777" w:rsidR="005E501A" w:rsidRPr="00D444AA" w:rsidRDefault="005E501A" w:rsidP="000004DB">
            <w:pPr>
              <w:bidi w:val="0"/>
              <w:jc w:val="center"/>
              <w:rPr>
                <w:rFonts w:asciiTheme="majorBidi" w:eastAsia="Calibri" w:hAnsiTheme="majorBidi" w:cstheme="majorBidi"/>
                <w:b w:val="0"/>
                <w:bCs w:val="0"/>
                <w:sz w:val="24"/>
                <w:szCs w:val="26"/>
                <w:rtl/>
              </w:rPr>
            </w:pPr>
            <w:r w:rsidRPr="00D444AA">
              <w:rPr>
                <w:rFonts w:asciiTheme="majorBidi" w:eastAsia="Calibri" w:hAnsiTheme="majorBidi" w:cstheme="majorBidi"/>
                <w:b w:val="0"/>
                <w:bCs w:val="0"/>
                <w:sz w:val="24"/>
                <w:szCs w:val="26"/>
              </w:rPr>
              <w:t>0.71073</w:t>
            </w:r>
          </w:p>
        </w:tc>
        <w:tc>
          <w:tcPr>
            <w:tcW w:w="1285" w:type="pct"/>
            <w:shd w:val="clear" w:color="auto" w:fill="D9D9D9" w:themeFill="background1" w:themeFillShade="D9"/>
          </w:tcPr>
          <w:p w14:paraId="2F6A847F"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0.71073</w:t>
            </w:r>
          </w:p>
        </w:tc>
        <w:tc>
          <w:tcPr>
            <w:tcW w:w="1302" w:type="pct"/>
            <w:shd w:val="clear" w:color="auto" w:fill="D9D9D9" w:themeFill="background1" w:themeFillShade="D9"/>
          </w:tcPr>
          <w:p w14:paraId="2469CA97"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0.71073</w:t>
            </w:r>
          </w:p>
        </w:tc>
        <w:tc>
          <w:tcPr>
            <w:tcW w:w="1280" w:type="pct"/>
            <w:shd w:val="clear" w:color="auto" w:fill="D9D9D9" w:themeFill="background1" w:themeFillShade="D9"/>
          </w:tcPr>
          <w:p w14:paraId="098DBD27"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Wavelength λ/Å</w:t>
            </w:r>
          </w:p>
        </w:tc>
      </w:tr>
      <w:tr w:rsidR="005E501A" w:rsidRPr="00D444AA" w14:paraId="75583499" w14:textId="77777777" w:rsidTr="005E501A">
        <w:trPr>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5B281AA9" w14:textId="77777777" w:rsidR="005E501A" w:rsidRPr="00D444AA" w:rsidRDefault="005E501A" w:rsidP="000004DB">
            <w:pPr>
              <w:bidi w:val="0"/>
              <w:jc w:val="center"/>
              <w:rPr>
                <w:rFonts w:asciiTheme="majorBidi" w:eastAsia="Calibri" w:hAnsiTheme="majorBidi" w:cstheme="majorBidi"/>
                <w:b w:val="0"/>
                <w:bCs w:val="0"/>
                <w:sz w:val="24"/>
                <w:szCs w:val="26"/>
                <w:rtl/>
              </w:rPr>
            </w:pPr>
            <w:r w:rsidRPr="00D444AA">
              <w:rPr>
                <w:rFonts w:asciiTheme="majorBidi" w:eastAsia="Calibri" w:hAnsiTheme="majorBidi" w:cstheme="majorBidi"/>
                <w:b w:val="0"/>
                <w:bCs w:val="0"/>
                <w:sz w:val="24"/>
                <w:szCs w:val="26"/>
              </w:rPr>
              <w:t>Monoclinic</w:t>
            </w:r>
          </w:p>
        </w:tc>
        <w:tc>
          <w:tcPr>
            <w:tcW w:w="1285" w:type="pct"/>
            <w:shd w:val="clear" w:color="auto" w:fill="C00000"/>
          </w:tcPr>
          <w:p w14:paraId="2C93B5B7"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Monoclinic</w:t>
            </w:r>
          </w:p>
        </w:tc>
        <w:tc>
          <w:tcPr>
            <w:tcW w:w="1302" w:type="pct"/>
            <w:shd w:val="clear" w:color="auto" w:fill="C00000"/>
          </w:tcPr>
          <w:p w14:paraId="39AEEBAC"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Monoclinic</w:t>
            </w:r>
          </w:p>
        </w:tc>
        <w:tc>
          <w:tcPr>
            <w:tcW w:w="1280" w:type="pct"/>
            <w:shd w:val="clear" w:color="auto" w:fill="C00000"/>
          </w:tcPr>
          <w:p w14:paraId="0693F630"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Crystal system</w:t>
            </w:r>
          </w:p>
        </w:tc>
      </w:tr>
      <w:tr w:rsidR="005E501A" w:rsidRPr="00D444AA" w14:paraId="354224B6"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53E6D561" w14:textId="77777777" w:rsidR="005E501A" w:rsidRPr="00D444AA" w:rsidRDefault="005E501A" w:rsidP="000004DB">
            <w:pPr>
              <w:bidi w:val="0"/>
              <w:jc w:val="center"/>
              <w:rPr>
                <w:rFonts w:asciiTheme="majorBidi" w:eastAsia="Calibri" w:hAnsiTheme="majorBidi" w:cstheme="majorBidi"/>
                <w:b w:val="0"/>
                <w:bCs w:val="0"/>
                <w:sz w:val="24"/>
                <w:szCs w:val="26"/>
                <w:rtl/>
              </w:rPr>
            </w:pPr>
            <w:r w:rsidRPr="00D444AA">
              <w:rPr>
                <w:rFonts w:asciiTheme="majorBidi" w:eastAsia="Calibri" w:hAnsiTheme="majorBidi" w:cstheme="majorBidi"/>
                <w:b w:val="0"/>
                <w:bCs w:val="0"/>
                <w:i/>
                <w:iCs/>
                <w:sz w:val="24"/>
                <w:szCs w:val="26"/>
              </w:rPr>
              <w:t>P</w:t>
            </w:r>
            <w:r w:rsidRPr="00D444AA">
              <w:rPr>
                <w:rFonts w:asciiTheme="majorBidi" w:eastAsia="Calibri" w:hAnsiTheme="majorBidi" w:cstheme="majorBidi"/>
                <w:b w:val="0"/>
                <w:bCs w:val="0"/>
                <w:sz w:val="24"/>
                <w:szCs w:val="26"/>
              </w:rPr>
              <w:t>2</w:t>
            </w:r>
            <w:r w:rsidRPr="00D444AA">
              <w:rPr>
                <w:rFonts w:asciiTheme="majorBidi" w:eastAsia="Calibri" w:hAnsiTheme="majorBidi" w:cstheme="majorBidi"/>
                <w:b w:val="0"/>
                <w:bCs w:val="0"/>
                <w:sz w:val="24"/>
                <w:szCs w:val="26"/>
                <w:vertAlign w:val="subscript"/>
              </w:rPr>
              <w:t>1</w:t>
            </w:r>
            <w:r w:rsidRPr="00D444AA">
              <w:rPr>
                <w:rFonts w:asciiTheme="majorBidi" w:eastAsia="Calibri" w:hAnsiTheme="majorBidi" w:cstheme="majorBidi"/>
                <w:b w:val="0"/>
                <w:bCs w:val="0"/>
                <w:sz w:val="24"/>
                <w:szCs w:val="26"/>
              </w:rPr>
              <w:t>/</w:t>
            </w:r>
            <w:r w:rsidRPr="00D444AA">
              <w:rPr>
                <w:rFonts w:asciiTheme="majorBidi" w:eastAsia="Calibri" w:hAnsiTheme="majorBidi" w:cstheme="majorBidi"/>
                <w:b w:val="0"/>
                <w:bCs w:val="0"/>
                <w:i/>
                <w:iCs/>
                <w:sz w:val="24"/>
                <w:szCs w:val="26"/>
              </w:rPr>
              <w:t>c</w:t>
            </w:r>
          </w:p>
        </w:tc>
        <w:tc>
          <w:tcPr>
            <w:tcW w:w="1285" w:type="pct"/>
            <w:shd w:val="clear" w:color="auto" w:fill="D9D9D9" w:themeFill="background1" w:themeFillShade="D9"/>
          </w:tcPr>
          <w:p w14:paraId="5994D78F"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i/>
                <w:iCs/>
                <w:sz w:val="24"/>
                <w:szCs w:val="26"/>
              </w:rPr>
              <w:t>I2</w:t>
            </w:r>
          </w:p>
        </w:tc>
        <w:tc>
          <w:tcPr>
            <w:tcW w:w="1302" w:type="pct"/>
            <w:shd w:val="clear" w:color="auto" w:fill="D9D9D9" w:themeFill="background1" w:themeFillShade="D9"/>
          </w:tcPr>
          <w:p w14:paraId="3E1E6350"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i/>
                <w:iCs/>
                <w:sz w:val="24"/>
                <w:szCs w:val="24"/>
              </w:rPr>
              <w:t>P21</w:t>
            </w:r>
            <w:r w:rsidRPr="00D444AA">
              <w:rPr>
                <w:rFonts w:asciiTheme="majorBidi" w:eastAsia="Calibri" w:hAnsiTheme="majorBidi" w:cstheme="majorBidi"/>
                <w:sz w:val="24"/>
                <w:szCs w:val="24"/>
              </w:rPr>
              <w:t>/</w:t>
            </w:r>
            <w:r>
              <w:rPr>
                <w:rFonts w:asciiTheme="majorBidi" w:eastAsia="Calibri" w:hAnsiTheme="majorBidi" w:cstheme="majorBidi"/>
                <w:sz w:val="24"/>
                <w:szCs w:val="24"/>
              </w:rPr>
              <w:t>n</w:t>
            </w:r>
          </w:p>
        </w:tc>
        <w:tc>
          <w:tcPr>
            <w:tcW w:w="1280" w:type="pct"/>
            <w:shd w:val="clear" w:color="auto" w:fill="D9D9D9" w:themeFill="background1" w:themeFillShade="D9"/>
          </w:tcPr>
          <w:p w14:paraId="2ED4D027"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Space group</w:t>
            </w:r>
          </w:p>
        </w:tc>
      </w:tr>
      <w:tr w:rsidR="005E501A" w:rsidRPr="00D444AA" w14:paraId="1F5B3850" w14:textId="77777777" w:rsidTr="005E501A">
        <w:trPr>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45872AF7" w14:textId="77777777" w:rsidR="005E501A" w:rsidRPr="00D444AA" w:rsidRDefault="005E501A" w:rsidP="000004DB">
            <w:pPr>
              <w:bidi w:val="0"/>
              <w:jc w:val="center"/>
              <w:rPr>
                <w:rFonts w:asciiTheme="majorBidi" w:eastAsia="Calibri" w:hAnsiTheme="majorBidi" w:cstheme="majorBidi"/>
                <w:b w:val="0"/>
                <w:bCs w:val="0"/>
                <w:sz w:val="24"/>
                <w:szCs w:val="26"/>
                <w:rtl/>
              </w:rPr>
            </w:pPr>
            <w:r w:rsidRPr="00D444AA">
              <w:rPr>
                <w:rFonts w:asciiTheme="majorBidi" w:eastAsia="Calibri" w:hAnsiTheme="majorBidi" w:cstheme="majorBidi"/>
                <w:b w:val="0"/>
                <w:bCs w:val="0"/>
                <w:sz w:val="24"/>
                <w:szCs w:val="26"/>
              </w:rPr>
              <w:t>0.</w:t>
            </w:r>
            <w:r>
              <w:rPr>
                <w:rFonts w:asciiTheme="majorBidi" w:eastAsia="Calibri" w:hAnsiTheme="majorBidi" w:cstheme="majorBidi"/>
                <w:b w:val="0"/>
                <w:bCs w:val="0"/>
                <w:sz w:val="24"/>
                <w:szCs w:val="26"/>
              </w:rPr>
              <w:t>50</w:t>
            </w:r>
            <w:r w:rsidRPr="00D444AA">
              <w:rPr>
                <w:rFonts w:asciiTheme="majorBidi" w:eastAsia="Calibri" w:hAnsiTheme="majorBidi" w:cstheme="majorBidi"/>
                <w:b w:val="0"/>
                <w:bCs w:val="0"/>
                <w:sz w:val="24"/>
                <w:szCs w:val="24"/>
              </w:rPr>
              <w:t>×</w:t>
            </w:r>
            <w:r w:rsidRPr="00D444AA">
              <w:rPr>
                <w:rFonts w:asciiTheme="majorBidi" w:eastAsia="Calibri" w:hAnsiTheme="majorBidi" w:cstheme="majorBidi"/>
                <w:b w:val="0"/>
                <w:bCs w:val="0"/>
                <w:sz w:val="24"/>
                <w:szCs w:val="26"/>
              </w:rPr>
              <w:t>0.</w:t>
            </w:r>
            <w:r>
              <w:rPr>
                <w:rFonts w:asciiTheme="majorBidi" w:eastAsia="Calibri" w:hAnsiTheme="majorBidi" w:cstheme="majorBidi"/>
                <w:b w:val="0"/>
                <w:bCs w:val="0"/>
                <w:sz w:val="24"/>
                <w:szCs w:val="26"/>
              </w:rPr>
              <w:t>35</w:t>
            </w:r>
            <w:r w:rsidRPr="00D444AA">
              <w:rPr>
                <w:rFonts w:asciiTheme="majorBidi" w:eastAsia="Calibri" w:hAnsiTheme="majorBidi" w:cstheme="majorBidi"/>
                <w:b w:val="0"/>
                <w:bCs w:val="0"/>
                <w:sz w:val="24"/>
                <w:szCs w:val="24"/>
              </w:rPr>
              <w:t>×</w:t>
            </w:r>
            <w:r w:rsidRPr="00D444AA">
              <w:rPr>
                <w:rFonts w:asciiTheme="majorBidi" w:eastAsia="Calibri" w:hAnsiTheme="majorBidi" w:cstheme="majorBidi"/>
                <w:b w:val="0"/>
                <w:bCs w:val="0"/>
                <w:sz w:val="24"/>
                <w:szCs w:val="26"/>
              </w:rPr>
              <w:t>0.</w:t>
            </w:r>
            <w:r>
              <w:rPr>
                <w:rFonts w:asciiTheme="majorBidi" w:eastAsia="Calibri" w:hAnsiTheme="majorBidi" w:cstheme="majorBidi"/>
                <w:b w:val="0"/>
                <w:bCs w:val="0"/>
                <w:sz w:val="24"/>
                <w:szCs w:val="26"/>
              </w:rPr>
              <w:t>30</w:t>
            </w:r>
          </w:p>
        </w:tc>
        <w:tc>
          <w:tcPr>
            <w:tcW w:w="1285" w:type="pct"/>
            <w:shd w:val="clear" w:color="auto" w:fill="C00000"/>
          </w:tcPr>
          <w:p w14:paraId="6D881F31"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0.3</w:t>
            </w:r>
            <w:r>
              <w:rPr>
                <w:rFonts w:asciiTheme="majorBidi" w:eastAsia="Calibri" w:hAnsiTheme="majorBidi" w:cstheme="majorBidi"/>
                <w:sz w:val="24"/>
                <w:szCs w:val="26"/>
              </w:rPr>
              <w:t>5</w:t>
            </w:r>
            <w:r w:rsidRPr="00D444AA">
              <w:rPr>
                <w:rFonts w:asciiTheme="majorBidi" w:eastAsia="Calibri" w:hAnsiTheme="majorBidi" w:cstheme="majorBidi"/>
                <w:sz w:val="24"/>
                <w:szCs w:val="24"/>
              </w:rPr>
              <w:t>×</w:t>
            </w:r>
            <w:r w:rsidRPr="00D444AA">
              <w:rPr>
                <w:rFonts w:asciiTheme="majorBidi" w:eastAsia="Calibri" w:hAnsiTheme="majorBidi" w:cstheme="majorBidi"/>
                <w:sz w:val="24"/>
                <w:szCs w:val="26"/>
              </w:rPr>
              <w:t>0.</w:t>
            </w:r>
            <w:r>
              <w:rPr>
                <w:rFonts w:asciiTheme="majorBidi" w:eastAsia="Calibri" w:hAnsiTheme="majorBidi" w:cstheme="majorBidi"/>
                <w:sz w:val="24"/>
                <w:szCs w:val="26"/>
              </w:rPr>
              <w:t>30</w:t>
            </w:r>
            <w:r w:rsidRPr="00D444AA">
              <w:rPr>
                <w:rFonts w:asciiTheme="majorBidi" w:eastAsia="Calibri" w:hAnsiTheme="majorBidi" w:cstheme="majorBidi"/>
                <w:sz w:val="24"/>
                <w:szCs w:val="24"/>
              </w:rPr>
              <w:t>×</w:t>
            </w:r>
            <w:r w:rsidRPr="00D444AA">
              <w:rPr>
                <w:rFonts w:asciiTheme="majorBidi" w:eastAsia="Calibri" w:hAnsiTheme="majorBidi" w:cstheme="majorBidi"/>
                <w:sz w:val="24"/>
                <w:szCs w:val="26"/>
              </w:rPr>
              <w:t>0.</w:t>
            </w:r>
            <w:r>
              <w:rPr>
                <w:rFonts w:asciiTheme="majorBidi" w:eastAsia="Calibri" w:hAnsiTheme="majorBidi" w:cstheme="majorBidi"/>
                <w:sz w:val="24"/>
                <w:szCs w:val="26"/>
              </w:rPr>
              <w:t>25</w:t>
            </w:r>
          </w:p>
        </w:tc>
        <w:tc>
          <w:tcPr>
            <w:tcW w:w="1302" w:type="pct"/>
            <w:shd w:val="clear" w:color="auto" w:fill="C00000"/>
          </w:tcPr>
          <w:p w14:paraId="1A21965C"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0.</w:t>
            </w:r>
            <w:r>
              <w:rPr>
                <w:rFonts w:asciiTheme="majorBidi" w:eastAsia="Calibri" w:hAnsiTheme="majorBidi" w:cstheme="majorBidi"/>
                <w:sz w:val="24"/>
                <w:szCs w:val="24"/>
              </w:rPr>
              <w:t>15</w:t>
            </w:r>
            <w:r w:rsidRPr="00D444AA">
              <w:rPr>
                <w:rFonts w:asciiTheme="majorBidi" w:eastAsia="Calibri" w:hAnsiTheme="majorBidi" w:cstheme="majorBidi"/>
                <w:sz w:val="24"/>
                <w:szCs w:val="24"/>
              </w:rPr>
              <w:t>×0.15×0.10</w:t>
            </w:r>
          </w:p>
        </w:tc>
        <w:tc>
          <w:tcPr>
            <w:tcW w:w="1280" w:type="pct"/>
            <w:shd w:val="clear" w:color="auto" w:fill="C00000"/>
          </w:tcPr>
          <w:p w14:paraId="15920F22"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Crystal size /mm</w:t>
            </w:r>
          </w:p>
        </w:tc>
      </w:tr>
      <w:tr w:rsidR="005E501A" w:rsidRPr="00D444AA" w14:paraId="6BCF12D3"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098C07F1" w14:textId="77777777" w:rsidR="005E501A" w:rsidRPr="00D444AA" w:rsidRDefault="005E501A" w:rsidP="000004DB">
            <w:pPr>
              <w:bidi w:val="0"/>
              <w:jc w:val="center"/>
              <w:rPr>
                <w:rFonts w:asciiTheme="majorBidi" w:eastAsia="Calibri" w:hAnsiTheme="majorBidi" w:cstheme="majorBidi"/>
                <w:b w:val="0"/>
                <w:bCs w:val="0"/>
                <w:sz w:val="24"/>
                <w:szCs w:val="26"/>
              </w:rPr>
            </w:pPr>
            <w:r>
              <w:rPr>
                <w:rFonts w:asciiTheme="majorBidi" w:eastAsia="Calibri" w:hAnsiTheme="majorBidi" w:cstheme="majorBidi"/>
                <w:b w:val="0"/>
                <w:bCs w:val="0"/>
                <w:sz w:val="24"/>
                <w:szCs w:val="26"/>
              </w:rPr>
              <w:t>15</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783</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3</w:t>
            </w:r>
            <w:r w:rsidRPr="00D444AA">
              <w:rPr>
                <w:rFonts w:asciiTheme="majorBidi" w:eastAsia="Calibri" w:hAnsiTheme="majorBidi" w:cstheme="majorBidi"/>
                <w:b w:val="0"/>
                <w:bCs w:val="0"/>
                <w:sz w:val="24"/>
                <w:szCs w:val="26"/>
              </w:rPr>
              <w:t>)</w:t>
            </w:r>
          </w:p>
          <w:p w14:paraId="5C1968D6" w14:textId="77777777" w:rsidR="005E501A" w:rsidRPr="00D444AA" w:rsidRDefault="005E501A" w:rsidP="000004DB">
            <w:pPr>
              <w:bidi w:val="0"/>
              <w:jc w:val="center"/>
              <w:rPr>
                <w:rFonts w:asciiTheme="majorBidi" w:eastAsia="Calibri" w:hAnsiTheme="majorBidi" w:cstheme="majorBidi"/>
                <w:b w:val="0"/>
                <w:bCs w:val="0"/>
                <w:sz w:val="24"/>
                <w:szCs w:val="26"/>
              </w:rPr>
            </w:pPr>
            <w:r>
              <w:rPr>
                <w:rFonts w:asciiTheme="majorBidi" w:eastAsia="Calibri" w:hAnsiTheme="majorBidi" w:cstheme="majorBidi"/>
                <w:b w:val="0"/>
                <w:bCs w:val="0"/>
                <w:sz w:val="24"/>
                <w:szCs w:val="26"/>
              </w:rPr>
              <w:t>16</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773</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3</w:t>
            </w:r>
            <w:r w:rsidRPr="00D444AA">
              <w:rPr>
                <w:rFonts w:asciiTheme="majorBidi" w:eastAsia="Calibri" w:hAnsiTheme="majorBidi" w:cstheme="majorBidi"/>
                <w:b w:val="0"/>
                <w:bCs w:val="0"/>
                <w:sz w:val="24"/>
                <w:szCs w:val="26"/>
              </w:rPr>
              <w:t>)</w:t>
            </w:r>
          </w:p>
          <w:p w14:paraId="55D7D419"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8</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3492</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17</w:t>
            </w:r>
            <w:r w:rsidRPr="00D444AA">
              <w:rPr>
                <w:rFonts w:asciiTheme="majorBidi" w:eastAsia="Calibri" w:hAnsiTheme="majorBidi" w:cstheme="majorBidi"/>
                <w:b w:val="0"/>
                <w:bCs w:val="0"/>
                <w:sz w:val="24"/>
                <w:szCs w:val="26"/>
              </w:rPr>
              <w:t>)</w:t>
            </w:r>
          </w:p>
        </w:tc>
        <w:tc>
          <w:tcPr>
            <w:tcW w:w="1285" w:type="pct"/>
            <w:shd w:val="clear" w:color="auto" w:fill="D9D9D9" w:themeFill="background1" w:themeFillShade="D9"/>
          </w:tcPr>
          <w:p w14:paraId="53F0B4AC"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Pr>
            </w:pPr>
            <w:r>
              <w:rPr>
                <w:rFonts w:asciiTheme="majorBidi" w:eastAsia="Calibri" w:hAnsiTheme="majorBidi" w:cstheme="majorBidi"/>
                <w:sz w:val="24"/>
                <w:szCs w:val="26"/>
              </w:rPr>
              <w:t>18</w:t>
            </w:r>
            <w:r w:rsidRPr="00D444AA">
              <w:rPr>
                <w:rFonts w:asciiTheme="majorBidi" w:eastAsia="Calibri" w:hAnsiTheme="majorBidi" w:cstheme="majorBidi"/>
                <w:sz w:val="24"/>
                <w:szCs w:val="26"/>
              </w:rPr>
              <w:t>.</w:t>
            </w:r>
            <w:r>
              <w:rPr>
                <w:rFonts w:asciiTheme="majorBidi" w:eastAsia="Calibri" w:hAnsiTheme="majorBidi" w:cstheme="majorBidi"/>
                <w:sz w:val="24"/>
                <w:szCs w:val="26"/>
              </w:rPr>
              <w:t>831</w:t>
            </w:r>
            <w:r w:rsidRPr="00D444AA">
              <w:rPr>
                <w:rFonts w:asciiTheme="majorBidi" w:eastAsia="Calibri" w:hAnsiTheme="majorBidi" w:cstheme="majorBidi"/>
                <w:sz w:val="24"/>
                <w:szCs w:val="26"/>
              </w:rPr>
              <w:t>(</w:t>
            </w:r>
            <w:r>
              <w:rPr>
                <w:rFonts w:asciiTheme="majorBidi" w:eastAsia="Calibri" w:hAnsiTheme="majorBidi" w:cstheme="majorBidi"/>
                <w:sz w:val="24"/>
                <w:szCs w:val="26"/>
              </w:rPr>
              <w:t>4</w:t>
            </w:r>
            <w:r w:rsidRPr="00D444AA">
              <w:rPr>
                <w:rFonts w:asciiTheme="majorBidi" w:eastAsia="Calibri" w:hAnsiTheme="majorBidi" w:cstheme="majorBidi"/>
                <w:sz w:val="24"/>
                <w:szCs w:val="26"/>
              </w:rPr>
              <w:t>)</w:t>
            </w:r>
          </w:p>
          <w:p w14:paraId="54501269"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Pr>
            </w:pPr>
            <w:r>
              <w:rPr>
                <w:rFonts w:asciiTheme="majorBidi" w:eastAsia="Calibri" w:hAnsiTheme="majorBidi" w:cstheme="majorBidi"/>
                <w:sz w:val="24"/>
                <w:szCs w:val="26"/>
              </w:rPr>
              <w:t>8</w:t>
            </w:r>
            <w:r w:rsidRPr="00D444AA">
              <w:rPr>
                <w:rFonts w:asciiTheme="majorBidi" w:eastAsia="Calibri" w:hAnsiTheme="majorBidi" w:cstheme="majorBidi"/>
                <w:sz w:val="24"/>
                <w:szCs w:val="26"/>
              </w:rPr>
              <w:t>.</w:t>
            </w:r>
            <w:r>
              <w:rPr>
                <w:rFonts w:asciiTheme="majorBidi" w:eastAsia="Calibri" w:hAnsiTheme="majorBidi" w:cstheme="majorBidi"/>
                <w:sz w:val="24"/>
                <w:szCs w:val="26"/>
              </w:rPr>
              <w:t>7982</w:t>
            </w:r>
            <w:r w:rsidRPr="00D444AA">
              <w:rPr>
                <w:rFonts w:asciiTheme="majorBidi" w:eastAsia="Calibri" w:hAnsiTheme="majorBidi" w:cstheme="majorBidi"/>
                <w:sz w:val="24"/>
                <w:szCs w:val="26"/>
              </w:rPr>
              <w:t>(</w:t>
            </w:r>
            <w:r>
              <w:rPr>
                <w:rFonts w:asciiTheme="majorBidi" w:eastAsia="Calibri" w:hAnsiTheme="majorBidi" w:cstheme="majorBidi"/>
                <w:sz w:val="24"/>
                <w:szCs w:val="26"/>
              </w:rPr>
              <w:t>18</w:t>
            </w:r>
            <w:r w:rsidRPr="00D444AA">
              <w:rPr>
                <w:rFonts w:asciiTheme="majorBidi" w:eastAsia="Calibri" w:hAnsiTheme="majorBidi" w:cstheme="majorBidi"/>
                <w:sz w:val="24"/>
                <w:szCs w:val="26"/>
              </w:rPr>
              <w:t>)</w:t>
            </w:r>
          </w:p>
          <w:p w14:paraId="1EDF1D83"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1</w:t>
            </w:r>
            <w:r>
              <w:rPr>
                <w:rFonts w:asciiTheme="majorBidi" w:eastAsia="Calibri" w:hAnsiTheme="majorBidi" w:cstheme="majorBidi"/>
                <w:sz w:val="24"/>
                <w:szCs w:val="26"/>
              </w:rPr>
              <w:t>2</w:t>
            </w:r>
            <w:r w:rsidRPr="00D444AA">
              <w:rPr>
                <w:rFonts w:asciiTheme="majorBidi" w:eastAsia="Calibri" w:hAnsiTheme="majorBidi" w:cstheme="majorBidi"/>
                <w:sz w:val="24"/>
                <w:szCs w:val="26"/>
              </w:rPr>
              <w:t>.</w:t>
            </w:r>
            <w:r>
              <w:rPr>
                <w:rFonts w:asciiTheme="majorBidi" w:eastAsia="Calibri" w:hAnsiTheme="majorBidi" w:cstheme="majorBidi"/>
                <w:sz w:val="24"/>
                <w:szCs w:val="26"/>
              </w:rPr>
              <w:t>796</w:t>
            </w:r>
            <w:r w:rsidRPr="00D444AA">
              <w:rPr>
                <w:rFonts w:asciiTheme="majorBidi" w:eastAsia="Calibri" w:hAnsiTheme="majorBidi" w:cstheme="majorBidi"/>
                <w:sz w:val="24"/>
                <w:szCs w:val="26"/>
              </w:rPr>
              <w:t>(3)</w:t>
            </w:r>
          </w:p>
        </w:tc>
        <w:tc>
          <w:tcPr>
            <w:tcW w:w="1302" w:type="pct"/>
            <w:shd w:val="clear" w:color="auto" w:fill="D9D9D9" w:themeFill="background1" w:themeFillShade="D9"/>
          </w:tcPr>
          <w:p w14:paraId="707BFC7C"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Pr>
                <w:rFonts w:asciiTheme="majorBidi" w:eastAsia="Calibri" w:hAnsiTheme="majorBidi" w:cstheme="majorBidi"/>
                <w:sz w:val="24"/>
                <w:szCs w:val="24"/>
              </w:rPr>
              <w:t>1</w:t>
            </w:r>
            <w:r w:rsidRPr="00D444AA">
              <w:rPr>
                <w:rFonts w:asciiTheme="majorBidi" w:eastAsia="Calibri" w:hAnsiTheme="majorBidi" w:cstheme="majorBidi"/>
                <w:sz w:val="24"/>
                <w:szCs w:val="24"/>
              </w:rPr>
              <w:t>0.</w:t>
            </w:r>
            <w:r>
              <w:rPr>
                <w:rFonts w:asciiTheme="majorBidi" w:eastAsia="Calibri" w:hAnsiTheme="majorBidi" w:cstheme="majorBidi"/>
                <w:sz w:val="24"/>
                <w:szCs w:val="24"/>
              </w:rPr>
              <w:t>934</w:t>
            </w:r>
            <w:r w:rsidRPr="00D444AA">
              <w:rPr>
                <w:rFonts w:asciiTheme="majorBidi" w:eastAsia="Calibri" w:hAnsiTheme="majorBidi" w:cstheme="majorBidi"/>
                <w:sz w:val="24"/>
                <w:szCs w:val="24"/>
              </w:rPr>
              <w:t>(</w:t>
            </w:r>
            <w:r>
              <w:rPr>
                <w:rFonts w:asciiTheme="majorBidi" w:eastAsia="Calibri" w:hAnsiTheme="majorBidi" w:cstheme="majorBidi"/>
                <w:sz w:val="24"/>
                <w:szCs w:val="24"/>
              </w:rPr>
              <w:t>2</w:t>
            </w:r>
            <w:r w:rsidRPr="00D444AA">
              <w:rPr>
                <w:rFonts w:asciiTheme="majorBidi" w:eastAsia="Calibri" w:hAnsiTheme="majorBidi" w:cstheme="majorBidi"/>
                <w:sz w:val="24"/>
                <w:szCs w:val="24"/>
              </w:rPr>
              <w:t>)</w:t>
            </w:r>
          </w:p>
          <w:p w14:paraId="5F920F57"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Pr>
                <w:rFonts w:asciiTheme="majorBidi" w:eastAsia="Calibri" w:hAnsiTheme="majorBidi" w:cstheme="majorBidi"/>
                <w:sz w:val="24"/>
                <w:szCs w:val="24"/>
              </w:rPr>
              <w:t>11</w:t>
            </w:r>
            <w:r w:rsidRPr="00D444AA">
              <w:rPr>
                <w:rFonts w:asciiTheme="majorBidi" w:eastAsia="Calibri" w:hAnsiTheme="majorBidi" w:cstheme="majorBidi"/>
                <w:sz w:val="24"/>
                <w:szCs w:val="24"/>
              </w:rPr>
              <w:t>.</w:t>
            </w:r>
            <w:r>
              <w:rPr>
                <w:rFonts w:asciiTheme="majorBidi" w:eastAsia="Calibri" w:hAnsiTheme="majorBidi" w:cstheme="majorBidi"/>
                <w:sz w:val="24"/>
                <w:szCs w:val="24"/>
              </w:rPr>
              <w:t>212</w:t>
            </w:r>
            <w:r w:rsidRPr="00D444AA">
              <w:rPr>
                <w:rFonts w:asciiTheme="majorBidi" w:eastAsia="Calibri" w:hAnsiTheme="majorBidi" w:cstheme="majorBidi"/>
                <w:sz w:val="24"/>
                <w:szCs w:val="24"/>
              </w:rPr>
              <w:t>(</w:t>
            </w:r>
            <w:r>
              <w:rPr>
                <w:rFonts w:asciiTheme="majorBidi" w:eastAsia="Calibri" w:hAnsiTheme="majorBidi" w:cstheme="majorBidi"/>
                <w:sz w:val="24"/>
                <w:szCs w:val="24"/>
              </w:rPr>
              <w:t>2</w:t>
            </w:r>
            <w:r w:rsidRPr="00D444AA">
              <w:rPr>
                <w:rFonts w:asciiTheme="majorBidi" w:eastAsia="Calibri" w:hAnsiTheme="majorBidi" w:cstheme="majorBidi"/>
                <w:sz w:val="24"/>
                <w:szCs w:val="24"/>
              </w:rPr>
              <w:t>)</w:t>
            </w:r>
          </w:p>
          <w:p w14:paraId="016364D6"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1</w:t>
            </w:r>
            <w:r>
              <w:rPr>
                <w:rFonts w:asciiTheme="majorBidi" w:eastAsia="Calibri" w:hAnsiTheme="majorBidi" w:cstheme="majorBidi"/>
                <w:sz w:val="24"/>
                <w:szCs w:val="24"/>
              </w:rPr>
              <w:t>7</w:t>
            </w:r>
            <w:r w:rsidRPr="00D444AA">
              <w:rPr>
                <w:rFonts w:asciiTheme="majorBidi" w:eastAsia="Calibri" w:hAnsiTheme="majorBidi" w:cstheme="majorBidi"/>
                <w:sz w:val="24"/>
                <w:szCs w:val="24"/>
              </w:rPr>
              <w:t>.</w:t>
            </w:r>
            <w:r>
              <w:rPr>
                <w:rFonts w:asciiTheme="majorBidi" w:eastAsia="Calibri" w:hAnsiTheme="majorBidi" w:cstheme="majorBidi"/>
                <w:sz w:val="24"/>
                <w:szCs w:val="24"/>
              </w:rPr>
              <w:t>465</w:t>
            </w:r>
            <w:r w:rsidRPr="00D444AA">
              <w:rPr>
                <w:rFonts w:asciiTheme="majorBidi" w:eastAsia="Calibri" w:hAnsiTheme="majorBidi" w:cstheme="majorBidi"/>
                <w:sz w:val="24"/>
                <w:szCs w:val="24"/>
              </w:rPr>
              <w:t>(</w:t>
            </w:r>
            <w:r>
              <w:rPr>
                <w:rFonts w:asciiTheme="majorBidi" w:eastAsia="Calibri" w:hAnsiTheme="majorBidi" w:cstheme="majorBidi"/>
                <w:sz w:val="24"/>
                <w:szCs w:val="24"/>
              </w:rPr>
              <w:t>4</w:t>
            </w:r>
            <w:r w:rsidRPr="00D444AA">
              <w:rPr>
                <w:rFonts w:asciiTheme="majorBidi" w:eastAsia="Calibri" w:hAnsiTheme="majorBidi" w:cstheme="majorBidi"/>
                <w:sz w:val="24"/>
                <w:szCs w:val="24"/>
              </w:rPr>
              <w:t>)</w:t>
            </w:r>
          </w:p>
        </w:tc>
        <w:tc>
          <w:tcPr>
            <w:tcW w:w="1280" w:type="pct"/>
            <w:shd w:val="clear" w:color="auto" w:fill="D9D9D9" w:themeFill="background1" w:themeFillShade="D9"/>
          </w:tcPr>
          <w:p w14:paraId="5D200C41"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b/>
                <w:bCs/>
                <w:szCs w:val="24"/>
              </w:rPr>
            </w:pPr>
            <w:r w:rsidRPr="00745B4C">
              <w:rPr>
                <w:rFonts w:asciiTheme="majorBidi" w:eastAsia="Calibri" w:hAnsiTheme="majorBidi" w:cstheme="majorBidi"/>
                <w:b/>
                <w:bCs/>
                <w:i/>
                <w:iCs/>
                <w:szCs w:val="24"/>
              </w:rPr>
              <w:t>a</w:t>
            </w:r>
            <w:r w:rsidRPr="00D444AA">
              <w:rPr>
                <w:rFonts w:asciiTheme="majorBidi" w:eastAsia="Calibri" w:hAnsiTheme="majorBidi" w:cstheme="majorBidi"/>
                <w:b/>
                <w:bCs/>
                <w:szCs w:val="24"/>
              </w:rPr>
              <w:t>/Å</w:t>
            </w:r>
          </w:p>
          <w:p w14:paraId="31830164"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b/>
                <w:bCs/>
                <w:szCs w:val="24"/>
              </w:rPr>
            </w:pPr>
            <w:r w:rsidRPr="00745B4C">
              <w:rPr>
                <w:rFonts w:asciiTheme="majorBidi" w:eastAsia="Calibri" w:hAnsiTheme="majorBidi" w:cstheme="majorBidi"/>
                <w:b/>
                <w:bCs/>
                <w:i/>
                <w:iCs/>
                <w:szCs w:val="24"/>
              </w:rPr>
              <w:t>b</w:t>
            </w:r>
            <w:r w:rsidRPr="00D444AA">
              <w:rPr>
                <w:rFonts w:asciiTheme="majorBidi" w:eastAsia="Calibri" w:hAnsiTheme="majorBidi" w:cstheme="majorBidi"/>
                <w:b/>
                <w:bCs/>
                <w:szCs w:val="24"/>
              </w:rPr>
              <w:t>/Å</w:t>
            </w:r>
          </w:p>
          <w:p w14:paraId="09D92E3A"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745B4C">
              <w:rPr>
                <w:rFonts w:asciiTheme="majorBidi" w:eastAsia="Calibri" w:hAnsiTheme="majorBidi" w:cstheme="majorBidi"/>
                <w:b/>
                <w:bCs/>
                <w:i/>
                <w:iCs/>
                <w:szCs w:val="24"/>
              </w:rPr>
              <w:t>c</w:t>
            </w:r>
            <w:r w:rsidRPr="00D444AA">
              <w:rPr>
                <w:rFonts w:asciiTheme="majorBidi" w:eastAsia="Calibri" w:hAnsiTheme="majorBidi" w:cstheme="majorBidi"/>
                <w:b/>
                <w:bCs/>
                <w:szCs w:val="24"/>
              </w:rPr>
              <w:t>/Å</w:t>
            </w:r>
          </w:p>
        </w:tc>
      </w:tr>
      <w:tr w:rsidR="005E501A" w:rsidRPr="00D444AA" w14:paraId="1F02AB27" w14:textId="77777777" w:rsidTr="005E501A">
        <w:trPr>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02122BDB" w14:textId="77777777" w:rsidR="005E501A" w:rsidRPr="00D444AA" w:rsidRDefault="005E501A" w:rsidP="000004DB">
            <w:pPr>
              <w:bidi w:val="0"/>
              <w:jc w:val="center"/>
              <w:rPr>
                <w:rFonts w:asciiTheme="majorBidi" w:eastAsia="Calibri" w:hAnsiTheme="majorBidi" w:cstheme="majorBidi"/>
                <w:b w:val="0"/>
                <w:bCs w:val="0"/>
                <w:sz w:val="24"/>
                <w:szCs w:val="26"/>
              </w:rPr>
            </w:pPr>
            <w:r w:rsidRPr="00D444AA">
              <w:rPr>
                <w:rFonts w:asciiTheme="majorBidi" w:eastAsia="Calibri" w:hAnsiTheme="majorBidi" w:cstheme="majorBidi"/>
                <w:b w:val="0"/>
                <w:bCs w:val="0"/>
                <w:sz w:val="24"/>
                <w:szCs w:val="26"/>
              </w:rPr>
              <w:t>90</w:t>
            </w:r>
          </w:p>
          <w:p w14:paraId="0E292623" w14:textId="77777777" w:rsidR="005E501A" w:rsidRPr="00D444AA" w:rsidRDefault="005E501A" w:rsidP="000004DB">
            <w:pPr>
              <w:bidi w:val="0"/>
              <w:jc w:val="center"/>
              <w:rPr>
                <w:rFonts w:asciiTheme="majorBidi" w:eastAsia="Calibri" w:hAnsiTheme="majorBidi" w:cstheme="majorBidi"/>
                <w:b w:val="0"/>
                <w:bCs w:val="0"/>
                <w:sz w:val="24"/>
                <w:szCs w:val="26"/>
              </w:rPr>
            </w:pPr>
            <w:r>
              <w:rPr>
                <w:rFonts w:asciiTheme="majorBidi" w:eastAsia="Calibri" w:hAnsiTheme="majorBidi" w:cstheme="majorBidi"/>
                <w:b w:val="0"/>
                <w:bCs w:val="0"/>
                <w:sz w:val="24"/>
                <w:szCs w:val="26"/>
              </w:rPr>
              <w:t>100</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54</w:t>
            </w:r>
            <w:r w:rsidRPr="00D444AA">
              <w:rPr>
                <w:rFonts w:asciiTheme="majorBidi" w:eastAsia="Calibri" w:hAnsiTheme="majorBidi" w:cstheme="majorBidi"/>
                <w:b w:val="0"/>
                <w:bCs w:val="0"/>
                <w:sz w:val="24"/>
                <w:szCs w:val="26"/>
              </w:rPr>
              <w:t>(3)</w:t>
            </w:r>
          </w:p>
          <w:p w14:paraId="5BA8BB52" w14:textId="77777777" w:rsidR="005E501A" w:rsidRPr="00D444AA" w:rsidRDefault="005E501A" w:rsidP="000004DB">
            <w:pPr>
              <w:bidi w:val="0"/>
              <w:jc w:val="center"/>
              <w:rPr>
                <w:rFonts w:asciiTheme="majorBidi" w:eastAsia="Calibri" w:hAnsiTheme="majorBidi" w:cstheme="majorBidi"/>
                <w:b w:val="0"/>
                <w:bCs w:val="0"/>
                <w:sz w:val="24"/>
                <w:szCs w:val="26"/>
                <w:rtl/>
              </w:rPr>
            </w:pPr>
            <w:r w:rsidRPr="00D444AA">
              <w:rPr>
                <w:rFonts w:asciiTheme="majorBidi" w:eastAsia="Calibri" w:hAnsiTheme="majorBidi" w:cstheme="majorBidi"/>
                <w:b w:val="0"/>
                <w:bCs w:val="0"/>
                <w:sz w:val="24"/>
                <w:szCs w:val="26"/>
              </w:rPr>
              <w:t>90</w:t>
            </w:r>
          </w:p>
        </w:tc>
        <w:tc>
          <w:tcPr>
            <w:tcW w:w="1285" w:type="pct"/>
            <w:shd w:val="clear" w:color="auto" w:fill="C00000"/>
          </w:tcPr>
          <w:p w14:paraId="732728E1"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Pr>
            </w:pPr>
            <w:r>
              <w:rPr>
                <w:rFonts w:asciiTheme="majorBidi" w:eastAsia="Calibri" w:hAnsiTheme="majorBidi" w:cstheme="majorBidi"/>
                <w:sz w:val="24"/>
                <w:szCs w:val="26"/>
              </w:rPr>
              <w:t>90</w:t>
            </w:r>
          </w:p>
          <w:p w14:paraId="405835C0"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Pr>
            </w:pPr>
            <w:r>
              <w:rPr>
                <w:rFonts w:asciiTheme="majorBidi" w:eastAsia="Calibri" w:hAnsiTheme="majorBidi" w:cstheme="majorBidi"/>
                <w:sz w:val="24"/>
                <w:szCs w:val="26"/>
              </w:rPr>
              <w:t>90</w:t>
            </w:r>
            <w:r w:rsidRPr="00D444AA">
              <w:rPr>
                <w:rFonts w:asciiTheme="majorBidi" w:eastAsia="Calibri" w:hAnsiTheme="majorBidi" w:cstheme="majorBidi"/>
                <w:sz w:val="24"/>
                <w:szCs w:val="26"/>
              </w:rPr>
              <w:t>.</w:t>
            </w:r>
            <w:r>
              <w:rPr>
                <w:rFonts w:asciiTheme="majorBidi" w:eastAsia="Calibri" w:hAnsiTheme="majorBidi" w:cstheme="majorBidi"/>
                <w:sz w:val="24"/>
                <w:szCs w:val="26"/>
              </w:rPr>
              <w:t>46</w:t>
            </w:r>
            <w:r w:rsidRPr="00D444AA">
              <w:rPr>
                <w:rFonts w:asciiTheme="majorBidi" w:eastAsia="Calibri" w:hAnsiTheme="majorBidi" w:cstheme="majorBidi"/>
                <w:sz w:val="24"/>
                <w:szCs w:val="26"/>
              </w:rPr>
              <w:t>(3)</w:t>
            </w:r>
          </w:p>
          <w:p w14:paraId="1312E3E4"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90</w:t>
            </w:r>
          </w:p>
        </w:tc>
        <w:tc>
          <w:tcPr>
            <w:tcW w:w="1302" w:type="pct"/>
            <w:shd w:val="clear" w:color="auto" w:fill="C00000"/>
          </w:tcPr>
          <w:p w14:paraId="56BD4CD6"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Pr>
            </w:pPr>
            <w:r w:rsidRPr="00D444AA">
              <w:rPr>
                <w:rFonts w:asciiTheme="majorBidi" w:eastAsia="Calibri" w:hAnsiTheme="majorBidi" w:cstheme="majorBidi"/>
                <w:sz w:val="24"/>
                <w:szCs w:val="24"/>
              </w:rPr>
              <w:t>90</w:t>
            </w:r>
          </w:p>
          <w:p w14:paraId="3739919F"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Pr>
            </w:pPr>
            <w:r>
              <w:rPr>
                <w:rFonts w:asciiTheme="majorBidi" w:eastAsia="Calibri" w:hAnsiTheme="majorBidi" w:cstheme="majorBidi"/>
                <w:sz w:val="24"/>
                <w:szCs w:val="24"/>
              </w:rPr>
              <w:t>92</w:t>
            </w:r>
            <w:r w:rsidRPr="00D444AA">
              <w:rPr>
                <w:rFonts w:asciiTheme="majorBidi" w:eastAsia="Calibri" w:hAnsiTheme="majorBidi" w:cstheme="majorBidi"/>
                <w:sz w:val="24"/>
                <w:szCs w:val="24"/>
              </w:rPr>
              <w:t>.</w:t>
            </w:r>
            <w:r>
              <w:rPr>
                <w:rFonts w:asciiTheme="majorBidi" w:eastAsia="Calibri" w:hAnsiTheme="majorBidi" w:cstheme="majorBidi"/>
                <w:sz w:val="24"/>
                <w:szCs w:val="24"/>
              </w:rPr>
              <w:t>66</w:t>
            </w:r>
            <w:r w:rsidRPr="00D444AA">
              <w:rPr>
                <w:rFonts w:asciiTheme="majorBidi" w:eastAsia="Calibri" w:hAnsiTheme="majorBidi" w:cstheme="majorBidi"/>
                <w:sz w:val="24"/>
                <w:szCs w:val="24"/>
              </w:rPr>
              <w:t>(3)</w:t>
            </w:r>
          </w:p>
          <w:p w14:paraId="36945F79"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90</w:t>
            </w:r>
          </w:p>
        </w:tc>
        <w:tc>
          <w:tcPr>
            <w:tcW w:w="1280" w:type="pct"/>
            <w:shd w:val="clear" w:color="auto" w:fill="C00000"/>
          </w:tcPr>
          <w:p w14:paraId="751F6F35"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b/>
                <w:bCs/>
                <w:szCs w:val="24"/>
              </w:rPr>
            </w:pPr>
            <w:r w:rsidRPr="00745B4C">
              <w:rPr>
                <w:rFonts w:asciiTheme="majorBidi" w:eastAsia="Calibri" w:hAnsiTheme="majorBidi" w:cstheme="majorBidi"/>
                <w:b/>
                <w:bCs/>
                <w:i/>
                <w:iCs/>
                <w:szCs w:val="24"/>
              </w:rPr>
              <w:t>α</w:t>
            </w:r>
            <w:r w:rsidRPr="00D444AA">
              <w:rPr>
                <w:rFonts w:asciiTheme="majorBidi" w:eastAsia="Calibri" w:hAnsiTheme="majorBidi" w:cstheme="majorBidi"/>
                <w:b/>
                <w:bCs/>
                <w:szCs w:val="24"/>
              </w:rPr>
              <w:t xml:space="preserve"> /°</w:t>
            </w:r>
          </w:p>
          <w:p w14:paraId="51FA44AE"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b/>
                <w:bCs/>
                <w:szCs w:val="24"/>
              </w:rPr>
            </w:pPr>
            <w:r w:rsidRPr="00745B4C">
              <w:rPr>
                <w:rFonts w:asciiTheme="majorBidi" w:eastAsia="Calibri" w:hAnsiTheme="majorBidi" w:cstheme="majorBidi"/>
                <w:b/>
                <w:bCs/>
                <w:i/>
                <w:iCs/>
                <w:szCs w:val="24"/>
              </w:rPr>
              <w:t>β</w:t>
            </w:r>
            <w:r w:rsidRPr="00D444AA">
              <w:rPr>
                <w:rFonts w:asciiTheme="majorBidi" w:eastAsia="Calibri" w:hAnsiTheme="majorBidi" w:cstheme="majorBidi"/>
                <w:b/>
                <w:bCs/>
                <w:szCs w:val="24"/>
              </w:rPr>
              <w:t xml:space="preserve"> /°</w:t>
            </w:r>
          </w:p>
          <w:p w14:paraId="0929ADF1"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745B4C">
              <w:rPr>
                <w:rFonts w:asciiTheme="majorBidi" w:eastAsia="Calibri" w:hAnsiTheme="majorBidi" w:cstheme="majorBidi"/>
                <w:b/>
                <w:bCs/>
                <w:i/>
                <w:iCs/>
                <w:szCs w:val="24"/>
              </w:rPr>
              <w:t>γ</w:t>
            </w:r>
            <w:r w:rsidRPr="00D444AA">
              <w:rPr>
                <w:rFonts w:asciiTheme="majorBidi" w:eastAsia="Calibri" w:hAnsiTheme="majorBidi" w:cstheme="majorBidi"/>
                <w:b/>
                <w:bCs/>
                <w:szCs w:val="24"/>
              </w:rPr>
              <w:t xml:space="preserve"> /°</w:t>
            </w:r>
          </w:p>
        </w:tc>
      </w:tr>
      <w:tr w:rsidR="005E501A" w:rsidRPr="00D444AA" w14:paraId="1D706D16"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446CBE46"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2172</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9</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8</w:t>
            </w:r>
            <w:r w:rsidRPr="00D444AA">
              <w:rPr>
                <w:rFonts w:asciiTheme="majorBidi" w:eastAsia="Calibri" w:hAnsiTheme="majorBidi" w:cstheme="majorBidi"/>
                <w:b w:val="0"/>
                <w:bCs w:val="0"/>
                <w:sz w:val="24"/>
                <w:szCs w:val="26"/>
              </w:rPr>
              <w:t>)</w:t>
            </w:r>
          </w:p>
        </w:tc>
        <w:tc>
          <w:tcPr>
            <w:tcW w:w="1285" w:type="pct"/>
            <w:shd w:val="clear" w:color="auto" w:fill="D9D9D9" w:themeFill="background1" w:themeFillShade="D9"/>
          </w:tcPr>
          <w:p w14:paraId="1ACC6BBC"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2</w:t>
            </w:r>
            <w:r>
              <w:rPr>
                <w:rFonts w:asciiTheme="majorBidi" w:eastAsia="Calibri" w:hAnsiTheme="majorBidi" w:cstheme="majorBidi"/>
                <w:sz w:val="24"/>
                <w:szCs w:val="26"/>
              </w:rPr>
              <w:t>120</w:t>
            </w:r>
            <w:r w:rsidRPr="00D444AA">
              <w:rPr>
                <w:rFonts w:asciiTheme="majorBidi" w:eastAsia="Calibri" w:hAnsiTheme="majorBidi" w:cstheme="majorBidi"/>
                <w:sz w:val="24"/>
                <w:szCs w:val="26"/>
              </w:rPr>
              <w:t>.0(</w:t>
            </w:r>
            <w:r>
              <w:rPr>
                <w:rFonts w:asciiTheme="majorBidi" w:eastAsia="Calibri" w:hAnsiTheme="majorBidi" w:cstheme="majorBidi"/>
                <w:sz w:val="24"/>
                <w:szCs w:val="26"/>
              </w:rPr>
              <w:t>7</w:t>
            </w:r>
            <w:r w:rsidRPr="00D444AA">
              <w:rPr>
                <w:rFonts w:asciiTheme="majorBidi" w:eastAsia="Calibri" w:hAnsiTheme="majorBidi" w:cstheme="majorBidi"/>
                <w:sz w:val="24"/>
                <w:szCs w:val="26"/>
              </w:rPr>
              <w:t>)</w:t>
            </w:r>
          </w:p>
        </w:tc>
        <w:tc>
          <w:tcPr>
            <w:tcW w:w="1302" w:type="pct"/>
            <w:shd w:val="clear" w:color="auto" w:fill="D9D9D9" w:themeFill="background1" w:themeFillShade="D9"/>
          </w:tcPr>
          <w:p w14:paraId="2F4DB8C8"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2</w:t>
            </w:r>
            <w:r>
              <w:rPr>
                <w:rFonts w:asciiTheme="majorBidi" w:eastAsia="Calibri" w:hAnsiTheme="majorBidi" w:cstheme="majorBidi"/>
                <w:sz w:val="24"/>
                <w:szCs w:val="24"/>
              </w:rPr>
              <w:t>138</w:t>
            </w:r>
            <w:r w:rsidRPr="00D444AA">
              <w:rPr>
                <w:rFonts w:asciiTheme="majorBidi" w:eastAsia="Calibri" w:hAnsiTheme="majorBidi" w:cstheme="majorBidi"/>
                <w:sz w:val="24"/>
                <w:szCs w:val="24"/>
              </w:rPr>
              <w:t>.8(</w:t>
            </w:r>
            <w:r>
              <w:rPr>
                <w:rFonts w:asciiTheme="majorBidi" w:eastAsia="Calibri" w:hAnsiTheme="majorBidi" w:cstheme="majorBidi"/>
                <w:sz w:val="24"/>
                <w:szCs w:val="24"/>
              </w:rPr>
              <w:t>7</w:t>
            </w:r>
            <w:r w:rsidRPr="00D444AA">
              <w:rPr>
                <w:rFonts w:asciiTheme="majorBidi" w:eastAsia="Calibri" w:hAnsiTheme="majorBidi" w:cstheme="majorBidi"/>
                <w:sz w:val="24"/>
                <w:szCs w:val="24"/>
              </w:rPr>
              <w:t>)</w:t>
            </w:r>
          </w:p>
        </w:tc>
        <w:tc>
          <w:tcPr>
            <w:tcW w:w="1280" w:type="pct"/>
            <w:shd w:val="clear" w:color="auto" w:fill="D9D9D9" w:themeFill="background1" w:themeFillShade="D9"/>
          </w:tcPr>
          <w:p w14:paraId="53B68DF2"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Volume /</w:t>
            </w:r>
            <w:r>
              <w:rPr>
                <w:rFonts w:ascii="Cambria Math" w:eastAsia="Calibri" w:hAnsi="Cambria Math" w:cstheme="majorBidi"/>
                <w:b/>
                <w:bCs/>
                <w:szCs w:val="24"/>
              </w:rPr>
              <w:t>Å</w:t>
            </w:r>
            <w:r w:rsidRPr="00D444AA">
              <w:rPr>
                <w:rFonts w:asciiTheme="majorBidi" w:eastAsia="Calibri" w:hAnsiTheme="majorBidi" w:cstheme="majorBidi"/>
                <w:b/>
                <w:bCs/>
                <w:szCs w:val="24"/>
                <w:vertAlign w:val="superscript"/>
              </w:rPr>
              <w:t>3</w:t>
            </w:r>
          </w:p>
        </w:tc>
      </w:tr>
      <w:tr w:rsidR="005E501A" w:rsidRPr="00D444AA" w14:paraId="4B904DB1" w14:textId="77777777" w:rsidTr="005E501A">
        <w:trPr>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7D15953E"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4</w:t>
            </w:r>
          </w:p>
        </w:tc>
        <w:tc>
          <w:tcPr>
            <w:tcW w:w="1285" w:type="pct"/>
            <w:shd w:val="clear" w:color="auto" w:fill="C00000"/>
          </w:tcPr>
          <w:p w14:paraId="400B6AD4"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4</w:t>
            </w:r>
          </w:p>
        </w:tc>
        <w:tc>
          <w:tcPr>
            <w:tcW w:w="1302" w:type="pct"/>
            <w:shd w:val="clear" w:color="auto" w:fill="C00000"/>
          </w:tcPr>
          <w:p w14:paraId="110E11DF"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4</w:t>
            </w:r>
          </w:p>
        </w:tc>
        <w:tc>
          <w:tcPr>
            <w:tcW w:w="1280" w:type="pct"/>
            <w:shd w:val="clear" w:color="auto" w:fill="C00000"/>
          </w:tcPr>
          <w:p w14:paraId="63D05D18"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Z</w:t>
            </w:r>
          </w:p>
        </w:tc>
      </w:tr>
      <w:tr w:rsidR="005E501A" w:rsidRPr="00D444AA" w14:paraId="66C3C5A3"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7A014F52"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1</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623</w:t>
            </w:r>
          </w:p>
        </w:tc>
        <w:tc>
          <w:tcPr>
            <w:tcW w:w="1285" w:type="pct"/>
            <w:shd w:val="clear" w:color="auto" w:fill="D9D9D9" w:themeFill="background1" w:themeFillShade="D9"/>
          </w:tcPr>
          <w:p w14:paraId="1F4CFCB2"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2</w:t>
            </w:r>
            <w:r w:rsidRPr="00D444AA">
              <w:rPr>
                <w:rFonts w:asciiTheme="majorBidi" w:eastAsia="Calibri" w:hAnsiTheme="majorBidi" w:cstheme="majorBidi"/>
                <w:sz w:val="24"/>
                <w:szCs w:val="26"/>
              </w:rPr>
              <w:t>.</w:t>
            </w:r>
            <w:r>
              <w:rPr>
                <w:rFonts w:asciiTheme="majorBidi" w:eastAsia="Calibri" w:hAnsiTheme="majorBidi" w:cstheme="majorBidi"/>
                <w:sz w:val="24"/>
                <w:szCs w:val="26"/>
              </w:rPr>
              <w:t>236</w:t>
            </w:r>
          </w:p>
        </w:tc>
        <w:tc>
          <w:tcPr>
            <w:tcW w:w="1302" w:type="pct"/>
            <w:shd w:val="clear" w:color="auto" w:fill="D9D9D9" w:themeFill="background1" w:themeFillShade="D9"/>
          </w:tcPr>
          <w:p w14:paraId="6786EE89"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1</w:t>
            </w:r>
            <w:r w:rsidRPr="00D444AA">
              <w:rPr>
                <w:rFonts w:asciiTheme="majorBidi" w:eastAsia="Calibri" w:hAnsiTheme="majorBidi" w:cstheme="majorBidi"/>
                <w:sz w:val="24"/>
                <w:szCs w:val="24"/>
              </w:rPr>
              <w:t>.</w:t>
            </w:r>
            <w:r>
              <w:rPr>
                <w:rFonts w:asciiTheme="majorBidi" w:eastAsia="Calibri" w:hAnsiTheme="majorBidi" w:cstheme="majorBidi"/>
                <w:sz w:val="24"/>
                <w:szCs w:val="24"/>
              </w:rPr>
              <w:t>602</w:t>
            </w:r>
          </w:p>
        </w:tc>
        <w:tc>
          <w:tcPr>
            <w:tcW w:w="1280" w:type="pct"/>
            <w:shd w:val="clear" w:color="auto" w:fill="D9D9D9" w:themeFill="background1" w:themeFillShade="D9"/>
          </w:tcPr>
          <w:p w14:paraId="3E79EE9D"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Density (calc.) g/ cm</w:t>
            </w:r>
            <w:r w:rsidRPr="00D444AA">
              <w:rPr>
                <w:rFonts w:asciiTheme="majorBidi" w:eastAsia="Calibri" w:hAnsiTheme="majorBidi" w:cstheme="majorBidi"/>
                <w:b/>
                <w:bCs/>
                <w:szCs w:val="24"/>
                <w:vertAlign w:val="superscript"/>
              </w:rPr>
              <w:t>3</w:t>
            </w:r>
          </w:p>
        </w:tc>
      </w:tr>
      <w:tr w:rsidR="005E501A" w:rsidRPr="00D444AA" w14:paraId="211CAFF1" w14:textId="77777777" w:rsidTr="005E501A">
        <w:trPr>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7F81FECA" w14:textId="77777777" w:rsidR="005E501A" w:rsidRPr="00D444AA" w:rsidRDefault="005E501A" w:rsidP="000004DB">
            <w:pPr>
              <w:bidi w:val="0"/>
              <w:jc w:val="center"/>
              <w:rPr>
                <w:rFonts w:asciiTheme="majorBidi" w:eastAsia="Calibri" w:hAnsiTheme="majorBidi" w:cstheme="majorBidi"/>
                <w:b w:val="0"/>
                <w:bCs w:val="0"/>
                <w:sz w:val="24"/>
                <w:szCs w:val="26"/>
                <w:rtl/>
              </w:rPr>
            </w:pPr>
            <w:r w:rsidRPr="00D444AA">
              <w:rPr>
                <w:rFonts w:asciiTheme="majorBidi" w:eastAsia="Calibri" w:hAnsiTheme="majorBidi" w:cstheme="majorBidi"/>
                <w:b w:val="0"/>
                <w:bCs w:val="0"/>
                <w:sz w:val="24"/>
                <w:szCs w:val="26"/>
              </w:rPr>
              <w:t>1.</w:t>
            </w:r>
            <w:r>
              <w:rPr>
                <w:rFonts w:asciiTheme="majorBidi" w:eastAsia="Calibri" w:hAnsiTheme="majorBidi" w:cstheme="majorBidi"/>
                <w:b w:val="0"/>
                <w:bCs w:val="0"/>
                <w:sz w:val="24"/>
                <w:szCs w:val="26"/>
              </w:rPr>
              <w:t>788</w:t>
            </w:r>
            <w:r w:rsidRPr="00D444AA">
              <w:rPr>
                <w:rFonts w:asciiTheme="majorBidi" w:eastAsia="Calibri" w:hAnsiTheme="majorBidi" w:cstheme="majorBidi"/>
                <w:b w:val="0"/>
                <w:bCs w:val="0"/>
                <w:sz w:val="24"/>
                <w:szCs w:val="26"/>
              </w:rPr>
              <w:t xml:space="preserve"> </w:t>
            </w:r>
            <w:r w:rsidRPr="00D444AA">
              <w:rPr>
                <w:rFonts w:asciiTheme="majorBidi" w:eastAsia="Calibri" w:hAnsiTheme="majorBidi" w:cstheme="majorBidi"/>
                <w:b w:val="0"/>
                <w:bCs w:val="0"/>
                <w:sz w:val="24"/>
                <w:szCs w:val="24"/>
              </w:rPr>
              <w:t>–</w:t>
            </w:r>
            <w:r w:rsidRPr="00D444AA">
              <w:rPr>
                <w:rFonts w:asciiTheme="majorBidi" w:eastAsia="Calibri" w:hAnsiTheme="majorBidi" w:cstheme="majorBidi"/>
                <w:b w:val="0"/>
                <w:bCs w:val="0"/>
                <w:sz w:val="24"/>
                <w:szCs w:val="26"/>
              </w:rPr>
              <w:t xml:space="preserve"> </w:t>
            </w:r>
            <w:r>
              <w:rPr>
                <w:rFonts w:asciiTheme="majorBidi" w:eastAsia="Calibri" w:hAnsiTheme="majorBidi" w:cstheme="majorBidi"/>
                <w:b w:val="0"/>
                <w:bCs w:val="0"/>
                <w:sz w:val="24"/>
                <w:szCs w:val="26"/>
              </w:rPr>
              <w:t>24</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999</w:t>
            </w:r>
          </w:p>
        </w:tc>
        <w:tc>
          <w:tcPr>
            <w:tcW w:w="1285" w:type="pct"/>
            <w:shd w:val="clear" w:color="auto" w:fill="C00000"/>
          </w:tcPr>
          <w:p w14:paraId="39187FE6"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1.</w:t>
            </w:r>
            <w:r>
              <w:rPr>
                <w:rFonts w:asciiTheme="majorBidi" w:eastAsia="Calibri" w:hAnsiTheme="majorBidi" w:cstheme="majorBidi"/>
                <w:sz w:val="24"/>
                <w:szCs w:val="26"/>
              </w:rPr>
              <w:t>917</w:t>
            </w:r>
            <w:r w:rsidRPr="00D444AA">
              <w:rPr>
                <w:rFonts w:asciiTheme="majorBidi" w:eastAsia="Calibri" w:hAnsiTheme="majorBidi" w:cstheme="majorBidi"/>
                <w:sz w:val="24"/>
                <w:szCs w:val="26"/>
              </w:rPr>
              <w:t xml:space="preserve"> </w:t>
            </w:r>
            <w:r w:rsidRPr="00D444AA">
              <w:rPr>
                <w:rFonts w:asciiTheme="majorBidi" w:eastAsia="Calibri" w:hAnsiTheme="majorBidi" w:cstheme="majorBidi"/>
                <w:sz w:val="24"/>
                <w:szCs w:val="24"/>
              </w:rPr>
              <w:t xml:space="preserve">– </w:t>
            </w:r>
            <w:r w:rsidRPr="00D444AA">
              <w:rPr>
                <w:rFonts w:asciiTheme="majorBidi" w:eastAsia="Calibri" w:hAnsiTheme="majorBidi" w:cstheme="majorBidi"/>
                <w:sz w:val="24"/>
                <w:szCs w:val="26"/>
              </w:rPr>
              <w:t xml:space="preserve"> 24.99</w:t>
            </w:r>
            <w:r>
              <w:rPr>
                <w:rFonts w:asciiTheme="majorBidi" w:eastAsia="Calibri" w:hAnsiTheme="majorBidi" w:cstheme="majorBidi"/>
                <w:sz w:val="24"/>
                <w:szCs w:val="26"/>
              </w:rPr>
              <w:t>9</w:t>
            </w:r>
          </w:p>
        </w:tc>
        <w:tc>
          <w:tcPr>
            <w:tcW w:w="1302" w:type="pct"/>
            <w:shd w:val="clear" w:color="auto" w:fill="C00000"/>
          </w:tcPr>
          <w:p w14:paraId="7BEF5F69"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2.</w:t>
            </w:r>
            <w:r>
              <w:rPr>
                <w:rFonts w:asciiTheme="majorBidi" w:eastAsia="Calibri" w:hAnsiTheme="majorBidi" w:cstheme="majorBidi"/>
                <w:sz w:val="24"/>
                <w:szCs w:val="24"/>
              </w:rPr>
              <w:t>153</w:t>
            </w:r>
            <w:r w:rsidRPr="00D444AA">
              <w:rPr>
                <w:rFonts w:asciiTheme="majorBidi" w:eastAsia="Calibri" w:hAnsiTheme="majorBidi" w:cstheme="majorBidi"/>
                <w:sz w:val="24"/>
                <w:szCs w:val="24"/>
              </w:rPr>
              <w:t xml:space="preserve"> – 24.99</w:t>
            </w:r>
            <w:r>
              <w:rPr>
                <w:rFonts w:asciiTheme="majorBidi" w:eastAsia="Calibri" w:hAnsiTheme="majorBidi" w:cstheme="majorBidi"/>
                <w:sz w:val="24"/>
                <w:szCs w:val="24"/>
              </w:rPr>
              <w:t>7</w:t>
            </w:r>
          </w:p>
        </w:tc>
        <w:tc>
          <w:tcPr>
            <w:tcW w:w="1280" w:type="pct"/>
            <w:shd w:val="clear" w:color="auto" w:fill="C00000"/>
          </w:tcPr>
          <w:p w14:paraId="292C3C94"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θ ranges for data collection</w:t>
            </w:r>
          </w:p>
        </w:tc>
      </w:tr>
      <w:tr w:rsidR="005E501A" w:rsidRPr="00D444AA" w14:paraId="40A74809"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6496708A"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1072</w:t>
            </w:r>
          </w:p>
        </w:tc>
        <w:tc>
          <w:tcPr>
            <w:tcW w:w="1285" w:type="pct"/>
            <w:shd w:val="clear" w:color="auto" w:fill="D9D9D9" w:themeFill="background1" w:themeFillShade="D9"/>
          </w:tcPr>
          <w:p w14:paraId="7A683C9D"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1</w:t>
            </w:r>
            <w:r>
              <w:rPr>
                <w:rFonts w:asciiTheme="majorBidi" w:eastAsia="Calibri" w:hAnsiTheme="majorBidi" w:cstheme="majorBidi"/>
                <w:sz w:val="24"/>
                <w:szCs w:val="26"/>
              </w:rPr>
              <w:t>048</w:t>
            </w:r>
          </w:p>
        </w:tc>
        <w:tc>
          <w:tcPr>
            <w:tcW w:w="1302" w:type="pct"/>
            <w:shd w:val="clear" w:color="auto" w:fill="D9D9D9" w:themeFill="background1" w:themeFillShade="D9"/>
          </w:tcPr>
          <w:p w14:paraId="0BEA551D"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1</w:t>
            </w:r>
            <w:r>
              <w:rPr>
                <w:rFonts w:asciiTheme="majorBidi" w:eastAsia="Calibri" w:hAnsiTheme="majorBidi" w:cstheme="majorBidi"/>
                <w:sz w:val="24"/>
                <w:szCs w:val="24"/>
              </w:rPr>
              <w:t>040</w:t>
            </w:r>
          </w:p>
        </w:tc>
        <w:tc>
          <w:tcPr>
            <w:tcW w:w="1280" w:type="pct"/>
            <w:shd w:val="clear" w:color="auto" w:fill="D9D9D9" w:themeFill="background1" w:themeFillShade="D9"/>
          </w:tcPr>
          <w:p w14:paraId="37CFF99A"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F(000)</w:t>
            </w:r>
          </w:p>
        </w:tc>
      </w:tr>
      <w:tr w:rsidR="005E501A" w:rsidRPr="00D444AA" w14:paraId="5BE0B77C" w14:textId="77777777" w:rsidTr="005E501A">
        <w:trPr>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6C8358DC"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1</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052</w:t>
            </w:r>
          </w:p>
        </w:tc>
        <w:tc>
          <w:tcPr>
            <w:tcW w:w="1285" w:type="pct"/>
            <w:shd w:val="clear" w:color="auto" w:fill="C00000"/>
          </w:tcPr>
          <w:p w14:paraId="05F4D6BA"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1</w:t>
            </w:r>
            <w:r w:rsidRPr="00D444AA">
              <w:rPr>
                <w:rFonts w:asciiTheme="majorBidi" w:eastAsia="Calibri" w:hAnsiTheme="majorBidi" w:cstheme="majorBidi"/>
                <w:sz w:val="24"/>
                <w:szCs w:val="26"/>
              </w:rPr>
              <w:t>.</w:t>
            </w:r>
            <w:r>
              <w:rPr>
                <w:rFonts w:asciiTheme="majorBidi" w:eastAsia="Calibri" w:hAnsiTheme="majorBidi" w:cstheme="majorBidi"/>
                <w:sz w:val="24"/>
                <w:szCs w:val="26"/>
              </w:rPr>
              <w:t>168</w:t>
            </w:r>
          </w:p>
        </w:tc>
        <w:tc>
          <w:tcPr>
            <w:tcW w:w="1302" w:type="pct"/>
            <w:shd w:val="clear" w:color="auto" w:fill="C00000"/>
          </w:tcPr>
          <w:p w14:paraId="1CDE5924"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1.064</w:t>
            </w:r>
          </w:p>
        </w:tc>
        <w:tc>
          <w:tcPr>
            <w:tcW w:w="1280" w:type="pct"/>
            <w:shd w:val="clear" w:color="auto" w:fill="C00000"/>
          </w:tcPr>
          <w:p w14:paraId="190E7D11"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Absorption coefficient (mm</w:t>
            </w:r>
            <w:r w:rsidRPr="00D444AA">
              <w:rPr>
                <w:rFonts w:asciiTheme="majorBidi" w:eastAsia="Calibri" w:hAnsiTheme="majorBidi" w:cstheme="majorBidi"/>
                <w:b/>
                <w:bCs/>
                <w:szCs w:val="24"/>
                <w:vertAlign w:val="superscript"/>
              </w:rPr>
              <w:t>-1</w:t>
            </w:r>
            <w:r w:rsidRPr="00D444AA">
              <w:rPr>
                <w:rFonts w:asciiTheme="majorBidi" w:eastAsia="Calibri" w:hAnsiTheme="majorBidi" w:cstheme="majorBidi"/>
                <w:szCs w:val="24"/>
              </w:rPr>
              <w:t>)</w:t>
            </w:r>
          </w:p>
        </w:tc>
      </w:tr>
      <w:tr w:rsidR="005E501A" w:rsidRPr="00D444AA" w14:paraId="110D448D"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56EC06BB" w14:textId="77777777" w:rsidR="005E501A" w:rsidRPr="00D444AA" w:rsidRDefault="005E501A" w:rsidP="000004DB">
            <w:pPr>
              <w:bidi w:val="0"/>
              <w:jc w:val="center"/>
              <w:rPr>
                <w:rFonts w:asciiTheme="majorBidi" w:eastAsia="Calibri" w:hAnsiTheme="majorBidi" w:cstheme="majorBidi"/>
                <w:b w:val="0"/>
                <w:bCs w:val="0"/>
                <w:sz w:val="24"/>
                <w:szCs w:val="26"/>
              </w:rPr>
            </w:pP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17</w:t>
            </w:r>
            <w:r w:rsidRPr="00D444AA">
              <w:rPr>
                <w:rFonts w:asciiTheme="majorBidi" w:eastAsia="Calibri" w:hAnsiTheme="majorBidi" w:cstheme="majorBidi"/>
                <w:b w:val="0"/>
                <w:bCs w:val="0"/>
                <w:sz w:val="24"/>
                <w:szCs w:val="24"/>
              </w:rPr>
              <w:t xml:space="preserve">≤ </w:t>
            </w:r>
            <w:r w:rsidRPr="00D444AA">
              <w:rPr>
                <w:rFonts w:asciiTheme="majorBidi" w:eastAsia="Calibri" w:hAnsiTheme="majorBidi" w:cstheme="majorBidi"/>
                <w:b w:val="0"/>
                <w:bCs w:val="0"/>
                <w:sz w:val="24"/>
                <w:szCs w:val="26"/>
              </w:rPr>
              <w:t>h</w:t>
            </w:r>
            <w:r w:rsidRPr="00D444AA">
              <w:rPr>
                <w:rFonts w:asciiTheme="majorBidi" w:eastAsia="Calibri" w:hAnsiTheme="majorBidi" w:cstheme="majorBidi"/>
                <w:b w:val="0"/>
                <w:bCs w:val="0"/>
                <w:sz w:val="24"/>
                <w:szCs w:val="24"/>
              </w:rPr>
              <w:t xml:space="preserve"> ≤</w:t>
            </w:r>
            <w:r>
              <w:rPr>
                <w:rFonts w:asciiTheme="majorBidi" w:eastAsia="Calibri" w:hAnsiTheme="majorBidi" w:cstheme="majorBidi"/>
                <w:b w:val="0"/>
                <w:bCs w:val="0"/>
                <w:sz w:val="24"/>
                <w:szCs w:val="24"/>
              </w:rPr>
              <w:t>18</w:t>
            </w:r>
          </w:p>
          <w:p w14:paraId="37CB2959" w14:textId="77777777" w:rsidR="005E501A" w:rsidRPr="00D444AA" w:rsidRDefault="005E501A" w:rsidP="000004DB">
            <w:pPr>
              <w:bidi w:val="0"/>
              <w:jc w:val="center"/>
              <w:rPr>
                <w:rFonts w:asciiTheme="majorBidi" w:eastAsia="Calibri" w:hAnsiTheme="majorBidi" w:cstheme="majorBidi"/>
                <w:b w:val="0"/>
                <w:bCs w:val="0"/>
                <w:sz w:val="24"/>
                <w:szCs w:val="26"/>
              </w:rPr>
            </w:pP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19</w:t>
            </w:r>
            <w:r w:rsidRPr="00D444AA">
              <w:rPr>
                <w:rFonts w:asciiTheme="majorBidi" w:eastAsia="Calibri" w:hAnsiTheme="majorBidi" w:cstheme="majorBidi"/>
                <w:b w:val="0"/>
                <w:bCs w:val="0"/>
                <w:sz w:val="24"/>
                <w:szCs w:val="24"/>
              </w:rPr>
              <w:t xml:space="preserve">≤ </w:t>
            </w:r>
            <w:r w:rsidRPr="00D444AA">
              <w:rPr>
                <w:rFonts w:asciiTheme="majorBidi" w:eastAsia="Calibri" w:hAnsiTheme="majorBidi" w:cstheme="majorBidi"/>
                <w:b w:val="0"/>
                <w:bCs w:val="0"/>
                <w:sz w:val="24"/>
                <w:szCs w:val="26"/>
              </w:rPr>
              <w:t xml:space="preserve">k </w:t>
            </w:r>
            <w:r w:rsidRPr="00D444AA">
              <w:rPr>
                <w:rFonts w:asciiTheme="majorBidi" w:eastAsia="Calibri" w:hAnsiTheme="majorBidi" w:cstheme="majorBidi"/>
                <w:b w:val="0"/>
                <w:bCs w:val="0"/>
                <w:sz w:val="24"/>
                <w:szCs w:val="24"/>
              </w:rPr>
              <w:t>≤</w:t>
            </w:r>
            <w:r>
              <w:rPr>
                <w:rFonts w:asciiTheme="majorBidi" w:eastAsia="Calibri" w:hAnsiTheme="majorBidi" w:cstheme="majorBidi"/>
                <w:b w:val="0"/>
                <w:bCs w:val="0"/>
                <w:sz w:val="24"/>
                <w:szCs w:val="26"/>
              </w:rPr>
              <w:t>19</w:t>
            </w:r>
          </w:p>
          <w:p w14:paraId="07FE0703" w14:textId="77777777" w:rsidR="005E501A" w:rsidRPr="00D444AA" w:rsidRDefault="005E501A" w:rsidP="000004DB">
            <w:pPr>
              <w:bidi w:val="0"/>
              <w:jc w:val="center"/>
              <w:rPr>
                <w:rFonts w:asciiTheme="majorBidi" w:eastAsia="Calibri" w:hAnsiTheme="majorBidi" w:cstheme="majorBidi"/>
                <w:b w:val="0"/>
                <w:bCs w:val="0"/>
                <w:sz w:val="24"/>
                <w:szCs w:val="26"/>
                <w:rtl/>
              </w:rPr>
            </w:pP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9</w:t>
            </w:r>
            <w:r w:rsidRPr="00D444AA">
              <w:rPr>
                <w:rFonts w:asciiTheme="majorBidi" w:eastAsia="Calibri" w:hAnsiTheme="majorBidi" w:cstheme="majorBidi"/>
                <w:b w:val="0"/>
                <w:bCs w:val="0"/>
                <w:sz w:val="24"/>
                <w:szCs w:val="24"/>
              </w:rPr>
              <w:t xml:space="preserve">≤ </w:t>
            </w:r>
            <w:r w:rsidRPr="00D444AA">
              <w:rPr>
                <w:rFonts w:asciiTheme="majorBidi" w:eastAsia="Calibri" w:hAnsiTheme="majorBidi" w:cstheme="majorBidi"/>
                <w:b w:val="0"/>
                <w:bCs w:val="0"/>
                <w:sz w:val="24"/>
                <w:szCs w:val="26"/>
              </w:rPr>
              <w:t>l</w:t>
            </w:r>
            <w:r w:rsidRPr="00D444AA">
              <w:rPr>
                <w:rFonts w:asciiTheme="majorBidi" w:eastAsia="Calibri" w:hAnsiTheme="majorBidi" w:cstheme="majorBidi"/>
                <w:b w:val="0"/>
                <w:bCs w:val="0"/>
                <w:sz w:val="24"/>
                <w:szCs w:val="24"/>
              </w:rPr>
              <w:t xml:space="preserve"> ≤</w:t>
            </w:r>
            <w:r w:rsidRPr="00D444AA">
              <w:rPr>
                <w:rFonts w:asciiTheme="majorBidi" w:eastAsia="Calibri" w:hAnsiTheme="majorBidi" w:cstheme="majorBidi"/>
                <w:b w:val="0"/>
                <w:bCs w:val="0"/>
                <w:sz w:val="24"/>
                <w:szCs w:val="26"/>
              </w:rPr>
              <w:t xml:space="preserve"> </w:t>
            </w:r>
            <w:r>
              <w:rPr>
                <w:rFonts w:asciiTheme="majorBidi" w:eastAsia="Calibri" w:hAnsiTheme="majorBidi" w:cstheme="majorBidi"/>
                <w:b w:val="0"/>
                <w:bCs w:val="0"/>
                <w:sz w:val="24"/>
                <w:szCs w:val="26"/>
              </w:rPr>
              <w:t>9</w:t>
            </w:r>
          </w:p>
        </w:tc>
        <w:tc>
          <w:tcPr>
            <w:tcW w:w="1285" w:type="pct"/>
            <w:shd w:val="clear" w:color="auto" w:fill="D9D9D9" w:themeFill="background1" w:themeFillShade="D9"/>
          </w:tcPr>
          <w:p w14:paraId="375FC31A"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Pr>
            </w:pPr>
            <w:r w:rsidRPr="00D444AA">
              <w:rPr>
                <w:rFonts w:asciiTheme="majorBidi" w:eastAsia="Calibri" w:hAnsiTheme="majorBidi" w:cstheme="majorBidi"/>
                <w:sz w:val="24"/>
                <w:szCs w:val="26"/>
              </w:rPr>
              <w:t>-</w:t>
            </w:r>
            <w:r>
              <w:rPr>
                <w:rFonts w:asciiTheme="majorBidi" w:eastAsia="Calibri" w:hAnsiTheme="majorBidi" w:cstheme="majorBidi"/>
                <w:sz w:val="24"/>
                <w:szCs w:val="26"/>
              </w:rPr>
              <w:t>22</w:t>
            </w:r>
            <w:r w:rsidRPr="00D444AA">
              <w:rPr>
                <w:rFonts w:asciiTheme="majorBidi" w:eastAsia="Calibri" w:hAnsiTheme="majorBidi" w:cstheme="majorBidi"/>
                <w:sz w:val="24"/>
                <w:szCs w:val="24"/>
              </w:rPr>
              <w:t xml:space="preserve">≤ </w:t>
            </w:r>
            <w:r w:rsidRPr="00D444AA">
              <w:rPr>
                <w:rFonts w:asciiTheme="majorBidi" w:eastAsia="Calibri" w:hAnsiTheme="majorBidi" w:cstheme="majorBidi"/>
                <w:sz w:val="24"/>
                <w:szCs w:val="26"/>
              </w:rPr>
              <w:t>h</w:t>
            </w:r>
            <w:r w:rsidRPr="00D444AA">
              <w:rPr>
                <w:rFonts w:asciiTheme="majorBidi" w:eastAsia="Calibri" w:hAnsiTheme="majorBidi" w:cstheme="majorBidi"/>
                <w:sz w:val="24"/>
                <w:szCs w:val="24"/>
              </w:rPr>
              <w:t xml:space="preserve"> ≤</w:t>
            </w:r>
            <w:r>
              <w:rPr>
                <w:rFonts w:asciiTheme="majorBidi" w:eastAsia="Calibri" w:hAnsiTheme="majorBidi" w:cstheme="majorBidi"/>
                <w:sz w:val="24"/>
                <w:szCs w:val="24"/>
              </w:rPr>
              <w:t>22</w:t>
            </w:r>
          </w:p>
          <w:p w14:paraId="6FCC7B15"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Pr>
            </w:pPr>
            <w:r w:rsidRPr="00D444AA">
              <w:rPr>
                <w:rFonts w:asciiTheme="majorBidi" w:eastAsia="Calibri" w:hAnsiTheme="majorBidi" w:cstheme="majorBidi"/>
                <w:sz w:val="24"/>
                <w:szCs w:val="26"/>
              </w:rPr>
              <w:t>-1</w:t>
            </w:r>
            <w:r>
              <w:rPr>
                <w:rFonts w:asciiTheme="majorBidi" w:eastAsia="Calibri" w:hAnsiTheme="majorBidi" w:cstheme="majorBidi"/>
                <w:sz w:val="24"/>
                <w:szCs w:val="26"/>
              </w:rPr>
              <w:t>0</w:t>
            </w:r>
            <w:r w:rsidRPr="00D444AA">
              <w:rPr>
                <w:rFonts w:asciiTheme="majorBidi" w:eastAsia="Calibri" w:hAnsiTheme="majorBidi" w:cstheme="majorBidi"/>
                <w:sz w:val="24"/>
                <w:szCs w:val="24"/>
              </w:rPr>
              <w:t xml:space="preserve">≤ </w:t>
            </w:r>
            <w:r w:rsidRPr="00D444AA">
              <w:rPr>
                <w:rFonts w:asciiTheme="majorBidi" w:eastAsia="Calibri" w:hAnsiTheme="majorBidi" w:cstheme="majorBidi"/>
                <w:sz w:val="24"/>
                <w:szCs w:val="26"/>
              </w:rPr>
              <w:t xml:space="preserve">k </w:t>
            </w:r>
            <w:r w:rsidRPr="00D444AA">
              <w:rPr>
                <w:rFonts w:asciiTheme="majorBidi" w:eastAsia="Calibri" w:hAnsiTheme="majorBidi" w:cstheme="majorBidi"/>
                <w:sz w:val="24"/>
                <w:szCs w:val="24"/>
              </w:rPr>
              <w:t>≤</w:t>
            </w:r>
            <w:r w:rsidRPr="00D444AA">
              <w:rPr>
                <w:rFonts w:asciiTheme="majorBidi" w:eastAsia="Calibri" w:hAnsiTheme="majorBidi" w:cstheme="majorBidi"/>
                <w:sz w:val="24"/>
                <w:szCs w:val="26"/>
              </w:rPr>
              <w:t>1</w:t>
            </w:r>
            <w:r>
              <w:rPr>
                <w:rFonts w:asciiTheme="majorBidi" w:eastAsia="Calibri" w:hAnsiTheme="majorBidi" w:cstheme="majorBidi"/>
                <w:sz w:val="24"/>
                <w:szCs w:val="26"/>
              </w:rPr>
              <w:t>0</w:t>
            </w:r>
          </w:p>
          <w:p w14:paraId="129ACF24"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-1</w:t>
            </w:r>
            <w:r>
              <w:rPr>
                <w:rFonts w:asciiTheme="majorBidi" w:eastAsia="Calibri" w:hAnsiTheme="majorBidi" w:cstheme="majorBidi"/>
                <w:sz w:val="24"/>
                <w:szCs w:val="26"/>
              </w:rPr>
              <w:t>4</w:t>
            </w:r>
            <w:r w:rsidRPr="00D444AA">
              <w:rPr>
                <w:rFonts w:asciiTheme="majorBidi" w:eastAsia="Calibri" w:hAnsiTheme="majorBidi" w:cstheme="majorBidi"/>
                <w:sz w:val="24"/>
                <w:szCs w:val="24"/>
              </w:rPr>
              <w:t xml:space="preserve">≤ </w:t>
            </w:r>
            <w:r w:rsidRPr="00D444AA">
              <w:rPr>
                <w:rFonts w:asciiTheme="majorBidi" w:eastAsia="Calibri" w:hAnsiTheme="majorBidi" w:cstheme="majorBidi"/>
                <w:sz w:val="24"/>
                <w:szCs w:val="26"/>
              </w:rPr>
              <w:t xml:space="preserve">l </w:t>
            </w:r>
            <w:r w:rsidRPr="00D444AA">
              <w:rPr>
                <w:rFonts w:asciiTheme="majorBidi" w:eastAsia="Calibri" w:hAnsiTheme="majorBidi" w:cstheme="majorBidi"/>
                <w:sz w:val="24"/>
                <w:szCs w:val="24"/>
              </w:rPr>
              <w:t>≤</w:t>
            </w:r>
            <w:r w:rsidRPr="00D444AA">
              <w:rPr>
                <w:rFonts w:asciiTheme="majorBidi" w:eastAsia="Calibri" w:hAnsiTheme="majorBidi" w:cstheme="majorBidi"/>
                <w:sz w:val="24"/>
                <w:szCs w:val="26"/>
              </w:rPr>
              <w:t>1</w:t>
            </w:r>
            <w:r>
              <w:rPr>
                <w:rFonts w:asciiTheme="majorBidi" w:eastAsia="Calibri" w:hAnsiTheme="majorBidi" w:cstheme="majorBidi"/>
                <w:sz w:val="24"/>
                <w:szCs w:val="26"/>
              </w:rPr>
              <w:t>5</w:t>
            </w:r>
          </w:p>
        </w:tc>
        <w:tc>
          <w:tcPr>
            <w:tcW w:w="1302" w:type="pct"/>
            <w:shd w:val="clear" w:color="auto" w:fill="D9D9D9" w:themeFill="background1" w:themeFillShade="D9"/>
          </w:tcPr>
          <w:p w14:paraId="58094AF4"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sidRPr="00D444AA">
              <w:rPr>
                <w:rFonts w:asciiTheme="majorBidi" w:eastAsia="Calibri" w:hAnsiTheme="majorBidi" w:cstheme="majorBidi"/>
                <w:sz w:val="24"/>
                <w:szCs w:val="24"/>
              </w:rPr>
              <w:t>-</w:t>
            </w:r>
            <w:r>
              <w:rPr>
                <w:rFonts w:asciiTheme="majorBidi" w:eastAsia="Calibri" w:hAnsiTheme="majorBidi" w:cstheme="majorBidi"/>
                <w:sz w:val="24"/>
                <w:szCs w:val="24"/>
              </w:rPr>
              <w:t>12</w:t>
            </w:r>
            <w:r w:rsidRPr="00D444AA">
              <w:rPr>
                <w:rFonts w:asciiTheme="majorBidi" w:eastAsia="Calibri" w:hAnsiTheme="majorBidi" w:cstheme="majorBidi"/>
                <w:sz w:val="24"/>
                <w:szCs w:val="24"/>
              </w:rPr>
              <w:t>≤ h ≤</w:t>
            </w:r>
            <w:r>
              <w:rPr>
                <w:rFonts w:asciiTheme="majorBidi" w:eastAsia="Calibri" w:hAnsiTheme="majorBidi" w:cstheme="majorBidi"/>
                <w:sz w:val="24"/>
                <w:szCs w:val="24"/>
              </w:rPr>
              <w:t>13</w:t>
            </w:r>
          </w:p>
          <w:p w14:paraId="778D594A"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sidRPr="00D444AA">
              <w:rPr>
                <w:rFonts w:asciiTheme="majorBidi" w:eastAsia="Calibri" w:hAnsiTheme="majorBidi" w:cstheme="majorBidi"/>
                <w:sz w:val="24"/>
                <w:szCs w:val="24"/>
              </w:rPr>
              <w:t>-</w:t>
            </w:r>
            <w:r>
              <w:rPr>
                <w:rFonts w:asciiTheme="majorBidi" w:eastAsia="Calibri" w:hAnsiTheme="majorBidi" w:cstheme="majorBidi"/>
                <w:sz w:val="24"/>
                <w:szCs w:val="24"/>
              </w:rPr>
              <w:t>12</w:t>
            </w:r>
            <w:r w:rsidRPr="00D444AA">
              <w:rPr>
                <w:rFonts w:asciiTheme="majorBidi" w:eastAsia="Calibri" w:hAnsiTheme="majorBidi" w:cstheme="majorBidi"/>
                <w:sz w:val="24"/>
                <w:szCs w:val="24"/>
              </w:rPr>
              <w:t>≤ k ≤</w:t>
            </w:r>
            <w:r>
              <w:rPr>
                <w:rFonts w:asciiTheme="majorBidi" w:eastAsia="Calibri" w:hAnsiTheme="majorBidi" w:cstheme="majorBidi"/>
                <w:sz w:val="24"/>
                <w:szCs w:val="24"/>
              </w:rPr>
              <w:t>13</w:t>
            </w:r>
          </w:p>
          <w:p w14:paraId="04A7663F"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w:t>
            </w:r>
            <w:r>
              <w:rPr>
                <w:rFonts w:asciiTheme="majorBidi" w:eastAsia="Calibri" w:hAnsiTheme="majorBidi" w:cstheme="majorBidi"/>
                <w:sz w:val="24"/>
                <w:szCs w:val="24"/>
              </w:rPr>
              <w:t>20</w:t>
            </w:r>
            <w:r w:rsidRPr="00D444AA">
              <w:rPr>
                <w:rFonts w:asciiTheme="majorBidi" w:eastAsia="Calibri" w:hAnsiTheme="majorBidi" w:cstheme="majorBidi"/>
                <w:sz w:val="24"/>
                <w:szCs w:val="24"/>
              </w:rPr>
              <w:t>≤ l ≤</w:t>
            </w:r>
            <w:r>
              <w:rPr>
                <w:rFonts w:asciiTheme="majorBidi" w:eastAsia="Calibri" w:hAnsiTheme="majorBidi" w:cstheme="majorBidi"/>
                <w:sz w:val="24"/>
                <w:szCs w:val="24"/>
              </w:rPr>
              <w:t>20</w:t>
            </w:r>
          </w:p>
        </w:tc>
        <w:tc>
          <w:tcPr>
            <w:tcW w:w="1280" w:type="pct"/>
            <w:shd w:val="clear" w:color="auto" w:fill="D9D9D9" w:themeFill="background1" w:themeFillShade="D9"/>
          </w:tcPr>
          <w:p w14:paraId="250A23D4"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Index ranges</w:t>
            </w:r>
          </w:p>
        </w:tc>
      </w:tr>
      <w:tr w:rsidR="005E501A" w:rsidRPr="00D444AA" w14:paraId="1354E55E" w14:textId="77777777" w:rsidTr="005E501A">
        <w:trPr>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450B821B"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11469</w:t>
            </w:r>
          </w:p>
        </w:tc>
        <w:tc>
          <w:tcPr>
            <w:tcW w:w="1285" w:type="pct"/>
            <w:shd w:val="clear" w:color="auto" w:fill="C00000"/>
          </w:tcPr>
          <w:p w14:paraId="658B1814"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3448</w:t>
            </w:r>
          </w:p>
        </w:tc>
        <w:tc>
          <w:tcPr>
            <w:tcW w:w="1302" w:type="pct"/>
            <w:shd w:val="clear" w:color="auto" w:fill="C00000"/>
          </w:tcPr>
          <w:p w14:paraId="2427A20A"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11531</w:t>
            </w:r>
          </w:p>
        </w:tc>
        <w:tc>
          <w:tcPr>
            <w:tcW w:w="1280" w:type="pct"/>
            <w:shd w:val="clear" w:color="auto" w:fill="C00000"/>
          </w:tcPr>
          <w:p w14:paraId="1F802D41"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Data collected</w:t>
            </w:r>
          </w:p>
        </w:tc>
      </w:tr>
      <w:tr w:rsidR="005E501A" w:rsidRPr="00D444AA" w14:paraId="2B4D123E"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3AEFF6F4"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3808,</w:t>
            </w:r>
            <w:r w:rsidRPr="00D444AA">
              <w:rPr>
                <w:rFonts w:asciiTheme="majorBidi" w:eastAsia="Calibri" w:hAnsiTheme="majorBidi" w:cstheme="majorBidi"/>
                <w:b w:val="0"/>
                <w:bCs w:val="0"/>
                <w:sz w:val="24"/>
                <w:szCs w:val="26"/>
              </w:rPr>
              <w:t>( 0.</w:t>
            </w:r>
            <w:r>
              <w:rPr>
                <w:rFonts w:asciiTheme="majorBidi" w:eastAsia="Calibri" w:hAnsiTheme="majorBidi" w:cstheme="majorBidi"/>
                <w:b w:val="0"/>
                <w:bCs w:val="0"/>
                <w:sz w:val="24"/>
                <w:szCs w:val="26"/>
              </w:rPr>
              <w:t>1036</w:t>
            </w:r>
            <w:r w:rsidRPr="00D444AA">
              <w:rPr>
                <w:rFonts w:asciiTheme="majorBidi" w:eastAsia="Calibri" w:hAnsiTheme="majorBidi" w:cstheme="majorBidi"/>
                <w:b w:val="0"/>
                <w:bCs w:val="0"/>
                <w:sz w:val="24"/>
                <w:szCs w:val="26"/>
              </w:rPr>
              <w:t>)</w:t>
            </w:r>
          </w:p>
        </w:tc>
        <w:tc>
          <w:tcPr>
            <w:tcW w:w="1285" w:type="pct"/>
            <w:shd w:val="clear" w:color="auto" w:fill="D9D9D9" w:themeFill="background1" w:themeFillShade="D9"/>
          </w:tcPr>
          <w:p w14:paraId="22E1C423"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5247,</w:t>
            </w:r>
            <w:r w:rsidRPr="00D444AA">
              <w:rPr>
                <w:rFonts w:asciiTheme="majorBidi" w:eastAsia="Calibri" w:hAnsiTheme="majorBidi" w:cstheme="majorBidi"/>
                <w:sz w:val="24"/>
                <w:szCs w:val="26"/>
              </w:rPr>
              <w:t>(0.</w:t>
            </w:r>
            <w:r>
              <w:rPr>
                <w:rFonts w:asciiTheme="majorBidi" w:eastAsia="Calibri" w:hAnsiTheme="majorBidi" w:cstheme="majorBidi"/>
                <w:sz w:val="24"/>
                <w:szCs w:val="26"/>
              </w:rPr>
              <w:t>0991</w:t>
            </w:r>
            <w:r w:rsidRPr="00D444AA">
              <w:rPr>
                <w:rFonts w:asciiTheme="majorBidi" w:eastAsia="Calibri" w:hAnsiTheme="majorBidi" w:cstheme="majorBidi"/>
                <w:sz w:val="24"/>
                <w:szCs w:val="26"/>
              </w:rPr>
              <w:t>)</w:t>
            </w:r>
          </w:p>
        </w:tc>
        <w:tc>
          <w:tcPr>
            <w:tcW w:w="1302" w:type="pct"/>
            <w:shd w:val="clear" w:color="auto" w:fill="D9D9D9" w:themeFill="background1" w:themeFillShade="D9"/>
          </w:tcPr>
          <w:p w14:paraId="4A2E2FDB"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3760,</w:t>
            </w:r>
            <w:r w:rsidRPr="00D444AA">
              <w:rPr>
                <w:rFonts w:asciiTheme="majorBidi" w:eastAsia="Calibri" w:hAnsiTheme="majorBidi" w:cstheme="majorBidi"/>
                <w:sz w:val="24"/>
                <w:szCs w:val="24"/>
              </w:rPr>
              <w:t>(0.1</w:t>
            </w:r>
            <w:r>
              <w:rPr>
                <w:rFonts w:asciiTheme="majorBidi" w:eastAsia="Calibri" w:hAnsiTheme="majorBidi" w:cstheme="majorBidi"/>
                <w:sz w:val="24"/>
                <w:szCs w:val="24"/>
              </w:rPr>
              <w:t>395</w:t>
            </w:r>
            <w:r w:rsidRPr="00D444AA">
              <w:rPr>
                <w:rFonts w:asciiTheme="majorBidi" w:eastAsia="Calibri" w:hAnsiTheme="majorBidi" w:cstheme="majorBidi"/>
                <w:sz w:val="24"/>
                <w:szCs w:val="24"/>
              </w:rPr>
              <w:t>)</w:t>
            </w:r>
          </w:p>
        </w:tc>
        <w:tc>
          <w:tcPr>
            <w:tcW w:w="1280" w:type="pct"/>
            <w:shd w:val="clear" w:color="auto" w:fill="D9D9D9" w:themeFill="background1" w:themeFillShade="D9"/>
          </w:tcPr>
          <w:p w14:paraId="68EEC6CA"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Unique data</w:t>
            </w:r>
            <w:r>
              <w:rPr>
                <w:rFonts w:asciiTheme="majorBidi" w:eastAsia="Calibri" w:hAnsiTheme="majorBidi" w:cstheme="majorBidi"/>
                <w:b/>
                <w:bCs/>
                <w:szCs w:val="24"/>
              </w:rPr>
              <w:t>,</w:t>
            </w:r>
            <w:r w:rsidRPr="00D444AA">
              <w:rPr>
                <w:rFonts w:asciiTheme="majorBidi" w:eastAsia="Calibri" w:hAnsiTheme="majorBidi" w:cstheme="majorBidi"/>
                <w:b/>
                <w:bCs/>
                <w:szCs w:val="24"/>
              </w:rPr>
              <w:t>(R</w:t>
            </w:r>
            <w:r w:rsidRPr="00D444AA">
              <w:rPr>
                <w:rFonts w:asciiTheme="majorBidi" w:eastAsia="Calibri" w:hAnsiTheme="majorBidi" w:cstheme="majorBidi"/>
                <w:b/>
                <w:bCs/>
                <w:szCs w:val="24"/>
                <w:vertAlign w:val="subscript"/>
              </w:rPr>
              <w:t>int</w:t>
            </w:r>
            <w:r w:rsidRPr="00D444AA">
              <w:rPr>
                <w:rFonts w:asciiTheme="majorBidi" w:eastAsia="Calibri" w:hAnsiTheme="majorBidi" w:cstheme="majorBidi"/>
                <w:b/>
                <w:bCs/>
                <w:szCs w:val="24"/>
              </w:rPr>
              <w:t>)</w:t>
            </w:r>
          </w:p>
        </w:tc>
      </w:tr>
      <w:tr w:rsidR="005E501A" w:rsidRPr="00D444AA" w14:paraId="71E89181" w14:textId="77777777" w:rsidTr="005E501A">
        <w:trPr>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46C1ACB7"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276</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0</w:t>
            </w:r>
          </w:p>
        </w:tc>
        <w:tc>
          <w:tcPr>
            <w:tcW w:w="1285" w:type="pct"/>
            <w:shd w:val="clear" w:color="auto" w:fill="C00000"/>
          </w:tcPr>
          <w:p w14:paraId="0F0BBA4E"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201</w:t>
            </w:r>
            <w:r w:rsidRPr="00D444AA">
              <w:rPr>
                <w:rFonts w:asciiTheme="majorBidi" w:eastAsia="Calibri" w:hAnsiTheme="majorBidi" w:cstheme="majorBidi"/>
                <w:sz w:val="24"/>
                <w:szCs w:val="26"/>
              </w:rPr>
              <w:t>,</w:t>
            </w:r>
            <w:r>
              <w:rPr>
                <w:rFonts w:asciiTheme="majorBidi" w:eastAsia="Calibri" w:hAnsiTheme="majorBidi" w:cstheme="majorBidi"/>
                <w:sz w:val="24"/>
                <w:szCs w:val="26"/>
              </w:rPr>
              <w:t>4</w:t>
            </w:r>
          </w:p>
        </w:tc>
        <w:tc>
          <w:tcPr>
            <w:tcW w:w="1302" w:type="pct"/>
            <w:shd w:val="clear" w:color="auto" w:fill="C00000"/>
          </w:tcPr>
          <w:p w14:paraId="4FF7034C"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275,</w:t>
            </w:r>
            <w:r w:rsidRPr="00D444AA">
              <w:rPr>
                <w:rFonts w:asciiTheme="majorBidi" w:eastAsia="Calibri" w:hAnsiTheme="majorBidi" w:cstheme="majorBidi"/>
                <w:sz w:val="24"/>
                <w:szCs w:val="24"/>
              </w:rPr>
              <w:t>0</w:t>
            </w:r>
          </w:p>
        </w:tc>
        <w:tc>
          <w:tcPr>
            <w:tcW w:w="1280" w:type="pct"/>
            <w:shd w:val="clear" w:color="auto" w:fill="C00000"/>
          </w:tcPr>
          <w:p w14:paraId="524666F4"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Parameters, restrains</w:t>
            </w:r>
          </w:p>
        </w:tc>
      </w:tr>
      <w:tr w:rsidR="005E501A" w:rsidRPr="00D444AA" w14:paraId="218595ED"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0222ED2A" w14:textId="77777777" w:rsidR="005E501A" w:rsidRPr="00D444AA" w:rsidRDefault="005E501A" w:rsidP="000004DB">
            <w:pPr>
              <w:bidi w:val="0"/>
              <w:jc w:val="center"/>
              <w:rPr>
                <w:rFonts w:asciiTheme="majorBidi" w:eastAsia="Calibri" w:hAnsiTheme="majorBidi" w:cstheme="majorBidi"/>
                <w:b w:val="0"/>
                <w:bCs w:val="0"/>
                <w:sz w:val="24"/>
                <w:szCs w:val="26"/>
                <w:rtl/>
              </w:rPr>
            </w:pPr>
            <w:r w:rsidRPr="00D444AA">
              <w:rPr>
                <w:rFonts w:asciiTheme="majorBidi" w:eastAsia="Calibri" w:hAnsiTheme="majorBidi" w:cstheme="majorBidi"/>
                <w:b w:val="0"/>
                <w:bCs w:val="0"/>
                <w:sz w:val="24"/>
                <w:szCs w:val="26"/>
              </w:rPr>
              <w:t>0.</w:t>
            </w:r>
            <w:r>
              <w:rPr>
                <w:rFonts w:asciiTheme="majorBidi" w:eastAsia="Calibri" w:hAnsiTheme="majorBidi" w:cstheme="majorBidi"/>
                <w:b w:val="0"/>
                <w:bCs w:val="0"/>
                <w:sz w:val="24"/>
                <w:szCs w:val="26"/>
              </w:rPr>
              <w:t>0524</w:t>
            </w:r>
            <w:r w:rsidRPr="00D444AA">
              <w:rPr>
                <w:rFonts w:asciiTheme="majorBidi" w:eastAsia="Calibri" w:hAnsiTheme="majorBidi" w:cstheme="majorBidi"/>
                <w:b w:val="0"/>
                <w:bCs w:val="0"/>
                <w:sz w:val="24"/>
                <w:szCs w:val="26"/>
              </w:rPr>
              <w:t>, 0.</w:t>
            </w:r>
            <w:r>
              <w:rPr>
                <w:rFonts w:asciiTheme="majorBidi" w:eastAsia="Calibri" w:hAnsiTheme="majorBidi" w:cstheme="majorBidi"/>
                <w:b w:val="0"/>
                <w:bCs w:val="0"/>
                <w:sz w:val="24"/>
                <w:szCs w:val="26"/>
              </w:rPr>
              <w:t>1228</w:t>
            </w:r>
          </w:p>
        </w:tc>
        <w:tc>
          <w:tcPr>
            <w:tcW w:w="1285" w:type="pct"/>
            <w:shd w:val="clear" w:color="auto" w:fill="D9D9D9" w:themeFill="background1" w:themeFillShade="D9"/>
          </w:tcPr>
          <w:p w14:paraId="10F11BEF"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0.0</w:t>
            </w:r>
            <w:r>
              <w:rPr>
                <w:rFonts w:asciiTheme="majorBidi" w:eastAsia="Calibri" w:hAnsiTheme="majorBidi" w:cstheme="majorBidi"/>
                <w:sz w:val="24"/>
                <w:szCs w:val="26"/>
              </w:rPr>
              <w:t>836</w:t>
            </w:r>
            <w:r w:rsidRPr="00D444AA">
              <w:rPr>
                <w:rFonts w:asciiTheme="majorBidi" w:eastAsia="Calibri" w:hAnsiTheme="majorBidi" w:cstheme="majorBidi"/>
                <w:sz w:val="24"/>
                <w:szCs w:val="26"/>
              </w:rPr>
              <w:t>, 0.</w:t>
            </w:r>
            <w:r>
              <w:rPr>
                <w:rFonts w:asciiTheme="majorBidi" w:eastAsia="Calibri" w:hAnsiTheme="majorBidi" w:cstheme="majorBidi"/>
                <w:sz w:val="24"/>
                <w:szCs w:val="26"/>
              </w:rPr>
              <w:t>2130</w:t>
            </w:r>
          </w:p>
        </w:tc>
        <w:tc>
          <w:tcPr>
            <w:tcW w:w="1302" w:type="pct"/>
            <w:shd w:val="clear" w:color="auto" w:fill="D9D9D9" w:themeFill="background1" w:themeFillShade="D9"/>
          </w:tcPr>
          <w:p w14:paraId="0CC951BB"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0.0</w:t>
            </w:r>
            <w:r>
              <w:rPr>
                <w:rFonts w:asciiTheme="majorBidi" w:eastAsia="Calibri" w:hAnsiTheme="majorBidi" w:cstheme="majorBidi"/>
                <w:sz w:val="24"/>
                <w:szCs w:val="24"/>
              </w:rPr>
              <w:t>720</w:t>
            </w:r>
            <w:r w:rsidRPr="00D444AA">
              <w:rPr>
                <w:rFonts w:asciiTheme="majorBidi" w:eastAsia="Calibri" w:hAnsiTheme="majorBidi" w:cstheme="majorBidi"/>
                <w:sz w:val="24"/>
                <w:szCs w:val="24"/>
              </w:rPr>
              <w:t>, 0.1</w:t>
            </w:r>
            <w:r>
              <w:rPr>
                <w:rFonts w:asciiTheme="majorBidi" w:eastAsia="Calibri" w:hAnsiTheme="majorBidi" w:cstheme="majorBidi"/>
                <w:sz w:val="24"/>
                <w:szCs w:val="24"/>
              </w:rPr>
              <w:t>357</w:t>
            </w:r>
          </w:p>
        </w:tc>
        <w:tc>
          <w:tcPr>
            <w:tcW w:w="1280" w:type="pct"/>
            <w:shd w:val="clear" w:color="auto" w:fill="D9D9D9" w:themeFill="background1" w:themeFillShade="D9"/>
          </w:tcPr>
          <w:p w14:paraId="22513C5E"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b/>
                <w:bCs/>
                <w:szCs w:val="24"/>
                <w:rtl/>
              </w:rPr>
            </w:pPr>
            <w:r w:rsidRPr="00D444AA">
              <w:rPr>
                <w:rFonts w:asciiTheme="majorBidi" w:eastAsia="Calibri" w:hAnsiTheme="majorBidi" w:cstheme="majorBidi"/>
                <w:b/>
                <w:bCs/>
                <w:szCs w:val="24"/>
              </w:rPr>
              <w:t>R</w:t>
            </w:r>
            <w:r w:rsidRPr="00D444AA">
              <w:rPr>
                <w:rFonts w:asciiTheme="majorBidi" w:eastAsia="Calibri" w:hAnsiTheme="majorBidi" w:cstheme="majorBidi"/>
                <w:b/>
                <w:bCs/>
                <w:szCs w:val="24"/>
                <w:vertAlign w:val="subscript"/>
              </w:rPr>
              <w:t>1</w:t>
            </w:r>
            <w:r w:rsidRPr="00D444AA">
              <w:rPr>
                <w:rFonts w:asciiTheme="majorBidi" w:eastAsia="Calibri" w:hAnsiTheme="majorBidi" w:cstheme="majorBidi"/>
                <w:b/>
                <w:bCs/>
                <w:szCs w:val="24"/>
                <w:vertAlign w:val="superscript"/>
              </w:rPr>
              <w:t>a</w:t>
            </w:r>
            <w:r w:rsidRPr="00D444AA">
              <w:rPr>
                <w:rFonts w:asciiTheme="majorBidi" w:eastAsia="Calibri" w:hAnsiTheme="majorBidi" w:cstheme="majorBidi"/>
                <w:b/>
                <w:bCs/>
                <w:szCs w:val="24"/>
              </w:rPr>
              <w:t>, wR</w:t>
            </w:r>
            <w:r w:rsidRPr="00D444AA">
              <w:rPr>
                <w:rFonts w:asciiTheme="majorBidi" w:eastAsia="Calibri" w:hAnsiTheme="majorBidi" w:cstheme="majorBidi"/>
                <w:b/>
                <w:bCs/>
                <w:szCs w:val="24"/>
                <w:vertAlign w:val="subscript"/>
              </w:rPr>
              <w:t>2</w:t>
            </w:r>
            <w:r w:rsidRPr="00D444AA">
              <w:rPr>
                <w:rFonts w:asciiTheme="majorBidi" w:eastAsia="Calibri" w:hAnsiTheme="majorBidi" w:cstheme="majorBidi"/>
                <w:b/>
                <w:bCs/>
                <w:szCs w:val="24"/>
                <w:vertAlign w:val="superscript"/>
              </w:rPr>
              <w:t>b</w:t>
            </w:r>
            <w:r w:rsidRPr="00D444AA">
              <w:rPr>
                <w:rFonts w:asciiTheme="majorBidi" w:eastAsia="Calibri" w:hAnsiTheme="majorBidi" w:cstheme="majorBidi"/>
                <w:b/>
                <w:bCs/>
                <w:szCs w:val="24"/>
              </w:rPr>
              <w:t xml:space="preserve"> (I&gt;2sigma(I))</w:t>
            </w:r>
          </w:p>
        </w:tc>
      </w:tr>
      <w:tr w:rsidR="005E501A" w:rsidRPr="00D444AA" w14:paraId="744205C1" w14:textId="77777777" w:rsidTr="005E501A">
        <w:trPr>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C00000"/>
          </w:tcPr>
          <w:p w14:paraId="1CD56C48" w14:textId="77777777" w:rsidR="005E501A" w:rsidRPr="00D444AA" w:rsidRDefault="005E501A" w:rsidP="000004DB">
            <w:pPr>
              <w:bidi w:val="0"/>
              <w:jc w:val="center"/>
              <w:rPr>
                <w:rFonts w:asciiTheme="majorBidi" w:eastAsia="Calibri" w:hAnsiTheme="majorBidi" w:cstheme="majorBidi"/>
                <w:b w:val="0"/>
                <w:bCs w:val="0"/>
                <w:sz w:val="24"/>
                <w:szCs w:val="26"/>
                <w:rtl/>
              </w:rPr>
            </w:pPr>
            <w:r>
              <w:rPr>
                <w:rFonts w:asciiTheme="majorBidi" w:eastAsia="Calibri" w:hAnsiTheme="majorBidi" w:cstheme="majorBidi"/>
                <w:b w:val="0"/>
                <w:bCs w:val="0"/>
                <w:sz w:val="24"/>
                <w:szCs w:val="26"/>
              </w:rPr>
              <w:t>0</w:t>
            </w:r>
            <w:r w:rsidRPr="00D444AA">
              <w:rPr>
                <w:rFonts w:asciiTheme="majorBidi" w:eastAsia="Calibri" w:hAnsiTheme="majorBidi" w:cstheme="majorBidi"/>
                <w:b w:val="0"/>
                <w:bCs w:val="0"/>
                <w:sz w:val="24"/>
                <w:szCs w:val="26"/>
              </w:rPr>
              <w:t>.</w:t>
            </w:r>
            <w:r>
              <w:rPr>
                <w:rFonts w:asciiTheme="majorBidi" w:eastAsia="Calibri" w:hAnsiTheme="majorBidi" w:cstheme="majorBidi"/>
                <w:b w:val="0"/>
                <w:bCs w:val="0"/>
                <w:sz w:val="24"/>
                <w:szCs w:val="26"/>
              </w:rPr>
              <w:t>980</w:t>
            </w:r>
          </w:p>
        </w:tc>
        <w:tc>
          <w:tcPr>
            <w:tcW w:w="1285" w:type="pct"/>
            <w:shd w:val="clear" w:color="auto" w:fill="C00000"/>
          </w:tcPr>
          <w:p w14:paraId="42A7CF10"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1</w:t>
            </w:r>
            <w:r w:rsidRPr="00D444AA">
              <w:rPr>
                <w:rFonts w:asciiTheme="majorBidi" w:eastAsia="Calibri" w:hAnsiTheme="majorBidi" w:cstheme="majorBidi"/>
                <w:sz w:val="24"/>
                <w:szCs w:val="26"/>
              </w:rPr>
              <w:t>.</w:t>
            </w:r>
            <w:r>
              <w:rPr>
                <w:rFonts w:asciiTheme="majorBidi" w:eastAsia="Calibri" w:hAnsiTheme="majorBidi" w:cstheme="majorBidi"/>
                <w:sz w:val="24"/>
                <w:szCs w:val="26"/>
              </w:rPr>
              <w:t>072</w:t>
            </w:r>
          </w:p>
        </w:tc>
        <w:tc>
          <w:tcPr>
            <w:tcW w:w="1302" w:type="pct"/>
            <w:shd w:val="clear" w:color="auto" w:fill="C00000"/>
          </w:tcPr>
          <w:p w14:paraId="3ABF6889"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1</w:t>
            </w:r>
            <w:r w:rsidRPr="00D444AA">
              <w:rPr>
                <w:rFonts w:asciiTheme="majorBidi" w:eastAsia="Calibri" w:hAnsiTheme="majorBidi" w:cstheme="majorBidi"/>
                <w:sz w:val="24"/>
                <w:szCs w:val="24"/>
              </w:rPr>
              <w:t>.</w:t>
            </w:r>
            <w:r>
              <w:rPr>
                <w:rFonts w:asciiTheme="majorBidi" w:eastAsia="Calibri" w:hAnsiTheme="majorBidi" w:cstheme="majorBidi"/>
                <w:sz w:val="24"/>
                <w:szCs w:val="24"/>
              </w:rPr>
              <w:t>023</w:t>
            </w:r>
          </w:p>
        </w:tc>
        <w:tc>
          <w:tcPr>
            <w:tcW w:w="1280" w:type="pct"/>
            <w:shd w:val="clear" w:color="auto" w:fill="C00000"/>
          </w:tcPr>
          <w:p w14:paraId="5C1A33CC" w14:textId="77777777" w:rsidR="005E501A" w:rsidRPr="00D444AA" w:rsidRDefault="005E501A" w:rsidP="000004DB">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b/>
                <w:bCs/>
                <w:szCs w:val="24"/>
              </w:rPr>
            </w:pPr>
            <w:r w:rsidRPr="00E909E4">
              <w:rPr>
                <w:rFonts w:asciiTheme="majorBidi" w:eastAsia="Calibri" w:hAnsiTheme="majorBidi" w:cstheme="majorBidi"/>
                <w:b/>
                <w:bCs/>
                <w:sz w:val="20"/>
              </w:rPr>
              <w:t>Goodness of fit on F</w:t>
            </w:r>
            <w:r w:rsidRPr="00E909E4">
              <w:rPr>
                <w:rFonts w:asciiTheme="majorBidi" w:eastAsia="Calibri" w:hAnsiTheme="majorBidi" w:cstheme="majorBidi"/>
                <w:b/>
                <w:bCs/>
                <w:sz w:val="20"/>
                <w:vertAlign w:val="superscript"/>
              </w:rPr>
              <w:t>2</w:t>
            </w:r>
            <w:r w:rsidRPr="00E909E4">
              <w:rPr>
                <w:rFonts w:asciiTheme="majorBidi" w:eastAsia="Calibri" w:hAnsiTheme="majorBidi" w:cstheme="majorBidi"/>
                <w:b/>
                <w:bCs/>
                <w:sz w:val="20"/>
              </w:rPr>
              <w:t xml:space="preserve"> (S)</w:t>
            </w:r>
          </w:p>
        </w:tc>
      </w:tr>
      <w:tr w:rsidR="005E501A" w:rsidRPr="00D444AA" w14:paraId="408E3DC4" w14:textId="77777777" w:rsidTr="005E501A">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132" w:type="pct"/>
            <w:shd w:val="clear" w:color="auto" w:fill="D9D9D9" w:themeFill="background1" w:themeFillShade="D9"/>
          </w:tcPr>
          <w:p w14:paraId="23E3A57E" w14:textId="77777777" w:rsidR="005E501A" w:rsidRPr="00D444AA" w:rsidRDefault="005E501A" w:rsidP="000004DB">
            <w:pPr>
              <w:bidi w:val="0"/>
              <w:jc w:val="center"/>
              <w:rPr>
                <w:rFonts w:asciiTheme="majorBidi" w:eastAsia="Calibri" w:hAnsiTheme="majorBidi" w:cstheme="majorBidi"/>
                <w:b w:val="0"/>
                <w:bCs w:val="0"/>
                <w:sz w:val="24"/>
                <w:szCs w:val="26"/>
              </w:rPr>
            </w:pPr>
            <w:r w:rsidRPr="00D444AA">
              <w:rPr>
                <w:rFonts w:asciiTheme="majorBidi" w:eastAsia="Calibri" w:hAnsiTheme="majorBidi" w:cstheme="majorBidi"/>
                <w:b w:val="0"/>
                <w:bCs w:val="0"/>
                <w:sz w:val="24"/>
                <w:szCs w:val="26"/>
              </w:rPr>
              <w:t>1.</w:t>
            </w:r>
            <w:r>
              <w:rPr>
                <w:rFonts w:asciiTheme="majorBidi" w:eastAsia="Calibri" w:hAnsiTheme="majorBidi" w:cstheme="majorBidi"/>
                <w:b w:val="0"/>
                <w:bCs w:val="0"/>
                <w:sz w:val="24"/>
                <w:szCs w:val="26"/>
              </w:rPr>
              <w:t>101</w:t>
            </w:r>
            <w:r w:rsidRPr="00D444AA">
              <w:rPr>
                <w:rFonts w:asciiTheme="majorBidi" w:eastAsia="Calibri" w:hAnsiTheme="majorBidi" w:cstheme="majorBidi"/>
                <w:b w:val="0"/>
                <w:bCs w:val="0"/>
                <w:sz w:val="24"/>
                <w:szCs w:val="26"/>
              </w:rPr>
              <w:t>, -1.</w:t>
            </w:r>
            <w:r>
              <w:rPr>
                <w:rFonts w:asciiTheme="majorBidi" w:eastAsia="Calibri" w:hAnsiTheme="majorBidi" w:cstheme="majorBidi"/>
                <w:b w:val="0"/>
                <w:bCs w:val="0"/>
                <w:sz w:val="24"/>
                <w:szCs w:val="26"/>
              </w:rPr>
              <w:t>539</w:t>
            </w:r>
          </w:p>
        </w:tc>
        <w:tc>
          <w:tcPr>
            <w:tcW w:w="1285" w:type="pct"/>
            <w:shd w:val="clear" w:color="auto" w:fill="D9D9D9" w:themeFill="background1" w:themeFillShade="D9"/>
          </w:tcPr>
          <w:p w14:paraId="6F50874C"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Pr>
            </w:pPr>
            <w:r>
              <w:rPr>
                <w:rFonts w:asciiTheme="majorBidi" w:eastAsia="Calibri" w:hAnsiTheme="majorBidi" w:cstheme="majorBidi"/>
                <w:sz w:val="24"/>
                <w:szCs w:val="26"/>
              </w:rPr>
              <w:t>2.548,</w:t>
            </w:r>
            <w:r w:rsidRPr="00D444AA">
              <w:rPr>
                <w:rFonts w:asciiTheme="majorBidi" w:eastAsia="Calibri" w:hAnsiTheme="majorBidi" w:cstheme="majorBidi"/>
                <w:sz w:val="24"/>
                <w:szCs w:val="26"/>
              </w:rPr>
              <w:t xml:space="preserve"> -</w:t>
            </w:r>
            <w:r>
              <w:rPr>
                <w:rFonts w:asciiTheme="majorBidi" w:eastAsia="Calibri" w:hAnsiTheme="majorBidi" w:cstheme="majorBidi"/>
                <w:sz w:val="24"/>
                <w:szCs w:val="26"/>
              </w:rPr>
              <w:t>1</w:t>
            </w:r>
            <w:r w:rsidRPr="00D444AA">
              <w:rPr>
                <w:rFonts w:asciiTheme="majorBidi" w:eastAsia="Calibri" w:hAnsiTheme="majorBidi" w:cstheme="majorBidi"/>
                <w:sz w:val="24"/>
                <w:szCs w:val="26"/>
              </w:rPr>
              <w:t>.</w:t>
            </w:r>
            <w:r>
              <w:rPr>
                <w:rFonts w:asciiTheme="majorBidi" w:eastAsia="Calibri" w:hAnsiTheme="majorBidi" w:cstheme="majorBidi"/>
                <w:sz w:val="24"/>
                <w:szCs w:val="26"/>
              </w:rPr>
              <w:t>509</w:t>
            </w:r>
          </w:p>
        </w:tc>
        <w:tc>
          <w:tcPr>
            <w:tcW w:w="1302" w:type="pct"/>
            <w:shd w:val="clear" w:color="auto" w:fill="D9D9D9" w:themeFill="background1" w:themeFillShade="D9"/>
          </w:tcPr>
          <w:p w14:paraId="7F63551C" w14:textId="77777777" w:rsidR="005E501A" w:rsidRPr="00D444AA" w:rsidRDefault="005E501A" w:rsidP="000004DB">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Pr>
                <w:rFonts w:asciiTheme="majorBidi" w:eastAsia="Calibri" w:hAnsiTheme="majorBidi" w:cstheme="majorBidi"/>
                <w:sz w:val="24"/>
                <w:szCs w:val="24"/>
              </w:rPr>
              <w:t>1</w:t>
            </w:r>
            <w:r w:rsidRPr="00D444AA">
              <w:rPr>
                <w:rFonts w:asciiTheme="majorBidi" w:eastAsia="Calibri" w:hAnsiTheme="majorBidi" w:cstheme="majorBidi"/>
                <w:sz w:val="24"/>
                <w:szCs w:val="24"/>
              </w:rPr>
              <w:t>.</w:t>
            </w:r>
            <w:r>
              <w:rPr>
                <w:rFonts w:asciiTheme="majorBidi" w:eastAsia="Calibri" w:hAnsiTheme="majorBidi" w:cstheme="majorBidi"/>
                <w:sz w:val="24"/>
                <w:szCs w:val="24"/>
              </w:rPr>
              <w:t>589</w:t>
            </w:r>
            <w:r w:rsidRPr="00D444AA">
              <w:rPr>
                <w:rFonts w:asciiTheme="majorBidi" w:eastAsia="Calibri" w:hAnsiTheme="majorBidi" w:cstheme="majorBidi"/>
                <w:sz w:val="24"/>
                <w:szCs w:val="24"/>
              </w:rPr>
              <w:t>, -0.9</w:t>
            </w:r>
            <w:r>
              <w:rPr>
                <w:rFonts w:asciiTheme="majorBidi" w:eastAsia="Calibri" w:hAnsiTheme="majorBidi" w:cstheme="majorBidi"/>
                <w:sz w:val="24"/>
                <w:szCs w:val="24"/>
              </w:rPr>
              <w:t>58</w:t>
            </w:r>
          </w:p>
        </w:tc>
        <w:tc>
          <w:tcPr>
            <w:tcW w:w="1280" w:type="pct"/>
            <w:shd w:val="clear" w:color="auto" w:fill="D9D9D9" w:themeFill="background1" w:themeFillShade="D9"/>
          </w:tcPr>
          <w:p w14:paraId="20C4FF98" w14:textId="77777777" w:rsidR="005E501A" w:rsidRPr="00D444AA" w:rsidRDefault="005E501A" w:rsidP="005E501A">
            <w:pPr>
              <w:keepNext/>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Pr>
            </w:pPr>
            <w:r w:rsidRPr="00D444AA">
              <w:rPr>
                <w:rFonts w:asciiTheme="majorBidi" w:eastAsia="Calibri" w:hAnsiTheme="majorBidi" w:cstheme="majorBidi"/>
                <w:b/>
                <w:bCs/>
                <w:szCs w:val="24"/>
              </w:rPr>
              <w:t>Largest diff. peak and hole (e.</w:t>
            </w:r>
            <w:r>
              <w:rPr>
                <w:rFonts w:ascii="Cambria Math" w:eastAsia="Calibri" w:hAnsi="Cambria Math" w:cstheme="majorBidi"/>
                <w:b/>
                <w:bCs/>
                <w:szCs w:val="24"/>
              </w:rPr>
              <w:t>Å</w:t>
            </w:r>
            <w:r w:rsidRPr="00D444AA">
              <w:rPr>
                <w:rFonts w:asciiTheme="majorBidi" w:eastAsia="Calibri" w:hAnsiTheme="majorBidi" w:cstheme="majorBidi"/>
                <w:b/>
                <w:bCs/>
                <w:szCs w:val="24"/>
                <w:vertAlign w:val="superscript"/>
              </w:rPr>
              <w:t>-3</w:t>
            </w:r>
            <w:r w:rsidRPr="00D444AA">
              <w:rPr>
                <w:rFonts w:asciiTheme="majorBidi" w:eastAsia="Calibri" w:hAnsiTheme="majorBidi" w:cstheme="majorBidi"/>
                <w:b/>
                <w:bCs/>
                <w:szCs w:val="24"/>
              </w:rPr>
              <w:t>)</w:t>
            </w:r>
          </w:p>
        </w:tc>
      </w:tr>
    </w:tbl>
    <w:bookmarkEnd w:id="208"/>
    <w:p w14:paraId="2CE34CA4" w14:textId="77777777" w:rsidR="005E501A" w:rsidRDefault="005E501A" w:rsidP="005E501A">
      <w:pPr>
        <w:bidi/>
        <w:jc w:val="right"/>
        <w:rPr>
          <w:vertAlign w:val="superscript"/>
          <w:rtl/>
        </w:rPr>
      </w:pPr>
      <w:r w:rsidRPr="00F71E4F">
        <w:rPr>
          <w:vertAlign w:val="superscript"/>
        </w:rPr>
        <w:t>a</w:t>
      </w:r>
      <w:r>
        <w:t>R</w:t>
      </w:r>
      <w:r w:rsidRPr="00F71E4F">
        <w:rPr>
          <w:vertAlign w:val="subscript"/>
        </w:rPr>
        <w:t>1</w:t>
      </w:r>
      <w:r>
        <w:t xml:space="preserve"> = Σ||F</w:t>
      </w:r>
      <w:r w:rsidRPr="00F71E4F">
        <w:rPr>
          <w:vertAlign w:val="subscript"/>
        </w:rPr>
        <w:t>o</w:t>
      </w:r>
      <w:r>
        <w:t>|-|F</w:t>
      </w:r>
      <w:r w:rsidRPr="00F71E4F">
        <w:rPr>
          <w:vertAlign w:val="subscript"/>
        </w:rPr>
        <w:t>o</w:t>
      </w:r>
      <w:r>
        <w:t>||/Σ|F</w:t>
      </w:r>
      <w:r w:rsidRPr="00F71E4F">
        <w:rPr>
          <w:vertAlign w:val="subscript"/>
        </w:rPr>
        <w:t>o</w:t>
      </w:r>
      <w:r>
        <w:t xml:space="preserve">|, </w:t>
      </w:r>
      <w:r w:rsidRPr="00F71E4F">
        <w:rPr>
          <w:vertAlign w:val="superscript"/>
        </w:rPr>
        <w:t>b</w:t>
      </w:r>
      <w:r>
        <w:t>wR</w:t>
      </w:r>
      <w:r w:rsidRPr="00F71E4F">
        <w:rPr>
          <w:vertAlign w:val="subscript"/>
        </w:rPr>
        <w:t>2</w:t>
      </w:r>
      <w:r>
        <w:t>=[Σ(w(F</w:t>
      </w:r>
      <w:r w:rsidRPr="00F71E4F">
        <w:rPr>
          <w:vertAlign w:val="subscript"/>
        </w:rPr>
        <w:t>o</w:t>
      </w:r>
      <w:r w:rsidRPr="00F71E4F">
        <w:rPr>
          <w:vertAlign w:val="superscript"/>
        </w:rPr>
        <w:t>2</w:t>
      </w:r>
      <w:r>
        <w:t>-F</w:t>
      </w:r>
      <w:r w:rsidRPr="00F71E4F">
        <w:rPr>
          <w:vertAlign w:val="subscript"/>
        </w:rPr>
        <w:t>c</w:t>
      </w:r>
      <w:r w:rsidRPr="00F71E4F">
        <w:rPr>
          <w:vertAlign w:val="superscript"/>
        </w:rPr>
        <w:t>2</w:t>
      </w:r>
      <w:r>
        <w:t xml:space="preserve">) </w:t>
      </w:r>
      <w:r w:rsidRPr="00F71E4F">
        <w:rPr>
          <w:vertAlign w:val="superscript"/>
        </w:rPr>
        <w:t>2</w:t>
      </w:r>
      <w:r>
        <w:t>)/ ΣW(F</w:t>
      </w:r>
      <w:r w:rsidRPr="00F71E4F">
        <w:rPr>
          <w:vertAlign w:val="subscript"/>
        </w:rPr>
        <w:t>o</w:t>
      </w:r>
      <w:r w:rsidRPr="00F71E4F">
        <w:rPr>
          <w:vertAlign w:val="superscript"/>
        </w:rPr>
        <w:t>2</w:t>
      </w:r>
      <w:r>
        <w:t>)</w:t>
      </w:r>
      <w:r w:rsidRPr="00F71E4F">
        <w:rPr>
          <w:vertAlign w:val="superscript"/>
        </w:rPr>
        <w:t>2</w:t>
      </w:r>
      <w:r>
        <w:t>]</w:t>
      </w:r>
      <w:r w:rsidRPr="00F71E4F">
        <w:rPr>
          <w:vertAlign w:val="superscript"/>
        </w:rPr>
        <w:t>1/2</w:t>
      </w:r>
    </w:p>
    <w:p w14:paraId="73D977F4" w14:textId="77777777" w:rsidR="00C503B3" w:rsidRDefault="00C503B3" w:rsidP="005E501A">
      <w:pPr>
        <w:pStyle w:val="a3"/>
      </w:pPr>
    </w:p>
    <w:p w14:paraId="22C073E0" w14:textId="77777777" w:rsidR="00C503B3" w:rsidRDefault="00C503B3" w:rsidP="00C503B3">
      <w:pPr>
        <w:pStyle w:val="a3"/>
      </w:pPr>
    </w:p>
    <w:p w14:paraId="044EF949" w14:textId="77777777" w:rsidR="00C503B3" w:rsidRDefault="00C503B3" w:rsidP="00C503B3">
      <w:pPr>
        <w:pStyle w:val="a3"/>
      </w:pPr>
    </w:p>
    <w:p w14:paraId="6AE60AE9" w14:textId="77777777" w:rsidR="00C503B3" w:rsidRDefault="00C503B3" w:rsidP="00C503B3">
      <w:pPr>
        <w:pStyle w:val="a3"/>
      </w:pPr>
    </w:p>
    <w:p w14:paraId="687DE6A6" w14:textId="676098DC" w:rsidR="0080322B" w:rsidRPr="005E501A" w:rsidRDefault="005E501A" w:rsidP="00C503B3">
      <w:pPr>
        <w:pStyle w:val="a3"/>
        <w:rPr>
          <w:rtl/>
        </w:rPr>
      </w:pPr>
      <w:bookmarkStart w:id="209" w:name="_Toc170846574"/>
      <w:r>
        <w:rPr>
          <w:rtl/>
        </w:rPr>
        <w:lastRenderedPageBreak/>
        <w:t>پ</w:t>
      </w:r>
      <w:r>
        <w:rPr>
          <w:rFonts w:hint="cs"/>
          <w:rtl/>
        </w:rPr>
        <w:t>ی</w:t>
      </w:r>
      <w:r>
        <w:rPr>
          <w:rFonts w:hint="eastAsia"/>
          <w:rtl/>
        </w:rPr>
        <w:t>وست</w:t>
      </w:r>
      <w:r>
        <w:t xml:space="preserve"> </w:t>
      </w:r>
      <w:r>
        <w:fldChar w:fldCharType="begin"/>
      </w:r>
      <w:r>
        <w:instrText xml:space="preserve"> SEQ </w:instrText>
      </w:r>
      <w:r>
        <w:rPr>
          <w:rtl/>
        </w:rPr>
        <w:instrText>پیوست</w:instrText>
      </w:r>
      <w:r>
        <w:instrText xml:space="preserve"> \* ARABIC </w:instrText>
      </w:r>
      <w:r>
        <w:fldChar w:fldCharType="separate"/>
      </w:r>
      <w:r w:rsidR="003F4EB4">
        <w:rPr>
          <w:noProof/>
        </w:rPr>
        <w:t>8</w:t>
      </w:r>
      <w:r>
        <w:fldChar w:fldCharType="end"/>
      </w:r>
      <w:r>
        <w:rPr>
          <w:rFonts w:hint="cs"/>
          <w:rtl/>
        </w:rPr>
        <w:t>:</w:t>
      </w:r>
      <w:r w:rsidRPr="00240BE9">
        <w:rPr>
          <w:rtl/>
        </w:rPr>
        <w:t xml:space="preserve"> </w:t>
      </w:r>
      <w:r w:rsidRPr="005E501A">
        <w:rPr>
          <w:rtl/>
        </w:rPr>
        <w:t>خلاصه‌ا</w:t>
      </w:r>
      <w:r w:rsidRPr="005E501A">
        <w:rPr>
          <w:rFonts w:hint="cs"/>
          <w:rtl/>
        </w:rPr>
        <w:t>ی</w:t>
      </w:r>
      <w:r w:rsidRPr="005E501A">
        <w:rPr>
          <w:rtl/>
        </w:rPr>
        <w:t xml:space="preserve"> از ساختار کر</w:t>
      </w:r>
      <w:r w:rsidRPr="005E501A">
        <w:rPr>
          <w:rFonts w:hint="cs"/>
          <w:rtl/>
        </w:rPr>
        <w:t>ی</w:t>
      </w:r>
      <w:r w:rsidRPr="005E501A">
        <w:rPr>
          <w:rFonts w:hint="eastAsia"/>
          <w:rtl/>
        </w:rPr>
        <w:t>ستال</w:t>
      </w:r>
      <w:r w:rsidRPr="005E501A">
        <w:rPr>
          <w:rFonts w:hint="cs"/>
          <w:rtl/>
        </w:rPr>
        <w:t>ی</w:t>
      </w:r>
      <w:r w:rsidRPr="005E501A">
        <w:rPr>
          <w:rtl/>
        </w:rPr>
        <w:t xml:space="preserve"> و پلا</w:t>
      </w:r>
      <w:r w:rsidRPr="005E501A">
        <w:rPr>
          <w:rFonts w:hint="cs"/>
          <w:rtl/>
        </w:rPr>
        <w:t>ی</w:t>
      </w:r>
      <w:r w:rsidRPr="005E501A">
        <w:rPr>
          <w:rFonts w:hint="eastAsia"/>
          <w:rtl/>
        </w:rPr>
        <w:t>ش</w:t>
      </w:r>
      <w:r w:rsidRPr="005E501A">
        <w:rPr>
          <w:rtl/>
        </w:rPr>
        <w:t xml:space="preserve"> مرتبط با ترک</w:t>
      </w:r>
      <w:r w:rsidRPr="005E501A">
        <w:rPr>
          <w:rFonts w:hint="cs"/>
          <w:rtl/>
        </w:rPr>
        <w:t>ی</w:t>
      </w:r>
      <w:r w:rsidRPr="005E501A">
        <w:rPr>
          <w:rFonts w:hint="eastAsia"/>
          <w:rtl/>
        </w:rPr>
        <w:t>ب‌ها</w:t>
      </w:r>
      <w:r w:rsidRPr="005E501A">
        <w:rPr>
          <w:rFonts w:hint="cs"/>
          <w:rtl/>
        </w:rPr>
        <w:t>ی</w:t>
      </w:r>
      <w:r w:rsidRPr="005E501A">
        <w:rPr>
          <w:rtl/>
        </w:rPr>
        <w:t xml:space="preserve"> 4 تا 6</w:t>
      </w:r>
      <w:bookmarkEnd w:id="209"/>
    </w:p>
    <w:tbl>
      <w:tblPr>
        <w:tblStyle w:val="GridTable2-Accent61"/>
        <w:bidiVisual/>
        <w:tblW w:w="4097" w:type="pct"/>
        <w:jc w:val="center"/>
        <w:tblLayout w:type="fixed"/>
        <w:tblLook w:val="04A0" w:firstRow="1" w:lastRow="0" w:firstColumn="1" w:lastColumn="0" w:noHBand="0" w:noVBand="1"/>
      </w:tblPr>
      <w:tblGrid>
        <w:gridCol w:w="1914"/>
        <w:gridCol w:w="1913"/>
        <w:gridCol w:w="1939"/>
        <w:gridCol w:w="1904"/>
      </w:tblGrid>
      <w:tr w:rsidR="007322D0" w:rsidRPr="00D444AA" w14:paraId="1897D619" w14:textId="77777777" w:rsidTr="007322D0">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3B667D1B" w14:textId="4B383A5D" w:rsidR="007322D0" w:rsidRPr="00A81F62" w:rsidRDefault="007322D0" w:rsidP="00CC024C">
            <w:pPr>
              <w:jc w:val="center"/>
              <w:rPr>
                <w:rFonts w:asciiTheme="majorBidi" w:eastAsia="Calibri" w:hAnsiTheme="majorBidi" w:cstheme="majorBidi"/>
                <w:sz w:val="24"/>
                <w:szCs w:val="26"/>
              </w:rPr>
            </w:pPr>
            <w:r w:rsidRPr="00A81F62">
              <w:rPr>
                <w:rFonts w:asciiTheme="majorBidi" w:eastAsia="Calibri" w:hAnsiTheme="majorBidi" w:cstheme="majorBidi"/>
                <w:sz w:val="24"/>
                <w:szCs w:val="26"/>
              </w:rPr>
              <w:t>Compound</w:t>
            </w:r>
            <w:r w:rsidR="00A81F62">
              <w:rPr>
                <w:rFonts w:asciiTheme="majorBidi" w:eastAsia="Calibri" w:hAnsiTheme="majorBidi" w:cstheme="majorBidi"/>
                <w:sz w:val="24"/>
                <w:szCs w:val="26"/>
              </w:rPr>
              <w:t xml:space="preserve"> </w:t>
            </w:r>
            <w:r w:rsidRPr="00A81F62">
              <w:rPr>
                <w:rFonts w:asciiTheme="majorBidi" w:eastAsia="Calibri" w:hAnsiTheme="majorBidi" w:cstheme="majorBidi"/>
                <w:sz w:val="24"/>
                <w:szCs w:val="26"/>
              </w:rPr>
              <w:t>6</w:t>
            </w:r>
          </w:p>
        </w:tc>
        <w:tc>
          <w:tcPr>
            <w:tcW w:w="1247" w:type="pct"/>
            <w:shd w:val="clear" w:color="auto" w:fill="C00000"/>
          </w:tcPr>
          <w:p w14:paraId="65DA5AEF" w14:textId="77777777" w:rsidR="007322D0" w:rsidRPr="00D444AA" w:rsidRDefault="007322D0" w:rsidP="00CC024C">
            <w:pPr>
              <w:bidi w:val="0"/>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Pr>
            </w:pPr>
            <w:r w:rsidRPr="00D444AA">
              <w:rPr>
                <w:rFonts w:asciiTheme="majorBidi" w:eastAsia="Calibri" w:hAnsiTheme="majorBidi" w:cstheme="majorBidi"/>
                <w:sz w:val="24"/>
                <w:szCs w:val="26"/>
              </w:rPr>
              <w:t xml:space="preserve">      Compound </w:t>
            </w:r>
            <w:r>
              <w:rPr>
                <w:rFonts w:asciiTheme="majorBidi" w:eastAsia="Calibri" w:hAnsiTheme="majorBidi" w:cstheme="majorBidi"/>
                <w:sz w:val="24"/>
                <w:szCs w:val="26"/>
              </w:rPr>
              <w:t>5</w:t>
            </w:r>
          </w:p>
        </w:tc>
        <w:tc>
          <w:tcPr>
            <w:tcW w:w="1264" w:type="pct"/>
            <w:shd w:val="clear" w:color="auto" w:fill="C00000"/>
          </w:tcPr>
          <w:p w14:paraId="04DF72C5" w14:textId="77777777" w:rsidR="007322D0" w:rsidRPr="00D444AA" w:rsidRDefault="007322D0" w:rsidP="00CC024C">
            <w:pPr>
              <w:bidi w:val="0"/>
              <w:jc w:val="center"/>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Pr>
            </w:pPr>
            <w:r w:rsidRPr="00D444AA">
              <w:rPr>
                <w:rFonts w:asciiTheme="majorBidi" w:eastAsia="Calibri" w:hAnsiTheme="majorBidi" w:cstheme="majorBidi"/>
                <w:sz w:val="24"/>
                <w:szCs w:val="26"/>
              </w:rPr>
              <w:t xml:space="preserve">Compound </w:t>
            </w:r>
            <w:r>
              <w:rPr>
                <w:rFonts w:asciiTheme="majorBidi" w:eastAsia="Calibri" w:hAnsiTheme="majorBidi" w:cstheme="majorBidi"/>
                <w:sz w:val="24"/>
                <w:szCs w:val="26"/>
              </w:rPr>
              <w:t>4</w:t>
            </w:r>
          </w:p>
        </w:tc>
        <w:tc>
          <w:tcPr>
            <w:tcW w:w="1241" w:type="pct"/>
            <w:shd w:val="clear" w:color="auto" w:fill="C00000"/>
          </w:tcPr>
          <w:p w14:paraId="0B42B148" w14:textId="77777777" w:rsidR="007322D0" w:rsidRPr="00D444AA" w:rsidRDefault="007322D0" w:rsidP="00CC024C">
            <w:pPr>
              <w:bidi w:val="0"/>
              <w:cnfStyle w:val="100000000000" w:firstRow="1"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p>
        </w:tc>
      </w:tr>
      <w:tr w:rsidR="007322D0" w:rsidRPr="00D444AA" w14:paraId="43239376"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D9D9D9" w:themeFill="background1" w:themeFillShade="D9"/>
          </w:tcPr>
          <w:p w14:paraId="768F8956" w14:textId="77777777" w:rsidR="007322D0" w:rsidRPr="00A81F62" w:rsidRDefault="007322D0" w:rsidP="00CC024C">
            <w:pPr>
              <w:jc w:val="center"/>
              <w:rPr>
                <w:rFonts w:asciiTheme="majorBidi" w:eastAsia="Calibri" w:hAnsiTheme="majorBidi" w:cstheme="majorBidi"/>
                <w:b w:val="0"/>
                <w:bCs w:val="0"/>
                <w:sz w:val="24"/>
                <w:szCs w:val="24"/>
              </w:rPr>
            </w:pPr>
            <w:r w:rsidRPr="00A81F62">
              <w:rPr>
                <w:rFonts w:asciiTheme="majorBidi" w:eastAsia="Calibri" w:hAnsiTheme="majorBidi" w:cstheme="majorBidi"/>
                <w:b w:val="0"/>
                <w:bCs w:val="0"/>
                <w:sz w:val="24"/>
                <w:szCs w:val="26"/>
              </w:rPr>
              <w:t>C</w:t>
            </w:r>
            <w:r w:rsidRPr="00A81F62">
              <w:rPr>
                <w:rFonts w:asciiTheme="majorBidi" w:eastAsia="Calibri" w:hAnsiTheme="majorBidi" w:cstheme="majorBidi"/>
                <w:b w:val="0"/>
                <w:bCs w:val="0"/>
                <w:sz w:val="24"/>
                <w:szCs w:val="26"/>
                <w:vertAlign w:val="subscript"/>
              </w:rPr>
              <w:t>29</w:t>
            </w:r>
            <w:r w:rsidRPr="00A81F62">
              <w:rPr>
                <w:rFonts w:asciiTheme="majorBidi" w:eastAsia="Calibri" w:hAnsiTheme="majorBidi" w:cstheme="majorBidi"/>
                <w:b w:val="0"/>
                <w:bCs w:val="0"/>
                <w:sz w:val="24"/>
                <w:szCs w:val="26"/>
              </w:rPr>
              <w:t>H</w:t>
            </w:r>
            <w:r w:rsidRPr="00A81F62">
              <w:rPr>
                <w:rFonts w:asciiTheme="majorBidi" w:eastAsia="Calibri" w:hAnsiTheme="majorBidi" w:cstheme="majorBidi"/>
                <w:b w:val="0"/>
                <w:bCs w:val="0"/>
                <w:sz w:val="24"/>
                <w:szCs w:val="26"/>
                <w:vertAlign w:val="subscript"/>
              </w:rPr>
              <w:t>32</w:t>
            </w:r>
            <w:r w:rsidRPr="00A81F62">
              <w:rPr>
                <w:rFonts w:asciiTheme="majorBidi" w:eastAsia="Calibri" w:hAnsiTheme="majorBidi" w:cstheme="majorBidi"/>
                <w:b w:val="0"/>
                <w:bCs w:val="0"/>
                <w:sz w:val="24"/>
                <w:szCs w:val="26"/>
              </w:rPr>
              <w:t>Cd</w:t>
            </w:r>
            <w:r w:rsidRPr="00A81F62">
              <w:rPr>
                <w:rFonts w:asciiTheme="majorBidi" w:eastAsia="Calibri" w:hAnsiTheme="majorBidi" w:cstheme="majorBidi"/>
                <w:b w:val="0"/>
                <w:bCs w:val="0"/>
                <w:sz w:val="24"/>
                <w:szCs w:val="26"/>
                <w:vertAlign w:val="subscript"/>
              </w:rPr>
              <w:t>2</w:t>
            </w:r>
            <w:r w:rsidRPr="00A81F62">
              <w:rPr>
                <w:rFonts w:asciiTheme="majorBidi" w:eastAsia="Calibri" w:hAnsiTheme="majorBidi" w:cstheme="majorBidi"/>
                <w:b w:val="0"/>
                <w:bCs w:val="0"/>
                <w:sz w:val="24"/>
                <w:szCs w:val="26"/>
              </w:rPr>
              <w:t>N</w:t>
            </w:r>
            <w:r w:rsidRPr="00A81F62">
              <w:rPr>
                <w:rFonts w:asciiTheme="majorBidi" w:eastAsia="Calibri" w:hAnsiTheme="majorBidi" w:cstheme="majorBidi"/>
                <w:b w:val="0"/>
                <w:bCs w:val="0"/>
                <w:sz w:val="24"/>
                <w:szCs w:val="26"/>
                <w:vertAlign w:val="subscript"/>
              </w:rPr>
              <w:t>12</w:t>
            </w:r>
            <w:r w:rsidRPr="00A81F62">
              <w:rPr>
                <w:rFonts w:asciiTheme="majorBidi" w:eastAsia="Calibri" w:hAnsiTheme="majorBidi" w:cstheme="majorBidi"/>
                <w:b w:val="0"/>
                <w:bCs w:val="0"/>
                <w:sz w:val="24"/>
                <w:szCs w:val="26"/>
              </w:rPr>
              <w:t>O</w:t>
            </w:r>
            <w:r w:rsidRPr="00A81F62">
              <w:rPr>
                <w:rFonts w:asciiTheme="majorBidi" w:eastAsia="Calibri" w:hAnsiTheme="majorBidi" w:cstheme="majorBidi"/>
                <w:b w:val="0"/>
                <w:bCs w:val="0"/>
                <w:sz w:val="24"/>
                <w:szCs w:val="26"/>
                <w:vertAlign w:val="subscript"/>
              </w:rPr>
              <w:t>9</w:t>
            </w:r>
          </w:p>
        </w:tc>
        <w:tc>
          <w:tcPr>
            <w:tcW w:w="1247" w:type="pct"/>
            <w:shd w:val="clear" w:color="auto" w:fill="D9D9D9" w:themeFill="background1" w:themeFillShade="D9"/>
          </w:tcPr>
          <w:p w14:paraId="7B94AFC9"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vertAlign w:val="subscript"/>
                <w:rtl/>
              </w:rPr>
            </w:pPr>
            <w:r w:rsidRPr="00D444AA">
              <w:rPr>
                <w:rFonts w:asciiTheme="majorBidi" w:eastAsia="Calibri" w:hAnsiTheme="majorBidi" w:cstheme="majorBidi"/>
                <w:sz w:val="24"/>
                <w:szCs w:val="24"/>
              </w:rPr>
              <w:t>C</w:t>
            </w:r>
            <w:r w:rsidRPr="00A03928">
              <w:rPr>
                <w:rFonts w:asciiTheme="majorBidi" w:eastAsia="Calibri" w:hAnsiTheme="majorBidi" w:cstheme="majorBidi"/>
                <w:sz w:val="24"/>
                <w:szCs w:val="24"/>
                <w:vertAlign w:val="subscript"/>
              </w:rPr>
              <w:t>1</w:t>
            </w:r>
            <w:r>
              <w:rPr>
                <w:rFonts w:asciiTheme="majorBidi" w:eastAsia="Calibri" w:hAnsiTheme="majorBidi" w:cstheme="majorBidi"/>
                <w:sz w:val="24"/>
                <w:szCs w:val="24"/>
                <w:vertAlign w:val="subscript"/>
              </w:rPr>
              <w:t>4</w:t>
            </w:r>
            <w:r w:rsidRPr="00D444AA">
              <w:rPr>
                <w:rFonts w:asciiTheme="majorBidi" w:eastAsia="Calibri" w:hAnsiTheme="majorBidi" w:cstheme="majorBidi"/>
                <w:sz w:val="24"/>
                <w:szCs w:val="24"/>
              </w:rPr>
              <w:t>H</w:t>
            </w:r>
            <w:r w:rsidRPr="00D9281B">
              <w:rPr>
                <w:rFonts w:asciiTheme="majorBidi" w:eastAsia="Calibri" w:hAnsiTheme="majorBidi" w:cstheme="majorBidi"/>
                <w:sz w:val="24"/>
                <w:szCs w:val="24"/>
                <w:vertAlign w:val="subscript"/>
              </w:rPr>
              <w:t>14</w:t>
            </w:r>
            <w:r w:rsidRPr="00D444AA">
              <w:rPr>
                <w:rFonts w:asciiTheme="majorBidi" w:eastAsia="Calibri" w:hAnsiTheme="majorBidi" w:cstheme="majorBidi"/>
                <w:sz w:val="24"/>
                <w:szCs w:val="24"/>
              </w:rPr>
              <w:t>CdN</w:t>
            </w:r>
            <w:r>
              <w:rPr>
                <w:rFonts w:asciiTheme="majorBidi" w:eastAsia="Calibri" w:hAnsiTheme="majorBidi" w:cstheme="majorBidi"/>
                <w:sz w:val="24"/>
                <w:szCs w:val="24"/>
                <w:vertAlign w:val="subscript"/>
              </w:rPr>
              <w:t>6</w:t>
            </w:r>
            <w:r w:rsidRPr="00D444AA">
              <w:rPr>
                <w:rFonts w:asciiTheme="majorBidi" w:eastAsia="Calibri" w:hAnsiTheme="majorBidi" w:cstheme="majorBidi"/>
                <w:sz w:val="24"/>
                <w:szCs w:val="24"/>
              </w:rPr>
              <w:t>O</w:t>
            </w:r>
            <w:r>
              <w:rPr>
                <w:rFonts w:asciiTheme="majorBidi" w:eastAsia="Calibri" w:hAnsiTheme="majorBidi" w:cstheme="majorBidi"/>
                <w:sz w:val="24"/>
                <w:szCs w:val="24"/>
                <w:vertAlign w:val="subscript"/>
              </w:rPr>
              <w:t>4</w:t>
            </w:r>
          </w:p>
        </w:tc>
        <w:tc>
          <w:tcPr>
            <w:tcW w:w="1264" w:type="pct"/>
            <w:shd w:val="clear" w:color="auto" w:fill="D9D9D9" w:themeFill="background1" w:themeFillShade="D9"/>
          </w:tcPr>
          <w:p w14:paraId="1228A27D"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vertAlign w:val="subscript"/>
                <w:rtl/>
              </w:rPr>
            </w:pPr>
            <w:r w:rsidRPr="00D444AA">
              <w:rPr>
                <w:rFonts w:asciiTheme="majorBidi" w:eastAsia="Calibri" w:hAnsiTheme="majorBidi" w:cstheme="majorBidi"/>
                <w:sz w:val="24"/>
                <w:szCs w:val="24"/>
              </w:rPr>
              <w:t>C</w:t>
            </w:r>
            <w:r w:rsidRPr="00A03928">
              <w:rPr>
                <w:rFonts w:asciiTheme="majorBidi" w:eastAsia="Calibri" w:hAnsiTheme="majorBidi" w:cstheme="majorBidi"/>
                <w:sz w:val="24"/>
                <w:szCs w:val="24"/>
                <w:vertAlign w:val="subscript"/>
              </w:rPr>
              <w:t>1</w:t>
            </w:r>
            <w:r>
              <w:rPr>
                <w:rFonts w:asciiTheme="majorBidi" w:eastAsia="Calibri" w:hAnsiTheme="majorBidi" w:cstheme="majorBidi"/>
                <w:sz w:val="24"/>
                <w:szCs w:val="24"/>
                <w:vertAlign w:val="subscript"/>
              </w:rPr>
              <w:t>4</w:t>
            </w:r>
            <w:r w:rsidRPr="00D444AA">
              <w:rPr>
                <w:rFonts w:asciiTheme="majorBidi" w:eastAsia="Calibri" w:hAnsiTheme="majorBidi" w:cstheme="majorBidi"/>
                <w:sz w:val="24"/>
                <w:szCs w:val="24"/>
              </w:rPr>
              <w:t>H</w:t>
            </w:r>
            <w:r w:rsidRPr="00D9281B">
              <w:rPr>
                <w:rFonts w:asciiTheme="majorBidi" w:eastAsia="Calibri" w:hAnsiTheme="majorBidi" w:cstheme="majorBidi"/>
                <w:sz w:val="24"/>
                <w:szCs w:val="24"/>
                <w:vertAlign w:val="subscript"/>
              </w:rPr>
              <w:t>14</w:t>
            </w:r>
            <w:r w:rsidRPr="00D444AA">
              <w:rPr>
                <w:rFonts w:asciiTheme="majorBidi" w:eastAsia="Calibri" w:hAnsiTheme="majorBidi" w:cstheme="majorBidi"/>
                <w:sz w:val="24"/>
                <w:szCs w:val="24"/>
              </w:rPr>
              <w:t>CdN</w:t>
            </w:r>
            <w:r>
              <w:rPr>
                <w:rFonts w:asciiTheme="majorBidi" w:eastAsia="Calibri" w:hAnsiTheme="majorBidi" w:cstheme="majorBidi"/>
                <w:sz w:val="24"/>
                <w:szCs w:val="24"/>
                <w:vertAlign w:val="subscript"/>
              </w:rPr>
              <w:t>6</w:t>
            </w:r>
            <w:r w:rsidRPr="00D444AA">
              <w:rPr>
                <w:rFonts w:asciiTheme="majorBidi" w:eastAsia="Calibri" w:hAnsiTheme="majorBidi" w:cstheme="majorBidi"/>
                <w:sz w:val="24"/>
                <w:szCs w:val="24"/>
              </w:rPr>
              <w:t>O</w:t>
            </w:r>
            <w:r>
              <w:rPr>
                <w:rFonts w:asciiTheme="majorBidi" w:eastAsia="Calibri" w:hAnsiTheme="majorBidi" w:cstheme="majorBidi"/>
                <w:sz w:val="24"/>
                <w:szCs w:val="24"/>
                <w:vertAlign w:val="subscript"/>
              </w:rPr>
              <w:t>4</w:t>
            </w:r>
          </w:p>
        </w:tc>
        <w:tc>
          <w:tcPr>
            <w:tcW w:w="1241" w:type="pct"/>
            <w:shd w:val="clear" w:color="auto" w:fill="D9D9D9" w:themeFill="background1" w:themeFillShade="D9"/>
          </w:tcPr>
          <w:p w14:paraId="3BEE619D"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Empirical formula</w:t>
            </w:r>
          </w:p>
        </w:tc>
      </w:tr>
      <w:tr w:rsidR="007322D0" w:rsidRPr="00D444AA" w14:paraId="5BAF1DA6" w14:textId="77777777" w:rsidTr="007322D0">
        <w:trPr>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223E62F3" w14:textId="77777777" w:rsidR="007322D0" w:rsidRPr="00A81F62" w:rsidRDefault="007322D0" w:rsidP="00CC024C">
            <w:pPr>
              <w:jc w:val="center"/>
              <w:rPr>
                <w:rFonts w:asciiTheme="majorBidi" w:eastAsia="Calibri" w:hAnsiTheme="majorBidi" w:cstheme="majorBidi"/>
                <w:b w:val="0"/>
                <w:bCs w:val="0"/>
                <w:sz w:val="24"/>
                <w:szCs w:val="24"/>
              </w:rPr>
            </w:pPr>
            <w:r w:rsidRPr="00A81F62">
              <w:rPr>
                <w:rFonts w:asciiTheme="majorBidi" w:eastAsia="Calibri" w:hAnsiTheme="majorBidi" w:cstheme="majorBidi"/>
                <w:b w:val="0"/>
                <w:bCs w:val="0"/>
                <w:sz w:val="24"/>
                <w:szCs w:val="26"/>
              </w:rPr>
              <w:t>917.49</w:t>
            </w:r>
          </w:p>
        </w:tc>
        <w:tc>
          <w:tcPr>
            <w:tcW w:w="1247" w:type="pct"/>
            <w:shd w:val="clear" w:color="auto" w:fill="C00000"/>
          </w:tcPr>
          <w:p w14:paraId="4E66C4CA"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4"/>
              </w:rPr>
              <w:t>442</w:t>
            </w:r>
            <w:r w:rsidRPr="00D444AA">
              <w:rPr>
                <w:rFonts w:asciiTheme="majorBidi" w:eastAsia="Calibri" w:hAnsiTheme="majorBidi" w:cstheme="majorBidi"/>
                <w:sz w:val="24"/>
                <w:szCs w:val="24"/>
              </w:rPr>
              <w:t>.</w:t>
            </w:r>
            <w:r>
              <w:rPr>
                <w:rFonts w:asciiTheme="majorBidi" w:eastAsia="Calibri" w:hAnsiTheme="majorBidi" w:cstheme="majorBidi"/>
                <w:sz w:val="24"/>
                <w:szCs w:val="24"/>
              </w:rPr>
              <w:t>72</w:t>
            </w:r>
          </w:p>
        </w:tc>
        <w:tc>
          <w:tcPr>
            <w:tcW w:w="1264" w:type="pct"/>
            <w:shd w:val="clear" w:color="auto" w:fill="C00000"/>
          </w:tcPr>
          <w:p w14:paraId="57986248"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442</w:t>
            </w:r>
            <w:r w:rsidRPr="00D444AA">
              <w:rPr>
                <w:rFonts w:asciiTheme="majorBidi" w:eastAsia="Calibri" w:hAnsiTheme="majorBidi" w:cstheme="majorBidi"/>
                <w:sz w:val="24"/>
                <w:szCs w:val="24"/>
              </w:rPr>
              <w:t>.</w:t>
            </w:r>
            <w:r>
              <w:rPr>
                <w:rFonts w:asciiTheme="majorBidi" w:eastAsia="Calibri" w:hAnsiTheme="majorBidi" w:cstheme="majorBidi"/>
                <w:sz w:val="24"/>
                <w:szCs w:val="24"/>
              </w:rPr>
              <w:t>72</w:t>
            </w:r>
          </w:p>
        </w:tc>
        <w:tc>
          <w:tcPr>
            <w:tcW w:w="1241" w:type="pct"/>
            <w:shd w:val="clear" w:color="auto" w:fill="C00000"/>
          </w:tcPr>
          <w:p w14:paraId="0BFF4963"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Formula weight</w:t>
            </w:r>
          </w:p>
        </w:tc>
      </w:tr>
      <w:tr w:rsidR="007322D0" w:rsidRPr="00D444AA" w14:paraId="70170A86"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D9D9D9" w:themeFill="background1" w:themeFillShade="D9"/>
          </w:tcPr>
          <w:p w14:paraId="7D154866" w14:textId="77777777" w:rsidR="007322D0" w:rsidRPr="00A81F62" w:rsidRDefault="007322D0" w:rsidP="00CC024C">
            <w:pPr>
              <w:jc w:val="center"/>
              <w:rPr>
                <w:rFonts w:asciiTheme="majorBidi" w:eastAsia="Calibri" w:hAnsiTheme="majorBidi" w:cstheme="majorBidi"/>
                <w:b w:val="0"/>
                <w:bCs w:val="0"/>
                <w:sz w:val="24"/>
                <w:szCs w:val="24"/>
              </w:rPr>
            </w:pPr>
            <w:r w:rsidRPr="00A81F62">
              <w:rPr>
                <w:rFonts w:asciiTheme="majorBidi" w:eastAsia="Calibri" w:hAnsiTheme="majorBidi" w:cstheme="majorBidi"/>
                <w:b w:val="0"/>
                <w:bCs w:val="0"/>
                <w:sz w:val="24"/>
                <w:szCs w:val="26"/>
              </w:rPr>
              <w:t>Yellow, needle</w:t>
            </w:r>
          </w:p>
        </w:tc>
        <w:tc>
          <w:tcPr>
            <w:tcW w:w="1247" w:type="pct"/>
            <w:shd w:val="clear" w:color="auto" w:fill="D9D9D9" w:themeFill="background1" w:themeFillShade="D9"/>
          </w:tcPr>
          <w:p w14:paraId="348764F8"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4"/>
              </w:rPr>
              <w:t>Yellow</w:t>
            </w:r>
            <w:r w:rsidRPr="00D444AA">
              <w:rPr>
                <w:rFonts w:asciiTheme="majorBidi" w:eastAsia="Calibri" w:hAnsiTheme="majorBidi" w:cstheme="majorBidi"/>
                <w:sz w:val="24"/>
                <w:szCs w:val="24"/>
              </w:rPr>
              <w:t>, needle</w:t>
            </w:r>
          </w:p>
        </w:tc>
        <w:tc>
          <w:tcPr>
            <w:tcW w:w="1264" w:type="pct"/>
            <w:shd w:val="clear" w:color="auto" w:fill="D9D9D9" w:themeFill="background1" w:themeFillShade="D9"/>
          </w:tcPr>
          <w:p w14:paraId="493957EF"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Colorless</w:t>
            </w:r>
            <w:r w:rsidRPr="00D444AA">
              <w:rPr>
                <w:rFonts w:asciiTheme="majorBidi" w:eastAsia="Calibri" w:hAnsiTheme="majorBidi" w:cstheme="majorBidi"/>
                <w:sz w:val="24"/>
                <w:szCs w:val="24"/>
              </w:rPr>
              <w:t xml:space="preserve">, </w:t>
            </w:r>
            <w:r>
              <w:rPr>
                <w:rFonts w:asciiTheme="majorBidi" w:eastAsia="Calibri" w:hAnsiTheme="majorBidi" w:cstheme="majorBidi"/>
                <w:sz w:val="24"/>
                <w:szCs w:val="24"/>
              </w:rPr>
              <w:t>Cubic and plate</w:t>
            </w:r>
          </w:p>
        </w:tc>
        <w:tc>
          <w:tcPr>
            <w:tcW w:w="1241" w:type="pct"/>
            <w:shd w:val="clear" w:color="auto" w:fill="D9D9D9" w:themeFill="background1" w:themeFillShade="D9"/>
          </w:tcPr>
          <w:p w14:paraId="37EF3D7F"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Crystal color, habit</w:t>
            </w:r>
          </w:p>
        </w:tc>
      </w:tr>
      <w:tr w:rsidR="007322D0" w:rsidRPr="00D444AA" w14:paraId="6063B9BB" w14:textId="77777777" w:rsidTr="007322D0">
        <w:trPr>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57E641D1"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 xml:space="preserve">298(2) </w:t>
            </w:r>
          </w:p>
        </w:tc>
        <w:tc>
          <w:tcPr>
            <w:tcW w:w="1247" w:type="pct"/>
            <w:shd w:val="clear" w:color="auto" w:fill="C00000"/>
          </w:tcPr>
          <w:p w14:paraId="3777E144"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 xml:space="preserve">298(2) </w:t>
            </w:r>
          </w:p>
        </w:tc>
        <w:tc>
          <w:tcPr>
            <w:tcW w:w="1264" w:type="pct"/>
            <w:shd w:val="clear" w:color="auto" w:fill="C00000"/>
          </w:tcPr>
          <w:p w14:paraId="0D09CE97"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 xml:space="preserve">298(2) </w:t>
            </w:r>
          </w:p>
        </w:tc>
        <w:tc>
          <w:tcPr>
            <w:tcW w:w="1241" w:type="pct"/>
            <w:shd w:val="clear" w:color="auto" w:fill="C00000"/>
          </w:tcPr>
          <w:p w14:paraId="4C472503"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Temperature /K</w:t>
            </w:r>
          </w:p>
        </w:tc>
      </w:tr>
      <w:tr w:rsidR="007322D0" w:rsidRPr="00D444AA" w14:paraId="0B4A3C0B"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D9D9D9" w:themeFill="background1" w:themeFillShade="D9"/>
          </w:tcPr>
          <w:p w14:paraId="628838DD"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0.71073</w:t>
            </w:r>
          </w:p>
        </w:tc>
        <w:tc>
          <w:tcPr>
            <w:tcW w:w="1247" w:type="pct"/>
            <w:shd w:val="clear" w:color="auto" w:fill="D9D9D9" w:themeFill="background1" w:themeFillShade="D9"/>
          </w:tcPr>
          <w:p w14:paraId="1EFA55F9"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0.71073</w:t>
            </w:r>
          </w:p>
        </w:tc>
        <w:tc>
          <w:tcPr>
            <w:tcW w:w="1264" w:type="pct"/>
            <w:shd w:val="clear" w:color="auto" w:fill="D9D9D9" w:themeFill="background1" w:themeFillShade="D9"/>
          </w:tcPr>
          <w:p w14:paraId="04C0E337"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0.71073</w:t>
            </w:r>
          </w:p>
        </w:tc>
        <w:tc>
          <w:tcPr>
            <w:tcW w:w="1241" w:type="pct"/>
            <w:shd w:val="clear" w:color="auto" w:fill="D9D9D9" w:themeFill="background1" w:themeFillShade="D9"/>
          </w:tcPr>
          <w:p w14:paraId="76D95978"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Wavelength λ/Å</w:t>
            </w:r>
          </w:p>
        </w:tc>
      </w:tr>
      <w:tr w:rsidR="007322D0" w:rsidRPr="00D444AA" w14:paraId="1881BF7F" w14:textId="77777777" w:rsidTr="007322D0">
        <w:trPr>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02DDC514"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Monoclinic</w:t>
            </w:r>
          </w:p>
        </w:tc>
        <w:tc>
          <w:tcPr>
            <w:tcW w:w="1247" w:type="pct"/>
            <w:shd w:val="clear" w:color="auto" w:fill="C00000"/>
          </w:tcPr>
          <w:p w14:paraId="10DE3B34"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Trigonal</w:t>
            </w:r>
          </w:p>
        </w:tc>
        <w:tc>
          <w:tcPr>
            <w:tcW w:w="1264" w:type="pct"/>
            <w:shd w:val="clear" w:color="auto" w:fill="C00000"/>
          </w:tcPr>
          <w:p w14:paraId="3891F071"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Monoclinic</w:t>
            </w:r>
          </w:p>
        </w:tc>
        <w:tc>
          <w:tcPr>
            <w:tcW w:w="1241" w:type="pct"/>
            <w:shd w:val="clear" w:color="auto" w:fill="C00000"/>
          </w:tcPr>
          <w:p w14:paraId="51C1F285"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Crystal system</w:t>
            </w:r>
          </w:p>
        </w:tc>
      </w:tr>
      <w:tr w:rsidR="007322D0" w:rsidRPr="00D444AA" w14:paraId="747389A4"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D9D9D9" w:themeFill="background1" w:themeFillShade="D9"/>
          </w:tcPr>
          <w:p w14:paraId="34FE96D2" w14:textId="77777777" w:rsidR="007322D0" w:rsidRPr="00A81F62" w:rsidRDefault="007322D0" w:rsidP="00CC024C">
            <w:pPr>
              <w:jc w:val="center"/>
              <w:rPr>
                <w:rFonts w:asciiTheme="majorBidi" w:eastAsia="Calibri" w:hAnsiTheme="majorBidi" w:cstheme="majorBidi"/>
                <w:b w:val="0"/>
                <w:bCs w:val="0"/>
                <w:i/>
                <w:iCs/>
                <w:sz w:val="24"/>
                <w:szCs w:val="26"/>
              </w:rPr>
            </w:pPr>
            <w:r w:rsidRPr="00A81F62">
              <w:rPr>
                <w:rFonts w:asciiTheme="majorBidi" w:eastAsia="Calibri" w:hAnsiTheme="majorBidi" w:cstheme="majorBidi"/>
                <w:b w:val="0"/>
                <w:bCs w:val="0"/>
                <w:i/>
                <w:iCs/>
                <w:sz w:val="24"/>
                <w:szCs w:val="26"/>
              </w:rPr>
              <w:t>P</w:t>
            </w:r>
            <w:r w:rsidRPr="00A81F62">
              <w:rPr>
                <w:rFonts w:asciiTheme="majorBidi" w:eastAsia="Calibri" w:hAnsiTheme="majorBidi" w:cstheme="majorBidi"/>
                <w:b w:val="0"/>
                <w:bCs w:val="0"/>
                <w:sz w:val="24"/>
                <w:szCs w:val="26"/>
              </w:rPr>
              <w:t>21</w:t>
            </w:r>
          </w:p>
        </w:tc>
        <w:tc>
          <w:tcPr>
            <w:tcW w:w="1247" w:type="pct"/>
            <w:shd w:val="clear" w:color="auto" w:fill="D9D9D9" w:themeFill="background1" w:themeFillShade="D9"/>
          </w:tcPr>
          <w:p w14:paraId="25ECBA7A"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i/>
                <w:iCs/>
                <w:sz w:val="24"/>
                <w:szCs w:val="26"/>
              </w:rPr>
              <w:t>R3C</w:t>
            </w:r>
          </w:p>
        </w:tc>
        <w:tc>
          <w:tcPr>
            <w:tcW w:w="1264" w:type="pct"/>
            <w:shd w:val="clear" w:color="auto" w:fill="D9D9D9" w:themeFill="background1" w:themeFillShade="D9"/>
          </w:tcPr>
          <w:p w14:paraId="05BA990A"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i/>
                <w:iCs/>
                <w:sz w:val="24"/>
                <w:szCs w:val="24"/>
              </w:rPr>
              <w:t>P21</w:t>
            </w:r>
            <w:r w:rsidRPr="00D444AA">
              <w:rPr>
                <w:rFonts w:asciiTheme="majorBidi" w:eastAsia="Calibri" w:hAnsiTheme="majorBidi" w:cstheme="majorBidi"/>
                <w:sz w:val="24"/>
                <w:szCs w:val="24"/>
              </w:rPr>
              <w:t>/</w:t>
            </w:r>
            <w:r>
              <w:rPr>
                <w:rFonts w:asciiTheme="majorBidi" w:eastAsia="Calibri" w:hAnsiTheme="majorBidi" w:cstheme="majorBidi"/>
                <w:sz w:val="24"/>
                <w:szCs w:val="24"/>
              </w:rPr>
              <w:t>n</w:t>
            </w:r>
          </w:p>
        </w:tc>
        <w:tc>
          <w:tcPr>
            <w:tcW w:w="1241" w:type="pct"/>
            <w:shd w:val="clear" w:color="auto" w:fill="D9D9D9" w:themeFill="background1" w:themeFillShade="D9"/>
          </w:tcPr>
          <w:p w14:paraId="628DC961"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Space group</w:t>
            </w:r>
          </w:p>
        </w:tc>
      </w:tr>
      <w:tr w:rsidR="007322D0" w:rsidRPr="00D444AA" w14:paraId="202B39EB" w14:textId="77777777" w:rsidTr="007322D0">
        <w:trPr>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7E6D57BE"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0.50</w:t>
            </w:r>
            <w:r w:rsidRPr="00A81F62">
              <w:rPr>
                <w:rFonts w:asciiTheme="majorBidi" w:eastAsia="Calibri" w:hAnsiTheme="majorBidi" w:cstheme="majorBidi"/>
                <w:b w:val="0"/>
                <w:bCs w:val="0"/>
                <w:sz w:val="24"/>
                <w:szCs w:val="24"/>
              </w:rPr>
              <w:t>×</w:t>
            </w:r>
            <w:r w:rsidRPr="00A81F62">
              <w:rPr>
                <w:rFonts w:asciiTheme="majorBidi" w:eastAsia="Calibri" w:hAnsiTheme="majorBidi" w:cstheme="majorBidi"/>
                <w:b w:val="0"/>
                <w:bCs w:val="0"/>
                <w:sz w:val="24"/>
                <w:szCs w:val="26"/>
              </w:rPr>
              <w:t>0.15</w:t>
            </w:r>
            <w:r w:rsidRPr="00A81F62">
              <w:rPr>
                <w:rFonts w:asciiTheme="majorBidi" w:eastAsia="Calibri" w:hAnsiTheme="majorBidi" w:cstheme="majorBidi"/>
                <w:b w:val="0"/>
                <w:bCs w:val="0"/>
                <w:sz w:val="24"/>
                <w:szCs w:val="24"/>
              </w:rPr>
              <w:t>×</w:t>
            </w:r>
            <w:r w:rsidRPr="00A81F62">
              <w:rPr>
                <w:rFonts w:asciiTheme="majorBidi" w:eastAsia="Calibri" w:hAnsiTheme="majorBidi" w:cstheme="majorBidi"/>
                <w:b w:val="0"/>
                <w:bCs w:val="0"/>
                <w:sz w:val="24"/>
                <w:szCs w:val="26"/>
              </w:rPr>
              <w:t>0.10</w:t>
            </w:r>
          </w:p>
        </w:tc>
        <w:tc>
          <w:tcPr>
            <w:tcW w:w="1247" w:type="pct"/>
            <w:shd w:val="clear" w:color="auto" w:fill="C00000"/>
          </w:tcPr>
          <w:p w14:paraId="43CBFE92"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0.</w:t>
            </w:r>
            <w:r>
              <w:rPr>
                <w:rFonts w:asciiTheme="majorBidi" w:eastAsia="Calibri" w:hAnsiTheme="majorBidi" w:cstheme="majorBidi"/>
                <w:sz w:val="24"/>
                <w:szCs w:val="26"/>
              </w:rPr>
              <w:t>50</w:t>
            </w:r>
            <w:r w:rsidRPr="00D444AA">
              <w:rPr>
                <w:rFonts w:asciiTheme="majorBidi" w:eastAsia="Calibri" w:hAnsiTheme="majorBidi" w:cstheme="majorBidi"/>
                <w:sz w:val="24"/>
                <w:szCs w:val="24"/>
              </w:rPr>
              <w:t>×</w:t>
            </w:r>
            <w:r w:rsidRPr="00D444AA">
              <w:rPr>
                <w:rFonts w:asciiTheme="majorBidi" w:eastAsia="Calibri" w:hAnsiTheme="majorBidi" w:cstheme="majorBidi"/>
                <w:sz w:val="24"/>
                <w:szCs w:val="26"/>
              </w:rPr>
              <w:t>0.</w:t>
            </w:r>
            <w:r>
              <w:rPr>
                <w:rFonts w:asciiTheme="majorBidi" w:eastAsia="Calibri" w:hAnsiTheme="majorBidi" w:cstheme="majorBidi"/>
                <w:sz w:val="24"/>
                <w:szCs w:val="26"/>
              </w:rPr>
              <w:t>35</w:t>
            </w:r>
            <w:r w:rsidRPr="00D444AA">
              <w:rPr>
                <w:rFonts w:asciiTheme="majorBidi" w:eastAsia="Calibri" w:hAnsiTheme="majorBidi" w:cstheme="majorBidi"/>
                <w:sz w:val="24"/>
                <w:szCs w:val="24"/>
              </w:rPr>
              <w:t>×</w:t>
            </w:r>
            <w:r w:rsidRPr="00D444AA">
              <w:rPr>
                <w:rFonts w:asciiTheme="majorBidi" w:eastAsia="Calibri" w:hAnsiTheme="majorBidi" w:cstheme="majorBidi"/>
                <w:sz w:val="24"/>
                <w:szCs w:val="26"/>
              </w:rPr>
              <w:t>0.</w:t>
            </w:r>
            <w:r>
              <w:rPr>
                <w:rFonts w:asciiTheme="majorBidi" w:eastAsia="Calibri" w:hAnsiTheme="majorBidi" w:cstheme="majorBidi"/>
                <w:sz w:val="24"/>
                <w:szCs w:val="26"/>
              </w:rPr>
              <w:t>20</w:t>
            </w:r>
          </w:p>
        </w:tc>
        <w:tc>
          <w:tcPr>
            <w:tcW w:w="1264" w:type="pct"/>
            <w:shd w:val="clear" w:color="auto" w:fill="C00000"/>
          </w:tcPr>
          <w:p w14:paraId="03F20C45"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0.</w:t>
            </w:r>
            <w:r>
              <w:rPr>
                <w:rFonts w:asciiTheme="majorBidi" w:eastAsia="Calibri" w:hAnsiTheme="majorBidi" w:cstheme="majorBidi"/>
                <w:sz w:val="24"/>
                <w:szCs w:val="24"/>
              </w:rPr>
              <w:t>30</w:t>
            </w:r>
            <w:r w:rsidRPr="00D444AA">
              <w:rPr>
                <w:rFonts w:asciiTheme="majorBidi" w:eastAsia="Calibri" w:hAnsiTheme="majorBidi" w:cstheme="majorBidi"/>
                <w:sz w:val="24"/>
                <w:szCs w:val="24"/>
              </w:rPr>
              <w:t>×0.</w:t>
            </w:r>
            <w:r>
              <w:rPr>
                <w:rFonts w:asciiTheme="majorBidi" w:eastAsia="Calibri" w:hAnsiTheme="majorBidi" w:cstheme="majorBidi"/>
                <w:sz w:val="24"/>
                <w:szCs w:val="24"/>
              </w:rPr>
              <w:t>2</w:t>
            </w:r>
            <w:r w:rsidRPr="00D444AA">
              <w:rPr>
                <w:rFonts w:asciiTheme="majorBidi" w:eastAsia="Calibri" w:hAnsiTheme="majorBidi" w:cstheme="majorBidi"/>
                <w:sz w:val="24"/>
                <w:szCs w:val="24"/>
              </w:rPr>
              <w:t>5×0.1</w:t>
            </w:r>
            <w:r>
              <w:rPr>
                <w:rFonts w:asciiTheme="majorBidi" w:eastAsia="Calibri" w:hAnsiTheme="majorBidi" w:cstheme="majorBidi"/>
                <w:sz w:val="24"/>
                <w:szCs w:val="24"/>
              </w:rPr>
              <w:t>5</w:t>
            </w:r>
          </w:p>
        </w:tc>
        <w:tc>
          <w:tcPr>
            <w:tcW w:w="1241" w:type="pct"/>
            <w:shd w:val="clear" w:color="auto" w:fill="C00000"/>
          </w:tcPr>
          <w:p w14:paraId="77CD75C0"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Crystal size /mm</w:t>
            </w:r>
          </w:p>
        </w:tc>
      </w:tr>
      <w:tr w:rsidR="007322D0" w:rsidRPr="00D444AA" w14:paraId="1BB2B759"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D9D9D9" w:themeFill="background1" w:themeFillShade="D9"/>
          </w:tcPr>
          <w:p w14:paraId="07AF55E7" w14:textId="77777777" w:rsidR="007322D0" w:rsidRPr="00A81F62" w:rsidRDefault="007322D0" w:rsidP="00CC024C">
            <w:pPr>
              <w:bidi w:val="0"/>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15.838(3)</w:t>
            </w:r>
          </w:p>
          <w:p w14:paraId="6C7F328B" w14:textId="77777777" w:rsidR="007322D0" w:rsidRPr="00A81F62" w:rsidRDefault="007322D0" w:rsidP="00CC024C">
            <w:pPr>
              <w:bidi w:val="0"/>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15.519(3)</w:t>
            </w:r>
          </w:p>
          <w:p w14:paraId="66C2DE1A"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15.995(3)</w:t>
            </w:r>
          </w:p>
        </w:tc>
        <w:tc>
          <w:tcPr>
            <w:tcW w:w="1247" w:type="pct"/>
            <w:shd w:val="clear" w:color="auto" w:fill="D9D9D9" w:themeFill="background1" w:themeFillShade="D9"/>
          </w:tcPr>
          <w:p w14:paraId="5CCF82F4"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Pr>
            </w:pPr>
            <w:r>
              <w:rPr>
                <w:rFonts w:asciiTheme="majorBidi" w:eastAsia="Calibri" w:hAnsiTheme="majorBidi" w:cstheme="majorBidi"/>
                <w:sz w:val="24"/>
                <w:szCs w:val="26"/>
              </w:rPr>
              <w:t>16</w:t>
            </w:r>
            <w:r w:rsidRPr="00D444AA">
              <w:rPr>
                <w:rFonts w:asciiTheme="majorBidi" w:eastAsia="Calibri" w:hAnsiTheme="majorBidi" w:cstheme="majorBidi"/>
                <w:sz w:val="24"/>
                <w:szCs w:val="26"/>
              </w:rPr>
              <w:t>.</w:t>
            </w:r>
            <w:r>
              <w:rPr>
                <w:rFonts w:asciiTheme="majorBidi" w:eastAsia="Calibri" w:hAnsiTheme="majorBidi" w:cstheme="majorBidi"/>
                <w:sz w:val="24"/>
                <w:szCs w:val="26"/>
              </w:rPr>
              <w:t>835</w:t>
            </w:r>
            <w:r w:rsidRPr="00D444AA">
              <w:rPr>
                <w:rFonts w:asciiTheme="majorBidi" w:eastAsia="Calibri" w:hAnsiTheme="majorBidi" w:cstheme="majorBidi"/>
                <w:sz w:val="24"/>
                <w:szCs w:val="26"/>
              </w:rPr>
              <w:t>(</w:t>
            </w:r>
            <w:r>
              <w:rPr>
                <w:rFonts w:asciiTheme="majorBidi" w:eastAsia="Calibri" w:hAnsiTheme="majorBidi" w:cstheme="majorBidi"/>
                <w:sz w:val="24"/>
                <w:szCs w:val="26"/>
              </w:rPr>
              <w:t>4</w:t>
            </w:r>
            <w:r w:rsidRPr="00D444AA">
              <w:rPr>
                <w:rFonts w:asciiTheme="majorBidi" w:eastAsia="Calibri" w:hAnsiTheme="majorBidi" w:cstheme="majorBidi"/>
                <w:sz w:val="24"/>
                <w:szCs w:val="26"/>
              </w:rPr>
              <w:t>)</w:t>
            </w:r>
          </w:p>
          <w:p w14:paraId="1FDFBFFB"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Pr>
            </w:pPr>
            <w:r>
              <w:rPr>
                <w:rFonts w:asciiTheme="majorBidi" w:eastAsia="Calibri" w:hAnsiTheme="majorBidi" w:cstheme="majorBidi"/>
                <w:sz w:val="24"/>
                <w:szCs w:val="26"/>
              </w:rPr>
              <w:t>16</w:t>
            </w:r>
            <w:r w:rsidRPr="00D444AA">
              <w:rPr>
                <w:rFonts w:asciiTheme="majorBidi" w:eastAsia="Calibri" w:hAnsiTheme="majorBidi" w:cstheme="majorBidi"/>
                <w:sz w:val="24"/>
                <w:szCs w:val="26"/>
              </w:rPr>
              <w:t>.</w:t>
            </w:r>
            <w:r>
              <w:rPr>
                <w:rFonts w:asciiTheme="majorBidi" w:eastAsia="Calibri" w:hAnsiTheme="majorBidi" w:cstheme="majorBidi"/>
                <w:sz w:val="24"/>
                <w:szCs w:val="26"/>
              </w:rPr>
              <w:t>835</w:t>
            </w:r>
            <w:r w:rsidRPr="00D444AA">
              <w:rPr>
                <w:rFonts w:asciiTheme="majorBidi" w:eastAsia="Calibri" w:hAnsiTheme="majorBidi" w:cstheme="majorBidi"/>
                <w:sz w:val="24"/>
                <w:szCs w:val="26"/>
              </w:rPr>
              <w:t>(</w:t>
            </w:r>
            <w:r>
              <w:rPr>
                <w:rFonts w:asciiTheme="majorBidi" w:eastAsia="Calibri" w:hAnsiTheme="majorBidi" w:cstheme="majorBidi"/>
                <w:sz w:val="24"/>
                <w:szCs w:val="26"/>
              </w:rPr>
              <w:t>4</w:t>
            </w:r>
            <w:r w:rsidRPr="00D444AA">
              <w:rPr>
                <w:rFonts w:asciiTheme="majorBidi" w:eastAsia="Calibri" w:hAnsiTheme="majorBidi" w:cstheme="majorBidi"/>
                <w:sz w:val="24"/>
                <w:szCs w:val="26"/>
              </w:rPr>
              <w:t>)</w:t>
            </w:r>
          </w:p>
          <w:p w14:paraId="65D4C4E4"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31</w:t>
            </w:r>
            <w:r w:rsidRPr="00D444AA">
              <w:rPr>
                <w:rFonts w:asciiTheme="majorBidi" w:eastAsia="Calibri" w:hAnsiTheme="majorBidi" w:cstheme="majorBidi"/>
                <w:sz w:val="24"/>
                <w:szCs w:val="26"/>
              </w:rPr>
              <w:t>.</w:t>
            </w:r>
            <w:r>
              <w:rPr>
                <w:rFonts w:asciiTheme="majorBidi" w:eastAsia="Calibri" w:hAnsiTheme="majorBidi" w:cstheme="majorBidi"/>
                <w:sz w:val="24"/>
                <w:szCs w:val="26"/>
              </w:rPr>
              <w:t>472</w:t>
            </w:r>
            <w:r w:rsidRPr="00D444AA">
              <w:rPr>
                <w:rFonts w:asciiTheme="majorBidi" w:eastAsia="Calibri" w:hAnsiTheme="majorBidi" w:cstheme="majorBidi"/>
                <w:sz w:val="24"/>
                <w:szCs w:val="26"/>
              </w:rPr>
              <w:t>(</w:t>
            </w:r>
            <w:r>
              <w:rPr>
                <w:rFonts w:asciiTheme="majorBidi" w:eastAsia="Calibri" w:hAnsiTheme="majorBidi" w:cstheme="majorBidi"/>
                <w:sz w:val="24"/>
                <w:szCs w:val="26"/>
              </w:rPr>
              <w:t>7</w:t>
            </w:r>
            <w:r w:rsidRPr="00D444AA">
              <w:rPr>
                <w:rFonts w:asciiTheme="majorBidi" w:eastAsia="Calibri" w:hAnsiTheme="majorBidi" w:cstheme="majorBidi"/>
                <w:sz w:val="24"/>
                <w:szCs w:val="26"/>
              </w:rPr>
              <w:t>)</w:t>
            </w:r>
          </w:p>
        </w:tc>
        <w:tc>
          <w:tcPr>
            <w:tcW w:w="1264" w:type="pct"/>
            <w:shd w:val="clear" w:color="auto" w:fill="D9D9D9" w:themeFill="background1" w:themeFillShade="D9"/>
          </w:tcPr>
          <w:p w14:paraId="2E924E53"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Pr>
                <w:rFonts w:asciiTheme="majorBidi" w:eastAsia="Calibri" w:hAnsiTheme="majorBidi" w:cstheme="majorBidi"/>
                <w:sz w:val="24"/>
                <w:szCs w:val="24"/>
              </w:rPr>
              <w:t>15</w:t>
            </w:r>
            <w:r w:rsidRPr="00D444AA">
              <w:rPr>
                <w:rFonts w:asciiTheme="majorBidi" w:eastAsia="Calibri" w:hAnsiTheme="majorBidi" w:cstheme="majorBidi"/>
                <w:sz w:val="24"/>
                <w:szCs w:val="24"/>
              </w:rPr>
              <w:t>.</w:t>
            </w:r>
            <w:r>
              <w:rPr>
                <w:rFonts w:asciiTheme="majorBidi" w:eastAsia="Calibri" w:hAnsiTheme="majorBidi" w:cstheme="majorBidi"/>
                <w:sz w:val="24"/>
                <w:szCs w:val="24"/>
              </w:rPr>
              <w:t>792</w:t>
            </w:r>
            <w:r w:rsidRPr="00D444AA">
              <w:rPr>
                <w:rFonts w:asciiTheme="majorBidi" w:eastAsia="Calibri" w:hAnsiTheme="majorBidi" w:cstheme="majorBidi"/>
                <w:sz w:val="24"/>
                <w:szCs w:val="24"/>
              </w:rPr>
              <w:t>(</w:t>
            </w:r>
            <w:r>
              <w:rPr>
                <w:rFonts w:asciiTheme="majorBidi" w:eastAsia="Calibri" w:hAnsiTheme="majorBidi" w:cstheme="majorBidi"/>
                <w:sz w:val="24"/>
                <w:szCs w:val="24"/>
              </w:rPr>
              <w:t>3</w:t>
            </w:r>
            <w:r w:rsidRPr="00D444AA">
              <w:rPr>
                <w:rFonts w:asciiTheme="majorBidi" w:eastAsia="Calibri" w:hAnsiTheme="majorBidi" w:cstheme="majorBidi"/>
                <w:sz w:val="24"/>
                <w:szCs w:val="24"/>
              </w:rPr>
              <w:t>)</w:t>
            </w:r>
          </w:p>
          <w:p w14:paraId="3DD3846B"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Pr>
                <w:rFonts w:asciiTheme="majorBidi" w:eastAsia="Calibri" w:hAnsiTheme="majorBidi" w:cstheme="majorBidi"/>
                <w:sz w:val="24"/>
                <w:szCs w:val="24"/>
              </w:rPr>
              <w:t>8</w:t>
            </w:r>
            <w:r w:rsidRPr="00D444AA">
              <w:rPr>
                <w:rFonts w:asciiTheme="majorBidi" w:eastAsia="Calibri" w:hAnsiTheme="majorBidi" w:cstheme="majorBidi"/>
                <w:sz w:val="24"/>
                <w:szCs w:val="24"/>
              </w:rPr>
              <w:t>.</w:t>
            </w:r>
            <w:r>
              <w:rPr>
                <w:rFonts w:asciiTheme="majorBidi" w:eastAsia="Calibri" w:hAnsiTheme="majorBidi" w:cstheme="majorBidi"/>
                <w:sz w:val="24"/>
                <w:szCs w:val="24"/>
              </w:rPr>
              <w:t>2594</w:t>
            </w:r>
            <w:r w:rsidRPr="00D444AA">
              <w:rPr>
                <w:rFonts w:asciiTheme="majorBidi" w:eastAsia="Calibri" w:hAnsiTheme="majorBidi" w:cstheme="majorBidi"/>
                <w:sz w:val="24"/>
                <w:szCs w:val="24"/>
              </w:rPr>
              <w:t>(</w:t>
            </w:r>
            <w:r>
              <w:rPr>
                <w:rFonts w:asciiTheme="majorBidi" w:eastAsia="Calibri" w:hAnsiTheme="majorBidi" w:cstheme="majorBidi"/>
                <w:sz w:val="24"/>
                <w:szCs w:val="24"/>
              </w:rPr>
              <w:t>17</w:t>
            </w:r>
            <w:r w:rsidRPr="00D444AA">
              <w:rPr>
                <w:rFonts w:asciiTheme="majorBidi" w:eastAsia="Calibri" w:hAnsiTheme="majorBidi" w:cstheme="majorBidi"/>
                <w:sz w:val="24"/>
                <w:szCs w:val="24"/>
              </w:rPr>
              <w:t>)</w:t>
            </w:r>
          </w:p>
          <w:p w14:paraId="768BD489"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1</w:t>
            </w:r>
            <w:r>
              <w:rPr>
                <w:rFonts w:asciiTheme="majorBidi" w:eastAsia="Calibri" w:hAnsiTheme="majorBidi" w:cstheme="majorBidi"/>
                <w:sz w:val="24"/>
                <w:szCs w:val="24"/>
              </w:rPr>
              <w:t>7</w:t>
            </w:r>
            <w:r w:rsidRPr="00D444AA">
              <w:rPr>
                <w:rFonts w:asciiTheme="majorBidi" w:eastAsia="Calibri" w:hAnsiTheme="majorBidi" w:cstheme="majorBidi"/>
                <w:sz w:val="24"/>
                <w:szCs w:val="24"/>
              </w:rPr>
              <w:t>.</w:t>
            </w:r>
            <w:r>
              <w:rPr>
                <w:rFonts w:asciiTheme="majorBidi" w:eastAsia="Calibri" w:hAnsiTheme="majorBidi" w:cstheme="majorBidi"/>
                <w:sz w:val="24"/>
                <w:szCs w:val="24"/>
              </w:rPr>
              <w:t>674</w:t>
            </w:r>
            <w:r w:rsidRPr="00D444AA">
              <w:rPr>
                <w:rFonts w:asciiTheme="majorBidi" w:eastAsia="Calibri" w:hAnsiTheme="majorBidi" w:cstheme="majorBidi"/>
                <w:sz w:val="24"/>
                <w:szCs w:val="24"/>
              </w:rPr>
              <w:t>(</w:t>
            </w:r>
            <w:r>
              <w:rPr>
                <w:rFonts w:asciiTheme="majorBidi" w:eastAsia="Calibri" w:hAnsiTheme="majorBidi" w:cstheme="majorBidi"/>
                <w:sz w:val="24"/>
                <w:szCs w:val="24"/>
              </w:rPr>
              <w:t>4</w:t>
            </w:r>
            <w:r w:rsidRPr="00D444AA">
              <w:rPr>
                <w:rFonts w:asciiTheme="majorBidi" w:eastAsia="Calibri" w:hAnsiTheme="majorBidi" w:cstheme="majorBidi"/>
                <w:sz w:val="24"/>
                <w:szCs w:val="24"/>
              </w:rPr>
              <w:t>)</w:t>
            </w:r>
          </w:p>
        </w:tc>
        <w:tc>
          <w:tcPr>
            <w:tcW w:w="1241" w:type="pct"/>
            <w:shd w:val="clear" w:color="auto" w:fill="D9D9D9" w:themeFill="background1" w:themeFillShade="D9"/>
          </w:tcPr>
          <w:p w14:paraId="6D657989"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b/>
                <w:bCs/>
                <w:szCs w:val="24"/>
              </w:rPr>
            </w:pPr>
            <w:r w:rsidRPr="00745B4C">
              <w:rPr>
                <w:rFonts w:asciiTheme="majorBidi" w:eastAsia="Calibri" w:hAnsiTheme="majorBidi" w:cstheme="majorBidi"/>
                <w:b/>
                <w:bCs/>
                <w:i/>
                <w:iCs/>
                <w:szCs w:val="24"/>
              </w:rPr>
              <w:t>a</w:t>
            </w:r>
            <w:r w:rsidRPr="00D444AA">
              <w:rPr>
                <w:rFonts w:asciiTheme="majorBidi" w:eastAsia="Calibri" w:hAnsiTheme="majorBidi" w:cstheme="majorBidi"/>
                <w:b/>
                <w:bCs/>
                <w:szCs w:val="24"/>
              </w:rPr>
              <w:t>/Å</w:t>
            </w:r>
          </w:p>
          <w:p w14:paraId="68F48104"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b/>
                <w:bCs/>
                <w:szCs w:val="24"/>
              </w:rPr>
            </w:pPr>
            <w:r w:rsidRPr="00745B4C">
              <w:rPr>
                <w:rFonts w:asciiTheme="majorBidi" w:eastAsia="Calibri" w:hAnsiTheme="majorBidi" w:cstheme="majorBidi"/>
                <w:b/>
                <w:bCs/>
                <w:i/>
                <w:iCs/>
                <w:szCs w:val="24"/>
              </w:rPr>
              <w:t>b</w:t>
            </w:r>
            <w:r w:rsidRPr="00D444AA">
              <w:rPr>
                <w:rFonts w:asciiTheme="majorBidi" w:eastAsia="Calibri" w:hAnsiTheme="majorBidi" w:cstheme="majorBidi"/>
                <w:b/>
                <w:bCs/>
                <w:szCs w:val="24"/>
              </w:rPr>
              <w:t>/Å</w:t>
            </w:r>
          </w:p>
          <w:p w14:paraId="07066739"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745B4C">
              <w:rPr>
                <w:rFonts w:asciiTheme="majorBidi" w:eastAsia="Calibri" w:hAnsiTheme="majorBidi" w:cstheme="majorBidi"/>
                <w:b/>
                <w:bCs/>
                <w:i/>
                <w:iCs/>
                <w:szCs w:val="24"/>
              </w:rPr>
              <w:t>c</w:t>
            </w:r>
            <w:r w:rsidRPr="00D444AA">
              <w:rPr>
                <w:rFonts w:asciiTheme="majorBidi" w:eastAsia="Calibri" w:hAnsiTheme="majorBidi" w:cstheme="majorBidi"/>
                <w:b/>
                <w:bCs/>
                <w:szCs w:val="24"/>
              </w:rPr>
              <w:t>/Å</w:t>
            </w:r>
          </w:p>
        </w:tc>
      </w:tr>
      <w:tr w:rsidR="007322D0" w:rsidRPr="00D444AA" w14:paraId="23CCE91A" w14:textId="77777777" w:rsidTr="007322D0">
        <w:trPr>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296157D0" w14:textId="77777777" w:rsidR="007322D0" w:rsidRPr="00A81F62" w:rsidRDefault="007322D0" w:rsidP="00CC024C">
            <w:pPr>
              <w:bidi w:val="0"/>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90</w:t>
            </w:r>
          </w:p>
          <w:p w14:paraId="16727ED6" w14:textId="77777777" w:rsidR="007322D0" w:rsidRPr="00A81F62" w:rsidRDefault="007322D0" w:rsidP="00CC024C">
            <w:pPr>
              <w:bidi w:val="0"/>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111.37(3)</w:t>
            </w:r>
          </w:p>
          <w:p w14:paraId="41789B07"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90</w:t>
            </w:r>
          </w:p>
        </w:tc>
        <w:tc>
          <w:tcPr>
            <w:tcW w:w="1247" w:type="pct"/>
            <w:shd w:val="clear" w:color="auto" w:fill="C00000"/>
          </w:tcPr>
          <w:p w14:paraId="4AE039BA"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Pr>
            </w:pPr>
            <w:r>
              <w:rPr>
                <w:rFonts w:asciiTheme="majorBidi" w:eastAsia="Calibri" w:hAnsiTheme="majorBidi" w:cstheme="majorBidi"/>
                <w:sz w:val="24"/>
                <w:szCs w:val="26"/>
              </w:rPr>
              <w:t>90</w:t>
            </w:r>
          </w:p>
          <w:p w14:paraId="17137AC6"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Pr>
            </w:pPr>
            <w:r>
              <w:rPr>
                <w:rFonts w:asciiTheme="majorBidi" w:eastAsia="Calibri" w:hAnsiTheme="majorBidi" w:cstheme="majorBidi"/>
                <w:sz w:val="24"/>
                <w:szCs w:val="26"/>
              </w:rPr>
              <w:t>90</w:t>
            </w:r>
          </w:p>
          <w:p w14:paraId="6159CE7A"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120</w:t>
            </w:r>
          </w:p>
        </w:tc>
        <w:tc>
          <w:tcPr>
            <w:tcW w:w="1264" w:type="pct"/>
            <w:shd w:val="clear" w:color="auto" w:fill="C00000"/>
          </w:tcPr>
          <w:p w14:paraId="4D530246"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Pr>
            </w:pPr>
            <w:r w:rsidRPr="00D444AA">
              <w:rPr>
                <w:rFonts w:asciiTheme="majorBidi" w:eastAsia="Calibri" w:hAnsiTheme="majorBidi" w:cstheme="majorBidi"/>
                <w:sz w:val="24"/>
                <w:szCs w:val="24"/>
              </w:rPr>
              <w:t>90</w:t>
            </w:r>
          </w:p>
          <w:p w14:paraId="048B1D1D"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Pr>
            </w:pPr>
            <w:r>
              <w:rPr>
                <w:rFonts w:asciiTheme="majorBidi" w:eastAsia="Calibri" w:hAnsiTheme="majorBidi" w:cstheme="majorBidi"/>
                <w:sz w:val="24"/>
                <w:szCs w:val="24"/>
              </w:rPr>
              <w:t>92</w:t>
            </w:r>
            <w:r w:rsidRPr="00D444AA">
              <w:rPr>
                <w:rFonts w:asciiTheme="majorBidi" w:eastAsia="Calibri" w:hAnsiTheme="majorBidi" w:cstheme="majorBidi"/>
                <w:sz w:val="24"/>
                <w:szCs w:val="24"/>
              </w:rPr>
              <w:t>.</w:t>
            </w:r>
            <w:r>
              <w:rPr>
                <w:rFonts w:asciiTheme="majorBidi" w:eastAsia="Calibri" w:hAnsiTheme="majorBidi" w:cstheme="majorBidi"/>
                <w:sz w:val="24"/>
                <w:szCs w:val="24"/>
              </w:rPr>
              <w:t>46</w:t>
            </w:r>
            <w:r w:rsidRPr="00D444AA">
              <w:rPr>
                <w:rFonts w:asciiTheme="majorBidi" w:eastAsia="Calibri" w:hAnsiTheme="majorBidi" w:cstheme="majorBidi"/>
                <w:sz w:val="24"/>
                <w:szCs w:val="24"/>
              </w:rPr>
              <w:t>(3)</w:t>
            </w:r>
          </w:p>
          <w:p w14:paraId="67E8814D"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90</w:t>
            </w:r>
          </w:p>
        </w:tc>
        <w:tc>
          <w:tcPr>
            <w:tcW w:w="1241" w:type="pct"/>
            <w:shd w:val="clear" w:color="auto" w:fill="C00000"/>
          </w:tcPr>
          <w:p w14:paraId="5DB567C6"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b/>
                <w:bCs/>
                <w:szCs w:val="24"/>
              </w:rPr>
            </w:pPr>
            <w:r w:rsidRPr="00745B4C">
              <w:rPr>
                <w:rFonts w:asciiTheme="majorBidi" w:eastAsia="Calibri" w:hAnsiTheme="majorBidi" w:cstheme="majorBidi"/>
                <w:b/>
                <w:bCs/>
                <w:i/>
                <w:iCs/>
                <w:szCs w:val="24"/>
              </w:rPr>
              <w:t>α</w:t>
            </w:r>
            <w:r w:rsidRPr="00D444AA">
              <w:rPr>
                <w:rFonts w:asciiTheme="majorBidi" w:eastAsia="Calibri" w:hAnsiTheme="majorBidi" w:cstheme="majorBidi"/>
                <w:b/>
                <w:bCs/>
                <w:szCs w:val="24"/>
              </w:rPr>
              <w:t xml:space="preserve"> /°</w:t>
            </w:r>
          </w:p>
          <w:p w14:paraId="135AF9FD"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b/>
                <w:bCs/>
                <w:szCs w:val="24"/>
              </w:rPr>
            </w:pPr>
            <w:r w:rsidRPr="00745B4C">
              <w:rPr>
                <w:rFonts w:asciiTheme="majorBidi" w:eastAsia="Calibri" w:hAnsiTheme="majorBidi" w:cstheme="majorBidi"/>
                <w:b/>
                <w:bCs/>
                <w:i/>
                <w:iCs/>
                <w:szCs w:val="24"/>
              </w:rPr>
              <w:t>β</w:t>
            </w:r>
            <w:r w:rsidRPr="00D444AA">
              <w:rPr>
                <w:rFonts w:asciiTheme="majorBidi" w:eastAsia="Calibri" w:hAnsiTheme="majorBidi" w:cstheme="majorBidi"/>
                <w:b/>
                <w:bCs/>
                <w:szCs w:val="24"/>
              </w:rPr>
              <w:t xml:space="preserve"> /°</w:t>
            </w:r>
          </w:p>
          <w:p w14:paraId="24351755"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745B4C">
              <w:rPr>
                <w:rFonts w:asciiTheme="majorBidi" w:eastAsia="Calibri" w:hAnsiTheme="majorBidi" w:cstheme="majorBidi"/>
                <w:b/>
                <w:bCs/>
                <w:i/>
                <w:iCs/>
                <w:szCs w:val="24"/>
              </w:rPr>
              <w:t>γ</w:t>
            </w:r>
            <w:r w:rsidRPr="00D444AA">
              <w:rPr>
                <w:rFonts w:asciiTheme="majorBidi" w:eastAsia="Calibri" w:hAnsiTheme="majorBidi" w:cstheme="majorBidi"/>
                <w:b/>
                <w:bCs/>
                <w:szCs w:val="24"/>
              </w:rPr>
              <w:t xml:space="preserve"> /°</w:t>
            </w:r>
          </w:p>
        </w:tc>
      </w:tr>
      <w:tr w:rsidR="007322D0" w:rsidRPr="00D444AA" w14:paraId="1981D174"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D9D9D9" w:themeFill="background1" w:themeFillShade="D9"/>
          </w:tcPr>
          <w:p w14:paraId="26D99CEB"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3661.2(15)</w:t>
            </w:r>
          </w:p>
        </w:tc>
        <w:tc>
          <w:tcPr>
            <w:tcW w:w="1247" w:type="pct"/>
            <w:shd w:val="clear" w:color="auto" w:fill="D9D9D9" w:themeFill="background1" w:themeFillShade="D9"/>
          </w:tcPr>
          <w:p w14:paraId="0565ACE1"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7725</w:t>
            </w:r>
            <w:r w:rsidRPr="00D444AA">
              <w:rPr>
                <w:rFonts w:asciiTheme="majorBidi" w:eastAsia="Calibri" w:hAnsiTheme="majorBidi" w:cstheme="majorBidi"/>
                <w:sz w:val="24"/>
                <w:szCs w:val="26"/>
              </w:rPr>
              <w:t>(</w:t>
            </w:r>
            <w:r>
              <w:rPr>
                <w:rFonts w:asciiTheme="majorBidi" w:eastAsia="Calibri" w:hAnsiTheme="majorBidi" w:cstheme="majorBidi"/>
                <w:sz w:val="24"/>
                <w:szCs w:val="26"/>
              </w:rPr>
              <w:t>4</w:t>
            </w:r>
            <w:r w:rsidRPr="00D444AA">
              <w:rPr>
                <w:rFonts w:asciiTheme="majorBidi" w:eastAsia="Calibri" w:hAnsiTheme="majorBidi" w:cstheme="majorBidi"/>
                <w:sz w:val="24"/>
                <w:szCs w:val="26"/>
              </w:rPr>
              <w:t>)</w:t>
            </w:r>
          </w:p>
        </w:tc>
        <w:tc>
          <w:tcPr>
            <w:tcW w:w="1264" w:type="pct"/>
            <w:shd w:val="clear" w:color="auto" w:fill="D9D9D9" w:themeFill="background1" w:themeFillShade="D9"/>
          </w:tcPr>
          <w:p w14:paraId="28A5EE7C"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2</w:t>
            </w:r>
            <w:r>
              <w:rPr>
                <w:rFonts w:asciiTheme="majorBidi" w:eastAsia="Calibri" w:hAnsiTheme="majorBidi" w:cstheme="majorBidi"/>
                <w:sz w:val="24"/>
                <w:szCs w:val="24"/>
              </w:rPr>
              <w:t>303</w:t>
            </w:r>
            <w:r w:rsidRPr="00D444AA">
              <w:rPr>
                <w:rFonts w:asciiTheme="majorBidi" w:eastAsia="Calibri" w:hAnsiTheme="majorBidi" w:cstheme="majorBidi"/>
                <w:sz w:val="24"/>
                <w:szCs w:val="24"/>
              </w:rPr>
              <w:t>.</w:t>
            </w:r>
            <w:r>
              <w:rPr>
                <w:rFonts w:asciiTheme="majorBidi" w:eastAsia="Calibri" w:hAnsiTheme="majorBidi" w:cstheme="majorBidi"/>
                <w:sz w:val="24"/>
                <w:szCs w:val="24"/>
              </w:rPr>
              <w:t>1</w:t>
            </w:r>
            <w:r w:rsidRPr="00D444AA">
              <w:rPr>
                <w:rFonts w:asciiTheme="majorBidi" w:eastAsia="Calibri" w:hAnsiTheme="majorBidi" w:cstheme="majorBidi"/>
                <w:sz w:val="24"/>
                <w:szCs w:val="24"/>
              </w:rPr>
              <w:t>(</w:t>
            </w:r>
            <w:r>
              <w:rPr>
                <w:rFonts w:asciiTheme="majorBidi" w:eastAsia="Calibri" w:hAnsiTheme="majorBidi" w:cstheme="majorBidi"/>
                <w:sz w:val="24"/>
                <w:szCs w:val="24"/>
              </w:rPr>
              <w:t>8</w:t>
            </w:r>
            <w:r w:rsidRPr="00D444AA">
              <w:rPr>
                <w:rFonts w:asciiTheme="majorBidi" w:eastAsia="Calibri" w:hAnsiTheme="majorBidi" w:cstheme="majorBidi"/>
                <w:sz w:val="24"/>
                <w:szCs w:val="24"/>
              </w:rPr>
              <w:t>)</w:t>
            </w:r>
          </w:p>
        </w:tc>
        <w:tc>
          <w:tcPr>
            <w:tcW w:w="1241" w:type="pct"/>
            <w:shd w:val="clear" w:color="auto" w:fill="D9D9D9" w:themeFill="background1" w:themeFillShade="D9"/>
          </w:tcPr>
          <w:p w14:paraId="00BACE1D"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Volume /</w:t>
            </w:r>
            <w:r>
              <w:rPr>
                <w:rFonts w:ascii="Cambria Math" w:eastAsia="Calibri" w:hAnsi="Cambria Math" w:cstheme="majorBidi"/>
                <w:b/>
                <w:bCs/>
                <w:szCs w:val="24"/>
              </w:rPr>
              <w:t>Å</w:t>
            </w:r>
            <w:r w:rsidRPr="00D444AA">
              <w:rPr>
                <w:rFonts w:asciiTheme="majorBidi" w:eastAsia="Calibri" w:hAnsiTheme="majorBidi" w:cstheme="majorBidi"/>
                <w:b/>
                <w:bCs/>
                <w:szCs w:val="24"/>
                <w:vertAlign w:val="superscript"/>
              </w:rPr>
              <w:t>3</w:t>
            </w:r>
          </w:p>
        </w:tc>
      </w:tr>
      <w:tr w:rsidR="007322D0" w:rsidRPr="00D444AA" w14:paraId="705E007D" w14:textId="77777777" w:rsidTr="007322D0">
        <w:trPr>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3D1ED9E5"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4</w:t>
            </w:r>
          </w:p>
        </w:tc>
        <w:tc>
          <w:tcPr>
            <w:tcW w:w="1247" w:type="pct"/>
            <w:shd w:val="clear" w:color="auto" w:fill="C00000"/>
          </w:tcPr>
          <w:p w14:paraId="6399FCFE"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18</w:t>
            </w:r>
          </w:p>
        </w:tc>
        <w:tc>
          <w:tcPr>
            <w:tcW w:w="1264" w:type="pct"/>
            <w:shd w:val="clear" w:color="auto" w:fill="C00000"/>
          </w:tcPr>
          <w:p w14:paraId="258B99DB"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4</w:t>
            </w:r>
          </w:p>
        </w:tc>
        <w:tc>
          <w:tcPr>
            <w:tcW w:w="1241" w:type="pct"/>
            <w:shd w:val="clear" w:color="auto" w:fill="C00000"/>
          </w:tcPr>
          <w:p w14:paraId="779A2A84"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Z</w:t>
            </w:r>
          </w:p>
        </w:tc>
      </w:tr>
      <w:tr w:rsidR="007322D0" w:rsidRPr="00D444AA" w14:paraId="4605EF48"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D9D9D9" w:themeFill="background1" w:themeFillShade="D9"/>
          </w:tcPr>
          <w:p w14:paraId="478C7233"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1.664</w:t>
            </w:r>
          </w:p>
        </w:tc>
        <w:tc>
          <w:tcPr>
            <w:tcW w:w="1247" w:type="pct"/>
            <w:shd w:val="clear" w:color="auto" w:fill="D9D9D9" w:themeFill="background1" w:themeFillShade="D9"/>
          </w:tcPr>
          <w:p w14:paraId="7205F7E0"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1</w:t>
            </w:r>
            <w:r w:rsidRPr="00D444AA">
              <w:rPr>
                <w:rFonts w:asciiTheme="majorBidi" w:eastAsia="Calibri" w:hAnsiTheme="majorBidi" w:cstheme="majorBidi"/>
                <w:sz w:val="24"/>
                <w:szCs w:val="26"/>
              </w:rPr>
              <w:t>.</w:t>
            </w:r>
            <w:r>
              <w:rPr>
                <w:rFonts w:asciiTheme="majorBidi" w:eastAsia="Calibri" w:hAnsiTheme="majorBidi" w:cstheme="majorBidi"/>
                <w:sz w:val="24"/>
                <w:szCs w:val="26"/>
              </w:rPr>
              <w:t>713</w:t>
            </w:r>
          </w:p>
        </w:tc>
        <w:tc>
          <w:tcPr>
            <w:tcW w:w="1264" w:type="pct"/>
            <w:shd w:val="clear" w:color="auto" w:fill="D9D9D9" w:themeFill="background1" w:themeFillShade="D9"/>
          </w:tcPr>
          <w:p w14:paraId="6A03350C"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1</w:t>
            </w:r>
            <w:r w:rsidRPr="00D444AA">
              <w:rPr>
                <w:rFonts w:asciiTheme="majorBidi" w:eastAsia="Calibri" w:hAnsiTheme="majorBidi" w:cstheme="majorBidi"/>
                <w:sz w:val="24"/>
                <w:szCs w:val="24"/>
              </w:rPr>
              <w:t>.</w:t>
            </w:r>
            <w:r>
              <w:rPr>
                <w:rFonts w:asciiTheme="majorBidi" w:eastAsia="Calibri" w:hAnsiTheme="majorBidi" w:cstheme="majorBidi"/>
                <w:sz w:val="24"/>
                <w:szCs w:val="24"/>
              </w:rPr>
              <w:t>277</w:t>
            </w:r>
          </w:p>
        </w:tc>
        <w:tc>
          <w:tcPr>
            <w:tcW w:w="1241" w:type="pct"/>
            <w:shd w:val="clear" w:color="auto" w:fill="D9D9D9" w:themeFill="background1" w:themeFillShade="D9"/>
          </w:tcPr>
          <w:p w14:paraId="18170420"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Density (calc.) g/ cm</w:t>
            </w:r>
            <w:r w:rsidRPr="00D444AA">
              <w:rPr>
                <w:rFonts w:asciiTheme="majorBidi" w:eastAsia="Calibri" w:hAnsiTheme="majorBidi" w:cstheme="majorBidi"/>
                <w:b/>
                <w:bCs/>
                <w:szCs w:val="24"/>
                <w:vertAlign w:val="superscript"/>
              </w:rPr>
              <w:t>3</w:t>
            </w:r>
          </w:p>
        </w:tc>
      </w:tr>
      <w:tr w:rsidR="007322D0" w:rsidRPr="00D444AA" w14:paraId="5DE53E50" w14:textId="77777777" w:rsidTr="007322D0">
        <w:trPr>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1F5985DE"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 xml:space="preserve">1.549 </w:t>
            </w:r>
            <w:r w:rsidRPr="00A81F62">
              <w:rPr>
                <w:rFonts w:asciiTheme="majorBidi" w:eastAsia="Calibri" w:hAnsiTheme="majorBidi" w:cstheme="majorBidi"/>
                <w:b w:val="0"/>
                <w:bCs w:val="0"/>
                <w:sz w:val="24"/>
                <w:szCs w:val="24"/>
              </w:rPr>
              <w:t>–</w:t>
            </w:r>
            <w:r w:rsidRPr="00A81F62">
              <w:rPr>
                <w:rFonts w:asciiTheme="majorBidi" w:eastAsia="Calibri" w:hAnsiTheme="majorBidi" w:cstheme="majorBidi"/>
                <w:b w:val="0"/>
                <w:bCs w:val="0"/>
                <w:sz w:val="24"/>
                <w:szCs w:val="26"/>
              </w:rPr>
              <w:t xml:space="preserve"> 24.999</w:t>
            </w:r>
          </w:p>
        </w:tc>
        <w:tc>
          <w:tcPr>
            <w:tcW w:w="1247" w:type="pct"/>
            <w:shd w:val="clear" w:color="auto" w:fill="C00000"/>
          </w:tcPr>
          <w:p w14:paraId="487150EB"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1.</w:t>
            </w:r>
            <w:r>
              <w:rPr>
                <w:rFonts w:asciiTheme="majorBidi" w:eastAsia="Calibri" w:hAnsiTheme="majorBidi" w:cstheme="majorBidi"/>
                <w:sz w:val="24"/>
                <w:szCs w:val="26"/>
              </w:rPr>
              <w:t>904</w:t>
            </w:r>
            <w:r w:rsidRPr="00D444AA">
              <w:rPr>
                <w:rFonts w:asciiTheme="majorBidi" w:eastAsia="Calibri" w:hAnsiTheme="majorBidi" w:cstheme="majorBidi"/>
                <w:sz w:val="24"/>
                <w:szCs w:val="26"/>
              </w:rPr>
              <w:t xml:space="preserve"> </w:t>
            </w:r>
            <w:r w:rsidRPr="00D444AA">
              <w:rPr>
                <w:rFonts w:asciiTheme="majorBidi" w:eastAsia="Calibri" w:hAnsiTheme="majorBidi" w:cstheme="majorBidi"/>
                <w:sz w:val="24"/>
                <w:szCs w:val="24"/>
              </w:rPr>
              <w:t xml:space="preserve">– </w:t>
            </w:r>
            <w:r w:rsidRPr="00D444AA">
              <w:rPr>
                <w:rFonts w:asciiTheme="majorBidi" w:eastAsia="Calibri" w:hAnsiTheme="majorBidi" w:cstheme="majorBidi"/>
                <w:sz w:val="24"/>
                <w:szCs w:val="26"/>
              </w:rPr>
              <w:t xml:space="preserve"> 2</w:t>
            </w:r>
            <w:r>
              <w:rPr>
                <w:rFonts w:asciiTheme="majorBidi" w:eastAsia="Calibri" w:hAnsiTheme="majorBidi" w:cstheme="majorBidi"/>
                <w:sz w:val="24"/>
                <w:szCs w:val="26"/>
              </w:rPr>
              <w:t>9</w:t>
            </w:r>
            <w:r w:rsidRPr="00D444AA">
              <w:rPr>
                <w:rFonts w:asciiTheme="majorBidi" w:eastAsia="Calibri" w:hAnsiTheme="majorBidi" w:cstheme="majorBidi"/>
                <w:sz w:val="24"/>
                <w:szCs w:val="26"/>
              </w:rPr>
              <w:t>.</w:t>
            </w:r>
            <w:r>
              <w:rPr>
                <w:rFonts w:asciiTheme="majorBidi" w:eastAsia="Calibri" w:hAnsiTheme="majorBidi" w:cstheme="majorBidi"/>
                <w:sz w:val="24"/>
                <w:szCs w:val="26"/>
              </w:rPr>
              <w:t>274</w:t>
            </w:r>
          </w:p>
        </w:tc>
        <w:tc>
          <w:tcPr>
            <w:tcW w:w="1264" w:type="pct"/>
            <w:shd w:val="clear" w:color="auto" w:fill="C00000"/>
          </w:tcPr>
          <w:p w14:paraId="3E3A14D9"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1</w:t>
            </w:r>
            <w:r w:rsidRPr="00D444AA">
              <w:rPr>
                <w:rFonts w:asciiTheme="majorBidi" w:eastAsia="Calibri" w:hAnsiTheme="majorBidi" w:cstheme="majorBidi"/>
                <w:sz w:val="24"/>
                <w:szCs w:val="24"/>
              </w:rPr>
              <w:t>.</w:t>
            </w:r>
            <w:r>
              <w:rPr>
                <w:rFonts w:asciiTheme="majorBidi" w:eastAsia="Calibri" w:hAnsiTheme="majorBidi" w:cstheme="majorBidi"/>
                <w:sz w:val="24"/>
                <w:szCs w:val="24"/>
              </w:rPr>
              <w:t>694</w:t>
            </w:r>
            <w:r w:rsidRPr="00D444AA">
              <w:rPr>
                <w:rFonts w:asciiTheme="majorBidi" w:eastAsia="Calibri" w:hAnsiTheme="majorBidi" w:cstheme="majorBidi"/>
                <w:sz w:val="24"/>
                <w:szCs w:val="24"/>
              </w:rPr>
              <w:t xml:space="preserve"> – 24.99</w:t>
            </w:r>
            <w:r>
              <w:rPr>
                <w:rFonts w:asciiTheme="majorBidi" w:eastAsia="Calibri" w:hAnsiTheme="majorBidi" w:cstheme="majorBidi"/>
                <w:sz w:val="24"/>
                <w:szCs w:val="24"/>
              </w:rPr>
              <w:t>9</w:t>
            </w:r>
          </w:p>
        </w:tc>
        <w:tc>
          <w:tcPr>
            <w:tcW w:w="1241" w:type="pct"/>
            <w:shd w:val="clear" w:color="auto" w:fill="C00000"/>
          </w:tcPr>
          <w:p w14:paraId="553E9BA0"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θ ranges for data collection</w:t>
            </w:r>
          </w:p>
        </w:tc>
      </w:tr>
      <w:tr w:rsidR="007322D0" w:rsidRPr="00D444AA" w14:paraId="7E851AD1"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D9D9D9" w:themeFill="background1" w:themeFillShade="D9"/>
          </w:tcPr>
          <w:p w14:paraId="5D3B55E6"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1832</w:t>
            </w:r>
          </w:p>
        </w:tc>
        <w:tc>
          <w:tcPr>
            <w:tcW w:w="1247" w:type="pct"/>
            <w:shd w:val="clear" w:color="auto" w:fill="D9D9D9" w:themeFill="background1" w:themeFillShade="D9"/>
          </w:tcPr>
          <w:p w14:paraId="485B3C6F"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3960</w:t>
            </w:r>
          </w:p>
        </w:tc>
        <w:tc>
          <w:tcPr>
            <w:tcW w:w="1264" w:type="pct"/>
            <w:shd w:val="clear" w:color="auto" w:fill="D9D9D9" w:themeFill="background1" w:themeFillShade="D9"/>
          </w:tcPr>
          <w:p w14:paraId="6F2A4D08"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880</w:t>
            </w:r>
          </w:p>
        </w:tc>
        <w:tc>
          <w:tcPr>
            <w:tcW w:w="1241" w:type="pct"/>
            <w:shd w:val="clear" w:color="auto" w:fill="D9D9D9" w:themeFill="background1" w:themeFillShade="D9"/>
          </w:tcPr>
          <w:p w14:paraId="44DA1C86"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F(000)</w:t>
            </w:r>
          </w:p>
        </w:tc>
      </w:tr>
      <w:tr w:rsidR="007322D0" w:rsidRPr="00D444AA" w14:paraId="690F3E88" w14:textId="77777777" w:rsidTr="007322D0">
        <w:trPr>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0C3F3804"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1.228</w:t>
            </w:r>
          </w:p>
        </w:tc>
        <w:tc>
          <w:tcPr>
            <w:tcW w:w="1247" w:type="pct"/>
            <w:shd w:val="clear" w:color="auto" w:fill="C00000"/>
          </w:tcPr>
          <w:p w14:paraId="7054A8BF"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1</w:t>
            </w:r>
            <w:r w:rsidRPr="00D444AA">
              <w:rPr>
                <w:rFonts w:asciiTheme="majorBidi" w:eastAsia="Calibri" w:hAnsiTheme="majorBidi" w:cstheme="majorBidi"/>
                <w:sz w:val="24"/>
                <w:szCs w:val="26"/>
              </w:rPr>
              <w:t>.</w:t>
            </w:r>
            <w:r>
              <w:rPr>
                <w:rFonts w:asciiTheme="majorBidi" w:eastAsia="Calibri" w:hAnsiTheme="majorBidi" w:cstheme="majorBidi"/>
                <w:sz w:val="24"/>
                <w:szCs w:val="26"/>
              </w:rPr>
              <w:t>304</w:t>
            </w:r>
          </w:p>
        </w:tc>
        <w:tc>
          <w:tcPr>
            <w:tcW w:w="1264" w:type="pct"/>
            <w:shd w:val="clear" w:color="auto" w:fill="C00000"/>
          </w:tcPr>
          <w:p w14:paraId="7ADAA989"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0.972</w:t>
            </w:r>
          </w:p>
        </w:tc>
        <w:tc>
          <w:tcPr>
            <w:tcW w:w="1241" w:type="pct"/>
            <w:shd w:val="clear" w:color="auto" w:fill="C00000"/>
          </w:tcPr>
          <w:p w14:paraId="31A6DA3E"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Absorption coefficient (mm</w:t>
            </w:r>
            <w:r w:rsidRPr="00D444AA">
              <w:rPr>
                <w:rFonts w:asciiTheme="majorBidi" w:eastAsia="Calibri" w:hAnsiTheme="majorBidi" w:cstheme="majorBidi"/>
                <w:b/>
                <w:bCs/>
                <w:szCs w:val="24"/>
                <w:vertAlign w:val="superscript"/>
              </w:rPr>
              <w:t>-1</w:t>
            </w:r>
            <w:r w:rsidRPr="00D444AA">
              <w:rPr>
                <w:rFonts w:asciiTheme="majorBidi" w:eastAsia="Calibri" w:hAnsiTheme="majorBidi" w:cstheme="majorBidi"/>
                <w:szCs w:val="24"/>
              </w:rPr>
              <w:t>)</w:t>
            </w:r>
          </w:p>
        </w:tc>
      </w:tr>
      <w:tr w:rsidR="007322D0" w:rsidRPr="00D444AA" w14:paraId="6ABF5DFB"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D9D9D9" w:themeFill="background1" w:themeFillShade="D9"/>
          </w:tcPr>
          <w:p w14:paraId="07EDB449" w14:textId="77777777" w:rsidR="007322D0" w:rsidRPr="00A81F62" w:rsidRDefault="007322D0" w:rsidP="00CC024C">
            <w:pPr>
              <w:bidi w:val="0"/>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-18</w:t>
            </w:r>
            <w:r w:rsidRPr="00A81F62">
              <w:rPr>
                <w:rFonts w:asciiTheme="majorBidi" w:eastAsia="Calibri" w:hAnsiTheme="majorBidi" w:cstheme="majorBidi"/>
                <w:b w:val="0"/>
                <w:bCs w:val="0"/>
                <w:sz w:val="24"/>
                <w:szCs w:val="24"/>
              </w:rPr>
              <w:t xml:space="preserve">≤ </w:t>
            </w:r>
            <w:r w:rsidRPr="00A81F62">
              <w:rPr>
                <w:rFonts w:asciiTheme="majorBidi" w:eastAsia="Calibri" w:hAnsiTheme="majorBidi" w:cstheme="majorBidi"/>
                <w:b w:val="0"/>
                <w:bCs w:val="0"/>
                <w:sz w:val="24"/>
                <w:szCs w:val="26"/>
              </w:rPr>
              <w:t>h</w:t>
            </w:r>
            <w:r w:rsidRPr="00A81F62">
              <w:rPr>
                <w:rFonts w:asciiTheme="majorBidi" w:eastAsia="Calibri" w:hAnsiTheme="majorBidi" w:cstheme="majorBidi"/>
                <w:b w:val="0"/>
                <w:bCs w:val="0"/>
                <w:sz w:val="24"/>
                <w:szCs w:val="24"/>
              </w:rPr>
              <w:t xml:space="preserve"> ≤18</w:t>
            </w:r>
          </w:p>
          <w:p w14:paraId="452A18DB" w14:textId="77777777" w:rsidR="007322D0" w:rsidRPr="00A81F62" w:rsidRDefault="007322D0" w:rsidP="00CC024C">
            <w:pPr>
              <w:bidi w:val="0"/>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-18</w:t>
            </w:r>
            <w:r w:rsidRPr="00A81F62">
              <w:rPr>
                <w:rFonts w:asciiTheme="majorBidi" w:eastAsia="Calibri" w:hAnsiTheme="majorBidi" w:cstheme="majorBidi"/>
                <w:b w:val="0"/>
                <w:bCs w:val="0"/>
                <w:sz w:val="24"/>
                <w:szCs w:val="24"/>
              </w:rPr>
              <w:t xml:space="preserve">≤ </w:t>
            </w:r>
            <w:r w:rsidRPr="00A81F62">
              <w:rPr>
                <w:rFonts w:asciiTheme="majorBidi" w:eastAsia="Calibri" w:hAnsiTheme="majorBidi" w:cstheme="majorBidi"/>
                <w:b w:val="0"/>
                <w:bCs w:val="0"/>
                <w:sz w:val="24"/>
                <w:szCs w:val="26"/>
              </w:rPr>
              <w:t xml:space="preserve">k </w:t>
            </w:r>
            <w:r w:rsidRPr="00A81F62">
              <w:rPr>
                <w:rFonts w:asciiTheme="majorBidi" w:eastAsia="Calibri" w:hAnsiTheme="majorBidi" w:cstheme="majorBidi"/>
                <w:b w:val="0"/>
                <w:bCs w:val="0"/>
                <w:sz w:val="24"/>
                <w:szCs w:val="24"/>
              </w:rPr>
              <w:t>≤</w:t>
            </w:r>
            <w:r w:rsidRPr="00A81F62">
              <w:rPr>
                <w:rFonts w:asciiTheme="majorBidi" w:eastAsia="Calibri" w:hAnsiTheme="majorBidi" w:cstheme="majorBidi"/>
                <w:b w:val="0"/>
                <w:bCs w:val="0"/>
                <w:sz w:val="24"/>
                <w:szCs w:val="26"/>
              </w:rPr>
              <w:t>19</w:t>
            </w:r>
          </w:p>
          <w:p w14:paraId="7B085635"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-19</w:t>
            </w:r>
            <w:r w:rsidRPr="00A81F62">
              <w:rPr>
                <w:rFonts w:asciiTheme="majorBidi" w:eastAsia="Calibri" w:hAnsiTheme="majorBidi" w:cstheme="majorBidi"/>
                <w:b w:val="0"/>
                <w:bCs w:val="0"/>
                <w:sz w:val="24"/>
                <w:szCs w:val="24"/>
              </w:rPr>
              <w:t xml:space="preserve">≤ </w:t>
            </w:r>
            <w:r w:rsidRPr="00A81F62">
              <w:rPr>
                <w:rFonts w:asciiTheme="majorBidi" w:eastAsia="Calibri" w:hAnsiTheme="majorBidi" w:cstheme="majorBidi"/>
                <w:b w:val="0"/>
                <w:bCs w:val="0"/>
                <w:sz w:val="24"/>
                <w:szCs w:val="26"/>
              </w:rPr>
              <w:t>l</w:t>
            </w:r>
            <w:r w:rsidRPr="00A81F62">
              <w:rPr>
                <w:rFonts w:asciiTheme="majorBidi" w:eastAsia="Calibri" w:hAnsiTheme="majorBidi" w:cstheme="majorBidi"/>
                <w:b w:val="0"/>
                <w:bCs w:val="0"/>
                <w:sz w:val="24"/>
                <w:szCs w:val="24"/>
              </w:rPr>
              <w:t xml:space="preserve"> ≤1</w:t>
            </w:r>
            <w:r w:rsidRPr="00A81F62">
              <w:rPr>
                <w:rFonts w:asciiTheme="majorBidi" w:eastAsia="Calibri" w:hAnsiTheme="majorBidi" w:cstheme="majorBidi"/>
                <w:b w:val="0"/>
                <w:bCs w:val="0"/>
                <w:sz w:val="24"/>
                <w:szCs w:val="26"/>
              </w:rPr>
              <w:t>9</w:t>
            </w:r>
          </w:p>
        </w:tc>
        <w:tc>
          <w:tcPr>
            <w:tcW w:w="1247" w:type="pct"/>
            <w:shd w:val="clear" w:color="auto" w:fill="D9D9D9" w:themeFill="background1" w:themeFillShade="D9"/>
          </w:tcPr>
          <w:p w14:paraId="09E0287E"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Pr>
            </w:pPr>
            <w:r w:rsidRPr="00D444AA">
              <w:rPr>
                <w:rFonts w:asciiTheme="majorBidi" w:eastAsia="Calibri" w:hAnsiTheme="majorBidi" w:cstheme="majorBidi"/>
                <w:sz w:val="24"/>
                <w:szCs w:val="26"/>
              </w:rPr>
              <w:t>-</w:t>
            </w:r>
            <w:r>
              <w:rPr>
                <w:rFonts w:asciiTheme="majorBidi" w:eastAsia="Calibri" w:hAnsiTheme="majorBidi" w:cstheme="majorBidi"/>
                <w:sz w:val="24"/>
                <w:szCs w:val="26"/>
              </w:rPr>
              <w:t>20</w:t>
            </w:r>
            <w:r w:rsidRPr="00D444AA">
              <w:rPr>
                <w:rFonts w:asciiTheme="majorBidi" w:eastAsia="Calibri" w:hAnsiTheme="majorBidi" w:cstheme="majorBidi"/>
                <w:sz w:val="24"/>
                <w:szCs w:val="24"/>
              </w:rPr>
              <w:t xml:space="preserve">≤ </w:t>
            </w:r>
            <w:r w:rsidRPr="00D444AA">
              <w:rPr>
                <w:rFonts w:asciiTheme="majorBidi" w:eastAsia="Calibri" w:hAnsiTheme="majorBidi" w:cstheme="majorBidi"/>
                <w:sz w:val="24"/>
                <w:szCs w:val="26"/>
              </w:rPr>
              <w:t>h</w:t>
            </w:r>
            <w:r w:rsidRPr="00D444AA">
              <w:rPr>
                <w:rFonts w:asciiTheme="majorBidi" w:eastAsia="Calibri" w:hAnsiTheme="majorBidi" w:cstheme="majorBidi"/>
                <w:sz w:val="24"/>
                <w:szCs w:val="24"/>
              </w:rPr>
              <w:t xml:space="preserve"> ≤</w:t>
            </w:r>
            <w:r>
              <w:rPr>
                <w:rFonts w:asciiTheme="majorBidi" w:eastAsia="Calibri" w:hAnsiTheme="majorBidi" w:cstheme="majorBidi"/>
                <w:sz w:val="24"/>
                <w:szCs w:val="24"/>
              </w:rPr>
              <w:t>23</w:t>
            </w:r>
          </w:p>
          <w:p w14:paraId="777E195A"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Pr>
            </w:pPr>
            <w:r w:rsidRPr="00D444AA">
              <w:rPr>
                <w:rFonts w:asciiTheme="majorBidi" w:eastAsia="Calibri" w:hAnsiTheme="majorBidi" w:cstheme="majorBidi"/>
                <w:sz w:val="24"/>
                <w:szCs w:val="26"/>
              </w:rPr>
              <w:t>-</w:t>
            </w:r>
            <w:r>
              <w:rPr>
                <w:rFonts w:asciiTheme="majorBidi" w:eastAsia="Calibri" w:hAnsiTheme="majorBidi" w:cstheme="majorBidi"/>
                <w:sz w:val="24"/>
                <w:szCs w:val="26"/>
              </w:rPr>
              <w:t>23</w:t>
            </w:r>
            <w:r w:rsidRPr="00D444AA">
              <w:rPr>
                <w:rFonts w:asciiTheme="majorBidi" w:eastAsia="Calibri" w:hAnsiTheme="majorBidi" w:cstheme="majorBidi"/>
                <w:sz w:val="24"/>
                <w:szCs w:val="24"/>
              </w:rPr>
              <w:t xml:space="preserve">≤ </w:t>
            </w:r>
            <w:r w:rsidRPr="00D444AA">
              <w:rPr>
                <w:rFonts w:asciiTheme="majorBidi" w:eastAsia="Calibri" w:hAnsiTheme="majorBidi" w:cstheme="majorBidi"/>
                <w:sz w:val="24"/>
                <w:szCs w:val="26"/>
              </w:rPr>
              <w:t xml:space="preserve">k </w:t>
            </w:r>
            <w:r w:rsidRPr="00D444AA">
              <w:rPr>
                <w:rFonts w:asciiTheme="majorBidi" w:eastAsia="Calibri" w:hAnsiTheme="majorBidi" w:cstheme="majorBidi"/>
                <w:sz w:val="24"/>
                <w:szCs w:val="24"/>
              </w:rPr>
              <w:t>≤</w:t>
            </w:r>
            <w:r w:rsidRPr="00D444AA">
              <w:rPr>
                <w:rFonts w:asciiTheme="majorBidi" w:eastAsia="Calibri" w:hAnsiTheme="majorBidi" w:cstheme="majorBidi"/>
                <w:sz w:val="24"/>
                <w:szCs w:val="26"/>
              </w:rPr>
              <w:t>1</w:t>
            </w:r>
            <w:r>
              <w:rPr>
                <w:rFonts w:asciiTheme="majorBidi" w:eastAsia="Calibri" w:hAnsiTheme="majorBidi" w:cstheme="majorBidi"/>
                <w:sz w:val="24"/>
                <w:szCs w:val="26"/>
              </w:rPr>
              <w:t>4</w:t>
            </w:r>
          </w:p>
          <w:p w14:paraId="3B9F78A6"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w:t>
            </w:r>
            <w:r>
              <w:rPr>
                <w:rFonts w:asciiTheme="majorBidi" w:eastAsia="Calibri" w:hAnsiTheme="majorBidi" w:cstheme="majorBidi"/>
                <w:sz w:val="24"/>
                <w:szCs w:val="26"/>
              </w:rPr>
              <w:t>43</w:t>
            </w:r>
            <w:r w:rsidRPr="00D444AA">
              <w:rPr>
                <w:rFonts w:asciiTheme="majorBidi" w:eastAsia="Calibri" w:hAnsiTheme="majorBidi" w:cstheme="majorBidi"/>
                <w:sz w:val="24"/>
                <w:szCs w:val="24"/>
              </w:rPr>
              <w:t xml:space="preserve">≤ </w:t>
            </w:r>
            <w:r w:rsidRPr="00D444AA">
              <w:rPr>
                <w:rFonts w:asciiTheme="majorBidi" w:eastAsia="Calibri" w:hAnsiTheme="majorBidi" w:cstheme="majorBidi"/>
                <w:sz w:val="24"/>
                <w:szCs w:val="26"/>
              </w:rPr>
              <w:t xml:space="preserve">l </w:t>
            </w:r>
            <w:r w:rsidRPr="00D444AA">
              <w:rPr>
                <w:rFonts w:asciiTheme="majorBidi" w:eastAsia="Calibri" w:hAnsiTheme="majorBidi" w:cstheme="majorBidi"/>
                <w:sz w:val="24"/>
                <w:szCs w:val="24"/>
              </w:rPr>
              <w:t>≤</w:t>
            </w:r>
            <w:r>
              <w:rPr>
                <w:rFonts w:asciiTheme="majorBidi" w:eastAsia="Calibri" w:hAnsiTheme="majorBidi" w:cstheme="majorBidi"/>
                <w:sz w:val="24"/>
                <w:szCs w:val="24"/>
              </w:rPr>
              <w:t>43</w:t>
            </w:r>
          </w:p>
        </w:tc>
        <w:tc>
          <w:tcPr>
            <w:tcW w:w="1264" w:type="pct"/>
            <w:shd w:val="clear" w:color="auto" w:fill="D9D9D9" w:themeFill="background1" w:themeFillShade="D9"/>
          </w:tcPr>
          <w:p w14:paraId="6FE441F5"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sidRPr="00D444AA">
              <w:rPr>
                <w:rFonts w:asciiTheme="majorBidi" w:eastAsia="Calibri" w:hAnsiTheme="majorBidi" w:cstheme="majorBidi"/>
                <w:sz w:val="24"/>
                <w:szCs w:val="24"/>
              </w:rPr>
              <w:t>-</w:t>
            </w:r>
            <w:r>
              <w:rPr>
                <w:rFonts w:asciiTheme="majorBidi" w:eastAsia="Calibri" w:hAnsiTheme="majorBidi" w:cstheme="majorBidi"/>
                <w:sz w:val="24"/>
                <w:szCs w:val="24"/>
              </w:rPr>
              <w:t>18</w:t>
            </w:r>
            <w:r w:rsidRPr="00D444AA">
              <w:rPr>
                <w:rFonts w:asciiTheme="majorBidi" w:eastAsia="Calibri" w:hAnsiTheme="majorBidi" w:cstheme="majorBidi"/>
                <w:sz w:val="24"/>
                <w:szCs w:val="24"/>
              </w:rPr>
              <w:t>≤ h ≤</w:t>
            </w:r>
            <w:r>
              <w:rPr>
                <w:rFonts w:asciiTheme="majorBidi" w:eastAsia="Calibri" w:hAnsiTheme="majorBidi" w:cstheme="majorBidi"/>
                <w:sz w:val="24"/>
                <w:szCs w:val="24"/>
              </w:rPr>
              <w:t>18</w:t>
            </w:r>
          </w:p>
          <w:p w14:paraId="22C3430D"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sidRPr="00D444AA">
              <w:rPr>
                <w:rFonts w:asciiTheme="majorBidi" w:eastAsia="Calibri" w:hAnsiTheme="majorBidi" w:cstheme="majorBidi"/>
                <w:sz w:val="24"/>
                <w:szCs w:val="24"/>
              </w:rPr>
              <w:t>-</w:t>
            </w:r>
            <w:r>
              <w:rPr>
                <w:rFonts w:asciiTheme="majorBidi" w:eastAsia="Calibri" w:hAnsiTheme="majorBidi" w:cstheme="majorBidi"/>
                <w:sz w:val="24"/>
                <w:szCs w:val="24"/>
              </w:rPr>
              <w:t>9</w:t>
            </w:r>
            <w:r w:rsidRPr="00D444AA">
              <w:rPr>
                <w:rFonts w:asciiTheme="majorBidi" w:eastAsia="Calibri" w:hAnsiTheme="majorBidi" w:cstheme="majorBidi"/>
                <w:sz w:val="24"/>
                <w:szCs w:val="24"/>
              </w:rPr>
              <w:t>≤ k ≤</w:t>
            </w:r>
            <w:r>
              <w:rPr>
                <w:rFonts w:asciiTheme="majorBidi" w:eastAsia="Calibri" w:hAnsiTheme="majorBidi" w:cstheme="majorBidi"/>
                <w:sz w:val="24"/>
                <w:szCs w:val="24"/>
              </w:rPr>
              <w:t>9</w:t>
            </w:r>
          </w:p>
          <w:p w14:paraId="37F004B1"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w:t>
            </w:r>
            <w:r>
              <w:rPr>
                <w:rFonts w:asciiTheme="majorBidi" w:eastAsia="Calibri" w:hAnsiTheme="majorBidi" w:cstheme="majorBidi"/>
                <w:sz w:val="24"/>
                <w:szCs w:val="24"/>
              </w:rPr>
              <w:t>18</w:t>
            </w:r>
            <w:r w:rsidRPr="00D444AA">
              <w:rPr>
                <w:rFonts w:asciiTheme="majorBidi" w:eastAsia="Calibri" w:hAnsiTheme="majorBidi" w:cstheme="majorBidi"/>
                <w:sz w:val="24"/>
                <w:szCs w:val="24"/>
              </w:rPr>
              <w:t>≤ l ≤</w:t>
            </w:r>
            <w:r>
              <w:rPr>
                <w:rFonts w:asciiTheme="majorBidi" w:eastAsia="Calibri" w:hAnsiTheme="majorBidi" w:cstheme="majorBidi"/>
                <w:sz w:val="24"/>
                <w:szCs w:val="24"/>
              </w:rPr>
              <w:t>21</w:t>
            </w:r>
          </w:p>
        </w:tc>
        <w:tc>
          <w:tcPr>
            <w:tcW w:w="1241" w:type="pct"/>
            <w:shd w:val="clear" w:color="auto" w:fill="D9D9D9" w:themeFill="background1" w:themeFillShade="D9"/>
          </w:tcPr>
          <w:p w14:paraId="0DF0D245"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Index ranges</w:t>
            </w:r>
          </w:p>
        </w:tc>
      </w:tr>
      <w:tr w:rsidR="007322D0" w:rsidRPr="00D444AA" w14:paraId="2E2DA110" w14:textId="77777777" w:rsidTr="007322D0">
        <w:trPr>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78D5AB3B"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20410</w:t>
            </w:r>
          </w:p>
        </w:tc>
        <w:tc>
          <w:tcPr>
            <w:tcW w:w="1247" w:type="pct"/>
            <w:shd w:val="clear" w:color="auto" w:fill="C00000"/>
          </w:tcPr>
          <w:p w14:paraId="3816F3DD"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17217</w:t>
            </w:r>
          </w:p>
        </w:tc>
        <w:tc>
          <w:tcPr>
            <w:tcW w:w="1264" w:type="pct"/>
            <w:shd w:val="clear" w:color="auto" w:fill="C00000"/>
          </w:tcPr>
          <w:p w14:paraId="639641D2"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4056</w:t>
            </w:r>
          </w:p>
        </w:tc>
        <w:tc>
          <w:tcPr>
            <w:tcW w:w="1241" w:type="pct"/>
            <w:shd w:val="clear" w:color="auto" w:fill="C00000"/>
          </w:tcPr>
          <w:p w14:paraId="1667FBA5"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Data collected</w:t>
            </w:r>
          </w:p>
        </w:tc>
      </w:tr>
      <w:tr w:rsidR="007322D0" w:rsidRPr="00D444AA" w14:paraId="13FBC846"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D9D9D9" w:themeFill="background1" w:themeFillShade="D9"/>
          </w:tcPr>
          <w:p w14:paraId="4402011B"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12886,( 0.2024)</w:t>
            </w:r>
          </w:p>
        </w:tc>
        <w:tc>
          <w:tcPr>
            <w:tcW w:w="1247" w:type="pct"/>
            <w:shd w:val="clear" w:color="auto" w:fill="D9D9D9" w:themeFill="background1" w:themeFillShade="D9"/>
          </w:tcPr>
          <w:p w14:paraId="1BF14E44"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4647,</w:t>
            </w:r>
            <w:r w:rsidRPr="00D444AA">
              <w:rPr>
                <w:rFonts w:asciiTheme="majorBidi" w:eastAsia="Calibri" w:hAnsiTheme="majorBidi" w:cstheme="majorBidi"/>
                <w:sz w:val="24"/>
                <w:szCs w:val="26"/>
              </w:rPr>
              <w:t>(0.</w:t>
            </w:r>
            <w:r>
              <w:rPr>
                <w:rFonts w:asciiTheme="majorBidi" w:eastAsia="Calibri" w:hAnsiTheme="majorBidi" w:cstheme="majorBidi"/>
                <w:sz w:val="24"/>
                <w:szCs w:val="26"/>
              </w:rPr>
              <w:t>0831</w:t>
            </w:r>
            <w:r w:rsidRPr="00D444AA">
              <w:rPr>
                <w:rFonts w:asciiTheme="majorBidi" w:eastAsia="Calibri" w:hAnsiTheme="majorBidi" w:cstheme="majorBidi"/>
                <w:sz w:val="24"/>
                <w:szCs w:val="26"/>
              </w:rPr>
              <w:t>)</w:t>
            </w:r>
          </w:p>
        </w:tc>
        <w:tc>
          <w:tcPr>
            <w:tcW w:w="1264" w:type="pct"/>
            <w:shd w:val="clear" w:color="auto" w:fill="D9D9D9" w:themeFill="background1" w:themeFillShade="D9"/>
          </w:tcPr>
          <w:p w14:paraId="135437EF"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4056,</w:t>
            </w:r>
            <w:r w:rsidRPr="00D444AA">
              <w:rPr>
                <w:rFonts w:asciiTheme="majorBidi" w:eastAsia="Calibri" w:hAnsiTheme="majorBidi" w:cstheme="majorBidi"/>
                <w:sz w:val="24"/>
                <w:szCs w:val="24"/>
              </w:rPr>
              <w:t>(0.1</w:t>
            </w:r>
            <w:r>
              <w:rPr>
                <w:rFonts w:asciiTheme="majorBidi" w:eastAsia="Calibri" w:hAnsiTheme="majorBidi" w:cstheme="majorBidi"/>
                <w:sz w:val="24"/>
                <w:szCs w:val="24"/>
              </w:rPr>
              <w:t>087</w:t>
            </w:r>
            <w:r w:rsidRPr="00D444AA">
              <w:rPr>
                <w:rFonts w:asciiTheme="majorBidi" w:eastAsia="Calibri" w:hAnsiTheme="majorBidi" w:cstheme="majorBidi"/>
                <w:sz w:val="24"/>
                <w:szCs w:val="24"/>
              </w:rPr>
              <w:t>)</w:t>
            </w:r>
          </w:p>
        </w:tc>
        <w:tc>
          <w:tcPr>
            <w:tcW w:w="1241" w:type="pct"/>
            <w:shd w:val="clear" w:color="auto" w:fill="D9D9D9" w:themeFill="background1" w:themeFillShade="D9"/>
          </w:tcPr>
          <w:p w14:paraId="20F28C44"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Unique data</w:t>
            </w:r>
            <w:r>
              <w:rPr>
                <w:rFonts w:asciiTheme="majorBidi" w:eastAsia="Calibri" w:hAnsiTheme="majorBidi" w:cstheme="majorBidi"/>
                <w:b/>
                <w:bCs/>
                <w:szCs w:val="24"/>
              </w:rPr>
              <w:t>,</w:t>
            </w:r>
            <w:r w:rsidRPr="00D444AA">
              <w:rPr>
                <w:rFonts w:asciiTheme="majorBidi" w:eastAsia="Calibri" w:hAnsiTheme="majorBidi" w:cstheme="majorBidi"/>
                <w:b/>
                <w:bCs/>
                <w:szCs w:val="24"/>
              </w:rPr>
              <w:t>(R</w:t>
            </w:r>
            <w:r w:rsidRPr="00D444AA">
              <w:rPr>
                <w:rFonts w:asciiTheme="majorBidi" w:eastAsia="Calibri" w:hAnsiTheme="majorBidi" w:cstheme="majorBidi"/>
                <w:b/>
                <w:bCs/>
                <w:szCs w:val="24"/>
                <w:vertAlign w:val="subscript"/>
              </w:rPr>
              <w:t>int</w:t>
            </w:r>
            <w:r w:rsidRPr="00D444AA">
              <w:rPr>
                <w:rFonts w:asciiTheme="majorBidi" w:eastAsia="Calibri" w:hAnsiTheme="majorBidi" w:cstheme="majorBidi"/>
                <w:b/>
                <w:bCs/>
                <w:szCs w:val="24"/>
              </w:rPr>
              <w:t>)</w:t>
            </w:r>
          </w:p>
        </w:tc>
      </w:tr>
      <w:tr w:rsidR="007322D0" w:rsidRPr="00D444AA" w14:paraId="18353D92" w14:textId="77777777" w:rsidTr="007322D0">
        <w:trPr>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3167132F"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461,13</w:t>
            </w:r>
          </w:p>
        </w:tc>
        <w:tc>
          <w:tcPr>
            <w:tcW w:w="1247" w:type="pct"/>
            <w:shd w:val="clear" w:color="auto" w:fill="C00000"/>
          </w:tcPr>
          <w:p w14:paraId="5A57C265"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163</w:t>
            </w:r>
            <w:r w:rsidRPr="00D444AA">
              <w:rPr>
                <w:rFonts w:asciiTheme="majorBidi" w:eastAsia="Calibri" w:hAnsiTheme="majorBidi" w:cstheme="majorBidi"/>
                <w:sz w:val="24"/>
                <w:szCs w:val="26"/>
              </w:rPr>
              <w:t>,</w:t>
            </w:r>
            <w:r>
              <w:rPr>
                <w:rFonts w:asciiTheme="majorBidi" w:eastAsia="Calibri" w:hAnsiTheme="majorBidi" w:cstheme="majorBidi"/>
                <w:sz w:val="24"/>
                <w:szCs w:val="26"/>
              </w:rPr>
              <w:t>1</w:t>
            </w:r>
          </w:p>
        </w:tc>
        <w:tc>
          <w:tcPr>
            <w:tcW w:w="1264" w:type="pct"/>
            <w:shd w:val="clear" w:color="auto" w:fill="C00000"/>
          </w:tcPr>
          <w:p w14:paraId="73C9921A"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204,</w:t>
            </w:r>
            <w:r w:rsidRPr="00D444AA">
              <w:rPr>
                <w:rFonts w:asciiTheme="majorBidi" w:eastAsia="Calibri" w:hAnsiTheme="majorBidi" w:cstheme="majorBidi"/>
                <w:sz w:val="24"/>
                <w:szCs w:val="24"/>
              </w:rPr>
              <w:t>0</w:t>
            </w:r>
          </w:p>
        </w:tc>
        <w:tc>
          <w:tcPr>
            <w:tcW w:w="1241" w:type="pct"/>
            <w:shd w:val="clear" w:color="auto" w:fill="C00000"/>
          </w:tcPr>
          <w:p w14:paraId="16F6E17D"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Cs w:val="24"/>
                <w:rtl/>
              </w:rPr>
            </w:pPr>
            <w:r w:rsidRPr="00D444AA">
              <w:rPr>
                <w:rFonts w:asciiTheme="majorBidi" w:eastAsia="Calibri" w:hAnsiTheme="majorBidi" w:cstheme="majorBidi"/>
                <w:b/>
                <w:bCs/>
                <w:szCs w:val="24"/>
              </w:rPr>
              <w:t>Parameters, restrains</w:t>
            </w:r>
          </w:p>
        </w:tc>
      </w:tr>
      <w:tr w:rsidR="007322D0" w:rsidRPr="00D444AA" w14:paraId="64BCE5DD"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D9D9D9" w:themeFill="background1" w:themeFillShade="D9"/>
          </w:tcPr>
          <w:p w14:paraId="6F41374C"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0.1205, 0.1941</w:t>
            </w:r>
          </w:p>
        </w:tc>
        <w:tc>
          <w:tcPr>
            <w:tcW w:w="1247" w:type="pct"/>
            <w:shd w:val="clear" w:color="auto" w:fill="D9D9D9" w:themeFill="background1" w:themeFillShade="D9"/>
          </w:tcPr>
          <w:p w14:paraId="33F35EE3"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tl/>
              </w:rPr>
            </w:pPr>
            <w:r w:rsidRPr="00D444AA">
              <w:rPr>
                <w:rFonts w:asciiTheme="majorBidi" w:eastAsia="Calibri" w:hAnsiTheme="majorBidi" w:cstheme="majorBidi"/>
                <w:sz w:val="24"/>
                <w:szCs w:val="26"/>
              </w:rPr>
              <w:t>0.0</w:t>
            </w:r>
            <w:r>
              <w:rPr>
                <w:rFonts w:asciiTheme="majorBidi" w:eastAsia="Calibri" w:hAnsiTheme="majorBidi" w:cstheme="majorBidi"/>
                <w:sz w:val="24"/>
                <w:szCs w:val="26"/>
              </w:rPr>
              <w:t>466</w:t>
            </w:r>
            <w:r w:rsidRPr="00D444AA">
              <w:rPr>
                <w:rFonts w:asciiTheme="majorBidi" w:eastAsia="Calibri" w:hAnsiTheme="majorBidi" w:cstheme="majorBidi"/>
                <w:sz w:val="24"/>
                <w:szCs w:val="26"/>
              </w:rPr>
              <w:t>, 0.</w:t>
            </w:r>
            <w:r>
              <w:rPr>
                <w:rFonts w:asciiTheme="majorBidi" w:eastAsia="Calibri" w:hAnsiTheme="majorBidi" w:cstheme="majorBidi"/>
                <w:sz w:val="24"/>
                <w:szCs w:val="26"/>
              </w:rPr>
              <w:t>1004</w:t>
            </w:r>
          </w:p>
        </w:tc>
        <w:tc>
          <w:tcPr>
            <w:tcW w:w="1264" w:type="pct"/>
            <w:shd w:val="clear" w:color="auto" w:fill="D9D9D9" w:themeFill="background1" w:themeFillShade="D9"/>
          </w:tcPr>
          <w:p w14:paraId="1A8C031C"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tl/>
              </w:rPr>
            </w:pPr>
            <w:r w:rsidRPr="00D444AA">
              <w:rPr>
                <w:rFonts w:asciiTheme="majorBidi" w:eastAsia="Calibri" w:hAnsiTheme="majorBidi" w:cstheme="majorBidi"/>
                <w:sz w:val="24"/>
                <w:szCs w:val="24"/>
              </w:rPr>
              <w:t>0.0</w:t>
            </w:r>
            <w:r>
              <w:rPr>
                <w:rFonts w:asciiTheme="majorBidi" w:eastAsia="Calibri" w:hAnsiTheme="majorBidi" w:cstheme="majorBidi"/>
                <w:sz w:val="24"/>
                <w:szCs w:val="24"/>
              </w:rPr>
              <w:t>503</w:t>
            </w:r>
            <w:r w:rsidRPr="00D444AA">
              <w:rPr>
                <w:rFonts w:asciiTheme="majorBidi" w:eastAsia="Calibri" w:hAnsiTheme="majorBidi" w:cstheme="majorBidi"/>
                <w:sz w:val="24"/>
                <w:szCs w:val="24"/>
              </w:rPr>
              <w:t>, 0.1</w:t>
            </w:r>
            <w:r>
              <w:rPr>
                <w:rFonts w:asciiTheme="majorBidi" w:eastAsia="Calibri" w:hAnsiTheme="majorBidi" w:cstheme="majorBidi"/>
                <w:sz w:val="24"/>
                <w:szCs w:val="24"/>
              </w:rPr>
              <w:t>234</w:t>
            </w:r>
          </w:p>
        </w:tc>
        <w:tc>
          <w:tcPr>
            <w:tcW w:w="1241" w:type="pct"/>
            <w:shd w:val="clear" w:color="auto" w:fill="D9D9D9" w:themeFill="background1" w:themeFillShade="D9"/>
          </w:tcPr>
          <w:p w14:paraId="085FF815"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b/>
                <w:bCs/>
                <w:szCs w:val="24"/>
                <w:rtl/>
              </w:rPr>
            </w:pPr>
            <w:r w:rsidRPr="00D444AA">
              <w:rPr>
                <w:rFonts w:asciiTheme="majorBidi" w:eastAsia="Calibri" w:hAnsiTheme="majorBidi" w:cstheme="majorBidi"/>
                <w:b/>
                <w:bCs/>
                <w:szCs w:val="24"/>
              </w:rPr>
              <w:t>R</w:t>
            </w:r>
            <w:r w:rsidRPr="00D444AA">
              <w:rPr>
                <w:rFonts w:asciiTheme="majorBidi" w:eastAsia="Calibri" w:hAnsiTheme="majorBidi" w:cstheme="majorBidi"/>
                <w:b/>
                <w:bCs/>
                <w:szCs w:val="24"/>
                <w:vertAlign w:val="subscript"/>
              </w:rPr>
              <w:t>1</w:t>
            </w:r>
            <w:r w:rsidRPr="00D444AA">
              <w:rPr>
                <w:rFonts w:asciiTheme="majorBidi" w:eastAsia="Calibri" w:hAnsiTheme="majorBidi" w:cstheme="majorBidi"/>
                <w:b/>
                <w:bCs/>
                <w:szCs w:val="24"/>
                <w:vertAlign w:val="superscript"/>
              </w:rPr>
              <w:t>a</w:t>
            </w:r>
            <w:r w:rsidRPr="00D444AA">
              <w:rPr>
                <w:rFonts w:asciiTheme="majorBidi" w:eastAsia="Calibri" w:hAnsiTheme="majorBidi" w:cstheme="majorBidi"/>
                <w:b/>
                <w:bCs/>
                <w:szCs w:val="24"/>
              </w:rPr>
              <w:t>, wR</w:t>
            </w:r>
            <w:r w:rsidRPr="00D444AA">
              <w:rPr>
                <w:rFonts w:asciiTheme="majorBidi" w:eastAsia="Calibri" w:hAnsiTheme="majorBidi" w:cstheme="majorBidi"/>
                <w:b/>
                <w:bCs/>
                <w:szCs w:val="24"/>
                <w:vertAlign w:val="subscript"/>
              </w:rPr>
              <w:t>2</w:t>
            </w:r>
            <w:r w:rsidRPr="00D444AA">
              <w:rPr>
                <w:rFonts w:asciiTheme="majorBidi" w:eastAsia="Calibri" w:hAnsiTheme="majorBidi" w:cstheme="majorBidi"/>
                <w:b/>
                <w:bCs/>
                <w:szCs w:val="24"/>
                <w:vertAlign w:val="superscript"/>
              </w:rPr>
              <w:t>b</w:t>
            </w:r>
            <w:r w:rsidRPr="00D444AA">
              <w:rPr>
                <w:rFonts w:asciiTheme="majorBidi" w:eastAsia="Calibri" w:hAnsiTheme="majorBidi" w:cstheme="majorBidi"/>
                <w:b/>
                <w:bCs/>
                <w:szCs w:val="24"/>
              </w:rPr>
              <w:t xml:space="preserve"> (I&gt;2sigma(I))</w:t>
            </w:r>
          </w:p>
        </w:tc>
      </w:tr>
      <w:tr w:rsidR="007322D0" w:rsidRPr="00D444AA" w14:paraId="2F0DCC96" w14:textId="77777777" w:rsidTr="007322D0">
        <w:trPr>
          <w:trHeight w:val="340"/>
          <w:jc w:val="center"/>
        </w:trPr>
        <w:tc>
          <w:tcPr>
            <w:cnfStyle w:val="001000000000" w:firstRow="0" w:lastRow="0" w:firstColumn="1" w:lastColumn="0" w:oddVBand="0" w:evenVBand="0" w:oddHBand="0" w:evenHBand="0" w:firstRowFirstColumn="0" w:firstRowLastColumn="0" w:lastRowFirstColumn="0" w:lastRowLastColumn="0"/>
            <w:tcW w:w="1247" w:type="pct"/>
            <w:shd w:val="clear" w:color="auto" w:fill="C00000"/>
          </w:tcPr>
          <w:p w14:paraId="3911BE79"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0.937</w:t>
            </w:r>
          </w:p>
        </w:tc>
        <w:tc>
          <w:tcPr>
            <w:tcW w:w="1247" w:type="pct"/>
            <w:shd w:val="clear" w:color="auto" w:fill="C00000"/>
          </w:tcPr>
          <w:p w14:paraId="78C50AB6"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6"/>
                <w:rtl/>
              </w:rPr>
            </w:pPr>
            <w:r>
              <w:rPr>
                <w:rFonts w:asciiTheme="majorBidi" w:eastAsia="Calibri" w:hAnsiTheme="majorBidi" w:cstheme="majorBidi"/>
                <w:sz w:val="24"/>
                <w:szCs w:val="26"/>
              </w:rPr>
              <w:t>1</w:t>
            </w:r>
            <w:r w:rsidRPr="00D444AA">
              <w:rPr>
                <w:rFonts w:asciiTheme="majorBidi" w:eastAsia="Calibri" w:hAnsiTheme="majorBidi" w:cstheme="majorBidi"/>
                <w:sz w:val="24"/>
                <w:szCs w:val="26"/>
              </w:rPr>
              <w:t>.</w:t>
            </w:r>
            <w:r>
              <w:rPr>
                <w:rFonts w:asciiTheme="majorBidi" w:eastAsia="Calibri" w:hAnsiTheme="majorBidi" w:cstheme="majorBidi"/>
                <w:sz w:val="24"/>
                <w:szCs w:val="26"/>
              </w:rPr>
              <w:t>003</w:t>
            </w:r>
          </w:p>
        </w:tc>
        <w:tc>
          <w:tcPr>
            <w:tcW w:w="1264" w:type="pct"/>
            <w:shd w:val="clear" w:color="auto" w:fill="C00000"/>
          </w:tcPr>
          <w:p w14:paraId="3A38D164"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24"/>
                <w:szCs w:val="24"/>
                <w:rtl/>
              </w:rPr>
            </w:pPr>
            <w:r>
              <w:rPr>
                <w:rFonts w:asciiTheme="majorBidi" w:eastAsia="Calibri" w:hAnsiTheme="majorBidi" w:cstheme="majorBidi"/>
                <w:sz w:val="24"/>
                <w:szCs w:val="24"/>
              </w:rPr>
              <w:t>1</w:t>
            </w:r>
            <w:r w:rsidRPr="00D444AA">
              <w:rPr>
                <w:rFonts w:asciiTheme="majorBidi" w:eastAsia="Calibri" w:hAnsiTheme="majorBidi" w:cstheme="majorBidi"/>
                <w:sz w:val="24"/>
                <w:szCs w:val="24"/>
              </w:rPr>
              <w:t>.</w:t>
            </w:r>
            <w:r>
              <w:rPr>
                <w:rFonts w:asciiTheme="majorBidi" w:eastAsia="Calibri" w:hAnsiTheme="majorBidi" w:cstheme="majorBidi"/>
                <w:sz w:val="24"/>
                <w:szCs w:val="24"/>
              </w:rPr>
              <w:t>032</w:t>
            </w:r>
          </w:p>
        </w:tc>
        <w:tc>
          <w:tcPr>
            <w:tcW w:w="1241" w:type="pct"/>
            <w:shd w:val="clear" w:color="auto" w:fill="C00000"/>
          </w:tcPr>
          <w:p w14:paraId="30C5CB1C" w14:textId="77777777" w:rsidR="007322D0" w:rsidRPr="00D444AA" w:rsidRDefault="007322D0" w:rsidP="00CC024C">
            <w:pPr>
              <w:bidi w:val="0"/>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b/>
                <w:bCs/>
                <w:szCs w:val="24"/>
              </w:rPr>
            </w:pPr>
            <w:r w:rsidRPr="00E909E4">
              <w:rPr>
                <w:rFonts w:asciiTheme="majorBidi" w:eastAsia="Calibri" w:hAnsiTheme="majorBidi" w:cstheme="majorBidi"/>
                <w:b/>
                <w:bCs/>
                <w:sz w:val="20"/>
              </w:rPr>
              <w:t>Goodness of fit on F</w:t>
            </w:r>
            <w:r w:rsidRPr="00E909E4">
              <w:rPr>
                <w:rFonts w:asciiTheme="majorBidi" w:eastAsia="Calibri" w:hAnsiTheme="majorBidi" w:cstheme="majorBidi"/>
                <w:b/>
                <w:bCs/>
                <w:sz w:val="20"/>
                <w:vertAlign w:val="superscript"/>
              </w:rPr>
              <w:t>2</w:t>
            </w:r>
            <w:r w:rsidRPr="00E909E4">
              <w:rPr>
                <w:rFonts w:asciiTheme="majorBidi" w:eastAsia="Calibri" w:hAnsiTheme="majorBidi" w:cstheme="majorBidi"/>
                <w:b/>
                <w:bCs/>
                <w:sz w:val="20"/>
              </w:rPr>
              <w:t xml:space="preserve"> (S)</w:t>
            </w:r>
          </w:p>
        </w:tc>
      </w:tr>
      <w:tr w:rsidR="007322D0" w:rsidRPr="00D444AA" w14:paraId="6E610EC8" w14:textId="77777777" w:rsidTr="007322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247" w:type="pct"/>
            <w:tcBorders>
              <w:bottom w:val="single" w:sz="4" w:space="0" w:color="auto"/>
            </w:tcBorders>
            <w:shd w:val="clear" w:color="auto" w:fill="D9D9D9" w:themeFill="background1" w:themeFillShade="D9"/>
          </w:tcPr>
          <w:p w14:paraId="088DD8F0" w14:textId="77777777" w:rsidR="007322D0" w:rsidRPr="00A81F62" w:rsidRDefault="007322D0" w:rsidP="00CC024C">
            <w:pPr>
              <w:jc w:val="center"/>
              <w:rPr>
                <w:rFonts w:asciiTheme="majorBidi" w:eastAsia="Calibri" w:hAnsiTheme="majorBidi" w:cstheme="majorBidi"/>
                <w:b w:val="0"/>
                <w:bCs w:val="0"/>
                <w:sz w:val="24"/>
                <w:szCs w:val="26"/>
              </w:rPr>
            </w:pPr>
            <w:r w:rsidRPr="00A81F62">
              <w:rPr>
                <w:rFonts w:asciiTheme="majorBidi" w:eastAsia="Calibri" w:hAnsiTheme="majorBidi" w:cstheme="majorBidi"/>
                <w:b w:val="0"/>
                <w:bCs w:val="0"/>
                <w:sz w:val="24"/>
                <w:szCs w:val="26"/>
              </w:rPr>
              <w:t>1.076, -0.728</w:t>
            </w:r>
          </w:p>
        </w:tc>
        <w:tc>
          <w:tcPr>
            <w:tcW w:w="1247" w:type="pct"/>
            <w:tcBorders>
              <w:bottom w:val="single" w:sz="4" w:space="0" w:color="auto"/>
            </w:tcBorders>
            <w:shd w:val="clear" w:color="auto" w:fill="D9D9D9" w:themeFill="background1" w:themeFillShade="D9"/>
          </w:tcPr>
          <w:p w14:paraId="44C81EEB"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6"/>
              </w:rPr>
            </w:pPr>
            <w:r>
              <w:rPr>
                <w:rFonts w:asciiTheme="majorBidi" w:eastAsia="Calibri" w:hAnsiTheme="majorBidi" w:cstheme="majorBidi"/>
                <w:sz w:val="24"/>
                <w:szCs w:val="26"/>
              </w:rPr>
              <w:t>0.822 ,</w:t>
            </w:r>
            <w:r w:rsidRPr="00D444AA">
              <w:rPr>
                <w:rFonts w:asciiTheme="majorBidi" w:eastAsia="Calibri" w:hAnsiTheme="majorBidi" w:cstheme="majorBidi"/>
                <w:sz w:val="24"/>
                <w:szCs w:val="26"/>
              </w:rPr>
              <w:t xml:space="preserve"> -</w:t>
            </w:r>
            <w:r>
              <w:rPr>
                <w:rFonts w:asciiTheme="majorBidi" w:eastAsia="Calibri" w:hAnsiTheme="majorBidi" w:cstheme="majorBidi"/>
                <w:sz w:val="24"/>
                <w:szCs w:val="26"/>
              </w:rPr>
              <w:t>0</w:t>
            </w:r>
            <w:r w:rsidRPr="00D444AA">
              <w:rPr>
                <w:rFonts w:asciiTheme="majorBidi" w:eastAsia="Calibri" w:hAnsiTheme="majorBidi" w:cstheme="majorBidi"/>
                <w:sz w:val="24"/>
                <w:szCs w:val="26"/>
              </w:rPr>
              <w:t>.</w:t>
            </w:r>
            <w:r>
              <w:rPr>
                <w:rFonts w:asciiTheme="majorBidi" w:eastAsia="Calibri" w:hAnsiTheme="majorBidi" w:cstheme="majorBidi"/>
                <w:sz w:val="24"/>
                <w:szCs w:val="26"/>
              </w:rPr>
              <w:t>512</w:t>
            </w:r>
          </w:p>
        </w:tc>
        <w:tc>
          <w:tcPr>
            <w:tcW w:w="1264" w:type="pct"/>
            <w:tcBorders>
              <w:bottom w:val="single" w:sz="4" w:space="0" w:color="auto"/>
            </w:tcBorders>
            <w:shd w:val="clear" w:color="auto" w:fill="D9D9D9" w:themeFill="background1" w:themeFillShade="D9"/>
          </w:tcPr>
          <w:p w14:paraId="4C56EBE5"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24"/>
                <w:szCs w:val="24"/>
              </w:rPr>
            </w:pPr>
            <w:r>
              <w:rPr>
                <w:rFonts w:asciiTheme="majorBidi" w:eastAsia="Calibri" w:hAnsiTheme="majorBidi" w:cstheme="majorBidi"/>
                <w:sz w:val="24"/>
                <w:szCs w:val="24"/>
              </w:rPr>
              <w:t>0.790</w:t>
            </w:r>
            <w:r w:rsidRPr="00D444AA">
              <w:rPr>
                <w:rFonts w:asciiTheme="majorBidi" w:eastAsia="Calibri" w:hAnsiTheme="majorBidi" w:cstheme="majorBidi"/>
                <w:sz w:val="24"/>
                <w:szCs w:val="24"/>
              </w:rPr>
              <w:t>, -</w:t>
            </w:r>
            <w:r>
              <w:rPr>
                <w:rFonts w:asciiTheme="majorBidi" w:eastAsia="Calibri" w:hAnsiTheme="majorBidi" w:cstheme="majorBidi"/>
                <w:sz w:val="24"/>
                <w:szCs w:val="24"/>
              </w:rPr>
              <w:t>1</w:t>
            </w:r>
            <w:r w:rsidRPr="00D444AA">
              <w:rPr>
                <w:rFonts w:asciiTheme="majorBidi" w:eastAsia="Calibri" w:hAnsiTheme="majorBidi" w:cstheme="majorBidi"/>
                <w:sz w:val="24"/>
                <w:szCs w:val="24"/>
              </w:rPr>
              <w:t>.</w:t>
            </w:r>
            <w:r>
              <w:rPr>
                <w:rFonts w:asciiTheme="majorBidi" w:eastAsia="Calibri" w:hAnsiTheme="majorBidi" w:cstheme="majorBidi"/>
                <w:sz w:val="24"/>
                <w:szCs w:val="24"/>
              </w:rPr>
              <w:t>170</w:t>
            </w:r>
          </w:p>
        </w:tc>
        <w:tc>
          <w:tcPr>
            <w:tcW w:w="1241" w:type="pct"/>
            <w:tcBorders>
              <w:bottom w:val="single" w:sz="4" w:space="0" w:color="auto"/>
            </w:tcBorders>
            <w:shd w:val="clear" w:color="auto" w:fill="D9D9D9" w:themeFill="background1" w:themeFillShade="D9"/>
          </w:tcPr>
          <w:p w14:paraId="3DA497D1" w14:textId="77777777" w:rsidR="007322D0" w:rsidRPr="00D444AA" w:rsidRDefault="007322D0" w:rsidP="00CC024C">
            <w:pPr>
              <w:bidi w:val="0"/>
              <w:jc w:val="center"/>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Cs w:val="24"/>
              </w:rPr>
            </w:pPr>
            <w:r w:rsidRPr="00D444AA">
              <w:rPr>
                <w:rFonts w:asciiTheme="majorBidi" w:eastAsia="Calibri" w:hAnsiTheme="majorBidi" w:cstheme="majorBidi"/>
                <w:b/>
                <w:bCs/>
                <w:szCs w:val="24"/>
              </w:rPr>
              <w:t>Largest diff. peak and hole (e.</w:t>
            </w:r>
            <w:r>
              <w:rPr>
                <w:rFonts w:ascii="Cambria Math" w:eastAsia="Calibri" w:hAnsi="Cambria Math" w:cstheme="majorBidi"/>
                <w:b/>
                <w:bCs/>
                <w:szCs w:val="24"/>
              </w:rPr>
              <w:t>Å</w:t>
            </w:r>
            <w:r w:rsidRPr="00D444AA">
              <w:rPr>
                <w:rFonts w:asciiTheme="majorBidi" w:eastAsia="Calibri" w:hAnsiTheme="majorBidi" w:cstheme="majorBidi"/>
                <w:b/>
                <w:bCs/>
                <w:szCs w:val="24"/>
                <w:vertAlign w:val="superscript"/>
              </w:rPr>
              <w:t>-3</w:t>
            </w:r>
            <w:r w:rsidRPr="00D444AA">
              <w:rPr>
                <w:rFonts w:asciiTheme="majorBidi" w:eastAsia="Calibri" w:hAnsiTheme="majorBidi" w:cstheme="majorBidi"/>
                <w:b/>
                <w:bCs/>
                <w:szCs w:val="24"/>
              </w:rPr>
              <w:t>)</w:t>
            </w:r>
          </w:p>
        </w:tc>
      </w:tr>
    </w:tbl>
    <w:p w14:paraId="498A0B96" w14:textId="3EFAB304" w:rsidR="001B7354" w:rsidRPr="001B7354" w:rsidRDefault="0080322B" w:rsidP="001B7354">
      <w:pPr>
        <w:bidi/>
        <w:jc w:val="right"/>
        <w:rPr>
          <w:rFonts w:cs="Arial"/>
          <w:noProof/>
          <w:rtl/>
        </w:rPr>
      </w:pPr>
      <w:r w:rsidRPr="00F71E4F">
        <w:rPr>
          <w:vertAlign w:val="superscript"/>
        </w:rPr>
        <w:t>a</w:t>
      </w:r>
      <w:r>
        <w:t>R</w:t>
      </w:r>
      <w:r w:rsidRPr="00F71E4F">
        <w:rPr>
          <w:vertAlign w:val="subscript"/>
        </w:rPr>
        <w:t>1</w:t>
      </w:r>
      <w:r>
        <w:t xml:space="preserve"> = Σ||F</w:t>
      </w:r>
      <w:r w:rsidRPr="00F71E4F">
        <w:rPr>
          <w:vertAlign w:val="subscript"/>
        </w:rPr>
        <w:t>o</w:t>
      </w:r>
      <w:r>
        <w:t>|-|F</w:t>
      </w:r>
      <w:r w:rsidRPr="00F71E4F">
        <w:rPr>
          <w:vertAlign w:val="subscript"/>
        </w:rPr>
        <w:t>o</w:t>
      </w:r>
      <w:r>
        <w:t>||/Σ|F</w:t>
      </w:r>
      <w:r w:rsidRPr="00F71E4F">
        <w:rPr>
          <w:vertAlign w:val="subscript"/>
        </w:rPr>
        <w:t>o</w:t>
      </w:r>
      <w:r>
        <w:t xml:space="preserve">|, </w:t>
      </w:r>
      <w:r w:rsidRPr="00F71E4F">
        <w:rPr>
          <w:vertAlign w:val="superscript"/>
        </w:rPr>
        <w:t>b</w:t>
      </w:r>
      <w:r>
        <w:t>wR</w:t>
      </w:r>
      <w:r w:rsidRPr="00F71E4F">
        <w:rPr>
          <w:vertAlign w:val="subscript"/>
        </w:rPr>
        <w:t>2</w:t>
      </w:r>
      <w:r>
        <w:t>=[Σ(w(F</w:t>
      </w:r>
      <w:r w:rsidRPr="00F71E4F">
        <w:rPr>
          <w:vertAlign w:val="subscript"/>
        </w:rPr>
        <w:t>o</w:t>
      </w:r>
      <w:r w:rsidRPr="00F71E4F">
        <w:rPr>
          <w:vertAlign w:val="superscript"/>
        </w:rPr>
        <w:t>2</w:t>
      </w:r>
      <w:r>
        <w:t>-F</w:t>
      </w:r>
      <w:r w:rsidRPr="00F71E4F">
        <w:rPr>
          <w:vertAlign w:val="subscript"/>
        </w:rPr>
        <w:t>c</w:t>
      </w:r>
      <w:r w:rsidRPr="00F71E4F">
        <w:rPr>
          <w:vertAlign w:val="superscript"/>
        </w:rPr>
        <w:t>2</w:t>
      </w:r>
      <w:r>
        <w:t xml:space="preserve">) </w:t>
      </w:r>
      <w:r w:rsidRPr="00F71E4F">
        <w:rPr>
          <w:vertAlign w:val="superscript"/>
        </w:rPr>
        <w:t>2</w:t>
      </w:r>
      <w:r>
        <w:t>)/ ΣW(F</w:t>
      </w:r>
      <w:r w:rsidRPr="00F71E4F">
        <w:rPr>
          <w:vertAlign w:val="subscript"/>
        </w:rPr>
        <w:t>o</w:t>
      </w:r>
      <w:r w:rsidRPr="00F71E4F">
        <w:rPr>
          <w:vertAlign w:val="superscript"/>
        </w:rPr>
        <w:t>2</w:t>
      </w:r>
      <w:r>
        <w:t>)</w:t>
      </w:r>
      <w:r w:rsidRPr="00F71E4F">
        <w:rPr>
          <w:vertAlign w:val="superscript"/>
        </w:rPr>
        <w:t>2</w:t>
      </w:r>
      <w:r>
        <w:t>]</w:t>
      </w:r>
      <w:r w:rsidRPr="00F71E4F">
        <w:rPr>
          <w:vertAlign w:val="superscript"/>
        </w:rPr>
        <w:t>1/2</w:t>
      </w:r>
      <w:r>
        <w:rPr>
          <w:rFonts w:cs="Arial"/>
          <w:noProof/>
          <w:rtl/>
        </w:rPr>
        <w:t xml:space="preserve"> </w:t>
      </w:r>
    </w:p>
    <w:p w14:paraId="1392226A" w14:textId="77777777" w:rsidR="001B7354" w:rsidRPr="001B7354" w:rsidRDefault="001B7354" w:rsidP="001B7354">
      <w:pPr>
        <w:bidi/>
        <w:rPr>
          <w:szCs w:val="72"/>
          <w:rtl/>
        </w:rPr>
      </w:pPr>
    </w:p>
    <w:p w14:paraId="520DA245" w14:textId="240B1F35" w:rsidR="001B7354" w:rsidRPr="001B7354" w:rsidRDefault="001B7354" w:rsidP="001B7354">
      <w:pPr>
        <w:bidi/>
        <w:rPr>
          <w:szCs w:val="72"/>
          <w:rtl/>
        </w:rPr>
      </w:pPr>
      <w:r w:rsidRPr="009F0D24">
        <w:rPr>
          <w:rFonts w:cs="Arial"/>
          <w:noProof/>
          <w:rtl/>
        </w:rPr>
        <w:drawing>
          <wp:anchor distT="0" distB="0" distL="114300" distR="114300" simplePos="0" relativeHeight="251654144" behindDoc="1" locked="0" layoutInCell="1" allowOverlap="1" wp14:anchorId="3AA20635" wp14:editId="59B9034D">
            <wp:simplePos x="0" y="0"/>
            <wp:positionH relativeFrom="margin">
              <wp:align>center</wp:align>
            </wp:positionH>
            <wp:positionV relativeFrom="paragraph">
              <wp:posOffset>2540</wp:posOffset>
            </wp:positionV>
            <wp:extent cx="5436870" cy="5351780"/>
            <wp:effectExtent l="0" t="0" r="0" b="1270"/>
            <wp:wrapNone/>
            <wp:docPr id="929454647" name="Picture 929454647" descr="E:\ali copy\تز\کادر\salam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li copy\تز\کادر\salami1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36870" cy="5351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4935F2" w14:textId="401C984A" w:rsidR="00C72CE8" w:rsidRDefault="00C72CE8" w:rsidP="001B7354">
      <w:pPr>
        <w:bidi/>
        <w:jc w:val="center"/>
        <w:rPr>
          <w:bCs/>
          <w:szCs w:val="72"/>
        </w:rPr>
      </w:pPr>
    </w:p>
    <w:p w14:paraId="58C839D3" w14:textId="38455DCB" w:rsidR="00C72CE8" w:rsidRDefault="00C72CE8" w:rsidP="00C72CE8">
      <w:pPr>
        <w:bidi/>
        <w:jc w:val="center"/>
        <w:rPr>
          <w:bCs/>
          <w:szCs w:val="72"/>
          <w:rtl/>
        </w:rPr>
      </w:pPr>
    </w:p>
    <w:p w14:paraId="34A1CD5E" w14:textId="631F65C0" w:rsidR="0074215F" w:rsidRPr="00897E95" w:rsidRDefault="0074215F" w:rsidP="00897E95">
      <w:pPr>
        <w:pStyle w:val="Heading1"/>
        <w:jc w:val="center"/>
        <w:rPr>
          <w:sz w:val="44"/>
          <w:szCs w:val="48"/>
          <w:rtl/>
        </w:rPr>
      </w:pPr>
      <w:bookmarkStart w:id="210" w:name="_Toc170844320"/>
      <w:r w:rsidRPr="00897E95">
        <w:rPr>
          <w:sz w:val="44"/>
          <w:szCs w:val="48"/>
          <w:rtl/>
        </w:rPr>
        <w:t>مراجع</w:t>
      </w:r>
      <w:bookmarkEnd w:id="210"/>
    </w:p>
    <w:p w14:paraId="373F8BEA" w14:textId="24202D61" w:rsidR="0074215F" w:rsidRPr="00C5453F" w:rsidRDefault="0074215F" w:rsidP="0074215F">
      <w:pPr>
        <w:bidi/>
        <w:jc w:val="center"/>
        <w:rPr>
          <w:bCs/>
          <w:szCs w:val="72"/>
          <w:rtl/>
        </w:rPr>
      </w:pPr>
    </w:p>
    <w:p w14:paraId="01799B7D" w14:textId="314EB532" w:rsidR="0074215F" w:rsidRPr="00C5453F" w:rsidRDefault="0074215F" w:rsidP="0074215F">
      <w:pPr>
        <w:bidi/>
        <w:jc w:val="center"/>
        <w:rPr>
          <w:bCs/>
          <w:szCs w:val="72"/>
          <w:rtl/>
        </w:rPr>
      </w:pPr>
    </w:p>
    <w:p w14:paraId="7AB769BA" w14:textId="77777777" w:rsidR="006560EA" w:rsidRPr="00C5453F" w:rsidRDefault="006560EA" w:rsidP="000A6609">
      <w:pPr>
        <w:autoSpaceDE w:val="0"/>
        <w:autoSpaceDN w:val="0"/>
        <w:adjustRightInd w:val="0"/>
        <w:spacing w:after="0" w:line="240" w:lineRule="auto"/>
        <w:rPr>
          <w:bCs/>
          <w:szCs w:val="72"/>
        </w:rPr>
      </w:pPr>
    </w:p>
    <w:p w14:paraId="0FD4A0B6" w14:textId="77777777" w:rsidR="00623C5E" w:rsidRPr="00C5453F" w:rsidRDefault="00623C5E" w:rsidP="000A6609">
      <w:pPr>
        <w:autoSpaceDE w:val="0"/>
        <w:autoSpaceDN w:val="0"/>
        <w:adjustRightInd w:val="0"/>
        <w:spacing w:after="0" w:line="240" w:lineRule="auto"/>
        <w:rPr>
          <w:bCs/>
          <w:szCs w:val="72"/>
        </w:rPr>
      </w:pPr>
    </w:p>
    <w:p w14:paraId="2F4092F0" w14:textId="77777777" w:rsidR="00623C5E" w:rsidRPr="00C5453F" w:rsidRDefault="00623C5E" w:rsidP="000A6609">
      <w:pPr>
        <w:autoSpaceDE w:val="0"/>
        <w:autoSpaceDN w:val="0"/>
        <w:adjustRightInd w:val="0"/>
        <w:spacing w:after="0" w:line="240" w:lineRule="auto"/>
        <w:rPr>
          <w:bCs/>
          <w:szCs w:val="72"/>
        </w:rPr>
      </w:pPr>
    </w:p>
    <w:p w14:paraId="5B797C55" w14:textId="77777777" w:rsidR="006560EA" w:rsidRDefault="006560EA" w:rsidP="000A6609">
      <w:pPr>
        <w:autoSpaceDE w:val="0"/>
        <w:autoSpaceDN w:val="0"/>
        <w:adjustRightInd w:val="0"/>
        <w:spacing w:after="0" w:line="240" w:lineRule="auto"/>
        <w:rPr>
          <w:rFonts w:cstheme="majorBidi"/>
          <w:rtl/>
        </w:rPr>
      </w:pPr>
    </w:p>
    <w:p w14:paraId="65DC5DF2" w14:textId="77777777" w:rsidR="00E649B1" w:rsidRDefault="00E649B1" w:rsidP="000A6609">
      <w:pPr>
        <w:autoSpaceDE w:val="0"/>
        <w:autoSpaceDN w:val="0"/>
        <w:adjustRightInd w:val="0"/>
        <w:spacing w:after="0" w:line="240" w:lineRule="auto"/>
        <w:rPr>
          <w:rFonts w:cstheme="majorBidi"/>
          <w:rtl/>
        </w:rPr>
      </w:pPr>
    </w:p>
    <w:p w14:paraId="48CC5738" w14:textId="4848AB27" w:rsidR="003B79FE" w:rsidRPr="00631B35" w:rsidRDefault="003B79FE" w:rsidP="00631B35">
      <w:pPr>
        <w:autoSpaceDE w:val="0"/>
        <w:autoSpaceDN w:val="0"/>
        <w:adjustRightInd w:val="0"/>
        <w:spacing w:after="0" w:line="240" w:lineRule="auto"/>
        <w:rPr>
          <w:color w:val="000000" w:themeColor="text1"/>
          <w:szCs w:val="24"/>
          <w:rtl/>
        </w:rPr>
      </w:pPr>
    </w:p>
    <w:p w14:paraId="06D2EFF0" w14:textId="77777777" w:rsidR="003B79FE" w:rsidRDefault="003B79FE" w:rsidP="0021389A">
      <w:pPr>
        <w:jc w:val="both"/>
        <w:rPr>
          <w:rFonts w:cstheme="majorBidi"/>
          <w:color w:val="000000" w:themeColor="text1"/>
        </w:rPr>
      </w:pPr>
    </w:p>
    <w:p w14:paraId="70BF9881" w14:textId="77777777" w:rsidR="00DF0827" w:rsidRDefault="00DF0827" w:rsidP="0021389A">
      <w:pPr>
        <w:jc w:val="both"/>
        <w:rPr>
          <w:rFonts w:cstheme="majorBidi"/>
          <w:color w:val="000000" w:themeColor="text1"/>
        </w:rPr>
      </w:pPr>
    </w:p>
    <w:p w14:paraId="2185F2BA" w14:textId="77777777" w:rsidR="00DF0827" w:rsidRDefault="00DF0827" w:rsidP="0021389A">
      <w:pPr>
        <w:jc w:val="both"/>
        <w:rPr>
          <w:rFonts w:cstheme="majorBidi"/>
          <w:color w:val="000000" w:themeColor="text1"/>
        </w:rPr>
      </w:pPr>
    </w:p>
    <w:p w14:paraId="440574ED" w14:textId="77777777" w:rsidR="00DF0827" w:rsidRDefault="00DF0827" w:rsidP="0021389A">
      <w:pPr>
        <w:jc w:val="both"/>
        <w:rPr>
          <w:rFonts w:cstheme="majorBidi"/>
          <w:color w:val="000000" w:themeColor="text1"/>
          <w:rtl/>
        </w:rPr>
      </w:pPr>
    </w:p>
    <w:p w14:paraId="7426756D" w14:textId="77777777" w:rsidR="004530AD" w:rsidRDefault="004530AD" w:rsidP="00331723">
      <w:pPr>
        <w:pStyle w:val="EndNoteBibliography"/>
        <w:bidi w:val="0"/>
        <w:rPr>
          <w:rFonts w:asciiTheme="majorBidi" w:hAnsiTheme="majorBidi" w:cstheme="majorBidi"/>
          <w:rtl/>
        </w:rPr>
      </w:pPr>
    </w:p>
    <w:p w14:paraId="31D05F1D" w14:textId="77777777" w:rsidR="004530AD" w:rsidRDefault="004530AD" w:rsidP="004530AD">
      <w:pPr>
        <w:pStyle w:val="EndNoteBibliography"/>
        <w:bidi w:val="0"/>
        <w:rPr>
          <w:rFonts w:asciiTheme="majorBidi" w:hAnsiTheme="majorBidi" w:cstheme="majorBidi"/>
          <w:rtl/>
        </w:rPr>
      </w:pPr>
    </w:p>
    <w:p w14:paraId="4FEEBEC9" w14:textId="77777777" w:rsidR="004530AD" w:rsidRDefault="004530AD" w:rsidP="004530AD">
      <w:pPr>
        <w:pStyle w:val="EndNoteBibliography"/>
        <w:bidi w:val="0"/>
        <w:rPr>
          <w:rFonts w:asciiTheme="majorBidi" w:hAnsiTheme="majorBidi" w:cstheme="majorBidi"/>
          <w:rtl/>
        </w:rPr>
      </w:pPr>
    </w:p>
    <w:p w14:paraId="102B4F72" w14:textId="5CFD5346" w:rsidR="00C72CE8" w:rsidRPr="005764F5" w:rsidRDefault="00C72CE8" w:rsidP="00BF656C">
      <w:pPr>
        <w:pStyle w:val="EndNoteBibliography"/>
        <w:bidi w:val="0"/>
        <w:rPr>
          <w:rFonts w:asciiTheme="majorBidi" w:hAnsiTheme="majorBidi" w:cstheme="majorBidi"/>
        </w:rPr>
      </w:pPr>
      <w:r w:rsidRPr="00986153">
        <w:rPr>
          <w:rFonts w:asciiTheme="majorBidi" w:hAnsiTheme="majorBidi" w:cstheme="majorBidi"/>
        </w:rPr>
        <w:t>[</w:t>
      </w:r>
      <w:r w:rsidRPr="005764F5">
        <w:rPr>
          <w:rFonts w:asciiTheme="majorBidi" w:hAnsiTheme="majorBidi" w:cstheme="majorBidi"/>
        </w:rPr>
        <w:fldChar w:fldCharType="begin"/>
      </w:r>
      <w:r w:rsidRPr="005764F5">
        <w:rPr>
          <w:rFonts w:asciiTheme="majorBidi" w:hAnsiTheme="majorBidi" w:cstheme="majorBidi"/>
        </w:rPr>
        <w:instrText xml:space="preserve"> ADDIN EN.REFLIST </w:instrText>
      </w:r>
      <w:r w:rsidRPr="005764F5">
        <w:rPr>
          <w:rFonts w:asciiTheme="majorBidi" w:hAnsiTheme="majorBidi" w:cstheme="majorBidi"/>
        </w:rPr>
        <w:fldChar w:fldCharType="separate"/>
      </w:r>
      <w:r w:rsidRPr="005764F5">
        <w:rPr>
          <w:rFonts w:asciiTheme="majorBidi" w:hAnsiTheme="majorBidi" w:cstheme="majorBidi"/>
        </w:rPr>
        <w:t xml:space="preserve">1]. Ariga, K.; Kunitake, T., Supramolecular Chemistry — Fundamentals and Applications: Advanced Textbook. </w:t>
      </w:r>
      <w:r w:rsidRPr="005764F5">
        <w:rPr>
          <w:rFonts w:asciiTheme="majorBidi" w:hAnsiTheme="majorBidi" w:cstheme="majorBidi"/>
          <w:i/>
        </w:rPr>
        <w:t xml:space="preserve">Supramolecular Chemistry - Fundamentals and Applications: Advanced Textbook </w:t>
      </w:r>
      <w:r w:rsidRPr="005764F5">
        <w:rPr>
          <w:rFonts w:asciiTheme="majorBidi" w:hAnsiTheme="majorBidi" w:cstheme="majorBidi"/>
        </w:rPr>
        <w:t>2006, 1-208.</w:t>
      </w:r>
    </w:p>
    <w:p w14:paraId="6893845B" w14:textId="1E1221D3" w:rsidR="00C72CE8" w:rsidRPr="005764F5" w:rsidRDefault="00C72CE8" w:rsidP="00331723">
      <w:pPr>
        <w:pStyle w:val="EndNoteBibliography"/>
        <w:bidi w:val="0"/>
        <w:rPr>
          <w:rFonts w:asciiTheme="majorBidi" w:hAnsiTheme="majorBidi" w:cstheme="majorBidi"/>
        </w:rPr>
      </w:pPr>
      <w:r w:rsidRPr="005764F5">
        <w:rPr>
          <w:rFonts w:asciiTheme="majorBidi" w:hAnsiTheme="majorBidi" w:cstheme="majorBidi"/>
        </w:rPr>
        <w:fldChar w:fldCharType="end"/>
      </w:r>
      <w:r w:rsidR="000D0FBD">
        <w:rPr>
          <w:rFonts w:asciiTheme="majorBidi" w:hAnsiTheme="majorBidi" w:cs="B Nazanin"/>
        </w:rPr>
        <w:t>[2]</w:t>
      </w:r>
      <w:r w:rsidRPr="005764F5">
        <w:rPr>
          <w:rFonts w:asciiTheme="majorBidi" w:hAnsiTheme="majorBidi" w:cstheme="majorBidi"/>
        </w:rPr>
        <w:t xml:space="preserve">.Lehn, J.-M., Supramolecular polymer chemistry—scope and perspectives. </w:t>
      </w:r>
      <w:r w:rsidRPr="005764F5">
        <w:rPr>
          <w:rFonts w:asciiTheme="majorBidi" w:hAnsiTheme="majorBidi" w:cstheme="majorBidi"/>
          <w:i/>
        </w:rPr>
        <w:t xml:space="preserve">Polymer International </w:t>
      </w:r>
      <w:r w:rsidRPr="005764F5">
        <w:rPr>
          <w:rFonts w:asciiTheme="majorBidi" w:hAnsiTheme="majorBidi" w:cstheme="majorBidi"/>
        </w:rPr>
        <w:t xml:space="preserve">2002, </w:t>
      </w:r>
      <w:r w:rsidRPr="005764F5">
        <w:rPr>
          <w:rFonts w:asciiTheme="majorBidi" w:hAnsiTheme="majorBidi" w:cstheme="majorBidi"/>
          <w:i/>
        </w:rPr>
        <w:t>51</w:t>
      </w:r>
      <w:r w:rsidRPr="005764F5">
        <w:rPr>
          <w:rFonts w:asciiTheme="majorBidi" w:hAnsiTheme="majorBidi" w:cstheme="majorBidi"/>
        </w:rPr>
        <w:t xml:space="preserve"> (10), 825-839.</w:t>
      </w:r>
    </w:p>
    <w:p w14:paraId="7E497CE2" w14:textId="77777777" w:rsidR="00C72CE8" w:rsidRPr="005764F5" w:rsidRDefault="00C72CE8" w:rsidP="00331723">
      <w:pPr>
        <w:pStyle w:val="EndNoteBibliography"/>
        <w:bidi w:val="0"/>
        <w:rPr>
          <w:rFonts w:asciiTheme="majorBidi" w:hAnsiTheme="majorBidi" w:cstheme="majorBidi"/>
        </w:rPr>
      </w:pPr>
      <w:r w:rsidRPr="005764F5">
        <w:rPr>
          <w:rFonts w:asciiTheme="majorBidi" w:hAnsiTheme="majorBidi" w:cstheme="majorBidi"/>
        </w:rPr>
        <w:t>[</w:t>
      </w:r>
      <w:r w:rsidRPr="005764F5">
        <w:rPr>
          <w:rFonts w:asciiTheme="majorBidi" w:hAnsiTheme="majorBidi" w:cstheme="majorBidi"/>
        </w:rPr>
        <w:fldChar w:fldCharType="begin"/>
      </w:r>
      <w:r w:rsidRPr="005764F5">
        <w:rPr>
          <w:rFonts w:asciiTheme="majorBidi" w:hAnsiTheme="majorBidi" w:cstheme="majorBidi"/>
        </w:rPr>
        <w:instrText xml:space="preserve"> ADDIN EN.REFLIST </w:instrText>
      </w:r>
      <w:r w:rsidRPr="005764F5">
        <w:rPr>
          <w:rFonts w:asciiTheme="majorBidi" w:hAnsiTheme="majorBidi" w:cstheme="majorBidi"/>
        </w:rPr>
        <w:fldChar w:fldCharType="separate"/>
      </w:r>
      <w:r w:rsidRPr="005764F5">
        <w:rPr>
          <w:rFonts w:asciiTheme="majorBidi" w:hAnsiTheme="majorBidi" w:cstheme="majorBidi"/>
        </w:rPr>
        <w:t xml:space="preserve">3].Varshey, D. B.;  Sander, J. R. G.;  Friščić, T.; MacGillivray, L. R., Supramolecular Interactions. In </w:t>
      </w:r>
      <w:r w:rsidRPr="005764F5">
        <w:rPr>
          <w:rFonts w:asciiTheme="majorBidi" w:hAnsiTheme="majorBidi" w:cstheme="majorBidi"/>
          <w:i/>
        </w:rPr>
        <w:t>Supramolecular Chemistry</w:t>
      </w:r>
      <w:r w:rsidRPr="005764F5">
        <w:rPr>
          <w:rFonts w:asciiTheme="majorBidi" w:hAnsiTheme="majorBidi" w:cstheme="majorBidi"/>
        </w:rPr>
        <w:t>, 2012.</w:t>
      </w:r>
    </w:p>
    <w:p w14:paraId="6448E488" w14:textId="77777777" w:rsidR="00C72CE8" w:rsidRPr="005764F5" w:rsidRDefault="00C72CE8" w:rsidP="00331723">
      <w:pPr>
        <w:pStyle w:val="EndNoteBibliography"/>
        <w:bidi w:val="0"/>
        <w:rPr>
          <w:rFonts w:asciiTheme="majorBidi" w:hAnsiTheme="majorBidi" w:cstheme="majorBidi"/>
        </w:rPr>
      </w:pPr>
      <w:r w:rsidRPr="005764F5">
        <w:rPr>
          <w:rFonts w:asciiTheme="majorBidi" w:hAnsiTheme="majorBidi" w:cstheme="majorBidi"/>
        </w:rPr>
        <w:fldChar w:fldCharType="end"/>
      </w:r>
      <w:r w:rsidRPr="005764F5">
        <w:rPr>
          <w:rFonts w:asciiTheme="majorBidi" w:hAnsiTheme="majorBidi" w:cstheme="majorBidi"/>
        </w:rPr>
        <w:t xml:space="preserve">[4].Rotello, V. M., Core Concepts in Supramolecular Chemistry and Nanochemistry By Jonathan W. Steed (Durham University, U.K.), David R. Turner (Monash University, Australia), and Karl J. Wallace (University of Southern Mississippi). John Wiley &amp; Sons, Ltd:  Chichester. 2007. xii + 308 pp. $50. ISBN 978-0-470-85867-7. </w:t>
      </w:r>
      <w:r w:rsidRPr="005764F5">
        <w:rPr>
          <w:rFonts w:asciiTheme="majorBidi" w:hAnsiTheme="majorBidi" w:cstheme="majorBidi"/>
          <w:i/>
        </w:rPr>
        <w:t xml:space="preserve">Journal of the American Chemical Society </w:t>
      </w:r>
      <w:r w:rsidRPr="005764F5">
        <w:rPr>
          <w:rFonts w:asciiTheme="majorBidi" w:hAnsiTheme="majorBidi" w:cstheme="majorBidi"/>
        </w:rPr>
        <w:t xml:space="preserve">2007, </w:t>
      </w:r>
      <w:r w:rsidRPr="005764F5">
        <w:rPr>
          <w:rFonts w:asciiTheme="majorBidi" w:hAnsiTheme="majorBidi" w:cstheme="majorBidi"/>
          <w:i/>
        </w:rPr>
        <w:t>129</w:t>
      </w:r>
      <w:r w:rsidRPr="005764F5">
        <w:rPr>
          <w:rFonts w:asciiTheme="majorBidi" w:hAnsiTheme="majorBidi" w:cstheme="majorBidi"/>
        </w:rPr>
        <w:t xml:space="preserve"> (46), 14524-14524.</w:t>
      </w:r>
    </w:p>
    <w:p w14:paraId="5B742E1D" w14:textId="77777777" w:rsidR="00C72CE8" w:rsidRPr="004274B4" w:rsidRDefault="00C72CE8" w:rsidP="00331723">
      <w:pPr>
        <w:pStyle w:val="EndNoteBibliography"/>
        <w:bidi w:val="0"/>
        <w:rPr>
          <w:rFonts w:asciiTheme="majorBidi" w:hAnsiTheme="majorBidi" w:cstheme="majorBidi"/>
        </w:rPr>
      </w:pPr>
      <w:r w:rsidRPr="004274B4">
        <w:rPr>
          <w:rFonts w:asciiTheme="majorBidi" w:hAnsiTheme="majorBidi" w:cstheme="majorBidi"/>
        </w:rPr>
        <w:t>[</w:t>
      </w:r>
      <w:r>
        <w:rPr>
          <w:rFonts w:asciiTheme="majorBidi" w:hAnsiTheme="majorBidi" w:cstheme="majorBidi"/>
        </w:rPr>
        <w:t>5</w:t>
      </w:r>
      <w:r w:rsidRPr="004274B4">
        <w:rPr>
          <w:rFonts w:asciiTheme="majorBidi" w:hAnsiTheme="majorBidi" w:cstheme="majorBidi"/>
        </w:rPr>
        <w:t xml:space="preserve">].Wei, P.;  Yan, X.; Huang, F., Supramolecular polymers constructed by orthogonal self-assembly based on host–guest and metal–ligand interactions. </w:t>
      </w:r>
      <w:r w:rsidRPr="004274B4">
        <w:rPr>
          <w:rFonts w:asciiTheme="majorBidi" w:hAnsiTheme="majorBidi" w:cstheme="majorBidi"/>
          <w:i/>
        </w:rPr>
        <w:t xml:space="preserve">Chemical Society Reviews </w:t>
      </w:r>
      <w:r w:rsidRPr="004274B4">
        <w:rPr>
          <w:rFonts w:asciiTheme="majorBidi" w:hAnsiTheme="majorBidi" w:cstheme="majorBidi"/>
          <w:b/>
        </w:rPr>
        <w:t>2015,</w:t>
      </w:r>
      <w:r w:rsidRPr="004274B4">
        <w:rPr>
          <w:rFonts w:asciiTheme="majorBidi" w:hAnsiTheme="majorBidi" w:cstheme="majorBidi"/>
        </w:rPr>
        <w:t xml:space="preserve"> </w:t>
      </w:r>
      <w:r w:rsidRPr="004274B4">
        <w:rPr>
          <w:rFonts w:asciiTheme="majorBidi" w:hAnsiTheme="majorBidi" w:cstheme="majorBidi"/>
          <w:i/>
        </w:rPr>
        <w:t>44</w:t>
      </w:r>
      <w:r w:rsidRPr="004274B4">
        <w:rPr>
          <w:rFonts w:asciiTheme="majorBidi" w:hAnsiTheme="majorBidi" w:cstheme="majorBidi"/>
        </w:rPr>
        <w:t xml:space="preserve"> (3), 815-832.</w:t>
      </w:r>
    </w:p>
    <w:p w14:paraId="131A0048" w14:textId="77777777" w:rsidR="00C72CE8" w:rsidRDefault="00C72CE8" w:rsidP="00331723">
      <w:pPr>
        <w:pStyle w:val="EndNoteBibliography"/>
        <w:bidi w:val="0"/>
        <w:rPr>
          <w:rFonts w:asciiTheme="majorBidi" w:hAnsiTheme="majorBidi" w:cstheme="majorBidi"/>
        </w:rPr>
      </w:pPr>
    </w:p>
    <w:p w14:paraId="6789734A" w14:textId="77777777" w:rsidR="00C72CE8" w:rsidRPr="00F732FE" w:rsidRDefault="00C72CE8" w:rsidP="00331723">
      <w:pPr>
        <w:pStyle w:val="EndNoteBibliography"/>
        <w:bidi w:val="0"/>
        <w:rPr>
          <w:rFonts w:asciiTheme="majorBidi" w:hAnsiTheme="majorBidi" w:cstheme="majorBidi"/>
        </w:rPr>
      </w:pPr>
      <w:r w:rsidRPr="00F732FE">
        <w:rPr>
          <w:rFonts w:asciiTheme="majorBidi" w:hAnsiTheme="majorBidi" w:cstheme="majorBidi"/>
        </w:rPr>
        <w:t>[</w:t>
      </w:r>
      <w:r w:rsidRPr="00F732FE">
        <w:rPr>
          <w:rFonts w:asciiTheme="majorBidi" w:hAnsiTheme="majorBidi" w:cstheme="majorBidi"/>
        </w:rPr>
        <w:fldChar w:fldCharType="begin"/>
      </w:r>
      <w:r w:rsidRPr="00F732FE">
        <w:rPr>
          <w:rFonts w:asciiTheme="majorBidi" w:hAnsiTheme="majorBidi" w:cstheme="majorBidi"/>
        </w:rPr>
        <w:instrText xml:space="preserve"> ADDIN EN.REFLIST </w:instrText>
      </w:r>
      <w:r w:rsidRPr="00F732FE">
        <w:rPr>
          <w:rFonts w:asciiTheme="majorBidi" w:hAnsiTheme="majorBidi" w:cstheme="majorBidi"/>
        </w:rPr>
        <w:fldChar w:fldCharType="separate"/>
      </w:r>
      <w:r w:rsidRPr="00F732FE">
        <w:rPr>
          <w:rFonts w:asciiTheme="majorBidi" w:hAnsiTheme="majorBidi" w:cstheme="majorBidi"/>
        </w:rPr>
        <w:t xml:space="preserve">6].Quan, M.;  Pang, X.-Y.; Jiang, W., Circular Dichroism Based Chirality Sensing with Supramolecular Host–Guest Chemistry. </w:t>
      </w:r>
      <w:r w:rsidRPr="00F732FE">
        <w:rPr>
          <w:rFonts w:asciiTheme="majorBidi" w:hAnsiTheme="majorBidi" w:cstheme="majorBidi"/>
          <w:i/>
        </w:rPr>
        <w:t xml:space="preserve">Angewandte Chemie International Edition </w:t>
      </w:r>
      <w:r w:rsidRPr="00F732FE">
        <w:rPr>
          <w:rFonts w:asciiTheme="majorBidi" w:hAnsiTheme="majorBidi" w:cstheme="majorBidi"/>
          <w:b/>
        </w:rPr>
        <w:t>2022,</w:t>
      </w:r>
      <w:r w:rsidRPr="00F732FE">
        <w:rPr>
          <w:rFonts w:asciiTheme="majorBidi" w:hAnsiTheme="majorBidi" w:cstheme="majorBidi"/>
        </w:rPr>
        <w:t xml:space="preserve"> </w:t>
      </w:r>
      <w:r w:rsidRPr="00F732FE">
        <w:rPr>
          <w:rFonts w:asciiTheme="majorBidi" w:hAnsiTheme="majorBidi" w:cstheme="majorBidi"/>
          <w:i/>
        </w:rPr>
        <w:t>61</w:t>
      </w:r>
      <w:r w:rsidRPr="00F732FE">
        <w:rPr>
          <w:rFonts w:asciiTheme="majorBidi" w:hAnsiTheme="majorBidi" w:cstheme="majorBidi"/>
        </w:rPr>
        <w:t xml:space="preserve"> (23), e202201258.</w:t>
      </w:r>
    </w:p>
    <w:p w14:paraId="1F18D35F" w14:textId="77777777" w:rsidR="00C72CE8" w:rsidRDefault="00C72CE8" w:rsidP="00331723">
      <w:pPr>
        <w:pStyle w:val="EndNoteBibliography"/>
        <w:bidi w:val="0"/>
        <w:rPr>
          <w:rFonts w:asciiTheme="majorBidi" w:hAnsiTheme="majorBidi" w:cstheme="majorBidi"/>
        </w:rPr>
      </w:pPr>
      <w:r w:rsidRPr="00F732FE">
        <w:rPr>
          <w:rFonts w:asciiTheme="majorBidi" w:hAnsiTheme="majorBidi" w:cstheme="majorBidi"/>
        </w:rPr>
        <w:fldChar w:fldCharType="end"/>
      </w:r>
    </w:p>
    <w:p w14:paraId="1671B629" w14:textId="77777777" w:rsidR="00C72CE8" w:rsidRDefault="00C72CE8" w:rsidP="00331723">
      <w:pPr>
        <w:pStyle w:val="EndNoteBibliography"/>
        <w:bidi w:val="0"/>
        <w:rPr>
          <w:rFonts w:asciiTheme="majorBidi" w:hAnsiTheme="majorBidi" w:cstheme="majorBidi"/>
        </w:rPr>
      </w:pPr>
      <w:r w:rsidRPr="005764F5">
        <w:rPr>
          <w:rFonts w:asciiTheme="majorBidi" w:hAnsiTheme="majorBidi" w:cstheme="majorBidi"/>
        </w:rPr>
        <w:fldChar w:fldCharType="begin"/>
      </w:r>
      <w:r w:rsidRPr="005764F5">
        <w:rPr>
          <w:rFonts w:asciiTheme="majorBidi" w:hAnsiTheme="majorBidi" w:cstheme="majorBidi"/>
        </w:rPr>
        <w:instrText xml:space="preserve"> ADDIN EN.REFLIST </w:instrText>
      </w:r>
      <w:r w:rsidRPr="005764F5">
        <w:rPr>
          <w:rFonts w:asciiTheme="majorBidi" w:hAnsiTheme="majorBidi" w:cstheme="majorBidi"/>
        </w:rPr>
        <w:fldChar w:fldCharType="separate"/>
      </w:r>
      <w:r w:rsidRPr="005764F5">
        <w:rPr>
          <w:rFonts w:asciiTheme="majorBidi" w:hAnsiTheme="majorBidi" w:cstheme="majorBidi"/>
        </w:rPr>
        <w:fldChar w:fldCharType="end"/>
      </w:r>
      <w:r w:rsidRPr="005764F5">
        <w:rPr>
          <w:rFonts w:asciiTheme="majorBidi" w:hAnsiTheme="majorBidi" w:cstheme="majorBidi"/>
        </w:rPr>
        <w:fldChar w:fldCharType="begin"/>
      </w:r>
      <w:r w:rsidRPr="005764F5">
        <w:rPr>
          <w:rFonts w:asciiTheme="majorBidi" w:hAnsiTheme="majorBidi" w:cstheme="majorBidi"/>
        </w:rPr>
        <w:instrText xml:space="preserve"> ADDIN EN.REFLIST </w:instrText>
      </w:r>
      <w:r w:rsidRPr="005764F5">
        <w:rPr>
          <w:rFonts w:asciiTheme="majorBidi" w:hAnsiTheme="majorBidi" w:cstheme="majorBidi"/>
        </w:rPr>
        <w:fldChar w:fldCharType="separate"/>
      </w:r>
      <w:r w:rsidRPr="005764F5">
        <w:rPr>
          <w:rFonts w:asciiTheme="majorBidi" w:hAnsiTheme="majorBidi" w:cstheme="majorBidi"/>
        </w:rPr>
        <w:t xml:space="preserve">[7].Khan, S. B.; Lee, S.-L., Supramolecular Chemistry: Host–Guest Molecular Complexes. </w:t>
      </w:r>
      <w:r w:rsidRPr="005764F5">
        <w:rPr>
          <w:rFonts w:asciiTheme="majorBidi" w:hAnsiTheme="majorBidi" w:cstheme="majorBidi"/>
          <w:i/>
        </w:rPr>
        <w:t xml:space="preserve">Molecules </w:t>
      </w:r>
      <w:r w:rsidRPr="005764F5">
        <w:rPr>
          <w:rFonts w:asciiTheme="majorBidi" w:hAnsiTheme="majorBidi" w:cstheme="majorBidi"/>
        </w:rPr>
        <w:t xml:space="preserve">2021, </w:t>
      </w:r>
      <w:r w:rsidRPr="005764F5">
        <w:rPr>
          <w:rFonts w:asciiTheme="majorBidi" w:hAnsiTheme="majorBidi" w:cstheme="majorBidi"/>
          <w:i/>
        </w:rPr>
        <w:t>26</w:t>
      </w:r>
      <w:r w:rsidRPr="005764F5">
        <w:rPr>
          <w:rFonts w:asciiTheme="majorBidi" w:hAnsiTheme="majorBidi" w:cstheme="majorBidi"/>
        </w:rPr>
        <w:t xml:space="preserve"> (13), 3995.</w:t>
      </w:r>
    </w:p>
    <w:p w14:paraId="236603C9" w14:textId="77777777" w:rsidR="00C72CE8" w:rsidRPr="00F732FE" w:rsidRDefault="00C72CE8" w:rsidP="00331723">
      <w:pPr>
        <w:pStyle w:val="EndNoteBibliography"/>
        <w:bidi w:val="0"/>
        <w:rPr>
          <w:rFonts w:asciiTheme="majorBidi" w:hAnsiTheme="majorBidi" w:cstheme="majorBidi"/>
        </w:rPr>
      </w:pPr>
      <w:r w:rsidRPr="00F732FE">
        <w:rPr>
          <w:rFonts w:asciiTheme="majorBidi" w:hAnsiTheme="majorBidi" w:cstheme="majorBidi"/>
        </w:rPr>
        <w:t>[</w:t>
      </w:r>
      <w:r w:rsidRPr="00F732FE">
        <w:rPr>
          <w:rFonts w:asciiTheme="majorBidi" w:hAnsiTheme="majorBidi" w:cstheme="majorBidi"/>
        </w:rPr>
        <w:fldChar w:fldCharType="begin"/>
      </w:r>
      <w:r w:rsidRPr="00F732FE">
        <w:rPr>
          <w:rFonts w:asciiTheme="majorBidi" w:hAnsiTheme="majorBidi" w:cstheme="majorBidi"/>
        </w:rPr>
        <w:instrText xml:space="preserve"> ADDIN EN.REFLIST </w:instrText>
      </w:r>
      <w:r w:rsidRPr="00F732FE">
        <w:rPr>
          <w:rFonts w:asciiTheme="majorBidi" w:hAnsiTheme="majorBidi" w:cstheme="majorBidi"/>
        </w:rPr>
        <w:fldChar w:fldCharType="separate"/>
      </w:r>
      <w:r>
        <w:rPr>
          <w:rFonts w:asciiTheme="majorBidi" w:hAnsiTheme="majorBidi" w:cstheme="majorBidi"/>
        </w:rPr>
        <w:t>8</w:t>
      </w:r>
      <w:r w:rsidRPr="00F732FE">
        <w:rPr>
          <w:rFonts w:asciiTheme="majorBidi" w:hAnsiTheme="majorBidi" w:cstheme="majorBidi"/>
        </w:rPr>
        <w:t xml:space="preserve">].Ariga, K., 2.2 - Supermolecules. In </w:t>
      </w:r>
      <w:r w:rsidRPr="00F732FE">
        <w:rPr>
          <w:rFonts w:asciiTheme="majorBidi" w:hAnsiTheme="majorBidi" w:cstheme="majorBidi"/>
          <w:i/>
        </w:rPr>
        <w:t>Biomaterials Nanoarchitectonics</w:t>
      </w:r>
      <w:r w:rsidRPr="00F732FE">
        <w:rPr>
          <w:rFonts w:asciiTheme="majorBidi" w:hAnsiTheme="majorBidi" w:cstheme="majorBidi"/>
        </w:rPr>
        <w:t>, Ebara, M., Ed. William Andrew Publishing: 2016; pp 25-40.</w:t>
      </w:r>
    </w:p>
    <w:p w14:paraId="1BABF509" w14:textId="77777777" w:rsidR="00C72CE8" w:rsidRPr="005764F5" w:rsidRDefault="00C72CE8" w:rsidP="00331723">
      <w:pPr>
        <w:pStyle w:val="EndNoteBibliography"/>
        <w:bidi w:val="0"/>
        <w:rPr>
          <w:rFonts w:asciiTheme="majorBidi" w:hAnsiTheme="majorBidi" w:cstheme="majorBidi"/>
        </w:rPr>
      </w:pPr>
      <w:r w:rsidRPr="00F732FE">
        <w:rPr>
          <w:rFonts w:asciiTheme="majorBidi" w:hAnsiTheme="majorBidi" w:cstheme="majorBidi"/>
        </w:rPr>
        <w:fldChar w:fldCharType="end"/>
      </w:r>
    </w:p>
    <w:p w14:paraId="2EE42AE5" w14:textId="77777777" w:rsidR="00C72CE8" w:rsidRPr="00EA4C8C" w:rsidRDefault="00C72CE8" w:rsidP="00331723">
      <w:pPr>
        <w:pStyle w:val="EndNoteBibliography"/>
        <w:bidi w:val="0"/>
        <w:rPr>
          <w:rFonts w:asciiTheme="majorBidi" w:hAnsiTheme="majorBidi" w:cstheme="majorBidi"/>
        </w:rPr>
      </w:pPr>
      <w:r w:rsidRPr="005764F5">
        <w:rPr>
          <w:rFonts w:asciiTheme="majorBidi" w:hAnsiTheme="majorBidi" w:cstheme="majorBidi"/>
        </w:rPr>
        <w:fldChar w:fldCharType="end"/>
      </w:r>
      <w:r w:rsidRPr="00EA4C8C">
        <w:rPr>
          <w:rFonts w:asciiTheme="majorBidi" w:hAnsiTheme="majorBidi" w:cstheme="majorBidi"/>
        </w:rPr>
        <w:fldChar w:fldCharType="begin"/>
      </w:r>
      <w:r w:rsidRPr="00EA4C8C">
        <w:rPr>
          <w:rFonts w:asciiTheme="majorBidi" w:hAnsiTheme="majorBidi" w:cstheme="majorBidi"/>
        </w:rPr>
        <w:instrText xml:space="preserve"> ADDIN EN.REFLIST </w:instrText>
      </w:r>
      <w:r w:rsidRPr="00EA4C8C">
        <w:rPr>
          <w:rFonts w:asciiTheme="majorBidi" w:hAnsiTheme="majorBidi" w:cstheme="majorBidi"/>
        </w:rPr>
        <w:fldChar w:fldCharType="separate"/>
      </w:r>
      <w:r w:rsidRPr="00EA4C8C">
        <w:rPr>
          <w:rFonts w:asciiTheme="majorBidi" w:hAnsiTheme="majorBidi" w:cstheme="majorBidi"/>
        </w:rPr>
        <w:t>[</w:t>
      </w:r>
      <w:r>
        <w:rPr>
          <w:rFonts w:asciiTheme="majorBidi" w:hAnsiTheme="majorBidi" w:cstheme="majorBidi"/>
        </w:rPr>
        <w:t>9</w:t>
      </w:r>
      <w:r w:rsidRPr="00EA4C8C">
        <w:rPr>
          <w:rFonts w:asciiTheme="majorBidi" w:hAnsiTheme="majorBidi" w:cstheme="majorBidi"/>
        </w:rPr>
        <w:t xml:space="preserve">].Pluth, M.; Raymond, K., Reversible Guest Exchange Mechanisms in Supramolecular Host—Guest Assemblies. </w:t>
      </w:r>
      <w:r w:rsidRPr="00EA4C8C">
        <w:rPr>
          <w:rFonts w:asciiTheme="majorBidi" w:hAnsiTheme="majorBidi" w:cstheme="majorBidi"/>
          <w:i/>
        </w:rPr>
        <w:t xml:space="preserve">Chemical Society reviews </w:t>
      </w:r>
      <w:r w:rsidRPr="00EA4C8C">
        <w:rPr>
          <w:rFonts w:asciiTheme="majorBidi" w:hAnsiTheme="majorBidi" w:cstheme="majorBidi"/>
        </w:rPr>
        <w:t xml:space="preserve">2007, </w:t>
      </w:r>
      <w:r w:rsidRPr="00EA4C8C">
        <w:rPr>
          <w:rFonts w:asciiTheme="majorBidi" w:hAnsiTheme="majorBidi" w:cstheme="majorBidi"/>
          <w:i/>
        </w:rPr>
        <w:t>36</w:t>
      </w:r>
      <w:r w:rsidRPr="00EA4C8C">
        <w:rPr>
          <w:rFonts w:asciiTheme="majorBidi" w:hAnsiTheme="majorBidi" w:cstheme="majorBidi"/>
        </w:rPr>
        <w:t>, 161-71.</w:t>
      </w:r>
    </w:p>
    <w:p w14:paraId="024E57C1" w14:textId="77777777" w:rsidR="00C72CE8" w:rsidRPr="00812A5D" w:rsidRDefault="00C72CE8" w:rsidP="00331723">
      <w:pPr>
        <w:pStyle w:val="EndNoteBibliography"/>
        <w:bidi w:val="0"/>
        <w:rPr>
          <w:rFonts w:asciiTheme="majorBidi" w:hAnsiTheme="majorBidi" w:cstheme="majorBidi"/>
        </w:rPr>
      </w:pPr>
      <w:r w:rsidRPr="00EA4C8C">
        <w:rPr>
          <w:rFonts w:asciiTheme="majorBidi" w:hAnsiTheme="majorBidi" w:cstheme="majorBidi"/>
        </w:rPr>
        <w:fldChar w:fldCharType="end"/>
      </w:r>
      <w:r w:rsidRPr="00812A5D">
        <w:rPr>
          <w:rFonts w:asciiTheme="majorBidi" w:hAnsiTheme="majorBidi" w:cstheme="majorBidi"/>
        </w:rPr>
        <w:t>[</w:t>
      </w:r>
      <w:r w:rsidRPr="00812A5D">
        <w:rPr>
          <w:rFonts w:asciiTheme="majorBidi" w:hAnsiTheme="majorBidi" w:cstheme="majorBidi"/>
          <w:b/>
          <w:bCs/>
        </w:rPr>
        <w:fldChar w:fldCharType="begin"/>
      </w:r>
      <w:r w:rsidRPr="00812A5D">
        <w:rPr>
          <w:rFonts w:asciiTheme="majorBidi" w:hAnsiTheme="majorBidi" w:cstheme="majorBidi"/>
          <w:b/>
          <w:bCs/>
        </w:rPr>
        <w:instrText xml:space="preserve"> ADDIN EN.REFLIST </w:instrText>
      </w:r>
      <w:r w:rsidRPr="00812A5D">
        <w:rPr>
          <w:rFonts w:asciiTheme="majorBidi" w:hAnsiTheme="majorBidi" w:cstheme="majorBidi"/>
          <w:b/>
          <w:bCs/>
        </w:rPr>
        <w:fldChar w:fldCharType="separate"/>
      </w:r>
      <w:r w:rsidRPr="00812A5D">
        <w:rPr>
          <w:rFonts w:asciiTheme="majorBidi" w:hAnsiTheme="majorBidi" w:cstheme="majorBidi"/>
        </w:rPr>
        <w:t xml:space="preserve">10].Li, Y.;  Wen, J.;  Li, J.;  Wu, Z.;  Li, W.; Yang, K., Controllable preparation of supramolecular coordination polymers based on carboxylated pillar[n]arenes and zinc ions: An efficient tool for paraquat removal from water. </w:t>
      </w:r>
      <w:r w:rsidRPr="00812A5D">
        <w:rPr>
          <w:rFonts w:asciiTheme="majorBidi" w:hAnsiTheme="majorBidi" w:cstheme="majorBidi"/>
          <w:i/>
        </w:rPr>
        <w:t xml:space="preserve">Applied Surface Science </w:t>
      </w:r>
      <w:r w:rsidRPr="00812A5D">
        <w:rPr>
          <w:rFonts w:asciiTheme="majorBidi" w:hAnsiTheme="majorBidi" w:cstheme="majorBidi"/>
          <w:b/>
        </w:rPr>
        <w:t>2023,</w:t>
      </w:r>
      <w:r w:rsidRPr="00812A5D">
        <w:rPr>
          <w:rFonts w:asciiTheme="majorBidi" w:hAnsiTheme="majorBidi" w:cstheme="majorBidi"/>
        </w:rPr>
        <w:t xml:space="preserve"> </w:t>
      </w:r>
      <w:r w:rsidRPr="00812A5D">
        <w:rPr>
          <w:rFonts w:asciiTheme="majorBidi" w:hAnsiTheme="majorBidi" w:cstheme="majorBidi"/>
          <w:i/>
        </w:rPr>
        <w:t>613</w:t>
      </w:r>
      <w:r w:rsidRPr="00812A5D">
        <w:rPr>
          <w:rFonts w:asciiTheme="majorBidi" w:hAnsiTheme="majorBidi" w:cstheme="majorBidi"/>
        </w:rPr>
        <w:t>, 156071.</w:t>
      </w:r>
    </w:p>
    <w:p w14:paraId="1289424F" w14:textId="77777777" w:rsidR="00C72CE8" w:rsidRDefault="00C72CE8" w:rsidP="00331723">
      <w:pPr>
        <w:pStyle w:val="EndNoteBibliography"/>
        <w:bidi w:val="0"/>
        <w:rPr>
          <w:rFonts w:asciiTheme="majorBidi" w:hAnsiTheme="majorBidi" w:cstheme="majorBidi"/>
        </w:rPr>
      </w:pPr>
      <w:r w:rsidRPr="00812A5D">
        <w:rPr>
          <w:rFonts w:asciiTheme="majorBidi" w:hAnsiTheme="majorBidi" w:cstheme="majorBidi"/>
          <w:b/>
          <w:bCs/>
        </w:rPr>
        <w:fldChar w:fldCharType="end"/>
      </w:r>
    </w:p>
    <w:p w14:paraId="36C19736" w14:textId="77777777" w:rsidR="00C72CE8" w:rsidRPr="00D467C4" w:rsidRDefault="00C72CE8" w:rsidP="00331723">
      <w:pPr>
        <w:pStyle w:val="EndNoteBibliography"/>
        <w:bidi w:val="0"/>
        <w:rPr>
          <w:rFonts w:asciiTheme="majorBidi" w:hAnsiTheme="majorBidi" w:cstheme="majorBidi"/>
        </w:rPr>
      </w:pPr>
      <w:r w:rsidRPr="00D467C4">
        <w:rPr>
          <w:rFonts w:asciiTheme="majorBidi" w:hAnsiTheme="majorBidi" w:cstheme="majorBidi"/>
        </w:rPr>
        <w:t>[</w:t>
      </w:r>
      <w:r w:rsidRPr="00D467C4">
        <w:rPr>
          <w:rFonts w:asciiTheme="majorBidi" w:hAnsiTheme="majorBidi" w:cstheme="majorBidi"/>
        </w:rPr>
        <w:fldChar w:fldCharType="begin"/>
      </w:r>
      <w:r w:rsidRPr="00D467C4">
        <w:rPr>
          <w:rFonts w:asciiTheme="majorBidi" w:hAnsiTheme="majorBidi" w:cstheme="majorBidi"/>
        </w:rPr>
        <w:instrText xml:space="preserve"> ADDIN EN.REFLIST </w:instrText>
      </w:r>
      <w:r w:rsidRPr="00D467C4">
        <w:rPr>
          <w:rFonts w:asciiTheme="majorBidi" w:hAnsiTheme="majorBidi" w:cstheme="majorBidi"/>
        </w:rPr>
        <w:fldChar w:fldCharType="separate"/>
      </w:r>
      <w:r w:rsidRPr="00D467C4">
        <w:rPr>
          <w:rFonts w:asciiTheme="majorBidi" w:hAnsiTheme="majorBidi" w:cstheme="majorBidi"/>
        </w:rPr>
        <w:t xml:space="preserve">11].Davis, A. V.;  Yeh, R. M.; Raymond, K. N., Supramolecular Assembly Dynamics. </w:t>
      </w:r>
      <w:r w:rsidRPr="00D467C4">
        <w:rPr>
          <w:rFonts w:asciiTheme="majorBidi" w:hAnsiTheme="majorBidi" w:cstheme="majorBidi"/>
          <w:i/>
        </w:rPr>
        <w:t xml:space="preserve">Proceedings of the National Academy of Sciences of the United States of America </w:t>
      </w:r>
      <w:r w:rsidRPr="00D467C4">
        <w:rPr>
          <w:rFonts w:asciiTheme="majorBidi" w:hAnsiTheme="majorBidi" w:cstheme="majorBidi"/>
        </w:rPr>
        <w:t xml:space="preserve">2002, </w:t>
      </w:r>
      <w:r w:rsidRPr="00D467C4">
        <w:rPr>
          <w:rFonts w:asciiTheme="majorBidi" w:hAnsiTheme="majorBidi" w:cstheme="majorBidi"/>
          <w:i/>
        </w:rPr>
        <w:t>99</w:t>
      </w:r>
      <w:r w:rsidRPr="00D467C4">
        <w:rPr>
          <w:rFonts w:asciiTheme="majorBidi" w:hAnsiTheme="majorBidi" w:cstheme="majorBidi"/>
        </w:rPr>
        <w:t xml:space="preserve"> (8), 4793-4796.</w:t>
      </w:r>
    </w:p>
    <w:p w14:paraId="3BD2BA2D" w14:textId="77777777" w:rsidR="00C72CE8" w:rsidRPr="000F4241" w:rsidRDefault="00C72CE8" w:rsidP="00331723">
      <w:pPr>
        <w:pStyle w:val="EndNoteBibliography"/>
        <w:bidi w:val="0"/>
        <w:rPr>
          <w:rFonts w:asciiTheme="minorHAnsi" w:hAnsiTheme="minorHAnsi"/>
        </w:rPr>
      </w:pPr>
      <w:r w:rsidRPr="00D467C4">
        <w:rPr>
          <w:rFonts w:asciiTheme="majorBidi" w:hAnsiTheme="majorBidi" w:cstheme="majorBidi"/>
        </w:rPr>
        <w:lastRenderedPageBreak/>
        <w:fldChar w:fldCharType="end"/>
      </w:r>
    </w:p>
    <w:p w14:paraId="1E3D15BC" w14:textId="77777777" w:rsidR="00C72CE8" w:rsidRPr="00D63558" w:rsidRDefault="00C72CE8" w:rsidP="00331723">
      <w:pPr>
        <w:pStyle w:val="EndNoteBibliography"/>
        <w:bidi w:val="0"/>
        <w:rPr>
          <w:rFonts w:asciiTheme="majorBidi" w:hAnsiTheme="majorBidi" w:cstheme="majorBidi"/>
        </w:rPr>
      </w:pPr>
      <w:r w:rsidRPr="00732994">
        <w:rPr>
          <w:rFonts w:asciiTheme="majorBidi" w:hAnsiTheme="majorBidi" w:cstheme="majorBidi"/>
          <w:b/>
          <w:bCs/>
        </w:rPr>
        <w:fldChar w:fldCharType="begin"/>
      </w:r>
      <w:r w:rsidRPr="00732994">
        <w:rPr>
          <w:rFonts w:asciiTheme="majorBidi" w:hAnsiTheme="majorBidi" w:cstheme="majorBidi"/>
          <w:b/>
          <w:bCs/>
        </w:rPr>
        <w:instrText xml:space="preserve"> ADDIN EN.REFLIST </w:instrText>
      </w:r>
      <w:r w:rsidRPr="00732994">
        <w:rPr>
          <w:rFonts w:asciiTheme="majorBidi" w:hAnsiTheme="majorBidi" w:cstheme="majorBidi"/>
          <w:b/>
          <w:bCs/>
        </w:rPr>
        <w:fldChar w:fldCharType="separate"/>
      </w:r>
      <w:r w:rsidRPr="00732994">
        <w:rPr>
          <w:rFonts w:asciiTheme="majorBidi" w:hAnsiTheme="majorBidi" w:cstheme="majorBidi"/>
          <w:b/>
          <w:bCs/>
        </w:rPr>
        <w:fldChar w:fldCharType="end"/>
      </w:r>
      <w:r w:rsidRPr="00D63558">
        <w:rPr>
          <w:rFonts w:asciiTheme="majorBidi" w:hAnsiTheme="majorBidi" w:cstheme="majorBidi"/>
        </w:rPr>
        <w:t>[</w:t>
      </w:r>
      <w:r w:rsidRPr="00D63558">
        <w:rPr>
          <w:rFonts w:asciiTheme="majorBidi" w:hAnsiTheme="majorBidi" w:cstheme="majorBidi"/>
          <w:b/>
          <w:bCs/>
        </w:rPr>
        <w:fldChar w:fldCharType="begin"/>
      </w:r>
      <w:r w:rsidRPr="00D63558">
        <w:rPr>
          <w:rFonts w:asciiTheme="majorBidi" w:hAnsiTheme="majorBidi" w:cstheme="majorBidi"/>
          <w:b/>
          <w:bCs/>
        </w:rPr>
        <w:instrText xml:space="preserve"> ADDIN EN.REFLIST </w:instrText>
      </w:r>
      <w:r w:rsidRPr="00D63558">
        <w:rPr>
          <w:rFonts w:asciiTheme="majorBidi" w:hAnsiTheme="majorBidi" w:cstheme="majorBidi"/>
          <w:b/>
          <w:bCs/>
        </w:rPr>
        <w:fldChar w:fldCharType="separate"/>
      </w:r>
      <w:r w:rsidRPr="00D63558">
        <w:rPr>
          <w:rFonts w:asciiTheme="majorBidi" w:hAnsiTheme="majorBidi" w:cstheme="majorBidi"/>
        </w:rPr>
        <w:t>1</w:t>
      </w:r>
      <w:r>
        <w:rPr>
          <w:rFonts w:asciiTheme="majorBidi" w:hAnsiTheme="majorBidi" w:cstheme="majorBidi"/>
        </w:rPr>
        <w:t>2</w:t>
      </w:r>
      <w:r w:rsidRPr="00D63558">
        <w:rPr>
          <w:rFonts w:asciiTheme="majorBidi" w:hAnsiTheme="majorBidi" w:cstheme="majorBidi"/>
        </w:rPr>
        <w:t xml:space="preserve">].Ishiwari, F.;  Shoji, Y.; Fukushima, T., Supramolecular scaffolds enabling the controlled assembly of functional molecular units. </w:t>
      </w:r>
      <w:r w:rsidRPr="00D63558">
        <w:rPr>
          <w:rFonts w:asciiTheme="majorBidi" w:hAnsiTheme="majorBidi" w:cstheme="majorBidi"/>
          <w:i/>
        </w:rPr>
        <w:t xml:space="preserve">Chemical Science </w:t>
      </w:r>
      <w:r w:rsidRPr="00D63558">
        <w:rPr>
          <w:rFonts w:asciiTheme="majorBidi" w:hAnsiTheme="majorBidi" w:cstheme="majorBidi"/>
          <w:b/>
        </w:rPr>
        <w:t>2018,</w:t>
      </w:r>
      <w:r w:rsidRPr="00D63558">
        <w:rPr>
          <w:rFonts w:asciiTheme="majorBidi" w:hAnsiTheme="majorBidi" w:cstheme="majorBidi"/>
        </w:rPr>
        <w:t xml:space="preserve"> </w:t>
      </w:r>
      <w:r w:rsidRPr="00D63558">
        <w:rPr>
          <w:rFonts w:asciiTheme="majorBidi" w:hAnsiTheme="majorBidi" w:cstheme="majorBidi"/>
          <w:i/>
        </w:rPr>
        <w:t>9</w:t>
      </w:r>
      <w:r w:rsidRPr="00D63558">
        <w:rPr>
          <w:rFonts w:asciiTheme="majorBidi" w:hAnsiTheme="majorBidi" w:cstheme="majorBidi"/>
        </w:rPr>
        <w:t xml:space="preserve"> (8), 2028-2041.</w:t>
      </w:r>
    </w:p>
    <w:p w14:paraId="2877886B" w14:textId="77777777" w:rsidR="00C72CE8" w:rsidRPr="00FA3FAB" w:rsidRDefault="00C72CE8" w:rsidP="00331723">
      <w:pPr>
        <w:pStyle w:val="EndNoteBibliography"/>
        <w:bidi w:val="0"/>
        <w:rPr>
          <w:rFonts w:asciiTheme="majorBidi" w:hAnsiTheme="majorBidi" w:cstheme="majorBidi"/>
        </w:rPr>
      </w:pPr>
      <w:r w:rsidRPr="00D63558">
        <w:rPr>
          <w:rFonts w:asciiTheme="majorBidi" w:hAnsiTheme="majorBidi" w:cstheme="majorBidi"/>
          <w:b/>
          <w:bCs/>
        </w:rPr>
        <w:fldChar w:fldCharType="end"/>
      </w:r>
      <w:r w:rsidRPr="00FA3FAB">
        <w:rPr>
          <w:rFonts w:asciiTheme="majorBidi" w:hAnsiTheme="majorBidi" w:cstheme="majorBidi"/>
        </w:rPr>
        <w:t>[</w:t>
      </w:r>
      <w:r w:rsidRPr="00FA3FAB">
        <w:rPr>
          <w:rFonts w:asciiTheme="majorBidi" w:hAnsiTheme="majorBidi" w:cstheme="majorBidi"/>
          <w:b/>
          <w:bCs/>
        </w:rPr>
        <w:fldChar w:fldCharType="begin"/>
      </w:r>
      <w:r w:rsidRPr="00FA3FAB">
        <w:rPr>
          <w:rFonts w:asciiTheme="majorBidi" w:hAnsiTheme="majorBidi" w:cstheme="majorBidi"/>
          <w:b/>
          <w:bCs/>
        </w:rPr>
        <w:instrText xml:space="preserve"> ADDIN EN.REFLIST </w:instrText>
      </w:r>
      <w:r w:rsidRPr="00FA3FAB">
        <w:rPr>
          <w:rFonts w:asciiTheme="majorBidi" w:hAnsiTheme="majorBidi" w:cstheme="majorBidi"/>
          <w:b/>
          <w:bCs/>
        </w:rPr>
        <w:fldChar w:fldCharType="separate"/>
      </w:r>
      <w:r w:rsidRPr="00FA3FAB">
        <w:rPr>
          <w:rFonts w:asciiTheme="majorBidi" w:hAnsiTheme="majorBidi" w:cstheme="majorBidi"/>
        </w:rPr>
        <w:t>1</w:t>
      </w:r>
      <w:r>
        <w:rPr>
          <w:rFonts w:asciiTheme="majorBidi" w:hAnsiTheme="majorBidi" w:cstheme="majorBidi"/>
        </w:rPr>
        <w:t>3</w:t>
      </w:r>
      <w:r w:rsidRPr="00FA3FAB">
        <w:rPr>
          <w:rFonts w:asciiTheme="majorBidi" w:hAnsiTheme="majorBidi" w:cstheme="majorBidi"/>
        </w:rPr>
        <w:t xml:space="preserve">].Wang, D.;  Tong, G.;  Dong, R.;  Zhou, Y.;  Shen, J.; Zhu, X., Self-assembly of supramolecularly engineered polymers and their biomedical applications. </w:t>
      </w:r>
      <w:r w:rsidRPr="00FA3FAB">
        <w:rPr>
          <w:rFonts w:asciiTheme="majorBidi" w:hAnsiTheme="majorBidi" w:cstheme="majorBidi"/>
          <w:i/>
        </w:rPr>
        <w:t xml:space="preserve">Chemical Communications </w:t>
      </w:r>
      <w:r w:rsidRPr="00FA3FAB">
        <w:rPr>
          <w:rFonts w:asciiTheme="majorBidi" w:hAnsiTheme="majorBidi" w:cstheme="majorBidi"/>
          <w:b/>
        </w:rPr>
        <w:t>2014,</w:t>
      </w:r>
      <w:r w:rsidRPr="00FA3FAB">
        <w:rPr>
          <w:rFonts w:asciiTheme="majorBidi" w:hAnsiTheme="majorBidi" w:cstheme="majorBidi"/>
        </w:rPr>
        <w:t xml:space="preserve"> </w:t>
      </w:r>
      <w:r w:rsidRPr="00FA3FAB">
        <w:rPr>
          <w:rFonts w:asciiTheme="majorBidi" w:hAnsiTheme="majorBidi" w:cstheme="majorBidi"/>
          <w:i/>
        </w:rPr>
        <w:t>50</w:t>
      </w:r>
      <w:r w:rsidRPr="00FA3FAB">
        <w:rPr>
          <w:rFonts w:asciiTheme="majorBidi" w:hAnsiTheme="majorBidi" w:cstheme="majorBidi"/>
        </w:rPr>
        <w:t xml:space="preserve"> (81), 11994-12017.</w:t>
      </w:r>
    </w:p>
    <w:p w14:paraId="0CB9306A" w14:textId="77777777" w:rsidR="00C72CE8" w:rsidRPr="00E1538A" w:rsidRDefault="00C72CE8" w:rsidP="00331723">
      <w:pPr>
        <w:pStyle w:val="EndNoteBibliography"/>
        <w:bidi w:val="0"/>
        <w:rPr>
          <w:rFonts w:asciiTheme="majorBidi" w:hAnsiTheme="majorBidi" w:cstheme="majorBidi"/>
        </w:rPr>
      </w:pPr>
      <w:r w:rsidRPr="00FA3FAB">
        <w:rPr>
          <w:rFonts w:asciiTheme="majorBidi" w:hAnsiTheme="majorBidi" w:cstheme="majorBidi"/>
          <w:b/>
          <w:bCs/>
        </w:rPr>
        <w:fldChar w:fldCharType="end"/>
      </w:r>
      <w:r w:rsidRPr="00E1538A">
        <w:rPr>
          <w:rFonts w:asciiTheme="majorBidi" w:hAnsiTheme="majorBidi" w:cstheme="majorBidi"/>
        </w:rPr>
        <w:t>[</w:t>
      </w:r>
      <w:r w:rsidRPr="00E1538A">
        <w:rPr>
          <w:rFonts w:asciiTheme="majorBidi" w:hAnsiTheme="majorBidi" w:cstheme="majorBidi"/>
          <w:b/>
          <w:bCs/>
        </w:rPr>
        <w:fldChar w:fldCharType="begin"/>
      </w:r>
      <w:r w:rsidRPr="00E1538A">
        <w:rPr>
          <w:rFonts w:asciiTheme="majorBidi" w:hAnsiTheme="majorBidi" w:cstheme="majorBidi"/>
          <w:b/>
          <w:bCs/>
        </w:rPr>
        <w:instrText xml:space="preserve"> ADDIN EN.REFLIST </w:instrText>
      </w:r>
      <w:r w:rsidRPr="00E1538A">
        <w:rPr>
          <w:rFonts w:asciiTheme="majorBidi" w:hAnsiTheme="majorBidi" w:cstheme="majorBidi"/>
          <w:b/>
          <w:bCs/>
        </w:rPr>
        <w:fldChar w:fldCharType="separate"/>
      </w:r>
      <w:r w:rsidRPr="00E1538A">
        <w:rPr>
          <w:rFonts w:asciiTheme="majorBidi" w:hAnsiTheme="majorBidi" w:cstheme="majorBidi"/>
        </w:rPr>
        <w:t>1</w:t>
      </w:r>
      <w:r>
        <w:rPr>
          <w:rFonts w:asciiTheme="majorBidi" w:hAnsiTheme="majorBidi" w:cstheme="majorBidi"/>
        </w:rPr>
        <w:t>4</w:t>
      </w:r>
      <w:r w:rsidRPr="00E1538A">
        <w:rPr>
          <w:rFonts w:asciiTheme="majorBidi" w:hAnsiTheme="majorBidi" w:cstheme="majorBidi"/>
        </w:rPr>
        <w:t xml:space="preserve">].Kitagawa, S.; Matsuda, R., Chemistry of coordination space of porous coordination polymers. </w:t>
      </w:r>
      <w:r w:rsidRPr="00E1538A">
        <w:rPr>
          <w:rFonts w:asciiTheme="majorBidi" w:hAnsiTheme="majorBidi" w:cstheme="majorBidi"/>
          <w:i/>
        </w:rPr>
        <w:t xml:space="preserve">Coordination Chemistry Reviews </w:t>
      </w:r>
      <w:r w:rsidRPr="00E1538A">
        <w:rPr>
          <w:rFonts w:asciiTheme="majorBidi" w:hAnsiTheme="majorBidi" w:cstheme="majorBidi"/>
          <w:b/>
        </w:rPr>
        <w:t>2007,</w:t>
      </w:r>
      <w:r w:rsidRPr="00E1538A">
        <w:rPr>
          <w:rFonts w:asciiTheme="majorBidi" w:hAnsiTheme="majorBidi" w:cstheme="majorBidi"/>
        </w:rPr>
        <w:t xml:space="preserve"> </w:t>
      </w:r>
      <w:r w:rsidRPr="00E1538A">
        <w:rPr>
          <w:rFonts w:asciiTheme="majorBidi" w:hAnsiTheme="majorBidi" w:cstheme="majorBidi"/>
          <w:i/>
        </w:rPr>
        <w:t>251</w:t>
      </w:r>
      <w:r w:rsidRPr="00E1538A">
        <w:rPr>
          <w:rFonts w:asciiTheme="majorBidi" w:hAnsiTheme="majorBidi" w:cstheme="majorBidi"/>
        </w:rPr>
        <w:t xml:space="preserve"> (21), 2490-2509.</w:t>
      </w:r>
    </w:p>
    <w:p w14:paraId="3783072F" w14:textId="77777777" w:rsidR="00C72CE8" w:rsidRPr="004C0C74" w:rsidRDefault="00C72CE8" w:rsidP="00331723">
      <w:pPr>
        <w:pStyle w:val="EndNoteBibliography"/>
        <w:bidi w:val="0"/>
        <w:rPr>
          <w:rFonts w:asciiTheme="majorBidi" w:hAnsiTheme="majorBidi" w:cstheme="majorBidi"/>
        </w:rPr>
      </w:pPr>
      <w:r w:rsidRPr="00E1538A">
        <w:rPr>
          <w:rFonts w:asciiTheme="majorBidi" w:hAnsiTheme="majorBidi" w:cstheme="majorBidi"/>
          <w:b/>
          <w:bCs/>
        </w:rPr>
        <w:fldChar w:fldCharType="end"/>
      </w:r>
      <w:r w:rsidRPr="004C0C74">
        <w:rPr>
          <w:rFonts w:asciiTheme="majorBidi" w:hAnsiTheme="majorBidi" w:cstheme="majorBidi"/>
        </w:rPr>
        <w:t>[</w:t>
      </w:r>
      <w:r w:rsidRPr="004C0C74">
        <w:rPr>
          <w:rFonts w:asciiTheme="majorBidi" w:hAnsiTheme="majorBidi" w:cstheme="majorBidi"/>
          <w:b/>
          <w:bCs/>
        </w:rPr>
        <w:fldChar w:fldCharType="begin"/>
      </w:r>
      <w:r w:rsidRPr="004C0C74">
        <w:rPr>
          <w:rFonts w:asciiTheme="majorBidi" w:hAnsiTheme="majorBidi" w:cstheme="majorBidi"/>
          <w:b/>
          <w:bCs/>
        </w:rPr>
        <w:instrText xml:space="preserve"> ADDIN EN.REFLIST </w:instrText>
      </w:r>
      <w:r w:rsidRPr="004C0C74">
        <w:rPr>
          <w:rFonts w:asciiTheme="majorBidi" w:hAnsiTheme="majorBidi" w:cstheme="majorBidi"/>
          <w:b/>
          <w:bCs/>
        </w:rPr>
        <w:fldChar w:fldCharType="separate"/>
      </w:r>
      <w:r w:rsidRPr="004C0C74">
        <w:rPr>
          <w:rFonts w:asciiTheme="majorBidi" w:hAnsiTheme="majorBidi" w:cstheme="majorBidi"/>
        </w:rPr>
        <w:t xml:space="preserve">15].Janiak, C., Engineering coordination polymers towards applications. </w:t>
      </w:r>
      <w:r w:rsidRPr="004C0C74">
        <w:rPr>
          <w:rFonts w:asciiTheme="majorBidi" w:hAnsiTheme="majorBidi" w:cstheme="majorBidi"/>
          <w:i/>
        </w:rPr>
        <w:t xml:space="preserve">Dalton Transactions </w:t>
      </w:r>
      <w:r w:rsidRPr="004C0C74">
        <w:rPr>
          <w:rFonts w:asciiTheme="majorBidi" w:hAnsiTheme="majorBidi" w:cstheme="majorBidi"/>
          <w:b/>
        </w:rPr>
        <w:t>2003,</w:t>
      </w:r>
      <w:r w:rsidRPr="004C0C74">
        <w:rPr>
          <w:rFonts w:asciiTheme="majorBidi" w:hAnsiTheme="majorBidi" w:cstheme="majorBidi"/>
        </w:rPr>
        <w:t xml:space="preserve">  (14), 2781-2804.</w:t>
      </w:r>
    </w:p>
    <w:p w14:paraId="38B76426" w14:textId="77777777" w:rsidR="00C72CE8" w:rsidRPr="00B0466A" w:rsidRDefault="00C72CE8" w:rsidP="00331723">
      <w:pPr>
        <w:pStyle w:val="EndNoteBibliography"/>
        <w:bidi w:val="0"/>
      </w:pPr>
      <w:r w:rsidRPr="004C0C74">
        <w:rPr>
          <w:rFonts w:asciiTheme="majorBidi" w:hAnsiTheme="majorBidi" w:cstheme="majorBidi"/>
          <w:b/>
          <w:bCs/>
        </w:rPr>
        <w:fldChar w:fldCharType="end"/>
      </w:r>
      <w:r w:rsidRPr="00B0466A">
        <w:rPr>
          <w:rFonts w:asciiTheme="majorBidi" w:hAnsiTheme="majorBidi" w:cstheme="majorBidi"/>
        </w:rPr>
        <w:t>[</w:t>
      </w:r>
      <w:r>
        <w:rPr>
          <w:rFonts w:asciiTheme="majorBidi" w:hAnsiTheme="majorBidi" w:cstheme="majorBidi"/>
          <w:b/>
          <w:bCs/>
        </w:rPr>
        <w:fldChar w:fldCharType="begin"/>
      </w:r>
      <w:r>
        <w:rPr>
          <w:rFonts w:asciiTheme="majorBidi" w:hAnsiTheme="majorBidi" w:cstheme="majorBidi"/>
          <w:b/>
          <w:bCs/>
        </w:rPr>
        <w:instrText xml:space="preserve"> ADDIN EN.REFLIST </w:instrText>
      </w:r>
      <w:r>
        <w:rPr>
          <w:rFonts w:asciiTheme="majorBidi" w:hAnsiTheme="majorBidi" w:cstheme="majorBidi"/>
          <w:b/>
          <w:bCs/>
        </w:rPr>
        <w:fldChar w:fldCharType="separate"/>
      </w:r>
      <w:r w:rsidRPr="00B0466A">
        <w:t>1</w:t>
      </w:r>
      <w:r>
        <w:t>6]</w:t>
      </w:r>
      <w:r w:rsidRPr="00B0466A">
        <w:t xml:space="preserve">.Zhao, J.;  Yuan, J.;  Fang, Z.;  Huang, S.;  Chen, Z.;  Qiu, F.;  Lu, C.;  Zhu, J.; Zhuang, X., One-dimensional coordination polymers based on metal–nitrogen linkages. </w:t>
      </w:r>
      <w:r w:rsidRPr="00B0466A">
        <w:rPr>
          <w:i/>
        </w:rPr>
        <w:t xml:space="preserve">Coordination Chemistry Reviews </w:t>
      </w:r>
      <w:r w:rsidRPr="00B0466A">
        <w:rPr>
          <w:b/>
        </w:rPr>
        <w:t>2022,</w:t>
      </w:r>
      <w:r w:rsidRPr="00B0466A">
        <w:t xml:space="preserve"> </w:t>
      </w:r>
      <w:r w:rsidRPr="00B0466A">
        <w:rPr>
          <w:i/>
        </w:rPr>
        <w:t>471</w:t>
      </w:r>
      <w:r w:rsidRPr="00B0466A">
        <w:t>, 214735.</w:t>
      </w:r>
    </w:p>
    <w:p w14:paraId="6E89E9FB" w14:textId="77777777" w:rsidR="00C72CE8" w:rsidRPr="0006132E" w:rsidRDefault="00C72CE8" w:rsidP="00331723">
      <w:pPr>
        <w:pStyle w:val="EndNoteBibliography"/>
        <w:bidi w:val="0"/>
        <w:rPr>
          <w:rFonts w:asciiTheme="majorBidi" w:hAnsiTheme="majorBidi" w:cstheme="majorBidi"/>
        </w:rPr>
      </w:pPr>
      <w:r>
        <w:rPr>
          <w:rFonts w:asciiTheme="majorBidi" w:hAnsiTheme="majorBidi" w:cstheme="majorBidi"/>
          <w:b/>
          <w:bCs/>
        </w:rPr>
        <w:fldChar w:fldCharType="end"/>
      </w:r>
      <w:r w:rsidRPr="0006132E">
        <w:rPr>
          <w:rFonts w:asciiTheme="majorBidi" w:hAnsiTheme="majorBidi" w:cstheme="majorBidi"/>
        </w:rPr>
        <w:t>[</w:t>
      </w:r>
      <w:r w:rsidRPr="0006132E">
        <w:rPr>
          <w:rFonts w:asciiTheme="majorBidi" w:hAnsiTheme="majorBidi" w:cstheme="majorBidi"/>
          <w:b/>
          <w:bCs/>
        </w:rPr>
        <w:fldChar w:fldCharType="begin"/>
      </w:r>
      <w:r w:rsidRPr="0006132E">
        <w:rPr>
          <w:rFonts w:asciiTheme="majorBidi" w:hAnsiTheme="majorBidi" w:cstheme="majorBidi"/>
          <w:b/>
          <w:bCs/>
        </w:rPr>
        <w:instrText xml:space="preserve"> ADDIN EN.REFLIST </w:instrText>
      </w:r>
      <w:r w:rsidRPr="0006132E">
        <w:rPr>
          <w:rFonts w:asciiTheme="majorBidi" w:hAnsiTheme="majorBidi" w:cstheme="majorBidi"/>
          <w:b/>
          <w:bCs/>
        </w:rPr>
        <w:fldChar w:fldCharType="separate"/>
      </w:r>
      <w:r w:rsidRPr="0006132E">
        <w:rPr>
          <w:rFonts w:asciiTheme="majorBidi" w:hAnsiTheme="majorBidi" w:cstheme="majorBidi"/>
        </w:rPr>
        <w:t xml:space="preserve">17].Leong, W. L.; Vittal, J. J., One-Dimensional Coordination Polymers: Complexity and Diversity in Structures, Properties, and Applications. </w:t>
      </w:r>
      <w:r w:rsidRPr="0006132E">
        <w:rPr>
          <w:rFonts w:asciiTheme="majorBidi" w:hAnsiTheme="majorBidi" w:cstheme="majorBidi"/>
          <w:i/>
        </w:rPr>
        <w:t xml:space="preserve">Chemical Reviews </w:t>
      </w:r>
      <w:r w:rsidRPr="0006132E">
        <w:rPr>
          <w:rFonts w:asciiTheme="majorBidi" w:hAnsiTheme="majorBidi" w:cstheme="majorBidi"/>
          <w:b/>
        </w:rPr>
        <w:t>2011,</w:t>
      </w:r>
      <w:r w:rsidRPr="0006132E">
        <w:rPr>
          <w:rFonts w:asciiTheme="majorBidi" w:hAnsiTheme="majorBidi" w:cstheme="majorBidi"/>
        </w:rPr>
        <w:t xml:space="preserve"> </w:t>
      </w:r>
      <w:r w:rsidRPr="0006132E">
        <w:rPr>
          <w:rFonts w:asciiTheme="majorBidi" w:hAnsiTheme="majorBidi" w:cstheme="majorBidi"/>
          <w:i/>
        </w:rPr>
        <w:t>111</w:t>
      </w:r>
      <w:r w:rsidRPr="0006132E">
        <w:rPr>
          <w:rFonts w:asciiTheme="majorBidi" w:hAnsiTheme="majorBidi" w:cstheme="majorBidi"/>
        </w:rPr>
        <w:t xml:space="preserve"> (2), 688-764.</w:t>
      </w:r>
    </w:p>
    <w:p w14:paraId="3BE23CC4" w14:textId="77777777" w:rsidR="00C72CE8" w:rsidRPr="00EE38EB" w:rsidRDefault="00C72CE8" w:rsidP="00331723">
      <w:pPr>
        <w:pStyle w:val="EndNoteBibliography"/>
        <w:bidi w:val="0"/>
      </w:pPr>
      <w:r w:rsidRPr="0006132E">
        <w:rPr>
          <w:rFonts w:asciiTheme="majorBidi" w:hAnsiTheme="majorBidi" w:cstheme="majorBidi"/>
          <w:b/>
          <w:bCs/>
        </w:rPr>
        <w:fldChar w:fldCharType="end"/>
      </w:r>
      <w:r w:rsidRPr="00EE38EB">
        <w:t>[</w:t>
      </w:r>
      <w:r w:rsidRPr="00EE38EB">
        <w:rPr>
          <w:b/>
          <w:bCs/>
        </w:rPr>
        <w:fldChar w:fldCharType="begin"/>
      </w:r>
      <w:r w:rsidRPr="00EE38EB">
        <w:rPr>
          <w:b/>
          <w:bCs/>
        </w:rPr>
        <w:instrText xml:space="preserve"> ADDIN EN.REFLIST </w:instrText>
      </w:r>
      <w:r w:rsidRPr="00EE38EB">
        <w:rPr>
          <w:b/>
          <w:bCs/>
        </w:rPr>
        <w:fldChar w:fldCharType="separate"/>
      </w:r>
      <w:r w:rsidRPr="00EE38EB">
        <w:t xml:space="preserve">18].Robin, A. Y.; Fromm, K. M., Coordination polymer networks with O- and N-donors: What they are, why and how they are made. </w:t>
      </w:r>
      <w:r w:rsidRPr="00EE38EB">
        <w:rPr>
          <w:i/>
        </w:rPr>
        <w:t xml:space="preserve">Coordination Chemistry Reviews </w:t>
      </w:r>
      <w:r w:rsidRPr="00EE38EB">
        <w:rPr>
          <w:b/>
        </w:rPr>
        <w:t>2006,</w:t>
      </w:r>
      <w:r w:rsidRPr="00EE38EB">
        <w:t xml:space="preserve"> </w:t>
      </w:r>
      <w:r w:rsidRPr="00EE38EB">
        <w:rPr>
          <w:i/>
        </w:rPr>
        <w:t>250</w:t>
      </w:r>
      <w:r w:rsidRPr="00EE38EB">
        <w:t xml:space="preserve"> (15), 2127-2157.</w:t>
      </w:r>
    </w:p>
    <w:p w14:paraId="71420B55" w14:textId="77777777" w:rsidR="00C72CE8" w:rsidRPr="001C2BDB" w:rsidRDefault="00C72CE8" w:rsidP="00331723">
      <w:pPr>
        <w:pStyle w:val="EndNoteBibliography"/>
        <w:bidi w:val="0"/>
      </w:pPr>
      <w:r w:rsidRPr="00EE38EB">
        <w:rPr>
          <w:b/>
          <w:bCs/>
        </w:rPr>
        <w:fldChar w:fldCharType="end"/>
      </w:r>
      <w:r w:rsidRPr="001C2BDB">
        <w:t>[</w:t>
      </w:r>
      <w:r w:rsidRPr="001C2BDB">
        <w:fldChar w:fldCharType="begin"/>
      </w:r>
      <w:r w:rsidRPr="001C2BDB">
        <w:instrText xml:space="preserve"> ADDIN EN.REFLIST </w:instrText>
      </w:r>
      <w:r w:rsidRPr="001C2BDB">
        <w:fldChar w:fldCharType="separate"/>
      </w:r>
      <w:r w:rsidRPr="001C2BDB">
        <w:t xml:space="preserve">19].Haldar, R.;  Sikdar, N.; Maji, T. K., Interpenetration in coordination polymers: structural diversities toward porous functional materials. </w:t>
      </w:r>
      <w:r w:rsidRPr="001C2BDB">
        <w:rPr>
          <w:i/>
        </w:rPr>
        <w:t xml:space="preserve">Materials Today </w:t>
      </w:r>
      <w:r w:rsidRPr="001C2BDB">
        <w:rPr>
          <w:b/>
        </w:rPr>
        <w:t>2015,</w:t>
      </w:r>
      <w:r w:rsidRPr="001C2BDB">
        <w:t xml:space="preserve"> </w:t>
      </w:r>
      <w:r w:rsidRPr="001C2BDB">
        <w:rPr>
          <w:i/>
        </w:rPr>
        <w:t>18</w:t>
      </w:r>
      <w:r w:rsidRPr="001C2BDB">
        <w:t xml:space="preserve"> (2), 97-116.</w:t>
      </w:r>
    </w:p>
    <w:p w14:paraId="0DB9BDCF" w14:textId="77777777" w:rsidR="00C72CE8" w:rsidRPr="00556986" w:rsidRDefault="00C72CE8" w:rsidP="00331723">
      <w:pPr>
        <w:pStyle w:val="EndNoteBibliography"/>
        <w:bidi w:val="0"/>
      </w:pPr>
      <w:r w:rsidRPr="001C2BDB">
        <w:fldChar w:fldCharType="end"/>
      </w:r>
      <w:r w:rsidRPr="00556986">
        <w:t>[</w:t>
      </w:r>
      <w:r w:rsidRPr="00556986">
        <w:fldChar w:fldCharType="begin"/>
      </w:r>
      <w:r w:rsidRPr="00556986">
        <w:instrText xml:space="preserve"> ADDIN EN.REFLIST </w:instrText>
      </w:r>
      <w:r w:rsidRPr="00556986">
        <w:fldChar w:fldCharType="separate"/>
      </w:r>
      <w:r w:rsidRPr="00556986">
        <w:t xml:space="preserve">20].Kitagawa, S.;  Kitaura, R.; Noro, S. i., Functional porous coordination polymers. </w:t>
      </w:r>
      <w:r w:rsidRPr="00556986">
        <w:rPr>
          <w:i/>
        </w:rPr>
        <w:t xml:space="preserve">Angewandte Chemie International Edition </w:t>
      </w:r>
      <w:r w:rsidRPr="00556986">
        <w:rPr>
          <w:b/>
        </w:rPr>
        <w:t>2004,</w:t>
      </w:r>
      <w:r w:rsidRPr="00556986">
        <w:t xml:space="preserve"> </w:t>
      </w:r>
      <w:r w:rsidRPr="00556986">
        <w:rPr>
          <w:i/>
        </w:rPr>
        <w:t>43</w:t>
      </w:r>
      <w:r w:rsidRPr="00556986">
        <w:t xml:space="preserve"> (18), 2334-2375.</w:t>
      </w:r>
    </w:p>
    <w:p w14:paraId="29B3607A" w14:textId="77777777" w:rsidR="00C72CE8" w:rsidRPr="000D3684" w:rsidRDefault="00C72CE8" w:rsidP="00331723">
      <w:pPr>
        <w:pStyle w:val="EndNoteBibliography"/>
        <w:bidi w:val="0"/>
        <w:rPr>
          <w:rFonts w:asciiTheme="majorBidi" w:hAnsiTheme="majorBidi" w:cstheme="majorBidi"/>
        </w:rPr>
      </w:pPr>
      <w:r w:rsidRPr="00556986">
        <w:fldChar w:fldCharType="end"/>
      </w:r>
      <w:r w:rsidRPr="000D3684">
        <w:rPr>
          <w:rFonts w:asciiTheme="majorBidi" w:hAnsiTheme="majorBidi" w:cstheme="majorBidi"/>
        </w:rPr>
        <w:t>[2</w:t>
      </w:r>
      <w:r w:rsidRPr="000D3684">
        <w:rPr>
          <w:rFonts w:asciiTheme="majorBidi" w:hAnsiTheme="majorBidi" w:cstheme="majorBidi"/>
        </w:rPr>
        <w:fldChar w:fldCharType="begin"/>
      </w:r>
      <w:r w:rsidRPr="000D3684">
        <w:rPr>
          <w:rFonts w:asciiTheme="majorBidi" w:hAnsiTheme="majorBidi" w:cstheme="majorBidi"/>
        </w:rPr>
        <w:instrText xml:space="preserve"> ADDIN EN.REFLIST </w:instrText>
      </w:r>
      <w:r w:rsidRPr="000D3684">
        <w:rPr>
          <w:rFonts w:asciiTheme="majorBidi" w:hAnsiTheme="majorBidi" w:cstheme="majorBidi"/>
        </w:rPr>
        <w:fldChar w:fldCharType="separate"/>
      </w:r>
      <w:r w:rsidRPr="000D3684">
        <w:rPr>
          <w:rFonts w:asciiTheme="majorBidi" w:hAnsiTheme="majorBidi" w:cstheme="majorBidi"/>
        </w:rPr>
        <w:t xml:space="preserve">1].Tranchemontagne, D. J.;  Mendoza-Cortés, J. L.;  O’Keeffe, M.; Yaghi, O. M., Secondary building units, nets and bonding in the chemistry of metal–organic frameworks. </w:t>
      </w:r>
      <w:r w:rsidRPr="000D3684">
        <w:rPr>
          <w:rFonts w:asciiTheme="majorBidi" w:hAnsiTheme="majorBidi" w:cstheme="majorBidi"/>
          <w:i/>
        </w:rPr>
        <w:t xml:space="preserve">Chemical Society Reviews </w:t>
      </w:r>
      <w:r w:rsidRPr="000D3684">
        <w:rPr>
          <w:rFonts w:asciiTheme="majorBidi" w:hAnsiTheme="majorBidi" w:cstheme="majorBidi"/>
          <w:b/>
        </w:rPr>
        <w:t>2009,</w:t>
      </w:r>
      <w:r w:rsidRPr="000D3684">
        <w:rPr>
          <w:rFonts w:asciiTheme="majorBidi" w:hAnsiTheme="majorBidi" w:cstheme="majorBidi"/>
        </w:rPr>
        <w:t xml:space="preserve"> </w:t>
      </w:r>
      <w:r w:rsidRPr="000D3684">
        <w:rPr>
          <w:rFonts w:asciiTheme="majorBidi" w:hAnsiTheme="majorBidi" w:cstheme="majorBidi"/>
          <w:i/>
        </w:rPr>
        <w:t>38</w:t>
      </w:r>
      <w:r w:rsidRPr="000D3684">
        <w:rPr>
          <w:rFonts w:asciiTheme="majorBidi" w:hAnsiTheme="majorBidi" w:cstheme="majorBidi"/>
        </w:rPr>
        <w:t xml:space="preserve"> (5), 1257-1283.</w:t>
      </w:r>
    </w:p>
    <w:p w14:paraId="6188FD96" w14:textId="77777777" w:rsidR="00C72CE8" w:rsidRDefault="00C72CE8" w:rsidP="00331723">
      <w:pPr>
        <w:pStyle w:val="EndNoteBibliography"/>
        <w:bidi w:val="0"/>
        <w:rPr>
          <w:rFonts w:asciiTheme="majorBidi" w:hAnsiTheme="majorBidi" w:cstheme="majorBidi"/>
        </w:rPr>
      </w:pPr>
      <w:r w:rsidRPr="000D3684">
        <w:rPr>
          <w:rFonts w:asciiTheme="majorBidi" w:hAnsiTheme="majorBidi" w:cstheme="majorBidi"/>
        </w:rPr>
        <w:fldChar w:fldCharType="end"/>
      </w:r>
      <w:r w:rsidRPr="00D21770">
        <w:rPr>
          <w:rFonts w:asciiTheme="majorBidi" w:hAnsiTheme="majorBidi" w:cstheme="majorBidi"/>
        </w:rPr>
        <w:t>[2</w:t>
      </w:r>
      <w:r w:rsidRPr="00D21770">
        <w:rPr>
          <w:rFonts w:asciiTheme="majorBidi" w:hAnsiTheme="majorBidi" w:cstheme="majorBidi"/>
        </w:rPr>
        <w:fldChar w:fldCharType="begin"/>
      </w:r>
      <w:r w:rsidRPr="00D21770">
        <w:rPr>
          <w:rFonts w:asciiTheme="majorBidi" w:hAnsiTheme="majorBidi" w:cstheme="majorBidi"/>
        </w:rPr>
        <w:instrText xml:space="preserve"> ADDIN EN.REFLIST </w:instrText>
      </w:r>
      <w:r w:rsidRPr="00D21770">
        <w:rPr>
          <w:rFonts w:asciiTheme="majorBidi" w:hAnsiTheme="majorBidi" w:cstheme="majorBidi"/>
        </w:rPr>
        <w:fldChar w:fldCharType="separate"/>
      </w:r>
      <w:r>
        <w:rPr>
          <w:rFonts w:asciiTheme="majorBidi" w:hAnsiTheme="majorBidi" w:cstheme="majorBidi"/>
        </w:rPr>
        <w:t>2</w:t>
      </w:r>
      <w:r w:rsidRPr="00D21770">
        <w:rPr>
          <w:rFonts w:asciiTheme="majorBidi" w:hAnsiTheme="majorBidi" w:cstheme="majorBidi"/>
        </w:rPr>
        <w:t xml:space="preserve">].Desiraju, G. R., Crystal Engineering: From Molecule to Crystal. </w:t>
      </w:r>
      <w:r w:rsidRPr="00D21770">
        <w:rPr>
          <w:rFonts w:asciiTheme="majorBidi" w:hAnsiTheme="majorBidi" w:cstheme="majorBidi"/>
          <w:i/>
        </w:rPr>
        <w:t xml:space="preserve">Journal of the American Chemical Society </w:t>
      </w:r>
      <w:r w:rsidRPr="00D21770">
        <w:rPr>
          <w:rFonts w:asciiTheme="majorBidi" w:hAnsiTheme="majorBidi" w:cstheme="majorBidi"/>
          <w:b/>
        </w:rPr>
        <w:t>2013,</w:t>
      </w:r>
      <w:r w:rsidRPr="00D21770">
        <w:rPr>
          <w:rFonts w:asciiTheme="majorBidi" w:hAnsiTheme="majorBidi" w:cstheme="majorBidi"/>
        </w:rPr>
        <w:t xml:space="preserve"> </w:t>
      </w:r>
      <w:r w:rsidRPr="00D21770">
        <w:rPr>
          <w:rFonts w:asciiTheme="majorBidi" w:hAnsiTheme="majorBidi" w:cstheme="majorBidi"/>
          <w:i/>
        </w:rPr>
        <w:t>135</w:t>
      </w:r>
      <w:r w:rsidRPr="00D21770">
        <w:rPr>
          <w:rFonts w:asciiTheme="majorBidi" w:hAnsiTheme="majorBidi" w:cstheme="majorBidi"/>
        </w:rPr>
        <w:t xml:space="preserve"> (27), 9952-9967.</w:t>
      </w:r>
    </w:p>
    <w:p w14:paraId="5F755874" w14:textId="77777777" w:rsidR="00C72CE8" w:rsidRPr="00AB0723" w:rsidRDefault="00C72CE8" w:rsidP="00331723">
      <w:pPr>
        <w:pStyle w:val="EndNoteBibliography"/>
        <w:bidi w:val="0"/>
        <w:rPr>
          <w:rFonts w:asciiTheme="majorBidi" w:hAnsiTheme="majorBidi" w:cstheme="majorBidi"/>
        </w:rPr>
      </w:pPr>
      <w:r w:rsidRPr="00AB0723">
        <w:rPr>
          <w:rFonts w:asciiTheme="majorBidi" w:hAnsiTheme="majorBidi" w:cstheme="majorBidi"/>
        </w:rPr>
        <w:t>[</w:t>
      </w:r>
      <w:r w:rsidRPr="00AB0723">
        <w:rPr>
          <w:rFonts w:asciiTheme="majorBidi" w:hAnsiTheme="majorBidi" w:cstheme="majorBidi"/>
        </w:rPr>
        <w:fldChar w:fldCharType="begin"/>
      </w:r>
      <w:r w:rsidRPr="00AB0723">
        <w:rPr>
          <w:rFonts w:asciiTheme="majorBidi" w:hAnsiTheme="majorBidi" w:cstheme="majorBidi"/>
        </w:rPr>
        <w:instrText xml:space="preserve"> ADDIN EN.REFLIST </w:instrText>
      </w:r>
      <w:r w:rsidRPr="00AB0723">
        <w:rPr>
          <w:rFonts w:asciiTheme="majorBidi" w:hAnsiTheme="majorBidi" w:cstheme="majorBidi"/>
        </w:rPr>
        <w:fldChar w:fldCharType="separate"/>
      </w:r>
      <w:r w:rsidRPr="00AB0723">
        <w:rPr>
          <w:rFonts w:asciiTheme="majorBidi" w:hAnsiTheme="majorBidi" w:cstheme="majorBidi"/>
        </w:rPr>
        <w:t>2</w:t>
      </w:r>
      <w:r>
        <w:rPr>
          <w:rFonts w:asciiTheme="majorBidi" w:hAnsiTheme="majorBidi" w:cstheme="majorBidi"/>
        </w:rPr>
        <w:t>3</w:t>
      </w:r>
      <w:r w:rsidRPr="00AB0723">
        <w:rPr>
          <w:rFonts w:asciiTheme="majorBidi" w:hAnsiTheme="majorBidi" w:cstheme="majorBidi"/>
        </w:rPr>
        <w:t xml:space="preserve">].Nangia, A. K.; Desiraju, G. R., Crystal Engineering: An Outlook for the Future. </w:t>
      </w:r>
      <w:r w:rsidRPr="00AB0723">
        <w:rPr>
          <w:rFonts w:asciiTheme="majorBidi" w:hAnsiTheme="majorBidi" w:cstheme="majorBidi"/>
          <w:i/>
        </w:rPr>
        <w:t xml:space="preserve">Angewandte Chemie International Edition </w:t>
      </w:r>
      <w:r w:rsidRPr="00AB0723">
        <w:rPr>
          <w:rFonts w:asciiTheme="majorBidi" w:hAnsiTheme="majorBidi" w:cstheme="majorBidi"/>
          <w:b/>
        </w:rPr>
        <w:t>2019,</w:t>
      </w:r>
      <w:r w:rsidRPr="00AB0723">
        <w:rPr>
          <w:rFonts w:asciiTheme="majorBidi" w:hAnsiTheme="majorBidi" w:cstheme="majorBidi"/>
        </w:rPr>
        <w:t xml:space="preserve"> </w:t>
      </w:r>
      <w:r w:rsidRPr="00AB0723">
        <w:rPr>
          <w:rFonts w:asciiTheme="majorBidi" w:hAnsiTheme="majorBidi" w:cstheme="majorBidi"/>
          <w:i/>
        </w:rPr>
        <w:t>58</w:t>
      </w:r>
      <w:r w:rsidRPr="00AB0723">
        <w:rPr>
          <w:rFonts w:asciiTheme="majorBidi" w:hAnsiTheme="majorBidi" w:cstheme="majorBidi"/>
        </w:rPr>
        <w:t xml:space="preserve"> (13), 4100-4107.</w:t>
      </w:r>
    </w:p>
    <w:p w14:paraId="32263209" w14:textId="7F12CB95" w:rsidR="00C72CE8" w:rsidRPr="00AB0723" w:rsidRDefault="00C72CE8" w:rsidP="005C0A0E">
      <w:pPr>
        <w:pStyle w:val="EndNoteBibliography"/>
        <w:bidi w:val="0"/>
      </w:pPr>
      <w:r w:rsidRPr="00AB0723">
        <w:rPr>
          <w:rFonts w:asciiTheme="majorBidi" w:hAnsiTheme="majorBidi" w:cstheme="majorBidi"/>
        </w:rPr>
        <w:fldChar w:fldCharType="end"/>
      </w:r>
      <w:r w:rsidRPr="00D21770">
        <w:rPr>
          <w:rFonts w:asciiTheme="majorBidi" w:hAnsiTheme="majorBidi" w:cstheme="majorBidi"/>
        </w:rPr>
        <w:fldChar w:fldCharType="end"/>
      </w:r>
      <w:r w:rsidRPr="00AB0723">
        <w:t>[</w:t>
      </w:r>
      <w:r w:rsidRPr="00AB0723">
        <w:fldChar w:fldCharType="begin"/>
      </w:r>
      <w:r w:rsidRPr="00AB0723">
        <w:instrText xml:space="preserve"> ADDIN EN.REFLIST </w:instrText>
      </w:r>
      <w:r w:rsidRPr="00AB0723">
        <w:fldChar w:fldCharType="separate"/>
      </w:r>
      <w:r w:rsidRPr="00AB0723">
        <w:t>2</w:t>
      </w:r>
      <w:r>
        <w:t>4</w:t>
      </w:r>
      <w:r w:rsidRPr="00AB0723">
        <w:t xml:space="preserve">].Desiraju, G. R., Crystal engineering: A brief overview. </w:t>
      </w:r>
      <w:r w:rsidRPr="00AB0723">
        <w:rPr>
          <w:i/>
        </w:rPr>
        <w:t xml:space="preserve">Journal of chemical sciences </w:t>
      </w:r>
      <w:r w:rsidRPr="00AB0723">
        <w:rPr>
          <w:b/>
        </w:rPr>
        <w:t>2010,</w:t>
      </w:r>
      <w:r w:rsidRPr="00AB0723">
        <w:t xml:space="preserve"> </w:t>
      </w:r>
      <w:r w:rsidRPr="00AB0723">
        <w:rPr>
          <w:i/>
        </w:rPr>
        <w:t>122</w:t>
      </w:r>
      <w:r w:rsidRPr="00AB0723">
        <w:t>, 667-675.</w:t>
      </w:r>
    </w:p>
    <w:p w14:paraId="7E5A3FA9" w14:textId="77777777" w:rsidR="00C72CE8" w:rsidRPr="00AB0723" w:rsidRDefault="00C72CE8" w:rsidP="00331723">
      <w:pPr>
        <w:pStyle w:val="EndNoteBibliography"/>
        <w:bidi w:val="0"/>
        <w:rPr>
          <w:rFonts w:asciiTheme="majorBidi" w:hAnsiTheme="majorBidi" w:cstheme="majorBidi"/>
        </w:rPr>
      </w:pPr>
      <w:r w:rsidRPr="00AB0723">
        <w:fldChar w:fldCharType="end"/>
      </w:r>
      <w:r w:rsidRPr="00AB0723">
        <w:rPr>
          <w:rFonts w:asciiTheme="majorBidi" w:hAnsiTheme="majorBidi" w:cstheme="majorBidi"/>
        </w:rPr>
        <w:t>[</w:t>
      </w:r>
      <w:r w:rsidRPr="00AB0723">
        <w:rPr>
          <w:rFonts w:asciiTheme="majorBidi" w:hAnsiTheme="majorBidi" w:cstheme="majorBidi"/>
        </w:rPr>
        <w:fldChar w:fldCharType="begin"/>
      </w:r>
      <w:r w:rsidRPr="00AB0723">
        <w:rPr>
          <w:rFonts w:asciiTheme="majorBidi" w:hAnsiTheme="majorBidi" w:cstheme="majorBidi"/>
        </w:rPr>
        <w:instrText xml:space="preserve"> ADDIN EN.REFLIST </w:instrText>
      </w:r>
      <w:r w:rsidRPr="00AB0723">
        <w:rPr>
          <w:rFonts w:asciiTheme="majorBidi" w:hAnsiTheme="majorBidi" w:cstheme="majorBidi"/>
        </w:rPr>
        <w:fldChar w:fldCharType="separate"/>
      </w:r>
      <w:r w:rsidRPr="00AB0723">
        <w:rPr>
          <w:rFonts w:asciiTheme="majorBidi" w:hAnsiTheme="majorBidi" w:cstheme="majorBidi"/>
        </w:rPr>
        <w:t>2</w:t>
      </w:r>
      <w:r>
        <w:rPr>
          <w:rFonts w:asciiTheme="majorBidi" w:hAnsiTheme="majorBidi" w:cstheme="majorBidi"/>
        </w:rPr>
        <w:t>5</w:t>
      </w:r>
      <w:r w:rsidRPr="00AB0723">
        <w:rPr>
          <w:rFonts w:asciiTheme="majorBidi" w:hAnsiTheme="majorBidi" w:cstheme="majorBidi"/>
        </w:rPr>
        <w:t xml:space="preserve">].Shikhaliyev, N. Q.;  Kuznetsov, M. L.;  Maharramov, A. M.;  Gurbanov, A. V.;  Ahmadova, N. E.;  Nenajdenko, V. G.;  Mahmudov, K. T.; Pombeiro, A. J. L., Noncovalent interactions in the design of bis-azo dyes. </w:t>
      </w:r>
      <w:r w:rsidRPr="00AB0723">
        <w:rPr>
          <w:rFonts w:asciiTheme="majorBidi" w:hAnsiTheme="majorBidi" w:cstheme="majorBidi"/>
          <w:i/>
        </w:rPr>
        <w:t xml:space="preserve">CrystEngComm </w:t>
      </w:r>
      <w:r w:rsidRPr="00AB0723">
        <w:rPr>
          <w:rFonts w:asciiTheme="majorBidi" w:hAnsiTheme="majorBidi" w:cstheme="majorBidi"/>
          <w:b/>
        </w:rPr>
        <w:t>2019,</w:t>
      </w:r>
      <w:r w:rsidRPr="00AB0723">
        <w:rPr>
          <w:rFonts w:asciiTheme="majorBidi" w:hAnsiTheme="majorBidi" w:cstheme="majorBidi"/>
        </w:rPr>
        <w:t xml:space="preserve"> </w:t>
      </w:r>
      <w:r w:rsidRPr="00AB0723">
        <w:rPr>
          <w:rFonts w:asciiTheme="majorBidi" w:hAnsiTheme="majorBidi" w:cstheme="majorBidi"/>
          <w:i/>
        </w:rPr>
        <w:t>21</w:t>
      </w:r>
      <w:r w:rsidRPr="00AB0723">
        <w:rPr>
          <w:rFonts w:asciiTheme="majorBidi" w:hAnsiTheme="majorBidi" w:cstheme="majorBidi"/>
        </w:rPr>
        <w:t xml:space="preserve"> (34), 5032-5038.</w:t>
      </w:r>
    </w:p>
    <w:p w14:paraId="5D64D533" w14:textId="74F1E609" w:rsidR="007B00FC" w:rsidRDefault="00C72CE8" w:rsidP="005C0A0E">
      <w:pPr>
        <w:jc w:val="both"/>
        <w:rPr>
          <w:rtl/>
        </w:rPr>
      </w:pPr>
      <w:r w:rsidRPr="00AB0723">
        <w:rPr>
          <w:rFonts w:asciiTheme="majorBidi" w:hAnsiTheme="majorBidi" w:cstheme="majorBidi"/>
        </w:rPr>
        <w:fldChar w:fldCharType="end"/>
      </w:r>
      <w:r w:rsidR="007B00FC" w:rsidRPr="0028020C">
        <w:rPr>
          <w:noProof/>
        </w:rPr>
        <w:fldChar w:fldCharType="begin"/>
      </w:r>
      <w:r w:rsidR="007B00FC" w:rsidRPr="0028020C">
        <w:instrText xml:space="preserve"> ADDIN EN.REFLIST </w:instrText>
      </w:r>
      <w:r w:rsidR="007B00FC" w:rsidRPr="0028020C">
        <w:rPr>
          <w:noProof/>
        </w:rPr>
        <w:fldChar w:fldCharType="separate"/>
      </w:r>
      <w:r w:rsidR="007B00FC" w:rsidRPr="0028020C">
        <w:t xml:space="preserve">[26].Buaksuntear, K.;  Limarun, P.;  Suethao, S.; Smitthipong, W., Non-Covalent Interaction on the Self-Healing of Mechanical Properties in Supramolecular Polymers. </w:t>
      </w:r>
      <w:r w:rsidR="007B00FC" w:rsidRPr="0028020C">
        <w:rPr>
          <w:i/>
        </w:rPr>
        <w:t xml:space="preserve">International Journal of Molecular Sciences </w:t>
      </w:r>
      <w:r w:rsidR="007B00FC" w:rsidRPr="0028020C">
        <w:rPr>
          <w:b/>
        </w:rPr>
        <w:t>2022,</w:t>
      </w:r>
      <w:r w:rsidR="007B00FC" w:rsidRPr="0028020C">
        <w:t xml:space="preserve"> </w:t>
      </w:r>
      <w:r w:rsidR="007B00FC" w:rsidRPr="0028020C">
        <w:rPr>
          <w:i/>
        </w:rPr>
        <w:t>23</w:t>
      </w:r>
      <w:r w:rsidR="007B00FC" w:rsidRPr="0028020C">
        <w:t xml:space="preserve"> (13), 6902.</w:t>
      </w:r>
    </w:p>
    <w:p w14:paraId="198CADF1" w14:textId="77777777" w:rsidR="00F45645" w:rsidRDefault="00F45645" w:rsidP="00331723">
      <w:pPr>
        <w:pStyle w:val="EndNoteBibliography"/>
        <w:bidi w:val="0"/>
        <w:rPr>
          <w:rtl/>
        </w:rPr>
      </w:pPr>
      <w:r w:rsidRPr="002D038F">
        <w:lastRenderedPageBreak/>
        <w:fldChar w:fldCharType="begin"/>
      </w:r>
      <w:r w:rsidRPr="002D038F">
        <w:instrText xml:space="preserve"> ADDIN EN.REFLIST </w:instrText>
      </w:r>
      <w:r w:rsidRPr="002D038F">
        <w:fldChar w:fldCharType="separate"/>
      </w:r>
      <w:r w:rsidRPr="002D038F">
        <w:t xml:space="preserve">[27].Tao, Y.;  Zou, W.;  Nanayakkara, S.; Kraka, E., LModeA-nano: A PyMOL Plugin for Calculating Bond Strength in Solids, Surfaces, and Molecules via Local Vibrational Mode Analysis. </w:t>
      </w:r>
      <w:r w:rsidRPr="002D038F">
        <w:rPr>
          <w:i/>
        </w:rPr>
        <w:t xml:space="preserve">Journal of Chemical Theory and Computation </w:t>
      </w:r>
      <w:r w:rsidRPr="002D038F">
        <w:rPr>
          <w:b/>
        </w:rPr>
        <w:t>2022,</w:t>
      </w:r>
      <w:r w:rsidRPr="002D038F">
        <w:t xml:space="preserve"> </w:t>
      </w:r>
      <w:r w:rsidRPr="002D038F">
        <w:rPr>
          <w:i/>
        </w:rPr>
        <w:t>18</w:t>
      </w:r>
      <w:r w:rsidRPr="002D038F">
        <w:t xml:space="preserve"> (3), 1821-1837.</w:t>
      </w:r>
    </w:p>
    <w:p w14:paraId="2EFDFD71" w14:textId="7D707A4B" w:rsidR="00565D03" w:rsidRPr="002D038F" w:rsidRDefault="00565D03" w:rsidP="00331723">
      <w:pPr>
        <w:pStyle w:val="EndNoteBibliography"/>
        <w:bidi w:val="0"/>
        <w:rPr>
          <w:rtl/>
        </w:rPr>
      </w:pPr>
    </w:p>
    <w:p w14:paraId="7679BA6D" w14:textId="2E3290AA" w:rsidR="004C2DCC" w:rsidRDefault="00F45645" w:rsidP="00331723">
      <w:pPr>
        <w:pStyle w:val="EndNoteBibliography"/>
        <w:bidi w:val="0"/>
        <w:rPr>
          <w:rFonts w:asciiTheme="majorBidi" w:hAnsiTheme="majorBidi" w:cstheme="majorBidi"/>
        </w:rPr>
      </w:pPr>
      <w:r w:rsidRPr="002D038F">
        <w:fldChar w:fldCharType="end"/>
      </w:r>
      <w:r w:rsidR="004C2DCC" w:rsidRPr="000C3CDE">
        <w:rPr>
          <w:rFonts w:asciiTheme="majorBidi" w:hAnsiTheme="majorBidi" w:cstheme="majorBidi"/>
        </w:rPr>
        <w:fldChar w:fldCharType="begin"/>
      </w:r>
      <w:r w:rsidR="004C2DCC" w:rsidRPr="000C3CDE">
        <w:rPr>
          <w:rFonts w:asciiTheme="majorBidi" w:hAnsiTheme="majorBidi" w:cstheme="majorBidi"/>
        </w:rPr>
        <w:instrText xml:space="preserve"> ADDIN EN.REFLIST </w:instrText>
      </w:r>
      <w:r w:rsidR="004C2DCC" w:rsidRPr="000C3CDE">
        <w:rPr>
          <w:rFonts w:asciiTheme="majorBidi" w:hAnsiTheme="majorBidi" w:cstheme="majorBidi"/>
        </w:rPr>
        <w:fldChar w:fldCharType="separate"/>
      </w:r>
      <w:r w:rsidR="004C2DCC" w:rsidRPr="000C3CDE">
        <w:rPr>
          <w:rFonts w:asciiTheme="majorBidi" w:hAnsiTheme="majorBidi" w:cstheme="majorBidi"/>
        </w:rPr>
        <w:t>[2</w:t>
      </w:r>
      <w:r w:rsidR="00565D03">
        <w:rPr>
          <w:rFonts w:asciiTheme="majorBidi" w:hAnsiTheme="majorBidi" w:cstheme="majorBidi"/>
        </w:rPr>
        <w:t>9</w:t>
      </w:r>
      <w:r w:rsidR="004C2DCC" w:rsidRPr="000C3CDE">
        <w:rPr>
          <w:rFonts w:asciiTheme="majorBidi" w:hAnsiTheme="majorBidi" w:cstheme="majorBidi"/>
        </w:rPr>
        <w:t xml:space="preserve">].Gilday, L. C.;  Robinson, S. W.;  Barendt, T. A.;  Langton, M. J.;  Mullaney, B. R.; Beer, P. D., Halogen Bonding in Supramolecular Chemistry. </w:t>
      </w:r>
      <w:r w:rsidR="004C2DCC" w:rsidRPr="000C3CDE">
        <w:rPr>
          <w:rFonts w:asciiTheme="majorBidi" w:hAnsiTheme="majorBidi" w:cstheme="majorBidi"/>
          <w:i/>
        </w:rPr>
        <w:t xml:space="preserve">Chemical Reviews </w:t>
      </w:r>
      <w:r w:rsidR="004C2DCC" w:rsidRPr="000C3CDE">
        <w:rPr>
          <w:rFonts w:asciiTheme="majorBidi" w:hAnsiTheme="majorBidi" w:cstheme="majorBidi"/>
          <w:b/>
        </w:rPr>
        <w:t>2015,</w:t>
      </w:r>
      <w:r w:rsidR="004C2DCC" w:rsidRPr="000C3CDE">
        <w:rPr>
          <w:rFonts w:asciiTheme="majorBidi" w:hAnsiTheme="majorBidi" w:cstheme="majorBidi"/>
        </w:rPr>
        <w:t xml:space="preserve"> </w:t>
      </w:r>
      <w:r w:rsidR="004C2DCC" w:rsidRPr="000C3CDE">
        <w:rPr>
          <w:rFonts w:asciiTheme="majorBidi" w:hAnsiTheme="majorBidi" w:cstheme="majorBidi"/>
          <w:i/>
        </w:rPr>
        <w:t>115</w:t>
      </w:r>
      <w:r w:rsidR="004C2DCC" w:rsidRPr="000C3CDE">
        <w:rPr>
          <w:rFonts w:asciiTheme="majorBidi" w:hAnsiTheme="majorBidi" w:cstheme="majorBidi"/>
        </w:rPr>
        <w:t xml:space="preserve"> (15), 7118-7195.</w:t>
      </w:r>
    </w:p>
    <w:p w14:paraId="08B83023" w14:textId="77777777" w:rsidR="00565D03" w:rsidRDefault="00565D03" w:rsidP="00331723">
      <w:pPr>
        <w:pStyle w:val="EndNoteBibliography"/>
        <w:bidi w:val="0"/>
      </w:pPr>
      <w:r w:rsidRPr="00925888">
        <w:fldChar w:fldCharType="begin"/>
      </w:r>
      <w:r w:rsidRPr="00925888">
        <w:instrText xml:space="preserve"> ADDIN EN.REFLIST </w:instrText>
      </w:r>
      <w:r w:rsidRPr="00925888">
        <w:fldChar w:fldCharType="separate"/>
      </w:r>
      <w:r w:rsidRPr="00925888">
        <w:t xml:space="preserve">[30].Sinnokrot, M. O.; Sherrill, C. D., Highly Accurate Coupled Cluster Potential Energy Curves for the Benzene Dimer:  Sandwich, T-Shaped, and Parallel-Displaced Configurations. </w:t>
      </w:r>
      <w:r w:rsidRPr="00925888">
        <w:rPr>
          <w:i/>
        </w:rPr>
        <w:t xml:space="preserve">The Journal of Physical Chemistry A </w:t>
      </w:r>
      <w:r w:rsidRPr="00925888">
        <w:rPr>
          <w:b/>
        </w:rPr>
        <w:t>2004,</w:t>
      </w:r>
      <w:r w:rsidRPr="00925888">
        <w:t xml:space="preserve"> </w:t>
      </w:r>
      <w:r w:rsidRPr="00925888">
        <w:rPr>
          <w:i/>
        </w:rPr>
        <w:t>108</w:t>
      </w:r>
      <w:r w:rsidRPr="00925888">
        <w:t xml:space="preserve"> (46), 10200-10207.</w:t>
      </w:r>
    </w:p>
    <w:p w14:paraId="6ABAA461" w14:textId="77777777" w:rsidR="009635AC" w:rsidRPr="00925888" w:rsidRDefault="009635AC" w:rsidP="00331723">
      <w:pPr>
        <w:rPr>
          <w:rFonts w:cs="Times New Roman"/>
        </w:rPr>
      </w:pPr>
    </w:p>
    <w:p w14:paraId="15411E45" w14:textId="77777777" w:rsidR="009635AC" w:rsidRPr="00925888" w:rsidRDefault="009635AC" w:rsidP="00331723">
      <w:pPr>
        <w:pStyle w:val="EndNoteBibliography"/>
        <w:bidi w:val="0"/>
      </w:pPr>
      <w:r w:rsidRPr="00925888">
        <w:t>[3</w:t>
      </w:r>
      <w:r w:rsidRPr="00925888">
        <w:fldChar w:fldCharType="begin"/>
      </w:r>
      <w:r w:rsidRPr="00925888">
        <w:instrText xml:space="preserve"> ADDIN EN.REFLIST </w:instrText>
      </w:r>
      <w:r w:rsidRPr="00925888">
        <w:fldChar w:fldCharType="separate"/>
      </w:r>
      <w:r w:rsidRPr="00925888">
        <w:t>1].Varshey, D.;  Sander, J.;  Friscic, T.; Macgillivray, L., Supramolecular Chemistry: From Molecules to Nanomaterials. 2012.</w:t>
      </w:r>
    </w:p>
    <w:p w14:paraId="5528CEA3" w14:textId="77777777" w:rsidR="002323B8" w:rsidRPr="00B74C29" w:rsidRDefault="009635AC" w:rsidP="00331723">
      <w:pPr>
        <w:pStyle w:val="EndNoteBibliography"/>
        <w:bidi w:val="0"/>
      </w:pPr>
      <w:r w:rsidRPr="00925888">
        <w:fldChar w:fldCharType="end"/>
      </w:r>
      <w:r w:rsidR="002323B8" w:rsidRPr="00B74C29">
        <w:fldChar w:fldCharType="begin"/>
      </w:r>
      <w:r w:rsidR="002323B8" w:rsidRPr="00B74C29">
        <w:instrText xml:space="preserve"> ADDIN EN.REFLIST </w:instrText>
      </w:r>
      <w:r w:rsidR="002323B8" w:rsidRPr="00B74C29">
        <w:fldChar w:fldCharType="separate"/>
      </w:r>
      <w:r w:rsidR="002323B8" w:rsidRPr="00B74C29">
        <w:t xml:space="preserve">[32].Tiekink, E.; Vittal, J. J., </w:t>
      </w:r>
      <w:r w:rsidR="002323B8" w:rsidRPr="00B74C29">
        <w:rPr>
          <w:i/>
        </w:rPr>
        <w:t>Frontiers in Crystal Engineering</w:t>
      </w:r>
      <w:r w:rsidR="002323B8" w:rsidRPr="00B74C29">
        <w:t>. 2006; p 1-332.</w:t>
      </w:r>
    </w:p>
    <w:p w14:paraId="54D2D68E" w14:textId="07C0C22A" w:rsidR="002323B8" w:rsidRPr="004D7351" w:rsidRDefault="002323B8" w:rsidP="00331723">
      <w:pPr>
        <w:pStyle w:val="EndNoteBibliography"/>
        <w:bidi w:val="0"/>
      </w:pPr>
      <w:r w:rsidRPr="00B74C29">
        <w:fldChar w:fldCharType="end"/>
      </w:r>
      <w:r w:rsidRPr="004D7351">
        <w:fldChar w:fldCharType="begin"/>
      </w:r>
      <w:r w:rsidRPr="004D7351">
        <w:instrText xml:space="preserve"> ADDIN EN.REFLIST </w:instrText>
      </w:r>
      <w:r w:rsidRPr="004D7351">
        <w:fldChar w:fldCharType="separate"/>
      </w:r>
      <w:r w:rsidRPr="004D7351">
        <w:t>[3</w:t>
      </w:r>
      <w:r>
        <w:t>3</w:t>
      </w:r>
      <w:r w:rsidRPr="004D7351">
        <w:t xml:space="preserve">].Du, M.;  Li, C.-P.;  Liu, C.-S.; Fang, S.-M., Design and construction of coordination polymers with mixed-ligand synthetic strategy. </w:t>
      </w:r>
      <w:r w:rsidRPr="004D7351">
        <w:rPr>
          <w:i/>
        </w:rPr>
        <w:t xml:space="preserve">Coordination Chemistry Reviews </w:t>
      </w:r>
      <w:r w:rsidRPr="004D7351">
        <w:rPr>
          <w:b/>
        </w:rPr>
        <w:t>2013,</w:t>
      </w:r>
      <w:r w:rsidRPr="004D7351">
        <w:t xml:space="preserve"> </w:t>
      </w:r>
      <w:r w:rsidRPr="004D7351">
        <w:rPr>
          <w:i/>
        </w:rPr>
        <w:t>257</w:t>
      </w:r>
      <w:r w:rsidRPr="004D7351">
        <w:t xml:space="preserve"> (7), 1282-1305.</w:t>
      </w:r>
    </w:p>
    <w:p w14:paraId="07245AD3" w14:textId="77777777" w:rsidR="000518E0" w:rsidRPr="00A452ED" w:rsidRDefault="002323B8" w:rsidP="00331723">
      <w:pPr>
        <w:pStyle w:val="EndNoteBibliography"/>
        <w:bidi w:val="0"/>
      </w:pPr>
      <w:r w:rsidRPr="004D7351">
        <w:fldChar w:fldCharType="end"/>
      </w:r>
      <w:r w:rsidR="000518E0" w:rsidRPr="00A452ED">
        <w:fldChar w:fldCharType="begin"/>
      </w:r>
      <w:r w:rsidR="000518E0" w:rsidRPr="00A452ED">
        <w:instrText xml:space="preserve"> ADDIN EN.REFLIST </w:instrText>
      </w:r>
      <w:r w:rsidR="000518E0" w:rsidRPr="00A452ED">
        <w:fldChar w:fldCharType="separate"/>
      </w:r>
      <w:r w:rsidR="000518E0" w:rsidRPr="00A452ED">
        <w:t xml:space="preserve">[34].Ejarque, D.;  Calvet, T.;  Font-Bardia, M.; Pons, J., Structural influence of the length and functionality of N,N-donor spacers in Cd(II) ladder-type coordination polymers. </w:t>
      </w:r>
      <w:r w:rsidR="000518E0" w:rsidRPr="00A452ED">
        <w:rPr>
          <w:i/>
        </w:rPr>
        <w:t xml:space="preserve">Journal of Molecular Structure </w:t>
      </w:r>
      <w:r w:rsidR="000518E0" w:rsidRPr="00A452ED">
        <w:rPr>
          <w:b/>
        </w:rPr>
        <w:t>2023,</w:t>
      </w:r>
      <w:r w:rsidR="000518E0" w:rsidRPr="00A452ED">
        <w:t xml:space="preserve"> </w:t>
      </w:r>
      <w:r w:rsidR="000518E0" w:rsidRPr="00A452ED">
        <w:rPr>
          <w:i/>
        </w:rPr>
        <w:t>1277</w:t>
      </w:r>
      <w:r w:rsidR="000518E0" w:rsidRPr="00A452ED">
        <w:t>, 134896.</w:t>
      </w:r>
    </w:p>
    <w:p w14:paraId="0322DEA8" w14:textId="77777777" w:rsidR="00E560A0" w:rsidRPr="00010499" w:rsidRDefault="000518E0" w:rsidP="00331723">
      <w:pPr>
        <w:pStyle w:val="EndNoteBibliography"/>
        <w:bidi w:val="0"/>
        <w:rPr>
          <w:rFonts w:asciiTheme="majorBidi" w:hAnsiTheme="majorBidi" w:cstheme="majorBidi"/>
        </w:rPr>
      </w:pPr>
      <w:r w:rsidRPr="00A452ED">
        <w:fldChar w:fldCharType="end"/>
      </w:r>
      <w:r w:rsidR="00E560A0" w:rsidRPr="00010499">
        <w:rPr>
          <w:rFonts w:asciiTheme="majorBidi" w:hAnsiTheme="majorBidi" w:cstheme="majorBidi"/>
        </w:rPr>
        <w:fldChar w:fldCharType="begin"/>
      </w:r>
      <w:r w:rsidR="00E560A0" w:rsidRPr="00010499">
        <w:rPr>
          <w:rFonts w:asciiTheme="majorBidi" w:hAnsiTheme="majorBidi" w:cstheme="majorBidi"/>
        </w:rPr>
        <w:instrText xml:space="preserve"> ADDIN EN.REFLIST </w:instrText>
      </w:r>
      <w:r w:rsidR="00E560A0" w:rsidRPr="00010499">
        <w:rPr>
          <w:rFonts w:asciiTheme="majorBidi" w:hAnsiTheme="majorBidi" w:cstheme="majorBidi"/>
        </w:rPr>
        <w:fldChar w:fldCharType="separate"/>
      </w:r>
      <w:r w:rsidR="00E560A0" w:rsidRPr="00010499">
        <w:rPr>
          <w:rFonts w:asciiTheme="majorBidi" w:hAnsiTheme="majorBidi" w:cstheme="majorBidi"/>
        </w:rPr>
        <w:t xml:space="preserve">[35].Manna, B.;  Desai, A. V.; Ghosh, S. K., Neutral N-donor ligand based flexible metal–organic frameworks. </w:t>
      </w:r>
      <w:r w:rsidR="00E560A0" w:rsidRPr="00010499">
        <w:rPr>
          <w:rFonts w:asciiTheme="majorBidi" w:hAnsiTheme="majorBidi" w:cstheme="majorBidi"/>
          <w:i/>
        </w:rPr>
        <w:t xml:space="preserve">Dalton Transactions </w:t>
      </w:r>
      <w:r w:rsidR="00E560A0" w:rsidRPr="00010499">
        <w:rPr>
          <w:rFonts w:asciiTheme="majorBidi" w:hAnsiTheme="majorBidi" w:cstheme="majorBidi"/>
          <w:b/>
        </w:rPr>
        <w:t>2016,</w:t>
      </w:r>
      <w:r w:rsidR="00E560A0" w:rsidRPr="00010499">
        <w:rPr>
          <w:rFonts w:asciiTheme="majorBidi" w:hAnsiTheme="majorBidi" w:cstheme="majorBidi"/>
        </w:rPr>
        <w:t xml:space="preserve"> </w:t>
      </w:r>
      <w:r w:rsidR="00E560A0" w:rsidRPr="00010499">
        <w:rPr>
          <w:rFonts w:asciiTheme="majorBidi" w:hAnsiTheme="majorBidi" w:cstheme="majorBidi"/>
          <w:i/>
        </w:rPr>
        <w:t>45</w:t>
      </w:r>
      <w:r w:rsidR="00E560A0" w:rsidRPr="00010499">
        <w:rPr>
          <w:rFonts w:asciiTheme="majorBidi" w:hAnsiTheme="majorBidi" w:cstheme="majorBidi"/>
        </w:rPr>
        <w:t xml:space="preserve"> (10), 4060-4072.</w:t>
      </w:r>
    </w:p>
    <w:p w14:paraId="08B8478B" w14:textId="77777777" w:rsidR="00BC7F37" w:rsidRPr="00324AF3" w:rsidRDefault="00E560A0" w:rsidP="00331723">
      <w:pPr>
        <w:pStyle w:val="EndNoteBibliography"/>
        <w:bidi w:val="0"/>
        <w:rPr>
          <w:rFonts w:asciiTheme="majorBidi" w:hAnsiTheme="majorBidi" w:cstheme="majorBidi"/>
        </w:rPr>
      </w:pPr>
      <w:r w:rsidRPr="00010499">
        <w:rPr>
          <w:rFonts w:asciiTheme="majorBidi" w:hAnsiTheme="majorBidi" w:cstheme="majorBidi"/>
        </w:rPr>
        <w:fldChar w:fldCharType="end"/>
      </w:r>
      <w:r w:rsidR="00BC7F37" w:rsidRPr="00324AF3">
        <w:rPr>
          <w:rFonts w:asciiTheme="majorBidi" w:hAnsiTheme="majorBidi" w:cstheme="majorBidi"/>
        </w:rPr>
        <w:fldChar w:fldCharType="begin"/>
      </w:r>
      <w:r w:rsidR="00BC7F37" w:rsidRPr="00324AF3">
        <w:rPr>
          <w:rFonts w:asciiTheme="majorBidi" w:hAnsiTheme="majorBidi" w:cstheme="majorBidi"/>
        </w:rPr>
        <w:instrText xml:space="preserve"> ADDIN EN.REFLIST </w:instrText>
      </w:r>
      <w:r w:rsidR="00BC7F37" w:rsidRPr="00324AF3">
        <w:rPr>
          <w:rFonts w:asciiTheme="majorBidi" w:hAnsiTheme="majorBidi" w:cstheme="majorBidi"/>
        </w:rPr>
        <w:fldChar w:fldCharType="separate"/>
      </w:r>
      <w:r w:rsidR="00BC7F37" w:rsidRPr="00324AF3">
        <w:rPr>
          <w:rFonts w:asciiTheme="majorBidi" w:hAnsiTheme="majorBidi" w:cstheme="majorBidi"/>
        </w:rPr>
        <w:t xml:space="preserve">[36].Pathan, I. R.; Patel, M. K., A comprehensive review on the synthesis and applications of Schiff base ligand and metal complexes: A comparative study of conventional heating, microwave heating, and sonochemical methods. </w:t>
      </w:r>
      <w:r w:rsidR="00BC7F37" w:rsidRPr="00324AF3">
        <w:rPr>
          <w:rFonts w:asciiTheme="majorBidi" w:hAnsiTheme="majorBidi" w:cstheme="majorBidi"/>
          <w:i/>
        </w:rPr>
        <w:t xml:space="preserve">Inorganic Chemistry Communications </w:t>
      </w:r>
      <w:r w:rsidR="00BC7F37" w:rsidRPr="00324AF3">
        <w:rPr>
          <w:rFonts w:asciiTheme="majorBidi" w:hAnsiTheme="majorBidi" w:cstheme="majorBidi"/>
          <w:b/>
        </w:rPr>
        <w:t>2023,</w:t>
      </w:r>
      <w:r w:rsidR="00BC7F37" w:rsidRPr="00324AF3">
        <w:rPr>
          <w:rFonts w:asciiTheme="majorBidi" w:hAnsiTheme="majorBidi" w:cstheme="majorBidi"/>
        </w:rPr>
        <w:t xml:space="preserve"> </w:t>
      </w:r>
      <w:r w:rsidR="00BC7F37" w:rsidRPr="00324AF3">
        <w:rPr>
          <w:rFonts w:asciiTheme="majorBidi" w:hAnsiTheme="majorBidi" w:cstheme="majorBidi"/>
          <w:i/>
        </w:rPr>
        <w:t>158</w:t>
      </w:r>
      <w:r w:rsidR="00BC7F37" w:rsidRPr="00324AF3">
        <w:rPr>
          <w:rFonts w:asciiTheme="majorBidi" w:hAnsiTheme="majorBidi" w:cstheme="majorBidi"/>
        </w:rPr>
        <w:t>, 111464.</w:t>
      </w:r>
    </w:p>
    <w:p w14:paraId="025CF6E8" w14:textId="11B39702" w:rsidR="00565D03" w:rsidRPr="00925888" w:rsidRDefault="00BC7F37" w:rsidP="00331723">
      <w:pPr>
        <w:pStyle w:val="EndNoteBibliography"/>
        <w:bidi w:val="0"/>
        <w:rPr>
          <w:rtl/>
        </w:rPr>
      </w:pPr>
      <w:r w:rsidRPr="00324AF3">
        <w:rPr>
          <w:rFonts w:asciiTheme="majorBidi" w:hAnsiTheme="majorBidi" w:cstheme="majorBidi"/>
        </w:rPr>
        <w:fldChar w:fldCharType="end"/>
      </w:r>
      <w:r w:rsidR="00E81B4D" w:rsidRPr="005D07B7">
        <w:t>[3</w:t>
      </w:r>
      <w:r w:rsidR="00E81B4D">
        <w:t>7</w:t>
      </w:r>
      <w:r w:rsidR="00E81B4D" w:rsidRPr="005D07B7">
        <w:t xml:space="preserve">].Fabbrizzi, L., Beauty in Chemistry: Making Artistic Molecules with Schiff Bases. </w:t>
      </w:r>
      <w:r w:rsidR="00E81B4D" w:rsidRPr="005D07B7">
        <w:rPr>
          <w:i/>
        </w:rPr>
        <w:t xml:space="preserve">The Journal of Organic Chemistry </w:t>
      </w:r>
      <w:r w:rsidR="00E81B4D" w:rsidRPr="005D07B7">
        <w:rPr>
          <w:b/>
        </w:rPr>
        <w:t>2020,</w:t>
      </w:r>
      <w:r w:rsidR="00E81B4D" w:rsidRPr="005D07B7">
        <w:t xml:space="preserve"> </w:t>
      </w:r>
      <w:r w:rsidR="00E81B4D" w:rsidRPr="005D07B7">
        <w:rPr>
          <w:i/>
        </w:rPr>
        <w:t>85</w:t>
      </w:r>
      <w:r w:rsidR="00E81B4D" w:rsidRPr="005D07B7">
        <w:t xml:space="preserve"> (19), 12212-12226</w:t>
      </w:r>
    </w:p>
    <w:p w14:paraId="718CF9C2" w14:textId="05A2C507" w:rsidR="00FC0605" w:rsidRDefault="00565D03" w:rsidP="00331723">
      <w:pPr>
        <w:pStyle w:val="EndNoteBibliography"/>
        <w:bidi w:val="0"/>
      </w:pPr>
      <w:r w:rsidRPr="00925888">
        <w:fldChar w:fldCharType="end"/>
      </w:r>
      <w:r w:rsidR="00FC0605">
        <w:fldChar w:fldCharType="begin"/>
      </w:r>
      <w:r w:rsidR="00FC0605">
        <w:instrText xml:space="preserve"> ADDIN EN.REFLIST </w:instrText>
      </w:r>
      <w:r w:rsidR="00FC0605">
        <w:fldChar w:fldCharType="separate"/>
      </w:r>
      <w:r w:rsidR="00FC0605">
        <w:t>[3</w:t>
      </w:r>
      <w:r w:rsidR="00E81B4D">
        <w:t>8</w:t>
      </w:r>
      <w:r w:rsidR="00FC0605">
        <w:t>]</w:t>
      </w:r>
      <w:r w:rsidR="00FC0605" w:rsidRPr="00566797">
        <w:t xml:space="preserve">.Davarcı, D.; Zorlu, Y., Group 12 metal coordination polymers built on a flexible hexakis(3-pyridyloxy)cyclotriphosphazene ligand: Effect of the central metal ions on the construction of coordination polymers. </w:t>
      </w:r>
      <w:r w:rsidR="00FC0605" w:rsidRPr="00566797">
        <w:rPr>
          <w:i/>
        </w:rPr>
        <w:t xml:space="preserve">Polyhedron </w:t>
      </w:r>
      <w:r w:rsidR="00FC0605" w:rsidRPr="00566797">
        <w:rPr>
          <w:b/>
        </w:rPr>
        <w:t>2017,</w:t>
      </w:r>
      <w:r w:rsidR="00FC0605" w:rsidRPr="00566797">
        <w:t xml:space="preserve"> </w:t>
      </w:r>
      <w:r w:rsidR="00FC0605" w:rsidRPr="00566797">
        <w:rPr>
          <w:i/>
        </w:rPr>
        <w:t>127</w:t>
      </w:r>
      <w:r w:rsidR="00FC0605" w:rsidRPr="00566797">
        <w:t>, 1-8.</w:t>
      </w:r>
    </w:p>
    <w:p w14:paraId="018BA953" w14:textId="0CA7800B" w:rsidR="00E81B4D" w:rsidRPr="005D07B7" w:rsidRDefault="00E81B4D" w:rsidP="00331723">
      <w:pPr>
        <w:pStyle w:val="EndNoteBibliography"/>
        <w:bidi w:val="0"/>
        <w:rPr>
          <w:rFonts w:asciiTheme="majorBidi" w:hAnsiTheme="majorBidi" w:cstheme="majorBidi"/>
        </w:rPr>
      </w:pPr>
      <w:r w:rsidRPr="005D07B7">
        <w:rPr>
          <w:rFonts w:asciiTheme="majorBidi" w:hAnsiTheme="majorBidi" w:cstheme="majorBidi"/>
        </w:rPr>
        <w:fldChar w:fldCharType="begin"/>
      </w:r>
      <w:r w:rsidRPr="005D07B7">
        <w:rPr>
          <w:rFonts w:asciiTheme="majorBidi" w:hAnsiTheme="majorBidi" w:cstheme="majorBidi"/>
        </w:rPr>
        <w:instrText xml:space="preserve"> ADDIN EN.REFLIST </w:instrText>
      </w:r>
      <w:r w:rsidRPr="005D07B7">
        <w:rPr>
          <w:rFonts w:asciiTheme="majorBidi" w:hAnsiTheme="majorBidi" w:cstheme="majorBidi"/>
        </w:rPr>
        <w:fldChar w:fldCharType="separate"/>
      </w:r>
      <w:r w:rsidRPr="005D07B7">
        <w:rPr>
          <w:rFonts w:asciiTheme="majorBidi" w:hAnsiTheme="majorBidi" w:cstheme="majorBidi"/>
        </w:rPr>
        <w:t>[3</w:t>
      </w:r>
      <w:r>
        <w:rPr>
          <w:rFonts w:asciiTheme="majorBidi" w:hAnsiTheme="majorBidi" w:cstheme="majorBidi"/>
        </w:rPr>
        <w:t>9</w:t>
      </w:r>
      <w:r w:rsidRPr="005D07B7">
        <w:rPr>
          <w:rFonts w:asciiTheme="majorBidi" w:hAnsiTheme="majorBidi" w:cstheme="majorBidi"/>
        </w:rPr>
        <w:t xml:space="preserve">].Yuan, G.;  Hu, G.;  Shan, W.;  Jin, S.;  Gu, Q.; Chen, J., Structural and luminescence modulation in 8-hydroxyquinolinate-based coordination polymers by varying the dicarboxylic acid. </w:t>
      </w:r>
      <w:r w:rsidRPr="005D07B7">
        <w:rPr>
          <w:rFonts w:asciiTheme="majorBidi" w:hAnsiTheme="majorBidi" w:cstheme="majorBidi"/>
          <w:i/>
        </w:rPr>
        <w:t xml:space="preserve">Dalton Transactions </w:t>
      </w:r>
      <w:r w:rsidRPr="005D07B7">
        <w:rPr>
          <w:rFonts w:asciiTheme="majorBidi" w:hAnsiTheme="majorBidi" w:cstheme="majorBidi"/>
          <w:b/>
        </w:rPr>
        <w:t>2015,</w:t>
      </w:r>
      <w:r w:rsidRPr="005D07B7">
        <w:rPr>
          <w:rFonts w:asciiTheme="majorBidi" w:hAnsiTheme="majorBidi" w:cstheme="majorBidi"/>
        </w:rPr>
        <w:t xml:space="preserve"> </w:t>
      </w:r>
      <w:r w:rsidRPr="005D07B7">
        <w:rPr>
          <w:rFonts w:asciiTheme="majorBidi" w:hAnsiTheme="majorBidi" w:cstheme="majorBidi"/>
          <w:i/>
        </w:rPr>
        <w:t>44</w:t>
      </w:r>
      <w:r w:rsidRPr="005D07B7">
        <w:rPr>
          <w:rFonts w:asciiTheme="majorBidi" w:hAnsiTheme="majorBidi" w:cstheme="majorBidi"/>
        </w:rPr>
        <w:t xml:space="preserve"> (40), 17774-17783.</w:t>
      </w:r>
    </w:p>
    <w:p w14:paraId="138EF1BC" w14:textId="77777777" w:rsidR="00B3615E" w:rsidRPr="00195CE3" w:rsidRDefault="00E81B4D" w:rsidP="00331723">
      <w:pPr>
        <w:pStyle w:val="EndNoteBibliography"/>
        <w:bidi w:val="0"/>
      </w:pPr>
      <w:r w:rsidRPr="005D07B7">
        <w:rPr>
          <w:rFonts w:asciiTheme="majorBidi" w:hAnsiTheme="majorBidi" w:cstheme="majorBidi"/>
        </w:rPr>
        <w:fldChar w:fldCharType="end"/>
      </w:r>
      <w:r w:rsidR="00B3615E" w:rsidRPr="00195CE3">
        <w:fldChar w:fldCharType="begin"/>
      </w:r>
      <w:r w:rsidR="00B3615E" w:rsidRPr="00195CE3">
        <w:instrText xml:space="preserve"> ADDIN EN.REFLIST </w:instrText>
      </w:r>
      <w:r w:rsidR="00B3615E" w:rsidRPr="00195CE3">
        <w:fldChar w:fldCharType="separate"/>
      </w:r>
      <w:r w:rsidR="00B3615E" w:rsidRPr="00195CE3">
        <w:t xml:space="preserve">[40].Dzhardimalieva, G. I.; Uflyand, I. E., Design and synthesis of coordination polymers with chelated units and their application in nanomaterials science. </w:t>
      </w:r>
      <w:r w:rsidR="00B3615E" w:rsidRPr="00195CE3">
        <w:rPr>
          <w:i/>
        </w:rPr>
        <w:t xml:space="preserve">RSC Advances </w:t>
      </w:r>
      <w:r w:rsidR="00B3615E" w:rsidRPr="00195CE3">
        <w:rPr>
          <w:b/>
        </w:rPr>
        <w:t>2017,</w:t>
      </w:r>
      <w:r w:rsidR="00B3615E" w:rsidRPr="00195CE3">
        <w:t xml:space="preserve"> </w:t>
      </w:r>
      <w:r w:rsidR="00B3615E" w:rsidRPr="00195CE3">
        <w:rPr>
          <w:i/>
        </w:rPr>
        <w:t>7</w:t>
      </w:r>
      <w:r w:rsidR="00B3615E" w:rsidRPr="00195CE3">
        <w:t>, 42242-42288.</w:t>
      </w:r>
    </w:p>
    <w:p w14:paraId="05F7A100" w14:textId="2B6A0171" w:rsidR="00FC0605" w:rsidRPr="00566797" w:rsidRDefault="00B3615E" w:rsidP="00331723">
      <w:pPr>
        <w:pStyle w:val="EndNoteBibliography"/>
        <w:bidi w:val="0"/>
        <w:rPr>
          <w:rtl/>
        </w:rPr>
      </w:pPr>
      <w:r w:rsidRPr="00195CE3">
        <w:lastRenderedPageBreak/>
        <w:fldChar w:fldCharType="end"/>
      </w:r>
      <w:r w:rsidR="00A51FF0" w:rsidRPr="00E244D4">
        <w:rPr>
          <w:rFonts w:asciiTheme="majorBidi" w:hAnsiTheme="majorBidi" w:cstheme="majorBidi"/>
        </w:rPr>
        <w:t xml:space="preserve">[41].Kim, H.-J.;  Zin, W.-C.; Lee, M., Anion-Directed Self-Assembly of Coordination Polymer into Tunable Secondary Structure. </w:t>
      </w:r>
      <w:r w:rsidR="00A51FF0" w:rsidRPr="00E244D4">
        <w:rPr>
          <w:rFonts w:asciiTheme="majorBidi" w:hAnsiTheme="majorBidi" w:cstheme="majorBidi"/>
          <w:i/>
        </w:rPr>
        <w:t xml:space="preserve">Journal of the American Chemical Society </w:t>
      </w:r>
      <w:r w:rsidR="00A51FF0" w:rsidRPr="00E244D4">
        <w:rPr>
          <w:rFonts w:asciiTheme="majorBidi" w:hAnsiTheme="majorBidi" w:cstheme="majorBidi"/>
          <w:b/>
        </w:rPr>
        <w:t>2004,</w:t>
      </w:r>
      <w:r w:rsidR="00A51FF0" w:rsidRPr="00E244D4">
        <w:rPr>
          <w:rFonts w:asciiTheme="majorBidi" w:hAnsiTheme="majorBidi" w:cstheme="majorBidi"/>
        </w:rPr>
        <w:t xml:space="preserve"> </w:t>
      </w:r>
      <w:r w:rsidR="00A51FF0" w:rsidRPr="00E244D4">
        <w:rPr>
          <w:rFonts w:asciiTheme="majorBidi" w:hAnsiTheme="majorBidi" w:cstheme="majorBidi"/>
          <w:i/>
        </w:rPr>
        <w:t>126</w:t>
      </w:r>
      <w:r w:rsidR="00A51FF0" w:rsidRPr="00E244D4">
        <w:rPr>
          <w:rFonts w:asciiTheme="majorBidi" w:hAnsiTheme="majorBidi" w:cstheme="majorBidi"/>
        </w:rPr>
        <w:t xml:space="preserve"> (22), 7009-7014</w:t>
      </w:r>
    </w:p>
    <w:p w14:paraId="327BA44F" w14:textId="77777777" w:rsidR="00A51FF0" w:rsidRPr="00E244D4" w:rsidRDefault="00FC0605" w:rsidP="00331723">
      <w:pPr>
        <w:pStyle w:val="EndNoteBibliography"/>
        <w:bidi w:val="0"/>
        <w:rPr>
          <w:rFonts w:asciiTheme="majorBidi" w:hAnsiTheme="majorBidi" w:cstheme="majorBidi"/>
        </w:rPr>
      </w:pPr>
      <w:r>
        <w:fldChar w:fldCharType="end"/>
      </w:r>
      <w:r w:rsidR="00A51FF0" w:rsidRPr="00E244D4">
        <w:rPr>
          <w:rFonts w:asciiTheme="majorBidi" w:hAnsiTheme="majorBidi" w:cstheme="majorBidi"/>
        </w:rPr>
        <w:fldChar w:fldCharType="begin"/>
      </w:r>
      <w:r w:rsidR="00A51FF0" w:rsidRPr="00E244D4">
        <w:rPr>
          <w:rFonts w:asciiTheme="majorBidi" w:hAnsiTheme="majorBidi" w:cstheme="majorBidi"/>
        </w:rPr>
        <w:instrText xml:space="preserve"> ADDIN EN.REFLIST </w:instrText>
      </w:r>
      <w:r w:rsidR="00A51FF0" w:rsidRPr="00E244D4">
        <w:rPr>
          <w:rFonts w:asciiTheme="majorBidi" w:hAnsiTheme="majorBidi" w:cstheme="majorBidi"/>
        </w:rPr>
        <w:fldChar w:fldCharType="separate"/>
      </w:r>
      <w:r w:rsidR="00A51FF0" w:rsidRPr="00E244D4">
        <w:rPr>
          <w:rFonts w:asciiTheme="majorBidi" w:hAnsiTheme="majorBidi" w:cstheme="majorBidi"/>
        </w:rPr>
        <w:t xml:space="preserve">[42].Li, G.-B.;  He, J.-R.;  Liu, J.-M.; Su, C.-Y., Anion effect on the structural diversity of three 1D coordination polymers based on a pyridyl diimide ligand. </w:t>
      </w:r>
      <w:r w:rsidR="00A51FF0" w:rsidRPr="00E244D4">
        <w:rPr>
          <w:rFonts w:asciiTheme="majorBidi" w:hAnsiTheme="majorBidi" w:cstheme="majorBidi"/>
          <w:i/>
        </w:rPr>
        <w:t xml:space="preserve">CrystEngComm </w:t>
      </w:r>
      <w:r w:rsidR="00A51FF0" w:rsidRPr="00E244D4">
        <w:rPr>
          <w:rFonts w:asciiTheme="majorBidi" w:hAnsiTheme="majorBidi" w:cstheme="majorBidi"/>
          <w:b/>
        </w:rPr>
        <w:t>2012,</w:t>
      </w:r>
      <w:r w:rsidR="00A51FF0" w:rsidRPr="00E244D4">
        <w:rPr>
          <w:rFonts w:asciiTheme="majorBidi" w:hAnsiTheme="majorBidi" w:cstheme="majorBidi"/>
        </w:rPr>
        <w:t xml:space="preserve"> </w:t>
      </w:r>
      <w:r w:rsidR="00A51FF0" w:rsidRPr="00E244D4">
        <w:rPr>
          <w:rFonts w:asciiTheme="majorBidi" w:hAnsiTheme="majorBidi" w:cstheme="majorBidi"/>
          <w:i/>
        </w:rPr>
        <w:t>14</w:t>
      </w:r>
      <w:r w:rsidR="00A51FF0" w:rsidRPr="00E244D4">
        <w:rPr>
          <w:rFonts w:asciiTheme="majorBidi" w:hAnsiTheme="majorBidi" w:cstheme="majorBidi"/>
        </w:rPr>
        <w:t xml:space="preserve"> (6), 2152-2158.</w:t>
      </w:r>
    </w:p>
    <w:p w14:paraId="407AC17C" w14:textId="0480B87B" w:rsidR="00223931" w:rsidRPr="00DB3CA0" w:rsidRDefault="00A51FF0" w:rsidP="00331723">
      <w:pPr>
        <w:pStyle w:val="EndNoteBibliography"/>
        <w:bidi w:val="0"/>
      </w:pPr>
      <w:r w:rsidRPr="00E244D4">
        <w:rPr>
          <w:rFonts w:asciiTheme="majorBidi" w:hAnsiTheme="majorBidi" w:cstheme="majorBidi"/>
        </w:rPr>
        <w:fldChar w:fldCharType="end"/>
      </w:r>
      <w:r w:rsidR="00223931" w:rsidRPr="00DB3CA0">
        <w:fldChar w:fldCharType="begin"/>
      </w:r>
      <w:r w:rsidR="00223931" w:rsidRPr="00DB3CA0">
        <w:instrText xml:space="preserve"> ADDIN EN.REFLIST </w:instrText>
      </w:r>
      <w:r w:rsidR="00223931" w:rsidRPr="00DB3CA0">
        <w:fldChar w:fldCharType="separate"/>
      </w:r>
      <w:r w:rsidR="00223931" w:rsidRPr="00DB3CA0">
        <w:t>[4</w:t>
      </w:r>
      <w:r w:rsidR="00223931">
        <w:t>3</w:t>
      </w:r>
      <w:r w:rsidR="00223931" w:rsidRPr="00DB3CA0">
        <w:t xml:space="preserve">].Amouri, H.;  Desmarets, C.;  Bettoschi, A.;  Rager, M. N.;  Boubekeur, K.;  Rabu, P.; Drillon, M., Supramolecular Cobalt Cages and Coordination Polymers Templated by Anion Guests: Self-Assembly, Structures, and Magnetic Properties. </w:t>
      </w:r>
      <w:r w:rsidR="00223931" w:rsidRPr="00DB3CA0">
        <w:rPr>
          <w:i/>
        </w:rPr>
        <w:t xml:space="preserve">Chemistry – A European Journal </w:t>
      </w:r>
      <w:r w:rsidR="00223931" w:rsidRPr="00DB3CA0">
        <w:rPr>
          <w:b/>
        </w:rPr>
        <w:t>2007,</w:t>
      </w:r>
      <w:r w:rsidR="00223931" w:rsidRPr="00DB3CA0">
        <w:t xml:space="preserve"> </w:t>
      </w:r>
      <w:r w:rsidR="00223931" w:rsidRPr="00DB3CA0">
        <w:rPr>
          <w:i/>
        </w:rPr>
        <w:t>13</w:t>
      </w:r>
      <w:r w:rsidR="00223931" w:rsidRPr="00DB3CA0">
        <w:t xml:space="preserve"> (19), 5401-5407.</w:t>
      </w:r>
    </w:p>
    <w:p w14:paraId="20BAD4DF" w14:textId="405D98EC" w:rsidR="00565D03" w:rsidRDefault="00223931" w:rsidP="00331723">
      <w:pPr>
        <w:pStyle w:val="EndNoteBibliography"/>
        <w:bidi w:val="0"/>
        <w:rPr>
          <w:rFonts w:asciiTheme="majorBidi" w:hAnsiTheme="majorBidi" w:cstheme="majorBidi"/>
          <w:rtl/>
        </w:rPr>
      </w:pPr>
      <w:r w:rsidRPr="00DB3CA0">
        <w:fldChar w:fldCharType="end"/>
      </w:r>
    </w:p>
    <w:p w14:paraId="6C130DD6" w14:textId="39489776" w:rsidR="004C2DCC" w:rsidRPr="000C3CDE" w:rsidRDefault="00223931" w:rsidP="00331723">
      <w:pPr>
        <w:pStyle w:val="EndNoteBibliography"/>
        <w:bidi w:val="0"/>
        <w:rPr>
          <w:rFonts w:asciiTheme="majorBidi" w:hAnsiTheme="majorBidi" w:cstheme="majorBidi"/>
        </w:rPr>
      </w:pPr>
      <w:r w:rsidRPr="00DB3CA0">
        <w:t xml:space="preserve">[44].Kondo, A.;  Noro, S.-i.;  Kajiro, H.; Kanoh, H., Structure- and phase-transformable coordination polymers/metal complexes with fluorinated anions. </w:t>
      </w:r>
      <w:r w:rsidRPr="00DB3CA0">
        <w:rPr>
          <w:i/>
        </w:rPr>
        <w:t xml:space="preserve">Coordination Chemistry Reviews </w:t>
      </w:r>
      <w:r w:rsidRPr="00DB3CA0">
        <w:rPr>
          <w:b/>
        </w:rPr>
        <w:t>2022,</w:t>
      </w:r>
      <w:r w:rsidRPr="00DB3CA0">
        <w:t xml:space="preserve"> </w:t>
      </w:r>
      <w:r w:rsidRPr="00DB3CA0">
        <w:rPr>
          <w:i/>
        </w:rPr>
        <w:t>471</w:t>
      </w:r>
      <w:r w:rsidRPr="00DB3CA0">
        <w:t>, 214728</w:t>
      </w:r>
    </w:p>
    <w:p w14:paraId="18A6C3D4" w14:textId="77777777" w:rsidR="00223931" w:rsidRPr="00DB3CA0" w:rsidRDefault="004C2DCC" w:rsidP="00331723">
      <w:pPr>
        <w:pStyle w:val="EndNoteBibliography"/>
        <w:bidi w:val="0"/>
      </w:pPr>
      <w:r w:rsidRPr="000C3CDE">
        <w:rPr>
          <w:rFonts w:asciiTheme="majorBidi" w:hAnsiTheme="majorBidi" w:cstheme="majorBidi"/>
        </w:rPr>
        <w:fldChar w:fldCharType="end"/>
      </w:r>
      <w:r w:rsidR="00223931">
        <w:fldChar w:fldCharType="begin"/>
      </w:r>
      <w:r w:rsidR="00223931">
        <w:instrText xml:space="preserve"> ADDIN EN.REFLIST </w:instrText>
      </w:r>
      <w:r w:rsidR="00223931">
        <w:fldChar w:fldCharType="separate"/>
      </w:r>
      <w:r w:rsidR="00223931">
        <w:t>[45]</w:t>
      </w:r>
      <w:r w:rsidR="00223931" w:rsidRPr="00DB3CA0">
        <w:t xml:space="preserve">.Ye, G.;  Zou, K.-Y.;  Yang, Y.;  Wang, J.-J.;  Gou, X.-F.; Li, Z.-X., Anion effect on the topological frameworks of a series of manganese coordination polymers based on 1,4-bis(imidazol-1-yl)-benzene: Syntheses, crystal structures and magnetic properties. </w:t>
      </w:r>
      <w:r w:rsidR="00223931" w:rsidRPr="00DB3CA0">
        <w:rPr>
          <w:i/>
        </w:rPr>
        <w:t xml:space="preserve">Journal of Solid State Chemistry </w:t>
      </w:r>
      <w:r w:rsidR="00223931" w:rsidRPr="00DB3CA0">
        <w:rPr>
          <w:b/>
        </w:rPr>
        <w:t>2015,</w:t>
      </w:r>
      <w:r w:rsidR="00223931" w:rsidRPr="00DB3CA0">
        <w:t xml:space="preserve"> </w:t>
      </w:r>
      <w:r w:rsidR="00223931" w:rsidRPr="00DB3CA0">
        <w:rPr>
          <w:i/>
        </w:rPr>
        <w:t>225</w:t>
      </w:r>
      <w:r w:rsidR="00223931" w:rsidRPr="00DB3CA0">
        <w:t>, 31-40.</w:t>
      </w:r>
    </w:p>
    <w:p w14:paraId="30E7D43D" w14:textId="38302CF9" w:rsidR="007626E7" w:rsidRPr="00327496" w:rsidRDefault="00223931" w:rsidP="00331723">
      <w:pPr>
        <w:pStyle w:val="EndNoteBibliography"/>
        <w:bidi w:val="0"/>
      </w:pPr>
      <w:r>
        <w:fldChar w:fldCharType="end"/>
      </w:r>
      <w:r w:rsidR="007626E7">
        <w:fldChar w:fldCharType="begin"/>
      </w:r>
      <w:r w:rsidR="007626E7">
        <w:instrText xml:space="preserve"> ADDIN EN.REFLIST </w:instrText>
      </w:r>
      <w:r w:rsidR="007626E7">
        <w:fldChar w:fldCharType="separate"/>
      </w:r>
      <w:r w:rsidR="007626E7">
        <w:t>[46]</w:t>
      </w:r>
      <w:r w:rsidR="007626E7" w:rsidRPr="00327496">
        <w:t xml:space="preserve">.Patil, K. M.;  Cameron, S. A.;  Moratti, S. C.; Hanton, L. R., Effect of anion on Ag(i) meso-helical chains formed with 4,4′-dipyridyl ketone: solvent versus anion bridging and anion effects on the strength of ligand binding. </w:t>
      </w:r>
      <w:r w:rsidR="007626E7" w:rsidRPr="00327496">
        <w:rPr>
          <w:i/>
        </w:rPr>
        <w:t xml:space="preserve">CrystEngComm </w:t>
      </w:r>
      <w:r w:rsidR="007626E7" w:rsidRPr="00327496">
        <w:rPr>
          <w:b/>
        </w:rPr>
        <w:t>2014,</w:t>
      </w:r>
      <w:r w:rsidR="007626E7" w:rsidRPr="00327496">
        <w:t xml:space="preserve"> </w:t>
      </w:r>
      <w:r w:rsidR="007626E7" w:rsidRPr="00327496">
        <w:rPr>
          <w:i/>
        </w:rPr>
        <w:t>16</w:t>
      </w:r>
      <w:r w:rsidR="007626E7" w:rsidRPr="00327496">
        <w:t xml:space="preserve"> (21), 4587-4601.</w:t>
      </w:r>
    </w:p>
    <w:p w14:paraId="0D128C2C" w14:textId="77777777" w:rsidR="0094267D" w:rsidRPr="00096C77" w:rsidRDefault="007626E7" w:rsidP="00331723">
      <w:pPr>
        <w:pStyle w:val="EndNoteBibliography"/>
        <w:bidi w:val="0"/>
        <w:rPr>
          <w:rFonts w:asciiTheme="majorBidi" w:hAnsiTheme="majorBidi" w:cstheme="majorBidi"/>
        </w:rPr>
      </w:pPr>
      <w:r>
        <w:fldChar w:fldCharType="end"/>
      </w:r>
      <w:r w:rsidR="0094267D" w:rsidRPr="00096C77">
        <w:rPr>
          <w:rFonts w:asciiTheme="majorBidi" w:hAnsiTheme="majorBidi" w:cstheme="majorBidi"/>
        </w:rPr>
        <w:fldChar w:fldCharType="begin"/>
      </w:r>
      <w:r w:rsidR="0094267D" w:rsidRPr="00096C77">
        <w:rPr>
          <w:rFonts w:asciiTheme="majorBidi" w:hAnsiTheme="majorBidi" w:cstheme="majorBidi"/>
        </w:rPr>
        <w:instrText xml:space="preserve"> ADDIN EN.REFLIST </w:instrText>
      </w:r>
      <w:r w:rsidR="0094267D" w:rsidRPr="00096C77">
        <w:rPr>
          <w:rFonts w:asciiTheme="majorBidi" w:hAnsiTheme="majorBidi" w:cstheme="majorBidi"/>
        </w:rPr>
        <w:fldChar w:fldCharType="separate"/>
      </w:r>
      <w:r w:rsidR="0094267D" w:rsidRPr="00096C77">
        <w:rPr>
          <w:rFonts w:asciiTheme="majorBidi" w:hAnsiTheme="majorBidi" w:cstheme="majorBidi"/>
        </w:rPr>
        <w:t xml:space="preserve">[47].An, B.;  Wang, J.-L.;  Bai, Y.; Dang, D.-B., Systematic design of secondary building units by an efficient cation-directing strategy under regular vibrations of ionic liquids. </w:t>
      </w:r>
      <w:r w:rsidR="0094267D" w:rsidRPr="00096C77">
        <w:rPr>
          <w:rFonts w:asciiTheme="majorBidi" w:hAnsiTheme="majorBidi" w:cstheme="majorBidi"/>
          <w:i/>
        </w:rPr>
        <w:t xml:space="preserve">Dalton Transactions </w:t>
      </w:r>
      <w:r w:rsidR="0094267D" w:rsidRPr="00096C77">
        <w:rPr>
          <w:rFonts w:asciiTheme="majorBidi" w:hAnsiTheme="majorBidi" w:cstheme="majorBidi"/>
          <w:b/>
        </w:rPr>
        <w:t>2015,</w:t>
      </w:r>
      <w:r w:rsidR="0094267D" w:rsidRPr="00096C77">
        <w:rPr>
          <w:rFonts w:asciiTheme="majorBidi" w:hAnsiTheme="majorBidi" w:cstheme="majorBidi"/>
        </w:rPr>
        <w:t xml:space="preserve"> </w:t>
      </w:r>
      <w:r w:rsidR="0094267D" w:rsidRPr="00096C77">
        <w:rPr>
          <w:rFonts w:asciiTheme="majorBidi" w:hAnsiTheme="majorBidi" w:cstheme="majorBidi"/>
          <w:i/>
        </w:rPr>
        <w:t>44</w:t>
      </w:r>
      <w:r w:rsidR="0094267D" w:rsidRPr="00096C77">
        <w:rPr>
          <w:rFonts w:asciiTheme="majorBidi" w:hAnsiTheme="majorBidi" w:cstheme="majorBidi"/>
        </w:rPr>
        <w:t xml:space="preserve"> (33), 14666-14672.</w:t>
      </w:r>
    </w:p>
    <w:p w14:paraId="2F1EDB40" w14:textId="77777777" w:rsidR="0094267D" w:rsidRPr="00096C77" w:rsidRDefault="0094267D" w:rsidP="00331723">
      <w:pPr>
        <w:pStyle w:val="EndNoteBibliography"/>
        <w:bidi w:val="0"/>
      </w:pPr>
      <w:r w:rsidRPr="00096C77">
        <w:rPr>
          <w:rFonts w:asciiTheme="majorBidi" w:hAnsiTheme="majorBidi" w:cstheme="majorBidi"/>
        </w:rPr>
        <w:fldChar w:fldCharType="end"/>
      </w:r>
      <w:r w:rsidRPr="00096C77">
        <w:fldChar w:fldCharType="begin"/>
      </w:r>
      <w:r w:rsidRPr="00096C77">
        <w:instrText xml:space="preserve"> ADDIN EN.REFLIST </w:instrText>
      </w:r>
      <w:r w:rsidRPr="00096C77">
        <w:fldChar w:fldCharType="separate"/>
      </w:r>
      <w:r w:rsidRPr="00096C77">
        <w:t xml:space="preserve">[48].Kaeosamut, N.;  Chimupala, Y.; Yimklan, S., Anion-Controlled Synthesis of Enantiomeric Twofold Interpenetrated 3D Zinc(II) Coordination Polymer with Ligand Substitution-Induced Single-Crystal-to-Single-Crystal Transformation and Photocatalysis. </w:t>
      </w:r>
      <w:r w:rsidRPr="00096C77">
        <w:rPr>
          <w:i/>
        </w:rPr>
        <w:t xml:space="preserve">Crystal Growth &amp; Design </w:t>
      </w:r>
      <w:r w:rsidRPr="00096C77">
        <w:rPr>
          <w:b/>
        </w:rPr>
        <w:t>2021,</w:t>
      </w:r>
      <w:r w:rsidRPr="00096C77">
        <w:t xml:space="preserve"> </w:t>
      </w:r>
      <w:r w:rsidRPr="00096C77">
        <w:rPr>
          <w:i/>
        </w:rPr>
        <w:t>21</w:t>
      </w:r>
      <w:r w:rsidRPr="00096C77">
        <w:t xml:space="preserve"> (5), 2942-2953.</w:t>
      </w:r>
    </w:p>
    <w:p w14:paraId="24720A0F" w14:textId="77777777" w:rsidR="00C97806" w:rsidRPr="00E56EE7" w:rsidRDefault="0094267D" w:rsidP="00331723">
      <w:pPr>
        <w:pStyle w:val="EndNoteBibliography"/>
        <w:bidi w:val="0"/>
      </w:pPr>
      <w:r w:rsidRPr="00096C77">
        <w:fldChar w:fldCharType="end"/>
      </w:r>
      <w:r w:rsidR="00C97806" w:rsidRPr="00E56EE7">
        <w:fldChar w:fldCharType="begin"/>
      </w:r>
      <w:r w:rsidR="00C97806" w:rsidRPr="00E56EE7">
        <w:instrText xml:space="preserve"> ADDIN EN.REFLIST </w:instrText>
      </w:r>
      <w:r w:rsidR="00C97806" w:rsidRPr="00E56EE7">
        <w:fldChar w:fldCharType="separate"/>
      </w:r>
      <w:r w:rsidR="00C97806" w:rsidRPr="00E56EE7">
        <w:t xml:space="preserve">[49].Yang, J.;  Li, G.-D.;  Cao, J.-J.;  Yue, Q.;  Li, G.-H.; Chen, J.-S., Structural Variation from 1D to 3D: Effects of Ligands and Solvents on the Construction of Lead(II)–Organic Coordination Polymers. </w:t>
      </w:r>
      <w:r w:rsidR="00C97806" w:rsidRPr="00E56EE7">
        <w:rPr>
          <w:i/>
        </w:rPr>
        <w:t xml:space="preserve">Chemistry – A European Journal </w:t>
      </w:r>
      <w:r w:rsidR="00C97806" w:rsidRPr="00E56EE7">
        <w:rPr>
          <w:b/>
        </w:rPr>
        <w:t>2007,</w:t>
      </w:r>
      <w:r w:rsidR="00C97806" w:rsidRPr="00E56EE7">
        <w:t xml:space="preserve"> </w:t>
      </w:r>
      <w:r w:rsidR="00C97806" w:rsidRPr="00E56EE7">
        <w:rPr>
          <w:i/>
        </w:rPr>
        <w:t>13</w:t>
      </w:r>
      <w:r w:rsidR="00C97806" w:rsidRPr="00E56EE7">
        <w:t xml:space="preserve"> (11), 3248-3261.</w:t>
      </w:r>
    </w:p>
    <w:p w14:paraId="0970008C" w14:textId="77777777" w:rsidR="006A776A" w:rsidRDefault="00C97806" w:rsidP="00331723">
      <w:pPr>
        <w:pStyle w:val="EndNoteBibliography"/>
        <w:bidi w:val="0"/>
      </w:pPr>
      <w:r w:rsidRPr="00E56EE7">
        <w:fldChar w:fldCharType="end"/>
      </w:r>
      <w:r w:rsidR="006A776A">
        <w:fldChar w:fldCharType="begin"/>
      </w:r>
      <w:r w:rsidR="006A776A">
        <w:instrText xml:space="preserve"> ADDIN EN.REFLIST </w:instrText>
      </w:r>
      <w:r w:rsidR="006A776A">
        <w:fldChar w:fldCharType="separate"/>
      </w:r>
      <w:r w:rsidR="006A776A">
        <w:t>[50].</w:t>
      </w:r>
      <w:r w:rsidR="006A776A" w:rsidRPr="006660D1">
        <w:t xml:space="preserve">Notash, B.; Rezaei Kheirkhah, B., The effect of solvent on one-dimensional cadmium coordination polymers. </w:t>
      </w:r>
      <w:r w:rsidR="006A776A" w:rsidRPr="006660D1">
        <w:rPr>
          <w:i/>
        </w:rPr>
        <w:t xml:space="preserve">New Journal of Chemistry </w:t>
      </w:r>
      <w:r w:rsidR="006A776A" w:rsidRPr="006660D1">
        <w:rPr>
          <w:b/>
        </w:rPr>
        <w:t>2018,</w:t>
      </w:r>
      <w:r w:rsidR="006A776A" w:rsidRPr="006660D1">
        <w:t xml:space="preserve"> </w:t>
      </w:r>
      <w:r w:rsidR="006A776A" w:rsidRPr="006660D1">
        <w:rPr>
          <w:i/>
        </w:rPr>
        <w:t>42</w:t>
      </w:r>
      <w:r w:rsidR="006A776A" w:rsidRPr="006660D1">
        <w:t xml:space="preserve"> (18), 15014-15021.</w:t>
      </w:r>
    </w:p>
    <w:p w14:paraId="623A659D" w14:textId="77777777" w:rsidR="006A776A" w:rsidRPr="006660D1" w:rsidRDefault="006A776A" w:rsidP="00331723">
      <w:pPr>
        <w:pStyle w:val="EndNoteBibliography"/>
        <w:bidi w:val="0"/>
      </w:pPr>
    </w:p>
    <w:p w14:paraId="1BEE6105" w14:textId="77777777" w:rsidR="006A776A" w:rsidRPr="006660D1" w:rsidRDefault="006A776A" w:rsidP="00331723">
      <w:pPr>
        <w:pStyle w:val="EndNoteBibliography"/>
        <w:bidi w:val="0"/>
        <w:rPr>
          <w:rFonts w:asciiTheme="majorBidi" w:hAnsiTheme="majorBidi" w:cstheme="majorBidi"/>
        </w:rPr>
      </w:pPr>
      <w:r>
        <w:fldChar w:fldCharType="end"/>
      </w:r>
      <w:r w:rsidRPr="006660D1">
        <w:rPr>
          <w:rFonts w:asciiTheme="majorBidi" w:hAnsiTheme="majorBidi" w:cstheme="majorBidi"/>
        </w:rPr>
        <w:t>[5</w:t>
      </w:r>
      <w:r w:rsidRPr="006660D1">
        <w:rPr>
          <w:rFonts w:asciiTheme="majorBidi" w:hAnsiTheme="majorBidi" w:cstheme="majorBidi"/>
        </w:rPr>
        <w:fldChar w:fldCharType="begin"/>
      </w:r>
      <w:r w:rsidRPr="006660D1">
        <w:rPr>
          <w:rFonts w:asciiTheme="majorBidi" w:hAnsiTheme="majorBidi" w:cstheme="majorBidi"/>
        </w:rPr>
        <w:instrText xml:space="preserve"> ADDIN EN.REFLIST </w:instrText>
      </w:r>
      <w:r w:rsidRPr="006660D1">
        <w:rPr>
          <w:rFonts w:asciiTheme="majorBidi" w:hAnsiTheme="majorBidi" w:cstheme="majorBidi"/>
        </w:rPr>
        <w:fldChar w:fldCharType="separate"/>
      </w:r>
      <w:r w:rsidRPr="006660D1">
        <w:rPr>
          <w:rFonts w:asciiTheme="majorBidi" w:hAnsiTheme="majorBidi" w:cstheme="majorBidi"/>
        </w:rPr>
        <w:t xml:space="preserve">1].Phukan, N.;  Goswami, S.;  Lipstman, S.;  Goldberg, I.; Tripuramallu, B. K., Solvent Influence in Obtaining Diverse Coordination Symmetries of Dy(III) Metal Centers in Coordination Polymers: Synthesis, Characterization, and Luminescent Properties. </w:t>
      </w:r>
      <w:r w:rsidRPr="006660D1">
        <w:rPr>
          <w:rFonts w:asciiTheme="majorBidi" w:hAnsiTheme="majorBidi" w:cstheme="majorBidi"/>
          <w:i/>
        </w:rPr>
        <w:t xml:space="preserve">Crystal Growth &amp; Design </w:t>
      </w:r>
      <w:r w:rsidRPr="006660D1">
        <w:rPr>
          <w:rFonts w:asciiTheme="majorBidi" w:hAnsiTheme="majorBidi" w:cstheme="majorBidi"/>
          <w:b/>
        </w:rPr>
        <w:t>2020,</w:t>
      </w:r>
      <w:r w:rsidRPr="006660D1">
        <w:rPr>
          <w:rFonts w:asciiTheme="majorBidi" w:hAnsiTheme="majorBidi" w:cstheme="majorBidi"/>
        </w:rPr>
        <w:t xml:space="preserve"> </w:t>
      </w:r>
      <w:r w:rsidRPr="006660D1">
        <w:rPr>
          <w:rFonts w:asciiTheme="majorBidi" w:hAnsiTheme="majorBidi" w:cstheme="majorBidi"/>
          <w:i/>
        </w:rPr>
        <w:t>20</w:t>
      </w:r>
      <w:r w:rsidRPr="006660D1">
        <w:rPr>
          <w:rFonts w:asciiTheme="majorBidi" w:hAnsiTheme="majorBidi" w:cstheme="majorBidi"/>
        </w:rPr>
        <w:t xml:space="preserve"> (5), 2973-2984.</w:t>
      </w:r>
    </w:p>
    <w:p w14:paraId="20CCF34A" w14:textId="77777777" w:rsidR="00C314E2" w:rsidRPr="00ED4660" w:rsidRDefault="006A776A" w:rsidP="00331723">
      <w:pPr>
        <w:pStyle w:val="EndNoteBibliography"/>
        <w:bidi w:val="0"/>
      </w:pPr>
      <w:r w:rsidRPr="006660D1">
        <w:rPr>
          <w:rFonts w:asciiTheme="majorBidi" w:hAnsiTheme="majorBidi" w:cstheme="majorBidi"/>
        </w:rPr>
        <w:lastRenderedPageBreak/>
        <w:fldChar w:fldCharType="end"/>
      </w:r>
      <w:r w:rsidR="00C314E2">
        <w:fldChar w:fldCharType="begin"/>
      </w:r>
      <w:r w:rsidR="00C314E2">
        <w:instrText xml:space="preserve"> ADDIN EN.REFLIST </w:instrText>
      </w:r>
      <w:r w:rsidR="00C314E2">
        <w:fldChar w:fldCharType="separate"/>
      </w:r>
      <w:r w:rsidR="00C314E2">
        <w:t>[52]</w:t>
      </w:r>
      <w:r w:rsidR="00C314E2" w:rsidRPr="00ED4660">
        <w:t xml:space="preserve">.Li, C.-P.; Du, M., Role of solvents in coordination supramolecular systems. </w:t>
      </w:r>
      <w:r w:rsidR="00C314E2" w:rsidRPr="00ED4660">
        <w:rPr>
          <w:i/>
        </w:rPr>
        <w:t xml:space="preserve">Chemical Communications </w:t>
      </w:r>
      <w:r w:rsidR="00C314E2" w:rsidRPr="00ED4660">
        <w:rPr>
          <w:b/>
        </w:rPr>
        <w:t>2011,</w:t>
      </w:r>
      <w:r w:rsidR="00C314E2" w:rsidRPr="00ED4660">
        <w:t xml:space="preserve"> </w:t>
      </w:r>
      <w:r w:rsidR="00C314E2" w:rsidRPr="00ED4660">
        <w:rPr>
          <w:i/>
        </w:rPr>
        <w:t>47</w:t>
      </w:r>
      <w:r w:rsidR="00C314E2" w:rsidRPr="00ED4660">
        <w:t xml:space="preserve"> (21), 5958-5972.</w:t>
      </w:r>
    </w:p>
    <w:p w14:paraId="3448C280" w14:textId="77777777" w:rsidR="00C314E2" w:rsidRPr="00ED4660" w:rsidRDefault="00C314E2" w:rsidP="00331723">
      <w:pPr>
        <w:pStyle w:val="EndNoteBibliography"/>
        <w:bidi w:val="0"/>
      </w:pPr>
      <w:r>
        <w:fldChar w:fldCharType="end"/>
      </w:r>
      <w:r>
        <w:fldChar w:fldCharType="begin"/>
      </w:r>
      <w:r>
        <w:instrText xml:space="preserve"> ADDIN EN.REFLIST </w:instrText>
      </w:r>
      <w:r>
        <w:fldChar w:fldCharType="separate"/>
      </w:r>
      <w:r>
        <w:t>[53]</w:t>
      </w:r>
      <w:r w:rsidRPr="00ED4660">
        <w:t xml:space="preserve">.Rancan, M.;  Carlotto, A.;  Bottaro, G.; Armelao, L., Effect of Coordinating Solvents on the Structure of Cu(II)-4,4′-bipyridine Coordination Polymers. </w:t>
      </w:r>
      <w:r w:rsidRPr="00ED4660">
        <w:rPr>
          <w:i/>
        </w:rPr>
        <w:t xml:space="preserve">Inorganics </w:t>
      </w:r>
      <w:r w:rsidRPr="00ED4660">
        <w:rPr>
          <w:b/>
        </w:rPr>
        <w:t>2019,</w:t>
      </w:r>
      <w:r w:rsidRPr="00ED4660">
        <w:t xml:space="preserve"> </w:t>
      </w:r>
      <w:r w:rsidRPr="00ED4660">
        <w:rPr>
          <w:i/>
        </w:rPr>
        <w:t>7</w:t>
      </w:r>
      <w:r w:rsidRPr="00ED4660">
        <w:t xml:space="preserve"> (8), 103.</w:t>
      </w:r>
    </w:p>
    <w:p w14:paraId="454FA7B8" w14:textId="44561591" w:rsidR="00D23A39" w:rsidRPr="00172544" w:rsidRDefault="00C314E2" w:rsidP="00331723">
      <w:pPr>
        <w:pStyle w:val="EndNoteBibliography"/>
        <w:bidi w:val="0"/>
      </w:pPr>
      <w:r>
        <w:fldChar w:fldCharType="end"/>
      </w:r>
      <w:r w:rsidR="00D23A39">
        <w:fldChar w:fldCharType="begin"/>
      </w:r>
      <w:r w:rsidR="00D23A39">
        <w:instrText xml:space="preserve"> ADDIN EN.REFLIST </w:instrText>
      </w:r>
      <w:r w:rsidR="00D23A39">
        <w:fldChar w:fldCharType="separate"/>
      </w:r>
      <w:r w:rsidR="00D23A39">
        <w:t>[54]</w:t>
      </w:r>
      <w:r w:rsidR="00D23A39" w:rsidRPr="00172544">
        <w:t xml:space="preserve">.Díaz-Torres, R.; Alvarez, S., Coordinating ability of anions and solvents towards transition metals and lanthanides. </w:t>
      </w:r>
      <w:r w:rsidR="00D23A39" w:rsidRPr="00172544">
        <w:rPr>
          <w:i/>
        </w:rPr>
        <w:t xml:space="preserve">Dalton Transactions </w:t>
      </w:r>
      <w:r w:rsidR="00D23A39" w:rsidRPr="00172544">
        <w:rPr>
          <w:b/>
        </w:rPr>
        <w:t>2011,</w:t>
      </w:r>
      <w:r w:rsidR="00D23A39" w:rsidRPr="00172544">
        <w:t xml:space="preserve"> </w:t>
      </w:r>
      <w:r w:rsidR="00D23A39" w:rsidRPr="00172544">
        <w:rPr>
          <w:i/>
        </w:rPr>
        <w:t>40</w:t>
      </w:r>
      <w:r w:rsidR="00D23A39" w:rsidRPr="00172544">
        <w:t xml:space="preserve"> (40), 10742-10750.</w:t>
      </w:r>
    </w:p>
    <w:p w14:paraId="7A6E8C75" w14:textId="77777777" w:rsidR="00D23A39" w:rsidRPr="00172544" w:rsidRDefault="00D23A39" w:rsidP="00331723">
      <w:pPr>
        <w:pStyle w:val="EndNoteBibliography"/>
        <w:bidi w:val="0"/>
      </w:pPr>
      <w:r>
        <w:fldChar w:fldCharType="end"/>
      </w:r>
      <w:r>
        <w:fldChar w:fldCharType="begin"/>
      </w:r>
      <w:r>
        <w:instrText xml:space="preserve"> ADDIN EN.REFLIST </w:instrText>
      </w:r>
      <w:r>
        <w:fldChar w:fldCharType="separate"/>
      </w:r>
      <w:r>
        <w:t>[55]</w:t>
      </w:r>
      <w:r w:rsidRPr="00172544">
        <w:t xml:space="preserve">.Wen, S.-Z.; Xu, D.-L., Temperature-controlled assembly of three Cd(II)-coordination polymers based on 2′-carboxybiphenyl-4-ylmethylphosphonic acid and 1,10-phenanthroline. </w:t>
      </w:r>
      <w:r w:rsidRPr="00172544">
        <w:rPr>
          <w:i/>
        </w:rPr>
        <w:t xml:space="preserve">Journal of the Iranian Chemical Society </w:t>
      </w:r>
      <w:r w:rsidRPr="00172544">
        <w:rPr>
          <w:b/>
        </w:rPr>
        <w:t>2017,</w:t>
      </w:r>
      <w:r w:rsidRPr="00172544">
        <w:t xml:space="preserve"> </w:t>
      </w:r>
      <w:r w:rsidRPr="00172544">
        <w:rPr>
          <w:i/>
        </w:rPr>
        <w:t>14</w:t>
      </w:r>
      <w:r w:rsidRPr="00172544">
        <w:t xml:space="preserve"> (3), 605-612.</w:t>
      </w:r>
    </w:p>
    <w:p w14:paraId="461985BE" w14:textId="77777777" w:rsidR="001D348B" w:rsidRPr="00C42BA3" w:rsidRDefault="00D23A39" w:rsidP="00331723">
      <w:pPr>
        <w:pStyle w:val="EndNoteBibliography"/>
        <w:bidi w:val="0"/>
      </w:pPr>
      <w:r>
        <w:fldChar w:fldCharType="end"/>
      </w:r>
      <w:r w:rsidR="001D348B">
        <w:fldChar w:fldCharType="begin"/>
      </w:r>
      <w:r w:rsidR="001D348B">
        <w:instrText xml:space="preserve"> ADDIN EN.REFLIST </w:instrText>
      </w:r>
      <w:r w:rsidR="001D348B">
        <w:fldChar w:fldCharType="separate"/>
      </w:r>
      <w:r w:rsidR="001D348B">
        <w:t>[56]</w:t>
      </w:r>
      <w:r w:rsidR="001D348B" w:rsidRPr="00C42BA3">
        <w:t xml:space="preserve">.Yao, J.;  Chen, Q.;  Sheng, Y.;  Kai, A.; Liu, H., pH-controlled crystal growth of copper/gemini surfactant complexes with bipyridine groups. </w:t>
      </w:r>
      <w:r w:rsidR="001D348B" w:rsidRPr="00C42BA3">
        <w:rPr>
          <w:i/>
        </w:rPr>
        <w:t xml:space="preserve">CrystEngComm </w:t>
      </w:r>
      <w:r w:rsidR="001D348B" w:rsidRPr="00C42BA3">
        <w:rPr>
          <w:b/>
        </w:rPr>
        <w:t>2017,</w:t>
      </w:r>
      <w:r w:rsidR="001D348B" w:rsidRPr="00C42BA3">
        <w:t xml:space="preserve"> </w:t>
      </w:r>
      <w:r w:rsidR="001D348B" w:rsidRPr="00C42BA3">
        <w:rPr>
          <w:i/>
        </w:rPr>
        <w:t>19</w:t>
      </w:r>
      <w:r w:rsidR="001D348B" w:rsidRPr="00C42BA3">
        <w:t xml:space="preserve"> (39), 5835-5843.</w:t>
      </w:r>
    </w:p>
    <w:p w14:paraId="3A3CC5FF" w14:textId="77777777" w:rsidR="001D348B" w:rsidRPr="00C42BA3" w:rsidRDefault="001D348B" w:rsidP="00331723">
      <w:pPr>
        <w:pStyle w:val="EndNoteBibliography"/>
        <w:bidi w:val="0"/>
      </w:pPr>
      <w:r>
        <w:fldChar w:fldCharType="end"/>
      </w:r>
      <w:r>
        <w:fldChar w:fldCharType="begin"/>
      </w:r>
      <w:r>
        <w:instrText xml:space="preserve"> ADDIN EN.REFLIST </w:instrText>
      </w:r>
      <w:r>
        <w:fldChar w:fldCharType="separate"/>
      </w:r>
      <w:r>
        <w:t>[57]</w:t>
      </w:r>
      <w:r w:rsidRPr="00C42BA3">
        <w:t xml:space="preserve">.Yang, J.-X.;  Zhang, X.;  Cheng, J.-K.;  Zhang, J.; Yao, Y.-G., pH Influence on the Structural Variations of 4,4′-Oxydiphthalate Coordination Polymers. </w:t>
      </w:r>
      <w:r w:rsidRPr="00C42BA3">
        <w:rPr>
          <w:i/>
        </w:rPr>
        <w:t xml:space="preserve">Crystal Growth &amp; Design </w:t>
      </w:r>
      <w:r w:rsidRPr="00C42BA3">
        <w:rPr>
          <w:b/>
        </w:rPr>
        <w:t>2012,</w:t>
      </w:r>
      <w:r w:rsidRPr="00C42BA3">
        <w:t xml:space="preserve"> </w:t>
      </w:r>
      <w:r w:rsidRPr="00C42BA3">
        <w:rPr>
          <w:i/>
        </w:rPr>
        <w:t>12</w:t>
      </w:r>
      <w:r w:rsidRPr="00C42BA3">
        <w:t xml:space="preserve"> (1), 333-345.</w:t>
      </w:r>
    </w:p>
    <w:p w14:paraId="7C052D7C" w14:textId="77777777" w:rsidR="00F65BBC" w:rsidRPr="005B6087" w:rsidRDefault="001D348B" w:rsidP="00331723">
      <w:pPr>
        <w:pStyle w:val="EndNoteBibliography"/>
        <w:bidi w:val="0"/>
      </w:pPr>
      <w:r>
        <w:fldChar w:fldCharType="end"/>
      </w:r>
      <w:r w:rsidR="00F65BBC">
        <w:fldChar w:fldCharType="begin"/>
      </w:r>
      <w:r w:rsidR="00F65BBC">
        <w:instrText xml:space="preserve"> ADDIN EN.REFLIST </w:instrText>
      </w:r>
      <w:r w:rsidR="00F65BBC">
        <w:fldChar w:fldCharType="separate"/>
      </w:r>
      <w:r w:rsidR="00F65BBC">
        <w:t>[58]</w:t>
      </w:r>
      <w:r w:rsidR="00F65BBC" w:rsidRPr="005B6087">
        <w:t xml:space="preserve">.Karmakar, A.;  Paul, A.; Pombeiro, A. J. L., Recent advances on supramolecular isomerism in metal organic frameworks. </w:t>
      </w:r>
      <w:r w:rsidR="00F65BBC" w:rsidRPr="005B6087">
        <w:rPr>
          <w:i/>
        </w:rPr>
        <w:t xml:space="preserve">CrystEngComm </w:t>
      </w:r>
      <w:r w:rsidR="00F65BBC" w:rsidRPr="005B6087">
        <w:rPr>
          <w:b/>
        </w:rPr>
        <w:t>2017,</w:t>
      </w:r>
      <w:r w:rsidR="00F65BBC" w:rsidRPr="005B6087">
        <w:t xml:space="preserve"> </w:t>
      </w:r>
      <w:r w:rsidR="00F65BBC" w:rsidRPr="005B6087">
        <w:rPr>
          <w:i/>
        </w:rPr>
        <w:t>19</w:t>
      </w:r>
      <w:r w:rsidR="00F65BBC" w:rsidRPr="005B6087">
        <w:t xml:space="preserve"> (32), 4666-4695.</w:t>
      </w:r>
    </w:p>
    <w:p w14:paraId="13E9BB74" w14:textId="77777777" w:rsidR="007E2737" w:rsidRPr="00310963" w:rsidRDefault="00F65BBC" w:rsidP="00331723">
      <w:pPr>
        <w:pStyle w:val="EndNoteBibliography"/>
        <w:bidi w:val="0"/>
      </w:pPr>
      <w:r>
        <w:fldChar w:fldCharType="end"/>
      </w:r>
      <w:r w:rsidR="007E2737">
        <w:fldChar w:fldCharType="begin"/>
      </w:r>
      <w:r w:rsidR="007E2737">
        <w:instrText xml:space="preserve"> ADDIN EN.REFLIST </w:instrText>
      </w:r>
      <w:r w:rsidR="007E2737">
        <w:fldChar w:fldCharType="separate"/>
      </w:r>
      <w:r w:rsidR="007E2737">
        <w:t>[59]</w:t>
      </w:r>
      <w:r w:rsidR="007E2737" w:rsidRPr="00310963">
        <w:t xml:space="preserve">.Zhang, J.-P.;  Huang, X.-C.; Chen, X.-M., Supramolecular isomerism in coordination polymers. </w:t>
      </w:r>
      <w:r w:rsidR="007E2737" w:rsidRPr="00310963">
        <w:rPr>
          <w:i/>
        </w:rPr>
        <w:t xml:space="preserve">Chemical Society Reviews </w:t>
      </w:r>
      <w:r w:rsidR="007E2737" w:rsidRPr="00310963">
        <w:rPr>
          <w:b/>
        </w:rPr>
        <w:t>2009,</w:t>
      </w:r>
      <w:r w:rsidR="007E2737" w:rsidRPr="00310963">
        <w:t xml:space="preserve"> </w:t>
      </w:r>
      <w:r w:rsidR="007E2737" w:rsidRPr="00310963">
        <w:rPr>
          <w:i/>
        </w:rPr>
        <w:t>38</w:t>
      </w:r>
      <w:r w:rsidR="007E2737" w:rsidRPr="00310963">
        <w:t xml:space="preserve"> (8), 2385-2396.</w:t>
      </w:r>
    </w:p>
    <w:p w14:paraId="15EECB9D" w14:textId="77777777" w:rsidR="00ED21C2" w:rsidRPr="0076349B" w:rsidRDefault="007E2737" w:rsidP="00331723">
      <w:pPr>
        <w:pStyle w:val="EndNoteBibliography"/>
        <w:bidi w:val="0"/>
      </w:pPr>
      <w:r>
        <w:fldChar w:fldCharType="end"/>
      </w:r>
      <w:r w:rsidR="00ED21C2" w:rsidRPr="0076349B">
        <w:fldChar w:fldCharType="begin"/>
      </w:r>
      <w:r w:rsidR="00ED21C2" w:rsidRPr="0076349B">
        <w:instrText xml:space="preserve"> ADDIN EN.REFLIST </w:instrText>
      </w:r>
      <w:r w:rsidR="00ED21C2" w:rsidRPr="0076349B">
        <w:fldChar w:fldCharType="separate"/>
      </w:r>
      <w:r w:rsidR="00ED21C2" w:rsidRPr="0076349B">
        <w:t xml:space="preserve">[60].Moulton, B.; Zaworotko, M. J., From Molecules to Crystal Engineering:  Supramolecular Isomerism and Polymorphism in Network Solids. </w:t>
      </w:r>
      <w:r w:rsidR="00ED21C2" w:rsidRPr="0076349B">
        <w:rPr>
          <w:i/>
        </w:rPr>
        <w:t xml:space="preserve">Chemical Reviews </w:t>
      </w:r>
      <w:r w:rsidR="00ED21C2" w:rsidRPr="0076349B">
        <w:rPr>
          <w:b/>
        </w:rPr>
        <w:t>2001,</w:t>
      </w:r>
      <w:r w:rsidR="00ED21C2" w:rsidRPr="0076349B">
        <w:t xml:space="preserve"> </w:t>
      </w:r>
      <w:r w:rsidR="00ED21C2" w:rsidRPr="0076349B">
        <w:rPr>
          <w:i/>
        </w:rPr>
        <w:t>101</w:t>
      </w:r>
      <w:r w:rsidR="00ED21C2" w:rsidRPr="0076349B">
        <w:t xml:space="preserve"> (6), 1629-1658.</w:t>
      </w:r>
    </w:p>
    <w:p w14:paraId="71A5950E" w14:textId="77777777" w:rsidR="00407E37" w:rsidRPr="00C30FC3" w:rsidRDefault="00ED21C2" w:rsidP="00331723">
      <w:pPr>
        <w:pStyle w:val="EndNoteBibliography"/>
        <w:bidi w:val="0"/>
      </w:pPr>
      <w:r w:rsidRPr="0076349B">
        <w:fldChar w:fldCharType="end"/>
      </w:r>
      <w:r w:rsidR="00407E37">
        <w:fldChar w:fldCharType="begin"/>
      </w:r>
      <w:r w:rsidR="00407E37">
        <w:instrText xml:space="preserve"> ADDIN EN.REFLIST </w:instrText>
      </w:r>
      <w:r w:rsidR="00407E37">
        <w:fldChar w:fldCharType="separate"/>
      </w:r>
      <w:r w:rsidR="00407E37">
        <w:t>[61]</w:t>
      </w:r>
      <w:r w:rsidR="00407E37" w:rsidRPr="00C30FC3">
        <w:t xml:space="preserve">.Wang, C.;  Huo, R.;  Xu, F.;  Xing, Y.-H.; Bai, F.-Y., Multiple stimulus responsive Co-AIE framework materials with reversible solvatochromic and thermochromic behaviors: molecular design, synthesis and characterization. </w:t>
      </w:r>
      <w:r w:rsidR="00407E37" w:rsidRPr="00C30FC3">
        <w:rPr>
          <w:i/>
        </w:rPr>
        <w:t xml:space="preserve">Journal of Materials Chemistry C </w:t>
      </w:r>
      <w:r w:rsidR="00407E37" w:rsidRPr="00C30FC3">
        <w:rPr>
          <w:b/>
        </w:rPr>
        <w:t>2022,</w:t>
      </w:r>
      <w:r w:rsidR="00407E37" w:rsidRPr="00C30FC3">
        <w:t xml:space="preserve"> </w:t>
      </w:r>
      <w:r w:rsidR="00407E37" w:rsidRPr="00C30FC3">
        <w:rPr>
          <w:i/>
        </w:rPr>
        <w:t>10</w:t>
      </w:r>
      <w:r w:rsidR="00407E37" w:rsidRPr="00C30FC3">
        <w:t xml:space="preserve"> (46), 17723-17733.</w:t>
      </w:r>
    </w:p>
    <w:p w14:paraId="5AC1245B" w14:textId="77777777" w:rsidR="00407E37" w:rsidRPr="00C30FC3" w:rsidRDefault="00407E37" w:rsidP="00331723">
      <w:pPr>
        <w:pStyle w:val="EndNoteBibliography"/>
        <w:bidi w:val="0"/>
        <w:rPr>
          <w:rFonts w:asciiTheme="majorBidi" w:hAnsiTheme="majorBidi" w:cstheme="majorBidi"/>
        </w:rPr>
      </w:pPr>
      <w:r>
        <w:fldChar w:fldCharType="end"/>
      </w:r>
      <w:r w:rsidRPr="00C30FC3">
        <w:rPr>
          <w:rFonts w:asciiTheme="majorBidi" w:hAnsiTheme="majorBidi" w:cstheme="majorBidi"/>
        </w:rPr>
        <w:fldChar w:fldCharType="begin"/>
      </w:r>
      <w:r w:rsidRPr="00C30FC3">
        <w:rPr>
          <w:rFonts w:asciiTheme="majorBidi" w:hAnsiTheme="majorBidi" w:cstheme="majorBidi"/>
        </w:rPr>
        <w:instrText xml:space="preserve"> ADDIN EN.REFLIST </w:instrText>
      </w:r>
      <w:r w:rsidRPr="00C30FC3">
        <w:rPr>
          <w:rFonts w:asciiTheme="majorBidi" w:hAnsiTheme="majorBidi" w:cstheme="majorBidi"/>
        </w:rPr>
        <w:fldChar w:fldCharType="separate"/>
      </w:r>
      <w:r w:rsidRPr="00C30FC3">
        <w:rPr>
          <w:rFonts w:asciiTheme="majorBidi" w:hAnsiTheme="majorBidi" w:cstheme="majorBidi"/>
        </w:rPr>
        <w:t xml:space="preserve">[62].Dzesse Tekouo, C. N.;  Ngwang, N.; Bourne, S., Vapor Sorption and Solvatochromism in a Metal–Organic Framework of an Asymmetric Pyridylcarboxylate. </w:t>
      </w:r>
      <w:r w:rsidRPr="00C30FC3">
        <w:rPr>
          <w:rFonts w:asciiTheme="majorBidi" w:hAnsiTheme="majorBidi" w:cstheme="majorBidi"/>
          <w:i/>
        </w:rPr>
        <w:t xml:space="preserve">Crystal Growth &amp; Design </w:t>
      </w:r>
      <w:r w:rsidRPr="00C30FC3">
        <w:rPr>
          <w:rFonts w:asciiTheme="majorBidi" w:hAnsiTheme="majorBidi" w:cstheme="majorBidi"/>
          <w:b/>
        </w:rPr>
        <w:t>2017,</w:t>
      </w:r>
      <w:r w:rsidRPr="00C30FC3">
        <w:rPr>
          <w:rFonts w:asciiTheme="majorBidi" w:hAnsiTheme="majorBidi" w:cstheme="majorBidi"/>
        </w:rPr>
        <w:t xml:space="preserve"> </w:t>
      </w:r>
      <w:r w:rsidRPr="00C30FC3">
        <w:rPr>
          <w:rFonts w:asciiTheme="majorBidi" w:hAnsiTheme="majorBidi" w:cstheme="majorBidi"/>
          <w:i/>
        </w:rPr>
        <w:t>18</w:t>
      </w:r>
      <w:r w:rsidRPr="00C30FC3">
        <w:rPr>
          <w:rFonts w:asciiTheme="majorBidi" w:hAnsiTheme="majorBidi" w:cstheme="majorBidi"/>
        </w:rPr>
        <w:t>.</w:t>
      </w:r>
    </w:p>
    <w:p w14:paraId="6FE54475" w14:textId="77777777" w:rsidR="004677BE" w:rsidRPr="005914FE" w:rsidRDefault="00407E37" w:rsidP="00331723">
      <w:pPr>
        <w:pStyle w:val="EndNoteBibliography"/>
        <w:bidi w:val="0"/>
      </w:pPr>
      <w:r w:rsidRPr="00C30FC3">
        <w:rPr>
          <w:rFonts w:asciiTheme="majorBidi" w:hAnsiTheme="majorBidi" w:cstheme="majorBidi"/>
        </w:rPr>
        <w:fldChar w:fldCharType="end"/>
      </w:r>
      <w:r w:rsidR="004677BE" w:rsidRPr="005914FE">
        <w:fldChar w:fldCharType="begin"/>
      </w:r>
      <w:r w:rsidR="004677BE" w:rsidRPr="005914FE">
        <w:instrText xml:space="preserve"> ADDIN EN.REFLIST </w:instrText>
      </w:r>
      <w:r w:rsidR="004677BE" w:rsidRPr="005914FE">
        <w:fldChar w:fldCharType="separate"/>
      </w:r>
      <w:r w:rsidR="004677BE" w:rsidRPr="005914FE">
        <w:t xml:space="preserve">[63].Aakeröy, C. B.;  Champness, N. R.; Janiak, C., Recent advances in crystal engineering. </w:t>
      </w:r>
      <w:r w:rsidR="004677BE" w:rsidRPr="005914FE">
        <w:rPr>
          <w:i/>
        </w:rPr>
        <w:t xml:space="preserve">CrystEngComm </w:t>
      </w:r>
      <w:r w:rsidR="004677BE" w:rsidRPr="005914FE">
        <w:rPr>
          <w:b/>
        </w:rPr>
        <w:t>2010,</w:t>
      </w:r>
      <w:r w:rsidR="004677BE" w:rsidRPr="005914FE">
        <w:t xml:space="preserve"> </w:t>
      </w:r>
      <w:r w:rsidR="004677BE" w:rsidRPr="005914FE">
        <w:rPr>
          <w:i/>
        </w:rPr>
        <w:t>12</w:t>
      </w:r>
      <w:r w:rsidR="004677BE" w:rsidRPr="005914FE">
        <w:t xml:space="preserve"> (1), 22-43.</w:t>
      </w:r>
    </w:p>
    <w:p w14:paraId="34015BE0" w14:textId="77777777" w:rsidR="00B2395F" w:rsidRPr="00513C94" w:rsidRDefault="004677BE" w:rsidP="00331723">
      <w:pPr>
        <w:pStyle w:val="EndNoteBibliography"/>
        <w:bidi w:val="0"/>
      </w:pPr>
      <w:r w:rsidRPr="005914FE">
        <w:fldChar w:fldCharType="end"/>
      </w:r>
      <w:r w:rsidR="00B2395F">
        <w:fldChar w:fldCharType="begin"/>
      </w:r>
      <w:r w:rsidR="00B2395F">
        <w:instrText xml:space="preserve"> ADDIN EN.REFLIST </w:instrText>
      </w:r>
      <w:r w:rsidR="00B2395F">
        <w:fldChar w:fldCharType="separate"/>
      </w:r>
      <w:r w:rsidR="00B2395F">
        <w:t>[64]</w:t>
      </w:r>
      <w:r w:rsidR="00B2395F" w:rsidRPr="00513C94">
        <w:t xml:space="preserve">.du Plessis, M.; Barbour, L. J., Supramolecular isomerism and solvatomorphism in a novel coordination compound. </w:t>
      </w:r>
      <w:r w:rsidR="00B2395F" w:rsidRPr="00513C94">
        <w:rPr>
          <w:i/>
        </w:rPr>
        <w:t xml:space="preserve">Dalton Transactions </w:t>
      </w:r>
      <w:r w:rsidR="00B2395F" w:rsidRPr="00513C94">
        <w:rPr>
          <w:b/>
        </w:rPr>
        <w:t>2012,</w:t>
      </w:r>
      <w:r w:rsidR="00B2395F" w:rsidRPr="00513C94">
        <w:t xml:space="preserve"> </w:t>
      </w:r>
      <w:r w:rsidR="00B2395F" w:rsidRPr="00513C94">
        <w:rPr>
          <w:i/>
        </w:rPr>
        <w:t>41</w:t>
      </w:r>
      <w:r w:rsidR="00B2395F" w:rsidRPr="00513C94">
        <w:t xml:space="preserve"> (14), 3895-3898.</w:t>
      </w:r>
    </w:p>
    <w:p w14:paraId="55D49FAD" w14:textId="77777777" w:rsidR="000B21BF" w:rsidRPr="00D95386" w:rsidRDefault="00B2395F" w:rsidP="00331723">
      <w:pPr>
        <w:pStyle w:val="EndNoteBibliography"/>
        <w:bidi w:val="0"/>
      </w:pPr>
      <w:r>
        <w:fldChar w:fldCharType="end"/>
      </w:r>
      <w:r w:rsidR="000B21BF">
        <w:fldChar w:fldCharType="begin"/>
      </w:r>
      <w:r w:rsidR="000B21BF">
        <w:instrText xml:space="preserve"> ADDIN EN.REFLIST </w:instrText>
      </w:r>
      <w:r w:rsidR="000B21BF">
        <w:fldChar w:fldCharType="separate"/>
      </w:r>
      <w:r w:rsidR="000B21BF">
        <w:t>[65]</w:t>
      </w:r>
      <w:r w:rsidR="000B21BF" w:rsidRPr="00D95386">
        <w:t xml:space="preserve">.Agarwal, R.; Mukherjee, S., One dimensional coordination polymers of Cd(II) and Zn(II): Synthesis, structure, polar packing through strong inter-chain hydrogen bonding and gas adsorption studies. </w:t>
      </w:r>
      <w:r w:rsidR="000B21BF" w:rsidRPr="00D95386">
        <w:rPr>
          <w:i/>
        </w:rPr>
        <w:t xml:space="preserve">Polyhedron </w:t>
      </w:r>
      <w:r w:rsidR="000B21BF" w:rsidRPr="00D95386">
        <w:rPr>
          <w:b/>
        </w:rPr>
        <w:t>2016,</w:t>
      </w:r>
      <w:r w:rsidR="000B21BF" w:rsidRPr="00D95386">
        <w:t xml:space="preserve"> </w:t>
      </w:r>
      <w:r w:rsidR="000B21BF" w:rsidRPr="00D95386">
        <w:rPr>
          <w:i/>
        </w:rPr>
        <w:t>106</w:t>
      </w:r>
      <w:r w:rsidR="000B21BF" w:rsidRPr="00D95386">
        <w:t>.</w:t>
      </w:r>
    </w:p>
    <w:p w14:paraId="28B89BD6" w14:textId="77777777" w:rsidR="00784DA7" w:rsidRPr="002466E2" w:rsidRDefault="000B21BF" w:rsidP="00331723">
      <w:pPr>
        <w:pStyle w:val="EndNoteBibliography"/>
        <w:bidi w:val="0"/>
      </w:pPr>
      <w:r>
        <w:fldChar w:fldCharType="end"/>
      </w:r>
      <w:r w:rsidR="00784DA7">
        <w:t>[66]</w:t>
      </w:r>
      <w:r w:rsidR="00784DA7" w:rsidRPr="002466E2">
        <w:t xml:space="preserve">.Chen, D.-S.;  Sun, L.-B.;  Liang, Z.-Q.;  Shao, K.-Z.;  Wang, C.-G.;  Su, Z.-M.; Xing, H.-Z., Conformational Supramolecular Isomerism in Two-Dimensional Fluorescent Coordination </w:t>
      </w:r>
      <w:r w:rsidR="00784DA7" w:rsidRPr="002466E2">
        <w:lastRenderedPageBreak/>
        <w:t xml:space="preserve">Polymers Based on Flexible Tetracarboxylate Ligand. </w:t>
      </w:r>
      <w:r w:rsidR="00784DA7" w:rsidRPr="002466E2">
        <w:rPr>
          <w:i/>
        </w:rPr>
        <w:t xml:space="preserve">Crystal Growth &amp; Design </w:t>
      </w:r>
      <w:r w:rsidR="00784DA7" w:rsidRPr="002466E2">
        <w:rPr>
          <w:b/>
        </w:rPr>
        <w:t>2013,</w:t>
      </w:r>
      <w:r w:rsidR="00784DA7" w:rsidRPr="002466E2">
        <w:t xml:space="preserve"> </w:t>
      </w:r>
      <w:r w:rsidR="00784DA7" w:rsidRPr="002466E2">
        <w:rPr>
          <w:i/>
        </w:rPr>
        <w:t>13</w:t>
      </w:r>
      <w:r w:rsidR="00784DA7" w:rsidRPr="002466E2">
        <w:t xml:space="preserve"> (9), 4092-4099.</w:t>
      </w:r>
    </w:p>
    <w:p w14:paraId="3DE1CCFF" w14:textId="77777777" w:rsidR="00577B72" w:rsidRPr="000719BE" w:rsidRDefault="00577B72" w:rsidP="00331723">
      <w:pPr>
        <w:pStyle w:val="EndNoteBibliography"/>
        <w:bidi w:val="0"/>
        <w:rPr>
          <w:rFonts w:asciiTheme="majorBidi" w:hAnsiTheme="majorBidi" w:cstheme="majorBidi"/>
        </w:rPr>
      </w:pPr>
      <w:r w:rsidRPr="000719BE">
        <w:rPr>
          <w:rFonts w:asciiTheme="majorBidi" w:hAnsiTheme="majorBidi" w:cstheme="majorBidi"/>
        </w:rPr>
        <w:fldChar w:fldCharType="begin"/>
      </w:r>
      <w:r w:rsidRPr="000719BE">
        <w:rPr>
          <w:rFonts w:asciiTheme="majorBidi" w:hAnsiTheme="majorBidi" w:cstheme="majorBidi"/>
        </w:rPr>
        <w:instrText xml:space="preserve"> ADDIN EN.REFLIST </w:instrText>
      </w:r>
      <w:r w:rsidRPr="000719BE">
        <w:rPr>
          <w:rFonts w:asciiTheme="majorBidi" w:hAnsiTheme="majorBidi" w:cstheme="majorBidi"/>
        </w:rPr>
        <w:fldChar w:fldCharType="separate"/>
      </w:r>
      <w:r w:rsidRPr="000719BE">
        <w:rPr>
          <w:rFonts w:asciiTheme="majorBidi" w:hAnsiTheme="majorBidi" w:cstheme="majorBidi"/>
        </w:rPr>
        <w:t xml:space="preserve">[67].Constable, E. C.; Housecroft, C. E., The Early Years of 2,2′-Bipyridine—A Ligand in Its Own Lifetime. </w:t>
      </w:r>
      <w:r w:rsidRPr="000719BE">
        <w:rPr>
          <w:rFonts w:asciiTheme="majorBidi" w:hAnsiTheme="majorBidi" w:cstheme="majorBidi"/>
          <w:i/>
        </w:rPr>
        <w:t xml:space="preserve">Molecules </w:t>
      </w:r>
      <w:r w:rsidRPr="000719BE">
        <w:rPr>
          <w:rFonts w:asciiTheme="majorBidi" w:hAnsiTheme="majorBidi" w:cstheme="majorBidi"/>
          <w:b/>
        </w:rPr>
        <w:t>2019,</w:t>
      </w:r>
      <w:r w:rsidRPr="000719BE">
        <w:rPr>
          <w:rFonts w:asciiTheme="majorBidi" w:hAnsiTheme="majorBidi" w:cstheme="majorBidi"/>
        </w:rPr>
        <w:t xml:space="preserve"> </w:t>
      </w:r>
      <w:r w:rsidRPr="000719BE">
        <w:rPr>
          <w:rFonts w:asciiTheme="majorBidi" w:hAnsiTheme="majorBidi" w:cstheme="majorBidi"/>
          <w:i/>
        </w:rPr>
        <w:t>24</w:t>
      </w:r>
      <w:r w:rsidRPr="000719BE">
        <w:rPr>
          <w:rFonts w:asciiTheme="majorBidi" w:hAnsiTheme="majorBidi" w:cstheme="majorBidi"/>
        </w:rPr>
        <w:t xml:space="preserve"> (21), 3951.</w:t>
      </w:r>
    </w:p>
    <w:p w14:paraId="09104299" w14:textId="77777777" w:rsidR="00577B72" w:rsidRPr="000719BE" w:rsidRDefault="00577B72" w:rsidP="00331723">
      <w:pPr>
        <w:pStyle w:val="EndNoteBibliography"/>
        <w:bidi w:val="0"/>
      </w:pPr>
      <w:r w:rsidRPr="000719BE">
        <w:rPr>
          <w:rFonts w:asciiTheme="majorBidi" w:hAnsiTheme="majorBidi" w:cstheme="majorBidi"/>
        </w:rPr>
        <w:fldChar w:fldCharType="end"/>
      </w:r>
      <w:r>
        <w:fldChar w:fldCharType="begin"/>
      </w:r>
      <w:r>
        <w:instrText xml:space="preserve"> ADDIN EN.REFLIST </w:instrText>
      </w:r>
      <w:r>
        <w:fldChar w:fldCharType="separate"/>
      </w:r>
      <w:r>
        <w:t>[68]</w:t>
      </w:r>
      <w:r w:rsidRPr="000719BE">
        <w:t xml:space="preserve">.Bencini, A.; Lippolis, V., 1,10-Phenanthroline: A versatile building block for the construction of ligands for various purposes. </w:t>
      </w:r>
      <w:r w:rsidRPr="000719BE">
        <w:rPr>
          <w:i/>
        </w:rPr>
        <w:t xml:space="preserve">Coordination Chemistry Reviews </w:t>
      </w:r>
      <w:r w:rsidRPr="000719BE">
        <w:rPr>
          <w:b/>
        </w:rPr>
        <w:t>2010,</w:t>
      </w:r>
      <w:r w:rsidRPr="000719BE">
        <w:t xml:space="preserve"> </w:t>
      </w:r>
      <w:r w:rsidRPr="000719BE">
        <w:rPr>
          <w:i/>
        </w:rPr>
        <w:t>254</w:t>
      </w:r>
      <w:r w:rsidRPr="000719BE">
        <w:t xml:space="preserve"> (17), 2096-2180.</w:t>
      </w:r>
    </w:p>
    <w:p w14:paraId="5BFBBEE9" w14:textId="77777777" w:rsidR="00D95218" w:rsidRDefault="00577B72" w:rsidP="00331723">
      <w:pPr>
        <w:pStyle w:val="EndNoteBibliography"/>
        <w:bidi w:val="0"/>
      </w:pPr>
      <w:r>
        <w:fldChar w:fldCharType="end"/>
      </w:r>
      <w:r w:rsidR="00D95218" w:rsidRPr="004F0247">
        <w:fldChar w:fldCharType="begin"/>
      </w:r>
      <w:r w:rsidR="00D95218" w:rsidRPr="004F0247">
        <w:instrText xml:space="preserve"> ADDIN EN.REFLIST </w:instrText>
      </w:r>
      <w:r w:rsidR="00D95218" w:rsidRPr="004F0247">
        <w:fldChar w:fldCharType="separate"/>
      </w:r>
      <w:r w:rsidR="00D95218" w:rsidRPr="004F0247">
        <w:t xml:space="preserve">[69].Dinda, S.;  Pahari, G.;  Maiti, A.; Ghoshal, D., Solvent induced reversible single-crystal-to-single-crystal structural transformation in dynamic metal organic frameworks: a case of enhanced hydrogen sorption in polycatenated framework. </w:t>
      </w:r>
      <w:r w:rsidR="00D95218" w:rsidRPr="004F0247">
        <w:rPr>
          <w:i/>
        </w:rPr>
        <w:t xml:space="preserve">CrystEngComm </w:t>
      </w:r>
      <w:r w:rsidR="00D95218" w:rsidRPr="004F0247">
        <w:rPr>
          <w:b/>
        </w:rPr>
        <w:t>2023,</w:t>
      </w:r>
      <w:r w:rsidR="00D95218" w:rsidRPr="004F0247">
        <w:t xml:space="preserve"> </w:t>
      </w:r>
      <w:r w:rsidR="00D95218" w:rsidRPr="004F0247">
        <w:rPr>
          <w:i/>
        </w:rPr>
        <w:t>25</w:t>
      </w:r>
      <w:r w:rsidR="00D95218" w:rsidRPr="004F0247">
        <w:t xml:space="preserve"> (7), 1116-1125.</w:t>
      </w:r>
    </w:p>
    <w:p w14:paraId="6334AE47" w14:textId="77777777" w:rsidR="00D95218" w:rsidRPr="004F0247" w:rsidRDefault="00D95218" w:rsidP="00331723">
      <w:pPr>
        <w:pStyle w:val="EndNoteBibliography"/>
        <w:bidi w:val="0"/>
      </w:pPr>
      <w:r w:rsidRPr="004F0247">
        <w:fldChar w:fldCharType="begin"/>
      </w:r>
      <w:r w:rsidRPr="004F0247">
        <w:instrText xml:space="preserve"> ADDIN EN.REFLIST </w:instrText>
      </w:r>
      <w:r w:rsidRPr="004F0247">
        <w:fldChar w:fldCharType="separate"/>
      </w:r>
      <w:r w:rsidRPr="004F0247">
        <w:t xml:space="preserve">[70].Iwabuchi, Y.;  Yamaguchi, R.;  Murakami, T.;  Okazaki, M.; Ohta, S., Synthesis, Structural Characterization, and Guest Exchange Properties of Hydrogen-Bonded Organic Frameworks Based on Bis(benzimidazole)ZnCl2 Complexes. </w:t>
      </w:r>
      <w:r w:rsidRPr="004F0247">
        <w:rPr>
          <w:i/>
        </w:rPr>
        <w:t xml:space="preserve">Inorganic Chemistry </w:t>
      </w:r>
      <w:r w:rsidRPr="004F0247">
        <w:rPr>
          <w:b/>
        </w:rPr>
        <w:t>2022,</w:t>
      </w:r>
      <w:r w:rsidRPr="004F0247">
        <w:t xml:space="preserve"> </w:t>
      </w:r>
      <w:r w:rsidRPr="004F0247">
        <w:rPr>
          <w:i/>
        </w:rPr>
        <w:t>61</w:t>
      </w:r>
      <w:r w:rsidRPr="004F0247">
        <w:t xml:space="preserve"> (49), 19890-19898.</w:t>
      </w:r>
    </w:p>
    <w:p w14:paraId="1BFF597C" w14:textId="77777777" w:rsidR="00AB636B" w:rsidRPr="009239CE" w:rsidRDefault="00D95218" w:rsidP="00331723">
      <w:pPr>
        <w:pStyle w:val="EndNoteBibliography"/>
        <w:bidi w:val="0"/>
        <w:rPr>
          <w:rFonts w:asciiTheme="majorBidi" w:hAnsiTheme="majorBidi" w:cstheme="majorBidi"/>
        </w:rPr>
      </w:pPr>
      <w:r w:rsidRPr="004F0247">
        <w:fldChar w:fldCharType="end"/>
      </w:r>
      <w:r w:rsidR="00AB636B" w:rsidRPr="009239CE">
        <w:rPr>
          <w:rFonts w:asciiTheme="majorBidi" w:hAnsiTheme="majorBidi" w:cstheme="majorBidi"/>
        </w:rPr>
        <w:t xml:space="preserve">[71].Famulari, A.; Martí-Rujas, J., Host–Guest Chemistry of M12L8 Poly-[n]-catenanes: Inclusion Process by Switchable “Closed–Open” Dynamic Channels. </w:t>
      </w:r>
      <w:r w:rsidR="00AB636B" w:rsidRPr="009239CE">
        <w:rPr>
          <w:rFonts w:asciiTheme="majorBidi" w:hAnsiTheme="majorBidi" w:cstheme="majorBidi"/>
          <w:i/>
        </w:rPr>
        <w:t xml:space="preserve">Crystal Growth &amp; Design </w:t>
      </w:r>
      <w:r w:rsidR="00AB636B" w:rsidRPr="009239CE">
        <w:rPr>
          <w:rFonts w:asciiTheme="majorBidi" w:hAnsiTheme="majorBidi" w:cstheme="majorBidi"/>
          <w:b/>
        </w:rPr>
        <w:t>2022,</w:t>
      </w:r>
      <w:r w:rsidR="00AB636B" w:rsidRPr="009239CE">
        <w:rPr>
          <w:rFonts w:asciiTheme="majorBidi" w:hAnsiTheme="majorBidi" w:cstheme="majorBidi"/>
        </w:rPr>
        <w:t xml:space="preserve"> </w:t>
      </w:r>
      <w:r w:rsidR="00AB636B" w:rsidRPr="009239CE">
        <w:rPr>
          <w:rFonts w:asciiTheme="majorBidi" w:hAnsiTheme="majorBidi" w:cstheme="majorBidi"/>
          <w:i/>
        </w:rPr>
        <w:t>22</w:t>
      </w:r>
      <w:r w:rsidR="00AB636B" w:rsidRPr="009239CE">
        <w:rPr>
          <w:rFonts w:asciiTheme="majorBidi" w:hAnsiTheme="majorBidi" w:cstheme="majorBidi"/>
        </w:rPr>
        <w:t xml:space="preserve"> (7), 4494-4502.</w:t>
      </w:r>
    </w:p>
    <w:p w14:paraId="318EC370" w14:textId="77777777" w:rsidR="00A42807" w:rsidRDefault="00A42807" w:rsidP="00331723">
      <w:pPr>
        <w:pStyle w:val="EndNoteBibliography"/>
        <w:bidi w:val="0"/>
        <w:spacing w:after="0"/>
      </w:pPr>
    </w:p>
    <w:p w14:paraId="4CEC7E2C" w14:textId="77777777" w:rsidR="00A42807" w:rsidRPr="003959D0" w:rsidRDefault="00A42807" w:rsidP="00331723">
      <w:pPr>
        <w:pStyle w:val="EndNoteBibliography"/>
        <w:bidi w:val="0"/>
        <w:rPr>
          <w:rFonts w:asciiTheme="majorBidi" w:hAnsiTheme="majorBidi" w:cstheme="majorBidi"/>
        </w:rPr>
      </w:pPr>
      <w:r w:rsidRPr="003959D0">
        <w:rPr>
          <w:rFonts w:asciiTheme="majorBidi" w:hAnsiTheme="majorBidi" w:cstheme="majorBidi"/>
        </w:rPr>
        <w:fldChar w:fldCharType="begin"/>
      </w:r>
      <w:r w:rsidRPr="003959D0">
        <w:rPr>
          <w:rFonts w:asciiTheme="majorBidi" w:hAnsiTheme="majorBidi" w:cstheme="majorBidi"/>
        </w:rPr>
        <w:instrText xml:space="preserve"> ADDIN EN.REFLIST </w:instrText>
      </w:r>
      <w:r w:rsidRPr="003959D0">
        <w:rPr>
          <w:rFonts w:asciiTheme="majorBidi" w:hAnsiTheme="majorBidi" w:cstheme="majorBidi"/>
        </w:rPr>
        <w:fldChar w:fldCharType="separate"/>
      </w:r>
      <w:r w:rsidRPr="003959D0">
        <w:rPr>
          <w:rFonts w:asciiTheme="majorBidi" w:hAnsiTheme="majorBidi" w:cstheme="majorBidi"/>
        </w:rPr>
        <w:t xml:space="preserve">[72].Wu, J.;  Li, J.;  Dong, M.;  Miao, K.;  Miao, X.;  Wu, Y.; Deng, W., Solvent Effect on Host–Guest Two-Dimensional Self-Assembly Mediated by Halogen Bonding. </w:t>
      </w:r>
      <w:r w:rsidRPr="003959D0">
        <w:rPr>
          <w:rFonts w:asciiTheme="majorBidi" w:hAnsiTheme="majorBidi" w:cstheme="majorBidi"/>
          <w:i/>
        </w:rPr>
        <w:t xml:space="preserve">The Journal of Physical Chemistry C </w:t>
      </w:r>
      <w:r w:rsidRPr="003959D0">
        <w:rPr>
          <w:rFonts w:asciiTheme="majorBidi" w:hAnsiTheme="majorBidi" w:cstheme="majorBidi"/>
          <w:b/>
        </w:rPr>
        <w:t>2018,</w:t>
      </w:r>
      <w:r w:rsidRPr="003959D0">
        <w:rPr>
          <w:rFonts w:asciiTheme="majorBidi" w:hAnsiTheme="majorBidi" w:cstheme="majorBidi"/>
        </w:rPr>
        <w:t xml:space="preserve"> </w:t>
      </w:r>
      <w:r w:rsidRPr="003959D0">
        <w:rPr>
          <w:rFonts w:asciiTheme="majorBidi" w:hAnsiTheme="majorBidi" w:cstheme="majorBidi"/>
          <w:i/>
        </w:rPr>
        <w:t>122</w:t>
      </w:r>
      <w:r w:rsidRPr="003959D0">
        <w:rPr>
          <w:rFonts w:asciiTheme="majorBidi" w:hAnsiTheme="majorBidi" w:cstheme="majorBidi"/>
        </w:rPr>
        <w:t xml:space="preserve"> (39), 22597-22604.</w:t>
      </w:r>
    </w:p>
    <w:p w14:paraId="535EB5C2" w14:textId="77777777" w:rsidR="002E791A" w:rsidRPr="00AC4A5D" w:rsidRDefault="00A42807" w:rsidP="00331723">
      <w:pPr>
        <w:pStyle w:val="EndNoteBibliography"/>
        <w:bidi w:val="0"/>
        <w:rPr>
          <w:rFonts w:asciiTheme="majorBidi" w:hAnsiTheme="majorBidi" w:cstheme="majorBidi"/>
        </w:rPr>
      </w:pPr>
      <w:r w:rsidRPr="003959D0">
        <w:rPr>
          <w:rFonts w:asciiTheme="majorBidi" w:hAnsiTheme="majorBidi" w:cstheme="majorBidi"/>
        </w:rPr>
        <w:fldChar w:fldCharType="end"/>
      </w:r>
      <w:r w:rsidR="002E791A" w:rsidRPr="00AC4A5D">
        <w:rPr>
          <w:rFonts w:asciiTheme="majorBidi" w:hAnsiTheme="majorBidi" w:cstheme="majorBidi"/>
        </w:rPr>
        <w:fldChar w:fldCharType="begin"/>
      </w:r>
      <w:r w:rsidR="002E791A" w:rsidRPr="00AC4A5D">
        <w:rPr>
          <w:rFonts w:asciiTheme="majorBidi" w:hAnsiTheme="majorBidi" w:cstheme="majorBidi"/>
        </w:rPr>
        <w:instrText xml:space="preserve"> ADDIN EN.REFLIST </w:instrText>
      </w:r>
      <w:r w:rsidR="002E791A" w:rsidRPr="00AC4A5D">
        <w:rPr>
          <w:rFonts w:asciiTheme="majorBidi" w:hAnsiTheme="majorBidi" w:cstheme="majorBidi"/>
        </w:rPr>
        <w:fldChar w:fldCharType="separate"/>
      </w:r>
      <w:r w:rsidR="002E791A" w:rsidRPr="00AC4A5D">
        <w:rPr>
          <w:rFonts w:asciiTheme="majorBidi" w:hAnsiTheme="majorBidi" w:cstheme="majorBidi"/>
        </w:rPr>
        <w:t xml:space="preserve">[73].Shibu Prasad, S.;  Sudarsanakumar, M. R.;  Ananthakrishnan, A.;  Aneesh Kumar, M. A.;  Ashalatha, A.;  Satheesh Chandran, P. R.; Suma, S., Crystal Growth, Characterization and Photocatalytic Dye Degradation Studies of a Coordination Polymer of Cd(II) with Thiophene-2,5-dicarboxylic Acid and Nicotinamide. </w:t>
      </w:r>
      <w:r w:rsidR="002E791A" w:rsidRPr="00AC4A5D">
        <w:rPr>
          <w:rFonts w:asciiTheme="majorBidi" w:hAnsiTheme="majorBidi" w:cstheme="majorBidi"/>
          <w:i/>
        </w:rPr>
        <w:t xml:space="preserve">Inorganic Chemistry Communications </w:t>
      </w:r>
      <w:r w:rsidR="002E791A" w:rsidRPr="00AC4A5D">
        <w:rPr>
          <w:rFonts w:asciiTheme="majorBidi" w:hAnsiTheme="majorBidi" w:cstheme="majorBidi"/>
          <w:b/>
        </w:rPr>
        <w:t>2023,</w:t>
      </w:r>
      <w:r w:rsidR="002E791A" w:rsidRPr="00AC4A5D">
        <w:rPr>
          <w:rFonts w:asciiTheme="majorBidi" w:hAnsiTheme="majorBidi" w:cstheme="majorBidi"/>
        </w:rPr>
        <w:t xml:space="preserve"> </w:t>
      </w:r>
      <w:r w:rsidR="002E791A" w:rsidRPr="00AC4A5D">
        <w:rPr>
          <w:rFonts w:asciiTheme="majorBidi" w:hAnsiTheme="majorBidi" w:cstheme="majorBidi"/>
          <w:i/>
        </w:rPr>
        <w:t>153</w:t>
      </w:r>
      <w:r w:rsidR="002E791A" w:rsidRPr="00AC4A5D">
        <w:rPr>
          <w:rFonts w:asciiTheme="majorBidi" w:hAnsiTheme="majorBidi" w:cstheme="majorBidi"/>
        </w:rPr>
        <w:t>, 110859.</w:t>
      </w:r>
    </w:p>
    <w:p w14:paraId="604B6B47" w14:textId="77777777" w:rsidR="002E791A" w:rsidRPr="00AC4A5D" w:rsidRDefault="002E791A" w:rsidP="00331723">
      <w:pPr>
        <w:pStyle w:val="EndNoteBibliography"/>
        <w:bidi w:val="0"/>
      </w:pPr>
      <w:r w:rsidRPr="00AC4A5D">
        <w:rPr>
          <w:rFonts w:asciiTheme="majorBidi" w:hAnsiTheme="majorBidi" w:cstheme="majorBidi"/>
        </w:rPr>
        <w:fldChar w:fldCharType="end"/>
      </w:r>
      <w:r>
        <w:fldChar w:fldCharType="begin"/>
      </w:r>
      <w:r>
        <w:instrText xml:space="preserve"> ADDIN EN.REFLIST </w:instrText>
      </w:r>
      <w:r>
        <w:fldChar w:fldCharType="separate"/>
      </w:r>
      <w:r>
        <w:t>[74]</w:t>
      </w:r>
      <w:r w:rsidRPr="00AC4A5D">
        <w:t xml:space="preserve">.Ma, L.;  Arman, H.;  Xie, Y.;  Zhou, W.; Chen, B., Solvent-Dependent Self-Assembly of Hydrogen-Bonded Organic Porphyrinic Frameworks. </w:t>
      </w:r>
      <w:r w:rsidRPr="00AC4A5D">
        <w:rPr>
          <w:i/>
        </w:rPr>
        <w:t xml:space="preserve">Crystal Growth &amp; Design </w:t>
      </w:r>
      <w:r w:rsidRPr="00AC4A5D">
        <w:rPr>
          <w:b/>
        </w:rPr>
        <w:t>2022,</w:t>
      </w:r>
      <w:r w:rsidRPr="00AC4A5D">
        <w:t xml:space="preserve"> </w:t>
      </w:r>
      <w:r w:rsidRPr="00AC4A5D">
        <w:rPr>
          <w:i/>
        </w:rPr>
        <w:t>22</w:t>
      </w:r>
      <w:r w:rsidRPr="00AC4A5D">
        <w:t xml:space="preserve"> (6), 3808-3814.</w:t>
      </w:r>
    </w:p>
    <w:p w14:paraId="4E2E6001" w14:textId="77777777" w:rsidR="0014475B" w:rsidRPr="00594C97" w:rsidRDefault="002E791A" w:rsidP="00331723">
      <w:pPr>
        <w:pStyle w:val="EndNoteBibliography"/>
        <w:bidi w:val="0"/>
        <w:rPr>
          <w:rFonts w:asciiTheme="majorBidi" w:hAnsiTheme="majorBidi" w:cstheme="majorBidi"/>
        </w:rPr>
      </w:pPr>
      <w:r>
        <w:fldChar w:fldCharType="end"/>
      </w:r>
      <w:r w:rsidR="0014475B" w:rsidRPr="00594C97">
        <w:rPr>
          <w:rFonts w:asciiTheme="majorBidi" w:hAnsiTheme="majorBidi" w:cstheme="majorBidi"/>
        </w:rPr>
        <w:fldChar w:fldCharType="begin"/>
      </w:r>
      <w:r w:rsidR="0014475B" w:rsidRPr="00594C97">
        <w:rPr>
          <w:rFonts w:asciiTheme="majorBidi" w:hAnsiTheme="majorBidi" w:cstheme="majorBidi"/>
        </w:rPr>
        <w:instrText xml:space="preserve"> ADDIN EN.REFLIST </w:instrText>
      </w:r>
      <w:r w:rsidR="0014475B" w:rsidRPr="00594C97">
        <w:rPr>
          <w:rFonts w:asciiTheme="majorBidi" w:hAnsiTheme="majorBidi" w:cstheme="majorBidi"/>
        </w:rPr>
        <w:fldChar w:fldCharType="separate"/>
      </w:r>
      <w:r w:rsidR="0014475B" w:rsidRPr="00594C97">
        <w:rPr>
          <w:rFonts w:asciiTheme="majorBidi" w:hAnsiTheme="majorBidi" w:cstheme="majorBidi"/>
        </w:rPr>
        <w:t xml:space="preserve">[75].León-Gómez, J. P.;  Pinzón-Vanegas, C.;  Toledo-Jaldín, H. P.;  Jara-Cortés, J.;  Martínez-Otero, D.;  Escudero, R.;  Salomón-Flores, M. K.;  Valdés-Martínez, J.; Dorazco-González, A., Two different 4,5-dichlorophthalate-extended Cu(II) 1D coordination polymers. Crystal structures, solvatochromism, and magnetic studies. </w:t>
      </w:r>
      <w:r w:rsidR="0014475B" w:rsidRPr="00594C97">
        <w:rPr>
          <w:rFonts w:asciiTheme="majorBidi" w:hAnsiTheme="majorBidi" w:cstheme="majorBidi"/>
          <w:i/>
        </w:rPr>
        <w:t xml:space="preserve">Journal of Molecular Structure </w:t>
      </w:r>
      <w:r w:rsidR="0014475B" w:rsidRPr="00594C97">
        <w:rPr>
          <w:rFonts w:asciiTheme="majorBidi" w:hAnsiTheme="majorBidi" w:cstheme="majorBidi"/>
          <w:b/>
        </w:rPr>
        <w:t>2024,</w:t>
      </w:r>
      <w:r w:rsidR="0014475B" w:rsidRPr="00594C97">
        <w:rPr>
          <w:rFonts w:asciiTheme="majorBidi" w:hAnsiTheme="majorBidi" w:cstheme="majorBidi"/>
        </w:rPr>
        <w:t xml:space="preserve"> </w:t>
      </w:r>
      <w:r w:rsidR="0014475B" w:rsidRPr="00594C97">
        <w:rPr>
          <w:rFonts w:asciiTheme="majorBidi" w:hAnsiTheme="majorBidi" w:cstheme="majorBidi"/>
          <w:i/>
        </w:rPr>
        <w:t>1295</w:t>
      </w:r>
      <w:r w:rsidR="0014475B" w:rsidRPr="00594C97">
        <w:rPr>
          <w:rFonts w:asciiTheme="majorBidi" w:hAnsiTheme="majorBidi" w:cstheme="majorBidi"/>
        </w:rPr>
        <w:t>, 136613.</w:t>
      </w:r>
    </w:p>
    <w:p w14:paraId="07E92BB8" w14:textId="77777777" w:rsidR="0014475B" w:rsidRDefault="0014475B" w:rsidP="00331723">
      <w:pPr>
        <w:pStyle w:val="EndNoteBibliography"/>
        <w:bidi w:val="0"/>
      </w:pPr>
      <w:r w:rsidRPr="00594C97">
        <w:rPr>
          <w:rFonts w:asciiTheme="majorBidi" w:hAnsiTheme="majorBidi" w:cstheme="majorBidi"/>
        </w:rPr>
        <w:fldChar w:fldCharType="end"/>
      </w:r>
      <w:r>
        <w:fldChar w:fldCharType="begin"/>
      </w:r>
      <w:r>
        <w:instrText xml:space="preserve"> ADDIN EN.REFLIST </w:instrText>
      </w:r>
      <w:r>
        <w:fldChar w:fldCharType="separate"/>
      </w:r>
      <w:r>
        <w:t>[76]</w:t>
      </w:r>
      <w:r w:rsidRPr="00594C97">
        <w:t xml:space="preserve">.Liang, Q.-F.;  Zheng, H.-W.;  Yang, D.-D.; Zheng, X.-J., Zn(II) Complexes Based on a Schiff Base: Mechanochromism- and Solvent Molecule-Dependent Acidochromism. </w:t>
      </w:r>
      <w:r w:rsidRPr="00594C97">
        <w:rPr>
          <w:i/>
        </w:rPr>
        <w:t xml:space="preserve">Crystal Growth &amp; Design </w:t>
      </w:r>
      <w:r w:rsidRPr="00594C97">
        <w:rPr>
          <w:b/>
        </w:rPr>
        <w:t>2022,</w:t>
      </w:r>
      <w:r w:rsidRPr="00594C97">
        <w:t xml:space="preserve"> </w:t>
      </w:r>
      <w:r w:rsidRPr="00594C97">
        <w:rPr>
          <w:i/>
        </w:rPr>
        <w:t>22</w:t>
      </w:r>
      <w:r w:rsidRPr="00594C97">
        <w:t xml:space="preserve"> (6), 3924-3931.</w:t>
      </w:r>
    </w:p>
    <w:p w14:paraId="2A259B76" w14:textId="77777777" w:rsidR="0014475B" w:rsidRPr="00594C97" w:rsidRDefault="0014475B" w:rsidP="00331723">
      <w:pPr>
        <w:pStyle w:val="EndNoteBibliography"/>
        <w:bidi w:val="0"/>
      </w:pPr>
    </w:p>
    <w:p w14:paraId="4103A2A9" w14:textId="77777777" w:rsidR="0014475B" w:rsidRPr="00594C97" w:rsidRDefault="0014475B" w:rsidP="00331723">
      <w:pPr>
        <w:pStyle w:val="EndNoteBibliography"/>
        <w:bidi w:val="0"/>
      </w:pPr>
      <w:r>
        <w:fldChar w:fldCharType="end"/>
      </w:r>
      <w:r>
        <w:fldChar w:fldCharType="begin"/>
      </w:r>
      <w:r>
        <w:instrText xml:space="preserve"> ADDIN EN.REFLIST </w:instrText>
      </w:r>
      <w:r>
        <w:fldChar w:fldCharType="separate"/>
      </w:r>
      <w:r>
        <w:t>[77]</w:t>
      </w:r>
      <w:r w:rsidRPr="00594C97">
        <w:t xml:space="preserve">.Sepehrfar, S.;  Salehi, M.;  Parvarinezhad, S.;  Grześkiewicz, A. M.; Kubicki, M., New Cu(II), Mn(II) and Mn(III) Schiff base complexes cause noncovalent interactions: X-ray crystallography </w:t>
      </w:r>
      <w:r w:rsidRPr="00594C97">
        <w:lastRenderedPageBreak/>
        <w:t xml:space="preserve">survey, Hirshfeld surface analysis and molecular simulation investigation against SARS-CoV-2. </w:t>
      </w:r>
      <w:r w:rsidRPr="00594C97">
        <w:rPr>
          <w:i/>
        </w:rPr>
        <w:t xml:space="preserve">Journal of Molecular Structure </w:t>
      </w:r>
      <w:r w:rsidRPr="00594C97">
        <w:rPr>
          <w:b/>
        </w:rPr>
        <w:t>2023,</w:t>
      </w:r>
      <w:r w:rsidRPr="00594C97">
        <w:t xml:space="preserve"> </w:t>
      </w:r>
      <w:r w:rsidRPr="00594C97">
        <w:rPr>
          <w:i/>
        </w:rPr>
        <w:t>1278</w:t>
      </w:r>
      <w:r w:rsidRPr="00594C97">
        <w:t>, 134857.</w:t>
      </w:r>
    </w:p>
    <w:p w14:paraId="6782538C" w14:textId="77777777" w:rsidR="0014475B" w:rsidRDefault="0014475B" w:rsidP="00331723">
      <w:pPr>
        <w:pStyle w:val="EndNoteBibliography"/>
        <w:bidi w:val="0"/>
      </w:pPr>
      <w:r>
        <w:fldChar w:fldCharType="end"/>
      </w:r>
      <w:r>
        <w:fldChar w:fldCharType="begin"/>
      </w:r>
      <w:r>
        <w:instrText xml:space="preserve"> ADDIN EN.REFLIST </w:instrText>
      </w:r>
      <w:r>
        <w:fldChar w:fldCharType="separate"/>
      </w:r>
      <w:r>
        <w:t>[78]</w:t>
      </w:r>
      <w:r w:rsidRPr="00594C97">
        <w:t xml:space="preserve">.Yuan, C.-M.;  Liang, R.-B.;  Qiao, C.-F.;  Yuan, F.;  Muddassir, M.;  Daniel, O.; Kumar, A., Two new Zn(II) and Cd(II) coordination polymers derived from 1,3,5-tris(3-carbonylphenyloxy)benzene and 4,4′-bis(imidazolyl)biphenyl ligands: Syntheses, structure and luminescent sensing of antibiotics. </w:t>
      </w:r>
      <w:r w:rsidRPr="00594C97">
        <w:rPr>
          <w:i/>
        </w:rPr>
        <w:t xml:space="preserve">Journal of Molecular Structure </w:t>
      </w:r>
      <w:r w:rsidRPr="00594C97">
        <w:rPr>
          <w:b/>
        </w:rPr>
        <w:t>2024,</w:t>
      </w:r>
      <w:r w:rsidRPr="00594C97">
        <w:t xml:space="preserve"> </w:t>
      </w:r>
      <w:r w:rsidRPr="00594C97">
        <w:rPr>
          <w:i/>
        </w:rPr>
        <w:t>1296</w:t>
      </w:r>
      <w:r w:rsidRPr="00594C97">
        <w:t>, 136913.</w:t>
      </w:r>
    </w:p>
    <w:p w14:paraId="7A2A3903" w14:textId="77777777" w:rsidR="0014475B" w:rsidRPr="00C7479B" w:rsidRDefault="0014475B" w:rsidP="00331723">
      <w:pPr>
        <w:pStyle w:val="EndNoteBibliography"/>
        <w:bidi w:val="0"/>
      </w:pPr>
      <w:r>
        <w:fldChar w:fldCharType="begin"/>
      </w:r>
      <w:r>
        <w:instrText xml:space="preserve"> ADDIN EN.REFLIST </w:instrText>
      </w:r>
      <w:r>
        <w:fldChar w:fldCharType="separate"/>
      </w:r>
      <w:r>
        <w:t>[79]</w:t>
      </w:r>
      <w:r w:rsidRPr="00C7479B">
        <w:t xml:space="preserve">.Gan, L.-L.;  Li, X.;  Du, M.-X.;  Yan, Y.-J.;  Zhang, Y.;  Dong, W.-K.; Ding, Y.-J., Study on solvent effect and coordination characteristics of two different types of Cu(II) salamo-salen-salamo-hybrid complexes. </w:t>
      </w:r>
      <w:r w:rsidRPr="00C7479B">
        <w:rPr>
          <w:i/>
        </w:rPr>
        <w:t xml:space="preserve">Journal of Molecular Structure </w:t>
      </w:r>
      <w:r w:rsidRPr="00C7479B">
        <w:rPr>
          <w:b/>
        </w:rPr>
        <w:t>2024,</w:t>
      </w:r>
      <w:r w:rsidRPr="00C7479B">
        <w:t xml:space="preserve"> </w:t>
      </w:r>
      <w:r w:rsidRPr="00C7479B">
        <w:rPr>
          <w:i/>
        </w:rPr>
        <w:t>1299</w:t>
      </w:r>
      <w:r w:rsidRPr="00C7479B">
        <w:t>, 137199.</w:t>
      </w:r>
    </w:p>
    <w:p w14:paraId="03E01D46" w14:textId="77777777" w:rsidR="0014475B" w:rsidRPr="00C7479B" w:rsidRDefault="0014475B" w:rsidP="00331723">
      <w:pPr>
        <w:pStyle w:val="EndNoteBibliography"/>
        <w:bidi w:val="0"/>
      </w:pPr>
      <w:r>
        <w:fldChar w:fldCharType="end"/>
      </w:r>
      <w:r>
        <w:fldChar w:fldCharType="begin"/>
      </w:r>
      <w:r>
        <w:instrText xml:space="preserve"> ADDIN EN.REFLIST </w:instrText>
      </w:r>
      <w:r>
        <w:fldChar w:fldCharType="separate"/>
      </w:r>
      <w:r>
        <w:t>[80]</w:t>
      </w:r>
      <w:r w:rsidRPr="00C7479B">
        <w:t xml:space="preserve">.Soldin, Ž.;  Kukovec, B.-M.;  Kovačić, M.;  Đaković, M.; Popović, Z., The Anion Impact on Dimensionality of Cadmium(II) Complexes with Nicotinamide. </w:t>
      </w:r>
      <w:r w:rsidRPr="00C7479B">
        <w:rPr>
          <w:i/>
        </w:rPr>
        <w:t xml:space="preserve">Chemistry </w:t>
      </w:r>
      <w:r w:rsidRPr="00C7479B">
        <w:rPr>
          <w:b/>
        </w:rPr>
        <w:t>2023,</w:t>
      </w:r>
      <w:r w:rsidRPr="00C7479B">
        <w:t xml:space="preserve"> </w:t>
      </w:r>
      <w:r w:rsidRPr="00C7479B">
        <w:rPr>
          <w:i/>
        </w:rPr>
        <w:t>5</w:t>
      </w:r>
      <w:r w:rsidRPr="00C7479B">
        <w:t xml:space="preserve"> (2), 1357-1368.</w:t>
      </w:r>
    </w:p>
    <w:p w14:paraId="2B32654B" w14:textId="77777777" w:rsidR="00CE3CDA" w:rsidRPr="005A2A9E" w:rsidRDefault="0014475B" w:rsidP="00331723">
      <w:pPr>
        <w:pStyle w:val="EndNoteBibliography"/>
        <w:bidi w:val="0"/>
      </w:pPr>
      <w:r>
        <w:fldChar w:fldCharType="end"/>
      </w:r>
      <w:r w:rsidR="00CE3CDA">
        <w:fldChar w:fldCharType="begin"/>
      </w:r>
      <w:r w:rsidR="00CE3CDA">
        <w:instrText xml:space="preserve"> ADDIN EN.REFLIST </w:instrText>
      </w:r>
      <w:r w:rsidR="00CE3CDA">
        <w:fldChar w:fldCharType="separate"/>
      </w:r>
      <w:r w:rsidR="00CE3CDA">
        <w:t>[81]</w:t>
      </w:r>
      <w:r w:rsidR="00CE3CDA" w:rsidRPr="005A2A9E">
        <w:t xml:space="preserve">.Xu, M.-Y.;  Liang, G.-Y.;  Feng, J.-S.;  Liang, G.-M.; Wang, X.-J., Temperature-Induced Structural Transformations of Lanthanide Coordination Polymers Based on a Semirigid Tricarboxylic Acid Ligand: Crystal Structures and Luminescence Properties. </w:t>
      </w:r>
      <w:r w:rsidR="00CE3CDA" w:rsidRPr="005A2A9E">
        <w:rPr>
          <w:i/>
        </w:rPr>
        <w:t xml:space="preserve">Crystal Growth &amp; Design </w:t>
      </w:r>
      <w:r w:rsidR="00CE3CDA" w:rsidRPr="005A2A9E">
        <w:rPr>
          <w:b/>
        </w:rPr>
        <w:t>2022,</w:t>
      </w:r>
      <w:r w:rsidR="00CE3CDA" w:rsidRPr="005A2A9E">
        <w:t xml:space="preserve"> </w:t>
      </w:r>
      <w:r w:rsidR="00CE3CDA" w:rsidRPr="005A2A9E">
        <w:rPr>
          <w:i/>
        </w:rPr>
        <w:t>22</w:t>
      </w:r>
      <w:r w:rsidR="00CE3CDA" w:rsidRPr="005A2A9E">
        <w:t xml:space="preserve"> (3), 1583-1593.</w:t>
      </w:r>
    </w:p>
    <w:p w14:paraId="49D8BB2C" w14:textId="77777777" w:rsidR="00616AFE" w:rsidRPr="00084232" w:rsidRDefault="00CE3CDA" w:rsidP="00331723">
      <w:pPr>
        <w:pStyle w:val="EndNoteBibliography"/>
        <w:bidi w:val="0"/>
      </w:pPr>
      <w:r>
        <w:fldChar w:fldCharType="end"/>
      </w:r>
      <w:r w:rsidR="00616AFE" w:rsidRPr="00084232">
        <w:t xml:space="preserve">[82].Matern, J.;  Fernández, Z.;  Bäumer, N.; Fernández, G., Expanding the Scope of Metastable Species in Hydrogen Bonding-Directed Supramolecular Polymerization. </w:t>
      </w:r>
      <w:r w:rsidR="00616AFE" w:rsidRPr="00084232">
        <w:rPr>
          <w:i/>
        </w:rPr>
        <w:t xml:space="preserve">Angewandte Chemie International Edition </w:t>
      </w:r>
      <w:r w:rsidR="00616AFE" w:rsidRPr="00084232">
        <w:rPr>
          <w:b/>
        </w:rPr>
        <w:t>2022,</w:t>
      </w:r>
      <w:r w:rsidR="00616AFE" w:rsidRPr="00084232">
        <w:t xml:space="preserve"> </w:t>
      </w:r>
      <w:r w:rsidR="00616AFE" w:rsidRPr="00084232">
        <w:rPr>
          <w:i/>
        </w:rPr>
        <w:t>61</w:t>
      </w:r>
      <w:r w:rsidR="00616AFE" w:rsidRPr="00084232">
        <w:t xml:space="preserve"> (26), e202203783.</w:t>
      </w:r>
    </w:p>
    <w:p w14:paraId="10EC3AB1" w14:textId="77777777" w:rsidR="006B2C09" w:rsidRPr="0039180A" w:rsidRDefault="006B2C09" w:rsidP="00331723">
      <w:pPr>
        <w:pStyle w:val="EndNoteBibliography"/>
        <w:bidi w:val="0"/>
      </w:pPr>
      <w:r w:rsidRPr="0039180A">
        <w:fldChar w:fldCharType="begin"/>
      </w:r>
      <w:r w:rsidRPr="0039180A">
        <w:instrText xml:space="preserve"> ADDIN EN.REFLIST </w:instrText>
      </w:r>
      <w:r w:rsidRPr="0039180A">
        <w:fldChar w:fldCharType="separate"/>
      </w:r>
      <w:r w:rsidRPr="0039180A">
        <w:t xml:space="preserve">[83].Radzhabov, A. D.;  Ledneva, A. I.;  Soldatova, N. S.;  Fedorova, I. I.;  Ivanov, D. M.;  Ivanov, A. A.;  Yusubov, M. S.;  Kukushkin, V. Y.; Postnikov, P. S., Halogen Bond-Involving Self-Assembly of Iodonium Carboxylates: Adding a Dimension to Supramolecular Architecture. </w:t>
      </w:r>
      <w:r w:rsidRPr="0039180A">
        <w:rPr>
          <w:i/>
        </w:rPr>
        <w:t xml:space="preserve">International Journal of Molecular Sciences </w:t>
      </w:r>
      <w:r w:rsidRPr="0039180A">
        <w:rPr>
          <w:b/>
        </w:rPr>
        <w:t>2023,</w:t>
      </w:r>
      <w:r w:rsidRPr="0039180A">
        <w:t xml:space="preserve"> </w:t>
      </w:r>
      <w:r w:rsidRPr="0039180A">
        <w:rPr>
          <w:i/>
        </w:rPr>
        <w:t>24</w:t>
      </w:r>
      <w:r w:rsidRPr="0039180A">
        <w:t xml:space="preserve"> (19), 14642.</w:t>
      </w:r>
    </w:p>
    <w:p w14:paraId="0134F883" w14:textId="048D6CAD" w:rsidR="00E048A2" w:rsidRDefault="006B2C09" w:rsidP="00331723">
      <w:pPr>
        <w:pStyle w:val="EndNoteBibliography"/>
        <w:bidi w:val="0"/>
      </w:pPr>
      <w:r w:rsidRPr="0039180A">
        <w:fldChar w:fldCharType="end"/>
      </w:r>
      <w:r w:rsidR="00E048A2">
        <w:fldChar w:fldCharType="begin"/>
      </w:r>
      <w:r w:rsidR="00E048A2">
        <w:instrText xml:space="preserve"> ADDIN EN.REFLIST </w:instrText>
      </w:r>
      <w:r w:rsidR="00E048A2">
        <w:fldChar w:fldCharType="separate"/>
      </w:r>
      <w:r w:rsidR="00E048A2">
        <w:t>[84]</w:t>
      </w:r>
      <w:r w:rsidR="00E048A2" w:rsidRPr="00AF6188">
        <w:t xml:space="preserve">.Davies, R. P.;  Less, R. J.;  Lickiss, P. D.; White, A. J. P., Framework materials assembled from magnesium carboxylate building units. </w:t>
      </w:r>
      <w:r w:rsidR="00E048A2" w:rsidRPr="00AF6188">
        <w:rPr>
          <w:i/>
        </w:rPr>
        <w:t xml:space="preserve">Dalton Transactions </w:t>
      </w:r>
      <w:r w:rsidR="00E048A2" w:rsidRPr="00AF6188">
        <w:rPr>
          <w:b/>
        </w:rPr>
        <w:t>2007,</w:t>
      </w:r>
      <w:r w:rsidR="00E048A2" w:rsidRPr="00AF6188">
        <w:t xml:space="preserve">  (24), 2528-2535.</w:t>
      </w:r>
    </w:p>
    <w:p w14:paraId="507521E7" w14:textId="77777777" w:rsidR="00541DB9" w:rsidRDefault="00541DB9" w:rsidP="00331723">
      <w:pPr>
        <w:pStyle w:val="EndNoteBibliography"/>
        <w:bidi w:val="0"/>
      </w:pPr>
      <w:r w:rsidRPr="00E401F0">
        <w:fldChar w:fldCharType="begin"/>
      </w:r>
      <w:r w:rsidRPr="00E401F0">
        <w:instrText xml:space="preserve"> ADDIN EN.REFLIST </w:instrText>
      </w:r>
      <w:r w:rsidRPr="00E401F0">
        <w:fldChar w:fldCharType="separate"/>
      </w:r>
      <w:r w:rsidRPr="00E401F0">
        <w:t xml:space="preserve">[85].Wang, C.;  Huo, R.;  Xu, F.;  Xing, Y.-H.; Bai, F.-Y., Multiple stimulus responsive Co-AIE framework materials with reversible solvatochromic and thermochromic behaviors: molecular design, synthesis and characterization. </w:t>
      </w:r>
      <w:r w:rsidRPr="00E401F0">
        <w:rPr>
          <w:i/>
        </w:rPr>
        <w:t xml:space="preserve">Journal of Materials Chemistry C </w:t>
      </w:r>
      <w:r w:rsidRPr="00E401F0">
        <w:rPr>
          <w:b/>
        </w:rPr>
        <w:t>2022,</w:t>
      </w:r>
      <w:r w:rsidRPr="00E401F0">
        <w:t xml:space="preserve"> </w:t>
      </w:r>
      <w:r w:rsidRPr="00E401F0">
        <w:rPr>
          <w:i/>
        </w:rPr>
        <w:t>10</w:t>
      </w:r>
      <w:r w:rsidRPr="00E401F0">
        <w:t xml:space="preserve"> (46), 17723-17733.</w:t>
      </w:r>
    </w:p>
    <w:p w14:paraId="05DC53E7" w14:textId="77777777" w:rsidR="00FF4D4A" w:rsidRPr="00414361" w:rsidRDefault="00FF4D4A" w:rsidP="00FF4D4A">
      <w:pPr>
        <w:pStyle w:val="EndNoteBibliography"/>
        <w:bidi w:val="0"/>
      </w:pPr>
      <w:r w:rsidRPr="00414361">
        <w:rPr>
          <w:b/>
          <w:bCs/>
        </w:rPr>
        <w:fldChar w:fldCharType="begin"/>
      </w:r>
      <w:r w:rsidRPr="00414361">
        <w:rPr>
          <w:b/>
          <w:bCs/>
        </w:rPr>
        <w:instrText xml:space="preserve"> ADDIN EN.REFLIST </w:instrText>
      </w:r>
      <w:r w:rsidRPr="00414361">
        <w:rPr>
          <w:b/>
          <w:bCs/>
        </w:rPr>
        <w:fldChar w:fldCharType="separate"/>
      </w:r>
      <w:r w:rsidRPr="00414361">
        <w:t xml:space="preserve">[86].Spackman, P. R.;  Turner, M. J.;  McKinnon, J. J.;  Wolff, S. K.;  Grimwood, D. J.;  Jayatilaka, D.; Spackman, M. A., CrystalExplorer: a program for Hirshfeld surface analysis, visualization and quantitative analysis of molecular crystals. </w:t>
      </w:r>
      <w:r w:rsidRPr="00414361">
        <w:rPr>
          <w:i/>
        </w:rPr>
        <w:t xml:space="preserve">J Appl Crystallogr </w:t>
      </w:r>
      <w:r w:rsidRPr="00414361">
        <w:rPr>
          <w:b/>
        </w:rPr>
        <w:t>2021,</w:t>
      </w:r>
      <w:r w:rsidRPr="00414361">
        <w:t xml:space="preserve"> </w:t>
      </w:r>
      <w:r w:rsidRPr="00414361">
        <w:rPr>
          <w:i/>
        </w:rPr>
        <w:t>54</w:t>
      </w:r>
      <w:r w:rsidRPr="00414361">
        <w:t xml:space="preserve"> (Pt 3), 1006-1011.</w:t>
      </w:r>
    </w:p>
    <w:p w14:paraId="4934B3A3" w14:textId="708B76AB" w:rsidR="00FF4D4A" w:rsidRPr="00E401F0" w:rsidRDefault="00FF4D4A" w:rsidP="00FF4D4A">
      <w:pPr>
        <w:pStyle w:val="EndNoteBibliography"/>
        <w:bidi w:val="0"/>
      </w:pPr>
      <w:r w:rsidRPr="00414361">
        <w:rPr>
          <w:b/>
          <w:bCs/>
        </w:rPr>
        <w:fldChar w:fldCharType="end"/>
      </w:r>
    </w:p>
    <w:p w14:paraId="42459DBB" w14:textId="38A274E8" w:rsidR="00E048A2" w:rsidRPr="00AF6188" w:rsidRDefault="00541DB9" w:rsidP="00331723">
      <w:pPr>
        <w:pStyle w:val="EndNoteBibliography"/>
        <w:bidi w:val="0"/>
      </w:pPr>
      <w:r w:rsidRPr="00E401F0">
        <w:fldChar w:fldCharType="end"/>
      </w:r>
    </w:p>
    <w:p w14:paraId="77062E44" w14:textId="682E67AB" w:rsidR="0014475B" w:rsidRPr="00594C97" w:rsidRDefault="00E048A2" w:rsidP="00331723">
      <w:pPr>
        <w:pStyle w:val="EndNoteBibliography"/>
        <w:bidi w:val="0"/>
        <w:rPr>
          <w:rtl/>
        </w:rPr>
      </w:pPr>
      <w:r>
        <w:fldChar w:fldCharType="end"/>
      </w:r>
    </w:p>
    <w:p w14:paraId="6F91683B" w14:textId="0DCBFD93" w:rsidR="00D95218" w:rsidRPr="004F0247" w:rsidRDefault="0014475B" w:rsidP="00331723">
      <w:pPr>
        <w:pStyle w:val="EndNoteBibliography"/>
        <w:bidi w:val="0"/>
        <w:rPr>
          <w:rtl/>
        </w:rPr>
      </w:pPr>
      <w:r>
        <w:fldChar w:fldCharType="end"/>
      </w:r>
    </w:p>
    <w:p w14:paraId="013F14BC" w14:textId="63D7DA37" w:rsidR="00F45645" w:rsidRDefault="00D95218" w:rsidP="00331723">
      <w:pPr>
        <w:pStyle w:val="EndNoteBibliography"/>
        <w:bidi w:val="0"/>
      </w:pPr>
      <w:r w:rsidRPr="004F0247">
        <w:fldChar w:fldCharType="end"/>
      </w:r>
    </w:p>
    <w:p w14:paraId="027ABFAC" w14:textId="77777777" w:rsidR="007322D0" w:rsidRDefault="007322D0" w:rsidP="00331723">
      <w:pPr>
        <w:jc w:val="both"/>
        <w:rPr>
          <w:rFonts w:cs="Times New Roman"/>
          <w:rtl/>
        </w:rPr>
      </w:pPr>
    </w:p>
    <w:p w14:paraId="0F17977D" w14:textId="77777777" w:rsidR="00665945" w:rsidRDefault="00665945" w:rsidP="00331723">
      <w:pPr>
        <w:jc w:val="both"/>
        <w:rPr>
          <w:rFonts w:cs="Times New Roman"/>
          <w:rtl/>
        </w:rPr>
      </w:pPr>
    </w:p>
    <w:p w14:paraId="0B5BED3F" w14:textId="77777777" w:rsidR="00665945" w:rsidRDefault="00665945" w:rsidP="00331723">
      <w:pPr>
        <w:jc w:val="both"/>
        <w:rPr>
          <w:rFonts w:cs="Times New Roman"/>
          <w:rtl/>
        </w:rPr>
      </w:pPr>
    </w:p>
    <w:p w14:paraId="2C53C13F" w14:textId="77777777" w:rsidR="007322D0" w:rsidRDefault="007322D0" w:rsidP="00331723">
      <w:pPr>
        <w:jc w:val="both"/>
        <w:rPr>
          <w:rFonts w:cs="Times New Roman"/>
          <w:rtl/>
        </w:rPr>
      </w:pPr>
    </w:p>
    <w:p w14:paraId="2431E939" w14:textId="577E88D2" w:rsidR="00DF0827" w:rsidRPr="00C5453F" w:rsidRDefault="007B00FC" w:rsidP="00331723">
      <w:pPr>
        <w:jc w:val="both"/>
        <w:rPr>
          <w:rFonts w:cstheme="majorBidi"/>
          <w:color w:val="000000" w:themeColor="text1"/>
        </w:rPr>
      </w:pPr>
      <w:r w:rsidRPr="0028020C">
        <w:rPr>
          <w:rFonts w:cs="Times New Roman"/>
        </w:rPr>
        <w:fldChar w:fldCharType="end"/>
      </w:r>
    </w:p>
    <w:p w14:paraId="4E3B8E76" w14:textId="376141EA" w:rsidR="009577CD" w:rsidRDefault="009577CD" w:rsidP="009577CD">
      <w:pPr>
        <w:bidi/>
        <w:jc w:val="right"/>
        <w:rPr>
          <w:rFonts w:cs="Times New Roman"/>
          <w:b/>
          <w:sz w:val="28"/>
          <w:szCs w:val="36"/>
        </w:rPr>
      </w:pPr>
      <w:r w:rsidRPr="004A4846">
        <w:rPr>
          <w:rFonts w:cs="Times New Roman"/>
          <w:b/>
          <w:sz w:val="28"/>
          <w:szCs w:val="36"/>
        </w:rPr>
        <w:t>Abstract</w:t>
      </w:r>
      <w:r w:rsidR="004A4846" w:rsidRPr="004A4846">
        <w:rPr>
          <w:rFonts w:cs="Times New Roman"/>
          <w:b/>
          <w:sz w:val="28"/>
          <w:szCs w:val="36"/>
        </w:rPr>
        <w:t>:</w:t>
      </w:r>
    </w:p>
    <w:p w14:paraId="688F88E5" w14:textId="6583AC47" w:rsidR="00BF656C" w:rsidRPr="0020502B" w:rsidRDefault="004A0427" w:rsidP="00BF656C">
      <w:pPr>
        <w:spacing w:line="360" w:lineRule="auto"/>
        <w:jc w:val="both"/>
        <w:rPr>
          <w:rFonts w:eastAsia="Times New Roman"/>
          <w:szCs w:val="24"/>
          <w:lang w:val="en"/>
        </w:rPr>
      </w:pPr>
      <w:r w:rsidRPr="0020502B">
        <w:rPr>
          <w:rFonts w:eastAsia="Times New Roman"/>
          <w:szCs w:val="24"/>
          <w:lang w:val="en"/>
        </w:rPr>
        <w:t>In the current research project, one of the factor effects on the self-assembly process were investigated as the effect of solution and the effect of anion on the coordination motif of cadmium (II) salts. The ligand used to obtain coordination polymers is 4,'4-oxydianiline (L). 11 coordination polymers and two separate complexes were obtained by slow evaporation and solvent permeation methods. The formula of these compounds is as follows:</w:t>
      </w:r>
    </w:p>
    <w:p w14:paraId="6FBB5A82" w14:textId="03281E45" w:rsidR="004530AD" w:rsidRPr="0020502B" w:rsidRDefault="004530AD" w:rsidP="00BF656C">
      <w:pPr>
        <w:jc w:val="both"/>
        <w:rPr>
          <w:rFonts w:eastAsia="Times New Roman"/>
          <w:szCs w:val="24"/>
        </w:rPr>
      </w:pPr>
      <w:r w:rsidRPr="0020502B">
        <w:rPr>
          <w:rFonts w:cs="Times New Roman"/>
        </w:rPr>
        <w:t>[CdL(NO</w:t>
      </w:r>
      <w:r w:rsidRPr="0020502B">
        <w:rPr>
          <w:rFonts w:cs="Times New Roman"/>
          <w:vertAlign w:val="subscript"/>
        </w:rPr>
        <w:t>2</w:t>
      </w:r>
      <w:r w:rsidRPr="0020502B">
        <w:rPr>
          <w:rFonts w:cs="Times New Roman"/>
        </w:rPr>
        <w:t>)</w:t>
      </w:r>
      <w:r w:rsidRPr="0020502B">
        <w:rPr>
          <w:rFonts w:cs="Times New Roman"/>
          <w:vertAlign w:val="subscript"/>
        </w:rPr>
        <w:t>2</w:t>
      </w:r>
      <w:r w:rsidRPr="0020502B">
        <w:rPr>
          <w:rFonts w:cs="Times New Roman"/>
        </w:rPr>
        <w:t>(DMF)]</w:t>
      </w:r>
      <w:r w:rsidRPr="0020502B">
        <w:rPr>
          <w:rFonts w:cs="Times New Roman"/>
          <w:vertAlign w:val="subscript"/>
        </w:rPr>
        <w:t>n</w:t>
      </w:r>
      <w:r w:rsidRPr="0020502B">
        <w:rPr>
          <w:rFonts w:eastAsia="Times New Roman"/>
          <w:szCs w:val="24"/>
        </w:rPr>
        <w:t xml:space="preserve">(1) , </w:t>
      </w:r>
      <w:r w:rsidRPr="0020502B">
        <w:rPr>
          <w:rFonts w:cs="Times New Roman"/>
        </w:rPr>
        <w:t>[CdL(NO</w:t>
      </w:r>
      <w:r w:rsidRPr="0020502B">
        <w:rPr>
          <w:rFonts w:cs="Times New Roman"/>
          <w:vertAlign w:val="subscript"/>
        </w:rPr>
        <w:t>2</w:t>
      </w:r>
      <w:r w:rsidRPr="0020502B">
        <w:rPr>
          <w:rFonts w:cs="Times New Roman"/>
        </w:rPr>
        <w:t>)</w:t>
      </w:r>
      <w:r w:rsidRPr="0020502B">
        <w:rPr>
          <w:rFonts w:cs="Times New Roman"/>
          <w:vertAlign w:val="subscript"/>
        </w:rPr>
        <w:t>2</w:t>
      </w:r>
      <w:r w:rsidRPr="0020502B">
        <w:rPr>
          <w:rFonts w:cs="Times New Roman"/>
        </w:rPr>
        <w:t>(DMSO)]</w:t>
      </w:r>
      <w:r w:rsidRPr="0020502B">
        <w:rPr>
          <w:rFonts w:cs="Times New Roman"/>
          <w:vertAlign w:val="subscript"/>
        </w:rPr>
        <w:t xml:space="preserve">n </w:t>
      </w:r>
      <w:r w:rsidRPr="0020502B">
        <w:rPr>
          <w:rFonts w:eastAsia="Times New Roman"/>
          <w:szCs w:val="24"/>
        </w:rPr>
        <w:t xml:space="preserve">(2) , </w:t>
      </w:r>
      <w:r w:rsidRPr="0020502B">
        <w:rPr>
          <w:rFonts w:cs="Times New Roman"/>
        </w:rPr>
        <w:t>[CdL(µ-NO</w:t>
      </w:r>
      <w:r w:rsidRPr="0020502B">
        <w:rPr>
          <w:rFonts w:cs="Times New Roman"/>
          <w:vertAlign w:val="subscript"/>
        </w:rPr>
        <w:t>2</w:t>
      </w:r>
      <w:r w:rsidRPr="0020502B">
        <w:rPr>
          <w:rFonts w:cs="Times New Roman"/>
        </w:rPr>
        <w:t>)(NO</w:t>
      </w:r>
      <w:r w:rsidRPr="0020502B">
        <w:rPr>
          <w:rFonts w:cs="Times New Roman"/>
          <w:vertAlign w:val="subscript"/>
        </w:rPr>
        <w:t>2</w:t>
      </w:r>
      <w:r w:rsidRPr="0020502B">
        <w:rPr>
          <w:rFonts w:cs="Times New Roman"/>
        </w:rPr>
        <w:t>)]</w:t>
      </w:r>
      <w:r w:rsidRPr="0020502B">
        <w:rPr>
          <w:rFonts w:cs="Times New Roman"/>
          <w:vertAlign w:val="subscript"/>
        </w:rPr>
        <w:t>n</w:t>
      </w:r>
      <w:r w:rsidRPr="0020502B">
        <w:rPr>
          <w:rFonts w:cs="Times New Roman"/>
        </w:rPr>
        <w:t>(1,4dioxane)(3) , [CdL(µ-NO</w:t>
      </w:r>
      <w:r w:rsidRPr="0020502B">
        <w:rPr>
          <w:rFonts w:cs="Times New Roman"/>
          <w:vertAlign w:val="subscript"/>
        </w:rPr>
        <w:t>2</w:t>
      </w:r>
      <w:r w:rsidRPr="0020502B">
        <w:rPr>
          <w:rFonts w:cs="Times New Roman"/>
        </w:rPr>
        <w:t>)(NO</w:t>
      </w:r>
      <w:r w:rsidRPr="0020502B">
        <w:rPr>
          <w:rFonts w:cs="Times New Roman"/>
          <w:vertAlign w:val="subscript"/>
        </w:rPr>
        <w:t>2</w:t>
      </w:r>
      <w:r w:rsidRPr="0020502B">
        <w:rPr>
          <w:rFonts w:cs="Times New Roman"/>
        </w:rPr>
        <w:t>)]</w:t>
      </w:r>
      <w:r w:rsidRPr="0020502B">
        <w:rPr>
          <w:rFonts w:cs="Times New Roman"/>
          <w:vertAlign w:val="subscript"/>
        </w:rPr>
        <w:t xml:space="preserve">n </w:t>
      </w:r>
      <w:r w:rsidRPr="0020502B">
        <w:rPr>
          <w:rFonts w:eastAsia="Times New Roman"/>
          <w:szCs w:val="24"/>
        </w:rPr>
        <w:t>(4),</w:t>
      </w:r>
    </w:p>
    <w:p w14:paraId="4AEB95D4" w14:textId="6607266D" w:rsidR="0085124D" w:rsidRPr="0020502B" w:rsidRDefault="004530AD" w:rsidP="00BF656C">
      <w:pPr>
        <w:pStyle w:val="a0"/>
        <w:bidi w:val="0"/>
        <w:rPr>
          <w:szCs w:val="28"/>
        </w:rPr>
      </w:pPr>
      <w:r w:rsidRPr="0020502B">
        <w:rPr>
          <w:rFonts w:eastAsia="Times New Roman"/>
          <w:szCs w:val="24"/>
          <w:lang w:val="en"/>
        </w:rPr>
        <w:t>These coordination polymers and individual complexes obtained were identified and determined by FT-IR analysis, melting point, X-ray powder diffraction, elemental analysis, thermogravimetric analysis and single crystal X-ray diffraction analysis. And the formulas above are the result of these analyses.</w:t>
      </w:r>
      <w:r w:rsidR="00F0552D" w:rsidRPr="0020502B">
        <w:rPr>
          <w:rFonts w:eastAsia="Times New Roman"/>
          <w:szCs w:val="24"/>
        </w:rPr>
        <w:t xml:space="preserve"> Among the synthesized compounds </w:t>
      </w:r>
      <w:r w:rsidR="00F0552D" w:rsidRPr="0020502B">
        <w:rPr>
          <w:rFonts w:eastAsia="Times New Roman"/>
          <w:b/>
          <w:bCs/>
          <w:szCs w:val="24"/>
        </w:rPr>
        <w:t>1</w:t>
      </w:r>
      <w:r w:rsidR="00F0552D" w:rsidRPr="0020502B">
        <w:rPr>
          <w:rFonts w:eastAsia="Times New Roman"/>
          <w:szCs w:val="24"/>
        </w:rPr>
        <w:t>,</w:t>
      </w:r>
      <w:r w:rsidR="00F0552D" w:rsidRPr="0020502B">
        <w:rPr>
          <w:rFonts w:eastAsia="Times New Roman"/>
          <w:b/>
          <w:bCs/>
          <w:szCs w:val="24"/>
        </w:rPr>
        <w:t>2</w:t>
      </w:r>
      <w:r w:rsidR="00F0552D" w:rsidRPr="0020502B">
        <w:rPr>
          <w:rFonts w:eastAsia="Times New Roman"/>
          <w:szCs w:val="24"/>
        </w:rPr>
        <w:t xml:space="preserve"> and </w:t>
      </w:r>
      <w:r w:rsidR="00F0552D" w:rsidRPr="0020502B">
        <w:rPr>
          <w:rFonts w:eastAsia="Times New Roman"/>
          <w:b/>
          <w:bCs/>
          <w:szCs w:val="24"/>
        </w:rPr>
        <w:t>3</w:t>
      </w:r>
      <w:r w:rsidR="00F0552D" w:rsidRPr="0020502B">
        <w:rPr>
          <w:rFonts w:eastAsia="Times New Roman"/>
          <w:szCs w:val="24"/>
        </w:rPr>
        <w:t xml:space="preserve"> were synthesized by slow evaporation method and the other compounds that means </w:t>
      </w:r>
      <w:r w:rsidR="00F0552D" w:rsidRPr="0020502B">
        <w:rPr>
          <w:rFonts w:eastAsia="Times New Roman"/>
          <w:b/>
          <w:bCs/>
          <w:szCs w:val="24"/>
        </w:rPr>
        <w:t>4</w:t>
      </w:r>
      <w:r w:rsidR="00F0552D" w:rsidRPr="0020502B">
        <w:rPr>
          <w:rFonts w:eastAsia="Times New Roman"/>
          <w:szCs w:val="24"/>
        </w:rPr>
        <w:t>,</w:t>
      </w:r>
      <w:r w:rsidR="00F0552D" w:rsidRPr="0020502B">
        <w:rPr>
          <w:rFonts w:eastAsia="Times New Roman"/>
          <w:b/>
          <w:bCs/>
          <w:szCs w:val="24"/>
        </w:rPr>
        <w:t>5</w:t>
      </w:r>
      <w:r w:rsidR="00F0552D" w:rsidRPr="0020502B">
        <w:rPr>
          <w:rFonts w:eastAsia="Times New Roman"/>
          <w:szCs w:val="24"/>
        </w:rPr>
        <w:t xml:space="preserve"> and </w:t>
      </w:r>
      <w:r w:rsidR="00F0552D" w:rsidRPr="0020502B">
        <w:rPr>
          <w:rFonts w:eastAsia="Times New Roman"/>
          <w:b/>
          <w:bCs/>
          <w:szCs w:val="24"/>
        </w:rPr>
        <w:t>6</w:t>
      </w:r>
      <w:r w:rsidR="00F0552D" w:rsidRPr="0020502B">
        <w:rPr>
          <w:rFonts w:eastAsia="Times New Roman"/>
          <w:szCs w:val="24"/>
        </w:rPr>
        <w:t xml:space="preserve"> were synthesized by solvent permeation method.</w:t>
      </w:r>
      <w:r w:rsidR="0085124D" w:rsidRPr="0020502B">
        <w:rPr>
          <w:rFonts w:eastAsia="Times New Roman"/>
          <w:szCs w:val="24"/>
        </w:rPr>
        <w:t xml:space="preserve"> </w:t>
      </w:r>
      <w:r w:rsidR="0085124D" w:rsidRPr="0020502B">
        <w:rPr>
          <w:szCs w:val="28"/>
        </w:rPr>
        <w:t xml:space="preserve">All the synthesized compounds were obtained in the same synthetic conditions with ambient temperature. We achieved diverse structures by changing solvent and using same additive material. </w:t>
      </w:r>
      <w:r w:rsidR="0085124D" w:rsidRPr="0020502B">
        <w:rPr>
          <w:rFonts w:eastAsia="Times New Roman"/>
          <w:szCs w:val="24"/>
          <w:lang w:val="en"/>
        </w:rPr>
        <w:t xml:space="preserve">compounds No. </w:t>
      </w:r>
      <w:r w:rsidR="0085124D" w:rsidRPr="0020502B">
        <w:rPr>
          <w:rFonts w:eastAsia="Times New Roman"/>
          <w:b/>
          <w:bCs/>
          <w:szCs w:val="24"/>
          <w:lang w:val="en"/>
        </w:rPr>
        <w:t>1</w:t>
      </w:r>
      <w:r w:rsidR="0085124D" w:rsidRPr="0020502B">
        <w:rPr>
          <w:rFonts w:eastAsia="Times New Roman"/>
          <w:szCs w:val="24"/>
          <w:lang w:val="en"/>
        </w:rPr>
        <w:t>,</w:t>
      </w:r>
      <w:r w:rsidR="0085124D" w:rsidRPr="0020502B">
        <w:rPr>
          <w:rFonts w:eastAsia="Times New Roman"/>
          <w:b/>
          <w:bCs/>
          <w:szCs w:val="24"/>
          <w:lang w:val="en"/>
        </w:rPr>
        <w:t>2</w:t>
      </w:r>
      <w:r w:rsidR="0085124D" w:rsidRPr="0020502B">
        <w:rPr>
          <w:rFonts w:eastAsia="Times New Roman"/>
          <w:szCs w:val="24"/>
          <w:lang w:val="en"/>
        </w:rPr>
        <w:t xml:space="preserve"> and </w:t>
      </w:r>
      <w:r w:rsidR="0085124D" w:rsidRPr="0020502B">
        <w:rPr>
          <w:rFonts w:eastAsia="Times New Roman"/>
          <w:b/>
          <w:bCs/>
          <w:szCs w:val="24"/>
        </w:rPr>
        <w:t>5</w:t>
      </w:r>
      <w:r w:rsidR="0085124D" w:rsidRPr="0020502B">
        <w:rPr>
          <w:rFonts w:eastAsia="Times New Roman"/>
          <w:szCs w:val="24"/>
          <w:lang w:val="en"/>
        </w:rPr>
        <w:t xml:space="preserve"> are one-dimensional</w:t>
      </w:r>
      <w:r w:rsidR="00176FCD" w:rsidRPr="0020502B">
        <w:rPr>
          <w:rFonts w:eastAsia="Times New Roman"/>
          <w:szCs w:val="24"/>
          <w:lang w:val="en"/>
        </w:rPr>
        <w:t xml:space="preserve"> and compounds No. </w:t>
      </w:r>
      <w:r w:rsidR="00176FCD" w:rsidRPr="0020502B">
        <w:rPr>
          <w:rFonts w:eastAsia="Times New Roman"/>
          <w:b/>
          <w:bCs/>
          <w:szCs w:val="24"/>
          <w:lang w:val="en"/>
        </w:rPr>
        <w:t>3,4</w:t>
      </w:r>
      <w:r w:rsidR="00176FCD" w:rsidRPr="0020502B">
        <w:rPr>
          <w:rFonts w:eastAsia="Times New Roman"/>
          <w:szCs w:val="24"/>
          <w:lang w:val="en"/>
        </w:rPr>
        <w:t xml:space="preserve"> and </w:t>
      </w:r>
      <w:r w:rsidR="00176FCD" w:rsidRPr="0020502B">
        <w:rPr>
          <w:rFonts w:eastAsia="Times New Roman"/>
          <w:b/>
          <w:bCs/>
          <w:szCs w:val="24"/>
          <w:lang w:val="en"/>
        </w:rPr>
        <w:t>6</w:t>
      </w:r>
      <w:r w:rsidR="00176FCD" w:rsidRPr="0020502B">
        <w:rPr>
          <w:rFonts w:eastAsia="Times New Roman"/>
          <w:szCs w:val="24"/>
          <w:lang w:val="en"/>
        </w:rPr>
        <w:t xml:space="preserve"> are two-dimensional</w:t>
      </w:r>
      <w:r w:rsidR="00176FCD" w:rsidRPr="0020502B">
        <w:rPr>
          <w:szCs w:val="28"/>
        </w:rPr>
        <w:t>.</w:t>
      </w:r>
      <w:r w:rsidR="00176FCD" w:rsidRPr="0020502B">
        <w:rPr>
          <w:rFonts w:eastAsia="Times New Roman"/>
          <w:szCs w:val="24"/>
          <w:lang w:val="en"/>
        </w:rPr>
        <w:t xml:space="preserve"> The solvents used are</w:t>
      </w:r>
      <w:r w:rsidR="00176FCD" w:rsidRPr="0020502B">
        <w:rPr>
          <w:szCs w:val="28"/>
        </w:rPr>
        <w:t xml:space="preserve"> methanol, dimethylformamide, dimethyl sulfoxide ,1,4-dioxide, toluene, 1-propanol, acetonitrile and chloroform.</w:t>
      </w:r>
    </w:p>
    <w:p w14:paraId="27004915" w14:textId="4ADFC1BA" w:rsidR="004530AD" w:rsidRPr="00F0552D" w:rsidRDefault="004530AD" w:rsidP="004530AD">
      <w:pPr>
        <w:bidi/>
        <w:jc w:val="right"/>
        <w:rPr>
          <w:rFonts w:eastAsia="Times New Roman"/>
          <w:szCs w:val="24"/>
        </w:rPr>
      </w:pPr>
    </w:p>
    <w:p w14:paraId="1FDF9775" w14:textId="77777777" w:rsidR="004A0427" w:rsidRDefault="004A0427" w:rsidP="004A0427">
      <w:pPr>
        <w:bidi/>
        <w:jc w:val="right"/>
        <w:rPr>
          <w:rFonts w:cs="Times New Roman"/>
          <w:b/>
          <w:sz w:val="28"/>
          <w:szCs w:val="36"/>
          <w:rtl/>
        </w:rPr>
      </w:pPr>
    </w:p>
    <w:p w14:paraId="7A9E0F1D" w14:textId="77777777" w:rsidR="0020502B" w:rsidRDefault="0020502B" w:rsidP="0020502B">
      <w:pPr>
        <w:bidi/>
        <w:jc w:val="right"/>
        <w:rPr>
          <w:rFonts w:cs="Times New Roman"/>
          <w:b/>
          <w:sz w:val="28"/>
          <w:szCs w:val="36"/>
          <w:rtl/>
        </w:rPr>
      </w:pPr>
    </w:p>
    <w:p w14:paraId="2D2B728B" w14:textId="77777777" w:rsidR="0020502B" w:rsidRDefault="0020502B" w:rsidP="0020502B">
      <w:pPr>
        <w:bidi/>
        <w:jc w:val="right"/>
        <w:rPr>
          <w:rFonts w:cs="Times New Roman"/>
          <w:b/>
          <w:sz w:val="28"/>
          <w:szCs w:val="36"/>
        </w:rPr>
      </w:pPr>
    </w:p>
    <w:p w14:paraId="0B8AB780" w14:textId="77777777" w:rsidR="00025092" w:rsidRDefault="00025092" w:rsidP="00BF656C">
      <w:pPr>
        <w:spacing w:line="360" w:lineRule="auto"/>
        <w:rPr>
          <w:rFonts w:cs="Times New Roman"/>
          <w:rtl/>
        </w:rPr>
      </w:pPr>
    </w:p>
    <w:p w14:paraId="30918283" w14:textId="77777777" w:rsidR="00025092" w:rsidRPr="00C5453F" w:rsidRDefault="00025092" w:rsidP="00BF656C">
      <w:pPr>
        <w:spacing w:line="360" w:lineRule="auto"/>
        <w:rPr>
          <w:rFonts w:cs="Times New Roman"/>
        </w:rPr>
      </w:pPr>
    </w:p>
    <w:p w14:paraId="17ED15A3" w14:textId="673941C0" w:rsidR="009577CD" w:rsidRPr="00C5453F" w:rsidRDefault="001333FB" w:rsidP="009577CD">
      <w:pPr>
        <w:spacing w:line="360" w:lineRule="auto"/>
        <w:jc w:val="center"/>
        <w:rPr>
          <w:rFonts w:cs="Times New Roman"/>
        </w:rPr>
      </w:pPr>
      <w:r>
        <w:rPr>
          <w:noProof/>
        </w:rPr>
        <mc:AlternateContent>
          <mc:Choice Requires="wps">
            <w:drawing>
              <wp:anchor distT="0" distB="0" distL="114300" distR="114300" simplePos="0" relativeHeight="251669504" behindDoc="0" locked="0" layoutInCell="1" allowOverlap="1" wp14:anchorId="3CFF0B06" wp14:editId="3138B30A">
                <wp:simplePos x="0" y="0"/>
                <wp:positionH relativeFrom="column">
                  <wp:posOffset>1457325</wp:posOffset>
                </wp:positionH>
                <wp:positionV relativeFrom="paragraph">
                  <wp:posOffset>1314450</wp:posOffset>
                </wp:positionV>
                <wp:extent cx="2924175" cy="1000125"/>
                <wp:effectExtent l="0" t="0" r="0" b="0"/>
                <wp:wrapNone/>
                <wp:docPr id="128612639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4175" cy="1000125"/>
                        </a:xfrm>
                        <a:prstGeom prst="rect">
                          <a:avLst/>
                        </a:prstGeom>
                        <a:solidFill>
                          <a:schemeClr val="lt1"/>
                        </a:solidFill>
                        <a:ln w="6350">
                          <a:noFill/>
                        </a:ln>
                      </wps:spPr>
                      <wps:txbx>
                        <w:txbxContent>
                          <w:p w14:paraId="0745A196" w14:textId="77777777" w:rsidR="007669AF" w:rsidRPr="0063260E" w:rsidRDefault="007669AF" w:rsidP="009577CD">
                            <w:pPr>
                              <w:jc w:val="center"/>
                              <w:rPr>
                                <w:rFonts w:asciiTheme="majorBidi" w:hAnsiTheme="majorBidi" w:cstheme="majorBidi"/>
                                <w:szCs w:val="24"/>
                              </w:rPr>
                            </w:pPr>
                            <w:r w:rsidRPr="0063260E">
                              <w:rPr>
                                <w:rFonts w:asciiTheme="majorBidi" w:hAnsiTheme="majorBidi" w:cstheme="majorBidi"/>
                                <w:szCs w:val="24"/>
                              </w:rPr>
                              <w:t>Shahid Behshti University</w:t>
                            </w:r>
                          </w:p>
                          <w:p w14:paraId="15549A69" w14:textId="77777777" w:rsidR="007669AF" w:rsidRPr="0063260E" w:rsidRDefault="007669AF" w:rsidP="009577CD">
                            <w:pPr>
                              <w:jc w:val="center"/>
                              <w:rPr>
                                <w:rFonts w:asciiTheme="majorBidi" w:hAnsiTheme="majorBidi" w:cstheme="majorBidi"/>
                                <w:szCs w:val="24"/>
                              </w:rPr>
                            </w:pPr>
                            <w:r w:rsidRPr="0063260E">
                              <w:rPr>
                                <w:rFonts w:asciiTheme="majorBidi" w:hAnsiTheme="majorBidi" w:cstheme="majorBidi"/>
                                <w:szCs w:val="24"/>
                              </w:rPr>
                              <w:t>Faculty of Chemistry and Petroleum Science</w:t>
                            </w:r>
                          </w:p>
                          <w:p w14:paraId="69B47A58" w14:textId="77777777" w:rsidR="007669AF" w:rsidRPr="0063260E" w:rsidRDefault="007669AF" w:rsidP="009577CD">
                            <w:pPr>
                              <w:jc w:val="center"/>
                              <w:rPr>
                                <w:rFonts w:asciiTheme="majorBidi" w:hAnsiTheme="majorBidi" w:cstheme="majorBidi"/>
                                <w:szCs w:val="24"/>
                              </w:rPr>
                            </w:pPr>
                            <w:r w:rsidRPr="0063260E">
                              <w:rPr>
                                <w:rFonts w:asciiTheme="majorBidi" w:hAnsiTheme="majorBidi" w:cstheme="majorBidi"/>
                                <w:szCs w:val="24"/>
                              </w:rPr>
                              <w:t>Department of Organic Chemistry and Oil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F0B06" id="Text Box 11" o:spid="_x0000_s1038" type="#_x0000_t202" style="position:absolute;left:0;text-align:left;margin-left:114.75pt;margin-top:103.5pt;width:230.25pt;height:7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" fillcolor="white [3201]" stroked="f" strokeweight=".5pt">
                <v:textbox>
                  <w:txbxContent>
                    <w:p w14:paraId="0745A196" w14:textId="77777777" w:rsidR="007669AF" w:rsidRPr="0063260E" w:rsidRDefault="007669AF" w:rsidP="009577CD">
                      <w:pPr>
                        <w:jc w:val="center"/>
                        <w:rPr>
                          <w:rFonts w:asciiTheme="majorBidi" w:hAnsiTheme="majorBidi" w:cstheme="majorBidi"/>
                          <w:szCs w:val="24"/>
                        </w:rPr>
                      </w:pPr>
                      <w:r w:rsidRPr="0063260E">
                        <w:rPr>
                          <w:rFonts w:asciiTheme="majorBidi" w:hAnsiTheme="majorBidi" w:cstheme="majorBidi"/>
                          <w:szCs w:val="24"/>
                        </w:rPr>
                        <w:t>Shahid Behshti University</w:t>
                      </w:r>
                    </w:p>
                    <w:p w14:paraId="15549A69" w14:textId="77777777" w:rsidR="007669AF" w:rsidRPr="0063260E" w:rsidRDefault="007669AF" w:rsidP="009577CD">
                      <w:pPr>
                        <w:jc w:val="center"/>
                        <w:rPr>
                          <w:rFonts w:asciiTheme="majorBidi" w:hAnsiTheme="majorBidi" w:cstheme="majorBidi"/>
                          <w:szCs w:val="24"/>
                        </w:rPr>
                      </w:pPr>
                      <w:r w:rsidRPr="0063260E">
                        <w:rPr>
                          <w:rFonts w:asciiTheme="majorBidi" w:hAnsiTheme="majorBidi" w:cstheme="majorBidi"/>
                          <w:szCs w:val="24"/>
                        </w:rPr>
                        <w:t>Faculty of Chemistry and Petroleum Science</w:t>
                      </w:r>
                    </w:p>
                    <w:p w14:paraId="69B47A58" w14:textId="77777777" w:rsidR="007669AF" w:rsidRPr="0063260E" w:rsidRDefault="007669AF" w:rsidP="009577CD">
                      <w:pPr>
                        <w:jc w:val="center"/>
                        <w:rPr>
                          <w:rFonts w:asciiTheme="majorBidi" w:hAnsiTheme="majorBidi" w:cstheme="majorBidi"/>
                          <w:szCs w:val="24"/>
                        </w:rPr>
                      </w:pPr>
                      <w:r w:rsidRPr="0063260E">
                        <w:rPr>
                          <w:rFonts w:asciiTheme="majorBidi" w:hAnsiTheme="majorBidi" w:cstheme="majorBidi"/>
                          <w:szCs w:val="24"/>
                        </w:rPr>
                        <w:t>Department of Organic Chemistry and Oil</w:t>
                      </w:r>
                    </w:p>
                  </w:txbxContent>
                </v:textbox>
              </v:shape>
            </w:pict>
          </mc:Fallback>
        </mc:AlternateContent>
      </w:r>
      <w:r w:rsidR="009577CD" w:rsidRPr="00C5453F">
        <w:rPr>
          <w:noProof/>
          <w:rtl/>
        </w:rPr>
        <w:drawing>
          <wp:inline distT="0" distB="0" distL="0" distR="0" wp14:anchorId="7018C54A" wp14:editId="01558CBE">
            <wp:extent cx="1152525" cy="1152525"/>
            <wp:effectExtent l="0" t="0" r="952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
                      <a:extLst>
                        <a:ext uri="{28A0092B-C50C-407E-A947-70E740481C1C}">
                          <a14:useLocalDpi xmlns:a14="http://schemas.microsoft.com/office/drawing/2010/main" val="0"/>
                        </a:ext>
                      </a:extLst>
                    </a:blip>
                    <a:stretch>
                      <a:fillRect/>
                    </a:stretch>
                  </pic:blipFill>
                  <pic:spPr>
                    <a:xfrm>
                      <a:off x="0" y="0"/>
                      <a:ext cx="1152525" cy="1152525"/>
                    </a:xfrm>
                    <a:prstGeom prst="rect">
                      <a:avLst/>
                    </a:prstGeom>
                  </pic:spPr>
                </pic:pic>
              </a:graphicData>
            </a:graphic>
          </wp:inline>
        </w:drawing>
      </w:r>
    </w:p>
    <w:p w14:paraId="7D63BE9D" w14:textId="77777777" w:rsidR="009577CD" w:rsidRPr="00C5453F" w:rsidRDefault="009577CD" w:rsidP="009577CD">
      <w:pPr>
        <w:rPr>
          <w:rFonts w:cs="Times New Roman"/>
        </w:rPr>
      </w:pPr>
    </w:p>
    <w:p w14:paraId="76949A46" w14:textId="77777777" w:rsidR="009577CD" w:rsidRPr="00C5453F" w:rsidRDefault="009577CD" w:rsidP="009577CD">
      <w:pPr>
        <w:tabs>
          <w:tab w:val="left" w:pos="4785"/>
          <w:tab w:val="left" w:pos="5505"/>
        </w:tabs>
        <w:rPr>
          <w:rFonts w:cs="Times New Roman"/>
        </w:rPr>
      </w:pPr>
      <w:r w:rsidRPr="00C5453F">
        <w:rPr>
          <w:rFonts w:cs="Times New Roman"/>
        </w:rPr>
        <w:tab/>
      </w:r>
    </w:p>
    <w:p w14:paraId="3DEF5868" w14:textId="77777777" w:rsidR="009577CD" w:rsidRPr="00C5453F" w:rsidRDefault="009577CD" w:rsidP="009577CD">
      <w:pPr>
        <w:tabs>
          <w:tab w:val="left" w:pos="4785"/>
          <w:tab w:val="left" w:pos="5505"/>
        </w:tabs>
        <w:rPr>
          <w:rFonts w:cs="Times New Roman"/>
        </w:rPr>
      </w:pPr>
    </w:p>
    <w:p w14:paraId="25521F4B" w14:textId="77777777" w:rsidR="0051359D" w:rsidRPr="00C5453F" w:rsidRDefault="0051359D" w:rsidP="009577CD">
      <w:pPr>
        <w:tabs>
          <w:tab w:val="left" w:pos="4785"/>
          <w:tab w:val="left" w:pos="5505"/>
        </w:tabs>
        <w:jc w:val="center"/>
        <w:rPr>
          <w:rFonts w:cs="Times New Roman"/>
        </w:rPr>
      </w:pPr>
    </w:p>
    <w:p w14:paraId="221F53B1" w14:textId="345001A4" w:rsidR="009577CD" w:rsidRDefault="0051359D" w:rsidP="009577CD">
      <w:pPr>
        <w:tabs>
          <w:tab w:val="left" w:pos="4785"/>
          <w:tab w:val="left" w:pos="5505"/>
        </w:tabs>
        <w:jc w:val="center"/>
        <w:rPr>
          <w:rFonts w:cs="Times New Roman"/>
        </w:rPr>
      </w:pPr>
      <w:r w:rsidRPr="00C5453F">
        <w:rPr>
          <w:rFonts w:cs="Times New Roman"/>
        </w:rPr>
        <w:t>Subject:</w:t>
      </w:r>
    </w:p>
    <w:p w14:paraId="11C60CDE" w14:textId="296B708C" w:rsidR="00331723" w:rsidRPr="00363BC4" w:rsidRDefault="00331723" w:rsidP="00692628">
      <w:pPr>
        <w:autoSpaceDE w:val="0"/>
        <w:autoSpaceDN w:val="0"/>
        <w:adjustRightInd w:val="0"/>
        <w:spacing w:after="0" w:line="240" w:lineRule="auto"/>
        <w:jc w:val="center"/>
        <w:rPr>
          <w:rFonts w:cs="Times New Roman"/>
          <w:b/>
          <w:bCs/>
          <w:sz w:val="28"/>
        </w:rPr>
      </w:pPr>
      <w:r w:rsidRPr="00692628">
        <w:rPr>
          <w:rFonts w:cstheme="majorBidi"/>
          <w:b/>
          <w:bCs/>
          <w:sz w:val="28"/>
        </w:rPr>
        <w:t>Investigation of solvent effect</w:t>
      </w:r>
      <w:r w:rsidR="00F461DA">
        <w:rPr>
          <w:rFonts w:cstheme="majorBidi"/>
          <w:b/>
          <w:bCs/>
          <w:sz w:val="28"/>
        </w:rPr>
        <w:t xml:space="preserve"> and stiochiometry</w:t>
      </w:r>
      <w:r w:rsidRPr="00692628">
        <w:rPr>
          <w:rFonts w:cstheme="majorBidi"/>
          <w:b/>
          <w:bCs/>
          <w:sz w:val="28"/>
        </w:rPr>
        <w:t xml:space="preserve"> on the formation of the structural motif of cadmium coordination polymers based on </w:t>
      </w:r>
      <w:r w:rsidR="00692628" w:rsidRPr="00363BC4">
        <w:rPr>
          <w:rFonts w:cs="Times New Roman"/>
          <w:b/>
          <w:bCs/>
          <w:sz w:val="28"/>
        </w:rPr>
        <w:t>4,4'-[hydrazine-1,2-diylidenedi(eth-1-yl-1-ylidene)]dipyridine)</w:t>
      </w:r>
      <w:r w:rsidRPr="00692628">
        <w:rPr>
          <w:rFonts w:cstheme="majorBidi"/>
          <w:b/>
          <w:bCs/>
          <w:sz w:val="28"/>
        </w:rPr>
        <w:t>ligand</w:t>
      </w:r>
    </w:p>
    <w:p w14:paraId="3111C52D" w14:textId="77777777" w:rsidR="00331723" w:rsidRPr="00C5453F" w:rsidRDefault="00331723" w:rsidP="009577CD">
      <w:pPr>
        <w:tabs>
          <w:tab w:val="left" w:pos="4785"/>
          <w:tab w:val="left" w:pos="5505"/>
        </w:tabs>
        <w:jc w:val="center"/>
        <w:rPr>
          <w:rFonts w:cs="Times New Roman"/>
        </w:rPr>
      </w:pPr>
    </w:p>
    <w:p w14:paraId="6CAF891E" w14:textId="77777777" w:rsidR="00E32565" w:rsidRPr="00E32565" w:rsidRDefault="00E32565" w:rsidP="009577CD">
      <w:pPr>
        <w:tabs>
          <w:tab w:val="left" w:pos="4785"/>
          <w:tab w:val="left" w:pos="5505"/>
        </w:tabs>
        <w:jc w:val="center"/>
        <w:rPr>
          <w:rFonts w:cs="Times New Roman"/>
          <w:b/>
          <w:sz w:val="28"/>
          <w:szCs w:val="32"/>
        </w:rPr>
      </w:pPr>
    </w:p>
    <w:p w14:paraId="2D3D96C7" w14:textId="2ECE26C3" w:rsidR="00E32565" w:rsidRDefault="009577CD" w:rsidP="00E32565">
      <w:pPr>
        <w:tabs>
          <w:tab w:val="left" w:pos="4785"/>
          <w:tab w:val="left" w:pos="5505"/>
        </w:tabs>
        <w:jc w:val="center"/>
        <w:rPr>
          <w:rFonts w:cs="Times New Roman"/>
        </w:rPr>
      </w:pPr>
      <w:r w:rsidRPr="00C5453F">
        <w:rPr>
          <w:rFonts w:cs="Times New Roman"/>
          <w:bCs/>
        </w:rPr>
        <w:t xml:space="preserve"> </w:t>
      </w:r>
      <w:r w:rsidRPr="00C5453F">
        <w:rPr>
          <w:rFonts w:cs="Times New Roman"/>
        </w:rPr>
        <w:t>Supervisor:</w:t>
      </w:r>
    </w:p>
    <w:p w14:paraId="534DB639" w14:textId="77777777" w:rsidR="009577CD" w:rsidRDefault="009577CD" w:rsidP="009577CD">
      <w:pPr>
        <w:tabs>
          <w:tab w:val="left" w:pos="4785"/>
          <w:tab w:val="left" w:pos="5505"/>
        </w:tabs>
        <w:jc w:val="center"/>
        <w:rPr>
          <w:rFonts w:cs="Times New Roman"/>
          <w:rtl/>
        </w:rPr>
      </w:pPr>
    </w:p>
    <w:p w14:paraId="5BD5ED32" w14:textId="77777777" w:rsidR="009546DB" w:rsidRPr="00C5453F" w:rsidRDefault="009546DB" w:rsidP="009577CD">
      <w:pPr>
        <w:tabs>
          <w:tab w:val="left" w:pos="4785"/>
          <w:tab w:val="left" w:pos="5505"/>
        </w:tabs>
        <w:jc w:val="center"/>
        <w:rPr>
          <w:rFonts w:cs="Times New Roman"/>
        </w:rPr>
      </w:pPr>
    </w:p>
    <w:p w14:paraId="67547F52" w14:textId="77777777" w:rsidR="009577CD" w:rsidRDefault="009577CD" w:rsidP="009577CD">
      <w:pPr>
        <w:tabs>
          <w:tab w:val="left" w:pos="4785"/>
          <w:tab w:val="left" w:pos="5505"/>
        </w:tabs>
        <w:jc w:val="center"/>
        <w:rPr>
          <w:rFonts w:cs="Times New Roman"/>
        </w:rPr>
      </w:pPr>
      <w:r w:rsidRPr="00C5453F">
        <w:rPr>
          <w:rFonts w:cs="Times New Roman"/>
        </w:rPr>
        <w:t>By:</w:t>
      </w:r>
    </w:p>
    <w:p w14:paraId="1CA776EA" w14:textId="77777777" w:rsidR="00E32565" w:rsidRPr="00C5453F" w:rsidRDefault="00E32565" w:rsidP="009577CD">
      <w:pPr>
        <w:tabs>
          <w:tab w:val="left" w:pos="4785"/>
          <w:tab w:val="left" w:pos="5505"/>
        </w:tabs>
        <w:jc w:val="center"/>
        <w:rPr>
          <w:rFonts w:cs="Times New Roman"/>
        </w:rPr>
      </w:pPr>
    </w:p>
    <w:p w14:paraId="78309F7E" w14:textId="36672E17" w:rsidR="009577CD" w:rsidRDefault="009577CD" w:rsidP="009577CD">
      <w:pPr>
        <w:tabs>
          <w:tab w:val="left" w:pos="4785"/>
          <w:tab w:val="left" w:pos="5505"/>
        </w:tabs>
        <w:jc w:val="center"/>
        <w:rPr>
          <w:rFonts w:cs="Times New Roman"/>
          <w:rtl/>
        </w:rPr>
      </w:pPr>
    </w:p>
    <w:p w14:paraId="223FF4D4" w14:textId="77777777" w:rsidR="003E179A" w:rsidRPr="00C5453F" w:rsidRDefault="003E179A" w:rsidP="009577CD">
      <w:pPr>
        <w:tabs>
          <w:tab w:val="left" w:pos="4785"/>
          <w:tab w:val="left" w:pos="5505"/>
        </w:tabs>
        <w:jc w:val="center"/>
        <w:rPr>
          <w:rFonts w:cs="Times New Roman"/>
        </w:rPr>
      </w:pPr>
    </w:p>
    <w:sectPr w:rsidR="003E179A" w:rsidRPr="00C5453F" w:rsidSect="005F285D">
      <w:headerReference w:type="default" r:id="rId165"/>
      <w:headerReference w:type="first" r:id="rId16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74CB79" w14:textId="77777777" w:rsidR="000F4D0E" w:rsidRDefault="000F4D0E" w:rsidP="00D76419">
      <w:pPr>
        <w:spacing w:after="0" w:line="240" w:lineRule="auto"/>
      </w:pPr>
      <w:r>
        <w:separator/>
      </w:r>
    </w:p>
  </w:endnote>
  <w:endnote w:type="continuationSeparator" w:id="0">
    <w:p w14:paraId="68C01E21" w14:textId="77777777" w:rsidR="000F4D0E" w:rsidRDefault="000F4D0E" w:rsidP="00D764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 w:name="B Zar">
    <w:altName w:val="Arial"/>
    <w:panose1 w:val="00000400000000000000"/>
    <w:charset w:val="B2"/>
    <w:family w:val="auto"/>
    <w:pitch w:val="variable"/>
    <w:sig w:usb0="00002001" w:usb1="80000000" w:usb2="00000008" w:usb3="00000000" w:csb0="00000040" w:csb1="00000000"/>
  </w:font>
  <w:font w:name="B Lotus">
    <w:panose1 w:val="00000400000000000000"/>
    <w:charset w:val="B2"/>
    <w:family w:val="auto"/>
    <w:pitch w:val="variable"/>
    <w:sig w:usb0="00002001" w:usb1="80000000" w:usb2="00000008" w:usb3="00000000" w:csb0="00000040" w:csb1="00000000"/>
  </w:font>
  <w:font w:name="Charis SIL">
    <w:altName w:val="Arial"/>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T48F8318o00">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BZar">
    <w:altName w:val="Times New Roman"/>
    <w:panose1 w:val="00000000000000000000"/>
    <w:charset w:val="00"/>
    <w:family w:val="roman"/>
    <w:notTrueType/>
    <w:pitch w:val="default"/>
  </w:font>
  <w:font w:name="TimesNewRomanPSMT">
    <w:altName w:val="Yu Gothic"/>
    <w:panose1 w:val="00000000000000000000"/>
    <w:charset w:val="A1"/>
    <w:family w:val="auto"/>
    <w:notTrueType/>
    <w:pitch w:val="default"/>
    <w:sig w:usb0="00000081" w:usb1="00000000" w:usb2="00000000" w:usb3="00000000" w:csb0="00000008" w:csb1="00000000"/>
  </w:font>
  <w:font w:name="Consolas">
    <w:panose1 w:val="020B0609020204030204"/>
    <w:charset w:val="00"/>
    <w:family w:val="modern"/>
    <w:pitch w:val="fixed"/>
    <w:sig w:usb0="E00006FF" w:usb1="0000FCFF" w:usb2="00000001" w:usb3="00000000" w:csb0="0000019F" w:csb1="00000000"/>
  </w:font>
  <w:font w:name="IranNastaliq">
    <w:panose1 w:val="02020505000000020003"/>
    <w:charset w:val="00"/>
    <w:family w:val="roman"/>
    <w:pitch w:val="variable"/>
    <w:sig w:usb0="61002A87" w:usb1="80000000" w:usb2="00000008" w:usb3="00000000" w:csb0="000101FF" w:csb1="00000000"/>
  </w:font>
  <w:font w:name="Sakkal Majalla">
    <w:panose1 w:val="02000000000000000000"/>
    <w:charset w:val="00"/>
    <w:family w:val="auto"/>
    <w:pitch w:val="variable"/>
    <w:sig w:usb0="A0002027" w:usb1="80000000" w:usb2="00000108" w:usb3="00000000" w:csb0="000000D3"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868146"/>
      <w:docPartObj>
        <w:docPartGallery w:val="Page Numbers (Bottom of Page)"/>
        <w:docPartUnique/>
      </w:docPartObj>
    </w:sdtPr>
    <w:sdtEndPr>
      <w:rPr>
        <w:noProof/>
      </w:rPr>
    </w:sdtEndPr>
    <w:sdtContent>
      <w:p w14:paraId="4B4F32FC" w14:textId="0FEFE463" w:rsidR="005F0122" w:rsidRDefault="005F012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1EE45FA" w14:textId="77777777" w:rsidR="007669AF" w:rsidRDefault="007669A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tl/>
      </w:rPr>
      <w:id w:val="49044547"/>
      <w:docPartObj>
        <w:docPartGallery w:val="Page Numbers (Bottom of Page)"/>
        <w:docPartUnique/>
      </w:docPartObj>
    </w:sdtPr>
    <w:sdtEndPr>
      <w:rPr>
        <w:noProof/>
      </w:rPr>
    </w:sdtEndPr>
    <w:sdtContent>
      <w:p w14:paraId="38D3AABC" w14:textId="082BF6A2" w:rsidR="007669AF" w:rsidRPr="0085135B" w:rsidRDefault="007669AF" w:rsidP="0085135B">
        <w:pPr>
          <w:pStyle w:val="Footer"/>
          <w:bidi/>
          <w:jc w:val="center"/>
        </w:pPr>
        <w:r w:rsidRPr="0085135B">
          <w:fldChar w:fldCharType="begin"/>
        </w:r>
        <w:r w:rsidRPr="0085135B">
          <w:instrText xml:space="preserve"> PAGE   \* MERGEFORMAT </w:instrText>
        </w:r>
        <w:r w:rsidRPr="0085135B">
          <w:fldChar w:fldCharType="separate"/>
        </w:r>
        <w:r>
          <w:rPr>
            <w:noProof/>
            <w:rtl/>
          </w:rPr>
          <w:t>56</w:t>
        </w:r>
        <w:r w:rsidRPr="0085135B">
          <w:rPr>
            <w:noProof/>
          </w:rPr>
          <w:fldChar w:fldCharType="end"/>
        </w:r>
      </w:p>
    </w:sdtContent>
  </w:sdt>
  <w:p w14:paraId="3A99C97E" w14:textId="77777777" w:rsidR="007669AF" w:rsidRDefault="007669A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F18AA2" w14:textId="77777777" w:rsidR="000F4D0E" w:rsidRDefault="000F4D0E" w:rsidP="00D76419">
      <w:pPr>
        <w:spacing w:after="0" w:line="240" w:lineRule="auto"/>
      </w:pPr>
      <w:r>
        <w:separator/>
      </w:r>
    </w:p>
  </w:footnote>
  <w:footnote w:type="continuationSeparator" w:id="0">
    <w:p w14:paraId="6316C70D" w14:textId="77777777" w:rsidR="000F4D0E" w:rsidRDefault="000F4D0E" w:rsidP="00D76419">
      <w:pPr>
        <w:spacing w:after="0" w:line="240" w:lineRule="auto"/>
      </w:pPr>
      <w:r>
        <w:continuationSeparator/>
      </w:r>
    </w:p>
  </w:footnote>
  <w:footnote w:id="1">
    <w:p w14:paraId="24D9CBE3" w14:textId="2D500EF4" w:rsidR="00E85061" w:rsidRDefault="00E85061" w:rsidP="00E85061">
      <w:pPr>
        <w:pStyle w:val="FootnoteText"/>
      </w:pPr>
      <w:r>
        <w:rPr>
          <w:rStyle w:val="FootnoteReference"/>
        </w:rPr>
        <w:footnoteRef/>
      </w:r>
      <w:r>
        <w:t xml:space="preserve"> Merrylen</w:t>
      </w:r>
    </w:p>
  </w:footnote>
  <w:footnote w:id="2">
    <w:p w14:paraId="35597D54" w14:textId="1611252C" w:rsidR="007669AF" w:rsidRDefault="007669AF" w:rsidP="00C171D9">
      <w:pPr>
        <w:pStyle w:val="FootnoteText"/>
      </w:pPr>
      <w:r>
        <w:rPr>
          <w:rStyle w:val="FootnoteReference"/>
        </w:rPr>
        <w:footnoteRef/>
      </w:r>
      <w:r>
        <w:t xml:space="preserve"> </w:t>
      </w:r>
      <w:r w:rsidRPr="00FD613C">
        <w:rPr>
          <w:rFonts w:asciiTheme="majorBidi" w:hAnsiTheme="majorBidi" w:cstheme="majorBidi"/>
        </w:rPr>
        <w:t xml:space="preserve">Thermoplastic polyurethanes </w:t>
      </w:r>
    </w:p>
  </w:footnote>
  <w:footnote w:id="3">
    <w:p w14:paraId="7B0044A2" w14:textId="2BD930B1" w:rsidR="00716BC4" w:rsidRDefault="00716BC4">
      <w:pPr>
        <w:pStyle w:val="FootnoteText"/>
        <w:rPr>
          <w:lang w:bidi="fa-IR"/>
        </w:rPr>
      </w:pPr>
      <w:r>
        <w:rPr>
          <w:rStyle w:val="FootnoteReference"/>
        </w:rPr>
        <w:footnoteRef/>
      </w:r>
      <w:r>
        <w:t xml:space="preserve"> Hirshfeld surface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EAAC53" w14:textId="1918B9CC" w:rsidR="007669AF" w:rsidRDefault="007669AF" w:rsidP="00844213">
    <w:pPr>
      <w:pStyle w:val="Header"/>
      <w:bid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D09DD" w14:textId="6AFC4813" w:rsidR="007669AF" w:rsidRPr="00844213" w:rsidRDefault="001333FB" w:rsidP="00AA4004">
    <w:pPr>
      <w:pStyle w:val="Header"/>
      <w:bidi/>
      <w:rPr>
        <w:b/>
        <w:bCs/>
        <w:rtl/>
      </w:rPr>
    </w:pPr>
    <w:r>
      <w:rPr>
        <w:noProof/>
        <w:rtl/>
      </w:rPr>
      <mc:AlternateContent>
        <mc:Choice Requires="wps">
          <w:drawing>
            <wp:anchor distT="4294967295" distB="4294967295" distL="114300" distR="114300" simplePos="0" relativeHeight="251677696" behindDoc="0" locked="0" layoutInCell="1" allowOverlap="1" wp14:anchorId="5FAB0EAF" wp14:editId="6B1DA2D2">
              <wp:simplePos x="0" y="0"/>
              <wp:positionH relativeFrom="column">
                <wp:posOffset>-200025</wp:posOffset>
              </wp:positionH>
              <wp:positionV relativeFrom="paragraph">
                <wp:posOffset>266699</wp:posOffset>
              </wp:positionV>
              <wp:extent cx="6457950" cy="0"/>
              <wp:effectExtent l="0" t="0" r="0" b="0"/>
              <wp:wrapNone/>
              <wp:docPr id="412700854"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457950" cy="0"/>
                      </a:xfrm>
                      <a:prstGeom prst="line">
                        <a:avLst/>
                      </a:prstGeom>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1870A8E5" id="Straight Connector 9" o:spid="_x0000_s1026" style="position:absolute;flip:x y;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5.75pt,21pt" to="492.7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" strokecolor="#4472c4 [3204]" strokeweight="1.5pt">
              <v:stroke joinstyle="miter"/>
              <o:lock v:ext="edit" shapetype="f"/>
            </v:line>
          </w:pict>
        </mc:Fallback>
      </mc:AlternateContent>
    </w:r>
    <w:r w:rsidR="007669AF" w:rsidRPr="004A7186">
      <w:rPr>
        <w:rFonts w:hint="cs"/>
        <w:b/>
        <w:bCs/>
        <w:noProof/>
        <w:sz w:val="22"/>
        <w:szCs w:val="24"/>
      </w:rPr>
      <w:drawing>
        <wp:anchor distT="0" distB="0" distL="114300" distR="114300" simplePos="0" relativeHeight="251666432" behindDoc="0" locked="0" layoutInCell="1" allowOverlap="1" wp14:anchorId="20201E7B" wp14:editId="0B3E1B32">
          <wp:simplePos x="0" y="0"/>
          <wp:positionH relativeFrom="column">
            <wp:posOffset>-137492</wp:posOffset>
          </wp:positionH>
          <wp:positionV relativeFrom="paragraph">
            <wp:posOffset>-276860</wp:posOffset>
          </wp:positionV>
          <wp:extent cx="495300" cy="495300"/>
          <wp:effectExtent l="0" t="0" r="0" b="0"/>
          <wp:wrapSquare wrapText="bothSides"/>
          <wp:docPr id="665459983" name="Picture 665459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14:sizeRelH relativeFrom="margin">
            <wp14:pctWidth>0</wp14:pctWidth>
          </wp14:sizeRelH>
          <wp14:sizeRelV relativeFrom="margin">
            <wp14:pctHeight>0</wp14:pctHeight>
          </wp14:sizeRelV>
        </wp:anchor>
      </w:drawing>
    </w:r>
    <w:r>
      <w:rPr>
        <w:noProof/>
        <w:rtl/>
      </w:rPr>
      <mc:AlternateContent>
        <mc:Choice Requires="wps">
          <w:drawing>
            <wp:anchor distT="4294967295" distB="4294967295" distL="114300" distR="114300" simplePos="0" relativeHeight="251672576" behindDoc="0" locked="0" layoutInCell="1" allowOverlap="1" wp14:anchorId="56A6BFB9" wp14:editId="2AB94C49">
              <wp:simplePos x="0" y="0"/>
              <wp:positionH relativeFrom="column">
                <wp:posOffset>-199390</wp:posOffset>
              </wp:positionH>
              <wp:positionV relativeFrom="paragraph">
                <wp:posOffset>267334</wp:posOffset>
              </wp:positionV>
              <wp:extent cx="6401435" cy="0"/>
              <wp:effectExtent l="19050" t="19050" r="0" b="0"/>
              <wp:wrapNone/>
              <wp:docPr id="213594086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401435" cy="0"/>
                      </a:xfrm>
                      <a:prstGeom prst="line">
                        <a:avLst/>
                      </a:prstGeom>
                      <a:ln w="28575"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9D7CE2" id="Straight Connector 7" o:spid="_x0000_s1026" style="position:absolute;flip:x y;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5.7pt,21.05pt" to="488.3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" strokecolor="black [3213]" strokeweight="2.25pt">
              <v:stroke linestyle="thinThick" joinstyle="miter"/>
              <o:lock v:ext="edit" shapetype="f"/>
            </v:line>
          </w:pict>
        </mc:Fallback>
      </mc:AlternateContent>
    </w:r>
    <w:r w:rsidR="007669AF" w:rsidRPr="004A7186">
      <w:rPr>
        <w:rFonts w:hint="cs"/>
        <w:b/>
        <w:bCs/>
        <w:sz w:val="22"/>
        <w:szCs w:val="24"/>
        <w:rtl/>
      </w:rPr>
      <w:t>فصل سوم: بحث و نتیجه گیری</w:t>
    </w:r>
  </w:p>
  <w:p w14:paraId="3CCEFDF7" w14:textId="77777777" w:rsidR="007669AF" w:rsidRDefault="007669A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14602" w14:textId="79573E6F" w:rsidR="007669AF" w:rsidRDefault="001333FB" w:rsidP="001F54D9">
    <w:pPr>
      <w:pStyle w:val="Header"/>
      <w:bidi/>
      <w:rPr>
        <w:b/>
        <w:bCs/>
        <w:rtl/>
      </w:rPr>
    </w:pPr>
    <w:r>
      <w:rPr>
        <w:noProof/>
        <w:rtl/>
      </w:rPr>
      <mc:AlternateContent>
        <mc:Choice Requires="wps">
          <w:drawing>
            <wp:anchor distT="4294967295" distB="4294967295" distL="114300" distR="114300" simplePos="0" relativeHeight="251659264" behindDoc="0" locked="0" layoutInCell="1" allowOverlap="1" wp14:anchorId="43C13B70" wp14:editId="0DF489CD">
              <wp:simplePos x="0" y="0"/>
              <wp:positionH relativeFrom="column">
                <wp:posOffset>-378460</wp:posOffset>
              </wp:positionH>
              <wp:positionV relativeFrom="paragraph">
                <wp:posOffset>285749</wp:posOffset>
              </wp:positionV>
              <wp:extent cx="6457950" cy="0"/>
              <wp:effectExtent l="0" t="0" r="0" b="0"/>
              <wp:wrapNone/>
              <wp:docPr id="1918326572"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457950" cy="0"/>
                      </a:xfrm>
                      <a:prstGeom prst="line">
                        <a:avLst/>
                      </a:prstGeom>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687063B6" id="Straight Connector 5" o:spid="_x0000_s1026" style="position:absolute;flip:x 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29.8pt,22.5pt" to="478.7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" strokecolor="#4472c4 [3204]" strokeweight="1.5pt">
              <v:stroke joinstyle="miter"/>
              <o:lock v:ext="edit" shapetype="f"/>
            </v:line>
          </w:pict>
        </mc:Fallback>
      </mc:AlternateContent>
    </w:r>
    <w:r w:rsidR="007669AF">
      <w:rPr>
        <w:rFonts w:hint="cs"/>
        <w:b/>
        <w:bCs/>
        <w:noProof/>
      </w:rPr>
      <w:drawing>
        <wp:anchor distT="0" distB="0" distL="114300" distR="114300" simplePos="0" relativeHeight="251657216" behindDoc="0" locked="0" layoutInCell="1" allowOverlap="1" wp14:anchorId="6C5563F0" wp14:editId="39295EB7">
          <wp:simplePos x="0" y="0"/>
          <wp:positionH relativeFrom="column">
            <wp:posOffset>-300659</wp:posOffset>
          </wp:positionH>
          <wp:positionV relativeFrom="paragraph">
            <wp:posOffset>-234397</wp:posOffset>
          </wp:positionV>
          <wp:extent cx="495300" cy="495300"/>
          <wp:effectExtent l="0" t="0" r="0" b="0"/>
          <wp:wrapSquare wrapText="bothSides"/>
          <wp:docPr id="1197204454" name="Picture 1197204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14:sizeRelH relativeFrom="margin">
            <wp14:pctWidth>0</wp14:pctWidth>
          </wp14:sizeRelH>
          <wp14:sizeRelV relativeFrom="margin">
            <wp14:pctHeight>0</wp14:pctHeight>
          </wp14:sizeRelV>
        </wp:anchor>
      </w:drawing>
    </w:r>
    <w:r w:rsidR="007669AF" w:rsidRPr="00844213">
      <w:rPr>
        <w:rFonts w:hint="cs"/>
        <w:b/>
        <w:bCs/>
        <w:rtl/>
      </w:rPr>
      <w:t>فصل اول</w:t>
    </w:r>
    <w:r w:rsidR="005F0122">
      <w:rPr>
        <w:rFonts w:hint="cs"/>
        <w:b/>
        <w:bCs/>
        <w:rtl/>
      </w:rPr>
      <w:t>:مقدمه</w:t>
    </w:r>
  </w:p>
  <w:p w14:paraId="62D87C8A" w14:textId="77777777" w:rsidR="007669AF" w:rsidRPr="001F54D9" w:rsidRDefault="007669AF" w:rsidP="001F54D9">
    <w:pPr>
      <w:pStyle w:val="Header"/>
      <w:bidi/>
      <w:rPr>
        <w:rFonts w:cs="Times New Roman"/>
        <w:b/>
        <w:bC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2218F" w14:textId="05F9F471" w:rsidR="007669AF" w:rsidRPr="00844213" w:rsidRDefault="007669AF" w:rsidP="00844213">
    <w:pPr>
      <w:pStyle w:val="Header"/>
      <w:bidi/>
      <w:rPr>
        <w:b/>
        <w:bCs/>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6DDB0" w14:textId="3A5E281D" w:rsidR="007669AF" w:rsidRPr="00844213" w:rsidRDefault="007669AF" w:rsidP="00844213">
    <w:pPr>
      <w:pStyle w:val="Header"/>
      <w:bidi/>
      <w:rPr>
        <w:b/>
        <w:bCs/>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AFC277" w14:textId="52E112D9" w:rsidR="009B0294" w:rsidRPr="00844213" w:rsidRDefault="001333FB" w:rsidP="009B0294">
    <w:pPr>
      <w:pStyle w:val="Header"/>
      <w:bidi/>
      <w:rPr>
        <w:b/>
        <w:bCs/>
        <w:rtl/>
      </w:rPr>
    </w:pPr>
    <w:r>
      <w:rPr>
        <w:noProof/>
        <w:rtl/>
      </w:rPr>
      <mc:AlternateContent>
        <mc:Choice Requires="wps">
          <w:drawing>
            <wp:anchor distT="4294967295" distB="4294967295" distL="114300" distR="114300" simplePos="0" relativeHeight="251681792" behindDoc="0" locked="0" layoutInCell="1" allowOverlap="1" wp14:anchorId="350FF45F" wp14:editId="493A0BBC">
              <wp:simplePos x="0" y="0"/>
              <wp:positionH relativeFrom="column">
                <wp:posOffset>-200025</wp:posOffset>
              </wp:positionH>
              <wp:positionV relativeFrom="paragraph">
                <wp:posOffset>266699</wp:posOffset>
              </wp:positionV>
              <wp:extent cx="6457950" cy="0"/>
              <wp:effectExtent l="0" t="0" r="0" b="0"/>
              <wp:wrapNone/>
              <wp:docPr id="136884062"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457950" cy="0"/>
                      </a:xfrm>
                      <a:prstGeom prst="line">
                        <a:avLst/>
                      </a:prstGeom>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7967D149" id="Straight Connector 3" o:spid="_x0000_s1026" style="position:absolute;flip:x y;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15.75pt,21pt" to="492.75pt,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" strokecolor="#4472c4 [3204]" strokeweight="1.5pt">
              <v:stroke joinstyle="miter"/>
              <o:lock v:ext="edit" shapetype="f"/>
            </v:line>
          </w:pict>
        </mc:Fallback>
      </mc:AlternateContent>
    </w:r>
    <w:r w:rsidR="009B0294" w:rsidRPr="004A7186">
      <w:rPr>
        <w:rFonts w:hint="cs"/>
        <w:b/>
        <w:bCs/>
        <w:noProof/>
        <w:sz w:val="22"/>
        <w:szCs w:val="24"/>
      </w:rPr>
      <w:drawing>
        <wp:anchor distT="0" distB="0" distL="114300" distR="114300" simplePos="0" relativeHeight="251664384" behindDoc="0" locked="0" layoutInCell="1" allowOverlap="1" wp14:anchorId="18EB0E02" wp14:editId="0C852378">
          <wp:simplePos x="0" y="0"/>
          <wp:positionH relativeFrom="column">
            <wp:posOffset>-137492</wp:posOffset>
          </wp:positionH>
          <wp:positionV relativeFrom="paragraph">
            <wp:posOffset>-276860</wp:posOffset>
          </wp:positionV>
          <wp:extent cx="495300" cy="495300"/>
          <wp:effectExtent l="0" t="0" r="0" b="0"/>
          <wp:wrapSquare wrapText="bothSides"/>
          <wp:docPr id="153279017" name="Picture 153279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14:sizeRelH relativeFrom="margin">
            <wp14:pctWidth>0</wp14:pctWidth>
          </wp14:sizeRelH>
          <wp14:sizeRelV relativeFrom="margin">
            <wp14:pctHeight>0</wp14:pctHeight>
          </wp14:sizeRelV>
        </wp:anchor>
      </w:drawing>
    </w:r>
    <w:r>
      <w:rPr>
        <w:noProof/>
        <w:rtl/>
      </w:rPr>
      <mc:AlternateContent>
        <mc:Choice Requires="wps">
          <w:drawing>
            <wp:anchor distT="4294967295" distB="4294967295" distL="114300" distR="114300" simplePos="0" relativeHeight="251679744" behindDoc="0" locked="0" layoutInCell="1" allowOverlap="1" wp14:anchorId="4C50772D" wp14:editId="2401FDB1">
              <wp:simplePos x="0" y="0"/>
              <wp:positionH relativeFrom="column">
                <wp:posOffset>-199390</wp:posOffset>
              </wp:positionH>
              <wp:positionV relativeFrom="paragraph">
                <wp:posOffset>267334</wp:posOffset>
              </wp:positionV>
              <wp:extent cx="6401435" cy="0"/>
              <wp:effectExtent l="19050" t="19050" r="0" b="0"/>
              <wp:wrapNone/>
              <wp:docPr id="47961857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401435" cy="0"/>
                      </a:xfrm>
                      <a:prstGeom prst="line">
                        <a:avLst/>
                      </a:prstGeom>
                      <a:ln w="28575" cmpd="thinThick">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C99DD6" id="Straight Connector 1" o:spid="_x0000_s1026" style="position:absolute;flip:x y;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5.7pt,21.05pt" to="488.35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" strokecolor="black [3213]" strokeweight="2.25pt">
              <v:stroke linestyle="thinThick" joinstyle="miter"/>
              <o:lock v:ext="edit" shapetype="f"/>
            </v:line>
          </w:pict>
        </mc:Fallback>
      </mc:AlternateContent>
    </w:r>
    <w:r w:rsidR="009B0294" w:rsidRPr="004A7186">
      <w:rPr>
        <w:rFonts w:hint="cs"/>
        <w:b/>
        <w:bCs/>
        <w:sz w:val="22"/>
        <w:szCs w:val="24"/>
        <w:rtl/>
      </w:rPr>
      <w:t>فصل سوم: بحث و نتیجه گیری</w:t>
    </w:r>
  </w:p>
  <w:p w14:paraId="2F46CF65" w14:textId="423CBB1E" w:rsidR="007669AF" w:rsidRPr="009B0294" w:rsidRDefault="007669AF" w:rsidP="0021389A">
    <w:pPr>
      <w:pStyle w:val="Header"/>
      <w:bidi/>
      <w:rPr>
        <w:b/>
        <w:bC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E0817B" w14:textId="77777777" w:rsidR="00C72CE8" w:rsidRPr="009B0294" w:rsidRDefault="00C72CE8" w:rsidP="0021389A">
    <w:pPr>
      <w:pStyle w:val="Header"/>
      <w:bidi/>
      <w:rPr>
        <w:b/>
        <w:bCs/>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1CDA9" w14:textId="77777777" w:rsidR="00C72CE8" w:rsidRDefault="00C72CE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7313C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3767A9D"/>
    <w:multiLevelType w:val="hybridMultilevel"/>
    <w:tmpl w:val="AF003A4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E057CC"/>
    <w:multiLevelType w:val="hybridMultilevel"/>
    <w:tmpl w:val="FC5E5446"/>
    <w:lvl w:ilvl="0" w:tplc="58B80920">
      <w:start w:val="1"/>
      <w:numFmt w:val="bullet"/>
      <w:lvlText w:val="•"/>
      <w:lvlJc w:val="left"/>
      <w:pPr>
        <w:tabs>
          <w:tab w:val="num" w:pos="720"/>
        </w:tabs>
        <w:ind w:left="720" w:hanging="360"/>
      </w:pPr>
      <w:rPr>
        <w:rFonts w:ascii="Arial" w:hAnsi="Arial" w:hint="default"/>
      </w:rPr>
    </w:lvl>
    <w:lvl w:ilvl="1" w:tplc="7D4432C8" w:tentative="1">
      <w:start w:val="1"/>
      <w:numFmt w:val="bullet"/>
      <w:lvlText w:val="•"/>
      <w:lvlJc w:val="left"/>
      <w:pPr>
        <w:tabs>
          <w:tab w:val="num" w:pos="1440"/>
        </w:tabs>
        <w:ind w:left="1440" w:hanging="360"/>
      </w:pPr>
      <w:rPr>
        <w:rFonts w:ascii="Arial" w:hAnsi="Arial" w:hint="default"/>
      </w:rPr>
    </w:lvl>
    <w:lvl w:ilvl="2" w:tplc="8F74CE30" w:tentative="1">
      <w:start w:val="1"/>
      <w:numFmt w:val="bullet"/>
      <w:lvlText w:val="•"/>
      <w:lvlJc w:val="left"/>
      <w:pPr>
        <w:tabs>
          <w:tab w:val="num" w:pos="2160"/>
        </w:tabs>
        <w:ind w:left="2160" w:hanging="360"/>
      </w:pPr>
      <w:rPr>
        <w:rFonts w:ascii="Arial" w:hAnsi="Arial" w:hint="default"/>
      </w:rPr>
    </w:lvl>
    <w:lvl w:ilvl="3" w:tplc="BD28558C" w:tentative="1">
      <w:start w:val="1"/>
      <w:numFmt w:val="bullet"/>
      <w:lvlText w:val="•"/>
      <w:lvlJc w:val="left"/>
      <w:pPr>
        <w:tabs>
          <w:tab w:val="num" w:pos="2880"/>
        </w:tabs>
        <w:ind w:left="2880" w:hanging="360"/>
      </w:pPr>
      <w:rPr>
        <w:rFonts w:ascii="Arial" w:hAnsi="Arial" w:hint="default"/>
      </w:rPr>
    </w:lvl>
    <w:lvl w:ilvl="4" w:tplc="4DF05348" w:tentative="1">
      <w:start w:val="1"/>
      <w:numFmt w:val="bullet"/>
      <w:lvlText w:val="•"/>
      <w:lvlJc w:val="left"/>
      <w:pPr>
        <w:tabs>
          <w:tab w:val="num" w:pos="3600"/>
        </w:tabs>
        <w:ind w:left="3600" w:hanging="360"/>
      </w:pPr>
      <w:rPr>
        <w:rFonts w:ascii="Arial" w:hAnsi="Arial" w:hint="default"/>
      </w:rPr>
    </w:lvl>
    <w:lvl w:ilvl="5" w:tplc="6B200390" w:tentative="1">
      <w:start w:val="1"/>
      <w:numFmt w:val="bullet"/>
      <w:lvlText w:val="•"/>
      <w:lvlJc w:val="left"/>
      <w:pPr>
        <w:tabs>
          <w:tab w:val="num" w:pos="4320"/>
        </w:tabs>
        <w:ind w:left="4320" w:hanging="360"/>
      </w:pPr>
      <w:rPr>
        <w:rFonts w:ascii="Arial" w:hAnsi="Arial" w:hint="default"/>
      </w:rPr>
    </w:lvl>
    <w:lvl w:ilvl="6" w:tplc="100CF6F2" w:tentative="1">
      <w:start w:val="1"/>
      <w:numFmt w:val="bullet"/>
      <w:lvlText w:val="•"/>
      <w:lvlJc w:val="left"/>
      <w:pPr>
        <w:tabs>
          <w:tab w:val="num" w:pos="5040"/>
        </w:tabs>
        <w:ind w:left="5040" w:hanging="360"/>
      </w:pPr>
      <w:rPr>
        <w:rFonts w:ascii="Arial" w:hAnsi="Arial" w:hint="default"/>
      </w:rPr>
    </w:lvl>
    <w:lvl w:ilvl="7" w:tplc="50ECC718" w:tentative="1">
      <w:start w:val="1"/>
      <w:numFmt w:val="bullet"/>
      <w:lvlText w:val="•"/>
      <w:lvlJc w:val="left"/>
      <w:pPr>
        <w:tabs>
          <w:tab w:val="num" w:pos="5760"/>
        </w:tabs>
        <w:ind w:left="5760" w:hanging="360"/>
      </w:pPr>
      <w:rPr>
        <w:rFonts w:ascii="Arial" w:hAnsi="Arial" w:hint="default"/>
      </w:rPr>
    </w:lvl>
    <w:lvl w:ilvl="8" w:tplc="93328BB2"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7FF69DB"/>
    <w:multiLevelType w:val="hybridMultilevel"/>
    <w:tmpl w:val="BF42BACC"/>
    <w:lvl w:ilvl="0" w:tplc="A420F72A">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CA6FA7"/>
    <w:multiLevelType w:val="hybridMultilevel"/>
    <w:tmpl w:val="13E6E3E6"/>
    <w:lvl w:ilvl="0" w:tplc="51D00F52">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B03A07"/>
    <w:multiLevelType w:val="hybridMultilevel"/>
    <w:tmpl w:val="20DE56A2"/>
    <w:lvl w:ilvl="0" w:tplc="DBA6F50A">
      <w:start w:val="1"/>
      <w:numFmt w:val="decimal"/>
      <w:lvlText w:val="%1-"/>
      <w:lvlJc w:val="left"/>
      <w:pPr>
        <w:ind w:left="744" w:hanging="38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3F21CA"/>
    <w:multiLevelType w:val="multilevel"/>
    <w:tmpl w:val="0ED2F55E"/>
    <w:lvl w:ilvl="0">
      <w:start w:val="2"/>
      <w:numFmt w:val="decimal"/>
      <w:pStyle w:val="Heading1"/>
      <w:lvlText w:val="%1"/>
      <w:lvlJc w:val="right"/>
      <w:pPr>
        <w:ind w:left="360" w:hanging="72"/>
      </w:pPr>
      <w:rPr>
        <w:rFonts w:hint="default"/>
        <w:sz w:val="6"/>
        <w:szCs w:val="6"/>
      </w:rPr>
    </w:lvl>
    <w:lvl w:ilvl="1">
      <w:start w:val="1"/>
      <w:numFmt w:val="decimal"/>
      <w:pStyle w:val="a"/>
      <w:lvlText w:val="%1-%2"/>
      <w:lvlJc w:val="right"/>
      <w:pPr>
        <w:ind w:left="720" w:hanging="360"/>
      </w:pPr>
      <w:rPr>
        <w:rFonts w:hint="default"/>
      </w:rPr>
    </w:lvl>
    <w:lvl w:ilvl="2">
      <w:start w:val="1"/>
      <w:numFmt w:val="decimal"/>
      <w:pStyle w:val="Heading3"/>
      <w:lvlText w:val="%1-%2-%3"/>
      <w:lvlJc w:val="left"/>
      <w:pPr>
        <w:ind w:left="1080" w:hanging="360"/>
      </w:pPr>
      <w:rPr>
        <w:rFonts w:hint="default"/>
      </w:rPr>
    </w:lvl>
    <w:lvl w:ilvl="3">
      <w:start w:val="1"/>
      <w:numFmt w:val="decimal"/>
      <w:pStyle w:val="Heading4"/>
      <w:lvlText w:val="%4-%3-%2-%1"/>
      <w:lvlJc w:val="right"/>
      <w:pPr>
        <w:ind w:left="1440" w:hanging="360"/>
      </w:pPr>
      <w:rPr>
        <w:rFonts w:hint="default"/>
      </w:rPr>
    </w:lvl>
    <w:lvl w:ilvl="4">
      <w:start w:val="1"/>
      <w:numFmt w:val="decimal"/>
      <w:pStyle w:val="Heading5"/>
      <w:lvlText w:val="%1-%2-%3-%4-%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10012669"/>
    <w:multiLevelType w:val="multilevel"/>
    <w:tmpl w:val="8ABE06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55C10E4"/>
    <w:multiLevelType w:val="hybridMultilevel"/>
    <w:tmpl w:val="78EEB404"/>
    <w:lvl w:ilvl="0" w:tplc="B490939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C97FED"/>
    <w:multiLevelType w:val="multilevel"/>
    <w:tmpl w:val="F90615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16127133"/>
    <w:multiLevelType w:val="multilevel"/>
    <w:tmpl w:val="0EA2DC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7AF4585"/>
    <w:multiLevelType w:val="multilevel"/>
    <w:tmpl w:val="A2BCA0DC"/>
    <w:lvl w:ilvl="0">
      <w:start w:val="1"/>
      <w:numFmt w:val="decimal"/>
      <w:lvlText w:val="%1"/>
      <w:lvlJc w:val="left"/>
      <w:pPr>
        <w:ind w:left="396" w:hanging="396"/>
      </w:pPr>
      <w:rPr>
        <w:rFonts w:hint="default"/>
      </w:rPr>
    </w:lvl>
    <w:lvl w:ilvl="1">
      <w:start w:val="1"/>
      <w:numFmt w:val="decimal"/>
      <w:lvlText w:val="%1-%2"/>
      <w:lvlJc w:val="left"/>
      <w:pPr>
        <w:ind w:left="396" w:hanging="39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AF67CB6"/>
    <w:multiLevelType w:val="hybridMultilevel"/>
    <w:tmpl w:val="A7A8599E"/>
    <w:lvl w:ilvl="0" w:tplc="B958F63A">
      <w:start w:val="1"/>
      <w:numFmt w:val="decimal"/>
      <w:lvlText w:val="%1-"/>
      <w:lvlJc w:val="left"/>
      <w:pPr>
        <w:tabs>
          <w:tab w:val="num" w:pos="763"/>
        </w:tabs>
        <w:ind w:left="763" w:hanging="48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22AA01FE"/>
    <w:multiLevelType w:val="multilevel"/>
    <w:tmpl w:val="5E8ED3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5CB20B9"/>
    <w:multiLevelType w:val="multilevel"/>
    <w:tmpl w:val="2946C10A"/>
    <w:lvl w:ilvl="0">
      <w:start w:val="2"/>
      <w:numFmt w:val="decimal"/>
      <w:lvlText w:val="%1"/>
      <w:lvlJc w:val="left"/>
      <w:pPr>
        <w:ind w:left="720" w:hanging="72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7941DEC"/>
    <w:multiLevelType w:val="hybridMultilevel"/>
    <w:tmpl w:val="F9BE9D94"/>
    <w:lvl w:ilvl="0" w:tplc="924603AA">
      <w:start w:val="1"/>
      <w:numFmt w:val="decimal"/>
      <w:lvlText w:val="%1-"/>
      <w:lvlJc w:val="left"/>
      <w:pPr>
        <w:ind w:left="-67" w:hanging="360"/>
      </w:pPr>
      <w:rPr>
        <w:rFonts w:hint="default"/>
      </w:rPr>
    </w:lvl>
    <w:lvl w:ilvl="1" w:tplc="04090019" w:tentative="1">
      <w:start w:val="1"/>
      <w:numFmt w:val="lowerLetter"/>
      <w:lvlText w:val="%2."/>
      <w:lvlJc w:val="left"/>
      <w:pPr>
        <w:ind w:left="653" w:hanging="360"/>
      </w:pPr>
    </w:lvl>
    <w:lvl w:ilvl="2" w:tplc="0409001B" w:tentative="1">
      <w:start w:val="1"/>
      <w:numFmt w:val="lowerRoman"/>
      <w:lvlText w:val="%3."/>
      <w:lvlJc w:val="right"/>
      <w:pPr>
        <w:ind w:left="1373" w:hanging="180"/>
      </w:pPr>
    </w:lvl>
    <w:lvl w:ilvl="3" w:tplc="0409000F" w:tentative="1">
      <w:start w:val="1"/>
      <w:numFmt w:val="decimal"/>
      <w:lvlText w:val="%4."/>
      <w:lvlJc w:val="left"/>
      <w:pPr>
        <w:ind w:left="2093" w:hanging="360"/>
      </w:pPr>
    </w:lvl>
    <w:lvl w:ilvl="4" w:tplc="04090019" w:tentative="1">
      <w:start w:val="1"/>
      <w:numFmt w:val="lowerLetter"/>
      <w:lvlText w:val="%5."/>
      <w:lvlJc w:val="left"/>
      <w:pPr>
        <w:ind w:left="2813" w:hanging="360"/>
      </w:pPr>
    </w:lvl>
    <w:lvl w:ilvl="5" w:tplc="0409001B" w:tentative="1">
      <w:start w:val="1"/>
      <w:numFmt w:val="lowerRoman"/>
      <w:lvlText w:val="%6."/>
      <w:lvlJc w:val="right"/>
      <w:pPr>
        <w:ind w:left="3533" w:hanging="180"/>
      </w:pPr>
    </w:lvl>
    <w:lvl w:ilvl="6" w:tplc="0409000F" w:tentative="1">
      <w:start w:val="1"/>
      <w:numFmt w:val="decimal"/>
      <w:lvlText w:val="%7."/>
      <w:lvlJc w:val="left"/>
      <w:pPr>
        <w:ind w:left="4253" w:hanging="360"/>
      </w:pPr>
    </w:lvl>
    <w:lvl w:ilvl="7" w:tplc="04090019" w:tentative="1">
      <w:start w:val="1"/>
      <w:numFmt w:val="lowerLetter"/>
      <w:lvlText w:val="%8."/>
      <w:lvlJc w:val="left"/>
      <w:pPr>
        <w:ind w:left="4973" w:hanging="360"/>
      </w:pPr>
    </w:lvl>
    <w:lvl w:ilvl="8" w:tplc="0409001B" w:tentative="1">
      <w:start w:val="1"/>
      <w:numFmt w:val="lowerRoman"/>
      <w:lvlText w:val="%9."/>
      <w:lvlJc w:val="right"/>
      <w:pPr>
        <w:ind w:left="5693" w:hanging="180"/>
      </w:pPr>
    </w:lvl>
  </w:abstractNum>
  <w:abstractNum w:abstractNumId="16" w15:restartNumberingAfterBreak="0">
    <w:nsid w:val="290E32AA"/>
    <w:multiLevelType w:val="hybridMultilevel"/>
    <w:tmpl w:val="DEC4A420"/>
    <w:lvl w:ilvl="0" w:tplc="1F0A0486">
      <w:start w:val="1"/>
      <w:numFmt w:val="decimal"/>
      <w:lvlText w:val="%1-"/>
      <w:lvlJc w:val="left"/>
      <w:pPr>
        <w:ind w:left="720" w:hanging="360"/>
      </w:pPr>
      <w:rPr>
        <w:rFonts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A3A1DB5"/>
    <w:multiLevelType w:val="multilevel"/>
    <w:tmpl w:val="C83C53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EF05939"/>
    <w:multiLevelType w:val="multilevel"/>
    <w:tmpl w:val="51F82F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32CE4032"/>
    <w:multiLevelType w:val="multilevel"/>
    <w:tmpl w:val="005ACB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53C0E2E"/>
    <w:multiLevelType w:val="multilevel"/>
    <w:tmpl w:val="CD28F55A"/>
    <w:lvl w:ilvl="0">
      <w:start w:val="1"/>
      <w:numFmt w:val="decimal"/>
      <w:lvlText w:val="%1-"/>
      <w:lvlJc w:val="right"/>
      <w:pPr>
        <w:ind w:left="360" w:hanging="72"/>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3EB01D65"/>
    <w:multiLevelType w:val="multilevel"/>
    <w:tmpl w:val="B01A6D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42D36C3"/>
    <w:multiLevelType w:val="multilevel"/>
    <w:tmpl w:val="10CCA4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46FC6C3F"/>
    <w:multiLevelType w:val="multilevel"/>
    <w:tmpl w:val="0EA895A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47A411A2"/>
    <w:multiLevelType w:val="hybridMultilevel"/>
    <w:tmpl w:val="5F1E607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C1800ED"/>
    <w:multiLevelType w:val="hybridMultilevel"/>
    <w:tmpl w:val="113A56AC"/>
    <w:lvl w:ilvl="0" w:tplc="62A4BCA2">
      <w:start w:val="1"/>
      <w:numFmt w:val="decimal"/>
      <w:lvlText w:val="%1-"/>
      <w:lvlJc w:val="left"/>
      <w:pPr>
        <w:ind w:left="528" w:hanging="360"/>
      </w:pPr>
      <w:rPr>
        <w:rFonts w:hint="default"/>
      </w:rPr>
    </w:lvl>
    <w:lvl w:ilvl="1" w:tplc="04090019" w:tentative="1">
      <w:start w:val="1"/>
      <w:numFmt w:val="lowerLetter"/>
      <w:lvlText w:val="%2."/>
      <w:lvlJc w:val="left"/>
      <w:pPr>
        <w:ind w:left="1248" w:hanging="360"/>
      </w:pPr>
    </w:lvl>
    <w:lvl w:ilvl="2" w:tplc="0409001B" w:tentative="1">
      <w:start w:val="1"/>
      <w:numFmt w:val="lowerRoman"/>
      <w:lvlText w:val="%3."/>
      <w:lvlJc w:val="right"/>
      <w:pPr>
        <w:ind w:left="1968" w:hanging="180"/>
      </w:pPr>
    </w:lvl>
    <w:lvl w:ilvl="3" w:tplc="0409000F" w:tentative="1">
      <w:start w:val="1"/>
      <w:numFmt w:val="decimal"/>
      <w:lvlText w:val="%4."/>
      <w:lvlJc w:val="left"/>
      <w:pPr>
        <w:ind w:left="2688" w:hanging="360"/>
      </w:pPr>
    </w:lvl>
    <w:lvl w:ilvl="4" w:tplc="04090019" w:tentative="1">
      <w:start w:val="1"/>
      <w:numFmt w:val="lowerLetter"/>
      <w:lvlText w:val="%5."/>
      <w:lvlJc w:val="left"/>
      <w:pPr>
        <w:ind w:left="3408" w:hanging="360"/>
      </w:pPr>
    </w:lvl>
    <w:lvl w:ilvl="5" w:tplc="0409001B" w:tentative="1">
      <w:start w:val="1"/>
      <w:numFmt w:val="lowerRoman"/>
      <w:lvlText w:val="%6."/>
      <w:lvlJc w:val="right"/>
      <w:pPr>
        <w:ind w:left="4128" w:hanging="180"/>
      </w:pPr>
    </w:lvl>
    <w:lvl w:ilvl="6" w:tplc="0409000F" w:tentative="1">
      <w:start w:val="1"/>
      <w:numFmt w:val="decimal"/>
      <w:lvlText w:val="%7."/>
      <w:lvlJc w:val="left"/>
      <w:pPr>
        <w:ind w:left="4848" w:hanging="360"/>
      </w:pPr>
    </w:lvl>
    <w:lvl w:ilvl="7" w:tplc="04090019" w:tentative="1">
      <w:start w:val="1"/>
      <w:numFmt w:val="lowerLetter"/>
      <w:lvlText w:val="%8."/>
      <w:lvlJc w:val="left"/>
      <w:pPr>
        <w:ind w:left="5568" w:hanging="360"/>
      </w:pPr>
    </w:lvl>
    <w:lvl w:ilvl="8" w:tplc="0409001B" w:tentative="1">
      <w:start w:val="1"/>
      <w:numFmt w:val="lowerRoman"/>
      <w:lvlText w:val="%9."/>
      <w:lvlJc w:val="right"/>
      <w:pPr>
        <w:ind w:left="6288" w:hanging="180"/>
      </w:pPr>
    </w:lvl>
  </w:abstractNum>
  <w:abstractNum w:abstractNumId="26" w15:restartNumberingAfterBreak="0">
    <w:nsid w:val="4C6744BA"/>
    <w:multiLevelType w:val="multilevel"/>
    <w:tmpl w:val="B4EAFE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4E5F5324"/>
    <w:multiLevelType w:val="multilevel"/>
    <w:tmpl w:val="9D949D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0B867B0"/>
    <w:multiLevelType w:val="hybridMultilevel"/>
    <w:tmpl w:val="0A6410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24736FA"/>
    <w:multiLevelType w:val="hybridMultilevel"/>
    <w:tmpl w:val="8C7AB8A4"/>
    <w:lvl w:ilvl="0" w:tplc="ED660A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6A11F35"/>
    <w:multiLevelType w:val="hybridMultilevel"/>
    <w:tmpl w:val="F0EC11F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8A214D2"/>
    <w:multiLevelType w:val="multilevel"/>
    <w:tmpl w:val="D4F412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5C9D2E70"/>
    <w:multiLevelType w:val="multilevel"/>
    <w:tmpl w:val="5CA6B1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5E3F6EC5"/>
    <w:multiLevelType w:val="hybridMultilevel"/>
    <w:tmpl w:val="AD62FE7A"/>
    <w:lvl w:ilvl="0" w:tplc="A642B86C">
      <w:start w:val="1"/>
      <w:numFmt w:val="decimal"/>
      <w:lvlText w:val="%1-"/>
      <w:lvlJc w:val="left"/>
      <w:pPr>
        <w:ind w:left="750" w:hanging="39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3577CA"/>
    <w:multiLevelType w:val="multilevel"/>
    <w:tmpl w:val="ABC8A5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68C33F91"/>
    <w:multiLevelType w:val="hybridMultilevel"/>
    <w:tmpl w:val="C7687E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D300838"/>
    <w:multiLevelType w:val="multilevel"/>
    <w:tmpl w:val="D6B469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71D54B11"/>
    <w:multiLevelType w:val="multilevel"/>
    <w:tmpl w:val="15301B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74763411"/>
    <w:multiLevelType w:val="hybridMultilevel"/>
    <w:tmpl w:val="4A04D194"/>
    <w:lvl w:ilvl="0" w:tplc="BF0A55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5B278EA"/>
    <w:multiLevelType w:val="multilevel"/>
    <w:tmpl w:val="E924C3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797371B7"/>
    <w:multiLevelType w:val="hybridMultilevel"/>
    <w:tmpl w:val="1F7894EC"/>
    <w:lvl w:ilvl="0" w:tplc="7E8884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63948">
    <w:abstractNumId w:val="0"/>
  </w:num>
  <w:num w:numId="2" w16cid:durableId="1425372714">
    <w:abstractNumId w:val="20"/>
  </w:num>
  <w:num w:numId="3" w16cid:durableId="1463697490">
    <w:abstractNumId w:val="16"/>
  </w:num>
  <w:num w:numId="4" w16cid:durableId="1529294579">
    <w:abstractNumId w:val="33"/>
  </w:num>
  <w:num w:numId="5" w16cid:durableId="773132136">
    <w:abstractNumId w:val="13"/>
  </w:num>
  <w:num w:numId="6" w16cid:durableId="1445077676">
    <w:abstractNumId w:val="32"/>
  </w:num>
  <w:num w:numId="7" w16cid:durableId="290018029">
    <w:abstractNumId w:val="36"/>
  </w:num>
  <w:num w:numId="8" w16cid:durableId="2069373819">
    <w:abstractNumId w:val="10"/>
  </w:num>
  <w:num w:numId="9" w16cid:durableId="1430006549">
    <w:abstractNumId w:val="31"/>
  </w:num>
  <w:num w:numId="10" w16cid:durableId="626279006">
    <w:abstractNumId w:val="27"/>
  </w:num>
  <w:num w:numId="11" w16cid:durableId="1477526637">
    <w:abstractNumId w:val="18"/>
  </w:num>
  <w:num w:numId="12" w16cid:durableId="1104223794">
    <w:abstractNumId w:val="21"/>
  </w:num>
  <w:num w:numId="13" w16cid:durableId="751463609">
    <w:abstractNumId w:val="25"/>
  </w:num>
  <w:num w:numId="14" w16cid:durableId="1932079521">
    <w:abstractNumId w:val="19"/>
  </w:num>
  <w:num w:numId="15" w16cid:durableId="2127386810">
    <w:abstractNumId w:val="37"/>
  </w:num>
  <w:num w:numId="16" w16cid:durableId="1424715951">
    <w:abstractNumId w:val="22"/>
  </w:num>
  <w:num w:numId="17" w16cid:durableId="942111628">
    <w:abstractNumId w:val="39"/>
  </w:num>
  <w:num w:numId="18" w16cid:durableId="1647469923">
    <w:abstractNumId w:val="7"/>
  </w:num>
  <w:num w:numId="19" w16cid:durableId="1932662157">
    <w:abstractNumId w:val="34"/>
  </w:num>
  <w:num w:numId="20" w16cid:durableId="498037956">
    <w:abstractNumId w:val="26"/>
  </w:num>
  <w:num w:numId="21" w16cid:durableId="1644039986">
    <w:abstractNumId w:val="23"/>
  </w:num>
  <w:num w:numId="22" w16cid:durableId="403915773">
    <w:abstractNumId w:val="17"/>
  </w:num>
  <w:num w:numId="23" w16cid:durableId="659381850">
    <w:abstractNumId w:val="9"/>
  </w:num>
  <w:num w:numId="24" w16cid:durableId="903757804">
    <w:abstractNumId w:val="12"/>
  </w:num>
  <w:num w:numId="25" w16cid:durableId="234365566">
    <w:abstractNumId w:val="5"/>
  </w:num>
  <w:num w:numId="26" w16cid:durableId="534125024">
    <w:abstractNumId w:val="11"/>
  </w:num>
  <w:num w:numId="27" w16cid:durableId="895438554">
    <w:abstractNumId w:val="28"/>
  </w:num>
  <w:num w:numId="28" w16cid:durableId="1414546226">
    <w:abstractNumId w:val="40"/>
  </w:num>
  <w:num w:numId="29" w16cid:durableId="779879090">
    <w:abstractNumId w:val="38"/>
  </w:num>
  <w:num w:numId="30" w16cid:durableId="1683781344">
    <w:abstractNumId w:val="24"/>
  </w:num>
  <w:num w:numId="31" w16cid:durableId="1470324856">
    <w:abstractNumId w:val="2"/>
  </w:num>
  <w:num w:numId="32" w16cid:durableId="2093576374">
    <w:abstractNumId w:val="15"/>
  </w:num>
  <w:num w:numId="33" w16cid:durableId="1560165846">
    <w:abstractNumId w:val="1"/>
  </w:num>
  <w:num w:numId="34" w16cid:durableId="1621645748">
    <w:abstractNumId w:val="35"/>
  </w:num>
  <w:num w:numId="35" w16cid:durableId="175317395">
    <w:abstractNumId w:val="30"/>
  </w:num>
  <w:num w:numId="36" w16cid:durableId="49424073">
    <w:abstractNumId w:val="14"/>
  </w:num>
  <w:num w:numId="37" w16cid:durableId="1869756570">
    <w:abstractNumId w:val="4"/>
  </w:num>
  <w:num w:numId="38" w16cid:durableId="1155685755">
    <w:abstractNumId w:val="3"/>
  </w:num>
  <w:num w:numId="39" w16cid:durableId="503863158">
    <w:abstractNumId w:val="29"/>
  </w:num>
  <w:num w:numId="40" w16cid:durableId="1790860323">
    <w:abstractNumId w:val="8"/>
  </w:num>
  <w:num w:numId="41" w16cid:durableId="1710255545">
    <w:abstractNumId w:val="6"/>
  </w:num>
  <w:num w:numId="42" w16cid:durableId="1146168378">
    <w:abstractNumId w:val="6"/>
  </w:num>
  <w:num w:numId="43" w16cid:durableId="447942177">
    <w:abstractNumId w:val="6"/>
  </w:num>
  <w:num w:numId="44" w16cid:durableId="12891663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99993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690175730">
    <w:abstractNumId w:val="6"/>
    <w:lvlOverride w:ilvl="0">
      <w:startOverride w:val="2"/>
    </w:lvlOverride>
    <w:lvlOverride w:ilvl="1">
      <w:startOverride w:val="1"/>
    </w:lvlOverride>
    <w:lvlOverride w:ilvl="2">
      <w:startOverride w:val="8"/>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33394987">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4"/>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Chicago 17th Footnot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s>
  <w:rsids>
    <w:rsidRoot w:val="00CC33EC"/>
    <w:rsid w:val="0000041F"/>
    <w:rsid w:val="00000AF3"/>
    <w:rsid w:val="00000F3D"/>
    <w:rsid w:val="00002A49"/>
    <w:rsid w:val="000034E8"/>
    <w:rsid w:val="00003CAB"/>
    <w:rsid w:val="000057B2"/>
    <w:rsid w:val="000115E4"/>
    <w:rsid w:val="00012F8D"/>
    <w:rsid w:val="0001378E"/>
    <w:rsid w:val="000147EB"/>
    <w:rsid w:val="0001633E"/>
    <w:rsid w:val="00021AFB"/>
    <w:rsid w:val="000225A4"/>
    <w:rsid w:val="0002327A"/>
    <w:rsid w:val="00025092"/>
    <w:rsid w:val="00025AD8"/>
    <w:rsid w:val="000262AC"/>
    <w:rsid w:val="00030F5A"/>
    <w:rsid w:val="00032DD3"/>
    <w:rsid w:val="000334C2"/>
    <w:rsid w:val="00034DD8"/>
    <w:rsid w:val="0003513C"/>
    <w:rsid w:val="00035F52"/>
    <w:rsid w:val="00036E78"/>
    <w:rsid w:val="000373B1"/>
    <w:rsid w:val="000407D4"/>
    <w:rsid w:val="00040827"/>
    <w:rsid w:val="000409D7"/>
    <w:rsid w:val="00042EB5"/>
    <w:rsid w:val="0004369D"/>
    <w:rsid w:val="000443D2"/>
    <w:rsid w:val="00044904"/>
    <w:rsid w:val="00045111"/>
    <w:rsid w:val="00045EAD"/>
    <w:rsid w:val="00046D6A"/>
    <w:rsid w:val="00047FDC"/>
    <w:rsid w:val="000505BE"/>
    <w:rsid w:val="000518E0"/>
    <w:rsid w:val="000520EC"/>
    <w:rsid w:val="00052BF6"/>
    <w:rsid w:val="00053294"/>
    <w:rsid w:val="00054714"/>
    <w:rsid w:val="00054B46"/>
    <w:rsid w:val="000550BE"/>
    <w:rsid w:val="00055861"/>
    <w:rsid w:val="00064C40"/>
    <w:rsid w:val="00066CC1"/>
    <w:rsid w:val="00067016"/>
    <w:rsid w:val="00070571"/>
    <w:rsid w:val="00070AC3"/>
    <w:rsid w:val="0007197C"/>
    <w:rsid w:val="00072B2E"/>
    <w:rsid w:val="00082E05"/>
    <w:rsid w:val="00084102"/>
    <w:rsid w:val="000852F2"/>
    <w:rsid w:val="00086168"/>
    <w:rsid w:val="00087F3B"/>
    <w:rsid w:val="00090607"/>
    <w:rsid w:val="00092C1F"/>
    <w:rsid w:val="00093B3F"/>
    <w:rsid w:val="000945BB"/>
    <w:rsid w:val="000951A9"/>
    <w:rsid w:val="00095F75"/>
    <w:rsid w:val="000960A6"/>
    <w:rsid w:val="0009632F"/>
    <w:rsid w:val="00097E4C"/>
    <w:rsid w:val="000A0321"/>
    <w:rsid w:val="000A0394"/>
    <w:rsid w:val="000A0525"/>
    <w:rsid w:val="000A1731"/>
    <w:rsid w:val="000A2C0F"/>
    <w:rsid w:val="000A2FDD"/>
    <w:rsid w:val="000A36B0"/>
    <w:rsid w:val="000A3BE1"/>
    <w:rsid w:val="000A3CB5"/>
    <w:rsid w:val="000A5658"/>
    <w:rsid w:val="000A6609"/>
    <w:rsid w:val="000A6DFC"/>
    <w:rsid w:val="000A711A"/>
    <w:rsid w:val="000B050C"/>
    <w:rsid w:val="000B21BF"/>
    <w:rsid w:val="000B27CF"/>
    <w:rsid w:val="000B295F"/>
    <w:rsid w:val="000B354A"/>
    <w:rsid w:val="000B40A2"/>
    <w:rsid w:val="000B4778"/>
    <w:rsid w:val="000B4BE6"/>
    <w:rsid w:val="000B5236"/>
    <w:rsid w:val="000B6079"/>
    <w:rsid w:val="000B779C"/>
    <w:rsid w:val="000B7CCD"/>
    <w:rsid w:val="000C107D"/>
    <w:rsid w:val="000C2B68"/>
    <w:rsid w:val="000C321E"/>
    <w:rsid w:val="000C34C9"/>
    <w:rsid w:val="000C3CC4"/>
    <w:rsid w:val="000C5358"/>
    <w:rsid w:val="000C69C4"/>
    <w:rsid w:val="000C6F62"/>
    <w:rsid w:val="000D0FBD"/>
    <w:rsid w:val="000D1CAC"/>
    <w:rsid w:val="000D210D"/>
    <w:rsid w:val="000D2988"/>
    <w:rsid w:val="000D30FE"/>
    <w:rsid w:val="000D4197"/>
    <w:rsid w:val="000D5EC7"/>
    <w:rsid w:val="000D6C58"/>
    <w:rsid w:val="000D74FB"/>
    <w:rsid w:val="000D7B42"/>
    <w:rsid w:val="000D7D7F"/>
    <w:rsid w:val="000E09BA"/>
    <w:rsid w:val="000E0D89"/>
    <w:rsid w:val="000E27B1"/>
    <w:rsid w:val="000E28D6"/>
    <w:rsid w:val="000E2CF4"/>
    <w:rsid w:val="000E2FED"/>
    <w:rsid w:val="000E3C38"/>
    <w:rsid w:val="000F0CED"/>
    <w:rsid w:val="000F1698"/>
    <w:rsid w:val="000F2D5A"/>
    <w:rsid w:val="000F4292"/>
    <w:rsid w:val="000F4930"/>
    <w:rsid w:val="000F49BD"/>
    <w:rsid w:val="000F4D0E"/>
    <w:rsid w:val="000F60EE"/>
    <w:rsid w:val="00102ADD"/>
    <w:rsid w:val="0011493F"/>
    <w:rsid w:val="0011623D"/>
    <w:rsid w:val="001200A7"/>
    <w:rsid w:val="00120E6B"/>
    <w:rsid w:val="00121DDE"/>
    <w:rsid w:val="0012275C"/>
    <w:rsid w:val="00123206"/>
    <w:rsid w:val="0012376F"/>
    <w:rsid w:val="0012395C"/>
    <w:rsid w:val="00124620"/>
    <w:rsid w:val="001264DD"/>
    <w:rsid w:val="00126886"/>
    <w:rsid w:val="0012730E"/>
    <w:rsid w:val="0012767B"/>
    <w:rsid w:val="001279DA"/>
    <w:rsid w:val="00127A72"/>
    <w:rsid w:val="001302FE"/>
    <w:rsid w:val="001304E5"/>
    <w:rsid w:val="00131766"/>
    <w:rsid w:val="00131C6D"/>
    <w:rsid w:val="001333FB"/>
    <w:rsid w:val="00133968"/>
    <w:rsid w:val="0013420D"/>
    <w:rsid w:val="00136661"/>
    <w:rsid w:val="00140EB9"/>
    <w:rsid w:val="00140F58"/>
    <w:rsid w:val="00141431"/>
    <w:rsid w:val="00142293"/>
    <w:rsid w:val="00142591"/>
    <w:rsid w:val="0014386D"/>
    <w:rsid w:val="00143E55"/>
    <w:rsid w:val="0014475B"/>
    <w:rsid w:val="0014510B"/>
    <w:rsid w:val="0015117A"/>
    <w:rsid w:val="001538E8"/>
    <w:rsid w:val="00153C4E"/>
    <w:rsid w:val="00153EBA"/>
    <w:rsid w:val="001561EB"/>
    <w:rsid w:val="001570E5"/>
    <w:rsid w:val="00161442"/>
    <w:rsid w:val="001633B2"/>
    <w:rsid w:val="001642FB"/>
    <w:rsid w:val="00165384"/>
    <w:rsid w:val="00166DF7"/>
    <w:rsid w:val="00170EE5"/>
    <w:rsid w:val="00171EB6"/>
    <w:rsid w:val="00176FCD"/>
    <w:rsid w:val="001776F5"/>
    <w:rsid w:val="00180BAB"/>
    <w:rsid w:val="00180E97"/>
    <w:rsid w:val="0018251D"/>
    <w:rsid w:val="00182821"/>
    <w:rsid w:val="00183300"/>
    <w:rsid w:val="00184445"/>
    <w:rsid w:val="0018575C"/>
    <w:rsid w:val="001859D9"/>
    <w:rsid w:val="00190230"/>
    <w:rsid w:val="00190BDD"/>
    <w:rsid w:val="00193591"/>
    <w:rsid w:val="00195A1A"/>
    <w:rsid w:val="00196121"/>
    <w:rsid w:val="001A1031"/>
    <w:rsid w:val="001A15A6"/>
    <w:rsid w:val="001A198E"/>
    <w:rsid w:val="001A35BF"/>
    <w:rsid w:val="001A4168"/>
    <w:rsid w:val="001A5282"/>
    <w:rsid w:val="001A67A1"/>
    <w:rsid w:val="001A6911"/>
    <w:rsid w:val="001A7185"/>
    <w:rsid w:val="001A799E"/>
    <w:rsid w:val="001B0D9B"/>
    <w:rsid w:val="001B2EF6"/>
    <w:rsid w:val="001B375F"/>
    <w:rsid w:val="001B4CDE"/>
    <w:rsid w:val="001B6933"/>
    <w:rsid w:val="001B7354"/>
    <w:rsid w:val="001C4178"/>
    <w:rsid w:val="001C4C64"/>
    <w:rsid w:val="001C6FF1"/>
    <w:rsid w:val="001D24DC"/>
    <w:rsid w:val="001D2795"/>
    <w:rsid w:val="001D348B"/>
    <w:rsid w:val="001D3CBB"/>
    <w:rsid w:val="001D522B"/>
    <w:rsid w:val="001D54EB"/>
    <w:rsid w:val="001D66FA"/>
    <w:rsid w:val="001D6C00"/>
    <w:rsid w:val="001E0A44"/>
    <w:rsid w:val="001E23E4"/>
    <w:rsid w:val="001E298B"/>
    <w:rsid w:val="001E3949"/>
    <w:rsid w:val="001E69FD"/>
    <w:rsid w:val="001E6EB5"/>
    <w:rsid w:val="001E7474"/>
    <w:rsid w:val="001F00FA"/>
    <w:rsid w:val="001F0A6A"/>
    <w:rsid w:val="001F2F0A"/>
    <w:rsid w:val="001F32D4"/>
    <w:rsid w:val="001F54D9"/>
    <w:rsid w:val="001F5839"/>
    <w:rsid w:val="001F65EA"/>
    <w:rsid w:val="001F7B24"/>
    <w:rsid w:val="00202FC8"/>
    <w:rsid w:val="002045AB"/>
    <w:rsid w:val="00204863"/>
    <w:rsid w:val="0020502B"/>
    <w:rsid w:val="0020596E"/>
    <w:rsid w:val="0020610E"/>
    <w:rsid w:val="002063E4"/>
    <w:rsid w:val="00206921"/>
    <w:rsid w:val="002076A1"/>
    <w:rsid w:val="0021347E"/>
    <w:rsid w:val="0021389A"/>
    <w:rsid w:val="00213F48"/>
    <w:rsid w:val="00216354"/>
    <w:rsid w:val="00217F73"/>
    <w:rsid w:val="00220BA1"/>
    <w:rsid w:val="00222733"/>
    <w:rsid w:val="00223931"/>
    <w:rsid w:val="00223C4B"/>
    <w:rsid w:val="002249B4"/>
    <w:rsid w:val="00226248"/>
    <w:rsid w:val="002307A6"/>
    <w:rsid w:val="0023129A"/>
    <w:rsid w:val="0023142C"/>
    <w:rsid w:val="002323B8"/>
    <w:rsid w:val="00232EF4"/>
    <w:rsid w:val="00233891"/>
    <w:rsid w:val="00235500"/>
    <w:rsid w:val="0023571F"/>
    <w:rsid w:val="002361AE"/>
    <w:rsid w:val="0023636A"/>
    <w:rsid w:val="00237A4C"/>
    <w:rsid w:val="00237EB5"/>
    <w:rsid w:val="002406BE"/>
    <w:rsid w:val="002407D3"/>
    <w:rsid w:val="00240BE9"/>
    <w:rsid w:val="0024185E"/>
    <w:rsid w:val="00241B5E"/>
    <w:rsid w:val="002452AE"/>
    <w:rsid w:val="00245C65"/>
    <w:rsid w:val="0024623A"/>
    <w:rsid w:val="002476D2"/>
    <w:rsid w:val="0025197B"/>
    <w:rsid w:val="00253AB3"/>
    <w:rsid w:val="00253ACD"/>
    <w:rsid w:val="0025411D"/>
    <w:rsid w:val="00255CC1"/>
    <w:rsid w:val="00255F6A"/>
    <w:rsid w:val="002564F6"/>
    <w:rsid w:val="00256530"/>
    <w:rsid w:val="00261003"/>
    <w:rsid w:val="00262395"/>
    <w:rsid w:val="00265653"/>
    <w:rsid w:val="002725CB"/>
    <w:rsid w:val="00273DD7"/>
    <w:rsid w:val="00275F46"/>
    <w:rsid w:val="00280406"/>
    <w:rsid w:val="002806C3"/>
    <w:rsid w:val="00282F76"/>
    <w:rsid w:val="00284293"/>
    <w:rsid w:val="00285288"/>
    <w:rsid w:val="00286C8D"/>
    <w:rsid w:val="0028748D"/>
    <w:rsid w:val="00287952"/>
    <w:rsid w:val="00291C95"/>
    <w:rsid w:val="00292BCF"/>
    <w:rsid w:val="00297AC3"/>
    <w:rsid w:val="002A050B"/>
    <w:rsid w:val="002A1EAA"/>
    <w:rsid w:val="002A26A9"/>
    <w:rsid w:val="002A3176"/>
    <w:rsid w:val="002A335C"/>
    <w:rsid w:val="002A3BCC"/>
    <w:rsid w:val="002A4456"/>
    <w:rsid w:val="002A495A"/>
    <w:rsid w:val="002A4A27"/>
    <w:rsid w:val="002A4E80"/>
    <w:rsid w:val="002A5B0F"/>
    <w:rsid w:val="002A60BD"/>
    <w:rsid w:val="002A65D4"/>
    <w:rsid w:val="002B0E54"/>
    <w:rsid w:val="002B4E15"/>
    <w:rsid w:val="002B5B4E"/>
    <w:rsid w:val="002B6478"/>
    <w:rsid w:val="002B6C88"/>
    <w:rsid w:val="002B6F48"/>
    <w:rsid w:val="002B749E"/>
    <w:rsid w:val="002C081C"/>
    <w:rsid w:val="002C0877"/>
    <w:rsid w:val="002C0EF8"/>
    <w:rsid w:val="002C1767"/>
    <w:rsid w:val="002C664B"/>
    <w:rsid w:val="002C6DBC"/>
    <w:rsid w:val="002C7B36"/>
    <w:rsid w:val="002D08F1"/>
    <w:rsid w:val="002D450C"/>
    <w:rsid w:val="002D515C"/>
    <w:rsid w:val="002D690C"/>
    <w:rsid w:val="002E16ED"/>
    <w:rsid w:val="002E1AB4"/>
    <w:rsid w:val="002E2B1E"/>
    <w:rsid w:val="002E2F87"/>
    <w:rsid w:val="002E3326"/>
    <w:rsid w:val="002E372C"/>
    <w:rsid w:val="002E3795"/>
    <w:rsid w:val="002E4370"/>
    <w:rsid w:val="002E50EF"/>
    <w:rsid w:val="002E791A"/>
    <w:rsid w:val="002F02C4"/>
    <w:rsid w:val="002F0402"/>
    <w:rsid w:val="002F1763"/>
    <w:rsid w:val="002F1877"/>
    <w:rsid w:val="002F1E07"/>
    <w:rsid w:val="002F3B64"/>
    <w:rsid w:val="002F4159"/>
    <w:rsid w:val="002F5775"/>
    <w:rsid w:val="002F5E9A"/>
    <w:rsid w:val="002F757E"/>
    <w:rsid w:val="00301799"/>
    <w:rsid w:val="0030539C"/>
    <w:rsid w:val="00305C00"/>
    <w:rsid w:val="00306742"/>
    <w:rsid w:val="00307537"/>
    <w:rsid w:val="00307A9F"/>
    <w:rsid w:val="003129F8"/>
    <w:rsid w:val="00312C39"/>
    <w:rsid w:val="0031388A"/>
    <w:rsid w:val="003158A0"/>
    <w:rsid w:val="00315B0B"/>
    <w:rsid w:val="00315F17"/>
    <w:rsid w:val="003161CA"/>
    <w:rsid w:val="00316297"/>
    <w:rsid w:val="00316377"/>
    <w:rsid w:val="003203F3"/>
    <w:rsid w:val="00320A1C"/>
    <w:rsid w:val="003221EA"/>
    <w:rsid w:val="003232E9"/>
    <w:rsid w:val="00323672"/>
    <w:rsid w:val="00323ACF"/>
    <w:rsid w:val="00323E84"/>
    <w:rsid w:val="00324D0F"/>
    <w:rsid w:val="003268DF"/>
    <w:rsid w:val="00327752"/>
    <w:rsid w:val="00330815"/>
    <w:rsid w:val="00330F7D"/>
    <w:rsid w:val="003311A3"/>
    <w:rsid w:val="00331723"/>
    <w:rsid w:val="00332CBE"/>
    <w:rsid w:val="00333172"/>
    <w:rsid w:val="003339CA"/>
    <w:rsid w:val="00333E09"/>
    <w:rsid w:val="00334924"/>
    <w:rsid w:val="00334933"/>
    <w:rsid w:val="00337E4C"/>
    <w:rsid w:val="00342AB3"/>
    <w:rsid w:val="00342F3B"/>
    <w:rsid w:val="00343225"/>
    <w:rsid w:val="00343C22"/>
    <w:rsid w:val="00343C56"/>
    <w:rsid w:val="0034665A"/>
    <w:rsid w:val="00346696"/>
    <w:rsid w:val="00347381"/>
    <w:rsid w:val="00350D07"/>
    <w:rsid w:val="00350EED"/>
    <w:rsid w:val="00352C1F"/>
    <w:rsid w:val="003534C7"/>
    <w:rsid w:val="00356D9B"/>
    <w:rsid w:val="003570FC"/>
    <w:rsid w:val="00361CF2"/>
    <w:rsid w:val="003633E1"/>
    <w:rsid w:val="003638B3"/>
    <w:rsid w:val="00363BC4"/>
    <w:rsid w:val="003653F9"/>
    <w:rsid w:val="00365864"/>
    <w:rsid w:val="00365B92"/>
    <w:rsid w:val="003706B7"/>
    <w:rsid w:val="00370C99"/>
    <w:rsid w:val="003745CA"/>
    <w:rsid w:val="0037491E"/>
    <w:rsid w:val="00374B6D"/>
    <w:rsid w:val="00375EC0"/>
    <w:rsid w:val="00376BD3"/>
    <w:rsid w:val="00377AFC"/>
    <w:rsid w:val="0038189F"/>
    <w:rsid w:val="00383445"/>
    <w:rsid w:val="00383D5B"/>
    <w:rsid w:val="00386760"/>
    <w:rsid w:val="003867D2"/>
    <w:rsid w:val="003905A7"/>
    <w:rsid w:val="003914B7"/>
    <w:rsid w:val="00393682"/>
    <w:rsid w:val="00393BE6"/>
    <w:rsid w:val="003949C5"/>
    <w:rsid w:val="00397FA4"/>
    <w:rsid w:val="003A15AA"/>
    <w:rsid w:val="003A2F4C"/>
    <w:rsid w:val="003A41C5"/>
    <w:rsid w:val="003A42F8"/>
    <w:rsid w:val="003A5023"/>
    <w:rsid w:val="003A5BC4"/>
    <w:rsid w:val="003A63B8"/>
    <w:rsid w:val="003B0126"/>
    <w:rsid w:val="003B215E"/>
    <w:rsid w:val="003B474F"/>
    <w:rsid w:val="003B4EF6"/>
    <w:rsid w:val="003B69CE"/>
    <w:rsid w:val="003B6A14"/>
    <w:rsid w:val="003B74A9"/>
    <w:rsid w:val="003B79FE"/>
    <w:rsid w:val="003B7B04"/>
    <w:rsid w:val="003C15C1"/>
    <w:rsid w:val="003C163B"/>
    <w:rsid w:val="003C288C"/>
    <w:rsid w:val="003C2AFD"/>
    <w:rsid w:val="003C2CF0"/>
    <w:rsid w:val="003C36CD"/>
    <w:rsid w:val="003C537C"/>
    <w:rsid w:val="003C67B7"/>
    <w:rsid w:val="003C71FE"/>
    <w:rsid w:val="003C7311"/>
    <w:rsid w:val="003C73FF"/>
    <w:rsid w:val="003D0669"/>
    <w:rsid w:val="003D0ED7"/>
    <w:rsid w:val="003D1121"/>
    <w:rsid w:val="003D2318"/>
    <w:rsid w:val="003D555A"/>
    <w:rsid w:val="003D7658"/>
    <w:rsid w:val="003E0451"/>
    <w:rsid w:val="003E094E"/>
    <w:rsid w:val="003E15C1"/>
    <w:rsid w:val="003E179A"/>
    <w:rsid w:val="003E2AC3"/>
    <w:rsid w:val="003E3636"/>
    <w:rsid w:val="003E4490"/>
    <w:rsid w:val="003E5127"/>
    <w:rsid w:val="003E64D3"/>
    <w:rsid w:val="003E7D43"/>
    <w:rsid w:val="003E7F30"/>
    <w:rsid w:val="003F23AF"/>
    <w:rsid w:val="003F25F2"/>
    <w:rsid w:val="003F4EB4"/>
    <w:rsid w:val="003F5148"/>
    <w:rsid w:val="003F52B9"/>
    <w:rsid w:val="003F7DB2"/>
    <w:rsid w:val="0040287E"/>
    <w:rsid w:val="00404221"/>
    <w:rsid w:val="00407E37"/>
    <w:rsid w:val="0041165B"/>
    <w:rsid w:val="004116B9"/>
    <w:rsid w:val="00411957"/>
    <w:rsid w:val="00412364"/>
    <w:rsid w:val="00412F20"/>
    <w:rsid w:val="00413B8E"/>
    <w:rsid w:val="0041440B"/>
    <w:rsid w:val="00416D4F"/>
    <w:rsid w:val="0041738A"/>
    <w:rsid w:val="0042138C"/>
    <w:rsid w:val="00421E1A"/>
    <w:rsid w:val="00421E67"/>
    <w:rsid w:val="00422B50"/>
    <w:rsid w:val="00423E43"/>
    <w:rsid w:val="00423EA4"/>
    <w:rsid w:val="00427369"/>
    <w:rsid w:val="0042758F"/>
    <w:rsid w:val="00427777"/>
    <w:rsid w:val="004306F6"/>
    <w:rsid w:val="00432042"/>
    <w:rsid w:val="0043241E"/>
    <w:rsid w:val="00432E8F"/>
    <w:rsid w:val="00433F31"/>
    <w:rsid w:val="00435F26"/>
    <w:rsid w:val="00437166"/>
    <w:rsid w:val="004414D9"/>
    <w:rsid w:val="0044227A"/>
    <w:rsid w:val="00443648"/>
    <w:rsid w:val="004460E0"/>
    <w:rsid w:val="00446FBB"/>
    <w:rsid w:val="00447699"/>
    <w:rsid w:val="00450E14"/>
    <w:rsid w:val="00451F1D"/>
    <w:rsid w:val="004527E5"/>
    <w:rsid w:val="00452AC7"/>
    <w:rsid w:val="004530AD"/>
    <w:rsid w:val="0045417D"/>
    <w:rsid w:val="004548E4"/>
    <w:rsid w:val="00457F95"/>
    <w:rsid w:val="0046120B"/>
    <w:rsid w:val="00462793"/>
    <w:rsid w:val="00464C4C"/>
    <w:rsid w:val="004654F4"/>
    <w:rsid w:val="004677BE"/>
    <w:rsid w:val="004742D1"/>
    <w:rsid w:val="00475DF8"/>
    <w:rsid w:val="004763EE"/>
    <w:rsid w:val="00477AEF"/>
    <w:rsid w:val="00477E15"/>
    <w:rsid w:val="00481637"/>
    <w:rsid w:val="0048222B"/>
    <w:rsid w:val="00483381"/>
    <w:rsid w:val="0048364F"/>
    <w:rsid w:val="00484375"/>
    <w:rsid w:val="00485817"/>
    <w:rsid w:val="00487DEE"/>
    <w:rsid w:val="004902CF"/>
    <w:rsid w:val="00491A3E"/>
    <w:rsid w:val="004925CE"/>
    <w:rsid w:val="00494C53"/>
    <w:rsid w:val="00495050"/>
    <w:rsid w:val="004952CF"/>
    <w:rsid w:val="0049732D"/>
    <w:rsid w:val="004A0427"/>
    <w:rsid w:val="004A084E"/>
    <w:rsid w:val="004A08CA"/>
    <w:rsid w:val="004A270B"/>
    <w:rsid w:val="004A382F"/>
    <w:rsid w:val="004A4846"/>
    <w:rsid w:val="004A5929"/>
    <w:rsid w:val="004A7186"/>
    <w:rsid w:val="004B1DCD"/>
    <w:rsid w:val="004B2A64"/>
    <w:rsid w:val="004B2CEA"/>
    <w:rsid w:val="004B2FB5"/>
    <w:rsid w:val="004B4663"/>
    <w:rsid w:val="004B54BF"/>
    <w:rsid w:val="004B6BB7"/>
    <w:rsid w:val="004B6F0A"/>
    <w:rsid w:val="004B7C89"/>
    <w:rsid w:val="004C1900"/>
    <w:rsid w:val="004C2DCC"/>
    <w:rsid w:val="004C3662"/>
    <w:rsid w:val="004C3AAE"/>
    <w:rsid w:val="004C404C"/>
    <w:rsid w:val="004D0227"/>
    <w:rsid w:val="004D1A78"/>
    <w:rsid w:val="004D1C23"/>
    <w:rsid w:val="004D2DB6"/>
    <w:rsid w:val="004D3037"/>
    <w:rsid w:val="004D4DA0"/>
    <w:rsid w:val="004D5A37"/>
    <w:rsid w:val="004D5CCC"/>
    <w:rsid w:val="004D7507"/>
    <w:rsid w:val="004D7C5E"/>
    <w:rsid w:val="004E06F1"/>
    <w:rsid w:val="004E0863"/>
    <w:rsid w:val="004E0CF0"/>
    <w:rsid w:val="004E1A57"/>
    <w:rsid w:val="004E2E69"/>
    <w:rsid w:val="004E4919"/>
    <w:rsid w:val="004E51BF"/>
    <w:rsid w:val="004E7F04"/>
    <w:rsid w:val="004F180D"/>
    <w:rsid w:val="004F3552"/>
    <w:rsid w:val="004F3BB1"/>
    <w:rsid w:val="004F5711"/>
    <w:rsid w:val="0050333D"/>
    <w:rsid w:val="005116FA"/>
    <w:rsid w:val="0051188C"/>
    <w:rsid w:val="00513087"/>
    <w:rsid w:val="0051359D"/>
    <w:rsid w:val="00513F63"/>
    <w:rsid w:val="005144BE"/>
    <w:rsid w:val="005147F2"/>
    <w:rsid w:val="005149F3"/>
    <w:rsid w:val="00521888"/>
    <w:rsid w:val="005222C5"/>
    <w:rsid w:val="0052231F"/>
    <w:rsid w:val="00522E81"/>
    <w:rsid w:val="005245F8"/>
    <w:rsid w:val="00524719"/>
    <w:rsid w:val="00526281"/>
    <w:rsid w:val="005300AC"/>
    <w:rsid w:val="005334C4"/>
    <w:rsid w:val="0053375C"/>
    <w:rsid w:val="00535365"/>
    <w:rsid w:val="005400EE"/>
    <w:rsid w:val="00541DB9"/>
    <w:rsid w:val="00542519"/>
    <w:rsid w:val="00543DDF"/>
    <w:rsid w:val="005454BB"/>
    <w:rsid w:val="00545FA0"/>
    <w:rsid w:val="00547EE9"/>
    <w:rsid w:val="00550A4B"/>
    <w:rsid w:val="00550D68"/>
    <w:rsid w:val="0055171F"/>
    <w:rsid w:val="00552963"/>
    <w:rsid w:val="005529CD"/>
    <w:rsid w:val="00552A15"/>
    <w:rsid w:val="00554B2A"/>
    <w:rsid w:val="005552E1"/>
    <w:rsid w:val="0055583E"/>
    <w:rsid w:val="0055599E"/>
    <w:rsid w:val="0055623C"/>
    <w:rsid w:val="00556C32"/>
    <w:rsid w:val="00557D69"/>
    <w:rsid w:val="0056188E"/>
    <w:rsid w:val="00561C03"/>
    <w:rsid w:val="00562F81"/>
    <w:rsid w:val="005634EC"/>
    <w:rsid w:val="0056432E"/>
    <w:rsid w:val="00564805"/>
    <w:rsid w:val="00564BC7"/>
    <w:rsid w:val="0056542C"/>
    <w:rsid w:val="00565D03"/>
    <w:rsid w:val="00567DDD"/>
    <w:rsid w:val="0057297F"/>
    <w:rsid w:val="00572F60"/>
    <w:rsid w:val="00574CCE"/>
    <w:rsid w:val="0057782F"/>
    <w:rsid w:val="00577B72"/>
    <w:rsid w:val="0058034B"/>
    <w:rsid w:val="0058293C"/>
    <w:rsid w:val="005833D8"/>
    <w:rsid w:val="0058389A"/>
    <w:rsid w:val="005847F9"/>
    <w:rsid w:val="00584B04"/>
    <w:rsid w:val="00585B80"/>
    <w:rsid w:val="005875BB"/>
    <w:rsid w:val="005878B5"/>
    <w:rsid w:val="00591E6E"/>
    <w:rsid w:val="0059235D"/>
    <w:rsid w:val="005924C9"/>
    <w:rsid w:val="00594413"/>
    <w:rsid w:val="00595551"/>
    <w:rsid w:val="00595DCE"/>
    <w:rsid w:val="00596E42"/>
    <w:rsid w:val="00596F38"/>
    <w:rsid w:val="0059796C"/>
    <w:rsid w:val="005A1F2F"/>
    <w:rsid w:val="005A2861"/>
    <w:rsid w:val="005A2E47"/>
    <w:rsid w:val="005A6A6B"/>
    <w:rsid w:val="005A7E15"/>
    <w:rsid w:val="005B1AA5"/>
    <w:rsid w:val="005B3C21"/>
    <w:rsid w:val="005C0A0E"/>
    <w:rsid w:val="005C1124"/>
    <w:rsid w:val="005C12AD"/>
    <w:rsid w:val="005C640A"/>
    <w:rsid w:val="005C7ABC"/>
    <w:rsid w:val="005D1912"/>
    <w:rsid w:val="005D2234"/>
    <w:rsid w:val="005D3EC2"/>
    <w:rsid w:val="005D40CD"/>
    <w:rsid w:val="005D411D"/>
    <w:rsid w:val="005D4EDC"/>
    <w:rsid w:val="005D520A"/>
    <w:rsid w:val="005D6640"/>
    <w:rsid w:val="005E0F8D"/>
    <w:rsid w:val="005E1F8B"/>
    <w:rsid w:val="005E486D"/>
    <w:rsid w:val="005E501A"/>
    <w:rsid w:val="005E6078"/>
    <w:rsid w:val="005E756B"/>
    <w:rsid w:val="005E75E7"/>
    <w:rsid w:val="005F0122"/>
    <w:rsid w:val="005F135C"/>
    <w:rsid w:val="005F285D"/>
    <w:rsid w:val="005F560A"/>
    <w:rsid w:val="005F7F05"/>
    <w:rsid w:val="00600338"/>
    <w:rsid w:val="00601673"/>
    <w:rsid w:val="00602615"/>
    <w:rsid w:val="006050A3"/>
    <w:rsid w:val="00605590"/>
    <w:rsid w:val="00607D78"/>
    <w:rsid w:val="006112F2"/>
    <w:rsid w:val="0061308A"/>
    <w:rsid w:val="0061352D"/>
    <w:rsid w:val="0061370F"/>
    <w:rsid w:val="006138E6"/>
    <w:rsid w:val="00614B79"/>
    <w:rsid w:val="00615680"/>
    <w:rsid w:val="00616073"/>
    <w:rsid w:val="00616AFE"/>
    <w:rsid w:val="00620C00"/>
    <w:rsid w:val="00620DEB"/>
    <w:rsid w:val="006215FC"/>
    <w:rsid w:val="00623C5E"/>
    <w:rsid w:val="00626399"/>
    <w:rsid w:val="00630DC8"/>
    <w:rsid w:val="00630ED7"/>
    <w:rsid w:val="006312C1"/>
    <w:rsid w:val="00631326"/>
    <w:rsid w:val="00631B35"/>
    <w:rsid w:val="00633191"/>
    <w:rsid w:val="00633391"/>
    <w:rsid w:val="00633C6B"/>
    <w:rsid w:val="006358AA"/>
    <w:rsid w:val="00635990"/>
    <w:rsid w:val="006377D2"/>
    <w:rsid w:val="00640DFB"/>
    <w:rsid w:val="006418DE"/>
    <w:rsid w:val="00641950"/>
    <w:rsid w:val="00644CE7"/>
    <w:rsid w:val="00645B99"/>
    <w:rsid w:val="0065109F"/>
    <w:rsid w:val="00651852"/>
    <w:rsid w:val="006533B0"/>
    <w:rsid w:val="00654BBD"/>
    <w:rsid w:val="006560EA"/>
    <w:rsid w:val="006602DD"/>
    <w:rsid w:val="00660D50"/>
    <w:rsid w:val="00662C22"/>
    <w:rsid w:val="00663E31"/>
    <w:rsid w:val="00665945"/>
    <w:rsid w:val="00671248"/>
    <w:rsid w:val="00672075"/>
    <w:rsid w:val="006725BE"/>
    <w:rsid w:val="00675531"/>
    <w:rsid w:val="0067579C"/>
    <w:rsid w:val="00675F7E"/>
    <w:rsid w:val="00677AD3"/>
    <w:rsid w:val="006800F1"/>
    <w:rsid w:val="0068046D"/>
    <w:rsid w:val="0068058F"/>
    <w:rsid w:val="006832AE"/>
    <w:rsid w:val="006836A2"/>
    <w:rsid w:val="00683DE4"/>
    <w:rsid w:val="006865A0"/>
    <w:rsid w:val="0069023D"/>
    <w:rsid w:val="0069072C"/>
    <w:rsid w:val="00691593"/>
    <w:rsid w:val="00692628"/>
    <w:rsid w:val="00692B22"/>
    <w:rsid w:val="006943FB"/>
    <w:rsid w:val="00694C76"/>
    <w:rsid w:val="00695649"/>
    <w:rsid w:val="00696087"/>
    <w:rsid w:val="00697CF5"/>
    <w:rsid w:val="006A182E"/>
    <w:rsid w:val="006A2275"/>
    <w:rsid w:val="006A2886"/>
    <w:rsid w:val="006A3065"/>
    <w:rsid w:val="006A358E"/>
    <w:rsid w:val="006A3886"/>
    <w:rsid w:val="006A3CA9"/>
    <w:rsid w:val="006A47AF"/>
    <w:rsid w:val="006A4D48"/>
    <w:rsid w:val="006A539C"/>
    <w:rsid w:val="006A5A1E"/>
    <w:rsid w:val="006A776A"/>
    <w:rsid w:val="006B16B2"/>
    <w:rsid w:val="006B1FB8"/>
    <w:rsid w:val="006B2747"/>
    <w:rsid w:val="006B2C09"/>
    <w:rsid w:val="006B4376"/>
    <w:rsid w:val="006B4EE7"/>
    <w:rsid w:val="006C0946"/>
    <w:rsid w:val="006C1B7E"/>
    <w:rsid w:val="006C1C99"/>
    <w:rsid w:val="006C3F86"/>
    <w:rsid w:val="006C4D2C"/>
    <w:rsid w:val="006C59D5"/>
    <w:rsid w:val="006C75C9"/>
    <w:rsid w:val="006D2BA3"/>
    <w:rsid w:val="006D317F"/>
    <w:rsid w:val="006D377F"/>
    <w:rsid w:val="006D3DEF"/>
    <w:rsid w:val="006D62E6"/>
    <w:rsid w:val="006E0885"/>
    <w:rsid w:val="006E0A20"/>
    <w:rsid w:val="006E250E"/>
    <w:rsid w:val="006E4B85"/>
    <w:rsid w:val="006E673F"/>
    <w:rsid w:val="006E69FC"/>
    <w:rsid w:val="006F0922"/>
    <w:rsid w:val="006F34ED"/>
    <w:rsid w:val="006F4440"/>
    <w:rsid w:val="006F5FAE"/>
    <w:rsid w:val="006F7441"/>
    <w:rsid w:val="0070089B"/>
    <w:rsid w:val="00701E42"/>
    <w:rsid w:val="007028A0"/>
    <w:rsid w:val="007035B0"/>
    <w:rsid w:val="00703E62"/>
    <w:rsid w:val="007053B5"/>
    <w:rsid w:val="00706A27"/>
    <w:rsid w:val="00707F66"/>
    <w:rsid w:val="00710124"/>
    <w:rsid w:val="00710B85"/>
    <w:rsid w:val="00711200"/>
    <w:rsid w:val="00711E19"/>
    <w:rsid w:val="00711E38"/>
    <w:rsid w:val="00712481"/>
    <w:rsid w:val="007151CB"/>
    <w:rsid w:val="00716BC4"/>
    <w:rsid w:val="00716E09"/>
    <w:rsid w:val="0071727B"/>
    <w:rsid w:val="007220DB"/>
    <w:rsid w:val="007226F1"/>
    <w:rsid w:val="0072347C"/>
    <w:rsid w:val="00723B6E"/>
    <w:rsid w:val="0072456E"/>
    <w:rsid w:val="00724595"/>
    <w:rsid w:val="0072576F"/>
    <w:rsid w:val="0073114E"/>
    <w:rsid w:val="00731320"/>
    <w:rsid w:val="007316A0"/>
    <w:rsid w:val="007317EE"/>
    <w:rsid w:val="007322D0"/>
    <w:rsid w:val="0073296D"/>
    <w:rsid w:val="007333AC"/>
    <w:rsid w:val="00733C15"/>
    <w:rsid w:val="00733C23"/>
    <w:rsid w:val="00733FB3"/>
    <w:rsid w:val="0073402D"/>
    <w:rsid w:val="007349AA"/>
    <w:rsid w:val="00736EE5"/>
    <w:rsid w:val="00737442"/>
    <w:rsid w:val="00737C88"/>
    <w:rsid w:val="007411DE"/>
    <w:rsid w:val="00741DFC"/>
    <w:rsid w:val="0074215F"/>
    <w:rsid w:val="007433CF"/>
    <w:rsid w:val="007454EB"/>
    <w:rsid w:val="007460FE"/>
    <w:rsid w:val="007466AB"/>
    <w:rsid w:val="0074764F"/>
    <w:rsid w:val="00750763"/>
    <w:rsid w:val="0075203E"/>
    <w:rsid w:val="00752D55"/>
    <w:rsid w:val="00752FD1"/>
    <w:rsid w:val="00753C49"/>
    <w:rsid w:val="007553FA"/>
    <w:rsid w:val="0075557A"/>
    <w:rsid w:val="00760193"/>
    <w:rsid w:val="007613F2"/>
    <w:rsid w:val="007626E7"/>
    <w:rsid w:val="00762A24"/>
    <w:rsid w:val="0076497B"/>
    <w:rsid w:val="00764BD1"/>
    <w:rsid w:val="00765AD1"/>
    <w:rsid w:val="007661D5"/>
    <w:rsid w:val="007669AF"/>
    <w:rsid w:val="00770261"/>
    <w:rsid w:val="00770D8B"/>
    <w:rsid w:val="0077599D"/>
    <w:rsid w:val="00776B72"/>
    <w:rsid w:val="00776B80"/>
    <w:rsid w:val="007801E0"/>
    <w:rsid w:val="00780AC9"/>
    <w:rsid w:val="0078116C"/>
    <w:rsid w:val="00784470"/>
    <w:rsid w:val="0078479E"/>
    <w:rsid w:val="00784B2F"/>
    <w:rsid w:val="00784BED"/>
    <w:rsid w:val="00784DA7"/>
    <w:rsid w:val="00791160"/>
    <w:rsid w:val="00791CD3"/>
    <w:rsid w:val="00792FD8"/>
    <w:rsid w:val="007956DB"/>
    <w:rsid w:val="007965E9"/>
    <w:rsid w:val="0079777E"/>
    <w:rsid w:val="00797E82"/>
    <w:rsid w:val="007A7979"/>
    <w:rsid w:val="007B00FC"/>
    <w:rsid w:val="007B093E"/>
    <w:rsid w:val="007B10E1"/>
    <w:rsid w:val="007B3257"/>
    <w:rsid w:val="007B3797"/>
    <w:rsid w:val="007B447D"/>
    <w:rsid w:val="007B636E"/>
    <w:rsid w:val="007B7A97"/>
    <w:rsid w:val="007B7E3F"/>
    <w:rsid w:val="007C087C"/>
    <w:rsid w:val="007C08E4"/>
    <w:rsid w:val="007C2724"/>
    <w:rsid w:val="007C5EBB"/>
    <w:rsid w:val="007C6398"/>
    <w:rsid w:val="007C7352"/>
    <w:rsid w:val="007C7984"/>
    <w:rsid w:val="007C7999"/>
    <w:rsid w:val="007D5306"/>
    <w:rsid w:val="007D6FA5"/>
    <w:rsid w:val="007E0A57"/>
    <w:rsid w:val="007E0DE3"/>
    <w:rsid w:val="007E1D48"/>
    <w:rsid w:val="007E2737"/>
    <w:rsid w:val="007E317D"/>
    <w:rsid w:val="007E3279"/>
    <w:rsid w:val="007E54B9"/>
    <w:rsid w:val="007E586F"/>
    <w:rsid w:val="007E5CE9"/>
    <w:rsid w:val="007E6653"/>
    <w:rsid w:val="007E6683"/>
    <w:rsid w:val="007E767B"/>
    <w:rsid w:val="007E7BDE"/>
    <w:rsid w:val="007E7C5C"/>
    <w:rsid w:val="007F0EC1"/>
    <w:rsid w:val="007F1B64"/>
    <w:rsid w:val="007F1C22"/>
    <w:rsid w:val="007F24FD"/>
    <w:rsid w:val="007F2E2C"/>
    <w:rsid w:val="007F3349"/>
    <w:rsid w:val="007F3C71"/>
    <w:rsid w:val="007F44E5"/>
    <w:rsid w:val="007F6E6E"/>
    <w:rsid w:val="007F6FAC"/>
    <w:rsid w:val="00800ACB"/>
    <w:rsid w:val="008029CB"/>
    <w:rsid w:val="0080322B"/>
    <w:rsid w:val="00803E35"/>
    <w:rsid w:val="00805590"/>
    <w:rsid w:val="008064B0"/>
    <w:rsid w:val="008065DA"/>
    <w:rsid w:val="00813F08"/>
    <w:rsid w:val="0081750D"/>
    <w:rsid w:val="008247A8"/>
    <w:rsid w:val="00824DF1"/>
    <w:rsid w:val="00826899"/>
    <w:rsid w:val="008309DF"/>
    <w:rsid w:val="0083161E"/>
    <w:rsid w:val="00831904"/>
    <w:rsid w:val="0083202A"/>
    <w:rsid w:val="0083332A"/>
    <w:rsid w:val="00834186"/>
    <w:rsid w:val="008348C5"/>
    <w:rsid w:val="00834E9C"/>
    <w:rsid w:val="00835272"/>
    <w:rsid w:val="00837246"/>
    <w:rsid w:val="0084090A"/>
    <w:rsid w:val="00841732"/>
    <w:rsid w:val="00842DEA"/>
    <w:rsid w:val="00843270"/>
    <w:rsid w:val="008432EF"/>
    <w:rsid w:val="0084403D"/>
    <w:rsid w:val="00844213"/>
    <w:rsid w:val="00845542"/>
    <w:rsid w:val="008459A3"/>
    <w:rsid w:val="00846338"/>
    <w:rsid w:val="00846725"/>
    <w:rsid w:val="00850B9A"/>
    <w:rsid w:val="0085124D"/>
    <w:rsid w:val="0085135B"/>
    <w:rsid w:val="008538C8"/>
    <w:rsid w:val="00853F6C"/>
    <w:rsid w:val="00854225"/>
    <w:rsid w:val="008545B1"/>
    <w:rsid w:val="0085611A"/>
    <w:rsid w:val="00857890"/>
    <w:rsid w:val="00857A74"/>
    <w:rsid w:val="008609EC"/>
    <w:rsid w:val="00861F1E"/>
    <w:rsid w:val="008626F8"/>
    <w:rsid w:val="00866EEB"/>
    <w:rsid w:val="0087000E"/>
    <w:rsid w:val="008715EF"/>
    <w:rsid w:val="00873D7C"/>
    <w:rsid w:val="00881355"/>
    <w:rsid w:val="00881E4A"/>
    <w:rsid w:val="008824DA"/>
    <w:rsid w:val="00882C9A"/>
    <w:rsid w:val="008831D4"/>
    <w:rsid w:val="008833C0"/>
    <w:rsid w:val="00883471"/>
    <w:rsid w:val="00890517"/>
    <w:rsid w:val="00890536"/>
    <w:rsid w:val="00890665"/>
    <w:rsid w:val="008914D2"/>
    <w:rsid w:val="00892888"/>
    <w:rsid w:val="00894267"/>
    <w:rsid w:val="00894992"/>
    <w:rsid w:val="00895814"/>
    <w:rsid w:val="00896163"/>
    <w:rsid w:val="0089681D"/>
    <w:rsid w:val="00897052"/>
    <w:rsid w:val="00897E95"/>
    <w:rsid w:val="008A002E"/>
    <w:rsid w:val="008A0302"/>
    <w:rsid w:val="008A03D9"/>
    <w:rsid w:val="008A0E9B"/>
    <w:rsid w:val="008A26B6"/>
    <w:rsid w:val="008A38E9"/>
    <w:rsid w:val="008A3A4D"/>
    <w:rsid w:val="008B0305"/>
    <w:rsid w:val="008B30EC"/>
    <w:rsid w:val="008B4D25"/>
    <w:rsid w:val="008B51D1"/>
    <w:rsid w:val="008B6AE1"/>
    <w:rsid w:val="008B717F"/>
    <w:rsid w:val="008B7F83"/>
    <w:rsid w:val="008C0191"/>
    <w:rsid w:val="008C1ECA"/>
    <w:rsid w:val="008C2114"/>
    <w:rsid w:val="008C4791"/>
    <w:rsid w:val="008C5338"/>
    <w:rsid w:val="008C564D"/>
    <w:rsid w:val="008C56EE"/>
    <w:rsid w:val="008C6163"/>
    <w:rsid w:val="008C67D3"/>
    <w:rsid w:val="008C7D34"/>
    <w:rsid w:val="008C7EBB"/>
    <w:rsid w:val="008D08CC"/>
    <w:rsid w:val="008D1F2E"/>
    <w:rsid w:val="008D2ACD"/>
    <w:rsid w:val="008D3D9D"/>
    <w:rsid w:val="008D4AB4"/>
    <w:rsid w:val="008D5150"/>
    <w:rsid w:val="008D5302"/>
    <w:rsid w:val="008D6A2C"/>
    <w:rsid w:val="008D6A93"/>
    <w:rsid w:val="008D74F5"/>
    <w:rsid w:val="008D773F"/>
    <w:rsid w:val="008D77D7"/>
    <w:rsid w:val="008D7DCA"/>
    <w:rsid w:val="008D7F19"/>
    <w:rsid w:val="008E00B0"/>
    <w:rsid w:val="008E1D7C"/>
    <w:rsid w:val="008E1FAB"/>
    <w:rsid w:val="008E4E73"/>
    <w:rsid w:val="008E5991"/>
    <w:rsid w:val="008F26ED"/>
    <w:rsid w:val="008F35A7"/>
    <w:rsid w:val="008F5777"/>
    <w:rsid w:val="008F610A"/>
    <w:rsid w:val="0090113E"/>
    <w:rsid w:val="009017D3"/>
    <w:rsid w:val="009018A9"/>
    <w:rsid w:val="009038AF"/>
    <w:rsid w:val="00903DBA"/>
    <w:rsid w:val="00904580"/>
    <w:rsid w:val="00905A5B"/>
    <w:rsid w:val="0091308C"/>
    <w:rsid w:val="00913134"/>
    <w:rsid w:val="00913135"/>
    <w:rsid w:val="00913E25"/>
    <w:rsid w:val="00915DBB"/>
    <w:rsid w:val="00916B48"/>
    <w:rsid w:val="0091745F"/>
    <w:rsid w:val="00917D3E"/>
    <w:rsid w:val="00922151"/>
    <w:rsid w:val="00923A08"/>
    <w:rsid w:val="00926C09"/>
    <w:rsid w:val="00930B44"/>
    <w:rsid w:val="00931033"/>
    <w:rsid w:val="00931E64"/>
    <w:rsid w:val="00933562"/>
    <w:rsid w:val="00934890"/>
    <w:rsid w:val="0093508D"/>
    <w:rsid w:val="00936079"/>
    <w:rsid w:val="009419DA"/>
    <w:rsid w:val="0094267D"/>
    <w:rsid w:val="009430E2"/>
    <w:rsid w:val="00943A16"/>
    <w:rsid w:val="0094568B"/>
    <w:rsid w:val="0094697C"/>
    <w:rsid w:val="00946D6E"/>
    <w:rsid w:val="00947064"/>
    <w:rsid w:val="009475DA"/>
    <w:rsid w:val="00947893"/>
    <w:rsid w:val="009501FC"/>
    <w:rsid w:val="00950C2B"/>
    <w:rsid w:val="00951E22"/>
    <w:rsid w:val="0095455E"/>
    <w:rsid w:val="009546DB"/>
    <w:rsid w:val="00956BE9"/>
    <w:rsid w:val="00956E63"/>
    <w:rsid w:val="009577CD"/>
    <w:rsid w:val="009577DE"/>
    <w:rsid w:val="00960FA7"/>
    <w:rsid w:val="00962F9F"/>
    <w:rsid w:val="00963597"/>
    <w:rsid w:val="009635AC"/>
    <w:rsid w:val="00963EB7"/>
    <w:rsid w:val="00964C5E"/>
    <w:rsid w:val="00964CDF"/>
    <w:rsid w:val="00964FBC"/>
    <w:rsid w:val="00972E5A"/>
    <w:rsid w:val="0097306F"/>
    <w:rsid w:val="00973AB2"/>
    <w:rsid w:val="00973ECE"/>
    <w:rsid w:val="00974F5C"/>
    <w:rsid w:val="009753AC"/>
    <w:rsid w:val="009758C1"/>
    <w:rsid w:val="0097599A"/>
    <w:rsid w:val="00976040"/>
    <w:rsid w:val="0097790E"/>
    <w:rsid w:val="00981098"/>
    <w:rsid w:val="009815F2"/>
    <w:rsid w:val="00981A12"/>
    <w:rsid w:val="00982235"/>
    <w:rsid w:val="009839B6"/>
    <w:rsid w:val="009839D4"/>
    <w:rsid w:val="00983E28"/>
    <w:rsid w:val="0098486E"/>
    <w:rsid w:val="009862A0"/>
    <w:rsid w:val="00990E65"/>
    <w:rsid w:val="00993D47"/>
    <w:rsid w:val="00997B1A"/>
    <w:rsid w:val="009A04D8"/>
    <w:rsid w:val="009A0FD3"/>
    <w:rsid w:val="009A3524"/>
    <w:rsid w:val="009A3E07"/>
    <w:rsid w:val="009A60F1"/>
    <w:rsid w:val="009A7178"/>
    <w:rsid w:val="009B0294"/>
    <w:rsid w:val="009B035B"/>
    <w:rsid w:val="009B03D0"/>
    <w:rsid w:val="009B25AD"/>
    <w:rsid w:val="009B2767"/>
    <w:rsid w:val="009B4ADE"/>
    <w:rsid w:val="009B6B89"/>
    <w:rsid w:val="009B723B"/>
    <w:rsid w:val="009B750C"/>
    <w:rsid w:val="009C04AB"/>
    <w:rsid w:val="009C0B71"/>
    <w:rsid w:val="009C0F71"/>
    <w:rsid w:val="009C15CB"/>
    <w:rsid w:val="009C3D32"/>
    <w:rsid w:val="009C4DAB"/>
    <w:rsid w:val="009C6619"/>
    <w:rsid w:val="009C7BD3"/>
    <w:rsid w:val="009D084D"/>
    <w:rsid w:val="009D0AF4"/>
    <w:rsid w:val="009D135D"/>
    <w:rsid w:val="009D4946"/>
    <w:rsid w:val="009D540B"/>
    <w:rsid w:val="009D6003"/>
    <w:rsid w:val="009D63F4"/>
    <w:rsid w:val="009E0CD6"/>
    <w:rsid w:val="009E32FF"/>
    <w:rsid w:val="009E4B1B"/>
    <w:rsid w:val="009E5BBA"/>
    <w:rsid w:val="009E5FC8"/>
    <w:rsid w:val="009E7765"/>
    <w:rsid w:val="009E781B"/>
    <w:rsid w:val="009E78F4"/>
    <w:rsid w:val="009F114B"/>
    <w:rsid w:val="009F379B"/>
    <w:rsid w:val="009F3DE1"/>
    <w:rsid w:val="009F4376"/>
    <w:rsid w:val="009F616F"/>
    <w:rsid w:val="009F7CF6"/>
    <w:rsid w:val="009F7E10"/>
    <w:rsid w:val="009F7EA8"/>
    <w:rsid w:val="009F7F2D"/>
    <w:rsid w:val="00A00DDC"/>
    <w:rsid w:val="00A06E87"/>
    <w:rsid w:val="00A1074F"/>
    <w:rsid w:val="00A107B9"/>
    <w:rsid w:val="00A133DD"/>
    <w:rsid w:val="00A13719"/>
    <w:rsid w:val="00A13F0B"/>
    <w:rsid w:val="00A15EA2"/>
    <w:rsid w:val="00A23B78"/>
    <w:rsid w:val="00A276DD"/>
    <w:rsid w:val="00A27E5F"/>
    <w:rsid w:val="00A30488"/>
    <w:rsid w:val="00A31702"/>
    <w:rsid w:val="00A326CE"/>
    <w:rsid w:val="00A32B73"/>
    <w:rsid w:val="00A35D3D"/>
    <w:rsid w:val="00A37B36"/>
    <w:rsid w:val="00A37D0F"/>
    <w:rsid w:val="00A37E6B"/>
    <w:rsid w:val="00A41608"/>
    <w:rsid w:val="00A41DFE"/>
    <w:rsid w:val="00A42807"/>
    <w:rsid w:val="00A4334D"/>
    <w:rsid w:val="00A436EF"/>
    <w:rsid w:val="00A449E5"/>
    <w:rsid w:val="00A460D8"/>
    <w:rsid w:val="00A51FF0"/>
    <w:rsid w:val="00A5284D"/>
    <w:rsid w:val="00A5294A"/>
    <w:rsid w:val="00A553EA"/>
    <w:rsid w:val="00A564C5"/>
    <w:rsid w:val="00A56E96"/>
    <w:rsid w:val="00A62A55"/>
    <w:rsid w:val="00A62CC5"/>
    <w:rsid w:val="00A641BD"/>
    <w:rsid w:val="00A6432B"/>
    <w:rsid w:val="00A644E4"/>
    <w:rsid w:val="00A647C6"/>
    <w:rsid w:val="00A6543F"/>
    <w:rsid w:val="00A66CE8"/>
    <w:rsid w:val="00A67589"/>
    <w:rsid w:val="00A70438"/>
    <w:rsid w:val="00A71A81"/>
    <w:rsid w:val="00A72517"/>
    <w:rsid w:val="00A73F11"/>
    <w:rsid w:val="00A75009"/>
    <w:rsid w:val="00A75056"/>
    <w:rsid w:val="00A758FE"/>
    <w:rsid w:val="00A77496"/>
    <w:rsid w:val="00A8062C"/>
    <w:rsid w:val="00A809AF"/>
    <w:rsid w:val="00A81F62"/>
    <w:rsid w:val="00A8214F"/>
    <w:rsid w:val="00A83639"/>
    <w:rsid w:val="00A846A5"/>
    <w:rsid w:val="00A84E39"/>
    <w:rsid w:val="00A8611B"/>
    <w:rsid w:val="00A86BA7"/>
    <w:rsid w:val="00A87F55"/>
    <w:rsid w:val="00A900B0"/>
    <w:rsid w:val="00A901D1"/>
    <w:rsid w:val="00A90B9C"/>
    <w:rsid w:val="00A91C72"/>
    <w:rsid w:val="00AA0489"/>
    <w:rsid w:val="00AA0916"/>
    <w:rsid w:val="00AA0DA7"/>
    <w:rsid w:val="00AA4004"/>
    <w:rsid w:val="00AA48BC"/>
    <w:rsid w:val="00AA4EA7"/>
    <w:rsid w:val="00AA6184"/>
    <w:rsid w:val="00AA6EF6"/>
    <w:rsid w:val="00AA748E"/>
    <w:rsid w:val="00AA767C"/>
    <w:rsid w:val="00AA76C8"/>
    <w:rsid w:val="00AA7FA5"/>
    <w:rsid w:val="00AB0346"/>
    <w:rsid w:val="00AB1D37"/>
    <w:rsid w:val="00AB256E"/>
    <w:rsid w:val="00AB26C9"/>
    <w:rsid w:val="00AB34BA"/>
    <w:rsid w:val="00AB3AB7"/>
    <w:rsid w:val="00AB3CB5"/>
    <w:rsid w:val="00AB54FB"/>
    <w:rsid w:val="00AB5994"/>
    <w:rsid w:val="00AB636B"/>
    <w:rsid w:val="00AB7B5E"/>
    <w:rsid w:val="00AC03D6"/>
    <w:rsid w:val="00AC0BF1"/>
    <w:rsid w:val="00AC0F6F"/>
    <w:rsid w:val="00AC121A"/>
    <w:rsid w:val="00AC1237"/>
    <w:rsid w:val="00AC36AA"/>
    <w:rsid w:val="00AC3E3A"/>
    <w:rsid w:val="00AC54C7"/>
    <w:rsid w:val="00AC696A"/>
    <w:rsid w:val="00AC6CEC"/>
    <w:rsid w:val="00AC6D4D"/>
    <w:rsid w:val="00AC7210"/>
    <w:rsid w:val="00AC7B16"/>
    <w:rsid w:val="00AD217F"/>
    <w:rsid w:val="00AD5283"/>
    <w:rsid w:val="00AD5464"/>
    <w:rsid w:val="00AD67E9"/>
    <w:rsid w:val="00AD70A0"/>
    <w:rsid w:val="00AE0E29"/>
    <w:rsid w:val="00AE3BF0"/>
    <w:rsid w:val="00AE56AA"/>
    <w:rsid w:val="00AE6ED4"/>
    <w:rsid w:val="00AE7560"/>
    <w:rsid w:val="00AF0520"/>
    <w:rsid w:val="00AF1073"/>
    <w:rsid w:val="00AF15F5"/>
    <w:rsid w:val="00AF166C"/>
    <w:rsid w:val="00AF1DA3"/>
    <w:rsid w:val="00AF2E3F"/>
    <w:rsid w:val="00AF3953"/>
    <w:rsid w:val="00AF45D4"/>
    <w:rsid w:val="00AF4677"/>
    <w:rsid w:val="00B0077A"/>
    <w:rsid w:val="00B01147"/>
    <w:rsid w:val="00B063EA"/>
    <w:rsid w:val="00B074BB"/>
    <w:rsid w:val="00B07DC1"/>
    <w:rsid w:val="00B10F92"/>
    <w:rsid w:val="00B11091"/>
    <w:rsid w:val="00B11F44"/>
    <w:rsid w:val="00B12B3A"/>
    <w:rsid w:val="00B13EB9"/>
    <w:rsid w:val="00B152D2"/>
    <w:rsid w:val="00B15E5F"/>
    <w:rsid w:val="00B170BC"/>
    <w:rsid w:val="00B1759C"/>
    <w:rsid w:val="00B1792E"/>
    <w:rsid w:val="00B17B78"/>
    <w:rsid w:val="00B17EB9"/>
    <w:rsid w:val="00B201C7"/>
    <w:rsid w:val="00B20BA0"/>
    <w:rsid w:val="00B20D39"/>
    <w:rsid w:val="00B21410"/>
    <w:rsid w:val="00B224C8"/>
    <w:rsid w:val="00B229A1"/>
    <w:rsid w:val="00B2395F"/>
    <w:rsid w:val="00B23B27"/>
    <w:rsid w:val="00B2649D"/>
    <w:rsid w:val="00B278EF"/>
    <w:rsid w:val="00B313A1"/>
    <w:rsid w:val="00B3144A"/>
    <w:rsid w:val="00B33809"/>
    <w:rsid w:val="00B338EA"/>
    <w:rsid w:val="00B33DD4"/>
    <w:rsid w:val="00B34805"/>
    <w:rsid w:val="00B35829"/>
    <w:rsid w:val="00B35E86"/>
    <w:rsid w:val="00B3615E"/>
    <w:rsid w:val="00B36613"/>
    <w:rsid w:val="00B37848"/>
    <w:rsid w:val="00B379ED"/>
    <w:rsid w:val="00B415FB"/>
    <w:rsid w:val="00B41BDB"/>
    <w:rsid w:val="00B42D5F"/>
    <w:rsid w:val="00B43156"/>
    <w:rsid w:val="00B43211"/>
    <w:rsid w:val="00B46BDC"/>
    <w:rsid w:val="00B46ED0"/>
    <w:rsid w:val="00B471CF"/>
    <w:rsid w:val="00B51EFA"/>
    <w:rsid w:val="00B529A2"/>
    <w:rsid w:val="00B52ECA"/>
    <w:rsid w:val="00B533EA"/>
    <w:rsid w:val="00B53839"/>
    <w:rsid w:val="00B53E99"/>
    <w:rsid w:val="00B55FE0"/>
    <w:rsid w:val="00B609C1"/>
    <w:rsid w:val="00B6184F"/>
    <w:rsid w:val="00B61BA2"/>
    <w:rsid w:val="00B62520"/>
    <w:rsid w:val="00B628FC"/>
    <w:rsid w:val="00B62FEE"/>
    <w:rsid w:val="00B63A0D"/>
    <w:rsid w:val="00B63CA6"/>
    <w:rsid w:val="00B6777D"/>
    <w:rsid w:val="00B67BD4"/>
    <w:rsid w:val="00B7169F"/>
    <w:rsid w:val="00B7173D"/>
    <w:rsid w:val="00B73104"/>
    <w:rsid w:val="00B73AFA"/>
    <w:rsid w:val="00B750EA"/>
    <w:rsid w:val="00B7540D"/>
    <w:rsid w:val="00B76C51"/>
    <w:rsid w:val="00B770CD"/>
    <w:rsid w:val="00B77305"/>
    <w:rsid w:val="00B778F2"/>
    <w:rsid w:val="00B77926"/>
    <w:rsid w:val="00B802D8"/>
    <w:rsid w:val="00B80A0A"/>
    <w:rsid w:val="00B80A2F"/>
    <w:rsid w:val="00B812B0"/>
    <w:rsid w:val="00B8265F"/>
    <w:rsid w:val="00B854C9"/>
    <w:rsid w:val="00B854FC"/>
    <w:rsid w:val="00B91B01"/>
    <w:rsid w:val="00B95223"/>
    <w:rsid w:val="00B9542A"/>
    <w:rsid w:val="00B96C69"/>
    <w:rsid w:val="00B9743C"/>
    <w:rsid w:val="00B97737"/>
    <w:rsid w:val="00BA1C1E"/>
    <w:rsid w:val="00BA2DD9"/>
    <w:rsid w:val="00BA3748"/>
    <w:rsid w:val="00BA407C"/>
    <w:rsid w:val="00BA52D4"/>
    <w:rsid w:val="00BA5764"/>
    <w:rsid w:val="00BB1FCE"/>
    <w:rsid w:val="00BB5A73"/>
    <w:rsid w:val="00BB77E3"/>
    <w:rsid w:val="00BB7B89"/>
    <w:rsid w:val="00BC1C9B"/>
    <w:rsid w:val="00BC235A"/>
    <w:rsid w:val="00BC467C"/>
    <w:rsid w:val="00BC5177"/>
    <w:rsid w:val="00BC5329"/>
    <w:rsid w:val="00BC6641"/>
    <w:rsid w:val="00BC67AF"/>
    <w:rsid w:val="00BC7F37"/>
    <w:rsid w:val="00BD1ACF"/>
    <w:rsid w:val="00BD1B61"/>
    <w:rsid w:val="00BD1C88"/>
    <w:rsid w:val="00BD3063"/>
    <w:rsid w:val="00BD4908"/>
    <w:rsid w:val="00BD4A6C"/>
    <w:rsid w:val="00BD4ECF"/>
    <w:rsid w:val="00BD5E1D"/>
    <w:rsid w:val="00BE06A6"/>
    <w:rsid w:val="00BE0A2D"/>
    <w:rsid w:val="00BE25B0"/>
    <w:rsid w:val="00BE2D22"/>
    <w:rsid w:val="00BE2DF9"/>
    <w:rsid w:val="00BE4F57"/>
    <w:rsid w:val="00BF0237"/>
    <w:rsid w:val="00BF0D8B"/>
    <w:rsid w:val="00BF3EF7"/>
    <w:rsid w:val="00BF54B1"/>
    <w:rsid w:val="00BF5DF9"/>
    <w:rsid w:val="00BF656C"/>
    <w:rsid w:val="00C00C05"/>
    <w:rsid w:val="00C03E48"/>
    <w:rsid w:val="00C05898"/>
    <w:rsid w:val="00C0622E"/>
    <w:rsid w:val="00C06BB4"/>
    <w:rsid w:val="00C077FB"/>
    <w:rsid w:val="00C12948"/>
    <w:rsid w:val="00C12B76"/>
    <w:rsid w:val="00C142E7"/>
    <w:rsid w:val="00C14BDB"/>
    <w:rsid w:val="00C163D0"/>
    <w:rsid w:val="00C164E4"/>
    <w:rsid w:val="00C171D9"/>
    <w:rsid w:val="00C21A01"/>
    <w:rsid w:val="00C2208B"/>
    <w:rsid w:val="00C2292F"/>
    <w:rsid w:val="00C2352A"/>
    <w:rsid w:val="00C248A6"/>
    <w:rsid w:val="00C25B6C"/>
    <w:rsid w:val="00C274A2"/>
    <w:rsid w:val="00C305D9"/>
    <w:rsid w:val="00C314E2"/>
    <w:rsid w:val="00C3274B"/>
    <w:rsid w:val="00C36219"/>
    <w:rsid w:val="00C364D2"/>
    <w:rsid w:val="00C4136E"/>
    <w:rsid w:val="00C41ECF"/>
    <w:rsid w:val="00C420C4"/>
    <w:rsid w:val="00C422A0"/>
    <w:rsid w:val="00C4266D"/>
    <w:rsid w:val="00C44F9D"/>
    <w:rsid w:val="00C45784"/>
    <w:rsid w:val="00C46707"/>
    <w:rsid w:val="00C50195"/>
    <w:rsid w:val="00C503B3"/>
    <w:rsid w:val="00C50527"/>
    <w:rsid w:val="00C51A72"/>
    <w:rsid w:val="00C51A9E"/>
    <w:rsid w:val="00C51BA4"/>
    <w:rsid w:val="00C52123"/>
    <w:rsid w:val="00C53840"/>
    <w:rsid w:val="00C5453F"/>
    <w:rsid w:val="00C56101"/>
    <w:rsid w:val="00C576EC"/>
    <w:rsid w:val="00C57D4B"/>
    <w:rsid w:val="00C57DC2"/>
    <w:rsid w:val="00C60ED8"/>
    <w:rsid w:val="00C62A81"/>
    <w:rsid w:val="00C62E37"/>
    <w:rsid w:val="00C62E74"/>
    <w:rsid w:val="00C63444"/>
    <w:rsid w:val="00C64858"/>
    <w:rsid w:val="00C66260"/>
    <w:rsid w:val="00C66EFE"/>
    <w:rsid w:val="00C67130"/>
    <w:rsid w:val="00C67238"/>
    <w:rsid w:val="00C67BDD"/>
    <w:rsid w:val="00C701C6"/>
    <w:rsid w:val="00C71F42"/>
    <w:rsid w:val="00C72CE8"/>
    <w:rsid w:val="00C73A5B"/>
    <w:rsid w:val="00C73DCA"/>
    <w:rsid w:val="00C74B21"/>
    <w:rsid w:val="00C752FE"/>
    <w:rsid w:val="00C75AAA"/>
    <w:rsid w:val="00C75B9B"/>
    <w:rsid w:val="00C8185A"/>
    <w:rsid w:val="00C81C4A"/>
    <w:rsid w:val="00C877C7"/>
    <w:rsid w:val="00C904BB"/>
    <w:rsid w:val="00C91A5F"/>
    <w:rsid w:val="00C92817"/>
    <w:rsid w:val="00C94D9E"/>
    <w:rsid w:val="00C95128"/>
    <w:rsid w:val="00C95DBA"/>
    <w:rsid w:val="00C967DA"/>
    <w:rsid w:val="00C9779D"/>
    <w:rsid w:val="00C97806"/>
    <w:rsid w:val="00CA38FA"/>
    <w:rsid w:val="00CA470B"/>
    <w:rsid w:val="00CA6009"/>
    <w:rsid w:val="00CA63D2"/>
    <w:rsid w:val="00CA6E52"/>
    <w:rsid w:val="00CA6F1C"/>
    <w:rsid w:val="00CB1950"/>
    <w:rsid w:val="00CB218E"/>
    <w:rsid w:val="00CB3E6B"/>
    <w:rsid w:val="00CB3EC4"/>
    <w:rsid w:val="00CB67F4"/>
    <w:rsid w:val="00CC005D"/>
    <w:rsid w:val="00CC024C"/>
    <w:rsid w:val="00CC0339"/>
    <w:rsid w:val="00CC10A8"/>
    <w:rsid w:val="00CC1552"/>
    <w:rsid w:val="00CC18F7"/>
    <w:rsid w:val="00CC33EC"/>
    <w:rsid w:val="00CC372F"/>
    <w:rsid w:val="00CC4FA0"/>
    <w:rsid w:val="00CC51E3"/>
    <w:rsid w:val="00CC71EF"/>
    <w:rsid w:val="00CC7A69"/>
    <w:rsid w:val="00CD0A2B"/>
    <w:rsid w:val="00CD0F78"/>
    <w:rsid w:val="00CD10F3"/>
    <w:rsid w:val="00CD5DD8"/>
    <w:rsid w:val="00CD74D5"/>
    <w:rsid w:val="00CE011E"/>
    <w:rsid w:val="00CE2F9D"/>
    <w:rsid w:val="00CE31CE"/>
    <w:rsid w:val="00CE3CDA"/>
    <w:rsid w:val="00CE4DBF"/>
    <w:rsid w:val="00CE54AB"/>
    <w:rsid w:val="00CE652B"/>
    <w:rsid w:val="00CE79EF"/>
    <w:rsid w:val="00CF0675"/>
    <w:rsid w:val="00CF102E"/>
    <w:rsid w:val="00CF134D"/>
    <w:rsid w:val="00CF6000"/>
    <w:rsid w:val="00CF6FD1"/>
    <w:rsid w:val="00D0009B"/>
    <w:rsid w:val="00D00FB4"/>
    <w:rsid w:val="00D019B4"/>
    <w:rsid w:val="00D0224B"/>
    <w:rsid w:val="00D02B69"/>
    <w:rsid w:val="00D02B9F"/>
    <w:rsid w:val="00D03D2D"/>
    <w:rsid w:val="00D072DD"/>
    <w:rsid w:val="00D10476"/>
    <w:rsid w:val="00D128D7"/>
    <w:rsid w:val="00D131C7"/>
    <w:rsid w:val="00D13317"/>
    <w:rsid w:val="00D163EE"/>
    <w:rsid w:val="00D16AA9"/>
    <w:rsid w:val="00D20364"/>
    <w:rsid w:val="00D2106A"/>
    <w:rsid w:val="00D21173"/>
    <w:rsid w:val="00D23A39"/>
    <w:rsid w:val="00D26017"/>
    <w:rsid w:val="00D32D90"/>
    <w:rsid w:val="00D338D6"/>
    <w:rsid w:val="00D33CE2"/>
    <w:rsid w:val="00D33D5F"/>
    <w:rsid w:val="00D34998"/>
    <w:rsid w:val="00D35180"/>
    <w:rsid w:val="00D4042D"/>
    <w:rsid w:val="00D406D0"/>
    <w:rsid w:val="00D409DA"/>
    <w:rsid w:val="00D40BB1"/>
    <w:rsid w:val="00D415EF"/>
    <w:rsid w:val="00D4219D"/>
    <w:rsid w:val="00D43F38"/>
    <w:rsid w:val="00D44E42"/>
    <w:rsid w:val="00D4699B"/>
    <w:rsid w:val="00D47E3B"/>
    <w:rsid w:val="00D51BB7"/>
    <w:rsid w:val="00D54F2B"/>
    <w:rsid w:val="00D555B4"/>
    <w:rsid w:val="00D55600"/>
    <w:rsid w:val="00D55695"/>
    <w:rsid w:val="00D57218"/>
    <w:rsid w:val="00D57D14"/>
    <w:rsid w:val="00D605F0"/>
    <w:rsid w:val="00D609CD"/>
    <w:rsid w:val="00D62B71"/>
    <w:rsid w:val="00D62CF6"/>
    <w:rsid w:val="00D63277"/>
    <w:rsid w:val="00D63B4E"/>
    <w:rsid w:val="00D640B8"/>
    <w:rsid w:val="00D650BB"/>
    <w:rsid w:val="00D65773"/>
    <w:rsid w:val="00D66FED"/>
    <w:rsid w:val="00D7064A"/>
    <w:rsid w:val="00D721F8"/>
    <w:rsid w:val="00D73394"/>
    <w:rsid w:val="00D737A5"/>
    <w:rsid w:val="00D73F5A"/>
    <w:rsid w:val="00D75091"/>
    <w:rsid w:val="00D76419"/>
    <w:rsid w:val="00D76482"/>
    <w:rsid w:val="00D7720A"/>
    <w:rsid w:val="00D81248"/>
    <w:rsid w:val="00D8481F"/>
    <w:rsid w:val="00D84A60"/>
    <w:rsid w:val="00D84CC1"/>
    <w:rsid w:val="00D84D62"/>
    <w:rsid w:val="00D8503F"/>
    <w:rsid w:val="00D85315"/>
    <w:rsid w:val="00D8543D"/>
    <w:rsid w:val="00D8695D"/>
    <w:rsid w:val="00D90AF1"/>
    <w:rsid w:val="00D925DA"/>
    <w:rsid w:val="00D92934"/>
    <w:rsid w:val="00D92CCD"/>
    <w:rsid w:val="00D94CA4"/>
    <w:rsid w:val="00D95218"/>
    <w:rsid w:val="00D9610E"/>
    <w:rsid w:val="00D964DD"/>
    <w:rsid w:val="00D96652"/>
    <w:rsid w:val="00D97BE0"/>
    <w:rsid w:val="00DA0B3A"/>
    <w:rsid w:val="00DA1E58"/>
    <w:rsid w:val="00DA1FF6"/>
    <w:rsid w:val="00DA4908"/>
    <w:rsid w:val="00DA5963"/>
    <w:rsid w:val="00DA5C86"/>
    <w:rsid w:val="00DA604C"/>
    <w:rsid w:val="00DA625B"/>
    <w:rsid w:val="00DB3A0D"/>
    <w:rsid w:val="00DB415B"/>
    <w:rsid w:val="00DB46F6"/>
    <w:rsid w:val="00DB4B1A"/>
    <w:rsid w:val="00DB58D7"/>
    <w:rsid w:val="00DB7282"/>
    <w:rsid w:val="00DB7392"/>
    <w:rsid w:val="00DC2906"/>
    <w:rsid w:val="00DC5B9E"/>
    <w:rsid w:val="00DC5D0C"/>
    <w:rsid w:val="00DC6BAA"/>
    <w:rsid w:val="00DD01BC"/>
    <w:rsid w:val="00DD33F2"/>
    <w:rsid w:val="00DD51DD"/>
    <w:rsid w:val="00DD676D"/>
    <w:rsid w:val="00DD7D34"/>
    <w:rsid w:val="00DE09C5"/>
    <w:rsid w:val="00DE182F"/>
    <w:rsid w:val="00DE1D00"/>
    <w:rsid w:val="00DE1E2D"/>
    <w:rsid w:val="00DE5A5B"/>
    <w:rsid w:val="00DE69F1"/>
    <w:rsid w:val="00DF07EC"/>
    <w:rsid w:val="00DF0827"/>
    <w:rsid w:val="00DF2654"/>
    <w:rsid w:val="00DF27AB"/>
    <w:rsid w:val="00DF3251"/>
    <w:rsid w:val="00DF345C"/>
    <w:rsid w:val="00DF4D42"/>
    <w:rsid w:val="00DF50DE"/>
    <w:rsid w:val="00DF6769"/>
    <w:rsid w:val="00DF7B42"/>
    <w:rsid w:val="00DF7F2C"/>
    <w:rsid w:val="00E01226"/>
    <w:rsid w:val="00E02CD9"/>
    <w:rsid w:val="00E03C21"/>
    <w:rsid w:val="00E045D6"/>
    <w:rsid w:val="00E048A2"/>
    <w:rsid w:val="00E04A44"/>
    <w:rsid w:val="00E06085"/>
    <w:rsid w:val="00E061F1"/>
    <w:rsid w:val="00E07563"/>
    <w:rsid w:val="00E11986"/>
    <w:rsid w:val="00E11996"/>
    <w:rsid w:val="00E11EAC"/>
    <w:rsid w:val="00E125A6"/>
    <w:rsid w:val="00E126DD"/>
    <w:rsid w:val="00E12DD3"/>
    <w:rsid w:val="00E1565F"/>
    <w:rsid w:val="00E23055"/>
    <w:rsid w:val="00E2323F"/>
    <w:rsid w:val="00E2437D"/>
    <w:rsid w:val="00E247EE"/>
    <w:rsid w:val="00E24F92"/>
    <w:rsid w:val="00E25CD0"/>
    <w:rsid w:val="00E27227"/>
    <w:rsid w:val="00E27E85"/>
    <w:rsid w:val="00E311C4"/>
    <w:rsid w:val="00E31842"/>
    <w:rsid w:val="00E32565"/>
    <w:rsid w:val="00E341FF"/>
    <w:rsid w:val="00E34792"/>
    <w:rsid w:val="00E3515A"/>
    <w:rsid w:val="00E3569C"/>
    <w:rsid w:val="00E359B7"/>
    <w:rsid w:val="00E35A11"/>
    <w:rsid w:val="00E37CC9"/>
    <w:rsid w:val="00E40B3A"/>
    <w:rsid w:val="00E419CE"/>
    <w:rsid w:val="00E421D9"/>
    <w:rsid w:val="00E44914"/>
    <w:rsid w:val="00E4543B"/>
    <w:rsid w:val="00E4588C"/>
    <w:rsid w:val="00E478B1"/>
    <w:rsid w:val="00E47ABF"/>
    <w:rsid w:val="00E47F42"/>
    <w:rsid w:val="00E512D1"/>
    <w:rsid w:val="00E54E70"/>
    <w:rsid w:val="00E560A0"/>
    <w:rsid w:val="00E566A5"/>
    <w:rsid w:val="00E5776E"/>
    <w:rsid w:val="00E61B9C"/>
    <w:rsid w:val="00E62DFE"/>
    <w:rsid w:val="00E649B1"/>
    <w:rsid w:val="00E64C46"/>
    <w:rsid w:val="00E65A08"/>
    <w:rsid w:val="00E6666F"/>
    <w:rsid w:val="00E72654"/>
    <w:rsid w:val="00E7374C"/>
    <w:rsid w:val="00E762DD"/>
    <w:rsid w:val="00E768B7"/>
    <w:rsid w:val="00E809A5"/>
    <w:rsid w:val="00E80A56"/>
    <w:rsid w:val="00E81B4D"/>
    <w:rsid w:val="00E82931"/>
    <w:rsid w:val="00E85061"/>
    <w:rsid w:val="00E850D3"/>
    <w:rsid w:val="00E85660"/>
    <w:rsid w:val="00E862AC"/>
    <w:rsid w:val="00E86F76"/>
    <w:rsid w:val="00E87394"/>
    <w:rsid w:val="00E8754F"/>
    <w:rsid w:val="00E8756E"/>
    <w:rsid w:val="00E93469"/>
    <w:rsid w:val="00E93C07"/>
    <w:rsid w:val="00E94C8A"/>
    <w:rsid w:val="00E95E2C"/>
    <w:rsid w:val="00E960FC"/>
    <w:rsid w:val="00E96314"/>
    <w:rsid w:val="00E97A52"/>
    <w:rsid w:val="00EA2910"/>
    <w:rsid w:val="00EA33A3"/>
    <w:rsid w:val="00EA3A01"/>
    <w:rsid w:val="00EA4ACD"/>
    <w:rsid w:val="00EA55BF"/>
    <w:rsid w:val="00EA6E6A"/>
    <w:rsid w:val="00EA7FE0"/>
    <w:rsid w:val="00EB0997"/>
    <w:rsid w:val="00EB2A53"/>
    <w:rsid w:val="00EB3F08"/>
    <w:rsid w:val="00EB4817"/>
    <w:rsid w:val="00EB48F6"/>
    <w:rsid w:val="00EB6E09"/>
    <w:rsid w:val="00EB737B"/>
    <w:rsid w:val="00EC3980"/>
    <w:rsid w:val="00EC4AB8"/>
    <w:rsid w:val="00EC613D"/>
    <w:rsid w:val="00ED05DD"/>
    <w:rsid w:val="00ED0EA1"/>
    <w:rsid w:val="00ED1DAB"/>
    <w:rsid w:val="00ED21C2"/>
    <w:rsid w:val="00ED314D"/>
    <w:rsid w:val="00ED6936"/>
    <w:rsid w:val="00ED6F52"/>
    <w:rsid w:val="00ED73D2"/>
    <w:rsid w:val="00ED7709"/>
    <w:rsid w:val="00EE0486"/>
    <w:rsid w:val="00EE067F"/>
    <w:rsid w:val="00EE1EB0"/>
    <w:rsid w:val="00EE22ED"/>
    <w:rsid w:val="00EE3DF4"/>
    <w:rsid w:val="00EE62A7"/>
    <w:rsid w:val="00EE7A08"/>
    <w:rsid w:val="00EF407E"/>
    <w:rsid w:val="00EF67D7"/>
    <w:rsid w:val="00EF727D"/>
    <w:rsid w:val="00EF72C6"/>
    <w:rsid w:val="00EF7453"/>
    <w:rsid w:val="00EF7B61"/>
    <w:rsid w:val="00F00B3A"/>
    <w:rsid w:val="00F0552D"/>
    <w:rsid w:val="00F06312"/>
    <w:rsid w:val="00F065E4"/>
    <w:rsid w:val="00F06C9F"/>
    <w:rsid w:val="00F10CC4"/>
    <w:rsid w:val="00F1335E"/>
    <w:rsid w:val="00F157C8"/>
    <w:rsid w:val="00F15AB3"/>
    <w:rsid w:val="00F15ED1"/>
    <w:rsid w:val="00F17237"/>
    <w:rsid w:val="00F17337"/>
    <w:rsid w:val="00F17E3C"/>
    <w:rsid w:val="00F20D57"/>
    <w:rsid w:val="00F21BDC"/>
    <w:rsid w:val="00F229A2"/>
    <w:rsid w:val="00F24D03"/>
    <w:rsid w:val="00F25A21"/>
    <w:rsid w:val="00F25D58"/>
    <w:rsid w:val="00F26AE7"/>
    <w:rsid w:val="00F27627"/>
    <w:rsid w:val="00F30BF7"/>
    <w:rsid w:val="00F32699"/>
    <w:rsid w:val="00F334B4"/>
    <w:rsid w:val="00F33E99"/>
    <w:rsid w:val="00F35510"/>
    <w:rsid w:val="00F400E2"/>
    <w:rsid w:val="00F416DB"/>
    <w:rsid w:val="00F41E8A"/>
    <w:rsid w:val="00F4267C"/>
    <w:rsid w:val="00F43471"/>
    <w:rsid w:val="00F449A9"/>
    <w:rsid w:val="00F45645"/>
    <w:rsid w:val="00F461DA"/>
    <w:rsid w:val="00F468C5"/>
    <w:rsid w:val="00F537A2"/>
    <w:rsid w:val="00F54863"/>
    <w:rsid w:val="00F55143"/>
    <w:rsid w:val="00F559AC"/>
    <w:rsid w:val="00F567F0"/>
    <w:rsid w:val="00F57F07"/>
    <w:rsid w:val="00F61235"/>
    <w:rsid w:val="00F6342A"/>
    <w:rsid w:val="00F63F3D"/>
    <w:rsid w:val="00F64FDD"/>
    <w:rsid w:val="00F65BBC"/>
    <w:rsid w:val="00F661D3"/>
    <w:rsid w:val="00F667EA"/>
    <w:rsid w:val="00F66926"/>
    <w:rsid w:val="00F67496"/>
    <w:rsid w:val="00F679A9"/>
    <w:rsid w:val="00F70B31"/>
    <w:rsid w:val="00F72571"/>
    <w:rsid w:val="00F75527"/>
    <w:rsid w:val="00F7723F"/>
    <w:rsid w:val="00F82916"/>
    <w:rsid w:val="00F82B6E"/>
    <w:rsid w:val="00F86A2D"/>
    <w:rsid w:val="00F86B57"/>
    <w:rsid w:val="00F927C7"/>
    <w:rsid w:val="00F931DB"/>
    <w:rsid w:val="00F93E88"/>
    <w:rsid w:val="00F942F8"/>
    <w:rsid w:val="00F9470C"/>
    <w:rsid w:val="00F94B30"/>
    <w:rsid w:val="00F94D9F"/>
    <w:rsid w:val="00F94E70"/>
    <w:rsid w:val="00F951B1"/>
    <w:rsid w:val="00F956DF"/>
    <w:rsid w:val="00F95CD7"/>
    <w:rsid w:val="00F96AD2"/>
    <w:rsid w:val="00FA0E67"/>
    <w:rsid w:val="00FA14D7"/>
    <w:rsid w:val="00FA15AA"/>
    <w:rsid w:val="00FA18D7"/>
    <w:rsid w:val="00FA34F2"/>
    <w:rsid w:val="00FA4EAA"/>
    <w:rsid w:val="00FA5F62"/>
    <w:rsid w:val="00FA6916"/>
    <w:rsid w:val="00FA6FCF"/>
    <w:rsid w:val="00FB3508"/>
    <w:rsid w:val="00FB3E8F"/>
    <w:rsid w:val="00FB4B28"/>
    <w:rsid w:val="00FB5040"/>
    <w:rsid w:val="00FB5901"/>
    <w:rsid w:val="00FB5A52"/>
    <w:rsid w:val="00FB7E2C"/>
    <w:rsid w:val="00FC0605"/>
    <w:rsid w:val="00FC2F78"/>
    <w:rsid w:val="00FC33E4"/>
    <w:rsid w:val="00FC3E2C"/>
    <w:rsid w:val="00FC6258"/>
    <w:rsid w:val="00FC793F"/>
    <w:rsid w:val="00FC7E8E"/>
    <w:rsid w:val="00FD0D7A"/>
    <w:rsid w:val="00FD1E48"/>
    <w:rsid w:val="00FD3755"/>
    <w:rsid w:val="00FD613C"/>
    <w:rsid w:val="00FD6BE0"/>
    <w:rsid w:val="00FD7DC2"/>
    <w:rsid w:val="00FE13C0"/>
    <w:rsid w:val="00FE1E77"/>
    <w:rsid w:val="00FE3029"/>
    <w:rsid w:val="00FE32BF"/>
    <w:rsid w:val="00FE3A80"/>
    <w:rsid w:val="00FE4616"/>
    <w:rsid w:val="00FE4799"/>
    <w:rsid w:val="00FE4DAB"/>
    <w:rsid w:val="00FE4FF6"/>
    <w:rsid w:val="00FE59F2"/>
    <w:rsid w:val="00FE604D"/>
    <w:rsid w:val="00FE6C3F"/>
    <w:rsid w:val="00FE7652"/>
    <w:rsid w:val="00FE7AA9"/>
    <w:rsid w:val="00FE7BBA"/>
    <w:rsid w:val="00FF0980"/>
    <w:rsid w:val="00FF0CC8"/>
    <w:rsid w:val="00FF30BD"/>
    <w:rsid w:val="00FF30C4"/>
    <w:rsid w:val="00FF3434"/>
    <w:rsid w:val="00FF4D4A"/>
    <w:rsid w:val="00FF5234"/>
    <w:rsid w:val="00FF5F9D"/>
    <w:rsid w:val="00FF69B0"/>
    <w:rsid w:val="00FF6D3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C194C76"/>
  <w15:docId w15:val="{784CBE67-F760-440B-8129-65A1D1279D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B Nazanin"/>
        <w:sz w:val="24"/>
        <w:szCs w:val="28"/>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E045D6"/>
    <w:rPr>
      <w:lang w:bidi="ar-BH"/>
    </w:rPr>
  </w:style>
  <w:style w:type="paragraph" w:styleId="Heading1">
    <w:name w:val="heading 1"/>
    <w:basedOn w:val="Normal"/>
    <w:next w:val="Normal"/>
    <w:link w:val="Heading1Char"/>
    <w:uiPriority w:val="9"/>
    <w:qFormat/>
    <w:rsid w:val="007E1D48"/>
    <w:pPr>
      <w:keepNext/>
      <w:keepLines/>
      <w:numPr>
        <w:numId w:val="43"/>
      </w:numPr>
      <w:bidi/>
      <w:spacing w:before="240" w:after="0" w:line="276" w:lineRule="auto"/>
      <w:outlineLvl w:val="0"/>
    </w:pPr>
    <w:rPr>
      <w:rFonts w:eastAsiaTheme="majorEastAsia"/>
      <w:b/>
      <w:bCs/>
      <w:color w:val="000000" w:themeColor="text1"/>
      <w:sz w:val="28"/>
      <w:szCs w:val="44"/>
    </w:rPr>
  </w:style>
  <w:style w:type="paragraph" w:styleId="Heading2">
    <w:name w:val="heading 2"/>
    <w:aliases w:val="MEHRAN"/>
    <w:basedOn w:val="Normal"/>
    <w:next w:val="Normal"/>
    <w:link w:val="Heading2Char"/>
    <w:uiPriority w:val="9"/>
    <w:unhideWhenUsed/>
    <w:qFormat/>
    <w:rsid w:val="00342AB3"/>
    <w:pPr>
      <w:keepNext/>
      <w:keepLines/>
      <w:spacing w:before="40" w:after="0" w:line="360" w:lineRule="auto"/>
      <w:outlineLvl w:val="1"/>
    </w:pPr>
    <w:rPr>
      <w:rFonts w:eastAsiaTheme="majorEastAsia"/>
      <w:b/>
      <w:bCs/>
      <w:sz w:val="28"/>
      <w:szCs w:val="32"/>
    </w:rPr>
  </w:style>
  <w:style w:type="paragraph" w:styleId="Heading3">
    <w:name w:val="heading 3"/>
    <w:aliases w:val="figures"/>
    <w:basedOn w:val="Normal"/>
    <w:next w:val="Normal"/>
    <w:link w:val="Heading3Char"/>
    <w:uiPriority w:val="9"/>
    <w:unhideWhenUsed/>
    <w:qFormat/>
    <w:rsid w:val="001E69FD"/>
    <w:pPr>
      <w:keepNext/>
      <w:keepLines/>
      <w:numPr>
        <w:ilvl w:val="2"/>
        <w:numId w:val="43"/>
      </w:numPr>
      <w:bidi/>
      <w:spacing w:before="40" w:after="0"/>
      <w:outlineLvl w:val="2"/>
    </w:pPr>
    <w:rPr>
      <w:rFonts w:asciiTheme="majorHAnsi" w:eastAsiaTheme="majorEastAsia" w:hAnsiTheme="majorHAnsi" w:cs="B Zar"/>
      <w:b/>
      <w:bCs/>
      <w:color w:val="000000" w:themeColor="text1"/>
      <w:szCs w:val="32"/>
    </w:rPr>
  </w:style>
  <w:style w:type="paragraph" w:styleId="Heading4">
    <w:name w:val="heading 4"/>
    <w:basedOn w:val="Normal"/>
    <w:next w:val="Normal"/>
    <w:link w:val="Heading4Char"/>
    <w:uiPriority w:val="9"/>
    <w:unhideWhenUsed/>
    <w:qFormat/>
    <w:rsid w:val="00DA5963"/>
    <w:pPr>
      <w:keepNext/>
      <w:keepLines/>
      <w:numPr>
        <w:ilvl w:val="3"/>
        <w:numId w:val="43"/>
      </w:numPr>
      <w:bidi/>
      <w:spacing w:before="40" w:after="0" w:line="276" w:lineRule="auto"/>
      <w:outlineLvl w:val="3"/>
    </w:pPr>
    <w:rPr>
      <w:rFonts w:eastAsiaTheme="majorEastAsia"/>
      <w:b/>
      <w:bCs/>
      <w:sz w:val="28"/>
      <w:szCs w:val="32"/>
    </w:rPr>
  </w:style>
  <w:style w:type="paragraph" w:styleId="Heading5">
    <w:name w:val="heading 5"/>
    <w:basedOn w:val="Normal"/>
    <w:next w:val="Normal"/>
    <w:link w:val="Heading5Char"/>
    <w:uiPriority w:val="9"/>
    <w:semiHidden/>
    <w:unhideWhenUsed/>
    <w:qFormat/>
    <w:rsid w:val="007E1D48"/>
    <w:pPr>
      <w:keepNext/>
      <w:keepLines/>
      <w:numPr>
        <w:ilvl w:val="4"/>
        <w:numId w:val="43"/>
      </w:numPr>
      <w:spacing w:before="40" w:after="0"/>
      <w:outlineLvl w:val="4"/>
    </w:pPr>
    <w:rPr>
      <w:rFonts w:asciiTheme="majorHAnsi" w:eastAsiaTheme="majorEastAsia" w:hAnsiTheme="majorHAnsi"/>
      <w:color w:val="000000" w:themeColor="text1"/>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arfasl">
    <w:name w:val="sar fasl"/>
    <w:basedOn w:val="Normal"/>
    <w:link w:val="sarfaslChar"/>
    <w:qFormat/>
    <w:rsid w:val="00E93469"/>
    <w:pPr>
      <w:bidi/>
    </w:pPr>
    <w:rPr>
      <w:b/>
      <w:bCs/>
      <w:sz w:val="28"/>
      <w:szCs w:val="32"/>
    </w:rPr>
  </w:style>
  <w:style w:type="paragraph" w:styleId="FootnoteText">
    <w:name w:val="footnote text"/>
    <w:basedOn w:val="Normal"/>
    <w:link w:val="FootnoteTextChar"/>
    <w:uiPriority w:val="99"/>
    <w:unhideWhenUsed/>
    <w:qFormat/>
    <w:rsid w:val="00D76419"/>
    <w:pPr>
      <w:spacing w:after="0" w:line="240" w:lineRule="auto"/>
    </w:pPr>
    <w:rPr>
      <w:sz w:val="20"/>
      <w:szCs w:val="20"/>
    </w:rPr>
  </w:style>
  <w:style w:type="character" w:customStyle="1" w:styleId="sarfaslChar">
    <w:name w:val="sar fasl Char"/>
    <w:basedOn w:val="DefaultParagraphFont"/>
    <w:link w:val="sarfasl"/>
    <w:rsid w:val="00E93469"/>
    <w:rPr>
      <w:b/>
      <w:bCs/>
      <w:sz w:val="28"/>
      <w:szCs w:val="32"/>
    </w:rPr>
  </w:style>
  <w:style w:type="character" w:customStyle="1" w:styleId="FootnoteTextChar">
    <w:name w:val="Footnote Text Char"/>
    <w:basedOn w:val="DefaultParagraphFont"/>
    <w:link w:val="FootnoteText"/>
    <w:uiPriority w:val="99"/>
    <w:rsid w:val="00D76419"/>
    <w:rPr>
      <w:sz w:val="20"/>
      <w:szCs w:val="20"/>
    </w:rPr>
  </w:style>
  <w:style w:type="character" w:styleId="FootnoteReference">
    <w:name w:val="footnote reference"/>
    <w:basedOn w:val="DefaultParagraphFont"/>
    <w:uiPriority w:val="99"/>
    <w:unhideWhenUsed/>
    <w:rsid w:val="00D76419"/>
    <w:rPr>
      <w:vertAlign w:val="superscript"/>
    </w:rPr>
  </w:style>
  <w:style w:type="paragraph" w:styleId="Header">
    <w:name w:val="header"/>
    <w:basedOn w:val="Normal"/>
    <w:link w:val="HeaderChar"/>
    <w:uiPriority w:val="99"/>
    <w:unhideWhenUsed/>
    <w:rsid w:val="00D764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76419"/>
  </w:style>
  <w:style w:type="paragraph" w:styleId="Footer">
    <w:name w:val="footer"/>
    <w:basedOn w:val="Normal"/>
    <w:link w:val="FooterChar"/>
    <w:uiPriority w:val="99"/>
    <w:unhideWhenUsed/>
    <w:rsid w:val="00D764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76419"/>
  </w:style>
  <w:style w:type="paragraph" w:styleId="ListParagraph">
    <w:name w:val="List Paragraph"/>
    <w:basedOn w:val="Normal"/>
    <w:uiPriority w:val="34"/>
    <w:qFormat/>
    <w:rsid w:val="00905A5B"/>
    <w:pPr>
      <w:ind w:left="720"/>
      <w:contextualSpacing/>
    </w:pPr>
  </w:style>
  <w:style w:type="paragraph" w:styleId="Revision">
    <w:name w:val="Revision"/>
    <w:hidden/>
    <w:uiPriority w:val="99"/>
    <w:semiHidden/>
    <w:rsid w:val="00C06BB4"/>
    <w:pPr>
      <w:spacing w:after="0" w:line="240" w:lineRule="auto"/>
    </w:pPr>
  </w:style>
  <w:style w:type="character" w:customStyle="1" w:styleId="Heading1Char">
    <w:name w:val="Heading 1 Char"/>
    <w:basedOn w:val="DefaultParagraphFont"/>
    <w:link w:val="Heading1"/>
    <w:uiPriority w:val="9"/>
    <w:rsid w:val="007E1D48"/>
    <w:rPr>
      <w:rFonts w:eastAsiaTheme="majorEastAsia"/>
      <w:b/>
      <w:bCs/>
      <w:color w:val="000000" w:themeColor="text1"/>
      <w:sz w:val="28"/>
      <w:szCs w:val="44"/>
    </w:rPr>
  </w:style>
  <w:style w:type="paragraph" w:styleId="TOCHeading">
    <w:name w:val="TOC Heading"/>
    <w:basedOn w:val="Heading1"/>
    <w:next w:val="Normal"/>
    <w:uiPriority w:val="39"/>
    <w:unhideWhenUsed/>
    <w:qFormat/>
    <w:rsid w:val="00334924"/>
    <w:pPr>
      <w:bidi w:val="0"/>
      <w:spacing w:line="259" w:lineRule="auto"/>
      <w:outlineLvl w:val="9"/>
    </w:pPr>
    <w:rPr>
      <w:rFonts w:cstheme="majorBidi"/>
      <w:b w:val="0"/>
      <w:bCs w:val="0"/>
      <w:color w:val="2F5496" w:themeColor="accent1" w:themeShade="BF"/>
      <w:sz w:val="32"/>
    </w:rPr>
  </w:style>
  <w:style w:type="paragraph" w:styleId="TOC2">
    <w:name w:val="toc 2"/>
    <w:basedOn w:val="Normal"/>
    <w:next w:val="Normal"/>
    <w:autoRedefine/>
    <w:uiPriority w:val="39"/>
    <w:unhideWhenUsed/>
    <w:rsid w:val="00AD5464"/>
    <w:pPr>
      <w:tabs>
        <w:tab w:val="right" w:leader="dot" w:pos="9350"/>
      </w:tabs>
      <w:bidi/>
      <w:spacing w:after="100"/>
      <w:ind w:left="216"/>
      <w:jc w:val="both"/>
    </w:pPr>
    <w:rPr>
      <w:rFonts w:eastAsiaTheme="minorEastAsia" w:cs="Times New Roman"/>
    </w:rPr>
  </w:style>
  <w:style w:type="paragraph" w:styleId="TOC1">
    <w:name w:val="toc 1"/>
    <w:basedOn w:val="Normal"/>
    <w:next w:val="Normal"/>
    <w:autoRedefine/>
    <w:uiPriority w:val="39"/>
    <w:unhideWhenUsed/>
    <w:rsid w:val="00EB2A53"/>
    <w:pPr>
      <w:tabs>
        <w:tab w:val="left" w:pos="1100"/>
        <w:tab w:val="right" w:leader="dot" w:pos="9350"/>
      </w:tabs>
      <w:bidi/>
      <w:spacing w:after="100"/>
      <w:jc w:val="both"/>
    </w:pPr>
    <w:rPr>
      <w:rFonts w:ascii="B Nazanin" w:eastAsiaTheme="minorEastAsia" w:hAnsi="B Nazanin" w:cs="B Lotus"/>
      <w:noProof/>
      <w:sz w:val="26"/>
      <w:szCs w:val="26"/>
    </w:rPr>
  </w:style>
  <w:style w:type="paragraph" w:styleId="TOC3">
    <w:name w:val="toc 3"/>
    <w:basedOn w:val="Normal"/>
    <w:next w:val="Normal"/>
    <w:autoRedefine/>
    <w:uiPriority w:val="39"/>
    <w:unhideWhenUsed/>
    <w:rsid w:val="0095455E"/>
    <w:pPr>
      <w:bidi/>
      <w:spacing w:after="100"/>
      <w:ind w:left="446"/>
      <w:jc w:val="both"/>
    </w:pPr>
    <w:rPr>
      <w:rFonts w:eastAsiaTheme="minorEastAsia" w:cs="Times New Roman"/>
    </w:rPr>
  </w:style>
  <w:style w:type="paragraph" w:customStyle="1" w:styleId="payan2">
    <w:name w:val="payan 2"/>
    <w:basedOn w:val="sarfasl"/>
    <w:link w:val="payan2Char"/>
    <w:rsid w:val="006E69FC"/>
    <w:rPr>
      <w:b w:val="0"/>
      <w:szCs w:val="28"/>
      <w:lang w:bidi="fa-IR"/>
    </w:rPr>
  </w:style>
  <w:style w:type="character" w:customStyle="1" w:styleId="payan2Char">
    <w:name w:val="payan 2 Char"/>
    <w:basedOn w:val="sarfaslChar"/>
    <w:link w:val="payan2"/>
    <w:rsid w:val="006E69FC"/>
    <w:rPr>
      <w:rFonts w:ascii="B Nazanin" w:hAnsi="B Nazanin" w:cs="B Nazanin"/>
      <w:b w:val="0"/>
      <w:bCs/>
      <w:sz w:val="28"/>
      <w:szCs w:val="28"/>
      <w:lang w:bidi="fa-IR"/>
    </w:rPr>
  </w:style>
  <w:style w:type="paragraph" w:customStyle="1" w:styleId="matn">
    <w:name w:val="matn"/>
    <w:basedOn w:val="Normal"/>
    <w:link w:val="matnChar"/>
    <w:rsid w:val="00F06C9F"/>
    <w:pPr>
      <w:spacing w:line="480" w:lineRule="auto"/>
      <w:jc w:val="right"/>
    </w:pPr>
    <w:rPr>
      <w:rFonts w:ascii="B Nazanin" w:hAnsi="B Nazanin"/>
      <w:sz w:val="28"/>
      <w:lang w:bidi="fa-IR"/>
    </w:rPr>
  </w:style>
  <w:style w:type="character" w:customStyle="1" w:styleId="matnChar">
    <w:name w:val="matn Char"/>
    <w:basedOn w:val="DefaultParagraphFont"/>
    <w:link w:val="matn"/>
    <w:rsid w:val="00F06C9F"/>
    <w:rPr>
      <w:rFonts w:ascii="B Nazanin" w:hAnsi="B Nazanin" w:cs="B Nazanin"/>
      <w:sz w:val="28"/>
      <w:szCs w:val="28"/>
      <w:lang w:bidi="fa-IR"/>
    </w:rPr>
  </w:style>
  <w:style w:type="table" w:styleId="TableGridLight">
    <w:name w:val="Grid Table Light"/>
    <w:basedOn w:val="TableNormal"/>
    <w:uiPriority w:val="40"/>
    <w:rsid w:val="00E9631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5Dark-Accent5">
    <w:name w:val="Grid Table 5 Dark Accent 5"/>
    <w:basedOn w:val="TableNormal"/>
    <w:uiPriority w:val="50"/>
    <w:rsid w:val="009F7EA8"/>
    <w:pPr>
      <w:spacing w:after="0" w:line="240" w:lineRule="auto"/>
    </w:pPr>
    <w:rPr>
      <w:rFonts w:ascii="B Nazanin" w:hAnsi="B Nazanin"/>
      <w:sz w:val="28"/>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TableGrid">
    <w:name w:val="Table Grid"/>
    <w:basedOn w:val="TableNormal"/>
    <w:uiPriority w:val="39"/>
    <w:rsid w:val="00981A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981A12"/>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a0">
    <w:name w:val="متن"/>
    <w:basedOn w:val="sarfasl"/>
    <w:link w:val="Char"/>
    <w:qFormat/>
    <w:rsid w:val="0012730E"/>
    <w:pPr>
      <w:spacing w:line="360" w:lineRule="auto"/>
      <w:ind w:firstLine="720"/>
      <w:jc w:val="both"/>
    </w:pPr>
    <w:rPr>
      <w:rFonts w:cs="B Zar"/>
      <w:b w:val="0"/>
      <w:bCs w:val="0"/>
      <w:sz w:val="24"/>
      <w:szCs w:val="26"/>
    </w:rPr>
  </w:style>
  <w:style w:type="character" w:customStyle="1" w:styleId="Char">
    <w:name w:val="متن Char"/>
    <w:basedOn w:val="sarfaslChar"/>
    <w:link w:val="a0"/>
    <w:rsid w:val="0012730E"/>
    <w:rPr>
      <w:rFonts w:cs="B Zar"/>
      <w:b w:val="0"/>
      <w:bCs w:val="0"/>
      <w:sz w:val="28"/>
      <w:szCs w:val="26"/>
    </w:rPr>
  </w:style>
  <w:style w:type="paragraph" w:customStyle="1" w:styleId="a1">
    <w:name w:val="پاورقی"/>
    <w:basedOn w:val="Normal"/>
    <w:link w:val="Char0"/>
    <w:rsid w:val="00824DF1"/>
    <w:rPr>
      <w:rFonts w:ascii="B Nazanin" w:hAnsi="B Nazanin"/>
      <w:sz w:val="20"/>
      <w:szCs w:val="20"/>
    </w:rPr>
  </w:style>
  <w:style w:type="paragraph" w:customStyle="1" w:styleId="1">
    <w:name w:val="پاورقی1"/>
    <w:basedOn w:val="FootnoteText"/>
    <w:link w:val="1Char"/>
    <w:qFormat/>
    <w:rsid w:val="00090607"/>
    <w:rPr>
      <w:lang w:bidi="fa-IR"/>
    </w:rPr>
  </w:style>
  <w:style w:type="character" w:customStyle="1" w:styleId="Char0">
    <w:name w:val="پاورقی Char"/>
    <w:basedOn w:val="DefaultParagraphFont"/>
    <w:link w:val="a1"/>
    <w:rsid w:val="00824DF1"/>
    <w:rPr>
      <w:rFonts w:ascii="B Nazanin" w:hAnsi="B Nazanin" w:cs="B Nazanin"/>
      <w:sz w:val="20"/>
      <w:szCs w:val="20"/>
    </w:rPr>
  </w:style>
  <w:style w:type="character" w:customStyle="1" w:styleId="1Char">
    <w:name w:val="پاورقی1 Char"/>
    <w:basedOn w:val="FootnoteTextChar"/>
    <w:link w:val="1"/>
    <w:rsid w:val="00090607"/>
    <w:rPr>
      <w:rFonts w:ascii="Times New Roman" w:hAnsi="Times New Roman"/>
      <w:sz w:val="20"/>
      <w:szCs w:val="20"/>
      <w:lang w:bidi="fa-IR"/>
    </w:rPr>
  </w:style>
  <w:style w:type="paragraph" w:customStyle="1" w:styleId="Style1">
    <w:name w:val="Style1"/>
    <w:basedOn w:val="matn"/>
    <w:link w:val="Style1Char"/>
    <w:rsid w:val="00764BD1"/>
    <w:pPr>
      <w:bidi/>
      <w:spacing w:after="0"/>
      <w:jc w:val="both"/>
    </w:pPr>
  </w:style>
  <w:style w:type="character" w:customStyle="1" w:styleId="Style1Char">
    <w:name w:val="Style1 Char"/>
    <w:basedOn w:val="matnChar"/>
    <w:link w:val="Style1"/>
    <w:rsid w:val="00764BD1"/>
    <w:rPr>
      <w:rFonts w:ascii="B Nazanin" w:hAnsi="B Nazanin" w:cs="B Nazanin"/>
      <w:sz w:val="28"/>
      <w:szCs w:val="28"/>
      <w:lang w:bidi="fa-IR"/>
    </w:rPr>
  </w:style>
  <w:style w:type="character" w:customStyle="1" w:styleId="Heading2Char">
    <w:name w:val="Heading 2 Char"/>
    <w:aliases w:val="MEHRAN Char"/>
    <w:basedOn w:val="DefaultParagraphFont"/>
    <w:link w:val="Heading2"/>
    <w:uiPriority w:val="9"/>
    <w:rsid w:val="00342AB3"/>
    <w:rPr>
      <w:rFonts w:eastAsiaTheme="majorEastAsia"/>
      <w:b/>
      <w:bCs/>
      <w:sz w:val="28"/>
      <w:szCs w:val="32"/>
    </w:rPr>
  </w:style>
  <w:style w:type="paragraph" w:styleId="Title">
    <w:name w:val="Title"/>
    <w:basedOn w:val="Normal"/>
    <w:next w:val="Normal"/>
    <w:link w:val="TitleChar"/>
    <w:uiPriority w:val="10"/>
    <w:qFormat/>
    <w:rsid w:val="006E4B8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E4B85"/>
    <w:rPr>
      <w:rFonts w:asciiTheme="majorHAnsi" w:eastAsiaTheme="majorEastAsia" w:hAnsiTheme="majorHAnsi" w:cstheme="majorBidi"/>
      <w:spacing w:val="-10"/>
      <w:kern w:val="28"/>
      <w:sz w:val="56"/>
      <w:szCs w:val="56"/>
    </w:rPr>
  </w:style>
  <w:style w:type="paragraph" w:styleId="NoSpacing">
    <w:name w:val="No Spacing"/>
    <w:aliases w:val="time"/>
    <w:uiPriority w:val="1"/>
    <w:qFormat/>
    <w:rsid w:val="005E1F8B"/>
    <w:pPr>
      <w:spacing w:after="0" w:line="360" w:lineRule="auto"/>
    </w:pPr>
  </w:style>
  <w:style w:type="character" w:customStyle="1" w:styleId="Heading3Char">
    <w:name w:val="Heading 3 Char"/>
    <w:aliases w:val="figures Char"/>
    <w:basedOn w:val="DefaultParagraphFont"/>
    <w:link w:val="Heading3"/>
    <w:uiPriority w:val="9"/>
    <w:rsid w:val="001E69FD"/>
    <w:rPr>
      <w:rFonts w:asciiTheme="majorHAnsi" w:eastAsiaTheme="majorEastAsia" w:hAnsiTheme="majorHAnsi" w:cs="B Zar"/>
      <w:b/>
      <w:bCs/>
      <w:color w:val="000000" w:themeColor="text1"/>
      <w:szCs w:val="32"/>
    </w:rPr>
  </w:style>
  <w:style w:type="character" w:styleId="LineNumber">
    <w:name w:val="line number"/>
    <w:basedOn w:val="DefaultParagraphFont"/>
    <w:uiPriority w:val="99"/>
    <w:semiHidden/>
    <w:unhideWhenUsed/>
    <w:rsid w:val="007E7BDE"/>
  </w:style>
  <w:style w:type="character" w:styleId="Hyperlink">
    <w:name w:val="Hyperlink"/>
    <w:basedOn w:val="DefaultParagraphFont"/>
    <w:uiPriority w:val="99"/>
    <w:unhideWhenUsed/>
    <w:rsid w:val="009B723B"/>
    <w:rPr>
      <w:color w:val="0000FF"/>
      <w:u w:val="single"/>
    </w:rPr>
  </w:style>
  <w:style w:type="paragraph" w:customStyle="1" w:styleId="Default">
    <w:name w:val="Default"/>
    <w:rsid w:val="008A26B6"/>
    <w:pPr>
      <w:autoSpaceDE w:val="0"/>
      <w:autoSpaceDN w:val="0"/>
      <w:adjustRightInd w:val="0"/>
      <w:spacing w:after="0" w:line="240" w:lineRule="auto"/>
    </w:pPr>
    <w:rPr>
      <w:rFonts w:ascii="Charis SIL" w:hAnsi="Charis SIL" w:cs="Charis SIL"/>
      <w:color w:val="000000"/>
      <w:szCs w:val="24"/>
    </w:rPr>
  </w:style>
  <w:style w:type="character" w:customStyle="1" w:styleId="Heading4Char">
    <w:name w:val="Heading 4 Char"/>
    <w:basedOn w:val="DefaultParagraphFont"/>
    <w:link w:val="Heading4"/>
    <w:uiPriority w:val="9"/>
    <w:rsid w:val="00DA5963"/>
    <w:rPr>
      <w:rFonts w:ascii="Times New Roman" w:eastAsiaTheme="majorEastAsia" w:hAnsi="Times New Roman" w:cs="B Nazanin"/>
      <w:b/>
      <w:bCs/>
      <w:sz w:val="28"/>
      <w:szCs w:val="32"/>
    </w:rPr>
  </w:style>
  <w:style w:type="character" w:customStyle="1" w:styleId="viiyi">
    <w:name w:val="viiyi"/>
    <w:basedOn w:val="DefaultParagraphFont"/>
    <w:rsid w:val="00BD4A6C"/>
  </w:style>
  <w:style w:type="character" w:customStyle="1" w:styleId="jlqj4b">
    <w:name w:val="jlqj4b"/>
    <w:basedOn w:val="DefaultParagraphFont"/>
    <w:rsid w:val="00BD4A6C"/>
  </w:style>
  <w:style w:type="paragraph" w:customStyle="1" w:styleId="EndNoteBibliographyTitle">
    <w:name w:val="EndNote Bibliography Title"/>
    <w:basedOn w:val="Normal"/>
    <w:link w:val="EndNoteBibliographyTitleChar"/>
    <w:rsid w:val="00BD4A6C"/>
    <w:pPr>
      <w:bidi/>
      <w:spacing w:after="0" w:line="276" w:lineRule="auto"/>
      <w:jc w:val="center"/>
    </w:pPr>
    <w:rPr>
      <w:rFonts w:cs="Times New Roman"/>
      <w:noProof/>
    </w:rPr>
  </w:style>
  <w:style w:type="character" w:customStyle="1" w:styleId="EndNoteBibliographyTitleChar">
    <w:name w:val="EndNote Bibliography Title Char"/>
    <w:basedOn w:val="DefaultParagraphFont"/>
    <w:link w:val="EndNoteBibliographyTitle"/>
    <w:rsid w:val="00BD4A6C"/>
    <w:rPr>
      <w:rFonts w:ascii="Times New Roman" w:hAnsi="Times New Roman" w:cs="Times New Roman"/>
      <w:noProof/>
      <w:szCs w:val="28"/>
    </w:rPr>
  </w:style>
  <w:style w:type="paragraph" w:customStyle="1" w:styleId="EndNoteBibliography">
    <w:name w:val="EndNote Bibliography"/>
    <w:basedOn w:val="Normal"/>
    <w:link w:val="EndNoteBibliographyChar"/>
    <w:rsid w:val="00BD4A6C"/>
    <w:pPr>
      <w:bidi/>
      <w:spacing w:line="240" w:lineRule="auto"/>
      <w:jc w:val="both"/>
    </w:pPr>
    <w:rPr>
      <w:rFonts w:cs="Times New Roman"/>
      <w:noProof/>
    </w:rPr>
  </w:style>
  <w:style w:type="character" w:customStyle="1" w:styleId="EndNoteBibliographyChar">
    <w:name w:val="EndNote Bibliography Char"/>
    <w:basedOn w:val="DefaultParagraphFont"/>
    <w:link w:val="EndNoteBibliography"/>
    <w:rsid w:val="00BD4A6C"/>
    <w:rPr>
      <w:rFonts w:ascii="Times New Roman" w:hAnsi="Times New Roman" w:cs="Times New Roman"/>
      <w:noProof/>
      <w:szCs w:val="28"/>
    </w:rPr>
  </w:style>
  <w:style w:type="table" w:styleId="GridTable1Light">
    <w:name w:val="Grid Table 1 Light"/>
    <w:basedOn w:val="TableNormal"/>
    <w:uiPriority w:val="46"/>
    <w:rsid w:val="00BD4A6C"/>
    <w:pPr>
      <w:bidi/>
      <w:spacing w:after="0" w:line="240" w:lineRule="auto"/>
    </w:pPr>
    <w:rPr>
      <w:szCs w:val="24"/>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4">
    <w:name w:val="Plain Table 4"/>
    <w:basedOn w:val="TableNormal"/>
    <w:uiPriority w:val="44"/>
    <w:rsid w:val="00BD4A6C"/>
    <w:pPr>
      <w:bidi/>
      <w:spacing w:after="0" w:line="240" w:lineRule="auto"/>
    </w:pPr>
    <w:rPr>
      <w:szCs w:val="24"/>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gkelc">
    <w:name w:val="hgkelc"/>
    <w:basedOn w:val="DefaultParagraphFont"/>
    <w:rsid w:val="00BD4A6C"/>
  </w:style>
  <w:style w:type="character" w:styleId="Emphasis">
    <w:name w:val="Emphasis"/>
    <w:basedOn w:val="DefaultParagraphFont"/>
    <w:uiPriority w:val="20"/>
    <w:qFormat/>
    <w:rsid w:val="00BD4A6C"/>
    <w:rPr>
      <w:i/>
      <w:iCs/>
    </w:rPr>
  </w:style>
  <w:style w:type="table" w:styleId="GridTable4">
    <w:name w:val="Grid Table 4"/>
    <w:basedOn w:val="TableNormal"/>
    <w:uiPriority w:val="49"/>
    <w:rsid w:val="00BD4A6C"/>
    <w:pPr>
      <w:bidi/>
      <w:spacing w:after="0" w:line="240" w:lineRule="auto"/>
    </w:pPr>
    <w:rPr>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able">
    <w:name w:val="table"/>
    <w:basedOn w:val="TOCHeading"/>
    <w:autoRedefine/>
    <w:qFormat/>
    <w:rsid w:val="00393682"/>
    <w:pPr>
      <w:keepNext w:val="0"/>
      <w:keepLines w:val="0"/>
      <w:numPr>
        <w:numId w:val="0"/>
      </w:numPr>
      <w:tabs>
        <w:tab w:val="right" w:pos="1274"/>
        <w:tab w:val="right" w:leader="dot" w:pos="7926"/>
      </w:tabs>
      <w:bidi/>
      <w:spacing w:before="120" w:after="120" w:line="360" w:lineRule="auto"/>
      <w:ind w:left="360"/>
      <w:jc w:val="center"/>
    </w:pPr>
    <w:rPr>
      <w:rFonts w:ascii="B Nazanin" w:eastAsiaTheme="minorHAnsi" w:hAnsi="B Nazanin" w:cs="B Nazanin"/>
      <w:b/>
      <w:bCs/>
      <w:noProof/>
      <w:color w:val="auto"/>
      <w:sz w:val="24"/>
      <w:szCs w:val="24"/>
      <w:lang w:bidi="fa-IR"/>
    </w:rPr>
  </w:style>
  <w:style w:type="table" w:customStyle="1" w:styleId="GridTable4-Accent51">
    <w:name w:val="Grid Table 4 - Accent 51"/>
    <w:basedOn w:val="TableNormal"/>
    <w:uiPriority w:val="49"/>
    <w:rsid w:val="00BD4A6C"/>
    <w:pPr>
      <w:bidi/>
      <w:spacing w:after="0" w:line="240" w:lineRule="auto"/>
    </w:pPr>
    <w:rPr>
      <w:rFonts w:ascii="B Nazanin" w:hAnsi="B Nazanin"/>
      <w:sz w:val="20"/>
      <w:szCs w:val="24"/>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SubtitleChar">
    <w:name w:val="Subtitle Char"/>
    <w:basedOn w:val="DefaultParagraphFont"/>
    <w:link w:val="Subtitle"/>
    <w:rsid w:val="00BD4A6C"/>
    <w:rPr>
      <w:rFonts w:eastAsia="Times New Roman" w:cs="B Zar"/>
      <w:sz w:val="28"/>
      <w:szCs w:val="28"/>
    </w:rPr>
  </w:style>
  <w:style w:type="paragraph" w:styleId="Subtitle">
    <w:name w:val="Subtitle"/>
    <w:basedOn w:val="Normal"/>
    <w:link w:val="SubtitleChar"/>
    <w:qFormat/>
    <w:rsid w:val="00BD4A6C"/>
    <w:pPr>
      <w:bidi/>
      <w:spacing w:after="0" w:line="276" w:lineRule="auto"/>
      <w:jc w:val="center"/>
    </w:pPr>
    <w:rPr>
      <w:rFonts w:eastAsia="Times New Roman" w:cs="B Zar"/>
      <w:sz w:val="28"/>
    </w:rPr>
  </w:style>
  <w:style w:type="character" w:customStyle="1" w:styleId="SubtitleChar1">
    <w:name w:val="Subtitle Char1"/>
    <w:basedOn w:val="DefaultParagraphFont"/>
    <w:uiPriority w:val="11"/>
    <w:rsid w:val="00BD4A6C"/>
    <w:rPr>
      <w:rFonts w:eastAsiaTheme="minorEastAsia"/>
      <w:color w:val="5A5A5A" w:themeColor="text1" w:themeTint="A5"/>
      <w:spacing w:val="15"/>
    </w:rPr>
  </w:style>
  <w:style w:type="character" w:customStyle="1" w:styleId="whyltd">
    <w:name w:val="whyltd"/>
    <w:basedOn w:val="DefaultParagraphFont"/>
    <w:rsid w:val="00BD4A6C"/>
  </w:style>
  <w:style w:type="paragraph" w:styleId="BalloonText">
    <w:name w:val="Balloon Text"/>
    <w:basedOn w:val="Normal"/>
    <w:link w:val="BalloonTextChar"/>
    <w:uiPriority w:val="99"/>
    <w:semiHidden/>
    <w:unhideWhenUsed/>
    <w:rsid w:val="00BD4A6C"/>
    <w:pPr>
      <w:bidi/>
      <w:spacing w:after="0" w:line="276"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4A6C"/>
    <w:rPr>
      <w:rFonts w:ascii="Segoe UI" w:hAnsi="Segoe UI" w:cs="Segoe UI"/>
      <w:sz w:val="18"/>
      <w:szCs w:val="18"/>
    </w:rPr>
  </w:style>
  <w:style w:type="paragraph" w:styleId="NormalWeb">
    <w:name w:val="Normal (Web)"/>
    <w:basedOn w:val="Normal"/>
    <w:uiPriority w:val="99"/>
    <w:unhideWhenUsed/>
    <w:rsid w:val="00BD4A6C"/>
    <w:pPr>
      <w:bidi/>
      <w:spacing w:before="100" w:beforeAutospacing="1" w:after="100" w:afterAutospacing="1" w:line="276" w:lineRule="auto"/>
    </w:pPr>
    <w:rPr>
      <w:rFonts w:eastAsia="Times New Roman" w:cs="Times New Roman"/>
    </w:rPr>
  </w:style>
  <w:style w:type="character" w:styleId="Strong">
    <w:name w:val="Strong"/>
    <w:basedOn w:val="DefaultParagraphFont"/>
    <w:uiPriority w:val="22"/>
    <w:qFormat/>
    <w:rsid w:val="00BD4A6C"/>
    <w:rPr>
      <w:b/>
      <w:bCs/>
    </w:rPr>
  </w:style>
  <w:style w:type="character" w:styleId="PlaceholderText">
    <w:name w:val="Placeholder Text"/>
    <w:basedOn w:val="DefaultParagraphFont"/>
    <w:uiPriority w:val="99"/>
    <w:semiHidden/>
    <w:rsid w:val="00BD4A6C"/>
    <w:rPr>
      <w:color w:val="808080"/>
    </w:rPr>
  </w:style>
  <w:style w:type="character" w:styleId="CommentReference">
    <w:name w:val="annotation reference"/>
    <w:basedOn w:val="DefaultParagraphFont"/>
    <w:uiPriority w:val="99"/>
    <w:semiHidden/>
    <w:unhideWhenUsed/>
    <w:rsid w:val="00BD4A6C"/>
    <w:rPr>
      <w:sz w:val="16"/>
      <w:szCs w:val="16"/>
    </w:rPr>
  </w:style>
  <w:style w:type="paragraph" w:styleId="CommentText">
    <w:name w:val="annotation text"/>
    <w:basedOn w:val="Normal"/>
    <w:link w:val="CommentTextChar"/>
    <w:uiPriority w:val="99"/>
    <w:semiHidden/>
    <w:unhideWhenUsed/>
    <w:rsid w:val="00BD4A6C"/>
    <w:pPr>
      <w:bidi/>
      <w:spacing w:line="276" w:lineRule="auto"/>
    </w:pPr>
    <w:rPr>
      <w:rFonts w:cs="B Lotus"/>
      <w:sz w:val="20"/>
      <w:szCs w:val="20"/>
    </w:rPr>
  </w:style>
  <w:style w:type="character" w:customStyle="1" w:styleId="CommentTextChar">
    <w:name w:val="Comment Text Char"/>
    <w:basedOn w:val="DefaultParagraphFont"/>
    <w:link w:val="CommentText"/>
    <w:uiPriority w:val="99"/>
    <w:semiHidden/>
    <w:rsid w:val="00BD4A6C"/>
    <w:rPr>
      <w:rFonts w:ascii="Times New Roman" w:hAnsi="Times New Roman" w:cs="B Lotus"/>
      <w:sz w:val="20"/>
      <w:szCs w:val="20"/>
    </w:rPr>
  </w:style>
  <w:style w:type="paragraph" w:styleId="CommentSubject">
    <w:name w:val="annotation subject"/>
    <w:basedOn w:val="CommentText"/>
    <w:next w:val="CommentText"/>
    <w:link w:val="CommentSubjectChar"/>
    <w:uiPriority w:val="99"/>
    <w:semiHidden/>
    <w:unhideWhenUsed/>
    <w:rsid w:val="00BD4A6C"/>
    <w:rPr>
      <w:b/>
      <w:bCs/>
    </w:rPr>
  </w:style>
  <w:style w:type="character" w:customStyle="1" w:styleId="CommentSubjectChar">
    <w:name w:val="Comment Subject Char"/>
    <w:basedOn w:val="CommentTextChar"/>
    <w:link w:val="CommentSubject"/>
    <w:uiPriority w:val="99"/>
    <w:semiHidden/>
    <w:rsid w:val="00BD4A6C"/>
    <w:rPr>
      <w:rFonts w:ascii="Times New Roman" w:hAnsi="Times New Roman" w:cs="B Lotus"/>
      <w:b/>
      <w:bCs/>
      <w:sz w:val="20"/>
      <w:szCs w:val="20"/>
    </w:rPr>
  </w:style>
  <w:style w:type="character" w:customStyle="1" w:styleId="UnresolvedMention1">
    <w:name w:val="Unresolved Mention1"/>
    <w:basedOn w:val="DefaultParagraphFont"/>
    <w:uiPriority w:val="99"/>
    <w:semiHidden/>
    <w:unhideWhenUsed/>
    <w:rsid w:val="00BD4A6C"/>
    <w:rPr>
      <w:color w:val="605E5C"/>
      <w:shd w:val="clear" w:color="auto" w:fill="E1DFDD"/>
    </w:rPr>
  </w:style>
  <w:style w:type="paragraph" w:styleId="TOC4">
    <w:name w:val="toc 4"/>
    <w:basedOn w:val="Normal"/>
    <w:next w:val="Normal"/>
    <w:autoRedefine/>
    <w:uiPriority w:val="39"/>
    <w:unhideWhenUsed/>
    <w:rsid w:val="00BD4A6C"/>
    <w:pPr>
      <w:bidi/>
      <w:spacing w:after="100" w:line="276" w:lineRule="auto"/>
      <w:ind w:left="660"/>
    </w:pPr>
    <w:rPr>
      <w:rFonts w:eastAsiaTheme="minorEastAsia"/>
    </w:rPr>
  </w:style>
  <w:style w:type="paragraph" w:styleId="TOC5">
    <w:name w:val="toc 5"/>
    <w:basedOn w:val="Normal"/>
    <w:next w:val="Normal"/>
    <w:autoRedefine/>
    <w:uiPriority w:val="39"/>
    <w:unhideWhenUsed/>
    <w:rsid w:val="00BD4A6C"/>
    <w:pPr>
      <w:bidi/>
      <w:spacing w:after="100" w:line="276" w:lineRule="auto"/>
      <w:ind w:left="880"/>
    </w:pPr>
    <w:rPr>
      <w:rFonts w:eastAsiaTheme="minorEastAsia"/>
    </w:rPr>
  </w:style>
  <w:style w:type="paragraph" w:styleId="TOC6">
    <w:name w:val="toc 6"/>
    <w:basedOn w:val="Normal"/>
    <w:next w:val="Normal"/>
    <w:autoRedefine/>
    <w:uiPriority w:val="39"/>
    <w:unhideWhenUsed/>
    <w:rsid w:val="00BD4A6C"/>
    <w:pPr>
      <w:bidi/>
      <w:spacing w:after="100" w:line="276" w:lineRule="auto"/>
      <w:ind w:left="1100"/>
    </w:pPr>
    <w:rPr>
      <w:rFonts w:eastAsiaTheme="minorEastAsia"/>
    </w:rPr>
  </w:style>
  <w:style w:type="paragraph" w:styleId="TOC7">
    <w:name w:val="toc 7"/>
    <w:basedOn w:val="Normal"/>
    <w:next w:val="Normal"/>
    <w:autoRedefine/>
    <w:uiPriority w:val="39"/>
    <w:unhideWhenUsed/>
    <w:rsid w:val="00BD4A6C"/>
    <w:pPr>
      <w:bidi/>
      <w:spacing w:after="100" w:line="276" w:lineRule="auto"/>
      <w:ind w:left="1320"/>
    </w:pPr>
    <w:rPr>
      <w:rFonts w:eastAsiaTheme="minorEastAsia"/>
    </w:rPr>
  </w:style>
  <w:style w:type="paragraph" w:styleId="TOC8">
    <w:name w:val="toc 8"/>
    <w:basedOn w:val="Normal"/>
    <w:next w:val="Normal"/>
    <w:autoRedefine/>
    <w:uiPriority w:val="39"/>
    <w:unhideWhenUsed/>
    <w:rsid w:val="00BD4A6C"/>
    <w:pPr>
      <w:bidi/>
      <w:spacing w:after="100" w:line="276" w:lineRule="auto"/>
      <w:ind w:left="1540"/>
    </w:pPr>
    <w:rPr>
      <w:rFonts w:eastAsiaTheme="minorEastAsia"/>
    </w:rPr>
  </w:style>
  <w:style w:type="paragraph" w:styleId="TOC9">
    <w:name w:val="toc 9"/>
    <w:basedOn w:val="Normal"/>
    <w:next w:val="Normal"/>
    <w:autoRedefine/>
    <w:uiPriority w:val="39"/>
    <w:unhideWhenUsed/>
    <w:rsid w:val="00BD4A6C"/>
    <w:pPr>
      <w:bidi/>
      <w:spacing w:after="100" w:line="276" w:lineRule="auto"/>
      <w:ind w:left="1760"/>
    </w:pPr>
    <w:rPr>
      <w:rFonts w:eastAsiaTheme="minorEastAsia"/>
    </w:rPr>
  </w:style>
  <w:style w:type="numbering" w:customStyle="1" w:styleId="NoList1">
    <w:name w:val="No List1"/>
    <w:next w:val="NoList"/>
    <w:uiPriority w:val="99"/>
    <w:semiHidden/>
    <w:unhideWhenUsed/>
    <w:rsid w:val="00BD4A6C"/>
  </w:style>
  <w:style w:type="character" w:customStyle="1" w:styleId="fontstyle01">
    <w:name w:val="fontstyle01"/>
    <w:basedOn w:val="DefaultParagraphFont"/>
    <w:rsid w:val="00BD4A6C"/>
    <w:rPr>
      <w:rFonts w:ascii="TT48F8318o00" w:hAnsi="TT48F8318o00" w:hint="default"/>
      <w:b w:val="0"/>
      <w:bCs w:val="0"/>
      <w:i w:val="0"/>
      <w:iCs w:val="0"/>
      <w:color w:val="000000"/>
      <w:sz w:val="22"/>
      <w:szCs w:val="22"/>
    </w:rPr>
  </w:style>
  <w:style w:type="paragraph" w:styleId="EndnoteText">
    <w:name w:val="endnote text"/>
    <w:basedOn w:val="Normal"/>
    <w:link w:val="EndnoteTextChar"/>
    <w:uiPriority w:val="99"/>
    <w:semiHidden/>
    <w:unhideWhenUsed/>
    <w:rsid w:val="00BD4A6C"/>
    <w:pPr>
      <w:bidi/>
      <w:spacing w:after="0" w:line="276" w:lineRule="auto"/>
    </w:pPr>
    <w:rPr>
      <w:sz w:val="20"/>
      <w:szCs w:val="20"/>
    </w:rPr>
  </w:style>
  <w:style w:type="character" w:customStyle="1" w:styleId="EndnoteTextChar">
    <w:name w:val="Endnote Text Char"/>
    <w:basedOn w:val="DefaultParagraphFont"/>
    <w:link w:val="EndnoteText"/>
    <w:uiPriority w:val="99"/>
    <w:semiHidden/>
    <w:rsid w:val="00BD4A6C"/>
    <w:rPr>
      <w:rFonts w:ascii="Times New Roman" w:hAnsi="Times New Roman" w:cs="B Nazanin"/>
      <w:sz w:val="20"/>
      <w:szCs w:val="20"/>
    </w:rPr>
  </w:style>
  <w:style w:type="character" w:styleId="EndnoteReference">
    <w:name w:val="endnote reference"/>
    <w:basedOn w:val="DefaultParagraphFont"/>
    <w:uiPriority w:val="99"/>
    <w:semiHidden/>
    <w:unhideWhenUsed/>
    <w:rsid w:val="00BD4A6C"/>
    <w:rPr>
      <w:vertAlign w:val="superscript"/>
    </w:rPr>
  </w:style>
  <w:style w:type="character" w:customStyle="1" w:styleId="fontstyle21">
    <w:name w:val="fontstyle21"/>
    <w:basedOn w:val="DefaultParagraphFont"/>
    <w:rsid w:val="00BD4A6C"/>
    <w:rPr>
      <w:rFonts w:ascii="TimesNewRomanPS-BoldMT" w:hAnsi="TimesNewRomanPS-BoldMT" w:hint="default"/>
      <w:b/>
      <w:bCs/>
      <w:i w:val="0"/>
      <w:iCs w:val="0"/>
      <w:color w:val="000000"/>
      <w:sz w:val="22"/>
      <w:szCs w:val="22"/>
    </w:rPr>
  </w:style>
  <w:style w:type="character" w:customStyle="1" w:styleId="fontstyle31">
    <w:name w:val="fontstyle31"/>
    <w:basedOn w:val="DefaultParagraphFont"/>
    <w:rsid w:val="00BD4A6C"/>
    <w:rPr>
      <w:rFonts w:ascii="BZar" w:hAnsi="BZar" w:hint="default"/>
      <w:b w:val="0"/>
      <w:bCs w:val="0"/>
      <w:i w:val="0"/>
      <w:iCs w:val="0"/>
      <w:color w:val="000000"/>
      <w:sz w:val="26"/>
      <w:szCs w:val="26"/>
    </w:rPr>
  </w:style>
  <w:style w:type="character" w:customStyle="1" w:styleId="fontstyle41">
    <w:name w:val="fontstyle41"/>
    <w:basedOn w:val="DefaultParagraphFont"/>
    <w:rsid w:val="00BD4A6C"/>
    <w:rPr>
      <w:rFonts w:ascii="TimesNewRomanPSMT" w:hAnsi="TimesNewRomanPSMT" w:hint="default"/>
      <w:b w:val="0"/>
      <w:bCs w:val="0"/>
      <w:i w:val="0"/>
      <w:iCs w:val="0"/>
      <w:color w:val="000000"/>
      <w:sz w:val="22"/>
      <w:szCs w:val="22"/>
    </w:rPr>
  </w:style>
  <w:style w:type="numbering" w:customStyle="1" w:styleId="NoList2">
    <w:name w:val="No List2"/>
    <w:next w:val="NoList"/>
    <w:uiPriority w:val="99"/>
    <w:semiHidden/>
    <w:unhideWhenUsed/>
    <w:rsid w:val="00BD4A6C"/>
  </w:style>
  <w:style w:type="character" w:customStyle="1" w:styleId="UnresolvedMention2">
    <w:name w:val="Unresolved Mention2"/>
    <w:basedOn w:val="DefaultParagraphFont"/>
    <w:uiPriority w:val="99"/>
    <w:semiHidden/>
    <w:unhideWhenUsed/>
    <w:rsid w:val="00BD4A6C"/>
    <w:rPr>
      <w:color w:val="605E5C"/>
      <w:shd w:val="clear" w:color="auto" w:fill="E1DFDD"/>
    </w:rPr>
  </w:style>
  <w:style w:type="character" w:customStyle="1" w:styleId="UnresolvedMention3">
    <w:name w:val="Unresolved Mention3"/>
    <w:basedOn w:val="DefaultParagraphFont"/>
    <w:uiPriority w:val="99"/>
    <w:semiHidden/>
    <w:unhideWhenUsed/>
    <w:rsid w:val="0083161E"/>
    <w:rPr>
      <w:color w:val="605E5C"/>
      <w:shd w:val="clear" w:color="auto" w:fill="E1DFDD"/>
    </w:rPr>
  </w:style>
  <w:style w:type="character" w:customStyle="1" w:styleId="UnresolvedMention4">
    <w:name w:val="Unresolved Mention4"/>
    <w:basedOn w:val="DefaultParagraphFont"/>
    <w:uiPriority w:val="99"/>
    <w:semiHidden/>
    <w:unhideWhenUsed/>
    <w:rsid w:val="00D63277"/>
    <w:rPr>
      <w:color w:val="605E5C"/>
      <w:shd w:val="clear" w:color="auto" w:fill="E1DFDD"/>
    </w:rPr>
  </w:style>
  <w:style w:type="paragraph" w:styleId="HTMLPreformatted">
    <w:name w:val="HTML Preformatted"/>
    <w:basedOn w:val="Normal"/>
    <w:link w:val="HTMLPreformattedChar"/>
    <w:uiPriority w:val="99"/>
    <w:semiHidden/>
    <w:unhideWhenUsed/>
    <w:rsid w:val="00B01147"/>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01147"/>
    <w:rPr>
      <w:rFonts w:ascii="Consolas" w:hAnsi="Consolas"/>
      <w:sz w:val="20"/>
      <w:szCs w:val="20"/>
    </w:rPr>
  </w:style>
  <w:style w:type="character" w:styleId="UnresolvedMention">
    <w:name w:val="Unresolved Mention"/>
    <w:basedOn w:val="DefaultParagraphFont"/>
    <w:uiPriority w:val="99"/>
    <w:semiHidden/>
    <w:unhideWhenUsed/>
    <w:rsid w:val="00DA5C86"/>
    <w:rPr>
      <w:color w:val="605E5C"/>
      <w:shd w:val="clear" w:color="auto" w:fill="E1DFDD"/>
    </w:rPr>
  </w:style>
  <w:style w:type="paragraph" w:styleId="Caption">
    <w:name w:val="caption"/>
    <w:basedOn w:val="Normal"/>
    <w:next w:val="Normal"/>
    <w:uiPriority w:val="35"/>
    <w:unhideWhenUsed/>
    <w:qFormat/>
    <w:rsid w:val="005F0122"/>
    <w:pPr>
      <w:spacing w:after="200" w:line="240" w:lineRule="auto"/>
      <w:jc w:val="right"/>
    </w:pPr>
    <w:rPr>
      <w:i/>
      <w:iCs/>
      <w:color w:val="44546A" w:themeColor="text2"/>
      <w:sz w:val="18"/>
      <w:szCs w:val="18"/>
    </w:rPr>
  </w:style>
  <w:style w:type="character" w:customStyle="1" w:styleId="Char1">
    <w:name w:val="تیتر ها Char"/>
    <w:basedOn w:val="DefaultParagraphFont"/>
    <w:link w:val="a"/>
    <w:locked/>
    <w:rsid w:val="00E045D6"/>
    <w:rPr>
      <w:rFonts w:asciiTheme="majorBidi" w:eastAsiaTheme="majorEastAsia" w:hAnsiTheme="majorBidi" w:cs="B Zar"/>
      <w:b/>
      <w:bCs/>
      <w:color w:val="000000" w:themeColor="text1"/>
      <w:sz w:val="32"/>
      <w:szCs w:val="32"/>
    </w:rPr>
  </w:style>
  <w:style w:type="paragraph" w:customStyle="1" w:styleId="a">
    <w:name w:val="تیتر ها"/>
    <w:basedOn w:val="Heading1"/>
    <w:link w:val="Char1"/>
    <w:qFormat/>
    <w:rsid w:val="00E045D6"/>
    <w:pPr>
      <w:numPr>
        <w:ilvl w:val="1"/>
      </w:numPr>
      <w:spacing w:line="360" w:lineRule="auto"/>
    </w:pPr>
    <w:rPr>
      <w:rFonts w:asciiTheme="majorBidi" w:hAnsiTheme="majorBidi" w:cs="B Zar"/>
      <w:sz w:val="32"/>
      <w:szCs w:val="32"/>
    </w:rPr>
  </w:style>
  <w:style w:type="paragraph" w:customStyle="1" w:styleId="a2">
    <w:name w:val="متن پایان نامه"/>
    <w:basedOn w:val="Normal"/>
    <w:link w:val="Char2"/>
    <w:qFormat/>
    <w:rsid w:val="00E93469"/>
    <w:pPr>
      <w:tabs>
        <w:tab w:val="left" w:pos="2448"/>
      </w:tabs>
      <w:bidi/>
      <w:ind w:firstLine="567"/>
      <w:jc w:val="both"/>
    </w:pPr>
    <w:rPr>
      <w:rFonts w:asciiTheme="majorBidi" w:hAnsiTheme="majorBidi" w:cs="B Zar"/>
      <w:color w:val="000000"/>
      <w:sz w:val="26"/>
      <w:szCs w:val="26"/>
      <w:lang w:bidi="fa-IR"/>
    </w:rPr>
  </w:style>
  <w:style w:type="character" w:customStyle="1" w:styleId="Char2">
    <w:name w:val="متن پایان نامه Char"/>
    <w:basedOn w:val="DefaultParagraphFont"/>
    <w:link w:val="a2"/>
    <w:rsid w:val="00E93469"/>
    <w:rPr>
      <w:rFonts w:asciiTheme="majorBidi" w:hAnsiTheme="majorBidi" w:cs="B Zar"/>
      <w:color w:val="000000"/>
      <w:sz w:val="26"/>
      <w:szCs w:val="26"/>
      <w:lang w:bidi="fa-IR"/>
    </w:rPr>
  </w:style>
  <w:style w:type="table" w:styleId="GridTable2-Accent2">
    <w:name w:val="Grid Table 2 Accent 2"/>
    <w:basedOn w:val="TableNormal"/>
    <w:uiPriority w:val="47"/>
    <w:rsid w:val="00E93469"/>
    <w:pPr>
      <w:spacing w:after="0" w:line="240" w:lineRule="auto"/>
    </w:pPr>
    <w:rPr>
      <w:rFonts w:asciiTheme="minorHAnsi" w:hAnsiTheme="minorHAnsi" w:cstheme="minorBidi"/>
      <w:sz w:val="22"/>
      <w:szCs w:val="22"/>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1Light-Accent2">
    <w:name w:val="Grid Table 1 Light Accent 2"/>
    <w:basedOn w:val="TableNormal"/>
    <w:uiPriority w:val="46"/>
    <w:rsid w:val="00E93469"/>
    <w:pPr>
      <w:spacing w:after="0" w:line="240" w:lineRule="auto"/>
    </w:pPr>
    <w:rPr>
      <w:rFonts w:asciiTheme="minorHAnsi" w:hAnsiTheme="minorHAnsi" w:cstheme="minorBidi"/>
      <w:sz w:val="22"/>
      <w:szCs w:val="22"/>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6Colorful-Accent2">
    <w:name w:val="Grid Table 6 Colorful Accent 2"/>
    <w:basedOn w:val="TableNormal"/>
    <w:uiPriority w:val="51"/>
    <w:rsid w:val="00E93469"/>
    <w:pPr>
      <w:spacing w:after="0" w:line="240" w:lineRule="auto"/>
    </w:pPr>
    <w:rPr>
      <w:rFonts w:asciiTheme="minorHAnsi" w:hAnsiTheme="minorHAnsi" w:cstheme="minorBidi"/>
      <w:color w:val="C45911" w:themeColor="accent2" w:themeShade="BF"/>
      <w:sz w:val="22"/>
      <w:szCs w:val="22"/>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5Dark-Accent6">
    <w:name w:val="Grid Table 5 Dark Accent 6"/>
    <w:basedOn w:val="TableNormal"/>
    <w:uiPriority w:val="50"/>
    <w:rsid w:val="00E93469"/>
    <w:pPr>
      <w:spacing w:after="0" w:line="240" w:lineRule="auto"/>
    </w:pPr>
    <w:rPr>
      <w:rFonts w:asciiTheme="minorHAnsi" w:hAnsiTheme="minorHAnsi" w:cstheme="minorBidi"/>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4">
    <w:name w:val="Grid Table 5 Dark Accent 4"/>
    <w:basedOn w:val="TableNormal"/>
    <w:uiPriority w:val="50"/>
    <w:rsid w:val="00E93469"/>
    <w:pPr>
      <w:spacing w:after="0" w:line="240" w:lineRule="auto"/>
    </w:pPr>
    <w:rPr>
      <w:rFonts w:asciiTheme="minorHAnsi" w:hAnsiTheme="minorHAnsi" w:cs="Times New Roman"/>
      <w:sz w:val="22"/>
      <w:szCs w:val="22"/>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GridTable2-Accent61">
    <w:name w:val="Grid Table 2 - Accent 61"/>
    <w:basedOn w:val="TableNormal"/>
    <w:next w:val="GridTable2-Accent6"/>
    <w:uiPriority w:val="47"/>
    <w:rsid w:val="006377D2"/>
    <w:pPr>
      <w:bidi/>
      <w:spacing w:after="0" w:line="240" w:lineRule="auto"/>
      <w:jc w:val="right"/>
    </w:pPr>
    <w:rPr>
      <w:rFonts w:ascii="Calibri" w:hAnsi="Calibri" w:cs="Arial"/>
      <w:sz w:val="22"/>
      <w:szCs w:val="22"/>
    </w:rPr>
    <w:tblPr>
      <w:tblStyleRowBandSize w:val="1"/>
      <w:tblStyleColBandSize w:val="1"/>
      <w:tblBorders>
        <w:top w:val="single" w:sz="2" w:space="0" w:color="A8D08D"/>
        <w:bottom w:val="single" w:sz="2" w:space="0" w:color="A8D08D"/>
        <w:insideH w:val="single" w:sz="2" w:space="0" w:color="A8D08D"/>
        <w:insideV w:val="single" w:sz="2" w:space="0" w:color="A8D08D"/>
      </w:tblBorders>
    </w:tblPr>
    <w:tblStylePr w:type="firstRow">
      <w:rPr>
        <w:b/>
        <w:bCs/>
      </w:rPr>
      <w:tblPr/>
      <w:tcPr>
        <w:tcBorders>
          <w:top w:val="nil"/>
          <w:bottom w:val="single" w:sz="12" w:space="0" w:color="A8D08D"/>
          <w:insideH w:val="nil"/>
          <w:insideV w:val="nil"/>
        </w:tcBorders>
        <w:shd w:val="clear" w:color="auto" w:fill="FFFFFF"/>
      </w:tcPr>
    </w:tblStylePr>
    <w:tblStylePr w:type="lastRow">
      <w:rPr>
        <w:b/>
        <w:bCs/>
      </w:rPr>
      <w:tblPr/>
      <w:tcPr>
        <w:tcBorders>
          <w:top w:val="double" w:sz="2" w:space="0" w:color="A8D08D"/>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GridTable2-Accent6">
    <w:name w:val="Grid Table 2 Accent 6"/>
    <w:basedOn w:val="TableNormal"/>
    <w:uiPriority w:val="47"/>
    <w:rsid w:val="006377D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a3">
    <w:name w:val="زیر عکسها"/>
    <w:basedOn w:val="Normal"/>
    <w:qFormat/>
    <w:rsid w:val="00F82916"/>
    <w:pPr>
      <w:bidi/>
      <w:spacing w:after="0" w:line="288" w:lineRule="auto"/>
      <w:jc w:val="center"/>
    </w:pPr>
    <w:rPr>
      <w:rFonts w:asciiTheme="majorBidi" w:hAnsiTheme="majorBidi" w:cs="B Zar"/>
      <w:b/>
      <w:bCs/>
      <w:sz w:val="20"/>
      <w:szCs w:val="20"/>
    </w:rPr>
  </w:style>
  <w:style w:type="paragraph" w:customStyle="1" w:styleId="refrence">
    <w:name w:val="refrence"/>
    <w:basedOn w:val="EndNoteBibliography"/>
    <w:link w:val="refrenceChar"/>
    <w:qFormat/>
    <w:rsid w:val="00331723"/>
    <w:pPr>
      <w:bidi w:val="0"/>
      <w:ind w:left="720" w:hanging="720"/>
      <w:jc w:val="left"/>
    </w:pPr>
    <w:rPr>
      <w:rFonts w:asciiTheme="majorBidi" w:hAnsiTheme="majorBidi" w:cs="B Zar"/>
      <w:sz w:val="22"/>
      <w:szCs w:val="22"/>
    </w:rPr>
  </w:style>
  <w:style w:type="character" w:customStyle="1" w:styleId="refrenceChar">
    <w:name w:val="refrence Char"/>
    <w:basedOn w:val="EndNoteBibliographyChar"/>
    <w:link w:val="refrence"/>
    <w:rsid w:val="00331723"/>
    <w:rPr>
      <w:rFonts w:asciiTheme="majorBidi" w:hAnsiTheme="majorBidi" w:cs="B Zar"/>
      <w:noProof/>
      <w:sz w:val="22"/>
      <w:szCs w:val="22"/>
    </w:rPr>
  </w:style>
  <w:style w:type="table" w:styleId="GridTable5Dark-Accent2">
    <w:name w:val="Grid Table 5 Dark Accent 2"/>
    <w:basedOn w:val="TableNormal"/>
    <w:uiPriority w:val="50"/>
    <w:rsid w:val="00853F6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ListTable3-Accent6">
    <w:name w:val="List Table 3 Accent 6"/>
    <w:basedOn w:val="TableNormal"/>
    <w:uiPriority w:val="48"/>
    <w:rsid w:val="003A15AA"/>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GridTable4-Accent4">
    <w:name w:val="Grid Table 4 Accent 4"/>
    <w:basedOn w:val="TableNormal"/>
    <w:uiPriority w:val="49"/>
    <w:rsid w:val="003A15AA"/>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a4">
    <w:name w:val="شعر و تقدیم به"/>
    <w:basedOn w:val="Normal"/>
    <w:link w:val="Char3"/>
    <w:qFormat/>
    <w:rsid w:val="00FE32BF"/>
    <w:pPr>
      <w:bidi/>
      <w:spacing w:line="480" w:lineRule="auto"/>
      <w:jc w:val="center"/>
    </w:pPr>
    <w:rPr>
      <w:rFonts w:ascii="IranNastaliq" w:hAnsi="IranNastaliq" w:cs="IranNastaliq"/>
      <w:b/>
      <w:bCs/>
      <w:sz w:val="32"/>
      <w:szCs w:val="44"/>
      <w:lang w:bidi="fa-IR"/>
    </w:rPr>
  </w:style>
  <w:style w:type="character" w:customStyle="1" w:styleId="Char3">
    <w:name w:val="شعر و تقدیم به Char"/>
    <w:basedOn w:val="DefaultParagraphFont"/>
    <w:link w:val="a4"/>
    <w:rsid w:val="00FE32BF"/>
    <w:rPr>
      <w:rFonts w:ascii="IranNastaliq" w:hAnsi="IranNastaliq" w:cs="IranNastaliq"/>
      <w:b/>
      <w:bCs/>
      <w:sz w:val="32"/>
      <w:szCs w:val="44"/>
      <w:lang w:bidi="fa-IR"/>
    </w:rPr>
  </w:style>
  <w:style w:type="paragraph" w:customStyle="1" w:styleId="Heading21">
    <w:name w:val="Heading 21"/>
    <w:basedOn w:val="sarfasl"/>
    <w:link w:val="HEADING2Char0"/>
    <w:qFormat/>
    <w:rsid w:val="007E1D48"/>
    <w:pPr>
      <w:jc w:val="center"/>
    </w:pPr>
    <w:rPr>
      <w:rFonts w:ascii="B Nazanin" w:hAnsi="B Nazanin"/>
      <w:sz w:val="32"/>
      <w:lang w:bidi="fa-IR"/>
    </w:rPr>
  </w:style>
  <w:style w:type="character" w:customStyle="1" w:styleId="HEADING2Char0">
    <w:name w:val="HEADING 2 Char"/>
    <w:basedOn w:val="sarfaslChar"/>
    <w:link w:val="Heading21"/>
    <w:rsid w:val="007E1D48"/>
    <w:rPr>
      <w:rFonts w:ascii="B Nazanin" w:hAnsi="B Nazanin"/>
      <w:b/>
      <w:bCs/>
      <w:sz w:val="32"/>
      <w:szCs w:val="32"/>
      <w:lang w:bidi="fa-IR"/>
    </w:rPr>
  </w:style>
  <w:style w:type="paragraph" w:customStyle="1" w:styleId="Heading31">
    <w:name w:val="Heading 31"/>
    <w:basedOn w:val="Heading21"/>
    <w:link w:val="HEADING3Char0"/>
    <w:qFormat/>
    <w:rsid w:val="007E1D48"/>
  </w:style>
  <w:style w:type="character" w:customStyle="1" w:styleId="HEADING3Char0">
    <w:name w:val="HEADING 3 Char"/>
    <w:basedOn w:val="HEADING2Char0"/>
    <w:link w:val="Heading31"/>
    <w:rsid w:val="007E1D48"/>
    <w:rPr>
      <w:rFonts w:ascii="B Nazanin" w:hAnsi="B Nazanin"/>
      <w:b/>
      <w:bCs/>
      <w:sz w:val="32"/>
      <w:szCs w:val="32"/>
      <w:lang w:bidi="fa-IR"/>
    </w:rPr>
  </w:style>
  <w:style w:type="character" w:customStyle="1" w:styleId="Heading5Char">
    <w:name w:val="Heading 5 Char"/>
    <w:basedOn w:val="DefaultParagraphFont"/>
    <w:link w:val="Heading5"/>
    <w:uiPriority w:val="9"/>
    <w:semiHidden/>
    <w:rsid w:val="007E1D48"/>
    <w:rPr>
      <w:rFonts w:asciiTheme="majorHAnsi" w:eastAsiaTheme="majorEastAsia" w:hAnsiTheme="majorHAnsi"/>
      <w:color w:val="000000" w:themeColor="text1"/>
      <w:szCs w:val="26"/>
    </w:rPr>
  </w:style>
  <w:style w:type="paragraph" w:styleId="TableofFigures">
    <w:name w:val="table of figures"/>
    <w:basedOn w:val="Normal"/>
    <w:next w:val="Normal"/>
    <w:uiPriority w:val="99"/>
    <w:unhideWhenUsed/>
    <w:rsid w:val="00285288"/>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0011930">
      <w:bodyDiv w:val="1"/>
      <w:marLeft w:val="0"/>
      <w:marRight w:val="0"/>
      <w:marTop w:val="0"/>
      <w:marBottom w:val="0"/>
      <w:divBdr>
        <w:top w:val="none" w:sz="0" w:space="0" w:color="auto"/>
        <w:left w:val="none" w:sz="0" w:space="0" w:color="auto"/>
        <w:bottom w:val="none" w:sz="0" w:space="0" w:color="auto"/>
        <w:right w:val="none" w:sz="0" w:space="0" w:color="auto"/>
      </w:divBdr>
      <w:divsChild>
        <w:div w:id="767118883">
          <w:marLeft w:val="0"/>
          <w:marRight w:val="-180"/>
          <w:marTop w:val="0"/>
          <w:marBottom w:val="0"/>
          <w:divBdr>
            <w:top w:val="none" w:sz="0" w:space="0" w:color="auto"/>
            <w:left w:val="none" w:sz="0" w:space="0" w:color="auto"/>
            <w:bottom w:val="none" w:sz="0" w:space="0" w:color="auto"/>
            <w:right w:val="none" w:sz="0" w:space="0" w:color="auto"/>
          </w:divBdr>
        </w:div>
      </w:divsChild>
    </w:div>
    <w:div w:id="205415876">
      <w:bodyDiv w:val="1"/>
      <w:marLeft w:val="0"/>
      <w:marRight w:val="0"/>
      <w:marTop w:val="0"/>
      <w:marBottom w:val="0"/>
      <w:divBdr>
        <w:top w:val="none" w:sz="0" w:space="0" w:color="auto"/>
        <w:left w:val="none" w:sz="0" w:space="0" w:color="auto"/>
        <w:bottom w:val="none" w:sz="0" w:space="0" w:color="auto"/>
        <w:right w:val="none" w:sz="0" w:space="0" w:color="auto"/>
      </w:divBdr>
    </w:div>
    <w:div w:id="244581563">
      <w:bodyDiv w:val="1"/>
      <w:marLeft w:val="0"/>
      <w:marRight w:val="0"/>
      <w:marTop w:val="0"/>
      <w:marBottom w:val="0"/>
      <w:divBdr>
        <w:top w:val="none" w:sz="0" w:space="0" w:color="auto"/>
        <w:left w:val="none" w:sz="0" w:space="0" w:color="auto"/>
        <w:bottom w:val="none" w:sz="0" w:space="0" w:color="auto"/>
        <w:right w:val="none" w:sz="0" w:space="0" w:color="auto"/>
      </w:divBdr>
    </w:div>
    <w:div w:id="257569556">
      <w:bodyDiv w:val="1"/>
      <w:marLeft w:val="0"/>
      <w:marRight w:val="0"/>
      <w:marTop w:val="0"/>
      <w:marBottom w:val="0"/>
      <w:divBdr>
        <w:top w:val="none" w:sz="0" w:space="0" w:color="auto"/>
        <w:left w:val="none" w:sz="0" w:space="0" w:color="auto"/>
        <w:bottom w:val="none" w:sz="0" w:space="0" w:color="auto"/>
        <w:right w:val="none" w:sz="0" w:space="0" w:color="auto"/>
      </w:divBdr>
    </w:div>
    <w:div w:id="258756132">
      <w:bodyDiv w:val="1"/>
      <w:marLeft w:val="0"/>
      <w:marRight w:val="0"/>
      <w:marTop w:val="0"/>
      <w:marBottom w:val="0"/>
      <w:divBdr>
        <w:top w:val="none" w:sz="0" w:space="0" w:color="auto"/>
        <w:left w:val="none" w:sz="0" w:space="0" w:color="auto"/>
        <w:bottom w:val="none" w:sz="0" w:space="0" w:color="auto"/>
        <w:right w:val="none" w:sz="0" w:space="0" w:color="auto"/>
      </w:divBdr>
    </w:div>
    <w:div w:id="262684713">
      <w:bodyDiv w:val="1"/>
      <w:marLeft w:val="0"/>
      <w:marRight w:val="0"/>
      <w:marTop w:val="0"/>
      <w:marBottom w:val="0"/>
      <w:divBdr>
        <w:top w:val="none" w:sz="0" w:space="0" w:color="auto"/>
        <w:left w:val="none" w:sz="0" w:space="0" w:color="auto"/>
        <w:bottom w:val="none" w:sz="0" w:space="0" w:color="auto"/>
        <w:right w:val="none" w:sz="0" w:space="0" w:color="auto"/>
      </w:divBdr>
    </w:div>
    <w:div w:id="376465978">
      <w:bodyDiv w:val="1"/>
      <w:marLeft w:val="0"/>
      <w:marRight w:val="0"/>
      <w:marTop w:val="0"/>
      <w:marBottom w:val="0"/>
      <w:divBdr>
        <w:top w:val="none" w:sz="0" w:space="0" w:color="auto"/>
        <w:left w:val="none" w:sz="0" w:space="0" w:color="auto"/>
        <w:bottom w:val="none" w:sz="0" w:space="0" w:color="auto"/>
        <w:right w:val="none" w:sz="0" w:space="0" w:color="auto"/>
      </w:divBdr>
    </w:div>
    <w:div w:id="457528987">
      <w:bodyDiv w:val="1"/>
      <w:marLeft w:val="0"/>
      <w:marRight w:val="0"/>
      <w:marTop w:val="0"/>
      <w:marBottom w:val="0"/>
      <w:divBdr>
        <w:top w:val="none" w:sz="0" w:space="0" w:color="auto"/>
        <w:left w:val="none" w:sz="0" w:space="0" w:color="auto"/>
        <w:bottom w:val="none" w:sz="0" w:space="0" w:color="auto"/>
        <w:right w:val="none" w:sz="0" w:space="0" w:color="auto"/>
      </w:divBdr>
      <w:divsChild>
        <w:div w:id="1022126746">
          <w:marLeft w:val="0"/>
          <w:marRight w:val="0"/>
          <w:marTop w:val="0"/>
          <w:marBottom w:val="0"/>
          <w:divBdr>
            <w:top w:val="none" w:sz="0" w:space="0" w:color="auto"/>
            <w:left w:val="none" w:sz="0" w:space="0" w:color="auto"/>
            <w:bottom w:val="none" w:sz="0" w:space="0" w:color="auto"/>
            <w:right w:val="none" w:sz="0" w:space="0" w:color="auto"/>
          </w:divBdr>
          <w:divsChild>
            <w:div w:id="345061365">
              <w:marLeft w:val="0"/>
              <w:marRight w:val="0"/>
              <w:marTop w:val="0"/>
              <w:marBottom w:val="0"/>
              <w:divBdr>
                <w:top w:val="none" w:sz="0" w:space="0" w:color="auto"/>
                <w:left w:val="none" w:sz="0" w:space="0" w:color="auto"/>
                <w:bottom w:val="none" w:sz="0" w:space="0" w:color="auto"/>
                <w:right w:val="none" w:sz="0" w:space="0" w:color="auto"/>
              </w:divBdr>
              <w:divsChild>
                <w:div w:id="298608838">
                  <w:marLeft w:val="0"/>
                  <w:marRight w:val="0"/>
                  <w:marTop w:val="0"/>
                  <w:marBottom w:val="0"/>
                  <w:divBdr>
                    <w:top w:val="none" w:sz="0" w:space="0" w:color="auto"/>
                    <w:left w:val="none" w:sz="0" w:space="0" w:color="auto"/>
                    <w:bottom w:val="none" w:sz="0" w:space="0" w:color="auto"/>
                    <w:right w:val="none" w:sz="0" w:space="0" w:color="auto"/>
                  </w:divBdr>
                  <w:divsChild>
                    <w:div w:id="132586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610450">
          <w:marLeft w:val="0"/>
          <w:marRight w:val="0"/>
          <w:marTop w:val="100"/>
          <w:marBottom w:val="0"/>
          <w:divBdr>
            <w:top w:val="none" w:sz="0" w:space="0" w:color="auto"/>
            <w:left w:val="none" w:sz="0" w:space="0" w:color="auto"/>
            <w:bottom w:val="none" w:sz="0" w:space="0" w:color="auto"/>
            <w:right w:val="none" w:sz="0" w:space="0" w:color="auto"/>
          </w:divBdr>
        </w:div>
        <w:div w:id="2146117005">
          <w:marLeft w:val="0"/>
          <w:marRight w:val="0"/>
          <w:marTop w:val="0"/>
          <w:marBottom w:val="0"/>
          <w:divBdr>
            <w:top w:val="none" w:sz="0" w:space="0" w:color="auto"/>
            <w:left w:val="none" w:sz="0" w:space="0" w:color="auto"/>
            <w:bottom w:val="none" w:sz="0" w:space="0" w:color="auto"/>
            <w:right w:val="none" w:sz="0" w:space="0" w:color="auto"/>
          </w:divBdr>
          <w:divsChild>
            <w:div w:id="1393188227">
              <w:marLeft w:val="0"/>
              <w:marRight w:val="0"/>
              <w:marTop w:val="0"/>
              <w:marBottom w:val="0"/>
              <w:divBdr>
                <w:top w:val="none" w:sz="0" w:space="0" w:color="auto"/>
                <w:left w:val="none" w:sz="0" w:space="0" w:color="auto"/>
                <w:bottom w:val="none" w:sz="0" w:space="0" w:color="auto"/>
                <w:right w:val="none" w:sz="0" w:space="0" w:color="auto"/>
              </w:divBdr>
              <w:divsChild>
                <w:div w:id="115796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191958">
      <w:bodyDiv w:val="1"/>
      <w:marLeft w:val="0"/>
      <w:marRight w:val="0"/>
      <w:marTop w:val="0"/>
      <w:marBottom w:val="0"/>
      <w:divBdr>
        <w:top w:val="none" w:sz="0" w:space="0" w:color="auto"/>
        <w:left w:val="none" w:sz="0" w:space="0" w:color="auto"/>
        <w:bottom w:val="none" w:sz="0" w:space="0" w:color="auto"/>
        <w:right w:val="none" w:sz="0" w:space="0" w:color="auto"/>
      </w:divBdr>
    </w:div>
    <w:div w:id="676929152">
      <w:bodyDiv w:val="1"/>
      <w:marLeft w:val="0"/>
      <w:marRight w:val="0"/>
      <w:marTop w:val="0"/>
      <w:marBottom w:val="0"/>
      <w:divBdr>
        <w:top w:val="none" w:sz="0" w:space="0" w:color="auto"/>
        <w:left w:val="none" w:sz="0" w:space="0" w:color="auto"/>
        <w:bottom w:val="none" w:sz="0" w:space="0" w:color="auto"/>
        <w:right w:val="none" w:sz="0" w:space="0" w:color="auto"/>
      </w:divBdr>
    </w:div>
    <w:div w:id="744424832">
      <w:bodyDiv w:val="1"/>
      <w:marLeft w:val="0"/>
      <w:marRight w:val="0"/>
      <w:marTop w:val="0"/>
      <w:marBottom w:val="0"/>
      <w:divBdr>
        <w:top w:val="none" w:sz="0" w:space="0" w:color="auto"/>
        <w:left w:val="none" w:sz="0" w:space="0" w:color="auto"/>
        <w:bottom w:val="none" w:sz="0" w:space="0" w:color="auto"/>
        <w:right w:val="none" w:sz="0" w:space="0" w:color="auto"/>
      </w:divBdr>
    </w:div>
    <w:div w:id="782846371">
      <w:bodyDiv w:val="1"/>
      <w:marLeft w:val="0"/>
      <w:marRight w:val="0"/>
      <w:marTop w:val="0"/>
      <w:marBottom w:val="0"/>
      <w:divBdr>
        <w:top w:val="none" w:sz="0" w:space="0" w:color="auto"/>
        <w:left w:val="none" w:sz="0" w:space="0" w:color="auto"/>
        <w:bottom w:val="none" w:sz="0" w:space="0" w:color="auto"/>
        <w:right w:val="none" w:sz="0" w:space="0" w:color="auto"/>
      </w:divBdr>
    </w:div>
    <w:div w:id="909071970">
      <w:bodyDiv w:val="1"/>
      <w:marLeft w:val="0"/>
      <w:marRight w:val="0"/>
      <w:marTop w:val="0"/>
      <w:marBottom w:val="0"/>
      <w:divBdr>
        <w:top w:val="none" w:sz="0" w:space="0" w:color="auto"/>
        <w:left w:val="none" w:sz="0" w:space="0" w:color="auto"/>
        <w:bottom w:val="none" w:sz="0" w:space="0" w:color="auto"/>
        <w:right w:val="none" w:sz="0" w:space="0" w:color="auto"/>
      </w:divBdr>
    </w:div>
    <w:div w:id="982585963">
      <w:bodyDiv w:val="1"/>
      <w:marLeft w:val="0"/>
      <w:marRight w:val="0"/>
      <w:marTop w:val="0"/>
      <w:marBottom w:val="0"/>
      <w:divBdr>
        <w:top w:val="none" w:sz="0" w:space="0" w:color="auto"/>
        <w:left w:val="none" w:sz="0" w:space="0" w:color="auto"/>
        <w:bottom w:val="none" w:sz="0" w:space="0" w:color="auto"/>
        <w:right w:val="none" w:sz="0" w:space="0" w:color="auto"/>
      </w:divBdr>
    </w:div>
    <w:div w:id="1023092537">
      <w:bodyDiv w:val="1"/>
      <w:marLeft w:val="0"/>
      <w:marRight w:val="0"/>
      <w:marTop w:val="0"/>
      <w:marBottom w:val="0"/>
      <w:divBdr>
        <w:top w:val="none" w:sz="0" w:space="0" w:color="auto"/>
        <w:left w:val="none" w:sz="0" w:space="0" w:color="auto"/>
        <w:bottom w:val="none" w:sz="0" w:space="0" w:color="auto"/>
        <w:right w:val="none" w:sz="0" w:space="0" w:color="auto"/>
      </w:divBdr>
    </w:div>
    <w:div w:id="1352220575">
      <w:bodyDiv w:val="1"/>
      <w:marLeft w:val="0"/>
      <w:marRight w:val="0"/>
      <w:marTop w:val="0"/>
      <w:marBottom w:val="0"/>
      <w:divBdr>
        <w:top w:val="none" w:sz="0" w:space="0" w:color="auto"/>
        <w:left w:val="none" w:sz="0" w:space="0" w:color="auto"/>
        <w:bottom w:val="none" w:sz="0" w:space="0" w:color="auto"/>
        <w:right w:val="none" w:sz="0" w:space="0" w:color="auto"/>
      </w:divBdr>
    </w:div>
    <w:div w:id="1440560403">
      <w:bodyDiv w:val="1"/>
      <w:marLeft w:val="0"/>
      <w:marRight w:val="0"/>
      <w:marTop w:val="0"/>
      <w:marBottom w:val="0"/>
      <w:divBdr>
        <w:top w:val="none" w:sz="0" w:space="0" w:color="auto"/>
        <w:left w:val="none" w:sz="0" w:space="0" w:color="auto"/>
        <w:bottom w:val="none" w:sz="0" w:space="0" w:color="auto"/>
        <w:right w:val="none" w:sz="0" w:space="0" w:color="auto"/>
      </w:divBdr>
    </w:div>
    <w:div w:id="1441100087">
      <w:bodyDiv w:val="1"/>
      <w:marLeft w:val="0"/>
      <w:marRight w:val="0"/>
      <w:marTop w:val="0"/>
      <w:marBottom w:val="0"/>
      <w:divBdr>
        <w:top w:val="none" w:sz="0" w:space="0" w:color="auto"/>
        <w:left w:val="none" w:sz="0" w:space="0" w:color="auto"/>
        <w:bottom w:val="none" w:sz="0" w:space="0" w:color="auto"/>
        <w:right w:val="none" w:sz="0" w:space="0" w:color="auto"/>
      </w:divBdr>
    </w:div>
    <w:div w:id="1460612619">
      <w:bodyDiv w:val="1"/>
      <w:marLeft w:val="0"/>
      <w:marRight w:val="0"/>
      <w:marTop w:val="0"/>
      <w:marBottom w:val="0"/>
      <w:divBdr>
        <w:top w:val="none" w:sz="0" w:space="0" w:color="auto"/>
        <w:left w:val="none" w:sz="0" w:space="0" w:color="auto"/>
        <w:bottom w:val="none" w:sz="0" w:space="0" w:color="auto"/>
        <w:right w:val="none" w:sz="0" w:space="0" w:color="auto"/>
      </w:divBdr>
    </w:div>
    <w:div w:id="1537624092">
      <w:bodyDiv w:val="1"/>
      <w:marLeft w:val="0"/>
      <w:marRight w:val="0"/>
      <w:marTop w:val="0"/>
      <w:marBottom w:val="0"/>
      <w:divBdr>
        <w:top w:val="none" w:sz="0" w:space="0" w:color="auto"/>
        <w:left w:val="none" w:sz="0" w:space="0" w:color="auto"/>
        <w:bottom w:val="none" w:sz="0" w:space="0" w:color="auto"/>
        <w:right w:val="none" w:sz="0" w:space="0" w:color="auto"/>
      </w:divBdr>
    </w:div>
    <w:div w:id="1539507562">
      <w:bodyDiv w:val="1"/>
      <w:marLeft w:val="0"/>
      <w:marRight w:val="0"/>
      <w:marTop w:val="0"/>
      <w:marBottom w:val="0"/>
      <w:divBdr>
        <w:top w:val="none" w:sz="0" w:space="0" w:color="auto"/>
        <w:left w:val="none" w:sz="0" w:space="0" w:color="auto"/>
        <w:bottom w:val="none" w:sz="0" w:space="0" w:color="auto"/>
        <w:right w:val="none" w:sz="0" w:space="0" w:color="auto"/>
      </w:divBdr>
    </w:div>
    <w:div w:id="1720546194">
      <w:bodyDiv w:val="1"/>
      <w:marLeft w:val="0"/>
      <w:marRight w:val="0"/>
      <w:marTop w:val="0"/>
      <w:marBottom w:val="0"/>
      <w:divBdr>
        <w:top w:val="none" w:sz="0" w:space="0" w:color="auto"/>
        <w:left w:val="none" w:sz="0" w:space="0" w:color="auto"/>
        <w:bottom w:val="none" w:sz="0" w:space="0" w:color="auto"/>
        <w:right w:val="none" w:sz="0" w:space="0" w:color="auto"/>
      </w:divBdr>
    </w:div>
    <w:div w:id="1853563120">
      <w:bodyDiv w:val="1"/>
      <w:marLeft w:val="0"/>
      <w:marRight w:val="0"/>
      <w:marTop w:val="0"/>
      <w:marBottom w:val="0"/>
      <w:divBdr>
        <w:top w:val="none" w:sz="0" w:space="0" w:color="auto"/>
        <w:left w:val="none" w:sz="0" w:space="0" w:color="auto"/>
        <w:bottom w:val="none" w:sz="0" w:space="0" w:color="auto"/>
        <w:right w:val="none" w:sz="0" w:space="0" w:color="auto"/>
      </w:divBdr>
    </w:div>
    <w:div w:id="1864397464">
      <w:bodyDiv w:val="1"/>
      <w:marLeft w:val="0"/>
      <w:marRight w:val="0"/>
      <w:marTop w:val="0"/>
      <w:marBottom w:val="0"/>
      <w:divBdr>
        <w:top w:val="none" w:sz="0" w:space="0" w:color="auto"/>
        <w:left w:val="none" w:sz="0" w:space="0" w:color="auto"/>
        <w:bottom w:val="none" w:sz="0" w:space="0" w:color="auto"/>
        <w:right w:val="none" w:sz="0" w:space="0" w:color="auto"/>
      </w:divBdr>
      <w:divsChild>
        <w:div w:id="104009388">
          <w:marLeft w:val="547"/>
          <w:marRight w:val="0"/>
          <w:marTop w:val="0"/>
          <w:marBottom w:val="0"/>
          <w:divBdr>
            <w:top w:val="none" w:sz="0" w:space="0" w:color="auto"/>
            <w:left w:val="none" w:sz="0" w:space="0" w:color="auto"/>
            <w:bottom w:val="none" w:sz="0" w:space="0" w:color="auto"/>
            <w:right w:val="none" w:sz="0" w:space="0" w:color="auto"/>
          </w:divBdr>
        </w:div>
      </w:divsChild>
    </w:div>
    <w:div w:id="1927152732">
      <w:bodyDiv w:val="1"/>
      <w:marLeft w:val="0"/>
      <w:marRight w:val="0"/>
      <w:marTop w:val="0"/>
      <w:marBottom w:val="0"/>
      <w:divBdr>
        <w:top w:val="none" w:sz="0" w:space="0" w:color="auto"/>
        <w:left w:val="none" w:sz="0" w:space="0" w:color="auto"/>
        <w:bottom w:val="none" w:sz="0" w:space="0" w:color="auto"/>
        <w:right w:val="none" w:sz="0" w:space="0" w:color="auto"/>
      </w:divBdr>
    </w:div>
    <w:div w:id="205377370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6.jp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0.jpg"/><Relationship Id="rId84" Type="http://schemas.openxmlformats.org/officeDocument/2006/relationships/chart" Target="charts/chart1.xml"/><Relationship Id="rId138" Type="http://schemas.openxmlformats.org/officeDocument/2006/relationships/image" Target="media/image115.png"/><Relationship Id="rId159" Type="http://schemas.openxmlformats.org/officeDocument/2006/relationships/header" Target="header6.xml"/><Relationship Id="rId107" Type="http://schemas.openxmlformats.org/officeDocument/2006/relationships/image" Target="media/image88.jpg"/><Relationship Id="rId11" Type="http://schemas.openxmlformats.org/officeDocument/2006/relationships/footer" Target="footer1.xml"/><Relationship Id="rId32" Type="http://schemas.openxmlformats.org/officeDocument/2006/relationships/image" Target="media/image21.jpeg"/><Relationship Id="rId53" Type="http://schemas.openxmlformats.org/officeDocument/2006/relationships/header" Target="header3.xml"/><Relationship Id="rId74" Type="http://schemas.openxmlformats.org/officeDocument/2006/relationships/image" Target="media/image59.png"/><Relationship Id="rId128" Type="http://schemas.openxmlformats.org/officeDocument/2006/relationships/image" Target="media/image106.png"/><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32.png"/><Relationship Id="rId22" Type="http://schemas.openxmlformats.org/officeDocument/2006/relationships/image" Target="media/image11.jpeg"/><Relationship Id="rId43" Type="http://schemas.openxmlformats.org/officeDocument/2006/relationships/image" Target="media/image32.png"/><Relationship Id="rId64" Type="http://schemas.openxmlformats.org/officeDocument/2006/relationships/image" Target="media/image51.png"/><Relationship Id="rId118" Type="http://schemas.openxmlformats.org/officeDocument/2006/relationships/image" Target="media/image97.png"/><Relationship Id="rId139" Type="http://schemas.openxmlformats.org/officeDocument/2006/relationships/chart" Target="charts/chart9.xml"/><Relationship Id="rId85" Type="http://schemas.openxmlformats.org/officeDocument/2006/relationships/image" Target="media/image69.jpg"/><Relationship Id="rId150" Type="http://schemas.openxmlformats.org/officeDocument/2006/relationships/image" Target="media/image125.png"/><Relationship Id="rId12" Type="http://schemas.openxmlformats.org/officeDocument/2006/relationships/header" Target="header2.xml"/><Relationship Id="rId17" Type="http://schemas.openxmlformats.org/officeDocument/2006/relationships/footer" Target="footer2.xml"/><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6.jpg"/><Relationship Id="rId103" Type="http://schemas.openxmlformats.org/officeDocument/2006/relationships/image" Target="media/image84.jpg"/><Relationship Id="rId108" Type="http://schemas.openxmlformats.org/officeDocument/2006/relationships/image" Target="media/image89.png"/><Relationship Id="rId124" Type="http://schemas.openxmlformats.org/officeDocument/2006/relationships/image" Target="media/image103.png"/><Relationship Id="rId129" Type="http://schemas.openxmlformats.org/officeDocument/2006/relationships/image" Target="media/image107.png"/><Relationship Id="rId54" Type="http://schemas.openxmlformats.org/officeDocument/2006/relationships/header" Target="header4.xml"/><Relationship Id="rId70" Type="http://schemas.openxmlformats.org/officeDocument/2006/relationships/image" Target="media/image57.jpg"/><Relationship Id="rId75" Type="http://schemas.openxmlformats.org/officeDocument/2006/relationships/image" Target="media/image60.jpg"/><Relationship Id="rId91" Type="http://schemas.openxmlformats.org/officeDocument/2006/relationships/image" Target="media/image74.jpeg"/><Relationship Id="rId96" Type="http://schemas.openxmlformats.org/officeDocument/2006/relationships/image" Target="media/image79.png"/><Relationship Id="rId140" Type="http://schemas.openxmlformats.org/officeDocument/2006/relationships/image" Target="media/image116.jpg"/><Relationship Id="rId145" Type="http://schemas.openxmlformats.org/officeDocument/2006/relationships/image" Target="media/image120.jpg"/><Relationship Id="rId161" Type="http://schemas.openxmlformats.org/officeDocument/2006/relationships/image" Target="media/image133.png"/><Relationship Id="rId166"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94.png"/><Relationship Id="rId119" Type="http://schemas.openxmlformats.org/officeDocument/2006/relationships/image" Target="media/image98.jpg"/><Relationship Id="rId44" Type="http://schemas.openxmlformats.org/officeDocument/2006/relationships/image" Target="media/image33.jpeg"/><Relationship Id="rId60" Type="http://schemas.openxmlformats.org/officeDocument/2006/relationships/image" Target="media/image47.jpg"/><Relationship Id="rId65" Type="http://schemas.openxmlformats.org/officeDocument/2006/relationships/image" Target="media/image52.jpg"/><Relationship Id="rId81" Type="http://schemas.openxmlformats.org/officeDocument/2006/relationships/image" Target="media/image66.png"/><Relationship Id="rId86" Type="http://schemas.openxmlformats.org/officeDocument/2006/relationships/image" Target="media/image70.png"/><Relationship Id="rId130" Type="http://schemas.openxmlformats.org/officeDocument/2006/relationships/chart" Target="charts/chart8.xml"/><Relationship Id="rId135" Type="http://schemas.openxmlformats.org/officeDocument/2006/relationships/image" Target="media/image112.jpg"/><Relationship Id="rId151" Type="http://schemas.openxmlformats.org/officeDocument/2006/relationships/image" Target="media/image126.png"/><Relationship Id="rId156" Type="http://schemas.openxmlformats.org/officeDocument/2006/relationships/chart" Target="charts/chart12.xml"/><Relationship Id="rId13" Type="http://schemas.openxmlformats.org/officeDocument/2006/relationships/image" Target="media/image3.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0.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chart" Target="charts/chart3.xml"/><Relationship Id="rId104" Type="http://schemas.openxmlformats.org/officeDocument/2006/relationships/image" Target="media/image85.png"/><Relationship Id="rId120" Type="http://schemas.openxmlformats.org/officeDocument/2006/relationships/image" Target="media/image99.jpg"/><Relationship Id="rId125" Type="http://schemas.openxmlformats.org/officeDocument/2006/relationships/chart" Target="charts/chart7.xml"/><Relationship Id="rId141" Type="http://schemas.openxmlformats.org/officeDocument/2006/relationships/image" Target="media/image117.png"/><Relationship Id="rId146" Type="http://schemas.openxmlformats.org/officeDocument/2006/relationships/image" Target="media/image121.png"/><Relationship Id="rId16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5.jpg"/><Relationship Id="rId162" Type="http://schemas.openxmlformats.org/officeDocument/2006/relationships/image" Target="media/image134.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3.jpg"/><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chart" Target="charts/chart6.xml"/><Relationship Id="rId131" Type="http://schemas.openxmlformats.org/officeDocument/2006/relationships/image" Target="media/image108.png"/><Relationship Id="rId136" Type="http://schemas.openxmlformats.org/officeDocument/2006/relationships/image" Target="media/image113.jpg"/><Relationship Id="rId157" Type="http://schemas.openxmlformats.org/officeDocument/2006/relationships/image" Target="media/image130.png"/><Relationship Id="rId61" Type="http://schemas.openxmlformats.org/officeDocument/2006/relationships/image" Target="media/image48.jpg"/><Relationship Id="rId82" Type="http://schemas.openxmlformats.org/officeDocument/2006/relationships/image" Target="media/image67.png"/><Relationship Id="rId152" Type="http://schemas.openxmlformats.org/officeDocument/2006/relationships/chart" Target="charts/chart11.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png"/><Relationship Id="rId35" Type="http://schemas.openxmlformats.org/officeDocument/2006/relationships/image" Target="media/image24.jpeg"/><Relationship Id="rId56" Type="http://schemas.openxmlformats.org/officeDocument/2006/relationships/image" Target="media/image43.jpg"/><Relationship Id="rId77" Type="http://schemas.openxmlformats.org/officeDocument/2006/relationships/image" Target="media/image62.png"/><Relationship Id="rId100" Type="http://schemas.openxmlformats.org/officeDocument/2006/relationships/image" Target="media/image82.png"/><Relationship Id="rId105" Type="http://schemas.openxmlformats.org/officeDocument/2006/relationships/image" Target="media/image86.jpg"/><Relationship Id="rId126" Type="http://schemas.openxmlformats.org/officeDocument/2006/relationships/image" Target="media/image104.jpg"/><Relationship Id="rId147" Type="http://schemas.openxmlformats.org/officeDocument/2006/relationships/image" Target="media/image122.jpg"/><Relationship Id="rId168"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9.jpeg"/><Relationship Id="rId93" Type="http://schemas.openxmlformats.org/officeDocument/2006/relationships/image" Target="media/image76.png"/><Relationship Id="rId98" Type="http://schemas.openxmlformats.org/officeDocument/2006/relationships/image" Target="media/image80.jpg"/><Relationship Id="rId121" Type="http://schemas.openxmlformats.org/officeDocument/2006/relationships/image" Target="media/image100.png"/><Relationship Id="rId142" Type="http://schemas.openxmlformats.org/officeDocument/2006/relationships/image" Target="media/image118.png"/><Relationship Id="rId163"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4.jpg"/><Relationship Id="rId116" Type="http://schemas.openxmlformats.org/officeDocument/2006/relationships/image" Target="media/image95.png"/><Relationship Id="rId137" Type="http://schemas.openxmlformats.org/officeDocument/2006/relationships/image" Target="media/image114.png"/><Relationship Id="rId158" Type="http://schemas.openxmlformats.org/officeDocument/2006/relationships/image" Target="media/image131.pn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49.jpg"/><Relationship Id="rId83" Type="http://schemas.openxmlformats.org/officeDocument/2006/relationships/image" Target="media/image68.png"/><Relationship Id="rId88" Type="http://schemas.openxmlformats.org/officeDocument/2006/relationships/chart" Target="charts/chart2.xml"/><Relationship Id="rId111" Type="http://schemas.openxmlformats.org/officeDocument/2006/relationships/chart" Target="charts/chart5.xml"/><Relationship Id="rId132" Type="http://schemas.openxmlformats.org/officeDocument/2006/relationships/image" Target="media/image109.jpg"/><Relationship Id="rId153" Type="http://schemas.openxmlformats.org/officeDocument/2006/relationships/image" Target="media/image127.jpg"/><Relationship Id="rId15" Type="http://schemas.openxmlformats.org/officeDocument/2006/relationships/image" Target="media/image5.jpeg"/><Relationship Id="rId36" Type="http://schemas.openxmlformats.org/officeDocument/2006/relationships/image" Target="media/image25.png"/><Relationship Id="rId57" Type="http://schemas.openxmlformats.org/officeDocument/2006/relationships/image" Target="media/image44.png"/><Relationship Id="rId106" Type="http://schemas.openxmlformats.org/officeDocument/2006/relationships/image" Target="media/image87.jpg"/><Relationship Id="rId127" Type="http://schemas.openxmlformats.org/officeDocument/2006/relationships/image" Target="media/image105.png"/><Relationship Id="rId10" Type="http://schemas.openxmlformats.org/officeDocument/2006/relationships/header" Target="header1.xml"/><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header" Target="header5.xml"/><Relationship Id="rId78" Type="http://schemas.openxmlformats.org/officeDocument/2006/relationships/image" Target="media/image63.jpg"/><Relationship Id="rId94" Type="http://schemas.openxmlformats.org/officeDocument/2006/relationships/image" Target="media/image77.jpg"/><Relationship Id="rId99" Type="http://schemas.openxmlformats.org/officeDocument/2006/relationships/image" Target="media/image81.png"/><Relationship Id="rId101" Type="http://schemas.openxmlformats.org/officeDocument/2006/relationships/chart" Target="charts/chart4.xml"/><Relationship Id="rId122" Type="http://schemas.openxmlformats.org/officeDocument/2006/relationships/image" Target="media/image101.png"/><Relationship Id="rId143" Type="http://schemas.openxmlformats.org/officeDocument/2006/relationships/chart" Target="charts/chart10.xml"/><Relationship Id="rId148" Type="http://schemas.openxmlformats.org/officeDocument/2006/relationships/image" Target="media/image123.png"/><Relationship Id="rId164" Type="http://schemas.openxmlformats.org/officeDocument/2006/relationships/image" Target="media/image136.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5.jpg"/><Relationship Id="rId89" Type="http://schemas.openxmlformats.org/officeDocument/2006/relationships/image" Target="media/image72.png"/><Relationship Id="rId112" Type="http://schemas.openxmlformats.org/officeDocument/2006/relationships/image" Target="media/image92.jpg"/><Relationship Id="rId133" Type="http://schemas.openxmlformats.org/officeDocument/2006/relationships/image" Target="media/image110.png"/><Relationship Id="rId154" Type="http://schemas.openxmlformats.org/officeDocument/2006/relationships/image" Target="media/image128.png"/><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5.jpeg"/><Relationship Id="rId79" Type="http://schemas.openxmlformats.org/officeDocument/2006/relationships/image" Target="media/image64.jpg"/><Relationship Id="rId102" Type="http://schemas.openxmlformats.org/officeDocument/2006/relationships/image" Target="media/image83.png"/><Relationship Id="rId123" Type="http://schemas.openxmlformats.org/officeDocument/2006/relationships/image" Target="media/image102.png"/><Relationship Id="rId144" Type="http://schemas.openxmlformats.org/officeDocument/2006/relationships/image" Target="media/image119.png"/><Relationship Id="rId90" Type="http://schemas.openxmlformats.org/officeDocument/2006/relationships/image" Target="media/image73.jpg"/><Relationship Id="rId165" Type="http://schemas.openxmlformats.org/officeDocument/2006/relationships/header" Target="header7.xm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6.png"/><Relationship Id="rId113" Type="http://schemas.openxmlformats.org/officeDocument/2006/relationships/image" Target="media/image93.png"/><Relationship Id="rId134" Type="http://schemas.openxmlformats.org/officeDocument/2006/relationships/image" Target="media/image111.png"/><Relationship Id="rId80" Type="http://schemas.openxmlformats.org/officeDocument/2006/relationships/image" Target="media/image65.jpg"/><Relationship Id="rId155" Type="http://schemas.openxmlformats.org/officeDocument/2006/relationships/image" Target="media/image129.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Siamak\Desktop\black\New%20folder%20(2)\Crystal\18\TGA\S18\TG-DTG.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Siamak\AppData\Local\Temp\Rar$DIa6708.45747\TG-DTG.xlsx"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iamak\Desktop\black\New%20folder%20(2)\Crystal\13\TGA\S13\TG-DTG.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iamak\Desktop\black\New%20folder%20(2)\Crystal\104\TGA\S104\TG-DTG.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Siamak\AppData\Local\Temp\Rar$DIa9868.16750\TG-DTG.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50000"/>
              </a:schemeClr>
            </a:solidFill>
            <a:ln>
              <a:solidFill>
                <a:schemeClr val="accent4">
                  <a:lumMod val="40000"/>
                  <a:lumOff val="60000"/>
                </a:schemeClr>
              </a:solidFill>
            </a:ln>
            <a:effectLst>
              <a:outerShdw blurRad="57150" dist="19050" dir="5400000" algn="ctr" rotWithShape="0">
                <a:srgbClr val="000000">
                  <a:alpha val="63000"/>
                </a:srgbClr>
              </a:outerShdw>
            </a:effectLst>
            <a:sp3d>
              <a:contourClr>
                <a:schemeClr val="accent4">
                  <a:lumMod val="40000"/>
                  <a:lumOff val="60000"/>
                </a:schemeClr>
              </a:contourClr>
            </a:sp3d>
          </c:spPr>
          <c:invertIfNegative val="0"/>
          <c:dLbls>
            <c:dLbl>
              <c:idx val="0"/>
              <c:layout>
                <c:manualLayout>
                  <c:x val="0"/>
                  <c:y val="-2.35017626321974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6B5-4A88-87F5-2387E35F9AF2}"/>
                </c:ext>
              </c:extLst>
            </c:dLbl>
            <c:dLbl>
              <c:idx val="1"/>
              <c:layout>
                <c:manualLayout>
                  <c:x val="1.3802622498274672E-2"/>
                  <c:y val="-3.91696043869957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6B5-4A88-87F5-2387E35F9AF2}"/>
                </c:ext>
              </c:extLst>
            </c:dLbl>
            <c:dLbl>
              <c:idx val="2"/>
              <c:layout>
                <c:manualLayout>
                  <c:x val="4.6008741660915576E-3"/>
                  <c:y val="-1.1750881316098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6B5-4A88-87F5-2387E35F9AF2}"/>
                </c:ext>
              </c:extLst>
            </c:dLbl>
            <c:dLbl>
              <c:idx val="3"/>
              <c:layout>
                <c:manualLayout>
                  <c:x val="6.901311249137336E-3"/>
                  <c:y val="-1.56678417547982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6B5-4A88-87F5-2387E35F9AF2}"/>
                </c:ext>
              </c:extLst>
            </c:dLbl>
            <c:dLbl>
              <c:idx val="4"/>
              <c:layout>
                <c:manualLayout>
                  <c:x val="1.1502185415228893E-2"/>
                  <c:y val="-3.13356835095965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6B5-4A88-87F5-2387E35F9AF2}"/>
                </c:ext>
              </c:extLst>
            </c:dLbl>
            <c:dLbl>
              <c:idx val="5"/>
              <c:layout>
                <c:manualLayout>
                  <c:x val="1.1502185415228893E-2"/>
                  <c:y val="-2.35017626321974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6B5-4A88-87F5-2387E35F9AF2}"/>
                </c:ext>
              </c:extLst>
            </c:dLbl>
            <c:spPr>
              <a:noFill/>
              <a:ln>
                <a:noFill/>
              </a:ln>
              <a:effectLst/>
            </c:spPr>
            <c:txPr>
              <a:bodyPr rot="0" spcFirstLastPara="1" vertOverflow="ellipsis" vert="horz" wrap="square" lIns="38100" tIns="19050" rIns="38100" bIns="19050" anchor="ctr" anchorCtr="1">
                <a:spAutoFit/>
              </a:bodyPr>
              <a:lstStyle/>
              <a:p>
                <a:pPr>
                  <a:defRPr sz="950" b="0" i="0" u="none" strike="noStrike" kern="1200" baseline="0">
                    <a:solidFill>
                      <a:srgbClr val="C00000"/>
                    </a:solidFill>
                    <a:latin typeface="Times New Roman" panose="020206030504050203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Sheet1!$F$2:$F$7</c:f>
              <c:strCache>
                <c:ptCount val="6"/>
                <c:pt idx="0">
                  <c:v>H…H</c:v>
                </c:pt>
                <c:pt idx="1">
                  <c:v>O…H</c:v>
                </c:pt>
                <c:pt idx="2">
                  <c:v>C…H</c:v>
                </c:pt>
                <c:pt idx="3">
                  <c:v>N…H</c:v>
                </c:pt>
                <c:pt idx="4">
                  <c:v>Cd…N</c:v>
                </c:pt>
                <c:pt idx="5">
                  <c:v>C…N</c:v>
                </c:pt>
              </c:strCache>
            </c:strRef>
          </c:cat>
          <c:val>
            <c:numRef>
              <c:f>Sheet1!$G$2:$G$7</c:f>
              <c:numCache>
                <c:formatCode>General</c:formatCode>
                <c:ptCount val="6"/>
                <c:pt idx="0">
                  <c:v>37.1</c:v>
                </c:pt>
                <c:pt idx="1">
                  <c:v>25.1</c:v>
                </c:pt>
                <c:pt idx="2">
                  <c:v>14.7</c:v>
                </c:pt>
                <c:pt idx="3">
                  <c:v>14.5</c:v>
                </c:pt>
                <c:pt idx="4">
                  <c:v>2.1</c:v>
                </c:pt>
                <c:pt idx="5">
                  <c:v>2</c:v>
                </c:pt>
              </c:numCache>
            </c:numRef>
          </c:val>
          <c:extLst>
            <c:ext xmlns:c16="http://schemas.microsoft.com/office/drawing/2014/chart" uri="{C3380CC4-5D6E-409C-BE32-E72D297353CC}">
              <c16:uniqueId val="{00000006-06B5-4A88-87F5-2387E35F9AF2}"/>
            </c:ext>
          </c:extLst>
        </c:ser>
        <c:dLbls>
          <c:showLegendKey val="0"/>
          <c:showVal val="1"/>
          <c:showCatName val="0"/>
          <c:showSerName val="0"/>
          <c:showPercent val="0"/>
          <c:showBubbleSize val="0"/>
        </c:dLbls>
        <c:gapWidth val="150"/>
        <c:shape val="box"/>
        <c:axId val="1699525935"/>
        <c:axId val="1649458623"/>
        <c:axId val="0"/>
      </c:bar3DChart>
      <c:catAx>
        <c:axId val="1699525935"/>
        <c:scaling>
          <c:orientation val="minMax"/>
        </c:scaling>
        <c:delete val="0"/>
        <c:axPos val="b"/>
        <c:title>
          <c:tx>
            <c:rich>
              <a:bodyPr rot="0" spcFirstLastPara="1" vertOverflow="ellipsis" vert="horz" wrap="square" anchor="ctr" anchorCtr="1"/>
              <a:lstStyle/>
              <a:p>
                <a:pPr>
                  <a:defRPr sz="1000" b="0" i="0" u="none" strike="noStrike" kern="1200" baseline="0">
                    <a:solidFill>
                      <a:srgbClr val="C00000"/>
                    </a:solidFill>
                    <a:latin typeface="Times New Roman" panose="02020603050405020304" pitchFamily="18" charset="0"/>
                    <a:ea typeface="+mn-ea"/>
                    <a:cs typeface="+mn-cs"/>
                  </a:defRPr>
                </a:pPr>
                <a:r>
                  <a:rPr lang="en-US" sz="1000" baseline="0">
                    <a:solidFill>
                      <a:srgbClr val="C00000"/>
                    </a:solidFill>
                    <a:latin typeface="Times New Roman" panose="02020603050405020304" pitchFamily="18" charset="0"/>
                  </a:rPr>
                  <a:t>Interaction Intermolecular</a:t>
                </a:r>
              </a:p>
            </c:rich>
          </c:tx>
          <c:overlay val="0"/>
          <c:spPr>
            <a:noFill/>
            <a:ln>
              <a:noFill/>
            </a:ln>
            <a:effectLst/>
          </c:spPr>
          <c:txPr>
            <a:bodyPr rot="0" spcFirstLastPara="1" vertOverflow="ellipsis" vert="horz" wrap="square" anchor="ctr" anchorCtr="1"/>
            <a:lstStyle/>
            <a:p>
              <a:pPr>
                <a:defRPr sz="1000" b="0" i="0" u="none" strike="noStrike" kern="1200" baseline="0">
                  <a:solidFill>
                    <a:srgbClr val="C00000"/>
                  </a:solidFill>
                  <a:latin typeface="Times New Roman" panose="02020603050405020304" pitchFamily="18" charset="0"/>
                  <a:ea typeface="+mn-ea"/>
                  <a:cs typeface="+mn-cs"/>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50" b="0" i="0" u="none" strike="noStrike" kern="1200" baseline="0">
                <a:solidFill>
                  <a:schemeClr val="accent1">
                    <a:lumMod val="75000"/>
                  </a:schemeClr>
                </a:solidFill>
                <a:latin typeface="+mn-lt"/>
                <a:ea typeface="+mn-ea"/>
                <a:cs typeface="+mn-cs"/>
              </a:defRPr>
            </a:pPr>
            <a:endParaRPr lang="en-US"/>
          </a:p>
        </c:txPr>
        <c:crossAx val="1649458623"/>
        <c:crosses val="autoZero"/>
        <c:auto val="1"/>
        <c:lblAlgn val="ctr"/>
        <c:lblOffset val="100"/>
        <c:noMultiLvlLbl val="0"/>
      </c:catAx>
      <c:valAx>
        <c:axId val="1649458623"/>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9952593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28575" cap="rnd">
              <a:solidFill>
                <a:schemeClr val="accent2">
                  <a:lumMod val="60000"/>
                  <a:lumOff val="40000"/>
                </a:schemeClr>
              </a:solidFill>
              <a:round/>
            </a:ln>
            <a:effectLst/>
          </c:spPr>
          <c:marker>
            <c:symbol val="none"/>
          </c:marker>
          <c:xVal>
            <c:numRef>
              <c:f>TG!$A$3:$A$199</c:f>
              <c:numCache>
                <c:formatCode>General</c:formatCode>
                <c:ptCount val="197"/>
                <c:pt idx="0">
                  <c:v>24.39</c:v>
                </c:pt>
                <c:pt idx="1">
                  <c:v>28.86</c:v>
                </c:pt>
                <c:pt idx="2">
                  <c:v>32.840000000000003</c:v>
                </c:pt>
                <c:pt idx="3">
                  <c:v>35.86</c:v>
                </c:pt>
                <c:pt idx="4">
                  <c:v>39.22</c:v>
                </c:pt>
                <c:pt idx="5">
                  <c:v>43.03</c:v>
                </c:pt>
                <c:pt idx="6">
                  <c:v>46.92</c:v>
                </c:pt>
                <c:pt idx="7">
                  <c:v>50.84</c:v>
                </c:pt>
                <c:pt idx="8">
                  <c:v>54.82</c:v>
                </c:pt>
                <c:pt idx="9">
                  <c:v>58.86</c:v>
                </c:pt>
                <c:pt idx="10">
                  <c:v>62.93</c:v>
                </c:pt>
                <c:pt idx="11">
                  <c:v>67</c:v>
                </c:pt>
                <c:pt idx="12">
                  <c:v>71.12</c:v>
                </c:pt>
                <c:pt idx="13">
                  <c:v>75.25</c:v>
                </c:pt>
                <c:pt idx="14">
                  <c:v>79.400000000000006</c:v>
                </c:pt>
                <c:pt idx="15">
                  <c:v>83.57</c:v>
                </c:pt>
                <c:pt idx="16">
                  <c:v>87.74</c:v>
                </c:pt>
                <c:pt idx="17">
                  <c:v>91.92</c:v>
                </c:pt>
                <c:pt idx="18">
                  <c:v>96.1</c:v>
                </c:pt>
                <c:pt idx="19">
                  <c:v>100.27</c:v>
                </c:pt>
                <c:pt idx="20">
                  <c:v>104.46</c:v>
                </c:pt>
                <c:pt idx="21">
                  <c:v>108.66</c:v>
                </c:pt>
                <c:pt idx="22">
                  <c:v>112.85</c:v>
                </c:pt>
                <c:pt idx="23">
                  <c:v>117.04</c:v>
                </c:pt>
                <c:pt idx="24">
                  <c:v>121.21</c:v>
                </c:pt>
                <c:pt idx="25">
                  <c:v>125.4</c:v>
                </c:pt>
                <c:pt idx="26">
                  <c:v>129.59</c:v>
                </c:pt>
                <c:pt idx="27">
                  <c:v>133.76</c:v>
                </c:pt>
                <c:pt idx="28">
                  <c:v>137.93</c:v>
                </c:pt>
                <c:pt idx="29">
                  <c:v>142.1</c:v>
                </c:pt>
                <c:pt idx="30">
                  <c:v>146.26</c:v>
                </c:pt>
                <c:pt idx="31">
                  <c:v>150.43</c:v>
                </c:pt>
                <c:pt idx="32">
                  <c:v>154.6</c:v>
                </c:pt>
                <c:pt idx="33">
                  <c:v>158.75</c:v>
                </c:pt>
                <c:pt idx="34">
                  <c:v>162.91</c:v>
                </c:pt>
                <c:pt idx="35">
                  <c:v>167.07</c:v>
                </c:pt>
                <c:pt idx="36">
                  <c:v>171.19</c:v>
                </c:pt>
                <c:pt idx="37">
                  <c:v>175.34</c:v>
                </c:pt>
                <c:pt idx="38">
                  <c:v>179.47</c:v>
                </c:pt>
                <c:pt idx="39">
                  <c:v>183.59</c:v>
                </c:pt>
                <c:pt idx="40">
                  <c:v>187.73</c:v>
                </c:pt>
                <c:pt idx="41">
                  <c:v>191.84</c:v>
                </c:pt>
                <c:pt idx="42">
                  <c:v>195.96</c:v>
                </c:pt>
                <c:pt idx="43">
                  <c:v>200.06</c:v>
                </c:pt>
                <c:pt idx="44">
                  <c:v>204.15</c:v>
                </c:pt>
                <c:pt idx="45">
                  <c:v>208.26</c:v>
                </c:pt>
                <c:pt idx="46">
                  <c:v>212.34</c:v>
                </c:pt>
                <c:pt idx="47">
                  <c:v>216.43</c:v>
                </c:pt>
                <c:pt idx="48">
                  <c:v>220.51</c:v>
                </c:pt>
                <c:pt idx="49">
                  <c:v>224.59</c:v>
                </c:pt>
                <c:pt idx="50">
                  <c:v>228.66</c:v>
                </c:pt>
                <c:pt idx="51">
                  <c:v>232.71</c:v>
                </c:pt>
                <c:pt idx="52">
                  <c:v>236.77</c:v>
                </c:pt>
                <c:pt idx="53">
                  <c:v>240.82</c:v>
                </c:pt>
                <c:pt idx="54">
                  <c:v>244.87</c:v>
                </c:pt>
                <c:pt idx="55">
                  <c:v>248.92</c:v>
                </c:pt>
                <c:pt idx="56">
                  <c:v>252.98</c:v>
                </c:pt>
                <c:pt idx="57">
                  <c:v>257.02999999999997</c:v>
                </c:pt>
                <c:pt idx="58">
                  <c:v>261.10000000000002</c:v>
                </c:pt>
                <c:pt idx="59">
                  <c:v>265.20999999999998</c:v>
                </c:pt>
                <c:pt idx="60">
                  <c:v>269.42</c:v>
                </c:pt>
                <c:pt idx="61">
                  <c:v>273.54000000000002</c:v>
                </c:pt>
                <c:pt idx="62">
                  <c:v>277.56</c:v>
                </c:pt>
                <c:pt idx="63">
                  <c:v>281.5</c:v>
                </c:pt>
                <c:pt idx="64">
                  <c:v>285.43</c:v>
                </c:pt>
                <c:pt idx="65">
                  <c:v>289.38</c:v>
                </c:pt>
                <c:pt idx="66">
                  <c:v>293.32</c:v>
                </c:pt>
                <c:pt idx="67">
                  <c:v>297.26</c:v>
                </c:pt>
                <c:pt idx="68">
                  <c:v>301.19</c:v>
                </c:pt>
                <c:pt idx="69">
                  <c:v>305.13</c:v>
                </c:pt>
                <c:pt idx="70">
                  <c:v>309.06</c:v>
                </c:pt>
                <c:pt idx="71">
                  <c:v>313.02</c:v>
                </c:pt>
                <c:pt idx="72">
                  <c:v>316.95</c:v>
                </c:pt>
                <c:pt idx="73">
                  <c:v>320.88</c:v>
                </c:pt>
                <c:pt idx="74">
                  <c:v>324.82</c:v>
                </c:pt>
                <c:pt idx="75">
                  <c:v>328.75</c:v>
                </c:pt>
                <c:pt idx="76">
                  <c:v>332.68</c:v>
                </c:pt>
                <c:pt idx="77">
                  <c:v>336.63</c:v>
                </c:pt>
                <c:pt idx="78">
                  <c:v>340.56</c:v>
                </c:pt>
                <c:pt idx="79">
                  <c:v>344.5</c:v>
                </c:pt>
                <c:pt idx="80">
                  <c:v>348.42</c:v>
                </c:pt>
                <c:pt idx="81">
                  <c:v>352.35</c:v>
                </c:pt>
                <c:pt idx="82">
                  <c:v>356.27</c:v>
                </c:pt>
                <c:pt idx="83">
                  <c:v>360.18</c:v>
                </c:pt>
                <c:pt idx="84">
                  <c:v>364.1</c:v>
                </c:pt>
                <c:pt idx="85">
                  <c:v>368.02</c:v>
                </c:pt>
                <c:pt idx="86">
                  <c:v>371.95</c:v>
                </c:pt>
                <c:pt idx="87">
                  <c:v>375.86</c:v>
                </c:pt>
                <c:pt idx="88">
                  <c:v>379.78</c:v>
                </c:pt>
                <c:pt idx="89">
                  <c:v>383.7</c:v>
                </c:pt>
                <c:pt idx="90">
                  <c:v>387.62</c:v>
                </c:pt>
                <c:pt idx="91">
                  <c:v>391.53</c:v>
                </c:pt>
                <c:pt idx="92">
                  <c:v>395.45</c:v>
                </c:pt>
                <c:pt idx="93">
                  <c:v>399.36</c:v>
                </c:pt>
                <c:pt idx="94">
                  <c:v>403.26</c:v>
                </c:pt>
                <c:pt idx="95">
                  <c:v>407.16</c:v>
                </c:pt>
                <c:pt idx="96">
                  <c:v>411.08</c:v>
                </c:pt>
                <c:pt idx="97">
                  <c:v>414.99</c:v>
                </c:pt>
                <c:pt idx="98">
                  <c:v>418.89</c:v>
                </c:pt>
                <c:pt idx="99">
                  <c:v>422.79</c:v>
                </c:pt>
                <c:pt idx="100">
                  <c:v>426.71</c:v>
                </c:pt>
                <c:pt idx="101">
                  <c:v>430.61</c:v>
                </c:pt>
                <c:pt idx="102">
                  <c:v>434.51</c:v>
                </c:pt>
                <c:pt idx="103">
                  <c:v>438.41</c:v>
                </c:pt>
                <c:pt idx="104">
                  <c:v>442.31</c:v>
                </c:pt>
                <c:pt idx="105">
                  <c:v>446.22</c:v>
                </c:pt>
                <c:pt idx="106">
                  <c:v>450.12</c:v>
                </c:pt>
                <c:pt idx="107">
                  <c:v>454.02</c:v>
                </c:pt>
                <c:pt idx="108">
                  <c:v>457.91</c:v>
                </c:pt>
                <c:pt idx="109">
                  <c:v>461.8</c:v>
                </c:pt>
                <c:pt idx="110">
                  <c:v>465.69</c:v>
                </c:pt>
                <c:pt idx="111">
                  <c:v>469.59</c:v>
                </c:pt>
                <c:pt idx="112">
                  <c:v>473.49</c:v>
                </c:pt>
                <c:pt idx="113">
                  <c:v>477.37</c:v>
                </c:pt>
                <c:pt idx="114">
                  <c:v>481.26</c:v>
                </c:pt>
                <c:pt idx="115">
                  <c:v>485.15</c:v>
                </c:pt>
                <c:pt idx="116">
                  <c:v>489.06</c:v>
                </c:pt>
                <c:pt idx="117">
                  <c:v>492.95</c:v>
                </c:pt>
                <c:pt idx="118">
                  <c:v>496.84</c:v>
                </c:pt>
                <c:pt idx="119">
                  <c:v>500.72</c:v>
                </c:pt>
                <c:pt idx="120">
                  <c:v>504.61</c:v>
                </c:pt>
                <c:pt idx="121">
                  <c:v>508.5</c:v>
                </c:pt>
                <c:pt idx="122">
                  <c:v>512.39</c:v>
                </c:pt>
                <c:pt idx="123">
                  <c:v>516.29</c:v>
                </c:pt>
                <c:pt idx="124">
                  <c:v>520.19000000000005</c:v>
                </c:pt>
                <c:pt idx="125">
                  <c:v>524.07000000000005</c:v>
                </c:pt>
                <c:pt idx="126">
                  <c:v>527.96</c:v>
                </c:pt>
                <c:pt idx="127">
                  <c:v>531.86</c:v>
                </c:pt>
                <c:pt idx="128">
                  <c:v>535.75</c:v>
                </c:pt>
                <c:pt idx="129">
                  <c:v>539.64</c:v>
                </c:pt>
                <c:pt idx="130">
                  <c:v>543.53</c:v>
                </c:pt>
                <c:pt idx="131">
                  <c:v>547.41999999999996</c:v>
                </c:pt>
                <c:pt idx="132">
                  <c:v>551.30999999999995</c:v>
                </c:pt>
                <c:pt idx="133">
                  <c:v>555.21</c:v>
                </c:pt>
                <c:pt idx="134">
                  <c:v>559.1</c:v>
                </c:pt>
                <c:pt idx="135">
                  <c:v>562.99</c:v>
                </c:pt>
                <c:pt idx="136">
                  <c:v>566.88</c:v>
                </c:pt>
                <c:pt idx="137">
                  <c:v>570.78</c:v>
                </c:pt>
                <c:pt idx="138">
                  <c:v>574.66999999999996</c:v>
                </c:pt>
                <c:pt idx="139">
                  <c:v>578.55999999999995</c:v>
                </c:pt>
                <c:pt idx="140">
                  <c:v>582.45000000000005</c:v>
                </c:pt>
                <c:pt idx="141">
                  <c:v>586.33000000000004</c:v>
                </c:pt>
                <c:pt idx="142">
                  <c:v>590.22</c:v>
                </c:pt>
                <c:pt idx="143">
                  <c:v>594.1</c:v>
                </c:pt>
                <c:pt idx="144">
                  <c:v>597.99</c:v>
                </c:pt>
                <c:pt idx="145">
                  <c:v>601.88</c:v>
                </c:pt>
                <c:pt idx="146">
                  <c:v>605.76</c:v>
                </c:pt>
                <c:pt idx="147">
                  <c:v>609.65</c:v>
                </c:pt>
                <c:pt idx="148">
                  <c:v>613.54</c:v>
                </c:pt>
                <c:pt idx="149">
                  <c:v>617.41</c:v>
                </c:pt>
                <c:pt idx="150">
                  <c:v>621.30999999999995</c:v>
                </c:pt>
                <c:pt idx="151">
                  <c:v>625.19000000000005</c:v>
                </c:pt>
                <c:pt idx="152">
                  <c:v>629.09</c:v>
                </c:pt>
                <c:pt idx="153">
                  <c:v>632.98</c:v>
                </c:pt>
                <c:pt idx="154">
                  <c:v>636.85</c:v>
                </c:pt>
                <c:pt idx="155">
                  <c:v>640.74</c:v>
                </c:pt>
                <c:pt idx="156">
                  <c:v>644.64</c:v>
                </c:pt>
                <c:pt idx="157">
                  <c:v>648.52</c:v>
                </c:pt>
                <c:pt idx="158">
                  <c:v>652.41</c:v>
                </c:pt>
                <c:pt idx="159">
                  <c:v>656.29</c:v>
                </c:pt>
                <c:pt idx="160">
                  <c:v>660.17</c:v>
                </c:pt>
                <c:pt idx="161">
                  <c:v>664.05</c:v>
                </c:pt>
                <c:pt idx="162">
                  <c:v>667.95</c:v>
                </c:pt>
                <c:pt idx="163">
                  <c:v>671.82</c:v>
                </c:pt>
                <c:pt idx="164">
                  <c:v>675.72</c:v>
                </c:pt>
                <c:pt idx="165">
                  <c:v>679.62</c:v>
                </c:pt>
                <c:pt idx="166">
                  <c:v>683.5</c:v>
                </c:pt>
                <c:pt idx="167">
                  <c:v>687.4</c:v>
                </c:pt>
                <c:pt idx="168">
                  <c:v>691.29</c:v>
                </c:pt>
                <c:pt idx="169">
                  <c:v>695.19</c:v>
                </c:pt>
                <c:pt idx="170">
                  <c:v>699.09</c:v>
                </c:pt>
                <c:pt idx="171">
                  <c:v>702.99</c:v>
                </c:pt>
                <c:pt idx="172">
                  <c:v>706.88</c:v>
                </c:pt>
                <c:pt idx="173">
                  <c:v>710.8</c:v>
                </c:pt>
                <c:pt idx="174">
                  <c:v>714.71</c:v>
                </c:pt>
                <c:pt idx="175">
                  <c:v>718.61</c:v>
                </c:pt>
                <c:pt idx="176">
                  <c:v>722.52</c:v>
                </c:pt>
                <c:pt idx="177">
                  <c:v>726.45</c:v>
                </c:pt>
                <c:pt idx="178">
                  <c:v>730.36</c:v>
                </c:pt>
                <c:pt idx="179">
                  <c:v>734.3</c:v>
                </c:pt>
                <c:pt idx="180">
                  <c:v>738.22</c:v>
                </c:pt>
                <c:pt idx="181">
                  <c:v>742.15</c:v>
                </c:pt>
                <c:pt idx="182">
                  <c:v>746.09</c:v>
                </c:pt>
                <c:pt idx="183">
                  <c:v>750.03</c:v>
                </c:pt>
                <c:pt idx="184">
                  <c:v>753.96</c:v>
                </c:pt>
                <c:pt idx="185">
                  <c:v>757.91</c:v>
                </c:pt>
                <c:pt idx="186">
                  <c:v>761.84</c:v>
                </c:pt>
                <c:pt idx="187">
                  <c:v>765.78</c:v>
                </c:pt>
                <c:pt idx="188">
                  <c:v>769.72</c:v>
                </c:pt>
                <c:pt idx="189">
                  <c:v>773.67</c:v>
                </c:pt>
                <c:pt idx="190">
                  <c:v>777.61</c:v>
                </c:pt>
                <c:pt idx="191">
                  <c:v>781.55</c:v>
                </c:pt>
                <c:pt idx="192">
                  <c:v>785.48</c:v>
                </c:pt>
                <c:pt idx="193">
                  <c:v>789.39</c:v>
                </c:pt>
                <c:pt idx="194">
                  <c:v>793.31</c:v>
                </c:pt>
                <c:pt idx="195">
                  <c:v>797.23</c:v>
                </c:pt>
                <c:pt idx="196">
                  <c:v>800.48</c:v>
                </c:pt>
              </c:numCache>
            </c:numRef>
          </c:xVal>
          <c:yVal>
            <c:numRef>
              <c:f>TG!$B$3:$B$199</c:f>
              <c:numCache>
                <c:formatCode>General</c:formatCode>
                <c:ptCount val="197"/>
                <c:pt idx="0">
                  <c:v>100</c:v>
                </c:pt>
                <c:pt idx="1">
                  <c:v>100</c:v>
                </c:pt>
                <c:pt idx="2">
                  <c:v>100</c:v>
                </c:pt>
                <c:pt idx="3">
                  <c:v>100</c:v>
                </c:pt>
                <c:pt idx="4">
                  <c:v>99.99</c:v>
                </c:pt>
                <c:pt idx="5">
                  <c:v>99.97</c:v>
                </c:pt>
                <c:pt idx="6">
                  <c:v>99.93</c:v>
                </c:pt>
                <c:pt idx="7">
                  <c:v>99.9</c:v>
                </c:pt>
                <c:pt idx="8">
                  <c:v>99.85</c:v>
                </c:pt>
                <c:pt idx="9">
                  <c:v>99.82</c:v>
                </c:pt>
                <c:pt idx="10">
                  <c:v>99.8</c:v>
                </c:pt>
                <c:pt idx="11">
                  <c:v>99.77</c:v>
                </c:pt>
                <c:pt idx="12">
                  <c:v>99.75</c:v>
                </c:pt>
                <c:pt idx="13">
                  <c:v>99.73</c:v>
                </c:pt>
                <c:pt idx="14">
                  <c:v>99.7</c:v>
                </c:pt>
                <c:pt idx="15">
                  <c:v>99.68</c:v>
                </c:pt>
                <c:pt idx="16">
                  <c:v>99.66</c:v>
                </c:pt>
                <c:pt idx="17">
                  <c:v>99.64</c:v>
                </c:pt>
                <c:pt idx="18">
                  <c:v>99.63</c:v>
                </c:pt>
                <c:pt idx="19">
                  <c:v>99.6</c:v>
                </c:pt>
                <c:pt idx="20">
                  <c:v>99.59</c:v>
                </c:pt>
                <c:pt idx="21">
                  <c:v>99.56</c:v>
                </c:pt>
                <c:pt idx="22">
                  <c:v>99.52</c:v>
                </c:pt>
                <c:pt idx="23">
                  <c:v>99.48</c:v>
                </c:pt>
                <c:pt idx="24">
                  <c:v>99.43</c:v>
                </c:pt>
                <c:pt idx="25">
                  <c:v>99.38</c:v>
                </c:pt>
                <c:pt idx="26">
                  <c:v>99.33</c:v>
                </c:pt>
                <c:pt idx="27">
                  <c:v>99.28</c:v>
                </c:pt>
                <c:pt idx="28">
                  <c:v>99.22</c:v>
                </c:pt>
                <c:pt idx="29">
                  <c:v>99.16</c:v>
                </c:pt>
                <c:pt idx="30">
                  <c:v>99.1</c:v>
                </c:pt>
                <c:pt idx="31">
                  <c:v>99.04</c:v>
                </c:pt>
                <c:pt idx="32">
                  <c:v>98.97</c:v>
                </c:pt>
                <c:pt idx="33">
                  <c:v>98.91</c:v>
                </c:pt>
                <c:pt idx="34">
                  <c:v>98.84</c:v>
                </c:pt>
                <c:pt idx="35">
                  <c:v>98.76</c:v>
                </c:pt>
                <c:pt idx="36">
                  <c:v>98.7</c:v>
                </c:pt>
                <c:pt idx="37">
                  <c:v>98.63</c:v>
                </c:pt>
                <c:pt idx="38">
                  <c:v>98.56</c:v>
                </c:pt>
                <c:pt idx="39">
                  <c:v>98.49</c:v>
                </c:pt>
                <c:pt idx="40">
                  <c:v>98.42</c:v>
                </c:pt>
                <c:pt idx="41">
                  <c:v>98.34</c:v>
                </c:pt>
                <c:pt idx="42">
                  <c:v>98.28</c:v>
                </c:pt>
                <c:pt idx="43">
                  <c:v>98.21</c:v>
                </c:pt>
                <c:pt idx="44">
                  <c:v>98.15</c:v>
                </c:pt>
                <c:pt idx="45">
                  <c:v>98.07</c:v>
                </c:pt>
                <c:pt idx="46">
                  <c:v>97.99</c:v>
                </c:pt>
                <c:pt idx="47">
                  <c:v>97.88</c:v>
                </c:pt>
                <c:pt idx="48">
                  <c:v>97.75</c:v>
                </c:pt>
                <c:pt idx="49">
                  <c:v>97.59</c:v>
                </c:pt>
                <c:pt idx="50">
                  <c:v>97.39</c:v>
                </c:pt>
                <c:pt idx="51">
                  <c:v>97.13</c:v>
                </c:pt>
                <c:pt idx="52">
                  <c:v>96.77</c:v>
                </c:pt>
                <c:pt idx="53">
                  <c:v>96.25</c:v>
                </c:pt>
                <c:pt idx="54">
                  <c:v>95.5</c:v>
                </c:pt>
                <c:pt idx="55">
                  <c:v>94.45</c:v>
                </c:pt>
                <c:pt idx="56">
                  <c:v>93.01</c:v>
                </c:pt>
                <c:pt idx="57">
                  <c:v>91.03</c:v>
                </c:pt>
                <c:pt idx="58">
                  <c:v>88.14</c:v>
                </c:pt>
                <c:pt idx="59">
                  <c:v>84.15</c:v>
                </c:pt>
                <c:pt idx="60">
                  <c:v>79.349999999999994</c:v>
                </c:pt>
                <c:pt idx="61">
                  <c:v>74.400000000000006</c:v>
                </c:pt>
                <c:pt idx="62">
                  <c:v>70.12</c:v>
                </c:pt>
                <c:pt idx="63">
                  <c:v>67.02</c:v>
                </c:pt>
                <c:pt idx="64">
                  <c:v>65.069999999999993</c:v>
                </c:pt>
                <c:pt idx="65">
                  <c:v>63.91</c:v>
                </c:pt>
                <c:pt idx="66">
                  <c:v>63.1</c:v>
                </c:pt>
                <c:pt idx="67">
                  <c:v>62.47</c:v>
                </c:pt>
                <c:pt idx="68">
                  <c:v>61.93</c:v>
                </c:pt>
                <c:pt idx="69">
                  <c:v>61.46</c:v>
                </c:pt>
                <c:pt idx="70">
                  <c:v>61.03</c:v>
                </c:pt>
                <c:pt idx="71">
                  <c:v>60.63</c:v>
                </c:pt>
                <c:pt idx="72">
                  <c:v>60.23</c:v>
                </c:pt>
                <c:pt idx="73">
                  <c:v>59.82</c:v>
                </c:pt>
                <c:pt idx="74">
                  <c:v>59.38</c:v>
                </c:pt>
                <c:pt idx="75">
                  <c:v>58.92</c:v>
                </c:pt>
                <c:pt idx="76">
                  <c:v>58.43</c:v>
                </c:pt>
                <c:pt idx="77">
                  <c:v>57.92</c:v>
                </c:pt>
                <c:pt idx="78">
                  <c:v>57.4</c:v>
                </c:pt>
                <c:pt idx="79">
                  <c:v>56.85</c:v>
                </c:pt>
                <c:pt idx="80">
                  <c:v>56.28</c:v>
                </c:pt>
                <c:pt idx="81">
                  <c:v>55.69</c:v>
                </c:pt>
                <c:pt idx="82">
                  <c:v>55.08</c:v>
                </c:pt>
                <c:pt idx="83">
                  <c:v>54.45</c:v>
                </c:pt>
                <c:pt idx="84">
                  <c:v>53.82</c:v>
                </c:pt>
                <c:pt idx="85">
                  <c:v>53.21</c:v>
                </c:pt>
                <c:pt idx="86">
                  <c:v>52.62</c:v>
                </c:pt>
                <c:pt idx="87">
                  <c:v>52.07</c:v>
                </c:pt>
                <c:pt idx="88">
                  <c:v>51.56</c:v>
                </c:pt>
                <c:pt idx="89">
                  <c:v>51.09</c:v>
                </c:pt>
                <c:pt idx="90">
                  <c:v>50.67</c:v>
                </c:pt>
                <c:pt idx="91">
                  <c:v>50.28</c:v>
                </c:pt>
                <c:pt idx="92">
                  <c:v>49.94</c:v>
                </c:pt>
                <c:pt idx="93">
                  <c:v>49.63</c:v>
                </c:pt>
                <c:pt idx="94">
                  <c:v>49.34</c:v>
                </c:pt>
                <c:pt idx="95">
                  <c:v>49.08</c:v>
                </c:pt>
                <c:pt idx="96">
                  <c:v>48.83</c:v>
                </c:pt>
                <c:pt idx="97">
                  <c:v>48.61</c:v>
                </c:pt>
                <c:pt idx="98">
                  <c:v>48.41</c:v>
                </c:pt>
                <c:pt idx="99">
                  <c:v>48.21</c:v>
                </c:pt>
                <c:pt idx="100">
                  <c:v>48.03</c:v>
                </c:pt>
                <c:pt idx="101">
                  <c:v>47.86</c:v>
                </c:pt>
                <c:pt idx="102">
                  <c:v>47.7</c:v>
                </c:pt>
                <c:pt idx="103">
                  <c:v>47.55</c:v>
                </c:pt>
                <c:pt idx="104">
                  <c:v>47.4</c:v>
                </c:pt>
                <c:pt idx="105">
                  <c:v>47.26</c:v>
                </c:pt>
                <c:pt idx="106">
                  <c:v>47.12</c:v>
                </c:pt>
                <c:pt idx="107">
                  <c:v>46.99</c:v>
                </c:pt>
                <c:pt idx="108">
                  <c:v>46.87</c:v>
                </c:pt>
                <c:pt idx="109">
                  <c:v>46.76</c:v>
                </c:pt>
                <c:pt idx="110">
                  <c:v>46.65</c:v>
                </c:pt>
                <c:pt idx="111">
                  <c:v>46.54</c:v>
                </c:pt>
                <c:pt idx="112">
                  <c:v>46.42</c:v>
                </c:pt>
                <c:pt idx="113">
                  <c:v>46.31</c:v>
                </c:pt>
                <c:pt idx="114">
                  <c:v>46.19</c:v>
                </c:pt>
                <c:pt idx="115">
                  <c:v>46.07</c:v>
                </c:pt>
                <c:pt idx="116">
                  <c:v>45.95</c:v>
                </c:pt>
                <c:pt idx="117">
                  <c:v>45.83</c:v>
                </c:pt>
                <c:pt idx="118">
                  <c:v>45.7</c:v>
                </c:pt>
                <c:pt idx="119">
                  <c:v>45.58</c:v>
                </c:pt>
                <c:pt idx="120">
                  <c:v>45.45</c:v>
                </c:pt>
                <c:pt idx="121">
                  <c:v>45.34</c:v>
                </c:pt>
                <c:pt idx="122">
                  <c:v>45.23</c:v>
                </c:pt>
                <c:pt idx="123">
                  <c:v>45.11</c:v>
                </c:pt>
                <c:pt idx="124">
                  <c:v>44.97</c:v>
                </c:pt>
                <c:pt idx="125">
                  <c:v>44.83</c:v>
                </c:pt>
                <c:pt idx="126">
                  <c:v>44.67</c:v>
                </c:pt>
                <c:pt idx="127">
                  <c:v>44.53</c:v>
                </c:pt>
                <c:pt idx="128">
                  <c:v>44.39</c:v>
                </c:pt>
                <c:pt idx="129">
                  <c:v>44.25</c:v>
                </c:pt>
                <c:pt idx="130">
                  <c:v>44.13</c:v>
                </c:pt>
                <c:pt idx="131">
                  <c:v>44</c:v>
                </c:pt>
                <c:pt idx="132">
                  <c:v>43.88</c:v>
                </c:pt>
                <c:pt idx="133">
                  <c:v>43.76</c:v>
                </c:pt>
                <c:pt idx="134">
                  <c:v>43.63</c:v>
                </c:pt>
                <c:pt idx="135">
                  <c:v>43.53</c:v>
                </c:pt>
                <c:pt idx="136">
                  <c:v>43.4</c:v>
                </c:pt>
                <c:pt idx="137">
                  <c:v>43.28</c:v>
                </c:pt>
                <c:pt idx="138">
                  <c:v>43.18</c:v>
                </c:pt>
                <c:pt idx="139">
                  <c:v>43.07</c:v>
                </c:pt>
                <c:pt idx="140">
                  <c:v>42.99</c:v>
                </c:pt>
                <c:pt idx="141">
                  <c:v>42.91</c:v>
                </c:pt>
                <c:pt idx="142">
                  <c:v>42.84</c:v>
                </c:pt>
                <c:pt idx="143">
                  <c:v>42.78</c:v>
                </c:pt>
                <c:pt idx="144">
                  <c:v>42.72</c:v>
                </c:pt>
                <c:pt idx="145">
                  <c:v>42.66</c:v>
                </c:pt>
                <c:pt idx="146">
                  <c:v>42.6</c:v>
                </c:pt>
                <c:pt idx="147">
                  <c:v>42.54</c:v>
                </c:pt>
                <c:pt idx="148">
                  <c:v>42.48</c:v>
                </c:pt>
                <c:pt idx="149">
                  <c:v>42.4</c:v>
                </c:pt>
                <c:pt idx="150">
                  <c:v>42.31</c:v>
                </c:pt>
                <c:pt idx="151">
                  <c:v>42.21</c:v>
                </c:pt>
                <c:pt idx="152">
                  <c:v>42.09</c:v>
                </c:pt>
                <c:pt idx="153">
                  <c:v>41.97</c:v>
                </c:pt>
                <c:pt idx="154">
                  <c:v>41.83</c:v>
                </c:pt>
                <c:pt idx="155">
                  <c:v>41.68</c:v>
                </c:pt>
                <c:pt idx="156">
                  <c:v>41.52</c:v>
                </c:pt>
                <c:pt idx="157">
                  <c:v>41.36</c:v>
                </c:pt>
                <c:pt idx="158">
                  <c:v>41.2</c:v>
                </c:pt>
                <c:pt idx="159">
                  <c:v>41.03</c:v>
                </c:pt>
                <c:pt idx="160">
                  <c:v>40.869999999999997</c:v>
                </c:pt>
                <c:pt idx="161">
                  <c:v>40.71</c:v>
                </c:pt>
                <c:pt idx="162">
                  <c:v>40.53</c:v>
                </c:pt>
                <c:pt idx="163">
                  <c:v>40.36</c:v>
                </c:pt>
                <c:pt idx="164">
                  <c:v>40.17</c:v>
                </c:pt>
                <c:pt idx="165">
                  <c:v>39.979999999999997</c:v>
                </c:pt>
                <c:pt idx="166">
                  <c:v>39.78</c:v>
                </c:pt>
                <c:pt idx="167">
                  <c:v>39.58</c:v>
                </c:pt>
                <c:pt idx="168">
                  <c:v>39.380000000000003</c:v>
                </c:pt>
                <c:pt idx="169">
                  <c:v>39.18</c:v>
                </c:pt>
                <c:pt idx="170">
                  <c:v>38.979999999999997</c:v>
                </c:pt>
                <c:pt idx="171">
                  <c:v>38.78</c:v>
                </c:pt>
                <c:pt idx="172">
                  <c:v>38.6</c:v>
                </c:pt>
                <c:pt idx="173">
                  <c:v>38.409999999999997</c:v>
                </c:pt>
                <c:pt idx="174">
                  <c:v>38.22</c:v>
                </c:pt>
                <c:pt idx="175">
                  <c:v>38.03</c:v>
                </c:pt>
                <c:pt idx="176">
                  <c:v>37.85</c:v>
                </c:pt>
                <c:pt idx="177">
                  <c:v>37.67</c:v>
                </c:pt>
                <c:pt idx="178">
                  <c:v>37.49</c:v>
                </c:pt>
                <c:pt idx="179">
                  <c:v>37.31</c:v>
                </c:pt>
                <c:pt idx="180">
                  <c:v>37.130000000000003</c:v>
                </c:pt>
                <c:pt idx="181">
                  <c:v>36.94</c:v>
                </c:pt>
                <c:pt idx="182">
                  <c:v>36.75</c:v>
                </c:pt>
                <c:pt idx="183">
                  <c:v>36.56</c:v>
                </c:pt>
                <c:pt idx="184">
                  <c:v>36.36</c:v>
                </c:pt>
                <c:pt idx="185">
                  <c:v>36.17</c:v>
                </c:pt>
                <c:pt idx="186">
                  <c:v>35.979999999999997</c:v>
                </c:pt>
                <c:pt idx="187">
                  <c:v>35.79</c:v>
                </c:pt>
                <c:pt idx="188">
                  <c:v>35.6</c:v>
                </c:pt>
                <c:pt idx="189">
                  <c:v>35.409999999999997</c:v>
                </c:pt>
                <c:pt idx="190">
                  <c:v>35.21</c:v>
                </c:pt>
                <c:pt idx="191">
                  <c:v>35.020000000000003</c:v>
                </c:pt>
                <c:pt idx="192">
                  <c:v>34.81</c:v>
                </c:pt>
                <c:pt idx="193">
                  <c:v>34.6</c:v>
                </c:pt>
                <c:pt idx="194">
                  <c:v>34.39</c:v>
                </c:pt>
                <c:pt idx="195">
                  <c:v>34.18</c:v>
                </c:pt>
                <c:pt idx="196">
                  <c:v>33.99</c:v>
                </c:pt>
              </c:numCache>
            </c:numRef>
          </c:yVal>
          <c:smooth val="0"/>
          <c:extLst>
            <c:ext xmlns:c16="http://schemas.microsoft.com/office/drawing/2014/chart" uri="{C3380CC4-5D6E-409C-BE32-E72D297353CC}">
              <c16:uniqueId val="{00000000-3875-4418-9C47-39F28F84B2F8}"/>
            </c:ext>
          </c:extLst>
        </c:ser>
        <c:dLbls>
          <c:showLegendKey val="0"/>
          <c:showVal val="0"/>
          <c:showCatName val="0"/>
          <c:showSerName val="0"/>
          <c:showPercent val="0"/>
          <c:showBubbleSize val="0"/>
        </c:dLbls>
        <c:axId val="1796717023"/>
        <c:axId val="1771525695"/>
      </c:scatterChart>
      <c:valAx>
        <c:axId val="1796717023"/>
        <c:scaling>
          <c:orientation val="minMax"/>
          <c:max val="800"/>
        </c:scaling>
        <c:delete val="0"/>
        <c:axPos val="b"/>
        <c:title>
          <c:tx>
            <c:rich>
              <a:bodyPr rot="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r>
                  <a:rPr lang="en-US"/>
                  <a:t>Temperature </a:t>
                </a:r>
                <a:r>
                  <a:rPr lang="en-US" baseline="30000"/>
                  <a:t>0</a:t>
                </a:r>
                <a:r>
                  <a:rPr lang="en-US"/>
                  <a:t>C</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endParaRPr lang="en-US"/>
          </a:p>
        </c:txPr>
        <c:crossAx val="1771525695"/>
        <c:crosses val="autoZero"/>
        <c:crossBetween val="midCat"/>
      </c:valAx>
      <c:valAx>
        <c:axId val="1771525695"/>
        <c:scaling>
          <c:orientation val="minMax"/>
          <c:max val="100"/>
        </c:scaling>
        <c:delete val="0"/>
        <c:axPos val="l"/>
        <c:title>
          <c:tx>
            <c:rich>
              <a:bodyPr rot="-540000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r>
                  <a:rPr lang="en-US" baseline="0"/>
                  <a:t>weight %</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endParaRPr lang="en-US"/>
          </a:p>
        </c:txPr>
        <c:crossAx val="179671702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baseline="0">
          <a:solidFill>
            <a:schemeClr val="tx2">
              <a:lumMod val="75000"/>
            </a:schemeClr>
          </a:solidFill>
          <a:latin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rgbClr val="FFC000"/>
              </a:solidFill>
            </a:ln>
            <a:effectLst>
              <a:outerShdw blurRad="57150" dist="19050" dir="5400000" algn="ctr" rotWithShape="0">
                <a:srgbClr val="000000">
                  <a:alpha val="63000"/>
                </a:srgbClr>
              </a:outerShdw>
            </a:effectLst>
            <a:sp3d>
              <a:contourClr>
                <a:srgbClr val="FFC000"/>
              </a:contourClr>
            </a:sp3d>
          </c:spPr>
          <c:invertIfNegative val="0"/>
          <c:dPt>
            <c:idx val="0"/>
            <c:invertIfNegative val="0"/>
            <c:bubble3D val="0"/>
            <c:spPr>
              <a:solidFill>
                <a:srgbClr val="002060"/>
              </a:solidFill>
              <a:ln>
                <a:solidFill>
                  <a:srgbClr val="FFC000"/>
                </a:solidFill>
              </a:ln>
              <a:effectLst>
                <a:outerShdw blurRad="57150" dist="19050" dir="5400000" algn="ctr" rotWithShape="0">
                  <a:srgbClr val="000000">
                    <a:alpha val="63000"/>
                  </a:srgbClr>
                </a:outerShdw>
              </a:effectLst>
              <a:sp3d>
                <a:contourClr>
                  <a:srgbClr val="FFC000"/>
                </a:contourClr>
              </a:sp3d>
            </c:spPr>
            <c:extLst>
              <c:ext xmlns:c16="http://schemas.microsoft.com/office/drawing/2014/chart" uri="{C3380CC4-5D6E-409C-BE32-E72D297353CC}">
                <c16:uniqueId val="{00000001-93BB-4970-A7C9-33D0467E0D45}"/>
              </c:ext>
            </c:extLst>
          </c:dPt>
          <c:dPt>
            <c:idx val="1"/>
            <c:invertIfNegative val="0"/>
            <c:bubble3D val="0"/>
            <c:spPr>
              <a:solidFill>
                <a:srgbClr val="002060"/>
              </a:solidFill>
              <a:ln>
                <a:solidFill>
                  <a:srgbClr val="FFC000"/>
                </a:solidFill>
              </a:ln>
              <a:effectLst>
                <a:outerShdw blurRad="57150" dist="19050" dir="5400000" algn="ctr" rotWithShape="0">
                  <a:srgbClr val="000000">
                    <a:alpha val="63000"/>
                  </a:srgbClr>
                </a:outerShdw>
              </a:effectLst>
              <a:sp3d>
                <a:contourClr>
                  <a:srgbClr val="FFC000"/>
                </a:contourClr>
              </a:sp3d>
            </c:spPr>
            <c:extLst>
              <c:ext xmlns:c16="http://schemas.microsoft.com/office/drawing/2014/chart" uri="{C3380CC4-5D6E-409C-BE32-E72D297353CC}">
                <c16:uniqueId val="{00000003-93BB-4970-A7C9-33D0467E0D45}"/>
              </c:ext>
            </c:extLst>
          </c:dPt>
          <c:dPt>
            <c:idx val="2"/>
            <c:invertIfNegative val="0"/>
            <c:bubble3D val="0"/>
            <c:spPr>
              <a:solidFill>
                <a:srgbClr val="002060"/>
              </a:solidFill>
              <a:ln>
                <a:solidFill>
                  <a:srgbClr val="FFC000"/>
                </a:solidFill>
              </a:ln>
              <a:effectLst>
                <a:outerShdw blurRad="57150" dist="19050" dir="5400000" algn="ctr" rotWithShape="0">
                  <a:srgbClr val="000000">
                    <a:alpha val="63000"/>
                  </a:srgbClr>
                </a:outerShdw>
              </a:effectLst>
              <a:sp3d>
                <a:contourClr>
                  <a:srgbClr val="FFC000"/>
                </a:contourClr>
              </a:sp3d>
            </c:spPr>
            <c:extLst>
              <c:ext xmlns:c16="http://schemas.microsoft.com/office/drawing/2014/chart" uri="{C3380CC4-5D6E-409C-BE32-E72D297353CC}">
                <c16:uniqueId val="{00000005-93BB-4970-A7C9-33D0467E0D45}"/>
              </c:ext>
            </c:extLst>
          </c:dPt>
          <c:dPt>
            <c:idx val="3"/>
            <c:invertIfNegative val="0"/>
            <c:bubble3D val="0"/>
            <c:spPr>
              <a:solidFill>
                <a:srgbClr val="002060"/>
              </a:solidFill>
              <a:ln>
                <a:solidFill>
                  <a:srgbClr val="FFC000"/>
                </a:solidFill>
              </a:ln>
              <a:effectLst>
                <a:outerShdw blurRad="57150" dist="19050" dir="5400000" algn="ctr" rotWithShape="0">
                  <a:srgbClr val="000000">
                    <a:alpha val="63000"/>
                  </a:srgbClr>
                </a:outerShdw>
              </a:effectLst>
              <a:sp3d>
                <a:contourClr>
                  <a:srgbClr val="FFC000"/>
                </a:contourClr>
              </a:sp3d>
            </c:spPr>
            <c:extLst>
              <c:ext xmlns:c16="http://schemas.microsoft.com/office/drawing/2014/chart" uri="{C3380CC4-5D6E-409C-BE32-E72D297353CC}">
                <c16:uniqueId val="{00000007-93BB-4970-A7C9-33D0467E0D45}"/>
              </c:ext>
            </c:extLst>
          </c:dPt>
          <c:dPt>
            <c:idx val="4"/>
            <c:invertIfNegative val="0"/>
            <c:bubble3D val="0"/>
            <c:spPr>
              <a:solidFill>
                <a:srgbClr val="002060"/>
              </a:solidFill>
              <a:ln>
                <a:solidFill>
                  <a:srgbClr val="FFC000"/>
                </a:solidFill>
              </a:ln>
              <a:effectLst>
                <a:outerShdw blurRad="57150" dist="19050" dir="5400000" algn="ctr" rotWithShape="0">
                  <a:srgbClr val="000000">
                    <a:alpha val="63000"/>
                  </a:srgbClr>
                </a:outerShdw>
              </a:effectLst>
              <a:sp3d>
                <a:contourClr>
                  <a:srgbClr val="FFC000"/>
                </a:contourClr>
              </a:sp3d>
            </c:spPr>
            <c:extLst>
              <c:ext xmlns:c16="http://schemas.microsoft.com/office/drawing/2014/chart" uri="{C3380CC4-5D6E-409C-BE32-E72D297353CC}">
                <c16:uniqueId val="{00000009-93BB-4970-A7C9-33D0467E0D45}"/>
              </c:ext>
            </c:extLst>
          </c:dPt>
          <c:dPt>
            <c:idx val="5"/>
            <c:invertIfNegative val="0"/>
            <c:bubble3D val="0"/>
            <c:spPr>
              <a:solidFill>
                <a:srgbClr val="002060"/>
              </a:solidFill>
              <a:ln>
                <a:solidFill>
                  <a:srgbClr val="FFC000"/>
                </a:solidFill>
              </a:ln>
              <a:effectLst>
                <a:outerShdw blurRad="57150" dist="19050" dir="5400000" algn="ctr" rotWithShape="0">
                  <a:srgbClr val="000000">
                    <a:alpha val="63000"/>
                  </a:srgbClr>
                </a:outerShdw>
              </a:effectLst>
              <a:sp3d>
                <a:contourClr>
                  <a:srgbClr val="FFC000"/>
                </a:contourClr>
              </a:sp3d>
            </c:spPr>
            <c:extLst>
              <c:ext xmlns:c16="http://schemas.microsoft.com/office/drawing/2014/chart" uri="{C3380CC4-5D6E-409C-BE32-E72D297353CC}">
                <c16:uniqueId val="{0000000B-93BB-4970-A7C9-33D0467E0D45}"/>
              </c:ext>
            </c:extLst>
          </c:dPt>
          <c:dLbls>
            <c:dLbl>
              <c:idx val="0"/>
              <c:layout>
                <c:manualLayout>
                  <c:x val="0"/>
                  <c:y val="-2.86298568507157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3BB-4970-A7C9-33D0467E0D45}"/>
                </c:ext>
              </c:extLst>
            </c:dLbl>
            <c:dLbl>
              <c:idx val="1"/>
              <c:layout>
                <c:manualLayout>
                  <c:x val="4.4474093840337599E-3"/>
                  <c:y val="-2.4539877300613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3BB-4970-A7C9-33D0467E0D45}"/>
                </c:ext>
              </c:extLst>
            </c:dLbl>
            <c:dLbl>
              <c:idx val="2"/>
              <c:layout>
                <c:manualLayout>
                  <c:x val="-8.1534896809200751E-17"/>
                  <c:y val="-3.68098159509202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3BB-4970-A7C9-33D0467E0D45}"/>
                </c:ext>
              </c:extLst>
            </c:dLbl>
            <c:dLbl>
              <c:idx val="3"/>
              <c:layout>
                <c:manualLayout>
                  <c:x val="2.2237046920169003E-3"/>
                  <c:y val="-2.45398773006134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3BB-4970-A7C9-33D0467E0D45}"/>
                </c:ext>
              </c:extLst>
            </c:dLbl>
            <c:dLbl>
              <c:idx val="4"/>
              <c:layout>
                <c:manualLayout>
                  <c:x val="0"/>
                  <c:y val="-1.22699386503067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3BB-4970-A7C9-33D0467E0D45}"/>
                </c:ext>
              </c:extLst>
            </c:dLbl>
            <c:dLbl>
              <c:idx val="5"/>
              <c:layout>
                <c:manualLayout>
                  <c:x val="-1.630697936184015E-16"/>
                  <c:y val="-2.04498977505112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3BB-4970-A7C9-33D0467E0D45}"/>
                </c:ext>
              </c:extLst>
            </c:dLbl>
            <c:spPr>
              <a:noFill/>
              <a:ln>
                <a:noFill/>
              </a:ln>
              <a:effectLst/>
            </c:spPr>
            <c:txPr>
              <a:bodyPr rot="0" spcFirstLastPara="1" vertOverflow="ellipsis" vert="horz" wrap="square" lIns="38100" tIns="19050" rIns="38100" bIns="19050" anchor="ctr" anchorCtr="1">
                <a:spAutoFit/>
              </a:bodyPr>
              <a:lstStyle/>
              <a:p>
                <a:pPr>
                  <a:defRPr sz="950" b="0" i="0" u="none" strike="noStrike" kern="1200" baseline="0">
                    <a:solidFill>
                      <a:srgbClr val="C00000"/>
                    </a:solidFill>
                    <a:latin typeface="+mn-lt"/>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Sheet1!$G$5:$G$10</c:f>
              <c:strCache>
                <c:ptCount val="6"/>
                <c:pt idx="0">
                  <c:v>O…H</c:v>
                </c:pt>
                <c:pt idx="1">
                  <c:v>H…H</c:v>
                </c:pt>
                <c:pt idx="2">
                  <c:v>N…H</c:v>
                </c:pt>
                <c:pt idx="3">
                  <c:v>C…H</c:v>
                </c:pt>
                <c:pt idx="4">
                  <c:v>Cd…N</c:v>
                </c:pt>
                <c:pt idx="5">
                  <c:v>O…N</c:v>
                </c:pt>
              </c:strCache>
            </c:strRef>
          </c:cat>
          <c:val>
            <c:numRef>
              <c:f>Sheet1!$H$5:$H$10</c:f>
              <c:numCache>
                <c:formatCode>General</c:formatCode>
                <c:ptCount val="6"/>
                <c:pt idx="0">
                  <c:v>31</c:v>
                </c:pt>
                <c:pt idx="1">
                  <c:v>26</c:v>
                </c:pt>
                <c:pt idx="2">
                  <c:v>19.100000000000001</c:v>
                </c:pt>
                <c:pt idx="3">
                  <c:v>11.8</c:v>
                </c:pt>
                <c:pt idx="4">
                  <c:v>3.4</c:v>
                </c:pt>
                <c:pt idx="5">
                  <c:v>2.2999999999999998</c:v>
                </c:pt>
              </c:numCache>
            </c:numRef>
          </c:val>
          <c:extLst>
            <c:ext xmlns:c16="http://schemas.microsoft.com/office/drawing/2014/chart" uri="{C3380CC4-5D6E-409C-BE32-E72D297353CC}">
              <c16:uniqueId val="{0000000C-93BB-4970-A7C9-33D0467E0D45}"/>
            </c:ext>
          </c:extLst>
        </c:ser>
        <c:dLbls>
          <c:showLegendKey val="0"/>
          <c:showVal val="0"/>
          <c:showCatName val="0"/>
          <c:showSerName val="0"/>
          <c:showPercent val="0"/>
          <c:showBubbleSize val="0"/>
        </c:dLbls>
        <c:gapWidth val="150"/>
        <c:shape val="box"/>
        <c:axId val="1763467903"/>
        <c:axId val="1763471263"/>
        <c:axId val="0"/>
      </c:bar3DChart>
      <c:catAx>
        <c:axId val="1763467903"/>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a:solidFill>
                      <a:srgbClr val="C00000"/>
                    </a:solidFill>
                    <a:latin typeface="Times New Roman" panose="02020603050405020304" pitchFamily="18" charset="0"/>
                    <a:cs typeface="Times New Roman" panose="02020603050405020304" pitchFamily="18" charset="0"/>
                  </a:rPr>
                  <a:t>Interaction intermolecular</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3471263"/>
        <c:crosses val="autoZero"/>
        <c:auto val="1"/>
        <c:lblAlgn val="ctr"/>
        <c:lblOffset val="100"/>
        <c:noMultiLvlLbl val="0"/>
      </c:catAx>
      <c:valAx>
        <c:axId val="1763471263"/>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34679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25400" cap="rnd">
              <a:solidFill>
                <a:schemeClr val="accent6">
                  <a:lumMod val="75000"/>
                </a:schemeClr>
              </a:solidFill>
              <a:round/>
            </a:ln>
            <a:effectLst/>
          </c:spPr>
          <c:marker>
            <c:symbol val="none"/>
          </c:marker>
          <c:xVal>
            <c:numRef>
              <c:f>TG!$A$3:$A$197</c:f>
              <c:numCache>
                <c:formatCode>General</c:formatCode>
                <c:ptCount val="195"/>
                <c:pt idx="0">
                  <c:v>24.7</c:v>
                </c:pt>
                <c:pt idx="1">
                  <c:v>29.21</c:v>
                </c:pt>
                <c:pt idx="2">
                  <c:v>33.270000000000003</c:v>
                </c:pt>
                <c:pt idx="3">
                  <c:v>36.25</c:v>
                </c:pt>
                <c:pt idx="4">
                  <c:v>39.53</c:v>
                </c:pt>
                <c:pt idx="5">
                  <c:v>43.34</c:v>
                </c:pt>
                <c:pt idx="6">
                  <c:v>47.27</c:v>
                </c:pt>
                <c:pt idx="7">
                  <c:v>51.22</c:v>
                </c:pt>
                <c:pt idx="8">
                  <c:v>55.23</c:v>
                </c:pt>
                <c:pt idx="9">
                  <c:v>59.29</c:v>
                </c:pt>
                <c:pt idx="10">
                  <c:v>63.39</c:v>
                </c:pt>
                <c:pt idx="11">
                  <c:v>67.53</c:v>
                </c:pt>
                <c:pt idx="12">
                  <c:v>71.67</c:v>
                </c:pt>
                <c:pt idx="13">
                  <c:v>75.819999999999993</c:v>
                </c:pt>
                <c:pt idx="14">
                  <c:v>80.010000000000005</c:v>
                </c:pt>
                <c:pt idx="15">
                  <c:v>84.2</c:v>
                </c:pt>
                <c:pt idx="16">
                  <c:v>88.4</c:v>
                </c:pt>
                <c:pt idx="17">
                  <c:v>92.63</c:v>
                </c:pt>
                <c:pt idx="18">
                  <c:v>96.84</c:v>
                </c:pt>
                <c:pt idx="19">
                  <c:v>101.06</c:v>
                </c:pt>
                <c:pt idx="20">
                  <c:v>105.29</c:v>
                </c:pt>
                <c:pt idx="21">
                  <c:v>109.53</c:v>
                </c:pt>
                <c:pt idx="22">
                  <c:v>113.76</c:v>
                </c:pt>
                <c:pt idx="23">
                  <c:v>117.99</c:v>
                </c:pt>
                <c:pt idx="24">
                  <c:v>122.21</c:v>
                </c:pt>
                <c:pt idx="25">
                  <c:v>126.43</c:v>
                </c:pt>
                <c:pt idx="26">
                  <c:v>130.65</c:v>
                </c:pt>
                <c:pt idx="27">
                  <c:v>134.88</c:v>
                </c:pt>
                <c:pt idx="28">
                  <c:v>139.08000000000001</c:v>
                </c:pt>
                <c:pt idx="29">
                  <c:v>143.29</c:v>
                </c:pt>
                <c:pt idx="30">
                  <c:v>147.49</c:v>
                </c:pt>
                <c:pt idx="31">
                  <c:v>151.69999999999999</c:v>
                </c:pt>
                <c:pt idx="32">
                  <c:v>155.88999999999999</c:v>
                </c:pt>
                <c:pt idx="33">
                  <c:v>160.08000000000001</c:v>
                </c:pt>
                <c:pt idx="34">
                  <c:v>164.28</c:v>
                </c:pt>
                <c:pt idx="35">
                  <c:v>168.46</c:v>
                </c:pt>
                <c:pt idx="36">
                  <c:v>172.63</c:v>
                </c:pt>
                <c:pt idx="37">
                  <c:v>176.81</c:v>
                </c:pt>
                <c:pt idx="38">
                  <c:v>180.98</c:v>
                </c:pt>
                <c:pt idx="39">
                  <c:v>185.16</c:v>
                </c:pt>
                <c:pt idx="40">
                  <c:v>189.3</c:v>
                </c:pt>
                <c:pt idx="41">
                  <c:v>193.46</c:v>
                </c:pt>
                <c:pt idx="42">
                  <c:v>197.59</c:v>
                </c:pt>
                <c:pt idx="43">
                  <c:v>201.74</c:v>
                </c:pt>
                <c:pt idx="44">
                  <c:v>205.87</c:v>
                </c:pt>
                <c:pt idx="45">
                  <c:v>210</c:v>
                </c:pt>
                <c:pt idx="46">
                  <c:v>214.12</c:v>
                </c:pt>
                <c:pt idx="47">
                  <c:v>218.24</c:v>
                </c:pt>
                <c:pt idx="48">
                  <c:v>222.34</c:v>
                </c:pt>
                <c:pt idx="49">
                  <c:v>226.45</c:v>
                </c:pt>
                <c:pt idx="50">
                  <c:v>230.56</c:v>
                </c:pt>
                <c:pt idx="51">
                  <c:v>234.64</c:v>
                </c:pt>
                <c:pt idx="52">
                  <c:v>238.71</c:v>
                </c:pt>
                <c:pt idx="53">
                  <c:v>242.78</c:v>
                </c:pt>
                <c:pt idx="54">
                  <c:v>246.87</c:v>
                </c:pt>
                <c:pt idx="55">
                  <c:v>250.94</c:v>
                </c:pt>
                <c:pt idx="56">
                  <c:v>255.01</c:v>
                </c:pt>
                <c:pt idx="57">
                  <c:v>259.08999999999997</c:v>
                </c:pt>
                <c:pt idx="58">
                  <c:v>263.14999999999998</c:v>
                </c:pt>
                <c:pt idx="59">
                  <c:v>267.27</c:v>
                </c:pt>
                <c:pt idx="60">
                  <c:v>271.45</c:v>
                </c:pt>
                <c:pt idx="61">
                  <c:v>275.52</c:v>
                </c:pt>
                <c:pt idx="62">
                  <c:v>279.55</c:v>
                </c:pt>
                <c:pt idx="63">
                  <c:v>283.55</c:v>
                </c:pt>
                <c:pt idx="64">
                  <c:v>287.55</c:v>
                </c:pt>
                <c:pt idx="65">
                  <c:v>291.54000000000002</c:v>
                </c:pt>
                <c:pt idx="66">
                  <c:v>295.54000000000002</c:v>
                </c:pt>
                <c:pt idx="67">
                  <c:v>299.54000000000002</c:v>
                </c:pt>
                <c:pt idx="68">
                  <c:v>303.52999999999997</c:v>
                </c:pt>
                <c:pt idx="69">
                  <c:v>307.52</c:v>
                </c:pt>
                <c:pt idx="70">
                  <c:v>311.52</c:v>
                </c:pt>
                <c:pt idx="71">
                  <c:v>315.51</c:v>
                </c:pt>
                <c:pt idx="72">
                  <c:v>319.5</c:v>
                </c:pt>
                <c:pt idx="73">
                  <c:v>323.5</c:v>
                </c:pt>
                <c:pt idx="74">
                  <c:v>327.49</c:v>
                </c:pt>
                <c:pt idx="75">
                  <c:v>331.48</c:v>
                </c:pt>
                <c:pt idx="76">
                  <c:v>335.46</c:v>
                </c:pt>
                <c:pt idx="77">
                  <c:v>339.45</c:v>
                </c:pt>
                <c:pt idx="78">
                  <c:v>343.44</c:v>
                </c:pt>
                <c:pt idx="79">
                  <c:v>347.42</c:v>
                </c:pt>
                <c:pt idx="80">
                  <c:v>351.4</c:v>
                </c:pt>
                <c:pt idx="81">
                  <c:v>355.38</c:v>
                </c:pt>
                <c:pt idx="82">
                  <c:v>359.35</c:v>
                </c:pt>
                <c:pt idx="83">
                  <c:v>363.31</c:v>
                </c:pt>
                <c:pt idx="84">
                  <c:v>367.29</c:v>
                </c:pt>
                <c:pt idx="85">
                  <c:v>371.25</c:v>
                </c:pt>
                <c:pt idx="86">
                  <c:v>375.21</c:v>
                </c:pt>
                <c:pt idx="87">
                  <c:v>379.17</c:v>
                </c:pt>
                <c:pt idx="88">
                  <c:v>383.12</c:v>
                </c:pt>
                <c:pt idx="89">
                  <c:v>387.08</c:v>
                </c:pt>
                <c:pt idx="90">
                  <c:v>391.04</c:v>
                </c:pt>
                <c:pt idx="91">
                  <c:v>395</c:v>
                </c:pt>
                <c:pt idx="92">
                  <c:v>398.95</c:v>
                </c:pt>
                <c:pt idx="93">
                  <c:v>402.89</c:v>
                </c:pt>
                <c:pt idx="94">
                  <c:v>406.83</c:v>
                </c:pt>
                <c:pt idx="95">
                  <c:v>410.77</c:v>
                </c:pt>
                <c:pt idx="96">
                  <c:v>414.72</c:v>
                </c:pt>
                <c:pt idx="97">
                  <c:v>418.66</c:v>
                </c:pt>
                <c:pt idx="98">
                  <c:v>422.61</c:v>
                </c:pt>
                <c:pt idx="99">
                  <c:v>426.55</c:v>
                </c:pt>
                <c:pt idx="100">
                  <c:v>430.5</c:v>
                </c:pt>
                <c:pt idx="101">
                  <c:v>434.45</c:v>
                </c:pt>
                <c:pt idx="102">
                  <c:v>438.39</c:v>
                </c:pt>
                <c:pt idx="103">
                  <c:v>442.32</c:v>
                </c:pt>
                <c:pt idx="104">
                  <c:v>446.26</c:v>
                </c:pt>
                <c:pt idx="105">
                  <c:v>450.19</c:v>
                </c:pt>
                <c:pt idx="106">
                  <c:v>454.13</c:v>
                </c:pt>
                <c:pt idx="107">
                  <c:v>458.06</c:v>
                </c:pt>
                <c:pt idx="108">
                  <c:v>462</c:v>
                </c:pt>
                <c:pt idx="109">
                  <c:v>465.93</c:v>
                </c:pt>
                <c:pt idx="110">
                  <c:v>469.87</c:v>
                </c:pt>
                <c:pt idx="111">
                  <c:v>473.81</c:v>
                </c:pt>
                <c:pt idx="112">
                  <c:v>477.74</c:v>
                </c:pt>
                <c:pt idx="113">
                  <c:v>481.67</c:v>
                </c:pt>
                <c:pt idx="114">
                  <c:v>485.61</c:v>
                </c:pt>
                <c:pt idx="115">
                  <c:v>489.55</c:v>
                </c:pt>
                <c:pt idx="116">
                  <c:v>493.48</c:v>
                </c:pt>
                <c:pt idx="117">
                  <c:v>497.41</c:v>
                </c:pt>
                <c:pt idx="118">
                  <c:v>501.35</c:v>
                </c:pt>
                <c:pt idx="119">
                  <c:v>505.27</c:v>
                </c:pt>
                <c:pt idx="120">
                  <c:v>509.21</c:v>
                </c:pt>
                <c:pt idx="121">
                  <c:v>513.13</c:v>
                </c:pt>
                <c:pt idx="122">
                  <c:v>517.05999999999995</c:v>
                </c:pt>
                <c:pt idx="123">
                  <c:v>521</c:v>
                </c:pt>
                <c:pt idx="124">
                  <c:v>524.92999999999995</c:v>
                </c:pt>
                <c:pt idx="125">
                  <c:v>528.86</c:v>
                </c:pt>
                <c:pt idx="126">
                  <c:v>532.79</c:v>
                </c:pt>
                <c:pt idx="127">
                  <c:v>536.71</c:v>
                </c:pt>
                <c:pt idx="128">
                  <c:v>540.64</c:v>
                </c:pt>
                <c:pt idx="129">
                  <c:v>544.57000000000005</c:v>
                </c:pt>
                <c:pt idx="130">
                  <c:v>548.5</c:v>
                </c:pt>
                <c:pt idx="131">
                  <c:v>552.41999999999996</c:v>
                </c:pt>
                <c:pt idx="132">
                  <c:v>556.35</c:v>
                </c:pt>
                <c:pt idx="133">
                  <c:v>560.26</c:v>
                </c:pt>
                <c:pt idx="134">
                  <c:v>564.19000000000005</c:v>
                </c:pt>
                <c:pt idx="135">
                  <c:v>568.12</c:v>
                </c:pt>
                <c:pt idx="136">
                  <c:v>572.04999999999995</c:v>
                </c:pt>
                <c:pt idx="137">
                  <c:v>575.98</c:v>
                </c:pt>
                <c:pt idx="138">
                  <c:v>579.91</c:v>
                </c:pt>
                <c:pt idx="139">
                  <c:v>583.84</c:v>
                </c:pt>
                <c:pt idx="140">
                  <c:v>587.77</c:v>
                </c:pt>
                <c:pt idx="141">
                  <c:v>591.70000000000005</c:v>
                </c:pt>
                <c:pt idx="142">
                  <c:v>595.64</c:v>
                </c:pt>
                <c:pt idx="143">
                  <c:v>599.57000000000005</c:v>
                </c:pt>
                <c:pt idx="144">
                  <c:v>603.49</c:v>
                </c:pt>
                <c:pt idx="145">
                  <c:v>607.41</c:v>
                </c:pt>
                <c:pt idx="146">
                  <c:v>611.34</c:v>
                </c:pt>
                <c:pt idx="147">
                  <c:v>615.27</c:v>
                </c:pt>
                <c:pt idx="148">
                  <c:v>619.21</c:v>
                </c:pt>
                <c:pt idx="149">
                  <c:v>623.15</c:v>
                </c:pt>
                <c:pt idx="150">
                  <c:v>627.07000000000005</c:v>
                </c:pt>
                <c:pt idx="151">
                  <c:v>631</c:v>
                </c:pt>
                <c:pt idx="152">
                  <c:v>634.94000000000005</c:v>
                </c:pt>
                <c:pt idx="153">
                  <c:v>638.87</c:v>
                </c:pt>
                <c:pt idx="154">
                  <c:v>642.82000000000005</c:v>
                </c:pt>
                <c:pt idx="155">
                  <c:v>646.76</c:v>
                </c:pt>
                <c:pt idx="156">
                  <c:v>650.70000000000005</c:v>
                </c:pt>
                <c:pt idx="157">
                  <c:v>654.65</c:v>
                </c:pt>
                <c:pt idx="158">
                  <c:v>658.6</c:v>
                </c:pt>
                <c:pt idx="159">
                  <c:v>662.53</c:v>
                </c:pt>
                <c:pt idx="160">
                  <c:v>666.49</c:v>
                </c:pt>
                <c:pt idx="161">
                  <c:v>670.43</c:v>
                </c:pt>
                <c:pt idx="162">
                  <c:v>674.38</c:v>
                </c:pt>
                <c:pt idx="163">
                  <c:v>678.33</c:v>
                </c:pt>
                <c:pt idx="164">
                  <c:v>682.28</c:v>
                </c:pt>
                <c:pt idx="165">
                  <c:v>686.24</c:v>
                </c:pt>
                <c:pt idx="166">
                  <c:v>690.19</c:v>
                </c:pt>
                <c:pt idx="167">
                  <c:v>694.14</c:v>
                </c:pt>
                <c:pt idx="168">
                  <c:v>698.1</c:v>
                </c:pt>
                <c:pt idx="169">
                  <c:v>702.05</c:v>
                </c:pt>
                <c:pt idx="170">
                  <c:v>706.01</c:v>
                </c:pt>
                <c:pt idx="171">
                  <c:v>709.98</c:v>
                </c:pt>
                <c:pt idx="172">
                  <c:v>713.94</c:v>
                </c:pt>
                <c:pt idx="173">
                  <c:v>717.9</c:v>
                </c:pt>
                <c:pt idx="174">
                  <c:v>721.86</c:v>
                </c:pt>
                <c:pt idx="175">
                  <c:v>725.83</c:v>
                </c:pt>
                <c:pt idx="176">
                  <c:v>729.79</c:v>
                </c:pt>
                <c:pt idx="177">
                  <c:v>733.77</c:v>
                </c:pt>
                <c:pt idx="178">
                  <c:v>737.74</c:v>
                </c:pt>
                <c:pt idx="179">
                  <c:v>741.72</c:v>
                </c:pt>
                <c:pt idx="180">
                  <c:v>745.7</c:v>
                </c:pt>
                <c:pt idx="181">
                  <c:v>749.68</c:v>
                </c:pt>
                <c:pt idx="182">
                  <c:v>753.66</c:v>
                </c:pt>
                <c:pt idx="183">
                  <c:v>757.65</c:v>
                </c:pt>
                <c:pt idx="184">
                  <c:v>761.62</c:v>
                </c:pt>
                <c:pt idx="185">
                  <c:v>765.61</c:v>
                </c:pt>
                <c:pt idx="186">
                  <c:v>769.6</c:v>
                </c:pt>
                <c:pt idx="187">
                  <c:v>773.59</c:v>
                </c:pt>
                <c:pt idx="188">
                  <c:v>777.57</c:v>
                </c:pt>
                <c:pt idx="189">
                  <c:v>781.56</c:v>
                </c:pt>
                <c:pt idx="190">
                  <c:v>785.56</c:v>
                </c:pt>
                <c:pt idx="191">
                  <c:v>789.55</c:v>
                </c:pt>
                <c:pt idx="192">
                  <c:v>793.55</c:v>
                </c:pt>
                <c:pt idx="193">
                  <c:v>797.55</c:v>
                </c:pt>
                <c:pt idx="194">
                  <c:v>800.54</c:v>
                </c:pt>
              </c:numCache>
            </c:numRef>
          </c:xVal>
          <c:yVal>
            <c:numRef>
              <c:f>TG!$B$3:$B$197</c:f>
              <c:numCache>
                <c:formatCode>General</c:formatCode>
                <c:ptCount val="195"/>
                <c:pt idx="0">
                  <c:v>100</c:v>
                </c:pt>
                <c:pt idx="1">
                  <c:v>100</c:v>
                </c:pt>
                <c:pt idx="2">
                  <c:v>100</c:v>
                </c:pt>
                <c:pt idx="3">
                  <c:v>99.99</c:v>
                </c:pt>
                <c:pt idx="4">
                  <c:v>99.99</c:v>
                </c:pt>
                <c:pt idx="5">
                  <c:v>99.99</c:v>
                </c:pt>
                <c:pt idx="6">
                  <c:v>99.82</c:v>
                </c:pt>
                <c:pt idx="7">
                  <c:v>99.61</c:v>
                </c:pt>
                <c:pt idx="8">
                  <c:v>99.43</c:v>
                </c:pt>
                <c:pt idx="9">
                  <c:v>99.24</c:v>
                </c:pt>
                <c:pt idx="10">
                  <c:v>99.03</c:v>
                </c:pt>
                <c:pt idx="11">
                  <c:v>98.82</c:v>
                </c:pt>
                <c:pt idx="12">
                  <c:v>98.59</c:v>
                </c:pt>
                <c:pt idx="13">
                  <c:v>98.33</c:v>
                </c:pt>
                <c:pt idx="14">
                  <c:v>98.07</c:v>
                </c:pt>
                <c:pt idx="15">
                  <c:v>97.82</c:v>
                </c:pt>
                <c:pt idx="16">
                  <c:v>97.6</c:v>
                </c:pt>
                <c:pt idx="17">
                  <c:v>97.4</c:v>
                </c:pt>
                <c:pt idx="18">
                  <c:v>97.2</c:v>
                </c:pt>
                <c:pt idx="19">
                  <c:v>97.03</c:v>
                </c:pt>
                <c:pt idx="20">
                  <c:v>96.87</c:v>
                </c:pt>
                <c:pt idx="21">
                  <c:v>96.7</c:v>
                </c:pt>
                <c:pt idx="22">
                  <c:v>96.53</c:v>
                </c:pt>
                <c:pt idx="23">
                  <c:v>96.36</c:v>
                </c:pt>
                <c:pt idx="24">
                  <c:v>96.21</c:v>
                </c:pt>
                <c:pt idx="25">
                  <c:v>96.05</c:v>
                </c:pt>
                <c:pt idx="26">
                  <c:v>95.86</c:v>
                </c:pt>
                <c:pt idx="27">
                  <c:v>95.66</c:v>
                </c:pt>
                <c:pt idx="28">
                  <c:v>95.46</c:v>
                </c:pt>
                <c:pt idx="29">
                  <c:v>95.26</c:v>
                </c:pt>
                <c:pt idx="30">
                  <c:v>95.06</c:v>
                </c:pt>
                <c:pt idx="31">
                  <c:v>94.84</c:v>
                </c:pt>
                <c:pt idx="32">
                  <c:v>94.63</c:v>
                </c:pt>
                <c:pt idx="33">
                  <c:v>94.41</c:v>
                </c:pt>
                <c:pt idx="34">
                  <c:v>94.18</c:v>
                </c:pt>
                <c:pt idx="35">
                  <c:v>93.94</c:v>
                </c:pt>
                <c:pt idx="36">
                  <c:v>93.74</c:v>
                </c:pt>
                <c:pt idx="37">
                  <c:v>93.54</c:v>
                </c:pt>
                <c:pt idx="38">
                  <c:v>93.33</c:v>
                </c:pt>
                <c:pt idx="39">
                  <c:v>93.12</c:v>
                </c:pt>
                <c:pt idx="40">
                  <c:v>92.94</c:v>
                </c:pt>
                <c:pt idx="41">
                  <c:v>92.71</c:v>
                </c:pt>
                <c:pt idx="42">
                  <c:v>92.49</c:v>
                </c:pt>
                <c:pt idx="43">
                  <c:v>92.33</c:v>
                </c:pt>
                <c:pt idx="44">
                  <c:v>92.12</c:v>
                </c:pt>
                <c:pt idx="45">
                  <c:v>91.89</c:v>
                </c:pt>
                <c:pt idx="46">
                  <c:v>91.64</c:v>
                </c:pt>
                <c:pt idx="47">
                  <c:v>91.37</c:v>
                </c:pt>
                <c:pt idx="48">
                  <c:v>91.05</c:v>
                </c:pt>
                <c:pt idx="49">
                  <c:v>90.7</c:v>
                </c:pt>
                <c:pt idx="50">
                  <c:v>90.32</c:v>
                </c:pt>
                <c:pt idx="51">
                  <c:v>89.91</c:v>
                </c:pt>
                <c:pt idx="52">
                  <c:v>89.41</c:v>
                </c:pt>
                <c:pt idx="53">
                  <c:v>88.8</c:v>
                </c:pt>
                <c:pt idx="54">
                  <c:v>88.05</c:v>
                </c:pt>
                <c:pt idx="55">
                  <c:v>87.05</c:v>
                </c:pt>
                <c:pt idx="56">
                  <c:v>85.64</c:v>
                </c:pt>
                <c:pt idx="57">
                  <c:v>83.61</c:v>
                </c:pt>
                <c:pt idx="58">
                  <c:v>80.48</c:v>
                </c:pt>
                <c:pt idx="59">
                  <c:v>75.010000000000005</c:v>
                </c:pt>
                <c:pt idx="60">
                  <c:v>67.36</c:v>
                </c:pt>
                <c:pt idx="61">
                  <c:v>60.17</c:v>
                </c:pt>
                <c:pt idx="62">
                  <c:v>55.61</c:v>
                </c:pt>
                <c:pt idx="63">
                  <c:v>53.25</c:v>
                </c:pt>
                <c:pt idx="64">
                  <c:v>51.82</c:v>
                </c:pt>
                <c:pt idx="65">
                  <c:v>50.79</c:v>
                </c:pt>
                <c:pt idx="66">
                  <c:v>49.99</c:v>
                </c:pt>
                <c:pt idx="67">
                  <c:v>49.33</c:v>
                </c:pt>
                <c:pt idx="68">
                  <c:v>48.72</c:v>
                </c:pt>
                <c:pt idx="69">
                  <c:v>48.19</c:v>
                </c:pt>
                <c:pt idx="70">
                  <c:v>47.73</c:v>
                </c:pt>
                <c:pt idx="71">
                  <c:v>47.29</c:v>
                </c:pt>
                <c:pt idx="72">
                  <c:v>46.85</c:v>
                </c:pt>
                <c:pt idx="73">
                  <c:v>46.4</c:v>
                </c:pt>
                <c:pt idx="74">
                  <c:v>45.94</c:v>
                </c:pt>
                <c:pt idx="75">
                  <c:v>45.47</c:v>
                </c:pt>
                <c:pt idx="76">
                  <c:v>44.98</c:v>
                </c:pt>
                <c:pt idx="77">
                  <c:v>44.46</c:v>
                </c:pt>
                <c:pt idx="78">
                  <c:v>43.94</c:v>
                </c:pt>
                <c:pt idx="79">
                  <c:v>43.41</c:v>
                </c:pt>
                <c:pt idx="80">
                  <c:v>42.86</c:v>
                </c:pt>
                <c:pt idx="81">
                  <c:v>42.29</c:v>
                </c:pt>
                <c:pt idx="82">
                  <c:v>41.7</c:v>
                </c:pt>
                <c:pt idx="83">
                  <c:v>41.13</c:v>
                </c:pt>
                <c:pt idx="84">
                  <c:v>40.61</c:v>
                </c:pt>
                <c:pt idx="85">
                  <c:v>40.130000000000003</c:v>
                </c:pt>
                <c:pt idx="86">
                  <c:v>39.67</c:v>
                </c:pt>
                <c:pt idx="87">
                  <c:v>39.270000000000003</c:v>
                </c:pt>
                <c:pt idx="88">
                  <c:v>38.9</c:v>
                </c:pt>
                <c:pt idx="89">
                  <c:v>38.549999999999997</c:v>
                </c:pt>
                <c:pt idx="90">
                  <c:v>38.24</c:v>
                </c:pt>
                <c:pt idx="91">
                  <c:v>37.950000000000003</c:v>
                </c:pt>
                <c:pt idx="92">
                  <c:v>37.69</c:v>
                </c:pt>
                <c:pt idx="93">
                  <c:v>37.479999999999997</c:v>
                </c:pt>
                <c:pt idx="94">
                  <c:v>37.270000000000003</c:v>
                </c:pt>
                <c:pt idx="95">
                  <c:v>37.1</c:v>
                </c:pt>
                <c:pt idx="96">
                  <c:v>36.9</c:v>
                </c:pt>
                <c:pt idx="97">
                  <c:v>36.700000000000003</c:v>
                </c:pt>
                <c:pt idx="98">
                  <c:v>36.53</c:v>
                </c:pt>
                <c:pt idx="99">
                  <c:v>36.369999999999997</c:v>
                </c:pt>
                <c:pt idx="100">
                  <c:v>36.229999999999997</c:v>
                </c:pt>
                <c:pt idx="101">
                  <c:v>36.08</c:v>
                </c:pt>
                <c:pt idx="102">
                  <c:v>35.94</c:v>
                </c:pt>
                <c:pt idx="103">
                  <c:v>35.79</c:v>
                </c:pt>
                <c:pt idx="104">
                  <c:v>35.65</c:v>
                </c:pt>
                <c:pt idx="105">
                  <c:v>35.51</c:v>
                </c:pt>
                <c:pt idx="106">
                  <c:v>35.35</c:v>
                </c:pt>
                <c:pt idx="107">
                  <c:v>35.229999999999997</c:v>
                </c:pt>
                <c:pt idx="108">
                  <c:v>35.15</c:v>
                </c:pt>
                <c:pt idx="109">
                  <c:v>35.03</c:v>
                </c:pt>
                <c:pt idx="110">
                  <c:v>34.92</c:v>
                </c:pt>
                <c:pt idx="111">
                  <c:v>34.83</c:v>
                </c:pt>
                <c:pt idx="112">
                  <c:v>34.72</c:v>
                </c:pt>
                <c:pt idx="113">
                  <c:v>34.61</c:v>
                </c:pt>
                <c:pt idx="114">
                  <c:v>34.49</c:v>
                </c:pt>
                <c:pt idx="115">
                  <c:v>34.4</c:v>
                </c:pt>
                <c:pt idx="116">
                  <c:v>34.31</c:v>
                </c:pt>
                <c:pt idx="117">
                  <c:v>34.18</c:v>
                </c:pt>
                <c:pt idx="118">
                  <c:v>34.04</c:v>
                </c:pt>
                <c:pt idx="119">
                  <c:v>33.9</c:v>
                </c:pt>
                <c:pt idx="120">
                  <c:v>33.79</c:v>
                </c:pt>
                <c:pt idx="121">
                  <c:v>33.71</c:v>
                </c:pt>
                <c:pt idx="122">
                  <c:v>33.6</c:v>
                </c:pt>
                <c:pt idx="123">
                  <c:v>33.479999999999997</c:v>
                </c:pt>
                <c:pt idx="124">
                  <c:v>33.380000000000003</c:v>
                </c:pt>
                <c:pt idx="125">
                  <c:v>33.270000000000003</c:v>
                </c:pt>
                <c:pt idx="126">
                  <c:v>33.14</c:v>
                </c:pt>
                <c:pt idx="127">
                  <c:v>33.03</c:v>
                </c:pt>
                <c:pt idx="128">
                  <c:v>32.909999999999997</c:v>
                </c:pt>
                <c:pt idx="129">
                  <c:v>32.83</c:v>
                </c:pt>
                <c:pt idx="130">
                  <c:v>32.79</c:v>
                </c:pt>
                <c:pt idx="131">
                  <c:v>32.72</c:v>
                </c:pt>
                <c:pt idx="132">
                  <c:v>32.64</c:v>
                </c:pt>
                <c:pt idx="133">
                  <c:v>32.61</c:v>
                </c:pt>
                <c:pt idx="134">
                  <c:v>32.58</c:v>
                </c:pt>
                <c:pt idx="135">
                  <c:v>32.54</c:v>
                </c:pt>
                <c:pt idx="136">
                  <c:v>32.49</c:v>
                </c:pt>
                <c:pt idx="137">
                  <c:v>32.409999999999997</c:v>
                </c:pt>
                <c:pt idx="138">
                  <c:v>32.32</c:v>
                </c:pt>
                <c:pt idx="139">
                  <c:v>32.200000000000003</c:v>
                </c:pt>
                <c:pt idx="140">
                  <c:v>32.049999999999997</c:v>
                </c:pt>
                <c:pt idx="141">
                  <c:v>31.91</c:v>
                </c:pt>
                <c:pt idx="142">
                  <c:v>31.74</c:v>
                </c:pt>
                <c:pt idx="143">
                  <c:v>31.55</c:v>
                </c:pt>
                <c:pt idx="144">
                  <c:v>31.33</c:v>
                </c:pt>
                <c:pt idx="145">
                  <c:v>31.12</c:v>
                </c:pt>
                <c:pt idx="146">
                  <c:v>30.88</c:v>
                </c:pt>
                <c:pt idx="147">
                  <c:v>30.61</c:v>
                </c:pt>
                <c:pt idx="148">
                  <c:v>30.31</c:v>
                </c:pt>
                <c:pt idx="149">
                  <c:v>29.99</c:v>
                </c:pt>
                <c:pt idx="150">
                  <c:v>29.66</c:v>
                </c:pt>
                <c:pt idx="151">
                  <c:v>29.39</c:v>
                </c:pt>
                <c:pt idx="152">
                  <c:v>29.15</c:v>
                </c:pt>
                <c:pt idx="153">
                  <c:v>28.91</c:v>
                </c:pt>
                <c:pt idx="154">
                  <c:v>28.7</c:v>
                </c:pt>
                <c:pt idx="155">
                  <c:v>28.51</c:v>
                </c:pt>
                <c:pt idx="156">
                  <c:v>28.31</c:v>
                </c:pt>
                <c:pt idx="157">
                  <c:v>28.09</c:v>
                </c:pt>
                <c:pt idx="158">
                  <c:v>27.89</c:v>
                </c:pt>
                <c:pt idx="159">
                  <c:v>27.7</c:v>
                </c:pt>
                <c:pt idx="160">
                  <c:v>27.5</c:v>
                </c:pt>
                <c:pt idx="161">
                  <c:v>27.28</c:v>
                </c:pt>
                <c:pt idx="162">
                  <c:v>27.07</c:v>
                </c:pt>
                <c:pt idx="163">
                  <c:v>26.84</c:v>
                </c:pt>
                <c:pt idx="164">
                  <c:v>26.61</c:v>
                </c:pt>
                <c:pt idx="165">
                  <c:v>26.38</c:v>
                </c:pt>
                <c:pt idx="166">
                  <c:v>26.15</c:v>
                </c:pt>
                <c:pt idx="167">
                  <c:v>25.88</c:v>
                </c:pt>
                <c:pt idx="168">
                  <c:v>25.59</c:v>
                </c:pt>
                <c:pt idx="169">
                  <c:v>25.36</c:v>
                </c:pt>
                <c:pt idx="170">
                  <c:v>25.14</c:v>
                </c:pt>
                <c:pt idx="171">
                  <c:v>24.88</c:v>
                </c:pt>
                <c:pt idx="172">
                  <c:v>24.6</c:v>
                </c:pt>
                <c:pt idx="173">
                  <c:v>24.31</c:v>
                </c:pt>
                <c:pt idx="174">
                  <c:v>24.04</c:v>
                </c:pt>
                <c:pt idx="175">
                  <c:v>23.77</c:v>
                </c:pt>
                <c:pt idx="176">
                  <c:v>23.49</c:v>
                </c:pt>
                <c:pt idx="177">
                  <c:v>23.19</c:v>
                </c:pt>
                <c:pt idx="178">
                  <c:v>22.9</c:v>
                </c:pt>
                <c:pt idx="179">
                  <c:v>22.61</c:v>
                </c:pt>
                <c:pt idx="180">
                  <c:v>22.3</c:v>
                </c:pt>
                <c:pt idx="181">
                  <c:v>21.98</c:v>
                </c:pt>
                <c:pt idx="182">
                  <c:v>21.66</c:v>
                </c:pt>
                <c:pt idx="183">
                  <c:v>21.33</c:v>
                </c:pt>
                <c:pt idx="184">
                  <c:v>20.99</c:v>
                </c:pt>
                <c:pt idx="185">
                  <c:v>20.65</c:v>
                </c:pt>
                <c:pt idx="186">
                  <c:v>20.309999999999999</c:v>
                </c:pt>
                <c:pt idx="187">
                  <c:v>19.97</c:v>
                </c:pt>
                <c:pt idx="188">
                  <c:v>19.579999999999998</c:v>
                </c:pt>
                <c:pt idx="189">
                  <c:v>19.16</c:v>
                </c:pt>
                <c:pt idx="190">
                  <c:v>18.75</c:v>
                </c:pt>
                <c:pt idx="191">
                  <c:v>18.36</c:v>
                </c:pt>
                <c:pt idx="192">
                  <c:v>17.940000000000001</c:v>
                </c:pt>
                <c:pt idx="193">
                  <c:v>17.52</c:v>
                </c:pt>
                <c:pt idx="194">
                  <c:v>17.2</c:v>
                </c:pt>
              </c:numCache>
            </c:numRef>
          </c:yVal>
          <c:smooth val="1"/>
          <c:extLst>
            <c:ext xmlns:c16="http://schemas.microsoft.com/office/drawing/2014/chart" uri="{C3380CC4-5D6E-409C-BE32-E72D297353CC}">
              <c16:uniqueId val="{00000000-1461-41F0-8014-2CB40DEA4156}"/>
            </c:ext>
          </c:extLst>
        </c:ser>
        <c:dLbls>
          <c:showLegendKey val="0"/>
          <c:showVal val="0"/>
          <c:showCatName val="0"/>
          <c:showSerName val="0"/>
          <c:showPercent val="0"/>
          <c:showBubbleSize val="0"/>
        </c:dLbls>
        <c:axId val="216670639"/>
        <c:axId val="216671119"/>
      </c:scatterChart>
      <c:valAx>
        <c:axId val="216670639"/>
        <c:scaling>
          <c:orientation val="minMax"/>
          <c:max val="8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j-cs"/>
                  </a:defRPr>
                </a:pPr>
                <a:r>
                  <a:rPr lang="en-US">
                    <a:cs typeface="+mj-cs"/>
                  </a:rPr>
                  <a:t>Tempurature </a:t>
                </a:r>
                <a:r>
                  <a:rPr lang="en-US" baseline="30000">
                    <a:cs typeface="+mj-cs"/>
                  </a:rPr>
                  <a:t>0</a:t>
                </a:r>
                <a:r>
                  <a:rPr lang="en-US">
                    <a:cs typeface="+mj-cs"/>
                  </a:rPr>
                  <a:t>C</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j-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6671119"/>
        <c:crosses val="autoZero"/>
        <c:crossBetween val="midCat"/>
      </c:valAx>
      <c:valAx>
        <c:axId val="216671119"/>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j-cs"/>
                  </a:defRPr>
                </a:pPr>
                <a:r>
                  <a:rPr lang="en-US">
                    <a:cs typeface="+mj-cs"/>
                  </a:rPr>
                  <a:t>Weight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j-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6670639"/>
        <c:crosses val="autoZero"/>
        <c:crossBetween val="midCat"/>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scatterChart>
        <c:scatterStyle val="lineMarker"/>
        <c:varyColors val="0"/>
        <c:ser>
          <c:idx val="0"/>
          <c:order val="0"/>
          <c:spPr>
            <a:ln w="28575" cap="rnd">
              <a:solidFill>
                <a:schemeClr val="accent2"/>
              </a:solidFill>
              <a:round/>
            </a:ln>
            <a:effectLst/>
          </c:spPr>
          <c:marker>
            <c:symbol val="none"/>
          </c:marker>
          <c:xVal>
            <c:numRef>
              <c:f>TG!$A$3:$A$199</c:f>
              <c:numCache>
                <c:formatCode>General</c:formatCode>
                <c:ptCount val="197"/>
                <c:pt idx="0">
                  <c:v>25.16</c:v>
                </c:pt>
                <c:pt idx="1">
                  <c:v>29.51</c:v>
                </c:pt>
                <c:pt idx="2">
                  <c:v>33.4</c:v>
                </c:pt>
                <c:pt idx="3">
                  <c:v>36.33</c:v>
                </c:pt>
                <c:pt idx="4">
                  <c:v>39.630000000000003</c:v>
                </c:pt>
                <c:pt idx="5">
                  <c:v>43.38</c:v>
                </c:pt>
                <c:pt idx="6">
                  <c:v>47.2</c:v>
                </c:pt>
                <c:pt idx="7">
                  <c:v>51.07</c:v>
                </c:pt>
                <c:pt idx="8">
                  <c:v>55.02</c:v>
                </c:pt>
                <c:pt idx="9">
                  <c:v>59.01</c:v>
                </c:pt>
                <c:pt idx="10">
                  <c:v>63.02</c:v>
                </c:pt>
                <c:pt idx="11">
                  <c:v>67.09</c:v>
                </c:pt>
                <c:pt idx="12">
                  <c:v>71.180000000000007</c:v>
                </c:pt>
                <c:pt idx="13">
                  <c:v>75.28</c:v>
                </c:pt>
                <c:pt idx="14">
                  <c:v>79.41</c:v>
                </c:pt>
                <c:pt idx="15">
                  <c:v>83.53</c:v>
                </c:pt>
                <c:pt idx="16">
                  <c:v>87.68</c:v>
                </c:pt>
                <c:pt idx="17">
                  <c:v>91.85</c:v>
                </c:pt>
                <c:pt idx="18">
                  <c:v>96.01</c:v>
                </c:pt>
                <c:pt idx="19">
                  <c:v>100.17</c:v>
                </c:pt>
                <c:pt idx="20">
                  <c:v>104.36</c:v>
                </c:pt>
                <c:pt idx="21">
                  <c:v>108.54</c:v>
                </c:pt>
                <c:pt idx="22">
                  <c:v>112.73</c:v>
                </c:pt>
                <c:pt idx="23">
                  <c:v>116.9</c:v>
                </c:pt>
                <c:pt idx="24">
                  <c:v>121.06</c:v>
                </c:pt>
                <c:pt idx="25">
                  <c:v>125.21</c:v>
                </c:pt>
                <c:pt idx="26">
                  <c:v>129.35</c:v>
                </c:pt>
                <c:pt idx="27">
                  <c:v>133.5</c:v>
                </c:pt>
                <c:pt idx="28">
                  <c:v>137.65</c:v>
                </c:pt>
                <c:pt idx="29">
                  <c:v>141.80000000000001</c:v>
                </c:pt>
                <c:pt idx="30">
                  <c:v>145.97</c:v>
                </c:pt>
                <c:pt idx="31">
                  <c:v>150.15</c:v>
                </c:pt>
                <c:pt idx="32">
                  <c:v>154.36000000000001</c:v>
                </c:pt>
                <c:pt idx="33">
                  <c:v>158.55000000000001</c:v>
                </c:pt>
                <c:pt idx="34">
                  <c:v>162.74</c:v>
                </c:pt>
                <c:pt idx="35">
                  <c:v>166.88</c:v>
                </c:pt>
                <c:pt idx="36">
                  <c:v>171.04</c:v>
                </c:pt>
                <c:pt idx="37">
                  <c:v>175.18</c:v>
                </c:pt>
                <c:pt idx="38">
                  <c:v>179.32</c:v>
                </c:pt>
                <c:pt idx="39">
                  <c:v>183.46</c:v>
                </c:pt>
                <c:pt idx="40">
                  <c:v>187.57</c:v>
                </c:pt>
                <c:pt idx="41">
                  <c:v>191.69</c:v>
                </c:pt>
                <c:pt idx="42">
                  <c:v>195.81</c:v>
                </c:pt>
                <c:pt idx="43">
                  <c:v>199.91</c:v>
                </c:pt>
                <c:pt idx="44">
                  <c:v>204.01</c:v>
                </c:pt>
                <c:pt idx="45">
                  <c:v>208.11</c:v>
                </c:pt>
                <c:pt idx="46">
                  <c:v>212.21</c:v>
                </c:pt>
                <c:pt idx="47">
                  <c:v>216.28</c:v>
                </c:pt>
                <c:pt idx="48">
                  <c:v>220.37</c:v>
                </c:pt>
                <c:pt idx="49">
                  <c:v>224.43</c:v>
                </c:pt>
                <c:pt idx="50">
                  <c:v>228.5</c:v>
                </c:pt>
                <c:pt idx="51">
                  <c:v>232.56</c:v>
                </c:pt>
                <c:pt idx="52">
                  <c:v>236.62</c:v>
                </c:pt>
                <c:pt idx="53">
                  <c:v>240.67</c:v>
                </c:pt>
                <c:pt idx="54">
                  <c:v>244.72</c:v>
                </c:pt>
                <c:pt idx="55">
                  <c:v>248.76</c:v>
                </c:pt>
                <c:pt idx="56">
                  <c:v>252.79</c:v>
                </c:pt>
                <c:pt idx="57">
                  <c:v>256.82</c:v>
                </c:pt>
                <c:pt idx="58">
                  <c:v>260.83999999999997</c:v>
                </c:pt>
                <c:pt idx="59">
                  <c:v>264.87</c:v>
                </c:pt>
                <c:pt idx="60">
                  <c:v>268.89999999999998</c:v>
                </c:pt>
                <c:pt idx="61">
                  <c:v>272.93</c:v>
                </c:pt>
                <c:pt idx="62">
                  <c:v>277.48</c:v>
                </c:pt>
                <c:pt idx="63">
                  <c:v>281.72000000000003</c:v>
                </c:pt>
                <c:pt idx="64">
                  <c:v>285.61</c:v>
                </c:pt>
                <c:pt idx="65">
                  <c:v>289.45999999999998</c:v>
                </c:pt>
                <c:pt idx="66">
                  <c:v>293.33999999999997</c:v>
                </c:pt>
                <c:pt idx="67">
                  <c:v>297.22000000000003</c:v>
                </c:pt>
                <c:pt idx="68">
                  <c:v>301.14</c:v>
                </c:pt>
                <c:pt idx="69">
                  <c:v>305.04000000000002</c:v>
                </c:pt>
                <c:pt idx="70">
                  <c:v>308.98</c:v>
                </c:pt>
                <c:pt idx="71">
                  <c:v>312.91000000000003</c:v>
                </c:pt>
                <c:pt idx="72">
                  <c:v>316.83999999999997</c:v>
                </c:pt>
                <c:pt idx="73">
                  <c:v>320.77999999999997</c:v>
                </c:pt>
                <c:pt idx="74">
                  <c:v>324.72000000000003</c:v>
                </c:pt>
                <c:pt idx="75">
                  <c:v>328.65</c:v>
                </c:pt>
                <c:pt idx="76">
                  <c:v>332.59</c:v>
                </c:pt>
                <c:pt idx="77">
                  <c:v>336.54</c:v>
                </c:pt>
                <c:pt idx="78">
                  <c:v>340.47</c:v>
                </c:pt>
                <c:pt idx="79">
                  <c:v>344.41</c:v>
                </c:pt>
                <c:pt idx="80">
                  <c:v>348.34</c:v>
                </c:pt>
                <c:pt idx="81">
                  <c:v>352.27</c:v>
                </c:pt>
                <c:pt idx="82">
                  <c:v>356.2</c:v>
                </c:pt>
                <c:pt idx="83">
                  <c:v>360.13</c:v>
                </c:pt>
                <c:pt idx="84">
                  <c:v>364.07</c:v>
                </c:pt>
                <c:pt idx="85">
                  <c:v>367.98</c:v>
                </c:pt>
                <c:pt idx="86">
                  <c:v>371.9</c:v>
                </c:pt>
                <c:pt idx="87">
                  <c:v>375.82</c:v>
                </c:pt>
                <c:pt idx="88">
                  <c:v>379.73</c:v>
                </c:pt>
                <c:pt idx="89">
                  <c:v>383.65</c:v>
                </c:pt>
                <c:pt idx="90">
                  <c:v>387.56</c:v>
                </c:pt>
                <c:pt idx="91">
                  <c:v>391.46</c:v>
                </c:pt>
                <c:pt idx="92">
                  <c:v>395.38</c:v>
                </c:pt>
                <c:pt idx="93">
                  <c:v>399.29</c:v>
                </c:pt>
                <c:pt idx="94">
                  <c:v>403.19</c:v>
                </c:pt>
                <c:pt idx="95">
                  <c:v>407.08</c:v>
                </c:pt>
                <c:pt idx="96">
                  <c:v>410.98</c:v>
                </c:pt>
                <c:pt idx="97">
                  <c:v>414.88</c:v>
                </c:pt>
                <c:pt idx="98">
                  <c:v>418.76</c:v>
                </c:pt>
                <c:pt idx="99">
                  <c:v>422.66</c:v>
                </c:pt>
                <c:pt idx="100">
                  <c:v>426.56</c:v>
                </c:pt>
                <c:pt idx="101">
                  <c:v>430.45</c:v>
                </c:pt>
                <c:pt idx="102">
                  <c:v>434.33</c:v>
                </c:pt>
                <c:pt idx="103">
                  <c:v>438.22</c:v>
                </c:pt>
                <c:pt idx="104">
                  <c:v>442.11</c:v>
                </c:pt>
                <c:pt idx="105">
                  <c:v>445.99</c:v>
                </c:pt>
                <c:pt idx="106">
                  <c:v>449.86</c:v>
                </c:pt>
                <c:pt idx="107">
                  <c:v>453.75</c:v>
                </c:pt>
                <c:pt idx="108">
                  <c:v>457.63</c:v>
                </c:pt>
                <c:pt idx="109">
                  <c:v>461.51</c:v>
                </c:pt>
                <c:pt idx="110">
                  <c:v>465.39</c:v>
                </c:pt>
                <c:pt idx="111">
                  <c:v>469.28</c:v>
                </c:pt>
                <c:pt idx="112">
                  <c:v>473.16</c:v>
                </c:pt>
                <c:pt idx="113">
                  <c:v>477.04</c:v>
                </c:pt>
                <c:pt idx="114">
                  <c:v>480.92</c:v>
                </c:pt>
                <c:pt idx="115">
                  <c:v>484.8</c:v>
                </c:pt>
                <c:pt idx="116">
                  <c:v>488.67</c:v>
                </c:pt>
                <c:pt idx="117">
                  <c:v>492.54</c:v>
                </c:pt>
                <c:pt idx="118">
                  <c:v>496.42</c:v>
                </c:pt>
                <c:pt idx="119">
                  <c:v>500.29</c:v>
                </c:pt>
                <c:pt idx="120">
                  <c:v>504.17</c:v>
                </c:pt>
                <c:pt idx="121">
                  <c:v>508.05</c:v>
                </c:pt>
                <c:pt idx="122">
                  <c:v>511.92</c:v>
                </c:pt>
                <c:pt idx="123">
                  <c:v>515.80999999999995</c:v>
                </c:pt>
                <c:pt idx="124">
                  <c:v>519.69000000000005</c:v>
                </c:pt>
                <c:pt idx="125">
                  <c:v>523.57000000000005</c:v>
                </c:pt>
                <c:pt idx="126">
                  <c:v>527.45000000000005</c:v>
                </c:pt>
                <c:pt idx="127">
                  <c:v>531.33000000000004</c:v>
                </c:pt>
                <c:pt idx="128">
                  <c:v>535.20000000000005</c:v>
                </c:pt>
                <c:pt idx="129">
                  <c:v>539.07000000000005</c:v>
                </c:pt>
                <c:pt idx="130">
                  <c:v>542.94000000000005</c:v>
                </c:pt>
                <c:pt idx="131">
                  <c:v>546.82000000000005</c:v>
                </c:pt>
                <c:pt idx="132">
                  <c:v>550.69000000000005</c:v>
                </c:pt>
                <c:pt idx="133">
                  <c:v>554.55999999999995</c:v>
                </c:pt>
                <c:pt idx="134">
                  <c:v>558.42999999999995</c:v>
                </c:pt>
                <c:pt idx="135">
                  <c:v>562.29</c:v>
                </c:pt>
                <c:pt idx="136">
                  <c:v>566.16999999999996</c:v>
                </c:pt>
                <c:pt idx="137">
                  <c:v>570.04</c:v>
                </c:pt>
                <c:pt idx="138">
                  <c:v>573.91</c:v>
                </c:pt>
                <c:pt idx="139">
                  <c:v>577.78</c:v>
                </c:pt>
                <c:pt idx="140">
                  <c:v>581.65</c:v>
                </c:pt>
                <c:pt idx="141">
                  <c:v>585.52</c:v>
                </c:pt>
                <c:pt idx="142">
                  <c:v>589.39</c:v>
                </c:pt>
                <c:pt idx="143">
                  <c:v>593.27</c:v>
                </c:pt>
                <c:pt idx="144">
                  <c:v>597.14</c:v>
                </c:pt>
                <c:pt idx="145">
                  <c:v>601.02</c:v>
                </c:pt>
                <c:pt idx="146">
                  <c:v>604.89</c:v>
                </c:pt>
                <c:pt idx="147">
                  <c:v>608.77</c:v>
                </c:pt>
                <c:pt idx="148">
                  <c:v>612.65</c:v>
                </c:pt>
                <c:pt idx="149">
                  <c:v>616.52</c:v>
                </c:pt>
                <c:pt idx="150">
                  <c:v>620.41</c:v>
                </c:pt>
                <c:pt idx="151">
                  <c:v>624.29</c:v>
                </c:pt>
                <c:pt idx="152">
                  <c:v>628.16999999999996</c:v>
                </c:pt>
                <c:pt idx="153">
                  <c:v>632.05999999999995</c:v>
                </c:pt>
                <c:pt idx="154">
                  <c:v>635.95000000000005</c:v>
                </c:pt>
                <c:pt idx="155">
                  <c:v>639.84</c:v>
                </c:pt>
                <c:pt idx="156">
                  <c:v>643.71</c:v>
                </c:pt>
                <c:pt idx="157">
                  <c:v>647.6</c:v>
                </c:pt>
                <c:pt idx="158">
                  <c:v>651.51</c:v>
                </c:pt>
                <c:pt idx="159">
                  <c:v>655.4</c:v>
                </c:pt>
                <c:pt idx="160">
                  <c:v>659.28</c:v>
                </c:pt>
                <c:pt idx="161">
                  <c:v>663.17</c:v>
                </c:pt>
                <c:pt idx="162">
                  <c:v>667.05</c:v>
                </c:pt>
                <c:pt idx="163">
                  <c:v>670.94</c:v>
                </c:pt>
                <c:pt idx="164">
                  <c:v>674.84</c:v>
                </c:pt>
                <c:pt idx="165">
                  <c:v>678.74</c:v>
                </c:pt>
                <c:pt idx="166">
                  <c:v>682.63</c:v>
                </c:pt>
                <c:pt idx="167">
                  <c:v>686.52</c:v>
                </c:pt>
                <c:pt idx="168">
                  <c:v>690.44</c:v>
                </c:pt>
                <c:pt idx="169">
                  <c:v>694.34</c:v>
                </c:pt>
                <c:pt idx="170">
                  <c:v>698.26</c:v>
                </c:pt>
                <c:pt idx="171">
                  <c:v>702.17</c:v>
                </c:pt>
                <c:pt idx="172">
                  <c:v>706.08</c:v>
                </c:pt>
                <c:pt idx="173">
                  <c:v>709.98</c:v>
                </c:pt>
                <c:pt idx="174">
                  <c:v>713.9</c:v>
                </c:pt>
                <c:pt idx="175">
                  <c:v>717.82</c:v>
                </c:pt>
                <c:pt idx="176">
                  <c:v>721.75</c:v>
                </c:pt>
                <c:pt idx="177">
                  <c:v>725.67</c:v>
                </c:pt>
                <c:pt idx="178">
                  <c:v>729.6</c:v>
                </c:pt>
                <c:pt idx="179">
                  <c:v>733.54</c:v>
                </c:pt>
                <c:pt idx="180">
                  <c:v>737.47</c:v>
                </c:pt>
                <c:pt idx="181">
                  <c:v>741.4</c:v>
                </c:pt>
                <c:pt idx="182">
                  <c:v>745.33</c:v>
                </c:pt>
                <c:pt idx="183">
                  <c:v>749.27</c:v>
                </c:pt>
                <c:pt idx="184">
                  <c:v>753.21</c:v>
                </c:pt>
                <c:pt idx="185">
                  <c:v>757.15</c:v>
                </c:pt>
                <c:pt idx="186">
                  <c:v>761.08</c:v>
                </c:pt>
                <c:pt idx="187">
                  <c:v>765.02</c:v>
                </c:pt>
                <c:pt idx="188">
                  <c:v>768.96</c:v>
                </c:pt>
                <c:pt idx="189">
                  <c:v>772.89</c:v>
                </c:pt>
                <c:pt idx="190">
                  <c:v>776.82</c:v>
                </c:pt>
                <c:pt idx="191">
                  <c:v>780.75</c:v>
                </c:pt>
                <c:pt idx="192">
                  <c:v>784.67</c:v>
                </c:pt>
                <c:pt idx="193">
                  <c:v>788.58</c:v>
                </c:pt>
                <c:pt idx="194">
                  <c:v>792.49</c:v>
                </c:pt>
                <c:pt idx="195">
                  <c:v>796.41</c:v>
                </c:pt>
                <c:pt idx="196">
                  <c:v>800.31</c:v>
                </c:pt>
              </c:numCache>
            </c:numRef>
          </c:xVal>
          <c:yVal>
            <c:numRef>
              <c:f>TG!$B$3:$B$199</c:f>
              <c:numCache>
                <c:formatCode>General</c:formatCode>
                <c:ptCount val="197"/>
                <c:pt idx="0">
                  <c:v>100</c:v>
                </c:pt>
                <c:pt idx="1">
                  <c:v>100</c:v>
                </c:pt>
                <c:pt idx="2">
                  <c:v>100</c:v>
                </c:pt>
                <c:pt idx="3">
                  <c:v>100</c:v>
                </c:pt>
                <c:pt idx="4">
                  <c:v>99.99</c:v>
                </c:pt>
                <c:pt idx="5">
                  <c:v>99.99</c:v>
                </c:pt>
                <c:pt idx="6">
                  <c:v>99.97</c:v>
                </c:pt>
                <c:pt idx="7">
                  <c:v>99.94</c:v>
                </c:pt>
                <c:pt idx="8">
                  <c:v>99.94</c:v>
                </c:pt>
                <c:pt idx="9">
                  <c:v>99.93</c:v>
                </c:pt>
                <c:pt idx="10">
                  <c:v>99.92</c:v>
                </c:pt>
                <c:pt idx="11">
                  <c:v>99.92</c:v>
                </c:pt>
                <c:pt idx="12">
                  <c:v>99.93</c:v>
                </c:pt>
                <c:pt idx="13">
                  <c:v>99.92</c:v>
                </c:pt>
                <c:pt idx="14">
                  <c:v>99.93</c:v>
                </c:pt>
                <c:pt idx="15">
                  <c:v>99.93</c:v>
                </c:pt>
                <c:pt idx="16">
                  <c:v>99.91</c:v>
                </c:pt>
                <c:pt idx="17">
                  <c:v>99.89</c:v>
                </c:pt>
                <c:pt idx="18">
                  <c:v>99.88</c:v>
                </c:pt>
                <c:pt idx="19">
                  <c:v>99.86</c:v>
                </c:pt>
                <c:pt idx="20">
                  <c:v>99.81</c:v>
                </c:pt>
                <c:pt idx="21">
                  <c:v>99.74</c:v>
                </c:pt>
                <c:pt idx="22">
                  <c:v>99.62</c:v>
                </c:pt>
                <c:pt idx="23">
                  <c:v>99.36</c:v>
                </c:pt>
                <c:pt idx="24">
                  <c:v>98.79</c:v>
                </c:pt>
                <c:pt idx="25">
                  <c:v>97.7</c:v>
                </c:pt>
                <c:pt idx="26">
                  <c:v>95.98</c:v>
                </c:pt>
                <c:pt idx="27">
                  <c:v>93.71</c:v>
                </c:pt>
                <c:pt idx="28">
                  <c:v>91.14</c:v>
                </c:pt>
                <c:pt idx="29">
                  <c:v>88.56</c:v>
                </c:pt>
                <c:pt idx="30">
                  <c:v>86.48</c:v>
                </c:pt>
                <c:pt idx="31">
                  <c:v>85.33</c:v>
                </c:pt>
                <c:pt idx="32">
                  <c:v>84.94</c:v>
                </c:pt>
                <c:pt idx="33">
                  <c:v>84.83</c:v>
                </c:pt>
                <c:pt idx="34">
                  <c:v>84.76</c:v>
                </c:pt>
                <c:pt idx="35">
                  <c:v>84.7</c:v>
                </c:pt>
                <c:pt idx="36">
                  <c:v>84.65</c:v>
                </c:pt>
                <c:pt idx="37">
                  <c:v>84.59</c:v>
                </c:pt>
                <c:pt idx="38">
                  <c:v>84.54</c:v>
                </c:pt>
                <c:pt idx="39">
                  <c:v>84.47</c:v>
                </c:pt>
                <c:pt idx="40">
                  <c:v>84.42</c:v>
                </c:pt>
                <c:pt idx="41">
                  <c:v>84.35</c:v>
                </c:pt>
                <c:pt idx="42">
                  <c:v>84.3</c:v>
                </c:pt>
                <c:pt idx="43">
                  <c:v>84.24</c:v>
                </c:pt>
                <c:pt idx="44">
                  <c:v>84.17</c:v>
                </c:pt>
                <c:pt idx="45">
                  <c:v>84.1</c:v>
                </c:pt>
                <c:pt idx="46">
                  <c:v>84.03</c:v>
                </c:pt>
                <c:pt idx="47">
                  <c:v>83.98</c:v>
                </c:pt>
                <c:pt idx="48">
                  <c:v>83.91</c:v>
                </c:pt>
                <c:pt idx="49">
                  <c:v>83.84</c:v>
                </c:pt>
                <c:pt idx="50">
                  <c:v>83.76</c:v>
                </c:pt>
                <c:pt idx="51">
                  <c:v>83.68</c:v>
                </c:pt>
                <c:pt idx="52">
                  <c:v>83.6</c:v>
                </c:pt>
                <c:pt idx="53">
                  <c:v>83.52</c:v>
                </c:pt>
                <c:pt idx="54">
                  <c:v>83.42</c:v>
                </c:pt>
                <c:pt idx="55">
                  <c:v>83.31</c:v>
                </c:pt>
                <c:pt idx="56">
                  <c:v>83.17</c:v>
                </c:pt>
                <c:pt idx="57">
                  <c:v>82.99</c:v>
                </c:pt>
                <c:pt idx="58">
                  <c:v>82.74</c:v>
                </c:pt>
                <c:pt idx="59">
                  <c:v>82.34</c:v>
                </c:pt>
                <c:pt idx="60">
                  <c:v>81.56</c:v>
                </c:pt>
                <c:pt idx="61">
                  <c:v>78.94</c:v>
                </c:pt>
                <c:pt idx="62">
                  <c:v>71.3</c:v>
                </c:pt>
                <c:pt idx="63">
                  <c:v>62.33</c:v>
                </c:pt>
                <c:pt idx="64">
                  <c:v>57.47</c:v>
                </c:pt>
                <c:pt idx="65">
                  <c:v>55.43</c:v>
                </c:pt>
                <c:pt idx="66">
                  <c:v>54.43</c:v>
                </c:pt>
                <c:pt idx="67">
                  <c:v>53.76</c:v>
                </c:pt>
                <c:pt idx="68">
                  <c:v>53.28</c:v>
                </c:pt>
                <c:pt idx="69">
                  <c:v>52.87</c:v>
                </c:pt>
                <c:pt idx="70">
                  <c:v>52.5</c:v>
                </c:pt>
                <c:pt idx="71">
                  <c:v>52.15</c:v>
                </c:pt>
                <c:pt idx="72">
                  <c:v>51.8</c:v>
                </c:pt>
                <c:pt idx="73">
                  <c:v>51.45</c:v>
                </c:pt>
                <c:pt idx="74">
                  <c:v>51.08</c:v>
                </c:pt>
                <c:pt idx="75">
                  <c:v>50.65</c:v>
                </c:pt>
                <c:pt idx="76">
                  <c:v>50.19</c:v>
                </c:pt>
                <c:pt idx="77">
                  <c:v>49.73</c:v>
                </c:pt>
                <c:pt idx="78">
                  <c:v>49.23</c:v>
                </c:pt>
                <c:pt idx="79">
                  <c:v>48.72</c:v>
                </c:pt>
                <c:pt idx="80">
                  <c:v>48.19</c:v>
                </c:pt>
                <c:pt idx="81">
                  <c:v>47.65</c:v>
                </c:pt>
                <c:pt idx="82">
                  <c:v>47.12</c:v>
                </c:pt>
                <c:pt idx="83">
                  <c:v>46.61</c:v>
                </c:pt>
                <c:pt idx="84">
                  <c:v>46.12</c:v>
                </c:pt>
                <c:pt idx="85">
                  <c:v>45.63</c:v>
                </c:pt>
                <c:pt idx="86">
                  <c:v>45.19</c:v>
                </c:pt>
                <c:pt idx="87">
                  <c:v>44.8</c:v>
                </c:pt>
                <c:pt idx="88">
                  <c:v>44.45</c:v>
                </c:pt>
                <c:pt idx="89">
                  <c:v>44.15</c:v>
                </c:pt>
                <c:pt idx="90">
                  <c:v>43.88</c:v>
                </c:pt>
                <c:pt idx="91">
                  <c:v>43.65</c:v>
                </c:pt>
                <c:pt idx="92">
                  <c:v>43.43</c:v>
                </c:pt>
                <c:pt idx="93">
                  <c:v>43.23</c:v>
                </c:pt>
                <c:pt idx="94">
                  <c:v>43.04</c:v>
                </c:pt>
                <c:pt idx="95">
                  <c:v>42.85</c:v>
                </c:pt>
                <c:pt idx="96">
                  <c:v>42.69</c:v>
                </c:pt>
                <c:pt idx="97">
                  <c:v>42.56</c:v>
                </c:pt>
                <c:pt idx="98">
                  <c:v>42.42</c:v>
                </c:pt>
                <c:pt idx="99">
                  <c:v>42.25</c:v>
                </c:pt>
                <c:pt idx="100">
                  <c:v>42.11</c:v>
                </c:pt>
                <c:pt idx="101">
                  <c:v>41.98</c:v>
                </c:pt>
                <c:pt idx="102">
                  <c:v>41.84</c:v>
                </c:pt>
                <c:pt idx="103">
                  <c:v>41.71</c:v>
                </c:pt>
                <c:pt idx="104">
                  <c:v>41.59</c:v>
                </c:pt>
                <c:pt idx="105">
                  <c:v>41.46</c:v>
                </c:pt>
                <c:pt idx="106">
                  <c:v>41.34</c:v>
                </c:pt>
                <c:pt idx="107">
                  <c:v>41.21</c:v>
                </c:pt>
                <c:pt idx="108">
                  <c:v>41.09</c:v>
                </c:pt>
                <c:pt idx="109">
                  <c:v>40.97</c:v>
                </c:pt>
                <c:pt idx="110">
                  <c:v>40.869999999999997</c:v>
                </c:pt>
                <c:pt idx="111">
                  <c:v>40.76</c:v>
                </c:pt>
                <c:pt idx="112">
                  <c:v>40.67</c:v>
                </c:pt>
                <c:pt idx="113">
                  <c:v>40.590000000000003</c:v>
                </c:pt>
                <c:pt idx="114">
                  <c:v>40.54</c:v>
                </c:pt>
                <c:pt idx="115">
                  <c:v>40.47</c:v>
                </c:pt>
                <c:pt idx="116">
                  <c:v>40.4</c:v>
                </c:pt>
                <c:pt idx="117">
                  <c:v>40.32</c:v>
                </c:pt>
                <c:pt idx="118">
                  <c:v>40.25</c:v>
                </c:pt>
                <c:pt idx="119">
                  <c:v>40.19</c:v>
                </c:pt>
                <c:pt idx="120">
                  <c:v>40.119999999999997</c:v>
                </c:pt>
                <c:pt idx="121">
                  <c:v>40.04</c:v>
                </c:pt>
                <c:pt idx="122">
                  <c:v>39.96</c:v>
                </c:pt>
                <c:pt idx="123">
                  <c:v>39.880000000000003</c:v>
                </c:pt>
                <c:pt idx="124">
                  <c:v>39.79</c:v>
                </c:pt>
                <c:pt idx="125">
                  <c:v>39.69</c:v>
                </c:pt>
                <c:pt idx="126">
                  <c:v>39.590000000000003</c:v>
                </c:pt>
                <c:pt idx="127">
                  <c:v>39.49</c:v>
                </c:pt>
                <c:pt idx="128">
                  <c:v>39.39</c:v>
                </c:pt>
                <c:pt idx="129">
                  <c:v>39.29</c:v>
                </c:pt>
                <c:pt idx="130">
                  <c:v>39.19</c:v>
                </c:pt>
                <c:pt idx="131">
                  <c:v>39.07</c:v>
                </c:pt>
                <c:pt idx="132">
                  <c:v>38.94</c:v>
                </c:pt>
                <c:pt idx="133">
                  <c:v>38.799999999999997</c:v>
                </c:pt>
                <c:pt idx="134">
                  <c:v>38.68</c:v>
                </c:pt>
                <c:pt idx="135">
                  <c:v>38.56</c:v>
                </c:pt>
                <c:pt idx="136">
                  <c:v>38.479999999999997</c:v>
                </c:pt>
                <c:pt idx="137">
                  <c:v>38.39</c:v>
                </c:pt>
                <c:pt idx="138">
                  <c:v>38.299999999999997</c:v>
                </c:pt>
                <c:pt idx="139">
                  <c:v>38.22</c:v>
                </c:pt>
                <c:pt idx="140">
                  <c:v>38.14</c:v>
                </c:pt>
                <c:pt idx="141">
                  <c:v>38.07</c:v>
                </c:pt>
                <c:pt idx="142">
                  <c:v>38.01</c:v>
                </c:pt>
                <c:pt idx="143">
                  <c:v>37.93</c:v>
                </c:pt>
                <c:pt idx="144">
                  <c:v>37.840000000000003</c:v>
                </c:pt>
                <c:pt idx="145">
                  <c:v>37.770000000000003</c:v>
                </c:pt>
                <c:pt idx="146">
                  <c:v>37.700000000000003</c:v>
                </c:pt>
                <c:pt idx="147">
                  <c:v>37.61</c:v>
                </c:pt>
                <c:pt idx="148">
                  <c:v>37.53</c:v>
                </c:pt>
                <c:pt idx="149">
                  <c:v>37.44</c:v>
                </c:pt>
                <c:pt idx="150">
                  <c:v>37.35</c:v>
                </c:pt>
                <c:pt idx="151">
                  <c:v>37.25</c:v>
                </c:pt>
                <c:pt idx="152">
                  <c:v>37.159999999999997</c:v>
                </c:pt>
                <c:pt idx="153">
                  <c:v>37.07</c:v>
                </c:pt>
                <c:pt idx="154">
                  <c:v>36.97</c:v>
                </c:pt>
                <c:pt idx="155">
                  <c:v>36.880000000000003</c:v>
                </c:pt>
                <c:pt idx="156">
                  <c:v>36.78</c:v>
                </c:pt>
                <c:pt idx="157">
                  <c:v>36.700000000000003</c:v>
                </c:pt>
                <c:pt idx="158">
                  <c:v>36.619999999999997</c:v>
                </c:pt>
                <c:pt idx="159">
                  <c:v>36.520000000000003</c:v>
                </c:pt>
                <c:pt idx="160">
                  <c:v>36.39</c:v>
                </c:pt>
                <c:pt idx="161">
                  <c:v>36.270000000000003</c:v>
                </c:pt>
                <c:pt idx="162">
                  <c:v>36.15</c:v>
                </c:pt>
                <c:pt idx="163">
                  <c:v>36.020000000000003</c:v>
                </c:pt>
                <c:pt idx="164">
                  <c:v>35.89</c:v>
                </c:pt>
                <c:pt idx="165">
                  <c:v>35.770000000000003</c:v>
                </c:pt>
                <c:pt idx="166">
                  <c:v>35.65</c:v>
                </c:pt>
                <c:pt idx="167">
                  <c:v>35.520000000000003</c:v>
                </c:pt>
                <c:pt idx="168">
                  <c:v>35.4</c:v>
                </c:pt>
                <c:pt idx="169">
                  <c:v>35.28</c:v>
                </c:pt>
                <c:pt idx="170">
                  <c:v>35.14</c:v>
                </c:pt>
                <c:pt idx="171">
                  <c:v>35.01</c:v>
                </c:pt>
                <c:pt idx="172">
                  <c:v>34.880000000000003</c:v>
                </c:pt>
                <c:pt idx="173">
                  <c:v>34.76</c:v>
                </c:pt>
                <c:pt idx="174">
                  <c:v>34.64</c:v>
                </c:pt>
                <c:pt idx="175">
                  <c:v>34.479999999999997</c:v>
                </c:pt>
                <c:pt idx="176">
                  <c:v>34.340000000000003</c:v>
                </c:pt>
                <c:pt idx="177">
                  <c:v>34.229999999999997</c:v>
                </c:pt>
                <c:pt idx="178">
                  <c:v>34.1</c:v>
                </c:pt>
                <c:pt idx="179">
                  <c:v>33.97</c:v>
                </c:pt>
                <c:pt idx="180">
                  <c:v>33.83</c:v>
                </c:pt>
                <c:pt idx="181">
                  <c:v>33.67</c:v>
                </c:pt>
                <c:pt idx="182">
                  <c:v>33.51</c:v>
                </c:pt>
                <c:pt idx="183">
                  <c:v>33.36</c:v>
                </c:pt>
                <c:pt idx="184">
                  <c:v>33.200000000000003</c:v>
                </c:pt>
                <c:pt idx="185">
                  <c:v>33.03</c:v>
                </c:pt>
                <c:pt idx="186">
                  <c:v>32.86</c:v>
                </c:pt>
                <c:pt idx="187">
                  <c:v>32.700000000000003</c:v>
                </c:pt>
                <c:pt idx="188">
                  <c:v>32.53</c:v>
                </c:pt>
                <c:pt idx="189">
                  <c:v>32.35</c:v>
                </c:pt>
                <c:pt idx="190">
                  <c:v>32.159999999999997</c:v>
                </c:pt>
                <c:pt idx="191">
                  <c:v>31.97</c:v>
                </c:pt>
                <c:pt idx="192">
                  <c:v>31.77</c:v>
                </c:pt>
                <c:pt idx="193">
                  <c:v>31.56</c:v>
                </c:pt>
                <c:pt idx="194">
                  <c:v>31.33</c:v>
                </c:pt>
                <c:pt idx="195">
                  <c:v>31.11</c:v>
                </c:pt>
                <c:pt idx="196">
                  <c:v>30.89</c:v>
                </c:pt>
              </c:numCache>
            </c:numRef>
          </c:yVal>
          <c:smooth val="0"/>
          <c:extLst>
            <c:ext xmlns:c16="http://schemas.microsoft.com/office/drawing/2014/chart" uri="{C3380CC4-5D6E-409C-BE32-E72D297353CC}">
              <c16:uniqueId val="{00000000-5687-48B9-87B7-7ED84FFF7659}"/>
            </c:ext>
          </c:extLst>
        </c:ser>
        <c:dLbls>
          <c:showLegendKey val="0"/>
          <c:showVal val="0"/>
          <c:showCatName val="0"/>
          <c:showSerName val="0"/>
          <c:showPercent val="0"/>
          <c:showBubbleSize val="0"/>
        </c:dLbls>
        <c:axId val="85744127"/>
        <c:axId val="111690399"/>
      </c:scatterChart>
      <c:valAx>
        <c:axId val="85744127"/>
        <c:scaling>
          <c:orientation val="minMax"/>
          <c:max val="800"/>
        </c:scaling>
        <c:delete val="0"/>
        <c:axPos val="b"/>
        <c:title>
          <c:tx>
            <c:rich>
              <a:bodyPr rot="0" spcFirstLastPara="1" vertOverflow="ellipsis" vert="horz" wrap="square" anchor="ctr" anchorCtr="1"/>
              <a:lstStyle/>
              <a:p>
                <a:pPr>
                  <a:defRPr sz="1100" b="0" i="0" u="none" strike="noStrike" kern="1200" baseline="0">
                    <a:solidFill>
                      <a:srgbClr val="0070C0"/>
                    </a:solidFill>
                    <a:latin typeface="Times New Roman" panose="02020603050405020304" pitchFamily="18" charset="0"/>
                    <a:ea typeface="+mn-ea"/>
                    <a:cs typeface="+mn-cs"/>
                  </a:defRPr>
                </a:pPr>
                <a:r>
                  <a:rPr lang="en-US" sz="1100">
                    <a:solidFill>
                      <a:srgbClr val="0070C0"/>
                    </a:solidFill>
                    <a:latin typeface="Times New Roman" panose="02020603050405020304" pitchFamily="18" charset="0"/>
                  </a:rPr>
                  <a:t> Temperature</a:t>
                </a:r>
                <a:r>
                  <a:rPr lang="en-US" sz="1100" baseline="0">
                    <a:solidFill>
                      <a:srgbClr val="0070C0"/>
                    </a:solidFill>
                    <a:latin typeface="Times New Roman" panose="02020603050405020304" pitchFamily="18" charset="0"/>
                  </a:rPr>
                  <a:t> </a:t>
                </a:r>
                <a:r>
                  <a:rPr lang="en-US" sz="1100" baseline="30000">
                    <a:solidFill>
                      <a:srgbClr val="0070C0"/>
                    </a:solidFill>
                    <a:latin typeface="Times New Roman" panose="02020603050405020304" pitchFamily="18" charset="0"/>
                  </a:rPr>
                  <a:t>0</a:t>
                </a:r>
                <a:r>
                  <a:rPr lang="en-US" sz="1100" baseline="0">
                    <a:solidFill>
                      <a:srgbClr val="0070C0"/>
                    </a:solidFill>
                    <a:latin typeface="Times New Roman" panose="02020603050405020304" pitchFamily="18" charset="0"/>
                  </a:rPr>
                  <a:t>C</a:t>
                </a:r>
                <a:endParaRPr lang="en-US" sz="1100">
                  <a:solidFill>
                    <a:srgbClr val="0070C0"/>
                  </a:solidFill>
                  <a:latin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baseline="0">
                  <a:solidFill>
                    <a:srgbClr val="0070C0"/>
                  </a:solidFill>
                  <a:latin typeface="Times New Roman" panose="02020603050405020304"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endParaRPr lang="en-US"/>
          </a:p>
        </c:txPr>
        <c:crossAx val="111690399"/>
        <c:crosses val="autoZero"/>
        <c:crossBetween val="midCat"/>
      </c:valAx>
      <c:valAx>
        <c:axId val="111690399"/>
        <c:scaling>
          <c:orientation val="minMax"/>
          <c:max val="100"/>
        </c:scaling>
        <c:delete val="0"/>
        <c:axPos val="l"/>
        <c:title>
          <c:tx>
            <c:rich>
              <a:bodyPr rot="-5400000" spcFirstLastPara="1" vertOverflow="ellipsis" vert="horz" wrap="square" anchor="ctr" anchorCtr="1"/>
              <a:lstStyle/>
              <a:p>
                <a:pPr>
                  <a:defRPr sz="1100" b="0" i="0" u="none" strike="noStrike" kern="1200" baseline="0">
                    <a:solidFill>
                      <a:srgbClr val="0070C0"/>
                    </a:solidFill>
                    <a:latin typeface="Times New Roman" panose="02020603050405020304" pitchFamily="18" charset="0"/>
                    <a:ea typeface="+mn-ea"/>
                    <a:cs typeface="+mn-cs"/>
                  </a:defRPr>
                </a:pPr>
                <a:r>
                  <a:rPr lang="en-US" sz="1100" u="none" baseline="0">
                    <a:solidFill>
                      <a:srgbClr val="0070C0"/>
                    </a:solidFill>
                    <a:latin typeface="Times New Roman" panose="02020603050405020304" pitchFamily="18" charset="0"/>
                  </a:rPr>
                  <a:t>weight %</a:t>
                </a:r>
              </a:p>
            </c:rich>
          </c:tx>
          <c:overlay val="0"/>
          <c:spPr>
            <a:noFill/>
            <a:ln>
              <a:noFill/>
            </a:ln>
            <a:effectLst/>
          </c:spPr>
          <c:txPr>
            <a:bodyPr rot="-5400000" spcFirstLastPara="1" vertOverflow="ellipsis" vert="horz" wrap="square" anchor="ctr" anchorCtr="1"/>
            <a:lstStyle/>
            <a:p>
              <a:pPr>
                <a:defRPr sz="1100" b="0" i="0" u="none" strike="noStrike" kern="1200" baseline="0">
                  <a:solidFill>
                    <a:srgbClr val="0070C0"/>
                  </a:solidFill>
                  <a:latin typeface="Times New Roman" panose="02020603050405020304"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endParaRPr lang="en-US"/>
          </a:p>
        </c:txPr>
        <c:crossAx val="8574412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002060"/>
            </a:solidFill>
            <a:ln>
              <a:solidFill>
                <a:schemeClr val="accent4">
                  <a:lumMod val="40000"/>
                  <a:lumOff val="60000"/>
                </a:schemeClr>
              </a:solidFill>
            </a:ln>
            <a:effectLst/>
            <a:sp3d>
              <a:contourClr>
                <a:schemeClr val="accent4">
                  <a:lumMod val="40000"/>
                  <a:lumOff val="60000"/>
                </a:schemeClr>
              </a:contourClr>
            </a:sp3d>
          </c:spPr>
          <c:invertIfNegative val="0"/>
          <c:dLbls>
            <c:dLbl>
              <c:idx val="0"/>
              <c:layout>
                <c:manualLayout>
                  <c:x val="7.0972320794889989E-3"/>
                  <c:y val="-2.538991657598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B91-4AE9-B751-9F1EB67E03E6}"/>
                </c:ext>
              </c:extLst>
            </c:dLbl>
            <c:dLbl>
              <c:idx val="1"/>
              <c:layout>
                <c:manualLayout>
                  <c:x val="9.462976105985333E-3"/>
                  <c:y val="-4.35255712731229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B91-4AE9-B751-9F1EB67E03E6}"/>
                </c:ext>
              </c:extLst>
            </c:dLbl>
            <c:dLbl>
              <c:idx val="2"/>
              <c:layout>
                <c:manualLayout>
                  <c:x val="-8.674294557628952E-17"/>
                  <c:y val="-3.26441784548422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B91-4AE9-B751-9F1EB67E03E6}"/>
                </c:ext>
              </c:extLst>
            </c:dLbl>
            <c:dLbl>
              <c:idx val="3"/>
              <c:layout>
                <c:manualLayout>
                  <c:x val="2.3657440264963333E-3"/>
                  <c:y val="-1.45085237577076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B91-4AE9-B751-9F1EB67E03E6}"/>
                </c:ext>
              </c:extLst>
            </c:dLbl>
            <c:dLbl>
              <c:idx val="4"/>
              <c:layout>
                <c:manualLayout>
                  <c:x val="1.1828720132481752E-2"/>
                  <c:y val="-2.90170475154153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B91-4AE9-B751-9F1EB67E03E6}"/>
                </c:ext>
              </c:extLst>
            </c:dLbl>
            <c:dLbl>
              <c:idx val="5"/>
              <c:layout>
                <c:manualLayout>
                  <c:x val="2.1291696238466998E-2"/>
                  <c:y val="-3.26441784548422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B91-4AE9-B751-9F1EB67E03E6}"/>
                </c:ext>
              </c:extLst>
            </c:dLbl>
            <c:spPr>
              <a:noFill/>
              <a:ln>
                <a:noFill/>
              </a:ln>
              <a:effectLst/>
            </c:spPr>
            <c:txPr>
              <a:bodyPr rot="0" spcFirstLastPara="1" vertOverflow="ellipsis" vert="horz" wrap="square" lIns="38100" tIns="19050" rIns="38100" bIns="19050" anchor="ctr" anchorCtr="1">
                <a:spAutoFit/>
              </a:bodyPr>
              <a:lstStyle/>
              <a:p>
                <a:pPr>
                  <a:defRPr sz="950" b="0" i="0" u="none" strike="noStrike" kern="1200" baseline="0">
                    <a:solidFill>
                      <a:srgbClr val="C00000"/>
                    </a:solidFill>
                    <a:latin typeface="Times New Roman" panose="02020603050405020304" pitchFamily="18"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Sheet1!$P$3:$P$8</c:f>
              <c:strCache>
                <c:ptCount val="6"/>
                <c:pt idx="0">
                  <c:v>H…H</c:v>
                </c:pt>
                <c:pt idx="1">
                  <c:v>O…H</c:v>
                </c:pt>
                <c:pt idx="2">
                  <c:v>N…H</c:v>
                </c:pt>
                <c:pt idx="3">
                  <c:v>C…H</c:v>
                </c:pt>
                <c:pt idx="4">
                  <c:v>N…N</c:v>
                </c:pt>
                <c:pt idx="5">
                  <c:v>O…C</c:v>
                </c:pt>
              </c:strCache>
            </c:strRef>
          </c:cat>
          <c:val>
            <c:numRef>
              <c:f>Sheet1!$Q$3:$Q$8</c:f>
              <c:numCache>
                <c:formatCode>General</c:formatCode>
                <c:ptCount val="6"/>
                <c:pt idx="0">
                  <c:v>33.200000000000003</c:v>
                </c:pt>
                <c:pt idx="1">
                  <c:v>23.3</c:v>
                </c:pt>
                <c:pt idx="2">
                  <c:v>20</c:v>
                </c:pt>
                <c:pt idx="3">
                  <c:v>15.2</c:v>
                </c:pt>
                <c:pt idx="4">
                  <c:v>3.4</c:v>
                </c:pt>
                <c:pt idx="5">
                  <c:v>2.4</c:v>
                </c:pt>
              </c:numCache>
            </c:numRef>
          </c:val>
          <c:extLst>
            <c:ext xmlns:c16="http://schemas.microsoft.com/office/drawing/2014/chart" uri="{C3380CC4-5D6E-409C-BE32-E72D297353CC}">
              <c16:uniqueId val="{00000006-6B91-4AE9-B751-9F1EB67E03E6}"/>
            </c:ext>
          </c:extLst>
        </c:ser>
        <c:dLbls>
          <c:showLegendKey val="0"/>
          <c:showVal val="1"/>
          <c:showCatName val="0"/>
          <c:showSerName val="0"/>
          <c:showPercent val="0"/>
          <c:showBubbleSize val="0"/>
        </c:dLbls>
        <c:gapWidth val="150"/>
        <c:shape val="box"/>
        <c:axId val="1652852319"/>
        <c:axId val="1735050063"/>
        <c:axId val="0"/>
      </c:bar3DChart>
      <c:catAx>
        <c:axId val="1652852319"/>
        <c:scaling>
          <c:orientation val="minMax"/>
        </c:scaling>
        <c:delete val="0"/>
        <c:axPos val="b"/>
        <c:title>
          <c:tx>
            <c:rich>
              <a:bodyPr rot="0" spcFirstLastPara="1" vertOverflow="ellipsis" vert="horz" wrap="square" anchor="ctr" anchorCtr="1"/>
              <a:lstStyle/>
              <a:p>
                <a:pPr>
                  <a:defRPr sz="1000" b="0" i="0" u="none" strike="noStrike" kern="1200" baseline="0">
                    <a:solidFill>
                      <a:srgbClr val="C00000"/>
                    </a:solidFill>
                    <a:latin typeface="Times New Roman" panose="02020603050405020304" pitchFamily="18" charset="0"/>
                    <a:ea typeface="+mn-ea"/>
                    <a:cs typeface="+mn-cs"/>
                  </a:defRPr>
                </a:pPr>
                <a:r>
                  <a:rPr lang="en-US" baseline="0">
                    <a:solidFill>
                      <a:srgbClr val="C00000"/>
                    </a:solidFill>
                    <a:latin typeface="Times New Roman" panose="02020603050405020304" pitchFamily="18" charset="0"/>
                  </a:rPr>
                  <a:t>Interaction Intermolecular</a:t>
                </a:r>
              </a:p>
            </c:rich>
          </c:tx>
          <c:layout>
            <c:manualLayout>
              <c:xMode val="edge"/>
              <c:yMode val="edge"/>
              <c:x val="0.36318343457600094"/>
              <c:y val="0.92303085346105407"/>
            </c:manualLayout>
          </c:layout>
          <c:overlay val="0"/>
          <c:spPr>
            <a:noFill/>
            <a:ln>
              <a:noFill/>
            </a:ln>
            <a:effectLst/>
          </c:spPr>
          <c:txPr>
            <a:bodyPr rot="0" spcFirstLastPara="1" vertOverflow="ellipsis" vert="horz" wrap="square" anchor="ctr" anchorCtr="1"/>
            <a:lstStyle/>
            <a:p>
              <a:pPr>
                <a:defRPr sz="1000" b="0" i="0" u="none" strike="noStrike" kern="1200" baseline="0">
                  <a:solidFill>
                    <a:srgbClr val="C00000"/>
                  </a:solidFill>
                  <a:latin typeface="Times New Roman" panose="02020603050405020304" pitchFamily="18"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lumMod val="75000"/>
                  </a:schemeClr>
                </a:solidFill>
                <a:latin typeface="Times New Roman" panose="02020603050405020304" pitchFamily="18" charset="0"/>
                <a:ea typeface="+mn-ea"/>
                <a:cs typeface="+mn-cs"/>
              </a:defRPr>
            </a:pPr>
            <a:endParaRPr lang="en-US"/>
          </a:p>
        </c:txPr>
        <c:crossAx val="1735050063"/>
        <c:crosses val="autoZero"/>
        <c:auto val="1"/>
        <c:lblAlgn val="ctr"/>
        <c:lblOffset val="100"/>
        <c:noMultiLvlLbl val="0"/>
      </c:catAx>
      <c:valAx>
        <c:axId val="1735050063"/>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5285231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scatterChart>
        <c:scatterStyle val="lineMarker"/>
        <c:varyColors val="0"/>
        <c:ser>
          <c:idx val="0"/>
          <c:order val="0"/>
          <c:spPr>
            <a:ln w="28575" cap="rnd">
              <a:solidFill>
                <a:schemeClr val="accent2"/>
              </a:solidFill>
              <a:round/>
            </a:ln>
            <a:effectLst/>
          </c:spPr>
          <c:marker>
            <c:symbol val="none"/>
          </c:marker>
          <c:xVal>
            <c:numRef>
              <c:f>TG!$A$3:$A$199</c:f>
              <c:numCache>
                <c:formatCode>General</c:formatCode>
                <c:ptCount val="197"/>
                <c:pt idx="0">
                  <c:v>25.15</c:v>
                </c:pt>
                <c:pt idx="1">
                  <c:v>29.49</c:v>
                </c:pt>
                <c:pt idx="2">
                  <c:v>33.380000000000003</c:v>
                </c:pt>
                <c:pt idx="3">
                  <c:v>36.36</c:v>
                </c:pt>
                <c:pt idx="4">
                  <c:v>39.700000000000003</c:v>
                </c:pt>
                <c:pt idx="5">
                  <c:v>43.47</c:v>
                </c:pt>
                <c:pt idx="6">
                  <c:v>47.32</c:v>
                </c:pt>
                <c:pt idx="7">
                  <c:v>51.22</c:v>
                </c:pt>
                <c:pt idx="8">
                  <c:v>55.19</c:v>
                </c:pt>
                <c:pt idx="9">
                  <c:v>59.18</c:v>
                </c:pt>
                <c:pt idx="10">
                  <c:v>63.23</c:v>
                </c:pt>
                <c:pt idx="11">
                  <c:v>67.3</c:v>
                </c:pt>
                <c:pt idx="12">
                  <c:v>71.41</c:v>
                </c:pt>
                <c:pt idx="13">
                  <c:v>75.510000000000005</c:v>
                </c:pt>
                <c:pt idx="14">
                  <c:v>79.66</c:v>
                </c:pt>
                <c:pt idx="15">
                  <c:v>83.81</c:v>
                </c:pt>
                <c:pt idx="16">
                  <c:v>87.96</c:v>
                </c:pt>
                <c:pt idx="17">
                  <c:v>92.14</c:v>
                </c:pt>
                <c:pt idx="18">
                  <c:v>96.31</c:v>
                </c:pt>
                <c:pt idx="19">
                  <c:v>100.49</c:v>
                </c:pt>
                <c:pt idx="20">
                  <c:v>104.66</c:v>
                </c:pt>
                <c:pt idx="21">
                  <c:v>108.84</c:v>
                </c:pt>
                <c:pt idx="22">
                  <c:v>113.01</c:v>
                </c:pt>
                <c:pt idx="23">
                  <c:v>117.18</c:v>
                </c:pt>
                <c:pt idx="24">
                  <c:v>121.35</c:v>
                </c:pt>
                <c:pt idx="25">
                  <c:v>125.53</c:v>
                </c:pt>
                <c:pt idx="26">
                  <c:v>129.69</c:v>
                </c:pt>
                <c:pt idx="27">
                  <c:v>133.83000000000001</c:v>
                </c:pt>
                <c:pt idx="28">
                  <c:v>138</c:v>
                </c:pt>
                <c:pt idx="29">
                  <c:v>142.19999999999999</c:v>
                </c:pt>
                <c:pt idx="30">
                  <c:v>146.38999999999999</c:v>
                </c:pt>
                <c:pt idx="31">
                  <c:v>150.57</c:v>
                </c:pt>
                <c:pt idx="32">
                  <c:v>154.74</c:v>
                </c:pt>
                <c:pt idx="33">
                  <c:v>158.91</c:v>
                </c:pt>
                <c:pt idx="34">
                  <c:v>163.06</c:v>
                </c:pt>
                <c:pt idx="35">
                  <c:v>167.22</c:v>
                </c:pt>
                <c:pt idx="36">
                  <c:v>171.37</c:v>
                </c:pt>
                <c:pt idx="37">
                  <c:v>175.51</c:v>
                </c:pt>
                <c:pt idx="38">
                  <c:v>179.64</c:v>
                </c:pt>
                <c:pt idx="39">
                  <c:v>183.76</c:v>
                </c:pt>
                <c:pt idx="40">
                  <c:v>187.89</c:v>
                </c:pt>
                <c:pt idx="41">
                  <c:v>191.99</c:v>
                </c:pt>
                <c:pt idx="42">
                  <c:v>196.1</c:v>
                </c:pt>
                <c:pt idx="43">
                  <c:v>200.22</c:v>
                </c:pt>
                <c:pt idx="44">
                  <c:v>204.31</c:v>
                </c:pt>
                <c:pt idx="45">
                  <c:v>208.39</c:v>
                </c:pt>
                <c:pt idx="46">
                  <c:v>212.48</c:v>
                </c:pt>
                <c:pt idx="47">
                  <c:v>216.57</c:v>
                </c:pt>
                <c:pt idx="48">
                  <c:v>220.64</c:v>
                </c:pt>
                <c:pt idx="49">
                  <c:v>224.71</c:v>
                </c:pt>
                <c:pt idx="50">
                  <c:v>228.78</c:v>
                </c:pt>
                <c:pt idx="51">
                  <c:v>232.85</c:v>
                </c:pt>
                <c:pt idx="52">
                  <c:v>236.89</c:v>
                </c:pt>
                <c:pt idx="53">
                  <c:v>240.94</c:v>
                </c:pt>
                <c:pt idx="54">
                  <c:v>244.98</c:v>
                </c:pt>
                <c:pt idx="55">
                  <c:v>249.03</c:v>
                </c:pt>
                <c:pt idx="56">
                  <c:v>253.07</c:v>
                </c:pt>
                <c:pt idx="57">
                  <c:v>257.10000000000002</c:v>
                </c:pt>
                <c:pt idx="58">
                  <c:v>261.13</c:v>
                </c:pt>
                <c:pt idx="59">
                  <c:v>265.16000000000003</c:v>
                </c:pt>
                <c:pt idx="60">
                  <c:v>269.22000000000003</c:v>
                </c:pt>
                <c:pt idx="61">
                  <c:v>273.56</c:v>
                </c:pt>
                <c:pt idx="62">
                  <c:v>277.64999999999998</c:v>
                </c:pt>
                <c:pt idx="63">
                  <c:v>281.60000000000002</c:v>
                </c:pt>
                <c:pt idx="64">
                  <c:v>285.51</c:v>
                </c:pt>
                <c:pt idx="65">
                  <c:v>289.44</c:v>
                </c:pt>
                <c:pt idx="66">
                  <c:v>293.38</c:v>
                </c:pt>
                <c:pt idx="67">
                  <c:v>297.31</c:v>
                </c:pt>
                <c:pt idx="68">
                  <c:v>301.25</c:v>
                </c:pt>
                <c:pt idx="69">
                  <c:v>305.18</c:v>
                </c:pt>
                <c:pt idx="70">
                  <c:v>309.13</c:v>
                </c:pt>
                <c:pt idx="71">
                  <c:v>313.08</c:v>
                </c:pt>
                <c:pt idx="72">
                  <c:v>317.02</c:v>
                </c:pt>
                <c:pt idx="73">
                  <c:v>320.95999999999998</c:v>
                </c:pt>
                <c:pt idx="74">
                  <c:v>324.91000000000003</c:v>
                </c:pt>
                <c:pt idx="75">
                  <c:v>328.85</c:v>
                </c:pt>
                <c:pt idx="76">
                  <c:v>332.8</c:v>
                </c:pt>
                <c:pt idx="77">
                  <c:v>336.74</c:v>
                </c:pt>
                <c:pt idx="78">
                  <c:v>340.68</c:v>
                </c:pt>
                <c:pt idx="79">
                  <c:v>344.63</c:v>
                </c:pt>
                <c:pt idx="80">
                  <c:v>348.56</c:v>
                </c:pt>
                <c:pt idx="81">
                  <c:v>352.49</c:v>
                </c:pt>
                <c:pt idx="82">
                  <c:v>356.42</c:v>
                </c:pt>
                <c:pt idx="83">
                  <c:v>360.34</c:v>
                </c:pt>
                <c:pt idx="84">
                  <c:v>364.26</c:v>
                </c:pt>
                <c:pt idx="85">
                  <c:v>368.19</c:v>
                </c:pt>
                <c:pt idx="86">
                  <c:v>372.11</c:v>
                </c:pt>
                <c:pt idx="87">
                  <c:v>376.03</c:v>
                </c:pt>
                <c:pt idx="88">
                  <c:v>379.94</c:v>
                </c:pt>
                <c:pt idx="89">
                  <c:v>383.86</c:v>
                </c:pt>
                <c:pt idx="90">
                  <c:v>387.77</c:v>
                </c:pt>
                <c:pt idx="91">
                  <c:v>391.68</c:v>
                </c:pt>
                <c:pt idx="92">
                  <c:v>395.57</c:v>
                </c:pt>
                <c:pt idx="93">
                  <c:v>399.48</c:v>
                </c:pt>
                <c:pt idx="94">
                  <c:v>403.37</c:v>
                </c:pt>
                <c:pt idx="95">
                  <c:v>407.28</c:v>
                </c:pt>
                <c:pt idx="96">
                  <c:v>411.17</c:v>
                </c:pt>
                <c:pt idx="97">
                  <c:v>415.07</c:v>
                </c:pt>
                <c:pt idx="98">
                  <c:v>418.96</c:v>
                </c:pt>
                <c:pt idx="99">
                  <c:v>422.85</c:v>
                </c:pt>
                <c:pt idx="100">
                  <c:v>426.75</c:v>
                </c:pt>
                <c:pt idx="101">
                  <c:v>430.64</c:v>
                </c:pt>
                <c:pt idx="102">
                  <c:v>434.52</c:v>
                </c:pt>
                <c:pt idx="103">
                  <c:v>438.41</c:v>
                </c:pt>
                <c:pt idx="104">
                  <c:v>442.3</c:v>
                </c:pt>
                <c:pt idx="105">
                  <c:v>446.18</c:v>
                </c:pt>
                <c:pt idx="106">
                  <c:v>450.05</c:v>
                </c:pt>
                <c:pt idx="107">
                  <c:v>453.95</c:v>
                </c:pt>
                <c:pt idx="108">
                  <c:v>457.83</c:v>
                </c:pt>
                <c:pt idx="109">
                  <c:v>461.7</c:v>
                </c:pt>
                <c:pt idx="110">
                  <c:v>465.57</c:v>
                </c:pt>
                <c:pt idx="111">
                  <c:v>469.45</c:v>
                </c:pt>
                <c:pt idx="112">
                  <c:v>473.33</c:v>
                </c:pt>
                <c:pt idx="113">
                  <c:v>477.2</c:v>
                </c:pt>
                <c:pt idx="114">
                  <c:v>481.09</c:v>
                </c:pt>
                <c:pt idx="115">
                  <c:v>484.96</c:v>
                </c:pt>
                <c:pt idx="116">
                  <c:v>488.83</c:v>
                </c:pt>
                <c:pt idx="117">
                  <c:v>492.71</c:v>
                </c:pt>
                <c:pt idx="118">
                  <c:v>496.59</c:v>
                </c:pt>
                <c:pt idx="119">
                  <c:v>500.47</c:v>
                </c:pt>
                <c:pt idx="120">
                  <c:v>504.35</c:v>
                </c:pt>
                <c:pt idx="121">
                  <c:v>508.23</c:v>
                </c:pt>
                <c:pt idx="122">
                  <c:v>512.1</c:v>
                </c:pt>
                <c:pt idx="123">
                  <c:v>515.97</c:v>
                </c:pt>
                <c:pt idx="124">
                  <c:v>519.85</c:v>
                </c:pt>
                <c:pt idx="125">
                  <c:v>523.73</c:v>
                </c:pt>
                <c:pt idx="126">
                  <c:v>527.61</c:v>
                </c:pt>
                <c:pt idx="127">
                  <c:v>531.48</c:v>
                </c:pt>
                <c:pt idx="128">
                  <c:v>535.36</c:v>
                </c:pt>
                <c:pt idx="129">
                  <c:v>539.23</c:v>
                </c:pt>
                <c:pt idx="130">
                  <c:v>543.1</c:v>
                </c:pt>
                <c:pt idx="131">
                  <c:v>546.98</c:v>
                </c:pt>
                <c:pt idx="132">
                  <c:v>550.87</c:v>
                </c:pt>
                <c:pt idx="133">
                  <c:v>554.73</c:v>
                </c:pt>
                <c:pt idx="134">
                  <c:v>558.61</c:v>
                </c:pt>
                <c:pt idx="135">
                  <c:v>562.48</c:v>
                </c:pt>
                <c:pt idx="136">
                  <c:v>566.35</c:v>
                </c:pt>
                <c:pt idx="137">
                  <c:v>570.22</c:v>
                </c:pt>
                <c:pt idx="138">
                  <c:v>574.1</c:v>
                </c:pt>
                <c:pt idx="139">
                  <c:v>577.98</c:v>
                </c:pt>
                <c:pt idx="140">
                  <c:v>581.84</c:v>
                </c:pt>
                <c:pt idx="141">
                  <c:v>585.72</c:v>
                </c:pt>
                <c:pt idx="142">
                  <c:v>589.6</c:v>
                </c:pt>
                <c:pt idx="143">
                  <c:v>593.47</c:v>
                </c:pt>
                <c:pt idx="144">
                  <c:v>597.36</c:v>
                </c:pt>
                <c:pt idx="145">
                  <c:v>601.24</c:v>
                </c:pt>
                <c:pt idx="146">
                  <c:v>605.13</c:v>
                </c:pt>
                <c:pt idx="147">
                  <c:v>609.02</c:v>
                </c:pt>
                <c:pt idx="148">
                  <c:v>612.89</c:v>
                </c:pt>
                <c:pt idx="149">
                  <c:v>616.76</c:v>
                </c:pt>
                <c:pt idx="150">
                  <c:v>620.65</c:v>
                </c:pt>
                <c:pt idx="151">
                  <c:v>624.53</c:v>
                </c:pt>
                <c:pt idx="152">
                  <c:v>628.41999999999996</c:v>
                </c:pt>
                <c:pt idx="153">
                  <c:v>632.29999999999995</c:v>
                </c:pt>
                <c:pt idx="154">
                  <c:v>636.19000000000005</c:v>
                </c:pt>
                <c:pt idx="155">
                  <c:v>640.07000000000005</c:v>
                </c:pt>
                <c:pt idx="156">
                  <c:v>643.97</c:v>
                </c:pt>
                <c:pt idx="157">
                  <c:v>647.86</c:v>
                </c:pt>
                <c:pt idx="158">
                  <c:v>651.74</c:v>
                </c:pt>
                <c:pt idx="159">
                  <c:v>655.65</c:v>
                </c:pt>
                <c:pt idx="160">
                  <c:v>659.52</c:v>
                </c:pt>
                <c:pt idx="161">
                  <c:v>663.42</c:v>
                </c:pt>
                <c:pt idx="162">
                  <c:v>667.31</c:v>
                </c:pt>
                <c:pt idx="163">
                  <c:v>671.21</c:v>
                </c:pt>
                <c:pt idx="164">
                  <c:v>675.1</c:v>
                </c:pt>
                <c:pt idx="165">
                  <c:v>678.99</c:v>
                </c:pt>
                <c:pt idx="166">
                  <c:v>682.88</c:v>
                </c:pt>
                <c:pt idx="167">
                  <c:v>686.78</c:v>
                </c:pt>
                <c:pt idx="168">
                  <c:v>690.69</c:v>
                </c:pt>
                <c:pt idx="169">
                  <c:v>694.59</c:v>
                </c:pt>
                <c:pt idx="170">
                  <c:v>698.5</c:v>
                </c:pt>
                <c:pt idx="171">
                  <c:v>702.41</c:v>
                </c:pt>
                <c:pt idx="172">
                  <c:v>706.32</c:v>
                </c:pt>
                <c:pt idx="173">
                  <c:v>710.23</c:v>
                </c:pt>
                <c:pt idx="174">
                  <c:v>714.14</c:v>
                </c:pt>
                <c:pt idx="175">
                  <c:v>718.06</c:v>
                </c:pt>
                <c:pt idx="176">
                  <c:v>721.98</c:v>
                </c:pt>
                <c:pt idx="177">
                  <c:v>725.9</c:v>
                </c:pt>
                <c:pt idx="178">
                  <c:v>729.82</c:v>
                </c:pt>
                <c:pt idx="179">
                  <c:v>733.75</c:v>
                </c:pt>
                <c:pt idx="180">
                  <c:v>737.67</c:v>
                </c:pt>
                <c:pt idx="181">
                  <c:v>741.6</c:v>
                </c:pt>
                <c:pt idx="182">
                  <c:v>745.52</c:v>
                </c:pt>
                <c:pt idx="183">
                  <c:v>749.45</c:v>
                </c:pt>
                <c:pt idx="184">
                  <c:v>753.39</c:v>
                </c:pt>
                <c:pt idx="185">
                  <c:v>757.33</c:v>
                </c:pt>
                <c:pt idx="186">
                  <c:v>761.26</c:v>
                </c:pt>
                <c:pt idx="187">
                  <c:v>765.2</c:v>
                </c:pt>
                <c:pt idx="188">
                  <c:v>769.13</c:v>
                </c:pt>
                <c:pt idx="189">
                  <c:v>773.07</c:v>
                </c:pt>
                <c:pt idx="190">
                  <c:v>777.01</c:v>
                </c:pt>
                <c:pt idx="191">
                  <c:v>780.95</c:v>
                </c:pt>
                <c:pt idx="192">
                  <c:v>784.88</c:v>
                </c:pt>
                <c:pt idx="193">
                  <c:v>788.8</c:v>
                </c:pt>
                <c:pt idx="194">
                  <c:v>792.71</c:v>
                </c:pt>
                <c:pt idx="195">
                  <c:v>796.61</c:v>
                </c:pt>
                <c:pt idx="196">
                  <c:v>800.45</c:v>
                </c:pt>
              </c:numCache>
            </c:numRef>
          </c:xVal>
          <c:yVal>
            <c:numRef>
              <c:f>TG!$B$3:$B$199</c:f>
              <c:numCache>
                <c:formatCode>General</c:formatCode>
                <c:ptCount val="197"/>
                <c:pt idx="0">
                  <c:v>100</c:v>
                </c:pt>
                <c:pt idx="1">
                  <c:v>100</c:v>
                </c:pt>
                <c:pt idx="2">
                  <c:v>100</c:v>
                </c:pt>
                <c:pt idx="3">
                  <c:v>99.99</c:v>
                </c:pt>
                <c:pt idx="4">
                  <c:v>99.99</c:v>
                </c:pt>
                <c:pt idx="5">
                  <c:v>99.99</c:v>
                </c:pt>
                <c:pt idx="6">
                  <c:v>99.95</c:v>
                </c:pt>
                <c:pt idx="7">
                  <c:v>99.89</c:v>
                </c:pt>
                <c:pt idx="8">
                  <c:v>99.86</c:v>
                </c:pt>
                <c:pt idx="9">
                  <c:v>99.85</c:v>
                </c:pt>
                <c:pt idx="10">
                  <c:v>99.86</c:v>
                </c:pt>
                <c:pt idx="11">
                  <c:v>99.87</c:v>
                </c:pt>
                <c:pt idx="12">
                  <c:v>99.87</c:v>
                </c:pt>
                <c:pt idx="13">
                  <c:v>99.84</c:v>
                </c:pt>
                <c:pt idx="14">
                  <c:v>99.83</c:v>
                </c:pt>
                <c:pt idx="15">
                  <c:v>99.83</c:v>
                </c:pt>
                <c:pt idx="16">
                  <c:v>99.82</c:v>
                </c:pt>
                <c:pt idx="17">
                  <c:v>99.81</c:v>
                </c:pt>
                <c:pt idx="18">
                  <c:v>99.77</c:v>
                </c:pt>
                <c:pt idx="19">
                  <c:v>99.67</c:v>
                </c:pt>
                <c:pt idx="20">
                  <c:v>99.5</c:v>
                </c:pt>
                <c:pt idx="21">
                  <c:v>99.16</c:v>
                </c:pt>
                <c:pt idx="22">
                  <c:v>98.58</c:v>
                </c:pt>
                <c:pt idx="23">
                  <c:v>97.71</c:v>
                </c:pt>
                <c:pt idx="24">
                  <c:v>96.44</c:v>
                </c:pt>
                <c:pt idx="25">
                  <c:v>94.72</c:v>
                </c:pt>
                <c:pt idx="26">
                  <c:v>92.7</c:v>
                </c:pt>
                <c:pt idx="27">
                  <c:v>90.29</c:v>
                </c:pt>
                <c:pt idx="28">
                  <c:v>87.84</c:v>
                </c:pt>
                <c:pt idx="29">
                  <c:v>86.49</c:v>
                </c:pt>
                <c:pt idx="30">
                  <c:v>86.15</c:v>
                </c:pt>
                <c:pt idx="31">
                  <c:v>86</c:v>
                </c:pt>
                <c:pt idx="32">
                  <c:v>85.86</c:v>
                </c:pt>
                <c:pt idx="33">
                  <c:v>85.74</c:v>
                </c:pt>
                <c:pt idx="34">
                  <c:v>85.66</c:v>
                </c:pt>
                <c:pt idx="35">
                  <c:v>85.57</c:v>
                </c:pt>
                <c:pt idx="36">
                  <c:v>85.46</c:v>
                </c:pt>
                <c:pt idx="37">
                  <c:v>85.35</c:v>
                </c:pt>
                <c:pt idx="38">
                  <c:v>85.23</c:v>
                </c:pt>
                <c:pt idx="39">
                  <c:v>85.11</c:v>
                </c:pt>
                <c:pt idx="40">
                  <c:v>85</c:v>
                </c:pt>
                <c:pt idx="41">
                  <c:v>84.86</c:v>
                </c:pt>
                <c:pt idx="42">
                  <c:v>84.71</c:v>
                </c:pt>
                <c:pt idx="43">
                  <c:v>84.55</c:v>
                </c:pt>
                <c:pt idx="44">
                  <c:v>84.38</c:v>
                </c:pt>
                <c:pt idx="45">
                  <c:v>84.18</c:v>
                </c:pt>
                <c:pt idx="46">
                  <c:v>84.02</c:v>
                </c:pt>
                <c:pt idx="47">
                  <c:v>83.89</c:v>
                </c:pt>
                <c:pt idx="48">
                  <c:v>83.75</c:v>
                </c:pt>
                <c:pt idx="49">
                  <c:v>83.64</c:v>
                </c:pt>
                <c:pt idx="50">
                  <c:v>83.52</c:v>
                </c:pt>
                <c:pt idx="51">
                  <c:v>83.38</c:v>
                </c:pt>
                <c:pt idx="52">
                  <c:v>83.24</c:v>
                </c:pt>
                <c:pt idx="53">
                  <c:v>83.09</c:v>
                </c:pt>
                <c:pt idx="54">
                  <c:v>82.89</c:v>
                </c:pt>
                <c:pt idx="55">
                  <c:v>82.63</c:v>
                </c:pt>
                <c:pt idx="56">
                  <c:v>82.29</c:v>
                </c:pt>
                <c:pt idx="57">
                  <c:v>81.8</c:v>
                </c:pt>
                <c:pt idx="58">
                  <c:v>80.94</c:v>
                </c:pt>
                <c:pt idx="59">
                  <c:v>79.349999999999994</c:v>
                </c:pt>
                <c:pt idx="60">
                  <c:v>75.849999999999994</c:v>
                </c:pt>
                <c:pt idx="61">
                  <c:v>69.8</c:v>
                </c:pt>
                <c:pt idx="62">
                  <c:v>63.54</c:v>
                </c:pt>
                <c:pt idx="63">
                  <c:v>59.61</c:v>
                </c:pt>
                <c:pt idx="64">
                  <c:v>57.67</c:v>
                </c:pt>
                <c:pt idx="65">
                  <c:v>56.6</c:v>
                </c:pt>
                <c:pt idx="66">
                  <c:v>55.88</c:v>
                </c:pt>
                <c:pt idx="67">
                  <c:v>55.33</c:v>
                </c:pt>
                <c:pt idx="68">
                  <c:v>54.9</c:v>
                </c:pt>
                <c:pt idx="69">
                  <c:v>54.51</c:v>
                </c:pt>
                <c:pt idx="70">
                  <c:v>54.15</c:v>
                </c:pt>
                <c:pt idx="71">
                  <c:v>53.8</c:v>
                </c:pt>
                <c:pt idx="72">
                  <c:v>53.44</c:v>
                </c:pt>
                <c:pt idx="73">
                  <c:v>53.07</c:v>
                </c:pt>
                <c:pt idx="74">
                  <c:v>52.66</c:v>
                </c:pt>
                <c:pt idx="75">
                  <c:v>52.23</c:v>
                </c:pt>
                <c:pt idx="76">
                  <c:v>51.78</c:v>
                </c:pt>
                <c:pt idx="77">
                  <c:v>51.33</c:v>
                </c:pt>
                <c:pt idx="78">
                  <c:v>50.88</c:v>
                </c:pt>
                <c:pt idx="79">
                  <c:v>50.4</c:v>
                </c:pt>
                <c:pt idx="80">
                  <c:v>49.9</c:v>
                </c:pt>
                <c:pt idx="81">
                  <c:v>49.37</c:v>
                </c:pt>
                <c:pt idx="82">
                  <c:v>48.85</c:v>
                </c:pt>
                <c:pt idx="83">
                  <c:v>48.35</c:v>
                </c:pt>
                <c:pt idx="84">
                  <c:v>47.86</c:v>
                </c:pt>
                <c:pt idx="85">
                  <c:v>47.38</c:v>
                </c:pt>
                <c:pt idx="86">
                  <c:v>46.93</c:v>
                </c:pt>
                <c:pt idx="87">
                  <c:v>46.53</c:v>
                </c:pt>
                <c:pt idx="88">
                  <c:v>46.16</c:v>
                </c:pt>
                <c:pt idx="89">
                  <c:v>45.85</c:v>
                </c:pt>
                <c:pt idx="90">
                  <c:v>45.59</c:v>
                </c:pt>
                <c:pt idx="91">
                  <c:v>45.35</c:v>
                </c:pt>
                <c:pt idx="92">
                  <c:v>45.14</c:v>
                </c:pt>
                <c:pt idx="93">
                  <c:v>44.93</c:v>
                </c:pt>
                <c:pt idx="94">
                  <c:v>44.75</c:v>
                </c:pt>
                <c:pt idx="95">
                  <c:v>44.57</c:v>
                </c:pt>
                <c:pt idx="96">
                  <c:v>44.41</c:v>
                </c:pt>
                <c:pt idx="97">
                  <c:v>44.26</c:v>
                </c:pt>
                <c:pt idx="98">
                  <c:v>44.16</c:v>
                </c:pt>
                <c:pt idx="99">
                  <c:v>44.06</c:v>
                </c:pt>
                <c:pt idx="100">
                  <c:v>43.93</c:v>
                </c:pt>
                <c:pt idx="101">
                  <c:v>43.8</c:v>
                </c:pt>
                <c:pt idx="102">
                  <c:v>43.68</c:v>
                </c:pt>
                <c:pt idx="103">
                  <c:v>43.56</c:v>
                </c:pt>
                <c:pt idx="104">
                  <c:v>43.45</c:v>
                </c:pt>
                <c:pt idx="105">
                  <c:v>43.34</c:v>
                </c:pt>
                <c:pt idx="106">
                  <c:v>43.23</c:v>
                </c:pt>
                <c:pt idx="107">
                  <c:v>43.13</c:v>
                </c:pt>
                <c:pt idx="108">
                  <c:v>43.03</c:v>
                </c:pt>
                <c:pt idx="109">
                  <c:v>42.95</c:v>
                </c:pt>
                <c:pt idx="110">
                  <c:v>42.87</c:v>
                </c:pt>
                <c:pt idx="111">
                  <c:v>42.78</c:v>
                </c:pt>
                <c:pt idx="112">
                  <c:v>42.69</c:v>
                </c:pt>
                <c:pt idx="113">
                  <c:v>42.63</c:v>
                </c:pt>
                <c:pt idx="114">
                  <c:v>42.56</c:v>
                </c:pt>
                <c:pt idx="115">
                  <c:v>42.47</c:v>
                </c:pt>
                <c:pt idx="116">
                  <c:v>42.4</c:v>
                </c:pt>
                <c:pt idx="117">
                  <c:v>42.32</c:v>
                </c:pt>
                <c:pt idx="118">
                  <c:v>42.26</c:v>
                </c:pt>
                <c:pt idx="119">
                  <c:v>42.19</c:v>
                </c:pt>
                <c:pt idx="120">
                  <c:v>42.12</c:v>
                </c:pt>
                <c:pt idx="121">
                  <c:v>42.04</c:v>
                </c:pt>
                <c:pt idx="122">
                  <c:v>41.97</c:v>
                </c:pt>
                <c:pt idx="123">
                  <c:v>41.91</c:v>
                </c:pt>
                <c:pt idx="124">
                  <c:v>41.86</c:v>
                </c:pt>
                <c:pt idx="125">
                  <c:v>41.8</c:v>
                </c:pt>
                <c:pt idx="126">
                  <c:v>41.73</c:v>
                </c:pt>
                <c:pt idx="127">
                  <c:v>41.67</c:v>
                </c:pt>
                <c:pt idx="128">
                  <c:v>41.61</c:v>
                </c:pt>
                <c:pt idx="129">
                  <c:v>41.64</c:v>
                </c:pt>
                <c:pt idx="130">
                  <c:v>41.61</c:v>
                </c:pt>
                <c:pt idx="131">
                  <c:v>41.48</c:v>
                </c:pt>
                <c:pt idx="132">
                  <c:v>41.42</c:v>
                </c:pt>
                <c:pt idx="133">
                  <c:v>41.35</c:v>
                </c:pt>
                <c:pt idx="134">
                  <c:v>41.29</c:v>
                </c:pt>
                <c:pt idx="135">
                  <c:v>41.22</c:v>
                </c:pt>
                <c:pt idx="136">
                  <c:v>41.15</c:v>
                </c:pt>
                <c:pt idx="137">
                  <c:v>41.1</c:v>
                </c:pt>
                <c:pt idx="138">
                  <c:v>41.05</c:v>
                </c:pt>
                <c:pt idx="139">
                  <c:v>40.96</c:v>
                </c:pt>
                <c:pt idx="140">
                  <c:v>40.9</c:v>
                </c:pt>
                <c:pt idx="141">
                  <c:v>40.83</c:v>
                </c:pt>
                <c:pt idx="142">
                  <c:v>40.75</c:v>
                </c:pt>
                <c:pt idx="143">
                  <c:v>40.659999999999997</c:v>
                </c:pt>
                <c:pt idx="144">
                  <c:v>40.58</c:v>
                </c:pt>
                <c:pt idx="145">
                  <c:v>40.5</c:v>
                </c:pt>
                <c:pt idx="146">
                  <c:v>40.42</c:v>
                </c:pt>
                <c:pt idx="147">
                  <c:v>40.31</c:v>
                </c:pt>
                <c:pt idx="148">
                  <c:v>40.200000000000003</c:v>
                </c:pt>
                <c:pt idx="149">
                  <c:v>40.08</c:v>
                </c:pt>
                <c:pt idx="150">
                  <c:v>39.97</c:v>
                </c:pt>
                <c:pt idx="151">
                  <c:v>39.86</c:v>
                </c:pt>
                <c:pt idx="152">
                  <c:v>39.79</c:v>
                </c:pt>
                <c:pt idx="153">
                  <c:v>39.700000000000003</c:v>
                </c:pt>
                <c:pt idx="154">
                  <c:v>39.549999999999997</c:v>
                </c:pt>
                <c:pt idx="155">
                  <c:v>39.42</c:v>
                </c:pt>
                <c:pt idx="156">
                  <c:v>39.31</c:v>
                </c:pt>
                <c:pt idx="157">
                  <c:v>39.19</c:v>
                </c:pt>
                <c:pt idx="158">
                  <c:v>39.08</c:v>
                </c:pt>
                <c:pt idx="159">
                  <c:v>38.979999999999997</c:v>
                </c:pt>
                <c:pt idx="160">
                  <c:v>38.86</c:v>
                </c:pt>
                <c:pt idx="161">
                  <c:v>38.72</c:v>
                </c:pt>
                <c:pt idx="162">
                  <c:v>38.590000000000003</c:v>
                </c:pt>
                <c:pt idx="163">
                  <c:v>38.450000000000003</c:v>
                </c:pt>
                <c:pt idx="164">
                  <c:v>38.31</c:v>
                </c:pt>
                <c:pt idx="165">
                  <c:v>38.19</c:v>
                </c:pt>
                <c:pt idx="166">
                  <c:v>38.049999999999997</c:v>
                </c:pt>
                <c:pt idx="167">
                  <c:v>37.909999999999997</c:v>
                </c:pt>
                <c:pt idx="168">
                  <c:v>37.770000000000003</c:v>
                </c:pt>
                <c:pt idx="169">
                  <c:v>37.630000000000003</c:v>
                </c:pt>
                <c:pt idx="170">
                  <c:v>37.5</c:v>
                </c:pt>
                <c:pt idx="171">
                  <c:v>37.369999999999997</c:v>
                </c:pt>
                <c:pt idx="172">
                  <c:v>37.229999999999997</c:v>
                </c:pt>
                <c:pt idx="173">
                  <c:v>37.1</c:v>
                </c:pt>
                <c:pt idx="174">
                  <c:v>36.979999999999997</c:v>
                </c:pt>
                <c:pt idx="175">
                  <c:v>36.85</c:v>
                </c:pt>
                <c:pt idx="176">
                  <c:v>36.729999999999997</c:v>
                </c:pt>
                <c:pt idx="177">
                  <c:v>36.590000000000003</c:v>
                </c:pt>
                <c:pt idx="178">
                  <c:v>36.43</c:v>
                </c:pt>
                <c:pt idx="179">
                  <c:v>36.29</c:v>
                </c:pt>
                <c:pt idx="180">
                  <c:v>36.14</c:v>
                </c:pt>
                <c:pt idx="181">
                  <c:v>35.979999999999997</c:v>
                </c:pt>
                <c:pt idx="182">
                  <c:v>35.82</c:v>
                </c:pt>
                <c:pt idx="183">
                  <c:v>35.65</c:v>
                </c:pt>
                <c:pt idx="184">
                  <c:v>35.47</c:v>
                </c:pt>
                <c:pt idx="185">
                  <c:v>35.29</c:v>
                </c:pt>
                <c:pt idx="186">
                  <c:v>35.090000000000003</c:v>
                </c:pt>
                <c:pt idx="187">
                  <c:v>34.89</c:v>
                </c:pt>
                <c:pt idx="188">
                  <c:v>34.67</c:v>
                </c:pt>
                <c:pt idx="189">
                  <c:v>34.44</c:v>
                </c:pt>
                <c:pt idx="190">
                  <c:v>34.24</c:v>
                </c:pt>
                <c:pt idx="191">
                  <c:v>34</c:v>
                </c:pt>
                <c:pt idx="192">
                  <c:v>33.72</c:v>
                </c:pt>
                <c:pt idx="193">
                  <c:v>33.46</c:v>
                </c:pt>
                <c:pt idx="194">
                  <c:v>33.19</c:v>
                </c:pt>
                <c:pt idx="195">
                  <c:v>32.9</c:v>
                </c:pt>
                <c:pt idx="196">
                  <c:v>32.6</c:v>
                </c:pt>
              </c:numCache>
            </c:numRef>
          </c:yVal>
          <c:smooth val="0"/>
          <c:extLst>
            <c:ext xmlns:c16="http://schemas.microsoft.com/office/drawing/2014/chart" uri="{C3380CC4-5D6E-409C-BE32-E72D297353CC}">
              <c16:uniqueId val="{00000000-A5AA-4DBA-861C-F73C3EBBAF1D}"/>
            </c:ext>
          </c:extLst>
        </c:ser>
        <c:dLbls>
          <c:showLegendKey val="0"/>
          <c:showVal val="0"/>
          <c:showCatName val="0"/>
          <c:showSerName val="0"/>
          <c:showPercent val="0"/>
          <c:showBubbleSize val="0"/>
        </c:dLbls>
        <c:axId val="120296879"/>
        <c:axId val="111687423"/>
      </c:scatterChart>
      <c:valAx>
        <c:axId val="120296879"/>
        <c:scaling>
          <c:orientation val="minMax"/>
          <c:max val="800"/>
        </c:scaling>
        <c:delete val="0"/>
        <c:axPos val="b"/>
        <c:title>
          <c:tx>
            <c:rich>
              <a:bodyPr rot="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r>
                  <a:rPr lang="en-US" baseline="0"/>
                  <a:t>Tempurature 0C</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endParaRPr lang="en-US"/>
            </a:p>
          </c:txPr>
        </c:title>
        <c:numFmt formatCode="General" sourceLinked="0"/>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endParaRPr lang="en-US"/>
          </a:p>
        </c:txPr>
        <c:crossAx val="111687423"/>
        <c:crosses val="autoZero"/>
        <c:crossBetween val="midCat"/>
      </c:valAx>
      <c:valAx>
        <c:axId val="111687423"/>
        <c:scaling>
          <c:orientation val="minMax"/>
          <c:max val="100"/>
        </c:scaling>
        <c:delete val="0"/>
        <c:axPos val="l"/>
        <c:title>
          <c:tx>
            <c:rich>
              <a:bodyPr rot="-540000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r>
                  <a:rPr lang="en-US"/>
                  <a:t>weight %</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200" b="0" i="0" u="none" strike="noStrike" kern="1200" baseline="0">
                <a:solidFill>
                  <a:schemeClr val="tx2">
                    <a:lumMod val="75000"/>
                  </a:schemeClr>
                </a:solidFill>
                <a:latin typeface="Times New Roman" panose="02020603050405020304" pitchFamily="18" charset="0"/>
                <a:ea typeface="+mn-ea"/>
                <a:cs typeface="+mn-cs"/>
              </a:defRPr>
            </a:pPr>
            <a:endParaRPr lang="en-US"/>
          </a:p>
        </c:txPr>
        <c:crossAx val="120296879"/>
        <c:crossesAt val="0"/>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200" baseline="0">
          <a:solidFill>
            <a:schemeClr val="tx2">
              <a:lumMod val="75000"/>
            </a:schemeClr>
          </a:solidFill>
          <a:latin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002060"/>
            </a:solidFill>
            <a:ln>
              <a:solidFill>
                <a:srgbClr val="FFC000"/>
              </a:solidFill>
            </a:ln>
            <a:effectLst>
              <a:outerShdw blurRad="57150" dist="19050" dir="5400000" algn="ctr" rotWithShape="0">
                <a:srgbClr val="000000">
                  <a:alpha val="63000"/>
                </a:srgbClr>
              </a:outerShdw>
            </a:effectLst>
            <a:sp3d>
              <a:contourClr>
                <a:srgbClr val="FFC000"/>
              </a:contourClr>
            </a:sp3d>
          </c:spPr>
          <c:invertIfNegative val="0"/>
          <c:dLbls>
            <c:dLbl>
              <c:idx val="0"/>
              <c:layout>
                <c:manualLayout>
                  <c:x val="4.0330711837063922E-3"/>
                  <c:y val="-5.22583053378126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81A-4E7B-B4F3-F6E5752F1B71}"/>
                </c:ext>
              </c:extLst>
            </c:dLbl>
            <c:dLbl>
              <c:idx val="1"/>
              <c:layout>
                <c:manualLayout>
                  <c:x val="0"/>
                  <c:y val="-2.23964165733483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81A-4E7B-B4F3-F6E5752F1B71}"/>
                </c:ext>
              </c:extLst>
            </c:dLbl>
            <c:dLbl>
              <c:idx val="2"/>
              <c:layout>
                <c:manualLayout>
                  <c:x val="8.0661423674127843E-3"/>
                  <c:y val="-2.61291526689063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81A-4E7B-B4F3-F6E5752F1B71}"/>
                </c:ext>
              </c:extLst>
            </c:dLbl>
            <c:dLbl>
              <c:idx val="3"/>
              <c:layout>
                <c:manualLayout>
                  <c:x val="2.0165355918531961E-3"/>
                  <c:y val="-2.23964165733482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81A-4E7B-B4F3-F6E5752F1B71}"/>
                </c:ext>
              </c:extLst>
            </c:dLbl>
            <c:dLbl>
              <c:idx val="4"/>
              <c:layout>
                <c:manualLayout>
                  <c:x val="6.0496067755595887E-3"/>
                  <c:y val="-1.49309443822323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81A-4E7B-B4F3-F6E5752F1B71}"/>
                </c:ext>
              </c:extLst>
            </c:dLbl>
            <c:dLbl>
              <c:idx val="5"/>
              <c:layout>
                <c:manualLayout>
                  <c:x val="0"/>
                  <c:y val="-1.86636804777903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81A-4E7B-B4F3-F6E5752F1B71}"/>
                </c:ext>
              </c:extLst>
            </c:dLbl>
            <c:spPr>
              <a:noFill/>
              <a:ln>
                <a:noFill/>
              </a:ln>
              <a:effectLst/>
            </c:spPr>
            <c:txPr>
              <a:bodyPr rot="0" spcFirstLastPara="1" vertOverflow="ellipsis" vert="horz" wrap="square" lIns="38100" tIns="19050" rIns="38100" bIns="19050" anchor="ctr" anchorCtr="1">
                <a:spAutoFit/>
              </a:bodyPr>
              <a:lstStyle/>
              <a:p>
                <a:pPr>
                  <a:defRPr sz="950" b="0" i="0" u="none" strike="noStrike" kern="1200" baseline="0">
                    <a:solidFill>
                      <a:srgbClr val="C00000"/>
                    </a:solidFill>
                    <a:latin typeface="+mn-lt"/>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Sheet1!$J$5:$J$10</c:f>
              <c:strCache>
                <c:ptCount val="6"/>
                <c:pt idx="0">
                  <c:v>H…H</c:v>
                </c:pt>
                <c:pt idx="1">
                  <c:v>O…H</c:v>
                </c:pt>
                <c:pt idx="2">
                  <c:v>N…H</c:v>
                </c:pt>
                <c:pt idx="3">
                  <c:v>C…H</c:v>
                </c:pt>
                <c:pt idx="4">
                  <c:v>C…O</c:v>
                </c:pt>
                <c:pt idx="5">
                  <c:v>O…N</c:v>
                </c:pt>
              </c:strCache>
            </c:strRef>
          </c:cat>
          <c:val>
            <c:numRef>
              <c:f>Sheet1!$K$5:$K$10</c:f>
              <c:numCache>
                <c:formatCode>General</c:formatCode>
                <c:ptCount val="6"/>
                <c:pt idx="0">
                  <c:v>38.299999999999997</c:v>
                </c:pt>
                <c:pt idx="1">
                  <c:v>22.4</c:v>
                </c:pt>
                <c:pt idx="2">
                  <c:v>13.8</c:v>
                </c:pt>
                <c:pt idx="3">
                  <c:v>10.8</c:v>
                </c:pt>
                <c:pt idx="4">
                  <c:v>3</c:v>
                </c:pt>
                <c:pt idx="5">
                  <c:v>2.2999999999999998</c:v>
                </c:pt>
              </c:numCache>
            </c:numRef>
          </c:val>
          <c:extLst>
            <c:ext xmlns:c16="http://schemas.microsoft.com/office/drawing/2014/chart" uri="{C3380CC4-5D6E-409C-BE32-E72D297353CC}">
              <c16:uniqueId val="{00000006-C81A-4E7B-B4F3-F6E5752F1B71}"/>
            </c:ext>
          </c:extLst>
        </c:ser>
        <c:dLbls>
          <c:showLegendKey val="0"/>
          <c:showVal val="1"/>
          <c:showCatName val="0"/>
          <c:showSerName val="0"/>
          <c:showPercent val="0"/>
          <c:showBubbleSize val="0"/>
        </c:dLbls>
        <c:gapWidth val="150"/>
        <c:shape val="box"/>
        <c:axId val="1763059791"/>
        <c:axId val="1763060271"/>
        <c:axId val="0"/>
      </c:bar3DChart>
      <c:catAx>
        <c:axId val="1763059791"/>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000">
                    <a:solidFill>
                      <a:srgbClr val="C00000"/>
                    </a:solidFill>
                    <a:latin typeface="Times New Roman" panose="02020603050405020304" pitchFamily="18" charset="0"/>
                    <a:cs typeface="Times New Roman" panose="02020603050405020304" pitchFamily="18" charset="0"/>
                  </a:rPr>
                  <a:t>Interaction</a:t>
                </a:r>
                <a:r>
                  <a:rPr lang="en-US" sz="1000" baseline="0">
                    <a:solidFill>
                      <a:srgbClr val="C00000"/>
                    </a:solidFill>
                    <a:latin typeface="Times New Roman" panose="02020603050405020304" pitchFamily="18" charset="0"/>
                    <a:cs typeface="Times New Roman" panose="02020603050405020304" pitchFamily="18" charset="0"/>
                  </a:rPr>
                  <a:t> Intermolecular</a:t>
                </a:r>
                <a:endParaRPr lang="en-US" sz="1000">
                  <a:solidFill>
                    <a:srgbClr val="C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3060271"/>
        <c:crosses val="autoZero"/>
        <c:auto val="1"/>
        <c:lblAlgn val="ctr"/>
        <c:lblOffset val="100"/>
        <c:noMultiLvlLbl val="0"/>
      </c:catAx>
      <c:valAx>
        <c:axId val="1763060271"/>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6305979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25400" cap="rnd">
              <a:solidFill>
                <a:schemeClr val="accent6">
                  <a:lumMod val="75000"/>
                </a:schemeClr>
              </a:solidFill>
              <a:round/>
            </a:ln>
            <a:effectLst/>
          </c:spPr>
          <c:marker>
            <c:symbol val="none"/>
          </c:marker>
          <c:xVal>
            <c:numRef>
              <c:f>TG!$A$3:$A$197</c:f>
              <c:numCache>
                <c:formatCode>General</c:formatCode>
                <c:ptCount val="195"/>
                <c:pt idx="0">
                  <c:v>24.76</c:v>
                </c:pt>
                <c:pt idx="1">
                  <c:v>29.28</c:v>
                </c:pt>
                <c:pt idx="2">
                  <c:v>33.32</c:v>
                </c:pt>
                <c:pt idx="3">
                  <c:v>36.32</c:v>
                </c:pt>
                <c:pt idx="4">
                  <c:v>39.6</c:v>
                </c:pt>
                <c:pt idx="5">
                  <c:v>43.42</c:v>
                </c:pt>
                <c:pt idx="6">
                  <c:v>47.34</c:v>
                </c:pt>
                <c:pt idx="7">
                  <c:v>51.28</c:v>
                </c:pt>
                <c:pt idx="8">
                  <c:v>55.28</c:v>
                </c:pt>
                <c:pt idx="9">
                  <c:v>59.36</c:v>
                </c:pt>
                <c:pt idx="10">
                  <c:v>63.45</c:v>
                </c:pt>
                <c:pt idx="11">
                  <c:v>67.569999999999993</c:v>
                </c:pt>
                <c:pt idx="12">
                  <c:v>71.7</c:v>
                </c:pt>
                <c:pt idx="13">
                  <c:v>75.88</c:v>
                </c:pt>
                <c:pt idx="14">
                  <c:v>80.05</c:v>
                </c:pt>
                <c:pt idx="15">
                  <c:v>84.25</c:v>
                </c:pt>
                <c:pt idx="16">
                  <c:v>88.44</c:v>
                </c:pt>
                <c:pt idx="17">
                  <c:v>92.65</c:v>
                </c:pt>
                <c:pt idx="18">
                  <c:v>96.87</c:v>
                </c:pt>
                <c:pt idx="19">
                  <c:v>101.1</c:v>
                </c:pt>
                <c:pt idx="20">
                  <c:v>105.32</c:v>
                </c:pt>
                <c:pt idx="21">
                  <c:v>109.54</c:v>
                </c:pt>
                <c:pt idx="22">
                  <c:v>113.76</c:v>
                </c:pt>
                <c:pt idx="23">
                  <c:v>117.97</c:v>
                </c:pt>
                <c:pt idx="24">
                  <c:v>122.19</c:v>
                </c:pt>
                <c:pt idx="25">
                  <c:v>126.41</c:v>
                </c:pt>
                <c:pt idx="26">
                  <c:v>130.63</c:v>
                </c:pt>
                <c:pt idx="27">
                  <c:v>134.86000000000001</c:v>
                </c:pt>
                <c:pt idx="28">
                  <c:v>139.09</c:v>
                </c:pt>
                <c:pt idx="29">
                  <c:v>143.29</c:v>
                </c:pt>
                <c:pt idx="30">
                  <c:v>147.5</c:v>
                </c:pt>
                <c:pt idx="31">
                  <c:v>151.69999999999999</c:v>
                </c:pt>
                <c:pt idx="32">
                  <c:v>155.9</c:v>
                </c:pt>
                <c:pt idx="33">
                  <c:v>160.09</c:v>
                </c:pt>
                <c:pt idx="34">
                  <c:v>164.28</c:v>
                </c:pt>
                <c:pt idx="35">
                  <c:v>168.46</c:v>
                </c:pt>
                <c:pt idx="36">
                  <c:v>172.63</c:v>
                </c:pt>
                <c:pt idx="37">
                  <c:v>176.8</c:v>
                </c:pt>
                <c:pt idx="38">
                  <c:v>180.98</c:v>
                </c:pt>
                <c:pt idx="39">
                  <c:v>185.13</c:v>
                </c:pt>
                <c:pt idx="40">
                  <c:v>189.29</c:v>
                </c:pt>
                <c:pt idx="41">
                  <c:v>193.44</c:v>
                </c:pt>
                <c:pt idx="42">
                  <c:v>197.58</c:v>
                </c:pt>
                <c:pt idx="43">
                  <c:v>201.72</c:v>
                </c:pt>
                <c:pt idx="44">
                  <c:v>205.85</c:v>
                </c:pt>
                <c:pt idx="45">
                  <c:v>209.98</c:v>
                </c:pt>
                <c:pt idx="46">
                  <c:v>214.1</c:v>
                </c:pt>
                <c:pt idx="47">
                  <c:v>218.21</c:v>
                </c:pt>
                <c:pt idx="48">
                  <c:v>222.33</c:v>
                </c:pt>
                <c:pt idx="49">
                  <c:v>226.42</c:v>
                </c:pt>
                <c:pt idx="50">
                  <c:v>230.52</c:v>
                </c:pt>
                <c:pt idx="51">
                  <c:v>234.61</c:v>
                </c:pt>
                <c:pt idx="52">
                  <c:v>238.7</c:v>
                </c:pt>
                <c:pt idx="53">
                  <c:v>242.78</c:v>
                </c:pt>
                <c:pt idx="54">
                  <c:v>246.87</c:v>
                </c:pt>
                <c:pt idx="55">
                  <c:v>250.92</c:v>
                </c:pt>
                <c:pt idx="56">
                  <c:v>254.99</c:v>
                </c:pt>
                <c:pt idx="57">
                  <c:v>259.04000000000002</c:v>
                </c:pt>
                <c:pt idx="58">
                  <c:v>263.10000000000002</c:v>
                </c:pt>
                <c:pt idx="59">
                  <c:v>267.18</c:v>
                </c:pt>
                <c:pt idx="60">
                  <c:v>271.32</c:v>
                </c:pt>
                <c:pt idx="61">
                  <c:v>275.48</c:v>
                </c:pt>
                <c:pt idx="62">
                  <c:v>279.54000000000002</c:v>
                </c:pt>
                <c:pt idx="63">
                  <c:v>283.55</c:v>
                </c:pt>
                <c:pt idx="64">
                  <c:v>287.55</c:v>
                </c:pt>
                <c:pt idx="65">
                  <c:v>291.54000000000002</c:v>
                </c:pt>
                <c:pt idx="66">
                  <c:v>295.52</c:v>
                </c:pt>
                <c:pt idx="67">
                  <c:v>299.52999999999997</c:v>
                </c:pt>
                <c:pt idx="68">
                  <c:v>303.52</c:v>
                </c:pt>
                <c:pt idx="69">
                  <c:v>307.51</c:v>
                </c:pt>
                <c:pt idx="70">
                  <c:v>311.5</c:v>
                </c:pt>
                <c:pt idx="71">
                  <c:v>315.49</c:v>
                </c:pt>
                <c:pt idx="72">
                  <c:v>319.49</c:v>
                </c:pt>
                <c:pt idx="73">
                  <c:v>323.48</c:v>
                </c:pt>
                <c:pt idx="74">
                  <c:v>327.47000000000003</c:v>
                </c:pt>
                <c:pt idx="75">
                  <c:v>331.46</c:v>
                </c:pt>
                <c:pt idx="76">
                  <c:v>335.45</c:v>
                </c:pt>
                <c:pt idx="77">
                  <c:v>339.43</c:v>
                </c:pt>
                <c:pt idx="78">
                  <c:v>343.42</c:v>
                </c:pt>
                <c:pt idx="79">
                  <c:v>347.39</c:v>
                </c:pt>
                <c:pt idx="80">
                  <c:v>351.37</c:v>
                </c:pt>
                <c:pt idx="81">
                  <c:v>355.34</c:v>
                </c:pt>
                <c:pt idx="82">
                  <c:v>359.31</c:v>
                </c:pt>
                <c:pt idx="83">
                  <c:v>363.28</c:v>
                </c:pt>
                <c:pt idx="84">
                  <c:v>367.25</c:v>
                </c:pt>
                <c:pt idx="85">
                  <c:v>371.21</c:v>
                </c:pt>
                <c:pt idx="86">
                  <c:v>375.17</c:v>
                </c:pt>
                <c:pt idx="87">
                  <c:v>379.14</c:v>
                </c:pt>
                <c:pt idx="88">
                  <c:v>383.1</c:v>
                </c:pt>
                <c:pt idx="89">
                  <c:v>387.08</c:v>
                </c:pt>
                <c:pt idx="90">
                  <c:v>391.03</c:v>
                </c:pt>
                <c:pt idx="91">
                  <c:v>394.99</c:v>
                </c:pt>
                <c:pt idx="92">
                  <c:v>398.94</c:v>
                </c:pt>
                <c:pt idx="93">
                  <c:v>402.89</c:v>
                </c:pt>
                <c:pt idx="94">
                  <c:v>406.83</c:v>
                </c:pt>
                <c:pt idx="95">
                  <c:v>410.79</c:v>
                </c:pt>
                <c:pt idx="96">
                  <c:v>414.74</c:v>
                </c:pt>
                <c:pt idx="97">
                  <c:v>418.69</c:v>
                </c:pt>
                <c:pt idx="98">
                  <c:v>422.64</c:v>
                </c:pt>
                <c:pt idx="99">
                  <c:v>426.58</c:v>
                </c:pt>
                <c:pt idx="100">
                  <c:v>430.53</c:v>
                </c:pt>
                <c:pt idx="101">
                  <c:v>434.47</c:v>
                </c:pt>
                <c:pt idx="102">
                  <c:v>438.39</c:v>
                </c:pt>
                <c:pt idx="103">
                  <c:v>442.34</c:v>
                </c:pt>
                <c:pt idx="104">
                  <c:v>446.28</c:v>
                </c:pt>
                <c:pt idx="105">
                  <c:v>450.22</c:v>
                </c:pt>
                <c:pt idx="106">
                  <c:v>454.15</c:v>
                </c:pt>
                <c:pt idx="107">
                  <c:v>458.09</c:v>
                </c:pt>
                <c:pt idx="108">
                  <c:v>462.03</c:v>
                </c:pt>
                <c:pt idx="109">
                  <c:v>465.96</c:v>
                </c:pt>
                <c:pt idx="110">
                  <c:v>469.9</c:v>
                </c:pt>
                <c:pt idx="111">
                  <c:v>473.85</c:v>
                </c:pt>
                <c:pt idx="112">
                  <c:v>477.78</c:v>
                </c:pt>
                <c:pt idx="113">
                  <c:v>481.72</c:v>
                </c:pt>
                <c:pt idx="114">
                  <c:v>485.65</c:v>
                </c:pt>
                <c:pt idx="115">
                  <c:v>489.59</c:v>
                </c:pt>
                <c:pt idx="116">
                  <c:v>493.52</c:v>
                </c:pt>
                <c:pt idx="117">
                  <c:v>497.46</c:v>
                </c:pt>
                <c:pt idx="118">
                  <c:v>501.4</c:v>
                </c:pt>
                <c:pt idx="119">
                  <c:v>505.33</c:v>
                </c:pt>
                <c:pt idx="120">
                  <c:v>509.28</c:v>
                </c:pt>
                <c:pt idx="121">
                  <c:v>513.20000000000005</c:v>
                </c:pt>
                <c:pt idx="122">
                  <c:v>517.15</c:v>
                </c:pt>
                <c:pt idx="123">
                  <c:v>521.08000000000004</c:v>
                </c:pt>
                <c:pt idx="124">
                  <c:v>525</c:v>
                </c:pt>
                <c:pt idx="125">
                  <c:v>528.95000000000005</c:v>
                </c:pt>
                <c:pt idx="126">
                  <c:v>532.89</c:v>
                </c:pt>
                <c:pt idx="127">
                  <c:v>536.83000000000004</c:v>
                </c:pt>
                <c:pt idx="128">
                  <c:v>540.76</c:v>
                </c:pt>
                <c:pt idx="129">
                  <c:v>544.69000000000005</c:v>
                </c:pt>
                <c:pt idx="130">
                  <c:v>548.62</c:v>
                </c:pt>
                <c:pt idx="131">
                  <c:v>552.55999999999995</c:v>
                </c:pt>
                <c:pt idx="132">
                  <c:v>556.49</c:v>
                </c:pt>
                <c:pt idx="133">
                  <c:v>560.42999999999995</c:v>
                </c:pt>
                <c:pt idx="134">
                  <c:v>564.37</c:v>
                </c:pt>
                <c:pt idx="135">
                  <c:v>568.32000000000005</c:v>
                </c:pt>
                <c:pt idx="136">
                  <c:v>572.25</c:v>
                </c:pt>
                <c:pt idx="137">
                  <c:v>576.19000000000005</c:v>
                </c:pt>
                <c:pt idx="138">
                  <c:v>580.13</c:v>
                </c:pt>
                <c:pt idx="139">
                  <c:v>584.05999999999995</c:v>
                </c:pt>
                <c:pt idx="140">
                  <c:v>588</c:v>
                </c:pt>
                <c:pt idx="141">
                  <c:v>591.94000000000005</c:v>
                </c:pt>
                <c:pt idx="142">
                  <c:v>595.88</c:v>
                </c:pt>
                <c:pt idx="143">
                  <c:v>599.80999999999995</c:v>
                </c:pt>
                <c:pt idx="144">
                  <c:v>603.75</c:v>
                </c:pt>
                <c:pt idx="145">
                  <c:v>607.70000000000005</c:v>
                </c:pt>
                <c:pt idx="146">
                  <c:v>611.63</c:v>
                </c:pt>
                <c:pt idx="147">
                  <c:v>615.57000000000005</c:v>
                </c:pt>
                <c:pt idx="148">
                  <c:v>619.5</c:v>
                </c:pt>
                <c:pt idx="149">
                  <c:v>623.44000000000005</c:v>
                </c:pt>
                <c:pt idx="150">
                  <c:v>627.38</c:v>
                </c:pt>
                <c:pt idx="151">
                  <c:v>631.30999999999995</c:v>
                </c:pt>
                <c:pt idx="152">
                  <c:v>635.26</c:v>
                </c:pt>
                <c:pt idx="153">
                  <c:v>639.19000000000005</c:v>
                </c:pt>
                <c:pt idx="154">
                  <c:v>643.12</c:v>
                </c:pt>
                <c:pt idx="155">
                  <c:v>647.05999999999995</c:v>
                </c:pt>
                <c:pt idx="156">
                  <c:v>650.99</c:v>
                </c:pt>
                <c:pt idx="157">
                  <c:v>654.91999999999996</c:v>
                </c:pt>
                <c:pt idx="158">
                  <c:v>658.85</c:v>
                </c:pt>
                <c:pt idx="159">
                  <c:v>662.79</c:v>
                </c:pt>
                <c:pt idx="160">
                  <c:v>666.74</c:v>
                </c:pt>
                <c:pt idx="161">
                  <c:v>670.68</c:v>
                </c:pt>
                <c:pt idx="162">
                  <c:v>674.63</c:v>
                </c:pt>
                <c:pt idx="163">
                  <c:v>678.57</c:v>
                </c:pt>
                <c:pt idx="164">
                  <c:v>682.52</c:v>
                </c:pt>
                <c:pt idx="165">
                  <c:v>686.46</c:v>
                </c:pt>
                <c:pt idx="166">
                  <c:v>690.42</c:v>
                </c:pt>
                <c:pt idx="167">
                  <c:v>694.37</c:v>
                </c:pt>
                <c:pt idx="168">
                  <c:v>698.32</c:v>
                </c:pt>
                <c:pt idx="169">
                  <c:v>702.28</c:v>
                </c:pt>
                <c:pt idx="170">
                  <c:v>706.24</c:v>
                </c:pt>
                <c:pt idx="171">
                  <c:v>710.2</c:v>
                </c:pt>
                <c:pt idx="172">
                  <c:v>714.15</c:v>
                </c:pt>
                <c:pt idx="173">
                  <c:v>718.12</c:v>
                </c:pt>
                <c:pt idx="174">
                  <c:v>722.1</c:v>
                </c:pt>
                <c:pt idx="175">
                  <c:v>726.06</c:v>
                </c:pt>
                <c:pt idx="176">
                  <c:v>730.04</c:v>
                </c:pt>
                <c:pt idx="177">
                  <c:v>734</c:v>
                </c:pt>
                <c:pt idx="178">
                  <c:v>737.97</c:v>
                </c:pt>
                <c:pt idx="179">
                  <c:v>741.94</c:v>
                </c:pt>
                <c:pt idx="180">
                  <c:v>745.91</c:v>
                </c:pt>
                <c:pt idx="181">
                  <c:v>749.88</c:v>
                </c:pt>
                <c:pt idx="182">
                  <c:v>753.86</c:v>
                </c:pt>
                <c:pt idx="183">
                  <c:v>757.83</c:v>
                </c:pt>
                <c:pt idx="184">
                  <c:v>761.81</c:v>
                </c:pt>
                <c:pt idx="185">
                  <c:v>765.8</c:v>
                </c:pt>
                <c:pt idx="186">
                  <c:v>769.78</c:v>
                </c:pt>
                <c:pt idx="187">
                  <c:v>773.77</c:v>
                </c:pt>
                <c:pt idx="188">
                  <c:v>777.75</c:v>
                </c:pt>
                <c:pt idx="189">
                  <c:v>781.74</c:v>
                </c:pt>
                <c:pt idx="190">
                  <c:v>785.73</c:v>
                </c:pt>
                <c:pt idx="191">
                  <c:v>789.73</c:v>
                </c:pt>
                <c:pt idx="192">
                  <c:v>793.72</c:v>
                </c:pt>
                <c:pt idx="193">
                  <c:v>797.72</c:v>
                </c:pt>
                <c:pt idx="194">
                  <c:v>800.71</c:v>
                </c:pt>
              </c:numCache>
            </c:numRef>
          </c:xVal>
          <c:yVal>
            <c:numRef>
              <c:f>TG!$B$3:$B$197</c:f>
              <c:numCache>
                <c:formatCode>General</c:formatCode>
                <c:ptCount val="195"/>
                <c:pt idx="0">
                  <c:v>100</c:v>
                </c:pt>
                <c:pt idx="1">
                  <c:v>100</c:v>
                </c:pt>
                <c:pt idx="2">
                  <c:v>100</c:v>
                </c:pt>
                <c:pt idx="3">
                  <c:v>99.99</c:v>
                </c:pt>
                <c:pt idx="4">
                  <c:v>99.98</c:v>
                </c:pt>
                <c:pt idx="5">
                  <c:v>99.84</c:v>
                </c:pt>
                <c:pt idx="6">
                  <c:v>99.53</c:v>
                </c:pt>
                <c:pt idx="7">
                  <c:v>99.2</c:v>
                </c:pt>
                <c:pt idx="8">
                  <c:v>98.88</c:v>
                </c:pt>
                <c:pt idx="9">
                  <c:v>98.55</c:v>
                </c:pt>
                <c:pt idx="10">
                  <c:v>98.22</c:v>
                </c:pt>
                <c:pt idx="11">
                  <c:v>97.88</c:v>
                </c:pt>
                <c:pt idx="12">
                  <c:v>97.55</c:v>
                </c:pt>
                <c:pt idx="13">
                  <c:v>97.21</c:v>
                </c:pt>
                <c:pt idx="14">
                  <c:v>96.85</c:v>
                </c:pt>
                <c:pt idx="15">
                  <c:v>96.48</c:v>
                </c:pt>
                <c:pt idx="16">
                  <c:v>96.11</c:v>
                </c:pt>
                <c:pt idx="17">
                  <c:v>95.77</c:v>
                </c:pt>
                <c:pt idx="18">
                  <c:v>95.39</c:v>
                </c:pt>
                <c:pt idx="19">
                  <c:v>95</c:v>
                </c:pt>
                <c:pt idx="20">
                  <c:v>94.57</c:v>
                </c:pt>
                <c:pt idx="21">
                  <c:v>93.92</c:v>
                </c:pt>
                <c:pt idx="22">
                  <c:v>92.77</c:v>
                </c:pt>
                <c:pt idx="23">
                  <c:v>90.84</c:v>
                </c:pt>
                <c:pt idx="24">
                  <c:v>88.55</c:v>
                </c:pt>
                <c:pt idx="25">
                  <c:v>86.93</c:v>
                </c:pt>
                <c:pt idx="26">
                  <c:v>86.18</c:v>
                </c:pt>
                <c:pt idx="27">
                  <c:v>85.79</c:v>
                </c:pt>
                <c:pt idx="28">
                  <c:v>85.4</c:v>
                </c:pt>
                <c:pt idx="29">
                  <c:v>85.01</c:v>
                </c:pt>
                <c:pt idx="30">
                  <c:v>84.65</c:v>
                </c:pt>
                <c:pt idx="31">
                  <c:v>84.31</c:v>
                </c:pt>
                <c:pt idx="32">
                  <c:v>83.96</c:v>
                </c:pt>
                <c:pt idx="33">
                  <c:v>83.63</c:v>
                </c:pt>
                <c:pt idx="34">
                  <c:v>83.3</c:v>
                </c:pt>
                <c:pt idx="35">
                  <c:v>82.97</c:v>
                </c:pt>
                <c:pt idx="36">
                  <c:v>82.61</c:v>
                </c:pt>
                <c:pt idx="37">
                  <c:v>82.26</c:v>
                </c:pt>
                <c:pt idx="38">
                  <c:v>81.93</c:v>
                </c:pt>
                <c:pt idx="39">
                  <c:v>81.56</c:v>
                </c:pt>
                <c:pt idx="40">
                  <c:v>81.209999999999994</c:v>
                </c:pt>
                <c:pt idx="41">
                  <c:v>80.88</c:v>
                </c:pt>
                <c:pt idx="42">
                  <c:v>80.53</c:v>
                </c:pt>
                <c:pt idx="43">
                  <c:v>80.19</c:v>
                </c:pt>
                <c:pt idx="44">
                  <c:v>79.819999999999993</c:v>
                </c:pt>
                <c:pt idx="45">
                  <c:v>79.41</c:v>
                </c:pt>
                <c:pt idx="46">
                  <c:v>78.989999999999995</c:v>
                </c:pt>
                <c:pt idx="47">
                  <c:v>78.52</c:v>
                </c:pt>
                <c:pt idx="48">
                  <c:v>78.010000000000005</c:v>
                </c:pt>
                <c:pt idx="49">
                  <c:v>77.5</c:v>
                </c:pt>
                <c:pt idx="50">
                  <c:v>76.98</c:v>
                </c:pt>
                <c:pt idx="51">
                  <c:v>76.430000000000007</c:v>
                </c:pt>
                <c:pt idx="52">
                  <c:v>75.930000000000007</c:v>
                </c:pt>
                <c:pt idx="53">
                  <c:v>75.42</c:v>
                </c:pt>
                <c:pt idx="54">
                  <c:v>74.81</c:v>
                </c:pt>
                <c:pt idx="55">
                  <c:v>74.03</c:v>
                </c:pt>
                <c:pt idx="56">
                  <c:v>72.91</c:v>
                </c:pt>
                <c:pt idx="57">
                  <c:v>71.23</c:v>
                </c:pt>
                <c:pt idx="58">
                  <c:v>68.73</c:v>
                </c:pt>
                <c:pt idx="59">
                  <c:v>64.930000000000007</c:v>
                </c:pt>
                <c:pt idx="60">
                  <c:v>58.71</c:v>
                </c:pt>
                <c:pt idx="61">
                  <c:v>51.48</c:v>
                </c:pt>
                <c:pt idx="62">
                  <c:v>46.41</c:v>
                </c:pt>
                <c:pt idx="63">
                  <c:v>43.86</c:v>
                </c:pt>
                <c:pt idx="64">
                  <c:v>42.42</c:v>
                </c:pt>
                <c:pt idx="65">
                  <c:v>41.39</c:v>
                </c:pt>
                <c:pt idx="66">
                  <c:v>40.53</c:v>
                </c:pt>
                <c:pt idx="67">
                  <c:v>39.799999999999997</c:v>
                </c:pt>
                <c:pt idx="68">
                  <c:v>39.159999999999997</c:v>
                </c:pt>
                <c:pt idx="69">
                  <c:v>38.57</c:v>
                </c:pt>
                <c:pt idx="70">
                  <c:v>38</c:v>
                </c:pt>
                <c:pt idx="71">
                  <c:v>37.47</c:v>
                </c:pt>
                <c:pt idx="72">
                  <c:v>36.950000000000003</c:v>
                </c:pt>
                <c:pt idx="73">
                  <c:v>36.44</c:v>
                </c:pt>
                <c:pt idx="74">
                  <c:v>35.94</c:v>
                </c:pt>
                <c:pt idx="75">
                  <c:v>35.450000000000003</c:v>
                </c:pt>
                <c:pt idx="76">
                  <c:v>34.97</c:v>
                </c:pt>
                <c:pt idx="77">
                  <c:v>34.479999999999997</c:v>
                </c:pt>
                <c:pt idx="78">
                  <c:v>33.97</c:v>
                </c:pt>
                <c:pt idx="79">
                  <c:v>33.44</c:v>
                </c:pt>
                <c:pt idx="80">
                  <c:v>32.909999999999997</c:v>
                </c:pt>
                <c:pt idx="81">
                  <c:v>32.369999999999997</c:v>
                </c:pt>
                <c:pt idx="82">
                  <c:v>31.78</c:v>
                </c:pt>
                <c:pt idx="83">
                  <c:v>31.19</c:v>
                </c:pt>
                <c:pt idx="84">
                  <c:v>30.65</c:v>
                </c:pt>
                <c:pt idx="85">
                  <c:v>30.14</c:v>
                </c:pt>
                <c:pt idx="86">
                  <c:v>29.65</c:v>
                </c:pt>
                <c:pt idx="87">
                  <c:v>29.2</c:v>
                </c:pt>
                <c:pt idx="88">
                  <c:v>28.77</c:v>
                </c:pt>
                <c:pt idx="89">
                  <c:v>28.38</c:v>
                </c:pt>
                <c:pt idx="90">
                  <c:v>28.03</c:v>
                </c:pt>
                <c:pt idx="91">
                  <c:v>27.73</c:v>
                </c:pt>
                <c:pt idx="92">
                  <c:v>27.42</c:v>
                </c:pt>
                <c:pt idx="93">
                  <c:v>27.11</c:v>
                </c:pt>
                <c:pt idx="94">
                  <c:v>26.79</c:v>
                </c:pt>
                <c:pt idx="95">
                  <c:v>26.45</c:v>
                </c:pt>
                <c:pt idx="96">
                  <c:v>26.12</c:v>
                </c:pt>
                <c:pt idx="97">
                  <c:v>25.81</c:v>
                </c:pt>
                <c:pt idx="98">
                  <c:v>25.52</c:v>
                </c:pt>
                <c:pt idx="99">
                  <c:v>25.26</c:v>
                </c:pt>
                <c:pt idx="100">
                  <c:v>25.02</c:v>
                </c:pt>
                <c:pt idx="101">
                  <c:v>24.8</c:v>
                </c:pt>
                <c:pt idx="102">
                  <c:v>24.61</c:v>
                </c:pt>
                <c:pt idx="103">
                  <c:v>24.46</c:v>
                </c:pt>
                <c:pt idx="104">
                  <c:v>24.33</c:v>
                </c:pt>
                <c:pt idx="105">
                  <c:v>24.2</c:v>
                </c:pt>
                <c:pt idx="106">
                  <c:v>24.06</c:v>
                </c:pt>
                <c:pt idx="107">
                  <c:v>23.91</c:v>
                </c:pt>
                <c:pt idx="108">
                  <c:v>23.74</c:v>
                </c:pt>
                <c:pt idx="109">
                  <c:v>23.57</c:v>
                </c:pt>
                <c:pt idx="110">
                  <c:v>23.39</c:v>
                </c:pt>
                <c:pt idx="111">
                  <c:v>23.21</c:v>
                </c:pt>
                <c:pt idx="112">
                  <c:v>23</c:v>
                </c:pt>
                <c:pt idx="113">
                  <c:v>22.81</c:v>
                </c:pt>
                <c:pt idx="114">
                  <c:v>22.64</c:v>
                </c:pt>
                <c:pt idx="115">
                  <c:v>22.48</c:v>
                </c:pt>
                <c:pt idx="116">
                  <c:v>22.31</c:v>
                </c:pt>
                <c:pt idx="117">
                  <c:v>22.08</c:v>
                </c:pt>
                <c:pt idx="118">
                  <c:v>21.82</c:v>
                </c:pt>
                <c:pt idx="119">
                  <c:v>21.57</c:v>
                </c:pt>
                <c:pt idx="120">
                  <c:v>21.28</c:v>
                </c:pt>
                <c:pt idx="121">
                  <c:v>20.97</c:v>
                </c:pt>
                <c:pt idx="122">
                  <c:v>20.69</c:v>
                </c:pt>
                <c:pt idx="123">
                  <c:v>20.41</c:v>
                </c:pt>
                <c:pt idx="124">
                  <c:v>20.13</c:v>
                </c:pt>
                <c:pt idx="125">
                  <c:v>19.84</c:v>
                </c:pt>
                <c:pt idx="126">
                  <c:v>19.579999999999998</c:v>
                </c:pt>
                <c:pt idx="127">
                  <c:v>19.350000000000001</c:v>
                </c:pt>
                <c:pt idx="128">
                  <c:v>19.12</c:v>
                </c:pt>
                <c:pt idx="129">
                  <c:v>18.89</c:v>
                </c:pt>
                <c:pt idx="130">
                  <c:v>18.72</c:v>
                </c:pt>
                <c:pt idx="131">
                  <c:v>18.53</c:v>
                </c:pt>
                <c:pt idx="132">
                  <c:v>18.329999999999998</c:v>
                </c:pt>
                <c:pt idx="133">
                  <c:v>18.14</c:v>
                </c:pt>
                <c:pt idx="134">
                  <c:v>17.93</c:v>
                </c:pt>
                <c:pt idx="135">
                  <c:v>17.72</c:v>
                </c:pt>
                <c:pt idx="136">
                  <c:v>17.510000000000002</c:v>
                </c:pt>
                <c:pt idx="137">
                  <c:v>17.29</c:v>
                </c:pt>
                <c:pt idx="138">
                  <c:v>17.059999999999999</c:v>
                </c:pt>
                <c:pt idx="139">
                  <c:v>16.760000000000002</c:v>
                </c:pt>
                <c:pt idx="140">
                  <c:v>16.47</c:v>
                </c:pt>
                <c:pt idx="141">
                  <c:v>16.21</c:v>
                </c:pt>
                <c:pt idx="142">
                  <c:v>15.94</c:v>
                </c:pt>
                <c:pt idx="143">
                  <c:v>15.65</c:v>
                </c:pt>
                <c:pt idx="144">
                  <c:v>15.39</c:v>
                </c:pt>
                <c:pt idx="145">
                  <c:v>15.13</c:v>
                </c:pt>
                <c:pt idx="146">
                  <c:v>14.88</c:v>
                </c:pt>
                <c:pt idx="147">
                  <c:v>14.6</c:v>
                </c:pt>
                <c:pt idx="148">
                  <c:v>14.31</c:v>
                </c:pt>
                <c:pt idx="149">
                  <c:v>14.01</c:v>
                </c:pt>
                <c:pt idx="150">
                  <c:v>13.72</c:v>
                </c:pt>
                <c:pt idx="151">
                  <c:v>13.43</c:v>
                </c:pt>
                <c:pt idx="152">
                  <c:v>13.13</c:v>
                </c:pt>
                <c:pt idx="153">
                  <c:v>12.82</c:v>
                </c:pt>
                <c:pt idx="154">
                  <c:v>12.5</c:v>
                </c:pt>
                <c:pt idx="155">
                  <c:v>12.16</c:v>
                </c:pt>
                <c:pt idx="156">
                  <c:v>11.82</c:v>
                </c:pt>
                <c:pt idx="157">
                  <c:v>11.5</c:v>
                </c:pt>
                <c:pt idx="158">
                  <c:v>11.2</c:v>
                </c:pt>
                <c:pt idx="159">
                  <c:v>10.91</c:v>
                </c:pt>
                <c:pt idx="160">
                  <c:v>10.62</c:v>
                </c:pt>
                <c:pt idx="161">
                  <c:v>10.31</c:v>
                </c:pt>
                <c:pt idx="162">
                  <c:v>9.99</c:v>
                </c:pt>
                <c:pt idx="163">
                  <c:v>9.66</c:v>
                </c:pt>
                <c:pt idx="164">
                  <c:v>9.35</c:v>
                </c:pt>
                <c:pt idx="165">
                  <c:v>9.0299999999999994</c:v>
                </c:pt>
                <c:pt idx="166">
                  <c:v>8.7200000000000006</c:v>
                </c:pt>
                <c:pt idx="167">
                  <c:v>8.42</c:v>
                </c:pt>
                <c:pt idx="168">
                  <c:v>8.1300000000000008</c:v>
                </c:pt>
                <c:pt idx="169">
                  <c:v>7.85</c:v>
                </c:pt>
                <c:pt idx="170">
                  <c:v>7.58</c:v>
                </c:pt>
                <c:pt idx="171">
                  <c:v>7.28</c:v>
                </c:pt>
                <c:pt idx="172">
                  <c:v>6.99</c:v>
                </c:pt>
                <c:pt idx="173">
                  <c:v>6.71</c:v>
                </c:pt>
                <c:pt idx="174">
                  <c:v>6.42</c:v>
                </c:pt>
                <c:pt idx="175">
                  <c:v>6.14</c:v>
                </c:pt>
                <c:pt idx="176">
                  <c:v>5.84</c:v>
                </c:pt>
                <c:pt idx="177">
                  <c:v>5.55</c:v>
                </c:pt>
                <c:pt idx="178">
                  <c:v>5.28</c:v>
                </c:pt>
                <c:pt idx="179">
                  <c:v>5.01</c:v>
                </c:pt>
                <c:pt idx="180">
                  <c:v>4.74</c:v>
                </c:pt>
                <c:pt idx="181">
                  <c:v>4.47</c:v>
                </c:pt>
                <c:pt idx="182">
                  <c:v>4.1900000000000004</c:v>
                </c:pt>
                <c:pt idx="183">
                  <c:v>3.91</c:v>
                </c:pt>
                <c:pt idx="184">
                  <c:v>3.63</c:v>
                </c:pt>
                <c:pt idx="185">
                  <c:v>3.34</c:v>
                </c:pt>
                <c:pt idx="186">
                  <c:v>3.08</c:v>
                </c:pt>
                <c:pt idx="187">
                  <c:v>2.83</c:v>
                </c:pt>
                <c:pt idx="188">
                  <c:v>2.54</c:v>
                </c:pt>
                <c:pt idx="189">
                  <c:v>2.25</c:v>
                </c:pt>
                <c:pt idx="190">
                  <c:v>1.97</c:v>
                </c:pt>
                <c:pt idx="191">
                  <c:v>1.68</c:v>
                </c:pt>
                <c:pt idx="192">
                  <c:v>1.4</c:v>
                </c:pt>
                <c:pt idx="193">
                  <c:v>1.1100000000000001</c:v>
                </c:pt>
                <c:pt idx="194">
                  <c:v>0.88</c:v>
                </c:pt>
              </c:numCache>
            </c:numRef>
          </c:yVal>
          <c:smooth val="1"/>
          <c:extLst>
            <c:ext xmlns:c16="http://schemas.microsoft.com/office/drawing/2014/chart" uri="{C3380CC4-5D6E-409C-BE32-E72D297353CC}">
              <c16:uniqueId val="{00000000-F124-414D-9CE4-CF065061E192}"/>
            </c:ext>
          </c:extLst>
        </c:ser>
        <c:dLbls>
          <c:showLegendKey val="0"/>
          <c:showVal val="0"/>
          <c:showCatName val="0"/>
          <c:showSerName val="0"/>
          <c:showPercent val="0"/>
          <c:showBubbleSize val="0"/>
        </c:dLbls>
        <c:axId val="800483215"/>
        <c:axId val="807516463"/>
      </c:scatterChart>
      <c:valAx>
        <c:axId val="800483215"/>
        <c:scaling>
          <c:orientation val="minMax"/>
          <c:max val="8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Times New Roman" panose="02020603050405020304" pitchFamily="18" charset="0"/>
                  </a:defRPr>
                </a:pPr>
                <a:r>
                  <a:rPr lang="en-US">
                    <a:cs typeface="Times New Roman" panose="02020603050405020304" pitchFamily="18" charset="0"/>
                  </a:rPr>
                  <a:t>Tempurature</a:t>
                </a:r>
                <a:r>
                  <a:rPr lang="en-US" baseline="0">
                    <a:cs typeface="Times New Roman" panose="02020603050405020304" pitchFamily="18" charset="0"/>
                  </a:rPr>
                  <a:t> </a:t>
                </a:r>
                <a:r>
                  <a:rPr lang="en-US" baseline="30000">
                    <a:cs typeface="Times New Roman" panose="02020603050405020304" pitchFamily="18" charset="0"/>
                  </a:rPr>
                  <a:t>0</a:t>
                </a:r>
                <a:r>
                  <a:rPr lang="en-US" baseline="0">
                    <a:cs typeface="Times New Roman" panose="02020603050405020304" pitchFamily="18" charset="0"/>
                  </a:rPr>
                  <a:t>C</a:t>
                </a:r>
                <a:endParaRPr lang="en-US">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7516463"/>
        <c:crosses val="autoZero"/>
        <c:crossBetween val="midCat"/>
      </c:valAx>
      <c:valAx>
        <c:axId val="807516463"/>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Times New Roman" panose="02020603050405020304" pitchFamily="18" charset="0"/>
                  </a:defRPr>
                </a:pPr>
                <a:r>
                  <a:rPr lang="en-US" baseline="0">
                    <a:cs typeface="Times New Roman" panose="02020603050405020304" pitchFamily="18" charset="0"/>
                  </a:rPr>
                  <a:t>weight%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Times New Roman" panose="02020603050405020304" pitchFamily="18" charset="0"/>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00483215"/>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lumMod val="50000"/>
              </a:schemeClr>
            </a:solidFill>
            <a:ln>
              <a:solidFill>
                <a:srgbClr val="FFC000"/>
              </a:solidFill>
            </a:ln>
            <a:effectLst/>
            <a:sp3d>
              <a:contourClr>
                <a:srgbClr val="FFC000"/>
              </a:contourClr>
            </a:sp3d>
          </c:spPr>
          <c:invertIfNegative val="0"/>
          <c:dLbls>
            <c:dLbl>
              <c:idx val="0"/>
              <c:layout>
                <c:manualLayout>
                  <c:x val="0"/>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2A3-4E6D-8F7C-35C3427BAF5F}"/>
                </c:ext>
              </c:extLst>
            </c:dLbl>
            <c:dLbl>
              <c:idx val="1"/>
              <c:layout>
                <c:manualLayout>
                  <c:x val="0"/>
                  <c:y val="-2.77777777777778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2A3-4E6D-8F7C-35C3427BAF5F}"/>
                </c:ext>
              </c:extLst>
            </c:dLbl>
            <c:dLbl>
              <c:idx val="2"/>
              <c:layout>
                <c:manualLayout>
                  <c:x val="2.2799817601459188E-3"/>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2A3-4E6D-8F7C-35C3427BAF5F}"/>
                </c:ext>
              </c:extLst>
            </c:dLbl>
            <c:dLbl>
              <c:idx val="3"/>
              <c:layout>
                <c:manualLayout>
                  <c:x val="6.8399452804377564E-3"/>
                  <c:y val="-7.936507936508081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2A3-4E6D-8F7C-35C3427BAF5F}"/>
                </c:ext>
              </c:extLst>
            </c:dLbl>
            <c:dLbl>
              <c:idx val="4"/>
              <c:layout>
                <c:manualLayout>
                  <c:x val="2.2799817601458351E-3"/>
                  <c:y val="-1.98412698412699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2A3-4E6D-8F7C-35C3427BAF5F}"/>
                </c:ext>
              </c:extLst>
            </c:dLbl>
            <c:dLbl>
              <c:idx val="5"/>
              <c:layout>
                <c:manualLayout>
                  <c:x val="2.2799817601459188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2A3-4E6D-8F7C-35C3427BAF5F}"/>
                </c:ext>
              </c:extLst>
            </c:dLbl>
            <c:dLbl>
              <c:idx val="6"/>
              <c:layout>
                <c:manualLayout>
                  <c:x val="6.8399452804377564E-3"/>
                  <c:y val="-2.38095238095239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2A3-4E6D-8F7C-35C3427BAF5F}"/>
                </c:ext>
              </c:extLst>
            </c:dLbl>
            <c:dLbl>
              <c:idx val="7"/>
              <c:layout>
                <c:manualLayout>
                  <c:x val="4.5599635202918376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2A3-4E6D-8F7C-35C3427BAF5F}"/>
                </c:ext>
              </c:extLst>
            </c:dLbl>
            <c:dLbl>
              <c:idx val="8"/>
              <c:layout>
                <c:manualLayout>
                  <c:x val="2.2799817601459188E-3"/>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2A3-4E6D-8F7C-35C3427BAF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C00000"/>
                    </a:solidFill>
                    <a:latin typeface="+mn-lt"/>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Sheet1!$E$5:$E$13</c:f>
              <c:strCache>
                <c:ptCount val="9"/>
                <c:pt idx="0">
                  <c:v>H…H</c:v>
                </c:pt>
                <c:pt idx="1">
                  <c:v>H…O</c:v>
                </c:pt>
                <c:pt idx="2">
                  <c:v>H…N</c:v>
                </c:pt>
                <c:pt idx="3">
                  <c:v>H…C</c:v>
                </c:pt>
                <c:pt idx="4">
                  <c:v>N…O</c:v>
                </c:pt>
                <c:pt idx="5">
                  <c:v>C…C</c:v>
                </c:pt>
                <c:pt idx="6">
                  <c:v>O…O</c:v>
                </c:pt>
                <c:pt idx="7">
                  <c:v>N…Cd</c:v>
                </c:pt>
                <c:pt idx="8">
                  <c:v>O…Cd</c:v>
                </c:pt>
              </c:strCache>
            </c:strRef>
          </c:cat>
          <c:val>
            <c:numRef>
              <c:f>Sheet1!$F$5:$F$13</c:f>
              <c:numCache>
                <c:formatCode>General</c:formatCode>
                <c:ptCount val="9"/>
                <c:pt idx="0">
                  <c:v>33.700000000000003</c:v>
                </c:pt>
                <c:pt idx="1">
                  <c:v>20.6</c:v>
                </c:pt>
                <c:pt idx="2">
                  <c:v>18.3</c:v>
                </c:pt>
                <c:pt idx="3">
                  <c:v>9.4</c:v>
                </c:pt>
                <c:pt idx="4">
                  <c:v>4.5999999999999996</c:v>
                </c:pt>
                <c:pt idx="5">
                  <c:v>3.6</c:v>
                </c:pt>
                <c:pt idx="6">
                  <c:v>3.5</c:v>
                </c:pt>
                <c:pt idx="7">
                  <c:v>2.2000000000000002</c:v>
                </c:pt>
                <c:pt idx="8">
                  <c:v>2</c:v>
                </c:pt>
              </c:numCache>
            </c:numRef>
          </c:val>
          <c:extLst>
            <c:ext xmlns:c16="http://schemas.microsoft.com/office/drawing/2014/chart" uri="{C3380CC4-5D6E-409C-BE32-E72D297353CC}">
              <c16:uniqueId val="{00000009-92A3-4E6D-8F7C-35C3427BAF5F}"/>
            </c:ext>
          </c:extLst>
        </c:ser>
        <c:dLbls>
          <c:showLegendKey val="0"/>
          <c:showVal val="1"/>
          <c:showCatName val="0"/>
          <c:showSerName val="0"/>
          <c:showPercent val="0"/>
          <c:showBubbleSize val="0"/>
        </c:dLbls>
        <c:gapWidth val="150"/>
        <c:shape val="box"/>
        <c:axId val="1368224752"/>
        <c:axId val="1315785888"/>
        <c:axId val="0"/>
      </c:bar3DChart>
      <c:catAx>
        <c:axId val="1368224752"/>
        <c:scaling>
          <c:orientation val="minMax"/>
        </c:scaling>
        <c:delete val="0"/>
        <c:axPos val="b"/>
        <c:title>
          <c:tx>
            <c:rich>
              <a:bodyPr rot="0" spcFirstLastPara="1" vertOverflow="ellipsis" vert="horz" wrap="square" anchor="ctr" anchorCtr="1"/>
              <a:lstStyle/>
              <a:p>
                <a:pPr>
                  <a:defRPr sz="900" b="0" i="0" u="none" strike="noStrike" kern="1200" cap="all" baseline="0">
                    <a:solidFill>
                      <a:srgbClr val="C00000"/>
                    </a:solidFill>
                    <a:latin typeface="+mn-lt"/>
                    <a:ea typeface="+mn-ea"/>
                    <a:cs typeface="+mn-cs"/>
                  </a:defRPr>
                </a:pPr>
                <a:r>
                  <a:rPr lang="en-US" baseline="0">
                    <a:solidFill>
                      <a:srgbClr val="C00000"/>
                    </a:solidFill>
                  </a:rPr>
                  <a:t>Interaction Intermolecular</a:t>
                </a:r>
              </a:p>
            </c:rich>
          </c:tx>
          <c:overlay val="0"/>
          <c:spPr>
            <a:noFill/>
            <a:ln>
              <a:noFill/>
            </a:ln>
            <a:effectLst/>
          </c:spPr>
          <c:txPr>
            <a:bodyPr rot="0" spcFirstLastPara="1" vertOverflow="ellipsis" vert="horz" wrap="square" anchor="ctr" anchorCtr="1"/>
            <a:lstStyle/>
            <a:p>
              <a:pPr>
                <a:defRPr sz="900" b="0" i="0" u="none" strike="noStrike" kern="1200" cap="all" baseline="0">
                  <a:solidFill>
                    <a:srgbClr val="C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accent1">
                    <a:lumMod val="75000"/>
                  </a:schemeClr>
                </a:solidFill>
                <a:latin typeface="+mn-lt"/>
                <a:ea typeface="+mn-ea"/>
                <a:cs typeface="Times New Roman" panose="02020603050405020304" pitchFamily="18" charset="0"/>
              </a:defRPr>
            </a:pPr>
            <a:endParaRPr lang="en-US"/>
          </a:p>
        </c:txPr>
        <c:crossAx val="1315785888"/>
        <c:crosses val="autoZero"/>
        <c:auto val="1"/>
        <c:lblAlgn val="ctr"/>
        <c:lblOffset val="100"/>
        <c:noMultiLvlLbl val="0"/>
      </c:catAx>
      <c:valAx>
        <c:axId val="1315785888"/>
        <c:scaling>
          <c:orientation val="minMax"/>
          <c:max val="10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682247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38100" cap="rnd" cmpd="sng">
              <a:solidFill>
                <a:schemeClr val="accent6">
                  <a:lumMod val="75000"/>
                </a:schemeClr>
              </a:solidFill>
              <a:round/>
            </a:ln>
            <a:effectLst>
              <a:outerShdw blurRad="40000" dist="23000" dir="5400000" rotWithShape="0">
                <a:srgbClr val="000000">
                  <a:alpha val="35000"/>
                </a:srgbClr>
              </a:outerShdw>
            </a:effectLst>
          </c:spPr>
          <c:marker>
            <c:symbol val="none"/>
          </c:marker>
          <c:xVal>
            <c:numRef>
              <c:f>TG!$A$3:$A$197</c:f>
              <c:numCache>
                <c:formatCode>General</c:formatCode>
                <c:ptCount val="195"/>
                <c:pt idx="0">
                  <c:v>24.95</c:v>
                </c:pt>
                <c:pt idx="1">
                  <c:v>29.36</c:v>
                </c:pt>
                <c:pt idx="2">
                  <c:v>33.299999999999997</c:v>
                </c:pt>
                <c:pt idx="3">
                  <c:v>36.25</c:v>
                </c:pt>
                <c:pt idx="4">
                  <c:v>39.520000000000003</c:v>
                </c:pt>
                <c:pt idx="5">
                  <c:v>43.3</c:v>
                </c:pt>
                <c:pt idx="6">
                  <c:v>47.17</c:v>
                </c:pt>
                <c:pt idx="7">
                  <c:v>51.1</c:v>
                </c:pt>
                <c:pt idx="8">
                  <c:v>55.08</c:v>
                </c:pt>
                <c:pt idx="9">
                  <c:v>59.11</c:v>
                </c:pt>
                <c:pt idx="10">
                  <c:v>63.18</c:v>
                </c:pt>
                <c:pt idx="11">
                  <c:v>67.27</c:v>
                </c:pt>
                <c:pt idx="12">
                  <c:v>71.39</c:v>
                </c:pt>
                <c:pt idx="13">
                  <c:v>75.540000000000006</c:v>
                </c:pt>
                <c:pt idx="14">
                  <c:v>79.69</c:v>
                </c:pt>
                <c:pt idx="15">
                  <c:v>83.85</c:v>
                </c:pt>
                <c:pt idx="16">
                  <c:v>88.02</c:v>
                </c:pt>
                <c:pt idx="17">
                  <c:v>92.2</c:v>
                </c:pt>
                <c:pt idx="18">
                  <c:v>96.39</c:v>
                </c:pt>
                <c:pt idx="19">
                  <c:v>100.58</c:v>
                </c:pt>
                <c:pt idx="20">
                  <c:v>104.76</c:v>
                </c:pt>
                <c:pt idx="21">
                  <c:v>108.96</c:v>
                </c:pt>
                <c:pt idx="22">
                  <c:v>113.13</c:v>
                </c:pt>
                <c:pt idx="23">
                  <c:v>117.31</c:v>
                </c:pt>
                <c:pt idx="24">
                  <c:v>121.49</c:v>
                </c:pt>
                <c:pt idx="25">
                  <c:v>125.66</c:v>
                </c:pt>
                <c:pt idx="26">
                  <c:v>129.82</c:v>
                </c:pt>
                <c:pt idx="27">
                  <c:v>133.94999999999999</c:v>
                </c:pt>
                <c:pt idx="28">
                  <c:v>138.11000000000001</c:v>
                </c:pt>
                <c:pt idx="29">
                  <c:v>142.27000000000001</c:v>
                </c:pt>
                <c:pt idx="30">
                  <c:v>146.46</c:v>
                </c:pt>
                <c:pt idx="31">
                  <c:v>150.66</c:v>
                </c:pt>
                <c:pt idx="32">
                  <c:v>154.85</c:v>
                </c:pt>
                <c:pt idx="33">
                  <c:v>159.03</c:v>
                </c:pt>
                <c:pt idx="34">
                  <c:v>163.22</c:v>
                </c:pt>
                <c:pt idx="35">
                  <c:v>167.39</c:v>
                </c:pt>
                <c:pt idx="36">
                  <c:v>171.55</c:v>
                </c:pt>
                <c:pt idx="37">
                  <c:v>175.71</c:v>
                </c:pt>
                <c:pt idx="38">
                  <c:v>179.87</c:v>
                </c:pt>
                <c:pt idx="39">
                  <c:v>184.02</c:v>
                </c:pt>
                <c:pt idx="40">
                  <c:v>188.16</c:v>
                </c:pt>
                <c:pt idx="41">
                  <c:v>192.28</c:v>
                </c:pt>
                <c:pt idx="42">
                  <c:v>196.4</c:v>
                </c:pt>
                <c:pt idx="43">
                  <c:v>200.53</c:v>
                </c:pt>
                <c:pt idx="44">
                  <c:v>204.65</c:v>
                </c:pt>
                <c:pt idx="45">
                  <c:v>208.77</c:v>
                </c:pt>
                <c:pt idx="46">
                  <c:v>212.89</c:v>
                </c:pt>
                <c:pt idx="47">
                  <c:v>217</c:v>
                </c:pt>
                <c:pt idx="48">
                  <c:v>221.12</c:v>
                </c:pt>
                <c:pt idx="49">
                  <c:v>225.22</c:v>
                </c:pt>
                <c:pt idx="50">
                  <c:v>229.31</c:v>
                </c:pt>
                <c:pt idx="51">
                  <c:v>233.41</c:v>
                </c:pt>
                <c:pt idx="52">
                  <c:v>237.49</c:v>
                </c:pt>
                <c:pt idx="53">
                  <c:v>241.58</c:v>
                </c:pt>
                <c:pt idx="54">
                  <c:v>245.68</c:v>
                </c:pt>
                <c:pt idx="55">
                  <c:v>249.76</c:v>
                </c:pt>
                <c:pt idx="56">
                  <c:v>253.84</c:v>
                </c:pt>
                <c:pt idx="57">
                  <c:v>257.93</c:v>
                </c:pt>
                <c:pt idx="58">
                  <c:v>262.01</c:v>
                </c:pt>
                <c:pt idx="59">
                  <c:v>266.14</c:v>
                </c:pt>
                <c:pt idx="60">
                  <c:v>270.62</c:v>
                </c:pt>
                <c:pt idx="61">
                  <c:v>274.81</c:v>
                </c:pt>
                <c:pt idx="62">
                  <c:v>278.83</c:v>
                </c:pt>
                <c:pt idx="63">
                  <c:v>282.79000000000002</c:v>
                </c:pt>
                <c:pt idx="64">
                  <c:v>286.76</c:v>
                </c:pt>
                <c:pt idx="65">
                  <c:v>290.73</c:v>
                </c:pt>
                <c:pt idx="66">
                  <c:v>294.70999999999998</c:v>
                </c:pt>
                <c:pt idx="67">
                  <c:v>298.69</c:v>
                </c:pt>
                <c:pt idx="68">
                  <c:v>302.68</c:v>
                </c:pt>
                <c:pt idx="69">
                  <c:v>306.67</c:v>
                </c:pt>
                <c:pt idx="70">
                  <c:v>310.67</c:v>
                </c:pt>
                <c:pt idx="71">
                  <c:v>314.67</c:v>
                </c:pt>
                <c:pt idx="72">
                  <c:v>318.68</c:v>
                </c:pt>
                <c:pt idx="73">
                  <c:v>322.67</c:v>
                </c:pt>
                <c:pt idx="74">
                  <c:v>326.68</c:v>
                </c:pt>
                <c:pt idx="75">
                  <c:v>330.68</c:v>
                </c:pt>
                <c:pt idx="76">
                  <c:v>334.69</c:v>
                </c:pt>
                <c:pt idx="77">
                  <c:v>338.69</c:v>
                </c:pt>
                <c:pt idx="78">
                  <c:v>342.7</c:v>
                </c:pt>
                <c:pt idx="79">
                  <c:v>346.71</c:v>
                </c:pt>
                <c:pt idx="80">
                  <c:v>350.71</c:v>
                </c:pt>
                <c:pt idx="81">
                  <c:v>354.7</c:v>
                </c:pt>
                <c:pt idx="82">
                  <c:v>358.7</c:v>
                </c:pt>
                <c:pt idx="83">
                  <c:v>362.69</c:v>
                </c:pt>
                <c:pt idx="84">
                  <c:v>366.68</c:v>
                </c:pt>
                <c:pt idx="85">
                  <c:v>370.66</c:v>
                </c:pt>
                <c:pt idx="86">
                  <c:v>374.63</c:v>
                </c:pt>
                <c:pt idx="87">
                  <c:v>378.63</c:v>
                </c:pt>
                <c:pt idx="88">
                  <c:v>382.61</c:v>
                </c:pt>
                <c:pt idx="89">
                  <c:v>386.6</c:v>
                </c:pt>
                <c:pt idx="90">
                  <c:v>390.58</c:v>
                </c:pt>
                <c:pt idx="91">
                  <c:v>394.56</c:v>
                </c:pt>
                <c:pt idx="92">
                  <c:v>398.54</c:v>
                </c:pt>
                <c:pt idx="93">
                  <c:v>402.5</c:v>
                </c:pt>
                <c:pt idx="94">
                  <c:v>406.48</c:v>
                </c:pt>
                <c:pt idx="95">
                  <c:v>410.45</c:v>
                </c:pt>
                <c:pt idx="96">
                  <c:v>414.43</c:v>
                </c:pt>
                <c:pt idx="97">
                  <c:v>418.39</c:v>
                </c:pt>
                <c:pt idx="98">
                  <c:v>422.36</c:v>
                </c:pt>
                <c:pt idx="99">
                  <c:v>426.33</c:v>
                </c:pt>
                <c:pt idx="100">
                  <c:v>430.29</c:v>
                </c:pt>
                <c:pt idx="101">
                  <c:v>434.25</c:v>
                </c:pt>
                <c:pt idx="102">
                  <c:v>438.2</c:v>
                </c:pt>
                <c:pt idx="103">
                  <c:v>442.16</c:v>
                </c:pt>
                <c:pt idx="104">
                  <c:v>446.12</c:v>
                </c:pt>
                <c:pt idx="105">
                  <c:v>450.07</c:v>
                </c:pt>
                <c:pt idx="106">
                  <c:v>454.01</c:v>
                </c:pt>
                <c:pt idx="107">
                  <c:v>457.97</c:v>
                </c:pt>
                <c:pt idx="108">
                  <c:v>461.92</c:v>
                </c:pt>
                <c:pt idx="109">
                  <c:v>465.87</c:v>
                </c:pt>
                <c:pt idx="110">
                  <c:v>469.83</c:v>
                </c:pt>
                <c:pt idx="111">
                  <c:v>473.77</c:v>
                </c:pt>
                <c:pt idx="112">
                  <c:v>477.72</c:v>
                </c:pt>
                <c:pt idx="113">
                  <c:v>481.66</c:v>
                </c:pt>
                <c:pt idx="114">
                  <c:v>485.62</c:v>
                </c:pt>
                <c:pt idx="115">
                  <c:v>489.57</c:v>
                </c:pt>
                <c:pt idx="116">
                  <c:v>493.51</c:v>
                </c:pt>
                <c:pt idx="117">
                  <c:v>497.46</c:v>
                </c:pt>
                <c:pt idx="118">
                  <c:v>501.4</c:v>
                </c:pt>
                <c:pt idx="119">
                  <c:v>505.34</c:v>
                </c:pt>
                <c:pt idx="120">
                  <c:v>509.27</c:v>
                </c:pt>
                <c:pt idx="121">
                  <c:v>513.21</c:v>
                </c:pt>
                <c:pt idx="122">
                  <c:v>517.16</c:v>
                </c:pt>
                <c:pt idx="123">
                  <c:v>521.1</c:v>
                </c:pt>
                <c:pt idx="124">
                  <c:v>525.04</c:v>
                </c:pt>
                <c:pt idx="125">
                  <c:v>528.98</c:v>
                </c:pt>
                <c:pt idx="126">
                  <c:v>532.91</c:v>
                </c:pt>
                <c:pt idx="127">
                  <c:v>536.86</c:v>
                </c:pt>
                <c:pt idx="128">
                  <c:v>540.79999999999995</c:v>
                </c:pt>
                <c:pt idx="129">
                  <c:v>544.75</c:v>
                </c:pt>
                <c:pt idx="130">
                  <c:v>548.69000000000005</c:v>
                </c:pt>
                <c:pt idx="131">
                  <c:v>552.64</c:v>
                </c:pt>
                <c:pt idx="132">
                  <c:v>556.58000000000004</c:v>
                </c:pt>
                <c:pt idx="133">
                  <c:v>560.52</c:v>
                </c:pt>
                <c:pt idx="134">
                  <c:v>564.46</c:v>
                </c:pt>
                <c:pt idx="135">
                  <c:v>568.4</c:v>
                </c:pt>
                <c:pt idx="136">
                  <c:v>572.35</c:v>
                </c:pt>
                <c:pt idx="137">
                  <c:v>576.29</c:v>
                </c:pt>
                <c:pt idx="138">
                  <c:v>580.23</c:v>
                </c:pt>
                <c:pt idx="139">
                  <c:v>584.17999999999995</c:v>
                </c:pt>
                <c:pt idx="140">
                  <c:v>588.13</c:v>
                </c:pt>
                <c:pt idx="141">
                  <c:v>592.07000000000005</c:v>
                </c:pt>
                <c:pt idx="142">
                  <c:v>596.01</c:v>
                </c:pt>
                <c:pt idx="143">
                  <c:v>599.94000000000005</c:v>
                </c:pt>
                <c:pt idx="144">
                  <c:v>603.89</c:v>
                </c:pt>
                <c:pt idx="145">
                  <c:v>607.84</c:v>
                </c:pt>
                <c:pt idx="146">
                  <c:v>611.79</c:v>
                </c:pt>
                <c:pt idx="147">
                  <c:v>615.73</c:v>
                </c:pt>
                <c:pt idx="148">
                  <c:v>619.67999999999995</c:v>
                </c:pt>
                <c:pt idx="149">
                  <c:v>623.63</c:v>
                </c:pt>
                <c:pt idx="150">
                  <c:v>627.58000000000004</c:v>
                </c:pt>
                <c:pt idx="151">
                  <c:v>631.53</c:v>
                </c:pt>
                <c:pt idx="152">
                  <c:v>635.48</c:v>
                </c:pt>
                <c:pt idx="153">
                  <c:v>639.44000000000005</c:v>
                </c:pt>
                <c:pt idx="154">
                  <c:v>643.39</c:v>
                </c:pt>
                <c:pt idx="155">
                  <c:v>647.35</c:v>
                </c:pt>
                <c:pt idx="156">
                  <c:v>651.30999999999995</c:v>
                </c:pt>
                <c:pt idx="157">
                  <c:v>655.27</c:v>
                </c:pt>
                <c:pt idx="158">
                  <c:v>659.23</c:v>
                </c:pt>
                <c:pt idx="159">
                  <c:v>663.19</c:v>
                </c:pt>
                <c:pt idx="160">
                  <c:v>667.15</c:v>
                </c:pt>
                <c:pt idx="161">
                  <c:v>671.11</c:v>
                </c:pt>
                <c:pt idx="162">
                  <c:v>675.09</c:v>
                </c:pt>
                <c:pt idx="163">
                  <c:v>679.04</c:v>
                </c:pt>
                <c:pt idx="164">
                  <c:v>683</c:v>
                </c:pt>
                <c:pt idx="165">
                  <c:v>686.96</c:v>
                </c:pt>
                <c:pt idx="166">
                  <c:v>690.93</c:v>
                </c:pt>
                <c:pt idx="167">
                  <c:v>694.89</c:v>
                </c:pt>
                <c:pt idx="168">
                  <c:v>698.85</c:v>
                </c:pt>
                <c:pt idx="169">
                  <c:v>702.82</c:v>
                </c:pt>
                <c:pt idx="170">
                  <c:v>706.79</c:v>
                </c:pt>
                <c:pt idx="171">
                  <c:v>710.77</c:v>
                </c:pt>
                <c:pt idx="172">
                  <c:v>714.75</c:v>
                </c:pt>
                <c:pt idx="173">
                  <c:v>718.71</c:v>
                </c:pt>
                <c:pt idx="174">
                  <c:v>722.69</c:v>
                </c:pt>
                <c:pt idx="175">
                  <c:v>726.66</c:v>
                </c:pt>
                <c:pt idx="176">
                  <c:v>730.64</c:v>
                </c:pt>
                <c:pt idx="177">
                  <c:v>734.63</c:v>
                </c:pt>
                <c:pt idx="178">
                  <c:v>738.6</c:v>
                </c:pt>
                <c:pt idx="179">
                  <c:v>742.57</c:v>
                </c:pt>
                <c:pt idx="180">
                  <c:v>746.56</c:v>
                </c:pt>
                <c:pt idx="181">
                  <c:v>750.54</c:v>
                </c:pt>
                <c:pt idx="182">
                  <c:v>754.52</c:v>
                </c:pt>
                <c:pt idx="183">
                  <c:v>758.51</c:v>
                </c:pt>
                <c:pt idx="184">
                  <c:v>762.5</c:v>
                </c:pt>
                <c:pt idx="185">
                  <c:v>766.48</c:v>
                </c:pt>
                <c:pt idx="186">
                  <c:v>770.48</c:v>
                </c:pt>
                <c:pt idx="187">
                  <c:v>774.47</c:v>
                </c:pt>
                <c:pt idx="188">
                  <c:v>778.46</c:v>
                </c:pt>
                <c:pt idx="189">
                  <c:v>782.46</c:v>
                </c:pt>
                <c:pt idx="190">
                  <c:v>786.44</c:v>
                </c:pt>
                <c:pt idx="191">
                  <c:v>790.44</c:v>
                </c:pt>
                <c:pt idx="192">
                  <c:v>794.45</c:v>
                </c:pt>
                <c:pt idx="193">
                  <c:v>798.45</c:v>
                </c:pt>
                <c:pt idx="194">
                  <c:v>800.51</c:v>
                </c:pt>
              </c:numCache>
            </c:numRef>
          </c:xVal>
          <c:yVal>
            <c:numRef>
              <c:f>TG!$B$3:$B$197</c:f>
              <c:numCache>
                <c:formatCode>General</c:formatCode>
                <c:ptCount val="195"/>
                <c:pt idx="0">
                  <c:v>100</c:v>
                </c:pt>
                <c:pt idx="1">
                  <c:v>100</c:v>
                </c:pt>
                <c:pt idx="2">
                  <c:v>100</c:v>
                </c:pt>
                <c:pt idx="3">
                  <c:v>100</c:v>
                </c:pt>
                <c:pt idx="4">
                  <c:v>99.99</c:v>
                </c:pt>
                <c:pt idx="5">
                  <c:v>99.99</c:v>
                </c:pt>
                <c:pt idx="6">
                  <c:v>99.99</c:v>
                </c:pt>
                <c:pt idx="7">
                  <c:v>99.99</c:v>
                </c:pt>
                <c:pt idx="8">
                  <c:v>99.98</c:v>
                </c:pt>
                <c:pt idx="9">
                  <c:v>99.98</c:v>
                </c:pt>
                <c:pt idx="10">
                  <c:v>99.98</c:v>
                </c:pt>
                <c:pt idx="11">
                  <c:v>99.98</c:v>
                </c:pt>
                <c:pt idx="12">
                  <c:v>99.98</c:v>
                </c:pt>
                <c:pt idx="13">
                  <c:v>99.95</c:v>
                </c:pt>
                <c:pt idx="14">
                  <c:v>99.91</c:v>
                </c:pt>
                <c:pt idx="15">
                  <c:v>99.86</c:v>
                </c:pt>
                <c:pt idx="16">
                  <c:v>99.79</c:v>
                </c:pt>
                <c:pt idx="17">
                  <c:v>99.71</c:v>
                </c:pt>
                <c:pt idx="18">
                  <c:v>99.59</c:v>
                </c:pt>
                <c:pt idx="19">
                  <c:v>99.45</c:v>
                </c:pt>
                <c:pt idx="20">
                  <c:v>99.28</c:v>
                </c:pt>
                <c:pt idx="21">
                  <c:v>99.06</c:v>
                </c:pt>
                <c:pt idx="22">
                  <c:v>98.77</c:v>
                </c:pt>
                <c:pt idx="23">
                  <c:v>98.41</c:v>
                </c:pt>
                <c:pt idx="24">
                  <c:v>97.91</c:v>
                </c:pt>
                <c:pt idx="25">
                  <c:v>97.02</c:v>
                </c:pt>
                <c:pt idx="26">
                  <c:v>95.3</c:v>
                </c:pt>
                <c:pt idx="27">
                  <c:v>92.48</c:v>
                </c:pt>
                <c:pt idx="28">
                  <c:v>89.15</c:v>
                </c:pt>
                <c:pt idx="29">
                  <c:v>86.32</c:v>
                </c:pt>
                <c:pt idx="30">
                  <c:v>84.54</c:v>
                </c:pt>
                <c:pt idx="31">
                  <c:v>83.71</c:v>
                </c:pt>
                <c:pt idx="32">
                  <c:v>83.44</c:v>
                </c:pt>
                <c:pt idx="33">
                  <c:v>83.37</c:v>
                </c:pt>
                <c:pt idx="34">
                  <c:v>83.33</c:v>
                </c:pt>
                <c:pt idx="35">
                  <c:v>83.29</c:v>
                </c:pt>
                <c:pt idx="36">
                  <c:v>83.25</c:v>
                </c:pt>
                <c:pt idx="37">
                  <c:v>83.2</c:v>
                </c:pt>
                <c:pt idx="38">
                  <c:v>83.09</c:v>
                </c:pt>
                <c:pt idx="39">
                  <c:v>83.01</c:v>
                </c:pt>
                <c:pt idx="40">
                  <c:v>82.99</c:v>
                </c:pt>
                <c:pt idx="41">
                  <c:v>82.95</c:v>
                </c:pt>
                <c:pt idx="42">
                  <c:v>82.91</c:v>
                </c:pt>
                <c:pt idx="43">
                  <c:v>82.87</c:v>
                </c:pt>
                <c:pt idx="44">
                  <c:v>82.82</c:v>
                </c:pt>
                <c:pt idx="45">
                  <c:v>82.77</c:v>
                </c:pt>
                <c:pt idx="46">
                  <c:v>82.73</c:v>
                </c:pt>
                <c:pt idx="47">
                  <c:v>82.72</c:v>
                </c:pt>
                <c:pt idx="48">
                  <c:v>82.71</c:v>
                </c:pt>
                <c:pt idx="49">
                  <c:v>82.63</c:v>
                </c:pt>
                <c:pt idx="50">
                  <c:v>82.52</c:v>
                </c:pt>
                <c:pt idx="51">
                  <c:v>82.39</c:v>
                </c:pt>
                <c:pt idx="52">
                  <c:v>82.24</c:v>
                </c:pt>
                <c:pt idx="53">
                  <c:v>82.03</c:v>
                </c:pt>
                <c:pt idx="54">
                  <c:v>81.739999999999995</c:v>
                </c:pt>
                <c:pt idx="55">
                  <c:v>81.290000000000006</c:v>
                </c:pt>
                <c:pt idx="56">
                  <c:v>80.58</c:v>
                </c:pt>
                <c:pt idx="57">
                  <c:v>79.53</c:v>
                </c:pt>
                <c:pt idx="58">
                  <c:v>77.930000000000007</c:v>
                </c:pt>
                <c:pt idx="59">
                  <c:v>75.05</c:v>
                </c:pt>
                <c:pt idx="60">
                  <c:v>69</c:v>
                </c:pt>
                <c:pt idx="61">
                  <c:v>63.48</c:v>
                </c:pt>
                <c:pt idx="62">
                  <c:v>59.88</c:v>
                </c:pt>
                <c:pt idx="63">
                  <c:v>57.77</c:v>
                </c:pt>
                <c:pt idx="64">
                  <c:v>56.57</c:v>
                </c:pt>
                <c:pt idx="65">
                  <c:v>55.78</c:v>
                </c:pt>
                <c:pt idx="66">
                  <c:v>55.22</c:v>
                </c:pt>
                <c:pt idx="67">
                  <c:v>54.74</c:v>
                </c:pt>
                <c:pt idx="68">
                  <c:v>54.34</c:v>
                </c:pt>
                <c:pt idx="69">
                  <c:v>53.99</c:v>
                </c:pt>
                <c:pt idx="70">
                  <c:v>53.68</c:v>
                </c:pt>
                <c:pt idx="71">
                  <c:v>53.38</c:v>
                </c:pt>
                <c:pt idx="72">
                  <c:v>53.09</c:v>
                </c:pt>
                <c:pt idx="73">
                  <c:v>52.79</c:v>
                </c:pt>
                <c:pt idx="74">
                  <c:v>52.49</c:v>
                </c:pt>
                <c:pt idx="75">
                  <c:v>52.19</c:v>
                </c:pt>
                <c:pt idx="76">
                  <c:v>51.88</c:v>
                </c:pt>
                <c:pt idx="77">
                  <c:v>51.54</c:v>
                </c:pt>
                <c:pt idx="78">
                  <c:v>51.17</c:v>
                </c:pt>
                <c:pt idx="79">
                  <c:v>50.77</c:v>
                </c:pt>
                <c:pt idx="80">
                  <c:v>50.35</c:v>
                </c:pt>
                <c:pt idx="81">
                  <c:v>49.91</c:v>
                </c:pt>
                <c:pt idx="82">
                  <c:v>49.46</c:v>
                </c:pt>
                <c:pt idx="83">
                  <c:v>49.03</c:v>
                </c:pt>
                <c:pt idx="84">
                  <c:v>48.61</c:v>
                </c:pt>
                <c:pt idx="85">
                  <c:v>48.19</c:v>
                </c:pt>
                <c:pt idx="86">
                  <c:v>47.83</c:v>
                </c:pt>
                <c:pt idx="87">
                  <c:v>47.49</c:v>
                </c:pt>
                <c:pt idx="88">
                  <c:v>47.21</c:v>
                </c:pt>
                <c:pt idx="89">
                  <c:v>46.96</c:v>
                </c:pt>
                <c:pt idx="90">
                  <c:v>46.75</c:v>
                </c:pt>
                <c:pt idx="91">
                  <c:v>46.55</c:v>
                </c:pt>
                <c:pt idx="92">
                  <c:v>46.39</c:v>
                </c:pt>
                <c:pt idx="93">
                  <c:v>46.23</c:v>
                </c:pt>
                <c:pt idx="94">
                  <c:v>46.06</c:v>
                </c:pt>
                <c:pt idx="95">
                  <c:v>45.89</c:v>
                </c:pt>
                <c:pt idx="96">
                  <c:v>45.72</c:v>
                </c:pt>
                <c:pt idx="97">
                  <c:v>45.57</c:v>
                </c:pt>
                <c:pt idx="98">
                  <c:v>45.42</c:v>
                </c:pt>
                <c:pt idx="99">
                  <c:v>45.27</c:v>
                </c:pt>
                <c:pt idx="100">
                  <c:v>45.14</c:v>
                </c:pt>
                <c:pt idx="101">
                  <c:v>45.02</c:v>
                </c:pt>
                <c:pt idx="102">
                  <c:v>44.92</c:v>
                </c:pt>
                <c:pt idx="103">
                  <c:v>44.82</c:v>
                </c:pt>
                <c:pt idx="104">
                  <c:v>44.73</c:v>
                </c:pt>
                <c:pt idx="105">
                  <c:v>44.66</c:v>
                </c:pt>
                <c:pt idx="106">
                  <c:v>44.57</c:v>
                </c:pt>
                <c:pt idx="107">
                  <c:v>44.49</c:v>
                </c:pt>
                <c:pt idx="108">
                  <c:v>44.43</c:v>
                </c:pt>
                <c:pt idx="109">
                  <c:v>44.36</c:v>
                </c:pt>
                <c:pt idx="110">
                  <c:v>44.29</c:v>
                </c:pt>
                <c:pt idx="111">
                  <c:v>44.22</c:v>
                </c:pt>
                <c:pt idx="112">
                  <c:v>44.15</c:v>
                </c:pt>
                <c:pt idx="113">
                  <c:v>44.1</c:v>
                </c:pt>
                <c:pt idx="114">
                  <c:v>44.03</c:v>
                </c:pt>
                <c:pt idx="115">
                  <c:v>43.96</c:v>
                </c:pt>
                <c:pt idx="116">
                  <c:v>43.86</c:v>
                </c:pt>
                <c:pt idx="117">
                  <c:v>43.84</c:v>
                </c:pt>
                <c:pt idx="118">
                  <c:v>43.76</c:v>
                </c:pt>
                <c:pt idx="119">
                  <c:v>43.68</c:v>
                </c:pt>
                <c:pt idx="120">
                  <c:v>43.66</c:v>
                </c:pt>
                <c:pt idx="121">
                  <c:v>43.62</c:v>
                </c:pt>
                <c:pt idx="122">
                  <c:v>43.53</c:v>
                </c:pt>
                <c:pt idx="123">
                  <c:v>43.44</c:v>
                </c:pt>
                <c:pt idx="124">
                  <c:v>43.34</c:v>
                </c:pt>
                <c:pt idx="125">
                  <c:v>43.25</c:v>
                </c:pt>
                <c:pt idx="126">
                  <c:v>43.16</c:v>
                </c:pt>
                <c:pt idx="127">
                  <c:v>43.05</c:v>
                </c:pt>
                <c:pt idx="128">
                  <c:v>42.94</c:v>
                </c:pt>
                <c:pt idx="129">
                  <c:v>42.83</c:v>
                </c:pt>
                <c:pt idx="130">
                  <c:v>42.67</c:v>
                </c:pt>
                <c:pt idx="131">
                  <c:v>42.62</c:v>
                </c:pt>
                <c:pt idx="132">
                  <c:v>42.53</c:v>
                </c:pt>
                <c:pt idx="133">
                  <c:v>42.45</c:v>
                </c:pt>
                <c:pt idx="134">
                  <c:v>42.36</c:v>
                </c:pt>
                <c:pt idx="135">
                  <c:v>42.28</c:v>
                </c:pt>
                <c:pt idx="136">
                  <c:v>42.2</c:v>
                </c:pt>
                <c:pt idx="137">
                  <c:v>42.13</c:v>
                </c:pt>
                <c:pt idx="138">
                  <c:v>42.04</c:v>
                </c:pt>
                <c:pt idx="139">
                  <c:v>41.93</c:v>
                </c:pt>
                <c:pt idx="140">
                  <c:v>41.84</c:v>
                </c:pt>
                <c:pt idx="141">
                  <c:v>41.78</c:v>
                </c:pt>
                <c:pt idx="142">
                  <c:v>41.72</c:v>
                </c:pt>
                <c:pt idx="143">
                  <c:v>41.65</c:v>
                </c:pt>
                <c:pt idx="144">
                  <c:v>41.57</c:v>
                </c:pt>
                <c:pt idx="145">
                  <c:v>41.48</c:v>
                </c:pt>
                <c:pt idx="146">
                  <c:v>41.4</c:v>
                </c:pt>
                <c:pt idx="147">
                  <c:v>41.31</c:v>
                </c:pt>
                <c:pt idx="148">
                  <c:v>41.22</c:v>
                </c:pt>
                <c:pt idx="149">
                  <c:v>41.11</c:v>
                </c:pt>
                <c:pt idx="150">
                  <c:v>41.03</c:v>
                </c:pt>
                <c:pt idx="151">
                  <c:v>40.92</c:v>
                </c:pt>
                <c:pt idx="152">
                  <c:v>40.799999999999997</c:v>
                </c:pt>
                <c:pt idx="153">
                  <c:v>40.67</c:v>
                </c:pt>
                <c:pt idx="154">
                  <c:v>40.549999999999997</c:v>
                </c:pt>
                <c:pt idx="155">
                  <c:v>40.42</c:v>
                </c:pt>
                <c:pt idx="156">
                  <c:v>40.28</c:v>
                </c:pt>
                <c:pt idx="157">
                  <c:v>40.14</c:v>
                </c:pt>
                <c:pt idx="158">
                  <c:v>40</c:v>
                </c:pt>
                <c:pt idx="159">
                  <c:v>39.86</c:v>
                </c:pt>
                <c:pt idx="160">
                  <c:v>39.68</c:v>
                </c:pt>
                <c:pt idx="161">
                  <c:v>39.56</c:v>
                </c:pt>
                <c:pt idx="162">
                  <c:v>39.409999999999997</c:v>
                </c:pt>
                <c:pt idx="163">
                  <c:v>39.270000000000003</c:v>
                </c:pt>
                <c:pt idx="164">
                  <c:v>39.119999999999997</c:v>
                </c:pt>
                <c:pt idx="165">
                  <c:v>38.950000000000003</c:v>
                </c:pt>
                <c:pt idx="166">
                  <c:v>38.79</c:v>
                </c:pt>
                <c:pt idx="167">
                  <c:v>38.630000000000003</c:v>
                </c:pt>
                <c:pt idx="168">
                  <c:v>38.47</c:v>
                </c:pt>
                <c:pt idx="169">
                  <c:v>38.31</c:v>
                </c:pt>
                <c:pt idx="170">
                  <c:v>38.15</c:v>
                </c:pt>
                <c:pt idx="171">
                  <c:v>37.979999999999997</c:v>
                </c:pt>
                <c:pt idx="172">
                  <c:v>37.82</c:v>
                </c:pt>
                <c:pt idx="173">
                  <c:v>37.630000000000003</c:v>
                </c:pt>
                <c:pt idx="174">
                  <c:v>37.46</c:v>
                </c:pt>
                <c:pt idx="175">
                  <c:v>37.31</c:v>
                </c:pt>
                <c:pt idx="176">
                  <c:v>37.130000000000003</c:v>
                </c:pt>
                <c:pt idx="177">
                  <c:v>36.96</c:v>
                </c:pt>
                <c:pt idx="178">
                  <c:v>36.79</c:v>
                </c:pt>
                <c:pt idx="179">
                  <c:v>36.630000000000003</c:v>
                </c:pt>
                <c:pt idx="180">
                  <c:v>36.479999999999997</c:v>
                </c:pt>
                <c:pt idx="181">
                  <c:v>36.299999999999997</c:v>
                </c:pt>
                <c:pt idx="182">
                  <c:v>36.130000000000003</c:v>
                </c:pt>
                <c:pt idx="183">
                  <c:v>35.94</c:v>
                </c:pt>
                <c:pt idx="184">
                  <c:v>35.76</c:v>
                </c:pt>
                <c:pt idx="185">
                  <c:v>35.58</c:v>
                </c:pt>
                <c:pt idx="186">
                  <c:v>35.39</c:v>
                </c:pt>
                <c:pt idx="187">
                  <c:v>35.19</c:v>
                </c:pt>
                <c:pt idx="188">
                  <c:v>34.99</c:v>
                </c:pt>
                <c:pt idx="189">
                  <c:v>34.770000000000003</c:v>
                </c:pt>
                <c:pt idx="190">
                  <c:v>34.549999999999997</c:v>
                </c:pt>
                <c:pt idx="191">
                  <c:v>34.33</c:v>
                </c:pt>
                <c:pt idx="192">
                  <c:v>34.090000000000003</c:v>
                </c:pt>
                <c:pt idx="193">
                  <c:v>33.85</c:v>
                </c:pt>
                <c:pt idx="194">
                  <c:v>33.74</c:v>
                </c:pt>
              </c:numCache>
            </c:numRef>
          </c:yVal>
          <c:smooth val="0"/>
          <c:extLst>
            <c:ext xmlns:c16="http://schemas.microsoft.com/office/drawing/2014/chart" uri="{C3380CC4-5D6E-409C-BE32-E72D297353CC}">
              <c16:uniqueId val="{00000000-1A8F-49CE-AB8E-AD20E2C161D0}"/>
            </c:ext>
          </c:extLst>
        </c:ser>
        <c:dLbls>
          <c:showLegendKey val="0"/>
          <c:showVal val="0"/>
          <c:showCatName val="0"/>
          <c:showSerName val="0"/>
          <c:showPercent val="0"/>
          <c:showBubbleSize val="0"/>
        </c:dLbls>
        <c:axId val="1783414240"/>
        <c:axId val="1783414720"/>
      </c:scatterChart>
      <c:valAx>
        <c:axId val="1783414240"/>
        <c:scaling>
          <c:orientation val="minMax"/>
          <c:max val="8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a:latin typeface="Times New Roman" panose="02020603050405020304" pitchFamily="18" charset="0"/>
                    <a:cs typeface="Times New Roman" panose="02020603050405020304" pitchFamily="18" charset="0"/>
                  </a:rPr>
                  <a:t>Temperature </a:t>
                </a:r>
                <a:r>
                  <a:rPr lang="en-US" sz="1000" baseline="30000">
                    <a:latin typeface="Times New Roman" panose="02020603050405020304" pitchFamily="18" charset="0"/>
                    <a:cs typeface="Times New Roman" panose="02020603050405020304" pitchFamily="18" charset="0"/>
                  </a:rPr>
                  <a:t>0</a:t>
                </a:r>
                <a:r>
                  <a:rPr lang="en-US" sz="1000">
                    <a:latin typeface="Times New Roman" panose="02020603050405020304" pitchFamily="18" charset="0"/>
                    <a:cs typeface="Times New Roman" panose="02020603050405020304" pitchFamily="18" charset="0"/>
                  </a:rPr>
                  <a:t>C</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3414720"/>
        <c:crosses val="autoZero"/>
        <c:crossBetween val="midCat"/>
      </c:valAx>
      <c:valAx>
        <c:axId val="1783414720"/>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000">
                    <a:latin typeface="Times New Roman" panose="02020603050405020304" pitchFamily="18" charset="0"/>
                    <a:cs typeface="Times New Roman" panose="02020603050405020304" pitchFamily="18" charset="0"/>
                  </a:rPr>
                  <a:t>Weight</a:t>
                </a:r>
                <a:r>
                  <a:rPr lang="en-US" sz="1000" baseline="0">
                    <a:latin typeface="Times New Roman" panose="02020603050405020304" pitchFamily="18" charset="0"/>
                    <a:cs typeface="Times New Roman" panose="02020603050405020304" pitchFamily="18" charset="0"/>
                  </a:rPr>
                  <a:t> %</a:t>
                </a:r>
                <a:endParaRPr lang="en-US" sz="1000">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8341424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002060"/>
            </a:solidFill>
            <a:ln>
              <a:solidFill>
                <a:schemeClr val="accent4">
                  <a:lumMod val="40000"/>
                  <a:lumOff val="60000"/>
                </a:schemeClr>
              </a:solidFill>
            </a:ln>
            <a:effectLst>
              <a:outerShdw blurRad="57150" dist="19050" dir="5400000" algn="ctr" rotWithShape="0">
                <a:srgbClr val="000000">
                  <a:alpha val="63000"/>
                </a:srgbClr>
              </a:outerShdw>
            </a:effectLst>
            <a:sp3d>
              <a:contourClr>
                <a:schemeClr val="accent4">
                  <a:lumMod val="40000"/>
                  <a:lumOff val="60000"/>
                </a:schemeClr>
              </a:contourClr>
            </a:sp3d>
          </c:spPr>
          <c:invertIfNegative val="0"/>
          <c:dLbls>
            <c:dLbl>
              <c:idx val="0"/>
              <c:layout>
                <c:manualLayout>
                  <c:x val="4.5382346267301811E-3"/>
                  <c:y val="-4.8964218455743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DA7-4291-BB5D-12ED0E4259B1}"/>
                </c:ext>
              </c:extLst>
            </c:dLbl>
            <c:dLbl>
              <c:idx val="1"/>
              <c:layout>
                <c:manualLayout>
                  <c:x val="4.538234626730202E-3"/>
                  <c:y val="-2.6365348399246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DA7-4291-BB5D-12ED0E4259B1}"/>
                </c:ext>
              </c:extLst>
            </c:dLbl>
            <c:dLbl>
              <c:idx val="2"/>
              <c:spPr>
                <a:noFill/>
                <a:ln>
                  <a:noFill/>
                </a:ln>
                <a:effectLst/>
              </c:spPr>
              <c:txPr>
                <a:bodyPr rot="0" spcFirstLastPara="1" vertOverflow="ellipsis" vert="horz" wrap="square" lIns="38100" tIns="19050" rIns="38100" bIns="19050" anchor="ctr" anchorCtr="1">
                  <a:noAutofit/>
                </a:bodyPr>
                <a:lstStyle/>
                <a:p>
                  <a:pPr>
                    <a:defRPr sz="950" b="0"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5.6988970660491807E-2"/>
                      <c:h val="8.8870204783724052E-2"/>
                    </c:manualLayout>
                  </c15:layout>
                </c:ext>
                <c:ext xmlns:c16="http://schemas.microsoft.com/office/drawing/2014/chart" uri="{C3380CC4-5D6E-409C-BE32-E72D297353CC}">
                  <c16:uniqueId val="{00000002-6DA7-4291-BB5D-12ED0E4259B1}"/>
                </c:ext>
              </c:extLst>
            </c:dLbl>
            <c:dLbl>
              <c:idx val="3"/>
              <c:layout>
                <c:manualLayout>
                  <c:x val="9.0764692534603206E-3"/>
                  <c:y val="-4.14312617702448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DA7-4291-BB5D-12ED0E4259B1}"/>
                </c:ext>
              </c:extLst>
            </c:dLbl>
            <c:dLbl>
              <c:idx val="4"/>
              <c:layout>
                <c:manualLayout>
                  <c:x val="9.0764692534603206E-3"/>
                  <c:y val="-2.25988700564971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DA7-4291-BB5D-12ED0E4259B1}"/>
                </c:ext>
              </c:extLst>
            </c:dLbl>
            <c:dLbl>
              <c:idx val="5"/>
              <c:layout>
                <c:manualLayout>
                  <c:x val="9.0764692534604039E-3"/>
                  <c:y val="-1.50659133709981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DA7-4291-BB5D-12ED0E4259B1}"/>
                </c:ext>
              </c:extLst>
            </c:dLbl>
            <c:spPr>
              <a:noFill/>
              <a:ln>
                <a:noFill/>
              </a:ln>
              <a:effectLst/>
            </c:spPr>
            <c:txPr>
              <a:bodyPr rot="0" spcFirstLastPara="1" vertOverflow="ellipsis" vert="horz" wrap="square" lIns="38100" tIns="19050" rIns="38100" bIns="19050" anchor="ctr" anchorCtr="1">
                <a:spAutoFit/>
              </a:bodyPr>
              <a:lstStyle/>
              <a:p>
                <a:pPr>
                  <a:defRPr sz="950" b="0"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Sheet1!$H$6:$H$11</c:f>
              <c:strCache>
                <c:ptCount val="6"/>
                <c:pt idx="0">
                  <c:v>H...H</c:v>
                </c:pt>
                <c:pt idx="1">
                  <c:v>H...O</c:v>
                </c:pt>
                <c:pt idx="2">
                  <c:v>H...N</c:v>
                </c:pt>
                <c:pt idx="3">
                  <c:v>H...C</c:v>
                </c:pt>
                <c:pt idx="4">
                  <c:v>O...N</c:v>
                </c:pt>
                <c:pt idx="5">
                  <c:v>N...Cd</c:v>
                </c:pt>
              </c:strCache>
            </c:strRef>
          </c:cat>
          <c:val>
            <c:numRef>
              <c:f>Sheet1!$J$6:$J$11</c:f>
              <c:numCache>
                <c:formatCode>General</c:formatCode>
                <c:ptCount val="6"/>
                <c:pt idx="0">
                  <c:v>23.8</c:v>
                </c:pt>
                <c:pt idx="1">
                  <c:v>21.3</c:v>
                </c:pt>
                <c:pt idx="2">
                  <c:v>19.2</c:v>
                </c:pt>
                <c:pt idx="3">
                  <c:v>17.5</c:v>
                </c:pt>
                <c:pt idx="4">
                  <c:v>3.3</c:v>
                </c:pt>
                <c:pt idx="5">
                  <c:v>3.1</c:v>
                </c:pt>
              </c:numCache>
            </c:numRef>
          </c:val>
          <c:extLst>
            <c:ext xmlns:c16="http://schemas.microsoft.com/office/drawing/2014/chart" uri="{C3380CC4-5D6E-409C-BE32-E72D297353CC}">
              <c16:uniqueId val="{00000006-6DA7-4291-BB5D-12ED0E4259B1}"/>
            </c:ext>
          </c:extLst>
        </c:ser>
        <c:dLbls>
          <c:showLegendKey val="0"/>
          <c:showVal val="1"/>
          <c:showCatName val="0"/>
          <c:showSerName val="0"/>
          <c:showPercent val="0"/>
          <c:showBubbleSize val="0"/>
        </c:dLbls>
        <c:gapWidth val="150"/>
        <c:shape val="box"/>
        <c:axId val="1968140703"/>
        <c:axId val="2038806191"/>
        <c:axId val="0"/>
      </c:bar3DChart>
      <c:catAx>
        <c:axId val="1968140703"/>
        <c:scaling>
          <c:orientation val="minMax"/>
        </c:scaling>
        <c:delete val="0"/>
        <c:axPos val="b"/>
        <c:title>
          <c:tx>
            <c:rich>
              <a:bodyPr rot="0" spcFirstLastPara="1" vertOverflow="ellipsis" vert="horz" wrap="square" anchor="ctr" anchorCtr="1"/>
              <a:lstStyle/>
              <a:p>
                <a:pPr>
                  <a:defRPr sz="1000" b="0" i="0" u="none" strike="noStrike" kern="1200" baseline="0">
                    <a:solidFill>
                      <a:srgbClr val="C00000"/>
                    </a:solidFill>
                    <a:latin typeface="+mn-lt"/>
                    <a:ea typeface="+mn-ea"/>
                    <a:cs typeface="+mn-cs"/>
                  </a:defRPr>
                </a:pPr>
                <a:r>
                  <a:rPr lang="en-US" sz="1000" b="0" i="0" baseline="0">
                    <a:solidFill>
                      <a:srgbClr val="C00000"/>
                    </a:solidFill>
                  </a:rPr>
                  <a:t>Interaction Intermolecular</a:t>
                </a:r>
              </a:p>
            </c:rich>
          </c:tx>
          <c:overlay val="0"/>
          <c:spPr>
            <a:noFill/>
            <a:ln>
              <a:noFill/>
            </a:ln>
            <a:effectLst/>
          </c:spPr>
          <c:txPr>
            <a:bodyPr rot="0" spcFirstLastPara="1" vertOverflow="ellipsis" vert="horz" wrap="square" anchor="ctr" anchorCtr="1"/>
            <a:lstStyle/>
            <a:p>
              <a:pPr>
                <a:defRPr sz="1000" b="0" i="0" u="none" strike="noStrike" kern="1200" baseline="0">
                  <a:solidFill>
                    <a:srgbClr val="C00000"/>
                  </a:solidFill>
                  <a:latin typeface="+mn-lt"/>
                  <a:ea typeface="+mn-ea"/>
                  <a:cs typeface="+mn-cs"/>
                </a:defRPr>
              </a:pPr>
              <a:endParaRPr lang="en-US"/>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50" b="0" i="0" u="none" strike="noStrike" kern="1200" baseline="0">
                <a:solidFill>
                  <a:schemeClr val="accent1">
                    <a:lumMod val="75000"/>
                  </a:schemeClr>
                </a:solidFill>
                <a:latin typeface="+mn-lt"/>
                <a:ea typeface="+mn-ea"/>
                <a:cs typeface="Times New Roman" panose="02020603050405020304" pitchFamily="18" charset="0"/>
              </a:defRPr>
            </a:pPr>
            <a:endParaRPr lang="en-US"/>
          </a:p>
        </c:txPr>
        <c:crossAx val="2038806191"/>
        <c:crosses val="autoZero"/>
        <c:auto val="1"/>
        <c:lblAlgn val="ctr"/>
        <c:lblOffset val="100"/>
        <c:noMultiLvlLbl val="0"/>
      </c:catAx>
      <c:valAx>
        <c:axId val="2038806191"/>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6814070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5">
  <a:schemeClr val="accent2"/>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5">
  <a:schemeClr val="accent2"/>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34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9525" cap="rnd">
        <a:solidFill>
          <a:schemeClr val="phClr"/>
        </a:solidFill>
        <a:round/>
      </a:ln>
    </cs:spPr>
  </cs:dataPointLine>
  <cs:dataPointMarker>
    <cs:lnRef idx="0">
      <cs:styleClr val="auto"/>
    </cs:lnRef>
    <cs:fillRef idx="3">
      <cs:styleClr val="auto"/>
    </cs:fillRef>
    <cs:effectRef idx="3"/>
    <cs:fontRef idx="minor">
      <a:schemeClr val="tx1"/>
    </cs:fontRef>
    <cs:spPr>
      <a:ln w="9525" cap="rnd">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9.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5D84E6D4-9350-442E-A097-4885ECE70D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154</Pages>
  <Words>21895</Words>
  <Characters>109694</Characters>
  <Application>Microsoft Office Word</Application>
  <DocSecurity>0</DocSecurity>
  <Lines>3917</Lines>
  <Paragraphs>2860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arta yadegari</dc:creator>
  <cp:keywords/>
  <dc:description/>
  <cp:lastModifiedBy>mahshid zanganeh</cp:lastModifiedBy>
  <cp:revision>5</cp:revision>
  <cp:lastPrinted>2024-07-03T12:50:00Z</cp:lastPrinted>
  <dcterms:created xsi:type="dcterms:W3CDTF">2024-07-03T12:49:00Z</dcterms:created>
  <dcterms:modified xsi:type="dcterms:W3CDTF">2025-08-28T16:27:00Z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35acfe412e5f8e5ec5e26196b8f1b037fb896ccf8d65a635ec01697e0c5dffec</vt:lpwstr>
  </property>
</Properties>
</file>