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F339A29" w14:textId="3F04D6FF" w:rsidR="00C37A5D" w:rsidRPr="00E42068" w:rsidRDefault="00A079C8" w:rsidP="00F22CD3">
      <w:pPr>
        <w:pStyle w:val="TOCHeading"/>
        <w:bidi/>
        <w:jc w:val="both"/>
        <w:rPr>
          <w:rFonts w:cs="B Nazanin"/>
          <w:b/>
          <w:bCs/>
          <w:color w:val="auto"/>
        </w:rPr>
      </w:pPr>
      <w:r w:rsidRPr="00E42068">
        <w:rPr>
          <w:rFonts w:cs="B Nazanin" w:hint="cs"/>
          <w:b/>
          <w:bCs/>
          <w:color w:val="auto"/>
          <w:rtl/>
        </w:rPr>
        <w:t>فهرست مطالب</w:t>
      </w:r>
    </w:p>
    <w:p w14:paraId="5F625D4C" w14:textId="0A97E54C" w:rsidR="00F22CD3" w:rsidRPr="00E42068" w:rsidRDefault="00C37A5D" w:rsidP="00F22CD3">
      <w:pPr>
        <w:pStyle w:val="TOC2"/>
        <w:tabs>
          <w:tab w:val="right" w:leader="dot" w:pos="9350"/>
        </w:tabs>
        <w:bidi/>
        <w:rPr>
          <w:rFonts w:eastAsiaTheme="minorEastAsia"/>
          <w:noProof/>
        </w:rPr>
      </w:pPr>
      <w:r w:rsidRPr="00E42068">
        <w:fldChar w:fldCharType="begin"/>
      </w:r>
      <w:r w:rsidRPr="00E42068">
        <w:instrText xml:space="preserve"> TOC \o "1-3" \h \z \u </w:instrText>
      </w:r>
      <w:r w:rsidRPr="00E42068">
        <w:fldChar w:fldCharType="separate"/>
      </w:r>
      <w:hyperlink w:anchor="_Toc153621596" w:history="1">
        <w:r w:rsidR="00F22CD3" w:rsidRPr="00E42068">
          <w:rPr>
            <w:rStyle w:val="Hyperlink"/>
            <w:rFonts w:cs="B Nazanin"/>
            <w:b/>
            <w:bCs/>
            <w:noProof/>
            <w:u w:val="none"/>
            <w:rtl/>
            <w:lang w:bidi="fa-IR"/>
          </w:rPr>
          <w:t>مقدمه</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_Toc153621596 \h </w:instrText>
        </w:r>
        <w:r w:rsidR="00F22CD3" w:rsidRPr="00E42068">
          <w:rPr>
            <w:noProof/>
            <w:webHidden/>
          </w:rPr>
        </w:r>
        <w:r w:rsidR="00F22CD3" w:rsidRPr="00E42068">
          <w:rPr>
            <w:noProof/>
            <w:webHidden/>
          </w:rPr>
          <w:fldChar w:fldCharType="separate"/>
        </w:r>
        <w:r w:rsidR="00F61098">
          <w:rPr>
            <w:noProof/>
            <w:webHidden/>
            <w:rtl/>
          </w:rPr>
          <w:t>4</w:t>
        </w:r>
        <w:r w:rsidR="00F22CD3" w:rsidRPr="00E42068">
          <w:rPr>
            <w:noProof/>
            <w:webHidden/>
          </w:rPr>
          <w:fldChar w:fldCharType="end"/>
        </w:r>
      </w:hyperlink>
    </w:p>
    <w:p w14:paraId="5BA212CF" w14:textId="61AA372D" w:rsidR="00F22CD3" w:rsidRPr="00E42068" w:rsidRDefault="00000000" w:rsidP="00F22CD3">
      <w:pPr>
        <w:pStyle w:val="TOC1"/>
        <w:tabs>
          <w:tab w:val="right" w:leader="dot" w:pos="9350"/>
        </w:tabs>
        <w:bidi/>
        <w:rPr>
          <w:rFonts w:eastAsiaTheme="minorEastAsia"/>
          <w:noProof/>
        </w:rPr>
      </w:pPr>
      <w:hyperlink w:anchor="_Toc153621597" w:history="1">
        <w:r w:rsidR="00F22CD3" w:rsidRPr="00E42068">
          <w:rPr>
            <w:rStyle w:val="Hyperlink"/>
            <w:rFonts w:cs="B Nazanin"/>
            <w:b/>
            <w:bCs/>
            <w:noProof/>
            <w:u w:val="none"/>
            <w:rtl/>
            <w:lang w:bidi="fa-IR"/>
          </w:rPr>
          <w:t>فصل اول</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_Toc153621597 \h </w:instrText>
        </w:r>
        <w:r w:rsidR="00F22CD3" w:rsidRPr="00E42068">
          <w:rPr>
            <w:noProof/>
            <w:webHidden/>
          </w:rPr>
        </w:r>
        <w:r w:rsidR="00F22CD3" w:rsidRPr="00E42068">
          <w:rPr>
            <w:noProof/>
            <w:webHidden/>
          </w:rPr>
          <w:fldChar w:fldCharType="separate"/>
        </w:r>
        <w:r w:rsidR="00F61098">
          <w:rPr>
            <w:noProof/>
            <w:webHidden/>
            <w:rtl/>
          </w:rPr>
          <w:t>5</w:t>
        </w:r>
        <w:r w:rsidR="00F22CD3" w:rsidRPr="00E42068">
          <w:rPr>
            <w:noProof/>
            <w:webHidden/>
          </w:rPr>
          <w:fldChar w:fldCharType="end"/>
        </w:r>
      </w:hyperlink>
    </w:p>
    <w:p w14:paraId="73B8861C" w14:textId="3C6145D8" w:rsidR="00F22CD3" w:rsidRPr="00E42068" w:rsidRDefault="00000000" w:rsidP="00F22CD3">
      <w:pPr>
        <w:pStyle w:val="TOC1"/>
        <w:tabs>
          <w:tab w:val="right" w:leader="dot" w:pos="9350"/>
        </w:tabs>
        <w:bidi/>
        <w:rPr>
          <w:rFonts w:eastAsiaTheme="minorEastAsia"/>
          <w:noProof/>
        </w:rPr>
      </w:pPr>
      <w:hyperlink w:anchor="_Toc153621598" w:history="1">
        <w:r w:rsidR="00F22CD3" w:rsidRPr="00E42068">
          <w:rPr>
            <w:rStyle w:val="Hyperlink"/>
            <w:rFonts w:cs="B Nazanin"/>
            <w:b/>
            <w:bCs/>
            <w:noProof/>
            <w:u w:val="none"/>
            <w:rtl/>
            <w:lang w:bidi="fa-IR"/>
          </w:rPr>
          <w:t>مرور</w:t>
        </w:r>
        <w:r w:rsidR="00F22CD3" w:rsidRPr="00E42068">
          <w:rPr>
            <w:rStyle w:val="Hyperlink"/>
            <w:rFonts w:cs="B Nazanin" w:hint="cs"/>
            <w:b/>
            <w:bCs/>
            <w:noProof/>
            <w:u w:val="none"/>
            <w:rtl/>
            <w:lang w:bidi="fa-IR"/>
          </w:rPr>
          <w:t>ی</w:t>
        </w:r>
        <w:r w:rsidR="00F22CD3" w:rsidRPr="00E42068">
          <w:rPr>
            <w:rStyle w:val="Hyperlink"/>
            <w:rFonts w:cs="B Nazanin"/>
            <w:b/>
            <w:bCs/>
            <w:noProof/>
            <w:u w:val="none"/>
            <w:rtl/>
            <w:lang w:bidi="fa-IR"/>
          </w:rPr>
          <w:t xml:space="preserve"> بر فلز کروم در فاضلاب</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_Toc153621598 \h </w:instrText>
        </w:r>
        <w:r w:rsidR="00F22CD3" w:rsidRPr="00E42068">
          <w:rPr>
            <w:noProof/>
            <w:webHidden/>
          </w:rPr>
        </w:r>
        <w:r w:rsidR="00F22CD3" w:rsidRPr="00E42068">
          <w:rPr>
            <w:noProof/>
            <w:webHidden/>
          </w:rPr>
          <w:fldChar w:fldCharType="separate"/>
        </w:r>
        <w:r w:rsidR="00F61098">
          <w:rPr>
            <w:noProof/>
            <w:webHidden/>
            <w:rtl/>
          </w:rPr>
          <w:t>5</w:t>
        </w:r>
        <w:r w:rsidR="00F22CD3" w:rsidRPr="00E42068">
          <w:rPr>
            <w:noProof/>
            <w:webHidden/>
          </w:rPr>
          <w:fldChar w:fldCharType="end"/>
        </w:r>
      </w:hyperlink>
    </w:p>
    <w:p w14:paraId="08FDC421" w14:textId="60F2F23A" w:rsidR="00F22CD3" w:rsidRPr="00E42068" w:rsidRDefault="00000000" w:rsidP="00F22CD3">
      <w:pPr>
        <w:pStyle w:val="TOC2"/>
        <w:tabs>
          <w:tab w:val="right" w:leader="dot" w:pos="9350"/>
        </w:tabs>
        <w:bidi/>
        <w:rPr>
          <w:rFonts w:eastAsiaTheme="minorEastAsia"/>
          <w:noProof/>
        </w:rPr>
      </w:pPr>
      <w:hyperlink w:anchor="_Toc153621599" w:history="1">
        <w:r w:rsidR="00F22CD3" w:rsidRPr="00E42068">
          <w:rPr>
            <w:rStyle w:val="Hyperlink"/>
            <w:rFonts w:cs="B Nazanin"/>
            <w:noProof/>
            <w:u w:val="none"/>
            <w:rtl/>
            <w:lang w:bidi="fa-IR"/>
          </w:rPr>
          <w:t>1-1 مقدمه‌ا</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بر فاضلاب‌ها</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آلوده بر کروم</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_Toc153621599 \h </w:instrText>
        </w:r>
        <w:r w:rsidR="00F22CD3" w:rsidRPr="00E42068">
          <w:rPr>
            <w:noProof/>
            <w:webHidden/>
          </w:rPr>
        </w:r>
        <w:r w:rsidR="00F22CD3" w:rsidRPr="00E42068">
          <w:rPr>
            <w:noProof/>
            <w:webHidden/>
          </w:rPr>
          <w:fldChar w:fldCharType="separate"/>
        </w:r>
        <w:r w:rsidR="00F61098">
          <w:rPr>
            <w:noProof/>
            <w:webHidden/>
            <w:rtl/>
          </w:rPr>
          <w:t>9</w:t>
        </w:r>
        <w:r w:rsidR="00F22CD3" w:rsidRPr="00E42068">
          <w:rPr>
            <w:noProof/>
            <w:webHidden/>
          </w:rPr>
          <w:fldChar w:fldCharType="end"/>
        </w:r>
      </w:hyperlink>
    </w:p>
    <w:p w14:paraId="0A59E575" w14:textId="3163F83A" w:rsidR="00F22CD3" w:rsidRPr="00E42068" w:rsidRDefault="00000000" w:rsidP="00F22CD3">
      <w:pPr>
        <w:pStyle w:val="TOC2"/>
        <w:tabs>
          <w:tab w:val="right" w:leader="dot" w:pos="9350"/>
        </w:tabs>
        <w:bidi/>
        <w:rPr>
          <w:rFonts w:eastAsiaTheme="minorEastAsia"/>
          <w:noProof/>
        </w:rPr>
      </w:pPr>
      <w:hyperlink w:anchor="_Toc153621600" w:history="1">
        <w:r w:rsidR="00F22CD3" w:rsidRPr="00E42068">
          <w:rPr>
            <w:rStyle w:val="Hyperlink"/>
            <w:rFonts w:cs="B Nazanin"/>
            <w:noProof/>
            <w:u w:val="none"/>
            <w:rtl/>
            <w:lang w:bidi="fa-IR"/>
          </w:rPr>
          <w:t>2-1 منابع و مشخصات ش</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م</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ا</w:t>
        </w:r>
        <w:r w:rsidR="00F22CD3" w:rsidRPr="00E42068">
          <w:rPr>
            <w:rStyle w:val="Hyperlink"/>
            <w:rFonts w:cs="B Nazanin" w:hint="cs"/>
            <w:noProof/>
            <w:u w:val="none"/>
            <w:rtl/>
            <w:lang w:bidi="fa-IR"/>
          </w:rPr>
          <w:t>یی</w:t>
        </w:r>
        <w:r w:rsidR="00F22CD3" w:rsidRPr="00E42068">
          <w:rPr>
            <w:rStyle w:val="Hyperlink"/>
            <w:rFonts w:cs="B Nazanin"/>
            <w:noProof/>
            <w:u w:val="none"/>
            <w:rtl/>
            <w:lang w:bidi="fa-IR"/>
          </w:rPr>
          <w:t xml:space="preserve"> کروم در فاضلاب</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_Toc153621600 \h </w:instrText>
        </w:r>
        <w:r w:rsidR="00F22CD3" w:rsidRPr="00E42068">
          <w:rPr>
            <w:noProof/>
            <w:webHidden/>
          </w:rPr>
        </w:r>
        <w:r w:rsidR="00F22CD3" w:rsidRPr="00E42068">
          <w:rPr>
            <w:noProof/>
            <w:webHidden/>
          </w:rPr>
          <w:fldChar w:fldCharType="separate"/>
        </w:r>
        <w:r w:rsidR="00F61098">
          <w:rPr>
            <w:noProof/>
            <w:webHidden/>
            <w:rtl/>
          </w:rPr>
          <w:t>11</w:t>
        </w:r>
        <w:r w:rsidR="00F22CD3" w:rsidRPr="00E42068">
          <w:rPr>
            <w:noProof/>
            <w:webHidden/>
          </w:rPr>
          <w:fldChar w:fldCharType="end"/>
        </w:r>
      </w:hyperlink>
    </w:p>
    <w:p w14:paraId="35C46736" w14:textId="4048AB02" w:rsidR="00F22CD3" w:rsidRPr="00E42068" w:rsidRDefault="00000000" w:rsidP="00F22CD3">
      <w:pPr>
        <w:pStyle w:val="TOC2"/>
        <w:tabs>
          <w:tab w:val="right" w:leader="dot" w:pos="9350"/>
        </w:tabs>
        <w:bidi/>
        <w:rPr>
          <w:rFonts w:eastAsiaTheme="minorEastAsia"/>
          <w:noProof/>
        </w:rPr>
      </w:pPr>
      <w:hyperlink w:anchor="_Toc153621601" w:history="1">
        <w:r w:rsidR="00F22CD3" w:rsidRPr="00E42068">
          <w:rPr>
            <w:rStyle w:val="Hyperlink"/>
            <w:rFonts w:cs="B Nazanin"/>
            <w:noProof/>
            <w:u w:val="none"/>
            <w:rtl/>
            <w:lang w:bidi="fa-IR"/>
          </w:rPr>
          <w:t>3-1 سم</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ت</w:t>
        </w:r>
        <w:r w:rsidR="00F22CD3" w:rsidRPr="00E42068">
          <w:rPr>
            <w:rStyle w:val="Hyperlink"/>
            <w:rFonts w:cs="B Nazanin"/>
            <w:noProof/>
            <w:u w:val="none"/>
            <w:rtl/>
            <w:lang w:bidi="fa-IR"/>
          </w:rPr>
          <w:t xml:space="preserve"> ناش</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از کروم</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_Toc153621601 \h </w:instrText>
        </w:r>
        <w:r w:rsidR="00F22CD3" w:rsidRPr="00E42068">
          <w:rPr>
            <w:noProof/>
            <w:webHidden/>
          </w:rPr>
        </w:r>
        <w:r w:rsidR="00F22CD3" w:rsidRPr="00E42068">
          <w:rPr>
            <w:noProof/>
            <w:webHidden/>
          </w:rPr>
          <w:fldChar w:fldCharType="separate"/>
        </w:r>
        <w:r w:rsidR="00F61098">
          <w:rPr>
            <w:noProof/>
            <w:webHidden/>
            <w:rtl/>
          </w:rPr>
          <w:t>13</w:t>
        </w:r>
        <w:r w:rsidR="00F22CD3" w:rsidRPr="00E42068">
          <w:rPr>
            <w:noProof/>
            <w:webHidden/>
          </w:rPr>
          <w:fldChar w:fldCharType="end"/>
        </w:r>
      </w:hyperlink>
    </w:p>
    <w:p w14:paraId="4AB854D0" w14:textId="17DD51B6" w:rsidR="00F22CD3" w:rsidRPr="00E42068" w:rsidRDefault="00000000" w:rsidP="00F22CD3">
      <w:pPr>
        <w:pStyle w:val="TOC2"/>
        <w:tabs>
          <w:tab w:val="right" w:leader="dot" w:pos="9350"/>
        </w:tabs>
        <w:bidi/>
        <w:rPr>
          <w:rFonts w:eastAsiaTheme="minorEastAsia"/>
          <w:noProof/>
        </w:rPr>
      </w:pPr>
      <w:hyperlink w:anchor="_Toc153621602" w:history="1">
        <w:r w:rsidR="00F22CD3" w:rsidRPr="00E42068">
          <w:rPr>
            <w:rStyle w:val="Hyperlink"/>
            <w:rFonts w:cs="B Nazanin"/>
            <w:noProof/>
            <w:u w:val="none"/>
            <w:rtl/>
            <w:lang w:bidi="fa-IR"/>
          </w:rPr>
          <w:t>4-1 روش‌ها</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حذف کروم از فاضلاب‌ها</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صنعت</w:t>
        </w:r>
        <w:r w:rsidR="00F22CD3" w:rsidRPr="00E42068">
          <w:rPr>
            <w:rStyle w:val="Hyperlink"/>
            <w:rFonts w:cs="B Nazanin" w:hint="cs"/>
            <w:noProof/>
            <w:u w:val="none"/>
            <w:rtl/>
            <w:lang w:bidi="fa-IR"/>
          </w:rPr>
          <w:t>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_Toc153621602 \h </w:instrText>
        </w:r>
        <w:r w:rsidR="00F22CD3" w:rsidRPr="00E42068">
          <w:rPr>
            <w:noProof/>
            <w:webHidden/>
          </w:rPr>
        </w:r>
        <w:r w:rsidR="00F22CD3" w:rsidRPr="00E42068">
          <w:rPr>
            <w:noProof/>
            <w:webHidden/>
          </w:rPr>
          <w:fldChar w:fldCharType="separate"/>
        </w:r>
        <w:r w:rsidR="00F61098">
          <w:rPr>
            <w:noProof/>
            <w:webHidden/>
            <w:rtl/>
          </w:rPr>
          <w:t>16</w:t>
        </w:r>
        <w:r w:rsidR="00F22CD3" w:rsidRPr="00E42068">
          <w:rPr>
            <w:noProof/>
            <w:webHidden/>
          </w:rPr>
          <w:fldChar w:fldCharType="end"/>
        </w:r>
      </w:hyperlink>
    </w:p>
    <w:p w14:paraId="1C9A935F" w14:textId="7A0811AE" w:rsidR="00F22CD3" w:rsidRPr="00E42068" w:rsidRDefault="00000000" w:rsidP="00F22CD3">
      <w:pPr>
        <w:pStyle w:val="TOC1"/>
        <w:tabs>
          <w:tab w:val="right" w:leader="dot" w:pos="9350"/>
        </w:tabs>
        <w:bidi/>
        <w:rPr>
          <w:rFonts w:eastAsiaTheme="minorEastAsia"/>
          <w:noProof/>
        </w:rPr>
      </w:pPr>
      <w:hyperlink w:anchor="_Toc153621603" w:history="1">
        <w:r w:rsidR="00F22CD3" w:rsidRPr="00E42068">
          <w:rPr>
            <w:rStyle w:val="Hyperlink"/>
            <w:rFonts w:cs="B Nazanin"/>
            <w:b/>
            <w:bCs/>
            <w:noProof/>
            <w:u w:val="none"/>
            <w:rtl/>
            <w:lang w:bidi="fa-IR"/>
          </w:rPr>
          <w:t>فصل دوم</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_Toc153621603 \h </w:instrText>
        </w:r>
        <w:r w:rsidR="00F22CD3" w:rsidRPr="00E42068">
          <w:rPr>
            <w:noProof/>
            <w:webHidden/>
          </w:rPr>
        </w:r>
        <w:r w:rsidR="00F22CD3" w:rsidRPr="00E42068">
          <w:rPr>
            <w:noProof/>
            <w:webHidden/>
          </w:rPr>
          <w:fldChar w:fldCharType="separate"/>
        </w:r>
        <w:r w:rsidR="00F61098">
          <w:rPr>
            <w:noProof/>
            <w:webHidden/>
            <w:rtl/>
          </w:rPr>
          <w:t>18</w:t>
        </w:r>
        <w:r w:rsidR="00F22CD3" w:rsidRPr="00E42068">
          <w:rPr>
            <w:noProof/>
            <w:webHidden/>
          </w:rPr>
          <w:fldChar w:fldCharType="end"/>
        </w:r>
      </w:hyperlink>
    </w:p>
    <w:p w14:paraId="711454E3" w14:textId="35655DE6" w:rsidR="00F22CD3" w:rsidRPr="00E42068" w:rsidRDefault="00000000" w:rsidP="00F22CD3">
      <w:pPr>
        <w:pStyle w:val="TOC1"/>
        <w:tabs>
          <w:tab w:val="right" w:leader="dot" w:pos="9350"/>
        </w:tabs>
        <w:bidi/>
        <w:rPr>
          <w:rFonts w:eastAsiaTheme="minorEastAsia"/>
          <w:noProof/>
        </w:rPr>
      </w:pPr>
      <w:hyperlink w:anchor="_Toc153621604" w:history="1">
        <w:r w:rsidR="00F22CD3" w:rsidRPr="00E42068">
          <w:rPr>
            <w:rStyle w:val="Hyperlink"/>
            <w:rFonts w:cs="B Nazanin"/>
            <w:b/>
            <w:bCs/>
            <w:noProof/>
            <w:u w:val="none"/>
            <w:rtl/>
            <w:lang w:bidi="fa-IR"/>
          </w:rPr>
          <w:t>روش‌ها</w:t>
        </w:r>
        <w:r w:rsidR="00F22CD3" w:rsidRPr="00E42068">
          <w:rPr>
            <w:rStyle w:val="Hyperlink"/>
            <w:rFonts w:cs="B Nazanin" w:hint="cs"/>
            <w:b/>
            <w:bCs/>
            <w:noProof/>
            <w:u w:val="none"/>
            <w:rtl/>
            <w:lang w:bidi="fa-IR"/>
          </w:rPr>
          <w:t>ی</w:t>
        </w:r>
        <w:r w:rsidR="00F22CD3" w:rsidRPr="00E42068">
          <w:rPr>
            <w:rStyle w:val="Hyperlink"/>
            <w:rFonts w:cs="B Nazanin"/>
            <w:b/>
            <w:bCs/>
            <w:noProof/>
            <w:u w:val="none"/>
            <w:rtl/>
            <w:lang w:bidi="fa-IR"/>
          </w:rPr>
          <w:t xml:space="preserve"> حذف ف</w:t>
        </w:r>
        <w:r w:rsidR="00F22CD3" w:rsidRPr="00E42068">
          <w:rPr>
            <w:rStyle w:val="Hyperlink"/>
            <w:rFonts w:cs="B Nazanin" w:hint="cs"/>
            <w:b/>
            <w:bCs/>
            <w:noProof/>
            <w:u w:val="none"/>
            <w:rtl/>
            <w:lang w:bidi="fa-IR"/>
          </w:rPr>
          <w:t>ی</w:t>
        </w:r>
        <w:r w:rsidR="00F22CD3" w:rsidRPr="00E42068">
          <w:rPr>
            <w:rStyle w:val="Hyperlink"/>
            <w:rFonts w:cs="B Nazanin" w:hint="eastAsia"/>
            <w:b/>
            <w:bCs/>
            <w:noProof/>
            <w:u w:val="none"/>
            <w:rtl/>
            <w:lang w:bidi="fa-IR"/>
          </w:rPr>
          <w:t>ز</w:t>
        </w:r>
        <w:r w:rsidR="00F22CD3" w:rsidRPr="00E42068">
          <w:rPr>
            <w:rStyle w:val="Hyperlink"/>
            <w:rFonts w:cs="B Nazanin" w:hint="cs"/>
            <w:b/>
            <w:bCs/>
            <w:noProof/>
            <w:u w:val="none"/>
            <w:rtl/>
            <w:lang w:bidi="fa-IR"/>
          </w:rPr>
          <w:t>ی</w:t>
        </w:r>
        <w:r w:rsidR="00F22CD3" w:rsidRPr="00E42068">
          <w:rPr>
            <w:rStyle w:val="Hyperlink"/>
            <w:rFonts w:cs="B Nazanin" w:hint="eastAsia"/>
            <w:b/>
            <w:bCs/>
            <w:noProof/>
            <w:u w:val="none"/>
            <w:rtl/>
            <w:lang w:bidi="fa-IR"/>
          </w:rPr>
          <w:t>ک</w:t>
        </w:r>
        <w:r w:rsidR="00F22CD3" w:rsidRPr="00E42068">
          <w:rPr>
            <w:rStyle w:val="Hyperlink"/>
            <w:rFonts w:cs="B Nazanin" w:hint="cs"/>
            <w:b/>
            <w:bCs/>
            <w:noProof/>
            <w:u w:val="none"/>
            <w:rtl/>
            <w:lang w:bidi="fa-IR"/>
          </w:rPr>
          <w:t>ی</w:t>
        </w:r>
        <w:r w:rsidR="00F22CD3" w:rsidRPr="00E42068">
          <w:rPr>
            <w:rStyle w:val="Hyperlink"/>
            <w:rFonts w:cs="B Nazanin"/>
            <w:b/>
            <w:bCs/>
            <w:noProof/>
            <w:u w:val="none"/>
            <w:rtl/>
            <w:lang w:bidi="fa-IR"/>
          </w:rPr>
          <w:t xml:space="preserve"> کروم از فاضلاب</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_Toc153621604 \h </w:instrText>
        </w:r>
        <w:r w:rsidR="00F22CD3" w:rsidRPr="00E42068">
          <w:rPr>
            <w:noProof/>
            <w:webHidden/>
          </w:rPr>
        </w:r>
        <w:r w:rsidR="00F22CD3" w:rsidRPr="00E42068">
          <w:rPr>
            <w:noProof/>
            <w:webHidden/>
          </w:rPr>
          <w:fldChar w:fldCharType="separate"/>
        </w:r>
        <w:r w:rsidR="00F61098">
          <w:rPr>
            <w:noProof/>
            <w:webHidden/>
            <w:rtl/>
          </w:rPr>
          <w:t>18</w:t>
        </w:r>
        <w:r w:rsidR="00F22CD3" w:rsidRPr="00E42068">
          <w:rPr>
            <w:noProof/>
            <w:webHidden/>
          </w:rPr>
          <w:fldChar w:fldCharType="end"/>
        </w:r>
      </w:hyperlink>
    </w:p>
    <w:p w14:paraId="34097D34" w14:textId="252FD646" w:rsidR="00F22CD3" w:rsidRPr="00E42068" w:rsidRDefault="00000000" w:rsidP="00F22CD3">
      <w:pPr>
        <w:pStyle w:val="TOC2"/>
        <w:tabs>
          <w:tab w:val="right" w:leader="dot" w:pos="9350"/>
        </w:tabs>
        <w:bidi/>
        <w:rPr>
          <w:rFonts w:eastAsiaTheme="minorEastAsia"/>
          <w:noProof/>
        </w:rPr>
      </w:pPr>
      <w:hyperlink w:anchor="_Toc153621605" w:history="1">
        <w:r w:rsidR="00F22CD3" w:rsidRPr="00E42068">
          <w:rPr>
            <w:rStyle w:val="Hyperlink"/>
            <w:rFonts w:cs="B Nazanin"/>
            <w:noProof/>
            <w:u w:val="none"/>
            <w:rtl/>
            <w:lang w:bidi="fa-IR"/>
          </w:rPr>
          <w:t>1-2 جذب</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_Toc153621605 \h </w:instrText>
        </w:r>
        <w:r w:rsidR="00F22CD3" w:rsidRPr="00E42068">
          <w:rPr>
            <w:noProof/>
            <w:webHidden/>
          </w:rPr>
        </w:r>
        <w:r w:rsidR="00F22CD3" w:rsidRPr="00E42068">
          <w:rPr>
            <w:noProof/>
            <w:webHidden/>
          </w:rPr>
          <w:fldChar w:fldCharType="separate"/>
        </w:r>
        <w:r w:rsidR="00F61098">
          <w:rPr>
            <w:noProof/>
            <w:webHidden/>
            <w:rtl/>
          </w:rPr>
          <w:t>19</w:t>
        </w:r>
        <w:r w:rsidR="00F22CD3" w:rsidRPr="00E42068">
          <w:rPr>
            <w:noProof/>
            <w:webHidden/>
          </w:rPr>
          <w:fldChar w:fldCharType="end"/>
        </w:r>
      </w:hyperlink>
    </w:p>
    <w:p w14:paraId="6B150DBA" w14:textId="12711EA3" w:rsidR="00F22CD3" w:rsidRPr="00E42068" w:rsidRDefault="00000000" w:rsidP="00F22CD3">
      <w:pPr>
        <w:pStyle w:val="TOC2"/>
        <w:tabs>
          <w:tab w:val="right" w:leader="dot" w:pos="9350"/>
        </w:tabs>
        <w:bidi/>
        <w:rPr>
          <w:rFonts w:eastAsiaTheme="minorEastAsia"/>
          <w:noProof/>
        </w:rPr>
      </w:pPr>
      <w:hyperlink w:anchor="_Toc153621606" w:history="1">
        <w:r w:rsidR="00F22CD3" w:rsidRPr="00E42068">
          <w:rPr>
            <w:rStyle w:val="Hyperlink"/>
            <w:rFonts w:cs="B Nazanin"/>
            <w:noProof/>
            <w:u w:val="none"/>
            <w:rtl/>
            <w:lang w:bidi="fa-IR"/>
          </w:rPr>
          <w:t>2-2 ف</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لتراس</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ون</w:t>
        </w:r>
        <w:r w:rsidR="00F22CD3" w:rsidRPr="00E42068">
          <w:rPr>
            <w:rStyle w:val="Hyperlink"/>
            <w:rFonts w:cs="B Nazanin"/>
            <w:noProof/>
            <w:u w:val="none"/>
            <w:rtl/>
            <w:lang w:bidi="fa-IR"/>
          </w:rPr>
          <w:t xml:space="preserve"> غشا</w:t>
        </w:r>
        <w:r w:rsidR="00F22CD3" w:rsidRPr="00E42068">
          <w:rPr>
            <w:rStyle w:val="Hyperlink"/>
            <w:rFonts w:cs="B Nazanin" w:hint="cs"/>
            <w:noProof/>
            <w:u w:val="none"/>
            <w:rtl/>
            <w:lang w:bidi="fa-IR"/>
          </w:rPr>
          <w:t>یی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_Toc153621606 \h </w:instrText>
        </w:r>
        <w:r w:rsidR="00F22CD3" w:rsidRPr="00E42068">
          <w:rPr>
            <w:noProof/>
            <w:webHidden/>
          </w:rPr>
        </w:r>
        <w:r w:rsidR="00F22CD3" w:rsidRPr="00E42068">
          <w:rPr>
            <w:noProof/>
            <w:webHidden/>
          </w:rPr>
          <w:fldChar w:fldCharType="separate"/>
        </w:r>
        <w:r w:rsidR="00F61098">
          <w:rPr>
            <w:noProof/>
            <w:webHidden/>
            <w:rtl/>
          </w:rPr>
          <w:t>21</w:t>
        </w:r>
        <w:r w:rsidR="00F22CD3" w:rsidRPr="00E42068">
          <w:rPr>
            <w:noProof/>
            <w:webHidden/>
          </w:rPr>
          <w:fldChar w:fldCharType="end"/>
        </w:r>
      </w:hyperlink>
    </w:p>
    <w:p w14:paraId="21BC909C" w14:textId="59EA6B04" w:rsidR="00F22CD3" w:rsidRPr="00E42068" w:rsidRDefault="00000000" w:rsidP="00F22CD3">
      <w:pPr>
        <w:pStyle w:val="TOC2"/>
        <w:tabs>
          <w:tab w:val="right" w:leader="dot" w:pos="9350"/>
        </w:tabs>
        <w:bidi/>
        <w:rPr>
          <w:rFonts w:eastAsiaTheme="minorEastAsia"/>
          <w:noProof/>
        </w:rPr>
      </w:pPr>
      <w:hyperlink w:anchor="_Toc153621607" w:history="1">
        <w:r w:rsidR="00F22CD3" w:rsidRPr="00E42068">
          <w:rPr>
            <w:rStyle w:val="Hyperlink"/>
            <w:rFonts w:cs="B Nazanin"/>
            <w:noProof/>
            <w:u w:val="none"/>
            <w:rtl/>
            <w:lang w:bidi="fa-IR"/>
          </w:rPr>
          <w:t xml:space="preserve">3-2 تبادل </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ون</w:t>
        </w:r>
        <w:r w:rsidR="00F22CD3" w:rsidRPr="00E42068">
          <w:rPr>
            <w:rStyle w:val="Hyperlink"/>
            <w:rFonts w:cs="B Nazanin" w:hint="cs"/>
            <w:noProof/>
            <w:u w:val="none"/>
            <w:rtl/>
            <w:lang w:bidi="fa-IR"/>
          </w:rPr>
          <w:t>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_Toc153621607 \h </w:instrText>
        </w:r>
        <w:r w:rsidR="00F22CD3" w:rsidRPr="00E42068">
          <w:rPr>
            <w:noProof/>
            <w:webHidden/>
          </w:rPr>
        </w:r>
        <w:r w:rsidR="00F22CD3" w:rsidRPr="00E42068">
          <w:rPr>
            <w:noProof/>
            <w:webHidden/>
          </w:rPr>
          <w:fldChar w:fldCharType="separate"/>
        </w:r>
        <w:r w:rsidR="00F61098">
          <w:rPr>
            <w:noProof/>
            <w:webHidden/>
            <w:rtl/>
          </w:rPr>
          <w:t>23</w:t>
        </w:r>
        <w:r w:rsidR="00F22CD3" w:rsidRPr="00E42068">
          <w:rPr>
            <w:noProof/>
            <w:webHidden/>
          </w:rPr>
          <w:fldChar w:fldCharType="end"/>
        </w:r>
      </w:hyperlink>
    </w:p>
    <w:p w14:paraId="5A0463D9" w14:textId="6E1F6D26" w:rsidR="00F22CD3" w:rsidRPr="00E42068" w:rsidRDefault="00000000" w:rsidP="00F22CD3">
      <w:pPr>
        <w:pStyle w:val="TOC1"/>
        <w:tabs>
          <w:tab w:val="right" w:leader="dot" w:pos="9350"/>
        </w:tabs>
        <w:bidi/>
        <w:rPr>
          <w:rFonts w:eastAsiaTheme="minorEastAsia"/>
          <w:noProof/>
        </w:rPr>
      </w:pPr>
      <w:hyperlink w:anchor="_Toc153621608" w:history="1">
        <w:r w:rsidR="00F22CD3" w:rsidRPr="00E42068">
          <w:rPr>
            <w:rStyle w:val="Hyperlink"/>
            <w:rFonts w:cs="B Nazanin"/>
            <w:b/>
            <w:bCs/>
            <w:noProof/>
            <w:u w:val="none"/>
            <w:rtl/>
            <w:lang w:bidi="fa-IR"/>
          </w:rPr>
          <w:t>فصل سوم</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_Toc153621608 \h </w:instrText>
        </w:r>
        <w:r w:rsidR="00F22CD3" w:rsidRPr="00E42068">
          <w:rPr>
            <w:noProof/>
            <w:webHidden/>
          </w:rPr>
        </w:r>
        <w:r w:rsidR="00F22CD3" w:rsidRPr="00E42068">
          <w:rPr>
            <w:noProof/>
            <w:webHidden/>
          </w:rPr>
          <w:fldChar w:fldCharType="separate"/>
        </w:r>
        <w:r w:rsidR="00F61098">
          <w:rPr>
            <w:noProof/>
            <w:webHidden/>
            <w:rtl/>
          </w:rPr>
          <w:t>25</w:t>
        </w:r>
        <w:r w:rsidR="00F22CD3" w:rsidRPr="00E42068">
          <w:rPr>
            <w:noProof/>
            <w:webHidden/>
          </w:rPr>
          <w:fldChar w:fldCharType="end"/>
        </w:r>
      </w:hyperlink>
    </w:p>
    <w:p w14:paraId="757757FE" w14:textId="2FE2F185" w:rsidR="00F22CD3" w:rsidRPr="00E42068" w:rsidRDefault="00000000" w:rsidP="00F22CD3">
      <w:pPr>
        <w:pStyle w:val="TOC1"/>
        <w:tabs>
          <w:tab w:val="right" w:leader="dot" w:pos="9350"/>
        </w:tabs>
        <w:bidi/>
        <w:rPr>
          <w:rFonts w:eastAsiaTheme="minorEastAsia"/>
          <w:noProof/>
        </w:rPr>
      </w:pPr>
      <w:hyperlink w:anchor="_Toc153621609" w:history="1">
        <w:r w:rsidR="00F22CD3" w:rsidRPr="00E42068">
          <w:rPr>
            <w:rStyle w:val="Hyperlink"/>
            <w:rFonts w:cs="B Nazanin"/>
            <w:b/>
            <w:bCs/>
            <w:noProof/>
            <w:u w:val="none"/>
            <w:rtl/>
            <w:lang w:bidi="fa-IR"/>
          </w:rPr>
          <w:t>روش‌ها</w:t>
        </w:r>
        <w:r w:rsidR="00F22CD3" w:rsidRPr="00E42068">
          <w:rPr>
            <w:rStyle w:val="Hyperlink"/>
            <w:rFonts w:cs="B Nazanin" w:hint="cs"/>
            <w:b/>
            <w:bCs/>
            <w:noProof/>
            <w:u w:val="none"/>
            <w:rtl/>
            <w:lang w:bidi="fa-IR"/>
          </w:rPr>
          <w:t>ی</w:t>
        </w:r>
        <w:r w:rsidR="00F22CD3" w:rsidRPr="00E42068">
          <w:rPr>
            <w:rStyle w:val="Hyperlink"/>
            <w:rFonts w:cs="B Nazanin"/>
            <w:b/>
            <w:bCs/>
            <w:noProof/>
            <w:u w:val="none"/>
            <w:rtl/>
            <w:lang w:bidi="fa-IR"/>
          </w:rPr>
          <w:t xml:space="preserve"> حذف ش</w:t>
        </w:r>
        <w:r w:rsidR="00F22CD3" w:rsidRPr="00E42068">
          <w:rPr>
            <w:rStyle w:val="Hyperlink"/>
            <w:rFonts w:cs="B Nazanin" w:hint="cs"/>
            <w:b/>
            <w:bCs/>
            <w:noProof/>
            <w:u w:val="none"/>
            <w:rtl/>
            <w:lang w:bidi="fa-IR"/>
          </w:rPr>
          <w:t>ی</w:t>
        </w:r>
        <w:r w:rsidR="00F22CD3" w:rsidRPr="00E42068">
          <w:rPr>
            <w:rStyle w:val="Hyperlink"/>
            <w:rFonts w:cs="B Nazanin" w:hint="eastAsia"/>
            <w:b/>
            <w:bCs/>
            <w:noProof/>
            <w:u w:val="none"/>
            <w:rtl/>
            <w:lang w:bidi="fa-IR"/>
          </w:rPr>
          <w:t>م</w:t>
        </w:r>
        <w:r w:rsidR="00F22CD3" w:rsidRPr="00E42068">
          <w:rPr>
            <w:rStyle w:val="Hyperlink"/>
            <w:rFonts w:cs="B Nazanin" w:hint="cs"/>
            <w:b/>
            <w:bCs/>
            <w:noProof/>
            <w:u w:val="none"/>
            <w:rtl/>
            <w:lang w:bidi="fa-IR"/>
          </w:rPr>
          <w:t>ی</w:t>
        </w:r>
        <w:r w:rsidR="00F22CD3" w:rsidRPr="00E42068">
          <w:rPr>
            <w:rStyle w:val="Hyperlink"/>
            <w:rFonts w:cs="B Nazanin" w:hint="eastAsia"/>
            <w:b/>
            <w:bCs/>
            <w:noProof/>
            <w:u w:val="none"/>
            <w:rtl/>
            <w:lang w:bidi="fa-IR"/>
          </w:rPr>
          <w:t>ا</w:t>
        </w:r>
        <w:r w:rsidR="00F22CD3" w:rsidRPr="00E42068">
          <w:rPr>
            <w:rStyle w:val="Hyperlink"/>
            <w:rFonts w:cs="B Nazanin" w:hint="cs"/>
            <w:b/>
            <w:bCs/>
            <w:noProof/>
            <w:u w:val="none"/>
            <w:rtl/>
            <w:lang w:bidi="fa-IR"/>
          </w:rPr>
          <w:t>یی</w:t>
        </w:r>
        <w:r w:rsidR="00F22CD3" w:rsidRPr="00E42068">
          <w:rPr>
            <w:rStyle w:val="Hyperlink"/>
            <w:rFonts w:cs="B Nazanin"/>
            <w:b/>
            <w:bCs/>
            <w:noProof/>
            <w:u w:val="none"/>
            <w:rtl/>
            <w:lang w:bidi="fa-IR"/>
          </w:rPr>
          <w:t xml:space="preserve"> و الکتروش</w:t>
        </w:r>
        <w:r w:rsidR="00F22CD3" w:rsidRPr="00E42068">
          <w:rPr>
            <w:rStyle w:val="Hyperlink"/>
            <w:rFonts w:cs="B Nazanin" w:hint="cs"/>
            <w:b/>
            <w:bCs/>
            <w:noProof/>
            <w:u w:val="none"/>
            <w:rtl/>
            <w:lang w:bidi="fa-IR"/>
          </w:rPr>
          <w:t>ی</w:t>
        </w:r>
        <w:r w:rsidR="00F22CD3" w:rsidRPr="00E42068">
          <w:rPr>
            <w:rStyle w:val="Hyperlink"/>
            <w:rFonts w:cs="B Nazanin" w:hint="eastAsia"/>
            <w:b/>
            <w:bCs/>
            <w:noProof/>
            <w:u w:val="none"/>
            <w:rtl/>
            <w:lang w:bidi="fa-IR"/>
          </w:rPr>
          <w:t>م</w:t>
        </w:r>
        <w:r w:rsidR="00F22CD3" w:rsidRPr="00E42068">
          <w:rPr>
            <w:rStyle w:val="Hyperlink"/>
            <w:rFonts w:cs="B Nazanin" w:hint="cs"/>
            <w:b/>
            <w:bCs/>
            <w:noProof/>
            <w:u w:val="none"/>
            <w:rtl/>
            <w:lang w:bidi="fa-IR"/>
          </w:rPr>
          <w:t>ی</w:t>
        </w:r>
        <w:r w:rsidR="00F22CD3" w:rsidRPr="00E42068">
          <w:rPr>
            <w:rStyle w:val="Hyperlink"/>
            <w:rFonts w:cs="B Nazanin" w:hint="eastAsia"/>
            <w:b/>
            <w:bCs/>
            <w:noProof/>
            <w:u w:val="none"/>
            <w:rtl/>
            <w:lang w:bidi="fa-IR"/>
          </w:rPr>
          <w:t>ا</w:t>
        </w:r>
        <w:r w:rsidR="00F22CD3" w:rsidRPr="00E42068">
          <w:rPr>
            <w:rStyle w:val="Hyperlink"/>
            <w:rFonts w:cs="B Nazanin" w:hint="cs"/>
            <w:b/>
            <w:bCs/>
            <w:noProof/>
            <w:u w:val="none"/>
            <w:rtl/>
            <w:lang w:bidi="fa-IR"/>
          </w:rPr>
          <w:t>یی</w:t>
        </w:r>
        <w:r w:rsidR="00F22CD3" w:rsidRPr="00E42068">
          <w:rPr>
            <w:rStyle w:val="Hyperlink"/>
            <w:rFonts w:cs="B Nazanin"/>
            <w:b/>
            <w:bCs/>
            <w:noProof/>
            <w:u w:val="none"/>
            <w:rtl/>
            <w:lang w:bidi="fa-IR"/>
          </w:rPr>
          <w:t xml:space="preserve"> کروم از فاضلاب</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_Toc153621609 \h </w:instrText>
        </w:r>
        <w:r w:rsidR="00F22CD3" w:rsidRPr="00E42068">
          <w:rPr>
            <w:noProof/>
            <w:webHidden/>
          </w:rPr>
        </w:r>
        <w:r w:rsidR="00F22CD3" w:rsidRPr="00E42068">
          <w:rPr>
            <w:noProof/>
            <w:webHidden/>
          </w:rPr>
          <w:fldChar w:fldCharType="separate"/>
        </w:r>
        <w:r w:rsidR="00F61098">
          <w:rPr>
            <w:noProof/>
            <w:webHidden/>
            <w:rtl/>
          </w:rPr>
          <w:t>25</w:t>
        </w:r>
        <w:r w:rsidR="00F22CD3" w:rsidRPr="00E42068">
          <w:rPr>
            <w:noProof/>
            <w:webHidden/>
          </w:rPr>
          <w:fldChar w:fldCharType="end"/>
        </w:r>
      </w:hyperlink>
    </w:p>
    <w:p w14:paraId="7E779525" w14:textId="43A300ED" w:rsidR="00F22CD3" w:rsidRPr="00E42068" w:rsidRDefault="00000000" w:rsidP="00F22CD3">
      <w:pPr>
        <w:pStyle w:val="TOC2"/>
        <w:tabs>
          <w:tab w:val="right" w:leader="dot" w:pos="9350"/>
        </w:tabs>
        <w:bidi/>
        <w:rPr>
          <w:rFonts w:eastAsiaTheme="minorEastAsia"/>
          <w:noProof/>
        </w:rPr>
      </w:pPr>
      <w:hyperlink w:anchor="_Toc153621610" w:history="1">
        <w:r w:rsidR="00F22CD3" w:rsidRPr="00E42068">
          <w:rPr>
            <w:rStyle w:val="Hyperlink"/>
            <w:rFonts w:cs="B Nazanin"/>
            <w:noProof/>
            <w:u w:val="none"/>
            <w:rtl/>
            <w:lang w:bidi="fa-IR"/>
          </w:rPr>
          <w:t>1-3 روش‌ها</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ش</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م</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ا</w:t>
        </w:r>
        <w:r w:rsidR="00F22CD3" w:rsidRPr="00E42068">
          <w:rPr>
            <w:rStyle w:val="Hyperlink"/>
            <w:rFonts w:cs="B Nazanin" w:hint="cs"/>
            <w:noProof/>
            <w:u w:val="none"/>
            <w:rtl/>
            <w:lang w:bidi="fa-IR"/>
          </w:rPr>
          <w:t>یی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_Toc153621610 \h </w:instrText>
        </w:r>
        <w:r w:rsidR="00F22CD3" w:rsidRPr="00E42068">
          <w:rPr>
            <w:noProof/>
            <w:webHidden/>
          </w:rPr>
        </w:r>
        <w:r w:rsidR="00F22CD3" w:rsidRPr="00E42068">
          <w:rPr>
            <w:noProof/>
            <w:webHidden/>
          </w:rPr>
          <w:fldChar w:fldCharType="separate"/>
        </w:r>
        <w:r w:rsidR="00F61098">
          <w:rPr>
            <w:noProof/>
            <w:webHidden/>
            <w:rtl/>
          </w:rPr>
          <w:t>26</w:t>
        </w:r>
        <w:r w:rsidR="00F22CD3" w:rsidRPr="00E42068">
          <w:rPr>
            <w:noProof/>
            <w:webHidden/>
          </w:rPr>
          <w:fldChar w:fldCharType="end"/>
        </w:r>
      </w:hyperlink>
    </w:p>
    <w:p w14:paraId="4CA19F9B" w14:textId="19668A90" w:rsidR="00F22CD3" w:rsidRPr="00E42068" w:rsidRDefault="00000000" w:rsidP="00F22CD3">
      <w:pPr>
        <w:pStyle w:val="TOC1"/>
        <w:tabs>
          <w:tab w:val="right" w:leader="dot" w:pos="9350"/>
        </w:tabs>
        <w:bidi/>
        <w:rPr>
          <w:rFonts w:eastAsiaTheme="minorEastAsia"/>
          <w:noProof/>
        </w:rPr>
      </w:pPr>
      <w:hyperlink w:anchor="_Toc153621611" w:history="1">
        <w:r w:rsidR="00F22CD3" w:rsidRPr="00E42068">
          <w:rPr>
            <w:rStyle w:val="Hyperlink"/>
            <w:rFonts w:cs="B Nazanin"/>
            <w:noProof/>
            <w:u w:val="none"/>
            <w:rtl/>
            <w:lang w:bidi="fa-IR"/>
          </w:rPr>
          <w:t>1-1-3 رسوب ش</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م</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ا</w:t>
        </w:r>
        <w:r w:rsidR="00F22CD3" w:rsidRPr="00E42068">
          <w:rPr>
            <w:rStyle w:val="Hyperlink"/>
            <w:rFonts w:cs="B Nazanin" w:hint="cs"/>
            <w:noProof/>
            <w:u w:val="none"/>
            <w:rtl/>
            <w:lang w:bidi="fa-IR"/>
          </w:rPr>
          <w:t>یی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_Toc153621611 \h </w:instrText>
        </w:r>
        <w:r w:rsidR="00F22CD3" w:rsidRPr="00E42068">
          <w:rPr>
            <w:noProof/>
            <w:webHidden/>
          </w:rPr>
        </w:r>
        <w:r w:rsidR="00F22CD3" w:rsidRPr="00E42068">
          <w:rPr>
            <w:noProof/>
            <w:webHidden/>
          </w:rPr>
          <w:fldChar w:fldCharType="separate"/>
        </w:r>
        <w:r w:rsidR="00F61098">
          <w:rPr>
            <w:noProof/>
            <w:webHidden/>
            <w:rtl/>
          </w:rPr>
          <w:t>26</w:t>
        </w:r>
        <w:r w:rsidR="00F22CD3" w:rsidRPr="00E42068">
          <w:rPr>
            <w:noProof/>
            <w:webHidden/>
          </w:rPr>
          <w:fldChar w:fldCharType="end"/>
        </w:r>
      </w:hyperlink>
    </w:p>
    <w:p w14:paraId="6F74DE30" w14:textId="2B75BA90" w:rsidR="00F22CD3" w:rsidRPr="00E42068" w:rsidRDefault="00000000" w:rsidP="00F22CD3">
      <w:pPr>
        <w:pStyle w:val="TOC1"/>
        <w:tabs>
          <w:tab w:val="right" w:leader="dot" w:pos="9350"/>
        </w:tabs>
        <w:bidi/>
        <w:rPr>
          <w:rFonts w:eastAsiaTheme="minorEastAsia"/>
          <w:noProof/>
        </w:rPr>
      </w:pPr>
      <w:hyperlink w:anchor="_Toc153621612" w:history="1">
        <w:r w:rsidR="00F22CD3" w:rsidRPr="00E42068">
          <w:rPr>
            <w:rStyle w:val="Hyperlink"/>
            <w:rFonts w:cs="B Nazanin"/>
            <w:noProof/>
            <w:u w:val="none"/>
            <w:rtl/>
            <w:lang w:bidi="fa-IR"/>
          </w:rPr>
          <w:t>2-1-3 انعقاد و لخته‌ساز</w:t>
        </w:r>
        <w:r w:rsidR="00F22CD3" w:rsidRPr="00E42068">
          <w:rPr>
            <w:rStyle w:val="Hyperlink"/>
            <w:rFonts w:cs="B Nazanin" w:hint="cs"/>
            <w:noProof/>
            <w:u w:val="none"/>
            <w:rtl/>
            <w:lang w:bidi="fa-IR"/>
          </w:rPr>
          <w:t>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_Toc153621612 \h </w:instrText>
        </w:r>
        <w:r w:rsidR="00F22CD3" w:rsidRPr="00E42068">
          <w:rPr>
            <w:noProof/>
            <w:webHidden/>
          </w:rPr>
        </w:r>
        <w:r w:rsidR="00F22CD3" w:rsidRPr="00E42068">
          <w:rPr>
            <w:noProof/>
            <w:webHidden/>
          </w:rPr>
          <w:fldChar w:fldCharType="separate"/>
        </w:r>
        <w:r w:rsidR="00F61098">
          <w:rPr>
            <w:noProof/>
            <w:webHidden/>
            <w:rtl/>
          </w:rPr>
          <w:t>26</w:t>
        </w:r>
        <w:r w:rsidR="00F22CD3" w:rsidRPr="00E42068">
          <w:rPr>
            <w:noProof/>
            <w:webHidden/>
          </w:rPr>
          <w:fldChar w:fldCharType="end"/>
        </w:r>
      </w:hyperlink>
    </w:p>
    <w:p w14:paraId="717CD251" w14:textId="5DDE410F" w:rsidR="00F22CD3" w:rsidRPr="00E42068" w:rsidRDefault="00000000" w:rsidP="00F22CD3">
      <w:pPr>
        <w:pStyle w:val="TOC1"/>
        <w:tabs>
          <w:tab w:val="right" w:leader="dot" w:pos="9350"/>
        </w:tabs>
        <w:bidi/>
        <w:rPr>
          <w:rFonts w:eastAsiaTheme="minorEastAsia"/>
          <w:noProof/>
        </w:rPr>
      </w:pPr>
      <w:hyperlink w:anchor="_Toc153621613" w:history="1">
        <w:r w:rsidR="00F22CD3" w:rsidRPr="00E42068">
          <w:rPr>
            <w:rStyle w:val="Hyperlink"/>
            <w:rFonts w:cs="B Nazanin"/>
            <w:noProof/>
            <w:u w:val="none"/>
            <w:rtl/>
            <w:lang w:bidi="fa-IR"/>
          </w:rPr>
          <w:t>3-1-3 استخراج با حلال</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_Toc153621613 \h </w:instrText>
        </w:r>
        <w:r w:rsidR="00F22CD3" w:rsidRPr="00E42068">
          <w:rPr>
            <w:noProof/>
            <w:webHidden/>
          </w:rPr>
        </w:r>
        <w:r w:rsidR="00F22CD3" w:rsidRPr="00E42068">
          <w:rPr>
            <w:noProof/>
            <w:webHidden/>
          </w:rPr>
          <w:fldChar w:fldCharType="separate"/>
        </w:r>
        <w:r w:rsidR="00F61098">
          <w:rPr>
            <w:noProof/>
            <w:webHidden/>
            <w:rtl/>
          </w:rPr>
          <w:t>28</w:t>
        </w:r>
        <w:r w:rsidR="00F22CD3" w:rsidRPr="00E42068">
          <w:rPr>
            <w:noProof/>
            <w:webHidden/>
          </w:rPr>
          <w:fldChar w:fldCharType="end"/>
        </w:r>
      </w:hyperlink>
    </w:p>
    <w:p w14:paraId="5C9D696E" w14:textId="7AB5EDC7" w:rsidR="00F22CD3" w:rsidRPr="00E42068" w:rsidRDefault="00000000" w:rsidP="00F22CD3">
      <w:pPr>
        <w:pStyle w:val="TOC2"/>
        <w:tabs>
          <w:tab w:val="right" w:leader="dot" w:pos="9350"/>
        </w:tabs>
        <w:bidi/>
        <w:rPr>
          <w:rFonts w:eastAsiaTheme="minorEastAsia"/>
          <w:noProof/>
        </w:rPr>
      </w:pPr>
      <w:hyperlink w:anchor="_Toc153621614" w:history="1">
        <w:r w:rsidR="00F22CD3" w:rsidRPr="00E42068">
          <w:rPr>
            <w:rStyle w:val="Hyperlink"/>
            <w:rFonts w:cs="B Nazanin"/>
            <w:noProof/>
            <w:u w:val="none"/>
            <w:rtl/>
            <w:lang w:bidi="fa-IR"/>
          </w:rPr>
          <w:t>2-3 روش‌ها</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الکتروش</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م</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ا</w:t>
        </w:r>
        <w:r w:rsidR="00F22CD3" w:rsidRPr="00E42068">
          <w:rPr>
            <w:rStyle w:val="Hyperlink"/>
            <w:rFonts w:cs="B Nazanin" w:hint="cs"/>
            <w:noProof/>
            <w:u w:val="none"/>
            <w:rtl/>
            <w:lang w:bidi="fa-IR"/>
          </w:rPr>
          <w:t>یی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_Toc153621614 \h </w:instrText>
        </w:r>
        <w:r w:rsidR="00F22CD3" w:rsidRPr="00E42068">
          <w:rPr>
            <w:noProof/>
            <w:webHidden/>
          </w:rPr>
        </w:r>
        <w:r w:rsidR="00F22CD3" w:rsidRPr="00E42068">
          <w:rPr>
            <w:noProof/>
            <w:webHidden/>
          </w:rPr>
          <w:fldChar w:fldCharType="separate"/>
        </w:r>
        <w:r w:rsidR="00F61098">
          <w:rPr>
            <w:noProof/>
            <w:webHidden/>
            <w:rtl/>
          </w:rPr>
          <w:t>30</w:t>
        </w:r>
        <w:r w:rsidR="00F22CD3" w:rsidRPr="00E42068">
          <w:rPr>
            <w:noProof/>
            <w:webHidden/>
          </w:rPr>
          <w:fldChar w:fldCharType="end"/>
        </w:r>
      </w:hyperlink>
    </w:p>
    <w:p w14:paraId="1DE2927B" w14:textId="4FB0240F" w:rsidR="00F22CD3" w:rsidRPr="00E42068" w:rsidRDefault="00000000" w:rsidP="00F22CD3">
      <w:pPr>
        <w:pStyle w:val="TOC1"/>
        <w:tabs>
          <w:tab w:val="right" w:leader="dot" w:pos="9350"/>
        </w:tabs>
        <w:bidi/>
        <w:rPr>
          <w:rFonts w:eastAsiaTheme="minorEastAsia"/>
          <w:noProof/>
        </w:rPr>
      </w:pPr>
      <w:hyperlink w:anchor="_Toc153621615" w:history="1">
        <w:r w:rsidR="00F22CD3" w:rsidRPr="00E42068">
          <w:rPr>
            <w:rStyle w:val="Hyperlink"/>
            <w:rFonts w:cs="B Nazanin"/>
            <w:noProof/>
            <w:u w:val="none"/>
            <w:rtl/>
            <w:lang w:bidi="fa-IR"/>
          </w:rPr>
          <w:t>1-2-3 انعقاد الکتر</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ک</w:t>
        </w:r>
        <w:r w:rsidR="00F22CD3" w:rsidRPr="00E42068">
          <w:rPr>
            <w:rStyle w:val="Hyperlink"/>
            <w:rFonts w:cs="B Nazanin" w:hint="cs"/>
            <w:noProof/>
            <w:u w:val="none"/>
            <w:rtl/>
            <w:lang w:bidi="fa-IR"/>
          </w:rPr>
          <w:t>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_Toc153621615 \h </w:instrText>
        </w:r>
        <w:r w:rsidR="00F22CD3" w:rsidRPr="00E42068">
          <w:rPr>
            <w:noProof/>
            <w:webHidden/>
          </w:rPr>
        </w:r>
        <w:r w:rsidR="00F22CD3" w:rsidRPr="00E42068">
          <w:rPr>
            <w:noProof/>
            <w:webHidden/>
          </w:rPr>
          <w:fldChar w:fldCharType="separate"/>
        </w:r>
        <w:r w:rsidR="00F61098">
          <w:rPr>
            <w:noProof/>
            <w:webHidden/>
            <w:rtl/>
          </w:rPr>
          <w:t>30</w:t>
        </w:r>
        <w:r w:rsidR="00F22CD3" w:rsidRPr="00E42068">
          <w:rPr>
            <w:noProof/>
            <w:webHidden/>
          </w:rPr>
          <w:fldChar w:fldCharType="end"/>
        </w:r>
      </w:hyperlink>
    </w:p>
    <w:p w14:paraId="181A3348" w14:textId="2715CB71" w:rsidR="00F22CD3" w:rsidRPr="00E42068" w:rsidRDefault="00000000" w:rsidP="00F22CD3">
      <w:pPr>
        <w:pStyle w:val="TOC1"/>
        <w:tabs>
          <w:tab w:val="right" w:leader="dot" w:pos="9350"/>
        </w:tabs>
        <w:bidi/>
        <w:rPr>
          <w:rFonts w:eastAsiaTheme="minorEastAsia"/>
          <w:noProof/>
        </w:rPr>
      </w:pPr>
      <w:hyperlink w:anchor="_Toc153621616" w:history="1">
        <w:r w:rsidR="00F22CD3" w:rsidRPr="00E42068">
          <w:rPr>
            <w:rStyle w:val="Hyperlink"/>
            <w:rFonts w:cs="B Nazanin"/>
            <w:noProof/>
            <w:u w:val="none"/>
            <w:rtl/>
            <w:lang w:bidi="fa-IR"/>
          </w:rPr>
          <w:t>2-2-3 الکترود</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ال</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ز</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_Toc153621616 \h </w:instrText>
        </w:r>
        <w:r w:rsidR="00F22CD3" w:rsidRPr="00E42068">
          <w:rPr>
            <w:noProof/>
            <w:webHidden/>
          </w:rPr>
        </w:r>
        <w:r w:rsidR="00F22CD3" w:rsidRPr="00E42068">
          <w:rPr>
            <w:noProof/>
            <w:webHidden/>
          </w:rPr>
          <w:fldChar w:fldCharType="separate"/>
        </w:r>
        <w:r w:rsidR="00F61098">
          <w:rPr>
            <w:noProof/>
            <w:webHidden/>
            <w:rtl/>
          </w:rPr>
          <w:t>31</w:t>
        </w:r>
        <w:r w:rsidR="00F22CD3" w:rsidRPr="00E42068">
          <w:rPr>
            <w:noProof/>
            <w:webHidden/>
          </w:rPr>
          <w:fldChar w:fldCharType="end"/>
        </w:r>
      </w:hyperlink>
    </w:p>
    <w:p w14:paraId="402E0648" w14:textId="1A7B80B9" w:rsidR="00F22CD3" w:rsidRPr="00E42068" w:rsidRDefault="00000000" w:rsidP="00F22CD3">
      <w:pPr>
        <w:pStyle w:val="TOC1"/>
        <w:tabs>
          <w:tab w:val="right" w:leader="dot" w:pos="9350"/>
        </w:tabs>
        <w:bidi/>
        <w:rPr>
          <w:rFonts w:eastAsiaTheme="minorEastAsia"/>
          <w:noProof/>
        </w:rPr>
      </w:pPr>
      <w:hyperlink w:anchor="_Toc153621617" w:history="1">
        <w:r w:rsidR="00F22CD3" w:rsidRPr="00E42068">
          <w:rPr>
            <w:rStyle w:val="Hyperlink"/>
            <w:rFonts w:cs="B Nazanin"/>
            <w:noProof/>
            <w:u w:val="none"/>
            <w:rtl/>
            <w:lang w:bidi="fa-IR"/>
          </w:rPr>
          <w:t xml:space="preserve">3-2-3 </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ون‌زدا</w:t>
        </w:r>
        <w:r w:rsidR="00F22CD3" w:rsidRPr="00E42068">
          <w:rPr>
            <w:rStyle w:val="Hyperlink"/>
            <w:rFonts w:cs="B Nazanin" w:hint="cs"/>
            <w:noProof/>
            <w:u w:val="none"/>
            <w:rtl/>
            <w:lang w:bidi="fa-IR"/>
          </w:rPr>
          <w:t>یی</w:t>
        </w:r>
        <w:r w:rsidR="00F22CD3" w:rsidRPr="00E42068">
          <w:rPr>
            <w:rStyle w:val="Hyperlink"/>
            <w:rFonts w:cs="B Nazanin"/>
            <w:noProof/>
            <w:u w:val="none"/>
            <w:rtl/>
            <w:lang w:bidi="fa-IR"/>
          </w:rPr>
          <w:t xml:space="preserve"> الکتر</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ک</w:t>
        </w:r>
        <w:r w:rsidR="00F22CD3" w:rsidRPr="00E42068">
          <w:rPr>
            <w:rStyle w:val="Hyperlink"/>
            <w:rFonts w:cs="B Nazanin" w:hint="cs"/>
            <w:noProof/>
            <w:u w:val="none"/>
            <w:rtl/>
            <w:lang w:bidi="fa-IR"/>
          </w:rPr>
          <w:t>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_Toc153621617 \h </w:instrText>
        </w:r>
        <w:r w:rsidR="00F22CD3" w:rsidRPr="00E42068">
          <w:rPr>
            <w:noProof/>
            <w:webHidden/>
          </w:rPr>
        </w:r>
        <w:r w:rsidR="00F22CD3" w:rsidRPr="00E42068">
          <w:rPr>
            <w:noProof/>
            <w:webHidden/>
          </w:rPr>
          <w:fldChar w:fldCharType="separate"/>
        </w:r>
        <w:r w:rsidR="00F61098">
          <w:rPr>
            <w:noProof/>
            <w:webHidden/>
            <w:rtl/>
          </w:rPr>
          <w:t>33</w:t>
        </w:r>
        <w:r w:rsidR="00F22CD3" w:rsidRPr="00E42068">
          <w:rPr>
            <w:noProof/>
            <w:webHidden/>
          </w:rPr>
          <w:fldChar w:fldCharType="end"/>
        </w:r>
      </w:hyperlink>
    </w:p>
    <w:p w14:paraId="40B3C9AE" w14:textId="70F6EB83" w:rsidR="00F22CD3" w:rsidRPr="00E42068" w:rsidRDefault="00000000" w:rsidP="00F22CD3">
      <w:pPr>
        <w:pStyle w:val="TOC1"/>
        <w:tabs>
          <w:tab w:val="right" w:leader="dot" w:pos="9350"/>
        </w:tabs>
        <w:bidi/>
        <w:rPr>
          <w:rFonts w:eastAsiaTheme="minorEastAsia"/>
          <w:noProof/>
        </w:rPr>
      </w:pPr>
      <w:hyperlink w:anchor="_Toc153621618" w:history="1">
        <w:r w:rsidR="00F22CD3" w:rsidRPr="00E42068">
          <w:rPr>
            <w:rStyle w:val="Hyperlink"/>
            <w:rFonts w:cs="B Nazanin"/>
            <w:noProof/>
            <w:u w:val="none"/>
            <w:rtl/>
            <w:lang w:bidi="fa-IR"/>
          </w:rPr>
          <w:t>4-2-3 شناورساز</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الکتر</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ک</w:t>
        </w:r>
        <w:r w:rsidR="00F22CD3" w:rsidRPr="00E42068">
          <w:rPr>
            <w:rStyle w:val="Hyperlink"/>
            <w:rFonts w:cs="B Nazanin" w:hint="cs"/>
            <w:noProof/>
            <w:u w:val="none"/>
            <w:rtl/>
            <w:lang w:bidi="fa-IR"/>
          </w:rPr>
          <w:t>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_Toc153621618 \h </w:instrText>
        </w:r>
        <w:r w:rsidR="00F22CD3" w:rsidRPr="00E42068">
          <w:rPr>
            <w:noProof/>
            <w:webHidden/>
          </w:rPr>
        </w:r>
        <w:r w:rsidR="00F22CD3" w:rsidRPr="00E42068">
          <w:rPr>
            <w:noProof/>
            <w:webHidden/>
          </w:rPr>
          <w:fldChar w:fldCharType="separate"/>
        </w:r>
        <w:r w:rsidR="00F61098">
          <w:rPr>
            <w:noProof/>
            <w:webHidden/>
            <w:rtl/>
          </w:rPr>
          <w:t>33</w:t>
        </w:r>
        <w:r w:rsidR="00F22CD3" w:rsidRPr="00E42068">
          <w:rPr>
            <w:noProof/>
            <w:webHidden/>
          </w:rPr>
          <w:fldChar w:fldCharType="end"/>
        </w:r>
      </w:hyperlink>
    </w:p>
    <w:p w14:paraId="4C4CE3AA" w14:textId="1D9A3C54" w:rsidR="00F22CD3" w:rsidRPr="00E42068" w:rsidRDefault="00000000" w:rsidP="00F22CD3">
      <w:pPr>
        <w:pStyle w:val="TOC1"/>
        <w:tabs>
          <w:tab w:val="right" w:leader="dot" w:pos="9350"/>
        </w:tabs>
        <w:bidi/>
        <w:rPr>
          <w:rFonts w:eastAsiaTheme="minorEastAsia"/>
          <w:noProof/>
        </w:rPr>
      </w:pPr>
      <w:hyperlink w:anchor="_Toc153621619" w:history="1">
        <w:r w:rsidR="00F22CD3" w:rsidRPr="00E42068">
          <w:rPr>
            <w:rStyle w:val="Hyperlink"/>
            <w:rFonts w:cs="B Nazanin"/>
            <w:noProof/>
            <w:u w:val="none"/>
            <w:rtl/>
            <w:lang w:bidi="fa-IR"/>
          </w:rPr>
          <w:t>5-2-3 کاهش الکتروش</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م</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ا</w:t>
        </w:r>
        <w:r w:rsidR="00F22CD3" w:rsidRPr="00E42068">
          <w:rPr>
            <w:rStyle w:val="Hyperlink"/>
            <w:rFonts w:cs="B Nazanin" w:hint="cs"/>
            <w:noProof/>
            <w:u w:val="none"/>
            <w:rtl/>
            <w:lang w:bidi="fa-IR"/>
          </w:rPr>
          <w:t>یی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_Toc153621619 \h </w:instrText>
        </w:r>
        <w:r w:rsidR="00F22CD3" w:rsidRPr="00E42068">
          <w:rPr>
            <w:noProof/>
            <w:webHidden/>
          </w:rPr>
        </w:r>
        <w:r w:rsidR="00F22CD3" w:rsidRPr="00E42068">
          <w:rPr>
            <w:noProof/>
            <w:webHidden/>
          </w:rPr>
          <w:fldChar w:fldCharType="separate"/>
        </w:r>
        <w:r w:rsidR="00F61098">
          <w:rPr>
            <w:noProof/>
            <w:webHidden/>
            <w:rtl/>
          </w:rPr>
          <w:t>34</w:t>
        </w:r>
        <w:r w:rsidR="00F22CD3" w:rsidRPr="00E42068">
          <w:rPr>
            <w:noProof/>
            <w:webHidden/>
          </w:rPr>
          <w:fldChar w:fldCharType="end"/>
        </w:r>
      </w:hyperlink>
    </w:p>
    <w:p w14:paraId="3CC6C73A" w14:textId="186BF71B" w:rsidR="00F22CD3" w:rsidRPr="00E42068" w:rsidRDefault="00000000" w:rsidP="00F22CD3">
      <w:pPr>
        <w:pStyle w:val="TOC1"/>
        <w:tabs>
          <w:tab w:val="right" w:leader="dot" w:pos="9350"/>
        </w:tabs>
        <w:bidi/>
        <w:rPr>
          <w:rFonts w:eastAsiaTheme="minorEastAsia"/>
          <w:noProof/>
        </w:rPr>
      </w:pPr>
      <w:hyperlink w:anchor="_Toc153621620" w:history="1">
        <w:r w:rsidR="00F22CD3" w:rsidRPr="00E42068">
          <w:rPr>
            <w:rStyle w:val="Hyperlink"/>
            <w:rFonts w:cs="B Nazanin"/>
            <w:b/>
            <w:bCs/>
            <w:noProof/>
            <w:u w:val="none"/>
            <w:rtl/>
            <w:lang w:bidi="fa-IR"/>
          </w:rPr>
          <w:t>فصل چهارم</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_Toc153621620 \h </w:instrText>
        </w:r>
        <w:r w:rsidR="00F22CD3" w:rsidRPr="00E42068">
          <w:rPr>
            <w:noProof/>
            <w:webHidden/>
          </w:rPr>
        </w:r>
        <w:r w:rsidR="00F22CD3" w:rsidRPr="00E42068">
          <w:rPr>
            <w:noProof/>
            <w:webHidden/>
          </w:rPr>
          <w:fldChar w:fldCharType="separate"/>
        </w:r>
        <w:r w:rsidR="00F61098">
          <w:rPr>
            <w:noProof/>
            <w:webHidden/>
            <w:rtl/>
          </w:rPr>
          <w:t>36</w:t>
        </w:r>
        <w:r w:rsidR="00F22CD3" w:rsidRPr="00E42068">
          <w:rPr>
            <w:noProof/>
            <w:webHidden/>
          </w:rPr>
          <w:fldChar w:fldCharType="end"/>
        </w:r>
      </w:hyperlink>
    </w:p>
    <w:p w14:paraId="30D5C713" w14:textId="1AF14E4D" w:rsidR="00F22CD3" w:rsidRPr="00E42068" w:rsidRDefault="00000000" w:rsidP="00F22CD3">
      <w:pPr>
        <w:pStyle w:val="TOC1"/>
        <w:tabs>
          <w:tab w:val="right" w:leader="dot" w:pos="9350"/>
        </w:tabs>
        <w:bidi/>
        <w:rPr>
          <w:rFonts w:eastAsiaTheme="minorEastAsia"/>
          <w:noProof/>
        </w:rPr>
      </w:pPr>
      <w:hyperlink w:anchor="_Toc153621621" w:history="1">
        <w:r w:rsidR="00F22CD3" w:rsidRPr="00E42068">
          <w:rPr>
            <w:rStyle w:val="Hyperlink"/>
            <w:rFonts w:cs="B Nazanin"/>
            <w:b/>
            <w:bCs/>
            <w:noProof/>
            <w:u w:val="none"/>
            <w:rtl/>
            <w:lang w:bidi="fa-IR"/>
          </w:rPr>
          <w:t>روش‌ها</w:t>
        </w:r>
        <w:r w:rsidR="00F22CD3" w:rsidRPr="00E42068">
          <w:rPr>
            <w:rStyle w:val="Hyperlink"/>
            <w:rFonts w:cs="B Nazanin" w:hint="cs"/>
            <w:b/>
            <w:bCs/>
            <w:noProof/>
            <w:u w:val="none"/>
            <w:rtl/>
            <w:lang w:bidi="fa-IR"/>
          </w:rPr>
          <w:t>ی</w:t>
        </w:r>
        <w:r w:rsidR="00F22CD3" w:rsidRPr="00E42068">
          <w:rPr>
            <w:rStyle w:val="Hyperlink"/>
            <w:rFonts w:cs="B Nazanin"/>
            <w:b/>
            <w:bCs/>
            <w:noProof/>
            <w:u w:val="none"/>
            <w:rtl/>
            <w:lang w:bidi="fa-IR"/>
          </w:rPr>
          <w:t xml:space="preserve"> حذف ب</w:t>
        </w:r>
        <w:r w:rsidR="00F22CD3" w:rsidRPr="00E42068">
          <w:rPr>
            <w:rStyle w:val="Hyperlink"/>
            <w:rFonts w:cs="B Nazanin" w:hint="cs"/>
            <w:b/>
            <w:bCs/>
            <w:noProof/>
            <w:u w:val="none"/>
            <w:rtl/>
            <w:lang w:bidi="fa-IR"/>
          </w:rPr>
          <w:t>ی</w:t>
        </w:r>
        <w:r w:rsidR="00F22CD3" w:rsidRPr="00E42068">
          <w:rPr>
            <w:rStyle w:val="Hyperlink"/>
            <w:rFonts w:cs="B Nazanin" w:hint="eastAsia"/>
            <w:b/>
            <w:bCs/>
            <w:noProof/>
            <w:u w:val="none"/>
            <w:rtl/>
            <w:lang w:bidi="fa-IR"/>
          </w:rPr>
          <w:t>ولوژ</w:t>
        </w:r>
        <w:r w:rsidR="00F22CD3" w:rsidRPr="00E42068">
          <w:rPr>
            <w:rStyle w:val="Hyperlink"/>
            <w:rFonts w:cs="B Nazanin" w:hint="cs"/>
            <w:b/>
            <w:bCs/>
            <w:noProof/>
            <w:u w:val="none"/>
            <w:rtl/>
            <w:lang w:bidi="fa-IR"/>
          </w:rPr>
          <w:t>ی</w:t>
        </w:r>
        <w:r w:rsidR="00F22CD3" w:rsidRPr="00E42068">
          <w:rPr>
            <w:rStyle w:val="Hyperlink"/>
            <w:rFonts w:cs="B Nazanin" w:hint="eastAsia"/>
            <w:b/>
            <w:bCs/>
            <w:noProof/>
            <w:u w:val="none"/>
            <w:rtl/>
            <w:lang w:bidi="fa-IR"/>
          </w:rPr>
          <w:t>ک</w:t>
        </w:r>
        <w:r w:rsidR="00F22CD3" w:rsidRPr="00E42068">
          <w:rPr>
            <w:rStyle w:val="Hyperlink"/>
            <w:rFonts w:cs="B Nazanin" w:hint="cs"/>
            <w:b/>
            <w:bCs/>
            <w:noProof/>
            <w:u w:val="none"/>
            <w:rtl/>
            <w:lang w:bidi="fa-IR"/>
          </w:rPr>
          <w:t>ی</w:t>
        </w:r>
        <w:r w:rsidR="00F22CD3" w:rsidRPr="00E42068">
          <w:rPr>
            <w:rStyle w:val="Hyperlink"/>
            <w:rFonts w:cs="B Nazanin"/>
            <w:b/>
            <w:bCs/>
            <w:noProof/>
            <w:u w:val="none"/>
            <w:rtl/>
            <w:lang w:bidi="fa-IR"/>
          </w:rPr>
          <w:t xml:space="preserve"> کروم از فاضلاب</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_Toc153621621 \h </w:instrText>
        </w:r>
        <w:r w:rsidR="00F22CD3" w:rsidRPr="00E42068">
          <w:rPr>
            <w:noProof/>
            <w:webHidden/>
          </w:rPr>
        </w:r>
        <w:r w:rsidR="00F22CD3" w:rsidRPr="00E42068">
          <w:rPr>
            <w:noProof/>
            <w:webHidden/>
          </w:rPr>
          <w:fldChar w:fldCharType="separate"/>
        </w:r>
        <w:r w:rsidR="00F61098">
          <w:rPr>
            <w:noProof/>
            <w:webHidden/>
            <w:rtl/>
          </w:rPr>
          <w:t>36</w:t>
        </w:r>
        <w:r w:rsidR="00F22CD3" w:rsidRPr="00E42068">
          <w:rPr>
            <w:noProof/>
            <w:webHidden/>
          </w:rPr>
          <w:fldChar w:fldCharType="end"/>
        </w:r>
      </w:hyperlink>
    </w:p>
    <w:p w14:paraId="1442F6ED" w14:textId="0EFA7DF1" w:rsidR="00F22CD3" w:rsidRPr="00E42068" w:rsidRDefault="00000000" w:rsidP="00F22CD3">
      <w:pPr>
        <w:pStyle w:val="TOC2"/>
        <w:tabs>
          <w:tab w:val="right" w:leader="dot" w:pos="9350"/>
        </w:tabs>
        <w:bidi/>
        <w:rPr>
          <w:rFonts w:eastAsiaTheme="minorEastAsia"/>
          <w:noProof/>
        </w:rPr>
      </w:pPr>
      <w:hyperlink w:anchor="_Toc153621622" w:history="1">
        <w:r w:rsidR="00F22CD3" w:rsidRPr="00E42068">
          <w:rPr>
            <w:rStyle w:val="Hyperlink"/>
            <w:rFonts w:cs="B Nazanin"/>
            <w:noProof/>
            <w:u w:val="none"/>
            <w:rtl/>
            <w:lang w:bidi="fa-IR"/>
          </w:rPr>
          <w:t>1-4 ز</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ست</w:t>
        </w:r>
        <w:r w:rsidR="00F22CD3" w:rsidRPr="00E42068">
          <w:rPr>
            <w:rStyle w:val="Hyperlink"/>
            <w:rFonts w:cs="B Nazanin"/>
            <w:noProof/>
            <w:u w:val="none"/>
            <w:rtl/>
            <w:lang w:bidi="fa-IR"/>
          </w:rPr>
          <w:t xml:space="preserve"> پالا</w:t>
        </w:r>
        <w:r w:rsidR="00F22CD3" w:rsidRPr="00E42068">
          <w:rPr>
            <w:rStyle w:val="Hyperlink"/>
            <w:rFonts w:cs="B Nazanin" w:hint="cs"/>
            <w:noProof/>
            <w:u w:val="none"/>
            <w:rtl/>
            <w:lang w:bidi="fa-IR"/>
          </w:rPr>
          <w:t>یی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_Toc153621622 \h </w:instrText>
        </w:r>
        <w:r w:rsidR="00F22CD3" w:rsidRPr="00E42068">
          <w:rPr>
            <w:noProof/>
            <w:webHidden/>
          </w:rPr>
        </w:r>
        <w:r w:rsidR="00F22CD3" w:rsidRPr="00E42068">
          <w:rPr>
            <w:noProof/>
            <w:webHidden/>
          </w:rPr>
          <w:fldChar w:fldCharType="separate"/>
        </w:r>
        <w:r w:rsidR="00F61098">
          <w:rPr>
            <w:noProof/>
            <w:webHidden/>
            <w:rtl/>
          </w:rPr>
          <w:t>37</w:t>
        </w:r>
        <w:r w:rsidR="00F22CD3" w:rsidRPr="00E42068">
          <w:rPr>
            <w:noProof/>
            <w:webHidden/>
          </w:rPr>
          <w:fldChar w:fldCharType="end"/>
        </w:r>
      </w:hyperlink>
    </w:p>
    <w:p w14:paraId="68079F76" w14:textId="2F744854" w:rsidR="00F22CD3" w:rsidRPr="00E42068" w:rsidRDefault="00000000" w:rsidP="00F22CD3">
      <w:pPr>
        <w:pStyle w:val="TOC1"/>
        <w:tabs>
          <w:tab w:val="right" w:leader="dot" w:pos="9350"/>
        </w:tabs>
        <w:bidi/>
        <w:rPr>
          <w:rFonts w:eastAsiaTheme="minorEastAsia"/>
          <w:noProof/>
        </w:rPr>
      </w:pPr>
      <w:hyperlink w:anchor="_Toc153621623" w:history="1">
        <w:r w:rsidR="00F22CD3" w:rsidRPr="00E42068">
          <w:rPr>
            <w:rStyle w:val="Hyperlink"/>
            <w:rFonts w:cs="B Nazanin"/>
            <w:noProof/>
            <w:u w:val="none"/>
            <w:rtl/>
            <w:lang w:bidi="fa-IR"/>
          </w:rPr>
          <w:t xml:space="preserve">1-1-4 جذب </w:t>
        </w:r>
        <w:r w:rsidR="003A1A99" w:rsidRPr="00E42068">
          <w:rPr>
            <w:rStyle w:val="Hyperlink"/>
            <w:rFonts w:cs="B Nazanin"/>
            <w:noProof/>
            <w:u w:val="none"/>
            <w:rtl/>
            <w:lang w:bidi="fa-IR"/>
          </w:rPr>
          <w:t>بیولوژیک</w:t>
        </w:r>
        <w:r w:rsidR="00954910" w:rsidRPr="00E42068">
          <w:rPr>
            <w:rStyle w:val="Hyperlink"/>
            <w:rFonts w:cs="B Nazanin" w:hint="cs"/>
            <w:noProof/>
            <w:u w:val="none"/>
            <w:rtl/>
            <w:lang w:bidi="fa-IR"/>
          </w:rPr>
          <w:t>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_Toc153621623 \h </w:instrText>
        </w:r>
        <w:r w:rsidR="00F22CD3" w:rsidRPr="00E42068">
          <w:rPr>
            <w:noProof/>
            <w:webHidden/>
          </w:rPr>
        </w:r>
        <w:r w:rsidR="00F22CD3" w:rsidRPr="00E42068">
          <w:rPr>
            <w:noProof/>
            <w:webHidden/>
          </w:rPr>
          <w:fldChar w:fldCharType="separate"/>
        </w:r>
        <w:r w:rsidR="00F61098">
          <w:rPr>
            <w:noProof/>
            <w:webHidden/>
            <w:rtl/>
          </w:rPr>
          <w:t>38</w:t>
        </w:r>
        <w:r w:rsidR="00F22CD3" w:rsidRPr="00E42068">
          <w:rPr>
            <w:noProof/>
            <w:webHidden/>
          </w:rPr>
          <w:fldChar w:fldCharType="end"/>
        </w:r>
      </w:hyperlink>
    </w:p>
    <w:p w14:paraId="077D6902" w14:textId="0A2DF21C" w:rsidR="00F22CD3" w:rsidRPr="00E42068" w:rsidRDefault="00000000" w:rsidP="00F22CD3">
      <w:pPr>
        <w:pStyle w:val="TOC1"/>
        <w:tabs>
          <w:tab w:val="right" w:leader="dot" w:pos="9350"/>
        </w:tabs>
        <w:bidi/>
        <w:rPr>
          <w:rFonts w:eastAsiaTheme="minorEastAsia"/>
          <w:noProof/>
        </w:rPr>
      </w:pPr>
      <w:hyperlink w:anchor="_Toc153621624" w:history="1">
        <w:r w:rsidR="00F22CD3" w:rsidRPr="00E42068">
          <w:rPr>
            <w:rStyle w:val="Hyperlink"/>
            <w:rFonts w:cs="B Nazanin"/>
            <w:noProof/>
            <w:u w:val="none"/>
            <w:rtl/>
            <w:lang w:bidi="fa-IR"/>
          </w:rPr>
          <w:t xml:space="preserve">2-1-4 تجمع </w:t>
        </w:r>
        <w:r w:rsidR="003A1A99" w:rsidRPr="00E42068">
          <w:rPr>
            <w:rStyle w:val="Hyperlink"/>
            <w:rFonts w:cs="B Nazanin"/>
            <w:noProof/>
            <w:u w:val="none"/>
            <w:rtl/>
            <w:lang w:bidi="fa-IR"/>
          </w:rPr>
          <w:t>بیولوژیک</w:t>
        </w:r>
        <w:r w:rsidR="00954910" w:rsidRPr="00E42068">
          <w:rPr>
            <w:rStyle w:val="Hyperlink"/>
            <w:rFonts w:cs="B Nazanin" w:hint="cs"/>
            <w:noProof/>
            <w:u w:val="none"/>
            <w:rtl/>
            <w:lang w:bidi="fa-IR"/>
          </w:rPr>
          <w:t>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_Toc153621624 \h </w:instrText>
        </w:r>
        <w:r w:rsidR="00F22CD3" w:rsidRPr="00E42068">
          <w:rPr>
            <w:noProof/>
            <w:webHidden/>
          </w:rPr>
        </w:r>
        <w:r w:rsidR="00F22CD3" w:rsidRPr="00E42068">
          <w:rPr>
            <w:noProof/>
            <w:webHidden/>
          </w:rPr>
          <w:fldChar w:fldCharType="separate"/>
        </w:r>
        <w:r w:rsidR="00F61098">
          <w:rPr>
            <w:noProof/>
            <w:webHidden/>
            <w:rtl/>
          </w:rPr>
          <w:t>40</w:t>
        </w:r>
        <w:r w:rsidR="00F22CD3" w:rsidRPr="00E42068">
          <w:rPr>
            <w:noProof/>
            <w:webHidden/>
          </w:rPr>
          <w:fldChar w:fldCharType="end"/>
        </w:r>
      </w:hyperlink>
    </w:p>
    <w:p w14:paraId="71321DDB" w14:textId="6A34C2C7" w:rsidR="00F22CD3" w:rsidRPr="00E42068" w:rsidRDefault="00000000" w:rsidP="00F22CD3">
      <w:pPr>
        <w:pStyle w:val="TOC1"/>
        <w:tabs>
          <w:tab w:val="right" w:leader="dot" w:pos="9350"/>
        </w:tabs>
        <w:bidi/>
        <w:rPr>
          <w:rFonts w:eastAsiaTheme="minorEastAsia"/>
          <w:noProof/>
        </w:rPr>
      </w:pPr>
      <w:hyperlink w:anchor="_Toc153621625" w:history="1">
        <w:r w:rsidR="00F22CD3" w:rsidRPr="00E42068">
          <w:rPr>
            <w:rStyle w:val="Hyperlink"/>
            <w:rFonts w:cs="B Nazanin"/>
            <w:noProof/>
            <w:u w:val="none"/>
            <w:rtl/>
            <w:lang w:bidi="fa-IR"/>
          </w:rPr>
          <w:t xml:space="preserve">3-1-4 انتقال </w:t>
        </w:r>
        <w:r w:rsidR="003A1A99" w:rsidRPr="00E42068">
          <w:rPr>
            <w:rStyle w:val="Hyperlink"/>
            <w:rFonts w:cs="B Nazanin"/>
            <w:noProof/>
            <w:u w:val="none"/>
            <w:rtl/>
            <w:lang w:bidi="fa-IR"/>
          </w:rPr>
          <w:t>بیولوژیک</w:t>
        </w:r>
        <w:r w:rsidR="00954910" w:rsidRPr="00E42068">
          <w:rPr>
            <w:rStyle w:val="Hyperlink"/>
            <w:rFonts w:cs="B Nazanin" w:hint="cs"/>
            <w:noProof/>
            <w:u w:val="none"/>
            <w:rtl/>
            <w:lang w:bidi="fa-IR"/>
          </w:rPr>
          <w:t>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_Toc153621625 \h </w:instrText>
        </w:r>
        <w:r w:rsidR="00F22CD3" w:rsidRPr="00E42068">
          <w:rPr>
            <w:noProof/>
            <w:webHidden/>
          </w:rPr>
        </w:r>
        <w:r w:rsidR="00F22CD3" w:rsidRPr="00E42068">
          <w:rPr>
            <w:noProof/>
            <w:webHidden/>
          </w:rPr>
          <w:fldChar w:fldCharType="separate"/>
        </w:r>
        <w:r w:rsidR="00F61098">
          <w:rPr>
            <w:noProof/>
            <w:webHidden/>
            <w:rtl/>
          </w:rPr>
          <w:t>41</w:t>
        </w:r>
        <w:r w:rsidR="00F22CD3" w:rsidRPr="00E42068">
          <w:rPr>
            <w:noProof/>
            <w:webHidden/>
          </w:rPr>
          <w:fldChar w:fldCharType="end"/>
        </w:r>
      </w:hyperlink>
    </w:p>
    <w:p w14:paraId="2AB05A3D" w14:textId="64AF4D4A" w:rsidR="00F22CD3" w:rsidRPr="00E42068" w:rsidRDefault="00000000" w:rsidP="00F22CD3">
      <w:pPr>
        <w:pStyle w:val="TOC2"/>
        <w:tabs>
          <w:tab w:val="right" w:leader="dot" w:pos="9350"/>
        </w:tabs>
        <w:bidi/>
        <w:rPr>
          <w:rFonts w:eastAsiaTheme="minorEastAsia"/>
          <w:noProof/>
        </w:rPr>
      </w:pPr>
      <w:hyperlink w:anchor="_Toc153621626" w:history="1">
        <w:r w:rsidR="00F22CD3" w:rsidRPr="00E42068">
          <w:rPr>
            <w:rStyle w:val="Hyperlink"/>
            <w:rFonts w:cs="B Nazanin"/>
            <w:noProof/>
            <w:u w:val="none"/>
            <w:rtl/>
            <w:lang w:bidi="fa-IR"/>
          </w:rPr>
          <w:t>2-4 کاهش ب</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ولوژ</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ک</w:t>
        </w:r>
        <w:r w:rsidR="00F22CD3" w:rsidRPr="00E42068">
          <w:rPr>
            <w:rStyle w:val="Hyperlink"/>
            <w:rFonts w:cs="B Nazanin" w:hint="cs"/>
            <w:noProof/>
            <w:u w:val="none"/>
            <w:rtl/>
            <w:lang w:bidi="fa-IR"/>
          </w:rPr>
          <w:t>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_Toc153621626 \h </w:instrText>
        </w:r>
        <w:r w:rsidR="00F22CD3" w:rsidRPr="00E42068">
          <w:rPr>
            <w:noProof/>
            <w:webHidden/>
          </w:rPr>
        </w:r>
        <w:r w:rsidR="00F22CD3" w:rsidRPr="00E42068">
          <w:rPr>
            <w:noProof/>
            <w:webHidden/>
          </w:rPr>
          <w:fldChar w:fldCharType="separate"/>
        </w:r>
        <w:r w:rsidR="00F61098">
          <w:rPr>
            <w:noProof/>
            <w:webHidden/>
            <w:rtl/>
          </w:rPr>
          <w:t>42</w:t>
        </w:r>
        <w:r w:rsidR="00F22CD3" w:rsidRPr="00E42068">
          <w:rPr>
            <w:noProof/>
            <w:webHidden/>
          </w:rPr>
          <w:fldChar w:fldCharType="end"/>
        </w:r>
      </w:hyperlink>
    </w:p>
    <w:p w14:paraId="4A829D6B" w14:textId="6D618B17" w:rsidR="00F22CD3" w:rsidRPr="00E42068" w:rsidRDefault="00000000" w:rsidP="00F22CD3">
      <w:pPr>
        <w:pStyle w:val="TOC1"/>
        <w:tabs>
          <w:tab w:val="right" w:leader="dot" w:pos="9350"/>
        </w:tabs>
        <w:bidi/>
        <w:rPr>
          <w:rFonts w:eastAsiaTheme="minorEastAsia"/>
          <w:noProof/>
        </w:rPr>
      </w:pPr>
      <w:hyperlink w:anchor="_Toc153621627" w:history="1">
        <w:r w:rsidR="00F22CD3" w:rsidRPr="00E42068">
          <w:rPr>
            <w:rStyle w:val="Hyperlink"/>
            <w:rFonts w:cs="B Nazanin"/>
            <w:noProof/>
            <w:u w:val="none"/>
            <w:rtl/>
            <w:lang w:bidi="fa-IR"/>
          </w:rPr>
          <w:t>1-2-4 فرآ</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ند</w:t>
        </w:r>
        <w:r w:rsidR="00F22CD3" w:rsidRPr="00E42068">
          <w:rPr>
            <w:rStyle w:val="Hyperlink"/>
            <w:rFonts w:cs="B Nazanin"/>
            <w:noProof/>
            <w:u w:val="none"/>
            <w:rtl/>
            <w:lang w:bidi="fa-IR"/>
          </w:rPr>
          <w:t xml:space="preserve"> کاهش هواز</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و ب</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هواز</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کروم</w:t>
        </w:r>
        <w:r w:rsidR="00F22CD3" w:rsidRPr="00E42068">
          <w:rPr>
            <w:rStyle w:val="Hyperlink"/>
            <w:rFonts w:asciiTheme="majorBidi" w:hAnsiTheme="majorBidi"/>
            <w:noProof/>
            <w:u w:val="none"/>
            <w:rtl/>
            <w:lang w:bidi="fa-IR"/>
          </w:rPr>
          <w:t xml:space="preserve"> </w:t>
        </w:r>
        <w:r w:rsidR="00F22CD3" w:rsidRPr="00E42068">
          <w:rPr>
            <w:rStyle w:val="Hyperlink"/>
            <w:rFonts w:asciiTheme="majorBidi" w:hAnsiTheme="majorBidi"/>
            <w:noProof/>
            <w:u w:val="none"/>
            <w:lang w:bidi="fa-IR"/>
          </w:rPr>
          <w:t>(VI)</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_Toc153621627 \h </w:instrText>
        </w:r>
        <w:r w:rsidR="00F22CD3" w:rsidRPr="00E42068">
          <w:rPr>
            <w:noProof/>
            <w:webHidden/>
          </w:rPr>
        </w:r>
        <w:r w:rsidR="00F22CD3" w:rsidRPr="00E42068">
          <w:rPr>
            <w:noProof/>
            <w:webHidden/>
          </w:rPr>
          <w:fldChar w:fldCharType="separate"/>
        </w:r>
        <w:r w:rsidR="00F61098">
          <w:rPr>
            <w:noProof/>
            <w:webHidden/>
            <w:rtl/>
          </w:rPr>
          <w:t>44</w:t>
        </w:r>
        <w:r w:rsidR="00F22CD3" w:rsidRPr="00E42068">
          <w:rPr>
            <w:noProof/>
            <w:webHidden/>
          </w:rPr>
          <w:fldChar w:fldCharType="end"/>
        </w:r>
      </w:hyperlink>
    </w:p>
    <w:p w14:paraId="4E2A27FD" w14:textId="7B50EBDD" w:rsidR="00F22CD3" w:rsidRPr="00E42068" w:rsidRDefault="00000000" w:rsidP="00F22CD3">
      <w:pPr>
        <w:pStyle w:val="TOC1"/>
        <w:tabs>
          <w:tab w:val="right" w:leader="dot" w:pos="9350"/>
        </w:tabs>
        <w:bidi/>
        <w:rPr>
          <w:rFonts w:eastAsiaTheme="minorEastAsia"/>
          <w:noProof/>
        </w:rPr>
      </w:pPr>
      <w:hyperlink w:anchor="_Toc153621629" w:history="1">
        <w:r w:rsidR="00F22CD3" w:rsidRPr="00E42068">
          <w:rPr>
            <w:rStyle w:val="Hyperlink"/>
            <w:rFonts w:cs="B Nazanin"/>
            <w:b/>
            <w:bCs/>
            <w:noProof/>
            <w:u w:val="none"/>
            <w:rtl/>
            <w:lang w:bidi="fa-IR"/>
          </w:rPr>
          <w:t>فصل پنجم</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_Toc153621629 \h </w:instrText>
        </w:r>
        <w:r w:rsidR="00F22CD3" w:rsidRPr="00E42068">
          <w:rPr>
            <w:noProof/>
            <w:webHidden/>
          </w:rPr>
        </w:r>
        <w:r w:rsidR="00F22CD3" w:rsidRPr="00E42068">
          <w:rPr>
            <w:noProof/>
            <w:webHidden/>
          </w:rPr>
          <w:fldChar w:fldCharType="separate"/>
        </w:r>
        <w:r w:rsidR="00F61098">
          <w:rPr>
            <w:noProof/>
            <w:webHidden/>
            <w:rtl/>
          </w:rPr>
          <w:t>46</w:t>
        </w:r>
        <w:r w:rsidR="00F22CD3" w:rsidRPr="00E42068">
          <w:rPr>
            <w:noProof/>
            <w:webHidden/>
          </w:rPr>
          <w:fldChar w:fldCharType="end"/>
        </w:r>
      </w:hyperlink>
    </w:p>
    <w:p w14:paraId="424CF950" w14:textId="360EB0BF" w:rsidR="00F22CD3" w:rsidRPr="00E42068" w:rsidRDefault="00000000" w:rsidP="00F22CD3">
      <w:pPr>
        <w:pStyle w:val="TOC1"/>
        <w:tabs>
          <w:tab w:val="right" w:leader="dot" w:pos="9350"/>
        </w:tabs>
        <w:bidi/>
        <w:rPr>
          <w:rFonts w:eastAsiaTheme="minorEastAsia"/>
          <w:noProof/>
        </w:rPr>
      </w:pPr>
      <w:hyperlink w:anchor="_Toc153621630" w:history="1">
        <w:r w:rsidR="00F22CD3" w:rsidRPr="00E42068">
          <w:rPr>
            <w:rStyle w:val="Hyperlink"/>
            <w:rFonts w:cs="B Nazanin"/>
            <w:b/>
            <w:bCs/>
            <w:noProof/>
            <w:u w:val="none"/>
            <w:rtl/>
            <w:lang w:bidi="fa-IR"/>
          </w:rPr>
          <w:t>س</w:t>
        </w:r>
        <w:r w:rsidR="00F22CD3" w:rsidRPr="00E42068">
          <w:rPr>
            <w:rStyle w:val="Hyperlink"/>
            <w:rFonts w:cs="B Nazanin" w:hint="cs"/>
            <w:b/>
            <w:bCs/>
            <w:noProof/>
            <w:u w:val="none"/>
            <w:rtl/>
            <w:lang w:bidi="fa-IR"/>
          </w:rPr>
          <w:t>ی</w:t>
        </w:r>
        <w:r w:rsidR="00F22CD3" w:rsidRPr="00E42068">
          <w:rPr>
            <w:rStyle w:val="Hyperlink"/>
            <w:rFonts w:cs="B Nazanin" w:hint="eastAsia"/>
            <w:b/>
            <w:bCs/>
            <w:noProof/>
            <w:u w:val="none"/>
            <w:rtl/>
            <w:lang w:bidi="fa-IR"/>
          </w:rPr>
          <w:t>ستم‌ها</w:t>
        </w:r>
        <w:r w:rsidR="00F22CD3" w:rsidRPr="00E42068">
          <w:rPr>
            <w:rStyle w:val="Hyperlink"/>
            <w:rFonts w:cs="B Nazanin" w:hint="cs"/>
            <w:b/>
            <w:bCs/>
            <w:noProof/>
            <w:u w:val="none"/>
            <w:rtl/>
            <w:lang w:bidi="fa-IR"/>
          </w:rPr>
          <w:t>ی</w:t>
        </w:r>
        <w:r w:rsidR="00F22CD3" w:rsidRPr="00E42068">
          <w:rPr>
            <w:rStyle w:val="Hyperlink"/>
            <w:rFonts w:cs="B Nazanin"/>
            <w:b/>
            <w:bCs/>
            <w:noProof/>
            <w:u w:val="none"/>
            <w:rtl/>
            <w:lang w:bidi="fa-IR"/>
          </w:rPr>
          <w:t xml:space="preserve"> تصف</w:t>
        </w:r>
        <w:r w:rsidR="00F22CD3" w:rsidRPr="00E42068">
          <w:rPr>
            <w:rStyle w:val="Hyperlink"/>
            <w:rFonts w:cs="B Nazanin" w:hint="cs"/>
            <w:b/>
            <w:bCs/>
            <w:noProof/>
            <w:u w:val="none"/>
            <w:rtl/>
            <w:lang w:bidi="fa-IR"/>
          </w:rPr>
          <w:t>ی</w:t>
        </w:r>
        <w:r w:rsidR="00F22CD3" w:rsidRPr="00E42068">
          <w:rPr>
            <w:rStyle w:val="Hyperlink"/>
            <w:rFonts w:cs="B Nazanin" w:hint="eastAsia"/>
            <w:b/>
            <w:bCs/>
            <w:noProof/>
            <w:u w:val="none"/>
            <w:rtl/>
            <w:lang w:bidi="fa-IR"/>
          </w:rPr>
          <w:t>ه</w:t>
        </w:r>
        <w:r w:rsidR="00F22CD3" w:rsidRPr="00E42068">
          <w:rPr>
            <w:rStyle w:val="Hyperlink"/>
            <w:rFonts w:cs="B Nazanin"/>
            <w:b/>
            <w:bCs/>
            <w:noProof/>
            <w:u w:val="none"/>
            <w:rtl/>
            <w:lang w:bidi="fa-IR"/>
          </w:rPr>
          <w:t xml:space="preserve"> فاضلاب</w:t>
        </w:r>
        <w:r w:rsidR="00F22CD3" w:rsidRPr="00E42068">
          <w:rPr>
            <w:rStyle w:val="Hyperlink"/>
            <w:rFonts w:cs="B Nazanin"/>
            <w:b/>
            <w:bCs/>
            <w:noProof/>
            <w:u w:val="none"/>
            <w:lang w:bidi="fa-IR"/>
          </w:rPr>
          <w:t xml:space="preserve"> </w:t>
        </w:r>
        <w:r w:rsidR="00F22CD3" w:rsidRPr="00E42068">
          <w:rPr>
            <w:rStyle w:val="Hyperlink"/>
            <w:rFonts w:cs="B Nazanin"/>
            <w:b/>
            <w:bCs/>
            <w:noProof/>
            <w:u w:val="none"/>
            <w:rtl/>
            <w:lang w:bidi="fa-IR"/>
          </w:rPr>
          <w:t>حاو</w:t>
        </w:r>
        <w:r w:rsidR="00F22CD3" w:rsidRPr="00E42068">
          <w:rPr>
            <w:rStyle w:val="Hyperlink"/>
            <w:rFonts w:cs="B Nazanin" w:hint="cs"/>
            <w:b/>
            <w:bCs/>
            <w:noProof/>
            <w:u w:val="none"/>
            <w:rtl/>
            <w:lang w:bidi="fa-IR"/>
          </w:rPr>
          <w:t>ی</w:t>
        </w:r>
        <w:r w:rsidR="00F22CD3" w:rsidRPr="00E42068">
          <w:rPr>
            <w:rStyle w:val="Hyperlink"/>
            <w:rFonts w:cs="B Nazanin"/>
            <w:b/>
            <w:bCs/>
            <w:noProof/>
            <w:u w:val="none"/>
            <w:rtl/>
            <w:lang w:bidi="fa-IR"/>
          </w:rPr>
          <w:t xml:space="preserve"> کروم</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_Toc153621630 \h </w:instrText>
        </w:r>
        <w:r w:rsidR="00F22CD3" w:rsidRPr="00E42068">
          <w:rPr>
            <w:noProof/>
            <w:webHidden/>
          </w:rPr>
        </w:r>
        <w:r w:rsidR="00F22CD3" w:rsidRPr="00E42068">
          <w:rPr>
            <w:noProof/>
            <w:webHidden/>
          </w:rPr>
          <w:fldChar w:fldCharType="separate"/>
        </w:r>
        <w:r w:rsidR="00F61098">
          <w:rPr>
            <w:noProof/>
            <w:webHidden/>
            <w:rtl/>
          </w:rPr>
          <w:t>46</w:t>
        </w:r>
        <w:r w:rsidR="00F22CD3" w:rsidRPr="00E42068">
          <w:rPr>
            <w:noProof/>
            <w:webHidden/>
          </w:rPr>
          <w:fldChar w:fldCharType="end"/>
        </w:r>
      </w:hyperlink>
    </w:p>
    <w:p w14:paraId="1E055B30" w14:textId="36F9F142" w:rsidR="00F22CD3" w:rsidRPr="00E42068" w:rsidRDefault="00000000" w:rsidP="0097678A">
      <w:pPr>
        <w:pStyle w:val="TOC1"/>
        <w:tabs>
          <w:tab w:val="right" w:leader="dot" w:pos="9350"/>
        </w:tabs>
        <w:bidi/>
        <w:rPr>
          <w:rFonts w:eastAsiaTheme="minorEastAsia"/>
          <w:noProof/>
        </w:rPr>
      </w:pPr>
      <w:hyperlink w:anchor="_Toc153621631" w:history="1">
        <w:r w:rsidR="00F22CD3" w:rsidRPr="00E42068">
          <w:rPr>
            <w:rStyle w:val="Hyperlink"/>
            <w:rFonts w:cs="B Nazanin"/>
            <w:b/>
            <w:bCs/>
            <w:noProof/>
            <w:u w:val="none"/>
            <w:rtl/>
            <w:lang w:bidi="fa-IR"/>
          </w:rPr>
          <w:t>5- س</w:t>
        </w:r>
        <w:r w:rsidR="00F22CD3" w:rsidRPr="00E42068">
          <w:rPr>
            <w:rStyle w:val="Hyperlink"/>
            <w:rFonts w:cs="B Nazanin" w:hint="cs"/>
            <w:b/>
            <w:bCs/>
            <w:noProof/>
            <w:u w:val="none"/>
            <w:rtl/>
            <w:lang w:bidi="fa-IR"/>
          </w:rPr>
          <w:t>ی</w:t>
        </w:r>
        <w:r w:rsidR="00F22CD3" w:rsidRPr="00E42068">
          <w:rPr>
            <w:rStyle w:val="Hyperlink"/>
            <w:rFonts w:cs="B Nazanin" w:hint="eastAsia"/>
            <w:b/>
            <w:bCs/>
            <w:noProof/>
            <w:u w:val="none"/>
            <w:rtl/>
            <w:lang w:bidi="fa-IR"/>
          </w:rPr>
          <w:t>ستم‌ها</w:t>
        </w:r>
        <w:r w:rsidR="00F22CD3" w:rsidRPr="00E42068">
          <w:rPr>
            <w:rStyle w:val="Hyperlink"/>
            <w:rFonts w:cs="B Nazanin" w:hint="cs"/>
            <w:b/>
            <w:bCs/>
            <w:noProof/>
            <w:u w:val="none"/>
            <w:rtl/>
            <w:lang w:bidi="fa-IR"/>
          </w:rPr>
          <w:t>ی</w:t>
        </w:r>
        <w:r w:rsidR="00F22CD3" w:rsidRPr="00E42068">
          <w:rPr>
            <w:rStyle w:val="Hyperlink"/>
            <w:rFonts w:cs="B Nazanin"/>
            <w:b/>
            <w:bCs/>
            <w:noProof/>
            <w:u w:val="none"/>
            <w:rtl/>
            <w:lang w:bidi="fa-IR"/>
          </w:rPr>
          <w:t xml:space="preserve"> </w:t>
        </w:r>
        <w:r w:rsidR="0097678A" w:rsidRPr="00E42068">
          <w:rPr>
            <w:rStyle w:val="Hyperlink"/>
            <w:rFonts w:cs="B Nazanin" w:hint="cs"/>
            <w:b/>
            <w:bCs/>
            <w:noProof/>
            <w:u w:val="none"/>
            <w:rtl/>
            <w:lang w:bidi="fa-IR"/>
          </w:rPr>
          <w:t>تصفیه</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_Toc153621631 \h </w:instrText>
        </w:r>
        <w:r w:rsidR="00F22CD3" w:rsidRPr="00E42068">
          <w:rPr>
            <w:noProof/>
            <w:webHidden/>
          </w:rPr>
        </w:r>
        <w:r w:rsidR="00F22CD3" w:rsidRPr="00E42068">
          <w:rPr>
            <w:noProof/>
            <w:webHidden/>
          </w:rPr>
          <w:fldChar w:fldCharType="separate"/>
        </w:r>
        <w:r w:rsidR="00F61098">
          <w:rPr>
            <w:noProof/>
            <w:webHidden/>
            <w:rtl/>
          </w:rPr>
          <w:t>47</w:t>
        </w:r>
        <w:r w:rsidR="00F22CD3" w:rsidRPr="00E42068">
          <w:rPr>
            <w:noProof/>
            <w:webHidden/>
          </w:rPr>
          <w:fldChar w:fldCharType="end"/>
        </w:r>
      </w:hyperlink>
    </w:p>
    <w:p w14:paraId="4E881435" w14:textId="4F9FE884" w:rsidR="00F22CD3" w:rsidRPr="00E42068" w:rsidRDefault="00000000" w:rsidP="00F22CD3">
      <w:pPr>
        <w:pStyle w:val="TOC2"/>
        <w:tabs>
          <w:tab w:val="right" w:leader="dot" w:pos="9350"/>
        </w:tabs>
        <w:bidi/>
        <w:rPr>
          <w:rFonts w:eastAsiaTheme="minorEastAsia"/>
          <w:noProof/>
        </w:rPr>
      </w:pPr>
      <w:hyperlink w:anchor="_Toc153621632" w:history="1">
        <w:r w:rsidR="00F22CD3" w:rsidRPr="00E42068">
          <w:rPr>
            <w:rStyle w:val="Hyperlink"/>
            <w:rFonts w:cs="B Nazanin"/>
            <w:noProof/>
            <w:u w:val="none"/>
            <w:rtl/>
            <w:lang w:bidi="fa-IR"/>
          </w:rPr>
          <w:t>1-5 راکتورها</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بستر س</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ال</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_Toc153621632 \h </w:instrText>
        </w:r>
        <w:r w:rsidR="00F22CD3" w:rsidRPr="00E42068">
          <w:rPr>
            <w:noProof/>
            <w:webHidden/>
          </w:rPr>
        </w:r>
        <w:r w:rsidR="00F22CD3" w:rsidRPr="00E42068">
          <w:rPr>
            <w:noProof/>
            <w:webHidden/>
          </w:rPr>
          <w:fldChar w:fldCharType="separate"/>
        </w:r>
        <w:r w:rsidR="00F61098">
          <w:rPr>
            <w:noProof/>
            <w:webHidden/>
            <w:rtl/>
          </w:rPr>
          <w:t>47</w:t>
        </w:r>
        <w:r w:rsidR="00F22CD3" w:rsidRPr="00E42068">
          <w:rPr>
            <w:noProof/>
            <w:webHidden/>
          </w:rPr>
          <w:fldChar w:fldCharType="end"/>
        </w:r>
      </w:hyperlink>
    </w:p>
    <w:p w14:paraId="557C11F0" w14:textId="78B562EF" w:rsidR="00F22CD3" w:rsidRPr="00E42068" w:rsidRDefault="00000000" w:rsidP="00F22CD3">
      <w:pPr>
        <w:pStyle w:val="TOC2"/>
        <w:tabs>
          <w:tab w:val="right" w:leader="dot" w:pos="9350"/>
        </w:tabs>
        <w:bidi/>
        <w:rPr>
          <w:rFonts w:eastAsiaTheme="minorEastAsia"/>
          <w:noProof/>
        </w:rPr>
      </w:pPr>
      <w:hyperlink w:anchor="_Toc153621633" w:history="1">
        <w:r w:rsidR="00F22CD3" w:rsidRPr="00E42068">
          <w:rPr>
            <w:rStyle w:val="Hyperlink"/>
            <w:rFonts w:cs="B Nazanin"/>
            <w:noProof/>
            <w:u w:val="none"/>
            <w:rtl/>
            <w:lang w:bidi="fa-IR"/>
          </w:rPr>
          <w:t>2-5 راکتورها</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بستر ثابت</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_Toc153621633 \h </w:instrText>
        </w:r>
        <w:r w:rsidR="00F22CD3" w:rsidRPr="00E42068">
          <w:rPr>
            <w:noProof/>
            <w:webHidden/>
          </w:rPr>
        </w:r>
        <w:r w:rsidR="00F22CD3" w:rsidRPr="00E42068">
          <w:rPr>
            <w:noProof/>
            <w:webHidden/>
          </w:rPr>
          <w:fldChar w:fldCharType="separate"/>
        </w:r>
        <w:r w:rsidR="00F61098">
          <w:rPr>
            <w:noProof/>
            <w:webHidden/>
            <w:rtl/>
          </w:rPr>
          <w:t>49</w:t>
        </w:r>
        <w:r w:rsidR="00F22CD3" w:rsidRPr="00E42068">
          <w:rPr>
            <w:noProof/>
            <w:webHidden/>
          </w:rPr>
          <w:fldChar w:fldCharType="end"/>
        </w:r>
      </w:hyperlink>
    </w:p>
    <w:p w14:paraId="13C9187B" w14:textId="053B23D5" w:rsidR="00F22CD3" w:rsidRPr="00E42068" w:rsidRDefault="00000000" w:rsidP="00F22CD3">
      <w:pPr>
        <w:pStyle w:val="TOC2"/>
        <w:tabs>
          <w:tab w:val="right" w:leader="dot" w:pos="9350"/>
        </w:tabs>
        <w:bidi/>
        <w:rPr>
          <w:rFonts w:eastAsiaTheme="minorEastAsia"/>
          <w:noProof/>
        </w:rPr>
      </w:pPr>
      <w:hyperlink w:anchor="_Toc153621634" w:history="1">
        <w:r w:rsidR="00F22CD3" w:rsidRPr="00E42068">
          <w:rPr>
            <w:rStyle w:val="Hyperlink"/>
            <w:rFonts w:cs="B Nazanin"/>
            <w:noProof/>
            <w:u w:val="none"/>
            <w:rtl/>
            <w:lang w:bidi="fa-IR"/>
          </w:rPr>
          <w:t>3-5 راکتورها</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بستر پرشده</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_Toc153621634 \h </w:instrText>
        </w:r>
        <w:r w:rsidR="00F22CD3" w:rsidRPr="00E42068">
          <w:rPr>
            <w:noProof/>
            <w:webHidden/>
          </w:rPr>
        </w:r>
        <w:r w:rsidR="00F22CD3" w:rsidRPr="00E42068">
          <w:rPr>
            <w:noProof/>
            <w:webHidden/>
          </w:rPr>
          <w:fldChar w:fldCharType="separate"/>
        </w:r>
        <w:r w:rsidR="00F61098">
          <w:rPr>
            <w:noProof/>
            <w:webHidden/>
            <w:rtl/>
          </w:rPr>
          <w:t>50</w:t>
        </w:r>
        <w:r w:rsidR="00F22CD3" w:rsidRPr="00E42068">
          <w:rPr>
            <w:noProof/>
            <w:webHidden/>
          </w:rPr>
          <w:fldChar w:fldCharType="end"/>
        </w:r>
      </w:hyperlink>
    </w:p>
    <w:p w14:paraId="24BCD691" w14:textId="7C27D833" w:rsidR="00F22CD3" w:rsidRPr="00E42068" w:rsidRDefault="00000000" w:rsidP="00F22CD3">
      <w:pPr>
        <w:pStyle w:val="TOC2"/>
        <w:tabs>
          <w:tab w:val="right" w:leader="dot" w:pos="9350"/>
        </w:tabs>
        <w:bidi/>
        <w:rPr>
          <w:rFonts w:eastAsiaTheme="minorEastAsia"/>
          <w:noProof/>
        </w:rPr>
      </w:pPr>
      <w:hyperlink w:anchor="_Toc153621635" w:history="1">
        <w:r w:rsidR="00F22CD3" w:rsidRPr="00E42068">
          <w:rPr>
            <w:rStyle w:val="Hyperlink"/>
            <w:rFonts w:cs="B Nazanin"/>
            <w:noProof/>
            <w:u w:val="none"/>
            <w:rtl/>
            <w:lang w:bidi="fa-IR"/>
          </w:rPr>
          <w:t>4-5 راکتورها</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همزن‌دار متوال</w:t>
        </w:r>
        <w:r w:rsidR="00F22CD3" w:rsidRPr="00E42068">
          <w:rPr>
            <w:rStyle w:val="Hyperlink"/>
            <w:rFonts w:cs="B Nazanin" w:hint="cs"/>
            <w:noProof/>
            <w:u w:val="none"/>
            <w:rtl/>
            <w:lang w:bidi="fa-IR"/>
          </w:rPr>
          <w:t>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_Toc153621635 \h </w:instrText>
        </w:r>
        <w:r w:rsidR="00F22CD3" w:rsidRPr="00E42068">
          <w:rPr>
            <w:noProof/>
            <w:webHidden/>
          </w:rPr>
        </w:r>
        <w:r w:rsidR="00F22CD3" w:rsidRPr="00E42068">
          <w:rPr>
            <w:noProof/>
            <w:webHidden/>
          </w:rPr>
          <w:fldChar w:fldCharType="separate"/>
        </w:r>
        <w:r w:rsidR="00F61098">
          <w:rPr>
            <w:noProof/>
            <w:webHidden/>
            <w:rtl/>
          </w:rPr>
          <w:t>52</w:t>
        </w:r>
        <w:r w:rsidR="00F22CD3" w:rsidRPr="00E42068">
          <w:rPr>
            <w:noProof/>
            <w:webHidden/>
          </w:rPr>
          <w:fldChar w:fldCharType="end"/>
        </w:r>
      </w:hyperlink>
    </w:p>
    <w:p w14:paraId="7B802EC5" w14:textId="0FBE23E3" w:rsidR="00F22CD3" w:rsidRPr="00E42068" w:rsidRDefault="00000000" w:rsidP="00F22CD3">
      <w:pPr>
        <w:pStyle w:val="TOC2"/>
        <w:tabs>
          <w:tab w:val="right" w:leader="dot" w:pos="9350"/>
        </w:tabs>
        <w:bidi/>
        <w:rPr>
          <w:rFonts w:eastAsiaTheme="minorEastAsia"/>
          <w:noProof/>
        </w:rPr>
      </w:pPr>
      <w:hyperlink w:anchor="_Toc153621636" w:history="1">
        <w:r w:rsidR="00F22CD3" w:rsidRPr="00E42068">
          <w:rPr>
            <w:rStyle w:val="Hyperlink"/>
            <w:rFonts w:cs="B Nazanin"/>
            <w:noProof/>
            <w:u w:val="none"/>
            <w:rtl/>
            <w:lang w:bidi="fa-IR"/>
          </w:rPr>
          <w:t>5-5 راکتورها</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متوال</w:t>
        </w:r>
        <w:r w:rsidR="00F22CD3" w:rsidRPr="00E42068">
          <w:rPr>
            <w:rStyle w:val="Hyperlink"/>
            <w:rFonts w:cs="B Nazanin" w:hint="cs"/>
            <w:noProof/>
            <w:u w:val="none"/>
            <w:rtl/>
            <w:lang w:bidi="fa-IR"/>
          </w:rPr>
          <w:t>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_Toc153621636 \h </w:instrText>
        </w:r>
        <w:r w:rsidR="00F22CD3" w:rsidRPr="00E42068">
          <w:rPr>
            <w:noProof/>
            <w:webHidden/>
          </w:rPr>
        </w:r>
        <w:r w:rsidR="00F22CD3" w:rsidRPr="00E42068">
          <w:rPr>
            <w:noProof/>
            <w:webHidden/>
          </w:rPr>
          <w:fldChar w:fldCharType="separate"/>
        </w:r>
        <w:r w:rsidR="00F61098">
          <w:rPr>
            <w:noProof/>
            <w:webHidden/>
            <w:rtl/>
          </w:rPr>
          <w:t>53</w:t>
        </w:r>
        <w:r w:rsidR="00F22CD3" w:rsidRPr="00E42068">
          <w:rPr>
            <w:noProof/>
            <w:webHidden/>
          </w:rPr>
          <w:fldChar w:fldCharType="end"/>
        </w:r>
      </w:hyperlink>
    </w:p>
    <w:p w14:paraId="7F8F414F" w14:textId="461766D5" w:rsidR="00F22CD3" w:rsidRPr="00E42068" w:rsidRDefault="00000000" w:rsidP="00F22CD3">
      <w:pPr>
        <w:pStyle w:val="TOC2"/>
        <w:tabs>
          <w:tab w:val="right" w:leader="dot" w:pos="9350"/>
        </w:tabs>
        <w:bidi/>
        <w:rPr>
          <w:rFonts w:eastAsiaTheme="minorEastAsia"/>
          <w:noProof/>
        </w:rPr>
      </w:pPr>
      <w:hyperlink w:anchor="_Toc153621637" w:history="1">
        <w:r w:rsidR="00F22CD3" w:rsidRPr="00E42068">
          <w:rPr>
            <w:rStyle w:val="Hyperlink"/>
            <w:rFonts w:cs="B Nazanin"/>
            <w:noProof/>
            <w:u w:val="none"/>
            <w:rtl/>
            <w:lang w:bidi="fa-IR"/>
          </w:rPr>
          <w:t>6-5 ب</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وراکتور</w:t>
        </w:r>
        <w:r w:rsidR="00F22CD3" w:rsidRPr="00E42068">
          <w:rPr>
            <w:rStyle w:val="Hyperlink"/>
            <w:rFonts w:cs="B Nazanin"/>
            <w:noProof/>
            <w:u w:val="none"/>
            <w:rtl/>
            <w:lang w:bidi="fa-IR"/>
          </w:rPr>
          <w:t xml:space="preserve"> غشا</w:t>
        </w:r>
        <w:r w:rsidR="00F22CD3" w:rsidRPr="00E42068">
          <w:rPr>
            <w:rStyle w:val="Hyperlink"/>
            <w:rFonts w:cs="B Nazanin" w:hint="cs"/>
            <w:noProof/>
            <w:u w:val="none"/>
            <w:rtl/>
            <w:lang w:bidi="fa-IR"/>
          </w:rPr>
          <w:t>یی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_Toc153621637 \h </w:instrText>
        </w:r>
        <w:r w:rsidR="00F22CD3" w:rsidRPr="00E42068">
          <w:rPr>
            <w:noProof/>
            <w:webHidden/>
          </w:rPr>
        </w:r>
        <w:r w:rsidR="00F22CD3" w:rsidRPr="00E42068">
          <w:rPr>
            <w:noProof/>
            <w:webHidden/>
          </w:rPr>
          <w:fldChar w:fldCharType="separate"/>
        </w:r>
        <w:r w:rsidR="00F61098">
          <w:rPr>
            <w:noProof/>
            <w:webHidden/>
            <w:rtl/>
          </w:rPr>
          <w:t>54</w:t>
        </w:r>
        <w:r w:rsidR="00F22CD3" w:rsidRPr="00E42068">
          <w:rPr>
            <w:noProof/>
            <w:webHidden/>
          </w:rPr>
          <w:fldChar w:fldCharType="end"/>
        </w:r>
      </w:hyperlink>
    </w:p>
    <w:p w14:paraId="35C97CBE" w14:textId="06CB4DF6" w:rsidR="00F22CD3" w:rsidRPr="00E42068" w:rsidRDefault="00000000" w:rsidP="00F22CD3">
      <w:pPr>
        <w:pStyle w:val="TOC2"/>
        <w:tabs>
          <w:tab w:val="right" w:leader="dot" w:pos="9350"/>
        </w:tabs>
        <w:bidi/>
        <w:rPr>
          <w:rFonts w:eastAsiaTheme="minorEastAsia"/>
          <w:noProof/>
        </w:rPr>
      </w:pPr>
      <w:hyperlink w:anchor="_Toc153621638" w:history="1">
        <w:r w:rsidR="00F22CD3" w:rsidRPr="00E42068">
          <w:rPr>
            <w:rStyle w:val="Hyperlink"/>
            <w:rFonts w:cs="B Nazanin"/>
            <w:noProof/>
            <w:u w:val="none"/>
            <w:rtl/>
            <w:lang w:bidi="fa-IR"/>
          </w:rPr>
          <w:t>7-5 فتوب</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وراکتور</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_Toc153621638 \h </w:instrText>
        </w:r>
        <w:r w:rsidR="00F22CD3" w:rsidRPr="00E42068">
          <w:rPr>
            <w:noProof/>
            <w:webHidden/>
          </w:rPr>
        </w:r>
        <w:r w:rsidR="00F22CD3" w:rsidRPr="00E42068">
          <w:rPr>
            <w:noProof/>
            <w:webHidden/>
          </w:rPr>
          <w:fldChar w:fldCharType="separate"/>
        </w:r>
        <w:r w:rsidR="00F61098">
          <w:rPr>
            <w:noProof/>
            <w:webHidden/>
            <w:rtl/>
          </w:rPr>
          <w:t>57</w:t>
        </w:r>
        <w:r w:rsidR="00F22CD3" w:rsidRPr="00E42068">
          <w:rPr>
            <w:noProof/>
            <w:webHidden/>
          </w:rPr>
          <w:fldChar w:fldCharType="end"/>
        </w:r>
      </w:hyperlink>
    </w:p>
    <w:p w14:paraId="0DC36768" w14:textId="38601122" w:rsidR="00F22CD3" w:rsidRPr="00E42068" w:rsidRDefault="00000000" w:rsidP="00F22CD3">
      <w:pPr>
        <w:pStyle w:val="TOC2"/>
        <w:tabs>
          <w:tab w:val="right" w:leader="dot" w:pos="9350"/>
        </w:tabs>
        <w:bidi/>
        <w:rPr>
          <w:rFonts w:eastAsiaTheme="minorEastAsia"/>
          <w:noProof/>
        </w:rPr>
      </w:pPr>
      <w:hyperlink w:anchor="_Toc153621639" w:history="1">
        <w:r w:rsidR="00F22CD3" w:rsidRPr="00E42068">
          <w:rPr>
            <w:rStyle w:val="Hyperlink"/>
            <w:rFonts w:cs="B Nazanin"/>
            <w:noProof/>
            <w:u w:val="none"/>
            <w:rtl/>
            <w:lang w:bidi="fa-IR"/>
          </w:rPr>
          <w:t>8-5 فتوب</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وراکتور</w:t>
        </w:r>
        <w:r w:rsidR="00F22CD3" w:rsidRPr="00E42068">
          <w:rPr>
            <w:rStyle w:val="Hyperlink"/>
            <w:rFonts w:cs="B Nazanin"/>
            <w:noProof/>
            <w:u w:val="none"/>
            <w:rtl/>
            <w:lang w:bidi="fa-IR"/>
          </w:rPr>
          <w:t xml:space="preserve"> غشا</w:t>
        </w:r>
        <w:r w:rsidR="00F22CD3" w:rsidRPr="00E42068">
          <w:rPr>
            <w:rStyle w:val="Hyperlink"/>
            <w:rFonts w:cs="B Nazanin" w:hint="cs"/>
            <w:noProof/>
            <w:u w:val="none"/>
            <w:rtl/>
            <w:lang w:bidi="fa-IR"/>
          </w:rPr>
          <w:t>یی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_Toc153621639 \h </w:instrText>
        </w:r>
        <w:r w:rsidR="00F22CD3" w:rsidRPr="00E42068">
          <w:rPr>
            <w:noProof/>
            <w:webHidden/>
          </w:rPr>
        </w:r>
        <w:r w:rsidR="00F22CD3" w:rsidRPr="00E42068">
          <w:rPr>
            <w:noProof/>
            <w:webHidden/>
          </w:rPr>
          <w:fldChar w:fldCharType="separate"/>
        </w:r>
        <w:r w:rsidR="00F61098">
          <w:rPr>
            <w:noProof/>
            <w:webHidden/>
            <w:rtl/>
          </w:rPr>
          <w:t>59</w:t>
        </w:r>
        <w:r w:rsidR="00F22CD3" w:rsidRPr="00E42068">
          <w:rPr>
            <w:noProof/>
            <w:webHidden/>
          </w:rPr>
          <w:fldChar w:fldCharType="end"/>
        </w:r>
      </w:hyperlink>
    </w:p>
    <w:p w14:paraId="1C62C737" w14:textId="7788631A" w:rsidR="00F22CD3" w:rsidRPr="00E42068" w:rsidRDefault="00000000" w:rsidP="00F22CD3">
      <w:pPr>
        <w:pStyle w:val="TOC1"/>
        <w:tabs>
          <w:tab w:val="right" w:leader="dot" w:pos="9350"/>
        </w:tabs>
        <w:bidi/>
        <w:rPr>
          <w:rFonts w:eastAsiaTheme="minorEastAsia"/>
          <w:noProof/>
        </w:rPr>
      </w:pPr>
      <w:hyperlink w:anchor="_Toc153621640" w:history="1">
        <w:r w:rsidR="00F22CD3" w:rsidRPr="00E42068">
          <w:rPr>
            <w:rStyle w:val="Hyperlink"/>
            <w:rFonts w:cs="B Nazanin"/>
            <w:b/>
            <w:bCs/>
            <w:noProof/>
            <w:u w:val="none"/>
            <w:rtl/>
            <w:lang w:bidi="fa-IR"/>
          </w:rPr>
          <w:t>فصل ششم</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_Toc153621640 \h </w:instrText>
        </w:r>
        <w:r w:rsidR="00F22CD3" w:rsidRPr="00E42068">
          <w:rPr>
            <w:noProof/>
            <w:webHidden/>
          </w:rPr>
        </w:r>
        <w:r w:rsidR="00F22CD3" w:rsidRPr="00E42068">
          <w:rPr>
            <w:noProof/>
            <w:webHidden/>
          </w:rPr>
          <w:fldChar w:fldCharType="separate"/>
        </w:r>
        <w:r w:rsidR="00F61098">
          <w:rPr>
            <w:noProof/>
            <w:webHidden/>
            <w:rtl/>
          </w:rPr>
          <w:t>63</w:t>
        </w:r>
        <w:r w:rsidR="00F22CD3" w:rsidRPr="00E42068">
          <w:rPr>
            <w:noProof/>
            <w:webHidden/>
          </w:rPr>
          <w:fldChar w:fldCharType="end"/>
        </w:r>
      </w:hyperlink>
    </w:p>
    <w:p w14:paraId="148158EF" w14:textId="593A4C39" w:rsidR="00F22CD3" w:rsidRPr="00E42068" w:rsidRDefault="00000000" w:rsidP="00F22CD3">
      <w:pPr>
        <w:pStyle w:val="TOC1"/>
        <w:tabs>
          <w:tab w:val="right" w:leader="dot" w:pos="9350"/>
        </w:tabs>
        <w:bidi/>
        <w:rPr>
          <w:rFonts w:eastAsiaTheme="minorEastAsia"/>
          <w:noProof/>
        </w:rPr>
      </w:pPr>
      <w:hyperlink w:anchor="_Toc153621641" w:history="1">
        <w:r w:rsidR="00F22CD3" w:rsidRPr="00E42068">
          <w:rPr>
            <w:rStyle w:val="Hyperlink"/>
            <w:rFonts w:cs="B Nazanin"/>
            <w:b/>
            <w:bCs/>
            <w:noProof/>
            <w:u w:val="none"/>
            <w:rtl/>
            <w:lang w:bidi="fa-IR"/>
          </w:rPr>
          <w:t>س</w:t>
        </w:r>
        <w:r w:rsidR="00F22CD3" w:rsidRPr="00E42068">
          <w:rPr>
            <w:rStyle w:val="Hyperlink"/>
            <w:rFonts w:cs="B Nazanin" w:hint="cs"/>
            <w:b/>
            <w:bCs/>
            <w:noProof/>
            <w:u w:val="none"/>
            <w:rtl/>
            <w:lang w:bidi="fa-IR"/>
          </w:rPr>
          <w:t>ی</w:t>
        </w:r>
        <w:r w:rsidR="00F22CD3" w:rsidRPr="00E42068">
          <w:rPr>
            <w:rStyle w:val="Hyperlink"/>
            <w:rFonts w:cs="B Nazanin" w:hint="eastAsia"/>
            <w:b/>
            <w:bCs/>
            <w:noProof/>
            <w:u w:val="none"/>
            <w:rtl/>
            <w:lang w:bidi="fa-IR"/>
          </w:rPr>
          <w:t>ستم‌ها</w:t>
        </w:r>
        <w:r w:rsidR="00F22CD3" w:rsidRPr="00E42068">
          <w:rPr>
            <w:rStyle w:val="Hyperlink"/>
            <w:rFonts w:cs="B Nazanin" w:hint="cs"/>
            <w:b/>
            <w:bCs/>
            <w:noProof/>
            <w:u w:val="none"/>
            <w:rtl/>
            <w:lang w:bidi="fa-IR"/>
          </w:rPr>
          <w:t>ی</w:t>
        </w:r>
        <w:r w:rsidR="00F22CD3" w:rsidRPr="00E42068">
          <w:rPr>
            <w:rStyle w:val="Hyperlink"/>
            <w:rFonts w:cs="B Nazanin"/>
            <w:b/>
            <w:bCs/>
            <w:noProof/>
            <w:u w:val="none"/>
            <w:rtl/>
            <w:lang w:bidi="fa-IR"/>
          </w:rPr>
          <w:t xml:space="preserve"> ه</w:t>
        </w:r>
        <w:r w:rsidR="00F22CD3" w:rsidRPr="00E42068">
          <w:rPr>
            <w:rStyle w:val="Hyperlink"/>
            <w:rFonts w:cs="B Nazanin" w:hint="cs"/>
            <w:b/>
            <w:bCs/>
            <w:noProof/>
            <w:u w:val="none"/>
            <w:rtl/>
            <w:lang w:bidi="fa-IR"/>
          </w:rPr>
          <w:t>ی</w:t>
        </w:r>
        <w:r w:rsidR="00F22CD3" w:rsidRPr="00E42068">
          <w:rPr>
            <w:rStyle w:val="Hyperlink"/>
            <w:rFonts w:cs="B Nazanin" w:hint="eastAsia"/>
            <w:b/>
            <w:bCs/>
            <w:noProof/>
            <w:u w:val="none"/>
            <w:rtl/>
            <w:lang w:bidi="fa-IR"/>
          </w:rPr>
          <w:t>بر</w:t>
        </w:r>
        <w:r w:rsidR="00F22CD3" w:rsidRPr="00E42068">
          <w:rPr>
            <w:rStyle w:val="Hyperlink"/>
            <w:rFonts w:cs="B Nazanin" w:hint="cs"/>
            <w:b/>
            <w:bCs/>
            <w:noProof/>
            <w:u w:val="none"/>
            <w:rtl/>
            <w:lang w:bidi="fa-IR"/>
          </w:rPr>
          <w:t>ی</w:t>
        </w:r>
        <w:r w:rsidR="00F22CD3" w:rsidRPr="00E42068">
          <w:rPr>
            <w:rStyle w:val="Hyperlink"/>
            <w:rFonts w:cs="B Nazanin" w:hint="eastAsia"/>
            <w:b/>
            <w:bCs/>
            <w:noProof/>
            <w:u w:val="none"/>
            <w:rtl/>
            <w:lang w:bidi="fa-IR"/>
          </w:rPr>
          <w:t>د</w:t>
        </w:r>
        <w:r w:rsidR="00F22CD3" w:rsidRPr="00E42068">
          <w:rPr>
            <w:rStyle w:val="Hyperlink"/>
            <w:rFonts w:cs="B Nazanin" w:hint="cs"/>
            <w:b/>
            <w:bCs/>
            <w:noProof/>
            <w:u w:val="none"/>
            <w:rtl/>
            <w:lang w:bidi="fa-IR"/>
          </w:rPr>
          <w:t>ی</w:t>
        </w:r>
        <w:r w:rsidR="00F22CD3" w:rsidRPr="00E42068">
          <w:rPr>
            <w:rStyle w:val="Hyperlink"/>
            <w:rFonts w:cs="B Nazanin"/>
            <w:b/>
            <w:bCs/>
            <w:noProof/>
            <w:u w:val="none"/>
            <w:rtl/>
            <w:lang w:bidi="fa-IR"/>
          </w:rPr>
          <w:t xml:space="preserve"> حذف</w:t>
        </w:r>
        <w:r w:rsidR="00F22CD3" w:rsidRPr="00E42068">
          <w:rPr>
            <w:rStyle w:val="Hyperlink"/>
            <w:rFonts w:cs="B Nazanin"/>
            <w:b/>
            <w:bCs/>
            <w:noProof/>
            <w:u w:val="none"/>
            <w:lang w:bidi="fa-IR"/>
          </w:rPr>
          <w:t xml:space="preserve"> </w:t>
        </w:r>
        <w:r w:rsidR="00F22CD3" w:rsidRPr="00E42068">
          <w:rPr>
            <w:rStyle w:val="Hyperlink"/>
            <w:rFonts w:cs="B Nazanin"/>
            <w:b/>
            <w:bCs/>
            <w:noProof/>
            <w:u w:val="none"/>
            <w:rtl/>
            <w:lang w:bidi="fa-IR"/>
          </w:rPr>
          <w:t>کروم از فاضلاب</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_Toc153621641 \h </w:instrText>
        </w:r>
        <w:r w:rsidR="00F22CD3" w:rsidRPr="00E42068">
          <w:rPr>
            <w:noProof/>
            <w:webHidden/>
          </w:rPr>
        </w:r>
        <w:r w:rsidR="00F22CD3" w:rsidRPr="00E42068">
          <w:rPr>
            <w:noProof/>
            <w:webHidden/>
          </w:rPr>
          <w:fldChar w:fldCharType="separate"/>
        </w:r>
        <w:r w:rsidR="00F61098">
          <w:rPr>
            <w:noProof/>
            <w:webHidden/>
            <w:rtl/>
          </w:rPr>
          <w:t>63</w:t>
        </w:r>
        <w:r w:rsidR="00F22CD3" w:rsidRPr="00E42068">
          <w:rPr>
            <w:noProof/>
            <w:webHidden/>
          </w:rPr>
          <w:fldChar w:fldCharType="end"/>
        </w:r>
      </w:hyperlink>
    </w:p>
    <w:p w14:paraId="413D7508" w14:textId="6BF9E885" w:rsidR="00F22CD3" w:rsidRPr="00E42068" w:rsidRDefault="00000000" w:rsidP="00F22CD3">
      <w:pPr>
        <w:pStyle w:val="TOC1"/>
        <w:tabs>
          <w:tab w:val="right" w:leader="dot" w:pos="9350"/>
        </w:tabs>
        <w:bidi/>
        <w:rPr>
          <w:rFonts w:eastAsiaTheme="minorEastAsia"/>
          <w:noProof/>
        </w:rPr>
      </w:pPr>
      <w:hyperlink w:anchor="_Toc153621642" w:history="1">
        <w:r w:rsidR="00F22CD3" w:rsidRPr="00E42068">
          <w:rPr>
            <w:rStyle w:val="Hyperlink"/>
            <w:rFonts w:cs="B Nazanin"/>
            <w:b/>
            <w:bCs/>
            <w:noProof/>
            <w:u w:val="none"/>
            <w:rtl/>
            <w:lang w:bidi="fa-IR"/>
          </w:rPr>
          <w:t>6- س</w:t>
        </w:r>
        <w:r w:rsidR="00F22CD3" w:rsidRPr="00E42068">
          <w:rPr>
            <w:rStyle w:val="Hyperlink"/>
            <w:rFonts w:cs="B Nazanin" w:hint="cs"/>
            <w:b/>
            <w:bCs/>
            <w:noProof/>
            <w:u w:val="none"/>
            <w:rtl/>
            <w:lang w:bidi="fa-IR"/>
          </w:rPr>
          <w:t>ی</w:t>
        </w:r>
        <w:r w:rsidR="00F22CD3" w:rsidRPr="00E42068">
          <w:rPr>
            <w:rStyle w:val="Hyperlink"/>
            <w:rFonts w:cs="B Nazanin" w:hint="eastAsia"/>
            <w:b/>
            <w:bCs/>
            <w:noProof/>
            <w:u w:val="none"/>
            <w:rtl/>
            <w:lang w:bidi="fa-IR"/>
          </w:rPr>
          <w:t>ستم‌ها</w:t>
        </w:r>
        <w:r w:rsidR="00F22CD3" w:rsidRPr="00E42068">
          <w:rPr>
            <w:rStyle w:val="Hyperlink"/>
            <w:rFonts w:cs="B Nazanin" w:hint="cs"/>
            <w:b/>
            <w:bCs/>
            <w:noProof/>
            <w:u w:val="none"/>
            <w:rtl/>
            <w:lang w:bidi="fa-IR"/>
          </w:rPr>
          <w:t>ی</w:t>
        </w:r>
        <w:r w:rsidR="00F22CD3" w:rsidRPr="00E42068">
          <w:rPr>
            <w:rStyle w:val="Hyperlink"/>
            <w:rFonts w:cs="B Nazanin"/>
            <w:b/>
            <w:bCs/>
            <w:noProof/>
            <w:u w:val="none"/>
            <w:rtl/>
            <w:lang w:bidi="fa-IR"/>
          </w:rPr>
          <w:t xml:space="preserve"> ه</w:t>
        </w:r>
        <w:r w:rsidR="00F22CD3" w:rsidRPr="00E42068">
          <w:rPr>
            <w:rStyle w:val="Hyperlink"/>
            <w:rFonts w:cs="B Nazanin" w:hint="cs"/>
            <w:b/>
            <w:bCs/>
            <w:noProof/>
            <w:u w:val="none"/>
            <w:rtl/>
            <w:lang w:bidi="fa-IR"/>
          </w:rPr>
          <w:t>ی</w:t>
        </w:r>
        <w:r w:rsidR="00F22CD3" w:rsidRPr="00E42068">
          <w:rPr>
            <w:rStyle w:val="Hyperlink"/>
            <w:rFonts w:cs="B Nazanin" w:hint="eastAsia"/>
            <w:b/>
            <w:bCs/>
            <w:noProof/>
            <w:u w:val="none"/>
            <w:rtl/>
            <w:lang w:bidi="fa-IR"/>
          </w:rPr>
          <w:t>بر</w:t>
        </w:r>
        <w:r w:rsidR="00F22CD3" w:rsidRPr="00E42068">
          <w:rPr>
            <w:rStyle w:val="Hyperlink"/>
            <w:rFonts w:cs="B Nazanin" w:hint="cs"/>
            <w:b/>
            <w:bCs/>
            <w:noProof/>
            <w:u w:val="none"/>
            <w:rtl/>
            <w:lang w:bidi="fa-IR"/>
          </w:rPr>
          <w:t>ی</w:t>
        </w:r>
        <w:r w:rsidR="00F22CD3" w:rsidRPr="00E42068">
          <w:rPr>
            <w:rStyle w:val="Hyperlink"/>
            <w:rFonts w:cs="B Nazanin" w:hint="eastAsia"/>
            <w:b/>
            <w:bCs/>
            <w:noProof/>
            <w:u w:val="none"/>
            <w:rtl/>
            <w:lang w:bidi="fa-IR"/>
          </w:rPr>
          <w:t>د</w:t>
        </w:r>
        <w:r w:rsidR="00F22CD3" w:rsidRPr="00E42068">
          <w:rPr>
            <w:rStyle w:val="Hyperlink"/>
            <w:rFonts w:cs="B Nazanin" w:hint="cs"/>
            <w:b/>
            <w:bCs/>
            <w:noProof/>
            <w:u w:val="none"/>
            <w:rtl/>
            <w:lang w:bidi="fa-IR"/>
          </w:rPr>
          <w:t>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_Toc153621642 \h </w:instrText>
        </w:r>
        <w:r w:rsidR="00F22CD3" w:rsidRPr="00E42068">
          <w:rPr>
            <w:noProof/>
            <w:webHidden/>
          </w:rPr>
        </w:r>
        <w:r w:rsidR="00F22CD3" w:rsidRPr="00E42068">
          <w:rPr>
            <w:noProof/>
            <w:webHidden/>
          </w:rPr>
          <w:fldChar w:fldCharType="separate"/>
        </w:r>
        <w:r w:rsidR="00F61098">
          <w:rPr>
            <w:noProof/>
            <w:webHidden/>
            <w:rtl/>
          </w:rPr>
          <w:t>64</w:t>
        </w:r>
        <w:r w:rsidR="00F22CD3" w:rsidRPr="00E42068">
          <w:rPr>
            <w:noProof/>
            <w:webHidden/>
          </w:rPr>
          <w:fldChar w:fldCharType="end"/>
        </w:r>
      </w:hyperlink>
    </w:p>
    <w:p w14:paraId="6DBF9430" w14:textId="36F3549F" w:rsidR="00F22CD3" w:rsidRPr="00E42068" w:rsidRDefault="00000000" w:rsidP="00F22CD3">
      <w:pPr>
        <w:pStyle w:val="TOC1"/>
        <w:tabs>
          <w:tab w:val="right" w:leader="dot" w:pos="9350"/>
        </w:tabs>
        <w:bidi/>
        <w:rPr>
          <w:rFonts w:eastAsiaTheme="minorEastAsia"/>
          <w:noProof/>
        </w:rPr>
      </w:pPr>
      <w:hyperlink w:anchor="_Toc153621643" w:history="1">
        <w:r w:rsidR="00F22CD3" w:rsidRPr="00E42068">
          <w:rPr>
            <w:rStyle w:val="Hyperlink"/>
            <w:rFonts w:cs="B Nazanin"/>
            <w:noProof/>
            <w:u w:val="none"/>
            <w:rtl/>
            <w:lang w:bidi="fa-IR"/>
          </w:rPr>
          <w:t>1-6 فرآ</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ند</w:t>
        </w:r>
        <w:r w:rsidR="00F22CD3" w:rsidRPr="00E42068">
          <w:rPr>
            <w:rStyle w:val="Hyperlink"/>
            <w:rFonts w:cs="B Nazanin"/>
            <w:noProof/>
            <w:u w:val="none"/>
            <w:rtl/>
            <w:lang w:bidi="fa-IR"/>
          </w:rPr>
          <w:t xml:space="preserve"> ه</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بر</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د</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غ</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ر</w:t>
        </w:r>
        <w:r w:rsidR="00F22CD3" w:rsidRPr="00E42068">
          <w:rPr>
            <w:rStyle w:val="Hyperlink"/>
            <w:rFonts w:cs="B Nazanin"/>
            <w:noProof/>
            <w:u w:val="none"/>
            <w:rtl/>
            <w:lang w:bidi="fa-IR"/>
          </w:rPr>
          <w:t xml:space="preserve"> ب</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ولوژ</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ک</w:t>
        </w:r>
        <w:r w:rsidR="00F22CD3" w:rsidRPr="00E42068">
          <w:rPr>
            <w:rStyle w:val="Hyperlink"/>
            <w:rFonts w:cs="B Nazanin" w:hint="cs"/>
            <w:noProof/>
            <w:u w:val="none"/>
            <w:rtl/>
            <w:lang w:bidi="fa-IR"/>
          </w:rPr>
          <w:t>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_Toc153621643 \h </w:instrText>
        </w:r>
        <w:r w:rsidR="00F22CD3" w:rsidRPr="00E42068">
          <w:rPr>
            <w:noProof/>
            <w:webHidden/>
          </w:rPr>
        </w:r>
        <w:r w:rsidR="00F22CD3" w:rsidRPr="00E42068">
          <w:rPr>
            <w:noProof/>
            <w:webHidden/>
          </w:rPr>
          <w:fldChar w:fldCharType="separate"/>
        </w:r>
        <w:r w:rsidR="00F61098">
          <w:rPr>
            <w:noProof/>
            <w:webHidden/>
            <w:rtl/>
          </w:rPr>
          <w:t>65</w:t>
        </w:r>
        <w:r w:rsidR="00F22CD3" w:rsidRPr="00E42068">
          <w:rPr>
            <w:noProof/>
            <w:webHidden/>
          </w:rPr>
          <w:fldChar w:fldCharType="end"/>
        </w:r>
      </w:hyperlink>
    </w:p>
    <w:p w14:paraId="69A4DEEF" w14:textId="5DFF4095" w:rsidR="00F22CD3" w:rsidRPr="00E42068" w:rsidRDefault="00000000" w:rsidP="00F22CD3">
      <w:pPr>
        <w:pStyle w:val="TOC1"/>
        <w:tabs>
          <w:tab w:val="right" w:leader="dot" w:pos="9350"/>
        </w:tabs>
        <w:bidi/>
        <w:rPr>
          <w:rFonts w:eastAsiaTheme="minorEastAsia"/>
          <w:noProof/>
        </w:rPr>
      </w:pPr>
      <w:hyperlink w:anchor="_Toc153621644" w:history="1">
        <w:r w:rsidR="00F22CD3" w:rsidRPr="00E42068">
          <w:rPr>
            <w:rStyle w:val="Hyperlink"/>
            <w:rFonts w:cs="B Nazanin"/>
            <w:noProof/>
            <w:u w:val="none"/>
            <w:rtl/>
            <w:lang w:bidi="fa-IR"/>
          </w:rPr>
          <w:t>2-6 فرآ</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ند</w:t>
        </w:r>
        <w:r w:rsidR="00F22CD3" w:rsidRPr="00E42068">
          <w:rPr>
            <w:rStyle w:val="Hyperlink"/>
            <w:rFonts w:cs="B Nazanin"/>
            <w:noProof/>
            <w:u w:val="none"/>
            <w:rtl/>
            <w:lang w:bidi="fa-IR"/>
          </w:rPr>
          <w:t xml:space="preserve"> ه</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بر</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د</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ب</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ولوژ</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ک</w:t>
        </w:r>
        <w:r w:rsidR="00F22CD3" w:rsidRPr="00E42068">
          <w:rPr>
            <w:rStyle w:val="Hyperlink"/>
            <w:rFonts w:cs="B Nazanin" w:hint="cs"/>
            <w:noProof/>
            <w:u w:val="none"/>
            <w:rtl/>
            <w:lang w:bidi="fa-IR"/>
          </w:rPr>
          <w:t>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_Toc153621644 \h </w:instrText>
        </w:r>
        <w:r w:rsidR="00F22CD3" w:rsidRPr="00E42068">
          <w:rPr>
            <w:noProof/>
            <w:webHidden/>
          </w:rPr>
        </w:r>
        <w:r w:rsidR="00F22CD3" w:rsidRPr="00E42068">
          <w:rPr>
            <w:noProof/>
            <w:webHidden/>
          </w:rPr>
          <w:fldChar w:fldCharType="separate"/>
        </w:r>
        <w:r w:rsidR="00F61098">
          <w:rPr>
            <w:noProof/>
            <w:webHidden/>
            <w:rtl/>
          </w:rPr>
          <w:t>66</w:t>
        </w:r>
        <w:r w:rsidR="00F22CD3" w:rsidRPr="00E42068">
          <w:rPr>
            <w:noProof/>
            <w:webHidden/>
          </w:rPr>
          <w:fldChar w:fldCharType="end"/>
        </w:r>
      </w:hyperlink>
    </w:p>
    <w:p w14:paraId="75096D6F" w14:textId="32B4ADB6" w:rsidR="00F22CD3" w:rsidRPr="00E42068" w:rsidRDefault="00000000" w:rsidP="00F22CD3">
      <w:pPr>
        <w:pStyle w:val="TOC1"/>
        <w:tabs>
          <w:tab w:val="right" w:leader="dot" w:pos="9350"/>
        </w:tabs>
        <w:bidi/>
        <w:rPr>
          <w:rFonts w:eastAsiaTheme="minorEastAsia"/>
          <w:noProof/>
        </w:rPr>
      </w:pPr>
      <w:hyperlink w:anchor="_Toc153621645" w:history="1">
        <w:r w:rsidR="00F22CD3" w:rsidRPr="00E42068">
          <w:rPr>
            <w:rStyle w:val="Hyperlink"/>
            <w:rFonts w:cs="B Nazanin"/>
            <w:noProof/>
            <w:u w:val="none"/>
            <w:rtl/>
            <w:lang w:bidi="fa-IR"/>
          </w:rPr>
          <w:t>1-2-6 نانومواد ب</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ولوژ</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ک</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ه</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بر</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د</w:t>
        </w:r>
        <w:r w:rsidR="00F22CD3" w:rsidRPr="00E42068">
          <w:rPr>
            <w:rStyle w:val="Hyperlink"/>
            <w:rFonts w:cs="B Nazanin" w:hint="cs"/>
            <w:noProof/>
            <w:u w:val="none"/>
            <w:rtl/>
            <w:lang w:bidi="fa-IR"/>
          </w:rPr>
          <w:t>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_Toc153621645 \h </w:instrText>
        </w:r>
        <w:r w:rsidR="00F22CD3" w:rsidRPr="00E42068">
          <w:rPr>
            <w:noProof/>
            <w:webHidden/>
          </w:rPr>
        </w:r>
        <w:r w:rsidR="00F22CD3" w:rsidRPr="00E42068">
          <w:rPr>
            <w:noProof/>
            <w:webHidden/>
          </w:rPr>
          <w:fldChar w:fldCharType="separate"/>
        </w:r>
        <w:r w:rsidR="00F61098">
          <w:rPr>
            <w:noProof/>
            <w:webHidden/>
            <w:rtl/>
          </w:rPr>
          <w:t>66</w:t>
        </w:r>
        <w:r w:rsidR="00F22CD3" w:rsidRPr="00E42068">
          <w:rPr>
            <w:noProof/>
            <w:webHidden/>
          </w:rPr>
          <w:fldChar w:fldCharType="end"/>
        </w:r>
      </w:hyperlink>
    </w:p>
    <w:p w14:paraId="05B829C6" w14:textId="3158BEAE" w:rsidR="00F22CD3" w:rsidRPr="00E42068" w:rsidRDefault="00000000" w:rsidP="00F22CD3">
      <w:pPr>
        <w:pStyle w:val="TOC1"/>
        <w:tabs>
          <w:tab w:val="right" w:leader="dot" w:pos="9350"/>
        </w:tabs>
        <w:bidi/>
        <w:rPr>
          <w:rFonts w:eastAsiaTheme="minorEastAsia"/>
          <w:noProof/>
        </w:rPr>
      </w:pPr>
      <w:hyperlink w:anchor="_Toc153621646" w:history="1">
        <w:r w:rsidR="00F22CD3" w:rsidRPr="00E42068">
          <w:rPr>
            <w:rStyle w:val="Hyperlink"/>
            <w:rFonts w:cs="B Nazanin"/>
            <w:noProof/>
            <w:u w:val="none"/>
            <w:rtl/>
            <w:lang w:bidi="fa-IR"/>
          </w:rPr>
          <w:t>2-2-6 فرآ</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ندها</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ه</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بر</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د</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ب</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و</w:t>
        </w:r>
        <w:r w:rsidR="00F22CD3" w:rsidRPr="00E42068">
          <w:rPr>
            <w:rStyle w:val="Hyperlink"/>
            <w:rFonts w:cs="B Nazanin"/>
            <w:noProof/>
            <w:u w:val="none"/>
            <w:rtl/>
            <w:lang w:bidi="fa-IR"/>
          </w:rPr>
          <w:t>-الکتروش</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م</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ا</w:t>
        </w:r>
        <w:r w:rsidR="00F22CD3" w:rsidRPr="00E42068">
          <w:rPr>
            <w:rStyle w:val="Hyperlink"/>
            <w:rFonts w:cs="B Nazanin" w:hint="cs"/>
            <w:noProof/>
            <w:u w:val="none"/>
            <w:rtl/>
            <w:lang w:bidi="fa-IR"/>
          </w:rPr>
          <w:t>یی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_Toc153621646 \h </w:instrText>
        </w:r>
        <w:r w:rsidR="00F22CD3" w:rsidRPr="00E42068">
          <w:rPr>
            <w:noProof/>
            <w:webHidden/>
          </w:rPr>
        </w:r>
        <w:r w:rsidR="00F22CD3" w:rsidRPr="00E42068">
          <w:rPr>
            <w:noProof/>
            <w:webHidden/>
          </w:rPr>
          <w:fldChar w:fldCharType="separate"/>
        </w:r>
        <w:r w:rsidR="00F61098">
          <w:rPr>
            <w:noProof/>
            <w:webHidden/>
            <w:rtl/>
          </w:rPr>
          <w:t>68</w:t>
        </w:r>
        <w:r w:rsidR="00F22CD3" w:rsidRPr="00E42068">
          <w:rPr>
            <w:noProof/>
            <w:webHidden/>
          </w:rPr>
          <w:fldChar w:fldCharType="end"/>
        </w:r>
      </w:hyperlink>
    </w:p>
    <w:p w14:paraId="05273A85" w14:textId="43CFD158" w:rsidR="00F22CD3" w:rsidRPr="00E42068" w:rsidRDefault="00000000" w:rsidP="00F22CD3">
      <w:pPr>
        <w:pStyle w:val="TOC1"/>
        <w:tabs>
          <w:tab w:val="right" w:leader="dot" w:pos="9350"/>
        </w:tabs>
        <w:bidi/>
        <w:rPr>
          <w:rFonts w:eastAsiaTheme="minorEastAsia"/>
          <w:noProof/>
        </w:rPr>
      </w:pPr>
      <w:hyperlink w:anchor="_Toc153621647" w:history="1">
        <w:r w:rsidR="00F22CD3" w:rsidRPr="00E42068">
          <w:rPr>
            <w:rStyle w:val="Hyperlink"/>
            <w:rFonts w:cs="B Nazanin"/>
            <w:noProof/>
            <w:u w:val="none"/>
            <w:rtl/>
            <w:lang w:bidi="fa-IR"/>
          </w:rPr>
          <w:t>3-2-6 فرآ</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ندها</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ب</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والکتروش</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م</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ا</w:t>
        </w:r>
        <w:r w:rsidR="00F22CD3" w:rsidRPr="00E42068">
          <w:rPr>
            <w:rStyle w:val="Hyperlink"/>
            <w:rFonts w:cs="B Nazanin" w:hint="cs"/>
            <w:noProof/>
            <w:u w:val="none"/>
            <w:rtl/>
            <w:lang w:bidi="fa-IR"/>
          </w:rPr>
          <w:t>یی</w:t>
        </w:r>
        <w:r w:rsidR="00F22CD3" w:rsidRPr="00E42068">
          <w:rPr>
            <w:rStyle w:val="Hyperlink"/>
            <w:rFonts w:cs="B Nazanin"/>
            <w:noProof/>
            <w:u w:val="none"/>
            <w:rtl/>
            <w:lang w:bidi="fa-IR"/>
          </w:rPr>
          <w:t xml:space="preserve"> ه</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بر</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د</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با کمک نور</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_Toc153621647 \h </w:instrText>
        </w:r>
        <w:r w:rsidR="00F22CD3" w:rsidRPr="00E42068">
          <w:rPr>
            <w:noProof/>
            <w:webHidden/>
          </w:rPr>
        </w:r>
        <w:r w:rsidR="00F22CD3" w:rsidRPr="00E42068">
          <w:rPr>
            <w:noProof/>
            <w:webHidden/>
          </w:rPr>
          <w:fldChar w:fldCharType="separate"/>
        </w:r>
        <w:r w:rsidR="00F61098">
          <w:rPr>
            <w:noProof/>
            <w:webHidden/>
            <w:rtl/>
          </w:rPr>
          <w:t>71</w:t>
        </w:r>
        <w:r w:rsidR="00F22CD3" w:rsidRPr="00E42068">
          <w:rPr>
            <w:noProof/>
            <w:webHidden/>
          </w:rPr>
          <w:fldChar w:fldCharType="end"/>
        </w:r>
      </w:hyperlink>
    </w:p>
    <w:p w14:paraId="4CFCAC86" w14:textId="6B07B986" w:rsidR="00F22CD3" w:rsidRPr="00E42068" w:rsidRDefault="00000000" w:rsidP="00F22CD3">
      <w:pPr>
        <w:pStyle w:val="TOC1"/>
        <w:tabs>
          <w:tab w:val="right" w:leader="dot" w:pos="9350"/>
        </w:tabs>
        <w:bidi/>
        <w:rPr>
          <w:rFonts w:eastAsiaTheme="minorEastAsia"/>
          <w:noProof/>
        </w:rPr>
      </w:pPr>
      <w:hyperlink w:anchor="_Toc153621648" w:history="1">
        <w:r w:rsidR="00F22CD3" w:rsidRPr="00E42068">
          <w:rPr>
            <w:rStyle w:val="Hyperlink"/>
            <w:rFonts w:cs="B Nazanin"/>
            <w:noProof/>
            <w:u w:val="none"/>
            <w:rtl/>
            <w:lang w:bidi="fa-IR"/>
          </w:rPr>
          <w:t>4-2-6 فرآ</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ندها</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ه</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بر</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د</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ب</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وش</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م</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ا</w:t>
        </w:r>
        <w:r w:rsidR="00F22CD3" w:rsidRPr="00E42068">
          <w:rPr>
            <w:rStyle w:val="Hyperlink"/>
            <w:rFonts w:cs="B Nazanin" w:hint="cs"/>
            <w:noProof/>
            <w:u w:val="none"/>
            <w:rtl/>
            <w:lang w:bidi="fa-IR"/>
          </w:rPr>
          <w:t>یی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_Toc153621648 \h </w:instrText>
        </w:r>
        <w:r w:rsidR="00F22CD3" w:rsidRPr="00E42068">
          <w:rPr>
            <w:noProof/>
            <w:webHidden/>
          </w:rPr>
        </w:r>
        <w:r w:rsidR="00F22CD3" w:rsidRPr="00E42068">
          <w:rPr>
            <w:noProof/>
            <w:webHidden/>
          </w:rPr>
          <w:fldChar w:fldCharType="separate"/>
        </w:r>
        <w:r w:rsidR="00F61098">
          <w:rPr>
            <w:noProof/>
            <w:webHidden/>
            <w:rtl/>
          </w:rPr>
          <w:t>72</w:t>
        </w:r>
        <w:r w:rsidR="00F22CD3" w:rsidRPr="00E42068">
          <w:rPr>
            <w:noProof/>
            <w:webHidden/>
          </w:rPr>
          <w:fldChar w:fldCharType="end"/>
        </w:r>
      </w:hyperlink>
    </w:p>
    <w:p w14:paraId="147370F7" w14:textId="21FB7E6C" w:rsidR="00F22CD3" w:rsidRPr="00E42068" w:rsidRDefault="00000000" w:rsidP="00F22CD3">
      <w:pPr>
        <w:pStyle w:val="TOC1"/>
        <w:tabs>
          <w:tab w:val="right" w:leader="dot" w:pos="9350"/>
        </w:tabs>
        <w:bidi/>
        <w:rPr>
          <w:rFonts w:eastAsiaTheme="minorEastAsia"/>
          <w:noProof/>
        </w:rPr>
      </w:pPr>
      <w:hyperlink w:anchor="_Toc153621649" w:history="1">
        <w:r w:rsidR="00F22CD3" w:rsidRPr="00E42068">
          <w:rPr>
            <w:rStyle w:val="Hyperlink"/>
            <w:rFonts w:cs="B Nazanin"/>
            <w:noProof/>
            <w:u w:val="none"/>
            <w:rtl/>
            <w:lang w:bidi="fa-IR"/>
          </w:rPr>
          <w:t>5-2-6 تالاب‌ها</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ساخته شده</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_Toc153621649 \h </w:instrText>
        </w:r>
        <w:r w:rsidR="00F22CD3" w:rsidRPr="00E42068">
          <w:rPr>
            <w:noProof/>
            <w:webHidden/>
          </w:rPr>
        </w:r>
        <w:r w:rsidR="00F22CD3" w:rsidRPr="00E42068">
          <w:rPr>
            <w:noProof/>
            <w:webHidden/>
          </w:rPr>
          <w:fldChar w:fldCharType="separate"/>
        </w:r>
        <w:r w:rsidR="00F61098">
          <w:rPr>
            <w:noProof/>
            <w:webHidden/>
            <w:rtl/>
          </w:rPr>
          <w:t>74</w:t>
        </w:r>
        <w:r w:rsidR="00F22CD3" w:rsidRPr="00E42068">
          <w:rPr>
            <w:noProof/>
            <w:webHidden/>
          </w:rPr>
          <w:fldChar w:fldCharType="end"/>
        </w:r>
      </w:hyperlink>
    </w:p>
    <w:p w14:paraId="37F9F2E6" w14:textId="1B5D77E7" w:rsidR="00F22CD3" w:rsidRPr="00E42068" w:rsidRDefault="00000000" w:rsidP="00F22CD3">
      <w:pPr>
        <w:pStyle w:val="TOC1"/>
        <w:tabs>
          <w:tab w:val="right" w:leader="dot" w:pos="9350"/>
        </w:tabs>
        <w:bidi/>
        <w:rPr>
          <w:rFonts w:eastAsiaTheme="minorEastAsia"/>
          <w:noProof/>
        </w:rPr>
      </w:pPr>
      <w:hyperlink w:anchor="_Toc153621651" w:history="1">
        <w:r w:rsidR="00F22CD3" w:rsidRPr="00E42068">
          <w:rPr>
            <w:rStyle w:val="Hyperlink"/>
            <w:rFonts w:cs="B Nazanin"/>
            <w:b/>
            <w:bCs/>
            <w:noProof/>
            <w:u w:val="none"/>
            <w:rtl/>
          </w:rPr>
          <w:t>فصل هفتم</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_Toc153621651 \h </w:instrText>
        </w:r>
        <w:r w:rsidR="00F22CD3" w:rsidRPr="00E42068">
          <w:rPr>
            <w:noProof/>
            <w:webHidden/>
          </w:rPr>
        </w:r>
        <w:r w:rsidR="00F22CD3" w:rsidRPr="00E42068">
          <w:rPr>
            <w:noProof/>
            <w:webHidden/>
          </w:rPr>
          <w:fldChar w:fldCharType="separate"/>
        </w:r>
        <w:r w:rsidR="00F61098">
          <w:rPr>
            <w:noProof/>
            <w:webHidden/>
            <w:rtl/>
          </w:rPr>
          <w:t>78</w:t>
        </w:r>
        <w:r w:rsidR="00F22CD3" w:rsidRPr="00E42068">
          <w:rPr>
            <w:noProof/>
            <w:webHidden/>
          </w:rPr>
          <w:fldChar w:fldCharType="end"/>
        </w:r>
      </w:hyperlink>
    </w:p>
    <w:p w14:paraId="0AE829A4" w14:textId="4A10D386" w:rsidR="00F22CD3" w:rsidRPr="00E42068" w:rsidRDefault="00000000" w:rsidP="00F22CD3">
      <w:pPr>
        <w:pStyle w:val="TOC1"/>
        <w:tabs>
          <w:tab w:val="right" w:leader="dot" w:pos="9350"/>
        </w:tabs>
        <w:bidi/>
        <w:rPr>
          <w:rFonts w:eastAsiaTheme="minorEastAsia"/>
          <w:noProof/>
        </w:rPr>
      </w:pPr>
      <w:hyperlink w:anchor="_Toc153621652" w:history="1">
        <w:r w:rsidR="00F22CD3" w:rsidRPr="00E42068">
          <w:rPr>
            <w:rStyle w:val="Hyperlink"/>
            <w:rFonts w:cs="B Nazanin"/>
            <w:b/>
            <w:bCs/>
            <w:noProof/>
            <w:u w:val="none"/>
            <w:rtl/>
          </w:rPr>
          <w:t>نت</w:t>
        </w:r>
        <w:r w:rsidR="00F22CD3" w:rsidRPr="00E42068">
          <w:rPr>
            <w:rStyle w:val="Hyperlink"/>
            <w:rFonts w:cs="B Nazanin" w:hint="cs"/>
            <w:b/>
            <w:bCs/>
            <w:noProof/>
            <w:u w:val="none"/>
            <w:rtl/>
          </w:rPr>
          <w:t>ی</w:t>
        </w:r>
        <w:r w:rsidR="00F22CD3" w:rsidRPr="00E42068">
          <w:rPr>
            <w:rStyle w:val="Hyperlink"/>
            <w:rFonts w:cs="B Nazanin" w:hint="eastAsia"/>
            <w:b/>
            <w:bCs/>
            <w:noProof/>
            <w:u w:val="none"/>
            <w:rtl/>
          </w:rPr>
          <w:t>جه‌گ</w:t>
        </w:r>
        <w:r w:rsidR="00F22CD3" w:rsidRPr="00E42068">
          <w:rPr>
            <w:rStyle w:val="Hyperlink"/>
            <w:rFonts w:cs="B Nazanin" w:hint="cs"/>
            <w:b/>
            <w:bCs/>
            <w:noProof/>
            <w:u w:val="none"/>
            <w:rtl/>
          </w:rPr>
          <w:t>ی</w:t>
        </w:r>
        <w:r w:rsidR="00F22CD3" w:rsidRPr="00E42068">
          <w:rPr>
            <w:rStyle w:val="Hyperlink"/>
            <w:rFonts w:cs="B Nazanin" w:hint="eastAsia"/>
            <w:b/>
            <w:bCs/>
            <w:noProof/>
            <w:u w:val="none"/>
            <w:rtl/>
          </w:rPr>
          <w:t>ر</w:t>
        </w:r>
        <w:r w:rsidR="00F22CD3" w:rsidRPr="00E42068">
          <w:rPr>
            <w:rStyle w:val="Hyperlink"/>
            <w:rFonts w:cs="B Nazanin" w:hint="cs"/>
            <w:b/>
            <w:bCs/>
            <w:noProof/>
            <w:u w:val="none"/>
            <w:rtl/>
          </w:rPr>
          <w:t>ی</w:t>
        </w:r>
        <w:r w:rsidR="00F22CD3" w:rsidRPr="00E42068">
          <w:rPr>
            <w:rStyle w:val="Hyperlink"/>
            <w:rFonts w:cs="B Nazanin"/>
            <w:b/>
            <w:bCs/>
            <w:noProof/>
            <w:u w:val="none"/>
            <w:rtl/>
          </w:rPr>
          <w:t xml:space="preserve"> و چشم انداز</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_Toc153621652 \h </w:instrText>
        </w:r>
        <w:r w:rsidR="00F22CD3" w:rsidRPr="00E42068">
          <w:rPr>
            <w:noProof/>
            <w:webHidden/>
          </w:rPr>
        </w:r>
        <w:r w:rsidR="00F22CD3" w:rsidRPr="00E42068">
          <w:rPr>
            <w:noProof/>
            <w:webHidden/>
          </w:rPr>
          <w:fldChar w:fldCharType="separate"/>
        </w:r>
        <w:r w:rsidR="00F61098">
          <w:rPr>
            <w:noProof/>
            <w:webHidden/>
            <w:rtl/>
          </w:rPr>
          <w:t>78</w:t>
        </w:r>
        <w:r w:rsidR="00F22CD3" w:rsidRPr="00E42068">
          <w:rPr>
            <w:noProof/>
            <w:webHidden/>
          </w:rPr>
          <w:fldChar w:fldCharType="end"/>
        </w:r>
      </w:hyperlink>
    </w:p>
    <w:p w14:paraId="07922204" w14:textId="599B9EA9" w:rsidR="00F22CD3" w:rsidRPr="00E42068" w:rsidRDefault="00000000" w:rsidP="00F22CD3">
      <w:pPr>
        <w:pStyle w:val="TOC2"/>
        <w:tabs>
          <w:tab w:val="right" w:leader="dot" w:pos="9350"/>
        </w:tabs>
        <w:bidi/>
        <w:rPr>
          <w:rFonts w:eastAsiaTheme="minorEastAsia"/>
          <w:noProof/>
        </w:rPr>
      </w:pPr>
      <w:hyperlink w:anchor="_Toc153621653" w:history="1">
        <w:r w:rsidR="00F22CD3" w:rsidRPr="00E42068">
          <w:rPr>
            <w:rStyle w:val="Hyperlink"/>
            <w:rFonts w:cs="B Nazanin"/>
            <w:noProof/>
            <w:u w:val="none"/>
            <w:rtl/>
          </w:rPr>
          <w:t>7-1 چشم انداز</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_Toc153621653 \h </w:instrText>
        </w:r>
        <w:r w:rsidR="00F22CD3" w:rsidRPr="00E42068">
          <w:rPr>
            <w:noProof/>
            <w:webHidden/>
          </w:rPr>
        </w:r>
        <w:r w:rsidR="00F22CD3" w:rsidRPr="00E42068">
          <w:rPr>
            <w:noProof/>
            <w:webHidden/>
          </w:rPr>
          <w:fldChar w:fldCharType="separate"/>
        </w:r>
        <w:r w:rsidR="00F61098">
          <w:rPr>
            <w:noProof/>
            <w:webHidden/>
            <w:rtl/>
          </w:rPr>
          <w:t>79</w:t>
        </w:r>
        <w:r w:rsidR="00F22CD3" w:rsidRPr="00E42068">
          <w:rPr>
            <w:noProof/>
            <w:webHidden/>
          </w:rPr>
          <w:fldChar w:fldCharType="end"/>
        </w:r>
      </w:hyperlink>
    </w:p>
    <w:p w14:paraId="0C2FB817" w14:textId="43C7C9DA" w:rsidR="00F22CD3" w:rsidRPr="00E42068" w:rsidRDefault="00000000" w:rsidP="00F22CD3">
      <w:pPr>
        <w:pStyle w:val="TOC2"/>
        <w:tabs>
          <w:tab w:val="right" w:leader="dot" w:pos="9350"/>
        </w:tabs>
        <w:bidi/>
        <w:rPr>
          <w:rFonts w:eastAsiaTheme="minorEastAsia"/>
          <w:noProof/>
        </w:rPr>
      </w:pPr>
      <w:hyperlink w:anchor="_Toc153621654" w:history="1">
        <w:r w:rsidR="00F22CD3" w:rsidRPr="00E42068">
          <w:rPr>
            <w:rStyle w:val="Hyperlink"/>
            <w:rFonts w:cs="B Nazanin"/>
            <w:noProof/>
            <w:u w:val="none"/>
            <w:rtl/>
          </w:rPr>
          <w:t>7-2 نت</w:t>
        </w:r>
        <w:r w:rsidR="00F22CD3" w:rsidRPr="00E42068">
          <w:rPr>
            <w:rStyle w:val="Hyperlink"/>
            <w:rFonts w:cs="B Nazanin" w:hint="cs"/>
            <w:noProof/>
            <w:u w:val="none"/>
            <w:rtl/>
          </w:rPr>
          <w:t>ی</w:t>
        </w:r>
        <w:r w:rsidR="00F22CD3" w:rsidRPr="00E42068">
          <w:rPr>
            <w:rStyle w:val="Hyperlink"/>
            <w:rFonts w:cs="B Nazanin" w:hint="eastAsia"/>
            <w:noProof/>
            <w:u w:val="none"/>
            <w:rtl/>
          </w:rPr>
          <w:t>جه‌گ</w:t>
        </w:r>
        <w:r w:rsidR="00F22CD3" w:rsidRPr="00E42068">
          <w:rPr>
            <w:rStyle w:val="Hyperlink"/>
            <w:rFonts w:cs="B Nazanin" w:hint="cs"/>
            <w:noProof/>
            <w:u w:val="none"/>
            <w:rtl/>
          </w:rPr>
          <w:t>ی</w:t>
        </w:r>
        <w:r w:rsidR="00F22CD3" w:rsidRPr="00E42068">
          <w:rPr>
            <w:rStyle w:val="Hyperlink"/>
            <w:rFonts w:cs="B Nazanin" w:hint="eastAsia"/>
            <w:noProof/>
            <w:u w:val="none"/>
            <w:rtl/>
          </w:rPr>
          <w:t>ر</w:t>
        </w:r>
        <w:r w:rsidR="00F22CD3" w:rsidRPr="00E42068">
          <w:rPr>
            <w:rStyle w:val="Hyperlink"/>
            <w:rFonts w:cs="B Nazanin" w:hint="cs"/>
            <w:noProof/>
            <w:u w:val="none"/>
            <w:rtl/>
          </w:rPr>
          <w:t>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_Toc153621654 \h </w:instrText>
        </w:r>
        <w:r w:rsidR="00F22CD3" w:rsidRPr="00E42068">
          <w:rPr>
            <w:noProof/>
            <w:webHidden/>
          </w:rPr>
        </w:r>
        <w:r w:rsidR="00F22CD3" w:rsidRPr="00E42068">
          <w:rPr>
            <w:noProof/>
            <w:webHidden/>
          </w:rPr>
          <w:fldChar w:fldCharType="separate"/>
        </w:r>
        <w:r w:rsidR="00F61098">
          <w:rPr>
            <w:noProof/>
            <w:webHidden/>
            <w:rtl/>
          </w:rPr>
          <w:t>80</w:t>
        </w:r>
        <w:r w:rsidR="00F22CD3" w:rsidRPr="00E42068">
          <w:rPr>
            <w:noProof/>
            <w:webHidden/>
          </w:rPr>
          <w:fldChar w:fldCharType="end"/>
        </w:r>
      </w:hyperlink>
    </w:p>
    <w:p w14:paraId="1DB60C85" w14:textId="691EBDE2" w:rsidR="00F22CD3" w:rsidRPr="00E42068" w:rsidRDefault="00000000" w:rsidP="00F22CD3">
      <w:pPr>
        <w:pStyle w:val="TOC1"/>
        <w:tabs>
          <w:tab w:val="right" w:leader="dot" w:pos="9350"/>
        </w:tabs>
        <w:bidi/>
        <w:rPr>
          <w:rFonts w:eastAsiaTheme="minorEastAsia"/>
          <w:noProof/>
        </w:rPr>
      </w:pPr>
      <w:hyperlink w:anchor="_Toc153621655" w:history="1">
        <w:r w:rsidR="00F22CD3" w:rsidRPr="00E42068">
          <w:rPr>
            <w:rStyle w:val="Hyperlink"/>
            <w:rFonts w:cs="B Nazanin"/>
            <w:b/>
            <w:bCs/>
            <w:noProof/>
            <w:u w:val="none"/>
            <w:rtl/>
          </w:rPr>
          <w:t>ضم</w:t>
        </w:r>
        <w:r w:rsidR="00F22CD3" w:rsidRPr="00E42068">
          <w:rPr>
            <w:rStyle w:val="Hyperlink"/>
            <w:rFonts w:cs="B Nazanin" w:hint="cs"/>
            <w:b/>
            <w:bCs/>
            <w:noProof/>
            <w:u w:val="none"/>
            <w:rtl/>
          </w:rPr>
          <w:t>ی</w:t>
        </w:r>
        <w:r w:rsidR="00F22CD3" w:rsidRPr="00E42068">
          <w:rPr>
            <w:rStyle w:val="Hyperlink"/>
            <w:rFonts w:cs="B Nazanin" w:hint="eastAsia"/>
            <w:b/>
            <w:bCs/>
            <w:noProof/>
            <w:u w:val="none"/>
            <w:rtl/>
          </w:rPr>
          <w:t>مه</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_Toc153621655 \h </w:instrText>
        </w:r>
        <w:r w:rsidR="00F22CD3" w:rsidRPr="00E42068">
          <w:rPr>
            <w:noProof/>
            <w:webHidden/>
          </w:rPr>
        </w:r>
        <w:r w:rsidR="00F22CD3" w:rsidRPr="00E42068">
          <w:rPr>
            <w:noProof/>
            <w:webHidden/>
          </w:rPr>
          <w:fldChar w:fldCharType="separate"/>
        </w:r>
        <w:r w:rsidR="00F61098">
          <w:rPr>
            <w:noProof/>
            <w:webHidden/>
            <w:rtl/>
          </w:rPr>
          <w:t>81</w:t>
        </w:r>
        <w:r w:rsidR="00F22CD3" w:rsidRPr="00E42068">
          <w:rPr>
            <w:noProof/>
            <w:webHidden/>
          </w:rPr>
          <w:fldChar w:fldCharType="end"/>
        </w:r>
      </w:hyperlink>
    </w:p>
    <w:p w14:paraId="6C0B0CB3" w14:textId="2857EB37" w:rsidR="00F22CD3" w:rsidRPr="00E42068" w:rsidRDefault="00000000" w:rsidP="00F22CD3">
      <w:pPr>
        <w:pStyle w:val="TOC1"/>
        <w:tabs>
          <w:tab w:val="right" w:leader="dot" w:pos="9350"/>
        </w:tabs>
        <w:bidi/>
        <w:rPr>
          <w:rFonts w:eastAsiaTheme="minorEastAsia"/>
          <w:noProof/>
        </w:rPr>
      </w:pPr>
      <w:hyperlink w:anchor="_Toc153621656" w:history="1">
        <w:r w:rsidR="00F22CD3" w:rsidRPr="00E42068">
          <w:rPr>
            <w:rStyle w:val="Hyperlink"/>
            <w:rFonts w:cs="B Nazanin"/>
            <w:noProof/>
            <w:u w:val="none"/>
            <w:rtl/>
            <w:lang w:bidi="fa-IR"/>
          </w:rPr>
          <w:t>جدول1- کروم در فاضلاب‌ها</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مختلف صنعت</w:t>
        </w:r>
        <w:r w:rsidR="00F22CD3" w:rsidRPr="00E42068">
          <w:rPr>
            <w:rStyle w:val="Hyperlink"/>
            <w:rFonts w:cs="B Nazanin" w:hint="cs"/>
            <w:noProof/>
            <w:u w:val="none"/>
            <w:rtl/>
            <w:lang w:bidi="fa-IR"/>
          </w:rPr>
          <w:t>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_Toc153621656 \h </w:instrText>
        </w:r>
        <w:r w:rsidR="00F22CD3" w:rsidRPr="00E42068">
          <w:rPr>
            <w:noProof/>
            <w:webHidden/>
          </w:rPr>
        </w:r>
        <w:r w:rsidR="00F22CD3" w:rsidRPr="00E42068">
          <w:rPr>
            <w:noProof/>
            <w:webHidden/>
          </w:rPr>
          <w:fldChar w:fldCharType="separate"/>
        </w:r>
        <w:r w:rsidR="00F61098">
          <w:rPr>
            <w:noProof/>
            <w:webHidden/>
            <w:rtl/>
          </w:rPr>
          <w:t>81</w:t>
        </w:r>
        <w:r w:rsidR="00F22CD3" w:rsidRPr="00E42068">
          <w:rPr>
            <w:noProof/>
            <w:webHidden/>
          </w:rPr>
          <w:fldChar w:fldCharType="end"/>
        </w:r>
      </w:hyperlink>
    </w:p>
    <w:p w14:paraId="7EF32CAE" w14:textId="7BCF1E97" w:rsidR="00F22CD3" w:rsidRPr="00E42068" w:rsidRDefault="00000000" w:rsidP="00F22CD3">
      <w:pPr>
        <w:pStyle w:val="TOC1"/>
        <w:tabs>
          <w:tab w:val="right" w:leader="dot" w:pos="9350"/>
        </w:tabs>
        <w:bidi/>
        <w:rPr>
          <w:rFonts w:eastAsiaTheme="minorEastAsia"/>
          <w:noProof/>
        </w:rPr>
      </w:pPr>
      <w:hyperlink w:anchor="_Toc153621657" w:history="1">
        <w:r w:rsidR="00F22CD3" w:rsidRPr="00E42068">
          <w:rPr>
            <w:rStyle w:val="Hyperlink"/>
            <w:rFonts w:cs="B Nazanin"/>
            <w:noProof/>
            <w:u w:val="none"/>
            <w:rtl/>
          </w:rPr>
          <w:t>جدول2- مزا</w:t>
        </w:r>
        <w:r w:rsidR="00F22CD3" w:rsidRPr="00E42068">
          <w:rPr>
            <w:rStyle w:val="Hyperlink"/>
            <w:rFonts w:cs="B Nazanin" w:hint="cs"/>
            <w:noProof/>
            <w:u w:val="none"/>
            <w:rtl/>
          </w:rPr>
          <w:t>ی</w:t>
        </w:r>
        <w:r w:rsidR="00F22CD3" w:rsidRPr="00E42068">
          <w:rPr>
            <w:rStyle w:val="Hyperlink"/>
            <w:rFonts w:cs="B Nazanin" w:hint="eastAsia"/>
            <w:noProof/>
            <w:u w:val="none"/>
            <w:rtl/>
          </w:rPr>
          <w:t>ا</w:t>
        </w:r>
        <w:r w:rsidR="00F22CD3" w:rsidRPr="00E42068">
          <w:rPr>
            <w:rStyle w:val="Hyperlink"/>
            <w:rFonts w:cs="B Nazanin"/>
            <w:noProof/>
            <w:u w:val="none"/>
            <w:rtl/>
          </w:rPr>
          <w:t xml:space="preserve"> ومعا</w:t>
        </w:r>
        <w:r w:rsidR="00F22CD3" w:rsidRPr="00E42068">
          <w:rPr>
            <w:rStyle w:val="Hyperlink"/>
            <w:rFonts w:cs="B Nazanin" w:hint="cs"/>
            <w:noProof/>
            <w:u w:val="none"/>
            <w:rtl/>
          </w:rPr>
          <w:t>ی</w:t>
        </w:r>
        <w:r w:rsidR="00F22CD3" w:rsidRPr="00E42068">
          <w:rPr>
            <w:rStyle w:val="Hyperlink"/>
            <w:rFonts w:cs="B Nazanin" w:hint="eastAsia"/>
            <w:noProof/>
            <w:u w:val="none"/>
            <w:rtl/>
          </w:rPr>
          <w:t>ب</w:t>
        </w:r>
        <w:r w:rsidR="00F22CD3" w:rsidRPr="00E42068">
          <w:rPr>
            <w:rStyle w:val="Hyperlink"/>
            <w:rFonts w:cs="B Nazanin"/>
            <w:noProof/>
            <w:u w:val="none"/>
            <w:rtl/>
          </w:rPr>
          <w:t xml:space="preserve"> روش‌ها</w:t>
        </w:r>
        <w:r w:rsidR="00F22CD3" w:rsidRPr="00E42068">
          <w:rPr>
            <w:rStyle w:val="Hyperlink"/>
            <w:rFonts w:cs="B Nazanin" w:hint="cs"/>
            <w:noProof/>
            <w:u w:val="none"/>
            <w:rtl/>
          </w:rPr>
          <w:t>ی</w:t>
        </w:r>
        <w:r w:rsidR="00F22CD3" w:rsidRPr="00E42068">
          <w:rPr>
            <w:rStyle w:val="Hyperlink"/>
            <w:rFonts w:cs="B Nazanin"/>
            <w:noProof/>
            <w:u w:val="none"/>
            <w:rtl/>
          </w:rPr>
          <w:t xml:space="preserve"> حذف ف</w:t>
        </w:r>
        <w:r w:rsidR="00F22CD3" w:rsidRPr="00E42068">
          <w:rPr>
            <w:rStyle w:val="Hyperlink"/>
            <w:rFonts w:cs="B Nazanin" w:hint="cs"/>
            <w:noProof/>
            <w:u w:val="none"/>
            <w:rtl/>
          </w:rPr>
          <w:t>ی</w:t>
        </w:r>
        <w:r w:rsidR="00F22CD3" w:rsidRPr="00E42068">
          <w:rPr>
            <w:rStyle w:val="Hyperlink"/>
            <w:rFonts w:cs="B Nazanin" w:hint="eastAsia"/>
            <w:noProof/>
            <w:u w:val="none"/>
            <w:rtl/>
          </w:rPr>
          <w:t>ز</w:t>
        </w:r>
        <w:r w:rsidR="00F22CD3" w:rsidRPr="00E42068">
          <w:rPr>
            <w:rStyle w:val="Hyperlink"/>
            <w:rFonts w:cs="B Nazanin" w:hint="cs"/>
            <w:noProof/>
            <w:u w:val="none"/>
            <w:rtl/>
          </w:rPr>
          <w:t>ی</w:t>
        </w:r>
        <w:r w:rsidR="00F22CD3" w:rsidRPr="00E42068">
          <w:rPr>
            <w:rStyle w:val="Hyperlink"/>
            <w:rFonts w:cs="B Nazanin" w:hint="eastAsia"/>
            <w:noProof/>
            <w:u w:val="none"/>
            <w:rtl/>
          </w:rPr>
          <w:t>ک</w:t>
        </w:r>
        <w:r w:rsidR="00F22CD3" w:rsidRPr="00E42068">
          <w:rPr>
            <w:rStyle w:val="Hyperlink"/>
            <w:rFonts w:cs="B Nazanin" w:hint="cs"/>
            <w:noProof/>
            <w:u w:val="none"/>
            <w:rtl/>
          </w:rPr>
          <w:t>ی</w:t>
        </w:r>
        <w:r w:rsidR="00F22CD3" w:rsidRPr="00E42068">
          <w:rPr>
            <w:rStyle w:val="Hyperlink"/>
            <w:rFonts w:cs="B Nazanin"/>
            <w:noProof/>
            <w:u w:val="none"/>
            <w:rtl/>
          </w:rPr>
          <w:t xml:space="preserve"> کروم از فاضلاب</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_Toc153621657 \h </w:instrText>
        </w:r>
        <w:r w:rsidR="00F22CD3" w:rsidRPr="00E42068">
          <w:rPr>
            <w:noProof/>
            <w:webHidden/>
          </w:rPr>
        </w:r>
        <w:r w:rsidR="00F22CD3" w:rsidRPr="00E42068">
          <w:rPr>
            <w:noProof/>
            <w:webHidden/>
          </w:rPr>
          <w:fldChar w:fldCharType="separate"/>
        </w:r>
        <w:r w:rsidR="00F61098">
          <w:rPr>
            <w:noProof/>
            <w:webHidden/>
            <w:rtl/>
          </w:rPr>
          <w:t>82</w:t>
        </w:r>
        <w:r w:rsidR="00F22CD3" w:rsidRPr="00E42068">
          <w:rPr>
            <w:noProof/>
            <w:webHidden/>
          </w:rPr>
          <w:fldChar w:fldCharType="end"/>
        </w:r>
      </w:hyperlink>
    </w:p>
    <w:p w14:paraId="52060094" w14:textId="4071CA5E" w:rsidR="00F22CD3" w:rsidRPr="00E42068" w:rsidRDefault="00000000" w:rsidP="00F22CD3">
      <w:pPr>
        <w:pStyle w:val="TOC1"/>
        <w:tabs>
          <w:tab w:val="right" w:leader="dot" w:pos="9350"/>
        </w:tabs>
        <w:bidi/>
        <w:rPr>
          <w:rFonts w:eastAsiaTheme="minorEastAsia"/>
          <w:noProof/>
        </w:rPr>
      </w:pPr>
      <w:hyperlink w:anchor="_Toc153621658" w:history="1">
        <w:r w:rsidR="00F22CD3" w:rsidRPr="00E42068">
          <w:rPr>
            <w:rStyle w:val="Hyperlink"/>
            <w:rFonts w:cs="B Nazanin"/>
            <w:noProof/>
            <w:u w:val="none"/>
            <w:rtl/>
          </w:rPr>
          <w:t>جدول3- مزا</w:t>
        </w:r>
        <w:r w:rsidR="00F22CD3" w:rsidRPr="00E42068">
          <w:rPr>
            <w:rStyle w:val="Hyperlink"/>
            <w:rFonts w:cs="B Nazanin" w:hint="cs"/>
            <w:noProof/>
            <w:u w:val="none"/>
            <w:rtl/>
          </w:rPr>
          <w:t>ی</w:t>
        </w:r>
        <w:r w:rsidR="00F22CD3" w:rsidRPr="00E42068">
          <w:rPr>
            <w:rStyle w:val="Hyperlink"/>
            <w:rFonts w:cs="B Nazanin" w:hint="eastAsia"/>
            <w:noProof/>
            <w:u w:val="none"/>
            <w:rtl/>
          </w:rPr>
          <w:t>ا</w:t>
        </w:r>
        <w:r w:rsidR="00F22CD3" w:rsidRPr="00E42068">
          <w:rPr>
            <w:rStyle w:val="Hyperlink"/>
            <w:rFonts w:cs="B Nazanin"/>
            <w:noProof/>
            <w:u w:val="none"/>
            <w:rtl/>
          </w:rPr>
          <w:t xml:space="preserve"> ومعا</w:t>
        </w:r>
        <w:r w:rsidR="00F22CD3" w:rsidRPr="00E42068">
          <w:rPr>
            <w:rStyle w:val="Hyperlink"/>
            <w:rFonts w:cs="B Nazanin" w:hint="cs"/>
            <w:noProof/>
            <w:u w:val="none"/>
            <w:rtl/>
          </w:rPr>
          <w:t>ی</w:t>
        </w:r>
        <w:r w:rsidR="00F22CD3" w:rsidRPr="00E42068">
          <w:rPr>
            <w:rStyle w:val="Hyperlink"/>
            <w:rFonts w:cs="B Nazanin" w:hint="eastAsia"/>
            <w:noProof/>
            <w:u w:val="none"/>
            <w:rtl/>
          </w:rPr>
          <w:t>ب</w:t>
        </w:r>
        <w:r w:rsidR="00F22CD3" w:rsidRPr="00E42068">
          <w:rPr>
            <w:rStyle w:val="Hyperlink"/>
            <w:rFonts w:cs="B Nazanin"/>
            <w:noProof/>
            <w:u w:val="none"/>
            <w:rtl/>
          </w:rPr>
          <w:t xml:space="preserve"> روش‌ها</w:t>
        </w:r>
        <w:r w:rsidR="00F22CD3" w:rsidRPr="00E42068">
          <w:rPr>
            <w:rStyle w:val="Hyperlink"/>
            <w:rFonts w:cs="B Nazanin" w:hint="cs"/>
            <w:noProof/>
            <w:u w:val="none"/>
            <w:rtl/>
          </w:rPr>
          <w:t>ی</w:t>
        </w:r>
        <w:r w:rsidR="00F22CD3" w:rsidRPr="00E42068">
          <w:rPr>
            <w:rStyle w:val="Hyperlink"/>
            <w:rFonts w:cs="B Nazanin"/>
            <w:noProof/>
            <w:u w:val="none"/>
            <w:rtl/>
          </w:rPr>
          <w:t xml:space="preserve"> حذف ش</w:t>
        </w:r>
        <w:r w:rsidR="00F22CD3" w:rsidRPr="00E42068">
          <w:rPr>
            <w:rStyle w:val="Hyperlink"/>
            <w:rFonts w:cs="B Nazanin" w:hint="cs"/>
            <w:noProof/>
            <w:u w:val="none"/>
            <w:rtl/>
          </w:rPr>
          <w:t>ی</w:t>
        </w:r>
        <w:r w:rsidR="00F22CD3" w:rsidRPr="00E42068">
          <w:rPr>
            <w:rStyle w:val="Hyperlink"/>
            <w:rFonts w:cs="B Nazanin" w:hint="eastAsia"/>
            <w:noProof/>
            <w:u w:val="none"/>
            <w:rtl/>
          </w:rPr>
          <w:t>م</w:t>
        </w:r>
        <w:r w:rsidR="00F22CD3" w:rsidRPr="00E42068">
          <w:rPr>
            <w:rStyle w:val="Hyperlink"/>
            <w:rFonts w:cs="B Nazanin" w:hint="cs"/>
            <w:noProof/>
            <w:u w:val="none"/>
            <w:rtl/>
          </w:rPr>
          <w:t>ی</w:t>
        </w:r>
        <w:r w:rsidR="00F22CD3" w:rsidRPr="00E42068">
          <w:rPr>
            <w:rStyle w:val="Hyperlink"/>
            <w:rFonts w:cs="B Nazanin" w:hint="eastAsia"/>
            <w:noProof/>
            <w:u w:val="none"/>
            <w:rtl/>
          </w:rPr>
          <w:t>ا</w:t>
        </w:r>
        <w:r w:rsidR="00F22CD3" w:rsidRPr="00E42068">
          <w:rPr>
            <w:rStyle w:val="Hyperlink"/>
            <w:rFonts w:cs="B Nazanin" w:hint="cs"/>
            <w:noProof/>
            <w:u w:val="none"/>
            <w:rtl/>
          </w:rPr>
          <w:t>یی</w:t>
        </w:r>
        <w:r w:rsidR="00F22CD3" w:rsidRPr="00E42068">
          <w:rPr>
            <w:rStyle w:val="Hyperlink"/>
            <w:rFonts w:cs="B Nazanin"/>
            <w:noProof/>
            <w:u w:val="none"/>
            <w:rtl/>
          </w:rPr>
          <w:t xml:space="preserve"> کروم از فاضلاب</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_Toc153621658 \h </w:instrText>
        </w:r>
        <w:r w:rsidR="00F22CD3" w:rsidRPr="00E42068">
          <w:rPr>
            <w:noProof/>
            <w:webHidden/>
          </w:rPr>
        </w:r>
        <w:r w:rsidR="00F22CD3" w:rsidRPr="00E42068">
          <w:rPr>
            <w:noProof/>
            <w:webHidden/>
          </w:rPr>
          <w:fldChar w:fldCharType="separate"/>
        </w:r>
        <w:r w:rsidR="00F61098">
          <w:rPr>
            <w:noProof/>
            <w:webHidden/>
            <w:rtl/>
          </w:rPr>
          <w:t>83</w:t>
        </w:r>
        <w:r w:rsidR="00F22CD3" w:rsidRPr="00E42068">
          <w:rPr>
            <w:noProof/>
            <w:webHidden/>
          </w:rPr>
          <w:fldChar w:fldCharType="end"/>
        </w:r>
      </w:hyperlink>
    </w:p>
    <w:p w14:paraId="4B5100DC" w14:textId="45484493" w:rsidR="00F22CD3" w:rsidRPr="00E42068" w:rsidRDefault="00000000" w:rsidP="00F22CD3">
      <w:pPr>
        <w:pStyle w:val="TOC1"/>
        <w:tabs>
          <w:tab w:val="right" w:leader="dot" w:pos="9350"/>
        </w:tabs>
        <w:bidi/>
        <w:rPr>
          <w:rFonts w:eastAsiaTheme="minorEastAsia"/>
          <w:noProof/>
        </w:rPr>
      </w:pPr>
      <w:hyperlink w:anchor="_Toc153621659" w:history="1">
        <w:r w:rsidR="00F22CD3" w:rsidRPr="00E42068">
          <w:rPr>
            <w:rStyle w:val="Hyperlink"/>
            <w:rFonts w:cs="B Nazanin"/>
            <w:noProof/>
            <w:u w:val="none"/>
            <w:rtl/>
          </w:rPr>
          <w:t>جدول4- مزا</w:t>
        </w:r>
        <w:r w:rsidR="00F22CD3" w:rsidRPr="00E42068">
          <w:rPr>
            <w:rStyle w:val="Hyperlink"/>
            <w:rFonts w:cs="B Nazanin" w:hint="cs"/>
            <w:noProof/>
            <w:u w:val="none"/>
            <w:rtl/>
          </w:rPr>
          <w:t>ی</w:t>
        </w:r>
        <w:r w:rsidR="00F22CD3" w:rsidRPr="00E42068">
          <w:rPr>
            <w:rStyle w:val="Hyperlink"/>
            <w:rFonts w:cs="B Nazanin" w:hint="eastAsia"/>
            <w:noProof/>
            <w:u w:val="none"/>
            <w:rtl/>
          </w:rPr>
          <w:t>ا</w:t>
        </w:r>
        <w:r w:rsidR="00F22CD3" w:rsidRPr="00E42068">
          <w:rPr>
            <w:rStyle w:val="Hyperlink"/>
            <w:rFonts w:cs="B Nazanin"/>
            <w:noProof/>
            <w:u w:val="none"/>
            <w:rtl/>
          </w:rPr>
          <w:t xml:space="preserve"> ومعا</w:t>
        </w:r>
        <w:r w:rsidR="00F22CD3" w:rsidRPr="00E42068">
          <w:rPr>
            <w:rStyle w:val="Hyperlink"/>
            <w:rFonts w:cs="B Nazanin" w:hint="cs"/>
            <w:noProof/>
            <w:u w:val="none"/>
            <w:rtl/>
          </w:rPr>
          <w:t>ی</w:t>
        </w:r>
        <w:r w:rsidR="00F22CD3" w:rsidRPr="00E42068">
          <w:rPr>
            <w:rStyle w:val="Hyperlink"/>
            <w:rFonts w:cs="B Nazanin" w:hint="eastAsia"/>
            <w:noProof/>
            <w:u w:val="none"/>
            <w:rtl/>
          </w:rPr>
          <w:t>ب</w:t>
        </w:r>
        <w:r w:rsidR="00F22CD3" w:rsidRPr="00E42068">
          <w:rPr>
            <w:rStyle w:val="Hyperlink"/>
            <w:rFonts w:cs="B Nazanin"/>
            <w:noProof/>
            <w:u w:val="none"/>
            <w:rtl/>
          </w:rPr>
          <w:t xml:space="preserve"> روش‌ها</w:t>
        </w:r>
        <w:r w:rsidR="00F22CD3" w:rsidRPr="00E42068">
          <w:rPr>
            <w:rStyle w:val="Hyperlink"/>
            <w:rFonts w:cs="B Nazanin" w:hint="cs"/>
            <w:noProof/>
            <w:u w:val="none"/>
            <w:rtl/>
          </w:rPr>
          <w:t>ی</w:t>
        </w:r>
        <w:r w:rsidR="00F22CD3" w:rsidRPr="00E42068">
          <w:rPr>
            <w:rStyle w:val="Hyperlink"/>
            <w:rFonts w:cs="B Nazanin"/>
            <w:noProof/>
            <w:u w:val="none"/>
            <w:rtl/>
          </w:rPr>
          <w:t xml:space="preserve"> حذف الکتروش</w:t>
        </w:r>
        <w:r w:rsidR="00F22CD3" w:rsidRPr="00E42068">
          <w:rPr>
            <w:rStyle w:val="Hyperlink"/>
            <w:rFonts w:cs="B Nazanin" w:hint="cs"/>
            <w:noProof/>
            <w:u w:val="none"/>
            <w:rtl/>
          </w:rPr>
          <w:t>ی</w:t>
        </w:r>
        <w:r w:rsidR="00F22CD3" w:rsidRPr="00E42068">
          <w:rPr>
            <w:rStyle w:val="Hyperlink"/>
            <w:rFonts w:cs="B Nazanin" w:hint="eastAsia"/>
            <w:noProof/>
            <w:u w:val="none"/>
            <w:rtl/>
          </w:rPr>
          <w:t>م</w:t>
        </w:r>
        <w:r w:rsidR="00F22CD3" w:rsidRPr="00E42068">
          <w:rPr>
            <w:rStyle w:val="Hyperlink"/>
            <w:rFonts w:cs="B Nazanin" w:hint="cs"/>
            <w:noProof/>
            <w:u w:val="none"/>
            <w:rtl/>
          </w:rPr>
          <w:t>ی</w:t>
        </w:r>
        <w:r w:rsidR="00F22CD3" w:rsidRPr="00E42068">
          <w:rPr>
            <w:rStyle w:val="Hyperlink"/>
            <w:rFonts w:cs="B Nazanin" w:hint="eastAsia"/>
            <w:noProof/>
            <w:u w:val="none"/>
            <w:rtl/>
          </w:rPr>
          <w:t>ا</w:t>
        </w:r>
        <w:r w:rsidR="00F22CD3" w:rsidRPr="00E42068">
          <w:rPr>
            <w:rStyle w:val="Hyperlink"/>
            <w:rFonts w:cs="B Nazanin" w:hint="cs"/>
            <w:noProof/>
            <w:u w:val="none"/>
            <w:rtl/>
          </w:rPr>
          <w:t>یی</w:t>
        </w:r>
        <w:r w:rsidR="00F22CD3" w:rsidRPr="00E42068">
          <w:rPr>
            <w:rStyle w:val="Hyperlink"/>
            <w:rFonts w:cs="B Nazanin"/>
            <w:noProof/>
            <w:u w:val="none"/>
            <w:rtl/>
          </w:rPr>
          <w:t xml:space="preserve"> کروم از فاضلاب</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_Toc153621659 \h </w:instrText>
        </w:r>
        <w:r w:rsidR="00F22CD3" w:rsidRPr="00E42068">
          <w:rPr>
            <w:noProof/>
            <w:webHidden/>
          </w:rPr>
        </w:r>
        <w:r w:rsidR="00F22CD3" w:rsidRPr="00E42068">
          <w:rPr>
            <w:noProof/>
            <w:webHidden/>
          </w:rPr>
          <w:fldChar w:fldCharType="separate"/>
        </w:r>
        <w:r w:rsidR="00F61098">
          <w:rPr>
            <w:noProof/>
            <w:webHidden/>
            <w:rtl/>
          </w:rPr>
          <w:t>85</w:t>
        </w:r>
        <w:r w:rsidR="00F22CD3" w:rsidRPr="00E42068">
          <w:rPr>
            <w:noProof/>
            <w:webHidden/>
          </w:rPr>
          <w:fldChar w:fldCharType="end"/>
        </w:r>
      </w:hyperlink>
    </w:p>
    <w:p w14:paraId="7D9AE29E" w14:textId="1E2233D4" w:rsidR="00F22CD3" w:rsidRPr="00E42068" w:rsidRDefault="00000000" w:rsidP="00F22CD3">
      <w:pPr>
        <w:pStyle w:val="TOC1"/>
        <w:tabs>
          <w:tab w:val="right" w:leader="dot" w:pos="9350"/>
        </w:tabs>
        <w:bidi/>
        <w:rPr>
          <w:rFonts w:eastAsiaTheme="minorEastAsia"/>
          <w:noProof/>
        </w:rPr>
      </w:pPr>
      <w:hyperlink w:anchor="_Toc153621660" w:history="1">
        <w:r w:rsidR="00F22CD3" w:rsidRPr="00E42068">
          <w:rPr>
            <w:rStyle w:val="Hyperlink"/>
            <w:rFonts w:cs="B Nazanin"/>
            <w:noProof/>
            <w:u w:val="none"/>
            <w:rtl/>
          </w:rPr>
          <w:t xml:space="preserve">جدول5- حذف </w:t>
        </w:r>
        <w:r w:rsidR="003A1A99" w:rsidRPr="00E42068">
          <w:rPr>
            <w:rStyle w:val="Hyperlink"/>
            <w:rFonts w:cs="B Nazanin"/>
            <w:noProof/>
            <w:u w:val="none"/>
            <w:rtl/>
          </w:rPr>
          <w:t>بیولوژیک</w:t>
        </w:r>
        <w:r w:rsidR="00F22CD3" w:rsidRPr="00E42068">
          <w:rPr>
            <w:rStyle w:val="Hyperlink"/>
            <w:rFonts w:cs="B Nazanin"/>
            <w:noProof/>
            <w:u w:val="none"/>
            <w:rtl/>
          </w:rPr>
          <w:t xml:space="preserve"> کروم با استفاده از م</w:t>
        </w:r>
        <w:r w:rsidR="00F22CD3" w:rsidRPr="00E42068">
          <w:rPr>
            <w:rStyle w:val="Hyperlink"/>
            <w:rFonts w:cs="B Nazanin" w:hint="cs"/>
            <w:noProof/>
            <w:u w:val="none"/>
            <w:rtl/>
          </w:rPr>
          <w:t>ی</w:t>
        </w:r>
        <w:r w:rsidR="00F22CD3" w:rsidRPr="00E42068">
          <w:rPr>
            <w:rStyle w:val="Hyperlink"/>
            <w:rFonts w:cs="B Nazanin" w:hint="eastAsia"/>
            <w:noProof/>
            <w:u w:val="none"/>
            <w:rtl/>
          </w:rPr>
          <w:t>کروارگان</w:t>
        </w:r>
        <w:r w:rsidR="00F22CD3" w:rsidRPr="00E42068">
          <w:rPr>
            <w:rStyle w:val="Hyperlink"/>
            <w:rFonts w:cs="B Nazanin" w:hint="cs"/>
            <w:noProof/>
            <w:u w:val="none"/>
            <w:rtl/>
          </w:rPr>
          <w:t>ی</w:t>
        </w:r>
        <w:r w:rsidR="00F22CD3" w:rsidRPr="00E42068">
          <w:rPr>
            <w:rStyle w:val="Hyperlink"/>
            <w:rFonts w:cs="B Nazanin" w:hint="eastAsia"/>
            <w:noProof/>
            <w:u w:val="none"/>
            <w:rtl/>
          </w:rPr>
          <w:t>سم‌ها</w:t>
        </w:r>
        <w:r w:rsidR="00F22CD3" w:rsidRPr="00E42068">
          <w:rPr>
            <w:rStyle w:val="Hyperlink"/>
            <w:rFonts w:cs="B Nazanin" w:hint="cs"/>
            <w:noProof/>
            <w:u w:val="none"/>
            <w:rtl/>
          </w:rPr>
          <w:t>ی</w:t>
        </w:r>
        <w:r w:rsidR="00F22CD3" w:rsidRPr="00E42068">
          <w:rPr>
            <w:rStyle w:val="Hyperlink"/>
            <w:rFonts w:cs="B Nazanin"/>
            <w:noProof/>
            <w:u w:val="none"/>
            <w:rtl/>
          </w:rPr>
          <w:t xml:space="preserve"> مختلف</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_Toc153621660 \h </w:instrText>
        </w:r>
        <w:r w:rsidR="00F22CD3" w:rsidRPr="00E42068">
          <w:rPr>
            <w:noProof/>
            <w:webHidden/>
          </w:rPr>
        </w:r>
        <w:r w:rsidR="00F22CD3" w:rsidRPr="00E42068">
          <w:rPr>
            <w:noProof/>
            <w:webHidden/>
          </w:rPr>
          <w:fldChar w:fldCharType="separate"/>
        </w:r>
        <w:r w:rsidR="00F61098">
          <w:rPr>
            <w:noProof/>
            <w:webHidden/>
            <w:rtl/>
          </w:rPr>
          <w:t>86</w:t>
        </w:r>
        <w:r w:rsidR="00F22CD3" w:rsidRPr="00E42068">
          <w:rPr>
            <w:noProof/>
            <w:webHidden/>
          </w:rPr>
          <w:fldChar w:fldCharType="end"/>
        </w:r>
      </w:hyperlink>
    </w:p>
    <w:p w14:paraId="39F4BA6A" w14:textId="0E1ECDD5" w:rsidR="00F22CD3" w:rsidRPr="00E42068" w:rsidRDefault="00000000" w:rsidP="00F22CD3">
      <w:pPr>
        <w:pStyle w:val="TOC1"/>
        <w:tabs>
          <w:tab w:val="right" w:leader="dot" w:pos="9350"/>
        </w:tabs>
        <w:bidi/>
        <w:rPr>
          <w:rFonts w:eastAsiaTheme="minorEastAsia"/>
          <w:noProof/>
        </w:rPr>
      </w:pPr>
      <w:hyperlink w:anchor="_Toc153621661" w:history="1">
        <w:r w:rsidR="00F22CD3" w:rsidRPr="00E42068">
          <w:rPr>
            <w:rStyle w:val="Hyperlink"/>
            <w:rFonts w:cs="B Nazanin"/>
            <w:noProof/>
            <w:u w:val="none"/>
            <w:rtl/>
          </w:rPr>
          <w:t>جدول6- حذف کروم با استفاده از م</w:t>
        </w:r>
        <w:r w:rsidR="00F22CD3" w:rsidRPr="00E42068">
          <w:rPr>
            <w:rStyle w:val="Hyperlink"/>
            <w:rFonts w:cs="B Nazanin" w:hint="cs"/>
            <w:noProof/>
            <w:u w:val="none"/>
            <w:rtl/>
          </w:rPr>
          <w:t>ی</w:t>
        </w:r>
        <w:r w:rsidR="00F22CD3" w:rsidRPr="00E42068">
          <w:rPr>
            <w:rStyle w:val="Hyperlink"/>
            <w:rFonts w:cs="B Nazanin" w:hint="eastAsia"/>
            <w:noProof/>
            <w:u w:val="none"/>
            <w:rtl/>
          </w:rPr>
          <w:t>کروارگان</w:t>
        </w:r>
        <w:r w:rsidR="00F22CD3" w:rsidRPr="00E42068">
          <w:rPr>
            <w:rStyle w:val="Hyperlink"/>
            <w:rFonts w:cs="B Nazanin" w:hint="cs"/>
            <w:noProof/>
            <w:u w:val="none"/>
            <w:rtl/>
          </w:rPr>
          <w:t>ی</w:t>
        </w:r>
        <w:r w:rsidR="00F22CD3" w:rsidRPr="00E42068">
          <w:rPr>
            <w:rStyle w:val="Hyperlink"/>
            <w:rFonts w:cs="B Nazanin" w:hint="eastAsia"/>
            <w:noProof/>
            <w:u w:val="none"/>
            <w:rtl/>
          </w:rPr>
          <w:t>سم‌ها</w:t>
        </w:r>
        <w:r w:rsidR="00F22CD3" w:rsidRPr="00E42068">
          <w:rPr>
            <w:rStyle w:val="Hyperlink"/>
            <w:rFonts w:cs="B Nazanin" w:hint="cs"/>
            <w:noProof/>
            <w:u w:val="none"/>
            <w:rtl/>
          </w:rPr>
          <w:t>ی</w:t>
        </w:r>
        <w:r w:rsidR="00F22CD3" w:rsidRPr="00E42068">
          <w:rPr>
            <w:rStyle w:val="Hyperlink"/>
            <w:rFonts w:cs="B Nazanin"/>
            <w:noProof/>
            <w:u w:val="none"/>
            <w:rtl/>
          </w:rPr>
          <w:t xml:space="preserve"> هواز</w:t>
        </w:r>
        <w:r w:rsidR="00F22CD3" w:rsidRPr="00E42068">
          <w:rPr>
            <w:rStyle w:val="Hyperlink"/>
            <w:rFonts w:cs="B Nazanin" w:hint="cs"/>
            <w:noProof/>
            <w:u w:val="none"/>
            <w:rtl/>
          </w:rPr>
          <w:t>ی</w:t>
        </w:r>
        <w:r w:rsidR="00F22CD3" w:rsidRPr="00E42068">
          <w:rPr>
            <w:rStyle w:val="Hyperlink"/>
            <w:rFonts w:cs="B Nazanin"/>
            <w:noProof/>
            <w:u w:val="none"/>
            <w:rtl/>
          </w:rPr>
          <w:t xml:space="preserve"> و ب</w:t>
        </w:r>
        <w:r w:rsidR="00F22CD3" w:rsidRPr="00E42068">
          <w:rPr>
            <w:rStyle w:val="Hyperlink"/>
            <w:rFonts w:cs="B Nazanin" w:hint="cs"/>
            <w:noProof/>
            <w:u w:val="none"/>
            <w:rtl/>
          </w:rPr>
          <w:t>ی‌</w:t>
        </w:r>
        <w:r w:rsidR="00F22CD3" w:rsidRPr="00E42068">
          <w:rPr>
            <w:rStyle w:val="Hyperlink"/>
            <w:rFonts w:cs="B Nazanin" w:hint="eastAsia"/>
            <w:noProof/>
            <w:u w:val="none"/>
            <w:rtl/>
          </w:rPr>
          <w:t>هواز</w:t>
        </w:r>
        <w:r w:rsidR="00F22CD3" w:rsidRPr="00E42068">
          <w:rPr>
            <w:rStyle w:val="Hyperlink"/>
            <w:rFonts w:cs="B Nazanin" w:hint="cs"/>
            <w:noProof/>
            <w:u w:val="none"/>
            <w:rtl/>
          </w:rPr>
          <w:t>ی</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_Toc153621661 \h </w:instrText>
        </w:r>
        <w:r w:rsidR="00F22CD3" w:rsidRPr="00E42068">
          <w:rPr>
            <w:noProof/>
            <w:webHidden/>
          </w:rPr>
        </w:r>
        <w:r w:rsidR="00F22CD3" w:rsidRPr="00E42068">
          <w:rPr>
            <w:noProof/>
            <w:webHidden/>
          </w:rPr>
          <w:fldChar w:fldCharType="separate"/>
        </w:r>
        <w:r w:rsidR="00F61098">
          <w:rPr>
            <w:noProof/>
            <w:webHidden/>
            <w:rtl/>
          </w:rPr>
          <w:t>89</w:t>
        </w:r>
        <w:r w:rsidR="00F22CD3" w:rsidRPr="00E42068">
          <w:rPr>
            <w:noProof/>
            <w:webHidden/>
          </w:rPr>
          <w:fldChar w:fldCharType="end"/>
        </w:r>
      </w:hyperlink>
    </w:p>
    <w:p w14:paraId="7CA04773" w14:textId="60D368FE" w:rsidR="00F22CD3" w:rsidRPr="00E42068" w:rsidRDefault="00000000" w:rsidP="00F22CD3">
      <w:pPr>
        <w:pStyle w:val="TOC1"/>
        <w:tabs>
          <w:tab w:val="right" w:leader="dot" w:pos="9350"/>
        </w:tabs>
        <w:bidi/>
        <w:rPr>
          <w:rFonts w:eastAsiaTheme="minorEastAsia"/>
          <w:noProof/>
        </w:rPr>
      </w:pPr>
      <w:hyperlink w:anchor="_Toc153621662" w:history="1">
        <w:r w:rsidR="00F22CD3" w:rsidRPr="00E42068">
          <w:rPr>
            <w:rStyle w:val="Hyperlink"/>
            <w:rFonts w:cs="B Nazanin"/>
            <w:noProof/>
            <w:u w:val="none"/>
            <w:rtl/>
          </w:rPr>
          <w:t>جدول7- انواع ب</w:t>
        </w:r>
        <w:r w:rsidR="00F22CD3" w:rsidRPr="00E42068">
          <w:rPr>
            <w:rStyle w:val="Hyperlink"/>
            <w:rFonts w:cs="B Nazanin" w:hint="cs"/>
            <w:noProof/>
            <w:u w:val="none"/>
            <w:rtl/>
          </w:rPr>
          <w:t>ی</w:t>
        </w:r>
        <w:r w:rsidR="00F22CD3" w:rsidRPr="00E42068">
          <w:rPr>
            <w:rStyle w:val="Hyperlink"/>
            <w:rFonts w:cs="B Nazanin" w:hint="eastAsia"/>
            <w:noProof/>
            <w:u w:val="none"/>
            <w:rtl/>
          </w:rPr>
          <w:t>وراکتورها</w:t>
        </w:r>
        <w:r w:rsidR="00F22CD3" w:rsidRPr="00E42068">
          <w:rPr>
            <w:rStyle w:val="Hyperlink"/>
            <w:rFonts w:cs="B Nazanin" w:hint="cs"/>
            <w:noProof/>
            <w:u w:val="none"/>
            <w:rtl/>
          </w:rPr>
          <w:t>ی</w:t>
        </w:r>
        <w:r w:rsidR="00F22CD3" w:rsidRPr="00E42068">
          <w:rPr>
            <w:rStyle w:val="Hyperlink"/>
            <w:rFonts w:cs="B Nazanin"/>
            <w:noProof/>
            <w:u w:val="none"/>
            <w:rtl/>
          </w:rPr>
          <w:t xml:space="preserve"> مورد استفاده حذف کروم</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_Toc153621662 \h </w:instrText>
        </w:r>
        <w:r w:rsidR="00F22CD3" w:rsidRPr="00E42068">
          <w:rPr>
            <w:noProof/>
            <w:webHidden/>
          </w:rPr>
        </w:r>
        <w:r w:rsidR="00F22CD3" w:rsidRPr="00E42068">
          <w:rPr>
            <w:noProof/>
            <w:webHidden/>
          </w:rPr>
          <w:fldChar w:fldCharType="separate"/>
        </w:r>
        <w:r w:rsidR="00F61098">
          <w:rPr>
            <w:noProof/>
            <w:webHidden/>
            <w:rtl/>
          </w:rPr>
          <w:t>90</w:t>
        </w:r>
        <w:r w:rsidR="00F22CD3" w:rsidRPr="00E42068">
          <w:rPr>
            <w:noProof/>
            <w:webHidden/>
          </w:rPr>
          <w:fldChar w:fldCharType="end"/>
        </w:r>
      </w:hyperlink>
    </w:p>
    <w:p w14:paraId="19A2B7F7" w14:textId="3DDCEB06" w:rsidR="00F22CD3" w:rsidRPr="00E42068" w:rsidRDefault="00000000" w:rsidP="00F22CD3">
      <w:pPr>
        <w:pStyle w:val="TOC1"/>
        <w:tabs>
          <w:tab w:val="right" w:leader="dot" w:pos="9350"/>
        </w:tabs>
        <w:bidi/>
        <w:rPr>
          <w:rFonts w:eastAsiaTheme="minorEastAsia"/>
          <w:noProof/>
        </w:rPr>
      </w:pPr>
      <w:hyperlink w:anchor="_Toc153621664" w:history="1">
        <w:r w:rsidR="00F22CD3" w:rsidRPr="00E42068">
          <w:rPr>
            <w:rStyle w:val="Hyperlink"/>
            <w:rFonts w:cs="B Nazanin"/>
            <w:noProof/>
            <w:u w:val="none"/>
            <w:rtl/>
          </w:rPr>
          <w:t>جدول8- پتانس</w:t>
        </w:r>
        <w:r w:rsidR="00F22CD3" w:rsidRPr="00E42068">
          <w:rPr>
            <w:rStyle w:val="Hyperlink"/>
            <w:rFonts w:cs="B Nazanin" w:hint="cs"/>
            <w:noProof/>
            <w:u w:val="none"/>
            <w:rtl/>
          </w:rPr>
          <w:t>ی</w:t>
        </w:r>
        <w:r w:rsidR="00F22CD3" w:rsidRPr="00E42068">
          <w:rPr>
            <w:rStyle w:val="Hyperlink"/>
            <w:rFonts w:cs="B Nazanin" w:hint="eastAsia"/>
            <w:noProof/>
            <w:u w:val="none"/>
            <w:rtl/>
          </w:rPr>
          <w:t>ل</w:t>
        </w:r>
        <w:r w:rsidR="00F22CD3" w:rsidRPr="00E42068">
          <w:rPr>
            <w:rStyle w:val="Hyperlink"/>
            <w:rFonts w:cs="B Nazanin"/>
            <w:noProof/>
            <w:u w:val="none"/>
            <w:rtl/>
          </w:rPr>
          <w:t xml:space="preserve"> گونه‌ها</w:t>
        </w:r>
        <w:r w:rsidR="00F22CD3" w:rsidRPr="00E42068">
          <w:rPr>
            <w:rStyle w:val="Hyperlink"/>
            <w:rFonts w:cs="B Nazanin" w:hint="cs"/>
            <w:noProof/>
            <w:u w:val="none"/>
            <w:rtl/>
          </w:rPr>
          <w:t>ی</w:t>
        </w:r>
        <w:r w:rsidR="00F22CD3" w:rsidRPr="00E42068">
          <w:rPr>
            <w:rStyle w:val="Hyperlink"/>
            <w:rFonts w:cs="B Nazanin"/>
            <w:noProof/>
            <w:u w:val="none"/>
            <w:rtl/>
          </w:rPr>
          <w:t xml:space="preserve"> مختلف ر</w:t>
        </w:r>
        <w:r w:rsidR="00F22CD3" w:rsidRPr="00E42068">
          <w:rPr>
            <w:rStyle w:val="Hyperlink"/>
            <w:rFonts w:cs="B Nazanin" w:hint="cs"/>
            <w:noProof/>
            <w:u w:val="none"/>
            <w:rtl/>
          </w:rPr>
          <w:t>ی</w:t>
        </w:r>
        <w:r w:rsidR="00F22CD3" w:rsidRPr="00E42068">
          <w:rPr>
            <w:rStyle w:val="Hyperlink"/>
            <w:rFonts w:cs="B Nazanin" w:hint="eastAsia"/>
            <w:noProof/>
            <w:u w:val="none"/>
            <w:rtl/>
          </w:rPr>
          <w:t>زجلبک</w:t>
        </w:r>
        <w:r w:rsidR="00F22CD3" w:rsidRPr="00E42068">
          <w:rPr>
            <w:rStyle w:val="Hyperlink"/>
            <w:rFonts w:cs="B Nazanin"/>
            <w:noProof/>
            <w:u w:val="none"/>
            <w:rtl/>
          </w:rPr>
          <w:t xml:space="preserve"> برا</w:t>
        </w:r>
        <w:r w:rsidR="00F22CD3" w:rsidRPr="00E42068">
          <w:rPr>
            <w:rStyle w:val="Hyperlink"/>
            <w:rFonts w:cs="B Nazanin" w:hint="cs"/>
            <w:noProof/>
            <w:u w:val="none"/>
            <w:rtl/>
          </w:rPr>
          <w:t>ی</w:t>
        </w:r>
        <w:r w:rsidR="00F22CD3" w:rsidRPr="00E42068">
          <w:rPr>
            <w:rStyle w:val="Hyperlink"/>
            <w:rFonts w:cs="B Nazanin"/>
            <w:noProof/>
            <w:u w:val="none"/>
            <w:rtl/>
          </w:rPr>
          <w:t xml:space="preserve"> حذف کروم از فاضلاب</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_Toc153621664 \h </w:instrText>
        </w:r>
        <w:r w:rsidR="00F22CD3" w:rsidRPr="00E42068">
          <w:rPr>
            <w:noProof/>
            <w:webHidden/>
          </w:rPr>
        </w:r>
        <w:r w:rsidR="00F22CD3" w:rsidRPr="00E42068">
          <w:rPr>
            <w:noProof/>
            <w:webHidden/>
          </w:rPr>
          <w:fldChar w:fldCharType="separate"/>
        </w:r>
        <w:r w:rsidR="00F61098">
          <w:rPr>
            <w:noProof/>
            <w:webHidden/>
            <w:rtl/>
          </w:rPr>
          <w:t>92</w:t>
        </w:r>
        <w:r w:rsidR="00F22CD3" w:rsidRPr="00E42068">
          <w:rPr>
            <w:noProof/>
            <w:webHidden/>
          </w:rPr>
          <w:fldChar w:fldCharType="end"/>
        </w:r>
      </w:hyperlink>
    </w:p>
    <w:p w14:paraId="1278386E" w14:textId="7C939C8F" w:rsidR="00F22CD3" w:rsidRPr="00E42068" w:rsidRDefault="00000000" w:rsidP="00F22CD3">
      <w:pPr>
        <w:pStyle w:val="TOC1"/>
        <w:tabs>
          <w:tab w:val="right" w:leader="dot" w:pos="9350"/>
        </w:tabs>
        <w:bidi/>
        <w:rPr>
          <w:rFonts w:eastAsiaTheme="minorEastAsia"/>
          <w:noProof/>
        </w:rPr>
      </w:pPr>
      <w:hyperlink w:anchor="_Toc153621665" w:history="1">
        <w:r w:rsidR="00F22CD3" w:rsidRPr="00E42068">
          <w:rPr>
            <w:rStyle w:val="Hyperlink"/>
            <w:rFonts w:cs="B Nazanin"/>
            <w:noProof/>
            <w:u w:val="none"/>
            <w:rtl/>
          </w:rPr>
          <w:t>جدول9- فتوب</w:t>
        </w:r>
        <w:r w:rsidR="00F22CD3" w:rsidRPr="00E42068">
          <w:rPr>
            <w:rStyle w:val="Hyperlink"/>
            <w:rFonts w:cs="B Nazanin" w:hint="cs"/>
            <w:noProof/>
            <w:u w:val="none"/>
            <w:rtl/>
          </w:rPr>
          <w:t>ی</w:t>
        </w:r>
        <w:r w:rsidR="00F22CD3" w:rsidRPr="00E42068">
          <w:rPr>
            <w:rStyle w:val="Hyperlink"/>
            <w:rFonts w:cs="B Nazanin" w:hint="eastAsia"/>
            <w:noProof/>
            <w:u w:val="none"/>
            <w:rtl/>
          </w:rPr>
          <w:t>وراکتورها</w:t>
        </w:r>
        <w:r w:rsidR="00F22CD3" w:rsidRPr="00E42068">
          <w:rPr>
            <w:rStyle w:val="Hyperlink"/>
            <w:rFonts w:cs="B Nazanin" w:hint="cs"/>
            <w:noProof/>
            <w:u w:val="none"/>
            <w:rtl/>
          </w:rPr>
          <w:t>ی</w:t>
        </w:r>
        <w:r w:rsidR="00F22CD3" w:rsidRPr="00E42068">
          <w:rPr>
            <w:rStyle w:val="Hyperlink"/>
            <w:rFonts w:cs="B Nazanin"/>
            <w:noProof/>
            <w:u w:val="none"/>
            <w:rtl/>
          </w:rPr>
          <w:t xml:space="preserve"> حذف کروم از فاضلاب</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_Toc153621665 \h </w:instrText>
        </w:r>
        <w:r w:rsidR="00F22CD3" w:rsidRPr="00E42068">
          <w:rPr>
            <w:noProof/>
            <w:webHidden/>
          </w:rPr>
        </w:r>
        <w:r w:rsidR="00F22CD3" w:rsidRPr="00E42068">
          <w:rPr>
            <w:noProof/>
            <w:webHidden/>
          </w:rPr>
          <w:fldChar w:fldCharType="separate"/>
        </w:r>
        <w:r w:rsidR="00F61098">
          <w:rPr>
            <w:noProof/>
            <w:webHidden/>
            <w:rtl/>
          </w:rPr>
          <w:t>93</w:t>
        </w:r>
        <w:r w:rsidR="00F22CD3" w:rsidRPr="00E42068">
          <w:rPr>
            <w:noProof/>
            <w:webHidden/>
          </w:rPr>
          <w:fldChar w:fldCharType="end"/>
        </w:r>
      </w:hyperlink>
    </w:p>
    <w:p w14:paraId="29198232" w14:textId="41A3B45C" w:rsidR="00F22CD3" w:rsidRPr="00E42068" w:rsidRDefault="00000000" w:rsidP="00F22CD3">
      <w:pPr>
        <w:pStyle w:val="TOC1"/>
        <w:tabs>
          <w:tab w:val="right" w:leader="dot" w:pos="9350"/>
        </w:tabs>
        <w:bidi/>
        <w:rPr>
          <w:rFonts w:eastAsiaTheme="minorEastAsia"/>
          <w:noProof/>
        </w:rPr>
      </w:pPr>
      <w:hyperlink w:anchor="_Toc153621666" w:history="1">
        <w:r w:rsidR="00F22CD3" w:rsidRPr="00E42068">
          <w:rPr>
            <w:rStyle w:val="Hyperlink"/>
            <w:rFonts w:cs="B Nazanin"/>
            <w:noProof/>
            <w:u w:val="none"/>
            <w:rtl/>
            <w:lang w:bidi="fa-IR"/>
          </w:rPr>
          <w:t>جدول 10. مرور</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بر مطالعات صورت گرفته در فرآ</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ندها</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ه</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بر</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د</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غ</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ر</w:t>
        </w:r>
        <w:r w:rsidR="00F22CD3" w:rsidRPr="00E42068">
          <w:rPr>
            <w:rStyle w:val="Hyperlink"/>
            <w:rFonts w:cs="B Nazanin"/>
            <w:noProof/>
            <w:u w:val="none"/>
            <w:rtl/>
            <w:lang w:bidi="fa-IR"/>
          </w:rPr>
          <w:t xml:space="preserve"> ب</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ولوژ</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ک</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برا</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حذف کروم</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_Toc153621666 \h </w:instrText>
        </w:r>
        <w:r w:rsidR="00F22CD3" w:rsidRPr="00E42068">
          <w:rPr>
            <w:noProof/>
            <w:webHidden/>
          </w:rPr>
        </w:r>
        <w:r w:rsidR="00F22CD3" w:rsidRPr="00E42068">
          <w:rPr>
            <w:noProof/>
            <w:webHidden/>
          </w:rPr>
          <w:fldChar w:fldCharType="separate"/>
        </w:r>
        <w:r w:rsidR="00F61098">
          <w:rPr>
            <w:noProof/>
            <w:webHidden/>
            <w:rtl/>
          </w:rPr>
          <w:t>94</w:t>
        </w:r>
        <w:r w:rsidR="00F22CD3" w:rsidRPr="00E42068">
          <w:rPr>
            <w:noProof/>
            <w:webHidden/>
          </w:rPr>
          <w:fldChar w:fldCharType="end"/>
        </w:r>
      </w:hyperlink>
    </w:p>
    <w:p w14:paraId="52A46E69" w14:textId="1976861C" w:rsidR="00F22CD3" w:rsidRPr="00E42068" w:rsidRDefault="00000000" w:rsidP="00F22CD3">
      <w:pPr>
        <w:pStyle w:val="TOC1"/>
        <w:tabs>
          <w:tab w:val="right" w:leader="dot" w:pos="9350"/>
        </w:tabs>
        <w:bidi/>
        <w:rPr>
          <w:rFonts w:eastAsiaTheme="minorEastAsia"/>
          <w:noProof/>
        </w:rPr>
      </w:pPr>
      <w:hyperlink w:anchor="_Toc153621667" w:history="1">
        <w:r w:rsidR="00F22CD3" w:rsidRPr="00E42068">
          <w:rPr>
            <w:rStyle w:val="Hyperlink"/>
            <w:rFonts w:cs="B Nazanin"/>
            <w:noProof/>
            <w:u w:val="none"/>
            <w:rtl/>
            <w:lang w:bidi="fa-IR"/>
          </w:rPr>
          <w:t>جد.ل 11. مرور</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بر روش ها</w:t>
        </w:r>
        <w:r w:rsidR="00F22CD3" w:rsidRPr="00E42068">
          <w:rPr>
            <w:rStyle w:val="Hyperlink"/>
            <w:rFonts w:cs="B Nazanin" w:hint="cs"/>
            <w:noProof/>
            <w:u w:val="none"/>
            <w:rtl/>
            <w:lang w:bidi="fa-IR"/>
          </w:rPr>
          <w:t>ی</w:t>
        </w:r>
        <w:r w:rsidR="00F22CD3" w:rsidRPr="00E42068">
          <w:rPr>
            <w:rStyle w:val="Hyperlink"/>
            <w:rFonts w:cs="B Nazanin"/>
            <w:noProof/>
            <w:u w:val="none"/>
            <w:rtl/>
            <w:lang w:bidi="fa-IR"/>
          </w:rPr>
          <w:t xml:space="preserve"> ه</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بر</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د</w:t>
        </w:r>
        <w:r w:rsidR="00F22CD3" w:rsidRPr="00E42068">
          <w:rPr>
            <w:rStyle w:val="Hyperlink"/>
            <w:rFonts w:cs="B Nazanin"/>
            <w:noProof/>
            <w:u w:val="none"/>
            <w:rtl/>
            <w:lang w:bidi="fa-IR"/>
          </w:rPr>
          <w:t>-ب</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ولوژ</w:t>
        </w:r>
        <w:r w:rsidR="00F22CD3" w:rsidRPr="00E42068">
          <w:rPr>
            <w:rStyle w:val="Hyperlink"/>
            <w:rFonts w:cs="B Nazanin" w:hint="cs"/>
            <w:noProof/>
            <w:u w:val="none"/>
            <w:rtl/>
            <w:lang w:bidi="fa-IR"/>
          </w:rPr>
          <w:t>ی</w:t>
        </w:r>
        <w:r w:rsidR="00F22CD3" w:rsidRPr="00E42068">
          <w:rPr>
            <w:rStyle w:val="Hyperlink"/>
            <w:rFonts w:cs="B Nazanin" w:hint="eastAsia"/>
            <w:noProof/>
            <w:u w:val="none"/>
            <w:rtl/>
            <w:lang w:bidi="fa-IR"/>
          </w:rPr>
          <w:t>ک</w:t>
        </w:r>
        <w:r w:rsidR="00F22CD3" w:rsidRPr="00E42068">
          <w:rPr>
            <w:rStyle w:val="Hyperlink"/>
            <w:rFonts w:cs="B Nazanin"/>
            <w:noProof/>
            <w:u w:val="none"/>
            <w:rtl/>
            <w:lang w:bidi="fa-IR"/>
          </w:rPr>
          <w:t xml:space="preserve"> در حذف کروم از فاضلاب</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_Toc153621667 \h </w:instrText>
        </w:r>
        <w:r w:rsidR="00F22CD3" w:rsidRPr="00E42068">
          <w:rPr>
            <w:noProof/>
            <w:webHidden/>
          </w:rPr>
        </w:r>
        <w:r w:rsidR="00F22CD3" w:rsidRPr="00E42068">
          <w:rPr>
            <w:noProof/>
            <w:webHidden/>
          </w:rPr>
          <w:fldChar w:fldCharType="separate"/>
        </w:r>
        <w:r w:rsidR="00F61098">
          <w:rPr>
            <w:noProof/>
            <w:webHidden/>
            <w:rtl/>
          </w:rPr>
          <w:t>95</w:t>
        </w:r>
        <w:r w:rsidR="00F22CD3" w:rsidRPr="00E42068">
          <w:rPr>
            <w:noProof/>
            <w:webHidden/>
          </w:rPr>
          <w:fldChar w:fldCharType="end"/>
        </w:r>
      </w:hyperlink>
    </w:p>
    <w:p w14:paraId="092C9F78" w14:textId="6C9FE953" w:rsidR="00F22CD3" w:rsidRPr="00E42068" w:rsidRDefault="00000000" w:rsidP="00F22CD3">
      <w:pPr>
        <w:pStyle w:val="TOC1"/>
        <w:tabs>
          <w:tab w:val="right" w:leader="dot" w:pos="9350"/>
        </w:tabs>
        <w:bidi/>
        <w:rPr>
          <w:rFonts w:eastAsiaTheme="minorEastAsia"/>
          <w:noProof/>
        </w:rPr>
      </w:pPr>
      <w:hyperlink w:anchor="_Toc153621668" w:history="1">
        <w:r w:rsidR="00F22CD3" w:rsidRPr="00E42068">
          <w:rPr>
            <w:rStyle w:val="Hyperlink"/>
            <w:rFonts w:cs="B Nazanin"/>
            <w:b/>
            <w:bCs/>
            <w:noProof/>
            <w:u w:val="none"/>
            <w:rtl/>
            <w:lang w:bidi="fa-IR"/>
          </w:rPr>
          <w:t>منابع</w:t>
        </w:r>
        <w:r w:rsidR="00F22CD3" w:rsidRPr="00E42068">
          <w:rPr>
            <w:noProof/>
            <w:webHidden/>
          </w:rPr>
          <w:tab/>
        </w:r>
        <w:r w:rsidR="00F22CD3" w:rsidRPr="00E42068">
          <w:rPr>
            <w:noProof/>
            <w:webHidden/>
          </w:rPr>
          <w:fldChar w:fldCharType="begin"/>
        </w:r>
        <w:r w:rsidR="00F22CD3" w:rsidRPr="00E42068">
          <w:rPr>
            <w:noProof/>
            <w:webHidden/>
          </w:rPr>
          <w:instrText xml:space="preserve"> PAGEREF _Toc153621668 \h </w:instrText>
        </w:r>
        <w:r w:rsidR="00F22CD3" w:rsidRPr="00E42068">
          <w:rPr>
            <w:noProof/>
            <w:webHidden/>
          </w:rPr>
        </w:r>
        <w:r w:rsidR="00F22CD3" w:rsidRPr="00E42068">
          <w:rPr>
            <w:noProof/>
            <w:webHidden/>
          </w:rPr>
          <w:fldChar w:fldCharType="separate"/>
        </w:r>
        <w:r w:rsidR="00F61098">
          <w:rPr>
            <w:noProof/>
            <w:webHidden/>
            <w:rtl/>
          </w:rPr>
          <w:t>97</w:t>
        </w:r>
        <w:r w:rsidR="00F22CD3" w:rsidRPr="00E42068">
          <w:rPr>
            <w:noProof/>
            <w:webHidden/>
          </w:rPr>
          <w:fldChar w:fldCharType="end"/>
        </w:r>
      </w:hyperlink>
    </w:p>
    <w:p w14:paraId="29AE04AB" w14:textId="0FEE7299" w:rsidR="00C37A5D" w:rsidRPr="00E42068" w:rsidRDefault="00C37A5D" w:rsidP="00F22CD3">
      <w:pPr>
        <w:bidi/>
        <w:jc w:val="both"/>
      </w:pPr>
      <w:r w:rsidRPr="00E42068">
        <w:rPr>
          <w:b/>
          <w:bCs/>
          <w:noProof/>
        </w:rPr>
        <w:fldChar w:fldCharType="end"/>
      </w:r>
    </w:p>
    <w:p w14:paraId="380647CD" w14:textId="77777777" w:rsidR="00DA4BCC" w:rsidRPr="00E42068" w:rsidRDefault="00DA4BCC" w:rsidP="00DA4BCC">
      <w:pPr>
        <w:bidi/>
        <w:rPr>
          <w:rtl/>
          <w:lang w:bidi="fa-IR"/>
        </w:rPr>
      </w:pPr>
    </w:p>
    <w:p w14:paraId="0A4D9399" w14:textId="77777777" w:rsidR="00DA4BCC" w:rsidRPr="00E42068" w:rsidRDefault="00DA4BCC" w:rsidP="00DA4BCC">
      <w:pPr>
        <w:bidi/>
        <w:rPr>
          <w:rtl/>
          <w:lang w:bidi="fa-IR"/>
        </w:rPr>
      </w:pPr>
    </w:p>
    <w:p w14:paraId="4D8094A7" w14:textId="77777777" w:rsidR="00DA4BCC" w:rsidRPr="00E42068" w:rsidRDefault="00DA4BCC" w:rsidP="00DA4BCC">
      <w:pPr>
        <w:bidi/>
        <w:rPr>
          <w:rtl/>
          <w:lang w:bidi="fa-IR"/>
        </w:rPr>
      </w:pPr>
    </w:p>
    <w:p w14:paraId="489A7513" w14:textId="77777777" w:rsidR="00DA4BCC" w:rsidRPr="00E42068" w:rsidRDefault="00DA4BCC" w:rsidP="00DA4BCC">
      <w:pPr>
        <w:bidi/>
        <w:rPr>
          <w:rtl/>
          <w:lang w:bidi="fa-IR"/>
        </w:rPr>
      </w:pPr>
    </w:p>
    <w:p w14:paraId="177A2283" w14:textId="77777777" w:rsidR="00DA4BCC" w:rsidRPr="00E42068" w:rsidRDefault="00DA4BCC" w:rsidP="00DA4BCC">
      <w:pPr>
        <w:bidi/>
        <w:rPr>
          <w:rtl/>
          <w:lang w:bidi="fa-IR"/>
        </w:rPr>
      </w:pPr>
    </w:p>
    <w:p w14:paraId="3A25F3F4" w14:textId="77777777" w:rsidR="00DA4BCC" w:rsidRPr="00E42068" w:rsidRDefault="00DA4BCC" w:rsidP="00DA4BCC">
      <w:pPr>
        <w:bidi/>
        <w:rPr>
          <w:rtl/>
          <w:lang w:bidi="fa-IR"/>
        </w:rPr>
      </w:pPr>
    </w:p>
    <w:p w14:paraId="48836A11" w14:textId="6F2C9756" w:rsidR="00DA4BCC" w:rsidRPr="00E42068" w:rsidRDefault="00DA4BCC" w:rsidP="00DA4BCC">
      <w:pPr>
        <w:bidi/>
        <w:rPr>
          <w:lang w:bidi="fa-IR"/>
        </w:rPr>
      </w:pPr>
    </w:p>
    <w:p w14:paraId="1CB6A2B9" w14:textId="77777777" w:rsidR="0091366E" w:rsidRPr="00E42068" w:rsidRDefault="0091366E" w:rsidP="001F14DE">
      <w:pPr>
        <w:bidi/>
        <w:rPr>
          <w:rtl/>
          <w:lang w:bidi="fa-IR"/>
        </w:rPr>
      </w:pPr>
    </w:p>
    <w:p w14:paraId="42483DFD" w14:textId="77777777" w:rsidR="00DA4BCC" w:rsidRPr="00E42068" w:rsidRDefault="00DA4BCC" w:rsidP="00DA4BCC">
      <w:pPr>
        <w:bidi/>
        <w:rPr>
          <w:rtl/>
          <w:lang w:bidi="fa-IR"/>
        </w:rPr>
      </w:pPr>
    </w:p>
    <w:p w14:paraId="3E6C3A02" w14:textId="77777777" w:rsidR="00DA4BCC" w:rsidRPr="00E42068" w:rsidRDefault="00DA4BCC" w:rsidP="00DA4BCC">
      <w:pPr>
        <w:bidi/>
        <w:rPr>
          <w:rtl/>
          <w:lang w:bidi="fa-IR"/>
        </w:rPr>
      </w:pPr>
    </w:p>
    <w:p w14:paraId="0FE6408B" w14:textId="19892B03" w:rsidR="00DA4BCC" w:rsidRPr="00E42068" w:rsidRDefault="00F22CD3" w:rsidP="00F22CD3">
      <w:pPr>
        <w:pStyle w:val="Heading2"/>
        <w:bidi/>
        <w:rPr>
          <w:rFonts w:cs="B Nazanin"/>
          <w:b/>
          <w:bCs/>
          <w:sz w:val="48"/>
          <w:szCs w:val="36"/>
          <w:rtl/>
          <w:lang w:bidi="fa-IR"/>
        </w:rPr>
      </w:pPr>
      <w:bookmarkStart w:id="0" w:name="_Toc153621596"/>
      <w:r w:rsidRPr="00E42068">
        <w:rPr>
          <w:rFonts w:cs="B Nazanin" w:hint="cs"/>
          <w:b/>
          <w:bCs/>
          <w:sz w:val="48"/>
          <w:szCs w:val="36"/>
          <w:rtl/>
          <w:lang w:bidi="fa-IR"/>
        </w:rPr>
        <w:lastRenderedPageBreak/>
        <w:t>مقدمه</w:t>
      </w:r>
      <w:bookmarkEnd w:id="0"/>
    </w:p>
    <w:p w14:paraId="43D00755" w14:textId="5372687C" w:rsidR="00F22CD3" w:rsidRPr="00E42068" w:rsidRDefault="00F22CD3" w:rsidP="00ED278A">
      <w:pPr>
        <w:bidi/>
        <w:spacing w:line="360" w:lineRule="auto"/>
        <w:jc w:val="both"/>
        <w:rPr>
          <w:rFonts w:asciiTheme="majorBidi" w:hAnsiTheme="majorBidi" w:cs="B Nazanin"/>
          <w:sz w:val="28"/>
          <w:szCs w:val="28"/>
        </w:rPr>
      </w:pPr>
      <w:r w:rsidRPr="00E42068">
        <w:rPr>
          <w:rFonts w:asciiTheme="majorBidi" w:hAnsiTheme="majorBidi" w:cs="B Nazanin" w:hint="cs"/>
          <w:sz w:val="28"/>
          <w:szCs w:val="28"/>
          <w:rtl/>
        </w:rPr>
        <w:t>در پی</w:t>
      </w:r>
      <w:r w:rsidRPr="00E42068">
        <w:rPr>
          <w:rFonts w:asciiTheme="majorBidi" w:hAnsiTheme="majorBidi" w:cs="B Nazanin"/>
          <w:sz w:val="28"/>
          <w:szCs w:val="28"/>
          <w:rtl/>
        </w:rPr>
        <w:t xml:space="preserve"> افزایش نگرانی ها در مورد آلودگی فلزات سنگین در آب، تمرکز بر روی یافتن روش های جدید و کارآمد برای حذف یا کاهش این نگرانی زیست محیطی معطوف شده است. کروم سمّیت بالایی برای انسان و محیط زیست دارد و به عنوان یکی از خطرناک ترین فلزات سنگین شناخته می شود. این ماده در اثر فعالیت های صنعتی  از قبیل دباغی، معدن، باتری سازی، فرآوری فلزات، داروسازی و ... به منابع آبی رسیده و آن را آلوده کرده است. دو ایزوتوپ کروم شامل کروم سه ظرفیتی کروم </w:t>
      </w:r>
      <w:r w:rsidRPr="00E42068">
        <w:rPr>
          <w:rFonts w:asciiTheme="majorBidi" w:hAnsiTheme="majorBidi" w:cs="B Nazanin"/>
          <w:sz w:val="28"/>
          <w:szCs w:val="28"/>
        </w:rPr>
        <w:t>(</w:t>
      </w:r>
      <w:r w:rsidRPr="00E42068">
        <w:rPr>
          <w:rFonts w:asciiTheme="majorBidi" w:hAnsiTheme="majorBidi" w:cs="B Nazanin"/>
          <w:sz w:val="24"/>
          <w:szCs w:val="24"/>
        </w:rPr>
        <w:t>III</w:t>
      </w:r>
      <w:r w:rsidRPr="00E42068">
        <w:rPr>
          <w:rFonts w:asciiTheme="majorBidi" w:hAnsiTheme="majorBidi" w:cs="B Nazanin"/>
          <w:sz w:val="28"/>
          <w:szCs w:val="28"/>
        </w:rPr>
        <w:t>)</w:t>
      </w:r>
      <w:r w:rsidRPr="00E42068">
        <w:rPr>
          <w:rFonts w:asciiTheme="majorBidi" w:hAnsiTheme="majorBidi" w:cs="B Nazanin"/>
          <w:sz w:val="28"/>
          <w:szCs w:val="28"/>
          <w:rtl/>
        </w:rPr>
        <w:t xml:space="preserve"> </w:t>
      </w:r>
      <w:r w:rsidRPr="00E42068">
        <w:rPr>
          <w:rFonts w:asciiTheme="majorBidi" w:hAnsiTheme="majorBidi" w:cs="B Nazanin"/>
          <w:sz w:val="28"/>
          <w:szCs w:val="28"/>
        </w:rPr>
        <w:t xml:space="preserve"> </w:t>
      </w:r>
      <w:r w:rsidRPr="00E42068">
        <w:rPr>
          <w:rFonts w:asciiTheme="majorBidi" w:hAnsiTheme="majorBidi" w:cs="B Nazanin"/>
          <w:sz w:val="28"/>
          <w:szCs w:val="28"/>
          <w:rtl/>
        </w:rPr>
        <w:t xml:space="preserve">و کروم شش ظرفیتی </w:t>
      </w:r>
      <w:r w:rsidRPr="00E42068">
        <w:rPr>
          <w:rFonts w:asciiTheme="majorBidi" w:hAnsiTheme="majorBidi" w:cs="B Nazanin"/>
          <w:sz w:val="28"/>
          <w:szCs w:val="28"/>
        </w:rPr>
        <w:t>(</w:t>
      </w:r>
      <w:r w:rsidRPr="00E42068">
        <w:rPr>
          <w:rFonts w:asciiTheme="majorBidi" w:hAnsiTheme="majorBidi" w:cs="B Nazanin"/>
          <w:sz w:val="24"/>
          <w:szCs w:val="24"/>
        </w:rPr>
        <w:t>VI</w:t>
      </w:r>
      <w:r w:rsidRPr="00E42068">
        <w:rPr>
          <w:rFonts w:asciiTheme="majorBidi" w:hAnsiTheme="majorBidi" w:cs="B Nazanin"/>
          <w:sz w:val="28"/>
          <w:szCs w:val="28"/>
        </w:rPr>
        <w:t>)</w:t>
      </w:r>
      <w:r w:rsidRPr="00E42068">
        <w:rPr>
          <w:rFonts w:asciiTheme="majorBidi" w:hAnsiTheme="majorBidi" w:cs="B Nazanin"/>
          <w:sz w:val="28"/>
          <w:szCs w:val="28"/>
          <w:rtl/>
          <w:lang w:bidi="fa-IR"/>
        </w:rPr>
        <w:t xml:space="preserve"> وجود دارد.</w:t>
      </w:r>
      <w:r w:rsidRPr="00E42068">
        <w:rPr>
          <w:rFonts w:asciiTheme="majorBidi" w:hAnsiTheme="majorBidi" w:cs="B Nazanin"/>
          <w:sz w:val="28"/>
          <w:szCs w:val="28"/>
          <w:rtl/>
        </w:rPr>
        <w:t xml:space="preserve"> با این حال، کروم </w:t>
      </w:r>
      <w:r w:rsidRPr="00E42068">
        <w:rPr>
          <w:rFonts w:asciiTheme="majorBidi" w:hAnsiTheme="majorBidi" w:cs="B Nazanin"/>
          <w:sz w:val="28"/>
          <w:szCs w:val="28"/>
        </w:rPr>
        <w:t>(</w:t>
      </w:r>
      <w:r w:rsidRPr="00E42068">
        <w:rPr>
          <w:rFonts w:asciiTheme="majorBidi" w:hAnsiTheme="majorBidi" w:cs="B Nazanin"/>
          <w:sz w:val="24"/>
          <w:szCs w:val="24"/>
        </w:rPr>
        <w:t>III</w:t>
      </w:r>
      <w:r w:rsidRPr="00E42068">
        <w:rPr>
          <w:rFonts w:asciiTheme="majorBidi" w:hAnsiTheme="majorBidi" w:cs="B Nazanin"/>
          <w:sz w:val="28"/>
          <w:szCs w:val="28"/>
        </w:rPr>
        <w:t>)</w:t>
      </w:r>
      <w:r w:rsidRPr="00E42068">
        <w:rPr>
          <w:rFonts w:asciiTheme="majorBidi" w:hAnsiTheme="majorBidi" w:cs="B Nazanin"/>
          <w:sz w:val="28"/>
          <w:szCs w:val="28"/>
          <w:rtl/>
        </w:rPr>
        <w:t xml:space="preserve"> یک عنصر کمیاب ضروری در رژیم غذایی انسان است، اما اگر مقدار بیش از حد آن وارد سلول ها شود، ممکن است باعث آسیب </w:t>
      </w:r>
      <w:r w:rsidR="004C0B25" w:rsidRPr="00E42068">
        <w:rPr>
          <w:rFonts w:asciiTheme="majorBidi" w:hAnsiTheme="majorBidi" w:cs="B Nazanin" w:hint="cs"/>
          <w:sz w:val="28"/>
          <w:szCs w:val="28"/>
          <w:rtl/>
          <w:lang w:bidi="fa-IR"/>
        </w:rPr>
        <w:t xml:space="preserve">به </w:t>
      </w:r>
      <w:r w:rsidR="004C0B25" w:rsidRPr="00E42068">
        <w:rPr>
          <w:rFonts w:asciiTheme="majorBidi" w:hAnsiTheme="majorBidi" w:cs="B Nazanin"/>
          <w:sz w:val="28"/>
          <w:szCs w:val="28"/>
          <w:lang w:bidi="fa-IR"/>
        </w:rPr>
        <w:t>DNA</w:t>
      </w:r>
      <w:r w:rsidR="004C0B25" w:rsidRPr="00E42068">
        <w:rPr>
          <w:rFonts w:asciiTheme="majorBidi" w:hAnsiTheme="majorBidi" w:cs="B Nazanin" w:hint="cs"/>
          <w:sz w:val="28"/>
          <w:szCs w:val="28"/>
          <w:rtl/>
          <w:lang w:bidi="fa-IR"/>
        </w:rPr>
        <w:t xml:space="preserve"> توسط </w:t>
      </w:r>
      <w:r w:rsidRPr="00E42068">
        <w:rPr>
          <w:rFonts w:asciiTheme="majorBidi" w:hAnsiTheme="majorBidi" w:cs="B Nazanin"/>
          <w:sz w:val="28"/>
          <w:szCs w:val="28"/>
          <w:rtl/>
        </w:rPr>
        <w:t xml:space="preserve">رادیکال های آزاد شود. همچنین کروم </w:t>
      </w:r>
      <w:r w:rsidRPr="00E42068">
        <w:rPr>
          <w:rFonts w:asciiTheme="majorBidi" w:hAnsiTheme="majorBidi" w:cs="B Nazanin"/>
          <w:sz w:val="28"/>
          <w:szCs w:val="28"/>
        </w:rPr>
        <w:t>(</w:t>
      </w:r>
      <w:r w:rsidRPr="00E42068">
        <w:rPr>
          <w:rFonts w:asciiTheme="majorBidi" w:hAnsiTheme="majorBidi" w:cs="B Nazanin"/>
          <w:sz w:val="24"/>
          <w:szCs w:val="24"/>
        </w:rPr>
        <w:t>VI</w:t>
      </w:r>
      <w:r w:rsidRPr="00E42068">
        <w:rPr>
          <w:rFonts w:asciiTheme="majorBidi" w:hAnsiTheme="majorBidi" w:cs="B Nazanin"/>
          <w:sz w:val="28"/>
          <w:szCs w:val="28"/>
        </w:rPr>
        <w:t>)</w:t>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rtl/>
        </w:rPr>
        <w:t>که به شکل خطرناک‌تر کروم شناخته می‌شود، می‌تواند منجر به واکنش‌های اکسیداسیون در سلول‌های خونی شود و باعث نارسایی کبد و کلیه شود. علاوه بر این، کروم به گیاهان آسیب می رساند و مانع رشد میوه ها، غلات و سبزیجات می شود. بنابراین تجمع کروم در بیوسفر یک تهدید بالقوه برای سلامت انسان و محیط زیست است. بنابراین، روش‌ها و روش‌های تصفیه مناسب باید برای ارائه درمان‌های مقرون</w:t>
      </w:r>
      <w:r w:rsidR="009D3727" w:rsidRPr="00E42068">
        <w:rPr>
          <w:rFonts w:asciiTheme="majorBidi" w:hAnsiTheme="majorBidi" w:cs="B Nazanin"/>
          <w:sz w:val="28"/>
          <w:szCs w:val="28"/>
        </w:rPr>
        <w:t xml:space="preserve"> </w:t>
      </w:r>
      <w:r w:rsidRPr="00E42068">
        <w:rPr>
          <w:rFonts w:asciiTheme="majorBidi" w:hAnsiTheme="majorBidi" w:cs="B Nazanin"/>
          <w:sz w:val="28"/>
          <w:szCs w:val="28"/>
          <w:rtl/>
        </w:rPr>
        <w:t>‌به</w:t>
      </w:r>
      <w:r w:rsidR="009D3727" w:rsidRPr="00E42068">
        <w:rPr>
          <w:rFonts w:asciiTheme="majorBidi" w:hAnsiTheme="majorBidi" w:cs="B Nazanin"/>
          <w:sz w:val="28"/>
          <w:szCs w:val="28"/>
        </w:rPr>
        <w:t xml:space="preserve"> </w:t>
      </w:r>
      <w:r w:rsidRPr="00E42068">
        <w:rPr>
          <w:rFonts w:asciiTheme="majorBidi" w:hAnsiTheme="majorBidi" w:cs="B Nazanin"/>
          <w:sz w:val="28"/>
          <w:szCs w:val="28"/>
          <w:rtl/>
        </w:rPr>
        <w:t xml:space="preserve">‌صرفه، سازگار با محیط زیست و کارآمدتر برای حذف این عنصر سمّی از آب یا فاضلاب اعمال شود. </w:t>
      </w:r>
      <w:r w:rsidR="009D3727" w:rsidRPr="00E42068">
        <w:rPr>
          <w:rFonts w:asciiTheme="majorBidi" w:hAnsiTheme="majorBidi" w:cs="B Nazanin" w:hint="cs"/>
          <w:sz w:val="28"/>
          <w:szCs w:val="28"/>
          <w:rtl/>
          <w:lang w:bidi="fa-IR"/>
        </w:rPr>
        <w:t xml:space="preserve">با توجه به افزایش زیاد این عنصر در محیط زیست اطراف روشهای مختلفی برای حذف آن از محیط زیست توسط محققان مختلف بیان شده است که می توان به روشهای </w:t>
      </w:r>
      <w:r w:rsidRPr="00E42068">
        <w:rPr>
          <w:rFonts w:asciiTheme="majorBidi" w:hAnsiTheme="majorBidi" w:cs="B Nazanin"/>
          <w:sz w:val="28"/>
          <w:szCs w:val="28"/>
          <w:rtl/>
        </w:rPr>
        <w:t xml:space="preserve"> تصفیه فیزیکی، شیمیایی، الکتروشیمیایی و بیولوژیکی </w:t>
      </w:r>
      <w:r w:rsidR="009D3727" w:rsidRPr="00E42068">
        <w:rPr>
          <w:rFonts w:asciiTheme="majorBidi" w:hAnsiTheme="majorBidi" w:cs="B Nazanin" w:hint="cs"/>
          <w:sz w:val="28"/>
          <w:szCs w:val="28"/>
          <w:rtl/>
        </w:rPr>
        <w:t>اشاره کرد</w:t>
      </w:r>
      <w:r w:rsidR="009D3727" w:rsidRPr="00E42068">
        <w:rPr>
          <w:rFonts w:asciiTheme="majorBidi" w:hAnsiTheme="majorBidi" w:cs="B Nazanin"/>
          <w:sz w:val="28"/>
          <w:szCs w:val="28"/>
          <w:rtl/>
        </w:rPr>
        <w:t xml:space="preserve">. </w:t>
      </w:r>
      <w:r w:rsidRPr="00E42068">
        <w:rPr>
          <w:rFonts w:asciiTheme="majorBidi" w:hAnsiTheme="majorBidi" w:cs="B Nazanin"/>
          <w:sz w:val="28"/>
          <w:szCs w:val="28"/>
          <w:rtl/>
        </w:rPr>
        <w:t xml:space="preserve"> بنابرا</w:t>
      </w:r>
      <w:r w:rsidRPr="00E42068">
        <w:rPr>
          <w:rFonts w:asciiTheme="majorBidi" w:hAnsiTheme="majorBidi" w:cs="B Nazanin" w:hint="cs"/>
          <w:sz w:val="28"/>
          <w:szCs w:val="28"/>
          <w:rtl/>
        </w:rPr>
        <w:t>ی</w:t>
      </w:r>
      <w:r w:rsidRPr="00E42068">
        <w:rPr>
          <w:rFonts w:asciiTheme="majorBidi" w:hAnsiTheme="majorBidi" w:cs="B Nazanin" w:hint="eastAsia"/>
          <w:sz w:val="28"/>
          <w:szCs w:val="28"/>
          <w:rtl/>
        </w:rPr>
        <w:t>ن،</w:t>
      </w:r>
      <w:r w:rsidRPr="00E42068">
        <w:rPr>
          <w:rFonts w:asciiTheme="majorBidi" w:hAnsiTheme="majorBidi" w:cs="B Nazanin"/>
          <w:sz w:val="28"/>
          <w:szCs w:val="28"/>
          <w:rtl/>
        </w:rPr>
        <w:t xml:space="preserve"> هدف</w:t>
      </w:r>
      <w:r w:rsidR="009D3727" w:rsidRPr="00E42068">
        <w:rPr>
          <w:rFonts w:asciiTheme="majorBidi" w:hAnsiTheme="majorBidi" w:cs="B Nazanin"/>
          <w:sz w:val="28"/>
          <w:szCs w:val="28"/>
          <w:rtl/>
        </w:rPr>
        <w:t xml:space="preserve"> از نگارش ا</w:t>
      </w:r>
      <w:r w:rsidR="009D3727" w:rsidRPr="00E42068">
        <w:rPr>
          <w:rFonts w:asciiTheme="majorBidi" w:hAnsiTheme="majorBidi" w:cs="B Nazanin" w:hint="cs"/>
          <w:sz w:val="28"/>
          <w:szCs w:val="28"/>
          <w:rtl/>
        </w:rPr>
        <w:t>ی</w:t>
      </w:r>
      <w:r w:rsidR="009D3727" w:rsidRPr="00E42068">
        <w:rPr>
          <w:rFonts w:asciiTheme="majorBidi" w:hAnsiTheme="majorBidi" w:cs="B Nazanin" w:hint="eastAsia"/>
          <w:sz w:val="28"/>
          <w:szCs w:val="28"/>
          <w:rtl/>
        </w:rPr>
        <w:t>ن</w:t>
      </w:r>
      <w:r w:rsidR="009D3727" w:rsidRPr="00E42068">
        <w:rPr>
          <w:rFonts w:asciiTheme="majorBidi" w:hAnsiTheme="majorBidi" w:cs="B Nazanin"/>
          <w:sz w:val="28"/>
          <w:szCs w:val="28"/>
          <w:rtl/>
        </w:rPr>
        <w:t xml:space="preserve"> کتاب</w:t>
      </w:r>
      <w:r w:rsidR="004C0B25" w:rsidRPr="00E42068">
        <w:rPr>
          <w:rFonts w:asciiTheme="majorBidi" w:hAnsiTheme="majorBidi" w:cs="B Nazanin" w:hint="eastAsia"/>
          <w:sz w:val="28"/>
          <w:szCs w:val="28"/>
          <w:rtl/>
        </w:rPr>
        <w:t>،</w:t>
      </w:r>
      <w:r w:rsidR="004C0B25" w:rsidRPr="00E42068">
        <w:rPr>
          <w:rFonts w:asciiTheme="majorBidi" w:hAnsiTheme="majorBidi" w:cs="B Nazanin"/>
          <w:sz w:val="28"/>
          <w:szCs w:val="28"/>
          <w:rtl/>
        </w:rPr>
        <w:t xml:space="preserve"> </w:t>
      </w:r>
      <w:r w:rsidR="004C0B25" w:rsidRPr="00E42068">
        <w:rPr>
          <w:rFonts w:asciiTheme="majorBidi" w:hAnsiTheme="majorBidi" w:cs="B Nazanin" w:hint="eastAsia"/>
          <w:sz w:val="28"/>
          <w:szCs w:val="28"/>
          <w:rtl/>
        </w:rPr>
        <w:t>مرور</w:t>
      </w:r>
      <w:r w:rsidR="004C0B25" w:rsidRPr="00E42068">
        <w:rPr>
          <w:rFonts w:asciiTheme="majorBidi" w:hAnsiTheme="majorBidi" w:cs="B Nazanin" w:hint="cs"/>
          <w:sz w:val="28"/>
          <w:szCs w:val="28"/>
          <w:rtl/>
        </w:rPr>
        <w:t>ی</w:t>
      </w:r>
      <w:r w:rsidR="004C0B25" w:rsidRPr="00E42068">
        <w:rPr>
          <w:rFonts w:asciiTheme="majorBidi" w:hAnsiTheme="majorBidi" w:cs="B Nazanin"/>
          <w:sz w:val="28"/>
          <w:szCs w:val="28"/>
          <w:rtl/>
        </w:rPr>
        <w:t xml:space="preserve"> </w:t>
      </w:r>
      <w:r w:rsidR="004C0B25" w:rsidRPr="00E42068">
        <w:rPr>
          <w:rFonts w:asciiTheme="majorBidi" w:hAnsiTheme="majorBidi" w:cs="B Nazanin" w:hint="eastAsia"/>
          <w:sz w:val="28"/>
          <w:szCs w:val="28"/>
          <w:rtl/>
        </w:rPr>
        <w:t>بر</w:t>
      </w:r>
      <w:r w:rsidR="004C0B25" w:rsidRPr="00E42068">
        <w:rPr>
          <w:rFonts w:asciiTheme="majorBidi" w:hAnsiTheme="majorBidi" w:cs="B Nazanin"/>
          <w:sz w:val="28"/>
          <w:szCs w:val="28"/>
          <w:rtl/>
        </w:rPr>
        <w:t xml:space="preserve"> </w:t>
      </w:r>
      <w:r w:rsidR="004C0B25" w:rsidRPr="00E42068">
        <w:rPr>
          <w:rFonts w:asciiTheme="majorBidi" w:hAnsiTheme="majorBidi" w:cs="B Nazanin" w:hint="eastAsia"/>
          <w:sz w:val="28"/>
          <w:szCs w:val="28"/>
          <w:rtl/>
        </w:rPr>
        <w:t>کارها</w:t>
      </w:r>
      <w:r w:rsidR="004C0B25" w:rsidRPr="00E42068">
        <w:rPr>
          <w:rFonts w:asciiTheme="majorBidi" w:hAnsiTheme="majorBidi" w:cs="B Nazanin" w:hint="cs"/>
          <w:sz w:val="28"/>
          <w:szCs w:val="28"/>
          <w:rtl/>
        </w:rPr>
        <w:t>ی</w:t>
      </w:r>
      <w:r w:rsidR="004C0B25" w:rsidRPr="00E42068">
        <w:rPr>
          <w:rFonts w:asciiTheme="majorBidi" w:hAnsiTheme="majorBidi" w:cs="B Nazanin"/>
          <w:sz w:val="28"/>
          <w:szCs w:val="28"/>
          <w:rtl/>
        </w:rPr>
        <w:t xml:space="preserve"> </w:t>
      </w:r>
      <w:r w:rsidR="004C0B25" w:rsidRPr="00E42068">
        <w:rPr>
          <w:rFonts w:asciiTheme="majorBidi" w:hAnsiTheme="majorBidi" w:cs="B Nazanin" w:hint="eastAsia"/>
          <w:sz w:val="28"/>
          <w:szCs w:val="28"/>
          <w:rtl/>
        </w:rPr>
        <w:t>انجام</w:t>
      </w:r>
      <w:r w:rsidR="004C0B25" w:rsidRPr="00E42068">
        <w:rPr>
          <w:rFonts w:asciiTheme="majorBidi" w:hAnsiTheme="majorBidi" w:cs="B Nazanin"/>
          <w:sz w:val="28"/>
          <w:szCs w:val="28"/>
          <w:rtl/>
        </w:rPr>
        <w:t xml:space="preserve"> </w:t>
      </w:r>
      <w:r w:rsidR="004C0B25" w:rsidRPr="00E42068">
        <w:rPr>
          <w:rFonts w:asciiTheme="majorBidi" w:hAnsiTheme="majorBidi" w:cs="B Nazanin" w:hint="eastAsia"/>
          <w:sz w:val="28"/>
          <w:szCs w:val="28"/>
          <w:rtl/>
        </w:rPr>
        <w:t>شده</w:t>
      </w:r>
      <w:r w:rsidR="004C0B25" w:rsidRPr="00E42068">
        <w:rPr>
          <w:rFonts w:asciiTheme="majorBidi" w:hAnsiTheme="majorBidi" w:cs="B Nazanin"/>
          <w:sz w:val="28"/>
          <w:szCs w:val="28"/>
          <w:rtl/>
        </w:rPr>
        <w:t xml:space="preserve"> توسط محققان در حذف کروم از فاضلاب صنا</w:t>
      </w:r>
      <w:r w:rsidR="004C0B25" w:rsidRPr="00E42068">
        <w:rPr>
          <w:rFonts w:asciiTheme="majorBidi" w:hAnsiTheme="majorBidi" w:cs="B Nazanin" w:hint="cs"/>
          <w:sz w:val="28"/>
          <w:szCs w:val="28"/>
          <w:rtl/>
        </w:rPr>
        <w:t>ی</w:t>
      </w:r>
      <w:r w:rsidR="004C0B25" w:rsidRPr="00E42068">
        <w:rPr>
          <w:rFonts w:asciiTheme="majorBidi" w:hAnsiTheme="majorBidi" w:cs="B Nazanin" w:hint="eastAsia"/>
          <w:sz w:val="28"/>
          <w:szCs w:val="28"/>
          <w:rtl/>
        </w:rPr>
        <w:t>ع</w:t>
      </w:r>
      <w:r w:rsidR="004C0B25" w:rsidRPr="00E42068">
        <w:rPr>
          <w:rFonts w:asciiTheme="majorBidi" w:hAnsiTheme="majorBidi" w:cs="B Nazanin"/>
          <w:sz w:val="28"/>
          <w:szCs w:val="28"/>
          <w:rtl/>
        </w:rPr>
        <w:t xml:space="preserve"> مختلف و بررس</w:t>
      </w:r>
      <w:r w:rsidR="004C0B25" w:rsidRPr="00E42068">
        <w:rPr>
          <w:rFonts w:asciiTheme="majorBidi" w:hAnsiTheme="majorBidi" w:cs="B Nazanin" w:hint="cs"/>
          <w:sz w:val="28"/>
          <w:szCs w:val="28"/>
          <w:rtl/>
        </w:rPr>
        <w:t>ی</w:t>
      </w:r>
      <w:r w:rsidR="009D3727" w:rsidRPr="00E42068">
        <w:rPr>
          <w:rFonts w:asciiTheme="majorBidi" w:hAnsiTheme="majorBidi" w:cs="B Nazanin"/>
          <w:sz w:val="28"/>
          <w:szCs w:val="28"/>
          <w:rtl/>
        </w:rPr>
        <w:t xml:space="preserve"> ا</w:t>
      </w:r>
      <w:r w:rsidR="009D3727" w:rsidRPr="00E42068">
        <w:rPr>
          <w:rFonts w:asciiTheme="majorBidi" w:hAnsiTheme="majorBidi" w:cs="B Nazanin" w:hint="eastAsia"/>
          <w:sz w:val="28"/>
          <w:szCs w:val="28"/>
          <w:rtl/>
        </w:rPr>
        <w:t>جمال</w:t>
      </w:r>
      <w:r w:rsidR="009D3727" w:rsidRPr="00E42068">
        <w:rPr>
          <w:rFonts w:asciiTheme="majorBidi" w:hAnsiTheme="majorBidi" w:cs="B Nazanin" w:hint="cs"/>
          <w:sz w:val="28"/>
          <w:szCs w:val="28"/>
          <w:rtl/>
        </w:rPr>
        <w:t>ی</w:t>
      </w:r>
      <w:r w:rsidR="009D3727" w:rsidRPr="00E42068">
        <w:rPr>
          <w:rFonts w:asciiTheme="majorBidi" w:hAnsiTheme="majorBidi" w:cs="B Nazanin"/>
          <w:sz w:val="28"/>
          <w:szCs w:val="28"/>
          <w:rtl/>
        </w:rPr>
        <w:t xml:space="preserve"> و </w:t>
      </w:r>
      <w:r w:rsidRPr="00E42068">
        <w:rPr>
          <w:rFonts w:asciiTheme="majorBidi" w:hAnsiTheme="majorBidi" w:cs="B Nazanin"/>
          <w:sz w:val="28"/>
          <w:szCs w:val="28"/>
          <w:rtl/>
        </w:rPr>
        <w:t>ارزیابی روش‌های حذف کروم</w:t>
      </w:r>
      <w:r w:rsidR="00A52F6D" w:rsidRPr="00E42068">
        <w:rPr>
          <w:rFonts w:asciiTheme="majorBidi" w:hAnsiTheme="majorBidi" w:cs="B Nazanin"/>
          <w:sz w:val="28"/>
          <w:szCs w:val="28"/>
        </w:rPr>
        <w:t xml:space="preserve"> </w:t>
      </w:r>
      <w:r w:rsidR="00A52F6D" w:rsidRPr="00E42068">
        <w:rPr>
          <w:rFonts w:asciiTheme="majorBidi" w:hAnsiTheme="majorBidi" w:cs="B Nazanin" w:hint="cs"/>
          <w:sz w:val="28"/>
          <w:szCs w:val="28"/>
          <w:rtl/>
        </w:rPr>
        <w:t>از فاضلابهای صنایع مختلف و بررسی</w:t>
      </w:r>
      <w:r w:rsidRPr="00E42068">
        <w:rPr>
          <w:rFonts w:asciiTheme="majorBidi" w:hAnsiTheme="majorBidi" w:cs="B Nazanin"/>
          <w:sz w:val="28"/>
          <w:szCs w:val="28"/>
          <w:rtl/>
        </w:rPr>
        <w:t>کارایی و کاربرد</w:t>
      </w:r>
      <w:r w:rsidR="00A52F6D" w:rsidRPr="00E42068">
        <w:rPr>
          <w:rFonts w:asciiTheme="majorBidi" w:hAnsiTheme="majorBidi" w:cs="B Nazanin" w:hint="cs"/>
          <w:sz w:val="28"/>
          <w:szCs w:val="28"/>
          <w:rtl/>
        </w:rPr>
        <w:t xml:space="preserve"> هر کدام از این روشها می باشد.</w:t>
      </w:r>
    </w:p>
    <w:p w14:paraId="0ABFB2AD" w14:textId="77777777" w:rsidR="00F22CD3" w:rsidRPr="00E42068" w:rsidRDefault="00F22CD3" w:rsidP="00F22CD3">
      <w:pPr>
        <w:bidi/>
        <w:rPr>
          <w:rtl/>
          <w:lang w:bidi="fa-IR"/>
        </w:rPr>
      </w:pPr>
    </w:p>
    <w:p w14:paraId="2BC8523B" w14:textId="77777777" w:rsidR="00DA4BCC" w:rsidRPr="00E42068" w:rsidRDefault="00DA4BCC" w:rsidP="00DA4BCC">
      <w:pPr>
        <w:bidi/>
        <w:rPr>
          <w:rtl/>
          <w:lang w:bidi="fa-IR"/>
        </w:rPr>
      </w:pPr>
    </w:p>
    <w:p w14:paraId="1B05D5A4" w14:textId="77777777" w:rsidR="00DA4BCC" w:rsidRPr="00E42068" w:rsidRDefault="00DA4BCC" w:rsidP="00DA4BCC">
      <w:pPr>
        <w:bidi/>
        <w:rPr>
          <w:rtl/>
          <w:lang w:bidi="fa-IR"/>
        </w:rPr>
      </w:pPr>
    </w:p>
    <w:p w14:paraId="6C5991AC" w14:textId="77777777" w:rsidR="00A079C8" w:rsidRPr="00E42068" w:rsidRDefault="00A079C8" w:rsidP="00A079C8">
      <w:pPr>
        <w:bidi/>
        <w:rPr>
          <w:rtl/>
          <w:lang w:bidi="fa-IR"/>
        </w:rPr>
      </w:pPr>
    </w:p>
    <w:p w14:paraId="16F34773" w14:textId="77777777" w:rsidR="00A079C8" w:rsidRPr="00E42068" w:rsidRDefault="00A079C8" w:rsidP="00A079C8">
      <w:pPr>
        <w:bidi/>
        <w:rPr>
          <w:rtl/>
          <w:lang w:bidi="fa-IR"/>
        </w:rPr>
      </w:pPr>
    </w:p>
    <w:p w14:paraId="5957B49C" w14:textId="277C808A" w:rsidR="00A079C8" w:rsidRPr="00E42068" w:rsidRDefault="003F3F05" w:rsidP="00A079C8">
      <w:pPr>
        <w:bidi/>
        <w:rPr>
          <w:rtl/>
          <w:lang w:bidi="fa-IR"/>
        </w:rPr>
      </w:pPr>
      <w:r>
        <w:rPr>
          <w:noProof/>
          <w:rtl/>
          <w:lang w:val="ar-SA"/>
        </w:rPr>
        <w:lastRenderedPageBreak/>
        <mc:AlternateContent>
          <mc:Choice Requires="wps">
            <w:drawing>
              <wp:anchor distT="0" distB="0" distL="114300" distR="114300" simplePos="0" relativeHeight="251701248" behindDoc="1" locked="0" layoutInCell="1" allowOverlap="1" wp14:anchorId="6E5C07D2" wp14:editId="4A9DA8EE">
                <wp:simplePos x="0" y="0"/>
                <wp:positionH relativeFrom="page">
                  <wp:align>left</wp:align>
                </wp:positionH>
                <wp:positionV relativeFrom="paragraph">
                  <wp:posOffset>-1219200</wp:posOffset>
                </wp:positionV>
                <wp:extent cx="7889702" cy="10347960"/>
                <wp:effectExtent l="0" t="0" r="16510" b="15240"/>
                <wp:wrapNone/>
                <wp:docPr id="241987793" name="Rectangle 3"/>
                <wp:cNvGraphicFramePr/>
                <a:graphic xmlns:a="http://schemas.openxmlformats.org/drawingml/2006/main">
                  <a:graphicData uri="http://schemas.microsoft.com/office/word/2010/wordprocessingShape">
                    <wps:wsp>
                      <wps:cNvSpPr/>
                      <wps:spPr>
                        <a:xfrm>
                          <a:off x="0" y="0"/>
                          <a:ext cx="7889702" cy="10347960"/>
                        </a:xfrm>
                        <a:prstGeom prst="rect">
                          <a:avLst/>
                        </a:prstGeom>
                        <a:blipFill dpi="0" rotWithShape="1">
                          <a:blip r:embed="rId8">
                            <a:extLst>
                              <a:ext uri="{28A0092B-C50C-407E-A947-70E740481C1C}">
                                <a14:useLocalDpi xmlns:a14="http://schemas.microsoft.com/office/drawing/2010/main" val="0"/>
                              </a:ext>
                            </a:extLst>
                          </a:blip>
                          <a:srcRect/>
                          <a:stretch>
                            <a:fillRect/>
                          </a:stretch>
                        </a:blip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4CE584" id="Rectangle 3" o:spid="_x0000_s1026" style="position:absolute;margin-left:0;margin-top:-96pt;width:621.25pt;height:814.8pt;z-index:-25161523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TOiiivSWxyBRRRT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e21g10FclXobQ2OfooorqWxiFFFFM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ugrn66CuSt0Nqexz9FFFdS2MQooopg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0Fc/XQVyVuhtT2OfooorqWxiFFFFM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ugrn66CuSt0Nqexz9FFFdS2MQooopg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0Fc/XQVyVuhtT2OfooorqWxiFFFFM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ugrn66CuSt0Nqexz9FFFdS2MQooopg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0Fc/XQVyVuhtT2OfooorqWxiFFFFM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ugrn66CuSt0Nqexz9FFFdS2MQooopg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0Fc/XQVyVuhtT2OfooorqWxiFFFFM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ugrn66CuSt0Nqexz9FFFdS2MQooop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0Fc/XQVyVuhtT2OfooorqWxiFFFFM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ugrn66CuSt0Nqexz9FFFdS2MQooopg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0Fc/XQVyVuhtT2OfooorqWxiFFFFM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ugrn66CuSt0Nqexz9FFFdS2MQooop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0Fc/XQVyVuhtT2OfooorqWxiFFFFM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u&#10;grn66CuSt0Nqexz9FFFdS2MQooopg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0Fc/XQVyVuhtT2OfooorqWxiFFFFM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ug&#10;rn66CuSt0Nqexz9FFFdS2MQooopg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0Fc/XQVyVuhtT2OfooorqWxiFFFFM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ugr&#10;n66CuSt0Nqexz9FFFdS2MQooopg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0Fc/XQVyVuhtT2OfooorqWxiFFFFM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ugrn&#10;66CuSt0Nqexz9FFFdS2MQooopg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0Fc/XQVyVuhtT2OfooorqWxiFFFFM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ugrn6&#10;6CuSt0Nqexz9FFFdS2MQooop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0Fc/XQVyVuhtT2OfooorqWxiFFFFM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ugrn66&#10;CuSt0Nqexz9FFFdS2MQooopg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0Fc/XQVyVuhtT2OfooorqWxiFFFFM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ugrn66C&#10;uSt0Nqexz9FFFdS2MQooopg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0Fc/XQVyVuhtT2OfooorqWxiFFFFM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ugrn66Cu&#10;St0Nqexz9FFFdS2MQooop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0Fc/XQVyVuhtT2OfooorqWxiFFFFM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ugrn66CuS&#10;t0Nqexz9FFFdS2MQooopg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0Fc/XQVyVuhtT2OfooorqWxiFFFFM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ugrn66CuSt&#10;0Nqexz9FFFdS2MQooopg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0Fc/XQVyVuhtT2OfooorqWxiFFFFM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grn66CuSt0&#10;Nqexz9FFFdS2MQooopg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0Fc/XQVyVuhtT2OfooorqWxiFFFFM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ugrn66CuSt0N&#10;qexz9FFFdS2MQooopg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0Fc/XQVyVuhtT2OfooorqWxiFFFFM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ugrn66CuSt0Nq&#10;exz9FFFdS2MQooopg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0Fc/XQVyVuhtT2OfooorqWxiFFFFM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ugrn66CuSt0Nqe&#10;xz9FFFdS2MQooop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0Fc/XQVyVuhtT2OfooorqWxiFFFFM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ugrn66CuSt0Nqex&#10;z9FFFdS2MQooopg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0Fc/XQVyVuhtT2OfooorqWxiFFFFM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ugrn66CuSt0Nqexz&#10;9FFFdS2MQooopg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0Fc/XQVyVuhtT2OfooorqWxiFFFFM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ugrn66CuSt0Nqexz9&#10;FFFdS2MQooopg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0Fc/XQVyVuhtT2OfooorqWxiFFFFM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ugrn66CuSt0Nqexz9F&#10;FFdS2MQooop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0Fc/XQVyVuhtT2OfooorqWxiFFFFM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ugrn66CuSt0Nqexz9FF&#10;FdS2MQooopg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0Fc/XQVyVuhtT2OfooorqWxiFFFFM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ugrn66CuSt0Nqexz9FFF&#10;dS2MQooopg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0Fc/XQVyVuhtT2OfooorqWxiFFFFM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ugrn66CuSt0Nqexz9FFFd&#10;S2MQooopg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0Fc/XQVyVuhtT2OfooorqWxiFFFFM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ugrn66CuSt0Nqexz9FFFdS&#10;2MQooopg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0Fc/XQVyVuhtT2OfooorqWxiFFFFM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ugrn66CuSt0Nqexz9FFFdS2&#10;MQooopg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0Fc/XQVyVuhtT2OfooorqWxiFFFFM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ugrn66CuSt0Nqexz9FFFdS2M&#10;Qooopg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0Fc/XQVyVuhtT2OfooorqWxiFFFFM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ugrn66CuSt0Nqexz9FFFdS2MQ&#10;ooop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0Fc/XQVyVuhtT2OfooorqWxiFFFFM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ugrn66CuSt0Nqexz9FFFdS2MQo&#10;oopg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0Fc/XQVyVuhtT2OfooorqWxiFFFFM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ugrn66CuSt0Nqexz9FFFdS2MQoo&#10;opg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0Fc/XQVyVuhtT2OfooorqWxiFFFFM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ugrn66CuSt0Nqexz9FFFdS2MQooo&#10;pg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0Fc/XQVyVuhtT2OfooorqWxiFFFFM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ugrn66CuSt0Nqexz9FFFdS2MQooop&#10;g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0Fc/XQVyVuhtT2OfooorqWxiFFFFM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ugrn66CuSt0Nqexz9FFFdS2MQooopg&#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0Fc/XQVyVuhtT2OfooorqWxiFFFFM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ugrn66CuSt0Nqexz9FFFdS2MQooopg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0Fc/XQVyVuhtT2OfooorqWxiFFFFM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ugrn66CuSt0Nqexz9FFFdS2MQooopg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0Fc/XQVyVuhtT2OfooorqWxiFFFFM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ugrn66CuSt0Nqexz9FFFdS2MQooop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0Fc/XQVyVuhtT2OfooorqWxiFFFFM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ugrn66CuSt0Nqexz9FFFdS2MQooopg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0Fc/XQVyVuhtT2OfooorqWxiFFFFM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ugrn66CuSt0Nqexz9FFFdS2MQooop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0Fc/XQVyVuhtT2OfooorqWxiFFFFM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ugrn66CuSt0Nqexz9FFFdS2MQooopg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0Fc/XQVyVuhtT2OfooorqWxiFFFFM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ugrn66CuSt0Nqexz9FFFdS2MQooopg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0Fc/XQVyVuhtT2OfooorqWxiFFFFM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ugrn66CuSt0Nqexz9FFFdS2MQooop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0Fc/XQVyVuhtT2OfooorqWxiFFFFM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ugrn66CuSt0Nqexz9FFFdS2MQooopg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0&#10;Fc/XQVyVuhtT2OfooorqWxiFFFFM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ugrn66CuSt0Nqexz9FFFdS2MQooop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0F&#10;c/XQVyVuhtT2OfooorqWxiFFFFM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ugrn66CuSt0Nqexz9FFFdS2MQooop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0Fc&#10;/XQVyVuhtT2OfooorqWxiFFFFM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ugrn66CuSt0Nqexz9FFFdS2MQooopg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0Fc/&#10;XQVyVuhtT2OfooorqWxiFFFFM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ugrn66CuSt0Nqexz9FFFdS2MQooopg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0Fc/X&#10;QVyVuhtT2OfooorqWxiFFFFM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ugrn66CuSt0Nqexz9FFFdS2MQooopg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0Fc/XQ&#10;VyVuhtT2OfooorqWxiFFFFM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ugrn66CuSt0Nqexz9FFFdS2MQooopg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0Fc/XQV&#10;yVuhtT2OfooorqWxiFFFFM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ugrn66CuSt0Nqexz9FFFdS2MQooopg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0Fc/XQVy&#10;VuhtT2OfooorqWxiFFFFM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ugrn66CuSt0Nqexz9FFFdS2MQooopg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0Fc/XQVyV&#10;uhtT2OfooorqWxiFFFFM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ugrn66CuSt0Nqexz9FFFdS2MQooopg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0Fc/XQVyVu&#10;htT2OfooorqWxiFFFFM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ugrn66CuSt0Nqexz9FFFdS2MQooopg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0Fc/XQVyVuh&#10;tT2OfooorqWxiFFFFM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ugrn66CuSt0Nqexz9FFFdS2MQooopg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0Fc/XQVyVuht&#10;T2OfooorqWxiFFFFM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ugrn66CuSt0Nqexz9FFFdS2MQooop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0Fc/XQVyVuhtT&#10;2OfooorqWxiFFFFMAooooAKKKKACiiigAooooAKKKKACiiigAooopAFFFFMAoopKQC0UlFAC0UlA&#10;5oAWiiigAooopg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" strokecolor="white [3212]" strokeweight="1pt">
                <v:fill r:id="rId9" o:title="" recolor="t" rotate="t" type="frame"/>
                <w10:wrap anchorx="page"/>
              </v:rect>
            </w:pict>
          </mc:Fallback>
        </mc:AlternateContent>
      </w:r>
      <w:r w:rsidR="00F724E2" w:rsidRPr="00E42068">
        <w:rPr>
          <w:noProof/>
          <w:rtl/>
        </w:rPr>
        <mc:AlternateContent>
          <mc:Choice Requires="wps">
            <w:drawing>
              <wp:anchor distT="0" distB="0" distL="114300" distR="114300" simplePos="0" relativeHeight="251700224" behindDoc="0" locked="0" layoutInCell="1" allowOverlap="1" wp14:anchorId="57DF8ACC" wp14:editId="0D35D8AF">
                <wp:simplePos x="0" y="0"/>
                <wp:positionH relativeFrom="leftMargin">
                  <wp:posOffset>-2222500</wp:posOffset>
                </wp:positionH>
                <wp:positionV relativeFrom="paragraph">
                  <wp:posOffset>-1054100</wp:posOffset>
                </wp:positionV>
                <wp:extent cx="15240" cy="10104120"/>
                <wp:effectExtent l="19050" t="19050" r="22860" b="30480"/>
                <wp:wrapNone/>
                <wp:docPr id="1401512417" name="Straight Connector 4"/>
                <wp:cNvGraphicFramePr/>
                <a:graphic xmlns:a="http://schemas.openxmlformats.org/drawingml/2006/main">
                  <a:graphicData uri="http://schemas.microsoft.com/office/word/2010/wordprocessingShape">
                    <wps:wsp>
                      <wps:cNvCnPr/>
                      <wps:spPr>
                        <a:xfrm>
                          <a:off x="0" y="0"/>
                          <a:ext cx="15240" cy="10104120"/>
                        </a:xfrm>
                        <a:prstGeom prst="line">
                          <a:avLst/>
                        </a:prstGeom>
                        <a:ln w="28575">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DA8ABC4" id="Straight Connector 4" o:spid="_x0000_s1026" style="position:absolute;z-index:251700224;visibility:visible;mso-wrap-style:square;mso-height-percent:0;mso-wrap-distance-left:9pt;mso-wrap-distance-top:0;mso-wrap-distance-right:9pt;mso-wrap-distance-bottom:0;mso-position-horizontal:absolute;mso-position-horizontal-relative:left-margin-area;mso-position-vertical:absolute;mso-position-vertical-relative:text;mso-height-percent:0;mso-height-relative:margin" from="-175pt,-83pt" to="-173.8pt,7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" strokecolor="#ffc000 [3207]" strokeweight="2.25pt">
                <v:stroke joinstyle="miter"/>
                <w10:wrap anchorx="margin"/>
              </v:line>
            </w:pict>
          </mc:Fallback>
        </mc:AlternateContent>
      </w:r>
    </w:p>
    <w:p w14:paraId="09275EF5" w14:textId="29F61519" w:rsidR="00A079C8" w:rsidRPr="00E42068" w:rsidRDefault="00A079C8" w:rsidP="00A079C8">
      <w:pPr>
        <w:bidi/>
        <w:rPr>
          <w:rtl/>
          <w:lang w:bidi="fa-IR"/>
        </w:rPr>
      </w:pPr>
    </w:p>
    <w:p w14:paraId="3279E33D" w14:textId="77777777" w:rsidR="00A079C8" w:rsidRPr="00E42068" w:rsidRDefault="00A079C8" w:rsidP="00A079C8">
      <w:pPr>
        <w:bidi/>
        <w:rPr>
          <w:rtl/>
          <w:lang w:bidi="fa-IR"/>
        </w:rPr>
      </w:pPr>
    </w:p>
    <w:p w14:paraId="2F256866" w14:textId="77777777" w:rsidR="00A079C8" w:rsidRPr="00E42068" w:rsidRDefault="00A079C8" w:rsidP="00A079C8">
      <w:pPr>
        <w:bidi/>
        <w:rPr>
          <w:rtl/>
          <w:lang w:bidi="fa-IR"/>
        </w:rPr>
      </w:pPr>
    </w:p>
    <w:p w14:paraId="5BCDE289" w14:textId="77777777" w:rsidR="00A079C8" w:rsidRPr="00E42068" w:rsidRDefault="00A079C8" w:rsidP="00A079C8">
      <w:pPr>
        <w:bidi/>
        <w:rPr>
          <w:rtl/>
          <w:lang w:bidi="fa-IR"/>
        </w:rPr>
      </w:pPr>
    </w:p>
    <w:p w14:paraId="1D7B5DBA" w14:textId="77777777" w:rsidR="00A079C8" w:rsidRPr="00E42068" w:rsidRDefault="00A079C8" w:rsidP="00A079C8">
      <w:pPr>
        <w:bidi/>
        <w:rPr>
          <w:rtl/>
          <w:lang w:bidi="fa-IR"/>
        </w:rPr>
      </w:pPr>
    </w:p>
    <w:p w14:paraId="1377F650" w14:textId="77777777" w:rsidR="00F83AD6" w:rsidRPr="00E42068" w:rsidRDefault="00F83AD6" w:rsidP="00F83AD6">
      <w:pPr>
        <w:bidi/>
        <w:rPr>
          <w:rtl/>
          <w:lang w:bidi="fa-IR"/>
        </w:rPr>
      </w:pPr>
    </w:p>
    <w:p w14:paraId="032C9D1C" w14:textId="77777777" w:rsidR="00F83AD6" w:rsidRPr="00E42068" w:rsidRDefault="00F83AD6" w:rsidP="00F83AD6">
      <w:pPr>
        <w:bidi/>
        <w:rPr>
          <w:rtl/>
          <w:lang w:bidi="fa-IR"/>
        </w:rPr>
      </w:pPr>
    </w:p>
    <w:p w14:paraId="47ACD369" w14:textId="77777777" w:rsidR="00F83AD6" w:rsidRPr="00E42068" w:rsidRDefault="00F83AD6" w:rsidP="00F83AD6">
      <w:pPr>
        <w:bidi/>
        <w:rPr>
          <w:lang w:bidi="fa-IR"/>
        </w:rPr>
      </w:pPr>
    </w:p>
    <w:p w14:paraId="19A0384A" w14:textId="07B5F752" w:rsidR="00DA4BCC" w:rsidRPr="003F3F05" w:rsidRDefault="00DA4BCC" w:rsidP="00F724E2">
      <w:pPr>
        <w:pStyle w:val="Heading1"/>
        <w:bidi/>
        <w:jc w:val="center"/>
        <w:rPr>
          <w:rFonts w:cs="B Nazanin"/>
          <w:b/>
          <w:bCs/>
          <w:color w:val="44546A" w:themeColor="text2"/>
          <w:sz w:val="96"/>
          <w:szCs w:val="96"/>
          <w:rtl/>
          <w:lang w:bidi="fa-IR"/>
        </w:rPr>
      </w:pPr>
      <w:bookmarkStart w:id="1" w:name="_Toc153621597"/>
      <w:r w:rsidRPr="003F3F05">
        <w:rPr>
          <w:rFonts w:cs="B Nazanin" w:hint="cs"/>
          <w:b/>
          <w:bCs/>
          <w:color w:val="44546A" w:themeColor="text2"/>
          <w:sz w:val="96"/>
          <w:szCs w:val="96"/>
          <w:rtl/>
          <w:lang w:bidi="fa-IR"/>
        </w:rPr>
        <w:t>فصل اول</w:t>
      </w:r>
      <w:bookmarkEnd w:id="1"/>
    </w:p>
    <w:p w14:paraId="2D86804A" w14:textId="77777777" w:rsidR="00162C92" w:rsidRPr="003F3F05" w:rsidRDefault="00162C92" w:rsidP="00162C92">
      <w:pPr>
        <w:bidi/>
        <w:jc w:val="center"/>
        <w:rPr>
          <w:color w:val="44546A" w:themeColor="text2"/>
          <w:rtl/>
          <w:lang w:bidi="fa-IR"/>
        </w:rPr>
      </w:pPr>
    </w:p>
    <w:p w14:paraId="29DC20D8" w14:textId="160942F2" w:rsidR="00162C92" w:rsidRPr="003F3F05" w:rsidRDefault="00162C92" w:rsidP="00162C92">
      <w:pPr>
        <w:pStyle w:val="Heading1"/>
        <w:bidi/>
        <w:jc w:val="center"/>
        <w:rPr>
          <w:rFonts w:cs="B Nazanin"/>
          <w:b/>
          <w:bCs/>
          <w:color w:val="44546A" w:themeColor="text2"/>
          <w:sz w:val="56"/>
          <w:szCs w:val="56"/>
          <w:rtl/>
          <w:lang w:bidi="fa-IR"/>
        </w:rPr>
      </w:pPr>
      <w:bookmarkStart w:id="2" w:name="_Toc153621598"/>
      <w:r w:rsidRPr="003F3F05">
        <w:rPr>
          <w:rFonts w:cs="B Nazanin" w:hint="cs"/>
          <w:b/>
          <w:bCs/>
          <w:color w:val="44546A" w:themeColor="text2"/>
          <w:sz w:val="56"/>
          <w:szCs w:val="56"/>
          <w:rtl/>
          <w:lang w:bidi="fa-IR"/>
        </w:rPr>
        <w:t>مروری بر فلز کروم در فاضلاب</w:t>
      </w:r>
      <w:bookmarkEnd w:id="2"/>
    </w:p>
    <w:p w14:paraId="50DE6DAB" w14:textId="77777777" w:rsidR="00A079C8" w:rsidRPr="003F3F05" w:rsidRDefault="00A079C8" w:rsidP="00A079C8">
      <w:pPr>
        <w:bidi/>
        <w:rPr>
          <w:color w:val="44546A" w:themeColor="text2"/>
          <w:rtl/>
          <w:lang w:bidi="fa-IR"/>
        </w:rPr>
      </w:pPr>
    </w:p>
    <w:p w14:paraId="6C2F1BDC" w14:textId="77777777" w:rsidR="00A079C8" w:rsidRPr="003F3F05" w:rsidRDefault="00A079C8" w:rsidP="00A079C8">
      <w:pPr>
        <w:bidi/>
        <w:rPr>
          <w:color w:val="44546A" w:themeColor="text2"/>
          <w:rtl/>
          <w:lang w:bidi="fa-IR"/>
        </w:rPr>
      </w:pPr>
    </w:p>
    <w:p w14:paraId="5F3AFC27" w14:textId="77777777" w:rsidR="00A079C8" w:rsidRPr="003F3F05" w:rsidRDefault="00A079C8" w:rsidP="00A079C8">
      <w:pPr>
        <w:bidi/>
        <w:rPr>
          <w:color w:val="44546A" w:themeColor="text2"/>
          <w:rtl/>
          <w:lang w:bidi="fa-IR"/>
        </w:rPr>
      </w:pPr>
    </w:p>
    <w:p w14:paraId="0CD921D1" w14:textId="77777777" w:rsidR="00A079C8" w:rsidRPr="003F3F05" w:rsidRDefault="00A079C8" w:rsidP="00A079C8">
      <w:pPr>
        <w:bidi/>
        <w:rPr>
          <w:color w:val="44546A" w:themeColor="text2"/>
          <w:rtl/>
          <w:lang w:bidi="fa-IR"/>
        </w:rPr>
      </w:pPr>
    </w:p>
    <w:p w14:paraId="04CA0571" w14:textId="77777777" w:rsidR="00A079C8" w:rsidRPr="00E42068" w:rsidRDefault="00A079C8" w:rsidP="00A079C8">
      <w:pPr>
        <w:bidi/>
        <w:rPr>
          <w:rtl/>
          <w:lang w:bidi="fa-IR"/>
        </w:rPr>
      </w:pPr>
    </w:p>
    <w:p w14:paraId="7BD8BAE2" w14:textId="77777777" w:rsidR="00A079C8" w:rsidRPr="00E42068" w:rsidRDefault="00A079C8" w:rsidP="00A079C8">
      <w:pPr>
        <w:bidi/>
        <w:rPr>
          <w:rtl/>
          <w:lang w:bidi="fa-IR"/>
        </w:rPr>
      </w:pPr>
    </w:p>
    <w:p w14:paraId="757AE77A" w14:textId="77777777" w:rsidR="00A079C8" w:rsidRPr="00E42068" w:rsidRDefault="00A079C8" w:rsidP="00A079C8">
      <w:pPr>
        <w:bidi/>
        <w:rPr>
          <w:rtl/>
          <w:lang w:bidi="fa-IR"/>
        </w:rPr>
      </w:pPr>
    </w:p>
    <w:p w14:paraId="39ED0E9F" w14:textId="77777777" w:rsidR="00A079C8" w:rsidRPr="00E42068" w:rsidRDefault="00A079C8" w:rsidP="00A079C8">
      <w:pPr>
        <w:bidi/>
        <w:rPr>
          <w:lang w:bidi="fa-IR"/>
        </w:rPr>
      </w:pPr>
    </w:p>
    <w:p w14:paraId="0FE221F2" w14:textId="77777777" w:rsidR="001F14DE" w:rsidRPr="00E42068" w:rsidRDefault="001F14DE" w:rsidP="001F14DE">
      <w:pPr>
        <w:bidi/>
        <w:rPr>
          <w:lang w:bidi="fa-IR"/>
        </w:rPr>
      </w:pPr>
    </w:p>
    <w:p w14:paraId="4D8C0E90" w14:textId="77777777" w:rsidR="001F14DE" w:rsidRPr="00E42068" w:rsidRDefault="001F14DE" w:rsidP="001F14DE">
      <w:pPr>
        <w:bidi/>
        <w:rPr>
          <w:rtl/>
          <w:lang w:bidi="fa-IR"/>
        </w:rPr>
      </w:pPr>
    </w:p>
    <w:p w14:paraId="3653D3A5" w14:textId="77777777" w:rsidR="00215824" w:rsidRPr="00E42068" w:rsidRDefault="00215824" w:rsidP="00215824">
      <w:pPr>
        <w:bidi/>
        <w:rPr>
          <w:rtl/>
          <w:lang w:bidi="fa-IR"/>
        </w:rPr>
      </w:pPr>
    </w:p>
    <w:p w14:paraId="00B4196E" w14:textId="77777777" w:rsidR="00215824" w:rsidRPr="00E42068" w:rsidRDefault="00215824" w:rsidP="00215824">
      <w:pPr>
        <w:bidi/>
        <w:rPr>
          <w:rtl/>
          <w:lang w:bidi="fa-IR"/>
        </w:rPr>
      </w:pPr>
    </w:p>
    <w:p w14:paraId="5100E80E" w14:textId="77777777" w:rsidR="00215824" w:rsidRPr="00E42068" w:rsidRDefault="00215824" w:rsidP="00215824">
      <w:pPr>
        <w:bidi/>
        <w:rPr>
          <w:rtl/>
          <w:lang w:bidi="fa-IR"/>
        </w:rPr>
      </w:pPr>
    </w:p>
    <w:p w14:paraId="660536DA" w14:textId="19340CF9" w:rsidR="00215824" w:rsidRPr="00E42068" w:rsidRDefault="00215824" w:rsidP="00E42068">
      <w:pPr>
        <w:pStyle w:val="Heading1"/>
        <w:bidi/>
        <w:spacing w:line="276" w:lineRule="auto"/>
        <w:rPr>
          <w:rFonts w:cs="B Nazanin"/>
          <w:rtl/>
          <w:lang w:bidi="fa-IR"/>
        </w:rPr>
      </w:pPr>
      <w:r w:rsidRPr="00E42068">
        <w:rPr>
          <w:rFonts w:cs="B Nazanin" w:hint="cs"/>
          <w:rtl/>
          <w:lang w:bidi="fa-IR"/>
        </w:rPr>
        <w:lastRenderedPageBreak/>
        <w:t xml:space="preserve">1-1 معرفی فلز کروم </w:t>
      </w:r>
    </w:p>
    <w:p w14:paraId="503D0E55" w14:textId="679514C0" w:rsidR="006E67A0" w:rsidRPr="00E42068" w:rsidRDefault="00215824" w:rsidP="006E67A0">
      <w:pPr>
        <w:bidi/>
        <w:spacing w:line="360" w:lineRule="auto"/>
        <w:jc w:val="both"/>
        <w:rPr>
          <w:rFonts w:cs="B Nazanin"/>
          <w:sz w:val="28"/>
          <w:szCs w:val="28"/>
        </w:rPr>
      </w:pPr>
      <w:r w:rsidRPr="00E42068">
        <w:rPr>
          <w:rFonts w:cs="B Nazanin" w:hint="eastAsia"/>
          <w:sz w:val="28"/>
          <w:szCs w:val="28"/>
          <w:rtl/>
        </w:rPr>
        <w:t>کروم</w:t>
      </w:r>
      <w:r w:rsidRPr="00E42068">
        <w:rPr>
          <w:rFonts w:cs="B Nazanin"/>
          <w:sz w:val="28"/>
          <w:szCs w:val="28"/>
          <w:rtl/>
        </w:rPr>
        <w:t xml:space="preserve"> </w:t>
      </w:r>
      <w:r w:rsidRPr="00E42068">
        <w:rPr>
          <w:rFonts w:cs="B Nazanin" w:hint="cs"/>
          <w:sz w:val="28"/>
          <w:szCs w:val="28"/>
          <w:rtl/>
        </w:rPr>
        <w:t>ی</w:t>
      </w:r>
      <w:r w:rsidRPr="00E42068">
        <w:rPr>
          <w:rFonts w:cs="B Nazanin" w:hint="eastAsia"/>
          <w:sz w:val="28"/>
          <w:szCs w:val="28"/>
          <w:rtl/>
        </w:rPr>
        <w:t>ک</w:t>
      </w:r>
      <w:r w:rsidRPr="00E42068">
        <w:rPr>
          <w:rFonts w:cs="B Nazanin"/>
          <w:sz w:val="28"/>
          <w:szCs w:val="28"/>
          <w:rtl/>
        </w:rPr>
        <w:t xml:space="preserve"> </w:t>
      </w:r>
      <w:r w:rsidRPr="00E42068">
        <w:rPr>
          <w:rFonts w:cs="B Nazanin" w:hint="eastAsia"/>
          <w:sz w:val="28"/>
          <w:szCs w:val="28"/>
          <w:rtl/>
        </w:rPr>
        <w:t>عنصر</w:t>
      </w:r>
      <w:r w:rsidRPr="00E42068">
        <w:rPr>
          <w:rFonts w:cs="B Nazanin"/>
          <w:sz w:val="28"/>
          <w:szCs w:val="28"/>
          <w:rtl/>
        </w:rPr>
        <w:t xml:space="preserve"> </w:t>
      </w:r>
      <w:r w:rsidRPr="00E42068">
        <w:rPr>
          <w:rFonts w:cs="B Nazanin" w:hint="eastAsia"/>
          <w:sz w:val="28"/>
          <w:szCs w:val="28"/>
          <w:rtl/>
        </w:rPr>
        <w:t>ش</w:t>
      </w:r>
      <w:r w:rsidRPr="00E42068">
        <w:rPr>
          <w:rFonts w:cs="B Nazanin" w:hint="cs"/>
          <w:sz w:val="28"/>
          <w:szCs w:val="28"/>
          <w:rtl/>
        </w:rPr>
        <w:t>ی</w:t>
      </w:r>
      <w:r w:rsidRPr="00E42068">
        <w:rPr>
          <w:rFonts w:cs="B Nazanin" w:hint="eastAsia"/>
          <w:sz w:val="28"/>
          <w:szCs w:val="28"/>
          <w:rtl/>
        </w:rPr>
        <w:t>م</w:t>
      </w:r>
      <w:r w:rsidRPr="00E42068">
        <w:rPr>
          <w:rFonts w:cs="B Nazanin" w:hint="cs"/>
          <w:sz w:val="28"/>
          <w:szCs w:val="28"/>
          <w:rtl/>
        </w:rPr>
        <w:t>ی</w:t>
      </w:r>
      <w:r w:rsidRPr="00E42068">
        <w:rPr>
          <w:rFonts w:cs="B Nazanin" w:hint="eastAsia"/>
          <w:sz w:val="28"/>
          <w:szCs w:val="28"/>
          <w:rtl/>
        </w:rPr>
        <w:t>ا</w:t>
      </w:r>
      <w:r w:rsidRPr="00E42068">
        <w:rPr>
          <w:rFonts w:cs="B Nazanin" w:hint="cs"/>
          <w:sz w:val="28"/>
          <w:szCs w:val="28"/>
          <w:rtl/>
        </w:rPr>
        <w:t>یی</w:t>
      </w:r>
      <w:r w:rsidRPr="00E42068">
        <w:rPr>
          <w:rFonts w:cs="B Nazanin"/>
          <w:sz w:val="28"/>
          <w:szCs w:val="28"/>
          <w:rtl/>
        </w:rPr>
        <w:t xml:space="preserve"> </w:t>
      </w:r>
      <w:r w:rsidRPr="00E42068">
        <w:rPr>
          <w:rFonts w:cs="B Nazanin" w:hint="eastAsia"/>
          <w:sz w:val="28"/>
          <w:szCs w:val="28"/>
          <w:rtl/>
        </w:rPr>
        <w:t>و</w:t>
      </w:r>
      <w:r w:rsidRPr="00E42068">
        <w:rPr>
          <w:rFonts w:cs="B Nazanin"/>
          <w:sz w:val="28"/>
          <w:szCs w:val="28"/>
          <w:rtl/>
        </w:rPr>
        <w:t xml:space="preserve"> </w:t>
      </w:r>
      <w:r w:rsidRPr="00E42068">
        <w:rPr>
          <w:rFonts w:cs="B Nazanin" w:hint="eastAsia"/>
          <w:sz w:val="28"/>
          <w:szCs w:val="28"/>
          <w:rtl/>
        </w:rPr>
        <w:t>دارا</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نماد</w:t>
      </w:r>
      <w:r w:rsidRPr="00E42068">
        <w:rPr>
          <w:rFonts w:cs="B Nazanin"/>
          <w:sz w:val="28"/>
          <w:szCs w:val="28"/>
          <w:rtl/>
        </w:rPr>
        <w:t xml:space="preserve"> </w:t>
      </w:r>
      <w:r w:rsidRPr="00E42068">
        <w:rPr>
          <w:rFonts w:asciiTheme="majorBidi" w:hAnsiTheme="majorBidi" w:cstheme="majorBidi"/>
          <w:sz w:val="24"/>
          <w:szCs w:val="24"/>
        </w:rPr>
        <w:t>Cr</w:t>
      </w:r>
      <w:r w:rsidRPr="00E42068">
        <w:rPr>
          <w:rFonts w:cs="B Nazanin"/>
          <w:sz w:val="24"/>
          <w:szCs w:val="24"/>
          <w:rtl/>
        </w:rPr>
        <w:t xml:space="preserve"> </w:t>
      </w:r>
      <w:r w:rsidRPr="00E42068">
        <w:rPr>
          <w:rFonts w:cs="B Nazanin" w:hint="eastAsia"/>
          <w:sz w:val="28"/>
          <w:szCs w:val="28"/>
          <w:rtl/>
        </w:rPr>
        <w:t>و</w:t>
      </w:r>
      <w:r w:rsidRPr="00E42068">
        <w:rPr>
          <w:rFonts w:cs="B Nazanin"/>
          <w:sz w:val="28"/>
          <w:szCs w:val="28"/>
          <w:rtl/>
        </w:rPr>
        <w:t xml:space="preserve"> </w:t>
      </w:r>
      <w:r w:rsidRPr="00E42068">
        <w:rPr>
          <w:rFonts w:cs="B Nazanin" w:hint="eastAsia"/>
          <w:sz w:val="28"/>
          <w:szCs w:val="28"/>
          <w:rtl/>
        </w:rPr>
        <w:t>عدد</w:t>
      </w:r>
      <w:r w:rsidRPr="00E42068">
        <w:rPr>
          <w:rFonts w:cs="B Nazanin"/>
          <w:sz w:val="28"/>
          <w:szCs w:val="28"/>
          <w:rtl/>
        </w:rPr>
        <w:t xml:space="preserve"> </w:t>
      </w:r>
      <w:r w:rsidRPr="00E42068">
        <w:rPr>
          <w:rFonts w:cs="B Nazanin" w:hint="eastAsia"/>
          <w:sz w:val="28"/>
          <w:szCs w:val="28"/>
          <w:rtl/>
        </w:rPr>
        <w:t>اتم</w:t>
      </w:r>
      <w:r w:rsidRPr="00E42068">
        <w:rPr>
          <w:rFonts w:cs="B Nazanin" w:hint="cs"/>
          <w:sz w:val="28"/>
          <w:szCs w:val="28"/>
          <w:rtl/>
        </w:rPr>
        <w:t>ی</w:t>
      </w:r>
      <w:r w:rsidRPr="00E42068">
        <w:rPr>
          <w:rFonts w:cs="B Nazanin"/>
          <w:sz w:val="28"/>
          <w:szCs w:val="28"/>
          <w:rtl/>
        </w:rPr>
        <w:t xml:space="preserve"> </w:t>
      </w:r>
      <w:r w:rsidR="00A803F2" w:rsidRPr="00E42068">
        <w:rPr>
          <w:rFonts w:asciiTheme="majorBidi" w:hAnsiTheme="majorBidi" w:cstheme="majorBidi"/>
          <w:sz w:val="24"/>
          <w:szCs w:val="24"/>
        </w:rPr>
        <w:t>24</w:t>
      </w:r>
      <w:r w:rsidRPr="00E42068">
        <w:rPr>
          <w:rFonts w:cs="B Nazanin"/>
          <w:sz w:val="24"/>
          <w:szCs w:val="24"/>
          <w:rtl/>
        </w:rPr>
        <w:t xml:space="preserve"> </w:t>
      </w:r>
      <w:r w:rsidRPr="00E42068">
        <w:rPr>
          <w:rFonts w:cs="B Nazanin" w:hint="eastAsia"/>
          <w:sz w:val="28"/>
          <w:szCs w:val="28"/>
          <w:rtl/>
        </w:rPr>
        <w:t>و</w:t>
      </w:r>
      <w:r w:rsidRPr="00E42068">
        <w:rPr>
          <w:rFonts w:cs="B Nazanin"/>
          <w:sz w:val="28"/>
          <w:szCs w:val="28"/>
          <w:rtl/>
        </w:rPr>
        <w:t xml:space="preserve"> </w:t>
      </w:r>
      <w:r w:rsidRPr="00E42068">
        <w:rPr>
          <w:rFonts w:cs="B Nazanin" w:hint="eastAsia"/>
          <w:sz w:val="28"/>
          <w:szCs w:val="28"/>
          <w:rtl/>
        </w:rPr>
        <w:t>چهارم</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w:t>
      </w:r>
      <w:r w:rsidRPr="00E42068">
        <w:rPr>
          <w:rFonts w:cs="B Nazanin" w:hint="eastAsia"/>
          <w:sz w:val="28"/>
          <w:szCs w:val="28"/>
          <w:rtl/>
        </w:rPr>
        <w:t>فلز</w:t>
      </w:r>
      <w:r w:rsidRPr="00E42068">
        <w:rPr>
          <w:rFonts w:cs="B Nazanin"/>
          <w:sz w:val="28"/>
          <w:szCs w:val="28"/>
          <w:rtl/>
        </w:rPr>
        <w:t xml:space="preserve"> </w:t>
      </w:r>
      <w:r w:rsidRPr="00E42068">
        <w:rPr>
          <w:rFonts w:cs="B Nazanin" w:hint="eastAsia"/>
          <w:sz w:val="28"/>
          <w:szCs w:val="28"/>
          <w:rtl/>
        </w:rPr>
        <w:t>واسطه</w:t>
      </w:r>
      <w:r w:rsidRPr="00E42068">
        <w:rPr>
          <w:rFonts w:cs="B Nazanin"/>
          <w:sz w:val="28"/>
          <w:szCs w:val="28"/>
          <w:rtl/>
        </w:rPr>
        <w:t xml:space="preserve"> </w:t>
      </w:r>
      <w:r w:rsidRPr="00E42068">
        <w:rPr>
          <w:rFonts w:cs="B Nazanin" w:hint="eastAsia"/>
          <w:sz w:val="28"/>
          <w:szCs w:val="28"/>
          <w:rtl/>
        </w:rPr>
        <w:t>ا</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است</w:t>
      </w:r>
      <w:r w:rsidRPr="00E42068">
        <w:rPr>
          <w:rFonts w:cs="B Nazanin"/>
          <w:sz w:val="28"/>
          <w:szCs w:val="28"/>
          <w:rtl/>
        </w:rPr>
        <w:t xml:space="preserve"> </w:t>
      </w:r>
      <w:r w:rsidRPr="00E42068">
        <w:rPr>
          <w:rFonts w:cs="B Nazanin" w:hint="eastAsia"/>
          <w:sz w:val="28"/>
          <w:szCs w:val="28"/>
          <w:rtl/>
        </w:rPr>
        <w:t>که</w:t>
      </w:r>
      <w:r w:rsidRPr="00E42068">
        <w:rPr>
          <w:rFonts w:cs="B Nazanin"/>
          <w:sz w:val="28"/>
          <w:szCs w:val="28"/>
          <w:rtl/>
        </w:rPr>
        <w:t xml:space="preserve"> </w:t>
      </w:r>
      <w:r w:rsidRPr="00E42068">
        <w:rPr>
          <w:rFonts w:cs="B Nazanin" w:hint="eastAsia"/>
          <w:sz w:val="28"/>
          <w:szCs w:val="28"/>
          <w:rtl/>
        </w:rPr>
        <w:t>در</w:t>
      </w:r>
      <w:r w:rsidRPr="00E42068">
        <w:rPr>
          <w:rFonts w:cs="B Nazanin"/>
          <w:sz w:val="28"/>
          <w:szCs w:val="28"/>
          <w:rtl/>
        </w:rPr>
        <w:t xml:space="preserve"> </w:t>
      </w:r>
      <w:r w:rsidRPr="00E42068">
        <w:rPr>
          <w:rFonts w:cs="B Nazanin" w:hint="eastAsia"/>
          <w:sz w:val="28"/>
          <w:szCs w:val="28"/>
          <w:rtl/>
        </w:rPr>
        <w:t>جدول</w:t>
      </w:r>
      <w:r w:rsidRPr="00E42068">
        <w:rPr>
          <w:rFonts w:cs="B Nazanin"/>
          <w:sz w:val="28"/>
          <w:szCs w:val="28"/>
          <w:rtl/>
        </w:rPr>
        <w:t xml:space="preserve"> </w:t>
      </w:r>
      <w:r w:rsidRPr="00E42068">
        <w:rPr>
          <w:rFonts w:cs="B Nazanin" w:hint="eastAsia"/>
          <w:sz w:val="28"/>
          <w:szCs w:val="28"/>
          <w:rtl/>
        </w:rPr>
        <w:t>تناوب</w:t>
      </w:r>
      <w:r w:rsidRPr="00E42068">
        <w:rPr>
          <w:rFonts w:cs="B Nazanin" w:hint="cs"/>
          <w:sz w:val="28"/>
          <w:szCs w:val="28"/>
          <w:rtl/>
        </w:rPr>
        <w:t>ی</w:t>
      </w:r>
      <w:r w:rsidRPr="00E42068">
        <w:rPr>
          <w:rFonts w:cs="B Nazanin"/>
          <w:sz w:val="28"/>
          <w:szCs w:val="28"/>
          <w:rtl/>
        </w:rPr>
        <w:t xml:space="preserve"> </w:t>
      </w:r>
      <w:r w:rsidRPr="00E42068">
        <w:rPr>
          <w:rFonts w:cs="B Nazanin" w:hint="cs"/>
          <w:sz w:val="28"/>
          <w:szCs w:val="28"/>
          <w:rtl/>
        </w:rPr>
        <w:t>ی</w:t>
      </w:r>
      <w:r w:rsidRPr="00E42068">
        <w:rPr>
          <w:rFonts w:cs="B Nazanin" w:hint="eastAsia"/>
          <w:sz w:val="28"/>
          <w:szCs w:val="28"/>
          <w:rtl/>
        </w:rPr>
        <w:t>افت</w:t>
      </w:r>
      <w:r w:rsidRPr="00E42068">
        <w:rPr>
          <w:rFonts w:cs="B Nazanin"/>
          <w:sz w:val="28"/>
          <w:szCs w:val="28"/>
          <w:rtl/>
        </w:rPr>
        <w:t xml:space="preserve"> </w:t>
      </w:r>
      <w:r w:rsidRPr="00E42068">
        <w:rPr>
          <w:rFonts w:cs="B Nazanin" w:hint="eastAsia"/>
          <w:sz w:val="28"/>
          <w:szCs w:val="28"/>
          <w:rtl/>
        </w:rPr>
        <w:t>م</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شود</w:t>
      </w:r>
      <w:r w:rsidRPr="00E42068">
        <w:rPr>
          <w:rFonts w:cs="B Nazanin"/>
          <w:sz w:val="28"/>
          <w:szCs w:val="28"/>
          <w:rtl/>
        </w:rPr>
        <w:t xml:space="preserve"> </w:t>
      </w:r>
      <w:r w:rsidRPr="00E42068">
        <w:rPr>
          <w:rFonts w:cs="B Nazanin" w:hint="eastAsia"/>
          <w:sz w:val="28"/>
          <w:szCs w:val="28"/>
          <w:rtl/>
        </w:rPr>
        <w:t>و</w:t>
      </w:r>
      <w:r w:rsidRPr="00E42068">
        <w:rPr>
          <w:rFonts w:cs="B Nazanin"/>
          <w:sz w:val="28"/>
          <w:szCs w:val="28"/>
          <w:rtl/>
        </w:rPr>
        <w:t xml:space="preserve"> </w:t>
      </w:r>
      <w:r w:rsidRPr="00E42068">
        <w:rPr>
          <w:rFonts w:cs="B Nazanin" w:hint="eastAsia"/>
          <w:sz w:val="28"/>
          <w:szCs w:val="28"/>
          <w:rtl/>
        </w:rPr>
        <w:t>دارا</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پ</w:t>
      </w:r>
      <w:r w:rsidRPr="00E42068">
        <w:rPr>
          <w:rFonts w:cs="B Nazanin" w:hint="cs"/>
          <w:sz w:val="28"/>
          <w:szCs w:val="28"/>
          <w:rtl/>
        </w:rPr>
        <w:t>ی</w:t>
      </w:r>
      <w:r w:rsidRPr="00E42068">
        <w:rPr>
          <w:rFonts w:cs="B Nazanin" w:hint="eastAsia"/>
          <w:sz w:val="28"/>
          <w:szCs w:val="28"/>
          <w:rtl/>
        </w:rPr>
        <w:t>کربند</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الکترون</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حالت</w:t>
      </w:r>
      <w:r w:rsidRPr="00E42068">
        <w:rPr>
          <w:rFonts w:cs="B Nazanin"/>
          <w:sz w:val="28"/>
          <w:szCs w:val="28"/>
          <w:rtl/>
        </w:rPr>
        <w:t xml:space="preserve"> </w:t>
      </w:r>
      <w:r w:rsidRPr="00E42068">
        <w:rPr>
          <w:rFonts w:cs="B Nazanin" w:hint="eastAsia"/>
          <w:sz w:val="28"/>
          <w:szCs w:val="28"/>
          <w:rtl/>
        </w:rPr>
        <w:t>پا</w:t>
      </w:r>
      <w:r w:rsidRPr="00E42068">
        <w:rPr>
          <w:rFonts w:cs="B Nazanin" w:hint="cs"/>
          <w:sz w:val="28"/>
          <w:szCs w:val="28"/>
          <w:rtl/>
        </w:rPr>
        <w:t>ی</w:t>
      </w:r>
      <w:r w:rsidRPr="00E42068">
        <w:rPr>
          <w:rFonts w:cs="B Nazanin" w:hint="eastAsia"/>
          <w:sz w:val="28"/>
          <w:szCs w:val="28"/>
          <w:rtl/>
        </w:rPr>
        <w:t>ه</w:t>
      </w:r>
      <w:r w:rsidRPr="00E42068">
        <w:rPr>
          <w:rFonts w:cs="B Nazanin"/>
          <w:sz w:val="28"/>
          <w:szCs w:val="28"/>
          <w:rtl/>
        </w:rPr>
        <w:t xml:space="preserve"> </w:t>
      </w:r>
      <w:r w:rsidRPr="00E42068">
        <w:rPr>
          <w:rFonts w:asciiTheme="majorBidi" w:hAnsiTheme="majorBidi" w:cstheme="majorBidi"/>
          <w:sz w:val="24"/>
          <w:szCs w:val="24"/>
        </w:rPr>
        <w:t>[</w:t>
      </w:r>
      <w:proofErr w:type="spellStart"/>
      <w:r w:rsidRPr="00E42068">
        <w:rPr>
          <w:rFonts w:asciiTheme="majorBidi" w:hAnsiTheme="majorBidi" w:cstheme="majorBidi"/>
          <w:sz w:val="24"/>
          <w:szCs w:val="24"/>
        </w:rPr>
        <w:t>Ar</w:t>
      </w:r>
      <w:proofErr w:type="spellEnd"/>
      <w:r w:rsidRPr="00E42068">
        <w:rPr>
          <w:rFonts w:asciiTheme="majorBidi" w:hAnsiTheme="majorBidi" w:cstheme="majorBidi"/>
          <w:sz w:val="24"/>
          <w:szCs w:val="24"/>
        </w:rPr>
        <w:t>] 3d</w:t>
      </w:r>
      <w:r w:rsidRPr="00E42068">
        <w:rPr>
          <w:rFonts w:asciiTheme="majorBidi" w:hAnsiTheme="majorBidi" w:cstheme="majorBidi"/>
          <w:sz w:val="24"/>
          <w:szCs w:val="24"/>
          <w:vertAlign w:val="superscript"/>
        </w:rPr>
        <w:t>5</w:t>
      </w:r>
      <w:r w:rsidRPr="00E42068">
        <w:rPr>
          <w:rFonts w:asciiTheme="majorBidi" w:hAnsiTheme="majorBidi" w:cstheme="majorBidi"/>
          <w:sz w:val="24"/>
          <w:szCs w:val="24"/>
        </w:rPr>
        <w:t xml:space="preserve"> 4s</w:t>
      </w:r>
      <w:r w:rsidRPr="00E42068">
        <w:rPr>
          <w:rFonts w:asciiTheme="majorBidi" w:hAnsiTheme="majorBidi" w:cstheme="majorBidi"/>
          <w:sz w:val="28"/>
          <w:szCs w:val="28"/>
          <w:vertAlign w:val="superscript"/>
        </w:rPr>
        <w:t>1</w:t>
      </w:r>
      <w:r w:rsidRPr="00E42068">
        <w:rPr>
          <w:rFonts w:cs="B Nazanin"/>
          <w:sz w:val="28"/>
          <w:szCs w:val="28"/>
          <w:rtl/>
        </w:rPr>
        <w:t xml:space="preserve"> </w:t>
      </w:r>
      <w:r w:rsidRPr="00E42068">
        <w:rPr>
          <w:rFonts w:cs="B Nazanin" w:hint="eastAsia"/>
          <w:sz w:val="28"/>
          <w:szCs w:val="28"/>
          <w:rtl/>
        </w:rPr>
        <w:t>است</w:t>
      </w:r>
      <w:r w:rsidRPr="00E42068">
        <w:rPr>
          <w:rFonts w:cs="B Nazanin"/>
          <w:sz w:val="28"/>
          <w:szCs w:val="28"/>
          <w:rtl/>
        </w:rPr>
        <w:t xml:space="preserve">. </w:t>
      </w:r>
      <w:r w:rsidRPr="00E42068">
        <w:rPr>
          <w:rFonts w:cs="B Nazanin" w:hint="eastAsia"/>
          <w:sz w:val="28"/>
          <w:szCs w:val="28"/>
          <w:rtl/>
        </w:rPr>
        <w:t>کروم</w:t>
      </w:r>
      <w:r w:rsidRPr="00E42068">
        <w:rPr>
          <w:rFonts w:cs="B Nazanin"/>
          <w:sz w:val="28"/>
          <w:szCs w:val="28"/>
          <w:rtl/>
        </w:rPr>
        <w:t xml:space="preserve"> </w:t>
      </w:r>
      <w:r w:rsidRPr="00E42068">
        <w:rPr>
          <w:rFonts w:cs="B Nazanin" w:hint="eastAsia"/>
          <w:sz w:val="28"/>
          <w:szCs w:val="28"/>
          <w:rtl/>
        </w:rPr>
        <w:t>اول</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w:t>
      </w:r>
      <w:r w:rsidRPr="00E42068">
        <w:rPr>
          <w:rFonts w:cs="B Nazanin" w:hint="eastAsia"/>
          <w:sz w:val="28"/>
          <w:szCs w:val="28"/>
          <w:rtl/>
        </w:rPr>
        <w:t>عنصر</w:t>
      </w:r>
      <w:r w:rsidRPr="00E42068">
        <w:rPr>
          <w:rFonts w:cs="B Nazanin"/>
          <w:sz w:val="28"/>
          <w:szCs w:val="28"/>
          <w:rtl/>
        </w:rPr>
        <w:t xml:space="preserve"> </w:t>
      </w:r>
      <w:r w:rsidRPr="00E42068">
        <w:rPr>
          <w:rFonts w:cs="B Nazanin" w:hint="eastAsia"/>
          <w:sz w:val="28"/>
          <w:szCs w:val="28"/>
          <w:rtl/>
        </w:rPr>
        <w:t>در</w:t>
      </w:r>
      <w:r w:rsidRPr="00E42068">
        <w:rPr>
          <w:rFonts w:cs="B Nazanin"/>
          <w:sz w:val="28"/>
          <w:szCs w:val="28"/>
          <w:rtl/>
        </w:rPr>
        <w:t xml:space="preserve"> </w:t>
      </w:r>
      <w:r w:rsidRPr="00E42068">
        <w:rPr>
          <w:rFonts w:cs="B Nazanin" w:hint="eastAsia"/>
          <w:sz w:val="28"/>
          <w:szCs w:val="28"/>
          <w:rtl/>
        </w:rPr>
        <w:t>گروه</w:t>
      </w:r>
      <w:r w:rsidRPr="00E42068">
        <w:rPr>
          <w:rFonts w:cs="B Nazanin"/>
          <w:sz w:val="28"/>
          <w:szCs w:val="28"/>
          <w:rtl/>
        </w:rPr>
        <w:t xml:space="preserve"> 6 </w:t>
      </w:r>
      <w:r w:rsidRPr="00E42068">
        <w:rPr>
          <w:rFonts w:cs="B Nazanin" w:hint="eastAsia"/>
          <w:sz w:val="28"/>
          <w:szCs w:val="28"/>
          <w:rtl/>
        </w:rPr>
        <w:t>،</w:t>
      </w:r>
      <w:r w:rsidRPr="00E42068">
        <w:rPr>
          <w:rFonts w:cs="B Nazanin"/>
          <w:sz w:val="28"/>
          <w:szCs w:val="28"/>
          <w:rtl/>
        </w:rPr>
        <w:t xml:space="preserve"> </w:t>
      </w:r>
      <w:r w:rsidRPr="00E42068">
        <w:rPr>
          <w:rFonts w:cs="B Nazanin" w:hint="cs"/>
          <w:sz w:val="28"/>
          <w:szCs w:val="28"/>
          <w:rtl/>
        </w:rPr>
        <w:t>ی</w:t>
      </w:r>
      <w:r w:rsidRPr="00E42068">
        <w:rPr>
          <w:rFonts w:cs="B Nazanin" w:hint="eastAsia"/>
          <w:sz w:val="28"/>
          <w:szCs w:val="28"/>
          <w:rtl/>
        </w:rPr>
        <w:t>ک</w:t>
      </w:r>
      <w:r w:rsidRPr="00E42068">
        <w:rPr>
          <w:rFonts w:cs="B Nazanin"/>
          <w:sz w:val="28"/>
          <w:szCs w:val="28"/>
          <w:rtl/>
        </w:rPr>
        <w:t xml:space="preserve"> </w:t>
      </w:r>
      <w:r w:rsidRPr="00E42068">
        <w:rPr>
          <w:rFonts w:cs="B Nazanin" w:hint="eastAsia"/>
          <w:sz w:val="28"/>
          <w:szCs w:val="28"/>
          <w:rtl/>
        </w:rPr>
        <w:t>فلز</w:t>
      </w:r>
      <w:r w:rsidRPr="00E42068">
        <w:rPr>
          <w:rFonts w:cs="B Nazanin"/>
          <w:sz w:val="28"/>
          <w:szCs w:val="28"/>
          <w:rtl/>
        </w:rPr>
        <w:t xml:space="preserve"> </w:t>
      </w:r>
      <w:r w:rsidRPr="00E42068">
        <w:rPr>
          <w:rFonts w:cs="B Nazanin" w:hint="eastAsia"/>
          <w:sz w:val="28"/>
          <w:szCs w:val="28"/>
          <w:rtl/>
        </w:rPr>
        <w:t>انتقال</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خاکستر</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ما</w:t>
      </w:r>
      <w:r w:rsidRPr="00E42068">
        <w:rPr>
          <w:rFonts w:cs="B Nazanin" w:hint="cs"/>
          <w:sz w:val="28"/>
          <w:szCs w:val="28"/>
          <w:rtl/>
        </w:rPr>
        <w:t>ی</w:t>
      </w:r>
      <w:r w:rsidRPr="00E42068">
        <w:rPr>
          <w:rFonts w:cs="B Nazanin" w:hint="eastAsia"/>
          <w:sz w:val="28"/>
          <w:szCs w:val="28"/>
          <w:rtl/>
        </w:rPr>
        <w:t>ل</w:t>
      </w:r>
      <w:r w:rsidRPr="00E42068">
        <w:rPr>
          <w:rFonts w:cs="B Nazanin"/>
          <w:sz w:val="28"/>
          <w:szCs w:val="28"/>
          <w:rtl/>
        </w:rPr>
        <w:t xml:space="preserve"> </w:t>
      </w:r>
      <w:r w:rsidRPr="00E42068">
        <w:rPr>
          <w:rFonts w:cs="B Nazanin" w:hint="eastAsia"/>
          <w:sz w:val="28"/>
          <w:szCs w:val="28"/>
          <w:rtl/>
        </w:rPr>
        <w:t>به</w:t>
      </w:r>
      <w:r w:rsidRPr="00E42068">
        <w:rPr>
          <w:rFonts w:cs="B Nazanin"/>
          <w:sz w:val="28"/>
          <w:szCs w:val="28"/>
          <w:rtl/>
        </w:rPr>
        <w:t xml:space="preserve"> </w:t>
      </w:r>
      <w:r w:rsidRPr="00E42068">
        <w:rPr>
          <w:rFonts w:cs="B Nazanin" w:hint="eastAsia"/>
          <w:sz w:val="28"/>
          <w:szCs w:val="28"/>
          <w:rtl/>
        </w:rPr>
        <w:t>فولاد</w:t>
      </w:r>
      <w:r w:rsidRPr="00E42068">
        <w:rPr>
          <w:rFonts w:cs="B Nazanin" w:hint="cs"/>
          <w:sz w:val="28"/>
          <w:szCs w:val="28"/>
          <w:rtl/>
        </w:rPr>
        <w:t>ی</w:t>
      </w:r>
      <w:r w:rsidRPr="00E42068">
        <w:rPr>
          <w:rFonts w:cs="B Nazanin" w:hint="eastAsia"/>
          <w:sz w:val="28"/>
          <w:szCs w:val="28"/>
          <w:rtl/>
        </w:rPr>
        <w:t>،</w:t>
      </w:r>
      <w:r w:rsidRPr="00E42068">
        <w:rPr>
          <w:rFonts w:cs="B Nazanin"/>
          <w:sz w:val="28"/>
          <w:szCs w:val="28"/>
          <w:rtl/>
        </w:rPr>
        <w:t xml:space="preserve"> </w:t>
      </w:r>
      <w:r w:rsidRPr="00E42068">
        <w:rPr>
          <w:rFonts w:cs="B Nazanin" w:hint="eastAsia"/>
          <w:sz w:val="28"/>
          <w:szCs w:val="28"/>
          <w:rtl/>
        </w:rPr>
        <w:t>براق،</w:t>
      </w:r>
      <w:r w:rsidRPr="00E42068">
        <w:rPr>
          <w:rFonts w:cs="B Nazanin"/>
          <w:sz w:val="28"/>
          <w:szCs w:val="28"/>
          <w:rtl/>
        </w:rPr>
        <w:t xml:space="preserve"> </w:t>
      </w:r>
      <w:r w:rsidRPr="00E42068">
        <w:rPr>
          <w:rFonts w:cs="B Nazanin" w:hint="eastAsia"/>
          <w:sz w:val="28"/>
          <w:szCs w:val="28"/>
          <w:rtl/>
        </w:rPr>
        <w:t>سخت</w:t>
      </w:r>
      <w:r w:rsidRPr="00E42068">
        <w:rPr>
          <w:rFonts w:cs="B Nazanin"/>
          <w:sz w:val="28"/>
          <w:szCs w:val="28"/>
          <w:rtl/>
        </w:rPr>
        <w:t xml:space="preserve"> </w:t>
      </w:r>
      <w:r w:rsidRPr="00E42068">
        <w:rPr>
          <w:rFonts w:cs="B Nazanin" w:hint="eastAsia"/>
          <w:sz w:val="28"/>
          <w:szCs w:val="28"/>
          <w:rtl/>
        </w:rPr>
        <w:t>و</w:t>
      </w:r>
      <w:r w:rsidRPr="00E42068">
        <w:rPr>
          <w:rFonts w:cs="B Nazanin"/>
          <w:sz w:val="28"/>
          <w:szCs w:val="28"/>
          <w:rtl/>
        </w:rPr>
        <w:t xml:space="preserve"> </w:t>
      </w:r>
      <w:r w:rsidRPr="00E42068">
        <w:rPr>
          <w:rFonts w:cs="B Nazanin" w:hint="eastAsia"/>
          <w:sz w:val="28"/>
          <w:szCs w:val="28"/>
          <w:rtl/>
        </w:rPr>
        <w:t>شکننده</w:t>
      </w:r>
      <w:r w:rsidRPr="00E42068">
        <w:rPr>
          <w:rFonts w:cs="B Nazanin"/>
          <w:sz w:val="28"/>
          <w:szCs w:val="28"/>
          <w:rtl/>
        </w:rPr>
        <w:t xml:space="preserve"> </w:t>
      </w:r>
      <w:r w:rsidRPr="00E42068">
        <w:rPr>
          <w:rFonts w:cs="B Nazanin" w:hint="eastAsia"/>
          <w:sz w:val="28"/>
          <w:szCs w:val="28"/>
          <w:rtl/>
        </w:rPr>
        <w:t>است</w:t>
      </w:r>
      <w:r w:rsidRPr="00E42068">
        <w:rPr>
          <w:rFonts w:cs="B Nazanin"/>
          <w:sz w:val="28"/>
          <w:szCs w:val="28"/>
          <w:rtl/>
        </w:rPr>
        <w:t xml:space="preserve">. </w:t>
      </w:r>
      <w:r w:rsidRPr="00E42068">
        <w:rPr>
          <w:rFonts w:cs="B Nazanin" w:hint="eastAsia"/>
          <w:sz w:val="28"/>
          <w:szCs w:val="28"/>
          <w:rtl/>
        </w:rPr>
        <w:t>کروم</w:t>
      </w:r>
      <w:r w:rsidRPr="00E42068">
        <w:rPr>
          <w:rFonts w:cs="B Nazanin"/>
          <w:sz w:val="28"/>
          <w:szCs w:val="28"/>
          <w:rtl/>
        </w:rPr>
        <w:t xml:space="preserve"> </w:t>
      </w:r>
      <w:r w:rsidRPr="00E42068">
        <w:rPr>
          <w:rFonts w:cs="B Nazanin" w:hint="eastAsia"/>
          <w:sz w:val="28"/>
          <w:szCs w:val="28"/>
          <w:rtl/>
        </w:rPr>
        <w:t>دارا</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نقطه</w:t>
      </w:r>
      <w:r w:rsidRPr="00E42068">
        <w:rPr>
          <w:rFonts w:cs="B Nazanin"/>
          <w:sz w:val="28"/>
          <w:szCs w:val="28"/>
          <w:rtl/>
        </w:rPr>
        <w:t xml:space="preserve"> </w:t>
      </w:r>
      <w:r w:rsidRPr="00E42068">
        <w:rPr>
          <w:rFonts w:cs="B Nazanin" w:hint="eastAsia"/>
          <w:sz w:val="28"/>
          <w:szCs w:val="28"/>
          <w:rtl/>
        </w:rPr>
        <w:t>ذوب</w:t>
      </w:r>
      <w:r w:rsidRPr="00E42068">
        <w:rPr>
          <w:rFonts w:cs="B Nazanin"/>
          <w:sz w:val="28"/>
          <w:szCs w:val="28"/>
          <w:rtl/>
        </w:rPr>
        <w:t xml:space="preserve"> </w:t>
      </w:r>
      <w:r w:rsidR="00A803F2" w:rsidRPr="00E42068">
        <w:rPr>
          <w:rFonts w:asciiTheme="majorBidi" w:hAnsiTheme="majorBidi" w:cstheme="majorBidi"/>
          <w:sz w:val="24"/>
          <w:szCs w:val="24"/>
        </w:rPr>
        <w:t>1907</w:t>
      </w:r>
      <w:r w:rsidR="00A803F2" w:rsidRPr="00E42068">
        <w:rPr>
          <w:rFonts w:asciiTheme="majorBidi" w:hAnsiTheme="majorBidi" w:cstheme="majorBidi" w:hint="cs"/>
          <w:sz w:val="24"/>
          <w:szCs w:val="24"/>
          <w:rtl/>
          <w:lang w:bidi="fa-IR"/>
        </w:rPr>
        <w:t xml:space="preserve">  </w:t>
      </w:r>
      <w:r w:rsidRPr="00E42068">
        <w:rPr>
          <w:rFonts w:cs="B Nazanin" w:hint="eastAsia"/>
          <w:sz w:val="28"/>
          <w:szCs w:val="28"/>
          <w:rtl/>
        </w:rPr>
        <w:t>درجه</w:t>
      </w:r>
      <w:r w:rsidRPr="00E42068">
        <w:rPr>
          <w:rFonts w:cs="B Nazanin"/>
          <w:sz w:val="28"/>
          <w:szCs w:val="28"/>
          <w:rtl/>
        </w:rPr>
        <w:t xml:space="preserve"> </w:t>
      </w:r>
      <w:r w:rsidRPr="00E42068">
        <w:rPr>
          <w:rFonts w:cs="B Nazanin" w:hint="eastAsia"/>
          <w:sz w:val="28"/>
          <w:szCs w:val="28"/>
          <w:rtl/>
        </w:rPr>
        <w:t>سانت</w:t>
      </w:r>
      <w:r w:rsidRPr="00E42068">
        <w:rPr>
          <w:rFonts w:cs="B Nazanin" w:hint="cs"/>
          <w:sz w:val="28"/>
          <w:szCs w:val="28"/>
          <w:rtl/>
        </w:rPr>
        <w:t>ی</w:t>
      </w:r>
      <w:r w:rsidRPr="00E42068">
        <w:rPr>
          <w:rFonts w:cs="B Nazanin" w:hint="eastAsia"/>
          <w:sz w:val="28"/>
          <w:szCs w:val="28"/>
          <w:rtl/>
        </w:rPr>
        <w:t>گراد</w:t>
      </w:r>
      <w:r w:rsidRPr="00E42068">
        <w:rPr>
          <w:rFonts w:cs="B Nazanin"/>
          <w:sz w:val="28"/>
          <w:szCs w:val="28"/>
          <w:rtl/>
        </w:rPr>
        <w:t xml:space="preserve"> (</w:t>
      </w:r>
      <w:r w:rsidR="00A803F2" w:rsidRPr="00E42068">
        <w:rPr>
          <w:rFonts w:asciiTheme="majorBidi" w:hAnsiTheme="majorBidi" w:cstheme="majorBidi"/>
          <w:sz w:val="24"/>
          <w:szCs w:val="24"/>
        </w:rPr>
        <w:t>3465</w:t>
      </w:r>
      <w:r w:rsidRPr="00E42068">
        <w:rPr>
          <w:rFonts w:cs="B Nazanin"/>
          <w:sz w:val="24"/>
          <w:szCs w:val="24"/>
          <w:rtl/>
        </w:rPr>
        <w:t xml:space="preserve"> </w:t>
      </w:r>
      <w:r w:rsidRPr="00E42068">
        <w:rPr>
          <w:rFonts w:cs="B Nazanin" w:hint="eastAsia"/>
          <w:sz w:val="28"/>
          <w:szCs w:val="28"/>
          <w:rtl/>
        </w:rPr>
        <w:t>درجه</w:t>
      </w:r>
      <w:r w:rsidRPr="00E42068">
        <w:rPr>
          <w:rFonts w:cs="B Nazanin"/>
          <w:sz w:val="28"/>
          <w:szCs w:val="28"/>
          <w:rtl/>
        </w:rPr>
        <w:t xml:space="preserve"> </w:t>
      </w:r>
      <w:r w:rsidRPr="00E42068">
        <w:rPr>
          <w:rFonts w:cs="B Nazanin" w:hint="eastAsia"/>
          <w:sz w:val="28"/>
          <w:szCs w:val="28"/>
          <w:rtl/>
        </w:rPr>
        <w:t>فارنها</w:t>
      </w:r>
      <w:r w:rsidRPr="00E42068">
        <w:rPr>
          <w:rFonts w:cs="B Nazanin" w:hint="cs"/>
          <w:sz w:val="28"/>
          <w:szCs w:val="28"/>
          <w:rtl/>
        </w:rPr>
        <w:t>ی</w:t>
      </w:r>
      <w:r w:rsidRPr="00E42068">
        <w:rPr>
          <w:rFonts w:cs="B Nazanin" w:hint="eastAsia"/>
          <w:sz w:val="28"/>
          <w:szCs w:val="28"/>
          <w:rtl/>
        </w:rPr>
        <w:t>ت</w:t>
      </w:r>
      <w:r w:rsidRPr="00E42068">
        <w:rPr>
          <w:rFonts w:cs="B Nazanin"/>
          <w:sz w:val="28"/>
          <w:szCs w:val="28"/>
          <w:rtl/>
        </w:rPr>
        <w:t xml:space="preserve">) </w:t>
      </w:r>
      <w:r w:rsidRPr="00E42068">
        <w:rPr>
          <w:rFonts w:cs="B Nazanin" w:hint="eastAsia"/>
          <w:sz w:val="28"/>
          <w:szCs w:val="28"/>
          <w:rtl/>
        </w:rPr>
        <w:t>است</w:t>
      </w:r>
      <w:r w:rsidRPr="00E42068">
        <w:rPr>
          <w:rFonts w:cs="B Nazanin"/>
          <w:sz w:val="28"/>
          <w:szCs w:val="28"/>
          <w:rtl/>
        </w:rPr>
        <w:t xml:space="preserve"> </w:t>
      </w:r>
      <w:r w:rsidRPr="00E42068">
        <w:rPr>
          <w:rFonts w:cs="B Nazanin" w:hint="eastAsia"/>
          <w:sz w:val="28"/>
          <w:szCs w:val="28"/>
          <w:rtl/>
        </w:rPr>
        <w:t>که</w:t>
      </w:r>
      <w:r w:rsidRPr="00E42068">
        <w:rPr>
          <w:rFonts w:cs="B Nazanin"/>
          <w:sz w:val="28"/>
          <w:szCs w:val="28"/>
          <w:rtl/>
        </w:rPr>
        <w:t xml:space="preserve"> </w:t>
      </w:r>
      <w:r w:rsidRPr="00E42068">
        <w:rPr>
          <w:rFonts w:cs="B Nazanin" w:hint="eastAsia"/>
          <w:sz w:val="28"/>
          <w:szCs w:val="28"/>
          <w:rtl/>
        </w:rPr>
        <w:t>در</w:t>
      </w:r>
      <w:r w:rsidRPr="00E42068">
        <w:rPr>
          <w:rFonts w:cs="B Nazanin"/>
          <w:sz w:val="28"/>
          <w:szCs w:val="28"/>
          <w:rtl/>
        </w:rPr>
        <w:t xml:space="preserve"> </w:t>
      </w:r>
      <w:r w:rsidRPr="00E42068">
        <w:rPr>
          <w:rFonts w:cs="B Nazanin" w:hint="eastAsia"/>
          <w:sz w:val="28"/>
          <w:szCs w:val="28"/>
          <w:rtl/>
        </w:rPr>
        <w:t>مقا</w:t>
      </w:r>
      <w:r w:rsidRPr="00E42068">
        <w:rPr>
          <w:rFonts w:cs="B Nazanin" w:hint="cs"/>
          <w:sz w:val="28"/>
          <w:szCs w:val="28"/>
          <w:rtl/>
        </w:rPr>
        <w:t>ی</w:t>
      </w:r>
      <w:r w:rsidRPr="00E42068">
        <w:rPr>
          <w:rFonts w:cs="B Nazanin" w:hint="eastAsia"/>
          <w:sz w:val="28"/>
          <w:szCs w:val="28"/>
          <w:rtl/>
        </w:rPr>
        <w:t>سه</w:t>
      </w:r>
      <w:r w:rsidRPr="00E42068">
        <w:rPr>
          <w:rFonts w:cs="B Nazanin"/>
          <w:sz w:val="28"/>
          <w:szCs w:val="28"/>
          <w:rtl/>
        </w:rPr>
        <w:t xml:space="preserve"> </w:t>
      </w:r>
      <w:r w:rsidRPr="00E42068">
        <w:rPr>
          <w:rFonts w:cs="B Nazanin" w:hint="eastAsia"/>
          <w:sz w:val="28"/>
          <w:szCs w:val="28"/>
          <w:rtl/>
        </w:rPr>
        <w:t>با</w:t>
      </w:r>
      <w:r w:rsidRPr="00E42068">
        <w:rPr>
          <w:rFonts w:cs="B Nazanin"/>
          <w:sz w:val="28"/>
          <w:szCs w:val="28"/>
          <w:rtl/>
        </w:rPr>
        <w:t xml:space="preserve"> </w:t>
      </w:r>
      <w:r w:rsidRPr="00E42068">
        <w:rPr>
          <w:rFonts w:cs="B Nazanin" w:hint="eastAsia"/>
          <w:sz w:val="28"/>
          <w:szCs w:val="28"/>
          <w:rtl/>
        </w:rPr>
        <w:t>اکثر</w:t>
      </w:r>
      <w:r w:rsidRPr="00E42068">
        <w:rPr>
          <w:rFonts w:cs="B Nazanin"/>
          <w:sz w:val="28"/>
          <w:szCs w:val="28"/>
          <w:rtl/>
        </w:rPr>
        <w:t xml:space="preserve"> </w:t>
      </w:r>
      <w:r w:rsidRPr="00E42068">
        <w:rPr>
          <w:rFonts w:cs="B Nazanin" w:hint="eastAsia"/>
          <w:sz w:val="28"/>
          <w:szCs w:val="28"/>
          <w:rtl/>
        </w:rPr>
        <w:t>فلزات</w:t>
      </w:r>
      <w:r w:rsidRPr="00E42068">
        <w:rPr>
          <w:rFonts w:cs="B Nazanin"/>
          <w:sz w:val="28"/>
          <w:szCs w:val="28"/>
          <w:rtl/>
        </w:rPr>
        <w:t xml:space="preserve"> </w:t>
      </w:r>
      <w:r w:rsidRPr="00E42068">
        <w:rPr>
          <w:rFonts w:cs="B Nazanin" w:hint="eastAsia"/>
          <w:sz w:val="28"/>
          <w:szCs w:val="28"/>
          <w:rtl/>
        </w:rPr>
        <w:t>واسطه،</w:t>
      </w:r>
      <w:r w:rsidRPr="00E42068">
        <w:rPr>
          <w:rFonts w:cs="B Nazanin"/>
          <w:sz w:val="28"/>
          <w:szCs w:val="28"/>
          <w:rtl/>
        </w:rPr>
        <w:t xml:space="preserve"> </w:t>
      </w:r>
      <w:r w:rsidRPr="00E42068">
        <w:rPr>
          <w:rFonts w:cs="B Nazanin" w:hint="eastAsia"/>
          <w:sz w:val="28"/>
          <w:szCs w:val="28"/>
          <w:rtl/>
        </w:rPr>
        <w:t>نسبتاً</w:t>
      </w:r>
      <w:r w:rsidRPr="00E42068">
        <w:rPr>
          <w:rFonts w:cs="B Nazanin"/>
          <w:sz w:val="28"/>
          <w:szCs w:val="28"/>
          <w:rtl/>
        </w:rPr>
        <w:t xml:space="preserve"> </w:t>
      </w:r>
      <w:r w:rsidRPr="00E42068">
        <w:rPr>
          <w:rFonts w:cs="B Nazanin" w:hint="eastAsia"/>
          <w:sz w:val="28"/>
          <w:szCs w:val="28"/>
          <w:rtl/>
        </w:rPr>
        <w:t>پا</w:t>
      </w:r>
      <w:r w:rsidRPr="00E42068">
        <w:rPr>
          <w:rFonts w:cs="B Nazanin" w:hint="cs"/>
          <w:sz w:val="28"/>
          <w:szCs w:val="28"/>
          <w:rtl/>
        </w:rPr>
        <w:t>یی</w:t>
      </w:r>
      <w:r w:rsidRPr="00E42068">
        <w:rPr>
          <w:rFonts w:cs="B Nazanin" w:hint="eastAsia"/>
          <w:sz w:val="28"/>
          <w:szCs w:val="28"/>
          <w:rtl/>
        </w:rPr>
        <w:t>ن</w:t>
      </w:r>
      <w:r w:rsidRPr="00E42068">
        <w:rPr>
          <w:rFonts w:cs="B Nazanin"/>
          <w:sz w:val="28"/>
          <w:szCs w:val="28"/>
          <w:rtl/>
        </w:rPr>
        <w:t xml:space="preserve"> </w:t>
      </w:r>
      <w:r w:rsidRPr="00E42068">
        <w:rPr>
          <w:rFonts w:cs="B Nazanin" w:hint="eastAsia"/>
          <w:sz w:val="28"/>
          <w:szCs w:val="28"/>
          <w:rtl/>
        </w:rPr>
        <w:t>است</w:t>
      </w:r>
      <w:r w:rsidRPr="00E42068">
        <w:rPr>
          <w:rFonts w:cs="B Nazanin"/>
          <w:sz w:val="28"/>
          <w:szCs w:val="28"/>
          <w:rtl/>
        </w:rPr>
        <w:t xml:space="preserve">. </w:t>
      </w:r>
      <w:r w:rsidRPr="00E42068">
        <w:rPr>
          <w:rFonts w:cs="B Nazanin" w:hint="eastAsia"/>
          <w:sz w:val="28"/>
          <w:szCs w:val="28"/>
          <w:rtl/>
        </w:rPr>
        <w:t>با</w:t>
      </w:r>
      <w:r w:rsidRPr="00E42068">
        <w:rPr>
          <w:rFonts w:cs="B Nazanin"/>
          <w:sz w:val="28"/>
          <w:szCs w:val="28"/>
          <w:rtl/>
        </w:rPr>
        <w:t xml:space="preserve"> </w:t>
      </w:r>
      <w:r w:rsidRPr="00E42068">
        <w:rPr>
          <w:rFonts w:cs="B Nazanin" w:hint="eastAsia"/>
          <w:sz w:val="28"/>
          <w:szCs w:val="28"/>
          <w:rtl/>
        </w:rPr>
        <w:t>ا</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w:t>
      </w:r>
      <w:r w:rsidRPr="00E42068">
        <w:rPr>
          <w:rFonts w:cs="B Nazanin" w:hint="eastAsia"/>
          <w:sz w:val="28"/>
          <w:szCs w:val="28"/>
          <w:rtl/>
        </w:rPr>
        <w:t>حال،</w:t>
      </w:r>
      <w:r w:rsidRPr="00E42068">
        <w:rPr>
          <w:rFonts w:cs="B Nazanin"/>
          <w:sz w:val="28"/>
          <w:szCs w:val="28"/>
          <w:rtl/>
        </w:rPr>
        <w:t xml:space="preserve"> </w:t>
      </w:r>
      <w:r w:rsidRPr="00E42068">
        <w:rPr>
          <w:rFonts w:cs="B Nazanin" w:hint="eastAsia"/>
          <w:sz w:val="28"/>
          <w:szCs w:val="28"/>
          <w:rtl/>
        </w:rPr>
        <w:t>هنوز</w:t>
      </w:r>
      <w:r w:rsidRPr="00E42068">
        <w:rPr>
          <w:rFonts w:cs="B Nazanin"/>
          <w:sz w:val="28"/>
          <w:szCs w:val="28"/>
          <w:rtl/>
        </w:rPr>
        <w:t xml:space="preserve"> </w:t>
      </w:r>
      <w:r w:rsidRPr="00E42068">
        <w:rPr>
          <w:rFonts w:cs="B Nazanin" w:hint="eastAsia"/>
          <w:sz w:val="28"/>
          <w:szCs w:val="28"/>
          <w:rtl/>
        </w:rPr>
        <w:t>دوم</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w:t>
      </w:r>
      <w:r w:rsidRPr="00E42068">
        <w:rPr>
          <w:rFonts w:cs="B Nazanin" w:hint="eastAsia"/>
          <w:sz w:val="28"/>
          <w:szCs w:val="28"/>
          <w:rtl/>
        </w:rPr>
        <w:t>نقطه</w:t>
      </w:r>
      <w:r w:rsidRPr="00E42068">
        <w:rPr>
          <w:rFonts w:cs="B Nazanin"/>
          <w:sz w:val="28"/>
          <w:szCs w:val="28"/>
          <w:rtl/>
        </w:rPr>
        <w:t xml:space="preserve"> </w:t>
      </w:r>
      <w:r w:rsidRPr="00E42068">
        <w:rPr>
          <w:rFonts w:cs="B Nazanin" w:hint="eastAsia"/>
          <w:sz w:val="28"/>
          <w:szCs w:val="28"/>
          <w:rtl/>
        </w:rPr>
        <w:t>ذوب</w:t>
      </w:r>
      <w:r w:rsidRPr="00E42068">
        <w:rPr>
          <w:rFonts w:cs="B Nazanin"/>
          <w:sz w:val="28"/>
          <w:szCs w:val="28"/>
          <w:rtl/>
        </w:rPr>
        <w:t xml:space="preserve"> </w:t>
      </w:r>
      <w:r w:rsidRPr="00E42068">
        <w:rPr>
          <w:rFonts w:cs="B Nazanin" w:hint="eastAsia"/>
          <w:sz w:val="28"/>
          <w:szCs w:val="28"/>
          <w:rtl/>
        </w:rPr>
        <w:t>بالاتر</w:t>
      </w:r>
      <w:r w:rsidRPr="00E42068">
        <w:rPr>
          <w:rFonts w:cs="B Nazanin"/>
          <w:sz w:val="28"/>
          <w:szCs w:val="28"/>
          <w:rtl/>
        </w:rPr>
        <w:t xml:space="preserve"> </w:t>
      </w:r>
      <w:r w:rsidRPr="00E42068">
        <w:rPr>
          <w:rFonts w:cs="B Nazanin" w:hint="eastAsia"/>
          <w:sz w:val="28"/>
          <w:szCs w:val="28"/>
          <w:rtl/>
        </w:rPr>
        <w:t>را</w:t>
      </w:r>
      <w:r w:rsidRPr="00E42068">
        <w:rPr>
          <w:rFonts w:cs="B Nazanin"/>
          <w:sz w:val="28"/>
          <w:szCs w:val="28"/>
          <w:rtl/>
        </w:rPr>
        <w:t xml:space="preserve"> </w:t>
      </w:r>
      <w:r w:rsidRPr="00E42068">
        <w:rPr>
          <w:rFonts w:cs="B Nazanin" w:hint="eastAsia"/>
          <w:sz w:val="28"/>
          <w:szCs w:val="28"/>
          <w:rtl/>
        </w:rPr>
        <w:t>در</w:t>
      </w:r>
      <w:r w:rsidRPr="00E42068">
        <w:rPr>
          <w:rFonts w:cs="B Nazanin"/>
          <w:sz w:val="28"/>
          <w:szCs w:val="28"/>
          <w:rtl/>
        </w:rPr>
        <w:t xml:space="preserve"> </w:t>
      </w:r>
      <w:r w:rsidRPr="00E42068">
        <w:rPr>
          <w:rFonts w:cs="B Nazanin" w:hint="eastAsia"/>
          <w:sz w:val="28"/>
          <w:szCs w:val="28"/>
          <w:rtl/>
        </w:rPr>
        <w:t>ب</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w:t>
      </w:r>
      <w:r w:rsidRPr="00E42068">
        <w:rPr>
          <w:rFonts w:cs="B Nazanin" w:hint="eastAsia"/>
          <w:sz w:val="28"/>
          <w:szCs w:val="28"/>
          <w:rtl/>
        </w:rPr>
        <w:t>تمام</w:t>
      </w:r>
      <w:r w:rsidRPr="00E42068">
        <w:rPr>
          <w:rFonts w:cs="B Nazanin"/>
          <w:sz w:val="28"/>
          <w:szCs w:val="28"/>
          <w:rtl/>
        </w:rPr>
        <w:t xml:space="preserve"> </w:t>
      </w:r>
      <w:r w:rsidRPr="00E42068">
        <w:rPr>
          <w:rFonts w:cs="B Nazanin" w:hint="eastAsia"/>
          <w:sz w:val="28"/>
          <w:szCs w:val="28"/>
          <w:rtl/>
        </w:rPr>
        <w:t>عناصر</w:t>
      </w:r>
      <w:r w:rsidRPr="00E42068">
        <w:rPr>
          <w:rFonts w:cs="B Nazanin"/>
          <w:sz w:val="28"/>
          <w:szCs w:val="28"/>
          <w:rtl/>
        </w:rPr>
        <w:t xml:space="preserve"> </w:t>
      </w:r>
      <w:r w:rsidRPr="00E42068">
        <w:rPr>
          <w:rFonts w:cs="B Nazanin" w:hint="eastAsia"/>
          <w:sz w:val="28"/>
          <w:szCs w:val="28"/>
          <w:rtl/>
        </w:rPr>
        <w:t>دوره</w:t>
      </w:r>
      <w:r w:rsidRPr="00E42068">
        <w:rPr>
          <w:rFonts w:cs="B Nazanin"/>
          <w:sz w:val="28"/>
          <w:szCs w:val="28"/>
          <w:rtl/>
        </w:rPr>
        <w:t xml:space="preserve"> </w:t>
      </w:r>
      <w:r w:rsidR="00A803F2" w:rsidRPr="00E42068">
        <w:rPr>
          <w:rFonts w:cs="B Nazanin" w:hint="cs"/>
          <w:sz w:val="28"/>
          <w:szCs w:val="28"/>
          <w:rtl/>
        </w:rPr>
        <w:t>چهار</w:t>
      </w:r>
      <w:r w:rsidRPr="00E42068">
        <w:rPr>
          <w:rFonts w:cs="B Nazanin"/>
          <w:sz w:val="28"/>
          <w:szCs w:val="28"/>
          <w:rtl/>
        </w:rPr>
        <w:t xml:space="preserve"> </w:t>
      </w:r>
      <w:r w:rsidRPr="00E42068">
        <w:rPr>
          <w:rFonts w:cs="B Nazanin" w:hint="eastAsia"/>
          <w:sz w:val="28"/>
          <w:szCs w:val="28"/>
          <w:rtl/>
        </w:rPr>
        <w:t>دارد،</w:t>
      </w:r>
      <w:r w:rsidRPr="00E42068">
        <w:rPr>
          <w:rFonts w:cs="B Nazanin"/>
          <w:sz w:val="28"/>
          <w:szCs w:val="28"/>
          <w:rtl/>
        </w:rPr>
        <w:t xml:space="preserve"> </w:t>
      </w:r>
      <w:r w:rsidRPr="00E42068">
        <w:rPr>
          <w:rFonts w:cs="B Nazanin" w:hint="eastAsia"/>
          <w:sz w:val="28"/>
          <w:szCs w:val="28"/>
          <w:rtl/>
        </w:rPr>
        <w:t>و</w:t>
      </w:r>
      <w:r w:rsidRPr="00E42068">
        <w:rPr>
          <w:rFonts w:cs="B Nazanin"/>
          <w:sz w:val="28"/>
          <w:szCs w:val="28"/>
          <w:rtl/>
        </w:rPr>
        <w:t xml:space="preserve"> </w:t>
      </w:r>
      <w:r w:rsidRPr="00E42068">
        <w:rPr>
          <w:rFonts w:cs="B Nazanin" w:hint="eastAsia"/>
          <w:sz w:val="28"/>
          <w:szCs w:val="28"/>
          <w:rtl/>
        </w:rPr>
        <w:t>واناد</w:t>
      </w:r>
      <w:r w:rsidRPr="00E42068">
        <w:rPr>
          <w:rFonts w:cs="B Nazanin" w:hint="cs"/>
          <w:sz w:val="28"/>
          <w:szCs w:val="28"/>
          <w:rtl/>
        </w:rPr>
        <w:t>ی</w:t>
      </w:r>
      <w:r w:rsidRPr="00E42068">
        <w:rPr>
          <w:rFonts w:cs="B Nazanin" w:hint="eastAsia"/>
          <w:sz w:val="28"/>
          <w:szCs w:val="28"/>
          <w:rtl/>
        </w:rPr>
        <w:t>وم</w:t>
      </w:r>
      <w:r w:rsidRPr="00E42068">
        <w:rPr>
          <w:rFonts w:cs="B Nazanin"/>
          <w:sz w:val="28"/>
          <w:szCs w:val="28"/>
          <w:rtl/>
        </w:rPr>
        <w:t xml:space="preserve"> </w:t>
      </w:r>
      <w:r w:rsidRPr="00E42068">
        <w:rPr>
          <w:rFonts w:cs="B Nazanin" w:hint="eastAsia"/>
          <w:sz w:val="28"/>
          <w:szCs w:val="28"/>
          <w:rtl/>
        </w:rPr>
        <w:t>با</w:t>
      </w:r>
      <w:r w:rsidRPr="00E42068">
        <w:rPr>
          <w:rFonts w:cs="B Nazanin"/>
          <w:sz w:val="28"/>
          <w:szCs w:val="28"/>
          <w:rtl/>
        </w:rPr>
        <w:t xml:space="preserve"> </w:t>
      </w:r>
      <w:r w:rsidRPr="00E42068">
        <w:rPr>
          <w:rFonts w:cs="B Nazanin" w:hint="eastAsia"/>
          <w:sz w:val="28"/>
          <w:szCs w:val="28"/>
          <w:rtl/>
        </w:rPr>
        <w:t>دما</w:t>
      </w:r>
      <w:r w:rsidRPr="00E42068">
        <w:rPr>
          <w:rFonts w:cs="B Nazanin" w:hint="cs"/>
          <w:sz w:val="28"/>
          <w:szCs w:val="28"/>
          <w:rtl/>
        </w:rPr>
        <w:t>ی</w:t>
      </w:r>
      <w:r w:rsidRPr="00E42068">
        <w:rPr>
          <w:rFonts w:cs="B Nazanin"/>
          <w:sz w:val="28"/>
          <w:szCs w:val="28"/>
          <w:rtl/>
        </w:rPr>
        <w:t xml:space="preserve"> </w:t>
      </w:r>
      <w:r w:rsidR="00A803F2" w:rsidRPr="00E42068">
        <w:rPr>
          <w:rFonts w:asciiTheme="majorBidi" w:hAnsiTheme="majorBidi" w:cstheme="majorBidi"/>
          <w:sz w:val="24"/>
          <w:szCs w:val="24"/>
        </w:rPr>
        <w:t>3</w:t>
      </w:r>
      <w:r w:rsidRPr="00E42068">
        <w:rPr>
          <w:rFonts w:cs="B Nazanin"/>
          <w:sz w:val="24"/>
          <w:szCs w:val="24"/>
          <w:rtl/>
        </w:rPr>
        <w:t xml:space="preserve"> </w:t>
      </w:r>
      <w:r w:rsidRPr="00E42068">
        <w:rPr>
          <w:rFonts w:cs="B Nazanin" w:hint="eastAsia"/>
          <w:sz w:val="28"/>
          <w:szCs w:val="28"/>
          <w:rtl/>
        </w:rPr>
        <w:t>درجه</w:t>
      </w:r>
      <w:r w:rsidRPr="00E42068">
        <w:rPr>
          <w:rFonts w:cs="B Nazanin"/>
          <w:sz w:val="28"/>
          <w:szCs w:val="28"/>
          <w:rtl/>
        </w:rPr>
        <w:t xml:space="preserve"> </w:t>
      </w:r>
      <w:r w:rsidRPr="00E42068">
        <w:rPr>
          <w:rFonts w:cs="B Nazanin" w:hint="eastAsia"/>
          <w:sz w:val="28"/>
          <w:szCs w:val="28"/>
          <w:rtl/>
        </w:rPr>
        <w:t>سانت</w:t>
      </w:r>
      <w:r w:rsidRPr="00E42068">
        <w:rPr>
          <w:rFonts w:cs="B Nazanin" w:hint="cs"/>
          <w:sz w:val="28"/>
          <w:szCs w:val="28"/>
          <w:rtl/>
        </w:rPr>
        <w:t>ی</w:t>
      </w:r>
      <w:r w:rsidRPr="00E42068">
        <w:rPr>
          <w:rFonts w:cs="B Nazanin" w:hint="eastAsia"/>
          <w:sz w:val="28"/>
          <w:szCs w:val="28"/>
          <w:rtl/>
        </w:rPr>
        <w:t>گراد</w:t>
      </w:r>
      <w:r w:rsidRPr="00E42068">
        <w:rPr>
          <w:rFonts w:cs="B Nazanin"/>
          <w:sz w:val="28"/>
          <w:szCs w:val="28"/>
          <w:rtl/>
        </w:rPr>
        <w:t xml:space="preserve"> (</w:t>
      </w:r>
      <w:r w:rsidR="00A803F2" w:rsidRPr="00E42068">
        <w:rPr>
          <w:rFonts w:asciiTheme="majorBidi" w:hAnsiTheme="majorBidi" w:cstheme="majorBidi"/>
          <w:sz w:val="24"/>
          <w:szCs w:val="24"/>
        </w:rPr>
        <w:t>5</w:t>
      </w:r>
      <w:r w:rsidRPr="00E42068">
        <w:rPr>
          <w:rFonts w:cs="B Nazanin"/>
          <w:sz w:val="24"/>
          <w:szCs w:val="24"/>
          <w:rtl/>
        </w:rPr>
        <w:t xml:space="preserve"> </w:t>
      </w:r>
      <w:r w:rsidRPr="00E42068">
        <w:rPr>
          <w:rFonts w:cs="B Nazanin" w:hint="eastAsia"/>
          <w:sz w:val="28"/>
          <w:szCs w:val="28"/>
          <w:rtl/>
        </w:rPr>
        <w:t>درجه</w:t>
      </w:r>
      <w:r w:rsidRPr="00E42068">
        <w:rPr>
          <w:rFonts w:cs="B Nazanin"/>
          <w:sz w:val="28"/>
          <w:szCs w:val="28"/>
          <w:rtl/>
        </w:rPr>
        <w:t xml:space="preserve"> </w:t>
      </w:r>
      <w:r w:rsidRPr="00E42068">
        <w:rPr>
          <w:rFonts w:cs="B Nazanin" w:hint="eastAsia"/>
          <w:sz w:val="28"/>
          <w:szCs w:val="28"/>
          <w:rtl/>
        </w:rPr>
        <w:t>فارنها</w:t>
      </w:r>
      <w:r w:rsidRPr="00E42068">
        <w:rPr>
          <w:rFonts w:cs="B Nazanin" w:hint="cs"/>
          <w:sz w:val="28"/>
          <w:szCs w:val="28"/>
          <w:rtl/>
        </w:rPr>
        <w:t>ی</w:t>
      </w:r>
      <w:r w:rsidRPr="00E42068">
        <w:rPr>
          <w:rFonts w:cs="B Nazanin" w:hint="eastAsia"/>
          <w:sz w:val="28"/>
          <w:szCs w:val="28"/>
          <w:rtl/>
        </w:rPr>
        <w:t>ت</w:t>
      </w:r>
      <w:r w:rsidRPr="00E42068">
        <w:rPr>
          <w:rFonts w:cs="B Nazanin"/>
          <w:sz w:val="28"/>
          <w:szCs w:val="28"/>
          <w:rtl/>
        </w:rPr>
        <w:t xml:space="preserve">) </w:t>
      </w:r>
      <w:r w:rsidRPr="00E42068">
        <w:rPr>
          <w:rFonts w:cs="B Nazanin" w:hint="eastAsia"/>
          <w:sz w:val="28"/>
          <w:szCs w:val="28"/>
          <w:rtl/>
        </w:rPr>
        <w:t>در</w:t>
      </w:r>
      <w:r w:rsidRPr="00E42068">
        <w:rPr>
          <w:rFonts w:cs="B Nazanin"/>
          <w:sz w:val="28"/>
          <w:szCs w:val="28"/>
          <w:rtl/>
        </w:rPr>
        <w:t xml:space="preserve"> </w:t>
      </w:r>
      <w:r w:rsidR="00A803F2" w:rsidRPr="00E42068">
        <w:rPr>
          <w:rFonts w:asciiTheme="majorBidi" w:hAnsiTheme="majorBidi" w:cstheme="majorBidi"/>
          <w:sz w:val="24"/>
          <w:szCs w:val="24"/>
        </w:rPr>
        <w:t>1910</w:t>
      </w:r>
      <w:r w:rsidRPr="00E42068">
        <w:rPr>
          <w:rFonts w:cs="B Nazanin"/>
          <w:sz w:val="24"/>
          <w:szCs w:val="24"/>
          <w:rtl/>
        </w:rPr>
        <w:t xml:space="preserve"> </w:t>
      </w:r>
      <w:r w:rsidRPr="00E42068">
        <w:rPr>
          <w:rFonts w:cs="B Nazanin" w:hint="eastAsia"/>
          <w:sz w:val="28"/>
          <w:szCs w:val="28"/>
          <w:rtl/>
        </w:rPr>
        <w:t>درجه</w:t>
      </w:r>
      <w:r w:rsidRPr="00E42068">
        <w:rPr>
          <w:rFonts w:cs="B Nazanin"/>
          <w:sz w:val="28"/>
          <w:szCs w:val="28"/>
          <w:rtl/>
        </w:rPr>
        <w:t xml:space="preserve"> </w:t>
      </w:r>
      <w:r w:rsidRPr="00E42068">
        <w:rPr>
          <w:rFonts w:cs="B Nazanin" w:hint="eastAsia"/>
          <w:sz w:val="28"/>
          <w:szCs w:val="28"/>
          <w:rtl/>
        </w:rPr>
        <w:t>سانت</w:t>
      </w:r>
      <w:r w:rsidRPr="00E42068">
        <w:rPr>
          <w:rFonts w:cs="B Nazanin" w:hint="cs"/>
          <w:sz w:val="28"/>
          <w:szCs w:val="28"/>
          <w:rtl/>
        </w:rPr>
        <w:t>ی</w:t>
      </w:r>
      <w:r w:rsidRPr="00E42068">
        <w:rPr>
          <w:rFonts w:cs="B Nazanin" w:hint="eastAsia"/>
          <w:sz w:val="28"/>
          <w:szCs w:val="28"/>
          <w:rtl/>
        </w:rPr>
        <w:t>گراد</w:t>
      </w:r>
      <w:r w:rsidRPr="00E42068">
        <w:rPr>
          <w:rFonts w:cs="B Nazanin"/>
          <w:sz w:val="28"/>
          <w:szCs w:val="28"/>
          <w:rtl/>
        </w:rPr>
        <w:t xml:space="preserve"> (</w:t>
      </w:r>
      <w:r w:rsidR="00E01AE2" w:rsidRPr="00E42068">
        <w:rPr>
          <w:rFonts w:asciiTheme="majorBidi" w:hAnsiTheme="majorBidi" w:cstheme="majorBidi"/>
          <w:sz w:val="24"/>
          <w:szCs w:val="24"/>
        </w:rPr>
        <w:t>3470</w:t>
      </w:r>
      <w:r w:rsidRPr="00E42068">
        <w:rPr>
          <w:rFonts w:cs="B Nazanin"/>
          <w:sz w:val="24"/>
          <w:szCs w:val="24"/>
          <w:rtl/>
        </w:rPr>
        <w:t xml:space="preserve"> </w:t>
      </w:r>
      <w:r w:rsidRPr="00E42068">
        <w:rPr>
          <w:rFonts w:cs="B Nazanin" w:hint="eastAsia"/>
          <w:sz w:val="28"/>
          <w:szCs w:val="28"/>
          <w:rtl/>
        </w:rPr>
        <w:t>درجه</w:t>
      </w:r>
      <w:r w:rsidRPr="00E42068">
        <w:rPr>
          <w:rFonts w:cs="B Nazanin"/>
          <w:sz w:val="28"/>
          <w:szCs w:val="28"/>
          <w:rtl/>
        </w:rPr>
        <w:t xml:space="preserve"> </w:t>
      </w:r>
      <w:r w:rsidRPr="00E42068">
        <w:rPr>
          <w:rFonts w:cs="B Nazanin" w:hint="eastAsia"/>
          <w:sz w:val="28"/>
          <w:szCs w:val="28"/>
          <w:rtl/>
        </w:rPr>
        <w:t>فارنها</w:t>
      </w:r>
      <w:r w:rsidRPr="00E42068">
        <w:rPr>
          <w:rFonts w:cs="B Nazanin" w:hint="cs"/>
          <w:sz w:val="28"/>
          <w:szCs w:val="28"/>
          <w:rtl/>
        </w:rPr>
        <w:t>ی</w:t>
      </w:r>
      <w:r w:rsidRPr="00E42068">
        <w:rPr>
          <w:rFonts w:cs="B Nazanin" w:hint="eastAsia"/>
          <w:sz w:val="28"/>
          <w:szCs w:val="28"/>
          <w:rtl/>
        </w:rPr>
        <w:t>ت</w:t>
      </w:r>
      <w:r w:rsidRPr="00E42068">
        <w:rPr>
          <w:rFonts w:cs="B Nazanin"/>
          <w:sz w:val="28"/>
          <w:szCs w:val="28"/>
          <w:rtl/>
        </w:rPr>
        <w:t xml:space="preserve">) </w:t>
      </w:r>
      <w:r w:rsidRPr="00E42068">
        <w:rPr>
          <w:rFonts w:cs="B Nazanin" w:hint="eastAsia"/>
          <w:sz w:val="28"/>
          <w:szCs w:val="28"/>
          <w:rtl/>
        </w:rPr>
        <w:t>در</w:t>
      </w:r>
      <w:r w:rsidRPr="00E42068">
        <w:rPr>
          <w:rFonts w:cs="B Nazanin"/>
          <w:sz w:val="28"/>
          <w:szCs w:val="28"/>
          <w:rtl/>
        </w:rPr>
        <w:t xml:space="preserve"> </w:t>
      </w:r>
      <w:r w:rsidRPr="00E42068">
        <w:rPr>
          <w:rFonts w:cs="B Nazanin" w:hint="eastAsia"/>
          <w:sz w:val="28"/>
          <w:szCs w:val="28"/>
          <w:rtl/>
        </w:rPr>
        <w:t>بالا</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آن</w:t>
      </w:r>
      <w:r w:rsidRPr="00E42068">
        <w:rPr>
          <w:rFonts w:cs="B Nazanin"/>
          <w:sz w:val="28"/>
          <w:szCs w:val="28"/>
          <w:rtl/>
        </w:rPr>
        <w:t xml:space="preserve"> </w:t>
      </w:r>
      <w:r w:rsidRPr="00E42068">
        <w:rPr>
          <w:rFonts w:cs="B Nazanin" w:hint="eastAsia"/>
          <w:sz w:val="28"/>
          <w:szCs w:val="28"/>
          <w:rtl/>
        </w:rPr>
        <w:t>قرار</w:t>
      </w:r>
      <w:r w:rsidRPr="00E42068">
        <w:rPr>
          <w:rFonts w:cs="B Nazanin"/>
          <w:sz w:val="28"/>
          <w:szCs w:val="28"/>
          <w:rtl/>
        </w:rPr>
        <w:t xml:space="preserve"> </w:t>
      </w:r>
      <w:r w:rsidRPr="00E42068">
        <w:rPr>
          <w:rFonts w:cs="B Nazanin" w:hint="eastAsia"/>
          <w:sz w:val="28"/>
          <w:szCs w:val="28"/>
          <w:rtl/>
        </w:rPr>
        <w:t>دارد</w:t>
      </w:r>
      <w:r w:rsidRPr="00E42068">
        <w:rPr>
          <w:rFonts w:cs="B Nazanin"/>
          <w:sz w:val="28"/>
          <w:szCs w:val="28"/>
          <w:rtl/>
        </w:rPr>
        <w:t xml:space="preserve">. </w:t>
      </w:r>
      <w:r w:rsidRPr="00E42068">
        <w:rPr>
          <w:rFonts w:cs="B Nazanin" w:hint="eastAsia"/>
          <w:sz w:val="28"/>
          <w:szCs w:val="28"/>
          <w:rtl/>
        </w:rPr>
        <w:t>با</w:t>
      </w:r>
      <w:r w:rsidRPr="00E42068">
        <w:rPr>
          <w:rFonts w:cs="B Nazanin"/>
          <w:sz w:val="28"/>
          <w:szCs w:val="28"/>
          <w:rtl/>
        </w:rPr>
        <w:t xml:space="preserve"> </w:t>
      </w:r>
      <w:r w:rsidRPr="00E42068">
        <w:rPr>
          <w:rFonts w:cs="B Nazanin" w:hint="eastAsia"/>
          <w:sz w:val="28"/>
          <w:szCs w:val="28"/>
          <w:rtl/>
        </w:rPr>
        <w:t>ا</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w:t>
      </w:r>
      <w:r w:rsidRPr="00E42068">
        <w:rPr>
          <w:rFonts w:cs="B Nazanin" w:hint="eastAsia"/>
          <w:sz w:val="28"/>
          <w:szCs w:val="28"/>
          <w:rtl/>
        </w:rPr>
        <w:t>حال،</w:t>
      </w:r>
      <w:r w:rsidRPr="00E42068">
        <w:rPr>
          <w:rFonts w:cs="B Nazanin"/>
          <w:sz w:val="28"/>
          <w:szCs w:val="28"/>
          <w:rtl/>
        </w:rPr>
        <w:t xml:space="preserve"> </w:t>
      </w:r>
      <w:r w:rsidRPr="00E42068">
        <w:rPr>
          <w:rFonts w:cs="B Nazanin" w:hint="eastAsia"/>
          <w:sz w:val="28"/>
          <w:szCs w:val="28"/>
          <w:rtl/>
        </w:rPr>
        <w:t>نقطه</w:t>
      </w:r>
      <w:r w:rsidRPr="00E42068">
        <w:rPr>
          <w:rFonts w:cs="B Nazanin"/>
          <w:sz w:val="28"/>
          <w:szCs w:val="28"/>
          <w:rtl/>
        </w:rPr>
        <w:t xml:space="preserve"> </w:t>
      </w:r>
      <w:r w:rsidRPr="00E42068">
        <w:rPr>
          <w:rFonts w:cs="B Nazanin" w:hint="eastAsia"/>
          <w:sz w:val="28"/>
          <w:szCs w:val="28"/>
          <w:rtl/>
        </w:rPr>
        <w:t>جوش</w:t>
      </w:r>
      <w:r w:rsidRPr="00E42068">
        <w:rPr>
          <w:rFonts w:cs="B Nazanin"/>
          <w:sz w:val="28"/>
          <w:szCs w:val="28"/>
          <w:rtl/>
        </w:rPr>
        <w:t xml:space="preserve"> </w:t>
      </w:r>
      <w:r w:rsidR="00E01AE2" w:rsidRPr="00E42068">
        <w:rPr>
          <w:rFonts w:asciiTheme="majorBidi" w:hAnsiTheme="majorBidi" w:cstheme="majorBidi"/>
          <w:sz w:val="24"/>
          <w:szCs w:val="24"/>
        </w:rPr>
        <w:t>2671</w:t>
      </w:r>
      <w:r w:rsidRPr="00E42068">
        <w:rPr>
          <w:rFonts w:cs="B Nazanin"/>
          <w:sz w:val="24"/>
          <w:szCs w:val="24"/>
          <w:rtl/>
        </w:rPr>
        <w:t xml:space="preserve"> </w:t>
      </w:r>
      <w:r w:rsidRPr="00E42068">
        <w:rPr>
          <w:rFonts w:cs="B Nazanin" w:hint="eastAsia"/>
          <w:sz w:val="28"/>
          <w:szCs w:val="28"/>
          <w:rtl/>
        </w:rPr>
        <w:t>درجه</w:t>
      </w:r>
      <w:r w:rsidRPr="00E42068">
        <w:rPr>
          <w:rFonts w:cs="B Nazanin"/>
          <w:sz w:val="28"/>
          <w:szCs w:val="28"/>
          <w:rtl/>
        </w:rPr>
        <w:t xml:space="preserve"> </w:t>
      </w:r>
      <w:r w:rsidRPr="00E42068">
        <w:rPr>
          <w:rFonts w:cs="B Nazanin" w:hint="eastAsia"/>
          <w:sz w:val="28"/>
          <w:szCs w:val="28"/>
          <w:rtl/>
        </w:rPr>
        <w:t>سانت</w:t>
      </w:r>
      <w:r w:rsidRPr="00E42068">
        <w:rPr>
          <w:rFonts w:cs="B Nazanin" w:hint="cs"/>
          <w:sz w:val="28"/>
          <w:szCs w:val="28"/>
          <w:rtl/>
        </w:rPr>
        <w:t>ی</w:t>
      </w:r>
      <w:r w:rsidRPr="00E42068">
        <w:rPr>
          <w:rFonts w:cs="B Nazanin" w:hint="eastAsia"/>
          <w:sz w:val="28"/>
          <w:szCs w:val="28"/>
          <w:rtl/>
        </w:rPr>
        <w:t>گراد</w:t>
      </w:r>
      <w:r w:rsidRPr="00E42068">
        <w:rPr>
          <w:rFonts w:cs="B Nazanin"/>
          <w:sz w:val="28"/>
          <w:szCs w:val="28"/>
          <w:rtl/>
        </w:rPr>
        <w:t xml:space="preserve"> (</w:t>
      </w:r>
      <w:r w:rsidR="00E01AE2" w:rsidRPr="00E42068">
        <w:rPr>
          <w:rFonts w:asciiTheme="majorBidi" w:hAnsiTheme="majorBidi" w:cstheme="majorBidi"/>
          <w:sz w:val="24"/>
          <w:szCs w:val="24"/>
        </w:rPr>
        <w:t>4840</w:t>
      </w:r>
      <w:r w:rsidRPr="00E42068">
        <w:rPr>
          <w:rFonts w:cs="B Nazanin"/>
          <w:sz w:val="24"/>
          <w:szCs w:val="24"/>
          <w:rtl/>
        </w:rPr>
        <w:t xml:space="preserve"> </w:t>
      </w:r>
      <w:r w:rsidRPr="00E42068">
        <w:rPr>
          <w:rFonts w:cs="B Nazanin" w:hint="eastAsia"/>
          <w:sz w:val="28"/>
          <w:szCs w:val="28"/>
          <w:rtl/>
        </w:rPr>
        <w:t>درجه</w:t>
      </w:r>
      <w:r w:rsidRPr="00E42068">
        <w:rPr>
          <w:rFonts w:cs="B Nazanin"/>
          <w:sz w:val="28"/>
          <w:szCs w:val="28"/>
          <w:rtl/>
        </w:rPr>
        <w:t xml:space="preserve"> </w:t>
      </w:r>
      <w:r w:rsidRPr="00E42068">
        <w:rPr>
          <w:rFonts w:cs="B Nazanin" w:hint="eastAsia"/>
          <w:sz w:val="28"/>
          <w:szCs w:val="28"/>
          <w:rtl/>
        </w:rPr>
        <w:t>فارنها</w:t>
      </w:r>
      <w:r w:rsidRPr="00E42068">
        <w:rPr>
          <w:rFonts w:cs="B Nazanin" w:hint="cs"/>
          <w:sz w:val="28"/>
          <w:szCs w:val="28"/>
          <w:rtl/>
        </w:rPr>
        <w:t>ی</w:t>
      </w:r>
      <w:r w:rsidRPr="00E42068">
        <w:rPr>
          <w:rFonts w:cs="B Nazanin" w:hint="eastAsia"/>
          <w:sz w:val="28"/>
          <w:szCs w:val="28"/>
          <w:rtl/>
        </w:rPr>
        <w:t>ت</w:t>
      </w:r>
      <w:r w:rsidRPr="00E42068">
        <w:rPr>
          <w:rFonts w:cs="B Nazanin"/>
          <w:sz w:val="28"/>
          <w:szCs w:val="28"/>
          <w:rtl/>
        </w:rPr>
        <w:t>)</w:t>
      </w:r>
      <w:r w:rsidRPr="00E42068">
        <w:rPr>
          <w:rFonts w:cs="B Nazanin" w:hint="eastAsia"/>
          <w:sz w:val="28"/>
          <w:szCs w:val="28"/>
          <w:rtl/>
        </w:rPr>
        <w:t>،</w:t>
      </w:r>
      <w:r w:rsidRPr="00E42068">
        <w:rPr>
          <w:rFonts w:cs="B Nazanin"/>
          <w:sz w:val="28"/>
          <w:szCs w:val="28"/>
          <w:rtl/>
        </w:rPr>
        <w:t xml:space="preserve"> </w:t>
      </w:r>
      <w:r w:rsidRPr="00E42068">
        <w:rPr>
          <w:rFonts w:cs="B Nazanin" w:hint="eastAsia"/>
          <w:sz w:val="28"/>
          <w:szCs w:val="28"/>
          <w:rtl/>
        </w:rPr>
        <w:t>نسبتاً</w:t>
      </w:r>
      <w:r w:rsidRPr="00E42068">
        <w:rPr>
          <w:rFonts w:cs="B Nazanin"/>
          <w:sz w:val="28"/>
          <w:szCs w:val="28"/>
          <w:rtl/>
        </w:rPr>
        <w:t xml:space="preserve"> </w:t>
      </w:r>
      <w:r w:rsidRPr="00E42068">
        <w:rPr>
          <w:rFonts w:cs="B Nazanin" w:hint="eastAsia"/>
          <w:sz w:val="28"/>
          <w:szCs w:val="28"/>
          <w:rtl/>
        </w:rPr>
        <w:t>پا</w:t>
      </w:r>
      <w:r w:rsidRPr="00E42068">
        <w:rPr>
          <w:rFonts w:cs="B Nazanin" w:hint="cs"/>
          <w:sz w:val="28"/>
          <w:szCs w:val="28"/>
          <w:rtl/>
        </w:rPr>
        <w:t>یی</w:t>
      </w:r>
      <w:r w:rsidRPr="00E42068">
        <w:rPr>
          <w:rFonts w:cs="B Nazanin" w:hint="eastAsia"/>
          <w:sz w:val="28"/>
          <w:szCs w:val="28"/>
          <w:rtl/>
        </w:rPr>
        <w:t>ن‌تر</w:t>
      </w:r>
      <w:r w:rsidRPr="00E42068">
        <w:rPr>
          <w:rFonts w:cs="B Nazanin"/>
          <w:sz w:val="28"/>
          <w:szCs w:val="28"/>
          <w:rtl/>
        </w:rPr>
        <w:t xml:space="preserve"> </w:t>
      </w:r>
      <w:r w:rsidRPr="00E42068">
        <w:rPr>
          <w:rFonts w:cs="B Nazanin" w:hint="eastAsia"/>
          <w:sz w:val="28"/>
          <w:szCs w:val="28"/>
          <w:rtl/>
        </w:rPr>
        <w:t>است،</w:t>
      </w:r>
      <w:r w:rsidRPr="00E42068">
        <w:rPr>
          <w:rFonts w:cs="B Nazanin"/>
          <w:sz w:val="28"/>
          <w:szCs w:val="28"/>
          <w:rtl/>
        </w:rPr>
        <w:t xml:space="preserve"> </w:t>
      </w:r>
      <w:r w:rsidRPr="00E42068">
        <w:rPr>
          <w:rFonts w:cs="B Nazanin" w:hint="eastAsia"/>
          <w:sz w:val="28"/>
          <w:szCs w:val="28"/>
          <w:rtl/>
        </w:rPr>
        <w:t>و</w:t>
      </w:r>
      <w:r w:rsidRPr="00E42068">
        <w:rPr>
          <w:rFonts w:cs="B Nazanin"/>
          <w:sz w:val="28"/>
          <w:szCs w:val="28"/>
          <w:rtl/>
        </w:rPr>
        <w:t xml:space="preserve"> </w:t>
      </w:r>
      <w:r w:rsidRPr="00E42068">
        <w:rPr>
          <w:rFonts w:cs="B Nazanin" w:hint="eastAsia"/>
          <w:sz w:val="28"/>
          <w:szCs w:val="28"/>
          <w:rtl/>
        </w:rPr>
        <w:t>چهارم</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w:t>
      </w:r>
      <w:r w:rsidRPr="00E42068">
        <w:rPr>
          <w:rFonts w:cs="B Nazanin" w:hint="eastAsia"/>
          <w:sz w:val="28"/>
          <w:szCs w:val="28"/>
          <w:rtl/>
        </w:rPr>
        <w:t>نقطه</w:t>
      </w:r>
      <w:r w:rsidRPr="00E42068">
        <w:rPr>
          <w:rFonts w:cs="B Nazanin"/>
          <w:sz w:val="28"/>
          <w:szCs w:val="28"/>
          <w:rtl/>
        </w:rPr>
        <w:t xml:space="preserve"> </w:t>
      </w:r>
      <w:r w:rsidRPr="00E42068">
        <w:rPr>
          <w:rFonts w:cs="B Nazanin" w:hint="eastAsia"/>
          <w:sz w:val="28"/>
          <w:szCs w:val="28"/>
          <w:rtl/>
        </w:rPr>
        <w:t>جوش</w:t>
      </w:r>
      <w:r w:rsidRPr="00E42068">
        <w:rPr>
          <w:rFonts w:cs="B Nazanin"/>
          <w:sz w:val="28"/>
          <w:szCs w:val="28"/>
          <w:rtl/>
        </w:rPr>
        <w:t xml:space="preserve"> </w:t>
      </w:r>
      <w:r w:rsidRPr="00E42068">
        <w:rPr>
          <w:rFonts w:cs="B Nazanin" w:hint="eastAsia"/>
          <w:sz w:val="28"/>
          <w:szCs w:val="28"/>
          <w:rtl/>
        </w:rPr>
        <w:t>پا</w:t>
      </w:r>
      <w:r w:rsidRPr="00E42068">
        <w:rPr>
          <w:rFonts w:cs="B Nazanin" w:hint="cs"/>
          <w:sz w:val="28"/>
          <w:szCs w:val="28"/>
          <w:rtl/>
        </w:rPr>
        <w:t>یی</w:t>
      </w:r>
      <w:r w:rsidRPr="00E42068">
        <w:rPr>
          <w:rFonts w:cs="B Nazanin" w:hint="eastAsia"/>
          <w:sz w:val="28"/>
          <w:szCs w:val="28"/>
          <w:rtl/>
        </w:rPr>
        <w:t>ن‌تر</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w:t>
      </w:r>
      <w:r w:rsidRPr="00E42068">
        <w:rPr>
          <w:rFonts w:cs="B Nazanin" w:hint="eastAsia"/>
          <w:sz w:val="28"/>
          <w:szCs w:val="28"/>
          <w:rtl/>
        </w:rPr>
        <w:t>فلزات</w:t>
      </w:r>
      <w:r w:rsidRPr="00E42068">
        <w:rPr>
          <w:rFonts w:cs="B Nazanin"/>
          <w:sz w:val="28"/>
          <w:szCs w:val="28"/>
          <w:rtl/>
        </w:rPr>
        <w:t xml:space="preserve"> </w:t>
      </w:r>
      <w:r w:rsidRPr="00E42068">
        <w:rPr>
          <w:rFonts w:cs="B Nazanin" w:hint="eastAsia"/>
          <w:sz w:val="28"/>
          <w:szCs w:val="28"/>
          <w:rtl/>
        </w:rPr>
        <w:t>انتقال</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دوره</w:t>
      </w:r>
      <w:r w:rsidRPr="00E42068">
        <w:rPr>
          <w:rFonts w:cs="B Nazanin"/>
          <w:sz w:val="28"/>
          <w:szCs w:val="28"/>
          <w:rtl/>
        </w:rPr>
        <w:t xml:space="preserve"> </w:t>
      </w:r>
      <w:r w:rsidR="00E01AE2" w:rsidRPr="00E42068">
        <w:rPr>
          <w:rFonts w:asciiTheme="majorBidi" w:hAnsiTheme="majorBidi" w:cstheme="majorBidi"/>
          <w:sz w:val="24"/>
          <w:szCs w:val="24"/>
        </w:rPr>
        <w:t>4</w:t>
      </w:r>
      <w:r w:rsidRPr="00E42068">
        <w:rPr>
          <w:rFonts w:cs="B Nazanin"/>
          <w:sz w:val="24"/>
          <w:szCs w:val="24"/>
          <w:rtl/>
        </w:rPr>
        <w:t xml:space="preserve"> </w:t>
      </w:r>
      <w:r w:rsidRPr="00E42068">
        <w:rPr>
          <w:rFonts w:cs="B Nazanin" w:hint="eastAsia"/>
          <w:sz w:val="28"/>
          <w:szCs w:val="28"/>
          <w:rtl/>
        </w:rPr>
        <w:t>را</w:t>
      </w:r>
      <w:r w:rsidRPr="00E42068">
        <w:rPr>
          <w:rFonts w:cs="B Nazanin"/>
          <w:sz w:val="28"/>
          <w:szCs w:val="28"/>
          <w:rtl/>
        </w:rPr>
        <w:t xml:space="preserve"> </w:t>
      </w:r>
      <w:r w:rsidRPr="00E42068">
        <w:rPr>
          <w:rFonts w:cs="B Nazanin" w:hint="eastAsia"/>
          <w:sz w:val="28"/>
          <w:szCs w:val="28"/>
          <w:rtl/>
        </w:rPr>
        <w:t>به</w:t>
      </w:r>
      <w:r w:rsidRPr="00E42068">
        <w:rPr>
          <w:rFonts w:cs="B Nazanin"/>
          <w:sz w:val="28"/>
          <w:szCs w:val="28"/>
          <w:rtl/>
        </w:rPr>
        <w:t xml:space="preserve"> </w:t>
      </w:r>
      <w:r w:rsidRPr="00E42068">
        <w:rPr>
          <w:rFonts w:cs="B Nazanin" w:hint="eastAsia"/>
          <w:sz w:val="28"/>
          <w:szCs w:val="28"/>
          <w:rtl/>
        </w:rPr>
        <w:t>تنها</w:t>
      </w:r>
      <w:r w:rsidRPr="00E42068">
        <w:rPr>
          <w:rFonts w:cs="B Nazanin" w:hint="cs"/>
          <w:sz w:val="28"/>
          <w:szCs w:val="28"/>
          <w:rtl/>
        </w:rPr>
        <w:t>یی</w:t>
      </w:r>
      <w:r w:rsidRPr="00E42068">
        <w:rPr>
          <w:rFonts w:cs="B Nazanin"/>
          <w:sz w:val="28"/>
          <w:szCs w:val="28"/>
          <w:rtl/>
        </w:rPr>
        <w:t xml:space="preserve"> </w:t>
      </w:r>
      <w:r w:rsidRPr="00E42068">
        <w:rPr>
          <w:rFonts w:cs="B Nazanin" w:hint="eastAsia"/>
          <w:sz w:val="28"/>
          <w:szCs w:val="28"/>
          <w:rtl/>
        </w:rPr>
        <w:t>پس</w:t>
      </w:r>
      <w:r w:rsidRPr="00E42068">
        <w:rPr>
          <w:rFonts w:cs="B Nazanin"/>
          <w:sz w:val="28"/>
          <w:szCs w:val="28"/>
          <w:rtl/>
        </w:rPr>
        <w:t xml:space="preserve"> </w:t>
      </w:r>
      <w:r w:rsidRPr="00E42068">
        <w:rPr>
          <w:rFonts w:cs="B Nazanin" w:hint="eastAsia"/>
          <w:sz w:val="28"/>
          <w:szCs w:val="28"/>
          <w:rtl/>
        </w:rPr>
        <w:t>از</w:t>
      </w:r>
      <w:r w:rsidRPr="00E42068">
        <w:rPr>
          <w:rFonts w:cs="B Nazanin"/>
          <w:sz w:val="28"/>
          <w:szCs w:val="28"/>
          <w:rtl/>
        </w:rPr>
        <w:t xml:space="preserve"> </w:t>
      </w:r>
      <w:r w:rsidRPr="00E42068">
        <w:rPr>
          <w:rFonts w:cs="B Nazanin" w:hint="eastAsia"/>
          <w:sz w:val="28"/>
          <w:szCs w:val="28"/>
          <w:rtl/>
        </w:rPr>
        <w:t>مس،</w:t>
      </w:r>
      <w:r w:rsidRPr="00E42068">
        <w:rPr>
          <w:rFonts w:cs="B Nazanin"/>
          <w:sz w:val="28"/>
          <w:szCs w:val="28"/>
          <w:rtl/>
        </w:rPr>
        <w:t xml:space="preserve"> </w:t>
      </w:r>
      <w:r w:rsidRPr="00E42068">
        <w:rPr>
          <w:rFonts w:cs="B Nazanin" w:hint="eastAsia"/>
          <w:sz w:val="28"/>
          <w:szCs w:val="28"/>
          <w:rtl/>
        </w:rPr>
        <w:t>منگنز</w:t>
      </w:r>
      <w:r w:rsidRPr="00E42068">
        <w:rPr>
          <w:rFonts w:cs="B Nazanin"/>
          <w:sz w:val="28"/>
          <w:szCs w:val="28"/>
          <w:rtl/>
        </w:rPr>
        <w:t xml:space="preserve"> </w:t>
      </w:r>
      <w:r w:rsidRPr="00E42068">
        <w:rPr>
          <w:rFonts w:cs="B Nazanin" w:hint="eastAsia"/>
          <w:sz w:val="28"/>
          <w:szCs w:val="28"/>
          <w:rtl/>
        </w:rPr>
        <w:t>و</w:t>
      </w:r>
      <w:r w:rsidRPr="00E42068">
        <w:rPr>
          <w:rFonts w:cs="B Nazanin"/>
          <w:sz w:val="28"/>
          <w:szCs w:val="28"/>
          <w:rtl/>
        </w:rPr>
        <w:t xml:space="preserve"> </w:t>
      </w:r>
      <w:r w:rsidRPr="00E42068">
        <w:rPr>
          <w:rFonts w:cs="B Nazanin" w:hint="eastAsia"/>
          <w:sz w:val="28"/>
          <w:szCs w:val="28"/>
          <w:rtl/>
        </w:rPr>
        <w:t>رو</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دارد</w:t>
      </w:r>
      <w:r w:rsidRPr="00E42068">
        <w:rPr>
          <w:rFonts w:cs="B Nazanin"/>
          <w:sz w:val="28"/>
          <w:szCs w:val="28"/>
          <w:rtl/>
        </w:rPr>
        <w:t xml:space="preserve">. </w:t>
      </w:r>
      <w:r w:rsidRPr="00E42068">
        <w:rPr>
          <w:rFonts w:cs="B Nazanin" w:hint="eastAsia"/>
          <w:sz w:val="28"/>
          <w:szCs w:val="28"/>
          <w:rtl/>
        </w:rPr>
        <w:t>مقاومت</w:t>
      </w:r>
      <w:r w:rsidRPr="00E42068">
        <w:rPr>
          <w:rFonts w:cs="B Nazanin"/>
          <w:sz w:val="28"/>
          <w:szCs w:val="28"/>
          <w:rtl/>
        </w:rPr>
        <w:t xml:space="preserve"> </w:t>
      </w:r>
      <w:r w:rsidRPr="00E42068">
        <w:rPr>
          <w:rFonts w:cs="B Nazanin" w:hint="eastAsia"/>
          <w:sz w:val="28"/>
          <w:szCs w:val="28"/>
          <w:rtl/>
        </w:rPr>
        <w:t>الکتر</w:t>
      </w:r>
      <w:r w:rsidRPr="00E42068">
        <w:rPr>
          <w:rFonts w:cs="B Nazanin" w:hint="cs"/>
          <w:sz w:val="28"/>
          <w:szCs w:val="28"/>
          <w:rtl/>
        </w:rPr>
        <w:t>ی</w:t>
      </w:r>
      <w:r w:rsidRPr="00E42068">
        <w:rPr>
          <w:rFonts w:cs="B Nazanin" w:hint="eastAsia"/>
          <w:sz w:val="28"/>
          <w:szCs w:val="28"/>
          <w:rtl/>
        </w:rPr>
        <w:t>ک</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کروم</w:t>
      </w:r>
      <w:r w:rsidRPr="00E42068">
        <w:rPr>
          <w:rFonts w:cs="B Nazanin"/>
          <w:sz w:val="28"/>
          <w:szCs w:val="28"/>
          <w:rtl/>
        </w:rPr>
        <w:t xml:space="preserve"> </w:t>
      </w:r>
      <w:r w:rsidRPr="00E42068">
        <w:rPr>
          <w:rFonts w:cs="B Nazanin" w:hint="eastAsia"/>
          <w:sz w:val="28"/>
          <w:szCs w:val="28"/>
          <w:rtl/>
        </w:rPr>
        <w:t>در</w:t>
      </w:r>
      <w:r w:rsidRPr="00E42068">
        <w:rPr>
          <w:rFonts w:cs="B Nazanin"/>
          <w:sz w:val="28"/>
          <w:szCs w:val="28"/>
          <w:rtl/>
        </w:rPr>
        <w:t xml:space="preserve"> </w:t>
      </w:r>
      <w:r w:rsidR="00E01AE2" w:rsidRPr="00E42068">
        <w:rPr>
          <w:rFonts w:asciiTheme="majorBidi" w:hAnsiTheme="majorBidi" w:cstheme="majorBidi"/>
          <w:sz w:val="24"/>
          <w:szCs w:val="24"/>
        </w:rPr>
        <w:t>20</w:t>
      </w:r>
      <w:r w:rsidRPr="00E42068">
        <w:rPr>
          <w:rFonts w:cs="B Nazanin"/>
          <w:sz w:val="24"/>
          <w:szCs w:val="24"/>
          <w:rtl/>
        </w:rPr>
        <w:t xml:space="preserve"> </w:t>
      </w:r>
      <w:r w:rsidRPr="00E42068">
        <w:rPr>
          <w:rFonts w:cs="B Nazanin" w:hint="eastAsia"/>
          <w:sz w:val="28"/>
          <w:szCs w:val="28"/>
          <w:rtl/>
        </w:rPr>
        <w:t>درجه</w:t>
      </w:r>
      <w:r w:rsidRPr="00E42068">
        <w:rPr>
          <w:rFonts w:cs="B Nazanin"/>
          <w:sz w:val="28"/>
          <w:szCs w:val="28"/>
          <w:rtl/>
        </w:rPr>
        <w:t xml:space="preserve"> </w:t>
      </w:r>
      <w:r w:rsidRPr="00E42068">
        <w:rPr>
          <w:rFonts w:cs="B Nazanin" w:hint="eastAsia"/>
          <w:sz w:val="28"/>
          <w:szCs w:val="28"/>
          <w:rtl/>
        </w:rPr>
        <w:t>سانت</w:t>
      </w:r>
      <w:r w:rsidRPr="00E42068">
        <w:rPr>
          <w:rFonts w:cs="B Nazanin" w:hint="cs"/>
          <w:sz w:val="28"/>
          <w:szCs w:val="28"/>
          <w:rtl/>
        </w:rPr>
        <w:t>ی</w:t>
      </w:r>
      <w:r w:rsidRPr="00E42068">
        <w:rPr>
          <w:rFonts w:cs="B Nazanin" w:hint="eastAsia"/>
          <w:sz w:val="28"/>
          <w:szCs w:val="28"/>
          <w:rtl/>
        </w:rPr>
        <w:t>گراد</w:t>
      </w:r>
      <w:r w:rsidRPr="00E42068">
        <w:rPr>
          <w:rFonts w:cs="B Nazanin"/>
          <w:sz w:val="28"/>
          <w:szCs w:val="28"/>
          <w:rtl/>
        </w:rPr>
        <w:t xml:space="preserve"> </w:t>
      </w:r>
      <w:r w:rsidR="00E01AE2" w:rsidRPr="00E42068">
        <w:rPr>
          <w:rFonts w:asciiTheme="majorBidi" w:hAnsiTheme="majorBidi" w:cstheme="majorBidi"/>
          <w:sz w:val="24"/>
          <w:szCs w:val="24"/>
        </w:rPr>
        <w:t>125</w:t>
      </w:r>
      <w:r w:rsidRPr="00E42068">
        <w:rPr>
          <w:rFonts w:cs="B Nazanin"/>
          <w:sz w:val="24"/>
          <w:szCs w:val="24"/>
          <w:rtl/>
        </w:rPr>
        <w:t xml:space="preserve"> </w:t>
      </w:r>
      <w:r w:rsidRPr="00E42068">
        <w:rPr>
          <w:rFonts w:cs="B Nazanin" w:hint="eastAsia"/>
          <w:sz w:val="28"/>
          <w:szCs w:val="28"/>
          <w:rtl/>
        </w:rPr>
        <w:t>نانو</w:t>
      </w:r>
      <w:r w:rsidR="00E01AE2" w:rsidRPr="00E42068">
        <w:rPr>
          <w:rFonts w:cs="B Nazanin" w:hint="cs"/>
          <w:sz w:val="28"/>
          <w:szCs w:val="28"/>
          <w:rtl/>
        </w:rPr>
        <w:t>ا</w:t>
      </w:r>
      <w:r w:rsidRPr="00E42068">
        <w:rPr>
          <w:rFonts w:cs="B Nazanin" w:hint="eastAsia"/>
          <w:sz w:val="28"/>
          <w:szCs w:val="28"/>
          <w:rtl/>
        </w:rPr>
        <w:t>هم</w:t>
      </w:r>
      <w:r w:rsidR="00E01AE2" w:rsidRPr="00E42068">
        <w:rPr>
          <w:rFonts w:cs="B Nazanin" w:hint="cs"/>
          <w:sz w:val="28"/>
          <w:szCs w:val="28"/>
          <w:rtl/>
        </w:rPr>
        <w:t>-</w:t>
      </w:r>
      <w:r w:rsidRPr="00E42068">
        <w:rPr>
          <w:rFonts w:cs="B Nazanin"/>
          <w:sz w:val="28"/>
          <w:szCs w:val="28"/>
          <w:rtl/>
        </w:rPr>
        <w:t xml:space="preserve"> </w:t>
      </w:r>
      <w:r w:rsidRPr="00E42068">
        <w:rPr>
          <w:rFonts w:cs="B Nazanin" w:hint="eastAsia"/>
          <w:sz w:val="28"/>
          <w:szCs w:val="28"/>
          <w:rtl/>
        </w:rPr>
        <w:t>متر</w:t>
      </w:r>
      <w:r w:rsidRPr="00E42068">
        <w:rPr>
          <w:rFonts w:cs="B Nazanin"/>
          <w:sz w:val="28"/>
          <w:szCs w:val="28"/>
          <w:rtl/>
        </w:rPr>
        <w:t xml:space="preserve"> </w:t>
      </w:r>
      <w:r w:rsidRPr="00E42068">
        <w:rPr>
          <w:rFonts w:cs="B Nazanin" w:hint="eastAsia"/>
          <w:sz w:val="28"/>
          <w:szCs w:val="28"/>
          <w:rtl/>
        </w:rPr>
        <w:t>است</w:t>
      </w:r>
      <w:r w:rsidRPr="00E42068">
        <w:rPr>
          <w:rFonts w:cs="B Nazanin"/>
          <w:sz w:val="28"/>
          <w:szCs w:val="28"/>
          <w:rtl/>
        </w:rPr>
        <w:t xml:space="preserve">.  </w:t>
      </w:r>
      <w:r w:rsidRPr="00E42068">
        <w:rPr>
          <w:rFonts w:cs="B Nazanin" w:hint="eastAsia"/>
          <w:sz w:val="28"/>
          <w:szCs w:val="28"/>
          <w:rtl/>
        </w:rPr>
        <w:t>ا</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w:t>
      </w:r>
      <w:r w:rsidRPr="00E42068">
        <w:rPr>
          <w:rFonts w:cs="B Nazanin" w:hint="eastAsia"/>
          <w:sz w:val="28"/>
          <w:szCs w:val="28"/>
          <w:rtl/>
        </w:rPr>
        <w:t>فلز</w:t>
      </w:r>
      <w:r w:rsidRPr="00E42068">
        <w:rPr>
          <w:rFonts w:cs="B Nazanin"/>
          <w:sz w:val="28"/>
          <w:szCs w:val="28"/>
          <w:rtl/>
        </w:rPr>
        <w:t xml:space="preserve"> </w:t>
      </w:r>
      <w:r w:rsidRPr="00E42068">
        <w:rPr>
          <w:rFonts w:cs="B Nazanin" w:hint="eastAsia"/>
          <w:sz w:val="28"/>
          <w:szCs w:val="28"/>
          <w:rtl/>
        </w:rPr>
        <w:t>به</w:t>
      </w:r>
      <w:r w:rsidRPr="00E42068">
        <w:rPr>
          <w:rFonts w:cs="B Nazanin"/>
          <w:sz w:val="28"/>
          <w:szCs w:val="28"/>
          <w:rtl/>
        </w:rPr>
        <w:t xml:space="preserve"> </w:t>
      </w:r>
      <w:r w:rsidRPr="00E42068">
        <w:rPr>
          <w:rFonts w:cs="B Nazanin" w:hint="eastAsia"/>
          <w:sz w:val="28"/>
          <w:szCs w:val="28"/>
          <w:rtl/>
        </w:rPr>
        <w:t>علت</w:t>
      </w:r>
      <w:r w:rsidRPr="00E42068">
        <w:rPr>
          <w:rFonts w:cs="B Nazanin"/>
          <w:sz w:val="28"/>
          <w:szCs w:val="28"/>
          <w:rtl/>
        </w:rPr>
        <w:t xml:space="preserve"> </w:t>
      </w:r>
      <w:r w:rsidRPr="00E42068">
        <w:rPr>
          <w:rFonts w:cs="B Nazanin" w:hint="eastAsia"/>
          <w:sz w:val="28"/>
          <w:szCs w:val="28"/>
          <w:rtl/>
        </w:rPr>
        <w:t>مقاومت</w:t>
      </w:r>
      <w:r w:rsidRPr="00E42068">
        <w:rPr>
          <w:rFonts w:cs="B Nazanin"/>
          <w:sz w:val="28"/>
          <w:szCs w:val="28"/>
          <w:rtl/>
        </w:rPr>
        <w:t xml:space="preserve"> </w:t>
      </w:r>
      <w:r w:rsidRPr="00E42068">
        <w:rPr>
          <w:rFonts w:cs="B Nazanin" w:hint="eastAsia"/>
          <w:sz w:val="28"/>
          <w:szCs w:val="28"/>
          <w:rtl/>
        </w:rPr>
        <w:t>در</w:t>
      </w:r>
      <w:r w:rsidRPr="00E42068">
        <w:rPr>
          <w:rFonts w:cs="B Nazanin"/>
          <w:sz w:val="28"/>
          <w:szCs w:val="28"/>
          <w:rtl/>
        </w:rPr>
        <w:t xml:space="preserve"> </w:t>
      </w:r>
      <w:r w:rsidRPr="00E42068">
        <w:rPr>
          <w:rFonts w:cs="B Nazanin" w:hint="eastAsia"/>
          <w:sz w:val="28"/>
          <w:szCs w:val="28"/>
          <w:rtl/>
        </w:rPr>
        <w:t>برابر</w:t>
      </w:r>
      <w:r w:rsidRPr="00E42068">
        <w:rPr>
          <w:rFonts w:cs="B Nazanin"/>
          <w:sz w:val="28"/>
          <w:szCs w:val="28"/>
          <w:rtl/>
        </w:rPr>
        <w:t xml:space="preserve"> </w:t>
      </w:r>
      <w:r w:rsidRPr="00E42068">
        <w:rPr>
          <w:rFonts w:cs="B Nazanin" w:hint="eastAsia"/>
          <w:sz w:val="28"/>
          <w:szCs w:val="28"/>
          <w:rtl/>
        </w:rPr>
        <w:t>خوردگ</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و</w:t>
      </w:r>
      <w:r w:rsidRPr="00E42068">
        <w:rPr>
          <w:rFonts w:cs="B Nazanin"/>
          <w:sz w:val="28"/>
          <w:szCs w:val="28"/>
          <w:rtl/>
        </w:rPr>
        <w:t xml:space="preserve"> </w:t>
      </w:r>
      <w:r w:rsidRPr="00E42068">
        <w:rPr>
          <w:rFonts w:cs="B Nazanin" w:hint="eastAsia"/>
          <w:sz w:val="28"/>
          <w:szCs w:val="28"/>
          <w:rtl/>
        </w:rPr>
        <w:t>سخت</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بالا</w:t>
      </w:r>
      <w:r w:rsidRPr="00E42068">
        <w:rPr>
          <w:rFonts w:cs="B Nazanin"/>
          <w:sz w:val="28"/>
          <w:szCs w:val="28"/>
          <w:rtl/>
        </w:rPr>
        <w:t xml:space="preserve"> </w:t>
      </w:r>
      <w:r w:rsidRPr="00E42068">
        <w:rPr>
          <w:rFonts w:cs="B Nazanin" w:hint="eastAsia"/>
          <w:sz w:val="28"/>
          <w:szCs w:val="28"/>
          <w:rtl/>
        </w:rPr>
        <w:t>از</w:t>
      </w:r>
      <w:r w:rsidRPr="00E42068">
        <w:rPr>
          <w:rFonts w:cs="B Nazanin"/>
          <w:sz w:val="28"/>
          <w:szCs w:val="28"/>
          <w:rtl/>
        </w:rPr>
        <w:t xml:space="preserve"> </w:t>
      </w:r>
      <w:r w:rsidRPr="00E42068">
        <w:rPr>
          <w:rFonts w:cs="B Nazanin" w:hint="eastAsia"/>
          <w:sz w:val="28"/>
          <w:szCs w:val="28"/>
          <w:rtl/>
        </w:rPr>
        <w:t>ارزش</w:t>
      </w:r>
      <w:r w:rsidRPr="00E42068">
        <w:rPr>
          <w:rFonts w:cs="B Nazanin"/>
          <w:sz w:val="28"/>
          <w:szCs w:val="28"/>
          <w:rtl/>
        </w:rPr>
        <w:t xml:space="preserve"> </w:t>
      </w:r>
      <w:r w:rsidRPr="00E42068">
        <w:rPr>
          <w:rFonts w:cs="B Nazanin" w:hint="eastAsia"/>
          <w:sz w:val="28"/>
          <w:szCs w:val="28"/>
          <w:rtl/>
        </w:rPr>
        <w:t>بالا</w:t>
      </w:r>
      <w:r w:rsidRPr="00E42068">
        <w:rPr>
          <w:rFonts w:cs="B Nazanin" w:hint="cs"/>
          <w:sz w:val="28"/>
          <w:szCs w:val="28"/>
          <w:rtl/>
        </w:rPr>
        <w:t>یی</w:t>
      </w:r>
      <w:r w:rsidRPr="00E42068">
        <w:rPr>
          <w:rFonts w:cs="B Nazanin"/>
          <w:sz w:val="28"/>
          <w:szCs w:val="28"/>
          <w:rtl/>
        </w:rPr>
        <w:t xml:space="preserve"> </w:t>
      </w:r>
      <w:r w:rsidRPr="00E42068">
        <w:rPr>
          <w:rFonts w:cs="B Nazanin" w:hint="eastAsia"/>
          <w:sz w:val="28"/>
          <w:szCs w:val="28"/>
          <w:rtl/>
        </w:rPr>
        <w:t>برخوردار</w:t>
      </w:r>
      <w:r w:rsidRPr="00E42068">
        <w:rPr>
          <w:rFonts w:cs="B Nazanin"/>
          <w:sz w:val="28"/>
          <w:szCs w:val="28"/>
          <w:rtl/>
        </w:rPr>
        <w:t xml:space="preserve"> </w:t>
      </w:r>
      <w:r w:rsidRPr="00E42068">
        <w:rPr>
          <w:rFonts w:cs="B Nazanin" w:hint="eastAsia"/>
          <w:sz w:val="28"/>
          <w:szCs w:val="28"/>
          <w:rtl/>
        </w:rPr>
        <w:t>است</w:t>
      </w:r>
      <w:r w:rsidRPr="00E42068">
        <w:rPr>
          <w:rFonts w:cs="B Nazanin"/>
          <w:sz w:val="28"/>
          <w:szCs w:val="28"/>
          <w:rtl/>
        </w:rPr>
        <w:t xml:space="preserve">. </w:t>
      </w:r>
      <w:r w:rsidRPr="00E42068">
        <w:rPr>
          <w:rFonts w:cs="B Nazanin" w:hint="cs"/>
          <w:sz w:val="28"/>
          <w:szCs w:val="28"/>
          <w:rtl/>
        </w:rPr>
        <w:t>ی</w:t>
      </w:r>
      <w:r w:rsidRPr="00E42068">
        <w:rPr>
          <w:rFonts w:cs="B Nazanin" w:hint="eastAsia"/>
          <w:sz w:val="28"/>
          <w:szCs w:val="28"/>
          <w:rtl/>
        </w:rPr>
        <w:t>ک</w:t>
      </w:r>
      <w:r w:rsidRPr="00E42068">
        <w:rPr>
          <w:rFonts w:cs="B Nazanin"/>
          <w:sz w:val="28"/>
          <w:szCs w:val="28"/>
          <w:rtl/>
        </w:rPr>
        <w:t xml:space="preserve"> </w:t>
      </w:r>
      <w:r w:rsidRPr="00E42068">
        <w:rPr>
          <w:rFonts w:cs="B Nazanin" w:hint="eastAsia"/>
          <w:sz w:val="28"/>
          <w:szCs w:val="28"/>
          <w:rtl/>
        </w:rPr>
        <w:t>پ</w:t>
      </w:r>
      <w:r w:rsidRPr="00E42068">
        <w:rPr>
          <w:rFonts w:cs="B Nazanin" w:hint="cs"/>
          <w:sz w:val="28"/>
          <w:szCs w:val="28"/>
          <w:rtl/>
        </w:rPr>
        <w:t>ی</w:t>
      </w:r>
      <w:r w:rsidRPr="00E42068">
        <w:rPr>
          <w:rFonts w:cs="B Nazanin" w:hint="eastAsia"/>
          <w:sz w:val="28"/>
          <w:szCs w:val="28"/>
          <w:rtl/>
        </w:rPr>
        <w:t>شرفت</w:t>
      </w:r>
      <w:r w:rsidRPr="00E42068">
        <w:rPr>
          <w:rFonts w:cs="B Nazanin"/>
          <w:sz w:val="28"/>
          <w:szCs w:val="28"/>
          <w:rtl/>
        </w:rPr>
        <w:t xml:space="preserve"> </w:t>
      </w:r>
      <w:r w:rsidRPr="00E42068">
        <w:rPr>
          <w:rFonts w:cs="B Nazanin" w:hint="eastAsia"/>
          <w:sz w:val="28"/>
          <w:szCs w:val="28"/>
          <w:rtl/>
        </w:rPr>
        <w:t>عمده</w:t>
      </w:r>
      <w:r w:rsidRPr="00E42068">
        <w:rPr>
          <w:rFonts w:cs="B Nazanin"/>
          <w:sz w:val="28"/>
          <w:szCs w:val="28"/>
          <w:rtl/>
        </w:rPr>
        <w:t xml:space="preserve"> </w:t>
      </w:r>
      <w:r w:rsidRPr="00E42068">
        <w:rPr>
          <w:rFonts w:cs="B Nazanin" w:hint="eastAsia"/>
          <w:sz w:val="28"/>
          <w:szCs w:val="28"/>
          <w:rtl/>
        </w:rPr>
        <w:t>در</w:t>
      </w:r>
      <w:r w:rsidRPr="00E42068">
        <w:rPr>
          <w:rFonts w:cs="B Nazanin"/>
          <w:sz w:val="28"/>
          <w:szCs w:val="28"/>
          <w:rtl/>
        </w:rPr>
        <w:t xml:space="preserve"> </w:t>
      </w:r>
      <w:r w:rsidRPr="00E42068">
        <w:rPr>
          <w:rFonts w:cs="B Nazanin" w:hint="eastAsia"/>
          <w:sz w:val="28"/>
          <w:szCs w:val="28"/>
          <w:rtl/>
        </w:rPr>
        <w:t>تول</w:t>
      </w:r>
      <w:r w:rsidRPr="00E42068">
        <w:rPr>
          <w:rFonts w:cs="B Nazanin" w:hint="cs"/>
          <w:sz w:val="28"/>
          <w:szCs w:val="28"/>
          <w:rtl/>
        </w:rPr>
        <w:t>ی</w:t>
      </w:r>
      <w:r w:rsidRPr="00E42068">
        <w:rPr>
          <w:rFonts w:cs="B Nazanin" w:hint="eastAsia"/>
          <w:sz w:val="28"/>
          <w:szCs w:val="28"/>
          <w:rtl/>
        </w:rPr>
        <w:t>د</w:t>
      </w:r>
      <w:r w:rsidRPr="00E42068">
        <w:rPr>
          <w:rFonts w:cs="B Nazanin"/>
          <w:sz w:val="28"/>
          <w:szCs w:val="28"/>
          <w:rtl/>
        </w:rPr>
        <w:t xml:space="preserve"> </w:t>
      </w:r>
      <w:r w:rsidRPr="00E42068">
        <w:rPr>
          <w:rFonts w:cs="B Nazanin" w:hint="eastAsia"/>
          <w:sz w:val="28"/>
          <w:szCs w:val="28"/>
          <w:rtl/>
        </w:rPr>
        <w:t>فولاد</w:t>
      </w:r>
      <w:r w:rsidR="00E01AE2" w:rsidRPr="00E42068">
        <w:rPr>
          <w:rFonts w:cs="B Nazanin" w:hint="cs"/>
          <w:sz w:val="28"/>
          <w:szCs w:val="28"/>
          <w:rtl/>
          <w:lang w:bidi="fa-IR"/>
        </w:rPr>
        <w:t>،</w:t>
      </w:r>
      <w:r w:rsidRPr="00E42068">
        <w:rPr>
          <w:rFonts w:cs="B Nazanin"/>
          <w:sz w:val="28"/>
          <w:szCs w:val="28"/>
          <w:rtl/>
        </w:rPr>
        <w:t xml:space="preserve"> </w:t>
      </w:r>
      <w:r w:rsidRPr="00E42068">
        <w:rPr>
          <w:rFonts w:cs="B Nazanin" w:hint="eastAsia"/>
          <w:sz w:val="28"/>
          <w:szCs w:val="28"/>
          <w:rtl/>
        </w:rPr>
        <w:t>کشف</w:t>
      </w:r>
      <w:r w:rsidRPr="00E42068">
        <w:rPr>
          <w:rFonts w:cs="B Nazanin"/>
          <w:sz w:val="28"/>
          <w:szCs w:val="28"/>
          <w:rtl/>
        </w:rPr>
        <w:t xml:space="preserve"> </w:t>
      </w:r>
      <w:r w:rsidRPr="00E42068">
        <w:rPr>
          <w:rFonts w:cs="B Nazanin" w:hint="eastAsia"/>
          <w:sz w:val="28"/>
          <w:szCs w:val="28"/>
          <w:rtl/>
        </w:rPr>
        <w:t>افزودن</w:t>
      </w:r>
      <w:r w:rsidRPr="00E42068">
        <w:rPr>
          <w:rFonts w:cs="B Nazanin"/>
          <w:sz w:val="28"/>
          <w:szCs w:val="28"/>
          <w:rtl/>
        </w:rPr>
        <w:t xml:space="preserve"> </w:t>
      </w:r>
      <w:r w:rsidRPr="00E42068">
        <w:rPr>
          <w:rFonts w:cs="B Nazanin" w:hint="eastAsia"/>
          <w:sz w:val="28"/>
          <w:szCs w:val="28"/>
          <w:rtl/>
        </w:rPr>
        <w:t>کروم</w:t>
      </w:r>
      <w:r w:rsidRPr="00E42068">
        <w:rPr>
          <w:rFonts w:cs="B Nazanin"/>
          <w:sz w:val="28"/>
          <w:szCs w:val="28"/>
          <w:rtl/>
        </w:rPr>
        <w:t xml:space="preserve"> </w:t>
      </w:r>
      <w:r w:rsidRPr="00E42068">
        <w:rPr>
          <w:rFonts w:cs="B Nazanin" w:hint="eastAsia"/>
          <w:sz w:val="28"/>
          <w:szCs w:val="28"/>
          <w:rtl/>
        </w:rPr>
        <w:t>فلز</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برا</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تشک</w:t>
      </w:r>
      <w:r w:rsidRPr="00E42068">
        <w:rPr>
          <w:rFonts w:cs="B Nazanin" w:hint="cs"/>
          <w:sz w:val="28"/>
          <w:szCs w:val="28"/>
          <w:rtl/>
        </w:rPr>
        <w:t>ی</w:t>
      </w:r>
      <w:r w:rsidRPr="00E42068">
        <w:rPr>
          <w:rFonts w:cs="B Nazanin" w:hint="eastAsia"/>
          <w:sz w:val="28"/>
          <w:szCs w:val="28"/>
          <w:rtl/>
        </w:rPr>
        <w:t>ل</w:t>
      </w:r>
      <w:r w:rsidRPr="00E42068">
        <w:rPr>
          <w:rFonts w:cs="B Nazanin"/>
          <w:sz w:val="28"/>
          <w:szCs w:val="28"/>
          <w:rtl/>
        </w:rPr>
        <w:t xml:space="preserve"> </w:t>
      </w:r>
      <w:r w:rsidRPr="00E42068">
        <w:rPr>
          <w:rFonts w:cs="B Nazanin" w:hint="eastAsia"/>
          <w:sz w:val="28"/>
          <w:szCs w:val="28"/>
          <w:rtl/>
        </w:rPr>
        <w:t>فولاد</w:t>
      </w:r>
      <w:r w:rsidRPr="00E42068">
        <w:rPr>
          <w:rFonts w:cs="B Nazanin"/>
          <w:sz w:val="28"/>
          <w:szCs w:val="28"/>
          <w:rtl/>
        </w:rPr>
        <w:t xml:space="preserve"> </w:t>
      </w:r>
      <w:r w:rsidRPr="00E42068">
        <w:rPr>
          <w:rFonts w:cs="B Nazanin" w:hint="eastAsia"/>
          <w:sz w:val="28"/>
          <w:szCs w:val="28"/>
          <w:rtl/>
        </w:rPr>
        <w:t>ضد</w:t>
      </w:r>
      <w:r w:rsidRPr="00E42068">
        <w:rPr>
          <w:rFonts w:cs="B Nazanin"/>
          <w:sz w:val="28"/>
          <w:szCs w:val="28"/>
          <w:rtl/>
        </w:rPr>
        <w:t xml:space="preserve"> </w:t>
      </w:r>
      <w:r w:rsidRPr="00E42068">
        <w:rPr>
          <w:rFonts w:cs="B Nazanin" w:hint="eastAsia"/>
          <w:sz w:val="28"/>
          <w:szCs w:val="28"/>
          <w:rtl/>
        </w:rPr>
        <w:t>زنگ</w:t>
      </w:r>
      <w:r w:rsidRPr="00E42068">
        <w:rPr>
          <w:rFonts w:cs="B Nazanin"/>
          <w:sz w:val="28"/>
          <w:szCs w:val="28"/>
          <w:rtl/>
        </w:rPr>
        <w:t xml:space="preserve"> </w:t>
      </w:r>
      <w:r w:rsidRPr="00E42068">
        <w:rPr>
          <w:rFonts w:cs="B Nazanin" w:hint="eastAsia"/>
          <w:sz w:val="28"/>
          <w:szCs w:val="28"/>
          <w:rtl/>
        </w:rPr>
        <w:t>در</w:t>
      </w:r>
      <w:r w:rsidRPr="00E42068">
        <w:rPr>
          <w:rFonts w:cs="B Nazanin"/>
          <w:sz w:val="28"/>
          <w:szCs w:val="28"/>
          <w:rtl/>
        </w:rPr>
        <w:t xml:space="preserve"> </w:t>
      </w:r>
      <w:r w:rsidRPr="00E42068">
        <w:rPr>
          <w:rFonts w:cs="B Nazanin" w:hint="eastAsia"/>
          <w:sz w:val="28"/>
          <w:szCs w:val="28"/>
          <w:rtl/>
        </w:rPr>
        <w:t>برابر</w:t>
      </w:r>
      <w:r w:rsidRPr="00E42068">
        <w:rPr>
          <w:rFonts w:cs="B Nazanin"/>
          <w:sz w:val="28"/>
          <w:szCs w:val="28"/>
          <w:rtl/>
        </w:rPr>
        <w:t xml:space="preserve"> </w:t>
      </w:r>
      <w:r w:rsidRPr="00E42068">
        <w:rPr>
          <w:rFonts w:cs="B Nazanin" w:hint="eastAsia"/>
          <w:sz w:val="28"/>
          <w:szCs w:val="28"/>
          <w:rtl/>
        </w:rPr>
        <w:t>خوردگ</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و</w:t>
      </w:r>
      <w:r w:rsidRPr="00E42068">
        <w:rPr>
          <w:rFonts w:cs="B Nazanin"/>
          <w:sz w:val="28"/>
          <w:szCs w:val="28"/>
          <w:rtl/>
        </w:rPr>
        <w:t xml:space="preserve"> </w:t>
      </w:r>
      <w:r w:rsidRPr="00E42068">
        <w:rPr>
          <w:rFonts w:cs="B Nazanin" w:hint="eastAsia"/>
          <w:sz w:val="28"/>
          <w:szCs w:val="28"/>
          <w:rtl/>
        </w:rPr>
        <w:t>تغ</w:t>
      </w:r>
      <w:r w:rsidRPr="00E42068">
        <w:rPr>
          <w:rFonts w:cs="B Nazanin" w:hint="cs"/>
          <w:sz w:val="28"/>
          <w:szCs w:val="28"/>
          <w:rtl/>
        </w:rPr>
        <w:t>یی</w:t>
      </w:r>
      <w:r w:rsidRPr="00E42068">
        <w:rPr>
          <w:rFonts w:cs="B Nazanin" w:hint="eastAsia"/>
          <w:sz w:val="28"/>
          <w:szCs w:val="28"/>
          <w:rtl/>
        </w:rPr>
        <w:t>ر</w:t>
      </w:r>
      <w:r w:rsidRPr="00E42068">
        <w:rPr>
          <w:rFonts w:cs="B Nazanin"/>
          <w:sz w:val="28"/>
          <w:szCs w:val="28"/>
          <w:rtl/>
        </w:rPr>
        <w:t xml:space="preserve"> </w:t>
      </w:r>
      <w:r w:rsidRPr="00E42068">
        <w:rPr>
          <w:rFonts w:cs="B Nazanin" w:hint="eastAsia"/>
          <w:sz w:val="28"/>
          <w:szCs w:val="28"/>
          <w:rtl/>
        </w:rPr>
        <w:t>رنگ</w:t>
      </w:r>
      <w:r w:rsidRPr="00E42068">
        <w:rPr>
          <w:rFonts w:cs="B Nazanin"/>
          <w:sz w:val="28"/>
          <w:szCs w:val="28"/>
          <w:rtl/>
        </w:rPr>
        <w:t xml:space="preserve"> </w:t>
      </w:r>
      <w:r w:rsidRPr="00E42068">
        <w:rPr>
          <w:rFonts w:cs="B Nazanin" w:hint="eastAsia"/>
          <w:sz w:val="28"/>
          <w:szCs w:val="28"/>
          <w:rtl/>
        </w:rPr>
        <w:t>بس</w:t>
      </w:r>
      <w:r w:rsidRPr="00E42068">
        <w:rPr>
          <w:rFonts w:cs="B Nazanin" w:hint="cs"/>
          <w:sz w:val="28"/>
          <w:szCs w:val="28"/>
          <w:rtl/>
        </w:rPr>
        <w:t>ی</w:t>
      </w:r>
      <w:r w:rsidRPr="00E42068">
        <w:rPr>
          <w:rFonts w:cs="B Nazanin" w:hint="eastAsia"/>
          <w:sz w:val="28"/>
          <w:szCs w:val="28"/>
          <w:rtl/>
        </w:rPr>
        <w:t>ار</w:t>
      </w:r>
      <w:r w:rsidRPr="00E42068">
        <w:rPr>
          <w:rFonts w:cs="B Nazanin"/>
          <w:sz w:val="28"/>
          <w:szCs w:val="28"/>
          <w:rtl/>
        </w:rPr>
        <w:t xml:space="preserve"> </w:t>
      </w:r>
      <w:r w:rsidRPr="00E42068">
        <w:rPr>
          <w:rFonts w:cs="B Nazanin" w:hint="eastAsia"/>
          <w:sz w:val="28"/>
          <w:szCs w:val="28"/>
          <w:rtl/>
        </w:rPr>
        <w:t>مقاوم</w:t>
      </w:r>
      <w:r w:rsidRPr="00E42068">
        <w:rPr>
          <w:rFonts w:cs="B Nazanin"/>
          <w:sz w:val="28"/>
          <w:szCs w:val="28"/>
          <w:rtl/>
        </w:rPr>
        <w:t xml:space="preserve"> </w:t>
      </w:r>
      <w:r w:rsidR="00982A20" w:rsidRPr="00E42068">
        <w:rPr>
          <w:rFonts w:cs="B Nazanin" w:hint="cs"/>
          <w:sz w:val="28"/>
          <w:szCs w:val="28"/>
          <w:rtl/>
        </w:rPr>
        <w:t>می‌باشد</w:t>
      </w:r>
      <w:r w:rsidRPr="00E42068">
        <w:rPr>
          <w:rFonts w:cs="B Nazanin"/>
          <w:sz w:val="28"/>
          <w:szCs w:val="28"/>
          <w:rtl/>
        </w:rPr>
        <w:t xml:space="preserve">. </w:t>
      </w:r>
      <w:r w:rsidRPr="00E42068">
        <w:rPr>
          <w:rFonts w:cs="B Nazanin" w:hint="eastAsia"/>
          <w:sz w:val="28"/>
          <w:szCs w:val="28"/>
          <w:rtl/>
        </w:rPr>
        <w:t>فولاد</w:t>
      </w:r>
      <w:r w:rsidRPr="00E42068">
        <w:rPr>
          <w:rFonts w:cs="B Nazanin"/>
          <w:sz w:val="28"/>
          <w:szCs w:val="28"/>
          <w:rtl/>
        </w:rPr>
        <w:t xml:space="preserve"> </w:t>
      </w:r>
      <w:r w:rsidRPr="00E42068">
        <w:rPr>
          <w:rFonts w:cs="B Nazanin" w:hint="eastAsia"/>
          <w:sz w:val="28"/>
          <w:szCs w:val="28"/>
          <w:rtl/>
        </w:rPr>
        <w:t>ضد</w:t>
      </w:r>
      <w:r w:rsidRPr="00E42068">
        <w:rPr>
          <w:rFonts w:cs="B Nazanin"/>
          <w:sz w:val="28"/>
          <w:szCs w:val="28"/>
          <w:rtl/>
        </w:rPr>
        <w:t xml:space="preserve"> </w:t>
      </w:r>
      <w:r w:rsidRPr="00E42068">
        <w:rPr>
          <w:rFonts w:cs="B Nazanin" w:hint="eastAsia"/>
          <w:sz w:val="28"/>
          <w:szCs w:val="28"/>
          <w:rtl/>
        </w:rPr>
        <w:t>زنگ</w:t>
      </w:r>
      <w:r w:rsidRPr="00E42068">
        <w:rPr>
          <w:rFonts w:cs="B Nazanin"/>
          <w:sz w:val="28"/>
          <w:szCs w:val="28"/>
          <w:rtl/>
        </w:rPr>
        <w:t xml:space="preserve"> </w:t>
      </w:r>
      <w:r w:rsidRPr="00E42068">
        <w:rPr>
          <w:rFonts w:cs="B Nazanin" w:hint="eastAsia"/>
          <w:sz w:val="28"/>
          <w:szCs w:val="28"/>
          <w:rtl/>
        </w:rPr>
        <w:t>و</w:t>
      </w:r>
      <w:r w:rsidRPr="00E42068">
        <w:rPr>
          <w:rFonts w:cs="B Nazanin"/>
          <w:sz w:val="28"/>
          <w:szCs w:val="28"/>
          <w:rtl/>
        </w:rPr>
        <w:t xml:space="preserve"> </w:t>
      </w:r>
      <w:r w:rsidRPr="00E42068">
        <w:rPr>
          <w:rFonts w:cs="B Nazanin" w:hint="eastAsia"/>
          <w:sz w:val="28"/>
          <w:szCs w:val="28"/>
          <w:rtl/>
        </w:rPr>
        <w:t>آبکار</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کروم</w:t>
      </w:r>
      <w:r w:rsidRPr="00E42068">
        <w:rPr>
          <w:rFonts w:cs="B Nazanin"/>
          <w:sz w:val="28"/>
          <w:szCs w:val="28"/>
          <w:rtl/>
        </w:rPr>
        <w:t xml:space="preserve"> (</w:t>
      </w:r>
      <w:r w:rsidRPr="00E42068">
        <w:rPr>
          <w:rFonts w:cs="B Nazanin" w:hint="eastAsia"/>
          <w:sz w:val="28"/>
          <w:szCs w:val="28"/>
          <w:rtl/>
        </w:rPr>
        <w:t>آبکار</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با</w:t>
      </w:r>
      <w:r w:rsidRPr="00E42068">
        <w:rPr>
          <w:rFonts w:cs="B Nazanin"/>
          <w:sz w:val="28"/>
          <w:szCs w:val="28"/>
          <w:rtl/>
        </w:rPr>
        <w:t xml:space="preserve"> </w:t>
      </w:r>
      <w:r w:rsidRPr="00E42068">
        <w:rPr>
          <w:rFonts w:cs="B Nazanin" w:hint="eastAsia"/>
          <w:sz w:val="28"/>
          <w:szCs w:val="28"/>
          <w:rtl/>
        </w:rPr>
        <w:t>کروم</w:t>
      </w:r>
      <w:r w:rsidRPr="00E42068">
        <w:rPr>
          <w:rFonts w:cs="B Nazanin"/>
          <w:sz w:val="28"/>
          <w:szCs w:val="28"/>
          <w:rtl/>
        </w:rPr>
        <w:t xml:space="preserve">) </w:t>
      </w:r>
      <w:r w:rsidR="00982A20" w:rsidRPr="00E42068">
        <w:rPr>
          <w:rFonts w:cs="B Nazanin" w:hint="cs"/>
          <w:sz w:val="28"/>
          <w:szCs w:val="28"/>
          <w:rtl/>
        </w:rPr>
        <w:t>به همراه یکدیگر تقریبا</w:t>
      </w:r>
      <w:r w:rsidRPr="00E42068">
        <w:rPr>
          <w:rFonts w:cs="B Nazanin"/>
          <w:sz w:val="28"/>
          <w:szCs w:val="28"/>
          <w:rtl/>
        </w:rPr>
        <w:t xml:space="preserve"> 85 </w:t>
      </w:r>
      <w:r w:rsidRPr="00E42068">
        <w:rPr>
          <w:rFonts w:cs="B Nazanin" w:hint="eastAsia"/>
          <w:sz w:val="28"/>
          <w:szCs w:val="28"/>
          <w:rtl/>
        </w:rPr>
        <w:t>درصد</w:t>
      </w:r>
      <w:r w:rsidRPr="00E42068">
        <w:rPr>
          <w:rFonts w:cs="B Nazanin"/>
          <w:sz w:val="28"/>
          <w:szCs w:val="28"/>
          <w:rtl/>
        </w:rPr>
        <w:t xml:space="preserve"> </w:t>
      </w:r>
      <w:r w:rsidRPr="00E42068">
        <w:rPr>
          <w:rFonts w:cs="B Nazanin" w:hint="eastAsia"/>
          <w:sz w:val="28"/>
          <w:szCs w:val="28"/>
          <w:rtl/>
        </w:rPr>
        <w:t>کاربرد</w:t>
      </w:r>
      <w:r w:rsidRPr="00E42068">
        <w:rPr>
          <w:rFonts w:cs="B Nazanin"/>
          <w:sz w:val="28"/>
          <w:szCs w:val="28"/>
          <w:rtl/>
        </w:rPr>
        <w:t xml:space="preserve"> </w:t>
      </w:r>
      <w:r w:rsidRPr="00E42068">
        <w:rPr>
          <w:rFonts w:cs="B Nazanin" w:hint="eastAsia"/>
          <w:sz w:val="28"/>
          <w:szCs w:val="28"/>
          <w:rtl/>
        </w:rPr>
        <w:t>تجار</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را</w:t>
      </w:r>
      <w:r w:rsidRPr="00E42068">
        <w:rPr>
          <w:rFonts w:cs="B Nazanin"/>
          <w:sz w:val="28"/>
          <w:szCs w:val="28"/>
          <w:rtl/>
        </w:rPr>
        <w:t xml:space="preserve"> </w:t>
      </w:r>
      <w:r w:rsidRPr="00E42068">
        <w:rPr>
          <w:rFonts w:cs="B Nazanin" w:hint="eastAsia"/>
          <w:sz w:val="28"/>
          <w:szCs w:val="28"/>
          <w:rtl/>
        </w:rPr>
        <w:t>تشک</w:t>
      </w:r>
      <w:r w:rsidRPr="00E42068">
        <w:rPr>
          <w:rFonts w:cs="B Nazanin" w:hint="cs"/>
          <w:sz w:val="28"/>
          <w:szCs w:val="28"/>
          <w:rtl/>
        </w:rPr>
        <w:t>ی</w:t>
      </w:r>
      <w:r w:rsidRPr="00E42068">
        <w:rPr>
          <w:rFonts w:cs="B Nazanin" w:hint="eastAsia"/>
          <w:sz w:val="28"/>
          <w:szCs w:val="28"/>
          <w:rtl/>
        </w:rPr>
        <w:t>ل</w:t>
      </w:r>
      <w:r w:rsidRPr="00E42068">
        <w:rPr>
          <w:rFonts w:cs="B Nazanin"/>
          <w:sz w:val="28"/>
          <w:szCs w:val="28"/>
          <w:rtl/>
        </w:rPr>
        <w:t xml:space="preserve"> </w:t>
      </w:r>
      <w:r w:rsidRPr="00E42068">
        <w:rPr>
          <w:rFonts w:cs="B Nazanin" w:hint="eastAsia"/>
          <w:sz w:val="28"/>
          <w:szCs w:val="28"/>
          <w:rtl/>
        </w:rPr>
        <w:t>م</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دهند</w:t>
      </w:r>
      <w:r w:rsidRPr="00E42068">
        <w:rPr>
          <w:rFonts w:cs="B Nazanin"/>
          <w:sz w:val="28"/>
          <w:szCs w:val="28"/>
          <w:rtl/>
        </w:rPr>
        <w:t xml:space="preserve">. </w:t>
      </w:r>
      <w:r w:rsidRPr="00E42068">
        <w:rPr>
          <w:rFonts w:cs="B Nazanin" w:hint="eastAsia"/>
          <w:sz w:val="28"/>
          <w:szCs w:val="28"/>
          <w:rtl/>
        </w:rPr>
        <w:t>کروم</w:t>
      </w:r>
      <w:r w:rsidRPr="00E42068">
        <w:rPr>
          <w:rFonts w:cs="B Nazanin"/>
          <w:sz w:val="28"/>
          <w:szCs w:val="28"/>
          <w:rtl/>
        </w:rPr>
        <w:t xml:space="preserve"> </w:t>
      </w:r>
      <w:r w:rsidRPr="00E42068">
        <w:rPr>
          <w:rFonts w:cs="B Nazanin" w:hint="eastAsia"/>
          <w:sz w:val="28"/>
          <w:szCs w:val="28"/>
          <w:rtl/>
        </w:rPr>
        <w:t>همچن</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w:t>
      </w:r>
      <w:r w:rsidRPr="00E42068">
        <w:rPr>
          <w:rFonts w:cs="B Nazanin" w:hint="eastAsia"/>
          <w:sz w:val="28"/>
          <w:szCs w:val="28"/>
          <w:rtl/>
        </w:rPr>
        <w:t>به</w:t>
      </w:r>
      <w:r w:rsidRPr="00E42068">
        <w:rPr>
          <w:rFonts w:cs="B Nazanin"/>
          <w:sz w:val="28"/>
          <w:szCs w:val="28"/>
          <w:rtl/>
        </w:rPr>
        <w:t xml:space="preserve"> </w:t>
      </w:r>
      <w:r w:rsidRPr="00E42068">
        <w:rPr>
          <w:rFonts w:cs="B Nazanin" w:hint="eastAsia"/>
          <w:sz w:val="28"/>
          <w:szCs w:val="28"/>
          <w:rtl/>
        </w:rPr>
        <w:t>عنوان</w:t>
      </w:r>
      <w:r w:rsidRPr="00E42068">
        <w:rPr>
          <w:rFonts w:cs="B Nazanin"/>
          <w:sz w:val="28"/>
          <w:szCs w:val="28"/>
          <w:rtl/>
        </w:rPr>
        <w:t xml:space="preserve"> </w:t>
      </w:r>
      <w:r w:rsidRPr="00E42068">
        <w:rPr>
          <w:rFonts w:cs="B Nazanin" w:hint="eastAsia"/>
          <w:sz w:val="28"/>
          <w:szCs w:val="28"/>
          <w:rtl/>
        </w:rPr>
        <w:t>فلز</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که</w:t>
      </w:r>
      <w:r w:rsidRPr="00E42068">
        <w:rPr>
          <w:rFonts w:cs="B Nazanin"/>
          <w:sz w:val="28"/>
          <w:szCs w:val="28"/>
          <w:rtl/>
        </w:rPr>
        <w:t xml:space="preserve"> </w:t>
      </w:r>
      <w:r w:rsidRPr="00E42068">
        <w:rPr>
          <w:rFonts w:cs="B Nazanin" w:hint="eastAsia"/>
          <w:sz w:val="28"/>
          <w:szCs w:val="28"/>
          <w:rtl/>
        </w:rPr>
        <w:t>م</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تواند</w:t>
      </w:r>
      <w:r w:rsidRPr="00E42068">
        <w:rPr>
          <w:rFonts w:cs="B Nazanin"/>
          <w:sz w:val="28"/>
          <w:szCs w:val="28"/>
          <w:rtl/>
        </w:rPr>
        <w:t xml:space="preserve"> </w:t>
      </w:r>
      <w:r w:rsidRPr="00E42068">
        <w:rPr>
          <w:rFonts w:cs="B Nazanin" w:hint="eastAsia"/>
          <w:sz w:val="28"/>
          <w:szCs w:val="28"/>
          <w:rtl/>
        </w:rPr>
        <w:t>در</w:t>
      </w:r>
      <w:r w:rsidRPr="00E42068">
        <w:rPr>
          <w:rFonts w:cs="B Nazanin"/>
          <w:sz w:val="28"/>
          <w:szCs w:val="28"/>
          <w:rtl/>
        </w:rPr>
        <w:t xml:space="preserve"> </w:t>
      </w:r>
      <w:r w:rsidRPr="00E42068">
        <w:rPr>
          <w:rFonts w:cs="B Nazanin" w:hint="eastAsia"/>
          <w:sz w:val="28"/>
          <w:szCs w:val="28"/>
          <w:rtl/>
        </w:rPr>
        <w:t>ع</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w:t>
      </w:r>
      <w:r w:rsidRPr="00E42068">
        <w:rPr>
          <w:rFonts w:cs="B Nazanin" w:hint="eastAsia"/>
          <w:sz w:val="28"/>
          <w:szCs w:val="28"/>
          <w:rtl/>
        </w:rPr>
        <w:t>مقاومت</w:t>
      </w:r>
      <w:r w:rsidRPr="00E42068">
        <w:rPr>
          <w:rFonts w:cs="B Nazanin"/>
          <w:sz w:val="28"/>
          <w:szCs w:val="28"/>
          <w:rtl/>
        </w:rPr>
        <w:t xml:space="preserve"> </w:t>
      </w:r>
      <w:r w:rsidRPr="00E42068">
        <w:rPr>
          <w:rFonts w:cs="B Nazanin" w:hint="eastAsia"/>
          <w:sz w:val="28"/>
          <w:szCs w:val="28"/>
          <w:rtl/>
        </w:rPr>
        <w:t>در</w:t>
      </w:r>
      <w:r w:rsidRPr="00E42068">
        <w:rPr>
          <w:rFonts w:cs="B Nazanin"/>
          <w:sz w:val="28"/>
          <w:szCs w:val="28"/>
          <w:rtl/>
        </w:rPr>
        <w:t xml:space="preserve"> </w:t>
      </w:r>
      <w:r w:rsidRPr="00E42068">
        <w:rPr>
          <w:rFonts w:cs="B Nazanin" w:hint="eastAsia"/>
          <w:sz w:val="28"/>
          <w:szCs w:val="28"/>
          <w:rtl/>
        </w:rPr>
        <w:t>برابر</w:t>
      </w:r>
      <w:r w:rsidRPr="00E42068">
        <w:rPr>
          <w:rFonts w:cs="B Nazanin"/>
          <w:sz w:val="28"/>
          <w:szCs w:val="28"/>
          <w:rtl/>
        </w:rPr>
        <w:t xml:space="preserve"> </w:t>
      </w:r>
      <w:r w:rsidRPr="00E42068">
        <w:rPr>
          <w:rFonts w:cs="B Nazanin" w:hint="eastAsia"/>
          <w:sz w:val="28"/>
          <w:szCs w:val="28"/>
          <w:rtl/>
        </w:rPr>
        <w:t>کدر</w:t>
      </w:r>
      <w:r w:rsidRPr="00E42068">
        <w:rPr>
          <w:rFonts w:cs="B Nazanin"/>
          <w:sz w:val="28"/>
          <w:szCs w:val="28"/>
          <w:rtl/>
        </w:rPr>
        <w:t xml:space="preserve"> </w:t>
      </w:r>
      <w:r w:rsidRPr="00E42068">
        <w:rPr>
          <w:rFonts w:cs="B Nazanin" w:hint="eastAsia"/>
          <w:sz w:val="28"/>
          <w:szCs w:val="28"/>
          <w:rtl/>
        </w:rPr>
        <w:t>شدن</w:t>
      </w:r>
      <w:r w:rsidRPr="00E42068">
        <w:rPr>
          <w:rFonts w:cs="B Nazanin"/>
          <w:sz w:val="28"/>
          <w:szCs w:val="28"/>
          <w:rtl/>
        </w:rPr>
        <w:t xml:space="preserve"> </w:t>
      </w:r>
      <w:r w:rsidRPr="00E42068">
        <w:rPr>
          <w:rFonts w:cs="B Nazanin" w:hint="eastAsia"/>
          <w:sz w:val="28"/>
          <w:szCs w:val="28"/>
          <w:rtl/>
        </w:rPr>
        <w:t>به</w:t>
      </w:r>
      <w:r w:rsidRPr="00E42068">
        <w:rPr>
          <w:rFonts w:cs="B Nazanin"/>
          <w:sz w:val="28"/>
          <w:szCs w:val="28"/>
          <w:rtl/>
        </w:rPr>
        <w:t xml:space="preserve"> </w:t>
      </w:r>
      <w:r w:rsidRPr="00E42068">
        <w:rPr>
          <w:rFonts w:cs="B Nazanin" w:hint="eastAsia"/>
          <w:sz w:val="28"/>
          <w:szCs w:val="28"/>
          <w:rtl/>
        </w:rPr>
        <w:t>شدت</w:t>
      </w:r>
      <w:r w:rsidRPr="00E42068">
        <w:rPr>
          <w:rFonts w:cs="B Nazanin"/>
          <w:sz w:val="28"/>
          <w:szCs w:val="28"/>
          <w:rtl/>
        </w:rPr>
        <w:t xml:space="preserve"> </w:t>
      </w:r>
      <w:r w:rsidRPr="00E42068">
        <w:rPr>
          <w:rFonts w:cs="B Nazanin" w:hint="eastAsia"/>
          <w:sz w:val="28"/>
          <w:szCs w:val="28"/>
          <w:rtl/>
        </w:rPr>
        <w:t>ص</w:t>
      </w:r>
      <w:r w:rsidRPr="00E42068">
        <w:rPr>
          <w:rFonts w:cs="B Nazanin" w:hint="cs"/>
          <w:sz w:val="28"/>
          <w:szCs w:val="28"/>
          <w:rtl/>
        </w:rPr>
        <w:t>ی</w:t>
      </w:r>
      <w:r w:rsidRPr="00E42068">
        <w:rPr>
          <w:rFonts w:cs="B Nazanin" w:hint="eastAsia"/>
          <w:sz w:val="28"/>
          <w:szCs w:val="28"/>
          <w:rtl/>
        </w:rPr>
        <w:t>قل</w:t>
      </w:r>
      <w:r w:rsidRPr="00E42068">
        <w:rPr>
          <w:rFonts w:cs="B Nazanin"/>
          <w:sz w:val="28"/>
          <w:szCs w:val="28"/>
          <w:rtl/>
        </w:rPr>
        <w:t xml:space="preserve"> </w:t>
      </w:r>
      <w:r w:rsidRPr="00E42068">
        <w:rPr>
          <w:rFonts w:cs="B Nazanin" w:hint="eastAsia"/>
          <w:sz w:val="28"/>
          <w:szCs w:val="28"/>
          <w:rtl/>
        </w:rPr>
        <w:t>داده</w:t>
      </w:r>
      <w:r w:rsidRPr="00E42068">
        <w:rPr>
          <w:rFonts w:cs="B Nazanin"/>
          <w:sz w:val="28"/>
          <w:szCs w:val="28"/>
          <w:rtl/>
        </w:rPr>
        <w:t xml:space="preserve"> </w:t>
      </w:r>
      <w:r w:rsidRPr="00E42068">
        <w:rPr>
          <w:rFonts w:cs="B Nazanin" w:hint="eastAsia"/>
          <w:sz w:val="28"/>
          <w:szCs w:val="28"/>
          <w:rtl/>
        </w:rPr>
        <w:t>شود،</w:t>
      </w:r>
      <w:r w:rsidRPr="00E42068">
        <w:rPr>
          <w:rFonts w:cs="B Nazanin"/>
          <w:sz w:val="28"/>
          <w:szCs w:val="28"/>
          <w:rtl/>
        </w:rPr>
        <w:t xml:space="preserve"> </w:t>
      </w:r>
      <w:r w:rsidRPr="00E42068">
        <w:rPr>
          <w:rFonts w:cs="B Nazanin" w:hint="eastAsia"/>
          <w:sz w:val="28"/>
          <w:szCs w:val="28"/>
          <w:rtl/>
        </w:rPr>
        <w:t>ارزش</w:t>
      </w:r>
      <w:r w:rsidRPr="00E42068">
        <w:rPr>
          <w:rFonts w:cs="B Nazanin"/>
          <w:sz w:val="28"/>
          <w:szCs w:val="28"/>
          <w:rtl/>
        </w:rPr>
        <w:t xml:space="preserve"> </w:t>
      </w:r>
      <w:r w:rsidRPr="00E42068">
        <w:rPr>
          <w:rFonts w:cs="B Nazanin" w:hint="eastAsia"/>
          <w:sz w:val="28"/>
          <w:szCs w:val="28"/>
          <w:rtl/>
        </w:rPr>
        <w:t>ز</w:t>
      </w:r>
      <w:r w:rsidRPr="00E42068">
        <w:rPr>
          <w:rFonts w:cs="B Nazanin" w:hint="cs"/>
          <w:sz w:val="28"/>
          <w:szCs w:val="28"/>
          <w:rtl/>
        </w:rPr>
        <w:t>ی</w:t>
      </w:r>
      <w:r w:rsidRPr="00E42068">
        <w:rPr>
          <w:rFonts w:cs="B Nazanin" w:hint="eastAsia"/>
          <w:sz w:val="28"/>
          <w:szCs w:val="28"/>
          <w:rtl/>
        </w:rPr>
        <w:t>اد</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دارد</w:t>
      </w:r>
      <w:r w:rsidRPr="00E42068">
        <w:rPr>
          <w:rFonts w:cs="B Nazanin"/>
          <w:sz w:val="28"/>
          <w:szCs w:val="28"/>
          <w:rtl/>
        </w:rPr>
        <w:t xml:space="preserve">. </w:t>
      </w:r>
      <w:r w:rsidRPr="00E42068">
        <w:rPr>
          <w:rFonts w:cs="B Nazanin" w:hint="eastAsia"/>
          <w:sz w:val="28"/>
          <w:szCs w:val="28"/>
          <w:rtl/>
        </w:rPr>
        <w:t>کروم</w:t>
      </w:r>
      <w:r w:rsidRPr="00E42068">
        <w:rPr>
          <w:rFonts w:cs="B Nazanin"/>
          <w:sz w:val="28"/>
          <w:szCs w:val="28"/>
          <w:rtl/>
        </w:rPr>
        <w:t xml:space="preserve"> </w:t>
      </w:r>
      <w:r w:rsidRPr="00E42068">
        <w:rPr>
          <w:rFonts w:cs="B Nazanin" w:hint="eastAsia"/>
          <w:sz w:val="28"/>
          <w:szCs w:val="28"/>
          <w:rtl/>
        </w:rPr>
        <w:t>ص</w:t>
      </w:r>
      <w:r w:rsidRPr="00E42068">
        <w:rPr>
          <w:rFonts w:cs="B Nazanin" w:hint="cs"/>
          <w:sz w:val="28"/>
          <w:szCs w:val="28"/>
          <w:rtl/>
        </w:rPr>
        <w:t>ی</w:t>
      </w:r>
      <w:r w:rsidRPr="00E42068">
        <w:rPr>
          <w:rFonts w:cs="B Nazanin" w:hint="eastAsia"/>
          <w:sz w:val="28"/>
          <w:szCs w:val="28"/>
          <w:rtl/>
        </w:rPr>
        <w:t>قل</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تقر</w:t>
      </w:r>
      <w:r w:rsidRPr="00E42068">
        <w:rPr>
          <w:rFonts w:cs="B Nazanin" w:hint="cs"/>
          <w:sz w:val="28"/>
          <w:szCs w:val="28"/>
          <w:rtl/>
        </w:rPr>
        <w:t>ی</w:t>
      </w:r>
      <w:r w:rsidRPr="00E42068">
        <w:rPr>
          <w:rFonts w:cs="B Nazanin" w:hint="eastAsia"/>
          <w:sz w:val="28"/>
          <w:szCs w:val="28"/>
          <w:rtl/>
        </w:rPr>
        <w:t>باً</w:t>
      </w:r>
      <w:r w:rsidRPr="00E42068">
        <w:rPr>
          <w:rFonts w:cs="B Nazanin"/>
          <w:sz w:val="28"/>
          <w:szCs w:val="28"/>
          <w:rtl/>
        </w:rPr>
        <w:t xml:space="preserve"> 70 </w:t>
      </w:r>
      <w:r w:rsidRPr="00E42068">
        <w:rPr>
          <w:rFonts w:cs="B Nazanin" w:hint="eastAsia"/>
          <w:sz w:val="28"/>
          <w:szCs w:val="28"/>
          <w:rtl/>
        </w:rPr>
        <w:t>درصد</w:t>
      </w:r>
      <w:r w:rsidRPr="00E42068">
        <w:rPr>
          <w:rFonts w:cs="B Nazanin"/>
          <w:sz w:val="28"/>
          <w:szCs w:val="28"/>
          <w:rtl/>
        </w:rPr>
        <w:t xml:space="preserve"> </w:t>
      </w:r>
      <w:r w:rsidRPr="00E42068">
        <w:rPr>
          <w:rFonts w:cs="B Nazanin" w:hint="eastAsia"/>
          <w:sz w:val="28"/>
          <w:szCs w:val="28"/>
          <w:rtl/>
        </w:rPr>
        <w:t>از</w:t>
      </w:r>
      <w:r w:rsidRPr="00E42068">
        <w:rPr>
          <w:rFonts w:cs="B Nazanin"/>
          <w:sz w:val="28"/>
          <w:szCs w:val="28"/>
          <w:rtl/>
        </w:rPr>
        <w:t xml:space="preserve"> </w:t>
      </w:r>
      <w:r w:rsidRPr="00E42068">
        <w:rPr>
          <w:rFonts w:cs="B Nazanin" w:hint="eastAsia"/>
          <w:sz w:val="28"/>
          <w:szCs w:val="28"/>
          <w:rtl/>
        </w:rPr>
        <w:t>ط</w:t>
      </w:r>
      <w:r w:rsidRPr="00E42068">
        <w:rPr>
          <w:rFonts w:cs="B Nazanin" w:hint="cs"/>
          <w:sz w:val="28"/>
          <w:szCs w:val="28"/>
          <w:rtl/>
        </w:rPr>
        <w:t>ی</w:t>
      </w:r>
      <w:r w:rsidRPr="00E42068">
        <w:rPr>
          <w:rFonts w:cs="B Nazanin" w:hint="eastAsia"/>
          <w:sz w:val="28"/>
          <w:szCs w:val="28"/>
          <w:rtl/>
        </w:rPr>
        <w:t>ف</w:t>
      </w:r>
      <w:r w:rsidRPr="00E42068">
        <w:rPr>
          <w:rFonts w:cs="B Nazanin"/>
          <w:sz w:val="28"/>
          <w:szCs w:val="28"/>
          <w:rtl/>
        </w:rPr>
        <w:t xml:space="preserve"> </w:t>
      </w:r>
      <w:r w:rsidRPr="00E42068">
        <w:rPr>
          <w:rFonts w:cs="B Nazanin" w:hint="eastAsia"/>
          <w:sz w:val="28"/>
          <w:szCs w:val="28"/>
          <w:rtl/>
        </w:rPr>
        <w:t>مرئ</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و</w:t>
      </w:r>
      <w:r w:rsidRPr="00E42068">
        <w:rPr>
          <w:rFonts w:cs="B Nazanin"/>
          <w:sz w:val="28"/>
          <w:szCs w:val="28"/>
          <w:rtl/>
        </w:rPr>
        <w:t xml:space="preserve"> </w:t>
      </w:r>
      <w:r w:rsidRPr="00E42068">
        <w:rPr>
          <w:rFonts w:cs="B Nazanin" w:hint="eastAsia"/>
          <w:sz w:val="28"/>
          <w:szCs w:val="28"/>
          <w:rtl/>
        </w:rPr>
        <w:t>تقر</w:t>
      </w:r>
      <w:r w:rsidRPr="00E42068">
        <w:rPr>
          <w:rFonts w:cs="B Nazanin" w:hint="cs"/>
          <w:sz w:val="28"/>
          <w:szCs w:val="28"/>
          <w:rtl/>
        </w:rPr>
        <w:t>ی</w:t>
      </w:r>
      <w:r w:rsidRPr="00E42068">
        <w:rPr>
          <w:rFonts w:cs="B Nazanin" w:hint="eastAsia"/>
          <w:sz w:val="28"/>
          <w:szCs w:val="28"/>
          <w:rtl/>
        </w:rPr>
        <w:t>باً</w:t>
      </w:r>
      <w:r w:rsidRPr="00E42068">
        <w:rPr>
          <w:rFonts w:cs="B Nazanin"/>
          <w:sz w:val="28"/>
          <w:szCs w:val="28"/>
          <w:rtl/>
        </w:rPr>
        <w:t xml:space="preserve"> 90 </w:t>
      </w:r>
      <w:r w:rsidRPr="00E42068">
        <w:rPr>
          <w:rFonts w:cs="B Nazanin" w:hint="eastAsia"/>
          <w:sz w:val="28"/>
          <w:szCs w:val="28"/>
          <w:rtl/>
        </w:rPr>
        <w:t>درصد</w:t>
      </w:r>
      <w:r w:rsidRPr="00E42068">
        <w:rPr>
          <w:rFonts w:cs="B Nazanin"/>
          <w:sz w:val="28"/>
          <w:szCs w:val="28"/>
          <w:rtl/>
        </w:rPr>
        <w:t xml:space="preserve"> </w:t>
      </w:r>
      <w:r w:rsidRPr="00E42068">
        <w:rPr>
          <w:rFonts w:cs="B Nazanin" w:hint="eastAsia"/>
          <w:sz w:val="28"/>
          <w:szCs w:val="28"/>
          <w:rtl/>
        </w:rPr>
        <w:t>از</w:t>
      </w:r>
      <w:r w:rsidRPr="00E42068">
        <w:rPr>
          <w:rFonts w:cs="B Nazanin"/>
          <w:sz w:val="28"/>
          <w:szCs w:val="28"/>
          <w:rtl/>
        </w:rPr>
        <w:t xml:space="preserve"> </w:t>
      </w:r>
      <w:r w:rsidRPr="00E42068">
        <w:rPr>
          <w:rFonts w:cs="B Nazanin" w:hint="eastAsia"/>
          <w:sz w:val="28"/>
          <w:szCs w:val="28"/>
          <w:rtl/>
        </w:rPr>
        <w:t>نور</w:t>
      </w:r>
      <w:r w:rsidRPr="00E42068">
        <w:rPr>
          <w:rFonts w:cs="B Nazanin"/>
          <w:sz w:val="28"/>
          <w:szCs w:val="28"/>
          <w:rtl/>
        </w:rPr>
        <w:t xml:space="preserve"> </w:t>
      </w:r>
      <w:r w:rsidRPr="00E42068">
        <w:rPr>
          <w:rFonts w:cs="B Nazanin" w:hint="eastAsia"/>
          <w:sz w:val="28"/>
          <w:szCs w:val="28"/>
          <w:rtl/>
        </w:rPr>
        <w:t>مادون</w:t>
      </w:r>
      <w:r w:rsidRPr="00E42068">
        <w:rPr>
          <w:rFonts w:cs="B Nazanin"/>
          <w:sz w:val="28"/>
          <w:szCs w:val="28"/>
          <w:rtl/>
        </w:rPr>
        <w:t xml:space="preserve"> </w:t>
      </w:r>
      <w:r w:rsidRPr="00E42068">
        <w:rPr>
          <w:rFonts w:cs="B Nazanin" w:hint="eastAsia"/>
          <w:sz w:val="28"/>
          <w:szCs w:val="28"/>
          <w:rtl/>
        </w:rPr>
        <w:t>قرمز</w:t>
      </w:r>
      <w:r w:rsidRPr="00E42068">
        <w:rPr>
          <w:rFonts w:cs="B Nazanin"/>
          <w:sz w:val="28"/>
          <w:szCs w:val="28"/>
          <w:rtl/>
        </w:rPr>
        <w:t xml:space="preserve"> </w:t>
      </w:r>
      <w:r w:rsidRPr="00E42068">
        <w:rPr>
          <w:rFonts w:cs="B Nazanin" w:hint="eastAsia"/>
          <w:sz w:val="28"/>
          <w:szCs w:val="28"/>
          <w:rtl/>
        </w:rPr>
        <w:t>را</w:t>
      </w:r>
      <w:r w:rsidRPr="00E42068">
        <w:rPr>
          <w:rFonts w:cs="B Nazanin"/>
          <w:sz w:val="28"/>
          <w:szCs w:val="28"/>
          <w:rtl/>
        </w:rPr>
        <w:t xml:space="preserve"> </w:t>
      </w:r>
      <w:r w:rsidRPr="00E42068">
        <w:rPr>
          <w:rFonts w:cs="B Nazanin" w:hint="eastAsia"/>
          <w:sz w:val="28"/>
          <w:szCs w:val="28"/>
          <w:rtl/>
        </w:rPr>
        <w:t>منعکس</w:t>
      </w:r>
      <w:r w:rsidRPr="00E42068">
        <w:rPr>
          <w:rFonts w:cs="B Nazanin"/>
          <w:sz w:val="28"/>
          <w:szCs w:val="28"/>
          <w:rtl/>
        </w:rPr>
        <w:t xml:space="preserve"> </w:t>
      </w:r>
      <w:r w:rsidRPr="00E42068">
        <w:rPr>
          <w:rFonts w:cs="B Nazanin" w:hint="eastAsia"/>
          <w:sz w:val="28"/>
          <w:szCs w:val="28"/>
          <w:rtl/>
        </w:rPr>
        <w:t>م</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کند</w:t>
      </w:r>
      <w:r w:rsidRPr="00E42068">
        <w:rPr>
          <w:rFonts w:cs="B Nazanin"/>
          <w:sz w:val="28"/>
          <w:szCs w:val="28"/>
          <w:rtl/>
        </w:rPr>
        <w:t xml:space="preserve">. </w:t>
      </w:r>
      <w:r w:rsidRPr="00E42068">
        <w:rPr>
          <w:rFonts w:cs="B Nazanin" w:hint="eastAsia"/>
          <w:sz w:val="28"/>
          <w:szCs w:val="28"/>
          <w:rtl/>
        </w:rPr>
        <w:t>نام</w:t>
      </w:r>
      <w:r w:rsidRPr="00E42068">
        <w:rPr>
          <w:rFonts w:cs="B Nazanin"/>
          <w:sz w:val="28"/>
          <w:szCs w:val="28"/>
          <w:rtl/>
        </w:rPr>
        <w:t xml:space="preserve"> </w:t>
      </w:r>
      <w:r w:rsidRPr="00E42068">
        <w:rPr>
          <w:rFonts w:cs="B Nazanin" w:hint="eastAsia"/>
          <w:sz w:val="28"/>
          <w:szCs w:val="28"/>
          <w:rtl/>
        </w:rPr>
        <w:t>ا</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w:t>
      </w:r>
      <w:r w:rsidRPr="00E42068">
        <w:rPr>
          <w:rFonts w:cs="B Nazanin" w:hint="eastAsia"/>
          <w:sz w:val="28"/>
          <w:szCs w:val="28"/>
          <w:rtl/>
        </w:rPr>
        <w:t>عنصر</w:t>
      </w:r>
      <w:r w:rsidRPr="00E42068">
        <w:rPr>
          <w:rFonts w:cs="B Nazanin"/>
          <w:sz w:val="28"/>
          <w:szCs w:val="28"/>
          <w:rtl/>
        </w:rPr>
        <w:t xml:space="preserve"> </w:t>
      </w:r>
      <w:r w:rsidRPr="00E42068">
        <w:rPr>
          <w:rFonts w:cs="B Nazanin" w:hint="eastAsia"/>
          <w:sz w:val="28"/>
          <w:szCs w:val="28"/>
          <w:rtl/>
        </w:rPr>
        <w:t>از</w:t>
      </w:r>
      <w:r w:rsidRPr="00E42068">
        <w:rPr>
          <w:rFonts w:cs="B Nazanin"/>
          <w:sz w:val="28"/>
          <w:szCs w:val="28"/>
          <w:rtl/>
        </w:rPr>
        <w:t xml:space="preserve"> </w:t>
      </w:r>
      <w:r w:rsidRPr="00E42068">
        <w:rPr>
          <w:rFonts w:cs="B Nazanin" w:hint="eastAsia"/>
          <w:sz w:val="28"/>
          <w:szCs w:val="28"/>
          <w:rtl/>
        </w:rPr>
        <w:t>کلمه</w:t>
      </w:r>
      <w:r w:rsidRPr="00E42068">
        <w:rPr>
          <w:rFonts w:cs="B Nazanin"/>
          <w:sz w:val="28"/>
          <w:szCs w:val="28"/>
          <w:rtl/>
        </w:rPr>
        <w:t xml:space="preserve"> </w:t>
      </w:r>
      <w:r w:rsidRPr="00E42068">
        <w:rPr>
          <w:rFonts w:cs="B Nazanin" w:hint="cs"/>
          <w:sz w:val="28"/>
          <w:szCs w:val="28"/>
          <w:rtl/>
        </w:rPr>
        <w:t>ی</w:t>
      </w:r>
      <w:r w:rsidRPr="00E42068">
        <w:rPr>
          <w:rFonts w:cs="B Nazanin" w:hint="eastAsia"/>
          <w:sz w:val="28"/>
          <w:szCs w:val="28"/>
          <w:rtl/>
        </w:rPr>
        <w:t>ونان</w:t>
      </w:r>
      <w:r w:rsidRPr="00E42068">
        <w:rPr>
          <w:rFonts w:cs="B Nazanin" w:hint="cs"/>
          <w:sz w:val="28"/>
          <w:szCs w:val="28"/>
          <w:rtl/>
        </w:rPr>
        <w:t>ی</w:t>
      </w:r>
      <w:r w:rsidRPr="00E42068">
        <w:rPr>
          <w:rFonts w:cs="B Nazanin"/>
          <w:sz w:val="28"/>
          <w:szCs w:val="28"/>
          <w:rtl/>
        </w:rPr>
        <w:t xml:space="preserve"> </w:t>
      </w:r>
      <w:proofErr w:type="spellStart"/>
      <w:r w:rsidRPr="00E42068">
        <w:rPr>
          <w:rFonts w:asciiTheme="majorBidi" w:hAnsiTheme="majorBidi" w:cstheme="majorBidi"/>
          <w:sz w:val="24"/>
          <w:szCs w:val="24"/>
        </w:rPr>
        <w:t>χρῶμ</w:t>
      </w:r>
      <w:proofErr w:type="spellEnd"/>
      <w:r w:rsidRPr="00E42068">
        <w:rPr>
          <w:rFonts w:asciiTheme="majorBidi" w:hAnsiTheme="majorBidi" w:cstheme="majorBidi"/>
          <w:sz w:val="24"/>
          <w:szCs w:val="24"/>
        </w:rPr>
        <w:t>α</w:t>
      </w:r>
      <w:r w:rsidRPr="00E42068">
        <w:rPr>
          <w:rFonts w:cs="B Nazanin" w:hint="eastAsia"/>
          <w:sz w:val="28"/>
          <w:szCs w:val="28"/>
          <w:rtl/>
        </w:rPr>
        <w:t>،</w:t>
      </w:r>
      <w:r w:rsidRPr="00E42068">
        <w:rPr>
          <w:rFonts w:cs="B Nazanin"/>
          <w:sz w:val="28"/>
          <w:szCs w:val="28"/>
          <w:rtl/>
        </w:rPr>
        <w:t xml:space="preserve"> </w:t>
      </w:r>
      <w:proofErr w:type="spellStart"/>
      <w:r w:rsidRPr="00E42068">
        <w:rPr>
          <w:rFonts w:asciiTheme="majorBidi" w:hAnsiTheme="majorBidi" w:cstheme="majorBidi"/>
          <w:sz w:val="24"/>
          <w:szCs w:val="24"/>
        </w:rPr>
        <w:t>chrōma</w:t>
      </w:r>
      <w:proofErr w:type="spellEnd"/>
      <w:r w:rsidRPr="00E42068">
        <w:rPr>
          <w:rFonts w:cs="B Nazanin"/>
          <w:sz w:val="24"/>
          <w:szCs w:val="24"/>
          <w:rtl/>
        </w:rPr>
        <w:t xml:space="preserve"> </w:t>
      </w:r>
      <w:r w:rsidRPr="00E42068">
        <w:rPr>
          <w:rFonts w:cs="B Nazanin" w:hint="eastAsia"/>
          <w:sz w:val="28"/>
          <w:szCs w:val="28"/>
          <w:rtl/>
        </w:rPr>
        <w:t>به</w:t>
      </w:r>
      <w:r w:rsidRPr="00E42068">
        <w:rPr>
          <w:rFonts w:cs="B Nazanin"/>
          <w:sz w:val="28"/>
          <w:szCs w:val="28"/>
          <w:rtl/>
        </w:rPr>
        <w:t xml:space="preserve"> </w:t>
      </w:r>
      <w:r w:rsidRPr="00E42068">
        <w:rPr>
          <w:rFonts w:cs="B Nazanin" w:hint="eastAsia"/>
          <w:sz w:val="28"/>
          <w:szCs w:val="28"/>
          <w:rtl/>
        </w:rPr>
        <w:t>معنا</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رنگ</w:t>
      </w:r>
      <w:r w:rsidRPr="00E42068">
        <w:rPr>
          <w:rFonts w:cs="B Nazanin"/>
          <w:sz w:val="28"/>
          <w:szCs w:val="28"/>
          <w:rtl/>
        </w:rPr>
        <w:t xml:space="preserve"> </w:t>
      </w:r>
      <w:r w:rsidRPr="00E42068">
        <w:rPr>
          <w:rFonts w:cs="B Nazanin" w:hint="eastAsia"/>
          <w:sz w:val="28"/>
          <w:szCs w:val="28"/>
          <w:rtl/>
        </w:rPr>
        <w:t>گرفته</w:t>
      </w:r>
      <w:r w:rsidRPr="00E42068">
        <w:rPr>
          <w:rFonts w:cs="B Nazanin"/>
          <w:sz w:val="28"/>
          <w:szCs w:val="28"/>
          <w:rtl/>
        </w:rPr>
        <w:t xml:space="preserve"> </w:t>
      </w:r>
      <w:r w:rsidRPr="00E42068">
        <w:rPr>
          <w:rFonts w:cs="B Nazanin" w:hint="eastAsia"/>
          <w:sz w:val="28"/>
          <w:szCs w:val="28"/>
          <w:rtl/>
        </w:rPr>
        <w:t>شده</w:t>
      </w:r>
      <w:r w:rsidRPr="00E42068">
        <w:rPr>
          <w:rFonts w:cs="B Nazanin"/>
          <w:sz w:val="28"/>
          <w:szCs w:val="28"/>
          <w:rtl/>
        </w:rPr>
        <w:t xml:space="preserve"> </w:t>
      </w:r>
      <w:r w:rsidRPr="00E42068">
        <w:rPr>
          <w:rFonts w:cs="B Nazanin" w:hint="eastAsia"/>
          <w:sz w:val="28"/>
          <w:szCs w:val="28"/>
          <w:rtl/>
        </w:rPr>
        <w:t>است،</w:t>
      </w:r>
      <w:r w:rsidRPr="00E42068">
        <w:rPr>
          <w:rFonts w:cs="B Nazanin"/>
          <w:sz w:val="28"/>
          <w:szCs w:val="28"/>
          <w:rtl/>
        </w:rPr>
        <w:t xml:space="preserve"> </w:t>
      </w:r>
      <w:r w:rsidRPr="00E42068">
        <w:rPr>
          <w:rFonts w:cs="B Nazanin" w:hint="eastAsia"/>
          <w:sz w:val="28"/>
          <w:szCs w:val="28"/>
          <w:rtl/>
        </w:rPr>
        <w:t>ز</w:t>
      </w:r>
      <w:r w:rsidRPr="00E42068">
        <w:rPr>
          <w:rFonts w:cs="B Nazanin" w:hint="cs"/>
          <w:sz w:val="28"/>
          <w:szCs w:val="28"/>
          <w:rtl/>
        </w:rPr>
        <w:t>ی</w:t>
      </w:r>
      <w:r w:rsidRPr="00E42068">
        <w:rPr>
          <w:rFonts w:cs="B Nazanin" w:hint="eastAsia"/>
          <w:sz w:val="28"/>
          <w:szCs w:val="28"/>
          <w:rtl/>
        </w:rPr>
        <w:t>را</w:t>
      </w:r>
      <w:r w:rsidRPr="00E42068">
        <w:rPr>
          <w:rFonts w:cs="B Nazanin"/>
          <w:sz w:val="28"/>
          <w:szCs w:val="28"/>
          <w:rtl/>
        </w:rPr>
        <w:t xml:space="preserve"> </w:t>
      </w:r>
      <w:r w:rsidRPr="00E42068">
        <w:rPr>
          <w:rFonts w:cs="B Nazanin" w:hint="eastAsia"/>
          <w:sz w:val="28"/>
          <w:szCs w:val="28"/>
          <w:rtl/>
        </w:rPr>
        <w:t>بس</w:t>
      </w:r>
      <w:r w:rsidRPr="00E42068">
        <w:rPr>
          <w:rFonts w:cs="B Nazanin" w:hint="cs"/>
          <w:sz w:val="28"/>
          <w:szCs w:val="28"/>
          <w:rtl/>
        </w:rPr>
        <w:t>ی</w:t>
      </w:r>
      <w:r w:rsidRPr="00E42068">
        <w:rPr>
          <w:rFonts w:cs="B Nazanin" w:hint="eastAsia"/>
          <w:sz w:val="28"/>
          <w:szCs w:val="28"/>
          <w:rtl/>
        </w:rPr>
        <w:t>ار</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از</w:t>
      </w:r>
      <w:r w:rsidRPr="00E42068">
        <w:rPr>
          <w:rFonts w:cs="B Nazanin"/>
          <w:sz w:val="28"/>
          <w:szCs w:val="28"/>
          <w:rtl/>
        </w:rPr>
        <w:t xml:space="preserve"> </w:t>
      </w:r>
      <w:r w:rsidRPr="00E42068">
        <w:rPr>
          <w:rFonts w:cs="B Nazanin" w:hint="eastAsia"/>
          <w:sz w:val="28"/>
          <w:szCs w:val="28"/>
          <w:rtl/>
        </w:rPr>
        <w:t>ترک</w:t>
      </w:r>
      <w:r w:rsidRPr="00E42068">
        <w:rPr>
          <w:rFonts w:cs="B Nazanin" w:hint="cs"/>
          <w:sz w:val="28"/>
          <w:szCs w:val="28"/>
          <w:rtl/>
        </w:rPr>
        <w:t>ی</w:t>
      </w:r>
      <w:r w:rsidRPr="00E42068">
        <w:rPr>
          <w:rFonts w:cs="B Nazanin" w:hint="eastAsia"/>
          <w:sz w:val="28"/>
          <w:szCs w:val="28"/>
          <w:rtl/>
        </w:rPr>
        <w:t>بات</w:t>
      </w:r>
      <w:r w:rsidRPr="00E42068">
        <w:rPr>
          <w:rFonts w:cs="B Nazanin"/>
          <w:sz w:val="28"/>
          <w:szCs w:val="28"/>
          <w:rtl/>
        </w:rPr>
        <w:t xml:space="preserve"> </w:t>
      </w:r>
      <w:r w:rsidRPr="00E42068">
        <w:rPr>
          <w:rFonts w:cs="B Nazanin" w:hint="eastAsia"/>
          <w:sz w:val="28"/>
          <w:szCs w:val="28"/>
          <w:rtl/>
        </w:rPr>
        <w:t>کروم</w:t>
      </w:r>
      <w:r w:rsidRPr="00E42068">
        <w:rPr>
          <w:rFonts w:cs="B Nazanin"/>
          <w:sz w:val="28"/>
          <w:szCs w:val="28"/>
          <w:rtl/>
        </w:rPr>
        <w:t xml:space="preserve"> </w:t>
      </w:r>
      <w:r w:rsidRPr="00E42068">
        <w:rPr>
          <w:rFonts w:cs="B Nazanin" w:hint="eastAsia"/>
          <w:sz w:val="28"/>
          <w:szCs w:val="28"/>
          <w:rtl/>
        </w:rPr>
        <w:t>به</w:t>
      </w:r>
      <w:r w:rsidRPr="00E42068">
        <w:rPr>
          <w:rFonts w:cs="B Nazanin"/>
          <w:sz w:val="28"/>
          <w:szCs w:val="28"/>
          <w:rtl/>
        </w:rPr>
        <w:t xml:space="preserve"> </w:t>
      </w:r>
      <w:r w:rsidRPr="00E42068">
        <w:rPr>
          <w:rFonts w:cs="B Nazanin" w:hint="eastAsia"/>
          <w:sz w:val="28"/>
          <w:szCs w:val="28"/>
          <w:rtl/>
        </w:rPr>
        <w:t>شدت</w:t>
      </w:r>
      <w:r w:rsidRPr="00E42068">
        <w:rPr>
          <w:rFonts w:cs="B Nazanin"/>
          <w:sz w:val="28"/>
          <w:szCs w:val="28"/>
          <w:rtl/>
        </w:rPr>
        <w:t xml:space="preserve"> </w:t>
      </w:r>
      <w:r w:rsidRPr="00E42068">
        <w:rPr>
          <w:rFonts w:cs="B Nazanin" w:hint="eastAsia"/>
          <w:sz w:val="28"/>
          <w:szCs w:val="28"/>
          <w:rtl/>
        </w:rPr>
        <w:t>رنگ</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هستند</w:t>
      </w:r>
      <w:r w:rsidRPr="00E42068">
        <w:rPr>
          <w:rFonts w:cs="B Nazanin"/>
          <w:sz w:val="28"/>
          <w:szCs w:val="28"/>
          <w:rtl/>
        </w:rPr>
        <w:t>.</w:t>
      </w:r>
      <w:r w:rsidRPr="00E42068">
        <w:rPr>
          <w:rFonts w:cs="B Nazanin"/>
          <w:sz w:val="28"/>
          <w:szCs w:val="28"/>
        </w:rPr>
        <w:t xml:space="preserve"> </w:t>
      </w:r>
      <w:r w:rsidRPr="00E42068">
        <w:rPr>
          <w:rFonts w:cs="B Nazanin" w:hint="eastAsia"/>
          <w:sz w:val="28"/>
          <w:szCs w:val="28"/>
          <w:rtl/>
        </w:rPr>
        <w:t>تول</w:t>
      </w:r>
      <w:r w:rsidRPr="00E42068">
        <w:rPr>
          <w:rFonts w:cs="B Nazanin" w:hint="cs"/>
          <w:sz w:val="28"/>
          <w:szCs w:val="28"/>
          <w:rtl/>
        </w:rPr>
        <w:t>ی</w:t>
      </w:r>
      <w:r w:rsidRPr="00E42068">
        <w:rPr>
          <w:rFonts w:cs="B Nazanin" w:hint="eastAsia"/>
          <w:sz w:val="28"/>
          <w:szCs w:val="28"/>
          <w:rtl/>
        </w:rPr>
        <w:t>د</w:t>
      </w:r>
      <w:r w:rsidRPr="00E42068">
        <w:rPr>
          <w:rFonts w:cs="B Nazanin"/>
          <w:sz w:val="28"/>
          <w:szCs w:val="28"/>
          <w:rtl/>
        </w:rPr>
        <w:t xml:space="preserve"> </w:t>
      </w:r>
      <w:r w:rsidRPr="00E42068">
        <w:rPr>
          <w:rFonts w:cs="B Nazanin" w:hint="eastAsia"/>
          <w:sz w:val="28"/>
          <w:szCs w:val="28"/>
          <w:rtl/>
        </w:rPr>
        <w:t>صنعت</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کروم</w:t>
      </w:r>
      <w:r w:rsidRPr="00E42068">
        <w:rPr>
          <w:rFonts w:cs="B Nazanin"/>
          <w:sz w:val="28"/>
          <w:szCs w:val="28"/>
          <w:rtl/>
        </w:rPr>
        <w:t xml:space="preserve"> </w:t>
      </w:r>
      <w:r w:rsidRPr="00E42068">
        <w:rPr>
          <w:rFonts w:cs="B Nazanin" w:hint="eastAsia"/>
          <w:sz w:val="28"/>
          <w:szCs w:val="28"/>
          <w:rtl/>
        </w:rPr>
        <w:t>از</w:t>
      </w:r>
      <w:r w:rsidRPr="00E42068">
        <w:rPr>
          <w:rFonts w:cs="B Nazanin"/>
          <w:sz w:val="28"/>
          <w:szCs w:val="28"/>
          <w:rtl/>
        </w:rPr>
        <w:t xml:space="preserve"> </w:t>
      </w:r>
      <w:r w:rsidRPr="00E42068">
        <w:rPr>
          <w:rFonts w:cs="B Nazanin" w:hint="eastAsia"/>
          <w:sz w:val="28"/>
          <w:szCs w:val="28"/>
          <w:rtl/>
        </w:rPr>
        <w:t>سنگ</w:t>
      </w:r>
      <w:r w:rsidRPr="00E42068">
        <w:rPr>
          <w:rFonts w:cs="B Nazanin"/>
          <w:sz w:val="28"/>
          <w:szCs w:val="28"/>
          <w:rtl/>
        </w:rPr>
        <w:t xml:space="preserve"> </w:t>
      </w:r>
      <w:r w:rsidRPr="00E42068">
        <w:rPr>
          <w:rFonts w:cs="B Nazanin" w:hint="eastAsia"/>
          <w:sz w:val="28"/>
          <w:szCs w:val="28"/>
          <w:rtl/>
        </w:rPr>
        <w:t>معدن</w:t>
      </w:r>
      <w:r w:rsidRPr="00E42068">
        <w:rPr>
          <w:rFonts w:cs="B Nazanin"/>
          <w:sz w:val="28"/>
          <w:szCs w:val="28"/>
          <w:rtl/>
        </w:rPr>
        <w:t xml:space="preserve"> </w:t>
      </w:r>
      <w:r w:rsidRPr="00E42068">
        <w:rPr>
          <w:rFonts w:cs="B Nazanin" w:hint="eastAsia"/>
          <w:sz w:val="28"/>
          <w:szCs w:val="28"/>
          <w:rtl/>
        </w:rPr>
        <w:t>کروم</w:t>
      </w:r>
      <w:r w:rsidRPr="00E42068">
        <w:rPr>
          <w:rFonts w:cs="B Nazanin" w:hint="cs"/>
          <w:sz w:val="28"/>
          <w:szCs w:val="28"/>
          <w:rtl/>
        </w:rPr>
        <w:t>ی</w:t>
      </w:r>
      <w:r w:rsidRPr="00E42068">
        <w:rPr>
          <w:rFonts w:cs="B Nazanin" w:hint="eastAsia"/>
          <w:sz w:val="28"/>
          <w:szCs w:val="28"/>
          <w:rtl/>
        </w:rPr>
        <w:t>ت</w:t>
      </w:r>
      <w:r w:rsidRPr="00E42068">
        <w:rPr>
          <w:rFonts w:cs="B Nazanin"/>
          <w:sz w:val="28"/>
          <w:szCs w:val="28"/>
          <w:rtl/>
        </w:rPr>
        <w:t xml:space="preserve"> (</w:t>
      </w:r>
      <w:r w:rsidRPr="00E42068">
        <w:rPr>
          <w:rFonts w:cs="B Nazanin" w:hint="eastAsia"/>
          <w:sz w:val="28"/>
          <w:szCs w:val="28"/>
          <w:rtl/>
        </w:rPr>
        <w:t>ب</w:t>
      </w:r>
      <w:r w:rsidRPr="00E42068">
        <w:rPr>
          <w:rFonts w:cs="B Nazanin" w:hint="cs"/>
          <w:sz w:val="28"/>
          <w:szCs w:val="28"/>
          <w:rtl/>
        </w:rPr>
        <w:t>ی</w:t>
      </w:r>
      <w:r w:rsidRPr="00E42068">
        <w:rPr>
          <w:rFonts w:cs="B Nazanin" w:hint="eastAsia"/>
          <w:sz w:val="28"/>
          <w:szCs w:val="28"/>
          <w:rtl/>
        </w:rPr>
        <w:t>شتر</w:t>
      </w:r>
      <w:r w:rsidRPr="00E42068">
        <w:rPr>
          <w:rFonts w:cs="B Nazanin"/>
          <w:sz w:val="28"/>
          <w:szCs w:val="28"/>
          <w:rtl/>
        </w:rPr>
        <w:t xml:space="preserve"> </w:t>
      </w:r>
      <w:r w:rsidRPr="00E42068">
        <w:rPr>
          <w:rFonts w:asciiTheme="majorBidi" w:hAnsiTheme="majorBidi" w:cstheme="majorBidi"/>
          <w:sz w:val="24"/>
          <w:szCs w:val="24"/>
        </w:rPr>
        <w:t>FeCr</w:t>
      </w:r>
      <w:r w:rsidRPr="00E42068">
        <w:rPr>
          <w:rFonts w:asciiTheme="majorBidi" w:hAnsiTheme="majorBidi" w:cstheme="majorBidi"/>
          <w:sz w:val="24"/>
          <w:szCs w:val="24"/>
          <w:vertAlign w:val="subscript"/>
        </w:rPr>
        <w:t>2</w:t>
      </w:r>
      <w:r w:rsidRPr="00E42068">
        <w:rPr>
          <w:rFonts w:asciiTheme="majorBidi" w:hAnsiTheme="majorBidi" w:cstheme="majorBidi"/>
          <w:sz w:val="24"/>
          <w:szCs w:val="24"/>
        </w:rPr>
        <w:t>O</w:t>
      </w:r>
      <w:r w:rsidRPr="00E42068">
        <w:rPr>
          <w:rFonts w:asciiTheme="majorBidi" w:hAnsiTheme="majorBidi" w:cstheme="majorBidi"/>
          <w:sz w:val="24"/>
          <w:szCs w:val="24"/>
          <w:vertAlign w:val="subscript"/>
        </w:rPr>
        <w:t>4</w:t>
      </w:r>
      <w:r w:rsidRPr="00E42068">
        <w:rPr>
          <w:rFonts w:cs="B Nazanin"/>
          <w:sz w:val="28"/>
          <w:szCs w:val="28"/>
          <w:rtl/>
        </w:rPr>
        <w:t xml:space="preserve">) </w:t>
      </w:r>
      <w:r w:rsidRPr="00E42068">
        <w:rPr>
          <w:rFonts w:cs="B Nazanin" w:hint="eastAsia"/>
          <w:sz w:val="28"/>
          <w:szCs w:val="28"/>
          <w:rtl/>
        </w:rPr>
        <w:t>برا</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تول</w:t>
      </w:r>
      <w:r w:rsidRPr="00E42068">
        <w:rPr>
          <w:rFonts w:cs="B Nazanin" w:hint="cs"/>
          <w:sz w:val="28"/>
          <w:szCs w:val="28"/>
          <w:rtl/>
        </w:rPr>
        <w:t>ی</w:t>
      </w:r>
      <w:r w:rsidRPr="00E42068">
        <w:rPr>
          <w:rFonts w:cs="B Nazanin" w:hint="eastAsia"/>
          <w:sz w:val="28"/>
          <w:szCs w:val="28"/>
          <w:rtl/>
        </w:rPr>
        <w:t>د</w:t>
      </w:r>
      <w:r w:rsidRPr="00E42068">
        <w:rPr>
          <w:rFonts w:cs="B Nazanin"/>
          <w:sz w:val="28"/>
          <w:szCs w:val="28"/>
          <w:rtl/>
        </w:rPr>
        <w:t xml:space="preserve"> </w:t>
      </w:r>
      <w:r w:rsidRPr="00E42068">
        <w:rPr>
          <w:rFonts w:cs="B Nazanin" w:hint="eastAsia"/>
          <w:sz w:val="28"/>
          <w:szCs w:val="28"/>
          <w:rtl/>
        </w:rPr>
        <w:t>فروکروم،</w:t>
      </w:r>
      <w:r w:rsidRPr="00E42068">
        <w:rPr>
          <w:rFonts w:cs="B Nazanin"/>
          <w:sz w:val="28"/>
          <w:szCs w:val="28"/>
          <w:rtl/>
        </w:rPr>
        <w:t xml:space="preserve"> </w:t>
      </w:r>
      <w:r w:rsidRPr="00E42068">
        <w:rPr>
          <w:rFonts w:cs="B Nazanin" w:hint="cs"/>
          <w:sz w:val="28"/>
          <w:szCs w:val="28"/>
          <w:rtl/>
        </w:rPr>
        <w:t>ی</w:t>
      </w:r>
      <w:r w:rsidRPr="00E42068">
        <w:rPr>
          <w:rFonts w:cs="B Nazanin" w:hint="eastAsia"/>
          <w:sz w:val="28"/>
          <w:szCs w:val="28"/>
          <w:rtl/>
        </w:rPr>
        <w:t>ک</w:t>
      </w:r>
      <w:r w:rsidRPr="00E42068">
        <w:rPr>
          <w:rFonts w:cs="B Nazanin"/>
          <w:sz w:val="28"/>
          <w:szCs w:val="28"/>
          <w:rtl/>
        </w:rPr>
        <w:t xml:space="preserve"> </w:t>
      </w:r>
      <w:r w:rsidRPr="00E42068">
        <w:rPr>
          <w:rFonts w:cs="B Nazanin" w:hint="eastAsia"/>
          <w:sz w:val="28"/>
          <w:szCs w:val="28"/>
          <w:rtl/>
        </w:rPr>
        <w:t>آل</w:t>
      </w:r>
      <w:r w:rsidRPr="00E42068">
        <w:rPr>
          <w:rFonts w:cs="B Nazanin" w:hint="cs"/>
          <w:sz w:val="28"/>
          <w:szCs w:val="28"/>
          <w:rtl/>
        </w:rPr>
        <w:t>ی</w:t>
      </w:r>
      <w:r w:rsidRPr="00E42068">
        <w:rPr>
          <w:rFonts w:cs="B Nazanin" w:hint="eastAsia"/>
          <w:sz w:val="28"/>
          <w:szCs w:val="28"/>
          <w:rtl/>
        </w:rPr>
        <w:t>اژ</w:t>
      </w:r>
      <w:r w:rsidRPr="00E42068">
        <w:rPr>
          <w:rFonts w:cs="B Nazanin"/>
          <w:sz w:val="28"/>
          <w:szCs w:val="28"/>
          <w:rtl/>
        </w:rPr>
        <w:t xml:space="preserve"> </w:t>
      </w:r>
      <w:r w:rsidRPr="00E42068">
        <w:rPr>
          <w:rFonts w:cs="B Nazanin" w:hint="eastAsia"/>
          <w:sz w:val="28"/>
          <w:szCs w:val="28"/>
          <w:rtl/>
        </w:rPr>
        <w:t>آهن</w:t>
      </w:r>
      <w:r w:rsidRPr="00E42068">
        <w:rPr>
          <w:rFonts w:cs="B Nazanin"/>
          <w:sz w:val="28"/>
          <w:szCs w:val="28"/>
          <w:rtl/>
        </w:rPr>
        <w:t>-</w:t>
      </w:r>
      <w:r w:rsidRPr="00E42068">
        <w:rPr>
          <w:rFonts w:cs="B Nazanin" w:hint="eastAsia"/>
          <w:sz w:val="28"/>
          <w:szCs w:val="28"/>
          <w:rtl/>
        </w:rPr>
        <w:t>کروم،</w:t>
      </w:r>
      <w:r w:rsidRPr="00E42068">
        <w:rPr>
          <w:rFonts w:cs="B Nazanin"/>
          <w:sz w:val="28"/>
          <w:szCs w:val="28"/>
          <w:rtl/>
        </w:rPr>
        <w:t xml:space="preserve"> </w:t>
      </w:r>
      <w:r w:rsidRPr="00E42068">
        <w:rPr>
          <w:rFonts w:cs="B Nazanin" w:hint="eastAsia"/>
          <w:sz w:val="28"/>
          <w:szCs w:val="28"/>
          <w:rtl/>
        </w:rPr>
        <w:t>با</w:t>
      </w:r>
      <w:r w:rsidRPr="00E42068">
        <w:rPr>
          <w:rFonts w:cs="B Nazanin"/>
          <w:sz w:val="28"/>
          <w:szCs w:val="28"/>
          <w:rtl/>
        </w:rPr>
        <w:t xml:space="preserve"> </w:t>
      </w:r>
      <w:r w:rsidRPr="00E42068">
        <w:rPr>
          <w:rFonts w:cs="B Nazanin" w:hint="eastAsia"/>
          <w:sz w:val="28"/>
          <w:szCs w:val="28"/>
          <w:rtl/>
        </w:rPr>
        <w:t>استفاده</w:t>
      </w:r>
      <w:r w:rsidRPr="00E42068">
        <w:rPr>
          <w:rFonts w:cs="B Nazanin"/>
          <w:sz w:val="28"/>
          <w:szCs w:val="28"/>
          <w:rtl/>
        </w:rPr>
        <w:t xml:space="preserve"> </w:t>
      </w:r>
      <w:r w:rsidRPr="00E42068">
        <w:rPr>
          <w:rFonts w:cs="B Nazanin" w:hint="eastAsia"/>
          <w:sz w:val="28"/>
          <w:szCs w:val="28"/>
          <w:rtl/>
        </w:rPr>
        <w:t>از</w:t>
      </w:r>
      <w:r w:rsidRPr="00E42068">
        <w:rPr>
          <w:rFonts w:cs="B Nazanin"/>
          <w:sz w:val="28"/>
          <w:szCs w:val="28"/>
          <w:rtl/>
        </w:rPr>
        <w:t xml:space="preserve"> </w:t>
      </w:r>
      <w:r w:rsidRPr="00E42068">
        <w:rPr>
          <w:rFonts w:cs="B Nazanin" w:hint="eastAsia"/>
          <w:sz w:val="28"/>
          <w:szCs w:val="28"/>
          <w:rtl/>
        </w:rPr>
        <w:t>واکنش</w:t>
      </w:r>
      <w:r w:rsidRPr="00E42068">
        <w:rPr>
          <w:rFonts w:cs="B Nazanin"/>
          <w:sz w:val="28"/>
          <w:szCs w:val="28"/>
          <w:rtl/>
        </w:rPr>
        <w:t xml:space="preserve"> </w:t>
      </w:r>
      <w:r w:rsidRPr="00E42068">
        <w:rPr>
          <w:rFonts w:cs="B Nazanin" w:hint="eastAsia"/>
          <w:sz w:val="28"/>
          <w:szCs w:val="28"/>
          <w:rtl/>
        </w:rPr>
        <w:t>ها</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آلوم</w:t>
      </w:r>
      <w:r w:rsidRPr="00E42068">
        <w:rPr>
          <w:rFonts w:cs="B Nazanin" w:hint="cs"/>
          <w:sz w:val="28"/>
          <w:szCs w:val="28"/>
          <w:rtl/>
        </w:rPr>
        <w:t>ی</w:t>
      </w:r>
      <w:r w:rsidRPr="00E42068">
        <w:rPr>
          <w:rFonts w:cs="B Nazanin" w:hint="eastAsia"/>
          <w:sz w:val="28"/>
          <w:szCs w:val="28"/>
          <w:rtl/>
        </w:rPr>
        <w:t>نومترم</w:t>
      </w:r>
      <w:r w:rsidRPr="00E42068">
        <w:rPr>
          <w:rFonts w:cs="B Nazanin" w:hint="cs"/>
          <w:sz w:val="28"/>
          <w:szCs w:val="28"/>
          <w:rtl/>
        </w:rPr>
        <w:t>ی</w:t>
      </w:r>
      <w:r w:rsidRPr="00E42068">
        <w:rPr>
          <w:rFonts w:cs="B Nazanin" w:hint="eastAsia"/>
          <w:sz w:val="28"/>
          <w:szCs w:val="28"/>
          <w:rtl/>
        </w:rPr>
        <w:t>ک</w:t>
      </w:r>
      <w:r w:rsidRPr="00E42068">
        <w:rPr>
          <w:rFonts w:cs="B Nazanin"/>
          <w:sz w:val="28"/>
          <w:szCs w:val="28"/>
          <w:rtl/>
        </w:rPr>
        <w:t xml:space="preserve"> </w:t>
      </w:r>
      <w:r w:rsidRPr="00E42068">
        <w:rPr>
          <w:rFonts w:cs="B Nazanin" w:hint="cs"/>
          <w:sz w:val="28"/>
          <w:szCs w:val="28"/>
          <w:rtl/>
        </w:rPr>
        <w:t>ی</w:t>
      </w:r>
      <w:r w:rsidRPr="00E42068">
        <w:rPr>
          <w:rFonts w:cs="B Nazanin" w:hint="eastAsia"/>
          <w:sz w:val="28"/>
          <w:szCs w:val="28"/>
          <w:rtl/>
        </w:rPr>
        <w:t>ا</w:t>
      </w:r>
      <w:r w:rsidRPr="00E42068">
        <w:rPr>
          <w:rFonts w:cs="B Nazanin"/>
          <w:sz w:val="28"/>
          <w:szCs w:val="28"/>
          <w:rtl/>
        </w:rPr>
        <w:t xml:space="preserve"> </w:t>
      </w:r>
      <w:r w:rsidRPr="00E42068">
        <w:rPr>
          <w:rFonts w:cs="B Nazanin" w:hint="eastAsia"/>
          <w:sz w:val="28"/>
          <w:szCs w:val="28"/>
          <w:rtl/>
        </w:rPr>
        <w:t>س</w:t>
      </w:r>
      <w:r w:rsidRPr="00E42068">
        <w:rPr>
          <w:rFonts w:cs="B Nazanin" w:hint="cs"/>
          <w:sz w:val="28"/>
          <w:szCs w:val="28"/>
          <w:rtl/>
        </w:rPr>
        <w:t>ی</w:t>
      </w:r>
      <w:r w:rsidRPr="00E42068">
        <w:rPr>
          <w:rFonts w:cs="B Nazanin" w:hint="eastAsia"/>
          <w:sz w:val="28"/>
          <w:szCs w:val="28"/>
          <w:rtl/>
        </w:rPr>
        <w:t>ل</w:t>
      </w:r>
      <w:r w:rsidRPr="00E42068">
        <w:rPr>
          <w:rFonts w:cs="B Nazanin" w:hint="cs"/>
          <w:sz w:val="28"/>
          <w:szCs w:val="28"/>
          <w:rtl/>
        </w:rPr>
        <w:t>ی</w:t>
      </w:r>
      <w:r w:rsidRPr="00E42068">
        <w:rPr>
          <w:rFonts w:cs="B Nazanin" w:hint="eastAsia"/>
          <w:sz w:val="28"/>
          <w:szCs w:val="28"/>
          <w:rtl/>
        </w:rPr>
        <w:t>کوترم</w:t>
      </w:r>
      <w:r w:rsidRPr="00E42068">
        <w:rPr>
          <w:rFonts w:cs="B Nazanin" w:hint="cs"/>
          <w:sz w:val="28"/>
          <w:szCs w:val="28"/>
          <w:rtl/>
        </w:rPr>
        <w:t>ی</w:t>
      </w:r>
      <w:r w:rsidRPr="00E42068">
        <w:rPr>
          <w:rFonts w:cs="B Nazanin" w:hint="eastAsia"/>
          <w:sz w:val="28"/>
          <w:szCs w:val="28"/>
          <w:rtl/>
        </w:rPr>
        <w:t>ک</w:t>
      </w:r>
      <w:r w:rsidRPr="00E42068">
        <w:rPr>
          <w:rFonts w:cs="B Nazanin"/>
          <w:sz w:val="28"/>
          <w:szCs w:val="28"/>
          <w:rtl/>
        </w:rPr>
        <w:t xml:space="preserve"> </w:t>
      </w:r>
      <w:r w:rsidRPr="00E42068">
        <w:rPr>
          <w:rFonts w:cs="B Nazanin" w:hint="eastAsia"/>
          <w:sz w:val="28"/>
          <w:szCs w:val="28"/>
          <w:rtl/>
        </w:rPr>
        <w:t>حاصل</w:t>
      </w:r>
      <w:r w:rsidRPr="00E42068">
        <w:rPr>
          <w:rFonts w:cs="B Nazanin"/>
          <w:sz w:val="28"/>
          <w:szCs w:val="28"/>
          <w:rtl/>
        </w:rPr>
        <w:t xml:space="preserve"> </w:t>
      </w:r>
      <w:r w:rsidRPr="00E42068">
        <w:rPr>
          <w:rFonts w:cs="B Nazanin" w:hint="eastAsia"/>
          <w:sz w:val="28"/>
          <w:szCs w:val="28"/>
          <w:rtl/>
        </w:rPr>
        <w:t>م</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شود</w:t>
      </w:r>
      <w:r w:rsidRPr="00E42068">
        <w:rPr>
          <w:rFonts w:cs="B Nazanin"/>
          <w:sz w:val="28"/>
          <w:szCs w:val="28"/>
          <w:rtl/>
        </w:rPr>
        <w:t xml:space="preserve">. </w:t>
      </w:r>
      <w:r w:rsidRPr="00E42068">
        <w:rPr>
          <w:rFonts w:cs="B Nazanin" w:hint="eastAsia"/>
          <w:sz w:val="28"/>
          <w:szCs w:val="28"/>
          <w:rtl/>
        </w:rPr>
        <w:t>سپس</w:t>
      </w:r>
      <w:r w:rsidRPr="00E42068">
        <w:rPr>
          <w:rFonts w:cs="B Nazanin"/>
          <w:sz w:val="28"/>
          <w:szCs w:val="28"/>
          <w:rtl/>
        </w:rPr>
        <w:t xml:space="preserve"> </w:t>
      </w:r>
      <w:r w:rsidRPr="00E42068">
        <w:rPr>
          <w:rFonts w:cs="B Nazanin" w:hint="eastAsia"/>
          <w:sz w:val="28"/>
          <w:szCs w:val="28"/>
          <w:rtl/>
        </w:rPr>
        <w:t>از</w:t>
      </w:r>
      <w:r w:rsidRPr="00E42068">
        <w:rPr>
          <w:rFonts w:cs="B Nazanin"/>
          <w:sz w:val="28"/>
          <w:szCs w:val="28"/>
          <w:rtl/>
        </w:rPr>
        <w:t xml:space="preserve"> </w:t>
      </w:r>
      <w:r w:rsidRPr="00E42068">
        <w:rPr>
          <w:rFonts w:cs="B Nazanin" w:hint="eastAsia"/>
          <w:sz w:val="28"/>
          <w:szCs w:val="28"/>
          <w:rtl/>
        </w:rPr>
        <w:t>فروکروم</w:t>
      </w:r>
      <w:r w:rsidRPr="00E42068">
        <w:rPr>
          <w:rFonts w:cs="B Nazanin"/>
          <w:sz w:val="28"/>
          <w:szCs w:val="28"/>
          <w:rtl/>
        </w:rPr>
        <w:t xml:space="preserve"> </w:t>
      </w:r>
      <w:r w:rsidRPr="00E42068">
        <w:rPr>
          <w:rFonts w:cs="B Nazanin" w:hint="eastAsia"/>
          <w:sz w:val="28"/>
          <w:szCs w:val="28"/>
          <w:rtl/>
        </w:rPr>
        <w:t>برا</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تول</w:t>
      </w:r>
      <w:r w:rsidRPr="00E42068">
        <w:rPr>
          <w:rFonts w:cs="B Nazanin" w:hint="cs"/>
          <w:sz w:val="28"/>
          <w:szCs w:val="28"/>
          <w:rtl/>
        </w:rPr>
        <w:t>ی</w:t>
      </w:r>
      <w:r w:rsidRPr="00E42068">
        <w:rPr>
          <w:rFonts w:cs="B Nazanin" w:hint="eastAsia"/>
          <w:sz w:val="28"/>
          <w:szCs w:val="28"/>
          <w:rtl/>
        </w:rPr>
        <w:t>د</w:t>
      </w:r>
      <w:r w:rsidRPr="00E42068">
        <w:rPr>
          <w:rFonts w:cs="B Nazanin"/>
          <w:sz w:val="28"/>
          <w:szCs w:val="28"/>
          <w:rtl/>
        </w:rPr>
        <w:t xml:space="preserve"> </w:t>
      </w:r>
      <w:r w:rsidRPr="00E42068">
        <w:rPr>
          <w:rFonts w:cs="B Nazanin" w:hint="eastAsia"/>
          <w:sz w:val="28"/>
          <w:szCs w:val="28"/>
          <w:rtl/>
        </w:rPr>
        <w:t>آل</w:t>
      </w:r>
      <w:r w:rsidRPr="00E42068">
        <w:rPr>
          <w:rFonts w:cs="B Nazanin" w:hint="cs"/>
          <w:sz w:val="28"/>
          <w:szCs w:val="28"/>
          <w:rtl/>
        </w:rPr>
        <w:t>ی</w:t>
      </w:r>
      <w:r w:rsidRPr="00E42068">
        <w:rPr>
          <w:rFonts w:cs="B Nazanin" w:hint="eastAsia"/>
          <w:sz w:val="28"/>
          <w:szCs w:val="28"/>
          <w:rtl/>
        </w:rPr>
        <w:t>اژها</w:t>
      </w:r>
      <w:r w:rsidRPr="00E42068">
        <w:rPr>
          <w:rFonts w:cs="B Nazanin" w:hint="cs"/>
          <w:sz w:val="28"/>
          <w:szCs w:val="28"/>
          <w:rtl/>
        </w:rPr>
        <w:t>یی</w:t>
      </w:r>
      <w:r w:rsidRPr="00E42068">
        <w:rPr>
          <w:rFonts w:cs="B Nazanin"/>
          <w:sz w:val="28"/>
          <w:szCs w:val="28"/>
          <w:rtl/>
        </w:rPr>
        <w:t xml:space="preserve"> </w:t>
      </w:r>
      <w:r w:rsidRPr="00E42068">
        <w:rPr>
          <w:rFonts w:cs="B Nazanin" w:hint="eastAsia"/>
          <w:sz w:val="28"/>
          <w:szCs w:val="28"/>
          <w:rtl/>
        </w:rPr>
        <w:t>مانند</w:t>
      </w:r>
      <w:r w:rsidRPr="00E42068">
        <w:rPr>
          <w:rFonts w:cs="B Nazanin"/>
          <w:sz w:val="28"/>
          <w:szCs w:val="28"/>
          <w:rtl/>
        </w:rPr>
        <w:t xml:space="preserve"> </w:t>
      </w:r>
      <w:r w:rsidRPr="00E42068">
        <w:rPr>
          <w:rFonts w:cs="B Nazanin" w:hint="eastAsia"/>
          <w:sz w:val="28"/>
          <w:szCs w:val="28"/>
          <w:rtl/>
        </w:rPr>
        <w:t>فولاد</w:t>
      </w:r>
      <w:r w:rsidRPr="00E42068">
        <w:rPr>
          <w:rFonts w:cs="B Nazanin"/>
          <w:sz w:val="28"/>
          <w:szCs w:val="28"/>
          <w:rtl/>
        </w:rPr>
        <w:t xml:space="preserve"> </w:t>
      </w:r>
      <w:r w:rsidRPr="00E42068">
        <w:rPr>
          <w:rFonts w:cs="B Nazanin" w:hint="eastAsia"/>
          <w:sz w:val="28"/>
          <w:szCs w:val="28"/>
          <w:rtl/>
        </w:rPr>
        <w:t>ضد</w:t>
      </w:r>
      <w:r w:rsidRPr="00E42068">
        <w:rPr>
          <w:rFonts w:cs="B Nazanin"/>
          <w:sz w:val="28"/>
          <w:szCs w:val="28"/>
          <w:rtl/>
        </w:rPr>
        <w:t xml:space="preserve"> </w:t>
      </w:r>
      <w:r w:rsidRPr="00E42068">
        <w:rPr>
          <w:rFonts w:cs="B Nazanin" w:hint="eastAsia"/>
          <w:sz w:val="28"/>
          <w:szCs w:val="28"/>
          <w:rtl/>
        </w:rPr>
        <w:t>زنگ</w:t>
      </w:r>
      <w:r w:rsidRPr="00E42068">
        <w:rPr>
          <w:rFonts w:cs="B Nazanin"/>
          <w:sz w:val="28"/>
          <w:szCs w:val="28"/>
          <w:rtl/>
        </w:rPr>
        <w:t xml:space="preserve"> </w:t>
      </w:r>
      <w:r w:rsidRPr="00E42068">
        <w:rPr>
          <w:rFonts w:cs="B Nazanin" w:hint="eastAsia"/>
          <w:sz w:val="28"/>
          <w:szCs w:val="28"/>
          <w:rtl/>
        </w:rPr>
        <w:t>استفاده</w:t>
      </w:r>
      <w:r w:rsidRPr="00E42068">
        <w:rPr>
          <w:rFonts w:cs="B Nazanin"/>
          <w:sz w:val="28"/>
          <w:szCs w:val="28"/>
          <w:rtl/>
        </w:rPr>
        <w:t xml:space="preserve"> </w:t>
      </w:r>
      <w:r w:rsidRPr="00E42068">
        <w:rPr>
          <w:rFonts w:cs="B Nazanin" w:hint="eastAsia"/>
          <w:sz w:val="28"/>
          <w:szCs w:val="28"/>
          <w:rtl/>
        </w:rPr>
        <w:t>م</w:t>
      </w:r>
      <w:r w:rsidRPr="00E42068">
        <w:rPr>
          <w:rFonts w:cs="B Nazanin" w:hint="cs"/>
          <w:sz w:val="28"/>
          <w:szCs w:val="28"/>
          <w:rtl/>
        </w:rPr>
        <w:t>ی</w:t>
      </w:r>
      <w:r w:rsidRPr="00E42068">
        <w:rPr>
          <w:rFonts w:cs="B Nazanin"/>
          <w:sz w:val="28"/>
          <w:szCs w:val="28"/>
          <w:rtl/>
        </w:rPr>
        <w:t xml:space="preserve"> </w:t>
      </w:r>
      <w:r w:rsidRPr="00E42068">
        <w:rPr>
          <w:rFonts w:cs="B Nazanin" w:hint="eastAsia"/>
          <w:sz w:val="28"/>
          <w:szCs w:val="28"/>
          <w:rtl/>
        </w:rPr>
        <w:t>شود</w:t>
      </w:r>
      <w:r w:rsidRPr="00E42068">
        <w:rPr>
          <w:rFonts w:cs="B Nazanin"/>
          <w:sz w:val="28"/>
          <w:szCs w:val="28"/>
          <w:rtl/>
        </w:rPr>
        <w:t>.</w:t>
      </w:r>
      <w:r w:rsidR="00D3008F" w:rsidRPr="00E42068">
        <w:rPr>
          <w:rFonts w:cs="B Nazanin" w:hint="cs"/>
          <w:sz w:val="28"/>
          <w:szCs w:val="28"/>
          <w:rtl/>
        </w:rPr>
        <w:t xml:space="preserve"> در حال حاضر کشورهای آفریقای جنوبی، ترکیه، هند، قزاقستان و فنلاند جزو بیشترین تولیدکنندگان کروم در جهان هستند.</w:t>
      </w:r>
      <w:r w:rsidR="006E67A0" w:rsidRPr="00E42068">
        <w:rPr>
          <w:rFonts w:cs="B Nazanin"/>
          <w:sz w:val="28"/>
          <w:szCs w:val="28"/>
        </w:rPr>
        <w:t xml:space="preserve"> </w:t>
      </w:r>
      <w:r w:rsidR="006E67A0" w:rsidRPr="00E42068">
        <w:rPr>
          <w:rFonts w:cs="B Nazanin"/>
          <w:sz w:val="28"/>
          <w:szCs w:val="28"/>
          <w:rtl/>
        </w:rPr>
        <w:t>منابع جهان</w:t>
      </w:r>
      <w:r w:rsidR="006E67A0" w:rsidRPr="00E42068">
        <w:rPr>
          <w:rFonts w:cs="B Nazanin" w:hint="cs"/>
          <w:sz w:val="28"/>
          <w:szCs w:val="28"/>
          <w:rtl/>
        </w:rPr>
        <w:t>ی</w:t>
      </w:r>
      <w:r w:rsidR="006E67A0" w:rsidRPr="00E42068">
        <w:rPr>
          <w:rFonts w:cs="B Nazanin"/>
          <w:sz w:val="28"/>
          <w:szCs w:val="28"/>
          <w:rtl/>
        </w:rPr>
        <w:t xml:space="preserve"> کروم از نظر جغراف</w:t>
      </w:r>
      <w:r w:rsidR="006E67A0" w:rsidRPr="00E42068">
        <w:rPr>
          <w:rFonts w:cs="B Nazanin" w:hint="cs"/>
          <w:sz w:val="28"/>
          <w:szCs w:val="28"/>
          <w:rtl/>
        </w:rPr>
        <w:t>ی</w:t>
      </w:r>
      <w:r w:rsidR="006E67A0" w:rsidRPr="00E42068">
        <w:rPr>
          <w:rFonts w:cs="B Nazanin" w:hint="eastAsia"/>
          <w:sz w:val="28"/>
          <w:szCs w:val="28"/>
          <w:rtl/>
        </w:rPr>
        <w:t>ا</w:t>
      </w:r>
      <w:r w:rsidR="006E67A0" w:rsidRPr="00E42068">
        <w:rPr>
          <w:rFonts w:cs="B Nazanin" w:hint="cs"/>
          <w:sz w:val="28"/>
          <w:szCs w:val="28"/>
          <w:rtl/>
        </w:rPr>
        <w:t>یی</w:t>
      </w:r>
      <w:r w:rsidR="006E67A0" w:rsidRPr="00E42068">
        <w:rPr>
          <w:rFonts w:cs="B Nazanin"/>
          <w:sz w:val="28"/>
          <w:szCs w:val="28"/>
          <w:rtl/>
        </w:rPr>
        <w:t xml:space="preserve"> به شدت (</w:t>
      </w:r>
      <w:r w:rsidR="00A00D34" w:rsidRPr="00A00D34">
        <w:rPr>
          <w:rFonts w:asciiTheme="majorBidi" w:hAnsiTheme="majorBidi" w:cstheme="majorBidi"/>
          <w:sz w:val="24"/>
          <w:szCs w:val="24"/>
        </w:rPr>
        <w:t>95</w:t>
      </w:r>
      <w:r w:rsidR="006E67A0" w:rsidRPr="00E42068">
        <w:rPr>
          <w:rFonts w:cs="B Nazanin"/>
          <w:sz w:val="28"/>
          <w:szCs w:val="28"/>
          <w:rtl/>
        </w:rPr>
        <w:t>%) در قزاقستان و جنوب آفر</w:t>
      </w:r>
      <w:r w:rsidR="006E67A0" w:rsidRPr="00E42068">
        <w:rPr>
          <w:rFonts w:cs="B Nazanin" w:hint="cs"/>
          <w:sz w:val="28"/>
          <w:szCs w:val="28"/>
          <w:rtl/>
        </w:rPr>
        <w:t>ی</w:t>
      </w:r>
      <w:r w:rsidR="006E67A0" w:rsidRPr="00E42068">
        <w:rPr>
          <w:rFonts w:cs="B Nazanin" w:hint="eastAsia"/>
          <w:sz w:val="28"/>
          <w:szCs w:val="28"/>
          <w:rtl/>
        </w:rPr>
        <w:t>قا</w:t>
      </w:r>
      <w:r w:rsidR="006E67A0" w:rsidRPr="00E42068">
        <w:rPr>
          <w:rFonts w:cs="B Nazanin"/>
          <w:sz w:val="28"/>
          <w:szCs w:val="28"/>
          <w:rtl/>
        </w:rPr>
        <w:t xml:space="preserve"> متمرکز شده است. منابع کروم ا</w:t>
      </w:r>
      <w:r w:rsidR="006E67A0" w:rsidRPr="00E42068">
        <w:rPr>
          <w:rFonts w:cs="B Nazanin" w:hint="cs"/>
          <w:sz w:val="28"/>
          <w:szCs w:val="28"/>
          <w:rtl/>
        </w:rPr>
        <w:t>ی</w:t>
      </w:r>
      <w:r w:rsidR="006E67A0" w:rsidRPr="00E42068">
        <w:rPr>
          <w:rFonts w:cs="B Nazanin" w:hint="eastAsia"/>
          <w:sz w:val="28"/>
          <w:szCs w:val="28"/>
          <w:rtl/>
        </w:rPr>
        <w:t>الات</w:t>
      </w:r>
      <w:r w:rsidR="006E67A0" w:rsidRPr="00E42068">
        <w:rPr>
          <w:rFonts w:cs="B Nazanin"/>
          <w:sz w:val="28"/>
          <w:szCs w:val="28"/>
          <w:rtl/>
        </w:rPr>
        <w:t xml:space="preserve"> متحده ب</w:t>
      </w:r>
      <w:r w:rsidR="006E67A0" w:rsidRPr="00E42068">
        <w:rPr>
          <w:rFonts w:cs="B Nazanin" w:hint="cs"/>
          <w:sz w:val="28"/>
          <w:szCs w:val="28"/>
          <w:rtl/>
        </w:rPr>
        <w:t>ی</w:t>
      </w:r>
      <w:r w:rsidR="006E67A0" w:rsidRPr="00E42068">
        <w:rPr>
          <w:rFonts w:cs="B Nazanin" w:hint="eastAsia"/>
          <w:sz w:val="28"/>
          <w:szCs w:val="28"/>
          <w:rtl/>
        </w:rPr>
        <w:t>شتر</w:t>
      </w:r>
      <w:r w:rsidR="006E67A0" w:rsidRPr="00E42068">
        <w:rPr>
          <w:rFonts w:cs="B Nazanin"/>
          <w:sz w:val="28"/>
          <w:szCs w:val="28"/>
          <w:rtl/>
        </w:rPr>
        <w:t xml:space="preserve"> در مجتمع </w:t>
      </w:r>
      <w:r w:rsidR="006E67A0" w:rsidRPr="00E42068">
        <w:rPr>
          <w:rFonts w:asciiTheme="majorBidi" w:hAnsiTheme="majorBidi" w:cstheme="majorBidi"/>
          <w:sz w:val="24"/>
          <w:szCs w:val="24"/>
        </w:rPr>
        <w:t>Stillwater</w:t>
      </w:r>
      <w:r w:rsidR="006E67A0" w:rsidRPr="00E42068">
        <w:rPr>
          <w:rFonts w:asciiTheme="majorBidi" w:hAnsiTheme="majorBidi" w:cstheme="majorBidi"/>
          <w:sz w:val="24"/>
          <w:szCs w:val="24"/>
          <w:rtl/>
        </w:rPr>
        <w:t xml:space="preserve"> </w:t>
      </w:r>
      <w:r w:rsidR="006E67A0" w:rsidRPr="00E42068">
        <w:rPr>
          <w:rFonts w:cs="B Nazanin"/>
          <w:sz w:val="28"/>
          <w:szCs w:val="28"/>
          <w:rtl/>
        </w:rPr>
        <w:t>در مونتانا هستند.</w:t>
      </w:r>
    </w:p>
    <w:p w14:paraId="4A8E00F0" w14:textId="542AACF4" w:rsidR="00215824" w:rsidRPr="00E42068" w:rsidRDefault="006E67A0" w:rsidP="00B07D18">
      <w:pPr>
        <w:bidi/>
        <w:spacing w:line="360" w:lineRule="auto"/>
        <w:jc w:val="both"/>
        <w:rPr>
          <w:rFonts w:cs="B Nazanin"/>
          <w:sz w:val="28"/>
          <w:szCs w:val="28"/>
          <w:lang w:bidi="fa-IR"/>
        </w:rPr>
      </w:pPr>
      <w:r w:rsidRPr="00E42068">
        <w:rPr>
          <w:rFonts w:cs="B Nazanin"/>
          <w:sz w:val="28"/>
          <w:szCs w:val="28"/>
          <w:rtl/>
        </w:rPr>
        <w:lastRenderedPageBreak/>
        <w:t>کروم ه</w:t>
      </w:r>
      <w:r w:rsidRPr="00E42068">
        <w:rPr>
          <w:rFonts w:cs="B Nazanin" w:hint="cs"/>
          <w:sz w:val="28"/>
          <w:szCs w:val="28"/>
          <w:rtl/>
        </w:rPr>
        <w:t>ی</w:t>
      </w:r>
      <w:r w:rsidRPr="00E42068">
        <w:rPr>
          <w:rFonts w:cs="B Nazanin" w:hint="eastAsia"/>
          <w:sz w:val="28"/>
          <w:szCs w:val="28"/>
          <w:rtl/>
        </w:rPr>
        <w:t>چ</w:t>
      </w:r>
      <w:r w:rsidRPr="00E42068">
        <w:rPr>
          <w:rFonts w:cs="B Nazanin"/>
          <w:sz w:val="28"/>
          <w:szCs w:val="28"/>
          <w:rtl/>
        </w:rPr>
        <w:t xml:space="preserve"> جا</w:t>
      </w:r>
      <w:r w:rsidRPr="00E42068">
        <w:rPr>
          <w:rFonts w:cs="B Nazanin" w:hint="cs"/>
          <w:sz w:val="28"/>
          <w:szCs w:val="28"/>
          <w:rtl/>
        </w:rPr>
        <w:t>ی</w:t>
      </w:r>
      <w:r w:rsidRPr="00E42068">
        <w:rPr>
          <w:rFonts w:cs="B Nazanin" w:hint="eastAsia"/>
          <w:sz w:val="28"/>
          <w:szCs w:val="28"/>
          <w:rtl/>
        </w:rPr>
        <w:t>گز</w:t>
      </w:r>
      <w:r w:rsidRPr="00E42068">
        <w:rPr>
          <w:rFonts w:cs="B Nazanin" w:hint="cs"/>
          <w:sz w:val="28"/>
          <w:szCs w:val="28"/>
          <w:rtl/>
        </w:rPr>
        <w:t>ی</w:t>
      </w:r>
      <w:r w:rsidRPr="00E42068">
        <w:rPr>
          <w:rFonts w:cs="B Nazanin" w:hint="eastAsia"/>
          <w:sz w:val="28"/>
          <w:szCs w:val="28"/>
          <w:rtl/>
        </w:rPr>
        <w:t>ن</w:t>
      </w:r>
      <w:r w:rsidRPr="00E42068">
        <w:rPr>
          <w:rFonts w:cs="B Nazanin" w:hint="cs"/>
          <w:sz w:val="28"/>
          <w:szCs w:val="28"/>
          <w:rtl/>
        </w:rPr>
        <w:t>ی</w:t>
      </w:r>
      <w:r w:rsidRPr="00E42068">
        <w:rPr>
          <w:rFonts w:cs="B Nazanin"/>
          <w:sz w:val="28"/>
          <w:szCs w:val="28"/>
          <w:rtl/>
        </w:rPr>
        <w:t xml:space="preserve"> در فولاد ضد زنگ، استفاده نها</w:t>
      </w:r>
      <w:r w:rsidRPr="00E42068">
        <w:rPr>
          <w:rFonts w:cs="B Nazanin" w:hint="cs"/>
          <w:sz w:val="28"/>
          <w:szCs w:val="28"/>
          <w:rtl/>
        </w:rPr>
        <w:t>یی</w:t>
      </w:r>
      <w:r w:rsidRPr="00E42068">
        <w:rPr>
          <w:rFonts w:cs="B Nazanin"/>
          <w:sz w:val="28"/>
          <w:szCs w:val="28"/>
          <w:rtl/>
        </w:rPr>
        <w:t xml:space="preserve"> اصل</w:t>
      </w:r>
      <w:r w:rsidRPr="00E42068">
        <w:rPr>
          <w:rFonts w:cs="B Nazanin" w:hint="cs"/>
          <w:sz w:val="28"/>
          <w:szCs w:val="28"/>
          <w:rtl/>
        </w:rPr>
        <w:t>ی</w:t>
      </w:r>
      <w:r w:rsidRPr="00E42068">
        <w:rPr>
          <w:rFonts w:cs="B Nazanin" w:hint="eastAsia"/>
          <w:sz w:val="28"/>
          <w:szCs w:val="28"/>
          <w:rtl/>
        </w:rPr>
        <w:t>،</w:t>
      </w:r>
      <w:r w:rsidRPr="00E42068">
        <w:rPr>
          <w:rFonts w:cs="B Nazanin"/>
          <w:sz w:val="28"/>
          <w:szCs w:val="28"/>
          <w:rtl/>
        </w:rPr>
        <w:t xml:space="preserve"> </w:t>
      </w:r>
      <w:r w:rsidRPr="00E42068">
        <w:rPr>
          <w:rFonts w:cs="B Nazanin" w:hint="cs"/>
          <w:sz w:val="28"/>
          <w:szCs w:val="28"/>
          <w:rtl/>
        </w:rPr>
        <w:t>ی</w:t>
      </w:r>
      <w:r w:rsidRPr="00E42068">
        <w:rPr>
          <w:rFonts w:cs="B Nazanin" w:hint="eastAsia"/>
          <w:sz w:val="28"/>
          <w:szCs w:val="28"/>
          <w:rtl/>
        </w:rPr>
        <w:t>ا</w:t>
      </w:r>
      <w:r w:rsidRPr="00E42068">
        <w:rPr>
          <w:rFonts w:cs="B Nazanin"/>
          <w:sz w:val="28"/>
          <w:szCs w:val="28"/>
          <w:rtl/>
        </w:rPr>
        <w:t xml:space="preserve"> در سوپرآل</w:t>
      </w:r>
      <w:r w:rsidRPr="00E42068">
        <w:rPr>
          <w:rFonts w:cs="B Nazanin" w:hint="cs"/>
          <w:sz w:val="28"/>
          <w:szCs w:val="28"/>
          <w:rtl/>
        </w:rPr>
        <w:t>ی</w:t>
      </w:r>
      <w:r w:rsidRPr="00E42068">
        <w:rPr>
          <w:rFonts w:cs="B Nazanin" w:hint="eastAsia"/>
          <w:sz w:val="28"/>
          <w:szCs w:val="28"/>
          <w:rtl/>
        </w:rPr>
        <w:t>اژها،</w:t>
      </w:r>
      <w:r w:rsidRPr="00E42068">
        <w:rPr>
          <w:rFonts w:cs="B Nazanin"/>
          <w:sz w:val="28"/>
          <w:szCs w:val="28"/>
          <w:rtl/>
        </w:rPr>
        <w:t xml:space="preserve"> استفاده نها</w:t>
      </w:r>
      <w:r w:rsidRPr="00E42068">
        <w:rPr>
          <w:rFonts w:cs="B Nazanin" w:hint="cs"/>
          <w:sz w:val="28"/>
          <w:szCs w:val="28"/>
          <w:rtl/>
        </w:rPr>
        <w:t>یی</w:t>
      </w:r>
      <w:r w:rsidRPr="00E42068">
        <w:rPr>
          <w:rFonts w:cs="B Nazanin"/>
          <w:sz w:val="28"/>
          <w:szCs w:val="28"/>
          <w:rtl/>
        </w:rPr>
        <w:t xml:space="preserve"> استراتژ</w:t>
      </w:r>
      <w:r w:rsidRPr="00E42068">
        <w:rPr>
          <w:rFonts w:cs="B Nazanin" w:hint="cs"/>
          <w:sz w:val="28"/>
          <w:szCs w:val="28"/>
          <w:rtl/>
        </w:rPr>
        <w:t>ی</w:t>
      </w:r>
      <w:r w:rsidRPr="00E42068">
        <w:rPr>
          <w:rFonts w:cs="B Nazanin" w:hint="eastAsia"/>
          <w:sz w:val="28"/>
          <w:szCs w:val="28"/>
          <w:rtl/>
        </w:rPr>
        <w:t>ک</w:t>
      </w:r>
      <w:r w:rsidRPr="00E42068">
        <w:rPr>
          <w:rFonts w:cs="B Nazanin"/>
          <w:sz w:val="28"/>
          <w:szCs w:val="28"/>
          <w:rtl/>
        </w:rPr>
        <w:t xml:space="preserve"> ندارد. قراضه ها</w:t>
      </w:r>
      <w:r w:rsidRPr="00E42068">
        <w:rPr>
          <w:rFonts w:cs="B Nazanin" w:hint="cs"/>
          <w:sz w:val="28"/>
          <w:szCs w:val="28"/>
          <w:rtl/>
        </w:rPr>
        <w:t>ی</w:t>
      </w:r>
      <w:r w:rsidRPr="00E42068">
        <w:rPr>
          <w:rFonts w:cs="B Nazanin"/>
          <w:sz w:val="28"/>
          <w:szCs w:val="28"/>
          <w:rtl/>
        </w:rPr>
        <w:t xml:space="preserve"> حاو</w:t>
      </w:r>
      <w:r w:rsidRPr="00E42068">
        <w:rPr>
          <w:rFonts w:cs="B Nazanin" w:hint="cs"/>
          <w:sz w:val="28"/>
          <w:szCs w:val="28"/>
          <w:rtl/>
        </w:rPr>
        <w:t>ی</w:t>
      </w:r>
      <w:r w:rsidRPr="00E42068">
        <w:rPr>
          <w:rFonts w:cs="B Nazanin"/>
          <w:sz w:val="28"/>
          <w:szCs w:val="28"/>
          <w:rtl/>
        </w:rPr>
        <w:t xml:space="preserve"> کروم م</w:t>
      </w:r>
      <w:r w:rsidRPr="00E42068">
        <w:rPr>
          <w:rFonts w:cs="B Nazanin" w:hint="cs"/>
          <w:sz w:val="28"/>
          <w:szCs w:val="28"/>
          <w:rtl/>
        </w:rPr>
        <w:t>ی</w:t>
      </w:r>
      <w:r w:rsidRPr="00E42068">
        <w:rPr>
          <w:rFonts w:cs="B Nazanin"/>
          <w:sz w:val="28"/>
          <w:szCs w:val="28"/>
          <w:rtl/>
        </w:rPr>
        <w:t xml:space="preserve"> توانند جا</w:t>
      </w:r>
      <w:r w:rsidRPr="00E42068">
        <w:rPr>
          <w:rFonts w:cs="B Nazanin" w:hint="cs"/>
          <w:sz w:val="28"/>
          <w:szCs w:val="28"/>
          <w:rtl/>
        </w:rPr>
        <w:t>ی</w:t>
      </w:r>
      <w:r w:rsidRPr="00E42068">
        <w:rPr>
          <w:rFonts w:cs="B Nazanin" w:hint="eastAsia"/>
          <w:sz w:val="28"/>
          <w:szCs w:val="28"/>
          <w:rtl/>
        </w:rPr>
        <w:t>گز</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فروکروم در برخ</w:t>
      </w:r>
      <w:r w:rsidRPr="00E42068">
        <w:rPr>
          <w:rFonts w:cs="B Nazanin" w:hint="cs"/>
          <w:sz w:val="28"/>
          <w:szCs w:val="28"/>
          <w:rtl/>
        </w:rPr>
        <w:t>ی</w:t>
      </w:r>
      <w:r w:rsidRPr="00E42068">
        <w:rPr>
          <w:rFonts w:cs="B Nazanin"/>
          <w:sz w:val="28"/>
          <w:szCs w:val="28"/>
          <w:rtl/>
        </w:rPr>
        <w:t xml:space="preserve"> مصارف متالورژ</w:t>
      </w:r>
      <w:r w:rsidRPr="00E42068">
        <w:rPr>
          <w:rFonts w:cs="B Nazanin" w:hint="cs"/>
          <w:sz w:val="28"/>
          <w:szCs w:val="28"/>
          <w:rtl/>
        </w:rPr>
        <w:t>ی</w:t>
      </w:r>
      <w:r w:rsidRPr="00E42068">
        <w:rPr>
          <w:rFonts w:cs="B Nazanin" w:hint="eastAsia"/>
          <w:sz w:val="28"/>
          <w:szCs w:val="28"/>
          <w:rtl/>
        </w:rPr>
        <w:t>ک</w:t>
      </w:r>
      <w:r w:rsidRPr="00E42068">
        <w:rPr>
          <w:rFonts w:cs="B Nazanin" w:hint="cs"/>
          <w:sz w:val="28"/>
          <w:szCs w:val="28"/>
          <w:rtl/>
        </w:rPr>
        <w:t>ی</w:t>
      </w:r>
      <w:r w:rsidRPr="00E42068">
        <w:rPr>
          <w:rFonts w:cs="B Nazanin"/>
          <w:sz w:val="28"/>
          <w:szCs w:val="28"/>
          <w:rtl/>
        </w:rPr>
        <w:t xml:space="preserve"> شوند.</w:t>
      </w:r>
      <w:r w:rsidR="00D3008F" w:rsidRPr="00E42068">
        <w:rPr>
          <w:rFonts w:cs="B Nazanin" w:hint="cs"/>
          <w:sz w:val="28"/>
          <w:szCs w:val="28"/>
          <w:rtl/>
        </w:rPr>
        <w:t xml:space="preserve">  </w:t>
      </w:r>
      <w:r w:rsidR="00215824" w:rsidRPr="00E42068">
        <w:rPr>
          <w:rFonts w:cs="B Nazanin" w:hint="cs"/>
          <w:sz w:val="28"/>
          <w:szCs w:val="28"/>
          <w:rtl/>
          <w:lang w:bidi="fa-IR"/>
        </w:rPr>
        <w:t>شکل</w:t>
      </w:r>
      <w:r w:rsidR="00D3008F" w:rsidRPr="00E42068">
        <w:rPr>
          <w:rFonts w:cs="B Nazanin" w:hint="cs"/>
          <w:sz w:val="28"/>
          <w:szCs w:val="28"/>
          <w:rtl/>
          <w:lang w:bidi="fa-IR"/>
        </w:rPr>
        <w:t xml:space="preserve"> در</w:t>
      </w:r>
      <w:r w:rsidR="00215824" w:rsidRPr="00E42068">
        <w:rPr>
          <w:rFonts w:cs="B Nazanin" w:hint="cs"/>
          <w:sz w:val="28"/>
          <w:szCs w:val="28"/>
          <w:rtl/>
          <w:lang w:bidi="fa-IR"/>
        </w:rPr>
        <w:t xml:space="preserve"> </w:t>
      </w:r>
      <w:r w:rsidR="00A00D34" w:rsidRPr="00A00D34">
        <w:rPr>
          <w:rFonts w:asciiTheme="majorBidi" w:hAnsiTheme="majorBidi" w:cstheme="majorBidi"/>
          <w:sz w:val="24"/>
          <w:szCs w:val="24"/>
          <w:lang w:bidi="fa-IR"/>
        </w:rPr>
        <w:t>1</w:t>
      </w:r>
      <w:r w:rsidR="00215824" w:rsidRPr="00A00D34">
        <w:rPr>
          <w:rFonts w:cs="B Nazanin" w:hint="cs"/>
          <w:sz w:val="24"/>
          <w:szCs w:val="24"/>
          <w:rtl/>
          <w:lang w:bidi="fa-IR"/>
        </w:rPr>
        <w:t xml:space="preserve"> </w:t>
      </w:r>
      <w:r w:rsidR="00215824" w:rsidRPr="00E42068">
        <w:rPr>
          <w:rFonts w:cs="B Nazanin"/>
          <w:sz w:val="28"/>
          <w:szCs w:val="28"/>
          <w:rtl/>
          <w:lang w:bidi="fa-IR"/>
        </w:rPr>
        <w:t>نقشه جهان</w:t>
      </w:r>
      <w:r w:rsidR="00215824" w:rsidRPr="00E42068">
        <w:rPr>
          <w:rFonts w:cs="B Nazanin" w:hint="cs"/>
          <w:sz w:val="28"/>
          <w:szCs w:val="28"/>
          <w:rtl/>
          <w:lang w:bidi="fa-IR"/>
        </w:rPr>
        <w:t>ی</w:t>
      </w:r>
      <w:r w:rsidR="00215824" w:rsidRPr="00E42068">
        <w:rPr>
          <w:rFonts w:cs="B Nazanin"/>
          <w:sz w:val="28"/>
          <w:szCs w:val="28"/>
          <w:rtl/>
          <w:lang w:bidi="fa-IR"/>
        </w:rPr>
        <w:t xml:space="preserve"> نشان دهنده پراکندگ</w:t>
      </w:r>
      <w:r w:rsidR="00215824" w:rsidRPr="00E42068">
        <w:rPr>
          <w:rFonts w:cs="B Nazanin" w:hint="cs"/>
          <w:sz w:val="28"/>
          <w:szCs w:val="28"/>
          <w:rtl/>
          <w:lang w:bidi="fa-IR"/>
        </w:rPr>
        <w:t>ی</w:t>
      </w:r>
      <w:r w:rsidR="00215824" w:rsidRPr="00E42068">
        <w:rPr>
          <w:rFonts w:cs="B Nazanin"/>
          <w:sz w:val="28"/>
          <w:szCs w:val="28"/>
          <w:rtl/>
          <w:lang w:bidi="fa-IR"/>
        </w:rPr>
        <w:t xml:space="preserve"> </w:t>
      </w:r>
      <w:r w:rsidR="00D3008F" w:rsidRPr="00E42068">
        <w:rPr>
          <w:rFonts w:cs="B Nazanin" w:hint="cs"/>
          <w:sz w:val="28"/>
          <w:szCs w:val="28"/>
          <w:rtl/>
          <w:lang w:bidi="fa-IR"/>
        </w:rPr>
        <w:t xml:space="preserve">معادن و شکل </w:t>
      </w:r>
      <w:r w:rsidR="00A00D34" w:rsidRPr="00A00D34">
        <w:rPr>
          <w:rFonts w:asciiTheme="majorBidi" w:hAnsiTheme="majorBidi" w:cstheme="majorBidi"/>
          <w:sz w:val="24"/>
          <w:szCs w:val="24"/>
          <w:lang w:bidi="fa-IR"/>
        </w:rPr>
        <w:t>2</w:t>
      </w:r>
      <w:r w:rsidR="00D3008F" w:rsidRPr="00A00D34">
        <w:rPr>
          <w:rFonts w:cs="B Nazanin" w:hint="cs"/>
          <w:sz w:val="24"/>
          <w:szCs w:val="24"/>
          <w:rtl/>
          <w:lang w:bidi="fa-IR"/>
        </w:rPr>
        <w:t xml:space="preserve"> </w:t>
      </w:r>
      <w:r w:rsidR="00D3008F" w:rsidRPr="00E42068">
        <w:rPr>
          <w:rFonts w:cs="B Nazanin" w:hint="cs"/>
          <w:sz w:val="28"/>
          <w:szCs w:val="28"/>
          <w:rtl/>
          <w:lang w:bidi="fa-IR"/>
        </w:rPr>
        <w:t>نمودار تولید کروم در کشورهای محتلف</w:t>
      </w:r>
      <w:r w:rsidRPr="00E42068">
        <w:rPr>
          <w:rFonts w:cs="B Nazanin"/>
          <w:sz w:val="28"/>
          <w:szCs w:val="28"/>
          <w:lang w:bidi="fa-IR"/>
        </w:rPr>
        <w:t xml:space="preserve"> </w:t>
      </w:r>
      <w:r w:rsidR="00D3008F" w:rsidRPr="00E42068">
        <w:rPr>
          <w:rFonts w:cs="B Nazanin" w:hint="cs"/>
          <w:sz w:val="28"/>
          <w:szCs w:val="28"/>
          <w:rtl/>
          <w:lang w:bidi="fa-IR"/>
        </w:rPr>
        <w:t>را نشان می‌دهد</w:t>
      </w:r>
      <w:r w:rsidR="00B07D18">
        <w:rPr>
          <w:rFonts w:cs="B Nazanin" w:hint="cs"/>
          <w:sz w:val="28"/>
          <w:szCs w:val="28"/>
          <w:rtl/>
          <w:lang w:bidi="fa-IR"/>
        </w:rPr>
        <w:t xml:space="preserve">. </w:t>
      </w:r>
      <w:r w:rsidR="00B07D18" w:rsidRPr="00B07D18">
        <w:rPr>
          <w:rFonts w:cs="B Nazanin"/>
          <w:sz w:val="28"/>
          <w:szCs w:val="28"/>
          <w:rtl/>
          <w:lang w:bidi="fa-IR"/>
        </w:rPr>
        <w:t>همانطور که در شک</w:t>
      </w:r>
      <w:r w:rsidR="00A00D34">
        <w:rPr>
          <w:rFonts w:cs="B Nazanin" w:hint="cs"/>
          <w:sz w:val="28"/>
          <w:szCs w:val="28"/>
          <w:rtl/>
          <w:lang w:bidi="fa-IR"/>
        </w:rPr>
        <w:t>ل</w:t>
      </w:r>
      <w:r w:rsidR="00B07D18" w:rsidRPr="00B07D18">
        <w:rPr>
          <w:rFonts w:cs="B Nazanin"/>
          <w:sz w:val="28"/>
          <w:szCs w:val="28"/>
          <w:rtl/>
          <w:lang w:bidi="fa-IR"/>
        </w:rPr>
        <w:t xml:space="preserve"> مشاهده م</w:t>
      </w:r>
      <w:r w:rsidR="00B07D18" w:rsidRPr="00B07D18">
        <w:rPr>
          <w:rFonts w:cs="B Nazanin" w:hint="cs"/>
          <w:sz w:val="28"/>
          <w:szCs w:val="28"/>
          <w:rtl/>
          <w:lang w:bidi="fa-IR"/>
        </w:rPr>
        <w:t>ی</w:t>
      </w:r>
      <w:r w:rsidR="00B07D18" w:rsidRPr="00B07D18">
        <w:rPr>
          <w:rFonts w:cs="B Nazanin"/>
          <w:sz w:val="28"/>
          <w:szCs w:val="28"/>
          <w:rtl/>
          <w:lang w:bidi="fa-IR"/>
        </w:rPr>
        <w:t xml:space="preserve"> شود، لاتر</w:t>
      </w:r>
      <w:r w:rsidR="00B07D18" w:rsidRPr="00B07D18">
        <w:rPr>
          <w:rFonts w:cs="B Nazanin" w:hint="cs"/>
          <w:sz w:val="28"/>
          <w:szCs w:val="28"/>
          <w:rtl/>
          <w:lang w:bidi="fa-IR"/>
        </w:rPr>
        <w:t>ی</w:t>
      </w:r>
      <w:r w:rsidR="00B07D18" w:rsidRPr="00B07D18">
        <w:rPr>
          <w:rFonts w:cs="B Nazanin" w:hint="eastAsia"/>
          <w:sz w:val="28"/>
          <w:szCs w:val="28"/>
          <w:rtl/>
          <w:lang w:bidi="fa-IR"/>
        </w:rPr>
        <w:t>ت</w:t>
      </w:r>
      <w:r w:rsidR="00B07D18" w:rsidRPr="00B07D18">
        <w:rPr>
          <w:rFonts w:cs="B Nazanin"/>
          <w:sz w:val="28"/>
          <w:szCs w:val="28"/>
          <w:rtl/>
          <w:lang w:bidi="fa-IR"/>
        </w:rPr>
        <w:t xml:space="preserve"> ها با رسوبات پود</w:t>
      </w:r>
      <w:r w:rsidR="00B07D18" w:rsidRPr="00B07D18">
        <w:rPr>
          <w:rFonts w:cs="B Nazanin" w:hint="cs"/>
          <w:sz w:val="28"/>
          <w:szCs w:val="28"/>
          <w:rtl/>
          <w:lang w:bidi="fa-IR"/>
        </w:rPr>
        <w:t>ی</w:t>
      </w:r>
      <w:r w:rsidR="00A00D34">
        <w:rPr>
          <w:rStyle w:val="FootnoteReference"/>
          <w:rFonts w:cs="B Nazanin"/>
          <w:sz w:val="28"/>
          <w:szCs w:val="28"/>
          <w:rtl/>
          <w:lang w:bidi="fa-IR"/>
        </w:rPr>
        <w:footnoteReference w:id="1"/>
      </w:r>
      <w:r w:rsidR="00B07D18" w:rsidRPr="00B07D18">
        <w:rPr>
          <w:rFonts w:cs="B Nazanin"/>
          <w:sz w:val="28"/>
          <w:szCs w:val="28"/>
          <w:rtl/>
          <w:lang w:bidi="fa-IR"/>
        </w:rPr>
        <w:t xml:space="preserve"> شکل ارز</w:t>
      </w:r>
      <w:r w:rsidR="00B07D18" w:rsidRPr="00B07D18">
        <w:rPr>
          <w:rFonts w:cs="B Nazanin" w:hint="cs"/>
          <w:sz w:val="28"/>
          <w:szCs w:val="28"/>
          <w:rtl/>
          <w:lang w:bidi="fa-IR"/>
        </w:rPr>
        <w:t>ی</w:t>
      </w:r>
      <w:r w:rsidR="00B07D18" w:rsidRPr="00B07D18">
        <w:rPr>
          <w:rFonts w:cs="B Nazanin" w:hint="eastAsia"/>
          <w:sz w:val="28"/>
          <w:szCs w:val="28"/>
          <w:rtl/>
          <w:lang w:bidi="fa-IR"/>
        </w:rPr>
        <w:t>اب</w:t>
      </w:r>
      <w:r w:rsidR="00B07D18" w:rsidRPr="00B07D18">
        <w:rPr>
          <w:rFonts w:cs="B Nazanin" w:hint="cs"/>
          <w:sz w:val="28"/>
          <w:szCs w:val="28"/>
          <w:rtl/>
          <w:lang w:bidi="fa-IR"/>
        </w:rPr>
        <w:t>ی</w:t>
      </w:r>
      <w:r w:rsidR="00B07D18" w:rsidRPr="00B07D18">
        <w:rPr>
          <w:rFonts w:cs="B Nazanin"/>
          <w:sz w:val="28"/>
          <w:szCs w:val="28"/>
          <w:rtl/>
          <w:lang w:bidi="fa-IR"/>
        </w:rPr>
        <w:t xml:space="preserve"> م</w:t>
      </w:r>
      <w:r w:rsidR="00B07D18" w:rsidRPr="00B07D18">
        <w:rPr>
          <w:rFonts w:cs="B Nazanin" w:hint="cs"/>
          <w:sz w:val="28"/>
          <w:szCs w:val="28"/>
          <w:rtl/>
          <w:lang w:bidi="fa-IR"/>
        </w:rPr>
        <w:t>ی</w:t>
      </w:r>
      <w:r w:rsidR="00B07D18" w:rsidRPr="00B07D18">
        <w:rPr>
          <w:rFonts w:cs="B Nazanin"/>
          <w:sz w:val="28"/>
          <w:szCs w:val="28"/>
          <w:rtl/>
          <w:lang w:bidi="fa-IR"/>
        </w:rPr>
        <w:t xml:space="preserve"> شوند. ب</w:t>
      </w:r>
      <w:r w:rsidR="00B07D18" w:rsidRPr="00B07D18">
        <w:rPr>
          <w:rFonts w:cs="B Nazanin" w:hint="cs"/>
          <w:sz w:val="28"/>
          <w:szCs w:val="28"/>
          <w:rtl/>
          <w:lang w:bidi="fa-IR"/>
        </w:rPr>
        <w:t>ی</w:t>
      </w:r>
      <w:r w:rsidR="00B07D18" w:rsidRPr="00B07D18">
        <w:rPr>
          <w:rFonts w:cs="B Nazanin" w:hint="eastAsia"/>
          <w:sz w:val="28"/>
          <w:szCs w:val="28"/>
          <w:rtl/>
          <w:lang w:bidi="fa-IR"/>
        </w:rPr>
        <w:t>شتر</w:t>
      </w:r>
      <w:r w:rsidR="00B07D18" w:rsidRPr="00B07D18">
        <w:rPr>
          <w:rFonts w:cs="B Nazanin"/>
          <w:sz w:val="28"/>
          <w:szCs w:val="28"/>
          <w:rtl/>
          <w:lang w:bidi="fa-IR"/>
        </w:rPr>
        <w:t xml:space="preserve"> منابع کروم</w:t>
      </w:r>
      <w:r w:rsidR="00B07D18" w:rsidRPr="00B07D18">
        <w:rPr>
          <w:rFonts w:cs="B Nazanin" w:hint="cs"/>
          <w:sz w:val="28"/>
          <w:szCs w:val="28"/>
          <w:rtl/>
          <w:lang w:bidi="fa-IR"/>
        </w:rPr>
        <w:t>ی</w:t>
      </w:r>
      <w:r w:rsidR="00B07D18" w:rsidRPr="00B07D18">
        <w:rPr>
          <w:rFonts w:cs="B Nazanin" w:hint="eastAsia"/>
          <w:sz w:val="28"/>
          <w:szCs w:val="28"/>
          <w:rtl/>
          <w:lang w:bidi="fa-IR"/>
        </w:rPr>
        <w:t>ت</w:t>
      </w:r>
      <w:r w:rsidR="00B07D18" w:rsidRPr="00B07D18">
        <w:rPr>
          <w:rFonts w:cs="B Nazanin"/>
          <w:sz w:val="28"/>
          <w:szCs w:val="28"/>
          <w:rtl/>
          <w:lang w:bidi="fa-IR"/>
        </w:rPr>
        <w:t xml:space="preserve"> جهان به صورت نهشته</w:t>
      </w:r>
      <w:r w:rsidR="00A00D34">
        <w:rPr>
          <w:rFonts w:cs="B Nazanin" w:hint="cs"/>
          <w:sz w:val="28"/>
          <w:szCs w:val="28"/>
          <w:rtl/>
          <w:lang w:bidi="fa-IR"/>
        </w:rPr>
        <w:t>‌</w:t>
      </w:r>
      <w:r w:rsidR="00B07D18" w:rsidRPr="00B07D18">
        <w:rPr>
          <w:rFonts w:cs="B Nazanin"/>
          <w:sz w:val="28"/>
          <w:szCs w:val="28"/>
          <w:rtl/>
          <w:lang w:bidi="fa-IR"/>
        </w:rPr>
        <w:t>ها</w:t>
      </w:r>
      <w:r w:rsidR="00B07D18" w:rsidRPr="00B07D18">
        <w:rPr>
          <w:rFonts w:cs="B Nazanin" w:hint="cs"/>
          <w:sz w:val="28"/>
          <w:szCs w:val="28"/>
          <w:rtl/>
          <w:lang w:bidi="fa-IR"/>
        </w:rPr>
        <w:t>ی</w:t>
      </w:r>
      <w:r w:rsidR="00B07D18" w:rsidRPr="00B07D18">
        <w:rPr>
          <w:rFonts w:cs="B Nazanin"/>
          <w:sz w:val="28"/>
          <w:szCs w:val="28"/>
          <w:rtl/>
          <w:lang w:bidi="fa-IR"/>
        </w:rPr>
        <w:t xml:space="preserve"> چ</w:t>
      </w:r>
      <w:r w:rsidR="00B07D18" w:rsidRPr="00B07D18">
        <w:rPr>
          <w:rFonts w:cs="B Nazanin" w:hint="cs"/>
          <w:sz w:val="28"/>
          <w:szCs w:val="28"/>
          <w:rtl/>
          <w:lang w:bidi="fa-IR"/>
        </w:rPr>
        <w:t>ی</w:t>
      </w:r>
      <w:r w:rsidR="00B07D18" w:rsidRPr="00B07D18">
        <w:rPr>
          <w:rFonts w:cs="B Nazanin" w:hint="eastAsia"/>
          <w:sz w:val="28"/>
          <w:szCs w:val="28"/>
          <w:rtl/>
          <w:lang w:bidi="fa-IR"/>
        </w:rPr>
        <w:t>نه</w:t>
      </w:r>
      <w:r w:rsidR="00B07D18" w:rsidRPr="00B07D18">
        <w:rPr>
          <w:rFonts w:cs="B Nazanin"/>
          <w:sz w:val="28"/>
          <w:szCs w:val="28"/>
          <w:rtl/>
          <w:lang w:bidi="fa-IR"/>
        </w:rPr>
        <w:t xml:space="preserve"> </w:t>
      </w:r>
      <w:r w:rsidR="00A00D34">
        <w:rPr>
          <w:rFonts w:cs="B Nazanin" w:hint="cs"/>
          <w:sz w:val="28"/>
          <w:szCs w:val="28"/>
          <w:rtl/>
          <w:lang w:bidi="fa-IR"/>
        </w:rPr>
        <w:t>‌</w:t>
      </w:r>
      <w:r w:rsidR="00B07D18" w:rsidRPr="00B07D18">
        <w:rPr>
          <w:rFonts w:cs="B Nazanin"/>
          <w:sz w:val="28"/>
          <w:szCs w:val="28"/>
          <w:rtl/>
          <w:lang w:bidi="fa-IR"/>
        </w:rPr>
        <w:t>ا</w:t>
      </w:r>
      <w:r w:rsidR="00B07D18" w:rsidRPr="00B07D18">
        <w:rPr>
          <w:rFonts w:cs="B Nazanin" w:hint="cs"/>
          <w:sz w:val="28"/>
          <w:szCs w:val="28"/>
          <w:rtl/>
          <w:lang w:bidi="fa-IR"/>
        </w:rPr>
        <w:t>ی</w:t>
      </w:r>
      <w:r w:rsidR="00A00D34">
        <w:rPr>
          <w:rStyle w:val="FootnoteReference"/>
          <w:rFonts w:cs="B Nazanin"/>
          <w:sz w:val="28"/>
          <w:szCs w:val="28"/>
          <w:rtl/>
          <w:lang w:bidi="fa-IR"/>
        </w:rPr>
        <w:footnoteReference w:id="2"/>
      </w:r>
      <w:r w:rsidR="00B07D18" w:rsidRPr="00B07D18">
        <w:rPr>
          <w:rFonts w:cs="B Nazanin"/>
          <w:sz w:val="28"/>
          <w:szCs w:val="28"/>
          <w:rtl/>
          <w:lang w:bidi="fa-IR"/>
        </w:rPr>
        <w:t xml:space="preserve"> شکل در نفوذها</w:t>
      </w:r>
      <w:r w:rsidR="00B07D18" w:rsidRPr="00B07D18">
        <w:rPr>
          <w:rFonts w:cs="B Nazanin" w:hint="cs"/>
          <w:sz w:val="28"/>
          <w:szCs w:val="28"/>
          <w:rtl/>
          <w:lang w:bidi="fa-IR"/>
        </w:rPr>
        <w:t>ی</w:t>
      </w:r>
      <w:r w:rsidR="00B07D18" w:rsidRPr="00B07D18">
        <w:rPr>
          <w:rFonts w:cs="B Nazanin"/>
          <w:sz w:val="28"/>
          <w:szCs w:val="28"/>
          <w:rtl/>
          <w:lang w:bidi="fa-IR"/>
        </w:rPr>
        <w:t xml:space="preserve"> لا</w:t>
      </w:r>
      <w:r w:rsidR="00B07D18" w:rsidRPr="00B07D18">
        <w:rPr>
          <w:rFonts w:cs="B Nazanin" w:hint="cs"/>
          <w:sz w:val="28"/>
          <w:szCs w:val="28"/>
          <w:rtl/>
          <w:lang w:bidi="fa-IR"/>
        </w:rPr>
        <w:t>ی</w:t>
      </w:r>
      <w:r w:rsidR="00B07D18" w:rsidRPr="00B07D18">
        <w:rPr>
          <w:rFonts w:cs="B Nazanin" w:hint="eastAsia"/>
          <w:sz w:val="28"/>
          <w:szCs w:val="28"/>
          <w:rtl/>
          <w:lang w:bidi="fa-IR"/>
        </w:rPr>
        <w:t>ه</w:t>
      </w:r>
      <w:r w:rsidR="00B07D18" w:rsidRPr="00B07D18">
        <w:rPr>
          <w:rFonts w:cs="B Nazanin"/>
          <w:sz w:val="28"/>
          <w:szCs w:val="28"/>
          <w:rtl/>
          <w:lang w:bidi="fa-IR"/>
        </w:rPr>
        <w:t xml:space="preserve"> ا</w:t>
      </w:r>
      <w:r w:rsidR="00B07D18" w:rsidRPr="00B07D18">
        <w:rPr>
          <w:rFonts w:cs="B Nazanin" w:hint="cs"/>
          <w:sz w:val="28"/>
          <w:szCs w:val="28"/>
          <w:rtl/>
          <w:lang w:bidi="fa-IR"/>
        </w:rPr>
        <w:t>ی</w:t>
      </w:r>
      <w:r w:rsidR="00B07D18" w:rsidRPr="00B07D18">
        <w:rPr>
          <w:rFonts w:cs="B Nazanin"/>
          <w:sz w:val="28"/>
          <w:szCs w:val="28"/>
          <w:rtl/>
          <w:lang w:bidi="fa-IR"/>
        </w:rPr>
        <w:t xml:space="preserve"> مانند آفر</w:t>
      </w:r>
      <w:r w:rsidR="00B07D18" w:rsidRPr="00B07D18">
        <w:rPr>
          <w:rFonts w:cs="B Nazanin" w:hint="cs"/>
          <w:sz w:val="28"/>
          <w:szCs w:val="28"/>
          <w:rtl/>
          <w:lang w:bidi="fa-IR"/>
        </w:rPr>
        <w:t>ی</w:t>
      </w:r>
      <w:r w:rsidR="00B07D18" w:rsidRPr="00B07D18">
        <w:rPr>
          <w:rFonts w:cs="B Nazanin" w:hint="eastAsia"/>
          <w:sz w:val="28"/>
          <w:szCs w:val="28"/>
          <w:rtl/>
          <w:lang w:bidi="fa-IR"/>
        </w:rPr>
        <w:t>قا</w:t>
      </w:r>
      <w:r w:rsidR="00B07D18" w:rsidRPr="00B07D18">
        <w:rPr>
          <w:rFonts w:cs="B Nazanin" w:hint="cs"/>
          <w:sz w:val="28"/>
          <w:szCs w:val="28"/>
          <w:rtl/>
          <w:lang w:bidi="fa-IR"/>
        </w:rPr>
        <w:t>ی</w:t>
      </w:r>
      <w:r w:rsidR="00B07D18" w:rsidRPr="00B07D18">
        <w:rPr>
          <w:rFonts w:cs="B Nazanin"/>
          <w:sz w:val="28"/>
          <w:szCs w:val="28"/>
          <w:rtl/>
          <w:lang w:bidi="fa-IR"/>
        </w:rPr>
        <w:t xml:space="preserve"> جنوب</w:t>
      </w:r>
      <w:r w:rsidR="00B07D18" w:rsidRPr="00B07D18">
        <w:rPr>
          <w:rFonts w:cs="B Nazanin" w:hint="cs"/>
          <w:sz w:val="28"/>
          <w:szCs w:val="28"/>
          <w:rtl/>
          <w:lang w:bidi="fa-IR"/>
        </w:rPr>
        <w:t>ی</w:t>
      </w:r>
      <w:r w:rsidR="00B07D18" w:rsidRPr="00B07D18">
        <w:rPr>
          <w:rFonts w:cs="B Nazanin" w:hint="eastAsia"/>
          <w:sz w:val="28"/>
          <w:szCs w:val="28"/>
          <w:rtl/>
          <w:lang w:bidi="fa-IR"/>
        </w:rPr>
        <w:t>،</w:t>
      </w:r>
      <w:r w:rsidR="00B07D18" w:rsidRPr="00B07D18">
        <w:rPr>
          <w:rFonts w:cs="B Nazanin"/>
          <w:sz w:val="28"/>
          <w:szCs w:val="28"/>
          <w:rtl/>
          <w:lang w:bidi="fa-IR"/>
        </w:rPr>
        <w:t xml:space="preserve"> کانادا، فنلاند و ماداگاسکار وجود دارد. آفر</w:t>
      </w:r>
      <w:r w:rsidR="00B07D18" w:rsidRPr="00B07D18">
        <w:rPr>
          <w:rFonts w:cs="B Nazanin" w:hint="cs"/>
          <w:sz w:val="28"/>
          <w:szCs w:val="28"/>
          <w:rtl/>
          <w:lang w:bidi="fa-IR"/>
        </w:rPr>
        <w:t>ی</w:t>
      </w:r>
      <w:r w:rsidR="00B07D18" w:rsidRPr="00B07D18">
        <w:rPr>
          <w:rFonts w:cs="B Nazanin" w:hint="eastAsia"/>
          <w:sz w:val="28"/>
          <w:szCs w:val="28"/>
          <w:rtl/>
          <w:lang w:bidi="fa-IR"/>
        </w:rPr>
        <w:t>قا</w:t>
      </w:r>
      <w:r w:rsidR="00B07D18" w:rsidRPr="00B07D18">
        <w:rPr>
          <w:rFonts w:cs="B Nazanin" w:hint="cs"/>
          <w:sz w:val="28"/>
          <w:szCs w:val="28"/>
          <w:rtl/>
          <w:lang w:bidi="fa-IR"/>
        </w:rPr>
        <w:t>ی</w:t>
      </w:r>
      <w:r w:rsidR="00B07D18" w:rsidRPr="00B07D18">
        <w:rPr>
          <w:rFonts w:cs="B Nazanin"/>
          <w:sz w:val="28"/>
          <w:szCs w:val="28"/>
          <w:rtl/>
          <w:lang w:bidi="fa-IR"/>
        </w:rPr>
        <w:t xml:space="preserve"> جنوب</w:t>
      </w:r>
      <w:r w:rsidR="00B07D18" w:rsidRPr="00B07D18">
        <w:rPr>
          <w:rFonts w:cs="B Nazanin" w:hint="cs"/>
          <w:sz w:val="28"/>
          <w:szCs w:val="28"/>
          <w:rtl/>
          <w:lang w:bidi="fa-IR"/>
        </w:rPr>
        <w:t>ی</w:t>
      </w:r>
      <w:r w:rsidR="00B07D18" w:rsidRPr="00B07D18">
        <w:rPr>
          <w:rFonts w:cs="B Nazanin"/>
          <w:sz w:val="28"/>
          <w:szCs w:val="28"/>
          <w:rtl/>
          <w:lang w:bidi="fa-IR"/>
        </w:rPr>
        <w:t xml:space="preserve"> تقر</w:t>
      </w:r>
      <w:r w:rsidR="00B07D18" w:rsidRPr="00B07D18">
        <w:rPr>
          <w:rFonts w:cs="B Nazanin" w:hint="cs"/>
          <w:sz w:val="28"/>
          <w:szCs w:val="28"/>
          <w:rtl/>
          <w:lang w:bidi="fa-IR"/>
        </w:rPr>
        <w:t>ی</w:t>
      </w:r>
      <w:r w:rsidR="00B07D18" w:rsidRPr="00B07D18">
        <w:rPr>
          <w:rFonts w:cs="B Nazanin" w:hint="eastAsia"/>
          <w:sz w:val="28"/>
          <w:szCs w:val="28"/>
          <w:rtl/>
          <w:lang w:bidi="fa-IR"/>
        </w:rPr>
        <w:t>باً</w:t>
      </w:r>
      <w:r w:rsidR="00B07D18" w:rsidRPr="00B07D18">
        <w:rPr>
          <w:rFonts w:cs="B Nazanin"/>
          <w:sz w:val="28"/>
          <w:szCs w:val="28"/>
          <w:rtl/>
          <w:lang w:bidi="fa-IR"/>
        </w:rPr>
        <w:t xml:space="preserve"> سه چهارم ذخا</w:t>
      </w:r>
      <w:r w:rsidR="00B07D18" w:rsidRPr="00B07D18">
        <w:rPr>
          <w:rFonts w:cs="B Nazanin" w:hint="cs"/>
          <w:sz w:val="28"/>
          <w:szCs w:val="28"/>
          <w:rtl/>
          <w:lang w:bidi="fa-IR"/>
        </w:rPr>
        <w:t>ی</w:t>
      </w:r>
      <w:r w:rsidR="00B07D18" w:rsidRPr="00B07D18">
        <w:rPr>
          <w:rFonts w:cs="B Nazanin" w:hint="eastAsia"/>
          <w:sz w:val="28"/>
          <w:szCs w:val="28"/>
          <w:rtl/>
          <w:lang w:bidi="fa-IR"/>
        </w:rPr>
        <w:t>ر</w:t>
      </w:r>
      <w:r w:rsidR="00B07D18" w:rsidRPr="00B07D18">
        <w:rPr>
          <w:rFonts w:cs="B Nazanin"/>
          <w:sz w:val="28"/>
          <w:szCs w:val="28"/>
          <w:rtl/>
          <w:lang w:bidi="fa-IR"/>
        </w:rPr>
        <w:t xml:space="preserve"> قا</w:t>
      </w:r>
      <w:r w:rsidR="00B07D18" w:rsidRPr="00B07D18">
        <w:rPr>
          <w:rFonts w:cs="B Nazanin" w:hint="eastAsia"/>
          <w:sz w:val="28"/>
          <w:szCs w:val="28"/>
          <w:rtl/>
          <w:lang w:bidi="fa-IR"/>
        </w:rPr>
        <w:t>بل</w:t>
      </w:r>
      <w:r w:rsidR="00B07D18" w:rsidRPr="00B07D18">
        <w:rPr>
          <w:rFonts w:cs="B Nazanin"/>
          <w:sz w:val="28"/>
          <w:szCs w:val="28"/>
          <w:rtl/>
          <w:lang w:bidi="fa-IR"/>
        </w:rPr>
        <w:t xml:space="preserve"> دوام کروم</w:t>
      </w:r>
      <w:r w:rsidR="00B07D18" w:rsidRPr="00B07D18">
        <w:rPr>
          <w:rFonts w:cs="B Nazanin" w:hint="cs"/>
          <w:sz w:val="28"/>
          <w:szCs w:val="28"/>
          <w:rtl/>
          <w:lang w:bidi="fa-IR"/>
        </w:rPr>
        <w:t>ی</w:t>
      </w:r>
      <w:r w:rsidR="00B07D18" w:rsidRPr="00B07D18">
        <w:rPr>
          <w:rFonts w:cs="B Nazanin" w:hint="eastAsia"/>
          <w:sz w:val="28"/>
          <w:szCs w:val="28"/>
          <w:rtl/>
          <w:lang w:bidi="fa-IR"/>
        </w:rPr>
        <w:t>ت</w:t>
      </w:r>
      <w:r w:rsidR="00B07D18" w:rsidRPr="00B07D18">
        <w:rPr>
          <w:rFonts w:cs="B Nazanin"/>
          <w:sz w:val="28"/>
          <w:szCs w:val="28"/>
          <w:rtl/>
          <w:lang w:bidi="fa-IR"/>
        </w:rPr>
        <w:t xml:space="preserve"> جهان را در اخت</w:t>
      </w:r>
      <w:r w:rsidR="00B07D18" w:rsidRPr="00B07D18">
        <w:rPr>
          <w:rFonts w:cs="B Nazanin" w:hint="cs"/>
          <w:sz w:val="28"/>
          <w:szCs w:val="28"/>
          <w:rtl/>
          <w:lang w:bidi="fa-IR"/>
        </w:rPr>
        <w:t>ی</w:t>
      </w:r>
      <w:r w:rsidR="00B07D18" w:rsidRPr="00B07D18">
        <w:rPr>
          <w:rFonts w:cs="B Nazanin" w:hint="eastAsia"/>
          <w:sz w:val="28"/>
          <w:szCs w:val="28"/>
          <w:rtl/>
          <w:lang w:bidi="fa-IR"/>
        </w:rPr>
        <w:t>ار</w:t>
      </w:r>
      <w:r w:rsidR="00B07D18" w:rsidRPr="00B07D18">
        <w:rPr>
          <w:rFonts w:cs="B Nazanin"/>
          <w:sz w:val="28"/>
          <w:szCs w:val="28"/>
          <w:rtl/>
          <w:lang w:bidi="fa-IR"/>
        </w:rPr>
        <w:t xml:space="preserve"> دارد.</w:t>
      </w:r>
      <w:r w:rsidR="00B07D18">
        <w:rPr>
          <w:rFonts w:cs="B Nazanin" w:hint="cs"/>
          <w:sz w:val="28"/>
          <w:szCs w:val="28"/>
          <w:rtl/>
          <w:lang w:bidi="fa-IR"/>
        </w:rPr>
        <w:t xml:space="preserve"> </w:t>
      </w:r>
      <w:r w:rsidR="00B07D18" w:rsidRPr="00B07D18">
        <w:rPr>
          <w:rFonts w:cs="B Nazanin" w:hint="eastAsia"/>
          <w:sz w:val="28"/>
          <w:szCs w:val="28"/>
          <w:rtl/>
          <w:lang w:bidi="fa-IR"/>
        </w:rPr>
        <w:t>مهمتر</w:t>
      </w:r>
      <w:r w:rsidR="00B07D18" w:rsidRPr="00B07D18">
        <w:rPr>
          <w:rFonts w:cs="B Nazanin" w:hint="cs"/>
          <w:sz w:val="28"/>
          <w:szCs w:val="28"/>
          <w:rtl/>
          <w:lang w:bidi="fa-IR"/>
        </w:rPr>
        <w:t>ی</w:t>
      </w:r>
      <w:r w:rsidR="00B07D18" w:rsidRPr="00B07D18">
        <w:rPr>
          <w:rFonts w:cs="B Nazanin" w:hint="eastAsia"/>
          <w:sz w:val="28"/>
          <w:szCs w:val="28"/>
          <w:rtl/>
          <w:lang w:bidi="fa-IR"/>
        </w:rPr>
        <w:t>ن</w:t>
      </w:r>
      <w:r w:rsidR="00B07D18" w:rsidRPr="00B07D18">
        <w:rPr>
          <w:rFonts w:cs="B Nazanin"/>
          <w:sz w:val="28"/>
          <w:szCs w:val="28"/>
          <w:rtl/>
          <w:lang w:bidi="fa-IR"/>
        </w:rPr>
        <w:t xml:space="preserve"> منابع تار</w:t>
      </w:r>
      <w:r w:rsidR="00B07D18" w:rsidRPr="00B07D18">
        <w:rPr>
          <w:rFonts w:cs="B Nazanin" w:hint="cs"/>
          <w:sz w:val="28"/>
          <w:szCs w:val="28"/>
          <w:rtl/>
          <w:lang w:bidi="fa-IR"/>
        </w:rPr>
        <w:t>ی</w:t>
      </w:r>
      <w:r w:rsidR="00B07D18" w:rsidRPr="00B07D18">
        <w:rPr>
          <w:rFonts w:cs="B Nazanin" w:hint="eastAsia"/>
          <w:sz w:val="28"/>
          <w:szCs w:val="28"/>
          <w:rtl/>
          <w:lang w:bidi="fa-IR"/>
        </w:rPr>
        <w:t>خ</w:t>
      </w:r>
      <w:r w:rsidR="00B07D18" w:rsidRPr="00B07D18">
        <w:rPr>
          <w:rFonts w:cs="B Nazanin" w:hint="cs"/>
          <w:sz w:val="28"/>
          <w:szCs w:val="28"/>
          <w:rtl/>
          <w:lang w:bidi="fa-IR"/>
        </w:rPr>
        <w:t>ی</w:t>
      </w:r>
      <w:r w:rsidR="00B07D18" w:rsidRPr="00B07D18">
        <w:rPr>
          <w:rFonts w:cs="B Nazanin"/>
          <w:sz w:val="28"/>
          <w:szCs w:val="28"/>
          <w:rtl/>
          <w:lang w:bidi="fa-IR"/>
        </w:rPr>
        <w:t xml:space="preserve"> کروم</w:t>
      </w:r>
      <w:r w:rsidR="00B07D18" w:rsidRPr="00B07D18">
        <w:rPr>
          <w:rFonts w:cs="B Nazanin" w:hint="cs"/>
          <w:sz w:val="28"/>
          <w:szCs w:val="28"/>
          <w:rtl/>
          <w:lang w:bidi="fa-IR"/>
        </w:rPr>
        <w:t>ی</w:t>
      </w:r>
      <w:r w:rsidR="00B07D18" w:rsidRPr="00B07D18">
        <w:rPr>
          <w:rFonts w:cs="B Nazanin" w:hint="eastAsia"/>
          <w:sz w:val="28"/>
          <w:szCs w:val="28"/>
          <w:rtl/>
          <w:lang w:bidi="fa-IR"/>
        </w:rPr>
        <w:t>ت</w:t>
      </w:r>
      <w:r w:rsidR="00B07D18" w:rsidRPr="00B07D18">
        <w:rPr>
          <w:rFonts w:cs="B Nazanin"/>
          <w:sz w:val="28"/>
          <w:szCs w:val="28"/>
          <w:rtl/>
          <w:lang w:bidi="fa-IR"/>
        </w:rPr>
        <w:t xml:space="preserve"> از ذخا</w:t>
      </w:r>
      <w:r w:rsidR="00B07D18" w:rsidRPr="00B07D18">
        <w:rPr>
          <w:rFonts w:cs="B Nazanin" w:hint="cs"/>
          <w:sz w:val="28"/>
          <w:szCs w:val="28"/>
          <w:rtl/>
          <w:lang w:bidi="fa-IR"/>
        </w:rPr>
        <w:t>ی</w:t>
      </w:r>
      <w:r w:rsidR="00B07D18" w:rsidRPr="00B07D18">
        <w:rPr>
          <w:rFonts w:cs="B Nazanin" w:hint="eastAsia"/>
          <w:sz w:val="28"/>
          <w:szCs w:val="28"/>
          <w:rtl/>
          <w:lang w:bidi="fa-IR"/>
        </w:rPr>
        <w:t>ر</w:t>
      </w:r>
      <w:r w:rsidR="00B07D18" w:rsidRPr="00B07D18">
        <w:rPr>
          <w:rFonts w:cs="B Nazanin"/>
          <w:sz w:val="28"/>
          <w:szCs w:val="28"/>
          <w:rtl/>
          <w:lang w:bidi="fa-IR"/>
        </w:rPr>
        <w:t xml:space="preserve"> پود</w:t>
      </w:r>
      <w:r w:rsidR="00B07D18" w:rsidRPr="00B07D18">
        <w:rPr>
          <w:rFonts w:cs="B Nazanin" w:hint="cs"/>
          <w:sz w:val="28"/>
          <w:szCs w:val="28"/>
          <w:rtl/>
          <w:lang w:bidi="fa-IR"/>
        </w:rPr>
        <w:t>ی</w:t>
      </w:r>
      <w:r w:rsidR="00B07D18" w:rsidRPr="00B07D18">
        <w:rPr>
          <w:rFonts w:cs="B Nazanin"/>
          <w:sz w:val="28"/>
          <w:szCs w:val="28"/>
          <w:rtl/>
          <w:lang w:bidi="fa-IR"/>
        </w:rPr>
        <w:t xml:space="preserve"> شکل در قزاقستان، ترک</w:t>
      </w:r>
      <w:r w:rsidR="00B07D18" w:rsidRPr="00B07D18">
        <w:rPr>
          <w:rFonts w:cs="B Nazanin" w:hint="cs"/>
          <w:sz w:val="28"/>
          <w:szCs w:val="28"/>
          <w:rtl/>
          <w:lang w:bidi="fa-IR"/>
        </w:rPr>
        <w:t>ی</w:t>
      </w:r>
      <w:r w:rsidR="00B07D18" w:rsidRPr="00B07D18">
        <w:rPr>
          <w:rFonts w:cs="B Nazanin" w:hint="eastAsia"/>
          <w:sz w:val="28"/>
          <w:szCs w:val="28"/>
          <w:rtl/>
          <w:lang w:bidi="fa-IR"/>
        </w:rPr>
        <w:t>ه</w:t>
      </w:r>
      <w:r w:rsidR="00B07D18" w:rsidRPr="00B07D18">
        <w:rPr>
          <w:rFonts w:cs="B Nazanin"/>
          <w:sz w:val="28"/>
          <w:szCs w:val="28"/>
          <w:rtl/>
          <w:lang w:bidi="fa-IR"/>
        </w:rPr>
        <w:t xml:space="preserve"> و آلبان</w:t>
      </w:r>
      <w:r w:rsidR="00B07D18" w:rsidRPr="00B07D18">
        <w:rPr>
          <w:rFonts w:cs="B Nazanin" w:hint="cs"/>
          <w:sz w:val="28"/>
          <w:szCs w:val="28"/>
          <w:rtl/>
          <w:lang w:bidi="fa-IR"/>
        </w:rPr>
        <w:t>ی</w:t>
      </w:r>
      <w:r w:rsidR="00B07D18" w:rsidRPr="00B07D18">
        <w:rPr>
          <w:rFonts w:cs="B Nazanin"/>
          <w:sz w:val="28"/>
          <w:szCs w:val="28"/>
          <w:rtl/>
          <w:lang w:bidi="fa-IR"/>
        </w:rPr>
        <w:t xml:space="preserve"> است. ز</w:t>
      </w:r>
      <w:r w:rsidR="00B07D18" w:rsidRPr="00B07D18">
        <w:rPr>
          <w:rFonts w:cs="B Nazanin" w:hint="cs"/>
          <w:sz w:val="28"/>
          <w:szCs w:val="28"/>
          <w:rtl/>
          <w:lang w:bidi="fa-IR"/>
        </w:rPr>
        <w:t>ی</w:t>
      </w:r>
      <w:r w:rsidR="00B07D18" w:rsidRPr="00B07D18">
        <w:rPr>
          <w:rFonts w:cs="B Nazanin" w:hint="eastAsia"/>
          <w:sz w:val="28"/>
          <w:szCs w:val="28"/>
          <w:rtl/>
          <w:lang w:bidi="fa-IR"/>
        </w:rPr>
        <w:t>مبابوه</w:t>
      </w:r>
      <w:r w:rsidR="00B07D18" w:rsidRPr="00B07D18">
        <w:rPr>
          <w:rFonts w:cs="B Nazanin"/>
          <w:sz w:val="28"/>
          <w:szCs w:val="28"/>
          <w:rtl/>
          <w:lang w:bidi="fa-IR"/>
        </w:rPr>
        <w:t xml:space="preserve"> تنها کشور</w:t>
      </w:r>
      <w:r w:rsidR="00B07D18" w:rsidRPr="00B07D18">
        <w:rPr>
          <w:rFonts w:cs="B Nazanin" w:hint="cs"/>
          <w:sz w:val="28"/>
          <w:szCs w:val="28"/>
          <w:rtl/>
          <w:lang w:bidi="fa-IR"/>
        </w:rPr>
        <w:t>ی</w:t>
      </w:r>
      <w:r w:rsidR="00B07D18" w:rsidRPr="00B07D18">
        <w:rPr>
          <w:rFonts w:cs="B Nazanin"/>
          <w:sz w:val="28"/>
          <w:szCs w:val="28"/>
          <w:rtl/>
          <w:lang w:bidi="fa-IR"/>
        </w:rPr>
        <w:t xml:space="preserve"> است که از ذخا</w:t>
      </w:r>
      <w:r w:rsidR="00B07D18" w:rsidRPr="00B07D18">
        <w:rPr>
          <w:rFonts w:cs="B Nazanin" w:hint="cs"/>
          <w:sz w:val="28"/>
          <w:szCs w:val="28"/>
          <w:rtl/>
          <w:lang w:bidi="fa-IR"/>
        </w:rPr>
        <w:t>ی</w:t>
      </w:r>
      <w:r w:rsidR="00B07D18" w:rsidRPr="00B07D18">
        <w:rPr>
          <w:rFonts w:cs="B Nazanin" w:hint="eastAsia"/>
          <w:sz w:val="28"/>
          <w:szCs w:val="28"/>
          <w:rtl/>
          <w:lang w:bidi="fa-IR"/>
        </w:rPr>
        <w:t>ر</w:t>
      </w:r>
      <w:r w:rsidR="00B07D18" w:rsidRPr="00B07D18">
        <w:rPr>
          <w:rFonts w:cs="B Nazanin"/>
          <w:sz w:val="28"/>
          <w:szCs w:val="28"/>
          <w:rtl/>
          <w:lang w:bidi="fa-IR"/>
        </w:rPr>
        <w:t xml:space="preserve"> چ</w:t>
      </w:r>
      <w:r w:rsidR="00B07D18" w:rsidRPr="00B07D18">
        <w:rPr>
          <w:rFonts w:cs="B Nazanin" w:hint="cs"/>
          <w:sz w:val="28"/>
          <w:szCs w:val="28"/>
          <w:rtl/>
          <w:lang w:bidi="fa-IR"/>
        </w:rPr>
        <w:t>ی</w:t>
      </w:r>
      <w:r w:rsidR="00B07D18" w:rsidRPr="00B07D18">
        <w:rPr>
          <w:rFonts w:cs="B Nazanin" w:hint="eastAsia"/>
          <w:sz w:val="28"/>
          <w:szCs w:val="28"/>
          <w:rtl/>
          <w:lang w:bidi="fa-IR"/>
        </w:rPr>
        <w:t>نه‌ا</w:t>
      </w:r>
      <w:r w:rsidR="00B07D18" w:rsidRPr="00B07D18">
        <w:rPr>
          <w:rFonts w:cs="B Nazanin" w:hint="cs"/>
          <w:sz w:val="28"/>
          <w:szCs w:val="28"/>
          <w:rtl/>
          <w:lang w:bidi="fa-IR"/>
        </w:rPr>
        <w:t>ی</w:t>
      </w:r>
      <w:r w:rsidR="00B07D18" w:rsidRPr="00B07D18">
        <w:rPr>
          <w:rFonts w:cs="B Nazanin"/>
          <w:sz w:val="28"/>
          <w:szCs w:val="28"/>
          <w:rtl/>
          <w:lang w:bidi="fa-IR"/>
        </w:rPr>
        <w:t xml:space="preserve"> و پود</w:t>
      </w:r>
      <w:r w:rsidR="00B07D18" w:rsidRPr="00B07D18">
        <w:rPr>
          <w:rFonts w:cs="B Nazanin" w:hint="cs"/>
          <w:sz w:val="28"/>
          <w:szCs w:val="28"/>
          <w:rtl/>
          <w:lang w:bidi="fa-IR"/>
        </w:rPr>
        <w:t>ی‌</w:t>
      </w:r>
      <w:r w:rsidR="00B07D18" w:rsidRPr="00B07D18">
        <w:rPr>
          <w:rFonts w:cs="B Nazanin" w:hint="eastAsia"/>
          <w:sz w:val="28"/>
          <w:szCs w:val="28"/>
          <w:rtl/>
          <w:lang w:bidi="fa-IR"/>
        </w:rPr>
        <w:t>فرم</w:t>
      </w:r>
      <w:r w:rsidR="00B07D18" w:rsidRPr="00B07D18">
        <w:rPr>
          <w:rFonts w:cs="B Nazanin"/>
          <w:sz w:val="28"/>
          <w:szCs w:val="28"/>
          <w:rtl/>
          <w:lang w:bidi="fa-IR"/>
        </w:rPr>
        <w:t xml:space="preserve"> بهره‌بردار</w:t>
      </w:r>
      <w:r w:rsidR="00B07D18" w:rsidRPr="00B07D18">
        <w:rPr>
          <w:rFonts w:cs="B Nazanin" w:hint="cs"/>
          <w:sz w:val="28"/>
          <w:szCs w:val="28"/>
          <w:rtl/>
          <w:lang w:bidi="fa-IR"/>
        </w:rPr>
        <w:t>ی</w:t>
      </w:r>
      <w:r w:rsidR="00B07D18" w:rsidRPr="00B07D18">
        <w:rPr>
          <w:rFonts w:cs="B Nazanin"/>
          <w:sz w:val="28"/>
          <w:szCs w:val="28"/>
          <w:rtl/>
          <w:lang w:bidi="fa-IR"/>
        </w:rPr>
        <w:t xml:space="preserve"> م</w:t>
      </w:r>
      <w:r w:rsidR="00B07D18" w:rsidRPr="00B07D18">
        <w:rPr>
          <w:rFonts w:cs="B Nazanin" w:hint="cs"/>
          <w:sz w:val="28"/>
          <w:szCs w:val="28"/>
          <w:rtl/>
          <w:lang w:bidi="fa-IR"/>
        </w:rPr>
        <w:t>ی‌</w:t>
      </w:r>
      <w:r w:rsidR="00B07D18" w:rsidRPr="00B07D18">
        <w:rPr>
          <w:rFonts w:cs="B Nazanin" w:hint="eastAsia"/>
          <w:sz w:val="28"/>
          <w:szCs w:val="28"/>
          <w:rtl/>
          <w:lang w:bidi="fa-IR"/>
        </w:rPr>
        <w:t>کند</w:t>
      </w:r>
      <w:r w:rsidR="00B07D18" w:rsidRPr="00B07D18">
        <w:rPr>
          <w:rFonts w:cs="B Nazanin"/>
          <w:sz w:val="28"/>
          <w:szCs w:val="28"/>
          <w:rtl/>
          <w:lang w:bidi="fa-IR"/>
        </w:rPr>
        <w:t>. استخراج کروم</w:t>
      </w:r>
      <w:r w:rsidR="00B07D18" w:rsidRPr="00B07D18">
        <w:rPr>
          <w:rFonts w:cs="B Nazanin" w:hint="cs"/>
          <w:sz w:val="28"/>
          <w:szCs w:val="28"/>
          <w:rtl/>
          <w:lang w:bidi="fa-IR"/>
        </w:rPr>
        <w:t>ی</w:t>
      </w:r>
      <w:r w:rsidR="00B07D18" w:rsidRPr="00B07D18">
        <w:rPr>
          <w:rFonts w:cs="B Nazanin" w:hint="eastAsia"/>
          <w:sz w:val="28"/>
          <w:szCs w:val="28"/>
          <w:rtl/>
          <w:lang w:bidi="fa-IR"/>
        </w:rPr>
        <w:t>ت</w:t>
      </w:r>
      <w:r w:rsidR="00B07D18" w:rsidRPr="00B07D18">
        <w:rPr>
          <w:rFonts w:cs="B Nazanin"/>
          <w:sz w:val="28"/>
          <w:szCs w:val="28"/>
          <w:rtl/>
          <w:lang w:bidi="fa-IR"/>
        </w:rPr>
        <w:t xml:space="preserve"> از معادن روباز و ز</w:t>
      </w:r>
      <w:r w:rsidR="00B07D18" w:rsidRPr="00B07D18">
        <w:rPr>
          <w:rFonts w:cs="B Nazanin" w:hint="cs"/>
          <w:sz w:val="28"/>
          <w:szCs w:val="28"/>
          <w:rtl/>
          <w:lang w:bidi="fa-IR"/>
        </w:rPr>
        <w:t>ی</w:t>
      </w:r>
      <w:r w:rsidR="00B07D18" w:rsidRPr="00B07D18">
        <w:rPr>
          <w:rFonts w:cs="B Nazanin" w:hint="eastAsia"/>
          <w:sz w:val="28"/>
          <w:szCs w:val="28"/>
          <w:rtl/>
          <w:lang w:bidi="fa-IR"/>
        </w:rPr>
        <w:t>رزم</w:t>
      </w:r>
      <w:r w:rsidR="00B07D18" w:rsidRPr="00B07D18">
        <w:rPr>
          <w:rFonts w:cs="B Nazanin" w:hint="cs"/>
          <w:sz w:val="28"/>
          <w:szCs w:val="28"/>
          <w:rtl/>
          <w:lang w:bidi="fa-IR"/>
        </w:rPr>
        <w:t>ی</w:t>
      </w:r>
      <w:r w:rsidR="00B07D18" w:rsidRPr="00B07D18">
        <w:rPr>
          <w:rFonts w:cs="B Nazanin" w:hint="eastAsia"/>
          <w:sz w:val="28"/>
          <w:szCs w:val="28"/>
          <w:rtl/>
          <w:lang w:bidi="fa-IR"/>
        </w:rPr>
        <w:t>ن</w:t>
      </w:r>
      <w:r w:rsidR="00B07D18" w:rsidRPr="00B07D18">
        <w:rPr>
          <w:rFonts w:cs="B Nazanin" w:hint="cs"/>
          <w:sz w:val="28"/>
          <w:szCs w:val="28"/>
          <w:rtl/>
          <w:lang w:bidi="fa-IR"/>
        </w:rPr>
        <w:t>ی</w:t>
      </w:r>
      <w:r w:rsidR="00B07D18" w:rsidRPr="00B07D18">
        <w:rPr>
          <w:rFonts w:cs="B Nazanin"/>
          <w:sz w:val="28"/>
          <w:szCs w:val="28"/>
          <w:rtl/>
          <w:lang w:bidi="fa-IR"/>
        </w:rPr>
        <w:t xml:space="preserve"> انجام م</w:t>
      </w:r>
      <w:r w:rsidR="00B07D18" w:rsidRPr="00B07D18">
        <w:rPr>
          <w:rFonts w:cs="B Nazanin" w:hint="cs"/>
          <w:sz w:val="28"/>
          <w:szCs w:val="28"/>
          <w:rtl/>
          <w:lang w:bidi="fa-IR"/>
        </w:rPr>
        <w:t>ی</w:t>
      </w:r>
      <w:r w:rsidR="00B07D18" w:rsidRPr="00B07D18">
        <w:rPr>
          <w:rFonts w:cs="B Nazanin"/>
          <w:sz w:val="28"/>
          <w:szCs w:val="28"/>
          <w:rtl/>
          <w:lang w:bidi="fa-IR"/>
        </w:rPr>
        <w:t xml:space="preserve"> شود. در حال</w:t>
      </w:r>
      <w:r w:rsidR="00B07D18" w:rsidRPr="00B07D18">
        <w:rPr>
          <w:rFonts w:cs="B Nazanin" w:hint="cs"/>
          <w:sz w:val="28"/>
          <w:szCs w:val="28"/>
          <w:rtl/>
          <w:lang w:bidi="fa-IR"/>
        </w:rPr>
        <w:t>ی</w:t>
      </w:r>
      <w:r w:rsidR="00B07D18" w:rsidRPr="00B07D18">
        <w:rPr>
          <w:rFonts w:cs="B Nazanin"/>
          <w:sz w:val="28"/>
          <w:szCs w:val="28"/>
          <w:rtl/>
          <w:lang w:bidi="fa-IR"/>
        </w:rPr>
        <w:t xml:space="preserve"> که استخراج معادن روباز به طور کل</w:t>
      </w:r>
      <w:r w:rsidR="00B07D18" w:rsidRPr="00B07D18">
        <w:rPr>
          <w:rFonts w:cs="B Nazanin" w:hint="cs"/>
          <w:sz w:val="28"/>
          <w:szCs w:val="28"/>
          <w:rtl/>
          <w:lang w:bidi="fa-IR"/>
        </w:rPr>
        <w:t>ی</w:t>
      </w:r>
      <w:r w:rsidR="00B07D18" w:rsidRPr="00B07D18">
        <w:rPr>
          <w:rFonts w:cs="B Nazanin"/>
          <w:sz w:val="28"/>
          <w:szCs w:val="28"/>
          <w:rtl/>
          <w:lang w:bidi="fa-IR"/>
        </w:rPr>
        <w:t xml:space="preserve"> برا</w:t>
      </w:r>
      <w:r w:rsidR="00B07D18" w:rsidRPr="00B07D18">
        <w:rPr>
          <w:rFonts w:cs="B Nazanin" w:hint="cs"/>
          <w:sz w:val="28"/>
          <w:szCs w:val="28"/>
          <w:rtl/>
          <w:lang w:bidi="fa-IR"/>
        </w:rPr>
        <w:t>ی</w:t>
      </w:r>
      <w:r w:rsidR="00B07D18" w:rsidRPr="00B07D18">
        <w:rPr>
          <w:rFonts w:cs="B Nazanin"/>
          <w:sz w:val="28"/>
          <w:szCs w:val="28"/>
          <w:rtl/>
          <w:lang w:bidi="fa-IR"/>
        </w:rPr>
        <w:t xml:space="preserve"> </w:t>
      </w:r>
      <w:r w:rsidR="00B07D18" w:rsidRPr="00B07D18">
        <w:rPr>
          <w:rFonts w:cs="B Nazanin" w:hint="eastAsia"/>
          <w:sz w:val="28"/>
          <w:szCs w:val="28"/>
          <w:rtl/>
          <w:lang w:bidi="fa-IR"/>
        </w:rPr>
        <w:t>کانسارها</w:t>
      </w:r>
      <w:r w:rsidR="00B07D18" w:rsidRPr="00B07D18">
        <w:rPr>
          <w:rFonts w:cs="B Nazanin" w:hint="cs"/>
          <w:sz w:val="28"/>
          <w:szCs w:val="28"/>
          <w:rtl/>
          <w:lang w:bidi="fa-IR"/>
        </w:rPr>
        <w:t>ی</w:t>
      </w:r>
      <w:r w:rsidR="00B07D18" w:rsidRPr="00B07D18">
        <w:rPr>
          <w:rFonts w:cs="B Nazanin"/>
          <w:sz w:val="28"/>
          <w:szCs w:val="28"/>
          <w:rtl/>
          <w:lang w:bidi="fa-IR"/>
        </w:rPr>
        <w:t xml:space="preserve"> پود</w:t>
      </w:r>
      <w:r w:rsidR="00B07D18" w:rsidRPr="00B07D18">
        <w:rPr>
          <w:rFonts w:cs="B Nazanin" w:hint="cs"/>
          <w:sz w:val="28"/>
          <w:szCs w:val="28"/>
          <w:rtl/>
          <w:lang w:bidi="fa-IR"/>
        </w:rPr>
        <w:t>ی</w:t>
      </w:r>
      <w:r w:rsidR="00B07D18" w:rsidRPr="00B07D18">
        <w:rPr>
          <w:rFonts w:cs="B Nazanin"/>
          <w:sz w:val="28"/>
          <w:szCs w:val="28"/>
          <w:rtl/>
          <w:lang w:bidi="fa-IR"/>
        </w:rPr>
        <w:t xml:space="preserve"> شکل اعمال م</w:t>
      </w:r>
      <w:r w:rsidR="00B07D18" w:rsidRPr="00B07D18">
        <w:rPr>
          <w:rFonts w:cs="B Nazanin" w:hint="cs"/>
          <w:sz w:val="28"/>
          <w:szCs w:val="28"/>
          <w:rtl/>
          <w:lang w:bidi="fa-IR"/>
        </w:rPr>
        <w:t>ی</w:t>
      </w:r>
      <w:r w:rsidR="00B07D18" w:rsidRPr="00B07D18">
        <w:rPr>
          <w:rFonts w:cs="B Nazanin"/>
          <w:sz w:val="28"/>
          <w:szCs w:val="28"/>
          <w:rtl/>
          <w:lang w:bidi="fa-IR"/>
        </w:rPr>
        <w:t xml:space="preserve"> شود، استخراج ز</w:t>
      </w:r>
      <w:r w:rsidR="00B07D18" w:rsidRPr="00B07D18">
        <w:rPr>
          <w:rFonts w:cs="B Nazanin" w:hint="cs"/>
          <w:sz w:val="28"/>
          <w:szCs w:val="28"/>
          <w:rtl/>
          <w:lang w:bidi="fa-IR"/>
        </w:rPr>
        <w:t>ی</w:t>
      </w:r>
      <w:r w:rsidR="00B07D18" w:rsidRPr="00B07D18">
        <w:rPr>
          <w:rFonts w:cs="B Nazanin" w:hint="eastAsia"/>
          <w:sz w:val="28"/>
          <w:szCs w:val="28"/>
          <w:rtl/>
          <w:lang w:bidi="fa-IR"/>
        </w:rPr>
        <w:t>رزم</w:t>
      </w:r>
      <w:r w:rsidR="00B07D18" w:rsidRPr="00B07D18">
        <w:rPr>
          <w:rFonts w:cs="B Nazanin" w:hint="cs"/>
          <w:sz w:val="28"/>
          <w:szCs w:val="28"/>
          <w:rtl/>
          <w:lang w:bidi="fa-IR"/>
        </w:rPr>
        <w:t>ی</w:t>
      </w:r>
      <w:r w:rsidR="00B07D18" w:rsidRPr="00B07D18">
        <w:rPr>
          <w:rFonts w:cs="B Nazanin" w:hint="eastAsia"/>
          <w:sz w:val="28"/>
          <w:szCs w:val="28"/>
          <w:rtl/>
          <w:lang w:bidi="fa-IR"/>
        </w:rPr>
        <w:t>ن</w:t>
      </w:r>
      <w:r w:rsidR="00B07D18" w:rsidRPr="00B07D18">
        <w:rPr>
          <w:rFonts w:cs="B Nazanin" w:hint="cs"/>
          <w:sz w:val="28"/>
          <w:szCs w:val="28"/>
          <w:rtl/>
          <w:lang w:bidi="fa-IR"/>
        </w:rPr>
        <w:t>ی</w:t>
      </w:r>
      <w:r w:rsidR="00B07D18" w:rsidRPr="00B07D18">
        <w:rPr>
          <w:rFonts w:cs="B Nazanin"/>
          <w:sz w:val="28"/>
          <w:szCs w:val="28"/>
          <w:rtl/>
          <w:lang w:bidi="fa-IR"/>
        </w:rPr>
        <w:t xml:space="preserve"> برا</w:t>
      </w:r>
      <w:r w:rsidR="00B07D18" w:rsidRPr="00B07D18">
        <w:rPr>
          <w:rFonts w:cs="B Nazanin" w:hint="cs"/>
          <w:sz w:val="28"/>
          <w:szCs w:val="28"/>
          <w:rtl/>
          <w:lang w:bidi="fa-IR"/>
        </w:rPr>
        <w:t>ی</w:t>
      </w:r>
      <w:r w:rsidR="00B07D18" w:rsidRPr="00B07D18">
        <w:rPr>
          <w:rFonts w:cs="B Nazanin"/>
          <w:sz w:val="28"/>
          <w:szCs w:val="28"/>
          <w:rtl/>
          <w:lang w:bidi="fa-IR"/>
        </w:rPr>
        <w:t xml:space="preserve"> کانسارها</w:t>
      </w:r>
      <w:r w:rsidR="00B07D18" w:rsidRPr="00B07D18">
        <w:rPr>
          <w:rFonts w:cs="B Nazanin" w:hint="cs"/>
          <w:sz w:val="28"/>
          <w:szCs w:val="28"/>
          <w:rtl/>
          <w:lang w:bidi="fa-IR"/>
        </w:rPr>
        <w:t>ی</w:t>
      </w:r>
      <w:r w:rsidR="00B07D18" w:rsidRPr="00B07D18">
        <w:rPr>
          <w:rFonts w:cs="B Nazanin"/>
          <w:sz w:val="28"/>
          <w:szCs w:val="28"/>
          <w:rtl/>
          <w:lang w:bidi="fa-IR"/>
        </w:rPr>
        <w:t xml:space="preserve"> چ</w:t>
      </w:r>
      <w:r w:rsidR="00B07D18" w:rsidRPr="00B07D18">
        <w:rPr>
          <w:rFonts w:cs="B Nazanin" w:hint="cs"/>
          <w:sz w:val="28"/>
          <w:szCs w:val="28"/>
          <w:rtl/>
          <w:lang w:bidi="fa-IR"/>
        </w:rPr>
        <w:t>ی</w:t>
      </w:r>
      <w:r w:rsidR="00B07D18" w:rsidRPr="00B07D18">
        <w:rPr>
          <w:rFonts w:cs="B Nazanin" w:hint="eastAsia"/>
          <w:sz w:val="28"/>
          <w:szCs w:val="28"/>
          <w:rtl/>
          <w:lang w:bidi="fa-IR"/>
        </w:rPr>
        <w:t>نه</w:t>
      </w:r>
      <w:r w:rsidR="00B07D18" w:rsidRPr="00B07D18">
        <w:rPr>
          <w:rFonts w:cs="B Nazanin"/>
          <w:sz w:val="28"/>
          <w:szCs w:val="28"/>
          <w:rtl/>
          <w:lang w:bidi="fa-IR"/>
        </w:rPr>
        <w:t xml:space="preserve"> ا</w:t>
      </w:r>
      <w:r w:rsidR="00B07D18" w:rsidRPr="00B07D18">
        <w:rPr>
          <w:rFonts w:cs="B Nazanin" w:hint="cs"/>
          <w:sz w:val="28"/>
          <w:szCs w:val="28"/>
          <w:rtl/>
          <w:lang w:bidi="fa-IR"/>
        </w:rPr>
        <w:t>ی</w:t>
      </w:r>
      <w:r w:rsidR="00B07D18" w:rsidRPr="00B07D18">
        <w:rPr>
          <w:rFonts w:cs="B Nazanin"/>
          <w:sz w:val="28"/>
          <w:szCs w:val="28"/>
          <w:rtl/>
          <w:lang w:bidi="fa-IR"/>
        </w:rPr>
        <w:t xml:space="preserve"> شکل اعمال م</w:t>
      </w:r>
      <w:r w:rsidR="00B07D18" w:rsidRPr="00B07D18">
        <w:rPr>
          <w:rFonts w:cs="B Nazanin" w:hint="cs"/>
          <w:sz w:val="28"/>
          <w:szCs w:val="28"/>
          <w:rtl/>
          <w:lang w:bidi="fa-IR"/>
        </w:rPr>
        <w:t>ی</w:t>
      </w:r>
      <w:r w:rsidR="00B07D18" w:rsidRPr="00B07D18">
        <w:rPr>
          <w:rFonts w:cs="B Nazanin"/>
          <w:sz w:val="28"/>
          <w:szCs w:val="28"/>
          <w:rtl/>
          <w:lang w:bidi="fa-IR"/>
        </w:rPr>
        <w:t xml:space="preserve"> شود. سنگ معدن کروم</w:t>
      </w:r>
      <w:r w:rsidR="00B07D18" w:rsidRPr="00B07D18">
        <w:rPr>
          <w:rFonts w:cs="B Nazanin" w:hint="cs"/>
          <w:sz w:val="28"/>
          <w:szCs w:val="28"/>
          <w:rtl/>
          <w:lang w:bidi="fa-IR"/>
        </w:rPr>
        <w:t>ی</w:t>
      </w:r>
      <w:r w:rsidR="00B07D18" w:rsidRPr="00B07D18">
        <w:rPr>
          <w:rFonts w:cs="B Nazanin" w:hint="eastAsia"/>
          <w:sz w:val="28"/>
          <w:szCs w:val="28"/>
          <w:rtl/>
          <w:lang w:bidi="fa-IR"/>
        </w:rPr>
        <w:t>ت</w:t>
      </w:r>
      <w:r w:rsidR="00B07D18" w:rsidRPr="00B07D18">
        <w:rPr>
          <w:rFonts w:cs="B Nazanin"/>
          <w:sz w:val="28"/>
          <w:szCs w:val="28"/>
          <w:rtl/>
          <w:lang w:bidi="fa-IR"/>
        </w:rPr>
        <w:t xml:space="preserve"> در ب</w:t>
      </w:r>
      <w:r w:rsidR="00B07D18" w:rsidRPr="00B07D18">
        <w:rPr>
          <w:rFonts w:cs="B Nazanin" w:hint="cs"/>
          <w:sz w:val="28"/>
          <w:szCs w:val="28"/>
          <w:rtl/>
          <w:lang w:bidi="fa-IR"/>
        </w:rPr>
        <w:t>ی</w:t>
      </w:r>
      <w:r w:rsidR="00B07D18" w:rsidRPr="00B07D18">
        <w:rPr>
          <w:rFonts w:cs="B Nazanin" w:hint="eastAsia"/>
          <w:sz w:val="28"/>
          <w:szCs w:val="28"/>
          <w:rtl/>
          <w:lang w:bidi="fa-IR"/>
        </w:rPr>
        <w:t>ش</w:t>
      </w:r>
      <w:r w:rsidR="00B07D18" w:rsidRPr="00B07D18">
        <w:rPr>
          <w:rFonts w:cs="B Nazanin"/>
          <w:sz w:val="28"/>
          <w:szCs w:val="28"/>
          <w:rtl/>
          <w:lang w:bidi="fa-IR"/>
        </w:rPr>
        <w:t xml:space="preserve"> از </w:t>
      </w:r>
      <w:r w:rsidR="00A00D34" w:rsidRPr="00A00D34">
        <w:rPr>
          <w:rFonts w:asciiTheme="majorBidi" w:hAnsiTheme="majorBidi" w:cstheme="majorBidi"/>
          <w:sz w:val="24"/>
          <w:szCs w:val="24"/>
          <w:lang w:bidi="fa-IR"/>
        </w:rPr>
        <w:t>20</w:t>
      </w:r>
      <w:r w:rsidR="00B07D18" w:rsidRPr="00A00D34">
        <w:rPr>
          <w:rFonts w:cs="B Nazanin"/>
          <w:sz w:val="24"/>
          <w:szCs w:val="24"/>
          <w:rtl/>
          <w:lang w:bidi="fa-IR"/>
        </w:rPr>
        <w:t xml:space="preserve"> </w:t>
      </w:r>
      <w:r w:rsidR="00B07D18" w:rsidRPr="00B07D18">
        <w:rPr>
          <w:rFonts w:cs="B Nazanin"/>
          <w:sz w:val="28"/>
          <w:szCs w:val="28"/>
          <w:rtl/>
          <w:lang w:bidi="fa-IR"/>
        </w:rPr>
        <w:t>کشور استخراج م</w:t>
      </w:r>
      <w:r w:rsidR="00B07D18" w:rsidRPr="00B07D18">
        <w:rPr>
          <w:rFonts w:cs="B Nazanin" w:hint="cs"/>
          <w:sz w:val="28"/>
          <w:szCs w:val="28"/>
          <w:rtl/>
          <w:lang w:bidi="fa-IR"/>
        </w:rPr>
        <w:t>ی</w:t>
      </w:r>
      <w:r w:rsidR="00B07D18" w:rsidRPr="00B07D18">
        <w:rPr>
          <w:rFonts w:cs="B Nazanin"/>
          <w:sz w:val="28"/>
          <w:szCs w:val="28"/>
          <w:rtl/>
          <w:lang w:bidi="fa-IR"/>
        </w:rPr>
        <w:t xml:space="preserve"> شود، اما حدود </w:t>
      </w:r>
      <w:r w:rsidR="00A00D34" w:rsidRPr="00A00D34">
        <w:rPr>
          <w:rFonts w:asciiTheme="majorBidi" w:hAnsiTheme="majorBidi" w:cstheme="majorBidi"/>
          <w:sz w:val="24"/>
          <w:szCs w:val="24"/>
          <w:lang w:bidi="fa-IR"/>
        </w:rPr>
        <w:t>80</w:t>
      </w:r>
      <w:r w:rsidR="00B07D18" w:rsidRPr="00A00D34">
        <w:rPr>
          <w:rFonts w:cs="B Nazanin"/>
          <w:sz w:val="24"/>
          <w:szCs w:val="24"/>
          <w:rtl/>
          <w:lang w:bidi="fa-IR"/>
        </w:rPr>
        <w:t xml:space="preserve"> </w:t>
      </w:r>
      <w:r w:rsidR="00B07D18" w:rsidRPr="00B07D18">
        <w:rPr>
          <w:rFonts w:cs="B Nazanin"/>
          <w:sz w:val="28"/>
          <w:szCs w:val="28"/>
          <w:rtl/>
          <w:lang w:bidi="fa-IR"/>
        </w:rPr>
        <w:t>درصد از تول</w:t>
      </w:r>
      <w:r w:rsidR="00B07D18" w:rsidRPr="00B07D18">
        <w:rPr>
          <w:rFonts w:cs="B Nazanin" w:hint="cs"/>
          <w:sz w:val="28"/>
          <w:szCs w:val="28"/>
          <w:rtl/>
          <w:lang w:bidi="fa-IR"/>
        </w:rPr>
        <w:t>ی</w:t>
      </w:r>
      <w:r w:rsidR="00B07D18" w:rsidRPr="00B07D18">
        <w:rPr>
          <w:rFonts w:cs="B Nazanin" w:hint="eastAsia"/>
          <w:sz w:val="28"/>
          <w:szCs w:val="28"/>
          <w:rtl/>
          <w:lang w:bidi="fa-IR"/>
        </w:rPr>
        <w:t>د</w:t>
      </w:r>
      <w:r w:rsidR="00B07D18" w:rsidRPr="00B07D18">
        <w:rPr>
          <w:rFonts w:cs="B Nazanin"/>
          <w:sz w:val="28"/>
          <w:szCs w:val="28"/>
          <w:rtl/>
          <w:lang w:bidi="fa-IR"/>
        </w:rPr>
        <w:t xml:space="preserve"> از چهار کشور آفر</w:t>
      </w:r>
      <w:r w:rsidR="00B07D18" w:rsidRPr="00B07D18">
        <w:rPr>
          <w:rFonts w:cs="B Nazanin" w:hint="cs"/>
          <w:sz w:val="28"/>
          <w:szCs w:val="28"/>
          <w:rtl/>
          <w:lang w:bidi="fa-IR"/>
        </w:rPr>
        <w:t>ی</w:t>
      </w:r>
      <w:r w:rsidR="00B07D18" w:rsidRPr="00B07D18">
        <w:rPr>
          <w:rFonts w:cs="B Nazanin" w:hint="eastAsia"/>
          <w:sz w:val="28"/>
          <w:szCs w:val="28"/>
          <w:rtl/>
          <w:lang w:bidi="fa-IR"/>
        </w:rPr>
        <w:t>قا</w:t>
      </w:r>
      <w:r w:rsidR="00B07D18" w:rsidRPr="00B07D18">
        <w:rPr>
          <w:rFonts w:cs="B Nazanin" w:hint="cs"/>
          <w:sz w:val="28"/>
          <w:szCs w:val="28"/>
          <w:rtl/>
          <w:lang w:bidi="fa-IR"/>
        </w:rPr>
        <w:t>ی</w:t>
      </w:r>
      <w:r w:rsidR="00B07D18" w:rsidRPr="00B07D18">
        <w:rPr>
          <w:rFonts w:cs="B Nazanin"/>
          <w:sz w:val="28"/>
          <w:szCs w:val="28"/>
          <w:rtl/>
          <w:lang w:bidi="fa-IR"/>
        </w:rPr>
        <w:t xml:space="preserve"> جنوب</w:t>
      </w:r>
      <w:r w:rsidR="00B07D18" w:rsidRPr="00B07D18">
        <w:rPr>
          <w:rFonts w:cs="B Nazanin" w:hint="cs"/>
          <w:sz w:val="28"/>
          <w:szCs w:val="28"/>
          <w:rtl/>
          <w:lang w:bidi="fa-IR"/>
        </w:rPr>
        <w:t>ی</w:t>
      </w:r>
      <w:r w:rsidR="00B07D18" w:rsidRPr="00B07D18">
        <w:rPr>
          <w:rFonts w:cs="B Nazanin" w:hint="eastAsia"/>
          <w:sz w:val="28"/>
          <w:szCs w:val="28"/>
          <w:rtl/>
          <w:lang w:bidi="fa-IR"/>
        </w:rPr>
        <w:t>،</w:t>
      </w:r>
      <w:r w:rsidR="00B07D18" w:rsidRPr="00B07D18">
        <w:rPr>
          <w:rFonts w:cs="B Nazanin"/>
          <w:sz w:val="28"/>
          <w:szCs w:val="28"/>
          <w:rtl/>
          <w:lang w:bidi="fa-IR"/>
        </w:rPr>
        <w:t xml:space="preserve"> هند، قزاقستان و ترک</w:t>
      </w:r>
      <w:r w:rsidR="00B07D18" w:rsidRPr="00B07D18">
        <w:rPr>
          <w:rFonts w:cs="B Nazanin" w:hint="cs"/>
          <w:sz w:val="28"/>
          <w:szCs w:val="28"/>
          <w:rtl/>
          <w:lang w:bidi="fa-IR"/>
        </w:rPr>
        <w:t>ی</w:t>
      </w:r>
      <w:r w:rsidR="00B07D18" w:rsidRPr="00B07D18">
        <w:rPr>
          <w:rFonts w:cs="B Nazanin" w:hint="eastAsia"/>
          <w:sz w:val="28"/>
          <w:szCs w:val="28"/>
          <w:rtl/>
          <w:lang w:bidi="fa-IR"/>
        </w:rPr>
        <w:t>ه</w:t>
      </w:r>
      <w:r w:rsidR="00B07D18" w:rsidRPr="00B07D18">
        <w:rPr>
          <w:rFonts w:cs="B Nazanin"/>
          <w:sz w:val="28"/>
          <w:szCs w:val="28"/>
          <w:rtl/>
          <w:lang w:bidi="fa-IR"/>
        </w:rPr>
        <w:t xml:space="preserve"> منشا م</w:t>
      </w:r>
      <w:r w:rsidR="00B07D18" w:rsidRPr="00B07D18">
        <w:rPr>
          <w:rFonts w:cs="B Nazanin" w:hint="cs"/>
          <w:sz w:val="28"/>
          <w:szCs w:val="28"/>
          <w:rtl/>
          <w:lang w:bidi="fa-IR"/>
        </w:rPr>
        <w:t>ی</w:t>
      </w:r>
      <w:r w:rsidR="00B07D18" w:rsidRPr="00B07D18">
        <w:rPr>
          <w:rFonts w:cs="B Nazanin"/>
          <w:sz w:val="28"/>
          <w:szCs w:val="28"/>
          <w:rtl/>
          <w:lang w:bidi="fa-IR"/>
        </w:rPr>
        <w:t xml:space="preserve"> گ</w:t>
      </w:r>
      <w:r w:rsidR="00B07D18" w:rsidRPr="00B07D18">
        <w:rPr>
          <w:rFonts w:cs="B Nazanin" w:hint="cs"/>
          <w:sz w:val="28"/>
          <w:szCs w:val="28"/>
          <w:rtl/>
          <w:lang w:bidi="fa-IR"/>
        </w:rPr>
        <w:t>ی</w:t>
      </w:r>
      <w:r w:rsidR="00B07D18" w:rsidRPr="00B07D18">
        <w:rPr>
          <w:rFonts w:cs="B Nazanin" w:hint="eastAsia"/>
          <w:sz w:val="28"/>
          <w:szCs w:val="28"/>
          <w:rtl/>
          <w:lang w:bidi="fa-IR"/>
        </w:rPr>
        <w:t>رد</w:t>
      </w:r>
      <w:r w:rsidR="00B07D18" w:rsidRPr="00B07D18">
        <w:rPr>
          <w:rFonts w:cs="B Nazanin"/>
          <w:sz w:val="28"/>
          <w:szCs w:val="28"/>
          <w:rtl/>
          <w:lang w:bidi="fa-IR"/>
        </w:rPr>
        <w:t>.</w:t>
      </w:r>
    </w:p>
    <w:p w14:paraId="509794D6" w14:textId="77777777" w:rsidR="00E42068" w:rsidRPr="00E42068" w:rsidRDefault="00E42068" w:rsidP="00E42068">
      <w:pPr>
        <w:bidi/>
        <w:spacing w:line="360" w:lineRule="auto"/>
        <w:jc w:val="both"/>
        <w:rPr>
          <w:rFonts w:cs="B Nazanin"/>
          <w:sz w:val="28"/>
          <w:szCs w:val="28"/>
          <w:rtl/>
          <w:lang w:bidi="fa-IR"/>
        </w:rPr>
      </w:pPr>
    </w:p>
    <w:p w14:paraId="6B775318" w14:textId="59FC227F" w:rsidR="00215824" w:rsidRPr="00E42068" w:rsidRDefault="00A00D34" w:rsidP="00A00D34">
      <w:pPr>
        <w:bidi/>
        <w:spacing w:line="360" w:lineRule="auto"/>
        <w:rPr>
          <w:rFonts w:cs="B Nazanin"/>
          <w:sz w:val="28"/>
          <w:szCs w:val="28"/>
          <w:rtl/>
          <w:lang w:bidi="fa-IR"/>
        </w:rPr>
      </w:pPr>
      <w:r>
        <w:rPr>
          <w:rFonts w:cs="B Nazanin"/>
          <w:noProof/>
          <w:sz w:val="28"/>
          <w:szCs w:val="28"/>
          <w:rtl/>
          <w:lang w:val="fa-IR" w:bidi="fa-IR"/>
        </w:rPr>
        <w:lastRenderedPageBreak/>
        <w:drawing>
          <wp:inline distT="0" distB="0" distL="0" distR="0" wp14:anchorId="38C443B2" wp14:editId="1C5FBADB">
            <wp:extent cx="6103620" cy="3599781"/>
            <wp:effectExtent l="0" t="0" r="0" b="1270"/>
            <wp:docPr id="129516563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165632" name="Picture 1295165632"/>
                    <pic:cNvPicPr/>
                  </pic:nvPicPr>
                  <pic:blipFill rotWithShape="1">
                    <a:blip r:embed="rId10">
                      <a:extLst>
                        <a:ext uri="{28A0092B-C50C-407E-A947-70E740481C1C}">
                          <a14:useLocalDpi xmlns:a14="http://schemas.microsoft.com/office/drawing/2010/main" val="0"/>
                        </a:ext>
                      </a:extLst>
                    </a:blip>
                    <a:srcRect l="28332" t="27806" r="16670" b="14530"/>
                    <a:stretch/>
                  </pic:blipFill>
                  <pic:spPr bwMode="auto">
                    <a:xfrm>
                      <a:off x="0" y="0"/>
                      <a:ext cx="6103992" cy="3600000"/>
                    </a:xfrm>
                    <a:prstGeom prst="rect">
                      <a:avLst/>
                    </a:prstGeom>
                    <a:ln>
                      <a:noFill/>
                    </a:ln>
                    <a:extLst>
                      <a:ext uri="{53640926-AAD7-44D8-BBD7-CCE9431645EC}">
                        <a14:shadowObscured xmlns:a14="http://schemas.microsoft.com/office/drawing/2010/main"/>
                      </a:ext>
                    </a:extLst>
                  </pic:spPr>
                </pic:pic>
              </a:graphicData>
            </a:graphic>
          </wp:inline>
        </w:drawing>
      </w:r>
    </w:p>
    <w:p w14:paraId="7FBEFA18" w14:textId="47B1F1DB" w:rsidR="00215824" w:rsidRPr="00E42068" w:rsidRDefault="00215824" w:rsidP="00E42068">
      <w:pPr>
        <w:bidi/>
        <w:spacing w:line="360" w:lineRule="auto"/>
        <w:jc w:val="center"/>
        <w:rPr>
          <w:rFonts w:cs="B Nazanin"/>
          <w:lang w:bidi="fa-IR"/>
        </w:rPr>
      </w:pPr>
      <w:r w:rsidRPr="00E42068">
        <w:rPr>
          <w:rFonts w:cs="B Nazanin" w:hint="cs"/>
          <w:rtl/>
          <w:lang w:bidi="fa-IR"/>
        </w:rPr>
        <w:t>شکل 1-</w:t>
      </w:r>
      <w:r w:rsidR="00E42068" w:rsidRPr="00E42068">
        <w:rPr>
          <w:rFonts w:cs="B Nazanin" w:hint="cs"/>
          <w:rtl/>
          <w:lang w:bidi="fa-IR"/>
        </w:rPr>
        <w:t>1</w:t>
      </w:r>
      <w:r w:rsidRPr="00E42068">
        <w:rPr>
          <w:rFonts w:cs="B Nazanin" w:hint="cs"/>
          <w:rtl/>
          <w:lang w:bidi="fa-IR"/>
        </w:rPr>
        <w:t xml:space="preserve"> </w:t>
      </w:r>
      <w:r w:rsidRPr="00E42068">
        <w:rPr>
          <w:rFonts w:cs="B Nazanin"/>
          <w:rtl/>
          <w:lang w:bidi="fa-IR"/>
        </w:rPr>
        <w:t>نقشه جهان</w:t>
      </w:r>
      <w:r w:rsidRPr="00E42068">
        <w:rPr>
          <w:rFonts w:cs="B Nazanin" w:hint="cs"/>
          <w:rtl/>
          <w:lang w:bidi="fa-IR"/>
        </w:rPr>
        <w:t>ی</w:t>
      </w:r>
      <w:r w:rsidRPr="00E42068">
        <w:rPr>
          <w:rFonts w:cs="B Nazanin"/>
          <w:rtl/>
          <w:lang w:bidi="fa-IR"/>
        </w:rPr>
        <w:t xml:space="preserve"> نشان دهنده پراکندگ</w:t>
      </w:r>
      <w:r w:rsidRPr="00E42068">
        <w:rPr>
          <w:rFonts w:cs="B Nazanin" w:hint="cs"/>
          <w:rtl/>
          <w:lang w:bidi="fa-IR"/>
        </w:rPr>
        <w:t>ی</w:t>
      </w:r>
      <w:r w:rsidRPr="00E42068">
        <w:rPr>
          <w:rFonts w:cs="B Nazanin"/>
          <w:rtl/>
          <w:lang w:bidi="fa-IR"/>
        </w:rPr>
        <w:t xml:space="preserve"> </w:t>
      </w:r>
      <w:r w:rsidR="00D3008F" w:rsidRPr="00E42068">
        <w:rPr>
          <w:rFonts w:cs="B Nazanin" w:hint="cs"/>
          <w:rtl/>
          <w:lang w:bidi="fa-IR"/>
        </w:rPr>
        <w:t xml:space="preserve">معدن کروم </w:t>
      </w:r>
      <w:r w:rsidRPr="00E42068">
        <w:rPr>
          <w:rFonts w:cs="B Nazanin"/>
          <w:rtl/>
          <w:lang w:bidi="fa-IR"/>
        </w:rPr>
        <w:t xml:space="preserve"> </w:t>
      </w:r>
    </w:p>
    <w:p w14:paraId="44C6DDD7" w14:textId="77777777" w:rsidR="00215824" w:rsidRPr="00E42068" w:rsidRDefault="00215824" w:rsidP="00215824">
      <w:pPr>
        <w:bidi/>
        <w:jc w:val="both"/>
        <w:rPr>
          <w:rFonts w:cs="B Nazanin"/>
          <w:sz w:val="24"/>
          <w:szCs w:val="24"/>
        </w:rPr>
      </w:pPr>
    </w:p>
    <w:p w14:paraId="09AA8336" w14:textId="0EAFDC60" w:rsidR="00215824" w:rsidRPr="00E42068" w:rsidRDefault="00E42068" w:rsidP="00E42068">
      <w:pPr>
        <w:bidi/>
        <w:jc w:val="center"/>
        <w:rPr>
          <w:lang w:bidi="fa-IR"/>
        </w:rPr>
      </w:pPr>
      <w:r w:rsidRPr="00E42068">
        <w:rPr>
          <w:noProof/>
        </w:rPr>
        <w:drawing>
          <wp:inline distT="0" distB="0" distL="0" distR="0" wp14:anchorId="0BA603EE" wp14:editId="75DF7035">
            <wp:extent cx="5105400" cy="3311769"/>
            <wp:effectExtent l="0" t="0" r="0" b="3175"/>
            <wp:docPr id="644277285" name="Chart 1">
              <a:extLst xmlns:a="http://schemas.openxmlformats.org/drawingml/2006/main">
                <a:ext uri="{FF2B5EF4-FFF2-40B4-BE49-F238E27FC236}">
                  <a16:creationId xmlns:a16="http://schemas.microsoft.com/office/drawing/2014/main" id="{4E40631A-74FB-049D-6283-E6EFE9716D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67CD697" w14:textId="387B5F8E" w:rsidR="00E42068" w:rsidRPr="00E42068" w:rsidRDefault="00E42068" w:rsidP="00E42068">
      <w:pPr>
        <w:bidi/>
        <w:jc w:val="center"/>
        <w:rPr>
          <w:rFonts w:cs="B Nazanin"/>
          <w:rtl/>
          <w:lang w:bidi="fa-IR"/>
        </w:rPr>
      </w:pPr>
      <w:r w:rsidRPr="00E42068">
        <w:rPr>
          <w:rFonts w:cs="B Nazanin" w:hint="cs"/>
          <w:rtl/>
          <w:lang w:bidi="fa-IR"/>
        </w:rPr>
        <w:t xml:space="preserve">شکل1-2  نموار تولید کروم در کشوهای مختلف </w:t>
      </w:r>
    </w:p>
    <w:p w14:paraId="6403AAC7" w14:textId="2438D9A0" w:rsidR="00DA4BCC" w:rsidRPr="00E42068" w:rsidRDefault="00E42068" w:rsidP="00DA4BCC">
      <w:pPr>
        <w:pStyle w:val="Heading2"/>
        <w:bidi/>
        <w:rPr>
          <w:rFonts w:cs="B Nazanin"/>
          <w:szCs w:val="36"/>
          <w:lang w:bidi="fa-IR"/>
        </w:rPr>
      </w:pPr>
      <w:bookmarkStart w:id="3" w:name="_Toc153621599"/>
      <w:r w:rsidRPr="00E42068">
        <w:rPr>
          <w:rFonts w:cs="B Nazanin" w:hint="cs"/>
          <w:szCs w:val="36"/>
          <w:rtl/>
          <w:lang w:bidi="fa-IR"/>
        </w:rPr>
        <w:lastRenderedPageBreak/>
        <w:t>2</w:t>
      </w:r>
      <w:r w:rsidR="00DA4BCC" w:rsidRPr="00E42068">
        <w:rPr>
          <w:rFonts w:cs="B Nazanin" w:hint="cs"/>
          <w:szCs w:val="36"/>
          <w:rtl/>
          <w:lang w:bidi="fa-IR"/>
        </w:rPr>
        <w:t>-1 مقدمه</w:t>
      </w:r>
      <w:r w:rsidR="00F22CD3" w:rsidRPr="00E42068">
        <w:rPr>
          <w:rFonts w:cs="B Nazanin" w:hint="cs"/>
          <w:szCs w:val="36"/>
          <w:rtl/>
          <w:lang w:bidi="fa-IR"/>
        </w:rPr>
        <w:t>‌ای بر فاضلاب‌های آلوده بر کروم</w:t>
      </w:r>
      <w:bookmarkEnd w:id="3"/>
    </w:p>
    <w:p w14:paraId="52A9B027" w14:textId="203E8D33" w:rsidR="00723060" w:rsidRPr="00E42068" w:rsidRDefault="00453D54" w:rsidP="00DD305C">
      <w:pPr>
        <w:bidi/>
        <w:spacing w:line="360" w:lineRule="auto"/>
        <w:jc w:val="both"/>
        <w:rPr>
          <w:rFonts w:cs="B Nazanin"/>
          <w:sz w:val="28"/>
          <w:szCs w:val="28"/>
          <w:rtl/>
        </w:rPr>
      </w:pPr>
      <w:r w:rsidRPr="00E42068">
        <w:rPr>
          <w:rFonts w:asciiTheme="majorBidi" w:hAnsiTheme="majorBidi" w:cs="B Nazanin"/>
          <w:sz w:val="28"/>
          <w:szCs w:val="28"/>
          <w:rtl/>
          <w:lang w:bidi="fa-IR"/>
        </w:rPr>
        <w:t>آب یکی از اساسی ترین نیازهای موجودات زنده است و به طور کلی در منابع طبیعی مانند آب های سطحی شیرین، دریاچه ها، رودخانه ها و آب های زیرزمینی یافت می شود. رشد جمعیت، توسعه</w:t>
      </w:r>
      <w:r w:rsidR="0025301E" w:rsidRPr="00E42068">
        <w:rPr>
          <w:rFonts w:asciiTheme="majorBidi" w:hAnsiTheme="majorBidi" w:cs="B Nazanin" w:hint="cs"/>
          <w:sz w:val="28"/>
          <w:szCs w:val="28"/>
          <w:rtl/>
          <w:lang w:bidi="fa-IR"/>
        </w:rPr>
        <w:t xml:space="preserve"> ی</w:t>
      </w:r>
      <w:r w:rsidRPr="00E42068">
        <w:rPr>
          <w:rFonts w:asciiTheme="majorBidi" w:hAnsiTheme="majorBidi" w:cs="B Nazanin"/>
          <w:sz w:val="28"/>
          <w:szCs w:val="28"/>
          <w:rtl/>
          <w:lang w:bidi="fa-IR"/>
        </w:rPr>
        <w:t xml:space="preserve"> صنعتی و تخلیه فاضلاب صنعتی تصفیه نشده به محیط زیست منجر به کاهش منابع آب سالم می شود. توسعه</w:t>
      </w:r>
      <w:r w:rsidR="0025301E" w:rsidRPr="00E42068">
        <w:rPr>
          <w:rFonts w:asciiTheme="majorBidi" w:hAnsiTheme="majorBidi" w:cs="B Nazanin" w:hint="cs"/>
          <w:sz w:val="28"/>
          <w:szCs w:val="28"/>
          <w:rtl/>
          <w:lang w:bidi="fa-IR"/>
        </w:rPr>
        <w:t xml:space="preserve"> ی</w:t>
      </w:r>
      <w:r w:rsidRPr="00E42068">
        <w:rPr>
          <w:rFonts w:asciiTheme="majorBidi" w:hAnsiTheme="majorBidi" w:cs="B Nazanin"/>
          <w:sz w:val="28"/>
          <w:szCs w:val="28"/>
          <w:rtl/>
          <w:lang w:bidi="fa-IR"/>
        </w:rPr>
        <w:t xml:space="preserve"> صنعتی منجر به استفاده بیش از حد از مواد خام و تولید مقادیر زیادی پساب صنعتی می شود که حاوی مواد آلی و معدنی خطرناک است. به طور کلی طیف وسیعی از آلودگی ها </w:t>
      </w:r>
      <w:r w:rsidR="0079108A" w:rsidRPr="00E42068">
        <w:rPr>
          <w:rFonts w:asciiTheme="majorBidi" w:hAnsiTheme="majorBidi" w:cs="B Nazanin" w:hint="cs"/>
          <w:sz w:val="28"/>
          <w:szCs w:val="28"/>
          <w:rtl/>
          <w:lang w:bidi="fa-IR"/>
        </w:rPr>
        <w:t>ناشی از</w:t>
      </w:r>
      <w:r w:rsidRPr="00E42068">
        <w:rPr>
          <w:rFonts w:asciiTheme="majorBidi" w:hAnsiTheme="majorBidi" w:cs="B Nazanin"/>
          <w:sz w:val="28"/>
          <w:szCs w:val="28"/>
          <w:rtl/>
          <w:lang w:bidi="fa-IR"/>
        </w:rPr>
        <w:t xml:space="preserve"> فعالیت های انسانی مانند فاضلاب خانگی، پساب های صنعتی، فاضلاب کشاورزی و غیره یافت می شود. </w:t>
      </w:r>
      <w:r w:rsidR="00CC2B8F" w:rsidRPr="00E42068">
        <w:rPr>
          <w:rFonts w:asciiTheme="majorBidi" w:hAnsiTheme="majorBidi" w:cs="B Nazanin" w:hint="cs"/>
          <w:sz w:val="28"/>
          <w:szCs w:val="28"/>
          <w:rtl/>
          <w:lang w:bidi="fa-IR"/>
        </w:rPr>
        <w:t>بر طبق گزارش</w:t>
      </w:r>
      <w:r w:rsidR="00CC2B8F" w:rsidRPr="00E42068">
        <w:rPr>
          <w:rFonts w:asciiTheme="majorBidi" w:hAnsiTheme="majorBidi" w:cs="B Nazanin"/>
          <w:sz w:val="28"/>
          <w:szCs w:val="28"/>
          <w:lang w:bidi="fa-IR"/>
        </w:rPr>
        <w:t xml:space="preserve">Singh </w:t>
      </w:r>
      <w:r w:rsidR="00CC2B8F" w:rsidRPr="00E42068">
        <w:rPr>
          <w:rFonts w:asciiTheme="majorBidi" w:hAnsiTheme="majorBidi" w:cs="B Nazanin" w:hint="cs"/>
          <w:sz w:val="28"/>
          <w:szCs w:val="28"/>
          <w:rtl/>
          <w:lang w:bidi="fa-IR"/>
        </w:rPr>
        <w:t xml:space="preserve"> و همکاران در سال 2018، </w:t>
      </w:r>
      <w:r w:rsidRPr="00E42068">
        <w:rPr>
          <w:rFonts w:asciiTheme="majorBidi" w:hAnsiTheme="majorBidi" w:cs="B Nazanin"/>
          <w:sz w:val="28"/>
          <w:szCs w:val="28"/>
          <w:rtl/>
          <w:lang w:bidi="fa-IR"/>
        </w:rPr>
        <w:t xml:space="preserve">تخمین زده می شود که </w:t>
      </w:r>
      <w:r w:rsidR="0025301E" w:rsidRPr="00E42068">
        <w:rPr>
          <w:rFonts w:asciiTheme="majorBidi" w:hAnsiTheme="majorBidi" w:cs="B Nazanin" w:hint="cs"/>
          <w:sz w:val="28"/>
          <w:szCs w:val="28"/>
          <w:rtl/>
          <w:lang w:bidi="fa-IR"/>
        </w:rPr>
        <w:t xml:space="preserve">سالانه </w:t>
      </w:r>
      <w:r w:rsidRPr="00E42068">
        <w:rPr>
          <w:rFonts w:asciiTheme="majorBidi" w:hAnsiTheme="majorBidi" w:cs="B Nazanin"/>
          <w:sz w:val="28"/>
          <w:szCs w:val="28"/>
          <w:rtl/>
          <w:lang w:bidi="fa-IR"/>
        </w:rPr>
        <w:t xml:space="preserve">حدود </w:t>
      </w:r>
      <w:r w:rsidR="001D5111" w:rsidRPr="00E42068">
        <w:rPr>
          <w:rFonts w:asciiTheme="majorBidi" w:hAnsiTheme="majorBidi" w:cs="B Nazanin"/>
          <w:sz w:val="24"/>
          <w:szCs w:val="24"/>
          <w:lang w:bidi="fa-IR"/>
        </w:rPr>
        <w:t>300</w:t>
      </w:r>
      <w:r w:rsidRPr="00E42068">
        <w:rPr>
          <w:rFonts w:asciiTheme="majorBidi" w:hAnsiTheme="majorBidi" w:cs="B Nazanin"/>
          <w:sz w:val="28"/>
          <w:szCs w:val="28"/>
          <w:rtl/>
          <w:lang w:bidi="fa-IR"/>
        </w:rPr>
        <w:t xml:space="preserve"> تا </w:t>
      </w:r>
      <w:r w:rsidR="001D5111" w:rsidRPr="00E42068">
        <w:rPr>
          <w:rFonts w:asciiTheme="majorBidi" w:hAnsiTheme="majorBidi" w:cs="B Nazanin"/>
          <w:sz w:val="24"/>
          <w:szCs w:val="24"/>
          <w:lang w:bidi="fa-IR"/>
        </w:rPr>
        <w:t>400</w:t>
      </w:r>
      <w:r w:rsidRPr="00E42068">
        <w:rPr>
          <w:rFonts w:asciiTheme="majorBidi" w:hAnsiTheme="majorBidi" w:cs="B Nazanin"/>
          <w:sz w:val="28"/>
          <w:szCs w:val="28"/>
          <w:rtl/>
          <w:lang w:bidi="fa-IR"/>
        </w:rPr>
        <w:t xml:space="preserve"> میلیون تن فلزات سنگین در اثر فعالیت های صنعتی به محیط زیست </w:t>
      </w:r>
      <w:r w:rsidR="0079108A" w:rsidRPr="00E42068">
        <w:rPr>
          <w:rFonts w:asciiTheme="majorBidi" w:hAnsiTheme="majorBidi" w:cs="B Nazanin" w:hint="cs"/>
          <w:sz w:val="28"/>
          <w:szCs w:val="28"/>
          <w:rtl/>
          <w:lang w:bidi="fa-IR"/>
        </w:rPr>
        <w:t>وارد</w:t>
      </w:r>
      <w:r w:rsidRPr="00E42068">
        <w:rPr>
          <w:rFonts w:asciiTheme="majorBidi" w:hAnsiTheme="majorBidi" w:cs="B Nazanin"/>
          <w:sz w:val="28"/>
          <w:szCs w:val="28"/>
          <w:rtl/>
          <w:lang w:bidi="fa-IR"/>
        </w:rPr>
        <w:t xml:space="preserve"> می شود. به طور کلی، چگالی فلزات سنگین حداقل پنج برابر بیشتر از آب است</w:t>
      </w:r>
      <w:r w:rsidR="0025301E" w:rsidRPr="00E42068">
        <w:rPr>
          <w:rFonts w:asciiTheme="majorBidi" w:hAnsiTheme="majorBidi" w:cs="B Nazanin" w:hint="cs"/>
          <w:sz w:val="28"/>
          <w:szCs w:val="28"/>
          <w:rtl/>
          <w:lang w:bidi="fa-IR"/>
        </w:rPr>
        <w:t>.</w:t>
      </w:r>
      <w:r w:rsidR="0079108A" w:rsidRPr="00E42068">
        <w:rPr>
          <w:rFonts w:asciiTheme="majorBidi" w:hAnsiTheme="majorBidi" w:cs="B Nazanin" w:hint="cs"/>
          <w:sz w:val="28"/>
          <w:szCs w:val="28"/>
          <w:rtl/>
          <w:lang w:bidi="fa-IR"/>
        </w:rPr>
        <w:t xml:space="preserve"> این فلزات عبارتند از</w:t>
      </w:r>
      <w:r w:rsidRPr="00E42068">
        <w:rPr>
          <w:rFonts w:asciiTheme="majorBidi" w:hAnsiTheme="majorBidi" w:cs="B Nazanin"/>
          <w:sz w:val="28"/>
          <w:szCs w:val="28"/>
          <w:rtl/>
          <w:lang w:bidi="fa-IR"/>
        </w:rPr>
        <w:t>: تیتانیوم (</w:t>
      </w:r>
      <w:r w:rsidRPr="00E42068">
        <w:rPr>
          <w:rFonts w:asciiTheme="majorBidi" w:hAnsiTheme="majorBidi" w:cs="B Nazanin"/>
          <w:sz w:val="24"/>
          <w:szCs w:val="24"/>
          <w:lang w:bidi="fa-IR"/>
        </w:rPr>
        <w:t>Ti</w:t>
      </w:r>
      <w:r w:rsidRPr="00E42068">
        <w:rPr>
          <w:rFonts w:asciiTheme="majorBidi" w:hAnsiTheme="majorBidi" w:cs="B Nazanin"/>
          <w:sz w:val="28"/>
          <w:szCs w:val="28"/>
          <w:rtl/>
          <w:lang w:bidi="fa-IR"/>
        </w:rPr>
        <w:t>)، وانادیم (</w:t>
      </w:r>
      <w:r w:rsidRPr="00E42068">
        <w:rPr>
          <w:rFonts w:asciiTheme="majorBidi" w:hAnsiTheme="majorBidi" w:cs="B Nazanin"/>
          <w:sz w:val="24"/>
          <w:szCs w:val="24"/>
          <w:lang w:bidi="fa-IR"/>
        </w:rPr>
        <w:t>Vi</w:t>
      </w:r>
      <w:r w:rsidRPr="00E42068">
        <w:rPr>
          <w:rFonts w:asciiTheme="majorBidi" w:hAnsiTheme="majorBidi" w:cs="B Nazanin"/>
          <w:sz w:val="28"/>
          <w:szCs w:val="28"/>
          <w:rtl/>
          <w:lang w:bidi="fa-IR"/>
        </w:rPr>
        <w:t>)، نیکل (</w:t>
      </w:r>
      <w:r w:rsidRPr="00E42068">
        <w:rPr>
          <w:rFonts w:asciiTheme="majorBidi" w:hAnsiTheme="majorBidi" w:cs="B Nazanin"/>
          <w:sz w:val="24"/>
          <w:szCs w:val="24"/>
          <w:lang w:bidi="fa-IR"/>
        </w:rPr>
        <w:t>Ni</w:t>
      </w:r>
      <w:r w:rsidRPr="00E42068">
        <w:rPr>
          <w:rFonts w:asciiTheme="majorBidi" w:hAnsiTheme="majorBidi" w:cs="B Nazanin"/>
          <w:sz w:val="28"/>
          <w:szCs w:val="28"/>
          <w:rtl/>
          <w:lang w:bidi="fa-IR"/>
        </w:rPr>
        <w:t>)، کروم (</w:t>
      </w:r>
      <w:r w:rsidR="004A0684" w:rsidRPr="00E42068">
        <w:rPr>
          <w:rFonts w:asciiTheme="majorBidi" w:hAnsiTheme="majorBidi" w:cs="B Nazanin"/>
          <w:sz w:val="24"/>
          <w:szCs w:val="24"/>
          <w:lang w:bidi="fa-IR"/>
        </w:rPr>
        <w:t>Cr</w:t>
      </w:r>
      <w:r w:rsidRPr="00E42068">
        <w:rPr>
          <w:rFonts w:asciiTheme="majorBidi" w:hAnsiTheme="majorBidi" w:cs="B Nazanin"/>
          <w:sz w:val="28"/>
          <w:szCs w:val="28"/>
          <w:rtl/>
          <w:lang w:bidi="fa-IR"/>
        </w:rPr>
        <w:t>)، آهن (</w:t>
      </w:r>
      <w:r w:rsidRPr="00E42068">
        <w:rPr>
          <w:rFonts w:asciiTheme="majorBidi" w:hAnsiTheme="majorBidi" w:cs="B Nazanin"/>
          <w:sz w:val="24"/>
          <w:szCs w:val="24"/>
          <w:lang w:bidi="fa-IR"/>
        </w:rPr>
        <w:t>Fe</w:t>
      </w:r>
      <w:r w:rsidRPr="00E42068">
        <w:rPr>
          <w:rFonts w:asciiTheme="majorBidi" w:hAnsiTheme="majorBidi" w:cs="B Nazanin"/>
          <w:sz w:val="28"/>
          <w:szCs w:val="28"/>
          <w:rtl/>
          <w:lang w:bidi="fa-IR"/>
        </w:rPr>
        <w:t>)، منگنز (</w:t>
      </w:r>
      <w:r w:rsidRPr="00E42068">
        <w:rPr>
          <w:rFonts w:asciiTheme="majorBidi" w:hAnsiTheme="majorBidi" w:cs="B Nazanin"/>
          <w:sz w:val="24"/>
          <w:szCs w:val="24"/>
          <w:lang w:bidi="fa-IR"/>
        </w:rPr>
        <w:t>Mn</w:t>
      </w:r>
      <w:r w:rsidRPr="00E42068">
        <w:rPr>
          <w:rFonts w:asciiTheme="majorBidi" w:hAnsiTheme="majorBidi" w:cs="B Nazanin"/>
          <w:sz w:val="28"/>
          <w:szCs w:val="28"/>
          <w:rtl/>
          <w:lang w:bidi="fa-IR"/>
        </w:rPr>
        <w:t>)، کبالت</w:t>
      </w:r>
      <w:r w:rsidR="004A0684" w:rsidRPr="00E42068">
        <w:rPr>
          <w:rFonts w:asciiTheme="majorBidi" w:hAnsiTheme="majorBidi" w:cs="B Nazanin"/>
          <w:sz w:val="28"/>
          <w:szCs w:val="28"/>
          <w:lang w:bidi="fa-IR"/>
        </w:rPr>
        <w:t xml:space="preserve"> </w:t>
      </w:r>
      <w:r w:rsidR="004A0684" w:rsidRPr="00E42068">
        <w:rPr>
          <w:rFonts w:asciiTheme="majorBidi" w:hAnsiTheme="majorBidi" w:cstheme="majorBidi"/>
          <w:sz w:val="24"/>
          <w:szCs w:val="24"/>
          <w:lang w:bidi="fa-IR"/>
        </w:rPr>
        <w:t>(Co)</w:t>
      </w:r>
      <w:r w:rsidR="004A0684" w:rsidRPr="00E42068">
        <w:rPr>
          <w:rFonts w:asciiTheme="majorBidi" w:hAnsiTheme="majorBidi" w:cstheme="majorBidi" w:hint="cs"/>
          <w:sz w:val="24"/>
          <w:szCs w:val="24"/>
          <w:rtl/>
          <w:lang w:bidi="fa-IR"/>
        </w:rPr>
        <w:t xml:space="preserve">، </w:t>
      </w:r>
      <w:r w:rsidRPr="00E42068">
        <w:rPr>
          <w:rFonts w:asciiTheme="majorBidi" w:hAnsiTheme="majorBidi" w:cs="B Nazanin"/>
          <w:sz w:val="28"/>
          <w:szCs w:val="28"/>
          <w:rtl/>
          <w:lang w:bidi="fa-IR"/>
        </w:rPr>
        <w:t>روی (</w:t>
      </w:r>
      <w:r w:rsidRPr="00E42068">
        <w:rPr>
          <w:rFonts w:asciiTheme="majorBidi" w:hAnsiTheme="majorBidi" w:cs="B Nazanin"/>
          <w:sz w:val="24"/>
          <w:szCs w:val="24"/>
          <w:lang w:bidi="fa-IR"/>
        </w:rPr>
        <w:t>Zn</w:t>
      </w:r>
      <w:r w:rsidRPr="00E42068">
        <w:rPr>
          <w:rFonts w:asciiTheme="majorBidi" w:hAnsiTheme="majorBidi" w:cs="B Nazanin"/>
          <w:sz w:val="28"/>
          <w:szCs w:val="28"/>
          <w:rtl/>
          <w:lang w:bidi="fa-IR"/>
        </w:rPr>
        <w:t>)، مس (</w:t>
      </w:r>
      <w:r w:rsidRPr="00E42068">
        <w:rPr>
          <w:rFonts w:asciiTheme="majorBidi" w:hAnsiTheme="majorBidi" w:cs="B Nazanin"/>
          <w:sz w:val="24"/>
          <w:szCs w:val="24"/>
          <w:lang w:bidi="fa-IR"/>
        </w:rPr>
        <w:t>Cu</w:t>
      </w:r>
      <w:r w:rsidRPr="00E42068">
        <w:rPr>
          <w:rFonts w:asciiTheme="majorBidi" w:hAnsiTheme="majorBidi" w:cs="B Nazanin"/>
          <w:sz w:val="28"/>
          <w:szCs w:val="28"/>
          <w:rtl/>
          <w:lang w:bidi="fa-IR"/>
        </w:rPr>
        <w:t>)، آرسنیک (</w:t>
      </w:r>
      <w:r w:rsidRPr="00E42068">
        <w:rPr>
          <w:rFonts w:asciiTheme="majorBidi" w:hAnsiTheme="majorBidi" w:cs="B Nazanin"/>
          <w:sz w:val="24"/>
          <w:szCs w:val="24"/>
          <w:lang w:bidi="fa-IR"/>
        </w:rPr>
        <w:t>As</w:t>
      </w:r>
      <w:r w:rsidRPr="00E42068">
        <w:rPr>
          <w:rFonts w:asciiTheme="majorBidi" w:hAnsiTheme="majorBidi" w:cs="B Nazanin"/>
          <w:sz w:val="28"/>
          <w:szCs w:val="28"/>
          <w:rtl/>
          <w:lang w:bidi="fa-IR"/>
        </w:rPr>
        <w:t>)، مولیبدن (</w:t>
      </w:r>
      <w:r w:rsidRPr="00E42068">
        <w:rPr>
          <w:rFonts w:asciiTheme="majorBidi" w:hAnsiTheme="majorBidi" w:cs="B Nazanin"/>
          <w:sz w:val="24"/>
          <w:szCs w:val="24"/>
          <w:lang w:bidi="fa-IR"/>
        </w:rPr>
        <w:t>Mo</w:t>
      </w:r>
      <w:r w:rsidRPr="00E42068">
        <w:rPr>
          <w:rFonts w:asciiTheme="majorBidi" w:hAnsiTheme="majorBidi" w:cs="B Nazanin"/>
          <w:sz w:val="28"/>
          <w:szCs w:val="28"/>
          <w:rtl/>
          <w:lang w:bidi="fa-IR"/>
        </w:rPr>
        <w:t>)، نقره (</w:t>
      </w:r>
      <w:r w:rsidRPr="00E42068">
        <w:rPr>
          <w:rFonts w:asciiTheme="majorBidi" w:hAnsiTheme="majorBidi" w:cs="B Nazanin"/>
          <w:sz w:val="24"/>
          <w:szCs w:val="24"/>
          <w:lang w:bidi="fa-IR"/>
        </w:rPr>
        <w:t>Ag</w:t>
      </w:r>
      <w:r w:rsidRPr="00E42068">
        <w:rPr>
          <w:rFonts w:asciiTheme="majorBidi" w:hAnsiTheme="majorBidi" w:cs="B Nazanin"/>
          <w:sz w:val="28"/>
          <w:szCs w:val="28"/>
          <w:rtl/>
          <w:lang w:bidi="fa-IR"/>
        </w:rPr>
        <w:t>)، قلع (</w:t>
      </w:r>
      <w:r w:rsidRPr="00E42068">
        <w:rPr>
          <w:rFonts w:asciiTheme="majorBidi" w:hAnsiTheme="majorBidi" w:cs="B Nazanin"/>
          <w:sz w:val="24"/>
          <w:szCs w:val="24"/>
          <w:lang w:bidi="fa-IR"/>
        </w:rPr>
        <w:t>Sn</w:t>
      </w:r>
      <w:r w:rsidRPr="00E42068">
        <w:rPr>
          <w:rFonts w:asciiTheme="majorBidi" w:hAnsiTheme="majorBidi" w:cs="B Nazanin"/>
          <w:sz w:val="28"/>
          <w:szCs w:val="28"/>
          <w:rtl/>
          <w:lang w:bidi="fa-IR"/>
        </w:rPr>
        <w:t>)، کادمیوم (</w:t>
      </w:r>
      <w:r w:rsidRPr="00E42068">
        <w:rPr>
          <w:rFonts w:asciiTheme="majorBidi" w:hAnsiTheme="majorBidi" w:cs="B Nazanin"/>
          <w:sz w:val="24"/>
          <w:szCs w:val="24"/>
          <w:lang w:bidi="fa-IR"/>
        </w:rPr>
        <w:t>Cd</w:t>
      </w:r>
      <w:r w:rsidRPr="00E42068">
        <w:rPr>
          <w:rFonts w:asciiTheme="majorBidi" w:hAnsiTheme="majorBidi" w:cs="B Nazanin"/>
          <w:sz w:val="28"/>
          <w:szCs w:val="28"/>
          <w:rtl/>
          <w:lang w:bidi="fa-IR"/>
        </w:rPr>
        <w:t>)، پلوتونیوم (</w:t>
      </w:r>
      <w:r w:rsidRPr="00E42068">
        <w:rPr>
          <w:rFonts w:asciiTheme="majorBidi" w:hAnsiTheme="majorBidi" w:cs="B Nazanin"/>
          <w:sz w:val="24"/>
          <w:szCs w:val="24"/>
          <w:lang w:bidi="fa-IR"/>
        </w:rPr>
        <w:t>Pt</w:t>
      </w:r>
      <w:r w:rsidRPr="00E42068">
        <w:rPr>
          <w:rFonts w:asciiTheme="majorBidi" w:hAnsiTheme="majorBidi" w:cs="B Nazanin"/>
          <w:sz w:val="28"/>
          <w:szCs w:val="28"/>
          <w:rtl/>
          <w:lang w:bidi="fa-IR"/>
        </w:rPr>
        <w:t>)، جیوه (</w:t>
      </w:r>
      <w:r w:rsidRPr="00E42068">
        <w:rPr>
          <w:rFonts w:asciiTheme="majorBidi" w:hAnsiTheme="majorBidi" w:cs="B Nazanin"/>
          <w:sz w:val="24"/>
          <w:szCs w:val="24"/>
          <w:lang w:bidi="fa-IR"/>
        </w:rPr>
        <w:t>Hg</w:t>
      </w:r>
      <w:r w:rsidRPr="00E42068">
        <w:rPr>
          <w:rFonts w:asciiTheme="majorBidi" w:hAnsiTheme="majorBidi" w:cs="B Nazanin"/>
          <w:sz w:val="28"/>
          <w:szCs w:val="28"/>
          <w:rtl/>
          <w:lang w:bidi="fa-IR"/>
        </w:rPr>
        <w:t>)</w:t>
      </w:r>
      <w:r w:rsidR="0025301E" w:rsidRPr="00E42068">
        <w:rPr>
          <w:rFonts w:asciiTheme="majorBidi" w:hAnsiTheme="majorBidi" w:cs="B Nazanin" w:hint="cs"/>
          <w:sz w:val="28"/>
          <w:szCs w:val="28"/>
          <w:rtl/>
          <w:lang w:bidi="fa-IR"/>
        </w:rPr>
        <w:t xml:space="preserve"> و</w:t>
      </w:r>
      <w:r w:rsidRPr="00E42068">
        <w:rPr>
          <w:rFonts w:asciiTheme="majorBidi" w:hAnsiTheme="majorBidi" w:cs="B Nazanin"/>
          <w:sz w:val="28"/>
          <w:szCs w:val="28"/>
          <w:rtl/>
          <w:lang w:bidi="fa-IR"/>
        </w:rPr>
        <w:t xml:space="preserve"> سرب (</w:t>
      </w:r>
      <w:r w:rsidRPr="00E42068">
        <w:rPr>
          <w:rFonts w:asciiTheme="majorBidi" w:hAnsiTheme="majorBidi" w:cs="B Nazanin"/>
          <w:sz w:val="24"/>
          <w:szCs w:val="24"/>
          <w:lang w:val="de-AT" w:bidi="fa-IR"/>
        </w:rPr>
        <w:t>Pb</w:t>
      </w:r>
      <w:r w:rsidRPr="00E42068">
        <w:rPr>
          <w:rFonts w:asciiTheme="majorBidi" w:hAnsiTheme="majorBidi" w:cs="B Nazanin"/>
          <w:sz w:val="28"/>
          <w:szCs w:val="28"/>
          <w:rtl/>
          <w:lang w:bidi="fa-IR"/>
        </w:rPr>
        <w:t>). بسیاری از فلزات سنگین از جمله آرسنیک، کروم، نیکل، کادمیوم و سرب به عنوان عناصر سمی در نظر گرفته می شوند، بنابراین در صورت ورود به محیط، ممکن است از طریق خاک به زنجیره غذایی انسان راه پیدا کنند و در نتیجه سلامت انسان را به خطر بیندازند. فلزات سنگین یکی از عوامل اصلی بیماری های مختلف مانند آسیب قلبی، سرطان، آسیب عصبی و بیماری های جدیدتر مانند</w:t>
      </w:r>
      <w:r w:rsidR="0025301E"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آلزایمر، پارکینسون و پلی سی</w:t>
      </w:r>
      <w:r w:rsidR="0079108A" w:rsidRPr="00E42068">
        <w:rPr>
          <w:rFonts w:asciiTheme="majorBidi" w:hAnsiTheme="majorBidi" w:cs="B Nazanin" w:hint="cs"/>
          <w:sz w:val="28"/>
          <w:szCs w:val="28"/>
          <w:rtl/>
          <w:lang w:bidi="fa-IR"/>
        </w:rPr>
        <w:t>ست</w:t>
      </w:r>
      <w:r w:rsidRPr="00E42068">
        <w:rPr>
          <w:rFonts w:asciiTheme="majorBidi" w:hAnsiTheme="majorBidi" w:cs="B Nazanin"/>
          <w:sz w:val="28"/>
          <w:szCs w:val="28"/>
          <w:rtl/>
          <w:lang w:bidi="fa-IR"/>
        </w:rPr>
        <w:t>می هستند که با فلزات سنگین مرتبط هستند</w:t>
      </w:r>
      <w:r w:rsidR="0025301E" w:rsidRPr="00E42068">
        <w:rPr>
          <w:rFonts w:asciiTheme="majorBidi" w:hAnsiTheme="majorBidi" w:cs="B Nazanin" w:hint="cs"/>
          <w:color w:val="000000" w:themeColor="text1"/>
          <w:sz w:val="28"/>
          <w:szCs w:val="28"/>
          <w:rtl/>
        </w:rPr>
        <w:t>.</w:t>
      </w:r>
      <w:r w:rsidRPr="00E42068">
        <w:rPr>
          <w:rFonts w:asciiTheme="majorBidi" w:hAnsiTheme="majorBidi" w:cs="B Nazanin"/>
          <w:sz w:val="28"/>
          <w:szCs w:val="28"/>
          <w:rtl/>
          <w:lang w:bidi="fa-IR"/>
        </w:rPr>
        <w:t xml:space="preserve"> فلزات سنگین به طور گسترده در صنایع مختلف مورد استفاده قرار می‌گیرند، بنابراین می‌توان آنها را در پساب‌های صنعتی مانند کارخانه‌های آبکاری، چرم، دباغی، نساجی، کارخانه‌های رنگدانه‌سازی و رنگ‌سازی، کارخانه‌های فرآوری چوب و پالایشگاه‌های نفت یافت. در میان فلزات سنگین، کروم یکی از فلزات سنگین است که توسط آژانس بین المللی تحقیقات سرطان برای انسان سمی و سرطان زا گزارش شده است. بنابراین سمی بودن و سرطان زایی آن برای سلامتی انسان، گیاهان، حیوانات و محیط زیست خطر جدی</w:t>
      </w:r>
      <w:r w:rsidR="0079108A" w:rsidRPr="00E42068">
        <w:rPr>
          <w:rFonts w:asciiTheme="majorBidi" w:hAnsiTheme="majorBidi" w:cs="B Nazanin" w:hint="cs"/>
          <w:sz w:val="28"/>
          <w:szCs w:val="28"/>
          <w:rtl/>
          <w:lang w:bidi="fa-IR"/>
        </w:rPr>
        <w:t xml:space="preserve"> به همراه</w:t>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rtl/>
          <w:lang w:bidi="fa-IR"/>
        </w:rPr>
        <w:lastRenderedPageBreak/>
        <w:t xml:space="preserve">دارد. </w:t>
      </w:r>
      <w:r w:rsidR="0079108A" w:rsidRPr="00E42068">
        <w:rPr>
          <w:rFonts w:asciiTheme="majorBidi" w:hAnsiTheme="majorBidi" w:cs="B Nazanin" w:hint="cs"/>
          <w:sz w:val="28"/>
          <w:szCs w:val="28"/>
          <w:rtl/>
          <w:lang w:bidi="fa-IR"/>
        </w:rPr>
        <w:t xml:space="preserve"> </w:t>
      </w:r>
      <w:r w:rsidR="00561D44" w:rsidRPr="00E42068">
        <w:rPr>
          <w:rFonts w:cs="B Nazanin" w:hint="cs"/>
          <w:sz w:val="28"/>
          <w:szCs w:val="28"/>
          <w:rtl/>
        </w:rPr>
        <w:t xml:space="preserve">جدول 1 میزان محدوده حد مجاز فلز کروم را براساس استانداردهای جهانی در آب آشامیدنی، فاضلاب خروجی از صنایع و </w:t>
      </w:r>
      <w:r w:rsidR="00CC2B8F" w:rsidRPr="00E42068">
        <w:rPr>
          <w:rFonts w:cs="B Nazanin" w:hint="cs"/>
          <w:sz w:val="28"/>
          <w:szCs w:val="28"/>
          <w:rtl/>
        </w:rPr>
        <w:t xml:space="preserve">آب مورد استفاده در </w:t>
      </w:r>
      <w:r w:rsidR="00561D44" w:rsidRPr="00E42068">
        <w:rPr>
          <w:rFonts w:cs="B Nazanin" w:hint="cs"/>
          <w:sz w:val="28"/>
          <w:szCs w:val="28"/>
          <w:rtl/>
        </w:rPr>
        <w:t xml:space="preserve">زمین‌های کشاورزی را ارائه می‌دهد. </w:t>
      </w:r>
    </w:p>
    <w:p w14:paraId="729E7497" w14:textId="77777777" w:rsidR="00723060" w:rsidRPr="00E42068" w:rsidRDefault="00723060" w:rsidP="00723060">
      <w:pPr>
        <w:bidi/>
        <w:jc w:val="center"/>
        <w:rPr>
          <w:rFonts w:cs="B Nazanin"/>
          <w:sz w:val="28"/>
          <w:szCs w:val="28"/>
          <w:rtl/>
        </w:rPr>
      </w:pPr>
      <w:r w:rsidRPr="00E42068">
        <w:rPr>
          <w:rFonts w:cs="B Nazanin" w:hint="cs"/>
          <w:sz w:val="28"/>
          <w:szCs w:val="28"/>
          <w:rtl/>
        </w:rPr>
        <w:t xml:space="preserve">جدول 1- محدوده </w:t>
      </w:r>
      <w:r w:rsidRPr="00E42068">
        <w:rPr>
          <w:rFonts w:cs="B Nazanin" w:hint="cs"/>
          <w:sz w:val="28"/>
          <w:szCs w:val="28"/>
          <w:rtl/>
          <w:lang w:bidi="fa-IR"/>
        </w:rPr>
        <w:t xml:space="preserve">ی مجاز </w:t>
      </w:r>
      <w:r w:rsidRPr="00E42068">
        <w:rPr>
          <w:rFonts w:cs="B Nazanin" w:hint="cs"/>
          <w:sz w:val="28"/>
          <w:szCs w:val="28"/>
          <w:rtl/>
        </w:rPr>
        <w:t>فلز کروم در آب</w:t>
      </w:r>
    </w:p>
    <w:tbl>
      <w:tblPr>
        <w:tblStyle w:val="PlainTable4"/>
        <w:tblW w:w="0" w:type="auto"/>
        <w:shd w:val="clear" w:color="auto" w:fill="FFFFFF" w:themeFill="background1"/>
        <w:tblLook w:val="04A0" w:firstRow="1" w:lastRow="0" w:firstColumn="1" w:lastColumn="0" w:noHBand="0" w:noVBand="1"/>
      </w:tblPr>
      <w:tblGrid>
        <w:gridCol w:w="2337"/>
        <w:gridCol w:w="2199"/>
        <w:gridCol w:w="2476"/>
        <w:gridCol w:w="2338"/>
      </w:tblGrid>
      <w:tr w:rsidR="00723060" w:rsidRPr="00E42068" w14:paraId="7A661D81" w14:textId="77777777" w:rsidTr="00BB6F57">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337" w:type="dxa"/>
            <w:tcBorders>
              <w:top w:val="single" w:sz="12" w:space="0" w:color="auto"/>
              <w:bottom w:val="single" w:sz="12" w:space="0" w:color="auto"/>
            </w:tcBorders>
            <w:shd w:val="clear" w:color="auto" w:fill="FFFFFF" w:themeFill="background1"/>
            <w:vAlign w:val="center"/>
          </w:tcPr>
          <w:p w14:paraId="43EBB76C" w14:textId="77777777" w:rsidR="00723060" w:rsidRPr="00E42068" w:rsidRDefault="00723060" w:rsidP="00BB6F57">
            <w:pPr>
              <w:jc w:val="center"/>
              <w:rPr>
                <w:rFonts w:asciiTheme="majorBidi" w:hAnsiTheme="majorBidi" w:cstheme="majorBidi"/>
              </w:rPr>
            </w:pPr>
            <w:r w:rsidRPr="00E42068">
              <w:rPr>
                <w:rFonts w:asciiTheme="majorBidi" w:hAnsiTheme="majorBidi" w:cstheme="majorBidi"/>
              </w:rPr>
              <w:t>Organization</w:t>
            </w:r>
          </w:p>
        </w:tc>
        <w:tc>
          <w:tcPr>
            <w:tcW w:w="2199" w:type="dxa"/>
            <w:tcBorders>
              <w:top w:val="single" w:sz="12" w:space="0" w:color="auto"/>
              <w:bottom w:val="single" w:sz="12" w:space="0" w:color="auto"/>
            </w:tcBorders>
            <w:shd w:val="clear" w:color="auto" w:fill="FFFFFF" w:themeFill="background1"/>
            <w:vAlign w:val="center"/>
          </w:tcPr>
          <w:p w14:paraId="44E879BC" w14:textId="77777777" w:rsidR="00723060" w:rsidRPr="00E42068" w:rsidRDefault="00723060" w:rsidP="00BB6F5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r w:rsidRPr="00E42068">
              <w:rPr>
                <w:rFonts w:asciiTheme="majorBidi" w:hAnsiTheme="majorBidi" w:cstheme="majorBidi"/>
              </w:rPr>
              <w:t>Drinking water (</w:t>
            </w:r>
            <w:proofErr w:type="gramStart"/>
            <w:r w:rsidRPr="00E42068">
              <w:rPr>
                <w:rFonts w:asciiTheme="majorBidi" w:hAnsiTheme="majorBidi" w:cstheme="majorBidi"/>
              </w:rPr>
              <w:t>mg.L</w:t>
            </w:r>
            <w:proofErr w:type="gramEnd"/>
            <w:r w:rsidRPr="00E42068">
              <w:rPr>
                <w:rFonts w:asciiTheme="majorBidi" w:hAnsiTheme="majorBidi" w:cstheme="majorBidi"/>
                <w:vertAlign w:val="superscript"/>
              </w:rPr>
              <w:t>-1</w:t>
            </w:r>
            <w:r w:rsidRPr="00E42068">
              <w:rPr>
                <w:rFonts w:asciiTheme="majorBidi" w:hAnsiTheme="majorBidi" w:cstheme="majorBidi"/>
              </w:rPr>
              <w:t>)</w:t>
            </w:r>
          </w:p>
        </w:tc>
        <w:tc>
          <w:tcPr>
            <w:tcW w:w="2476" w:type="dxa"/>
            <w:tcBorders>
              <w:top w:val="single" w:sz="12" w:space="0" w:color="auto"/>
              <w:bottom w:val="single" w:sz="12" w:space="0" w:color="auto"/>
            </w:tcBorders>
            <w:shd w:val="clear" w:color="auto" w:fill="FFFFFF" w:themeFill="background1"/>
            <w:vAlign w:val="center"/>
          </w:tcPr>
          <w:p w14:paraId="2592F06C" w14:textId="77777777" w:rsidR="00723060" w:rsidRPr="00E42068" w:rsidRDefault="00723060" w:rsidP="00BB6F5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rPr>
            </w:pPr>
            <w:r w:rsidRPr="00E42068">
              <w:rPr>
                <w:rFonts w:asciiTheme="majorBidi" w:hAnsiTheme="majorBidi" w:cstheme="majorBidi"/>
              </w:rPr>
              <w:t>Wastewater</w:t>
            </w:r>
          </w:p>
          <w:p w14:paraId="111E31E2" w14:textId="77777777" w:rsidR="00723060" w:rsidRPr="00E42068" w:rsidRDefault="00723060" w:rsidP="00BB6F5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r w:rsidRPr="00E42068">
              <w:rPr>
                <w:rFonts w:asciiTheme="majorBidi" w:hAnsiTheme="majorBidi" w:cstheme="majorBidi"/>
              </w:rPr>
              <w:t>(</w:t>
            </w:r>
            <w:proofErr w:type="gramStart"/>
            <w:r w:rsidRPr="00E42068">
              <w:rPr>
                <w:rFonts w:asciiTheme="majorBidi" w:hAnsiTheme="majorBidi" w:cstheme="majorBidi"/>
              </w:rPr>
              <w:t>mg.L</w:t>
            </w:r>
            <w:proofErr w:type="gramEnd"/>
            <w:r w:rsidRPr="00E42068">
              <w:rPr>
                <w:rFonts w:asciiTheme="majorBidi" w:hAnsiTheme="majorBidi" w:cstheme="majorBidi"/>
                <w:vertAlign w:val="superscript"/>
              </w:rPr>
              <w:t>-1</w:t>
            </w:r>
            <w:r w:rsidRPr="00E42068">
              <w:rPr>
                <w:rFonts w:asciiTheme="majorBidi" w:hAnsiTheme="majorBidi" w:cstheme="majorBidi"/>
              </w:rPr>
              <w:t>)</w:t>
            </w:r>
          </w:p>
        </w:tc>
        <w:tc>
          <w:tcPr>
            <w:tcW w:w="2338" w:type="dxa"/>
            <w:tcBorders>
              <w:top w:val="single" w:sz="12" w:space="0" w:color="auto"/>
              <w:bottom w:val="single" w:sz="12" w:space="0" w:color="auto"/>
            </w:tcBorders>
            <w:shd w:val="clear" w:color="auto" w:fill="FFFFFF" w:themeFill="background1"/>
            <w:vAlign w:val="center"/>
          </w:tcPr>
          <w:p w14:paraId="4E6C6BFD" w14:textId="77777777" w:rsidR="00723060" w:rsidRPr="00E42068" w:rsidRDefault="00723060" w:rsidP="00BB6F5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lang w:val="fr-FR"/>
              </w:rPr>
            </w:pPr>
            <w:r w:rsidRPr="00E42068">
              <w:rPr>
                <w:rFonts w:asciiTheme="majorBidi" w:hAnsiTheme="majorBidi" w:cstheme="majorBidi"/>
                <w:lang w:val="fr-FR"/>
              </w:rPr>
              <w:t xml:space="preserve">Agricultural </w:t>
            </w:r>
            <w:proofErr w:type="spellStart"/>
            <w:r w:rsidRPr="00E42068">
              <w:rPr>
                <w:rFonts w:asciiTheme="majorBidi" w:hAnsiTheme="majorBidi" w:cstheme="majorBidi"/>
                <w:lang w:val="fr-FR"/>
              </w:rPr>
              <w:t>soil</w:t>
            </w:r>
            <w:proofErr w:type="spellEnd"/>
            <w:r w:rsidRPr="00E42068">
              <w:rPr>
                <w:rFonts w:asciiTheme="majorBidi" w:hAnsiTheme="majorBidi" w:cstheme="majorBidi"/>
                <w:lang w:val="fr-FR"/>
              </w:rPr>
              <w:t xml:space="preserve">/ </w:t>
            </w:r>
            <w:proofErr w:type="spellStart"/>
            <w:r w:rsidRPr="00E42068">
              <w:rPr>
                <w:rFonts w:asciiTheme="majorBidi" w:hAnsiTheme="majorBidi" w:cstheme="majorBidi"/>
                <w:lang w:val="fr-FR"/>
              </w:rPr>
              <w:t>aquatic</w:t>
            </w:r>
            <w:proofErr w:type="spellEnd"/>
            <w:r w:rsidRPr="00E42068">
              <w:rPr>
                <w:rFonts w:asciiTheme="majorBidi" w:hAnsiTheme="majorBidi" w:cstheme="majorBidi"/>
                <w:lang w:val="fr-FR"/>
              </w:rPr>
              <w:t xml:space="preserve"> </w:t>
            </w:r>
            <w:proofErr w:type="spellStart"/>
            <w:r w:rsidRPr="00E42068">
              <w:rPr>
                <w:rFonts w:asciiTheme="majorBidi" w:hAnsiTheme="majorBidi" w:cstheme="majorBidi"/>
                <w:lang w:val="fr-FR"/>
              </w:rPr>
              <w:t>environment</w:t>
            </w:r>
            <w:proofErr w:type="spellEnd"/>
          </w:p>
          <w:p w14:paraId="3077AE4A" w14:textId="77777777" w:rsidR="00723060" w:rsidRPr="00E42068" w:rsidRDefault="00723060" w:rsidP="00BB6F57">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lang w:val="fr-FR"/>
              </w:rPr>
            </w:pPr>
            <w:r w:rsidRPr="00E42068">
              <w:rPr>
                <w:rFonts w:asciiTheme="majorBidi" w:hAnsiTheme="majorBidi" w:cstheme="majorBidi"/>
                <w:lang w:val="fr-FR"/>
              </w:rPr>
              <w:t>(</w:t>
            </w:r>
            <w:proofErr w:type="gramStart"/>
            <w:r w:rsidRPr="00E42068">
              <w:rPr>
                <w:rFonts w:asciiTheme="majorBidi" w:hAnsiTheme="majorBidi" w:cstheme="majorBidi"/>
                <w:lang w:val="fr-FR"/>
              </w:rPr>
              <w:t>mg.L</w:t>
            </w:r>
            <w:proofErr w:type="gramEnd"/>
            <w:r w:rsidRPr="00E42068">
              <w:rPr>
                <w:rFonts w:asciiTheme="majorBidi" w:hAnsiTheme="majorBidi" w:cstheme="majorBidi"/>
                <w:vertAlign w:val="superscript"/>
                <w:lang w:val="fr-FR"/>
              </w:rPr>
              <w:t>-1</w:t>
            </w:r>
            <w:r w:rsidRPr="00E42068">
              <w:rPr>
                <w:rFonts w:asciiTheme="majorBidi" w:hAnsiTheme="majorBidi" w:cstheme="majorBidi"/>
                <w:lang w:val="fr-FR"/>
              </w:rPr>
              <w:t>)</w:t>
            </w:r>
          </w:p>
        </w:tc>
      </w:tr>
      <w:tr w:rsidR="00723060" w:rsidRPr="00E42068" w14:paraId="3745D4FC" w14:textId="77777777" w:rsidTr="00BB6F57">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337" w:type="dxa"/>
            <w:tcBorders>
              <w:top w:val="single" w:sz="12" w:space="0" w:color="auto"/>
            </w:tcBorders>
            <w:shd w:val="clear" w:color="auto" w:fill="FFFFFF" w:themeFill="background1"/>
            <w:vAlign w:val="center"/>
          </w:tcPr>
          <w:p w14:paraId="3A86C8C9" w14:textId="77777777" w:rsidR="00723060" w:rsidRPr="00E42068" w:rsidRDefault="00723060" w:rsidP="00BB6F57">
            <w:pPr>
              <w:jc w:val="center"/>
              <w:rPr>
                <w:rFonts w:asciiTheme="majorBidi" w:hAnsiTheme="majorBidi" w:cstheme="majorBidi"/>
                <w:b w:val="0"/>
                <w:bCs w:val="0"/>
              </w:rPr>
            </w:pPr>
            <w:r w:rsidRPr="00E42068">
              <w:rPr>
                <w:rFonts w:asciiTheme="majorBidi" w:hAnsiTheme="majorBidi" w:cstheme="majorBidi"/>
              </w:rPr>
              <w:t>World Health Organization (WHO)</w:t>
            </w:r>
          </w:p>
        </w:tc>
        <w:tc>
          <w:tcPr>
            <w:tcW w:w="2199" w:type="dxa"/>
            <w:tcBorders>
              <w:top w:val="single" w:sz="12" w:space="0" w:color="auto"/>
            </w:tcBorders>
            <w:shd w:val="clear" w:color="auto" w:fill="FFFFFF" w:themeFill="background1"/>
            <w:vAlign w:val="center"/>
          </w:tcPr>
          <w:p w14:paraId="5FD1A8A6" w14:textId="77777777" w:rsidR="00723060" w:rsidRPr="00E42068" w:rsidRDefault="00723060" w:rsidP="00BB6F5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E42068">
              <w:rPr>
                <w:rFonts w:asciiTheme="majorBidi" w:hAnsiTheme="majorBidi" w:cstheme="majorBidi"/>
              </w:rPr>
              <w:t>0.05</w:t>
            </w:r>
          </w:p>
        </w:tc>
        <w:tc>
          <w:tcPr>
            <w:tcW w:w="2476" w:type="dxa"/>
            <w:tcBorders>
              <w:top w:val="single" w:sz="12" w:space="0" w:color="auto"/>
            </w:tcBorders>
            <w:shd w:val="clear" w:color="auto" w:fill="FFFFFF" w:themeFill="background1"/>
            <w:vAlign w:val="center"/>
          </w:tcPr>
          <w:p w14:paraId="093FDC26" w14:textId="77777777" w:rsidR="00723060" w:rsidRPr="00E42068" w:rsidRDefault="00723060" w:rsidP="00BB6F5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E42068">
              <w:rPr>
                <w:rFonts w:asciiTheme="majorBidi" w:hAnsiTheme="majorBidi" w:cstheme="majorBidi"/>
              </w:rPr>
              <w:t>0.05</w:t>
            </w:r>
          </w:p>
        </w:tc>
        <w:tc>
          <w:tcPr>
            <w:tcW w:w="2338" w:type="dxa"/>
            <w:tcBorders>
              <w:top w:val="single" w:sz="12" w:space="0" w:color="auto"/>
            </w:tcBorders>
            <w:shd w:val="clear" w:color="auto" w:fill="FFFFFF" w:themeFill="background1"/>
            <w:vAlign w:val="center"/>
          </w:tcPr>
          <w:p w14:paraId="71ED4A3C" w14:textId="77777777" w:rsidR="00723060" w:rsidRPr="00E42068" w:rsidRDefault="00723060" w:rsidP="00BB6F5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E42068">
              <w:rPr>
                <w:rFonts w:asciiTheme="majorBidi" w:hAnsiTheme="majorBidi" w:cstheme="majorBidi"/>
              </w:rPr>
              <w:t>63</w:t>
            </w:r>
          </w:p>
        </w:tc>
      </w:tr>
      <w:tr w:rsidR="00723060" w:rsidRPr="00E42068" w14:paraId="0ABB918B" w14:textId="77777777" w:rsidTr="00BB6F57">
        <w:trPr>
          <w:trHeight w:val="567"/>
        </w:trPr>
        <w:tc>
          <w:tcPr>
            <w:cnfStyle w:val="001000000000" w:firstRow="0" w:lastRow="0" w:firstColumn="1" w:lastColumn="0" w:oddVBand="0" w:evenVBand="0" w:oddHBand="0" w:evenHBand="0" w:firstRowFirstColumn="0" w:firstRowLastColumn="0" w:lastRowFirstColumn="0" w:lastRowLastColumn="0"/>
            <w:tcW w:w="2337" w:type="dxa"/>
            <w:shd w:val="clear" w:color="auto" w:fill="FFFFFF" w:themeFill="background1"/>
            <w:vAlign w:val="center"/>
          </w:tcPr>
          <w:p w14:paraId="0D08A4B0" w14:textId="77777777" w:rsidR="00723060" w:rsidRPr="00E42068" w:rsidRDefault="00723060" w:rsidP="00BB6F57">
            <w:pPr>
              <w:jc w:val="center"/>
              <w:rPr>
                <w:rFonts w:asciiTheme="majorBidi" w:hAnsiTheme="majorBidi" w:cstheme="majorBidi"/>
                <w:b w:val="0"/>
                <w:bCs w:val="0"/>
              </w:rPr>
            </w:pPr>
          </w:p>
          <w:p w14:paraId="1FA29EF3" w14:textId="77777777" w:rsidR="00723060" w:rsidRPr="00E42068" w:rsidRDefault="00723060" w:rsidP="00BB6F57">
            <w:pPr>
              <w:jc w:val="center"/>
              <w:rPr>
                <w:rFonts w:asciiTheme="majorBidi" w:hAnsiTheme="majorBidi" w:cstheme="majorBidi"/>
                <w:b w:val="0"/>
                <w:bCs w:val="0"/>
              </w:rPr>
            </w:pPr>
            <w:r w:rsidRPr="00E42068">
              <w:rPr>
                <w:rFonts w:asciiTheme="majorBidi" w:hAnsiTheme="majorBidi" w:cstheme="majorBidi"/>
              </w:rPr>
              <w:t>Environmental Protection Agency (EPA)</w:t>
            </w:r>
          </w:p>
        </w:tc>
        <w:tc>
          <w:tcPr>
            <w:tcW w:w="2199" w:type="dxa"/>
            <w:shd w:val="clear" w:color="auto" w:fill="FFFFFF" w:themeFill="background1"/>
            <w:vAlign w:val="center"/>
          </w:tcPr>
          <w:p w14:paraId="3CB88DCB" w14:textId="77777777" w:rsidR="00723060" w:rsidRPr="00E42068" w:rsidRDefault="00723060" w:rsidP="00BB6F5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E42068">
              <w:rPr>
                <w:rFonts w:asciiTheme="majorBidi" w:hAnsiTheme="majorBidi" w:cstheme="majorBidi"/>
              </w:rPr>
              <w:t>0.1</w:t>
            </w:r>
          </w:p>
        </w:tc>
        <w:tc>
          <w:tcPr>
            <w:tcW w:w="2476" w:type="dxa"/>
            <w:shd w:val="clear" w:color="auto" w:fill="FFFFFF" w:themeFill="background1"/>
            <w:vAlign w:val="center"/>
          </w:tcPr>
          <w:p w14:paraId="0F248375" w14:textId="77777777" w:rsidR="00723060" w:rsidRPr="00E42068" w:rsidRDefault="00723060" w:rsidP="00BB6F5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E42068">
              <w:rPr>
                <w:rFonts w:asciiTheme="majorBidi" w:hAnsiTheme="majorBidi" w:cstheme="majorBidi"/>
              </w:rPr>
              <w:t>0.1</w:t>
            </w:r>
          </w:p>
        </w:tc>
        <w:tc>
          <w:tcPr>
            <w:tcW w:w="2338" w:type="dxa"/>
            <w:shd w:val="clear" w:color="auto" w:fill="FFFFFF" w:themeFill="background1"/>
            <w:vAlign w:val="center"/>
          </w:tcPr>
          <w:p w14:paraId="06D3E9C3" w14:textId="77777777" w:rsidR="00723060" w:rsidRPr="00E42068" w:rsidRDefault="00723060" w:rsidP="00BB6F57">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E42068">
              <w:rPr>
                <w:rFonts w:asciiTheme="majorBidi" w:hAnsiTheme="majorBidi" w:cstheme="majorBidi"/>
              </w:rPr>
              <w:t>100</w:t>
            </w:r>
          </w:p>
        </w:tc>
      </w:tr>
      <w:tr w:rsidR="00723060" w:rsidRPr="00E42068" w14:paraId="3AF9C1B6" w14:textId="77777777" w:rsidTr="00BB6F57">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337" w:type="dxa"/>
            <w:tcBorders>
              <w:bottom w:val="single" w:sz="12" w:space="0" w:color="auto"/>
            </w:tcBorders>
            <w:shd w:val="clear" w:color="auto" w:fill="FFFFFF" w:themeFill="background1"/>
            <w:vAlign w:val="center"/>
          </w:tcPr>
          <w:p w14:paraId="58CB41B5" w14:textId="77777777" w:rsidR="00723060" w:rsidRPr="00E42068" w:rsidRDefault="00723060" w:rsidP="00BB6F57">
            <w:pPr>
              <w:jc w:val="center"/>
              <w:rPr>
                <w:rFonts w:asciiTheme="majorBidi" w:hAnsiTheme="majorBidi" w:cstheme="majorBidi"/>
                <w:b w:val="0"/>
                <w:bCs w:val="0"/>
              </w:rPr>
            </w:pPr>
            <w:r w:rsidRPr="00E42068">
              <w:rPr>
                <w:rFonts w:asciiTheme="majorBidi" w:hAnsiTheme="majorBidi" w:cstheme="majorBidi"/>
              </w:rPr>
              <w:t>European Union (EU)</w:t>
            </w:r>
          </w:p>
        </w:tc>
        <w:tc>
          <w:tcPr>
            <w:tcW w:w="2199" w:type="dxa"/>
            <w:tcBorders>
              <w:bottom w:val="single" w:sz="12" w:space="0" w:color="auto"/>
            </w:tcBorders>
            <w:shd w:val="clear" w:color="auto" w:fill="FFFFFF" w:themeFill="background1"/>
            <w:vAlign w:val="center"/>
          </w:tcPr>
          <w:p w14:paraId="08A4B026" w14:textId="77777777" w:rsidR="00723060" w:rsidRPr="00E42068" w:rsidRDefault="00723060" w:rsidP="00BB6F5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E42068">
              <w:rPr>
                <w:rFonts w:asciiTheme="majorBidi" w:hAnsiTheme="majorBidi" w:cstheme="majorBidi"/>
              </w:rPr>
              <w:t>2-5</w:t>
            </w:r>
          </w:p>
        </w:tc>
        <w:tc>
          <w:tcPr>
            <w:tcW w:w="2476" w:type="dxa"/>
            <w:tcBorders>
              <w:bottom w:val="single" w:sz="12" w:space="0" w:color="auto"/>
            </w:tcBorders>
            <w:shd w:val="clear" w:color="auto" w:fill="FFFFFF" w:themeFill="background1"/>
            <w:vAlign w:val="center"/>
          </w:tcPr>
          <w:p w14:paraId="31064ACB" w14:textId="77777777" w:rsidR="00723060" w:rsidRPr="00E42068" w:rsidRDefault="00723060" w:rsidP="00BB6F5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E42068">
              <w:rPr>
                <w:rFonts w:asciiTheme="majorBidi" w:hAnsiTheme="majorBidi" w:cstheme="majorBidi"/>
              </w:rPr>
              <w:t>-</w:t>
            </w:r>
          </w:p>
        </w:tc>
        <w:tc>
          <w:tcPr>
            <w:tcW w:w="2338" w:type="dxa"/>
            <w:tcBorders>
              <w:bottom w:val="single" w:sz="12" w:space="0" w:color="auto"/>
            </w:tcBorders>
            <w:shd w:val="clear" w:color="auto" w:fill="FFFFFF" w:themeFill="background1"/>
            <w:vAlign w:val="center"/>
          </w:tcPr>
          <w:p w14:paraId="59700EEF" w14:textId="77777777" w:rsidR="00723060" w:rsidRPr="00E42068" w:rsidRDefault="00723060" w:rsidP="00BB6F57">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E42068">
              <w:rPr>
                <w:rFonts w:asciiTheme="majorBidi" w:hAnsiTheme="majorBidi" w:cstheme="majorBidi"/>
              </w:rPr>
              <w:t>75-100</w:t>
            </w:r>
          </w:p>
        </w:tc>
      </w:tr>
    </w:tbl>
    <w:p w14:paraId="47809162" w14:textId="77777777" w:rsidR="00723060" w:rsidRPr="00E42068" w:rsidRDefault="00723060" w:rsidP="001F14DE">
      <w:pPr>
        <w:bidi/>
        <w:spacing w:after="0" w:line="360" w:lineRule="auto"/>
        <w:jc w:val="both"/>
        <w:rPr>
          <w:rFonts w:cs="B Nazanin"/>
          <w:sz w:val="28"/>
          <w:szCs w:val="28"/>
          <w:rtl/>
        </w:rPr>
      </w:pPr>
    </w:p>
    <w:p w14:paraId="51F35ABA" w14:textId="28616275" w:rsidR="00453D54" w:rsidRPr="00E42068" w:rsidRDefault="00453D54" w:rsidP="001F14DE">
      <w:pPr>
        <w:bidi/>
        <w:spacing w:after="0" w:line="360" w:lineRule="auto"/>
        <w:jc w:val="both"/>
        <w:rPr>
          <w:rFonts w:asciiTheme="majorBidi" w:hAnsiTheme="majorBidi" w:cs="B Nazanin"/>
          <w:sz w:val="28"/>
          <w:szCs w:val="28"/>
          <w:rtl/>
          <w:lang w:bidi="fa-IR"/>
        </w:rPr>
      </w:pPr>
      <w:r w:rsidRPr="00E42068">
        <w:rPr>
          <w:rFonts w:asciiTheme="majorBidi" w:hAnsiTheme="majorBidi" w:cs="B Nazanin"/>
          <w:sz w:val="28"/>
          <w:szCs w:val="28"/>
          <w:rtl/>
          <w:lang w:bidi="fa-IR"/>
        </w:rPr>
        <w:t xml:space="preserve">همانطور که </w:t>
      </w:r>
      <w:r w:rsidR="0079108A" w:rsidRPr="00E42068">
        <w:rPr>
          <w:rFonts w:asciiTheme="majorBidi" w:hAnsiTheme="majorBidi" w:cs="B Nazanin" w:hint="cs"/>
          <w:sz w:val="28"/>
          <w:szCs w:val="28"/>
          <w:rtl/>
          <w:lang w:bidi="fa-IR"/>
        </w:rPr>
        <w:t>ذکر گردیده است</w:t>
      </w:r>
      <w:r w:rsidRPr="00E42068">
        <w:rPr>
          <w:rFonts w:asciiTheme="majorBidi" w:hAnsiTheme="majorBidi" w:cs="B Nazanin"/>
          <w:sz w:val="28"/>
          <w:szCs w:val="28"/>
          <w:rtl/>
          <w:lang w:bidi="fa-IR"/>
        </w:rPr>
        <w:t>، کروم از طریق فرآیندهای طبیعی (فوران آتشفشانی، فرسایش فلز کروم) و فعالیت های انسانی (فرایندهای صنعتی) وارد محیط</w:t>
      </w:r>
      <w:r w:rsidR="0079108A" w:rsidRPr="00E42068">
        <w:rPr>
          <w:rFonts w:asciiTheme="majorBidi" w:hAnsiTheme="majorBidi" w:cs="B Nazanin" w:hint="cs"/>
          <w:sz w:val="28"/>
          <w:szCs w:val="28"/>
          <w:rtl/>
          <w:lang w:bidi="fa-IR"/>
        </w:rPr>
        <w:t xml:space="preserve"> نیز</w:t>
      </w:r>
      <w:r w:rsidRPr="00E42068">
        <w:rPr>
          <w:rFonts w:asciiTheme="majorBidi" w:hAnsiTheme="majorBidi" w:cs="B Nazanin"/>
          <w:sz w:val="28"/>
          <w:szCs w:val="28"/>
          <w:rtl/>
          <w:lang w:bidi="fa-IR"/>
        </w:rPr>
        <w:t xml:space="preserve"> می شود. بنابراین فاضلاب های صنعتی که بدون تصفیه تخلیه می شوند، اثرات مخربی بر محیط زیست دارند و باعث نابودی اکوسیستم می شوند. بنابراین، تصفیه فاضلاب صنعتی حاوی کروم قبل از تخلیه آنها در محیط </w:t>
      </w:r>
      <w:r w:rsidR="0079108A" w:rsidRPr="00E42068">
        <w:rPr>
          <w:rFonts w:asciiTheme="majorBidi" w:hAnsiTheme="majorBidi" w:cs="B Nazanin" w:hint="cs"/>
          <w:sz w:val="28"/>
          <w:szCs w:val="28"/>
          <w:rtl/>
          <w:lang w:bidi="fa-IR"/>
        </w:rPr>
        <w:t>ضروری</w:t>
      </w:r>
      <w:r w:rsidRPr="00E42068">
        <w:rPr>
          <w:rFonts w:asciiTheme="majorBidi" w:hAnsiTheme="majorBidi" w:cs="B Nazanin"/>
          <w:sz w:val="28"/>
          <w:szCs w:val="28"/>
          <w:rtl/>
          <w:lang w:bidi="fa-IR"/>
        </w:rPr>
        <w:t xml:space="preserve"> است. روش‌های مرسوم برای حذف کروم از فاضلاب عبارتند از: جذب، رسوب شیمیایی، شناورسازی، انعقاد و لخته‌سازی، انعقاد الکتریکی، الکترودیالیز، تبادل یونی، استخراج با حلال، فیلتراسیون غشایی و روش‌های بیولوژیکی. برای پرداختن به </w:t>
      </w:r>
      <w:r w:rsidR="0025301E" w:rsidRPr="00E42068">
        <w:rPr>
          <w:rFonts w:asciiTheme="majorBidi" w:hAnsiTheme="majorBidi" w:cs="B Nazanin" w:hint="cs"/>
          <w:sz w:val="28"/>
          <w:szCs w:val="28"/>
          <w:rtl/>
          <w:lang w:bidi="fa-IR"/>
        </w:rPr>
        <w:t>تصفیه ی</w:t>
      </w:r>
      <w:r w:rsidRPr="00E42068">
        <w:rPr>
          <w:rFonts w:asciiTheme="majorBidi" w:hAnsiTheme="majorBidi" w:cs="B Nazanin"/>
          <w:sz w:val="28"/>
          <w:szCs w:val="28"/>
          <w:rtl/>
          <w:lang w:bidi="fa-IR"/>
        </w:rPr>
        <w:t xml:space="preserve"> فلزات سنگین برای سلامت انسان، دانشمندان و متخصصان محیط زیست به طور مداوم در حال انجام تحقیقات برای توسعه فن آوری های کارآمد برای تصفیه فاضلاب صنعتی و انتخاب بهترین فناوری برای حذف کروم هستند. </w:t>
      </w:r>
    </w:p>
    <w:p w14:paraId="7FEC7D8A" w14:textId="66BA5CE2" w:rsidR="00453D54" w:rsidRPr="00E42068" w:rsidRDefault="00453D54" w:rsidP="001F14DE">
      <w:pPr>
        <w:bidi/>
        <w:spacing w:after="0" w:line="360" w:lineRule="auto"/>
        <w:jc w:val="both"/>
        <w:rPr>
          <w:rFonts w:asciiTheme="majorBidi" w:hAnsiTheme="majorBidi" w:cs="B Nazanin"/>
          <w:sz w:val="28"/>
          <w:szCs w:val="28"/>
          <w:rtl/>
          <w:lang w:bidi="fa-IR"/>
        </w:rPr>
      </w:pPr>
      <w:r w:rsidRPr="00E42068">
        <w:rPr>
          <w:rFonts w:asciiTheme="majorBidi" w:hAnsiTheme="majorBidi" w:cs="B Nazanin"/>
          <w:sz w:val="28"/>
          <w:szCs w:val="28"/>
          <w:rtl/>
          <w:lang w:bidi="fa-IR"/>
        </w:rPr>
        <w:t xml:space="preserve">این </w:t>
      </w:r>
      <w:r w:rsidR="0025301E" w:rsidRPr="00E42068">
        <w:rPr>
          <w:rFonts w:asciiTheme="majorBidi" w:hAnsiTheme="majorBidi" w:cs="B Nazanin" w:hint="cs"/>
          <w:sz w:val="28"/>
          <w:szCs w:val="28"/>
          <w:rtl/>
          <w:lang w:bidi="fa-IR"/>
        </w:rPr>
        <w:t>کتاب</w:t>
      </w:r>
      <w:r w:rsidRPr="00E42068">
        <w:rPr>
          <w:rFonts w:asciiTheme="majorBidi" w:hAnsiTheme="majorBidi" w:cs="B Nazanin"/>
          <w:sz w:val="28"/>
          <w:szCs w:val="28"/>
          <w:rtl/>
          <w:lang w:bidi="fa-IR"/>
        </w:rPr>
        <w:t xml:space="preserve"> در مورد منابع کروم، اثرات سمی آن بر سلامت انسان و فرآیندهای صنعتی که منجر به تخلیه کروم به منابع آب می شود، بحث می کند. همچنین تلاش‌های موفق برای حذف کروم، از جمله روش‌های حذف شیمیایی، فیزیکی، الکتروشیمیایی، بیولوژیکی و ترکیبی و مزایا و معایب هر رویکرد را ارزیابی </w:t>
      </w:r>
      <w:r w:rsidR="0025301E" w:rsidRPr="00E42068">
        <w:rPr>
          <w:rFonts w:asciiTheme="majorBidi" w:hAnsiTheme="majorBidi" w:cs="B Nazanin" w:hint="cs"/>
          <w:sz w:val="28"/>
          <w:szCs w:val="28"/>
          <w:rtl/>
          <w:lang w:bidi="fa-IR"/>
        </w:rPr>
        <w:t xml:space="preserve">و بررسی </w:t>
      </w:r>
      <w:r w:rsidRPr="00E42068">
        <w:rPr>
          <w:rFonts w:asciiTheme="majorBidi" w:hAnsiTheme="majorBidi" w:cs="B Nazanin"/>
          <w:sz w:val="28"/>
          <w:szCs w:val="28"/>
          <w:rtl/>
          <w:lang w:bidi="fa-IR"/>
        </w:rPr>
        <w:t>می‌کند.</w:t>
      </w:r>
    </w:p>
    <w:p w14:paraId="40DAA466" w14:textId="77777777" w:rsidR="00453D54" w:rsidRPr="00E42068" w:rsidRDefault="00453D54" w:rsidP="00453D54">
      <w:pPr>
        <w:bidi/>
        <w:rPr>
          <w:lang w:bidi="fa-IR"/>
        </w:rPr>
      </w:pPr>
    </w:p>
    <w:p w14:paraId="05F70E3E" w14:textId="3C071C92" w:rsidR="00DA4BCC" w:rsidRPr="00E42068" w:rsidRDefault="00E42068" w:rsidP="00DA4BCC">
      <w:pPr>
        <w:pStyle w:val="Heading2"/>
        <w:bidi/>
        <w:rPr>
          <w:rFonts w:cs="B Nazanin"/>
          <w:szCs w:val="36"/>
          <w:lang w:bidi="fa-IR"/>
        </w:rPr>
      </w:pPr>
      <w:bookmarkStart w:id="4" w:name="_Toc153621600"/>
      <w:r w:rsidRPr="00E42068">
        <w:rPr>
          <w:rFonts w:cs="B Nazanin" w:hint="cs"/>
          <w:szCs w:val="36"/>
          <w:rtl/>
          <w:lang w:bidi="fa-IR"/>
        </w:rPr>
        <w:lastRenderedPageBreak/>
        <w:t>3</w:t>
      </w:r>
      <w:r w:rsidR="00DA4BCC" w:rsidRPr="00E42068">
        <w:rPr>
          <w:rFonts w:cs="B Nazanin" w:hint="cs"/>
          <w:szCs w:val="36"/>
          <w:rtl/>
          <w:lang w:bidi="fa-IR"/>
        </w:rPr>
        <w:t>-1 منابع و مشخصات شیمیایی کروم در فاضلاب</w:t>
      </w:r>
      <w:bookmarkEnd w:id="4"/>
      <w:r w:rsidR="00DA4BCC" w:rsidRPr="00E42068">
        <w:rPr>
          <w:rFonts w:cs="B Nazanin" w:hint="cs"/>
          <w:szCs w:val="36"/>
          <w:rtl/>
          <w:lang w:bidi="fa-IR"/>
        </w:rPr>
        <w:t xml:space="preserve"> </w:t>
      </w:r>
    </w:p>
    <w:p w14:paraId="62E2EBBC" w14:textId="7072FFA4" w:rsidR="00FA0E8E" w:rsidRPr="00E42068" w:rsidRDefault="00453D54" w:rsidP="001F14DE">
      <w:pPr>
        <w:tabs>
          <w:tab w:val="right" w:pos="3831"/>
        </w:tabs>
        <w:bidi/>
        <w:spacing w:after="0" w:line="360" w:lineRule="auto"/>
        <w:jc w:val="both"/>
        <w:rPr>
          <w:rFonts w:asciiTheme="majorBidi" w:hAnsiTheme="majorBidi" w:cs="B Nazanin"/>
          <w:color w:val="000000"/>
          <w:sz w:val="28"/>
          <w:szCs w:val="28"/>
          <w:rtl/>
          <w:lang w:bidi="fa-IR"/>
        </w:rPr>
      </w:pPr>
      <w:r w:rsidRPr="00E42068">
        <w:rPr>
          <w:rFonts w:asciiTheme="majorBidi" w:hAnsiTheme="majorBidi" w:cs="B Nazanin"/>
          <w:sz w:val="28"/>
          <w:szCs w:val="28"/>
          <w:rtl/>
          <w:lang w:bidi="fa-IR"/>
        </w:rPr>
        <w:t xml:space="preserve">کروم یک عنصر انتقالی بلوک </w:t>
      </w:r>
      <w:r w:rsidRPr="00E42068">
        <w:rPr>
          <w:rStyle w:val="FootnoteReference"/>
          <w:rFonts w:asciiTheme="majorBidi" w:hAnsiTheme="majorBidi" w:cs="B Nazanin"/>
          <w:sz w:val="28"/>
          <w:szCs w:val="28"/>
          <w:lang w:val="de-AT" w:bidi="fa-IR"/>
        </w:rPr>
        <w:footnoteReference w:id="3"/>
      </w:r>
      <w:r w:rsidRPr="00E42068">
        <w:rPr>
          <w:rFonts w:asciiTheme="majorBidi" w:hAnsiTheme="majorBidi" w:cs="B Nazanin"/>
          <w:sz w:val="28"/>
          <w:szCs w:val="28"/>
          <w:lang w:val="de-AT" w:bidi="fa-IR"/>
        </w:rPr>
        <w:t>d</w:t>
      </w:r>
      <w:r w:rsidRPr="00E42068">
        <w:rPr>
          <w:rFonts w:asciiTheme="majorBidi" w:hAnsiTheme="majorBidi" w:cs="B Nazanin"/>
          <w:sz w:val="28"/>
          <w:szCs w:val="28"/>
          <w:rtl/>
          <w:lang w:bidi="fa-IR"/>
        </w:rPr>
        <w:t xml:space="preserve"> است. عضو اولیه گروه شش جدول تناوبی و هفتمین عنصر پوسته زمین است</w:t>
      </w:r>
      <w:r w:rsidRPr="00E42068">
        <w:rPr>
          <w:rFonts w:asciiTheme="majorBidi" w:hAnsiTheme="majorBidi" w:cs="B Nazanin"/>
          <w:color w:val="000000"/>
          <w:sz w:val="28"/>
          <w:szCs w:val="28"/>
          <w:rtl/>
          <w:lang w:bidi="fa-IR"/>
        </w:rPr>
        <w:t>. اولین بار کروم توسط یک شیمیدان فرانسوی نیکولا لوئی واکلین</w:t>
      </w:r>
      <w:r w:rsidR="007E6CE7" w:rsidRPr="00E42068">
        <w:rPr>
          <w:rStyle w:val="FootnoteReference"/>
          <w:rFonts w:asciiTheme="majorBidi" w:hAnsiTheme="majorBidi" w:cs="B Nazanin"/>
          <w:color w:val="000000"/>
          <w:sz w:val="28"/>
          <w:szCs w:val="28"/>
          <w:rtl/>
          <w:lang w:bidi="fa-IR"/>
        </w:rPr>
        <w:footnoteReference w:id="4"/>
      </w:r>
      <w:r w:rsidRPr="00E42068">
        <w:rPr>
          <w:rFonts w:asciiTheme="majorBidi" w:hAnsiTheme="majorBidi" w:cs="B Nazanin"/>
          <w:color w:val="000000"/>
          <w:sz w:val="28"/>
          <w:szCs w:val="28"/>
          <w:rtl/>
          <w:lang w:bidi="fa-IR"/>
        </w:rPr>
        <w:t xml:space="preserve"> در سال </w:t>
      </w:r>
      <w:r w:rsidR="001D5111" w:rsidRPr="00E42068">
        <w:rPr>
          <w:rFonts w:asciiTheme="majorBidi" w:hAnsiTheme="majorBidi" w:cs="B Nazanin"/>
          <w:color w:val="000000"/>
          <w:sz w:val="24"/>
          <w:szCs w:val="24"/>
          <w:lang w:bidi="fa-IR"/>
        </w:rPr>
        <w:t>1797</w:t>
      </w:r>
      <w:r w:rsidRPr="00E42068">
        <w:rPr>
          <w:rFonts w:asciiTheme="majorBidi" w:hAnsiTheme="majorBidi" w:cs="B Nazanin"/>
          <w:color w:val="000000"/>
          <w:sz w:val="28"/>
          <w:szCs w:val="28"/>
          <w:rtl/>
          <w:lang w:bidi="fa-IR"/>
        </w:rPr>
        <w:t xml:space="preserve"> کشف شد. این عنصر دارای نقطه ذوب بالا (</w:t>
      </w:r>
      <w:r w:rsidR="001D5111" w:rsidRPr="00E42068">
        <w:rPr>
          <w:rFonts w:asciiTheme="majorBidi" w:hAnsiTheme="majorBidi" w:cs="B Nazanin"/>
          <w:color w:val="000000"/>
          <w:sz w:val="24"/>
          <w:szCs w:val="24"/>
          <w:lang w:bidi="fa-IR"/>
        </w:rPr>
        <w:t>1970</w:t>
      </w:r>
      <w:r w:rsidRPr="00E42068">
        <w:rPr>
          <w:rFonts w:asciiTheme="majorBidi" w:hAnsiTheme="majorBidi" w:cs="B Nazanin"/>
          <w:color w:val="000000"/>
          <w:sz w:val="28"/>
          <w:szCs w:val="28"/>
          <w:rtl/>
          <w:lang w:bidi="fa-IR"/>
        </w:rPr>
        <w:t xml:space="preserve"> درجه سانتیگراد) و انواع حالت</w:t>
      </w:r>
      <w:r w:rsidR="0079108A" w:rsidRPr="00E42068">
        <w:rPr>
          <w:rFonts w:asciiTheme="majorBidi" w:hAnsiTheme="majorBidi" w:cs="B Nazanin" w:hint="cs"/>
          <w:color w:val="000000"/>
          <w:sz w:val="28"/>
          <w:szCs w:val="28"/>
          <w:rtl/>
          <w:lang w:bidi="fa-IR"/>
        </w:rPr>
        <w:t>‌</w:t>
      </w:r>
      <w:r w:rsidRPr="00E42068">
        <w:rPr>
          <w:rFonts w:asciiTheme="majorBidi" w:hAnsiTheme="majorBidi" w:cs="B Nazanin"/>
          <w:color w:val="000000"/>
          <w:sz w:val="28"/>
          <w:szCs w:val="28"/>
          <w:rtl/>
          <w:lang w:bidi="fa-IR"/>
        </w:rPr>
        <w:t xml:space="preserve">های اکسیداسیون از جمله </w:t>
      </w:r>
      <w:r w:rsidR="001D5111" w:rsidRPr="00E42068">
        <w:rPr>
          <w:rFonts w:asciiTheme="majorBidi" w:hAnsiTheme="majorBidi" w:cs="B Nazanin"/>
          <w:color w:val="000000"/>
          <w:sz w:val="24"/>
          <w:szCs w:val="24"/>
          <w:lang w:bidi="fa-IR"/>
        </w:rPr>
        <w:t>2</w:t>
      </w:r>
      <w:r w:rsidR="00A664F8" w:rsidRPr="00E42068">
        <w:rPr>
          <w:rFonts w:asciiTheme="majorBidi" w:hAnsiTheme="majorBidi" w:cs="B Nazanin" w:hint="cs"/>
          <w:color w:val="000000"/>
          <w:sz w:val="28"/>
          <w:szCs w:val="28"/>
          <w:rtl/>
          <w:lang w:bidi="fa-IR"/>
        </w:rPr>
        <w:t>-</w:t>
      </w:r>
      <w:r w:rsidRPr="00E42068">
        <w:rPr>
          <w:rFonts w:asciiTheme="majorBidi" w:hAnsiTheme="majorBidi" w:cs="B Nazanin"/>
          <w:color w:val="000000"/>
          <w:sz w:val="28"/>
          <w:szCs w:val="28"/>
          <w:rtl/>
          <w:lang w:bidi="fa-IR"/>
        </w:rPr>
        <w:t xml:space="preserve">، </w:t>
      </w:r>
      <w:r w:rsidR="001D5111" w:rsidRPr="00E42068">
        <w:rPr>
          <w:rFonts w:asciiTheme="majorBidi" w:hAnsiTheme="majorBidi" w:cs="B Nazanin"/>
          <w:color w:val="000000"/>
          <w:sz w:val="24"/>
          <w:szCs w:val="24"/>
          <w:lang w:bidi="fa-IR"/>
        </w:rPr>
        <w:t>1</w:t>
      </w:r>
      <w:r w:rsidR="00A664F8" w:rsidRPr="00E42068">
        <w:rPr>
          <w:rFonts w:asciiTheme="majorBidi" w:hAnsiTheme="majorBidi" w:cs="B Nazanin" w:hint="cs"/>
          <w:color w:val="000000"/>
          <w:sz w:val="28"/>
          <w:szCs w:val="28"/>
          <w:rtl/>
          <w:lang w:bidi="fa-IR"/>
        </w:rPr>
        <w:t>-</w:t>
      </w:r>
      <w:r w:rsidRPr="00E42068">
        <w:rPr>
          <w:rFonts w:asciiTheme="majorBidi" w:hAnsiTheme="majorBidi" w:cs="B Nazanin"/>
          <w:color w:val="000000"/>
          <w:sz w:val="28"/>
          <w:szCs w:val="28"/>
          <w:rtl/>
          <w:lang w:bidi="fa-IR"/>
        </w:rPr>
        <w:t xml:space="preserve">، </w:t>
      </w:r>
      <w:r w:rsidR="001D5111" w:rsidRPr="00E42068">
        <w:rPr>
          <w:rFonts w:asciiTheme="majorBidi" w:hAnsiTheme="majorBidi" w:cs="B Nazanin"/>
          <w:color w:val="000000"/>
          <w:sz w:val="24"/>
          <w:szCs w:val="24"/>
          <w:lang w:bidi="fa-IR"/>
        </w:rPr>
        <w:t>0</w:t>
      </w:r>
      <w:r w:rsidRPr="00E42068">
        <w:rPr>
          <w:rFonts w:asciiTheme="majorBidi" w:hAnsiTheme="majorBidi" w:cs="B Nazanin"/>
          <w:color w:val="000000"/>
          <w:sz w:val="28"/>
          <w:szCs w:val="28"/>
          <w:rtl/>
          <w:lang w:bidi="fa-IR"/>
        </w:rPr>
        <w:t xml:space="preserve">، </w:t>
      </w:r>
      <w:r w:rsidR="001D5111" w:rsidRPr="00E42068">
        <w:rPr>
          <w:rFonts w:asciiTheme="majorBidi" w:hAnsiTheme="majorBidi" w:cs="B Nazanin"/>
          <w:color w:val="000000"/>
          <w:sz w:val="24"/>
          <w:szCs w:val="24"/>
          <w:lang w:bidi="fa-IR"/>
        </w:rPr>
        <w:t>1</w:t>
      </w:r>
      <w:r w:rsidR="00A664F8" w:rsidRPr="00E42068">
        <w:rPr>
          <w:rFonts w:asciiTheme="majorBidi" w:hAnsiTheme="majorBidi" w:cs="B Nazanin" w:hint="cs"/>
          <w:color w:val="000000"/>
          <w:sz w:val="28"/>
          <w:szCs w:val="28"/>
          <w:rtl/>
          <w:lang w:bidi="fa-IR"/>
        </w:rPr>
        <w:t>+</w:t>
      </w:r>
      <w:r w:rsidRPr="00E42068">
        <w:rPr>
          <w:rFonts w:asciiTheme="majorBidi" w:hAnsiTheme="majorBidi" w:cs="B Nazanin"/>
          <w:color w:val="000000"/>
          <w:sz w:val="28"/>
          <w:szCs w:val="28"/>
          <w:rtl/>
          <w:lang w:bidi="fa-IR"/>
        </w:rPr>
        <w:t xml:space="preserve">، </w:t>
      </w:r>
      <w:r w:rsidR="001D5111" w:rsidRPr="00E42068">
        <w:rPr>
          <w:rFonts w:asciiTheme="majorBidi" w:hAnsiTheme="majorBidi" w:cs="B Nazanin"/>
          <w:color w:val="000000"/>
          <w:sz w:val="24"/>
          <w:szCs w:val="24"/>
          <w:lang w:bidi="fa-IR"/>
        </w:rPr>
        <w:t>2</w:t>
      </w:r>
      <w:r w:rsidR="00A664F8" w:rsidRPr="00E42068">
        <w:rPr>
          <w:rFonts w:asciiTheme="majorBidi" w:hAnsiTheme="majorBidi" w:cs="B Nazanin" w:hint="cs"/>
          <w:color w:val="000000"/>
          <w:sz w:val="28"/>
          <w:szCs w:val="28"/>
          <w:rtl/>
          <w:lang w:bidi="fa-IR"/>
        </w:rPr>
        <w:t>+</w:t>
      </w:r>
      <w:r w:rsidRPr="00E42068">
        <w:rPr>
          <w:rFonts w:asciiTheme="majorBidi" w:hAnsiTheme="majorBidi" w:cs="B Nazanin"/>
          <w:color w:val="000000"/>
          <w:sz w:val="28"/>
          <w:szCs w:val="28"/>
          <w:rtl/>
          <w:lang w:bidi="fa-IR"/>
        </w:rPr>
        <w:t xml:space="preserve">، </w:t>
      </w:r>
      <w:r w:rsidR="001D5111" w:rsidRPr="00E42068">
        <w:rPr>
          <w:rFonts w:asciiTheme="majorBidi" w:hAnsiTheme="majorBidi" w:cs="B Nazanin"/>
          <w:color w:val="000000"/>
          <w:sz w:val="24"/>
          <w:szCs w:val="24"/>
          <w:lang w:bidi="fa-IR"/>
        </w:rPr>
        <w:t>3</w:t>
      </w:r>
      <w:r w:rsidR="00A664F8" w:rsidRPr="00E42068">
        <w:rPr>
          <w:rFonts w:asciiTheme="majorBidi" w:hAnsiTheme="majorBidi" w:cs="B Nazanin" w:hint="cs"/>
          <w:color w:val="000000"/>
          <w:sz w:val="28"/>
          <w:szCs w:val="28"/>
          <w:rtl/>
          <w:lang w:bidi="fa-IR"/>
        </w:rPr>
        <w:t>+</w:t>
      </w:r>
      <w:r w:rsidRPr="00E42068">
        <w:rPr>
          <w:rFonts w:asciiTheme="majorBidi" w:hAnsiTheme="majorBidi" w:cs="B Nazanin"/>
          <w:color w:val="000000"/>
          <w:sz w:val="28"/>
          <w:szCs w:val="28"/>
          <w:rtl/>
          <w:lang w:bidi="fa-IR"/>
        </w:rPr>
        <w:t xml:space="preserve">، </w:t>
      </w:r>
      <w:r w:rsidR="001D5111" w:rsidRPr="00E42068">
        <w:rPr>
          <w:rFonts w:asciiTheme="majorBidi" w:hAnsiTheme="majorBidi" w:cs="B Nazanin"/>
          <w:color w:val="000000"/>
          <w:sz w:val="24"/>
          <w:szCs w:val="24"/>
          <w:lang w:bidi="fa-IR"/>
        </w:rPr>
        <w:t>4</w:t>
      </w:r>
      <w:r w:rsidR="00A664F8" w:rsidRPr="00E42068">
        <w:rPr>
          <w:rFonts w:asciiTheme="majorBidi" w:hAnsiTheme="majorBidi" w:cs="B Nazanin" w:hint="cs"/>
          <w:color w:val="000000"/>
          <w:sz w:val="28"/>
          <w:szCs w:val="28"/>
          <w:rtl/>
          <w:lang w:bidi="fa-IR"/>
        </w:rPr>
        <w:t>+</w:t>
      </w:r>
      <w:r w:rsidRPr="00E42068">
        <w:rPr>
          <w:rFonts w:asciiTheme="majorBidi" w:hAnsiTheme="majorBidi" w:cs="B Nazanin"/>
          <w:color w:val="000000"/>
          <w:sz w:val="28"/>
          <w:szCs w:val="28"/>
          <w:rtl/>
          <w:lang w:bidi="fa-IR"/>
        </w:rPr>
        <w:t xml:space="preserve">، </w:t>
      </w:r>
      <w:r w:rsidR="001D5111" w:rsidRPr="00E42068">
        <w:rPr>
          <w:rFonts w:asciiTheme="majorBidi" w:hAnsiTheme="majorBidi" w:cs="B Nazanin"/>
          <w:color w:val="000000"/>
          <w:sz w:val="24"/>
          <w:szCs w:val="24"/>
          <w:lang w:bidi="fa-IR"/>
        </w:rPr>
        <w:t>5</w:t>
      </w:r>
      <w:r w:rsidR="00A664F8" w:rsidRPr="00E42068">
        <w:rPr>
          <w:rFonts w:asciiTheme="majorBidi" w:hAnsiTheme="majorBidi" w:cs="B Nazanin" w:hint="cs"/>
          <w:color w:val="000000"/>
          <w:sz w:val="28"/>
          <w:szCs w:val="28"/>
          <w:rtl/>
          <w:lang w:bidi="fa-IR"/>
        </w:rPr>
        <w:t>+</w:t>
      </w:r>
      <w:r w:rsidRPr="00E42068">
        <w:rPr>
          <w:rFonts w:asciiTheme="majorBidi" w:hAnsiTheme="majorBidi" w:cs="B Nazanin"/>
          <w:color w:val="000000"/>
          <w:sz w:val="28"/>
          <w:szCs w:val="28"/>
          <w:rtl/>
          <w:lang w:bidi="fa-IR"/>
        </w:rPr>
        <w:t xml:space="preserve"> </w:t>
      </w:r>
      <w:r w:rsidR="00CC2B8F" w:rsidRPr="00E42068">
        <w:rPr>
          <w:rFonts w:asciiTheme="majorBidi" w:hAnsiTheme="majorBidi" w:cs="B Nazanin" w:hint="cs"/>
          <w:color w:val="000000"/>
          <w:sz w:val="28"/>
          <w:szCs w:val="28"/>
          <w:rtl/>
          <w:lang w:bidi="fa-IR"/>
        </w:rPr>
        <w:t xml:space="preserve"> </w:t>
      </w:r>
      <w:r w:rsidRPr="00E42068">
        <w:rPr>
          <w:rFonts w:asciiTheme="majorBidi" w:hAnsiTheme="majorBidi" w:cs="B Nazanin"/>
          <w:color w:val="000000"/>
          <w:sz w:val="28"/>
          <w:szCs w:val="28"/>
          <w:rtl/>
          <w:lang w:bidi="fa-IR"/>
        </w:rPr>
        <w:t>و</w:t>
      </w:r>
      <w:r w:rsidR="001D5111" w:rsidRPr="00E42068">
        <w:rPr>
          <w:rFonts w:asciiTheme="majorBidi" w:hAnsiTheme="majorBidi" w:cs="B Nazanin"/>
          <w:color w:val="000000"/>
          <w:sz w:val="24"/>
          <w:szCs w:val="24"/>
          <w:lang w:bidi="fa-IR"/>
        </w:rPr>
        <w:t>6</w:t>
      </w:r>
      <w:r w:rsidR="00A664F8" w:rsidRPr="00E42068">
        <w:rPr>
          <w:rFonts w:asciiTheme="majorBidi" w:hAnsiTheme="majorBidi" w:cs="B Nazanin" w:hint="cs"/>
          <w:color w:val="000000"/>
          <w:sz w:val="28"/>
          <w:szCs w:val="28"/>
          <w:rtl/>
          <w:lang w:bidi="fa-IR"/>
        </w:rPr>
        <w:t>+</w:t>
      </w:r>
      <w:r w:rsidR="004E14D8" w:rsidRPr="00E42068">
        <w:rPr>
          <w:rFonts w:asciiTheme="majorBidi" w:hAnsiTheme="majorBidi" w:cs="B Nazanin" w:hint="cs"/>
          <w:color w:val="000000"/>
          <w:sz w:val="28"/>
          <w:szCs w:val="28"/>
          <w:rtl/>
          <w:lang w:bidi="fa-IR"/>
        </w:rPr>
        <w:t xml:space="preserve"> هستند. </w:t>
      </w:r>
      <w:r w:rsidRPr="00E42068">
        <w:rPr>
          <w:rFonts w:asciiTheme="majorBidi" w:hAnsiTheme="majorBidi" w:cs="B Nazanin"/>
          <w:color w:val="000000"/>
          <w:sz w:val="28"/>
          <w:szCs w:val="28"/>
          <w:rtl/>
          <w:lang w:bidi="fa-IR"/>
        </w:rPr>
        <w:t>کروم (</w:t>
      </w:r>
      <w:r w:rsidRPr="00E42068">
        <w:rPr>
          <w:rFonts w:asciiTheme="majorBidi" w:hAnsiTheme="majorBidi" w:cs="B Nazanin"/>
          <w:color w:val="000000"/>
          <w:sz w:val="24"/>
          <w:szCs w:val="24"/>
          <w:lang w:bidi="fa-IR"/>
        </w:rPr>
        <w:t>III</w:t>
      </w:r>
      <w:r w:rsidRPr="00E42068">
        <w:rPr>
          <w:rFonts w:asciiTheme="majorBidi" w:hAnsiTheme="majorBidi" w:cs="B Nazanin"/>
          <w:color w:val="000000"/>
          <w:sz w:val="28"/>
          <w:szCs w:val="28"/>
          <w:rtl/>
          <w:lang w:bidi="fa-IR"/>
        </w:rPr>
        <w:t>) و کروم (</w:t>
      </w:r>
      <w:r w:rsidRPr="00E42068">
        <w:rPr>
          <w:rFonts w:asciiTheme="majorBidi" w:hAnsiTheme="majorBidi" w:cs="B Nazanin"/>
          <w:color w:val="000000"/>
          <w:sz w:val="24"/>
          <w:szCs w:val="24"/>
          <w:lang w:bidi="fa-IR"/>
        </w:rPr>
        <w:t>IV</w:t>
      </w:r>
      <w:r w:rsidRPr="00E42068">
        <w:rPr>
          <w:rFonts w:asciiTheme="majorBidi" w:hAnsiTheme="majorBidi" w:cs="B Nazanin"/>
          <w:color w:val="000000"/>
          <w:sz w:val="28"/>
          <w:szCs w:val="28"/>
          <w:rtl/>
          <w:lang w:bidi="fa-IR"/>
        </w:rPr>
        <w:t>) پایدارترین حالت های اکسیداسیون هستند. کروم می تواند اکسیدهای اسیدی، قلیایی یا آمفوتریک را تشکیل دهد</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در آب، کروم (</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tl/>
        </w:rPr>
        <w:t>) ب</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شتر</w:t>
      </w:r>
      <w:r w:rsidRPr="00E42068">
        <w:rPr>
          <w:rFonts w:asciiTheme="majorBidi" w:hAnsiTheme="majorBidi" w:cs="B Nazanin"/>
          <w:color w:val="000000"/>
          <w:sz w:val="28"/>
          <w:szCs w:val="28"/>
          <w:rtl/>
        </w:rPr>
        <w:t xml:space="preserve"> به شکل گونه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w:t>
      </w:r>
      <w:r w:rsidR="00F64D2C" w:rsidRPr="00E42068">
        <w:rPr>
          <w:rFonts w:asciiTheme="majorBidi" w:hAnsiTheme="majorBidi" w:cstheme="majorBidi"/>
          <w:color w:val="000000" w:themeColor="text1"/>
          <w:sz w:val="24"/>
          <w:szCs w:val="24"/>
        </w:rPr>
        <w:t>Cr</w:t>
      </w:r>
      <w:r w:rsidR="00F64D2C" w:rsidRPr="00E42068">
        <w:rPr>
          <w:rFonts w:asciiTheme="majorBidi" w:hAnsiTheme="majorBidi" w:cstheme="majorBidi"/>
          <w:color w:val="000000" w:themeColor="text1"/>
          <w:sz w:val="24"/>
          <w:szCs w:val="24"/>
          <w:vertAlign w:val="subscript"/>
        </w:rPr>
        <w:t>2</w:t>
      </w:r>
      <w:r w:rsidR="00F64D2C" w:rsidRPr="00E42068">
        <w:rPr>
          <w:rFonts w:asciiTheme="majorBidi" w:hAnsiTheme="majorBidi" w:cstheme="majorBidi"/>
          <w:color w:val="000000" w:themeColor="text1"/>
          <w:sz w:val="24"/>
          <w:szCs w:val="24"/>
        </w:rPr>
        <w:t>O</w:t>
      </w:r>
      <w:r w:rsidR="00F64D2C" w:rsidRPr="00E42068">
        <w:rPr>
          <w:rFonts w:asciiTheme="majorBidi" w:hAnsiTheme="majorBidi" w:cstheme="majorBidi"/>
          <w:color w:val="000000" w:themeColor="text1"/>
          <w:sz w:val="24"/>
          <w:szCs w:val="24"/>
          <w:vertAlign w:val="subscript"/>
        </w:rPr>
        <w:t>7</w:t>
      </w:r>
      <w:r w:rsidR="00F64D2C" w:rsidRPr="00E42068">
        <w:rPr>
          <w:rFonts w:asciiTheme="majorBidi" w:hAnsiTheme="majorBidi" w:cstheme="majorBidi"/>
          <w:color w:val="000000" w:themeColor="text1"/>
          <w:sz w:val="24"/>
          <w:szCs w:val="24"/>
          <w:vertAlign w:val="superscript"/>
        </w:rPr>
        <w:t xml:space="preserve">-2 </w:t>
      </w:r>
      <w:r w:rsidR="00F64D2C" w:rsidRPr="00E42068">
        <w:rPr>
          <w:rFonts w:asciiTheme="majorBidi" w:hAnsiTheme="majorBidi" w:cstheme="majorBidi" w:hint="cs"/>
          <w:color w:val="000000" w:themeColor="text1"/>
          <w:sz w:val="24"/>
          <w:szCs w:val="24"/>
          <w:rtl/>
          <w:lang w:bidi="fa-IR"/>
        </w:rPr>
        <w:t xml:space="preserve">، </w:t>
      </w:r>
      <w:r w:rsidR="00F64D2C" w:rsidRPr="00E42068">
        <w:rPr>
          <w:rFonts w:asciiTheme="majorBidi" w:hAnsiTheme="majorBidi" w:cstheme="majorBidi"/>
          <w:color w:val="000000" w:themeColor="text1"/>
          <w:sz w:val="24"/>
          <w:szCs w:val="24"/>
        </w:rPr>
        <w:t>CrO</w:t>
      </w:r>
      <w:r w:rsidR="00F64D2C" w:rsidRPr="00E42068">
        <w:rPr>
          <w:rFonts w:asciiTheme="majorBidi" w:hAnsiTheme="majorBidi" w:cstheme="majorBidi"/>
          <w:color w:val="000000" w:themeColor="text1"/>
          <w:sz w:val="24"/>
          <w:szCs w:val="24"/>
          <w:vertAlign w:val="subscript"/>
        </w:rPr>
        <w:t>4</w:t>
      </w:r>
      <w:r w:rsidR="00F64D2C" w:rsidRPr="00E42068">
        <w:rPr>
          <w:rFonts w:asciiTheme="majorBidi" w:hAnsiTheme="majorBidi" w:cstheme="majorBidi"/>
          <w:color w:val="000000" w:themeColor="text1"/>
          <w:sz w:val="24"/>
          <w:szCs w:val="24"/>
          <w:vertAlign w:val="superscript"/>
        </w:rPr>
        <w:t>-2</w:t>
      </w:r>
      <w:r w:rsidR="00F64D2C" w:rsidRPr="00E42068">
        <w:rPr>
          <w:rFonts w:asciiTheme="majorBidi" w:hAnsiTheme="majorBidi" w:cstheme="majorBidi" w:hint="cs"/>
          <w:color w:val="000000" w:themeColor="text1"/>
          <w:sz w:val="24"/>
          <w:szCs w:val="24"/>
          <w:vertAlign w:val="superscript"/>
          <w:rtl/>
        </w:rPr>
        <w:t xml:space="preserve"> </w:t>
      </w:r>
      <w:r w:rsidR="00F64D2C" w:rsidRPr="00E42068">
        <w:rPr>
          <w:rFonts w:asciiTheme="majorBidi" w:hAnsiTheme="majorBidi" w:cs="B Nazanin" w:hint="cs"/>
          <w:color w:val="000000"/>
          <w:sz w:val="28"/>
          <w:szCs w:val="28"/>
          <w:rtl/>
        </w:rPr>
        <w:t xml:space="preserve">، </w:t>
      </w:r>
      <w:r w:rsidR="00F64D2C" w:rsidRPr="00E42068">
        <w:rPr>
          <w:rFonts w:asciiTheme="majorBidi" w:hAnsiTheme="majorBidi" w:cstheme="majorBidi"/>
          <w:color w:val="000000" w:themeColor="text1"/>
          <w:sz w:val="24"/>
          <w:szCs w:val="24"/>
        </w:rPr>
        <w:t>H</w:t>
      </w:r>
      <w:r w:rsidR="00F64D2C" w:rsidRPr="00E42068">
        <w:rPr>
          <w:rFonts w:asciiTheme="majorBidi" w:hAnsiTheme="majorBidi" w:cstheme="majorBidi"/>
          <w:color w:val="000000" w:themeColor="text1"/>
          <w:sz w:val="24"/>
          <w:szCs w:val="24"/>
          <w:vertAlign w:val="subscript"/>
        </w:rPr>
        <w:t>2</w:t>
      </w:r>
      <w:r w:rsidR="00F64D2C" w:rsidRPr="00E42068">
        <w:rPr>
          <w:rFonts w:asciiTheme="majorBidi" w:hAnsiTheme="majorBidi" w:cstheme="majorBidi"/>
          <w:color w:val="000000" w:themeColor="text1"/>
          <w:sz w:val="24"/>
          <w:szCs w:val="24"/>
        </w:rPr>
        <w:t>CrO</w:t>
      </w:r>
      <w:r w:rsidR="00F64D2C" w:rsidRPr="00E42068">
        <w:rPr>
          <w:rFonts w:asciiTheme="majorBidi" w:hAnsiTheme="majorBidi" w:cstheme="majorBidi"/>
          <w:color w:val="000000" w:themeColor="text1"/>
          <w:sz w:val="24"/>
          <w:szCs w:val="24"/>
          <w:vertAlign w:val="subscript"/>
        </w:rPr>
        <w:t>4</w:t>
      </w:r>
      <w:r w:rsidR="00F64D2C" w:rsidRPr="00E42068">
        <w:rPr>
          <w:rFonts w:asciiTheme="majorBidi" w:hAnsiTheme="majorBidi" w:cstheme="majorBidi" w:hint="cs"/>
          <w:color w:val="000000" w:themeColor="text1"/>
          <w:sz w:val="24"/>
          <w:szCs w:val="24"/>
          <w:vertAlign w:val="subscript"/>
          <w:rtl/>
        </w:rPr>
        <w:t xml:space="preserve"> </w:t>
      </w:r>
      <w:r w:rsidR="00F64D2C" w:rsidRPr="00E42068">
        <w:rPr>
          <w:rFonts w:asciiTheme="majorBidi" w:hAnsiTheme="majorBidi" w:cs="B Nazanin" w:hint="cs"/>
          <w:color w:val="000000" w:themeColor="text1"/>
          <w:sz w:val="28"/>
          <w:szCs w:val="28"/>
          <w:rtl/>
        </w:rPr>
        <w:t xml:space="preserve">و </w:t>
      </w:r>
      <w:r w:rsidR="00F64D2C" w:rsidRPr="00E42068">
        <w:rPr>
          <w:rFonts w:asciiTheme="majorBidi" w:hAnsiTheme="majorBidi" w:cstheme="majorBidi"/>
          <w:color w:val="000000" w:themeColor="text1"/>
          <w:sz w:val="24"/>
          <w:szCs w:val="24"/>
        </w:rPr>
        <w:t>HcrO</w:t>
      </w:r>
      <w:r w:rsidR="00F64D2C" w:rsidRPr="00E42068">
        <w:rPr>
          <w:rFonts w:asciiTheme="majorBidi" w:hAnsiTheme="majorBidi" w:cstheme="majorBidi"/>
          <w:color w:val="000000" w:themeColor="text1"/>
          <w:sz w:val="24"/>
          <w:szCs w:val="24"/>
          <w:vertAlign w:val="superscript"/>
        </w:rPr>
        <w:t xml:space="preserve">-4 </w:t>
      </w:r>
      <w:r w:rsidR="004E14D8" w:rsidRPr="00E42068">
        <w:rPr>
          <w:rFonts w:asciiTheme="majorBidi" w:hAnsiTheme="majorBidi" w:cs="B Nazanin" w:hint="cs"/>
          <w:color w:val="000000" w:themeColor="text1"/>
          <w:sz w:val="28"/>
          <w:szCs w:val="28"/>
          <w:rtl/>
          <w:lang w:bidi="fa-IR"/>
        </w:rPr>
        <w:t xml:space="preserve"> یافت می شود</w:t>
      </w:r>
      <w:r w:rsidR="00F64D2C" w:rsidRPr="00E42068">
        <w:rPr>
          <w:rFonts w:asciiTheme="majorBidi" w:hAnsiTheme="majorBidi" w:cs="B Nazanin" w:hint="cs"/>
          <w:color w:val="000000" w:themeColor="text1"/>
          <w:sz w:val="28"/>
          <w:szCs w:val="28"/>
          <w:rtl/>
          <w:lang w:bidi="fa-IR"/>
        </w:rPr>
        <w:t>.</w:t>
      </w:r>
      <w:r w:rsidR="00F64D2C" w:rsidRPr="00E42068">
        <w:rPr>
          <w:rFonts w:asciiTheme="majorBidi" w:hAnsiTheme="majorBidi" w:cs="B Nazanin" w:hint="cs"/>
          <w:color w:val="000000"/>
          <w:sz w:val="28"/>
          <w:szCs w:val="28"/>
          <w:rtl/>
          <w:lang w:bidi="fa-IR"/>
        </w:rPr>
        <w:t xml:space="preserve"> </w:t>
      </w:r>
      <w:r w:rsidRPr="00E42068">
        <w:rPr>
          <w:rFonts w:asciiTheme="majorBidi" w:hAnsiTheme="majorBidi" w:cs="B Nazanin"/>
          <w:color w:val="000000"/>
          <w:sz w:val="28"/>
          <w:szCs w:val="28"/>
          <w:rtl/>
        </w:rPr>
        <w:t>گونه‌ها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کروم (</w:t>
      </w:r>
      <w:r w:rsidRPr="00E42068">
        <w:rPr>
          <w:rFonts w:asciiTheme="majorBidi" w:hAnsiTheme="majorBidi" w:cs="B Nazanin"/>
          <w:color w:val="000000"/>
          <w:sz w:val="24"/>
          <w:szCs w:val="24"/>
        </w:rPr>
        <w:t>III</w:t>
      </w:r>
      <w:r w:rsidRPr="00E42068">
        <w:rPr>
          <w:rFonts w:asciiTheme="majorBidi" w:hAnsiTheme="majorBidi" w:cs="B Nazanin"/>
          <w:color w:val="000000"/>
          <w:sz w:val="28"/>
          <w:szCs w:val="28"/>
          <w:rtl/>
        </w:rPr>
        <w:t>) در آب اغلب</w:t>
      </w:r>
      <w:r w:rsidR="004E14D8" w:rsidRPr="00E42068">
        <w:rPr>
          <w:rFonts w:asciiTheme="majorBidi" w:hAnsiTheme="majorBidi" w:cs="B Nazanin" w:hint="cs"/>
          <w:color w:val="000000"/>
          <w:sz w:val="28"/>
          <w:szCs w:val="28"/>
          <w:rtl/>
        </w:rPr>
        <w:t xml:space="preserve"> به صورت</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Cr</w:t>
      </w:r>
      <w:r w:rsidR="00F64D2C" w:rsidRPr="00E42068">
        <w:rPr>
          <w:rFonts w:asciiTheme="majorBidi" w:hAnsiTheme="majorBidi" w:cs="B Nazanin"/>
          <w:color w:val="000000"/>
          <w:sz w:val="28"/>
          <w:szCs w:val="28"/>
          <w:vertAlign w:val="superscript"/>
        </w:rPr>
        <w:t>+3</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Cr</w:t>
      </w:r>
      <w:r w:rsidRPr="00E42068">
        <w:rPr>
          <w:rFonts w:asciiTheme="majorBidi" w:hAnsiTheme="majorBidi" w:cs="B Nazanin"/>
          <w:color w:val="000000"/>
          <w:sz w:val="28"/>
          <w:szCs w:val="28"/>
        </w:rPr>
        <w:t>(</w:t>
      </w:r>
      <w:r w:rsidRPr="00E42068">
        <w:rPr>
          <w:rFonts w:asciiTheme="majorBidi" w:hAnsiTheme="majorBidi" w:cs="B Nazanin"/>
          <w:color w:val="000000"/>
          <w:sz w:val="24"/>
          <w:szCs w:val="24"/>
        </w:rPr>
        <w:t>OH</w:t>
      </w:r>
      <w:r w:rsidRPr="00E42068">
        <w:rPr>
          <w:rFonts w:asciiTheme="majorBidi" w:hAnsiTheme="majorBidi" w:cs="B Nazanin"/>
          <w:color w:val="000000"/>
          <w:sz w:val="28"/>
          <w:szCs w:val="28"/>
        </w:rPr>
        <w:t>)</w:t>
      </w:r>
      <w:r w:rsidR="00F64D2C" w:rsidRPr="00E42068">
        <w:rPr>
          <w:rFonts w:asciiTheme="majorBidi" w:hAnsiTheme="majorBidi" w:cs="B Nazanin"/>
          <w:color w:val="000000"/>
          <w:sz w:val="28"/>
          <w:szCs w:val="28"/>
          <w:vertAlign w:val="superscript"/>
        </w:rPr>
        <w:t>+2</w:t>
      </w:r>
      <w:r w:rsidRPr="00E42068">
        <w:rPr>
          <w:rFonts w:asciiTheme="majorBidi" w:hAnsiTheme="majorBidi" w:cs="B Nazanin"/>
          <w:color w:val="000000"/>
          <w:sz w:val="28"/>
          <w:szCs w:val="28"/>
          <w:rtl/>
        </w:rPr>
        <w:t xml:space="preserve">، </w:t>
      </w:r>
      <w:proofErr w:type="spellStart"/>
      <w:r w:rsidRPr="00E42068">
        <w:rPr>
          <w:rFonts w:asciiTheme="majorBidi" w:hAnsiTheme="majorBidi" w:cs="B Nazanin"/>
          <w:color w:val="000000"/>
          <w:sz w:val="24"/>
          <w:szCs w:val="24"/>
        </w:rPr>
        <w:t>CrO</w:t>
      </w:r>
      <w:proofErr w:type="spellEnd"/>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C</w:t>
      </w:r>
      <w:r w:rsidR="00F64D2C" w:rsidRPr="00E42068">
        <w:rPr>
          <w:rFonts w:asciiTheme="majorBidi" w:hAnsiTheme="majorBidi" w:cs="B Nazanin"/>
          <w:color w:val="000000"/>
          <w:sz w:val="24"/>
          <w:szCs w:val="24"/>
        </w:rPr>
        <w:t>r</w:t>
      </w:r>
      <w:r w:rsidRPr="00E42068">
        <w:rPr>
          <w:rFonts w:asciiTheme="majorBidi" w:hAnsiTheme="majorBidi" w:cs="B Nazanin"/>
          <w:color w:val="000000"/>
          <w:sz w:val="24"/>
          <w:szCs w:val="24"/>
        </w:rPr>
        <w:t>O</w:t>
      </w:r>
      <w:r w:rsidR="00F64D2C" w:rsidRPr="00E42068">
        <w:rPr>
          <w:rFonts w:asciiTheme="majorBidi" w:hAnsiTheme="majorBidi" w:cs="B Nazanin"/>
          <w:color w:val="000000"/>
          <w:sz w:val="28"/>
          <w:szCs w:val="28"/>
          <w:vertAlign w:val="superscript"/>
        </w:rPr>
        <w:t>+2</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CrO</w:t>
      </w:r>
      <w:r w:rsidR="00F64D2C" w:rsidRPr="00E42068">
        <w:rPr>
          <w:rFonts w:asciiTheme="majorBidi" w:hAnsiTheme="majorBidi" w:cs="B Nazanin"/>
          <w:color w:val="000000"/>
          <w:sz w:val="28"/>
          <w:szCs w:val="28"/>
          <w:vertAlign w:val="superscript"/>
        </w:rPr>
        <w:t>+2</w:t>
      </w:r>
      <w:r w:rsidRPr="00E42068">
        <w:rPr>
          <w:rFonts w:asciiTheme="majorBidi" w:hAnsiTheme="majorBidi" w:cs="B Nazanin"/>
          <w:color w:val="000000"/>
          <w:sz w:val="28"/>
          <w:szCs w:val="28"/>
          <w:rtl/>
        </w:rPr>
        <w:t xml:space="preserve"> است</w:t>
      </w:r>
      <w:r w:rsidR="004E14D8" w:rsidRPr="00E42068">
        <w:rPr>
          <w:rFonts w:asciiTheme="majorBidi" w:hAnsiTheme="majorBidi" w:cs="B Nazanin" w:hint="cs"/>
          <w:color w:val="000000"/>
          <w:sz w:val="28"/>
          <w:szCs w:val="28"/>
          <w:rtl/>
        </w:rPr>
        <w:t xml:space="preserve"> و</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حلال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color w:val="000000"/>
          <w:sz w:val="28"/>
          <w:szCs w:val="28"/>
          <w:rtl/>
        </w:rPr>
        <w:t xml:space="preserve"> کروم در آب تابع </w:t>
      </w:r>
      <w:r w:rsidRPr="00E42068">
        <w:rPr>
          <w:rFonts w:asciiTheme="majorBidi" w:hAnsiTheme="majorBidi" w:cs="B Nazanin"/>
          <w:color w:val="000000"/>
          <w:sz w:val="24"/>
          <w:szCs w:val="24"/>
        </w:rPr>
        <w:t>pH</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 xml:space="preserve">آب </w:t>
      </w:r>
      <w:r w:rsidR="004E14D8" w:rsidRPr="00E42068">
        <w:rPr>
          <w:rFonts w:asciiTheme="majorBidi" w:hAnsiTheme="majorBidi" w:cs="B Nazanin" w:hint="cs"/>
          <w:color w:val="000000"/>
          <w:sz w:val="28"/>
          <w:szCs w:val="28"/>
          <w:rtl/>
        </w:rPr>
        <w:t>می باشد</w:t>
      </w:r>
      <w:r w:rsidRPr="00E42068">
        <w:rPr>
          <w:rFonts w:asciiTheme="majorBidi" w:hAnsiTheme="majorBidi" w:cs="B Nazanin"/>
          <w:color w:val="000000"/>
          <w:sz w:val="28"/>
          <w:szCs w:val="28"/>
          <w:rtl/>
        </w:rPr>
        <w:t xml:space="preserve">. </w:t>
      </w:r>
      <w:r w:rsidR="007E6CE7" w:rsidRPr="00E42068">
        <w:rPr>
          <w:rFonts w:asciiTheme="majorBidi" w:hAnsiTheme="majorBidi" w:cs="B Nazanin"/>
          <w:color w:val="000000"/>
          <w:sz w:val="28"/>
          <w:szCs w:val="28"/>
          <w:rtl/>
        </w:rPr>
        <w:t>کروم (</w:t>
      </w:r>
      <w:r w:rsidR="007E6CE7" w:rsidRPr="00E42068">
        <w:rPr>
          <w:rFonts w:asciiTheme="majorBidi" w:hAnsiTheme="majorBidi" w:cs="B Nazanin"/>
          <w:color w:val="000000"/>
          <w:sz w:val="24"/>
          <w:szCs w:val="24"/>
        </w:rPr>
        <w:t>III</w:t>
      </w:r>
      <w:r w:rsidR="007E6CE7" w:rsidRPr="00E42068">
        <w:rPr>
          <w:rFonts w:asciiTheme="majorBidi" w:hAnsiTheme="majorBidi" w:cs="B Nazanin"/>
          <w:color w:val="000000"/>
          <w:sz w:val="28"/>
          <w:szCs w:val="28"/>
          <w:rtl/>
        </w:rPr>
        <w:t>)</w:t>
      </w:r>
      <w:r w:rsidR="007E6CE7" w:rsidRPr="00E42068">
        <w:rPr>
          <w:rFonts w:asciiTheme="majorBidi" w:hAnsiTheme="majorBidi" w:cs="B Nazanin" w:hint="cs"/>
          <w:color w:val="000000"/>
          <w:sz w:val="28"/>
          <w:szCs w:val="28"/>
          <w:rtl/>
        </w:rPr>
        <w:t xml:space="preserve"> در محدوده </w:t>
      </w:r>
      <w:r w:rsidR="007E6CE7" w:rsidRPr="00E42068">
        <w:rPr>
          <w:rFonts w:asciiTheme="majorBidi" w:hAnsiTheme="majorBidi" w:cs="B Nazanin"/>
          <w:color w:val="000000"/>
          <w:sz w:val="24"/>
          <w:szCs w:val="24"/>
        </w:rPr>
        <w:t>pH</w:t>
      </w:r>
      <w:r w:rsidR="007E6CE7" w:rsidRPr="00E42068">
        <w:rPr>
          <w:rFonts w:asciiTheme="majorBidi" w:hAnsiTheme="majorBidi" w:cs="B Nazanin" w:hint="cs"/>
          <w:color w:val="000000"/>
          <w:sz w:val="28"/>
          <w:szCs w:val="28"/>
          <w:rtl/>
          <w:lang w:bidi="fa-IR"/>
        </w:rPr>
        <w:t xml:space="preserve">های </w:t>
      </w:r>
      <w:r w:rsidR="001D5111" w:rsidRPr="00E42068">
        <w:rPr>
          <w:rFonts w:asciiTheme="majorBidi" w:hAnsiTheme="majorBidi" w:cs="B Nazanin"/>
          <w:color w:val="000000"/>
          <w:sz w:val="24"/>
          <w:szCs w:val="24"/>
          <w:lang w:bidi="fa-IR"/>
        </w:rPr>
        <w:t>7</w:t>
      </w:r>
      <w:r w:rsidR="007E6CE7" w:rsidRPr="00E42068">
        <w:rPr>
          <w:rFonts w:asciiTheme="majorBidi" w:hAnsiTheme="majorBidi" w:cs="B Nazanin" w:hint="cs"/>
          <w:color w:val="000000"/>
          <w:sz w:val="28"/>
          <w:szCs w:val="28"/>
          <w:rtl/>
          <w:lang w:bidi="fa-IR"/>
        </w:rPr>
        <w:t xml:space="preserve"> تا </w:t>
      </w:r>
      <w:r w:rsidR="001D5111" w:rsidRPr="00E42068">
        <w:rPr>
          <w:rFonts w:asciiTheme="majorBidi" w:hAnsiTheme="majorBidi" w:cstheme="majorBidi"/>
          <w:color w:val="000000"/>
          <w:sz w:val="24"/>
          <w:szCs w:val="24"/>
          <w:lang w:bidi="fa-IR"/>
        </w:rPr>
        <w:t>10</w:t>
      </w:r>
      <w:r w:rsidR="007E6CE7" w:rsidRPr="00E42068">
        <w:rPr>
          <w:rFonts w:asciiTheme="majorBidi" w:hAnsiTheme="majorBidi" w:cs="B Nazanin" w:hint="cs"/>
          <w:color w:val="000000"/>
          <w:sz w:val="28"/>
          <w:szCs w:val="28"/>
          <w:rtl/>
          <w:lang w:bidi="fa-IR"/>
        </w:rPr>
        <w:t xml:space="preserve"> و غلظت‌های </w:t>
      </w:r>
      <w:r w:rsidR="007E6CE7" w:rsidRPr="00E42068">
        <w:rPr>
          <w:rFonts w:asciiTheme="majorBidi" w:hAnsiTheme="majorBidi" w:cs="B Nazanin"/>
          <w:color w:val="000000"/>
          <w:sz w:val="28"/>
          <w:szCs w:val="28"/>
          <w:rtl/>
        </w:rPr>
        <w:t>&lt;</w:t>
      </w:r>
      <w:proofErr w:type="spellStart"/>
      <w:r w:rsidR="007E6CE7" w:rsidRPr="00E42068">
        <w:rPr>
          <w:rFonts w:asciiTheme="majorBidi" w:hAnsiTheme="majorBidi" w:cs="B Nazanin"/>
          <w:color w:val="000000"/>
          <w:sz w:val="28"/>
          <w:szCs w:val="28"/>
        </w:rPr>
        <w:t>μ.</w:t>
      </w:r>
      <w:r w:rsidR="007E6CE7" w:rsidRPr="00E42068">
        <w:rPr>
          <w:rFonts w:asciiTheme="majorBidi" w:hAnsiTheme="majorBidi" w:cs="B Nazanin"/>
          <w:color w:val="000000"/>
          <w:sz w:val="24"/>
          <w:szCs w:val="24"/>
        </w:rPr>
        <w:t>L</w:t>
      </w:r>
      <w:proofErr w:type="spellEnd"/>
      <w:r w:rsidR="007E6CE7" w:rsidRPr="00E42068">
        <w:rPr>
          <w:rFonts w:asciiTheme="majorBidi" w:hAnsiTheme="majorBidi" w:cs="B Nazanin"/>
          <w:color w:val="000000"/>
          <w:sz w:val="24"/>
          <w:szCs w:val="24"/>
        </w:rPr>
        <w:t xml:space="preserve"> </w:t>
      </w:r>
      <w:r w:rsidR="007E6CE7" w:rsidRPr="00E42068">
        <w:rPr>
          <w:rFonts w:asciiTheme="majorBidi" w:hAnsiTheme="majorBidi" w:cs="B Nazanin"/>
          <w:color w:val="000000"/>
          <w:sz w:val="24"/>
          <w:szCs w:val="24"/>
          <w:vertAlign w:val="superscript"/>
        </w:rPr>
        <w:t>-1</w:t>
      </w:r>
      <w:r w:rsidR="001D5111" w:rsidRPr="00E42068">
        <w:rPr>
          <w:rFonts w:asciiTheme="majorBidi" w:hAnsiTheme="majorBidi" w:cstheme="majorBidi"/>
          <w:color w:val="000000"/>
          <w:sz w:val="24"/>
          <w:szCs w:val="24"/>
          <w:lang w:bidi="fa-IR"/>
        </w:rPr>
        <w:t>20</w:t>
      </w:r>
      <w:r w:rsidR="007E6CE7" w:rsidRPr="00E42068">
        <w:rPr>
          <w:rFonts w:asciiTheme="majorBidi" w:hAnsiTheme="majorBidi" w:cs="B Nazanin" w:hint="cs"/>
          <w:color w:val="000000"/>
          <w:sz w:val="28"/>
          <w:szCs w:val="28"/>
          <w:rtl/>
          <w:lang w:bidi="fa-IR"/>
        </w:rPr>
        <w:t xml:space="preserve"> تمایل به نامحلول بودن دارد و حداقل میزان حلالیت آن در </w:t>
      </w:r>
      <w:r w:rsidR="007E6CE7" w:rsidRPr="00E42068">
        <w:rPr>
          <w:rFonts w:asciiTheme="majorBidi" w:hAnsiTheme="majorBidi" w:cs="B Nazanin"/>
          <w:color w:val="000000"/>
          <w:sz w:val="24"/>
          <w:szCs w:val="24"/>
          <w:lang w:bidi="fa-IR"/>
        </w:rPr>
        <w:t>pH= 8</w:t>
      </w:r>
      <w:r w:rsidR="007E6CE7" w:rsidRPr="00E42068">
        <w:rPr>
          <w:rFonts w:asciiTheme="majorBidi" w:hAnsiTheme="majorBidi" w:cs="B Nazanin" w:hint="cs"/>
          <w:color w:val="000000"/>
          <w:sz w:val="24"/>
          <w:szCs w:val="24"/>
          <w:rtl/>
          <w:lang w:bidi="fa-IR"/>
        </w:rPr>
        <w:t xml:space="preserve"> </w:t>
      </w:r>
      <w:r w:rsidR="007E6CE7" w:rsidRPr="00E42068">
        <w:rPr>
          <w:rFonts w:asciiTheme="majorBidi" w:hAnsiTheme="majorBidi" w:cs="B Nazanin" w:hint="cs"/>
          <w:color w:val="000000"/>
          <w:sz w:val="28"/>
          <w:szCs w:val="28"/>
          <w:rtl/>
          <w:lang w:bidi="fa-IR"/>
        </w:rPr>
        <w:t>به میزان</w:t>
      </w:r>
      <w:r w:rsidR="007E6CE7" w:rsidRPr="00E42068">
        <w:rPr>
          <w:rFonts w:asciiTheme="majorBidi" w:hAnsiTheme="majorBidi" w:cs="B Nazanin" w:hint="cs"/>
          <w:color w:val="000000"/>
          <w:sz w:val="24"/>
          <w:szCs w:val="24"/>
          <w:rtl/>
          <w:lang w:bidi="fa-IR"/>
        </w:rPr>
        <w:t xml:space="preserve"> </w:t>
      </w:r>
      <w:r w:rsidR="007E6CE7" w:rsidRPr="00E42068">
        <w:rPr>
          <w:rFonts w:asciiTheme="majorBidi" w:hAnsiTheme="majorBidi" w:cs="B Nazanin"/>
          <w:color w:val="000000"/>
          <w:sz w:val="28"/>
          <w:szCs w:val="28"/>
        </w:rPr>
        <w:t>μg.L</w:t>
      </w:r>
      <w:r w:rsidR="007E6CE7" w:rsidRPr="00E42068">
        <w:rPr>
          <w:rFonts w:asciiTheme="majorBidi" w:hAnsiTheme="majorBidi" w:cs="B Nazanin"/>
          <w:color w:val="000000"/>
          <w:sz w:val="28"/>
          <w:szCs w:val="28"/>
          <w:vertAlign w:val="superscript"/>
        </w:rPr>
        <w:t>-1</w:t>
      </w:r>
      <w:r w:rsidR="007E6CE7" w:rsidRPr="00E42068">
        <w:rPr>
          <w:rFonts w:asciiTheme="majorBidi" w:hAnsiTheme="majorBidi" w:cs="B Nazanin" w:hint="cs"/>
          <w:color w:val="000000"/>
          <w:sz w:val="28"/>
          <w:szCs w:val="28"/>
          <w:rtl/>
        </w:rPr>
        <w:t xml:space="preserve"> </w:t>
      </w:r>
      <w:r w:rsidR="001D5111" w:rsidRPr="00E42068">
        <w:rPr>
          <w:rFonts w:asciiTheme="majorBidi" w:hAnsiTheme="majorBidi" w:cs="B Nazanin"/>
          <w:color w:val="000000"/>
          <w:sz w:val="28"/>
          <w:szCs w:val="28"/>
        </w:rPr>
        <w:t>1</w:t>
      </w:r>
      <w:r w:rsidR="001D5111" w:rsidRPr="00E42068">
        <w:rPr>
          <w:rFonts w:asciiTheme="majorBidi" w:hAnsiTheme="majorBidi" w:cs="B Nazanin" w:hint="cs"/>
          <w:color w:val="000000"/>
          <w:sz w:val="28"/>
          <w:szCs w:val="28"/>
          <w:rtl/>
          <w:lang w:bidi="fa-IR"/>
        </w:rPr>
        <w:t xml:space="preserve"> </w:t>
      </w:r>
      <w:r w:rsidR="007E6CE7" w:rsidRPr="00E42068">
        <w:rPr>
          <w:rFonts w:asciiTheme="majorBidi" w:hAnsiTheme="majorBidi" w:cs="B Nazanin" w:hint="cs"/>
          <w:color w:val="000000"/>
          <w:sz w:val="28"/>
          <w:szCs w:val="28"/>
          <w:rtl/>
        </w:rPr>
        <w:t xml:space="preserve">می‌باشد. درحالیکه، </w:t>
      </w:r>
      <w:r w:rsidR="007E6CE7" w:rsidRPr="00E42068">
        <w:rPr>
          <w:rFonts w:asciiTheme="majorBidi" w:hAnsiTheme="majorBidi" w:cs="B Nazanin"/>
          <w:color w:val="000000"/>
          <w:sz w:val="28"/>
          <w:szCs w:val="28"/>
          <w:rtl/>
        </w:rPr>
        <w:t>کروم (</w:t>
      </w:r>
      <w:r w:rsidR="007E6CE7" w:rsidRPr="00E42068">
        <w:rPr>
          <w:rFonts w:asciiTheme="majorBidi" w:hAnsiTheme="majorBidi" w:cs="B Nazanin"/>
          <w:color w:val="000000"/>
          <w:sz w:val="24"/>
          <w:szCs w:val="24"/>
        </w:rPr>
        <w:t>VI</w:t>
      </w:r>
      <w:r w:rsidR="007E6CE7" w:rsidRPr="00E42068">
        <w:rPr>
          <w:rFonts w:asciiTheme="majorBidi" w:hAnsiTheme="majorBidi" w:cs="B Nazanin"/>
          <w:color w:val="000000"/>
          <w:sz w:val="28"/>
          <w:szCs w:val="28"/>
          <w:rtl/>
        </w:rPr>
        <w:t>)</w:t>
      </w:r>
      <w:r w:rsidR="007E6CE7" w:rsidRPr="00E42068">
        <w:rPr>
          <w:rFonts w:asciiTheme="majorBidi" w:hAnsiTheme="majorBidi" w:cs="B Nazanin" w:hint="cs"/>
          <w:color w:val="000000"/>
          <w:sz w:val="28"/>
          <w:szCs w:val="28"/>
          <w:rtl/>
        </w:rPr>
        <w:t xml:space="preserve"> در </w:t>
      </w:r>
      <w:r w:rsidR="007E6CE7" w:rsidRPr="00E42068">
        <w:rPr>
          <w:rFonts w:asciiTheme="majorBidi" w:hAnsiTheme="majorBidi" w:cs="B Nazanin"/>
          <w:color w:val="000000"/>
          <w:sz w:val="24"/>
          <w:szCs w:val="24"/>
          <w:lang w:bidi="fa-IR"/>
        </w:rPr>
        <w:t>pH= 8</w:t>
      </w:r>
      <w:r w:rsidR="007E6CE7" w:rsidRPr="00E42068">
        <w:rPr>
          <w:rFonts w:asciiTheme="majorBidi" w:hAnsiTheme="majorBidi" w:cs="B Nazanin" w:hint="cs"/>
          <w:color w:val="000000"/>
          <w:sz w:val="24"/>
          <w:szCs w:val="24"/>
          <w:rtl/>
          <w:lang w:bidi="fa-IR"/>
        </w:rPr>
        <w:t xml:space="preserve"> </w:t>
      </w:r>
      <w:r w:rsidR="001D5111" w:rsidRPr="00E42068">
        <w:rPr>
          <w:rFonts w:asciiTheme="majorBidi" w:hAnsiTheme="majorBidi" w:cstheme="majorBidi"/>
          <w:color w:val="000000"/>
          <w:sz w:val="24"/>
          <w:szCs w:val="24"/>
          <w:lang w:bidi="fa-IR"/>
        </w:rPr>
        <w:t>100</w:t>
      </w:r>
      <w:r w:rsidR="007E6CE7" w:rsidRPr="00E42068">
        <w:rPr>
          <w:rFonts w:asciiTheme="majorBidi" w:hAnsiTheme="majorBidi" w:cs="B Nazanin" w:hint="cs"/>
          <w:color w:val="000000"/>
          <w:sz w:val="28"/>
          <w:szCs w:val="28"/>
          <w:rtl/>
          <w:lang w:bidi="fa-IR"/>
        </w:rPr>
        <w:t xml:space="preserve"> درصد محلول خواهد بود، همچنین در محدوده </w:t>
      </w:r>
      <w:r w:rsidR="007E6CE7" w:rsidRPr="00E42068">
        <w:rPr>
          <w:rFonts w:asciiTheme="majorBidi" w:hAnsiTheme="majorBidi" w:cs="B Nazanin"/>
          <w:color w:val="000000"/>
          <w:sz w:val="24"/>
          <w:szCs w:val="24"/>
          <w:lang w:bidi="fa-IR"/>
        </w:rPr>
        <w:t>pH= 8</w:t>
      </w:r>
      <w:r w:rsidR="007E6CE7" w:rsidRPr="00E42068">
        <w:rPr>
          <w:rFonts w:asciiTheme="majorBidi" w:hAnsiTheme="majorBidi" w:cs="B Nazanin" w:hint="cs"/>
          <w:color w:val="000000"/>
          <w:sz w:val="28"/>
          <w:szCs w:val="28"/>
          <w:rtl/>
          <w:lang w:bidi="fa-IR"/>
        </w:rPr>
        <w:t xml:space="preserve">های </w:t>
      </w:r>
      <w:r w:rsidR="001D5111" w:rsidRPr="00E42068">
        <w:rPr>
          <w:rFonts w:asciiTheme="majorBidi" w:hAnsiTheme="majorBidi" w:cs="B Nazanin"/>
          <w:color w:val="000000"/>
          <w:sz w:val="24"/>
          <w:szCs w:val="24"/>
          <w:lang w:bidi="fa-IR"/>
        </w:rPr>
        <w:t>2-6</w:t>
      </w:r>
      <w:r w:rsidR="007E6CE7" w:rsidRPr="00E42068">
        <w:rPr>
          <w:rFonts w:asciiTheme="majorBidi" w:hAnsiTheme="majorBidi" w:cs="B Nazanin" w:hint="cs"/>
          <w:color w:val="000000"/>
          <w:sz w:val="28"/>
          <w:szCs w:val="28"/>
          <w:rtl/>
          <w:lang w:bidi="fa-IR"/>
        </w:rPr>
        <w:t xml:space="preserve"> حدود </w:t>
      </w:r>
      <w:r w:rsidR="001D5111" w:rsidRPr="00E42068">
        <w:rPr>
          <w:rFonts w:asciiTheme="majorBidi" w:hAnsiTheme="majorBidi" w:cstheme="majorBidi"/>
          <w:color w:val="000000"/>
          <w:sz w:val="24"/>
          <w:szCs w:val="24"/>
          <w:lang w:bidi="fa-IR"/>
        </w:rPr>
        <w:t>10</w:t>
      </w:r>
      <w:r w:rsidR="007E6CE7" w:rsidRPr="00E42068">
        <w:rPr>
          <w:rFonts w:asciiTheme="majorBidi" w:hAnsiTheme="majorBidi" w:cs="B Nazanin" w:hint="cs"/>
          <w:color w:val="000000"/>
          <w:sz w:val="28"/>
          <w:szCs w:val="28"/>
          <w:rtl/>
          <w:lang w:bidi="fa-IR"/>
        </w:rPr>
        <w:t xml:space="preserve"> درصد حلالیت بیشتر می‌باشد. </w:t>
      </w:r>
      <w:r w:rsidRPr="00E42068">
        <w:rPr>
          <w:rFonts w:asciiTheme="majorBidi" w:hAnsiTheme="majorBidi" w:cs="B Nazanin"/>
          <w:color w:val="000000"/>
          <w:sz w:val="28"/>
          <w:szCs w:val="28"/>
          <w:rtl/>
        </w:rPr>
        <w:t>کروم (</w:t>
      </w:r>
      <w:r w:rsidRPr="00E42068">
        <w:rPr>
          <w:rFonts w:asciiTheme="majorBidi" w:hAnsiTheme="majorBidi" w:cs="B Nazanin"/>
          <w:color w:val="000000"/>
          <w:sz w:val="24"/>
          <w:szCs w:val="24"/>
        </w:rPr>
        <w:t>III</w:t>
      </w:r>
      <w:r w:rsidRPr="00E42068">
        <w:rPr>
          <w:rFonts w:asciiTheme="majorBidi" w:hAnsiTheme="majorBidi" w:cs="B Nazanin"/>
          <w:color w:val="000000"/>
          <w:sz w:val="28"/>
          <w:szCs w:val="28"/>
          <w:rtl/>
        </w:rPr>
        <w:t>) را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توان در مح</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ط</w:t>
      </w:r>
      <w:r w:rsidRPr="00E42068">
        <w:rPr>
          <w:rFonts w:asciiTheme="majorBidi" w:hAnsiTheme="majorBidi" w:cs="B Nazanin"/>
          <w:color w:val="000000"/>
          <w:sz w:val="28"/>
          <w:szCs w:val="28"/>
          <w:rtl/>
        </w:rPr>
        <w:t xml:space="preserve"> به عنوان شکل طب</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ع</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افت،</w:t>
      </w:r>
      <w:r w:rsidRPr="00E42068">
        <w:rPr>
          <w:rFonts w:asciiTheme="majorBidi" w:hAnsiTheme="majorBidi" w:cs="B Nazanin"/>
          <w:color w:val="000000"/>
          <w:sz w:val="28"/>
          <w:szCs w:val="28"/>
          <w:rtl/>
        </w:rPr>
        <w:t xml:space="preserve"> در حال</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که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جاد</w:t>
      </w:r>
      <w:r w:rsidRPr="00E42068">
        <w:rPr>
          <w:rFonts w:asciiTheme="majorBidi" w:hAnsiTheme="majorBidi" w:cs="B Nazanin"/>
          <w:color w:val="000000"/>
          <w:sz w:val="28"/>
          <w:szCs w:val="28"/>
          <w:rtl/>
        </w:rPr>
        <w:t xml:space="preserve"> کروم (</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tl/>
        </w:rPr>
        <w:t>) از اکس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داس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color w:val="000000"/>
          <w:sz w:val="28"/>
          <w:szCs w:val="28"/>
          <w:rtl/>
        </w:rPr>
        <w:t xml:space="preserve"> کروم (</w:t>
      </w:r>
      <w:r w:rsidRPr="00E42068">
        <w:rPr>
          <w:rFonts w:asciiTheme="majorBidi" w:hAnsiTheme="majorBidi" w:cs="B Nazanin"/>
          <w:color w:val="000000"/>
          <w:sz w:val="24"/>
          <w:szCs w:val="24"/>
        </w:rPr>
        <w:t>III</w:t>
      </w:r>
      <w:r w:rsidRPr="00E42068">
        <w:rPr>
          <w:rFonts w:asciiTheme="majorBidi" w:hAnsiTheme="majorBidi" w:cs="B Nazanin"/>
          <w:color w:val="000000"/>
          <w:sz w:val="28"/>
          <w:szCs w:val="28"/>
          <w:rtl/>
        </w:rPr>
        <w:t>) در فرآ</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صنعت</w:t>
      </w:r>
      <w:r w:rsidRPr="00E42068">
        <w:rPr>
          <w:rFonts w:asciiTheme="majorBidi" w:hAnsiTheme="majorBidi" w:cs="B Nazanin" w:hint="cs"/>
          <w:color w:val="000000"/>
          <w:sz w:val="28"/>
          <w:szCs w:val="28"/>
          <w:rtl/>
        </w:rPr>
        <w:t>ی</w:t>
      </w:r>
      <w:r w:rsidR="004E14D8" w:rsidRPr="00E42068">
        <w:rPr>
          <w:rFonts w:asciiTheme="majorBidi" w:hAnsiTheme="majorBidi" w:cs="B Nazanin"/>
          <w:color w:val="000000"/>
          <w:sz w:val="28"/>
          <w:szCs w:val="28"/>
        </w:rPr>
        <w:t xml:space="preserve"> </w:t>
      </w:r>
      <w:r w:rsidR="004E14D8" w:rsidRPr="00E42068">
        <w:rPr>
          <w:rFonts w:asciiTheme="majorBidi" w:hAnsiTheme="majorBidi" w:cs="B Nazanin" w:hint="cs"/>
          <w:color w:val="000000"/>
          <w:sz w:val="28"/>
          <w:szCs w:val="28"/>
          <w:rtl/>
        </w:rPr>
        <w:t>مانند:</w:t>
      </w:r>
      <w:r w:rsidR="004E14D8" w:rsidRPr="00E42068">
        <w:rPr>
          <w:rFonts w:asciiTheme="majorBidi" w:hAnsiTheme="majorBidi" w:cs="B Nazanin" w:hint="cs"/>
          <w:color w:val="000000"/>
          <w:sz w:val="28"/>
          <w:szCs w:val="28"/>
          <w:rtl/>
          <w:lang w:bidi="fa-IR"/>
        </w:rPr>
        <w:t xml:space="preserve"> </w:t>
      </w:r>
      <w:r w:rsidRPr="00E42068">
        <w:rPr>
          <w:rFonts w:asciiTheme="majorBidi" w:hAnsiTheme="majorBidi" w:cs="B Nazanin"/>
          <w:color w:val="000000"/>
          <w:sz w:val="28"/>
          <w:szCs w:val="28"/>
          <w:rtl/>
        </w:rPr>
        <w:t>تول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color w:val="000000"/>
          <w:sz w:val="28"/>
          <w:szCs w:val="28"/>
          <w:rtl/>
        </w:rPr>
        <w:t xml:space="preserve"> فولاد، دباغ</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چرم و تول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color w:val="000000"/>
          <w:sz w:val="28"/>
          <w:szCs w:val="28"/>
          <w:rtl/>
        </w:rPr>
        <w:t xml:space="preserve"> رنگ</w:t>
      </w:r>
      <w:r w:rsidR="004E14D8" w:rsidRPr="00E42068">
        <w:rPr>
          <w:rFonts w:asciiTheme="majorBidi" w:hAnsiTheme="majorBidi" w:cs="B Nazanin" w:hint="cs"/>
          <w:color w:val="000000"/>
          <w:sz w:val="28"/>
          <w:szCs w:val="28"/>
          <w:rtl/>
        </w:rPr>
        <w:t>،</w:t>
      </w:r>
      <w:r w:rsidRPr="00E42068">
        <w:rPr>
          <w:rFonts w:asciiTheme="majorBidi" w:hAnsiTheme="majorBidi" w:cs="B Nazanin" w:hint="cs"/>
          <w:color w:val="000000"/>
          <w:sz w:val="28"/>
          <w:szCs w:val="28"/>
          <w:rtl/>
        </w:rPr>
        <w:t xml:space="preserve"> </w:t>
      </w:r>
      <w:r w:rsidR="004E14D8" w:rsidRPr="00E42068">
        <w:rPr>
          <w:rFonts w:asciiTheme="majorBidi" w:hAnsiTheme="majorBidi" w:cs="B Nazanin"/>
          <w:color w:val="000000"/>
          <w:sz w:val="28"/>
          <w:szCs w:val="28"/>
          <w:rtl/>
        </w:rPr>
        <w:t>صنعت فلزات</w:t>
      </w:r>
      <w:r w:rsidRPr="00E42068">
        <w:rPr>
          <w:rFonts w:asciiTheme="majorBidi" w:hAnsiTheme="majorBidi" w:cs="B Nazanin"/>
          <w:color w:val="000000"/>
          <w:sz w:val="28"/>
          <w:szCs w:val="28"/>
          <w:rtl/>
        </w:rPr>
        <w:t>، احتراق زغا</w:t>
      </w:r>
      <w:r w:rsidR="004E14D8" w:rsidRPr="00E42068">
        <w:rPr>
          <w:rFonts w:asciiTheme="majorBidi" w:hAnsiTheme="majorBidi" w:cs="B Nazanin"/>
          <w:color w:val="000000"/>
          <w:sz w:val="28"/>
          <w:szCs w:val="28"/>
          <w:rtl/>
        </w:rPr>
        <w:t>ل سنگ</w:t>
      </w:r>
      <w:r w:rsidRPr="00E42068">
        <w:rPr>
          <w:rFonts w:asciiTheme="majorBidi" w:hAnsiTheme="majorBidi" w:cs="B Nazanin"/>
          <w:color w:val="000000"/>
          <w:sz w:val="28"/>
          <w:szCs w:val="28"/>
          <w:rtl/>
        </w:rPr>
        <w:t>، رنگ در صنعت نساج</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عن</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کرومات پتاس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م،</w:t>
      </w:r>
      <w:r w:rsidRPr="00E42068">
        <w:rPr>
          <w:rFonts w:asciiTheme="majorBidi" w:hAnsiTheme="majorBidi" w:cs="B Nazanin"/>
          <w:color w:val="000000"/>
          <w:sz w:val="28"/>
          <w:szCs w:val="28"/>
          <w:rtl/>
        </w:rPr>
        <w:t xml:space="preserve"> د</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کرومات </w:t>
      </w:r>
      <w:r w:rsidRPr="00E42068">
        <w:rPr>
          <w:rFonts w:asciiTheme="majorBidi" w:hAnsiTheme="majorBidi" w:cs="B Nazanin" w:hint="cs"/>
          <w:color w:val="000000"/>
          <w:sz w:val="28"/>
          <w:szCs w:val="28"/>
          <w:rtl/>
        </w:rPr>
        <w:t xml:space="preserve">آمونیوم) </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تول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color w:val="000000"/>
          <w:sz w:val="28"/>
          <w:szCs w:val="28"/>
          <w:rtl/>
        </w:rPr>
        <w:t xml:space="preserve"> جوهر، مواد پلاست</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(به عنوان مثال، کرومات رو</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کرومات سد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م،</w:t>
      </w:r>
      <w:r w:rsidRPr="00E42068">
        <w:rPr>
          <w:rFonts w:asciiTheme="majorBidi" w:hAnsiTheme="majorBidi" w:cs="B Nazanin"/>
          <w:color w:val="000000"/>
          <w:sz w:val="28"/>
          <w:szCs w:val="28"/>
          <w:rtl/>
        </w:rPr>
        <w:t xml:space="preserve"> کرومات سرب، و بار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م</w:t>
      </w:r>
      <w:r w:rsidRPr="00E42068">
        <w:rPr>
          <w:rFonts w:asciiTheme="majorBidi" w:hAnsiTheme="majorBidi" w:cs="B Nazanin"/>
          <w:color w:val="000000"/>
          <w:sz w:val="28"/>
          <w:szCs w:val="28"/>
          <w:rtl/>
        </w:rPr>
        <w:t xml:space="preserve"> کرومات) و مواد ضد خوردگ</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(به عنوان مثال، کرومات ا</w:t>
      </w:r>
      <w:r w:rsidRPr="00E42068">
        <w:rPr>
          <w:rFonts w:asciiTheme="majorBidi" w:hAnsiTheme="majorBidi" w:cs="B Nazanin" w:hint="eastAsia"/>
          <w:color w:val="000000"/>
          <w:sz w:val="28"/>
          <w:szCs w:val="28"/>
          <w:rtl/>
        </w:rPr>
        <w:t>سترانس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وم،</w:t>
      </w:r>
      <w:r w:rsidRPr="00E42068">
        <w:rPr>
          <w:rFonts w:asciiTheme="majorBidi" w:hAnsiTheme="majorBidi" w:cs="B Nazanin"/>
          <w:color w:val="000000"/>
          <w:sz w:val="28"/>
          <w:szCs w:val="28"/>
          <w:rtl/>
        </w:rPr>
        <w:t xml:space="preserve"> کرومات رو</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و کرومات کلس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م</w:t>
      </w:r>
      <w:r w:rsidRPr="00E42068">
        <w:rPr>
          <w:rFonts w:asciiTheme="majorBidi" w:hAnsiTheme="majorBidi" w:cs="B Nazanin"/>
          <w:color w:val="000000"/>
          <w:sz w:val="28"/>
          <w:szCs w:val="28"/>
          <w:rtl/>
        </w:rPr>
        <w:t>)</w:t>
      </w:r>
      <w:r w:rsidR="004E14D8" w:rsidRPr="00E42068">
        <w:rPr>
          <w:rFonts w:asciiTheme="majorBidi" w:hAnsiTheme="majorBidi" w:cs="B Nazanin" w:hint="cs"/>
          <w:color w:val="000000"/>
          <w:sz w:val="28"/>
          <w:szCs w:val="28"/>
          <w:rtl/>
        </w:rPr>
        <w:t xml:space="preserve">، </w:t>
      </w:r>
      <w:r w:rsidR="004E14D8" w:rsidRPr="00E42068">
        <w:rPr>
          <w:rFonts w:asciiTheme="majorBidi" w:hAnsiTheme="majorBidi" w:cs="B Nazanin" w:hint="cs"/>
          <w:color w:val="000000"/>
          <w:sz w:val="28"/>
          <w:szCs w:val="28"/>
          <w:rtl/>
          <w:lang w:bidi="fa-IR"/>
        </w:rPr>
        <w:t>به دست می آید</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همچن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با توجه به نقطه ذوب بالا، کروم به ساخت آجرها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نسوز اضافه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شود و در صنعت ش</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شه</w:t>
      </w:r>
      <w:r w:rsidRPr="00E42068">
        <w:rPr>
          <w:rFonts w:asciiTheme="majorBidi" w:hAnsiTheme="majorBidi" w:cs="B Nazanin"/>
          <w:color w:val="000000"/>
          <w:sz w:val="28"/>
          <w:szCs w:val="28"/>
          <w:rtl/>
        </w:rPr>
        <w:t xml:space="preserve"> و سرام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color w:val="000000"/>
          <w:sz w:val="28"/>
          <w:szCs w:val="28"/>
          <w:rtl/>
        </w:rPr>
        <w:t xml:space="preserve"> مورد استفاده قرار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رد</w:t>
      </w:r>
      <w:r w:rsidRPr="00E42068">
        <w:rPr>
          <w:rFonts w:asciiTheme="majorBidi" w:hAnsiTheme="majorBidi" w:cs="B Nazanin"/>
          <w:color w:val="000000"/>
          <w:sz w:val="28"/>
          <w:szCs w:val="28"/>
          <w:rtl/>
        </w:rPr>
        <w:t>.</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بر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اساس، کروم از طر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ق</w:t>
      </w:r>
      <w:r w:rsidRPr="00E42068">
        <w:rPr>
          <w:rFonts w:asciiTheme="majorBidi" w:hAnsiTheme="majorBidi" w:cs="B Nazanin"/>
          <w:color w:val="000000"/>
          <w:sz w:val="28"/>
          <w:szCs w:val="28"/>
          <w:rtl/>
        </w:rPr>
        <w:t xml:space="preserve"> منابع طب</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ع</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(هوازدگ</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شسته شدن سنگ کروم از معدن کروم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8"/>
          <w:szCs w:val="28"/>
        </w:rPr>
        <w:t>(</w:t>
      </w:r>
      <w:r w:rsidR="00764F69" w:rsidRPr="00E42068">
        <w:rPr>
          <w:rFonts w:asciiTheme="majorBidi" w:hAnsiTheme="majorBidi" w:cstheme="majorBidi"/>
          <w:color w:val="000000" w:themeColor="text1"/>
          <w:sz w:val="24"/>
          <w:szCs w:val="24"/>
        </w:rPr>
        <w:t>FeCr</w:t>
      </w:r>
      <w:r w:rsidR="00764F69" w:rsidRPr="00E42068">
        <w:rPr>
          <w:rFonts w:asciiTheme="majorBidi" w:hAnsiTheme="majorBidi" w:cstheme="majorBidi"/>
          <w:color w:val="000000" w:themeColor="text1"/>
          <w:sz w:val="24"/>
          <w:szCs w:val="24"/>
          <w:vertAlign w:val="subscript"/>
        </w:rPr>
        <w:t>2</w:t>
      </w:r>
      <w:r w:rsidR="00764F69" w:rsidRPr="00E42068">
        <w:rPr>
          <w:rFonts w:asciiTheme="majorBidi" w:hAnsiTheme="majorBidi" w:cstheme="majorBidi"/>
          <w:color w:val="000000" w:themeColor="text1"/>
          <w:sz w:val="24"/>
          <w:szCs w:val="24"/>
        </w:rPr>
        <w:t>O</w:t>
      </w:r>
      <w:r w:rsidR="00764F69" w:rsidRPr="00E42068">
        <w:rPr>
          <w:rFonts w:asciiTheme="majorBidi" w:hAnsiTheme="majorBidi" w:cstheme="majorBidi"/>
          <w:color w:val="000000" w:themeColor="text1"/>
          <w:sz w:val="24"/>
          <w:szCs w:val="24"/>
          <w:vertAlign w:val="subscript"/>
        </w:rPr>
        <w:t>4</w:t>
      </w:r>
      <w:r w:rsidRPr="00E42068">
        <w:rPr>
          <w:rFonts w:asciiTheme="majorBidi" w:hAnsiTheme="majorBidi" w:cs="B Nazanin"/>
          <w:color w:val="000000"/>
          <w:sz w:val="28"/>
          <w:szCs w:val="28"/>
        </w:rPr>
        <w:t>)</w:t>
      </w:r>
      <w:r w:rsidRPr="00E42068">
        <w:rPr>
          <w:rFonts w:asciiTheme="majorBidi" w:hAnsiTheme="majorBidi" w:cs="B Nazanin"/>
          <w:color w:val="000000"/>
          <w:sz w:val="28"/>
          <w:szCs w:val="28"/>
          <w:rtl/>
        </w:rPr>
        <w:t xml:space="preserve"> و فعال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color w:val="000000"/>
          <w:sz w:val="28"/>
          <w:szCs w:val="28"/>
          <w:rtl/>
        </w:rPr>
        <w:t xml:space="preserve">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صنعت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وارد اکوس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ستم</w:t>
      </w:r>
      <w:r w:rsidRPr="00E42068">
        <w:rPr>
          <w:rFonts w:asciiTheme="majorBidi" w:hAnsiTheme="majorBidi" w:cs="B Nazanin"/>
          <w:color w:val="000000"/>
          <w:sz w:val="28"/>
          <w:szCs w:val="28"/>
          <w:rtl/>
        </w:rPr>
        <w:t xml:space="preserve">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شود.</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کروم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تواند از طر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ق</w:t>
      </w:r>
      <w:r w:rsidRPr="00E42068">
        <w:rPr>
          <w:rFonts w:asciiTheme="majorBidi" w:hAnsiTheme="majorBidi" w:cs="B Nazanin"/>
          <w:color w:val="000000"/>
          <w:sz w:val="28"/>
          <w:szCs w:val="28"/>
          <w:rtl/>
        </w:rPr>
        <w:t xml:space="preserve"> هوازدگ</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سنگ ها، </w:t>
      </w:r>
      <w:r w:rsidR="0059179D" w:rsidRPr="00E42068">
        <w:rPr>
          <w:rFonts w:asciiTheme="majorBidi" w:hAnsiTheme="majorBidi" w:cs="B Nazanin" w:hint="cs"/>
          <w:color w:val="000000"/>
          <w:sz w:val="28"/>
          <w:szCs w:val="28"/>
          <w:rtl/>
        </w:rPr>
        <w:t>رسوب</w:t>
      </w:r>
      <w:r w:rsidRPr="00E42068">
        <w:rPr>
          <w:rFonts w:asciiTheme="majorBidi" w:hAnsiTheme="majorBidi" w:cs="B Nazanin"/>
          <w:color w:val="000000"/>
          <w:sz w:val="28"/>
          <w:szCs w:val="28"/>
          <w:rtl/>
        </w:rPr>
        <w:t xml:space="preserve">، </w:t>
      </w:r>
      <w:r w:rsidR="0059179D" w:rsidRPr="00E42068">
        <w:rPr>
          <w:rFonts w:asciiTheme="majorBidi" w:hAnsiTheme="majorBidi" w:cs="B Nazanin" w:hint="cs"/>
          <w:color w:val="000000"/>
          <w:sz w:val="28"/>
          <w:szCs w:val="28"/>
          <w:rtl/>
        </w:rPr>
        <w:t>تخلیه کامل صنایع</w:t>
      </w:r>
      <w:r w:rsidRPr="00E42068">
        <w:rPr>
          <w:rFonts w:asciiTheme="majorBidi" w:hAnsiTheme="majorBidi" w:cs="B Nazanin"/>
          <w:color w:val="000000"/>
          <w:sz w:val="28"/>
          <w:szCs w:val="28"/>
          <w:rtl/>
        </w:rPr>
        <w:t xml:space="preserve"> و شسته شدن خاک وارد آبراهه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طب</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ع</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شود. کروم در خاک از</w:t>
      </w:r>
      <w:r w:rsidRPr="00E42068">
        <w:rPr>
          <w:rFonts w:asciiTheme="majorBidi" w:hAnsiTheme="majorBidi" w:cs="B Nazanin"/>
          <w:color w:val="000000"/>
          <w:sz w:val="28"/>
          <w:szCs w:val="28"/>
        </w:rPr>
        <w:t xml:space="preserve"> </w:t>
      </w:r>
      <w:r w:rsidRPr="00E42068">
        <w:rPr>
          <w:rFonts w:asciiTheme="majorBidi" w:hAnsiTheme="majorBidi" w:cs="B Nazanin" w:hint="cs"/>
          <w:color w:val="000000"/>
          <w:sz w:val="28"/>
          <w:szCs w:val="28"/>
          <w:rtl/>
          <w:lang w:bidi="fa-IR"/>
        </w:rPr>
        <w:t xml:space="preserve"> </w:t>
      </w:r>
      <w:r w:rsidRPr="00E42068">
        <w:rPr>
          <w:rFonts w:asciiTheme="majorBidi" w:hAnsiTheme="majorBidi" w:cs="B Nazanin"/>
          <w:color w:val="000000"/>
          <w:sz w:val="28"/>
          <w:szCs w:val="28"/>
          <w:rtl/>
        </w:rPr>
        <w:t>طر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ق</w:t>
      </w:r>
      <w:r w:rsidRPr="00E42068">
        <w:rPr>
          <w:rFonts w:asciiTheme="majorBidi" w:hAnsiTheme="majorBidi" w:cs="B Nazanin"/>
          <w:color w:val="000000"/>
          <w:sz w:val="28"/>
          <w:szCs w:val="28"/>
          <w:rtl/>
        </w:rPr>
        <w:t xml:space="preserve"> فرآ</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ژئوش</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w:t>
      </w:r>
      <w:r w:rsidRPr="00E42068">
        <w:rPr>
          <w:rFonts w:asciiTheme="majorBidi" w:hAnsiTheme="majorBidi" w:cs="B Nazanin" w:hint="cs"/>
          <w:color w:val="000000"/>
          <w:sz w:val="28"/>
          <w:szCs w:val="28"/>
          <w:rtl/>
        </w:rPr>
        <w:t>یی</w:t>
      </w:r>
      <w:r w:rsidRPr="00E42068">
        <w:rPr>
          <w:rStyle w:val="FootnoteReference"/>
          <w:rFonts w:asciiTheme="majorBidi" w:hAnsiTheme="majorBidi" w:cs="B Nazanin"/>
          <w:color w:val="000000"/>
          <w:sz w:val="28"/>
          <w:szCs w:val="28"/>
          <w:rtl/>
        </w:rPr>
        <w:footnoteReference w:id="5"/>
      </w:r>
      <w:r w:rsidRPr="00E42068">
        <w:rPr>
          <w:rFonts w:asciiTheme="majorBidi" w:hAnsiTheme="majorBidi" w:cs="B Nazanin"/>
          <w:color w:val="000000"/>
          <w:sz w:val="28"/>
          <w:szCs w:val="28"/>
          <w:rtl/>
        </w:rPr>
        <w:t xml:space="preserve"> که </w:t>
      </w:r>
      <w:r w:rsidRPr="00E42068">
        <w:rPr>
          <w:rFonts w:asciiTheme="majorBidi" w:hAnsiTheme="majorBidi" w:cs="B Nazanin"/>
          <w:color w:val="000000"/>
          <w:sz w:val="28"/>
          <w:szCs w:val="28"/>
          <w:rtl/>
        </w:rPr>
        <w:lastRenderedPageBreak/>
        <w:t>ذرات حاو</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کروم را آزاد م</w:t>
      </w:r>
      <w:r w:rsidRPr="00E42068">
        <w:rPr>
          <w:rFonts w:asciiTheme="majorBidi" w:hAnsiTheme="majorBidi" w:cs="B Nazanin" w:hint="cs"/>
          <w:color w:val="000000"/>
          <w:sz w:val="28"/>
          <w:szCs w:val="28"/>
          <w:rtl/>
        </w:rPr>
        <w:t>ی</w:t>
      </w:r>
      <w:r w:rsidR="0059179D"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کند، فوران</w:t>
      </w:r>
      <w:r w:rsidR="0059179D"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آتشفشان</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و فعال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color w:val="000000"/>
          <w:sz w:val="28"/>
          <w:szCs w:val="28"/>
          <w:rtl/>
        </w:rPr>
        <w:t xml:space="preserve">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انسان</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مانند دفع ما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عات</w:t>
      </w:r>
      <w:r w:rsidRPr="00E42068">
        <w:rPr>
          <w:rFonts w:asciiTheme="majorBidi" w:hAnsiTheme="majorBidi" w:cs="B Nazanin"/>
          <w:color w:val="000000"/>
          <w:sz w:val="28"/>
          <w:szCs w:val="28"/>
          <w:rtl/>
        </w:rPr>
        <w:t xml:space="preserve"> و زباله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جامد حاو</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w:t>
      </w:r>
      <w:r w:rsidRPr="00E42068">
        <w:rPr>
          <w:rFonts w:asciiTheme="majorBidi" w:hAnsiTheme="majorBidi" w:cs="B Nazanin" w:hint="eastAsia"/>
          <w:color w:val="000000"/>
          <w:sz w:val="28"/>
          <w:szCs w:val="28"/>
          <w:rtl/>
        </w:rPr>
        <w:t>کروم</w:t>
      </w:r>
      <w:r w:rsidRPr="00E42068">
        <w:rPr>
          <w:rFonts w:asciiTheme="majorBidi" w:hAnsiTheme="majorBidi" w:cs="B Nazanin"/>
          <w:color w:val="000000"/>
          <w:sz w:val="28"/>
          <w:szCs w:val="28"/>
          <w:rtl/>
        </w:rPr>
        <w:t xml:space="preserve"> به عنوان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color w:val="000000"/>
          <w:sz w:val="28"/>
          <w:szCs w:val="28"/>
          <w:rtl/>
        </w:rPr>
        <w:t xml:space="preserve"> محصول جانب</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در خاک تجمع م</w:t>
      </w:r>
      <w:r w:rsidRPr="00E42068">
        <w:rPr>
          <w:rFonts w:asciiTheme="majorBidi" w:hAnsiTheme="majorBidi" w:cs="B Nazanin" w:hint="cs"/>
          <w:color w:val="000000"/>
          <w:sz w:val="28"/>
          <w:szCs w:val="28"/>
          <w:rtl/>
        </w:rPr>
        <w:t>ی</w:t>
      </w:r>
      <w:r w:rsidR="0059179D" w:rsidRPr="00E42068">
        <w:rPr>
          <w:rFonts w:asciiTheme="majorBidi" w:hAnsiTheme="majorBidi" w:cs="B Nazanin" w:hint="cs"/>
          <w:color w:val="000000"/>
          <w:sz w:val="28"/>
          <w:szCs w:val="28"/>
          <w:rtl/>
        </w:rPr>
        <w:t>‌</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ابد</w:t>
      </w:r>
      <w:r w:rsidRPr="00E42068">
        <w:rPr>
          <w:rFonts w:asciiTheme="majorBidi" w:hAnsiTheme="majorBidi" w:cs="B Nazanin"/>
          <w:color w:val="000000"/>
          <w:sz w:val="28"/>
          <w:szCs w:val="28"/>
          <w:rtl/>
        </w:rPr>
        <w:t>. آب</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ار</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محصولات کشاورز</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با فاضلاب خانگ</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و صنعت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تصف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ه</w:t>
      </w:r>
      <w:r w:rsidRPr="00E42068">
        <w:rPr>
          <w:rFonts w:asciiTheme="majorBidi" w:hAnsiTheme="majorBidi" w:cs="B Nazanin"/>
          <w:color w:val="000000"/>
          <w:sz w:val="28"/>
          <w:szCs w:val="28"/>
          <w:rtl/>
        </w:rPr>
        <w:t xml:space="preserve"> نشده</w:t>
      </w:r>
      <w:r w:rsidR="004E14D8"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 xml:space="preserve"> منجر به تجمع فلزات سنگ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مانند کروم در خاک م</w:t>
      </w:r>
      <w:r w:rsidRPr="00E42068">
        <w:rPr>
          <w:rFonts w:asciiTheme="majorBidi" w:hAnsiTheme="majorBidi" w:cs="B Nazanin" w:hint="cs"/>
          <w:color w:val="000000"/>
          <w:sz w:val="28"/>
          <w:szCs w:val="28"/>
          <w:rtl/>
        </w:rPr>
        <w:t>ی</w:t>
      </w:r>
      <w:r w:rsidR="0059179D"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شود. علاوه بر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دفع زباله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صنعت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در مح</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ط</w:t>
      </w:r>
      <w:r w:rsidRPr="00E42068">
        <w:rPr>
          <w:rFonts w:asciiTheme="majorBidi" w:hAnsiTheme="majorBidi" w:cs="B Nazanin"/>
          <w:color w:val="000000"/>
          <w:sz w:val="28"/>
          <w:szCs w:val="28"/>
          <w:rtl/>
        </w:rPr>
        <w:t xml:space="preserve"> ز</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ست</w:t>
      </w:r>
      <w:r w:rsidRPr="00E42068">
        <w:rPr>
          <w:rFonts w:asciiTheme="majorBidi" w:hAnsiTheme="majorBidi" w:cs="B Nazanin"/>
          <w:color w:val="000000"/>
          <w:sz w:val="28"/>
          <w:szCs w:val="28"/>
          <w:rtl/>
        </w:rPr>
        <w:t xml:space="preserve"> و استفاده از لجن فاضلاب به عنوان کود منجر به افزا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ش سطح کروم در خاک و مواد غذا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xml:space="preserve"> م</w:t>
      </w:r>
      <w:r w:rsidRPr="00E42068">
        <w:rPr>
          <w:rFonts w:asciiTheme="majorBidi" w:hAnsiTheme="majorBidi" w:cs="B Nazanin" w:hint="cs"/>
          <w:color w:val="000000"/>
          <w:sz w:val="28"/>
          <w:szCs w:val="28"/>
          <w:rtl/>
        </w:rPr>
        <w:t>ی</w:t>
      </w:r>
      <w:r w:rsidR="0059179D"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شود.</w:t>
      </w:r>
      <w:r w:rsidR="002B735F" w:rsidRPr="00E42068">
        <w:rPr>
          <w:rFonts w:asciiTheme="majorBidi" w:hAnsiTheme="majorBidi" w:cs="B Nazanin" w:hint="cs"/>
          <w:color w:val="000000"/>
          <w:sz w:val="28"/>
          <w:szCs w:val="28"/>
          <w:rtl/>
          <w:lang w:bidi="fa-IR"/>
        </w:rPr>
        <w:t xml:space="preserve"> مطالعات صورت گرفته در </w:t>
      </w:r>
      <w:r w:rsidR="002B735F" w:rsidRPr="00E42068">
        <w:rPr>
          <w:rFonts w:asciiTheme="majorBidi" w:hAnsiTheme="majorBidi" w:cs="B Nazanin"/>
          <w:color w:val="000000"/>
          <w:sz w:val="28"/>
          <w:szCs w:val="28"/>
          <w:rtl/>
          <w:lang w:bidi="fa-IR"/>
        </w:rPr>
        <w:t xml:space="preserve"> سال </w:t>
      </w:r>
      <w:r w:rsidR="001D5111" w:rsidRPr="00E42068">
        <w:rPr>
          <w:rFonts w:asciiTheme="majorBidi" w:hAnsiTheme="majorBidi" w:cs="B Nazanin"/>
          <w:color w:val="000000"/>
          <w:sz w:val="24"/>
          <w:szCs w:val="24"/>
          <w:lang w:bidi="fa-IR"/>
        </w:rPr>
        <w:t>1990</w:t>
      </w:r>
      <w:r w:rsidR="002B735F" w:rsidRPr="00E42068">
        <w:rPr>
          <w:rFonts w:asciiTheme="majorBidi" w:hAnsiTheme="majorBidi" w:cs="B Nazanin"/>
          <w:color w:val="000000"/>
          <w:sz w:val="28"/>
          <w:szCs w:val="28"/>
          <w:rtl/>
          <w:lang w:bidi="fa-IR"/>
        </w:rPr>
        <w:t xml:space="preserve"> توسط </w:t>
      </w:r>
      <w:r w:rsidR="002B735F" w:rsidRPr="00E42068">
        <w:rPr>
          <w:rFonts w:asciiTheme="majorBidi" w:hAnsiTheme="majorBidi" w:cs="B Nazanin"/>
          <w:color w:val="000000"/>
          <w:sz w:val="24"/>
          <w:szCs w:val="24"/>
          <w:lang w:bidi="fa-IR"/>
        </w:rPr>
        <w:t xml:space="preserve">S. </w:t>
      </w:r>
      <w:proofErr w:type="spellStart"/>
      <w:r w:rsidR="002B735F" w:rsidRPr="00E42068">
        <w:rPr>
          <w:rFonts w:asciiTheme="majorBidi" w:hAnsiTheme="majorBidi" w:cs="B Nazanin"/>
          <w:color w:val="000000"/>
          <w:sz w:val="24"/>
          <w:szCs w:val="24"/>
          <w:lang w:bidi="fa-IR"/>
        </w:rPr>
        <w:t>Langard</w:t>
      </w:r>
      <w:proofErr w:type="spellEnd"/>
      <w:r w:rsidR="002B735F" w:rsidRPr="00E42068">
        <w:rPr>
          <w:rFonts w:asciiTheme="majorBidi" w:hAnsiTheme="majorBidi" w:cs="B Nazanin"/>
          <w:color w:val="000000"/>
          <w:sz w:val="28"/>
          <w:szCs w:val="28"/>
          <w:rtl/>
          <w:lang w:bidi="fa-IR"/>
        </w:rPr>
        <w:t xml:space="preserve"> در مجله آمر</w:t>
      </w:r>
      <w:r w:rsidR="002B735F" w:rsidRPr="00E42068">
        <w:rPr>
          <w:rFonts w:asciiTheme="majorBidi" w:hAnsiTheme="majorBidi" w:cs="B Nazanin" w:hint="cs"/>
          <w:color w:val="000000"/>
          <w:sz w:val="28"/>
          <w:szCs w:val="28"/>
          <w:rtl/>
          <w:lang w:bidi="fa-IR"/>
        </w:rPr>
        <w:t>ی</w:t>
      </w:r>
      <w:r w:rsidR="002B735F" w:rsidRPr="00E42068">
        <w:rPr>
          <w:rFonts w:asciiTheme="majorBidi" w:hAnsiTheme="majorBidi" w:cs="B Nazanin" w:hint="eastAsia"/>
          <w:color w:val="000000"/>
          <w:sz w:val="28"/>
          <w:szCs w:val="28"/>
          <w:rtl/>
          <w:lang w:bidi="fa-IR"/>
        </w:rPr>
        <w:t>کا</w:t>
      </w:r>
      <w:r w:rsidR="002B735F" w:rsidRPr="00E42068">
        <w:rPr>
          <w:rFonts w:asciiTheme="majorBidi" w:hAnsiTheme="majorBidi" w:cs="B Nazanin" w:hint="cs"/>
          <w:color w:val="000000"/>
          <w:sz w:val="28"/>
          <w:szCs w:val="28"/>
          <w:rtl/>
          <w:lang w:bidi="fa-IR"/>
        </w:rPr>
        <w:t>یی</w:t>
      </w:r>
      <w:r w:rsidR="002B735F" w:rsidRPr="00E42068">
        <w:rPr>
          <w:rFonts w:asciiTheme="majorBidi" w:hAnsiTheme="majorBidi" w:cs="B Nazanin"/>
          <w:color w:val="000000"/>
          <w:sz w:val="28"/>
          <w:szCs w:val="28"/>
          <w:rtl/>
          <w:lang w:bidi="fa-IR"/>
        </w:rPr>
        <w:t xml:space="preserve"> پزشک</w:t>
      </w:r>
      <w:r w:rsidR="002B735F" w:rsidRPr="00E42068">
        <w:rPr>
          <w:rFonts w:asciiTheme="majorBidi" w:hAnsiTheme="majorBidi" w:cs="B Nazanin" w:hint="cs"/>
          <w:color w:val="000000"/>
          <w:sz w:val="28"/>
          <w:szCs w:val="28"/>
          <w:rtl/>
          <w:lang w:bidi="fa-IR"/>
        </w:rPr>
        <w:t>ی</w:t>
      </w:r>
      <w:r w:rsidR="002B735F" w:rsidRPr="00E42068">
        <w:rPr>
          <w:rFonts w:asciiTheme="majorBidi" w:hAnsiTheme="majorBidi" w:cs="B Nazanin"/>
          <w:color w:val="000000"/>
          <w:sz w:val="28"/>
          <w:szCs w:val="28"/>
          <w:rtl/>
          <w:lang w:bidi="fa-IR"/>
        </w:rPr>
        <w:t xml:space="preserve"> صنعت</w:t>
      </w:r>
      <w:r w:rsidR="002B735F" w:rsidRPr="00E42068">
        <w:rPr>
          <w:rFonts w:asciiTheme="majorBidi" w:hAnsiTheme="majorBidi" w:cs="B Nazanin" w:hint="cs"/>
          <w:color w:val="000000"/>
          <w:sz w:val="28"/>
          <w:szCs w:val="28"/>
          <w:rtl/>
          <w:lang w:bidi="fa-IR"/>
        </w:rPr>
        <w:t>ی</w:t>
      </w:r>
      <w:r w:rsidR="002B735F" w:rsidRPr="00E42068">
        <w:rPr>
          <w:rFonts w:asciiTheme="majorBidi" w:hAnsiTheme="majorBidi" w:cs="B Nazanin"/>
          <w:color w:val="000000"/>
          <w:sz w:val="28"/>
          <w:szCs w:val="28"/>
          <w:rtl/>
          <w:lang w:bidi="fa-IR"/>
        </w:rPr>
        <w:t xml:space="preserve"> ب</w:t>
      </w:r>
      <w:r w:rsidR="002B735F" w:rsidRPr="00E42068">
        <w:rPr>
          <w:rFonts w:asciiTheme="majorBidi" w:hAnsiTheme="majorBidi" w:cs="B Nazanin" w:hint="cs"/>
          <w:color w:val="000000"/>
          <w:sz w:val="28"/>
          <w:szCs w:val="28"/>
          <w:rtl/>
          <w:lang w:bidi="fa-IR"/>
        </w:rPr>
        <w:t>ی</w:t>
      </w:r>
      <w:r w:rsidR="002B735F" w:rsidRPr="00E42068">
        <w:rPr>
          <w:rFonts w:asciiTheme="majorBidi" w:hAnsiTheme="majorBidi" w:cs="B Nazanin" w:hint="eastAsia"/>
          <w:color w:val="000000"/>
          <w:sz w:val="28"/>
          <w:szCs w:val="28"/>
          <w:rtl/>
          <w:lang w:bidi="fa-IR"/>
        </w:rPr>
        <w:t>نش</w:t>
      </w:r>
      <w:r w:rsidR="002B735F" w:rsidRPr="00E42068">
        <w:rPr>
          <w:rFonts w:asciiTheme="majorBidi" w:hAnsiTheme="majorBidi" w:cs="B Nazanin" w:hint="cs"/>
          <w:color w:val="000000"/>
          <w:sz w:val="28"/>
          <w:szCs w:val="28"/>
          <w:rtl/>
          <w:lang w:bidi="fa-IR"/>
        </w:rPr>
        <w:t>‌</w:t>
      </w:r>
      <w:r w:rsidR="002B735F" w:rsidRPr="00E42068">
        <w:rPr>
          <w:rFonts w:asciiTheme="majorBidi" w:hAnsiTheme="majorBidi" w:cs="B Nazanin"/>
          <w:color w:val="000000"/>
          <w:sz w:val="28"/>
          <w:szCs w:val="28"/>
          <w:rtl/>
          <w:lang w:bidi="fa-IR"/>
        </w:rPr>
        <w:t>ها</w:t>
      </w:r>
      <w:r w:rsidR="002B735F" w:rsidRPr="00E42068">
        <w:rPr>
          <w:rFonts w:asciiTheme="majorBidi" w:hAnsiTheme="majorBidi" w:cs="B Nazanin" w:hint="cs"/>
          <w:color w:val="000000"/>
          <w:sz w:val="28"/>
          <w:szCs w:val="28"/>
          <w:rtl/>
          <w:lang w:bidi="fa-IR"/>
        </w:rPr>
        <w:t>ی</w:t>
      </w:r>
      <w:r w:rsidR="002B735F" w:rsidRPr="00E42068">
        <w:rPr>
          <w:rFonts w:asciiTheme="majorBidi" w:hAnsiTheme="majorBidi" w:cs="B Nazanin"/>
          <w:color w:val="000000"/>
          <w:sz w:val="28"/>
          <w:szCs w:val="28"/>
          <w:rtl/>
          <w:lang w:bidi="fa-IR"/>
        </w:rPr>
        <w:t xml:space="preserve"> ارزشمند</w:t>
      </w:r>
      <w:r w:rsidR="002B735F" w:rsidRPr="00E42068">
        <w:rPr>
          <w:rFonts w:asciiTheme="majorBidi" w:hAnsiTheme="majorBidi" w:cs="B Nazanin" w:hint="cs"/>
          <w:color w:val="000000"/>
          <w:sz w:val="28"/>
          <w:szCs w:val="28"/>
          <w:rtl/>
          <w:lang w:bidi="fa-IR"/>
        </w:rPr>
        <w:t>ی</w:t>
      </w:r>
      <w:r w:rsidR="002B735F" w:rsidRPr="00E42068">
        <w:rPr>
          <w:rFonts w:asciiTheme="majorBidi" w:hAnsiTheme="majorBidi" w:cs="B Nazanin"/>
          <w:color w:val="000000"/>
          <w:sz w:val="28"/>
          <w:szCs w:val="28"/>
          <w:rtl/>
          <w:lang w:bidi="fa-IR"/>
        </w:rPr>
        <w:t xml:space="preserve"> را در مورد رابطه ب</w:t>
      </w:r>
      <w:r w:rsidR="002B735F" w:rsidRPr="00E42068">
        <w:rPr>
          <w:rFonts w:asciiTheme="majorBidi" w:hAnsiTheme="majorBidi" w:cs="B Nazanin" w:hint="cs"/>
          <w:color w:val="000000"/>
          <w:sz w:val="28"/>
          <w:szCs w:val="28"/>
          <w:rtl/>
          <w:lang w:bidi="fa-IR"/>
        </w:rPr>
        <w:t>ی</w:t>
      </w:r>
      <w:r w:rsidR="002B735F" w:rsidRPr="00E42068">
        <w:rPr>
          <w:rFonts w:asciiTheme="majorBidi" w:hAnsiTheme="majorBidi" w:cs="B Nazanin" w:hint="eastAsia"/>
          <w:color w:val="000000"/>
          <w:sz w:val="28"/>
          <w:szCs w:val="28"/>
          <w:rtl/>
          <w:lang w:bidi="fa-IR"/>
        </w:rPr>
        <w:t>ن</w:t>
      </w:r>
      <w:r w:rsidR="002B735F" w:rsidRPr="00E42068">
        <w:rPr>
          <w:rFonts w:asciiTheme="majorBidi" w:hAnsiTheme="majorBidi" w:cs="B Nazanin"/>
          <w:color w:val="000000"/>
          <w:sz w:val="28"/>
          <w:szCs w:val="28"/>
          <w:rtl/>
          <w:lang w:bidi="fa-IR"/>
        </w:rPr>
        <w:t xml:space="preserve"> قرار گرفتن در معرض کروم و </w:t>
      </w:r>
      <w:r w:rsidR="002B735F" w:rsidRPr="00E42068">
        <w:rPr>
          <w:rFonts w:asciiTheme="majorBidi" w:hAnsiTheme="majorBidi" w:cs="B Nazanin" w:hint="cs"/>
          <w:color w:val="000000"/>
          <w:sz w:val="28"/>
          <w:szCs w:val="28"/>
          <w:rtl/>
          <w:lang w:bidi="fa-IR"/>
        </w:rPr>
        <w:t>بیماری‌های ناشی از آن</w:t>
      </w:r>
      <w:r w:rsidR="002B735F" w:rsidRPr="00E42068">
        <w:rPr>
          <w:rFonts w:asciiTheme="majorBidi" w:hAnsiTheme="majorBidi" w:cs="B Nazanin"/>
          <w:color w:val="000000"/>
          <w:sz w:val="28"/>
          <w:szCs w:val="28"/>
          <w:rtl/>
          <w:lang w:bidi="fa-IR"/>
        </w:rPr>
        <w:t xml:space="preserve"> ارائه م</w:t>
      </w:r>
      <w:r w:rsidR="002B735F" w:rsidRPr="00E42068">
        <w:rPr>
          <w:rFonts w:asciiTheme="majorBidi" w:hAnsiTheme="majorBidi" w:cs="B Nazanin" w:hint="cs"/>
          <w:color w:val="000000"/>
          <w:sz w:val="28"/>
          <w:szCs w:val="28"/>
          <w:rtl/>
          <w:lang w:bidi="fa-IR"/>
        </w:rPr>
        <w:t>ی‌</w:t>
      </w:r>
      <w:r w:rsidR="002B735F" w:rsidRPr="00E42068">
        <w:rPr>
          <w:rFonts w:asciiTheme="majorBidi" w:hAnsiTheme="majorBidi" w:cs="B Nazanin"/>
          <w:color w:val="000000"/>
          <w:sz w:val="28"/>
          <w:szCs w:val="28"/>
          <w:rtl/>
          <w:lang w:bidi="fa-IR"/>
        </w:rPr>
        <w:t>دهد.</w:t>
      </w:r>
      <w:r w:rsidRPr="00E42068">
        <w:rPr>
          <w:rFonts w:asciiTheme="majorBidi" w:hAnsiTheme="majorBidi" w:cs="B Nazanin" w:hint="cs"/>
          <w:color w:val="000000"/>
          <w:sz w:val="28"/>
          <w:szCs w:val="28"/>
          <w:rtl/>
        </w:rPr>
        <w:t xml:space="preserve"> </w:t>
      </w:r>
      <w:r w:rsidRPr="00E42068">
        <w:rPr>
          <w:rFonts w:asciiTheme="majorBidi" w:hAnsiTheme="majorBidi" w:cs="B Nazanin"/>
          <w:sz w:val="28"/>
          <w:szCs w:val="28"/>
          <w:rtl/>
          <w:lang w:bidi="fa-IR"/>
        </w:rPr>
        <w:t>به عنوان مثال، به دل</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ل</w:t>
      </w:r>
      <w:r w:rsidRPr="00E42068">
        <w:rPr>
          <w:rFonts w:asciiTheme="majorBidi" w:hAnsiTheme="majorBidi" w:cs="B Nazanin"/>
          <w:sz w:val="28"/>
          <w:szCs w:val="28"/>
          <w:rtl/>
          <w:lang w:bidi="fa-IR"/>
        </w:rPr>
        <w:t xml:space="preserve"> نقطه ذوب بالا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کروم، برا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ساخت آجرها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نسوز </w:t>
      </w:r>
      <w:r w:rsidR="00ED278A" w:rsidRPr="00E42068">
        <w:rPr>
          <w:rFonts w:asciiTheme="majorBidi" w:hAnsiTheme="majorBidi" w:cs="B Nazanin" w:hint="cs"/>
          <w:sz w:val="28"/>
          <w:szCs w:val="28"/>
          <w:rtl/>
          <w:lang w:bidi="fa-IR"/>
        </w:rPr>
        <w:t>استفاده</w:t>
      </w:r>
      <w:r w:rsidRPr="00E42068">
        <w:rPr>
          <w:rFonts w:asciiTheme="majorBidi" w:hAnsiTheme="majorBidi" w:cs="B Nazanin"/>
          <w:sz w:val="28"/>
          <w:szCs w:val="28"/>
          <w:rtl/>
          <w:lang w:bidi="fa-IR"/>
        </w:rPr>
        <w:t xml:space="preserve"> م</w:t>
      </w:r>
      <w:r w:rsidRPr="00E42068">
        <w:rPr>
          <w:rFonts w:asciiTheme="majorBidi" w:hAnsiTheme="majorBidi" w:cs="B Nazanin" w:hint="cs"/>
          <w:sz w:val="28"/>
          <w:szCs w:val="28"/>
          <w:rtl/>
          <w:lang w:bidi="fa-IR"/>
        </w:rPr>
        <w:t>ی</w:t>
      </w:r>
      <w:r w:rsidR="0059179D"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شود. در طول فرآ</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ند،</w:t>
      </w:r>
      <w:r w:rsidRPr="00E42068">
        <w:rPr>
          <w:rFonts w:asciiTheme="majorBidi" w:hAnsiTheme="majorBidi" w:cs="B Nazanin"/>
          <w:sz w:val="28"/>
          <w:szCs w:val="28"/>
          <w:rtl/>
          <w:lang w:bidi="fa-IR"/>
        </w:rPr>
        <w:t xml:space="preserve"> به دل</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ل</w:t>
      </w:r>
      <w:r w:rsidRPr="00E42068">
        <w:rPr>
          <w:rFonts w:asciiTheme="majorBidi" w:hAnsiTheme="majorBidi" w:cs="B Nazanin"/>
          <w:sz w:val="28"/>
          <w:szCs w:val="28"/>
          <w:rtl/>
          <w:lang w:bidi="fa-IR"/>
        </w:rPr>
        <w:t xml:space="preserve"> دما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بالا، فلز کروم به کروم (</w:t>
      </w:r>
      <w:r w:rsidRPr="00E42068">
        <w:rPr>
          <w:rFonts w:asciiTheme="majorBidi" w:hAnsiTheme="majorBidi" w:cs="B Nazanin"/>
          <w:sz w:val="24"/>
          <w:szCs w:val="24"/>
          <w:lang w:bidi="fa-IR"/>
        </w:rPr>
        <w:t>VI</w:t>
      </w:r>
      <w:r w:rsidRPr="00E42068">
        <w:rPr>
          <w:rFonts w:asciiTheme="majorBidi" w:hAnsiTheme="majorBidi" w:cs="B Nazanin"/>
          <w:sz w:val="28"/>
          <w:szCs w:val="28"/>
          <w:rtl/>
          <w:lang w:bidi="fa-IR"/>
        </w:rPr>
        <w:t>) اکس</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د</w:t>
      </w:r>
      <w:r w:rsidRPr="00E42068">
        <w:rPr>
          <w:rFonts w:asciiTheme="majorBidi" w:hAnsiTheme="majorBidi" w:cs="B Nazanin"/>
          <w:sz w:val="28"/>
          <w:szCs w:val="28"/>
          <w:rtl/>
          <w:lang w:bidi="fa-IR"/>
        </w:rPr>
        <w:t xml:space="preserve"> م</w:t>
      </w:r>
      <w:r w:rsidRPr="00E42068">
        <w:rPr>
          <w:rFonts w:asciiTheme="majorBidi" w:hAnsiTheme="majorBidi" w:cs="B Nazanin" w:hint="cs"/>
          <w:sz w:val="28"/>
          <w:szCs w:val="28"/>
          <w:rtl/>
          <w:lang w:bidi="fa-IR"/>
        </w:rPr>
        <w:t>ی</w:t>
      </w:r>
      <w:r w:rsidR="00C44A91"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شود و از طر</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ق</w:t>
      </w:r>
      <w:r w:rsidRPr="00E42068">
        <w:rPr>
          <w:rFonts w:asciiTheme="majorBidi" w:hAnsiTheme="majorBidi" w:cs="B Nazanin"/>
          <w:sz w:val="28"/>
          <w:szCs w:val="28"/>
          <w:rtl/>
          <w:lang w:bidi="fa-IR"/>
        </w:rPr>
        <w:t xml:space="preserve"> شستشو منجر به آلودگ</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خاک و آب</w:t>
      </w:r>
      <w:r w:rsidR="002B735F" w:rsidRPr="00E42068">
        <w:rPr>
          <w:rFonts w:asciiTheme="majorBidi" w:hAnsiTheme="majorBidi" w:cs="B Nazanin" w:hint="cs"/>
          <w:sz w:val="28"/>
          <w:szCs w:val="28"/>
          <w:rtl/>
          <w:lang w:bidi="fa-IR"/>
        </w:rPr>
        <w:t xml:space="preserve"> و در نتیجه سبب بروز انواع بیماری‌ها </w:t>
      </w:r>
      <w:r w:rsidRPr="00E42068">
        <w:rPr>
          <w:rFonts w:asciiTheme="majorBidi" w:hAnsiTheme="majorBidi" w:cs="B Nazanin"/>
          <w:sz w:val="28"/>
          <w:szCs w:val="28"/>
          <w:rtl/>
          <w:lang w:bidi="fa-IR"/>
        </w:rPr>
        <w:t xml:space="preserve"> م</w:t>
      </w:r>
      <w:r w:rsidRPr="00E42068">
        <w:rPr>
          <w:rFonts w:asciiTheme="majorBidi" w:hAnsiTheme="majorBidi" w:cs="B Nazanin" w:hint="cs"/>
          <w:sz w:val="28"/>
          <w:szCs w:val="28"/>
          <w:rtl/>
          <w:lang w:bidi="fa-IR"/>
        </w:rPr>
        <w:t>ی</w:t>
      </w:r>
      <w:r w:rsidR="00C44A91"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شود. علاوه بر ا</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ن،</w:t>
      </w:r>
      <w:r w:rsidRPr="00E42068">
        <w:rPr>
          <w:rFonts w:asciiTheme="majorBidi" w:hAnsiTheme="majorBidi" w:cs="B Nazanin"/>
          <w:sz w:val="28"/>
          <w:szCs w:val="28"/>
          <w:rtl/>
          <w:lang w:bidi="fa-IR"/>
        </w:rPr>
        <w:t xml:space="preserve"> کروم (</w:t>
      </w:r>
      <w:r w:rsidRPr="00E42068">
        <w:rPr>
          <w:rFonts w:asciiTheme="majorBidi" w:hAnsiTheme="majorBidi" w:cs="B Nazanin"/>
          <w:sz w:val="24"/>
          <w:szCs w:val="24"/>
          <w:lang w:bidi="fa-IR"/>
        </w:rPr>
        <w:t>VI</w:t>
      </w:r>
      <w:r w:rsidRPr="00E42068">
        <w:rPr>
          <w:rFonts w:asciiTheme="majorBidi" w:hAnsiTheme="majorBidi" w:cs="B Nazanin"/>
          <w:sz w:val="28"/>
          <w:szCs w:val="28"/>
          <w:rtl/>
          <w:lang w:bidi="fa-IR"/>
        </w:rPr>
        <w:t xml:space="preserve">) به عنوان </w:t>
      </w:r>
      <w:r w:rsidR="00764F69" w:rsidRPr="00E42068">
        <w:rPr>
          <w:rFonts w:asciiTheme="majorBidi" w:hAnsiTheme="majorBidi" w:cstheme="majorBidi"/>
          <w:color w:val="000000" w:themeColor="text1"/>
          <w:sz w:val="24"/>
          <w:szCs w:val="24"/>
        </w:rPr>
        <w:t>Na</w:t>
      </w:r>
      <w:r w:rsidR="00764F69" w:rsidRPr="00E42068">
        <w:rPr>
          <w:rFonts w:asciiTheme="majorBidi" w:hAnsiTheme="majorBidi" w:cstheme="majorBidi"/>
          <w:color w:val="000000" w:themeColor="text1"/>
          <w:sz w:val="24"/>
          <w:szCs w:val="24"/>
          <w:vertAlign w:val="subscript"/>
        </w:rPr>
        <w:t>2</w:t>
      </w:r>
      <w:r w:rsidR="00764F69" w:rsidRPr="00E42068">
        <w:rPr>
          <w:rFonts w:asciiTheme="majorBidi" w:hAnsiTheme="majorBidi" w:cstheme="majorBidi"/>
          <w:color w:val="000000" w:themeColor="text1"/>
          <w:sz w:val="24"/>
          <w:szCs w:val="24"/>
        </w:rPr>
        <w:t>CrO</w:t>
      </w:r>
      <w:r w:rsidR="00764F69" w:rsidRPr="00E42068">
        <w:rPr>
          <w:rFonts w:asciiTheme="majorBidi" w:hAnsiTheme="majorBidi" w:cstheme="majorBidi"/>
          <w:color w:val="000000" w:themeColor="text1"/>
          <w:sz w:val="24"/>
          <w:szCs w:val="24"/>
          <w:vertAlign w:val="subscript"/>
        </w:rPr>
        <w:t>4</w:t>
      </w:r>
      <w:r w:rsidR="00764F69" w:rsidRPr="00E42068">
        <w:rPr>
          <w:rFonts w:asciiTheme="majorBidi" w:hAnsiTheme="majorBidi" w:cstheme="majorBidi"/>
          <w:color w:val="000000" w:themeColor="text1"/>
          <w:sz w:val="24"/>
          <w:szCs w:val="24"/>
        </w:rPr>
        <w:t xml:space="preserve"> </w:t>
      </w:r>
      <w:r w:rsidR="00C44A91" w:rsidRPr="00E42068">
        <w:rPr>
          <w:rFonts w:asciiTheme="majorBidi" w:hAnsiTheme="majorBidi" w:cstheme="majorBidi" w:hint="cs"/>
          <w:color w:val="000000" w:themeColor="text1"/>
          <w:sz w:val="24"/>
          <w:szCs w:val="24"/>
          <w:rtl/>
        </w:rPr>
        <w:t xml:space="preserve"> </w:t>
      </w:r>
      <w:r w:rsidRPr="00E42068">
        <w:rPr>
          <w:rFonts w:asciiTheme="majorBidi" w:hAnsiTheme="majorBidi" w:cs="B Nazanin"/>
          <w:sz w:val="28"/>
          <w:szCs w:val="28"/>
          <w:rtl/>
          <w:lang w:bidi="fa-IR"/>
        </w:rPr>
        <w:t>برا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تصف</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ه</w:t>
      </w:r>
      <w:r w:rsidRPr="00E42068">
        <w:rPr>
          <w:rFonts w:asciiTheme="majorBidi" w:hAnsiTheme="majorBidi" w:cs="B Nazanin"/>
          <w:sz w:val="28"/>
          <w:szCs w:val="28"/>
          <w:rtl/>
          <w:lang w:bidi="fa-IR"/>
        </w:rPr>
        <w:t xml:space="preserve"> آ</w:t>
      </w:r>
      <w:r w:rsidRPr="00E42068">
        <w:rPr>
          <w:rFonts w:asciiTheme="majorBidi" w:hAnsiTheme="majorBidi" w:cs="B Nazanin" w:hint="eastAsia"/>
          <w:sz w:val="28"/>
          <w:szCs w:val="28"/>
          <w:rtl/>
          <w:lang w:bidi="fa-IR"/>
        </w:rPr>
        <w:t>هک</w:t>
      </w:r>
      <w:r w:rsidRPr="00E42068">
        <w:rPr>
          <w:rFonts w:asciiTheme="majorBidi" w:hAnsiTheme="majorBidi" w:cs="B Nazanin"/>
          <w:sz w:val="28"/>
          <w:szCs w:val="28"/>
          <w:rtl/>
          <w:lang w:bidi="fa-IR"/>
        </w:rPr>
        <w:t xml:space="preserve"> کروم</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ت</w:t>
      </w:r>
      <w:r w:rsidRPr="00E42068">
        <w:rPr>
          <w:rFonts w:asciiTheme="majorBidi" w:hAnsiTheme="majorBidi" w:cs="B Nazanin"/>
          <w:sz w:val="28"/>
          <w:szCs w:val="28"/>
          <w:rtl/>
          <w:lang w:bidi="fa-IR"/>
        </w:rPr>
        <w:t xml:space="preserve"> تول</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د</w:t>
      </w:r>
      <w:r w:rsidRPr="00E42068">
        <w:rPr>
          <w:rFonts w:asciiTheme="majorBidi" w:hAnsiTheme="majorBidi" w:cs="B Nazanin"/>
          <w:sz w:val="28"/>
          <w:szCs w:val="28"/>
          <w:rtl/>
          <w:lang w:bidi="fa-IR"/>
        </w:rPr>
        <w:t xml:space="preserve"> م</w:t>
      </w:r>
      <w:r w:rsidRPr="00E42068">
        <w:rPr>
          <w:rFonts w:asciiTheme="majorBidi" w:hAnsiTheme="majorBidi" w:cs="B Nazanin" w:hint="cs"/>
          <w:sz w:val="28"/>
          <w:szCs w:val="28"/>
          <w:rtl/>
          <w:lang w:bidi="fa-IR"/>
        </w:rPr>
        <w:t>ی</w:t>
      </w:r>
      <w:r w:rsidR="00C44A91"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شود و باعث تول</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د</w:t>
      </w:r>
      <w:r w:rsidRPr="00E42068">
        <w:rPr>
          <w:rFonts w:asciiTheme="majorBidi" w:hAnsiTheme="majorBidi" w:cs="B Nazanin"/>
          <w:sz w:val="28"/>
          <w:szCs w:val="28"/>
          <w:rtl/>
          <w:lang w:bidi="fa-IR"/>
        </w:rPr>
        <w:t xml:space="preserve"> ترک</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بات</w:t>
      </w:r>
      <w:r w:rsidRPr="00E42068">
        <w:rPr>
          <w:rFonts w:asciiTheme="majorBidi" w:hAnsiTheme="majorBidi" w:cs="B Nazanin"/>
          <w:sz w:val="28"/>
          <w:szCs w:val="28"/>
          <w:rtl/>
          <w:lang w:bidi="fa-IR"/>
        </w:rPr>
        <w:t xml:space="preserve"> ب</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شتر</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م</w:t>
      </w:r>
      <w:r w:rsidRPr="00E42068">
        <w:rPr>
          <w:rFonts w:asciiTheme="majorBidi" w:hAnsiTheme="majorBidi" w:cs="B Nazanin" w:hint="cs"/>
          <w:sz w:val="28"/>
          <w:szCs w:val="28"/>
          <w:rtl/>
          <w:lang w:bidi="fa-IR"/>
        </w:rPr>
        <w:t>ی</w:t>
      </w:r>
      <w:r w:rsidR="00C44A91"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شود، به عنوان مثال، </w:t>
      </w:r>
      <w:r w:rsidR="00764F69" w:rsidRPr="00E42068">
        <w:rPr>
          <w:rFonts w:asciiTheme="majorBidi" w:hAnsiTheme="majorBidi" w:cstheme="majorBidi"/>
          <w:color w:val="000000" w:themeColor="text1"/>
          <w:sz w:val="24"/>
          <w:szCs w:val="24"/>
        </w:rPr>
        <w:t>CrO</w:t>
      </w:r>
      <w:r w:rsidR="00764F69" w:rsidRPr="00E42068">
        <w:rPr>
          <w:rFonts w:asciiTheme="majorBidi" w:hAnsiTheme="majorBidi" w:cstheme="majorBidi"/>
          <w:color w:val="000000" w:themeColor="text1"/>
          <w:sz w:val="24"/>
          <w:szCs w:val="24"/>
          <w:vertAlign w:val="subscript"/>
        </w:rPr>
        <w:t>3</w:t>
      </w:r>
      <w:r w:rsidRPr="00E42068">
        <w:rPr>
          <w:rFonts w:asciiTheme="majorBidi" w:hAnsiTheme="majorBidi" w:cs="B Nazanin"/>
          <w:sz w:val="28"/>
          <w:szCs w:val="28"/>
          <w:rtl/>
          <w:lang w:bidi="fa-IR"/>
        </w:rPr>
        <w:t xml:space="preserve">، </w:t>
      </w:r>
      <w:r w:rsidR="00764F69" w:rsidRPr="00E42068">
        <w:rPr>
          <w:rFonts w:asciiTheme="majorBidi" w:hAnsiTheme="majorBidi" w:cstheme="majorBidi"/>
          <w:color w:val="000000" w:themeColor="text1"/>
          <w:sz w:val="24"/>
          <w:szCs w:val="24"/>
        </w:rPr>
        <w:t>CrF</w:t>
      </w:r>
      <w:r w:rsidR="00764F69" w:rsidRPr="00E42068">
        <w:rPr>
          <w:rFonts w:asciiTheme="majorBidi" w:hAnsiTheme="majorBidi" w:cstheme="majorBidi"/>
          <w:color w:val="000000" w:themeColor="text1"/>
          <w:sz w:val="24"/>
          <w:szCs w:val="24"/>
          <w:vertAlign w:val="subscript"/>
        </w:rPr>
        <w:t>6</w:t>
      </w:r>
      <w:r w:rsidRPr="00E42068">
        <w:rPr>
          <w:rFonts w:asciiTheme="majorBidi" w:hAnsiTheme="majorBidi" w:cs="B Nazanin"/>
          <w:sz w:val="28"/>
          <w:szCs w:val="28"/>
          <w:rtl/>
          <w:lang w:bidi="fa-IR"/>
        </w:rPr>
        <w:t xml:space="preserve">، </w:t>
      </w:r>
      <w:r w:rsidR="00764F69" w:rsidRPr="00E42068">
        <w:rPr>
          <w:rFonts w:asciiTheme="majorBidi" w:hAnsiTheme="majorBidi" w:cstheme="majorBidi"/>
          <w:color w:val="000000" w:themeColor="text1"/>
          <w:sz w:val="24"/>
          <w:szCs w:val="24"/>
        </w:rPr>
        <w:t>CrOCl</w:t>
      </w:r>
      <w:r w:rsidR="00764F69" w:rsidRPr="00E42068">
        <w:rPr>
          <w:rFonts w:asciiTheme="majorBidi" w:hAnsiTheme="majorBidi" w:cstheme="majorBidi"/>
          <w:color w:val="000000" w:themeColor="text1"/>
          <w:sz w:val="24"/>
          <w:szCs w:val="24"/>
          <w:vertAlign w:val="subscript"/>
        </w:rPr>
        <w:t>4</w:t>
      </w:r>
      <w:r w:rsidRPr="00E42068">
        <w:rPr>
          <w:rFonts w:asciiTheme="majorBidi" w:hAnsiTheme="majorBidi" w:cs="B Nazanin"/>
          <w:sz w:val="28"/>
          <w:szCs w:val="28"/>
          <w:rtl/>
          <w:lang w:bidi="fa-IR"/>
        </w:rPr>
        <w:t xml:space="preserve">، </w:t>
      </w:r>
      <w:r w:rsidR="00764F69" w:rsidRPr="00E42068">
        <w:rPr>
          <w:rFonts w:asciiTheme="majorBidi" w:hAnsiTheme="majorBidi" w:cstheme="majorBidi"/>
          <w:color w:val="000000" w:themeColor="text1"/>
          <w:sz w:val="24"/>
          <w:szCs w:val="24"/>
        </w:rPr>
        <w:t>H</w:t>
      </w:r>
      <w:r w:rsidR="00764F69" w:rsidRPr="00E42068">
        <w:rPr>
          <w:rFonts w:asciiTheme="majorBidi" w:hAnsiTheme="majorBidi" w:cstheme="majorBidi"/>
          <w:color w:val="000000" w:themeColor="text1"/>
          <w:sz w:val="24"/>
          <w:szCs w:val="24"/>
          <w:vertAlign w:val="subscript"/>
        </w:rPr>
        <w:t>2</w:t>
      </w:r>
      <w:r w:rsidR="00764F69" w:rsidRPr="00E42068">
        <w:rPr>
          <w:rFonts w:asciiTheme="majorBidi" w:hAnsiTheme="majorBidi" w:cstheme="majorBidi"/>
          <w:color w:val="000000" w:themeColor="text1"/>
          <w:sz w:val="24"/>
          <w:szCs w:val="24"/>
        </w:rPr>
        <w:t>Cr</w:t>
      </w:r>
      <w:r w:rsidR="00764F69" w:rsidRPr="00E42068">
        <w:rPr>
          <w:rFonts w:asciiTheme="majorBidi" w:hAnsiTheme="majorBidi" w:cstheme="majorBidi"/>
          <w:color w:val="000000" w:themeColor="text1"/>
          <w:sz w:val="24"/>
          <w:szCs w:val="24"/>
          <w:vertAlign w:val="subscript"/>
        </w:rPr>
        <w:t>2</w:t>
      </w:r>
      <w:r w:rsidR="00764F69" w:rsidRPr="00E42068">
        <w:rPr>
          <w:rFonts w:asciiTheme="majorBidi" w:hAnsiTheme="majorBidi" w:cstheme="majorBidi"/>
          <w:color w:val="000000" w:themeColor="text1"/>
          <w:sz w:val="24"/>
          <w:szCs w:val="24"/>
        </w:rPr>
        <w:t>O</w:t>
      </w:r>
      <w:r w:rsidR="00764F69" w:rsidRPr="00E42068">
        <w:rPr>
          <w:rFonts w:asciiTheme="majorBidi" w:hAnsiTheme="majorBidi" w:cstheme="majorBidi"/>
          <w:color w:val="000000" w:themeColor="text1"/>
          <w:sz w:val="24"/>
          <w:szCs w:val="24"/>
          <w:vertAlign w:val="subscript"/>
        </w:rPr>
        <w:t>7</w:t>
      </w:r>
      <w:r w:rsidRPr="00E42068">
        <w:rPr>
          <w:rFonts w:asciiTheme="majorBidi" w:hAnsiTheme="majorBidi" w:cs="B Nazanin"/>
          <w:sz w:val="28"/>
          <w:szCs w:val="28"/>
          <w:rtl/>
          <w:lang w:bidi="fa-IR"/>
        </w:rPr>
        <w:t xml:space="preserve">، </w:t>
      </w:r>
      <w:r w:rsidR="00764F69" w:rsidRPr="00E42068">
        <w:rPr>
          <w:rFonts w:asciiTheme="majorBidi" w:hAnsiTheme="majorBidi" w:cstheme="majorBidi"/>
          <w:color w:val="000000" w:themeColor="text1"/>
          <w:sz w:val="24"/>
          <w:szCs w:val="24"/>
        </w:rPr>
        <w:t>CrO</w:t>
      </w:r>
      <w:r w:rsidR="00764F69" w:rsidRPr="00E42068">
        <w:rPr>
          <w:rFonts w:asciiTheme="majorBidi" w:hAnsiTheme="majorBidi" w:cstheme="majorBidi"/>
          <w:color w:val="000000" w:themeColor="text1"/>
          <w:sz w:val="24"/>
          <w:szCs w:val="24"/>
          <w:vertAlign w:val="subscript"/>
        </w:rPr>
        <w:t>7</w:t>
      </w:r>
      <w:r w:rsidR="00764F69" w:rsidRPr="00E42068">
        <w:rPr>
          <w:rFonts w:asciiTheme="majorBidi" w:hAnsiTheme="majorBidi" w:cstheme="majorBidi"/>
          <w:color w:val="000000" w:themeColor="text1"/>
          <w:sz w:val="24"/>
          <w:szCs w:val="24"/>
          <w:vertAlign w:val="superscript"/>
        </w:rPr>
        <w:t>-2</w:t>
      </w:r>
      <w:r w:rsidRPr="00E42068">
        <w:rPr>
          <w:rFonts w:asciiTheme="majorBidi" w:hAnsiTheme="majorBidi" w:cs="B Nazanin"/>
          <w:sz w:val="28"/>
          <w:szCs w:val="28"/>
          <w:rtl/>
          <w:lang w:bidi="fa-IR"/>
        </w:rPr>
        <w:t xml:space="preserve">، </w:t>
      </w:r>
      <w:r w:rsidR="00764F69" w:rsidRPr="00E42068">
        <w:rPr>
          <w:rFonts w:asciiTheme="majorBidi" w:hAnsiTheme="majorBidi" w:cstheme="majorBidi"/>
          <w:color w:val="000000" w:themeColor="text1"/>
          <w:sz w:val="24"/>
          <w:szCs w:val="24"/>
        </w:rPr>
        <w:t>CrO</w:t>
      </w:r>
      <w:r w:rsidR="00764F69" w:rsidRPr="00E42068">
        <w:rPr>
          <w:rFonts w:asciiTheme="majorBidi" w:hAnsiTheme="majorBidi" w:cstheme="majorBidi"/>
          <w:color w:val="000000" w:themeColor="text1"/>
          <w:sz w:val="24"/>
          <w:szCs w:val="24"/>
          <w:vertAlign w:val="subscript"/>
        </w:rPr>
        <w:t>4</w:t>
      </w:r>
      <w:r w:rsidR="00764F69" w:rsidRPr="00E42068">
        <w:rPr>
          <w:rFonts w:asciiTheme="majorBidi" w:hAnsiTheme="majorBidi" w:cstheme="majorBidi"/>
          <w:color w:val="000000" w:themeColor="text1"/>
          <w:sz w:val="24"/>
          <w:szCs w:val="24"/>
          <w:vertAlign w:val="superscript"/>
        </w:rPr>
        <w:t>-2</w:t>
      </w:r>
      <w:r w:rsidRPr="00E42068">
        <w:rPr>
          <w:rFonts w:asciiTheme="majorBidi" w:hAnsiTheme="majorBidi" w:cs="B Nazanin"/>
          <w:sz w:val="28"/>
          <w:szCs w:val="28"/>
          <w:rtl/>
          <w:lang w:bidi="fa-IR"/>
        </w:rPr>
        <w:t xml:space="preserve">، </w:t>
      </w:r>
      <w:r w:rsidR="00764F69" w:rsidRPr="00E42068">
        <w:rPr>
          <w:rFonts w:asciiTheme="majorBidi" w:hAnsiTheme="majorBidi" w:cstheme="majorBidi"/>
          <w:color w:val="000000" w:themeColor="text1"/>
          <w:sz w:val="24"/>
          <w:szCs w:val="24"/>
        </w:rPr>
        <w:t>H</w:t>
      </w:r>
      <w:r w:rsidR="00764F69" w:rsidRPr="00E42068">
        <w:rPr>
          <w:rFonts w:asciiTheme="majorBidi" w:hAnsiTheme="majorBidi" w:cstheme="majorBidi"/>
          <w:color w:val="000000" w:themeColor="text1"/>
          <w:sz w:val="24"/>
          <w:szCs w:val="24"/>
          <w:vertAlign w:val="subscript"/>
        </w:rPr>
        <w:t>2</w:t>
      </w:r>
      <w:r w:rsidR="00764F69" w:rsidRPr="00E42068">
        <w:rPr>
          <w:rFonts w:asciiTheme="majorBidi" w:hAnsiTheme="majorBidi" w:cstheme="majorBidi"/>
          <w:color w:val="000000" w:themeColor="text1"/>
          <w:sz w:val="24"/>
          <w:szCs w:val="24"/>
        </w:rPr>
        <w:t>CrO</w:t>
      </w:r>
      <w:r w:rsidR="00764F69" w:rsidRPr="00E42068">
        <w:rPr>
          <w:rFonts w:asciiTheme="majorBidi" w:hAnsiTheme="majorBidi" w:cstheme="majorBidi"/>
          <w:color w:val="000000" w:themeColor="text1"/>
          <w:sz w:val="24"/>
          <w:szCs w:val="24"/>
          <w:vertAlign w:val="subscript"/>
        </w:rPr>
        <w:t>4</w:t>
      </w:r>
      <w:r w:rsidR="00764F69" w:rsidRPr="00E42068">
        <w:rPr>
          <w:rFonts w:asciiTheme="majorBidi" w:hAnsiTheme="majorBidi" w:cstheme="majorBidi"/>
          <w:color w:val="000000" w:themeColor="text1"/>
          <w:sz w:val="24"/>
          <w:szCs w:val="24"/>
        </w:rPr>
        <w:t xml:space="preserve"> </w:t>
      </w:r>
      <w:r w:rsidR="00C44A91" w:rsidRPr="00E42068">
        <w:rPr>
          <w:rFonts w:asciiTheme="majorBidi" w:hAnsiTheme="majorBidi" w:cstheme="majorBidi" w:hint="cs"/>
          <w:color w:val="000000" w:themeColor="text1"/>
          <w:sz w:val="24"/>
          <w:szCs w:val="24"/>
          <w:rtl/>
        </w:rPr>
        <w:t xml:space="preserve"> </w:t>
      </w:r>
      <w:r w:rsidRPr="00E42068">
        <w:rPr>
          <w:rFonts w:asciiTheme="majorBidi" w:hAnsiTheme="majorBidi" w:cs="B Nazanin"/>
          <w:sz w:val="28"/>
          <w:szCs w:val="28"/>
          <w:rtl/>
          <w:lang w:bidi="fa-IR"/>
        </w:rPr>
        <w:t>که بس</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ار</w:t>
      </w:r>
      <w:r w:rsidRPr="00E42068">
        <w:rPr>
          <w:rFonts w:asciiTheme="majorBidi" w:hAnsiTheme="majorBidi" w:cs="B Nazanin"/>
          <w:sz w:val="28"/>
          <w:szCs w:val="28"/>
          <w:rtl/>
          <w:lang w:bidi="fa-IR"/>
        </w:rPr>
        <w:t xml:space="preserve"> محلول در آب هستند</w:t>
      </w:r>
      <w:r w:rsidR="00C44A91"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بنابرا</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ن</w:t>
      </w:r>
      <w:r w:rsidRPr="00E42068">
        <w:rPr>
          <w:rFonts w:asciiTheme="majorBidi" w:hAnsiTheme="majorBidi" w:cs="B Nazanin"/>
          <w:sz w:val="28"/>
          <w:szCs w:val="28"/>
          <w:rtl/>
          <w:lang w:bidi="fa-IR"/>
        </w:rPr>
        <w:t xml:space="preserve"> باعث آلودگ</w:t>
      </w:r>
      <w:r w:rsidRPr="00E42068">
        <w:rPr>
          <w:rFonts w:asciiTheme="majorBidi" w:hAnsiTheme="majorBidi" w:cs="B Nazanin" w:hint="cs"/>
          <w:sz w:val="28"/>
          <w:szCs w:val="28"/>
          <w:rtl/>
          <w:lang w:bidi="fa-IR"/>
        </w:rPr>
        <w:t>ی</w:t>
      </w:r>
      <w:r w:rsidR="002B735F" w:rsidRPr="00E42068">
        <w:rPr>
          <w:rFonts w:asciiTheme="majorBidi" w:hAnsiTheme="majorBidi" w:cs="B Nazanin" w:hint="cs"/>
          <w:sz w:val="28"/>
          <w:szCs w:val="28"/>
          <w:rtl/>
          <w:lang w:bidi="fa-IR"/>
        </w:rPr>
        <w:t xml:space="preserve"> منابع آبی</w:t>
      </w:r>
      <w:r w:rsidRPr="00E42068">
        <w:rPr>
          <w:rFonts w:asciiTheme="majorBidi" w:hAnsiTheme="majorBidi" w:cs="B Nazanin"/>
          <w:sz w:val="28"/>
          <w:szCs w:val="28"/>
          <w:rtl/>
          <w:lang w:bidi="fa-IR"/>
        </w:rPr>
        <w:t xml:space="preserve"> م</w:t>
      </w:r>
      <w:r w:rsidRPr="00E42068">
        <w:rPr>
          <w:rFonts w:asciiTheme="majorBidi" w:hAnsiTheme="majorBidi" w:cs="B Nazanin" w:hint="cs"/>
          <w:sz w:val="28"/>
          <w:szCs w:val="28"/>
          <w:rtl/>
          <w:lang w:bidi="fa-IR"/>
        </w:rPr>
        <w:t>ی</w:t>
      </w:r>
      <w:r w:rsidR="00C44A91"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شود</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همچن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از کروم به عنوان رنگ کروم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w:t>
      </w:r>
      <w:r w:rsidRPr="00E42068">
        <w:rPr>
          <w:rFonts w:asciiTheme="majorBidi" w:hAnsiTheme="majorBidi" w:cs="B Nazanin"/>
          <w:color w:val="000000"/>
          <w:sz w:val="28"/>
          <w:szCs w:val="28"/>
          <w:rtl/>
        </w:rPr>
        <w:t xml:space="preserve"> رنگ اس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اف</w:t>
      </w:r>
      <w:r w:rsidRPr="00E42068">
        <w:rPr>
          <w:rFonts w:asciiTheme="majorBidi" w:hAnsiTheme="majorBidi" w:cs="B Nazanin"/>
          <w:color w:val="000000"/>
          <w:sz w:val="28"/>
          <w:szCs w:val="28"/>
          <w:rtl/>
        </w:rPr>
        <w:t xml:space="preserve"> رنگرز</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مانند پشم، ابر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شم</w:t>
      </w:r>
      <w:r w:rsidRPr="00E42068">
        <w:rPr>
          <w:rFonts w:asciiTheme="majorBidi" w:hAnsiTheme="majorBidi" w:cs="B Nazanin"/>
          <w:color w:val="000000"/>
          <w:sz w:val="28"/>
          <w:szCs w:val="28"/>
          <w:rtl/>
        </w:rPr>
        <w:t xml:space="preserve"> و پل</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آم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color w:val="000000"/>
          <w:sz w:val="28"/>
          <w:szCs w:val="28"/>
          <w:rtl/>
        </w:rPr>
        <w:t xml:space="preserve"> استفاده م</w:t>
      </w:r>
      <w:r w:rsidRPr="00E42068">
        <w:rPr>
          <w:rFonts w:asciiTheme="majorBidi" w:hAnsiTheme="majorBidi" w:cs="B Nazanin" w:hint="cs"/>
          <w:color w:val="000000"/>
          <w:sz w:val="28"/>
          <w:szCs w:val="28"/>
          <w:rtl/>
        </w:rPr>
        <w:t>ی</w:t>
      </w:r>
      <w:r w:rsidR="00C44A91" w:rsidRPr="00E42068">
        <w:rPr>
          <w:rFonts w:asciiTheme="majorBidi" w:hAnsiTheme="majorBidi" w:cs="B Nazanin" w:hint="cs"/>
          <w:color w:val="000000"/>
          <w:sz w:val="28"/>
          <w:szCs w:val="28"/>
          <w:rtl/>
        </w:rPr>
        <w:t xml:space="preserve">‌گردد </w:t>
      </w:r>
      <w:r w:rsidRPr="00E42068">
        <w:rPr>
          <w:rFonts w:asciiTheme="majorBidi" w:hAnsiTheme="majorBidi" w:cs="B Nazanin"/>
          <w:color w:val="000000"/>
          <w:sz w:val="28"/>
          <w:szCs w:val="28"/>
          <w:rtl/>
        </w:rPr>
        <w:t>که 30 درصد رنگ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کروم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رنگرز</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پشم استفاده م</w:t>
      </w:r>
      <w:r w:rsidRPr="00E42068">
        <w:rPr>
          <w:rFonts w:asciiTheme="majorBidi" w:hAnsiTheme="majorBidi" w:cs="B Nazanin" w:hint="cs"/>
          <w:color w:val="000000"/>
          <w:sz w:val="28"/>
          <w:szCs w:val="28"/>
          <w:rtl/>
        </w:rPr>
        <w:t>ی</w:t>
      </w:r>
      <w:r w:rsidR="00C44A91"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شود. به طور کل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کمپلکس رنگ</w:t>
      </w:r>
      <w:r w:rsidR="00C44A91"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نمک</w:t>
      </w:r>
      <w:r w:rsidR="00C44A91"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کروم به عنوان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color w:val="000000"/>
          <w:sz w:val="28"/>
          <w:szCs w:val="28"/>
          <w:rtl/>
        </w:rPr>
        <w:t xml:space="preserve"> ماده خشک کننده استفاده م</w:t>
      </w:r>
      <w:r w:rsidRPr="00E42068">
        <w:rPr>
          <w:rFonts w:asciiTheme="majorBidi" w:hAnsiTheme="majorBidi" w:cs="B Nazanin" w:hint="cs"/>
          <w:color w:val="000000"/>
          <w:sz w:val="28"/>
          <w:szCs w:val="28"/>
          <w:rtl/>
        </w:rPr>
        <w:t>ی</w:t>
      </w:r>
      <w:r w:rsidR="00C44A91"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شود</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در آغاز قرن ب</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ستم،</w:t>
      </w:r>
      <w:r w:rsidRPr="00E42068">
        <w:rPr>
          <w:rFonts w:asciiTheme="majorBidi" w:hAnsiTheme="majorBidi" w:cs="B Nazanin"/>
          <w:color w:val="000000"/>
          <w:sz w:val="28"/>
          <w:szCs w:val="28"/>
          <w:rtl/>
        </w:rPr>
        <w:t xml:space="preserve"> نمک</w:t>
      </w:r>
      <w:r w:rsidR="00C44A91"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کروم (</w:t>
      </w:r>
      <w:r w:rsidRPr="00E42068">
        <w:rPr>
          <w:rFonts w:asciiTheme="majorBidi" w:hAnsiTheme="majorBidi" w:cs="B Nazanin"/>
          <w:color w:val="000000"/>
          <w:sz w:val="24"/>
          <w:szCs w:val="24"/>
        </w:rPr>
        <w:t>III</w:t>
      </w:r>
      <w:r w:rsidRPr="00E42068">
        <w:rPr>
          <w:rFonts w:asciiTheme="majorBidi" w:hAnsiTheme="majorBidi" w:cs="B Nazanin"/>
          <w:color w:val="000000"/>
          <w:sz w:val="28"/>
          <w:szCs w:val="28"/>
          <w:rtl/>
        </w:rPr>
        <w:t>) در تول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color w:val="000000"/>
          <w:sz w:val="28"/>
          <w:szCs w:val="28"/>
          <w:rtl/>
        </w:rPr>
        <w:t xml:space="preserve"> چرم به عنوان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color w:val="000000"/>
          <w:sz w:val="28"/>
          <w:szCs w:val="28"/>
          <w:rtl/>
        </w:rPr>
        <w:t xml:space="preserve"> عامل دباغ</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مورد استفاده قرار گرفت. </w:t>
      </w:r>
    </w:p>
    <w:p w14:paraId="1DC4FB34" w14:textId="1533BDCF" w:rsidR="00453D54" w:rsidRPr="00E42068" w:rsidRDefault="00453D54" w:rsidP="001F14DE">
      <w:pPr>
        <w:tabs>
          <w:tab w:val="right" w:pos="3831"/>
        </w:tabs>
        <w:bidi/>
        <w:spacing w:after="0" w:line="360" w:lineRule="auto"/>
        <w:jc w:val="both"/>
        <w:rPr>
          <w:rFonts w:asciiTheme="majorBidi" w:hAnsiTheme="majorBidi" w:cs="B Nazanin"/>
          <w:color w:val="000000"/>
          <w:sz w:val="28"/>
          <w:szCs w:val="28"/>
          <w:rtl/>
        </w:rPr>
      </w:pPr>
      <w:r w:rsidRPr="00E42068">
        <w:rPr>
          <w:rFonts w:asciiTheme="majorBidi" w:hAnsiTheme="majorBidi" w:cs="B Nazanin"/>
          <w:color w:val="000000"/>
          <w:sz w:val="28"/>
          <w:szCs w:val="28"/>
          <w:rtl/>
        </w:rPr>
        <w:t xml:space="preserve">در حال حاضر، </w:t>
      </w:r>
      <w:r w:rsidR="001D5111" w:rsidRPr="00E42068">
        <w:rPr>
          <w:rFonts w:asciiTheme="majorBidi" w:hAnsiTheme="majorBidi" w:cs="B Nazanin"/>
          <w:color w:val="000000"/>
          <w:sz w:val="24"/>
          <w:szCs w:val="24"/>
        </w:rPr>
        <w:t>33%</w:t>
      </w:r>
      <w:r w:rsidRPr="00E42068">
        <w:rPr>
          <w:rFonts w:asciiTheme="majorBidi" w:hAnsiTheme="majorBidi" w:cs="B Nazanin"/>
          <w:color w:val="000000"/>
          <w:sz w:val="28"/>
          <w:szCs w:val="28"/>
          <w:rtl/>
        </w:rPr>
        <w:t xml:space="preserve"> </w:t>
      </w:r>
      <w:r w:rsidRPr="00E42068">
        <w:rPr>
          <w:rFonts w:asciiTheme="majorBidi" w:hAnsiTheme="majorBidi" w:cs="B Nazanin" w:hint="cs"/>
          <w:color w:val="000000"/>
          <w:sz w:val="28"/>
          <w:szCs w:val="28"/>
          <w:rtl/>
        </w:rPr>
        <w:t>سولفات</w:t>
      </w:r>
      <w:r w:rsidRPr="00E42068">
        <w:rPr>
          <w:rFonts w:asciiTheme="majorBidi" w:hAnsiTheme="majorBidi" w:cs="B Nazanin"/>
          <w:color w:val="000000"/>
          <w:sz w:val="28"/>
          <w:szCs w:val="28"/>
          <w:rtl/>
        </w:rPr>
        <w:t xml:space="preserve"> </w:t>
      </w:r>
      <w:r w:rsidRPr="00E42068">
        <w:rPr>
          <w:rFonts w:asciiTheme="majorBidi" w:hAnsiTheme="majorBidi" w:cs="B Nazanin" w:hint="cs"/>
          <w:color w:val="000000"/>
          <w:sz w:val="28"/>
          <w:szCs w:val="28"/>
          <w:rtl/>
        </w:rPr>
        <w:t>کروم</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Cr(OH)SO</w:t>
      </w:r>
      <w:r w:rsidR="001B027B" w:rsidRPr="00E42068">
        <w:rPr>
          <w:rFonts w:asciiTheme="majorBidi" w:hAnsiTheme="majorBidi" w:cs="B Nazanin"/>
          <w:color w:val="000000"/>
          <w:sz w:val="24"/>
          <w:szCs w:val="24"/>
          <w:vertAlign w:val="subscript"/>
        </w:rPr>
        <w:t>4</w:t>
      </w:r>
      <w:r w:rsidR="001B027B" w:rsidRPr="00E42068">
        <w:rPr>
          <w:rFonts w:asciiTheme="majorBidi" w:hAnsiTheme="majorBidi" w:cs="B Nazanin"/>
          <w:color w:val="000000"/>
          <w:sz w:val="28"/>
          <w:szCs w:val="28"/>
          <w:vertAlign w:val="superscript"/>
        </w:rPr>
        <w:t>-2</w:t>
      </w:r>
      <w:r w:rsidRPr="00E42068">
        <w:rPr>
          <w:rFonts w:asciiTheme="majorBidi" w:hAnsiTheme="majorBidi" w:cs="B Nazanin"/>
          <w:color w:val="000000"/>
          <w:sz w:val="28"/>
          <w:szCs w:val="28"/>
          <w:rtl/>
        </w:rPr>
        <w:t>)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حدود </w:t>
      </w:r>
      <w:r w:rsidR="001D5111" w:rsidRPr="00E42068">
        <w:rPr>
          <w:rFonts w:asciiTheme="majorBidi" w:hAnsiTheme="majorBidi" w:cs="B Nazanin"/>
          <w:color w:val="000000"/>
          <w:sz w:val="24"/>
          <w:szCs w:val="24"/>
        </w:rPr>
        <w:t>80%</w:t>
      </w:r>
      <w:r w:rsidRPr="00E42068">
        <w:rPr>
          <w:rFonts w:asciiTheme="majorBidi" w:hAnsiTheme="majorBidi" w:cs="B Nazanin"/>
          <w:color w:val="000000"/>
          <w:sz w:val="24"/>
          <w:szCs w:val="24"/>
          <w:rtl/>
        </w:rPr>
        <w:t xml:space="preserve"> </w:t>
      </w:r>
      <w:r w:rsidRPr="00E42068">
        <w:rPr>
          <w:rFonts w:asciiTheme="majorBidi" w:hAnsiTheme="majorBidi" w:cs="B Nazanin" w:hint="cs"/>
          <w:color w:val="000000"/>
          <w:sz w:val="28"/>
          <w:szCs w:val="28"/>
          <w:rtl/>
        </w:rPr>
        <w:t>از</w:t>
      </w:r>
      <w:r w:rsidRPr="00E42068">
        <w:rPr>
          <w:rFonts w:asciiTheme="majorBidi" w:hAnsiTheme="majorBidi" w:cs="B Nazanin"/>
          <w:color w:val="000000"/>
          <w:sz w:val="28"/>
          <w:szCs w:val="28"/>
          <w:rtl/>
        </w:rPr>
        <w:t xml:space="preserve"> </w:t>
      </w:r>
      <w:r w:rsidRPr="00E42068">
        <w:rPr>
          <w:rFonts w:asciiTheme="majorBidi" w:hAnsiTheme="majorBidi" w:cs="B Nazanin" w:hint="cs"/>
          <w:color w:val="000000"/>
          <w:sz w:val="28"/>
          <w:szCs w:val="28"/>
          <w:rtl/>
        </w:rPr>
        <w:t>تولی</w:t>
      </w:r>
      <w:r w:rsidRPr="00E42068">
        <w:rPr>
          <w:rFonts w:asciiTheme="majorBidi" w:hAnsiTheme="majorBidi" w:cs="B Nazanin" w:hint="eastAsia"/>
          <w:color w:val="000000"/>
          <w:sz w:val="28"/>
          <w:szCs w:val="28"/>
          <w:rtl/>
        </w:rPr>
        <w:t>د</w:t>
      </w:r>
      <w:r w:rsidRPr="00E42068">
        <w:rPr>
          <w:rFonts w:asciiTheme="majorBidi" w:hAnsiTheme="majorBidi" w:cs="B Nazanin"/>
          <w:color w:val="000000"/>
          <w:sz w:val="28"/>
          <w:szCs w:val="28"/>
          <w:rtl/>
        </w:rPr>
        <w:t xml:space="preserve"> چرم جهان</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سازمانده</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شده است.</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در طول فرآ</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w:t>
      </w:r>
      <w:r w:rsidRPr="00E42068">
        <w:rPr>
          <w:rFonts w:asciiTheme="majorBidi" w:hAnsiTheme="majorBidi" w:cs="B Nazanin"/>
          <w:color w:val="000000"/>
          <w:sz w:val="28"/>
          <w:szCs w:val="28"/>
          <w:rtl/>
        </w:rPr>
        <w:t xml:space="preserve"> دباغ</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تعداد قابل توجه</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از عوامل دباغ</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استفاده م</w:t>
      </w:r>
      <w:r w:rsidRPr="00E42068">
        <w:rPr>
          <w:rFonts w:asciiTheme="majorBidi" w:hAnsiTheme="majorBidi" w:cs="B Nazanin" w:hint="cs"/>
          <w:color w:val="000000"/>
          <w:sz w:val="28"/>
          <w:szCs w:val="28"/>
          <w:rtl/>
        </w:rPr>
        <w:t>ی</w:t>
      </w:r>
      <w:r w:rsidR="00C44A91"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شود و ترک</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بات</w:t>
      </w:r>
      <w:r w:rsidRPr="00E42068">
        <w:rPr>
          <w:rFonts w:asciiTheme="majorBidi" w:hAnsiTheme="majorBidi" w:cs="B Nazanin"/>
          <w:color w:val="000000"/>
          <w:sz w:val="28"/>
          <w:szCs w:val="28"/>
          <w:rtl/>
        </w:rPr>
        <w:t xml:space="preserve"> کروم اضاف</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در فاضلاب باق</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w:t>
      </w:r>
      <w:r w:rsidRPr="00E42068">
        <w:rPr>
          <w:rFonts w:asciiTheme="majorBidi" w:hAnsiTheme="majorBidi" w:cs="B Nazanin" w:hint="cs"/>
          <w:color w:val="000000"/>
          <w:sz w:val="28"/>
          <w:szCs w:val="28"/>
          <w:rtl/>
        </w:rPr>
        <w:t>ی</w:t>
      </w:r>
      <w:r w:rsidR="00C44A91"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مانند. علاوه بر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روش‌ها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تول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color w:val="000000"/>
          <w:sz w:val="28"/>
          <w:szCs w:val="28"/>
          <w:rtl/>
        </w:rPr>
        <w:t xml:space="preserve"> چرم پتانس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w:t>
      </w:r>
      <w:r w:rsidRPr="00E42068">
        <w:rPr>
          <w:rFonts w:asciiTheme="majorBidi" w:hAnsiTheme="majorBidi" w:cs="B Nazanin"/>
          <w:color w:val="000000"/>
          <w:sz w:val="28"/>
          <w:szCs w:val="28"/>
          <w:rtl/>
        </w:rPr>
        <w:t xml:space="preserve"> اکس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color w:val="000000"/>
          <w:sz w:val="28"/>
          <w:szCs w:val="28"/>
          <w:rtl/>
        </w:rPr>
        <w:t xml:space="preserve"> کردن </w:t>
      </w:r>
      <w:r w:rsidRPr="00E42068">
        <w:rPr>
          <w:rFonts w:asciiTheme="majorBidi" w:hAnsiTheme="majorBidi" w:cs="B Nazanin"/>
          <w:color w:val="000000"/>
          <w:sz w:val="24"/>
          <w:szCs w:val="24"/>
        </w:rPr>
        <w:t>Cr</w:t>
      </w:r>
      <w:r w:rsidRPr="00E42068">
        <w:rPr>
          <w:rFonts w:asciiTheme="majorBidi" w:hAnsiTheme="majorBidi" w:cs="B Nazanin"/>
          <w:color w:val="000000"/>
          <w:sz w:val="28"/>
          <w:szCs w:val="28"/>
        </w:rPr>
        <w:t>(</w:t>
      </w:r>
      <w:r w:rsidRPr="00E42068">
        <w:rPr>
          <w:rFonts w:asciiTheme="majorBidi" w:hAnsiTheme="majorBidi" w:cs="B Nazanin"/>
          <w:color w:val="000000"/>
          <w:sz w:val="24"/>
          <w:szCs w:val="24"/>
        </w:rPr>
        <w:t>III</w:t>
      </w:r>
      <w:r w:rsidRPr="00E42068">
        <w:rPr>
          <w:rFonts w:asciiTheme="majorBidi" w:hAnsiTheme="majorBidi" w:cs="B Nazanin"/>
          <w:color w:val="000000"/>
          <w:sz w:val="28"/>
          <w:szCs w:val="28"/>
        </w:rPr>
        <w:t>)</w:t>
      </w:r>
      <w:r w:rsidRPr="00E42068">
        <w:rPr>
          <w:rFonts w:asciiTheme="majorBidi" w:hAnsiTheme="majorBidi" w:cs="B Nazanin"/>
          <w:color w:val="000000"/>
          <w:sz w:val="28"/>
          <w:szCs w:val="28"/>
          <w:rtl/>
        </w:rPr>
        <w:t xml:space="preserve"> به </w:t>
      </w:r>
      <w:r w:rsidRPr="00E42068">
        <w:rPr>
          <w:rFonts w:asciiTheme="majorBidi" w:hAnsiTheme="majorBidi" w:cs="B Nazanin"/>
          <w:color w:val="000000"/>
          <w:sz w:val="24"/>
          <w:szCs w:val="24"/>
        </w:rPr>
        <w:t>Cr</w:t>
      </w:r>
      <w:r w:rsidRPr="00E42068">
        <w:rPr>
          <w:rFonts w:asciiTheme="majorBidi" w:hAnsiTheme="majorBidi" w:cs="B Nazanin"/>
          <w:color w:val="000000"/>
          <w:sz w:val="28"/>
          <w:szCs w:val="28"/>
        </w:rPr>
        <w:t>(</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Pr>
        <w:t>)</w:t>
      </w:r>
      <w:r w:rsidRPr="00E42068">
        <w:rPr>
          <w:rFonts w:asciiTheme="majorBidi" w:hAnsiTheme="majorBidi" w:cs="B Nazanin"/>
          <w:color w:val="000000"/>
          <w:sz w:val="28"/>
          <w:szCs w:val="28"/>
          <w:rtl/>
        </w:rPr>
        <w:t xml:space="preserve"> سم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را دارند. وجود کروم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از مشکلات عمده مربوط به تصف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ه</w:t>
      </w:r>
      <w:r w:rsidRPr="00E42068">
        <w:rPr>
          <w:rFonts w:asciiTheme="majorBidi" w:hAnsiTheme="majorBidi" w:cs="B Nazanin"/>
          <w:color w:val="000000"/>
          <w:sz w:val="28"/>
          <w:szCs w:val="28"/>
          <w:rtl/>
        </w:rPr>
        <w:t xml:space="preserve"> پساب دباغ</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است </w:t>
      </w:r>
      <w:r w:rsidRPr="00E42068">
        <w:rPr>
          <w:rFonts w:asciiTheme="majorBidi" w:hAnsiTheme="majorBidi" w:cs="B Nazanin" w:hint="eastAsia"/>
          <w:color w:val="000000"/>
          <w:sz w:val="28"/>
          <w:szCs w:val="28"/>
          <w:rtl/>
        </w:rPr>
        <w:t>که</w:t>
      </w:r>
      <w:r w:rsidRPr="00E42068">
        <w:rPr>
          <w:rFonts w:asciiTheme="majorBidi" w:hAnsiTheme="majorBidi" w:cs="B Nazanin"/>
          <w:color w:val="000000"/>
          <w:sz w:val="28"/>
          <w:szCs w:val="28"/>
          <w:rtl/>
        </w:rPr>
        <w:t xml:space="preserve"> مح</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ط</w:t>
      </w:r>
      <w:r w:rsidRPr="00E42068">
        <w:rPr>
          <w:rFonts w:asciiTheme="majorBidi" w:hAnsiTheme="majorBidi" w:cs="B Nazanin"/>
          <w:color w:val="000000"/>
          <w:sz w:val="28"/>
          <w:szCs w:val="28"/>
          <w:rtl/>
        </w:rPr>
        <w:t xml:space="preserve"> ز</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ست</w:t>
      </w:r>
      <w:r w:rsidRPr="00E42068">
        <w:rPr>
          <w:rFonts w:asciiTheme="majorBidi" w:hAnsiTheme="majorBidi" w:cs="B Nazanin"/>
          <w:color w:val="000000"/>
          <w:sz w:val="28"/>
          <w:szCs w:val="28"/>
          <w:rtl/>
        </w:rPr>
        <w:t xml:space="preserve"> و سلامت انسان را به خطر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اندازد.</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از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رو، اگر پساب صنعت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حاو</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کروم قبل از تخل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ه</w:t>
      </w:r>
      <w:r w:rsidRPr="00E42068">
        <w:rPr>
          <w:rFonts w:asciiTheme="majorBidi" w:hAnsiTheme="majorBidi" w:cs="B Nazanin"/>
          <w:color w:val="000000"/>
          <w:sz w:val="28"/>
          <w:szCs w:val="28"/>
          <w:rtl/>
        </w:rPr>
        <w:t xml:space="preserve"> در مح</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ط،</w:t>
      </w:r>
      <w:r w:rsidRPr="00E42068">
        <w:rPr>
          <w:rFonts w:asciiTheme="majorBidi" w:hAnsiTheme="majorBidi" w:cs="B Nazanin"/>
          <w:color w:val="000000"/>
          <w:sz w:val="28"/>
          <w:szCs w:val="28"/>
          <w:rtl/>
        </w:rPr>
        <w:t xml:space="preserve"> تصف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ه</w:t>
      </w:r>
      <w:r w:rsidRPr="00E42068">
        <w:rPr>
          <w:rFonts w:asciiTheme="majorBidi" w:hAnsiTheme="majorBidi" w:cs="B Nazanin"/>
          <w:color w:val="000000"/>
          <w:sz w:val="28"/>
          <w:szCs w:val="28"/>
          <w:rtl/>
        </w:rPr>
        <w:t xml:space="preserve"> نشود، شاهد افزا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8"/>
          <w:szCs w:val="28"/>
          <w:rtl/>
        </w:rPr>
        <w:lastRenderedPageBreak/>
        <w:t>غلظت کروم در خاک، آب و آب‌ها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ز</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رزم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خواه</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م</w:t>
      </w:r>
      <w:r w:rsidRPr="00E42068">
        <w:rPr>
          <w:rFonts w:asciiTheme="majorBidi" w:hAnsiTheme="majorBidi" w:cs="B Nazanin"/>
          <w:color w:val="000000"/>
          <w:sz w:val="28"/>
          <w:szCs w:val="28"/>
          <w:rtl/>
        </w:rPr>
        <w:t xml:space="preserve"> بود. غلظت کروم در برخ</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از فاضلاب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صنعت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و شهرک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صنعت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در جدول</w:t>
      </w:r>
      <w:r w:rsidR="00E011C3" w:rsidRPr="00E42068">
        <w:rPr>
          <w:rFonts w:asciiTheme="majorBidi" w:hAnsiTheme="majorBidi" w:cs="B Nazanin" w:hint="cs"/>
          <w:color w:val="000000"/>
          <w:sz w:val="28"/>
          <w:szCs w:val="28"/>
          <w:rtl/>
        </w:rPr>
        <w:t>2</w:t>
      </w:r>
      <w:r w:rsidRPr="00E42068">
        <w:rPr>
          <w:rFonts w:asciiTheme="majorBidi" w:hAnsiTheme="majorBidi" w:cs="B Nazanin"/>
          <w:color w:val="000000"/>
          <w:sz w:val="28"/>
          <w:szCs w:val="28"/>
          <w:rtl/>
        </w:rPr>
        <w:t xml:space="preserve"> </w:t>
      </w:r>
      <w:r w:rsidR="000E26B7" w:rsidRPr="00E42068">
        <w:rPr>
          <w:rFonts w:asciiTheme="majorBidi" w:hAnsiTheme="majorBidi" w:cs="B Nazanin" w:hint="cs"/>
          <w:color w:val="000000"/>
          <w:sz w:val="28"/>
          <w:szCs w:val="28"/>
          <w:rtl/>
          <w:lang w:bidi="fa-IR"/>
        </w:rPr>
        <w:t xml:space="preserve">در بخش ضمائم </w:t>
      </w:r>
      <w:r w:rsidRPr="00E42068">
        <w:rPr>
          <w:rFonts w:asciiTheme="majorBidi" w:hAnsiTheme="majorBidi" w:cs="B Nazanin"/>
          <w:color w:val="000000"/>
          <w:sz w:val="28"/>
          <w:szCs w:val="28"/>
          <w:rtl/>
        </w:rPr>
        <w:t>ارائه شده است.</w:t>
      </w:r>
    </w:p>
    <w:p w14:paraId="6F96DEA0" w14:textId="62F3FF8E" w:rsidR="00DA4BCC" w:rsidRPr="00E42068" w:rsidRDefault="00E42068" w:rsidP="00DA4BCC">
      <w:pPr>
        <w:pStyle w:val="Heading2"/>
        <w:bidi/>
        <w:rPr>
          <w:rFonts w:cs="B Nazanin"/>
          <w:szCs w:val="36"/>
          <w:rtl/>
          <w:lang w:bidi="fa-IR"/>
        </w:rPr>
      </w:pPr>
      <w:bookmarkStart w:id="5" w:name="_Toc153621601"/>
      <w:r w:rsidRPr="00E42068">
        <w:rPr>
          <w:rFonts w:cs="B Nazanin" w:hint="cs"/>
          <w:szCs w:val="36"/>
          <w:rtl/>
          <w:lang w:bidi="fa-IR"/>
        </w:rPr>
        <w:t>4</w:t>
      </w:r>
      <w:r w:rsidR="00DA4BCC" w:rsidRPr="00E42068">
        <w:rPr>
          <w:rFonts w:cs="B Nazanin" w:hint="cs"/>
          <w:szCs w:val="36"/>
          <w:rtl/>
          <w:lang w:bidi="fa-IR"/>
        </w:rPr>
        <w:t>-1 سمیت ناشی از کروم</w:t>
      </w:r>
      <w:bookmarkEnd w:id="5"/>
    </w:p>
    <w:p w14:paraId="220B1DB8" w14:textId="4BB63134" w:rsidR="00453D54" w:rsidRPr="00E42068" w:rsidRDefault="00453D54" w:rsidP="000C488B">
      <w:pPr>
        <w:bidi/>
        <w:spacing w:line="360" w:lineRule="auto"/>
        <w:jc w:val="both"/>
        <w:rPr>
          <w:rFonts w:asciiTheme="majorBidi" w:hAnsiTheme="majorBidi" w:cs="B Nazanin"/>
          <w:color w:val="000000"/>
          <w:sz w:val="28"/>
          <w:szCs w:val="28"/>
          <w:lang w:bidi="fa-IR"/>
        </w:rPr>
      </w:pPr>
      <w:r w:rsidRPr="00E42068">
        <w:rPr>
          <w:rFonts w:cs="B Nazanin"/>
          <w:sz w:val="28"/>
          <w:szCs w:val="28"/>
          <w:rtl/>
          <w:lang w:bidi="fa-IR"/>
        </w:rPr>
        <w:t>سم</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sz w:val="28"/>
          <w:szCs w:val="28"/>
          <w:rtl/>
          <w:lang w:bidi="fa-IR"/>
        </w:rPr>
        <w:t xml:space="preserve"> کروم اغلب به وضع</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sz w:val="28"/>
          <w:szCs w:val="28"/>
          <w:rtl/>
          <w:lang w:bidi="fa-IR"/>
        </w:rPr>
        <w:t xml:space="preserve"> اتم ها</w:t>
      </w:r>
      <w:r w:rsidRPr="00E42068">
        <w:rPr>
          <w:rFonts w:cs="B Nazanin" w:hint="cs"/>
          <w:sz w:val="28"/>
          <w:szCs w:val="28"/>
          <w:rtl/>
          <w:lang w:bidi="fa-IR"/>
        </w:rPr>
        <w:t>ی</w:t>
      </w:r>
      <w:r w:rsidRPr="00E42068">
        <w:rPr>
          <w:rFonts w:cs="B Nazanin"/>
          <w:sz w:val="28"/>
          <w:szCs w:val="28"/>
          <w:rtl/>
          <w:lang w:bidi="fa-IR"/>
        </w:rPr>
        <w:t xml:space="preserve"> کروم و ماه</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sz w:val="28"/>
          <w:szCs w:val="28"/>
          <w:rtl/>
          <w:lang w:bidi="fa-IR"/>
        </w:rPr>
        <w:t xml:space="preserve"> ل</w:t>
      </w:r>
      <w:r w:rsidRPr="00E42068">
        <w:rPr>
          <w:rFonts w:cs="B Nazanin" w:hint="cs"/>
          <w:sz w:val="28"/>
          <w:szCs w:val="28"/>
          <w:rtl/>
          <w:lang w:bidi="fa-IR"/>
        </w:rPr>
        <w:t>ی</w:t>
      </w:r>
      <w:r w:rsidRPr="00E42068">
        <w:rPr>
          <w:rFonts w:cs="B Nazanin" w:hint="eastAsia"/>
          <w:sz w:val="28"/>
          <w:szCs w:val="28"/>
          <w:rtl/>
          <w:lang w:bidi="fa-IR"/>
        </w:rPr>
        <w:t>گاندها</w:t>
      </w:r>
      <w:r w:rsidRPr="00E42068">
        <w:rPr>
          <w:rFonts w:cs="B Nazanin" w:hint="cs"/>
          <w:sz w:val="28"/>
          <w:szCs w:val="28"/>
          <w:rtl/>
          <w:lang w:bidi="fa-IR"/>
        </w:rPr>
        <w:t>ی</w:t>
      </w:r>
      <w:r w:rsidRPr="00E42068">
        <w:rPr>
          <w:rFonts w:cs="B Nazanin"/>
          <w:sz w:val="28"/>
          <w:szCs w:val="28"/>
          <w:rtl/>
          <w:lang w:bidi="fa-IR"/>
        </w:rPr>
        <w:t xml:space="preserve"> آن بستگ</w:t>
      </w:r>
      <w:r w:rsidRPr="00E42068">
        <w:rPr>
          <w:rFonts w:cs="B Nazanin" w:hint="cs"/>
          <w:sz w:val="28"/>
          <w:szCs w:val="28"/>
          <w:rtl/>
          <w:lang w:bidi="fa-IR"/>
        </w:rPr>
        <w:t>ی</w:t>
      </w:r>
      <w:r w:rsidRPr="00E42068">
        <w:rPr>
          <w:rFonts w:cs="B Nazanin"/>
          <w:sz w:val="28"/>
          <w:szCs w:val="28"/>
          <w:rtl/>
          <w:lang w:bidi="fa-IR"/>
        </w:rPr>
        <w:t xml:space="preserve"> دارد. علاوه بر ا</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جذب کروم تحت تأث</w:t>
      </w:r>
      <w:r w:rsidRPr="00E42068">
        <w:rPr>
          <w:rFonts w:cs="B Nazanin" w:hint="cs"/>
          <w:sz w:val="28"/>
          <w:szCs w:val="28"/>
          <w:rtl/>
          <w:lang w:bidi="fa-IR"/>
        </w:rPr>
        <w:t>ی</w:t>
      </w:r>
      <w:r w:rsidRPr="00E42068">
        <w:rPr>
          <w:rFonts w:cs="B Nazanin" w:hint="eastAsia"/>
          <w:sz w:val="28"/>
          <w:szCs w:val="28"/>
          <w:rtl/>
          <w:lang w:bidi="fa-IR"/>
        </w:rPr>
        <w:t>ر</w:t>
      </w:r>
      <w:r w:rsidRPr="00E42068">
        <w:rPr>
          <w:rFonts w:cs="B Nazanin"/>
          <w:sz w:val="28"/>
          <w:szCs w:val="28"/>
          <w:rtl/>
          <w:lang w:bidi="fa-IR"/>
        </w:rPr>
        <w:t xml:space="preserve"> برخ</w:t>
      </w:r>
      <w:r w:rsidRPr="00E42068">
        <w:rPr>
          <w:rFonts w:cs="B Nazanin" w:hint="cs"/>
          <w:sz w:val="28"/>
          <w:szCs w:val="28"/>
          <w:rtl/>
          <w:lang w:bidi="fa-IR"/>
        </w:rPr>
        <w:t>ی</w:t>
      </w:r>
      <w:r w:rsidRPr="00E42068">
        <w:rPr>
          <w:rFonts w:cs="B Nazanin"/>
          <w:sz w:val="28"/>
          <w:szCs w:val="28"/>
          <w:rtl/>
          <w:lang w:bidi="fa-IR"/>
        </w:rPr>
        <w:t xml:space="preserve"> عوامل از جمله اندازه ذرات، حالت ها</w:t>
      </w:r>
      <w:r w:rsidRPr="00E42068">
        <w:rPr>
          <w:rFonts w:cs="B Nazanin" w:hint="cs"/>
          <w:sz w:val="28"/>
          <w:szCs w:val="28"/>
          <w:rtl/>
          <w:lang w:bidi="fa-IR"/>
        </w:rPr>
        <w:t>ی</w:t>
      </w:r>
      <w:r w:rsidRPr="00E42068">
        <w:rPr>
          <w:rFonts w:cs="B Nazanin"/>
          <w:sz w:val="28"/>
          <w:szCs w:val="28"/>
          <w:rtl/>
          <w:lang w:bidi="fa-IR"/>
        </w:rPr>
        <w:t xml:space="preserve"> اکس</w:t>
      </w:r>
      <w:r w:rsidRPr="00E42068">
        <w:rPr>
          <w:rFonts w:cs="B Nazanin" w:hint="cs"/>
          <w:sz w:val="28"/>
          <w:szCs w:val="28"/>
          <w:rtl/>
          <w:lang w:bidi="fa-IR"/>
        </w:rPr>
        <w:t>ی</w:t>
      </w:r>
      <w:r w:rsidRPr="00E42068">
        <w:rPr>
          <w:rFonts w:cs="B Nazanin" w:hint="eastAsia"/>
          <w:sz w:val="28"/>
          <w:szCs w:val="28"/>
          <w:rtl/>
          <w:lang w:bidi="fa-IR"/>
        </w:rPr>
        <w:t>داس</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sz w:val="28"/>
          <w:szCs w:val="28"/>
          <w:rtl/>
          <w:lang w:bidi="fa-IR"/>
        </w:rPr>
        <w:t xml:space="preserve"> و حلال</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sz w:val="28"/>
          <w:szCs w:val="28"/>
          <w:rtl/>
          <w:lang w:bidi="fa-IR"/>
        </w:rPr>
        <w:t xml:space="preserve"> است.</w:t>
      </w:r>
      <w:r w:rsidRPr="00E42068">
        <w:rPr>
          <w:rFonts w:cs="B Nazanin" w:hint="cs"/>
          <w:sz w:val="28"/>
          <w:szCs w:val="28"/>
          <w:rtl/>
          <w:lang w:bidi="fa-IR"/>
        </w:rPr>
        <w:t xml:space="preserve">  </w:t>
      </w:r>
      <w:r w:rsidRPr="00E42068">
        <w:rPr>
          <w:rFonts w:cs="B Nazanin"/>
          <w:sz w:val="28"/>
          <w:szCs w:val="28"/>
          <w:rtl/>
          <w:lang w:bidi="fa-IR"/>
        </w:rPr>
        <w:t>کروم م</w:t>
      </w:r>
      <w:r w:rsidRPr="00E42068">
        <w:rPr>
          <w:rFonts w:cs="B Nazanin" w:hint="cs"/>
          <w:sz w:val="28"/>
          <w:szCs w:val="28"/>
          <w:rtl/>
          <w:lang w:bidi="fa-IR"/>
        </w:rPr>
        <w:t>ی</w:t>
      </w:r>
      <w:r w:rsidRPr="00E42068">
        <w:rPr>
          <w:rFonts w:cs="B Nazanin"/>
          <w:sz w:val="28"/>
          <w:szCs w:val="28"/>
          <w:rtl/>
          <w:lang w:bidi="fa-IR"/>
        </w:rPr>
        <w:t xml:space="preserve"> تواند در حالت ها</w:t>
      </w:r>
      <w:r w:rsidRPr="00E42068">
        <w:rPr>
          <w:rFonts w:cs="B Nazanin" w:hint="cs"/>
          <w:sz w:val="28"/>
          <w:szCs w:val="28"/>
          <w:rtl/>
          <w:lang w:bidi="fa-IR"/>
        </w:rPr>
        <w:t>ی</w:t>
      </w:r>
      <w:r w:rsidRPr="00E42068">
        <w:rPr>
          <w:rFonts w:cs="B Nazanin"/>
          <w:sz w:val="28"/>
          <w:szCs w:val="28"/>
          <w:rtl/>
          <w:lang w:bidi="fa-IR"/>
        </w:rPr>
        <w:t xml:space="preserve"> مختلف اکس</w:t>
      </w:r>
      <w:r w:rsidRPr="00E42068">
        <w:rPr>
          <w:rFonts w:cs="B Nazanin" w:hint="cs"/>
          <w:sz w:val="28"/>
          <w:szCs w:val="28"/>
          <w:rtl/>
          <w:lang w:bidi="fa-IR"/>
        </w:rPr>
        <w:t>ی</w:t>
      </w:r>
      <w:r w:rsidRPr="00E42068">
        <w:rPr>
          <w:rFonts w:cs="B Nazanin" w:hint="eastAsia"/>
          <w:sz w:val="28"/>
          <w:szCs w:val="28"/>
          <w:rtl/>
          <w:lang w:bidi="fa-IR"/>
        </w:rPr>
        <w:t>داس</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sz w:val="28"/>
          <w:szCs w:val="28"/>
          <w:rtl/>
          <w:lang w:bidi="fa-IR"/>
        </w:rPr>
        <w:t xml:space="preserve"> وجود داشته باشد و اساساً در حالت ها</w:t>
      </w:r>
      <w:r w:rsidRPr="00E42068">
        <w:rPr>
          <w:rFonts w:cs="B Nazanin" w:hint="cs"/>
          <w:sz w:val="28"/>
          <w:szCs w:val="28"/>
          <w:rtl/>
          <w:lang w:bidi="fa-IR"/>
        </w:rPr>
        <w:t>ی</w:t>
      </w:r>
      <w:r w:rsidRPr="00E42068">
        <w:rPr>
          <w:rFonts w:cs="B Nazanin"/>
          <w:sz w:val="28"/>
          <w:szCs w:val="28"/>
          <w:rtl/>
          <w:lang w:bidi="fa-IR"/>
        </w:rPr>
        <w:t xml:space="preserve"> سه ظرف</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hint="cs"/>
          <w:sz w:val="28"/>
          <w:szCs w:val="28"/>
          <w:rtl/>
          <w:lang w:bidi="fa-IR"/>
        </w:rPr>
        <w:t>ی</w:t>
      </w:r>
      <w:r w:rsidRPr="00E42068">
        <w:rPr>
          <w:rFonts w:cs="B Nazanin"/>
          <w:sz w:val="28"/>
          <w:szCs w:val="28"/>
          <w:rtl/>
          <w:lang w:bidi="fa-IR"/>
        </w:rPr>
        <w:t xml:space="preserve"> (سولفات کروم، اکس</w:t>
      </w:r>
      <w:r w:rsidRPr="00E42068">
        <w:rPr>
          <w:rFonts w:cs="B Nazanin" w:hint="cs"/>
          <w:sz w:val="28"/>
          <w:szCs w:val="28"/>
          <w:rtl/>
          <w:lang w:bidi="fa-IR"/>
        </w:rPr>
        <w:t>ی</w:t>
      </w:r>
      <w:r w:rsidRPr="00E42068">
        <w:rPr>
          <w:rFonts w:cs="B Nazanin" w:hint="eastAsia"/>
          <w:sz w:val="28"/>
          <w:szCs w:val="28"/>
          <w:rtl/>
          <w:lang w:bidi="fa-IR"/>
        </w:rPr>
        <w:t>د</w:t>
      </w:r>
      <w:r w:rsidRPr="00E42068">
        <w:rPr>
          <w:rFonts w:cs="B Nazanin"/>
          <w:sz w:val="28"/>
          <w:szCs w:val="28"/>
          <w:rtl/>
          <w:lang w:bidi="fa-IR"/>
        </w:rPr>
        <w:t xml:space="preserve"> کروم) وجود دارد که در طب</w:t>
      </w:r>
      <w:r w:rsidRPr="00E42068">
        <w:rPr>
          <w:rFonts w:cs="B Nazanin" w:hint="cs"/>
          <w:sz w:val="28"/>
          <w:szCs w:val="28"/>
          <w:rtl/>
          <w:lang w:bidi="fa-IR"/>
        </w:rPr>
        <w:t>ی</w:t>
      </w:r>
      <w:r w:rsidRPr="00E42068">
        <w:rPr>
          <w:rFonts w:cs="B Nazanin" w:hint="eastAsia"/>
          <w:sz w:val="28"/>
          <w:szCs w:val="28"/>
          <w:rtl/>
          <w:lang w:bidi="fa-IR"/>
        </w:rPr>
        <w:t>عت</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افت</w:t>
      </w:r>
      <w:r w:rsidRPr="00E42068">
        <w:rPr>
          <w:rFonts w:cs="B Nazanin"/>
          <w:sz w:val="28"/>
          <w:szCs w:val="28"/>
          <w:rtl/>
          <w:lang w:bidi="fa-IR"/>
        </w:rPr>
        <w:t xml:space="preserve"> م</w:t>
      </w:r>
      <w:r w:rsidRPr="00E42068">
        <w:rPr>
          <w:rFonts w:cs="B Nazanin" w:hint="cs"/>
          <w:sz w:val="28"/>
          <w:szCs w:val="28"/>
          <w:rtl/>
          <w:lang w:bidi="fa-IR"/>
        </w:rPr>
        <w:t>ی</w:t>
      </w:r>
      <w:r w:rsidRPr="00E42068">
        <w:rPr>
          <w:rFonts w:cs="B Nazanin"/>
          <w:sz w:val="28"/>
          <w:szCs w:val="28"/>
          <w:rtl/>
          <w:lang w:bidi="fa-IR"/>
        </w:rPr>
        <w:t xml:space="preserve"> شود. حالت ها</w:t>
      </w:r>
      <w:r w:rsidRPr="00E42068">
        <w:rPr>
          <w:rFonts w:cs="B Nazanin" w:hint="cs"/>
          <w:sz w:val="28"/>
          <w:szCs w:val="28"/>
          <w:rtl/>
          <w:lang w:bidi="fa-IR"/>
        </w:rPr>
        <w:t>ی</w:t>
      </w:r>
      <w:r w:rsidRPr="00E42068">
        <w:rPr>
          <w:rFonts w:cs="B Nazanin"/>
          <w:sz w:val="28"/>
          <w:szCs w:val="28"/>
          <w:rtl/>
          <w:lang w:bidi="fa-IR"/>
        </w:rPr>
        <w:t xml:space="preserve"> شش ظرف</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hint="cs"/>
          <w:sz w:val="28"/>
          <w:szCs w:val="28"/>
          <w:rtl/>
          <w:lang w:bidi="fa-IR"/>
        </w:rPr>
        <w:t>ی</w:t>
      </w:r>
      <w:r w:rsidRPr="00E42068">
        <w:rPr>
          <w:rFonts w:cs="B Nazanin"/>
          <w:sz w:val="28"/>
          <w:szCs w:val="28"/>
          <w:rtl/>
          <w:lang w:bidi="fa-IR"/>
        </w:rPr>
        <w:t xml:space="preserve"> (تر</w:t>
      </w:r>
      <w:r w:rsidRPr="00E42068">
        <w:rPr>
          <w:rFonts w:cs="B Nazanin" w:hint="cs"/>
          <w:sz w:val="28"/>
          <w:szCs w:val="28"/>
          <w:rtl/>
          <w:lang w:bidi="fa-IR"/>
        </w:rPr>
        <w:t>ی</w:t>
      </w:r>
      <w:r w:rsidRPr="00E42068">
        <w:rPr>
          <w:rFonts w:cs="B Nazanin"/>
          <w:sz w:val="28"/>
          <w:szCs w:val="28"/>
          <w:rtl/>
          <w:lang w:bidi="fa-IR"/>
        </w:rPr>
        <w:t xml:space="preserve"> اکس</w:t>
      </w:r>
      <w:r w:rsidRPr="00E42068">
        <w:rPr>
          <w:rFonts w:cs="B Nazanin" w:hint="cs"/>
          <w:sz w:val="28"/>
          <w:szCs w:val="28"/>
          <w:rtl/>
          <w:lang w:bidi="fa-IR"/>
        </w:rPr>
        <w:t>ی</w:t>
      </w:r>
      <w:r w:rsidRPr="00E42068">
        <w:rPr>
          <w:rFonts w:cs="B Nazanin" w:hint="eastAsia"/>
          <w:sz w:val="28"/>
          <w:szCs w:val="28"/>
          <w:rtl/>
          <w:lang w:bidi="fa-IR"/>
        </w:rPr>
        <w:t>د</w:t>
      </w:r>
      <w:r w:rsidRPr="00E42068">
        <w:rPr>
          <w:rFonts w:cs="B Nazanin"/>
          <w:sz w:val="28"/>
          <w:szCs w:val="28"/>
          <w:rtl/>
          <w:lang w:bidi="fa-IR"/>
        </w:rPr>
        <w:t xml:space="preserve"> کروم، نمک ها</w:t>
      </w:r>
      <w:r w:rsidRPr="00E42068">
        <w:rPr>
          <w:rFonts w:cs="B Nazanin" w:hint="cs"/>
          <w:sz w:val="28"/>
          <w:szCs w:val="28"/>
          <w:rtl/>
          <w:lang w:bidi="fa-IR"/>
        </w:rPr>
        <w:t>ی</w:t>
      </w:r>
      <w:r w:rsidRPr="00E42068">
        <w:rPr>
          <w:rFonts w:cs="B Nazanin"/>
          <w:sz w:val="28"/>
          <w:szCs w:val="28"/>
          <w:rtl/>
          <w:lang w:bidi="fa-IR"/>
        </w:rPr>
        <w:t xml:space="preserve"> د</w:t>
      </w:r>
      <w:r w:rsidRPr="00E42068">
        <w:rPr>
          <w:rFonts w:cs="B Nazanin" w:hint="cs"/>
          <w:sz w:val="28"/>
          <w:szCs w:val="28"/>
          <w:rtl/>
          <w:lang w:bidi="fa-IR"/>
        </w:rPr>
        <w:t>ی</w:t>
      </w:r>
      <w:r w:rsidRPr="00E42068">
        <w:rPr>
          <w:rFonts w:cs="B Nazanin"/>
          <w:sz w:val="28"/>
          <w:szCs w:val="28"/>
          <w:rtl/>
          <w:lang w:bidi="fa-IR"/>
        </w:rPr>
        <w:t xml:space="preserve"> کرومات، اس</w:t>
      </w:r>
      <w:r w:rsidRPr="00E42068">
        <w:rPr>
          <w:rFonts w:cs="B Nazanin" w:hint="cs"/>
          <w:sz w:val="28"/>
          <w:szCs w:val="28"/>
          <w:rtl/>
          <w:lang w:bidi="fa-IR"/>
        </w:rPr>
        <w:t>ی</w:t>
      </w:r>
      <w:r w:rsidRPr="00E42068">
        <w:rPr>
          <w:rFonts w:cs="B Nazanin" w:hint="eastAsia"/>
          <w:sz w:val="28"/>
          <w:szCs w:val="28"/>
          <w:rtl/>
          <w:lang w:bidi="fa-IR"/>
        </w:rPr>
        <w:t>د</w:t>
      </w:r>
      <w:r w:rsidRPr="00E42068">
        <w:rPr>
          <w:rFonts w:cs="B Nazanin"/>
          <w:sz w:val="28"/>
          <w:szCs w:val="28"/>
          <w:rtl/>
          <w:lang w:bidi="fa-IR"/>
        </w:rPr>
        <w:t xml:space="preserve"> کروم</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با اکس</w:t>
      </w:r>
      <w:r w:rsidRPr="00E42068">
        <w:rPr>
          <w:rFonts w:cs="B Nazanin" w:hint="cs"/>
          <w:sz w:val="28"/>
          <w:szCs w:val="28"/>
          <w:rtl/>
          <w:lang w:bidi="fa-IR"/>
        </w:rPr>
        <w:t>ی</w:t>
      </w:r>
      <w:r w:rsidRPr="00E42068">
        <w:rPr>
          <w:rFonts w:cs="B Nazanin" w:hint="eastAsia"/>
          <w:sz w:val="28"/>
          <w:szCs w:val="28"/>
          <w:rtl/>
          <w:lang w:bidi="fa-IR"/>
        </w:rPr>
        <w:t>د</w:t>
      </w:r>
      <w:r w:rsidRPr="00E42068">
        <w:rPr>
          <w:rFonts w:cs="B Nazanin"/>
          <w:sz w:val="28"/>
          <w:szCs w:val="28"/>
          <w:rtl/>
          <w:lang w:bidi="fa-IR"/>
        </w:rPr>
        <w:t xml:space="preserve"> کردن ترک</w:t>
      </w:r>
      <w:r w:rsidRPr="00E42068">
        <w:rPr>
          <w:rFonts w:cs="B Nazanin" w:hint="cs"/>
          <w:sz w:val="28"/>
          <w:szCs w:val="28"/>
          <w:rtl/>
          <w:lang w:bidi="fa-IR"/>
        </w:rPr>
        <w:t>ی</w:t>
      </w:r>
      <w:r w:rsidRPr="00E42068">
        <w:rPr>
          <w:rFonts w:cs="B Nazanin" w:hint="eastAsia"/>
          <w:sz w:val="28"/>
          <w:szCs w:val="28"/>
          <w:rtl/>
          <w:lang w:bidi="fa-IR"/>
        </w:rPr>
        <w:t>بات</w:t>
      </w:r>
      <w:r w:rsidRPr="00E42068">
        <w:rPr>
          <w:rFonts w:cs="B Nazanin"/>
          <w:sz w:val="28"/>
          <w:szCs w:val="28"/>
          <w:rtl/>
          <w:lang w:bidi="fa-IR"/>
        </w:rPr>
        <w:t xml:space="preserve"> کروم سه ظرف</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hint="cs"/>
          <w:sz w:val="28"/>
          <w:szCs w:val="28"/>
          <w:rtl/>
          <w:lang w:bidi="fa-IR"/>
        </w:rPr>
        <w:t>ی</w:t>
      </w:r>
      <w:r w:rsidRPr="00E42068">
        <w:rPr>
          <w:rFonts w:cs="B Nazanin"/>
          <w:sz w:val="28"/>
          <w:szCs w:val="28"/>
          <w:rtl/>
          <w:lang w:bidi="fa-IR"/>
        </w:rPr>
        <w:t xml:space="preserve"> در فرآ</w:t>
      </w:r>
      <w:r w:rsidRPr="00E42068">
        <w:rPr>
          <w:rFonts w:cs="B Nazanin" w:hint="cs"/>
          <w:sz w:val="28"/>
          <w:szCs w:val="28"/>
          <w:rtl/>
          <w:lang w:bidi="fa-IR"/>
        </w:rPr>
        <w:t>ی</w:t>
      </w:r>
      <w:r w:rsidRPr="00E42068">
        <w:rPr>
          <w:rFonts w:cs="B Nazanin" w:hint="eastAsia"/>
          <w:sz w:val="28"/>
          <w:szCs w:val="28"/>
          <w:rtl/>
          <w:lang w:bidi="fa-IR"/>
        </w:rPr>
        <w:t>ندها</w:t>
      </w:r>
      <w:r w:rsidRPr="00E42068">
        <w:rPr>
          <w:rFonts w:cs="B Nazanin" w:hint="cs"/>
          <w:sz w:val="28"/>
          <w:szCs w:val="28"/>
          <w:rtl/>
          <w:lang w:bidi="fa-IR"/>
        </w:rPr>
        <w:t>ی</w:t>
      </w:r>
      <w:r w:rsidRPr="00E42068">
        <w:rPr>
          <w:rFonts w:cs="B Nazanin"/>
          <w:sz w:val="28"/>
          <w:szCs w:val="28"/>
          <w:rtl/>
          <w:lang w:bidi="fa-IR"/>
        </w:rPr>
        <w:t xml:space="preserve"> صنعت</w:t>
      </w:r>
      <w:r w:rsidRPr="00E42068">
        <w:rPr>
          <w:rFonts w:cs="B Nazanin" w:hint="cs"/>
          <w:sz w:val="28"/>
          <w:szCs w:val="28"/>
          <w:rtl/>
          <w:lang w:bidi="fa-IR"/>
        </w:rPr>
        <w:t>ی</w:t>
      </w:r>
      <w:r w:rsidRPr="00E42068">
        <w:rPr>
          <w:rFonts w:cs="B Nazanin"/>
          <w:sz w:val="28"/>
          <w:szCs w:val="28"/>
          <w:rtl/>
          <w:lang w:bidi="fa-IR"/>
        </w:rPr>
        <w:t xml:space="preserve"> ا</w:t>
      </w:r>
      <w:r w:rsidRPr="00E42068">
        <w:rPr>
          <w:rFonts w:cs="B Nazanin" w:hint="cs"/>
          <w:sz w:val="28"/>
          <w:szCs w:val="28"/>
          <w:rtl/>
          <w:lang w:bidi="fa-IR"/>
        </w:rPr>
        <w:t>ی</w:t>
      </w:r>
      <w:r w:rsidRPr="00E42068">
        <w:rPr>
          <w:rFonts w:cs="B Nazanin" w:hint="eastAsia"/>
          <w:sz w:val="28"/>
          <w:szCs w:val="28"/>
          <w:rtl/>
          <w:lang w:bidi="fa-IR"/>
        </w:rPr>
        <w:t>جاد</w:t>
      </w:r>
      <w:r w:rsidRPr="00E42068">
        <w:rPr>
          <w:rFonts w:cs="B Nazanin"/>
          <w:sz w:val="28"/>
          <w:szCs w:val="28"/>
          <w:rtl/>
          <w:lang w:bidi="fa-IR"/>
        </w:rPr>
        <w:t xml:space="preserve"> م</w:t>
      </w:r>
      <w:r w:rsidRPr="00E42068">
        <w:rPr>
          <w:rFonts w:cs="B Nazanin" w:hint="cs"/>
          <w:sz w:val="28"/>
          <w:szCs w:val="28"/>
          <w:rtl/>
          <w:lang w:bidi="fa-IR"/>
        </w:rPr>
        <w:t>ی</w:t>
      </w:r>
      <w:r w:rsidR="00C44A91" w:rsidRPr="00E42068">
        <w:rPr>
          <w:rFonts w:cs="B Nazanin" w:hint="cs"/>
          <w:sz w:val="28"/>
          <w:szCs w:val="28"/>
          <w:rtl/>
          <w:lang w:bidi="fa-IR"/>
        </w:rPr>
        <w:t>‌</w:t>
      </w:r>
      <w:r w:rsidRPr="00E42068">
        <w:rPr>
          <w:rFonts w:cs="B Nazanin"/>
          <w:sz w:val="28"/>
          <w:szCs w:val="28"/>
          <w:rtl/>
          <w:lang w:bidi="fa-IR"/>
        </w:rPr>
        <w:t>شوند.</w:t>
      </w:r>
      <w:r w:rsidRPr="00E42068">
        <w:rPr>
          <w:rFonts w:cs="B Nazanin" w:hint="cs"/>
          <w:sz w:val="28"/>
          <w:szCs w:val="28"/>
          <w:rtl/>
          <w:lang w:bidi="fa-IR"/>
        </w:rPr>
        <w:t xml:space="preserve"> </w:t>
      </w:r>
      <w:r w:rsidRPr="00E42068">
        <w:rPr>
          <w:rFonts w:cs="B Nazanin"/>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انگ</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سالانه آزادساز</w:t>
      </w:r>
      <w:r w:rsidRPr="00E42068">
        <w:rPr>
          <w:rFonts w:cs="B Nazanin" w:hint="cs"/>
          <w:sz w:val="28"/>
          <w:szCs w:val="28"/>
          <w:rtl/>
          <w:lang w:bidi="fa-IR"/>
        </w:rPr>
        <w:t>ی</w:t>
      </w:r>
      <w:r w:rsidRPr="00E42068">
        <w:rPr>
          <w:rFonts w:cs="B Nazanin"/>
          <w:sz w:val="28"/>
          <w:szCs w:val="28"/>
          <w:rtl/>
          <w:lang w:bidi="fa-IR"/>
        </w:rPr>
        <w:t xml:space="preserve"> کروم به مح</w:t>
      </w:r>
      <w:r w:rsidRPr="00E42068">
        <w:rPr>
          <w:rFonts w:cs="B Nazanin" w:hint="cs"/>
          <w:sz w:val="28"/>
          <w:szCs w:val="28"/>
          <w:rtl/>
          <w:lang w:bidi="fa-IR"/>
        </w:rPr>
        <w:t>ی</w:t>
      </w:r>
      <w:r w:rsidRPr="00E42068">
        <w:rPr>
          <w:rFonts w:cs="B Nazanin" w:hint="eastAsia"/>
          <w:sz w:val="28"/>
          <w:szCs w:val="28"/>
          <w:rtl/>
          <w:lang w:bidi="fa-IR"/>
        </w:rPr>
        <w:t>ط</w:t>
      </w:r>
      <w:r w:rsidRPr="00E42068">
        <w:rPr>
          <w:rFonts w:cs="B Nazanin"/>
          <w:sz w:val="28"/>
          <w:szCs w:val="28"/>
          <w:rtl/>
          <w:lang w:bidi="fa-IR"/>
        </w:rPr>
        <w:t xml:space="preserve"> ز</w:t>
      </w:r>
      <w:r w:rsidRPr="00E42068">
        <w:rPr>
          <w:rFonts w:cs="B Nazanin" w:hint="cs"/>
          <w:sz w:val="28"/>
          <w:szCs w:val="28"/>
          <w:rtl/>
          <w:lang w:bidi="fa-IR"/>
        </w:rPr>
        <w:t>ی</w:t>
      </w:r>
      <w:r w:rsidRPr="00E42068">
        <w:rPr>
          <w:rFonts w:cs="B Nazanin" w:hint="eastAsia"/>
          <w:sz w:val="28"/>
          <w:szCs w:val="28"/>
          <w:rtl/>
          <w:lang w:bidi="fa-IR"/>
        </w:rPr>
        <w:t>ست</w:t>
      </w:r>
      <w:r w:rsidRPr="00E42068">
        <w:rPr>
          <w:rFonts w:cs="B Nazanin"/>
          <w:sz w:val="28"/>
          <w:szCs w:val="28"/>
          <w:rtl/>
          <w:lang w:bidi="fa-IR"/>
        </w:rPr>
        <w:t xml:space="preserve"> </w:t>
      </w:r>
      <w:r w:rsidR="001D5111" w:rsidRPr="00E42068">
        <w:rPr>
          <w:rFonts w:asciiTheme="majorBidi" w:hAnsiTheme="majorBidi" w:cstheme="majorBidi"/>
          <w:sz w:val="24"/>
          <w:szCs w:val="24"/>
          <w:lang w:bidi="fa-IR"/>
        </w:rPr>
        <w:t>33</w:t>
      </w:r>
      <w:r w:rsidRPr="00E42068">
        <w:rPr>
          <w:rFonts w:cs="B Nazanin"/>
          <w:sz w:val="28"/>
          <w:szCs w:val="28"/>
          <w:rtl/>
          <w:lang w:bidi="fa-IR"/>
        </w:rPr>
        <w:t xml:space="preserve"> تن است.</w:t>
      </w:r>
      <w:r w:rsidR="00FA0E8E" w:rsidRPr="00E42068">
        <w:rPr>
          <w:rFonts w:cs="B Nazanin" w:hint="cs"/>
          <w:sz w:val="28"/>
          <w:szCs w:val="28"/>
          <w:rtl/>
          <w:lang w:bidi="fa-IR"/>
        </w:rPr>
        <w:t xml:space="preserve"> این فلز </w:t>
      </w:r>
      <w:r w:rsidRPr="00E42068">
        <w:rPr>
          <w:rFonts w:cs="B Nazanin"/>
          <w:sz w:val="28"/>
          <w:szCs w:val="28"/>
          <w:rtl/>
          <w:lang w:bidi="fa-IR"/>
        </w:rPr>
        <w:t xml:space="preserve">حدود </w:t>
      </w:r>
      <w:r w:rsidR="001D5111" w:rsidRPr="00E42068">
        <w:rPr>
          <w:rFonts w:asciiTheme="majorBidi" w:hAnsiTheme="majorBidi" w:cstheme="majorBidi"/>
          <w:sz w:val="24"/>
          <w:szCs w:val="24"/>
          <w:lang w:bidi="fa-IR"/>
        </w:rPr>
        <w:t>1</w:t>
      </w:r>
      <w:r w:rsidRPr="00E42068">
        <w:rPr>
          <w:rFonts w:cs="B Nazanin"/>
          <w:sz w:val="24"/>
          <w:szCs w:val="24"/>
          <w:rtl/>
          <w:lang w:bidi="fa-IR"/>
        </w:rPr>
        <w:t xml:space="preserve"> </w:t>
      </w:r>
      <w:r w:rsidRPr="00E42068">
        <w:rPr>
          <w:rFonts w:cs="B Nazanin"/>
          <w:sz w:val="28"/>
          <w:szCs w:val="28"/>
          <w:rtl/>
          <w:lang w:bidi="fa-IR"/>
        </w:rPr>
        <w:t xml:space="preserve">تا </w:t>
      </w:r>
      <w:r w:rsidR="001D5111" w:rsidRPr="00E42068">
        <w:rPr>
          <w:rFonts w:asciiTheme="majorBidi" w:hAnsiTheme="majorBidi" w:cstheme="majorBidi"/>
          <w:sz w:val="24"/>
          <w:szCs w:val="24"/>
          <w:lang w:bidi="fa-IR"/>
        </w:rPr>
        <w:t>3000</w:t>
      </w:r>
      <w:r w:rsidRPr="00E42068">
        <w:rPr>
          <w:rFonts w:cs="B Nazanin"/>
          <w:sz w:val="24"/>
          <w:szCs w:val="24"/>
          <w:rtl/>
          <w:lang w:bidi="fa-IR"/>
        </w:rPr>
        <w:t xml:space="preserve"> </w:t>
      </w:r>
      <w:r w:rsidRPr="00E42068">
        <w:rPr>
          <w:rFonts w:cs="B Nazanin"/>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hint="cs"/>
          <w:sz w:val="28"/>
          <w:szCs w:val="28"/>
          <w:rtl/>
          <w:lang w:bidi="fa-IR"/>
        </w:rPr>
        <w:t>ی</w:t>
      </w:r>
      <w:r w:rsidRPr="00E42068">
        <w:rPr>
          <w:rFonts w:cs="B Nazanin"/>
          <w:sz w:val="28"/>
          <w:szCs w:val="28"/>
          <w:rtl/>
          <w:lang w:bidi="fa-IR"/>
        </w:rPr>
        <w:t xml:space="preserve"> گرم بر ک</w:t>
      </w:r>
      <w:r w:rsidRPr="00E42068">
        <w:rPr>
          <w:rFonts w:cs="B Nazanin" w:hint="cs"/>
          <w:sz w:val="28"/>
          <w:szCs w:val="28"/>
          <w:rtl/>
          <w:lang w:bidi="fa-IR"/>
        </w:rPr>
        <w:t>ی</w:t>
      </w:r>
      <w:r w:rsidRPr="00E42068">
        <w:rPr>
          <w:rFonts w:cs="B Nazanin" w:hint="eastAsia"/>
          <w:sz w:val="28"/>
          <w:szCs w:val="28"/>
          <w:rtl/>
          <w:lang w:bidi="fa-IR"/>
        </w:rPr>
        <w:t>لوگرم</w:t>
      </w:r>
      <w:r w:rsidRPr="00E42068">
        <w:rPr>
          <w:rFonts w:cs="B Nazanin"/>
          <w:sz w:val="28"/>
          <w:szCs w:val="28"/>
          <w:rtl/>
          <w:lang w:bidi="fa-IR"/>
        </w:rPr>
        <w:t xml:space="preserve"> در خاک، </w:t>
      </w:r>
      <w:r w:rsidR="001D5111" w:rsidRPr="00E42068">
        <w:rPr>
          <w:rFonts w:asciiTheme="majorBidi" w:hAnsiTheme="majorBidi" w:cstheme="majorBidi"/>
          <w:sz w:val="24"/>
          <w:szCs w:val="24"/>
          <w:lang w:bidi="fa-IR"/>
        </w:rPr>
        <w:t>5</w:t>
      </w:r>
      <w:r w:rsidRPr="00E42068">
        <w:rPr>
          <w:rFonts w:cs="B Nazanin"/>
          <w:sz w:val="24"/>
          <w:szCs w:val="24"/>
          <w:rtl/>
          <w:lang w:bidi="fa-IR"/>
        </w:rPr>
        <w:t xml:space="preserve"> </w:t>
      </w:r>
      <w:r w:rsidRPr="00E42068">
        <w:rPr>
          <w:rFonts w:cs="B Nazanin"/>
          <w:sz w:val="28"/>
          <w:szCs w:val="28"/>
          <w:rtl/>
          <w:lang w:bidi="fa-IR"/>
        </w:rPr>
        <w:t xml:space="preserve">تا </w:t>
      </w:r>
      <w:r w:rsidR="001D5111" w:rsidRPr="00E42068">
        <w:rPr>
          <w:rFonts w:asciiTheme="majorBidi" w:hAnsiTheme="majorBidi" w:cstheme="majorBidi"/>
          <w:sz w:val="24"/>
          <w:szCs w:val="24"/>
          <w:lang w:bidi="fa-IR"/>
        </w:rPr>
        <w:t>800</w:t>
      </w:r>
      <w:r w:rsidRPr="00E42068">
        <w:rPr>
          <w:rFonts w:cs="B Nazanin"/>
          <w:sz w:val="24"/>
          <w:szCs w:val="24"/>
          <w:rtl/>
          <w:lang w:bidi="fa-IR"/>
        </w:rPr>
        <w:t xml:space="preserve"> </w:t>
      </w:r>
      <w:r w:rsidRPr="00E42068">
        <w:rPr>
          <w:rFonts w:cs="B Nazanin"/>
          <w:sz w:val="28"/>
          <w:szCs w:val="28"/>
          <w:rtl/>
          <w:lang w:bidi="fa-IR"/>
        </w:rPr>
        <w:t>گرم در ل</w:t>
      </w:r>
      <w:r w:rsidRPr="00E42068">
        <w:rPr>
          <w:rFonts w:cs="B Nazanin" w:hint="cs"/>
          <w:sz w:val="28"/>
          <w:szCs w:val="28"/>
          <w:rtl/>
          <w:lang w:bidi="fa-IR"/>
        </w:rPr>
        <w:t>ی</w:t>
      </w:r>
      <w:r w:rsidRPr="00E42068">
        <w:rPr>
          <w:rFonts w:cs="B Nazanin" w:hint="eastAsia"/>
          <w:sz w:val="28"/>
          <w:szCs w:val="28"/>
          <w:rtl/>
          <w:lang w:bidi="fa-IR"/>
        </w:rPr>
        <w:t>تر</w:t>
      </w:r>
      <w:r w:rsidRPr="00E42068">
        <w:rPr>
          <w:rFonts w:cs="B Nazanin"/>
          <w:sz w:val="28"/>
          <w:szCs w:val="28"/>
          <w:rtl/>
          <w:lang w:bidi="fa-IR"/>
        </w:rPr>
        <w:t xml:space="preserve"> در در</w:t>
      </w:r>
      <w:r w:rsidRPr="00E42068">
        <w:rPr>
          <w:rFonts w:cs="B Nazanin" w:hint="cs"/>
          <w:sz w:val="28"/>
          <w:szCs w:val="28"/>
          <w:rtl/>
          <w:lang w:bidi="fa-IR"/>
        </w:rPr>
        <w:t>ی</w:t>
      </w:r>
      <w:r w:rsidRPr="00E42068">
        <w:rPr>
          <w:rFonts w:cs="B Nazanin" w:hint="eastAsia"/>
          <w:sz w:val="28"/>
          <w:szCs w:val="28"/>
          <w:rtl/>
          <w:lang w:bidi="fa-IR"/>
        </w:rPr>
        <w:t>ا</w:t>
      </w:r>
      <w:r w:rsidRPr="00E42068">
        <w:rPr>
          <w:rFonts w:cs="B Nazanin"/>
          <w:sz w:val="28"/>
          <w:szCs w:val="28"/>
          <w:rtl/>
          <w:lang w:bidi="fa-IR"/>
        </w:rPr>
        <w:t xml:space="preserve"> و </w:t>
      </w:r>
      <w:r w:rsidR="001D5111" w:rsidRPr="00E42068">
        <w:rPr>
          <w:rFonts w:asciiTheme="majorBidi" w:hAnsiTheme="majorBidi" w:cstheme="majorBidi"/>
          <w:sz w:val="24"/>
          <w:szCs w:val="24"/>
          <w:lang w:bidi="fa-IR"/>
        </w:rPr>
        <w:t>26</w:t>
      </w:r>
      <w:r w:rsidRPr="00E42068">
        <w:rPr>
          <w:rFonts w:cs="B Nazanin"/>
          <w:sz w:val="24"/>
          <w:szCs w:val="24"/>
          <w:rtl/>
          <w:lang w:bidi="fa-IR"/>
        </w:rPr>
        <w:t xml:space="preserve"> </w:t>
      </w:r>
      <w:r w:rsidRPr="00E42068">
        <w:rPr>
          <w:rFonts w:cs="B Nazanin"/>
          <w:sz w:val="28"/>
          <w:szCs w:val="28"/>
          <w:rtl/>
          <w:lang w:bidi="fa-IR"/>
        </w:rPr>
        <w:t>گرم در ل</w:t>
      </w:r>
      <w:r w:rsidRPr="00E42068">
        <w:rPr>
          <w:rFonts w:cs="B Nazanin" w:hint="cs"/>
          <w:sz w:val="28"/>
          <w:szCs w:val="28"/>
          <w:rtl/>
          <w:lang w:bidi="fa-IR"/>
        </w:rPr>
        <w:t>ی</w:t>
      </w:r>
      <w:r w:rsidRPr="00E42068">
        <w:rPr>
          <w:rFonts w:cs="B Nazanin" w:hint="eastAsia"/>
          <w:sz w:val="28"/>
          <w:szCs w:val="28"/>
          <w:rtl/>
          <w:lang w:bidi="fa-IR"/>
        </w:rPr>
        <w:t>تر</w:t>
      </w:r>
      <w:r w:rsidRPr="00E42068">
        <w:rPr>
          <w:rFonts w:cs="B Nazanin"/>
          <w:sz w:val="28"/>
          <w:szCs w:val="28"/>
          <w:rtl/>
          <w:lang w:bidi="fa-IR"/>
        </w:rPr>
        <w:t xml:space="preserve"> تا </w:t>
      </w:r>
      <w:r w:rsidR="004E04A1" w:rsidRPr="00E42068">
        <w:rPr>
          <w:rFonts w:asciiTheme="majorBidi" w:hAnsiTheme="majorBidi" w:cstheme="majorBidi"/>
          <w:sz w:val="24"/>
          <w:szCs w:val="24"/>
          <w:lang w:bidi="fa-IR"/>
        </w:rPr>
        <w:t>215</w:t>
      </w:r>
      <w:r w:rsidRPr="00E42068">
        <w:rPr>
          <w:rFonts w:cs="B Nazanin"/>
          <w:sz w:val="24"/>
          <w:szCs w:val="24"/>
          <w:rtl/>
          <w:lang w:bidi="fa-IR"/>
        </w:rPr>
        <w:t xml:space="preserve"> </w:t>
      </w:r>
      <w:r w:rsidRPr="00E42068">
        <w:rPr>
          <w:rFonts w:cs="B Nazanin"/>
          <w:sz w:val="28"/>
          <w:szCs w:val="28"/>
          <w:rtl/>
          <w:lang w:bidi="fa-IR"/>
        </w:rPr>
        <w:t>گرم در ل</w:t>
      </w:r>
      <w:r w:rsidRPr="00E42068">
        <w:rPr>
          <w:rFonts w:cs="B Nazanin" w:hint="cs"/>
          <w:sz w:val="28"/>
          <w:szCs w:val="28"/>
          <w:rtl/>
          <w:lang w:bidi="fa-IR"/>
        </w:rPr>
        <w:t>ی</w:t>
      </w:r>
      <w:r w:rsidRPr="00E42068">
        <w:rPr>
          <w:rFonts w:cs="B Nazanin" w:hint="eastAsia"/>
          <w:sz w:val="28"/>
          <w:szCs w:val="28"/>
          <w:rtl/>
          <w:lang w:bidi="fa-IR"/>
        </w:rPr>
        <w:t>تر</w:t>
      </w:r>
      <w:r w:rsidRPr="00E42068">
        <w:rPr>
          <w:rFonts w:cs="B Nazanin"/>
          <w:sz w:val="28"/>
          <w:szCs w:val="28"/>
          <w:rtl/>
          <w:lang w:bidi="fa-IR"/>
        </w:rPr>
        <w:t xml:space="preserve"> در رودخانه ها و در</w:t>
      </w:r>
      <w:r w:rsidRPr="00E42068">
        <w:rPr>
          <w:rFonts w:cs="B Nazanin" w:hint="cs"/>
          <w:sz w:val="28"/>
          <w:szCs w:val="28"/>
          <w:rtl/>
          <w:lang w:bidi="fa-IR"/>
        </w:rPr>
        <w:t>ی</w:t>
      </w:r>
      <w:r w:rsidRPr="00E42068">
        <w:rPr>
          <w:rFonts w:cs="B Nazanin" w:hint="eastAsia"/>
          <w:sz w:val="28"/>
          <w:szCs w:val="28"/>
          <w:rtl/>
          <w:lang w:bidi="fa-IR"/>
        </w:rPr>
        <w:t>اچه</w:t>
      </w:r>
      <w:r w:rsidRPr="00E42068">
        <w:rPr>
          <w:rFonts w:cs="B Nazanin"/>
          <w:sz w:val="28"/>
          <w:szCs w:val="28"/>
          <w:rtl/>
          <w:lang w:bidi="fa-IR"/>
        </w:rPr>
        <w:t xml:space="preserve"> ها </w:t>
      </w:r>
      <w:r w:rsidRPr="00E42068">
        <w:rPr>
          <w:rFonts w:cs="B Nazanin" w:hint="cs"/>
          <w:sz w:val="28"/>
          <w:szCs w:val="28"/>
          <w:rtl/>
          <w:lang w:bidi="fa-IR"/>
        </w:rPr>
        <w:t>ی</w:t>
      </w:r>
      <w:r w:rsidRPr="00E42068">
        <w:rPr>
          <w:rFonts w:cs="B Nazanin" w:hint="eastAsia"/>
          <w:sz w:val="28"/>
          <w:szCs w:val="28"/>
          <w:rtl/>
          <w:lang w:bidi="fa-IR"/>
        </w:rPr>
        <w:t>افت</w:t>
      </w:r>
      <w:r w:rsidRPr="00E42068">
        <w:rPr>
          <w:rFonts w:cs="B Nazanin"/>
          <w:sz w:val="28"/>
          <w:szCs w:val="28"/>
          <w:rtl/>
          <w:lang w:bidi="fa-IR"/>
        </w:rPr>
        <w:t xml:space="preserve"> م</w:t>
      </w:r>
      <w:r w:rsidRPr="00E42068">
        <w:rPr>
          <w:rFonts w:cs="B Nazanin" w:hint="cs"/>
          <w:sz w:val="28"/>
          <w:szCs w:val="28"/>
          <w:rtl/>
          <w:lang w:bidi="fa-IR"/>
        </w:rPr>
        <w:t>ی</w:t>
      </w:r>
      <w:r w:rsidR="00C44A91" w:rsidRPr="00E42068">
        <w:rPr>
          <w:rFonts w:cs="B Nazanin" w:hint="cs"/>
          <w:sz w:val="28"/>
          <w:szCs w:val="28"/>
          <w:rtl/>
          <w:lang w:bidi="fa-IR"/>
        </w:rPr>
        <w:t>‌</w:t>
      </w:r>
      <w:r w:rsidRPr="00E42068">
        <w:rPr>
          <w:rFonts w:cs="B Nazanin"/>
          <w:sz w:val="28"/>
          <w:szCs w:val="28"/>
          <w:rtl/>
          <w:lang w:bidi="fa-IR"/>
        </w:rPr>
        <w:t>شود.</w:t>
      </w:r>
      <w:r w:rsidRPr="00E42068">
        <w:rPr>
          <w:rFonts w:cs="B Nazanin" w:hint="cs"/>
          <w:sz w:val="28"/>
          <w:szCs w:val="28"/>
          <w:rtl/>
          <w:lang w:bidi="fa-IR"/>
        </w:rPr>
        <w:t xml:space="preserve"> </w:t>
      </w:r>
      <w:r w:rsidRPr="00E42068">
        <w:rPr>
          <w:rFonts w:cs="B Nazanin"/>
          <w:sz w:val="28"/>
          <w:szCs w:val="28"/>
          <w:rtl/>
          <w:lang w:bidi="fa-IR"/>
        </w:rPr>
        <w:t>منبع اصل</w:t>
      </w:r>
      <w:r w:rsidRPr="00E42068">
        <w:rPr>
          <w:rFonts w:cs="B Nazanin" w:hint="cs"/>
          <w:sz w:val="28"/>
          <w:szCs w:val="28"/>
          <w:rtl/>
          <w:lang w:bidi="fa-IR"/>
        </w:rPr>
        <w:t>ی</w:t>
      </w:r>
      <w:r w:rsidRPr="00E42068">
        <w:rPr>
          <w:rFonts w:cs="B Nazanin"/>
          <w:sz w:val="28"/>
          <w:szCs w:val="28"/>
          <w:rtl/>
          <w:lang w:bidi="fa-IR"/>
        </w:rPr>
        <w:t xml:space="preserve"> قرار گرفتن </w:t>
      </w:r>
      <w:r w:rsidR="00FA0E8E" w:rsidRPr="00E42068">
        <w:rPr>
          <w:rFonts w:cs="B Nazanin" w:hint="cs"/>
          <w:sz w:val="28"/>
          <w:szCs w:val="28"/>
          <w:rtl/>
          <w:lang w:bidi="fa-IR"/>
        </w:rPr>
        <w:t xml:space="preserve">انسان </w:t>
      </w:r>
      <w:r w:rsidR="00FA0E8E" w:rsidRPr="00E42068">
        <w:rPr>
          <w:rFonts w:cs="B Nazanin"/>
          <w:sz w:val="28"/>
          <w:szCs w:val="28"/>
          <w:rtl/>
          <w:lang w:bidi="fa-IR"/>
        </w:rPr>
        <w:t>در معرض کروم</w:t>
      </w:r>
      <w:r w:rsidR="00FA0E8E" w:rsidRPr="00E42068">
        <w:rPr>
          <w:rFonts w:cs="B Nazanin" w:hint="cs"/>
          <w:sz w:val="28"/>
          <w:szCs w:val="28"/>
          <w:rtl/>
          <w:lang w:bidi="fa-IR"/>
        </w:rPr>
        <w:t xml:space="preserve">، </w:t>
      </w:r>
      <w:r w:rsidRPr="00E42068">
        <w:rPr>
          <w:rFonts w:cs="B Nazanin"/>
          <w:sz w:val="28"/>
          <w:szCs w:val="28"/>
          <w:rtl/>
          <w:lang w:bidi="fa-IR"/>
        </w:rPr>
        <w:t>غذا و آب آشام</w:t>
      </w:r>
      <w:r w:rsidRPr="00E42068">
        <w:rPr>
          <w:rFonts w:cs="B Nazanin" w:hint="cs"/>
          <w:sz w:val="28"/>
          <w:szCs w:val="28"/>
          <w:rtl/>
          <w:lang w:bidi="fa-IR"/>
        </w:rPr>
        <w:t>ی</w:t>
      </w:r>
      <w:r w:rsidRPr="00E42068">
        <w:rPr>
          <w:rFonts w:cs="B Nazanin" w:hint="eastAsia"/>
          <w:sz w:val="28"/>
          <w:szCs w:val="28"/>
          <w:rtl/>
          <w:lang w:bidi="fa-IR"/>
        </w:rPr>
        <w:t>دن</w:t>
      </w:r>
      <w:r w:rsidRPr="00E42068">
        <w:rPr>
          <w:rFonts w:cs="B Nazanin" w:hint="cs"/>
          <w:sz w:val="28"/>
          <w:szCs w:val="28"/>
          <w:rtl/>
          <w:lang w:bidi="fa-IR"/>
        </w:rPr>
        <w:t>ی</w:t>
      </w:r>
      <w:r w:rsidRPr="00E42068">
        <w:rPr>
          <w:rFonts w:cs="B Nazanin"/>
          <w:sz w:val="28"/>
          <w:szCs w:val="28"/>
          <w:rtl/>
          <w:lang w:bidi="fa-IR"/>
        </w:rPr>
        <w:t xml:space="preserve"> است. سطح کروم در غذا از کمتر از </w:t>
      </w:r>
      <w:r w:rsidR="004E04A1" w:rsidRPr="00E42068">
        <w:rPr>
          <w:rFonts w:asciiTheme="majorBidi" w:hAnsiTheme="majorBidi" w:cstheme="majorBidi"/>
          <w:sz w:val="24"/>
          <w:szCs w:val="24"/>
          <w:lang w:bidi="fa-IR"/>
        </w:rPr>
        <w:t>10</w:t>
      </w:r>
      <w:r w:rsidRPr="00E42068">
        <w:rPr>
          <w:rFonts w:cs="B Nazanin"/>
          <w:sz w:val="24"/>
          <w:szCs w:val="24"/>
          <w:rtl/>
          <w:lang w:bidi="fa-IR"/>
        </w:rPr>
        <w:t xml:space="preserve"> </w:t>
      </w:r>
      <w:r w:rsidRPr="00E42068">
        <w:rPr>
          <w:rFonts w:cs="B Nazanin"/>
          <w:sz w:val="28"/>
          <w:szCs w:val="28"/>
          <w:rtl/>
          <w:lang w:bidi="fa-IR"/>
        </w:rPr>
        <w:t xml:space="preserve">تا </w:t>
      </w:r>
      <w:r w:rsidR="004E04A1" w:rsidRPr="00E42068">
        <w:rPr>
          <w:rFonts w:asciiTheme="majorBidi" w:hAnsiTheme="majorBidi" w:cstheme="majorBidi"/>
          <w:sz w:val="24"/>
          <w:szCs w:val="24"/>
          <w:lang w:bidi="fa-IR"/>
        </w:rPr>
        <w:t>1300</w:t>
      </w:r>
      <w:r w:rsidRPr="00E42068">
        <w:rPr>
          <w:rFonts w:cs="B Nazanin"/>
          <w:sz w:val="24"/>
          <w:szCs w:val="24"/>
          <w:rtl/>
          <w:lang w:bidi="fa-IR"/>
        </w:rPr>
        <w:t xml:space="preserve"> </w:t>
      </w:r>
      <w:r w:rsidRPr="00E42068">
        <w:rPr>
          <w:rFonts w:cs="B Nazanin"/>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کروگرم</w:t>
      </w:r>
      <w:r w:rsidRPr="00E42068">
        <w:rPr>
          <w:rFonts w:cs="B Nazanin"/>
          <w:sz w:val="28"/>
          <w:szCs w:val="28"/>
          <w:rtl/>
          <w:lang w:bidi="fa-IR"/>
        </w:rPr>
        <w:t xml:space="preserve"> در ک</w:t>
      </w:r>
      <w:r w:rsidRPr="00E42068">
        <w:rPr>
          <w:rFonts w:cs="B Nazanin" w:hint="cs"/>
          <w:sz w:val="28"/>
          <w:szCs w:val="28"/>
          <w:rtl/>
          <w:lang w:bidi="fa-IR"/>
        </w:rPr>
        <w:t>ی</w:t>
      </w:r>
      <w:r w:rsidRPr="00E42068">
        <w:rPr>
          <w:rFonts w:cs="B Nazanin" w:hint="eastAsia"/>
          <w:sz w:val="28"/>
          <w:szCs w:val="28"/>
          <w:rtl/>
          <w:lang w:bidi="fa-IR"/>
        </w:rPr>
        <w:t>لوگرم</w:t>
      </w:r>
      <w:r w:rsidRPr="00E42068">
        <w:rPr>
          <w:rFonts w:cs="B Nazanin"/>
          <w:sz w:val="28"/>
          <w:szCs w:val="28"/>
          <w:rtl/>
          <w:lang w:bidi="fa-IR"/>
        </w:rPr>
        <w:t xml:space="preserve"> متغ</w:t>
      </w:r>
      <w:r w:rsidRPr="00E42068">
        <w:rPr>
          <w:rFonts w:cs="B Nazanin" w:hint="cs"/>
          <w:sz w:val="28"/>
          <w:szCs w:val="28"/>
          <w:rtl/>
          <w:lang w:bidi="fa-IR"/>
        </w:rPr>
        <w:t>ی</w:t>
      </w:r>
      <w:r w:rsidRPr="00E42068">
        <w:rPr>
          <w:rFonts w:cs="B Nazanin" w:hint="eastAsia"/>
          <w:sz w:val="28"/>
          <w:szCs w:val="28"/>
          <w:rtl/>
          <w:lang w:bidi="fa-IR"/>
        </w:rPr>
        <w:t>ر</w:t>
      </w:r>
      <w:r w:rsidRPr="00E42068">
        <w:rPr>
          <w:rFonts w:cs="B Nazanin"/>
          <w:sz w:val="28"/>
          <w:szCs w:val="28"/>
          <w:rtl/>
          <w:lang w:bidi="fa-IR"/>
        </w:rPr>
        <w:t xml:space="preserve"> است که ب</w:t>
      </w:r>
      <w:r w:rsidRPr="00E42068">
        <w:rPr>
          <w:rFonts w:cs="B Nazanin" w:hint="cs"/>
          <w:sz w:val="28"/>
          <w:szCs w:val="28"/>
          <w:rtl/>
          <w:lang w:bidi="fa-IR"/>
        </w:rPr>
        <w:t>ی</w:t>
      </w:r>
      <w:r w:rsidRPr="00E42068">
        <w:rPr>
          <w:rFonts w:cs="B Nazanin" w:hint="eastAsia"/>
          <w:sz w:val="28"/>
          <w:szCs w:val="28"/>
          <w:rtl/>
          <w:lang w:bidi="fa-IR"/>
        </w:rPr>
        <w:t>شتر</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مقدار آن در گوشت، ماه</w:t>
      </w:r>
      <w:r w:rsidRPr="00E42068">
        <w:rPr>
          <w:rFonts w:cs="B Nazanin" w:hint="cs"/>
          <w:sz w:val="28"/>
          <w:szCs w:val="28"/>
          <w:rtl/>
          <w:lang w:bidi="fa-IR"/>
        </w:rPr>
        <w:t>ی</w:t>
      </w:r>
      <w:r w:rsidRPr="00E42068">
        <w:rPr>
          <w:rFonts w:cs="B Nazanin" w:hint="eastAsia"/>
          <w:sz w:val="28"/>
          <w:szCs w:val="28"/>
          <w:rtl/>
          <w:lang w:bidi="fa-IR"/>
        </w:rPr>
        <w:t>،</w:t>
      </w:r>
      <w:r w:rsidRPr="00E42068">
        <w:rPr>
          <w:rFonts w:cs="B Nazanin"/>
          <w:sz w:val="28"/>
          <w:szCs w:val="28"/>
          <w:rtl/>
          <w:lang w:bidi="fa-IR"/>
        </w:rPr>
        <w:t xml:space="preserve"> م</w:t>
      </w:r>
      <w:r w:rsidRPr="00E42068">
        <w:rPr>
          <w:rFonts w:cs="B Nazanin" w:hint="cs"/>
          <w:sz w:val="28"/>
          <w:szCs w:val="28"/>
          <w:rtl/>
          <w:lang w:bidi="fa-IR"/>
        </w:rPr>
        <w:t>ی</w:t>
      </w:r>
      <w:r w:rsidRPr="00E42068">
        <w:rPr>
          <w:rFonts w:cs="B Nazanin" w:hint="eastAsia"/>
          <w:sz w:val="28"/>
          <w:szCs w:val="28"/>
          <w:rtl/>
          <w:lang w:bidi="fa-IR"/>
        </w:rPr>
        <w:t>وه</w:t>
      </w:r>
      <w:r w:rsidRPr="00E42068">
        <w:rPr>
          <w:rFonts w:cs="B Nazanin"/>
          <w:sz w:val="28"/>
          <w:szCs w:val="28"/>
          <w:rtl/>
          <w:lang w:bidi="fa-IR"/>
        </w:rPr>
        <w:t xml:space="preserve"> ها و سبز</w:t>
      </w:r>
      <w:r w:rsidRPr="00E42068">
        <w:rPr>
          <w:rFonts w:cs="B Nazanin" w:hint="cs"/>
          <w:sz w:val="28"/>
          <w:szCs w:val="28"/>
          <w:rtl/>
          <w:lang w:bidi="fa-IR"/>
        </w:rPr>
        <w:t>ی</w:t>
      </w:r>
      <w:r w:rsidRPr="00E42068">
        <w:rPr>
          <w:rFonts w:cs="B Nazanin" w:hint="eastAsia"/>
          <w:sz w:val="28"/>
          <w:szCs w:val="28"/>
          <w:rtl/>
          <w:lang w:bidi="fa-IR"/>
        </w:rPr>
        <w:t>جات</w:t>
      </w:r>
      <w:r w:rsidRPr="00E42068">
        <w:rPr>
          <w:rFonts w:cs="B Nazanin"/>
          <w:sz w:val="28"/>
          <w:szCs w:val="28"/>
          <w:rtl/>
          <w:lang w:bidi="fa-IR"/>
        </w:rPr>
        <w:t xml:space="preserve"> است. غلظت کروم در آب غ</w:t>
      </w:r>
      <w:r w:rsidRPr="00E42068">
        <w:rPr>
          <w:rFonts w:cs="B Nazanin" w:hint="cs"/>
          <w:sz w:val="28"/>
          <w:szCs w:val="28"/>
          <w:rtl/>
          <w:lang w:bidi="fa-IR"/>
        </w:rPr>
        <w:t>ی</w:t>
      </w:r>
      <w:r w:rsidRPr="00E42068">
        <w:rPr>
          <w:rFonts w:cs="B Nazanin" w:hint="eastAsia"/>
          <w:sz w:val="28"/>
          <w:szCs w:val="28"/>
          <w:rtl/>
          <w:lang w:bidi="fa-IR"/>
        </w:rPr>
        <w:t>ر</w:t>
      </w:r>
      <w:r w:rsidRPr="00E42068">
        <w:rPr>
          <w:rFonts w:cs="B Nazanin"/>
          <w:sz w:val="28"/>
          <w:szCs w:val="28"/>
          <w:rtl/>
          <w:lang w:bidi="fa-IR"/>
        </w:rPr>
        <w:t xml:space="preserve"> آلوده حدود </w:t>
      </w:r>
      <w:r w:rsidR="004E04A1" w:rsidRPr="00E42068">
        <w:rPr>
          <w:rFonts w:asciiTheme="majorBidi" w:hAnsiTheme="majorBidi" w:cstheme="majorBidi"/>
          <w:sz w:val="24"/>
          <w:szCs w:val="24"/>
          <w:lang w:bidi="fa-IR"/>
        </w:rPr>
        <w:t>1-10</w:t>
      </w:r>
      <w:r w:rsidR="004E04A1" w:rsidRPr="00E42068">
        <w:rPr>
          <w:rFonts w:cs="B Nazanin" w:hint="cs"/>
          <w:sz w:val="28"/>
          <w:szCs w:val="28"/>
          <w:rtl/>
          <w:lang w:bidi="fa-IR"/>
        </w:rPr>
        <w:t xml:space="preserve"> </w:t>
      </w:r>
      <w:r w:rsidRPr="00E42068">
        <w:rPr>
          <w:rFonts w:cs="B Nazanin"/>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کروگرم</w:t>
      </w:r>
      <w:r w:rsidRPr="00E42068">
        <w:rPr>
          <w:rFonts w:cs="B Nazanin"/>
          <w:sz w:val="28"/>
          <w:szCs w:val="28"/>
          <w:rtl/>
          <w:lang w:bidi="fa-IR"/>
        </w:rPr>
        <w:t xml:space="preserve"> در ل</w:t>
      </w:r>
      <w:r w:rsidRPr="00E42068">
        <w:rPr>
          <w:rFonts w:cs="B Nazanin" w:hint="cs"/>
          <w:sz w:val="28"/>
          <w:szCs w:val="28"/>
          <w:rtl/>
          <w:lang w:bidi="fa-IR"/>
        </w:rPr>
        <w:t>ی</w:t>
      </w:r>
      <w:r w:rsidRPr="00E42068">
        <w:rPr>
          <w:rFonts w:cs="B Nazanin" w:hint="eastAsia"/>
          <w:sz w:val="28"/>
          <w:szCs w:val="28"/>
          <w:rtl/>
          <w:lang w:bidi="fa-IR"/>
        </w:rPr>
        <w:t>تر</w:t>
      </w:r>
      <w:r w:rsidRPr="00E42068">
        <w:rPr>
          <w:rFonts w:cs="B Nazanin"/>
          <w:sz w:val="28"/>
          <w:szCs w:val="28"/>
          <w:rtl/>
          <w:lang w:bidi="fa-IR"/>
        </w:rPr>
        <w:t xml:space="preserve"> در رودخانه </w:t>
      </w:r>
      <w:r w:rsidRPr="00E42068">
        <w:rPr>
          <w:rFonts w:cs="B Nazanin" w:hint="eastAsia"/>
          <w:sz w:val="28"/>
          <w:szCs w:val="28"/>
          <w:rtl/>
          <w:lang w:bidi="fa-IR"/>
        </w:rPr>
        <w:t>ها</w:t>
      </w:r>
      <w:r w:rsidRPr="00E42068">
        <w:rPr>
          <w:rFonts w:cs="B Nazanin"/>
          <w:sz w:val="28"/>
          <w:szCs w:val="28"/>
          <w:rtl/>
          <w:lang w:bidi="fa-IR"/>
        </w:rPr>
        <w:t xml:space="preserve"> و در</w:t>
      </w:r>
      <w:r w:rsidRPr="00E42068">
        <w:rPr>
          <w:rFonts w:cs="B Nazanin" w:hint="cs"/>
          <w:sz w:val="28"/>
          <w:szCs w:val="28"/>
          <w:rtl/>
          <w:lang w:bidi="fa-IR"/>
        </w:rPr>
        <w:t>ی</w:t>
      </w:r>
      <w:r w:rsidRPr="00E42068">
        <w:rPr>
          <w:rFonts w:cs="B Nazanin" w:hint="eastAsia"/>
          <w:sz w:val="28"/>
          <w:szCs w:val="28"/>
          <w:rtl/>
          <w:lang w:bidi="fa-IR"/>
        </w:rPr>
        <w:t>اچه</w:t>
      </w:r>
      <w:r w:rsidRPr="00E42068">
        <w:rPr>
          <w:rFonts w:cs="B Nazanin"/>
          <w:sz w:val="28"/>
          <w:szCs w:val="28"/>
          <w:rtl/>
          <w:lang w:bidi="fa-IR"/>
        </w:rPr>
        <w:t xml:space="preserve"> ها، </w:t>
      </w:r>
      <w:r w:rsidR="004E04A1" w:rsidRPr="00E42068">
        <w:rPr>
          <w:rFonts w:asciiTheme="majorBidi" w:hAnsiTheme="majorBidi" w:cstheme="majorBidi"/>
          <w:sz w:val="24"/>
          <w:szCs w:val="24"/>
          <w:lang w:bidi="fa-IR"/>
        </w:rPr>
        <w:t>0.2-1</w:t>
      </w:r>
      <w:r w:rsidR="004E04A1" w:rsidRPr="00E42068">
        <w:rPr>
          <w:rFonts w:cs="B Nazanin" w:hint="cs"/>
          <w:sz w:val="28"/>
          <w:szCs w:val="28"/>
          <w:rtl/>
          <w:lang w:bidi="fa-IR"/>
        </w:rPr>
        <w:t xml:space="preserve"> </w:t>
      </w:r>
      <w:r w:rsidRPr="00E42068">
        <w:rPr>
          <w:rFonts w:cs="B Nazanin"/>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کروگرم</w:t>
      </w:r>
      <w:r w:rsidRPr="00E42068">
        <w:rPr>
          <w:rFonts w:cs="B Nazanin"/>
          <w:sz w:val="28"/>
          <w:szCs w:val="28"/>
          <w:rtl/>
          <w:lang w:bidi="fa-IR"/>
        </w:rPr>
        <w:t xml:space="preserve"> در ل</w:t>
      </w:r>
      <w:r w:rsidRPr="00E42068">
        <w:rPr>
          <w:rFonts w:cs="B Nazanin" w:hint="cs"/>
          <w:sz w:val="28"/>
          <w:szCs w:val="28"/>
          <w:rtl/>
          <w:lang w:bidi="fa-IR"/>
        </w:rPr>
        <w:t>ی</w:t>
      </w:r>
      <w:r w:rsidRPr="00E42068">
        <w:rPr>
          <w:rFonts w:cs="B Nazanin" w:hint="eastAsia"/>
          <w:sz w:val="28"/>
          <w:szCs w:val="28"/>
          <w:rtl/>
          <w:lang w:bidi="fa-IR"/>
        </w:rPr>
        <w:t>تر</w:t>
      </w:r>
      <w:r w:rsidRPr="00E42068">
        <w:rPr>
          <w:rFonts w:cs="B Nazanin"/>
          <w:sz w:val="28"/>
          <w:szCs w:val="28"/>
          <w:rtl/>
          <w:lang w:bidi="fa-IR"/>
        </w:rPr>
        <w:t xml:space="preserve"> در آب باران و با غلظت </w:t>
      </w:r>
      <w:r w:rsidR="004E04A1" w:rsidRPr="00E42068">
        <w:rPr>
          <w:rFonts w:asciiTheme="majorBidi" w:hAnsiTheme="majorBidi" w:cstheme="majorBidi"/>
          <w:sz w:val="24"/>
          <w:szCs w:val="24"/>
          <w:lang w:bidi="fa-IR"/>
        </w:rPr>
        <w:t>0.3</w:t>
      </w:r>
      <w:r w:rsidRPr="00E42068">
        <w:rPr>
          <w:rFonts w:cs="B Nazanin"/>
          <w:sz w:val="24"/>
          <w:szCs w:val="24"/>
          <w:rtl/>
          <w:lang w:bidi="fa-IR"/>
        </w:rPr>
        <w:t xml:space="preserve"> </w:t>
      </w:r>
      <w:r w:rsidRPr="00E42068">
        <w:rPr>
          <w:rFonts w:cs="B Nazanin"/>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کروگرم</w:t>
      </w:r>
      <w:r w:rsidRPr="00E42068">
        <w:rPr>
          <w:rFonts w:cs="B Nazanin"/>
          <w:sz w:val="28"/>
          <w:szCs w:val="28"/>
          <w:rtl/>
          <w:lang w:bidi="fa-IR"/>
        </w:rPr>
        <w:t xml:space="preserve"> در ل</w:t>
      </w:r>
      <w:r w:rsidRPr="00E42068">
        <w:rPr>
          <w:rFonts w:cs="B Nazanin" w:hint="cs"/>
          <w:sz w:val="28"/>
          <w:szCs w:val="28"/>
          <w:rtl/>
          <w:lang w:bidi="fa-IR"/>
        </w:rPr>
        <w:t>ی</w:t>
      </w:r>
      <w:r w:rsidRPr="00E42068">
        <w:rPr>
          <w:rFonts w:cs="B Nazanin" w:hint="eastAsia"/>
          <w:sz w:val="28"/>
          <w:szCs w:val="28"/>
          <w:rtl/>
          <w:lang w:bidi="fa-IR"/>
        </w:rPr>
        <w:t>تر</w:t>
      </w:r>
      <w:r w:rsidRPr="00E42068">
        <w:rPr>
          <w:rFonts w:cs="B Nazanin"/>
          <w:sz w:val="28"/>
          <w:szCs w:val="28"/>
          <w:rtl/>
          <w:lang w:bidi="fa-IR"/>
        </w:rPr>
        <w:t xml:space="preserve"> </w:t>
      </w:r>
      <w:r w:rsidR="00FA0E8E" w:rsidRPr="00E42068">
        <w:rPr>
          <w:rFonts w:cs="B Nazanin" w:hint="cs"/>
          <w:sz w:val="28"/>
          <w:szCs w:val="28"/>
          <w:rtl/>
          <w:lang w:bidi="fa-IR"/>
        </w:rPr>
        <w:t xml:space="preserve">و </w:t>
      </w:r>
      <w:r w:rsidRPr="00E42068">
        <w:rPr>
          <w:rFonts w:cs="B Nazanin"/>
          <w:sz w:val="28"/>
          <w:szCs w:val="28"/>
          <w:rtl/>
          <w:lang w:bidi="fa-IR"/>
        </w:rPr>
        <w:t>در آب اق</w:t>
      </w:r>
      <w:r w:rsidRPr="00E42068">
        <w:rPr>
          <w:rFonts w:cs="B Nazanin" w:hint="cs"/>
          <w:sz w:val="28"/>
          <w:szCs w:val="28"/>
          <w:rtl/>
          <w:lang w:bidi="fa-IR"/>
        </w:rPr>
        <w:t>ی</w:t>
      </w:r>
      <w:r w:rsidRPr="00E42068">
        <w:rPr>
          <w:rFonts w:cs="B Nazanin" w:hint="eastAsia"/>
          <w:sz w:val="28"/>
          <w:szCs w:val="28"/>
          <w:rtl/>
          <w:lang w:bidi="fa-IR"/>
        </w:rPr>
        <w:t>انوس</w:t>
      </w:r>
      <w:r w:rsidRPr="00E42068">
        <w:rPr>
          <w:rFonts w:cs="B Nazanin"/>
          <w:sz w:val="28"/>
          <w:szCs w:val="28"/>
          <w:rtl/>
          <w:lang w:bidi="fa-IR"/>
        </w:rPr>
        <w:t xml:space="preserve"> کمتر است</w:t>
      </w:r>
      <w:r w:rsidR="001B027B" w:rsidRPr="00E42068">
        <w:rPr>
          <w:rFonts w:asciiTheme="majorBidi" w:hAnsiTheme="majorBidi" w:cs="B Nazanin"/>
          <w:color w:val="000000" w:themeColor="text1"/>
          <w:sz w:val="24"/>
          <w:szCs w:val="24"/>
        </w:rPr>
        <w:t>.</w:t>
      </w:r>
      <w:r w:rsidRPr="00E42068">
        <w:rPr>
          <w:rFonts w:cs="B Nazanin" w:hint="cs"/>
          <w:sz w:val="28"/>
          <w:szCs w:val="28"/>
          <w:rtl/>
          <w:lang w:bidi="fa-IR"/>
        </w:rPr>
        <w:t xml:space="preserve"> </w:t>
      </w:r>
      <w:r w:rsidRPr="00E42068">
        <w:rPr>
          <w:rFonts w:cs="B Nazanin"/>
          <w:sz w:val="28"/>
          <w:szCs w:val="28"/>
          <w:rtl/>
          <w:lang w:bidi="fa-IR"/>
        </w:rPr>
        <w:t>ترک</w:t>
      </w:r>
      <w:r w:rsidRPr="00E42068">
        <w:rPr>
          <w:rFonts w:cs="B Nazanin" w:hint="cs"/>
          <w:sz w:val="28"/>
          <w:szCs w:val="28"/>
          <w:rtl/>
          <w:lang w:bidi="fa-IR"/>
        </w:rPr>
        <w:t>ی</w:t>
      </w:r>
      <w:r w:rsidRPr="00E42068">
        <w:rPr>
          <w:rFonts w:cs="B Nazanin" w:hint="eastAsia"/>
          <w:sz w:val="28"/>
          <w:szCs w:val="28"/>
          <w:rtl/>
          <w:lang w:bidi="fa-IR"/>
        </w:rPr>
        <w:t>بات</w:t>
      </w:r>
      <w:r w:rsidRPr="00E42068">
        <w:rPr>
          <w:rFonts w:cs="B Nazanin"/>
          <w:sz w:val="28"/>
          <w:szCs w:val="28"/>
          <w:rtl/>
          <w:lang w:bidi="fa-IR"/>
        </w:rPr>
        <w:t xml:space="preserve"> کروم سه ظرف</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hint="cs"/>
          <w:sz w:val="28"/>
          <w:szCs w:val="28"/>
          <w:rtl/>
          <w:lang w:bidi="fa-IR"/>
        </w:rPr>
        <w:t>ی</w:t>
      </w:r>
      <w:r w:rsidRPr="00E42068">
        <w:rPr>
          <w:rFonts w:cs="B Nazanin"/>
          <w:sz w:val="28"/>
          <w:szCs w:val="28"/>
          <w:rtl/>
          <w:lang w:bidi="fa-IR"/>
        </w:rPr>
        <w:t xml:space="preserve"> نسبتا نامحلول، غ</w:t>
      </w:r>
      <w:r w:rsidRPr="00E42068">
        <w:rPr>
          <w:rFonts w:cs="B Nazanin" w:hint="cs"/>
          <w:sz w:val="28"/>
          <w:szCs w:val="28"/>
          <w:rtl/>
          <w:lang w:bidi="fa-IR"/>
        </w:rPr>
        <w:t>ی</w:t>
      </w:r>
      <w:r w:rsidRPr="00E42068">
        <w:rPr>
          <w:rFonts w:cs="B Nazanin" w:hint="eastAsia"/>
          <w:sz w:val="28"/>
          <w:szCs w:val="28"/>
          <w:rtl/>
          <w:lang w:bidi="fa-IR"/>
        </w:rPr>
        <w:t>رخورنده</w:t>
      </w:r>
      <w:r w:rsidRPr="00E42068">
        <w:rPr>
          <w:rFonts w:cs="B Nazanin"/>
          <w:sz w:val="28"/>
          <w:szCs w:val="28"/>
          <w:rtl/>
          <w:lang w:bidi="fa-IR"/>
        </w:rPr>
        <w:t xml:space="preserve"> و کمتر از طر</w:t>
      </w:r>
      <w:r w:rsidRPr="00E42068">
        <w:rPr>
          <w:rFonts w:cs="B Nazanin" w:hint="cs"/>
          <w:sz w:val="28"/>
          <w:szCs w:val="28"/>
          <w:rtl/>
          <w:lang w:bidi="fa-IR"/>
        </w:rPr>
        <w:t>ی</w:t>
      </w:r>
      <w:r w:rsidRPr="00E42068">
        <w:rPr>
          <w:rFonts w:cs="B Nazanin" w:hint="eastAsia"/>
          <w:sz w:val="28"/>
          <w:szCs w:val="28"/>
          <w:rtl/>
          <w:lang w:bidi="fa-IR"/>
        </w:rPr>
        <w:t>ق</w:t>
      </w:r>
      <w:r w:rsidRPr="00E42068">
        <w:rPr>
          <w:rFonts w:cs="B Nazanin"/>
          <w:sz w:val="28"/>
          <w:szCs w:val="28"/>
          <w:rtl/>
          <w:lang w:bidi="fa-IR"/>
        </w:rPr>
        <w:t xml:space="preserve"> پوست جذب م</w:t>
      </w:r>
      <w:r w:rsidRPr="00E42068">
        <w:rPr>
          <w:rFonts w:cs="B Nazanin" w:hint="cs"/>
          <w:sz w:val="28"/>
          <w:szCs w:val="28"/>
          <w:rtl/>
          <w:lang w:bidi="fa-IR"/>
        </w:rPr>
        <w:t>ی</w:t>
      </w:r>
      <w:r w:rsidR="00C44A91" w:rsidRPr="00E42068">
        <w:rPr>
          <w:rFonts w:cs="B Nazanin" w:hint="cs"/>
          <w:sz w:val="28"/>
          <w:szCs w:val="28"/>
          <w:rtl/>
          <w:lang w:bidi="fa-IR"/>
        </w:rPr>
        <w:t>‌</w:t>
      </w:r>
      <w:r w:rsidRPr="00E42068">
        <w:rPr>
          <w:rFonts w:cs="B Nazanin"/>
          <w:sz w:val="28"/>
          <w:szCs w:val="28"/>
          <w:rtl/>
          <w:lang w:bidi="fa-IR"/>
        </w:rPr>
        <w:t>شوند. سم</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sz w:val="28"/>
          <w:szCs w:val="28"/>
          <w:rtl/>
          <w:lang w:bidi="fa-IR"/>
        </w:rPr>
        <w:t xml:space="preserve"> ب</w:t>
      </w:r>
      <w:r w:rsidRPr="00E42068">
        <w:rPr>
          <w:rFonts w:cs="B Nazanin" w:hint="cs"/>
          <w:sz w:val="28"/>
          <w:szCs w:val="28"/>
          <w:rtl/>
          <w:lang w:bidi="fa-IR"/>
        </w:rPr>
        <w:t>ی</w:t>
      </w:r>
      <w:r w:rsidRPr="00E42068">
        <w:rPr>
          <w:rFonts w:cs="B Nazanin" w:hint="eastAsia"/>
          <w:sz w:val="28"/>
          <w:szCs w:val="28"/>
          <w:rtl/>
          <w:lang w:bidi="fa-IR"/>
        </w:rPr>
        <w:t>ولوژ</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hint="cs"/>
          <w:sz w:val="28"/>
          <w:szCs w:val="28"/>
          <w:rtl/>
          <w:lang w:bidi="fa-IR"/>
        </w:rPr>
        <w:t>ی</w:t>
      </w:r>
      <w:r w:rsidRPr="00E42068">
        <w:rPr>
          <w:rFonts w:cs="B Nazanin"/>
          <w:sz w:val="28"/>
          <w:szCs w:val="28"/>
          <w:rtl/>
          <w:lang w:bidi="fa-IR"/>
        </w:rPr>
        <w:t xml:space="preserve"> آن </w:t>
      </w:r>
      <w:r w:rsidR="004E04A1" w:rsidRPr="00E42068">
        <w:rPr>
          <w:rFonts w:asciiTheme="majorBidi" w:hAnsiTheme="majorBidi" w:cstheme="majorBidi"/>
          <w:sz w:val="24"/>
          <w:szCs w:val="24"/>
          <w:lang w:bidi="fa-IR"/>
        </w:rPr>
        <w:t>10</w:t>
      </w:r>
      <w:r w:rsidRPr="00E42068">
        <w:rPr>
          <w:rFonts w:cs="B Nazanin"/>
          <w:sz w:val="24"/>
          <w:szCs w:val="24"/>
          <w:rtl/>
          <w:lang w:bidi="fa-IR"/>
        </w:rPr>
        <w:t xml:space="preserve"> </w:t>
      </w:r>
      <w:r w:rsidRPr="00E42068">
        <w:rPr>
          <w:rFonts w:cs="B Nazanin"/>
          <w:sz w:val="28"/>
          <w:szCs w:val="28"/>
          <w:rtl/>
          <w:lang w:bidi="fa-IR"/>
        </w:rPr>
        <w:t xml:space="preserve">تا </w:t>
      </w:r>
      <w:r w:rsidR="004E04A1" w:rsidRPr="00E42068">
        <w:rPr>
          <w:rFonts w:asciiTheme="majorBidi" w:hAnsiTheme="majorBidi" w:cstheme="majorBidi"/>
          <w:sz w:val="24"/>
          <w:szCs w:val="24"/>
          <w:lang w:bidi="fa-IR"/>
        </w:rPr>
        <w:t>100</w:t>
      </w:r>
      <w:r w:rsidRPr="00E42068">
        <w:rPr>
          <w:rFonts w:cs="B Nazanin"/>
          <w:sz w:val="24"/>
          <w:szCs w:val="24"/>
          <w:rtl/>
          <w:lang w:bidi="fa-IR"/>
        </w:rPr>
        <w:t xml:space="preserve"> </w:t>
      </w:r>
      <w:r w:rsidRPr="00E42068">
        <w:rPr>
          <w:rFonts w:cs="B Nazanin"/>
          <w:sz w:val="28"/>
          <w:szCs w:val="28"/>
          <w:rtl/>
          <w:lang w:bidi="fa-IR"/>
        </w:rPr>
        <w:t>برابر کمتر از ترک</w:t>
      </w:r>
      <w:r w:rsidRPr="00E42068">
        <w:rPr>
          <w:rFonts w:cs="B Nazanin" w:hint="cs"/>
          <w:sz w:val="28"/>
          <w:szCs w:val="28"/>
          <w:rtl/>
          <w:lang w:bidi="fa-IR"/>
        </w:rPr>
        <w:t>ی</w:t>
      </w:r>
      <w:r w:rsidRPr="00E42068">
        <w:rPr>
          <w:rFonts w:cs="B Nazanin" w:hint="eastAsia"/>
          <w:sz w:val="28"/>
          <w:szCs w:val="28"/>
          <w:rtl/>
          <w:lang w:bidi="fa-IR"/>
        </w:rPr>
        <w:t>بات</w:t>
      </w:r>
      <w:r w:rsidRPr="00E42068">
        <w:rPr>
          <w:rFonts w:cs="B Nazanin"/>
          <w:sz w:val="28"/>
          <w:szCs w:val="28"/>
          <w:rtl/>
          <w:lang w:bidi="fa-IR"/>
        </w:rPr>
        <w:t xml:space="preserve"> شش ظرف</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hint="cs"/>
          <w:sz w:val="28"/>
          <w:szCs w:val="28"/>
          <w:rtl/>
          <w:lang w:bidi="fa-IR"/>
        </w:rPr>
        <w:t>ی</w:t>
      </w:r>
      <w:r w:rsidRPr="00E42068">
        <w:rPr>
          <w:rFonts w:cs="B Nazanin"/>
          <w:sz w:val="28"/>
          <w:szCs w:val="28"/>
          <w:rtl/>
          <w:lang w:bidi="fa-IR"/>
        </w:rPr>
        <w:t xml:space="preserve"> تخم</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زده م</w:t>
      </w:r>
      <w:r w:rsidRPr="00E42068">
        <w:rPr>
          <w:rFonts w:cs="B Nazanin" w:hint="cs"/>
          <w:sz w:val="28"/>
          <w:szCs w:val="28"/>
          <w:rtl/>
          <w:lang w:bidi="fa-IR"/>
        </w:rPr>
        <w:t>ی</w:t>
      </w:r>
      <w:r w:rsidR="00C44A91" w:rsidRPr="00E42068">
        <w:rPr>
          <w:rFonts w:cs="B Nazanin" w:hint="cs"/>
          <w:sz w:val="28"/>
          <w:szCs w:val="28"/>
          <w:rtl/>
          <w:lang w:bidi="fa-IR"/>
        </w:rPr>
        <w:t>‌</w:t>
      </w:r>
      <w:r w:rsidRPr="00E42068">
        <w:rPr>
          <w:rFonts w:cs="B Nazanin"/>
          <w:sz w:val="28"/>
          <w:szCs w:val="28"/>
          <w:rtl/>
          <w:lang w:bidi="fa-IR"/>
        </w:rPr>
        <w:t>شود. از آنجا</w:t>
      </w:r>
      <w:r w:rsidRPr="00E42068">
        <w:rPr>
          <w:rFonts w:cs="B Nazanin" w:hint="cs"/>
          <w:sz w:val="28"/>
          <w:szCs w:val="28"/>
          <w:rtl/>
          <w:lang w:bidi="fa-IR"/>
        </w:rPr>
        <w:t>یی</w:t>
      </w:r>
      <w:r w:rsidRPr="00E42068">
        <w:rPr>
          <w:rFonts w:cs="B Nazanin"/>
          <w:sz w:val="28"/>
          <w:szCs w:val="28"/>
          <w:rtl/>
          <w:lang w:bidi="fa-IR"/>
        </w:rPr>
        <w:t xml:space="preserve"> که کروم (</w:t>
      </w:r>
      <w:r w:rsidRPr="00E42068">
        <w:rPr>
          <w:rFonts w:asciiTheme="majorBidi" w:hAnsiTheme="majorBidi" w:cstheme="majorBidi"/>
          <w:sz w:val="24"/>
          <w:szCs w:val="24"/>
          <w:lang w:bidi="fa-IR"/>
        </w:rPr>
        <w:t>III</w:t>
      </w:r>
      <w:r w:rsidRPr="00E42068">
        <w:rPr>
          <w:rFonts w:cs="B Nazanin"/>
          <w:sz w:val="28"/>
          <w:szCs w:val="28"/>
          <w:rtl/>
          <w:lang w:bidi="fa-IR"/>
        </w:rPr>
        <w:t>) برا</w:t>
      </w:r>
      <w:r w:rsidRPr="00E42068">
        <w:rPr>
          <w:rFonts w:cs="B Nazanin" w:hint="cs"/>
          <w:sz w:val="28"/>
          <w:szCs w:val="28"/>
          <w:rtl/>
          <w:lang w:bidi="fa-IR"/>
        </w:rPr>
        <w:t>ی</w:t>
      </w:r>
      <w:r w:rsidRPr="00E42068">
        <w:rPr>
          <w:rFonts w:cs="B Nazanin"/>
          <w:sz w:val="28"/>
          <w:szCs w:val="28"/>
          <w:rtl/>
          <w:lang w:bidi="fa-IR"/>
        </w:rPr>
        <w:t xml:space="preserve"> تغذ</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انسان مورد ن</w:t>
      </w:r>
      <w:r w:rsidRPr="00E42068">
        <w:rPr>
          <w:rFonts w:cs="B Nazanin" w:hint="cs"/>
          <w:sz w:val="28"/>
          <w:szCs w:val="28"/>
          <w:rtl/>
          <w:lang w:bidi="fa-IR"/>
        </w:rPr>
        <w:t>ی</w:t>
      </w:r>
      <w:r w:rsidRPr="00E42068">
        <w:rPr>
          <w:rFonts w:cs="B Nazanin" w:hint="eastAsia"/>
          <w:sz w:val="28"/>
          <w:szCs w:val="28"/>
          <w:rtl/>
          <w:lang w:bidi="fa-IR"/>
        </w:rPr>
        <w:t>از</w:t>
      </w:r>
      <w:r w:rsidRPr="00E42068">
        <w:rPr>
          <w:rFonts w:cs="B Nazanin"/>
          <w:sz w:val="28"/>
          <w:szCs w:val="28"/>
          <w:rtl/>
          <w:lang w:bidi="fa-IR"/>
        </w:rPr>
        <w:t xml:space="preserve"> است و برا</w:t>
      </w:r>
      <w:r w:rsidRPr="00E42068">
        <w:rPr>
          <w:rFonts w:cs="B Nazanin" w:hint="cs"/>
          <w:sz w:val="28"/>
          <w:szCs w:val="28"/>
          <w:rtl/>
          <w:lang w:bidi="fa-IR"/>
        </w:rPr>
        <w:t>ی</w:t>
      </w:r>
      <w:r w:rsidRPr="00E42068">
        <w:rPr>
          <w:rFonts w:cs="B Nazanin"/>
          <w:sz w:val="28"/>
          <w:szCs w:val="28"/>
          <w:rtl/>
          <w:lang w:bidi="fa-IR"/>
        </w:rPr>
        <w:t xml:space="preserve"> تجز</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گلوکز، ل</w:t>
      </w:r>
      <w:r w:rsidRPr="00E42068">
        <w:rPr>
          <w:rFonts w:cs="B Nazanin" w:hint="cs"/>
          <w:sz w:val="28"/>
          <w:szCs w:val="28"/>
          <w:rtl/>
          <w:lang w:bidi="fa-IR"/>
        </w:rPr>
        <w:t>ی</w:t>
      </w:r>
      <w:r w:rsidRPr="00E42068">
        <w:rPr>
          <w:rFonts w:cs="B Nazanin" w:hint="eastAsia"/>
          <w:sz w:val="28"/>
          <w:szCs w:val="28"/>
          <w:rtl/>
          <w:lang w:bidi="fa-IR"/>
        </w:rPr>
        <w:t>پ</w:t>
      </w:r>
      <w:r w:rsidRPr="00E42068">
        <w:rPr>
          <w:rFonts w:cs="B Nazanin" w:hint="cs"/>
          <w:sz w:val="28"/>
          <w:szCs w:val="28"/>
          <w:rtl/>
          <w:lang w:bidi="fa-IR"/>
        </w:rPr>
        <w:t>ی</w:t>
      </w:r>
      <w:r w:rsidRPr="00E42068">
        <w:rPr>
          <w:rFonts w:cs="B Nazanin" w:hint="eastAsia"/>
          <w:sz w:val="28"/>
          <w:szCs w:val="28"/>
          <w:rtl/>
          <w:lang w:bidi="fa-IR"/>
        </w:rPr>
        <w:t>دها</w:t>
      </w:r>
      <w:r w:rsidRPr="00E42068">
        <w:rPr>
          <w:rFonts w:cs="B Nazanin"/>
          <w:sz w:val="28"/>
          <w:szCs w:val="28"/>
          <w:rtl/>
          <w:lang w:bidi="fa-IR"/>
        </w:rPr>
        <w:t xml:space="preserve"> و اس</w:t>
      </w:r>
      <w:r w:rsidRPr="00E42068">
        <w:rPr>
          <w:rFonts w:cs="B Nazanin" w:hint="cs"/>
          <w:sz w:val="28"/>
          <w:szCs w:val="28"/>
          <w:rtl/>
          <w:lang w:bidi="fa-IR"/>
        </w:rPr>
        <w:t>ی</w:t>
      </w:r>
      <w:r w:rsidRPr="00E42068">
        <w:rPr>
          <w:rFonts w:cs="B Nazanin" w:hint="eastAsia"/>
          <w:sz w:val="28"/>
          <w:szCs w:val="28"/>
          <w:rtl/>
          <w:lang w:bidi="fa-IR"/>
        </w:rPr>
        <w:t>دها</w:t>
      </w:r>
      <w:r w:rsidRPr="00E42068">
        <w:rPr>
          <w:rFonts w:cs="B Nazanin" w:hint="cs"/>
          <w:sz w:val="28"/>
          <w:szCs w:val="28"/>
          <w:rtl/>
          <w:lang w:bidi="fa-IR"/>
        </w:rPr>
        <w:t>ی</w:t>
      </w:r>
      <w:r w:rsidRPr="00E42068">
        <w:rPr>
          <w:rFonts w:cs="B Nazanin"/>
          <w:sz w:val="28"/>
          <w:szCs w:val="28"/>
          <w:rtl/>
          <w:lang w:bidi="fa-IR"/>
        </w:rPr>
        <w:t xml:space="preserve"> آم</w:t>
      </w:r>
      <w:r w:rsidRPr="00E42068">
        <w:rPr>
          <w:rFonts w:cs="B Nazanin" w:hint="cs"/>
          <w:sz w:val="28"/>
          <w:szCs w:val="28"/>
          <w:rtl/>
          <w:lang w:bidi="fa-IR"/>
        </w:rPr>
        <w:t>ی</w:t>
      </w:r>
      <w:r w:rsidRPr="00E42068">
        <w:rPr>
          <w:rFonts w:cs="B Nazanin" w:hint="eastAsia"/>
          <w:sz w:val="28"/>
          <w:szCs w:val="28"/>
          <w:rtl/>
          <w:lang w:bidi="fa-IR"/>
        </w:rPr>
        <w:t>نه</w:t>
      </w:r>
      <w:r w:rsidRPr="00E42068">
        <w:rPr>
          <w:rFonts w:cs="B Nazanin"/>
          <w:sz w:val="28"/>
          <w:szCs w:val="28"/>
          <w:rtl/>
          <w:lang w:bidi="fa-IR"/>
        </w:rPr>
        <w:t xml:space="preserve"> ضرور</w:t>
      </w:r>
      <w:r w:rsidRPr="00E42068">
        <w:rPr>
          <w:rFonts w:cs="B Nazanin" w:hint="cs"/>
          <w:sz w:val="28"/>
          <w:szCs w:val="28"/>
          <w:rtl/>
          <w:lang w:bidi="fa-IR"/>
        </w:rPr>
        <w:t>ی</w:t>
      </w:r>
      <w:r w:rsidRPr="00E42068">
        <w:rPr>
          <w:rFonts w:cs="B Nazanin"/>
          <w:sz w:val="28"/>
          <w:szCs w:val="28"/>
          <w:rtl/>
          <w:lang w:bidi="fa-IR"/>
        </w:rPr>
        <w:t xml:space="preserve"> است، وجود آن در غذاها در</w:t>
      </w:r>
      <w:r w:rsidR="00215824" w:rsidRPr="00E42068">
        <w:rPr>
          <w:rFonts w:cs="B Nazanin" w:hint="cs"/>
          <w:sz w:val="28"/>
          <w:szCs w:val="28"/>
          <w:rtl/>
          <w:lang w:bidi="fa-IR"/>
        </w:rPr>
        <w:t>غلظت‌های</w:t>
      </w:r>
      <w:r w:rsidRPr="00E42068">
        <w:rPr>
          <w:rFonts w:cs="B Nazanin"/>
          <w:sz w:val="28"/>
          <w:szCs w:val="28"/>
          <w:rtl/>
          <w:lang w:bidi="fa-IR"/>
        </w:rPr>
        <w:t>پا</w:t>
      </w:r>
      <w:r w:rsidRPr="00E42068">
        <w:rPr>
          <w:rFonts w:cs="B Nazanin" w:hint="cs"/>
          <w:sz w:val="28"/>
          <w:szCs w:val="28"/>
          <w:rtl/>
          <w:lang w:bidi="fa-IR"/>
        </w:rPr>
        <w:t>یی</w:t>
      </w:r>
      <w:r w:rsidRPr="00E42068">
        <w:rPr>
          <w:rFonts w:cs="B Nazanin" w:hint="eastAsia"/>
          <w:sz w:val="28"/>
          <w:szCs w:val="28"/>
          <w:rtl/>
          <w:lang w:bidi="fa-IR"/>
        </w:rPr>
        <w:t>ن</w:t>
      </w:r>
      <w:r w:rsidRPr="00E42068">
        <w:rPr>
          <w:rFonts w:cs="B Nazanin"/>
          <w:sz w:val="28"/>
          <w:szCs w:val="28"/>
          <w:rtl/>
          <w:lang w:bidi="fa-IR"/>
        </w:rPr>
        <w:t xml:space="preserve"> ب</w:t>
      </w:r>
      <w:r w:rsidRPr="00E42068">
        <w:rPr>
          <w:rFonts w:cs="B Nazanin" w:hint="cs"/>
          <w:sz w:val="28"/>
          <w:szCs w:val="28"/>
          <w:rtl/>
          <w:lang w:bidi="fa-IR"/>
        </w:rPr>
        <w:t>ی</w:t>
      </w:r>
      <w:r w:rsidRPr="00E42068">
        <w:rPr>
          <w:rFonts w:cs="B Nazanin"/>
          <w:sz w:val="28"/>
          <w:szCs w:val="28"/>
          <w:rtl/>
          <w:lang w:bidi="fa-IR"/>
        </w:rPr>
        <w:t xml:space="preserve"> خطر تلق</w:t>
      </w:r>
      <w:r w:rsidRPr="00E42068">
        <w:rPr>
          <w:rFonts w:cs="B Nazanin" w:hint="cs"/>
          <w:sz w:val="28"/>
          <w:szCs w:val="28"/>
          <w:rtl/>
          <w:lang w:bidi="fa-IR"/>
        </w:rPr>
        <w:t>ی</w:t>
      </w:r>
      <w:r w:rsidRPr="00E42068">
        <w:rPr>
          <w:rFonts w:cs="B Nazanin"/>
          <w:sz w:val="28"/>
          <w:szCs w:val="28"/>
          <w:rtl/>
          <w:lang w:bidi="fa-IR"/>
        </w:rPr>
        <w:t xml:space="preserve"> م</w:t>
      </w:r>
      <w:r w:rsidRPr="00E42068">
        <w:rPr>
          <w:rFonts w:cs="B Nazanin" w:hint="cs"/>
          <w:sz w:val="28"/>
          <w:szCs w:val="28"/>
          <w:rtl/>
          <w:lang w:bidi="fa-IR"/>
        </w:rPr>
        <w:t>ی</w:t>
      </w:r>
      <w:r w:rsidR="00C44A91" w:rsidRPr="00E42068">
        <w:rPr>
          <w:rFonts w:cs="B Nazanin" w:hint="cs"/>
          <w:sz w:val="28"/>
          <w:szCs w:val="28"/>
          <w:rtl/>
          <w:lang w:bidi="fa-IR"/>
        </w:rPr>
        <w:t>‌</w:t>
      </w:r>
      <w:r w:rsidRPr="00E42068">
        <w:rPr>
          <w:rFonts w:cs="B Nazanin"/>
          <w:sz w:val="28"/>
          <w:szCs w:val="28"/>
          <w:rtl/>
          <w:lang w:bidi="fa-IR"/>
        </w:rPr>
        <w:t>شود.</w:t>
      </w:r>
      <w:r w:rsidRPr="00E42068">
        <w:rPr>
          <w:rFonts w:cs="B Nazanin" w:hint="cs"/>
          <w:sz w:val="28"/>
          <w:szCs w:val="28"/>
          <w:rtl/>
          <w:lang w:bidi="fa-IR"/>
        </w:rPr>
        <w:t xml:space="preserve"> </w:t>
      </w:r>
      <w:r w:rsidRPr="00E42068">
        <w:rPr>
          <w:rFonts w:cs="B Nazanin"/>
          <w:sz w:val="28"/>
          <w:szCs w:val="28"/>
          <w:rtl/>
          <w:lang w:bidi="fa-IR"/>
        </w:rPr>
        <w:t>کروم سه ظرف</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hint="cs"/>
          <w:sz w:val="28"/>
          <w:szCs w:val="28"/>
          <w:rtl/>
          <w:lang w:bidi="fa-IR"/>
        </w:rPr>
        <w:t>ی</w:t>
      </w:r>
      <w:r w:rsidRPr="00E42068">
        <w:rPr>
          <w:rFonts w:cs="B Nazanin"/>
          <w:sz w:val="28"/>
          <w:szCs w:val="28"/>
          <w:rtl/>
          <w:lang w:bidi="fa-IR"/>
        </w:rPr>
        <w:t xml:space="preserve"> را م</w:t>
      </w:r>
      <w:r w:rsidRPr="00E42068">
        <w:rPr>
          <w:rFonts w:cs="B Nazanin" w:hint="cs"/>
          <w:sz w:val="28"/>
          <w:szCs w:val="28"/>
          <w:rtl/>
          <w:lang w:bidi="fa-IR"/>
        </w:rPr>
        <w:t>ی</w:t>
      </w:r>
      <w:r w:rsidR="00C44A91" w:rsidRPr="00E42068">
        <w:rPr>
          <w:rFonts w:cs="B Nazanin" w:hint="cs"/>
          <w:sz w:val="28"/>
          <w:szCs w:val="28"/>
          <w:rtl/>
          <w:lang w:bidi="fa-IR"/>
        </w:rPr>
        <w:t>‌</w:t>
      </w:r>
      <w:r w:rsidRPr="00E42068">
        <w:rPr>
          <w:rFonts w:cs="B Nazanin"/>
          <w:sz w:val="28"/>
          <w:szCs w:val="28"/>
          <w:rtl/>
          <w:lang w:bidi="fa-IR"/>
        </w:rPr>
        <w:t>توان در مکمل ها</w:t>
      </w:r>
      <w:r w:rsidRPr="00E42068">
        <w:rPr>
          <w:rFonts w:cs="B Nazanin" w:hint="cs"/>
          <w:sz w:val="28"/>
          <w:szCs w:val="28"/>
          <w:rtl/>
          <w:lang w:bidi="fa-IR"/>
        </w:rPr>
        <w:t>ی</w:t>
      </w:r>
      <w:r w:rsidRPr="00E42068">
        <w:rPr>
          <w:rFonts w:cs="B Nazanin"/>
          <w:sz w:val="28"/>
          <w:szCs w:val="28"/>
          <w:rtl/>
          <w:lang w:bidi="fa-IR"/>
        </w:rPr>
        <w:t xml:space="preserve"> غذا</w:t>
      </w:r>
      <w:r w:rsidRPr="00E42068">
        <w:rPr>
          <w:rFonts w:cs="B Nazanin" w:hint="cs"/>
          <w:sz w:val="28"/>
          <w:szCs w:val="28"/>
          <w:rtl/>
          <w:lang w:bidi="fa-IR"/>
        </w:rPr>
        <w:t>یی</w:t>
      </w:r>
      <w:r w:rsidRPr="00E42068">
        <w:rPr>
          <w:rFonts w:cs="B Nazanin"/>
          <w:sz w:val="28"/>
          <w:szCs w:val="28"/>
          <w:rtl/>
          <w:lang w:bidi="fa-IR"/>
        </w:rPr>
        <w:t xml:space="preserve"> و مولت</w:t>
      </w:r>
      <w:r w:rsidRPr="00E42068">
        <w:rPr>
          <w:rFonts w:cs="B Nazanin" w:hint="cs"/>
          <w:sz w:val="28"/>
          <w:szCs w:val="28"/>
          <w:rtl/>
          <w:lang w:bidi="fa-IR"/>
        </w:rPr>
        <w:t>ی</w:t>
      </w:r>
      <w:r w:rsidRPr="00E42068">
        <w:rPr>
          <w:rFonts w:cs="B Nazanin"/>
          <w:sz w:val="28"/>
          <w:szCs w:val="28"/>
          <w:rtl/>
          <w:lang w:bidi="fa-IR"/>
        </w:rPr>
        <w:t xml:space="preserve"> و</w:t>
      </w:r>
      <w:r w:rsidRPr="00E42068">
        <w:rPr>
          <w:rFonts w:cs="B Nazanin" w:hint="cs"/>
          <w:sz w:val="28"/>
          <w:szCs w:val="28"/>
          <w:rtl/>
          <w:lang w:bidi="fa-IR"/>
        </w:rPr>
        <w:t>ی</w:t>
      </w:r>
      <w:r w:rsidRPr="00E42068">
        <w:rPr>
          <w:rFonts w:cs="B Nazanin" w:hint="eastAsia"/>
          <w:sz w:val="28"/>
          <w:szCs w:val="28"/>
          <w:rtl/>
          <w:lang w:bidi="fa-IR"/>
        </w:rPr>
        <w:t>تام</w:t>
      </w:r>
      <w:r w:rsidRPr="00E42068">
        <w:rPr>
          <w:rFonts w:cs="B Nazanin" w:hint="cs"/>
          <w:sz w:val="28"/>
          <w:szCs w:val="28"/>
          <w:rtl/>
          <w:lang w:bidi="fa-IR"/>
        </w:rPr>
        <w:t>ی</w:t>
      </w:r>
      <w:r w:rsidRPr="00E42068">
        <w:rPr>
          <w:rFonts w:cs="B Nazanin" w:hint="eastAsia"/>
          <w:sz w:val="28"/>
          <w:szCs w:val="28"/>
          <w:rtl/>
          <w:lang w:bidi="fa-IR"/>
        </w:rPr>
        <w:t>ن</w:t>
      </w:r>
      <w:r w:rsidR="00C44A91" w:rsidRPr="00E42068">
        <w:rPr>
          <w:rFonts w:cs="B Nazanin" w:hint="cs"/>
          <w:sz w:val="28"/>
          <w:szCs w:val="28"/>
          <w:rtl/>
          <w:lang w:bidi="fa-IR"/>
        </w:rPr>
        <w:t>‌</w:t>
      </w:r>
      <w:r w:rsidRPr="00E42068">
        <w:rPr>
          <w:rFonts w:cs="B Nazanin"/>
          <w:sz w:val="28"/>
          <w:szCs w:val="28"/>
          <w:rtl/>
          <w:lang w:bidi="fa-IR"/>
        </w:rPr>
        <w:t>ها</w:t>
      </w:r>
      <w:r w:rsidRPr="00E42068">
        <w:rPr>
          <w:rFonts w:cs="B Nazanin" w:hint="cs"/>
          <w:sz w:val="28"/>
          <w:szCs w:val="28"/>
          <w:rtl/>
          <w:lang w:bidi="fa-IR"/>
        </w:rPr>
        <w:t>ی</w:t>
      </w:r>
      <w:r w:rsidRPr="00E42068">
        <w:rPr>
          <w:rFonts w:cs="B Nazanin"/>
          <w:sz w:val="28"/>
          <w:szCs w:val="28"/>
          <w:rtl/>
          <w:lang w:bidi="fa-IR"/>
        </w:rPr>
        <w:t xml:space="preserve"> مختلف به شکل کروم-پ</w:t>
      </w:r>
      <w:r w:rsidRPr="00E42068">
        <w:rPr>
          <w:rFonts w:cs="B Nazanin" w:hint="cs"/>
          <w:sz w:val="28"/>
          <w:szCs w:val="28"/>
          <w:rtl/>
          <w:lang w:bidi="fa-IR"/>
        </w:rPr>
        <w:t>ی</w:t>
      </w:r>
      <w:r w:rsidRPr="00E42068">
        <w:rPr>
          <w:rFonts w:cs="B Nazanin" w:hint="eastAsia"/>
          <w:sz w:val="28"/>
          <w:szCs w:val="28"/>
          <w:rtl/>
          <w:lang w:bidi="fa-IR"/>
        </w:rPr>
        <w:t>کول</w:t>
      </w:r>
      <w:r w:rsidRPr="00E42068">
        <w:rPr>
          <w:rFonts w:cs="B Nazanin" w:hint="cs"/>
          <w:sz w:val="28"/>
          <w:szCs w:val="28"/>
          <w:rtl/>
          <w:lang w:bidi="fa-IR"/>
        </w:rPr>
        <w:t>ی</w:t>
      </w:r>
      <w:r w:rsidRPr="00E42068">
        <w:rPr>
          <w:rFonts w:cs="B Nazanin" w:hint="eastAsia"/>
          <w:sz w:val="28"/>
          <w:szCs w:val="28"/>
          <w:rtl/>
          <w:lang w:bidi="fa-IR"/>
        </w:rPr>
        <w:t>نات،</w:t>
      </w:r>
      <w:r w:rsidRPr="00E42068">
        <w:rPr>
          <w:rFonts w:cs="B Nazanin"/>
          <w:sz w:val="28"/>
          <w:szCs w:val="28"/>
          <w:rtl/>
          <w:lang w:bidi="fa-IR"/>
        </w:rPr>
        <w:t xml:space="preserve"> کروم-ه</w:t>
      </w:r>
      <w:r w:rsidRPr="00E42068">
        <w:rPr>
          <w:rFonts w:cs="B Nazanin" w:hint="cs"/>
          <w:sz w:val="28"/>
          <w:szCs w:val="28"/>
          <w:rtl/>
          <w:lang w:bidi="fa-IR"/>
        </w:rPr>
        <w:t>ی</w:t>
      </w:r>
      <w:r w:rsidRPr="00E42068">
        <w:rPr>
          <w:rFonts w:cs="B Nazanin" w:hint="eastAsia"/>
          <w:sz w:val="28"/>
          <w:szCs w:val="28"/>
          <w:rtl/>
          <w:lang w:bidi="fa-IR"/>
        </w:rPr>
        <w:t>ست</w:t>
      </w:r>
      <w:r w:rsidRPr="00E42068">
        <w:rPr>
          <w:rFonts w:cs="B Nazanin" w:hint="cs"/>
          <w:sz w:val="28"/>
          <w:szCs w:val="28"/>
          <w:rtl/>
          <w:lang w:bidi="fa-IR"/>
        </w:rPr>
        <w:t>ی</w:t>
      </w:r>
      <w:r w:rsidRPr="00E42068">
        <w:rPr>
          <w:rFonts w:cs="B Nazanin" w:hint="eastAsia"/>
          <w:sz w:val="28"/>
          <w:szCs w:val="28"/>
          <w:rtl/>
          <w:lang w:bidi="fa-IR"/>
        </w:rPr>
        <w:t>د</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کروم-د</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hint="cs"/>
          <w:sz w:val="28"/>
          <w:szCs w:val="28"/>
          <w:rtl/>
          <w:lang w:bidi="fa-IR"/>
        </w:rPr>
        <w:t>ی</w:t>
      </w:r>
      <w:r w:rsidRPr="00E42068">
        <w:rPr>
          <w:rFonts w:cs="B Nazanin" w:hint="eastAsia"/>
          <w:sz w:val="28"/>
          <w:szCs w:val="28"/>
          <w:rtl/>
          <w:lang w:bidi="fa-IR"/>
        </w:rPr>
        <w:t>کوس</w:t>
      </w:r>
      <w:r w:rsidRPr="00E42068">
        <w:rPr>
          <w:rFonts w:cs="B Nazanin" w:hint="cs"/>
          <w:sz w:val="28"/>
          <w:szCs w:val="28"/>
          <w:rtl/>
          <w:lang w:bidi="fa-IR"/>
        </w:rPr>
        <w:t>ی</w:t>
      </w:r>
      <w:r w:rsidRPr="00E42068">
        <w:rPr>
          <w:rFonts w:cs="B Nazanin" w:hint="eastAsia"/>
          <w:sz w:val="28"/>
          <w:szCs w:val="28"/>
          <w:rtl/>
          <w:lang w:bidi="fa-IR"/>
        </w:rPr>
        <w:t>ستئ</w:t>
      </w:r>
      <w:r w:rsidRPr="00E42068">
        <w:rPr>
          <w:rFonts w:cs="B Nazanin" w:hint="cs"/>
          <w:sz w:val="28"/>
          <w:szCs w:val="28"/>
          <w:rtl/>
          <w:lang w:bidi="fa-IR"/>
        </w:rPr>
        <w:t>ی</w:t>
      </w:r>
      <w:r w:rsidRPr="00E42068">
        <w:rPr>
          <w:rFonts w:cs="B Nazanin" w:hint="eastAsia"/>
          <w:sz w:val="28"/>
          <w:szCs w:val="28"/>
          <w:rtl/>
          <w:lang w:bidi="fa-IR"/>
        </w:rPr>
        <w:t>نات</w:t>
      </w:r>
      <w:r w:rsidRPr="00E42068">
        <w:rPr>
          <w:rFonts w:cs="B Nazanin"/>
          <w:sz w:val="28"/>
          <w:szCs w:val="28"/>
          <w:rtl/>
          <w:lang w:bidi="fa-IR"/>
        </w:rPr>
        <w:t xml:space="preserve"> و کروم متصل به ن</w:t>
      </w:r>
      <w:r w:rsidRPr="00E42068">
        <w:rPr>
          <w:rFonts w:cs="B Nazanin" w:hint="cs"/>
          <w:sz w:val="28"/>
          <w:szCs w:val="28"/>
          <w:rtl/>
          <w:lang w:bidi="fa-IR"/>
        </w:rPr>
        <w:t>ی</w:t>
      </w:r>
      <w:r w:rsidRPr="00E42068">
        <w:rPr>
          <w:rFonts w:cs="B Nazanin" w:hint="eastAsia"/>
          <w:sz w:val="28"/>
          <w:szCs w:val="28"/>
          <w:rtl/>
          <w:lang w:bidi="fa-IR"/>
        </w:rPr>
        <w:t>اس</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افت</w:t>
      </w:r>
      <w:r w:rsidRPr="00E42068">
        <w:rPr>
          <w:rFonts w:cs="B Nazanin"/>
          <w:sz w:val="28"/>
          <w:szCs w:val="28"/>
          <w:rtl/>
          <w:lang w:bidi="fa-IR"/>
        </w:rPr>
        <w:t>.</w:t>
      </w:r>
      <w:r w:rsidRPr="00E42068">
        <w:rPr>
          <w:rFonts w:cs="B Nazanin" w:hint="cs"/>
          <w:sz w:val="28"/>
          <w:szCs w:val="28"/>
          <w:rtl/>
          <w:lang w:bidi="fa-IR"/>
        </w:rPr>
        <w:t xml:space="preserve"> </w:t>
      </w:r>
      <w:r w:rsidRPr="00E42068">
        <w:rPr>
          <w:rFonts w:cs="B Nazanin"/>
          <w:sz w:val="28"/>
          <w:szCs w:val="28"/>
          <w:rtl/>
          <w:lang w:bidi="fa-IR"/>
        </w:rPr>
        <w:t>اگرچه کروم (</w:t>
      </w:r>
      <w:r w:rsidRPr="00E42068">
        <w:rPr>
          <w:rFonts w:asciiTheme="majorBidi" w:hAnsiTheme="majorBidi" w:cstheme="majorBidi"/>
          <w:sz w:val="24"/>
          <w:szCs w:val="24"/>
          <w:lang w:bidi="fa-IR"/>
        </w:rPr>
        <w:t>III</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ماده ضرور</w:t>
      </w:r>
      <w:r w:rsidRPr="00E42068">
        <w:rPr>
          <w:rFonts w:cs="B Nazanin" w:hint="cs"/>
          <w:sz w:val="28"/>
          <w:szCs w:val="28"/>
          <w:rtl/>
          <w:lang w:bidi="fa-IR"/>
        </w:rPr>
        <w:t>ی</w:t>
      </w:r>
      <w:r w:rsidRPr="00E42068">
        <w:rPr>
          <w:rFonts w:cs="B Nazanin"/>
          <w:sz w:val="28"/>
          <w:szCs w:val="28"/>
          <w:rtl/>
          <w:lang w:bidi="fa-IR"/>
        </w:rPr>
        <w:t xml:space="preserve"> در مقاد</w:t>
      </w:r>
      <w:r w:rsidRPr="00E42068">
        <w:rPr>
          <w:rFonts w:cs="B Nazanin" w:hint="cs"/>
          <w:sz w:val="28"/>
          <w:szCs w:val="28"/>
          <w:rtl/>
          <w:lang w:bidi="fa-IR"/>
        </w:rPr>
        <w:t>ی</w:t>
      </w:r>
      <w:r w:rsidRPr="00E42068">
        <w:rPr>
          <w:rFonts w:cs="B Nazanin" w:hint="eastAsia"/>
          <w:sz w:val="28"/>
          <w:szCs w:val="28"/>
          <w:rtl/>
          <w:lang w:bidi="fa-IR"/>
        </w:rPr>
        <w:t>ر</w:t>
      </w:r>
      <w:r w:rsidRPr="00E42068">
        <w:rPr>
          <w:rFonts w:cs="B Nazanin"/>
          <w:sz w:val="28"/>
          <w:szCs w:val="28"/>
          <w:rtl/>
          <w:lang w:bidi="fa-IR"/>
        </w:rPr>
        <w:t xml:space="preserve"> کم است و مصرف آن برا</w:t>
      </w:r>
      <w:r w:rsidRPr="00E42068">
        <w:rPr>
          <w:rFonts w:cs="B Nazanin" w:hint="cs"/>
          <w:sz w:val="28"/>
          <w:szCs w:val="28"/>
          <w:rtl/>
          <w:lang w:bidi="fa-IR"/>
        </w:rPr>
        <w:t>ی</w:t>
      </w:r>
      <w:r w:rsidRPr="00E42068">
        <w:rPr>
          <w:rFonts w:cs="B Nazanin"/>
          <w:sz w:val="28"/>
          <w:szCs w:val="28"/>
          <w:rtl/>
          <w:lang w:bidi="fa-IR"/>
        </w:rPr>
        <w:t xml:space="preserve"> بزرگسالان در محدوده </w:t>
      </w:r>
      <w:r w:rsidR="004E04A1" w:rsidRPr="00E42068">
        <w:rPr>
          <w:rFonts w:asciiTheme="majorBidi" w:hAnsiTheme="majorBidi" w:cstheme="majorBidi"/>
          <w:sz w:val="24"/>
          <w:szCs w:val="24"/>
          <w:lang w:bidi="fa-IR"/>
        </w:rPr>
        <w:t>50</w:t>
      </w:r>
      <w:r w:rsidRPr="00E42068">
        <w:rPr>
          <w:rFonts w:cs="B Nazanin"/>
          <w:sz w:val="24"/>
          <w:szCs w:val="24"/>
          <w:rtl/>
          <w:lang w:bidi="fa-IR"/>
        </w:rPr>
        <w:t xml:space="preserve"> </w:t>
      </w:r>
      <w:r w:rsidRPr="00E42068">
        <w:rPr>
          <w:rFonts w:cs="B Nazanin"/>
          <w:sz w:val="28"/>
          <w:szCs w:val="28"/>
          <w:rtl/>
          <w:lang w:bidi="fa-IR"/>
        </w:rPr>
        <w:t xml:space="preserve">تا </w:t>
      </w:r>
      <w:r w:rsidR="004E04A1" w:rsidRPr="00E42068">
        <w:rPr>
          <w:rFonts w:asciiTheme="majorBidi" w:hAnsiTheme="majorBidi" w:cstheme="majorBidi"/>
          <w:sz w:val="24"/>
          <w:szCs w:val="24"/>
          <w:lang w:bidi="fa-IR"/>
        </w:rPr>
        <w:t>1200</w:t>
      </w:r>
      <w:r w:rsidRPr="00E42068">
        <w:rPr>
          <w:rFonts w:cs="B Nazanin"/>
          <w:sz w:val="24"/>
          <w:szCs w:val="24"/>
          <w:rtl/>
          <w:lang w:bidi="fa-IR"/>
        </w:rPr>
        <w:t xml:space="preserve"> </w:t>
      </w:r>
      <w:r w:rsidRPr="00E42068">
        <w:rPr>
          <w:rFonts w:cs="B Nazanin"/>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کروگرم</w:t>
      </w:r>
      <w:r w:rsidRPr="00E42068">
        <w:rPr>
          <w:rFonts w:cs="B Nazanin"/>
          <w:sz w:val="28"/>
          <w:szCs w:val="28"/>
          <w:rtl/>
          <w:lang w:bidi="fa-IR"/>
        </w:rPr>
        <w:t xml:space="preserve"> در روز توص</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م</w:t>
      </w:r>
      <w:r w:rsidRPr="00E42068">
        <w:rPr>
          <w:rFonts w:cs="B Nazanin" w:hint="cs"/>
          <w:sz w:val="28"/>
          <w:szCs w:val="28"/>
          <w:rtl/>
          <w:lang w:bidi="fa-IR"/>
        </w:rPr>
        <w:t>ی</w:t>
      </w:r>
      <w:r w:rsidR="00C44A91" w:rsidRPr="00E42068">
        <w:rPr>
          <w:rFonts w:cs="B Nazanin" w:hint="cs"/>
          <w:sz w:val="28"/>
          <w:szCs w:val="28"/>
          <w:rtl/>
          <w:lang w:bidi="fa-IR"/>
        </w:rPr>
        <w:t>‌</w:t>
      </w:r>
      <w:r w:rsidRPr="00E42068">
        <w:rPr>
          <w:rFonts w:cs="B Nazanin"/>
          <w:sz w:val="28"/>
          <w:szCs w:val="28"/>
          <w:rtl/>
          <w:lang w:bidi="fa-IR"/>
        </w:rPr>
        <w:t>شود، مصرف ب</w:t>
      </w:r>
      <w:r w:rsidRPr="00E42068">
        <w:rPr>
          <w:rFonts w:cs="B Nazanin" w:hint="cs"/>
          <w:sz w:val="28"/>
          <w:szCs w:val="28"/>
          <w:rtl/>
          <w:lang w:bidi="fa-IR"/>
        </w:rPr>
        <w:t>ی</w:t>
      </w:r>
      <w:r w:rsidRPr="00E42068">
        <w:rPr>
          <w:rFonts w:cs="B Nazanin" w:hint="eastAsia"/>
          <w:sz w:val="28"/>
          <w:szCs w:val="28"/>
          <w:rtl/>
          <w:lang w:bidi="fa-IR"/>
        </w:rPr>
        <w:t>ش</w:t>
      </w:r>
      <w:r w:rsidRPr="00E42068">
        <w:rPr>
          <w:rFonts w:cs="B Nazanin"/>
          <w:sz w:val="28"/>
          <w:szCs w:val="28"/>
          <w:rtl/>
          <w:lang w:bidi="fa-IR"/>
        </w:rPr>
        <w:t xml:space="preserve"> از حد آن م</w:t>
      </w:r>
      <w:r w:rsidRPr="00E42068">
        <w:rPr>
          <w:rFonts w:cs="B Nazanin" w:hint="cs"/>
          <w:sz w:val="28"/>
          <w:szCs w:val="28"/>
          <w:rtl/>
          <w:lang w:bidi="fa-IR"/>
        </w:rPr>
        <w:t>ی</w:t>
      </w:r>
      <w:r w:rsidR="00C44A91" w:rsidRPr="00E42068">
        <w:rPr>
          <w:rFonts w:cs="B Nazanin" w:hint="cs"/>
          <w:sz w:val="28"/>
          <w:szCs w:val="28"/>
          <w:rtl/>
          <w:lang w:bidi="fa-IR"/>
        </w:rPr>
        <w:t>‌</w:t>
      </w:r>
      <w:r w:rsidRPr="00E42068">
        <w:rPr>
          <w:rFonts w:cs="B Nazanin"/>
          <w:sz w:val="28"/>
          <w:szCs w:val="28"/>
          <w:rtl/>
          <w:lang w:bidi="fa-IR"/>
        </w:rPr>
        <w:t>تواند مشکلات سلامت</w:t>
      </w:r>
      <w:r w:rsidRPr="00E42068">
        <w:rPr>
          <w:rFonts w:cs="B Nazanin" w:hint="cs"/>
          <w:sz w:val="28"/>
          <w:szCs w:val="28"/>
          <w:rtl/>
          <w:lang w:bidi="fa-IR"/>
        </w:rPr>
        <w:t>ی</w:t>
      </w:r>
      <w:r w:rsidRPr="00E42068">
        <w:rPr>
          <w:rFonts w:cs="B Nazanin"/>
          <w:sz w:val="28"/>
          <w:szCs w:val="28"/>
          <w:rtl/>
          <w:lang w:bidi="fa-IR"/>
        </w:rPr>
        <w:t xml:space="preserve"> داشته باشد و آستانه سم</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sz w:val="28"/>
          <w:szCs w:val="28"/>
          <w:rtl/>
          <w:lang w:bidi="fa-IR"/>
        </w:rPr>
        <w:t xml:space="preserve"> حاد خوراک</w:t>
      </w:r>
      <w:r w:rsidRPr="00E42068">
        <w:rPr>
          <w:rFonts w:cs="B Nazanin" w:hint="cs"/>
          <w:sz w:val="28"/>
          <w:szCs w:val="28"/>
          <w:rtl/>
          <w:lang w:bidi="fa-IR"/>
        </w:rPr>
        <w:t>ی</w:t>
      </w:r>
      <w:r w:rsidRPr="00E42068">
        <w:rPr>
          <w:rFonts w:cs="B Nazanin"/>
          <w:sz w:val="28"/>
          <w:szCs w:val="28"/>
          <w:rtl/>
          <w:lang w:bidi="fa-IR"/>
        </w:rPr>
        <w:t xml:space="preserve"> </w:t>
      </w:r>
      <w:r w:rsidR="004E04A1" w:rsidRPr="00E42068">
        <w:rPr>
          <w:rFonts w:asciiTheme="majorBidi" w:hAnsiTheme="majorBidi" w:cstheme="majorBidi"/>
          <w:sz w:val="24"/>
          <w:szCs w:val="24"/>
          <w:lang w:bidi="fa-IR"/>
        </w:rPr>
        <w:t>1900</w:t>
      </w:r>
      <w:r w:rsidRPr="00E42068">
        <w:rPr>
          <w:rFonts w:cs="B Nazanin"/>
          <w:sz w:val="24"/>
          <w:szCs w:val="24"/>
          <w:rtl/>
          <w:lang w:bidi="fa-IR"/>
        </w:rPr>
        <w:t xml:space="preserve"> </w:t>
      </w:r>
      <w:r w:rsidRPr="00E42068">
        <w:rPr>
          <w:rFonts w:cs="B Nazanin"/>
          <w:sz w:val="28"/>
          <w:szCs w:val="28"/>
          <w:rtl/>
          <w:lang w:bidi="fa-IR"/>
        </w:rPr>
        <w:t xml:space="preserve">تا </w:t>
      </w:r>
      <w:r w:rsidR="004E04A1" w:rsidRPr="00E42068">
        <w:rPr>
          <w:rFonts w:asciiTheme="majorBidi" w:hAnsiTheme="majorBidi" w:cstheme="majorBidi"/>
          <w:sz w:val="24"/>
          <w:szCs w:val="24"/>
          <w:lang w:bidi="fa-IR"/>
        </w:rPr>
        <w:t>3300</w:t>
      </w:r>
      <w:r w:rsidRPr="00E42068">
        <w:rPr>
          <w:rFonts w:cs="B Nazanin"/>
          <w:sz w:val="24"/>
          <w:szCs w:val="24"/>
          <w:rtl/>
          <w:lang w:bidi="fa-IR"/>
        </w:rPr>
        <w:t xml:space="preserve"> </w:t>
      </w:r>
      <w:r w:rsidRPr="00E42068">
        <w:rPr>
          <w:rFonts w:cs="B Nazanin"/>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hint="cs"/>
          <w:sz w:val="28"/>
          <w:szCs w:val="28"/>
          <w:rtl/>
          <w:lang w:bidi="fa-IR"/>
        </w:rPr>
        <w:t>ی</w:t>
      </w:r>
      <w:r w:rsidRPr="00E42068">
        <w:rPr>
          <w:rFonts w:cs="B Nazanin"/>
          <w:sz w:val="28"/>
          <w:szCs w:val="28"/>
          <w:rtl/>
          <w:lang w:bidi="fa-IR"/>
        </w:rPr>
        <w:t xml:space="preserve"> گرم</w:t>
      </w:r>
      <w:r w:rsidRPr="00E42068">
        <w:rPr>
          <w:rFonts w:cs="B Nazanin" w:hint="cs"/>
          <w:sz w:val="28"/>
          <w:szCs w:val="28"/>
          <w:rtl/>
          <w:lang w:bidi="fa-IR"/>
        </w:rPr>
        <w:t xml:space="preserve"> بر</w:t>
      </w:r>
      <w:r w:rsidRPr="00E42068">
        <w:rPr>
          <w:rFonts w:cs="B Nazanin"/>
          <w:sz w:val="28"/>
          <w:szCs w:val="28"/>
          <w:rtl/>
          <w:lang w:bidi="fa-IR"/>
        </w:rPr>
        <w:t>ک</w:t>
      </w:r>
      <w:r w:rsidRPr="00E42068">
        <w:rPr>
          <w:rFonts w:cs="B Nazanin" w:hint="cs"/>
          <w:sz w:val="28"/>
          <w:szCs w:val="28"/>
          <w:rtl/>
          <w:lang w:bidi="fa-IR"/>
        </w:rPr>
        <w:t>ی</w:t>
      </w:r>
      <w:r w:rsidRPr="00E42068">
        <w:rPr>
          <w:rFonts w:cs="B Nazanin" w:hint="eastAsia"/>
          <w:sz w:val="28"/>
          <w:szCs w:val="28"/>
          <w:rtl/>
          <w:lang w:bidi="fa-IR"/>
        </w:rPr>
        <w:t>لوگرم</w:t>
      </w:r>
      <w:r w:rsidRPr="00E42068">
        <w:rPr>
          <w:rFonts w:cs="B Nazanin"/>
          <w:sz w:val="28"/>
          <w:szCs w:val="28"/>
          <w:rtl/>
          <w:lang w:bidi="fa-IR"/>
        </w:rPr>
        <w:t xml:space="preserve"> است. </w:t>
      </w:r>
      <w:r w:rsidRPr="00E42068">
        <w:rPr>
          <w:rFonts w:cs="B Nazanin"/>
          <w:sz w:val="28"/>
          <w:szCs w:val="28"/>
          <w:rtl/>
          <w:lang w:bidi="fa-IR"/>
        </w:rPr>
        <w:lastRenderedPageBreak/>
        <w:t>به طور کل</w:t>
      </w:r>
      <w:r w:rsidRPr="00E42068">
        <w:rPr>
          <w:rFonts w:cs="B Nazanin" w:hint="cs"/>
          <w:sz w:val="28"/>
          <w:szCs w:val="28"/>
          <w:rtl/>
          <w:lang w:bidi="fa-IR"/>
        </w:rPr>
        <w:t>ی</w:t>
      </w:r>
      <w:r w:rsidRPr="00E42068">
        <w:rPr>
          <w:rFonts w:cs="B Nazanin" w:hint="eastAsia"/>
          <w:sz w:val="28"/>
          <w:szCs w:val="28"/>
          <w:rtl/>
          <w:lang w:bidi="fa-IR"/>
        </w:rPr>
        <w:t>،</w:t>
      </w:r>
      <w:r w:rsidRPr="00E42068">
        <w:rPr>
          <w:rFonts w:cs="B Nazanin"/>
          <w:sz w:val="28"/>
          <w:szCs w:val="28"/>
          <w:rtl/>
          <w:lang w:bidi="fa-IR"/>
        </w:rPr>
        <w:t xml:space="preserve"> سم</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sz w:val="28"/>
          <w:szCs w:val="28"/>
          <w:rtl/>
          <w:lang w:bidi="fa-IR"/>
        </w:rPr>
        <w:t xml:space="preserve"> کروم با ترک</w:t>
      </w:r>
      <w:r w:rsidRPr="00E42068">
        <w:rPr>
          <w:rFonts w:cs="B Nazanin" w:hint="cs"/>
          <w:sz w:val="28"/>
          <w:szCs w:val="28"/>
          <w:rtl/>
          <w:lang w:bidi="fa-IR"/>
        </w:rPr>
        <w:t>ی</w:t>
      </w:r>
      <w:r w:rsidRPr="00E42068">
        <w:rPr>
          <w:rFonts w:cs="B Nazanin" w:hint="eastAsia"/>
          <w:sz w:val="28"/>
          <w:szCs w:val="28"/>
          <w:rtl/>
          <w:lang w:bidi="fa-IR"/>
        </w:rPr>
        <w:t>بات</w:t>
      </w:r>
      <w:r w:rsidRPr="00E42068">
        <w:rPr>
          <w:rFonts w:cs="B Nazanin"/>
          <w:sz w:val="28"/>
          <w:szCs w:val="28"/>
          <w:rtl/>
          <w:lang w:bidi="fa-IR"/>
        </w:rPr>
        <w:t xml:space="preserve"> کروم شش ظرف</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hint="cs"/>
          <w:sz w:val="28"/>
          <w:szCs w:val="28"/>
          <w:rtl/>
          <w:lang w:bidi="fa-IR"/>
        </w:rPr>
        <w:t>ی</w:t>
      </w:r>
      <w:r w:rsidRPr="00E42068">
        <w:rPr>
          <w:rFonts w:cs="B Nazanin"/>
          <w:sz w:val="28"/>
          <w:szCs w:val="28"/>
          <w:rtl/>
          <w:lang w:bidi="fa-IR"/>
        </w:rPr>
        <w:t xml:space="preserve"> در ارتباط است. اما مصرف هر دو نوع ترک</w:t>
      </w:r>
      <w:r w:rsidRPr="00E42068">
        <w:rPr>
          <w:rFonts w:cs="B Nazanin" w:hint="cs"/>
          <w:sz w:val="28"/>
          <w:szCs w:val="28"/>
          <w:rtl/>
          <w:lang w:bidi="fa-IR"/>
        </w:rPr>
        <w:t>ی</w:t>
      </w:r>
      <w:r w:rsidRPr="00E42068">
        <w:rPr>
          <w:rFonts w:cs="B Nazanin" w:hint="eastAsia"/>
          <w:sz w:val="28"/>
          <w:szCs w:val="28"/>
          <w:rtl/>
          <w:lang w:bidi="fa-IR"/>
        </w:rPr>
        <w:t>ب</w:t>
      </w:r>
      <w:r w:rsidRPr="00E42068">
        <w:rPr>
          <w:rFonts w:cs="B Nazanin"/>
          <w:sz w:val="28"/>
          <w:szCs w:val="28"/>
          <w:rtl/>
          <w:lang w:bidi="fa-IR"/>
        </w:rPr>
        <w:t xml:space="preserve"> کروم باعث مرگ و م</w:t>
      </w:r>
      <w:r w:rsidRPr="00E42068">
        <w:rPr>
          <w:rFonts w:cs="B Nazanin" w:hint="cs"/>
          <w:sz w:val="28"/>
          <w:szCs w:val="28"/>
          <w:rtl/>
          <w:lang w:bidi="fa-IR"/>
        </w:rPr>
        <w:t>ی</w:t>
      </w:r>
      <w:r w:rsidRPr="00E42068">
        <w:rPr>
          <w:rFonts w:cs="B Nazanin" w:hint="eastAsia"/>
          <w:sz w:val="28"/>
          <w:szCs w:val="28"/>
          <w:rtl/>
          <w:lang w:bidi="fa-IR"/>
        </w:rPr>
        <w:t>ر</w:t>
      </w:r>
      <w:r w:rsidRPr="00E42068">
        <w:rPr>
          <w:rFonts w:cs="B Nazanin"/>
          <w:sz w:val="28"/>
          <w:szCs w:val="28"/>
          <w:rtl/>
          <w:lang w:bidi="fa-IR"/>
        </w:rPr>
        <w:t xml:space="preserve"> م</w:t>
      </w:r>
      <w:r w:rsidR="00C44A91" w:rsidRPr="00E42068">
        <w:rPr>
          <w:rFonts w:cs="B Nazanin" w:hint="cs"/>
          <w:sz w:val="28"/>
          <w:szCs w:val="28"/>
          <w:rtl/>
          <w:lang w:bidi="fa-IR"/>
        </w:rPr>
        <w:t>ی‌</w:t>
      </w:r>
      <w:r w:rsidRPr="00E42068">
        <w:rPr>
          <w:rFonts w:cs="B Nazanin"/>
          <w:sz w:val="28"/>
          <w:szCs w:val="28"/>
          <w:rtl/>
          <w:lang w:bidi="fa-IR"/>
        </w:rPr>
        <w:t>شود</w:t>
      </w:r>
      <w:r w:rsidR="00FA0E8E" w:rsidRPr="00E42068">
        <w:rPr>
          <w:rFonts w:cs="B Nazanin" w:hint="cs"/>
          <w:sz w:val="28"/>
          <w:szCs w:val="28"/>
          <w:rtl/>
          <w:lang w:bidi="fa-IR"/>
        </w:rPr>
        <w:t>. در مقابل</w:t>
      </w:r>
      <w:r w:rsidRPr="00E42068">
        <w:rPr>
          <w:rFonts w:asciiTheme="majorBidi" w:hAnsiTheme="majorBidi" w:cs="B Nazanin"/>
          <w:color w:val="000000"/>
          <w:sz w:val="24"/>
          <w:szCs w:val="24"/>
          <w:rtl/>
        </w:rPr>
        <w:t xml:space="preserve"> </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کروم (</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tl/>
        </w:rPr>
        <w:t>) دارا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سم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color w:val="000000"/>
          <w:sz w:val="28"/>
          <w:szCs w:val="28"/>
          <w:rtl/>
        </w:rPr>
        <w:t xml:space="preserve"> بالا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xml:space="preserve"> است و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تواند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انسان خطرناک باشد، از جمله خواص جهش زا</w:t>
      </w:r>
      <w:r w:rsidRPr="00E42068">
        <w:rPr>
          <w:rFonts w:asciiTheme="majorBidi" w:hAnsiTheme="majorBidi" w:cs="B Nazanin" w:hint="cs"/>
          <w:color w:val="000000"/>
          <w:sz w:val="28"/>
          <w:szCs w:val="28"/>
          <w:rtl/>
        </w:rPr>
        <w:t>یی</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ژنوتوکس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color w:val="000000"/>
          <w:sz w:val="28"/>
          <w:szCs w:val="28"/>
          <w:rtl/>
        </w:rPr>
        <w:t xml:space="preserve"> و سرطان زا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کروم شش ظرف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توسط آژانس ب</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الملل</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تحق</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قات</w:t>
      </w:r>
      <w:r w:rsidRPr="00E42068">
        <w:rPr>
          <w:rFonts w:asciiTheme="majorBidi" w:hAnsiTheme="majorBidi" w:cs="B Nazanin"/>
          <w:color w:val="000000"/>
          <w:sz w:val="28"/>
          <w:szCs w:val="28"/>
          <w:rtl/>
        </w:rPr>
        <w:t xml:space="preserve"> سرطان </w:t>
      </w:r>
      <w:r w:rsidRPr="00E42068">
        <w:rPr>
          <w:rStyle w:val="FootnoteReference"/>
          <w:rFonts w:asciiTheme="majorBidi" w:hAnsiTheme="majorBidi" w:cs="B Nazanin"/>
          <w:color w:val="000000"/>
          <w:sz w:val="28"/>
          <w:szCs w:val="28"/>
          <w:rtl/>
        </w:rPr>
        <w:footnoteReference w:id="6"/>
      </w:r>
      <w:r w:rsidRPr="00E42068">
        <w:rPr>
          <w:rFonts w:asciiTheme="majorBidi" w:hAnsiTheme="majorBidi" w:cs="B Nazanin"/>
          <w:color w:val="000000"/>
          <w:sz w:val="28"/>
          <w:szCs w:val="28"/>
          <w:rtl/>
        </w:rPr>
        <w:t>(</w:t>
      </w:r>
      <w:r w:rsidRPr="00E42068">
        <w:rPr>
          <w:rFonts w:asciiTheme="majorBidi" w:hAnsiTheme="majorBidi" w:cs="B Nazanin"/>
          <w:color w:val="000000"/>
          <w:sz w:val="24"/>
          <w:szCs w:val="24"/>
        </w:rPr>
        <w:t>IARC</w:t>
      </w:r>
      <w:r w:rsidRPr="00E42068">
        <w:rPr>
          <w:rFonts w:asciiTheme="majorBidi" w:hAnsiTheme="majorBidi" w:cs="B Nazanin"/>
          <w:color w:val="000000"/>
          <w:sz w:val="28"/>
          <w:szCs w:val="28"/>
          <w:rtl/>
        </w:rPr>
        <w:t>) و آژانس حفاظت از مح</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ط</w:t>
      </w:r>
      <w:r w:rsidRPr="00E42068">
        <w:rPr>
          <w:rFonts w:asciiTheme="majorBidi" w:hAnsiTheme="majorBidi" w:cs="B Nazanin"/>
          <w:color w:val="000000"/>
          <w:sz w:val="28"/>
          <w:szCs w:val="28"/>
          <w:rtl/>
        </w:rPr>
        <w:t xml:space="preserve"> ز</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ست</w:t>
      </w:r>
      <w:r w:rsidRPr="00E42068">
        <w:rPr>
          <w:rFonts w:asciiTheme="majorBidi" w:hAnsiTheme="majorBidi" w:cs="B Nazanin"/>
          <w:color w:val="000000"/>
          <w:sz w:val="28"/>
          <w:szCs w:val="28"/>
          <w:rtl/>
        </w:rPr>
        <w:t xml:space="preserve">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الات</w:t>
      </w:r>
      <w:r w:rsidRPr="00E42068">
        <w:rPr>
          <w:rFonts w:asciiTheme="majorBidi" w:hAnsiTheme="majorBidi" w:cs="B Nazanin"/>
          <w:color w:val="000000"/>
          <w:sz w:val="28"/>
          <w:szCs w:val="28"/>
          <w:rtl/>
        </w:rPr>
        <w:t xml:space="preserve"> متحده (</w:t>
      </w:r>
      <w:r w:rsidRPr="00E42068">
        <w:rPr>
          <w:rFonts w:asciiTheme="majorBidi" w:hAnsiTheme="majorBidi" w:cs="B Nazanin"/>
          <w:color w:val="000000"/>
          <w:sz w:val="24"/>
          <w:szCs w:val="24"/>
        </w:rPr>
        <w:t>EPA</w:t>
      </w:r>
      <w:r w:rsidRPr="00E42068">
        <w:rPr>
          <w:rFonts w:asciiTheme="majorBidi" w:hAnsiTheme="majorBidi" w:cs="B Nazanin"/>
          <w:color w:val="000000"/>
          <w:sz w:val="28"/>
          <w:szCs w:val="28"/>
          <w:rtl/>
        </w:rPr>
        <w:t>) در گروه سرطان زا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انسان فهرست شده </w:t>
      </w:r>
      <w:r w:rsidRPr="00E42068">
        <w:rPr>
          <w:rFonts w:asciiTheme="majorBidi" w:hAnsiTheme="majorBidi" w:cs="B Nazanin" w:hint="eastAsia"/>
          <w:color w:val="000000"/>
          <w:sz w:val="28"/>
          <w:szCs w:val="28"/>
          <w:rtl/>
        </w:rPr>
        <w:t>است</w:t>
      </w:r>
      <w:r w:rsidRPr="00E42068">
        <w:rPr>
          <w:rFonts w:asciiTheme="majorBidi" w:hAnsiTheme="majorBidi" w:cs="B Nazanin"/>
          <w:color w:val="000000"/>
          <w:sz w:val="28"/>
          <w:szCs w:val="28"/>
          <w:rtl/>
        </w:rPr>
        <w:t>.</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با توجه به سم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color w:val="000000"/>
          <w:sz w:val="28"/>
          <w:szCs w:val="28"/>
          <w:rtl/>
        </w:rPr>
        <w:t xml:space="preserve"> ذات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کروم شش ظرف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و سرطان زا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xml:space="preserve"> آن، مقدار استاندارد مواد حاو</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کروم شش ظرف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5 گرم بر مترمربع 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انگ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وزن</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کروم (</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tl/>
        </w:rPr>
        <w:t>)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color w:val="000000"/>
          <w:sz w:val="28"/>
          <w:szCs w:val="28"/>
          <w:rtl/>
        </w:rPr>
        <w:t xml:space="preserve"> روز کار</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عاد</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توسط </w:t>
      </w:r>
      <w:r w:rsidRPr="00E42068">
        <w:rPr>
          <w:rFonts w:asciiTheme="majorBidi" w:hAnsiTheme="majorBidi" w:cs="B Nazanin"/>
          <w:color w:val="000000"/>
          <w:sz w:val="24"/>
          <w:szCs w:val="24"/>
        </w:rPr>
        <w:t>EPA</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 xml:space="preserve">و </w:t>
      </w:r>
      <w:r w:rsidRPr="00E42068">
        <w:rPr>
          <w:rFonts w:asciiTheme="majorBidi" w:hAnsiTheme="majorBidi" w:cs="B Nazanin"/>
          <w:color w:val="000000"/>
          <w:sz w:val="24"/>
          <w:szCs w:val="24"/>
        </w:rPr>
        <w:t>OSHA</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الات</w:t>
      </w:r>
      <w:r w:rsidRPr="00E42068">
        <w:rPr>
          <w:rFonts w:asciiTheme="majorBidi" w:hAnsiTheme="majorBidi" w:cs="B Nazanin"/>
          <w:color w:val="000000"/>
          <w:sz w:val="28"/>
          <w:szCs w:val="28"/>
          <w:rtl/>
        </w:rPr>
        <w:t xml:space="preserve"> متحده تع</w:t>
      </w:r>
      <w:r w:rsidRPr="00E42068">
        <w:rPr>
          <w:rFonts w:asciiTheme="majorBidi" w:hAnsiTheme="majorBidi" w:cs="B Nazanin" w:hint="cs"/>
          <w:color w:val="000000"/>
          <w:sz w:val="28"/>
          <w:szCs w:val="28"/>
          <w:rtl/>
        </w:rPr>
        <w:t>یی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شده است.</w:t>
      </w:r>
      <w:r w:rsidRPr="00E42068">
        <w:rPr>
          <w:rFonts w:cs="B Nazanin"/>
          <w:sz w:val="28"/>
          <w:szCs w:val="28"/>
        </w:rPr>
        <w:t xml:space="preserve"> </w:t>
      </w:r>
      <w:r w:rsidRPr="00E42068">
        <w:rPr>
          <w:rFonts w:asciiTheme="majorBidi" w:hAnsiTheme="majorBidi" w:cs="B Nazanin"/>
          <w:color w:val="000000"/>
          <w:sz w:val="24"/>
          <w:szCs w:val="24"/>
        </w:rPr>
        <w:t>Cr</w:t>
      </w:r>
      <w:r w:rsidR="00C44A91" w:rsidRPr="00E42068">
        <w:rPr>
          <w:rFonts w:asciiTheme="majorBidi" w:hAnsiTheme="majorBidi" w:cs="B Nazanin"/>
          <w:color w:val="000000"/>
          <w:sz w:val="24"/>
          <w:szCs w:val="24"/>
        </w:rPr>
        <w:t xml:space="preserve"> </w:t>
      </w:r>
      <w:r w:rsidRPr="00E42068">
        <w:rPr>
          <w:rFonts w:asciiTheme="majorBidi" w:hAnsiTheme="majorBidi" w:cs="B Nazanin"/>
          <w:color w:val="000000"/>
          <w:sz w:val="28"/>
          <w:szCs w:val="28"/>
        </w:rPr>
        <w:t>(</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Pr>
        <w:t>)</w:t>
      </w:r>
      <w:r w:rsidR="00C44A91" w:rsidRPr="00E42068">
        <w:rPr>
          <w:rFonts w:asciiTheme="majorBidi" w:hAnsiTheme="majorBidi" w:cs="B Nazanin"/>
          <w:color w:val="000000"/>
          <w:sz w:val="28"/>
          <w:szCs w:val="28"/>
          <w:lang w:bidi="fa-IR"/>
        </w:rPr>
        <w:t xml:space="preserve"> </w:t>
      </w:r>
      <w:r w:rsidRPr="00E42068">
        <w:rPr>
          <w:rFonts w:asciiTheme="majorBidi" w:hAnsiTheme="majorBidi" w:cs="B Nazanin"/>
          <w:color w:val="000000"/>
          <w:sz w:val="28"/>
          <w:szCs w:val="28"/>
          <w:rtl/>
        </w:rPr>
        <w:t>م</w:t>
      </w:r>
      <w:r w:rsidRPr="00E42068">
        <w:rPr>
          <w:rFonts w:asciiTheme="majorBidi" w:hAnsiTheme="majorBidi" w:cs="B Nazanin" w:hint="cs"/>
          <w:color w:val="000000"/>
          <w:sz w:val="28"/>
          <w:szCs w:val="28"/>
          <w:rtl/>
        </w:rPr>
        <w:t>ی</w:t>
      </w:r>
      <w:r w:rsidR="00C44A91" w:rsidRPr="00E42068">
        <w:rPr>
          <w:rFonts w:asciiTheme="majorBidi" w:hAnsiTheme="majorBidi" w:cs="B Nazanin" w:hint="cs"/>
          <w:color w:val="000000"/>
          <w:sz w:val="28"/>
          <w:szCs w:val="28"/>
          <w:rtl/>
          <w:lang w:bidi="fa-IR"/>
        </w:rPr>
        <w:t>‌</w:t>
      </w:r>
      <w:r w:rsidR="001A6CD2" w:rsidRPr="00E42068">
        <w:rPr>
          <w:rFonts w:asciiTheme="majorBidi" w:hAnsiTheme="majorBidi" w:cs="B Nazanin" w:hint="cs"/>
          <w:color w:val="000000"/>
          <w:sz w:val="28"/>
          <w:szCs w:val="28"/>
          <w:rtl/>
          <w:lang w:bidi="fa-IR"/>
        </w:rPr>
        <w:t>‌</w:t>
      </w:r>
      <w:r w:rsidRPr="00E42068">
        <w:rPr>
          <w:rFonts w:asciiTheme="majorBidi" w:hAnsiTheme="majorBidi" w:cs="B Nazanin"/>
          <w:color w:val="000000"/>
          <w:sz w:val="28"/>
          <w:szCs w:val="28"/>
          <w:rtl/>
        </w:rPr>
        <w:t>تواند باعث آس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ب</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DNA</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سلول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انحرافات کروموزوم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تغ</w:t>
      </w:r>
      <w:r w:rsidRPr="00E42068">
        <w:rPr>
          <w:rFonts w:asciiTheme="majorBidi" w:hAnsiTheme="majorBidi" w:cs="B Nazanin" w:hint="cs"/>
          <w:color w:val="000000"/>
          <w:sz w:val="28"/>
          <w:szCs w:val="28"/>
          <w:rtl/>
        </w:rPr>
        <w:t>یی</w:t>
      </w:r>
      <w:r w:rsidRPr="00E42068">
        <w:rPr>
          <w:rFonts w:asciiTheme="majorBidi" w:hAnsiTheme="majorBidi" w:cs="B Nazanin" w:hint="eastAsia"/>
          <w:color w:val="000000"/>
          <w:sz w:val="28"/>
          <w:szCs w:val="28"/>
          <w:rtl/>
        </w:rPr>
        <w:t>رات</w:t>
      </w:r>
      <w:r w:rsidRPr="00E42068">
        <w:rPr>
          <w:rFonts w:asciiTheme="majorBidi" w:hAnsiTheme="majorBidi" w:cs="B Nazanin"/>
          <w:color w:val="000000"/>
          <w:sz w:val="28"/>
          <w:szCs w:val="28"/>
          <w:rtl/>
        </w:rPr>
        <w:t xml:space="preserve"> در اپ</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ژنوم شود.</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بر اساس گزارش برنامه مل</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سم شناس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مواجهه پا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دار</w:t>
      </w:r>
      <w:r w:rsidRPr="00E42068">
        <w:rPr>
          <w:rFonts w:asciiTheme="majorBidi" w:hAnsiTheme="majorBidi" w:cs="B Nazanin"/>
          <w:color w:val="000000"/>
          <w:sz w:val="28"/>
          <w:szCs w:val="28"/>
          <w:rtl/>
        </w:rPr>
        <w:t xml:space="preserve"> با </w:t>
      </w:r>
      <w:r w:rsidRPr="00E42068">
        <w:rPr>
          <w:rFonts w:asciiTheme="majorBidi" w:hAnsiTheme="majorBidi" w:cs="B Nazanin"/>
          <w:color w:val="000000"/>
          <w:sz w:val="24"/>
          <w:szCs w:val="24"/>
        </w:rPr>
        <w:t>Cr</w:t>
      </w:r>
      <w:r w:rsidRPr="00E42068">
        <w:rPr>
          <w:rFonts w:asciiTheme="majorBidi" w:hAnsiTheme="majorBidi" w:cs="B Nazanin"/>
          <w:color w:val="000000"/>
          <w:sz w:val="28"/>
          <w:szCs w:val="28"/>
        </w:rPr>
        <w:t>(</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Pr>
        <w:t>)</w:t>
      </w:r>
      <w:r w:rsidRPr="00E42068">
        <w:rPr>
          <w:rFonts w:asciiTheme="majorBidi" w:hAnsiTheme="majorBidi" w:cs="B Nazanin"/>
          <w:color w:val="000000"/>
          <w:sz w:val="28"/>
          <w:szCs w:val="28"/>
          <w:rtl/>
        </w:rPr>
        <w:t xml:space="preserve"> به دل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w:t>
      </w:r>
      <w:r w:rsidRPr="00E42068">
        <w:rPr>
          <w:rFonts w:asciiTheme="majorBidi" w:hAnsiTheme="majorBidi" w:cs="B Nazanin"/>
          <w:color w:val="000000"/>
          <w:sz w:val="28"/>
          <w:szCs w:val="28"/>
          <w:rtl/>
        </w:rPr>
        <w:t xml:space="preserve"> کار در صنا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ع</w:t>
      </w:r>
      <w:r w:rsidRPr="00E42068">
        <w:rPr>
          <w:rFonts w:asciiTheme="majorBidi" w:hAnsiTheme="majorBidi" w:cs="B Nazanin"/>
          <w:color w:val="000000"/>
          <w:sz w:val="28"/>
          <w:szCs w:val="28"/>
          <w:rtl/>
        </w:rPr>
        <w:t xml:space="preserve"> و استفاده از کروم حت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در غلظت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کم م</w:t>
      </w:r>
      <w:r w:rsidRPr="00E42068">
        <w:rPr>
          <w:rFonts w:asciiTheme="majorBidi" w:hAnsiTheme="majorBidi" w:cs="B Nazanin" w:hint="cs"/>
          <w:color w:val="000000"/>
          <w:sz w:val="28"/>
          <w:szCs w:val="28"/>
          <w:rtl/>
        </w:rPr>
        <w:t>ی</w:t>
      </w:r>
      <w:r w:rsidR="001A6CD2"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تواند به بدن انسان پوست آس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ب</w:t>
      </w:r>
      <w:r w:rsidRPr="00E42068">
        <w:rPr>
          <w:rFonts w:asciiTheme="majorBidi" w:hAnsiTheme="majorBidi" w:cs="B Nazanin"/>
          <w:color w:val="000000"/>
          <w:sz w:val="28"/>
          <w:szCs w:val="28"/>
          <w:rtl/>
        </w:rPr>
        <w:t xml:space="preserve"> برساند </w:t>
      </w:r>
      <w:r w:rsidR="00FA0E8E" w:rsidRPr="00E42068">
        <w:rPr>
          <w:rFonts w:asciiTheme="majorBidi" w:hAnsiTheme="majorBidi" w:cs="B Nazanin" w:hint="cs"/>
          <w:color w:val="000000"/>
          <w:sz w:val="28"/>
          <w:szCs w:val="28"/>
          <w:rtl/>
          <w:lang w:bidi="fa-IR"/>
        </w:rPr>
        <w:t xml:space="preserve">مانند: </w:t>
      </w:r>
      <w:r w:rsidRPr="00E42068">
        <w:rPr>
          <w:rFonts w:asciiTheme="majorBidi" w:hAnsiTheme="majorBidi" w:cs="B Nazanin"/>
          <w:color w:val="000000"/>
          <w:sz w:val="28"/>
          <w:szCs w:val="28"/>
          <w:rtl/>
        </w:rPr>
        <w:t>واکنش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آلرژ</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color w:val="000000"/>
          <w:sz w:val="28"/>
          <w:szCs w:val="28"/>
          <w:rtl/>
        </w:rPr>
        <w:t xml:space="preserve"> بثورات پوست</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محرک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پوست</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خشک</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و تورم، سوزش چشم، 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ستم</w:t>
      </w:r>
      <w:r w:rsidRPr="00E42068">
        <w:rPr>
          <w:rFonts w:asciiTheme="majorBidi" w:hAnsiTheme="majorBidi" w:cs="B Nazanin"/>
          <w:color w:val="000000"/>
          <w:sz w:val="28"/>
          <w:szCs w:val="28"/>
          <w:rtl/>
        </w:rPr>
        <w:t xml:space="preserve">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من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دستگاه تنفس</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(زخم و سوراخ شدن ت</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غه</w:t>
      </w:r>
      <w:r w:rsidRPr="00E42068">
        <w:rPr>
          <w:rFonts w:asciiTheme="majorBidi" w:hAnsiTheme="majorBidi" w:cs="B Nazanin"/>
          <w:color w:val="000000"/>
          <w:sz w:val="28"/>
          <w:szCs w:val="28"/>
          <w:rtl/>
        </w:rPr>
        <w:t xml:space="preserve"> ب</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تحر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color w:val="000000"/>
          <w:sz w:val="28"/>
          <w:szCs w:val="28"/>
          <w:rtl/>
        </w:rPr>
        <w:t xml:space="preserve"> حلق و حنجره، برونش</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color w:val="000000"/>
          <w:sz w:val="28"/>
          <w:szCs w:val="28"/>
          <w:rtl/>
        </w:rPr>
        <w:t xml:space="preserve"> آسم، تحر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color w:val="000000"/>
          <w:sz w:val="28"/>
          <w:szCs w:val="28"/>
          <w:rtl/>
        </w:rPr>
        <w:t xml:space="preserve"> ب</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خونر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ز</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ب</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سرطان 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ه،</w:t>
      </w:r>
      <w:r w:rsidRPr="00E42068">
        <w:rPr>
          <w:rFonts w:asciiTheme="majorBidi" w:hAnsiTheme="majorBidi" w:cs="B Nazanin"/>
          <w:color w:val="000000"/>
          <w:sz w:val="28"/>
          <w:szCs w:val="28"/>
          <w:rtl/>
        </w:rPr>
        <w:t xml:space="preserve"> دستگاه گوارش (ناراحت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معده) و کل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(نکروز حاد لوله 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و آس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ب</w:t>
      </w:r>
      <w:r w:rsidRPr="00E42068">
        <w:rPr>
          <w:rFonts w:asciiTheme="majorBidi" w:hAnsiTheme="majorBidi" w:cs="B Nazanin"/>
          <w:color w:val="000000"/>
          <w:sz w:val="28"/>
          <w:szCs w:val="28"/>
          <w:rtl/>
        </w:rPr>
        <w:t xml:space="preserve"> مزمن کل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ه</w:t>
      </w:r>
      <w:r w:rsidRPr="00E42068">
        <w:rPr>
          <w:rFonts w:asciiTheme="majorBidi" w:hAnsiTheme="majorBidi" w:cs="B Nazanin"/>
          <w:color w:val="000000"/>
          <w:sz w:val="28"/>
          <w:szCs w:val="28"/>
          <w:rtl/>
        </w:rPr>
        <w:t>)، قلب</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عروق</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w:t>
      </w:r>
      <w:r w:rsidR="001A6CD2"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کبد</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(افزا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w:t>
      </w:r>
      <w:r w:rsidRPr="00E42068">
        <w:rPr>
          <w:rFonts w:asciiTheme="majorBidi" w:hAnsiTheme="majorBidi" w:cs="B Nazanin"/>
          <w:color w:val="000000"/>
          <w:sz w:val="28"/>
          <w:szCs w:val="28"/>
          <w:rtl/>
        </w:rPr>
        <w:t xml:space="preserve"> آنز</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م</w:t>
      </w:r>
      <w:r w:rsidRPr="00E42068">
        <w:rPr>
          <w:rFonts w:asciiTheme="majorBidi" w:hAnsiTheme="majorBidi" w:cs="B Nazanin"/>
          <w:color w:val="000000"/>
          <w:sz w:val="28"/>
          <w:szCs w:val="28"/>
          <w:rtl/>
        </w:rPr>
        <w:t xml:space="preserve">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کبد</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و آس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ب</w:t>
      </w:r>
      <w:r w:rsidRPr="00E42068">
        <w:rPr>
          <w:rFonts w:asciiTheme="majorBidi" w:hAnsiTheme="majorBidi" w:cs="B Nazanin"/>
          <w:color w:val="000000"/>
          <w:sz w:val="28"/>
          <w:szCs w:val="28"/>
          <w:rtl/>
        </w:rPr>
        <w:t xml:space="preserve">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کب</w:t>
      </w:r>
      <w:r w:rsidRPr="00E42068">
        <w:rPr>
          <w:rFonts w:asciiTheme="majorBidi" w:hAnsiTheme="majorBidi" w:cs="B Nazanin" w:hint="eastAsia"/>
          <w:color w:val="000000"/>
          <w:sz w:val="28"/>
          <w:szCs w:val="28"/>
          <w:rtl/>
        </w:rPr>
        <w:t>د</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ژنت</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(سم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color w:val="000000"/>
          <w:sz w:val="28"/>
          <w:szCs w:val="28"/>
          <w:rtl/>
        </w:rPr>
        <w:t xml:space="preserve"> ژنت</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جهش زا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xml:space="preserve"> و سرطان زا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هماتولوژ</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color w:val="000000"/>
          <w:sz w:val="28"/>
          <w:szCs w:val="28"/>
          <w:rtl/>
        </w:rPr>
        <w:t xml:space="preserve"> (تغ</w:t>
      </w:r>
      <w:r w:rsidRPr="00E42068">
        <w:rPr>
          <w:rFonts w:asciiTheme="majorBidi" w:hAnsiTheme="majorBidi" w:cs="B Nazanin" w:hint="cs"/>
          <w:color w:val="000000"/>
          <w:sz w:val="28"/>
          <w:szCs w:val="28"/>
          <w:rtl/>
        </w:rPr>
        <w:t>یی</w:t>
      </w:r>
      <w:r w:rsidRPr="00E42068">
        <w:rPr>
          <w:rFonts w:asciiTheme="majorBidi" w:hAnsiTheme="majorBidi" w:cs="B Nazanin" w:hint="eastAsia"/>
          <w:color w:val="000000"/>
          <w:sz w:val="28"/>
          <w:szCs w:val="28"/>
          <w:rtl/>
        </w:rPr>
        <w:t>ر</w:t>
      </w:r>
      <w:r w:rsidRPr="00E42068">
        <w:rPr>
          <w:rFonts w:asciiTheme="majorBidi" w:hAnsiTheme="majorBidi" w:cs="B Nazanin"/>
          <w:color w:val="000000"/>
          <w:sz w:val="28"/>
          <w:szCs w:val="28"/>
          <w:rtl/>
        </w:rPr>
        <w:t xml:space="preserve"> در پارامترها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خون) و </w:t>
      </w:r>
      <w:r w:rsidR="001A6CD2" w:rsidRPr="00E42068">
        <w:rPr>
          <w:rFonts w:asciiTheme="majorBidi" w:hAnsiTheme="majorBidi" w:cs="B Nazanin" w:hint="cs"/>
          <w:color w:val="000000"/>
          <w:sz w:val="28"/>
          <w:szCs w:val="28"/>
          <w:rtl/>
        </w:rPr>
        <w:t>اثرات</w:t>
      </w:r>
      <w:r w:rsidR="000C488B" w:rsidRPr="00E42068">
        <w:rPr>
          <w:rFonts w:asciiTheme="majorBidi" w:hAnsiTheme="majorBidi" w:cs="B Nazanin" w:hint="cs"/>
          <w:color w:val="000000"/>
          <w:sz w:val="28"/>
          <w:szCs w:val="28"/>
          <w:rtl/>
        </w:rPr>
        <w:t xml:space="preserve"> منفی بر</w:t>
      </w:r>
      <w:r w:rsidR="001A6CD2"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تول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001A6CD2" w:rsidRPr="00E42068">
        <w:rPr>
          <w:rFonts w:asciiTheme="majorBidi" w:hAnsiTheme="majorBidi" w:cs="B Nazanin" w:hint="cs"/>
          <w:color w:val="000000"/>
          <w:sz w:val="28"/>
          <w:szCs w:val="28"/>
          <w:rtl/>
        </w:rPr>
        <w:t xml:space="preserve"> مثل.</w:t>
      </w:r>
      <w:r w:rsidRPr="00E42068">
        <w:rPr>
          <w:rFonts w:asciiTheme="majorBidi" w:hAnsiTheme="majorBidi" w:cs="B Nazanin"/>
          <w:color w:val="000000"/>
          <w:sz w:val="28"/>
          <w:szCs w:val="28"/>
          <w:rtl/>
        </w:rPr>
        <w:t xml:space="preserve"> همانطور که گفته شد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از اثرات مخرب قرار گرفتن در معرض کروم شش ظرف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آس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ب</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DNA</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است که به دو شکل اکس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دات</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w:t>
      </w:r>
      <w:r w:rsidRPr="00E42068">
        <w:rPr>
          <w:rFonts w:asciiTheme="majorBidi" w:hAnsiTheme="majorBidi" w:cs="B Nazanin"/>
          <w:color w:val="000000"/>
          <w:sz w:val="28"/>
          <w:szCs w:val="28"/>
          <w:rtl/>
        </w:rPr>
        <w:t xml:space="preserve"> و غ</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ر</w:t>
      </w:r>
      <w:r w:rsidRPr="00E42068">
        <w:rPr>
          <w:rFonts w:asciiTheme="majorBidi" w:hAnsiTheme="majorBidi" w:cs="B Nazanin"/>
          <w:color w:val="000000"/>
          <w:sz w:val="28"/>
          <w:szCs w:val="28"/>
          <w:rtl/>
        </w:rPr>
        <w:t xml:space="preserve"> اکس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دات</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w:t>
      </w:r>
      <w:r w:rsidRPr="00E42068">
        <w:rPr>
          <w:rFonts w:asciiTheme="majorBidi" w:hAnsiTheme="majorBidi" w:cs="B Nazanin"/>
          <w:color w:val="000000"/>
          <w:sz w:val="28"/>
          <w:szCs w:val="28"/>
          <w:rtl/>
        </w:rPr>
        <w:t xml:space="preserve"> رخ م</w:t>
      </w:r>
      <w:r w:rsidRPr="00E42068">
        <w:rPr>
          <w:rFonts w:asciiTheme="majorBidi" w:hAnsiTheme="majorBidi" w:cs="B Nazanin" w:hint="cs"/>
          <w:color w:val="000000"/>
          <w:sz w:val="28"/>
          <w:szCs w:val="28"/>
          <w:rtl/>
        </w:rPr>
        <w:t>ی</w:t>
      </w:r>
      <w:r w:rsidR="001A6CD2" w:rsidRPr="00E42068">
        <w:rPr>
          <w:rFonts w:asciiTheme="majorBidi" w:hAnsiTheme="majorBidi" w:cs="Calibri" w:hint="cs"/>
          <w:color w:val="000000"/>
          <w:sz w:val="28"/>
          <w:szCs w:val="28"/>
          <w:rtl/>
        </w:rPr>
        <w:t>‌</w:t>
      </w:r>
      <w:r w:rsidRPr="00E42068">
        <w:rPr>
          <w:rFonts w:asciiTheme="majorBidi" w:hAnsiTheme="majorBidi" w:cs="B Nazanin"/>
          <w:color w:val="000000"/>
          <w:sz w:val="28"/>
          <w:szCs w:val="28"/>
          <w:rtl/>
        </w:rPr>
        <w:t>دهد. شا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ع‌تر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نوع آس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ب</w:t>
      </w:r>
      <w:r w:rsidRPr="00E42068">
        <w:rPr>
          <w:rFonts w:asciiTheme="majorBidi" w:hAnsiTheme="majorBidi" w:cs="B Nazanin"/>
          <w:color w:val="000000"/>
          <w:sz w:val="28"/>
          <w:szCs w:val="28"/>
          <w:rtl/>
        </w:rPr>
        <w:t xml:space="preserve"> اتصال</w:t>
      </w:r>
      <w:r w:rsidR="001A6CD2"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4"/>
          <w:szCs w:val="24"/>
        </w:rPr>
        <w:t>Cr</w:t>
      </w:r>
      <w:r w:rsidRPr="00E42068">
        <w:rPr>
          <w:rFonts w:asciiTheme="majorBidi" w:hAnsiTheme="majorBidi" w:cs="B Nazanin"/>
          <w:color w:val="000000"/>
          <w:sz w:val="28"/>
          <w:szCs w:val="28"/>
        </w:rPr>
        <w:t>-</w:t>
      </w:r>
      <w:r w:rsidRPr="00E42068">
        <w:rPr>
          <w:rFonts w:asciiTheme="majorBidi" w:hAnsiTheme="majorBidi" w:cs="B Nazanin"/>
          <w:color w:val="000000"/>
          <w:sz w:val="24"/>
          <w:szCs w:val="24"/>
        </w:rPr>
        <w:t>DNA</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(ا</w:t>
      </w:r>
      <w:r w:rsidR="00FA11C7" w:rsidRPr="00E42068">
        <w:rPr>
          <w:rFonts w:asciiTheme="majorBidi" w:hAnsiTheme="majorBidi" w:cs="B Nazanin" w:hint="cs"/>
          <w:color w:val="000000"/>
          <w:sz w:val="28"/>
          <w:szCs w:val="28"/>
          <w:rtl/>
        </w:rPr>
        <w:t>فزودنی‌ها</w:t>
      </w:r>
      <w:r w:rsidR="00FA11C7" w:rsidRPr="00E42068">
        <w:rPr>
          <w:rStyle w:val="FootnoteReference"/>
          <w:rFonts w:asciiTheme="majorBidi" w:hAnsiTheme="majorBidi" w:cs="B Nazanin"/>
          <w:color w:val="000000"/>
          <w:sz w:val="28"/>
          <w:szCs w:val="28"/>
          <w:rtl/>
        </w:rPr>
        <w:footnoteReference w:id="7"/>
      </w:r>
      <w:r w:rsidRPr="00E42068">
        <w:rPr>
          <w:rFonts w:asciiTheme="majorBidi" w:hAnsiTheme="majorBidi" w:cs="B Nazanin"/>
          <w:color w:val="000000"/>
          <w:sz w:val="28"/>
          <w:szCs w:val="28"/>
          <w:rtl/>
        </w:rPr>
        <w:t>) است که در واکنش‌ها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کاهش</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در شرا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ط</w:t>
      </w:r>
      <w:r w:rsidRPr="00E42068">
        <w:rPr>
          <w:rFonts w:asciiTheme="majorBidi" w:hAnsiTheme="majorBidi" w:cs="B Nazanin"/>
          <w:color w:val="000000"/>
          <w:sz w:val="28"/>
          <w:szCs w:val="28"/>
          <w:rtl/>
        </w:rPr>
        <w:t xml:space="preserve"> آزما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شگاه</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و در سلول‌ها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متنوع رخ 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دهد</w:t>
      </w:r>
      <w:r w:rsidRPr="00E42068">
        <w:rPr>
          <w:rFonts w:asciiTheme="majorBidi" w:hAnsiTheme="majorBidi" w:cs="B Nazanin"/>
          <w:color w:val="000000"/>
          <w:sz w:val="28"/>
          <w:szCs w:val="28"/>
          <w:rtl/>
        </w:rPr>
        <w:t xml:space="preserve"> ک</w:t>
      </w:r>
      <w:r w:rsidRPr="00E42068">
        <w:rPr>
          <w:rFonts w:asciiTheme="majorBidi" w:hAnsiTheme="majorBidi" w:cs="B Nazanin" w:hint="eastAsia"/>
          <w:color w:val="000000"/>
          <w:sz w:val="28"/>
          <w:szCs w:val="28"/>
          <w:rtl/>
        </w:rPr>
        <w:t>ه</w:t>
      </w:r>
      <w:r w:rsidRPr="00E42068">
        <w:rPr>
          <w:rFonts w:asciiTheme="majorBidi" w:hAnsiTheme="majorBidi" w:cs="B Nazanin"/>
          <w:color w:val="000000"/>
          <w:sz w:val="28"/>
          <w:szCs w:val="28"/>
          <w:rtl/>
        </w:rPr>
        <w:t xml:space="preserve"> باعث </w:t>
      </w:r>
      <w:r w:rsidR="001A6CD2" w:rsidRPr="00E42068">
        <w:rPr>
          <w:rFonts w:asciiTheme="majorBidi" w:hAnsiTheme="majorBidi" w:cs="B Nazanin"/>
          <w:color w:val="000000"/>
          <w:sz w:val="28"/>
          <w:szCs w:val="28"/>
        </w:rPr>
        <w:t xml:space="preserve"> </w:t>
      </w:r>
      <w:r w:rsidRPr="00E42068">
        <w:rPr>
          <w:rFonts w:asciiTheme="majorBidi" w:hAnsiTheme="majorBidi" w:cs="B Nazanin"/>
          <w:color w:val="000000"/>
          <w:sz w:val="28"/>
          <w:szCs w:val="28"/>
          <w:rtl/>
        </w:rPr>
        <w:t>جهش و تجز</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ه</w:t>
      </w:r>
      <w:r w:rsidRPr="00E42068">
        <w:rPr>
          <w:rFonts w:asciiTheme="majorBidi" w:hAnsiTheme="majorBidi" w:cs="B Nazanin"/>
          <w:color w:val="000000"/>
          <w:sz w:val="28"/>
          <w:szCs w:val="28"/>
          <w:rtl/>
        </w:rPr>
        <w:t xml:space="preserve"> کروموزوم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شود</w:t>
      </w:r>
      <w:r w:rsidRPr="00E42068">
        <w:rPr>
          <w:rFonts w:asciiTheme="majorBidi" w:hAnsiTheme="majorBidi" w:cs="B Nazanin"/>
          <w:color w:val="000000"/>
          <w:sz w:val="28"/>
          <w:szCs w:val="28"/>
          <w:rtl/>
        </w:rPr>
        <w:t>. واکنش‌ها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جاد</w:t>
      </w:r>
      <w:r w:rsidRPr="00E42068">
        <w:rPr>
          <w:rFonts w:asciiTheme="majorBidi" w:hAnsiTheme="majorBidi" w:cs="B Nazanin"/>
          <w:color w:val="000000"/>
          <w:sz w:val="28"/>
          <w:szCs w:val="28"/>
          <w:rtl/>
        </w:rPr>
        <w:t xml:space="preserve"> شده در کاهش کروم درون سلول</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با پروتئ</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DNA</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ترک</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ب</w:t>
      </w:r>
      <w:r w:rsidRPr="00E42068">
        <w:rPr>
          <w:rFonts w:asciiTheme="majorBidi" w:hAnsiTheme="majorBidi" w:cs="B Nazanin"/>
          <w:color w:val="000000"/>
          <w:sz w:val="28"/>
          <w:szCs w:val="28"/>
          <w:rtl/>
        </w:rPr>
        <w:t xml:space="preserve"> 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شوند</w:t>
      </w:r>
      <w:r w:rsidRPr="00E42068">
        <w:rPr>
          <w:rFonts w:asciiTheme="majorBidi" w:hAnsiTheme="majorBidi" w:cs="B Nazanin"/>
          <w:color w:val="000000"/>
          <w:sz w:val="28"/>
          <w:szCs w:val="28"/>
          <w:rtl/>
        </w:rPr>
        <w:t xml:space="preserve"> و محصولات واسطه‌ا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متما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ز</w:t>
      </w:r>
      <w:r w:rsidRPr="00E42068">
        <w:rPr>
          <w:rFonts w:asciiTheme="majorBidi" w:hAnsiTheme="majorBidi" w:cs="B Nazanin"/>
          <w:color w:val="000000"/>
          <w:sz w:val="28"/>
          <w:szCs w:val="28"/>
          <w:rtl/>
        </w:rPr>
        <w:t xml:space="preserve"> تول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color w:val="000000"/>
          <w:sz w:val="28"/>
          <w:szCs w:val="28"/>
          <w:rtl/>
        </w:rPr>
        <w:t xml:space="preserve"> 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کنند</w:t>
      </w:r>
      <w:r w:rsidRPr="00E42068">
        <w:rPr>
          <w:rFonts w:asciiTheme="majorBidi" w:hAnsiTheme="majorBidi" w:cs="B Nazanin"/>
          <w:color w:val="000000"/>
          <w:sz w:val="28"/>
          <w:szCs w:val="28"/>
          <w:rtl/>
        </w:rPr>
        <w:t xml:space="preserve"> که به آن آس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ب</w:t>
      </w:r>
      <w:r w:rsidRPr="00E42068">
        <w:rPr>
          <w:rFonts w:asciiTheme="majorBidi" w:hAnsiTheme="majorBidi" w:cs="B Nazanin"/>
          <w:color w:val="000000"/>
          <w:sz w:val="28"/>
          <w:szCs w:val="28"/>
          <w:rtl/>
        </w:rPr>
        <w:t xml:space="preserve"> </w:t>
      </w:r>
      <w:r w:rsidR="001A6CD2"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4"/>
          <w:szCs w:val="24"/>
        </w:rPr>
        <w:t>DNA</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اکس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دات</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w:t>
      </w:r>
      <w:r w:rsidRPr="00E42068">
        <w:rPr>
          <w:rFonts w:asciiTheme="majorBidi" w:hAnsiTheme="majorBidi" w:cs="B Nazanin"/>
          <w:color w:val="000000"/>
          <w:sz w:val="28"/>
          <w:szCs w:val="28"/>
          <w:rtl/>
        </w:rPr>
        <w:t xml:space="preserve"> 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گو</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w:t>
      </w:r>
      <w:r w:rsidRPr="00E42068">
        <w:rPr>
          <w:rFonts w:asciiTheme="majorBidi" w:hAnsiTheme="majorBidi" w:cs="B Nazanin"/>
          <w:color w:val="000000"/>
          <w:sz w:val="28"/>
          <w:szCs w:val="28"/>
          <w:rtl/>
        </w:rPr>
        <w:t>.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مجموعه بر رو</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DNA</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تأث</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ر</w:t>
      </w:r>
      <w:r w:rsidRPr="00E42068">
        <w:rPr>
          <w:rFonts w:asciiTheme="majorBidi" w:hAnsiTheme="majorBidi" w:cs="B Nazanin"/>
          <w:color w:val="000000"/>
          <w:sz w:val="28"/>
          <w:szCs w:val="28"/>
          <w:rtl/>
        </w:rPr>
        <w:t xml:space="preserve">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گذارد و باعث جهش زا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xml:space="preserve">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شود که ح</w:t>
      </w:r>
      <w:r w:rsidRPr="00E42068">
        <w:rPr>
          <w:rFonts w:asciiTheme="majorBidi" w:hAnsiTheme="majorBidi" w:cs="B Nazanin" w:hint="eastAsia"/>
          <w:color w:val="000000"/>
          <w:sz w:val="28"/>
          <w:szCs w:val="28"/>
          <w:rtl/>
        </w:rPr>
        <w:t>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تواند عملکرد سلول</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را تغ</w:t>
      </w:r>
      <w:r w:rsidRPr="00E42068">
        <w:rPr>
          <w:rFonts w:asciiTheme="majorBidi" w:hAnsiTheme="majorBidi" w:cs="B Nazanin" w:hint="cs"/>
          <w:color w:val="000000"/>
          <w:sz w:val="28"/>
          <w:szCs w:val="28"/>
          <w:rtl/>
        </w:rPr>
        <w:t>یی</w:t>
      </w:r>
      <w:r w:rsidRPr="00E42068">
        <w:rPr>
          <w:rFonts w:asciiTheme="majorBidi" w:hAnsiTheme="majorBidi" w:cs="B Nazanin" w:hint="eastAsia"/>
          <w:color w:val="000000"/>
          <w:sz w:val="28"/>
          <w:szCs w:val="28"/>
          <w:rtl/>
        </w:rPr>
        <w:t>ر</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8"/>
          <w:szCs w:val="28"/>
          <w:rtl/>
        </w:rPr>
        <w:lastRenderedPageBreak/>
        <w:t>دهد که منجر به سرطان کبد، کل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ه</w:t>
      </w:r>
      <w:r w:rsidRPr="00E42068">
        <w:rPr>
          <w:rFonts w:asciiTheme="majorBidi" w:hAnsiTheme="majorBidi" w:cs="B Nazanin"/>
          <w:color w:val="000000"/>
          <w:sz w:val="28"/>
          <w:szCs w:val="28"/>
          <w:rtl/>
        </w:rPr>
        <w:t xml:space="preserve"> و 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ه</w:t>
      </w:r>
      <w:r w:rsidRPr="00E42068">
        <w:rPr>
          <w:rFonts w:asciiTheme="majorBidi" w:hAnsiTheme="majorBidi" w:cs="B Nazanin"/>
          <w:color w:val="000000"/>
          <w:sz w:val="28"/>
          <w:szCs w:val="28"/>
          <w:rtl/>
        </w:rPr>
        <w:t xml:space="preserve"> </w:t>
      </w:r>
      <w:r w:rsidR="00347AA8" w:rsidRPr="00E42068">
        <w:rPr>
          <w:rFonts w:asciiTheme="majorBidi" w:hAnsiTheme="majorBidi" w:cs="B Nazanin" w:hint="cs"/>
          <w:color w:val="000000"/>
          <w:sz w:val="28"/>
          <w:szCs w:val="28"/>
          <w:rtl/>
        </w:rPr>
        <w:t>می‌</w:t>
      </w:r>
      <w:r w:rsidRPr="00E42068">
        <w:rPr>
          <w:rFonts w:asciiTheme="majorBidi" w:hAnsiTheme="majorBidi" w:cs="B Nazanin"/>
          <w:color w:val="000000"/>
          <w:sz w:val="28"/>
          <w:szCs w:val="28"/>
          <w:rtl/>
        </w:rPr>
        <w:t>شود.</w:t>
      </w:r>
      <w:r w:rsidRPr="00E42068">
        <w:rPr>
          <w:rFonts w:cs="B Nazanin"/>
          <w:rtl/>
        </w:rPr>
        <w:t xml:space="preserve"> </w:t>
      </w:r>
      <w:proofErr w:type="gramStart"/>
      <w:r w:rsidRPr="00E42068">
        <w:rPr>
          <w:rFonts w:asciiTheme="majorBidi" w:hAnsiTheme="majorBidi" w:cs="B Nazanin"/>
          <w:color w:val="000000"/>
          <w:sz w:val="24"/>
          <w:szCs w:val="24"/>
        </w:rPr>
        <w:t>Cr</w:t>
      </w:r>
      <w:r w:rsidRPr="00E42068">
        <w:rPr>
          <w:rFonts w:asciiTheme="majorBidi" w:hAnsiTheme="majorBidi" w:cs="B Nazanin"/>
          <w:color w:val="000000"/>
          <w:sz w:val="28"/>
          <w:szCs w:val="28"/>
        </w:rPr>
        <w:t>(</w:t>
      </w:r>
      <w:proofErr w:type="gramEnd"/>
      <w:r w:rsidRPr="00E42068">
        <w:rPr>
          <w:rFonts w:asciiTheme="majorBidi" w:hAnsiTheme="majorBidi" w:cs="B Nazanin"/>
          <w:color w:val="000000"/>
          <w:sz w:val="24"/>
          <w:szCs w:val="24"/>
        </w:rPr>
        <w:t>VI</w:t>
      </w:r>
      <w:r w:rsidRPr="00E42068">
        <w:rPr>
          <w:rFonts w:asciiTheme="majorBidi" w:hAnsiTheme="majorBidi" w:cs="B Nazanin"/>
          <w:color w:val="000000"/>
          <w:sz w:val="28"/>
          <w:szCs w:val="28"/>
        </w:rPr>
        <w:t>)</w:t>
      </w:r>
      <w:r w:rsidRPr="00E42068">
        <w:rPr>
          <w:rFonts w:asciiTheme="majorBidi" w:hAnsiTheme="majorBidi" w:cs="B Nazanin"/>
          <w:color w:val="000000"/>
          <w:sz w:val="28"/>
          <w:szCs w:val="28"/>
          <w:rtl/>
        </w:rPr>
        <w:t xml:space="preserve"> به عنوان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000C488B" w:rsidRPr="00E42068">
        <w:rPr>
          <w:rFonts w:asciiTheme="majorBidi" w:hAnsiTheme="majorBidi" w:cs="B Nazanin" w:hint="cs"/>
          <w:color w:val="000000"/>
          <w:sz w:val="28"/>
          <w:szCs w:val="28"/>
          <w:rtl/>
        </w:rPr>
        <w:t xml:space="preserve"> عامل</w:t>
      </w:r>
      <w:r w:rsidRPr="00E42068">
        <w:rPr>
          <w:rFonts w:asciiTheme="majorBidi" w:hAnsiTheme="majorBidi" w:cs="B Nazanin"/>
          <w:color w:val="000000"/>
          <w:sz w:val="28"/>
          <w:szCs w:val="28"/>
          <w:rtl/>
        </w:rPr>
        <w:t xml:space="preserve"> سرطان‌زا </w:t>
      </w:r>
      <w:r w:rsidR="000C488B" w:rsidRPr="00E42068">
        <w:rPr>
          <w:rFonts w:asciiTheme="majorBidi" w:hAnsiTheme="majorBidi" w:cs="B Nazanin" w:hint="cs"/>
          <w:color w:val="000000"/>
          <w:sz w:val="28"/>
          <w:szCs w:val="28"/>
          <w:rtl/>
        </w:rPr>
        <w:t>شناخته می شود</w:t>
      </w:r>
      <w:r w:rsidRPr="00E42068">
        <w:rPr>
          <w:rFonts w:asciiTheme="majorBidi" w:hAnsiTheme="majorBidi" w:cs="B Nazanin"/>
          <w:color w:val="000000"/>
          <w:sz w:val="28"/>
          <w:szCs w:val="28"/>
          <w:rtl/>
        </w:rPr>
        <w:t>. حلال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color w:val="000000"/>
          <w:sz w:val="28"/>
          <w:szCs w:val="28"/>
          <w:rtl/>
        </w:rPr>
        <w:t xml:space="preserve"> و سا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ر</w:t>
      </w:r>
      <w:r w:rsidRPr="00E42068">
        <w:rPr>
          <w:rFonts w:asciiTheme="majorBidi" w:hAnsiTheme="majorBidi" w:cs="B Nazanin"/>
          <w:color w:val="000000"/>
          <w:sz w:val="28"/>
          <w:szCs w:val="28"/>
          <w:rtl/>
        </w:rPr>
        <w:t xml:space="preserve"> خواص کروم (</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tl/>
        </w:rPr>
        <w:t>) از جمله اندازه، اصلاح کر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ستال،</w:t>
      </w:r>
      <w:r w:rsidRPr="00E42068">
        <w:rPr>
          <w:rFonts w:asciiTheme="majorBidi" w:hAnsiTheme="majorBidi" w:cs="B Nazanin"/>
          <w:color w:val="000000"/>
          <w:sz w:val="28"/>
          <w:szCs w:val="28"/>
          <w:rtl/>
        </w:rPr>
        <w:t xml:space="preserve"> بار سطح</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و توانا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xml:space="preserve"> فاگوس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زاس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color w:val="000000"/>
          <w:sz w:val="28"/>
          <w:szCs w:val="28"/>
          <w:rtl/>
        </w:rPr>
        <w:t xml:space="preserve"> احتمالاً در تع</w:t>
      </w:r>
      <w:r w:rsidRPr="00E42068">
        <w:rPr>
          <w:rFonts w:asciiTheme="majorBidi" w:hAnsiTheme="majorBidi" w:cs="B Nazanin" w:hint="cs"/>
          <w:color w:val="000000"/>
          <w:sz w:val="28"/>
          <w:szCs w:val="28"/>
          <w:rtl/>
        </w:rPr>
        <w:t>یی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خطر سرطان مهم است.</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کروم (</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tl/>
        </w:rPr>
        <w:t>) نسبت به کروم (</w:t>
      </w:r>
      <w:r w:rsidRPr="00E42068">
        <w:rPr>
          <w:rFonts w:asciiTheme="majorBidi" w:hAnsiTheme="majorBidi" w:cs="B Nazanin"/>
          <w:color w:val="000000"/>
          <w:sz w:val="24"/>
          <w:szCs w:val="24"/>
        </w:rPr>
        <w:t>III</w:t>
      </w:r>
      <w:r w:rsidRPr="00E42068">
        <w:rPr>
          <w:rFonts w:asciiTheme="majorBidi" w:hAnsiTheme="majorBidi" w:cs="B Nazanin"/>
          <w:color w:val="000000"/>
          <w:sz w:val="28"/>
          <w:szCs w:val="28"/>
          <w:rtl/>
        </w:rPr>
        <w:t>)، به نظر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رسد که به راحت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توسط سلول ها جذب م</w:t>
      </w:r>
      <w:r w:rsidRPr="00E42068">
        <w:rPr>
          <w:rFonts w:asciiTheme="majorBidi" w:hAnsiTheme="majorBidi" w:cs="B Nazanin" w:hint="cs"/>
          <w:color w:val="000000"/>
          <w:sz w:val="28"/>
          <w:szCs w:val="28"/>
          <w:rtl/>
        </w:rPr>
        <w:t>ی</w:t>
      </w:r>
      <w:r w:rsidR="00347AA8"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شود ز</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را</w:t>
      </w:r>
      <w:r w:rsidRPr="00E42068">
        <w:rPr>
          <w:rFonts w:asciiTheme="majorBidi" w:hAnsiTheme="majorBidi" w:cs="B Nazanin"/>
          <w:color w:val="000000"/>
          <w:sz w:val="28"/>
          <w:szCs w:val="28"/>
          <w:rtl/>
        </w:rPr>
        <w:t xml:space="preserve">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color w:val="000000"/>
          <w:sz w:val="28"/>
          <w:szCs w:val="28"/>
          <w:rtl/>
        </w:rPr>
        <w:t xml:space="preserve"> آن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color w:val="000000"/>
          <w:sz w:val="28"/>
          <w:szCs w:val="28"/>
          <w:rtl/>
        </w:rPr>
        <w:t xml:space="preserve"> چهار وجه</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(کرومات) است که نمک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فسفات و سولفات را تقل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color w:val="000000"/>
          <w:sz w:val="28"/>
          <w:szCs w:val="28"/>
          <w:rtl/>
        </w:rPr>
        <w:t xml:space="preserve"> م</w:t>
      </w:r>
      <w:r w:rsidRPr="00E42068">
        <w:rPr>
          <w:rFonts w:asciiTheme="majorBidi" w:hAnsiTheme="majorBidi" w:cs="B Nazanin" w:hint="cs"/>
          <w:color w:val="000000"/>
          <w:sz w:val="28"/>
          <w:szCs w:val="28"/>
          <w:rtl/>
        </w:rPr>
        <w:t>ی</w:t>
      </w:r>
      <w:r w:rsidR="00347AA8"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کند که از طر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ق</w:t>
      </w:r>
      <w:r w:rsidRPr="00E42068">
        <w:rPr>
          <w:rFonts w:asciiTheme="majorBidi" w:hAnsiTheme="majorBidi" w:cs="B Nazanin"/>
          <w:color w:val="000000"/>
          <w:sz w:val="28"/>
          <w:szCs w:val="28"/>
          <w:rtl/>
        </w:rPr>
        <w:t xml:space="preserve"> 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ستم</w:t>
      </w:r>
      <w:r w:rsidRPr="00E42068">
        <w:rPr>
          <w:rFonts w:asciiTheme="majorBidi" w:hAnsiTheme="majorBidi" w:cs="B Nazanin"/>
          <w:color w:val="000000"/>
          <w:sz w:val="28"/>
          <w:szCs w:val="28"/>
          <w:rtl/>
        </w:rPr>
        <w:t xml:space="preserve">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انتقال فعال به سلول ها جذب م</w:t>
      </w:r>
      <w:r w:rsidRPr="00E42068">
        <w:rPr>
          <w:rFonts w:asciiTheme="majorBidi" w:hAnsiTheme="majorBidi" w:cs="B Nazanin" w:hint="cs"/>
          <w:color w:val="000000"/>
          <w:sz w:val="28"/>
          <w:szCs w:val="28"/>
          <w:rtl/>
        </w:rPr>
        <w:t>ی</w:t>
      </w:r>
      <w:r w:rsidR="00347AA8"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شوند. پس از جذب، کروم (</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tl/>
        </w:rPr>
        <w:t>) از حالت اکس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داس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color w:val="000000"/>
          <w:sz w:val="28"/>
          <w:szCs w:val="28"/>
          <w:rtl/>
        </w:rPr>
        <w:t xml:space="preserve"> </w:t>
      </w:r>
      <w:r w:rsidR="004E04A1" w:rsidRPr="00E42068">
        <w:rPr>
          <w:rFonts w:asciiTheme="majorBidi" w:hAnsiTheme="majorBidi" w:cs="B Nazanin"/>
          <w:color w:val="000000"/>
          <w:sz w:val="24"/>
          <w:szCs w:val="24"/>
        </w:rPr>
        <w:t>6</w:t>
      </w:r>
      <w:r w:rsidRPr="00E42068">
        <w:rPr>
          <w:rFonts w:asciiTheme="majorBidi" w:hAnsiTheme="majorBidi" w:cs="B Nazanin"/>
          <w:color w:val="000000"/>
          <w:sz w:val="28"/>
          <w:szCs w:val="28"/>
          <w:rtl/>
        </w:rPr>
        <w:t>+ به حالت اکس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داس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color w:val="000000"/>
          <w:sz w:val="28"/>
          <w:szCs w:val="28"/>
          <w:rtl/>
        </w:rPr>
        <w:t xml:space="preserve"> </w:t>
      </w:r>
      <w:r w:rsidR="004E04A1" w:rsidRPr="00E42068">
        <w:rPr>
          <w:rFonts w:asciiTheme="majorBidi" w:hAnsiTheme="majorBidi" w:cs="B Nazanin"/>
          <w:color w:val="000000"/>
          <w:sz w:val="24"/>
          <w:szCs w:val="24"/>
        </w:rPr>
        <w:t>3</w:t>
      </w:r>
      <w:r w:rsidRPr="00E42068">
        <w:rPr>
          <w:rFonts w:asciiTheme="majorBidi" w:hAnsiTheme="majorBidi" w:cs="B Nazanin"/>
          <w:color w:val="000000"/>
          <w:sz w:val="28"/>
          <w:szCs w:val="28"/>
          <w:rtl/>
        </w:rPr>
        <w:t xml:space="preserve">+ کاهش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افت</w:t>
      </w:r>
      <w:r w:rsidRPr="00E42068">
        <w:rPr>
          <w:rFonts w:asciiTheme="majorBidi" w:hAnsiTheme="majorBidi" w:cs="B Nazanin"/>
          <w:color w:val="000000"/>
          <w:sz w:val="28"/>
          <w:szCs w:val="28"/>
          <w:rtl/>
        </w:rPr>
        <w:t>.</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علاوه بر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کروم شش ظرف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w:t>
      </w:r>
      <w:r w:rsidRPr="00E42068">
        <w:rPr>
          <w:rFonts w:asciiTheme="majorBidi" w:hAnsiTheme="majorBidi" w:cs="B Nazanin" w:hint="cs"/>
          <w:color w:val="000000"/>
          <w:sz w:val="28"/>
          <w:szCs w:val="28"/>
          <w:rtl/>
        </w:rPr>
        <w:t>ی</w:t>
      </w:r>
      <w:r w:rsidR="00347AA8"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 xml:space="preserve">تواند به گلبول قرمز </w:t>
      </w:r>
      <w:r w:rsidR="001B027B" w:rsidRPr="00E42068">
        <w:rPr>
          <w:rStyle w:val="FootnoteReference"/>
          <w:rFonts w:asciiTheme="majorBidi" w:hAnsiTheme="majorBidi" w:cs="B Nazanin"/>
          <w:color w:val="000000"/>
          <w:sz w:val="28"/>
          <w:szCs w:val="28"/>
          <w:rtl/>
        </w:rPr>
        <w:footnoteReference w:id="8"/>
      </w:r>
      <w:r w:rsidRPr="00E42068">
        <w:rPr>
          <w:rFonts w:asciiTheme="majorBidi" w:hAnsiTheme="majorBidi" w:cs="B Nazanin"/>
          <w:color w:val="000000"/>
          <w:sz w:val="28"/>
          <w:szCs w:val="28"/>
          <w:rtl/>
        </w:rPr>
        <w:t>(</w:t>
      </w:r>
      <w:r w:rsidRPr="00E42068">
        <w:rPr>
          <w:rFonts w:asciiTheme="majorBidi" w:hAnsiTheme="majorBidi" w:cs="B Nazanin"/>
          <w:color w:val="000000"/>
          <w:sz w:val="24"/>
          <w:szCs w:val="24"/>
        </w:rPr>
        <w:t>RBC</w:t>
      </w:r>
      <w:r w:rsidRPr="00E42068">
        <w:rPr>
          <w:rFonts w:asciiTheme="majorBidi" w:hAnsiTheme="majorBidi" w:cs="B Nazanin"/>
          <w:color w:val="000000"/>
          <w:sz w:val="28"/>
          <w:szCs w:val="28"/>
          <w:rtl/>
        </w:rPr>
        <w:t xml:space="preserve">) نفوذ کند. </w:t>
      </w:r>
      <w:r w:rsidR="000C488B" w:rsidRPr="00E42068">
        <w:rPr>
          <w:rFonts w:asciiTheme="majorBidi" w:hAnsiTheme="majorBidi" w:cs="B Nazanin"/>
          <w:color w:val="000000"/>
          <w:sz w:val="28"/>
          <w:szCs w:val="28"/>
          <w:rtl/>
        </w:rPr>
        <w:t>کروم (</w:t>
      </w:r>
      <w:r w:rsidR="000C488B" w:rsidRPr="00E42068">
        <w:rPr>
          <w:rFonts w:asciiTheme="majorBidi" w:hAnsiTheme="majorBidi" w:cs="B Nazanin"/>
          <w:color w:val="000000"/>
          <w:sz w:val="28"/>
          <w:szCs w:val="28"/>
        </w:rPr>
        <w:t>VI</w:t>
      </w:r>
      <w:r w:rsidR="000C488B" w:rsidRPr="00E42068">
        <w:rPr>
          <w:rFonts w:asciiTheme="majorBidi" w:hAnsiTheme="majorBidi" w:cs="B Nazanin"/>
          <w:color w:val="000000"/>
          <w:sz w:val="28"/>
          <w:szCs w:val="28"/>
          <w:rtl/>
        </w:rPr>
        <w:t>) م</w:t>
      </w:r>
      <w:r w:rsidR="000C488B" w:rsidRPr="00E42068">
        <w:rPr>
          <w:rFonts w:asciiTheme="majorBidi" w:hAnsiTheme="majorBidi" w:cs="B Nazanin" w:hint="cs"/>
          <w:color w:val="000000"/>
          <w:sz w:val="28"/>
          <w:szCs w:val="28"/>
          <w:rtl/>
        </w:rPr>
        <w:t>ی</w:t>
      </w:r>
      <w:r w:rsidR="000C488B" w:rsidRPr="00E42068">
        <w:rPr>
          <w:rFonts w:asciiTheme="majorBidi" w:hAnsiTheme="majorBidi" w:cs="B Nazanin"/>
          <w:color w:val="000000"/>
          <w:sz w:val="28"/>
          <w:szCs w:val="28"/>
          <w:rtl/>
        </w:rPr>
        <w:t xml:space="preserve"> تواند از غشا</w:t>
      </w:r>
      <w:r w:rsidR="000C488B" w:rsidRPr="00E42068">
        <w:rPr>
          <w:rFonts w:asciiTheme="majorBidi" w:hAnsiTheme="majorBidi" w:cs="B Nazanin" w:hint="cs"/>
          <w:color w:val="000000"/>
          <w:sz w:val="28"/>
          <w:szCs w:val="28"/>
          <w:rtl/>
        </w:rPr>
        <w:t>ی</w:t>
      </w:r>
      <w:r w:rsidR="000C488B" w:rsidRPr="00E42068">
        <w:rPr>
          <w:rFonts w:asciiTheme="majorBidi" w:hAnsiTheme="majorBidi" w:cs="B Nazanin"/>
          <w:color w:val="000000"/>
          <w:sz w:val="28"/>
          <w:szCs w:val="28"/>
          <w:rtl/>
        </w:rPr>
        <w:t xml:space="preserve"> سلول</w:t>
      </w:r>
      <w:r w:rsidR="000C488B" w:rsidRPr="00E42068">
        <w:rPr>
          <w:rFonts w:asciiTheme="majorBidi" w:hAnsiTheme="majorBidi" w:cs="B Nazanin" w:hint="cs"/>
          <w:color w:val="000000"/>
          <w:sz w:val="28"/>
          <w:szCs w:val="28"/>
          <w:rtl/>
        </w:rPr>
        <w:t>ی</w:t>
      </w:r>
      <w:r w:rsidR="000C488B" w:rsidRPr="00E42068">
        <w:rPr>
          <w:rFonts w:asciiTheme="majorBidi" w:hAnsiTheme="majorBidi" w:cs="B Nazanin"/>
          <w:color w:val="000000"/>
          <w:sz w:val="28"/>
          <w:szCs w:val="28"/>
          <w:rtl/>
        </w:rPr>
        <w:t xml:space="preserve"> عبور کند </w:t>
      </w:r>
      <w:r w:rsidR="000C488B" w:rsidRPr="00E42068">
        <w:rPr>
          <w:rFonts w:asciiTheme="majorBidi" w:hAnsiTheme="majorBidi" w:cs="B Nazanin" w:hint="cs"/>
          <w:color w:val="000000"/>
          <w:sz w:val="28"/>
          <w:szCs w:val="28"/>
          <w:rtl/>
        </w:rPr>
        <w:t xml:space="preserve">به همین دلیل، </w:t>
      </w:r>
      <w:r w:rsidRPr="00E42068">
        <w:rPr>
          <w:rFonts w:asciiTheme="majorBidi" w:hAnsiTheme="majorBidi" w:cs="B Nazanin"/>
          <w:color w:val="000000"/>
          <w:sz w:val="28"/>
          <w:szCs w:val="28"/>
          <w:rtl/>
        </w:rPr>
        <w:t xml:space="preserve">سطوح کروم در پلاسما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w:t>
      </w:r>
      <w:r w:rsidRPr="00E42068">
        <w:rPr>
          <w:rFonts w:asciiTheme="majorBidi" w:hAnsiTheme="majorBidi" w:cs="B Nazanin"/>
          <w:color w:val="000000"/>
          <w:sz w:val="28"/>
          <w:szCs w:val="28"/>
          <w:rtl/>
        </w:rPr>
        <w:t xml:space="preserve"> خون کامل، قرار گرفتن در معرض کروم را نشان م</w:t>
      </w:r>
      <w:r w:rsidRPr="00E42068">
        <w:rPr>
          <w:rFonts w:asciiTheme="majorBidi" w:hAnsiTheme="majorBidi" w:cs="B Nazanin" w:hint="cs"/>
          <w:color w:val="000000"/>
          <w:sz w:val="28"/>
          <w:szCs w:val="28"/>
          <w:rtl/>
        </w:rPr>
        <w:t>ی</w:t>
      </w:r>
      <w:r w:rsidR="00347AA8"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دهد</w:t>
      </w:r>
      <w:r w:rsidR="000C488B" w:rsidRPr="00E42068">
        <w:rPr>
          <w:rFonts w:asciiTheme="majorBidi" w:hAnsiTheme="majorBidi" w:cs="B Nazanin" w:hint="cs"/>
          <w:color w:val="000000"/>
          <w:sz w:val="28"/>
          <w:szCs w:val="28"/>
          <w:rtl/>
        </w:rPr>
        <w:t xml:space="preserve"> و همچنین</w:t>
      </w:r>
      <w:r w:rsidRPr="00E42068">
        <w:rPr>
          <w:rFonts w:asciiTheme="majorBidi" w:hAnsiTheme="majorBidi" w:cs="B Nazanin"/>
          <w:color w:val="000000"/>
          <w:sz w:val="28"/>
          <w:szCs w:val="28"/>
          <w:rtl/>
        </w:rPr>
        <w:t xml:space="preserve"> نرخ کروم درون سلول</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قرار گرفتن در معرض کروم را نشان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دهد. به هم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دل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w:t>
      </w:r>
      <w:r w:rsidRPr="00E42068">
        <w:rPr>
          <w:rFonts w:asciiTheme="majorBidi" w:hAnsiTheme="majorBidi" w:cs="B Nazanin" w:hint="cs"/>
          <w:color w:val="000000"/>
          <w:sz w:val="24"/>
          <w:szCs w:val="24"/>
          <w:rtl/>
        </w:rPr>
        <w:t>.</w:t>
      </w:r>
      <w:r w:rsidR="00361F67" w:rsidRPr="00E42068">
        <w:rPr>
          <w:rFonts w:asciiTheme="majorBidi" w:hAnsiTheme="majorBidi" w:cs="B Nazanin" w:hint="cs"/>
          <w:color w:val="000000"/>
          <w:sz w:val="24"/>
          <w:szCs w:val="24"/>
          <w:rtl/>
          <w:lang w:bidi="fa-IR"/>
        </w:rPr>
        <w:t xml:space="preserve"> </w:t>
      </w:r>
      <w:r w:rsidR="00361F67" w:rsidRPr="00E42068">
        <w:rPr>
          <w:rFonts w:asciiTheme="majorBidi" w:hAnsiTheme="majorBidi" w:cs="B Nazanin" w:hint="cs"/>
          <w:color w:val="000000"/>
          <w:sz w:val="28"/>
          <w:szCs w:val="28"/>
          <w:rtl/>
          <w:lang w:bidi="fa-IR"/>
        </w:rPr>
        <w:t>شکل 1-1 بیماری‌های ناشی از قرارگرفتن در معرض فلز کروم را نشان می‌دهد.</w:t>
      </w:r>
    </w:p>
    <w:p w14:paraId="254D105C" w14:textId="77777777" w:rsidR="00FC68AC" w:rsidRPr="00E42068" w:rsidRDefault="00FC68AC" w:rsidP="00FC68AC">
      <w:pPr>
        <w:bidi/>
        <w:spacing w:line="360" w:lineRule="auto"/>
        <w:jc w:val="center"/>
        <w:rPr>
          <w:rFonts w:asciiTheme="majorBidi" w:hAnsiTheme="majorBidi" w:cs="B Nazanin"/>
          <w:color w:val="000000"/>
          <w:sz w:val="24"/>
          <w:szCs w:val="24"/>
          <w:rtl/>
          <w:lang w:bidi="fa-IR"/>
        </w:rPr>
      </w:pPr>
    </w:p>
    <w:p w14:paraId="00CA0242" w14:textId="77777777" w:rsidR="00FC68AC" w:rsidRPr="00E42068" w:rsidRDefault="00FC68AC" w:rsidP="00FC68AC">
      <w:pPr>
        <w:bidi/>
        <w:spacing w:line="360" w:lineRule="auto"/>
        <w:jc w:val="center"/>
        <w:rPr>
          <w:rFonts w:asciiTheme="majorBidi" w:hAnsiTheme="majorBidi" w:cs="B Nazanin"/>
          <w:color w:val="000000"/>
          <w:sz w:val="24"/>
          <w:szCs w:val="24"/>
          <w:rtl/>
          <w:lang w:bidi="fa-IR"/>
        </w:rPr>
      </w:pPr>
    </w:p>
    <w:p w14:paraId="3221A559" w14:textId="18794EA0" w:rsidR="00FC68AC" w:rsidRPr="00E42068" w:rsidRDefault="00FC68AC" w:rsidP="00FC68AC">
      <w:pPr>
        <w:bidi/>
        <w:spacing w:line="360" w:lineRule="auto"/>
        <w:jc w:val="center"/>
        <w:rPr>
          <w:rFonts w:asciiTheme="majorBidi" w:hAnsiTheme="majorBidi" w:cs="B Nazanin"/>
          <w:color w:val="000000"/>
          <w:sz w:val="24"/>
          <w:szCs w:val="24"/>
          <w:rtl/>
          <w:lang w:bidi="fa-IR"/>
        </w:rPr>
      </w:pPr>
      <w:r w:rsidRPr="00E42068">
        <w:rPr>
          <w:rFonts w:asciiTheme="majorBidi" w:hAnsiTheme="majorBidi" w:cs="B Nazanin" w:hint="cs"/>
          <w:noProof/>
          <w:color w:val="000000"/>
          <w:sz w:val="24"/>
          <w:szCs w:val="24"/>
          <w:rtl/>
        </w:rPr>
        <w:lastRenderedPageBreak/>
        <w:drawing>
          <wp:inline distT="0" distB="0" distL="0" distR="0" wp14:anchorId="06A350FB" wp14:editId="72B7F469">
            <wp:extent cx="3743514" cy="4060372"/>
            <wp:effectExtent l="0" t="0" r="9525" b="0"/>
            <wp:docPr id="1253008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008573" name="Picture 1253008573"/>
                    <pic:cNvPicPr/>
                  </pic:nvPicPr>
                  <pic:blipFill>
                    <a:blip r:embed="rId12">
                      <a:extLst>
                        <a:ext uri="{28A0092B-C50C-407E-A947-70E740481C1C}">
                          <a14:useLocalDpi xmlns:a14="http://schemas.microsoft.com/office/drawing/2010/main" val="0"/>
                        </a:ext>
                      </a:extLst>
                    </a:blip>
                    <a:stretch>
                      <a:fillRect/>
                    </a:stretch>
                  </pic:blipFill>
                  <pic:spPr>
                    <a:xfrm>
                      <a:off x="0" y="0"/>
                      <a:ext cx="3744378" cy="4061309"/>
                    </a:xfrm>
                    <a:prstGeom prst="rect">
                      <a:avLst/>
                    </a:prstGeom>
                  </pic:spPr>
                </pic:pic>
              </a:graphicData>
            </a:graphic>
          </wp:inline>
        </w:drawing>
      </w:r>
    </w:p>
    <w:p w14:paraId="5096F788" w14:textId="0541C868" w:rsidR="00FC68AC" w:rsidRPr="00E42068" w:rsidRDefault="00FC68AC" w:rsidP="00FC68AC">
      <w:pPr>
        <w:tabs>
          <w:tab w:val="left" w:pos="2829"/>
        </w:tabs>
        <w:bidi/>
        <w:jc w:val="center"/>
        <w:rPr>
          <w:rFonts w:asciiTheme="majorBidi" w:hAnsiTheme="majorBidi" w:cs="B Nazanin"/>
          <w:sz w:val="24"/>
          <w:szCs w:val="24"/>
          <w:rtl/>
          <w:lang w:bidi="fa-IR"/>
        </w:rPr>
      </w:pPr>
      <w:r w:rsidRPr="00E42068">
        <w:rPr>
          <w:rFonts w:asciiTheme="majorBidi" w:hAnsiTheme="majorBidi" w:cs="B Nazanin" w:hint="cs"/>
          <w:sz w:val="20"/>
          <w:szCs w:val="20"/>
          <w:rtl/>
          <w:lang w:bidi="fa-IR"/>
        </w:rPr>
        <w:t>شکل1-</w:t>
      </w:r>
      <w:r w:rsidR="00E42068" w:rsidRPr="00E42068">
        <w:rPr>
          <w:rFonts w:asciiTheme="majorBidi" w:hAnsiTheme="majorBidi" w:cs="B Nazanin" w:hint="cs"/>
          <w:sz w:val="20"/>
          <w:szCs w:val="20"/>
          <w:rtl/>
          <w:lang w:bidi="fa-IR"/>
        </w:rPr>
        <w:t>3</w:t>
      </w:r>
      <w:r w:rsidRPr="00E42068">
        <w:rPr>
          <w:rFonts w:asciiTheme="majorBidi" w:hAnsiTheme="majorBidi" w:cs="B Nazanin" w:hint="cs"/>
          <w:sz w:val="20"/>
          <w:szCs w:val="20"/>
          <w:rtl/>
          <w:lang w:bidi="fa-IR"/>
        </w:rPr>
        <w:t xml:space="preserve"> بیماری‌های ناشی از فلز کروم</w:t>
      </w:r>
    </w:p>
    <w:p w14:paraId="1B1DA6B8" w14:textId="219AA918" w:rsidR="00021839" w:rsidRPr="00E42068" w:rsidRDefault="00E42068" w:rsidP="001F14DE">
      <w:pPr>
        <w:bidi/>
        <w:spacing w:after="0" w:line="360" w:lineRule="auto"/>
        <w:jc w:val="both"/>
        <w:rPr>
          <w:rFonts w:cs="B Nazanin"/>
          <w:sz w:val="28"/>
          <w:szCs w:val="28"/>
          <w:rtl/>
          <w:lang w:bidi="fa-IR"/>
        </w:rPr>
      </w:pPr>
      <w:bookmarkStart w:id="6" w:name="_Toc153621602"/>
      <w:r w:rsidRPr="00E42068">
        <w:rPr>
          <w:rFonts w:cs="B Nazanin" w:hint="cs"/>
          <w:szCs w:val="36"/>
          <w:rtl/>
          <w:lang w:bidi="fa-IR"/>
        </w:rPr>
        <w:t>5</w:t>
      </w:r>
      <w:r w:rsidR="00DA4BCC" w:rsidRPr="00E42068">
        <w:rPr>
          <w:rFonts w:cs="B Nazanin" w:hint="cs"/>
          <w:szCs w:val="36"/>
          <w:rtl/>
          <w:lang w:bidi="fa-IR"/>
        </w:rPr>
        <w:t>-1 روش‌های حذف کروم از فاضلاب‌های صنعتی</w:t>
      </w:r>
      <w:bookmarkEnd w:id="6"/>
    </w:p>
    <w:p w14:paraId="105A1020" w14:textId="77777777" w:rsidR="006F1AA9" w:rsidRPr="00E42068" w:rsidRDefault="006F1AA9" w:rsidP="001F14DE">
      <w:pPr>
        <w:bidi/>
        <w:spacing w:after="0" w:line="360" w:lineRule="auto"/>
        <w:jc w:val="both"/>
        <w:rPr>
          <w:rFonts w:cs="B Nazanin"/>
          <w:sz w:val="28"/>
          <w:szCs w:val="28"/>
          <w:lang w:bidi="fa-IR"/>
        </w:rPr>
      </w:pPr>
      <w:r w:rsidRPr="00E42068">
        <w:rPr>
          <w:rFonts w:cs="B Nazanin"/>
          <w:sz w:val="28"/>
          <w:szCs w:val="28"/>
          <w:rtl/>
        </w:rPr>
        <w:t>در زمینه حذف کروم از فاضلاب آلوده، روش‌های مختلفی وجود دارد که هر یک از این روش‌ها ویژگی‌ها و مزایا و معایبی دارند. این روش‌ها به طور عمده به چهار دسته‌بندی فیزیکی، شیمیایی، بیولوژیکی و هیبریدی تقسیم می‌شوند، که هرکدام از این دسته‌بندی‌ها روش‌های خاص خود را ارائه می‌دهند</w:t>
      </w:r>
      <w:r w:rsidRPr="00E42068">
        <w:rPr>
          <w:rFonts w:cs="B Nazanin"/>
          <w:sz w:val="28"/>
          <w:szCs w:val="28"/>
          <w:lang w:bidi="fa-IR"/>
        </w:rPr>
        <w:t>.</w:t>
      </w:r>
    </w:p>
    <w:p w14:paraId="6A294402" w14:textId="28D1B835" w:rsidR="006F1AA9" w:rsidRPr="00E42068" w:rsidRDefault="006F1AA9" w:rsidP="001F14DE">
      <w:pPr>
        <w:bidi/>
        <w:spacing w:after="0" w:line="360" w:lineRule="auto"/>
        <w:jc w:val="both"/>
        <w:rPr>
          <w:rFonts w:cs="B Nazanin"/>
          <w:sz w:val="28"/>
          <w:szCs w:val="28"/>
          <w:lang w:bidi="fa-IR"/>
        </w:rPr>
      </w:pPr>
      <w:r w:rsidRPr="00E42068">
        <w:rPr>
          <w:rFonts w:cs="B Nazanin"/>
          <w:sz w:val="28"/>
          <w:szCs w:val="28"/>
          <w:rtl/>
        </w:rPr>
        <w:t xml:space="preserve">در روش‌های فیزیکی، استفاده از فرایندهایی مانند </w:t>
      </w:r>
      <w:r w:rsidRPr="00E42068">
        <w:rPr>
          <w:rFonts w:cs="B Nazanin" w:hint="cs"/>
          <w:sz w:val="28"/>
          <w:szCs w:val="28"/>
          <w:rtl/>
        </w:rPr>
        <w:t>فیلتراسیون غشایی</w:t>
      </w:r>
      <w:r w:rsidRPr="00E42068">
        <w:rPr>
          <w:rFonts w:cs="B Nazanin"/>
          <w:sz w:val="28"/>
          <w:szCs w:val="28"/>
          <w:rtl/>
        </w:rPr>
        <w:t xml:space="preserve">، </w:t>
      </w:r>
      <w:r w:rsidRPr="00E42068">
        <w:rPr>
          <w:rFonts w:cs="B Nazanin" w:hint="cs"/>
          <w:sz w:val="28"/>
          <w:szCs w:val="28"/>
          <w:rtl/>
        </w:rPr>
        <w:t>جذب</w:t>
      </w:r>
      <w:r w:rsidRPr="00E42068">
        <w:rPr>
          <w:rFonts w:cs="B Nazanin"/>
          <w:sz w:val="28"/>
          <w:szCs w:val="28"/>
          <w:rtl/>
        </w:rPr>
        <w:t xml:space="preserve"> و </w:t>
      </w:r>
      <w:r w:rsidRPr="00E42068">
        <w:rPr>
          <w:rFonts w:cs="B Nazanin" w:hint="cs"/>
          <w:sz w:val="28"/>
          <w:szCs w:val="28"/>
          <w:rtl/>
        </w:rPr>
        <w:t>تبادل یونی</w:t>
      </w:r>
      <w:r w:rsidRPr="00E42068">
        <w:rPr>
          <w:rFonts w:cs="B Nazanin"/>
          <w:sz w:val="28"/>
          <w:szCs w:val="28"/>
          <w:rtl/>
        </w:rPr>
        <w:t xml:space="preserve"> به منظور حذف کروم از فاضلاب مورد استفاده قرار می‌گیرد. این روش‌ها معمولاً سریع و موثر هستند، اما ممکن است به دلیل نیاز به تجهیزات پیشرفته و هزینه‌های بالا، </w:t>
      </w:r>
      <w:r w:rsidRPr="00E42068">
        <w:rPr>
          <w:rFonts w:cs="B Nazanin" w:hint="cs"/>
          <w:sz w:val="28"/>
          <w:szCs w:val="28"/>
          <w:rtl/>
        </w:rPr>
        <w:t xml:space="preserve">دارای </w:t>
      </w:r>
      <w:r w:rsidRPr="00E42068">
        <w:rPr>
          <w:rFonts w:cs="B Nazanin"/>
          <w:sz w:val="28"/>
          <w:szCs w:val="28"/>
          <w:rtl/>
        </w:rPr>
        <w:t xml:space="preserve"> </w:t>
      </w:r>
      <w:r w:rsidRPr="00E42068">
        <w:rPr>
          <w:rFonts w:cs="B Nazanin" w:hint="cs"/>
          <w:sz w:val="28"/>
          <w:szCs w:val="28"/>
          <w:rtl/>
        </w:rPr>
        <w:t>محدودیت برای استفاده ی وسیع باشند</w:t>
      </w:r>
      <w:r w:rsidRPr="00E42068">
        <w:rPr>
          <w:rFonts w:cs="B Nazanin" w:hint="cs"/>
          <w:sz w:val="28"/>
          <w:szCs w:val="28"/>
          <w:rtl/>
          <w:lang w:bidi="fa-IR"/>
        </w:rPr>
        <w:t>.</w:t>
      </w:r>
    </w:p>
    <w:p w14:paraId="4C22FD42" w14:textId="278A6B83" w:rsidR="006F1AA9" w:rsidRPr="00E42068" w:rsidRDefault="006F1AA9" w:rsidP="001F14DE">
      <w:pPr>
        <w:bidi/>
        <w:spacing w:after="0" w:line="360" w:lineRule="auto"/>
        <w:jc w:val="both"/>
        <w:rPr>
          <w:rFonts w:cs="B Nazanin"/>
          <w:sz w:val="28"/>
          <w:szCs w:val="28"/>
          <w:lang w:bidi="fa-IR"/>
        </w:rPr>
      </w:pPr>
      <w:r w:rsidRPr="00E42068">
        <w:rPr>
          <w:rFonts w:cs="B Nazanin"/>
          <w:sz w:val="28"/>
          <w:szCs w:val="28"/>
          <w:rtl/>
        </w:rPr>
        <w:t>روش‌های شیمیایی</w:t>
      </w:r>
      <w:r w:rsidRPr="00E42068">
        <w:rPr>
          <w:rFonts w:cs="B Nazanin" w:hint="cs"/>
          <w:sz w:val="28"/>
          <w:szCs w:val="28"/>
          <w:rtl/>
        </w:rPr>
        <w:t xml:space="preserve"> و الکتروشیمیایی</w:t>
      </w:r>
      <w:r w:rsidRPr="00E42068">
        <w:rPr>
          <w:rFonts w:cs="B Nazanin"/>
          <w:sz w:val="28"/>
          <w:szCs w:val="28"/>
          <w:rtl/>
        </w:rPr>
        <w:t xml:space="preserve">، </w:t>
      </w:r>
      <w:r w:rsidR="00151989" w:rsidRPr="00E42068">
        <w:rPr>
          <w:rFonts w:cs="B Nazanin" w:hint="cs"/>
          <w:sz w:val="28"/>
          <w:szCs w:val="28"/>
          <w:rtl/>
        </w:rPr>
        <w:t xml:space="preserve">روش هایی </w:t>
      </w:r>
      <w:r w:rsidRPr="00E42068">
        <w:rPr>
          <w:rFonts w:cs="B Nazanin" w:hint="cs"/>
          <w:sz w:val="28"/>
          <w:szCs w:val="28"/>
          <w:rtl/>
        </w:rPr>
        <w:t>مانند: رسوب ش</w:t>
      </w:r>
      <w:r w:rsidR="00151989" w:rsidRPr="00E42068">
        <w:rPr>
          <w:rFonts w:cs="B Nazanin" w:hint="cs"/>
          <w:sz w:val="28"/>
          <w:szCs w:val="28"/>
          <w:rtl/>
        </w:rPr>
        <w:t>ی</w:t>
      </w:r>
      <w:r w:rsidRPr="00E42068">
        <w:rPr>
          <w:rFonts w:cs="B Nazanin" w:hint="cs"/>
          <w:sz w:val="28"/>
          <w:szCs w:val="28"/>
          <w:rtl/>
        </w:rPr>
        <w:t xml:space="preserve">میایی، </w:t>
      </w:r>
      <w:r w:rsidRPr="00E42068">
        <w:rPr>
          <w:rFonts w:cs="B Nazanin"/>
          <w:sz w:val="28"/>
          <w:szCs w:val="28"/>
          <w:rtl/>
        </w:rPr>
        <w:t xml:space="preserve"> </w:t>
      </w:r>
      <w:r w:rsidR="001C62AC" w:rsidRPr="00E42068">
        <w:rPr>
          <w:rFonts w:cs="B Nazanin" w:hint="cs"/>
          <w:sz w:val="28"/>
          <w:szCs w:val="28"/>
          <w:rtl/>
        </w:rPr>
        <w:t xml:space="preserve">انعقاد </w:t>
      </w:r>
      <w:r w:rsidRPr="00E42068">
        <w:rPr>
          <w:rFonts w:cs="B Nazanin" w:hint="cs"/>
          <w:sz w:val="28"/>
          <w:szCs w:val="28"/>
          <w:rtl/>
        </w:rPr>
        <w:t xml:space="preserve">و لخته سازی، الکترودیالیز و کاهش الکتروشیمیایی، از جمله روش های مرسوم و پرکاربرد حذف کروم از قاضلاب هستند. </w:t>
      </w:r>
      <w:r w:rsidRPr="00E42068">
        <w:rPr>
          <w:rFonts w:cs="B Nazanin"/>
          <w:sz w:val="28"/>
          <w:szCs w:val="28"/>
          <w:rtl/>
        </w:rPr>
        <w:t xml:space="preserve">این روش‌ها اغلب </w:t>
      </w:r>
      <w:r w:rsidRPr="00E42068">
        <w:rPr>
          <w:rFonts w:cs="B Nazanin"/>
          <w:sz w:val="28"/>
          <w:szCs w:val="28"/>
          <w:rtl/>
        </w:rPr>
        <w:lastRenderedPageBreak/>
        <w:t>کارآمد هستند، اما ممکن است با مشکلاتی مانند</w:t>
      </w:r>
      <w:r w:rsidR="00151989" w:rsidRPr="00E42068">
        <w:rPr>
          <w:rFonts w:cs="B Nazanin" w:hint="cs"/>
          <w:sz w:val="28"/>
          <w:szCs w:val="28"/>
          <w:rtl/>
        </w:rPr>
        <w:t>:</w:t>
      </w:r>
      <w:r w:rsidRPr="00E42068">
        <w:rPr>
          <w:rFonts w:cs="B Nazanin"/>
          <w:sz w:val="28"/>
          <w:szCs w:val="28"/>
          <w:rtl/>
        </w:rPr>
        <w:t xml:space="preserve"> تولید پسماند شیمیایی</w:t>
      </w:r>
      <w:r w:rsidRPr="00E42068">
        <w:rPr>
          <w:rFonts w:cs="B Nazanin" w:hint="cs"/>
          <w:sz w:val="28"/>
          <w:szCs w:val="28"/>
          <w:rtl/>
        </w:rPr>
        <w:t xml:space="preserve"> و مصرف بالای انرژی </w:t>
      </w:r>
      <w:r w:rsidR="00151989" w:rsidRPr="00E42068">
        <w:rPr>
          <w:rFonts w:cs="B Nazanin" w:hint="cs"/>
          <w:sz w:val="28"/>
          <w:szCs w:val="28"/>
          <w:rtl/>
        </w:rPr>
        <w:t xml:space="preserve">در </w:t>
      </w:r>
      <w:r w:rsidRPr="00E42068">
        <w:rPr>
          <w:rFonts w:cs="B Nazanin" w:hint="cs"/>
          <w:sz w:val="28"/>
          <w:szCs w:val="28"/>
          <w:rtl/>
        </w:rPr>
        <w:t>روش های الکتروشیمیایی،</w:t>
      </w:r>
      <w:r w:rsidRPr="00E42068">
        <w:rPr>
          <w:rFonts w:cs="B Nazanin"/>
          <w:sz w:val="28"/>
          <w:szCs w:val="28"/>
          <w:rtl/>
        </w:rPr>
        <w:t xml:space="preserve"> مواجه شوند</w:t>
      </w:r>
      <w:r w:rsidRPr="00E42068">
        <w:rPr>
          <w:rFonts w:cs="B Nazanin" w:hint="cs"/>
          <w:sz w:val="28"/>
          <w:szCs w:val="28"/>
          <w:rtl/>
          <w:lang w:bidi="fa-IR"/>
        </w:rPr>
        <w:t>.</w:t>
      </w:r>
    </w:p>
    <w:p w14:paraId="755AA278" w14:textId="6E06626B" w:rsidR="006F1AA9" w:rsidRPr="00E42068" w:rsidRDefault="006F1AA9" w:rsidP="001F14DE">
      <w:pPr>
        <w:bidi/>
        <w:spacing w:after="0" w:line="360" w:lineRule="auto"/>
        <w:jc w:val="both"/>
        <w:rPr>
          <w:rFonts w:cs="B Nazanin"/>
          <w:sz w:val="28"/>
          <w:szCs w:val="28"/>
          <w:lang w:bidi="fa-IR"/>
        </w:rPr>
      </w:pPr>
      <w:r w:rsidRPr="00E42068">
        <w:rPr>
          <w:rFonts w:cs="B Nazanin"/>
          <w:sz w:val="28"/>
          <w:szCs w:val="28"/>
          <w:rtl/>
        </w:rPr>
        <w:t xml:space="preserve">در روش‌های بیولوژیکی، از </w:t>
      </w:r>
      <w:r w:rsidR="00151989" w:rsidRPr="00E42068">
        <w:rPr>
          <w:rFonts w:cs="B Nazanin" w:hint="cs"/>
          <w:sz w:val="28"/>
          <w:szCs w:val="28"/>
          <w:rtl/>
        </w:rPr>
        <w:t xml:space="preserve">موجودات زنده مانند: </w:t>
      </w:r>
      <w:r w:rsidRPr="00E42068">
        <w:rPr>
          <w:rFonts w:cs="B Nazanin"/>
          <w:sz w:val="28"/>
          <w:szCs w:val="28"/>
          <w:rtl/>
        </w:rPr>
        <w:t>میکروارگانیسم‌ها</w:t>
      </w:r>
      <w:r w:rsidR="00151989" w:rsidRPr="00E42068">
        <w:rPr>
          <w:rFonts w:cs="B Nazanin" w:hint="cs"/>
          <w:sz w:val="28"/>
          <w:szCs w:val="28"/>
          <w:rtl/>
        </w:rPr>
        <w:t>،</w:t>
      </w:r>
      <w:r w:rsidRPr="00E42068">
        <w:rPr>
          <w:rFonts w:cs="B Nazanin"/>
          <w:sz w:val="28"/>
          <w:szCs w:val="28"/>
          <w:rtl/>
        </w:rPr>
        <w:t xml:space="preserve"> گیاهان </w:t>
      </w:r>
      <w:r w:rsidR="00151989" w:rsidRPr="00E42068">
        <w:rPr>
          <w:rFonts w:cs="B Nazanin"/>
          <w:sz w:val="28"/>
          <w:szCs w:val="28"/>
          <w:rtl/>
        </w:rPr>
        <w:t xml:space="preserve">تصفیه‌کننده </w:t>
      </w:r>
      <w:r w:rsidR="00151989" w:rsidRPr="00E42068">
        <w:rPr>
          <w:rFonts w:cs="B Nazanin" w:hint="cs"/>
          <w:sz w:val="28"/>
          <w:szCs w:val="28"/>
          <w:rtl/>
        </w:rPr>
        <w:t>و باکتری ها</w:t>
      </w:r>
      <w:r w:rsidRPr="00E42068">
        <w:rPr>
          <w:rFonts w:cs="B Nazanin"/>
          <w:sz w:val="28"/>
          <w:szCs w:val="28"/>
          <w:rtl/>
        </w:rPr>
        <w:t xml:space="preserve"> استفاده می‌شود تا کروم را از فاضلاب حذف کنند. این روش‌ها به دلیل پایین بودن هزینه و اثرات محیط‌زیستی </w:t>
      </w:r>
      <w:r w:rsidR="00151989" w:rsidRPr="00E42068">
        <w:rPr>
          <w:rFonts w:cs="B Nazanin" w:hint="cs"/>
          <w:sz w:val="28"/>
          <w:szCs w:val="28"/>
          <w:rtl/>
        </w:rPr>
        <w:t>غیر مخرب</w:t>
      </w:r>
      <w:r w:rsidRPr="00E42068">
        <w:rPr>
          <w:rFonts w:cs="B Nazanin"/>
          <w:sz w:val="28"/>
          <w:szCs w:val="28"/>
          <w:rtl/>
        </w:rPr>
        <w:t>، جایگاه ویژه‌ای در صنعت تصفیه فاضلاب دارند</w:t>
      </w:r>
      <w:r w:rsidRPr="00E42068">
        <w:rPr>
          <w:rFonts w:cs="B Nazanin" w:hint="cs"/>
          <w:sz w:val="28"/>
          <w:szCs w:val="28"/>
          <w:rtl/>
          <w:lang w:bidi="fa-IR"/>
        </w:rPr>
        <w:t>.</w:t>
      </w:r>
      <w:r w:rsidR="00151989" w:rsidRPr="00E42068">
        <w:rPr>
          <w:rFonts w:cs="B Nazanin" w:hint="cs"/>
          <w:sz w:val="28"/>
          <w:szCs w:val="28"/>
          <w:rtl/>
          <w:lang w:bidi="fa-IR"/>
        </w:rPr>
        <w:t xml:space="preserve"> همچنین، راکتورهای متنوع بیولوژیکی، برای طیف وسیعی از فاضلاب ها توسعه یافته اند و با شرایط عملیاتی مختلف، وفق داده شده اند.</w:t>
      </w:r>
    </w:p>
    <w:p w14:paraId="3117B91A" w14:textId="231770E1" w:rsidR="006F1AA9" w:rsidRPr="00E42068" w:rsidRDefault="006F1AA9" w:rsidP="001F14DE">
      <w:pPr>
        <w:bidi/>
        <w:spacing w:after="0" w:line="360" w:lineRule="auto"/>
        <w:jc w:val="both"/>
        <w:rPr>
          <w:rFonts w:cs="B Nazanin"/>
          <w:sz w:val="28"/>
          <w:szCs w:val="28"/>
          <w:lang w:bidi="fa-IR"/>
        </w:rPr>
      </w:pPr>
      <w:r w:rsidRPr="00E42068">
        <w:rPr>
          <w:rFonts w:cs="B Nazanin"/>
          <w:sz w:val="28"/>
          <w:szCs w:val="28"/>
          <w:rtl/>
        </w:rPr>
        <w:t>در نهایت، روش‌های هیبریدی ترکیبی از دو یا چند روش مختلف هستند، که می‌توانند مزایا و معایب هر یک از روش‌های مذکور را ترکیب کنند تا به بهترین نتیجه برسند</w:t>
      </w:r>
      <w:r w:rsidRPr="00E42068">
        <w:rPr>
          <w:rFonts w:cs="B Nazanin" w:hint="cs"/>
          <w:sz w:val="28"/>
          <w:szCs w:val="28"/>
          <w:rtl/>
          <w:lang w:bidi="fa-IR"/>
        </w:rPr>
        <w:t>.</w:t>
      </w:r>
    </w:p>
    <w:p w14:paraId="7624D64F" w14:textId="662F313A" w:rsidR="006F1AA9" w:rsidRPr="00E42068" w:rsidRDefault="006F1AA9" w:rsidP="001F14DE">
      <w:pPr>
        <w:bidi/>
        <w:spacing w:after="0" w:line="360" w:lineRule="auto"/>
        <w:jc w:val="both"/>
        <w:rPr>
          <w:rFonts w:cs="B Nazanin"/>
          <w:sz w:val="28"/>
          <w:szCs w:val="28"/>
          <w:lang w:bidi="fa-IR"/>
        </w:rPr>
      </w:pPr>
      <w:r w:rsidRPr="00E42068">
        <w:rPr>
          <w:rFonts w:cs="B Nazanin"/>
          <w:sz w:val="28"/>
          <w:szCs w:val="28"/>
          <w:rtl/>
        </w:rPr>
        <w:t xml:space="preserve">در ادامه این </w:t>
      </w:r>
      <w:r w:rsidRPr="00E42068">
        <w:rPr>
          <w:rFonts w:cs="B Nazanin" w:hint="eastAsia"/>
          <w:sz w:val="28"/>
          <w:szCs w:val="28"/>
          <w:rtl/>
        </w:rPr>
        <w:t>کتاب،</w:t>
      </w:r>
      <w:r w:rsidRPr="00E42068">
        <w:rPr>
          <w:rFonts w:cs="B Nazanin"/>
          <w:sz w:val="28"/>
          <w:szCs w:val="28"/>
          <w:rtl/>
        </w:rPr>
        <w:t xml:space="preserve"> به بررسی دقیق‌تر مزایا، معایب و کاربردهای هر یک از این روش‌های حذف کروم از فاضلاب پرداخته می‌شود، تا بهترین روش برای هر موقعیت مشخص شود</w:t>
      </w:r>
      <w:r w:rsidRPr="00E42068">
        <w:rPr>
          <w:rFonts w:cs="B Nazanin" w:hint="cs"/>
          <w:sz w:val="28"/>
          <w:szCs w:val="28"/>
          <w:rtl/>
          <w:lang w:bidi="fa-IR"/>
        </w:rPr>
        <w:t>.</w:t>
      </w:r>
    </w:p>
    <w:p w14:paraId="124EBDA0" w14:textId="77777777" w:rsidR="00021839" w:rsidRPr="00E42068" w:rsidRDefault="00021839" w:rsidP="00021839">
      <w:pPr>
        <w:bidi/>
        <w:spacing w:line="360" w:lineRule="auto"/>
        <w:jc w:val="both"/>
        <w:rPr>
          <w:rFonts w:cs="B Nazanin"/>
          <w:sz w:val="28"/>
          <w:szCs w:val="28"/>
          <w:rtl/>
          <w:lang w:bidi="fa-IR"/>
        </w:rPr>
      </w:pPr>
    </w:p>
    <w:p w14:paraId="63213733" w14:textId="77777777" w:rsidR="00021839" w:rsidRPr="00E42068" w:rsidRDefault="00021839" w:rsidP="00021839">
      <w:pPr>
        <w:bidi/>
        <w:spacing w:line="360" w:lineRule="auto"/>
        <w:jc w:val="both"/>
        <w:rPr>
          <w:rFonts w:cs="B Nazanin"/>
          <w:sz w:val="28"/>
          <w:szCs w:val="28"/>
          <w:rtl/>
          <w:lang w:bidi="fa-IR"/>
        </w:rPr>
      </w:pPr>
    </w:p>
    <w:p w14:paraId="697A0B60" w14:textId="77777777" w:rsidR="00021839" w:rsidRPr="00E42068" w:rsidRDefault="00021839" w:rsidP="00021839">
      <w:pPr>
        <w:bidi/>
        <w:spacing w:line="360" w:lineRule="auto"/>
        <w:jc w:val="both"/>
        <w:rPr>
          <w:rFonts w:cs="B Nazanin"/>
          <w:sz w:val="28"/>
          <w:szCs w:val="28"/>
          <w:lang w:bidi="fa-IR"/>
        </w:rPr>
      </w:pPr>
    </w:p>
    <w:p w14:paraId="62C06D0C" w14:textId="77777777" w:rsidR="002D0BEF" w:rsidRDefault="002D0BEF" w:rsidP="002D0BEF">
      <w:pPr>
        <w:bidi/>
        <w:spacing w:line="360" w:lineRule="auto"/>
        <w:jc w:val="both"/>
        <w:rPr>
          <w:rFonts w:cs="B Nazanin"/>
          <w:sz w:val="28"/>
          <w:szCs w:val="28"/>
          <w:lang w:bidi="fa-IR"/>
        </w:rPr>
      </w:pPr>
    </w:p>
    <w:p w14:paraId="1D0C94F2" w14:textId="77777777" w:rsidR="00A00D34" w:rsidRDefault="00A00D34" w:rsidP="00A00D34">
      <w:pPr>
        <w:bidi/>
        <w:spacing w:line="360" w:lineRule="auto"/>
        <w:jc w:val="both"/>
        <w:rPr>
          <w:rFonts w:cs="B Nazanin"/>
          <w:sz w:val="28"/>
          <w:szCs w:val="28"/>
          <w:lang w:bidi="fa-IR"/>
        </w:rPr>
      </w:pPr>
    </w:p>
    <w:p w14:paraId="2B312F7C" w14:textId="77777777" w:rsidR="00A00D34" w:rsidRPr="00E42068" w:rsidRDefault="00A00D34" w:rsidP="00A00D34">
      <w:pPr>
        <w:bidi/>
        <w:spacing w:line="360" w:lineRule="auto"/>
        <w:jc w:val="both"/>
        <w:rPr>
          <w:rFonts w:cs="B Nazanin"/>
          <w:sz w:val="28"/>
          <w:szCs w:val="28"/>
          <w:lang w:bidi="fa-IR"/>
        </w:rPr>
      </w:pPr>
    </w:p>
    <w:p w14:paraId="09FDC92B" w14:textId="77777777" w:rsidR="002D0BEF" w:rsidRPr="00E42068" w:rsidRDefault="002D0BEF" w:rsidP="002D0BEF">
      <w:pPr>
        <w:bidi/>
        <w:spacing w:line="360" w:lineRule="auto"/>
        <w:jc w:val="both"/>
        <w:rPr>
          <w:rFonts w:cs="B Nazanin"/>
          <w:sz w:val="28"/>
          <w:szCs w:val="28"/>
          <w:lang w:bidi="fa-IR"/>
        </w:rPr>
      </w:pPr>
    </w:p>
    <w:p w14:paraId="734228BD" w14:textId="77777777" w:rsidR="002D0BEF" w:rsidRPr="00E42068" w:rsidRDefault="002D0BEF" w:rsidP="002D0BEF">
      <w:pPr>
        <w:bidi/>
        <w:spacing w:line="360" w:lineRule="auto"/>
        <w:jc w:val="both"/>
        <w:rPr>
          <w:rFonts w:cs="B Nazanin"/>
          <w:sz w:val="28"/>
          <w:szCs w:val="28"/>
          <w:lang w:bidi="fa-IR"/>
        </w:rPr>
      </w:pPr>
    </w:p>
    <w:p w14:paraId="458653B1" w14:textId="77777777" w:rsidR="002D0BEF" w:rsidRPr="00E42068" w:rsidRDefault="002D0BEF" w:rsidP="002D0BEF">
      <w:pPr>
        <w:bidi/>
        <w:spacing w:line="360" w:lineRule="auto"/>
        <w:jc w:val="both"/>
        <w:rPr>
          <w:rFonts w:cs="B Nazanin"/>
          <w:sz w:val="28"/>
          <w:szCs w:val="28"/>
          <w:lang w:bidi="fa-IR"/>
        </w:rPr>
      </w:pPr>
    </w:p>
    <w:p w14:paraId="2839BD73" w14:textId="77777777" w:rsidR="00021839" w:rsidRPr="00E42068" w:rsidRDefault="00021839" w:rsidP="001F14DE">
      <w:pPr>
        <w:bidi/>
        <w:spacing w:after="0" w:line="360" w:lineRule="auto"/>
        <w:jc w:val="both"/>
        <w:rPr>
          <w:rFonts w:cs="B Nazanin"/>
          <w:sz w:val="28"/>
          <w:szCs w:val="28"/>
          <w:lang w:bidi="fa-IR"/>
        </w:rPr>
      </w:pPr>
    </w:p>
    <w:p w14:paraId="0DEBDD83" w14:textId="3225D2E0" w:rsidR="00453D54" w:rsidRPr="00E42068" w:rsidRDefault="00064A0F" w:rsidP="00453D54">
      <w:pPr>
        <w:bidi/>
        <w:rPr>
          <w:rtl/>
          <w:lang w:bidi="fa-IR"/>
        </w:rPr>
      </w:pPr>
      <w:r>
        <w:rPr>
          <w:noProof/>
          <w:rtl/>
          <w:lang w:val="fa-IR" w:bidi="fa-IR"/>
        </w:rPr>
        <w:lastRenderedPageBreak/>
        <mc:AlternateContent>
          <mc:Choice Requires="wps">
            <w:drawing>
              <wp:anchor distT="0" distB="0" distL="114300" distR="114300" simplePos="0" relativeHeight="251702272" behindDoc="1" locked="0" layoutInCell="1" allowOverlap="1" wp14:anchorId="7017B177" wp14:editId="5A77426E">
                <wp:simplePos x="0" y="0"/>
                <wp:positionH relativeFrom="page">
                  <wp:posOffset>19050</wp:posOffset>
                </wp:positionH>
                <wp:positionV relativeFrom="paragraph">
                  <wp:posOffset>-933450</wp:posOffset>
                </wp:positionV>
                <wp:extent cx="7724775" cy="10039350"/>
                <wp:effectExtent l="0" t="0" r="28575" b="19050"/>
                <wp:wrapNone/>
                <wp:docPr id="98299946" name="Rectangle 4"/>
                <wp:cNvGraphicFramePr/>
                <a:graphic xmlns:a="http://schemas.openxmlformats.org/drawingml/2006/main">
                  <a:graphicData uri="http://schemas.microsoft.com/office/word/2010/wordprocessingShape">
                    <wps:wsp>
                      <wps:cNvSpPr/>
                      <wps:spPr>
                        <a:xfrm>
                          <a:off x="0" y="0"/>
                          <a:ext cx="7724775" cy="10039350"/>
                        </a:xfrm>
                        <a:prstGeom prst="rect">
                          <a:avLst/>
                        </a:prstGeom>
                        <a:blipFill dpi="0" rotWithShape="1">
                          <a:blip r:embed="rId13">
                            <a:extLst>
                              <a:ext uri="{28A0092B-C50C-407E-A947-70E740481C1C}">
                                <a14:useLocalDpi xmlns:a14="http://schemas.microsoft.com/office/drawing/2010/main" val="0"/>
                              </a:ext>
                            </a:extLst>
                          </a:blip>
                          <a:srcRect/>
                          <a:stretch>
                            <a:fillRect/>
                          </a:stretch>
                        </a:blipFill>
                        <a:ln>
                          <a:solidFill>
                            <a:schemeClr val="accent5">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1E82D0" id="Rectangle 4" o:spid="_x0000_s1026" style="position:absolute;margin-left:1.5pt;margin-top:-73.5pt;width:608.25pt;height:790.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TOiiivTOQ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" strokecolor="#deeaf6 [664]" strokeweight="1pt">
                <v:fill r:id="rId14" o:title="" recolor="t" rotate="t" type="frame"/>
                <w10:wrap anchorx="page"/>
              </v:rect>
            </w:pict>
          </mc:Fallback>
        </mc:AlternateContent>
      </w:r>
    </w:p>
    <w:p w14:paraId="5EADA1D0" w14:textId="060C7E85" w:rsidR="00A079C8" w:rsidRPr="00E42068" w:rsidRDefault="00A079C8" w:rsidP="00A079C8">
      <w:pPr>
        <w:bidi/>
        <w:rPr>
          <w:rtl/>
          <w:lang w:bidi="fa-IR"/>
        </w:rPr>
      </w:pPr>
    </w:p>
    <w:p w14:paraId="2CCB4442" w14:textId="77777777" w:rsidR="00A079C8" w:rsidRPr="00E42068" w:rsidRDefault="00A079C8" w:rsidP="00A079C8">
      <w:pPr>
        <w:bidi/>
        <w:rPr>
          <w:rtl/>
          <w:lang w:bidi="fa-IR"/>
        </w:rPr>
      </w:pPr>
    </w:p>
    <w:p w14:paraId="2D51B5CC" w14:textId="77777777" w:rsidR="00A079C8" w:rsidRPr="00E42068" w:rsidRDefault="00A079C8" w:rsidP="00A079C8">
      <w:pPr>
        <w:bidi/>
        <w:rPr>
          <w:rtl/>
          <w:lang w:bidi="fa-IR"/>
        </w:rPr>
      </w:pPr>
    </w:p>
    <w:p w14:paraId="18048FD6" w14:textId="77777777" w:rsidR="00A079C8" w:rsidRPr="00E42068" w:rsidRDefault="00A079C8" w:rsidP="00A079C8">
      <w:pPr>
        <w:bidi/>
        <w:rPr>
          <w:rtl/>
          <w:lang w:bidi="fa-IR"/>
        </w:rPr>
      </w:pPr>
    </w:p>
    <w:p w14:paraId="326F0497" w14:textId="77777777" w:rsidR="00A079C8" w:rsidRPr="00E42068" w:rsidRDefault="00A079C8" w:rsidP="00A079C8">
      <w:pPr>
        <w:bidi/>
        <w:rPr>
          <w:rtl/>
          <w:lang w:bidi="fa-IR"/>
        </w:rPr>
      </w:pPr>
    </w:p>
    <w:p w14:paraId="16A299EE" w14:textId="77777777" w:rsidR="00A079C8" w:rsidRPr="00E42068" w:rsidRDefault="00A079C8" w:rsidP="00A079C8">
      <w:pPr>
        <w:bidi/>
        <w:rPr>
          <w:rtl/>
          <w:lang w:bidi="fa-IR"/>
        </w:rPr>
      </w:pPr>
    </w:p>
    <w:p w14:paraId="3D42A035" w14:textId="77777777" w:rsidR="00A079C8" w:rsidRPr="00E42068" w:rsidRDefault="00A079C8" w:rsidP="00A079C8">
      <w:pPr>
        <w:bidi/>
        <w:rPr>
          <w:rtl/>
          <w:lang w:bidi="fa-IR"/>
        </w:rPr>
      </w:pPr>
    </w:p>
    <w:p w14:paraId="7D0DD122" w14:textId="77777777" w:rsidR="00134880" w:rsidRPr="00E42068" w:rsidRDefault="00134880" w:rsidP="00134880">
      <w:pPr>
        <w:bidi/>
        <w:rPr>
          <w:rtl/>
          <w:lang w:bidi="fa-IR"/>
        </w:rPr>
      </w:pPr>
    </w:p>
    <w:p w14:paraId="58616C8B" w14:textId="77777777" w:rsidR="00134880" w:rsidRPr="00E42068" w:rsidRDefault="00134880" w:rsidP="00134880">
      <w:pPr>
        <w:bidi/>
        <w:rPr>
          <w:rtl/>
          <w:lang w:bidi="fa-IR"/>
        </w:rPr>
      </w:pPr>
    </w:p>
    <w:p w14:paraId="571D2163" w14:textId="134A8345" w:rsidR="00DA4BCC" w:rsidRPr="00064A0F" w:rsidRDefault="00DA4BCC" w:rsidP="0003414A">
      <w:pPr>
        <w:pStyle w:val="Heading1"/>
        <w:bidi/>
        <w:jc w:val="center"/>
        <w:rPr>
          <w:rFonts w:cs="B Nazanin"/>
          <w:b/>
          <w:bCs/>
          <w:color w:val="222A35" w:themeColor="text2" w:themeShade="80"/>
          <w:sz w:val="96"/>
          <w:szCs w:val="96"/>
          <w:rtl/>
          <w:lang w:bidi="fa-IR"/>
        </w:rPr>
      </w:pPr>
      <w:bookmarkStart w:id="7" w:name="_Toc153621603"/>
      <w:r w:rsidRPr="00064A0F">
        <w:rPr>
          <w:rFonts w:cs="B Nazanin" w:hint="cs"/>
          <w:b/>
          <w:bCs/>
          <w:color w:val="222A35" w:themeColor="text2" w:themeShade="80"/>
          <w:sz w:val="96"/>
          <w:szCs w:val="96"/>
          <w:rtl/>
          <w:lang w:bidi="fa-IR"/>
        </w:rPr>
        <w:t>فصل دوم</w:t>
      </w:r>
      <w:bookmarkEnd w:id="7"/>
    </w:p>
    <w:p w14:paraId="2C621FC4" w14:textId="77777777" w:rsidR="00134880" w:rsidRPr="00064A0F" w:rsidRDefault="00134880" w:rsidP="00134880">
      <w:pPr>
        <w:bidi/>
        <w:rPr>
          <w:color w:val="222A35" w:themeColor="text2" w:themeShade="80"/>
          <w:rtl/>
          <w:lang w:bidi="fa-IR"/>
        </w:rPr>
      </w:pPr>
    </w:p>
    <w:p w14:paraId="38E7C4BB" w14:textId="5A8C70B1" w:rsidR="00DA4BCC" w:rsidRPr="00064A0F" w:rsidRDefault="00DA4BCC" w:rsidP="00134880">
      <w:pPr>
        <w:pStyle w:val="Heading1"/>
        <w:bidi/>
        <w:jc w:val="center"/>
        <w:rPr>
          <w:rFonts w:cs="B Nazanin"/>
          <w:b/>
          <w:bCs/>
          <w:color w:val="222A35" w:themeColor="text2" w:themeShade="80"/>
          <w:sz w:val="56"/>
          <w:szCs w:val="56"/>
          <w:rtl/>
          <w:lang w:bidi="fa-IR"/>
        </w:rPr>
      </w:pPr>
      <w:bookmarkStart w:id="8" w:name="_Toc153621604"/>
      <w:r w:rsidRPr="00064A0F">
        <w:rPr>
          <w:rFonts w:cs="B Nazanin" w:hint="cs"/>
          <w:b/>
          <w:bCs/>
          <w:color w:val="222A35" w:themeColor="text2" w:themeShade="80"/>
          <w:sz w:val="56"/>
          <w:szCs w:val="56"/>
          <w:rtl/>
          <w:lang w:bidi="fa-IR"/>
        </w:rPr>
        <w:t>روش‌های حذف فیزیکی کروم از فاضلاب</w:t>
      </w:r>
      <w:bookmarkEnd w:id="8"/>
    </w:p>
    <w:p w14:paraId="4549A361" w14:textId="77777777" w:rsidR="00134880" w:rsidRPr="00064A0F" w:rsidRDefault="00134880" w:rsidP="00134880">
      <w:pPr>
        <w:bidi/>
        <w:rPr>
          <w:color w:val="222A35" w:themeColor="text2" w:themeShade="80"/>
          <w:rtl/>
          <w:lang w:bidi="fa-IR"/>
        </w:rPr>
      </w:pPr>
    </w:p>
    <w:p w14:paraId="64FF6CE5" w14:textId="77777777" w:rsidR="00134880" w:rsidRPr="00E42068" w:rsidRDefault="00134880" w:rsidP="00134880">
      <w:pPr>
        <w:bidi/>
        <w:rPr>
          <w:rtl/>
          <w:lang w:bidi="fa-IR"/>
        </w:rPr>
      </w:pPr>
    </w:p>
    <w:p w14:paraId="7058BE60" w14:textId="63C1FF4F" w:rsidR="00134880" w:rsidRPr="00E42068" w:rsidRDefault="00134880" w:rsidP="00134880">
      <w:pPr>
        <w:bidi/>
        <w:rPr>
          <w:rtl/>
          <w:lang w:bidi="fa-IR"/>
        </w:rPr>
      </w:pPr>
    </w:p>
    <w:p w14:paraId="246C569D" w14:textId="2F5C9F2F" w:rsidR="000E26B7" w:rsidRPr="00E42068" w:rsidRDefault="000E26B7" w:rsidP="000E26B7">
      <w:pPr>
        <w:bidi/>
        <w:rPr>
          <w:rtl/>
          <w:lang w:bidi="fa-IR"/>
        </w:rPr>
      </w:pPr>
    </w:p>
    <w:p w14:paraId="0F5388BF" w14:textId="48305ECD" w:rsidR="000E26B7" w:rsidRPr="00E42068" w:rsidRDefault="000E26B7" w:rsidP="000E26B7">
      <w:pPr>
        <w:bidi/>
        <w:rPr>
          <w:rtl/>
          <w:lang w:bidi="fa-IR"/>
        </w:rPr>
      </w:pPr>
    </w:p>
    <w:p w14:paraId="02B1C461" w14:textId="4F6B13D7" w:rsidR="000E26B7" w:rsidRPr="00E42068" w:rsidRDefault="000E26B7" w:rsidP="000E26B7">
      <w:pPr>
        <w:bidi/>
        <w:rPr>
          <w:rtl/>
          <w:lang w:bidi="fa-IR"/>
        </w:rPr>
      </w:pPr>
    </w:p>
    <w:p w14:paraId="59E4EC0E" w14:textId="4DF0687E" w:rsidR="000E26B7" w:rsidRPr="00E42068" w:rsidRDefault="000E26B7" w:rsidP="000E26B7">
      <w:pPr>
        <w:bidi/>
        <w:rPr>
          <w:lang w:bidi="fa-IR"/>
        </w:rPr>
      </w:pPr>
    </w:p>
    <w:p w14:paraId="13B19773" w14:textId="77777777" w:rsidR="007B4103" w:rsidRPr="00E42068" w:rsidRDefault="007B4103" w:rsidP="007B4103">
      <w:pPr>
        <w:bidi/>
        <w:rPr>
          <w:lang w:bidi="fa-IR"/>
        </w:rPr>
      </w:pPr>
    </w:p>
    <w:p w14:paraId="22DC4B78" w14:textId="77777777" w:rsidR="007B4103" w:rsidRPr="00E42068" w:rsidRDefault="007B4103" w:rsidP="007B4103">
      <w:pPr>
        <w:bidi/>
        <w:rPr>
          <w:lang w:bidi="fa-IR"/>
        </w:rPr>
      </w:pPr>
    </w:p>
    <w:p w14:paraId="7B680FFE" w14:textId="77777777" w:rsidR="007B4103" w:rsidRPr="00E42068" w:rsidRDefault="007B4103" w:rsidP="007B4103">
      <w:pPr>
        <w:bidi/>
        <w:rPr>
          <w:rtl/>
          <w:lang w:bidi="fa-IR"/>
        </w:rPr>
      </w:pPr>
    </w:p>
    <w:p w14:paraId="1AE58FAE" w14:textId="29AFD4A0" w:rsidR="000E26B7" w:rsidRPr="00E42068" w:rsidRDefault="000E26B7" w:rsidP="000E26B7">
      <w:pPr>
        <w:bidi/>
        <w:rPr>
          <w:rtl/>
          <w:lang w:bidi="fa-IR"/>
        </w:rPr>
      </w:pPr>
    </w:p>
    <w:p w14:paraId="01DE1470" w14:textId="77777777" w:rsidR="00134880" w:rsidRPr="00E42068" w:rsidRDefault="00134880" w:rsidP="00134880">
      <w:pPr>
        <w:bidi/>
        <w:rPr>
          <w:rtl/>
          <w:lang w:bidi="fa-IR"/>
        </w:rPr>
      </w:pPr>
    </w:p>
    <w:p w14:paraId="5BEA5510" w14:textId="6F45E6D9" w:rsidR="00DA4BCC" w:rsidRPr="00E42068" w:rsidRDefault="00DA4BCC" w:rsidP="00DA4BCC">
      <w:pPr>
        <w:pStyle w:val="Heading2"/>
        <w:bidi/>
        <w:rPr>
          <w:rFonts w:cs="B Nazanin"/>
          <w:sz w:val="48"/>
          <w:szCs w:val="36"/>
          <w:rtl/>
          <w:lang w:bidi="fa-IR"/>
        </w:rPr>
      </w:pPr>
      <w:bookmarkStart w:id="9" w:name="_Toc153621605"/>
      <w:r w:rsidRPr="00E42068">
        <w:rPr>
          <w:rFonts w:cs="B Nazanin" w:hint="cs"/>
          <w:sz w:val="48"/>
          <w:szCs w:val="36"/>
          <w:rtl/>
          <w:lang w:bidi="fa-IR"/>
        </w:rPr>
        <w:lastRenderedPageBreak/>
        <w:t>1-2 جذب</w:t>
      </w:r>
      <w:bookmarkEnd w:id="9"/>
    </w:p>
    <w:p w14:paraId="4BB41715" w14:textId="477015FC" w:rsidR="00450938" w:rsidRPr="00E42068" w:rsidRDefault="00450938" w:rsidP="001F14DE">
      <w:pPr>
        <w:bidi/>
        <w:spacing w:after="0" w:line="360" w:lineRule="auto"/>
        <w:jc w:val="both"/>
        <w:rPr>
          <w:rFonts w:asciiTheme="majorBidi" w:hAnsiTheme="majorBidi" w:cs="B Nazanin"/>
          <w:color w:val="000000"/>
          <w:sz w:val="28"/>
          <w:szCs w:val="28"/>
          <w:rtl/>
          <w:lang w:bidi="fa-IR"/>
        </w:rPr>
      </w:pPr>
      <w:r w:rsidRPr="00E42068">
        <w:rPr>
          <w:rFonts w:asciiTheme="majorBidi" w:hAnsiTheme="majorBidi" w:cs="B Nazanin" w:hint="cs"/>
          <w:color w:val="000000"/>
          <w:sz w:val="28"/>
          <w:szCs w:val="28"/>
          <w:rtl/>
        </w:rPr>
        <w:t>یکی از روش‌های مر</w:t>
      </w:r>
      <w:r w:rsidRPr="00E42068">
        <w:rPr>
          <w:rFonts w:asciiTheme="majorBidi" w:hAnsiTheme="majorBidi" w:cs="B Nazanin" w:hint="cs"/>
          <w:color w:val="000000"/>
          <w:sz w:val="28"/>
          <w:szCs w:val="28"/>
          <w:rtl/>
          <w:lang w:bidi="fa-IR"/>
        </w:rPr>
        <w:t>سو</w:t>
      </w:r>
      <w:r w:rsidRPr="00E42068">
        <w:rPr>
          <w:rFonts w:asciiTheme="majorBidi" w:hAnsiTheme="majorBidi" w:cs="B Nazanin" w:hint="cs"/>
          <w:color w:val="000000"/>
          <w:sz w:val="28"/>
          <w:szCs w:val="28"/>
          <w:rtl/>
        </w:rPr>
        <w:t xml:space="preserve">م تصفیه فاضلاب استفاده از روش‌های فیزیکی می باشد. </w:t>
      </w:r>
      <w:r w:rsidRPr="00E42068">
        <w:rPr>
          <w:rFonts w:asciiTheme="majorBidi" w:hAnsiTheme="majorBidi" w:cs="B Nazanin"/>
          <w:color w:val="000000"/>
          <w:sz w:val="28"/>
          <w:szCs w:val="28"/>
          <w:rtl/>
        </w:rPr>
        <w:t>تصف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ه</w:t>
      </w:r>
      <w:r w:rsidRPr="00E42068">
        <w:rPr>
          <w:rFonts w:asciiTheme="majorBidi" w:hAnsiTheme="majorBidi" w:cs="B Nazanin"/>
          <w:color w:val="000000"/>
          <w:sz w:val="28"/>
          <w:szCs w:val="28"/>
          <w:rtl/>
        </w:rPr>
        <w:t xml:space="preserve"> 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ز</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فاضلاب فرآ</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است که در آن از 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روها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طب</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ع</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و موانع 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ز</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حذف مواد از فاضلاب استفاده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شود. برخ</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از نمونه‌ها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روش‌ها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تصف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ه</w:t>
      </w:r>
      <w:r w:rsidRPr="00E42068">
        <w:rPr>
          <w:rFonts w:asciiTheme="majorBidi" w:hAnsiTheme="majorBidi" w:cs="B Nazanin"/>
          <w:color w:val="000000"/>
          <w:sz w:val="28"/>
          <w:szCs w:val="28"/>
          <w:rtl/>
        </w:rPr>
        <w:t xml:space="preserve"> 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ز</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عبارتند از: شناورساز</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جذب سطح</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لترها</w:t>
      </w:r>
      <w:r w:rsidRPr="00E42068">
        <w:rPr>
          <w:rFonts w:asciiTheme="majorBidi" w:hAnsiTheme="majorBidi" w:cs="B Nazanin"/>
          <w:color w:val="000000"/>
          <w:sz w:val="28"/>
          <w:szCs w:val="28"/>
          <w:rtl/>
        </w:rPr>
        <w:t xml:space="preserve"> و غشاها. تصف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ه</w:t>
      </w:r>
      <w:r w:rsidRPr="00E42068">
        <w:rPr>
          <w:rFonts w:asciiTheme="majorBidi" w:hAnsiTheme="majorBidi" w:cs="B Nazanin"/>
          <w:color w:val="000000"/>
          <w:sz w:val="28"/>
          <w:szCs w:val="28"/>
          <w:rtl/>
        </w:rPr>
        <w:t xml:space="preserve"> 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ز</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ساختار ش</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xml:space="preserve"> آلا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نده</w:t>
      </w:r>
      <w:r w:rsidRPr="00E42068">
        <w:rPr>
          <w:rFonts w:asciiTheme="majorBidi" w:hAnsiTheme="majorBidi" w:cs="B Nazanin"/>
          <w:color w:val="000000"/>
          <w:sz w:val="28"/>
          <w:szCs w:val="28"/>
          <w:rtl/>
        </w:rPr>
        <w:t xml:space="preserve"> ها را تغ</w:t>
      </w:r>
      <w:r w:rsidRPr="00E42068">
        <w:rPr>
          <w:rFonts w:asciiTheme="majorBidi" w:hAnsiTheme="majorBidi" w:cs="B Nazanin" w:hint="cs"/>
          <w:color w:val="000000"/>
          <w:sz w:val="28"/>
          <w:szCs w:val="28"/>
          <w:rtl/>
        </w:rPr>
        <w:t>یی</w:t>
      </w:r>
      <w:r w:rsidRPr="00E42068">
        <w:rPr>
          <w:rFonts w:asciiTheme="majorBidi" w:hAnsiTheme="majorBidi" w:cs="B Nazanin" w:hint="eastAsia"/>
          <w:color w:val="000000"/>
          <w:sz w:val="28"/>
          <w:szCs w:val="28"/>
          <w:rtl/>
        </w:rPr>
        <w:t>ر</w:t>
      </w:r>
      <w:r w:rsidRPr="00E42068">
        <w:rPr>
          <w:rFonts w:asciiTheme="majorBidi" w:hAnsiTheme="majorBidi" w:cs="B Nazanin"/>
          <w:color w:val="000000"/>
          <w:sz w:val="28"/>
          <w:szCs w:val="28"/>
          <w:rtl/>
        </w:rPr>
        <w:t xml:space="preserve"> نم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دهد، بلکه آنها را از</w:t>
      </w:r>
      <w:r w:rsidRPr="00E42068">
        <w:rPr>
          <w:rFonts w:asciiTheme="majorBidi" w:hAnsiTheme="majorBidi" w:cs="B Nazanin" w:hint="cs"/>
          <w:color w:val="000000"/>
          <w:sz w:val="28"/>
          <w:szCs w:val="28"/>
          <w:rtl/>
        </w:rPr>
        <w:t xml:space="preserve"> فاضلاب</w:t>
      </w:r>
      <w:r w:rsidRPr="00E42068">
        <w:rPr>
          <w:rFonts w:asciiTheme="majorBidi" w:hAnsiTheme="majorBidi" w:cs="B Nazanin"/>
          <w:color w:val="000000"/>
          <w:sz w:val="28"/>
          <w:szCs w:val="28"/>
          <w:rtl/>
        </w:rPr>
        <w:t xml:space="preserve"> جدا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کند. تصفيه فيزيكي معمولاً اولين</w:t>
      </w:r>
      <w:r w:rsidRPr="00E42068">
        <w:rPr>
          <w:rFonts w:asciiTheme="majorBidi" w:hAnsiTheme="majorBidi" w:cs="B Nazanin" w:hint="cs"/>
          <w:color w:val="000000"/>
          <w:sz w:val="28"/>
          <w:szCs w:val="28"/>
          <w:rtl/>
        </w:rPr>
        <w:t xml:space="preserve"> مرحله</w:t>
      </w:r>
      <w:r w:rsidRPr="00E42068">
        <w:rPr>
          <w:rFonts w:asciiTheme="majorBidi" w:hAnsiTheme="majorBidi" w:cs="B Nazanin"/>
          <w:color w:val="000000"/>
          <w:sz w:val="28"/>
          <w:szCs w:val="28"/>
          <w:rtl/>
        </w:rPr>
        <w:t xml:space="preserve"> در تصفيه فاضلاب است و به دنبال آن </w:t>
      </w:r>
      <w:r w:rsidRPr="00E42068">
        <w:rPr>
          <w:rFonts w:asciiTheme="majorBidi" w:hAnsiTheme="majorBidi" w:cs="B Nazanin" w:hint="cs"/>
          <w:color w:val="000000"/>
          <w:sz w:val="28"/>
          <w:szCs w:val="28"/>
          <w:rtl/>
        </w:rPr>
        <w:t xml:space="preserve">معمولا تصفیه </w:t>
      </w:r>
      <w:r w:rsidRPr="00E42068">
        <w:rPr>
          <w:rFonts w:asciiTheme="majorBidi" w:hAnsiTheme="majorBidi" w:cs="B Nazanin"/>
          <w:color w:val="000000"/>
          <w:sz w:val="28"/>
          <w:szCs w:val="28"/>
          <w:rtl/>
        </w:rPr>
        <w:t xml:space="preserve">شيميايي يا بيولوژيكي </w:t>
      </w:r>
      <w:r w:rsidRPr="00E42068">
        <w:rPr>
          <w:rFonts w:asciiTheme="majorBidi" w:hAnsiTheme="majorBidi" w:cs="B Nazanin" w:hint="cs"/>
          <w:color w:val="000000"/>
          <w:sz w:val="28"/>
          <w:szCs w:val="28"/>
          <w:rtl/>
        </w:rPr>
        <w:t>صورت می‌پذیرد.</w:t>
      </w:r>
    </w:p>
    <w:p w14:paraId="3FDD6736" w14:textId="582F92C6" w:rsidR="00FC68AC" w:rsidRPr="00E42068" w:rsidRDefault="00134880" w:rsidP="001F14DE">
      <w:pPr>
        <w:bidi/>
        <w:spacing w:after="0" w:line="360" w:lineRule="auto"/>
        <w:jc w:val="both"/>
        <w:rPr>
          <w:rFonts w:asciiTheme="majorBidi" w:hAnsiTheme="majorBidi" w:cs="B Nazanin"/>
          <w:sz w:val="28"/>
          <w:szCs w:val="28"/>
          <w:lang w:bidi="fa-IR"/>
        </w:rPr>
      </w:pPr>
      <w:r w:rsidRPr="00E42068">
        <w:rPr>
          <w:rFonts w:asciiTheme="majorBidi" w:hAnsiTheme="majorBidi" w:cs="B Nazanin"/>
          <w:color w:val="000000"/>
          <w:sz w:val="28"/>
          <w:szCs w:val="28"/>
          <w:rtl/>
          <w:lang w:bidi="fa-IR"/>
        </w:rPr>
        <w:t xml:space="preserve">جذب اساساً </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ک</w:t>
      </w:r>
      <w:r w:rsidRPr="00E42068">
        <w:rPr>
          <w:rFonts w:asciiTheme="majorBidi" w:hAnsiTheme="majorBidi" w:cs="B Nazanin"/>
          <w:color w:val="000000"/>
          <w:sz w:val="28"/>
          <w:szCs w:val="28"/>
          <w:rtl/>
          <w:lang w:bidi="fa-IR"/>
        </w:rPr>
        <w:t xml:space="preserve"> پد</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ده</w:t>
      </w:r>
      <w:r w:rsidRPr="00E42068">
        <w:rPr>
          <w:rFonts w:asciiTheme="majorBidi" w:hAnsiTheme="majorBidi" w:cs="B Nazanin"/>
          <w:color w:val="000000"/>
          <w:sz w:val="28"/>
          <w:szCs w:val="28"/>
          <w:rtl/>
          <w:lang w:bidi="fa-IR"/>
        </w:rPr>
        <w:t xml:space="preserve"> ف</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ز</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ک</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و گرمازا است که در آن مولکول ها از طر</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ق</w:t>
      </w:r>
      <w:r w:rsidRPr="00E42068">
        <w:rPr>
          <w:rFonts w:asciiTheme="majorBidi" w:hAnsiTheme="majorBidi" w:cs="B Nazanin"/>
          <w:color w:val="000000"/>
          <w:sz w:val="28"/>
          <w:szCs w:val="28"/>
          <w:rtl/>
          <w:lang w:bidi="fa-IR"/>
        </w:rPr>
        <w:t xml:space="preserve"> ن</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روها</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ف</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ز</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ک</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ا</w:t>
      </w:r>
      <w:r w:rsidRPr="00E42068">
        <w:rPr>
          <w:rFonts w:asciiTheme="majorBidi" w:hAnsiTheme="majorBidi" w:cs="B Nazanin"/>
          <w:color w:val="000000"/>
          <w:sz w:val="28"/>
          <w:szCs w:val="28"/>
          <w:rtl/>
          <w:lang w:bidi="fa-IR"/>
        </w:rPr>
        <w:t xml:space="preserve"> پ</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وندها</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ش</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م</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ا</w:t>
      </w:r>
      <w:r w:rsidRPr="00E42068">
        <w:rPr>
          <w:rFonts w:asciiTheme="majorBidi" w:hAnsiTheme="majorBidi" w:cs="B Nazanin" w:hint="cs"/>
          <w:color w:val="000000"/>
          <w:sz w:val="28"/>
          <w:szCs w:val="28"/>
          <w:rtl/>
          <w:lang w:bidi="fa-IR"/>
        </w:rPr>
        <w:t>یی</w:t>
      </w:r>
      <w:r w:rsidRPr="00E42068">
        <w:rPr>
          <w:rFonts w:asciiTheme="majorBidi" w:hAnsiTheme="majorBidi" w:cs="B Nazanin"/>
          <w:color w:val="000000"/>
          <w:sz w:val="28"/>
          <w:szCs w:val="28"/>
          <w:rtl/>
          <w:lang w:bidi="fa-IR"/>
        </w:rPr>
        <w:t xml:space="preserve"> به سطح جامد </w:t>
      </w:r>
      <w:r w:rsidR="00347AA8" w:rsidRPr="00E42068">
        <w:rPr>
          <w:rFonts w:asciiTheme="majorBidi" w:hAnsiTheme="majorBidi" w:cs="B Nazanin" w:hint="cs"/>
          <w:color w:val="000000"/>
          <w:sz w:val="28"/>
          <w:szCs w:val="28"/>
          <w:rtl/>
          <w:lang w:bidi="fa-IR"/>
        </w:rPr>
        <w:t>چسبیده می‌شوند</w:t>
      </w:r>
      <w:r w:rsidRPr="00E42068">
        <w:rPr>
          <w:rFonts w:asciiTheme="majorBidi" w:hAnsiTheme="majorBidi" w:cs="B Nazanin"/>
          <w:color w:val="000000"/>
          <w:sz w:val="28"/>
          <w:szCs w:val="28"/>
          <w:rtl/>
          <w:lang w:bidi="fa-IR"/>
        </w:rPr>
        <w:t>.</w:t>
      </w:r>
      <w:r w:rsidRPr="00E42068">
        <w:rPr>
          <w:rFonts w:asciiTheme="majorBidi" w:hAnsiTheme="majorBidi" w:cs="B Nazanin"/>
          <w:color w:val="000000"/>
          <w:sz w:val="28"/>
          <w:szCs w:val="28"/>
          <w:lang w:bidi="fa-IR"/>
        </w:rPr>
        <w:t xml:space="preserve"> </w:t>
      </w:r>
      <w:r w:rsidRPr="00E42068">
        <w:rPr>
          <w:rFonts w:asciiTheme="majorBidi" w:hAnsiTheme="majorBidi" w:cs="B Nazanin" w:hint="cs"/>
          <w:color w:val="000000"/>
          <w:sz w:val="28"/>
          <w:szCs w:val="28"/>
          <w:rtl/>
          <w:lang w:bidi="fa-IR"/>
        </w:rPr>
        <w:t xml:space="preserve"> </w:t>
      </w:r>
      <w:r w:rsidRPr="00E42068">
        <w:rPr>
          <w:rFonts w:asciiTheme="majorBidi" w:hAnsiTheme="majorBidi" w:cs="B Nazanin"/>
          <w:color w:val="000000"/>
          <w:sz w:val="28"/>
          <w:szCs w:val="28"/>
          <w:rtl/>
          <w:lang w:bidi="fa-IR"/>
        </w:rPr>
        <w:t>فرآ</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ند</w:t>
      </w:r>
      <w:r w:rsidRPr="00E42068">
        <w:rPr>
          <w:rFonts w:asciiTheme="majorBidi" w:hAnsiTheme="majorBidi" w:cs="B Nazanin"/>
          <w:color w:val="000000"/>
          <w:sz w:val="28"/>
          <w:szCs w:val="28"/>
          <w:rtl/>
          <w:lang w:bidi="fa-IR"/>
        </w:rPr>
        <w:t xml:space="preserve"> جذب </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ک</w:t>
      </w:r>
      <w:r w:rsidRPr="00E42068">
        <w:rPr>
          <w:rFonts w:asciiTheme="majorBidi" w:hAnsiTheme="majorBidi" w:cs="B Nazanin"/>
          <w:color w:val="000000"/>
          <w:sz w:val="28"/>
          <w:szCs w:val="28"/>
          <w:rtl/>
          <w:lang w:bidi="fa-IR"/>
        </w:rPr>
        <w:t xml:space="preserve"> عمل</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ات</w:t>
      </w:r>
      <w:r w:rsidRPr="00E42068">
        <w:rPr>
          <w:rFonts w:asciiTheme="majorBidi" w:hAnsiTheme="majorBidi" w:cs="B Nazanin"/>
          <w:color w:val="000000"/>
          <w:sz w:val="28"/>
          <w:szCs w:val="28"/>
          <w:rtl/>
          <w:lang w:bidi="fa-IR"/>
        </w:rPr>
        <w:t xml:space="preserve"> انتقال جرم جامد به ما</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ع</w:t>
      </w:r>
      <w:r w:rsidRPr="00E42068">
        <w:rPr>
          <w:rFonts w:asciiTheme="majorBidi" w:hAnsiTheme="majorBidi" w:cs="B Nazanin"/>
          <w:color w:val="000000"/>
          <w:sz w:val="28"/>
          <w:szCs w:val="28"/>
          <w:rtl/>
          <w:lang w:bidi="fa-IR"/>
        </w:rPr>
        <w:t xml:space="preserve"> است که در آن اتم ها رو</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سطوح جامد تجمع م</w:t>
      </w:r>
      <w:r w:rsidRPr="00E42068">
        <w:rPr>
          <w:rFonts w:asciiTheme="majorBidi" w:hAnsiTheme="majorBidi" w:cs="B Nazanin" w:hint="cs"/>
          <w:color w:val="000000"/>
          <w:sz w:val="28"/>
          <w:szCs w:val="28"/>
          <w:rtl/>
          <w:lang w:bidi="fa-IR"/>
        </w:rPr>
        <w:t>ی</w:t>
      </w:r>
      <w:r w:rsidR="00347AA8" w:rsidRPr="00E42068">
        <w:rPr>
          <w:rFonts w:asciiTheme="majorBidi" w:hAnsiTheme="majorBidi" w:cs="B Nazanin" w:hint="cs"/>
          <w:color w:val="000000"/>
          <w:sz w:val="28"/>
          <w:szCs w:val="28"/>
          <w:rtl/>
          <w:lang w:bidi="fa-IR"/>
        </w:rPr>
        <w:t>‌</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ابند</w:t>
      </w:r>
      <w:r w:rsidRPr="00E42068">
        <w:rPr>
          <w:rFonts w:asciiTheme="majorBidi" w:hAnsiTheme="majorBidi" w:cs="B Nazanin"/>
          <w:color w:val="000000"/>
          <w:sz w:val="28"/>
          <w:szCs w:val="28"/>
          <w:rtl/>
          <w:lang w:bidi="fa-IR"/>
        </w:rPr>
        <w:t xml:space="preserve"> که </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ک</w:t>
      </w:r>
      <w:r w:rsidRPr="00E42068">
        <w:rPr>
          <w:rFonts w:asciiTheme="majorBidi" w:hAnsiTheme="majorBidi" w:cs="B Nazanin"/>
          <w:color w:val="000000"/>
          <w:sz w:val="28"/>
          <w:szCs w:val="28"/>
          <w:rtl/>
          <w:lang w:bidi="fa-IR"/>
        </w:rPr>
        <w:t xml:space="preserve"> ف</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لم</w:t>
      </w:r>
      <w:r w:rsidRPr="00E42068">
        <w:rPr>
          <w:rFonts w:asciiTheme="majorBidi" w:hAnsiTheme="majorBidi" w:cs="B Nazanin"/>
          <w:color w:val="000000"/>
          <w:sz w:val="28"/>
          <w:szCs w:val="28"/>
          <w:rtl/>
          <w:lang w:bidi="fa-IR"/>
        </w:rPr>
        <w:t xml:space="preserve"> اتم</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ا</w:t>
      </w:r>
      <w:r w:rsidRPr="00E42068">
        <w:rPr>
          <w:rFonts w:asciiTheme="majorBidi" w:hAnsiTheme="majorBidi" w:cs="B Nazanin"/>
          <w:color w:val="000000"/>
          <w:sz w:val="28"/>
          <w:szCs w:val="28"/>
          <w:rtl/>
          <w:lang w:bidi="fa-IR"/>
        </w:rPr>
        <w:t xml:space="preserve"> مولکول</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را تشک</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ل</w:t>
      </w:r>
      <w:r w:rsidRPr="00E42068">
        <w:rPr>
          <w:rFonts w:asciiTheme="majorBidi" w:hAnsiTheme="majorBidi" w:cs="B Nazanin"/>
          <w:color w:val="000000"/>
          <w:sz w:val="28"/>
          <w:szCs w:val="28"/>
          <w:rtl/>
          <w:lang w:bidi="fa-IR"/>
        </w:rPr>
        <w:t xml:space="preserve"> م</w:t>
      </w:r>
      <w:r w:rsidRPr="00E42068">
        <w:rPr>
          <w:rFonts w:asciiTheme="majorBidi" w:hAnsiTheme="majorBidi" w:cs="B Nazanin" w:hint="cs"/>
          <w:color w:val="000000"/>
          <w:sz w:val="28"/>
          <w:szCs w:val="28"/>
          <w:rtl/>
          <w:lang w:bidi="fa-IR"/>
        </w:rPr>
        <w:t>ی</w:t>
      </w:r>
      <w:r w:rsidR="00347AA8" w:rsidRPr="00E42068">
        <w:rPr>
          <w:rFonts w:asciiTheme="majorBidi" w:hAnsiTheme="majorBidi" w:cs="B Nazanin" w:hint="cs"/>
          <w:color w:val="000000"/>
          <w:sz w:val="28"/>
          <w:szCs w:val="28"/>
          <w:rtl/>
          <w:lang w:bidi="fa-IR"/>
        </w:rPr>
        <w:t>‌</w:t>
      </w:r>
      <w:r w:rsidRPr="00E42068">
        <w:rPr>
          <w:rFonts w:asciiTheme="majorBidi" w:hAnsiTheme="majorBidi" w:cs="B Nazanin"/>
          <w:color w:val="000000"/>
          <w:sz w:val="28"/>
          <w:szCs w:val="28"/>
          <w:rtl/>
          <w:lang w:bidi="fa-IR"/>
        </w:rPr>
        <w:t>دهند.</w:t>
      </w:r>
      <w:r w:rsidRPr="00E42068">
        <w:rPr>
          <w:rFonts w:asciiTheme="majorBidi" w:hAnsiTheme="majorBidi" w:cs="B Nazanin" w:hint="cs"/>
          <w:color w:val="000000"/>
          <w:sz w:val="28"/>
          <w:szCs w:val="28"/>
          <w:rtl/>
          <w:lang w:bidi="fa-IR"/>
        </w:rPr>
        <w:t xml:space="preserve"> </w:t>
      </w:r>
      <w:r w:rsidRPr="00E42068">
        <w:rPr>
          <w:rFonts w:asciiTheme="majorBidi" w:hAnsiTheme="majorBidi" w:cs="B Nazanin"/>
          <w:color w:val="000000"/>
          <w:sz w:val="28"/>
          <w:szCs w:val="28"/>
          <w:rtl/>
          <w:lang w:bidi="fa-IR"/>
        </w:rPr>
        <w:t>قلب فرآ</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ند</w:t>
      </w:r>
      <w:r w:rsidRPr="00E42068">
        <w:rPr>
          <w:rFonts w:asciiTheme="majorBidi" w:hAnsiTheme="majorBidi" w:cs="B Nazanin"/>
          <w:color w:val="000000"/>
          <w:sz w:val="28"/>
          <w:szCs w:val="28"/>
          <w:rtl/>
          <w:lang w:bidi="fa-IR"/>
        </w:rPr>
        <w:t xml:space="preserve"> جذب مح</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ط</w:t>
      </w:r>
      <w:r w:rsidRPr="00E42068">
        <w:rPr>
          <w:rFonts w:asciiTheme="majorBidi" w:hAnsiTheme="majorBidi" w:cs="B Nazanin"/>
          <w:color w:val="000000"/>
          <w:sz w:val="28"/>
          <w:szCs w:val="28"/>
          <w:rtl/>
          <w:lang w:bidi="fa-IR"/>
        </w:rPr>
        <w:t xml:space="preserve"> جامد متخلخل است. اصولاً سه مکان</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سم</w:t>
      </w:r>
      <w:r w:rsidRPr="00E42068">
        <w:rPr>
          <w:rFonts w:asciiTheme="majorBidi" w:hAnsiTheme="majorBidi" w:cs="B Nazanin"/>
          <w:color w:val="000000"/>
          <w:sz w:val="28"/>
          <w:szCs w:val="28"/>
          <w:rtl/>
          <w:lang w:bidi="fa-IR"/>
        </w:rPr>
        <w:t xml:space="preserve"> مجزا برا</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جذب وجود دارد که شامل مکان</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سم‌ها</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فضا</w:t>
      </w:r>
      <w:r w:rsidRPr="00E42068">
        <w:rPr>
          <w:rFonts w:asciiTheme="majorBidi" w:hAnsiTheme="majorBidi" w:cs="B Nazanin" w:hint="cs"/>
          <w:color w:val="000000"/>
          <w:sz w:val="28"/>
          <w:szCs w:val="28"/>
          <w:rtl/>
          <w:lang w:bidi="fa-IR"/>
        </w:rPr>
        <w:t>یی</w:t>
      </w:r>
      <w:r w:rsidRPr="00E42068">
        <w:rPr>
          <w:rFonts w:asciiTheme="majorBidi" w:hAnsiTheme="majorBidi" w:cs="B Nazanin" w:hint="eastAsia"/>
          <w:color w:val="000000"/>
          <w:sz w:val="28"/>
          <w:szCs w:val="28"/>
          <w:rtl/>
          <w:lang w:bidi="fa-IR"/>
        </w:rPr>
        <w:t>،</w:t>
      </w:r>
      <w:r w:rsidRPr="00E42068">
        <w:rPr>
          <w:rFonts w:asciiTheme="majorBidi" w:hAnsiTheme="majorBidi" w:cs="B Nazanin"/>
          <w:color w:val="000000"/>
          <w:sz w:val="28"/>
          <w:szCs w:val="28"/>
          <w:rtl/>
          <w:lang w:bidi="fa-IR"/>
        </w:rPr>
        <w:t xml:space="preserve"> تعادل</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و جنبش</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است. جداساز</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فضا</w:t>
      </w:r>
      <w:r w:rsidRPr="00E42068">
        <w:rPr>
          <w:rFonts w:asciiTheme="majorBidi" w:hAnsiTheme="majorBidi" w:cs="B Nazanin" w:hint="cs"/>
          <w:color w:val="000000"/>
          <w:sz w:val="28"/>
          <w:szCs w:val="28"/>
          <w:rtl/>
          <w:lang w:bidi="fa-IR"/>
        </w:rPr>
        <w:t>یی</w:t>
      </w:r>
      <w:r w:rsidRPr="00E42068">
        <w:rPr>
          <w:rFonts w:asciiTheme="majorBidi" w:hAnsiTheme="majorBidi" w:cs="B Nazanin"/>
          <w:color w:val="000000"/>
          <w:sz w:val="28"/>
          <w:szCs w:val="28"/>
          <w:rtl/>
          <w:lang w:bidi="fa-IR"/>
        </w:rPr>
        <w:t xml:space="preserve"> به مولکول ها اجازه م</w:t>
      </w:r>
      <w:r w:rsidRPr="00E42068">
        <w:rPr>
          <w:rFonts w:asciiTheme="majorBidi" w:hAnsiTheme="majorBidi" w:cs="B Nazanin" w:hint="cs"/>
          <w:color w:val="000000"/>
          <w:sz w:val="28"/>
          <w:szCs w:val="28"/>
          <w:rtl/>
          <w:lang w:bidi="fa-IR"/>
        </w:rPr>
        <w:t>ی</w:t>
      </w:r>
      <w:r w:rsidR="00347AA8" w:rsidRPr="00E42068">
        <w:rPr>
          <w:rFonts w:asciiTheme="majorBidi" w:hAnsiTheme="majorBidi" w:cs="B Nazanin" w:hint="cs"/>
          <w:color w:val="000000"/>
          <w:sz w:val="28"/>
          <w:szCs w:val="28"/>
          <w:rtl/>
          <w:lang w:bidi="fa-IR"/>
        </w:rPr>
        <w:t>‌</w:t>
      </w:r>
      <w:r w:rsidRPr="00E42068">
        <w:rPr>
          <w:rFonts w:asciiTheme="majorBidi" w:hAnsiTheme="majorBidi" w:cs="B Nazanin"/>
          <w:color w:val="000000"/>
          <w:sz w:val="28"/>
          <w:szCs w:val="28"/>
          <w:rtl/>
          <w:lang w:bidi="fa-IR"/>
        </w:rPr>
        <w:t>دهد تا به جامد متخلخل با قطر منفذ کوچک عبور کنند و مولکول ها</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بزرگتر را جدا م</w:t>
      </w:r>
      <w:r w:rsidRPr="00E42068">
        <w:rPr>
          <w:rFonts w:asciiTheme="majorBidi" w:hAnsiTheme="majorBidi" w:cs="B Nazanin" w:hint="cs"/>
          <w:color w:val="000000"/>
          <w:sz w:val="28"/>
          <w:szCs w:val="28"/>
          <w:rtl/>
          <w:lang w:bidi="fa-IR"/>
        </w:rPr>
        <w:t>ی</w:t>
      </w:r>
      <w:r w:rsidR="00347AA8" w:rsidRPr="00E42068">
        <w:rPr>
          <w:rFonts w:asciiTheme="majorBidi" w:hAnsiTheme="majorBidi" w:cs="B Nazanin" w:hint="cs"/>
          <w:color w:val="000000"/>
          <w:sz w:val="28"/>
          <w:szCs w:val="28"/>
          <w:rtl/>
          <w:lang w:bidi="fa-IR"/>
        </w:rPr>
        <w:t>‌</w:t>
      </w:r>
      <w:r w:rsidRPr="00E42068">
        <w:rPr>
          <w:rFonts w:asciiTheme="majorBidi" w:hAnsiTheme="majorBidi" w:cs="B Nazanin"/>
          <w:color w:val="000000"/>
          <w:sz w:val="28"/>
          <w:szCs w:val="28"/>
          <w:rtl/>
          <w:lang w:bidi="fa-IR"/>
        </w:rPr>
        <w:t>کند. در مکان</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سم</w:t>
      </w:r>
      <w:r w:rsidRPr="00E42068">
        <w:rPr>
          <w:rFonts w:asciiTheme="majorBidi" w:hAnsiTheme="majorBidi" w:cs="B Nazanin"/>
          <w:color w:val="000000"/>
          <w:sz w:val="28"/>
          <w:szCs w:val="28"/>
          <w:rtl/>
          <w:lang w:bidi="fa-IR"/>
        </w:rPr>
        <w:t xml:space="preserve"> تعادل، مولکول‌ها پتانس</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ل</w:t>
      </w:r>
      <w:r w:rsidRPr="00E42068">
        <w:rPr>
          <w:rFonts w:asciiTheme="majorBidi" w:hAnsiTheme="majorBidi" w:cs="B Nazanin"/>
          <w:color w:val="000000"/>
          <w:sz w:val="28"/>
          <w:szCs w:val="28"/>
          <w:rtl/>
          <w:lang w:bidi="fa-IR"/>
        </w:rPr>
        <w:t xml:space="preserve"> جذب قدرتمند</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دارند که از طر</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ق</w:t>
      </w:r>
      <w:r w:rsidRPr="00E42068">
        <w:rPr>
          <w:rFonts w:asciiTheme="majorBidi" w:hAnsiTheme="majorBidi" w:cs="B Nazanin"/>
          <w:color w:val="000000"/>
          <w:sz w:val="28"/>
          <w:szCs w:val="28"/>
          <w:rtl/>
          <w:lang w:bidi="fa-IR"/>
        </w:rPr>
        <w:t xml:space="preserve"> جاذب جدا م</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شوند</w:t>
      </w:r>
      <w:r w:rsidRPr="00E42068">
        <w:rPr>
          <w:rFonts w:asciiTheme="majorBidi" w:hAnsiTheme="majorBidi" w:cs="B Nazanin"/>
          <w:color w:val="000000"/>
          <w:sz w:val="28"/>
          <w:szCs w:val="28"/>
          <w:rtl/>
          <w:lang w:bidi="fa-IR"/>
        </w:rPr>
        <w:t>. مکان</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سم</w:t>
      </w:r>
      <w:r w:rsidRPr="00E42068">
        <w:rPr>
          <w:rFonts w:asciiTheme="majorBidi" w:hAnsiTheme="majorBidi" w:cs="B Nazanin"/>
          <w:color w:val="000000"/>
          <w:sz w:val="28"/>
          <w:szCs w:val="28"/>
          <w:rtl/>
          <w:lang w:bidi="fa-IR"/>
        </w:rPr>
        <w:t xml:space="preserve"> جنبش</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با سرعت ها</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مختلف انتشار مولکول ها</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متفاوت در منافذ جامد شکل م</w:t>
      </w:r>
      <w:r w:rsidRPr="00E42068">
        <w:rPr>
          <w:rFonts w:asciiTheme="majorBidi" w:hAnsiTheme="majorBidi" w:cs="B Nazanin" w:hint="cs"/>
          <w:color w:val="000000"/>
          <w:sz w:val="28"/>
          <w:szCs w:val="28"/>
          <w:rtl/>
          <w:lang w:bidi="fa-IR"/>
        </w:rPr>
        <w:t>ی</w:t>
      </w:r>
      <w:r w:rsidR="00347AA8" w:rsidRPr="00E42068">
        <w:rPr>
          <w:rFonts w:asciiTheme="majorBidi" w:hAnsiTheme="majorBidi" w:cs="B Nazanin" w:hint="cs"/>
          <w:color w:val="000000"/>
          <w:sz w:val="28"/>
          <w:szCs w:val="28"/>
          <w:rtl/>
          <w:lang w:bidi="fa-IR"/>
        </w:rPr>
        <w:t>‌</w:t>
      </w:r>
      <w:r w:rsidRPr="00E42068">
        <w:rPr>
          <w:rFonts w:asciiTheme="majorBidi" w:hAnsiTheme="majorBidi" w:cs="B Nazanin"/>
          <w:color w:val="000000"/>
          <w:sz w:val="28"/>
          <w:szCs w:val="28"/>
          <w:rtl/>
          <w:lang w:bidi="fa-IR"/>
        </w:rPr>
        <w:t>گ</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رد</w:t>
      </w:r>
      <w:r w:rsidRPr="00E42068">
        <w:rPr>
          <w:rFonts w:asciiTheme="majorBidi" w:hAnsiTheme="majorBidi" w:cs="B Nazanin"/>
          <w:color w:val="000000"/>
          <w:sz w:val="28"/>
          <w:szCs w:val="28"/>
          <w:rtl/>
          <w:lang w:bidi="fa-IR"/>
        </w:rPr>
        <w:t>. از ا</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ن</w:t>
      </w:r>
      <w:r w:rsidRPr="00E42068">
        <w:rPr>
          <w:rFonts w:asciiTheme="majorBidi" w:hAnsiTheme="majorBidi" w:cs="B Nazanin"/>
          <w:color w:val="000000"/>
          <w:sz w:val="28"/>
          <w:szCs w:val="28"/>
          <w:rtl/>
          <w:lang w:bidi="fa-IR"/>
        </w:rPr>
        <w:t xml:space="preserve"> رو، با مد</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ر</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ت</w:t>
      </w:r>
      <w:r w:rsidRPr="00E42068">
        <w:rPr>
          <w:rFonts w:asciiTheme="majorBidi" w:hAnsiTheme="majorBidi" w:cs="B Nazanin"/>
          <w:color w:val="000000"/>
          <w:sz w:val="28"/>
          <w:szCs w:val="28"/>
          <w:rtl/>
          <w:lang w:bidi="fa-IR"/>
        </w:rPr>
        <w:t xml:space="preserve"> زمان قرار گرفتن در معرض، مولکول</w:t>
      </w:r>
      <w:r w:rsidR="00347AA8" w:rsidRPr="00E42068">
        <w:rPr>
          <w:rFonts w:asciiTheme="majorBidi" w:hAnsiTheme="majorBidi" w:cs="B Nazanin" w:hint="cs"/>
          <w:color w:val="000000"/>
          <w:sz w:val="28"/>
          <w:szCs w:val="28"/>
          <w:rtl/>
          <w:lang w:bidi="fa-IR"/>
        </w:rPr>
        <w:t>‌</w:t>
      </w:r>
      <w:r w:rsidRPr="00E42068">
        <w:rPr>
          <w:rFonts w:asciiTheme="majorBidi" w:hAnsiTheme="majorBidi" w:cs="B Nazanin"/>
          <w:color w:val="000000"/>
          <w:sz w:val="28"/>
          <w:szCs w:val="28"/>
          <w:rtl/>
          <w:lang w:bidi="fa-IR"/>
        </w:rPr>
        <w:t>ها</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سر</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عتر</w:t>
      </w:r>
      <w:r w:rsidRPr="00E42068">
        <w:rPr>
          <w:rFonts w:asciiTheme="majorBidi" w:hAnsiTheme="majorBidi" w:cs="B Nazanin"/>
          <w:color w:val="000000"/>
          <w:sz w:val="28"/>
          <w:szCs w:val="28"/>
          <w:rtl/>
          <w:lang w:bidi="fa-IR"/>
        </w:rPr>
        <w:t xml:space="preserve"> منتشر شده از طر</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ق</w:t>
      </w:r>
      <w:r w:rsidRPr="00E42068">
        <w:rPr>
          <w:rFonts w:asciiTheme="majorBidi" w:hAnsiTheme="majorBidi" w:cs="B Nazanin"/>
          <w:color w:val="000000"/>
          <w:sz w:val="28"/>
          <w:szCs w:val="28"/>
          <w:rtl/>
          <w:lang w:bidi="fa-IR"/>
        </w:rPr>
        <w:t xml:space="preserve"> جامد جدا م</w:t>
      </w:r>
      <w:r w:rsidRPr="00E42068">
        <w:rPr>
          <w:rFonts w:asciiTheme="majorBidi" w:hAnsiTheme="majorBidi" w:cs="B Nazanin" w:hint="cs"/>
          <w:color w:val="000000"/>
          <w:sz w:val="28"/>
          <w:szCs w:val="28"/>
          <w:rtl/>
          <w:lang w:bidi="fa-IR"/>
        </w:rPr>
        <w:t>ی</w:t>
      </w:r>
      <w:r w:rsidR="00347AA8" w:rsidRPr="00E42068">
        <w:rPr>
          <w:rFonts w:asciiTheme="majorBidi" w:hAnsiTheme="majorBidi" w:cs="B Nazanin" w:hint="cs"/>
          <w:color w:val="000000"/>
          <w:sz w:val="28"/>
          <w:szCs w:val="28"/>
          <w:rtl/>
          <w:lang w:bidi="fa-IR"/>
        </w:rPr>
        <w:t>‌</w:t>
      </w:r>
      <w:r w:rsidRPr="00E42068">
        <w:rPr>
          <w:rFonts w:asciiTheme="majorBidi" w:hAnsiTheme="majorBidi" w:cs="B Nazanin"/>
          <w:color w:val="000000"/>
          <w:sz w:val="28"/>
          <w:szCs w:val="28"/>
          <w:rtl/>
          <w:lang w:bidi="fa-IR"/>
        </w:rPr>
        <w:t>شوند.</w:t>
      </w:r>
      <w:r w:rsidRPr="00E42068">
        <w:rPr>
          <w:rFonts w:asciiTheme="majorBidi" w:hAnsiTheme="majorBidi" w:cs="B Nazanin" w:hint="cs"/>
          <w:color w:val="000000"/>
          <w:sz w:val="28"/>
          <w:szCs w:val="28"/>
          <w:rtl/>
          <w:lang w:bidi="fa-IR"/>
        </w:rPr>
        <w:t xml:space="preserve"> </w:t>
      </w:r>
      <w:r w:rsidRPr="00E42068">
        <w:rPr>
          <w:rFonts w:asciiTheme="majorBidi" w:hAnsiTheme="majorBidi" w:cs="B Nazanin"/>
          <w:color w:val="000000"/>
          <w:sz w:val="28"/>
          <w:szCs w:val="28"/>
          <w:rtl/>
          <w:lang w:bidi="fa-IR"/>
        </w:rPr>
        <w:t>انواع مختلف</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از مواد مورد استفاده به عنوان جاذب مانند کربن فعال، نانو، م</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کرو</w:t>
      </w:r>
      <w:r w:rsidRPr="00E42068">
        <w:rPr>
          <w:rFonts w:asciiTheme="majorBidi" w:hAnsiTheme="majorBidi" w:cs="B Nazanin"/>
          <w:color w:val="000000"/>
          <w:sz w:val="28"/>
          <w:szCs w:val="28"/>
          <w:rtl/>
          <w:lang w:bidi="fa-IR"/>
        </w:rPr>
        <w:t xml:space="preserve"> و ذرات مزو، ب</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وچار</w:t>
      </w:r>
      <w:r w:rsidR="000C488B" w:rsidRPr="00E42068">
        <w:rPr>
          <w:rStyle w:val="FootnoteReference"/>
          <w:rFonts w:asciiTheme="majorBidi" w:hAnsiTheme="majorBidi" w:cs="B Nazanin"/>
          <w:color w:val="000000"/>
          <w:sz w:val="28"/>
          <w:szCs w:val="28"/>
          <w:rtl/>
          <w:lang w:bidi="fa-IR"/>
        </w:rPr>
        <w:footnoteReference w:id="9"/>
      </w:r>
      <w:r w:rsidRPr="00E42068">
        <w:rPr>
          <w:rFonts w:asciiTheme="majorBidi" w:hAnsiTheme="majorBidi" w:cs="B Nazanin"/>
          <w:color w:val="000000"/>
          <w:sz w:val="28"/>
          <w:szCs w:val="28"/>
          <w:rtl/>
          <w:lang w:bidi="fa-IR"/>
        </w:rPr>
        <w:t xml:space="preserve"> ضا</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عات</w:t>
      </w:r>
      <w:r w:rsidRPr="00E42068">
        <w:rPr>
          <w:rFonts w:asciiTheme="majorBidi" w:hAnsiTheme="majorBidi" w:cs="B Nazanin"/>
          <w:color w:val="000000"/>
          <w:sz w:val="28"/>
          <w:szCs w:val="28"/>
          <w:rtl/>
          <w:lang w:bidi="fa-IR"/>
        </w:rPr>
        <w:t xml:space="preserve"> کشاورز</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w:t>
      </w:r>
      <w:r w:rsidRPr="00E42068">
        <w:rPr>
          <w:rFonts w:asciiTheme="majorBidi" w:hAnsiTheme="majorBidi" w:cs="B Nazanin"/>
          <w:color w:val="000000"/>
          <w:sz w:val="28"/>
          <w:szCs w:val="28"/>
          <w:rtl/>
          <w:lang w:bidi="fa-IR"/>
        </w:rPr>
        <w:t xml:space="preserve"> خاکستر زباله ها</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کشاورز</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w:t>
      </w:r>
      <w:r w:rsidRPr="00E42068">
        <w:rPr>
          <w:rFonts w:asciiTheme="majorBidi" w:hAnsiTheme="majorBidi" w:cs="B Nazanin"/>
          <w:color w:val="000000"/>
          <w:sz w:val="28"/>
          <w:szCs w:val="28"/>
          <w:rtl/>
          <w:lang w:bidi="fa-IR"/>
        </w:rPr>
        <w:t xml:space="preserve"> مواد </w:t>
      </w:r>
      <w:r w:rsidR="000C488B" w:rsidRPr="00E42068">
        <w:rPr>
          <w:rFonts w:asciiTheme="majorBidi" w:hAnsiTheme="majorBidi" w:cs="B Nazanin" w:hint="cs"/>
          <w:color w:val="000000"/>
          <w:sz w:val="28"/>
          <w:szCs w:val="28"/>
          <w:rtl/>
          <w:lang w:bidi="fa-IR"/>
        </w:rPr>
        <w:t xml:space="preserve">با </w:t>
      </w:r>
      <w:r w:rsidRPr="00E42068">
        <w:rPr>
          <w:rFonts w:asciiTheme="majorBidi" w:hAnsiTheme="majorBidi" w:cs="B Nazanin"/>
          <w:color w:val="000000"/>
          <w:sz w:val="28"/>
          <w:szCs w:val="28"/>
          <w:rtl/>
          <w:lang w:bidi="fa-IR"/>
        </w:rPr>
        <w:t>منشا</w:t>
      </w:r>
      <w:r w:rsidR="000C488B" w:rsidRPr="00E42068">
        <w:rPr>
          <w:rFonts w:asciiTheme="majorBidi" w:hAnsiTheme="majorBidi" w:cs="B Nazanin" w:hint="cs"/>
          <w:color w:val="000000"/>
          <w:sz w:val="28"/>
          <w:szCs w:val="28"/>
          <w:rtl/>
          <w:lang w:bidi="fa-IR"/>
        </w:rPr>
        <w:t>ء</w:t>
      </w:r>
      <w:r w:rsidRPr="00E42068">
        <w:rPr>
          <w:rFonts w:asciiTheme="majorBidi" w:hAnsiTheme="majorBidi" w:cs="B Nazanin"/>
          <w:color w:val="000000"/>
          <w:sz w:val="28"/>
          <w:szCs w:val="28"/>
          <w:rtl/>
          <w:lang w:bidi="fa-IR"/>
        </w:rPr>
        <w:t xml:space="preserve"> کشاورز</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ارزان ق</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مت،</w:t>
      </w:r>
      <w:r w:rsidRPr="00E42068">
        <w:rPr>
          <w:rFonts w:asciiTheme="majorBidi" w:hAnsiTheme="majorBidi" w:cs="B Nazanin"/>
          <w:color w:val="000000"/>
          <w:sz w:val="28"/>
          <w:szCs w:val="28"/>
          <w:rtl/>
          <w:lang w:bidi="fa-IR"/>
        </w:rPr>
        <w:t xml:space="preserve"> زئول</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ت،</w:t>
      </w:r>
      <w:r w:rsidRPr="00E42068">
        <w:rPr>
          <w:rFonts w:asciiTheme="majorBidi" w:hAnsiTheme="majorBidi" w:cs="B Nazanin"/>
          <w:color w:val="000000"/>
          <w:sz w:val="28"/>
          <w:szCs w:val="28"/>
          <w:rtl/>
          <w:lang w:bidi="fa-IR"/>
        </w:rPr>
        <w:t xml:space="preserve"> نانوال</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اف،</w:t>
      </w:r>
      <w:r w:rsidRPr="00E42068">
        <w:rPr>
          <w:rFonts w:asciiTheme="majorBidi" w:hAnsiTheme="majorBidi" w:cs="B Nazanin"/>
          <w:color w:val="000000"/>
          <w:sz w:val="28"/>
          <w:szCs w:val="28"/>
          <w:rtl/>
          <w:lang w:bidi="fa-IR"/>
        </w:rPr>
        <w:t xml:space="preserve"> نانولوله</w:t>
      </w:r>
      <w:r w:rsidR="00347AA8" w:rsidRPr="00E42068">
        <w:rPr>
          <w:rFonts w:asciiTheme="majorBidi" w:hAnsiTheme="majorBidi" w:cs="B Nazanin" w:hint="cs"/>
          <w:color w:val="000000"/>
          <w:sz w:val="28"/>
          <w:szCs w:val="28"/>
          <w:rtl/>
          <w:lang w:bidi="fa-IR"/>
        </w:rPr>
        <w:t>‌</w:t>
      </w:r>
      <w:r w:rsidRPr="00E42068">
        <w:rPr>
          <w:rFonts w:asciiTheme="majorBidi" w:hAnsiTheme="majorBidi" w:cs="B Nazanin"/>
          <w:color w:val="000000"/>
          <w:sz w:val="28"/>
          <w:szCs w:val="28"/>
          <w:rtl/>
          <w:lang w:bidi="fa-IR"/>
        </w:rPr>
        <w:t>ها، نانوکامپوز</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ت</w:t>
      </w:r>
      <w:r w:rsidR="00347AA8" w:rsidRPr="00E42068">
        <w:rPr>
          <w:rFonts w:asciiTheme="majorBidi" w:hAnsiTheme="majorBidi" w:cs="B Nazanin" w:hint="cs"/>
          <w:color w:val="000000"/>
          <w:sz w:val="28"/>
          <w:szCs w:val="28"/>
          <w:rtl/>
          <w:lang w:bidi="fa-IR"/>
        </w:rPr>
        <w:t>‌</w:t>
      </w:r>
      <w:r w:rsidRPr="00E42068">
        <w:rPr>
          <w:rFonts w:asciiTheme="majorBidi" w:hAnsiTheme="majorBidi" w:cs="B Nazanin"/>
          <w:color w:val="000000"/>
          <w:sz w:val="28"/>
          <w:szCs w:val="28"/>
          <w:rtl/>
          <w:lang w:bidi="fa-IR"/>
        </w:rPr>
        <w:t>ها، غشا</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کمک</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نانوذرات و غ</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ره</w:t>
      </w:r>
      <w:r w:rsidRPr="00E42068">
        <w:rPr>
          <w:rFonts w:asciiTheme="majorBidi" w:hAnsiTheme="majorBidi" w:cs="B Nazanin"/>
          <w:color w:val="000000"/>
          <w:sz w:val="28"/>
          <w:szCs w:val="28"/>
          <w:rtl/>
          <w:lang w:bidi="fa-IR"/>
        </w:rPr>
        <w:t xml:space="preserve"> که پتانس</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ل</w:t>
      </w:r>
      <w:r w:rsidRPr="00E42068">
        <w:rPr>
          <w:rFonts w:asciiTheme="majorBidi" w:hAnsiTheme="majorBidi" w:cs="B Nazanin"/>
          <w:color w:val="000000"/>
          <w:sz w:val="28"/>
          <w:szCs w:val="28"/>
          <w:rtl/>
          <w:lang w:bidi="fa-IR"/>
        </w:rPr>
        <w:t xml:space="preserve"> با</w:t>
      </w:r>
      <w:r w:rsidRPr="00E42068">
        <w:rPr>
          <w:rFonts w:asciiTheme="majorBidi" w:hAnsiTheme="majorBidi" w:cs="B Nazanin" w:hint="eastAsia"/>
          <w:color w:val="000000"/>
          <w:sz w:val="28"/>
          <w:szCs w:val="28"/>
          <w:rtl/>
          <w:lang w:bidi="fa-IR"/>
        </w:rPr>
        <w:t>لا</w:t>
      </w:r>
      <w:r w:rsidRPr="00E42068">
        <w:rPr>
          <w:rFonts w:asciiTheme="majorBidi" w:hAnsiTheme="majorBidi" w:cs="B Nazanin" w:hint="cs"/>
          <w:color w:val="000000"/>
          <w:sz w:val="28"/>
          <w:szCs w:val="28"/>
          <w:rtl/>
          <w:lang w:bidi="fa-IR"/>
        </w:rPr>
        <w:t>یی</w:t>
      </w:r>
      <w:r w:rsidRPr="00E42068">
        <w:rPr>
          <w:rFonts w:asciiTheme="majorBidi" w:hAnsiTheme="majorBidi" w:cs="B Nazanin"/>
          <w:color w:val="000000"/>
          <w:sz w:val="28"/>
          <w:szCs w:val="28"/>
          <w:rtl/>
          <w:lang w:bidi="fa-IR"/>
        </w:rPr>
        <w:t xml:space="preserve"> برا</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حذف ط</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ف</w:t>
      </w:r>
      <w:r w:rsidRPr="00E42068">
        <w:rPr>
          <w:rFonts w:asciiTheme="majorBidi" w:hAnsiTheme="majorBidi" w:cs="B Nazanin"/>
          <w:color w:val="000000"/>
          <w:sz w:val="28"/>
          <w:szCs w:val="28"/>
          <w:rtl/>
          <w:lang w:bidi="fa-IR"/>
        </w:rPr>
        <w:t xml:space="preserve"> گسترده ا</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از آلا</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نده</w:t>
      </w:r>
      <w:r w:rsidRPr="00E42068">
        <w:rPr>
          <w:rFonts w:asciiTheme="majorBidi" w:hAnsiTheme="majorBidi" w:cs="B Nazanin"/>
          <w:color w:val="000000"/>
          <w:sz w:val="28"/>
          <w:szCs w:val="28"/>
          <w:rtl/>
          <w:lang w:bidi="fa-IR"/>
        </w:rPr>
        <w:t xml:space="preserve"> ها</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آل</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و معدن</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مانند کروم (</w:t>
      </w:r>
      <w:r w:rsidRPr="00E42068">
        <w:rPr>
          <w:rFonts w:asciiTheme="majorBidi" w:hAnsiTheme="majorBidi" w:cs="B Nazanin"/>
          <w:color w:val="000000"/>
          <w:sz w:val="24"/>
          <w:szCs w:val="24"/>
          <w:lang w:bidi="fa-IR"/>
        </w:rPr>
        <w:t>VI</w:t>
      </w:r>
      <w:r w:rsidRPr="00E42068">
        <w:rPr>
          <w:rFonts w:asciiTheme="majorBidi" w:hAnsiTheme="majorBidi" w:cs="B Nazanin"/>
          <w:color w:val="000000"/>
          <w:sz w:val="28"/>
          <w:szCs w:val="28"/>
          <w:rtl/>
          <w:lang w:bidi="fa-IR"/>
        </w:rPr>
        <w:t>) دارند.</w:t>
      </w:r>
      <w:r w:rsidRPr="00E42068">
        <w:rPr>
          <w:rFonts w:asciiTheme="majorBidi" w:hAnsiTheme="majorBidi" w:cs="B Nazanin" w:hint="cs"/>
          <w:color w:val="000000"/>
          <w:sz w:val="28"/>
          <w:szCs w:val="28"/>
          <w:rtl/>
          <w:lang w:bidi="fa-IR"/>
        </w:rPr>
        <w:t xml:space="preserve"> </w:t>
      </w:r>
      <w:r w:rsidRPr="00E42068">
        <w:rPr>
          <w:rFonts w:asciiTheme="majorBidi" w:hAnsiTheme="majorBidi" w:cs="B Nazanin"/>
          <w:color w:val="000000"/>
          <w:sz w:val="28"/>
          <w:szCs w:val="28"/>
          <w:rtl/>
          <w:lang w:bidi="fa-IR"/>
        </w:rPr>
        <w:t>غلظت اول</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ه،</w:t>
      </w:r>
      <w:r w:rsidRPr="00E42068">
        <w:rPr>
          <w:rFonts w:asciiTheme="majorBidi" w:hAnsiTheme="majorBidi" w:cs="B Nazanin"/>
          <w:color w:val="000000"/>
          <w:sz w:val="28"/>
          <w:szCs w:val="28"/>
          <w:rtl/>
          <w:lang w:bidi="fa-IR"/>
        </w:rPr>
        <w:t xml:space="preserve"> دما، دوز</w:t>
      </w:r>
      <w:r w:rsidRPr="00E42068">
        <w:rPr>
          <w:rFonts w:asciiTheme="majorBidi" w:hAnsiTheme="majorBidi" w:cs="B Nazanin" w:hint="cs"/>
          <w:color w:val="000000"/>
          <w:sz w:val="28"/>
          <w:szCs w:val="28"/>
          <w:rtl/>
          <w:lang w:bidi="fa-IR"/>
        </w:rPr>
        <w:t xml:space="preserve"> </w:t>
      </w:r>
      <w:r w:rsidRPr="00E42068">
        <w:rPr>
          <w:rFonts w:asciiTheme="majorBidi" w:hAnsiTheme="majorBidi" w:cs="B Nazanin"/>
          <w:color w:val="000000"/>
          <w:sz w:val="28"/>
          <w:szCs w:val="28"/>
          <w:rtl/>
          <w:lang w:bidi="fa-IR"/>
        </w:rPr>
        <w:t xml:space="preserve">جاذب، </w:t>
      </w:r>
      <w:r w:rsidRPr="00E42068">
        <w:rPr>
          <w:rFonts w:asciiTheme="majorBidi" w:hAnsiTheme="majorBidi" w:cs="B Nazanin"/>
          <w:color w:val="000000"/>
          <w:sz w:val="24"/>
          <w:szCs w:val="24"/>
          <w:lang w:bidi="fa-IR"/>
        </w:rPr>
        <w:t>pH</w:t>
      </w:r>
      <w:r w:rsidRPr="00E42068">
        <w:rPr>
          <w:rFonts w:asciiTheme="majorBidi" w:hAnsiTheme="majorBidi" w:cs="B Nazanin"/>
          <w:color w:val="000000"/>
          <w:sz w:val="28"/>
          <w:szCs w:val="28"/>
          <w:rtl/>
          <w:lang w:bidi="fa-IR"/>
        </w:rPr>
        <w:t>، زمان تماس و سرعت همزدن همگ</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بر راندمان حذف فلزات سنگ</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ن</w:t>
      </w:r>
      <w:r w:rsidRPr="00E42068">
        <w:rPr>
          <w:rFonts w:asciiTheme="majorBidi" w:hAnsiTheme="majorBidi" w:cs="B Nazanin"/>
          <w:color w:val="000000"/>
          <w:sz w:val="28"/>
          <w:szCs w:val="28"/>
          <w:rtl/>
          <w:lang w:bidi="fa-IR"/>
        </w:rPr>
        <w:t xml:space="preserve"> از فاضلاب از طر</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ق</w:t>
      </w:r>
      <w:r w:rsidRPr="00E42068">
        <w:rPr>
          <w:rFonts w:asciiTheme="majorBidi" w:hAnsiTheme="majorBidi" w:cs="B Nazanin"/>
          <w:color w:val="000000"/>
          <w:sz w:val="28"/>
          <w:szCs w:val="28"/>
          <w:rtl/>
          <w:lang w:bidi="fa-IR"/>
        </w:rPr>
        <w:t xml:space="preserve"> فرآ</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ند</w:t>
      </w:r>
      <w:r w:rsidRPr="00E42068">
        <w:rPr>
          <w:rFonts w:asciiTheme="majorBidi" w:hAnsiTheme="majorBidi" w:cs="B Nazanin"/>
          <w:color w:val="000000"/>
          <w:sz w:val="28"/>
          <w:szCs w:val="28"/>
          <w:rtl/>
          <w:lang w:bidi="fa-IR"/>
        </w:rPr>
        <w:t xml:space="preserve"> جذب تأث</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ر</w:t>
      </w:r>
      <w:r w:rsidRPr="00E42068">
        <w:rPr>
          <w:rFonts w:asciiTheme="majorBidi" w:hAnsiTheme="majorBidi" w:cs="B Nazanin"/>
          <w:color w:val="000000"/>
          <w:sz w:val="28"/>
          <w:szCs w:val="28"/>
          <w:rtl/>
          <w:lang w:bidi="fa-IR"/>
        </w:rPr>
        <w:t xml:space="preserve"> م</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گذارند</w:t>
      </w:r>
      <w:r w:rsidRPr="00E42068">
        <w:rPr>
          <w:rFonts w:asciiTheme="majorBidi" w:hAnsiTheme="majorBidi" w:cs="B Nazanin"/>
          <w:color w:val="000000"/>
          <w:sz w:val="28"/>
          <w:szCs w:val="28"/>
          <w:rtl/>
          <w:lang w:bidi="fa-IR"/>
        </w:rPr>
        <w:t>. بس</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ار</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از محققان پساب ها</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حاو</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کروم را با روش جذب از طر</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ق</w:t>
      </w:r>
      <w:r w:rsidRPr="00E42068">
        <w:rPr>
          <w:rFonts w:asciiTheme="majorBidi" w:hAnsiTheme="majorBidi" w:cs="B Nazanin"/>
          <w:color w:val="000000"/>
          <w:sz w:val="28"/>
          <w:szCs w:val="28"/>
          <w:rtl/>
          <w:lang w:bidi="fa-IR"/>
        </w:rPr>
        <w:t xml:space="preserve"> جاذب ها</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مختلف تصف</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ه</w:t>
      </w:r>
      <w:r w:rsidRPr="00E42068">
        <w:rPr>
          <w:rFonts w:asciiTheme="majorBidi" w:hAnsiTheme="majorBidi" w:cs="B Nazanin"/>
          <w:color w:val="000000"/>
          <w:sz w:val="28"/>
          <w:szCs w:val="28"/>
          <w:rtl/>
          <w:lang w:bidi="fa-IR"/>
        </w:rPr>
        <w:t xml:space="preserve"> کردند. </w:t>
      </w:r>
      <w:r w:rsidR="00FA11C7" w:rsidRPr="00E42068">
        <w:rPr>
          <w:rFonts w:asciiTheme="majorBidi" w:hAnsiTheme="majorBidi" w:cs="B Nazanin"/>
          <w:color w:val="000000"/>
          <w:sz w:val="24"/>
          <w:szCs w:val="24"/>
          <w:lang w:bidi="fa-IR"/>
        </w:rPr>
        <w:t>Fahim</w:t>
      </w:r>
      <w:r w:rsidRPr="00E42068">
        <w:rPr>
          <w:rFonts w:asciiTheme="majorBidi" w:hAnsiTheme="majorBidi" w:cs="B Nazanin"/>
          <w:color w:val="000000"/>
          <w:sz w:val="28"/>
          <w:szCs w:val="28"/>
          <w:rtl/>
          <w:lang w:bidi="fa-IR"/>
        </w:rPr>
        <w:t xml:space="preserve"> و همکاران در سال </w:t>
      </w:r>
      <w:r w:rsidR="004E04A1" w:rsidRPr="00E42068">
        <w:rPr>
          <w:rFonts w:asciiTheme="majorBidi" w:hAnsiTheme="majorBidi" w:cs="B Nazanin"/>
          <w:color w:val="000000"/>
          <w:sz w:val="24"/>
          <w:szCs w:val="24"/>
          <w:lang w:bidi="fa-IR"/>
        </w:rPr>
        <w:t>2006</w:t>
      </w:r>
      <w:r w:rsidRPr="00E42068">
        <w:rPr>
          <w:rFonts w:asciiTheme="majorBidi" w:hAnsiTheme="majorBidi" w:cs="B Nazanin"/>
          <w:color w:val="000000"/>
          <w:sz w:val="28"/>
          <w:szCs w:val="28"/>
          <w:rtl/>
          <w:lang w:bidi="fa-IR"/>
        </w:rPr>
        <w:t xml:space="preserve">، استفاده از سه نوع کربن فعال </w:t>
      </w:r>
      <w:r w:rsidRPr="00E42068">
        <w:rPr>
          <w:rFonts w:asciiTheme="majorBidi" w:hAnsiTheme="majorBidi" w:cs="B Nazanin"/>
          <w:color w:val="000000"/>
          <w:sz w:val="28"/>
          <w:szCs w:val="28"/>
          <w:rtl/>
          <w:lang w:bidi="fa-IR"/>
        </w:rPr>
        <w:lastRenderedPageBreak/>
        <w:t>(</w:t>
      </w:r>
      <w:r w:rsidRPr="00E42068">
        <w:rPr>
          <w:rFonts w:asciiTheme="majorBidi" w:hAnsiTheme="majorBidi" w:cs="B Nazanin"/>
          <w:color w:val="000000"/>
          <w:sz w:val="24"/>
          <w:szCs w:val="24"/>
          <w:lang w:bidi="fa-IR"/>
        </w:rPr>
        <w:t>C1</w:t>
      </w:r>
      <w:r w:rsidRPr="00E42068">
        <w:rPr>
          <w:rFonts w:asciiTheme="majorBidi" w:hAnsiTheme="majorBidi" w:cs="B Nazanin"/>
          <w:color w:val="000000"/>
          <w:sz w:val="28"/>
          <w:szCs w:val="28"/>
          <w:rtl/>
          <w:lang w:bidi="fa-IR"/>
        </w:rPr>
        <w:t xml:space="preserve">، </w:t>
      </w:r>
      <w:r w:rsidRPr="00E42068">
        <w:rPr>
          <w:rFonts w:asciiTheme="majorBidi" w:hAnsiTheme="majorBidi" w:cs="B Nazanin"/>
          <w:color w:val="000000"/>
          <w:sz w:val="24"/>
          <w:szCs w:val="24"/>
          <w:lang w:bidi="fa-IR"/>
        </w:rPr>
        <w:t>C2</w:t>
      </w:r>
      <w:r w:rsidRPr="00E42068">
        <w:rPr>
          <w:rFonts w:asciiTheme="majorBidi" w:hAnsiTheme="majorBidi" w:cs="B Nazanin"/>
          <w:color w:val="000000"/>
          <w:sz w:val="28"/>
          <w:szCs w:val="28"/>
          <w:rtl/>
          <w:lang w:bidi="fa-IR"/>
        </w:rPr>
        <w:t xml:space="preserve"> و </w:t>
      </w:r>
      <w:r w:rsidRPr="00E42068">
        <w:rPr>
          <w:rFonts w:asciiTheme="majorBidi" w:hAnsiTheme="majorBidi" w:cs="B Nazanin"/>
          <w:color w:val="000000"/>
          <w:sz w:val="24"/>
          <w:szCs w:val="24"/>
          <w:lang w:bidi="fa-IR"/>
        </w:rPr>
        <w:t>C3</w:t>
      </w:r>
      <w:r w:rsidRPr="00E42068">
        <w:rPr>
          <w:rFonts w:asciiTheme="majorBidi" w:hAnsiTheme="majorBidi" w:cs="B Nazanin"/>
          <w:color w:val="000000"/>
          <w:sz w:val="28"/>
          <w:szCs w:val="28"/>
          <w:rtl/>
          <w:lang w:bidi="fa-IR"/>
        </w:rPr>
        <w:t>)</w:t>
      </w:r>
      <w:r w:rsidR="00AC566B" w:rsidRPr="00E42068">
        <w:rPr>
          <w:rStyle w:val="FootnoteReference"/>
          <w:rFonts w:asciiTheme="majorBidi" w:hAnsiTheme="majorBidi" w:cs="B Nazanin"/>
          <w:color w:val="000000"/>
          <w:sz w:val="28"/>
          <w:szCs w:val="28"/>
          <w:rtl/>
          <w:lang w:bidi="fa-IR"/>
        </w:rPr>
        <w:footnoteReference w:id="10"/>
      </w:r>
      <w:r w:rsidRPr="00E42068">
        <w:rPr>
          <w:rFonts w:asciiTheme="majorBidi" w:hAnsiTheme="majorBidi" w:cs="B Nazanin"/>
          <w:color w:val="000000"/>
          <w:sz w:val="28"/>
          <w:szCs w:val="28"/>
          <w:rtl/>
          <w:lang w:bidi="fa-IR"/>
        </w:rPr>
        <w:t xml:space="preserve"> را که در ضا</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عات</w:t>
      </w:r>
      <w:r w:rsidRPr="00E42068">
        <w:rPr>
          <w:rFonts w:asciiTheme="majorBidi" w:hAnsiTheme="majorBidi" w:cs="B Nazanin"/>
          <w:color w:val="000000"/>
          <w:sz w:val="28"/>
          <w:szCs w:val="28"/>
          <w:rtl/>
          <w:lang w:bidi="fa-IR"/>
        </w:rPr>
        <w:t xml:space="preserve"> صنعت قند تول</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د</w:t>
      </w:r>
      <w:r w:rsidRPr="00E42068">
        <w:rPr>
          <w:rFonts w:asciiTheme="majorBidi" w:hAnsiTheme="majorBidi" w:cs="B Nazanin"/>
          <w:color w:val="000000"/>
          <w:sz w:val="28"/>
          <w:szCs w:val="28"/>
          <w:rtl/>
          <w:lang w:bidi="fa-IR"/>
        </w:rPr>
        <w:t xml:space="preserve"> م</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شوند</w:t>
      </w:r>
      <w:r w:rsidRPr="00E42068">
        <w:rPr>
          <w:rFonts w:asciiTheme="majorBidi" w:hAnsiTheme="majorBidi" w:cs="B Nazanin"/>
          <w:color w:val="000000"/>
          <w:sz w:val="28"/>
          <w:szCs w:val="28"/>
          <w:rtl/>
          <w:lang w:bidi="fa-IR"/>
        </w:rPr>
        <w:t xml:space="preserve"> و برا</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حذف کروم سه ظرف</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ت</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از فاضلاب دباغ</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مقرون به صرفه هستند، بررس</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کرد</w:t>
      </w:r>
      <w:r w:rsidR="00BF0888" w:rsidRPr="00E42068">
        <w:rPr>
          <w:rFonts w:asciiTheme="majorBidi" w:hAnsiTheme="majorBidi" w:cs="B Nazanin" w:hint="cs"/>
          <w:color w:val="000000"/>
          <w:sz w:val="28"/>
          <w:szCs w:val="28"/>
          <w:rtl/>
          <w:lang w:bidi="fa-IR"/>
        </w:rPr>
        <w:t>ند</w:t>
      </w:r>
      <w:r w:rsidRPr="00E42068">
        <w:rPr>
          <w:rFonts w:asciiTheme="majorBidi" w:hAnsiTheme="majorBidi" w:cs="B Nazanin"/>
          <w:color w:val="000000"/>
          <w:sz w:val="28"/>
          <w:szCs w:val="28"/>
          <w:rtl/>
          <w:lang w:bidi="fa-IR"/>
        </w:rPr>
        <w:t>. ضا</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عات</w:t>
      </w:r>
      <w:r w:rsidRPr="00E42068">
        <w:rPr>
          <w:rFonts w:asciiTheme="majorBidi" w:hAnsiTheme="majorBidi" w:cs="B Nazanin"/>
          <w:color w:val="000000"/>
          <w:sz w:val="28"/>
          <w:szCs w:val="28"/>
          <w:rtl/>
          <w:lang w:bidi="fa-IR"/>
        </w:rPr>
        <w:t xml:space="preserve"> </w:t>
      </w:r>
      <w:r w:rsidRPr="00E42068">
        <w:rPr>
          <w:rFonts w:asciiTheme="majorBidi" w:hAnsiTheme="majorBidi" w:cs="B Nazanin"/>
          <w:color w:val="000000"/>
          <w:sz w:val="24"/>
          <w:szCs w:val="24"/>
          <w:lang w:bidi="fa-IR"/>
        </w:rPr>
        <w:t>C1</w:t>
      </w:r>
      <w:r w:rsidRPr="00E42068">
        <w:rPr>
          <w:rFonts w:asciiTheme="majorBidi" w:hAnsiTheme="majorBidi" w:cs="B Nazanin"/>
          <w:color w:val="000000"/>
          <w:sz w:val="28"/>
          <w:szCs w:val="28"/>
          <w:rtl/>
          <w:lang w:bidi="fa-IR"/>
        </w:rPr>
        <w:t xml:space="preserve"> تول</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د</w:t>
      </w:r>
      <w:r w:rsidRPr="00E42068">
        <w:rPr>
          <w:rFonts w:asciiTheme="majorBidi" w:hAnsiTheme="majorBidi" w:cs="B Nazanin"/>
          <w:color w:val="000000"/>
          <w:sz w:val="28"/>
          <w:szCs w:val="28"/>
          <w:rtl/>
          <w:lang w:bidi="fa-IR"/>
        </w:rPr>
        <w:t xml:space="preserve"> شده از صنعت قند و دو جاذب د</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گر</w:t>
      </w:r>
      <w:r w:rsidRPr="00E42068">
        <w:rPr>
          <w:rFonts w:asciiTheme="majorBidi" w:hAnsiTheme="majorBidi" w:cs="B Nazanin"/>
          <w:color w:val="000000"/>
          <w:sz w:val="28"/>
          <w:szCs w:val="28"/>
          <w:rtl/>
          <w:lang w:bidi="fa-IR"/>
        </w:rPr>
        <w:t xml:space="preserve"> کربن فعال تجار</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دانه ا</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هستند و از ب</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ن</w:t>
      </w:r>
      <w:r w:rsidRPr="00E42068">
        <w:rPr>
          <w:rFonts w:asciiTheme="majorBidi" w:hAnsiTheme="majorBidi" w:cs="B Nazanin"/>
          <w:color w:val="000000"/>
          <w:sz w:val="28"/>
          <w:szCs w:val="28"/>
          <w:rtl/>
          <w:lang w:bidi="fa-IR"/>
        </w:rPr>
        <w:t xml:space="preserve"> </w:t>
      </w:r>
      <w:r w:rsidR="004E04A1" w:rsidRPr="00E42068">
        <w:rPr>
          <w:rFonts w:asciiTheme="majorBidi" w:hAnsiTheme="majorBidi" w:cs="B Nazanin"/>
          <w:color w:val="000000"/>
          <w:sz w:val="24"/>
          <w:szCs w:val="24"/>
          <w:lang w:bidi="fa-IR"/>
        </w:rPr>
        <w:t>3</w:t>
      </w:r>
      <w:r w:rsidRPr="00E42068">
        <w:rPr>
          <w:rFonts w:asciiTheme="majorBidi" w:hAnsiTheme="majorBidi" w:cs="B Nazanin"/>
          <w:color w:val="000000"/>
          <w:sz w:val="24"/>
          <w:szCs w:val="24"/>
          <w:rtl/>
          <w:lang w:bidi="fa-IR"/>
        </w:rPr>
        <w:t xml:space="preserve"> </w:t>
      </w:r>
      <w:r w:rsidRPr="00E42068">
        <w:rPr>
          <w:rFonts w:asciiTheme="majorBidi" w:hAnsiTheme="majorBidi" w:cs="B Nazanin"/>
          <w:color w:val="000000"/>
          <w:sz w:val="28"/>
          <w:szCs w:val="28"/>
          <w:rtl/>
          <w:lang w:bidi="fa-IR"/>
        </w:rPr>
        <w:t xml:space="preserve">جاذب، </w:t>
      </w:r>
      <w:r w:rsidRPr="00E42068">
        <w:rPr>
          <w:rFonts w:asciiTheme="majorBidi" w:hAnsiTheme="majorBidi" w:cs="B Nazanin"/>
          <w:color w:val="000000"/>
          <w:sz w:val="24"/>
          <w:szCs w:val="24"/>
          <w:lang w:bidi="fa-IR"/>
        </w:rPr>
        <w:t>C1</w:t>
      </w:r>
      <w:r w:rsidRPr="00E42068">
        <w:rPr>
          <w:rFonts w:asciiTheme="majorBidi" w:hAnsiTheme="majorBidi" w:cs="B Nazanin"/>
          <w:color w:val="000000"/>
          <w:sz w:val="28"/>
          <w:szCs w:val="28"/>
          <w:rtl/>
          <w:lang w:bidi="fa-IR"/>
        </w:rPr>
        <w:t xml:space="preserve"> راندمان حذف با</w:t>
      </w:r>
      <w:r w:rsidRPr="00E42068">
        <w:rPr>
          <w:rFonts w:asciiTheme="majorBidi" w:hAnsiTheme="majorBidi" w:cs="B Nazanin" w:hint="eastAsia"/>
          <w:color w:val="000000"/>
          <w:sz w:val="28"/>
          <w:szCs w:val="28"/>
          <w:rtl/>
          <w:lang w:bidi="fa-IR"/>
        </w:rPr>
        <w:t>لاتر</w:t>
      </w:r>
      <w:r w:rsidRPr="00E42068">
        <w:rPr>
          <w:rFonts w:asciiTheme="majorBidi" w:hAnsiTheme="majorBidi" w:cs="B Nazanin"/>
          <w:color w:val="000000"/>
          <w:sz w:val="28"/>
          <w:szCs w:val="28"/>
          <w:rtl/>
          <w:lang w:bidi="fa-IR"/>
        </w:rPr>
        <w:t xml:space="preserve"> تا </w:t>
      </w:r>
      <w:r w:rsidR="004E04A1" w:rsidRPr="00E42068">
        <w:rPr>
          <w:rFonts w:asciiTheme="majorBidi" w:hAnsiTheme="majorBidi" w:cs="B Nazanin"/>
          <w:color w:val="000000"/>
          <w:sz w:val="24"/>
          <w:szCs w:val="24"/>
          <w:lang w:bidi="fa-IR"/>
        </w:rPr>
        <w:t>98.86%</w:t>
      </w:r>
      <w:r w:rsidR="004E04A1" w:rsidRPr="00E42068">
        <w:rPr>
          <w:rFonts w:asciiTheme="majorBidi" w:hAnsiTheme="majorBidi" w:cs="B Nazanin" w:hint="cs"/>
          <w:color w:val="000000"/>
          <w:sz w:val="28"/>
          <w:szCs w:val="28"/>
          <w:rtl/>
          <w:lang w:bidi="fa-IR"/>
        </w:rPr>
        <w:t xml:space="preserve"> </w:t>
      </w:r>
      <w:r w:rsidRPr="00E42068">
        <w:rPr>
          <w:rFonts w:asciiTheme="majorBidi" w:hAnsiTheme="majorBidi" w:cs="B Nazanin"/>
          <w:color w:val="000000"/>
          <w:sz w:val="28"/>
          <w:szCs w:val="28"/>
          <w:rtl/>
          <w:lang w:bidi="fa-IR"/>
        </w:rPr>
        <w:t>از حذف کروم (</w:t>
      </w:r>
      <w:r w:rsidRPr="00E42068">
        <w:rPr>
          <w:rFonts w:asciiTheme="majorBidi" w:hAnsiTheme="majorBidi" w:cs="B Nazanin"/>
          <w:color w:val="000000"/>
          <w:sz w:val="24"/>
          <w:szCs w:val="24"/>
          <w:lang w:bidi="fa-IR"/>
        </w:rPr>
        <w:t>III</w:t>
      </w:r>
      <w:r w:rsidRPr="00E42068">
        <w:rPr>
          <w:rFonts w:asciiTheme="majorBidi" w:hAnsiTheme="majorBidi" w:cs="B Nazanin"/>
          <w:color w:val="000000"/>
          <w:sz w:val="28"/>
          <w:szCs w:val="28"/>
          <w:rtl/>
          <w:lang w:bidi="fa-IR"/>
        </w:rPr>
        <w:t>) را نشان م</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دهد.</w:t>
      </w:r>
      <w:r w:rsidRPr="00E42068">
        <w:rPr>
          <w:rFonts w:asciiTheme="majorBidi" w:hAnsiTheme="majorBidi" w:cs="B Nazanin" w:hint="cs"/>
          <w:color w:val="000000"/>
          <w:sz w:val="28"/>
          <w:szCs w:val="28"/>
          <w:rtl/>
          <w:lang w:bidi="fa-IR"/>
        </w:rPr>
        <w:t xml:space="preserve"> </w:t>
      </w:r>
      <w:proofErr w:type="spellStart"/>
      <w:r w:rsidR="00FA11C7" w:rsidRPr="00E42068">
        <w:rPr>
          <w:rFonts w:asciiTheme="majorBidi" w:hAnsiTheme="majorBidi" w:cs="B Nazanin"/>
          <w:color w:val="000000"/>
          <w:sz w:val="24"/>
          <w:szCs w:val="24"/>
          <w:lang w:bidi="fa-IR"/>
        </w:rPr>
        <w:t>Hosseinkhani</w:t>
      </w:r>
      <w:proofErr w:type="spellEnd"/>
      <w:r w:rsidRPr="00E42068">
        <w:rPr>
          <w:rFonts w:asciiTheme="majorBidi" w:hAnsiTheme="majorBidi" w:cs="B Nazanin"/>
          <w:color w:val="000000"/>
          <w:sz w:val="28"/>
          <w:szCs w:val="28"/>
          <w:rtl/>
          <w:lang w:bidi="fa-IR"/>
        </w:rPr>
        <w:t xml:space="preserve"> و همکاران در سال </w:t>
      </w:r>
      <w:r w:rsidR="004E04A1" w:rsidRPr="00E42068">
        <w:rPr>
          <w:rFonts w:asciiTheme="majorBidi" w:hAnsiTheme="majorBidi" w:cs="B Nazanin"/>
          <w:color w:val="000000"/>
          <w:sz w:val="24"/>
          <w:szCs w:val="24"/>
          <w:lang w:bidi="fa-IR"/>
        </w:rPr>
        <w:t>2020</w:t>
      </w:r>
      <w:r w:rsidRPr="00E42068">
        <w:rPr>
          <w:rFonts w:asciiTheme="majorBidi" w:hAnsiTheme="majorBidi" w:cs="B Nazanin"/>
          <w:color w:val="000000"/>
          <w:sz w:val="28"/>
          <w:szCs w:val="28"/>
          <w:rtl/>
          <w:lang w:bidi="fa-IR"/>
        </w:rPr>
        <w:t>، حذف کروم شش ظرف</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ت</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از فاضلاب آبکار</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با استفاده از پل</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پ</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رول</w:t>
      </w:r>
      <w:r w:rsidRPr="00E42068">
        <w:rPr>
          <w:rFonts w:asciiTheme="majorBidi" w:hAnsiTheme="majorBidi" w:cs="B Nazanin"/>
          <w:color w:val="000000"/>
          <w:sz w:val="28"/>
          <w:szCs w:val="28"/>
          <w:rtl/>
          <w:lang w:bidi="fa-IR"/>
        </w:rPr>
        <w:t xml:space="preserve"> پوشش داده شده بر رو</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ال</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اف</w:t>
      </w:r>
      <w:r w:rsidRPr="00E42068">
        <w:rPr>
          <w:rFonts w:asciiTheme="majorBidi" w:hAnsiTheme="majorBidi" w:cs="B Nazanin"/>
          <w:color w:val="000000"/>
          <w:sz w:val="28"/>
          <w:szCs w:val="28"/>
          <w:rtl/>
          <w:lang w:bidi="fa-IR"/>
        </w:rPr>
        <w:t xml:space="preserve"> سولفات سلولز را مطالعه کرد</w:t>
      </w:r>
      <w:r w:rsidR="00BF0888" w:rsidRPr="00E42068">
        <w:rPr>
          <w:rFonts w:asciiTheme="majorBidi" w:hAnsiTheme="majorBidi" w:cs="B Nazanin" w:hint="cs"/>
          <w:color w:val="000000"/>
          <w:sz w:val="28"/>
          <w:szCs w:val="28"/>
          <w:rtl/>
          <w:lang w:bidi="fa-IR"/>
        </w:rPr>
        <w:t>ند</w:t>
      </w:r>
      <w:r w:rsidRPr="00E42068">
        <w:rPr>
          <w:rFonts w:asciiTheme="majorBidi" w:hAnsiTheme="majorBidi" w:cs="B Nazanin"/>
          <w:color w:val="000000"/>
          <w:sz w:val="28"/>
          <w:szCs w:val="28"/>
          <w:rtl/>
          <w:lang w:bidi="fa-IR"/>
        </w:rPr>
        <w:t>. در ا</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ن</w:t>
      </w:r>
      <w:r w:rsidRPr="00E42068">
        <w:rPr>
          <w:rFonts w:asciiTheme="majorBidi" w:hAnsiTheme="majorBidi" w:cs="B Nazanin"/>
          <w:color w:val="000000"/>
          <w:sz w:val="28"/>
          <w:szCs w:val="28"/>
          <w:rtl/>
          <w:lang w:bidi="fa-IR"/>
        </w:rPr>
        <w:t xml:space="preserve"> مطالعه، سولفات سلولز سنتز شده از طر</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ق</w:t>
      </w:r>
      <w:r w:rsidRPr="00E42068">
        <w:rPr>
          <w:rFonts w:asciiTheme="majorBidi" w:hAnsiTheme="majorBidi" w:cs="B Nazanin"/>
          <w:color w:val="000000"/>
          <w:sz w:val="28"/>
          <w:szCs w:val="28"/>
          <w:rtl/>
          <w:lang w:bidi="fa-IR"/>
        </w:rPr>
        <w:t xml:space="preserve"> سولفوناس</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ون</w:t>
      </w:r>
      <w:r w:rsidRPr="00E42068">
        <w:rPr>
          <w:rFonts w:asciiTheme="majorBidi" w:hAnsiTheme="majorBidi" w:cs="B Nazanin"/>
          <w:color w:val="000000"/>
          <w:sz w:val="28"/>
          <w:szCs w:val="28"/>
          <w:rtl/>
          <w:lang w:bidi="fa-IR"/>
        </w:rPr>
        <w:t xml:space="preserve"> پنبه و پل</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پ</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رول</w:t>
      </w:r>
      <w:r w:rsidRPr="00E42068">
        <w:rPr>
          <w:rFonts w:asciiTheme="majorBidi" w:hAnsiTheme="majorBidi" w:cs="B Nazanin"/>
          <w:color w:val="000000"/>
          <w:sz w:val="28"/>
          <w:szCs w:val="28"/>
          <w:rtl/>
          <w:lang w:bidi="fa-IR"/>
        </w:rPr>
        <w:t xml:space="preserve"> سطح ال</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اف</w:t>
      </w:r>
      <w:r w:rsidRPr="00E42068">
        <w:rPr>
          <w:rFonts w:asciiTheme="majorBidi" w:hAnsiTheme="majorBidi" w:cs="B Nazanin"/>
          <w:color w:val="000000"/>
          <w:sz w:val="28"/>
          <w:szCs w:val="28"/>
          <w:rtl/>
          <w:lang w:bidi="fa-IR"/>
        </w:rPr>
        <w:t xml:space="preserve"> را پوشانده است. نتا</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ج</w:t>
      </w:r>
      <w:r w:rsidRPr="00E42068">
        <w:rPr>
          <w:rFonts w:asciiTheme="majorBidi" w:hAnsiTheme="majorBidi" w:cs="B Nazanin"/>
          <w:color w:val="000000"/>
          <w:sz w:val="28"/>
          <w:szCs w:val="28"/>
          <w:rtl/>
          <w:lang w:bidi="fa-IR"/>
        </w:rPr>
        <w:t xml:space="preserve"> حذف کروم (</w:t>
      </w:r>
      <w:r w:rsidRPr="00E42068">
        <w:rPr>
          <w:rFonts w:asciiTheme="majorBidi" w:hAnsiTheme="majorBidi" w:cs="B Nazanin"/>
          <w:color w:val="000000"/>
          <w:sz w:val="24"/>
          <w:szCs w:val="24"/>
          <w:lang w:bidi="fa-IR"/>
        </w:rPr>
        <w:t>VI</w:t>
      </w:r>
      <w:r w:rsidRPr="00E42068">
        <w:rPr>
          <w:rFonts w:asciiTheme="majorBidi" w:hAnsiTheme="majorBidi" w:cs="B Nazanin"/>
          <w:color w:val="000000"/>
          <w:sz w:val="28"/>
          <w:szCs w:val="28"/>
          <w:rtl/>
          <w:lang w:bidi="fa-IR"/>
        </w:rPr>
        <w:t>) توسط جاذب کامپوز</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ت،</w:t>
      </w:r>
      <w:r w:rsidRPr="00E42068">
        <w:rPr>
          <w:rFonts w:asciiTheme="majorBidi" w:hAnsiTheme="majorBidi" w:cs="B Nazanin"/>
          <w:color w:val="000000"/>
          <w:sz w:val="28"/>
          <w:szCs w:val="28"/>
          <w:rtl/>
          <w:lang w:bidi="fa-IR"/>
        </w:rPr>
        <w:t xml:space="preserve"> </w:t>
      </w:r>
      <w:r w:rsidR="004E04A1" w:rsidRPr="00E42068">
        <w:rPr>
          <w:rFonts w:asciiTheme="majorBidi" w:hAnsiTheme="majorBidi" w:cs="B Nazanin"/>
          <w:color w:val="000000"/>
          <w:sz w:val="24"/>
          <w:szCs w:val="24"/>
          <w:lang w:bidi="fa-IR"/>
        </w:rPr>
        <w:t>99%</w:t>
      </w:r>
      <w:r w:rsidRPr="00E42068">
        <w:rPr>
          <w:rFonts w:asciiTheme="majorBidi" w:hAnsiTheme="majorBidi" w:cs="B Nazanin"/>
          <w:color w:val="000000"/>
          <w:sz w:val="28"/>
          <w:szCs w:val="28"/>
          <w:rtl/>
          <w:lang w:bidi="fa-IR"/>
        </w:rPr>
        <w:t xml:space="preserve"> </w:t>
      </w:r>
      <w:r w:rsidR="00FA11C7" w:rsidRPr="00E42068">
        <w:rPr>
          <w:rFonts w:asciiTheme="majorBidi" w:hAnsiTheme="majorBidi" w:cs="B Nazanin" w:hint="cs"/>
          <w:color w:val="000000"/>
          <w:sz w:val="28"/>
          <w:szCs w:val="28"/>
          <w:rtl/>
          <w:lang w:bidi="fa-IR"/>
        </w:rPr>
        <w:t xml:space="preserve">حذف </w:t>
      </w:r>
      <w:r w:rsidRPr="00E42068">
        <w:rPr>
          <w:rFonts w:asciiTheme="majorBidi" w:hAnsiTheme="majorBidi" w:cs="B Nazanin"/>
          <w:color w:val="000000"/>
          <w:sz w:val="28"/>
          <w:szCs w:val="28"/>
          <w:rtl/>
          <w:lang w:bidi="fa-IR"/>
        </w:rPr>
        <w:t>در شرا</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ط</w:t>
      </w:r>
      <w:r w:rsidRPr="00E42068">
        <w:rPr>
          <w:rFonts w:asciiTheme="majorBidi" w:hAnsiTheme="majorBidi" w:cs="B Nazanin"/>
          <w:color w:val="000000"/>
          <w:sz w:val="28"/>
          <w:szCs w:val="28"/>
          <w:rtl/>
          <w:lang w:bidi="fa-IR"/>
        </w:rPr>
        <w:t xml:space="preserve"> به</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نه</w:t>
      </w:r>
      <w:r w:rsidRPr="00E42068">
        <w:rPr>
          <w:rFonts w:asciiTheme="majorBidi" w:hAnsiTheme="majorBidi" w:cs="B Nazanin"/>
          <w:color w:val="000000"/>
          <w:sz w:val="28"/>
          <w:szCs w:val="28"/>
          <w:rtl/>
          <w:lang w:bidi="fa-IR"/>
        </w:rPr>
        <w:t xml:space="preserve"> را نشان داد (</w:t>
      </w:r>
      <w:r w:rsidR="002A5011" w:rsidRPr="00E42068">
        <w:rPr>
          <w:rFonts w:asciiTheme="majorBidi" w:hAnsiTheme="majorBidi" w:cs="B Nazanin" w:hint="cs"/>
          <w:color w:val="000000"/>
          <w:sz w:val="28"/>
          <w:szCs w:val="28"/>
          <w:rtl/>
          <w:lang w:bidi="fa-IR"/>
        </w:rPr>
        <w:t xml:space="preserve">غلظت </w:t>
      </w:r>
      <w:r w:rsidRPr="00E42068">
        <w:rPr>
          <w:rFonts w:asciiTheme="majorBidi" w:hAnsiTheme="majorBidi" w:cs="B Nazanin"/>
          <w:color w:val="000000"/>
          <w:sz w:val="28"/>
          <w:szCs w:val="28"/>
          <w:rtl/>
          <w:lang w:bidi="fa-IR"/>
        </w:rPr>
        <w:t xml:space="preserve">جاذب، </w:t>
      </w:r>
      <w:r w:rsidR="004E04A1" w:rsidRPr="00E42068">
        <w:rPr>
          <w:rFonts w:asciiTheme="majorBidi" w:hAnsiTheme="majorBidi" w:cs="B Nazanin"/>
          <w:color w:val="000000"/>
          <w:sz w:val="24"/>
          <w:szCs w:val="24"/>
          <w:lang w:bidi="fa-IR"/>
        </w:rPr>
        <w:t>4</w:t>
      </w:r>
      <w:r w:rsidRPr="00E42068">
        <w:rPr>
          <w:rFonts w:asciiTheme="majorBidi" w:hAnsiTheme="majorBidi" w:cs="B Nazanin"/>
          <w:color w:val="000000"/>
          <w:sz w:val="24"/>
          <w:szCs w:val="24"/>
          <w:rtl/>
          <w:lang w:bidi="fa-IR"/>
        </w:rPr>
        <w:t xml:space="preserve"> </w:t>
      </w:r>
      <w:r w:rsidRPr="00E42068">
        <w:rPr>
          <w:rFonts w:asciiTheme="majorBidi" w:hAnsiTheme="majorBidi" w:cs="B Nazanin"/>
          <w:color w:val="000000"/>
          <w:sz w:val="28"/>
          <w:szCs w:val="28"/>
          <w:rtl/>
          <w:lang w:bidi="fa-IR"/>
        </w:rPr>
        <w:t>گرم در ل</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تر،</w:t>
      </w:r>
      <w:r w:rsidRPr="00E42068">
        <w:rPr>
          <w:rFonts w:asciiTheme="majorBidi" w:hAnsiTheme="majorBidi" w:cs="B Nazanin"/>
          <w:color w:val="000000"/>
          <w:sz w:val="28"/>
          <w:szCs w:val="28"/>
          <w:rtl/>
          <w:lang w:bidi="fa-IR"/>
        </w:rPr>
        <w:t xml:space="preserve"> غلظت اول</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ه</w:t>
      </w:r>
      <w:r w:rsidRPr="00E42068">
        <w:rPr>
          <w:rFonts w:asciiTheme="majorBidi" w:hAnsiTheme="majorBidi" w:cs="B Nazanin"/>
          <w:color w:val="000000"/>
          <w:sz w:val="28"/>
          <w:szCs w:val="28"/>
          <w:rtl/>
          <w:lang w:bidi="fa-IR"/>
        </w:rPr>
        <w:t xml:space="preserve"> کروم </w:t>
      </w:r>
      <w:r w:rsidRPr="00E42068">
        <w:rPr>
          <w:rFonts w:asciiTheme="majorBidi" w:hAnsiTheme="majorBidi" w:cs="B Nazanin"/>
          <w:color w:val="000000"/>
          <w:sz w:val="28"/>
          <w:szCs w:val="28"/>
          <w:lang w:bidi="fa-IR"/>
        </w:rPr>
        <w:t>(</w:t>
      </w:r>
      <w:r w:rsidRPr="00E42068">
        <w:rPr>
          <w:rFonts w:asciiTheme="majorBidi" w:hAnsiTheme="majorBidi" w:cs="B Nazanin"/>
          <w:color w:val="000000"/>
          <w:sz w:val="24"/>
          <w:szCs w:val="24"/>
          <w:lang w:bidi="fa-IR"/>
        </w:rPr>
        <w:t>VI</w:t>
      </w:r>
      <w:r w:rsidRPr="00E42068">
        <w:rPr>
          <w:rFonts w:asciiTheme="majorBidi" w:hAnsiTheme="majorBidi" w:cs="B Nazanin"/>
          <w:color w:val="000000"/>
          <w:sz w:val="28"/>
          <w:szCs w:val="28"/>
          <w:lang w:bidi="fa-IR"/>
        </w:rPr>
        <w:t>)</w:t>
      </w:r>
      <w:r w:rsidRPr="00E42068">
        <w:rPr>
          <w:rFonts w:asciiTheme="majorBidi" w:hAnsiTheme="majorBidi" w:cs="B Nazanin"/>
          <w:color w:val="000000"/>
          <w:sz w:val="28"/>
          <w:szCs w:val="28"/>
          <w:rtl/>
          <w:lang w:bidi="fa-IR"/>
        </w:rPr>
        <w:t xml:space="preserve">، </w:t>
      </w:r>
      <w:r w:rsidR="004E04A1" w:rsidRPr="00E42068">
        <w:rPr>
          <w:rFonts w:asciiTheme="majorBidi" w:hAnsiTheme="majorBidi" w:cs="B Nazanin"/>
          <w:color w:val="000000"/>
          <w:sz w:val="24"/>
          <w:szCs w:val="24"/>
          <w:lang w:bidi="fa-IR"/>
        </w:rPr>
        <w:t>200</w:t>
      </w:r>
      <w:r w:rsidRPr="00E42068">
        <w:rPr>
          <w:rFonts w:asciiTheme="majorBidi" w:hAnsiTheme="majorBidi" w:cs="B Nazanin"/>
          <w:color w:val="000000"/>
          <w:sz w:val="24"/>
          <w:szCs w:val="24"/>
          <w:rtl/>
          <w:lang w:bidi="fa-IR"/>
        </w:rPr>
        <w:t xml:space="preserve"> </w:t>
      </w:r>
      <w:r w:rsidRPr="00E42068">
        <w:rPr>
          <w:rFonts w:asciiTheme="majorBidi" w:hAnsiTheme="majorBidi" w:cs="B Nazanin"/>
          <w:color w:val="000000"/>
          <w:sz w:val="28"/>
          <w:szCs w:val="28"/>
          <w:rtl/>
          <w:lang w:bidi="fa-IR"/>
        </w:rPr>
        <w:t>م</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ل</w:t>
      </w:r>
      <w:r w:rsidRPr="00E42068">
        <w:rPr>
          <w:rFonts w:asciiTheme="majorBidi" w:hAnsiTheme="majorBidi" w:cs="B Nazanin" w:hint="cs"/>
          <w:color w:val="000000"/>
          <w:sz w:val="28"/>
          <w:szCs w:val="28"/>
          <w:rtl/>
          <w:lang w:bidi="fa-IR"/>
        </w:rPr>
        <w:t>ی</w:t>
      </w:r>
      <w:r w:rsidRPr="00E42068">
        <w:rPr>
          <w:rFonts w:asciiTheme="majorBidi" w:hAnsiTheme="majorBidi" w:cs="B Nazanin"/>
          <w:color w:val="000000"/>
          <w:sz w:val="28"/>
          <w:szCs w:val="28"/>
          <w:rtl/>
          <w:lang w:bidi="fa-IR"/>
        </w:rPr>
        <w:t xml:space="preserve"> گرم در ل</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تر،</w:t>
      </w:r>
      <w:r w:rsidRPr="00E42068">
        <w:rPr>
          <w:rFonts w:asciiTheme="majorBidi" w:hAnsiTheme="majorBidi" w:cs="B Nazanin"/>
          <w:color w:val="000000"/>
          <w:sz w:val="28"/>
          <w:szCs w:val="28"/>
          <w:rtl/>
          <w:lang w:bidi="fa-IR"/>
        </w:rPr>
        <w:t xml:space="preserve"> مقدار</w:t>
      </w:r>
      <w:r w:rsidR="004E04A1" w:rsidRPr="00E42068">
        <w:rPr>
          <w:rFonts w:asciiTheme="majorBidi" w:hAnsiTheme="majorBidi" w:cs="B Nazanin"/>
          <w:color w:val="000000"/>
          <w:sz w:val="24"/>
          <w:szCs w:val="24"/>
          <w:lang w:bidi="fa-IR"/>
        </w:rPr>
        <w:t>2</w:t>
      </w:r>
      <w:r w:rsidRPr="00E42068">
        <w:rPr>
          <w:rFonts w:asciiTheme="majorBidi" w:hAnsiTheme="majorBidi" w:cs="B Nazanin"/>
          <w:color w:val="000000"/>
          <w:sz w:val="28"/>
          <w:szCs w:val="28"/>
          <w:rtl/>
          <w:lang w:bidi="fa-IR"/>
        </w:rPr>
        <w:t xml:space="preserve"> </w:t>
      </w:r>
      <w:r w:rsidRPr="00E42068">
        <w:rPr>
          <w:rFonts w:asciiTheme="majorBidi" w:hAnsiTheme="majorBidi" w:cs="B Nazanin"/>
          <w:color w:val="000000"/>
          <w:sz w:val="24"/>
          <w:szCs w:val="24"/>
          <w:lang w:bidi="fa-IR"/>
        </w:rPr>
        <w:t>pH</w:t>
      </w:r>
      <w:r w:rsidRPr="00E42068">
        <w:rPr>
          <w:rFonts w:asciiTheme="majorBidi" w:hAnsiTheme="majorBidi" w:cs="B Nazanin"/>
          <w:color w:val="000000"/>
          <w:sz w:val="24"/>
          <w:szCs w:val="24"/>
          <w:rtl/>
          <w:lang w:bidi="fa-IR"/>
        </w:rPr>
        <w:t xml:space="preserve"> </w:t>
      </w:r>
      <w:r w:rsidRPr="00E42068">
        <w:rPr>
          <w:rFonts w:asciiTheme="majorBidi" w:hAnsiTheme="majorBidi" w:cs="B Nazanin"/>
          <w:color w:val="000000"/>
          <w:sz w:val="28"/>
          <w:szCs w:val="28"/>
          <w:rtl/>
          <w:lang w:bidi="fa-IR"/>
        </w:rPr>
        <w:t xml:space="preserve">، زمان تماس </w:t>
      </w:r>
      <w:r w:rsidR="004E04A1" w:rsidRPr="00E42068">
        <w:rPr>
          <w:rFonts w:asciiTheme="majorBidi" w:hAnsiTheme="majorBidi" w:cs="B Nazanin"/>
          <w:color w:val="000000"/>
          <w:sz w:val="24"/>
          <w:szCs w:val="24"/>
          <w:lang w:bidi="fa-IR"/>
        </w:rPr>
        <w:t>200</w:t>
      </w:r>
      <w:r w:rsidRPr="00E42068">
        <w:rPr>
          <w:rFonts w:asciiTheme="majorBidi" w:hAnsiTheme="majorBidi" w:cs="B Nazanin"/>
          <w:color w:val="000000"/>
          <w:sz w:val="24"/>
          <w:szCs w:val="24"/>
          <w:rtl/>
          <w:lang w:bidi="fa-IR"/>
        </w:rPr>
        <w:t xml:space="preserve"> </w:t>
      </w:r>
      <w:r w:rsidRPr="00E42068">
        <w:rPr>
          <w:rFonts w:asciiTheme="majorBidi" w:hAnsiTheme="majorBidi" w:cs="B Nazanin"/>
          <w:color w:val="000000"/>
          <w:sz w:val="28"/>
          <w:szCs w:val="28"/>
          <w:rtl/>
          <w:lang w:bidi="fa-IR"/>
        </w:rPr>
        <w:t>دق</w:t>
      </w:r>
      <w:r w:rsidRPr="00E42068">
        <w:rPr>
          <w:rFonts w:asciiTheme="majorBidi" w:hAnsiTheme="majorBidi" w:cs="B Nazanin" w:hint="cs"/>
          <w:color w:val="000000"/>
          <w:sz w:val="28"/>
          <w:szCs w:val="28"/>
          <w:rtl/>
          <w:lang w:bidi="fa-IR"/>
        </w:rPr>
        <w:t>ی</w:t>
      </w:r>
      <w:r w:rsidRPr="00E42068">
        <w:rPr>
          <w:rFonts w:asciiTheme="majorBidi" w:hAnsiTheme="majorBidi" w:cs="B Nazanin" w:hint="eastAsia"/>
          <w:color w:val="000000"/>
          <w:sz w:val="28"/>
          <w:szCs w:val="28"/>
          <w:rtl/>
          <w:lang w:bidi="fa-IR"/>
        </w:rPr>
        <w:t>قه</w:t>
      </w:r>
      <w:r w:rsidR="00FA11C7" w:rsidRPr="00E42068">
        <w:rPr>
          <w:rFonts w:asciiTheme="majorBidi" w:hAnsiTheme="majorBidi" w:cs="B Nazanin" w:hint="cs"/>
          <w:color w:val="000000"/>
          <w:sz w:val="28"/>
          <w:szCs w:val="28"/>
          <w:rtl/>
          <w:lang w:bidi="fa-IR"/>
        </w:rPr>
        <w:t>)</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در مطالعه 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گر،</w:t>
      </w:r>
      <w:r w:rsidRPr="00E42068">
        <w:rPr>
          <w:rFonts w:asciiTheme="majorBidi" w:hAnsiTheme="majorBidi" w:cs="B Nazanin"/>
          <w:color w:val="000000"/>
          <w:sz w:val="28"/>
          <w:szCs w:val="28"/>
          <w:rtl/>
        </w:rPr>
        <w:t xml:space="preserve"> </w:t>
      </w:r>
      <w:r w:rsidR="00FA11C7" w:rsidRPr="00E42068">
        <w:rPr>
          <w:rFonts w:asciiTheme="majorBidi" w:hAnsiTheme="majorBidi" w:cs="B Nazanin"/>
          <w:color w:val="000000"/>
          <w:sz w:val="24"/>
          <w:szCs w:val="24"/>
        </w:rPr>
        <w:t>Wang</w:t>
      </w:r>
      <w:r w:rsidRPr="00E42068">
        <w:rPr>
          <w:rFonts w:asciiTheme="majorBidi" w:hAnsiTheme="majorBidi" w:cs="B Nazanin"/>
          <w:color w:val="000000"/>
          <w:sz w:val="28"/>
          <w:szCs w:val="28"/>
          <w:rtl/>
        </w:rPr>
        <w:t xml:space="preserve"> و همکاران. </w:t>
      </w:r>
      <w:r w:rsidR="004E04A1" w:rsidRPr="00E42068">
        <w:rPr>
          <w:rFonts w:asciiTheme="majorBidi" w:hAnsiTheme="majorBidi" w:cs="B Nazanin"/>
          <w:color w:val="000000"/>
          <w:sz w:val="24"/>
          <w:szCs w:val="24"/>
        </w:rPr>
        <w:t>2021</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حذف کروم سه ظرف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را با استفاده از تکن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color w:val="000000"/>
          <w:sz w:val="28"/>
          <w:szCs w:val="28"/>
          <w:rtl/>
        </w:rPr>
        <w:t xml:space="preserve"> گلوله مغناط</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س</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و پروتئ</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جذب (</w:t>
      </w:r>
      <w:proofErr w:type="spellStart"/>
      <w:r w:rsidRPr="00E42068">
        <w:rPr>
          <w:rFonts w:asciiTheme="majorBidi" w:hAnsiTheme="majorBidi" w:cs="B Nazanin"/>
          <w:color w:val="000000"/>
          <w:sz w:val="24"/>
          <w:szCs w:val="24"/>
        </w:rPr>
        <w:t>MerP</w:t>
      </w:r>
      <w:proofErr w:type="spellEnd"/>
      <w:r w:rsidRPr="00E42068">
        <w:rPr>
          <w:rFonts w:asciiTheme="majorBidi" w:hAnsiTheme="majorBidi" w:cs="B Nazanin"/>
          <w:color w:val="000000"/>
          <w:sz w:val="28"/>
          <w:szCs w:val="28"/>
          <w:rtl/>
        </w:rPr>
        <w:t>) موجود در سطح سلول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اشر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w:t>
      </w:r>
      <w:r w:rsidR="00FA11C7" w:rsidRPr="00E42068">
        <w:rPr>
          <w:rStyle w:val="FootnoteReference"/>
          <w:rFonts w:asciiTheme="majorBidi" w:hAnsiTheme="majorBidi" w:cs="B Nazanin"/>
          <w:color w:val="000000"/>
          <w:sz w:val="28"/>
          <w:szCs w:val="28"/>
          <w:rtl/>
        </w:rPr>
        <w:footnoteReference w:id="11"/>
      </w:r>
      <w:r w:rsidRPr="00E42068">
        <w:rPr>
          <w:rFonts w:asciiTheme="majorBidi" w:hAnsiTheme="majorBidi" w:cs="B Nazanin"/>
          <w:color w:val="000000"/>
          <w:sz w:val="28"/>
          <w:szCs w:val="28"/>
          <w:rtl/>
        </w:rPr>
        <w:t xml:space="preserve"> کل</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III</w:t>
      </w:r>
      <w:r w:rsidRPr="00E42068">
        <w:rPr>
          <w:rFonts w:asciiTheme="majorBidi" w:hAnsiTheme="majorBidi" w:cs="B Nazanin"/>
          <w:color w:val="000000"/>
          <w:sz w:val="28"/>
          <w:szCs w:val="28"/>
          <w:rtl/>
        </w:rPr>
        <w:t>) بررس</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کرد.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حذف کروم (</w:t>
      </w:r>
      <w:r w:rsidRPr="00E42068">
        <w:rPr>
          <w:rFonts w:asciiTheme="majorBidi" w:hAnsiTheme="majorBidi" w:cs="B Nazanin"/>
          <w:color w:val="000000"/>
          <w:sz w:val="24"/>
          <w:szCs w:val="24"/>
        </w:rPr>
        <w:t>III</w:t>
      </w:r>
      <w:r w:rsidRPr="00E42068">
        <w:rPr>
          <w:rFonts w:asciiTheme="majorBidi" w:hAnsiTheme="majorBidi" w:cs="B Nazanin"/>
          <w:color w:val="000000"/>
          <w:sz w:val="28"/>
          <w:szCs w:val="28"/>
          <w:rtl/>
        </w:rPr>
        <w:t>) از فاضلاب چرم</w:t>
      </w:r>
      <w:r w:rsidR="00FA11C7" w:rsidRPr="00E42068">
        <w:rPr>
          <w:rFonts w:asciiTheme="majorBidi" w:hAnsiTheme="majorBidi" w:cs="B Nazanin" w:hint="cs"/>
          <w:color w:val="000000"/>
          <w:sz w:val="28"/>
          <w:szCs w:val="28"/>
          <w:rtl/>
        </w:rPr>
        <w:t xml:space="preserve"> توسط</w:t>
      </w:r>
      <w:r w:rsidRPr="00E42068">
        <w:rPr>
          <w:rFonts w:asciiTheme="majorBidi" w:hAnsiTheme="majorBidi" w:cs="B Nazanin"/>
          <w:color w:val="000000"/>
          <w:sz w:val="28"/>
          <w:szCs w:val="28"/>
          <w:rtl/>
        </w:rPr>
        <w:t xml:space="preserve"> باکتر</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ها بر رو</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گلوله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مغناط</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س</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تثب</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color w:val="000000"/>
          <w:sz w:val="28"/>
          <w:szCs w:val="28"/>
          <w:rtl/>
        </w:rPr>
        <w:t xml:space="preserve"> شد</w:t>
      </w:r>
      <w:r w:rsidRPr="00E42068">
        <w:rPr>
          <w:rFonts w:asciiTheme="majorBidi" w:hAnsiTheme="majorBidi" w:cs="B Nazanin" w:hint="eastAsia"/>
          <w:color w:val="000000"/>
          <w:sz w:val="28"/>
          <w:szCs w:val="28"/>
          <w:rtl/>
        </w:rPr>
        <w:t>ند</w:t>
      </w:r>
      <w:r w:rsidRPr="00E42068">
        <w:rPr>
          <w:rFonts w:asciiTheme="majorBidi" w:hAnsiTheme="majorBidi" w:cs="B Nazanin"/>
          <w:color w:val="000000"/>
          <w:sz w:val="28"/>
          <w:szCs w:val="28"/>
          <w:rtl/>
        </w:rPr>
        <w:t>.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روش دارا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راندمان حذف </w:t>
      </w:r>
      <w:r w:rsidR="004E04A1" w:rsidRPr="00E42068">
        <w:rPr>
          <w:rFonts w:asciiTheme="majorBidi" w:hAnsiTheme="majorBidi" w:cs="B Nazanin"/>
          <w:color w:val="000000"/>
          <w:sz w:val="24"/>
          <w:szCs w:val="24"/>
        </w:rPr>
        <w:t>91.29%</w:t>
      </w:r>
      <w:r w:rsidR="004E04A1" w:rsidRPr="00E42068">
        <w:rPr>
          <w:rFonts w:asciiTheme="majorBidi" w:hAnsiTheme="majorBidi" w:cs="B Nazanin" w:hint="cs"/>
          <w:color w:val="000000"/>
          <w:sz w:val="28"/>
          <w:szCs w:val="28"/>
          <w:rtl/>
          <w:lang w:bidi="fa-IR"/>
        </w:rPr>
        <w:t xml:space="preserve"> </w:t>
      </w:r>
      <w:r w:rsidRPr="00E42068">
        <w:rPr>
          <w:rFonts w:asciiTheme="majorBidi" w:hAnsiTheme="majorBidi" w:cs="B Nazanin"/>
          <w:color w:val="000000"/>
          <w:sz w:val="28"/>
          <w:szCs w:val="28"/>
          <w:rtl/>
        </w:rPr>
        <w:t>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کروم سه ظرف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در شرا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ط</w:t>
      </w:r>
      <w:r w:rsidRPr="00E42068">
        <w:rPr>
          <w:rFonts w:asciiTheme="majorBidi" w:hAnsiTheme="majorBidi" w:cs="B Nazanin"/>
          <w:color w:val="000000"/>
          <w:sz w:val="28"/>
          <w:szCs w:val="28"/>
          <w:rtl/>
        </w:rPr>
        <w:t xml:space="preserve">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ده</w:t>
      </w:r>
      <w:r w:rsidRPr="00E42068">
        <w:rPr>
          <w:rFonts w:asciiTheme="majorBidi" w:hAnsiTheme="majorBidi" w:cs="B Nazanin"/>
          <w:color w:val="000000"/>
          <w:sz w:val="28"/>
          <w:szCs w:val="28"/>
          <w:rtl/>
        </w:rPr>
        <w:t xml:space="preserve"> آل است. در مقابل، راندمان جذب حامل مغناط</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س</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کروم (</w:t>
      </w:r>
      <w:r w:rsidRPr="00E42068">
        <w:rPr>
          <w:rFonts w:asciiTheme="majorBidi" w:hAnsiTheme="majorBidi" w:cs="B Nazanin"/>
          <w:color w:val="000000"/>
          <w:sz w:val="24"/>
          <w:szCs w:val="24"/>
        </w:rPr>
        <w:t>III</w:t>
      </w:r>
      <w:r w:rsidRPr="00E42068">
        <w:rPr>
          <w:rFonts w:asciiTheme="majorBidi" w:hAnsiTheme="majorBidi" w:cs="B Nazanin"/>
          <w:color w:val="000000"/>
          <w:sz w:val="28"/>
          <w:szCs w:val="28"/>
          <w:rtl/>
        </w:rPr>
        <w:t xml:space="preserve">) تنها </w:t>
      </w:r>
      <w:r w:rsidR="004E04A1" w:rsidRPr="00E42068">
        <w:rPr>
          <w:rFonts w:asciiTheme="majorBidi" w:hAnsiTheme="majorBidi" w:cs="B Nazanin"/>
          <w:color w:val="000000"/>
          <w:sz w:val="24"/>
          <w:szCs w:val="24"/>
        </w:rPr>
        <w:t>67%</w:t>
      </w:r>
      <w:r w:rsidR="004E04A1" w:rsidRPr="00E42068">
        <w:rPr>
          <w:rFonts w:asciiTheme="majorBidi" w:hAnsiTheme="majorBidi" w:cs="B Nazanin" w:hint="cs"/>
          <w:color w:val="000000"/>
          <w:sz w:val="28"/>
          <w:szCs w:val="28"/>
          <w:rtl/>
          <w:lang w:bidi="fa-IR"/>
        </w:rPr>
        <w:t xml:space="preserve"> </w:t>
      </w:r>
      <w:r w:rsidRPr="00E42068">
        <w:rPr>
          <w:rFonts w:asciiTheme="majorBidi" w:hAnsiTheme="majorBidi" w:cs="B Nazanin"/>
          <w:color w:val="000000"/>
          <w:sz w:val="28"/>
          <w:szCs w:val="28"/>
          <w:rtl/>
        </w:rPr>
        <w:t>است. عملکرد تکرارپذ</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ر</w:t>
      </w:r>
      <w:r w:rsidRPr="00E42068">
        <w:rPr>
          <w:rFonts w:asciiTheme="majorBidi" w:hAnsiTheme="majorBidi" w:cs="B Nazanin"/>
          <w:color w:val="000000"/>
          <w:sz w:val="28"/>
          <w:szCs w:val="28"/>
          <w:rtl/>
        </w:rPr>
        <w:t xml:space="preserve"> خاص</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color w:val="000000"/>
          <w:sz w:val="28"/>
          <w:szCs w:val="28"/>
          <w:rtl/>
        </w:rPr>
        <w:t xml:space="preserve"> مغناط</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س</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w:t>
      </w:r>
      <w:r w:rsidR="004E04A1" w:rsidRPr="00E42068">
        <w:rPr>
          <w:rFonts w:asciiTheme="majorBidi" w:hAnsiTheme="majorBidi" w:cstheme="majorBidi"/>
          <w:color w:val="000000"/>
          <w:sz w:val="24"/>
          <w:szCs w:val="24"/>
        </w:rPr>
        <w:t xml:space="preserve">13.13185 </w:t>
      </w:r>
      <w:r w:rsidR="001B027B" w:rsidRPr="00E42068">
        <w:rPr>
          <w:rFonts w:asciiTheme="majorBidi" w:hAnsiTheme="majorBidi" w:cs="B Nazanin"/>
          <w:color w:val="000000"/>
          <w:sz w:val="28"/>
          <w:szCs w:val="28"/>
        </w:rPr>
        <w:t>emu.g</w:t>
      </w:r>
      <w:r w:rsidR="001B027B" w:rsidRPr="00E42068">
        <w:rPr>
          <w:rFonts w:asciiTheme="majorBidi" w:hAnsiTheme="majorBidi" w:cs="B Nazanin"/>
          <w:color w:val="000000"/>
          <w:sz w:val="28"/>
          <w:szCs w:val="28"/>
          <w:vertAlign w:val="superscript"/>
        </w:rPr>
        <w:t>-</w:t>
      </w:r>
      <w:r w:rsidR="004E04A1" w:rsidRPr="00E42068">
        <w:rPr>
          <w:rFonts w:asciiTheme="majorBidi" w:hAnsiTheme="majorBidi" w:cs="B Nazanin"/>
          <w:color w:val="000000"/>
          <w:sz w:val="28"/>
          <w:szCs w:val="28"/>
          <w:vertAlign w:val="superscript"/>
        </w:rPr>
        <w:t>1</w:t>
      </w:r>
      <w:r w:rsidRPr="00E42068">
        <w:rPr>
          <w:rFonts w:asciiTheme="majorBidi" w:hAnsiTheme="majorBidi" w:cs="B Nazanin"/>
          <w:color w:val="000000"/>
          <w:sz w:val="28"/>
          <w:szCs w:val="28"/>
          <w:rtl/>
        </w:rPr>
        <w:t>) و راندمان جذب بالا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کروم </w:t>
      </w:r>
      <w:r w:rsidRPr="00E42068">
        <w:rPr>
          <w:rFonts w:asciiTheme="majorBidi" w:hAnsiTheme="majorBidi" w:cs="B Nazanin"/>
          <w:color w:val="000000"/>
          <w:sz w:val="28"/>
          <w:szCs w:val="28"/>
        </w:rPr>
        <w:t>(</w:t>
      </w:r>
      <w:r w:rsidRPr="00E42068">
        <w:rPr>
          <w:rFonts w:asciiTheme="majorBidi" w:hAnsiTheme="majorBidi" w:cs="B Nazanin"/>
          <w:color w:val="000000"/>
          <w:sz w:val="24"/>
          <w:szCs w:val="24"/>
        </w:rPr>
        <w:t>III</w:t>
      </w:r>
      <w:r w:rsidRPr="00E42068">
        <w:rPr>
          <w:rFonts w:asciiTheme="majorBidi" w:hAnsiTheme="majorBidi" w:cs="B Nazanin"/>
          <w:color w:val="000000"/>
          <w:sz w:val="28"/>
          <w:szCs w:val="28"/>
        </w:rPr>
        <w:t>)</w:t>
      </w:r>
      <w:r w:rsidRPr="00E42068">
        <w:rPr>
          <w:rFonts w:asciiTheme="majorBidi" w:hAnsiTheme="majorBidi" w:cs="B Nazanin"/>
          <w:color w:val="000000"/>
          <w:sz w:val="28"/>
          <w:szCs w:val="28"/>
          <w:rtl/>
        </w:rPr>
        <w:t xml:space="preserve"> </w:t>
      </w:r>
      <w:r w:rsidR="004E04A1" w:rsidRPr="00E42068">
        <w:rPr>
          <w:rFonts w:asciiTheme="majorBidi" w:hAnsiTheme="majorBidi" w:cs="B Nazanin"/>
          <w:color w:val="000000"/>
          <w:sz w:val="24"/>
          <w:szCs w:val="24"/>
        </w:rPr>
        <w:t>68.75%</w:t>
      </w:r>
      <w:r w:rsidR="004E04A1" w:rsidRPr="00E42068">
        <w:rPr>
          <w:rFonts w:asciiTheme="majorBidi" w:hAnsiTheme="majorBidi" w:cs="B Nazanin" w:hint="cs"/>
          <w:color w:val="000000"/>
          <w:sz w:val="28"/>
          <w:szCs w:val="28"/>
          <w:rtl/>
          <w:lang w:bidi="fa-IR"/>
        </w:rPr>
        <w:t xml:space="preserve"> </w:t>
      </w:r>
      <w:r w:rsidRPr="00E42068">
        <w:rPr>
          <w:rFonts w:asciiTheme="majorBidi" w:hAnsiTheme="majorBidi" w:cs="B Nazanin" w:hint="cs"/>
          <w:color w:val="000000"/>
          <w:sz w:val="28"/>
          <w:szCs w:val="28"/>
          <w:rtl/>
        </w:rPr>
        <w:t>پس</w:t>
      </w:r>
      <w:r w:rsidRPr="00E42068">
        <w:rPr>
          <w:rFonts w:asciiTheme="majorBidi" w:hAnsiTheme="majorBidi" w:cs="B Nazanin"/>
          <w:color w:val="000000"/>
          <w:sz w:val="28"/>
          <w:szCs w:val="28"/>
          <w:rtl/>
        </w:rPr>
        <w:t xml:space="preserve"> </w:t>
      </w:r>
      <w:r w:rsidRPr="00E42068">
        <w:rPr>
          <w:rFonts w:asciiTheme="majorBidi" w:hAnsiTheme="majorBidi" w:cs="B Nazanin" w:hint="cs"/>
          <w:color w:val="000000"/>
          <w:sz w:val="28"/>
          <w:szCs w:val="28"/>
          <w:rtl/>
        </w:rPr>
        <w:t>از</w:t>
      </w:r>
      <w:r w:rsidRPr="00E42068">
        <w:rPr>
          <w:rFonts w:asciiTheme="majorBidi" w:hAnsiTheme="majorBidi" w:cs="B Nazanin"/>
          <w:color w:val="000000"/>
          <w:sz w:val="28"/>
          <w:szCs w:val="28"/>
          <w:rtl/>
        </w:rPr>
        <w:t xml:space="preserve"> </w:t>
      </w:r>
      <w:r w:rsidRPr="00E42068">
        <w:rPr>
          <w:rFonts w:asciiTheme="majorBidi" w:hAnsiTheme="majorBidi" w:cs="B Nazanin" w:hint="cs"/>
          <w:color w:val="000000"/>
          <w:sz w:val="28"/>
          <w:szCs w:val="28"/>
          <w:rtl/>
        </w:rPr>
        <w:t>پنج</w:t>
      </w:r>
      <w:r w:rsidRPr="00E42068">
        <w:rPr>
          <w:rFonts w:asciiTheme="majorBidi" w:hAnsiTheme="majorBidi" w:cs="B Nazanin"/>
          <w:color w:val="000000"/>
          <w:sz w:val="28"/>
          <w:szCs w:val="28"/>
          <w:rtl/>
        </w:rPr>
        <w:t xml:space="preserve"> </w:t>
      </w:r>
      <w:r w:rsidRPr="00E42068">
        <w:rPr>
          <w:rFonts w:asciiTheme="majorBidi" w:hAnsiTheme="majorBidi" w:cs="B Nazanin" w:hint="cs"/>
          <w:color w:val="000000"/>
          <w:sz w:val="28"/>
          <w:szCs w:val="28"/>
          <w:rtl/>
        </w:rPr>
        <w:t>سی</w:t>
      </w:r>
      <w:r w:rsidRPr="00E42068">
        <w:rPr>
          <w:rFonts w:asciiTheme="majorBidi" w:hAnsiTheme="majorBidi" w:cs="B Nazanin"/>
          <w:color w:val="000000"/>
          <w:sz w:val="28"/>
          <w:szCs w:val="28"/>
          <w:rtl/>
        </w:rPr>
        <w:t>کل جذب کروم (</w:t>
      </w:r>
      <w:r w:rsidRPr="00E42068">
        <w:rPr>
          <w:rFonts w:asciiTheme="majorBidi" w:hAnsiTheme="majorBidi" w:cs="B Nazanin"/>
          <w:color w:val="000000"/>
          <w:sz w:val="24"/>
          <w:szCs w:val="24"/>
        </w:rPr>
        <w:t>III</w:t>
      </w:r>
      <w:r w:rsidRPr="00E42068">
        <w:rPr>
          <w:rFonts w:asciiTheme="majorBidi" w:hAnsiTheme="majorBidi" w:cs="B Nazanin"/>
          <w:color w:val="000000"/>
          <w:sz w:val="28"/>
          <w:szCs w:val="28"/>
          <w:rtl/>
        </w:rPr>
        <w:t>) باق</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ماند.</w:t>
      </w:r>
      <w:r w:rsidR="00FA11C7" w:rsidRPr="00E42068">
        <w:rPr>
          <w:rFonts w:asciiTheme="majorBidi" w:hAnsiTheme="majorBidi" w:cs="B Nazanin" w:hint="cs"/>
          <w:color w:val="000000"/>
          <w:sz w:val="28"/>
          <w:szCs w:val="28"/>
          <w:rtl/>
        </w:rPr>
        <w:t xml:space="preserve"> </w:t>
      </w:r>
      <w:proofErr w:type="spellStart"/>
      <w:r w:rsidR="00FA11C7" w:rsidRPr="00E42068">
        <w:rPr>
          <w:rFonts w:asciiTheme="majorBidi" w:hAnsiTheme="majorBidi" w:cstheme="majorBidi"/>
          <w:color w:val="000000" w:themeColor="text1"/>
          <w:sz w:val="24"/>
          <w:szCs w:val="24"/>
        </w:rPr>
        <w:t>Thangagiri</w:t>
      </w:r>
      <w:proofErr w:type="spellEnd"/>
      <w:r w:rsidRPr="00E42068">
        <w:rPr>
          <w:rFonts w:asciiTheme="majorBidi" w:hAnsiTheme="majorBidi" w:cs="B Nazanin"/>
          <w:color w:val="000000"/>
          <w:sz w:val="28"/>
          <w:szCs w:val="28"/>
          <w:rtl/>
        </w:rPr>
        <w:t xml:space="preserve"> و همکاران در سال </w:t>
      </w:r>
      <w:r w:rsidR="004E04A1" w:rsidRPr="00E42068">
        <w:rPr>
          <w:rFonts w:asciiTheme="majorBidi" w:hAnsiTheme="majorBidi" w:cs="B Nazanin"/>
          <w:color w:val="000000"/>
          <w:sz w:val="24"/>
          <w:szCs w:val="24"/>
        </w:rPr>
        <w:t>2022</w:t>
      </w:r>
      <w:r w:rsidRPr="00E42068">
        <w:rPr>
          <w:rFonts w:asciiTheme="majorBidi" w:hAnsiTheme="majorBidi" w:cs="B Nazanin"/>
          <w:color w:val="000000"/>
          <w:sz w:val="28"/>
          <w:szCs w:val="28"/>
          <w:rtl/>
        </w:rPr>
        <w:t>، از برگ‌ها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w:t>
      </w:r>
      <w:proofErr w:type="spellStart"/>
      <w:r w:rsidR="00614687" w:rsidRPr="00E42068">
        <w:rPr>
          <w:rFonts w:asciiTheme="majorBidi" w:hAnsiTheme="majorBidi" w:cs="B Nazanin"/>
          <w:i/>
          <w:iCs/>
          <w:color w:val="000000"/>
          <w:sz w:val="24"/>
          <w:szCs w:val="24"/>
        </w:rPr>
        <w:t>Azadirachta</w:t>
      </w:r>
      <w:proofErr w:type="spellEnd"/>
      <w:r w:rsidR="00614687" w:rsidRPr="00E42068">
        <w:rPr>
          <w:rFonts w:asciiTheme="majorBidi" w:hAnsiTheme="majorBidi" w:cs="B Nazanin"/>
          <w:i/>
          <w:iCs/>
          <w:color w:val="000000"/>
          <w:sz w:val="24"/>
          <w:szCs w:val="24"/>
        </w:rPr>
        <w:t xml:space="preserve"> indica</w:t>
      </w:r>
      <w:r w:rsidR="00614687" w:rsidRPr="00E42068">
        <w:rPr>
          <w:rFonts w:asciiTheme="majorBidi" w:hAnsiTheme="majorBidi" w:cs="B Nazanin"/>
          <w:color w:val="000000"/>
          <w:sz w:val="28"/>
          <w:szCs w:val="28"/>
          <w:rtl/>
        </w:rPr>
        <w:t xml:space="preserve"> </w:t>
      </w:r>
      <w:r w:rsidRPr="00E42068">
        <w:rPr>
          <w:rFonts w:asciiTheme="majorBidi" w:hAnsiTheme="majorBidi" w:cs="B Nazanin"/>
          <w:color w:val="000000"/>
          <w:sz w:val="28"/>
          <w:szCs w:val="28"/>
          <w:rtl/>
        </w:rPr>
        <w:t>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حذف کروم شش ظرف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از فاضلاب </w:t>
      </w:r>
      <w:r w:rsidR="00074E35" w:rsidRPr="00E42068">
        <w:rPr>
          <w:rFonts w:asciiTheme="majorBidi" w:hAnsiTheme="majorBidi" w:cs="B Nazanin"/>
          <w:color w:val="000000"/>
          <w:sz w:val="28"/>
          <w:szCs w:val="28"/>
          <w:rtl/>
        </w:rPr>
        <w:t>سنتزی</w:t>
      </w:r>
      <w:r w:rsidRPr="00E42068">
        <w:rPr>
          <w:rFonts w:asciiTheme="majorBidi" w:hAnsiTheme="majorBidi" w:cs="B Nazanin"/>
          <w:color w:val="000000"/>
          <w:sz w:val="28"/>
          <w:szCs w:val="28"/>
          <w:rtl/>
        </w:rPr>
        <w:t xml:space="preserve"> استفاده کرد. آزما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شات</w:t>
      </w:r>
      <w:r w:rsidRPr="00E42068">
        <w:rPr>
          <w:rFonts w:asciiTheme="majorBidi" w:hAnsiTheme="majorBidi" w:cs="B Nazanin"/>
          <w:color w:val="000000"/>
          <w:sz w:val="28"/>
          <w:szCs w:val="28"/>
          <w:rtl/>
        </w:rPr>
        <w:t xml:space="preserve"> جذب در سطوح مختلف </w:t>
      </w:r>
      <w:r w:rsidRPr="00E42068">
        <w:rPr>
          <w:rFonts w:asciiTheme="majorBidi" w:hAnsiTheme="majorBidi" w:cs="B Nazanin"/>
          <w:color w:val="000000"/>
          <w:sz w:val="24"/>
          <w:szCs w:val="24"/>
        </w:rPr>
        <w:t>pH</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 xml:space="preserve">انجام شد و </w:t>
      </w:r>
      <w:r w:rsidRPr="00E42068">
        <w:rPr>
          <w:rFonts w:asciiTheme="majorBidi" w:hAnsiTheme="majorBidi" w:cs="B Nazanin"/>
          <w:color w:val="000000"/>
          <w:sz w:val="24"/>
          <w:szCs w:val="24"/>
        </w:rPr>
        <w:t>NBC</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 xml:space="preserve">قادر به حذف </w:t>
      </w:r>
      <w:r w:rsidR="004E04A1" w:rsidRPr="00E42068">
        <w:rPr>
          <w:rFonts w:asciiTheme="majorBidi" w:hAnsiTheme="majorBidi" w:cs="B Nazanin"/>
          <w:color w:val="000000"/>
          <w:sz w:val="24"/>
          <w:szCs w:val="24"/>
        </w:rPr>
        <w:t>92.58%</w:t>
      </w:r>
      <w:r w:rsidR="004E04A1" w:rsidRPr="00E42068">
        <w:rPr>
          <w:rFonts w:asciiTheme="majorBidi" w:hAnsiTheme="majorBidi" w:cs="B Nazanin" w:hint="cs"/>
          <w:color w:val="000000"/>
          <w:sz w:val="28"/>
          <w:szCs w:val="28"/>
          <w:rtl/>
          <w:lang w:bidi="fa-IR"/>
        </w:rPr>
        <w:t xml:space="preserve"> </w:t>
      </w:r>
      <w:r w:rsidRPr="00E42068">
        <w:rPr>
          <w:rFonts w:asciiTheme="majorBidi" w:hAnsiTheme="majorBidi" w:cs="B Nazanin"/>
          <w:color w:val="000000"/>
          <w:sz w:val="28"/>
          <w:szCs w:val="28"/>
          <w:rtl/>
        </w:rPr>
        <w:t>کروم (</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tl/>
        </w:rPr>
        <w:t xml:space="preserve">) در </w:t>
      </w:r>
      <w:r w:rsidRPr="00E42068">
        <w:rPr>
          <w:rFonts w:asciiTheme="majorBidi" w:hAnsiTheme="majorBidi" w:cs="B Nazanin"/>
          <w:color w:val="000000"/>
          <w:sz w:val="24"/>
          <w:szCs w:val="24"/>
        </w:rPr>
        <w:t xml:space="preserve">pH </w:t>
      </w:r>
      <w:r w:rsidRPr="00E42068">
        <w:rPr>
          <w:rFonts w:asciiTheme="majorBidi" w:hAnsiTheme="majorBidi" w:cs="B Nazanin"/>
          <w:color w:val="000000"/>
          <w:sz w:val="28"/>
          <w:szCs w:val="28"/>
        </w:rPr>
        <w:t>=2</w:t>
      </w:r>
      <w:r w:rsidRPr="00E42068">
        <w:rPr>
          <w:rFonts w:asciiTheme="majorBidi" w:hAnsiTheme="majorBidi" w:cs="B Nazanin"/>
          <w:color w:val="000000"/>
          <w:sz w:val="28"/>
          <w:szCs w:val="28"/>
          <w:rtl/>
        </w:rPr>
        <w:t xml:space="preserve"> بود. علاوه بر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کروم (</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tl/>
        </w:rPr>
        <w:t>) ب</w:t>
      </w:r>
      <w:r w:rsidRPr="00E42068">
        <w:rPr>
          <w:rFonts w:asciiTheme="majorBidi" w:hAnsiTheme="majorBidi" w:cs="B Nazanin" w:hint="eastAsia"/>
          <w:color w:val="000000"/>
          <w:sz w:val="28"/>
          <w:szCs w:val="28"/>
          <w:rtl/>
        </w:rPr>
        <w:t>ا</w:t>
      </w:r>
      <w:r w:rsidRPr="00E42068">
        <w:rPr>
          <w:rFonts w:asciiTheme="majorBidi" w:hAnsiTheme="majorBidi" w:cs="B Nazanin"/>
          <w:color w:val="000000"/>
          <w:sz w:val="28"/>
          <w:szCs w:val="28"/>
          <w:rtl/>
        </w:rPr>
        <w:t xml:space="preserve"> ت</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مار</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NaOH</w:t>
      </w:r>
      <w:r w:rsidRPr="00E42068">
        <w:rPr>
          <w:rFonts w:asciiTheme="majorBidi" w:hAnsiTheme="majorBidi" w:cs="B Nazanin"/>
          <w:color w:val="000000"/>
          <w:sz w:val="28"/>
          <w:szCs w:val="28"/>
          <w:rtl/>
        </w:rPr>
        <w:t xml:space="preserve"> دوباره فعال شد و </w:t>
      </w:r>
      <w:r w:rsidRPr="00E42068">
        <w:rPr>
          <w:rFonts w:asciiTheme="majorBidi" w:hAnsiTheme="majorBidi" w:cs="B Nazanin"/>
          <w:color w:val="000000"/>
          <w:sz w:val="24"/>
          <w:szCs w:val="24"/>
        </w:rPr>
        <w:t>NBC</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دوباره فعال شده به عنوان جاذب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جذب کروم (</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tl/>
        </w:rPr>
        <w:t>) مکررا استفاده شد.</w:t>
      </w:r>
      <w:r w:rsidR="00361F67" w:rsidRPr="00E42068">
        <w:rPr>
          <w:rFonts w:asciiTheme="majorBidi" w:hAnsiTheme="majorBidi" w:cs="B Nazanin" w:hint="cs"/>
          <w:color w:val="000000"/>
          <w:sz w:val="28"/>
          <w:szCs w:val="28"/>
          <w:rtl/>
        </w:rPr>
        <w:t xml:space="preserve"> </w:t>
      </w:r>
    </w:p>
    <w:p w14:paraId="354D503E" w14:textId="77777777" w:rsidR="00764F69" w:rsidRPr="00E42068" w:rsidRDefault="00764F69" w:rsidP="00764F69">
      <w:pPr>
        <w:pStyle w:val="Heading2"/>
        <w:bidi/>
        <w:rPr>
          <w:rFonts w:cs="B Nazanin"/>
          <w:sz w:val="48"/>
          <w:szCs w:val="36"/>
          <w:lang w:bidi="fa-IR"/>
        </w:rPr>
      </w:pPr>
      <w:bookmarkStart w:id="10" w:name="_Toc153621606"/>
      <w:r w:rsidRPr="00E42068">
        <w:rPr>
          <w:rFonts w:cs="B Nazanin" w:hint="cs"/>
          <w:sz w:val="48"/>
          <w:szCs w:val="36"/>
          <w:rtl/>
          <w:lang w:bidi="fa-IR"/>
        </w:rPr>
        <w:lastRenderedPageBreak/>
        <w:t>2-2 فیلتراسیون غشایی</w:t>
      </w:r>
      <w:bookmarkEnd w:id="10"/>
    </w:p>
    <w:p w14:paraId="34993674" w14:textId="1B644C96" w:rsidR="00AD67E2" w:rsidRPr="00E42068" w:rsidRDefault="00764F69" w:rsidP="001F14DE">
      <w:pPr>
        <w:bidi/>
        <w:spacing w:after="0" w:line="360" w:lineRule="auto"/>
        <w:jc w:val="both"/>
        <w:rPr>
          <w:rFonts w:asciiTheme="majorBidi" w:hAnsiTheme="majorBidi" w:cs="B Nazanin"/>
          <w:color w:val="000000"/>
          <w:sz w:val="28"/>
          <w:szCs w:val="28"/>
          <w:lang w:bidi="fa-IR"/>
        </w:rPr>
      </w:pPr>
      <w:r w:rsidRPr="00E42068">
        <w:rPr>
          <w:rFonts w:cs="B Nazanin"/>
          <w:sz w:val="28"/>
          <w:szCs w:val="28"/>
          <w:rtl/>
          <w:lang w:bidi="fa-IR"/>
        </w:rPr>
        <w:t>ف</w:t>
      </w:r>
      <w:r w:rsidRPr="00E42068">
        <w:rPr>
          <w:rFonts w:cs="B Nazanin" w:hint="cs"/>
          <w:sz w:val="28"/>
          <w:szCs w:val="28"/>
          <w:rtl/>
          <w:lang w:bidi="fa-IR"/>
        </w:rPr>
        <w:t>ی</w:t>
      </w:r>
      <w:r w:rsidRPr="00E42068">
        <w:rPr>
          <w:rFonts w:cs="B Nazanin" w:hint="eastAsia"/>
          <w:sz w:val="28"/>
          <w:szCs w:val="28"/>
          <w:rtl/>
          <w:lang w:bidi="fa-IR"/>
        </w:rPr>
        <w:t>لتراس</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sz w:val="28"/>
          <w:szCs w:val="28"/>
          <w:rtl/>
          <w:lang w:bidi="fa-IR"/>
        </w:rPr>
        <w:t xml:space="preserve"> غشا</w:t>
      </w:r>
      <w:r w:rsidRPr="00E42068">
        <w:rPr>
          <w:rFonts w:cs="B Nazanin" w:hint="cs"/>
          <w:sz w:val="28"/>
          <w:szCs w:val="28"/>
          <w:rtl/>
          <w:lang w:bidi="fa-IR"/>
        </w:rPr>
        <w:t>یی</w:t>
      </w:r>
      <w:r w:rsidRPr="00E42068">
        <w:rPr>
          <w:rFonts w:cs="B Nazanin"/>
          <w:sz w:val="28"/>
          <w:szCs w:val="28"/>
          <w:rtl/>
          <w:lang w:bidi="fa-IR"/>
        </w:rPr>
        <w:t xml:space="preserve"> به دل</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sz w:val="28"/>
          <w:szCs w:val="28"/>
          <w:rtl/>
          <w:lang w:bidi="fa-IR"/>
        </w:rPr>
        <w:t xml:space="preserve"> اثربخش</w:t>
      </w:r>
      <w:r w:rsidRPr="00E42068">
        <w:rPr>
          <w:rFonts w:cs="B Nazanin" w:hint="cs"/>
          <w:sz w:val="28"/>
          <w:szCs w:val="28"/>
          <w:rtl/>
          <w:lang w:bidi="fa-IR"/>
        </w:rPr>
        <w:t>ی</w:t>
      </w:r>
      <w:r w:rsidRPr="00E42068">
        <w:rPr>
          <w:rFonts w:cs="B Nazanin"/>
          <w:sz w:val="28"/>
          <w:szCs w:val="28"/>
          <w:rtl/>
          <w:lang w:bidi="fa-IR"/>
        </w:rPr>
        <w:t xml:space="preserve"> بالا در حذف ذرات معلق، آلا</w:t>
      </w:r>
      <w:r w:rsidRPr="00E42068">
        <w:rPr>
          <w:rFonts w:cs="B Nazanin" w:hint="cs"/>
          <w:sz w:val="28"/>
          <w:szCs w:val="28"/>
          <w:rtl/>
          <w:lang w:bidi="fa-IR"/>
        </w:rPr>
        <w:t>ی</w:t>
      </w:r>
      <w:r w:rsidRPr="00E42068">
        <w:rPr>
          <w:rFonts w:cs="B Nazanin" w:hint="eastAsia"/>
          <w:sz w:val="28"/>
          <w:szCs w:val="28"/>
          <w:rtl/>
          <w:lang w:bidi="fa-IR"/>
        </w:rPr>
        <w:t>نده</w:t>
      </w:r>
      <w:r w:rsidRPr="00E42068">
        <w:rPr>
          <w:rFonts w:cs="B Nazanin"/>
          <w:sz w:val="28"/>
          <w:szCs w:val="28"/>
          <w:rtl/>
          <w:lang w:bidi="fa-IR"/>
        </w:rPr>
        <w:t xml:space="preserve"> ها</w:t>
      </w:r>
      <w:r w:rsidRPr="00E42068">
        <w:rPr>
          <w:rFonts w:cs="B Nazanin" w:hint="cs"/>
          <w:sz w:val="28"/>
          <w:szCs w:val="28"/>
          <w:rtl/>
          <w:lang w:bidi="fa-IR"/>
        </w:rPr>
        <w:t>ی</w:t>
      </w:r>
      <w:r w:rsidRPr="00E42068">
        <w:rPr>
          <w:rFonts w:cs="B Nazanin"/>
          <w:sz w:val="28"/>
          <w:szCs w:val="28"/>
          <w:rtl/>
          <w:lang w:bidi="fa-IR"/>
        </w:rPr>
        <w:t xml:space="preserve"> آل</w:t>
      </w:r>
      <w:r w:rsidRPr="00E42068">
        <w:rPr>
          <w:rFonts w:cs="B Nazanin" w:hint="cs"/>
          <w:sz w:val="28"/>
          <w:szCs w:val="28"/>
          <w:rtl/>
          <w:lang w:bidi="fa-IR"/>
        </w:rPr>
        <w:t>ی</w:t>
      </w:r>
      <w:r w:rsidRPr="00E42068">
        <w:rPr>
          <w:rFonts w:cs="B Nazanin"/>
          <w:sz w:val="28"/>
          <w:szCs w:val="28"/>
          <w:rtl/>
          <w:lang w:bidi="fa-IR"/>
        </w:rPr>
        <w:t xml:space="preserve"> و معدن</w:t>
      </w:r>
      <w:r w:rsidRPr="00E42068">
        <w:rPr>
          <w:rFonts w:cs="B Nazanin" w:hint="cs"/>
          <w:sz w:val="28"/>
          <w:szCs w:val="28"/>
          <w:rtl/>
          <w:lang w:bidi="fa-IR"/>
        </w:rPr>
        <w:t>ی</w:t>
      </w:r>
      <w:r w:rsidRPr="00E42068">
        <w:rPr>
          <w:rFonts w:cs="B Nazanin"/>
          <w:sz w:val="28"/>
          <w:szCs w:val="28"/>
          <w:rtl/>
          <w:lang w:bidi="fa-IR"/>
        </w:rPr>
        <w:t xml:space="preserve"> از جمله فلزات سنگ</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به طور گسترده در فرآ</w:t>
      </w:r>
      <w:r w:rsidRPr="00E42068">
        <w:rPr>
          <w:rFonts w:cs="B Nazanin" w:hint="cs"/>
          <w:sz w:val="28"/>
          <w:szCs w:val="28"/>
          <w:rtl/>
          <w:lang w:bidi="fa-IR"/>
        </w:rPr>
        <w:t>ی</w:t>
      </w:r>
      <w:r w:rsidRPr="00E42068">
        <w:rPr>
          <w:rFonts w:cs="B Nazanin" w:hint="eastAsia"/>
          <w:sz w:val="28"/>
          <w:szCs w:val="28"/>
          <w:rtl/>
          <w:lang w:bidi="fa-IR"/>
        </w:rPr>
        <w:t>ندها</w:t>
      </w:r>
      <w:r w:rsidRPr="00E42068">
        <w:rPr>
          <w:rFonts w:cs="B Nazanin" w:hint="cs"/>
          <w:sz w:val="28"/>
          <w:szCs w:val="28"/>
          <w:rtl/>
          <w:lang w:bidi="fa-IR"/>
        </w:rPr>
        <w:t>ی</w:t>
      </w:r>
      <w:r w:rsidRPr="00E42068">
        <w:rPr>
          <w:rFonts w:cs="B Nazanin"/>
          <w:sz w:val="28"/>
          <w:szCs w:val="28"/>
          <w:rtl/>
          <w:lang w:bidi="fa-IR"/>
        </w:rPr>
        <w:t xml:space="preserve"> تصف</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فاضلاب استفاده م</w:t>
      </w:r>
      <w:r w:rsidRPr="00E42068">
        <w:rPr>
          <w:rFonts w:cs="B Nazanin" w:hint="cs"/>
          <w:sz w:val="28"/>
          <w:szCs w:val="28"/>
          <w:rtl/>
          <w:lang w:bidi="fa-IR"/>
        </w:rPr>
        <w:t>ی</w:t>
      </w:r>
      <w:r w:rsidRPr="00E42068">
        <w:rPr>
          <w:rFonts w:cs="B Nazanin"/>
          <w:sz w:val="28"/>
          <w:szCs w:val="28"/>
          <w:rtl/>
          <w:lang w:bidi="fa-IR"/>
        </w:rPr>
        <w:t xml:space="preserve"> شود. فناور</w:t>
      </w:r>
      <w:r w:rsidRPr="00E42068">
        <w:rPr>
          <w:rFonts w:cs="B Nazanin" w:hint="cs"/>
          <w:sz w:val="28"/>
          <w:szCs w:val="28"/>
          <w:rtl/>
          <w:lang w:bidi="fa-IR"/>
        </w:rPr>
        <w:t>ی</w:t>
      </w:r>
      <w:r w:rsidRPr="00E42068">
        <w:rPr>
          <w:rFonts w:cs="B Nazanin"/>
          <w:sz w:val="28"/>
          <w:szCs w:val="28"/>
          <w:rtl/>
          <w:lang w:bidi="fa-IR"/>
        </w:rPr>
        <w:t xml:space="preserve"> غشا</w:t>
      </w:r>
      <w:r w:rsidRPr="00E42068">
        <w:rPr>
          <w:rFonts w:cs="B Nazanin" w:hint="cs"/>
          <w:sz w:val="28"/>
          <w:szCs w:val="28"/>
          <w:rtl/>
          <w:lang w:bidi="fa-IR"/>
        </w:rPr>
        <w:t>یی</w:t>
      </w:r>
      <w:r w:rsidRPr="00E42068">
        <w:rPr>
          <w:rFonts w:cs="B Nazanin"/>
          <w:sz w:val="28"/>
          <w:szCs w:val="28"/>
          <w:rtl/>
          <w:lang w:bidi="fa-IR"/>
        </w:rPr>
        <w:t xml:space="preserve"> قادر است اندازه ها</w:t>
      </w:r>
      <w:r w:rsidRPr="00E42068">
        <w:rPr>
          <w:rFonts w:cs="B Nazanin" w:hint="cs"/>
          <w:sz w:val="28"/>
          <w:szCs w:val="28"/>
          <w:rtl/>
          <w:lang w:bidi="fa-IR"/>
        </w:rPr>
        <w:t>ی</w:t>
      </w:r>
      <w:r w:rsidRPr="00E42068">
        <w:rPr>
          <w:rFonts w:cs="B Nazanin"/>
          <w:sz w:val="28"/>
          <w:szCs w:val="28"/>
          <w:rtl/>
          <w:lang w:bidi="fa-IR"/>
        </w:rPr>
        <w:t xml:space="preserve"> مختلف آلا</w:t>
      </w:r>
      <w:r w:rsidRPr="00E42068">
        <w:rPr>
          <w:rFonts w:cs="B Nazanin" w:hint="cs"/>
          <w:sz w:val="28"/>
          <w:szCs w:val="28"/>
          <w:rtl/>
          <w:lang w:bidi="fa-IR"/>
        </w:rPr>
        <w:t>ی</w:t>
      </w:r>
      <w:r w:rsidRPr="00E42068">
        <w:rPr>
          <w:rFonts w:cs="B Nazanin" w:hint="eastAsia"/>
          <w:sz w:val="28"/>
          <w:szCs w:val="28"/>
          <w:rtl/>
          <w:lang w:bidi="fa-IR"/>
        </w:rPr>
        <w:t>نده</w:t>
      </w:r>
      <w:r w:rsidRPr="00E42068">
        <w:rPr>
          <w:rFonts w:cs="B Nazanin"/>
          <w:sz w:val="28"/>
          <w:szCs w:val="28"/>
          <w:rtl/>
          <w:lang w:bidi="fa-IR"/>
        </w:rPr>
        <w:t xml:space="preserve"> ها را از مخلوط گاز </w:t>
      </w:r>
      <w:r w:rsidRPr="00E42068">
        <w:rPr>
          <w:rFonts w:cs="B Nazanin" w:hint="cs"/>
          <w:sz w:val="28"/>
          <w:szCs w:val="28"/>
          <w:rtl/>
          <w:lang w:bidi="fa-IR"/>
        </w:rPr>
        <w:t>ی</w:t>
      </w:r>
      <w:r w:rsidRPr="00E42068">
        <w:rPr>
          <w:rFonts w:cs="B Nazanin" w:hint="eastAsia"/>
          <w:sz w:val="28"/>
          <w:szCs w:val="28"/>
          <w:rtl/>
          <w:lang w:bidi="fa-IR"/>
        </w:rPr>
        <w:t>ا</w:t>
      </w:r>
      <w:r w:rsidRPr="00E42068">
        <w:rPr>
          <w:rFonts w:cs="B Nazanin"/>
          <w:sz w:val="28"/>
          <w:szCs w:val="28"/>
          <w:rtl/>
          <w:lang w:bidi="fa-IR"/>
        </w:rPr>
        <w:t xml:space="preserve"> ما</w:t>
      </w:r>
      <w:r w:rsidRPr="00E42068">
        <w:rPr>
          <w:rFonts w:cs="B Nazanin" w:hint="cs"/>
          <w:sz w:val="28"/>
          <w:szCs w:val="28"/>
          <w:rtl/>
          <w:lang w:bidi="fa-IR"/>
        </w:rPr>
        <w:t>ی</w:t>
      </w:r>
      <w:r w:rsidRPr="00E42068">
        <w:rPr>
          <w:rFonts w:cs="B Nazanin" w:hint="eastAsia"/>
          <w:sz w:val="28"/>
          <w:szCs w:val="28"/>
          <w:rtl/>
          <w:lang w:bidi="fa-IR"/>
        </w:rPr>
        <w:t>ع</w:t>
      </w:r>
      <w:r w:rsidRPr="00E42068">
        <w:rPr>
          <w:rFonts w:cs="B Nazanin"/>
          <w:sz w:val="28"/>
          <w:szCs w:val="28"/>
          <w:rtl/>
          <w:lang w:bidi="fa-IR"/>
        </w:rPr>
        <w:t xml:space="preserve"> جدا کند. فرآ</w:t>
      </w:r>
      <w:r w:rsidRPr="00E42068">
        <w:rPr>
          <w:rFonts w:cs="B Nazanin" w:hint="cs"/>
          <w:sz w:val="28"/>
          <w:szCs w:val="28"/>
          <w:rtl/>
          <w:lang w:bidi="fa-IR"/>
        </w:rPr>
        <w:t>ی</w:t>
      </w:r>
      <w:r w:rsidRPr="00E42068">
        <w:rPr>
          <w:rFonts w:cs="B Nazanin" w:hint="eastAsia"/>
          <w:sz w:val="28"/>
          <w:szCs w:val="28"/>
          <w:rtl/>
          <w:lang w:bidi="fa-IR"/>
        </w:rPr>
        <w:t>ندها</w:t>
      </w:r>
      <w:r w:rsidRPr="00E42068">
        <w:rPr>
          <w:rFonts w:cs="B Nazanin" w:hint="cs"/>
          <w:sz w:val="28"/>
          <w:szCs w:val="28"/>
          <w:rtl/>
          <w:lang w:bidi="fa-IR"/>
        </w:rPr>
        <w:t>ی</w:t>
      </w:r>
      <w:r w:rsidRPr="00E42068">
        <w:rPr>
          <w:rFonts w:cs="B Nazanin"/>
          <w:sz w:val="28"/>
          <w:szCs w:val="28"/>
          <w:rtl/>
          <w:lang w:bidi="fa-IR"/>
        </w:rPr>
        <w:t xml:space="preserve"> غشا</w:t>
      </w:r>
      <w:r w:rsidRPr="00E42068">
        <w:rPr>
          <w:rFonts w:cs="B Nazanin" w:hint="cs"/>
          <w:sz w:val="28"/>
          <w:szCs w:val="28"/>
          <w:rtl/>
          <w:lang w:bidi="fa-IR"/>
        </w:rPr>
        <w:t>یی</w:t>
      </w:r>
      <w:r w:rsidRPr="00E42068">
        <w:rPr>
          <w:rFonts w:cs="B Nazanin"/>
          <w:sz w:val="28"/>
          <w:szCs w:val="28"/>
          <w:rtl/>
          <w:lang w:bidi="fa-IR"/>
        </w:rPr>
        <w:t xml:space="preserve"> ف</w:t>
      </w:r>
      <w:r w:rsidRPr="00E42068">
        <w:rPr>
          <w:rFonts w:cs="B Nazanin" w:hint="eastAsia"/>
          <w:sz w:val="28"/>
          <w:szCs w:val="28"/>
          <w:rtl/>
          <w:lang w:bidi="fa-IR"/>
        </w:rPr>
        <w:t>رآ</w:t>
      </w:r>
      <w:r w:rsidRPr="00E42068">
        <w:rPr>
          <w:rFonts w:cs="B Nazanin" w:hint="cs"/>
          <w:sz w:val="28"/>
          <w:szCs w:val="28"/>
          <w:rtl/>
          <w:lang w:bidi="fa-IR"/>
        </w:rPr>
        <w:t>ی</w:t>
      </w:r>
      <w:r w:rsidRPr="00E42068">
        <w:rPr>
          <w:rFonts w:cs="B Nazanin" w:hint="eastAsia"/>
          <w:sz w:val="28"/>
          <w:szCs w:val="28"/>
          <w:rtl/>
          <w:lang w:bidi="fa-IR"/>
        </w:rPr>
        <w:t>ندها</w:t>
      </w:r>
      <w:r w:rsidRPr="00E42068">
        <w:rPr>
          <w:rFonts w:cs="B Nazanin" w:hint="cs"/>
          <w:sz w:val="28"/>
          <w:szCs w:val="28"/>
          <w:rtl/>
          <w:lang w:bidi="fa-IR"/>
        </w:rPr>
        <w:t>ی</w:t>
      </w:r>
      <w:r w:rsidRPr="00E42068">
        <w:rPr>
          <w:rFonts w:cs="B Nazanin"/>
          <w:sz w:val="28"/>
          <w:szCs w:val="28"/>
          <w:rtl/>
          <w:lang w:bidi="fa-IR"/>
        </w:rPr>
        <w:t xml:space="preserve"> جداساز</w:t>
      </w:r>
      <w:r w:rsidRPr="00E42068">
        <w:rPr>
          <w:rFonts w:cs="B Nazanin" w:hint="cs"/>
          <w:sz w:val="28"/>
          <w:szCs w:val="28"/>
          <w:rtl/>
          <w:lang w:bidi="fa-IR"/>
        </w:rPr>
        <w:t>ی</w:t>
      </w:r>
      <w:r w:rsidRPr="00E42068">
        <w:rPr>
          <w:rFonts w:cs="B Nazanin"/>
          <w:sz w:val="28"/>
          <w:szCs w:val="28"/>
          <w:rtl/>
          <w:lang w:bidi="fa-IR"/>
        </w:rPr>
        <w:t xml:space="preserve"> ف</w:t>
      </w:r>
      <w:r w:rsidRPr="00E42068">
        <w:rPr>
          <w:rFonts w:cs="B Nazanin" w:hint="cs"/>
          <w:sz w:val="28"/>
          <w:szCs w:val="28"/>
          <w:rtl/>
          <w:lang w:bidi="fa-IR"/>
        </w:rPr>
        <w:t>ی</w:t>
      </w:r>
      <w:r w:rsidRPr="00E42068">
        <w:rPr>
          <w:rFonts w:cs="B Nazanin" w:hint="eastAsia"/>
          <w:sz w:val="28"/>
          <w:szCs w:val="28"/>
          <w:rtl/>
          <w:lang w:bidi="fa-IR"/>
        </w:rPr>
        <w:t>ز</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hint="cs"/>
          <w:sz w:val="28"/>
          <w:szCs w:val="28"/>
          <w:rtl/>
          <w:lang w:bidi="fa-IR"/>
        </w:rPr>
        <w:t>ی</w:t>
      </w:r>
      <w:r w:rsidRPr="00E42068">
        <w:rPr>
          <w:rFonts w:cs="B Nazanin"/>
          <w:sz w:val="28"/>
          <w:szCs w:val="28"/>
          <w:rtl/>
          <w:lang w:bidi="fa-IR"/>
        </w:rPr>
        <w:t xml:space="preserve"> ش</w:t>
      </w:r>
      <w:r w:rsidRPr="00E42068">
        <w:rPr>
          <w:rFonts w:cs="B Nazanin" w:hint="cs"/>
          <w:sz w:val="28"/>
          <w:szCs w:val="28"/>
          <w:rtl/>
          <w:lang w:bidi="fa-IR"/>
        </w:rPr>
        <w:t>ی</w:t>
      </w:r>
      <w:r w:rsidRPr="00E42068">
        <w:rPr>
          <w:rFonts w:cs="B Nazanin" w:hint="eastAsia"/>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ا</w:t>
      </w:r>
      <w:r w:rsidRPr="00E42068">
        <w:rPr>
          <w:rFonts w:cs="B Nazanin" w:hint="cs"/>
          <w:sz w:val="28"/>
          <w:szCs w:val="28"/>
          <w:rtl/>
          <w:lang w:bidi="fa-IR"/>
        </w:rPr>
        <w:t>یی</w:t>
      </w:r>
      <w:r w:rsidRPr="00E42068">
        <w:rPr>
          <w:rFonts w:cs="B Nazanin"/>
          <w:sz w:val="28"/>
          <w:szCs w:val="28"/>
          <w:rtl/>
          <w:lang w:bidi="fa-IR"/>
        </w:rPr>
        <w:t xml:space="preserve"> هستند که از مکان</w:t>
      </w:r>
      <w:r w:rsidRPr="00E42068">
        <w:rPr>
          <w:rFonts w:cs="B Nazanin" w:hint="cs"/>
          <w:sz w:val="28"/>
          <w:szCs w:val="28"/>
          <w:rtl/>
          <w:lang w:bidi="fa-IR"/>
        </w:rPr>
        <w:t>ی</w:t>
      </w:r>
      <w:r w:rsidRPr="00E42068">
        <w:rPr>
          <w:rFonts w:cs="B Nazanin" w:hint="eastAsia"/>
          <w:sz w:val="28"/>
          <w:szCs w:val="28"/>
          <w:rtl/>
          <w:lang w:bidi="fa-IR"/>
        </w:rPr>
        <w:t>زم</w:t>
      </w:r>
      <w:r w:rsidRPr="00E42068">
        <w:rPr>
          <w:rFonts w:cs="B Nazanin"/>
          <w:sz w:val="28"/>
          <w:szCs w:val="28"/>
          <w:rtl/>
          <w:lang w:bidi="fa-IR"/>
        </w:rPr>
        <w:t xml:space="preserve"> جداساز</w:t>
      </w:r>
      <w:r w:rsidRPr="00E42068">
        <w:rPr>
          <w:rFonts w:cs="B Nazanin" w:hint="cs"/>
          <w:sz w:val="28"/>
          <w:szCs w:val="28"/>
          <w:rtl/>
          <w:lang w:bidi="fa-IR"/>
        </w:rPr>
        <w:t>ی</w:t>
      </w:r>
      <w:r w:rsidRPr="00E42068">
        <w:rPr>
          <w:rFonts w:cs="B Nazanin"/>
          <w:sz w:val="28"/>
          <w:szCs w:val="28"/>
          <w:rtl/>
          <w:lang w:bidi="fa-IR"/>
        </w:rPr>
        <w:t xml:space="preserve"> مبتن</w:t>
      </w:r>
      <w:r w:rsidRPr="00E42068">
        <w:rPr>
          <w:rFonts w:cs="B Nazanin" w:hint="cs"/>
          <w:sz w:val="28"/>
          <w:szCs w:val="28"/>
          <w:rtl/>
          <w:lang w:bidi="fa-IR"/>
        </w:rPr>
        <w:t>ی</w:t>
      </w:r>
      <w:r w:rsidRPr="00E42068">
        <w:rPr>
          <w:rFonts w:cs="B Nazanin"/>
          <w:sz w:val="28"/>
          <w:szCs w:val="28"/>
          <w:rtl/>
          <w:lang w:bidi="fa-IR"/>
        </w:rPr>
        <w:t xml:space="preserve"> بر نفوذپذ</w:t>
      </w:r>
      <w:r w:rsidRPr="00E42068">
        <w:rPr>
          <w:rFonts w:cs="B Nazanin" w:hint="cs"/>
          <w:sz w:val="28"/>
          <w:szCs w:val="28"/>
          <w:rtl/>
          <w:lang w:bidi="fa-IR"/>
        </w:rPr>
        <w:t>ی</w:t>
      </w:r>
      <w:r w:rsidRPr="00E42068">
        <w:rPr>
          <w:rFonts w:cs="B Nazanin" w:hint="eastAsia"/>
          <w:sz w:val="28"/>
          <w:szCs w:val="28"/>
          <w:rtl/>
          <w:lang w:bidi="fa-IR"/>
        </w:rPr>
        <w:t>ر</w:t>
      </w:r>
      <w:r w:rsidRPr="00E42068">
        <w:rPr>
          <w:rFonts w:cs="B Nazanin" w:hint="cs"/>
          <w:sz w:val="28"/>
          <w:szCs w:val="28"/>
          <w:rtl/>
          <w:lang w:bidi="fa-IR"/>
        </w:rPr>
        <w:t>ی</w:t>
      </w:r>
      <w:r w:rsidRPr="00E42068">
        <w:rPr>
          <w:rFonts w:cs="B Nazanin"/>
          <w:sz w:val="28"/>
          <w:szCs w:val="28"/>
          <w:rtl/>
          <w:lang w:bidi="fa-IR"/>
        </w:rPr>
        <w:t xml:space="preserve"> برا</w:t>
      </w:r>
      <w:r w:rsidRPr="00E42068">
        <w:rPr>
          <w:rFonts w:cs="B Nazanin" w:hint="cs"/>
          <w:sz w:val="28"/>
          <w:szCs w:val="28"/>
          <w:rtl/>
          <w:lang w:bidi="fa-IR"/>
        </w:rPr>
        <w:t>ی</w:t>
      </w:r>
      <w:r w:rsidRPr="00E42068">
        <w:rPr>
          <w:rFonts w:cs="B Nazanin"/>
          <w:sz w:val="28"/>
          <w:szCs w:val="28"/>
          <w:rtl/>
          <w:lang w:bidi="fa-IR"/>
        </w:rPr>
        <w:t xml:space="preserve"> تما</w:t>
      </w:r>
      <w:r w:rsidRPr="00E42068">
        <w:rPr>
          <w:rFonts w:cs="B Nazanin" w:hint="cs"/>
          <w:sz w:val="28"/>
          <w:szCs w:val="28"/>
          <w:rtl/>
          <w:lang w:bidi="fa-IR"/>
        </w:rPr>
        <w:t>ی</w:t>
      </w:r>
      <w:r w:rsidRPr="00E42068">
        <w:rPr>
          <w:rFonts w:cs="B Nazanin" w:hint="eastAsia"/>
          <w:sz w:val="28"/>
          <w:szCs w:val="28"/>
          <w:rtl/>
          <w:lang w:bidi="fa-IR"/>
        </w:rPr>
        <w:t>ز</w:t>
      </w:r>
      <w:r w:rsidRPr="00E42068">
        <w:rPr>
          <w:rFonts w:cs="B Nazanin"/>
          <w:sz w:val="28"/>
          <w:szCs w:val="28"/>
          <w:rtl/>
          <w:lang w:bidi="fa-IR"/>
        </w:rPr>
        <w:t xml:space="preserve"> ب</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اجزا</w:t>
      </w:r>
      <w:r w:rsidRPr="00E42068">
        <w:rPr>
          <w:rFonts w:cs="B Nazanin" w:hint="cs"/>
          <w:sz w:val="28"/>
          <w:szCs w:val="28"/>
          <w:rtl/>
          <w:lang w:bidi="fa-IR"/>
        </w:rPr>
        <w:t>ی</w:t>
      </w:r>
      <w:r w:rsidRPr="00E42068">
        <w:rPr>
          <w:rFonts w:cs="B Nazanin"/>
          <w:sz w:val="28"/>
          <w:szCs w:val="28"/>
          <w:rtl/>
          <w:lang w:bidi="fa-IR"/>
        </w:rPr>
        <w:t xml:space="preserve"> مختلف در آب </w:t>
      </w:r>
      <w:r w:rsidRPr="00E42068">
        <w:rPr>
          <w:rFonts w:cs="B Nazanin" w:hint="cs"/>
          <w:sz w:val="28"/>
          <w:szCs w:val="28"/>
          <w:rtl/>
          <w:lang w:bidi="fa-IR"/>
        </w:rPr>
        <w:t>ی</w:t>
      </w:r>
      <w:r w:rsidRPr="00E42068">
        <w:rPr>
          <w:rFonts w:cs="B Nazanin" w:hint="eastAsia"/>
          <w:sz w:val="28"/>
          <w:szCs w:val="28"/>
          <w:rtl/>
          <w:lang w:bidi="fa-IR"/>
        </w:rPr>
        <w:t>ا</w:t>
      </w:r>
      <w:r w:rsidRPr="00E42068">
        <w:rPr>
          <w:rFonts w:cs="B Nazanin"/>
          <w:sz w:val="28"/>
          <w:szCs w:val="28"/>
          <w:rtl/>
          <w:lang w:bidi="fa-IR"/>
        </w:rPr>
        <w:t xml:space="preserve"> فاضلاب استفاده م</w:t>
      </w:r>
      <w:r w:rsidRPr="00E42068">
        <w:rPr>
          <w:rFonts w:cs="B Nazanin" w:hint="cs"/>
          <w:sz w:val="28"/>
          <w:szCs w:val="28"/>
          <w:rtl/>
          <w:lang w:bidi="fa-IR"/>
        </w:rPr>
        <w:t>ی‌</w:t>
      </w:r>
      <w:r w:rsidRPr="00E42068">
        <w:rPr>
          <w:rFonts w:cs="B Nazanin" w:hint="eastAsia"/>
          <w:sz w:val="28"/>
          <w:szCs w:val="28"/>
          <w:rtl/>
          <w:lang w:bidi="fa-IR"/>
        </w:rPr>
        <w:t>کنند</w:t>
      </w:r>
      <w:r w:rsidRPr="00E42068">
        <w:rPr>
          <w:rFonts w:cs="B Nazanin"/>
          <w:sz w:val="28"/>
          <w:szCs w:val="28"/>
          <w:rtl/>
          <w:lang w:bidi="fa-IR"/>
        </w:rPr>
        <w:t>.</w:t>
      </w:r>
      <w:r w:rsidRPr="00E42068">
        <w:rPr>
          <w:rFonts w:cs="B Nazanin" w:hint="cs"/>
          <w:sz w:val="28"/>
          <w:szCs w:val="28"/>
          <w:rtl/>
          <w:lang w:bidi="fa-IR"/>
        </w:rPr>
        <w:t xml:space="preserve"> </w:t>
      </w:r>
      <w:r w:rsidRPr="00E42068">
        <w:rPr>
          <w:rFonts w:cs="B Nazanin"/>
          <w:sz w:val="28"/>
          <w:szCs w:val="28"/>
          <w:rtl/>
          <w:lang w:bidi="fa-IR"/>
        </w:rPr>
        <w:t>غشاها به عنوان عوامل نفوذ ناپذ</w:t>
      </w:r>
      <w:r w:rsidRPr="00E42068">
        <w:rPr>
          <w:rFonts w:cs="B Nazanin" w:hint="cs"/>
          <w:sz w:val="28"/>
          <w:szCs w:val="28"/>
          <w:rtl/>
          <w:lang w:bidi="fa-IR"/>
        </w:rPr>
        <w:t>ی</w:t>
      </w:r>
      <w:r w:rsidRPr="00E42068">
        <w:rPr>
          <w:rFonts w:cs="B Nazanin" w:hint="eastAsia"/>
          <w:sz w:val="28"/>
          <w:szCs w:val="28"/>
          <w:rtl/>
          <w:lang w:bidi="fa-IR"/>
        </w:rPr>
        <w:t>ر</w:t>
      </w:r>
      <w:r w:rsidRPr="00E42068">
        <w:rPr>
          <w:rFonts w:cs="B Nazanin"/>
          <w:sz w:val="28"/>
          <w:szCs w:val="28"/>
          <w:rtl/>
          <w:lang w:bidi="fa-IR"/>
        </w:rPr>
        <w:t xml:space="preserve"> عمل م</w:t>
      </w:r>
      <w:r w:rsidRPr="00E42068">
        <w:rPr>
          <w:rFonts w:cs="B Nazanin" w:hint="cs"/>
          <w:sz w:val="28"/>
          <w:szCs w:val="28"/>
          <w:rtl/>
          <w:lang w:bidi="fa-IR"/>
        </w:rPr>
        <w:t>ی</w:t>
      </w:r>
      <w:r w:rsidRPr="00E42068">
        <w:rPr>
          <w:rFonts w:cs="B Nazanin"/>
          <w:sz w:val="28"/>
          <w:szCs w:val="28"/>
          <w:rtl/>
          <w:lang w:bidi="fa-IR"/>
        </w:rPr>
        <w:t xml:space="preserve"> کنند و به ترک</w:t>
      </w:r>
      <w:r w:rsidRPr="00E42068">
        <w:rPr>
          <w:rFonts w:cs="B Nazanin" w:hint="cs"/>
          <w:sz w:val="28"/>
          <w:szCs w:val="28"/>
          <w:rtl/>
          <w:lang w:bidi="fa-IR"/>
        </w:rPr>
        <w:t>ی</w:t>
      </w:r>
      <w:r w:rsidRPr="00E42068">
        <w:rPr>
          <w:rFonts w:cs="B Nazanin" w:hint="eastAsia"/>
          <w:sz w:val="28"/>
          <w:szCs w:val="28"/>
          <w:rtl/>
          <w:lang w:bidi="fa-IR"/>
        </w:rPr>
        <w:t>بات</w:t>
      </w:r>
      <w:r w:rsidRPr="00E42068">
        <w:rPr>
          <w:rFonts w:cs="B Nazanin"/>
          <w:sz w:val="28"/>
          <w:szCs w:val="28"/>
          <w:rtl/>
          <w:lang w:bidi="fa-IR"/>
        </w:rPr>
        <w:t xml:space="preserve"> انتخاب</w:t>
      </w:r>
      <w:r w:rsidRPr="00E42068">
        <w:rPr>
          <w:rFonts w:cs="B Nazanin" w:hint="cs"/>
          <w:sz w:val="28"/>
          <w:szCs w:val="28"/>
          <w:rtl/>
          <w:lang w:bidi="fa-IR"/>
        </w:rPr>
        <w:t>ی</w:t>
      </w:r>
      <w:r w:rsidRPr="00E42068">
        <w:rPr>
          <w:rFonts w:cs="B Nazanin"/>
          <w:sz w:val="28"/>
          <w:szCs w:val="28"/>
          <w:rtl/>
          <w:lang w:bidi="fa-IR"/>
        </w:rPr>
        <w:t xml:space="preserve"> اجازه م</w:t>
      </w:r>
      <w:r w:rsidRPr="00E42068">
        <w:rPr>
          <w:rFonts w:cs="B Nazanin" w:hint="cs"/>
          <w:sz w:val="28"/>
          <w:szCs w:val="28"/>
          <w:rtl/>
          <w:lang w:bidi="fa-IR"/>
        </w:rPr>
        <w:t>ی</w:t>
      </w:r>
      <w:r w:rsidRPr="00E42068">
        <w:rPr>
          <w:rFonts w:cs="B Nazanin"/>
          <w:sz w:val="28"/>
          <w:szCs w:val="28"/>
          <w:rtl/>
          <w:lang w:bidi="fa-IR"/>
        </w:rPr>
        <w:t xml:space="preserve"> دهند تا در طرف د</w:t>
      </w:r>
      <w:r w:rsidRPr="00E42068">
        <w:rPr>
          <w:rFonts w:cs="B Nazanin" w:hint="cs"/>
          <w:sz w:val="28"/>
          <w:szCs w:val="28"/>
          <w:rtl/>
          <w:lang w:bidi="fa-IR"/>
        </w:rPr>
        <w:t>ی</w:t>
      </w:r>
      <w:r w:rsidRPr="00E42068">
        <w:rPr>
          <w:rFonts w:cs="B Nazanin" w:hint="eastAsia"/>
          <w:sz w:val="28"/>
          <w:szCs w:val="28"/>
          <w:rtl/>
          <w:lang w:bidi="fa-IR"/>
        </w:rPr>
        <w:t>گر</w:t>
      </w:r>
      <w:r w:rsidRPr="00E42068">
        <w:rPr>
          <w:rFonts w:cs="B Nazanin"/>
          <w:sz w:val="28"/>
          <w:szCs w:val="28"/>
          <w:rtl/>
          <w:lang w:bidi="fa-IR"/>
        </w:rPr>
        <w:t xml:space="preserve"> غشاء قرار گ</w:t>
      </w:r>
      <w:r w:rsidRPr="00E42068">
        <w:rPr>
          <w:rFonts w:cs="B Nazanin" w:hint="cs"/>
          <w:sz w:val="28"/>
          <w:szCs w:val="28"/>
          <w:rtl/>
          <w:lang w:bidi="fa-IR"/>
        </w:rPr>
        <w:t>ی</w:t>
      </w:r>
      <w:r w:rsidRPr="00E42068">
        <w:rPr>
          <w:rFonts w:cs="B Nazanin" w:hint="eastAsia"/>
          <w:sz w:val="28"/>
          <w:szCs w:val="28"/>
          <w:rtl/>
          <w:lang w:bidi="fa-IR"/>
        </w:rPr>
        <w:t>رند،</w:t>
      </w:r>
      <w:r w:rsidRPr="00E42068">
        <w:rPr>
          <w:rFonts w:cs="B Nazanin"/>
          <w:sz w:val="28"/>
          <w:szCs w:val="28"/>
          <w:rtl/>
          <w:lang w:bidi="fa-IR"/>
        </w:rPr>
        <w:t xml:space="preserve"> علاوه بر ا</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سا</w:t>
      </w:r>
      <w:r w:rsidRPr="00E42068">
        <w:rPr>
          <w:rFonts w:cs="B Nazanin" w:hint="cs"/>
          <w:sz w:val="28"/>
          <w:szCs w:val="28"/>
          <w:rtl/>
          <w:lang w:bidi="fa-IR"/>
        </w:rPr>
        <w:t>ی</w:t>
      </w:r>
      <w:r w:rsidRPr="00E42068">
        <w:rPr>
          <w:rFonts w:cs="B Nazanin" w:hint="eastAsia"/>
          <w:sz w:val="28"/>
          <w:szCs w:val="28"/>
          <w:rtl/>
          <w:lang w:bidi="fa-IR"/>
        </w:rPr>
        <w:t>ر</w:t>
      </w:r>
      <w:r w:rsidRPr="00E42068">
        <w:rPr>
          <w:rFonts w:cs="B Nazanin"/>
          <w:sz w:val="28"/>
          <w:szCs w:val="28"/>
          <w:rtl/>
          <w:lang w:bidi="fa-IR"/>
        </w:rPr>
        <w:t xml:space="preserve"> ترک</w:t>
      </w:r>
      <w:r w:rsidRPr="00E42068">
        <w:rPr>
          <w:rFonts w:cs="B Nazanin" w:hint="cs"/>
          <w:sz w:val="28"/>
          <w:szCs w:val="28"/>
          <w:rtl/>
          <w:lang w:bidi="fa-IR"/>
        </w:rPr>
        <w:t>ی</w:t>
      </w:r>
      <w:r w:rsidRPr="00E42068">
        <w:rPr>
          <w:rFonts w:cs="B Nazanin" w:hint="eastAsia"/>
          <w:sz w:val="28"/>
          <w:szCs w:val="28"/>
          <w:rtl/>
          <w:lang w:bidi="fa-IR"/>
        </w:rPr>
        <w:t>بات</w:t>
      </w:r>
      <w:r w:rsidRPr="00E42068">
        <w:rPr>
          <w:rFonts w:cs="B Nazanin"/>
          <w:sz w:val="28"/>
          <w:szCs w:val="28"/>
          <w:rtl/>
          <w:lang w:bidi="fa-IR"/>
        </w:rPr>
        <w:t xml:space="preserve"> را بر اساس اندازه، غلظت، فشار اعمال شده، بار سطح</w:t>
      </w:r>
      <w:r w:rsidRPr="00E42068">
        <w:rPr>
          <w:rFonts w:cs="B Nazanin" w:hint="cs"/>
          <w:sz w:val="28"/>
          <w:szCs w:val="28"/>
          <w:rtl/>
          <w:lang w:bidi="fa-IR"/>
        </w:rPr>
        <w:t>ی</w:t>
      </w:r>
      <w:r w:rsidRPr="00E42068">
        <w:rPr>
          <w:rFonts w:cs="B Nazanin"/>
          <w:sz w:val="28"/>
          <w:szCs w:val="28"/>
          <w:rtl/>
          <w:lang w:bidi="fa-IR"/>
        </w:rPr>
        <w:t xml:space="preserve"> و درجه آب دوست</w:t>
      </w:r>
      <w:r w:rsidRPr="00E42068">
        <w:rPr>
          <w:rFonts w:cs="B Nazanin" w:hint="cs"/>
          <w:sz w:val="28"/>
          <w:szCs w:val="28"/>
          <w:rtl/>
          <w:lang w:bidi="fa-IR"/>
        </w:rPr>
        <w:t>ی</w:t>
      </w:r>
      <w:r w:rsidRPr="00E42068">
        <w:rPr>
          <w:rFonts w:cs="B Nazanin"/>
          <w:sz w:val="28"/>
          <w:szCs w:val="28"/>
          <w:rtl/>
          <w:lang w:bidi="fa-IR"/>
        </w:rPr>
        <w:t xml:space="preserve"> مسدود م</w:t>
      </w:r>
      <w:r w:rsidRPr="00E42068">
        <w:rPr>
          <w:rFonts w:cs="B Nazanin" w:hint="cs"/>
          <w:sz w:val="28"/>
          <w:szCs w:val="28"/>
          <w:rtl/>
          <w:lang w:bidi="fa-IR"/>
        </w:rPr>
        <w:t>ی</w:t>
      </w:r>
      <w:r w:rsidRPr="00E42068">
        <w:rPr>
          <w:rFonts w:cs="B Nazanin"/>
          <w:sz w:val="28"/>
          <w:szCs w:val="28"/>
          <w:rtl/>
          <w:lang w:bidi="fa-IR"/>
        </w:rPr>
        <w:t xml:space="preserve"> کنند.</w:t>
      </w:r>
      <w:r w:rsidRPr="00E42068">
        <w:rPr>
          <w:rFonts w:cs="B Nazanin" w:hint="cs"/>
          <w:sz w:val="28"/>
          <w:szCs w:val="28"/>
          <w:rtl/>
          <w:lang w:bidi="fa-IR"/>
        </w:rPr>
        <w:t xml:space="preserve"> </w:t>
      </w:r>
      <w:r w:rsidRPr="00E42068">
        <w:rPr>
          <w:rFonts w:cs="B Nazanin"/>
          <w:sz w:val="28"/>
          <w:szCs w:val="28"/>
          <w:rtl/>
          <w:lang w:bidi="fa-IR"/>
        </w:rPr>
        <w:t>بر اساس اندازه ذرات، ف</w:t>
      </w:r>
      <w:r w:rsidRPr="00E42068">
        <w:rPr>
          <w:rFonts w:cs="B Nazanin" w:hint="cs"/>
          <w:sz w:val="28"/>
          <w:szCs w:val="28"/>
          <w:rtl/>
          <w:lang w:bidi="fa-IR"/>
        </w:rPr>
        <w:t>ی</w:t>
      </w:r>
      <w:r w:rsidRPr="00E42068">
        <w:rPr>
          <w:rFonts w:cs="B Nazanin" w:hint="eastAsia"/>
          <w:sz w:val="28"/>
          <w:szCs w:val="28"/>
          <w:rtl/>
          <w:lang w:bidi="fa-IR"/>
        </w:rPr>
        <w:t>لترها</w:t>
      </w:r>
      <w:r w:rsidRPr="00E42068">
        <w:rPr>
          <w:rFonts w:cs="B Nazanin" w:hint="cs"/>
          <w:sz w:val="28"/>
          <w:szCs w:val="28"/>
          <w:rtl/>
          <w:lang w:bidi="fa-IR"/>
        </w:rPr>
        <w:t>ی</w:t>
      </w:r>
      <w:r w:rsidRPr="00E42068">
        <w:rPr>
          <w:rFonts w:cs="B Nazanin"/>
          <w:sz w:val="28"/>
          <w:szCs w:val="28"/>
          <w:rtl/>
          <w:lang w:bidi="fa-IR"/>
        </w:rPr>
        <w:t xml:space="preserve"> غشا</w:t>
      </w:r>
      <w:r w:rsidRPr="00E42068">
        <w:rPr>
          <w:rFonts w:cs="B Nazanin" w:hint="cs"/>
          <w:sz w:val="28"/>
          <w:szCs w:val="28"/>
          <w:rtl/>
          <w:lang w:bidi="fa-IR"/>
        </w:rPr>
        <w:t>یی</w:t>
      </w:r>
      <w:r w:rsidRPr="00E42068">
        <w:rPr>
          <w:rFonts w:cs="B Nazanin"/>
          <w:sz w:val="28"/>
          <w:szCs w:val="28"/>
          <w:rtl/>
          <w:lang w:bidi="fa-IR"/>
        </w:rPr>
        <w:t xml:space="preserve"> مختلف</w:t>
      </w:r>
      <w:r w:rsidRPr="00E42068">
        <w:rPr>
          <w:rFonts w:cs="B Nazanin" w:hint="cs"/>
          <w:sz w:val="28"/>
          <w:szCs w:val="28"/>
          <w:rtl/>
          <w:lang w:bidi="fa-IR"/>
        </w:rPr>
        <w:t>ی</w:t>
      </w:r>
      <w:r w:rsidRPr="00E42068">
        <w:rPr>
          <w:rFonts w:cs="B Nazanin"/>
          <w:sz w:val="28"/>
          <w:szCs w:val="28"/>
          <w:rtl/>
          <w:lang w:bidi="fa-IR"/>
        </w:rPr>
        <w:t xml:space="preserve"> از جمله اولتراف</w:t>
      </w:r>
      <w:r w:rsidRPr="00E42068">
        <w:rPr>
          <w:rFonts w:cs="B Nazanin" w:hint="cs"/>
          <w:sz w:val="28"/>
          <w:szCs w:val="28"/>
          <w:rtl/>
          <w:lang w:bidi="fa-IR"/>
        </w:rPr>
        <w:t>ی</w:t>
      </w:r>
      <w:r w:rsidRPr="00E42068">
        <w:rPr>
          <w:rFonts w:cs="B Nazanin" w:hint="eastAsia"/>
          <w:sz w:val="28"/>
          <w:szCs w:val="28"/>
          <w:rtl/>
          <w:lang w:bidi="fa-IR"/>
        </w:rPr>
        <w:t>لتراس</w:t>
      </w:r>
      <w:r w:rsidRPr="00E42068">
        <w:rPr>
          <w:rFonts w:cs="B Nazanin" w:hint="cs"/>
          <w:sz w:val="28"/>
          <w:szCs w:val="28"/>
          <w:rtl/>
          <w:lang w:bidi="fa-IR"/>
        </w:rPr>
        <w:t>ی</w:t>
      </w:r>
      <w:r w:rsidRPr="00E42068">
        <w:rPr>
          <w:rFonts w:cs="B Nazanin" w:hint="eastAsia"/>
          <w:sz w:val="28"/>
          <w:szCs w:val="28"/>
          <w:rtl/>
          <w:lang w:bidi="fa-IR"/>
        </w:rPr>
        <w:t>ون</w:t>
      </w:r>
      <w:r w:rsidRPr="00E42068">
        <w:rPr>
          <w:rStyle w:val="FootnoteReference"/>
          <w:rFonts w:cs="B Nazanin"/>
          <w:sz w:val="28"/>
          <w:szCs w:val="28"/>
          <w:rtl/>
          <w:lang w:bidi="fa-IR"/>
        </w:rPr>
        <w:footnoteReference w:id="12"/>
      </w:r>
      <w:r w:rsidRPr="00E42068">
        <w:rPr>
          <w:rFonts w:cs="B Nazanin"/>
          <w:sz w:val="28"/>
          <w:szCs w:val="28"/>
          <w:rtl/>
          <w:lang w:bidi="fa-IR"/>
        </w:rPr>
        <w:t xml:space="preserve"> (</w:t>
      </w:r>
      <w:r w:rsidRPr="00E42068">
        <w:rPr>
          <w:rFonts w:asciiTheme="majorBidi" w:hAnsiTheme="majorBidi" w:cstheme="majorBidi"/>
          <w:sz w:val="24"/>
          <w:szCs w:val="24"/>
          <w:lang w:bidi="fa-IR"/>
        </w:rPr>
        <w:t>UF</w:t>
      </w:r>
      <w:r w:rsidRPr="00E42068">
        <w:rPr>
          <w:rFonts w:cs="B Nazanin"/>
          <w:sz w:val="28"/>
          <w:szCs w:val="28"/>
          <w:rtl/>
          <w:lang w:bidi="fa-IR"/>
        </w:rPr>
        <w:t>)، م</w:t>
      </w:r>
      <w:r w:rsidRPr="00E42068">
        <w:rPr>
          <w:rFonts w:cs="B Nazanin" w:hint="cs"/>
          <w:sz w:val="28"/>
          <w:szCs w:val="28"/>
          <w:rtl/>
          <w:lang w:bidi="fa-IR"/>
        </w:rPr>
        <w:t>ی</w:t>
      </w:r>
      <w:r w:rsidRPr="00E42068">
        <w:rPr>
          <w:rFonts w:cs="B Nazanin" w:hint="eastAsia"/>
          <w:sz w:val="28"/>
          <w:szCs w:val="28"/>
          <w:rtl/>
          <w:lang w:bidi="fa-IR"/>
        </w:rPr>
        <w:t>کروف</w:t>
      </w:r>
      <w:r w:rsidRPr="00E42068">
        <w:rPr>
          <w:rFonts w:cs="B Nazanin" w:hint="cs"/>
          <w:sz w:val="28"/>
          <w:szCs w:val="28"/>
          <w:rtl/>
          <w:lang w:bidi="fa-IR"/>
        </w:rPr>
        <w:t>ی</w:t>
      </w:r>
      <w:r w:rsidRPr="00E42068">
        <w:rPr>
          <w:rFonts w:cs="B Nazanin" w:hint="eastAsia"/>
          <w:sz w:val="28"/>
          <w:szCs w:val="28"/>
          <w:rtl/>
          <w:lang w:bidi="fa-IR"/>
        </w:rPr>
        <w:t>لتراس</w:t>
      </w:r>
      <w:r w:rsidRPr="00E42068">
        <w:rPr>
          <w:rFonts w:cs="B Nazanin" w:hint="cs"/>
          <w:sz w:val="28"/>
          <w:szCs w:val="28"/>
          <w:rtl/>
          <w:lang w:bidi="fa-IR"/>
        </w:rPr>
        <w:t>ی</w:t>
      </w:r>
      <w:r w:rsidRPr="00E42068">
        <w:rPr>
          <w:rFonts w:cs="B Nazanin" w:hint="eastAsia"/>
          <w:sz w:val="28"/>
          <w:szCs w:val="28"/>
          <w:rtl/>
          <w:lang w:bidi="fa-IR"/>
        </w:rPr>
        <w:t>ون</w:t>
      </w:r>
      <w:r w:rsidRPr="00E42068">
        <w:rPr>
          <w:rStyle w:val="FootnoteReference"/>
          <w:rFonts w:cs="B Nazanin"/>
          <w:sz w:val="28"/>
          <w:szCs w:val="28"/>
          <w:rtl/>
          <w:lang w:bidi="fa-IR"/>
        </w:rPr>
        <w:footnoteReference w:id="13"/>
      </w:r>
      <w:r w:rsidRPr="00E42068">
        <w:rPr>
          <w:rFonts w:cs="B Nazanin"/>
          <w:sz w:val="28"/>
          <w:szCs w:val="28"/>
          <w:rtl/>
          <w:lang w:bidi="fa-IR"/>
        </w:rPr>
        <w:t xml:space="preserve"> (</w:t>
      </w:r>
      <w:r w:rsidRPr="00E42068">
        <w:rPr>
          <w:rFonts w:asciiTheme="majorBidi" w:hAnsiTheme="majorBidi" w:cstheme="majorBidi"/>
          <w:sz w:val="24"/>
          <w:szCs w:val="24"/>
          <w:lang w:bidi="fa-IR"/>
        </w:rPr>
        <w:t>MF</w:t>
      </w:r>
      <w:r w:rsidRPr="00E42068">
        <w:rPr>
          <w:rFonts w:cs="B Nazanin"/>
          <w:sz w:val="28"/>
          <w:szCs w:val="28"/>
          <w:rtl/>
          <w:lang w:bidi="fa-IR"/>
        </w:rPr>
        <w:t>)، نانو ف</w:t>
      </w:r>
      <w:r w:rsidRPr="00E42068">
        <w:rPr>
          <w:rFonts w:cs="B Nazanin" w:hint="cs"/>
          <w:sz w:val="28"/>
          <w:szCs w:val="28"/>
          <w:rtl/>
          <w:lang w:bidi="fa-IR"/>
        </w:rPr>
        <w:t>ی</w:t>
      </w:r>
      <w:r w:rsidRPr="00E42068">
        <w:rPr>
          <w:rFonts w:cs="B Nazanin" w:hint="eastAsia"/>
          <w:sz w:val="28"/>
          <w:szCs w:val="28"/>
          <w:rtl/>
          <w:lang w:bidi="fa-IR"/>
        </w:rPr>
        <w:t>لتراس</w:t>
      </w:r>
      <w:r w:rsidRPr="00E42068">
        <w:rPr>
          <w:rFonts w:cs="B Nazanin" w:hint="cs"/>
          <w:sz w:val="28"/>
          <w:szCs w:val="28"/>
          <w:rtl/>
          <w:lang w:bidi="fa-IR"/>
        </w:rPr>
        <w:t>ی</w:t>
      </w:r>
      <w:r w:rsidRPr="00E42068">
        <w:rPr>
          <w:rFonts w:cs="B Nazanin" w:hint="eastAsia"/>
          <w:sz w:val="28"/>
          <w:szCs w:val="28"/>
          <w:rtl/>
          <w:lang w:bidi="fa-IR"/>
        </w:rPr>
        <w:t>ون</w:t>
      </w:r>
      <w:r w:rsidRPr="00E42068">
        <w:rPr>
          <w:rStyle w:val="FootnoteReference"/>
          <w:rFonts w:cs="B Nazanin"/>
          <w:sz w:val="28"/>
          <w:szCs w:val="28"/>
          <w:rtl/>
          <w:lang w:bidi="fa-IR"/>
        </w:rPr>
        <w:footnoteReference w:id="14"/>
      </w:r>
      <w:r w:rsidRPr="00E42068">
        <w:rPr>
          <w:rFonts w:cs="B Nazanin"/>
          <w:sz w:val="28"/>
          <w:szCs w:val="28"/>
          <w:rtl/>
          <w:lang w:bidi="fa-IR"/>
        </w:rPr>
        <w:t xml:space="preserve"> (</w:t>
      </w:r>
      <w:r w:rsidRPr="00E42068">
        <w:rPr>
          <w:rFonts w:asciiTheme="majorBidi" w:hAnsiTheme="majorBidi" w:cstheme="majorBidi"/>
          <w:sz w:val="24"/>
          <w:szCs w:val="24"/>
          <w:lang w:bidi="fa-IR"/>
        </w:rPr>
        <w:t>NF</w:t>
      </w:r>
      <w:r w:rsidRPr="00E42068">
        <w:rPr>
          <w:rFonts w:cs="B Nazanin"/>
          <w:sz w:val="28"/>
          <w:szCs w:val="28"/>
          <w:rtl/>
          <w:lang w:bidi="fa-IR"/>
        </w:rPr>
        <w:t xml:space="preserve">) و اسمز معکوس </w:t>
      </w:r>
      <w:r w:rsidRPr="00E42068">
        <w:rPr>
          <w:rStyle w:val="FootnoteReference"/>
          <w:rFonts w:cs="B Nazanin"/>
          <w:sz w:val="28"/>
          <w:szCs w:val="28"/>
          <w:rtl/>
          <w:lang w:bidi="fa-IR"/>
        </w:rPr>
        <w:footnoteReference w:id="15"/>
      </w:r>
      <w:r w:rsidRPr="00E42068">
        <w:rPr>
          <w:rFonts w:cs="B Nazanin"/>
          <w:sz w:val="28"/>
          <w:szCs w:val="28"/>
          <w:rtl/>
          <w:lang w:bidi="fa-IR"/>
        </w:rPr>
        <w:t>(</w:t>
      </w:r>
      <w:r w:rsidRPr="00E42068">
        <w:rPr>
          <w:rFonts w:asciiTheme="majorBidi" w:hAnsiTheme="majorBidi" w:cstheme="majorBidi"/>
          <w:sz w:val="24"/>
          <w:szCs w:val="24"/>
          <w:lang w:bidi="fa-IR"/>
        </w:rPr>
        <w:t>RO</w:t>
      </w:r>
      <w:r w:rsidRPr="00E42068">
        <w:rPr>
          <w:rFonts w:cs="B Nazanin"/>
          <w:sz w:val="28"/>
          <w:szCs w:val="28"/>
          <w:rtl/>
          <w:lang w:bidi="fa-IR"/>
        </w:rPr>
        <w:t>) برا</w:t>
      </w:r>
      <w:r w:rsidRPr="00E42068">
        <w:rPr>
          <w:rFonts w:cs="B Nazanin" w:hint="cs"/>
          <w:sz w:val="28"/>
          <w:szCs w:val="28"/>
          <w:rtl/>
          <w:lang w:bidi="fa-IR"/>
        </w:rPr>
        <w:t>ی</w:t>
      </w:r>
      <w:r w:rsidRPr="00E42068">
        <w:rPr>
          <w:rFonts w:cs="B Nazanin"/>
          <w:sz w:val="28"/>
          <w:szCs w:val="28"/>
          <w:rtl/>
          <w:lang w:bidi="fa-IR"/>
        </w:rPr>
        <w:t xml:space="preserve"> حذف فلزات سنگ</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مانند کروم وجود دارد.</w:t>
      </w:r>
      <w:r w:rsidRPr="00E42068">
        <w:rPr>
          <w:rFonts w:cs="B Nazanin" w:hint="cs"/>
          <w:sz w:val="28"/>
          <w:szCs w:val="28"/>
          <w:rtl/>
          <w:lang w:bidi="fa-IR"/>
        </w:rPr>
        <w:t xml:space="preserve"> </w:t>
      </w:r>
      <w:r w:rsidRPr="00E42068">
        <w:rPr>
          <w:rFonts w:cs="B Nazanin"/>
          <w:sz w:val="28"/>
          <w:szCs w:val="28"/>
          <w:rtl/>
          <w:lang w:bidi="fa-IR"/>
        </w:rPr>
        <w:t>فرآ</w:t>
      </w:r>
      <w:r w:rsidRPr="00E42068">
        <w:rPr>
          <w:rFonts w:cs="B Nazanin" w:hint="cs"/>
          <w:sz w:val="28"/>
          <w:szCs w:val="28"/>
          <w:rtl/>
          <w:lang w:bidi="fa-IR"/>
        </w:rPr>
        <w:t>ی</w:t>
      </w:r>
      <w:r w:rsidRPr="00E42068">
        <w:rPr>
          <w:rFonts w:cs="B Nazanin" w:hint="eastAsia"/>
          <w:sz w:val="28"/>
          <w:szCs w:val="28"/>
          <w:rtl/>
          <w:lang w:bidi="fa-IR"/>
        </w:rPr>
        <w:t>ندها</w:t>
      </w:r>
      <w:r w:rsidRPr="00E42068">
        <w:rPr>
          <w:rFonts w:cs="B Nazanin" w:hint="cs"/>
          <w:sz w:val="28"/>
          <w:szCs w:val="28"/>
          <w:rtl/>
          <w:lang w:bidi="fa-IR"/>
        </w:rPr>
        <w:t>ی</w:t>
      </w:r>
      <w:r w:rsidRPr="00E42068">
        <w:rPr>
          <w:rFonts w:cs="B Nazanin"/>
          <w:sz w:val="28"/>
          <w:szCs w:val="28"/>
          <w:rtl/>
          <w:lang w:bidi="fa-IR"/>
        </w:rPr>
        <w:t xml:space="preserve"> </w:t>
      </w:r>
      <w:r w:rsidRPr="00E42068">
        <w:rPr>
          <w:rFonts w:asciiTheme="majorBidi" w:hAnsiTheme="majorBidi" w:cstheme="majorBidi"/>
          <w:sz w:val="24"/>
          <w:szCs w:val="24"/>
          <w:lang w:bidi="fa-IR"/>
        </w:rPr>
        <w:t>UF</w:t>
      </w:r>
      <w:r w:rsidRPr="00E42068">
        <w:rPr>
          <w:rFonts w:cs="B Nazanin"/>
          <w:sz w:val="24"/>
          <w:szCs w:val="24"/>
          <w:rtl/>
          <w:lang w:bidi="fa-IR"/>
        </w:rPr>
        <w:t xml:space="preserve"> </w:t>
      </w:r>
      <w:r w:rsidRPr="00E42068">
        <w:rPr>
          <w:rFonts w:cs="B Nazanin"/>
          <w:sz w:val="28"/>
          <w:szCs w:val="28"/>
          <w:rtl/>
          <w:lang w:bidi="fa-IR"/>
        </w:rPr>
        <w:t xml:space="preserve">و </w:t>
      </w:r>
      <w:r w:rsidRPr="00E42068">
        <w:rPr>
          <w:rFonts w:asciiTheme="majorBidi" w:hAnsiTheme="majorBidi" w:cstheme="majorBidi"/>
          <w:sz w:val="24"/>
          <w:szCs w:val="24"/>
          <w:lang w:bidi="fa-IR"/>
        </w:rPr>
        <w:t>MF</w:t>
      </w:r>
      <w:r w:rsidRPr="00E42068">
        <w:rPr>
          <w:rFonts w:cs="B Nazanin"/>
          <w:sz w:val="24"/>
          <w:szCs w:val="24"/>
          <w:rtl/>
          <w:lang w:bidi="fa-IR"/>
        </w:rPr>
        <w:t xml:space="preserve"> </w:t>
      </w:r>
      <w:r w:rsidRPr="00E42068">
        <w:rPr>
          <w:rFonts w:cs="B Nazanin"/>
          <w:sz w:val="28"/>
          <w:szCs w:val="28"/>
          <w:rtl/>
          <w:lang w:bidi="fa-IR"/>
        </w:rPr>
        <w:t>تقر</w:t>
      </w:r>
      <w:r w:rsidRPr="00E42068">
        <w:rPr>
          <w:rFonts w:cs="B Nazanin" w:hint="cs"/>
          <w:sz w:val="28"/>
          <w:szCs w:val="28"/>
          <w:rtl/>
          <w:lang w:bidi="fa-IR"/>
        </w:rPr>
        <w:t>ی</w:t>
      </w:r>
      <w:r w:rsidRPr="00E42068">
        <w:rPr>
          <w:rFonts w:cs="B Nazanin" w:hint="eastAsia"/>
          <w:sz w:val="28"/>
          <w:szCs w:val="28"/>
          <w:rtl/>
          <w:lang w:bidi="fa-IR"/>
        </w:rPr>
        <w:t>باً</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کسان</w:t>
      </w:r>
      <w:r w:rsidRPr="00E42068">
        <w:rPr>
          <w:rFonts w:cs="B Nazanin"/>
          <w:sz w:val="28"/>
          <w:szCs w:val="28"/>
          <w:rtl/>
          <w:lang w:bidi="fa-IR"/>
        </w:rPr>
        <w:t xml:space="preserve"> هستند با ا</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تفاوت که </w:t>
      </w:r>
      <w:r w:rsidRPr="00E42068">
        <w:rPr>
          <w:rFonts w:asciiTheme="majorBidi" w:hAnsiTheme="majorBidi" w:cstheme="majorBidi"/>
          <w:sz w:val="24"/>
          <w:szCs w:val="24"/>
          <w:lang w:bidi="fa-IR"/>
        </w:rPr>
        <w:t>MF</w:t>
      </w:r>
      <w:r w:rsidRPr="00E42068">
        <w:rPr>
          <w:rFonts w:cs="B Nazanin"/>
          <w:sz w:val="24"/>
          <w:szCs w:val="24"/>
          <w:rtl/>
          <w:lang w:bidi="fa-IR"/>
        </w:rPr>
        <w:t xml:space="preserve"> </w:t>
      </w:r>
      <w:r w:rsidRPr="00E42068">
        <w:rPr>
          <w:rFonts w:cs="B Nazanin"/>
          <w:sz w:val="28"/>
          <w:szCs w:val="28"/>
          <w:rtl/>
          <w:lang w:bidi="fa-IR"/>
        </w:rPr>
        <w:t>املاح بزرگتر را حذف م</w:t>
      </w:r>
      <w:r w:rsidRPr="00E42068">
        <w:rPr>
          <w:rFonts w:cs="B Nazanin" w:hint="cs"/>
          <w:sz w:val="28"/>
          <w:szCs w:val="28"/>
          <w:rtl/>
          <w:lang w:bidi="fa-IR"/>
        </w:rPr>
        <w:t>ی</w:t>
      </w:r>
      <w:r w:rsidRPr="00E42068">
        <w:rPr>
          <w:rFonts w:cs="B Nazanin"/>
          <w:sz w:val="28"/>
          <w:szCs w:val="28"/>
          <w:rtl/>
          <w:lang w:bidi="fa-IR"/>
        </w:rPr>
        <w:t xml:space="preserve"> کند و برا</w:t>
      </w:r>
      <w:r w:rsidRPr="00E42068">
        <w:rPr>
          <w:rFonts w:cs="B Nazanin" w:hint="cs"/>
          <w:sz w:val="28"/>
          <w:szCs w:val="28"/>
          <w:rtl/>
          <w:lang w:bidi="fa-IR"/>
        </w:rPr>
        <w:t>ی</w:t>
      </w:r>
      <w:r w:rsidRPr="00E42068">
        <w:rPr>
          <w:rFonts w:cs="B Nazanin"/>
          <w:sz w:val="28"/>
          <w:szCs w:val="28"/>
          <w:rtl/>
          <w:lang w:bidi="fa-IR"/>
        </w:rPr>
        <w:t xml:space="preserve"> جداساز</w:t>
      </w:r>
      <w:r w:rsidRPr="00E42068">
        <w:rPr>
          <w:rFonts w:cs="B Nazanin" w:hint="cs"/>
          <w:sz w:val="28"/>
          <w:szCs w:val="28"/>
          <w:rtl/>
          <w:lang w:bidi="fa-IR"/>
        </w:rPr>
        <w:t>ی</w:t>
      </w:r>
      <w:r w:rsidRPr="00E42068">
        <w:rPr>
          <w:rFonts w:cs="B Nazanin"/>
          <w:sz w:val="28"/>
          <w:szCs w:val="28"/>
          <w:rtl/>
          <w:lang w:bidi="fa-IR"/>
        </w:rPr>
        <w:t xml:space="preserve"> ذرات معلق در پساب کاربرد دارد.</w:t>
      </w:r>
      <w:r w:rsidRPr="00E42068">
        <w:rPr>
          <w:rFonts w:cs="B Nazanin" w:hint="cs"/>
          <w:sz w:val="28"/>
          <w:szCs w:val="28"/>
          <w:rtl/>
          <w:lang w:bidi="fa-IR"/>
        </w:rPr>
        <w:t xml:space="preserve"> </w:t>
      </w:r>
      <w:r w:rsidRPr="00E42068">
        <w:rPr>
          <w:rFonts w:asciiTheme="majorBidi" w:hAnsiTheme="majorBidi" w:cs="B Nazanin"/>
          <w:color w:val="000000"/>
          <w:sz w:val="28"/>
          <w:szCs w:val="28"/>
          <w:rtl/>
        </w:rPr>
        <w:t>در حال</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که </w:t>
      </w:r>
      <w:r w:rsidRPr="00E42068">
        <w:rPr>
          <w:rFonts w:asciiTheme="majorBidi" w:hAnsiTheme="majorBidi" w:cs="B Nazanin"/>
          <w:color w:val="000000"/>
          <w:sz w:val="24"/>
          <w:szCs w:val="24"/>
        </w:rPr>
        <w:t>UF</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فرآ</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است که در فشار کم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حذف مواد محلول و کلوئ</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عمل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w:t>
      </w:r>
      <w:r w:rsidRPr="00E42068">
        <w:rPr>
          <w:rFonts w:asciiTheme="majorBidi" w:hAnsiTheme="majorBidi" w:cs="B Nazanin" w:hint="cs"/>
          <w:color w:val="000000"/>
          <w:sz w:val="28"/>
          <w:szCs w:val="28"/>
          <w:rtl/>
        </w:rPr>
        <w:t>کند.</w:t>
      </w:r>
      <w:r w:rsidRPr="00E42068">
        <w:rPr>
          <w:rFonts w:cs="B Nazanin" w:hint="cs"/>
          <w:sz w:val="28"/>
          <w:szCs w:val="28"/>
          <w:rtl/>
          <w:lang w:bidi="fa-IR"/>
        </w:rPr>
        <w:t xml:space="preserve"> </w:t>
      </w:r>
      <w:r w:rsidRPr="00E42068">
        <w:rPr>
          <w:rFonts w:cs="B Nazanin"/>
          <w:sz w:val="28"/>
          <w:szCs w:val="28"/>
          <w:rtl/>
          <w:lang w:bidi="fa-IR"/>
        </w:rPr>
        <w:t xml:space="preserve">دو نوع </w:t>
      </w:r>
      <w:r w:rsidRPr="00E42068">
        <w:rPr>
          <w:rFonts w:asciiTheme="majorBidi" w:hAnsiTheme="majorBidi" w:cstheme="majorBidi"/>
          <w:sz w:val="24"/>
          <w:szCs w:val="24"/>
          <w:lang w:bidi="fa-IR"/>
        </w:rPr>
        <w:t>UF</w:t>
      </w:r>
      <w:r w:rsidRPr="00E42068">
        <w:rPr>
          <w:rFonts w:cs="B Nazanin"/>
          <w:sz w:val="24"/>
          <w:szCs w:val="24"/>
          <w:rtl/>
          <w:lang w:bidi="fa-IR"/>
        </w:rPr>
        <w:t xml:space="preserve"> </w:t>
      </w:r>
      <w:r w:rsidRPr="00E42068">
        <w:rPr>
          <w:rFonts w:cs="B Nazanin"/>
          <w:sz w:val="28"/>
          <w:szCs w:val="28"/>
          <w:rtl/>
          <w:lang w:bidi="fa-IR"/>
        </w:rPr>
        <w:t>وجود دارد که عبارتند از اولتراف</w:t>
      </w:r>
      <w:r w:rsidRPr="00E42068">
        <w:rPr>
          <w:rFonts w:cs="B Nazanin" w:hint="cs"/>
          <w:sz w:val="28"/>
          <w:szCs w:val="28"/>
          <w:rtl/>
          <w:lang w:bidi="fa-IR"/>
        </w:rPr>
        <w:t>ی</w:t>
      </w:r>
      <w:r w:rsidRPr="00E42068">
        <w:rPr>
          <w:rFonts w:cs="B Nazanin" w:hint="eastAsia"/>
          <w:sz w:val="28"/>
          <w:szCs w:val="28"/>
          <w:rtl/>
          <w:lang w:bidi="fa-IR"/>
        </w:rPr>
        <w:t>لتراس</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sz w:val="28"/>
          <w:szCs w:val="28"/>
          <w:rtl/>
          <w:lang w:bidi="fa-IR"/>
        </w:rPr>
        <w:t xml:space="preserve"> تقو</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sz w:val="28"/>
          <w:szCs w:val="28"/>
          <w:rtl/>
          <w:lang w:bidi="fa-IR"/>
        </w:rPr>
        <w:t xml:space="preserve"> شده با ما</w:t>
      </w:r>
      <w:r w:rsidRPr="00E42068">
        <w:rPr>
          <w:rFonts w:cs="B Nazanin" w:hint="cs"/>
          <w:sz w:val="28"/>
          <w:szCs w:val="28"/>
          <w:rtl/>
          <w:lang w:bidi="fa-IR"/>
        </w:rPr>
        <w:t>ی</w:t>
      </w:r>
      <w:r w:rsidRPr="00E42068">
        <w:rPr>
          <w:rFonts w:cs="B Nazanin" w:hint="eastAsia"/>
          <w:sz w:val="28"/>
          <w:szCs w:val="28"/>
          <w:rtl/>
          <w:lang w:bidi="fa-IR"/>
        </w:rPr>
        <w:t>سل</w:t>
      </w:r>
      <w:r w:rsidRPr="00E42068">
        <w:rPr>
          <w:rFonts w:cs="B Nazanin"/>
          <w:sz w:val="28"/>
          <w:szCs w:val="28"/>
          <w:rtl/>
          <w:lang w:bidi="fa-IR"/>
        </w:rPr>
        <w:t xml:space="preserve"> (</w:t>
      </w:r>
      <w:r w:rsidRPr="00E42068">
        <w:rPr>
          <w:rFonts w:asciiTheme="majorBidi" w:hAnsiTheme="majorBidi" w:cstheme="majorBidi"/>
          <w:sz w:val="24"/>
          <w:szCs w:val="24"/>
          <w:lang w:bidi="fa-IR"/>
        </w:rPr>
        <w:t>MEUF</w:t>
      </w:r>
      <w:r w:rsidRPr="00E42068">
        <w:rPr>
          <w:rFonts w:cs="B Nazanin"/>
          <w:sz w:val="28"/>
          <w:szCs w:val="28"/>
          <w:rtl/>
          <w:lang w:bidi="fa-IR"/>
        </w:rPr>
        <w:t>) و اولتراف</w:t>
      </w:r>
      <w:r w:rsidRPr="00E42068">
        <w:rPr>
          <w:rFonts w:cs="B Nazanin" w:hint="cs"/>
          <w:sz w:val="28"/>
          <w:szCs w:val="28"/>
          <w:rtl/>
          <w:lang w:bidi="fa-IR"/>
        </w:rPr>
        <w:t>ی</w:t>
      </w:r>
      <w:r w:rsidRPr="00E42068">
        <w:rPr>
          <w:rFonts w:cs="B Nazanin" w:hint="eastAsia"/>
          <w:sz w:val="28"/>
          <w:szCs w:val="28"/>
          <w:rtl/>
          <w:lang w:bidi="fa-IR"/>
        </w:rPr>
        <w:t>لتراس</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sz w:val="28"/>
          <w:szCs w:val="28"/>
          <w:rtl/>
          <w:lang w:bidi="fa-IR"/>
        </w:rPr>
        <w:t xml:space="preserve"> تقو</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sz w:val="28"/>
          <w:szCs w:val="28"/>
          <w:rtl/>
          <w:lang w:bidi="fa-IR"/>
        </w:rPr>
        <w:t xml:space="preserve"> شده با پل</w:t>
      </w:r>
      <w:r w:rsidRPr="00E42068">
        <w:rPr>
          <w:rFonts w:cs="B Nazanin" w:hint="cs"/>
          <w:sz w:val="28"/>
          <w:szCs w:val="28"/>
          <w:rtl/>
          <w:lang w:bidi="fa-IR"/>
        </w:rPr>
        <w:t>ی</w:t>
      </w:r>
      <w:r w:rsidRPr="00E42068">
        <w:rPr>
          <w:rFonts w:cs="B Nazanin" w:hint="eastAsia"/>
          <w:sz w:val="28"/>
          <w:szCs w:val="28"/>
          <w:rtl/>
          <w:lang w:bidi="fa-IR"/>
        </w:rPr>
        <w:t>مر</w:t>
      </w:r>
      <w:r w:rsidRPr="00E42068">
        <w:rPr>
          <w:rFonts w:cs="B Nazanin"/>
          <w:sz w:val="28"/>
          <w:szCs w:val="28"/>
          <w:rtl/>
          <w:lang w:bidi="fa-IR"/>
        </w:rPr>
        <w:t xml:space="preserve"> (</w:t>
      </w:r>
      <w:r w:rsidRPr="00E42068">
        <w:rPr>
          <w:rFonts w:asciiTheme="majorBidi" w:hAnsiTheme="majorBidi" w:cstheme="majorBidi"/>
          <w:sz w:val="24"/>
          <w:szCs w:val="24"/>
          <w:lang w:bidi="fa-IR"/>
        </w:rPr>
        <w:t>PEUF</w:t>
      </w:r>
      <w:r w:rsidRPr="00E42068">
        <w:rPr>
          <w:rFonts w:cs="B Nazanin"/>
          <w:sz w:val="28"/>
          <w:szCs w:val="28"/>
          <w:rtl/>
          <w:lang w:bidi="fa-IR"/>
        </w:rPr>
        <w:t>). کروم از طر</w:t>
      </w:r>
      <w:r w:rsidRPr="00E42068">
        <w:rPr>
          <w:rFonts w:cs="B Nazanin" w:hint="cs"/>
          <w:sz w:val="28"/>
          <w:szCs w:val="28"/>
          <w:rtl/>
          <w:lang w:bidi="fa-IR"/>
        </w:rPr>
        <w:t>ی</w:t>
      </w:r>
      <w:r w:rsidRPr="00E42068">
        <w:rPr>
          <w:rFonts w:cs="B Nazanin" w:hint="eastAsia"/>
          <w:sz w:val="28"/>
          <w:szCs w:val="28"/>
          <w:rtl/>
          <w:lang w:bidi="fa-IR"/>
        </w:rPr>
        <w:t>ق</w:t>
      </w:r>
      <w:r w:rsidRPr="00E42068">
        <w:rPr>
          <w:rFonts w:cs="B Nazanin"/>
          <w:sz w:val="28"/>
          <w:szCs w:val="28"/>
          <w:rtl/>
          <w:lang w:bidi="fa-IR"/>
        </w:rPr>
        <w:t xml:space="preserve"> سه پل</w:t>
      </w:r>
      <w:r w:rsidRPr="00E42068">
        <w:rPr>
          <w:rFonts w:cs="B Nazanin" w:hint="cs"/>
          <w:sz w:val="28"/>
          <w:szCs w:val="28"/>
          <w:rtl/>
          <w:lang w:bidi="fa-IR"/>
        </w:rPr>
        <w:t>ی</w:t>
      </w:r>
      <w:r w:rsidRPr="00E42068">
        <w:rPr>
          <w:rFonts w:cs="B Nazanin" w:hint="eastAsia"/>
          <w:sz w:val="28"/>
          <w:szCs w:val="28"/>
          <w:rtl/>
          <w:lang w:bidi="fa-IR"/>
        </w:rPr>
        <w:t>مر</w:t>
      </w:r>
      <w:r w:rsidRPr="00E42068">
        <w:rPr>
          <w:rFonts w:cs="B Nazanin"/>
          <w:sz w:val="28"/>
          <w:szCs w:val="28"/>
          <w:rtl/>
          <w:lang w:bidi="fa-IR"/>
        </w:rPr>
        <w:t xml:space="preserve"> محلول توسط فرآ</w:t>
      </w:r>
      <w:r w:rsidRPr="00E42068">
        <w:rPr>
          <w:rFonts w:cs="B Nazanin" w:hint="cs"/>
          <w:sz w:val="28"/>
          <w:szCs w:val="28"/>
          <w:rtl/>
          <w:lang w:bidi="fa-IR"/>
        </w:rPr>
        <w:t>ی</w:t>
      </w:r>
      <w:r w:rsidRPr="00E42068">
        <w:rPr>
          <w:rFonts w:cs="B Nazanin" w:hint="eastAsia"/>
          <w:sz w:val="28"/>
          <w:szCs w:val="28"/>
          <w:rtl/>
          <w:lang w:bidi="fa-IR"/>
        </w:rPr>
        <w:t>ند</w:t>
      </w:r>
      <w:r w:rsidRPr="00E42068">
        <w:rPr>
          <w:rFonts w:cs="B Nazanin"/>
          <w:sz w:val="28"/>
          <w:szCs w:val="28"/>
          <w:rtl/>
          <w:lang w:bidi="fa-IR"/>
        </w:rPr>
        <w:t xml:space="preserve"> </w:t>
      </w:r>
      <w:r w:rsidRPr="00E42068">
        <w:rPr>
          <w:rFonts w:asciiTheme="majorBidi" w:hAnsiTheme="majorBidi" w:cstheme="majorBidi"/>
          <w:sz w:val="24"/>
          <w:szCs w:val="24"/>
          <w:lang w:bidi="fa-IR"/>
        </w:rPr>
        <w:t>PEUF</w:t>
      </w:r>
      <w:r w:rsidRPr="00E42068">
        <w:rPr>
          <w:rFonts w:cs="B Nazanin"/>
          <w:sz w:val="24"/>
          <w:szCs w:val="24"/>
          <w:rtl/>
          <w:lang w:bidi="fa-IR"/>
        </w:rPr>
        <w:t xml:space="preserve"> </w:t>
      </w:r>
      <w:r w:rsidRPr="00E42068">
        <w:rPr>
          <w:rFonts w:cs="B Nazanin"/>
          <w:sz w:val="28"/>
          <w:szCs w:val="28"/>
          <w:rtl/>
          <w:lang w:bidi="fa-IR"/>
        </w:rPr>
        <w:t>حذف م</w:t>
      </w:r>
      <w:r w:rsidRPr="00E42068">
        <w:rPr>
          <w:rFonts w:cs="B Nazanin" w:hint="cs"/>
          <w:sz w:val="28"/>
          <w:szCs w:val="28"/>
          <w:rtl/>
          <w:lang w:bidi="fa-IR"/>
        </w:rPr>
        <w:t>ی</w:t>
      </w:r>
      <w:r w:rsidRPr="00E42068">
        <w:rPr>
          <w:rFonts w:cs="B Nazanin"/>
          <w:sz w:val="28"/>
          <w:szCs w:val="28"/>
          <w:rtl/>
          <w:lang w:bidi="fa-IR"/>
        </w:rPr>
        <w:t xml:space="preserve"> شود</w:t>
      </w:r>
      <w:r w:rsidRPr="00E42068">
        <w:rPr>
          <w:rFonts w:asciiTheme="majorBidi" w:hAnsiTheme="majorBidi" w:cs="B Nazanin" w:hint="cs"/>
          <w:color w:val="000000"/>
          <w:sz w:val="24"/>
          <w:szCs w:val="24"/>
          <w:rtl/>
        </w:rPr>
        <w:t xml:space="preserve">. </w:t>
      </w:r>
      <w:r w:rsidRPr="00E42068">
        <w:rPr>
          <w:rFonts w:asciiTheme="majorBidi" w:hAnsiTheme="majorBidi" w:cs="B Nazanin"/>
          <w:color w:val="000000"/>
          <w:sz w:val="24"/>
          <w:szCs w:val="24"/>
        </w:rPr>
        <w:t>NF</w:t>
      </w:r>
      <w:r w:rsidRPr="00E42068">
        <w:rPr>
          <w:rFonts w:asciiTheme="majorBidi" w:hAnsiTheme="majorBidi" w:cs="B Nazanin"/>
          <w:color w:val="000000"/>
          <w:sz w:val="24"/>
          <w:szCs w:val="24"/>
          <w:rtl/>
        </w:rPr>
        <w:t xml:space="preserve">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color w:val="000000"/>
          <w:sz w:val="28"/>
          <w:szCs w:val="28"/>
          <w:rtl/>
        </w:rPr>
        <w:t xml:space="preserve"> فرآ</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w:t>
      </w:r>
      <w:r w:rsidRPr="00E42068">
        <w:rPr>
          <w:rFonts w:asciiTheme="majorBidi" w:hAnsiTheme="majorBidi" w:cs="B Nazanin"/>
          <w:color w:val="000000"/>
          <w:sz w:val="28"/>
          <w:szCs w:val="28"/>
          <w:rtl/>
        </w:rPr>
        <w:t xml:space="preserve"> 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ان</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ب</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NF</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 xml:space="preserve">و </w:t>
      </w:r>
      <w:r w:rsidRPr="00E42068">
        <w:rPr>
          <w:rFonts w:asciiTheme="majorBidi" w:hAnsiTheme="majorBidi" w:cs="B Nazanin"/>
          <w:color w:val="000000"/>
          <w:sz w:val="24"/>
          <w:szCs w:val="24"/>
        </w:rPr>
        <w:t>RO</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است که دارا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راندمان بالا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xml:space="preserve"> در حذف آلا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نده‌ها</w:t>
      </w:r>
      <w:r w:rsidRPr="00E42068">
        <w:rPr>
          <w:rFonts w:asciiTheme="majorBidi" w:hAnsiTheme="majorBidi" w:cs="B Nazanin"/>
          <w:color w:val="000000"/>
          <w:sz w:val="28"/>
          <w:szCs w:val="28"/>
          <w:rtl/>
        </w:rPr>
        <w:t xml:space="preserve"> مانند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چند ظرف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است. علاوه بر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در مقا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سه</w:t>
      </w:r>
      <w:r w:rsidRPr="00E42068">
        <w:rPr>
          <w:rFonts w:asciiTheme="majorBidi" w:hAnsiTheme="majorBidi" w:cs="B Nazanin"/>
          <w:color w:val="000000"/>
          <w:sz w:val="28"/>
          <w:szCs w:val="28"/>
          <w:rtl/>
        </w:rPr>
        <w:t xml:space="preserve"> با </w:t>
      </w:r>
      <w:r w:rsidRPr="00E42068">
        <w:rPr>
          <w:rFonts w:asciiTheme="majorBidi" w:hAnsiTheme="majorBidi" w:cs="B Nazanin"/>
          <w:color w:val="000000"/>
          <w:sz w:val="24"/>
          <w:szCs w:val="24"/>
        </w:rPr>
        <w:t>UF</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NF</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تواند ذرات ب</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شتر</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را از محلول حذف کند</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4"/>
          <w:szCs w:val="24"/>
        </w:rPr>
        <w:t>NF</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روش</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مطلوب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حذف فلزات سنگ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مانند کروم است</w:t>
      </w:r>
      <w:r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Pr>
        <w:t xml:space="preserve"> </w:t>
      </w:r>
      <w:r w:rsidRPr="00E42068">
        <w:rPr>
          <w:rFonts w:asciiTheme="majorBidi" w:hAnsiTheme="majorBidi" w:cs="B Nazanin"/>
          <w:color w:val="000000"/>
          <w:sz w:val="28"/>
          <w:szCs w:val="28"/>
          <w:rtl/>
        </w:rPr>
        <w:t>اصولاً حذف فلزات سنگ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به روش </w:t>
      </w:r>
      <w:r w:rsidRPr="00E42068">
        <w:rPr>
          <w:rFonts w:asciiTheme="majorBidi" w:hAnsiTheme="majorBidi" w:cs="B Nazanin"/>
          <w:color w:val="000000"/>
          <w:sz w:val="24"/>
          <w:szCs w:val="24"/>
        </w:rPr>
        <w:t>NF</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شامل فرآ</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سه مرحله‌ا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است. مرحله اول مرحله قبل از </w:t>
      </w:r>
      <w:r w:rsidR="001E798D" w:rsidRPr="00E42068">
        <w:rPr>
          <w:rFonts w:asciiTheme="majorBidi" w:hAnsiTheme="majorBidi" w:cs="B Nazanin" w:hint="cs"/>
          <w:color w:val="000000"/>
          <w:sz w:val="28"/>
          <w:szCs w:val="28"/>
          <w:rtl/>
        </w:rPr>
        <w:t>تصفیه</w:t>
      </w:r>
      <w:r w:rsidRPr="00E42068">
        <w:rPr>
          <w:rFonts w:asciiTheme="majorBidi" w:hAnsiTheme="majorBidi" w:cs="B Nazanin"/>
          <w:color w:val="000000"/>
          <w:sz w:val="28"/>
          <w:szCs w:val="28"/>
          <w:rtl/>
        </w:rPr>
        <w:t xml:space="preserve"> است. خوراک با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color w:val="000000"/>
          <w:sz w:val="28"/>
          <w:szCs w:val="28"/>
          <w:rtl/>
        </w:rPr>
        <w:t xml:space="preserve"> قبل از ورود به 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ستم</w:t>
      </w:r>
      <w:r w:rsidRPr="00E42068">
        <w:rPr>
          <w:rFonts w:asciiTheme="majorBidi" w:hAnsiTheme="majorBidi" w:cs="B Nazanin"/>
          <w:color w:val="000000"/>
          <w:sz w:val="28"/>
          <w:szCs w:val="28"/>
          <w:rtl/>
        </w:rPr>
        <w:t xml:space="preserve">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کاهش رسوب غشاء</w:t>
      </w:r>
      <w:r w:rsidR="001E798D"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 xml:space="preserve"> پ</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w:t>
      </w:r>
      <w:r w:rsidRPr="00E42068">
        <w:rPr>
          <w:rFonts w:asciiTheme="majorBidi" w:hAnsiTheme="majorBidi" w:cs="B Nazanin"/>
          <w:color w:val="000000"/>
          <w:sz w:val="28"/>
          <w:szCs w:val="28"/>
          <w:rtl/>
        </w:rPr>
        <w:t xml:space="preserve"> تصف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ه</w:t>
      </w:r>
      <w:r w:rsidRPr="00E42068">
        <w:rPr>
          <w:rFonts w:asciiTheme="majorBidi" w:hAnsiTheme="majorBidi" w:cs="B Nazanin"/>
          <w:color w:val="000000"/>
          <w:sz w:val="28"/>
          <w:szCs w:val="28"/>
          <w:rtl/>
        </w:rPr>
        <w:t xml:space="preserve"> شود. روشها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پ</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w:t>
      </w:r>
      <w:r w:rsidRPr="00E42068">
        <w:rPr>
          <w:rFonts w:asciiTheme="majorBidi" w:hAnsiTheme="majorBidi" w:cs="B Nazanin"/>
          <w:color w:val="000000"/>
          <w:sz w:val="28"/>
          <w:szCs w:val="28"/>
          <w:rtl/>
        </w:rPr>
        <w:t xml:space="preserve"> تصف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ه</w:t>
      </w:r>
      <w:r w:rsidRPr="00E42068">
        <w:rPr>
          <w:rFonts w:asciiTheme="majorBidi" w:hAnsiTheme="majorBidi" w:cs="B Nazanin"/>
          <w:color w:val="000000"/>
          <w:sz w:val="28"/>
          <w:szCs w:val="28"/>
          <w:rtl/>
        </w:rPr>
        <w:t xml:space="preserve"> مرسوم عبارتند از: انعقاد و 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لتراس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color w:val="000000"/>
          <w:sz w:val="28"/>
          <w:szCs w:val="28"/>
          <w:rtl/>
        </w:rPr>
        <w:t xml:space="preserve"> انعقاد درون </w:t>
      </w:r>
      <w:r w:rsidRPr="00E42068">
        <w:rPr>
          <w:rFonts w:asciiTheme="majorBidi" w:hAnsiTheme="majorBidi" w:cs="B Nazanin"/>
          <w:color w:val="000000"/>
          <w:sz w:val="28"/>
          <w:szCs w:val="28"/>
          <w:rtl/>
        </w:rPr>
        <w:lastRenderedPageBreak/>
        <w:t>خط</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فرآ</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w:t>
      </w:r>
      <w:r w:rsidRPr="00E42068">
        <w:rPr>
          <w:rFonts w:asciiTheme="majorBidi" w:hAnsiTheme="majorBidi" w:cs="B Nazanin"/>
          <w:color w:val="000000"/>
          <w:sz w:val="28"/>
          <w:szCs w:val="28"/>
          <w:rtl/>
        </w:rPr>
        <w:t xml:space="preserve"> انعقاد-رسوب، فرآ</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w:t>
      </w:r>
      <w:r w:rsidRPr="00E42068">
        <w:rPr>
          <w:rFonts w:asciiTheme="majorBidi" w:hAnsiTheme="majorBidi" w:cs="B Nazanin"/>
          <w:color w:val="000000"/>
          <w:sz w:val="28"/>
          <w:szCs w:val="28"/>
          <w:rtl/>
        </w:rPr>
        <w:t xml:space="preserve"> انعقاد- جذب، لخته ساز</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و 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لتراس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color w:val="000000"/>
          <w:sz w:val="28"/>
          <w:szCs w:val="28"/>
          <w:rtl/>
        </w:rPr>
        <w:t xml:space="preserve"> تبادل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و</w:t>
      </w:r>
      <w:r w:rsidR="00021839" w:rsidRPr="00E42068">
        <w:rPr>
          <w:rFonts w:asciiTheme="majorBidi" w:hAnsiTheme="majorBidi" w:cs="B Nazanin" w:hint="cs"/>
          <w:color w:val="000000"/>
          <w:sz w:val="28"/>
          <w:szCs w:val="28"/>
          <w:rtl/>
        </w:rPr>
        <w:t xml:space="preserve"> تصفیه</w:t>
      </w:r>
      <w:r w:rsidRPr="00E42068">
        <w:rPr>
          <w:rFonts w:asciiTheme="majorBidi" w:hAnsiTheme="majorBidi" w:cs="B Nazanin"/>
          <w:color w:val="000000"/>
          <w:sz w:val="28"/>
          <w:szCs w:val="28"/>
          <w:rtl/>
        </w:rPr>
        <w:t xml:space="preserve"> ش</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مرحله دوم جداساز</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غشا و مرحله آخر</w:t>
      </w:r>
      <w:r w:rsidR="00021839" w:rsidRPr="00E42068">
        <w:rPr>
          <w:rFonts w:asciiTheme="majorBidi" w:hAnsiTheme="majorBidi" w:cs="B Nazanin" w:hint="cs"/>
          <w:color w:val="000000"/>
          <w:sz w:val="28"/>
          <w:szCs w:val="28"/>
          <w:rtl/>
          <w:lang w:bidi="fa-IR"/>
        </w:rPr>
        <w:t>تصفیه نهایی</w:t>
      </w:r>
      <w:r w:rsidR="00021839" w:rsidRPr="00E42068">
        <w:rPr>
          <w:rStyle w:val="FootnoteReference"/>
          <w:rFonts w:asciiTheme="majorBidi" w:hAnsiTheme="majorBidi" w:cs="B Nazanin"/>
          <w:color w:val="000000"/>
          <w:sz w:val="28"/>
          <w:szCs w:val="28"/>
          <w:rtl/>
          <w:lang w:bidi="fa-IR"/>
        </w:rPr>
        <w:footnoteReference w:id="16"/>
      </w:r>
      <w:r w:rsidRPr="00E42068">
        <w:rPr>
          <w:rFonts w:asciiTheme="majorBidi" w:hAnsiTheme="majorBidi" w:cs="B Nazanin"/>
          <w:color w:val="000000"/>
          <w:sz w:val="28"/>
          <w:szCs w:val="28"/>
          <w:rtl/>
        </w:rPr>
        <w:t xml:space="preserve"> است</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4"/>
          <w:szCs w:val="24"/>
        </w:rPr>
        <w:t>RO</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اول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بار در دهه </w:t>
      </w:r>
      <w:r w:rsidR="004E04A1" w:rsidRPr="00E42068">
        <w:rPr>
          <w:rFonts w:asciiTheme="majorBidi" w:hAnsiTheme="majorBidi" w:cs="B Nazanin"/>
          <w:color w:val="000000"/>
          <w:sz w:val="24"/>
          <w:szCs w:val="24"/>
        </w:rPr>
        <w:t>1920</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 xml:space="preserve">مورد استفاده قرار گرفت. </w:t>
      </w:r>
      <w:r w:rsidRPr="00E42068">
        <w:rPr>
          <w:rFonts w:asciiTheme="majorBidi" w:hAnsiTheme="majorBidi" w:cs="B Nazanin"/>
          <w:color w:val="000000"/>
          <w:sz w:val="24"/>
          <w:szCs w:val="24"/>
        </w:rPr>
        <w:t>RO</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تواند به طور موثر ط</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ف</w:t>
      </w:r>
      <w:r w:rsidRPr="00E42068">
        <w:rPr>
          <w:rFonts w:asciiTheme="majorBidi" w:hAnsiTheme="majorBidi" w:cs="B Nazanin"/>
          <w:color w:val="000000"/>
          <w:sz w:val="28"/>
          <w:szCs w:val="28"/>
          <w:rtl/>
        </w:rPr>
        <w:t xml:space="preserve"> گسترده 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از گونه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محلول فلز</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را از فاضلاب حذف کند. فرآ</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RO</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تحت عمل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ات</w:t>
      </w:r>
      <w:r w:rsidRPr="00E42068">
        <w:rPr>
          <w:rFonts w:asciiTheme="majorBidi" w:hAnsiTheme="majorBidi" w:cs="B Nazanin"/>
          <w:color w:val="000000"/>
          <w:sz w:val="28"/>
          <w:szCs w:val="28"/>
          <w:rtl/>
        </w:rPr>
        <w:t xml:space="preserve"> ه</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درول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color w:val="000000"/>
          <w:sz w:val="28"/>
          <w:szCs w:val="28"/>
          <w:rtl/>
        </w:rPr>
        <w:t xml:space="preserve"> عمل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کند و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تواند ذرات تک ظرف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و چند ظرف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را حذف کند. </w:t>
      </w:r>
      <w:r w:rsidRPr="00E42068">
        <w:rPr>
          <w:rFonts w:asciiTheme="majorBidi" w:hAnsiTheme="majorBidi" w:cs="B Nazanin"/>
          <w:color w:val="000000"/>
          <w:sz w:val="24"/>
          <w:szCs w:val="24"/>
        </w:rPr>
        <w:t>RO</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 xml:space="preserve">از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color w:val="000000"/>
          <w:sz w:val="28"/>
          <w:szCs w:val="28"/>
          <w:rtl/>
        </w:rPr>
        <w:t xml:space="preserve"> غشا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مه</w:t>
      </w:r>
      <w:r w:rsidRPr="00E42068">
        <w:rPr>
          <w:rFonts w:asciiTheme="majorBidi" w:hAnsiTheme="majorBidi" w:cs="B Nazanin"/>
          <w:color w:val="000000"/>
          <w:sz w:val="28"/>
          <w:szCs w:val="28"/>
          <w:rtl/>
        </w:rPr>
        <w:t xml:space="preserve"> تراوا اس</w:t>
      </w:r>
      <w:r w:rsidRPr="00E42068">
        <w:rPr>
          <w:rFonts w:asciiTheme="majorBidi" w:hAnsiTheme="majorBidi" w:cs="B Nazanin" w:hint="eastAsia"/>
          <w:color w:val="000000"/>
          <w:sz w:val="28"/>
          <w:szCs w:val="28"/>
          <w:rtl/>
        </w:rPr>
        <w:t>تفاده</w:t>
      </w:r>
      <w:r w:rsidRPr="00E42068">
        <w:rPr>
          <w:rFonts w:asciiTheme="majorBidi" w:hAnsiTheme="majorBidi" w:cs="B Nazanin"/>
          <w:color w:val="000000"/>
          <w:sz w:val="28"/>
          <w:szCs w:val="28"/>
          <w:rtl/>
        </w:rPr>
        <w:t xml:space="preserve">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کند که منافذ مشخص</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ندارد. بنابرا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انتقال</w:t>
      </w:r>
      <w:r w:rsidR="00021839" w:rsidRPr="00E42068">
        <w:rPr>
          <w:rFonts w:asciiTheme="majorBidi" w:hAnsiTheme="majorBidi" w:cs="B Nazanin" w:hint="cs"/>
          <w:color w:val="000000"/>
          <w:sz w:val="28"/>
          <w:szCs w:val="28"/>
          <w:rtl/>
          <w:lang w:bidi="fa-IR"/>
        </w:rPr>
        <w:t xml:space="preserve"> ذرات </w:t>
      </w:r>
      <w:r w:rsidRPr="00E42068">
        <w:rPr>
          <w:rFonts w:asciiTheme="majorBidi" w:hAnsiTheme="majorBidi" w:cs="B Nazanin"/>
          <w:color w:val="000000"/>
          <w:sz w:val="28"/>
          <w:szCs w:val="28"/>
          <w:rtl/>
        </w:rPr>
        <w:t xml:space="preserve"> با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000E26B7" w:rsidRPr="00E42068">
        <w:rPr>
          <w:rFonts w:asciiTheme="majorBidi" w:hAnsiTheme="majorBidi" w:cs="B Nazanin"/>
          <w:color w:val="000000"/>
          <w:sz w:val="28"/>
          <w:szCs w:val="28"/>
          <w:rtl/>
        </w:rPr>
        <w:t xml:space="preserve"> با</w:t>
      </w:r>
      <w:r w:rsidR="00021839" w:rsidRPr="00E42068">
        <w:rPr>
          <w:rFonts w:asciiTheme="majorBidi" w:hAnsiTheme="majorBidi" w:cs="B Nazanin"/>
          <w:color w:val="000000"/>
          <w:sz w:val="28"/>
          <w:szCs w:val="28"/>
        </w:rPr>
        <w:t xml:space="preserve"> </w:t>
      </w:r>
      <w:r w:rsidRPr="00E42068">
        <w:rPr>
          <w:rFonts w:asciiTheme="majorBidi" w:hAnsiTheme="majorBidi" w:cs="B Nazanin"/>
          <w:color w:val="000000"/>
          <w:sz w:val="28"/>
          <w:szCs w:val="28"/>
          <w:rtl/>
        </w:rPr>
        <w:t>انتشار</w:t>
      </w:r>
      <w:r w:rsidR="00021839" w:rsidRPr="00E42068">
        <w:rPr>
          <w:rFonts w:asciiTheme="majorBidi" w:hAnsiTheme="majorBidi" w:cs="B Nazanin" w:hint="cs"/>
          <w:color w:val="000000"/>
          <w:sz w:val="28"/>
          <w:szCs w:val="28"/>
          <w:rtl/>
        </w:rPr>
        <w:t xml:space="preserve"> آن‌ها</w:t>
      </w:r>
      <w:r w:rsidRPr="00E42068">
        <w:rPr>
          <w:rFonts w:asciiTheme="majorBidi" w:hAnsiTheme="majorBidi" w:cs="B Nazanin"/>
          <w:color w:val="000000"/>
          <w:sz w:val="28"/>
          <w:szCs w:val="28"/>
          <w:rtl/>
        </w:rPr>
        <w:t xml:space="preserve"> رخ دهد. </w:t>
      </w:r>
      <w:r w:rsidR="001E798D" w:rsidRPr="00E42068">
        <w:rPr>
          <w:rFonts w:asciiTheme="majorBidi" w:hAnsiTheme="majorBidi" w:cs="B Nazanin" w:hint="cs"/>
          <w:color w:val="000000"/>
          <w:sz w:val="28"/>
          <w:szCs w:val="28"/>
          <w:rtl/>
          <w:lang w:bidi="fa-IR"/>
        </w:rPr>
        <w:t xml:space="preserve">در یک تحقیق،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color w:val="000000"/>
          <w:sz w:val="28"/>
          <w:szCs w:val="28"/>
          <w:rtl/>
        </w:rPr>
        <w:t xml:space="preserve"> ب</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وراکتور</w:t>
      </w:r>
      <w:r w:rsidRPr="00E42068">
        <w:rPr>
          <w:rFonts w:asciiTheme="majorBidi" w:hAnsiTheme="majorBidi" w:cs="B Nazanin"/>
          <w:color w:val="000000"/>
          <w:sz w:val="28"/>
          <w:szCs w:val="28"/>
          <w:rtl/>
        </w:rPr>
        <w:t xml:space="preserve"> غشا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xml:space="preserve"> در مق</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اس</w:t>
      </w:r>
      <w:r w:rsidRPr="00E42068">
        <w:rPr>
          <w:rFonts w:asciiTheme="majorBidi" w:hAnsiTheme="majorBidi" w:cs="B Nazanin"/>
          <w:color w:val="000000"/>
          <w:sz w:val="28"/>
          <w:szCs w:val="28"/>
          <w:rtl/>
        </w:rPr>
        <w:t xml:space="preserve"> آزما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که مجهز به 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ستم</w:t>
      </w:r>
      <w:r w:rsidRPr="00E42068">
        <w:rPr>
          <w:rFonts w:asciiTheme="majorBidi" w:hAnsiTheme="majorBidi" w:cs="B Nazanin"/>
          <w:color w:val="000000"/>
          <w:sz w:val="28"/>
          <w:szCs w:val="28"/>
          <w:rtl/>
        </w:rPr>
        <w:t xml:space="preserve"> </w:t>
      </w:r>
      <w:r w:rsidR="00021839" w:rsidRPr="00E42068">
        <w:rPr>
          <w:rFonts w:asciiTheme="majorBidi" w:hAnsiTheme="majorBidi" w:cs="B Nazanin"/>
          <w:color w:val="000000"/>
          <w:sz w:val="28"/>
          <w:szCs w:val="28"/>
        </w:rPr>
        <w:t xml:space="preserve"> </w:t>
      </w:r>
      <w:r w:rsidRPr="00E42068">
        <w:rPr>
          <w:rFonts w:asciiTheme="majorBidi" w:hAnsiTheme="majorBidi" w:cs="B Nazanin"/>
          <w:color w:val="000000"/>
          <w:sz w:val="24"/>
          <w:szCs w:val="24"/>
        </w:rPr>
        <w:t>RO</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بود، کارا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xml:space="preserve"> بالا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xml:space="preserve"> را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حذف فلزات سنگ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مانند کروم نشان داد. </w:t>
      </w:r>
      <w:r w:rsidR="00333CF2" w:rsidRPr="00E42068">
        <w:rPr>
          <w:rFonts w:asciiTheme="majorBidi" w:hAnsiTheme="majorBidi" w:cs="B Nazanin"/>
          <w:color w:val="000000"/>
          <w:sz w:val="24"/>
          <w:szCs w:val="24"/>
        </w:rPr>
        <w:t>Han</w:t>
      </w:r>
      <w:r w:rsidRPr="00E42068">
        <w:rPr>
          <w:rFonts w:asciiTheme="majorBidi" w:hAnsiTheme="majorBidi" w:cs="B Nazanin"/>
          <w:color w:val="000000"/>
          <w:sz w:val="28"/>
          <w:szCs w:val="28"/>
          <w:rtl/>
        </w:rPr>
        <w:t xml:space="preserve"> و همکاران در سال </w:t>
      </w:r>
      <w:r w:rsidR="004E04A1" w:rsidRPr="00E42068">
        <w:rPr>
          <w:rFonts w:asciiTheme="majorBidi" w:hAnsiTheme="majorBidi" w:cs="B Nazanin"/>
          <w:color w:val="000000"/>
          <w:sz w:val="24"/>
          <w:szCs w:val="24"/>
        </w:rPr>
        <w:t>2017</w:t>
      </w:r>
      <w:r w:rsidRPr="00E42068">
        <w:rPr>
          <w:rFonts w:asciiTheme="majorBidi" w:hAnsiTheme="majorBidi" w:cs="B Nazanin"/>
          <w:color w:val="000000"/>
          <w:sz w:val="28"/>
          <w:szCs w:val="28"/>
          <w:rtl/>
        </w:rPr>
        <w:t>، غشاها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ع</w:t>
      </w:r>
      <w:r w:rsidRPr="00E42068">
        <w:rPr>
          <w:rFonts w:asciiTheme="majorBidi" w:hAnsiTheme="majorBidi" w:cs="B Nazanin"/>
          <w:color w:val="000000"/>
          <w:sz w:val="28"/>
          <w:szCs w:val="28"/>
          <w:rtl/>
        </w:rPr>
        <w:t xml:space="preserve"> حج</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م</w:t>
      </w:r>
      <w:r w:rsidR="00467D49" w:rsidRPr="00E42068">
        <w:rPr>
          <w:rStyle w:val="FootnoteReference"/>
          <w:rFonts w:asciiTheme="majorBidi" w:hAnsiTheme="majorBidi" w:cs="B Nazanin"/>
          <w:color w:val="000000"/>
          <w:sz w:val="28"/>
          <w:szCs w:val="28"/>
          <w:rtl/>
        </w:rPr>
        <w:footnoteReference w:id="17"/>
      </w:r>
      <w:r w:rsidRPr="00E42068">
        <w:rPr>
          <w:rFonts w:asciiTheme="majorBidi" w:hAnsiTheme="majorBidi" w:cs="B Nazanin"/>
          <w:color w:val="000000"/>
          <w:sz w:val="28"/>
          <w:szCs w:val="28"/>
          <w:rtl/>
        </w:rPr>
        <w:t xml:space="preserve"> را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حذف کروم </w:t>
      </w:r>
      <w:r w:rsidRPr="00E42068">
        <w:rPr>
          <w:rFonts w:asciiTheme="majorBidi" w:hAnsiTheme="majorBidi" w:cs="B Nazanin" w:hint="eastAsia"/>
          <w:color w:val="000000"/>
          <w:sz w:val="28"/>
          <w:szCs w:val="28"/>
          <w:rtl/>
        </w:rPr>
        <w:t>شش</w:t>
      </w:r>
      <w:r w:rsidRPr="00E42068">
        <w:rPr>
          <w:rFonts w:asciiTheme="majorBidi" w:hAnsiTheme="majorBidi" w:cs="B Nazanin"/>
          <w:color w:val="000000"/>
          <w:sz w:val="28"/>
          <w:szCs w:val="28"/>
          <w:rtl/>
        </w:rPr>
        <w:t xml:space="preserve"> ظرف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از فاضلاب شب</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ه</w:t>
      </w:r>
      <w:r w:rsidRPr="00E42068">
        <w:rPr>
          <w:rFonts w:asciiTheme="majorBidi" w:hAnsiTheme="majorBidi" w:cs="B Nazanin"/>
          <w:color w:val="000000"/>
          <w:sz w:val="28"/>
          <w:szCs w:val="28"/>
          <w:rtl/>
        </w:rPr>
        <w:t xml:space="preserve"> ساز</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شده مطالعه کرد و از روغن آفتابگردان و </w:t>
      </w:r>
      <w:r w:rsidRPr="00E42068">
        <w:rPr>
          <w:rFonts w:asciiTheme="majorBidi" w:hAnsiTheme="majorBidi" w:cs="B Nazanin"/>
          <w:color w:val="000000"/>
          <w:sz w:val="24"/>
          <w:szCs w:val="24"/>
        </w:rPr>
        <w:t>O</w:t>
      </w:r>
      <w:r w:rsidRPr="00E42068">
        <w:rPr>
          <w:rFonts w:asciiTheme="majorBidi" w:hAnsiTheme="majorBidi" w:cs="B Nazanin"/>
          <w:color w:val="000000"/>
          <w:sz w:val="28"/>
          <w:szCs w:val="28"/>
        </w:rPr>
        <w:t>-</w:t>
      </w:r>
      <w:r w:rsidRPr="00E42068">
        <w:rPr>
          <w:rFonts w:asciiTheme="majorBidi" w:hAnsiTheme="majorBidi" w:cs="B Nazanin"/>
          <w:color w:val="000000"/>
          <w:sz w:val="24"/>
          <w:szCs w:val="24"/>
        </w:rPr>
        <w:t>Xylene</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به عنوان غشا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ع</w:t>
      </w:r>
      <w:r w:rsidRPr="00E42068">
        <w:rPr>
          <w:rFonts w:asciiTheme="majorBidi" w:hAnsiTheme="majorBidi" w:cs="B Nazanin"/>
          <w:color w:val="000000"/>
          <w:sz w:val="28"/>
          <w:szCs w:val="28"/>
          <w:rtl/>
        </w:rPr>
        <w:t xml:space="preserve"> استفاده کرد. غشا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ع</w:t>
      </w:r>
      <w:r w:rsidRPr="00E42068">
        <w:rPr>
          <w:rFonts w:asciiTheme="majorBidi" w:hAnsiTheme="majorBidi" w:cs="B Nazanin"/>
          <w:color w:val="000000"/>
          <w:sz w:val="28"/>
          <w:szCs w:val="28"/>
          <w:rtl/>
        </w:rPr>
        <w:t xml:space="preserve"> معمولاً شامل مولکول‌ها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حامل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تسه</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w:t>
      </w:r>
      <w:r w:rsidRPr="00E42068">
        <w:rPr>
          <w:rFonts w:asciiTheme="majorBidi" w:hAnsiTheme="majorBidi" w:cs="B Nazanin"/>
          <w:color w:val="000000"/>
          <w:sz w:val="28"/>
          <w:szCs w:val="28"/>
          <w:rtl/>
        </w:rPr>
        <w:t xml:space="preserve"> انتقال انتخاب</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املاح در غشاها 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شود</w:t>
      </w:r>
      <w:r w:rsidRPr="00E42068">
        <w:rPr>
          <w:rFonts w:asciiTheme="majorBidi" w:hAnsiTheme="majorBidi" w:cs="B Nazanin"/>
          <w:color w:val="000000"/>
          <w:sz w:val="28"/>
          <w:szCs w:val="28"/>
          <w:rtl/>
        </w:rPr>
        <w:t>.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فرآ</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w:t>
      </w:r>
      <w:r w:rsidRPr="00E42068">
        <w:rPr>
          <w:rFonts w:asciiTheme="majorBidi" w:hAnsiTheme="majorBidi" w:cs="B Nazanin"/>
          <w:color w:val="000000"/>
          <w:sz w:val="28"/>
          <w:szCs w:val="28"/>
          <w:rtl/>
        </w:rPr>
        <w:t xml:space="preserve"> نشان‌دهنده عملکرد بالا ب</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نمک‌ها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آمون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وم</w:t>
      </w:r>
      <w:r w:rsidRPr="00E42068">
        <w:rPr>
          <w:rFonts w:asciiTheme="majorBidi" w:hAnsiTheme="majorBidi" w:cs="B Nazanin"/>
          <w:color w:val="000000"/>
          <w:sz w:val="28"/>
          <w:szCs w:val="28"/>
          <w:rtl/>
        </w:rPr>
        <w:t xml:space="preserve"> چهارت</w:t>
      </w:r>
      <w:r w:rsidRPr="00E42068">
        <w:rPr>
          <w:rFonts w:asciiTheme="majorBidi" w:hAnsiTheme="majorBidi" w:cs="B Nazanin" w:hint="eastAsia"/>
          <w:color w:val="000000"/>
          <w:sz w:val="28"/>
          <w:szCs w:val="28"/>
          <w:rtl/>
        </w:rPr>
        <w:t>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xml:space="preserve"> مختلف است که به عنوان حامل‌ها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کروم (</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tl/>
        </w:rPr>
        <w:t>) بررس</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شوند</w:t>
      </w:r>
      <w:r w:rsidRPr="00E42068">
        <w:rPr>
          <w:rFonts w:asciiTheme="majorBidi" w:hAnsiTheme="majorBidi" w:cs="B Nazanin"/>
          <w:color w:val="000000"/>
          <w:sz w:val="28"/>
          <w:szCs w:val="28"/>
          <w:rtl/>
        </w:rPr>
        <w:t>. نتا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ج</w:t>
      </w:r>
      <w:r w:rsidRPr="00E42068">
        <w:rPr>
          <w:rFonts w:asciiTheme="majorBidi" w:hAnsiTheme="majorBidi" w:cs="B Nazanin"/>
          <w:color w:val="000000"/>
          <w:sz w:val="28"/>
          <w:szCs w:val="28"/>
          <w:rtl/>
        </w:rPr>
        <w:t xml:space="preserve"> نشان داد که کروم (</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tl/>
        </w:rPr>
        <w:t>) توسط سولفات آهن اس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شده (</w:t>
      </w:r>
      <w:r w:rsidRPr="00E42068">
        <w:rPr>
          <w:rFonts w:asciiTheme="majorBidi" w:hAnsiTheme="majorBidi" w:cs="B Nazanin"/>
          <w:color w:val="000000"/>
          <w:sz w:val="24"/>
          <w:szCs w:val="24"/>
        </w:rPr>
        <w:t>II</w:t>
      </w:r>
      <w:r w:rsidRPr="00E42068">
        <w:rPr>
          <w:rFonts w:asciiTheme="majorBidi" w:hAnsiTheme="majorBidi" w:cs="B Nazanin"/>
          <w:color w:val="000000"/>
          <w:sz w:val="28"/>
          <w:szCs w:val="28"/>
          <w:rtl/>
        </w:rPr>
        <w:t xml:space="preserve">) پس از عبور از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color w:val="000000"/>
          <w:sz w:val="28"/>
          <w:szCs w:val="28"/>
          <w:rtl/>
        </w:rPr>
        <w:t xml:space="preserve"> غشا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ع</w:t>
      </w:r>
      <w:r w:rsidRPr="00E42068">
        <w:rPr>
          <w:rFonts w:asciiTheme="majorBidi" w:hAnsiTheme="majorBidi" w:cs="B Nazanin"/>
          <w:color w:val="000000"/>
          <w:sz w:val="28"/>
          <w:szCs w:val="28"/>
          <w:rtl/>
        </w:rPr>
        <w:t xml:space="preserve"> به کروم (</w:t>
      </w:r>
      <w:r w:rsidRPr="00E42068">
        <w:rPr>
          <w:rFonts w:asciiTheme="majorBidi" w:hAnsiTheme="majorBidi" w:cs="B Nazanin"/>
          <w:color w:val="000000"/>
          <w:sz w:val="24"/>
          <w:szCs w:val="24"/>
        </w:rPr>
        <w:t>III</w:t>
      </w:r>
      <w:r w:rsidRPr="00E42068">
        <w:rPr>
          <w:rFonts w:asciiTheme="majorBidi" w:hAnsiTheme="majorBidi" w:cs="B Nazanin"/>
          <w:color w:val="000000"/>
          <w:sz w:val="28"/>
          <w:szCs w:val="28"/>
          <w:rtl/>
        </w:rPr>
        <w:t xml:space="preserve">) کاهش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افت</w:t>
      </w:r>
      <w:r w:rsidRPr="00E42068">
        <w:rPr>
          <w:rFonts w:asciiTheme="majorBidi" w:hAnsiTheme="majorBidi" w:cs="B Nazanin"/>
          <w:color w:val="000000"/>
          <w:sz w:val="28"/>
          <w:szCs w:val="28"/>
          <w:rtl/>
        </w:rPr>
        <w:t xml:space="preserve"> و راندمان حذف بالا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کروم (</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tl/>
        </w:rPr>
        <w:t xml:space="preserve">) در </w:t>
      </w:r>
      <w:r w:rsidR="004E04A1" w:rsidRPr="00E42068">
        <w:rPr>
          <w:rFonts w:asciiTheme="majorBidi" w:hAnsiTheme="majorBidi" w:cs="B Nazanin"/>
          <w:color w:val="000000"/>
          <w:sz w:val="24"/>
          <w:szCs w:val="24"/>
        </w:rPr>
        <w:t>4</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 xml:space="preserve">ساعت </w:t>
      </w:r>
      <w:r w:rsidR="004E04A1" w:rsidRPr="00E42068">
        <w:rPr>
          <w:rFonts w:asciiTheme="majorBidi" w:hAnsiTheme="majorBidi" w:cs="B Nazanin"/>
          <w:color w:val="000000"/>
          <w:sz w:val="24"/>
          <w:szCs w:val="24"/>
        </w:rPr>
        <w:t>98%</w:t>
      </w:r>
      <w:r w:rsidR="004E04A1" w:rsidRPr="00E42068">
        <w:rPr>
          <w:rFonts w:asciiTheme="majorBidi" w:hAnsiTheme="majorBidi" w:cs="B Nazanin" w:hint="cs"/>
          <w:color w:val="000000"/>
          <w:sz w:val="28"/>
          <w:szCs w:val="28"/>
          <w:rtl/>
          <w:lang w:bidi="fa-IR"/>
        </w:rPr>
        <w:t xml:space="preserve"> </w:t>
      </w:r>
      <w:r w:rsidRPr="00E42068">
        <w:rPr>
          <w:rFonts w:asciiTheme="majorBidi" w:hAnsiTheme="majorBidi" w:cs="B Nazanin"/>
          <w:color w:val="000000"/>
          <w:sz w:val="28"/>
          <w:szCs w:val="28"/>
          <w:rtl/>
        </w:rPr>
        <w:t>بود.</w:t>
      </w:r>
      <w:r w:rsidR="00361F67" w:rsidRPr="00E42068">
        <w:rPr>
          <w:rFonts w:asciiTheme="majorBidi" w:hAnsiTheme="majorBidi" w:cs="B Nazanin" w:hint="cs"/>
          <w:color w:val="000000"/>
          <w:sz w:val="28"/>
          <w:szCs w:val="28"/>
          <w:rtl/>
          <w:lang w:bidi="fa-IR"/>
        </w:rPr>
        <w:t xml:space="preserve"> شکل 2</w:t>
      </w:r>
      <w:r w:rsidR="000E26B7" w:rsidRPr="00E42068">
        <w:rPr>
          <w:rFonts w:asciiTheme="majorBidi" w:hAnsiTheme="majorBidi" w:cs="B Nazanin" w:hint="cs"/>
          <w:color w:val="000000"/>
          <w:sz w:val="28"/>
          <w:szCs w:val="28"/>
          <w:rtl/>
          <w:lang w:bidi="fa-IR"/>
        </w:rPr>
        <w:t>-1</w:t>
      </w:r>
      <w:r w:rsidR="00361F67" w:rsidRPr="00E42068">
        <w:rPr>
          <w:rFonts w:asciiTheme="majorBidi" w:hAnsiTheme="majorBidi" w:cs="B Nazanin" w:hint="cs"/>
          <w:color w:val="000000"/>
          <w:sz w:val="28"/>
          <w:szCs w:val="28"/>
          <w:rtl/>
          <w:lang w:bidi="fa-IR"/>
        </w:rPr>
        <w:t xml:space="preserve"> شماتیک حذف فلز کروم را توسط روغن آفتابگردان به عنوان غشا مایع نشان می‌دهد.</w:t>
      </w:r>
    </w:p>
    <w:p w14:paraId="147C50FA" w14:textId="6A990C82" w:rsidR="00AD67E2" w:rsidRPr="00E42068" w:rsidRDefault="00AD67E2" w:rsidP="00AD67E2">
      <w:pPr>
        <w:bidi/>
        <w:spacing w:line="360" w:lineRule="auto"/>
        <w:jc w:val="center"/>
        <w:rPr>
          <w:rFonts w:asciiTheme="majorBidi" w:hAnsiTheme="majorBidi" w:cs="B Nazanin"/>
          <w:noProof/>
          <w:color w:val="000000"/>
          <w:sz w:val="28"/>
          <w:szCs w:val="28"/>
        </w:rPr>
      </w:pPr>
      <w:r w:rsidRPr="00E42068">
        <w:rPr>
          <w:rFonts w:asciiTheme="majorBidi" w:hAnsiTheme="majorBidi" w:cs="B Nazanin"/>
          <w:noProof/>
          <w:color w:val="000000"/>
          <w:sz w:val="28"/>
          <w:szCs w:val="28"/>
        </w:rPr>
        <w:drawing>
          <wp:inline distT="0" distB="0" distL="0" distR="0" wp14:anchorId="0C81B9D6" wp14:editId="68B0B3A1">
            <wp:extent cx="3363402" cy="1867451"/>
            <wp:effectExtent l="0" t="0" r="8890" b="0"/>
            <wp:docPr id="8875042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504290" name="Picture 887504290"/>
                    <pic:cNvPicPr/>
                  </pic:nvPicPr>
                  <pic:blipFill rotWithShape="1">
                    <a:blip r:embed="rId15" cstate="print">
                      <a:extLst>
                        <a:ext uri="{28A0092B-C50C-407E-A947-70E740481C1C}">
                          <a14:useLocalDpi xmlns:a14="http://schemas.microsoft.com/office/drawing/2010/main" val="0"/>
                        </a:ext>
                      </a:extLst>
                    </a:blip>
                    <a:srcRect l="36738" t="32886" r="18649" b="22500"/>
                    <a:stretch/>
                  </pic:blipFill>
                  <pic:spPr bwMode="auto">
                    <a:xfrm>
                      <a:off x="0" y="0"/>
                      <a:ext cx="3365870" cy="1868821"/>
                    </a:xfrm>
                    <a:prstGeom prst="rect">
                      <a:avLst/>
                    </a:prstGeom>
                    <a:ln>
                      <a:noFill/>
                    </a:ln>
                    <a:extLst>
                      <a:ext uri="{53640926-AAD7-44D8-BBD7-CCE9431645EC}">
                        <a14:shadowObscured xmlns:a14="http://schemas.microsoft.com/office/drawing/2010/main"/>
                      </a:ext>
                    </a:extLst>
                  </pic:spPr>
                </pic:pic>
              </a:graphicData>
            </a:graphic>
          </wp:inline>
        </w:drawing>
      </w:r>
    </w:p>
    <w:p w14:paraId="4D0DFC48" w14:textId="088D9D0E" w:rsidR="00AD67E2" w:rsidRPr="00E42068" w:rsidRDefault="00AD67E2" w:rsidP="00AD67E2">
      <w:pPr>
        <w:tabs>
          <w:tab w:val="left" w:pos="2897"/>
        </w:tabs>
        <w:bidi/>
        <w:jc w:val="center"/>
        <w:rPr>
          <w:rFonts w:asciiTheme="majorBidi" w:hAnsiTheme="majorBidi" w:cs="B Nazanin"/>
          <w:sz w:val="20"/>
          <w:szCs w:val="20"/>
          <w:lang w:bidi="fa-IR"/>
        </w:rPr>
      </w:pPr>
      <w:r w:rsidRPr="00E42068">
        <w:rPr>
          <w:rFonts w:asciiTheme="majorBidi" w:hAnsiTheme="majorBidi" w:cs="B Nazanin" w:hint="cs"/>
          <w:sz w:val="20"/>
          <w:szCs w:val="20"/>
          <w:rtl/>
          <w:lang w:bidi="fa-IR"/>
        </w:rPr>
        <w:t>شکل2-</w:t>
      </w:r>
      <w:r w:rsidR="00021839" w:rsidRPr="00E42068">
        <w:rPr>
          <w:rFonts w:asciiTheme="majorBidi" w:hAnsiTheme="majorBidi" w:cs="B Nazanin" w:hint="cs"/>
          <w:sz w:val="20"/>
          <w:szCs w:val="20"/>
          <w:rtl/>
          <w:lang w:bidi="fa-IR"/>
        </w:rPr>
        <w:t>1</w:t>
      </w:r>
      <w:r w:rsidRPr="00E42068">
        <w:rPr>
          <w:rFonts w:asciiTheme="majorBidi" w:hAnsiTheme="majorBidi" w:cs="B Nazanin" w:hint="cs"/>
          <w:sz w:val="20"/>
          <w:szCs w:val="20"/>
          <w:rtl/>
          <w:lang w:bidi="fa-IR"/>
        </w:rPr>
        <w:t xml:space="preserve"> </w:t>
      </w:r>
      <w:r w:rsidR="00614687" w:rsidRPr="00E42068">
        <w:rPr>
          <w:rFonts w:asciiTheme="majorBidi" w:hAnsiTheme="majorBidi" w:cs="B Nazanin" w:hint="cs"/>
          <w:color w:val="000000"/>
          <w:sz w:val="20"/>
          <w:szCs w:val="20"/>
          <w:rtl/>
        </w:rPr>
        <w:t xml:space="preserve">حذف فلز کروم با استفاده از روغن آفتابگردان </w:t>
      </w:r>
    </w:p>
    <w:p w14:paraId="22311936" w14:textId="7323C559" w:rsidR="001E798D" w:rsidRPr="00E42068" w:rsidRDefault="00764F69" w:rsidP="001F14DE">
      <w:pPr>
        <w:bidi/>
        <w:spacing w:after="0" w:line="360" w:lineRule="auto"/>
        <w:jc w:val="both"/>
        <w:rPr>
          <w:rFonts w:asciiTheme="majorBidi" w:hAnsiTheme="majorBidi" w:cs="B Nazanin"/>
          <w:color w:val="000000"/>
          <w:sz w:val="28"/>
          <w:szCs w:val="28"/>
          <w:rtl/>
        </w:rPr>
      </w:pPr>
      <w:r w:rsidRPr="00E42068">
        <w:rPr>
          <w:rFonts w:asciiTheme="majorBidi" w:hAnsiTheme="majorBidi" w:cs="B Nazanin"/>
          <w:color w:val="000000"/>
          <w:sz w:val="28"/>
          <w:szCs w:val="28"/>
          <w:rtl/>
        </w:rPr>
        <w:lastRenderedPageBreak/>
        <w:t xml:space="preserve"> </w:t>
      </w:r>
      <w:r w:rsidR="00333CF2" w:rsidRPr="00E42068">
        <w:rPr>
          <w:rFonts w:asciiTheme="majorBidi" w:hAnsiTheme="majorBidi" w:cs="B Nazanin"/>
          <w:color w:val="000000"/>
          <w:sz w:val="24"/>
          <w:szCs w:val="24"/>
        </w:rPr>
        <w:t>Barbosa</w:t>
      </w:r>
      <w:r w:rsidRPr="00E42068">
        <w:rPr>
          <w:rFonts w:asciiTheme="majorBidi" w:hAnsiTheme="majorBidi" w:cs="B Nazanin"/>
          <w:color w:val="000000"/>
          <w:sz w:val="28"/>
          <w:szCs w:val="28"/>
          <w:rtl/>
        </w:rPr>
        <w:t xml:space="preserve"> و ه</w:t>
      </w:r>
      <w:r w:rsidRPr="00E42068">
        <w:rPr>
          <w:rFonts w:asciiTheme="majorBidi" w:hAnsiTheme="majorBidi" w:cs="B Nazanin" w:hint="eastAsia"/>
          <w:color w:val="000000"/>
          <w:sz w:val="28"/>
          <w:szCs w:val="28"/>
          <w:rtl/>
        </w:rPr>
        <w:t>مکاران</w:t>
      </w:r>
      <w:r w:rsidRPr="00E42068">
        <w:rPr>
          <w:rFonts w:asciiTheme="majorBidi" w:hAnsiTheme="majorBidi" w:cs="B Nazanin"/>
          <w:color w:val="000000"/>
          <w:sz w:val="28"/>
          <w:szCs w:val="28"/>
          <w:rtl/>
        </w:rPr>
        <w:t xml:space="preserve"> </w:t>
      </w:r>
      <w:r w:rsidR="004E04A1" w:rsidRPr="00E42068">
        <w:rPr>
          <w:rFonts w:asciiTheme="majorBidi" w:hAnsiTheme="majorBidi" w:cs="B Nazanin"/>
          <w:color w:val="000000"/>
          <w:sz w:val="24"/>
          <w:szCs w:val="24"/>
        </w:rPr>
        <w:t>2020</w:t>
      </w:r>
      <w:r w:rsidRPr="00E42068">
        <w:rPr>
          <w:rFonts w:asciiTheme="majorBidi" w:hAnsiTheme="majorBidi" w:cs="B Nazanin"/>
          <w:color w:val="000000"/>
          <w:sz w:val="28"/>
          <w:szCs w:val="28"/>
          <w:rtl/>
        </w:rPr>
        <w:t>، حذف کروم از فاضلاب را با استفاده از غشاها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تجز</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ه</w:t>
      </w:r>
      <w:r w:rsidRPr="00E42068">
        <w:rPr>
          <w:rFonts w:asciiTheme="majorBidi" w:hAnsiTheme="majorBidi" w:cs="B Nazanin"/>
          <w:color w:val="000000"/>
          <w:sz w:val="28"/>
          <w:szCs w:val="28"/>
          <w:rtl/>
        </w:rPr>
        <w:t xml:space="preserve"> پذ</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ر</w:t>
      </w:r>
      <w:r w:rsidRPr="00E42068">
        <w:rPr>
          <w:rFonts w:asciiTheme="majorBidi" w:hAnsiTheme="majorBidi" w:cs="B Nazanin"/>
          <w:color w:val="000000"/>
          <w:sz w:val="28"/>
          <w:szCs w:val="28"/>
          <w:rtl/>
        </w:rPr>
        <w:t xml:space="preserve"> حاو</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نانوذرات سلولز فعال </w:t>
      </w:r>
      <w:r w:rsidR="00333CF2" w:rsidRPr="00E42068">
        <w:rPr>
          <w:rStyle w:val="FootnoteReference"/>
          <w:rFonts w:asciiTheme="majorBidi" w:hAnsiTheme="majorBidi" w:cs="B Nazanin"/>
          <w:color w:val="000000"/>
          <w:sz w:val="28"/>
          <w:szCs w:val="28"/>
          <w:rtl/>
        </w:rPr>
        <w:footnoteReference w:id="18"/>
      </w:r>
      <w:r w:rsidRPr="00E42068">
        <w:rPr>
          <w:rFonts w:asciiTheme="majorBidi" w:hAnsiTheme="majorBidi" w:cs="B Nazanin"/>
          <w:color w:val="000000"/>
          <w:sz w:val="28"/>
          <w:szCs w:val="28"/>
          <w:rtl/>
        </w:rPr>
        <w:t>(</w:t>
      </w:r>
      <w:r w:rsidRPr="00E42068">
        <w:rPr>
          <w:rFonts w:asciiTheme="majorBidi" w:hAnsiTheme="majorBidi" w:cs="B Nazanin"/>
          <w:color w:val="000000"/>
          <w:sz w:val="24"/>
          <w:szCs w:val="24"/>
        </w:rPr>
        <w:t>CNS</w:t>
      </w:r>
      <w:r w:rsidRPr="00E42068">
        <w:rPr>
          <w:rFonts w:asciiTheme="majorBidi" w:hAnsiTheme="majorBidi" w:cs="B Nazanin"/>
          <w:color w:val="000000"/>
          <w:sz w:val="28"/>
          <w:szCs w:val="28"/>
          <w:rtl/>
        </w:rPr>
        <w:t>) بررس</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کرد</w:t>
      </w:r>
      <w:r w:rsidR="001E798D" w:rsidRPr="00E42068">
        <w:rPr>
          <w:rFonts w:asciiTheme="majorBidi" w:hAnsiTheme="majorBidi" w:cs="B Nazanin" w:hint="cs"/>
          <w:color w:val="000000"/>
          <w:sz w:val="28"/>
          <w:szCs w:val="28"/>
          <w:rtl/>
        </w:rPr>
        <w:t>ند</w:t>
      </w:r>
      <w:r w:rsidRPr="00E42068">
        <w:rPr>
          <w:rFonts w:asciiTheme="majorBidi" w:hAnsiTheme="majorBidi" w:cs="B Nazanin"/>
          <w:color w:val="000000"/>
          <w:sz w:val="28"/>
          <w:szCs w:val="28"/>
          <w:rtl/>
        </w:rPr>
        <w:t>. در مطالعه مذکور از پل</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بوت</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لن</w:t>
      </w:r>
      <w:r w:rsidRPr="00E42068">
        <w:rPr>
          <w:rFonts w:asciiTheme="majorBidi" w:hAnsiTheme="majorBidi" w:cs="B Nazanin"/>
          <w:color w:val="000000"/>
          <w:sz w:val="28"/>
          <w:szCs w:val="28"/>
          <w:rtl/>
        </w:rPr>
        <w:t xml:space="preserve"> آد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پات</w:t>
      </w:r>
      <w:r w:rsidRPr="00E42068">
        <w:rPr>
          <w:rFonts w:asciiTheme="majorBidi" w:hAnsiTheme="majorBidi" w:cs="B Nazanin"/>
          <w:color w:val="000000"/>
          <w:sz w:val="28"/>
          <w:szCs w:val="28"/>
          <w:rtl/>
        </w:rPr>
        <w:t xml:space="preserve"> کوترفتالات که پل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مر</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انعطاف پذ</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ر</w:t>
      </w:r>
      <w:r w:rsidRPr="00E42068">
        <w:rPr>
          <w:rFonts w:asciiTheme="majorBidi" w:hAnsiTheme="majorBidi" w:cs="B Nazanin"/>
          <w:color w:val="000000"/>
          <w:sz w:val="28"/>
          <w:szCs w:val="28"/>
          <w:rtl/>
        </w:rPr>
        <w:t xml:space="preserve"> است به روش وارونگ</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فاز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توسعه غشا استفاده شده است. علاوه بر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w:t>
      </w:r>
      <w:r w:rsidR="00361F67" w:rsidRPr="00E42068">
        <w:rPr>
          <w:rFonts w:asciiTheme="majorBidi" w:hAnsiTheme="majorBidi" w:cs="B Nazanin" w:hint="cs"/>
          <w:color w:val="000000"/>
          <w:sz w:val="28"/>
          <w:szCs w:val="28"/>
          <w:rtl/>
        </w:rPr>
        <w:t xml:space="preserve">با توجه به شکل </w:t>
      </w:r>
      <w:r w:rsidR="000E26B7" w:rsidRPr="00E42068">
        <w:rPr>
          <w:rFonts w:asciiTheme="majorBidi" w:hAnsiTheme="majorBidi" w:cs="B Nazanin" w:hint="cs"/>
          <w:color w:val="000000"/>
          <w:sz w:val="28"/>
          <w:szCs w:val="28"/>
          <w:rtl/>
        </w:rPr>
        <w:t>2</w:t>
      </w:r>
      <w:r w:rsidR="00467D49" w:rsidRPr="00E42068">
        <w:rPr>
          <w:rFonts w:asciiTheme="majorBidi" w:hAnsiTheme="majorBidi" w:cs="B Nazanin"/>
          <w:sz w:val="28"/>
          <w:szCs w:val="28"/>
        </w:rPr>
        <w:t>-</w:t>
      </w:r>
      <w:r w:rsidR="000E26B7" w:rsidRPr="00E42068">
        <w:rPr>
          <w:rFonts w:asciiTheme="majorBidi" w:hAnsiTheme="majorBidi" w:cs="B Nazanin" w:hint="cs"/>
          <w:color w:val="000000"/>
          <w:sz w:val="28"/>
          <w:szCs w:val="28"/>
          <w:rtl/>
        </w:rPr>
        <w:t>3</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CNS</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با و بدون فسفور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لاس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CNS</w:t>
      </w:r>
      <w:r w:rsidRPr="00E42068">
        <w:rPr>
          <w:rFonts w:asciiTheme="majorBidi" w:hAnsiTheme="majorBidi" w:cs="B Nazanin"/>
          <w:color w:val="000000"/>
          <w:sz w:val="28"/>
          <w:szCs w:val="28"/>
        </w:rPr>
        <w:t>-</w:t>
      </w:r>
      <w:r w:rsidRPr="00E42068">
        <w:rPr>
          <w:rFonts w:asciiTheme="majorBidi" w:hAnsiTheme="majorBidi" w:cs="B Nazanin"/>
          <w:color w:val="000000"/>
          <w:sz w:val="24"/>
          <w:szCs w:val="24"/>
        </w:rPr>
        <w:t>P</w:t>
      </w:r>
      <w:r w:rsidRPr="00E42068">
        <w:rPr>
          <w:rFonts w:asciiTheme="majorBidi" w:hAnsiTheme="majorBidi" w:cs="B Nazanin"/>
          <w:color w:val="000000"/>
          <w:sz w:val="28"/>
          <w:szCs w:val="28"/>
          <w:rtl/>
        </w:rPr>
        <w:t>) تما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w:t>
      </w:r>
      <w:r w:rsidRPr="00E42068">
        <w:rPr>
          <w:rFonts w:asciiTheme="majorBidi" w:hAnsiTheme="majorBidi" w:cs="B Nazanin"/>
          <w:color w:val="000000"/>
          <w:sz w:val="28"/>
          <w:szCs w:val="28"/>
          <w:rtl/>
        </w:rPr>
        <w:t xml:space="preserve"> به بهبود حذف کروم از آب آشام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دن</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آلوده</w:t>
      </w:r>
      <w:r w:rsidR="00361F67" w:rsidRPr="00E42068">
        <w:rPr>
          <w:rFonts w:asciiTheme="majorBidi" w:hAnsiTheme="majorBidi" w:cs="B Nazanin" w:hint="cs"/>
          <w:color w:val="000000"/>
          <w:sz w:val="28"/>
          <w:szCs w:val="28"/>
          <w:rtl/>
        </w:rPr>
        <w:t xml:space="preserve"> تا بیش از </w:t>
      </w:r>
      <w:r w:rsidR="00AA5020" w:rsidRPr="00E42068">
        <w:rPr>
          <w:rFonts w:asciiTheme="majorBidi" w:hAnsiTheme="majorBidi" w:cs="B Nazanin"/>
          <w:color w:val="000000"/>
          <w:sz w:val="24"/>
          <w:szCs w:val="24"/>
        </w:rPr>
        <w:t>70%</w:t>
      </w:r>
      <w:r w:rsidR="00361F67" w:rsidRPr="00E42068">
        <w:rPr>
          <w:rFonts w:asciiTheme="majorBidi" w:hAnsiTheme="majorBidi" w:cs="B Nazanin" w:hint="cs"/>
          <w:color w:val="000000"/>
          <w:sz w:val="28"/>
          <w:szCs w:val="28"/>
          <w:rtl/>
        </w:rPr>
        <w:t xml:space="preserve"> را</w:t>
      </w:r>
      <w:r w:rsidRPr="00E42068">
        <w:rPr>
          <w:rFonts w:asciiTheme="majorBidi" w:hAnsiTheme="majorBidi" w:cs="B Nazanin"/>
          <w:color w:val="000000"/>
          <w:sz w:val="28"/>
          <w:szCs w:val="28"/>
          <w:rtl/>
        </w:rPr>
        <w:t xml:space="preserve"> دارد.</w:t>
      </w:r>
    </w:p>
    <w:p w14:paraId="43402BC3" w14:textId="6AD241B9" w:rsidR="00AD67E2" w:rsidRPr="008360EF" w:rsidRDefault="00764F69" w:rsidP="008360EF">
      <w:pPr>
        <w:bidi/>
        <w:spacing w:after="0" w:line="360" w:lineRule="auto"/>
        <w:jc w:val="both"/>
        <w:rPr>
          <w:rFonts w:asciiTheme="majorBidi" w:hAnsiTheme="majorBidi" w:cs="B Nazanin"/>
          <w:color w:val="000000"/>
          <w:sz w:val="28"/>
          <w:szCs w:val="28"/>
        </w:rPr>
      </w:pP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CNS</w:t>
      </w:r>
      <w:r w:rsidRPr="00E42068">
        <w:rPr>
          <w:rFonts w:asciiTheme="majorBidi" w:hAnsiTheme="majorBidi" w:cs="B Nazanin"/>
          <w:color w:val="000000"/>
          <w:sz w:val="28"/>
          <w:szCs w:val="28"/>
        </w:rPr>
        <w:t>-</w:t>
      </w:r>
      <w:r w:rsidRPr="00E42068">
        <w:rPr>
          <w:rFonts w:asciiTheme="majorBidi" w:hAnsiTheme="majorBidi" w:cs="B Nazanin"/>
          <w:color w:val="000000"/>
          <w:sz w:val="24"/>
          <w:szCs w:val="24"/>
        </w:rPr>
        <w:t>P</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به ترت</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ب</w:t>
      </w:r>
      <w:r w:rsidRPr="00E42068">
        <w:rPr>
          <w:rFonts w:asciiTheme="majorBidi" w:hAnsiTheme="majorBidi" w:cs="B Nazanin"/>
          <w:color w:val="000000"/>
          <w:sz w:val="28"/>
          <w:szCs w:val="28"/>
          <w:rtl/>
        </w:rPr>
        <w:t xml:space="preserve"> </w:t>
      </w:r>
      <w:r w:rsidR="00AA5020" w:rsidRPr="00E42068">
        <w:rPr>
          <w:rFonts w:asciiTheme="majorBidi" w:hAnsiTheme="majorBidi" w:cs="B Nazanin"/>
          <w:color w:val="000000"/>
          <w:sz w:val="24"/>
          <w:szCs w:val="24"/>
        </w:rPr>
        <w:t>93%</w:t>
      </w:r>
      <w:r w:rsidRPr="00E42068">
        <w:rPr>
          <w:rFonts w:asciiTheme="majorBidi" w:hAnsiTheme="majorBidi" w:cs="B Nazanin"/>
          <w:color w:val="000000"/>
          <w:sz w:val="28"/>
          <w:szCs w:val="28"/>
          <w:rtl/>
        </w:rPr>
        <w:t xml:space="preserve"> از کروم (</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tl/>
        </w:rPr>
        <w:t xml:space="preserve">) و </w:t>
      </w:r>
      <w:r w:rsidR="00AA5020" w:rsidRPr="00E42068">
        <w:rPr>
          <w:rFonts w:asciiTheme="majorBidi" w:hAnsiTheme="majorBidi" w:cs="B Nazanin"/>
          <w:color w:val="000000"/>
          <w:sz w:val="24"/>
          <w:szCs w:val="24"/>
        </w:rPr>
        <w:t>88%</w:t>
      </w:r>
      <w:r w:rsidRPr="00E42068">
        <w:rPr>
          <w:rFonts w:asciiTheme="majorBidi" w:hAnsiTheme="majorBidi" w:cs="B Nazanin"/>
          <w:color w:val="000000"/>
          <w:sz w:val="28"/>
          <w:szCs w:val="28"/>
          <w:rtl/>
        </w:rPr>
        <w:t xml:space="preserve"> از کروم (</w:t>
      </w:r>
      <w:r w:rsidRPr="00E42068">
        <w:rPr>
          <w:rFonts w:asciiTheme="majorBidi" w:hAnsiTheme="majorBidi" w:cs="B Nazanin"/>
          <w:color w:val="000000"/>
          <w:sz w:val="24"/>
          <w:szCs w:val="24"/>
        </w:rPr>
        <w:t>III</w:t>
      </w:r>
      <w:r w:rsidRPr="00E42068">
        <w:rPr>
          <w:rFonts w:asciiTheme="majorBidi" w:hAnsiTheme="majorBidi" w:cs="B Nazanin"/>
          <w:color w:val="000000"/>
          <w:sz w:val="28"/>
          <w:szCs w:val="28"/>
          <w:rtl/>
        </w:rPr>
        <w:t xml:space="preserve">) را حذف کرد. مطالعات نشان داد که در </w:t>
      </w:r>
      <w:r w:rsidRPr="00E42068">
        <w:rPr>
          <w:rFonts w:asciiTheme="majorBidi" w:hAnsiTheme="majorBidi" w:cs="B Nazanin"/>
          <w:color w:val="000000"/>
          <w:sz w:val="24"/>
          <w:szCs w:val="24"/>
        </w:rPr>
        <w:t>pH</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پا</w:t>
      </w:r>
      <w:r w:rsidRPr="00E42068">
        <w:rPr>
          <w:rFonts w:asciiTheme="majorBidi" w:hAnsiTheme="majorBidi" w:cs="B Nazanin" w:hint="cs"/>
          <w:color w:val="000000"/>
          <w:sz w:val="28"/>
          <w:szCs w:val="28"/>
          <w:rtl/>
        </w:rPr>
        <w:t>یی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تر، </w:t>
      </w:r>
      <w:r w:rsidRPr="00E42068">
        <w:rPr>
          <w:rFonts w:asciiTheme="majorBidi" w:hAnsiTheme="majorBidi" w:cs="B Nazanin"/>
          <w:color w:val="000000"/>
          <w:sz w:val="24"/>
          <w:szCs w:val="24"/>
        </w:rPr>
        <w:t>CNS</w:t>
      </w:r>
      <w:r w:rsidRPr="00E42068">
        <w:rPr>
          <w:rFonts w:asciiTheme="majorBidi" w:hAnsiTheme="majorBidi" w:cs="B Nazanin"/>
          <w:color w:val="000000"/>
          <w:sz w:val="28"/>
          <w:szCs w:val="28"/>
        </w:rPr>
        <w:t>-</w:t>
      </w:r>
      <w:r w:rsidRPr="00E42068">
        <w:rPr>
          <w:rFonts w:asciiTheme="majorBidi" w:hAnsiTheme="majorBidi" w:cs="B Nazanin"/>
          <w:color w:val="000000"/>
          <w:sz w:val="24"/>
          <w:szCs w:val="24"/>
        </w:rPr>
        <w:t>P</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سطح</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را فراهم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کند که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تواند با گونه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کروم از طر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ق</w:t>
      </w:r>
      <w:r w:rsidRPr="00E42068">
        <w:rPr>
          <w:rFonts w:asciiTheme="majorBidi" w:hAnsiTheme="majorBidi" w:cs="B Nazanin"/>
          <w:color w:val="000000"/>
          <w:sz w:val="28"/>
          <w:szCs w:val="28"/>
          <w:rtl/>
        </w:rPr>
        <w:t xml:space="preserve"> 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روها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الکترواستات</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color w:val="000000"/>
          <w:sz w:val="28"/>
          <w:szCs w:val="28"/>
          <w:rtl/>
        </w:rPr>
        <w:t xml:space="preserve"> تعامل داشته باشد و راندمان حذف را افزا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w:t>
      </w:r>
      <w:r w:rsidRPr="00E42068">
        <w:rPr>
          <w:rFonts w:asciiTheme="majorBidi" w:hAnsiTheme="majorBidi" w:cs="B Nazanin"/>
          <w:color w:val="000000"/>
          <w:sz w:val="28"/>
          <w:szCs w:val="28"/>
          <w:rtl/>
        </w:rPr>
        <w:t xml:space="preserve"> دهد. بنابرا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افزودن </w:t>
      </w:r>
      <w:r w:rsidRPr="00E42068">
        <w:rPr>
          <w:rFonts w:asciiTheme="majorBidi" w:hAnsiTheme="majorBidi" w:cs="B Nazanin"/>
          <w:color w:val="000000"/>
          <w:sz w:val="24"/>
          <w:szCs w:val="24"/>
        </w:rPr>
        <w:t>CNS</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 xml:space="preserve">و </w:t>
      </w:r>
      <w:r w:rsidRPr="00E42068">
        <w:rPr>
          <w:rFonts w:asciiTheme="majorBidi" w:hAnsiTheme="majorBidi" w:cs="B Nazanin"/>
          <w:color w:val="000000"/>
          <w:sz w:val="24"/>
          <w:szCs w:val="24"/>
        </w:rPr>
        <w:t>CNS</w:t>
      </w:r>
      <w:r w:rsidRPr="00E42068">
        <w:rPr>
          <w:rFonts w:asciiTheme="majorBidi" w:hAnsiTheme="majorBidi" w:cs="B Nazanin"/>
          <w:color w:val="000000"/>
          <w:sz w:val="28"/>
          <w:szCs w:val="28"/>
        </w:rPr>
        <w:t>-</w:t>
      </w:r>
      <w:r w:rsidRPr="00E42068">
        <w:rPr>
          <w:rFonts w:asciiTheme="majorBidi" w:hAnsiTheme="majorBidi" w:cs="B Nazanin"/>
          <w:color w:val="000000"/>
          <w:sz w:val="24"/>
          <w:szCs w:val="24"/>
        </w:rPr>
        <w:t>P</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عملکرد مکان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غشا را بهبود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بخ</w:t>
      </w:r>
      <w:r w:rsidR="004A0684" w:rsidRPr="00E42068">
        <w:rPr>
          <w:rFonts w:asciiTheme="majorBidi" w:hAnsiTheme="majorBidi" w:cs="B Nazanin" w:hint="cs"/>
          <w:color w:val="000000"/>
          <w:sz w:val="28"/>
          <w:szCs w:val="28"/>
          <w:rtl/>
        </w:rPr>
        <w:t>شد.</w:t>
      </w:r>
    </w:p>
    <w:p w14:paraId="35A65E23" w14:textId="77777777" w:rsidR="001655EB" w:rsidRPr="00E42068" w:rsidRDefault="001655EB" w:rsidP="00480E96">
      <w:pPr>
        <w:tabs>
          <w:tab w:val="left" w:pos="2160"/>
        </w:tabs>
        <w:bidi/>
        <w:spacing w:line="360" w:lineRule="auto"/>
        <w:jc w:val="center"/>
        <w:rPr>
          <w:rFonts w:cs="B Nazanin"/>
          <w:sz w:val="20"/>
          <w:szCs w:val="20"/>
          <w:lang w:bidi="fa-IR"/>
        </w:rPr>
      </w:pPr>
    </w:p>
    <w:p w14:paraId="7B1BD422" w14:textId="4C071DD7" w:rsidR="001655EB" w:rsidRPr="00E42068" w:rsidRDefault="001655EB" w:rsidP="001655EB">
      <w:pPr>
        <w:tabs>
          <w:tab w:val="left" w:pos="2160"/>
        </w:tabs>
        <w:bidi/>
        <w:spacing w:line="360" w:lineRule="auto"/>
        <w:jc w:val="center"/>
        <w:rPr>
          <w:rFonts w:cs="B Nazanin"/>
          <w:sz w:val="20"/>
          <w:szCs w:val="20"/>
          <w:lang w:bidi="fa-IR"/>
        </w:rPr>
      </w:pPr>
      <w:r w:rsidRPr="00E42068">
        <w:rPr>
          <w:rFonts w:cs="B Nazanin"/>
          <w:noProof/>
          <w:sz w:val="20"/>
          <w:szCs w:val="20"/>
        </w:rPr>
        <w:drawing>
          <wp:inline distT="0" distB="0" distL="0" distR="0" wp14:anchorId="4810AC07" wp14:editId="2F35D3AF">
            <wp:extent cx="3965685" cy="2191871"/>
            <wp:effectExtent l="0" t="0" r="0" b="0"/>
            <wp:docPr id="6144060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06062" name="Picture 61440606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75260" cy="2197163"/>
                    </a:xfrm>
                    <a:prstGeom prst="rect">
                      <a:avLst/>
                    </a:prstGeom>
                  </pic:spPr>
                </pic:pic>
              </a:graphicData>
            </a:graphic>
          </wp:inline>
        </w:drawing>
      </w:r>
    </w:p>
    <w:p w14:paraId="45713762" w14:textId="2B9480BE" w:rsidR="00480E96" w:rsidRPr="00E42068" w:rsidRDefault="00480E96" w:rsidP="001655EB">
      <w:pPr>
        <w:tabs>
          <w:tab w:val="left" w:pos="2160"/>
        </w:tabs>
        <w:bidi/>
        <w:spacing w:line="360" w:lineRule="auto"/>
        <w:jc w:val="center"/>
        <w:rPr>
          <w:rFonts w:asciiTheme="majorBidi" w:hAnsiTheme="majorBidi" w:cs="B Nazanin"/>
          <w:color w:val="000000"/>
          <w:sz w:val="20"/>
          <w:szCs w:val="20"/>
        </w:rPr>
      </w:pPr>
      <w:r w:rsidRPr="00E42068">
        <w:rPr>
          <w:rFonts w:cs="B Nazanin" w:hint="cs"/>
          <w:sz w:val="20"/>
          <w:szCs w:val="20"/>
          <w:rtl/>
          <w:lang w:bidi="fa-IR"/>
        </w:rPr>
        <w:t xml:space="preserve">شکل </w:t>
      </w:r>
      <w:r w:rsidR="00563147" w:rsidRPr="00E42068">
        <w:rPr>
          <w:rFonts w:cs="B Nazanin" w:hint="cs"/>
          <w:sz w:val="20"/>
          <w:szCs w:val="20"/>
          <w:rtl/>
          <w:lang w:bidi="fa-IR"/>
        </w:rPr>
        <w:t>2</w:t>
      </w:r>
      <w:r w:rsidRPr="00E42068">
        <w:rPr>
          <w:rFonts w:cs="B Nazanin" w:hint="cs"/>
          <w:sz w:val="20"/>
          <w:szCs w:val="20"/>
          <w:rtl/>
          <w:lang w:bidi="fa-IR"/>
        </w:rPr>
        <w:t>-</w:t>
      </w:r>
      <w:r w:rsidR="00563147" w:rsidRPr="00E42068">
        <w:rPr>
          <w:rFonts w:cs="B Nazanin" w:hint="cs"/>
          <w:sz w:val="20"/>
          <w:szCs w:val="20"/>
          <w:rtl/>
          <w:lang w:bidi="fa-IR"/>
        </w:rPr>
        <w:t>3</w:t>
      </w:r>
      <w:r w:rsidRPr="00E42068">
        <w:rPr>
          <w:rFonts w:hint="cs"/>
          <w:rtl/>
          <w:lang w:bidi="fa-IR"/>
        </w:rPr>
        <w:t xml:space="preserve"> </w:t>
      </w:r>
      <w:r w:rsidR="00614687" w:rsidRPr="00E42068">
        <w:rPr>
          <w:rFonts w:asciiTheme="majorBidi" w:hAnsiTheme="majorBidi" w:cs="B Nazanin" w:hint="cs"/>
          <w:color w:val="000000"/>
          <w:sz w:val="20"/>
          <w:szCs w:val="20"/>
          <w:rtl/>
        </w:rPr>
        <w:t xml:space="preserve">حذف کروم با استفاده از ذرات </w:t>
      </w:r>
      <w:r w:rsidR="00614687" w:rsidRPr="00E42068">
        <w:rPr>
          <w:rFonts w:asciiTheme="majorBidi" w:hAnsiTheme="majorBidi" w:cs="B Nazanin"/>
          <w:color w:val="000000"/>
          <w:sz w:val="20"/>
          <w:szCs w:val="20"/>
        </w:rPr>
        <w:t>CNS</w:t>
      </w:r>
    </w:p>
    <w:p w14:paraId="2581D056" w14:textId="77777777" w:rsidR="001F14DE" w:rsidRPr="00E42068" w:rsidRDefault="001F14DE" w:rsidP="001F14DE">
      <w:pPr>
        <w:tabs>
          <w:tab w:val="left" w:pos="2160"/>
        </w:tabs>
        <w:bidi/>
        <w:spacing w:line="360" w:lineRule="auto"/>
        <w:jc w:val="center"/>
        <w:rPr>
          <w:rtl/>
          <w:lang w:bidi="fa-IR"/>
        </w:rPr>
      </w:pPr>
    </w:p>
    <w:p w14:paraId="6F80CD62" w14:textId="77777777" w:rsidR="004A0684" w:rsidRPr="00E42068" w:rsidRDefault="004A0684" w:rsidP="004A0684">
      <w:pPr>
        <w:pStyle w:val="Heading2"/>
        <w:bidi/>
        <w:rPr>
          <w:rFonts w:cs="B Nazanin"/>
          <w:sz w:val="48"/>
          <w:szCs w:val="36"/>
          <w:rtl/>
          <w:lang w:bidi="fa-IR"/>
        </w:rPr>
      </w:pPr>
      <w:bookmarkStart w:id="11" w:name="_Toc153621607"/>
      <w:r w:rsidRPr="00E42068">
        <w:rPr>
          <w:rFonts w:cs="B Nazanin" w:hint="cs"/>
          <w:sz w:val="48"/>
          <w:szCs w:val="36"/>
          <w:rtl/>
          <w:lang w:bidi="fa-IR"/>
        </w:rPr>
        <w:t>3-2 تبادل یونی</w:t>
      </w:r>
      <w:bookmarkEnd w:id="11"/>
    </w:p>
    <w:p w14:paraId="4535D54D" w14:textId="4BCF2647" w:rsidR="004A0684" w:rsidRPr="00E42068" w:rsidRDefault="004A0684" w:rsidP="001E798D">
      <w:pPr>
        <w:bidi/>
        <w:spacing w:line="360" w:lineRule="auto"/>
        <w:jc w:val="lowKashida"/>
        <w:rPr>
          <w:rFonts w:cs="B Nazanin"/>
          <w:sz w:val="28"/>
          <w:szCs w:val="28"/>
          <w:rtl/>
          <w:lang w:bidi="fa-IR"/>
        </w:rPr>
      </w:pPr>
      <w:r w:rsidRPr="00E42068">
        <w:rPr>
          <w:rFonts w:cs="B Nazanin"/>
          <w:sz w:val="28"/>
          <w:szCs w:val="28"/>
          <w:rtl/>
          <w:lang w:bidi="fa-IR"/>
        </w:rPr>
        <w:t xml:space="preserve">تبادل </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hint="cs"/>
          <w:sz w:val="28"/>
          <w:szCs w:val="28"/>
          <w:rtl/>
          <w:lang w:bidi="fa-IR"/>
        </w:rPr>
        <w:t>ی</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واکنش برگشت‌پذ</w:t>
      </w:r>
      <w:r w:rsidRPr="00E42068">
        <w:rPr>
          <w:rFonts w:cs="B Nazanin" w:hint="cs"/>
          <w:sz w:val="28"/>
          <w:szCs w:val="28"/>
          <w:rtl/>
          <w:lang w:bidi="fa-IR"/>
        </w:rPr>
        <w:t>ی</w:t>
      </w:r>
      <w:r w:rsidRPr="00E42068">
        <w:rPr>
          <w:rFonts w:cs="B Nazanin" w:hint="eastAsia"/>
          <w:sz w:val="28"/>
          <w:szCs w:val="28"/>
          <w:rtl/>
          <w:lang w:bidi="fa-IR"/>
        </w:rPr>
        <w:t>ر</w:t>
      </w:r>
      <w:r w:rsidRPr="00E42068">
        <w:rPr>
          <w:rFonts w:cs="B Nazanin"/>
          <w:sz w:val="28"/>
          <w:szCs w:val="28"/>
          <w:rtl/>
          <w:lang w:bidi="fa-IR"/>
        </w:rPr>
        <w:t xml:space="preserve"> است که در آن </w:t>
      </w:r>
      <w:r w:rsidRPr="00E42068">
        <w:rPr>
          <w:rFonts w:cs="B Nazanin" w:hint="cs"/>
          <w:sz w:val="28"/>
          <w:szCs w:val="28"/>
          <w:rtl/>
          <w:lang w:bidi="fa-IR"/>
        </w:rPr>
        <w:t>ی</w:t>
      </w:r>
      <w:r w:rsidRPr="00E42068">
        <w:rPr>
          <w:rFonts w:cs="B Nazanin" w:hint="eastAsia"/>
          <w:sz w:val="28"/>
          <w:szCs w:val="28"/>
          <w:rtl/>
          <w:lang w:bidi="fa-IR"/>
        </w:rPr>
        <w:t>ون‌ها</w:t>
      </w:r>
      <w:r w:rsidRPr="00E42068">
        <w:rPr>
          <w:rFonts w:cs="B Nazanin" w:hint="cs"/>
          <w:sz w:val="28"/>
          <w:szCs w:val="28"/>
          <w:rtl/>
          <w:lang w:bidi="fa-IR"/>
        </w:rPr>
        <w:t>ی</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محلول </w:t>
      </w:r>
      <w:r w:rsidRPr="00E42068">
        <w:rPr>
          <w:rFonts w:cs="B Nazanin" w:hint="cs"/>
          <w:sz w:val="28"/>
          <w:szCs w:val="28"/>
          <w:rtl/>
          <w:lang w:bidi="fa-IR"/>
        </w:rPr>
        <w:t>ی</w:t>
      </w:r>
      <w:r w:rsidRPr="00E42068">
        <w:rPr>
          <w:rFonts w:cs="B Nazanin" w:hint="eastAsia"/>
          <w:sz w:val="28"/>
          <w:szCs w:val="28"/>
          <w:rtl/>
          <w:lang w:bidi="fa-IR"/>
        </w:rPr>
        <w:t>ا</w:t>
      </w:r>
      <w:r w:rsidRPr="00E42068">
        <w:rPr>
          <w:rFonts w:cs="B Nazanin"/>
          <w:sz w:val="28"/>
          <w:szCs w:val="28"/>
          <w:rtl/>
          <w:lang w:bidi="fa-IR"/>
        </w:rPr>
        <w:t xml:space="preserve"> الکترول</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ا</w:t>
      </w:r>
      <w:r w:rsidRPr="00E42068">
        <w:rPr>
          <w:rFonts w:cs="B Nazanin"/>
          <w:sz w:val="28"/>
          <w:szCs w:val="28"/>
          <w:rtl/>
          <w:lang w:bidi="fa-IR"/>
        </w:rPr>
        <w:t xml:space="preserve"> نمک مذاب با </w:t>
      </w:r>
      <w:r w:rsidRPr="00E42068">
        <w:rPr>
          <w:rFonts w:cs="B Nazanin" w:hint="cs"/>
          <w:sz w:val="28"/>
          <w:szCs w:val="28"/>
          <w:rtl/>
          <w:lang w:bidi="fa-IR"/>
        </w:rPr>
        <w:t>ی</w:t>
      </w:r>
      <w:r w:rsidRPr="00E42068">
        <w:rPr>
          <w:rFonts w:cs="B Nazanin" w:hint="eastAsia"/>
          <w:sz w:val="28"/>
          <w:szCs w:val="28"/>
          <w:rtl/>
          <w:lang w:bidi="fa-IR"/>
        </w:rPr>
        <w:t>ون‌ها</w:t>
      </w:r>
      <w:r w:rsidRPr="00E42068">
        <w:rPr>
          <w:rFonts w:cs="B Nazanin" w:hint="cs"/>
          <w:sz w:val="28"/>
          <w:szCs w:val="28"/>
          <w:rtl/>
          <w:lang w:bidi="fa-IR"/>
        </w:rPr>
        <w:t>ی</w:t>
      </w:r>
      <w:r w:rsidRPr="00E42068">
        <w:rPr>
          <w:rFonts w:cs="B Nazanin"/>
          <w:sz w:val="28"/>
          <w:szCs w:val="28"/>
          <w:rtl/>
          <w:lang w:bidi="fa-IR"/>
        </w:rPr>
        <w:t xml:space="preserve"> باردار مشابه متصل به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ماده جامد غ</w:t>
      </w:r>
      <w:r w:rsidRPr="00E42068">
        <w:rPr>
          <w:rFonts w:cs="B Nazanin" w:hint="cs"/>
          <w:sz w:val="28"/>
          <w:szCs w:val="28"/>
          <w:rtl/>
          <w:lang w:bidi="fa-IR"/>
        </w:rPr>
        <w:t>ی</w:t>
      </w:r>
      <w:r w:rsidRPr="00E42068">
        <w:rPr>
          <w:rFonts w:cs="B Nazanin" w:hint="eastAsia"/>
          <w:sz w:val="28"/>
          <w:szCs w:val="28"/>
          <w:rtl/>
          <w:lang w:bidi="fa-IR"/>
        </w:rPr>
        <w:t>رقابل</w:t>
      </w:r>
      <w:r w:rsidRPr="00E42068">
        <w:rPr>
          <w:rFonts w:cs="B Nazanin"/>
          <w:sz w:val="28"/>
          <w:szCs w:val="28"/>
          <w:rtl/>
          <w:lang w:bidi="fa-IR"/>
        </w:rPr>
        <w:t xml:space="preserve"> حرکت و نامحلول مبادله م</w:t>
      </w:r>
      <w:r w:rsidRPr="00E42068">
        <w:rPr>
          <w:rFonts w:cs="B Nazanin" w:hint="cs"/>
          <w:sz w:val="28"/>
          <w:szCs w:val="28"/>
          <w:rtl/>
          <w:lang w:bidi="fa-IR"/>
        </w:rPr>
        <w:t>ی‌</w:t>
      </w:r>
      <w:r w:rsidRPr="00E42068">
        <w:rPr>
          <w:rFonts w:cs="B Nazanin" w:hint="eastAsia"/>
          <w:sz w:val="28"/>
          <w:szCs w:val="28"/>
          <w:rtl/>
          <w:lang w:bidi="fa-IR"/>
        </w:rPr>
        <w:t>شوند</w:t>
      </w:r>
      <w:r w:rsidRPr="00E42068">
        <w:rPr>
          <w:rFonts w:cs="B Nazanin"/>
          <w:sz w:val="28"/>
          <w:szCs w:val="28"/>
          <w:rtl/>
          <w:lang w:bidi="fa-IR"/>
        </w:rPr>
        <w:t xml:space="preserve"> و کاملاً </w:t>
      </w:r>
      <w:r w:rsidR="008C3A20" w:rsidRPr="00E42068">
        <w:rPr>
          <w:rFonts w:cs="B Nazanin" w:hint="cs"/>
          <w:sz w:val="28"/>
          <w:szCs w:val="28"/>
          <w:rtl/>
          <w:lang w:bidi="fa-IR"/>
        </w:rPr>
        <w:t xml:space="preserve"> بی بار بودن سراسری </w:t>
      </w:r>
      <w:r w:rsidRPr="00E42068">
        <w:rPr>
          <w:rFonts w:cs="B Nazanin"/>
          <w:sz w:val="28"/>
          <w:szCs w:val="28"/>
          <w:rtl/>
          <w:lang w:bidi="fa-IR"/>
        </w:rPr>
        <w:t xml:space="preserve"> </w:t>
      </w:r>
      <w:r w:rsidRPr="00E42068">
        <w:rPr>
          <w:rFonts w:cs="B Nazanin"/>
          <w:sz w:val="28"/>
          <w:szCs w:val="28"/>
          <w:rtl/>
          <w:lang w:bidi="fa-IR"/>
        </w:rPr>
        <w:lastRenderedPageBreak/>
        <w:t>الکتر</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hint="cs"/>
          <w:sz w:val="28"/>
          <w:szCs w:val="28"/>
          <w:rtl/>
          <w:lang w:bidi="fa-IR"/>
        </w:rPr>
        <w:t>ی</w:t>
      </w:r>
      <w:r w:rsidRPr="00E42068">
        <w:rPr>
          <w:rFonts w:cs="B Nazanin"/>
          <w:sz w:val="28"/>
          <w:szCs w:val="28"/>
          <w:rtl/>
          <w:lang w:bidi="fa-IR"/>
        </w:rPr>
        <w:t xml:space="preserve"> را حفظ م</w:t>
      </w:r>
      <w:r w:rsidRPr="00E42068">
        <w:rPr>
          <w:rFonts w:cs="B Nazanin" w:hint="cs"/>
          <w:sz w:val="28"/>
          <w:szCs w:val="28"/>
          <w:rtl/>
          <w:lang w:bidi="fa-IR"/>
        </w:rPr>
        <w:t>ی‌</w:t>
      </w:r>
      <w:r w:rsidRPr="00E42068">
        <w:rPr>
          <w:rFonts w:cs="B Nazanin" w:hint="eastAsia"/>
          <w:sz w:val="28"/>
          <w:szCs w:val="28"/>
          <w:rtl/>
          <w:lang w:bidi="fa-IR"/>
        </w:rPr>
        <w:t>کنند</w:t>
      </w:r>
      <w:r w:rsidRPr="00E42068">
        <w:rPr>
          <w:rFonts w:cs="B Nazanin"/>
          <w:sz w:val="28"/>
          <w:szCs w:val="28"/>
          <w:rtl/>
          <w:lang w:bidi="fa-IR"/>
        </w:rPr>
        <w:t>.</w:t>
      </w:r>
      <w:r w:rsidRPr="00E42068">
        <w:rPr>
          <w:rFonts w:cs="B Nazanin" w:hint="cs"/>
          <w:sz w:val="28"/>
          <w:szCs w:val="28"/>
          <w:rtl/>
          <w:lang w:bidi="fa-IR"/>
        </w:rPr>
        <w:t xml:space="preserve"> </w:t>
      </w:r>
      <w:r w:rsidRPr="00E42068">
        <w:rPr>
          <w:rFonts w:cs="B Nazanin"/>
          <w:sz w:val="28"/>
          <w:szCs w:val="28"/>
          <w:rtl/>
          <w:lang w:bidi="fa-IR"/>
        </w:rPr>
        <w:t xml:space="preserve">در روش تبادل </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hint="cs"/>
          <w:sz w:val="28"/>
          <w:szCs w:val="28"/>
          <w:rtl/>
          <w:lang w:bidi="fa-IR"/>
        </w:rPr>
        <w:t>ی</w:t>
      </w:r>
      <w:r w:rsidRPr="00E42068">
        <w:rPr>
          <w:rFonts w:cs="B Nazanin" w:hint="eastAsia"/>
          <w:sz w:val="28"/>
          <w:szCs w:val="28"/>
          <w:rtl/>
          <w:lang w:bidi="fa-IR"/>
        </w:rPr>
        <w:t>،</w:t>
      </w:r>
      <w:r w:rsidRPr="00E42068">
        <w:rPr>
          <w:rFonts w:cs="B Nazanin"/>
          <w:sz w:val="28"/>
          <w:szCs w:val="28"/>
          <w:rtl/>
          <w:lang w:bidi="fa-IR"/>
        </w:rPr>
        <w:t xml:space="preserve"> فلزات سنگ</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کات</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sz w:val="28"/>
          <w:szCs w:val="28"/>
          <w:rtl/>
          <w:lang w:bidi="fa-IR"/>
        </w:rPr>
        <w:t xml:space="preserve"> ها </w:t>
      </w:r>
      <w:r w:rsidRPr="00E42068">
        <w:rPr>
          <w:rFonts w:cs="B Nazanin" w:hint="cs"/>
          <w:sz w:val="28"/>
          <w:szCs w:val="28"/>
          <w:rtl/>
          <w:lang w:bidi="fa-IR"/>
        </w:rPr>
        <w:t>ی</w:t>
      </w:r>
      <w:r w:rsidRPr="00E42068">
        <w:rPr>
          <w:rFonts w:cs="B Nazanin" w:hint="eastAsia"/>
          <w:sz w:val="28"/>
          <w:szCs w:val="28"/>
          <w:rtl/>
          <w:lang w:bidi="fa-IR"/>
        </w:rPr>
        <w:t>ا</w:t>
      </w:r>
      <w:r w:rsidRPr="00E42068">
        <w:rPr>
          <w:rFonts w:cs="B Nazanin"/>
          <w:sz w:val="28"/>
          <w:szCs w:val="28"/>
          <w:rtl/>
          <w:lang w:bidi="fa-IR"/>
        </w:rPr>
        <w:t xml:space="preserve"> آن</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sz w:val="28"/>
          <w:szCs w:val="28"/>
          <w:rtl/>
          <w:lang w:bidi="fa-IR"/>
        </w:rPr>
        <w:t xml:space="preserve"> ها</w:t>
      </w:r>
      <w:r w:rsidRPr="00E42068">
        <w:rPr>
          <w:rFonts w:cs="B Nazanin" w:hint="cs"/>
          <w:sz w:val="28"/>
          <w:szCs w:val="28"/>
          <w:rtl/>
          <w:lang w:bidi="fa-IR"/>
        </w:rPr>
        <w:t>ی</w:t>
      </w:r>
      <w:r w:rsidRPr="00E42068">
        <w:rPr>
          <w:rFonts w:cs="B Nazanin"/>
          <w:sz w:val="28"/>
          <w:szCs w:val="28"/>
          <w:rtl/>
          <w:lang w:bidi="fa-IR"/>
        </w:rPr>
        <w:t xml:space="preserve"> غ</w:t>
      </w:r>
      <w:r w:rsidRPr="00E42068">
        <w:rPr>
          <w:rFonts w:cs="B Nazanin" w:hint="cs"/>
          <w:sz w:val="28"/>
          <w:szCs w:val="28"/>
          <w:rtl/>
          <w:lang w:bidi="fa-IR"/>
        </w:rPr>
        <w:t>ی</w:t>
      </w:r>
      <w:r w:rsidRPr="00E42068">
        <w:rPr>
          <w:rFonts w:cs="B Nazanin" w:hint="eastAsia"/>
          <w:sz w:val="28"/>
          <w:szCs w:val="28"/>
          <w:rtl/>
          <w:lang w:bidi="fa-IR"/>
        </w:rPr>
        <w:t>ر</w:t>
      </w:r>
      <w:r w:rsidRPr="00E42068">
        <w:rPr>
          <w:rFonts w:cs="B Nazanin"/>
          <w:sz w:val="28"/>
          <w:szCs w:val="28"/>
          <w:rtl/>
          <w:lang w:bidi="fa-IR"/>
        </w:rPr>
        <w:t xml:space="preserve"> آلا</w:t>
      </w:r>
      <w:r w:rsidRPr="00E42068">
        <w:rPr>
          <w:rFonts w:cs="B Nazanin" w:hint="cs"/>
          <w:sz w:val="28"/>
          <w:szCs w:val="28"/>
          <w:rtl/>
          <w:lang w:bidi="fa-IR"/>
        </w:rPr>
        <w:t>ی</w:t>
      </w:r>
      <w:r w:rsidRPr="00E42068">
        <w:rPr>
          <w:rFonts w:cs="B Nazanin" w:hint="eastAsia"/>
          <w:sz w:val="28"/>
          <w:szCs w:val="28"/>
          <w:rtl/>
          <w:lang w:bidi="fa-IR"/>
        </w:rPr>
        <w:t>نده</w:t>
      </w:r>
      <w:r w:rsidRPr="00E42068">
        <w:rPr>
          <w:rFonts w:cs="B Nazanin"/>
          <w:sz w:val="28"/>
          <w:szCs w:val="28"/>
          <w:rtl/>
          <w:lang w:bidi="fa-IR"/>
        </w:rPr>
        <w:t xml:space="preserve"> مبادله م</w:t>
      </w:r>
      <w:r w:rsidRPr="00E42068">
        <w:rPr>
          <w:rFonts w:cs="B Nazanin" w:hint="cs"/>
          <w:sz w:val="28"/>
          <w:szCs w:val="28"/>
          <w:rtl/>
          <w:lang w:bidi="fa-IR"/>
        </w:rPr>
        <w:t>ی</w:t>
      </w:r>
      <w:r w:rsidRPr="00E42068">
        <w:rPr>
          <w:rFonts w:cs="B Nazanin"/>
          <w:sz w:val="28"/>
          <w:szCs w:val="28"/>
          <w:rtl/>
          <w:lang w:bidi="fa-IR"/>
        </w:rPr>
        <w:t xml:space="preserve"> شوند. ذرات جامد تبادل </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hint="cs"/>
          <w:sz w:val="28"/>
          <w:szCs w:val="28"/>
          <w:rtl/>
          <w:lang w:bidi="fa-IR"/>
        </w:rPr>
        <w:t>ی</w:t>
      </w:r>
      <w:r w:rsidRPr="00E42068">
        <w:rPr>
          <w:rFonts w:cs="B Nazanin"/>
          <w:sz w:val="28"/>
          <w:szCs w:val="28"/>
          <w:rtl/>
          <w:lang w:bidi="fa-IR"/>
        </w:rPr>
        <w:t xml:space="preserve"> در حالت زئول</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sz w:val="28"/>
          <w:szCs w:val="28"/>
          <w:rtl/>
          <w:lang w:bidi="fa-IR"/>
        </w:rPr>
        <w:t xml:space="preserve"> معدن</w:t>
      </w:r>
      <w:r w:rsidRPr="00E42068">
        <w:rPr>
          <w:rFonts w:cs="B Nazanin" w:hint="cs"/>
          <w:sz w:val="28"/>
          <w:szCs w:val="28"/>
          <w:rtl/>
          <w:lang w:bidi="fa-IR"/>
        </w:rPr>
        <w:t>ی</w:t>
      </w:r>
      <w:r w:rsidRPr="00E42068">
        <w:rPr>
          <w:rFonts w:cs="B Nazanin"/>
          <w:sz w:val="28"/>
          <w:szCs w:val="28"/>
          <w:rtl/>
          <w:lang w:bidi="fa-IR"/>
        </w:rPr>
        <w:t xml:space="preserve"> طب</w:t>
      </w:r>
      <w:r w:rsidRPr="00E42068">
        <w:rPr>
          <w:rFonts w:cs="B Nazanin" w:hint="cs"/>
          <w:sz w:val="28"/>
          <w:szCs w:val="28"/>
          <w:rtl/>
          <w:lang w:bidi="fa-IR"/>
        </w:rPr>
        <w:t>ی</w:t>
      </w:r>
      <w:r w:rsidRPr="00E42068">
        <w:rPr>
          <w:rFonts w:cs="B Nazanin" w:hint="eastAsia"/>
          <w:sz w:val="28"/>
          <w:szCs w:val="28"/>
          <w:rtl/>
          <w:lang w:bidi="fa-IR"/>
        </w:rPr>
        <w:t>ع</w:t>
      </w:r>
      <w:r w:rsidRPr="00E42068">
        <w:rPr>
          <w:rFonts w:cs="B Nazanin" w:hint="cs"/>
          <w:sz w:val="28"/>
          <w:szCs w:val="28"/>
          <w:rtl/>
          <w:lang w:bidi="fa-IR"/>
        </w:rPr>
        <w:t>ی</w:t>
      </w:r>
      <w:r w:rsidRPr="00E42068">
        <w:rPr>
          <w:rFonts w:cs="B Nazanin"/>
          <w:sz w:val="28"/>
          <w:szCs w:val="28"/>
          <w:rtl/>
          <w:lang w:bidi="fa-IR"/>
        </w:rPr>
        <w:t xml:space="preserve"> و رز</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آل</w:t>
      </w:r>
      <w:r w:rsidRPr="00E42068">
        <w:rPr>
          <w:rFonts w:cs="B Nazanin" w:hint="cs"/>
          <w:sz w:val="28"/>
          <w:szCs w:val="28"/>
          <w:rtl/>
          <w:lang w:bidi="fa-IR"/>
        </w:rPr>
        <w:t>ی</w:t>
      </w:r>
      <w:r w:rsidRPr="00E42068">
        <w:rPr>
          <w:rFonts w:cs="B Nazanin"/>
          <w:sz w:val="28"/>
          <w:szCs w:val="28"/>
          <w:rtl/>
          <w:lang w:bidi="fa-IR"/>
        </w:rPr>
        <w:t xml:space="preserve"> </w:t>
      </w:r>
      <w:r w:rsidR="00074E35" w:rsidRPr="00E42068">
        <w:rPr>
          <w:rFonts w:cs="B Nazanin"/>
          <w:sz w:val="28"/>
          <w:szCs w:val="28"/>
          <w:rtl/>
          <w:lang w:bidi="fa-IR"/>
        </w:rPr>
        <w:t>سنتزی</w:t>
      </w:r>
      <w:r w:rsidRPr="00E42068">
        <w:rPr>
          <w:rFonts w:cs="B Nazanin"/>
          <w:sz w:val="28"/>
          <w:szCs w:val="28"/>
          <w:rtl/>
          <w:lang w:bidi="fa-IR"/>
        </w:rPr>
        <w:t xml:space="preserve"> تول</w:t>
      </w:r>
      <w:r w:rsidRPr="00E42068">
        <w:rPr>
          <w:rFonts w:cs="B Nazanin" w:hint="cs"/>
          <w:sz w:val="28"/>
          <w:szCs w:val="28"/>
          <w:rtl/>
          <w:lang w:bidi="fa-IR"/>
        </w:rPr>
        <w:t>ی</w:t>
      </w:r>
      <w:r w:rsidRPr="00E42068">
        <w:rPr>
          <w:rFonts w:cs="B Nazanin" w:hint="eastAsia"/>
          <w:sz w:val="28"/>
          <w:szCs w:val="28"/>
          <w:rtl/>
          <w:lang w:bidi="fa-IR"/>
        </w:rPr>
        <w:t>د</w:t>
      </w:r>
      <w:r w:rsidRPr="00E42068">
        <w:rPr>
          <w:rFonts w:cs="B Nazanin"/>
          <w:sz w:val="28"/>
          <w:szCs w:val="28"/>
          <w:rtl/>
          <w:lang w:bidi="fa-IR"/>
        </w:rPr>
        <w:t xml:space="preserve"> م</w:t>
      </w:r>
      <w:r w:rsidRPr="00E42068">
        <w:rPr>
          <w:rFonts w:cs="B Nazanin" w:hint="cs"/>
          <w:sz w:val="28"/>
          <w:szCs w:val="28"/>
          <w:rtl/>
          <w:lang w:bidi="fa-IR"/>
        </w:rPr>
        <w:t>ی</w:t>
      </w:r>
      <w:r w:rsidRPr="00E42068">
        <w:rPr>
          <w:rFonts w:cs="B Nazanin"/>
          <w:sz w:val="28"/>
          <w:szCs w:val="28"/>
          <w:rtl/>
          <w:lang w:bidi="fa-IR"/>
        </w:rPr>
        <w:t xml:space="preserve"> شوند.</w:t>
      </w:r>
      <w:r w:rsidRPr="00E42068">
        <w:rPr>
          <w:rFonts w:cs="B Nazanin"/>
          <w:rtl/>
        </w:rPr>
        <w:t xml:space="preserve"> </w:t>
      </w:r>
      <w:proofErr w:type="spellStart"/>
      <w:r w:rsidR="00333CF2" w:rsidRPr="00E42068">
        <w:rPr>
          <w:rFonts w:asciiTheme="majorBidi" w:hAnsiTheme="majorBidi" w:cstheme="majorBidi"/>
          <w:color w:val="000000" w:themeColor="text1"/>
          <w:sz w:val="24"/>
          <w:szCs w:val="24"/>
        </w:rPr>
        <w:t>Rengaraj</w:t>
      </w:r>
      <w:proofErr w:type="spellEnd"/>
      <w:r w:rsidRPr="00E42068">
        <w:rPr>
          <w:rFonts w:cs="B Nazanin"/>
          <w:sz w:val="28"/>
          <w:szCs w:val="28"/>
          <w:rtl/>
          <w:lang w:bidi="fa-IR"/>
        </w:rPr>
        <w:t xml:space="preserve"> و همکاران </w:t>
      </w:r>
      <w:r w:rsidR="00AA5020" w:rsidRPr="00E42068">
        <w:rPr>
          <w:rFonts w:asciiTheme="majorBidi" w:hAnsiTheme="majorBidi" w:cstheme="majorBidi"/>
          <w:sz w:val="24"/>
          <w:szCs w:val="24"/>
          <w:lang w:bidi="fa-IR"/>
        </w:rPr>
        <w:t>2001</w:t>
      </w:r>
      <w:r w:rsidRPr="00E42068">
        <w:rPr>
          <w:rFonts w:cs="B Nazanin"/>
          <w:sz w:val="28"/>
          <w:szCs w:val="28"/>
          <w:rtl/>
          <w:lang w:bidi="fa-IR"/>
        </w:rPr>
        <w:t>، پتانس</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sz w:val="28"/>
          <w:szCs w:val="28"/>
          <w:rtl/>
          <w:lang w:bidi="fa-IR"/>
        </w:rPr>
        <w:t xml:space="preserve"> رز</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ها</w:t>
      </w:r>
      <w:r w:rsidRPr="00E42068">
        <w:rPr>
          <w:rFonts w:cs="B Nazanin" w:hint="cs"/>
          <w:sz w:val="28"/>
          <w:szCs w:val="28"/>
          <w:rtl/>
          <w:lang w:bidi="fa-IR"/>
        </w:rPr>
        <w:t>ی</w:t>
      </w:r>
      <w:r w:rsidRPr="00E42068">
        <w:rPr>
          <w:rFonts w:cs="B Nazanin"/>
          <w:sz w:val="28"/>
          <w:szCs w:val="28"/>
          <w:rtl/>
          <w:lang w:bidi="fa-IR"/>
        </w:rPr>
        <w:t xml:space="preserve"> تبادل کات</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hint="cs"/>
          <w:sz w:val="28"/>
          <w:szCs w:val="28"/>
          <w:rtl/>
          <w:lang w:bidi="fa-IR"/>
        </w:rPr>
        <w:t>ی</w:t>
      </w:r>
      <w:r w:rsidRPr="00E42068">
        <w:rPr>
          <w:rFonts w:cs="B Nazanin"/>
          <w:sz w:val="28"/>
          <w:szCs w:val="28"/>
          <w:rtl/>
          <w:lang w:bidi="fa-IR"/>
        </w:rPr>
        <w:t xml:space="preserve"> </w:t>
      </w:r>
      <w:r w:rsidRPr="00E42068">
        <w:rPr>
          <w:rFonts w:asciiTheme="majorBidi" w:hAnsiTheme="majorBidi" w:cstheme="majorBidi"/>
          <w:sz w:val="24"/>
          <w:szCs w:val="24"/>
          <w:lang w:bidi="fa-IR"/>
        </w:rPr>
        <w:t>IRN77</w:t>
      </w:r>
      <w:r w:rsidRPr="00E42068">
        <w:rPr>
          <w:rFonts w:cs="B Nazanin"/>
          <w:sz w:val="24"/>
          <w:szCs w:val="24"/>
          <w:rtl/>
          <w:lang w:bidi="fa-IR"/>
        </w:rPr>
        <w:t xml:space="preserve"> </w:t>
      </w:r>
      <w:r w:rsidRPr="00E42068">
        <w:rPr>
          <w:rFonts w:cs="B Nazanin"/>
          <w:sz w:val="28"/>
          <w:szCs w:val="28"/>
          <w:rtl/>
          <w:lang w:bidi="fa-IR"/>
        </w:rPr>
        <w:t xml:space="preserve">و </w:t>
      </w:r>
      <w:r w:rsidRPr="00E42068">
        <w:rPr>
          <w:rFonts w:asciiTheme="majorBidi" w:hAnsiTheme="majorBidi" w:cstheme="majorBidi"/>
          <w:sz w:val="24"/>
          <w:szCs w:val="24"/>
          <w:lang w:bidi="fa-IR"/>
        </w:rPr>
        <w:t>SKN1</w:t>
      </w:r>
      <w:r w:rsidRPr="00E42068">
        <w:rPr>
          <w:rFonts w:cs="B Nazanin"/>
          <w:sz w:val="24"/>
          <w:szCs w:val="24"/>
          <w:rtl/>
          <w:lang w:bidi="fa-IR"/>
        </w:rPr>
        <w:t xml:space="preserve"> </w:t>
      </w:r>
      <w:r w:rsidRPr="00E42068">
        <w:rPr>
          <w:rFonts w:cs="B Nazanin"/>
          <w:sz w:val="28"/>
          <w:szCs w:val="28"/>
          <w:rtl/>
          <w:lang w:bidi="fa-IR"/>
        </w:rPr>
        <w:t>را برا</w:t>
      </w:r>
      <w:r w:rsidRPr="00E42068">
        <w:rPr>
          <w:rFonts w:cs="B Nazanin" w:hint="cs"/>
          <w:sz w:val="28"/>
          <w:szCs w:val="28"/>
          <w:rtl/>
          <w:lang w:bidi="fa-IR"/>
        </w:rPr>
        <w:t>ی</w:t>
      </w:r>
      <w:r w:rsidRPr="00E42068">
        <w:rPr>
          <w:rFonts w:cs="B Nazanin"/>
          <w:sz w:val="28"/>
          <w:szCs w:val="28"/>
          <w:rtl/>
          <w:lang w:bidi="fa-IR"/>
        </w:rPr>
        <w:t xml:space="preserve"> حذف کروم از فاضلاب بررس</w:t>
      </w:r>
      <w:r w:rsidRPr="00E42068">
        <w:rPr>
          <w:rFonts w:cs="B Nazanin" w:hint="cs"/>
          <w:sz w:val="28"/>
          <w:szCs w:val="28"/>
          <w:rtl/>
          <w:lang w:bidi="fa-IR"/>
        </w:rPr>
        <w:t>ی</w:t>
      </w:r>
      <w:r w:rsidRPr="00E42068">
        <w:rPr>
          <w:rFonts w:cs="B Nazanin"/>
          <w:sz w:val="28"/>
          <w:szCs w:val="28"/>
          <w:rtl/>
          <w:lang w:bidi="fa-IR"/>
        </w:rPr>
        <w:t xml:space="preserve"> کرد</w:t>
      </w:r>
      <w:r w:rsidR="001E798D" w:rsidRPr="00E42068">
        <w:rPr>
          <w:rFonts w:cs="B Nazanin" w:hint="cs"/>
          <w:sz w:val="28"/>
          <w:szCs w:val="28"/>
          <w:rtl/>
          <w:lang w:bidi="fa-IR"/>
        </w:rPr>
        <w:t>ند</w:t>
      </w:r>
      <w:r w:rsidRPr="00E42068">
        <w:rPr>
          <w:rFonts w:cs="B Nazanin"/>
          <w:sz w:val="28"/>
          <w:szCs w:val="28"/>
          <w:rtl/>
          <w:lang w:bidi="fa-IR"/>
        </w:rPr>
        <w:t xml:space="preserve">. بر اساس </w:t>
      </w:r>
      <w:r w:rsidR="001E798D" w:rsidRPr="00E42068">
        <w:rPr>
          <w:rFonts w:cs="B Nazanin" w:hint="cs"/>
          <w:sz w:val="28"/>
          <w:szCs w:val="28"/>
          <w:rtl/>
          <w:lang w:bidi="fa-IR"/>
        </w:rPr>
        <w:t xml:space="preserve">این </w:t>
      </w:r>
      <w:r w:rsidRPr="00E42068">
        <w:rPr>
          <w:rFonts w:cs="B Nazanin"/>
          <w:sz w:val="28"/>
          <w:szCs w:val="28"/>
          <w:rtl/>
          <w:lang w:bidi="fa-IR"/>
        </w:rPr>
        <w:t>تحق</w:t>
      </w:r>
      <w:r w:rsidRPr="00E42068">
        <w:rPr>
          <w:rFonts w:cs="B Nazanin" w:hint="cs"/>
          <w:sz w:val="28"/>
          <w:szCs w:val="28"/>
          <w:rtl/>
          <w:lang w:bidi="fa-IR"/>
        </w:rPr>
        <w:t>ی</w:t>
      </w:r>
      <w:r w:rsidRPr="00E42068">
        <w:rPr>
          <w:rFonts w:cs="B Nazanin" w:hint="eastAsia"/>
          <w:sz w:val="28"/>
          <w:szCs w:val="28"/>
          <w:rtl/>
          <w:lang w:bidi="fa-IR"/>
        </w:rPr>
        <w:t>ق</w:t>
      </w:r>
      <w:r w:rsidR="001E798D" w:rsidRPr="00E42068">
        <w:rPr>
          <w:rFonts w:cs="B Nazanin" w:hint="cs"/>
          <w:sz w:val="28"/>
          <w:szCs w:val="28"/>
          <w:rtl/>
          <w:lang w:bidi="fa-IR"/>
        </w:rPr>
        <w:t xml:space="preserve">، </w:t>
      </w:r>
      <w:r w:rsidRPr="00E42068">
        <w:rPr>
          <w:rFonts w:cs="B Nazanin"/>
          <w:sz w:val="28"/>
          <w:szCs w:val="28"/>
          <w:rtl/>
          <w:lang w:bidi="fa-IR"/>
        </w:rPr>
        <w:t>هر دو رز</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توانستند ب</w:t>
      </w:r>
      <w:r w:rsidRPr="00E42068">
        <w:rPr>
          <w:rFonts w:cs="B Nazanin" w:hint="cs"/>
          <w:sz w:val="28"/>
          <w:szCs w:val="28"/>
          <w:rtl/>
          <w:lang w:bidi="fa-IR"/>
        </w:rPr>
        <w:t>ی</w:t>
      </w:r>
      <w:r w:rsidRPr="00E42068">
        <w:rPr>
          <w:rFonts w:cs="B Nazanin" w:hint="eastAsia"/>
          <w:sz w:val="28"/>
          <w:szCs w:val="28"/>
          <w:rtl/>
          <w:lang w:bidi="fa-IR"/>
        </w:rPr>
        <w:t>ش</w:t>
      </w:r>
      <w:r w:rsidRPr="00E42068">
        <w:rPr>
          <w:rFonts w:cs="B Nazanin"/>
          <w:sz w:val="28"/>
          <w:szCs w:val="28"/>
          <w:rtl/>
          <w:lang w:bidi="fa-IR"/>
        </w:rPr>
        <w:t xml:space="preserve"> از </w:t>
      </w:r>
      <w:r w:rsidR="00AA5020" w:rsidRPr="00E42068">
        <w:rPr>
          <w:rFonts w:asciiTheme="majorBidi" w:hAnsiTheme="majorBidi" w:cstheme="majorBidi"/>
          <w:sz w:val="24"/>
          <w:szCs w:val="24"/>
          <w:lang w:bidi="fa-IR"/>
        </w:rPr>
        <w:t>95%</w:t>
      </w:r>
      <w:r w:rsidRPr="00E42068">
        <w:rPr>
          <w:rFonts w:cs="B Nazanin"/>
          <w:sz w:val="28"/>
          <w:szCs w:val="28"/>
          <w:rtl/>
          <w:lang w:bidi="fa-IR"/>
        </w:rPr>
        <w:t xml:space="preserve"> کروم را در شرا</w:t>
      </w:r>
      <w:r w:rsidRPr="00E42068">
        <w:rPr>
          <w:rFonts w:cs="B Nazanin" w:hint="cs"/>
          <w:sz w:val="28"/>
          <w:szCs w:val="28"/>
          <w:rtl/>
          <w:lang w:bidi="fa-IR"/>
        </w:rPr>
        <w:t>ی</w:t>
      </w:r>
      <w:r w:rsidRPr="00E42068">
        <w:rPr>
          <w:rFonts w:cs="B Nazanin" w:hint="eastAsia"/>
          <w:sz w:val="28"/>
          <w:szCs w:val="28"/>
          <w:rtl/>
          <w:lang w:bidi="fa-IR"/>
        </w:rPr>
        <w:t>ط</w:t>
      </w:r>
      <w:r w:rsidRPr="00E42068">
        <w:rPr>
          <w:rFonts w:cs="B Nazanin"/>
          <w:sz w:val="28"/>
          <w:szCs w:val="28"/>
          <w:rtl/>
          <w:lang w:bidi="fa-IR"/>
        </w:rPr>
        <w:t xml:space="preserve"> به</w:t>
      </w:r>
      <w:r w:rsidRPr="00E42068">
        <w:rPr>
          <w:rFonts w:cs="B Nazanin" w:hint="cs"/>
          <w:sz w:val="28"/>
          <w:szCs w:val="28"/>
          <w:rtl/>
          <w:lang w:bidi="fa-IR"/>
        </w:rPr>
        <w:t>ی</w:t>
      </w:r>
      <w:r w:rsidRPr="00E42068">
        <w:rPr>
          <w:rFonts w:cs="B Nazanin" w:hint="eastAsia"/>
          <w:sz w:val="28"/>
          <w:szCs w:val="28"/>
          <w:rtl/>
          <w:lang w:bidi="fa-IR"/>
        </w:rPr>
        <w:t>نه</w:t>
      </w:r>
      <w:r w:rsidRPr="00E42068">
        <w:rPr>
          <w:rFonts w:cs="B Nazanin"/>
          <w:sz w:val="28"/>
          <w:szCs w:val="28"/>
          <w:rtl/>
          <w:lang w:bidi="fa-IR"/>
        </w:rPr>
        <w:t xml:space="preserve"> حذف کنند و جذب کروم از س</w:t>
      </w:r>
      <w:r w:rsidRPr="00E42068">
        <w:rPr>
          <w:rFonts w:cs="B Nazanin" w:hint="cs"/>
          <w:sz w:val="28"/>
          <w:szCs w:val="28"/>
          <w:rtl/>
          <w:lang w:bidi="fa-IR"/>
        </w:rPr>
        <w:t>ی</w:t>
      </w:r>
      <w:r w:rsidRPr="00E42068">
        <w:rPr>
          <w:rFonts w:cs="B Nazanin" w:hint="eastAsia"/>
          <w:sz w:val="28"/>
          <w:szCs w:val="28"/>
          <w:rtl/>
          <w:lang w:bidi="fa-IR"/>
        </w:rPr>
        <w:t>نت</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برگشت پذ</w:t>
      </w:r>
      <w:r w:rsidRPr="00E42068">
        <w:rPr>
          <w:rFonts w:cs="B Nazanin" w:hint="cs"/>
          <w:sz w:val="28"/>
          <w:szCs w:val="28"/>
          <w:rtl/>
          <w:lang w:bidi="fa-IR"/>
        </w:rPr>
        <w:t>ی</w:t>
      </w:r>
      <w:r w:rsidRPr="00E42068">
        <w:rPr>
          <w:rFonts w:cs="B Nazanin" w:hint="eastAsia"/>
          <w:sz w:val="28"/>
          <w:szCs w:val="28"/>
          <w:rtl/>
          <w:lang w:bidi="fa-IR"/>
        </w:rPr>
        <w:t>ر</w:t>
      </w:r>
      <w:r w:rsidRPr="00E42068">
        <w:rPr>
          <w:rFonts w:cs="B Nazanin"/>
          <w:sz w:val="28"/>
          <w:szCs w:val="28"/>
          <w:rtl/>
          <w:lang w:bidi="fa-IR"/>
        </w:rPr>
        <w:t xml:space="preserve"> مرتبه اول پ</w:t>
      </w:r>
      <w:r w:rsidRPr="00E42068">
        <w:rPr>
          <w:rFonts w:cs="B Nazanin" w:hint="cs"/>
          <w:sz w:val="28"/>
          <w:szCs w:val="28"/>
          <w:rtl/>
          <w:lang w:bidi="fa-IR"/>
        </w:rPr>
        <w:t>ی</w:t>
      </w:r>
      <w:r w:rsidRPr="00E42068">
        <w:rPr>
          <w:rFonts w:cs="B Nazanin" w:hint="eastAsia"/>
          <w:sz w:val="28"/>
          <w:szCs w:val="28"/>
          <w:rtl/>
          <w:lang w:bidi="fa-IR"/>
        </w:rPr>
        <w:t>رو</w:t>
      </w:r>
      <w:r w:rsidRPr="00E42068">
        <w:rPr>
          <w:rFonts w:cs="B Nazanin" w:hint="cs"/>
          <w:sz w:val="28"/>
          <w:szCs w:val="28"/>
          <w:rtl/>
          <w:lang w:bidi="fa-IR"/>
        </w:rPr>
        <w:t>ی</w:t>
      </w:r>
      <w:r w:rsidRPr="00E42068">
        <w:rPr>
          <w:rFonts w:cs="B Nazanin"/>
          <w:sz w:val="28"/>
          <w:szCs w:val="28"/>
          <w:rtl/>
          <w:lang w:bidi="fa-IR"/>
        </w:rPr>
        <w:t xml:space="preserve"> م</w:t>
      </w:r>
      <w:r w:rsidRPr="00E42068">
        <w:rPr>
          <w:rFonts w:cs="B Nazanin" w:hint="cs"/>
          <w:sz w:val="28"/>
          <w:szCs w:val="28"/>
          <w:rtl/>
          <w:lang w:bidi="fa-IR"/>
        </w:rPr>
        <w:t>ی</w:t>
      </w:r>
      <w:r w:rsidRPr="00E42068">
        <w:rPr>
          <w:rFonts w:cs="B Nazanin"/>
          <w:sz w:val="28"/>
          <w:szCs w:val="28"/>
          <w:rtl/>
          <w:lang w:bidi="fa-IR"/>
        </w:rPr>
        <w:t xml:space="preserve"> کند.</w:t>
      </w:r>
      <w:r w:rsidRPr="00E42068">
        <w:rPr>
          <w:rFonts w:cs="B Nazanin"/>
          <w:rtl/>
        </w:rPr>
        <w:t xml:space="preserve"> </w:t>
      </w:r>
      <w:r w:rsidRPr="00E42068">
        <w:rPr>
          <w:rFonts w:cs="B Nazanin"/>
          <w:sz w:val="28"/>
          <w:szCs w:val="28"/>
          <w:rtl/>
          <w:lang w:bidi="fa-IR"/>
        </w:rPr>
        <w:t>علاوه بر ا</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مطالعه تحق</w:t>
      </w:r>
      <w:r w:rsidRPr="00E42068">
        <w:rPr>
          <w:rFonts w:cs="B Nazanin" w:hint="cs"/>
          <w:sz w:val="28"/>
          <w:szCs w:val="28"/>
          <w:rtl/>
          <w:lang w:bidi="fa-IR"/>
        </w:rPr>
        <w:t>ی</w:t>
      </w:r>
      <w:r w:rsidRPr="00E42068">
        <w:rPr>
          <w:rFonts w:cs="B Nazanin" w:hint="eastAsia"/>
          <w:sz w:val="28"/>
          <w:szCs w:val="28"/>
          <w:rtl/>
          <w:lang w:bidi="fa-IR"/>
        </w:rPr>
        <w:t>قات</w:t>
      </w:r>
      <w:r w:rsidRPr="00E42068">
        <w:rPr>
          <w:rFonts w:cs="B Nazanin" w:hint="cs"/>
          <w:sz w:val="28"/>
          <w:szCs w:val="28"/>
          <w:rtl/>
          <w:lang w:bidi="fa-IR"/>
        </w:rPr>
        <w:t>ی</w:t>
      </w:r>
      <w:r w:rsidRPr="00E42068">
        <w:rPr>
          <w:rFonts w:cs="B Nazanin"/>
          <w:sz w:val="28"/>
          <w:szCs w:val="28"/>
          <w:rtl/>
          <w:lang w:bidi="fa-IR"/>
        </w:rPr>
        <w:t xml:space="preserve"> د</w:t>
      </w:r>
      <w:r w:rsidRPr="00E42068">
        <w:rPr>
          <w:rFonts w:cs="B Nazanin" w:hint="cs"/>
          <w:sz w:val="28"/>
          <w:szCs w:val="28"/>
          <w:rtl/>
          <w:lang w:bidi="fa-IR"/>
        </w:rPr>
        <w:t>ی</w:t>
      </w:r>
      <w:r w:rsidRPr="00E42068">
        <w:rPr>
          <w:rFonts w:cs="B Nazanin" w:hint="eastAsia"/>
          <w:sz w:val="28"/>
          <w:szCs w:val="28"/>
          <w:rtl/>
          <w:lang w:bidi="fa-IR"/>
        </w:rPr>
        <w:t>گر</w:t>
      </w:r>
      <w:r w:rsidRPr="00E42068">
        <w:rPr>
          <w:rFonts w:cs="B Nazanin" w:hint="cs"/>
          <w:sz w:val="28"/>
          <w:szCs w:val="28"/>
          <w:rtl/>
          <w:lang w:bidi="fa-IR"/>
        </w:rPr>
        <w:t>ی</w:t>
      </w:r>
      <w:r w:rsidRPr="00E42068">
        <w:rPr>
          <w:rFonts w:cs="B Nazanin"/>
          <w:sz w:val="28"/>
          <w:szCs w:val="28"/>
          <w:rtl/>
          <w:lang w:bidi="fa-IR"/>
        </w:rPr>
        <w:t xml:space="preserve"> توسط </w:t>
      </w:r>
      <w:r w:rsidR="00333CF2" w:rsidRPr="00E42068">
        <w:rPr>
          <w:rFonts w:asciiTheme="majorBidi" w:hAnsiTheme="majorBidi" w:cstheme="majorBidi"/>
          <w:color w:val="000000" w:themeColor="text1"/>
          <w:sz w:val="24"/>
          <w:szCs w:val="24"/>
        </w:rPr>
        <w:t>Cavaco</w:t>
      </w:r>
      <w:r w:rsidRPr="00E42068">
        <w:rPr>
          <w:rFonts w:cs="B Nazanin"/>
          <w:sz w:val="28"/>
          <w:szCs w:val="28"/>
          <w:rtl/>
          <w:lang w:bidi="fa-IR"/>
        </w:rPr>
        <w:t xml:space="preserve"> و همکاران</w:t>
      </w:r>
      <w:r w:rsidR="001E798D" w:rsidRPr="00E42068">
        <w:rPr>
          <w:rFonts w:cs="B Nazanin" w:hint="cs"/>
          <w:sz w:val="28"/>
          <w:szCs w:val="28"/>
          <w:rtl/>
          <w:lang w:bidi="fa-IR"/>
        </w:rPr>
        <w:t xml:space="preserve"> در سال </w:t>
      </w:r>
      <w:r w:rsidR="00AA5020" w:rsidRPr="00E42068">
        <w:rPr>
          <w:rFonts w:asciiTheme="majorBidi" w:hAnsiTheme="majorBidi" w:cstheme="majorBidi"/>
          <w:sz w:val="24"/>
          <w:szCs w:val="24"/>
          <w:lang w:bidi="fa-IR"/>
        </w:rPr>
        <w:t>2007</w:t>
      </w:r>
      <w:r w:rsidRPr="00E42068">
        <w:rPr>
          <w:rFonts w:cs="B Nazanin"/>
          <w:sz w:val="28"/>
          <w:szCs w:val="28"/>
          <w:rtl/>
          <w:lang w:bidi="fa-IR"/>
        </w:rPr>
        <w:t xml:space="preserve"> انجام شد.</w:t>
      </w:r>
      <w:r w:rsidR="001E798D" w:rsidRPr="00E42068">
        <w:rPr>
          <w:rFonts w:cs="B Nazanin"/>
          <w:sz w:val="28"/>
          <w:szCs w:val="28"/>
          <w:rtl/>
          <w:lang w:bidi="fa-IR"/>
        </w:rPr>
        <w:t xml:space="preserve"> </w:t>
      </w:r>
      <w:r w:rsidRPr="00E42068">
        <w:rPr>
          <w:rFonts w:cs="B Nazanin"/>
          <w:sz w:val="28"/>
          <w:szCs w:val="28"/>
          <w:rtl/>
          <w:lang w:bidi="fa-IR"/>
        </w:rPr>
        <w:t>را</w:t>
      </w:r>
      <w:r w:rsidRPr="00E42068">
        <w:rPr>
          <w:rFonts w:cs="B Nazanin" w:hint="cs"/>
          <w:sz w:val="28"/>
          <w:szCs w:val="28"/>
          <w:rtl/>
          <w:lang w:bidi="fa-IR"/>
        </w:rPr>
        <w:t>ی</w:t>
      </w:r>
      <w:r w:rsidRPr="00E42068">
        <w:rPr>
          <w:rFonts w:cs="B Nazanin"/>
          <w:sz w:val="28"/>
          <w:szCs w:val="28"/>
          <w:rtl/>
          <w:lang w:bidi="fa-IR"/>
        </w:rPr>
        <w:t xml:space="preserve"> تع</w:t>
      </w:r>
      <w:r w:rsidRPr="00E42068">
        <w:rPr>
          <w:rFonts w:cs="B Nazanin" w:hint="cs"/>
          <w:sz w:val="28"/>
          <w:szCs w:val="28"/>
          <w:rtl/>
          <w:lang w:bidi="fa-IR"/>
        </w:rPr>
        <w:t>یی</w:t>
      </w:r>
      <w:r w:rsidRPr="00E42068">
        <w:rPr>
          <w:rFonts w:cs="B Nazanin" w:hint="eastAsia"/>
          <w:sz w:val="28"/>
          <w:szCs w:val="28"/>
          <w:rtl/>
          <w:lang w:bidi="fa-IR"/>
        </w:rPr>
        <w:t>ن</w:t>
      </w:r>
      <w:r w:rsidRPr="00E42068">
        <w:rPr>
          <w:rFonts w:cs="B Nazanin"/>
          <w:sz w:val="28"/>
          <w:szCs w:val="28"/>
          <w:rtl/>
          <w:lang w:bidi="fa-IR"/>
        </w:rPr>
        <w:t xml:space="preserve"> راندمان حذف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رز</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تبادل ک</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sz w:val="28"/>
          <w:szCs w:val="28"/>
          <w:rtl/>
          <w:lang w:bidi="fa-IR"/>
        </w:rPr>
        <w:t xml:space="preserve"> (</w:t>
      </w:r>
      <w:proofErr w:type="spellStart"/>
      <w:r w:rsidRPr="00E42068">
        <w:rPr>
          <w:rFonts w:asciiTheme="majorBidi" w:hAnsiTheme="majorBidi" w:cstheme="majorBidi"/>
          <w:sz w:val="24"/>
          <w:szCs w:val="24"/>
          <w:lang w:bidi="fa-IR"/>
        </w:rPr>
        <w:t>Diaion</w:t>
      </w:r>
      <w:proofErr w:type="spellEnd"/>
      <w:r w:rsidRPr="00E42068">
        <w:rPr>
          <w:rFonts w:cs="B Nazanin"/>
          <w:sz w:val="24"/>
          <w:szCs w:val="24"/>
          <w:lang w:bidi="fa-IR"/>
        </w:rPr>
        <w:t xml:space="preserve"> </w:t>
      </w:r>
      <w:r w:rsidRPr="00E42068">
        <w:rPr>
          <w:rFonts w:asciiTheme="majorBidi" w:hAnsiTheme="majorBidi" w:cstheme="majorBidi"/>
          <w:sz w:val="24"/>
          <w:szCs w:val="24"/>
          <w:lang w:bidi="fa-IR"/>
        </w:rPr>
        <w:t>CR11</w:t>
      </w:r>
      <w:r w:rsidRPr="00E42068">
        <w:rPr>
          <w:rFonts w:cs="B Nazanin"/>
          <w:sz w:val="28"/>
          <w:szCs w:val="28"/>
          <w:rtl/>
          <w:lang w:bidi="fa-IR"/>
        </w:rPr>
        <w:t xml:space="preserve">) و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رز</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کات</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hint="cs"/>
          <w:sz w:val="28"/>
          <w:szCs w:val="28"/>
          <w:rtl/>
          <w:lang w:bidi="fa-IR"/>
        </w:rPr>
        <w:t>ی</w:t>
      </w:r>
      <w:r w:rsidRPr="00E42068">
        <w:rPr>
          <w:rFonts w:cs="B Nazanin"/>
          <w:sz w:val="28"/>
          <w:szCs w:val="28"/>
          <w:rtl/>
          <w:lang w:bidi="fa-IR"/>
        </w:rPr>
        <w:t xml:space="preserve"> ضع</w:t>
      </w:r>
      <w:r w:rsidRPr="00E42068">
        <w:rPr>
          <w:rFonts w:cs="B Nazanin" w:hint="cs"/>
          <w:sz w:val="28"/>
          <w:szCs w:val="28"/>
          <w:rtl/>
          <w:lang w:bidi="fa-IR"/>
        </w:rPr>
        <w:t>ی</w:t>
      </w:r>
      <w:r w:rsidRPr="00E42068">
        <w:rPr>
          <w:rFonts w:cs="B Nazanin" w:hint="eastAsia"/>
          <w:sz w:val="28"/>
          <w:szCs w:val="28"/>
          <w:rtl/>
          <w:lang w:bidi="fa-IR"/>
        </w:rPr>
        <w:t>ف</w:t>
      </w:r>
      <w:r w:rsidRPr="00E42068">
        <w:rPr>
          <w:rFonts w:cs="B Nazanin"/>
          <w:sz w:val="28"/>
          <w:szCs w:val="28"/>
          <w:rtl/>
          <w:lang w:bidi="fa-IR"/>
        </w:rPr>
        <w:t xml:space="preserve"> (</w:t>
      </w:r>
      <w:r w:rsidRPr="00E42068">
        <w:rPr>
          <w:rFonts w:asciiTheme="majorBidi" w:hAnsiTheme="majorBidi" w:cstheme="majorBidi"/>
          <w:sz w:val="24"/>
          <w:szCs w:val="24"/>
          <w:lang w:bidi="fa-IR"/>
        </w:rPr>
        <w:t>Amberlite</w:t>
      </w:r>
      <w:r w:rsidRPr="00E42068">
        <w:rPr>
          <w:rFonts w:cs="B Nazanin"/>
          <w:sz w:val="24"/>
          <w:szCs w:val="24"/>
          <w:lang w:bidi="fa-IR"/>
        </w:rPr>
        <w:t xml:space="preserve"> </w:t>
      </w:r>
      <w:r w:rsidRPr="00E42068">
        <w:rPr>
          <w:rFonts w:asciiTheme="majorBidi" w:hAnsiTheme="majorBidi" w:cstheme="majorBidi"/>
          <w:sz w:val="24"/>
          <w:szCs w:val="24"/>
          <w:lang w:bidi="fa-IR"/>
        </w:rPr>
        <w:t>IRC86</w:t>
      </w:r>
      <w:r w:rsidRPr="00E42068">
        <w:rPr>
          <w:rFonts w:cs="B Nazanin"/>
          <w:sz w:val="28"/>
          <w:szCs w:val="28"/>
          <w:rtl/>
          <w:lang w:bidi="fa-IR"/>
        </w:rPr>
        <w:t>) برا</w:t>
      </w:r>
      <w:r w:rsidRPr="00E42068">
        <w:rPr>
          <w:rFonts w:cs="B Nazanin" w:hint="cs"/>
          <w:sz w:val="28"/>
          <w:szCs w:val="28"/>
          <w:rtl/>
          <w:lang w:bidi="fa-IR"/>
        </w:rPr>
        <w:t>ی</w:t>
      </w:r>
      <w:r w:rsidRPr="00E42068">
        <w:rPr>
          <w:rFonts w:cs="B Nazanin"/>
          <w:sz w:val="28"/>
          <w:szCs w:val="28"/>
          <w:rtl/>
          <w:lang w:bidi="fa-IR"/>
        </w:rPr>
        <w:t xml:space="preserve"> حذف کروم سه ظرف</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hint="cs"/>
          <w:sz w:val="28"/>
          <w:szCs w:val="28"/>
          <w:rtl/>
          <w:lang w:bidi="fa-IR"/>
        </w:rPr>
        <w:t>ی</w:t>
      </w:r>
      <w:r w:rsidRPr="00E42068">
        <w:rPr>
          <w:rFonts w:cs="B Nazanin"/>
          <w:sz w:val="28"/>
          <w:szCs w:val="28"/>
          <w:rtl/>
          <w:lang w:bidi="fa-IR"/>
        </w:rPr>
        <w:t xml:space="preserve"> از آبکار</w:t>
      </w:r>
      <w:r w:rsidRPr="00E42068">
        <w:rPr>
          <w:rFonts w:cs="B Nazanin" w:hint="cs"/>
          <w:sz w:val="28"/>
          <w:szCs w:val="28"/>
          <w:rtl/>
          <w:lang w:bidi="fa-IR"/>
        </w:rPr>
        <w:t>ی</w:t>
      </w:r>
      <w:r w:rsidRPr="00E42068">
        <w:rPr>
          <w:rFonts w:cs="B Nazanin"/>
          <w:sz w:val="28"/>
          <w:szCs w:val="28"/>
          <w:rtl/>
          <w:lang w:bidi="fa-IR"/>
        </w:rPr>
        <w:t xml:space="preserve"> فاضلاب صنعت</w:t>
      </w:r>
      <w:r w:rsidRPr="00E42068">
        <w:rPr>
          <w:rFonts w:cs="B Nazanin" w:hint="cs"/>
          <w:sz w:val="28"/>
          <w:szCs w:val="28"/>
          <w:rtl/>
          <w:lang w:bidi="fa-IR"/>
        </w:rPr>
        <w:t>ی</w:t>
      </w:r>
      <w:r w:rsidRPr="00E42068">
        <w:rPr>
          <w:rFonts w:cs="B Nazanin"/>
          <w:sz w:val="28"/>
          <w:szCs w:val="28"/>
          <w:rtl/>
          <w:lang w:bidi="fa-IR"/>
        </w:rPr>
        <w:t>. فهرست</w:t>
      </w:r>
      <w:r w:rsidRPr="00E42068">
        <w:rPr>
          <w:rFonts w:cs="B Nazanin" w:hint="cs"/>
          <w:sz w:val="28"/>
          <w:szCs w:val="28"/>
          <w:rtl/>
          <w:lang w:bidi="fa-IR"/>
        </w:rPr>
        <w:t>ی</w:t>
      </w:r>
      <w:r w:rsidRPr="00E42068">
        <w:rPr>
          <w:rFonts w:cs="B Nazanin"/>
          <w:sz w:val="28"/>
          <w:szCs w:val="28"/>
          <w:rtl/>
          <w:lang w:bidi="fa-IR"/>
        </w:rPr>
        <w:t xml:space="preserve"> از مزا</w:t>
      </w:r>
      <w:r w:rsidRPr="00E42068">
        <w:rPr>
          <w:rFonts w:cs="B Nazanin" w:hint="cs"/>
          <w:sz w:val="28"/>
          <w:szCs w:val="28"/>
          <w:rtl/>
          <w:lang w:bidi="fa-IR"/>
        </w:rPr>
        <w:t>ی</w:t>
      </w:r>
      <w:r w:rsidRPr="00E42068">
        <w:rPr>
          <w:rFonts w:cs="B Nazanin" w:hint="eastAsia"/>
          <w:sz w:val="28"/>
          <w:szCs w:val="28"/>
          <w:rtl/>
          <w:lang w:bidi="fa-IR"/>
        </w:rPr>
        <w:t>ا</w:t>
      </w:r>
      <w:r w:rsidRPr="00E42068">
        <w:rPr>
          <w:rFonts w:cs="B Nazanin"/>
          <w:sz w:val="28"/>
          <w:szCs w:val="28"/>
          <w:rtl/>
          <w:lang w:bidi="fa-IR"/>
        </w:rPr>
        <w:t xml:space="preserve"> و معا</w:t>
      </w:r>
      <w:r w:rsidRPr="00E42068">
        <w:rPr>
          <w:rFonts w:cs="B Nazanin" w:hint="cs"/>
          <w:sz w:val="28"/>
          <w:szCs w:val="28"/>
          <w:rtl/>
          <w:lang w:bidi="fa-IR"/>
        </w:rPr>
        <w:t>ی</w:t>
      </w:r>
      <w:r w:rsidRPr="00E42068">
        <w:rPr>
          <w:rFonts w:cs="B Nazanin" w:hint="eastAsia"/>
          <w:sz w:val="28"/>
          <w:szCs w:val="28"/>
          <w:rtl/>
          <w:lang w:bidi="fa-IR"/>
        </w:rPr>
        <w:t>ب</w:t>
      </w:r>
      <w:r w:rsidRPr="00E42068">
        <w:rPr>
          <w:rFonts w:cs="B Nazanin"/>
          <w:sz w:val="28"/>
          <w:szCs w:val="28"/>
          <w:rtl/>
          <w:lang w:bidi="fa-IR"/>
        </w:rPr>
        <w:t xml:space="preserve"> تکن</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ها</w:t>
      </w:r>
      <w:r w:rsidRPr="00E42068">
        <w:rPr>
          <w:rFonts w:cs="B Nazanin" w:hint="cs"/>
          <w:sz w:val="28"/>
          <w:szCs w:val="28"/>
          <w:rtl/>
          <w:lang w:bidi="fa-IR"/>
        </w:rPr>
        <w:t>ی</w:t>
      </w:r>
      <w:r w:rsidRPr="00E42068">
        <w:rPr>
          <w:rFonts w:cs="B Nazanin"/>
          <w:sz w:val="28"/>
          <w:szCs w:val="28"/>
          <w:rtl/>
          <w:lang w:bidi="fa-IR"/>
        </w:rPr>
        <w:t xml:space="preserve"> حذف ف</w:t>
      </w:r>
      <w:r w:rsidRPr="00E42068">
        <w:rPr>
          <w:rFonts w:cs="B Nazanin" w:hint="cs"/>
          <w:sz w:val="28"/>
          <w:szCs w:val="28"/>
          <w:rtl/>
          <w:lang w:bidi="fa-IR"/>
        </w:rPr>
        <w:t>ی</w:t>
      </w:r>
      <w:r w:rsidRPr="00E42068">
        <w:rPr>
          <w:rFonts w:cs="B Nazanin" w:hint="eastAsia"/>
          <w:sz w:val="28"/>
          <w:szCs w:val="28"/>
          <w:rtl/>
          <w:lang w:bidi="fa-IR"/>
        </w:rPr>
        <w:t>ز</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hint="cs"/>
          <w:sz w:val="28"/>
          <w:szCs w:val="28"/>
          <w:rtl/>
          <w:lang w:bidi="fa-IR"/>
        </w:rPr>
        <w:t>ی</w:t>
      </w:r>
      <w:r w:rsidRPr="00E42068">
        <w:rPr>
          <w:rFonts w:cs="B Nazanin"/>
          <w:sz w:val="28"/>
          <w:szCs w:val="28"/>
          <w:rtl/>
          <w:lang w:bidi="fa-IR"/>
        </w:rPr>
        <w:t xml:space="preserve"> کروم در جدول </w:t>
      </w:r>
      <w:r w:rsidR="00561D44" w:rsidRPr="00E42068">
        <w:rPr>
          <w:rFonts w:cs="B Nazanin" w:hint="cs"/>
          <w:sz w:val="28"/>
          <w:szCs w:val="28"/>
          <w:rtl/>
          <w:lang w:bidi="fa-IR"/>
        </w:rPr>
        <w:t>3</w:t>
      </w:r>
      <w:r w:rsidR="00561D44" w:rsidRPr="00E42068">
        <w:rPr>
          <w:rFonts w:cs="B Nazanin"/>
          <w:sz w:val="28"/>
          <w:szCs w:val="28"/>
          <w:rtl/>
          <w:lang w:bidi="fa-IR"/>
        </w:rPr>
        <w:t xml:space="preserve"> </w:t>
      </w:r>
      <w:r w:rsidR="001E798D" w:rsidRPr="00E42068">
        <w:rPr>
          <w:rFonts w:cs="B Nazanin" w:hint="cs"/>
          <w:sz w:val="28"/>
          <w:szCs w:val="28"/>
          <w:rtl/>
          <w:lang w:bidi="fa-IR"/>
        </w:rPr>
        <w:t xml:space="preserve">در ضمیمه </w:t>
      </w:r>
      <w:r w:rsidRPr="00E42068">
        <w:rPr>
          <w:rFonts w:cs="B Nazanin"/>
          <w:sz w:val="28"/>
          <w:szCs w:val="28"/>
          <w:rtl/>
          <w:lang w:bidi="fa-IR"/>
        </w:rPr>
        <w:t>ارائه شده است.</w:t>
      </w:r>
    </w:p>
    <w:p w14:paraId="5153427F" w14:textId="77777777" w:rsidR="00A45A6B" w:rsidRPr="00E42068" w:rsidRDefault="00A45A6B" w:rsidP="00A45A6B">
      <w:pPr>
        <w:bidi/>
        <w:spacing w:line="360" w:lineRule="auto"/>
        <w:jc w:val="lowKashida"/>
        <w:rPr>
          <w:rFonts w:cs="B Nazanin"/>
          <w:sz w:val="28"/>
          <w:szCs w:val="28"/>
          <w:rtl/>
          <w:lang w:bidi="fa-IR"/>
        </w:rPr>
      </w:pPr>
    </w:p>
    <w:p w14:paraId="27502CC4" w14:textId="77777777" w:rsidR="00614687" w:rsidRPr="00E42068" w:rsidRDefault="00614687" w:rsidP="00614687">
      <w:pPr>
        <w:bidi/>
        <w:spacing w:line="360" w:lineRule="auto"/>
        <w:jc w:val="lowKashida"/>
        <w:rPr>
          <w:rFonts w:cs="B Nazanin"/>
          <w:sz w:val="28"/>
          <w:szCs w:val="28"/>
          <w:rtl/>
          <w:lang w:bidi="fa-IR"/>
        </w:rPr>
      </w:pPr>
    </w:p>
    <w:p w14:paraId="3C385F70" w14:textId="77777777" w:rsidR="00614687" w:rsidRDefault="00614687" w:rsidP="00614687">
      <w:pPr>
        <w:bidi/>
        <w:spacing w:line="360" w:lineRule="auto"/>
        <w:jc w:val="lowKashida"/>
        <w:rPr>
          <w:rFonts w:cs="B Nazanin"/>
          <w:sz w:val="28"/>
          <w:szCs w:val="28"/>
          <w:rtl/>
          <w:lang w:bidi="fa-IR"/>
        </w:rPr>
      </w:pPr>
    </w:p>
    <w:p w14:paraId="7C72D0FC" w14:textId="77777777" w:rsidR="008360EF" w:rsidRDefault="008360EF" w:rsidP="008360EF">
      <w:pPr>
        <w:bidi/>
        <w:spacing w:line="360" w:lineRule="auto"/>
        <w:jc w:val="lowKashida"/>
        <w:rPr>
          <w:rFonts w:cs="B Nazanin"/>
          <w:sz w:val="28"/>
          <w:szCs w:val="28"/>
          <w:rtl/>
          <w:lang w:bidi="fa-IR"/>
        </w:rPr>
      </w:pPr>
    </w:p>
    <w:p w14:paraId="4801474B" w14:textId="77777777" w:rsidR="008360EF" w:rsidRPr="00E42068" w:rsidRDefault="008360EF" w:rsidP="008360EF">
      <w:pPr>
        <w:bidi/>
        <w:spacing w:line="360" w:lineRule="auto"/>
        <w:jc w:val="lowKashida"/>
        <w:rPr>
          <w:rFonts w:cs="B Nazanin"/>
          <w:sz w:val="28"/>
          <w:szCs w:val="28"/>
          <w:rtl/>
          <w:lang w:bidi="fa-IR"/>
        </w:rPr>
      </w:pPr>
    </w:p>
    <w:p w14:paraId="778C2D69" w14:textId="77777777" w:rsidR="00614687" w:rsidRPr="00E42068" w:rsidRDefault="00614687" w:rsidP="00614687">
      <w:pPr>
        <w:bidi/>
        <w:spacing w:line="360" w:lineRule="auto"/>
        <w:jc w:val="lowKashida"/>
        <w:rPr>
          <w:rFonts w:cs="B Nazanin"/>
          <w:sz w:val="28"/>
          <w:szCs w:val="28"/>
          <w:rtl/>
          <w:lang w:bidi="fa-IR"/>
        </w:rPr>
      </w:pPr>
    </w:p>
    <w:p w14:paraId="441FF6A5" w14:textId="77777777" w:rsidR="00A45A6B" w:rsidRPr="00E42068" w:rsidRDefault="00A45A6B" w:rsidP="00A45A6B">
      <w:pPr>
        <w:bidi/>
        <w:spacing w:line="360" w:lineRule="auto"/>
        <w:jc w:val="lowKashida"/>
        <w:rPr>
          <w:rFonts w:cs="B Nazanin"/>
          <w:sz w:val="28"/>
          <w:szCs w:val="28"/>
          <w:rtl/>
          <w:lang w:bidi="fa-IR"/>
        </w:rPr>
      </w:pPr>
    </w:p>
    <w:p w14:paraId="29A481FE" w14:textId="77777777" w:rsidR="00A45A6B" w:rsidRPr="00E42068" w:rsidRDefault="00A45A6B" w:rsidP="00A45A6B">
      <w:pPr>
        <w:bidi/>
        <w:spacing w:line="360" w:lineRule="auto"/>
        <w:jc w:val="lowKashida"/>
        <w:rPr>
          <w:rFonts w:cs="B Nazanin"/>
          <w:sz w:val="28"/>
          <w:szCs w:val="28"/>
          <w:rtl/>
          <w:lang w:bidi="fa-IR"/>
        </w:rPr>
      </w:pPr>
    </w:p>
    <w:p w14:paraId="6A68921E" w14:textId="77777777" w:rsidR="00A45A6B" w:rsidRPr="00E42068" w:rsidRDefault="00A45A6B" w:rsidP="00A45A6B">
      <w:pPr>
        <w:bidi/>
        <w:spacing w:line="360" w:lineRule="auto"/>
        <w:jc w:val="lowKashida"/>
        <w:rPr>
          <w:rFonts w:cs="B Nazanin"/>
          <w:sz w:val="28"/>
          <w:szCs w:val="28"/>
          <w:rtl/>
          <w:lang w:bidi="fa-IR"/>
        </w:rPr>
      </w:pPr>
    </w:p>
    <w:p w14:paraId="34C637AA" w14:textId="77777777" w:rsidR="00A45A6B" w:rsidRPr="00E42068" w:rsidRDefault="00A45A6B" w:rsidP="00A45A6B">
      <w:pPr>
        <w:bidi/>
        <w:spacing w:line="360" w:lineRule="auto"/>
        <w:jc w:val="lowKashida"/>
        <w:rPr>
          <w:rFonts w:cs="B Nazanin"/>
          <w:sz w:val="28"/>
          <w:szCs w:val="28"/>
          <w:rtl/>
          <w:lang w:bidi="fa-IR"/>
        </w:rPr>
      </w:pPr>
    </w:p>
    <w:p w14:paraId="010E65B4" w14:textId="5CDCB808" w:rsidR="00A45A6B" w:rsidRPr="00E42068" w:rsidRDefault="00771A7F" w:rsidP="00A45A6B">
      <w:pPr>
        <w:bidi/>
        <w:spacing w:line="360" w:lineRule="auto"/>
        <w:jc w:val="lowKashida"/>
        <w:rPr>
          <w:rFonts w:cs="B Nazanin"/>
          <w:sz w:val="28"/>
          <w:szCs w:val="28"/>
          <w:rtl/>
          <w:lang w:bidi="fa-IR"/>
        </w:rPr>
      </w:pPr>
      <w:r>
        <w:rPr>
          <w:rFonts w:cs="B Nazanin"/>
          <w:noProof/>
          <w:sz w:val="28"/>
          <w:szCs w:val="28"/>
          <w:rtl/>
          <w:lang w:val="fa-IR" w:bidi="fa-IR"/>
        </w:rPr>
        <w:lastRenderedPageBreak/>
        <mc:AlternateContent>
          <mc:Choice Requires="wps">
            <w:drawing>
              <wp:anchor distT="0" distB="0" distL="114300" distR="114300" simplePos="0" relativeHeight="251703296" behindDoc="1" locked="0" layoutInCell="1" allowOverlap="1" wp14:anchorId="1A8D01E6" wp14:editId="13651999">
                <wp:simplePos x="0" y="0"/>
                <wp:positionH relativeFrom="column">
                  <wp:posOffset>-993913</wp:posOffset>
                </wp:positionH>
                <wp:positionV relativeFrom="paragraph">
                  <wp:posOffset>-930303</wp:posOffset>
                </wp:positionV>
                <wp:extent cx="7821114" cy="10066352"/>
                <wp:effectExtent l="0" t="0" r="27940" b="11430"/>
                <wp:wrapNone/>
                <wp:docPr id="42286406" name="Rectangle 5"/>
                <wp:cNvGraphicFramePr/>
                <a:graphic xmlns:a="http://schemas.openxmlformats.org/drawingml/2006/main">
                  <a:graphicData uri="http://schemas.microsoft.com/office/word/2010/wordprocessingShape">
                    <wps:wsp>
                      <wps:cNvSpPr/>
                      <wps:spPr>
                        <a:xfrm>
                          <a:off x="0" y="0"/>
                          <a:ext cx="7821114" cy="10066352"/>
                        </a:xfrm>
                        <a:prstGeom prst="rect">
                          <a:avLst/>
                        </a:prstGeom>
                        <a:blipFill dpi="0" rotWithShape="1">
                          <a:blip r:embed="rId17">
                            <a:extLst>
                              <a:ext uri="{28A0092B-C50C-407E-A947-70E740481C1C}">
                                <a14:useLocalDpi xmlns:a14="http://schemas.microsoft.com/office/drawing/2010/main" val="0"/>
                              </a:ext>
                            </a:extLst>
                          </a:blip>
                          <a:srcRect/>
                          <a:stretch>
                            <a:fillRect/>
                          </a:stretch>
                        </a:blipFill>
                        <a:ln>
                          <a:solidFill>
                            <a:schemeClr val="accent5">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9A232" id="Rectangle 5" o:spid="_x0000_s1026" style="position:absolute;margin-left:-78.25pt;margin-top:-73.25pt;width:615.85pt;height:792.6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zooor0zk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Qwooopi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TAKKKKY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JgFFFFM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kwCiiim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SYBRRRT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pMAooop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mAUUUUw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TAKKKKY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JgFFFFM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kwCiiim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SYBRRRT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pMAooopg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mAUUUUw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TA&#10;KKKKY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JgFFFFM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kwCiiim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SYBRRRT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pMAooo&#10;pg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mAUUUUw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TAKKKKY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JgFFFFM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kwCiiim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SYBRRRT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pMAooopg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mAUUUUw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TAKKKKY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JgFFFFM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kwCiiim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SYBRRRT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pMAooop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mAUUUUw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TAKKKKY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JgFFFFM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kwCiiim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S&#10;YBRRRT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pMAooop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mAUUUUw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TAKKKKY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JgFF&#10;FFM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kwCiiim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SYBRRRT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pMAooopg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mAUUUUw&#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TAKKKKY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JgFFFFM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kwCiiim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SYBRRRT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pMAooopg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mAUUUUw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TAKKKKY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JgFFFFM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kwCiiim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SYBRRRT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pMAooopg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mAUUUUw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TAKKKKY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JgFFFFM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kwCiiim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SYBRRRT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pMA&#10;ooop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mAUUUUw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TAKKKKY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JgFFFFM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kwCiii&#10;m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SYBRRRT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pMAooopg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mAUUUUw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TAKKKKY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JgFFFFM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kwCiiim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SYBRRRT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pMAooop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mAUUUUw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TAKKKKY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JgFFFFM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kwCiiim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SYBRRRT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pMAooopg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mAUUUUw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TAKKKKY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J&#10;gFFFFM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kwCiiim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SYBRRRT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pMAooopg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mAUU&#10;UUw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TAKKKKY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JgFFFFM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kwCiiim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SYBRRRT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pMAooopg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mAUUUUw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TAKKKKY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JgFFFFM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kwCiiim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SYBRRRT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pMAooopg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mAUUUUw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TAKKKKY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JgFFFFM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kwCiiim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SYBRRRT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pMAooopg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mAUUUUw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TAKKKKY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JgFFFFM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kwC&#10;iiim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SYBRRRT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pMAooop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mAUUUUw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TAKKKK&#10;Y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JgFFFFM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kwCiiim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SYBRRRT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pMAooopg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mAUUUUw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TAKKKKY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JgFFFFM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kwCiiimAUUUUA&#10;FFFFABRRRQB88ftJftGa/wDBv4qfCTw1pOnafd2PizUja38t4rmRI/NgjHlFWAVv3rHLBhwOK+h6&#10;+JP27l/4yC/ZzP8A1Gj/AOlNpX23WkklFMiLfMwooorMs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&#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" strokecolor="#deeaf6 [664]" strokeweight="1pt">
                <v:fill r:id="rId18" o:title="" recolor="t" rotate="t" type="frame"/>
              </v:rect>
            </w:pict>
          </mc:Fallback>
        </mc:AlternateContent>
      </w:r>
    </w:p>
    <w:p w14:paraId="2B9943D9" w14:textId="7E60F661" w:rsidR="00A45A6B" w:rsidRPr="00E42068" w:rsidRDefault="00A45A6B" w:rsidP="00A45A6B">
      <w:pPr>
        <w:bidi/>
        <w:spacing w:line="360" w:lineRule="auto"/>
        <w:jc w:val="lowKashida"/>
        <w:rPr>
          <w:rFonts w:cs="B Nazanin"/>
          <w:sz w:val="28"/>
          <w:szCs w:val="28"/>
          <w:rtl/>
          <w:lang w:bidi="fa-IR"/>
        </w:rPr>
      </w:pPr>
    </w:p>
    <w:p w14:paraId="15A8C5FE" w14:textId="77777777" w:rsidR="00A45A6B" w:rsidRPr="00E42068" w:rsidRDefault="00A45A6B" w:rsidP="00A45A6B">
      <w:pPr>
        <w:bidi/>
        <w:spacing w:line="360" w:lineRule="auto"/>
        <w:jc w:val="lowKashida"/>
        <w:rPr>
          <w:rFonts w:cs="B Nazanin"/>
          <w:sz w:val="28"/>
          <w:szCs w:val="28"/>
          <w:rtl/>
          <w:lang w:bidi="fa-IR"/>
        </w:rPr>
      </w:pPr>
    </w:p>
    <w:p w14:paraId="61FBDC72" w14:textId="77777777" w:rsidR="00A45A6B" w:rsidRPr="00E42068" w:rsidRDefault="00A45A6B" w:rsidP="00A45A6B">
      <w:pPr>
        <w:bidi/>
        <w:spacing w:line="360" w:lineRule="auto"/>
        <w:jc w:val="lowKashida"/>
        <w:rPr>
          <w:rFonts w:cs="B Nazanin"/>
          <w:sz w:val="28"/>
          <w:szCs w:val="28"/>
          <w:rtl/>
          <w:lang w:bidi="fa-IR"/>
        </w:rPr>
      </w:pPr>
    </w:p>
    <w:p w14:paraId="1206F9C5" w14:textId="77777777" w:rsidR="00764F69" w:rsidRPr="00E42068" w:rsidRDefault="00764F69" w:rsidP="00764F69">
      <w:pPr>
        <w:bidi/>
        <w:spacing w:line="360" w:lineRule="auto"/>
        <w:jc w:val="both"/>
        <w:rPr>
          <w:rFonts w:asciiTheme="majorBidi" w:hAnsiTheme="majorBidi" w:cs="B Nazanin"/>
          <w:color w:val="000000"/>
          <w:sz w:val="28"/>
          <w:szCs w:val="28"/>
          <w:rtl/>
          <w:lang w:bidi="fa-IR"/>
        </w:rPr>
      </w:pPr>
    </w:p>
    <w:p w14:paraId="2664D3AB" w14:textId="22E7691E" w:rsidR="00DA4BCC" w:rsidRPr="00260C8C" w:rsidRDefault="00DA4BCC" w:rsidP="00771A7F">
      <w:pPr>
        <w:pStyle w:val="Heading1"/>
        <w:bidi/>
        <w:spacing w:line="240" w:lineRule="auto"/>
        <w:jc w:val="center"/>
        <w:rPr>
          <w:rFonts w:cs="B Nazanin"/>
          <w:b/>
          <w:bCs/>
          <w:color w:val="222A35" w:themeColor="text2" w:themeShade="80"/>
          <w:sz w:val="96"/>
          <w:szCs w:val="96"/>
          <w:lang w:bidi="fa-IR"/>
        </w:rPr>
      </w:pPr>
      <w:bookmarkStart w:id="12" w:name="_Toc153621608"/>
      <w:r w:rsidRPr="00260C8C">
        <w:rPr>
          <w:rFonts w:cs="B Nazanin" w:hint="cs"/>
          <w:b/>
          <w:bCs/>
          <w:color w:val="222A35" w:themeColor="text2" w:themeShade="80"/>
          <w:sz w:val="96"/>
          <w:szCs w:val="96"/>
          <w:rtl/>
          <w:lang w:bidi="fa-IR"/>
        </w:rPr>
        <w:t>فصل سوم</w:t>
      </w:r>
      <w:bookmarkEnd w:id="12"/>
    </w:p>
    <w:p w14:paraId="5E82CC9C" w14:textId="77777777" w:rsidR="00D86061" w:rsidRPr="00260C8C" w:rsidRDefault="00D86061" w:rsidP="00D86061">
      <w:pPr>
        <w:bidi/>
        <w:rPr>
          <w:color w:val="222A35" w:themeColor="text2" w:themeShade="80"/>
          <w:rtl/>
          <w:lang w:bidi="fa-IR"/>
        </w:rPr>
      </w:pPr>
    </w:p>
    <w:p w14:paraId="4AB9207F" w14:textId="5E41C739" w:rsidR="00DA4BCC" w:rsidRPr="00260C8C" w:rsidRDefault="00DA4BCC" w:rsidP="00771A7F">
      <w:pPr>
        <w:pStyle w:val="Heading1"/>
        <w:bidi/>
        <w:spacing w:line="240" w:lineRule="auto"/>
        <w:jc w:val="center"/>
        <w:rPr>
          <w:rFonts w:cs="B Nazanin"/>
          <w:b/>
          <w:bCs/>
          <w:color w:val="222A35" w:themeColor="text2" w:themeShade="80"/>
          <w:sz w:val="52"/>
          <w:szCs w:val="52"/>
          <w:rtl/>
          <w:lang w:bidi="fa-IR"/>
        </w:rPr>
      </w:pPr>
      <w:bookmarkStart w:id="13" w:name="_Toc153621609"/>
      <w:r w:rsidRPr="00260C8C">
        <w:rPr>
          <w:rFonts w:cs="B Nazanin" w:hint="cs"/>
          <w:b/>
          <w:bCs/>
          <w:color w:val="222A35" w:themeColor="text2" w:themeShade="80"/>
          <w:sz w:val="52"/>
          <w:szCs w:val="52"/>
          <w:rtl/>
          <w:lang w:bidi="fa-IR"/>
        </w:rPr>
        <w:t>روش‌های حذف شیمیایی و الکتروشیمیایی کروم از فاضلاب</w:t>
      </w:r>
      <w:bookmarkEnd w:id="13"/>
    </w:p>
    <w:p w14:paraId="6CCF84EF" w14:textId="77777777" w:rsidR="00A45A6B" w:rsidRPr="00260C8C" w:rsidRDefault="00A45A6B" w:rsidP="00A45A6B">
      <w:pPr>
        <w:bidi/>
        <w:rPr>
          <w:color w:val="222A35" w:themeColor="text2" w:themeShade="80"/>
          <w:rtl/>
          <w:lang w:bidi="fa-IR"/>
        </w:rPr>
      </w:pPr>
    </w:p>
    <w:p w14:paraId="7C27A734" w14:textId="77777777" w:rsidR="00A75EA5" w:rsidRPr="00771A7F" w:rsidRDefault="00A75EA5" w:rsidP="00A75EA5">
      <w:pPr>
        <w:bidi/>
        <w:rPr>
          <w:color w:val="1F3864" w:themeColor="accent1" w:themeShade="80"/>
          <w:rtl/>
          <w:lang w:bidi="fa-IR"/>
        </w:rPr>
      </w:pPr>
    </w:p>
    <w:p w14:paraId="6291E403" w14:textId="77777777" w:rsidR="00A75EA5" w:rsidRPr="00771A7F" w:rsidRDefault="00A75EA5" w:rsidP="00A75EA5">
      <w:pPr>
        <w:bidi/>
        <w:rPr>
          <w:color w:val="1F3864" w:themeColor="accent1" w:themeShade="80"/>
          <w:rtl/>
          <w:lang w:bidi="fa-IR"/>
        </w:rPr>
      </w:pPr>
    </w:p>
    <w:p w14:paraId="171A6AD4" w14:textId="77777777" w:rsidR="00A45A6B" w:rsidRPr="00771A7F" w:rsidRDefault="00A45A6B" w:rsidP="00A45A6B">
      <w:pPr>
        <w:bidi/>
        <w:rPr>
          <w:color w:val="1F3864" w:themeColor="accent1" w:themeShade="80"/>
          <w:lang w:bidi="fa-IR"/>
        </w:rPr>
      </w:pPr>
    </w:p>
    <w:p w14:paraId="6F346BD0" w14:textId="77777777" w:rsidR="00D86061" w:rsidRPr="00E42068" w:rsidRDefault="00D86061" w:rsidP="00D86061">
      <w:pPr>
        <w:bidi/>
        <w:rPr>
          <w:rtl/>
          <w:lang w:bidi="fa-IR"/>
        </w:rPr>
      </w:pPr>
    </w:p>
    <w:p w14:paraId="5C807DBB" w14:textId="77777777" w:rsidR="00A45A6B" w:rsidRPr="00E42068" w:rsidRDefault="00A45A6B" w:rsidP="00A45A6B">
      <w:pPr>
        <w:bidi/>
        <w:rPr>
          <w:rtl/>
          <w:lang w:bidi="fa-IR"/>
        </w:rPr>
      </w:pPr>
    </w:p>
    <w:p w14:paraId="424624BE" w14:textId="615DA085" w:rsidR="00B86484" w:rsidRPr="00E42068" w:rsidRDefault="00B86484" w:rsidP="00B86484">
      <w:pPr>
        <w:pStyle w:val="Heading2"/>
        <w:bidi/>
        <w:rPr>
          <w:rFonts w:cs="B Nazanin"/>
          <w:sz w:val="48"/>
          <w:szCs w:val="36"/>
          <w:rtl/>
          <w:lang w:bidi="fa-IR"/>
        </w:rPr>
      </w:pPr>
      <w:bookmarkStart w:id="14" w:name="_Toc153621610"/>
      <w:r w:rsidRPr="00E42068">
        <w:rPr>
          <w:rFonts w:cs="B Nazanin" w:hint="cs"/>
          <w:sz w:val="48"/>
          <w:szCs w:val="36"/>
          <w:rtl/>
          <w:lang w:bidi="fa-IR"/>
        </w:rPr>
        <w:lastRenderedPageBreak/>
        <w:t>1-3 روش‌های شیمیایی</w:t>
      </w:r>
      <w:bookmarkEnd w:id="14"/>
    </w:p>
    <w:p w14:paraId="47ACA690" w14:textId="1B9BF3E9" w:rsidR="00B86484" w:rsidRPr="00E42068" w:rsidRDefault="00B86484" w:rsidP="00B86484">
      <w:pPr>
        <w:pStyle w:val="Heading31"/>
        <w:rPr>
          <w:rFonts w:cs="B Nazanin"/>
          <w:rtl/>
        </w:rPr>
      </w:pPr>
      <w:bookmarkStart w:id="15" w:name="_Toc153621611"/>
      <w:r w:rsidRPr="00E42068">
        <w:rPr>
          <w:rFonts w:cs="B Nazanin" w:hint="cs"/>
          <w:rtl/>
        </w:rPr>
        <w:t>1-1-3 رسوب شیمیایی</w:t>
      </w:r>
      <w:bookmarkEnd w:id="15"/>
    </w:p>
    <w:p w14:paraId="7830B921" w14:textId="3222A803" w:rsidR="00A75EA5" w:rsidRPr="00E42068" w:rsidRDefault="00A75EA5" w:rsidP="001E798D">
      <w:pPr>
        <w:bidi/>
        <w:spacing w:line="360" w:lineRule="auto"/>
        <w:jc w:val="both"/>
        <w:rPr>
          <w:rFonts w:asciiTheme="majorBidi" w:hAnsiTheme="majorBidi" w:cs="B Nazanin"/>
          <w:color w:val="000000"/>
          <w:sz w:val="28"/>
          <w:szCs w:val="28"/>
          <w:rtl/>
        </w:rPr>
      </w:pPr>
      <w:r w:rsidRPr="00E42068">
        <w:rPr>
          <w:rFonts w:cs="B Nazanin"/>
          <w:sz w:val="28"/>
          <w:szCs w:val="28"/>
          <w:rtl/>
          <w:lang w:bidi="fa-IR"/>
        </w:rPr>
        <w:t>رسوب ش</w:t>
      </w:r>
      <w:r w:rsidRPr="00E42068">
        <w:rPr>
          <w:rFonts w:cs="B Nazanin" w:hint="cs"/>
          <w:sz w:val="28"/>
          <w:szCs w:val="28"/>
          <w:rtl/>
          <w:lang w:bidi="fa-IR"/>
        </w:rPr>
        <w:t>ی</w:t>
      </w:r>
      <w:r w:rsidRPr="00E42068">
        <w:rPr>
          <w:rFonts w:cs="B Nazanin" w:hint="eastAsia"/>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ا</w:t>
      </w:r>
      <w:r w:rsidRPr="00E42068">
        <w:rPr>
          <w:rFonts w:cs="B Nazanin" w:hint="cs"/>
          <w:sz w:val="28"/>
          <w:szCs w:val="28"/>
          <w:rtl/>
          <w:lang w:bidi="fa-IR"/>
        </w:rPr>
        <w:t>یی</w:t>
      </w:r>
      <w:r w:rsidRPr="00E42068">
        <w:rPr>
          <w:rFonts w:cs="B Nazanin"/>
          <w:sz w:val="28"/>
          <w:szCs w:val="28"/>
          <w:rtl/>
          <w:lang w:bidi="fa-IR"/>
        </w:rPr>
        <w:t xml:space="preserve"> </w:t>
      </w:r>
      <w:r w:rsidRPr="00E42068">
        <w:rPr>
          <w:rStyle w:val="FootnoteReference"/>
          <w:rFonts w:cs="B Nazanin"/>
          <w:sz w:val="28"/>
          <w:szCs w:val="28"/>
          <w:rtl/>
          <w:lang w:bidi="fa-IR"/>
        </w:rPr>
        <w:footnoteReference w:id="19"/>
      </w:r>
      <w:r w:rsidRPr="00E42068">
        <w:rPr>
          <w:rFonts w:cs="B Nazanin"/>
          <w:sz w:val="28"/>
          <w:szCs w:val="28"/>
          <w:rtl/>
          <w:lang w:bidi="fa-IR"/>
        </w:rPr>
        <w:t>(</w:t>
      </w:r>
      <w:r w:rsidRPr="00E42068">
        <w:rPr>
          <w:rFonts w:asciiTheme="majorBidi" w:hAnsiTheme="majorBidi" w:cstheme="majorBidi"/>
          <w:sz w:val="24"/>
          <w:szCs w:val="24"/>
          <w:lang w:bidi="fa-IR"/>
        </w:rPr>
        <w:t>CP</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hint="cs"/>
          <w:sz w:val="28"/>
          <w:szCs w:val="28"/>
          <w:rtl/>
          <w:lang w:bidi="fa-IR"/>
        </w:rPr>
        <w:t>ی</w:t>
      </w:r>
      <w:r w:rsidRPr="00E42068">
        <w:rPr>
          <w:rFonts w:cs="B Nazanin"/>
          <w:sz w:val="28"/>
          <w:szCs w:val="28"/>
          <w:rtl/>
          <w:lang w:bidi="fa-IR"/>
        </w:rPr>
        <w:t xml:space="preserve"> از روش ها</w:t>
      </w:r>
      <w:r w:rsidRPr="00E42068">
        <w:rPr>
          <w:rFonts w:cs="B Nazanin" w:hint="cs"/>
          <w:sz w:val="28"/>
          <w:szCs w:val="28"/>
          <w:rtl/>
          <w:lang w:bidi="fa-IR"/>
        </w:rPr>
        <w:t>یی</w:t>
      </w:r>
      <w:r w:rsidRPr="00E42068">
        <w:rPr>
          <w:rFonts w:cs="B Nazanin"/>
          <w:sz w:val="28"/>
          <w:szCs w:val="28"/>
          <w:rtl/>
          <w:lang w:bidi="fa-IR"/>
        </w:rPr>
        <w:t xml:space="preserve"> است که به طور گسترده برا</w:t>
      </w:r>
      <w:r w:rsidRPr="00E42068">
        <w:rPr>
          <w:rFonts w:cs="B Nazanin" w:hint="cs"/>
          <w:sz w:val="28"/>
          <w:szCs w:val="28"/>
          <w:rtl/>
          <w:lang w:bidi="fa-IR"/>
        </w:rPr>
        <w:t>ی</w:t>
      </w:r>
      <w:r w:rsidRPr="00E42068">
        <w:rPr>
          <w:rFonts w:cs="B Nazanin"/>
          <w:sz w:val="28"/>
          <w:szCs w:val="28"/>
          <w:rtl/>
          <w:lang w:bidi="fa-IR"/>
        </w:rPr>
        <w:t xml:space="preserve"> حذف فلزات سنگ</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از پساب ها</w:t>
      </w:r>
      <w:r w:rsidRPr="00E42068">
        <w:rPr>
          <w:rFonts w:cs="B Nazanin" w:hint="cs"/>
          <w:sz w:val="28"/>
          <w:szCs w:val="28"/>
          <w:rtl/>
          <w:lang w:bidi="fa-IR"/>
        </w:rPr>
        <w:t>ی</w:t>
      </w:r>
      <w:r w:rsidRPr="00E42068">
        <w:rPr>
          <w:rFonts w:cs="B Nazanin"/>
          <w:sz w:val="28"/>
          <w:szCs w:val="28"/>
          <w:rtl/>
          <w:lang w:bidi="fa-IR"/>
        </w:rPr>
        <w:t xml:space="preserve"> صنعت</w:t>
      </w:r>
      <w:r w:rsidRPr="00E42068">
        <w:rPr>
          <w:rFonts w:cs="B Nazanin" w:hint="cs"/>
          <w:sz w:val="28"/>
          <w:szCs w:val="28"/>
          <w:rtl/>
          <w:lang w:bidi="fa-IR"/>
        </w:rPr>
        <w:t>ی</w:t>
      </w:r>
      <w:r w:rsidRPr="00E42068">
        <w:rPr>
          <w:rFonts w:cs="B Nazanin"/>
          <w:sz w:val="28"/>
          <w:szCs w:val="28"/>
          <w:rtl/>
          <w:lang w:bidi="fa-IR"/>
        </w:rPr>
        <w:t xml:space="preserve"> استفاده م</w:t>
      </w:r>
      <w:r w:rsidRPr="00E42068">
        <w:rPr>
          <w:rFonts w:cs="B Nazanin" w:hint="cs"/>
          <w:sz w:val="28"/>
          <w:szCs w:val="28"/>
          <w:rtl/>
          <w:lang w:bidi="fa-IR"/>
        </w:rPr>
        <w:t>ی</w:t>
      </w:r>
      <w:r w:rsidRPr="00E42068">
        <w:rPr>
          <w:rFonts w:cs="B Nazanin"/>
          <w:sz w:val="28"/>
          <w:szCs w:val="28"/>
          <w:rtl/>
          <w:lang w:bidi="fa-IR"/>
        </w:rPr>
        <w:t xml:space="preserve"> شود. در ا</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فرآ</w:t>
      </w:r>
      <w:r w:rsidRPr="00E42068">
        <w:rPr>
          <w:rFonts w:cs="B Nazanin" w:hint="cs"/>
          <w:sz w:val="28"/>
          <w:szCs w:val="28"/>
          <w:rtl/>
          <w:lang w:bidi="fa-IR"/>
        </w:rPr>
        <w:t>ی</w:t>
      </w:r>
      <w:r w:rsidRPr="00E42068">
        <w:rPr>
          <w:rFonts w:cs="B Nazanin" w:hint="eastAsia"/>
          <w:sz w:val="28"/>
          <w:szCs w:val="28"/>
          <w:rtl/>
          <w:lang w:bidi="fa-IR"/>
        </w:rPr>
        <w:t>ند،</w:t>
      </w:r>
      <w:r w:rsidRPr="00E42068">
        <w:rPr>
          <w:rFonts w:cs="B Nazanin"/>
          <w:sz w:val="28"/>
          <w:szCs w:val="28"/>
          <w:rtl/>
          <w:lang w:bidi="fa-IR"/>
        </w:rPr>
        <w:t xml:space="preserve"> مواد ش</w:t>
      </w:r>
      <w:r w:rsidRPr="00E42068">
        <w:rPr>
          <w:rFonts w:cs="B Nazanin" w:hint="cs"/>
          <w:sz w:val="28"/>
          <w:szCs w:val="28"/>
          <w:rtl/>
          <w:lang w:bidi="fa-IR"/>
        </w:rPr>
        <w:t>ی</w:t>
      </w:r>
      <w:r w:rsidRPr="00E42068">
        <w:rPr>
          <w:rFonts w:cs="B Nazanin" w:hint="eastAsia"/>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ا</w:t>
      </w:r>
      <w:r w:rsidRPr="00E42068">
        <w:rPr>
          <w:rFonts w:cs="B Nazanin" w:hint="cs"/>
          <w:sz w:val="28"/>
          <w:szCs w:val="28"/>
          <w:rtl/>
          <w:lang w:bidi="fa-IR"/>
        </w:rPr>
        <w:t>یی</w:t>
      </w:r>
      <w:r w:rsidRPr="00E42068">
        <w:rPr>
          <w:rFonts w:cs="B Nazanin"/>
          <w:sz w:val="28"/>
          <w:szCs w:val="28"/>
          <w:rtl/>
          <w:lang w:bidi="fa-IR"/>
        </w:rPr>
        <w:t xml:space="preserve"> مختلف و آلا</w:t>
      </w:r>
      <w:r w:rsidRPr="00E42068">
        <w:rPr>
          <w:rFonts w:cs="B Nazanin" w:hint="cs"/>
          <w:sz w:val="28"/>
          <w:szCs w:val="28"/>
          <w:rtl/>
          <w:lang w:bidi="fa-IR"/>
        </w:rPr>
        <w:t>ی</w:t>
      </w:r>
      <w:r w:rsidRPr="00E42068">
        <w:rPr>
          <w:rFonts w:cs="B Nazanin" w:hint="eastAsia"/>
          <w:sz w:val="28"/>
          <w:szCs w:val="28"/>
          <w:rtl/>
          <w:lang w:bidi="fa-IR"/>
        </w:rPr>
        <w:t>نده</w:t>
      </w:r>
      <w:r w:rsidRPr="00E42068">
        <w:rPr>
          <w:rFonts w:cs="B Nazanin"/>
          <w:sz w:val="28"/>
          <w:szCs w:val="28"/>
          <w:rtl/>
          <w:lang w:bidi="fa-IR"/>
        </w:rPr>
        <w:t xml:space="preserve"> ها</w:t>
      </w:r>
      <w:r w:rsidRPr="00E42068">
        <w:rPr>
          <w:rFonts w:cs="B Nazanin" w:hint="cs"/>
          <w:sz w:val="28"/>
          <w:szCs w:val="28"/>
          <w:rtl/>
          <w:lang w:bidi="fa-IR"/>
        </w:rPr>
        <w:t>ی</w:t>
      </w:r>
      <w:r w:rsidRPr="00E42068">
        <w:rPr>
          <w:rFonts w:cs="B Nazanin"/>
          <w:sz w:val="28"/>
          <w:szCs w:val="28"/>
          <w:rtl/>
          <w:lang w:bidi="fa-IR"/>
        </w:rPr>
        <w:t xml:space="preserve"> فلز</w:t>
      </w:r>
      <w:r w:rsidRPr="00E42068">
        <w:rPr>
          <w:rFonts w:cs="B Nazanin" w:hint="cs"/>
          <w:sz w:val="28"/>
          <w:szCs w:val="28"/>
          <w:rtl/>
          <w:lang w:bidi="fa-IR"/>
        </w:rPr>
        <w:t>ی</w:t>
      </w:r>
      <w:r w:rsidRPr="00E42068">
        <w:rPr>
          <w:rFonts w:cs="B Nazanin"/>
          <w:sz w:val="28"/>
          <w:szCs w:val="28"/>
          <w:rtl/>
          <w:lang w:bidi="fa-IR"/>
        </w:rPr>
        <w:t xml:space="preserve"> از طر</w:t>
      </w:r>
      <w:r w:rsidRPr="00E42068">
        <w:rPr>
          <w:rFonts w:cs="B Nazanin" w:hint="cs"/>
          <w:sz w:val="28"/>
          <w:szCs w:val="28"/>
          <w:rtl/>
          <w:lang w:bidi="fa-IR"/>
        </w:rPr>
        <w:t>ی</w:t>
      </w:r>
      <w:r w:rsidRPr="00E42068">
        <w:rPr>
          <w:rFonts w:cs="B Nazanin" w:hint="eastAsia"/>
          <w:sz w:val="28"/>
          <w:szCs w:val="28"/>
          <w:rtl/>
          <w:lang w:bidi="fa-IR"/>
        </w:rPr>
        <w:t>ق</w:t>
      </w:r>
      <w:r w:rsidRPr="00E42068">
        <w:rPr>
          <w:rFonts w:cs="B Nazanin"/>
          <w:sz w:val="28"/>
          <w:szCs w:val="28"/>
          <w:rtl/>
          <w:lang w:bidi="fa-IR"/>
        </w:rPr>
        <w:t xml:space="preserve"> کاهش حلال</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sz w:val="28"/>
          <w:szCs w:val="28"/>
          <w:rtl/>
          <w:lang w:bidi="fa-IR"/>
        </w:rPr>
        <w:t xml:space="preserve"> از محلول به عنوان رسوب جدا م</w:t>
      </w:r>
      <w:r w:rsidRPr="00E42068">
        <w:rPr>
          <w:rFonts w:cs="B Nazanin" w:hint="cs"/>
          <w:sz w:val="28"/>
          <w:szCs w:val="28"/>
          <w:rtl/>
          <w:lang w:bidi="fa-IR"/>
        </w:rPr>
        <w:t>ی</w:t>
      </w:r>
      <w:r w:rsidRPr="00E42068">
        <w:rPr>
          <w:rFonts w:cs="B Nazanin"/>
          <w:sz w:val="28"/>
          <w:szCs w:val="28"/>
          <w:rtl/>
          <w:lang w:bidi="fa-IR"/>
        </w:rPr>
        <w:t xml:space="preserve"> شوند. به طور کل</w:t>
      </w:r>
      <w:r w:rsidRPr="00E42068">
        <w:rPr>
          <w:rFonts w:cs="B Nazanin" w:hint="cs"/>
          <w:sz w:val="28"/>
          <w:szCs w:val="28"/>
          <w:rtl/>
          <w:lang w:bidi="fa-IR"/>
        </w:rPr>
        <w:t>ی</w:t>
      </w:r>
      <w:r w:rsidRPr="00E42068">
        <w:rPr>
          <w:rFonts w:cs="B Nazanin" w:hint="eastAsia"/>
          <w:sz w:val="28"/>
          <w:szCs w:val="28"/>
          <w:rtl/>
          <w:lang w:bidi="fa-IR"/>
        </w:rPr>
        <w:t>،</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sz w:val="28"/>
          <w:szCs w:val="28"/>
          <w:rtl/>
          <w:lang w:bidi="fa-IR"/>
        </w:rPr>
        <w:t xml:space="preserve"> ها</w:t>
      </w:r>
      <w:r w:rsidRPr="00E42068">
        <w:rPr>
          <w:rFonts w:cs="B Nazanin" w:hint="cs"/>
          <w:sz w:val="28"/>
          <w:szCs w:val="28"/>
          <w:rtl/>
          <w:lang w:bidi="fa-IR"/>
        </w:rPr>
        <w:t>ی</w:t>
      </w:r>
      <w:r w:rsidRPr="00E42068">
        <w:rPr>
          <w:rFonts w:cs="B Nazanin"/>
          <w:sz w:val="28"/>
          <w:szCs w:val="28"/>
          <w:rtl/>
          <w:lang w:bidi="fa-IR"/>
        </w:rPr>
        <w:t xml:space="preserve"> فلزات سنگ</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با مو</w:t>
      </w:r>
      <w:r w:rsidRPr="00E42068">
        <w:rPr>
          <w:rFonts w:cs="B Nazanin" w:hint="eastAsia"/>
          <w:sz w:val="28"/>
          <w:szCs w:val="28"/>
          <w:rtl/>
          <w:lang w:bidi="fa-IR"/>
        </w:rPr>
        <w:t>اد</w:t>
      </w:r>
      <w:r w:rsidRPr="00E42068">
        <w:rPr>
          <w:rFonts w:cs="B Nazanin"/>
          <w:sz w:val="28"/>
          <w:szCs w:val="28"/>
          <w:rtl/>
          <w:lang w:bidi="fa-IR"/>
        </w:rPr>
        <w:t xml:space="preserve"> ش</w:t>
      </w:r>
      <w:r w:rsidRPr="00E42068">
        <w:rPr>
          <w:rFonts w:cs="B Nazanin" w:hint="cs"/>
          <w:sz w:val="28"/>
          <w:szCs w:val="28"/>
          <w:rtl/>
          <w:lang w:bidi="fa-IR"/>
        </w:rPr>
        <w:t>ی</w:t>
      </w:r>
      <w:r w:rsidRPr="00E42068">
        <w:rPr>
          <w:rFonts w:cs="B Nazanin" w:hint="eastAsia"/>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ا</w:t>
      </w:r>
      <w:r w:rsidRPr="00E42068">
        <w:rPr>
          <w:rFonts w:cs="B Nazanin" w:hint="cs"/>
          <w:sz w:val="28"/>
          <w:szCs w:val="28"/>
          <w:rtl/>
          <w:lang w:bidi="fa-IR"/>
        </w:rPr>
        <w:t>یی</w:t>
      </w:r>
      <w:r w:rsidRPr="00E42068">
        <w:rPr>
          <w:rFonts w:cs="B Nazanin"/>
          <w:sz w:val="28"/>
          <w:szCs w:val="28"/>
          <w:rtl/>
          <w:lang w:bidi="fa-IR"/>
        </w:rPr>
        <w:t xml:space="preserve"> واکنش داده و باعث تشک</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sz w:val="28"/>
          <w:szCs w:val="28"/>
          <w:rtl/>
          <w:lang w:bidi="fa-IR"/>
        </w:rPr>
        <w:t xml:space="preserve"> ه</w:t>
      </w:r>
      <w:r w:rsidRPr="00E42068">
        <w:rPr>
          <w:rFonts w:cs="B Nazanin" w:hint="cs"/>
          <w:sz w:val="28"/>
          <w:szCs w:val="28"/>
          <w:rtl/>
          <w:lang w:bidi="fa-IR"/>
        </w:rPr>
        <w:t>ی</w:t>
      </w:r>
      <w:r w:rsidRPr="00E42068">
        <w:rPr>
          <w:rFonts w:cs="B Nazanin" w:hint="eastAsia"/>
          <w:sz w:val="28"/>
          <w:szCs w:val="28"/>
          <w:rtl/>
          <w:lang w:bidi="fa-IR"/>
        </w:rPr>
        <w:t>دروکس</w:t>
      </w:r>
      <w:r w:rsidRPr="00E42068">
        <w:rPr>
          <w:rFonts w:cs="B Nazanin" w:hint="cs"/>
          <w:sz w:val="28"/>
          <w:szCs w:val="28"/>
          <w:rtl/>
          <w:lang w:bidi="fa-IR"/>
        </w:rPr>
        <w:t>ی</w:t>
      </w:r>
      <w:r w:rsidRPr="00E42068">
        <w:rPr>
          <w:rFonts w:cs="B Nazanin" w:hint="eastAsia"/>
          <w:sz w:val="28"/>
          <w:szCs w:val="28"/>
          <w:rtl/>
          <w:lang w:bidi="fa-IR"/>
        </w:rPr>
        <w:t>د،</w:t>
      </w:r>
      <w:r w:rsidRPr="00E42068">
        <w:rPr>
          <w:rFonts w:cs="B Nazanin"/>
          <w:sz w:val="28"/>
          <w:szCs w:val="28"/>
          <w:rtl/>
          <w:lang w:bidi="fa-IR"/>
        </w:rPr>
        <w:t xml:space="preserve"> سولف</w:t>
      </w:r>
      <w:r w:rsidRPr="00E42068">
        <w:rPr>
          <w:rFonts w:cs="B Nazanin" w:hint="cs"/>
          <w:sz w:val="28"/>
          <w:szCs w:val="28"/>
          <w:rtl/>
          <w:lang w:bidi="fa-IR"/>
        </w:rPr>
        <w:t>ی</w:t>
      </w:r>
      <w:r w:rsidRPr="00E42068">
        <w:rPr>
          <w:rFonts w:cs="B Nazanin" w:hint="eastAsia"/>
          <w:sz w:val="28"/>
          <w:szCs w:val="28"/>
          <w:rtl/>
          <w:lang w:bidi="fa-IR"/>
        </w:rPr>
        <w:t>د،</w:t>
      </w:r>
      <w:r w:rsidRPr="00E42068">
        <w:rPr>
          <w:rFonts w:cs="B Nazanin"/>
          <w:sz w:val="28"/>
          <w:szCs w:val="28"/>
          <w:rtl/>
          <w:lang w:bidi="fa-IR"/>
        </w:rPr>
        <w:t xml:space="preserve"> کربنات و فسفات فلزات (ذرات جامد نامحلول) م</w:t>
      </w:r>
      <w:r w:rsidRPr="00E42068">
        <w:rPr>
          <w:rFonts w:cs="B Nazanin" w:hint="cs"/>
          <w:sz w:val="28"/>
          <w:szCs w:val="28"/>
          <w:rtl/>
          <w:lang w:bidi="fa-IR"/>
        </w:rPr>
        <w:t>ی</w:t>
      </w:r>
      <w:r w:rsidRPr="00E42068">
        <w:rPr>
          <w:rFonts w:cs="B Nazanin"/>
          <w:sz w:val="28"/>
          <w:szCs w:val="28"/>
          <w:rtl/>
          <w:lang w:bidi="fa-IR"/>
        </w:rPr>
        <w:t xml:space="preserve"> شوند</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فرآ</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ندها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xml:space="preserve"> که منجر به ته نش</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در مح</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ط</w:t>
      </w:r>
      <w:r w:rsidRPr="00E42068">
        <w:rPr>
          <w:rFonts w:asciiTheme="majorBidi" w:hAnsiTheme="majorBidi" w:cs="B Nazanin"/>
          <w:color w:val="000000"/>
          <w:sz w:val="28"/>
          <w:szCs w:val="28"/>
          <w:rtl/>
        </w:rPr>
        <w:t xml:space="preserve"> آب</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شوند عبارتند از: بارش ه</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دروکس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color w:val="000000"/>
          <w:sz w:val="28"/>
          <w:szCs w:val="28"/>
          <w:rtl/>
        </w:rPr>
        <w:t xml:space="preserve"> بارش سولف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بارش 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color w:val="000000"/>
          <w:sz w:val="28"/>
          <w:szCs w:val="28"/>
          <w:rtl/>
        </w:rPr>
        <w:t xml:space="preserve"> بارش کربناته و رسوب همزمان </w:t>
      </w:r>
      <w:r w:rsidR="001E798D" w:rsidRPr="00E42068">
        <w:rPr>
          <w:rFonts w:asciiTheme="majorBidi" w:hAnsiTheme="majorBidi" w:cs="B Nazanin" w:hint="cs"/>
          <w:color w:val="000000"/>
          <w:sz w:val="28"/>
          <w:szCs w:val="28"/>
          <w:rtl/>
        </w:rPr>
        <w:t>که</w:t>
      </w:r>
      <w:r w:rsidRPr="00E42068">
        <w:rPr>
          <w:rFonts w:asciiTheme="majorBidi" w:hAnsiTheme="majorBidi" w:cs="B Nazanin"/>
          <w:color w:val="000000"/>
          <w:sz w:val="28"/>
          <w:szCs w:val="28"/>
          <w:rtl/>
        </w:rPr>
        <w:t xml:space="preserve"> را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ج</w:t>
      </w:r>
      <w:r w:rsidRPr="00E42068">
        <w:rPr>
          <w:rFonts w:asciiTheme="majorBidi" w:hAnsiTheme="majorBidi" w:cs="B Nazanin"/>
          <w:color w:val="000000"/>
          <w:sz w:val="28"/>
          <w:szCs w:val="28"/>
          <w:rtl/>
        </w:rPr>
        <w:t xml:space="preserve"> تر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فرآ</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ندها،</w:t>
      </w:r>
      <w:r w:rsidRPr="00E42068">
        <w:rPr>
          <w:rFonts w:asciiTheme="majorBidi" w:hAnsiTheme="majorBidi" w:cs="B Nazanin"/>
          <w:color w:val="000000"/>
          <w:sz w:val="28"/>
          <w:szCs w:val="28"/>
          <w:rtl/>
        </w:rPr>
        <w:t xml:space="preserve"> بارش ه</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دروکس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و بارش سولف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است. بنابرا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CP</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تواند جا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گز</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حذف فلزات سنگ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مانند کرو</w:t>
      </w:r>
      <w:r w:rsidRPr="00E42068">
        <w:rPr>
          <w:rFonts w:asciiTheme="majorBidi" w:hAnsiTheme="majorBidi" w:cs="B Nazanin" w:hint="eastAsia"/>
          <w:color w:val="000000"/>
          <w:sz w:val="28"/>
          <w:szCs w:val="28"/>
          <w:rtl/>
        </w:rPr>
        <w:t>م</w:t>
      </w:r>
      <w:r w:rsidRPr="00E42068">
        <w:rPr>
          <w:rFonts w:asciiTheme="majorBidi" w:hAnsiTheme="majorBidi" w:cs="B Nazanin"/>
          <w:color w:val="000000"/>
          <w:sz w:val="28"/>
          <w:szCs w:val="28"/>
          <w:rtl/>
        </w:rPr>
        <w:t xml:space="preserve"> باشد. به عنوان مثال، کروم (</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tl/>
        </w:rPr>
        <w:t xml:space="preserve">) در </w:t>
      </w:r>
      <w:r w:rsidRPr="00E42068">
        <w:rPr>
          <w:rFonts w:asciiTheme="majorBidi" w:hAnsiTheme="majorBidi" w:cs="B Nazanin"/>
          <w:color w:val="000000"/>
          <w:sz w:val="24"/>
          <w:szCs w:val="24"/>
        </w:rPr>
        <w:t>pH</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پا</w:t>
      </w:r>
      <w:r w:rsidRPr="00E42068">
        <w:rPr>
          <w:rFonts w:asciiTheme="majorBidi" w:hAnsiTheme="majorBidi" w:cs="B Nazanin" w:hint="cs"/>
          <w:color w:val="000000"/>
          <w:sz w:val="28"/>
          <w:szCs w:val="28"/>
          <w:rtl/>
        </w:rPr>
        <w:t>یی</w:t>
      </w:r>
      <w:r w:rsidRPr="00E42068">
        <w:rPr>
          <w:rFonts w:asciiTheme="majorBidi" w:hAnsiTheme="majorBidi" w:cs="B Nazanin" w:hint="eastAsia"/>
          <w:color w:val="000000"/>
          <w:sz w:val="28"/>
          <w:szCs w:val="28"/>
          <w:rtl/>
        </w:rPr>
        <w:t>ن‌تر</w:t>
      </w:r>
      <w:r w:rsidRPr="00E42068">
        <w:rPr>
          <w:rFonts w:asciiTheme="majorBidi" w:hAnsiTheme="majorBidi" w:cs="B Nazanin"/>
          <w:color w:val="000000"/>
          <w:sz w:val="28"/>
          <w:szCs w:val="28"/>
          <w:rtl/>
        </w:rPr>
        <w:t xml:space="preserve"> به کروم (</w:t>
      </w:r>
      <w:r w:rsidRPr="00E42068">
        <w:rPr>
          <w:rFonts w:asciiTheme="majorBidi" w:hAnsiTheme="majorBidi" w:cs="B Nazanin"/>
          <w:color w:val="000000"/>
          <w:sz w:val="24"/>
          <w:szCs w:val="24"/>
        </w:rPr>
        <w:t>III</w:t>
      </w:r>
      <w:r w:rsidRPr="00E42068">
        <w:rPr>
          <w:rFonts w:asciiTheme="majorBidi" w:hAnsiTheme="majorBidi" w:cs="B Nazanin"/>
          <w:color w:val="000000"/>
          <w:sz w:val="28"/>
          <w:szCs w:val="28"/>
          <w:rtl/>
        </w:rPr>
        <w:t xml:space="preserve">) و به دنبال آن بارش کروم </w:t>
      </w:r>
      <w:r w:rsidRPr="00E42068">
        <w:rPr>
          <w:rFonts w:asciiTheme="majorBidi" w:hAnsiTheme="majorBidi" w:cs="B Nazanin"/>
          <w:color w:val="000000"/>
          <w:sz w:val="28"/>
          <w:szCs w:val="28"/>
        </w:rPr>
        <w:t>(</w:t>
      </w:r>
      <w:r w:rsidRPr="00E42068">
        <w:rPr>
          <w:rFonts w:asciiTheme="majorBidi" w:hAnsiTheme="majorBidi" w:cs="B Nazanin"/>
          <w:color w:val="000000"/>
          <w:sz w:val="24"/>
          <w:szCs w:val="24"/>
        </w:rPr>
        <w:t>OH</w:t>
      </w:r>
      <w:r w:rsidRPr="00E42068">
        <w:rPr>
          <w:rFonts w:asciiTheme="majorBidi" w:hAnsiTheme="majorBidi" w:cs="B Nazanin"/>
          <w:color w:val="000000"/>
          <w:sz w:val="28"/>
          <w:szCs w:val="28"/>
        </w:rPr>
        <w:t xml:space="preserve">) </w:t>
      </w:r>
      <w:r w:rsidR="00392579" w:rsidRPr="00E42068">
        <w:rPr>
          <w:rFonts w:asciiTheme="majorBidi" w:hAnsiTheme="majorBidi" w:cs="B Nazanin"/>
          <w:color w:val="000000"/>
          <w:sz w:val="28"/>
          <w:szCs w:val="28"/>
          <w:vertAlign w:val="superscript"/>
        </w:rPr>
        <w:t>-3</w:t>
      </w:r>
      <w:r w:rsidR="00392579" w:rsidRPr="00E42068">
        <w:rPr>
          <w:rFonts w:asciiTheme="majorBidi" w:hAnsiTheme="majorBidi" w:cs="B Nazanin" w:hint="cs"/>
          <w:color w:val="000000"/>
          <w:sz w:val="28"/>
          <w:szCs w:val="28"/>
          <w:vertAlign w:val="superscript"/>
          <w:rtl/>
          <w:lang w:bidi="fa-IR"/>
        </w:rPr>
        <w:t xml:space="preserve"> </w:t>
      </w:r>
      <w:r w:rsidRPr="00E42068">
        <w:rPr>
          <w:rFonts w:asciiTheme="majorBidi" w:hAnsiTheme="majorBidi" w:cs="B Nazanin"/>
          <w:color w:val="000000"/>
          <w:sz w:val="28"/>
          <w:szCs w:val="28"/>
          <w:rtl/>
        </w:rPr>
        <w:t xml:space="preserve">در </w:t>
      </w:r>
      <w:r w:rsidRPr="00E42068">
        <w:rPr>
          <w:rFonts w:asciiTheme="majorBidi" w:hAnsiTheme="majorBidi" w:cs="B Nazanin"/>
          <w:color w:val="000000"/>
          <w:sz w:val="24"/>
          <w:szCs w:val="24"/>
        </w:rPr>
        <w:t>pH</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 xml:space="preserve">بالاتر کاهش </w:t>
      </w:r>
      <w:r w:rsidR="001E798D" w:rsidRPr="00E42068">
        <w:rPr>
          <w:rFonts w:asciiTheme="majorBidi" w:hAnsiTheme="majorBidi" w:cs="B Nazanin" w:hint="cs"/>
          <w:color w:val="000000"/>
          <w:sz w:val="28"/>
          <w:szCs w:val="28"/>
          <w:rtl/>
        </w:rPr>
        <w:t>می یابد</w:t>
      </w:r>
      <w:r w:rsidRPr="00E42068">
        <w:rPr>
          <w:rFonts w:asciiTheme="majorBidi" w:hAnsiTheme="majorBidi" w:cs="B Nazanin"/>
          <w:color w:val="000000"/>
          <w:sz w:val="28"/>
          <w:szCs w:val="28"/>
          <w:rtl/>
        </w:rPr>
        <w:t>.</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بنابرا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حلال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color w:val="000000"/>
          <w:sz w:val="28"/>
          <w:szCs w:val="28"/>
          <w:rtl/>
        </w:rPr>
        <w:t xml:space="preserve"> فلز به </w:t>
      </w:r>
      <w:r w:rsidRPr="00E42068">
        <w:rPr>
          <w:rFonts w:asciiTheme="majorBidi" w:hAnsiTheme="majorBidi" w:cs="B Nazanin"/>
          <w:color w:val="000000"/>
          <w:sz w:val="24"/>
          <w:szCs w:val="24"/>
        </w:rPr>
        <w:t>pH</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بستگ</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دارد و </w:t>
      </w:r>
      <w:r w:rsidRPr="00E42068">
        <w:rPr>
          <w:rFonts w:asciiTheme="majorBidi" w:hAnsiTheme="majorBidi" w:cs="B Nazanin"/>
          <w:color w:val="000000"/>
          <w:sz w:val="24"/>
          <w:szCs w:val="24"/>
        </w:rPr>
        <w:t>pH</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به</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نه</w:t>
      </w:r>
      <w:r w:rsidRPr="00E42068">
        <w:rPr>
          <w:rFonts w:asciiTheme="majorBidi" w:hAnsiTheme="majorBidi" w:cs="B Nazanin"/>
          <w:color w:val="000000"/>
          <w:sz w:val="28"/>
          <w:szCs w:val="28"/>
          <w:rtl/>
        </w:rPr>
        <w:t xml:space="preserve">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فرآ</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CP</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 xml:space="preserve">به نوع فلز و شمارنده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color w:val="000000"/>
          <w:sz w:val="28"/>
          <w:szCs w:val="28"/>
          <w:rtl/>
        </w:rPr>
        <w:t xml:space="preserve"> مورد استفاده بستگ</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دارد.</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علاوه بر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اثربخش</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فرآ</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CP</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تحت تأث</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ر</w:t>
      </w:r>
      <w:r w:rsidRPr="00E42068">
        <w:rPr>
          <w:rFonts w:asciiTheme="majorBidi" w:hAnsiTheme="majorBidi" w:cs="B Nazanin"/>
          <w:color w:val="000000"/>
          <w:sz w:val="28"/>
          <w:szCs w:val="28"/>
          <w:rtl/>
        </w:rPr>
        <w:t xml:space="preserve"> نوع و غلظت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فلز</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در محلول، نوع معرف رسوب و شرا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ط</w:t>
      </w:r>
      <w:r w:rsidRPr="00E42068">
        <w:rPr>
          <w:rFonts w:asciiTheme="majorBidi" w:hAnsiTheme="majorBidi" w:cs="B Nazanin"/>
          <w:color w:val="000000"/>
          <w:sz w:val="28"/>
          <w:szCs w:val="28"/>
          <w:rtl/>
        </w:rPr>
        <w:t xml:space="preserve"> واکنش است.</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بنابرا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راندمان حذف فلزات سنگ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را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توان در فرآ</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w:t>
      </w:r>
      <w:r w:rsidRPr="00E42068">
        <w:rPr>
          <w:rFonts w:asciiTheme="majorBidi" w:hAnsiTheme="majorBidi" w:cs="B Nazanin"/>
          <w:color w:val="000000"/>
          <w:sz w:val="28"/>
          <w:szCs w:val="28"/>
          <w:rtl/>
        </w:rPr>
        <w:t xml:space="preserve"> بارش با تغ</w:t>
      </w:r>
      <w:r w:rsidRPr="00E42068">
        <w:rPr>
          <w:rFonts w:asciiTheme="majorBidi" w:hAnsiTheme="majorBidi" w:cs="B Nazanin" w:hint="cs"/>
          <w:color w:val="000000"/>
          <w:sz w:val="28"/>
          <w:szCs w:val="28"/>
          <w:rtl/>
        </w:rPr>
        <w:t>یی</w:t>
      </w:r>
      <w:r w:rsidRPr="00E42068">
        <w:rPr>
          <w:rFonts w:asciiTheme="majorBidi" w:hAnsiTheme="majorBidi" w:cs="B Nazanin" w:hint="eastAsia"/>
          <w:color w:val="000000"/>
          <w:sz w:val="28"/>
          <w:szCs w:val="28"/>
          <w:rtl/>
        </w:rPr>
        <w:t>ر</w:t>
      </w:r>
      <w:r w:rsidRPr="00E42068">
        <w:rPr>
          <w:rFonts w:asciiTheme="majorBidi" w:hAnsiTheme="majorBidi" w:cs="B Nazanin"/>
          <w:color w:val="000000"/>
          <w:sz w:val="28"/>
          <w:szCs w:val="28"/>
          <w:rtl/>
        </w:rPr>
        <w:t xml:space="preserve"> پارامترها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xml:space="preserve"> مانند غلظت اول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ه،</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pH</w:t>
      </w:r>
      <w:r w:rsidRPr="00E42068">
        <w:rPr>
          <w:rFonts w:asciiTheme="majorBidi" w:hAnsiTheme="majorBidi" w:cs="B Nazanin"/>
          <w:color w:val="000000"/>
          <w:sz w:val="28"/>
          <w:szCs w:val="28"/>
          <w:rtl/>
        </w:rPr>
        <w:t xml:space="preserve">، بار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color w:val="000000"/>
          <w:sz w:val="28"/>
          <w:szCs w:val="28"/>
          <w:rtl/>
        </w:rPr>
        <w:t xml:space="preserve"> ها و دما افزا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w:t>
      </w:r>
      <w:r w:rsidRPr="00E42068">
        <w:rPr>
          <w:rFonts w:asciiTheme="majorBidi" w:hAnsiTheme="majorBidi" w:cs="B Nazanin"/>
          <w:color w:val="000000"/>
          <w:sz w:val="28"/>
          <w:szCs w:val="28"/>
          <w:rtl/>
        </w:rPr>
        <w:t xml:space="preserve"> داد.</w:t>
      </w:r>
      <w:r w:rsidRPr="00E42068">
        <w:rPr>
          <w:rFonts w:asciiTheme="majorBidi" w:hAnsiTheme="majorBidi" w:cs="B Nazanin" w:hint="cs"/>
          <w:color w:val="000000"/>
          <w:sz w:val="28"/>
          <w:szCs w:val="28"/>
          <w:rtl/>
        </w:rPr>
        <w:t xml:space="preserve"> </w:t>
      </w:r>
      <w:r w:rsidR="00333CF2" w:rsidRPr="00E42068">
        <w:rPr>
          <w:rFonts w:asciiTheme="majorBidi" w:hAnsiTheme="majorBidi" w:cstheme="majorBidi"/>
          <w:color w:val="000000" w:themeColor="text1"/>
          <w:sz w:val="24"/>
          <w:szCs w:val="24"/>
        </w:rPr>
        <w:t xml:space="preserve">Bianca </w:t>
      </w:r>
      <w:proofErr w:type="spellStart"/>
      <w:r w:rsidR="00333CF2" w:rsidRPr="00E42068">
        <w:rPr>
          <w:rFonts w:asciiTheme="majorBidi" w:hAnsiTheme="majorBidi" w:cstheme="majorBidi"/>
          <w:color w:val="000000" w:themeColor="text1"/>
          <w:sz w:val="24"/>
          <w:szCs w:val="24"/>
        </w:rPr>
        <w:t>Mella</w:t>
      </w:r>
      <w:proofErr w:type="spellEnd"/>
      <w:r w:rsidRPr="00E42068">
        <w:rPr>
          <w:rFonts w:asciiTheme="majorBidi" w:hAnsiTheme="majorBidi" w:cs="B Nazanin"/>
          <w:color w:val="000000"/>
          <w:sz w:val="28"/>
          <w:szCs w:val="28"/>
          <w:rtl/>
        </w:rPr>
        <w:t xml:space="preserve"> و همکاران در سال </w:t>
      </w:r>
      <w:r w:rsidR="00AA5020" w:rsidRPr="00E42068">
        <w:rPr>
          <w:rFonts w:asciiTheme="majorBidi" w:hAnsiTheme="majorBidi" w:cs="B Nazanin"/>
          <w:color w:val="000000"/>
          <w:sz w:val="24"/>
          <w:szCs w:val="24"/>
        </w:rPr>
        <w:t>2014</w:t>
      </w:r>
      <w:r w:rsidRPr="00E42068">
        <w:rPr>
          <w:rFonts w:asciiTheme="majorBidi" w:hAnsiTheme="majorBidi" w:cs="B Nazanin"/>
          <w:color w:val="000000"/>
          <w:sz w:val="28"/>
          <w:szCs w:val="28"/>
          <w:rtl/>
        </w:rPr>
        <w:t xml:space="preserve">، روش </w:t>
      </w:r>
      <w:r w:rsidRPr="00E42068">
        <w:rPr>
          <w:rFonts w:asciiTheme="majorBidi" w:hAnsiTheme="majorBidi" w:cs="B Nazanin"/>
          <w:color w:val="000000"/>
          <w:sz w:val="24"/>
          <w:szCs w:val="24"/>
        </w:rPr>
        <w:t>CP</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را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حذف کروم از پساب دباغ</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w:t>
      </w:r>
      <w:r w:rsidR="00207082" w:rsidRPr="00E42068">
        <w:rPr>
          <w:rFonts w:asciiTheme="majorBidi" w:hAnsiTheme="majorBidi" w:cs="B Nazanin" w:hint="cs"/>
          <w:color w:val="000000"/>
          <w:sz w:val="28"/>
          <w:szCs w:val="28"/>
          <w:rtl/>
        </w:rPr>
        <w:t xml:space="preserve">را </w:t>
      </w:r>
      <w:r w:rsidRPr="00E42068">
        <w:rPr>
          <w:rFonts w:asciiTheme="majorBidi" w:hAnsiTheme="majorBidi" w:cs="B Nazanin"/>
          <w:color w:val="000000"/>
          <w:sz w:val="28"/>
          <w:szCs w:val="28"/>
          <w:rtl/>
        </w:rPr>
        <w:t>آزما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w:t>
      </w:r>
      <w:r w:rsidRPr="00E42068">
        <w:rPr>
          <w:rFonts w:asciiTheme="majorBidi" w:hAnsiTheme="majorBidi" w:cs="B Nazanin"/>
          <w:color w:val="000000"/>
          <w:sz w:val="28"/>
          <w:szCs w:val="28"/>
          <w:rtl/>
        </w:rPr>
        <w:t xml:space="preserve"> کرد</w:t>
      </w:r>
      <w:r w:rsidR="001E798D" w:rsidRPr="00E42068">
        <w:rPr>
          <w:rFonts w:asciiTheme="majorBidi" w:hAnsiTheme="majorBidi" w:cs="B Nazanin" w:hint="cs"/>
          <w:color w:val="000000"/>
          <w:sz w:val="28"/>
          <w:szCs w:val="28"/>
          <w:rtl/>
        </w:rPr>
        <w:t>ند</w:t>
      </w:r>
      <w:r w:rsidRPr="00E42068">
        <w:rPr>
          <w:rFonts w:asciiTheme="majorBidi" w:hAnsiTheme="majorBidi" w:cs="B Nazanin"/>
          <w:color w:val="000000"/>
          <w:sz w:val="28"/>
          <w:szCs w:val="28"/>
          <w:rtl/>
        </w:rPr>
        <w:t>. در آزما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CP</w:t>
      </w:r>
      <w:r w:rsidRPr="00E42068">
        <w:rPr>
          <w:rFonts w:asciiTheme="majorBidi" w:hAnsiTheme="majorBidi" w:cs="B Nazanin"/>
          <w:color w:val="000000"/>
          <w:sz w:val="28"/>
          <w:szCs w:val="28"/>
          <w:rtl/>
        </w:rPr>
        <w:t xml:space="preserve">، </w:t>
      </w:r>
      <w:r w:rsidR="00AA5020" w:rsidRPr="00E42068">
        <w:rPr>
          <w:rFonts w:asciiTheme="majorBidi" w:hAnsiTheme="majorBidi" w:cs="B Nazanin"/>
          <w:color w:val="000000"/>
          <w:sz w:val="24"/>
          <w:szCs w:val="24"/>
        </w:rPr>
        <w:t>2</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تر</w:t>
      </w:r>
      <w:r w:rsidRPr="00E42068">
        <w:rPr>
          <w:rFonts w:asciiTheme="majorBidi" w:hAnsiTheme="majorBidi" w:cs="B Nazanin"/>
          <w:color w:val="000000"/>
          <w:sz w:val="28"/>
          <w:szCs w:val="28"/>
          <w:rtl/>
        </w:rPr>
        <w:t xml:space="preserve"> تا </w:t>
      </w:r>
      <w:r w:rsidR="00AA5020" w:rsidRPr="00E42068">
        <w:rPr>
          <w:rFonts w:asciiTheme="majorBidi" w:hAnsiTheme="majorBidi" w:cs="B Nazanin"/>
          <w:color w:val="000000"/>
          <w:sz w:val="24"/>
          <w:szCs w:val="24"/>
        </w:rPr>
        <w:t>24</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تر</w:t>
      </w:r>
      <w:r w:rsidR="00614687" w:rsidRPr="00E42068">
        <w:rPr>
          <w:rFonts w:asciiTheme="majorBidi" w:hAnsiTheme="majorBidi" w:cs="B Nazanin" w:hint="cs"/>
          <w:color w:val="000000"/>
          <w:sz w:val="28"/>
          <w:szCs w:val="28"/>
          <w:rtl/>
        </w:rPr>
        <w:t xml:space="preserve"> از</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 xml:space="preserve">NaOH </w:t>
      </w:r>
      <w:r w:rsidRPr="00E42068">
        <w:rPr>
          <w:rFonts w:asciiTheme="majorBidi" w:hAnsiTheme="majorBidi" w:cs="B Nazanin"/>
          <w:color w:val="000000"/>
          <w:sz w:val="28"/>
          <w:szCs w:val="28"/>
        </w:rPr>
        <w:t>(</w:t>
      </w:r>
      <w:r w:rsidRPr="00E42068">
        <w:rPr>
          <w:rFonts w:asciiTheme="majorBidi" w:hAnsiTheme="majorBidi" w:cs="B Nazanin"/>
          <w:color w:val="000000"/>
          <w:sz w:val="24"/>
          <w:szCs w:val="24"/>
        </w:rPr>
        <w:t>12 M</w:t>
      </w:r>
      <w:r w:rsidRPr="00E42068">
        <w:rPr>
          <w:rFonts w:asciiTheme="majorBidi" w:hAnsiTheme="majorBidi" w:cs="B Nazanin"/>
          <w:color w:val="000000"/>
          <w:sz w:val="28"/>
          <w:szCs w:val="28"/>
        </w:rPr>
        <w:t>)</w:t>
      </w:r>
      <w:r w:rsidRPr="00E42068">
        <w:rPr>
          <w:rFonts w:asciiTheme="majorBidi" w:hAnsiTheme="majorBidi" w:cs="B Nazanin"/>
          <w:color w:val="000000"/>
          <w:sz w:val="28"/>
          <w:szCs w:val="28"/>
          <w:rtl/>
        </w:rPr>
        <w:t xml:space="preserve">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بررس</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اثر </w:t>
      </w:r>
      <w:r w:rsidRPr="00E42068">
        <w:rPr>
          <w:rFonts w:asciiTheme="majorBidi" w:hAnsiTheme="majorBidi" w:cs="B Nazanin"/>
          <w:color w:val="000000"/>
          <w:sz w:val="24"/>
          <w:szCs w:val="24"/>
        </w:rPr>
        <w:t>pH</w:t>
      </w:r>
      <w:r w:rsidRPr="00E42068">
        <w:rPr>
          <w:rFonts w:asciiTheme="majorBidi" w:hAnsiTheme="majorBidi" w:cs="B Nazanin"/>
          <w:color w:val="000000"/>
          <w:sz w:val="24"/>
          <w:szCs w:val="24"/>
          <w:rtl/>
        </w:rPr>
        <w:t xml:space="preserve"> </w:t>
      </w:r>
      <w:r w:rsidR="00614687" w:rsidRPr="00E42068">
        <w:rPr>
          <w:rFonts w:asciiTheme="majorBidi" w:hAnsiTheme="majorBidi" w:cs="B Nazanin" w:hint="cs"/>
          <w:color w:val="000000"/>
          <w:sz w:val="28"/>
          <w:szCs w:val="28"/>
          <w:rtl/>
        </w:rPr>
        <w:t>مورد استفاده قرار گرفت</w:t>
      </w:r>
      <w:r w:rsidRPr="00E42068">
        <w:rPr>
          <w:rFonts w:asciiTheme="majorBidi" w:hAnsiTheme="majorBidi" w:cs="B Nazanin"/>
          <w:color w:val="000000"/>
          <w:sz w:val="28"/>
          <w:szCs w:val="28"/>
          <w:rtl/>
        </w:rPr>
        <w:t xml:space="preserve"> و نتا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ج</w:t>
      </w:r>
      <w:r w:rsidRPr="00E42068">
        <w:rPr>
          <w:rFonts w:asciiTheme="majorBidi" w:hAnsiTheme="majorBidi" w:cs="B Nazanin"/>
          <w:color w:val="000000"/>
          <w:sz w:val="28"/>
          <w:szCs w:val="28"/>
          <w:rtl/>
        </w:rPr>
        <w:t xml:space="preserve"> </w:t>
      </w:r>
      <w:r w:rsidR="00B64AAF" w:rsidRPr="00E42068">
        <w:rPr>
          <w:rFonts w:asciiTheme="majorBidi" w:hAnsiTheme="majorBidi" w:cs="B Nazanin" w:hint="cs"/>
          <w:color w:val="000000"/>
          <w:sz w:val="28"/>
          <w:szCs w:val="28"/>
          <w:rtl/>
          <w:lang w:bidi="fa-IR"/>
        </w:rPr>
        <w:t xml:space="preserve">آنها </w:t>
      </w:r>
      <w:r w:rsidRPr="00E42068">
        <w:rPr>
          <w:rFonts w:asciiTheme="majorBidi" w:hAnsiTheme="majorBidi" w:cs="B Nazanin"/>
          <w:color w:val="000000"/>
          <w:sz w:val="28"/>
          <w:szCs w:val="28"/>
          <w:rtl/>
        </w:rPr>
        <w:t>نشان داد که فرآ</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CP</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تواند </w:t>
      </w:r>
      <w:r w:rsidR="00AA5020" w:rsidRPr="00E42068">
        <w:rPr>
          <w:rFonts w:asciiTheme="majorBidi" w:hAnsiTheme="majorBidi" w:cs="B Nazanin"/>
          <w:color w:val="000000"/>
          <w:sz w:val="24"/>
          <w:szCs w:val="24"/>
        </w:rPr>
        <w:t>99.74%</w:t>
      </w:r>
      <w:r w:rsidR="00AA5020" w:rsidRPr="00E42068">
        <w:rPr>
          <w:rFonts w:asciiTheme="majorBidi" w:hAnsiTheme="majorBidi" w:cs="B Nazanin" w:hint="cs"/>
          <w:color w:val="000000"/>
          <w:sz w:val="28"/>
          <w:szCs w:val="28"/>
          <w:rtl/>
          <w:lang w:bidi="fa-IR"/>
        </w:rPr>
        <w:t xml:space="preserve"> </w:t>
      </w:r>
      <w:r w:rsidRPr="00E42068">
        <w:rPr>
          <w:rFonts w:asciiTheme="majorBidi" w:hAnsiTheme="majorBidi" w:cs="B Nazanin"/>
          <w:color w:val="000000"/>
          <w:sz w:val="28"/>
          <w:szCs w:val="28"/>
          <w:rtl/>
        </w:rPr>
        <w:t>از کروم را از پساب حذف کند</w:t>
      </w:r>
      <w:r w:rsidRPr="00E42068">
        <w:rPr>
          <w:rFonts w:asciiTheme="majorBidi" w:hAnsiTheme="majorBidi" w:cs="B Nazanin" w:hint="cs"/>
          <w:color w:val="000000"/>
          <w:sz w:val="28"/>
          <w:szCs w:val="28"/>
          <w:rtl/>
        </w:rPr>
        <w:t>.</w:t>
      </w:r>
      <w:r w:rsidR="00392579" w:rsidRPr="00E42068">
        <w:rPr>
          <w:rFonts w:asciiTheme="majorBidi" w:hAnsiTheme="majorBidi" w:cs="B Nazanin" w:hint="cs"/>
          <w:color w:val="000000"/>
          <w:sz w:val="28"/>
          <w:szCs w:val="28"/>
          <w:rtl/>
        </w:rPr>
        <w:t xml:space="preserve"> </w:t>
      </w:r>
    </w:p>
    <w:p w14:paraId="4B5BBE0D" w14:textId="77777777" w:rsidR="00392579" w:rsidRPr="00E42068" w:rsidRDefault="00392579" w:rsidP="00392579">
      <w:pPr>
        <w:pStyle w:val="Heading31"/>
        <w:rPr>
          <w:rFonts w:cs="B Nazanin"/>
          <w:rtl/>
        </w:rPr>
      </w:pPr>
      <w:bookmarkStart w:id="16" w:name="_Toc153621612"/>
      <w:r w:rsidRPr="00E42068">
        <w:rPr>
          <w:rFonts w:cs="B Nazanin" w:hint="cs"/>
          <w:rtl/>
        </w:rPr>
        <w:t>2-1-3 انعقاد و لخته‌سازی</w:t>
      </w:r>
      <w:bookmarkEnd w:id="16"/>
    </w:p>
    <w:p w14:paraId="591E6519" w14:textId="19E4D9CA" w:rsidR="00480E96" w:rsidRPr="00E42068" w:rsidRDefault="00A1200C" w:rsidP="001F14DE">
      <w:pPr>
        <w:bidi/>
        <w:spacing w:after="0" w:line="360" w:lineRule="auto"/>
        <w:jc w:val="both"/>
        <w:rPr>
          <w:rFonts w:cs="B Nazanin"/>
          <w:sz w:val="28"/>
          <w:szCs w:val="28"/>
          <w:rtl/>
        </w:rPr>
      </w:pPr>
      <w:r w:rsidRPr="00E42068">
        <w:rPr>
          <w:rFonts w:cs="B Nazanin"/>
          <w:sz w:val="28"/>
          <w:szCs w:val="28"/>
          <w:rtl/>
        </w:rPr>
        <w:t>در تصف</w:t>
      </w:r>
      <w:r w:rsidRPr="00E42068">
        <w:rPr>
          <w:rFonts w:cs="B Nazanin" w:hint="cs"/>
          <w:sz w:val="28"/>
          <w:szCs w:val="28"/>
          <w:rtl/>
        </w:rPr>
        <w:t>ی</w:t>
      </w:r>
      <w:r w:rsidRPr="00E42068">
        <w:rPr>
          <w:rFonts w:cs="B Nazanin" w:hint="eastAsia"/>
          <w:sz w:val="28"/>
          <w:szCs w:val="28"/>
          <w:rtl/>
        </w:rPr>
        <w:t>ه</w:t>
      </w:r>
      <w:r w:rsidRPr="00E42068">
        <w:rPr>
          <w:rFonts w:cs="B Nazanin"/>
          <w:sz w:val="28"/>
          <w:szCs w:val="28"/>
          <w:rtl/>
        </w:rPr>
        <w:t xml:space="preserve"> فاضلاب، انعقاد و لخته ساز</w:t>
      </w:r>
      <w:r w:rsidRPr="00E42068">
        <w:rPr>
          <w:rFonts w:cs="B Nazanin" w:hint="cs"/>
          <w:sz w:val="28"/>
          <w:szCs w:val="28"/>
          <w:rtl/>
        </w:rPr>
        <w:t>ی</w:t>
      </w:r>
      <w:r w:rsidRPr="00E42068">
        <w:rPr>
          <w:rFonts w:cs="B Nazanin"/>
          <w:sz w:val="28"/>
          <w:szCs w:val="28"/>
          <w:rtl/>
        </w:rPr>
        <w:t xml:space="preserve"> به طور گسترده ا</w:t>
      </w:r>
      <w:r w:rsidRPr="00E42068">
        <w:rPr>
          <w:rFonts w:cs="B Nazanin" w:hint="cs"/>
          <w:sz w:val="28"/>
          <w:szCs w:val="28"/>
          <w:rtl/>
        </w:rPr>
        <w:t>ی</w:t>
      </w:r>
      <w:r w:rsidRPr="00E42068">
        <w:rPr>
          <w:rFonts w:cs="B Nazanin"/>
          <w:sz w:val="28"/>
          <w:szCs w:val="28"/>
          <w:rtl/>
        </w:rPr>
        <w:t xml:space="preserve"> برا</w:t>
      </w:r>
      <w:r w:rsidRPr="00E42068">
        <w:rPr>
          <w:rFonts w:cs="B Nazanin" w:hint="cs"/>
          <w:sz w:val="28"/>
          <w:szCs w:val="28"/>
          <w:rtl/>
        </w:rPr>
        <w:t>ی</w:t>
      </w:r>
      <w:r w:rsidRPr="00E42068">
        <w:rPr>
          <w:rFonts w:cs="B Nazanin"/>
          <w:sz w:val="28"/>
          <w:szCs w:val="28"/>
          <w:rtl/>
        </w:rPr>
        <w:t xml:space="preserve"> حذف </w:t>
      </w:r>
      <w:r w:rsidRPr="00E42068">
        <w:rPr>
          <w:rFonts w:cs="B Nazanin" w:hint="cs"/>
          <w:sz w:val="28"/>
          <w:szCs w:val="28"/>
          <w:rtl/>
        </w:rPr>
        <w:t>ی</w:t>
      </w:r>
      <w:r w:rsidRPr="00E42068">
        <w:rPr>
          <w:rFonts w:cs="B Nazanin" w:hint="eastAsia"/>
          <w:sz w:val="28"/>
          <w:szCs w:val="28"/>
          <w:rtl/>
        </w:rPr>
        <w:t>ا</w:t>
      </w:r>
      <w:r w:rsidRPr="00E42068">
        <w:rPr>
          <w:rFonts w:cs="B Nazanin"/>
          <w:sz w:val="28"/>
          <w:szCs w:val="28"/>
          <w:rtl/>
        </w:rPr>
        <w:t xml:space="preserve"> جداساز</w:t>
      </w:r>
      <w:r w:rsidRPr="00E42068">
        <w:rPr>
          <w:rFonts w:cs="B Nazanin" w:hint="cs"/>
          <w:sz w:val="28"/>
          <w:szCs w:val="28"/>
          <w:rtl/>
        </w:rPr>
        <w:t>ی</w:t>
      </w:r>
      <w:r w:rsidRPr="00E42068">
        <w:rPr>
          <w:rFonts w:cs="B Nazanin"/>
          <w:sz w:val="28"/>
          <w:szCs w:val="28"/>
          <w:rtl/>
        </w:rPr>
        <w:t xml:space="preserve"> کلوئ</w:t>
      </w:r>
      <w:r w:rsidRPr="00E42068">
        <w:rPr>
          <w:rFonts w:cs="B Nazanin" w:hint="cs"/>
          <w:sz w:val="28"/>
          <w:szCs w:val="28"/>
          <w:rtl/>
        </w:rPr>
        <w:t>ی</w:t>
      </w:r>
      <w:r w:rsidRPr="00E42068">
        <w:rPr>
          <w:rFonts w:cs="B Nazanin" w:hint="eastAsia"/>
          <w:sz w:val="28"/>
          <w:szCs w:val="28"/>
          <w:rtl/>
        </w:rPr>
        <w:t>دها،</w:t>
      </w:r>
      <w:r w:rsidRPr="00E42068">
        <w:rPr>
          <w:rFonts w:cs="B Nazanin"/>
          <w:sz w:val="28"/>
          <w:szCs w:val="28"/>
          <w:rtl/>
        </w:rPr>
        <w:t xml:space="preserve"> ذرات معلق، مواد آل</w:t>
      </w:r>
      <w:r w:rsidRPr="00E42068">
        <w:rPr>
          <w:rFonts w:cs="B Nazanin" w:hint="cs"/>
          <w:sz w:val="28"/>
          <w:szCs w:val="28"/>
          <w:rtl/>
        </w:rPr>
        <w:t>ی</w:t>
      </w:r>
      <w:r w:rsidRPr="00E42068">
        <w:rPr>
          <w:rFonts w:cs="B Nazanin"/>
          <w:sz w:val="28"/>
          <w:szCs w:val="28"/>
          <w:rtl/>
        </w:rPr>
        <w:t xml:space="preserve"> طب</w:t>
      </w:r>
      <w:r w:rsidRPr="00E42068">
        <w:rPr>
          <w:rFonts w:cs="B Nazanin" w:hint="cs"/>
          <w:sz w:val="28"/>
          <w:szCs w:val="28"/>
          <w:rtl/>
        </w:rPr>
        <w:t>ی</w:t>
      </w:r>
      <w:r w:rsidRPr="00E42068">
        <w:rPr>
          <w:rFonts w:cs="B Nazanin" w:hint="eastAsia"/>
          <w:sz w:val="28"/>
          <w:szCs w:val="28"/>
          <w:rtl/>
        </w:rPr>
        <w:t>ع</w:t>
      </w:r>
      <w:r w:rsidRPr="00E42068">
        <w:rPr>
          <w:rFonts w:cs="B Nazanin" w:hint="cs"/>
          <w:sz w:val="28"/>
          <w:szCs w:val="28"/>
          <w:rtl/>
        </w:rPr>
        <w:t>ی</w:t>
      </w:r>
      <w:r w:rsidRPr="00E42068">
        <w:rPr>
          <w:rFonts w:cs="B Nazanin" w:hint="eastAsia"/>
          <w:sz w:val="28"/>
          <w:szCs w:val="28"/>
          <w:rtl/>
        </w:rPr>
        <w:t>،</w:t>
      </w:r>
      <w:r w:rsidRPr="00E42068">
        <w:rPr>
          <w:rFonts w:cs="B Nazanin"/>
          <w:sz w:val="28"/>
          <w:szCs w:val="28"/>
          <w:rtl/>
        </w:rPr>
        <w:t xml:space="preserve"> رنگ، بو و فلزات سنگ</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مانند کروم استفاده م</w:t>
      </w:r>
      <w:r w:rsidRPr="00E42068">
        <w:rPr>
          <w:rFonts w:cs="B Nazanin" w:hint="cs"/>
          <w:sz w:val="28"/>
          <w:szCs w:val="28"/>
          <w:rtl/>
        </w:rPr>
        <w:t>ی</w:t>
      </w:r>
      <w:r w:rsidR="00614687" w:rsidRPr="00E42068">
        <w:rPr>
          <w:rFonts w:cs="B Nazanin" w:hint="cs"/>
          <w:sz w:val="28"/>
          <w:szCs w:val="28"/>
          <w:rtl/>
        </w:rPr>
        <w:t>‌</w:t>
      </w:r>
      <w:r w:rsidRPr="00E42068">
        <w:rPr>
          <w:rFonts w:cs="B Nazanin"/>
          <w:sz w:val="28"/>
          <w:szCs w:val="28"/>
          <w:rtl/>
        </w:rPr>
        <w:t>شود.</w:t>
      </w:r>
      <w:r w:rsidRPr="00E42068">
        <w:rPr>
          <w:rFonts w:cs="B Nazanin" w:hint="cs"/>
          <w:sz w:val="28"/>
          <w:szCs w:val="28"/>
          <w:rtl/>
        </w:rPr>
        <w:t xml:space="preserve"> </w:t>
      </w:r>
      <w:r w:rsidRPr="00E42068">
        <w:rPr>
          <w:rFonts w:cs="B Nazanin"/>
          <w:sz w:val="28"/>
          <w:szCs w:val="28"/>
          <w:rtl/>
        </w:rPr>
        <w:t>انعقاد بار خالص رو</w:t>
      </w:r>
      <w:r w:rsidRPr="00E42068">
        <w:rPr>
          <w:rFonts w:cs="B Nazanin" w:hint="cs"/>
          <w:sz w:val="28"/>
          <w:szCs w:val="28"/>
          <w:rtl/>
        </w:rPr>
        <w:t>ی</w:t>
      </w:r>
      <w:r w:rsidRPr="00E42068">
        <w:rPr>
          <w:rFonts w:cs="B Nazanin"/>
          <w:sz w:val="28"/>
          <w:szCs w:val="28"/>
          <w:rtl/>
        </w:rPr>
        <w:t xml:space="preserve"> سطح ذرات کلوئ</w:t>
      </w:r>
      <w:r w:rsidRPr="00E42068">
        <w:rPr>
          <w:rFonts w:cs="B Nazanin" w:hint="cs"/>
          <w:sz w:val="28"/>
          <w:szCs w:val="28"/>
          <w:rtl/>
        </w:rPr>
        <w:t>ی</w:t>
      </w:r>
      <w:r w:rsidRPr="00E42068">
        <w:rPr>
          <w:rFonts w:cs="B Nazanin" w:hint="eastAsia"/>
          <w:sz w:val="28"/>
          <w:szCs w:val="28"/>
          <w:rtl/>
        </w:rPr>
        <w:t>د</w:t>
      </w:r>
      <w:r w:rsidRPr="00E42068">
        <w:rPr>
          <w:rFonts w:cs="B Nazanin" w:hint="cs"/>
          <w:sz w:val="28"/>
          <w:szCs w:val="28"/>
          <w:rtl/>
        </w:rPr>
        <w:t>ی</w:t>
      </w:r>
      <w:r w:rsidRPr="00E42068">
        <w:rPr>
          <w:rFonts w:cs="B Nazanin"/>
          <w:sz w:val="28"/>
          <w:szCs w:val="28"/>
          <w:rtl/>
        </w:rPr>
        <w:t xml:space="preserve"> را </w:t>
      </w:r>
      <w:r w:rsidRPr="00E42068">
        <w:rPr>
          <w:rFonts w:cs="B Nazanin"/>
          <w:sz w:val="28"/>
          <w:szCs w:val="28"/>
          <w:rtl/>
        </w:rPr>
        <w:lastRenderedPageBreak/>
        <w:t>کاهش داده و آنها را با استفاده از دافع الکترواستات</w:t>
      </w:r>
      <w:r w:rsidRPr="00E42068">
        <w:rPr>
          <w:rFonts w:cs="B Nazanin" w:hint="cs"/>
          <w:sz w:val="28"/>
          <w:szCs w:val="28"/>
          <w:rtl/>
        </w:rPr>
        <w:t>ی</w:t>
      </w:r>
      <w:r w:rsidRPr="00E42068">
        <w:rPr>
          <w:rFonts w:cs="B Nazanin" w:hint="eastAsia"/>
          <w:sz w:val="28"/>
          <w:szCs w:val="28"/>
          <w:rtl/>
        </w:rPr>
        <w:t>ک</w:t>
      </w:r>
      <w:r w:rsidRPr="00E42068">
        <w:rPr>
          <w:rFonts w:cs="B Nazanin"/>
          <w:sz w:val="28"/>
          <w:szCs w:val="28"/>
          <w:rtl/>
        </w:rPr>
        <w:t xml:space="preserve"> ثابت م</w:t>
      </w:r>
      <w:r w:rsidRPr="00E42068">
        <w:rPr>
          <w:rFonts w:cs="B Nazanin" w:hint="cs"/>
          <w:sz w:val="28"/>
          <w:szCs w:val="28"/>
          <w:rtl/>
        </w:rPr>
        <w:t>ی</w:t>
      </w:r>
      <w:r w:rsidRPr="00E42068">
        <w:rPr>
          <w:rFonts w:cs="B Nazanin"/>
          <w:sz w:val="28"/>
          <w:szCs w:val="28"/>
          <w:rtl/>
        </w:rPr>
        <w:t xml:space="preserve"> کند. همچن</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لخته ساز</w:t>
      </w:r>
      <w:r w:rsidRPr="00E42068">
        <w:rPr>
          <w:rFonts w:cs="B Nazanin" w:hint="cs"/>
          <w:sz w:val="28"/>
          <w:szCs w:val="28"/>
          <w:rtl/>
        </w:rPr>
        <w:t>ی</w:t>
      </w:r>
      <w:r w:rsidRPr="00E42068">
        <w:rPr>
          <w:rFonts w:cs="B Nazanin"/>
          <w:sz w:val="28"/>
          <w:szCs w:val="28"/>
          <w:rtl/>
        </w:rPr>
        <w:t xml:space="preserve"> با استفاده از پل</w:t>
      </w:r>
      <w:r w:rsidRPr="00E42068">
        <w:rPr>
          <w:rFonts w:cs="B Nazanin" w:hint="cs"/>
          <w:sz w:val="28"/>
          <w:szCs w:val="28"/>
          <w:rtl/>
        </w:rPr>
        <w:t>ی</w:t>
      </w:r>
      <w:r w:rsidRPr="00E42068">
        <w:rPr>
          <w:rFonts w:cs="B Nazanin" w:hint="eastAsia"/>
          <w:sz w:val="28"/>
          <w:szCs w:val="28"/>
          <w:rtl/>
        </w:rPr>
        <w:t>مرها</w:t>
      </w:r>
      <w:r w:rsidRPr="00E42068">
        <w:rPr>
          <w:rFonts w:cs="B Nazanin" w:hint="cs"/>
          <w:sz w:val="28"/>
          <w:szCs w:val="28"/>
          <w:rtl/>
        </w:rPr>
        <w:t>ی</w:t>
      </w:r>
      <w:r w:rsidRPr="00E42068">
        <w:rPr>
          <w:rFonts w:cs="B Nazanin"/>
          <w:sz w:val="28"/>
          <w:szCs w:val="28"/>
          <w:rtl/>
        </w:rPr>
        <w:t xml:space="preserve"> معدن</w:t>
      </w:r>
      <w:r w:rsidRPr="00E42068">
        <w:rPr>
          <w:rFonts w:cs="B Nazanin" w:hint="cs"/>
          <w:sz w:val="28"/>
          <w:szCs w:val="28"/>
          <w:rtl/>
        </w:rPr>
        <w:t>ی</w:t>
      </w:r>
      <w:r w:rsidRPr="00E42068">
        <w:rPr>
          <w:rFonts w:cs="B Nazanin" w:hint="eastAsia"/>
          <w:sz w:val="28"/>
          <w:szCs w:val="28"/>
          <w:rtl/>
        </w:rPr>
        <w:t>،</w:t>
      </w:r>
      <w:r w:rsidRPr="00E42068">
        <w:rPr>
          <w:rFonts w:cs="B Nazanin"/>
          <w:sz w:val="28"/>
          <w:szCs w:val="28"/>
          <w:rtl/>
        </w:rPr>
        <w:t xml:space="preserve"> اندازه ذرات را افزا</w:t>
      </w:r>
      <w:r w:rsidRPr="00E42068">
        <w:rPr>
          <w:rFonts w:cs="B Nazanin" w:hint="cs"/>
          <w:sz w:val="28"/>
          <w:szCs w:val="28"/>
          <w:rtl/>
        </w:rPr>
        <w:t>ی</w:t>
      </w:r>
      <w:r w:rsidRPr="00E42068">
        <w:rPr>
          <w:rFonts w:cs="B Nazanin" w:hint="eastAsia"/>
          <w:sz w:val="28"/>
          <w:szCs w:val="28"/>
          <w:rtl/>
        </w:rPr>
        <w:t>ش</w:t>
      </w:r>
      <w:r w:rsidRPr="00E42068">
        <w:rPr>
          <w:rFonts w:cs="B Nazanin"/>
          <w:sz w:val="28"/>
          <w:szCs w:val="28"/>
          <w:rtl/>
        </w:rPr>
        <w:t xml:space="preserve"> م</w:t>
      </w:r>
      <w:r w:rsidRPr="00E42068">
        <w:rPr>
          <w:rFonts w:cs="B Nazanin" w:hint="cs"/>
          <w:sz w:val="28"/>
          <w:szCs w:val="28"/>
          <w:rtl/>
        </w:rPr>
        <w:t>ی</w:t>
      </w:r>
      <w:r w:rsidRPr="00E42068">
        <w:rPr>
          <w:rFonts w:cs="B Nazanin"/>
          <w:sz w:val="28"/>
          <w:szCs w:val="28"/>
          <w:rtl/>
        </w:rPr>
        <w:t xml:space="preserve"> دهد. در حال</w:t>
      </w:r>
      <w:r w:rsidRPr="00E42068">
        <w:rPr>
          <w:rFonts w:cs="B Nazanin" w:hint="cs"/>
          <w:sz w:val="28"/>
          <w:szCs w:val="28"/>
          <w:rtl/>
        </w:rPr>
        <w:t>ی</w:t>
      </w:r>
      <w:r w:rsidRPr="00E42068">
        <w:rPr>
          <w:rFonts w:cs="B Nazanin"/>
          <w:sz w:val="28"/>
          <w:szCs w:val="28"/>
          <w:rtl/>
        </w:rPr>
        <w:t xml:space="preserve"> که ذرات لخته م</w:t>
      </w:r>
      <w:r w:rsidRPr="00E42068">
        <w:rPr>
          <w:rFonts w:cs="B Nazanin" w:hint="cs"/>
          <w:sz w:val="28"/>
          <w:szCs w:val="28"/>
          <w:rtl/>
        </w:rPr>
        <w:t>ی</w:t>
      </w:r>
      <w:r w:rsidRPr="00E42068">
        <w:rPr>
          <w:rFonts w:cs="B Nazanin"/>
          <w:sz w:val="28"/>
          <w:szCs w:val="28"/>
          <w:rtl/>
        </w:rPr>
        <w:t xml:space="preserve"> شوند، به ذرات بزرگتر</w:t>
      </w:r>
      <w:r w:rsidRPr="00E42068">
        <w:rPr>
          <w:rFonts w:cs="B Nazanin" w:hint="cs"/>
          <w:sz w:val="28"/>
          <w:szCs w:val="28"/>
          <w:rtl/>
        </w:rPr>
        <w:t>ی</w:t>
      </w:r>
      <w:r w:rsidRPr="00E42068">
        <w:rPr>
          <w:rFonts w:cs="B Nazanin"/>
          <w:sz w:val="28"/>
          <w:szCs w:val="28"/>
          <w:rtl/>
        </w:rPr>
        <w:t xml:space="preserve"> تبد</w:t>
      </w:r>
      <w:r w:rsidRPr="00E42068">
        <w:rPr>
          <w:rFonts w:cs="B Nazanin" w:hint="cs"/>
          <w:sz w:val="28"/>
          <w:szCs w:val="28"/>
          <w:rtl/>
        </w:rPr>
        <w:t>ی</w:t>
      </w:r>
      <w:r w:rsidRPr="00E42068">
        <w:rPr>
          <w:rFonts w:cs="B Nazanin" w:hint="eastAsia"/>
          <w:sz w:val="28"/>
          <w:szCs w:val="28"/>
          <w:rtl/>
        </w:rPr>
        <w:t>ل</w:t>
      </w:r>
      <w:r w:rsidRPr="00E42068">
        <w:rPr>
          <w:rFonts w:cs="B Nazanin"/>
          <w:sz w:val="28"/>
          <w:szCs w:val="28"/>
          <w:rtl/>
        </w:rPr>
        <w:t xml:space="preserve"> م</w:t>
      </w:r>
      <w:r w:rsidRPr="00E42068">
        <w:rPr>
          <w:rFonts w:cs="B Nazanin" w:hint="cs"/>
          <w:sz w:val="28"/>
          <w:szCs w:val="28"/>
          <w:rtl/>
        </w:rPr>
        <w:t>ی</w:t>
      </w:r>
      <w:r w:rsidRPr="00E42068">
        <w:rPr>
          <w:rFonts w:cs="B Nazanin"/>
          <w:sz w:val="28"/>
          <w:szCs w:val="28"/>
          <w:rtl/>
        </w:rPr>
        <w:t xml:space="preserve"> شوند که م</w:t>
      </w:r>
      <w:r w:rsidRPr="00E42068">
        <w:rPr>
          <w:rFonts w:cs="B Nazanin" w:hint="cs"/>
          <w:sz w:val="28"/>
          <w:szCs w:val="28"/>
          <w:rtl/>
        </w:rPr>
        <w:t>ی</w:t>
      </w:r>
      <w:r w:rsidRPr="00E42068">
        <w:rPr>
          <w:rFonts w:cs="B Nazanin"/>
          <w:sz w:val="28"/>
          <w:szCs w:val="28"/>
          <w:rtl/>
        </w:rPr>
        <w:t xml:space="preserve"> توانند به سادگ</w:t>
      </w:r>
      <w:r w:rsidRPr="00E42068">
        <w:rPr>
          <w:rFonts w:cs="B Nazanin" w:hint="cs"/>
          <w:sz w:val="28"/>
          <w:szCs w:val="28"/>
          <w:rtl/>
        </w:rPr>
        <w:t>ی</w:t>
      </w:r>
      <w:r w:rsidRPr="00E42068">
        <w:rPr>
          <w:rFonts w:cs="B Nazanin"/>
          <w:sz w:val="28"/>
          <w:szCs w:val="28"/>
          <w:rtl/>
        </w:rPr>
        <w:t xml:space="preserve"> با ف</w:t>
      </w:r>
      <w:r w:rsidRPr="00E42068">
        <w:rPr>
          <w:rFonts w:cs="B Nazanin" w:hint="cs"/>
          <w:sz w:val="28"/>
          <w:szCs w:val="28"/>
          <w:rtl/>
        </w:rPr>
        <w:t>ی</w:t>
      </w:r>
      <w:r w:rsidRPr="00E42068">
        <w:rPr>
          <w:rFonts w:cs="B Nazanin" w:hint="eastAsia"/>
          <w:sz w:val="28"/>
          <w:szCs w:val="28"/>
          <w:rtl/>
        </w:rPr>
        <w:t>لتراس</w:t>
      </w:r>
      <w:r w:rsidRPr="00E42068">
        <w:rPr>
          <w:rFonts w:cs="B Nazanin" w:hint="cs"/>
          <w:sz w:val="28"/>
          <w:szCs w:val="28"/>
          <w:rtl/>
        </w:rPr>
        <w:t>ی</w:t>
      </w:r>
      <w:r w:rsidRPr="00E42068">
        <w:rPr>
          <w:rFonts w:cs="B Nazanin" w:hint="eastAsia"/>
          <w:sz w:val="28"/>
          <w:szCs w:val="28"/>
          <w:rtl/>
        </w:rPr>
        <w:t>ون</w:t>
      </w:r>
      <w:r w:rsidRPr="00E42068">
        <w:rPr>
          <w:rFonts w:cs="B Nazanin"/>
          <w:sz w:val="28"/>
          <w:szCs w:val="28"/>
          <w:rtl/>
        </w:rPr>
        <w:t xml:space="preserve"> ساده حذف شوند. به طور عمده، انعقاد/لخته ساز</w:t>
      </w:r>
      <w:r w:rsidRPr="00E42068">
        <w:rPr>
          <w:rFonts w:cs="B Nazanin" w:hint="cs"/>
          <w:sz w:val="28"/>
          <w:szCs w:val="28"/>
          <w:rtl/>
        </w:rPr>
        <w:t>ی</w:t>
      </w:r>
      <w:r w:rsidRPr="00E42068">
        <w:rPr>
          <w:rFonts w:cs="B Nazanin"/>
          <w:sz w:val="28"/>
          <w:szCs w:val="28"/>
          <w:rtl/>
        </w:rPr>
        <w:t xml:space="preserve"> با استفاده از منعقد کننده ها</w:t>
      </w:r>
      <w:r w:rsidRPr="00E42068">
        <w:rPr>
          <w:rFonts w:cs="B Nazanin" w:hint="cs"/>
          <w:sz w:val="28"/>
          <w:szCs w:val="28"/>
          <w:rtl/>
        </w:rPr>
        <w:t>ی</w:t>
      </w:r>
      <w:r w:rsidRPr="00E42068">
        <w:rPr>
          <w:rFonts w:cs="B Nazanin"/>
          <w:sz w:val="28"/>
          <w:szCs w:val="28"/>
          <w:rtl/>
        </w:rPr>
        <w:t xml:space="preserve"> غ</w:t>
      </w:r>
      <w:r w:rsidRPr="00E42068">
        <w:rPr>
          <w:rFonts w:cs="B Nazanin" w:hint="cs"/>
          <w:sz w:val="28"/>
          <w:szCs w:val="28"/>
          <w:rtl/>
        </w:rPr>
        <w:t>ی</w:t>
      </w:r>
      <w:r w:rsidRPr="00E42068">
        <w:rPr>
          <w:rFonts w:cs="B Nazanin" w:hint="eastAsia"/>
          <w:sz w:val="28"/>
          <w:szCs w:val="28"/>
          <w:rtl/>
        </w:rPr>
        <w:t>ر</w:t>
      </w:r>
      <w:r w:rsidRPr="00E42068">
        <w:rPr>
          <w:rFonts w:cs="B Nazanin"/>
          <w:sz w:val="28"/>
          <w:szCs w:val="28"/>
          <w:rtl/>
        </w:rPr>
        <w:t xml:space="preserve"> آل</w:t>
      </w:r>
      <w:r w:rsidRPr="00E42068">
        <w:rPr>
          <w:rFonts w:cs="B Nazanin" w:hint="cs"/>
          <w:sz w:val="28"/>
          <w:szCs w:val="28"/>
          <w:rtl/>
        </w:rPr>
        <w:t>ی</w:t>
      </w:r>
      <w:r w:rsidRPr="00E42068">
        <w:rPr>
          <w:rFonts w:cs="B Nazanin"/>
          <w:sz w:val="28"/>
          <w:szCs w:val="28"/>
          <w:rtl/>
        </w:rPr>
        <w:t xml:space="preserve"> مانند سولفات آلوم</w:t>
      </w:r>
      <w:r w:rsidRPr="00E42068">
        <w:rPr>
          <w:rFonts w:cs="B Nazanin" w:hint="cs"/>
          <w:sz w:val="28"/>
          <w:szCs w:val="28"/>
          <w:rtl/>
        </w:rPr>
        <w:t>ی</w:t>
      </w:r>
      <w:r w:rsidRPr="00E42068">
        <w:rPr>
          <w:rFonts w:cs="B Nazanin" w:hint="eastAsia"/>
          <w:sz w:val="28"/>
          <w:szCs w:val="28"/>
          <w:rtl/>
        </w:rPr>
        <w:t>ن</w:t>
      </w:r>
      <w:r w:rsidRPr="00E42068">
        <w:rPr>
          <w:rFonts w:cs="B Nazanin" w:hint="cs"/>
          <w:sz w:val="28"/>
          <w:szCs w:val="28"/>
          <w:rtl/>
        </w:rPr>
        <w:t>ی</w:t>
      </w:r>
      <w:r w:rsidRPr="00E42068">
        <w:rPr>
          <w:rFonts w:cs="B Nazanin" w:hint="eastAsia"/>
          <w:sz w:val="28"/>
          <w:szCs w:val="28"/>
          <w:rtl/>
        </w:rPr>
        <w:t>وم</w:t>
      </w:r>
      <w:r w:rsidRPr="00E42068">
        <w:rPr>
          <w:rFonts w:cs="B Nazanin"/>
          <w:sz w:val="28"/>
          <w:szCs w:val="28"/>
          <w:rtl/>
        </w:rPr>
        <w:t xml:space="preserve"> (آلوم)، کلر</w:t>
      </w:r>
      <w:r w:rsidRPr="00E42068">
        <w:rPr>
          <w:rFonts w:cs="B Nazanin" w:hint="cs"/>
          <w:sz w:val="28"/>
          <w:szCs w:val="28"/>
          <w:rtl/>
        </w:rPr>
        <w:t>ی</w:t>
      </w:r>
      <w:r w:rsidRPr="00E42068">
        <w:rPr>
          <w:rFonts w:cs="B Nazanin" w:hint="eastAsia"/>
          <w:sz w:val="28"/>
          <w:szCs w:val="28"/>
          <w:rtl/>
        </w:rPr>
        <w:t>د</w:t>
      </w:r>
      <w:r w:rsidRPr="00E42068">
        <w:rPr>
          <w:rFonts w:cs="B Nazanin"/>
          <w:sz w:val="28"/>
          <w:szCs w:val="28"/>
          <w:rtl/>
        </w:rPr>
        <w:t xml:space="preserve"> آهن (</w:t>
      </w:r>
      <w:r w:rsidRPr="00E42068">
        <w:rPr>
          <w:rFonts w:ascii="Times New Roman" w:hAnsi="Times New Roman" w:cs="B Nazanin"/>
          <w:sz w:val="24"/>
          <w:szCs w:val="24"/>
        </w:rPr>
        <w:t>FeCl</w:t>
      </w:r>
      <w:r w:rsidRPr="00E42068">
        <w:rPr>
          <w:rFonts w:ascii="Times New Roman" w:hAnsi="Times New Roman" w:cs="B Nazanin"/>
          <w:sz w:val="24"/>
          <w:szCs w:val="24"/>
          <w:vertAlign w:val="subscript"/>
        </w:rPr>
        <w:t>3</w:t>
      </w:r>
      <w:r w:rsidRPr="00E42068">
        <w:rPr>
          <w:rFonts w:cs="B Nazanin"/>
          <w:sz w:val="28"/>
          <w:szCs w:val="28"/>
          <w:rtl/>
        </w:rPr>
        <w:t>) و سولفات آهن (</w:t>
      </w:r>
      <w:r w:rsidRPr="00E42068">
        <w:rPr>
          <w:rFonts w:ascii="Times New Roman" w:hAnsi="Times New Roman" w:cs="B Nazanin"/>
          <w:sz w:val="24"/>
          <w:szCs w:val="24"/>
        </w:rPr>
        <w:t>FeSO</w:t>
      </w:r>
      <w:r w:rsidRPr="00E42068">
        <w:rPr>
          <w:rFonts w:ascii="Times New Roman" w:hAnsi="Times New Roman" w:cs="B Nazanin"/>
          <w:sz w:val="24"/>
          <w:szCs w:val="24"/>
          <w:vertAlign w:val="subscript"/>
        </w:rPr>
        <w:t>4</w:t>
      </w:r>
      <w:r w:rsidRPr="00E42068">
        <w:rPr>
          <w:rFonts w:cs="B Nazanin"/>
          <w:sz w:val="28"/>
          <w:szCs w:val="28"/>
          <w:rtl/>
        </w:rPr>
        <w:t>) برا</w:t>
      </w:r>
      <w:r w:rsidRPr="00E42068">
        <w:rPr>
          <w:rFonts w:cs="B Nazanin" w:hint="cs"/>
          <w:sz w:val="28"/>
          <w:szCs w:val="28"/>
          <w:rtl/>
        </w:rPr>
        <w:t>ی</w:t>
      </w:r>
      <w:r w:rsidRPr="00E42068">
        <w:rPr>
          <w:rFonts w:cs="B Nazanin"/>
          <w:sz w:val="28"/>
          <w:szCs w:val="28"/>
          <w:rtl/>
        </w:rPr>
        <w:t xml:space="preserve"> کاهش بار آل</w:t>
      </w:r>
      <w:r w:rsidRPr="00E42068">
        <w:rPr>
          <w:rFonts w:cs="B Nazanin" w:hint="cs"/>
          <w:sz w:val="28"/>
          <w:szCs w:val="28"/>
          <w:rtl/>
        </w:rPr>
        <w:t>ی</w:t>
      </w:r>
      <w:r w:rsidRPr="00E42068">
        <w:rPr>
          <w:rFonts w:cs="B Nazanin"/>
          <w:sz w:val="28"/>
          <w:szCs w:val="28"/>
          <w:rtl/>
        </w:rPr>
        <w:t xml:space="preserve"> و جامدات معلق و حذف مواد سم</w:t>
      </w:r>
      <w:r w:rsidRPr="00E42068">
        <w:rPr>
          <w:rFonts w:cs="B Nazanin" w:hint="cs"/>
          <w:sz w:val="28"/>
          <w:szCs w:val="28"/>
          <w:rtl/>
        </w:rPr>
        <w:t>ی استفاده می شود</w:t>
      </w:r>
      <w:r w:rsidRPr="00E42068">
        <w:rPr>
          <w:rFonts w:cs="B Nazanin" w:hint="eastAsia"/>
          <w:sz w:val="28"/>
          <w:szCs w:val="28"/>
          <w:rtl/>
        </w:rPr>
        <w:t>،</w:t>
      </w:r>
      <w:r w:rsidRPr="00E42068">
        <w:rPr>
          <w:rFonts w:cs="B Nazanin"/>
          <w:sz w:val="28"/>
          <w:szCs w:val="28"/>
          <w:rtl/>
        </w:rPr>
        <w:t xml:space="preserve"> به عنوان مثال، کروم قبل از تصف</w:t>
      </w:r>
      <w:r w:rsidRPr="00E42068">
        <w:rPr>
          <w:rFonts w:cs="B Nazanin" w:hint="cs"/>
          <w:sz w:val="28"/>
          <w:szCs w:val="28"/>
          <w:rtl/>
        </w:rPr>
        <w:t>ی</w:t>
      </w:r>
      <w:r w:rsidRPr="00E42068">
        <w:rPr>
          <w:rFonts w:cs="B Nazanin" w:hint="eastAsia"/>
          <w:sz w:val="28"/>
          <w:szCs w:val="28"/>
          <w:rtl/>
        </w:rPr>
        <w:t>ه</w:t>
      </w:r>
      <w:r w:rsidRPr="00E42068">
        <w:rPr>
          <w:rFonts w:cs="B Nazanin"/>
          <w:sz w:val="28"/>
          <w:szCs w:val="28"/>
          <w:rtl/>
        </w:rPr>
        <w:t xml:space="preserve"> ب</w:t>
      </w:r>
      <w:r w:rsidRPr="00E42068">
        <w:rPr>
          <w:rFonts w:cs="B Nazanin" w:hint="cs"/>
          <w:sz w:val="28"/>
          <w:szCs w:val="28"/>
          <w:rtl/>
        </w:rPr>
        <w:t>ی</w:t>
      </w:r>
      <w:r w:rsidRPr="00E42068">
        <w:rPr>
          <w:rFonts w:cs="B Nazanin" w:hint="eastAsia"/>
          <w:sz w:val="28"/>
          <w:szCs w:val="28"/>
          <w:rtl/>
        </w:rPr>
        <w:t>ولوژ</w:t>
      </w:r>
      <w:r w:rsidRPr="00E42068">
        <w:rPr>
          <w:rFonts w:cs="B Nazanin" w:hint="cs"/>
          <w:sz w:val="28"/>
          <w:szCs w:val="28"/>
          <w:rtl/>
        </w:rPr>
        <w:t>ی</w:t>
      </w:r>
      <w:r w:rsidRPr="00E42068">
        <w:rPr>
          <w:rFonts w:cs="B Nazanin" w:hint="eastAsia"/>
          <w:sz w:val="28"/>
          <w:szCs w:val="28"/>
          <w:rtl/>
        </w:rPr>
        <w:t>ک</w:t>
      </w:r>
      <w:r w:rsidRPr="00E42068">
        <w:rPr>
          <w:rFonts w:cs="B Nazanin" w:hint="cs"/>
          <w:sz w:val="28"/>
          <w:szCs w:val="28"/>
          <w:rtl/>
        </w:rPr>
        <w:t>ی</w:t>
      </w:r>
      <w:r w:rsidRPr="00E42068">
        <w:rPr>
          <w:rFonts w:cs="B Nazanin"/>
          <w:sz w:val="28"/>
          <w:szCs w:val="28"/>
          <w:rtl/>
        </w:rPr>
        <w:t xml:space="preserve"> در دباغ</w:t>
      </w:r>
      <w:r w:rsidRPr="00E42068">
        <w:rPr>
          <w:rFonts w:cs="B Nazanin" w:hint="cs"/>
          <w:sz w:val="28"/>
          <w:szCs w:val="28"/>
          <w:rtl/>
        </w:rPr>
        <w:t>ی</w:t>
      </w:r>
      <w:r w:rsidRPr="00E42068">
        <w:rPr>
          <w:rFonts w:cs="B Nazanin"/>
          <w:sz w:val="28"/>
          <w:szCs w:val="28"/>
          <w:rtl/>
        </w:rPr>
        <w:t xml:space="preserve"> چرم استفاده م</w:t>
      </w:r>
      <w:r w:rsidRPr="00E42068">
        <w:rPr>
          <w:rFonts w:cs="B Nazanin" w:hint="cs"/>
          <w:sz w:val="28"/>
          <w:szCs w:val="28"/>
          <w:rtl/>
        </w:rPr>
        <w:t>ی</w:t>
      </w:r>
      <w:r w:rsidRPr="00E42068">
        <w:rPr>
          <w:rFonts w:cs="B Nazanin"/>
          <w:sz w:val="28"/>
          <w:szCs w:val="28"/>
          <w:rtl/>
        </w:rPr>
        <w:t xml:space="preserve"> شود</w:t>
      </w:r>
      <w:r w:rsidRPr="00E42068">
        <w:rPr>
          <w:rFonts w:cs="B Nazanin" w:hint="cs"/>
          <w:sz w:val="28"/>
          <w:szCs w:val="28"/>
          <w:rtl/>
        </w:rPr>
        <w:t xml:space="preserve">. </w:t>
      </w:r>
      <w:r w:rsidR="00333CF2" w:rsidRPr="00E42068">
        <w:rPr>
          <w:rFonts w:asciiTheme="majorBidi" w:hAnsiTheme="majorBidi" w:cstheme="majorBidi"/>
          <w:color w:val="000000" w:themeColor="text1"/>
          <w:sz w:val="24"/>
          <w:szCs w:val="24"/>
        </w:rPr>
        <w:t>Haydar</w:t>
      </w:r>
      <w:r w:rsidRPr="00E42068">
        <w:rPr>
          <w:rFonts w:cs="B Nazanin"/>
          <w:sz w:val="28"/>
          <w:szCs w:val="28"/>
          <w:rtl/>
        </w:rPr>
        <w:t xml:space="preserve"> و همکاران </w:t>
      </w:r>
      <w:r w:rsidR="00AA5020" w:rsidRPr="00E42068">
        <w:rPr>
          <w:rFonts w:asciiTheme="majorBidi" w:hAnsiTheme="majorBidi" w:cstheme="majorBidi"/>
          <w:sz w:val="24"/>
          <w:szCs w:val="24"/>
        </w:rPr>
        <w:t>2009</w:t>
      </w:r>
      <w:r w:rsidRPr="00E42068">
        <w:rPr>
          <w:rFonts w:cs="B Nazanin"/>
          <w:sz w:val="24"/>
          <w:szCs w:val="24"/>
          <w:rtl/>
        </w:rPr>
        <w:t xml:space="preserve"> </w:t>
      </w:r>
      <w:r w:rsidRPr="00E42068">
        <w:rPr>
          <w:rFonts w:cs="B Nazanin"/>
          <w:sz w:val="28"/>
          <w:szCs w:val="28"/>
          <w:rtl/>
        </w:rPr>
        <w:t>روش انعقاد/</w:t>
      </w:r>
      <w:r w:rsidR="00207082" w:rsidRPr="00E42068">
        <w:rPr>
          <w:rFonts w:cs="B Nazanin" w:hint="cs"/>
          <w:sz w:val="28"/>
          <w:szCs w:val="28"/>
          <w:rtl/>
        </w:rPr>
        <w:t xml:space="preserve"> </w:t>
      </w:r>
      <w:r w:rsidRPr="00E42068">
        <w:rPr>
          <w:rFonts w:cs="B Nazanin"/>
          <w:sz w:val="28"/>
          <w:szCs w:val="28"/>
          <w:rtl/>
        </w:rPr>
        <w:t>لخته ساز</w:t>
      </w:r>
      <w:r w:rsidRPr="00E42068">
        <w:rPr>
          <w:rFonts w:cs="B Nazanin" w:hint="cs"/>
          <w:sz w:val="28"/>
          <w:szCs w:val="28"/>
          <w:rtl/>
        </w:rPr>
        <w:t>ی</w:t>
      </w:r>
      <w:r w:rsidRPr="00E42068">
        <w:rPr>
          <w:rFonts w:cs="B Nazanin"/>
          <w:sz w:val="28"/>
          <w:szCs w:val="28"/>
          <w:rtl/>
        </w:rPr>
        <w:t xml:space="preserve"> را با استفاده از ترک</w:t>
      </w:r>
      <w:r w:rsidRPr="00E42068">
        <w:rPr>
          <w:rFonts w:cs="B Nazanin" w:hint="cs"/>
          <w:sz w:val="28"/>
          <w:szCs w:val="28"/>
          <w:rtl/>
        </w:rPr>
        <w:t>ی</w:t>
      </w:r>
      <w:r w:rsidRPr="00E42068">
        <w:rPr>
          <w:rFonts w:cs="B Nazanin" w:hint="eastAsia"/>
          <w:sz w:val="28"/>
          <w:szCs w:val="28"/>
          <w:rtl/>
        </w:rPr>
        <w:t>ب</w:t>
      </w:r>
      <w:r w:rsidRPr="00E42068">
        <w:rPr>
          <w:rFonts w:cs="B Nazanin" w:hint="cs"/>
          <w:sz w:val="28"/>
          <w:szCs w:val="28"/>
          <w:rtl/>
        </w:rPr>
        <w:t>ی</w:t>
      </w:r>
      <w:r w:rsidRPr="00E42068">
        <w:rPr>
          <w:rFonts w:cs="B Nazanin"/>
          <w:sz w:val="28"/>
          <w:szCs w:val="28"/>
          <w:rtl/>
        </w:rPr>
        <w:t xml:space="preserve"> از آلوم با پل</w:t>
      </w:r>
      <w:r w:rsidRPr="00E42068">
        <w:rPr>
          <w:rFonts w:cs="B Nazanin" w:hint="cs"/>
          <w:sz w:val="28"/>
          <w:szCs w:val="28"/>
          <w:rtl/>
        </w:rPr>
        <w:t>ی</w:t>
      </w:r>
      <w:r w:rsidRPr="00E42068">
        <w:rPr>
          <w:rFonts w:cs="B Nazanin" w:hint="eastAsia"/>
          <w:sz w:val="28"/>
          <w:szCs w:val="28"/>
          <w:rtl/>
        </w:rPr>
        <w:t>مرها</w:t>
      </w:r>
      <w:r w:rsidRPr="00E42068">
        <w:rPr>
          <w:rFonts w:cs="B Nazanin" w:hint="cs"/>
          <w:sz w:val="28"/>
          <w:szCs w:val="28"/>
          <w:rtl/>
        </w:rPr>
        <w:t>ی</w:t>
      </w:r>
      <w:r w:rsidRPr="00E42068">
        <w:rPr>
          <w:rFonts w:cs="B Nazanin"/>
          <w:sz w:val="28"/>
          <w:szCs w:val="28"/>
          <w:rtl/>
        </w:rPr>
        <w:t xml:space="preserve"> آن</w:t>
      </w:r>
      <w:r w:rsidRPr="00E42068">
        <w:rPr>
          <w:rFonts w:cs="B Nazanin" w:hint="cs"/>
          <w:sz w:val="28"/>
          <w:szCs w:val="28"/>
          <w:rtl/>
        </w:rPr>
        <w:t>ی</w:t>
      </w:r>
      <w:r w:rsidRPr="00E42068">
        <w:rPr>
          <w:rFonts w:cs="B Nazanin" w:hint="eastAsia"/>
          <w:sz w:val="28"/>
          <w:szCs w:val="28"/>
          <w:rtl/>
        </w:rPr>
        <w:t>ون</w:t>
      </w:r>
      <w:r w:rsidRPr="00E42068">
        <w:rPr>
          <w:rFonts w:cs="B Nazanin" w:hint="cs"/>
          <w:sz w:val="28"/>
          <w:szCs w:val="28"/>
          <w:rtl/>
        </w:rPr>
        <w:t>ی</w:t>
      </w:r>
      <w:r w:rsidRPr="00E42068">
        <w:rPr>
          <w:rFonts w:cs="B Nazanin"/>
          <w:sz w:val="28"/>
          <w:szCs w:val="28"/>
          <w:rtl/>
        </w:rPr>
        <w:t xml:space="preserve"> و کات</w:t>
      </w:r>
      <w:r w:rsidRPr="00E42068">
        <w:rPr>
          <w:rFonts w:cs="B Nazanin" w:hint="cs"/>
          <w:sz w:val="28"/>
          <w:szCs w:val="28"/>
          <w:rtl/>
        </w:rPr>
        <w:t>ی</w:t>
      </w:r>
      <w:r w:rsidRPr="00E42068">
        <w:rPr>
          <w:rFonts w:cs="B Nazanin" w:hint="eastAsia"/>
          <w:sz w:val="28"/>
          <w:szCs w:val="28"/>
          <w:rtl/>
        </w:rPr>
        <w:t>ون</w:t>
      </w:r>
      <w:r w:rsidRPr="00E42068">
        <w:rPr>
          <w:rFonts w:cs="B Nazanin" w:hint="cs"/>
          <w:sz w:val="28"/>
          <w:szCs w:val="28"/>
          <w:rtl/>
        </w:rPr>
        <w:t>ی</w:t>
      </w:r>
      <w:r w:rsidRPr="00E42068">
        <w:rPr>
          <w:rFonts w:cs="B Nazanin"/>
          <w:sz w:val="28"/>
          <w:szCs w:val="28"/>
          <w:rtl/>
        </w:rPr>
        <w:t xml:space="preserve"> برا</w:t>
      </w:r>
      <w:r w:rsidRPr="00E42068">
        <w:rPr>
          <w:rFonts w:cs="B Nazanin" w:hint="cs"/>
          <w:sz w:val="28"/>
          <w:szCs w:val="28"/>
          <w:rtl/>
        </w:rPr>
        <w:t>ی</w:t>
      </w:r>
      <w:r w:rsidRPr="00E42068">
        <w:rPr>
          <w:rFonts w:cs="B Nazanin"/>
          <w:sz w:val="28"/>
          <w:szCs w:val="28"/>
          <w:rtl/>
        </w:rPr>
        <w:t xml:space="preserve"> تصف</w:t>
      </w:r>
      <w:r w:rsidRPr="00E42068">
        <w:rPr>
          <w:rFonts w:cs="B Nazanin" w:hint="cs"/>
          <w:sz w:val="28"/>
          <w:szCs w:val="28"/>
          <w:rtl/>
        </w:rPr>
        <w:t>ی</w:t>
      </w:r>
      <w:r w:rsidRPr="00E42068">
        <w:rPr>
          <w:rFonts w:cs="B Nazanin" w:hint="eastAsia"/>
          <w:sz w:val="28"/>
          <w:szCs w:val="28"/>
          <w:rtl/>
        </w:rPr>
        <w:t>ه</w:t>
      </w:r>
      <w:r w:rsidRPr="00E42068">
        <w:rPr>
          <w:rFonts w:cs="B Nazanin"/>
          <w:sz w:val="28"/>
          <w:szCs w:val="28"/>
          <w:rtl/>
        </w:rPr>
        <w:t xml:space="preserve"> فاضلاب دباغ</w:t>
      </w:r>
      <w:r w:rsidRPr="00E42068">
        <w:rPr>
          <w:rFonts w:cs="B Nazanin" w:hint="cs"/>
          <w:sz w:val="28"/>
          <w:szCs w:val="28"/>
          <w:rtl/>
        </w:rPr>
        <w:t>ی</w:t>
      </w:r>
      <w:r w:rsidRPr="00E42068">
        <w:rPr>
          <w:rFonts w:cs="B Nazanin"/>
          <w:sz w:val="28"/>
          <w:szCs w:val="28"/>
          <w:rtl/>
        </w:rPr>
        <w:t xml:space="preserve"> مطالعه کرد. در ا</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آزما</w:t>
      </w:r>
      <w:r w:rsidRPr="00E42068">
        <w:rPr>
          <w:rFonts w:cs="B Nazanin" w:hint="cs"/>
          <w:sz w:val="28"/>
          <w:szCs w:val="28"/>
          <w:rtl/>
        </w:rPr>
        <w:t>ی</w:t>
      </w:r>
      <w:r w:rsidRPr="00E42068">
        <w:rPr>
          <w:rFonts w:cs="B Nazanin" w:hint="eastAsia"/>
          <w:sz w:val="28"/>
          <w:szCs w:val="28"/>
          <w:rtl/>
        </w:rPr>
        <w:t>ش،</w:t>
      </w:r>
      <w:r w:rsidRPr="00E42068">
        <w:rPr>
          <w:rFonts w:cs="B Nazanin"/>
          <w:sz w:val="28"/>
          <w:szCs w:val="28"/>
          <w:rtl/>
        </w:rPr>
        <w:t xml:space="preserve"> آنها راندمان حذف کدورت پساب، کل جامدات معلق (</w:t>
      </w:r>
      <w:r w:rsidRPr="00E42068">
        <w:rPr>
          <w:rFonts w:asciiTheme="majorBidi" w:hAnsiTheme="majorBidi" w:cs="B Nazanin"/>
          <w:sz w:val="24"/>
          <w:szCs w:val="24"/>
        </w:rPr>
        <w:t>TSS</w:t>
      </w:r>
      <w:r w:rsidRPr="00E42068">
        <w:rPr>
          <w:rFonts w:cs="B Nazanin"/>
          <w:sz w:val="28"/>
          <w:szCs w:val="28"/>
          <w:rtl/>
        </w:rPr>
        <w:t>)</w:t>
      </w:r>
      <w:r w:rsidR="00333CF2" w:rsidRPr="00E42068">
        <w:rPr>
          <w:rStyle w:val="FootnoteReference"/>
          <w:rFonts w:cs="B Nazanin"/>
          <w:sz w:val="28"/>
          <w:szCs w:val="28"/>
          <w:rtl/>
        </w:rPr>
        <w:footnoteReference w:id="20"/>
      </w:r>
      <w:r w:rsidRPr="00E42068">
        <w:rPr>
          <w:rFonts w:cs="B Nazanin"/>
          <w:sz w:val="28"/>
          <w:szCs w:val="28"/>
          <w:rtl/>
        </w:rPr>
        <w:t>، کل ن</w:t>
      </w:r>
      <w:r w:rsidRPr="00E42068">
        <w:rPr>
          <w:rFonts w:cs="B Nazanin" w:hint="cs"/>
          <w:sz w:val="28"/>
          <w:szCs w:val="28"/>
          <w:rtl/>
        </w:rPr>
        <w:t>ی</w:t>
      </w:r>
      <w:r w:rsidRPr="00E42068">
        <w:rPr>
          <w:rFonts w:cs="B Nazanin" w:hint="eastAsia"/>
          <w:sz w:val="28"/>
          <w:szCs w:val="28"/>
          <w:rtl/>
        </w:rPr>
        <w:t>از</w:t>
      </w:r>
      <w:r w:rsidRPr="00E42068">
        <w:rPr>
          <w:rFonts w:cs="B Nazanin"/>
          <w:sz w:val="28"/>
          <w:szCs w:val="28"/>
          <w:rtl/>
        </w:rPr>
        <w:t xml:space="preserve"> ش</w:t>
      </w:r>
      <w:r w:rsidRPr="00E42068">
        <w:rPr>
          <w:rFonts w:cs="B Nazanin" w:hint="cs"/>
          <w:sz w:val="28"/>
          <w:szCs w:val="28"/>
          <w:rtl/>
        </w:rPr>
        <w:t>ی</w:t>
      </w:r>
      <w:r w:rsidRPr="00E42068">
        <w:rPr>
          <w:rFonts w:cs="B Nazanin" w:hint="eastAsia"/>
          <w:sz w:val="28"/>
          <w:szCs w:val="28"/>
          <w:rtl/>
        </w:rPr>
        <w:t>م</w:t>
      </w:r>
      <w:r w:rsidRPr="00E42068">
        <w:rPr>
          <w:rFonts w:cs="B Nazanin" w:hint="cs"/>
          <w:sz w:val="28"/>
          <w:szCs w:val="28"/>
          <w:rtl/>
        </w:rPr>
        <w:t>ی</w:t>
      </w:r>
      <w:r w:rsidRPr="00E42068">
        <w:rPr>
          <w:rFonts w:cs="B Nazanin" w:hint="eastAsia"/>
          <w:sz w:val="28"/>
          <w:szCs w:val="28"/>
          <w:rtl/>
        </w:rPr>
        <w:t>ا</w:t>
      </w:r>
      <w:r w:rsidRPr="00E42068">
        <w:rPr>
          <w:rFonts w:cs="B Nazanin" w:hint="cs"/>
          <w:sz w:val="28"/>
          <w:szCs w:val="28"/>
          <w:rtl/>
        </w:rPr>
        <w:t>یی</w:t>
      </w:r>
      <w:r w:rsidRPr="00E42068">
        <w:rPr>
          <w:rFonts w:cs="B Nazanin"/>
          <w:sz w:val="28"/>
          <w:szCs w:val="28"/>
          <w:rtl/>
        </w:rPr>
        <w:t xml:space="preserve"> ش</w:t>
      </w:r>
      <w:r w:rsidRPr="00E42068">
        <w:rPr>
          <w:rFonts w:cs="B Nazanin" w:hint="cs"/>
          <w:sz w:val="28"/>
          <w:szCs w:val="28"/>
          <w:rtl/>
        </w:rPr>
        <w:t>ی</w:t>
      </w:r>
      <w:r w:rsidRPr="00E42068">
        <w:rPr>
          <w:rFonts w:cs="B Nazanin" w:hint="eastAsia"/>
          <w:sz w:val="28"/>
          <w:szCs w:val="28"/>
          <w:rtl/>
        </w:rPr>
        <w:t>م</w:t>
      </w:r>
      <w:r w:rsidRPr="00E42068">
        <w:rPr>
          <w:rFonts w:cs="B Nazanin" w:hint="cs"/>
          <w:sz w:val="28"/>
          <w:szCs w:val="28"/>
          <w:rtl/>
        </w:rPr>
        <w:t>ی</w:t>
      </w:r>
      <w:r w:rsidRPr="00E42068">
        <w:rPr>
          <w:rFonts w:cs="B Nazanin" w:hint="eastAsia"/>
          <w:sz w:val="28"/>
          <w:szCs w:val="28"/>
          <w:rtl/>
        </w:rPr>
        <w:t>ا</w:t>
      </w:r>
      <w:r w:rsidRPr="00E42068">
        <w:rPr>
          <w:rFonts w:cs="B Nazanin" w:hint="cs"/>
          <w:sz w:val="28"/>
          <w:szCs w:val="28"/>
          <w:rtl/>
        </w:rPr>
        <w:t>یی</w:t>
      </w:r>
      <w:r w:rsidRPr="00E42068">
        <w:rPr>
          <w:rFonts w:cs="B Nazanin"/>
          <w:sz w:val="28"/>
          <w:szCs w:val="28"/>
          <w:rtl/>
        </w:rPr>
        <w:t xml:space="preserve"> اکس</w:t>
      </w:r>
      <w:r w:rsidRPr="00E42068">
        <w:rPr>
          <w:rFonts w:cs="B Nazanin" w:hint="cs"/>
          <w:sz w:val="28"/>
          <w:szCs w:val="28"/>
          <w:rtl/>
        </w:rPr>
        <w:t>ی</w:t>
      </w:r>
      <w:r w:rsidRPr="00E42068">
        <w:rPr>
          <w:rFonts w:cs="B Nazanin" w:hint="eastAsia"/>
          <w:sz w:val="28"/>
          <w:szCs w:val="28"/>
          <w:rtl/>
        </w:rPr>
        <w:t>ژن</w:t>
      </w:r>
      <w:r w:rsidRPr="00E42068">
        <w:rPr>
          <w:rFonts w:cs="B Nazanin"/>
          <w:sz w:val="28"/>
          <w:szCs w:val="28"/>
          <w:rtl/>
        </w:rPr>
        <w:t xml:space="preserve"> (</w:t>
      </w:r>
      <w:r w:rsidRPr="00E42068">
        <w:rPr>
          <w:rFonts w:asciiTheme="majorBidi" w:hAnsiTheme="majorBidi" w:cs="B Nazanin"/>
          <w:sz w:val="24"/>
          <w:szCs w:val="24"/>
        </w:rPr>
        <w:t>TCOD</w:t>
      </w:r>
      <w:r w:rsidRPr="00E42068">
        <w:rPr>
          <w:rFonts w:cs="B Nazanin"/>
          <w:sz w:val="28"/>
          <w:szCs w:val="28"/>
          <w:rtl/>
        </w:rPr>
        <w:t>)</w:t>
      </w:r>
      <w:r w:rsidR="00333CF2" w:rsidRPr="00E42068">
        <w:rPr>
          <w:rStyle w:val="FootnoteReference"/>
          <w:rFonts w:cs="B Nazanin"/>
          <w:sz w:val="28"/>
          <w:szCs w:val="28"/>
          <w:rtl/>
        </w:rPr>
        <w:footnoteReference w:id="21"/>
      </w:r>
      <w:r w:rsidRPr="00E42068">
        <w:rPr>
          <w:rFonts w:cs="B Nazanin"/>
          <w:sz w:val="28"/>
          <w:szCs w:val="28"/>
          <w:rtl/>
        </w:rPr>
        <w:t xml:space="preserve"> و کروم را بررس</w:t>
      </w:r>
      <w:r w:rsidRPr="00E42068">
        <w:rPr>
          <w:rFonts w:cs="B Nazanin" w:hint="cs"/>
          <w:sz w:val="28"/>
          <w:szCs w:val="28"/>
          <w:rtl/>
        </w:rPr>
        <w:t>ی</w:t>
      </w:r>
      <w:r w:rsidRPr="00E42068">
        <w:rPr>
          <w:rFonts w:cs="B Nazanin"/>
          <w:sz w:val="28"/>
          <w:szCs w:val="28"/>
          <w:rtl/>
        </w:rPr>
        <w:t xml:space="preserve"> کردند. نتا</w:t>
      </w:r>
      <w:r w:rsidRPr="00E42068">
        <w:rPr>
          <w:rFonts w:cs="B Nazanin" w:hint="cs"/>
          <w:sz w:val="28"/>
          <w:szCs w:val="28"/>
          <w:rtl/>
        </w:rPr>
        <w:t>ی</w:t>
      </w:r>
      <w:r w:rsidRPr="00E42068">
        <w:rPr>
          <w:rFonts w:cs="B Nazanin" w:hint="eastAsia"/>
          <w:sz w:val="28"/>
          <w:szCs w:val="28"/>
          <w:rtl/>
        </w:rPr>
        <w:t>ج</w:t>
      </w:r>
      <w:r w:rsidRPr="00E42068">
        <w:rPr>
          <w:rFonts w:cs="B Nazanin"/>
          <w:sz w:val="28"/>
          <w:szCs w:val="28"/>
          <w:rtl/>
        </w:rPr>
        <w:t xml:space="preserve"> نشان دهنده ترک</w:t>
      </w:r>
      <w:r w:rsidRPr="00E42068">
        <w:rPr>
          <w:rFonts w:cs="B Nazanin" w:hint="cs"/>
          <w:sz w:val="28"/>
          <w:szCs w:val="28"/>
          <w:rtl/>
        </w:rPr>
        <w:t>ی</w:t>
      </w:r>
      <w:r w:rsidRPr="00E42068">
        <w:rPr>
          <w:rFonts w:cs="B Nazanin" w:hint="eastAsia"/>
          <w:sz w:val="28"/>
          <w:szCs w:val="28"/>
          <w:rtl/>
        </w:rPr>
        <w:t>ب</w:t>
      </w:r>
      <w:r w:rsidRPr="00E42068">
        <w:rPr>
          <w:rFonts w:cs="B Nazanin"/>
          <w:sz w:val="28"/>
          <w:szCs w:val="28"/>
          <w:rtl/>
        </w:rPr>
        <w:t xml:space="preserve"> آلوم با پل</w:t>
      </w:r>
      <w:r w:rsidRPr="00E42068">
        <w:rPr>
          <w:rFonts w:cs="B Nazanin" w:hint="cs"/>
          <w:sz w:val="28"/>
          <w:szCs w:val="28"/>
          <w:rtl/>
        </w:rPr>
        <w:t>ی</w:t>
      </w:r>
      <w:r w:rsidRPr="00E42068">
        <w:rPr>
          <w:rFonts w:cs="B Nazanin" w:hint="eastAsia"/>
          <w:sz w:val="28"/>
          <w:szCs w:val="28"/>
          <w:rtl/>
        </w:rPr>
        <w:t>مر</w:t>
      </w:r>
      <w:r w:rsidRPr="00E42068">
        <w:rPr>
          <w:rFonts w:cs="B Nazanin"/>
          <w:sz w:val="28"/>
          <w:szCs w:val="28"/>
          <w:rtl/>
        </w:rPr>
        <w:t xml:space="preserve"> کات</w:t>
      </w:r>
      <w:r w:rsidRPr="00E42068">
        <w:rPr>
          <w:rFonts w:cs="B Nazanin" w:hint="cs"/>
          <w:sz w:val="28"/>
          <w:szCs w:val="28"/>
          <w:rtl/>
        </w:rPr>
        <w:t>ی</w:t>
      </w:r>
      <w:r w:rsidRPr="00E42068">
        <w:rPr>
          <w:rFonts w:cs="B Nazanin" w:hint="eastAsia"/>
          <w:sz w:val="28"/>
          <w:szCs w:val="28"/>
          <w:rtl/>
        </w:rPr>
        <w:t>ون</w:t>
      </w:r>
      <w:r w:rsidRPr="00E42068">
        <w:rPr>
          <w:rFonts w:cs="B Nazanin" w:hint="cs"/>
          <w:sz w:val="28"/>
          <w:szCs w:val="28"/>
          <w:rtl/>
        </w:rPr>
        <w:t>ی</w:t>
      </w:r>
      <w:r w:rsidRPr="00E42068">
        <w:rPr>
          <w:rFonts w:cs="B Nazanin"/>
          <w:sz w:val="28"/>
          <w:szCs w:val="28"/>
          <w:rtl/>
        </w:rPr>
        <w:t xml:space="preserve"> </w:t>
      </w:r>
      <w:r w:rsidRPr="00E42068">
        <w:rPr>
          <w:rFonts w:asciiTheme="majorBidi" w:hAnsiTheme="majorBidi" w:cstheme="majorBidi"/>
          <w:sz w:val="24"/>
          <w:szCs w:val="24"/>
        </w:rPr>
        <w:t>C</w:t>
      </w:r>
      <w:r w:rsidRPr="00E42068">
        <w:rPr>
          <w:rFonts w:asciiTheme="majorBidi" w:hAnsiTheme="majorBidi" w:cstheme="majorBidi"/>
          <w:sz w:val="28"/>
          <w:szCs w:val="28"/>
        </w:rPr>
        <w:t>-492</w:t>
      </w:r>
      <w:r w:rsidRPr="00E42068">
        <w:rPr>
          <w:rFonts w:cs="B Nazanin"/>
          <w:sz w:val="28"/>
          <w:szCs w:val="28"/>
          <w:rtl/>
        </w:rPr>
        <w:t xml:space="preserve"> بود</w:t>
      </w:r>
      <w:r w:rsidRPr="00E42068">
        <w:rPr>
          <w:rFonts w:cs="B Nazanin" w:hint="cs"/>
          <w:sz w:val="28"/>
          <w:szCs w:val="28"/>
          <w:rtl/>
        </w:rPr>
        <w:t xml:space="preserve"> (جرم مولکولی</w:t>
      </w:r>
      <w:r w:rsidRPr="00E42068">
        <w:rPr>
          <w:rStyle w:val="FootnoteReference"/>
          <w:rFonts w:cs="B Nazanin"/>
          <w:sz w:val="28"/>
          <w:szCs w:val="28"/>
          <w:rtl/>
        </w:rPr>
        <w:footnoteReference w:id="22"/>
      </w:r>
      <w:r w:rsidRPr="00E42068">
        <w:rPr>
          <w:rFonts w:cs="B Nazanin" w:hint="cs"/>
          <w:sz w:val="28"/>
          <w:szCs w:val="28"/>
          <w:rtl/>
        </w:rPr>
        <w:t xml:space="preserve"> (</w:t>
      </w:r>
      <w:r w:rsidRPr="00E42068">
        <w:rPr>
          <w:rFonts w:asciiTheme="majorBidi" w:hAnsiTheme="majorBidi" w:cs="B Nazanin"/>
          <w:sz w:val="24"/>
          <w:szCs w:val="24"/>
        </w:rPr>
        <w:t>MW</w:t>
      </w:r>
      <w:r w:rsidRPr="00E42068">
        <w:rPr>
          <w:rFonts w:cs="B Nazanin" w:hint="cs"/>
          <w:sz w:val="28"/>
          <w:szCs w:val="28"/>
          <w:rtl/>
        </w:rPr>
        <w:t xml:space="preserve">) = </w:t>
      </w:r>
      <w:r w:rsidR="00AA5020" w:rsidRPr="00E42068">
        <w:rPr>
          <w:rFonts w:asciiTheme="majorBidi" w:hAnsiTheme="majorBidi" w:cstheme="majorBidi"/>
          <w:sz w:val="24"/>
          <w:szCs w:val="24"/>
        </w:rPr>
        <w:t>6</w:t>
      </w:r>
      <w:r w:rsidRPr="00E42068">
        <w:rPr>
          <w:rFonts w:cs="B Nazanin" w:hint="cs"/>
          <w:sz w:val="24"/>
          <w:szCs w:val="24"/>
          <w:rtl/>
        </w:rPr>
        <w:t xml:space="preserve"> </w:t>
      </w:r>
      <w:r w:rsidRPr="00E42068">
        <w:rPr>
          <w:rFonts w:cs="B Nazanin" w:hint="cs"/>
          <w:sz w:val="28"/>
          <w:szCs w:val="28"/>
          <w:rtl/>
        </w:rPr>
        <w:t xml:space="preserve">میلیون دالتون؛ </w:t>
      </w:r>
      <w:r w:rsidRPr="00E42068">
        <w:rPr>
          <w:rFonts w:cs="B Nazanin"/>
          <w:sz w:val="28"/>
          <w:szCs w:val="28"/>
          <w:rtl/>
        </w:rPr>
        <w:t>چگال</w:t>
      </w:r>
      <w:r w:rsidRPr="00E42068">
        <w:rPr>
          <w:rFonts w:cs="B Nazanin" w:hint="cs"/>
          <w:sz w:val="28"/>
          <w:szCs w:val="28"/>
          <w:rtl/>
        </w:rPr>
        <w:t>ی</w:t>
      </w:r>
      <w:r w:rsidRPr="00E42068">
        <w:rPr>
          <w:rFonts w:cs="B Nazanin"/>
          <w:sz w:val="28"/>
          <w:szCs w:val="28"/>
          <w:rtl/>
        </w:rPr>
        <w:t xml:space="preserve"> بار</w:t>
      </w:r>
      <w:r w:rsidRPr="00E42068">
        <w:rPr>
          <w:rStyle w:val="FootnoteReference"/>
          <w:rFonts w:cs="B Nazanin"/>
          <w:sz w:val="28"/>
          <w:szCs w:val="28"/>
          <w:rtl/>
        </w:rPr>
        <w:t xml:space="preserve"> </w:t>
      </w:r>
      <w:r w:rsidRPr="00E42068">
        <w:rPr>
          <w:rStyle w:val="FootnoteReference"/>
          <w:rFonts w:cs="B Nazanin"/>
          <w:sz w:val="28"/>
          <w:szCs w:val="28"/>
          <w:rtl/>
        </w:rPr>
        <w:footnoteReference w:id="23"/>
      </w:r>
      <w:r w:rsidRPr="00E42068">
        <w:rPr>
          <w:rFonts w:cs="B Nazanin" w:hint="cs"/>
          <w:sz w:val="28"/>
          <w:szCs w:val="28"/>
          <w:rtl/>
        </w:rPr>
        <w:t xml:space="preserve"> (</w:t>
      </w:r>
      <w:r w:rsidRPr="00E42068">
        <w:rPr>
          <w:rFonts w:asciiTheme="majorBidi" w:hAnsiTheme="majorBidi" w:cs="B Nazanin"/>
          <w:sz w:val="24"/>
          <w:szCs w:val="24"/>
        </w:rPr>
        <w:t>CD</w:t>
      </w:r>
      <w:r w:rsidRPr="00E42068">
        <w:rPr>
          <w:rFonts w:cs="B Nazanin" w:hint="cs"/>
          <w:sz w:val="28"/>
          <w:szCs w:val="28"/>
          <w:rtl/>
        </w:rPr>
        <w:t>) =</w:t>
      </w:r>
      <w:r w:rsidR="00AA5020" w:rsidRPr="00E42068">
        <w:rPr>
          <w:rFonts w:asciiTheme="majorBidi" w:hAnsiTheme="majorBidi" w:cstheme="majorBidi"/>
          <w:sz w:val="24"/>
          <w:szCs w:val="24"/>
        </w:rPr>
        <w:t>40%</w:t>
      </w:r>
      <w:r w:rsidRPr="00E42068">
        <w:rPr>
          <w:rFonts w:cs="B Nazanin" w:hint="cs"/>
          <w:sz w:val="28"/>
          <w:szCs w:val="28"/>
          <w:rtl/>
        </w:rPr>
        <w:t>) ی</w:t>
      </w:r>
      <w:r w:rsidRPr="00E42068">
        <w:rPr>
          <w:rFonts w:cs="B Nazanin" w:hint="eastAsia"/>
          <w:sz w:val="28"/>
          <w:szCs w:val="28"/>
          <w:rtl/>
        </w:rPr>
        <w:t>ا</w:t>
      </w:r>
      <w:r w:rsidRPr="00E42068">
        <w:rPr>
          <w:rFonts w:cs="B Nazanin"/>
          <w:sz w:val="28"/>
          <w:szCs w:val="28"/>
          <w:rtl/>
        </w:rPr>
        <w:t xml:space="preserve"> پل</w:t>
      </w:r>
      <w:r w:rsidRPr="00E42068">
        <w:rPr>
          <w:rFonts w:cs="B Nazanin" w:hint="cs"/>
          <w:sz w:val="28"/>
          <w:szCs w:val="28"/>
          <w:rtl/>
        </w:rPr>
        <w:t>ی</w:t>
      </w:r>
      <w:r w:rsidRPr="00E42068">
        <w:rPr>
          <w:rFonts w:cs="B Nazanin" w:hint="eastAsia"/>
          <w:sz w:val="28"/>
          <w:szCs w:val="28"/>
          <w:rtl/>
        </w:rPr>
        <w:t>مر</w:t>
      </w:r>
      <w:r w:rsidRPr="00E42068">
        <w:rPr>
          <w:rFonts w:cs="B Nazanin"/>
          <w:sz w:val="28"/>
          <w:szCs w:val="28"/>
          <w:rtl/>
        </w:rPr>
        <w:t xml:space="preserve"> آن</w:t>
      </w:r>
      <w:r w:rsidRPr="00E42068">
        <w:rPr>
          <w:rFonts w:cs="B Nazanin" w:hint="cs"/>
          <w:sz w:val="28"/>
          <w:szCs w:val="28"/>
          <w:rtl/>
        </w:rPr>
        <w:t>ی</w:t>
      </w:r>
      <w:r w:rsidRPr="00E42068">
        <w:rPr>
          <w:rFonts w:cs="B Nazanin" w:hint="eastAsia"/>
          <w:sz w:val="28"/>
          <w:szCs w:val="28"/>
          <w:rtl/>
        </w:rPr>
        <w:t>ون</w:t>
      </w:r>
      <w:r w:rsidRPr="00E42068">
        <w:rPr>
          <w:rFonts w:cs="B Nazanin" w:hint="cs"/>
          <w:sz w:val="28"/>
          <w:szCs w:val="28"/>
          <w:rtl/>
        </w:rPr>
        <w:t>ی</w:t>
      </w:r>
      <w:r w:rsidRPr="00E42068">
        <w:rPr>
          <w:rFonts w:cs="B Nazanin"/>
          <w:sz w:val="28"/>
          <w:szCs w:val="28"/>
          <w:rtl/>
        </w:rPr>
        <w:t xml:space="preserve"> </w:t>
      </w:r>
      <w:r w:rsidRPr="00E42068">
        <w:rPr>
          <w:rFonts w:asciiTheme="majorBidi" w:hAnsiTheme="majorBidi" w:cstheme="majorBidi"/>
          <w:sz w:val="24"/>
          <w:szCs w:val="24"/>
        </w:rPr>
        <w:t>A-100</w:t>
      </w:r>
      <w:r w:rsidRPr="00E42068">
        <w:rPr>
          <w:rFonts w:cs="B Nazanin" w:hint="cs"/>
          <w:sz w:val="28"/>
          <w:szCs w:val="28"/>
          <w:rtl/>
        </w:rPr>
        <w:t xml:space="preserve"> (</w:t>
      </w:r>
      <w:r w:rsidRPr="00E42068">
        <w:rPr>
          <w:rFonts w:ascii="Times New Roman" w:hAnsi="Times New Roman" w:cs="B Nazanin"/>
          <w:sz w:val="24"/>
          <w:szCs w:val="24"/>
        </w:rPr>
        <w:t>MW</w:t>
      </w:r>
      <w:r w:rsidRPr="00E42068">
        <w:rPr>
          <w:rFonts w:cs="B Nazanin" w:hint="cs"/>
          <w:sz w:val="28"/>
          <w:szCs w:val="28"/>
          <w:rtl/>
        </w:rPr>
        <w:t xml:space="preserve"> </w:t>
      </w:r>
      <w:r w:rsidR="00AA5020" w:rsidRPr="00E42068">
        <w:rPr>
          <w:rFonts w:asciiTheme="majorBidi" w:hAnsiTheme="majorBidi" w:cstheme="majorBidi"/>
          <w:sz w:val="24"/>
          <w:szCs w:val="24"/>
        </w:rPr>
        <w:t>15</w:t>
      </w:r>
      <w:r w:rsidRPr="00E42068">
        <w:rPr>
          <w:rFonts w:cs="B Nazanin" w:hint="cs"/>
          <w:sz w:val="24"/>
          <w:szCs w:val="24"/>
          <w:rtl/>
        </w:rPr>
        <w:t xml:space="preserve"> </w:t>
      </w:r>
      <w:r w:rsidRPr="00E42068">
        <w:rPr>
          <w:rFonts w:cs="B Nazanin" w:hint="cs"/>
          <w:sz w:val="28"/>
          <w:szCs w:val="28"/>
          <w:rtl/>
        </w:rPr>
        <w:t xml:space="preserve">میلیون دالتون؛ </w:t>
      </w:r>
      <w:r w:rsidR="00333CF2" w:rsidRPr="00E42068">
        <w:rPr>
          <w:rFonts w:cs="B Nazanin" w:hint="cs"/>
          <w:sz w:val="28"/>
          <w:szCs w:val="28"/>
          <w:rtl/>
        </w:rPr>
        <w:t xml:space="preserve"> </w:t>
      </w:r>
      <w:r w:rsidR="00AA5020" w:rsidRPr="00E42068">
        <w:rPr>
          <w:rFonts w:asciiTheme="majorBidi" w:hAnsiTheme="majorBidi" w:cstheme="majorBidi"/>
          <w:sz w:val="24"/>
          <w:szCs w:val="24"/>
        </w:rPr>
        <w:t>16%</w:t>
      </w:r>
      <w:r w:rsidR="00333CF2" w:rsidRPr="00E42068">
        <w:rPr>
          <w:rFonts w:cs="B Nazanin" w:hint="cs"/>
          <w:sz w:val="28"/>
          <w:szCs w:val="28"/>
          <w:rtl/>
        </w:rPr>
        <w:t xml:space="preserve"> </w:t>
      </w:r>
      <w:r w:rsidRPr="00E42068">
        <w:rPr>
          <w:rFonts w:asciiTheme="majorBidi" w:hAnsiTheme="majorBidi" w:cs="B Nazanin"/>
          <w:sz w:val="24"/>
          <w:szCs w:val="24"/>
          <w:lang w:val="de-AT"/>
        </w:rPr>
        <w:t>CD</w:t>
      </w:r>
      <w:r w:rsidRPr="00E42068">
        <w:rPr>
          <w:rFonts w:cs="B Nazanin" w:hint="cs"/>
          <w:sz w:val="28"/>
          <w:szCs w:val="28"/>
          <w:rtl/>
        </w:rPr>
        <w:t xml:space="preserve">) </w:t>
      </w:r>
      <w:r w:rsidRPr="00E42068">
        <w:rPr>
          <w:rFonts w:cs="B Nazanin"/>
          <w:sz w:val="28"/>
          <w:szCs w:val="28"/>
          <w:rtl/>
        </w:rPr>
        <w:t>راندمان حذف کروم از پساب به ترت</w:t>
      </w:r>
      <w:r w:rsidRPr="00E42068">
        <w:rPr>
          <w:rFonts w:cs="B Nazanin" w:hint="cs"/>
          <w:sz w:val="28"/>
          <w:szCs w:val="28"/>
          <w:rtl/>
        </w:rPr>
        <w:t>ی</w:t>
      </w:r>
      <w:r w:rsidRPr="00E42068">
        <w:rPr>
          <w:rFonts w:cs="B Nazanin" w:hint="eastAsia"/>
          <w:sz w:val="28"/>
          <w:szCs w:val="28"/>
          <w:rtl/>
        </w:rPr>
        <w:t>ب</w:t>
      </w:r>
      <w:r w:rsidRPr="00E42068">
        <w:rPr>
          <w:rFonts w:cs="B Nazanin"/>
          <w:sz w:val="28"/>
          <w:szCs w:val="28"/>
          <w:rtl/>
        </w:rPr>
        <w:t xml:space="preserve"> </w:t>
      </w:r>
      <w:r w:rsidR="00AA5020" w:rsidRPr="00E42068">
        <w:rPr>
          <w:rFonts w:asciiTheme="majorBidi" w:hAnsiTheme="majorBidi" w:cstheme="majorBidi"/>
          <w:sz w:val="24"/>
          <w:szCs w:val="24"/>
        </w:rPr>
        <w:t>98.4%</w:t>
      </w:r>
      <w:r w:rsidRPr="00E42068">
        <w:rPr>
          <w:rFonts w:cs="B Nazanin"/>
          <w:sz w:val="28"/>
          <w:szCs w:val="28"/>
          <w:rtl/>
        </w:rPr>
        <w:t xml:space="preserve"> و </w:t>
      </w:r>
      <w:r w:rsidR="00AA5020" w:rsidRPr="00E42068">
        <w:rPr>
          <w:rFonts w:asciiTheme="majorBidi" w:hAnsiTheme="majorBidi" w:cstheme="majorBidi"/>
          <w:sz w:val="24"/>
          <w:szCs w:val="24"/>
        </w:rPr>
        <w:t>99.7%</w:t>
      </w:r>
      <w:r w:rsidR="00AA5020" w:rsidRPr="00E42068">
        <w:rPr>
          <w:rFonts w:cs="B Nazanin" w:hint="cs"/>
          <w:sz w:val="28"/>
          <w:szCs w:val="28"/>
          <w:rtl/>
          <w:lang w:bidi="fa-IR"/>
        </w:rPr>
        <w:t xml:space="preserve"> </w:t>
      </w:r>
      <w:r w:rsidRPr="00E42068">
        <w:rPr>
          <w:rFonts w:cs="B Nazanin"/>
          <w:sz w:val="28"/>
          <w:szCs w:val="28"/>
          <w:rtl/>
        </w:rPr>
        <w:t>بود.</w:t>
      </w:r>
      <w:r w:rsidRPr="00E42068">
        <w:rPr>
          <w:rFonts w:cs="B Nazanin" w:hint="cs"/>
          <w:sz w:val="28"/>
          <w:szCs w:val="28"/>
          <w:rtl/>
        </w:rPr>
        <w:t xml:space="preserve"> </w:t>
      </w:r>
    </w:p>
    <w:p w14:paraId="07D64F98" w14:textId="1A2083D0" w:rsidR="001655EB" w:rsidRPr="00E42068" w:rsidRDefault="00A1200C" w:rsidP="001F14DE">
      <w:pPr>
        <w:bidi/>
        <w:spacing w:after="0" w:line="360" w:lineRule="auto"/>
        <w:jc w:val="both"/>
        <w:rPr>
          <w:rFonts w:asciiTheme="majorBidi" w:hAnsiTheme="majorBidi" w:cs="B Nazanin"/>
          <w:sz w:val="28"/>
          <w:szCs w:val="28"/>
          <w:lang w:bidi="fa-IR"/>
        </w:rPr>
      </w:pPr>
      <w:r w:rsidRPr="00E42068">
        <w:rPr>
          <w:rFonts w:hint="cs"/>
          <w:rtl/>
        </w:rPr>
        <w:t xml:space="preserve"> </w:t>
      </w:r>
      <w:r w:rsidR="00333CF2" w:rsidRPr="00E42068">
        <w:rPr>
          <w:rFonts w:asciiTheme="majorBidi" w:hAnsiTheme="majorBidi" w:cstheme="majorBidi"/>
          <w:sz w:val="24"/>
          <w:szCs w:val="24"/>
        </w:rPr>
        <w:t>Shang</w:t>
      </w:r>
      <w:r w:rsidRPr="00E42068">
        <w:rPr>
          <w:rFonts w:cs="B Nazanin"/>
          <w:sz w:val="28"/>
          <w:szCs w:val="28"/>
          <w:rtl/>
        </w:rPr>
        <w:t xml:space="preserve"> و همکاران، </w:t>
      </w:r>
      <w:r w:rsidR="00AA5020" w:rsidRPr="00E42068">
        <w:rPr>
          <w:rFonts w:asciiTheme="majorBidi" w:hAnsiTheme="majorBidi" w:cstheme="majorBidi"/>
          <w:sz w:val="24"/>
          <w:szCs w:val="24"/>
        </w:rPr>
        <w:t>2013</w:t>
      </w:r>
      <w:r w:rsidRPr="00E42068">
        <w:rPr>
          <w:rFonts w:cs="B Nazanin"/>
          <w:sz w:val="28"/>
          <w:szCs w:val="28"/>
          <w:rtl/>
        </w:rPr>
        <w:t xml:space="preserve">، از منعقد کننده </w:t>
      </w:r>
      <w:r w:rsidR="00333CF2" w:rsidRPr="00E42068">
        <w:rPr>
          <w:rStyle w:val="FootnoteReference"/>
          <w:rFonts w:cs="B Nazanin"/>
          <w:sz w:val="28"/>
          <w:szCs w:val="28"/>
          <w:rtl/>
        </w:rPr>
        <w:footnoteReference w:id="24"/>
      </w:r>
      <w:r w:rsidRPr="00E42068">
        <w:rPr>
          <w:rFonts w:asciiTheme="majorBidi" w:hAnsiTheme="majorBidi" w:cs="B Nazanin"/>
          <w:sz w:val="24"/>
          <w:szCs w:val="24"/>
        </w:rPr>
        <w:t>PAC</w:t>
      </w:r>
      <w:r w:rsidRPr="00E42068">
        <w:rPr>
          <w:rFonts w:cs="B Nazanin"/>
          <w:sz w:val="24"/>
          <w:szCs w:val="24"/>
          <w:rtl/>
        </w:rPr>
        <w:t xml:space="preserve"> </w:t>
      </w:r>
      <w:r w:rsidRPr="00E42068">
        <w:rPr>
          <w:rFonts w:cs="B Nazanin"/>
          <w:sz w:val="28"/>
          <w:szCs w:val="28"/>
          <w:rtl/>
        </w:rPr>
        <w:t>(پل</w:t>
      </w:r>
      <w:r w:rsidRPr="00E42068">
        <w:rPr>
          <w:rFonts w:cs="B Nazanin" w:hint="cs"/>
          <w:sz w:val="28"/>
          <w:szCs w:val="28"/>
          <w:rtl/>
        </w:rPr>
        <w:t>ی</w:t>
      </w:r>
      <w:r w:rsidRPr="00E42068">
        <w:rPr>
          <w:rFonts w:cs="B Nazanin"/>
          <w:sz w:val="28"/>
          <w:szCs w:val="28"/>
          <w:rtl/>
        </w:rPr>
        <w:t xml:space="preserve"> آلوم</w:t>
      </w:r>
      <w:r w:rsidRPr="00E42068">
        <w:rPr>
          <w:rFonts w:cs="B Nazanin" w:hint="cs"/>
          <w:sz w:val="28"/>
          <w:szCs w:val="28"/>
          <w:rtl/>
        </w:rPr>
        <w:t>ی</w:t>
      </w:r>
      <w:r w:rsidRPr="00E42068">
        <w:rPr>
          <w:rFonts w:cs="B Nazanin" w:hint="eastAsia"/>
          <w:sz w:val="28"/>
          <w:szCs w:val="28"/>
          <w:rtl/>
        </w:rPr>
        <w:t>ن</w:t>
      </w:r>
      <w:r w:rsidRPr="00E42068">
        <w:rPr>
          <w:rFonts w:cs="B Nazanin" w:hint="cs"/>
          <w:sz w:val="28"/>
          <w:szCs w:val="28"/>
          <w:rtl/>
        </w:rPr>
        <w:t>ی</w:t>
      </w:r>
      <w:r w:rsidRPr="00E42068">
        <w:rPr>
          <w:rFonts w:cs="B Nazanin" w:hint="eastAsia"/>
          <w:sz w:val="28"/>
          <w:szCs w:val="28"/>
          <w:rtl/>
        </w:rPr>
        <w:t>وم</w:t>
      </w:r>
      <w:r w:rsidRPr="00E42068">
        <w:rPr>
          <w:rFonts w:cs="B Nazanin"/>
          <w:sz w:val="28"/>
          <w:szCs w:val="28"/>
          <w:rtl/>
        </w:rPr>
        <w:t xml:space="preserve"> کلر</w:t>
      </w:r>
      <w:r w:rsidRPr="00E42068">
        <w:rPr>
          <w:rFonts w:cs="B Nazanin" w:hint="cs"/>
          <w:sz w:val="28"/>
          <w:szCs w:val="28"/>
          <w:rtl/>
        </w:rPr>
        <w:t>ی</w:t>
      </w:r>
      <w:r w:rsidRPr="00E42068">
        <w:rPr>
          <w:rFonts w:cs="B Nazanin" w:hint="eastAsia"/>
          <w:sz w:val="28"/>
          <w:szCs w:val="28"/>
          <w:rtl/>
        </w:rPr>
        <w:t>د</w:t>
      </w:r>
      <w:r w:rsidRPr="00E42068">
        <w:rPr>
          <w:rFonts w:cs="B Nazanin"/>
          <w:sz w:val="28"/>
          <w:szCs w:val="28"/>
          <w:rtl/>
        </w:rPr>
        <w:t xml:space="preserve">) با </w:t>
      </w:r>
      <w:r w:rsidRPr="00E42068">
        <w:rPr>
          <w:rFonts w:asciiTheme="majorBidi" w:hAnsiTheme="majorBidi" w:cs="B Nazanin"/>
          <w:sz w:val="24"/>
          <w:szCs w:val="24"/>
        </w:rPr>
        <w:t>PAM</w:t>
      </w:r>
      <w:r w:rsidRPr="00E42068">
        <w:rPr>
          <w:rFonts w:cs="B Nazanin"/>
          <w:sz w:val="24"/>
          <w:szCs w:val="24"/>
          <w:rtl/>
        </w:rPr>
        <w:t xml:space="preserve"> </w:t>
      </w:r>
      <w:r w:rsidRPr="00E42068">
        <w:rPr>
          <w:rFonts w:cs="B Nazanin"/>
          <w:sz w:val="28"/>
          <w:szCs w:val="28"/>
          <w:rtl/>
        </w:rPr>
        <w:t>به عنوان منعقد کننده کمک</w:t>
      </w:r>
      <w:r w:rsidRPr="00E42068">
        <w:rPr>
          <w:rFonts w:cs="B Nazanin" w:hint="cs"/>
          <w:sz w:val="28"/>
          <w:szCs w:val="28"/>
          <w:rtl/>
        </w:rPr>
        <w:t>ی</w:t>
      </w:r>
      <w:r w:rsidRPr="00E42068">
        <w:rPr>
          <w:rFonts w:cs="B Nazanin"/>
          <w:sz w:val="28"/>
          <w:szCs w:val="28"/>
          <w:rtl/>
        </w:rPr>
        <w:t xml:space="preserve"> برا</w:t>
      </w:r>
      <w:r w:rsidRPr="00E42068">
        <w:rPr>
          <w:rFonts w:cs="B Nazanin" w:hint="cs"/>
          <w:sz w:val="28"/>
          <w:szCs w:val="28"/>
          <w:rtl/>
        </w:rPr>
        <w:t>ی</w:t>
      </w:r>
      <w:r w:rsidRPr="00E42068">
        <w:rPr>
          <w:rFonts w:cs="B Nazanin"/>
          <w:sz w:val="28"/>
          <w:szCs w:val="28"/>
          <w:rtl/>
        </w:rPr>
        <w:t xml:space="preserve"> حذف </w:t>
      </w:r>
      <w:r w:rsidRPr="00E42068">
        <w:rPr>
          <w:rFonts w:cs="B Nazanin" w:hint="cs"/>
          <w:sz w:val="28"/>
          <w:szCs w:val="28"/>
          <w:rtl/>
        </w:rPr>
        <w:t>ی</w:t>
      </w:r>
      <w:r w:rsidRPr="00E42068">
        <w:rPr>
          <w:rFonts w:cs="B Nazanin" w:hint="eastAsia"/>
          <w:sz w:val="28"/>
          <w:szCs w:val="28"/>
          <w:rtl/>
        </w:rPr>
        <w:t>ون</w:t>
      </w:r>
      <w:r w:rsidRPr="00E42068">
        <w:rPr>
          <w:rFonts w:cs="B Nazanin"/>
          <w:sz w:val="28"/>
          <w:szCs w:val="28"/>
          <w:rtl/>
        </w:rPr>
        <w:t xml:space="preserve"> ها</w:t>
      </w:r>
      <w:r w:rsidRPr="00E42068">
        <w:rPr>
          <w:rFonts w:cs="B Nazanin" w:hint="cs"/>
          <w:sz w:val="28"/>
          <w:szCs w:val="28"/>
          <w:rtl/>
        </w:rPr>
        <w:t>ی</w:t>
      </w:r>
      <w:r w:rsidRPr="00E42068">
        <w:rPr>
          <w:rFonts w:cs="B Nazanin"/>
          <w:sz w:val="28"/>
          <w:szCs w:val="28"/>
          <w:rtl/>
        </w:rPr>
        <w:t xml:space="preserve"> فلز</w:t>
      </w:r>
      <w:r w:rsidRPr="00E42068">
        <w:rPr>
          <w:rFonts w:cs="B Nazanin" w:hint="cs"/>
          <w:sz w:val="28"/>
          <w:szCs w:val="28"/>
          <w:rtl/>
        </w:rPr>
        <w:t>ی</w:t>
      </w:r>
      <w:r w:rsidRPr="00E42068">
        <w:rPr>
          <w:rFonts w:cs="B Nazanin"/>
          <w:sz w:val="28"/>
          <w:szCs w:val="28"/>
          <w:rtl/>
        </w:rPr>
        <w:t xml:space="preserve"> از پساب چاپ سرام</w:t>
      </w:r>
      <w:r w:rsidRPr="00E42068">
        <w:rPr>
          <w:rFonts w:cs="B Nazanin" w:hint="cs"/>
          <w:sz w:val="28"/>
          <w:szCs w:val="28"/>
          <w:rtl/>
        </w:rPr>
        <w:t>ی</w:t>
      </w:r>
      <w:r w:rsidRPr="00E42068">
        <w:rPr>
          <w:rFonts w:cs="B Nazanin" w:hint="eastAsia"/>
          <w:sz w:val="28"/>
          <w:szCs w:val="28"/>
          <w:rtl/>
        </w:rPr>
        <w:t>ک</w:t>
      </w:r>
      <w:r w:rsidRPr="00E42068">
        <w:rPr>
          <w:rFonts w:cs="B Nazanin"/>
          <w:sz w:val="28"/>
          <w:szCs w:val="28"/>
          <w:rtl/>
        </w:rPr>
        <w:t xml:space="preserve"> به روش مذکور استفاده کردند. آزما</w:t>
      </w:r>
      <w:r w:rsidRPr="00E42068">
        <w:rPr>
          <w:rFonts w:cs="B Nazanin" w:hint="cs"/>
          <w:sz w:val="28"/>
          <w:szCs w:val="28"/>
          <w:rtl/>
        </w:rPr>
        <w:t>ی</w:t>
      </w:r>
      <w:r w:rsidRPr="00E42068">
        <w:rPr>
          <w:rFonts w:cs="B Nazanin" w:hint="eastAsia"/>
          <w:sz w:val="28"/>
          <w:szCs w:val="28"/>
          <w:rtl/>
        </w:rPr>
        <w:t>ش‌ها</w:t>
      </w:r>
      <w:r w:rsidRPr="00E42068">
        <w:rPr>
          <w:rFonts w:cs="B Nazanin"/>
          <w:sz w:val="28"/>
          <w:szCs w:val="28"/>
          <w:rtl/>
        </w:rPr>
        <w:t xml:space="preserve"> نشان داد که قل</w:t>
      </w:r>
      <w:r w:rsidRPr="00E42068">
        <w:rPr>
          <w:rFonts w:cs="B Nazanin" w:hint="cs"/>
          <w:sz w:val="28"/>
          <w:szCs w:val="28"/>
          <w:rtl/>
        </w:rPr>
        <w:t>ی</w:t>
      </w:r>
      <w:r w:rsidRPr="00E42068">
        <w:rPr>
          <w:rFonts w:cs="B Nazanin" w:hint="eastAsia"/>
          <w:sz w:val="28"/>
          <w:szCs w:val="28"/>
          <w:rtl/>
        </w:rPr>
        <w:t>ا</w:t>
      </w:r>
      <w:r w:rsidRPr="00E42068">
        <w:rPr>
          <w:rFonts w:cs="B Nazanin" w:hint="cs"/>
          <w:sz w:val="28"/>
          <w:szCs w:val="28"/>
          <w:rtl/>
        </w:rPr>
        <w:t>یی‌</w:t>
      </w:r>
      <w:r w:rsidRPr="00E42068">
        <w:rPr>
          <w:rFonts w:cs="B Nazanin" w:hint="eastAsia"/>
          <w:sz w:val="28"/>
          <w:szCs w:val="28"/>
          <w:rtl/>
        </w:rPr>
        <w:t>ساز</w:t>
      </w:r>
      <w:r w:rsidRPr="00E42068">
        <w:rPr>
          <w:rFonts w:cs="B Nazanin" w:hint="cs"/>
          <w:sz w:val="28"/>
          <w:szCs w:val="28"/>
          <w:rtl/>
        </w:rPr>
        <w:t>ی</w:t>
      </w:r>
      <w:r w:rsidRPr="00E42068">
        <w:rPr>
          <w:rFonts w:cs="B Nazanin"/>
          <w:sz w:val="28"/>
          <w:szCs w:val="28"/>
          <w:rtl/>
        </w:rPr>
        <w:t xml:space="preserve"> م</w:t>
      </w:r>
      <w:r w:rsidRPr="00E42068">
        <w:rPr>
          <w:rFonts w:cs="B Nazanin" w:hint="cs"/>
          <w:sz w:val="28"/>
          <w:szCs w:val="28"/>
          <w:rtl/>
        </w:rPr>
        <w:t>ی‌</w:t>
      </w:r>
      <w:r w:rsidRPr="00E42068">
        <w:rPr>
          <w:rFonts w:cs="B Nazanin" w:hint="eastAsia"/>
          <w:sz w:val="28"/>
          <w:szCs w:val="28"/>
          <w:rtl/>
        </w:rPr>
        <w:t>تواند</w:t>
      </w:r>
      <w:r w:rsidRPr="00E42068">
        <w:rPr>
          <w:rFonts w:cs="B Nazanin"/>
          <w:sz w:val="28"/>
          <w:szCs w:val="28"/>
          <w:rtl/>
        </w:rPr>
        <w:t xml:space="preserve"> در تصف</w:t>
      </w:r>
      <w:r w:rsidRPr="00E42068">
        <w:rPr>
          <w:rFonts w:cs="B Nazanin" w:hint="cs"/>
          <w:sz w:val="28"/>
          <w:szCs w:val="28"/>
          <w:rtl/>
        </w:rPr>
        <w:t>ی</w:t>
      </w:r>
      <w:r w:rsidRPr="00E42068">
        <w:rPr>
          <w:rFonts w:cs="B Nazanin" w:hint="eastAsia"/>
          <w:sz w:val="28"/>
          <w:szCs w:val="28"/>
          <w:rtl/>
        </w:rPr>
        <w:t>ه</w:t>
      </w:r>
      <w:r w:rsidRPr="00E42068">
        <w:rPr>
          <w:rFonts w:cs="B Nazanin"/>
          <w:sz w:val="28"/>
          <w:szCs w:val="28"/>
          <w:rtl/>
        </w:rPr>
        <w:t xml:space="preserve"> </w:t>
      </w:r>
      <w:r w:rsidRPr="00E42068">
        <w:rPr>
          <w:rFonts w:cs="B Nazanin" w:hint="cs"/>
          <w:sz w:val="28"/>
          <w:szCs w:val="28"/>
          <w:rtl/>
        </w:rPr>
        <w:t>ی</w:t>
      </w:r>
      <w:r w:rsidRPr="00E42068">
        <w:rPr>
          <w:rFonts w:cs="B Nazanin" w:hint="eastAsia"/>
          <w:sz w:val="28"/>
          <w:szCs w:val="28"/>
          <w:rtl/>
        </w:rPr>
        <w:t>ون‌ها</w:t>
      </w:r>
      <w:r w:rsidRPr="00E42068">
        <w:rPr>
          <w:rFonts w:cs="B Nazanin" w:hint="cs"/>
          <w:sz w:val="28"/>
          <w:szCs w:val="28"/>
          <w:rtl/>
        </w:rPr>
        <w:t>ی</w:t>
      </w:r>
      <w:r w:rsidRPr="00E42068">
        <w:rPr>
          <w:rFonts w:cs="B Nazanin"/>
          <w:sz w:val="28"/>
          <w:szCs w:val="28"/>
          <w:rtl/>
        </w:rPr>
        <w:t xml:space="preserve"> فلزات سنگ</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مانند کروم از پساب </w:t>
      </w:r>
      <w:r w:rsidRPr="00E42068">
        <w:rPr>
          <w:rFonts w:cs="B Nazanin" w:hint="eastAsia"/>
          <w:sz w:val="28"/>
          <w:szCs w:val="28"/>
          <w:rtl/>
        </w:rPr>
        <w:t>مؤثر</w:t>
      </w:r>
      <w:r w:rsidRPr="00E42068">
        <w:rPr>
          <w:rFonts w:cs="B Nazanin"/>
          <w:sz w:val="28"/>
          <w:szCs w:val="28"/>
          <w:rtl/>
        </w:rPr>
        <w:t xml:space="preserve"> باشد و راندمان حذف کروم </w:t>
      </w:r>
      <w:r w:rsidR="00E77443" w:rsidRPr="00E42068">
        <w:rPr>
          <w:rFonts w:asciiTheme="majorBidi" w:hAnsiTheme="majorBidi" w:cstheme="majorBidi"/>
          <w:sz w:val="24"/>
          <w:szCs w:val="24"/>
        </w:rPr>
        <w:t>74%</w:t>
      </w:r>
      <w:r w:rsidR="00E77443" w:rsidRPr="00E42068">
        <w:rPr>
          <w:rFonts w:cs="B Nazanin"/>
          <w:sz w:val="28"/>
          <w:szCs w:val="28"/>
        </w:rPr>
        <w:t xml:space="preserve"> </w:t>
      </w:r>
      <w:r w:rsidRPr="00E42068">
        <w:rPr>
          <w:rFonts w:cs="B Nazanin"/>
          <w:sz w:val="28"/>
          <w:szCs w:val="28"/>
          <w:rtl/>
        </w:rPr>
        <w:t xml:space="preserve"> بود. با ا</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حال، جاذب‌ها</w:t>
      </w:r>
      <w:r w:rsidRPr="00E42068">
        <w:rPr>
          <w:rFonts w:cs="B Nazanin" w:hint="cs"/>
          <w:sz w:val="28"/>
          <w:szCs w:val="28"/>
          <w:rtl/>
        </w:rPr>
        <w:t>ی</w:t>
      </w:r>
      <w:r w:rsidRPr="00E42068">
        <w:rPr>
          <w:rFonts w:cs="B Nazanin"/>
          <w:sz w:val="28"/>
          <w:szCs w:val="28"/>
          <w:rtl/>
        </w:rPr>
        <w:t xml:space="preserve"> </w:t>
      </w:r>
      <w:r w:rsidRPr="00E42068">
        <w:rPr>
          <w:rFonts w:cs="B Nazanin" w:hint="cs"/>
          <w:sz w:val="28"/>
          <w:szCs w:val="28"/>
          <w:rtl/>
        </w:rPr>
        <w:t>ی</w:t>
      </w:r>
      <w:r w:rsidRPr="00E42068">
        <w:rPr>
          <w:rFonts w:cs="B Nazanin" w:hint="eastAsia"/>
          <w:sz w:val="28"/>
          <w:szCs w:val="28"/>
          <w:rtl/>
        </w:rPr>
        <w:t>ون‌ها</w:t>
      </w:r>
      <w:r w:rsidRPr="00E42068">
        <w:rPr>
          <w:rFonts w:cs="B Nazanin" w:hint="cs"/>
          <w:sz w:val="28"/>
          <w:szCs w:val="28"/>
          <w:rtl/>
        </w:rPr>
        <w:t>ی</w:t>
      </w:r>
      <w:r w:rsidRPr="00E42068">
        <w:rPr>
          <w:rFonts w:cs="B Nazanin"/>
          <w:sz w:val="28"/>
          <w:szCs w:val="28"/>
          <w:rtl/>
        </w:rPr>
        <w:t xml:space="preserve"> فلز</w:t>
      </w:r>
      <w:r w:rsidRPr="00E42068">
        <w:rPr>
          <w:rFonts w:cs="B Nazanin" w:hint="cs"/>
          <w:sz w:val="28"/>
          <w:szCs w:val="28"/>
          <w:rtl/>
        </w:rPr>
        <w:t>ی</w:t>
      </w:r>
      <w:r w:rsidRPr="00E42068">
        <w:rPr>
          <w:rFonts w:cs="B Nazanin"/>
          <w:sz w:val="28"/>
          <w:szCs w:val="28"/>
          <w:rtl/>
        </w:rPr>
        <w:t xml:space="preserve"> نقش مؤثر</w:t>
      </w:r>
      <w:r w:rsidRPr="00E42068">
        <w:rPr>
          <w:rFonts w:cs="B Nazanin" w:hint="cs"/>
          <w:sz w:val="28"/>
          <w:szCs w:val="28"/>
          <w:rtl/>
        </w:rPr>
        <w:t>ی</w:t>
      </w:r>
      <w:r w:rsidRPr="00E42068">
        <w:rPr>
          <w:rFonts w:cs="B Nazanin"/>
          <w:sz w:val="28"/>
          <w:szCs w:val="28"/>
          <w:rtl/>
        </w:rPr>
        <w:t xml:space="preserve"> در حذف کروم داشتند و راندمان م</w:t>
      </w:r>
      <w:r w:rsidRPr="00E42068">
        <w:rPr>
          <w:rFonts w:cs="B Nazanin" w:hint="cs"/>
          <w:sz w:val="28"/>
          <w:szCs w:val="28"/>
          <w:rtl/>
        </w:rPr>
        <w:t>ی</w:t>
      </w:r>
      <w:r w:rsidRPr="00E42068">
        <w:rPr>
          <w:rFonts w:cs="B Nazanin" w:hint="eastAsia"/>
          <w:sz w:val="28"/>
          <w:szCs w:val="28"/>
          <w:rtl/>
        </w:rPr>
        <w:t>زان</w:t>
      </w:r>
      <w:r w:rsidRPr="00E42068">
        <w:rPr>
          <w:rFonts w:cs="B Nazanin"/>
          <w:sz w:val="28"/>
          <w:szCs w:val="28"/>
          <w:rtl/>
        </w:rPr>
        <w:t xml:space="preserve"> حذف کروم بدون حضور منعقدکننده</w:t>
      </w:r>
      <w:r w:rsidR="00E77443" w:rsidRPr="00E42068">
        <w:rPr>
          <w:rFonts w:asciiTheme="majorBidi" w:hAnsiTheme="majorBidi" w:cstheme="majorBidi"/>
          <w:sz w:val="24"/>
          <w:szCs w:val="24"/>
        </w:rPr>
        <w:t>82.3% (</w:t>
      </w:r>
      <w:r w:rsidRPr="00E42068">
        <w:rPr>
          <w:rFonts w:asciiTheme="majorBidi" w:hAnsiTheme="majorBidi" w:cs="B Nazanin"/>
          <w:sz w:val="24"/>
          <w:szCs w:val="24"/>
        </w:rPr>
        <w:t>PAC</w:t>
      </w:r>
      <w:r w:rsidR="00E77443" w:rsidRPr="00E42068">
        <w:rPr>
          <w:rFonts w:asciiTheme="majorBidi" w:hAnsiTheme="majorBidi" w:cs="B Nazanin"/>
          <w:sz w:val="24"/>
          <w:szCs w:val="24"/>
        </w:rPr>
        <w:t>)</w:t>
      </w:r>
      <w:r w:rsidRPr="00E42068">
        <w:rPr>
          <w:rFonts w:cs="B Nazanin"/>
          <w:sz w:val="24"/>
          <w:szCs w:val="24"/>
        </w:rPr>
        <w:t xml:space="preserve"> </w:t>
      </w:r>
      <w:r w:rsidR="00E77443" w:rsidRPr="00E42068">
        <w:rPr>
          <w:rFonts w:cs="B Nazanin" w:hint="cs"/>
          <w:sz w:val="28"/>
          <w:szCs w:val="28"/>
          <w:rtl/>
        </w:rPr>
        <w:t xml:space="preserve"> بوده </w:t>
      </w:r>
      <w:r w:rsidRPr="00E42068">
        <w:rPr>
          <w:rFonts w:cs="B Nazanin"/>
          <w:sz w:val="28"/>
          <w:szCs w:val="28"/>
          <w:rtl/>
        </w:rPr>
        <w:t>است.</w:t>
      </w:r>
      <w:r w:rsidRPr="00E42068">
        <w:rPr>
          <w:rFonts w:cs="B Nazanin" w:hint="cs"/>
          <w:sz w:val="28"/>
          <w:szCs w:val="28"/>
          <w:rtl/>
        </w:rPr>
        <w:t xml:space="preserve"> </w:t>
      </w:r>
      <w:r w:rsidRPr="00E42068">
        <w:rPr>
          <w:rFonts w:cs="B Nazanin"/>
          <w:sz w:val="28"/>
          <w:szCs w:val="28"/>
          <w:rtl/>
        </w:rPr>
        <w:t>در تحق</w:t>
      </w:r>
      <w:r w:rsidRPr="00E42068">
        <w:rPr>
          <w:rFonts w:cs="B Nazanin" w:hint="cs"/>
          <w:sz w:val="28"/>
          <w:szCs w:val="28"/>
          <w:rtl/>
        </w:rPr>
        <w:t>ی</w:t>
      </w:r>
      <w:r w:rsidRPr="00E42068">
        <w:rPr>
          <w:rFonts w:cs="B Nazanin" w:hint="eastAsia"/>
          <w:sz w:val="28"/>
          <w:szCs w:val="28"/>
          <w:rtl/>
        </w:rPr>
        <w:t>قات</w:t>
      </w:r>
      <w:r w:rsidRPr="00E42068">
        <w:rPr>
          <w:rFonts w:cs="B Nazanin"/>
          <w:sz w:val="28"/>
          <w:szCs w:val="28"/>
          <w:rtl/>
        </w:rPr>
        <w:t xml:space="preserve"> د</w:t>
      </w:r>
      <w:r w:rsidRPr="00E42068">
        <w:rPr>
          <w:rFonts w:cs="B Nazanin" w:hint="cs"/>
          <w:sz w:val="28"/>
          <w:szCs w:val="28"/>
          <w:rtl/>
        </w:rPr>
        <w:t>ی</w:t>
      </w:r>
      <w:r w:rsidRPr="00E42068">
        <w:rPr>
          <w:rFonts w:cs="B Nazanin" w:hint="eastAsia"/>
          <w:sz w:val="28"/>
          <w:szCs w:val="28"/>
          <w:rtl/>
        </w:rPr>
        <w:t>گر</w:t>
      </w:r>
      <w:r w:rsidRPr="00E42068">
        <w:rPr>
          <w:rFonts w:cs="B Nazanin" w:hint="cs"/>
          <w:sz w:val="28"/>
          <w:szCs w:val="28"/>
          <w:rtl/>
        </w:rPr>
        <w:t>ی</w:t>
      </w:r>
      <w:r w:rsidR="00333CF2" w:rsidRPr="00E42068">
        <w:rPr>
          <w:rFonts w:cs="B Nazanin" w:hint="cs"/>
          <w:sz w:val="28"/>
          <w:szCs w:val="28"/>
          <w:rtl/>
        </w:rPr>
        <w:t xml:space="preserve"> </w:t>
      </w:r>
      <w:r w:rsidR="00333CF2" w:rsidRPr="00E42068">
        <w:rPr>
          <w:rFonts w:asciiTheme="majorBidi" w:hAnsiTheme="majorBidi" w:cstheme="majorBidi"/>
          <w:color w:val="000000" w:themeColor="text1"/>
          <w:sz w:val="24"/>
          <w:szCs w:val="24"/>
        </w:rPr>
        <w:t>Nnaji</w:t>
      </w:r>
      <w:r w:rsidRPr="00E42068">
        <w:rPr>
          <w:rFonts w:cs="B Nazanin"/>
          <w:sz w:val="28"/>
          <w:szCs w:val="28"/>
          <w:rtl/>
        </w:rPr>
        <w:t xml:space="preserve"> و همکاران. </w:t>
      </w:r>
      <w:r w:rsidR="00E77443" w:rsidRPr="00E42068">
        <w:rPr>
          <w:rFonts w:ascii="Times New Roman" w:hAnsi="Times New Roman" w:cs="Times New Roman"/>
          <w:sz w:val="24"/>
          <w:szCs w:val="24"/>
        </w:rPr>
        <w:t>2022</w:t>
      </w:r>
      <w:r w:rsidRPr="00E42068">
        <w:rPr>
          <w:rFonts w:cs="B Nazanin"/>
          <w:sz w:val="24"/>
          <w:szCs w:val="24"/>
          <w:rtl/>
        </w:rPr>
        <w:t xml:space="preserve"> </w:t>
      </w:r>
      <w:r w:rsidRPr="00E42068">
        <w:rPr>
          <w:rFonts w:cs="B Nazanin"/>
          <w:sz w:val="28"/>
          <w:szCs w:val="28"/>
          <w:rtl/>
        </w:rPr>
        <w:t>پتانس</w:t>
      </w:r>
      <w:r w:rsidRPr="00E42068">
        <w:rPr>
          <w:rFonts w:cs="B Nazanin" w:hint="cs"/>
          <w:sz w:val="28"/>
          <w:szCs w:val="28"/>
          <w:rtl/>
        </w:rPr>
        <w:t>ی</w:t>
      </w:r>
      <w:r w:rsidRPr="00E42068">
        <w:rPr>
          <w:rFonts w:cs="B Nazanin" w:hint="eastAsia"/>
          <w:sz w:val="28"/>
          <w:szCs w:val="28"/>
          <w:rtl/>
        </w:rPr>
        <w:t>ل</w:t>
      </w:r>
      <w:r w:rsidRPr="00E42068">
        <w:rPr>
          <w:rFonts w:cs="B Nazanin"/>
          <w:sz w:val="28"/>
          <w:szCs w:val="28"/>
          <w:rtl/>
        </w:rPr>
        <w:t xml:space="preserve"> دانه لوفا س</w:t>
      </w:r>
      <w:r w:rsidRPr="00E42068">
        <w:rPr>
          <w:rFonts w:cs="B Nazanin" w:hint="cs"/>
          <w:sz w:val="28"/>
          <w:szCs w:val="28"/>
          <w:rtl/>
        </w:rPr>
        <w:t>ی</w:t>
      </w:r>
      <w:r w:rsidRPr="00E42068">
        <w:rPr>
          <w:rFonts w:cs="B Nazanin" w:hint="eastAsia"/>
          <w:sz w:val="28"/>
          <w:szCs w:val="28"/>
          <w:rtl/>
        </w:rPr>
        <w:t>لندر</w:t>
      </w:r>
      <w:r w:rsidRPr="00E42068">
        <w:rPr>
          <w:rFonts w:cs="B Nazanin" w:hint="cs"/>
          <w:sz w:val="28"/>
          <w:szCs w:val="28"/>
          <w:rtl/>
        </w:rPr>
        <w:t>ی</w:t>
      </w:r>
      <w:r w:rsidRPr="00E42068">
        <w:rPr>
          <w:rFonts w:cs="B Nazanin" w:hint="eastAsia"/>
          <w:sz w:val="28"/>
          <w:szCs w:val="28"/>
          <w:rtl/>
        </w:rPr>
        <w:t>کا</w:t>
      </w:r>
      <w:r w:rsidRPr="00E42068">
        <w:rPr>
          <w:rFonts w:cs="B Nazanin"/>
          <w:sz w:val="28"/>
          <w:szCs w:val="28"/>
          <w:rtl/>
        </w:rPr>
        <w:t xml:space="preserve"> (</w:t>
      </w:r>
      <w:r w:rsidRPr="00E42068">
        <w:rPr>
          <w:rFonts w:asciiTheme="majorBidi" w:hAnsiTheme="majorBidi" w:cs="B Nazanin"/>
          <w:sz w:val="24"/>
          <w:szCs w:val="24"/>
        </w:rPr>
        <w:t>LCS</w:t>
      </w:r>
      <w:r w:rsidRPr="00E42068">
        <w:rPr>
          <w:rFonts w:cs="B Nazanin"/>
          <w:sz w:val="28"/>
          <w:szCs w:val="28"/>
          <w:rtl/>
        </w:rPr>
        <w:t>)</w:t>
      </w:r>
      <w:r w:rsidR="00333CF2" w:rsidRPr="00E42068">
        <w:rPr>
          <w:rStyle w:val="FootnoteReference"/>
          <w:rFonts w:cs="B Nazanin"/>
          <w:sz w:val="28"/>
          <w:szCs w:val="28"/>
          <w:rtl/>
        </w:rPr>
        <w:footnoteReference w:id="25"/>
      </w:r>
      <w:r w:rsidRPr="00E42068">
        <w:rPr>
          <w:rFonts w:cs="B Nazanin"/>
          <w:sz w:val="28"/>
          <w:szCs w:val="28"/>
          <w:rtl/>
        </w:rPr>
        <w:t xml:space="preserve"> را به عنوان </w:t>
      </w:r>
      <w:r w:rsidRPr="00E42068">
        <w:rPr>
          <w:rFonts w:cs="B Nazanin" w:hint="cs"/>
          <w:sz w:val="28"/>
          <w:szCs w:val="28"/>
          <w:rtl/>
        </w:rPr>
        <w:t>ی</w:t>
      </w:r>
      <w:r w:rsidRPr="00E42068">
        <w:rPr>
          <w:rFonts w:cs="B Nazanin" w:hint="eastAsia"/>
          <w:sz w:val="28"/>
          <w:szCs w:val="28"/>
          <w:rtl/>
        </w:rPr>
        <w:t>ک</w:t>
      </w:r>
      <w:r w:rsidRPr="00E42068">
        <w:rPr>
          <w:rFonts w:cs="B Nazanin"/>
          <w:sz w:val="28"/>
          <w:szCs w:val="28"/>
          <w:rtl/>
        </w:rPr>
        <w:t xml:space="preserve"> عامل انعقاد-لخته ساز</w:t>
      </w:r>
      <w:r w:rsidRPr="00E42068">
        <w:rPr>
          <w:rFonts w:cs="B Nazanin" w:hint="cs"/>
          <w:sz w:val="28"/>
          <w:szCs w:val="28"/>
          <w:rtl/>
        </w:rPr>
        <w:t>ی</w:t>
      </w:r>
      <w:r w:rsidRPr="00E42068">
        <w:rPr>
          <w:rFonts w:cs="B Nazanin"/>
          <w:sz w:val="28"/>
          <w:szCs w:val="28"/>
          <w:rtl/>
        </w:rPr>
        <w:t xml:space="preserve"> برا</w:t>
      </w:r>
      <w:r w:rsidRPr="00E42068">
        <w:rPr>
          <w:rFonts w:cs="B Nazanin" w:hint="cs"/>
          <w:sz w:val="28"/>
          <w:szCs w:val="28"/>
          <w:rtl/>
        </w:rPr>
        <w:t>ی</w:t>
      </w:r>
      <w:r w:rsidRPr="00E42068">
        <w:rPr>
          <w:rFonts w:cs="B Nazanin"/>
          <w:sz w:val="28"/>
          <w:szCs w:val="28"/>
          <w:rtl/>
        </w:rPr>
        <w:t xml:space="preserve"> تصف</w:t>
      </w:r>
      <w:r w:rsidRPr="00E42068">
        <w:rPr>
          <w:rFonts w:cs="B Nazanin" w:hint="cs"/>
          <w:sz w:val="28"/>
          <w:szCs w:val="28"/>
          <w:rtl/>
        </w:rPr>
        <w:t>ی</w:t>
      </w:r>
      <w:r w:rsidRPr="00E42068">
        <w:rPr>
          <w:rFonts w:cs="B Nazanin" w:hint="eastAsia"/>
          <w:sz w:val="28"/>
          <w:szCs w:val="28"/>
          <w:rtl/>
        </w:rPr>
        <w:t>ه</w:t>
      </w:r>
      <w:r w:rsidRPr="00E42068">
        <w:rPr>
          <w:rFonts w:cs="B Nazanin"/>
          <w:sz w:val="28"/>
          <w:szCs w:val="28"/>
          <w:rtl/>
        </w:rPr>
        <w:t xml:space="preserve"> پساب رنگ مورد مطالعه قرار داد</w:t>
      </w:r>
      <w:r w:rsidR="001E798D" w:rsidRPr="00E42068">
        <w:rPr>
          <w:rFonts w:cs="B Nazanin" w:hint="cs"/>
          <w:sz w:val="28"/>
          <w:szCs w:val="28"/>
          <w:rtl/>
        </w:rPr>
        <w:t>ند</w:t>
      </w:r>
      <w:r w:rsidRPr="00E42068">
        <w:rPr>
          <w:rFonts w:cs="B Nazanin"/>
          <w:sz w:val="28"/>
          <w:szCs w:val="28"/>
          <w:rtl/>
        </w:rPr>
        <w:t xml:space="preserve">. </w:t>
      </w:r>
      <w:r w:rsidR="00E40E26" w:rsidRPr="00E42068">
        <w:rPr>
          <w:rFonts w:cs="B Nazanin" w:hint="cs"/>
          <w:sz w:val="28"/>
          <w:szCs w:val="28"/>
          <w:rtl/>
        </w:rPr>
        <w:t xml:space="preserve">نتایج نشان داد که میزان غلظت منعقد کننده </w:t>
      </w:r>
      <w:r w:rsidR="00E40E26" w:rsidRPr="00E42068">
        <w:rPr>
          <w:rFonts w:asciiTheme="majorBidi" w:hAnsiTheme="majorBidi" w:cstheme="majorBidi"/>
          <w:sz w:val="24"/>
          <w:szCs w:val="24"/>
          <w:lang w:bidi="fa-IR"/>
        </w:rPr>
        <w:t>(LCS)</w:t>
      </w:r>
      <w:r w:rsidR="00E40E26" w:rsidRPr="00E42068">
        <w:rPr>
          <w:rFonts w:asciiTheme="majorBidi" w:hAnsiTheme="majorBidi" w:cstheme="majorBidi" w:hint="cs"/>
          <w:sz w:val="24"/>
          <w:szCs w:val="24"/>
          <w:rtl/>
          <w:lang w:bidi="fa-IR"/>
        </w:rPr>
        <w:t xml:space="preserve"> </w:t>
      </w:r>
      <w:r w:rsidR="00E40E26" w:rsidRPr="00E42068">
        <w:rPr>
          <w:rFonts w:asciiTheme="majorBidi" w:hAnsiTheme="majorBidi" w:cs="B Nazanin" w:hint="cs"/>
          <w:sz w:val="28"/>
          <w:szCs w:val="28"/>
          <w:rtl/>
          <w:lang w:bidi="fa-IR"/>
        </w:rPr>
        <w:t xml:space="preserve">و  فاضلاب بر میزان حذف تاثیر به‌سزایی دارد. از این رو </w:t>
      </w:r>
      <w:r w:rsidR="00E40E26" w:rsidRPr="00E42068">
        <w:rPr>
          <w:rFonts w:asciiTheme="majorBidi" w:hAnsiTheme="majorBidi" w:cs="B Nazanin" w:hint="cs"/>
          <w:sz w:val="28"/>
          <w:szCs w:val="28"/>
          <w:rtl/>
          <w:lang w:bidi="fa-IR"/>
        </w:rPr>
        <w:lastRenderedPageBreak/>
        <w:t xml:space="preserve">سیستم انعقاد حاوی </w:t>
      </w:r>
      <w:r w:rsidR="00E40E26" w:rsidRPr="00E42068">
        <w:rPr>
          <w:rFonts w:asciiTheme="majorBidi" w:hAnsiTheme="majorBidi" w:cs="B Nazanin"/>
          <w:sz w:val="24"/>
          <w:szCs w:val="24"/>
          <w:lang w:bidi="fa-IR"/>
        </w:rPr>
        <w:t>LCS</w:t>
      </w:r>
      <w:r w:rsidR="00E40E26" w:rsidRPr="00E42068">
        <w:rPr>
          <w:rFonts w:asciiTheme="majorBidi" w:hAnsiTheme="majorBidi" w:cs="B Nazanin" w:hint="cs"/>
          <w:sz w:val="24"/>
          <w:szCs w:val="24"/>
          <w:rtl/>
          <w:lang w:bidi="fa-IR"/>
        </w:rPr>
        <w:t xml:space="preserve"> </w:t>
      </w:r>
      <w:r w:rsidR="00E40E26" w:rsidRPr="00E42068">
        <w:rPr>
          <w:rFonts w:asciiTheme="majorBidi" w:hAnsiTheme="majorBidi" w:cs="B Nazanin" w:hint="cs"/>
          <w:sz w:val="28"/>
          <w:szCs w:val="28"/>
          <w:rtl/>
          <w:lang w:bidi="fa-IR"/>
        </w:rPr>
        <w:t xml:space="preserve">قادر به حذف </w:t>
      </w:r>
      <w:r w:rsidR="00E77443" w:rsidRPr="00E42068">
        <w:rPr>
          <w:rFonts w:asciiTheme="majorBidi" w:hAnsiTheme="majorBidi" w:cs="B Nazanin"/>
          <w:sz w:val="24"/>
          <w:szCs w:val="24"/>
          <w:lang w:bidi="fa-IR"/>
        </w:rPr>
        <w:t>82.3%</w:t>
      </w:r>
      <w:r w:rsidR="00E77443" w:rsidRPr="00E42068">
        <w:rPr>
          <w:rFonts w:asciiTheme="majorBidi" w:hAnsiTheme="majorBidi" w:cs="B Nazanin" w:hint="cs"/>
          <w:sz w:val="28"/>
          <w:szCs w:val="28"/>
          <w:rtl/>
          <w:lang w:bidi="fa-IR"/>
        </w:rPr>
        <w:t xml:space="preserve"> </w:t>
      </w:r>
      <w:r w:rsidR="00E40E26" w:rsidRPr="00E42068">
        <w:rPr>
          <w:rFonts w:asciiTheme="majorBidi" w:hAnsiTheme="majorBidi" w:cs="B Nazanin" w:hint="cs"/>
          <w:sz w:val="28"/>
          <w:szCs w:val="28"/>
          <w:rtl/>
          <w:lang w:bidi="fa-IR"/>
        </w:rPr>
        <w:t xml:space="preserve">از کروم </w:t>
      </w:r>
      <w:r w:rsidR="00E40E26" w:rsidRPr="00E42068">
        <w:rPr>
          <w:rFonts w:cs="B Nazanin"/>
          <w:sz w:val="28"/>
          <w:szCs w:val="28"/>
          <w:rtl/>
        </w:rPr>
        <w:t>(</w:t>
      </w:r>
      <w:r w:rsidR="00E40E26" w:rsidRPr="00E42068">
        <w:rPr>
          <w:rFonts w:asciiTheme="majorBidi" w:hAnsiTheme="majorBidi" w:cs="B Nazanin"/>
          <w:sz w:val="24"/>
          <w:szCs w:val="24"/>
        </w:rPr>
        <w:t>VI</w:t>
      </w:r>
      <w:r w:rsidR="00E40E26" w:rsidRPr="00E42068">
        <w:rPr>
          <w:rFonts w:cs="B Nazanin"/>
          <w:sz w:val="28"/>
          <w:szCs w:val="28"/>
          <w:rtl/>
        </w:rPr>
        <w:t>)</w:t>
      </w:r>
      <w:r w:rsidR="00E40E26" w:rsidRPr="00E42068">
        <w:rPr>
          <w:rFonts w:cs="B Nazanin" w:hint="cs"/>
          <w:sz w:val="28"/>
          <w:szCs w:val="28"/>
          <w:rtl/>
        </w:rPr>
        <w:t xml:space="preserve"> با غلظت </w:t>
      </w:r>
      <w:r w:rsidR="00E77443" w:rsidRPr="00E42068">
        <w:rPr>
          <w:rFonts w:asciiTheme="majorBidi" w:hAnsiTheme="majorBidi" w:cstheme="majorBidi"/>
          <w:sz w:val="24"/>
          <w:szCs w:val="24"/>
        </w:rPr>
        <w:t>1800</w:t>
      </w:r>
      <w:r w:rsidR="00E40E26" w:rsidRPr="00E42068">
        <w:rPr>
          <w:rFonts w:cs="B Nazanin" w:hint="cs"/>
          <w:sz w:val="24"/>
          <w:szCs w:val="24"/>
          <w:rtl/>
        </w:rPr>
        <w:t xml:space="preserve"> </w:t>
      </w:r>
      <w:r w:rsidR="00E40E26" w:rsidRPr="00E42068">
        <w:rPr>
          <w:rFonts w:cs="B Nazanin" w:hint="cs"/>
          <w:sz w:val="28"/>
          <w:szCs w:val="28"/>
          <w:rtl/>
        </w:rPr>
        <w:t xml:space="preserve">میلی‌گرم در لیتر در </w:t>
      </w:r>
      <w:r w:rsidR="00E40E26" w:rsidRPr="00E42068">
        <w:rPr>
          <w:rFonts w:asciiTheme="majorBidi" w:hAnsiTheme="majorBidi" w:cstheme="majorBidi"/>
          <w:sz w:val="24"/>
          <w:szCs w:val="24"/>
        </w:rPr>
        <w:t>pH=6</w:t>
      </w:r>
      <w:r w:rsidR="00E40E26" w:rsidRPr="00E42068">
        <w:rPr>
          <w:rFonts w:asciiTheme="majorBidi" w:hAnsiTheme="majorBidi" w:cstheme="majorBidi" w:hint="cs"/>
          <w:sz w:val="24"/>
          <w:szCs w:val="24"/>
          <w:rtl/>
          <w:lang w:bidi="fa-IR"/>
        </w:rPr>
        <w:t xml:space="preserve"> </w:t>
      </w:r>
      <w:r w:rsidR="00E40E26" w:rsidRPr="00E42068">
        <w:rPr>
          <w:rFonts w:asciiTheme="majorBidi" w:hAnsiTheme="majorBidi" w:cs="B Nazanin" w:hint="cs"/>
          <w:sz w:val="28"/>
          <w:szCs w:val="28"/>
          <w:rtl/>
          <w:lang w:bidi="fa-IR"/>
        </w:rPr>
        <w:t xml:space="preserve">در مدت زمان </w:t>
      </w:r>
      <w:r w:rsidR="00E77443" w:rsidRPr="00E42068">
        <w:rPr>
          <w:rFonts w:asciiTheme="majorBidi" w:hAnsiTheme="majorBidi" w:cs="B Nazanin"/>
          <w:sz w:val="24"/>
          <w:szCs w:val="24"/>
          <w:lang w:bidi="fa-IR"/>
        </w:rPr>
        <w:t>15</w:t>
      </w:r>
      <w:r w:rsidR="00E40E26" w:rsidRPr="00E42068">
        <w:rPr>
          <w:rFonts w:asciiTheme="majorBidi" w:hAnsiTheme="majorBidi" w:cs="B Nazanin" w:hint="cs"/>
          <w:sz w:val="24"/>
          <w:szCs w:val="24"/>
          <w:rtl/>
          <w:lang w:bidi="fa-IR"/>
        </w:rPr>
        <w:t xml:space="preserve"> </w:t>
      </w:r>
      <w:r w:rsidR="00E40E26" w:rsidRPr="00E42068">
        <w:rPr>
          <w:rFonts w:asciiTheme="majorBidi" w:hAnsiTheme="majorBidi" w:cs="B Nazanin" w:hint="cs"/>
          <w:sz w:val="28"/>
          <w:szCs w:val="28"/>
          <w:rtl/>
          <w:lang w:bidi="fa-IR"/>
        </w:rPr>
        <w:t>دقیقه حذف نمود.</w:t>
      </w:r>
    </w:p>
    <w:p w14:paraId="146085E5" w14:textId="77777777" w:rsidR="0047032E" w:rsidRPr="00E42068" w:rsidRDefault="0047032E" w:rsidP="0047032E">
      <w:pPr>
        <w:pStyle w:val="Heading31"/>
        <w:rPr>
          <w:rFonts w:cs="B Nazanin"/>
          <w:rtl/>
        </w:rPr>
      </w:pPr>
      <w:bookmarkStart w:id="17" w:name="_Toc153621613"/>
      <w:r w:rsidRPr="00E42068">
        <w:rPr>
          <w:rFonts w:cs="B Nazanin" w:hint="cs"/>
          <w:rtl/>
        </w:rPr>
        <w:t>3-1-3 استخراج با حلال</w:t>
      </w:r>
      <w:bookmarkEnd w:id="17"/>
    </w:p>
    <w:p w14:paraId="05D1669D" w14:textId="77777777" w:rsidR="0047032E" w:rsidRPr="00E42068" w:rsidRDefault="0047032E" w:rsidP="0047032E">
      <w:pPr>
        <w:bidi/>
        <w:spacing w:line="360" w:lineRule="auto"/>
        <w:jc w:val="both"/>
        <w:rPr>
          <w:rFonts w:asciiTheme="majorBidi" w:hAnsiTheme="majorBidi" w:cs="B Nazanin"/>
          <w:sz w:val="28"/>
          <w:szCs w:val="28"/>
          <w:rtl/>
          <w:lang w:bidi="fa-IR"/>
        </w:rPr>
      </w:pP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ک</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از تکن</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ک‌ها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جداساز</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w:t>
      </w:r>
      <w:r w:rsidRPr="00E42068">
        <w:rPr>
          <w:rFonts w:asciiTheme="majorBidi" w:hAnsiTheme="majorBidi" w:cs="B Nazanin"/>
          <w:sz w:val="28"/>
          <w:szCs w:val="28"/>
          <w:rtl/>
          <w:lang w:bidi="fa-IR"/>
        </w:rPr>
        <w:t xml:space="preserve"> استخراج با حلال است که در آن از </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ک</w:t>
      </w:r>
      <w:r w:rsidRPr="00E42068">
        <w:rPr>
          <w:rFonts w:asciiTheme="majorBidi" w:hAnsiTheme="majorBidi" w:cs="B Nazanin"/>
          <w:sz w:val="28"/>
          <w:szCs w:val="28"/>
          <w:rtl/>
          <w:lang w:bidi="fa-IR"/>
        </w:rPr>
        <w:t xml:space="preserve"> حلال آل</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برا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باز</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اب</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فلزات سنگ</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ن</w:t>
      </w:r>
      <w:r w:rsidRPr="00E42068">
        <w:rPr>
          <w:rFonts w:asciiTheme="majorBidi" w:hAnsiTheme="majorBidi" w:cs="B Nazanin"/>
          <w:sz w:val="28"/>
          <w:szCs w:val="28"/>
          <w:rtl/>
          <w:lang w:bidi="fa-IR"/>
        </w:rPr>
        <w:t xml:space="preserve"> مانند کروم از پساب‌ها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مختلف استفاده م</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شود</w:t>
      </w:r>
      <w:r w:rsidRPr="00E42068">
        <w:rPr>
          <w:rFonts w:asciiTheme="majorBidi" w:hAnsiTheme="majorBidi" w:cs="B Nazanin"/>
          <w:sz w:val="28"/>
          <w:szCs w:val="28"/>
          <w:rtl/>
          <w:lang w:bidi="fa-IR"/>
        </w:rPr>
        <w:t>. در فرآ</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ند</w:t>
      </w:r>
      <w:r w:rsidRPr="00E42068">
        <w:rPr>
          <w:rFonts w:asciiTheme="majorBidi" w:hAnsiTheme="majorBidi" w:cs="B Nazanin"/>
          <w:sz w:val="28"/>
          <w:szCs w:val="28"/>
          <w:rtl/>
          <w:lang w:bidi="fa-IR"/>
        </w:rPr>
        <w:t xml:space="preserve"> حاضر از حلال ها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آل</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مانند اس</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د</w:t>
      </w:r>
      <w:r w:rsidRPr="00E42068">
        <w:rPr>
          <w:rFonts w:asciiTheme="majorBidi" w:hAnsiTheme="majorBidi" w:cs="B Nazanin"/>
          <w:sz w:val="28"/>
          <w:szCs w:val="28"/>
          <w:rtl/>
          <w:lang w:bidi="fa-IR"/>
        </w:rPr>
        <w:t xml:space="preserve"> فسفر</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ک</w:t>
      </w:r>
      <w:r w:rsidRPr="00E42068">
        <w:rPr>
          <w:rFonts w:asciiTheme="majorBidi" w:hAnsiTheme="majorBidi" w:cs="B Nazanin"/>
          <w:sz w:val="28"/>
          <w:szCs w:val="28"/>
          <w:rtl/>
          <w:lang w:bidi="fa-IR"/>
        </w:rPr>
        <w:t xml:space="preserve"> برا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حل کردن ناخالص</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ها استفاده م</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شود. در ا</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ن</w:t>
      </w:r>
      <w:r w:rsidRPr="00E42068">
        <w:rPr>
          <w:rFonts w:asciiTheme="majorBidi" w:hAnsiTheme="majorBidi" w:cs="B Nazanin"/>
          <w:sz w:val="28"/>
          <w:szCs w:val="28"/>
          <w:rtl/>
          <w:lang w:bidi="fa-IR"/>
        </w:rPr>
        <w:t xml:space="preserve"> فرآ</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ند،</w:t>
      </w:r>
      <w:r w:rsidRPr="00E42068">
        <w:rPr>
          <w:rFonts w:asciiTheme="majorBidi" w:hAnsiTheme="majorBidi" w:cs="B Nazanin"/>
          <w:sz w:val="28"/>
          <w:szCs w:val="28"/>
          <w:rtl/>
          <w:lang w:bidi="fa-IR"/>
        </w:rPr>
        <w:t xml:space="preserve"> حلال ها</w:t>
      </w:r>
      <w:r w:rsidRPr="00E42068">
        <w:rPr>
          <w:rFonts w:asciiTheme="majorBidi" w:hAnsiTheme="majorBidi" w:cs="B Nazanin" w:hint="cs"/>
          <w:sz w:val="28"/>
          <w:szCs w:val="28"/>
          <w:rtl/>
          <w:lang w:bidi="fa-IR"/>
        </w:rPr>
        <w:t>یی</w:t>
      </w:r>
      <w:r w:rsidRPr="00E42068">
        <w:rPr>
          <w:rFonts w:asciiTheme="majorBidi" w:hAnsiTheme="majorBidi" w:cs="B Nazanin"/>
          <w:sz w:val="28"/>
          <w:szCs w:val="28"/>
          <w:rtl/>
          <w:lang w:bidi="fa-IR"/>
        </w:rPr>
        <w:t xml:space="preserve"> به فاضلاب اضافه م</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شود تا امکان حذف ناخالص</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ها فراهم شود. دو روش برا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حذف فلزات سنگ</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ن</w:t>
      </w:r>
      <w:r w:rsidRPr="00E42068">
        <w:rPr>
          <w:rFonts w:asciiTheme="majorBidi" w:hAnsiTheme="majorBidi" w:cs="B Nazanin"/>
          <w:sz w:val="28"/>
          <w:szCs w:val="28"/>
          <w:rtl/>
          <w:lang w:bidi="fa-IR"/>
        </w:rPr>
        <w:t xml:space="preserve"> از لجن </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ا</w:t>
      </w:r>
      <w:r w:rsidRPr="00E42068">
        <w:rPr>
          <w:rFonts w:asciiTheme="majorBidi" w:hAnsiTheme="majorBidi" w:cs="B Nazanin"/>
          <w:sz w:val="28"/>
          <w:szCs w:val="28"/>
          <w:rtl/>
          <w:lang w:bidi="fa-IR"/>
        </w:rPr>
        <w:t xml:space="preserve"> فاضلاب با استفاده از روش استخراج با حلال وجود دارد:</w:t>
      </w:r>
    </w:p>
    <w:p w14:paraId="4D5A5459" w14:textId="69230BB4" w:rsidR="0047032E" w:rsidRPr="00E42068" w:rsidRDefault="0047032E" w:rsidP="0047032E">
      <w:pPr>
        <w:pStyle w:val="ListParagraph"/>
        <w:numPr>
          <w:ilvl w:val="0"/>
          <w:numId w:val="4"/>
        </w:numPr>
        <w:bidi/>
        <w:spacing w:line="360" w:lineRule="auto"/>
        <w:jc w:val="both"/>
        <w:rPr>
          <w:rFonts w:asciiTheme="majorBidi" w:hAnsiTheme="majorBidi" w:cs="B Nazanin"/>
          <w:sz w:val="28"/>
          <w:szCs w:val="28"/>
          <w:lang w:bidi="fa-IR"/>
        </w:rPr>
      </w:pPr>
      <w:r w:rsidRPr="00E42068">
        <w:rPr>
          <w:rFonts w:asciiTheme="majorBidi" w:hAnsiTheme="majorBidi" w:cs="B Nazanin"/>
          <w:sz w:val="28"/>
          <w:szCs w:val="28"/>
          <w:rtl/>
          <w:lang w:bidi="fa-IR"/>
        </w:rPr>
        <w:t>در محل، در واحد استخراج موجود در فرآ</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ند</w:t>
      </w:r>
      <w:r w:rsidRPr="00E42068">
        <w:rPr>
          <w:rStyle w:val="FootnoteReference"/>
          <w:rFonts w:asciiTheme="majorBidi" w:hAnsiTheme="majorBidi" w:cs="B Nazanin"/>
          <w:sz w:val="28"/>
          <w:szCs w:val="28"/>
          <w:rtl/>
          <w:lang w:bidi="fa-IR"/>
        </w:rPr>
        <w:footnoteReference w:id="26"/>
      </w:r>
      <w:r w:rsidR="001E798D" w:rsidRPr="00E42068">
        <w:rPr>
          <w:rFonts w:asciiTheme="majorBidi" w:hAnsiTheme="majorBidi" w:cs="B Nazanin" w:hint="cs"/>
          <w:sz w:val="28"/>
          <w:szCs w:val="28"/>
          <w:rtl/>
          <w:lang w:bidi="fa-IR"/>
        </w:rPr>
        <w:t>:</w:t>
      </w:r>
    </w:p>
    <w:p w14:paraId="52A97E32" w14:textId="64FC518D" w:rsidR="0047032E" w:rsidRPr="00E42068" w:rsidRDefault="0047032E" w:rsidP="0047032E">
      <w:pPr>
        <w:bidi/>
        <w:spacing w:line="360" w:lineRule="auto"/>
        <w:jc w:val="both"/>
        <w:rPr>
          <w:rFonts w:asciiTheme="majorBidi" w:hAnsiTheme="majorBidi" w:cs="B Nazanin"/>
          <w:sz w:val="28"/>
          <w:szCs w:val="28"/>
          <w:rtl/>
          <w:lang w:bidi="fa-IR"/>
        </w:rPr>
      </w:pPr>
      <w:r w:rsidRPr="00E42068">
        <w:rPr>
          <w:rFonts w:asciiTheme="majorBidi" w:hAnsiTheme="majorBidi" w:cs="B Nazanin"/>
          <w:sz w:val="28"/>
          <w:szCs w:val="28"/>
          <w:rtl/>
          <w:lang w:bidi="fa-IR"/>
        </w:rPr>
        <w:t>در محل، در واحد استخراج درگ</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ر</w:t>
      </w:r>
      <w:r w:rsidRPr="00E42068">
        <w:rPr>
          <w:rFonts w:asciiTheme="majorBidi" w:hAnsiTheme="majorBidi" w:cs="B Nazanin"/>
          <w:sz w:val="28"/>
          <w:szCs w:val="28"/>
          <w:rtl/>
          <w:lang w:bidi="fa-IR"/>
        </w:rPr>
        <w:t xml:space="preserve"> در استخراج عناصر فلز</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متراکم با استفاده از </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ک</w:t>
      </w:r>
      <w:r w:rsidRPr="00E42068">
        <w:rPr>
          <w:rFonts w:asciiTheme="majorBidi" w:hAnsiTheme="majorBidi" w:cs="B Nazanin"/>
          <w:sz w:val="28"/>
          <w:szCs w:val="28"/>
          <w:rtl/>
          <w:lang w:bidi="fa-IR"/>
        </w:rPr>
        <w:t xml:space="preserve"> عامل حل کننده، انواع روش ها را م</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توان به کار گرفت. </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ک</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از روش ها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را</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ج</w:t>
      </w:r>
      <w:r w:rsidRPr="00E42068">
        <w:rPr>
          <w:rFonts w:asciiTheme="majorBidi" w:hAnsiTheme="majorBidi" w:cs="B Nazanin"/>
          <w:sz w:val="28"/>
          <w:szCs w:val="28"/>
          <w:rtl/>
          <w:lang w:bidi="fa-IR"/>
        </w:rPr>
        <w:t xml:space="preserve"> مورد استفاده استخراج با حلال </w:t>
      </w:r>
      <w:r w:rsidR="00614687" w:rsidRPr="00E42068">
        <w:rPr>
          <w:rStyle w:val="FootnoteReference"/>
          <w:rFonts w:asciiTheme="majorBidi" w:hAnsiTheme="majorBidi" w:cs="B Nazanin"/>
          <w:sz w:val="28"/>
          <w:szCs w:val="28"/>
          <w:rtl/>
          <w:lang w:bidi="fa-IR"/>
        </w:rPr>
        <w:footnoteReference w:id="27"/>
      </w:r>
      <w:r w:rsidRPr="00E42068">
        <w:rPr>
          <w:rFonts w:asciiTheme="majorBidi" w:hAnsiTheme="majorBidi" w:cs="B Nazanin"/>
          <w:sz w:val="28"/>
          <w:szCs w:val="28"/>
          <w:rtl/>
          <w:lang w:bidi="fa-IR"/>
        </w:rPr>
        <w:t>(</w:t>
      </w:r>
      <w:r w:rsidRPr="00E42068">
        <w:rPr>
          <w:rFonts w:asciiTheme="majorBidi" w:hAnsiTheme="majorBidi" w:cs="B Nazanin"/>
          <w:sz w:val="24"/>
          <w:szCs w:val="24"/>
          <w:lang w:bidi="fa-IR"/>
        </w:rPr>
        <w:t>SX</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ا</w:t>
      </w:r>
      <w:r w:rsidRPr="00E42068">
        <w:rPr>
          <w:rFonts w:asciiTheme="majorBidi" w:hAnsiTheme="majorBidi" w:cs="B Nazanin"/>
          <w:sz w:val="28"/>
          <w:szCs w:val="28"/>
          <w:rtl/>
          <w:lang w:bidi="fa-IR"/>
        </w:rPr>
        <w:t xml:space="preserve"> استخراج ما</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ع</w:t>
      </w:r>
      <w:r w:rsidRPr="00E42068">
        <w:rPr>
          <w:rFonts w:asciiTheme="majorBidi" w:hAnsiTheme="majorBidi" w:cs="B Nazanin"/>
          <w:sz w:val="28"/>
          <w:szCs w:val="28"/>
          <w:rtl/>
          <w:lang w:bidi="fa-IR"/>
        </w:rPr>
        <w:t>- ما</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ع</w:t>
      </w:r>
      <w:r w:rsidRPr="00E42068">
        <w:rPr>
          <w:rFonts w:asciiTheme="majorBidi" w:hAnsiTheme="majorBidi" w:cs="B Nazanin"/>
          <w:sz w:val="28"/>
          <w:szCs w:val="28"/>
          <w:rtl/>
          <w:lang w:bidi="fa-IR"/>
        </w:rPr>
        <w:t xml:space="preserve"> است که به عنوان </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ک</w:t>
      </w:r>
      <w:r w:rsidRPr="00E42068">
        <w:rPr>
          <w:rFonts w:asciiTheme="majorBidi" w:hAnsiTheme="majorBidi" w:cs="B Nazanin"/>
          <w:sz w:val="28"/>
          <w:szCs w:val="28"/>
          <w:rtl/>
          <w:lang w:bidi="fa-IR"/>
        </w:rPr>
        <w:t xml:space="preserve"> روش ه</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درومتالورژ</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ک</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برا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جداساز</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و تصف</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ه</w:t>
      </w:r>
      <w:r w:rsidRPr="00E42068">
        <w:rPr>
          <w:rFonts w:asciiTheme="majorBidi" w:hAnsiTheme="majorBidi" w:cs="B Nazanin"/>
          <w:sz w:val="28"/>
          <w:szCs w:val="28"/>
          <w:rtl/>
          <w:lang w:bidi="fa-IR"/>
        </w:rPr>
        <w:t xml:space="preserve"> فلزات سنگ</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ن</w:t>
      </w:r>
      <w:r w:rsidRPr="00E42068">
        <w:rPr>
          <w:rFonts w:asciiTheme="majorBidi" w:hAnsiTheme="majorBidi" w:cs="B Nazanin"/>
          <w:sz w:val="28"/>
          <w:szCs w:val="28"/>
          <w:rtl/>
          <w:lang w:bidi="fa-IR"/>
        </w:rPr>
        <w:t xml:space="preserve"> عمل م</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کند.</w:t>
      </w:r>
      <w:r w:rsidRPr="00E42068">
        <w:rPr>
          <w:rFonts w:asciiTheme="majorBidi" w:hAnsiTheme="majorBidi" w:cs="B Nazanin" w:hint="cs"/>
          <w:sz w:val="28"/>
          <w:szCs w:val="28"/>
          <w:rtl/>
          <w:lang w:bidi="fa-IR"/>
        </w:rPr>
        <w:t xml:space="preserve"> </w:t>
      </w:r>
      <w:r w:rsidRPr="00E42068">
        <w:rPr>
          <w:rFonts w:asciiTheme="majorBidi" w:hAnsiTheme="majorBidi" w:cs="B Nazanin"/>
          <w:sz w:val="28"/>
          <w:szCs w:val="28"/>
          <w:rtl/>
          <w:lang w:bidi="fa-IR"/>
        </w:rPr>
        <w:t>در ا</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ن</w:t>
      </w:r>
      <w:r w:rsidRPr="00E42068">
        <w:rPr>
          <w:rFonts w:asciiTheme="majorBidi" w:hAnsiTheme="majorBidi" w:cs="B Nazanin"/>
          <w:sz w:val="28"/>
          <w:szCs w:val="28"/>
          <w:rtl/>
          <w:lang w:bidi="fa-IR"/>
        </w:rPr>
        <w:t xml:space="preserve"> فرآ</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ند،</w:t>
      </w:r>
      <w:r w:rsidRPr="00E42068">
        <w:rPr>
          <w:rFonts w:asciiTheme="majorBidi" w:hAnsiTheme="majorBidi" w:cs="B Nazanin"/>
          <w:sz w:val="28"/>
          <w:szCs w:val="28"/>
          <w:rtl/>
          <w:lang w:bidi="fa-IR"/>
        </w:rPr>
        <w:t xml:space="preserve"> از تفاوت‌ها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توز</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ع</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ون‌ها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فلز</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ب</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ن</w:t>
      </w:r>
      <w:r w:rsidRPr="00E42068">
        <w:rPr>
          <w:rFonts w:asciiTheme="majorBidi" w:hAnsiTheme="majorBidi" w:cs="B Nazanin"/>
          <w:sz w:val="28"/>
          <w:szCs w:val="28"/>
          <w:rtl/>
          <w:lang w:bidi="fa-IR"/>
        </w:rPr>
        <w:t xml:space="preserve"> دو فاز غ</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رقابل</w:t>
      </w:r>
      <w:r w:rsidRPr="00E42068">
        <w:rPr>
          <w:rFonts w:asciiTheme="majorBidi" w:hAnsiTheme="majorBidi" w:cs="B Nazanin"/>
          <w:sz w:val="28"/>
          <w:szCs w:val="28"/>
          <w:rtl/>
          <w:lang w:bidi="fa-IR"/>
        </w:rPr>
        <w:t xml:space="preserve"> امتزاج، معمولاً </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ک</w:t>
      </w:r>
      <w:r w:rsidRPr="00E42068">
        <w:rPr>
          <w:rFonts w:asciiTheme="majorBidi" w:hAnsiTheme="majorBidi" w:cs="B Nazanin"/>
          <w:sz w:val="28"/>
          <w:szCs w:val="28"/>
          <w:rtl/>
          <w:lang w:bidi="fa-IR"/>
        </w:rPr>
        <w:t xml:space="preserve"> فاز تغذ</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ه</w:t>
      </w:r>
      <w:r w:rsidRPr="00E42068">
        <w:rPr>
          <w:rFonts w:asciiTheme="majorBidi" w:hAnsiTheme="majorBidi" w:cs="B Nazanin"/>
          <w:sz w:val="28"/>
          <w:szCs w:val="28"/>
          <w:rtl/>
          <w:lang w:bidi="fa-IR"/>
        </w:rPr>
        <w:t xml:space="preserve"> آب</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و </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ک</w:t>
      </w:r>
      <w:r w:rsidRPr="00E42068">
        <w:rPr>
          <w:rFonts w:asciiTheme="majorBidi" w:hAnsiTheme="majorBidi" w:cs="B Nazanin"/>
          <w:sz w:val="28"/>
          <w:szCs w:val="28"/>
          <w:rtl/>
          <w:lang w:bidi="fa-IR"/>
        </w:rPr>
        <w:t xml:space="preserve"> فاز عصاره آل</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w:t>
      </w:r>
      <w:r w:rsidRPr="00E42068">
        <w:rPr>
          <w:rFonts w:asciiTheme="majorBidi" w:hAnsiTheme="majorBidi" w:cs="B Nazanin"/>
          <w:sz w:val="28"/>
          <w:szCs w:val="28"/>
          <w:rtl/>
          <w:lang w:bidi="fa-IR"/>
        </w:rPr>
        <w:t xml:space="preserve"> استفاده م</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شود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ون</w:t>
      </w:r>
      <w:r w:rsidRPr="00E42068">
        <w:rPr>
          <w:rFonts w:asciiTheme="majorBidi" w:hAnsiTheme="majorBidi" w:cs="B Nazanin"/>
          <w:sz w:val="28"/>
          <w:szCs w:val="28"/>
          <w:rtl/>
          <w:lang w:bidi="fa-IR"/>
        </w:rPr>
        <w:t xml:space="preserve"> ها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فلز</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در فاز آب</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با استخراج کننده ها در فاز آل</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هماهنگ م</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شوند و کمپلکس ها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آبگر</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ز</w:t>
      </w:r>
      <w:r w:rsidRPr="00E42068">
        <w:rPr>
          <w:rFonts w:asciiTheme="majorBidi" w:hAnsiTheme="majorBidi" w:cs="B Nazanin"/>
          <w:sz w:val="28"/>
          <w:szCs w:val="28"/>
          <w:rtl/>
          <w:lang w:bidi="fa-IR"/>
        </w:rPr>
        <w:t xml:space="preserve"> را تشک</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ل</w:t>
      </w:r>
      <w:r w:rsidRPr="00E42068">
        <w:rPr>
          <w:rFonts w:asciiTheme="majorBidi" w:hAnsiTheme="majorBidi" w:cs="B Nazanin"/>
          <w:sz w:val="28"/>
          <w:szCs w:val="28"/>
          <w:rtl/>
          <w:lang w:bidi="fa-IR"/>
        </w:rPr>
        <w:t xml:space="preserve"> م</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دهند که انتقال آنها از فاز آب</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به فاز آل</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را تسه</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ل</w:t>
      </w:r>
      <w:r w:rsidRPr="00E42068">
        <w:rPr>
          <w:rFonts w:asciiTheme="majorBidi" w:hAnsiTheme="majorBidi" w:cs="B Nazanin"/>
          <w:sz w:val="28"/>
          <w:szCs w:val="28"/>
          <w:rtl/>
          <w:lang w:bidi="fa-IR"/>
        </w:rPr>
        <w:t xml:space="preserve"> م</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کند.</w:t>
      </w:r>
      <w:r w:rsidRPr="00E42068">
        <w:rPr>
          <w:rFonts w:asciiTheme="majorBidi" w:hAnsiTheme="majorBidi" w:cs="B Nazanin" w:hint="cs"/>
          <w:sz w:val="28"/>
          <w:szCs w:val="28"/>
          <w:rtl/>
          <w:lang w:bidi="fa-IR"/>
        </w:rPr>
        <w:t xml:space="preserve"> </w:t>
      </w:r>
      <w:r w:rsidRPr="00E42068">
        <w:rPr>
          <w:rFonts w:asciiTheme="majorBidi" w:hAnsiTheme="majorBidi" w:cs="B Nazanin"/>
          <w:sz w:val="28"/>
          <w:szCs w:val="28"/>
          <w:rtl/>
          <w:lang w:bidi="fa-IR"/>
        </w:rPr>
        <w:t xml:space="preserve">واحد استخراج مورد استفاده در استخراج با حلال معمولاً شامل مخازن </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ا</w:t>
      </w:r>
      <w:r w:rsidRPr="00E42068">
        <w:rPr>
          <w:rFonts w:asciiTheme="majorBidi" w:hAnsiTheme="majorBidi" w:cs="B Nazanin"/>
          <w:sz w:val="28"/>
          <w:szCs w:val="28"/>
          <w:rtl/>
          <w:lang w:bidi="fa-IR"/>
        </w:rPr>
        <w:t xml:space="preserve"> کنتاکتورها</w:t>
      </w:r>
      <w:r w:rsidRPr="00E42068">
        <w:rPr>
          <w:rFonts w:asciiTheme="majorBidi" w:hAnsiTheme="majorBidi" w:cs="B Nazanin" w:hint="cs"/>
          <w:sz w:val="28"/>
          <w:szCs w:val="28"/>
          <w:rtl/>
          <w:lang w:bidi="fa-IR"/>
        </w:rPr>
        <w:t>یی</w:t>
      </w:r>
      <w:r w:rsidRPr="00E42068">
        <w:rPr>
          <w:rFonts w:asciiTheme="majorBidi" w:hAnsiTheme="majorBidi" w:cs="B Nazanin"/>
          <w:sz w:val="28"/>
          <w:szCs w:val="28"/>
          <w:rtl/>
          <w:lang w:bidi="fa-IR"/>
        </w:rPr>
        <w:t xml:space="preserve"> است که در آن فازها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آب</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و آل</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در تماس هستند. ا</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ن</w:t>
      </w:r>
      <w:r w:rsidRPr="00E42068">
        <w:rPr>
          <w:rFonts w:asciiTheme="majorBidi" w:hAnsiTheme="majorBidi" w:cs="B Nazanin"/>
          <w:sz w:val="28"/>
          <w:szCs w:val="28"/>
          <w:rtl/>
          <w:lang w:bidi="fa-IR"/>
        </w:rPr>
        <w:t xml:space="preserve"> واحدها انتقال و توز</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ع</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ون</w:t>
      </w:r>
      <w:r w:rsidRPr="00E42068">
        <w:rPr>
          <w:rFonts w:asciiTheme="majorBidi" w:hAnsiTheme="majorBidi" w:cs="B Nazanin"/>
          <w:sz w:val="28"/>
          <w:szCs w:val="28"/>
          <w:rtl/>
          <w:lang w:bidi="fa-IR"/>
        </w:rPr>
        <w:t xml:space="preserve"> ها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فلز</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را ب</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ن</w:t>
      </w:r>
      <w:r w:rsidRPr="00E42068">
        <w:rPr>
          <w:rFonts w:asciiTheme="majorBidi" w:hAnsiTheme="majorBidi" w:cs="B Nazanin"/>
          <w:sz w:val="28"/>
          <w:szCs w:val="28"/>
          <w:rtl/>
          <w:lang w:bidi="fa-IR"/>
        </w:rPr>
        <w:t xml:space="preserve"> دو فاز تسه</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ل</w:t>
      </w:r>
      <w:r w:rsidRPr="00E42068">
        <w:rPr>
          <w:rFonts w:asciiTheme="majorBidi" w:hAnsiTheme="majorBidi" w:cs="B Nazanin"/>
          <w:sz w:val="28"/>
          <w:szCs w:val="28"/>
          <w:rtl/>
          <w:lang w:bidi="fa-IR"/>
        </w:rPr>
        <w:t xml:space="preserve"> م</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کنند. فاز آل</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معمولاً حاو</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ک</w:t>
      </w:r>
      <w:r w:rsidRPr="00E42068">
        <w:rPr>
          <w:rFonts w:asciiTheme="majorBidi" w:hAnsiTheme="majorBidi" w:cs="B Nazanin"/>
          <w:sz w:val="28"/>
          <w:szCs w:val="28"/>
          <w:rtl/>
          <w:lang w:bidi="fa-IR"/>
        </w:rPr>
        <w:t xml:space="preserve"> عصاره‌گ</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ر</w:t>
      </w:r>
      <w:r w:rsidRPr="00E42068">
        <w:rPr>
          <w:rFonts w:asciiTheme="majorBidi" w:hAnsiTheme="majorBidi" w:cs="B Nazanin"/>
          <w:sz w:val="28"/>
          <w:szCs w:val="28"/>
          <w:rtl/>
          <w:lang w:bidi="fa-IR"/>
        </w:rPr>
        <w:t xml:space="preserve"> رق</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ق‌شده</w:t>
      </w:r>
      <w:r w:rsidRPr="00E42068">
        <w:rPr>
          <w:rFonts w:asciiTheme="majorBidi" w:hAnsiTheme="majorBidi" w:cs="B Nazanin"/>
          <w:sz w:val="28"/>
          <w:szCs w:val="28"/>
          <w:rtl/>
          <w:lang w:bidi="fa-IR"/>
        </w:rPr>
        <w:t xml:space="preserve"> در </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ک</w:t>
      </w:r>
      <w:r w:rsidRPr="00E42068">
        <w:rPr>
          <w:rFonts w:asciiTheme="majorBidi" w:hAnsiTheme="majorBidi" w:cs="B Nazanin"/>
          <w:sz w:val="28"/>
          <w:szCs w:val="28"/>
          <w:rtl/>
          <w:lang w:bidi="fa-IR"/>
        </w:rPr>
        <w:t xml:space="preserve"> رق</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ق‌کننده</w:t>
      </w:r>
      <w:r w:rsidRPr="00E42068">
        <w:rPr>
          <w:rFonts w:asciiTheme="majorBidi" w:hAnsiTheme="majorBidi" w:cs="B Nazanin"/>
          <w:sz w:val="28"/>
          <w:szCs w:val="28"/>
          <w:rtl/>
          <w:lang w:bidi="fa-IR"/>
        </w:rPr>
        <w:t xml:space="preserve"> است که کارا</w:t>
      </w:r>
      <w:r w:rsidRPr="00E42068">
        <w:rPr>
          <w:rFonts w:asciiTheme="majorBidi" w:hAnsiTheme="majorBidi" w:cs="B Nazanin" w:hint="cs"/>
          <w:sz w:val="28"/>
          <w:szCs w:val="28"/>
          <w:rtl/>
          <w:lang w:bidi="fa-IR"/>
        </w:rPr>
        <w:t>یی</w:t>
      </w:r>
      <w:r w:rsidRPr="00E42068">
        <w:rPr>
          <w:rFonts w:asciiTheme="majorBidi" w:hAnsiTheme="majorBidi" w:cs="B Nazanin"/>
          <w:sz w:val="28"/>
          <w:szCs w:val="28"/>
          <w:rtl/>
          <w:lang w:bidi="fa-IR"/>
        </w:rPr>
        <w:t xml:space="preserve"> و انتخاب‌پذ</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ر</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استخراج را افزا</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ش</w:t>
      </w:r>
      <w:r w:rsidRPr="00E42068">
        <w:rPr>
          <w:rFonts w:asciiTheme="majorBidi" w:hAnsiTheme="majorBidi" w:cs="B Nazanin"/>
          <w:sz w:val="28"/>
          <w:szCs w:val="28"/>
          <w:rtl/>
          <w:lang w:bidi="fa-IR"/>
        </w:rPr>
        <w:t xml:space="preserve"> م</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دهد</w:t>
      </w:r>
      <w:r w:rsidRPr="00E42068">
        <w:rPr>
          <w:rFonts w:asciiTheme="majorBidi" w:hAnsiTheme="majorBidi" w:cs="B Nazanin"/>
          <w:sz w:val="28"/>
          <w:szCs w:val="28"/>
          <w:rtl/>
          <w:lang w:bidi="fa-IR"/>
        </w:rPr>
        <w:t>.</w:t>
      </w:r>
      <w:r w:rsidRPr="00E42068">
        <w:rPr>
          <w:rFonts w:asciiTheme="majorBidi" w:hAnsiTheme="majorBidi" w:cs="B Nazanin" w:hint="cs"/>
          <w:sz w:val="28"/>
          <w:szCs w:val="28"/>
          <w:rtl/>
          <w:lang w:bidi="fa-IR"/>
        </w:rPr>
        <w:t xml:space="preserve"> </w:t>
      </w:r>
      <w:r w:rsidRPr="00E42068">
        <w:rPr>
          <w:rFonts w:asciiTheme="majorBidi" w:hAnsiTheme="majorBidi" w:cs="B Nazanin"/>
          <w:sz w:val="28"/>
          <w:szCs w:val="28"/>
          <w:rtl/>
          <w:lang w:bidi="fa-IR"/>
        </w:rPr>
        <w:t>برا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به</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نه</w:t>
      </w:r>
      <w:r w:rsidRPr="00E42068">
        <w:rPr>
          <w:rFonts w:asciiTheme="majorBidi" w:hAnsiTheme="majorBidi" w:cs="B Nazanin"/>
          <w:sz w:val="28"/>
          <w:szCs w:val="28"/>
          <w:rtl/>
          <w:lang w:bidi="fa-IR"/>
        </w:rPr>
        <w:t xml:space="preserve"> ساز</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فرآ</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ند</w:t>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rtl/>
          <w:lang w:bidi="fa-IR"/>
        </w:rPr>
        <w:lastRenderedPageBreak/>
        <w:t>استخراج با استفاده از حلال ها، عوامل متعدد</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را م</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توان در نظر گرفت که در درجه اول بر ترک</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ب</w:t>
      </w:r>
      <w:r w:rsidRPr="00E42068">
        <w:rPr>
          <w:rFonts w:asciiTheme="majorBidi" w:hAnsiTheme="majorBidi" w:cs="B Nazanin"/>
          <w:sz w:val="28"/>
          <w:szCs w:val="28"/>
          <w:rtl/>
          <w:lang w:bidi="fa-IR"/>
        </w:rPr>
        <w:t xml:space="preserve"> فاز آل</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تمرکز دارد. بهبود فاز آل</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شامل ا</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جاد</w:t>
      </w:r>
      <w:r w:rsidRPr="00E42068">
        <w:rPr>
          <w:rFonts w:asciiTheme="majorBidi" w:hAnsiTheme="majorBidi" w:cs="B Nazanin"/>
          <w:sz w:val="28"/>
          <w:szCs w:val="28"/>
          <w:rtl/>
          <w:lang w:bidi="fa-IR"/>
        </w:rPr>
        <w:t xml:space="preserve"> تغ</w:t>
      </w:r>
      <w:r w:rsidRPr="00E42068">
        <w:rPr>
          <w:rFonts w:asciiTheme="majorBidi" w:hAnsiTheme="majorBidi" w:cs="B Nazanin" w:hint="cs"/>
          <w:sz w:val="28"/>
          <w:szCs w:val="28"/>
          <w:rtl/>
          <w:lang w:bidi="fa-IR"/>
        </w:rPr>
        <w:t>یی</w:t>
      </w:r>
      <w:r w:rsidRPr="00E42068">
        <w:rPr>
          <w:rFonts w:asciiTheme="majorBidi" w:hAnsiTheme="majorBidi" w:cs="B Nazanin" w:hint="eastAsia"/>
          <w:sz w:val="28"/>
          <w:szCs w:val="28"/>
          <w:rtl/>
          <w:lang w:bidi="fa-IR"/>
        </w:rPr>
        <w:t>رات</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در ساختارها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استخراج کننده، استفاده از استخراج کننده ها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هم افزا</w:t>
      </w:r>
      <w:r w:rsidRPr="00E42068">
        <w:rPr>
          <w:rFonts w:asciiTheme="majorBidi" w:hAnsiTheme="majorBidi" w:cs="B Nazanin" w:hint="cs"/>
          <w:sz w:val="28"/>
          <w:szCs w:val="28"/>
          <w:rtl/>
          <w:lang w:bidi="fa-IR"/>
        </w:rPr>
        <w:t>یی</w:t>
      </w:r>
      <w:r w:rsidRPr="00E42068">
        <w:rPr>
          <w:rFonts w:asciiTheme="majorBidi" w:hAnsiTheme="majorBidi" w:cs="B Nazanin"/>
          <w:sz w:val="28"/>
          <w:szCs w:val="28"/>
          <w:rtl/>
          <w:lang w:bidi="fa-IR"/>
        </w:rPr>
        <w:t xml:space="preserve"> برا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دست</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اب</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به هم اف</w:t>
      </w:r>
      <w:r w:rsidRPr="00E42068">
        <w:rPr>
          <w:rFonts w:asciiTheme="majorBidi" w:hAnsiTheme="majorBidi" w:cs="B Nazanin" w:hint="eastAsia"/>
          <w:sz w:val="28"/>
          <w:szCs w:val="28"/>
          <w:rtl/>
          <w:lang w:bidi="fa-IR"/>
        </w:rPr>
        <w:t>زا</w:t>
      </w:r>
      <w:r w:rsidRPr="00E42068">
        <w:rPr>
          <w:rFonts w:asciiTheme="majorBidi" w:hAnsiTheme="majorBidi" w:cs="B Nazanin" w:hint="cs"/>
          <w:sz w:val="28"/>
          <w:szCs w:val="28"/>
          <w:rtl/>
          <w:lang w:bidi="fa-IR"/>
        </w:rPr>
        <w:t>یی</w:t>
      </w:r>
      <w:r w:rsidRPr="00E42068">
        <w:rPr>
          <w:rFonts w:asciiTheme="majorBidi" w:hAnsiTheme="majorBidi" w:cs="B Nazanin" w:hint="eastAsia"/>
          <w:sz w:val="28"/>
          <w:szCs w:val="28"/>
          <w:rtl/>
          <w:lang w:bidi="fa-IR"/>
        </w:rPr>
        <w:t>،</w:t>
      </w:r>
      <w:r w:rsidRPr="00E42068">
        <w:rPr>
          <w:rFonts w:asciiTheme="majorBidi" w:hAnsiTheme="majorBidi" w:cs="B Nazanin"/>
          <w:sz w:val="28"/>
          <w:szCs w:val="28"/>
          <w:rtl/>
          <w:lang w:bidi="fa-IR"/>
        </w:rPr>
        <w:t xml:space="preserve"> ترک</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ب</w:t>
      </w:r>
      <w:r w:rsidRPr="00E42068">
        <w:rPr>
          <w:rFonts w:asciiTheme="majorBidi" w:hAnsiTheme="majorBidi" w:cs="B Nazanin"/>
          <w:sz w:val="28"/>
          <w:szCs w:val="28"/>
          <w:rtl/>
          <w:lang w:bidi="fa-IR"/>
        </w:rPr>
        <w:t xml:space="preserve"> اصلاح کننده ها برا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جلوگ</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ر</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از تشک</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ل</w:t>
      </w:r>
      <w:r w:rsidRPr="00E42068">
        <w:rPr>
          <w:rFonts w:asciiTheme="majorBidi" w:hAnsiTheme="majorBidi" w:cs="B Nazanin"/>
          <w:sz w:val="28"/>
          <w:szCs w:val="28"/>
          <w:rtl/>
          <w:lang w:bidi="fa-IR"/>
        </w:rPr>
        <w:t xml:space="preserve"> فاز سوم </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ا</w:t>
      </w:r>
      <w:r w:rsidRPr="00E42068">
        <w:rPr>
          <w:rFonts w:asciiTheme="majorBidi" w:hAnsiTheme="majorBidi" w:cs="B Nazanin"/>
          <w:sz w:val="28"/>
          <w:szCs w:val="28"/>
          <w:rtl/>
          <w:lang w:bidi="fa-IR"/>
        </w:rPr>
        <w:t xml:space="preserve"> افزا</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ش</w:t>
      </w:r>
      <w:r w:rsidRPr="00E42068">
        <w:rPr>
          <w:rFonts w:asciiTheme="majorBidi" w:hAnsiTheme="majorBidi" w:cs="B Nazanin"/>
          <w:sz w:val="28"/>
          <w:szCs w:val="28"/>
          <w:rtl/>
          <w:lang w:bidi="fa-IR"/>
        </w:rPr>
        <w:t xml:space="preserve"> جداساز</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w:t>
      </w:r>
      <w:r w:rsidRPr="00E42068">
        <w:rPr>
          <w:rFonts w:asciiTheme="majorBidi" w:hAnsiTheme="majorBidi" w:cs="B Nazanin"/>
          <w:sz w:val="28"/>
          <w:szCs w:val="28"/>
          <w:rtl/>
          <w:lang w:bidi="fa-IR"/>
        </w:rPr>
        <w:t xml:space="preserve"> و تغ</w:t>
      </w:r>
      <w:r w:rsidRPr="00E42068">
        <w:rPr>
          <w:rFonts w:asciiTheme="majorBidi" w:hAnsiTheme="majorBidi" w:cs="B Nazanin" w:hint="cs"/>
          <w:sz w:val="28"/>
          <w:szCs w:val="28"/>
          <w:rtl/>
          <w:lang w:bidi="fa-IR"/>
        </w:rPr>
        <w:t>یی</w:t>
      </w:r>
      <w:r w:rsidRPr="00E42068">
        <w:rPr>
          <w:rFonts w:asciiTheme="majorBidi" w:hAnsiTheme="majorBidi" w:cs="B Nazanin" w:hint="eastAsia"/>
          <w:sz w:val="28"/>
          <w:szCs w:val="28"/>
          <w:rtl/>
          <w:lang w:bidi="fa-IR"/>
        </w:rPr>
        <w:t>ر</w:t>
      </w:r>
      <w:r w:rsidRPr="00E42068">
        <w:rPr>
          <w:rFonts w:asciiTheme="majorBidi" w:hAnsiTheme="majorBidi" w:cs="B Nazanin"/>
          <w:sz w:val="28"/>
          <w:szCs w:val="28"/>
          <w:rtl/>
          <w:lang w:bidi="fa-IR"/>
        </w:rPr>
        <w:t xml:space="preserve"> رق</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ق</w:t>
      </w:r>
      <w:r w:rsidRPr="00E42068">
        <w:rPr>
          <w:rFonts w:asciiTheme="majorBidi" w:hAnsiTheme="majorBidi" w:cs="B Nazanin"/>
          <w:sz w:val="28"/>
          <w:szCs w:val="28"/>
          <w:rtl/>
          <w:lang w:bidi="fa-IR"/>
        </w:rPr>
        <w:t xml:space="preserve"> کننده ها است.</w:t>
      </w:r>
      <w:r w:rsidRPr="00E42068">
        <w:rPr>
          <w:rFonts w:asciiTheme="majorBidi" w:hAnsiTheme="majorBidi" w:cs="B Nazanin" w:hint="cs"/>
          <w:sz w:val="28"/>
          <w:szCs w:val="28"/>
          <w:rtl/>
          <w:lang w:bidi="fa-IR"/>
        </w:rPr>
        <w:t xml:space="preserve"> </w:t>
      </w:r>
      <w:r w:rsidRPr="00E42068">
        <w:rPr>
          <w:rFonts w:asciiTheme="majorBidi" w:hAnsiTheme="majorBidi" w:cs="B Nazanin"/>
          <w:sz w:val="28"/>
          <w:szCs w:val="28"/>
          <w:rtl/>
          <w:lang w:bidi="fa-IR"/>
        </w:rPr>
        <w:t>فاز آب</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را ن</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ز</w:t>
      </w:r>
      <w:r w:rsidRPr="00E42068">
        <w:rPr>
          <w:rFonts w:asciiTheme="majorBidi" w:hAnsiTheme="majorBidi" w:cs="B Nazanin"/>
          <w:sz w:val="28"/>
          <w:szCs w:val="28"/>
          <w:rtl/>
          <w:lang w:bidi="fa-IR"/>
        </w:rPr>
        <w:t xml:space="preserve"> م</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توان به منظور بهبود جداساز</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تغ</w:t>
      </w:r>
      <w:r w:rsidRPr="00E42068">
        <w:rPr>
          <w:rFonts w:asciiTheme="majorBidi" w:hAnsiTheme="majorBidi" w:cs="B Nazanin" w:hint="cs"/>
          <w:sz w:val="28"/>
          <w:szCs w:val="28"/>
          <w:rtl/>
          <w:lang w:bidi="fa-IR"/>
        </w:rPr>
        <w:t>یی</w:t>
      </w:r>
      <w:r w:rsidRPr="00E42068">
        <w:rPr>
          <w:rFonts w:asciiTheme="majorBidi" w:hAnsiTheme="majorBidi" w:cs="B Nazanin" w:hint="eastAsia"/>
          <w:sz w:val="28"/>
          <w:szCs w:val="28"/>
          <w:rtl/>
          <w:lang w:bidi="fa-IR"/>
        </w:rPr>
        <w:t>ر</w:t>
      </w:r>
      <w:r w:rsidRPr="00E42068">
        <w:rPr>
          <w:rFonts w:asciiTheme="majorBidi" w:hAnsiTheme="majorBidi" w:cs="B Nazanin"/>
          <w:sz w:val="28"/>
          <w:szCs w:val="28"/>
          <w:rtl/>
          <w:lang w:bidi="fa-IR"/>
        </w:rPr>
        <w:t xml:space="preserve"> داد، مانند تنظ</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م</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pH</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ا</w:t>
      </w:r>
      <w:r w:rsidRPr="00E42068">
        <w:rPr>
          <w:rFonts w:asciiTheme="majorBidi" w:hAnsiTheme="majorBidi" w:cs="B Nazanin"/>
          <w:sz w:val="28"/>
          <w:szCs w:val="28"/>
          <w:rtl/>
          <w:lang w:bidi="fa-IR"/>
        </w:rPr>
        <w:t xml:space="preserve"> غلظت نمک، </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ا</w:t>
      </w:r>
      <w:r w:rsidRPr="00E42068">
        <w:rPr>
          <w:rFonts w:asciiTheme="majorBidi" w:hAnsiTheme="majorBidi" w:cs="B Nazanin"/>
          <w:sz w:val="28"/>
          <w:szCs w:val="28"/>
          <w:rtl/>
          <w:lang w:bidi="fa-IR"/>
        </w:rPr>
        <w:t xml:space="preserve"> به دست آوردن عوامل کمپلکس کننده برا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ون</w:t>
      </w:r>
      <w:r w:rsidRPr="00E42068">
        <w:rPr>
          <w:rFonts w:asciiTheme="majorBidi" w:hAnsiTheme="majorBidi" w:cs="B Nazanin"/>
          <w:sz w:val="28"/>
          <w:szCs w:val="28"/>
          <w:rtl/>
          <w:lang w:bidi="fa-IR"/>
        </w:rPr>
        <w:t xml:space="preserve"> ها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فلز</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پ</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چ</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ده</w:t>
      </w:r>
      <w:r w:rsidRPr="00E42068">
        <w:rPr>
          <w:rFonts w:asciiTheme="majorBidi" w:hAnsiTheme="majorBidi" w:cs="B Nazanin"/>
          <w:sz w:val="28"/>
          <w:szCs w:val="28"/>
          <w:rtl/>
          <w:lang w:bidi="fa-IR"/>
        </w:rPr>
        <w:t xml:space="preserve"> انتخاب</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w:t>
      </w:r>
      <w:r w:rsidRPr="00E42068">
        <w:rPr>
          <w:rFonts w:asciiTheme="majorBidi" w:hAnsiTheme="majorBidi" w:cs="B Nazanin" w:hint="cs"/>
          <w:sz w:val="28"/>
          <w:szCs w:val="28"/>
          <w:rtl/>
          <w:lang w:bidi="fa-IR"/>
        </w:rPr>
        <w:t xml:space="preserve"> </w:t>
      </w:r>
    </w:p>
    <w:p w14:paraId="4B5B2319" w14:textId="50486420" w:rsidR="0047032E" w:rsidRPr="00E42068" w:rsidRDefault="0047032E" w:rsidP="0047032E">
      <w:pPr>
        <w:pStyle w:val="ListParagraph"/>
        <w:numPr>
          <w:ilvl w:val="0"/>
          <w:numId w:val="4"/>
        </w:numPr>
        <w:bidi/>
        <w:spacing w:line="360" w:lineRule="auto"/>
        <w:jc w:val="both"/>
        <w:rPr>
          <w:rFonts w:asciiTheme="majorBidi" w:hAnsiTheme="majorBidi" w:cs="B Nazanin"/>
          <w:sz w:val="28"/>
          <w:szCs w:val="28"/>
          <w:lang w:bidi="fa-IR"/>
        </w:rPr>
      </w:pPr>
      <w:r w:rsidRPr="00E42068">
        <w:rPr>
          <w:rFonts w:asciiTheme="majorBidi" w:hAnsiTheme="majorBidi" w:cs="B Nazanin"/>
          <w:sz w:val="28"/>
          <w:szCs w:val="28"/>
          <w:rtl/>
          <w:lang w:bidi="fa-IR"/>
        </w:rPr>
        <w:t>خارج از سا</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ت،</w:t>
      </w:r>
      <w:r w:rsidRPr="00E42068">
        <w:rPr>
          <w:rFonts w:asciiTheme="majorBidi" w:hAnsiTheme="majorBidi" w:cs="B Nazanin"/>
          <w:sz w:val="28"/>
          <w:szCs w:val="28"/>
          <w:rtl/>
          <w:lang w:bidi="fa-IR"/>
        </w:rPr>
        <w:t xml:space="preserve"> در </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ک</w:t>
      </w:r>
      <w:r w:rsidRPr="00E42068">
        <w:rPr>
          <w:rFonts w:asciiTheme="majorBidi" w:hAnsiTheme="majorBidi" w:cs="B Nazanin"/>
          <w:sz w:val="28"/>
          <w:szCs w:val="28"/>
          <w:rtl/>
          <w:lang w:bidi="fa-IR"/>
        </w:rPr>
        <w:t xml:space="preserve"> واحد فرآ</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ند</w:t>
      </w:r>
      <w:r w:rsidRPr="00E42068">
        <w:rPr>
          <w:rFonts w:asciiTheme="majorBidi" w:hAnsiTheme="majorBidi" w:cs="B Nazanin"/>
          <w:sz w:val="28"/>
          <w:szCs w:val="28"/>
          <w:rtl/>
          <w:lang w:bidi="fa-IR"/>
        </w:rPr>
        <w:t xml:space="preserve"> مرکز</w:t>
      </w:r>
      <w:r w:rsidRPr="00E42068">
        <w:rPr>
          <w:rFonts w:asciiTheme="majorBidi" w:hAnsiTheme="majorBidi" w:cs="B Nazanin" w:hint="cs"/>
          <w:sz w:val="28"/>
          <w:szCs w:val="28"/>
          <w:rtl/>
          <w:lang w:bidi="fa-IR"/>
        </w:rPr>
        <w:t>ی</w:t>
      </w:r>
      <w:r w:rsidRPr="00E42068">
        <w:rPr>
          <w:rStyle w:val="FootnoteReference"/>
          <w:rFonts w:asciiTheme="majorBidi" w:hAnsiTheme="majorBidi" w:cs="B Nazanin"/>
          <w:sz w:val="28"/>
          <w:szCs w:val="28"/>
          <w:rtl/>
          <w:lang w:bidi="fa-IR"/>
        </w:rPr>
        <w:footnoteReference w:id="28"/>
      </w:r>
      <w:r w:rsidR="001E798D"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 xml:space="preserve"> </w:t>
      </w:r>
    </w:p>
    <w:p w14:paraId="025E553F" w14:textId="3ED16D4F" w:rsidR="0047032E" w:rsidRPr="00E42068" w:rsidRDefault="0047032E" w:rsidP="001F14DE">
      <w:pPr>
        <w:bidi/>
        <w:spacing w:line="360" w:lineRule="auto"/>
        <w:jc w:val="both"/>
        <w:rPr>
          <w:rFonts w:asciiTheme="majorBidi" w:hAnsiTheme="majorBidi" w:cs="B Nazanin"/>
          <w:color w:val="000000"/>
          <w:sz w:val="28"/>
          <w:szCs w:val="28"/>
          <w:rtl/>
          <w:lang w:bidi="fa-IR"/>
        </w:rPr>
      </w:pPr>
      <w:r w:rsidRPr="00E42068">
        <w:rPr>
          <w:rFonts w:asciiTheme="majorBidi" w:hAnsiTheme="majorBidi" w:cs="B Nazanin"/>
          <w:sz w:val="28"/>
          <w:szCs w:val="28"/>
          <w:rtl/>
          <w:lang w:bidi="fa-IR"/>
        </w:rPr>
        <w:t>به طور خاص برا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جداساز</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فلزات سنگ</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ن</w:t>
      </w:r>
      <w:r w:rsidRPr="00E42068">
        <w:rPr>
          <w:rFonts w:asciiTheme="majorBidi" w:hAnsiTheme="majorBidi" w:cs="B Nazanin"/>
          <w:sz w:val="28"/>
          <w:szCs w:val="28"/>
          <w:rtl/>
          <w:lang w:bidi="fa-IR"/>
        </w:rPr>
        <w:t xml:space="preserve"> از مخلوط ها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ترک</w:t>
      </w:r>
      <w:r w:rsidRPr="00E42068">
        <w:rPr>
          <w:rFonts w:asciiTheme="majorBidi" w:hAnsiTheme="majorBidi" w:cs="B Nazanin" w:hint="cs"/>
          <w:sz w:val="28"/>
          <w:szCs w:val="28"/>
          <w:rtl/>
          <w:lang w:bidi="fa-IR"/>
        </w:rPr>
        <w:t>ی</w:t>
      </w:r>
      <w:r w:rsidRPr="00E42068">
        <w:rPr>
          <w:rFonts w:asciiTheme="majorBidi" w:hAnsiTheme="majorBidi" w:cs="B Nazanin" w:hint="eastAsia"/>
          <w:sz w:val="28"/>
          <w:szCs w:val="28"/>
          <w:rtl/>
          <w:lang w:bidi="fa-IR"/>
        </w:rPr>
        <w:t>ب</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طراح</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شده است</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Walczyk</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 xml:space="preserve">و همکاران در سال </w:t>
      </w:r>
      <w:r w:rsidR="00E77443" w:rsidRPr="00E42068">
        <w:rPr>
          <w:rFonts w:asciiTheme="majorBidi" w:hAnsiTheme="majorBidi" w:cs="B Nazanin"/>
          <w:color w:val="000000"/>
          <w:sz w:val="24"/>
          <w:szCs w:val="24"/>
        </w:rPr>
        <w:t>2006</w:t>
      </w:r>
      <w:r w:rsidRPr="00E42068">
        <w:rPr>
          <w:rFonts w:asciiTheme="majorBidi" w:hAnsiTheme="majorBidi" w:cs="B Nazanin"/>
          <w:color w:val="000000"/>
          <w:sz w:val="28"/>
          <w:szCs w:val="28"/>
          <w:rtl/>
        </w:rPr>
        <w:t>، حذف کروم سه ظرف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متعدد از </w:t>
      </w:r>
      <w:r w:rsidR="00467D49" w:rsidRPr="00E42068">
        <w:rPr>
          <w:rFonts w:asciiTheme="majorBidi" w:hAnsiTheme="majorBidi" w:cs="B Nazanin" w:hint="eastAsia"/>
          <w:color w:val="000000"/>
          <w:sz w:val="28"/>
          <w:szCs w:val="28"/>
          <w:rtl/>
          <w:lang w:bidi="fa-IR"/>
        </w:rPr>
        <w:t>فاضلاب</w:t>
      </w:r>
      <w:r w:rsidR="00467D49" w:rsidRPr="00E42068">
        <w:rPr>
          <w:rFonts w:asciiTheme="majorBidi" w:hAnsiTheme="majorBidi" w:cs="B Nazanin"/>
          <w:color w:val="000000"/>
          <w:sz w:val="28"/>
          <w:szCs w:val="28"/>
          <w:rtl/>
        </w:rPr>
        <w:t xml:space="preserve"> </w:t>
      </w:r>
      <w:r w:rsidRPr="00E42068">
        <w:rPr>
          <w:rFonts w:asciiTheme="majorBidi" w:hAnsiTheme="majorBidi" w:cs="B Nazanin"/>
          <w:color w:val="000000"/>
          <w:sz w:val="28"/>
          <w:szCs w:val="28"/>
          <w:rtl/>
        </w:rPr>
        <w:t>دباغ</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با استخراج با حلال مورد مطالعه قرار </w:t>
      </w:r>
      <w:r w:rsidR="0081201A" w:rsidRPr="00E42068">
        <w:rPr>
          <w:rFonts w:asciiTheme="majorBidi" w:hAnsiTheme="majorBidi" w:cs="B Nazanin" w:hint="cs"/>
          <w:color w:val="000000"/>
          <w:sz w:val="28"/>
          <w:szCs w:val="28"/>
          <w:rtl/>
        </w:rPr>
        <w:t>دادند</w:t>
      </w:r>
      <w:r w:rsidRPr="00E42068">
        <w:rPr>
          <w:rFonts w:asciiTheme="majorBidi" w:hAnsiTheme="majorBidi" w:cs="B Nazanin"/>
          <w:color w:val="000000"/>
          <w:sz w:val="28"/>
          <w:szCs w:val="28"/>
          <w:rtl/>
        </w:rPr>
        <w:t>. فرآ</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w:t>
      </w:r>
      <w:r w:rsidRPr="00E42068">
        <w:rPr>
          <w:rFonts w:asciiTheme="majorBidi" w:hAnsiTheme="majorBidi" w:cs="B Nazanin"/>
          <w:color w:val="000000"/>
          <w:sz w:val="28"/>
          <w:szCs w:val="28"/>
          <w:rtl/>
        </w:rPr>
        <w:t xml:space="preserve"> استخراج ما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ع</w:t>
      </w:r>
      <w:r w:rsidRPr="00E42068">
        <w:rPr>
          <w:rFonts w:asciiTheme="majorBidi" w:hAnsiTheme="majorBidi" w:cs="B Nazanin"/>
          <w:color w:val="000000"/>
          <w:sz w:val="28"/>
          <w:szCs w:val="28"/>
          <w:rtl/>
        </w:rPr>
        <w:t>-ما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ع</w:t>
      </w:r>
      <w:r w:rsidRPr="00E42068">
        <w:rPr>
          <w:rFonts w:asciiTheme="majorBidi" w:hAnsiTheme="majorBidi" w:cs="B Nazanin"/>
          <w:color w:val="000000"/>
          <w:sz w:val="28"/>
          <w:szCs w:val="28"/>
          <w:rtl/>
        </w:rPr>
        <w:t xml:space="preserve"> از طر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ق</w:t>
      </w:r>
      <w:r w:rsidRPr="00E42068">
        <w:rPr>
          <w:rFonts w:asciiTheme="majorBidi" w:hAnsiTheme="majorBidi" w:cs="B Nazanin"/>
          <w:color w:val="000000"/>
          <w:sz w:val="28"/>
          <w:szCs w:val="28"/>
          <w:rtl/>
        </w:rPr>
        <w:t xml:space="preserve"> تر</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اکت</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w:t>
      </w:r>
      <w:r w:rsidRPr="00E42068">
        <w:rPr>
          <w:rFonts w:asciiTheme="majorBidi" w:hAnsiTheme="majorBidi" w:cs="B Nazanin"/>
          <w:color w:val="000000"/>
          <w:sz w:val="28"/>
          <w:szCs w:val="28"/>
          <w:rtl/>
        </w:rPr>
        <w:t xml:space="preserve"> مت</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w:t>
      </w:r>
      <w:r w:rsidRPr="00E42068">
        <w:rPr>
          <w:rFonts w:asciiTheme="majorBidi" w:hAnsiTheme="majorBidi" w:cs="B Nazanin"/>
          <w:color w:val="000000"/>
          <w:sz w:val="28"/>
          <w:szCs w:val="28"/>
          <w:rtl/>
        </w:rPr>
        <w:t xml:space="preserve"> آمون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وم</w:t>
      </w:r>
      <w:r w:rsidRPr="00E42068">
        <w:rPr>
          <w:rFonts w:asciiTheme="majorBidi" w:hAnsiTheme="majorBidi" w:cs="B Nazanin"/>
          <w:color w:val="000000"/>
          <w:sz w:val="28"/>
          <w:szCs w:val="28"/>
          <w:rtl/>
        </w:rPr>
        <w:t xml:space="preserve"> کلر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color w:val="000000"/>
          <w:sz w:val="28"/>
          <w:szCs w:val="28"/>
          <w:rtl/>
        </w:rPr>
        <w:t xml:space="preserve"> (</w:t>
      </w:r>
      <w:proofErr w:type="spellStart"/>
      <w:r w:rsidRPr="00E42068">
        <w:rPr>
          <w:rFonts w:asciiTheme="majorBidi" w:hAnsiTheme="majorBidi" w:cs="B Nazanin"/>
          <w:color w:val="000000"/>
          <w:sz w:val="24"/>
          <w:szCs w:val="24"/>
        </w:rPr>
        <w:t>Aliquat</w:t>
      </w:r>
      <w:proofErr w:type="spellEnd"/>
      <w:r w:rsidRPr="00E42068">
        <w:rPr>
          <w:rFonts w:asciiTheme="majorBidi" w:hAnsiTheme="majorBidi" w:cs="B Nazanin"/>
          <w:color w:val="000000"/>
          <w:sz w:val="24"/>
          <w:szCs w:val="24"/>
        </w:rPr>
        <w:t xml:space="preserve"> </w:t>
      </w:r>
      <w:r w:rsidRPr="00E42068">
        <w:rPr>
          <w:rFonts w:asciiTheme="majorBidi" w:hAnsiTheme="majorBidi" w:cs="B Nazanin"/>
          <w:color w:val="000000"/>
          <w:sz w:val="28"/>
          <w:szCs w:val="28"/>
        </w:rPr>
        <w:t>336</w:t>
      </w:r>
      <w:r w:rsidRPr="00E42068">
        <w:rPr>
          <w:rFonts w:asciiTheme="majorBidi" w:hAnsiTheme="majorBidi" w:cs="B Nazanin"/>
          <w:color w:val="000000"/>
          <w:sz w:val="28"/>
          <w:szCs w:val="28"/>
          <w:rtl/>
        </w:rPr>
        <w:t>)، سولفات و ه</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دروکس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color w:val="000000"/>
          <w:sz w:val="28"/>
          <w:szCs w:val="28"/>
          <w:rtl/>
        </w:rPr>
        <w:t xml:space="preserve"> انجام شد.</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بر اساس آزما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شات</w:t>
      </w:r>
      <w:r w:rsidRPr="00E42068">
        <w:rPr>
          <w:rFonts w:asciiTheme="majorBidi" w:hAnsiTheme="majorBidi" w:cs="B Nazanin"/>
          <w:color w:val="000000"/>
          <w:sz w:val="28"/>
          <w:szCs w:val="28"/>
          <w:rtl/>
        </w:rPr>
        <w:t xml:space="preserve"> و صرف نظر از ترک</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ب</w:t>
      </w:r>
      <w:r w:rsidRPr="00E42068">
        <w:rPr>
          <w:rFonts w:asciiTheme="majorBidi" w:hAnsiTheme="majorBidi" w:cs="B Nazanin"/>
          <w:color w:val="000000"/>
          <w:sz w:val="28"/>
          <w:szCs w:val="28"/>
          <w:rtl/>
        </w:rPr>
        <w:t xml:space="preserve"> 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کورها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مورد آزما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w:t>
      </w:r>
      <w:r w:rsidRPr="00E42068">
        <w:rPr>
          <w:rFonts w:asciiTheme="majorBidi" w:hAnsiTheme="majorBidi" w:cs="B Nazanin"/>
          <w:color w:val="000000"/>
          <w:sz w:val="28"/>
          <w:szCs w:val="28"/>
          <w:rtl/>
        </w:rPr>
        <w:t xml:space="preserve"> استخراج کروم (</w:t>
      </w:r>
      <w:r w:rsidRPr="00E42068">
        <w:rPr>
          <w:rFonts w:asciiTheme="majorBidi" w:hAnsiTheme="majorBidi" w:cs="B Nazanin"/>
          <w:color w:val="000000"/>
          <w:sz w:val="24"/>
          <w:szCs w:val="24"/>
        </w:rPr>
        <w:t>III</w:t>
      </w:r>
      <w:r w:rsidRPr="00E42068">
        <w:rPr>
          <w:rFonts w:asciiTheme="majorBidi" w:hAnsiTheme="majorBidi" w:cs="B Nazanin"/>
          <w:color w:val="000000"/>
          <w:sz w:val="28"/>
          <w:szCs w:val="28"/>
          <w:rtl/>
        </w:rPr>
        <w:t>) در شرا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ط</w:t>
      </w:r>
      <w:r w:rsidRPr="00E42068">
        <w:rPr>
          <w:rFonts w:asciiTheme="majorBidi" w:hAnsiTheme="majorBidi" w:cs="B Nazanin"/>
          <w:color w:val="000000"/>
          <w:sz w:val="28"/>
          <w:szCs w:val="28"/>
          <w:rtl/>
        </w:rPr>
        <w:t xml:space="preserve"> به</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نه</w:t>
      </w:r>
      <w:r w:rsidR="00E77443" w:rsidRPr="00E42068">
        <w:rPr>
          <w:rFonts w:asciiTheme="majorBidi" w:hAnsiTheme="majorBidi" w:cs="B Nazanin"/>
          <w:color w:val="000000"/>
          <w:sz w:val="24"/>
          <w:szCs w:val="24"/>
        </w:rPr>
        <w:t>98.6%-99.99%</w:t>
      </w:r>
      <w:r w:rsidR="00E77443" w:rsidRPr="00E42068">
        <w:rPr>
          <w:rFonts w:asciiTheme="majorBidi" w:hAnsiTheme="majorBidi" w:cs="B Nazanin" w:hint="cs"/>
          <w:color w:val="000000"/>
          <w:sz w:val="28"/>
          <w:szCs w:val="28"/>
          <w:rtl/>
          <w:lang w:bidi="fa-IR"/>
        </w:rPr>
        <w:t xml:space="preserve"> </w:t>
      </w:r>
      <w:r w:rsidRPr="00E42068">
        <w:rPr>
          <w:rFonts w:asciiTheme="majorBidi" w:hAnsiTheme="majorBidi" w:cs="B Nazanin"/>
          <w:color w:val="000000"/>
          <w:sz w:val="28"/>
          <w:szCs w:val="28"/>
          <w:rtl/>
        </w:rPr>
        <w:t xml:space="preserve">در </w:t>
      </w:r>
      <w:r w:rsidR="00E77443" w:rsidRPr="00E42068">
        <w:rPr>
          <w:rFonts w:asciiTheme="majorBidi" w:hAnsiTheme="majorBidi" w:cs="B Nazanin"/>
          <w:color w:val="000000"/>
          <w:sz w:val="24"/>
          <w:szCs w:val="24"/>
        </w:rPr>
        <w:t>15</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دق</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قه</w:t>
      </w:r>
      <w:r w:rsidRPr="00E42068">
        <w:rPr>
          <w:rFonts w:asciiTheme="majorBidi" w:hAnsiTheme="majorBidi" w:cs="B Nazanin"/>
          <w:color w:val="000000"/>
          <w:sz w:val="28"/>
          <w:szCs w:val="28"/>
          <w:rtl/>
        </w:rPr>
        <w:t xml:space="preserve"> تماس فاز بود. همچن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کاربرد تر</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اکت</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w:t>
      </w:r>
      <w:r w:rsidRPr="00E42068">
        <w:rPr>
          <w:rFonts w:asciiTheme="majorBidi" w:hAnsiTheme="majorBidi" w:cs="B Nazanin"/>
          <w:color w:val="000000"/>
          <w:sz w:val="28"/>
          <w:szCs w:val="28"/>
          <w:rtl/>
        </w:rPr>
        <w:t xml:space="preserve"> مت</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w:t>
      </w:r>
      <w:r w:rsidRPr="00E42068">
        <w:rPr>
          <w:rFonts w:asciiTheme="majorBidi" w:hAnsiTheme="majorBidi" w:cs="B Nazanin"/>
          <w:color w:val="000000"/>
          <w:sz w:val="28"/>
          <w:szCs w:val="28"/>
          <w:rtl/>
        </w:rPr>
        <w:t xml:space="preserve"> آمون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وم</w:t>
      </w:r>
      <w:r w:rsidRPr="00E42068">
        <w:rPr>
          <w:rFonts w:asciiTheme="majorBidi" w:hAnsiTheme="majorBidi" w:cs="B Nazanin"/>
          <w:color w:val="000000"/>
          <w:sz w:val="28"/>
          <w:szCs w:val="28"/>
          <w:rtl/>
        </w:rPr>
        <w:t xml:space="preserve"> سولفات و ه</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دروکس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color w:val="000000"/>
          <w:sz w:val="28"/>
          <w:szCs w:val="28"/>
          <w:rtl/>
        </w:rPr>
        <w:t xml:space="preserve"> به جا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w:t>
      </w:r>
      <w:proofErr w:type="spellStart"/>
      <w:r w:rsidRPr="00E42068">
        <w:rPr>
          <w:rFonts w:asciiTheme="majorBidi" w:hAnsiTheme="majorBidi" w:cs="B Nazanin"/>
          <w:color w:val="000000"/>
          <w:sz w:val="24"/>
          <w:szCs w:val="24"/>
        </w:rPr>
        <w:t>Aliquat</w:t>
      </w:r>
      <w:proofErr w:type="spellEnd"/>
      <w:r w:rsidRPr="00E42068">
        <w:rPr>
          <w:rFonts w:asciiTheme="majorBidi" w:hAnsiTheme="majorBidi" w:cs="B Nazanin"/>
          <w:color w:val="000000"/>
          <w:sz w:val="24"/>
          <w:szCs w:val="24"/>
        </w:rPr>
        <w:t xml:space="preserve"> </w:t>
      </w:r>
      <w:r w:rsidRPr="00E42068">
        <w:rPr>
          <w:rFonts w:asciiTheme="majorBidi" w:hAnsiTheme="majorBidi" w:cs="B Nazanin"/>
          <w:color w:val="000000"/>
          <w:sz w:val="28"/>
          <w:szCs w:val="28"/>
        </w:rPr>
        <w:t>336</w:t>
      </w:r>
      <w:r w:rsidRPr="00E42068">
        <w:rPr>
          <w:rFonts w:asciiTheme="majorBidi" w:hAnsiTheme="majorBidi" w:cs="B Nazanin"/>
          <w:color w:val="000000"/>
          <w:sz w:val="28"/>
          <w:szCs w:val="28"/>
          <w:rtl/>
        </w:rPr>
        <w:t xml:space="preserve"> مورد بررس</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قرار گرفت و نتا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ج</w:t>
      </w:r>
      <w:r w:rsidRPr="00E42068">
        <w:rPr>
          <w:rFonts w:asciiTheme="majorBidi" w:hAnsiTheme="majorBidi" w:cs="B Nazanin"/>
          <w:color w:val="000000"/>
          <w:sz w:val="28"/>
          <w:szCs w:val="28"/>
          <w:rtl/>
        </w:rPr>
        <w:t xml:space="preserve"> حاک</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از کاهش اثرات </w:t>
      </w:r>
      <w:r w:rsidRPr="00E42068">
        <w:rPr>
          <w:rFonts w:asciiTheme="majorBidi" w:hAnsiTheme="majorBidi" w:cs="B Nazanin" w:hint="eastAsia"/>
          <w:color w:val="000000"/>
          <w:sz w:val="28"/>
          <w:szCs w:val="28"/>
          <w:rtl/>
        </w:rPr>
        <w:t>منف</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کلر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دها</w:t>
      </w:r>
      <w:r w:rsidRPr="00E42068">
        <w:rPr>
          <w:rFonts w:asciiTheme="majorBidi" w:hAnsiTheme="majorBidi" w:cs="B Nazanin"/>
          <w:color w:val="000000"/>
          <w:sz w:val="28"/>
          <w:szCs w:val="28"/>
          <w:rtl/>
        </w:rPr>
        <w:t xml:space="preserve"> بر استخراج کروم (</w:t>
      </w:r>
      <w:r w:rsidRPr="00E42068">
        <w:rPr>
          <w:rFonts w:asciiTheme="majorBidi" w:hAnsiTheme="majorBidi" w:cs="B Nazanin"/>
          <w:color w:val="000000"/>
          <w:sz w:val="24"/>
          <w:szCs w:val="24"/>
        </w:rPr>
        <w:t>III</w:t>
      </w:r>
      <w:r w:rsidRPr="00E42068">
        <w:rPr>
          <w:rFonts w:asciiTheme="majorBidi" w:hAnsiTheme="majorBidi" w:cs="B Nazanin"/>
          <w:color w:val="000000"/>
          <w:sz w:val="28"/>
          <w:szCs w:val="28"/>
          <w:rtl/>
        </w:rPr>
        <w:t>) بود.</w:t>
      </w:r>
      <w:r w:rsidRPr="00E42068">
        <w:rPr>
          <w:rFonts w:asciiTheme="majorBidi" w:hAnsiTheme="majorBidi" w:cs="B Nazanin" w:hint="cs"/>
          <w:color w:val="000000"/>
          <w:sz w:val="28"/>
          <w:szCs w:val="28"/>
          <w:rtl/>
        </w:rPr>
        <w:t xml:space="preserve"> </w:t>
      </w:r>
      <w:r w:rsidR="00960340" w:rsidRPr="00E42068">
        <w:rPr>
          <w:rFonts w:asciiTheme="majorBidi" w:hAnsiTheme="majorBidi" w:cs="B Nazanin" w:hint="cs"/>
          <w:color w:val="000000"/>
          <w:sz w:val="28"/>
          <w:szCs w:val="28"/>
          <w:rtl/>
          <w:lang w:bidi="fa-IR"/>
        </w:rPr>
        <w:t xml:space="preserve"> </w:t>
      </w:r>
      <w:r w:rsidR="00960340" w:rsidRPr="00E42068">
        <w:rPr>
          <w:rFonts w:asciiTheme="majorBidi" w:hAnsiTheme="majorBidi" w:cs="B Nazanin"/>
          <w:color w:val="000000"/>
          <w:sz w:val="24"/>
          <w:szCs w:val="24"/>
          <w:lang w:bidi="fa-IR"/>
        </w:rPr>
        <w:t xml:space="preserve">Kul and </w:t>
      </w:r>
      <w:proofErr w:type="spellStart"/>
      <w:r w:rsidR="00960340" w:rsidRPr="00E42068">
        <w:rPr>
          <w:rFonts w:asciiTheme="majorBidi" w:hAnsiTheme="majorBidi" w:cs="B Nazanin"/>
          <w:color w:val="000000"/>
          <w:sz w:val="24"/>
          <w:szCs w:val="24"/>
          <w:lang w:bidi="fa-IR"/>
        </w:rPr>
        <w:t>Oskay</w:t>
      </w:r>
      <w:proofErr w:type="spellEnd"/>
      <w:r w:rsidR="00960340" w:rsidRPr="00E42068">
        <w:rPr>
          <w:rFonts w:asciiTheme="majorBidi" w:hAnsiTheme="majorBidi" w:cs="B Nazanin" w:hint="cs"/>
          <w:color w:val="000000"/>
          <w:sz w:val="24"/>
          <w:szCs w:val="24"/>
          <w:rtl/>
          <w:lang w:bidi="fa-IR"/>
        </w:rPr>
        <w:t xml:space="preserve"> </w:t>
      </w:r>
      <w:r w:rsidR="00960340" w:rsidRPr="00E42068">
        <w:rPr>
          <w:rFonts w:asciiTheme="majorBidi" w:hAnsiTheme="majorBidi" w:cs="B Nazanin" w:hint="cs"/>
          <w:color w:val="000000"/>
          <w:sz w:val="28"/>
          <w:szCs w:val="28"/>
          <w:rtl/>
          <w:lang w:bidi="fa-IR"/>
        </w:rPr>
        <w:t xml:space="preserve">در سال </w:t>
      </w:r>
      <w:r w:rsidR="00E77443" w:rsidRPr="00E42068">
        <w:rPr>
          <w:rFonts w:asciiTheme="majorBidi" w:hAnsiTheme="majorBidi" w:cs="B Nazanin"/>
          <w:color w:val="000000"/>
          <w:sz w:val="24"/>
          <w:szCs w:val="24"/>
          <w:lang w:bidi="fa-IR"/>
        </w:rPr>
        <w:t>2015</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از استخراج کننده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w:t>
      </w:r>
      <w:proofErr w:type="spellStart"/>
      <w:r w:rsidRPr="00E42068">
        <w:rPr>
          <w:rFonts w:asciiTheme="majorBidi" w:hAnsiTheme="majorBidi" w:cs="B Nazanin"/>
          <w:color w:val="000000"/>
          <w:sz w:val="24"/>
          <w:szCs w:val="24"/>
        </w:rPr>
        <w:t>Aliquat</w:t>
      </w:r>
      <w:proofErr w:type="spellEnd"/>
      <w:r w:rsidRPr="00E42068">
        <w:rPr>
          <w:rFonts w:asciiTheme="majorBidi" w:hAnsiTheme="majorBidi" w:cs="B Nazanin"/>
          <w:color w:val="000000"/>
          <w:sz w:val="24"/>
          <w:szCs w:val="24"/>
        </w:rPr>
        <w:t xml:space="preserve"> </w:t>
      </w:r>
      <w:r w:rsidRPr="00E42068">
        <w:rPr>
          <w:rFonts w:asciiTheme="majorBidi" w:hAnsiTheme="majorBidi" w:cs="B Nazanin"/>
          <w:color w:val="000000"/>
          <w:sz w:val="28"/>
          <w:szCs w:val="28"/>
        </w:rPr>
        <w:t>336</w:t>
      </w:r>
      <w:r w:rsidRPr="00E42068">
        <w:rPr>
          <w:rFonts w:asciiTheme="majorBidi" w:hAnsiTheme="majorBidi" w:cs="B Nazanin"/>
          <w:color w:val="000000"/>
          <w:sz w:val="28"/>
          <w:szCs w:val="28"/>
          <w:rtl/>
        </w:rPr>
        <w:t xml:space="preserve">، </w:t>
      </w:r>
      <w:r w:rsidRPr="00E42068">
        <w:rPr>
          <w:rFonts w:asciiTheme="majorBidi" w:hAnsiTheme="majorBidi" w:cstheme="majorBidi"/>
          <w:color w:val="000000"/>
          <w:sz w:val="24"/>
          <w:szCs w:val="24"/>
        </w:rPr>
        <w:t>LIX984N-C</w:t>
      </w:r>
      <w:r w:rsidRPr="00E42068">
        <w:rPr>
          <w:rFonts w:asciiTheme="majorBidi" w:hAnsiTheme="majorBidi" w:cstheme="majorBidi"/>
          <w:color w:val="000000"/>
          <w:sz w:val="24"/>
          <w:szCs w:val="24"/>
          <w:rtl/>
        </w:rPr>
        <w:t xml:space="preserve">، </w:t>
      </w:r>
      <w:r w:rsidRPr="00E42068">
        <w:rPr>
          <w:rFonts w:asciiTheme="majorBidi" w:hAnsiTheme="majorBidi" w:cs="B Nazanin"/>
          <w:color w:val="000000"/>
          <w:sz w:val="24"/>
          <w:szCs w:val="24"/>
        </w:rPr>
        <w:t>DEHPA</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 xml:space="preserve">و </w:t>
      </w:r>
      <w:r w:rsidRPr="00E42068">
        <w:rPr>
          <w:rFonts w:asciiTheme="majorBidi" w:hAnsiTheme="majorBidi" w:cstheme="majorBidi"/>
          <w:color w:val="000000"/>
          <w:sz w:val="24"/>
          <w:szCs w:val="24"/>
        </w:rPr>
        <w:t>Cyanex272</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استخراج کروم و چند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color w:val="000000"/>
          <w:sz w:val="28"/>
          <w:szCs w:val="28"/>
          <w:rtl/>
        </w:rPr>
        <w:t xml:space="preserve"> فلز</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از فاضلاب آبکار</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استفاده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کند. در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تحق</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ق،</w:t>
      </w:r>
      <w:r w:rsidRPr="00E42068">
        <w:rPr>
          <w:rFonts w:asciiTheme="majorBidi" w:hAnsiTheme="majorBidi" w:cs="B Nazanin"/>
          <w:color w:val="000000"/>
          <w:sz w:val="28"/>
          <w:szCs w:val="28"/>
          <w:rtl/>
        </w:rPr>
        <w:t xml:space="preserve"> حذف کروم زمان</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حاصل شد که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فلز</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گر</w:t>
      </w:r>
      <w:r w:rsidRPr="00E42068">
        <w:rPr>
          <w:rFonts w:asciiTheme="majorBidi" w:hAnsiTheme="majorBidi" w:cs="B Nazanin"/>
          <w:color w:val="000000"/>
          <w:sz w:val="28"/>
          <w:szCs w:val="28"/>
          <w:rtl/>
        </w:rPr>
        <w:t xml:space="preserve"> از</w:t>
      </w:r>
      <w:r w:rsidRPr="00E42068">
        <w:rPr>
          <w:rFonts w:asciiTheme="majorBidi" w:hAnsiTheme="majorBidi" w:cs="B Nazanin"/>
          <w:strike/>
          <w:color w:val="000000"/>
          <w:sz w:val="28"/>
          <w:szCs w:val="28"/>
          <w:rtl/>
        </w:rPr>
        <w:t xml:space="preserve"> </w:t>
      </w:r>
      <w:r w:rsidR="00563147" w:rsidRPr="00E42068">
        <w:rPr>
          <w:rFonts w:asciiTheme="majorBidi" w:hAnsiTheme="majorBidi" w:cs="B Nazanin" w:hint="cs"/>
          <w:color w:val="000000"/>
          <w:sz w:val="28"/>
          <w:szCs w:val="28"/>
          <w:rtl/>
        </w:rPr>
        <w:t>عصاره</w:t>
      </w:r>
      <w:r w:rsidR="00563147" w:rsidRPr="00E42068">
        <w:rPr>
          <w:rStyle w:val="FootnoteReference"/>
          <w:rFonts w:asciiTheme="majorBidi" w:hAnsiTheme="majorBidi" w:cs="B Nazanin"/>
          <w:color w:val="000000"/>
          <w:sz w:val="28"/>
          <w:szCs w:val="28"/>
          <w:rtl/>
        </w:rPr>
        <w:footnoteReference w:id="29"/>
      </w:r>
      <w:r w:rsidR="00563147" w:rsidRPr="00E42068">
        <w:rPr>
          <w:rFonts w:asciiTheme="majorBidi" w:hAnsiTheme="majorBidi" w:cs="B Nazanin" w:hint="cs"/>
          <w:color w:val="000000"/>
          <w:sz w:val="28"/>
          <w:szCs w:val="28"/>
          <w:rtl/>
        </w:rPr>
        <w:t xml:space="preserve"> ک</w:t>
      </w:r>
      <w:r w:rsidR="000E26B7" w:rsidRPr="00E42068">
        <w:rPr>
          <w:rFonts w:asciiTheme="majorBidi" w:hAnsiTheme="majorBidi" w:cs="B Nazanin" w:hint="cs"/>
          <w:color w:val="000000"/>
          <w:sz w:val="28"/>
          <w:szCs w:val="28"/>
          <w:rtl/>
        </w:rPr>
        <w:t>ه</w:t>
      </w:r>
      <w:r w:rsidR="00563147" w:rsidRPr="00E42068">
        <w:rPr>
          <w:rFonts w:asciiTheme="majorBidi" w:hAnsiTheme="majorBidi" w:cs="B Nazanin" w:hint="cs"/>
          <w:color w:val="000000"/>
          <w:sz w:val="28"/>
          <w:szCs w:val="28"/>
          <w:rtl/>
        </w:rPr>
        <w:t xml:space="preserve"> حاوی مواد حذف شده می‌باشد </w:t>
      </w:r>
      <w:r w:rsidRPr="00E42068">
        <w:rPr>
          <w:rFonts w:asciiTheme="majorBidi" w:hAnsiTheme="majorBidi" w:cs="B Nazanin"/>
          <w:color w:val="000000"/>
          <w:sz w:val="28"/>
          <w:szCs w:val="28"/>
          <w:rtl/>
        </w:rPr>
        <w:t xml:space="preserve">در </w:t>
      </w:r>
      <w:r w:rsidRPr="00E42068">
        <w:rPr>
          <w:rFonts w:asciiTheme="majorBidi" w:hAnsiTheme="majorBidi" w:cs="B Nazanin"/>
          <w:color w:val="000000"/>
          <w:sz w:val="24"/>
          <w:szCs w:val="24"/>
        </w:rPr>
        <w:t>pH</w:t>
      </w:r>
      <w:r w:rsidRPr="00E42068">
        <w:rPr>
          <w:rFonts w:asciiTheme="majorBidi" w:hAnsiTheme="majorBidi" w:cs="B Nazanin"/>
          <w:color w:val="000000"/>
          <w:sz w:val="28"/>
          <w:szCs w:val="28"/>
        </w:rPr>
        <w:t>‌</w:t>
      </w:r>
      <w:r w:rsidRPr="00E42068">
        <w:rPr>
          <w:rFonts w:asciiTheme="majorBidi" w:hAnsiTheme="majorBidi" w:cs="B Nazanin"/>
          <w:color w:val="000000"/>
          <w:sz w:val="28"/>
          <w:szCs w:val="28"/>
          <w:rtl/>
        </w:rPr>
        <w:t>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مختلف</w:t>
      </w:r>
      <w:r w:rsidR="00E77443" w:rsidRPr="00E42068">
        <w:rPr>
          <w:rFonts w:asciiTheme="majorBidi" w:hAnsiTheme="majorBidi" w:cstheme="majorBidi"/>
          <w:color w:val="000000"/>
          <w:sz w:val="24"/>
          <w:szCs w:val="24"/>
          <w:lang w:bidi="fa-IR"/>
        </w:rPr>
        <w:t>(1.20-1.45-1-5.25-6)</w:t>
      </w:r>
      <w:r w:rsidRPr="00E42068">
        <w:rPr>
          <w:rFonts w:asciiTheme="majorBidi" w:hAnsiTheme="majorBidi" w:cs="B Nazanin"/>
          <w:color w:val="000000"/>
          <w:sz w:val="28"/>
          <w:szCs w:val="28"/>
          <w:rtl/>
        </w:rPr>
        <w:t xml:space="preserve"> حذف شدند. از ب</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w:t>
      </w:r>
      <w:r w:rsidR="00E77443" w:rsidRPr="00E42068">
        <w:rPr>
          <w:rFonts w:asciiTheme="majorBidi" w:hAnsiTheme="majorBidi" w:cs="B Nazanin"/>
          <w:color w:val="000000"/>
          <w:sz w:val="24"/>
          <w:szCs w:val="24"/>
        </w:rPr>
        <w:t>4</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عصاره‌گ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Cyanex272</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راندمان حذف کروم بالا در</w:t>
      </w:r>
      <w:r w:rsidR="00502077" w:rsidRPr="00E42068">
        <w:rPr>
          <w:rFonts w:asciiTheme="majorBidi" w:hAnsiTheme="majorBidi" w:cs="B Nazanin" w:hint="cs"/>
          <w:color w:val="000000"/>
          <w:sz w:val="28"/>
          <w:szCs w:val="28"/>
          <w:rtl/>
        </w:rPr>
        <w:t xml:space="preserve"> </w:t>
      </w:r>
      <w:r w:rsidR="00E77443" w:rsidRPr="00E42068">
        <w:rPr>
          <w:rFonts w:asciiTheme="majorBidi" w:hAnsiTheme="majorBidi" w:cs="B Nazanin"/>
          <w:color w:val="000000"/>
          <w:sz w:val="24"/>
          <w:szCs w:val="24"/>
        </w:rPr>
        <w:t>pH=6</w:t>
      </w:r>
      <w:r w:rsidR="00E77443" w:rsidRPr="00E42068">
        <w:rPr>
          <w:rFonts w:asciiTheme="majorBidi" w:hAnsiTheme="majorBidi" w:cs="B Nazanin" w:hint="cs"/>
          <w:color w:val="000000"/>
          <w:sz w:val="24"/>
          <w:szCs w:val="24"/>
          <w:rtl/>
          <w:lang w:bidi="fa-IR"/>
        </w:rPr>
        <w:t xml:space="preserve"> </w:t>
      </w:r>
      <w:r w:rsidRPr="00E42068">
        <w:rPr>
          <w:rFonts w:asciiTheme="majorBidi" w:hAnsiTheme="majorBidi" w:cs="B Nazanin"/>
          <w:color w:val="000000"/>
          <w:sz w:val="28"/>
          <w:szCs w:val="28"/>
          <w:rtl/>
        </w:rPr>
        <w:t>نشان داد و درصد حذف ب</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w:t>
      </w:r>
      <w:r w:rsidRPr="00E42068">
        <w:rPr>
          <w:rFonts w:asciiTheme="majorBidi" w:hAnsiTheme="majorBidi" w:cs="B Nazanin"/>
          <w:color w:val="000000"/>
          <w:sz w:val="28"/>
          <w:szCs w:val="28"/>
          <w:rtl/>
        </w:rPr>
        <w:t xml:space="preserve"> از </w:t>
      </w:r>
      <w:r w:rsidR="00E77443" w:rsidRPr="00E42068">
        <w:rPr>
          <w:rFonts w:asciiTheme="majorBidi" w:hAnsiTheme="majorBidi" w:cs="B Nazanin"/>
          <w:color w:val="000000"/>
          <w:sz w:val="24"/>
          <w:szCs w:val="24"/>
        </w:rPr>
        <w:t>95%</w:t>
      </w:r>
      <w:r w:rsidR="00E77443" w:rsidRPr="00E42068">
        <w:rPr>
          <w:rFonts w:asciiTheme="majorBidi" w:hAnsiTheme="majorBidi" w:cs="B Nazanin" w:hint="cs"/>
          <w:color w:val="000000"/>
          <w:sz w:val="28"/>
          <w:szCs w:val="28"/>
          <w:rtl/>
          <w:lang w:bidi="fa-IR"/>
        </w:rPr>
        <w:t xml:space="preserve"> </w:t>
      </w:r>
      <w:r w:rsidRPr="00E42068">
        <w:rPr>
          <w:rFonts w:asciiTheme="majorBidi" w:hAnsiTheme="majorBidi" w:cs="B Nazanin"/>
          <w:color w:val="000000"/>
          <w:sz w:val="28"/>
          <w:szCs w:val="28"/>
          <w:rtl/>
        </w:rPr>
        <w:t>بود.</w:t>
      </w:r>
      <w:r w:rsidRPr="00E42068">
        <w:rPr>
          <w:rFonts w:asciiTheme="majorBidi" w:hAnsiTheme="majorBidi" w:cs="B Nazanin" w:hint="cs"/>
          <w:color w:val="000000"/>
          <w:sz w:val="28"/>
          <w:szCs w:val="28"/>
          <w:rtl/>
        </w:rPr>
        <w:t xml:space="preserve"> </w:t>
      </w:r>
      <w:r w:rsidR="00502077" w:rsidRPr="00E42068">
        <w:rPr>
          <w:rStyle w:val="fontstyle01"/>
          <w:rFonts w:asciiTheme="majorBidi" w:hAnsiTheme="majorBidi" w:cstheme="majorBidi"/>
          <w:color w:val="000000" w:themeColor="text1"/>
          <w:sz w:val="24"/>
          <w:szCs w:val="24"/>
        </w:rPr>
        <w:t>Ying</w:t>
      </w:r>
      <w:r w:rsidRPr="00E42068">
        <w:rPr>
          <w:rFonts w:asciiTheme="majorBidi" w:hAnsiTheme="majorBidi" w:cs="B Nazanin"/>
          <w:color w:val="000000"/>
          <w:sz w:val="28"/>
          <w:szCs w:val="28"/>
          <w:rtl/>
        </w:rPr>
        <w:t xml:space="preserve"> و همکاران در سال </w:t>
      </w:r>
      <w:r w:rsidR="00E77443" w:rsidRPr="00E42068">
        <w:rPr>
          <w:rFonts w:asciiTheme="majorBidi" w:hAnsiTheme="majorBidi" w:cs="B Nazanin"/>
          <w:color w:val="000000"/>
          <w:sz w:val="24"/>
          <w:szCs w:val="24"/>
        </w:rPr>
        <w:t>2020</w:t>
      </w:r>
      <w:r w:rsidRPr="00E42068">
        <w:rPr>
          <w:rFonts w:asciiTheme="majorBidi" w:hAnsiTheme="majorBidi" w:cs="B Nazanin"/>
          <w:color w:val="000000"/>
          <w:sz w:val="28"/>
          <w:szCs w:val="28"/>
          <w:rtl/>
        </w:rPr>
        <w:t>، نه آم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color w:val="000000"/>
          <w:sz w:val="28"/>
          <w:szCs w:val="28"/>
          <w:rtl/>
        </w:rPr>
        <w:t xml:space="preserve"> را با گروه‌ها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آلک</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w:t>
      </w:r>
      <w:r w:rsidRPr="00E42068">
        <w:rPr>
          <w:rFonts w:asciiTheme="majorBidi" w:hAnsiTheme="majorBidi" w:cs="B Nazanin"/>
          <w:color w:val="000000"/>
          <w:sz w:val="28"/>
          <w:szCs w:val="28"/>
          <w:rtl/>
        </w:rPr>
        <w:t xml:space="preserve"> مختلف و شش رق</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ق‌کننده</w:t>
      </w:r>
      <w:r w:rsidRPr="00E42068">
        <w:rPr>
          <w:rFonts w:asciiTheme="majorBidi" w:hAnsiTheme="majorBidi" w:cs="B Nazanin"/>
          <w:color w:val="000000"/>
          <w:sz w:val="28"/>
          <w:szCs w:val="28"/>
          <w:rtl/>
        </w:rPr>
        <w:t xml:space="preserve"> با قطب</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مختلف به عنوان ترک</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ب</w:t>
      </w:r>
      <w:r w:rsidRPr="00E42068">
        <w:rPr>
          <w:rFonts w:asciiTheme="majorBidi" w:hAnsiTheme="majorBidi" w:cs="B Nazanin"/>
          <w:color w:val="000000"/>
          <w:sz w:val="28"/>
          <w:szCs w:val="28"/>
          <w:rtl/>
        </w:rPr>
        <w:t xml:space="preserve"> استخراج‌کننده جد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color w:val="000000"/>
          <w:sz w:val="28"/>
          <w:szCs w:val="28"/>
          <w:rtl/>
        </w:rPr>
        <w:t xml:space="preserve"> مقا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سه</w:t>
      </w:r>
      <w:r w:rsidRPr="00E42068">
        <w:rPr>
          <w:rFonts w:asciiTheme="majorBidi" w:hAnsiTheme="majorBidi" w:cs="B Nazanin"/>
          <w:color w:val="000000"/>
          <w:sz w:val="28"/>
          <w:szCs w:val="28"/>
          <w:rtl/>
        </w:rPr>
        <w:t xml:space="preserve"> کرد و </w:t>
      </w:r>
      <w:r w:rsidR="00E77443" w:rsidRPr="00E42068">
        <w:rPr>
          <w:rFonts w:asciiTheme="majorBidi" w:hAnsiTheme="majorBidi" w:cs="B Nazanin"/>
          <w:color w:val="000000"/>
          <w:sz w:val="24"/>
          <w:szCs w:val="24"/>
        </w:rPr>
        <w:t>40%</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(v/v) C14H29NO</w:t>
      </w:r>
      <w:r w:rsidRPr="00E42068">
        <w:rPr>
          <w:rFonts w:asciiTheme="majorBidi" w:hAnsiTheme="majorBidi" w:cs="B Nazanin"/>
          <w:color w:val="000000"/>
          <w:sz w:val="28"/>
          <w:szCs w:val="28"/>
          <w:rtl/>
        </w:rPr>
        <w:t xml:space="preserve"> و </w:t>
      </w:r>
      <w:r w:rsidR="00E77443" w:rsidRPr="00E42068">
        <w:rPr>
          <w:rFonts w:asciiTheme="majorBidi" w:hAnsiTheme="majorBidi" w:cs="B Nazanin"/>
          <w:color w:val="000000"/>
          <w:sz w:val="24"/>
          <w:szCs w:val="24"/>
        </w:rPr>
        <w:t>60%</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8"/>
          <w:szCs w:val="28"/>
        </w:rPr>
        <w:t>v/v</w:t>
      </w:r>
      <w:r w:rsidRPr="00E42068">
        <w:rPr>
          <w:rFonts w:asciiTheme="majorBidi" w:hAnsiTheme="majorBidi" w:cs="B Nazanin"/>
          <w:color w:val="000000"/>
          <w:sz w:val="28"/>
          <w:szCs w:val="28"/>
          <w:rtl/>
        </w:rPr>
        <w:t xml:space="preserve">) استخراج‌کننده </w:t>
      </w:r>
      <w:r w:rsidRPr="00E42068">
        <w:rPr>
          <w:rFonts w:asciiTheme="majorBidi" w:hAnsiTheme="majorBidi" w:cs="B Nazanin"/>
          <w:color w:val="000000"/>
          <w:sz w:val="24"/>
          <w:szCs w:val="24"/>
        </w:rPr>
        <w:t>D80</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مؤثرتر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ترک</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ب</w:t>
      </w:r>
      <w:r w:rsidRPr="00E42068">
        <w:rPr>
          <w:rFonts w:asciiTheme="majorBidi" w:hAnsiTheme="majorBidi" w:cs="B Nazanin"/>
          <w:color w:val="000000"/>
          <w:sz w:val="28"/>
          <w:szCs w:val="28"/>
          <w:rtl/>
        </w:rPr>
        <w:t xml:space="preserve"> استخراج‌کننده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استخراج کروم بود. </w:t>
      </w:r>
      <w:r w:rsidRPr="00E42068">
        <w:rPr>
          <w:rFonts w:asciiTheme="majorBidi" w:hAnsiTheme="majorBidi" w:cs="B Nazanin" w:hint="eastAsia"/>
          <w:color w:val="000000"/>
          <w:sz w:val="28"/>
          <w:szCs w:val="28"/>
          <w:rtl/>
        </w:rPr>
        <w:t>نتا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ج</w:t>
      </w:r>
      <w:r w:rsidRPr="00E42068">
        <w:rPr>
          <w:rFonts w:asciiTheme="majorBidi" w:hAnsiTheme="majorBidi" w:cs="B Nazanin"/>
          <w:color w:val="000000"/>
          <w:sz w:val="28"/>
          <w:szCs w:val="28"/>
          <w:rtl/>
        </w:rPr>
        <w:t xml:space="preserve"> نشان داد که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8"/>
          <w:szCs w:val="28"/>
          <w:rtl/>
        </w:rPr>
        <w:lastRenderedPageBreak/>
        <w:t>ترک</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ب</w:t>
      </w:r>
      <w:r w:rsidRPr="00E42068">
        <w:rPr>
          <w:rFonts w:asciiTheme="majorBidi" w:hAnsiTheme="majorBidi" w:cs="B Nazanin"/>
          <w:color w:val="000000"/>
          <w:sz w:val="28"/>
          <w:szCs w:val="28"/>
          <w:rtl/>
        </w:rPr>
        <w:t xml:space="preserve"> عصاره‌گ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ر</w:t>
      </w:r>
      <w:r w:rsidRPr="00E42068">
        <w:rPr>
          <w:rFonts w:asciiTheme="majorBidi" w:hAnsiTheme="majorBidi" w:cs="B Nazanin"/>
          <w:color w:val="000000"/>
          <w:sz w:val="28"/>
          <w:szCs w:val="28"/>
          <w:rtl/>
        </w:rPr>
        <w:t xml:space="preserve"> 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تواند</w:t>
      </w:r>
      <w:r w:rsidRPr="00E42068">
        <w:rPr>
          <w:rFonts w:asciiTheme="majorBidi" w:hAnsiTheme="majorBidi" w:cs="B Nazanin"/>
          <w:color w:val="000000"/>
          <w:sz w:val="28"/>
          <w:szCs w:val="28"/>
          <w:rtl/>
        </w:rPr>
        <w:t xml:space="preserve"> </w:t>
      </w:r>
      <w:r w:rsidR="00E77443" w:rsidRPr="00E42068">
        <w:rPr>
          <w:rFonts w:asciiTheme="majorBidi" w:hAnsiTheme="majorBidi" w:cs="B Nazanin"/>
          <w:color w:val="000000"/>
          <w:sz w:val="24"/>
          <w:szCs w:val="24"/>
        </w:rPr>
        <w:t>99.67%</w:t>
      </w:r>
      <w:r w:rsidR="00E77443" w:rsidRPr="00E42068">
        <w:rPr>
          <w:rFonts w:asciiTheme="majorBidi" w:hAnsiTheme="majorBidi" w:cs="B Nazanin" w:hint="cs"/>
          <w:color w:val="000000"/>
          <w:sz w:val="28"/>
          <w:szCs w:val="28"/>
          <w:rtl/>
          <w:lang w:bidi="fa-IR"/>
        </w:rPr>
        <w:t xml:space="preserve"> </w:t>
      </w:r>
      <w:r w:rsidRPr="00E42068">
        <w:rPr>
          <w:rFonts w:asciiTheme="majorBidi" w:hAnsiTheme="majorBidi" w:cs="B Nazanin"/>
          <w:color w:val="000000"/>
          <w:sz w:val="28"/>
          <w:szCs w:val="28"/>
          <w:rtl/>
        </w:rPr>
        <w:t>کروم را پس از استخراج جر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ان</w:t>
      </w:r>
      <w:r w:rsidRPr="00E42068">
        <w:rPr>
          <w:rFonts w:asciiTheme="majorBidi" w:hAnsiTheme="majorBidi" w:cs="B Nazanin"/>
          <w:color w:val="000000"/>
          <w:sz w:val="28"/>
          <w:szCs w:val="28"/>
          <w:rtl/>
        </w:rPr>
        <w:t xml:space="preserve"> مخالف شش مرحله‌ا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استخراج کند.</w:t>
      </w:r>
      <w:r w:rsidRPr="00E42068">
        <w:rPr>
          <w:rFonts w:asciiTheme="majorBidi" w:hAnsiTheme="majorBidi" w:cs="B Nazanin" w:hint="cs"/>
          <w:color w:val="000000"/>
          <w:sz w:val="28"/>
          <w:szCs w:val="28"/>
          <w:rtl/>
        </w:rPr>
        <w:t xml:space="preserve"> جدول </w:t>
      </w:r>
      <w:r w:rsidR="00561D44" w:rsidRPr="00E42068">
        <w:rPr>
          <w:rFonts w:asciiTheme="majorBidi" w:hAnsiTheme="majorBidi" w:cs="B Nazanin" w:hint="cs"/>
          <w:color w:val="000000"/>
          <w:sz w:val="28"/>
          <w:szCs w:val="28"/>
          <w:rtl/>
        </w:rPr>
        <w:t>4</w:t>
      </w:r>
      <w:r w:rsidR="00561D44" w:rsidRPr="00E42068">
        <w:rPr>
          <w:rFonts w:asciiTheme="majorBidi" w:hAnsiTheme="majorBidi" w:cs="B Nazanin"/>
          <w:color w:val="000000"/>
          <w:sz w:val="28"/>
          <w:szCs w:val="28"/>
        </w:rPr>
        <w:t xml:space="preserve"> </w:t>
      </w:r>
      <w:r w:rsidR="002B3D4C" w:rsidRPr="00E42068">
        <w:rPr>
          <w:rFonts w:asciiTheme="majorBidi" w:hAnsiTheme="majorBidi" w:cs="B Nazanin" w:hint="cs"/>
          <w:color w:val="000000"/>
          <w:sz w:val="28"/>
          <w:szCs w:val="28"/>
          <w:rtl/>
          <w:lang w:bidi="fa-IR"/>
        </w:rPr>
        <w:t>در بخش ضمیمه</w:t>
      </w:r>
      <w:r w:rsidRPr="00E42068">
        <w:rPr>
          <w:rFonts w:asciiTheme="majorBidi" w:hAnsiTheme="majorBidi" w:cs="B Nazanin"/>
          <w:color w:val="000000"/>
          <w:sz w:val="28"/>
          <w:szCs w:val="28"/>
          <w:rtl/>
        </w:rPr>
        <w:t>، مزا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w:t>
      </w:r>
      <w:r w:rsidRPr="00E42068">
        <w:rPr>
          <w:rFonts w:asciiTheme="majorBidi" w:hAnsiTheme="majorBidi" w:cs="B Nazanin"/>
          <w:color w:val="000000"/>
          <w:sz w:val="28"/>
          <w:szCs w:val="28"/>
          <w:rtl/>
        </w:rPr>
        <w:t xml:space="preserve"> و معا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ب</w:t>
      </w:r>
      <w:r w:rsidRPr="00E42068">
        <w:rPr>
          <w:rFonts w:asciiTheme="majorBidi" w:hAnsiTheme="majorBidi" w:cs="B Nazanin"/>
          <w:color w:val="000000"/>
          <w:sz w:val="28"/>
          <w:szCs w:val="28"/>
          <w:rtl/>
        </w:rPr>
        <w:t xml:space="preserve"> روش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حذف ش</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xml:space="preserve"> کروم را نشان م</w:t>
      </w:r>
      <w:r w:rsidRPr="00E42068">
        <w:rPr>
          <w:rFonts w:asciiTheme="majorBidi" w:hAnsiTheme="majorBidi" w:cs="B Nazanin" w:hint="cs"/>
          <w:color w:val="000000"/>
          <w:sz w:val="28"/>
          <w:szCs w:val="28"/>
          <w:rtl/>
        </w:rPr>
        <w:t>ی</w:t>
      </w:r>
      <w:r w:rsidR="00614687"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دهد.</w:t>
      </w:r>
      <w:r w:rsidR="000832EE" w:rsidRPr="00E42068">
        <w:rPr>
          <w:rFonts w:asciiTheme="majorBidi" w:hAnsiTheme="majorBidi" w:cs="B Nazanin" w:hint="cs"/>
          <w:color w:val="000000"/>
          <w:sz w:val="28"/>
          <w:szCs w:val="28"/>
          <w:rtl/>
          <w:lang w:bidi="fa-IR"/>
        </w:rPr>
        <w:t xml:space="preserve"> </w:t>
      </w:r>
    </w:p>
    <w:p w14:paraId="7C879263" w14:textId="77777777" w:rsidR="000832EE" w:rsidRPr="00E42068" w:rsidRDefault="000832EE" w:rsidP="000832EE">
      <w:pPr>
        <w:pStyle w:val="Heading2"/>
        <w:bidi/>
        <w:rPr>
          <w:rFonts w:cs="B Nazanin"/>
          <w:sz w:val="48"/>
          <w:szCs w:val="36"/>
          <w:rtl/>
          <w:lang w:bidi="fa-IR"/>
        </w:rPr>
      </w:pPr>
      <w:bookmarkStart w:id="18" w:name="_Toc153621614"/>
      <w:r w:rsidRPr="00E42068">
        <w:rPr>
          <w:rFonts w:cs="B Nazanin" w:hint="cs"/>
          <w:sz w:val="48"/>
          <w:szCs w:val="36"/>
          <w:rtl/>
          <w:lang w:bidi="fa-IR"/>
        </w:rPr>
        <w:t>2-3 روش‌های الکتروشیمیایی</w:t>
      </w:r>
      <w:bookmarkEnd w:id="18"/>
    </w:p>
    <w:p w14:paraId="61A0BB0C" w14:textId="32D4E693" w:rsidR="000832EE" w:rsidRPr="00E42068" w:rsidRDefault="000832EE" w:rsidP="0081201A">
      <w:pPr>
        <w:bidi/>
        <w:spacing w:line="360" w:lineRule="auto"/>
        <w:jc w:val="both"/>
        <w:rPr>
          <w:rFonts w:asciiTheme="majorBidi" w:hAnsiTheme="majorBidi" w:cs="B Nazanin"/>
          <w:color w:val="000000"/>
          <w:sz w:val="28"/>
          <w:szCs w:val="28"/>
          <w:rtl/>
        </w:rPr>
      </w:pPr>
      <w:r w:rsidRPr="00E42068">
        <w:rPr>
          <w:rFonts w:cs="B Nazanin"/>
          <w:sz w:val="28"/>
          <w:szCs w:val="28"/>
          <w:rtl/>
          <w:lang w:bidi="fa-IR"/>
        </w:rPr>
        <w:t>تصف</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فاضلاب الکتروش</w:t>
      </w:r>
      <w:r w:rsidRPr="00E42068">
        <w:rPr>
          <w:rFonts w:cs="B Nazanin" w:hint="cs"/>
          <w:sz w:val="28"/>
          <w:szCs w:val="28"/>
          <w:rtl/>
          <w:lang w:bidi="fa-IR"/>
        </w:rPr>
        <w:t>ی</w:t>
      </w:r>
      <w:r w:rsidRPr="00E42068">
        <w:rPr>
          <w:rFonts w:cs="B Nazanin" w:hint="eastAsia"/>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ا</w:t>
      </w:r>
      <w:r w:rsidRPr="00E42068">
        <w:rPr>
          <w:rFonts w:cs="B Nazanin" w:hint="cs"/>
          <w:sz w:val="28"/>
          <w:szCs w:val="28"/>
          <w:rtl/>
          <w:lang w:bidi="fa-IR"/>
        </w:rPr>
        <w:t>یی</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روش بس</w:t>
      </w:r>
      <w:r w:rsidRPr="00E42068">
        <w:rPr>
          <w:rFonts w:cs="B Nazanin" w:hint="cs"/>
          <w:sz w:val="28"/>
          <w:szCs w:val="28"/>
          <w:rtl/>
          <w:lang w:bidi="fa-IR"/>
        </w:rPr>
        <w:t>ی</w:t>
      </w:r>
      <w:r w:rsidRPr="00E42068">
        <w:rPr>
          <w:rFonts w:cs="B Nazanin" w:hint="eastAsia"/>
          <w:sz w:val="28"/>
          <w:szCs w:val="28"/>
          <w:rtl/>
          <w:lang w:bidi="fa-IR"/>
        </w:rPr>
        <w:t>ار</w:t>
      </w:r>
      <w:r w:rsidRPr="00E42068">
        <w:rPr>
          <w:rFonts w:cs="B Nazanin"/>
          <w:sz w:val="28"/>
          <w:szCs w:val="28"/>
          <w:rtl/>
          <w:lang w:bidi="fa-IR"/>
        </w:rPr>
        <w:t xml:space="preserve"> موثر در حذف فلزات سنگ</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از فاضلاب آلوده است.</w:t>
      </w:r>
      <w:r w:rsidRPr="00E42068">
        <w:rPr>
          <w:rFonts w:cs="B Nazanin" w:hint="cs"/>
          <w:sz w:val="28"/>
          <w:szCs w:val="28"/>
          <w:rtl/>
          <w:lang w:bidi="fa-IR"/>
        </w:rPr>
        <w:t xml:space="preserve"> </w:t>
      </w:r>
      <w:r w:rsidRPr="00E42068">
        <w:rPr>
          <w:rFonts w:cs="B Nazanin"/>
          <w:sz w:val="28"/>
          <w:szCs w:val="28"/>
          <w:rtl/>
          <w:lang w:bidi="fa-IR"/>
        </w:rPr>
        <w:t>واکنش انتقال الکترون زمان</w:t>
      </w:r>
      <w:r w:rsidRPr="00E42068">
        <w:rPr>
          <w:rFonts w:cs="B Nazanin" w:hint="cs"/>
          <w:sz w:val="28"/>
          <w:szCs w:val="28"/>
          <w:rtl/>
          <w:lang w:bidi="fa-IR"/>
        </w:rPr>
        <w:t>ی</w:t>
      </w:r>
      <w:r w:rsidRPr="00E42068">
        <w:rPr>
          <w:rFonts w:cs="B Nazanin"/>
          <w:sz w:val="28"/>
          <w:szCs w:val="28"/>
          <w:rtl/>
          <w:lang w:bidi="fa-IR"/>
        </w:rPr>
        <w:t xml:space="preserve"> رخ م</w:t>
      </w:r>
      <w:r w:rsidRPr="00E42068">
        <w:rPr>
          <w:rFonts w:cs="B Nazanin" w:hint="cs"/>
          <w:sz w:val="28"/>
          <w:szCs w:val="28"/>
          <w:rtl/>
          <w:lang w:bidi="fa-IR"/>
        </w:rPr>
        <w:t>ی</w:t>
      </w:r>
      <w:r w:rsidRPr="00E42068">
        <w:rPr>
          <w:rFonts w:cs="B Nazanin"/>
          <w:sz w:val="28"/>
          <w:szCs w:val="28"/>
          <w:rtl/>
          <w:lang w:bidi="fa-IR"/>
        </w:rPr>
        <w:t xml:space="preserve"> دهد که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محلول فاضلاب حاو</w:t>
      </w:r>
      <w:r w:rsidRPr="00E42068">
        <w:rPr>
          <w:rFonts w:cs="B Nazanin" w:hint="cs"/>
          <w:sz w:val="28"/>
          <w:szCs w:val="28"/>
          <w:rtl/>
          <w:lang w:bidi="fa-IR"/>
        </w:rPr>
        <w:t>ی</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sz w:val="28"/>
          <w:szCs w:val="28"/>
          <w:rtl/>
          <w:lang w:bidi="fa-IR"/>
        </w:rPr>
        <w:t xml:space="preserve"> ها</w:t>
      </w:r>
      <w:r w:rsidRPr="00E42068">
        <w:rPr>
          <w:rFonts w:cs="B Nazanin" w:hint="cs"/>
          <w:sz w:val="28"/>
          <w:szCs w:val="28"/>
          <w:rtl/>
          <w:lang w:bidi="fa-IR"/>
        </w:rPr>
        <w:t>ی</w:t>
      </w:r>
      <w:r w:rsidRPr="00E42068">
        <w:rPr>
          <w:rFonts w:cs="B Nazanin"/>
          <w:sz w:val="28"/>
          <w:szCs w:val="28"/>
          <w:rtl/>
          <w:lang w:bidi="fa-IR"/>
        </w:rPr>
        <w:t xml:space="preserve"> فلزات سنگ</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ب</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سطوح آند و کاتد در ط</w:t>
      </w:r>
      <w:r w:rsidRPr="00E42068">
        <w:rPr>
          <w:rFonts w:cs="B Nazanin" w:hint="cs"/>
          <w:sz w:val="28"/>
          <w:szCs w:val="28"/>
          <w:rtl/>
          <w:lang w:bidi="fa-IR"/>
        </w:rPr>
        <w:t>ی</w:t>
      </w:r>
      <w:r w:rsidRPr="00E42068">
        <w:rPr>
          <w:rFonts w:cs="B Nazanin"/>
          <w:sz w:val="28"/>
          <w:szCs w:val="28"/>
          <w:rtl/>
          <w:lang w:bidi="fa-IR"/>
        </w:rPr>
        <w:t xml:space="preserve"> تصف</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الکتروش</w:t>
      </w:r>
      <w:r w:rsidRPr="00E42068">
        <w:rPr>
          <w:rFonts w:cs="B Nazanin" w:hint="cs"/>
          <w:sz w:val="28"/>
          <w:szCs w:val="28"/>
          <w:rtl/>
          <w:lang w:bidi="fa-IR"/>
        </w:rPr>
        <w:t>ی</w:t>
      </w:r>
      <w:r w:rsidRPr="00E42068">
        <w:rPr>
          <w:rFonts w:cs="B Nazanin" w:hint="eastAsia"/>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ا</w:t>
      </w:r>
      <w:r w:rsidRPr="00E42068">
        <w:rPr>
          <w:rFonts w:cs="B Nazanin" w:hint="cs"/>
          <w:sz w:val="28"/>
          <w:szCs w:val="28"/>
          <w:rtl/>
          <w:lang w:bidi="fa-IR"/>
        </w:rPr>
        <w:t>یی</w:t>
      </w:r>
      <w:r w:rsidRPr="00E42068">
        <w:rPr>
          <w:rFonts w:cs="B Nazanin"/>
          <w:sz w:val="28"/>
          <w:szCs w:val="28"/>
          <w:rtl/>
          <w:lang w:bidi="fa-IR"/>
        </w:rPr>
        <w:t xml:space="preserve"> منتقل شود.</w:t>
      </w:r>
      <w:r w:rsidRPr="00E42068">
        <w:rPr>
          <w:rFonts w:cs="B Nazanin" w:hint="cs"/>
          <w:sz w:val="28"/>
          <w:szCs w:val="28"/>
          <w:rtl/>
          <w:lang w:bidi="fa-IR"/>
        </w:rPr>
        <w:t xml:space="preserve"> </w:t>
      </w:r>
      <w:r w:rsidRPr="00E42068">
        <w:rPr>
          <w:rFonts w:cs="B Nazanin"/>
          <w:sz w:val="28"/>
          <w:szCs w:val="28"/>
          <w:rtl/>
          <w:lang w:bidi="fa-IR"/>
        </w:rPr>
        <w:t>از مزا</w:t>
      </w:r>
      <w:r w:rsidRPr="00E42068">
        <w:rPr>
          <w:rFonts w:cs="B Nazanin" w:hint="cs"/>
          <w:sz w:val="28"/>
          <w:szCs w:val="28"/>
          <w:rtl/>
          <w:lang w:bidi="fa-IR"/>
        </w:rPr>
        <w:t>ی</w:t>
      </w:r>
      <w:r w:rsidRPr="00E42068">
        <w:rPr>
          <w:rFonts w:cs="B Nazanin" w:hint="eastAsia"/>
          <w:sz w:val="28"/>
          <w:szCs w:val="28"/>
          <w:rtl/>
          <w:lang w:bidi="fa-IR"/>
        </w:rPr>
        <w:t>ا</w:t>
      </w:r>
      <w:r w:rsidRPr="00E42068">
        <w:rPr>
          <w:rFonts w:cs="B Nazanin" w:hint="cs"/>
          <w:sz w:val="28"/>
          <w:szCs w:val="28"/>
          <w:rtl/>
          <w:lang w:bidi="fa-IR"/>
        </w:rPr>
        <w:t>ی</w:t>
      </w:r>
      <w:r w:rsidRPr="00E42068">
        <w:rPr>
          <w:rFonts w:cs="B Nazanin"/>
          <w:sz w:val="28"/>
          <w:szCs w:val="28"/>
          <w:rtl/>
          <w:lang w:bidi="fa-IR"/>
        </w:rPr>
        <w:t xml:space="preserve"> فرآ</w:t>
      </w:r>
      <w:r w:rsidRPr="00E42068">
        <w:rPr>
          <w:rFonts w:cs="B Nazanin" w:hint="cs"/>
          <w:sz w:val="28"/>
          <w:szCs w:val="28"/>
          <w:rtl/>
          <w:lang w:bidi="fa-IR"/>
        </w:rPr>
        <w:t>ی</w:t>
      </w:r>
      <w:r w:rsidRPr="00E42068">
        <w:rPr>
          <w:rFonts w:cs="B Nazanin" w:hint="eastAsia"/>
          <w:sz w:val="28"/>
          <w:szCs w:val="28"/>
          <w:rtl/>
          <w:lang w:bidi="fa-IR"/>
        </w:rPr>
        <w:t>ند</w:t>
      </w:r>
      <w:r w:rsidRPr="00E42068">
        <w:rPr>
          <w:rFonts w:cs="B Nazanin"/>
          <w:sz w:val="28"/>
          <w:szCs w:val="28"/>
          <w:rtl/>
          <w:lang w:bidi="fa-IR"/>
        </w:rPr>
        <w:t xml:space="preserve"> الکتروش</w:t>
      </w:r>
      <w:r w:rsidRPr="00E42068">
        <w:rPr>
          <w:rFonts w:cs="B Nazanin" w:hint="cs"/>
          <w:sz w:val="28"/>
          <w:szCs w:val="28"/>
          <w:rtl/>
          <w:lang w:bidi="fa-IR"/>
        </w:rPr>
        <w:t>ی</w:t>
      </w:r>
      <w:r w:rsidRPr="00E42068">
        <w:rPr>
          <w:rFonts w:cs="B Nazanin" w:hint="eastAsia"/>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ا</w:t>
      </w:r>
      <w:r w:rsidRPr="00E42068">
        <w:rPr>
          <w:rFonts w:cs="B Nazanin" w:hint="cs"/>
          <w:sz w:val="28"/>
          <w:szCs w:val="28"/>
          <w:rtl/>
          <w:lang w:bidi="fa-IR"/>
        </w:rPr>
        <w:t>یی</w:t>
      </w:r>
      <w:r w:rsidRPr="00E42068">
        <w:rPr>
          <w:rFonts w:cs="B Nazanin"/>
          <w:sz w:val="28"/>
          <w:szCs w:val="28"/>
          <w:rtl/>
          <w:lang w:bidi="fa-IR"/>
        </w:rPr>
        <w:t xml:space="preserve"> م</w:t>
      </w:r>
      <w:r w:rsidRPr="00E42068">
        <w:rPr>
          <w:rFonts w:cs="B Nazanin" w:hint="cs"/>
          <w:sz w:val="28"/>
          <w:szCs w:val="28"/>
          <w:rtl/>
          <w:lang w:bidi="fa-IR"/>
        </w:rPr>
        <w:t>ی</w:t>
      </w:r>
      <w:r w:rsidRPr="00E42068">
        <w:rPr>
          <w:rFonts w:cs="B Nazanin"/>
          <w:sz w:val="28"/>
          <w:szCs w:val="28"/>
          <w:rtl/>
          <w:lang w:bidi="fa-IR"/>
        </w:rPr>
        <w:t xml:space="preserve"> توان به انتخاب فلز، بدون مواد ش</w:t>
      </w:r>
      <w:r w:rsidRPr="00E42068">
        <w:rPr>
          <w:rFonts w:cs="B Nazanin" w:hint="cs"/>
          <w:sz w:val="28"/>
          <w:szCs w:val="28"/>
          <w:rtl/>
          <w:lang w:bidi="fa-IR"/>
        </w:rPr>
        <w:t>ی</w:t>
      </w:r>
      <w:r w:rsidRPr="00E42068">
        <w:rPr>
          <w:rFonts w:cs="B Nazanin" w:hint="eastAsia"/>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ا</w:t>
      </w:r>
      <w:r w:rsidRPr="00E42068">
        <w:rPr>
          <w:rFonts w:cs="B Nazanin" w:hint="cs"/>
          <w:sz w:val="28"/>
          <w:szCs w:val="28"/>
          <w:rtl/>
          <w:lang w:bidi="fa-IR"/>
        </w:rPr>
        <w:t>یی</w:t>
      </w:r>
      <w:r w:rsidRPr="00E42068">
        <w:rPr>
          <w:rFonts w:cs="B Nazanin" w:hint="eastAsia"/>
          <w:sz w:val="28"/>
          <w:szCs w:val="28"/>
          <w:rtl/>
          <w:lang w:bidi="fa-IR"/>
        </w:rPr>
        <w:t>،</w:t>
      </w:r>
      <w:r w:rsidRPr="00E42068">
        <w:rPr>
          <w:rFonts w:cs="B Nazanin"/>
          <w:sz w:val="28"/>
          <w:szCs w:val="28"/>
          <w:rtl/>
          <w:lang w:bidi="fa-IR"/>
        </w:rPr>
        <w:t xml:space="preserve"> عمل</w:t>
      </w:r>
      <w:r w:rsidRPr="00E42068">
        <w:rPr>
          <w:rFonts w:cs="B Nazanin" w:hint="cs"/>
          <w:sz w:val="28"/>
          <w:szCs w:val="28"/>
          <w:rtl/>
          <w:lang w:bidi="fa-IR"/>
        </w:rPr>
        <w:t>ی</w:t>
      </w:r>
      <w:r w:rsidRPr="00E42068">
        <w:rPr>
          <w:rFonts w:cs="B Nazanin" w:hint="eastAsia"/>
          <w:sz w:val="28"/>
          <w:szCs w:val="28"/>
          <w:rtl/>
          <w:lang w:bidi="fa-IR"/>
        </w:rPr>
        <w:t>ات</w:t>
      </w:r>
      <w:r w:rsidRPr="00E42068">
        <w:rPr>
          <w:rFonts w:cs="B Nazanin"/>
          <w:sz w:val="28"/>
          <w:szCs w:val="28"/>
          <w:rtl/>
          <w:lang w:bidi="fa-IR"/>
        </w:rPr>
        <w:t xml:space="preserve"> با سرعت بالا و حداقل تول</w:t>
      </w:r>
      <w:r w:rsidRPr="00E42068">
        <w:rPr>
          <w:rFonts w:cs="B Nazanin" w:hint="cs"/>
          <w:sz w:val="28"/>
          <w:szCs w:val="28"/>
          <w:rtl/>
          <w:lang w:bidi="fa-IR"/>
        </w:rPr>
        <w:t>ی</w:t>
      </w:r>
      <w:r w:rsidRPr="00E42068">
        <w:rPr>
          <w:rFonts w:cs="B Nazanin" w:hint="eastAsia"/>
          <w:sz w:val="28"/>
          <w:szCs w:val="28"/>
          <w:rtl/>
          <w:lang w:bidi="fa-IR"/>
        </w:rPr>
        <w:t>د</w:t>
      </w:r>
      <w:r w:rsidRPr="00E42068">
        <w:rPr>
          <w:rFonts w:cs="B Nazanin"/>
          <w:sz w:val="28"/>
          <w:szCs w:val="28"/>
          <w:rtl/>
          <w:lang w:bidi="fa-IR"/>
        </w:rPr>
        <w:t xml:space="preserve"> لجن اشاره کرد، اما همچن</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معا</w:t>
      </w:r>
      <w:r w:rsidRPr="00E42068">
        <w:rPr>
          <w:rFonts w:cs="B Nazanin" w:hint="cs"/>
          <w:sz w:val="28"/>
          <w:szCs w:val="28"/>
          <w:rtl/>
          <w:lang w:bidi="fa-IR"/>
        </w:rPr>
        <w:t>ی</w:t>
      </w:r>
      <w:r w:rsidRPr="00E42068">
        <w:rPr>
          <w:rFonts w:cs="B Nazanin" w:hint="eastAsia"/>
          <w:sz w:val="28"/>
          <w:szCs w:val="28"/>
          <w:rtl/>
          <w:lang w:bidi="fa-IR"/>
        </w:rPr>
        <w:t>ب</w:t>
      </w:r>
      <w:r w:rsidRPr="00E42068">
        <w:rPr>
          <w:rFonts w:cs="B Nazanin"/>
          <w:sz w:val="28"/>
          <w:szCs w:val="28"/>
          <w:rtl/>
          <w:lang w:bidi="fa-IR"/>
        </w:rPr>
        <w:t xml:space="preserve"> آن شامل </w:t>
      </w:r>
      <w:r w:rsidR="0081201A" w:rsidRPr="00E42068">
        <w:rPr>
          <w:rFonts w:cs="B Nazanin" w:hint="cs"/>
          <w:sz w:val="28"/>
          <w:szCs w:val="28"/>
          <w:rtl/>
          <w:lang w:bidi="fa-IR"/>
        </w:rPr>
        <w:t>مصرف</w:t>
      </w:r>
      <w:r w:rsidRPr="00E42068">
        <w:rPr>
          <w:rFonts w:cs="B Nazanin"/>
          <w:sz w:val="28"/>
          <w:szCs w:val="28"/>
          <w:rtl/>
          <w:lang w:bidi="fa-IR"/>
        </w:rPr>
        <w:t xml:space="preserve"> انرژ</w:t>
      </w:r>
      <w:r w:rsidRPr="00E42068">
        <w:rPr>
          <w:rFonts w:cs="B Nazanin" w:hint="cs"/>
          <w:sz w:val="28"/>
          <w:szCs w:val="28"/>
          <w:rtl/>
          <w:lang w:bidi="fa-IR"/>
        </w:rPr>
        <w:t>ی</w:t>
      </w:r>
      <w:r w:rsidRPr="00E42068">
        <w:rPr>
          <w:rFonts w:cs="B Nazanin"/>
          <w:sz w:val="28"/>
          <w:szCs w:val="28"/>
          <w:rtl/>
          <w:lang w:bidi="fa-IR"/>
        </w:rPr>
        <w:t xml:space="preserve"> بالا و الکترودها</w:t>
      </w:r>
      <w:r w:rsidRPr="00E42068">
        <w:rPr>
          <w:rFonts w:cs="B Nazanin" w:hint="cs"/>
          <w:sz w:val="28"/>
          <w:szCs w:val="28"/>
          <w:rtl/>
          <w:lang w:bidi="fa-IR"/>
        </w:rPr>
        <w:t>ی</w:t>
      </w:r>
      <w:r w:rsidRPr="00E42068">
        <w:rPr>
          <w:rFonts w:cs="B Nazanin"/>
          <w:sz w:val="28"/>
          <w:szCs w:val="28"/>
          <w:rtl/>
          <w:lang w:bidi="fa-IR"/>
        </w:rPr>
        <w:t xml:space="preserve"> پرهز</w:t>
      </w:r>
      <w:r w:rsidRPr="00E42068">
        <w:rPr>
          <w:rFonts w:cs="B Nazanin" w:hint="cs"/>
          <w:sz w:val="28"/>
          <w:szCs w:val="28"/>
          <w:rtl/>
          <w:lang w:bidi="fa-IR"/>
        </w:rPr>
        <w:t>ی</w:t>
      </w:r>
      <w:r w:rsidRPr="00E42068">
        <w:rPr>
          <w:rFonts w:cs="B Nazanin" w:hint="eastAsia"/>
          <w:sz w:val="28"/>
          <w:szCs w:val="28"/>
          <w:rtl/>
          <w:lang w:bidi="fa-IR"/>
        </w:rPr>
        <w:t>نه</w:t>
      </w:r>
      <w:r w:rsidRPr="00E42068">
        <w:rPr>
          <w:rFonts w:cs="B Nazanin"/>
          <w:sz w:val="28"/>
          <w:szCs w:val="28"/>
          <w:rtl/>
          <w:lang w:bidi="fa-IR"/>
        </w:rPr>
        <w:t xml:space="preserve"> است. از طرف د</w:t>
      </w:r>
      <w:r w:rsidRPr="00E42068">
        <w:rPr>
          <w:rFonts w:cs="B Nazanin" w:hint="cs"/>
          <w:sz w:val="28"/>
          <w:szCs w:val="28"/>
          <w:rtl/>
          <w:lang w:bidi="fa-IR"/>
        </w:rPr>
        <w:t>ی</w:t>
      </w:r>
      <w:r w:rsidRPr="00E42068">
        <w:rPr>
          <w:rFonts w:cs="B Nazanin" w:hint="eastAsia"/>
          <w:sz w:val="28"/>
          <w:szCs w:val="28"/>
          <w:rtl/>
          <w:lang w:bidi="fa-IR"/>
        </w:rPr>
        <w:t>گر،</w:t>
      </w:r>
      <w:r w:rsidRPr="00E42068">
        <w:rPr>
          <w:rFonts w:cs="B Nazanin"/>
          <w:sz w:val="28"/>
          <w:szCs w:val="28"/>
          <w:rtl/>
          <w:lang w:bidi="fa-IR"/>
        </w:rPr>
        <w:t xml:space="preserve"> راندمان حذف فلز توسط نوع سلول و الکترود تع</w:t>
      </w:r>
      <w:r w:rsidRPr="00E42068">
        <w:rPr>
          <w:rFonts w:cs="B Nazanin" w:hint="cs"/>
          <w:sz w:val="28"/>
          <w:szCs w:val="28"/>
          <w:rtl/>
          <w:lang w:bidi="fa-IR"/>
        </w:rPr>
        <w:t>یی</w:t>
      </w:r>
      <w:r w:rsidRPr="00E42068">
        <w:rPr>
          <w:rFonts w:cs="B Nazanin" w:hint="eastAsia"/>
          <w:sz w:val="28"/>
          <w:szCs w:val="28"/>
          <w:rtl/>
          <w:lang w:bidi="fa-IR"/>
        </w:rPr>
        <w:t>ن</w:t>
      </w:r>
      <w:r w:rsidRPr="00E42068">
        <w:rPr>
          <w:rFonts w:cs="B Nazanin"/>
          <w:sz w:val="28"/>
          <w:szCs w:val="28"/>
          <w:rtl/>
          <w:lang w:bidi="fa-IR"/>
        </w:rPr>
        <w:t xml:space="preserve"> م</w:t>
      </w:r>
      <w:r w:rsidRPr="00E42068">
        <w:rPr>
          <w:rFonts w:cs="B Nazanin" w:hint="cs"/>
          <w:sz w:val="28"/>
          <w:szCs w:val="28"/>
          <w:rtl/>
          <w:lang w:bidi="fa-IR"/>
        </w:rPr>
        <w:t>ی</w:t>
      </w:r>
      <w:r w:rsidRPr="00E42068">
        <w:rPr>
          <w:rFonts w:cs="B Nazanin"/>
          <w:sz w:val="28"/>
          <w:szCs w:val="28"/>
          <w:rtl/>
          <w:lang w:bidi="fa-IR"/>
        </w:rPr>
        <w:t xml:space="preserve"> شود</w:t>
      </w:r>
      <w:r w:rsidRPr="00E42068">
        <w:rPr>
          <w:rStyle w:val="FootnoteReference"/>
          <w:rFonts w:cs="B Nazanin"/>
          <w:sz w:val="28"/>
          <w:szCs w:val="28"/>
          <w:rtl/>
          <w:lang w:bidi="fa-IR"/>
        </w:rPr>
        <w:footnoteReference w:id="30"/>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انعقاد الکتر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الکترود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ز،</w:t>
      </w:r>
      <w:r w:rsidRPr="00E42068">
        <w:rPr>
          <w:rFonts w:asciiTheme="majorBidi" w:hAnsiTheme="majorBidi" w:cs="B Nazanin"/>
          <w:color w:val="000000"/>
          <w:sz w:val="28"/>
          <w:szCs w:val="28"/>
          <w:rtl/>
        </w:rPr>
        <w:t xml:space="preserve"> </w:t>
      </w:r>
      <w:r w:rsidR="00614687" w:rsidRPr="00E42068">
        <w:rPr>
          <w:rFonts w:asciiTheme="majorBidi" w:hAnsiTheme="majorBidi" w:cs="B Nazanin" w:hint="cs"/>
          <w:color w:val="000000"/>
          <w:sz w:val="28"/>
          <w:szCs w:val="28"/>
          <w:rtl/>
        </w:rPr>
        <w:t>یون‌</w:t>
      </w:r>
      <w:r w:rsidR="00097120" w:rsidRPr="00E42068">
        <w:rPr>
          <w:rFonts w:asciiTheme="majorBidi" w:hAnsiTheme="majorBidi" w:cs="B Nazanin" w:hint="cs"/>
          <w:color w:val="000000"/>
          <w:sz w:val="28"/>
          <w:szCs w:val="28"/>
          <w:rtl/>
        </w:rPr>
        <w:t>زدایی</w:t>
      </w:r>
      <w:r w:rsidR="00614687"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 xml:space="preserve">الکترود، </w:t>
      </w:r>
      <w:r w:rsidR="00614687" w:rsidRPr="00E42068">
        <w:rPr>
          <w:rFonts w:asciiTheme="majorBidi" w:hAnsiTheme="majorBidi" w:cs="B Nazanin" w:hint="cs"/>
          <w:color w:val="000000"/>
          <w:sz w:val="28"/>
          <w:szCs w:val="28"/>
          <w:rtl/>
        </w:rPr>
        <w:t>شناورسازی</w:t>
      </w:r>
      <w:r w:rsidR="00097120"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الکترود</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و اح</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الکتروش</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xml:space="preserve"> همه تحت روش</w:t>
      </w:r>
      <w:r w:rsidR="00614687"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الکتروش</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xml:space="preserve"> طبقه بند</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w:t>
      </w:r>
      <w:r w:rsidRPr="00E42068">
        <w:rPr>
          <w:rFonts w:asciiTheme="majorBidi" w:hAnsiTheme="majorBidi" w:cs="B Nazanin" w:hint="cs"/>
          <w:color w:val="000000"/>
          <w:sz w:val="28"/>
          <w:szCs w:val="28"/>
          <w:rtl/>
        </w:rPr>
        <w:t>ی</w:t>
      </w:r>
      <w:r w:rsidR="00614687"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شوند.</w:t>
      </w:r>
    </w:p>
    <w:p w14:paraId="12100AA7" w14:textId="77777777" w:rsidR="000832EE" w:rsidRPr="00E42068" w:rsidRDefault="000832EE" w:rsidP="000832EE">
      <w:pPr>
        <w:pStyle w:val="Heading31"/>
        <w:rPr>
          <w:rFonts w:cs="B Nazanin"/>
          <w:rtl/>
        </w:rPr>
      </w:pPr>
      <w:bookmarkStart w:id="19" w:name="_Toc153621615"/>
      <w:r w:rsidRPr="00E42068">
        <w:rPr>
          <w:rFonts w:cs="B Nazanin" w:hint="cs"/>
          <w:rtl/>
        </w:rPr>
        <w:t>1-2-3 انعقاد الکتریکی</w:t>
      </w:r>
      <w:bookmarkEnd w:id="19"/>
      <w:r w:rsidRPr="00E42068">
        <w:rPr>
          <w:rFonts w:cs="B Nazanin" w:hint="cs"/>
          <w:rtl/>
        </w:rPr>
        <w:t xml:space="preserve"> </w:t>
      </w:r>
    </w:p>
    <w:p w14:paraId="32ABDE7E" w14:textId="39CE981E" w:rsidR="000832EE" w:rsidRPr="00E42068" w:rsidRDefault="000832EE" w:rsidP="0081201A">
      <w:pPr>
        <w:bidi/>
        <w:spacing w:after="0" w:line="360" w:lineRule="auto"/>
        <w:jc w:val="both"/>
        <w:rPr>
          <w:rFonts w:asciiTheme="majorBidi" w:hAnsiTheme="majorBidi" w:cs="B Nazanin"/>
          <w:color w:val="000000"/>
          <w:sz w:val="28"/>
          <w:szCs w:val="28"/>
          <w:rtl/>
        </w:rPr>
      </w:pPr>
      <w:r w:rsidRPr="00E42068">
        <w:rPr>
          <w:rFonts w:cs="B Nazanin"/>
          <w:sz w:val="28"/>
          <w:szCs w:val="28"/>
          <w:rtl/>
        </w:rPr>
        <w:t>روش د</w:t>
      </w:r>
      <w:r w:rsidRPr="00E42068">
        <w:rPr>
          <w:rFonts w:cs="B Nazanin" w:hint="cs"/>
          <w:sz w:val="28"/>
          <w:szCs w:val="28"/>
          <w:rtl/>
        </w:rPr>
        <w:t>ی</w:t>
      </w:r>
      <w:r w:rsidRPr="00E42068">
        <w:rPr>
          <w:rFonts w:cs="B Nazanin" w:hint="eastAsia"/>
          <w:sz w:val="28"/>
          <w:szCs w:val="28"/>
          <w:rtl/>
        </w:rPr>
        <w:t>گر</w:t>
      </w:r>
      <w:r w:rsidRPr="00E42068">
        <w:rPr>
          <w:rFonts w:cs="B Nazanin" w:hint="cs"/>
          <w:sz w:val="28"/>
          <w:szCs w:val="28"/>
          <w:rtl/>
        </w:rPr>
        <w:t>ی</w:t>
      </w:r>
      <w:r w:rsidRPr="00E42068">
        <w:rPr>
          <w:rFonts w:cs="B Nazanin"/>
          <w:sz w:val="28"/>
          <w:szCs w:val="28"/>
          <w:rtl/>
        </w:rPr>
        <w:t xml:space="preserve"> که در تصف</w:t>
      </w:r>
      <w:r w:rsidRPr="00E42068">
        <w:rPr>
          <w:rFonts w:cs="B Nazanin" w:hint="cs"/>
          <w:sz w:val="28"/>
          <w:szCs w:val="28"/>
          <w:rtl/>
        </w:rPr>
        <w:t>ی</w:t>
      </w:r>
      <w:r w:rsidRPr="00E42068">
        <w:rPr>
          <w:rFonts w:cs="B Nazanin" w:hint="eastAsia"/>
          <w:sz w:val="28"/>
          <w:szCs w:val="28"/>
          <w:rtl/>
        </w:rPr>
        <w:t>ه</w:t>
      </w:r>
      <w:r w:rsidRPr="00E42068">
        <w:rPr>
          <w:rFonts w:cs="B Nazanin"/>
          <w:sz w:val="28"/>
          <w:szCs w:val="28"/>
          <w:rtl/>
        </w:rPr>
        <w:t xml:space="preserve"> فاضلاب صنعت</w:t>
      </w:r>
      <w:r w:rsidRPr="00E42068">
        <w:rPr>
          <w:rFonts w:cs="B Nazanin" w:hint="cs"/>
          <w:sz w:val="28"/>
          <w:szCs w:val="28"/>
          <w:rtl/>
        </w:rPr>
        <w:t>ی</w:t>
      </w:r>
      <w:r w:rsidRPr="00E42068">
        <w:rPr>
          <w:rFonts w:cs="B Nazanin"/>
          <w:sz w:val="28"/>
          <w:szCs w:val="28"/>
          <w:rtl/>
        </w:rPr>
        <w:t xml:space="preserve"> استفاده م</w:t>
      </w:r>
      <w:r w:rsidRPr="00E42068">
        <w:rPr>
          <w:rFonts w:cs="B Nazanin" w:hint="cs"/>
          <w:sz w:val="28"/>
          <w:szCs w:val="28"/>
          <w:rtl/>
        </w:rPr>
        <w:t>ی</w:t>
      </w:r>
      <w:r w:rsidRPr="00E42068">
        <w:rPr>
          <w:rFonts w:cs="B Nazanin"/>
          <w:sz w:val="28"/>
          <w:szCs w:val="28"/>
          <w:rtl/>
        </w:rPr>
        <w:t xml:space="preserve"> شود، انعقاد الکتر</w:t>
      </w:r>
      <w:r w:rsidRPr="00E42068">
        <w:rPr>
          <w:rFonts w:cs="B Nazanin" w:hint="cs"/>
          <w:sz w:val="28"/>
          <w:szCs w:val="28"/>
          <w:rtl/>
        </w:rPr>
        <w:t>ی</w:t>
      </w:r>
      <w:r w:rsidRPr="00E42068">
        <w:rPr>
          <w:rFonts w:cs="B Nazanin" w:hint="eastAsia"/>
          <w:sz w:val="28"/>
          <w:szCs w:val="28"/>
          <w:rtl/>
        </w:rPr>
        <w:t>ک</w:t>
      </w:r>
      <w:r w:rsidRPr="00E42068">
        <w:rPr>
          <w:rFonts w:cs="B Nazanin" w:hint="cs"/>
          <w:sz w:val="28"/>
          <w:szCs w:val="28"/>
          <w:rtl/>
        </w:rPr>
        <w:t>ی</w:t>
      </w:r>
      <w:r w:rsidRPr="00E42068">
        <w:rPr>
          <w:rFonts w:cs="B Nazanin"/>
          <w:sz w:val="28"/>
          <w:szCs w:val="28"/>
          <w:rtl/>
        </w:rPr>
        <w:t xml:space="preserve"> (</w:t>
      </w:r>
      <w:r w:rsidRPr="00E42068">
        <w:rPr>
          <w:rFonts w:asciiTheme="majorBidi" w:hAnsiTheme="majorBidi" w:cs="B Nazanin"/>
          <w:sz w:val="24"/>
          <w:szCs w:val="24"/>
        </w:rPr>
        <w:t>EC</w:t>
      </w:r>
      <w:r w:rsidRPr="00E42068">
        <w:rPr>
          <w:rFonts w:cs="B Nazanin"/>
          <w:sz w:val="28"/>
          <w:szCs w:val="28"/>
          <w:rtl/>
        </w:rPr>
        <w:t>)</w:t>
      </w:r>
      <w:r w:rsidR="00614687" w:rsidRPr="00E42068">
        <w:rPr>
          <w:rStyle w:val="FootnoteReference"/>
          <w:rFonts w:cs="B Nazanin"/>
          <w:sz w:val="28"/>
          <w:szCs w:val="28"/>
          <w:rtl/>
        </w:rPr>
        <w:footnoteReference w:id="31"/>
      </w:r>
      <w:r w:rsidRPr="00E42068">
        <w:rPr>
          <w:rFonts w:cs="B Nazanin"/>
          <w:sz w:val="28"/>
          <w:szCs w:val="28"/>
          <w:rtl/>
        </w:rPr>
        <w:t xml:space="preserve"> است. منعقد کننده ها</w:t>
      </w:r>
      <w:r w:rsidRPr="00E42068">
        <w:rPr>
          <w:rFonts w:cs="B Nazanin" w:hint="cs"/>
          <w:sz w:val="28"/>
          <w:szCs w:val="28"/>
          <w:rtl/>
        </w:rPr>
        <w:t>ی</w:t>
      </w:r>
      <w:r w:rsidRPr="00E42068">
        <w:rPr>
          <w:rFonts w:cs="B Nazanin"/>
          <w:sz w:val="28"/>
          <w:szCs w:val="28"/>
          <w:rtl/>
        </w:rPr>
        <w:t xml:space="preserve"> الکتروش</w:t>
      </w:r>
      <w:r w:rsidRPr="00E42068">
        <w:rPr>
          <w:rFonts w:cs="B Nazanin" w:hint="cs"/>
          <w:sz w:val="28"/>
          <w:szCs w:val="28"/>
          <w:rtl/>
        </w:rPr>
        <w:t>ی</w:t>
      </w:r>
      <w:r w:rsidRPr="00E42068">
        <w:rPr>
          <w:rFonts w:cs="B Nazanin" w:hint="eastAsia"/>
          <w:sz w:val="28"/>
          <w:szCs w:val="28"/>
          <w:rtl/>
        </w:rPr>
        <w:t>م</w:t>
      </w:r>
      <w:r w:rsidRPr="00E42068">
        <w:rPr>
          <w:rFonts w:cs="B Nazanin" w:hint="cs"/>
          <w:sz w:val="28"/>
          <w:szCs w:val="28"/>
          <w:rtl/>
        </w:rPr>
        <w:t>ی</w:t>
      </w:r>
      <w:r w:rsidRPr="00E42068">
        <w:rPr>
          <w:rFonts w:cs="B Nazanin" w:hint="eastAsia"/>
          <w:sz w:val="28"/>
          <w:szCs w:val="28"/>
          <w:rtl/>
        </w:rPr>
        <w:t>ا</w:t>
      </w:r>
      <w:r w:rsidRPr="00E42068">
        <w:rPr>
          <w:rFonts w:cs="B Nazanin" w:hint="cs"/>
          <w:sz w:val="28"/>
          <w:szCs w:val="28"/>
          <w:rtl/>
        </w:rPr>
        <w:t>یی</w:t>
      </w:r>
      <w:r w:rsidRPr="00E42068">
        <w:rPr>
          <w:rFonts w:cs="B Nazanin"/>
          <w:sz w:val="28"/>
          <w:szCs w:val="28"/>
          <w:rtl/>
        </w:rPr>
        <w:t xml:space="preserve"> تول</w:t>
      </w:r>
      <w:r w:rsidRPr="00E42068">
        <w:rPr>
          <w:rFonts w:cs="B Nazanin" w:hint="cs"/>
          <w:sz w:val="28"/>
          <w:szCs w:val="28"/>
          <w:rtl/>
        </w:rPr>
        <w:t>ی</w:t>
      </w:r>
      <w:r w:rsidRPr="00E42068">
        <w:rPr>
          <w:rFonts w:cs="B Nazanin" w:hint="eastAsia"/>
          <w:sz w:val="28"/>
          <w:szCs w:val="28"/>
          <w:rtl/>
        </w:rPr>
        <w:t>د</w:t>
      </w:r>
      <w:r w:rsidRPr="00E42068">
        <w:rPr>
          <w:rFonts w:cs="B Nazanin"/>
          <w:sz w:val="28"/>
          <w:szCs w:val="28"/>
          <w:rtl/>
        </w:rPr>
        <w:t xml:space="preserve"> شده توسط </w:t>
      </w:r>
      <w:r w:rsidRPr="00E42068">
        <w:rPr>
          <w:rFonts w:asciiTheme="majorBidi" w:hAnsiTheme="majorBidi" w:cs="B Nazanin"/>
          <w:sz w:val="24"/>
          <w:szCs w:val="24"/>
        </w:rPr>
        <w:t>EC</w:t>
      </w:r>
      <w:r w:rsidRPr="00E42068">
        <w:rPr>
          <w:rFonts w:cs="B Nazanin"/>
          <w:sz w:val="24"/>
          <w:szCs w:val="24"/>
          <w:rtl/>
        </w:rPr>
        <w:t xml:space="preserve"> </w:t>
      </w:r>
      <w:r w:rsidRPr="00E42068">
        <w:rPr>
          <w:rFonts w:cs="B Nazanin"/>
          <w:sz w:val="28"/>
          <w:szCs w:val="28"/>
          <w:rtl/>
        </w:rPr>
        <w:t>قادر به حذف ط</w:t>
      </w:r>
      <w:r w:rsidRPr="00E42068">
        <w:rPr>
          <w:rFonts w:cs="B Nazanin" w:hint="cs"/>
          <w:sz w:val="28"/>
          <w:szCs w:val="28"/>
          <w:rtl/>
        </w:rPr>
        <w:t>ی</w:t>
      </w:r>
      <w:r w:rsidRPr="00E42068">
        <w:rPr>
          <w:rFonts w:cs="B Nazanin" w:hint="eastAsia"/>
          <w:sz w:val="28"/>
          <w:szCs w:val="28"/>
          <w:rtl/>
        </w:rPr>
        <w:t>ف</w:t>
      </w:r>
      <w:r w:rsidRPr="00E42068">
        <w:rPr>
          <w:rFonts w:cs="B Nazanin"/>
          <w:sz w:val="28"/>
          <w:szCs w:val="28"/>
          <w:rtl/>
        </w:rPr>
        <w:t xml:space="preserve"> وس</w:t>
      </w:r>
      <w:r w:rsidRPr="00E42068">
        <w:rPr>
          <w:rFonts w:cs="B Nazanin" w:hint="cs"/>
          <w:sz w:val="28"/>
          <w:szCs w:val="28"/>
          <w:rtl/>
        </w:rPr>
        <w:t>ی</w:t>
      </w:r>
      <w:r w:rsidRPr="00E42068">
        <w:rPr>
          <w:rFonts w:cs="B Nazanin" w:hint="eastAsia"/>
          <w:sz w:val="28"/>
          <w:szCs w:val="28"/>
          <w:rtl/>
        </w:rPr>
        <w:t>ع</w:t>
      </w:r>
      <w:r w:rsidRPr="00E42068">
        <w:rPr>
          <w:rFonts w:cs="B Nazanin" w:hint="cs"/>
          <w:sz w:val="28"/>
          <w:szCs w:val="28"/>
          <w:rtl/>
        </w:rPr>
        <w:t>ی</w:t>
      </w:r>
      <w:r w:rsidRPr="00E42068">
        <w:rPr>
          <w:rFonts w:cs="B Nazanin"/>
          <w:sz w:val="28"/>
          <w:szCs w:val="28"/>
          <w:rtl/>
        </w:rPr>
        <w:t xml:space="preserve"> از آلا</w:t>
      </w:r>
      <w:r w:rsidRPr="00E42068">
        <w:rPr>
          <w:rFonts w:cs="B Nazanin" w:hint="cs"/>
          <w:sz w:val="28"/>
          <w:szCs w:val="28"/>
          <w:rtl/>
        </w:rPr>
        <w:t>ی</w:t>
      </w:r>
      <w:r w:rsidRPr="00E42068">
        <w:rPr>
          <w:rFonts w:cs="B Nazanin" w:hint="eastAsia"/>
          <w:sz w:val="28"/>
          <w:szCs w:val="28"/>
          <w:rtl/>
        </w:rPr>
        <w:t>نده</w:t>
      </w:r>
      <w:r w:rsidRPr="00E42068">
        <w:rPr>
          <w:rFonts w:cs="B Nazanin"/>
          <w:sz w:val="28"/>
          <w:szCs w:val="28"/>
          <w:rtl/>
        </w:rPr>
        <w:t xml:space="preserve"> ها از جمله فلزات سنگ</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هستند</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روش 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گر</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که در تصف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ه</w:t>
      </w:r>
      <w:r w:rsidRPr="00E42068">
        <w:rPr>
          <w:rFonts w:asciiTheme="majorBidi" w:hAnsiTheme="majorBidi" w:cs="B Nazanin"/>
          <w:color w:val="000000"/>
          <w:sz w:val="28"/>
          <w:szCs w:val="28"/>
          <w:rtl/>
        </w:rPr>
        <w:t xml:space="preserve"> فاضلاب صنعت</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استفاده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شود، انعقاد الکتر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است. منعقد کننده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الکتروش</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xml:space="preserve"> تول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color w:val="000000"/>
          <w:sz w:val="28"/>
          <w:szCs w:val="28"/>
          <w:rtl/>
        </w:rPr>
        <w:t xml:space="preserve"> شده توسط </w:t>
      </w:r>
      <w:r w:rsidRPr="00E42068">
        <w:rPr>
          <w:rFonts w:asciiTheme="majorBidi" w:hAnsiTheme="majorBidi" w:cs="B Nazanin"/>
          <w:color w:val="000000"/>
          <w:sz w:val="24"/>
          <w:szCs w:val="24"/>
        </w:rPr>
        <w:t>EC</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قادر به حذف ط</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ف</w:t>
      </w:r>
      <w:r w:rsidRPr="00E42068">
        <w:rPr>
          <w:rFonts w:asciiTheme="majorBidi" w:hAnsiTheme="majorBidi" w:cs="B Nazanin"/>
          <w:color w:val="000000"/>
          <w:sz w:val="28"/>
          <w:szCs w:val="28"/>
          <w:rtl/>
        </w:rPr>
        <w:t xml:space="preserve"> وس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ع</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از آلا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نده</w:t>
      </w:r>
      <w:r w:rsidRPr="00E42068">
        <w:rPr>
          <w:rFonts w:asciiTheme="majorBidi" w:hAnsiTheme="majorBidi" w:cs="B Nazanin"/>
          <w:color w:val="000000"/>
          <w:sz w:val="28"/>
          <w:szCs w:val="28"/>
          <w:rtl/>
        </w:rPr>
        <w:t xml:space="preserve"> ها از جمله فلزات سنگ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هستند.</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4"/>
          <w:szCs w:val="24"/>
        </w:rPr>
        <w:t>EC</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بر اساس تشک</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w:t>
      </w:r>
      <w:r w:rsidRPr="00E42068">
        <w:rPr>
          <w:rFonts w:asciiTheme="majorBidi" w:hAnsiTheme="majorBidi" w:cs="B Nazanin"/>
          <w:color w:val="000000"/>
          <w:sz w:val="28"/>
          <w:szCs w:val="28"/>
          <w:rtl/>
        </w:rPr>
        <w:t xml:space="preserve"> منعقد کننده و شامل دو الکترود</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(آند و کاتد) است. هنگام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که آند به دل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w:t>
      </w:r>
      <w:r w:rsidRPr="00E42068">
        <w:rPr>
          <w:rFonts w:asciiTheme="majorBidi" w:hAnsiTheme="majorBidi" w:cs="B Nazanin"/>
          <w:color w:val="000000"/>
          <w:sz w:val="28"/>
          <w:szCs w:val="28"/>
          <w:rtl/>
        </w:rPr>
        <w:t xml:space="preserve"> جر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ان</w:t>
      </w:r>
      <w:r w:rsidRPr="00E42068">
        <w:rPr>
          <w:rFonts w:asciiTheme="majorBidi" w:hAnsiTheme="majorBidi" w:cs="B Nazanin"/>
          <w:color w:val="000000"/>
          <w:sz w:val="28"/>
          <w:szCs w:val="28"/>
          <w:rtl/>
        </w:rPr>
        <w:t xml:space="preserve"> اعمال شده به طور همزمان از ب</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رود، ه</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دروژن</w:t>
      </w:r>
      <w:r w:rsidRPr="00E42068">
        <w:rPr>
          <w:rFonts w:asciiTheme="majorBidi" w:hAnsiTheme="majorBidi" w:cs="B Nazanin"/>
          <w:color w:val="000000"/>
          <w:sz w:val="28"/>
          <w:szCs w:val="28"/>
          <w:rtl/>
        </w:rPr>
        <w:t xml:space="preserve"> در کاتد تشک</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w:t>
      </w:r>
      <w:r w:rsidRPr="00E42068">
        <w:rPr>
          <w:rFonts w:asciiTheme="majorBidi" w:hAnsiTheme="majorBidi" w:cs="B Nazanin"/>
          <w:color w:val="000000"/>
          <w:sz w:val="28"/>
          <w:szCs w:val="28"/>
          <w:rtl/>
        </w:rPr>
        <w:t xml:space="preserve">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شود و از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رو حذف آلا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نده</w:t>
      </w:r>
      <w:r w:rsidRPr="00E42068">
        <w:rPr>
          <w:rFonts w:asciiTheme="majorBidi" w:hAnsiTheme="majorBidi" w:cs="B Nazanin"/>
          <w:color w:val="000000"/>
          <w:sz w:val="28"/>
          <w:szCs w:val="28"/>
          <w:rtl/>
        </w:rPr>
        <w:t xml:space="preserve"> ها از طر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ق</w:t>
      </w:r>
      <w:r w:rsidRPr="00E42068">
        <w:rPr>
          <w:rFonts w:asciiTheme="majorBidi" w:hAnsiTheme="majorBidi" w:cs="B Nazanin"/>
          <w:color w:val="000000"/>
          <w:sz w:val="28"/>
          <w:szCs w:val="28"/>
          <w:rtl/>
        </w:rPr>
        <w:t xml:space="preserve"> فرآ</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بارش و شناورساز</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تسه</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w:t>
      </w:r>
      <w:r w:rsidRPr="00E42068">
        <w:rPr>
          <w:rFonts w:asciiTheme="majorBidi" w:hAnsiTheme="majorBidi" w:cs="B Nazanin"/>
          <w:color w:val="000000"/>
          <w:sz w:val="28"/>
          <w:szCs w:val="28"/>
          <w:rtl/>
        </w:rPr>
        <w:t xml:space="preserve">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شود. در </w:t>
      </w:r>
      <w:r w:rsidRPr="00E42068">
        <w:rPr>
          <w:rFonts w:asciiTheme="majorBidi" w:hAnsiTheme="majorBidi" w:cs="B Nazanin"/>
          <w:color w:val="000000"/>
          <w:sz w:val="24"/>
          <w:szCs w:val="24"/>
        </w:rPr>
        <w:t>EC</w:t>
      </w:r>
      <w:r w:rsidRPr="00E42068">
        <w:rPr>
          <w:rFonts w:asciiTheme="majorBidi" w:hAnsiTheme="majorBidi" w:cs="B Nazanin"/>
          <w:color w:val="000000"/>
          <w:sz w:val="28"/>
          <w:szCs w:val="28"/>
          <w:rtl/>
        </w:rPr>
        <w:t>، سه فرآ</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w:t>
      </w:r>
      <w:r w:rsidRPr="00E42068">
        <w:rPr>
          <w:rFonts w:asciiTheme="majorBidi" w:hAnsiTheme="majorBidi" w:cs="B Nazanin"/>
          <w:color w:val="000000"/>
          <w:sz w:val="28"/>
          <w:szCs w:val="28"/>
          <w:rtl/>
        </w:rPr>
        <w:t xml:space="preserve"> وا</w:t>
      </w:r>
      <w:r w:rsidRPr="00E42068">
        <w:rPr>
          <w:rFonts w:asciiTheme="majorBidi" w:hAnsiTheme="majorBidi" w:cs="B Nazanin" w:hint="eastAsia"/>
          <w:color w:val="000000"/>
          <w:sz w:val="28"/>
          <w:szCs w:val="28"/>
          <w:rtl/>
        </w:rPr>
        <w:t>بسته</w:t>
      </w:r>
      <w:r w:rsidRPr="00E42068">
        <w:rPr>
          <w:rFonts w:asciiTheme="majorBidi" w:hAnsiTheme="majorBidi" w:cs="B Nazanin"/>
          <w:color w:val="000000"/>
          <w:sz w:val="28"/>
          <w:szCs w:val="28"/>
          <w:rtl/>
        </w:rPr>
        <w:t xml:space="preserve"> به هم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حذف آلا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نده</w:t>
      </w:r>
      <w:r w:rsidRPr="00E42068">
        <w:rPr>
          <w:rFonts w:asciiTheme="majorBidi" w:hAnsiTheme="majorBidi" w:cs="B Nazanin"/>
          <w:color w:val="000000"/>
          <w:sz w:val="28"/>
          <w:szCs w:val="28"/>
          <w:rtl/>
        </w:rPr>
        <w:t xml:space="preserve"> ها ترک</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ب</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8"/>
          <w:szCs w:val="28"/>
          <w:rtl/>
        </w:rPr>
        <w:lastRenderedPageBreak/>
        <w:t>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شوند: الکتروش</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w:t>
      </w:r>
      <w:r w:rsidRPr="00E42068">
        <w:rPr>
          <w:rFonts w:asciiTheme="majorBidi" w:hAnsiTheme="majorBidi" w:cs="B Nazanin"/>
          <w:color w:val="000000"/>
          <w:sz w:val="28"/>
          <w:szCs w:val="28"/>
          <w:rtl/>
        </w:rPr>
        <w:t xml:space="preserve"> انعقاد، و ه</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درود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نام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color w:val="000000"/>
          <w:sz w:val="28"/>
          <w:szCs w:val="28"/>
          <w:rtl/>
        </w:rPr>
        <w:t>.</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8"/>
          <w:szCs w:val="28"/>
          <w:rtl/>
        </w:rPr>
        <w:t>الکترودها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معمول</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که در </w:t>
      </w:r>
      <w:r w:rsidRPr="00E42068">
        <w:rPr>
          <w:rFonts w:asciiTheme="majorBidi" w:hAnsiTheme="majorBidi" w:cs="B Nazanin"/>
          <w:color w:val="000000"/>
          <w:sz w:val="24"/>
          <w:szCs w:val="24"/>
        </w:rPr>
        <w:t>EC</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استفاده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شوند </w:t>
      </w:r>
      <w:r w:rsidRPr="00E42068">
        <w:rPr>
          <w:rFonts w:asciiTheme="majorBidi" w:hAnsiTheme="majorBidi" w:cs="B Nazanin"/>
          <w:color w:val="000000"/>
          <w:sz w:val="24"/>
          <w:szCs w:val="24"/>
        </w:rPr>
        <w:t>Al</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 xml:space="preserve">و </w:t>
      </w:r>
      <w:r w:rsidRPr="00E42068">
        <w:rPr>
          <w:rFonts w:asciiTheme="majorBidi" w:hAnsiTheme="majorBidi" w:cs="B Nazanin"/>
          <w:color w:val="000000"/>
          <w:sz w:val="24"/>
          <w:szCs w:val="24"/>
        </w:rPr>
        <w:t>Fe</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هستند که راندمان حذف بالا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xml:space="preserve">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color w:val="000000"/>
          <w:sz w:val="28"/>
          <w:szCs w:val="28"/>
          <w:rtl/>
        </w:rPr>
        <w:t xml:space="preserve">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w:t>
      </w:r>
      <w:r w:rsidR="0081201A" w:rsidRPr="00E42068">
        <w:rPr>
          <w:rFonts w:asciiTheme="majorBidi" w:hAnsiTheme="majorBidi" w:cs="B Nazanin"/>
          <w:color w:val="000000"/>
          <w:sz w:val="28"/>
          <w:szCs w:val="28"/>
          <w:rtl/>
        </w:rPr>
        <w:t>(</w:t>
      </w:r>
      <w:r w:rsidR="0081201A" w:rsidRPr="00E42068">
        <w:rPr>
          <w:rFonts w:asciiTheme="majorBidi" w:hAnsiTheme="majorBidi" w:cs="B Nazanin"/>
          <w:color w:val="000000"/>
          <w:sz w:val="24"/>
          <w:szCs w:val="24"/>
        </w:rPr>
        <w:t>Cr</w:t>
      </w:r>
      <w:r w:rsidR="0081201A" w:rsidRPr="00E42068">
        <w:rPr>
          <w:rFonts w:asciiTheme="majorBidi" w:hAnsiTheme="majorBidi" w:cs="B Nazanin"/>
          <w:color w:val="000000"/>
          <w:sz w:val="24"/>
          <w:szCs w:val="24"/>
          <w:vertAlign w:val="superscript"/>
        </w:rPr>
        <w:t>3</w:t>
      </w:r>
      <w:r w:rsidR="0081201A" w:rsidRPr="00E42068">
        <w:rPr>
          <w:rFonts w:asciiTheme="majorBidi" w:hAnsiTheme="majorBidi" w:cs="B Nazanin"/>
          <w:color w:val="000000"/>
          <w:sz w:val="28"/>
          <w:szCs w:val="28"/>
          <w:vertAlign w:val="superscript"/>
        </w:rPr>
        <w:t>+</w:t>
      </w:r>
      <w:r w:rsidR="0081201A" w:rsidRPr="00E42068">
        <w:rPr>
          <w:rFonts w:asciiTheme="majorBidi" w:hAnsiTheme="majorBidi" w:cs="B Nazanin"/>
          <w:color w:val="000000"/>
          <w:sz w:val="28"/>
          <w:szCs w:val="28"/>
          <w:rtl/>
        </w:rPr>
        <w:t xml:space="preserve">، </w:t>
      </w:r>
      <w:r w:rsidR="0081201A" w:rsidRPr="00E42068">
        <w:rPr>
          <w:rFonts w:asciiTheme="majorBidi" w:hAnsiTheme="majorBidi" w:cs="B Nazanin"/>
          <w:color w:val="000000"/>
          <w:sz w:val="24"/>
          <w:szCs w:val="24"/>
        </w:rPr>
        <w:t>CrO</w:t>
      </w:r>
      <w:r w:rsidR="0081201A" w:rsidRPr="00E42068">
        <w:rPr>
          <w:rFonts w:asciiTheme="majorBidi" w:hAnsiTheme="majorBidi" w:cs="B Nazanin"/>
          <w:color w:val="000000"/>
          <w:sz w:val="24"/>
          <w:szCs w:val="24"/>
          <w:vertAlign w:val="subscript"/>
        </w:rPr>
        <w:t>4</w:t>
      </w:r>
      <w:r w:rsidR="0081201A" w:rsidRPr="00E42068">
        <w:rPr>
          <w:rFonts w:asciiTheme="majorBidi" w:hAnsiTheme="majorBidi" w:cs="B Nazanin"/>
          <w:color w:val="000000"/>
          <w:sz w:val="24"/>
          <w:szCs w:val="24"/>
          <w:vertAlign w:val="superscript"/>
        </w:rPr>
        <w:t>2</w:t>
      </w:r>
      <w:r w:rsidR="0081201A" w:rsidRPr="00E42068">
        <w:rPr>
          <w:rFonts w:asciiTheme="majorBidi" w:hAnsiTheme="majorBidi" w:cs="B Nazanin"/>
          <w:color w:val="000000"/>
          <w:sz w:val="28"/>
          <w:szCs w:val="28"/>
          <w:vertAlign w:val="superscript"/>
        </w:rPr>
        <w:t>-</w:t>
      </w:r>
      <w:r w:rsidR="0081201A" w:rsidRPr="00E42068">
        <w:rPr>
          <w:rFonts w:asciiTheme="majorBidi" w:hAnsiTheme="majorBidi" w:cs="B Nazanin"/>
          <w:color w:val="000000"/>
          <w:sz w:val="28"/>
          <w:szCs w:val="28"/>
          <w:rtl/>
        </w:rPr>
        <w:t xml:space="preserve">، </w:t>
      </w:r>
      <m:oMath>
        <m:r>
          <m:rPr>
            <m:sty m:val="p"/>
          </m:rPr>
          <w:rPr>
            <w:rFonts w:ascii="Cambria Math" w:hAnsi="Cambria Math" w:cstheme="majorBidi"/>
            <w:color w:val="000000"/>
            <w:sz w:val="24"/>
            <w:szCs w:val="24"/>
          </w:rPr>
          <m:t>C</m:t>
        </m:r>
        <m:sSub>
          <m:sSubPr>
            <m:ctrlPr>
              <w:rPr>
                <w:rFonts w:ascii="Cambria Math" w:hAnsi="Cambria Math" w:cstheme="majorBidi"/>
                <w:iCs/>
                <w:color w:val="000000"/>
                <w:sz w:val="24"/>
                <w:szCs w:val="24"/>
              </w:rPr>
            </m:ctrlPr>
          </m:sSubPr>
          <m:e>
            <m:r>
              <m:rPr>
                <m:sty m:val="p"/>
              </m:rPr>
              <w:rPr>
                <w:rFonts w:ascii="Cambria Math" w:hAnsi="Cambria Math" w:cstheme="majorBidi"/>
                <w:color w:val="000000"/>
                <w:sz w:val="24"/>
                <w:szCs w:val="24"/>
              </w:rPr>
              <m:t>r</m:t>
            </m:r>
          </m:e>
          <m:sub>
            <m:r>
              <m:rPr>
                <m:sty m:val="p"/>
              </m:rPr>
              <w:rPr>
                <w:rFonts w:ascii="Cambria Math" w:hAnsi="Cambria Math" w:cstheme="majorBidi"/>
                <w:color w:val="000000"/>
                <w:sz w:val="24"/>
                <w:szCs w:val="24"/>
              </w:rPr>
              <m:t>2</m:t>
            </m:r>
          </m:sub>
        </m:sSub>
        <m:sSubSup>
          <m:sSubSupPr>
            <m:ctrlPr>
              <w:rPr>
                <w:rFonts w:ascii="Cambria Math" w:hAnsi="Cambria Math" w:cstheme="majorBidi"/>
                <w:iCs/>
                <w:color w:val="000000"/>
                <w:sz w:val="24"/>
                <w:szCs w:val="24"/>
              </w:rPr>
            </m:ctrlPr>
          </m:sSubSupPr>
          <m:e>
            <m:r>
              <m:rPr>
                <m:sty m:val="p"/>
              </m:rPr>
              <w:rPr>
                <w:rFonts w:ascii="Cambria Math" w:hAnsi="Cambria Math" w:cstheme="majorBidi"/>
                <w:color w:val="000000"/>
                <w:sz w:val="24"/>
                <w:szCs w:val="24"/>
              </w:rPr>
              <m:t>O</m:t>
            </m:r>
          </m:e>
          <m:sub>
            <m:r>
              <m:rPr>
                <m:sty m:val="p"/>
              </m:rPr>
              <w:rPr>
                <w:rFonts w:ascii="Cambria Math" w:hAnsi="Cambria Math" w:cstheme="majorBidi"/>
                <w:color w:val="000000"/>
                <w:sz w:val="24"/>
                <w:szCs w:val="24"/>
              </w:rPr>
              <m:t>7</m:t>
            </m:r>
          </m:sub>
          <m:sup>
            <m:r>
              <m:rPr>
                <m:sty m:val="p"/>
              </m:rPr>
              <w:rPr>
                <w:rFonts w:ascii="Cambria Math" w:hAnsi="Cambria Math" w:cstheme="majorBidi"/>
                <w:color w:val="000000"/>
                <w:sz w:val="24"/>
                <w:szCs w:val="24"/>
              </w:rPr>
              <m:t>2-</m:t>
            </m:r>
          </m:sup>
        </m:sSubSup>
      </m:oMath>
      <w:r w:rsidR="0081201A" w:rsidRPr="00E42068">
        <w:rPr>
          <w:rFonts w:asciiTheme="majorBidi" w:hAnsiTheme="majorBidi" w:cs="B Nazanin"/>
          <w:color w:val="000000"/>
          <w:sz w:val="28"/>
          <w:szCs w:val="28"/>
          <w:rtl/>
        </w:rPr>
        <w:t>)</w:t>
      </w:r>
      <w:r w:rsidR="0081201A" w:rsidRPr="00E42068">
        <w:rPr>
          <w:rFonts w:asciiTheme="majorBidi" w:hAnsiTheme="majorBidi" w:cs="B Nazanin"/>
          <w:color w:val="000000"/>
          <w:sz w:val="28"/>
          <w:szCs w:val="28"/>
        </w:rPr>
        <w:t xml:space="preserve"> </w:t>
      </w:r>
      <w:r w:rsidRPr="00E42068">
        <w:rPr>
          <w:rFonts w:asciiTheme="majorBidi" w:hAnsiTheme="majorBidi" w:cs="B Nazanin"/>
          <w:color w:val="000000"/>
          <w:sz w:val="28"/>
          <w:szCs w:val="28"/>
          <w:rtl/>
        </w:rPr>
        <w:t>دارند</w:t>
      </w:r>
      <w:r w:rsidR="0081201A" w:rsidRPr="00E42068">
        <w:rPr>
          <w:rFonts w:asciiTheme="majorBidi" w:hAnsiTheme="majorBidi" w:cs="B Nazanin" w:hint="cs"/>
          <w:color w:val="000000"/>
          <w:sz w:val="28"/>
          <w:szCs w:val="28"/>
          <w:rtl/>
        </w:rPr>
        <w:t>.</w:t>
      </w:r>
      <w:r w:rsidRPr="00E42068">
        <w:rPr>
          <w:rFonts w:asciiTheme="majorBidi" w:hAnsiTheme="majorBidi" w:cs="B Nazanin"/>
          <w:color w:val="000000"/>
          <w:sz w:val="28"/>
          <w:szCs w:val="28"/>
          <w:rtl/>
        </w:rPr>
        <w:t xml:space="preserve"> </w:t>
      </w:r>
    </w:p>
    <w:p w14:paraId="11285D67" w14:textId="1CBA4961" w:rsidR="000832EE" w:rsidRPr="00E42068" w:rsidRDefault="000832EE" w:rsidP="0081201A">
      <w:pPr>
        <w:bidi/>
        <w:spacing w:after="0" w:line="360" w:lineRule="auto"/>
        <w:jc w:val="both"/>
        <w:rPr>
          <w:rFonts w:cs="B Nazanin"/>
          <w:sz w:val="28"/>
          <w:szCs w:val="28"/>
        </w:rPr>
      </w:pPr>
      <w:r w:rsidRPr="00E42068">
        <w:rPr>
          <w:rFonts w:cs="B Nazanin" w:hint="cs"/>
          <w:sz w:val="28"/>
          <w:szCs w:val="28"/>
          <w:rtl/>
        </w:rPr>
        <w:t xml:space="preserve"> </w:t>
      </w:r>
      <w:r w:rsidRPr="00E42068">
        <w:rPr>
          <w:rFonts w:cs="B Nazanin"/>
          <w:sz w:val="28"/>
          <w:szCs w:val="28"/>
          <w:rtl/>
        </w:rPr>
        <w:t>فرآ</w:t>
      </w:r>
      <w:r w:rsidRPr="00E42068">
        <w:rPr>
          <w:rFonts w:cs="B Nazanin" w:hint="cs"/>
          <w:sz w:val="28"/>
          <w:szCs w:val="28"/>
          <w:rtl/>
        </w:rPr>
        <w:t>ی</w:t>
      </w:r>
      <w:r w:rsidRPr="00E42068">
        <w:rPr>
          <w:rFonts w:cs="B Nazanin" w:hint="eastAsia"/>
          <w:sz w:val="28"/>
          <w:szCs w:val="28"/>
          <w:rtl/>
        </w:rPr>
        <w:t>ند</w:t>
      </w:r>
      <w:r w:rsidRPr="00E42068">
        <w:rPr>
          <w:rFonts w:cs="B Nazanin"/>
          <w:sz w:val="28"/>
          <w:szCs w:val="28"/>
          <w:rtl/>
        </w:rPr>
        <w:t xml:space="preserve"> </w:t>
      </w:r>
      <w:r w:rsidRPr="00E42068">
        <w:rPr>
          <w:rFonts w:asciiTheme="majorBidi" w:hAnsiTheme="majorBidi" w:cstheme="majorBidi"/>
          <w:sz w:val="24"/>
          <w:szCs w:val="24"/>
        </w:rPr>
        <w:t>EC</w:t>
      </w:r>
      <w:r w:rsidRPr="00E42068">
        <w:rPr>
          <w:rFonts w:cs="B Nazanin"/>
          <w:sz w:val="24"/>
          <w:szCs w:val="24"/>
          <w:rtl/>
        </w:rPr>
        <w:t xml:space="preserve"> </w:t>
      </w:r>
      <w:r w:rsidRPr="00E42068">
        <w:rPr>
          <w:rFonts w:cs="B Nazanin"/>
          <w:sz w:val="28"/>
          <w:szCs w:val="28"/>
          <w:rtl/>
        </w:rPr>
        <w:t>شامل دو مرحله برا</w:t>
      </w:r>
      <w:r w:rsidRPr="00E42068">
        <w:rPr>
          <w:rFonts w:cs="B Nazanin" w:hint="cs"/>
          <w:sz w:val="28"/>
          <w:szCs w:val="28"/>
          <w:rtl/>
        </w:rPr>
        <w:t>ی</w:t>
      </w:r>
      <w:r w:rsidRPr="00E42068">
        <w:rPr>
          <w:rFonts w:cs="B Nazanin"/>
          <w:sz w:val="28"/>
          <w:szCs w:val="28"/>
          <w:rtl/>
        </w:rPr>
        <w:t xml:space="preserve"> اح</w:t>
      </w:r>
      <w:r w:rsidRPr="00E42068">
        <w:rPr>
          <w:rFonts w:cs="B Nazanin" w:hint="cs"/>
          <w:sz w:val="28"/>
          <w:szCs w:val="28"/>
          <w:rtl/>
        </w:rPr>
        <w:t>ی</w:t>
      </w:r>
      <w:r w:rsidRPr="00E42068">
        <w:rPr>
          <w:rFonts w:cs="B Nazanin" w:hint="eastAsia"/>
          <w:sz w:val="28"/>
          <w:szCs w:val="28"/>
          <w:rtl/>
        </w:rPr>
        <w:t>ا</w:t>
      </w:r>
      <w:r w:rsidRPr="00E42068">
        <w:rPr>
          <w:rFonts w:cs="B Nazanin" w:hint="cs"/>
          <w:sz w:val="28"/>
          <w:szCs w:val="28"/>
          <w:rtl/>
        </w:rPr>
        <w:t>ی</w:t>
      </w:r>
      <w:r w:rsidRPr="00E42068">
        <w:rPr>
          <w:rFonts w:cs="B Nazanin"/>
          <w:sz w:val="28"/>
          <w:szCs w:val="28"/>
          <w:rtl/>
        </w:rPr>
        <w:t xml:space="preserve"> کروم شش ظرف</w:t>
      </w:r>
      <w:r w:rsidRPr="00E42068">
        <w:rPr>
          <w:rFonts w:cs="B Nazanin" w:hint="cs"/>
          <w:sz w:val="28"/>
          <w:szCs w:val="28"/>
          <w:rtl/>
        </w:rPr>
        <w:t>ی</w:t>
      </w:r>
      <w:r w:rsidRPr="00E42068">
        <w:rPr>
          <w:rFonts w:cs="B Nazanin" w:hint="eastAsia"/>
          <w:sz w:val="28"/>
          <w:szCs w:val="28"/>
          <w:rtl/>
        </w:rPr>
        <w:t>ت</w:t>
      </w:r>
      <w:r w:rsidRPr="00E42068">
        <w:rPr>
          <w:rFonts w:cs="B Nazanin" w:hint="cs"/>
          <w:sz w:val="28"/>
          <w:szCs w:val="28"/>
          <w:rtl/>
        </w:rPr>
        <w:t>ی</w:t>
      </w:r>
      <w:r w:rsidRPr="00E42068">
        <w:rPr>
          <w:rFonts w:cs="B Nazanin"/>
          <w:sz w:val="28"/>
          <w:szCs w:val="28"/>
          <w:rtl/>
        </w:rPr>
        <w:t xml:space="preserve"> به کروم سه ظرف</w:t>
      </w:r>
      <w:r w:rsidRPr="00E42068">
        <w:rPr>
          <w:rFonts w:cs="B Nazanin" w:hint="cs"/>
          <w:sz w:val="28"/>
          <w:szCs w:val="28"/>
          <w:rtl/>
        </w:rPr>
        <w:t>ی</w:t>
      </w:r>
      <w:r w:rsidRPr="00E42068">
        <w:rPr>
          <w:rFonts w:cs="B Nazanin" w:hint="eastAsia"/>
          <w:sz w:val="28"/>
          <w:szCs w:val="28"/>
          <w:rtl/>
        </w:rPr>
        <w:t>ت</w:t>
      </w:r>
      <w:r w:rsidRPr="00E42068">
        <w:rPr>
          <w:rFonts w:cs="B Nazanin" w:hint="cs"/>
          <w:sz w:val="28"/>
          <w:szCs w:val="28"/>
          <w:rtl/>
        </w:rPr>
        <w:t>ی</w:t>
      </w:r>
      <w:r w:rsidRPr="00E42068">
        <w:rPr>
          <w:rFonts w:cs="B Nazanin"/>
          <w:sz w:val="28"/>
          <w:szCs w:val="28"/>
          <w:rtl/>
        </w:rPr>
        <w:t xml:space="preserve"> است، مرحله اول ا</w:t>
      </w:r>
      <w:r w:rsidRPr="00E42068">
        <w:rPr>
          <w:rFonts w:cs="B Nazanin" w:hint="cs"/>
          <w:sz w:val="28"/>
          <w:szCs w:val="28"/>
          <w:rtl/>
        </w:rPr>
        <w:t>ی</w:t>
      </w:r>
      <w:r w:rsidRPr="00E42068">
        <w:rPr>
          <w:rFonts w:cs="B Nazanin" w:hint="eastAsia"/>
          <w:sz w:val="28"/>
          <w:szCs w:val="28"/>
          <w:rtl/>
        </w:rPr>
        <w:t>جاد</w:t>
      </w:r>
      <w:r w:rsidRPr="00E42068">
        <w:rPr>
          <w:rFonts w:cs="B Nazanin"/>
          <w:sz w:val="28"/>
          <w:szCs w:val="28"/>
          <w:rtl/>
        </w:rPr>
        <w:t xml:space="preserve"> منعقد کننده ها با اکس</w:t>
      </w:r>
      <w:r w:rsidRPr="00E42068">
        <w:rPr>
          <w:rFonts w:cs="B Nazanin" w:hint="cs"/>
          <w:sz w:val="28"/>
          <w:szCs w:val="28"/>
          <w:rtl/>
        </w:rPr>
        <w:t>ی</w:t>
      </w:r>
      <w:r w:rsidRPr="00E42068">
        <w:rPr>
          <w:rFonts w:cs="B Nazanin" w:hint="eastAsia"/>
          <w:sz w:val="28"/>
          <w:szCs w:val="28"/>
          <w:rtl/>
        </w:rPr>
        <w:t>داس</w:t>
      </w:r>
      <w:r w:rsidRPr="00E42068">
        <w:rPr>
          <w:rFonts w:cs="B Nazanin" w:hint="cs"/>
          <w:sz w:val="28"/>
          <w:szCs w:val="28"/>
          <w:rtl/>
        </w:rPr>
        <w:t>ی</w:t>
      </w:r>
      <w:r w:rsidRPr="00E42068">
        <w:rPr>
          <w:rFonts w:cs="B Nazanin" w:hint="eastAsia"/>
          <w:sz w:val="28"/>
          <w:szCs w:val="28"/>
          <w:rtl/>
        </w:rPr>
        <w:t>ون</w:t>
      </w:r>
      <w:r w:rsidRPr="00E42068">
        <w:rPr>
          <w:rFonts w:cs="B Nazanin"/>
          <w:sz w:val="28"/>
          <w:szCs w:val="28"/>
          <w:rtl/>
        </w:rPr>
        <w:t xml:space="preserve"> الکترول</w:t>
      </w:r>
      <w:r w:rsidRPr="00E42068">
        <w:rPr>
          <w:rFonts w:cs="B Nazanin" w:hint="cs"/>
          <w:sz w:val="28"/>
          <w:szCs w:val="28"/>
          <w:rtl/>
        </w:rPr>
        <w:t>ی</w:t>
      </w:r>
      <w:r w:rsidRPr="00E42068">
        <w:rPr>
          <w:rFonts w:cs="B Nazanin" w:hint="eastAsia"/>
          <w:sz w:val="28"/>
          <w:szCs w:val="28"/>
          <w:rtl/>
        </w:rPr>
        <w:t>ت</w:t>
      </w:r>
      <w:r w:rsidRPr="00E42068">
        <w:rPr>
          <w:rFonts w:cs="B Nazanin" w:hint="cs"/>
          <w:sz w:val="28"/>
          <w:szCs w:val="28"/>
          <w:rtl/>
        </w:rPr>
        <w:t>ی</w:t>
      </w:r>
      <w:r w:rsidRPr="00E42068">
        <w:rPr>
          <w:rFonts w:cs="B Nazanin"/>
          <w:sz w:val="28"/>
          <w:szCs w:val="28"/>
          <w:rtl/>
        </w:rPr>
        <w:t xml:space="preserve"> آند و مرحله دوم ب</w:t>
      </w:r>
      <w:r w:rsidRPr="00E42068">
        <w:rPr>
          <w:rFonts w:cs="B Nazanin" w:hint="cs"/>
          <w:sz w:val="28"/>
          <w:szCs w:val="28"/>
          <w:rtl/>
        </w:rPr>
        <w:t>ی</w:t>
      </w:r>
      <w:r w:rsidRPr="00E42068">
        <w:rPr>
          <w:rFonts w:cs="B Nazanin"/>
          <w:sz w:val="28"/>
          <w:szCs w:val="28"/>
          <w:rtl/>
        </w:rPr>
        <w:t xml:space="preserve"> ثبات ساز</w:t>
      </w:r>
      <w:r w:rsidRPr="00E42068">
        <w:rPr>
          <w:rFonts w:cs="B Nazanin" w:hint="cs"/>
          <w:sz w:val="28"/>
          <w:szCs w:val="28"/>
          <w:rtl/>
        </w:rPr>
        <w:t>ی</w:t>
      </w:r>
      <w:r w:rsidRPr="00E42068">
        <w:rPr>
          <w:rFonts w:cs="B Nazanin"/>
          <w:sz w:val="28"/>
          <w:szCs w:val="28"/>
          <w:rtl/>
        </w:rPr>
        <w:t xml:space="preserve"> آلا</w:t>
      </w:r>
      <w:r w:rsidRPr="00E42068">
        <w:rPr>
          <w:rFonts w:cs="B Nazanin" w:hint="cs"/>
          <w:sz w:val="28"/>
          <w:szCs w:val="28"/>
          <w:rtl/>
        </w:rPr>
        <w:t>ی</w:t>
      </w:r>
      <w:r w:rsidRPr="00E42068">
        <w:rPr>
          <w:rFonts w:cs="B Nazanin" w:hint="eastAsia"/>
          <w:sz w:val="28"/>
          <w:szCs w:val="28"/>
          <w:rtl/>
        </w:rPr>
        <w:t>نده</w:t>
      </w:r>
      <w:r w:rsidRPr="00E42068">
        <w:rPr>
          <w:rFonts w:cs="B Nazanin"/>
          <w:sz w:val="28"/>
          <w:szCs w:val="28"/>
          <w:rtl/>
        </w:rPr>
        <w:t xml:space="preserve"> ها و ماندگار</w:t>
      </w:r>
      <w:r w:rsidRPr="00E42068">
        <w:rPr>
          <w:rFonts w:cs="B Nazanin" w:hint="cs"/>
          <w:sz w:val="28"/>
          <w:szCs w:val="28"/>
          <w:rtl/>
        </w:rPr>
        <w:t>ی</w:t>
      </w:r>
      <w:r w:rsidRPr="00E42068">
        <w:rPr>
          <w:rFonts w:cs="B Nazanin"/>
          <w:sz w:val="28"/>
          <w:szCs w:val="28"/>
          <w:rtl/>
        </w:rPr>
        <w:t xml:space="preserve"> ذرات و کاهش کروم است.</w:t>
      </w:r>
      <w:r w:rsidRPr="00E42068">
        <w:rPr>
          <w:rFonts w:cs="B Nazanin" w:hint="cs"/>
          <w:sz w:val="28"/>
          <w:szCs w:val="28"/>
          <w:rtl/>
        </w:rPr>
        <w:t xml:space="preserve"> </w:t>
      </w:r>
      <w:r w:rsidR="00502077" w:rsidRPr="00E42068">
        <w:rPr>
          <w:rFonts w:asciiTheme="majorBidi" w:hAnsiTheme="majorBidi" w:cstheme="majorBidi"/>
          <w:color w:val="000000" w:themeColor="text1"/>
          <w:sz w:val="24"/>
          <w:szCs w:val="24"/>
        </w:rPr>
        <w:t>Lara</w:t>
      </w:r>
      <w:r w:rsidRPr="00E42068">
        <w:rPr>
          <w:rFonts w:cs="B Nazanin"/>
          <w:sz w:val="28"/>
          <w:szCs w:val="28"/>
          <w:rtl/>
        </w:rPr>
        <w:t xml:space="preserve"> و همکاران در سال </w:t>
      </w:r>
      <w:r w:rsidR="00E77443" w:rsidRPr="00E42068">
        <w:rPr>
          <w:rFonts w:asciiTheme="majorBidi" w:hAnsiTheme="majorBidi" w:cstheme="majorBidi"/>
          <w:sz w:val="24"/>
          <w:szCs w:val="24"/>
        </w:rPr>
        <w:t>2020</w:t>
      </w:r>
      <w:r w:rsidRPr="00E42068">
        <w:rPr>
          <w:rFonts w:cs="B Nazanin"/>
          <w:sz w:val="28"/>
          <w:szCs w:val="28"/>
          <w:rtl/>
        </w:rPr>
        <w:t xml:space="preserve">، از </w:t>
      </w:r>
      <w:r w:rsidRPr="00E42068">
        <w:rPr>
          <w:rFonts w:cs="B Nazanin" w:hint="cs"/>
          <w:sz w:val="28"/>
          <w:szCs w:val="28"/>
          <w:rtl/>
        </w:rPr>
        <w:t>ی</w:t>
      </w:r>
      <w:r w:rsidRPr="00E42068">
        <w:rPr>
          <w:rFonts w:cs="B Nazanin" w:hint="eastAsia"/>
          <w:sz w:val="28"/>
          <w:szCs w:val="28"/>
          <w:rtl/>
        </w:rPr>
        <w:t>ک</w:t>
      </w:r>
      <w:r w:rsidRPr="00E42068">
        <w:rPr>
          <w:rFonts w:cs="B Nazanin"/>
          <w:sz w:val="28"/>
          <w:szCs w:val="28"/>
          <w:rtl/>
        </w:rPr>
        <w:t xml:space="preserve"> راکتور </w:t>
      </w:r>
      <w:r w:rsidRPr="00E42068">
        <w:rPr>
          <w:rFonts w:asciiTheme="majorBidi" w:hAnsiTheme="majorBidi" w:cstheme="majorBidi"/>
          <w:sz w:val="24"/>
          <w:szCs w:val="24"/>
        </w:rPr>
        <w:t>EC</w:t>
      </w:r>
      <w:r w:rsidRPr="00E42068">
        <w:rPr>
          <w:rFonts w:cs="B Nazanin"/>
          <w:sz w:val="24"/>
          <w:szCs w:val="24"/>
          <w:rtl/>
        </w:rPr>
        <w:t xml:space="preserve"> </w:t>
      </w:r>
      <w:r w:rsidRPr="00E42068">
        <w:rPr>
          <w:rFonts w:cs="B Nazanin"/>
          <w:sz w:val="28"/>
          <w:szCs w:val="28"/>
          <w:rtl/>
        </w:rPr>
        <w:t>برا</w:t>
      </w:r>
      <w:r w:rsidRPr="00E42068">
        <w:rPr>
          <w:rFonts w:cs="B Nazanin" w:hint="cs"/>
          <w:sz w:val="28"/>
          <w:szCs w:val="28"/>
          <w:rtl/>
        </w:rPr>
        <w:t>ی</w:t>
      </w:r>
      <w:r w:rsidRPr="00E42068">
        <w:rPr>
          <w:rFonts w:cs="B Nazanin"/>
          <w:sz w:val="28"/>
          <w:szCs w:val="28"/>
          <w:rtl/>
        </w:rPr>
        <w:t xml:space="preserve"> حذف آلا</w:t>
      </w:r>
      <w:r w:rsidRPr="00E42068">
        <w:rPr>
          <w:rFonts w:cs="B Nazanin" w:hint="cs"/>
          <w:sz w:val="28"/>
          <w:szCs w:val="28"/>
          <w:rtl/>
        </w:rPr>
        <w:t>ی</w:t>
      </w:r>
      <w:r w:rsidRPr="00E42068">
        <w:rPr>
          <w:rFonts w:cs="B Nazanin" w:hint="eastAsia"/>
          <w:sz w:val="28"/>
          <w:szCs w:val="28"/>
          <w:rtl/>
        </w:rPr>
        <w:t>نده</w:t>
      </w:r>
      <w:r w:rsidRPr="00E42068">
        <w:rPr>
          <w:rFonts w:cs="B Nazanin"/>
          <w:sz w:val="28"/>
          <w:szCs w:val="28"/>
          <w:rtl/>
        </w:rPr>
        <w:t xml:space="preserve"> ها</w:t>
      </w:r>
      <w:r w:rsidRPr="00E42068">
        <w:rPr>
          <w:rFonts w:cs="B Nazanin" w:hint="cs"/>
          <w:sz w:val="28"/>
          <w:szCs w:val="28"/>
          <w:rtl/>
        </w:rPr>
        <w:t>ی</w:t>
      </w:r>
      <w:r w:rsidRPr="00E42068">
        <w:rPr>
          <w:rFonts w:cs="B Nazanin"/>
          <w:sz w:val="28"/>
          <w:szCs w:val="28"/>
          <w:rtl/>
        </w:rPr>
        <w:t xml:space="preserve"> غل</w:t>
      </w:r>
      <w:r w:rsidRPr="00E42068">
        <w:rPr>
          <w:rFonts w:cs="B Nazanin" w:hint="cs"/>
          <w:sz w:val="28"/>
          <w:szCs w:val="28"/>
          <w:rtl/>
        </w:rPr>
        <w:t>ی</w:t>
      </w:r>
      <w:r w:rsidRPr="00E42068">
        <w:rPr>
          <w:rFonts w:cs="B Nazanin" w:hint="eastAsia"/>
          <w:sz w:val="28"/>
          <w:szCs w:val="28"/>
          <w:rtl/>
        </w:rPr>
        <w:t>ظ</w:t>
      </w:r>
      <w:r w:rsidRPr="00E42068">
        <w:rPr>
          <w:rFonts w:cs="B Nazanin"/>
          <w:sz w:val="28"/>
          <w:szCs w:val="28"/>
          <w:rtl/>
        </w:rPr>
        <w:t xml:space="preserve"> از پساب دباغ</w:t>
      </w:r>
      <w:r w:rsidRPr="00E42068">
        <w:rPr>
          <w:rFonts w:cs="B Nazanin" w:hint="cs"/>
          <w:sz w:val="28"/>
          <w:szCs w:val="28"/>
          <w:rtl/>
        </w:rPr>
        <w:t>ی</w:t>
      </w:r>
      <w:r w:rsidRPr="00E42068">
        <w:rPr>
          <w:rFonts w:cs="B Nazanin"/>
          <w:sz w:val="28"/>
          <w:szCs w:val="28"/>
          <w:rtl/>
        </w:rPr>
        <w:t xml:space="preserve"> استفاده کرد</w:t>
      </w:r>
      <w:r w:rsidR="0081201A" w:rsidRPr="00E42068">
        <w:rPr>
          <w:rFonts w:cs="B Nazanin" w:hint="cs"/>
          <w:sz w:val="28"/>
          <w:szCs w:val="28"/>
          <w:rtl/>
        </w:rPr>
        <w:t>ند</w:t>
      </w:r>
      <w:r w:rsidRPr="00E42068">
        <w:rPr>
          <w:rFonts w:cs="B Nazanin"/>
          <w:sz w:val="28"/>
          <w:szCs w:val="28"/>
          <w:rtl/>
        </w:rPr>
        <w:t>. راکتور الکترود س</w:t>
      </w:r>
      <w:r w:rsidRPr="00E42068">
        <w:rPr>
          <w:rFonts w:cs="B Nazanin" w:hint="cs"/>
          <w:sz w:val="28"/>
          <w:szCs w:val="28"/>
          <w:rtl/>
        </w:rPr>
        <w:t>ی</w:t>
      </w:r>
      <w:r w:rsidRPr="00E42068">
        <w:rPr>
          <w:rFonts w:cs="B Nazanin" w:hint="eastAsia"/>
          <w:sz w:val="28"/>
          <w:szCs w:val="28"/>
          <w:rtl/>
        </w:rPr>
        <w:t>لندر</w:t>
      </w:r>
      <w:r w:rsidRPr="00E42068">
        <w:rPr>
          <w:rFonts w:cs="B Nazanin"/>
          <w:sz w:val="28"/>
          <w:szCs w:val="28"/>
          <w:rtl/>
        </w:rPr>
        <w:t xml:space="preserve"> دوار (</w:t>
      </w:r>
      <w:r w:rsidRPr="00E42068">
        <w:rPr>
          <w:rFonts w:asciiTheme="majorBidi" w:hAnsiTheme="majorBidi" w:cstheme="majorBidi"/>
          <w:sz w:val="24"/>
          <w:szCs w:val="24"/>
        </w:rPr>
        <w:t>RCE</w:t>
      </w:r>
      <w:r w:rsidRPr="00E42068">
        <w:rPr>
          <w:rFonts w:cs="B Nazanin"/>
          <w:sz w:val="28"/>
          <w:szCs w:val="28"/>
          <w:rtl/>
        </w:rPr>
        <w:t>)</w:t>
      </w:r>
      <w:r w:rsidR="00502077" w:rsidRPr="00E42068">
        <w:rPr>
          <w:rStyle w:val="FootnoteReference"/>
          <w:rFonts w:cs="B Nazanin"/>
          <w:sz w:val="28"/>
          <w:szCs w:val="28"/>
          <w:rtl/>
        </w:rPr>
        <w:footnoteReference w:id="32"/>
      </w:r>
      <w:r w:rsidRPr="00E42068">
        <w:rPr>
          <w:rFonts w:cs="B Nazanin"/>
          <w:sz w:val="28"/>
          <w:szCs w:val="28"/>
          <w:rtl/>
        </w:rPr>
        <w:t xml:space="preserve"> توسط شش آند آلوم</w:t>
      </w:r>
      <w:r w:rsidRPr="00E42068">
        <w:rPr>
          <w:rFonts w:cs="B Nazanin" w:hint="cs"/>
          <w:sz w:val="28"/>
          <w:szCs w:val="28"/>
          <w:rtl/>
        </w:rPr>
        <w:t>ی</w:t>
      </w:r>
      <w:r w:rsidRPr="00E42068">
        <w:rPr>
          <w:rFonts w:cs="B Nazanin" w:hint="eastAsia"/>
          <w:sz w:val="28"/>
          <w:szCs w:val="28"/>
          <w:rtl/>
        </w:rPr>
        <w:t>ن</w:t>
      </w:r>
      <w:r w:rsidRPr="00E42068">
        <w:rPr>
          <w:rFonts w:cs="B Nazanin" w:hint="cs"/>
          <w:sz w:val="28"/>
          <w:szCs w:val="28"/>
          <w:rtl/>
        </w:rPr>
        <w:t>ی</w:t>
      </w:r>
      <w:r w:rsidRPr="00E42068">
        <w:rPr>
          <w:rFonts w:cs="B Nazanin" w:hint="eastAsia"/>
          <w:sz w:val="28"/>
          <w:szCs w:val="28"/>
          <w:rtl/>
        </w:rPr>
        <w:t>وم</w:t>
      </w:r>
      <w:r w:rsidRPr="00E42068">
        <w:rPr>
          <w:rFonts w:cs="B Nazanin"/>
          <w:sz w:val="28"/>
          <w:szCs w:val="28"/>
          <w:rtl/>
        </w:rPr>
        <w:t xml:space="preserve"> اصلاح شده</w:t>
      </w:r>
      <w:r w:rsidR="0081201A" w:rsidRPr="00E42068">
        <w:rPr>
          <w:rFonts w:cs="B Nazanin" w:hint="cs"/>
          <w:sz w:val="28"/>
          <w:szCs w:val="28"/>
          <w:rtl/>
        </w:rPr>
        <w:t>، تشکیل شده</w:t>
      </w:r>
      <w:r w:rsidRPr="00E42068">
        <w:rPr>
          <w:rFonts w:cs="B Nazanin"/>
          <w:sz w:val="28"/>
          <w:szCs w:val="28"/>
          <w:rtl/>
        </w:rPr>
        <w:t xml:space="preserve"> است. آزما</w:t>
      </w:r>
      <w:r w:rsidRPr="00E42068">
        <w:rPr>
          <w:rFonts w:cs="B Nazanin" w:hint="cs"/>
          <w:sz w:val="28"/>
          <w:szCs w:val="28"/>
          <w:rtl/>
        </w:rPr>
        <w:t>ی</w:t>
      </w:r>
      <w:r w:rsidRPr="00E42068">
        <w:rPr>
          <w:rFonts w:cs="B Nazanin" w:hint="eastAsia"/>
          <w:sz w:val="28"/>
          <w:szCs w:val="28"/>
          <w:rtl/>
        </w:rPr>
        <w:t>ش</w:t>
      </w:r>
      <w:r w:rsidRPr="00E42068">
        <w:rPr>
          <w:rFonts w:cs="B Nazanin"/>
          <w:sz w:val="28"/>
          <w:szCs w:val="28"/>
          <w:rtl/>
        </w:rPr>
        <w:t xml:space="preserve"> ها در ا</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راکتور و دو مخزن ته نش</w:t>
      </w:r>
      <w:r w:rsidRPr="00E42068">
        <w:rPr>
          <w:rFonts w:cs="B Nazanin" w:hint="cs"/>
          <w:sz w:val="28"/>
          <w:szCs w:val="28"/>
          <w:rtl/>
        </w:rPr>
        <w:t>ی</w:t>
      </w:r>
      <w:r w:rsidRPr="00E42068">
        <w:rPr>
          <w:rFonts w:cs="B Nazanin" w:hint="eastAsia"/>
          <w:sz w:val="28"/>
          <w:szCs w:val="28"/>
          <w:rtl/>
        </w:rPr>
        <w:t>ن</w:t>
      </w:r>
      <w:r w:rsidRPr="00E42068">
        <w:rPr>
          <w:rFonts w:cs="B Nazanin" w:hint="cs"/>
          <w:sz w:val="28"/>
          <w:szCs w:val="28"/>
          <w:rtl/>
        </w:rPr>
        <w:t>ی</w:t>
      </w:r>
      <w:r w:rsidRPr="00E42068">
        <w:rPr>
          <w:rFonts w:cs="B Nazanin"/>
          <w:sz w:val="28"/>
          <w:szCs w:val="28"/>
          <w:rtl/>
        </w:rPr>
        <w:t xml:space="preserve"> به طور کامل مورد آزما</w:t>
      </w:r>
      <w:r w:rsidRPr="00E42068">
        <w:rPr>
          <w:rFonts w:cs="B Nazanin" w:hint="cs"/>
          <w:sz w:val="28"/>
          <w:szCs w:val="28"/>
          <w:rtl/>
        </w:rPr>
        <w:t>ی</w:t>
      </w:r>
      <w:r w:rsidRPr="00E42068">
        <w:rPr>
          <w:rFonts w:cs="B Nazanin" w:hint="eastAsia"/>
          <w:sz w:val="28"/>
          <w:szCs w:val="28"/>
          <w:rtl/>
        </w:rPr>
        <w:t>ش</w:t>
      </w:r>
      <w:r w:rsidRPr="00E42068">
        <w:rPr>
          <w:rFonts w:cs="B Nazanin"/>
          <w:sz w:val="28"/>
          <w:szCs w:val="28"/>
          <w:rtl/>
        </w:rPr>
        <w:t xml:space="preserve"> قرار گرفتند. راکتور </w:t>
      </w:r>
      <w:r w:rsidRPr="00E42068">
        <w:rPr>
          <w:rFonts w:asciiTheme="majorBidi" w:hAnsiTheme="majorBidi" w:cstheme="majorBidi"/>
          <w:sz w:val="24"/>
          <w:szCs w:val="24"/>
        </w:rPr>
        <w:t>RCE</w:t>
      </w:r>
      <w:r w:rsidRPr="00E42068">
        <w:rPr>
          <w:rFonts w:cs="B Nazanin"/>
          <w:sz w:val="24"/>
          <w:szCs w:val="24"/>
        </w:rPr>
        <w:t xml:space="preserve"> </w:t>
      </w:r>
      <w:r w:rsidRPr="00E42068">
        <w:rPr>
          <w:rFonts w:asciiTheme="majorBidi" w:hAnsiTheme="majorBidi" w:cstheme="majorBidi"/>
          <w:sz w:val="24"/>
          <w:szCs w:val="24"/>
        </w:rPr>
        <w:t>EC</w:t>
      </w:r>
      <w:r w:rsidRPr="00E42068">
        <w:rPr>
          <w:rFonts w:cs="B Nazanin"/>
          <w:sz w:val="24"/>
          <w:szCs w:val="24"/>
          <w:rtl/>
        </w:rPr>
        <w:t xml:space="preserve"> </w:t>
      </w:r>
      <w:r w:rsidRPr="00E42068">
        <w:rPr>
          <w:rFonts w:cs="B Nazanin"/>
          <w:sz w:val="28"/>
          <w:szCs w:val="28"/>
          <w:rtl/>
        </w:rPr>
        <w:t>اصلاح شده م</w:t>
      </w:r>
      <w:r w:rsidRPr="00E42068">
        <w:rPr>
          <w:rFonts w:cs="B Nazanin" w:hint="cs"/>
          <w:sz w:val="28"/>
          <w:szCs w:val="28"/>
          <w:rtl/>
        </w:rPr>
        <w:t>ی</w:t>
      </w:r>
      <w:r w:rsidRPr="00E42068">
        <w:rPr>
          <w:rFonts w:cs="B Nazanin"/>
          <w:sz w:val="28"/>
          <w:szCs w:val="28"/>
          <w:rtl/>
        </w:rPr>
        <w:t xml:space="preserve"> تواند راندمان بالا</w:t>
      </w:r>
      <w:r w:rsidRPr="00E42068">
        <w:rPr>
          <w:rFonts w:cs="B Nazanin" w:hint="cs"/>
          <w:sz w:val="28"/>
          <w:szCs w:val="28"/>
          <w:rtl/>
        </w:rPr>
        <w:t>ی</w:t>
      </w:r>
      <w:r w:rsidRPr="00E42068">
        <w:rPr>
          <w:rFonts w:cs="B Nazanin"/>
          <w:sz w:val="28"/>
          <w:szCs w:val="28"/>
          <w:rtl/>
        </w:rPr>
        <w:t xml:space="preserve"> کروم (</w:t>
      </w:r>
      <w:r w:rsidRPr="00E42068">
        <w:rPr>
          <w:rFonts w:asciiTheme="majorBidi" w:hAnsiTheme="majorBidi" w:cstheme="majorBidi"/>
          <w:sz w:val="24"/>
          <w:szCs w:val="24"/>
        </w:rPr>
        <w:t>III</w:t>
      </w:r>
      <w:r w:rsidRPr="00E42068">
        <w:rPr>
          <w:rFonts w:cs="B Nazanin"/>
          <w:sz w:val="28"/>
          <w:szCs w:val="28"/>
          <w:rtl/>
        </w:rPr>
        <w:t>) و جامدات معلق (ب</w:t>
      </w:r>
      <w:r w:rsidRPr="00E42068">
        <w:rPr>
          <w:rFonts w:cs="B Nazanin" w:hint="cs"/>
          <w:sz w:val="28"/>
          <w:szCs w:val="28"/>
          <w:rtl/>
        </w:rPr>
        <w:t>ی</w:t>
      </w:r>
      <w:r w:rsidRPr="00E42068">
        <w:rPr>
          <w:rFonts w:cs="B Nazanin" w:hint="eastAsia"/>
          <w:sz w:val="28"/>
          <w:szCs w:val="28"/>
          <w:rtl/>
        </w:rPr>
        <w:t>ش</w:t>
      </w:r>
      <w:r w:rsidRPr="00E42068">
        <w:rPr>
          <w:rFonts w:cs="B Nazanin"/>
          <w:sz w:val="28"/>
          <w:szCs w:val="28"/>
          <w:rtl/>
        </w:rPr>
        <w:t xml:space="preserve"> از </w:t>
      </w:r>
      <w:r w:rsidR="00E77443" w:rsidRPr="00E42068">
        <w:rPr>
          <w:rFonts w:asciiTheme="majorBidi" w:hAnsiTheme="majorBidi" w:cstheme="majorBidi"/>
          <w:sz w:val="24"/>
          <w:szCs w:val="24"/>
        </w:rPr>
        <w:t>90%</w:t>
      </w:r>
      <w:r w:rsidRPr="00E42068">
        <w:rPr>
          <w:rFonts w:cs="B Nazanin"/>
          <w:sz w:val="28"/>
          <w:szCs w:val="28"/>
          <w:rtl/>
        </w:rPr>
        <w:t xml:space="preserve">) </w:t>
      </w:r>
      <w:r w:rsidRPr="00E42068">
        <w:rPr>
          <w:rFonts w:cs="B Nazanin" w:hint="cs"/>
          <w:sz w:val="28"/>
          <w:szCs w:val="28"/>
          <w:rtl/>
        </w:rPr>
        <w:t>را</w:t>
      </w:r>
      <w:r w:rsidRPr="00E42068">
        <w:rPr>
          <w:rFonts w:cs="B Nazanin"/>
          <w:sz w:val="28"/>
          <w:szCs w:val="28"/>
          <w:rtl/>
        </w:rPr>
        <w:t xml:space="preserve"> </w:t>
      </w:r>
      <w:r w:rsidRPr="00E42068">
        <w:rPr>
          <w:rFonts w:cs="B Nazanin" w:hint="cs"/>
          <w:sz w:val="28"/>
          <w:szCs w:val="28"/>
          <w:rtl/>
        </w:rPr>
        <w:t>حذف</w:t>
      </w:r>
      <w:r w:rsidRPr="00E42068">
        <w:rPr>
          <w:rFonts w:cs="B Nazanin"/>
          <w:sz w:val="28"/>
          <w:szCs w:val="28"/>
          <w:rtl/>
        </w:rPr>
        <w:t xml:space="preserve"> </w:t>
      </w:r>
      <w:r w:rsidRPr="00E42068">
        <w:rPr>
          <w:rFonts w:cs="B Nazanin" w:hint="cs"/>
          <w:sz w:val="28"/>
          <w:szCs w:val="28"/>
          <w:rtl/>
        </w:rPr>
        <w:t>کند</w:t>
      </w:r>
      <w:r w:rsidRPr="00E42068">
        <w:rPr>
          <w:rFonts w:cs="B Nazanin"/>
          <w:sz w:val="28"/>
          <w:szCs w:val="28"/>
          <w:rtl/>
        </w:rPr>
        <w:t>.</w:t>
      </w:r>
      <w:r w:rsidRPr="00E42068">
        <w:rPr>
          <w:rFonts w:cs="B Nazanin" w:hint="cs"/>
          <w:sz w:val="28"/>
          <w:szCs w:val="28"/>
          <w:rtl/>
        </w:rPr>
        <w:t xml:space="preserve"> </w:t>
      </w:r>
      <w:r w:rsidRPr="00E42068">
        <w:rPr>
          <w:rFonts w:cs="B Nazanin"/>
          <w:sz w:val="28"/>
          <w:szCs w:val="28"/>
          <w:rtl/>
        </w:rPr>
        <w:t>در مطالعه د</w:t>
      </w:r>
      <w:r w:rsidRPr="00E42068">
        <w:rPr>
          <w:rFonts w:cs="B Nazanin" w:hint="cs"/>
          <w:sz w:val="28"/>
          <w:szCs w:val="28"/>
          <w:rtl/>
        </w:rPr>
        <w:t>ی</w:t>
      </w:r>
      <w:r w:rsidRPr="00E42068">
        <w:rPr>
          <w:rFonts w:cs="B Nazanin" w:hint="eastAsia"/>
          <w:sz w:val="28"/>
          <w:szCs w:val="28"/>
          <w:rtl/>
        </w:rPr>
        <w:t>گر،</w:t>
      </w:r>
      <w:r w:rsidRPr="00E42068">
        <w:rPr>
          <w:rFonts w:cs="B Nazanin"/>
          <w:sz w:val="28"/>
          <w:szCs w:val="28"/>
          <w:rtl/>
        </w:rPr>
        <w:t xml:space="preserve"> استفاده همزمان از دو الکترود (</w:t>
      </w:r>
      <w:r w:rsidRPr="00E42068">
        <w:rPr>
          <w:rFonts w:asciiTheme="majorBidi" w:hAnsiTheme="majorBidi" w:cstheme="majorBidi"/>
          <w:sz w:val="24"/>
          <w:szCs w:val="24"/>
        </w:rPr>
        <w:t>Al</w:t>
      </w:r>
      <w:r w:rsidRPr="00E42068">
        <w:rPr>
          <w:rFonts w:cs="B Nazanin"/>
          <w:sz w:val="24"/>
          <w:szCs w:val="24"/>
          <w:rtl/>
        </w:rPr>
        <w:t xml:space="preserve"> </w:t>
      </w:r>
      <w:r w:rsidRPr="00E42068">
        <w:rPr>
          <w:rFonts w:cs="B Nazanin"/>
          <w:sz w:val="28"/>
          <w:szCs w:val="28"/>
          <w:rtl/>
        </w:rPr>
        <w:t xml:space="preserve">و </w:t>
      </w:r>
      <w:r w:rsidRPr="00E42068">
        <w:rPr>
          <w:rFonts w:asciiTheme="majorBidi" w:hAnsiTheme="majorBidi" w:cstheme="majorBidi"/>
          <w:sz w:val="24"/>
          <w:szCs w:val="24"/>
        </w:rPr>
        <w:t>Fe</w:t>
      </w:r>
      <w:r w:rsidRPr="00E42068">
        <w:rPr>
          <w:rFonts w:cs="B Nazanin"/>
          <w:sz w:val="28"/>
          <w:szCs w:val="28"/>
          <w:rtl/>
        </w:rPr>
        <w:t>) برا</w:t>
      </w:r>
      <w:r w:rsidRPr="00E42068">
        <w:rPr>
          <w:rFonts w:cs="B Nazanin" w:hint="cs"/>
          <w:sz w:val="28"/>
          <w:szCs w:val="28"/>
          <w:rtl/>
        </w:rPr>
        <w:t>ی</w:t>
      </w:r>
      <w:r w:rsidRPr="00E42068">
        <w:rPr>
          <w:rFonts w:cs="B Nazanin"/>
          <w:sz w:val="28"/>
          <w:szCs w:val="28"/>
          <w:rtl/>
        </w:rPr>
        <w:t xml:space="preserve"> باز</w:t>
      </w:r>
      <w:r w:rsidRPr="00E42068">
        <w:rPr>
          <w:rFonts w:cs="B Nazanin" w:hint="cs"/>
          <w:sz w:val="28"/>
          <w:szCs w:val="28"/>
          <w:rtl/>
        </w:rPr>
        <w:t>ی</w:t>
      </w:r>
      <w:r w:rsidRPr="00E42068">
        <w:rPr>
          <w:rFonts w:cs="B Nazanin" w:hint="eastAsia"/>
          <w:sz w:val="28"/>
          <w:szCs w:val="28"/>
          <w:rtl/>
        </w:rPr>
        <w:t>اب</w:t>
      </w:r>
      <w:r w:rsidRPr="00E42068">
        <w:rPr>
          <w:rFonts w:cs="B Nazanin" w:hint="cs"/>
          <w:sz w:val="28"/>
          <w:szCs w:val="28"/>
          <w:rtl/>
        </w:rPr>
        <w:t>ی</w:t>
      </w:r>
      <w:r w:rsidRPr="00E42068">
        <w:rPr>
          <w:rFonts w:cs="B Nazanin"/>
          <w:sz w:val="28"/>
          <w:szCs w:val="28"/>
          <w:rtl/>
        </w:rPr>
        <w:t xml:space="preserve"> کروم (</w:t>
      </w:r>
      <w:r w:rsidRPr="00E42068">
        <w:rPr>
          <w:rFonts w:asciiTheme="majorBidi" w:hAnsiTheme="majorBidi" w:cstheme="majorBidi"/>
          <w:sz w:val="24"/>
          <w:szCs w:val="24"/>
        </w:rPr>
        <w:t>VI</w:t>
      </w:r>
      <w:r w:rsidRPr="00E42068">
        <w:rPr>
          <w:rFonts w:cs="B Nazanin"/>
          <w:sz w:val="28"/>
          <w:szCs w:val="28"/>
          <w:rtl/>
        </w:rPr>
        <w:t>) از فاضلاب آبکار</w:t>
      </w:r>
      <w:r w:rsidRPr="00E42068">
        <w:rPr>
          <w:rFonts w:cs="B Nazanin" w:hint="cs"/>
          <w:sz w:val="28"/>
          <w:szCs w:val="28"/>
          <w:rtl/>
        </w:rPr>
        <w:t>ی</w:t>
      </w:r>
      <w:r w:rsidRPr="00E42068">
        <w:rPr>
          <w:rFonts w:cs="B Nazanin"/>
          <w:sz w:val="28"/>
          <w:szCs w:val="28"/>
          <w:rtl/>
        </w:rPr>
        <w:t xml:space="preserve"> توص</w:t>
      </w:r>
      <w:r w:rsidRPr="00E42068">
        <w:rPr>
          <w:rFonts w:cs="B Nazanin" w:hint="cs"/>
          <w:sz w:val="28"/>
          <w:szCs w:val="28"/>
          <w:rtl/>
        </w:rPr>
        <w:t>ی</w:t>
      </w:r>
      <w:r w:rsidRPr="00E42068">
        <w:rPr>
          <w:rFonts w:cs="B Nazanin" w:hint="eastAsia"/>
          <w:sz w:val="28"/>
          <w:szCs w:val="28"/>
          <w:rtl/>
        </w:rPr>
        <w:t>ه</w:t>
      </w:r>
      <w:r w:rsidRPr="00E42068">
        <w:rPr>
          <w:rFonts w:cs="B Nazanin"/>
          <w:sz w:val="28"/>
          <w:szCs w:val="28"/>
          <w:rtl/>
        </w:rPr>
        <w:t xml:space="preserve"> شد. علاوه بر ا</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رو</w:t>
      </w:r>
      <w:r w:rsidRPr="00E42068">
        <w:rPr>
          <w:rFonts w:cs="B Nazanin" w:hint="cs"/>
          <w:sz w:val="28"/>
          <w:szCs w:val="28"/>
          <w:rtl/>
        </w:rPr>
        <w:t>ی</w:t>
      </w:r>
      <w:r w:rsidRPr="00E42068">
        <w:rPr>
          <w:rFonts w:cs="B Nazanin" w:hint="eastAsia"/>
          <w:sz w:val="28"/>
          <w:szCs w:val="28"/>
          <w:rtl/>
        </w:rPr>
        <w:t>ه</w:t>
      </w:r>
      <w:r w:rsidRPr="00E42068">
        <w:rPr>
          <w:rFonts w:cs="B Nazanin"/>
          <w:sz w:val="28"/>
          <w:szCs w:val="28"/>
          <w:rtl/>
        </w:rPr>
        <w:t xml:space="preserve"> </w:t>
      </w:r>
      <w:r w:rsidRPr="00E42068">
        <w:rPr>
          <w:rFonts w:asciiTheme="majorBidi" w:hAnsiTheme="majorBidi" w:cstheme="majorBidi"/>
          <w:sz w:val="24"/>
          <w:szCs w:val="24"/>
        </w:rPr>
        <w:t>EC</w:t>
      </w:r>
      <w:r w:rsidRPr="00E42068">
        <w:rPr>
          <w:rFonts w:cs="B Nazanin"/>
          <w:sz w:val="24"/>
          <w:szCs w:val="24"/>
          <w:rtl/>
        </w:rPr>
        <w:t xml:space="preserve"> </w:t>
      </w:r>
      <w:r w:rsidRPr="00E42068">
        <w:rPr>
          <w:rFonts w:cs="B Nazanin"/>
          <w:sz w:val="28"/>
          <w:szCs w:val="28"/>
          <w:rtl/>
        </w:rPr>
        <w:t>اثربخش</w:t>
      </w:r>
      <w:r w:rsidRPr="00E42068">
        <w:rPr>
          <w:rFonts w:cs="B Nazanin" w:hint="cs"/>
          <w:sz w:val="28"/>
          <w:szCs w:val="28"/>
          <w:rtl/>
        </w:rPr>
        <w:t>ی</w:t>
      </w:r>
      <w:r w:rsidRPr="00E42068">
        <w:rPr>
          <w:rFonts w:cs="B Nazanin"/>
          <w:sz w:val="28"/>
          <w:szCs w:val="28"/>
          <w:rtl/>
        </w:rPr>
        <w:t xml:space="preserve"> معرف</w:t>
      </w:r>
      <w:r w:rsidRPr="00E42068">
        <w:rPr>
          <w:rFonts w:cs="B Nazanin" w:hint="cs"/>
          <w:sz w:val="28"/>
          <w:szCs w:val="28"/>
          <w:rtl/>
        </w:rPr>
        <w:t>ی</w:t>
      </w:r>
      <w:r w:rsidRPr="00E42068">
        <w:rPr>
          <w:rFonts w:cs="B Nazanin"/>
          <w:sz w:val="28"/>
          <w:szCs w:val="28"/>
          <w:rtl/>
        </w:rPr>
        <w:t xml:space="preserve"> س</w:t>
      </w:r>
      <w:r w:rsidRPr="00E42068">
        <w:rPr>
          <w:rFonts w:cs="B Nazanin" w:hint="cs"/>
          <w:sz w:val="28"/>
          <w:szCs w:val="28"/>
          <w:rtl/>
        </w:rPr>
        <w:t>ی</w:t>
      </w:r>
      <w:r w:rsidRPr="00E42068">
        <w:rPr>
          <w:rFonts w:cs="B Nazanin" w:hint="eastAsia"/>
          <w:sz w:val="28"/>
          <w:szCs w:val="28"/>
          <w:rtl/>
        </w:rPr>
        <w:t>ان</w:t>
      </w:r>
      <w:r w:rsidRPr="00E42068">
        <w:rPr>
          <w:rFonts w:cs="B Nazanin" w:hint="cs"/>
          <w:sz w:val="28"/>
          <w:szCs w:val="28"/>
          <w:rtl/>
        </w:rPr>
        <w:t>ی</w:t>
      </w:r>
      <w:r w:rsidRPr="00E42068">
        <w:rPr>
          <w:rFonts w:cs="B Nazanin" w:hint="eastAsia"/>
          <w:sz w:val="28"/>
          <w:szCs w:val="28"/>
          <w:rtl/>
        </w:rPr>
        <w:t>د</w:t>
      </w:r>
      <w:r w:rsidRPr="00E42068">
        <w:rPr>
          <w:rFonts w:cs="B Nazanin"/>
          <w:sz w:val="28"/>
          <w:szCs w:val="28"/>
          <w:rtl/>
        </w:rPr>
        <w:t xml:space="preserve"> را بررس</w:t>
      </w:r>
      <w:r w:rsidRPr="00E42068">
        <w:rPr>
          <w:rFonts w:cs="B Nazanin" w:hint="cs"/>
          <w:sz w:val="28"/>
          <w:szCs w:val="28"/>
          <w:rtl/>
        </w:rPr>
        <w:t>ی</w:t>
      </w:r>
      <w:r w:rsidRPr="00E42068">
        <w:rPr>
          <w:rFonts w:cs="B Nazanin"/>
          <w:sz w:val="28"/>
          <w:szCs w:val="28"/>
          <w:rtl/>
        </w:rPr>
        <w:t xml:space="preserve"> کرد. نتا</w:t>
      </w:r>
      <w:r w:rsidRPr="00E42068">
        <w:rPr>
          <w:rFonts w:cs="B Nazanin" w:hint="cs"/>
          <w:sz w:val="28"/>
          <w:szCs w:val="28"/>
          <w:rtl/>
        </w:rPr>
        <w:t>ی</w:t>
      </w:r>
      <w:r w:rsidRPr="00E42068">
        <w:rPr>
          <w:rFonts w:cs="B Nazanin" w:hint="eastAsia"/>
          <w:sz w:val="28"/>
          <w:szCs w:val="28"/>
          <w:rtl/>
        </w:rPr>
        <w:t>ج</w:t>
      </w:r>
      <w:r w:rsidRPr="00E42068">
        <w:rPr>
          <w:rFonts w:cs="B Nazanin"/>
          <w:sz w:val="28"/>
          <w:szCs w:val="28"/>
          <w:rtl/>
        </w:rPr>
        <w:t xml:space="preserve"> فرآ</w:t>
      </w:r>
      <w:r w:rsidRPr="00E42068">
        <w:rPr>
          <w:rFonts w:cs="B Nazanin" w:hint="cs"/>
          <w:sz w:val="28"/>
          <w:szCs w:val="28"/>
          <w:rtl/>
        </w:rPr>
        <w:t>ی</w:t>
      </w:r>
      <w:r w:rsidRPr="00E42068">
        <w:rPr>
          <w:rFonts w:cs="B Nazanin" w:hint="eastAsia"/>
          <w:sz w:val="28"/>
          <w:szCs w:val="28"/>
          <w:rtl/>
        </w:rPr>
        <w:t>ند</w:t>
      </w:r>
      <w:r w:rsidRPr="00E42068">
        <w:rPr>
          <w:rFonts w:cs="B Nazanin"/>
          <w:sz w:val="28"/>
          <w:szCs w:val="28"/>
          <w:rtl/>
        </w:rPr>
        <w:t xml:space="preserve"> </w:t>
      </w:r>
      <w:r w:rsidRPr="00E42068">
        <w:rPr>
          <w:rFonts w:asciiTheme="majorBidi" w:hAnsiTheme="majorBidi" w:cstheme="majorBidi"/>
          <w:sz w:val="24"/>
          <w:szCs w:val="24"/>
        </w:rPr>
        <w:t>EC</w:t>
      </w:r>
      <w:r w:rsidRPr="00E42068">
        <w:rPr>
          <w:rFonts w:cs="B Nazanin"/>
          <w:sz w:val="24"/>
          <w:szCs w:val="24"/>
          <w:rtl/>
        </w:rPr>
        <w:t xml:space="preserve"> </w:t>
      </w:r>
      <w:r w:rsidRPr="00E42068">
        <w:rPr>
          <w:rFonts w:cs="B Nazanin"/>
          <w:sz w:val="28"/>
          <w:szCs w:val="28"/>
          <w:rtl/>
        </w:rPr>
        <w:t>نشان داد که الکترودها</w:t>
      </w:r>
      <w:r w:rsidRPr="00E42068">
        <w:rPr>
          <w:rFonts w:cs="B Nazanin" w:hint="cs"/>
          <w:sz w:val="28"/>
          <w:szCs w:val="28"/>
          <w:rtl/>
        </w:rPr>
        <w:t>ی</w:t>
      </w:r>
      <w:r w:rsidRPr="00E42068">
        <w:rPr>
          <w:rFonts w:cs="B Nazanin"/>
          <w:sz w:val="28"/>
          <w:szCs w:val="28"/>
          <w:rtl/>
        </w:rPr>
        <w:t xml:space="preserve"> آهن م</w:t>
      </w:r>
      <w:r w:rsidRPr="00E42068">
        <w:rPr>
          <w:rFonts w:cs="B Nazanin" w:hint="cs"/>
          <w:sz w:val="28"/>
          <w:szCs w:val="28"/>
          <w:rtl/>
        </w:rPr>
        <w:t>ی‌</w:t>
      </w:r>
      <w:r w:rsidRPr="00E42068">
        <w:rPr>
          <w:rFonts w:cs="B Nazanin" w:hint="eastAsia"/>
          <w:sz w:val="28"/>
          <w:szCs w:val="28"/>
          <w:rtl/>
        </w:rPr>
        <w:t>توانند</w:t>
      </w:r>
      <w:r w:rsidRPr="00E42068">
        <w:rPr>
          <w:rFonts w:cs="B Nazanin"/>
          <w:sz w:val="28"/>
          <w:szCs w:val="28"/>
          <w:rtl/>
        </w:rPr>
        <w:t xml:space="preserve"> ب</w:t>
      </w:r>
      <w:r w:rsidRPr="00E42068">
        <w:rPr>
          <w:rFonts w:cs="B Nazanin" w:hint="cs"/>
          <w:sz w:val="28"/>
          <w:szCs w:val="28"/>
          <w:rtl/>
        </w:rPr>
        <w:t>ی</w:t>
      </w:r>
      <w:r w:rsidRPr="00E42068">
        <w:rPr>
          <w:rFonts w:cs="B Nazanin" w:hint="eastAsia"/>
          <w:sz w:val="28"/>
          <w:szCs w:val="28"/>
          <w:rtl/>
        </w:rPr>
        <w:t>ش</w:t>
      </w:r>
      <w:r w:rsidRPr="00E42068">
        <w:rPr>
          <w:rFonts w:cs="B Nazanin"/>
          <w:sz w:val="28"/>
          <w:szCs w:val="28"/>
          <w:rtl/>
        </w:rPr>
        <w:t xml:space="preserve"> از </w:t>
      </w:r>
      <w:r w:rsidR="0034778B" w:rsidRPr="00E42068">
        <w:rPr>
          <w:rFonts w:asciiTheme="majorBidi" w:hAnsiTheme="majorBidi" w:cstheme="majorBidi"/>
          <w:sz w:val="24"/>
          <w:szCs w:val="24"/>
        </w:rPr>
        <w:t>95%</w:t>
      </w:r>
      <w:r w:rsidRPr="00E42068">
        <w:rPr>
          <w:rFonts w:cs="B Nazanin"/>
          <w:sz w:val="28"/>
          <w:szCs w:val="28"/>
          <w:rtl/>
        </w:rPr>
        <w:t xml:space="preserve"> کروم را با تبد</w:t>
      </w:r>
      <w:r w:rsidRPr="00E42068">
        <w:rPr>
          <w:rFonts w:cs="B Nazanin" w:hint="cs"/>
          <w:sz w:val="28"/>
          <w:szCs w:val="28"/>
          <w:rtl/>
        </w:rPr>
        <w:t>ی</w:t>
      </w:r>
      <w:r w:rsidRPr="00E42068">
        <w:rPr>
          <w:rFonts w:cs="B Nazanin" w:hint="eastAsia"/>
          <w:sz w:val="28"/>
          <w:szCs w:val="28"/>
          <w:rtl/>
        </w:rPr>
        <w:t>ل</w:t>
      </w:r>
      <w:r w:rsidRPr="00E42068">
        <w:rPr>
          <w:rFonts w:cs="B Nazanin"/>
          <w:sz w:val="28"/>
          <w:szCs w:val="28"/>
          <w:rtl/>
        </w:rPr>
        <w:t xml:space="preserve"> کروم (</w:t>
      </w:r>
      <w:r w:rsidRPr="00E42068">
        <w:rPr>
          <w:rFonts w:asciiTheme="majorBidi" w:hAnsiTheme="majorBidi" w:cstheme="majorBidi"/>
          <w:sz w:val="24"/>
          <w:szCs w:val="24"/>
        </w:rPr>
        <w:t>VI</w:t>
      </w:r>
      <w:r w:rsidRPr="00E42068">
        <w:rPr>
          <w:rFonts w:cs="B Nazanin"/>
          <w:sz w:val="28"/>
          <w:szCs w:val="28"/>
          <w:rtl/>
        </w:rPr>
        <w:t>) به کروم (</w:t>
      </w:r>
      <w:r w:rsidRPr="00E42068">
        <w:rPr>
          <w:rFonts w:asciiTheme="majorBidi" w:hAnsiTheme="majorBidi" w:cstheme="majorBidi"/>
          <w:sz w:val="24"/>
          <w:szCs w:val="24"/>
        </w:rPr>
        <w:t>III</w:t>
      </w:r>
      <w:r w:rsidRPr="00E42068">
        <w:rPr>
          <w:rFonts w:cs="B Nazanin"/>
          <w:sz w:val="28"/>
          <w:szCs w:val="28"/>
          <w:rtl/>
        </w:rPr>
        <w:t>) با تول</w:t>
      </w:r>
      <w:r w:rsidRPr="00E42068">
        <w:rPr>
          <w:rFonts w:cs="B Nazanin" w:hint="cs"/>
          <w:sz w:val="28"/>
          <w:szCs w:val="28"/>
          <w:rtl/>
        </w:rPr>
        <w:t>ی</w:t>
      </w:r>
      <w:r w:rsidRPr="00E42068">
        <w:rPr>
          <w:rFonts w:cs="B Nazanin" w:hint="eastAsia"/>
          <w:sz w:val="28"/>
          <w:szCs w:val="28"/>
          <w:rtl/>
        </w:rPr>
        <w:t>د</w:t>
      </w:r>
      <w:r w:rsidRPr="00E42068">
        <w:rPr>
          <w:rFonts w:cs="B Nazanin"/>
          <w:sz w:val="28"/>
          <w:szCs w:val="28"/>
          <w:rtl/>
        </w:rPr>
        <w:t xml:space="preserve"> </w:t>
      </w:r>
      <w:r w:rsidRPr="00E42068">
        <w:rPr>
          <w:rFonts w:cs="B Nazanin" w:hint="cs"/>
          <w:sz w:val="28"/>
          <w:szCs w:val="28"/>
          <w:rtl/>
        </w:rPr>
        <w:t>ی</w:t>
      </w:r>
      <w:r w:rsidRPr="00E42068">
        <w:rPr>
          <w:rFonts w:cs="B Nazanin" w:hint="eastAsia"/>
          <w:sz w:val="28"/>
          <w:szCs w:val="28"/>
          <w:rtl/>
        </w:rPr>
        <w:t>ون‌ها</w:t>
      </w:r>
      <w:r w:rsidRPr="00E42068">
        <w:rPr>
          <w:rFonts w:cs="B Nazanin" w:hint="cs"/>
          <w:sz w:val="28"/>
          <w:szCs w:val="28"/>
          <w:rtl/>
        </w:rPr>
        <w:t>ی</w:t>
      </w:r>
      <w:r w:rsidRPr="00E42068">
        <w:rPr>
          <w:rFonts w:cs="B Nazanin"/>
          <w:sz w:val="28"/>
          <w:szCs w:val="28"/>
          <w:rtl/>
        </w:rPr>
        <w:t xml:space="preserve"> </w:t>
      </w:r>
      <w:r w:rsidRPr="00E42068">
        <w:rPr>
          <w:rFonts w:asciiTheme="majorBidi" w:hAnsiTheme="majorBidi" w:cstheme="majorBidi"/>
          <w:sz w:val="24"/>
          <w:szCs w:val="24"/>
        </w:rPr>
        <w:t>Fe</w:t>
      </w:r>
      <w:r w:rsidRPr="00E42068">
        <w:rPr>
          <w:rFonts w:cs="B Nazanin"/>
          <w:sz w:val="28"/>
          <w:szCs w:val="28"/>
          <w:vertAlign w:val="superscript"/>
        </w:rPr>
        <w:t>+2</w:t>
      </w:r>
      <w:r w:rsidRPr="00E42068">
        <w:rPr>
          <w:rFonts w:cs="B Nazanin"/>
          <w:sz w:val="28"/>
          <w:szCs w:val="28"/>
          <w:rtl/>
        </w:rPr>
        <w:t xml:space="preserve"> از الکترود حذف کنند، در حال</w:t>
      </w:r>
      <w:r w:rsidRPr="00E42068">
        <w:rPr>
          <w:rFonts w:cs="B Nazanin" w:hint="cs"/>
          <w:sz w:val="28"/>
          <w:szCs w:val="28"/>
          <w:rtl/>
        </w:rPr>
        <w:t>ی</w:t>
      </w:r>
      <w:r w:rsidRPr="00E42068">
        <w:rPr>
          <w:rFonts w:cs="B Nazanin"/>
          <w:sz w:val="28"/>
          <w:szCs w:val="28"/>
          <w:rtl/>
        </w:rPr>
        <w:t xml:space="preserve"> که س</w:t>
      </w:r>
      <w:r w:rsidRPr="00E42068">
        <w:rPr>
          <w:rFonts w:cs="B Nazanin" w:hint="cs"/>
          <w:sz w:val="28"/>
          <w:szCs w:val="28"/>
          <w:rtl/>
        </w:rPr>
        <w:t>ی</w:t>
      </w:r>
      <w:r w:rsidRPr="00E42068">
        <w:rPr>
          <w:rFonts w:cs="B Nazanin" w:hint="eastAsia"/>
          <w:sz w:val="28"/>
          <w:szCs w:val="28"/>
          <w:rtl/>
        </w:rPr>
        <w:t>ان</w:t>
      </w:r>
      <w:r w:rsidRPr="00E42068">
        <w:rPr>
          <w:rFonts w:cs="B Nazanin" w:hint="cs"/>
          <w:sz w:val="28"/>
          <w:szCs w:val="28"/>
          <w:rtl/>
        </w:rPr>
        <w:t>ی</w:t>
      </w:r>
      <w:r w:rsidRPr="00E42068">
        <w:rPr>
          <w:rFonts w:cs="B Nazanin" w:hint="eastAsia"/>
          <w:sz w:val="28"/>
          <w:szCs w:val="28"/>
          <w:rtl/>
        </w:rPr>
        <w:t>د</w:t>
      </w:r>
      <w:r w:rsidRPr="00E42068">
        <w:rPr>
          <w:rFonts w:cs="B Nazanin"/>
          <w:sz w:val="28"/>
          <w:szCs w:val="28"/>
          <w:rtl/>
        </w:rPr>
        <w:t xml:space="preserve"> ه</w:t>
      </w:r>
      <w:r w:rsidRPr="00E42068">
        <w:rPr>
          <w:rFonts w:cs="B Nazanin" w:hint="cs"/>
          <w:sz w:val="28"/>
          <w:szCs w:val="28"/>
          <w:rtl/>
        </w:rPr>
        <w:t>ی</w:t>
      </w:r>
      <w:r w:rsidRPr="00E42068">
        <w:rPr>
          <w:rFonts w:cs="B Nazanin" w:hint="eastAsia"/>
          <w:sz w:val="28"/>
          <w:szCs w:val="28"/>
          <w:rtl/>
        </w:rPr>
        <w:t>چ</w:t>
      </w:r>
      <w:r w:rsidRPr="00E42068">
        <w:rPr>
          <w:rFonts w:cs="B Nazanin"/>
          <w:sz w:val="28"/>
          <w:szCs w:val="28"/>
          <w:rtl/>
        </w:rPr>
        <w:t xml:space="preserve"> تأث</w:t>
      </w:r>
      <w:r w:rsidRPr="00E42068">
        <w:rPr>
          <w:rFonts w:cs="B Nazanin" w:hint="cs"/>
          <w:sz w:val="28"/>
          <w:szCs w:val="28"/>
          <w:rtl/>
        </w:rPr>
        <w:t>ی</w:t>
      </w:r>
      <w:r w:rsidRPr="00E42068">
        <w:rPr>
          <w:rFonts w:cs="B Nazanin" w:hint="eastAsia"/>
          <w:sz w:val="28"/>
          <w:szCs w:val="28"/>
          <w:rtl/>
        </w:rPr>
        <w:t>ر</w:t>
      </w:r>
      <w:r w:rsidRPr="00E42068">
        <w:rPr>
          <w:rFonts w:cs="B Nazanin" w:hint="cs"/>
          <w:sz w:val="28"/>
          <w:szCs w:val="28"/>
          <w:rtl/>
        </w:rPr>
        <w:t>ی</w:t>
      </w:r>
      <w:r w:rsidRPr="00E42068">
        <w:rPr>
          <w:rFonts w:cs="B Nazanin"/>
          <w:sz w:val="28"/>
          <w:szCs w:val="28"/>
          <w:rtl/>
        </w:rPr>
        <w:t xml:space="preserve"> نداشت.</w:t>
      </w:r>
      <w:r w:rsidRPr="00E42068">
        <w:rPr>
          <w:rFonts w:cs="B Nazanin" w:hint="cs"/>
          <w:sz w:val="28"/>
          <w:szCs w:val="28"/>
          <w:rtl/>
        </w:rPr>
        <w:t xml:space="preserve"> </w:t>
      </w:r>
      <w:r w:rsidRPr="00E42068">
        <w:rPr>
          <w:rFonts w:cs="B Nazanin"/>
          <w:sz w:val="28"/>
          <w:szCs w:val="28"/>
          <w:rtl/>
        </w:rPr>
        <w:t>تحق</w:t>
      </w:r>
      <w:r w:rsidRPr="00E42068">
        <w:rPr>
          <w:rFonts w:cs="B Nazanin" w:hint="cs"/>
          <w:sz w:val="28"/>
          <w:szCs w:val="28"/>
          <w:rtl/>
        </w:rPr>
        <w:t>ی</w:t>
      </w:r>
      <w:r w:rsidRPr="00E42068">
        <w:rPr>
          <w:rFonts w:cs="B Nazanin" w:hint="eastAsia"/>
          <w:sz w:val="28"/>
          <w:szCs w:val="28"/>
          <w:rtl/>
        </w:rPr>
        <w:t>قات</w:t>
      </w:r>
      <w:r w:rsidRPr="00E42068">
        <w:rPr>
          <w:rFonts w:cs="B Nazanin"/>
          <w:sz w:val="28"/>
          <w:szCs w:val="28"/>
          <w:rtl/>
        </w:rPr>
        <w:t xml:space="preserve"> د</w:t>
      </w:r>
      <w:r w:rsidRPr="00E42068">
        <w:rPr>
          <w:rFonts w:cs="B Nazanin" w:hint="cs"/>
          <w:sz w:val="28"/>
          <w:szCs w:val="28"/>
          <w:rtl/>
        </w:rPr>
        <w:t>ی</w:t>
      </w:r>
      <w:r w:rsidRPr="00E42068">
        <w:rPr>
          <w:rFonts w:cs="B Nazanin" w:hint="eastAsia"/>
          <w:sz w:val="28"/>
          <w:szCs w:val="28"/>
          <w:rtl/>
        </w:rPr>
        <w:t>گر</w:t>
      </w:r>
      <w:r w:rsidRPr="00E42068">
        <w:rPr>
          <w:rFonts w:cs="B Nazanin"/>
          <w:sz w:val="28"/>
          <w:szCs w:val="28"/>
          <w:rtl/>
        </w:rPr>
        <w:t xml:space="preserve"> از الکترودها</w:t>
      </w:r>
      <w:r w:rsidRPr="00E42068">
        <w:rPr>
          <w:rFonts w:cs="B Nazanin" w:hint="cs"/>
          <w:sz w:val="28"/>
          <w:szCs w:val="28"/>
          <w:rtl/>
        </w:rPr>
        <w:t>ی</w:t>
      </w:r>
      <w:r w:rsidRPr="00E42068">
        <w:rPr>
          <w:rFonts w:cs="B Nazanin"/>
          <w:sz w:val="28"/>
          <w:szCs w:val="28"/>
          <w:rtl/>
        </w:rPr>
        <w:t xml:space="preserve"> </w:t>
      </w:r>
      <w:r w:rsidRPr="00E42068">
        <w:rPr>
          <w:rFonts w:asciiTheme="majorBidi" w:hAnsiTheme="majorBidi" w:cstheme="majorBidi"/>
          <w:sz w:val="24"/>
          <w:szCs w:val="24"/>
        </w:rPr>
        <w:t>Al</w:t>
      </w:r>
      <w:r w:rsidRPr="00E42068">
        <w:rPr>
          <w:rFonts w:cs="B Nazanin"/>
          <w:sz w:val="24"/>
          <w:szCs w:val="24"/>
          <w:rtl/>
        </w:rPr>
        <w:t xml:space="preserve"> </w:t>
      </w:r>
      <w:r w:rsidRPr="00E42068">
        <w:rPr>
          <w:rFonts w:cs="B Nazanin"/>
          <w:sz w:val="28"/>
          <w:szCs w:val="28"/>
          <w:rtl/>
        </w:rPr>
        <w:t xml:space="preserve">و </w:t>
      </w:r>
      <w:r w:rsidRPr="00E42068">
        <w:rPr>
          <w:rFonts w:asciiTheme="majorBidi" w:hAnsiTheme="majorBidi" w:cstheme="majorBidi"/>
          <w:sz w:val="24"/>
          <w:szCs w:val="24"/>
        </w:rPr>
        <w:t>Fe</w:t>
      </w:r>
      <w:r w:rsidRPr="00E42068">
        <w:rPr>
          <w:rFonts w:cs="B Nazanin"/>
          <w:sz w:val="24"/>
          <w:szCs w:val="24"/>
          <w:rtl/>
        </w:rPr>
        <w:t xml:space="preserve"> </w:t>
      </w:r>
      <w:r w:rsidRPr="00E42068">
        <w:rPr>
          <w:rFonts w:cs="B Nazanin"/>
          <w:sz w:val="28"/>
          <w:szCs w:val="28"/>
          <w:rtl/>
        </w:rPr>
        <w:t>همزمان در حالت‌ها</w:t>
      </w:r>
      <w:r w:rsidRPr="00E42068">
        <w:rPr>
          <w:rFonts w:cs="B Nazanin" w:hint="cs"/>
          <w:sz w:val="28"/>
          <w:szCs w:val="28"/>
          <w:rtl/>
        </w:rPr>
        <w:t>ی</w:t>
      </w:r>
      <w:r w:rsidRPr="00E42068">
        <w:rPr>
          <w:rFonts w:cs="B Nazanin"/>
          <w:sz w:val="28"/>
          <w:szCs w:val="28"/>
          <w:rtl/>
        </w:rPr>
        <w:t xml:space="preserve"> مختلف الکترود برا</w:t>
      </w:r>
      <w:r w:rsidRPr="00E42068">
        <w:rPr>
          <w:rFonts w:cs="B Nazanin" w:hint="cs"/>
          <w:sz w:val="28"/>
          <w:szCs w:val="28"/>
          <w:rtl/>
        </w:rPr>
        <w:t>ی</w:t>
      </w:r>
      <w:r w:rsidRPr="00E42068">
        <w:rPr>
          <w:rFonts w:cs="B Nazanin"/>
          <w:sz w:val="28"/>
          <w:szCs w:val="28"/>
          <w:rtl/>
        </w:rPr>
        <w:t xml:space="preserve"> تصف</w:t>
      </w:r>
      <w:r w:rsidRPr="00E42068">
        <w:rPr>
          <w:rFonts w:cs="B Nazanin" w:hint="cs"/>
          <w:sz w:val="28"/>
          <w:szCs w:val="28"/>
          <w:rtl/>
        </w:rPr>
        <w:t>ی</w:t>
      </w:r>
      <w:r w:rsidRPr="00E42068">
        <w:rPr>
          <w:rFonts w:cs="B Nazanin" w:hint="eastAsia"/>
          <w:sz w:val="28"/>
          <w:szCs w:val="28"/>
          <w:rtl/>
        </w:rPr>
        <w:t>ه</w:t>
      </w:r>
      <w:r w:rsidRPr="00E42068">
        <w:rPr>
          <w:rFonts w:cs="B Nazanin"/>
          <w:sz w:val="28"/>
          <w:szCs w:val="28"/>
          <w:rtl/>
        </w:rPr>
        <w:t xml:space="preserve"> کروم (</w:t>
      </w:r>
      <w:r w:rsidRPr="00E42068">
        <w:rPr>
          <w:rFonts w:asciiTheme="majorBidi" w:hAnsiTheme="majorBidi" w:cstheme="majorBidi"/>
          <w:sz w:val="24"/>
          <w:szCs w:val="24"/>
        </w:rPr>
        <w:t>VI</w:t>
      </w:r>
      <w:r w:rsidRPr="00E42068">
        <w:rPr>
          <w:rFonts w:cs="B Nazanin"/>
          <w:sz w:val="28"/>
          <w:szCs w:val="28"/>
          <w:rtl/>
        </w:rPr>
        <w:t>) از فاضلاب اس</w:t>
      </w:r>
      <w:r w:rsidRPr="00E42068">
        <w:rPr>
          <w:rFonts w:cs="B Nazanin" w:hint="cs"/>
          <w:sz w:val="28"/>
          <w:szCs w:val="28"/>
          <w:rtl/>
        </w:rPr>
        <w:t>ی</w:t>
      </w:r>
      <w:r w:rsidRPr="00E42068">
        <w:rPr>
          <w:rFonts w:cs="B Nazanin" w:hint="eastAsia"/>
          <w:sz w:val="28"/>
          <w:szCs w:val="28"/>
          <w:rtl/>
        </w:rPr>
        <w:t>د</w:t>
      </w:r>
      <w:r w:rsidRPr="00E42068">
        <w:rPr>
          <w:rFonts w:cs="B Nazanin" w:hint="cs"/>
          <w:sz w:val="28"/>
          <w:szCs w:val="28"/>
          <w:rtl/>
        </w:rPr>
        <w:t>ی</w:t>
      </w:r>
      <w:r w:rsidRPr="00E42068">
        <w:rPr>
          <w:rFonts w:cs="B Nazanin"/>
          <w:sz w:val="28"/>
          <w:szCs w:val="28"/>
          <w:rtl/>
        </w:rPr>
        <w:t xml:space="preserve"> استفاده کردند. </w:t>
      </w:r>
      <w:r w:rsidRPr="00E42068">
        <w:rPr>
          <w:rFonts w:asciiTheme="majorBidi" w:hAnsiTheme="majorBidi" w:cstheme="majorBidi"/>
          <w:sz w:val="24"/>
          <w:szCs w:val="24"/>
        </w:rPr>
        <w:t>EC</w:t>
      </w:r>
      <w:r w:rsidRPr="00E42068">
        <w:rPr>
          <w:rFonts w:cs="B Nazanin"/>
          <w:sz w:val="24"/>
          <w:szCs w:val="24"/>
          <w:rtl/>
        </w:rPr>
        <w:t xml:space="preserve"> </w:t>
      </w:r>
      <w:r w:rsidRPr="00E42068">
        <w:rPr>
          <w:rFonts w:cs="B Nazanin"/>
          <w:sz w:val="28"/>
          <w:szCs w:val="28"/>
          <w:rtl/>
        </w:rPr>
        <w:t>با ترک</w:t>
      </w:r>
      <w:r w:rsidRPr="00E42068">
        <w:rPr>
          <w:rFonts w:cs="B Nazanin" w:hint="cs"/>
          <w:sz w:val="28"/>
          <w:szCs w:val="28"/>
          <w:rtl/>
        </w:rPr>
        <w:t>ی</w:t>
      </w:r>
      <w:r w:rsidRPr="00E42068">
        <w:rPr>
          <w:rFonts w:cs="B Nazanin" w:hint="eastAsia"/>
          <w:sz w:val="28"/>
          <w:szCs w:val="28"/>
          <w:rtl/>
        </w:rPr>
        <w:t>ب</w:t>
      </w:r>
      <w:r w:rsidRPr="00E42068">
        <w:rPr>
          <w:rFonts w:cs="B Nazanin"/>
          <w:sz w:val="28"/>
          <w:szCs w:val="28"/>
          <w:rtl/>
        </w:rPr>
        <w:t xml:space="preserve"> </w:t>
      </w:r>
      <w:r w:rsidRPr="00E42068">
        <w:rPr>
          <w:rFonts w:asciiTheme="majorBidi" w:hAnsiTheme="majorBidi" w:cstheme="majorBidi"/>
          <w:sz w:val="24"/>
          <w:szCs w:val="24"/>
        </w:rPr>
        <w:t>Al-Al-Al</w:t>
      </w:r>
      <w:r w:rsidRPr="00E42068">
        <w:rPr>
          <w:rFonts w:cs="B Nazanin"/>
          <w:sz w:val="28"/>
          <w:szCs w:val="28"/>
          <w:rtl/>
        </w:rPr>
        <w:t xml:space="preserve"> (آند </w:t>
      </w:r>
      <w:r w:rsidRPr="00E42068">
        <w:rPr>
          <w:rFonts w:cs="B Nazanin"/>
          <w:sz w:val="32"/>
          <w:szCs w:val="32"/>
          <w:rtl/>
        </w:rPr>
        <w:t>-</w:t>
      </w:r>
      <w:r w:rsidRPr="00E42068">
        <w:rPr>
          <w:rFonts w:cs="B Nazanin"/>
          <w:sz w:val="28"/>
          <w:szCs w:val="28"/>
          <w:rtl/>
        </w:rPr>
        <w:t xml:space="preserve"> کاتد </w:t>
      </w:r>
      <w:r w:rsidRPr="00E42068">
        <w:rPr>
          <w:rFonts w:cs="B Nazanin"/>
          <w:sz w:val="32"/>
          <w:szCs w:val="32"/>
          <w:rtl/>
        </w:rPr>
        <w:t>-</w:t>
      </w:r>
      <w:r w:rsidRPr="00E42068">
        <w:rPr>
          <w:rFonts w:cs="B Nazanin"/>
          <w:sz w:val="28"/>
          <w:szCs w:val="28"/>
          <w:rtl/>
        </w:rPr>
        <w:t xml:space="preserve"> آند </w:t>
      </w:r>
      <w:r w:rsidRPr="00E42068">
        <w:rPr>
          <w:rFonts w:cs="B Nazanin"/>
          <w:sz w:val="32"/>
          <w:szCs w:val="32"/>
          <w:rtl/>
        </w:rPr>
        <w:t xml:space="preserve">- </w:t>
      </w:r>
      <w:r w:rsidRPr="00E42068">
        <w:rPr>
          <w:rFonts w:cs="B Nazanin"/>
          <w:sz w:val="28"/>
          <w:szCs w:val="28"/>
          <w:rtl/>
        </w:rPr>
        <w:t>کاتد) حالت مواز</w:t>
      </w:r>
      <w:r w:rsidRPr="00E42068">
        <w:rPr>
          <w:rFonts w:cs="B Nazanin" w:hint="cs"/>
          <w:sz w:val="28"/>
          <w:szCs w:val="28"/>
          <w:rtl/>
        </w:rPr>
        <w:t>ی</w:t>
      </w:r>
      <w:r w:rsidRPr="00E42068">
        <w:rPr>
          <w:rFonts w:cs="B Nazanin"/>
          <w:sz w:val="28"/>
          <w:szCs w:val="28"/>
          <w:rtl/>
        </w:rPr>
        <w:t xml:space="preserve"> تک قطب</w:t>
      </w:r>
      <w:r w:rsidRPr="00E42068">
        <w:rPr>
          <w:rFonts w:cs="B Nazanin" w:hint="cs"/>
          <w:sz w:val="28"/>
          <w:szCs w:val="28"/>
          <w:rtl/>
        </w:rPr>
        <w:t>ی</w:t>
      </w:r>
      <w:r w:rsidRPr="00E42068">
        <w:rPr>
          <w:rFonts w:cs="B Nazanin"/>
          <w:sz w:val="28"/>
          <w:szCs w:val="28"/>
          <w:rtl/>
        </w:rPr>
        <w:t xml:space="preserve"> کارآمد با انرژ</w:t>
      </w:r>
      <w:r w:rsidRPr="00E42068">
        <w:rPr>
          <w:rFonts w:cs="B Nazanin" w:hint="cs"/>
          <w:sz w:val="28"/>
          <w:szCs w:val="28"/>
          <w:rtl/>
        </w:rPr>
        <w:t>ی</w:t>
      </w:r>
      <w:r w:rsidRPr="00E42068">
        <w:rPr>
          <w:rFonts w:cs="B Nazanin"/>
          <w:sz w:val="28"/>
          <w:szCs w:val="28"/>
          <w:rtl/>
        </w:rPr>
        <w:t xml:space="preserve"> بود، راندمان حذف بالا و کارآمد برا</w:t>
      </w:r>
      <w:r w:rsidRPr="00E42068">
        <w:rPr>
          <w:rFonts w:cs="B Nazanin" w:hint="cs"/>
          <w:sz w:val="28"/>
          <w:szCs w:val="28"/>
          <w:rtl/>
        </w:rPr>
        <w:t>ی</w:t>
      </w:r>
      <w:r w:rsidRPr="00E42068">
        <w:rPr>
          <w:rFonts w:cs="B Nazanin"/>
          <w:sz w:val="28"/>
          <w:szCs w:val="28"/>
          <w:rtl/>
        </w:rPr>
        <w:t xml:space="preserve"> کروم </w:t>
      </w:r>
      <w:r w:rsidRPr="00E42068">
        <w:rPr>
          <w:rFonts w:cs="B Nazanin"/>
          <w:sz w:val="28"/>
          <w:szCs w:val="28"/>
        </w:rPr>
        <w:t>(</w:t>
      </w:r>
      <w:r w:rsidRPr="00E42068">
        <w:rPr>
          <w:rFonts w:asciiTheme="majorBidi" w:hAnsiTheme="majorBidi" w:cstheme="majorBidi"/>
          <w:sz w:val="24"/>
          <w:szCs w:val="24"/>
        </w:rPr>
        <w:t>VI</w:t>
      </w:r>
      <w:r w:rsidRPr="00E42068">
        <w:rPr>
          <w:rFonts w:cs="B Nazanin"/>
          <w:sz w:val="28"/>
          <w:szCs w:val="28"/>
        </w:rPr>
        <w:t>)</w:t>
      </w:r>
      <w:r w:rsidRPr="00E42068">
        <w:rPr>
          <w:rFonts w:cs="B Nazanin"/>
          <w:sz w:val="28"/>
          <w:szCs w:val="28"/>
          <w:rtl/>
        </w:rPr>
        <w:t xml:space="preserve"> (</w:t>
      </w:r>
      <w:r w:rsidR="0034778B" w:rsidRPr="00E42068">
        <w:rPr>
          <w:rFonts w:asciiTheme="majorBidi" w:hAnsiTheme="majorBidi" w:cstheme="majorBidi"/>
          <w:sz w:val="24"/>
          <w:szCs w:val="24"/>
        </w:rPr>
        <w:t>84.5%-96.4</w:t>
      </w:r>
      <w:r w:rsidRPr="00E42068">
        <w:rPr>
          <w:rFonts w:cs="B Nazanin"/>
          <w:sz w:val="28"/>
          <w:szCs w:val="28"/>
          <w:rtl/>
        </w:rPr>
        <w:t xml:space="preserve">) </w:t>
      </w:r>
      <w:r w:rsidRPr="00E42068">
        <w:rPr>
          <w:rFonts w:cs="B Nazanin" w:hint="cs"/>
          <w:sz w:val="28"/>
          <w:szCs w:val="28"/>
          <w:rtl/>
        </w:rPr>
        <w:t>و</w:t>
      </w:r>
      <w:r w:rsidR="007E0BD7" w:rsidRPr="00E42068">
        <w:rPr>
          <w:rFonts w:cs="B Nazanin" w:hint="cs"/>
          <w:sz w:val="28"/>
          <w:szCs w:val="28"/>
          <w:rtl/>
          <w:lang w:bidi="fa-IR"/>
        </w:rPr>
        <w:t xml:space="preserve"> </w:t>
      </w:r>
      <w:r w:rsidR="007E0BD7" w:rsidRPr="00E42068">
        <w:rPr>
          <w:rFonts w:cs="B Nazanin"/>
          <w:sz w:val="28"/>
          <w:szCs w:val="28"/>
          <w:rtl/>
        </w:rPr>
        <w:t>(</w:t>
      </w:r>
      <w:r w:rsidR="0034778B" w:rsidRPr="00E42068">
        <w:rPr>
          <w:rFonts w:asciiTheme="majorBidi" w:hAnsiTheme="majorBidi" w:cstheme="majorBidi"/>
          <w:sz w:val="24"/>
          <w:szCs w:val="24"/>
        </w:rPr>
        <w:t>83.1%-94.9%</w:t>
      </w:r>
      <w:r w:rsidR="007E0BD7" w:rsidRPr="00E42068">
        <w:rPr>
          <w:rFonts w:cs="B Nazanin"/>
          <w:sz w:val="28"/>
          <w:szCs w:val="28"/>
          <w:rtl/>
        </w:rPr>
        <w:t>)</w:t>
      </w:r>
      <w:r w:rsidRPr="00E42068">
        <w:rPr>
          <w:rFonts w:cs="B Nazanin"/>
          <w:sz w:val="28"/>
          <w:szCs w:val="28"/>
          <w:rtl/>
        </w:rPr>
        <w:t xml:space="preserve"> </w:t>
      </w:r>
      <w:r w:rsidRPr="00E42068">
        <w:rPr>
          <w:rFonts w:cs="B Nazanin" w:hint="cs"/>
          <w:sz w:val="28"/>
          <w:szCs w:val="28"/>
          <w:rtl/>
        </w:rPr>
        <w:t>کروم</w:t>
      </w:r>
      <w:r w:rsidRPr="00E42068">
        <w:rPr>
          <w:rFonts w:cs="B Nazanin"/>
          <w:sz w:val="28"/>
          <w:szCs w:val="28"/>
          <w:rtl/>
        </w:rPr>
        <w:t xml:space="preserve"> </w:t>
      </w:r>
      <w:r w:rsidRPr="00E42068">
        <w:rPr>
          <w:rFonts w:cs="B Nazanin" w:hint="cs"/>
          <w:sz w:val="28"/>
          <w:szCs w:val="28"/>
          <w:rtl/>
        </w:rPr>
        <w:t>کل</w:t>
      </w:r>
      <w:r w:rsidRPr="00E42068">
        <w:rPr>
          <w:rFonts w:cs="B Nazanin"/>
          <w:sz w:val="28"/>
          <w:szCs w:val="28"/>
          <w:rtl/>
        </w:rPr>
        <w:t xml:space="preserve"> </w:t>
      </w:r>
      <w:r w:rsidRPr="00E42068">
        <w:rPr>
          <w:rFonts w:cs="B Nazanin" w:hint="cs"/>
          <w:sz w:val="28"/>
          <w:szCs w:val="28"/>
          <w:rtl/>
        </w:rPr>
        <w:t>را</w:t>
      </w:r>
      <w:r w:rsidRPr="00E42068">
        <w:rPr>
          <w:rFonts w:cs="B Nazanin"/>
          <w:sz w:val="28"/>
          <w:szCs w:val="28"/>
          <w:rtl/>
        </w:rPr>
        <w:t xml:space="preserve"> </w:t>
      </w:r>
      <w:r w:rsidRPr="00E42068">
        <w:rPr>
          <w:rFonts w:cs="B Nazanin" w:hint="cs"/>
          <w:sz w:val="28"/>
          <w:szCs w:val="28"/>
          <w:rtl/>
        </w:rPr>
        <w:t>نشان</w:t>
      </w:r>
      <w:r w:rsidRPr="00E42068">
        <w:rPr>
          <w:rFonts w:cs="B Nazanin"/>
          <w:sz w:val="28"/>
          <w:szCs w:val="28"/>
          <w:rtl/>
        </w:rPr>
        <w:t xml:space="preserve"> </w:t>
      </w:r>
      <w:r w:rsidRPr="00E42068">
        <w:rPr>
          <w:rFonts w:cs="B Nazanin" w:hint="cs"/>
          <w:sz w:val="28"/>
          <w:szCs w:val="28"/>
          <w:rtl/>
        </w:rPr>
        <w:t>داد</w:t>
      </w:r>
      <w:r w:rsidRPr="00E42068">
        <w:rPr>
          <w:rFonts w:cs="B Nazanin"/>
          <w:sz w:val="28"/>
          <w:szCs w:val="28"/>
          <w:rtl/>
        </w:rPr>
        <w:t xml:space="preserve">. </w:t>
      </w:r>
    </w:p>
    <w:p w14:paraId="2B76B7F8" w14:textId="77777777" w:rsidR="000832EE" w:rsidRPr="00E42068" w:rsidRDefault="000832EE" w:rsidP="000832EE">
      <w:pPr>
        <w:pStyle w:val="Heading31"/>
        <w:rPr>
          <w:rFonts w:cs="B Nazanin"/>
          <w:rtl/>
        </w:rPr>
      </w:pPr>
      <w:bookmarkStart w:id="20" w:name="_Toc153621616"/>
      <w:r w:rsidRPr="00E42068">
        <w:rPr>
          <w:rFonts w:cs="B Nazanin" w:hint="cs"/>
          <w:rtl/>
        </w:rPr>
        <w:t>2-2-3 الکترودیالیز</w:t>
      </w:r>
      <w:bookmarkEnd w:id="20"/>
    </w:p>
    <w:p w14:paraId="19866FA1" w14:textId="7BA412F6" w:rsidR="00C7170B" w:rsidRPr="00E42068" w:rsidRDefault="00C7170B" w:rsidP="001F14DE">
      <w:pPr>
        <w:bidi/>
        <w:spacing w:line="360" w:lineRule="auto"/>
        <w:jc w:val="both"/>
        <w:rPr>
          <w:rFonts w:asciiTheme="majorBidi" w:hAnsiTheme="majorBidi" w:cs="B Nazanin"/>
          <w:color w:val="000000"/>
          <w:sz w:val="24"/>
          <w:szCs w:val="24"/>
          <w:rtl/>
        </w:rPr>
      </w:pP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فرآ</w:t>
      </w:r>
      <w:r w:rsidRPr="00E42068">
        <w:rPr>
          <w:rFonts w:cs="B Nazanin" w:hint="cs"/>
          <w:sz w:val="28"/>
          <w:szCs w:val="28"/>
          <w:rtl/>
          <w:lang w:bidi="fa-IR"/>
        </w:rPr>
        <w:t>ی</w:t>
      </w:r>
      <w:r w:rsidRPr="00E42068">
        <w:rPr>
          <w:rFonts w:cs="B Nazanin" w:hint="eastAsia"/>
          <w:sz w:val="28"/>
          <w:szCs w:val="28"/>
          <w:rtl/>
          <w:lang w:bidi="fa-IR"/>
        </w:rPr>
        <w:t>ند</w:t>
      </w:r>
      <w:r w:rsidRPr="00E42068">
        <w:rPr>
          <w:rFonts w:cs="B Nazanin"/>
          <w:sz w:val="28"/>
          <w:szCs w:val="28"/>
          <w:rtl/>
          <w:lang w:bidi="fa-IR"/>
        </w:rPr>
        <w:t xml:space="preserve"> غشا</w:t>
      </w:r>
      <w:r w:rsidRPr="00E42068">
        <w:rPr>
          <w:rFonts w:cs="B Nazanin" w:hint="cs"/>
          <w:sz w:val="28"/>
          <w:szCs w:val="28"/>
          <w:rtl/>
          <w:lang w:bidi="fa-IR"/>
        </w:rPr>
        <w:t>یی</w:t>
      </w:r>
      <w:r w:rsidRPr="00E42068">
        <w:rPr>
          <w:rFonts w:cs="B Nazanin"/>
          <w:sz w:val="28"/>
          <w:szCs w:val="28"/>
          <w:rtl/>
          <w:lang w:bidi="fa-IR"/>
        </w:rPr>
        <w:t xml:space="preserve"> الکتروش</w:t>
      </w:r>
      <w:r w:rsidRPr="00E42068">
        <w:rPr>
          <w:rFonts w:cs="B Nazanin" w:hint="cs"/>
          <w:sz w:val="28"/>
          <w:szCs w:val="28"/>
          <w:rtl/>
          <w:lang w:bidi="fa-IR"/>
        </w:rPr>
        <w:t>ی</w:t>
      </w:r>
      <w:r w:rsidRPr="00E42068">
        <w:rPr>
          <w:rFonts w:cs="B Nazanin" w:hint="eastAsia"/>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ا</w:t>
      </w:r>
      <w:r w:rsidRPr="00E42068">
        <w:rPr>
          <w:rFonts w:cs="B Nazanin" w:hint="cs"/>
          <w:sz w:val="28"/>
          <w:szCs w:val="28"/>
          <w:rtl/>
          <w:lang w:bidi="fa-IR"/>
        </w:rPr>
        <w:t>یی</w:t>
      </w:r>
      <w:r w:rsidRPr="00E42068">
        <w:rPr>
          <w:rFonts w:cs="B Nazanin" w:hint="eastAsia"/>
          <w:sz w:val="28"/>
          <w:szCs w:val="28"/>
          <w:rtl/>
          <w:lang w:bidi="fa-IR"/>
        </w:rPr>
        <w:t>،</w:t>
      </w:r>
      <w:r w:rsidRPr="00E42068">
        <w:rPr>
          <w:rFonts w:cs="B Nazanin"/>
          <w:sz w:val="28"/>
          <w:szCs w:val="28"/>
          <w:rtl/>
          <w:lang w:bidi="fa-IR"/>
        </w:rPr>
        <w:t xml:space="preserve"> الکترود</w:t>
      </w:r>
      <w:r w:rsidRPr="00E42068">
        <w:rPr>
          <w:rFonts w:cs="B Nazanin" w:hint="cs"/>
          <w:sz w:val="28"/>
          <w:szCs w:val="28"/>
          <w:rtl/>
          <w:lang w:bidi="fa-IR"/>
        </w:rPr>
        <w:t>ی</w:t>
      </w:r>
      <w:r w:rsidRPr="00E42068">
        <w:rPr>
          <w:rFonts w:cs="B Nazanin" w:hint="eastAsia"/>
          <w:sz w:val="28"/>
          <w:szCs w:val="28"/>
          <w:rtl/>
          <w:lang w:bidi="fa-IR"/>
        </w:rPr>
        <w:t>ال</w:t>
      </w:r>
      <w:r w:rsidRPr="00E42068">
        <w:rPr>
          <w:rFonts w:cs="B Nazanin" w:hint="cs"/>
          <w:sz w:val="28"/>
          <w:szCs w:val="28"/>
          <w:rtl/>
          <w:lang w:bidi="fa-IR"/>
        </w:rPr>
        <w:t>ی</w:t>
      </w:r>
      <w:r w:rsidRPr="00E42068">
        <w:rPr>
          <w:rFonts w:cs="B Nazanin" w:hint="eastAsia"/>
          <w:sz w:val="28"/>
          <w:szCs w:val="28"/>
          <w:rtl/>
          <w:lang w:bidi="fa-IR"/>
        </w:rPr>
        <w:t>ز</w:t>
      </w:r>
      <w:r w:rsidRPr="00E42068">
        <w:rPr>
          <w:rFonts w:cs="B Nazanin"/>
          <w:sz w:val="28"/>
          <w:szCs w:val="28"/>
          <w:rtl/>
          <w:lang w:bidi="fa-IR"/>
        </w:rPr>
        <w:t xml:space="preserve"> (</w:t>
      </w:r>
      <w:r w:rsidRPr="00E42068">
        <w:rPr>
          <w:rFonts w:asciiTheme="majorBidi" w:hAnsiTheme="majorBidi" w:cstheme="majorBidi"/>
          <w:sz w:val="24"/>
          <w:szCs w:val="24"/>
          <w:lang w:bidi="fa-IR"/>
        </w:rPr>
        <w:t>ED</w:t>
      </w:r>
      <w:r w:rsidRPr="00E42068">
        <w:rPr>
          <w:rFonts w:cs="B Nazanin"/>
          <w:sz w:val="28"/>
          <w:szCs w:val="28"/>
          <w:rtl/>
          <w:lang w:bidi="fa-IR"/>
        </w:rPr>
        <w:t>)</w:t>
      </w:r>
      <w:r w:rsidR="00097120" w:rsidRPr="00E42068">
        <w:rPr>
          <w:rStyle w:val="FootnoteReference"/>
          <w:rFonts w:cs="B Nazanin"/>
          <w:sz w:val="28"/>
          <w:szCs w:val="28"/>
          <w:rtl/>
          <w:lang w:bidi="fa-IR"/>
        </w:rPr>
        <w:footnoteReference w:id="33"/>
      </w:r>
      <w:r w:rsidRPr="00E42068">
        <w:rPr>
          <w:rFonts w:cs="B Nazanin"/>
          <w:sz w:val="28"/>
          <w:szCs w:val="28"/>
          <w:rtl/>
          <w:lang w:bidi="fa-IR"/>
        </w:rPr>
        <w:t>، برا</w:t>
      </w:r>
      <w:r w:rsidRPr="00E42068">
        <w:rPr>
          <w:rFonts w:cs="B Nazanin" w:hint="cs"/>
          <w:sz w:val="28"/>
          <w:szCs w:val="28"/>
          <w:rtl/>
          <w:lang w:bidi="fa-IR"/>
        </w:rPr>
        <w:t>ی</w:t>
      </w:r>
      <w:r w:rsidRPr="00E42068">
        <w:rPr>
          <w:rFonts w:cs="B Nazanin"/>
          <w:sz w:val="28"/>
          <w:szCs w:val="28"/>
          <w:rtl/>
          <w:lang w:bidi="fa-IR"/>
        </w:rPr>
        <w:t xml:space="preserve"> حذف آلا</w:t>
      </w:r>
      <w:r w:rsidRPr="00E42068">
        <w:rPr>
          <w:rFonts w:cs="B Nazanin" w:hint="cs"/>
          <w:sz w:val="28"/>
          <w:szCs w:val="28"/>
          <w:rtl/>
          <w:lang w:bidi="fa-IR"/>
        </w:rPr>
        <w:t>ی</w:t>
      </w:r>
      <w:r w:rsidRPr="00E42068">
        <w:rPr>
          <w:rFonts w:cs="B Nazanin" w:hint="eastAsia"/>
          <w:sz w:val="28"/>
          <w:szCs w:val="28"/>
          <w:rtl/>
          <w:lang w:bidi="fa-IR"/>
        </w:rPr>
        <w:t>نده‌ها</w:t>
      </w:r>
      <w:r w:rsidRPr="00E42068">
        <w:rPr>
          <w:rFonts w:cs="B Nazanin" w:hint="cs"/>
          <w:sz w:val="28"/>
          <w:szCs w:val="28"/>
          <w:rtl/>
          <w:lang w:bidi="fa-IR"/>
        </w:rPr>
        <w:t>ی</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hint="cs"/>
          <w:sz w:val="28"/>
          <w:szCs w:val="28"/>
          <w:rtl/>
          <w:lang w:bidi="fa-IR"/>
        </w:rPr>
        <w:t>ی</w:t>
      </w:r>
      <w:r w:rsidRPr="00E42068">
        <w:rPr>
          <w:rFonts w:cs="B Nazanin"/>
          <w:sz w:val="28"/>
          <w:szCs w:val="28"/>
          <w:rtl/>
          <w:lang w:bidi="fa-IR"/>
        </w:rPr>
        <w:t xml:space="preserve"> از آب و فاضلاب آلوده استفاده م</w:t>
      </w:r>
      <w:r w:rsidRPr="00E42068">
        <w:rPr>
          <w:rFonts w:cs="B Nazanin" w:hint="cs"/>
          <w:sz w:val="28"/>
          <w:szCs w:val="28"/>
          <w:rtl/>
          <w:lang w:bidi="fa-IR"/>
        </w:rPr>
        <w:t>ی‌</w:t>
      </w:r>
      <w:r w:rsidRPr="00E42068">
        <w:rPr>
          <w:rFonts w:cs="B Nazanin" w:hint="eastAsia"/>
          <w:sz w:val="28"/>
          <w:szCs w:val="28"/>
          <w:rtl/>
          <w:lang w:bidi="fa-IR"/>
        </w:rPr>
        <w:t>شود</w:t>
      </w:r>
      <w:r w:rsidRPr="00E42068">
        <w:rPr>
          <w:rFonts w:cs="B Nazanin"/>
          <w:sz w:val="28"/>
          <w:szCs w:val="28"/>
          <w:rtl/>
          <w:lang w:bidi="fa-IR"/>
        </w:rPr>
        <w:t>. در فرآ</w:t>
      </w:r>
      <w:r w:rsidRPr="00E42068">
        <w:rPr>
          <w:rFonts w:cs="B Nazanin" w:hint="cs"/>
          <w:sz w:val="28"/>
          <w:szCs w:val="28"/>
          <w:rtl/>
          <w:lang w:bidi="fa-IR"/>
        </w:rPr>
        <w:t>ی</w:t>
      </w:r>
      <w:r w:rsidRPr="00E42068">
        <w:rPr>
          <w:rFonts w:cs="B Nazanin" w:hint="eastAsia"/>
          <w:sz w:val="28"/>
          <w:szCs w:val="28"/>
          <w:rtl/>
          <w:lang w:bidi="fa-IR"/>
        </w:rPr>
        <w:t>ند</w:t>
      </w:r>
      <w:r w:rsidRPr="00E42068">
        <w:rPr>
          <w:rFonts w:cs="B Nazanin"/>
          <w:sz w:val="28"/>
          <w:szCs w:val="28"/>
          <w:rtl/>
          <w:lang w:bidi="fa-IR"/>
        </w:rPr>
        <w:t xml:space="preserve"> </w:t>
      </w:r>
      <w:r w:rsidRPr="00E42068">
        <w:rPr>
          <w:rFonts w:asciiTheme="majorBidi" w:hAnsiTheme="majorBidi" w:cstheme="majorBidi"/>
          <w:sz w:val="24"/>
          <w:szCs w:val="24"/>
          <w:lang w:bidi="fa-IR"/>
        </w:rPr>
        <w:t>ED</w:t>
      </w:r>
      <w:r w:rsidRPr="00E42068">
        <w:rPr>
          <w:rFonts w:cs="B Nazanin"/>
          <w:sz w:val="28"/>
          <w:szCs w:val="28"/>
          <w:rtl/>
          <w:lang w:bidi="fa-IR"/>
        </w:rPr>
        <w:t>، ن</w:t>
      </w:r>
      <w:r w:rsidRPr="00E42068">
        <w:rPr>
          <w:rFonts w:cs="B Nazanin" w:hint="cs"/>
          <w:sz w:val="28"/>
          <w:szCs w:val="28"/>
          <w:rtl/>
          <w:lang w:bidi="fa-IR"/>
        </w:rPr>
        <w:t>ی</w:t>
      </w:r>
      <w:r w:rsidRPr="00E42068">
        <w:rPr>
          <w:rFonts w:cs="B Nazanin" w:hint="eastAsia"/>
          <w:sz w:val="28"/>
          <w:szCs w:val="28"/>
          <w:rtl/>
          <w:lang w:bidi="fa-IR"/>
        </w:rPr>
        <w:t>روها</w:t>
      </w:r>
      <w:r w:rsidRPr="00E42068">
        <w:rPr>
          <w:rFonts w:cs="B Nazanin" w:hint="cs"/>
          <w:sz w:val="28"/>
          <w:szCs w:val="28"/>
          <w:rtl/>
          <w:lang w:bidi="fa-IR"/>
        </w:rPr>
        <w:t>ی</w:t>
      </w:r>
      <w:r w:rsidRPr="00E42068">
        <w:rPr>
          <w:rFonts w:cs="B Nazanin"/>
          <w:sz w:val="28"/>
          <w:szCs w:val="28"/>
          <w:rtl/>
          <w:lang w:bidi="fa-IR"/>
        </w:rPr>
        <w:t xml:space="preserve"> الکترواستات</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hint="cs"/>
          <w:sz w:val="28"/>
          <w:szCs w:val="28"/>
          <w:rtl/>
          <w:lang w:bidi="fa-IR"/>
        </w:rPr>
        <w:t>ی</w:t>
      </w:r>
      <w:r w:rsidRPr="00E42068">
        <w:rPr>
          <w:rFonts w:cs="B Nazanin"/>
          <w:sz w:val="28"/>
          <w:szCs w:val="28"/>
          <w:rtl/>
          <w:lang w:bidi="fa-IR"/>
        </w:rPr>
        <w:t xml:space="preserve"> که توسط پتانس</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sz w:val="28"/>
          <w:szCs w:val="28"/>
          <w:rtl/>
          <w:lang w:bidi="fa-IR"/>
        </w:rPr>
        <w:t xml:space="preserve"> ها</w:t>
      </w:r>
      <w:r w:rsidRPr="00E42068">
        <w:rPr>
          <w:rFonts w:cs="B Nazanin" w:hint="cs"/>
          <w:sz w:val="28"/>
          <w:szCs w:val="28"/>
          <w:rtl/>
          <w:lang w:bidi="fa-IR"/>
        </w:rPr>
        <w:t>ی</w:t>
      </w:r>
      <w:r w:rsidRPr="00E42068">
        <w:rPr>
          <w:rFonts w:cs="B Nazanin"/>
          <w:sz w:val="28"/>
          <w:szCs w:val="28"/>
          <w:rtl/>
          <w:lang w:bidi="fa-IR"/>
        </w:rPr>
        <w:t xml:space="preserve"> الکتر</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hint="cs"/>
          <w:sz w:val="28"/>
          <w:szCs w:val="28"/>
          <w:rtl/>
          <w:lang w:bidi="fa-IR"/>
        </w:rPr>
        <w:t>ی</w:t>
      </w:r>
      <w:r w:rsidRPr="00E42068">
        <w:rPr>
          <w:rFonts w:cs="B Nazanin"/>
          <w:sz w:val="28"/>
          <w:szCs w:val="28"/>
          <w:rtl/>
          <w:lang w:bidi="fa-IR"/>
        </w:rPr>
        <w:t xml:space="preserve"> آند و کاتد محلول ا</w:t>
      </w:r>
      <w:r w:rsidRPr="00E42068">
        <w:rPr>
          <w:rFonts w:cs="B Nazanin" w:hint="cs"/>
          <w:sz w:val="28"/>
          <w:szCs w:val="28"/>
          <w:rtl/>
          <w:lang w:bidi="fa-IR"/>
        </w:rPr>
        <w:t>ی</w:t>
      </w:r>
      <w:r w:rsidRPr="00E42068">
        <w:rPr>
          <w:rFonts w:cs="B Nazanin" w:hint="eastAsia"/>
          <w:sz w:val="28"/>
          <w:szCs w:val="28"/>
          <w:rtl/>
          <w:lang w:bidi="fa-IR"/>
        </w:rPr>
        <w:t>جاد</w:t>
      </w:r>
      <w:r w:rsidRPr="00E42068">
        <w:rPr>
          <w:rFonts w:cs="B Nazanin"/>
          <w:sz w:val="28"/>
          <w:szCs w:val="28"/>
          <w:rtl/>
          <w:lang w:bidi="fa-IR"/>
        </w:rPr>
        <w:t xml:space="preserve"> م</w:t>
      </w:r>
      <w:r w:rsidRPr="00E42068">
        <w:rPr>
          <w:rFonts w:cs="B Nazanin" w:hint="cs"/>
          <w:sz w:val="28"/>
          <w:szCs w:val="28"/>
          <w:rtl/>
          <w:lang w:bidi="fa-IR"/>
        </w:rPr>
        <w:t>ی</w:t>
      </w:r>
      <w:r w:rsidRPr="00E42068">
        <w:rPr>
          <w:rFonts w:cs="B Nazanin"/>
          <w:sz w:val="28"/>
          <w:szCs w:val="28"/>
          <w:rtl/>
          <w:lang w:bidi="fa-IR"/>
        </w:rPr>
        <w:t xml:space="preserve"> شود، </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sz w:val="28"/>
          <w:szCs w:val="28"/>
          <w:rtl/>
          <w:lang w:bidi="fa-IR"/>
        </w:rPr>
        <w:t xml:space="preserve"> ها را در سراسر غشا</w:t>
      </w:r>
      <w:r w:rsidRPr="00E42068">
        <w:rPr>
          <w:rFonts w:cs="B Nazanin" w:hint="cs"/>
          <w:sz w:val="28"/>
          <w:szCs w:val="28"/>
          <w:rtl/>
          <w:lang w:bidi="fa-IR"/>
        </w:rPr>
        <w:t>ی</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hint="cs"/>
          <w:sz w:val="28"/>
          <w:szCs w:val="28"/>
          <w:rtl/>
          <w:lang w:bidi="fa-IR"/>
        </w:rPr>
        <w:t>ی</w:t>
      </w:r>
      <w:r w:rsidRPr="00E42068">
        <w:rPr>
          <w:rFonts w:cs="B Nazanin"/>
          <w:sz w:val="28"/>
          <w:szCs w:val="28"/>
          <w:rtl/>
          <w:lang w:bidi="fa-IR"/>
        </w:rPr>
        <w:t xml:space="preserve"> جذب م</w:t>
      </w:r>
      <w:r w:rsidRPr="00E42068">
        <w:rPr>
          <w:rFonts w:cs="B Nazanin" w:hint="cs"/>
          <w:sz w:val="28"/>
          <w:szCs w:val="28"/>
          <w:rtl/>
          <w:lang w:bidi="fa-IR"/>
        </w:rPr>
        <w:t>ی</w:t>
      </w:r>
      <w:r w:rsidRPr="00E42068">
        <w:rPr>
          <w:rFonts w:cs="B Nazanin"/>
          <w:sz w:val="28"/>
          <w:szCs w:val="28"/>
          <w:rtl/>
          <w:lang w:bidi="fa-IR"/>
        </w:rPr>
        <w:t xml:space="preserve"> کند.</w:t>
      </w:r>
      <w:r w:rsidRPr="00E42068">
        <w:rPr>
          <w:rFonts w:cs="B Nazanin" w:hint="cs"/>
          <w:sz w:val="28"/>
          <w:szCs w:val="28"/>
          <w:rtl/>
          <w:lang w:bidi="fa-IR"/>
        </w:rPr>
        <w:t xml:space="preserve"> </w:t>
      </w:r>
      <w:r w:rsidRPr="00E42068">
        <w:rPr>
          <w:rFonts w:cs="B Nazanin"/>
          <w:sz w:val="28"/>
          <w:szCs w:val="28"/>
          <w:rtl/>
          <w:lang w:bidi="fa-IR"/>
        </w:rPr>
        <w:t>فرآ</w:t>
      </w:r>
      <w:r w:rsidRPr="00E42068">
        <w:rPr>
          <w:rFonts w:cs="B Nazanin" w:hint="cs"/>
          <w:sz w:val="28"/>
          <w:szCs w:val="28"/>
          <w:rtl/>
          <w:lang w:bidi="fa-IR"/>
        </w:rPr>
        <w:t>ی</w:t>
      </w:r>
      <w:r w:rsidRPr="00E42068">
        <w:rPr>
          <w:rFonts w:cs="B Nazanin" w:hint="eastAsia"/>
          <w:sz w:val="28"/>
          <w:szCs w:val="28"/>
          <w:rtl/>
          <w:lang w:bidi="fa-IR"/>
        </w:rPr>
        <w:t>ندها</w:t>
      </w:r>
      <w:r w:rsidRPr="00E42068">
        <w:rPr>
          <w:rFonts w:cs="B Nazanin" w:hint="cs"/>
          <w:sz w:val="28"/>
          <w:szCs w:val="28"/>
          <w:rtl/>
          <w:lang w:bidi="fa-IR"/>
        </w:rPr>
        <w:t>ی</w:t>
      </w:r>
      <w:r w:rsidRPr="00E42068">
        <w:rPr>
          <w:rFonts w:cs="B Nazanin"/>
          <w:sz w:val="28"/>
          <w:szCs w:val="28"/>
          <w:rtl/>
          <w:lang w:bidi="fa-IR"/>
        </w:rPr>
        <w:t xml:space="preserve"> </w:t>
      </w:r>
      <w:r w:rsidRPr="00E42068">
        <w:rPr>
          <w:rFonts w:asciiTheme="majorBidi" w:hAnsiTheme="majorBidi" w:cstheme="majorBidi"/>
          <w:sz w:val="24"/>
          <w:szCs w:val="24"/>
          <w:lang w:bidi="fa-IR"/>
        </w:rPr>
        <w:t>ED</w:t>
      </w:r>
      <w:r w:rsidRPr="00E42068">
        <w:rPr>
          <w:rFonts w:cs="B Nazanin"/>
          <w:sz w:val="24"/>
          <w:szCs w:val="24"/>
          <w:rtl/>
          <w:lang w:bidi="fa-IR"/>
        </w:rPr>
        <w:t xml:space="preserve"> </w:t>
      </w:r>
      <w:r w:rsidRPr="00E42068">
        <w:rPr>
          <w:rFonts w:cs="B Nazanin"/>
          <w:sz w:val="28"/>
          <w:szCs w:val="28"/>
          <w:rtl/>
          <w:lang w:bidi="fa-IR"/>
        </w:rPr>
        <w:t>اغلب از غشاها</w:t>
      </w:r>
      <w:r w:rsidRPr="00E42068">
        <w:rPr>
          <w:rFonts w:cs="B Nazanin" w:hint="cs"/>
          <w:sz w:val="28"/>
          <w:szCs w:val="28"/>
          <w:rtl/>
          <w:lang w:bidi="fa-IR"/>
        </w:rPr>
        <w:t>ی</w:t>
      </w:r>
      <w:r w:rsidRPr="00E42068">
        <w:rPr>
          <w:rFonts w:cs="B Nazanin"/>
          <w:sz w:val="28"/>
          <w:szCs w:val="28"/>
          <w:rtl/>
          <w:lang w:bidi="fa-IR"/>
        </w:rPr>
        <w:t xml:space="preserve"> تبادل </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hint="cs"/>
          <w:sz w:val="28"/>
          <w:szCs w:val="28"/>
          <w:rtl/>
          <w:lang w:bidi="fa-IR"/>
        </w:rPr>
        <w:t>ی</w:t>
      </w:r>
      <w:r w:rsidRPr="00E42068">
        <w:rPr>
          <w:rFonts w:cs="B Nazanin"/>
          <w:sz w:val="28"/>
          <w:szCs w:val="28"/>
          <w:rtl/>
          <w:lang w:bidi="fa-IR"/>
        </w:rPr>
        <w:t xml:space="preserve"> </w:t>
      </w:r>
      <w:r w:rsidRPr="00E42068">
        <w:rPr>
          <w:rFonts w:cs="B Nazanin"/>
          <w:sz w:val="28"/>
          <w:szCs w:val="28"/>
          <w:rtl/>
          <w:lang w:bidi="fa-IR"/>
        </w:rPr>
        <w:lastRenderedPageBreak/>
        <w:t>استفاده م</w:t>
      </w:r>
      <w:r w:rsidRPr="00E42068">
        <w:rPr>
          <w:rFonts w:cs="B Nazanin" w:hint="cs"/>
          <w:sz w:val="28"/>
          <w:szCs w:val="28"/>
          <w:rtl/>
          <w:lang w:bidi="fa-IR"/>
        </w:rPr>
        <w:t>ی</w:t>
      </w:r>
      <w:r w:rsidRPr="00E42068">
        <w:rPr>
          <w:rFonts w:cs="B Nazanin"/>
          <w:sz w:val="28"/>
          <w:szCs w:val="28"/>
          <w:rtl/>
          <w:lang w:bidi="fa-IR"/>
        </w:rPr>
        <w:t xml:space="preserve"> کنند که هم کات</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hint="cs"/>
          <w:sz w:val="28"/>
          <w:szCs w:val="28"/>
          <w:rtl/>
          <w:lang w:bidi="fa-IR"/>
        </w:rPr>
        <w:t>ی</w:t>
      </w:r>
      <w:r w:rsidRPr="00E42068">
        <w:rPr>
          <w:rFonts w:cs="B Nazanin"/>
          <w:sz w:val="28"/>
          <w:szCs w:val="28"/>
          <w:rtl/>
          <w:lang w:bidi="fa-IR"/>
        </w:rPr>
        <w:t xml:space="preserve"> و هم آن</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hint="cs"/>
          <w:sz w:val="28"/>
          <w:szCs w:val="28"/>
          <w:rtl/>
          <w:lang w:bidi="fa-IR"/>
        </w:rPr>
        <w:t>ی</w:t>
      </w:r>
      <w:r w:rsidRPr="00E42068">
        <w:rPr>
          <w:rFonts w:cs="B Nazanin"/>
          <w:sz w:val="28"/>
          <w:szCs w:val="28"/>
          <w:rtl/>
          <w:lang w:bidi="fa-IR"/>
        </w:rPr>
        <w:t xml:space="preserve"> هستند و قادر به حذف فلزات سنگ</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هستند.</w:t>
      </w:r>
      <w:r w:rsidRPr="00E42068">
        <w:rPr>
          <w:rFonts w:cs="B Nazanin" w:hint="cs"/>
          <w:sz w:val="28"/>
          <w:szCs w:val="28"/>
          <w:rtl/>
          <w:lang w:bidi="fa-IR"/>
        </w:rPr>
        <w:t xml:space="preserve"> </w:t>
      </w:r>
      <w:r w:rsidRPr="00E42068">
        <w:rPr>
          <w:rFonts w:cs="B Nazanin"/>
          <w:sz w:val="28"/>
          <w:szCs w:val="28"/>
          <w:rtl/>
          <w:lang w:bidi="fa-IR"/>
        </w:rPr>
        <w:t>در ا</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w:t>
      </w:r>
      <w:r w:rsidR="00122157" w:rsidRPr="00E42068">
        <w:rPr>
          <w:rFonts w:cs="B Nazanin" w:hint="cs"/>
          <w:sz w:val="28"/>
          <w:szCs w:val="28"/>
          <w:rtl/>
          <w:lang w:bidi="fa-IR"/>
        </w:rPr>
        <w:t>راستا</w:t>
      </w:r>
      <w:r w:rsidR="00122157" w:rsidRPr="00E42068">
        <w:rPr>
          <w:rFonts w:cs="B Nazanin"/>
          <w:sz w:val="28"/>
          <w:szCs w:val="28"/>
          <w:rtl/>
          <w:lang w:bidi="fa-IR"/>
        </w:rPr>
        <w:t xml:space="preserve"> </w:t>
      </w:r>
      <w:r w:rsidR="00502077" w:rsidRPr="00E42068">
        <w:rPr>
          <w:rFonts w:asciiTheme="majorBidi" w:hAnsiTheme="majorBidi" w:cstheme="majorBidi"/>
          <w:color w:val="000000" w:themeColor="text1"/>
          <w:sz w:val="24"/>
          <w:szCs w:val="24"/>
        </w:rPr>
        <w:t>Nataraj</w:t>
      </w:r>
      <w:r w:rsidRPr="00E42068">
        <w:rPr>
          <w:rFonts w:cs="B Nazanin"/>
          <w:sz w:val="28"/>
          <w:szCs w:val="28"/>
          <w:rtl/>
          <w:lang w:bidi="fa-IR"/>
        </w:rPr>
        <w:t xml:space="preserve"> و همکاران (</w:t>
      </w:r>
      <w:r w:rsidR="0034778B" w:rsidRPr="00E42068">
        <w:rPr>
          <w:rFonts w:asciiTheme="majorBidi" w:hAnsiTheme="majorBidi" w:cstheme="majorBidi"/>
          <w:sz w:val="24"/>
          <w:szCs w:val="24"/>
          <w:lang w:bidi="fa-IR"/>
        </w:rPr>
        <w:t>2007</w:t>
      </w:r>
      <w:r w:rsidR="00122157" w:rsidRPr="00E42068">
        <w:rPr>
          <w:rFonts w:cs="B Nazanin" w:hint="cs"/>
          <w:sz w:val="28"/>
          <w:szCs w:val="28"/>
          <w:rtl/>
          <w:lang w:bidi="fa-IR"/>
        </w:rPr>
        <w:t xml:space="preserve"> از یک سیستم الکترودیالیز شامل غشاهای تبادل یونی به منظور حذف فلز کروم شش ظرفیتی از فاضلاب سنتزی در غلظت های ورودی</w:t>
      </w:r>
      <w:r w:rsidR="00122157" w:rsidRPr="00E42068">
        <w:rPr>
          <w:rFonts w:cs="B Nazanin"/>
          <w:sz w:val="24"/>
          <w:szCs w:val="24"/>
          <w:rtl/>
          <w:lang w:bidi="fa-IR"/>
        </w:rPr>
        <w:t xml:space="preserve"> </w:t>
      </w:r>
      <w:r w:rsidR="00122157" w:rsidRPr="00E42068">
        <w:rPr>
          <w:rFonts w:asciiTheme="majorBidi" w:hAnsiTheme="majorBidi" w:cstheme="majorBidi"/>
          <w:sz w:val="24"/>
          <w:szCs w:val="24"/>
          <w:lang w:bidi="fa-IR"/>
        </w:rPr>
        <w:t>10</w:t>
      </w:r>
      <w:r w:rsidR="00122157" w:rsidRPr="00E42068">
        <w:rPr>
          <w:rFonts w:asciiTheme="majorBidi" w:hAnsiTheme="majorBidi" w:cstheme="majorBidi" w:hint="eastAsia"/>
          <w:sz w:val="24"/>
          <w:szCs w:val="24"/>
          <w:rtl/>
          <w:lang w:bidi="fa-IR"/>
        </w:rPr>
        <w:t>،</w:t>
      </w:r>
      <w:r w:rsidR="00122157" w:rsidRPr="00E42068">
        <w:rPr>
          <w:rFonts w:asciiTheme="majorBidi" w:hAnsiTheme="majorBidi" w:cstheme="majorBidi"/>
          <w:sz w:val="24"/>
          <w:szCs w:val="24"/>
          <w:rtl/>
          <w:lang w:bidi="fa-IR"/>
        </w:rPr>
        <w:t xml:space="preserve"> </w:t>
      </w:r>
      <w:r w:rsidR="00122157" w:rsidRPr="00E42068">
        <w:rPr>
          <w:rFonts w:asciiTheme="majorBidi" w:hAnsiTheme="majorBidi" w:cstheme="majorBidi"/>
          <w:sz w:val="24"/>
          <w:szCs w:val="24"/>
          <w:lang w:bidi="fa-IR"/>
        </w:rPr>
        <w:t>20</w:t>
      </w:r>
      <w:r w:rsidR="00122157" w:rsidRPr="00E42068">
        <w:rPr>
          <w:rFonts w:asciiTheme="majorBidi" w:hAnsiTheme="majorBidi" w:cstheme="majorBidi"/>
          <w:sz w:val="24"/>
          <w:szCs w:val="24"/>
          <w:rtl/>
          <w:lang w:bidi="fa-IR"/>
        </w:rPr>
        <w:t xml:space="preserve"> و </w:t>
      </w:r>
      <w:r w:rsidR="00122157" w:rsidRPr="00E42068">
        <w:rPr>
          <w:rFonts w:asciiTheme="majorBidi" w:hAnsiTheme="majorBidi" w:cstheme="majorBidi"/>
          <w:sz w:val="24"/>
          <w:szCs w:val="24"/>
          <w:lang w:bidi="fa-IR"/>
        </w:rPr>
        <w:t>50</w:t>
      </w:r>
      <w:r w:rsidR="00122157" w:rsidRPr="00E42068">
        <w:rPr>
          <w:rFonts w:asciiTheme="majorBidi" w:hAnsiTheme="majorBidi" w:cstheme="majorBidi"/>
          <w:sz w:val="24"/>
          <w:szCs w:val="24"/>
          <w:rtl/>
          <w:lang w:bidi="fa-IR"/>
        </w:rPr>
        <w:t xml:space="preserve"> </w:t>
      </w:r>
      <w:r w:rsidR="00122157" w:rsidRPr="00E42068">
        <w:rPr>
          <w:rFonts w:asciiTheme="majorBidi" w:hAnsiTheme="majorBidi" w:cs="B Nazanin" w:hint="eastAsia"/>
          <w:sz w:val="28"/>
          <w:szCs w:val="28"/>
          <w:rtl/>
          <w:lang w:bidi="fa-IR"/>
        </w:rPr>
        <w:t>م</w:t>
      </w:r>
      <w:r w:rsidR="00122157" w:rsidRPr="00E42068">
        <w:rPr>
          <w:rFonts w:asciiTheme="majorBidi" w:hAnsiTheme="majorBidi" w:cs="B Nazanin" w:hint="cs"/>
          <w:sz w:val="28"/>
          <w:szCs w:val="28"/>
          <w:rtl/>
          <w:lang w:bidi="fa-IR"/>
        </w:rPr>
        <w:t>ی</w:t>
      </w:r>
      <w:r w:rsidR="00122157" w:rsidRPr="00E42068">
        <w:rPr>
          <w:rFonts w:asciiTheme="majorBidi" w:hAnsiTheme="majorBidi" w:cs="B Nazanin" w:hint="eastAsia"/>
          <w:sz w:val="28"/>
          <w:szCs w:val="28"/>
          <w:rtl/>
          <w:lang w:bidi="fa-IR"/>
        </w:rPr>
        <w:t>ل</w:t>
      </w:r>
      <w:r w:rsidR="00122157" w:rsidRPr="00E42068">
        <w:rPr>
          <w:rFonts w:asciiTheme="majorBidi" w:hAnsiTheme="majorBidi" w:cs="B Nazanin" w:hint="cs"/>
          <w:sz w:val="28"/>
          <w:szCs w:val="28"/>
          <w:rtl/>
          <w:lang w:bidi="fa-IR"/>
        </w:rPr>
        <w:t>ی</w:t>
      </w:r>
      <w:r w:rsidR="00122157" w:rsidRPr="00E42068">
        <w:rPr>
          <w:rFonts w:asciiTheme="majorBidi" w:hAnsiTheme="majorBidi" w:cs="B Nazanin"/>
          <w:sz w:val="28"/>
          <w:szCs w:val="28"/>
          <w:rtl/>
          <w:lang w:bidi="fa-IR"/>
        </w:rPr>
        <w:t xml:space="preserve"> </w:t>
      </w:r>
      <w:r w:rsidR="00122157" w:rsidRPr="00E42068">
        <w:rPr>
          <w:rFonts w:asciiTheme="majorBidi" w:hAnsiTheme="majorBidi" w:cs="B Nazanin" w:hint="eastAsia"/>
          <w:sz w:val="28"/>
          <w:szCs w:val="28"/>
          <w:rtl/>
          <w:lang w:bidi="fa-IR"/>
        </w:rPr>
        <w:t>گرم</w:t>
      </w:r>
      <w:r w:rsidR="00122157" w:rsidRPr="00E42068">
        <w:rPr>
          <w:rFonts w:asciiTheme="majorBidi" w:hAnsiTheme="majorBidi" w:cs="B Nazanin"/>
          <w:sz w:val="28"/>
          <w:szCs w:val="28"/>
          <w:rtl/>
          <w:lang w:bidi="fa-IR"/>
        </w:rPr>
        <w:t xml:space="preserve"> </w:t>
      </w:r>
      <w:r w:rsidR="00122157" w:rsidRPr="00E42068">
        <w:rPr>
          <w:rFonts w:asciiTheme="majorBidi" w:hAnsiTheme="majorBidi" w:cs="B Nazanin" w:hint="eastAsia"/>
          <w:sz w:val="28"/>
          <w:szCs w:val="28"/>
          <w:rtl/>
          <w:lang w:bidi="fa-IR"/>
        </w:rPr>
        <w:t>در</w:t>
      </w:r>
      <w:r w:rsidR="00122157" w:rsidRPr="00E42068">
        <w:rPr>
          <w:rFonts w:asciiTheme="majorBidi" w:hAnsiTheme="majorBidi" w:cs="B Nazanin"/>
          <w:sz w:val="28"/>
          <w:szCs w:val="28"/>
          <w:rtl/>
          <w:lang w:bidi="fa-IR"/>
        </w:rPr>
        <w:t xml:space="preserve"> </w:t>
      </w:r>
      <w:r w:rsidR="00122157" w:rsidRPr="00E42068">
        <w:rPr>
          <w:rFonts w:asciiTheme="majorBidi" w:hAnsiTheme="majorBidi" w:cs="B Nazanin" w:hint="eastAsia"/>
          <w:sz w:val="28"/>
          <w:szCs w:val="28"/>
          <w:rtl/>
          <w:lang w:bidi="fa-IR"/>
        </w:rPr>
        <w:t>ل</w:t>
      </w:r>
      <w:r w:rsidR="00122157" w:rsidRPr="00E42068">
        <w:rPr>
          <w:rFonts w:asciiTheme="majorBidi" w:hAnsiTheme="majorBidi" w:cs="B Nazanin" w:hint="cs"/>
          <w:sz w:val="28"/>
          <w:szCs w:val="28"/>
          <w:rtl/>
          <w:lang w:bidi="fa-IR"/>
        </w:rPr>
        <w:t>ی</w:t>
      </w:r>
      <w:r w:rsidR="00122157" w:rsidRPr="00E42068">
        <w:rPr>
          <w:rFonts w:asciiTheme="majorBidi" w:hAnsiTheme="majorBidi" w:cs="B Nazanin" w:hint="eastAsia"/>
          <w:sz w:val="28"/>
          <w:szCs w:val="28"/>
          <w:rtl/>
          <w:lang w:bidi="fa-IR"/>
        </w:rPr>
        <w:t>تر</w:t>
      </w:r>
      <w:r w:rsidR="00122157" w:rsidRPr="00E42068">
        <w:rPr>
          <w:rFonts w:cs="B Nazanin"/>
          <w:sz w:val="28"/>
          <w:szCs w:val="28"/>
          <w:lang w:bidi="fa-IR"/>
        </w:rPr>
        <w:t xml:space="preserve"> </w:t>
      </w:r>
      <w:r w:rsidR="00122157" w:rsidRPr="00E42068">
        <w:rPr>
          <w:rFonts w:cs="B Nazanin" w:hint="cs"/>
          <w:sz w:val="28"/>
          <w:szCs w:val="28"/>
          <w:rtl/>
          <w:lang w:bidi="fa-IR"/>
        </w:rPr>
        <w:t>مورد مطالعه قرار دادند.</w:t>
      </w:r>
      <w:r w:rsidR="00122157" w:rsidRPr="00E42068">
        <w:rPr>
          <w:rFonts w:cs="B Nazanin"/>
          <w:sz w:val="28"/>
          <w:szCs w:val="28"/>
          <w:rtl/>
          <w:lang w:bidi="fa-IR"/>
        </w:rPr>
        <w:t xml:space="preserve"> </w:t>
      </w:r>
      <w:r w:rsidRPr="00E42068">
        <w:rPr>
          <w:rFonts w:cs="B Nazanin"/>
          <w:sz w:val="28"/>
          <w:szCs w:val="28"/>
          <w:rtl/>
          <w:lang w:bidi="fa-IR"/>
        </w:rPr>
        <w:t xml:space="preserve">حداکثر </w:t>
      </w:r>
      <w:r w:rsidR="0034778B" w:rsidRPr="00E42068">
        <w:rPr>
          <w:rFonts w:asciiTheme="majorBidi" w:hAnsiTheme="majorBidi" w:cstheme="majorBidi"/>
          <w:sz w:val="24"/>
          <w:szCs w:val="24"/>
          <w:lang w:bidi="fa-IR"/>
        </w:rPr>
        <w:t>79.22%</w:t>
      </w:r>
      <w:r w:rsidRPr="00E42068">
        <w:rPr>
          <w:rFonts w:cs="B Nazanin"/>
          <w:sz w:val="28"/>
          <w:szCs w:val="28"/>
          <w:rtl/>
          <w:lang w:bidi="fa-IR"/>
        </w:rPr>
        <w:t xml:space="preserve"> کروم (</w:t>
      </w:r>
      <w:r w:rsidRPr="00E42068">
        <w:rPr>
          <w:rFonts w:asciiTheme="majorBidi" w:hAnsiTheme="majorBidi" w:cstheme="majorBidi"/>
          <w:sz w:val="24"/>
          <w:szCs w:val="24"/>
          <w:lang w:bidi="fa-IR"/>
        </w:rPr>
        <w:t>VI</w:t>
      </w:r>
      <w:r w:rsidRPr="00E42068">
        <w:rPr>
          <w:rFonts w:cs="B Nazanin"/>
          <w:sz w:val="28"/>
          <w:szCs w:val="28"/>
          <w:rtl/>
          <w:lang w:bidi="fa-IR"/>
        </w:rPr>
        <w:t>) در پتانس</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sz w:val="28"/>
          <w:szCs w:val="28"/>
          <w:rtl/>
          <w:lang w:bidi="fa-IR"/>
        </w:rPr>
        <w:t xml:space="preserve"> </w:t>
      </w:r>
      <w:r w:rsidR="0034778B" w:rsidRPr="00E42068">
        <w:rPr>
          <w:rFonts w:asciiTheme="majorBidi" w:hAnsiTheme="majorBidi" w:cstheme="majorBidi"/>
          <w:sz w:val="24"/>
          <w:szCs w:val="24"/>
          <w:lang w:bidi="fa-IR"/>
        </w:rPr>
        <w:t>50</w:t>
      </w:r>
      <w:r w:rsidRPr="00E42068">
        <w:rPr>
          <w:rFonts w:cs="B Nazanin"/>
          <w:sz w:val="24"/>
          <w:szCs w:val="24"/>
          <w:rtl/>
          <w:lang w:bidi="fa-IR"/>
        </w:rPr>
        <w:t xml:space="preserve"> </w:t>
      </w:r>
      <w:r w:rsidRPr="00E42068">
        <w:rPr>
          <w:rFonts w:cs="B Nazanin"/>
          <w:sz w:val="28"/>
          <w:szCs w:val="28"/>
          <w:rtl/>
          <w:lang w:bidi="fa-IR"/>
        </w:rPr>
        <w:t>ولت ب</w:t>
      </w:r>
      <w:r w:rsidRPr="00E42068">
        <w:rPr>
          <w:rFonts w:cs="B Nazanin" w:hint="eastAsia"/>
          <w:sz w:val="28"/>
          <w:szCs w:val="28"/>
          <w:rtl/>
          <w:lang w:bidi="fa-IR"/>
        </w:rPr>
        <w:t>ا</w:t>
      </w:r>
      <w:r w:rsidRPr="00E42068">
        <w:rPr>
          <w:rFonts w:cs="B Nazanin"/>
          <w:sz w:val="28"/>
          <w:szCs w:val="28"/>
          <w:rtl/>
          <w:lang w:bidi="fa-IR"/>
        </w:rPr>
        <w:t xml:space="preserve"> زمان عمل</w:t>
      </w:r>
      <w:r w:rsidRPr="00E42068">
        <w:rPr>
          <w:rFonts w:cs="B Nazanin" w:hint="cs"/>
          <w:sz w:val="28"/>
          <w:szCs w:val="28"/>
          <w:rtl/>
          <w:lang w:bidi="fa-IR"/>
        </w:rPr>
        <w:t>ی</w:t>
      </w:r>
      <w:r w:rsidRPr="00E42068">
        <w:rPr>
          <w:rFonts w:cs="B Nazanin" w:hint="eastAsia"/>
          <w:sz w:val="28"/>
          <w:szCs w:val="28"/>
          <w:rtl/>
          <w:lang w:bidi="fa-IR"/>
        </w:rPr>
        <w:t>ات</w:t>
      </w:r>
      <w:r w:rsidRPr="00E42068">
        <w:rPr>
          <w:rFonts w:cs="B Nazanin" w:hint="cs"/>
          <w:sz w:val="28"/>
          <w:szCs w:val="28"/>
          <w:rtl/>
          <w:lang w:bidi="fa-IR"/>
        </w:rPr>
        <w:t>ی</w:t>
      </w:r>
      <w:r w:rsidRPr="00E42068">
        <w:rPr>
          <w:rFonts w:cs="B Nazanin"/>
          <w:sz w:val="28"/>
          <w:szCs w:val="28"/>
          <w:rtl/>
          <w:lang w:bidi="fa-IR"/>
        </w:rPr>
        <w:t xml:space="preserve"> </w:t>
      </w:r>
      <w:r w:rsidR="0034778B" w:rsidRPr="00E42068">
        <w:rPr>
          <w:rFonts w:asciiTheme="majorBidi" w:hAnsiTheme="majorBidi" w:cstheme="majorBidi"/>
          <w:sz w:val="24"/>
          <w:szCs w:val="24"/>
          <w:lang w:bidi="fa-IR"/>
        </w:rPr>
        <w:t>165</w:t>
      </w:r>
      <w:r w:rsidRPr="00E42068">
        <w:rPr>
          <w:rFonts w:cs="B Nazanin"/>
          <w:sz w:val="24"/>
          <w:szCs w:val="24"/>
          <w:rtl/>
          <w:lang w:bidi="fa-IR"/>
        </w:rPr>
        <w:t xml:space="preserve"> </w:t>
      </w:r>
      <w:r w:rsidRPr="00E42068">
        <w:rPr>
          <w:rFonts w:cs="B Nazanin"/>
          <w:sz w:val="28"/>
          <w:szCs w:val="28"/>
          <w:rtl/>
          <w:lang w:bidi="fa-IR"/>
        </w:rPr>
        <w:t>دق</w:t>
      </w:r>
      <w:r w:rsidRPr="00E42068">
        <w:rPr>
          <w:rFonts w:cs="B Nazanin" w:hint="cs"/>
          <w:sz w:val="28"/>
          <w:szCs w:val="28"/>
          <w:rtl/>
          <w:lang w:bidi="fa-IR"/>
        </w:rPr>
        <w:t>ی</w:t>
      </w:r>
      <w:r w:rsidRPr="00E42068">
        <w:rPr>
          <w:rFonts w:cs="B Nazanin" w:hint="eastAsia"/>
          <w:sz w:val="28"/>
          <w:szCs w:val="28"/>
          <w:rtl/>
          <w:lang w:bidi="fa-IR"/>
        </w:rPr>
        <w:t>قه</w:t>
      </w:r>
      <w:r w:rsidRPr="00E42068">
        <w:rPr>
          <w:rFonts w:cs="B Nazanin"/>
          <w:sz w:val="28"/>
          <w:szCs w:val="28"/>
          <w:rtl/>
          <w:lang w:bidi="fa-IR"/>
        </w:rPr>
        <w:t xml:space="preserve"> و غلظت اول</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w:t>
      </w:r>
      <w:r w:rsidR="0034778B" w:rsidRPr="00E42068">
        <w:rPr>
          <w:rFonts w:asciiTheme="majorBidi" w:hAnsiTheme="majorBidi" w:cstheme="majorBidi"/>
          <w:sz w:val="24"/>
          <w:szCs w:val="24"/>
          <w:lang w:bidi="fa-IR"/>
        </w:rPr>
        <w:t>50</w:t>
      </w:r>
      <w:r w:rsidRPr="00E42068">
        <w:rPr>
          <w:rFonts w:cs="B Nazanin"/>
          <w:sz w:val="24"/>
          <w:szCs w:val="24"/>
          <w:rtl/>
          <w:lang w:bidi="fa-IR"/>
        </w:rPr>
        <w:t xml:space="preserve"> </w:t>
      </w:r>
      <w:r w:rsidRPr="00E42068">
        <w:rPr>
          <w:rFonts w:cs="B Nazanin"/>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hint="cs"/>
          <w:sz w:val="28"/>
          <w:szCs w:val="28"/>
          <w:rtl/>
          <w:lang w:bidi="fa-IR"/>
        </w:rPr>
        <w:t>ی</w:t>
      </w:r>
      <w:r w:rsidRPr="00E42068">
        <w:rPr>
          <w:rFonts w:cs="B Nazanin"/>
          <w:sz w:val="28"/>
          <w:szCs w:val="28"/>
          <w:rtl/>
          <w:lang w:bidi="fa-IR"/>
        </w:rPr>
        <w:t xml:space="preserve"> گرم در ل</w:t>
      </w:r>
      <w:r w:rsidRPr="00E42068">
        <w:rPr>
          <w:rFonts w:cs="B Nazanin" w:hint="cs"/>
          <w:sz w:val="28"/>
          <w:szCs w:val="28"/>
          <w:rtl/>
          <w:lang w:bidi="fa-IR"/>
        </w:rPr>
        <w:t>ی</w:t>
      </w:r>
      <w:r w:rsidRPr="00E42068">
        <w:rPr>
          <w:rFonts w:cs="B Nazanin" w:hint="eastAsia"/>
          <w:sz w:val="28"/>
          <w:szCs w:val="28"/>
          <w:rtl/>
          <w:lang w:bidi="fa-IR"/>
        </w:rPr>
        <w:t>تر</w:t>
      </w:r>
      <w:r w:rsidRPr="00E42068">
        <w:rPr>
          <w:rFonts w:cs="B Nazanin"/>
          <w:sz w:val="28"/>
          <w:szCs w:val="28"/>
          <w:rtl/>
          <w:lang w:bidi="fa-IR"/>
        </w:rPr>
        <w:t xml:space="preserve"> به دست آمد. م</w:t>
      </w:r>
      <w:r w:rsidRPr="00E42068">
        <w:rPr>
          <w:rFonts w:cs="B Nazanin" w:hint="cs"/>
          <w:sz w:val="28"/>
          <w:szCs w:val="28"/>
          <w:rtl/>
          <w:lang w:bidi="fa-IR"/>
        </w:rPr>
        <w:t>ی</w:t>
      </w:r>
      <w:r w:rsidRPr="00E42068">
        <w:rPr>
          <w:rFonts w:cs="B Nazanin" w:hint="eastAsia"/>
          <w:sz w:val="28"/>
          <w:szCs w:val="28"/>
          <w:rtl/>
          <w:lang w:bidi="fa-IR"/>
        </w:rPr>
        <w:t>زان</w:t>
      </w:r>
      <w:r w:rsidRPr="00E42068">
        <w:rPr>
          <w:rFonts w:cs="B Nazanin"/>
          <w:sz w:val="28"/>
          <w:szCs w:val="28"/>
          <w:rtl/>
          <w:lang w:bidi="fa-IR"/>
        </w:rPr>
        <w:t xml:space="preserve"> دفع در ولتاژ </w:t>
      </w:r>
      <w:r w:rsidR="0034778B" w:rsidRPr="00E42068">
        <w:rPr>
          <w:rFonts w:asciiTheme="majorBidi" w:hAnsiTheme="majorBidi" w:cstheme="majorBidi"/>
          <w:sz w:val="24"/>
          <w:szCs w:val="24"/>
          <w:lang w:bidi="fa-IR"/>
        </w:rPr>
        <w:t>40</w:t>
      </w:r>
      <w:r w:rsidRPr="00E42068">
        <w:rPr>
          <w:rFonts w:cs="B Nazanin"/>
          <w:sz w:val="24"/>
          <w:szCs w:val="24"/>
          <w:rtl/>
          <w:lang w:bidi="fa-IR"/>
        </w:rPr>
        <w:t xml:space="preserve"> </w:t>
      </w:r>
      <w:r w:rsidRPr="00E42068">
        <w:rPr>
          <w:rFonts w:cs="B Nazanin"/>
          <w:sz w:val="28"/>
          <w:szCs w:val="28"/>
          <w:rtl/>
          <w:lang w:bidi="fa-IR"/>
        </w:rPr>
        <w:t xml:space="preserve">ولت به </w:t>
      </w:r>
      <w:r w:rsidR="0034778B" w:rsidRPr="00E42068">
        <w:rPr>
          <w:rFonts w:asciiTheme="majorBidi" w:hAnsiTheme="majorBidi" w:cstheme="majorBidi"/>
          <w:sz w:val="24"/>
          <w:szCs w:val="24"/>
          <w:lang w:bidi="fa-IR"/>
        </w:rPr>
        <w:t>82%</w:t>
      </w:r>
      <w:r w:rsidRPr="00E42068">
        <w:rPr>
          <w:rFonts w:cs="B Nazanin"/>
          <w:sz w:val="28"/>
          <w:szCs w:val="28"/>
          <w:rtl/>
          <w:lang w:bidi="fa-IR"/>
        </w:rPr>
        <w:t xml:space="preserve">، در ولتاژ </w:t>
      </w:r>
      <w:r w:rsidR="0034778B" w:rsidRPr="00E42068">
        <w:rPr>
          <w:rFonts w:asciiTheme="majorBidi" w:hAnsiTheme="majorBidi" w:cstheme="majorBidi"/>
          <w:sz w:val="24"/>
          <w:szCs w:val="24"/>
          <w:lang w:bidi="fa-IR"/>
        </w:rPr>
        <w:t>50</w:t>
      </w:r>
      <w:r w:rsidRPr="00E42068">
        <w:rPr>
          <w:rFonts w:cs="B Nazanin"/>
          <w:sz w:val="24"/>
          <w:szCs w:val="24"/>
          <w:rtl/>
          <w:lang w:bidi="fa-IR"/>
        </w:rPr>
        <w:t xml:space="preserve"> </w:t>
      </w:r>
      <w:r w:rsidRPr="00E42068">
        <w:rPr>
          <w:rFonts w:cs="B Nazanin"/>
          <w:sz w:val="28"/>
          <w:szCs w:val="28"/>
          <w:rtl/>
          <w:lang w:bidi="fa-IR"/>
        </w:rPr>
        <w:t xml:space="preserve">ولت به </w:t>
      </w:r>
      <w:r w:rsidR="0034778B" w:rsidRPr="00E42068">
        <w:rPr>
          <w:rFonts w:asciiTheme="majorBidi" w:hAnsiTheme="majorBidi" w:cstheme="majorBidi"/>
          <w:sz w:val="24"/>
          <w:szCs w:val="24"/>
          <w:lang w:bidi="fa-IR"/>
        </w:rPr>
        <w:t>94.45%</w:t>
      </w:r>
      <w:r w:rsidR="0034778B" w:rsidRPr="00E42068">
        <w:rPr>
          <w:rFonts w:cs="B Nazanin" w:hint="cs"/>
          <w:sz w:val="28"/>
          <w:szCs w:val="28"/>
          <w:rtl/>
          <w:lang w:bidi="fa-IR"/>
        </w:rPr>
        <w:t xml:space="preserve"> </w:t>
      </w:r>
      <w:r w:rsidRPr="00E42068">
        <w:rPr>
          <w:rFonts w:cs="B Nazanin"/>
          <w:sz w:val="28"/>
          <w:szCs w:val="28"/>
          <w:rtl/>
          <w:lang w:bidi="fa-IR"/>
        </w:rPr>
        <w:t xml:space="preserve">و در </w:t>
      </w:r>
      <w:r w:rsidR="0034778B" w:rsidRPr="00E42068">
        <w:rPr>
          <w:rFonts w:asciiTheme="majorBidi" w:hAnsiTheme="majorBidi" w:cstheme="majorBidi"/>
          <w:sz w:val="24"/>
          <w:szCs w:val="24"/>
          <w:lang w:bidi="fa-IR"/>
        </w:rPr>
        <w:t>60</w:t>
      </w:r>
      <w:r w:rsidRPr="00E42068">
        <w:rPr>
          <w:rFonts w:cs="B Nazanin"/>
          <w:sz w:val="24"/>
          <w:szCs w:val="24"/>
          <w:rtl/>
          <w:lang w:bidi="fa-IR"/>
        </w:rPr>
        <w:t xml:space="preserve"> </w:t>
      </w:r>
      <w:r w:rsidRPr="00E42068">
        <w:rPr>
          <w:rFonts w:cs="B Nazanin"/>
          <w:sz w:val="28"/>
          <w:szCs w:val="28"/>
          <w:rtl/>
          <w:lang w:bidi="fa-IR"/>
        </w:rPr>
        <w:t>ولت در غلظت اول</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w:t>
      </w:r>
      <w:r w:rsidR="0034778B" w:rsidRPr="00E42068">
        <w:rPr>
          <w:rFonts w:asciiTheme="majorBidi" w:hAnsiTheme="majorBidi" w:cstheme="majorBidi"/>
          <w:sz w:val="24"/>
          <w:szCs w:val="24"/>
          <w:lang w:bidi="fa-IR"/>
        </w:rPr>
        <w:t>20</w:t>
      </w:r>
      <w:r w:rsidRPr="00E42068">
        <w:rPr>
          <w:rFonts w:cs="B Nazanin"/>
          <w:sz w:val="24"/>
          <w:szCs w:val="24"/>
          <w:rtl/>
          <w:lang w:bidi="fa-IR"/>
        </w:rPr>
        <w:t xml:space="preserve"> </w:t>
      </w:r>
      <w:r w:rsidRPr="00E42068">
        <w:rPr>
          <w:rFonts w:cs="B Nazanin"/>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hint="cs"/>
          <w:sz w:val="28"/>
          <w:szCs w:val="28"/>
          <w:rtl/>
          <w:lang w:bidi="fa-IR"/>
        </w:rPr>
        <w:t>ی</w:t>
      </w:r>
      <w:r w:rsidRPr="00E42068">
        <w:rPr>
          <w:rFonts w:cs="B Nazanin"/>
          <w:sz w:val="28"/>
          <w:szCs w:val="28"/>
          <w:rtl/>
          <w:lang w:bidi="fa-IR"/>
        </w:rPr>
        <w:t xml:space="preserve"> گرم در ل</w:t>
      </w:r>
      <w:r w:rsidRPr="00E42068">
        <w:rPr>
          <w:rFonts w:cs="B Nazanin" w:hint="cs"/>
          <w:sz w:val="28"/>
          <w:szCs w:val="28"/>
          <w:rtl/>
          <w:lang w:bidi="fa-IR"/>
        </w:rPr>
        <w:t>ی</w:t>
      </w:r>
      <w:r w:rsidRPr="00E42068">
        <w:rPr>
          <w:rFonts w:cs="B Nazanin" w:hint="eastAsia"/>
          <w:sz w:val="28"/>
          <w:szCs w:val="28"/>
          <w:rtl/>
          <w:lang w:bidi="fa-IR"/>
        </w:rPr>
        <w:t>تر</w:t>
      </w:r>
      <w:r w:rsidRPr="00E42068">
        <w:rPr>
          <w:rFonts w:cs="B Nazanin"/>
          <w:sz w:val="28"/>
          <w:szCs w:val="28"/>
          <w:rtl/>
          <w:lang w:bidi="fa-IR"/>
        </w:rPr>
        <w:t xml:space="preserve"> به </w:t>
      </w:r>
      <w:r w:rsidR="0034778B" w:rsidRPr="00E42068">
        <w:rPr>
          <w:rFonts w:asciiTheme="majorBidi" w:hAnsiTheme="majorBidi" w:cstheme="majorBidi"/>
          <w:sz w:val="24"/>
          <w:szCs w:val="24"/>
          <w:lang w:bidi="fa-IR"/>
        </w:rPr>
        <w:t>95.95%</w:t>
      </w:r>
      <w:r w:rsidR="0034778B" w:rsidRPr="00E42068">
        <w:rPr>
          <w:rFonts w:cs="B Nazanin" w:hint="cs"/>
          <w:sz w:val="28"/>
          <w:szCs w:val="28"/>
          <w:rtl/>
          <w:lang w:bidi="fa-IR"/>
        </w:rPr>
        <w:t xml:space="preserve"> </w:t>
      </w:r>
      <w:r w:rsidRPr="00E42068">
        <w:rPr>
          <w:rFonts w:cs="B Nazanin"/>
          <w:sz w:val="28"/>
          <w:szCs w:val="28"/>
          <w:rtl/>
          <w:lang w:bidi="fa-IR"/>
        </w:rPr>
        <w:t>افزا</w:t>
      </w:r>
      <w:r w:rsidRPr="00E42068">
        <w:rPr>
          <w:rFonts w:cs="B Nazanin" w:hint="cs"/>
          <w:sz w:val="28"/>
          <w:szCs w:val="28"/>
          <w:rtl/>
          <w:lang w:bidi="fa-IR"/>
        </w:rPr>
        <w:t>ی</w:t>
      </w:r>
      <w:r w:rsidRPr="00E42068">
        <w:rPr>
          <w:rFonts w:cs="B Nazanin" w:hint="eastAsia"/>
          <w:sz w:val="28"/>
          <w:szCs w:val="28"/>
          <w:rtl/>
          <w:lang w:bidi="fa-IR"/>
        </w:rPr>
        <w:t>ش</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افت</w:t>
      </w:r>
      <w:r w:rsidRPr="00E42068">
        <w:rPr>
          <w:rFonts w:cs="B Nazanin"/>
          <w:sz w:val="28"/>
          <w:szCs w:val="28"/>
          <w:rtl/>
          <w:lang w:bidi="fa-IR"/>
        </w:rPr>
        <w:t>.</w:t>
      </w:r>
      <w:r w:rsidRPr="00E42068">
        <w:rPr>
          <w:rFonts w:cs="B Nazanin" w:hint="cs"/>
          <w:sz w:val="28"/>
          <w:szCs w:val="28"/>
          <w:rtl/>
          <w:lang w:bidi="fa-IR"/>
        </w:rPr>
        <w:t xml:space="preserve"> </w:t>
      </w:r>
      <w:r w:rsidR="00502077" w:rsidRPr="00E42068">
        <w:rPr>
          <w:rFonts w:asciiTheme="majorBidi" w:hAnsiTheme="majorBidi" w:cstheme="majorBidi"/>
          <w:color w:val="000000" w:themeColor="text1"/>
          <w:sz w:val="24"/>
          <w:szCs w:val="24"/>
        </w:rPr>
        <w:t>Hosseini</w:t>
      </w:r>
      <w:r w:rsidRPr="00E42068">
        <w:rPr>
          <w:rFonts w:cs="B Nazanin"/>
          <w:sz w:val="28"/>
          <w:szCs w:val="28"/>
          <w:rtl/>
          <w:lang w:bidi="fa-IR"/>
        </w:rPr>
        <w:t xml:space="preserve"> و همکاران</w:t>
      </w:r>
      <w:r w:rsidR="00467D49" w:rsidRPr="00E42068">
        <w:rPr>
          <w:rFonts w:cs="B Nazanin" w:hint="cs"/>
          <w:sz w:val="28"/>
          <w:szCs w:val="28"/>
          <w:rtl/>
          <w:lang w:bidi="fa-IR"/>
        </w:rPr>
        <w:t xml:space="preserve"> در سال </w:t>
      </w:r>
      <w:r w:rsidR="0034778B" w:rsidRPr="00E42068">
        <w:rPr>
          <w:rFonts w:asciiTheme="majorBidi" w:hAnsiTheme="majorBidi" w:cstheme="majorBidi"/>
          <w:sz w:val="24"/>
          <w:szCs w:val="24"/>
          <w:lang w:bidi="fa-IR"/>
        </w:rPr>
        <w:t>2019</w:t>
      </w:r>
      <w:r w:rsidR="00467D49" w:rsidRPr="00E42068">
        <w:rPr>
          <w:rFonts w:cs="B Nazanin" w:hint="cs"/>
          <w:sz w:val="28"/>
          <w:szCs w:val="28"/>
          <w:rtl/>
          <w:lang w:bidi="fa-IR"/>
        </w:rPr>
        <w:t>،</w:t>
      </w:r>
      <w:r w:rsidRPr="00E42068">
        <w:rPr>
          <w:rFonts w:cs="B Nazanin"/>
          <w:sz w:val="28"/>
          <w:szCs w:val="28"/>
          <w:rtl/>
          <w:lang w:bidi="fa-IR"/>
        </w:rPr>
        <w:t xml:space="preserve"> برا</w:t>
      </w:r>
      <w:r w:rsidRPr="00E42068">
        <w:rPr>
          <w:rFonts w:cs="B Nazanin" w:hint="cs"/>
          <w:sz w:val="28"/>
          <w:szCs w:val="28"/>
          <w:rtl/>
          <w:lang w:bidi="fa-IR"/>
        </w:rPr>
        <w:t>ی</w:t>
      </w:r>
      <w:r w:rsidRPr="00E42068">
        <w:rPr>
          <w:rFonts w:cs="B Nazanin"/>
          <w:sz w:val="28"/>
          <w:szCs w:val="28"/>
          <w:rtl/>
          <w:lang w:bidi="fa-IR"/>
        </w:rPr>
        <w:t xml:space="preserve"> توسعه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غشا</w:t>
      </w:r>
      <w:r w:rsidRPr="00E42068">
        <w:rPr>
          <w:rFonts w:cs="B Nazanin" w:hint="cs"/>
          <w:sz w:val="28"/>
          <w:szCs w:val="28"/>
          <w:rtl/>
          <w:lang w:bidi="fa-IR"/>
        </w:rPr>
        <w:t>ی</w:t>
      </w:r>
      <w:r w:rsidRPr="00E42068">
        <w:rPr>
          <w:rFonts w:cs="B Nazanin"/>
          <w:sz w:val="28"/>
          <w:szCs w:val="28"/>
          <w:rtl/>
          <w:lang w:bidi="fa-IR"/>
        </w:rPr>
        <w:t xml:space="preserve"> تبادل کات</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hint="cs"/>
          <w:sz w:val="28"/>
          <w:szCs w:val="28"/>
          <w:rtl/>
          <w:lang w:bidi="fa-IR"/>
        </w:rPr>
        <w:t>ی</w:t>
      </w:r>
      <w:r w:rsidRPr="00E42068">
        <w:rPr>
          <w:rFonts w:cs="B Nazanin"/>
          <w:sz w:val="28"/>
          <w:szCs w:val="28"/>
          <w:rtl/>
          <w:lang w:bidi="fa-IR"/>
        </w:rPr>
        <w:t xml:space="preserve"> مغناط</w:t>
      </w:r>
      <w:r w:rsidRPr="00E42068">
        <w:rPr>
          <w:rFonts w:cs="B Nazanin" w:hint="cs"/>
          <w:sz w:val="28"/>
          <w:szCs w:val="28"/>
          <w:rtl/>
          <w:lang w:bidi="fa-IR"/>
        </w:rPr>
        <w:t>ی</w:t>
      </w:r>
      <w:r w:rsidRPr="00E42068">
        <w:rPr>
          <w:rFonts w:cs="B Nazanin" w:hint="eastAsia"/>
          <w:sz w:val="28"/>
          <w:szCs w:val="28"/>
          <w:rtl/>
          <w:lang w:bidi="fa-IR"/>
        </w:rPr>
        <w:t>س</w:t>
      </w:r>
      <w:r w:rsidRPr="00E42068">
        <w:rPr>
          <w:rFonts w:cs="B Nazanin" w:hint="cs"/>
          <w:sz w:val="28"/>
          <w:szCs w:val="28"/>
          <w:rtl/>
          <w:lang w:bidi="fa-IR"/>
        </w:rPr>
        <w:t>ی</w:t>
      </w:r>
      <w:r w:rsidRPr="00E42068">
        <w:rPr>
          <w:rFonts w:cs="B Nazanin"/>
          <w:sz w:val="28"/>
          <w:szCs w:val="28"/>
          <w:rtl/>
          <w:lang w:bidi="fa-IR"/>
        </w:rPr>
        <w:t xml:space="preserve"> ماتر</w:t>
      </w:r>
      <w:r w:rsidRPr="00E42068">
        <w:rPr>
          <w:rFonts w:cs="B Nazanin" w:hint="cs"/>
          <w:sz w:val="28"/>
          <w:szCs w:val="28"/>
          <w:rtl/>
          <w:lang w:bidi="fa-IR"/>
        </w:rPr>
        <w:t>ی</w:t>
      </w:r>
      <w:r w:rsidRPr="00E42068">
        <w:rPr>
          <w:rFonts w:cs="B Nazanin" w:hint="eastAsia"/>
          <w:sz w:val="28"/>
          <w:szCs w:val="28"/>
          <w:rtl/>
          <w:lang w:bidi="fa-IR"/>
        </w:rPr>
        <w:t>س</w:t>
      </w:r>
      <w:r w:rsidRPr="00E42068">
        <w:rPr>
          <w:rFonts w:cs="B Nazanin"/>
          <w:sz w:val="28"/>
          <w:szCs w:val="28"/>
          <w:rtl/>
          <w:lang w:bidi="fa-IR"/>
        </w:rPr>
        <w:t xml:space="preserve"> مخلوط جد</w:t>
      </w:r>
      <w:r w:rsidRPr="00E42068">
        <w:rPr>
          <w:rFonts w:cs="B Nazanin" w:hint="cs"/>
          <w:sz w:val="28"/>
          <w:szCs w:val="28"/>
          <w:rtl/>
          <w:lang w:bidi="fa-IR"/>
        </w:rPr>
        <w:t>ی</w:t>
      </w:r>
      <w:r w:rsidRPr="00E42068">
        <w:rPr>
          <w:rFonts w:cs="B Nazanin" w:hint="eastAsia"/>
          <w:sz w:val="28"/>
          <w:szCs w:val="28"/>
          <w:rtl/>
          <w:lang w:bidi="fa-IR"/>
        </w:rPr>
        <w:t>د</w:t>
      </w:r>
      <w:r w:rsidRPr="00E42068">
        <w:rPr>
          <w:rFonts w:cs="B Nazanin"/>
          <w:sz w:val="28"/>
          <w:szCs w:val="28"/>
          <w:rtl/>
          <w:lang w:bidi="fa-IR"/>
        </w:rPr>
        <w:t xml:space="preserve"> برا</w:t>
      </w:r>
      <w:r w:rsidRPr="00E42068">
        <w:rPr>
          <w:rFonts w:cs="B Nazanin" w:hint="cs"/>
          <w:sz w:val="28"/>
          <w:szCs w:val="28"/>
          <w:rtl/>
          <w:lang w:bidi="fa-IR"/>
        </w:rPr>
        <w:t>ی</w:t>
      </w:r>
      <w:r w:rsidRPr="00E42068">
        <w:rPr>
          <w:rFonts w:cs="B Nazanin"/>
          <w:sz w:val="28"/>
          <w:szCs w:val="28"/>
          <w:rtl/>
          <w:lang w:bidi="fa-IR"/>
        </w:rPr>
        <w:t xml:space="preserve"> الکترود</w:t>
      </w:r>
      <w:r w:rsidRPr="00E42068">
        <w:rPr>
          <w:rFonts w:cs="B Nazanin" w:hint="cs"/>
          <w:sz w:val="28"/>
          <w:szCs w:val="28"/>
          <w:rtl/>
          <w:lang w:bidi="fa-IR"/>
        </w:rPr>
        <w:t>ی</w:t>
      </w:r>
      <w:r w:rsidRPr="00E42068">
        <w:rPr>
          <w:rFonts w:cs="B Nazanin" w:hint="eastAsia"/>
          <w:sz w:val="28"/>
          <w:szCs w:val="28"/>
          <w:rtl/>
          <w:lang w:bidi="fa-IR"/>
        </w:rPr>
        <w:t>ال</w:t>
      </w:r>
      <w:r w:rsidRPr="00E42068">
        <w:rPr>
          <w:rFonts w:cs="B Nazanin" w:hint="cs"/>
          <w:sz w:val="28"/>
          <w:szCs w:val="28"/>
          <w:rtl/>
          <w:lang w:bidi="fa-IR"/>
        </w:rPr>
        <w:t>ی</w:t>
      </w:r>
      <w:r w:rsidRPr="00E42068">
        <w:rPr>
          <w:rFonts w:cs="B Nazanin" w:hint="eastAsia"/>
          <w:sz w:val="28"/>
          <w:szCs w:val="28"/>
          <w:rtl/>
          <w:lang w:bidi="fa-IR"/>
        </w:rPr>
        <w:t>ز</w:t>
      </w:r>
      <w:r w:rsidRPr="00E42068">
        <w:rPr>
          <w:rFonts w:cs="B Nazanin"/>
          <w:sz w:val="28"/>
          <w:szCs w:val="28"/>
          <w:rtl/>
          <w:lang w:bidi="fa-IR"/>
        </w:rPr>
        <w:t xml:space="preserve"> برا</w:t>
      </w:r>
      <w:r w:rsidRPr="00E42068">
        <w:rPr>
          <w:rFonts w:cs="B Nazanin" w:hint="cs"/>
          <w:sz w:val="28"/>
          <w:szCs w:val="28"/>
          <w:rtl/>
          <w:lang w:bidi="fa-IR"/>
        </w:rPr>
        <w:t>ی</w:t>
      </w:r>
      <w:r w:rsidRPr="00E42068">
        <w:rPr>
          <w:rFonts w:cs="B Nazanin"/>
          <w:sz w:val="28"/>
          <w:szCs w:val="28"/>
          <w:rtl/>
          <w:lang w:bidi="fa-IR"/>
        </w:rPr>
        <w:t xml:space="preserve"> حذف </w:t>
      </w:r>
      <w:r w:rsidRPr="00E42068">
        <w:rPr>
          <w:rFonts w:cs="B Nazanin" w:hint="cs"/>
          <w:sz w:val="28"/>
          <w:szCs w:val="28"/>
          <w:rtl/>
          <w:lang w:bidi="fa-IR"/>
        </w:rPr>
        <w:t>ی</w:t>
      </w:r>
      <w:r w:rsidRPr="00E42068">
        <w:rPr>
          <w:rFonts w:cs="B Nazanin" w:hint="eastAsia"/>
          <w:sz w:val="28"/>
          <w:szCs w:val="28"/>
          <w:rtl/>
          <w:lang w:bidi="fa-IR"/>
        </w:rPr>
        <w:t>ون‌ها</w:t>
      </w:r>
      <w:r w:rsidRPr="00E42068">
        <w:rPr>
          <w:rFonts w:cs="B Nazanin" w:hint="cs"/>
          <w:sz w:val="28"/>
          <w:szCs w:val="28"/>
          <w:rtl/>
          <w:lang w:bidi="fa-IR"/>
        </w:rPr>
        <w:t>ی</w:t>
      </w:r>
      <w:r w:rsidRPr="00E42068">
        <w:rPr>
          <w:rFonts w:cs="B Nazanin"/>
          <w:sz w:val="28"/>
          <w:szCs w:val="28"/>
          <w:rtl/>
          <w:lang w:bidi="fa-IR"/>
        </w:rPr>
        <w:t xml:space="preserve"> کروم</w:t>
      </w:r>
      <w:r w:rsidR="00467D49" w:rsidRPr="00E42068">
        <w:rPr>
          <w:rFonts w:cs="B Nazanin" w:hint="cs"/>
          <w:sz w:val="28"/>
          <w:szCs w:val="28"/>
          <w:rtl/>
          <w:lang w:bidi="fa-IR"/>
        </w:rPr>
        <w:t>،</w:t>
      </w:r>
      <w:r w:rsidRPr="00E42068">
        <w:rPr>
          <w:rFonts w:cs="B Nazanin"/>
          <w:sz w:val="28"/>
          <w:szCs w:val="28"/>
          <w:rtl/>
          <w:lang w:bidi="fa-IR"/>
        </w:rPr>
        <w:t xml:space="preserve"> از نانوذرات فر</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sz w:val="28"/>
          <w:szCs w:val="28"/>
          <w:rtl/>
          <w:lang w:bidi="fa-IR"/>
        </w:rPr>
        <w:t xml:space="preserve"> کبالت (</w:t>
      </w:r>
      <w:r w:rsidRPr="00E42068">
        <w:rPr>
          <w:rFonts w:asciiTheme="majorBidi" w:hAnsiTheme="majorBidi" w:cstheme="majorBidi"/>
          <w:sz w:val="24"/>
          <w:szCs w:val="24"/>
          <w:lang w:bidi="fa-IR"/>
        </w:rPr>
        <w:t>CoFe</w:t>
      </w:r>
      <w:r w:rsidRPr="00E42068">
        <w:rPr>
          <w:rFonts w:asciiTheme="majorBidi" w:hAnsiTheme="majorBidi" w:cstheme="majorBidi"/>
          <w:sz w:val="24"/>
          <w:szCs w:val="24"/>
          <w:vertAlign w:val="subscript"/>
          <w:lang w:bidi="fa-IR"/>
        </w:rPr>
        <w:t>2</w:t>
      </w:r>
      <w:r w:rsidRPr="00E42068">
        <w:rPr>
          <w:rFonts w:asciiTheme="majorBidi" w:hAnsiTheme="majorBidi" w:cstheme="majorBidi"/>
          <w:sz w:val="24"/>
          <w:szCs w:val="24"/>
          <w:lang w:bidi="fa-IR"/>
        </w:rPr>
        <w:t>O</w:t>
      </w:r>
      <w:r w:rsidRPr="00E42068">
        <w:rPr>
          <w:rFonts w:asciiTheme="majorBidi" w:hAnsiTheme="majorBidi" w:cstheme="majorBidi"/>
          <w:sz w:val="24"/>
          <w:szCs w:val="24"/>
          <w:vertAlign w:val="subscript"/>
          <w:lang w:bidi="fa-IR"/>
        </w:rPr>
        <w:t>4</w:t>
      </w:r>
      <w:r w:rsidRPr="00E42068">
        <w:rPr>
          <w:rFonts w:cs="B Nazanin"/>
          <w:sz w:val="28"/>
          <w:szCs w:val="28"/>
          <w:rtl/>
          <w:lang w:bidi="fa-IR"/>
        </w:rPr>
        <w:t>) استفاده کرد</w:t>
      </w:r>
      <w:r w:rsidR="0081201A" w:rsidRPr="00E42068">
        <w:rPr>
          <w:rFonts w:cs="B Nazanin" w:hint="cs"/>
          <w:sz w:val="28"/>
          <w:szCs w:val="28"/>
          <w:rtl/>
          <w:lang w:bidi="fa-IR"/>
        </w:rPr>
        <w:t>ند</w:t>
      </w:r>
      <w:r w:rsidRPr="00E42068">
        <w:rPr>
          <w:rFonts w:cs="B Nazanin"/>
          <w:sz w:val="28"/>
          <w:szCs w:val="28"/>
          <w:rtl/>
          <w:lang w:bidi="fa-IR"/>
        </w:rPr>
        <w:t xml:space="preserve">. استفاده از نانوذرات </w:t>
      </w:r>
      <w:r w:rsidRPr="00E42068">
        <w:rPr>
          <w:rFonts w:asciiTheme="majorBidi" w:hAnsiTheme="majorBidi" w:cstheme="majorBidi"/>
          <w:sz w:val="24"/>
          <w:szCs w:val="24"/>
          <w:lang w:bidi="fa-IR"/>
        </w:rPr>
        <w:t>CoFe</w:t>
      </w:r>
      <w:r w:rsidRPr="00E42068">
        <w:rPr>
          <w:rFonts w:asciiTheme="majorBidi" w:hAnsiTheme="majorBidi" w:cstheme="majorBidi"/>
          <w:sz w:val="24"/>
          <w:szCs w:val="24"/>
          <w:vertAlign w:val="subscript"/>
          <w:lang w:bidi="fa-IR"/>
        </w:rPr>
        <w:t>2</w:t>
      </w:r>
      <w:r w:rsidRPr="00E42068">
        <w:rPr>
          <w:rFonts w:asciiTheme="majorBidi" w:hAnsiTheme="majorBidi" w:cstheme="majorBidi"/>
          <w:sz w:val="24"/>
          <w:szCs w:val="24"/>
          <w:lang w:bidi="fa-IR"/>
        </w:rPr>
        <w:t>O</w:t>
      </w:r>
      <w:r w:rsidRPr="00E42068">
        <w:rPr>
          <w:rFonts w:asciiTheme="majorBidi" w:hAnsiTheme="majorBidi" w:cstheme="majorBidi"/>
          <w:sz w:val="24"/>
          <w:szCs w:val="24"/>
          <w:vertAlign w:val="subscript"/>
          <w:lang w:bidi="fa-IR"/>
        </w:rPr>
        <w:t>4</w:t>
      </w:r>
      <w:r w:rsidRPr="00E42068">
        <w:rPr>
          <w:rFonts w:cs="B Nazanin"/>
          <w:sz w:val="24"/>
          <w:szCs w:val="24"/>
          <w:rtl/>
          <w:lang w:bidi="fa-IR"/>
        </w:rPr>
        <w:t xml:space="preserve"> </w:t>
      </w:r>
      <w:r w:rsidRPr="00E42068">
        <w:rPr>
          <w:rFonts w:cs="B Nazanin"/>
          <w:sz w:val="28"/>
          <w:szCs w:val="28"/>
          <w:rtl/>
          <w:lang w:bidi="fa-IR"/>
        </w:rPr>
        <w:t>در ماتر</w:t>
      </w:r>
      <w:r w:rsidRPr="00E42068">
        <w:rPr>
          <w:rFonts w:cs="B Nazanin" w:hint="cs"/>
          <w:sz w:val="28"/>
          <w:szCs w:val="28"/>
          <w:rtl/>
          <w:lang w:bidi="fa-IR"/>
        </w:rPr>
        <w:t>ی</w:t>
      </w:r>
      <w:r w:rsidRPr="00E42068">
        <w:rPr>
          <w:rFonts w:cs="B Nazanin" w:hint="eastAsia"/>
          <w:sz w:val="28"/>
          <w:szCs w:val="28"/>
          <w:rtl/>
          <w:lang w:bidi="fa-IR"/>
        </w:rPr>
        <w:t>س</w:t>
      </w:r>
      <w:r w:rsidRPr="00E42068">
        <w:rPr>
          <w:rFonts w:cs="B Nazanin"/>
          <w:sz w:val="28"/>
          <w:szCs w:val="28"/>
          <w:rtl/>
          <w:lang w:bidi="fa-IR"/>
        </w:rPr>
        <w:t xml:space="preserve"> غشا</w:t>
      </w:r>
      <w:r w:rsidRPr="00E42068">
        <w:rPr>
          <w:rFonts w:cs="B Nazanin" w:hint="cs"/>
          <w:sz w:val="28"/>
          <w:szCs w:val="28"/>
          <w:rtl/>
          <w:lang w:bidi="fa-IR"/>
        </w:rPr>
        <w:t>یی</w:t>
      </w:r>
      <w:r w:rsidRPr="00E42068">
        <w:rPr>
          <w:rFonts w:cs="B Nazanin"/>
          <w:sz w:val="28"/>
          <w:szCs w:val="28"/>
          <w:rtl/>
          <w:lang w:bidi="fa-IR"/>
        </w:rPr>
        <w:t xml:space="preserve"> منجر به افزا</w:t>
      </w:r>
      <w:r w:rsidRPr="00E42068">
        <w:rPr>
          <w:rFonts w:cs="B Nazanin" w:hint="cs"/>
          <w:sz w:val="28"/>
          <w:szCs w:val="28"/>
          <w:rtl/>
          <w:lang w:bidi="fa-IR"/>
        </w:rPr>
        <w:t>ی</w:t>
      </w:r>
      <w:r w:rsidRPr="00E42068">
        <w:rPr>
          <w:rFonts w:cs="B Nazanin" w:hint="eastAsia"/>
          <w:sz w:val="28"/>
          <w:szCs w:val="28"/>
          <w:rtl/>
          <w:lang w:bidi="fa-IR"/>
        </w:rPr>
        <w:t>ش</w:t>
      </w:r>
      <w:r w:rsidRPr="00E42068">
        <w:rPr>
          <w:rFonts w:cs="B Nazanin"/>
          <w:sz w:val="28"/>
          <w:szCs w:val="28"/>
          <w:rtl/>
          <w:lang w:bidi="fa-IR"/>
        </w:rPr>
        <w:t xml:space="preserve"> شد</w:t>
      </w:r>
      <w:r w:rsidRPr="00E42068">
        <w:rPr>
          <w:rFonts w:cs="B Nazanin" w:hint="cs"/>
          <w:sz w:val="28"/>
          <w:szCs w:val="28"/>
          <w:rtl/>
          <w:lang w:bidi="fa-IR"/>
        </w:rPr>
        <w:t>ی</w:t>
      </w:r>
      <w:r w:rsidRPr="00E42068">
        <w:rPr>
          <w:rFonts w:cs="B Nazanin" w:hint="eastAsia"/>
          <w:sz w:val="28"/>
          <w:szCs w:val="28"/>
          <w:rtl/>
          <w:lang w:bidi="fa-IR"/>
        </w:rPr>
        <w:t>د</w:t>
      </w:r>
      <w:r w:rsidRPr="00E42068">
        <w:rPr>
          <w:rFonts w:cs="B Nazanin"/>
          <w:sz w:val="28"/>
          <w:szCs w:val="28"/>
          <w:rtl/>
          <w:lang w:bidi="fa-IR"/>
        </w:rPr>
        <w:t xml:space="preserve"> سرعت د</w:t>
      </w:r>
      <w:r w:rsidRPr="00E42068">
        <w:rPr>
          <w:rFonts w:cs="B Nazanin" w:hint="cs"/>
          <w:sz w:val="28"/>
          <w:szCs w:val="28"/>
          <w:rtl/>
          <w:lang w:bidi="fa-IR"/>
        </w:rPr>
        <w:t>ی</w:t>
      </w:r>
      <w:r w:rsidRPr="00E42068">
        <w:rPr>
          <w:rFonts w:cs="B Nazanin" w:hint="eastAsia"/>
          <w:sz w:val="28"/>
          <w:szCs w:val="28"/>
          <w:rtl/>
          <w:lang w:bidi="fa-IR"/>
        </w:rPr>
        <w:t>ال</w:t>
      </w:r>
      <w:r w:rsidRPr="00E42068">
        <w:rPr>
          <w:rFonts w:cs="B Nazanin" w:hint="cs"/>
          <w:sz w:val="28"/>
          <w:szCs w:val="28"/>
          <w:rtl/>
          <w:lang w:bidi="fa-IR"/>
        </w:rPr>
        <w:t>ی</w:t>
      </w:r>
      <w:r w:rsidRPr="00E42068">
        <w:rPr>
          <w:rFonts w:cs="B Nazanin" w:hint="eastAsia"/>
          <w:sz w:val="28"/>
          <w:szCs w:val="28"/>
          <w:rtl/>
          <w:lang w:bidi="fa-IR"/>
        </w:rPr>
        <w:t>ز</w:t>
      </w:r>
      <w:r w:rsidRPr="00E42068">
        <w:rPr>
          <w:rFonts w:cs="B Nazanin"/>
          <w:sz w:val="28"/>
          <w:szCs w:val="28"/>
          <w:rtl/>
          <w:lang w:bidi="fa-IR"/>
        </w:rPr>
        <w:t xml:space="preserve"> حذف </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sz w:val="28"/>
          <w:szCs w:val="28"/>
          <w:rtl/>
          <w:lang w:bidi="fa-IR"/>
        </w:rPr>
        <w:t xml:space="preserve"> کر</w:t>
      </w:r>
      <w:r w:rsidRPr="00E42068">
        <w:rPr>
          <w:rFonts w:cs="B Nazanin" w:hint="eastAsia"/>
          <w:sz w:val="28"/>
          <w:szCs w:val="28"/>
          <w:rtl/>
          <w:lang w:bidi="fa-IR"/>
        </w:rPr>
        <w:t>وم</w:t>
      </w:r>
      <w:r w:rsidRPr="00E42068">
        <w:rPr>
          <w:rFonts w:cs="B Nazanin"/>
          <w:sz w:val="28"/>
          <w:szCs w:val="28"/>
          <w:rtl/>
          <w:lang w:bidi="fa-IR"/>
        </w:rPr>
        <w:t xml:space="preserve"> شد. حداکثر سرعت د</w:t>
      </w:r>
      <w:r w:rsidRPr="00E42068">
        <w:rPr>
          <w:rFonts w:cs="B Nazanin" w:hint="cs"/>
          <w:sz w:val="28"/>
          <w:szCs w:val="28"/>
          <w:rtl/>
          <w:lang w:bidi="fa-IR"/>
        </w:rPr>
        <w:t>ی</w:t>
      </w:r>
      <w:r w:rsidRPr="00E42068">
        <w:rPr>
          <w:rFonts w:cs="B Nazanin" w:hint="eastAsia"/>
          <w:sz w:val="28"/>
          <w:szCs w:val="28"/>
          <w:rtl/>
          <w:lang w:bidi="fa-IR"/>
        </w:rPr>
        <w:t>ال</w:t>
      </w:r>
      <w:r w:rsidRPr="00E42068">
        <w:rPr>
          <w:rFonts w:cs="B Nazanin" w:hint="cs"/>
          <w:sz w:val="28"/>
          <w:szCs w:val="28"/>
          <w:rtl/>
          <w:lang w:bidi="fa-IR"/>
        </w:rPr>
        <w:t>ی</w:t>
      </w:r>
      <w:r w:rsidRPr="00E42068">
        <w:rPr>
          <w:rFonts w:cs="B Nazanin" w:hint="eastAsia"/>
          <w:sz w:val="28"/>
          <w:szCs w:val="28"/>
          <w:rtl/>
          <w:lang w:bidi="fa-IR"/>
        </w:rPr>
        <w:t>ز</w:t>
      </w:r>
      <w:r w:rsidRPr="00E42068">
        <w:rPr>
          <w:rFonts w:cs="B Nazanin" w:hint="cs"/>
          <w:sz w:val="28"/>
          <w:szCs w:val="28"/>
          <w:rtl/>
          <w:lang w:bidi="fa-IR"/>
        </w:rPr>
        <w:t xml:space="preserve"> </w:t>
      </w:r>
      <w:r w:rsidRPr="00E42068">
        <w:rPr>
          <w:rFonts w:cs="B Nazanin"/>
          <w:sz w:val="28"/>
          <w:szCs w:val="28"/>
          <w:rtl/>
          <w:lang w:bidi="fa-IR"/>
        </w:rPr>
        <w:t>برا</w:t>
      </w:r>
      <w:r w:rsidRPr="00E42068">
        <w:rPr>
          <w:rFonts w:cs="B Nazanin" w:hint="cs"/>
          <w:sz w:val="28"/>
          <w:szCs w:val="28"/>
          <w:rtl/>
          <w:lang w:bidi="fa-IR"/>
        </w:rPr>
        <w:t>ی</w:t>
      </w:r>
      <w:r w:rsidRPr="00E42068">
        <w:rPr>
          <w:rFonts w:cs="B Nazanin"/>
          <w:sz w:val="28"/>
          <w:szCs w:val="28"/>
          <w:rtl/>
          <w:lang w:bidi="fa-IR"/>
        </w:rPr>
        <w:t xml:space="preserve"> حذف </w:t>
      </w:r>
      <w:r w:rsidRPr="00E42068">
        <w:rPr>
          <w:rFonts w:cs="B Nazanin" w:hint="cs"/>
          <w:sz w:val="28"/>
          <w:szCs w:val="28"/>
          <w:rtl/>
          <w:lang w:bidi="fa-IR"/>
        </w:rPr>
        <w:t>ی</w:t>
      </w:r>
      <w:r w:rsidRPr="00E42068">
        <w:rPr>
          <w:rFonts w:cs="B Nazanin" w:hint="eastAsia"/>
          <w:sz w:val="28"/>
          <w:szCs w:val="28"/>
          <w:rtl/>
          <w:lang w:bidi="fa-IR"/>
        </w:rPr>
        <w:t>ون‌ها</w:t>
      </w:r>
      <w:r w:rsidRPr="00E42068">
        <w:rPr>
          <w:rFonts w:cs="B Nazanin" w:hint="cs"/>
          <w:sz w:val="28"/>
          <w:szCs w:val="28"/>
          <w:rtl/>
          <w:lang w:bidi="fa-IR"/>
        </w:rPr>
        <w:t>ی</w:t>
      </w:r>
      <w:r w:rsidRPr="00E42068">
        <w:rPr>
          <w:rFonts w:cs="B Nazanin"/>
          <w:sz w:val="28"/>
          <w:szCs w:val="28"/>
          <w:rtl/>
          <w:lang w:bidi="fa-IR"/>
        </w:rPr>
        <w:t xml:space="preserve"> کروم. از نانوذرات فر</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sz w:val="28"/>
          <w:szCs w:val="28"/>
          <w:rtl/>
          <w:lang w:bidi="fa-IR"/>
        </w:rPr>
        <w:t xml:space="preserve"> کبالت (</w:t>
      </w:r>
      <w:r w:rsidRPr="00E42068">
        <w:rPr>
          <w:rFonts w:asciiTheme="majorBidi" w:hAnsiTheme="majorBidi" w:cstheme="majorBidi"/>
          <w:sz w:val="24"/>
          <w:szCs w:val="24"/>
          <w:lang w:bidi="fa-IR"/>
        </w:rPr>
        <w:t>CoFe</w:t>
      </w:r>
      <w:r w:rsidRPr="00E42068">
        <w:rPr>
          <w:rFonts w:asciiTheme="majorBidi" w:hAnsiTheme="majorBidi" w:cstheme="majorBidi"/>
          <w:sz w:val="24"/>
          <w:szCs w:val="24"/>
          <w:vertAlign w:val="subscript"/>
          <w:lang w:bidi="fa-IR"/>
        </w:rPr>
        <w:t>2</w:t>
      </w:r>
      <w:r w:rsidRPr="00E42068">
        <w:rPr>
          <w:rFonts w:asciiTheme="majorBidi" w:hAnsiTheme="majorBidi" w:cstheme="majorBidi"/>
          <w:sz w:val="24"/>
          <w:szCs w:val="24"/>
          <w:lang w:bidi="fa-IR"/>
        </w:rPr>
        <w:t>O</w:t>
      </w:r>
      <w:r w:rsidRPr="00E42068">
        <w:rPr>
          <w:rFonts w:asciiTheme="majorBidi" w:hAnsiTheme="majorBidi" w:cstheme="majorBidi"/>
          <w:sz w:val="24"/>
          <w:szCs w:val="24"/>
          <w:vertAlign w:val="subscript"/>
          <w:lang w:bidi="fa-IR"/>
        </w:rPr>
        <w:t>4</w:t>
      </w:r>
      <w:r w:rsidRPr="00E42068">
        <w:rPr>
          <w:rFonts w:cs="B Nazanin"/>
          <w:sz w:val="28"/>
          <w:szCs w:val="28"/>
          <w:rtl/>
          <w:lang w:bidi="fa-IR"/>
        </w:rPr>
        <w:t xml:space="preserve">) استفاده کرد. استفاده از نانوذرات </w:t>
      </w:r>
      <w:r w:rsidRPr="00E42068">
        <w:rPr>
          <w:rFonts w:asciiTheme="majorBidi" w:hAnsiTheme="majorBidi" w:cstheme="majorBidi"/>
          <w:sz w:val="24"/>
          <w:szCs w:val="24"/>
          <w:lang w:bidi="fa-IR"/>
        </w:rPr>
        <w:t>CoFe</w:t>
      </w:r>
      <w:r w:rsidRPr="00E42068">
        <w:rPr>
          <w:rFonts w:asciiTheme="majorBidi" w:hAnsiTheme="majorBidi" w:cstheme="majorBidi"/>
          <w:sz w:val="24"/>
          <w:szCs w:val="24"/>
          <w:vertAlign w:val="subscript"/>
          <w:lang w:bidi="fa-IR"/>
        </w:rPr>
        <w:t>2</w:t>
      </w:r>
      <w:r w:rsidRPr="00E42068">
        <w:rPr>
          <w:rFonts w:asciiTheme="majorBidi" w:hAnsiTheme="majorBidi" w:cstheme="majorBidi"/>
          <w:sz w:val="24"/>
          <w:szCs w:val="24"/>
          <w:lang w:bidi="fa-IR"/>
        </w:rPr>
        <w:t>O</w:t>
      </w:r>
      <w:r w:rsidRPr="00E42068">
        <w:rPr>
          <w:rFonts w:asciiTheme="majorBidi" w:hAnsiTheme="majorBidi" w:cstheme="majorBidi"/>
          <w:sz w:val="24"/>
          <w:szCs w:val="24"/>
          <w:vertAlign w:val="subscript"/>
          <w:lang w:bidi="fa-IR"/>
        </w:rPr>
        <w:t>4</w:t>
      </w:r>
      <w:r w:rsidRPr="00E42068">
        <w:rPr>
          <w:rFonts w:cs="B Nazanin"/>
          <w:sz w:val="24"/>
          <w:szCs w:val="24"/>
          <w:rtl/>
          <w:lang w:bidi="fa-IR"/>
        </w:rPr>
        <w:t xml:space="preserve"> </w:t>
      </w:r>
      <w:r w:rsidRPr="00E42068">
        <w:rPr>
          <w:rFonts w:cs="B Nazanin"/>
          <w:sz w:val="28"/>
          <w:szCs w:val="28"/>
          <w:rtl/>
          <w:lang w:bidi="fa-IR"/>
        </w:rPr>
        <w:t>در ماتر</w:t>
      </w:r>
      <w:r w:rsidRPr="00E42068">
        <w:rPr>
          <w:rFonts w:cs="B Nazanin" w:hint="cs"/>
          <w:sz w:val="28"/>
          <w:szCs w:val="28"/>
          <w:rtl/>
          <w:lang w:bidi="fa-IR"/>
        </w:rPr>
        <w:t>ی</w:t>
      </w:r>
      <w:r w:rsidRPr="00E42068">
        <w:rPr>
          <w:rFonts w:cs="B Nazanin" w:hint="eastAsia"/>
          <w:sz w:val="28"/>
          <w:szCs w:val="28"/>
          <w:rtl/>
          <w:lang w:bidi="fa-IR"/>
        </w:rPr>
        <w:t>س</w:t>
      </w:r>
      <w:r w:rsidRPr="00E42068">
        <w:rPr>
          <w:rFonts w:cs="B Nazanin"/>
          <w:sz w:val="28"/>
          <w:szCs w:val="28"/>
          <w:rtl/>
          <w:lang w:bidi="fa-IR"/>
        </w:rPr>
        <w:t xml:space="preserve"> غشا</w:t>
      </w:r>
      <w:r w:rsidRPr="00E42068">
        <w:rPr>
          <w:rFonts w:cs="B Nazanin" w:hint="cs"/>
          <w:sz w:val="28"/>
          <w:szCs w:val="28"/>
          <w:rtl/>
          <w:lang w:bidi="fa-IR"/>
        </w:rPr>
        <w:t>یی</w:t>
      </w:r>
      <w:r w:rsidRPr="00E42068">
        <w:rPr>
          <w:rFonts w:cs="B Nazanin"/>
          <w:sz w:val="28"/>
          <w:szCs w:val="28"/>
          <w:rtl/>
          <w:lang w:bidi="fa-IR"/>
        </w:rPr>
        <w:t xml:space="preserve"> منجر به افزا</w:t>
      </w:r>
      <w:r w:rsidRPr="00E42068">
        <w:rPr>
          <w:rFonts w:cs="B Nazanin" w:hint="cs"/>
          <w:sz w:val="28"/>
          <w:szCs w:val="28"/>
          <w:rtl/>
          <w:lang w:bidi="fa-IR"/>
        </w:rPr>
        <w:t>ی</w:t>
      </w:r>
      <w:r w:rsidRPr="00E42068">
        <w:rPr>
          <w:rFonts w:cs="B Nazanin" w:hint="eastAsia"/>
          <w:sz w:val="28"/>
          <w:szCs w:val="28"/>
          <w:rtl/>
          <w:lang w:bidi="fa-IR"/>
        </w:rPr>
        <w:t>ش</w:t>
      </w:r>
      <w:r w:rsidRPr="00E42068">
        <w:rPr>
          <w:rFonts w:cs="B Nazanin"/>
          <w:sz w:val="28"/>
          <w:szCs w:val="28"/>
          <w:rtl/>
          <w:lang w:bidi="fa-IR"/>
        </w:rPr>
        <w:t xml:space="preserve"> شد</w:t>
      </w:r>
      <w:r w:rsidRPr="00E42068">
        <w:rPr>
          <w:rFonts w:cs="B Nazanin" w:hint="cs"/>
          <w:sz w:val="28"/>
          <w:szCs w:val="28"/>
          <w:rtl/>
          <w:lang w:bidi="fa-IR"/>
        </w:rPr>
        <w:t>ی</w:t>
      </w:r>
      <w:r w:rsidRPr="00E42068">
        <w:rPr>
          <w:rFonts w:cs="B Nazanin" w:hint="eastAsia"/>
          <w:sz w:val="28"/>
          <w:szCs w:val="28"/>
          <w:rtl/>
          <w:lang w:bidi="fa-IR"/>
        </w:rPr>
        <w:t>د</w:t>
      </w:r>
      <w:r w:rsidRPr="00E42068">
        <w:rPr>
          <w:rFonts w:cs="B Nazanin"/>
          <w:sz w:val="28"/>
          <w:szCs w:val="28"/>
          <w:rtl/>
          <w:lang w:bidi="fa-IR"/>
        </w:rPr>
        <w:t xml:space="preserve"> سرعت د</w:t>
      </w:r>
      <w:r w:rsidRPr="00E42068">
        <w:rPr>
          <w:rFonts w:cs="B Nazanin" w:hint="cs"/>
          <w:sz w:val="28"/>
          <w:szCs w:val="28"/>
          <w:rtl/>
          <w:lang w:bidi="fa-IR"/>
        </w:rPr>
        <w:t>ی</w:t>
      </w:r>
      <w:r w:rsidRPr="00E42068">
        <w:rPr>
          <w:rFonts w:cs="B Nazanin" w:hint="eastAsia"/>
          <w:sz w:val="28"/>
          <w:szCs w:val="28"/>
          <w:rtl/>
          <w:lang w:bidi="fa-IR"/>
        </w:rPr>
        <w:t>ال</w:t>
      </w:r>
      <w:r w:rsidRPr="00E42068">
        <w:rPr>
          <w:rFonts w:cs="B Nazanin" w:hint="cs"/>
          <w:sz w:val="28"/>
          <w:szCs w:val="28"/>
          <w:rtl/>
          <w:lang w:bidi="fa-IR"/>
        </w:rPr>
        <w:t>ی</w:t>
      </w:r>
      <w:r w:rsidRPr="00E42068">
        <w:rPr>
          <w:rFonts w:cs="B Nazanin" w:hint="eastAsia"/>
          <w:sz w:val="28"/>
          <w:szCs w:val="28"/>
          <w:rtl/>
          <w:lang w:bidi="fa-IR"/>
        </w:rPr>
        <w:t>ز</w:t>
      </w:r>
      <w:r w:rsidRPr="00E42068">
        <w:rPr>
          <w:rFonts w:cs="B Nazanin"/>
          <w:sz w:val="28"/>
          <w:szCs w:val="28"/>
          <w:rtl/>
          <w:lang w:bidi="fa-IR"/>
        </w:rPr>
        <w:t xml:space="preserve"> حذف </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sz w:val="28"/>
          <w:szCs w:val="28"/>
          <w:rtl/>
          <w:lang w:bidi="fa-IR"/>
        </w:rPr>
        <w:t xml:space="preserve"> کر</w:t>
      </w:r>
      <w:r w:rsidRPr="00E42068">
        <w:rPr>
          <w:rFonts w:cs="B Nazanin" w:hint="eastAsia"/>
          <w:sz w:val="28"/>
          <w:szCs w:val="28"/>
          <w:rtl/>
          <w:lang w:bidi="fa-IR"/>
        </w:rPr>
        <w:t>وم</w:t>
      </w:r>
      <w:r w:rsidRPr="00E42068">
        <w:rPr>
          <w:rFonts w:cs="B Nazanin"/>
          <w:sz w:val="28"/>
          <w:szCs w:val="28"/>
          <w:rtl/>
          <w:lang w:bidi="fa-IR"/>
        </w:rPr>
        <w:t xml:space="preserve"> شد. حداکثر سرعت د</w:t>
      </w:r>
      <w:r w:rsidRPr="00E42068">
        <w:rPr>
          <w:rFonts w:cs="B Nazanin" w:hint="cs"/>
          <w:sz w:val="28"/>
          <w:szCs w:val="28"/>
          <w:rtl/>
          <w:lang w:bidi="fa-IR"/>
        </w:rPr>
        <w:t>ی</w:t>
      </w:r>
      <w:r w:rsidRPr="00E42068">
        <w:rPr>
          <w:rFonts w:cs="B Nazanin" w:hint="eastAsia"/>
          <w:sz w:val="28"/>
          <w:szCs w:val="28"/>
          <w:rtl/>
          <w:lang w:bidi="fa-IR"/>
        </w:rPr>
        <w:t>ال</w:t>
      </w:r>
      <w:r w:rsidRPr="00E42068">
        <w:rPr>
          <w:rFonts w:cs="B Nazanin" w:hint="cs"/>
          <w:sz w:val="28"/>
          <w:szCs w:val="28"/>
          <w:rtl/>
          <w:lang w:bidi="fa-IR"/>
        </w:rPr>
        <w:t>ی</w:t>
      </w:r>
      <w:r w:rsidRPr="00E42068">
        <w:rPr>
          <w:rFonts w:cs="B Nazanin" w:hint="eastAsia"/>
          <w:sz w:val="28"/>
          <w:szCs w:val="28"/>
          <w:rtl/>
          <w:lang w:bidi="fa-IR"/>
        </w:rPr>
        <w:t>ز</w:t>
      </w:r>
      <w:r w:rsidRPr="00E42068">
        <w:rPr>
          <w:rFonts w:cs="B Nazanin"/>
          <w:sz w:val="28"/>
          <w:szCs w:val="28"/>
          <w:rtl/>
          <w:lang w:bidi="fa-IR"/>
        </w:rPr>
        <w:t xml:space="preserve"> کروم به ب</w:t>
      </w:r>
      <w:r w:rsidRPr="00E42068">
        <w:rPr>
          <w:rFonts w:cs="B Nazanin" w:hint="cs"/>
          <w:sz w:val="28"/>
          <w:szCs w:val="28"/>
          <w:rtl/>
          <w:lang w:bidi="fa-IR"/>
        </w:rPr>
        <w:t>ی</w:t>
      </w:r>
      <w:r w:rsidRPr="00E42068">
        <w:rPr>
          <w:rFonts w:cs="B Nazanin" w:hint="eastAsia"/>
          <w:sz w:val="28"/>
          <w:szCs w:val="28"/>
          <w:rtl/>
          <w:lang w:bidi="fa-IR"/>
        </w:rPr>
        <w:t>ش</w:t>
      </w:r>
      <w:r w:rsidRPr="00E42068">
        <w:rPr>
          <w:rFonts w:cs="B Nazanin"/>
          <w:sz w:val="28"/>
          <w:szCs w:val="28"/>
          <w:rtl/>
          <w:lang w:bidi="fa-IR"/>
        </w:rPr>
        <w:t xml:space="preserve"> از </w:t>
      </w:r>
      <m:oMath>
        <m:r>
          <w:rPr>
            <w:rFonts w:ascii="Cambria Math" w:hAnsi="Cambria Math" w:cs="B Nazanin"/>
            <w:sz w:val="24"/>
            <w:szCs w:val="24"/>
            <w:lang w:bidi="fa-IR"/>
          </w:rPr>
          <m:t>6 mol.</m:t>
        </m:r>
        <m:sSup>
          <m:sSupPr>
            <m:ctrlPr>
              <w:rPr>
                <w:rFonts w:ascii="Cambria Math" w:hAnsi="Cambria Math" w:cs="B Nazanin"/>
                <w:i/>
                <w:sz w:val="24"/>
                <w:szCs w:val="24"/>
                <w:lang w:bidi="fa-IR"/>
              </w:rPr>
            </m:ctrlPr>
          </m:sSupPr>
          <m:e>
            <m:r>
              <w:rPr>
                <w:rFonts w:ascii="Cambria Math" w:hAnsi="Cambria Math" w:cs="B Nazanin"/>
                <w:sz w:val="24"/>
                <w:szCs w:val="24"/>
                <w:lang w:bidi="fa-IR"/>
              </w:rPr>
              <m:t>m</m:t>
            </m:r>
          </m:e>
          <m:sup>
            <m:r>
              <w:rPr>
                <w:rFonts w:ascii="Cambria Math" w:hAnsi="Cambria Math" w:cs="B Nazanin"/>
                <w:sz w:val="24"/>
                <w:szCs w:val="24"/>
                <w:lang w:bidi="fa-IR"/>
              </w:rPr>
              <m:t>-2</m:t>
            </m:r>
          </m:sup>
        </m:sSup>
        <m:r>
          <w:rPr>
            <w:rFonts w:ascii="Cambria Math" w:hAnsi="Cambria Math" w:cs="B Nazanin"/>
            <w:sz w:val="24"/>
            <w:szCs w:val="24"/>
            <w:lang w:bidi="fa-IR"/>
          </w:rPr>
          <m:t>.</m:t>
        </m:r>
        <m:sSup>
          <m:sSupPr>
            <m:ctrlPr>
              <w:rPr>
                <w:rFonts w:ascii="Cambria Math" w:hAnsi="Cambria Math" w:cs="B Nazanin"/>
                <w:i/>
                <w:sz w:val="24"/>
                <w:szCs w:val="24"/>
                <w:lang w:bidi="fa-IR"/>
              </w:rPr>
            </m:ctrlPr>
          </m:sSupPr>
          <m:e>
            <m:r>
              <w:rPr>
                <w:rFonts w:ascii="Cambria Math" w:hAnsi="Cambria Math" w:cs="B Nazanin"/>
                <w:sz w:val="24"/>
                <w:szCs w:val="24"/>
                <w:lang w:bidi="fa-IR"/>
              </w:rPr>
              <m:t>s</m:t>
            </m:r>
          </m:e>
          <m:sup>
            <m:r>
              <w:rPr>
                <w:rFonts w:ascii="Cambria Math" w:hAnsi="Cambria Math" w:cs="B Nazanin"/>
                <w:sz w:val="24"/>
                <w:szCs w:val="24"/>
                <w:lang w:bidi="fa-IR"/>
              </w:rPr>
              <m:t>-1</m:t>
            </m:r>
          </m:sup>
        </m:sSup>
        <m:r>
          <w:rPr>
            <w:rFonts w:ascii="Cambria Math" w:hAnsi="Cambria Math" w:cs="B Nazanin"/>
            <w:sz w:val="24"/>
            <w:szCs w:val="24"/>
            <w:lang w:bidi="fa-IR"/>
          </w:rPr>
          <m:t>×</m:t>
        </m:r>
        <m:sSup>
          <m:sSupPr>
            <m:ctrlPr>
              <w:rPr>
                <w:rFonts w:ascii="Cambria Math" w:hAnsi="Cambria Math" w:cs="B Nazanin"/>
                <w:i/>
                <w:sz w:val="24"/>
                <w:szCs w:val="24"/>
                <w:lang w:bidi="fa-IR"/>
              </w:rPr>
            </m:ctrlPr>
          </m:sSupPr>
          <m:e>
            <m:r>
              <w:rPr>
                <w:rFonts w:ascii="Cambria Math" w:hAnsi="Cambria Math" w:cs="B Nazanin"/>
                <w:sz w:val="24"/>
                <w:szCs w:val="24"/>
                <w:lang w:bidi="fa-IR"/>
              </w:rPr>
              <m:t>10</m:t>
            </m:r>
          </m:e>
          <m:sup>
            <m:r>
              <w:rPr>
                <w:rFonts w:ascii="Cambria Math" w:hAnsi="Cambria Math" w:cs="B Nazanin"/>
                <w:sz w:val="24"/>
                <w:szCs w:val="24"/>
                <w:lang w:bidi="fa-IR"/>
              </w:rPr>
              <m:t>6</m:t>
            </m:r>
          </m:sup>
        </m:sSup>
      </m:oMath>
      <w:r w:rsidRPr="00E42068">
        <w:rPr>
          <w:rFonts w:cs="B Nazanin"/>
          <w:sz w:val="28"/>
          <w:szCs w:val="28"/>
          <w:rtl/>
          <w:lang w:bidi="fa-IR"/>
        </w:rPr>
        <w:t xml:space="preserve"> در غلظت نانوذرات </w:t>
      </w:r>
      <w:r w:rsidR="0034778B" w:rsidRPr="00E42068">
        <w:rPr>
          <w:rFonts w:asciiTheme="majorBidi" w:hAnsiTheme="majorBidi" w:cstheme="majorBidi"/>
          <w:sz w:val="24"/>
          <w:szCs w:val="24"/>
          <w:lang w:bidi="fa-IR"/>
        </w:rPr>
        <w:t>4</w:t>
      </w:r>
      <w:r w:rsidRPr="00E42068">
        <w:rPr>
          <w:rFonts w:cs="B Nazanin"/>
          <w:sz w:val="24"/>
          <w:szCs w:val="24"/>
          <w:rtl/>
          <w:lang w:bidi="fa-IR"/>
        </w:rPr>
        <w:t xml:space="preserve"> </w:t>
      </w:r>
      <w:r w:rsidRPr="00E42068">
        <w:rPr>
          <w:rFonts w:cs="B Nazanin"/>
          <w:sz w:val="28"/>
          <w:szCs w:val="28"/>
          <w:rtl/>
          <w:lang w:bidi="fa-IR"/>
        </w:rPr>
        <w:t>درصد وزن</w:t>
      </w:r>
      <w:r w:rsidRPr="00E42068">
        <w:rPr>
          <w:rFonts w:cs="B Nazanin" w:hint="cs"/>
          <w:sz w:val="28"/>
          <w:szCs w:val="28"/>
          <w:rtl/>
          <w:lang w:bidi="fa-IR"/>
        </w:rPr>
        <w:t>ی</w:t>
      </w:r>
      <w:r w:rsidRPr="00E42068">
        <w:rPr>
          <w:rFonts w:cs="B Nazanin"/>
          <w:sz w:val="28"/>
          <w:szCs w:val="28"/>
          <w:rtl/>
          <w:lang w:bidi="fa-IR"/>
        </w:rPr>
        <w:t xml:space="preserve"> رس</w:t>
      </w:r>
      <w:r w:rsidRPr="00E42068">
        <w:rPr>
          <w:rFonts w:cs="B Nazanin" w:hint="cs"/>
          <w:sz w:val="28"/>
          <w:szCs w:val="28"/>
          <w:rtl/>
          <w:lang w:bidi="fa-IR"/>
        </w:rPr>
        <w:t>ی</w:t>
      </w:r>
      <w:r w:rsidRPr="00E42068">
        <w:rPr>
          <w:rFonts w:cs="B Nazanin" w:hint="eastAsia"/>
          <w:sz w:val="28"/>
          <w:szCs w:val="28"/>
          <w:rtl/>
          <w:lang w:bidi="fa-IR"/>
        </w:rPr>
        <w:t>د</w:t>
      </w:r>
      <w:r w:rsidRPr="00E42068">
        <w:rPr>
          <w:rFonts w:cs="B Nazanin"/>
          <w:sz w:val="28"/>
          <w:szCs w:val="28"/>
          <w:rtl/>
          <w:lang w:bidi="fa-IR"/>
        </w:rPr>
        <w:t xml:space="preserve"> که ممکن است به م</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sz w:val="28"/>
          <w:szCs w:val="28"/>
          <w:rtl/>
          <w:lang w:bidi="fa-IR"/>
        </w:rPr>
        <w:t xml:space="preserve"> ترک</w:t>
      </w:r>
      <w:r w:rsidRPr="00E42068">
        <w:rPr>
          <w:rFonts w:cs="B Nazanin" w:hint="cs"/>
          <w:sz w:val="28"/>
          <w:szCs w:val="28"/>
          <w:rtl/>
          <w:lang w:bidi="fa-IR"/>
        </w:rPr>
        <w:t>ی</w:t>
      </w:r>
      <w:r w:rsidRPr="00E42068">
        <w:rPr>
          <w:rFonts w:cs="B Nazanin" w:hint="eastAsia"/>
          <w:sz w:val="28"/>
          <w:szCs w:val="28"/>
          <w:rtl/>
          <w:lang w:bidi="fa-IR"/>
        </w:rPr>
        <w:t>ب</w:t>
      </w:r>
      <w:r w:rsidRPr="00E42068">
        <w:rPr>
          <w:rFonts w:cs="B Nazanin" w:hint="cs"/>
          <w:sz w:val="28"/>
          <w:szCs w:val="28"/>
          <w:rtl/>
          <w:lang w:bidi="fa-IR"/>
        </w:rPr>
        <w:t>ی</w:t>
      </w:r>
      <w:r w:rsidRPr="00E42068">
        <w:rPr>
          <w:rFonts w:cs="B Nazanin"/>
          <w:sz w:val="28"/>
          <w:szCs w:val="28"/>
          <w:rtl/>
          <w:lang w:bidi="fa-IR"/>
        </w:rPr>
        <w:t xml:space="preserve"> بالا</w:t>
      </w:r>
      <w:r w:rsidRPr="00E42068">
        <w:rPr>
          <w:rFonts w:cs="B Nazanin" w:hint="cs"/>
          <w:sz w:val="28"/>
          <w:szCs w:val="28"/>
          <w:rtl/>
          <w:lang w:bidi="fa-IR"/>
        </w:rPr>
        <w:t>ی</w:t>
      </w:r>
      <w:r w:rsidRPr="00E42068">
        <w:rPr>
          <w:rFonts w:cs="B Nazanin"/>
          <w:sz w:val="28"/>
          <w:szCs w:val="28"/>
          <w:rtl/>
          <w:lang w:bidi="fa-IR"/>
        </w:rPr>
        <w:t xml:space="preserve"> نانوذرات مغناط</w:t>
      </w:r>
      <w:r w:rsidRPr="00E42068">
        <w:rPr>
          <w:rFonts w:cs="B Nazanin" w:hint="cs"/>
          <w:sz w:val="28"/>
          <w:szCs w:val="28"/>
          <w:rtl/>
          <w:lang w:bidi="fa-IR"/>
        </w:rPr>
        <w:t>ی</w:t>
      </w:r>
      <w:r w:rsidRPr="00E42068">
        <w:rPr>
          <w:rFonts w:cs="B Nazanin" w:hint="eastAsia"/>
          <w:sz w:val="28"/>
          <w:szCs w:val="28"/>
          <w:rtl/>
          <w:lang w:bidi="fa-IR"/>
        </w:rPr>
        <w:t>س</w:t>
      </w:r>
      <w:r w:rsidRPr="00E42068">
        <w:rPr>
          <w:rFonts w:cs="B Nazanin" w:hint="cs"/>
          <w:sz w:val="28"/>
          <w:szCs w:val="28"/>
          <w:rtl/>
          <w:lang w:bidi="fa-IR"/>
        </w:rPr>
        <w:t>ی</w:t>
      </w:r>
      <w:r w:rsidRPr="00E42068">
        <w:rPr>
          <w:rFonts w:cs="B Nazanin"/>
          <w:sz w:val="28"/>
          <w:szCs w:val="28"/>
          <w:rtl/>
          <w:lang w:bidi="fa-IR"/>
        </w:rPr>
        <w:t xml:space="preserve"> برا</w:t>
      </w:r>
      <w:r w:rsidRPr="00E42068">
        <w:rPr>
          <w:rFonts w:cs="B Nazanin" w:hint="cs"/>
          <w:sz w:val="28"/>
          <w:szCs w:val="28"/>
          <w:rtl/>
          <w:lang w:bidi="fa-IR"/>
        </w:rPr>
        <w:t>ی</w:t>
      </w:r>
      <w:r w:rsidRPr="00E42068">
        <w:rPr>
          <w:rFonts w:cs="B Nazanin"/>
          <w:sz w:val="28"/>
          <w:szCs w:val="28"/>
          <w:rtl/>
          <w:lang w:bidi="fa-IR"/>
        </w:rPr>
        <w:t xml:space="preserve"> جذب </w:t>
      </w:r>
      <w:r w:rsidRPr="00E42068">
        <w:rPr>
          <w:rFonts w:cs="B Nazanin" w:hint="cs"/>
          <w:sz w:val="28"/>
          <w:szCs w:val="28"/>
          <w:rtl/>
          <w:lang w:bidi="fa-IR"/>
        </w:rPr>
        <w:t>ی</w:t>
      </w:r>
      <w:r w:rsidRPr="00E42068">
        <w:rPr>
          <w:rFonts w:cs="B Nazanin" w:hint="eastAsia"/>
          <w:sz w:val="28"/>
          <w:szCs w:val="28"/>
          <w:rtl/>
          <w:lang w:bidi="fa-IR"/>
        </w:rPr>
        <w:t>ون‌ها</w:t>
      </w:r>
      <w:r w:rsidRPr="00E42068">
        <w:rPr>
          <w:rFonts w:cs="B Nazanin" w:hint="cs"/>
          <w:sz w:val="28"/>
          <w:szCs w:val="28"/>
          <w:rtl/>
          <w:lang w:bidi="fa-IR"/>
        </w:rPr>
        <w:t>ی</w:t>
      </w:r>
      <w:r w:rsidRPr="00E42068">
        <w:rPr>
          <w:rFonts w:cs="B Nazanin"/>
          <w:sz w:val="28"/>
          <w:szCs w:val="28"/>
          <w:rtl/>
          <w:lang w:bidi="fa-IR"/>
        </w:rPr>
        <w:t xml:space="preserve"> فلزات سنگ</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مرتبط باشد. علاوه بر ا</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تجمع آنها که باعث کاهش سطح فعال م</w:t>
      </w:r>
      <w:r w:rsidRPr="00E42068">
        <w:rPr>
          <w:rFonts w:cs="B Nazanin" w:hint="cs"/>
          <w:sz w:val="28"/>
          <w:szCs w:val="28"/>
          <w:rtl/>
          <w:lang w:bidi="fa-IR"/>
        </w:rPr>
        <w:t>ی</w:t>
      </w:r>
      <w:r w:rsidRPr="00E42068">
        <w:rPr>
          <w:rFonts w:cs="B Nazanin"/>
          <w:sz w:val="28"/>
          <w:szCs w:val="28"/>
          <w:rtl/>
          <w:lang w:bidi="fa-IR"/>
        </w:rPr>
        <w:t xml:space="preserve"> شود، م</w:t>
      </w:r>
      <w:r w:rsidRPr="00E42068">
        <w:rPr>
          <w:rFonts w:cs="B Nazanin" w:hint="cs"/>
          <w:sz w:val="28"/>
          <w:szCs w:val="28"/>
          <w:rtl/>
          <w:lang w:bidi="fa-IR"/>
        </w:rPr>
        <w:t>ی</w:t>
      </w:r>
      <w:r w:rsidRPr="00E42068">
        <w:rPr>
          <w:rFonts w:cs="B Nazanin"/>
          <w:sz w:val="28"/>
          <w:szCs w:val="28"/>
          <w:rtl/>
          <w:lang w:bidi="fa-IR"/>
        </w:rPr>
        <w:t xml:space="preserve"> تواند علت کاهش </w:t>
      </w:r>
      <w:r w:rsidRPr="00E42068">
        <w:rPr>
          <w:rFonts w:cs="B Nazanin" w:hint="eastAsia"/>
          <w:sz w:val="28"/>
          <w:szCs w:val="28"/>
          <w:rtl/>
          <w:lang w:bidi="fa-IR"/>
        </w:rPr>
        <w:t>جزئ</w:t>
      </w:r>
      <w:r w:rsidRPr="00E42068">
        <w:rPr>
          <w:rFonts w:cs="B Nazanin" w:hint="cs"/>
          <w:sz w:val="28"/>
          <w:szCs w:val="28"/>
          <w:rtl/>
          <w:lang w:bidi="fa-IR"/>
        </w:rPr>
        <w:t>ی</w:t>
      </w:r>
      <w:r w:rsidRPr="00E42068">
        <w:rPr>
          <w:rFonts w:cs="B Nazanin"/>
          <w:sz w:val="28"/>
          <w:szCs w:val="28"/>
          <w:rtl/>
          <w:lang w:bidi="fa-IR"/>
        </w:rPr>
        <w:t xml:space="preserve"> سرعت د</w:t>
      </w:r>
      <w:r w:rsidRPr="00E42068">
        <w:rPr>
          <w:rFonts w:cs="B Nazanin" w:hint="cs"/>
          <w:sz w:val="28"/>
          <w:szCs w:val="28"/>
          <w:rtl/>
          <w:lang w:bidi="fa-IR"/>
        </w:rPr>
        <w:t>ی</w:t>
      </w:r>
      <w:r w:rsidRPr="00E42068">
        <w:rPr>
          <w:rFonts w:cs="B Nazanin" w:hint="eastAsia"/>
          <w:sz w:val="28"/>
          <w:szCs w:val="28"/>
          <w:rtl/>
          <w:lang w:bidi="fa-IR"/>
        </w:rPr>
        <w:t>ال</w:t>
      </w:r>
      <w:r w:rsidRPr="00E42068">
        <w:rPr>
          <w:rFonts w:cs="B Nazanin" w:hint="cs"/>
          <w:sz w:val="28"/>
          <w:szCs w:val="28"/>
          <w:rtl/>
          <w:lang w:bidi="fa-IR"/>
        </w:rPr>
        <w:t>ی</w:t>
      </w:r>
      <w:r w:rsidRPr="00E42068">
        <w:rPr>
          <w:rFonts w:cs="B Nazanin" w:hint="eastAsia"/>
          <w:sz w:val="28"/>
          <w:szCs w:val="28"/>
          <w:rtl/>
          <w:lang w:bidi="fa-IR"/>
        </w:rPr>
        <w:t>ز</w:t>
      </w:r>
      <w:r w:rsidRPr="00E42068">
        <w:rPr>
          <w:rFonts w:cs="B Nazanin"/>
          <w:sz w:val="28"/>
          <w:szCs w:val="28"/>
          <w:rtl/>
          <w:lang w:bidi="fa-IR"/>
        </w:rPr>
        <w:t xml:space="preserve"> در غلظت ها</w:t>
      </w:r>
      <w:r w:rsidRPr="00E42068">
        <w:rPr>
          <w:rFonts w:cs="B Nazanin" w:hint="cs"/>
          <w:sz w:val="28"/>
          <w:szCs w:val="28"/>
          <w:rtl/>
          <w:lang w:bidi="fa-IR"/>
        </w:rPr>
        <w:t>ی</w:t>
      </w:r>
      <w:r w:rsidRPr="00E42068">
        <w:rPr>
          <w:rFonts w:cs="B Nazanin"/>
          <w:sz w:val="28"/>
          <w:szCs w:val="28"/>
          <w:rtl/>
          <w:lang w:bidi="fa-IR"/>
        </w:rPr>
        <w:t xml:space="preserve"> بالا</w:t>
      </w:r>
      <w:r w:rsidRPr="00E42068">
        <w:rPr>
          <w:rFonts w:cs="B Nazanin" w:hint="cs"/>
          <w:sz w:val="28"/>
          <w:szCs w:val="28"/>
          <w:rtl/>
          <w:lang w:bidi="fa-IR"/>
        </w:rPr>
        <w:t>ی</w:t>
      </w:r>
      <w:r w:rsidRPr="00E42068">
        <w:rPr>
          <w:rFonts w:cs="B Nazanin"/>
          <w:sz w:val="28"/>
          <w:szCs w:val="28"/>
          <w:rtl/>
          <w:lang w:bidi="fa-IR"/>
        </w:rPr>
        <w:t xml:space="preserve"> نانوذرات (</w:t>
      </w:r>
      <w:r w:rsidR="0034778B" w:rsidRPr="00E42068">
        <w:rPr>
          <w:rFonts w:asciiTheme="majorBidi" w:hAnsiTheme="majorBidi" w:cstheme="majorBidi"/>
          <w:sz w:val="24"/>
          <w:szCs w:val="24"/>
          <w:lang w:bidi="fa-IR"/>
        </w:rPr>
        <w:t>8</w:t>
      </w:r>
      <w:r w:rsidRPr="00E42068">
        <w:rPr>
          <w:rFonts w:cs="B Nazanin"/>
          <w:sz w:val="24"/>
          <w:szCs w:val="24"/>
          <w:rtl/>
          <w:lang w:bidi="fa-IR"/>
        </w:rPr>
        <w:t xml:space="preserve"> </w:t>
      </w:r>
      <w:r w:rsidRPr="00E42068">
        <w:rPr>
          <w:rFonts w:cs="B Nazanin"/>
          <w:sz w:val="28"/>
          <w:szCs w:val="28"/>
          <w:rtl/>
          <w:lang w:bidi="fa-IR"/>
        </w:rPr>
        <w:t>درصد وزن</w:t>
      </w:r>
      <w:r w:rsidRPr="00E42068">
        <w:rPr>
          <w:rFonts w:cs="B Nazanin" w:hint="cs"/>
          <w:sz w:val="28"/>
          <w:szCs w:val="28"/>
          <w:rtl/>
          <w:lang w:bidi="fa-IR"/>
        </w:rPr>
        <w:t>ی</w:t>
      </w:r>
      <w:r w:rsidRPr="00E42068">
        <w:rPr>
          <w:rFonts w:cs="B Nazanin"/>
          <w:sz w:val="28"/>
          <w:szCs w:val="28"/>
          <w:rtl/>
          <w:lang w:bidi="fa-IR"/>
        </w:rPr>
        <w:t>) باشد.</w:t>
      </w:r>
      <w:r w:rsidRPr="00E42068">
        <w:rPr>
          <w:rFonts w:cs="B Nazanin" w:hint="cs"/>
          <w:sz w:val="28"/>
          <w:szCs w:val="28"/>
          <w:rtl/>
          <w:lang w:bidi="fa-IR"/>
        </w:rPr>
        <w:t xml:space="preserve">  </w:t>
      </w:r>
      <w:r w:rsidR="00502077" w:rsidRPr="00E42068">
        <w:rPr>
          <w:rFonts w:asciiTheme="majorBidi" w:hAnsiTheme="majorBidi" w:cstheme="majorBidi"/>
          <w:color w:val="000000" w:themeColor="text1"/>
          <w:sz w:val="24"/>
          <w:szCs w:val="24"/>
        </w:rPr>
        <w:t>Wang</w:t>
      </w:r>
      <w:r w:rsidRPr="00E42068">
        <w:rPr>
          <w:rFonts w:cs="B Nazanin"/>
          <w:sz w:val="28"/>
          <w:szCs w:val="28"/>
          <w:rtl/>
          <w:lang w:bidi="fa-IR"/>
        </w:rPr>
        <w:t xml:space="preserve"> و همکاران در سال </w:t>
      </w:r>
      <w:r w:rsidR="0034778B" w:rsidRPr="00E42068">
        <w:rPr>
          <w:rFonts w:asciiTheme="majorBidi" w:hAnsiTheme="majorBidi" w:cstheme="majorBidi"/>
          <w:sz w:val="24"/>
          <w:szCs w:val="24"/>
          <w:lang w:bidi="fa-IR"/>
        </w:rPr>
        <w:t>2020</w:t>
      </w:r>
      <w:r w:rsidRPr="00E42068">
        <w:rPr>
          <w:rFonts w:cs="B Nazanin"/>
          <w:sz w:val="28"/>
          <w:szCs w:val="28"/>
          <w:rtl/>
          <w:lang w:bidi="fa-IR"/>
        </w:rPr>
        <w:t>، اجزا</w:t>
      </w:r>
      <w:r w:rsidRPr="00E42068">
        <w:rPr>
          <w:rFonts w:cs="B Nazanin" w:hint="cs"/>
          <w:sz w:val="28"/>
          <w:szCs w:val="28"/>
          <w:rtl/>
          <w:lang w:bidi="fa-IR"/>
        </w:rPr>
        <w:t>ی</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غشا</w:t>
      </w:r>
      <w:r w:rsidRPr="00E42068">
        <w:rPr>
          <w:rFonts w:cs="B Nazanin" w:hint="cs"/>
          <w:sz w:val="28"/>
          <w:szCs w:val="28"/>
          <w:rtl/>
          <w:lang w:bidi="fa-IR"/>
        </w:rPr>
        <w:t>ی</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hint="cs"/>
          <w:sz w:val="28"/>
          <w:szCs w:val="28"/>
          <w:rtl/>
          <w:lang w:bidi="fa-IR"/>
        </w:rPr>
        <w:t>ی</w:t>
      </w:r>
      <w:r w:rsidRPr="00E42068">
        <w:rPr>
          <w:rFonts w:cs="B Nazanin"/>
          <w:sz w:val="28"/>
          <w:szCs w:val="28"/>
          <w:rtl/>
          <w:lang w:bidi="fa-IR"/>
        </w:rPr>
        <w:t xml:space="preserve"> پل</w:t>
      </w:r>
      <w:r w:rsidRPr="00E42068">
        <w:rPr>
          <w:rFonts w:cs="B Nazanin" w:hint="cs"/>
          <w:sz w:val="28"/>
          <w:szCs w:val="28"/>
          <w:rtl/>
          <w:lang w:bidi="fa-IR"/>
        </w:rPr>
        <w:t>ی</w:t>
      </w:r>
      <w:r w:rsidRPr="00E42068">
        <w:rPr>
          <w:rFonts w:cs="B Nazanin" w:hint="eastAsia"/>
          <w:sz w:val="28"/>
          <w:szCs w:val="28"/>
          <w:rtl/>
          <w:lang w:bidi="fa-IR"/>
        </w:rPr>
        <w:t>مر</w:t>
      </w:r>
      <w:r w:rsidRPr="00E42068">
        <w:rPr>
          <w:rFonts w:cs="B Nazanin" w:hint="cs"/>
          <w:sz w:val="28"/>
          <w:szCs w:val="28"/>
          <w:rtl/>
          <w:lang w:bidi="fa-IR"/>
        </w:rPr>
        <w:t>ی</w:t>
      </w:r>
      <w:r w:rsidRPr="00E42068">
        <w:rPr>
          <w:rFonts w:cs="B Nazanin"/>
          <w:sz w:val="28"/>
          <w:szCs w:val="28"/>
          <w:rtl/>
          <w:lang w:bidi="fa-IR"/>
        </w:rPr>
        <w:t xml:space="preserve"> مبتن</w:t>
      </w:r>
      <w:r w:rsidRPr="00E42068">
        <w:rPr>
          <w:rFonts w:cs="B Nazanin" w:hint="cs"/>
          <w:sz w:val="28"/>
          <w:szCs w:val="28"/>
          <w:rtl/>
          <w:lang w:bidi="fa-IR"/>
        </w:rPr>
        <w:t>ی</w:t>
      </w:r>
      <w:r w:rsidRPr="00E42068">
        <w:rPr>
          <w:rFonts w:cs="B Nazanin"/>
          <w:sz w:val="28"/>
          <w:szCs w:val="28"/>
          <w:rtl/>
          <w:lang w:bidi="fa-IR"/>
        </w:rPr>
        <w:t xml:space="preserve"> بر ما</w:t>
      </w:r>
      <w:r w:rsidRPr="00E42068">
        <w:rPr>
          <w:rFonts w:cs="B Nazanin" w:hint="cs"/>
          <w:sz w:val="28"/>
          <w:szCs w:val="28"/>
          <w:rtl/>
          <w:lang w:bidi="fa-IR"/>
        </w:rPr>
        <w:t>ی</w:t>
      </w:r>
      <w:r w:rsidRPr="00E42068">
        <w:rPr>
          <w:rFonts w:cs="B Nazanin" w:hint="eastAsia"/>
          <w:sz w:val="28"/>
          <w:szCs w:val="28"/>
          <w:rtl/>
          <w:lang w:bidi="fa-IR"/>
        </w:rPr>
        <w:t>ع</w:t>
      </w:r>
      <w:r w:rsidRPr="00E42068">
        <w:rPr>
          <w:rFonts w:cs="B Nazanin"/>
          <w:sz w:val="28"/>
          <w:szCs w:val="28"/>
          <w:rtl/>
          <w:lang w:bidi="fa-IR"/>
        </w:rPr>
        <w:t xml:space="preserve"> (</w:t>
      </w:r>
      <w:r w:rsidRPr="00E42068">
        <w:rPr>
          <w:rFonts w:asciiTheme="majorBidi" w:hAnsiTheme="majorBidi" w:cstheme="majorBidi"/>
          <w:sz w:val="24"/>
          <w:szCs w:val="24"/>
          <w:lang w:bidi="fa-IR"/>
        </w:rPr>
        <w:t>PIM</w:t>
      </w:r>
      <w:r w:rsidRPr="00E42068">
        <w:rPr>
          <w:rFonts w:cs="B Nazanin"/>
          <w:sz w:val="28"/>
          <w:szCs w:val="28"/>
          <w:rtl/>
          <w:lang w:bidi="fa-IR"/>
        </w:rPr>
        <w:t>) را برا</w:t>
      </w:r>
      <w:r w:rsidRPr="00E42068">
        <w:rPr>
          <w:rFonts w:cs="B Nazanin" w:hint="cs"/>
          <w:sz w:val="28"/>
          <w:szCs w:val="28"/>
          <w:rtl/>
          <w:lang w:bidi="fa-IR"/>
        </w:rPr>
        <w:t>ی</w:t>
      </w:r>
      <w:r w:rsidRPr="00E42068">
        <w:rPr>
          <w:rFonts w:cs="B Nazanin"/>
          <w:sz w:val="28"/>
          <w:szCs w:val="28"/>
          <w:rtl/>
          <w:lang w:bidi="fa-IR"/>
        </w:rPr>
        <w:t xml:space="preserve"> انتقال کروم (</w:t>
      </w:r>
      <w:r w:rsidRPr="00E42068">
        <w:rPr>
          <w:rFonts w:asciiTheme="majorBidi" w:hAnsiTheme="majorBidi" w:cstheme="majorBidi"/>
          <w:sz w:val="24"/>
          <w:szCs w:val="24"/>
          <w:lang w:bidi="fa-IR"/>
        </w:rPr>
        <w:t>VI</w:t>
      </w:r>
      <w:r w:rsidRPr="00E42068">
        <w:rPr>
          <w:rFonts w:cs="B Nazanin"/>
          <w:sz w:val="28"/>
          <w:szCs w:val="28"/>
          <w:rtl/>
          <w:lang w:bidi="fa-IR"/>
        </w:rPr>
        <w:t xml:space="preserve">) در طول </w:t>
      </w:r>
      <w:r w:rsidRPr="00E42068">
        <w:rPr>
          <w:rFonts w:asciiTheme="majorBidi" w:hAnsiTheme="majorBidi" w:cstheme="majorBidi"/>
          <w:sz w:val="24"/>
          <w:szCs w:val="24"/>
          <w:lang w:bidi="fa-IR"/>
        </w:rPr>
        <w:t>ED</w:t>
      </w:r>
      <w:r w:rsidRPr="00E42068">
        <w:rPr>
          <w:rFonts w:cs="B Nazanin"/>
          <w:sz w:val="24"/>
          <w:szCs w:val="24"/>
          <w:rtl/>
          <w:lang w:bidi="fa-IR"/>
        </w:rPr>
        <w:t xml:space="preserve"> </w:t>
      </w:r>
      <w:r w:rsidRPr="00E42068">
        <w:rPr>
          <w:rFonts w:cs="B Nazanin"/>
          <w:sz w:val="28"/>
          <w:szCs w:val="28"/>
          <w:rtl/>
          <w:lang w:bidi="fa-IR"/>
        </w:rPr>
        <w:t xml:space="preserve">مورد مطالعه قرار داد. داده ها نشان داد که </w:t>
      </w:r>
      <w:r w:rsidR="00502077" w:rsidRPr="00E42068">
        <w:rPr>
          <w:rStyle w:val="FootnoteReference"/>
          <w:rFonts w:cs="B Nazanin"/>
          <w:sz w:val="28"/>
          <w:szCs w:val="28"/>
          <w:rtl/>
          <w:lang w:bidi="fa-IR"/>
        </w:rPr>
        <w:footnoteReference w:id="34"/>
      </w:r>
      <w:r w:rsidRPr="00E42068">
        <w:rPr>
          <w:rFonts w:asciiTheme="majorBidi" w:hAnsiTheme="majorBidi" w:cstheme="majorBidi"/>
          <w:sz w:val="24"/>
          <w:szCs w:val="24"/>
          <w:lang w:bidi="fa-IR"/>
        </w:rPr>
        <w:t>PIM</w:t>
      </w:r>
      <w:r w:rsidRPr="00E42068">
        <w:rPr>
          <w:rFonts w:cs="B Nazanin"/>
          <w:sz w:val="24"/>
          <w:szCs w:val="24"/>
          <w:rtl/>
          <w:lang w:bidi="fa-IR"/>
        </w:rPr>
        <w:t xml:space="preserve"> </w:t>
      </w:r>
      <w:r w:rsidRPr="00E42068">
        <w:rPr>
          <w:rFonts w:cs="B Nazanin"/>
          <w:sz w:val="28"/>
          <w:szCs w:val="28"/>
          <w:rtl/>
          <w:lang w:bidi="fa-IR"/>
        </w:rPr>
        <w:t>ها</w:t>
      </w:r>
      <w:r w:rsidRPr="00E42068">
        <w:rPr>
          <w:rFonts w:cs="B Nazanin" w:hint="cs"/>
          <w:sz w:val="28"/>
          <w:szCs w:val="28"/>
          <w:rtl/>
          <w:lang w:bidi="fa-IR"/>
        </w:rPr>
        <w:t>ی</w:t>
      </w:r>
      <w:r w:rsidRPr="00E42068">
        <w:rPr>
          <w:rFonts w:cs="B Nazanin"/>
          <w:sz w:val="28"/>
          <w:szCs w:val="28"/>
          <w:rtl/>
          <w:lang w:bidi="fa-IR"/>
        </w:rPr>
        <w:t xml:space="preserve"> مبتن</w:t>
      </w:r>
      <w:r w:rsidRPr="00E42068">
        <w:rPr>
          <w:rFonts w:cs="B Nazanin" w:hint="cs"/>
          <w:sz w:val="28"/>
          <w:szCs w:val="28"/>
          <w:rtl/>
          <w:lang w:bidi="fa-IR"/>
        </w:rPr>
        <w:t>ی</w:t>
      </w:r>
      <w:r w:rsidRPr="00E42068">
        <w:rPr>
          <w:rFonts w:cs="B Nazanin"/>
          <w:sz w:val="28"/>
          <w:szCs w:val="28"/>
          <w:rtl/>
          <w:lang w:bidi="fa-IR"/>
        </w:rPr>
        <w:t xml:space="preserve"> بر پل</w:t>
      </w:r>
      <w:r w:rsidRPr="00E42068">
        <w:rPr>
          <w:rFonts w:cs="B Nazanin" w:hint="cs"/>
          <w:sz w:val="28"/>
          <w:szCs w:val="28"/>
          <w:rtl/>
          <w:lang w:bidi="fa-IR"/>
        </w:rPr>
        <w:t>ی</w:t>
      </w:r>
      <w:r w:rsidRPr="00E42068">
        <w:rPr>
          <w:rFonts w:cs="B Nazanin"/>
          <w:sz w:val="28"/>
          <w:szCs w:val="28"/>
          <w:rtl/>
          <w:lang w:bidi="fa-IR"/>
        </w:rPr>
        <w:t xml:space="preserve"> و</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hint="cs"/>
          <w:sz w:val="28"/>
          <w:szCs w:val="28"/>
          <w:rtl/>
          <w:lang w:bidi="fa-IR"/>
        </w:rPr>
        <w:t>ی</w:t>
      </w:r>
      <w:r w:rsidRPr="00E42068">
        <w:rPr>
          <w:rFonts w:cs="B Nazanin" w:hint="eastAsia"/>
          <w:sz w:val="28"/>
          <w:szCs w:val="28"/>
          <w:rtl/>
          <w:lang w:bidi="fa-IR"/>
        </w:rPr>
        <w:t>د</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فلورا</w:t>
      </w:r>
      <w:r w:rsidRPr="00E42068">
        <w:rPr>
          <w:rFonts w:cs="B Nazanin" w:hint="cs"/>
          <w:sz w:val="28"/>
          <w:szCs w:val="28"/>
          <w:rtl/>
          <w:lang w:bidi="fa-IR"/>
        </w:rPr>
        <w:t>ی</w:t>
      </w:r>
      <w:r w:rsidRPr="00E42068">
        <w:rPr>
          <w:rFonts w:cs="B Nazanin" w:hint="eastAsia"/>
          <w:sz w:val="28"/>
          <w:szCs w:val="28"/>
          <w:rtl/>
          <w:lang w:bidi="fa-IR"/>
        </w:rPr>
        <w:t>د</w:t>
      </w:r>
      <w:r w:rsidRPr="00E42068">
        <w:rPr>
          <w:rFonts w:cs="B Nazanin"/>
          <w:sz w:val="28"/>
          <w:szCs w:val="28"/>
          <w:rtl/>
          <w:lang w:bidi="fa-IR"/>
        </w:rPr>
        <w:t>-کو- هگزافلوئوروپروپ</w:t>
      </w:r>
      <w:r w:rsidRPr="00E42068">
        <w:rPr>
          <w:rFonts w:cs="B Nazanin" w:hint="cs"/>
          <w:sz w:val="28"/>
          <w:szCs w:val="28"/>
          <w:rtl/>
          <w:lang w:bidi="fa-IR"/>
        </w:rPr>
        <w:t>ی</w:t>
      </w:r>
      <w:r w:rsidRPr="00E42068">
        <w:rPr>
          <w:rFonts w:cs="B Nazanin" w:hint="eastAsia"/>
          <w:sz w:val="28"/>
          <w:szCs w:val="28"/>
          <w:rtl/>
          <w:lang w:bidi="fa-IR"/>
        </w:rPr>
        <w:t>لن</w:t>
      </w:r>
      <w:r w:rsidRPr="00E42068">
        <w:rPr>
          <w:rFonts w:cs="B Nazanin"/>
          <w:sz w:val="28"/>
          <w:szCs w:val="28"/>
          <w:rtl/>
          <w:lang w:bidi="fa-IR"/>
        </w:rPr>
        <w:t xml:space="preserve"> (</w:t>
      </w:r>
      <w:r w:rsidRPr="00E42068">
        <w:rPr>
          <w:rFonts w:asciiTheme="majorBidi" w:hAnsiTheme="majorBidi" w:cstheme="majorBidi"/>
          <w:sz w:val="24"/>
          <w:szCs w:val="24"/>
          <w:lang w:bidi="fa-IR"/>
        </w:rPr>
        <w:t>PVDF</w:t>
      </w:r>
      <w:r w:rsidRPr="00E42068">
        <w:rPr>
          <w:rFonts w:cs="B Nazanin"/>
          <w:sz w:val="28"/>
          <w:szCs w:val="28"/>
          <w:lang w:bidi="fa-IR"/>
        </w:rPr>
        <w:t>-</w:t>
      </w:r>
      <w:r w:rsidRPr="00E42068">
        <w:rPr>
          <w:rFonts w:asciiTheme="majorBidi" w:hAnsiTheme="majorBidi" w:cstheme="majorBidi"/>
          <w:sz w:val="24"/>
          <w:szCs w:val="24"/>
          <w:lang w:bidi="fa-IR"/>
        </w:rPr>
        <w:t>HFP</w:t>
      </w:r>
      <w:r w:rsidRPr="00E42068">
        <w:rPr>
          <w:rFonts w:cs="B Nazanin"/>
          <w:sz w:val="28"/>
          <w:szCs w:val="28"/>
          <w:rtl/>
          <w:lang w:bidi="fa-IR"/>
        </w:rPr>
        <w:t>)</w:t>
      </w:r>
      <w:r w:rsidR="00502077" w:rsidRPr="00E42068">
        <w:rPr>
          <w:rStyle w:val="FootnoteReference"/>
          <w:rFonts w:cs="B Nazanin"/>
          <w:sz w:val="28"/>
          <w:szCs w:val="28"/>
          <w:rtl/>
          <w:lang w:bidi="fa-IR"/>
        </w:rPr>
        <w:footnoteReference w:id="35"/>
      </w:r>
      <w:r w:rsidRPr="00E42068">
        <w:rPr>
          <w:rFonts w:cs="B Nazanin"/>
          <w:sz w:val="28"/>
          <w:szCs w:val="28"/>
          <w:rtl/>
          <w:lang w:bidi="fa-IR"/>
        </w:rPr>
        <w:t xml:space="preserve"> بهتر</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عملکرد را برا</w:t>
      </w:r>
      <w:r w:rsidRPr="00E42068">
        <w:rPr>
          <w:rFonts w:cs="B Nazanin" w:hint="cs"/>
          <w:sz w:val="28"/>
          <w:szCs w:val="28"/>
          <w:rtl/>
          <w:lang w:bidi="fa-IR"/>
        </w:rPr>
        <w:t>ی</w:t>
      </w:r>
      <w:r w:rsidRPr="00E42068">
        <w:rPr>
          <w:rFonts w:cs="B Nazanin"/>
          <w:sz w:val="28"/>
          <w:szCs w:val="28"/>
          <w:rtl/>
          <w:lang w:bidi="fa-IR"/>
        </w:rPr>
        <w:t xml:space="preserve"> راندمان حمل و نقل کروم (</w:t>
      </w:r>
      <w:r w:rsidRPr="00E42068">
        <w:rPr>
          <w:rFonts w:asciiTheme="majorBidi" w:hAnsiTheme="majorBidi" w:cstheme="majorBidi"/>
          <w:sz w:val="24"/>
          <w:szCs w:val="24"/>
          <w:lang w:bidi="fa-IR"/>
        </w:rPr>
        <w:t>VI</w:t>
      </w:r>
      <w:r w:rsidRPr="00E42068">
        <w:rPr>
          <w:rFonts w:cs="B Nazanin"/>
          <w:sz w:val="28"/>
          <w:szCs w:val="28"/>
          <w:rtl/>
          <w:lang w:bidi="fa-IR"/>
        </w:rPr>
        <w:t>) دارند. علاوه بر ا</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w:t>
      </w:r>
      <w:r w:rsidRPr="00E42068">
        <w:rPr>
          <w:rFonts w:asciiTheme="majorBidi" w:hAnsiTheme="majorBidi" w:cstheme="majorBidi"/>
          <w:sz w:val="24"/>
          <w:szCs w:val="24"/>
          <w:lang w:bidi="fa-IR"/>
        </w:rPr>
        <w:t>PIM</w:t>
      </w:r>
      <w:r w:rsidRPr="00E42068">
        <w:rPr>
          <w:rFonts w:cs="B Nazanin"/>
          <w:sz w:val="24"/>
          <w:szCs w:val="24"/>
          <w:rtl/>
          <w:lang w:bidi="fa-IR"/>
        </w:rPr>
        <w:t xml:space="preserve"> </w:t>
      </w:r>
      <w:r w:rsidRPr="00E42068">
        <w:rPr>
          <w:rFonts w:cs="B Nazanin"/>
          <w:sz w:val="28"/>
          <w:szCs w:val="28"/>
          <w:rtl/>
          <w:lang w:bidi="fa-IR"/>
        </w:rPr>
        <w:t>پا</w:t>
      </w:r>
      <w:r w:rsidRPr="00E42068">
        <w:rPr>
          <w:rFonts w:cs="B Nazanin" w:hint="cs"/>
          <w:sz w:val="28"/>
          <w:szCs w:val="28"/>
          <w:rtl/>
          <w:lang w:bidi="fa-IR"/>
        </w:rPr>
        <w:t>ی</w:t>
      </w:r>
      <w:r w:rsidRPr="00E42068">
        <w:rPr>
          <w:rFonts w:cs="B Nazanin" w:hint="eastAsia"/>
          <w:sz w:val="28"/>
          <w:szCs w:val="28"/>
          <w:rtl/>
          <w:lang w:bidi="fa-IR"/>
        </w:rPr>
        <w:t>دار</w:t>
      </w:r>
      <w:r w:rsidRPr="00E42068">
        <w:rPr>
          <w:rFonts w:cs="B Nazanin" w:hint="cs"/>
          <w:sz w:val="28"/>
          <w:szCs w:val="28"/>
          <w:rtl/>
          <w:lang w:bidi="fa-IR"/>
        </w:rPr>
        <w:t>ی</w:t>
      </w:r>
      <w:r w:rsidRPr="00E42068">
        <w:rPr>
          <w:rFonts w:cs="B Nazanin"/>
          <w:sz w:val="28"/>
          <w:szCs w:val="28"/>
          <w:rtl/>
          <w:lang w:bidi="fa-IR"/>
        </w:rPr>
        <w:t xml:space="preserve"> برتر را در طول ده چرخه اجرا</w:t>
      </w:r>
      <w:r w:rsidRPr="00E42068">
        <w:rPr>
          <w:rFonts w:cs="B Nazanin" w:hint="cs"/>
          <w:sz w:val="28"/>
          <w:szCs w:val="28"/>
          <w:rtl/>
          <w:lang w:bidi="fa-IR"/>
        </w:rPr>
        <w:t>ی</w:t>
      </w:r>
      <w:r w:rsidRPr="00E42068">
        <w:rPr>
          <w:rFonts w:cs="B Nazanin"/>
          <w:sz w:val="28"/>
          <w:szCs w:val="28"/>
          <w:rtl/>
          <w:lang w:bidi="fa-IR"/>
        </w:rPr>
        <w:t xml:space="preserve"> آن فرآ</w:t>
      </w:r>
      <w:r w:rsidRPr="00E42068">
        <w:rPr>
          <w:rFonts w:cs="B Nazanin" w:hint="cs"/>
          <w:sz w:val="28"/>
          <w:szCs w:val="28"/>
          <w:rtl/>
          <w:lang w:bidi="fa-IR"/>
        </w:rPr>
        <w:t>ی</w:t>
      </w:r>
      <w:r w:rsidRPr="00E42068">
        <w:rPr>
          <w:rFonts w:cs="B Nazanin" w:hint="eastAsia"/>
          <w:sz w:val="28"/>
          <w:szCs w:val="28"/>
          <w:rtl/>
          <w:lang w:bidi="fa-IR"/>
        </w:rPr>
        <w:t>ند</w:t>
      </w:r>
      <w:r w:rsidRPr="00E42068">
        <w:rPr>
          <w:rFonts w:cs="B Nazanin"/>
          <w:sz w:val="28"/>
          <w:szCs w:val="28"/>
          <w:rtl/>
          <w:lang w:bidi="fa-IR"/>
        </w:rPr>
        <w:t xml:space="preserve"> </w:t>
      </w:r>
      <w:r w:rsidRPr="00E42068">
        <w:rPr>
          <w:rFonts w:asciiTheme="majorBidi" w:hAnsiTheme="majorBidi" w:cstheme="majorBidi"/>
          <w:sz w:val="24"/>
          <w:szCs w:val="24"/>
          <w:lang w:bidi="fa-IR"/>
        </w:rPr>
        <w:t>ED</w:t>
      </w:r>
      <w:r w:rsidRPr="00E42068">
        <w:rPr>
          <w:rFonts w:cs="B Nazanin"/>
          <w:sz w:val="24"/>
          <w:szCs w:val="24"/>
          <w:rtl/>
          <w:lang w:bidi="fa-IR"/>
        </w:rPr>
        <w:t xml:space="preserve"> </w:t>
      </w:r>
      <w:r w:rsidRPr="00E42068">
        <w:rPr>
          <w:rFonts w:cs="B Nazanin"/>
          <w:sz w:val="28"/>
          <w:szCs w:val="28"/>
          <w:rtl/>
          <w:lang w:bidi="fa-IR"/>
        </w:rPr>
        <w:t>نشان داد</w:t>
      </w:r>
      <w:r w:rsidRPr="00E42068">
        <w:rPr>
          <w:rFonts w:asciiTheme="majorBidi" w:hAnsiTheme="majorBidi" w:cs="B Nazanin" w:hint="cs"/>
          <w:color w:val="000000"/>
          <w:sz w:val="28"/>
          <w:szCs w:val="28"/>
          <w:rtl/>
        </w:rPr>
        <w:t>.</w:t>
      </w:r>
      <w:r w:rsidRPr="00E42068">
        <w:rPr>
          <w:rFonts w:asciiTheme="majorBidi" w:hAnsiTheme="majorBidi" w:cs="B Nazanin" w:hint="cs"/>
          <w:color w:val="000000"/>
          <w:sz w:val="24"/>
          <w:szCs w:val="24"/>
          <w:rtl/>
        </w:rPr>
        <w:t xml:space="preserve"> </w:t>
      </w:r>
    </w:p>
    <w:p w14:paraId="149F4765" w14:textId="77777777" w:rsidR="00C7170B" w:rsidRPr="00E42068" w:rsidRDefault="00C7170B" w:rsidP="00C7170B">
      <w:pPr>
        <w:pStyle w:val="Heading31"/>
        <w:rPr>
          <w:rFonts w:cs="B Nazanin"/>
          <w:rtl/>
        </w:rPr>
      </w:pPr>
      <w:bookmarkStart w:id="21" w:name="_Toc153621617"/>
      <w:r w:rsidRPr="00E42068">
        <w:rPr>
          <w:rFonts w:cs="B Nazanin" w:hint="cs"/>
          <w:rtl/>
        </w:rPr>
        <w:lastRenderedPageBreak/>
        <w:t>3-2-3 یون‌زدایی الکتریکی</w:t>
      </w:r>
      <w:bookmarkEnd w:id="21"/>
    </w:p>
    <w:p w14:paraId="56488D7C" w14:textId="068EB957" w:rsidR="00C7170B" w:rsidRPr="00E42068" w:rsidRDefault="00C7170B" w:rsidP="001F14DE">
      <w:pPr>
        <w:bidi/>
        <w:spacing w:after="0" w:line="360" w:lineRule="auto"/>
        <w:jc w:val="both"/>
        <w:rPr>
          <w:rtl/>
        </w:rPr>
      </w:pPr>
      <w:r w:rsidRPr="00E42068">
        <w:rPr>
          <w:rFonts w:cs="B Nazanin"/>
          <w:sz w:val="28"/>
          <w:szCs w:val="28"/>
          <w:rtl/>
        </w:rPr>
        <w:t>فناور</w:t>
      </w:r>
      <w:r w:rsidRPr="00E42068">
        <w:rPr>
          <w:rFonts w:cs="B Nazanin" w:hint="cs"/>
          <w:sz w:val="28"/>
          <w:szCs w:val="28"/>
          <w:rtl/>
        </w:rPr>
        <w:t>ی</w:t>
      </w:r>
      <w:r w:rsidRPr="00E42068">
        <w:rPr>
          <w:rFonts w:cs="B Nazanin"/>
          <w:sz w:val="28"/>
          <w:szCs w:val="28"/>
          <w:rtl/>
        </w:rPr>
        <w:t xml:space="preserve"> ا</w:t>
      </w:r>
      <w:r w:rsidRPr="00E42068">
        <w:rPr>
          <w:rFonts w:cs="B Nazanin" w:hint="cs"/>
          <w:sz w:val="28"/>
          <w:szCs w:val="28"/>
          <w:rtl/>
        </w:rPr>
        <w:t>ی</w:t>
      </w:r>
      <w:r w:rsidRPr="00E42068">
        <w:rPr>
          <w:rFonts w:cs="B Nazanin"/>
          <w:sz w:val="28"/>
          <w:szCs w:val="28"/>
          <w:rtl/>
        </w:rPr>
        <w:t xml:space="preserve"> که از م</w:t>
      </w:r>
      <w:r w:rsidRPr="00E42068">
        <w:rPr>
          <w:rFonts w:cs="B Nazanin" w:hint="cs"/>
          <w:sz w:val="28"/>
          <w:szCs w:val="28"/>
          <w:rtl/>
        </w:rPr>
        <w:t>ی</w:t>
      </w:r>
      <w:r w:rsidRPr="00E42068">
        <w:rPr>
          <w:rFonts w:cs="B Nazanin" w:hint="eastAsia"/>
          <w:sz w:val="28"/>
          <w:szCs w:val="28"/>
          <w:rtl/>
        </w:rPr>
        <w:t>دان</w:t>
      </w:r>
      <w:r w:rsidRPr="00E42068">
        <w:rPr>
          <w:rFonts w:cs="B Nazanin"/>
          <w:sz w:val="28"/>
          <w:szCs w:val="28"/>
          <w:rtl/>
        </w:rPr>
        <w:t xml:space="preserve"> ها</w:t>
      </w:r>
      <w:r w:rsidRPr="00E42068">
        <w:rPr>
          <w:rFonts w:cs="B Nazanin" w:hint="cs"/>
          <w:sz w:val="28"/>
          <w:szCs w:val="28"/>
          <w:rtl/>
        </w:rPr>
        <w:t>ی</w:t>
      </w:r>
      <w:r w:rsidRPr="00E42068">
        <w:rPr>
          <w:rFonts w:cs="B Nazanin"/>
          <w:sz w:val="28"/>
          <w:szCs w:val="28"/>
          <w:rtl/>
        </w:rPr>
        <w:t xml:space="preserve"> الکتر</w:t>
      </w:r>
      <w:r w:rsidRPr="00E42068">
        <w:rPr>
          <w:rFonts w:cs="B Nazanin" w:hint="cs"/>
          <w:sz w:val="28"/>
          <w:szCs w:val="28"/>
          <w:rtl/>
        </w:rPr>
        <w:t>ی</w:t>
      </w:r>
      <w:r w:rsidRPr="00E42068">
        <w:rPr>
          <w:rFonts w:cs="B Nazanin" w:hint="eastAsia"/>
          <w:sz w:val="28"/>
          <w:szCs w:val="28"/>
          <w:rtl/>
        </w:rPr>
        <w:t>ک</w:t>
      </w:r>
      <w:r w:rsidRPr="00E42068">
        <w:rPr>
          <w:rFonts w:cs="B Nazanin" w:hint="cs"/>
          <w:sz w:val="28"/>
          <w:szCs w:val="28"/>
          <w:rtl/>
        </w:rPr>
        <w:t>ی</w:t>
      </w:r>
      <w:r w:rsidRPr="00E42068">
        <w:rPr>
          <w:rFonts w:cs="B Nazanin" w:hint="eastAsia"/>
          <w:sz w:val="28"/>
          <w:szCs w:val="28"/>
          <w:rtl/>
        </w:rPr>
        <w:t>،</w:t>
      </w:r>
      <w:r w:rsidRPr="00E42068">
        <w:rPr>
          <w:rFonts w:cs="B Nazanin"/>
          <w:sz w:val="28"/>
          <w:szCs w:val="28"/>
          <w:rtl/>
        </w:rPr>
        <w:t xml:space="preserve"> رز</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ها و تبادل </w:t>
      </w:r>
      <w:r w:rsidRPr="00E42068">
        <w:rPr>
          <w:rFonts w:cs="B Nazanin" w:hint="cs"/>
          <w:sz w:val="28"/>
          <w:szCs w:val="28"/>
          <w:rtl/>
        </w:rPr>
        <w:t>ی</w:t>
      </w:r>
      <w:r w:rsidRPr="00E42068">
        <w:rPr>
          <w:rFonts w:cs="B Nazanin" w:hint="eastAsia"/>
          <w:sz w:val="28"/>
          <w:szCs w:val="28"/>
          <w:rtl/>
        </w:rPr>
        <w:t>ون</w:t>
      </w:r>
      <w:r w:rsidRPr="00E42068">
        <w:rPr>
          <w:rFonts w:cs="B Nazanin" w:hint="cs"/>
          <w:sz w:val="28"/>
          <w:szCs w:val="28"/>
          <w:rtl/>
        </w:rPr>
        <w:t>ی</w:t>
      </w:r>
      <w:r w:rsidRPr="00E42068">
        <w:rPr>
          <w:rFonts w:cs="B Nazanin"/>
          <w:sz w:val="28"/>
          <w:szCs w:val="28"/>
          <w:rtl/>
        </w:rPr>
        <w:t xml:space="preserve"> غشا</w:t>
      </w:r>
      <w:r w:rsidRPr="00E42068">
        <w:rPr>
          <w:rFonts w:cs="B Nazanin" w:hint="cs"/>
          <w:sz w:val="28"/>
          <w:szCs w:val="28"/>
          <w:rtl/>
        </w:rPr>
        <w:t>یی</w:t>
      </w:r>
      <w:r w:rsidRPr="00E42068">
        <w:rPr>
          <w:rFonts w:cs="B Nazanin"/>
          <w:sz w:val="28"/>
          <w:szCs w:val="28"/>
          <w:rtl/>
        </w:rPr>
        <w:t xml:space="preserve"> برا</w:t>
      </w:r>
      <w:r w:rsidRPr="00E42068">
        <w:rPr>
          <w:rFonts w:cs="B Nazanin" w:hint="cs"/>
          <w:sz w:val="28"/>
          <w:szCs w:val="28"/>
          <w:rtl/>
        </w:rPr>
        <w:t>ی</w:t>
      </w:r>
      <w:r w:rsidRPr="00E42068">
        <w:rPr>
          <w:rFonts w:cs="B Nazanin"/>
          <w:sz w:val="28"/>
          <w:szCs w:val="28"/>
          <w:rtl/>
        </w:rPr>
        <w:t xml:space="preserve"> حذف </w:t>
      </w:r>
      <w:r w:rsidRPr="00E42068">
        <w:rPr>
          <w:rFonts w:cs="B Nazanin" w:hint="cs"/>
          <w:sz w:val="28"/>
          <w:szCs w:val="28"/>
          <w:rtl/>
        </w:rPr>
        <w:t>ی</w:t>
      </w:r>
      <w:r w:rsidRPr="00E42068">
        <w:rPr>
          <w:rFonts w:cs="B Nazanin" w:hint="eastAsia"/>
          <w:sz w:val="28"/>
          <w:szCs w:val="28"/>
          <w:rtl/>
        </w:rPr>
        <w:t>ون</w:t>
      </w:r>
      <w:r w:rsidRPr="00E42068">
        <w:rPr>
          <w:rFonts w:cs="B Nazanin"/>
          <w:sz w:val="28"/>
          <w:szCs w:val="28"/>
          <w:rtl/>
        </w:rPr>
        <w:t xml:space="preserve"> ها استفاده م</w:t>
      </w:r>
      <w:r w:rsidRPr="00E42068">
        <w:rPr>
          <w:rFonts w:cs="B Nazanin" w:hint="cs"/>
          <w:sz w:val="28"/>
          <w:szCs w:val="28"/>
          <w:rtl/>
        </w:rPr>
        <w:t>ی</w:t>
      </w:r>
      <w:r w:rsidRPr="00E42068">
        <w:rPr>
          <w:rFonts w:cs="B Nazanin"/>
          <w:sz w:val="28"/>
          <w:szCs w:val="28"/>
          <w:rtl/>
        </w:rPr>
        <w:t xml:space="preserve"> کند، الکترود</w:t>
      </w:r>
      <w:r w:rsidRPr="00E42068">
        <w:rPr>
          <w:rFonts w:cs="B Nazanin" w:hint="cs"/>
          <w:sz w:val="28"/>
          <w:szCs w:val="28"/>
          <w:rtl/>
        </w:rPr>
        <w:t>ی</w:t>
      </w:r>
      <w:r w:rsidRPr="00E42068">
        <w:rPr>
          <w:rFonts w:cs="B Nazanin" w:hint="eastAsia"/>
          <w:sz w:val="28"/>
          <w:szCs w:val="28"/>
          <w:rtl/>
        </w:rPr>
        <w:t>ون</w:t>
      </w:r>
      <w:r w:rsidRPr="00E42068">
        <w:rPr>
          <w:rFonts w:cs="B Nazanin" w:hint="cs"/>
          <w:sz w:val="28"/>
          <w:szCs w:val="28"/>
          <w:rtl/>
        </w:rPr>
        <w:t>ی</w:t>
      </w:r>
      <w:r w:rsidRPr="00E42068">
        <w:rPr>
          <w:rFonts w:cs="B Nazanin" w:hint="eastAsia"/>
          <w:sz w:val="28"/>
          <w:szCs w:val="28"/>
          <w:rtl/>
        </w:rPr>
        <w:t>زاس</w:t>
      </w:r>
      <w:r w:rsidRPr="00E42068">
        <w:rPr>
          <w:rFonts w:cs="B Nazanin" w:hint="cs"/>
          <w:sz w:val="28"/>
          <w:szCs w:val="28"/>
          <w:rtl/>
        </w:rPr>
        <w:t>ی</w:t>
      </w:r>
      <w:r w:rsidRPr="00E42068">
        <w:rPr>
          <w:rFonts w:cs="B Nazanin" w:hint="eastAsia"/>
          <w:sz w:val="28"/>
          <w:szCs w:val="28"/>
          <w:rtl/>
        </w:rPr>
        <w:t>ون</w:t>
      </w:r>
      <w:r w:rsidRPr="00E42068">
        <w:rPr>
          <w:rFonts w:cs="B Nazanin"/>
          <w:sz w:val="28"/>
          <w:szCs w:val="28"/>
          <w:rtl/>
        </w:rPr>
        <w:t xml:space="preserve"> نام</w:t>
      </w:r>
      <w:r w:rsidRPr="00E42068">
        <w:rPr>
          <w:rFonts w:cs="B Nazanin" w:hint="cs"/>
          <w:sz w:val="28"/>
          <w:szCs w:val="28"/>
          <w:rtl/>
        </w:rPr>
        <w:t>ی</w:t>
      </w:r>
      <w:r w:rsidRPr="00E42068">
        <w:rPr>
          <w:rFonts w:cs="B Nazanin" w:hint="eastAsia"/>
          <w:sz w:val="28"/>
          <w:szCs w:val="28"/>
          <w:rtl/>
        </w:rPr>
        <w:t>ده</w:t>
      </w:r>
      <w:r w:rsidRPr="00E42068">
        <w:rPr>
          <w:rFonts w:cs="B Nazanin"/>
          <w:sz w:val="28"/>
          <w:szCs w:val="28"/>
          <w:rtl/>
        </w:rPr>
        <w:t xml:space="preserve"> م</w:t>
      </w:r>
      <w:r w:rsidRPr="00E42068">
        <w:rPr>
          <w:rFonts w:cs="B Nazanin" w:hint="cs"/>
          <w:sz w:val="28"/>
          <w:szCs w:val="28"/>
          <w:rtl/>
        </w:rPr>
        <w:t>ی</w:t>
      </w:r>
      <w:r w:rsidRPr="00E42068">
        <w:rPr>
          <w:rFonts w:cs="B Nazanin"/>
          <w:sz w:val="28"/>
          <w:szCs w:val="28"/>
          <w:rtl/>
        </w:rPr>
        <w:t xml:space="preserve"> شود. به طور کل</w:t>
      </w:r>
      <w:r w:rsidRPr="00E42068">
        <w:rPr>
          <w:rFonts w:cs="B Nazanin" w:hint="cs"/>
          <w:sz w:val="28"/>
          <w:szCs w:val="28"/>
          <w:rtl/>
        </w:rPr>
        <w:t>ی</w:t>
      </w:r>
      <w:r w:rsidRPr="00E42068">
        <w:rPr>
          <w:rFonts w:cs="B Nazanin"/>
          <w:sz w:val="28"/>
          <w:szCs w:val="28"/>
          <w:rtl/>
        </w:rPr>
        <w:t xml:space="preserve"> ترک</w:t>
      </w:r>
      <w:r w:rsidRPr="00E42068">
        <w:rPr>
          <w:rFonts w:cs="B Nazanin" w:hint="cs"/>
          <w:sz w:val="28"/>
          <w:szCs w:val="28"/>
          <w:rtl/>
        </w:rPr>
        <w:t>ی</w:t>
      </w:r>
      <w:r w:rsidRPr="00E42068">
        <w:rPr>
          <w:rFonts w:cs="B Nazanin" w:hint="eastAsia"/>
          <w:sz w:val="28"/>
          <w:szCs w:val="28"/>
          <w:rtl/>
        </w:rPr>
        <w:t>ب</w:t>
      </w:r>
      <w:r w:rsidRPr="00E42068">
        <w:rPr>
          <w:rFonts w:cs="B Nazanin" w:hint="cs"/>
          <w:sz w:val="28"/>
          <w:szCs w:val="28"/>
          <w:rtl/>
        </w:rPr>
        <w:t>ی</w:t>
      </w:r>
      <w:r w:rsidRPr="00E42068">
        <w:rPr>
          <w:rFonts w:cs="B Nazanin"/>
          <w:sz w:val="28"/>
          <w:szCs w:val="28"/>
          <w:rtl/>
        </w:rPr>
        <w:t xml:space="preserve"> از روش ها</w:t>
      </w:r>
      <w:r w:rsidRPr="00E42068">
        <w:rPr>
          <w:rFonts w:cs="B Nazanin" w:hint="cs"/>
          <w:sz w:val="28"/>
          <w:szCs w:val="28"/>
          <w:rtl/>
        </w:rPr>
        <w:t>ی</w:t>
      </w:r>
      <w:r w:rsidRPr="00E42068">
        <w:rPr>
          <w:rFonts w:cs="B Nazanin"/>
          <w:sz w:val="28"/>
          <w:szCs w:val="28"/>
          <w:rtl/>
        </w:rPr>
        <w:t xml:space="preserve"> الکترود</w:t>
      </w:r>
      <w:r w:rsidRPr="00E42068">
        <w:rPr>
          <w:rFonts w:cs="B Nazanin" w:hint="cs"/>
          <w:sz w:val="28"/>
          <w:szCs w:val="28"/>
          <w:rtl/>
        </w:rPr>
        <w:t>ی</w:t>
      </w:r>
      <w:r w:rsidRPr="00E42068">
        <w:rPr>
          <w:rFonts w:cs="B Nazanin" w:hint="eastAsia"/>
          <w:sz w:val="28"/>
          <w:szCs w:val="28"/>
          <w:rtl/>
        </w:rPr>
        <w:t>ون</w:t>
      </w:r>
      <w:r w:rsidRPr="00E42068">
        <w:rPr>
          <w:rFonts w:cs="B Nazanin" w:hint="cs"/>
          <w:sz w:val="28"/>
          <w:szCs w:val="28"/>
          <w:rtl/>
        </w:rPr>
        <w:t>ی</w:t>
      </w:r>
      <w:r w:rsidRPr="00E42068">
        <w:rPr>
          <w:rFonts w:cs="B Nazanin" w:hint="eastAsia"/>
          <w:sz w:val="28"/>
          <w:szCs w:val="28"/>
          <w:rtl/>
        </w:rPr>
        <w:t>زه</w:t>
      </w:r>
      <w:r w:rsidRPr="00E42068">
        <w:rPr>
          <w:rFonts w:cs="B Nazanin"/>
          <w:sz w:val="28"/>
          <w:szCs w:val="28"/>
          <w:rtl/>
        </w:rPr>
        <w:t xml:space="preserve"> کردن و تبادل </w:t>
      </w:r>
      <w:r w:rsidRPr="00E42068">
        <w:rPr>
          <w:rFonts w:cs="B Nazanin" w:hint="cs"/>
          <w:sz w:val="28"/>
          <w:szCs w:val="28"/>
          <w:rtl/>
        </w:rPr>
        <w:t>ی</w:t>
      </w:r>
      <w:r w:rsidRPr="00E42068">
        <w:rPr>
          <w:rFonts w:cs="B Nazanin" w:hint="eastAsia"/>
          <w:sz w:val="28"/>
          <w:szCs w:val="28"/>
          <w:rtl/>
        </w:rPr>
        <w:t>ون</w:t>
      </w:r>
      <w:r w:rsidRPr="00E42068">
        <w:rPr>
          <w:rFonts w:cs="B Nazanin" w:hint="cs"/>
          <w:sz w:val="28"/>
          <w:szCs w:val="28"/>
          <w:rtl/>
        </w:rPr>
        <w:t>ی</w:t>
      </w:r>
      <w:r w:rsidRPr="00E42068">
        <w:rPr>
          <w:rFonts w:cs="B Nazanin"/>
          <w:sz w:val="28"/>
          <w:szCs w:val="28"/>
          <w:rtl/>
        </w:rPr>
        <w:t xml:space="preserve"> است و بر معا</w:t>
      </w:r>
      <w:r w:rsidRPr="00E42068">
        <w:rPr>
          <w:rFonts w:cs="B Nazanin" w:hint="cs"/>
          <w:sz w:val="28"/>
          <w:szCs w:val="28"/>
          <w:rtl/>
        </w:rPr>
        <w:t>ی</w:t>
      </w:r>
      <w:r w:rsidRPr="00E42068">
        <w:rPr>
          <w:rFonts w:cs="B Nazanin" w:hint="eastAsia"/>
          <w:sz w:val="28"/>
          <w:szCs w:val="28"/>
          <w:rtl/>
        </w:rPr>
        <w:t>ب</w:t>
      </w:r>
      <w:r w:rsidRPr="00E42068">
        <w:rPr>
          <w:rFonts w:cs="B Nazanin"/>
          <w:sz w:val="28"/>
          <w:szCs w:val="28"/>
          <w:rtl/>
        </w:rPr>
        <w:t xml:space="preserve"> فرآ</w:t>
      </w:r>
      <w:r w:rsidRPr="00E42068">
        <w:rPr>
          <w:rFonts w:cs="B Nazanin" w:hint="cs"/>
          <w:sz w:val="28"/>
          <w:szCs w:val="28"/>
          <w:rtl/>
        </w:rPr>
        <w:t>ی</w:t>
      </w:r>
      <w:r w:rsidRPr="00E42068">
        <w:rPr>
          <w:rFonts w:cs="B Nazanin" w:hint="eastAsia"/>
          <w:sz w:val="28"/>
          <w:szCs w:val="28"/>
          <w:rtl/>
        </w:rPr>
        <w:t>ند</w:t>
      </w:r>
      <w:r w:rsidRPr="00E42068">
        <w:rPr>
          <w:rFonts w:cs="B Nazanin"/>
          <w:sz w:val="28"/>
          <w:szCs w:val="28"/>
          <w:rtl/>
        </w:rPr>
        <w:t xml:space="preserve"> الکترود</w:t>
      </w:r>
      <w:r w:rsidRPr="00E42068">
        <w:rPr>
          <w:rFonts w:cs="B Nazanin" w:hint="cs"/>
          <w:sz w:val="28"/>
          <w:szCs w:val="28"/>
          <w:rtl/>
        </w:rPr>
        <w:t>ی</w:t>
      </w:r>
      <w:r w:rsidRPr="00E42068">
        <w:rPr>
          <w:rFonts w:cs="B Nazanin" w:hint="eastAsia"/>
          <w:sz w:val="28"/>
          <w:szCs w:val="28"/>
          <w:rtl/>
        </w:rPr>
        <w:t>ون</w:t>
      </w:r>
      <w:r w:rsidRPr="00E42068">
        <w:rPr>
          <w:rFonts w:cs="B Nazanin" w:hint="cs"/>
          <w:sz w:val="28"/>
          <w:szCs w:val="28"/>
          <w:rtl/>
        </w:rPr>
        <w:t>ی</w:t>
      </w:r>
      <w:r w:rsidRPr="00E42068">
        <w:rPr>
          <w:rFonts w:cs="B Nazanin" w:hint="eastAsia"/>
          <w:sz w:val="28"/>
          <w:szCs w:val="28"/>
          <w:rtl/>
        </w:rPr>
        <w:t>زه</w:t>
      </w:r>
      <w:r w:rsidRPr="00E42068">
        <w:rPr>
          <w:rFonts w:cs="B Nazanin"/>
          <w:sz w:val="28"/>
          <w:szCs w:val="28"/>
          <w:rtl/>
        </w:rPr>
        <w:t xml:space="preserve"> کردن و تبادل </w:t>
      </w:r>
      <w:r w:rsidRPr="00E42068">
        <w:rPr>
          <w:rFonts w:cs="B Nazanin" w:hint="cs"/>
          <w:sz w:val="28"/>
          <w:szCs w:val="28"/>
          <w:rtl/>
        </w:rPr>
        <w:t>ی</w:t>
      </w:r>
      <w:r w:rsidRPr="00E42068">
        <w:rPr>
          <w:rFonts w:cs="B Nazanin" w:hint="eastAsia"/>
          <w:sz w:val="28"/>
          <w:szCs w:val="28"/>
          <w:rtl/>
        </w:rPr>
        <w:t>ون</w:t>
      </w:r>
      <w:r w:rsidRPr="00E42068">
        <w:rPr>
          <w:rFonts w:cs="B Nazanin" w:hint="cs"/>
          <w:sz w:val="28"/>
          <w:szCs w:val="28"/>
          <w:rtl/>
        </w:rPr>
        <w:t>ی</w:t>
      </w:r>
      <w:r w:rsidRPr="00E42068">
        <w:rPr>
          <w:rFonts w:cs="B Nazanin"/>
          <w:sz w:val="28"/>
          <w:szCs w:val="28"/>
          <w:rtl/>
        </w:rPr>
        <w:t xml:space="preserve"> غلبه م</w:t>
      </w:r>
      <w:r w:rsidRPr="00E42068">
        <w:rPr>
          <w:rFonts w:cs="B Nazanin" w:hint="cs"/>
          <w:sz w:val="28"/>
          <w:szCs w:val="28"/>
          <w:rtl/>
        </w:rPr>
        <w:t>ی</w:t>
      </w:r>
      <w:r w:rsidRPr="00E42068">
        <w:rPr>
          <w:rFonts w:cs="B Nazanin"/>
          <w:sz w:val="28"/>
          <w:szCs w:val="28"/>
          <w:rtl/>
        </w:rPr>
        <w:t xml:space="preserve"> کند و م</w:t>
      </w:r>
      <w:r w:rsidRPr="00E42068">
        <w:rPr>
          <w:rFonts w:cs="B Nazanin" w:hint="cs"/>
          <w:sz w:val="28"/>
          <w:szCs w:val="28"/>
          <w:rtl/>
        </w:rPr>
        <w:t>ی</w:t>
      </w:r>
      <w:r w:rsidRPr="00E42068">
        <w:rPr>
          <w:rFonts w:cs="B Nazanin"/>
          <w:sz w:val="28"/>
          <w:szCs w:val="28"/>
          <w:rtl/>
        </w:rPr>
        <w:t xml:space="preserve"> تواند بدون استفاده از مواد ش</w:t>
      </w:r>
      <w:r w:rsidRPr="00E42068">
        <w:rPr>
          <w:rFonts w:cs="B Nazanin" w:hint="cs"/>
          <w:sz w:val="28"/>
          <w:szCs w:val="28"/>
          <w:rtl/>
        </w:rPr>
        <w:t>ی</w:t>
      </w:r>
      <w:r w:rsidRPr="00E42068">
        <w:rPr>
          <w:rFonts w:cs="B Nazanin" w:hint="eastAsia"/>
          <w:sz w:val="28"/>
          <w:szCs w:val="28"/>
          <w:rtl/>
        </w:rPr>
        <w:t>م</w:t>
      </w:r>
      <w:r w:rsidRPr="00E42068">
        <w:rPr>
          <w:rFonts w:cs="B Nazanin" w:hint="cs"/>
          <w:sz w:val="28"/>
          <w:szCs w:val="28"/>
          <w:rtl/>
        </w:rPr>
        <w:t>ی</w:t>
      </w:r>
      <w:r w:rsidRPr="00E42068">
        <w:rPr>
          <w:rFonts w:cs="B Nazanin" w:hint="eastAsia"/>
          <w:sz w:val="28"/>
          <w:szCs w:val="28"/>
          <w:rtl/>
        </w:rPr>
        <w:t>ا</w:t>
      </w:r>
      <w:r w:rsidRPr="00E42068">
        <w:rPr>
          <w:rFonts w:cs="B Nazanin" w:hint="cs"/>
          <w:sz w:val="28"/>
          <w:szCs w:val="28"/>
          <w:rtl/>
        </w:rPr>
        <w:t>یی</w:t>
      </w:r>
      <w:r w:rsidRPr="00E42068">
        <w:rPr>
          <w:rFonts w:cs="B Nazanin"/>
          <w:sz w:val="28"/>
          <w:szCs w:val="28"/>
          <w:rtl/>
        </w:rPr>
        <w:t xml:space="preserve"> </w:t>
      </w:r>
      <w:r w:rsidRPr="00E42068">
        <w:rPr>
          <w:rFonts w:cs="B Nazanin" w:hint="cs"/>
          <w:sz w:val="28"/>
          <w:szCs w:val="28"/>
          <w:rtl/>
        </w:rPr>
        <w:t>ی</w:t>
      </w:r>
      <w:r w:rsidRPr="00E42068">
        <w:rPr>
          <w:rFonts w:cs="B Nazanin" w:hint="eastAsia"/>
          <w:sz w:val="28"/>
          <w:szCs w:val="28"/>
          <w:rtl/>
        </w:rPr>
        <w:t>ون</w:t>
      </w:r>
      <w:r w:rsidRPr="00E42068">
        <w:rPr>
          <w:rFonts w:cs="B Nazanin"/>
          <w:sz w:val="28"/>
          <w:szCs w:val="28"/>
          <w:rtl/>
        </w:rPr>
        <w:t xml:space="preserve"> ها</w:t>
      </w:r>
      <w:r w:rsidRPr="00E42068">
        <w:rPr>
          <w:rFonts w:cs="B Nazanin" w:hint="cs"/>
          <w:sz w:val="28"/>
          <w:szCs w:val="28"/>
          <w:rtl/>
        </w:rPr>
        <w:t>ی</w:t>
      </w:r>
      <w:r w:rsidRPr="00E42068">
        <w:rPr>
          <w:rFonts w:cs="B Nazanin"/>
          <w:sz w:val="28"/>
          <w:szCs w:val="28"/>
          <w:rtl/>
        </w:rPr>
        <w:t xml:space="preserve"> فلزات سنگ</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را از فاضلاب حذف کند</w:t>
      </w:r>
      <w:r w:rsidRPr="00E42068">
        <w:rPr>
          <w:rFonts w:asciiTheme="majorBidi" w:hAnsiTheme="majorBidi" w:cs="B Nazanin" w:hint="cs"/>
          <w:color w:val="000000"/>
          <w:sz w:val="28"/>
          <w:szCs w:val="28"/>
          <w:rtl/>
        </w:rPr>
        <w:t xml:space="preserve">. </w:t>
      </w:r>
      <w:proofErr w:type="spellStart"/>
      <w:r w:rsidR="00E61DD6" w:rsidRPr="00E42068">
        <w:rPr>
          <w:rFonts w:asciiTheme="majorBidi" w:hAnsiTheme="majorBidi" w:cs="B Nazanin"/>
          <w:color w:val="000000"/>
          <w:sz w:val="24"/>
          <w:szCs w:val="24"/>
        </w:rPr>
        <w:t>Alvadora</w:t>
      </w:r>
      <w:proofErr w:type="spellEnd"/>
      <w:r w:rsidRPr="00E42068">
        <w:rPr>
          <w:rFonts w:asciiTheme="majorBidi" w:hAnsiTheme="majorBidi" w:cs="B Nazanin"/>
          <w:color w:val="000000"/>
          <w:sz w:val="28"/>
          <w:szCs w:val="28"/>
          <w:rtl/>
        </w:rPr>
        <w:t xml:space="preserve"> و همکاران، </w:t>
      </w:r>
      <w:r w:rsidR="0034778B" w:rsidRPr="00E42068">
        <w:rPr>
          <w:rFonts w:asciiTheme="majorBidi" w:hAnsiTheme="majorBidi" w:cs="B Nazanin"/>
          <w:color w:val="000000"/>
          <w:sz w:val="24"/>
          <w:szCs w:val="24"/>
        </w:rPr>
        <w:t>2013</w:t>
      </w:r>
      <w:r w:rsidRPr="00E42068">
        <w:rPr>
          <w:rFonts w:asciiTheme="majorBidi" w:hAnsiTheme="majorBidi" w:cs="B Nazanin"/>
          <w:color w:val="000000"/>
          <w:sz w:val="28"/>
          <w:szCs w:val="28"/>
          <w:rtl/>
        </w:rPr>
        <w:t>،</w:t>
      </w:r>
      <w:r w:rsidR="00A16240" w:rsidRPr="00E42068">
        <w:rPr>
          <w:rFonts w:asciiTheme="majorBidi" w:hAnsiTheme="majorBidi" w:cs="B Nazanin"/>
          <w:color w:val="000000"/>
          <w:sz w:val="28"/>
          <w:szCs w:val="28"/>
        </w:rPr>
        <w:t xml:space="preserve"> </w:t>
      </w:r>
      <w:r w:rsidR="00A16240" w:rsidRPr="00E42068">
        <w:rPr>
          <w:rFonts w:asciiTheme="majorBidi" w:hAnsiTheme="majorBidi" w:cs="B Nazanin"/>
          <w:color w:val="000000"/>
          <w:sz w:val="28"/>
          <w:szCs w:val="28"/>
          <w:rtl/>
        </w:rPr>
        <w:t xml:space="preserve">تبادل </w:t>
      </w:r>
      <w:r w:rsidR="00A16240" w:rsidRPr="00E42068">
        <w:rPr>
          <w:rFonts w:asciiTheme="majorBidi" w:hAnsiTheme="majorBidi" w:cs="B Nazanin" w:hint="cs"/>
          <w:color w:val="000000"/>
          <w:sz w:val="28"/>
          <w:szCs w:val="28"/>
          <w:rtl/>
        </w:rPr>
        <w:t>ی</w:t>
      </w:r>
      <w:r w:rsidR="00A16240" w:rsidRPr="00E42068">
        <w:rPr>
          <w:rFonts w:asciiTheme="majorBidi" w:hAnsiTheme="majorBidi" w:cs="B Nazanin" w:hint="eastAsia"/>
          <w:color w:val="000000"/>
          <w:sz w:val="28"/>
          <w:szCs w:val="28"/>
          <w:rtl/>
        </w:rPr>
        <w:t>ون</w:t>
      </w:r>
      <w:r w:rsidR="00A16240" w:rsidRPr="00E42068">
        <w:rPr>
          <w:rFonts w:asciiTheme="majorBidi" w:hAnsiTheme="majorBidi" w:cs="B Nazanin" w:hint="cs"/>
          <w:color w:val="000000"/>
          <w:sz w:val="28"/>
          <w:szCs w:val="28"/>
          <w:rtl/>
        </w:rPr>
        <w:t>ی</w:t>
      </w:r>
      <w:r w:rsidR="00A16240" w:rsidRPr="00E42068">
        <w:rPr>
          <w:rFonts w:asciiTheme="majorBidi" w:hAnsiTheme="majorBidi" w:cs="B Nazanin"/>
          <w:color w:val="000000"/>
          <w:sz w:val="28"/>
          <w:szCs w:val="28"/>
          <w:rtl/>
        </w:rPr>
        <w:t xml:space="preserve"> پ</w:t>
      </w:r>
      <w:r w:rsidR="00A16240" w:rsidRPr="00E42068">
        <w:rPr>
          <w:rFonts w:asciiTheme="majorBidi" w:hAnsiTheme="majorBidi" w:cs="B Nazanin" w:hint="cs"/>
          <w:color w:val="000000"/>
          <w:sz w:val="28"/>
          <w:szCs w:val="28"/>
          <w:rtl/>
        </w:rPr>
        <w:t>ی</w:t>
      </w:r>
      <w:r w:rsidR="00A16240" w:rsidRPr="00E42068">
        <w:rPr>
          <w:rFonts w:asciiTheme="majorBidi" w:hAnsiTheme="majorBidi" w:cs="B Nazanin" w:hint="eastAsia"/>
          <w:color w:val="000000"/>
          <w:sz w:val="28"/>
          <w:szCs w:val="28"/>
          <w:rtl/>
        </w:rPr>
        <w:t>وسته</w:t>
      </w:r>
      <w:r w:rsidR="00A16240" w:rsidRPr="00E42068">
        <w:rPr>
          <w:rFonts w:asciiTheme="majorBidi" w:hAnsiTheme="majorBidi" w:cs="B Nazanin"/>
          <w:color w:val="000000"/>
          <w:sz w:val="28"/>
          <w:szCs w:val="28"/>
          <w:rtl/>
        </w:rPr>
        <w:t xml:space="preserve"> و الکترود</w:t>
      </w:r>
      <w:r w:rsidR="00A16240" w:rsidRPr="00E42068">
        <w:rPr>
          <w:rFonts w:asciiTheme="majorBidi" w:hAnsiTheme="majorBidi" w:cs="B Nazanin" w:hint="cs"/>
          <w:color w:val="000000"/>
          <w:sz w:val="28"/>
          <w:szCs w:val="28"/>
          <w:rtl/>
        </w:rPr>
        <w:t>ی</w:t>
      </w:r>
      <w:r w:rsidR="00A16240" w:rsidRPr="00E42068">
        <w:rPr>
          <w:rFonts w:asciiTheme="majorBidi" w:hAnsiTheme="majorBidi" w:cs="B Nazanin" w:hint="eastAsia"/>
          <w:color w:val="000000"/>
          <w:sz w:val="28"/>
          <w:szCs w:val="28"/>
          <w:rtl/>
        </w:rPr>
        <w:t>ون</w:t>
      </w:r>
      <w:r w:rsidR="00A16240" w:rsidRPr="00E42068">
        <w:rPr>
          <w:rFonts w:asciiTheme="majorBidi" w:hAnsiTheme="majorBidi" w:cs="B Nazanin" w:hint="cs"/>
          <w:color w:val="000000"/>
          <w:sz w:val="28"/>
          <w:szCs w:val="28"/>
          <w:rtl/>
        </w:rPr>
        <w:t>ی</w:t>
      </w:r>
      <w:r w:rsidR="00A16240" w:rsidRPr="00E42068">
        <w:rPr>
          <w:rFonts w:asciiTheme="majorBidi" w:hAnsiTheme="majorBidi" w:cs="B Nazanin" w:hint="eastAsia"/>
          <w:color w:val="000000"/>
          <w:sz w:val="28"/>
          <w:szCs w:val="28"/>
          <w:rtl/>
        </w:rPr>
        <w:t>زه</w:t>
      </w:r>
      <w:r w:rsidR="00A16240" w:rsidRPr="00E42068">
        <w:rPr>
          <w:rFonts w:asciiTheme="majorBidi" w:hAnsiTheme="majorBidi" w:cs="B Nazanin"/>
          <w:color w:val="000000"/>
          <w:sz w:val="28"/>
          <w:szCs w:val="28"/>
          <w:rtl/>
        </w:rPr>
        <w:t xml:space="preserve"> کردن، تصف</w:t>
      </w:r>
      <w:r w:rsidR="00A16240" w:rsidRPr="00E42068">
        <w:rPr>
          <w:rFonts w:asciiTheme="majorBidi" w:hAnsiTheme="majorBidi" w:cs="B Nazanin" w:hint="cs"/>
          <w:color w:val="000000"/>
          <w:sz w:val="28"/>
          <w:szCs w:val="28"/>
          <w:rtl/>
        </w:rPr>
        <w:t>ی</w:t>
      </w:r>
      <w:r w:rsidR="00A16240" w:rsidRPr="00E42068">
        <w:rPr>
          <w:rFonts w:asciiTheme="majorBidi" w:hAnsiTheme="majorBidi" w:cs="B Nazanin" w:hint="eastAsia"/>
          <w:color w:val="000000"/>
          <w:sz w:val="28"/>
          <w:szCs w:val="28"/>
          <w:rtl/>
        </w:rPr>
        <w:t>ه</w:t>
      </w:r>
      <w:r w:rsidR="00A16240" w:rsidRPr="00E42068">
        <w:rPr>
          <w:rFonts w:asciiTheme="majorBidi" w:hAnsiTheme="majorBidi" w:cs="B Nazanin"/>
          <w:color w:val="000000"/>
          <w:sz w:val="28"/>
          <w:szCs w:val="28"/>
          <w:rtl/>
        </w:rPr>
        <w:t xml:space="preserve"> کروم موثر از فاضلاب صنعت</w:t>
      </w:r>
      <w:r w:rsidR="00A16240" w:rsidRPr="00E42068">
        <w:rPr>
          <w:rFonts w:asciiTheme="majorBidi" w:hAnsiTheme="majorBidi" w:cs="B Nazanin" w:hint="cs"/>
          <w:color w:val="000000"/>
          <w:sz w:val="28"/>
          <w:szCs w:val="28"/>
          <w:rtl/>
        </w:rPr>
        <w:t>ی</w:t>
      </w:r>
      <w:r w:rsidR="00A16240" w:rsidRPr="00E42068">
        <w:rPr>
          <w:rFonts w:asciiTheme="majorBidi" w:hAnsiTheme="majorBidi" w:cs="B Nazanin"/>
          <w:color w:val="000000"/>
          <w:sz w:val="28"/>
          <w:szCs w:val="28"/>
          <w:rtl/>
        </w:rPr>
        <w:t xml:space="preserve"> را پ</w:t>
      </w:r>
      <w:r w:rsidR="00A16240" w:rsidRPr="00E42068">
        <w:rPr>
          <w:rFonts w:asciiTheme="majorBidi" w:hAnsiTheme="majorBidi" w:cs="B Nazanin" w:hint="cs"/>
          <w:color w:val="000000"/>
          <w:sz w:val="28"/>
          <w:szCs w:val="28"/>
          <w:rtl/>
        </w:rPr>
        <w:t>ی</w:t>
      </w:r>
      <w:r w:rsidR="00A16240" w:rsidRPr="00E42068">
        <w:rPr>
          <w:rFonts w:asciiTheme="majorBidi" w:hAnsiTheme="majorBidi" w:cs="B Nazanin" w:hint="eastAsia"/>
          <w:color w:val="000000"/>
          <w:sz w:val="28"/>
          <w:szCs w:val="28"/>
          <w:rtl/>
        </w:rPr>
        <w:t>شنه</w:t>
      </w:r>
      <w:r w:rsidR="00A16240" w:rsidRPr="00E42068">
        <w:rPr>
          <w:rFonts w:asciiTheme="majorBidi" w:hAnsiTheme="majorBidi" w:cs="B Nazanin" w:hint="cs"/>
          <w:color w:val="000000"/>
          <w:sz w:val="28"/>
          <w:szCs w:val="28"/>
          <w:rtl/>
        </w:rPr>
        <w:t>اد نمودند. آن‌ها</w:t>
      </w:r>
      <w:r w:rsidRPr="00E42068">
        <w:rPr>
          <w:rFonts w:asciiTheme="majorBidi" w:hAnsiTheme="majorBidi" w:cs="B Nazanin"/>
          <w:color w:val="000000"/>
          <w:sz w:val="28"/>
          <w:szCs w:val="28"/>
          <w:rtl/>
        </w:rPr>
        <w:t xml:space="preserve"> با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زوترم</w:t>
      </w:r>
      <w:r w:rsidRPr="00E42068">
        <w:rPr>
          <w:rFonts w:asciiTheme="majorBidi" w:hAnsiTheme="majorBidi" w:cs="B Nazanin"/>
          <w:color w:val="000000"/>
          <w:sz w:val="28"/>
          <w:szCs w:val="28"/>
          <w:rtl/>
        </w:rPr>
        <w:t xml:space="preserve"> تبادل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و 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نت</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color w:val="000000"/>
          <w:sz w:val="28"/>
          <w:szCs w:val="28"/>
          <w:rtl/>
        </w:rPr>
        <w:t xml:space="preserve"> رز</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ها، نشان دادند که رز</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تبادل آن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Amberlite IRA900</w:t>
      </w:r>
      <w:r w:rsidRPr="00E42068">
        <w:rPr>
          <w:rFonts w:asciiTheme="majorBidi" w:hAnsiTheme="majorBidi" w:cs="B Nazanin"/>
          <w:color w:val="000000"/>
          <w:sz w:val="28"/>
          <w:szCs w:val="28"/>
          <w:rtl/>
        </w:rPr>
        <w:t>) دارا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ظرف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w:t>
      </w:r>
      <w:r w:rsidRPr="00E42068">
        <w:rPr>
          <w:rFonts w:asciiTheme="majorBidi" w:hAnsiTheme="majorBidi" w:cs="B Nazanin"/>
          <w:color w:val="000000"/>
          <w:sz w:val="28"/>
          <w:szCs w:val="28"/>
          <w:rtl/>
        </w:rPr>
        <w:t xml:space="preserve"> تبادل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بالا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xml:space="preserve">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حذف کروم (</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tl/>
        </w:rPr>
        <w:t>) است، در حال</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که ترک</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ب</w:t>
      </w:r>
      <w:r w:rsidRPr="00E42068">
        <w:rPr>
          <w:rFonts w:asciiTheme="majorBidi" w:hAnsiTheme="majorBidi" w:cs="B Nazanin"/>
          <w:color w:val="000000"/>
          <w:sz w:val="28"/>
          <w:szCs w:val="28"/>
          <w:rtl/>
        </w:rPr>
        <w:t xml:space="preserve"> رز</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تبادل آن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با رز</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تبادل کات</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w:t>
      </w:r>
      <w:r w:rsidRPr="00E42068">
        <w:rPr>
          <w:rFonts w:asciiTheme="majorBidi" w:hAnsiTheme="majorBidi" w:cs="B Nazanin"/>
          <w:color w:val="000000"/>
          <w:sz w:val="24"/>
          <w:szCs w:val="24"/>
        </w:rPr>
        <w:t>Amberlite 200C</w:t>
      </w:r>
      <w:r w:rsidRPr="00E42068">
        <w:rPr>
          <w:rFonts w:asciiTheme="majorBidi" w:hAnsiTheme="majorBidi" w:cs="B Nazanin"/>
          <w:color w:val="000000"/>
          <w:sz w:val="28"/>
          <w:szCs w:val="28"/>
          <w:rtl/>
        </w:rPr>
        <w:t>) در الکترود</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ون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زاس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color w:val="000000"/>
          <w:sz w:val="28"/>
          <w:szCs w:val="28"/>
          <w:rtl/>
        </w:rPr>
        <w:t xml:space="preserve"> مداوم 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تواند</w:t>
      </w:r>
      <w:r w:rsidRPr="00E42068">
        <w:rPr>
          <w:rFonts w:asciiTheme="majorBidi" w:hAnsiTheme="majorBidi" w:cs="B Nazanin"/>
          <w:color w:val="000000"/>
          <w:sz w:val="28"/>
          <w:szCs w:val="28"/>
          <w:rtl/>
        </w:rPr>
        <w:t xml:space="preserve"> </w:t>
      </w:r>
      <w:r w:rsidR="0034778B" w:rsidRPr="00E42068">
        <w:rPr>
          <w:rFonts w:asciiTheme="majorBidi" w:hAnsiTheme="majorBidi" w:cs="B Nazanin"/>
          <w:color w:val="000000"/>
          <w:sz w:val="24"/>
          <w:szCs w:val="24"/>
        </w:rPr>
        <w:t>98.5%</w:t>
      </w:r>
      <w:r w:rsidRPr="00E42068">
        <w:rPr>
          <w:rFonts w:asciiTheme="majorBidi" w:hAnsiTheme="majorBidi" w:cs="B Nazanin"/>
          <w:color w:val="000000"/>
          <w:sz w:val="28"/>
          <w:szCs w:val="28"/>
          <w:rtl/>
        </w:rPr>
        <w:t xml:space="preserve"> کروم (</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tl/>
        </w:rPr>
        <w:t>) را حذف کند. در تحق</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قات</w:t>
      </w:r>
      <w:r w:rsidRPr="00E42068">
        <w:rPr>
          <w:rFonts w:asciiTheme="majorBidi" w:hAnsiTheme="majorBidi" w:cs="B Nazanin"/>
          <w:color w:val="000000"/>
          <w:sz w:val="28"/>
          <w:szCs w:val="28"/>
          <w:rtl/>
        </w:rPr>
        <w:t xml:space="preserve"> 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گر،</w:t>
      </w:r>
      <w:r w:rsidRPr="00E42068">
        <w:rPr>
          <w:rFonts w:asciiTheme="majorBidi" w:hAnsiTheme="majorBidi" w:cs="B Nazanin"/>
          <w:color w:val="000000"/>
          <w:sz w:val="28"/>
          <w:szCs w:val="28"/>
          <w:rtl/>
        </w:rPr>
        <w:t xml:space="preserve"> </w:t>
      </w:r>
      <w:r w:rsidR="00502077" w:rsidRPr="00E42068">
        <w:rPr>
          <w:rFonts w:asciiTheme="majorBidi" w:hAnsiTheme="majorBidi" w:cstheme="majorBidi"/>
          <w:color w:val="000000" w:themeColor="text1"/>
          <w:sz w:val="24"/>
          <w:szCs w:val="24"/>
        </w:rPr>
        <w:t>Jin</w:t>
      </w:r>
      <w:r w:rsidRPr="00E42068">
        <w:rPr>
          <w:rFonts w:asciiTheme="majorBidi" w:hAnsiTheme="majorBidi" w:cs="B Nazanin"/>
          <w:color w:val="000000"/>
          <w:sz w:val="28"/>
          <w:szCs w:val="28"/>
          <w:rtl/>
        </w:rPr>
        <w:t xml:space="preserve"> و همکاران</w:t>
      </w:r>
      <w:r w:rsidRPr="00E42068">
        <w:rPr>
          <w:rFonts w:asciiTheme="majorBidi" w:hAnsiTheme="majorBidi"/>
          <w:color w:val="000000"/>
          <w:rtl/>
        </w:rPr>
        <w:t xml:space="preserve"> </w:t>
      </w:r>
      <w:r w:rsidRPr="00E42068">
        <w:rPr>
          <w:rFonts w:asciiTheme="majorBidi" w:hAnsiTheme="majorBidi" w:cs="B Nazanin"/>
          <w:color w:val="000000"/>
          <w:sz w:val="28"/>
          <w:szCs w:val="28"/>
          <w:rtl/>
        </w:rPr>
        <w:t xml:space="preserve">سال </w:t>
      </w:r>
      <w:r w:rsidR="0034778B" w:rsidRPr="00E42068">
        <w:rPr>
          <w:rFonts w:asciiTheme="majorBidi" w:hAnsiTheme="majorBidi" w:cs="B Nazanin"/>
          <w:color w:val="000000"/>
          <w:sz w:val="24"/>
          <w:szCs w:val="24"/>
        </w:rPr>
        <w:t>2020</w:t>
      </w:r>
      <w:r w:rsidRPr="00E42068">
        <w:rPr>
          <w:rFonts w:asciiTheme="majorBidi" w:hAnsiTheme="majorBidi" w:cs="B Nazanin"/>
          <w:color w:val="000000"/>
          <w:sz w:val="28"/>
          <w:szCs w:val="28"/>
          <w:rtl/>
        </w:rPr>
        <w:t xml:space="preserve">، از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ک</w:t>
      </w:r>
      <w:r w:rsidRPr="00E42068">
        <w:rPr>
          <w:rFonts w:asciiTheme="majorBidi" w:hAnsiTheme="majorBidi" w:cs="B Nazanin"/>
          <w:color w:val="000000"/>
          <w:sz w:val="28"/>
          <w:szCs w:val="28"/>
          <w:rtl/>
        </w:rPr>
        <w:t xml:space="preserve"> 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ستم</w:t>
      </w:r>
      <w:r w:rsidRPr="00E42068">
        <w:rPr>
          <w:rFonts w:asciiTheme="majorBidi" w:hAnsiTheme="majorBidi" w:cs="B Nazanin"/>
          <w:color w:val="000000"/>
          <w:sz w:val="28"/>
          <w:szCs w:val="28"/>
          <w:rtl/>
        </w:rPr>
        <w:t xml:space="preserve"> الکترود</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زاس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color w:val="000000"/>
          <w:sz w:val="28"/>
          <w:szCs w:val="28"/>
          <w:rtl/>
        </w:rPr>
        <w:t xml:space="preserve"> ساده شده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حذف کروم (</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tl/>
        </w:rPr>
        <w:t xml:space="preserve">) از فاضلاب </w:t>
      </w:r>
      <w:r w:rsidR="00074E35" w:rsidRPr="00E42068">
        <w:rPr>
          <w:rFonts w:asciiTheme="majorBidi" w:hAnsiTheme="majorBidi" w:cs="B Nazanin"/>
          <w:color w:val="000000"/>
          <w:sz w:val="28"/>
          <w:szCs w:val="28"/>
          <w:rtl/>
        </w:rPr>
        <w:t>سنتزی</w:t>
      </w:r>
      <w:r w:rsidRPr="00E42068">
        <w:rPr>
          <w:rFonts w:asciiTheme="majorBidi" w:hAnsiTheme="majorBidi" w:cs="B Nazanin"/>
          <w:color w:val="000000"/>
          <w:sz w:val="28"/>
          <w:szCs w:val="28"/>
          <w:rtl/>
        </w:rPr>
        <w:t xml:space="preserve"> استفاده کرد</w:t>
      </w:r>
      <w:r w:rsidR="00C67CB9" w:rsidRPr="00E42068">
        <w:rPr>
          <w:rFonts w:asciiTheme="majorBidi" w:hAnsiTheme="majorBidi" w:cs="B Nazanin" w:hint="cs"/>
          <w:color w:val="000000"/>
          <w:sz w:val="28"/>
          <w:szCs w:val="28"/>
          <w:rtl/>
          <w:lang w:bidi="fa-IR"/>
        </w:rPr>
        <w:t>ند</w:t>
      </w:r>
      <w:r w:rsidRPr="00E42068">
        <w:rPr>
          <w:rFonts w:asciiTheme="majorBidi" w:hAnsiTheme="majorBidi" w:cs="B Nazanin"/>
          <w:color w:val="000000"/>
          <w:sz w:val="28"/>
          <w:szCs w:val="28"/>
          <w:rtl/>
        </w:rPr>
        <w:t>.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فرآ</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w:t>
      </w:r>
      <w:r w:rsidRPr="00E42068">
        <w:rPr>
          <w:rFonts w:asciiTheme="majorBidi" w:hAnsiTheme="majorBidi" w:cs="B Nazanin"/>
          <w:color w:val="000000"/>
          <w:sz w:val="28"/>
          <w:szCs w:val="28"/>
          <w:rtl/>
        </w:rPr>
        <w:t xml:space="preserve"> بدون غشا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تبادل آن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انجام شد و از چند غشا تبادل کات</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جداساز</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رز</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ها از الکترودها استفاده شد. پس از درمان، </w:t>
      </w:r>
      <w:r w:rsidR="0034778B" w:rsidRPr="00E42068">
        <w:rPr>
          <w:rFonts w:asciiTheme="majorBidi" w:hAnsiTheme="majorBidi" w:cs="B Nazanin"/>
          <w:color w:val="000000"/>
          <w:sz w:val="24"/>
          <w:szCs w:val="24"/>
        </w:rPr>
        <w:t>50</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گرم در 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تر</w:t>
      </w:r>
      <w:r w:rsidRPr="00E42068">
        <w:rPr>
          <w:rFonts w:asciiTheme="majorBidi" w:hAnsiTheme="majorBidi" w:cs="B Nazanin"/>
          <w:color w:val="000000"/>
          <w:sz w:val="28"/>
          <w:szCs w:val="28"/>
          <w:rtl/>
        </w:rPr>
        <w:t xml:space="preserve"> کروم (</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tl/>
        </w:rPr>
        <w:t>) اول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ه</w:t>
      </w:r>
      <w:r w:rsidRPr="00E42068">
        <w:rPr>
          <w:rFonts w:asciiTheme="majorBidi" w:hAnsiTheme="majorBidi" w:cs="B Nazanin"/>
          <w:color w:val="000000"/>
          <w:sz w:val="28"/>
          <w:szCs w:val="28"/>
          <w:rtl/>
        </w:rPr>
        <w:t xml:space="preserve"> به </w:t>
      </w:r>
      <w:r w:rsidR="00567EC4" w:rsidRPr="00E42068">
        <w:rPr>
          <w:rFonts w:asciiTheme="majorBidi" w:hAnsiTheme="majorBidi" w:cs="B Nazanin"/>
          <w:color w:val="000000"/>
          <w:sz w:val="24"/>
          <w:szCs w:val="24"/>
        </w:rPr>
        <w:t>0.5</w:t>
      </w:r>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گرم در 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تر</w:t>
      </w:r>
      <w:r w:rsidRPr="00E42068">
        <w:rPr>
          <w:rFonts w:asciiTheme="majorBidi" w:hAnsiTheme="majorBidi" w:cs="B Nazanin"/>
          <w:color w:val="000000"/>
          <w:sz w:val="28"/>
          <w:szCs w:val="28"/>
          <w:rtl/>
        </w:rPr>
        <w:t xml:space="preserve"> کاهش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افت</w:t>
      </w:r>
      <w:r w:rsidRPr="00E42068">
        <w:rPr>
          <w:rFonts w:asciiTheme="majorBidi" w:hAnsiTheme="majorBidi" w:cs="B Nazanin"/>
          <w:color w:val="000000"/>
          <w:sz w:val="28"/>
          <w:szCs w:val="28"/>
          <w:rtl/>
        </w:rPr>
        <w:t>.</w:t>
      </w:r>
      <w:r w:rsidR="008A4C38" w:rsidRPr="00E42068">
        <w:rPr>
          <w:rFonts w:asciiTheme="majorBidi" w:hAnsiTheme="majorBidi" w:hint="cs"/>
          <w:color w:val="000000"/>
          <w:rtl/>
        </w:rPr>
        <w:t xml:space="preserve"> </w:t>
      </w:r>
    </w:p>
    <w:p w14:paraId="4CAC1C4C" w14:textId="77777777" w:rsidR="008A4C38" w:rsidRPr="00E42068" w:rsidRDefault="008A4C38" w:rsidP="002B3D4C">
      <w:pPr>
        <w:pStyle w:val="Heading31"/>
        <w:spacing w:before="0"/>
        <w:rPr>
          <w:rFonts w:cs="B Nazanin"/>
          <w:rtl/>
        </w:rPr>
      </w:pPr>
      <w:bookmarkStart w:id="22" w:name="_Toc153621618"/>
      <w:r w:rsidRPr="00E42068">
        <w:rPr>
          <w:rFonts w:cs="B Nazanin" w:hint="cs"/>
          <w:rtl/>
        </w:rPr>
        <w:t>4-2-3 شناورسازی الکتریکی</w:t>
      </w:r>
      <w:bookmarkEnd w:id="22"/>
    </w:p>
    <w:p w14:paraId="3E2485E0" w14:textId="4668C5A2" w:rsidR="008A4C38" w:rsidRPr="00E42068" w:rsidRDefault="008A4C38" w:rsidP="002B3D4C">
      <w:pPr>
        <w:bidi/>
        <w:spacing w:after="0" w:line="360" w:lineRule="auto"/>
        <w:jc w:val="both"/>
        <w:rPr>
          <w:rFonts w:asciiTheme="majorBidi" w:hAnsiTheme="majorBidi" w:cstheme="majorBidi"/>
          <w:color w:val="000000"/>
          <w:sz w:val="24"/>
          <w:szCs w:val="24"/>
        </w:rPr>
      </w:pPr>
      <w:r w:rsidRPr="00E42068">
        <w:rPr>
          <w:rFonts w:cs="B Nazanin"/>
          <w:sz w:val="28"/>
          <w:szCs w:val="28"/>
          <w:rtl/>
          <w:lang w:bidi="fa-IR"/>
        </w:rPr>
        <w:t>آلا</w:t>
      </w:r>
      <w:r w:rsidRPr="00E42068">
        <w:rPr>
          <w:rFonts w:cs="B Nazanin" w:hint="cs"/>
          <w:sz w:val="28"/>
          <w:szCs w:val="28"/>
          <w:rtl/>
          <w:lang w:bidi="fa-IR"/>
        </w:rPr>
        <w:t>ی</w:t>
      </w:r>
      <w:r w:rsidRPr="00E42068">
        <w:rPr>
          <w:rFonts w:cs="B Nazanin" w:hint="eastAsia"/>
          <w:sz w:val="28"/>
          <w:szCs w:val="28"/>
          <w:rtl/>
          <w:lang w:bidi="fa-IR"/>
        </w:rPr>
        <w:t>نده</w:t>
      </w:r>
      <w:r w:rsidRPr="00E42068">
        <w:rPr>
          <w:rFonts w:cs="B Nazanin"/>
          <w:sz w:val="28"/>
          <w:szCs w:val="28"/>
          <w:rtl/>
          <w:lang w:bidi="fa-IR"/>
        </w:rPr>
        <w:t xml:space="preserve"> ها بر رو</w:t>
      </w:r>
      <w:r w:rsidRPr="00E42068">
        <w:rPr>
          <w:rFonts w:cs="B Nazanin" w:hint="cs"/>
          <w:sz w:val="28"/>
          <w:szCs w:val="28"/>
          <w:rtl/>
          <w:lang w:bidi="fa-IR"/>
        </w:rPr>
        <w:t>ی</w:t>
      </w:r>
      <w:r w:rsidRPr="00E42068">
        <w:rPr>
          <w:rFonts w:cs="B Nazanin"/>
          <w:sz w:val="28"/>
          <w:szCs w:val="28"/>
          <w:rtl/>
          <w:lang w:bidi="fa-IR"/>
        </w:rPr>
        <w:t xml:space="preserve"> سطح فاضلاب تشک</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sz w:val="28"/>
          <w:szCs w:val="28"/>
          <w:rtl/>
          <w:lang w:bidi="fa-IR"/>
        </w:rPr>
        <w:t xml:space="preserve"> م</w:t>
      </w:r>
      <w:r w:rsidRPr="00E42068">
        <w:rPr>
          <w:rFonts w:cs="B Nazanin" w:hint="cs"/>
          <w:sz w:val="28"/>
          <w:szCs w:val="28"/>
          <w:rtl/>
          <w:lang w:bidi="fa-IR"/>
        </w:rPr>
        <w:t>ی</w:t>
      </w:r>
      <w:r w:rsidRPr="00E42068">
        <w:rPr>
          <w:rFonts w:cs="B Nazanin"/>
          <w:sz w:val="28"/>
          <w:szCs w:val="28"/>
          <w:rtl/>
          <w:lang w:bidi="fa-IR"/>
        </w:rPr>
        <w:t xml:space="preserve"> شود. آلا</w:t>
      </w:r>
      <w:r w:rsidRPr="00E42068">
        <w:rPr>
          <w:rFonts w:cs="B Nazanin" w:hint="cs"/>
          <w:sz w:val="28"/>
          <w:szCs w:val="28"/>
          <w:rtl/>
          <w:lang w:bidi="fa-IR"/>
        </w:rPr>
        <w:t>ی</w:t>
      </w:r>
      <w:r w:rsidRPr="00E42068">
        <w:rPr>
          <w:rFonts w:cs="B Nazanin" w:hint="eastAsia"/>
          <w:sz w:val="28"/>
          <w:szCs w:val="28"/>
          <w:rtl/>
          <w:lang w:bidi="fa-IR"/>
        </w:rPr>
        <w:t>نده</w:t>
      </w:r>
      <w:r w:rsidRPr="00E42068">
        <w:rPr>
          <w:rFonts w:cs="B Nazanin"/>
          <w:sz w:val="28"/>
          <w:szCs w:val="28"/>
          <w:rtl/>
          <w:lang w:bidi="fa-IR"/>
        </w:rPr>
        <w:t xml:space="preserve"> ها و ذرات جامد مانند فلزات سنگ</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به حباب ها</w:t>
      </w:r>
      <w:r w:rsidRPr="00E42068">
        <w:rPr>
          <w:rFonts w:cs="B Nazanin" w:hint="cs"/>
          <w:sz w:val="28"/>
          <w:szCs w:val="28"/>
          <w:rtl/>
          <w:lang w:bidi="fa-IR"/>
        </w:rPr>
        <w:t>ی</w:t>
      </w:r>
      <w:r w:rsidRPr="00E42068">
        <w:rPr>
          <w:rFonts w:cs="B Nazanin"/>
          <w:sz w:val="28"/>
          <w:szCs w:val="28"/>
          <w:rtl/>
          <w:lang w:bidi="fa-IR"/>
        </w:rPr>
        <w:t xml:space="preserve"> ر</w:t>
      </w:r>
      <w:r w:rsidRPr="00E42068">
        <w:rPr>
          <w:rFonts w:cs="B Nazanin" w:hint="cs"/>
          <w:sz w:val="28"/>
          <w:szCs w:val="28"/>
          <w:rtl/>
          <w:lang w:bidi="fa-IR"/>
        </w:rPr>
        <w:t>ی</w:t>
      </w:r>
      <w:r w:rsidRPr="00E42068">
        <w:rPr>
          <w:rFonts w:cs="B Nazanin" w:hint="eastAsia"/>
          <w:sz w:val="28"/>
          <w:szCs w:val="28"/>
          <w:rtl/>
          <w:lang w:bidi="fa-IR"/>
        </w:rPr>
        <w:t>ز</w:t>
      </w:r>
      <w:r w:rsidRPr="00E42068">
        <w:rPr>
          <w:rFonts w:cs="B Nazanin"/>
          <w:sz w:val="28"/>
          <w:szCs w:val="28"/>
          <w:rtl/>
          <w:lang w:bidi="fa-IR"/>
        </w:rPr>
        <w:t xml:space="preserve"> متصل م</w:t>
      </w:r>
      <w:r w:rsidRPr="00E42068">
        <w:rPr>
          <w:rFonts w:cs="B Nazanin" w:hint="cs"/>
          <w:sz w:val="28"/>
          <w:szCs w:val="28"/>
          <w:rtl/>
          <w:lang w:bidi="fa-IR"/>
        </w:rPr>
        <w:t>ی</w:t>
      </w:r>
      <w:r w:rsidRPr="00E42068">
        <w:rPr>
          <w:rFonts w:cs="B Nazanin"/>
          <w:sz w:val="28"/>
          <w:szCs w:val="28"/>
          <w:rtl/>
          <w:lang w:bidi="fa-IR"/>
        </w:rPr>
        <w:t xml:space="preserve"> شوند و در طول </w:t>
      </w:r>
      <w:r w:rsidRPr="00E42068">
        <w:rPr>
          <w:rFonts w:cs="B Nazanin" w:hint="eastAsia"/>
          <w:sz w:val="28"/>
          <w:szCs w:val="28"/>
          <w:rtl/>
          <w:lang w:bidi="fa-IR"/>
        </w:rPr>
        <w:t>فرآ</w:t>
      </w:r>
      <w:r w:rsidRPr="00E42068">
        <w:rPr>
          <w:rFonts w:cs="B Nazanin" w:hint="cs"/>
          <w:sz w:val="28"/>
          <w:szCs w:val="28"/>
          <w:rtl/>
          <w:lang w:bidi="fa-IR"/>
        </w:rPr>
        <w:t>ی</w:t>
      </w:r>
      <w:r w:rsidRPr="00E42068">
        <w:rPr>
          <w:rFonts w:cs="B Nazanin" w:hint="eastAsia"/>
          <w:sz w:val="28"/>
          <w:szCs w:val="28"/>
          <w:rtl/>
          <w:lang w:bidi="fa-IR"/>
        </w:rPr>
        <w:t>ند</w:t>
      </w:r>
      <w:r w:rsidRPr="00E42068">
        <w:rPr>
          <w:rFonts w:cs="B Nazanin"/>
          <w:sz w:val="28"/>
          <w:szCs w:val="28"/>
          <w:rtl/>
          <w:lang w:bidi="fa-IR"/>
        </w:rPr>
        <w:t xml:space="preserve"> </w:t>
      </w:r>
      <w:r w:rsidR="00A16240" w:rsidRPr="00E42068">
        <w:rPr>
          <w:rStyle w:val="FootnoteReference"/>
          <w:rFonts w:cs="B Nazanin"/>
          <w:sz w:val="28"/>
          <w:szCs w:val="28"/>
          <w:rtl/>
          <w:lang w:bidi="fa-IR"/>
        </w:rPr>
        <w:footnoteReference w:id="36"/>
      </w:r>
      <w:r w:rsidRPr="00E42068">
        <w:rPr>
          <w:rFonts w:asciiTheme="majorBidi" w:hAnsiTheme="majorBidi" w:cstheme="majorBidi"/>
          <w:sz w:val="24"/>
          <w:szCs w:val="24"/>
          <w:lang w:bidi="fa-IR"/>
        </w:rPr>
        <w:t>EF</w:t>
      </w:r>
      <w:r w:rsidRPr="00E42068">
        <w:rPr>
          <w:rFonts w:cs="B Nazanin"/>
          <w:sz w:val="24"/>
          <w:szCs w:val="24"/>
          <w:rtl/>
          <w:lang w:bidi="fa-IR"/>
        </w:rPr>
        <w:t xml:space="preserve"> </w:t>
      </w:r>
      <w:r w:rsidRPr="00E42068">
        <w:rPr>
          <w:rFonts w:cs="B Nazanin" w:hint="eastAsia"/>
          <w:sz w:val="28"/>
          <w:szCs w:val="28"/>
          <w:rtl/>
          <w:lang w:bidi="fa-IR"/>
        </w:rPr>
        <w:t>برا</w:t>
      </w:r>
      <w:r w:rsidRPr="00E42068">
        <w:rPr>
          <w:rFonts w:cs="B Nazanin" w:hint="cs"/>
          <w:sz w:val="28"/>
          <w:szCs w:val="28"/>
          <w:rtl/>
          <w:lang w:bidi="fa-IR"/>
        </w:rPr>
        <w:t>ی</w:t>
      </w:r>
      <w:r w:rsidRPr="00E42068">
        <w:rPr>
          <w:rFonts w:cs="B Nazanin"/>
          <w:sz w:val="28"/>
          <w:szCs w:val="28"/>
          <w:rtl/>
          <w:lang w:bidi="fa-IR"/>
        </w:rPr>
        <w:t xml:space="preserve"> تصف</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پساب به سطح فاضل</w:t>
      </w:r>
      <w:r w:rsidRPr="00E42068">
        <w:rPr>
          <w:rFonts w:cs="B Nazanin" w:hint="eastAsia"/>
          <w:sz w:val="28"/>
          <w:szCs w:val="28"/>
          <w:rtl/>
          <w:lang w:bidi="fa-IR"/>
        </w:rPr>
        <w:t>اب</w:t>
      </w:r>
      <w:r w:rsidRPr="00E42068">
        <w:rPr>
          <w:rFonts w:cs="B Nazanin"/>
          <w:sz w:val="28"/>
          <w:szCs w:val="28"/>
          <w:rtl/>
          <w:lang w:bidi="fa-IR"/>
        </w:rPr>
        <w:t xml:space="preserve"> م</w:t>
      </w:r>
      <w:r w:rsidRPr="00E42068">
        <w:rPr>
          <w:rFonts w:cs="B Nazanin" w:hint="cs"/>
          <w:sz w:val="28"/>
          <w:szCs w:val="28"/>
          <w:rtl/>
          <w:lang w:bidi="fa-IR"/>
        </w:rPr>
        <w:t>ی</w:t>
      </w:r>
      <w:r w:rsidRPr="00E42068">
        <w:rPr>
          <w:rFonts w:cs="B Nazanin"/>
          <w:sz w:val="28"/>
          <w:szCs w:val="28"/>
          <w:rtl/>
          <w:lang w:bidi="fa-IR"/>
        </w:rPr>
        <w:t xml:space="preserve"> آ</w:t>
      </w:r>
      <w:r w:rsidRPr="00E42068">
        <w:rPr>
          <w:rFonts w:cs="B Nazanin" w:hint="cs"/>
          <w:sz w:val="28"/>
          <w:szCs w:val="28"/>
          <w:rtl/>
          <w:lang w:bidi="fa-IR"/>
        </w:rPr>
        <w:t>ی</w:t>
      </w:r>
      <w:r w:rsidRPr="00E42068">
        <w:rPr>
          <w:rFonts w:cs="B Nazanin" w:hint="eastAsia"/>
          <w:sz w:val="28"/>
          <w:szCs w:val="28"/>
          <w:rtl/>
          <w:lang w:bidi="fa-IR"/>
        </w:rPr>
        <w:t>ند</w:t>
      </w:r>
      <w:r w:rsidRPr="00E42068">
        <w:rPr>
          <w:rFonts w:cs="B Nazanin"/>
          <w:sz w:val="28"/>
          <w:szCs w:val="28"/>
          <w:rtl/>
          <w:lang w:bidi="fa-IR"/>
        </w:rPr>
        <w:t>.</w:t>
      </w:r>
      <w:r w:rsidRPr="00E42068">
        <w:rPr>
          <w:rFonts w:cs="B Nazanin" w:hint="cs"/>
          <w:sz w:val="28"/>
          <w:szCs w:val="28"/>
          <w:rtl/>
          <w:lang w:bidi="fa-IR"/>
        </w:rPr>
        <w:t xml:space="preserve"> </w:t>
      </w:r>
      <w:r w:rsidRPr="00E42068">
        <w:rPr>
          <w:rFonts w:cs="B Nazanin"/>
          <w:sz w:val="28"/>
          <w:szCs w:val="28"/>
          <w:rtl/>
          <w:lang w:bidi="fa-IR"/>
        </w:rPr>
        <w:t xml:space="preserve">با توجه به </w:t>
      </w:r>
      <w:proofErr w:type="spellStart"/>
      <w:r w:rsidRPr="00E42068">
        <w:rPr>
          <w:rFonts w:asciiTheme="majorBidi" w:hAnsiTheme="majorBidi" w:cstheme="majorBidi"/>
          <w:sz w:val="24"/>
          <w:szCs w:val="24"/>
          <w:lang w:bidi="fa-IR"/>
        </w:rPr>
        <w:t>Murugananthan</w:t>
      </w:r>
      <w:proofErr w:type="spellEnd"/>
      <w:r w:rsidRPr="00E42068">
        <w:rPr>
          <w:rFonts w:cs="B Nazanin"/>
          <w:sz w:val="24"/>
          <w:szCs w:val="24"/>
          <w:rtl/>
          <w:lang w:bidi="fa-IR"/>
        </w:rPr>
        <w:t xml:space="preserve"> </w:t>
      </w:r>
      <w:r w:rsidRPr="00E42068">
        <w:rPr>
          <w:rFonts w:cs="B Nazanin"/>
          <w:sz w:val="28"/>
          <w:szCs w:val="28"/>
          <w:rtl/>
          <w:lang w:bidi="fa-IR"/>
        </w:rPr>
        <w:t>و همکاران (</w:t>
      </w:r>
      <w:r w:rsidR="0034778B" w:rsidRPr="00E42068">
        <w:rPr>
          <w:rFonts w:asciiTheme="majorBidi" w:hAnsiTheme="majorBidi" w:cstheme="majorBidi"/>
          <w:sz w:val="24"/>
          <w:szCs w:val="24"/>
          <w:lang w:bidi="fa-IR"/>
        </w:rPr>
        <w:t>2004</w:t>
      </w:r>
      <w:r w:rsidRPr="00E42068">
        <w:rPr>
          <w:rFonts w:cs="B Nazanin"/>
          <w:sz w:val="28"/>
          <w:szCs w:val="28"/>
          <w:rtl/>
          <w:lang w:bidi="fa-IR"/>
        </w:rPr>
        <w:t xml:space="preserve">) که روش </w:t>
      </w:r>
      <w:r w:rsidRPr="00E42068">
        <w:rPr>
          <w:rFonts w:asciiTheme="majorBidi" w:hAnsiTheme="majorBidi" w:cstheme="majorBidi"/>
          <w:sz w:val="24"/>
          <w:szCs w:val="24"/>
          <w:lang w:bidi="fa-IR"/>
        </w:rPr>
        <w:t>EF</w:t>
      </w:r>
      <w:r w:rsidRPr="00E42068">
        <w:rPr>
          <w:rFonts w:cs="B Nazanin"/>
          <w:sz w:val="24"/>
          <w:szCs w:val="24"/>
          <w:rtl/>
          <w:lang w:bidi="fa-IR"/>
        </w:rPr>
        <w:t xml:space="preserve"> </w:t>
      </w:r>
      <w:r w:rsidRPr="00E42068">
        <w:rPr>
          <w:rFonts w:cs="B Nazanin"/>
          <w:sz w:val="28"/>
          <w:szCs w:val="28"/>
          <w:rtl/>
          <w:lang w:bidi="fa-IR"/>
        </w:rPr>
        <w:t>را برا</w:t>
      </w:r>
      <w:r w:rsidRPr="00E42068">
        <w:rPr>
          <w:rFonts w:cs="B Nazanin" w:hint="cs"/>
          <w:sz w:val="28"/>
          <w:szCs w:val="28"/>
          <w:rtl/>
          <w:lang w:bidi="fa-IR"/>
        </w:rPr>
        <w:t>ی</w:t>
      </w:r>
      <w:r w:rsidRPr="00E42068">
        <w:rPr>
          <w:rFonts w:cs="B Nazanin"/>
          <w:sz w:val="28"/>
          <w:szCs w:val="28"/>
          <w:rtl/>
          <w:lang w:bidi="fa-IR"/>
        </w:rPr>
        <w:t xml:space="preserve"> حذف آلا</w:t>
      </w:r>
      <w:r w:rsidRPr="00E42068">
        <w:rPr>
          <w:rFonts w:cs="B Nazanin" w:hint="cs"/>
          <w:sz w:val="28"/>
          <w:szCs w:val="28"/>
          <w:rtl/>
          <w:lang w:bidi="fa-IR"/>
        </w:rPr>
        <w:t>ی</w:t>
      </w:r>
      <w:r w:rsidRPr="00E42068">
        <w:rPr>
          <w:rFonts w:cs="B Nazanin" w:hint="eastAsia"/>
          <w:sz w:val="28"/>
          <w:szCs w:val="28"/>
          <w:rtl/>
          <w:lang w:bidi="fa-IR"/>
        </w:rPr>
        <w:t>نده</w:t>
      </w:r>
      <w:r w:rsidRPr="00E42068">
        <w:rPr>
          <w:rFonts w:cs="B Nazanin"/>
          <w:sz w:val="28"/>
          <w:szCs w:val="28"/>
          <w:rtl/>
          <w:lang w:bidi="fa-IR"/>
        </w:rPr>
        <w:t xml:space="preserve"> ها و کروم از پساب دباغ</w:t>
      </w:r>
      <w:r w:rsidRPr="00E42068">
        <w:rPr>
          <w:rFonts w:cs="B Nazanin" w:hint="cs"/>
          <w:sz w:val="28"/>
          <w:szCs w:val="28"/>
          <w:rtl/>
          <w:lang w:bidi="fa-IR"/>
        </w:rPr>
        <w:t>ی</w:t>
      </w:r>
      <w:r w:rsidRPr="00E42068">
        <w:rPr>
          <w:rFonts w:cs="B Nazanin"/>
          <w:sz w:val="28"/>
          <w:szCs w:val="28"/>
          <w:rtl/>
          <w:lang w:bidi="fa-IR"/>
        </w:rPr>
        <w:t xml:space="preserve"> با استفاده از آندها</w:t>
      </w:r>
      <w:r w:rsidRPr="00E42068">
        <w:rPr>
          <w:rFonts w:cs="B Nazanin" w:hint="cs"/>
          <w:sz w:val="28"/>
          <w:szCs w:val="28"/>
          <w:rtl/>
          <w:lang w:bidi="fa-IR"/>
        </w:rPr>
        <w:t>ی</w:t>
      </w:r>
      <w:r w:rsidRPr="00E42068">
        <w:rPr>
          <w:rFonts w:cs="B Nazanin"/>
          <w:sz w:val="28"/>
          <w:szCs w:val="28"/>
          <w:rtl/>
          <w:lang w:bidi="fa-IR"/>
        </w:rPr>
        <w:t xml:space="preserve"> محلول مانند آلوم</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hint="cs"/>
          <w:sz w:val="28"/>
          <w:szCs w:val="28"/>
          <w:rtl/>
          <w:lang w:bidi="fa-IR"/>
        </w:rPr>
        <w:t>ی</w:t>
      </w:r>
      <w:r w:rsidRPr="00E42068">
        <w:rPr>
          <w:rFonts w:cs="B Nazanin" w:hint="eastAsia"/>
          <w:sz w:val="28"/>
          <w:szCs w:val="28"/>
          <w:rtl/>
          <w:lang w:bidi="fa-IR"/>
        </w:rPr>
        <w:t>وم</w:t>
      </w:r>
      <w:r w:rsidRPr="00E42068">
        <w:rPr>
          <w:rFonts w:cs="B Nazanin"/>
          <w:sz w:val="28"/>
          <w:szCs w:val="28"/>
          <w:rtl/>
          <w:lang w:bidi="fa-IR"/>
        </w:rPr>
        <w:t xml:space="preserve"> و آهن مطالعه کرد</w:t>
      </w:r>
      <w:r w:rsidR="00C67CB9" w:rsidRPr="00E42068">
        <w:rPr>
          <w:rFonts w:cs="B Nazanin" w:hint="cs"/>
          <w:sz w:val="28"/>
          <w:szCs w:val="28"/>
          <w:rtl/>
          <w:lang w:bidi="fa-IR"/>
        </w:rPr>
        <w:t>ند، گزارش دادند که</w:t>
      </w:r>
      <w:r w:rsidRPr="00E42068">
        <w:rPr>
          <w:rFonts w:cs="B Nazanin"/>
          <w:sz w:val="28"/>
          <w:szCs w:val="28"/>
          <w:rtl/>
          <w:lang w:bidi="fa-IR"/>
        </w:rPr>
        <w:t xml:space="preserve"> آندها</w:t>
      </w:r>
      <w:r w:rsidRPr="00E42068">
        <w:rPr>
          <w:rFonts w:cs="B Nazanin" w:hint="cs"/>
          <w:sz w:val="28"/>
          <w:szCs w:val="28"/>
          <w:rtl/>
          <w:lang w:bidi="fa-IR"/>
        </w:rPr>
        <w:t>ی</w:t>
      </w:r>
      <w:r w:rsidRPr="00E42068">
        <w:rPr>
          <w:rFonts w:cs="B Nazanin"/>
          <w:sz w:val="28"/>
          <w:szCs w:val="28"/>
          <w:rtl/>
          <w:lang w:bidi="fa-IR"/>
        </w:rPr>
        <w:t xml:space="preserve"> فعل</w:t>
      </w:r>
      <w:r w:rsidRPr="00E42068">
        <w:rPr>
          <w:rFonts w:cs="B Nazanin" w:hint="cs"/>
          <w:sz w:val="28"/>
          <w:szCs w:val="28"/>
          <w:rtl/>
          <w:lang w:bidi="fa-IR"/>
        </w:rPr>
        <w:t>ی</w:t>
      </w:r>
      <w:r w:rsidRPr="00E42068">
        <w:rPr>
          <w:rFonts w:cs="B Nazanin"/>
          <w:sz w:val="28"/>
          <w:szCs w:val="28"/>
          <w:rtl/>
          <w:lang w:bidi="fa-IR"/>
        </w:rPr>
        <w:t xml:space="preserve"> کارآمدتر از روش سنت</w:t>
      </w:r>
      <w:r w:rsidRPr="00E42068">
        <w:rPr>
          <w:rFonts w:cs="B Nazanin" w:hint="cs"/>
          <w:sz w:val="28"/>
          <w:szCs w:val="28"/>
          <w:rtl/>
          <w:lang w:bidi="fa-IR"/>
        </w:rPr>
        <w:t>ی</w:t>
      </w:r>
      <w:r w:rsidRPr="00E42068">
        <w:rPr>
          <w:rFonts w:cs="B Nazanin"/>
          <w:sz w:val="28"/>
          <w:szCs w:val="28"/>
          <w:rtl/>
          <w:lang w:bidi="fa-IR"/>
        </w:rPr>
        <w:t xml:space="preserve"> انعقاد هستند و م</w:t>
      </w:r>
      <w:r w:rsidRPr="00E42068">
        <w:rPr>
          <w:rFonts w:cs="B Nazanin" w:hint="cs"/>
          <w:sz w:val="28"/>
          <w:szCs w:val="28"/>
          <w:rtl/>
          <w:lang w:bidi="fa-IR"/>
        </w:rPr>
        <w:t>ی</w:t>
      </w:r>
      <w:r w:rsidRPr="00E42068">
        <w:rPr>
          <w:rFonts w:cs="B Nazanin"/>
          <w:sz w:val="28"/>
          <w:szCs w:val="28"/>
          <w:rtl/>
          <w:lang w:bidi="fa-IR"/>
        </w:rPr>
        <w:t xml:space="preserve"> توانند </w:t>
      </w:r>
      <w:r w:rsidR="0034778B" w:rsidRPr="00E42068">
        <w:rPr>
          <w:rFonts w:asciiTheme="majorBidi" w:hAnsiTheme="majorBidi" w:cstheme="majorBidi"/>
          <w:sz w:val="24"/>
          <w:szCs w:val="24"/>
          <w:lang w:bidi="fa-IR"/>
        </w:rPr>
        <w:t>95%</w:t>
      </w:r>
      <w:r w:rsidRPr="00E42068">
        <w:rPr>
          <w:rFonts w:cs="B Nazanin"/>
          <w:sz w:val="28"/>
          <w:szCs w:val="28"/>
          <w:rtl/>
          <w:lang w:bidi="fa-IR"/>
        </w:rPr>
        <w:t xml:space="preserve"> </w:t>
      </w:r>
      <w:r w:rsidRPr="00E42068">
        <w:rPr>
          <w:rFonts w:cs="B Nazanin" w:hint="cs"/>
          <w:sz w:val="28"/>
          <w:szCs w:val="28"/>
          <w:rtl/>
          <w:lang w:bidi="fa-IR"/>
        </w:rPr>
        <w:t>کروم</w:t>
      </w:r>
      <w:r w:rsidRPr="00E42068">
        <w:rPr>
          <w:rFonts w:cs="B Nazanin"/>
          <w:sz w:val="28"/>
          <w:szCs w:val="28"/>
          <w:rtl/>
          <w:lang w:bidi="fa-IR"/>
        </w:rPr>
        <w:t xml:space="preserve"> </w:t>
      </w:r>
      <w:r w:rsidRPr="00E42068">
        <w:rPr>
          <w:rFonts w:cs="B Nazanin" w:hint="cs"/>
          <w:sz w:val="28"/>
          <w:szCs w:val="28"/>
          <w:rtl/>
          <w:lang w:bidi="fa-IR"/>
        </w:rPr>
        <w:t>را</w:t>
      </w:r>
      <w:r w:rsidRPr="00E42068">
        <w:rPr>
          <w:rFonts w:cs="B Nazanin"/>
          <w:sz w:val="28"/>
          <w:szCs w:val="28"/>
          <w:rtl/>
          <w:lang w:bidi="fa-IR"/>
        </w:rPr>
        <w:t xml:space="preserve"> </w:t>
      </w:r>
      <w:r w:rsidRPr="00E42068">
        <w:rPr>
          <w:rFonts w:cs="B Nazanin" w:hint="cs"/>
          <w:sz w:val="28"/>
          <w:szCs w:val="28"/>
          <w:rtl/>
          <w:lang w:bidi="fa-IR"/>
        </w:rPr>
        <w:t>از</w:t>
      </w:r>
      <w:r w:rsidRPr="00E42068">
        <w:rPr>
          <w:rFonts w:cs="B Nazanin"/>
          <w:sz w:val="28"/>
          <w:szCs w:val="28"/>
          <w:rtl/>
          <w:lang w:bidi="fa-IR"/>
        </w:rPr>
        <w:t xml:space="preserve"> </w:t>
      </w:r>
      <w:r w:rsidRPr="00E42068">
        <w:rPr>
          <w:rFonts w:cs="B Nazanin" w:hint="cs"/>
          <w:sz w:val="28"/>
          <w:szCs w:val="28"/>
          <w:rtl/>
          <w:lang w:bidi="fa-IR"/>
        </w:rPr>
        <w:t>فاضلاب</w:t>
      </w:r>
      <w:r w:rsidRPr="00E42068">
        <w:rPr>
          <w:rFonts w:cs="B Nazanin"/>
          <w:sz w:val="28"/>
          <w:szCs w:val="28"/>
          <w:rtl/>
          <w:lang w:bidi="fa-IR"/>
        </w:rPr>
        <w:t xml:space="preserve"> </w:t>
      </w:r>
      <w:r w:rsidRPr="00E42068">
        <w:rPr>
          <w:rFonts w:cs="B Nazanin" w:hint="cs"/>
          <w:sz w:val="28"/>
          <w:szCs w:val="28"/>
          <w:rtl/>
          <w:lang w:bidi="fa-IR"/>
        </w:rPr>
        <w:t>حذف</w:t>
      </w:r>
      <w:r w:rsidRPr="00E42068">
        <w:rPr>
          <w:rFonts w:cs="B Nazanin"/>
          <w:sz w:val="28"/>
          <w:szCs w:val="28"/>
          <w:rtl/>
          <w:lang w:bidi="fa-IR"/>
        </w:rPr>
        <w:t xml:space="preserve"> </w:t>
      </w:r>
      <w:r w:rsidRPr="00E42068">
        <w:rPr>
          <w:rFonts w:cs="B Nazanin" w:hint="cs"/>
          <w:sz w:val="28"/>
          <w:szCs w:val="28"/>
          <w:rtl/>
          <w:lang w:bidi="fa-IR"/>
        </w:rPr>
        <w:t>کنند</w:t>
      </w:r>
      <w:r w:rsidRPr="00E42068">
        <w:rPr>
          <w:rFonts w:cs="B Nazanin"/>
          <w:sz w:val="28"/>
          <w:szCs w:val="28"/>
          <w:rtl/>
          <w:lang w:bidi="fa-IR"/>
        </w:rPr>
        <w:t>.</w:t>
      </w:r>
      <w:r w:rsidRPr="00E42068">
        <w:rPr>
          <w:rFonts w:cs="B Nazanin" w:hint="cs"/>
          <w:sz w:val="28"/>
          <w:szCs w:val="28"/>
          <w:rtl/>
          <w:lang w:bidi="fa-IR"/>
        </w:rPr>
        <w:t xml:space="preserve"> </w:t>
      </w:r>
      <w:r w:rsidRPr="00E42068">
        <w:rPr>
          <w:rFonts w:cs="B Nazanin"/>
          <w:sz w:val="28"/>
          <w:szCs w:val="28"/>
          <w:rtl/>
          <w:lang w:bidi="fa-IR"/>
        </w:rPr>
        <w:t>در تحق</w:t>
      </w:r>
      <w:r w:rsidRPr="00E42068">
        <w:rPr>
          <w:rFonts w:cs="B Nazanin" w:hint="cs"/>
          <w:sz w:val="28"/>
          <w:szCs w:val="28"/>
          <w:rtl/>
          <w:lang w:bidi="fa-IR"/>
        </w:rPr>
        <w:t>ی</w:t>
      </w:r>
      <w:r w:rsidRPr="00E42068">
        <w:rPr>
          <w:rFonts w:cs="B Nazanin" w:hint="eastAsia"/>
          <w:sz w:val="28"/>
          <w:szCs w:val="28"/>
          <w:rtl/>
          <w:lang w:bidi="fa-IR"/>
        </w:rPr>
        <w:t>ق</w:t>
      </w:r>
      <w:r w:rsidRPr="00E42068">
        <w:rPr>
          <w:rFonts w:cs="B Nazanin"/>
          <w:sz w:val="28"/>
          <w:szCs w:val="28"/>
          <w:rtl/>
          <w:lang w:bidi="fa-IR"/>
        </w:rPr>
        <w:t xml:space="preserve"> د</w:t>
      </w:r>
      <w:r w:rsidRPr="00E42068">
        <w:rPr>
          <w:rFonts w:cs="B Nazanin" w:hint="cs"/>
          <w:sz w:val="28"/>
          <w:szCs w:val="28"/>
          <w:rtl/>
          <w:lang w:bidi="fa-IR"/>
        </w:rPr>
        <w:t>ی</w:t>
      </w:r>
      <w:r w:rsidRPr="00E42068">
        <w:rPr>
          <w:rFonts w:cs="B Nazanin" w:hint="eastAsia"/>
          <w:sz w:val="28"/>
          <w:szCs w:val="28"/>
          <w:rtl/>
          <w:lang w:bidi="fa-IR"/>
        </w:rPr>
        <w:t>گر</w:t>
      </w:r>
      <w:r w:rsidRPr="00E42068">
        <w:rPr>
          <w:rFonts w:cs="B Nazanin" w:hint="cs"/>
          <w:sz w:val="28"/>
          <w:szCs w:val="28"/>
          <w:rtl/>
          <w:lang w:bidi="fa-IR"/>
        </w:rPr>
        <w:t>ی</w:t>
      </w:r>
      <w:r w:rsidRPr="00E42068">
        <w:rPr>
          <w:rFonts w:cs="B Nazanin" w:hint="eastAsia"/>
          <w:sz w:val="28"/>
          <w:szCs w:val="28"/>
          <w:rtl/>
          <w:lang w:bidi="fa-IR"/>
        </w:rPr>
        <w:t>،</w:t>
      </w:r>
      <w:r w:rsidRPr="00E42068">
        <w:rPr>
          <w:rFonts w:cs="B Nazanin"/>
          <w:sz w:val="28"/>
          <w:szCs w:val="28"/>
          <w:rtl/>
          <w:lang w:bidi="fa-IR"/>
        </w:rPr>
        <w:t xml:space="preserve"> </w:t>
      </w:r>
      <w:r w:rsidRPr="00E42068">
        <w:rPr>
          <w:rFonts w:asciiTheme="majorBidi" w:hAnsiTheme="majorBidi" w:cstheme="majorBidi"/>
          <w:sz w:val="24"/>
          <w:szCs w:val="24"/>
          <w:lang w:bidi="fa-IR"/>
        </w:rPr>
        <w:t>EC</w:t>
      </w:r>
      <w:r w:rsidRPr="00E42068">
        <w:rPr>
          <w:rFonts w:cs="B Nazanin"/>
          <w:sz w:val="24"/>
          <w:szCs w:val="24"/>
          <w:rtl/>
          <w:lang w:bidi="fa-IR"/>
        </w:rPr>
        <w:t xml:space="preserve"> </w:t>
      </w:r>
      <w:r w:rsidRPr="00E42068">
        <w:rPr>
          <w:rFonts w:cs="B Nazanin"/>
          <w:sz w:val="28"/>
          <w:szCs w:val="28"/>
          <w:rtl/>
          <w:lang w:bidi="fa-IR"/>
        </w:rPr>
        <w:t xml:space="preserve">و </w:t>
      </w:r>
      <w:r w:rsidRPr="00E42068">
        <w:rPr>
          <w:rFonts w:asciiTheme="majorBidi" w:hAnsiTheme="majorBidi" w:cstheme="majorBidi"/>
          <w:sz w:val="24"/>
          <w:szCs w:val="24"/>
          <w:lang w:bidi="fa-IR"/>
        </w:rPr>
        <w:t>ED</w:t>
      </w:r>
      <w:r w:rsidRPr="00E42068">
        <w:rPr>
          <w:rFonts w:cs="B Nazanin"/>
          <w:sz w:val="24"/>
          <w:szCs w:val="24"/>
          <w:rtl/>
          <w:lang w:bidi="fa-IR"/>
        </w:rPr>
        <w:t xml:space="preserve"> </w:t>
      </w:r>
      <w:r w:rsidRPr="00E42068">
        <w:rPr>
          <w:rFonts w:cs="B Nazanin"/>
          <w:sz w:val="28"/>
          <w:szCs w:val="28"/>
          <w:rtl/>
          <w:lang w:bidi="fa-IR"/>
        </w:rPr>
        <w:t>برا</w:t>
      </w:r>
      <w:r w:rsidRPr="00E42068">
        <w:rPr>
          <w:rFonts w:cs="B Nazanin" w:hint="cs"/>
          <w:sz w:val="28"/>
          <w:szCs w:val="28"/>
          <w:rtl/>
          <w:lang w:bidi="fa-IR"/>
        </w:rPr>
        <w:t>ی</w:t>
      </w:r>
      <w:r w:rsidRPr="00E42068">
        <w:rPr>
          <w:rFonts w:cs="B Nazanin"/>
          <w:sz w:val="28"/>
          <w:szCs w:val="28"/>
          <w:rtl/>
          <w:lang w:bidi="fa-IR"/>
        </w:rPr>
        <w:t xml:space="preserve"> کاهش کروم (</w:t>
      </w:r>
      <w:r w:rsidRPr="00E42068">
        <w:rPr>
          <w:rFonts w:asciiTheme="majorBidi" w:hAnsiTheme="majorBidi" w:cstheme="majorBidi"/>
          <w:sz w:val="24"/>
          <w:szCs w:val="24"/>
          <w:lang w:bidi="fa-IR"/>
        </w:rPr>
        <w:t>VI</w:t>
      </w:r>
      <w:r w:rsidRPr="00E42068">
        <w:rPr>
          <w:rFonts w:cs="B Nazanin"/>
          <w:sz w:val="28"/>
          <w:szCs w:val="28"/>
          <w:rtl/>
          <w:lang w:bidi="fa-IR"/>
        </w:rPr>
        <w:t>) به کروم (</w:t>
      </w:r>
      <w:r w:rsidRPr="00E42068">
        <w:rPr>
          <w:rFonts w:asciiTheme="majorBidi" w:hAnsiTheme="majorBidi" w:cstheme="majorBidi"/>
          <w:sz w:val="24"/>
          <w:szCs w:val="24"/>
          <w:lang w:bidi="fa-IR"/>
        </w:rPr>
        <w:t>III</w:t>
      </w:r>
      <w:r w:rsidRPr="00E42068">
        <w:rPr>
          <w:rFonts w:cs="B Nazanin"/>
          <w:sz w:val="28"/>
          <w:szCs w:val="28"/>
          <w:rtl/>
          <w:lang w:bidi="fa-IR"/>
        </w:rPr>
        <w:t>) و حذف کل کروم از فاضلاب آبکار</w:t>
      </w:r>
      <w:r w:rsidRPr="00E42068">
        <w:rPr>
          <w:rFonts w:cs="B Nazanin" w:hint="cs"/>
          <w:sz w:val="28"/>
          <w:szCs w:val="28"/>
          <w:rtl/>
          <w:lang w:bidi="fa-IR"/>
        </w:rPr>
        <w:t>ی</w:t>
      </w:r>
      <w:r w:rsidRPr="00E42068">
        <w:rPr>
          <w:rFonts w:cs="B Nazanin"/>
          <w:sz w:val="28"/>
          <w:szCs w:val="28"/>
          <w:rtl/>
          <w:lang w:bidi="fa-IR"/>
        </w:rPr>
        <w:t xml:space="preserve"> ترک</w:t>
      </w:r>
      <w:r w:rsidRPr="00E42068">
        <w:rPr>
          <w:rFonts w:cs="B Nazanin" w:hint="cs"/>
          <w:sz w:val="28"/>
          <w:szCs w:val="28"/>
          <w:rtl/>
          <w:lang w:bidi="fa-IR"/>
        </w:rPr>
        <w:t>ی</w:t>
      </w:r>
      <w:r w:rsidRPr="00E42068">
        <w:rPr>
          <w:rFonts w:cs="B Nazanin" w:hint="eastAsia"/>
          <w:sz w:val="28"/>
          <w:szCs w:val="28"/>
          <w:rtl/>
          <w:lang w:bidi="fa-IR"/>
        </w:rPr>
        <w:t>ب</w:t>
      </w:r>
      <w:r w:rsidRPr="00E42068">
        <w:rPr>
          <w:rFonts w:cs="B Nazanin"/>
          <w:sz w:val="28"/>
          <w:szCs w:val="28"/>
          <w:rtl/>
          <w:lang w:bidi="fa-IR"/>
        </w:rPr>
        <w:t xml:space="preserve"> و طراح</w:t>
      </w:r>
      <w:r w:rsidRPr="00E42068">
        <w:rPr>
          <w:rFonts w:cs="B Nazanin" w:hint="cs"/>
          <w:sz w:val="28"/>
          <w:szCs w:val="28"/>
          <w:rtl/>
          <w:lang w:bidi="fa-IR"/>
        </w:rPr>
        <w:t>ی</w:t>
      </w:r>
      <w:r w:rsidRPr="00E42068">
        <w:rPr>
          <w:rFonts w:cs="B Nazanin"/>
          <w:sz w:val="28"/>
          <w:szCs w:val="28"/>
          <w:rtl/>
          <w:lang w:bidi="fa-IR"/>
        </w:rPr>
        <w:t xml:space="preserve"> شده‌اند</w:t>
      </w:r>
      <w:r w:rsidRPr="00E42068">
        <w:rPr>
          <w:rFonts w:asciiTheme="majorBidi" w:hAnsiTheme="majorBidi" w:cs="B Nazanin" w:hint="cs"/>
          <w:color w:val="000000"/>
          <w:sz w:val="28"/>
          <w:szCs w:val="28"/>
          <w:rtl/>
        </w:rPr>
        <w:t xml:space="preserve">. </w:t>
      </w:r>
      <w:r w:rsidRPr="00E42068">
        <w:rPr>
          <w:rFonts w:asciiTheme="majorBidi" w:hAnsiTheme="majorBidi" w:cs="B Nazanin"/>
          <w:color w:val="000000"/>
          <w:sz w:val="24"/>
          <w:szCs w:val="24"/>
        </w:rPr>
        <w:t>Fe</w:t>
      </w:r>
      <w:r w:rsidRPr="00E42068">
        <w:rPr>
          <w:rFonts w:asciiTheme="majorBidi" w:hAnsiTheme="majorBidi" w:cs="B Nazanin"/>
          <w:color w:val="000000"/>
          <w:sz w:val="24"/>
          <w:szCs w:val="24"/>
          <w:vertAlign w:val="superscript"/>
        </w:rPr>
        <w:t>3</w:t>
      </w:r>
      <w:r w:rsidRPr="00E42068">
        <w:rPr>
          <w:rFonts w:asciiTheme="majorBidi" w:hAnsiTheme="majorBidi" w:cs="B Nazanin"/>
          <w:color w:val="000000"/>
          <w:sz w:val="28"/>
          <w:szCs w:val="28"/>
          <w:vertAlign w:val="superscript"/>
        </w:rPr>
        <w:t>+</w:t>
      </w:r>
      <w:r w:rsidRPr="00E42068">
        <w:rPr>
          <w:rFonts w:asciiTheme="majorBidi" w:hAnsiTheme="majorBidi" w:cs="B Nazanin"/>
          <w:color w:val="000000"/>
          <w:sz w:val="28"/>
          <w:szCs w:val="28"/>
          <w:rtl/>
        </w:rPr>
        <w:t xml:space="preserve"> به طور موثر فرآ</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ند</w:t>
      </w:r>
      <w:r w:rsidRPr="00E42068">
        <w:rPr>
          <w:rFonts w:asciiTheme="majorBidi" w:hAnsiTheme="majorBidi" w:cs="B Nazanin"/>
          <w:color w:val="000000"/>
          <w:sz w:val="28"/>
          <w:szCs w:val="28"/>
          <w:rtl/>
        </w:rPr>
        <w:t xml:space="preserve"> کاهش کروم را در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س</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ستم</w:t>
      </w:r>
      <w:r w:rsidRPr="00E42068">
        <w:rPr>
          <w:rFonts w:asciiTheme="majorBidi" w:hAnsiTheme="majorBidi" w:cs="B Nazanin"/>
          <w:color w:val="000000"/>
          <w:sz w:val="28"/>
          <w:szCs w:val="28"/>
          <w:rtl/>
        </w:rPr>
        <w:t xml:space="preserve"> تکم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w:t>
      </w:r>
      <w:r w:rsidRPr="00E42068">
        <w:rPr>
          <w:rFonts w:asciiTheme="majorBidi" w:hAnsiTheme="majorBidi" w:cs="B Nazanin"/>
          <w:color w:val="000000"/>
          <w:sz w:val="28"/>
          <w:szCs w:val="28"/>
          <w:rtl/>
        </w:rPr>
        <w:t xml:space="preserve"> کرد. علاوه بر 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لجن تشک</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w:t>
      </w:r>
      <w:r w:rsidRPr="00E42068">
        <w:rPr>
          <w:rFonts w:asciiTheme="majorBidi" w:hAnsiTheme="majorBidi" w:cs="B Nazanin"/>
          <w:color w:val="000000"/>
          <w:sz w:val="28"/>
          <w:szCs w:val="28"/>
          <w:rtl/>
        </w:rPr>
        <w:t xml:space="preserve"> شده توسط جر</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ان</w:t>
      </w:r>
      <w:r w:rsidRPr="00E42068">
        <w:rPr>
          <w:rFonts w:asciiTheme="majorBidi" w:hAnsiTheme="majorBidi" w:cs="B Nazanin"/>
          <w:color w:val="000000"/>
          <w:sz w:val="28"/>
          <w:szCs w:val="28"/>
          <w:rtl/>
        </w:rPr>
        <w:t xml:space="preserve"> آب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تواند بر رو</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حباب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گاز تول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د</w:t>
      </w:r>
      <w:r w:rsidRPr="00E42068">
        <w:rPr>
          <w:rFonts w:asciiTheme="majorBidi" w:hAnsiTheme="majorBidi" w:cs="B Nazanin"/>
          <w:color w:val="000000"/>
          <w:sz w:val="28"/>
          <w:szCs w:val="28"/>
          <w:rtl/>
        </w:rPr>
        <w:t xml:space="preserve"> شده </w:t>
      </w:r>
      <w:r w:rsidRPr="00E42068">
        <w:rPr>
          <w:rFonts w:asciiTheme="majorBidi" w:hAnsiTheme="majorBidi" w:cs="B Nazanin"/>
          <w:color w:val="000000"/>
          <w:sz w:val="28"/>
          <w:szCs w:val="28"/>
          <w:rtl/>
        </w:rPr>
        <w:lastRenderedPageBreak/>
        <w:t>توسط الکترول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ز</w:t>
      </w:r>
      <w:r w:rsidRPr="00E42068">
        <w:rPr>
          <w:rFonts w:asciiTheme="majorBidi" w:hAnsiTheme="majorBidi" w:cs="B Nazanin"/>
          <w:color w:val="000000"/>
          <w:sz w:val="28"/>
          <w:szCs w:val="28"/>
          <w:rtl/>
        </w:rPr>
        <w:t xml:space="preserve"> آب شناور شود. با استفاده از </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ون</w:t>
      </w:r>
      <w:r w:rsidRPr="00E42068">
        <w:rPr>
          <w:rFonts w:asciiTheme="majorBidi" w:hAnsiTheme="majorBidi" w:cs="B Nazanin"/>
          <w:color w:val="000000"/>
          <w:sz w:val="28"/>
          <w:szCs w:val="28"/>
          <w:rtl/>
        </w:rPr>
        <w:t xml:space="preserve"> ها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آلوم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وم</w:t>
      </w:r>
      <w:r w:rsidRPr="00E42068">
        <w:rPr>
          <w:rFonts w:asciiTheme="majorBidi" w:hAnsiTheme="majorBidi" w:cs="B Nazanin"/>
          <w:color w:val="000000"/>
          <w:sz w:val="28"/>
          <w:szCs w:val="28"/>
          <w:rtl/>
        </w:rPr>
        <w:t xml:space="preserve"> در واحد انعقاد، م</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توان محتوا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کروم کل را به کمتر از </w:t>
      </w:r>
      <w:r w:rsidR="0034778B" w:rsidRPr="00E42068">
        <w:rPr>
          <w:rFonts w:asciiTheme="majorBidi" w:hAnsiTheme="majorBidi" w:cs="B Nazanin"/>
          <w:color w:val="000000"/>
          <w:sz w:val="24"/>
          <w:szCs w:val="24"/>
        </w:rPr>
        <w:t>0.5</w:t>
      </w:r>
      <w:r w:rsidRPr="00E42068">
        <w:rPr>
          <w:rFonts w:asciiTheme="majorBidi" w:hAnsiTheme="majorBidi" w:cs="B Nazanin"/>
          <w:color w:val="000000"/>
          <w:sz w:val="28"/>
          <w:szCs w:val="28"/>
          <w:rtl/>
        </w:rPr>
        <w:t xml:space="preserve"> 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گرم در ل</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تر</w:t>
      </w:r>
      <w:r w:rsidRPr="00E42068">
        <w:rPr>
          <w:rFonts w:asciiTheme="majorBidi" w:hAnsiTheme="majorBidi" w:cs="B Nazanin"/>
          <w:color w:val="000000"/>
          <w:sz w:val="28"/>
          <w:szCs w:val="28"/>
          <w:rtl/>
        </w:rPr>
        <w:t xml:space="preserve"> کاهش داد و فاضلاب تصف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ه</w:t>
      </w:r>
      <w:r w:rsidRPr="00E42068">
        <w:rPr>
          <w:rFonts w:asciiTheme="majorBidi" w:hAnsiTheme="majorBidi" w:cs="B Nazanin"/>
          <w:color w:val="000000"/>
          <w:sz w:val="28"/>
          <w:szCs w:val="28"/>
          <w:rtl/>
        </w:rPr>
        <w:t xml:space="preserve"> شده را بدون ف</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لتر</w:t>
      </w:r>
      <w:r w:rsidRPr="00E42068">
        <w:rPr>
          <w:rFonts w:asciiTheme="majorBidi" w:hAnsiTheme="majorBidi" w:cs="B Nazanin"/>
          <w:color w:val="000000"/>
          <w:sz w:val="28"/>
          <w:szCs w:val="28"/>
          <w:rtl/>
        </w:rPr>
        <w:t xml:space="preserve"> کردن آزاد کرد.</w:t>
      </w:r>
      <w:r w:rsidRPr="00E42068">
        <w:rPr>
          <w:rFonts w:asciiTheme="majorBidi" w:hAnsiTheme="majorBidi" w:cs="B Nazanin" w:hint="cs"/>
          <w:color w:val="000000"/>
          <w:sz w:val="28"/>
          <w:szCs w:val="28"/>
          <w:rtl/>
        </w:rPr>
        <w:t xml:space="preserve"> </w:t>
      </w:r>
      <w:proofErr w:type="spellStart"/>
      <w:r w:rsidRPr="00E42068">
        <w:rPr>
          <w:rFonts w:asciiTheme="majorBidi" w:hAnsiTheme="majorBidi" w:cs="B Nazanin"/>
          <w:color w:val="000000"/>
          <w:sz w:val="24"/>
          <w:szCs w:val="24"/>
        </w:rPr>
        <w:t>Aoudj</w:t>
      </w:r>
      <w:proofErr w:type="spellEnd"/>
      <w:r w:rsidRPr="00E42068">
        <w:rPr>
          <w:rFonts w:asciiTheme="majorBidi" w:hAnsiTheme="majorBidi" w:cs="B Nazanin"/>
          <w:color w:val="000000"/>
          <w:sz w:val="24"/>
          <w:szCs w:val="24"/>
          <w:rtl/>
        </w:rPr>
        <w:t xml:space="preserve"> </w:t>
      </w:r>
      <w:r w:rsidRPr="00E42068">
        <w:rPr>
          <w:rFonts w:asciiTheme="majorBidi" w:hAnsiTheme="majorBidi" w:cs="B Nazanin"/>
          <w:color w:val="000000"/>
          <w:sz w:val="28"/>
          <w:szCs w:val="28"/>
          <w:rtl/>
        </w:rPr>
        <w:t xml:space="preserve">و همکاران. در سال </w:t>
      </w:r>
      <w:r w:rsidR="0034778B" w:rsidRPr="00E42068">
        <w:rPr>
          <w:rFonts w:asciiTheme="majorBidi" w:hAnsiTheme="majorBidi" w:cs="B Nazanin"/>
          <w:color w:val="000000"/>
          <w:sz w:val="24"/>
          <w:szCs w:val="24"/>
        </w:rPr>
        <w:t>2015</w:t>
      </w:r>
      <w:r w:rsidRPr="00E42068">
        <w:rPr>
          <w:rFonts w:asciiTheme="majorBidi" w:hAnsiTheme="majorBidi" w:cs="B Nazanin"/>
          <w:color w:val="000000"/>
          <w:sz w:val="28"/>
          <w:szCs w:val="28"/>
          <w:rtl/>
        </w:rPr>
        <w:t>، از هم</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w:t>
      </w:r>
      <w:r w:rsidRPr="00E42068">
        <w:rPr>
          <w:rFonts w:asciiTheme="majorBidi" w:hAnsiTheme="majorBidi" w:cs="B Nazanin"/>
          <w:color w:val="000000"/>
          <w:sz w:val="28"/>
          <w:szCs w:val="28"/>
          <w:rtl/>
        </w:rPr>
        <w:t xml:space="preserve"> روش برا</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حذف کروم (</w:t>
      </w:r>
      <w:r w:rsidRPr="00E42068">
        <w:rPr>
          <w:rFonts w:asciiTheme="majorBidi" w:hAnsiTheme="majorBidi" w:cs="B Nazanin"/>
          <w:color w:val="000000"/>
          <w:sz w:val="24"/>
          <w:szCs w:val="24"/>
        </w:rPr>
        <w:t>VI</w:t>
      </w:r>
      <w:r w:rsidRPr="00E42068">
        <w:rPr>
          <w:rFonts w:asciiTheme="majorBidi" w:hAnsiTheme="majorBidi" w:cs="B Nazanin"/>
          <w:color w:val="000000"/>
          <w:sz w:val="28"/>
          <w:szCs w:val="28"/>
          <w:rtl/>
        </w:rPr>
        <w:t>) از پساب ها و صفحات آهن استفاده کرد</w:t>
      </w:r>
      <w:r w:rsidR="00C67CB9" w:rsidRPr="00E42068">
        <w:rPr>
          <w:rFonts w:asciiTheme="majorBidi" w:hAnsiTheme="majorBidi" w:cs="B Nazanin" w:hint="cs"/>
          <w:color w:val="000000"/>
          <w:sz w:val="28"/>
          <w:szCs w:val="28"/>
          <w:rtl/>
        </w:rPr>
        <w:t>ند</w:t>
      </w:r>
      <w:r w:rsidRPr="00E42068">
        <w:rPr>
          <w:rFonts w:asciiTheme="majorBidi" w:hAnsiTheme="majorBidi" w:cs="B Nazanin"/>
          <w:color w:val="000000"/>
          <w:sz w:val="28"/>
          <w:szCs w:val="28"/>
          <w:rtl/>
        </w:rPr>
        <w:t>. نتا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ج</w:t>
      </w:r>
      <w:r w:rsidRPr="00E42068">
        <w:rPr>
          <w:rFonts w:asciiTheme="majorBidi" w:hAnsiTheme="majorBidi" w:cs="B Nazanin"/>
          <w:color w:val="000000"/>
          <w:sz w:val="28"/>
          <w:szCs w:val="28"/>
          <w:rtl/>
        </w:rPr>
        <w:t xml:space="preserve"> کارا</w:t>
      </w:r>
      <w:r w:rsidRPr="00E42068">
        <w:rPr>
          <w:rFonts w:asciiTheme="majorBidi" w:hAnsiTheme="majorBidi" w:cs="B Nazanin" w:hint="cs"/>
          <w:color w:val="000000"/>
          <w:sz w:val="28"/>
          <w:szCs w:val="28"/>
          <w:rtl/>
        </w:rPr>
        <w:t>یی</w:t>
      </w:r>
      <w:r w:rsidRPr="00E42068">
        <w:rPr>
          <w:rFonts w:asciiTheme="majorBidi" w:hAnsiTheme="majorBidi" w:cs="B Nazanin"/>
          <w:color w:val="000000"/>
          <w:sz w:val="28"/>
          <w:szCs w:val="28"/>
          <w:rtl/>
        </w:rPr>
        <w:t xml:space="preserve"> حذف کروم ب</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شتر</w:t>
      </w:r>
      <w:r w:rsidRPr="00E42068">
        <w:rPr>
          <w:rFonts w:asciiTheme="majorBidi" w:hAnsiTheme="majorBidi" w:cs="B Nazanin" w:hint="cs"/>
          <w:color w:val="000000"/>
          <w:sz w:val="28"/>
          <w:szCs w:val="28"/>
          <w:rtl/>
        </w:rPr>
        <w:t>ی</w:t>
      </w:r>
      <w:r w:rsidRPr="00E42068">
        <w:rPr>
          <w:rFonts w:asciiTheme="majorBidi" w:hAnsiTheme="majorBidi" w:cs="B Nazanin"/>
          <w:color w:val="000000"/>
          <w:sz w:val="28"/>
          <w:szCs w:val="28"/>
          <w:rtl/>
        </w:rPr>
        <w:t xml:space="preserve"> را در شرا</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ط</w:t>
      </w:r>
      <w:r w:rsidRPr="00E42068">
        <w:rPr>
          <w:rFonts w:asciiTheme="majorBidi" w:hAnsiTheme="majorBidi" w:cs="B Nazanin"/>
          <w:color w:val="000000"/>
          <w:sz w:val="28"/>
          <w:szCs w:val="28"/>
          <w:rtl/>
        </w:rPr>
        <w:t xml:space="preserve"> به</w:t>
      </w:r>
      <w:r w:rsidRPr="00E42068">
        <w:rPr>
          <w:rFonts w:asciiTheme="majorBidi" w:hAnsiTheme="majorBidi" w:cs="B Nazanin" w:hint="cs"/>
          <w:color w:val="000000"/>
          <w:sz w:val="28"/>
          <w:szCs w:val="28"/>
          <w:rtl/>
        </w:rPr>
        <w:t>ی</w:t>
      </w:r>
      <w:r w:rsidRPr="00E42068">
        <w:rPr>
          <w:rFonts w:asciiTheme="majorBidi" w:hAnsiTheme="majorBidi" w:cs="B Nazanin" w:hint="eastAsia"/>
          <w:color w:val="000000"/>
          <w:sz w:val="28"/>
          <w:szCs w:val="28"/>
          <w:rtl/>
        </w:rPr>
        <w:t>نه</w:t>
      </w:r>
      <w:r w:rsidRPr="00E42068">
        <w:rPr>
          <w:rFonts w:asciiTheme="majorBidi" w:hAnsiTheme="majorBidi" w:cs="B Nazanin"/>
          <w:color w:val="000000"/>
          <w:sz w:val="28"/>
          <w:szCs w:val="28"/>
          <w:rtl/>
        </w:rPr>
        <w:t xml:space="preserve"> نشان داد</w:t>
      </w:r>
      <w:r w:rsidRPr="00E42068">
        <w:rPr>
          <w:rFonts w:asciiTheme="majorBidi" w:hAnsiTheme="majorBidi" w:cs="B Nazanin" w:hint="cs"/>
          <w:color w:val="000000"/>
          <w:sz w:val="28"/>
          <w:szCs w:val="28"/>
          <w:rtl/>
        </w:rPr>
        <w:t xml:space="preserve">. </w:t>
      </w:r>
      <w:r w:rsidRPr="00E42068">
        <w:rPr>
          <w:rFonts w:asciiTheme="majorBidi" w:hAnsiTheme="majorBidi" w:cstheme="majorBidi" w:hint="cs"/>
          <w:color w:val="000000"/>
          <w:sz w:val="24"/>
          <w:szCs w:val="24"/>
          <w:rtl/>
        </w:rPr>
        <w:t xml:space="preserve"> </w:t>
      </w:r>
    </w:p>
    <w:p w14:paraId="12368012" w14:textId="77777777" w:rsidR="008A4C38" w:rsidRPr="00E42068" w:rsidRDefault="008A4C38" w:rsidP="008A4C38">
      <w:pPr>
        <w:pStyle w:val="Heading31"/>
        <w:rPr>
          <w:rFonts w:cs="B Nazanin"/>
          <w:rtl/>
        </w:rPr>
      </w:pPr>
      <w:bookmarkStart w:id="23" w:name="_Toc153621619"/>
      <w:r w:rsidRPr="00E42068">
        <w:rPr>
          <w:rFonts w:cs="B Nazanin" w:hint="cs"/>
          <w:rtl/>
        </w:rPr>
        <w:t>5-2-3 کاهش الکتروشیمیایی</w:t>
      </w:r>
      <w:bookmarkEnd w:id="23"/>
    </w:p>
    <w:p w14:paraId="4313CD9D" w14:textId="2C68E26C" w:rsidR="008A4C38" w:rsidRPr="00E42068" w:rsidRDefault="00DC4E7A" w:rsidP="000E26B7">
      <w:pPr>
        <w:bidi/>
        <w:spacing w:line="360" w:lineRule="auto"/>
        <w:jc w:val="both"/>
        <w:rPr>
          <w:rFonts w:cs="B Nazanin"/>
          <w:sz w:val="28"/>
          <w:szCs w:val="28"/>
          <w:rtl/>
        </w:rPr>
      </w:pPr>
      <w:r w:rsidRPr="00E42068">
        <w:rPr>
          <w:rFonts w:cs="B Nazanin" w:hint="cs"/>
          <w:sz w:val="28"/>
          <w:szCs w:val="28"/>
          <w:rtl/>
          <w:lang w:bidi="fa-IR"/>
        </w:rPr>
        <w:t>کاهش</w:t>
      </w:r>
      <w:r w:rsidRPr="00E42068">
        <w:rPr>
          <w:rFonts w:cs="B Nazanin"/>
          <w:sz w:val="28"/>
          <w:szCs w:val="28"/>
          <w:rtl/>
          <w:lang w:bidi="fa-IR"/>
        </w:rPr>
        <w:t xml:space="preserve"> </w:t>
      </w:r>
      <w:r w:rsidRPr="00E42068">
        <w:rPr>
          <w:rFonts w:cs="B Nazanin" w:hint="cs"/>
          <w:sz w:val="28"/>
          <w:szCs w:val="28"/>
          <w:rtl/>
          <w:lang w:bidi="fa-IR"/>
        </w:rPr>
        <w:t>الکتروشیمیایی</w:t>
      </w:r>
      <w:r w:rsidRPr="00E42068">
        <w:rPr>
          <w:rFonts w:cs="B Nazanin"/>
          <w:sz w:val="28"/>
          <w:szCs w:val="28"/>
          <w:rtl/>
          <w:lang w:bidi="fa-IR"/>
        </w:rPr>
        <w:t xml:space="preserve"> </w:t>
      </w:r>
      <w:r w:rsidRPr="00E42068">
        <w:rPr>
          <w:rFonts w:cs="B Nazanin" w:hint="cs"/>
          <w:sz w:val="28"/>
          <w:szCs w:val="28"/>
          <w:rtl/>
          <w:lang w:bidi="fa-IR"/>
        </w:rPr>
        <w:t>به</w:t>
      </w:r>
      <w:r w:rsidRPr="00E42068">
        <w:rPr>
          <w:rFonts w:cs="B Nazanin"/>
          <w:sz w:val="28"/>
          <w:szCs w:val="28"/>
          <w:rtl/>
          <w:lang w:bidi="fa-IR"/>
        </w:rPr>
        <w:t xml:space="preserve"> </w:t>
      </w:r>
      <w:r w:rsidRPr="00E42068">
        <w:rPr>
          <w:rFonts w:cs="B Nazanin" w:hint="cs"/>
          <w:sz w:val="28"/>
          <w:szCs w:val="28"/>
          <w:rtl/>
          <w:lang w:bidi="fa-IR"/>
        </w:rPr>
        <w:t>فرایندی</w:t>
      </w:r>
      <w:r w:rsidRPr="00E42068">
        <w:rPr>
          <w:rFonts w:cs="B Nazanin"/>
          <w:sz w:val="28"/>
          <w:szCs w:val="28"/>
          <w:rtl/>
          <w:lang w:bidi="fa-IR"/>
        </w:rPr>
        <w:t xml:space="preserve"> </w:t>
      </w:r>
      <w:r w:rsidRPr="00E42068">
        <w:rPr>
          <w:rFonts w:cs="B Nazanin" w:hint="cs"/>
          <w:sz w:val="28"/>
          <w:szCs w:val="28"/>
          <w:rtl/>
          <w:lang w:bidi="fa-IR"/>
        </w:rPr>
        <w:t>اشاره</w:t>
      </w:r>
      <w:r w:rsidRPr="00E42068">
        <w:rPr>
          <w:rFonts w:cs="B Nazanin"/>
          <w:sz w:val="28"/>
          <w:szCs w:val="28"/>
          <w:rtl/>
          <w:lang w:bidi="fa-IR"/>
        </w:rPr>
        <w:t xml:space="preserve"> </w:t>
      </w:r>
      <w:r w:rsidRPr="00E42068">
        <w:rPr>
          <w:rFonts w:cs="B Nazanin" w:hint="cs"/>
          <w:sz w:val="28"/>
          <w:szCs w:val="28"/>
          <w:rtl/>
          <w:lang w:bidi="fa-IR"/>
        </w:rPr>
        <w:t>دارد</w:t>
      </w:r>
      <w:r w:rsidRPr="00E42068">
        <w:rPr>
          <w:rFonts w:cs="B Nazanin"/>
          <w:sz w:val="28"/>
          <w:szCs w:val="28"/>
          <w:rtl/>
          <w:lang w:bidi="fa-IR"/>
        </w:rPr>
        <w:t xml:space="preserve"> </w:t>
      </w:r>
      <w:r w:rsidRPr="00E42068">
        <w:rPr>
          <w:rFonts w:cs="B Nazanin" w:hint="cs"/>
          <w:sz w:val="28"/>
          <w:szCs w:val="28"/>
          <w:rtl/>
          <w:lang w:bidi="fa-IR"/>
        </w:rPr>
        <w:t>که</w:t>
      </w:r>
      <w:r w:rsidRPr="00E42068">
        <w:rPr>
          <w:rFonts w:cs="B Nazanin"/>
          <w:sz w:val="28"/>
          <w:szCs w:val="28"/>
          <w:rtl/>
          <w:lang w:bidi="fa-IR"/>
        </w:rPr>
        <w:t xml:space="preserve"> </w:t>
      </w:r>
      <w:r w:rsidRPr="00E42068">
        <w:rPr>
          <w:rFonts w:cs="B Nazanin" w:hint="cs"/>
          <w:sz w:val="28"/>
          <w:szCs w:val="28"/>
          <w:rtl/>
          <w:lang w:bidi="fa-IR"/>
        </w:rPr>
        <w:t>در</w:t>
      </w:r>
      <w:r w:rsidRPr="00E42068">
        <w:rPr>
          <w:rFonts w:cs="B Nazanin"/>
          <w:sz w:val="28"/>
          <w:szCs w:val="28"/>
          <w:rtl/>
          <w:lang w:bidi="fa-IR"/>
        </w:rPr>
        <w:t xml:space="preserve"> </w:t>
      </w:r>
      <w:r w:rsidRPr="00E42068">
        <w:rPr>
          <w:rFonts w:cs="B Nazanin" w:hint="cs"/>
          <w:sz w:val="28"/>
          <w:szCs w:val="28"/>
          <w:rtl/>
          <w:lang w:bidi="fa-IR"/>
        </w:rPr>
        <w:t>آن</w:t>
      </w:r>
      <w:r w:rsidRPr="00E42068">
        <w:rPr>
          <w:rFonts w:cs="B Nazanin"/>
          <w:sz w:val="28"/>
          <w:szCs w:val="28"/>
          <w:rtl/>
          <w:lang w:bidi="fa-IR"/>
        </w:rPr>
        <w:t xml:space="preserve"> </w:t>
      </w:r>
      <w:r w:rsidRPr="00E42068">
        <w:rPr>
          <w:rFonts w:cs="B Nazanin" w:hint="cs"/>
          <w:sz w:val="28"/>
          <w:szCs w:val="28"/>
          <w:rtl/>
          <w:lang w:bidi="fa-IR"/>
        </w:rPr>
        <w:t>یک</w:t>
      </w:r>
      <w:r w:rsidRPr="00E42068">
        <w:rPr>
          <w:rFonts w:cs="B Nazanin"/>
          <w:sz w:val="28"/>
          <w:szCs w:val="28"/>
          <w:rtl/>
          <w:lang w:bidi="fa-IR"/>
        </w:rPr>
        <w:t xml:space="preserve"> </w:t>
      </w:r>
      <w:r w:rsidRPr="00E42068">
        <w:rPr>
          <w:rFonts w:cs="B Nazanin" w:hint="cs"/>
          <w:sz w:val="28"/>
          <w:szCs w:val="28"/>
          <w:rtl/>
          <w:lang w:bidi="fa-IR"/>
        </w:rPr>
        <w:t>گونه</w:t>
      </w:r>
      <w:r w:rsidRPr="00E42068">
        <w:rPr>
          <w:rFonts w:cs="B Nazanin"/>
          <w:sz w:val="28"/>
          <w:szCs w:val="28"/>
          <w:rtl/>
          <w:lang w:bidi="fa-IR"/>
        </w:rPr>
        <w:t xml:space="preserve"> </w:t>
      </w:r>
      <w:r w:rsidRPr="00E42068">
        <w:rPr>
          <w:rFonts w:cs="B Nazanin" w:hint="cs"/>
          <w:sz w:val="28"/>
          <w:szCs w:val="28"/>
          <w:rtl/>
          <w:lang w:bidi="fa-IR"/>
        </w:rPr>
        <w:t>شیمیایی</w:t>
      </w:r>
      <w:r w:rsidRPr="00E42068">
        <w:rPr>
          <w:rFonts w:cs="B Nazanin"/>
          <w:sz w:val="28"/>
          <w:szCs w:val="28"/>
          <w:rtl/>
          <w:lang w:bidi="fa-IR"/>
        </w:rPr>
        <w:t xml:space="preserve"> </w:t>
      </w:r>
      <w:r w:rsidRPr="00E42068">
        <w:rPr>
          <w:rFonts w:cs="B Nazanin" w:hint="cs"/>
          <w:sz w:val="28"/>
          <w:szCs w:val="28"/>
          <w:rtl/>
          <w:lang w:bidi="fa-IR"/>
        </w:rPr>
        <w:t>از</w:t>
      </w:r>
      <w:r w:rsidRPr="00E42068">
        <w:rPr>
          <w:rFonts w:cs="B Nazanin"/>
          <w:sz w:val="28"/>
          <w:szCs w:val="28"/>
          <w:rtl/>
          <w:lang w:bidi="fa-IR"/>
        </w:rPr>
        <w:t xml:space="preserve"> </w:t>
      </w:r>
      <w:r w:rsidRPr="00E42068">
        <w:rPr>
          <w:rFonts w:cs="B Nazanin" w:hint="cs"/>
          <w:sz w:val="28"/>
          <w:szCs w:val="28"/>
          <w:rtl/>
          <w:lang w:bidi="fa-IR"/>
        </w:rPr>
        <w:t>طریق</w:t>
      </w:r>
      <w:r w:rsidRPr="00E42068">
        <w:rPr>
          <w:rFonts w:cs="B Nazanin"/>
          <w:sz w:val="28"/>
          <w:szCs w:val="28"/>
          <w:rtl/>
          <w:lang w:bidi="fa-IR"/>
        </w:rPr>
        <w:t xml:space="preserve"> </w:t>
      </w:r>
      <w:r w:rsidRPr="00E42068">
        <w:rPr>
          <w:rFonts w:cs="B Nazanin" w:hint="cs"/>
          <w:sz w:val="28"/>
          <w:szCs w:val="28"/>
          <w:rtl/>
          <w:lang w:bidi="fa-IR"/>
        </w:rPr>
        <w:t>یک</w:t>
      </w:r>
      <w:r w:rsidRPr="00E42068">
        <w:rPr>
          <w:rFonts w:cs="B Nazanin"/>
          <w:sz w:val="28"/>
          <w:szCs w:val="28"/>
          <w:rtl/>
          <w:lang w:bidi="fa-IR"/>
        </w:rPr>
        <w:t xml:space="preserve"> </w:t>
      </w:r>
      <w:r w:rsidRPr="00E42068">
        <w:rPr>
          <w:rFonts w:cs="B Nazanin" w:hint="cs"/>
          <w:sz w:val="28"/>
          <w:szCs w:val="28"/>
          <w:rtl/>
          <w:lang w:bidi="fa-IR"/>
        </w:rPr>
        <w:t>واکنش</w:t>
      </w:r>
      <w:r w:rsidRPr="00E42068">
        <w:rPr>
          <w:rFonts w:cs="B Nazanin"/>
          <w:sz w:val="28"/>
          <w:szCs w:val="28"/>
          <w:rtl/>
          <w:lang w:bidi="fa-IR"/>
        </w:rPr>
        <w:t xml:space="preserve"> </w:t>
      </w:r>
      <w:r w:rsidRPr="00E42068">
        <w:rPr>
          <w:rFonts w:cs="B Nazanin" w:hint="cs"/>
          <w:sz w:val="28"/>
          <w:szCs w:val="28"/>
          <w:rtl/>
          <w:lang w:bidi="fa-IR"/>
        </w:rPr>
        <w:t>الکتروشیمیایی</w:t>
      </w:r>
      <w:r w:rsidRPr="00E42068">
        <w:rPr>
          <w:rFonts w:cs="B Nazanin"/>
          <w:sz w:val="28"/>
          <w:szCs w:val="28"/>
          <w:rtl/>
          <w:lang w:bidi="fa-IR"/>
        </w:rPr>
        <w:t xml:space="preserve"> </w:t>
      </w:r>
      <w:r w:rsidRPr="00E42068">
        <w:rPr>
          <w:rFonts w:cs="B Nazanin" w:hint="cs"/>
          <w:sz w:val="28"/>
          <w:szCs w:val="28"/>
          <w:rtl/>
          <w:lang w:bidi="fa-IR"/>
        </w:rPr>
        <w:t>کاهش</w:t>
      </w:r>
      <w:r w:rsidRPr="00E42068">
        <w:rPr>
          <w:rFonts w:cs="B Nazanin"/>
          <w:sz w:val="28"/>
          <w:szCs w:val="28"/>
          <w:rtl/>
          <w:lang w:bidi="fa-IR"/>
        </w:rPr>
        <w:t xml:space="preserve"> </w:t>
      </w:r>
      <w:r w:rsidRPr="00E42068">
        <w:rPr>
          <w:rFonts w:cs="B Nazanin" w:hint="cs"/>
          <w:sz w:val="28"/>
          <w:szCs w:val="28"/>
          <w:rtl/>
          <w:lang w:bidi="fa-IR"/>
        </w:rPr>
        <w:t>می</w:t>
      </w:r>
      <w:r w:rsidRPr="00E42068">
        <w:rPr>
          <w:rFonts w:cs="B Nazanin"/>
          <w:sz w:val="28"/>
          <w:szCs w:val="28"/>
          <w:rtl/>
          <w:lang w:bidi="fa-IR"/>
        </w:rPr>
        <w:t xml:space="preserve"> </w:t>
      </w:r>
      <w:r w:rsidRPr="00E42068">
        <w:rPr>
          <w:rFonts w:cs="B Nazanin" w:hint="cs"/>
          <w:sz w:val="28"/>
          <w:szCs w:val="28"/>
          <w:rtl/>
          <w:lang w:bidi="fa-IR"/>
        </w:rPr>
        <w:t>یابد</w:t>
      </w:r>
      <w:r w:rsidRPr="00E42068">
        <w:rPr>
          <w:rFonts w:cs="B Nazanin"/>
          <w:sz w:val="28"/>
          <w:szCs w:val="28"/>
          <w:rtl/>
          <w:lang w:bidi="fa-IR"/>
        </w:rPr>
        <w:t xml:space="preserve"> (</w:t>
      </w:r>
      <w:r w:rsidRPr="00E42068">
        <w:rPr>
          <w:rFonts w:cs="B Nazanin" w:hint="cs"/>
          <w:sz w:val="28"/>
          <w:szCs w:val="28"/>
          <w:rtl/>
          <w:lang w:bidi="fa-IR"/>
        </w:rPr>
        <w:t>دریافت کننده الکترون</w:t>
      </w:r>
      <w:r w:rsidRPr="00E42068">
        <w:rPr>
          <w:rFonts w:cs="B Nazanin"/>
          <w:sz w:val="28"/>
          <w:szCs w:val="28"/>
          <w:rtl/>
          <w:lang w:bidi="fa-IR"/>
        </w:rPr>
        <w:t>).</w:t>
      </w:r>
      <w:r w:rsidRPr="00E42068">
        <w:rPr>
          <w:rFonts w:cs="B Nazanin" w:hint="cs"/>
          <w:sz w:val="28"/>
          <w:szCs w:val="28"/>
          <w:rtl/>
          <w:lang w:bidi="fa-IR"/>
        </w:rPr>
        <w:t xml:space="preserve"> کاهش الکتروشیمیایی در کاتد که الکترودی است که در آن کاهش در یک سلول یا سیستم الکتروشیمیایی رخ می‌دهد</w:t>
      </w:r>
      <w:r w:rsidRPr="00E42068">
        <w:rPr>
          <w:rFonts w:asciiTheme="majorBidi" w:hAnsiTheme="majorBidi" w:cstheme="majorBidi" w:hint="cs"/>
          <w:sz w:val="24"/>
          <w:szCs w:val="24"/>
          <w:rtl/>
          <w:lang w:bidi="fa-IR"/>
        </w:rPr>
        <w:t xml:space="preserve">. </w:t>
      </w:r>
      <w:r w:rsidR="008C3A20" w:rsidRPr="00E42068">
        <w:rPr>
          <w:rFonts w:asciiTheme="majorBidi" w:hAnsiTheme="majorBidi" w:cs="B Nazanin" w:hint="cs"/>
          <w:sz w:val="28"/>
          <w:szCs w:val="28"/>
          <w:rtl/>
          <w:lang w:bidi="fa-IR"/>
        </w:rPr>
        <w:t xml:space="preserve">همواره از </w:t>
      </w:r>
      <w:r w:rsidRPr="00E42068">
        <w:rPr>
          <w:rFonts w:asciiTheme="majorBidi" w:hAnsiTheme="majorBidi" w:cs="B Nazanin" w:hint="cs"/>
          <w:sz w:val="28"/>
          <w:szCs w:val="28"/>
          <w:rtl/>
          <w:lang w:bidi="fa-IR"/>
        </w:rPr>
        <w:t>روش‌های الکتروشیمیایی</w:t>
      </w:r>
      <w:r w:rsidR="008C3A20" w:rsidRPr="00E42068">
        <w:rPr>
          <w:rFonts w:asciiTheme="majorBidi" w:hAnsiTheme="majorBidi" w:cs="B Nazanin" w:hint="cs"/>
          <w:sz w:val="28"/>
          <w:szCs w:val="28"/>
          <w:rtl/>
          <w:lang w:bidi="fa-IR"/>
        </w:rPr>
        <w:t xml:space="preserve"> در</w:t>
      </w:r>
      <w:r w:rsidRPr="00E42068">
        <w:rPr>
          <w:rFonts w:asciiTheme="majorBidi" w:hAnsiTheme="majorBidi" w:cs="B Nazanin" w:hint="cs"/>
          <w:sz w:val="28"/>
          <w:szCs w:val="28"/>
          <w:rtl/>
          <w:lang w:bidi="fa-IR"/>
        </w:rPr>
        <w:t xml:space="preserve"> تصفیه فاضلاب‌های آلوده به کروم به‌طور گسترده‌ای مورد مطالعه و بررسی قرار گرفته است. در یک بررسی </w:t>
      </w:r>
      <w:r w:rsidR="00E61DD6" w:rsidRPr="00E42068">
        <w:rPr>
          <w:rFonts w:asciiTheme="majorBidi" w:hAnsiTheme="majorBidi" w:cs="B Nazanin" w:hint="cs"/>
          <w:sz w:val="28"/>
          <w:szCs w:val="28"/>
          <w:rtl/>
          <w:lang w:bidi="fa-IR"/>
        </w:rPr>
        <w:t xml:space="preserve">توسط </w:t>
      </w:r>
      <w:r w:rsidR="00E61DD6" w:rsidRPr="00E42068">
        <w:rPr>
          <w:rFonts w:asciiTheme="majorBidi" w:hAnsiTheme="majorBidi" w:cs="B Nazanin"/>
          <w:sz w:val="24"/>
          <w:szCs w:val="24"/>
          <w:lang w:bidi="fa-IR"/>
        </w:rPr>
        <w:t>Rana</w:t>
      </w:r>
      <w:r w:rsidR="00E61DD6" w:rsidRPr="00E42068">
        <w:rPr>
          <w:rFonts w:asciiTheme="majorBidi" w:hAnsiTheme="majorBidi" w:cs="B Nazanin" w:hint="cs"/>
          <w:sz w:val="24"/>
          <w:szCs w:val="24"/>
          <w:rtl/>
          <w:lang w:bidi="fa-IR"/>
        </w:rPr>
        <w:t xml:space="preserve"> </w:t>
      </w:r>
      <w:r w:rsidR="00E61DD6" w:rsidRPr="00E42068">
        <w:rPr>
          <w:rFonts w:asciiTheme="majorBidi" w:hAnsiTheme="majorBidi" w:cs="B Nazanin" w:hint="cs"/>
          <w:sz w:val="28"/>
          <w:szCs w:val="28"/>
          <w:rtl/>
          <w:lang w:bidi="fa-IR"/>
        </w:rPr>
        <w:t xml:space="preserve">و همکاران در سال </w:t>
      </w:r>
      <w:r w:rsidR="0034778B" w:rsidRPr="00E42068">
        <w:rPr>
          <w:rFonts w:asciiTheme="majorBidi" w:hAnsiTheme="majorBidi" w:cs="B Nazanin"/>
          <w:sz w:val="24"/>
          <w:szCs w:val="24"/>
          <w:lang w:bidi="fa-IR"/>
        </w:rPr>
        <w:t>2004</w:t>
      </w:r>
      <w:r w:rsidRPr="00E42068">
        <w:rPr>
          <w:rFonts w:asciiTheme="majorBidi" w:hAnsiTheme="majorBidi" w:cs="B Nazanin" w:hint="cs"/>
          <w:sz w:val="24"/>
          <w:szCs w:val="24"/>
          <w:rtl/>
          <w:lang w:bidi="fa-IR"/>
        </w:rPr>
        <w:t xml:space="preserve"> </w:t>
      </w:r>
      <w:r w:rsidR="000E26B7" w:rsidRPr="00E42068">
        <w:rPr>
          <w:rFonts w:asciiTheme="majorBidi" w:hAnsiTheme="majorBidi" w:cs="B Nazanin" w:hint="cs"/>
          <w:sz w:val="28"/>
          <w:szCs w:val="28"/>
          <w:rtl/>
          <w:lang w:bidi="fa-IR"/>
        </w:rPr>
        <w:t xml:space="preserve">به </w:t>
      </w:r>
      <w:r w:rsidRPr="00E42068">
        <w:rPr>
          <w:rFonts w:asciiTheme="majorBidi" w:hAnsiTheme="majorBidi" w:cs="B Nazanin" w:hint="cs"/>
          <w:sz w:val="28"/>
          <w:szCs w:val="28"/>
          <w:rtl/>
          <w:lang w:bidi="fa-IR"/>
        </w:rPr>
        <w:t xml:space="preserve">منظور حذف کروم شش ظرفیتی از فاضلاب صنعتی توسط روش الکتروشیمیایی از الکترودهای </w:t>
      </w:r>
      <w:r w:rsidRPr="00E42068">
        <w:rPr>
          <w:rFonts w:cs="B Nazanin" w:hint="cs"/>
          <w:sz w:val="28"/>
          <w:szCs w:val="28"/>
          <w:rtl/>
          <w:lang w:bidi="fa-IR"/>
        </w:rPr>
        <w:t>آئروژل</w:t>
      </w:r>
      <w:r w:rsidRPr="00E42068">
        <w:rPr>
          <w:rFonts w:cs="B Nazanin"/>
          <w:sz w:val="28"/>
          <w:szCs w:val="28"/>
          <w:rtl/>
          <w:lang w:bidi="fa-IR"/>
        </w:rPr>
        <w:t xml:space="preserve"> </w:t>
      </w:r>
      <w:r w:rsidRPr="00E42068">
        <w:rPr>
          <w:rFonts w:cs="B Nazanin" w:hint="cs"/>
          <w:sz w:val="28"/>
          <w:szCs w:val="28"/>
          <w:rtl/>
          <w:lang w:bidi="fa-IR"/>
        </w:rPr>
        <w:t>کربن</w:t>
      </w:r>
      <w:r w:rsidRPr="00E42068">
        <w:rPr>
          <w:rStyle w:val="FootnoteReference"/>
          <w:rFonts w:cs="B Nazanin"/>
          <w:sz w:val="28"/>
          <w:szCs w:val="28"/>
          <w:rtl/>
        </w:rPr>
        <w:footnoteReference w:id="37"/>
      </w:r>
      <w:r w:rsidRPr="00E42068">
        <w:rPr>
          <w:rFonts w:cs="B Nazanin" w:hint="cs"/>
          <w:sz w:val="28"/>
          <w:szCs w:val="28"/>
          <w:rtl/>
          <w:lang w:bidi="fa-IR"/>
        </w:rPr>
        <w:t xml:space="preserve"> استفاده شد. تحت شرایط آزمایشی بهینه شده ( غلظت کروم </w:t>
      </w:r>
      <w:r w:rsidR="0034778B" w:rsidRPr="00E42068">
        <w:rPr>
          <w:rFonts w:asciiTheme="majorBidi" w:hAnsiTheme="majorBidi" w:cstheme="majorBidi"/>
          <w:sz w:val="24"/>
          <w:szCs w:val="24"/>
          <w:lang w:bidi="fa-IR"/>
        </w:rPr>
        <w:t>2</w:t>
      </w:r>
      <w:r w:rsidRPr="00E42068">
        <w:rPr>
          <w:rFonts w:cs="B Nazanin" w:hint="cs"/>
          <w:sz w:val="24"/>
          <w:szCs w:val="24"/>
          <w:rtl/>
          <w:lang w:bidi="fa-IR"/>
        </w:rPr>
        <w:t xml:space="preserve"> </w:t>
      </w:r>
      <w:r w:rsidRPr="00E42068">
        <w:rPr>
          <w:rFonts w:cs="B Nazanin" w:hint="cs"/>
          <w:sz w:val="28"/>
          <w:szCs w:val="28"/>
          <w:rtl/>
          <w:lang w:bidi="fa-IR"/>
        </w:rPr>
        <w:t xml:space="preserve">تا </w:t>
      </w:r>
      <w:r w:rsidR="0034778B" w:rsidRPr="00E42068">
        <w:rPr>
          <w:rFonts w:asciiTheme="majorBidi" w:hAnsiTheme="majorBidi" w:cstheme="majorBidi"/>
          <w:sz w:val="24"/>
          <w:szCs w:val="24"/>
          <w:lang w:bidi="fa-IR"/>
        </w:rPr>
        <w:t>8</w:t>
      </w:r>
      <w:r w:rsidRPr="00E42068">
        <w:rPr>
          <w:rFonts w:cs="B Nazanin" w:hint="cs"/>
          <w:sz w:val="24"/>
          <w:szCs w:val="24"/>
          <w:rtl/>
          <w:lang w:bidi="fa-IR"/>
        </w:rPr>
        <w:t xml:space="preserve"> </w:t>
      </w:r>
      <w:r w:rsidRPr="00E42068">
        <w:rPr>
          <w:rFonts w:cs="B Nazanin" w:hint="cs"/>
          <w:sz w:val="28"/>
          <w:szCs w:val="28"/>
          <w:rtl/>
          <w:lang w:bidi="fa-IR"/>
        </w:rPr>
        <w:t xml:space="preserve">میلی گرم بر لیتر، </w:t>
      </w:r>
      <w:r w:rsidRPr="00E42068">
        <w:rPr>
          <w:rFonts w:asciiTheme="majorBidi" w:hAnsiTheme="majorBidi" w:cstheme="majorBidi"/>
          <w:sz w:val="24"/>
          <w:szCs w:val="24"/>
          <w:lang w:bidi="fa-IR"/>
        </w:rPr>
        <w:t>pH</w:t>
      </w:r>
      <w:r w:rsidRPr="00E42068">
        <w:rPr>
          <w:rFonts w:asciiTheme="majorBidi" w:hAnsiTheme="majorBidi" w:cstheme="majorBidi" w:hint="cs"/>
          <w:sz w:val="24"/>
          <w:szCs w:val="24"/>
          <w:rtl/>
          <w:lang w:bidi="fa-IR"/>
        </w:rPr>
        <w:t xml:space="preserve"> </w:t>
      </w:r>
      <w:r w:rsidR="00284AD6" w:rsidRPr="00E42068">
        <w:rPr>
          <w:rFonts w:asciiTheme="majorBidi" w:hAnsiTheme="majorBidi" w:cs="B Nazanin"/>
          <w:sz w:val="24"/>
          <w:szCs w:val="24"/>
          <w:lang w:bidi="fa-IR"/>
        </w:rPr>
        <w:t>2</w:t>
      </w:r>
      <w:r w:rsidRPr="00E42068">
        <w:rPr>
          <w:rFonts w:asciiTheme="majorBidi" w:hAnsiTheme="majorBidi" w:cs="B Nazanin" w:hint="cs"/>
          <w:sz w:val="24"/>
          <w:szCs w:val="24"/>
          <w:rtl/>
          <w:lang w:bidi="fa-IR"/>
        </w:rPr>
        <w:t xml:space="preserve"> </w:t>
      </w:r>
      <w:r w:rsidRPr="00E42068">
        <w:rPr>
          <w:rFonts w:asciiTheme="majorBidi" w:hAnsiTheme="majorBidi" w:cs="B Nazanin" w:hint="cs"/>
          <w:sz w:val="28"/>
          <w:szCs w:val="28"/>
          <w:rtl/>
          <w:lang w:bidi="fa-IR"/>
        </w:rPr>
        <w:t>تا</w:t>
      </w:r>
      <w:r w:rsidR="00284AD6" w:rsidRPr="00E42068">
        <w:rPr>
          <w:rFonts w:asciiTheme="majorBidi" w:hAnsiTheme="majorBidi" w:cs="B Nazanin"/>
          <w:sz w:val="24"/>
          <w:szCs w:val="24"/>
          <w:lang w:bidi="fa-IR"/>
        </w:rPr>
        <w:t>7</w:t>
      </w:r>
      <w:r w:rsidR="00284AD6" w:rsidRPr="00E42068">
        <w:rPr>
          <w:rFonts w:asciiTheme="majorBidi" w:hAnsiTheme="majorBidi" w:cs="B Nazanin"/>
          <w:sz w:val="28"/>
          <w:szCs w:val="28"/>
          <w:lang w:bidi="fa-IR"/>
        </w:rPr>
        <w:t xml:space="preserve"> </w:t>
      </w:r>
      <w:r w:rsidRPr="00E42068">
        <w:rPr>
          <w:rFonts w:asciiTheme="majorBidi" w:hAnsiTheme="majorBidi" w:cs="B Nazanin" w:hint="cs"/>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بالاترین میزان حذف کروم از فاضلاب </w:t>
      </w:r>
      <w:r w:rsidR="00284AD6" w:rsidRPr="00E42068">
        <w:rPr>
          <w:rFonts w:asciiTheme="majorBidi" w:hAnsiTheme="majorBidi" w:cs="B Nazanin"/>
          <w:sz w:val="24"/>
          <w:szCs w:val="24"/>
          <w:lang w:bidi="fa-IR"/>
        </w:rPr>
        <w:t>98%</w:t>
      </w:r>
      <w:r w:rsidRPr="00E42068">
        <w:rPr>
          <w:rFonts w:asciiTheme="majorBidi" w:hAnsiTheme="majorBidi" w:cs="B Nazanin" w:hint="cs"/>
          <w:sz w:val="28"/>
          <w:szCs w:val="28"/>
          <w:rtl/>
          <w:lang w:bidi="fa-IR"/>
        </w:rPr>
        <w:t xml:space="preserve"> بوده است</w:t>
      </w:r>
      <w:r w:rsidRPr="00E42068">
        <w:rPr>
          <w:rFonts w:asciiTheme="majorBidi" w:hAnsiTheme="majorBidi" w:cs="B Nazanin" w:hint="cs"/>
          <w:rtl/>
          <w:lang w:bidi="fa-IR"/>
        </w:rPr>
        <w:t>.</w:t>
      </w:r>
      <w:r w:rsidRPr="00E42068">
        <w:rPr>
          <w:rFonts w:asciiTheme="majorBidi" w:hAnsiTheme="majorBidi" w:cs="B Nazanin" w:hint="cs"/>
          <w:sz w:val="28"/>
          <w:szCs w:val="28"/>
          <w:rtl/>
        </w:rPr>
        <w:t xml:space="preserve"> </w:t>
      </w:r>
      <w:proofErr w:type="spellStart"/>
      <w:proofErr w:type="gramStart"/>
      <w:r w:rsidRPr="00E42068">
        <w:rPr>
          <w:rFonts w:asciiTheme="majorBidi" w:hAnsiTheme="majorBidi" w:cs="B Nazanin"/>
          <w:sz w:val="24"/>
          <w:szCs w:val="24"/>
        </w:rPr>
        <w:t>Mojiri</w:t>
      </w:r>
      <w:proofErr w:type="spellEnd"/>
      <w:r w:rsidRPr="00E42068">
        <w:rPr>
          <w:rFonts w:asciiTheme="majorBidi" w:hAnsiTheme="majorBidi" w:cs="B Nazanin" w:hint="cs"/>
          <w:sz w:val="24"/>
          <w:szCs w:val="24"/>
          <w:rtl/>
          <w:lang w:bidi="fa-IR"/>
        </w:rPr>
        <w:t xml:space="preserve">  </w:t>
      </w:r>
      <w:r w:rsidRPr="00E42068">
        <w:rPr>
          <w:rFonts w:asciiTheme="majorBidi" w:hAnsiTheme="majorBidi" w:cs="B Nazanin" w:hint="cs"/>
          <w:sz w:val="28"/>
          <w:szCs w:val="28"/>
          <w:rtl/>
          <w:lang w:bidi="fa-IR"/>
        </w:rPr>
        <w:t>و</w:t>
      </w:r>
      <w:proofErr w:type="gramEnd"/>
      <w:r w:rsidRPr="00E42068">
        <w:rPr>
          <w:rFonts w:asciiTheme="majorBidi" w:hAnsiTheme="majorBidi" w:cs="B Nazanin" w:hint="cs"/>
          <w:sz w:val="28"/>
          <w:szCs w:val="28"/>
          <w:rtl/>
          <w:lang w:bidi="fa-IR"/>
        </w:rPr>
        <w:t xml:space="preserve"> همکاران (</w:t>
      </w:r>
      <w:r w:rsidR="00284AD6" w:rsidRPr="00E42068">
        <w:rPr>
          <w:rFonts w:asciiTheme="majorBidi" w:hAnsiTheme="majorBidi" w:cs="B Nazanin"/>
          <w:sz w:val="24"/>
          <w:szCs w:val="24"/>
          <w:lang w:bidi="fa-IR"/>
        </w:rPr>
        <w:t>2018</w:t>
      </w:r>
      <w:r w:rsidRPr="00E42068">
        <w:rPr>
          <w:rFonts w:asciiTheme="majorBidi" w:hAnsiTheme="majorBidi" w:cs="B Nazanin" w:hint="cs"/>
          <w:sz w:val="28"/>
          <w:szCs w:val="28"/>
          <w:rtl/>
          <w:lang w:bidi="fa-IR"/>
        </w:rPr>
        <w:t>)</w:t>
      </w:r>
      <w:r w:rsidR="00097120" w:rsidRPr="00E42068">
        <w:rPr>
          <w:rFonts w:asciiTheme="majorBidi" w:hAnsiTheme="majorBidi" w:cs="B Nazanin" w:hint="cs"/>
          <w:sz w:val="28"/>
          <w:szCs w:val="28"/>
          <w:rtl/>
          <w:lang w:bidi="fa-IR"/>
        </w:rPr>
        <w:t xml:space="preserve"> </w:t>
      </w:r>
      <w:r w:rsidRPr="00E42068">
        <w:rPr>
          <w:rFonts w:asciiTheme="majorBidi" w:hAnsiTheme="majorBidi" w:cs="B Nazanin" w:hint="cs"/>
          <w:sz w:val="28"/>
          <w:szCs w:val="28"/>
          <w:rtl/>
          <w:lang w:bidi="fa-IR"/>
        </w:rPr>
        <w:t>یک راکتور الکتروشیمیایی که ترکیبی از فرآیند جذب و راکتور دسته‌ای متوالی</w:t>
      </w:r>
      <w:r w:rsidRPr="00E42068">
        <w:rPr>
          <w:rStyle w:val="FootnoteReference"/>
          <w:rFonts w:asciiTheme="majorBidi" w:hAnsiTheme="majorBidi" w:cs="B Nazanin"/>
          <w:sz w:val="28"/>
          <w:szCs w:val="28"/>
          <w:rtl/>
        </w:rPr>
        <w:footnoteReference w:id="38"/>
      </w:r>
      <w:r w:rsidRPr="00E42068">
        <w:rPr>
          <w:rFonts w:asciiTheme="majorBidi" w:hAnsiTheme="majorBidi" w:cs="B Nazanin"/>
          <w:sz w:val="24"/>
          <w:szCs w:val="24"/>
          <w:lang w:bidi="fa-IR"/>
        </w:rPr>
        <w:t>(SBR)</w:t>
      </w:r>
      <w:r w:rsidRPr="00E42068">
        <w:rPr>
          <w:rFonts w:asciiTheme="majorBidi" w:hAnsiTheme="majorBidi" w:cs="B Nazanin" w:hint="cs"/>
          <w:sz w:val="28"/>
          <w:szCs w:val="28"/>
          <w:rtl/>
          <w:lang w:bidi="fa-IR"/>
        </w:rPr>
        <w:t xml:space="preserve"> بود به منظور حذف فلز کروم از فاضلاب سنتزی صنعتی طراحی کردند.</w:t>
      </w:r>
      <w:r w:rsidRPr="00E42068">
        <w:rPr>
          <w:rFonts w:asciiTheme="majorBidi" w:hAnsiTheme="majorBidi" w:cs="B Nazanin"/>
          <w:sz w:val="28"/>
          <w:szCs w:val="28"/>
          <w:lang w:bidi="fa-IR"/>
        </w:rPr>
        <w:t xml:space="preserve"> </w:t>
      </w:r>
      <w:r w:rsidRPr="00E42068">
        <w:rPr>
          <w:rFonts w:asciiTheme="majorBidi" w:hAnsiTheme="majorBidi" w:cs="B Nazanin" w:hint="cs"/>
          <w:sz w:val="28"/>
          <w:szCs w:val="28"/>
          <w:rtl/>
          <w:lang w:bidi="fa-IR"/>
        </w:rPr>
        <w:t xml:space="preserve"> راکتور طراحی شده قادر به حذف </w:t>
      </w:r>
      <w:r w:rsidR="00284AD6" w:rsidRPr="00E42068">
        <w:rPr>
          <w:rFonts w:asciiTheme="majorBidi" w:hAnsiTheme="majorBidi" w:cs="B Nazanin"/>
          <w:sz w:val="24"/>
          <w:szCs w:val="24"/>
          <w:lang w:bidi="fa-IR"/>
        </w:rPr>
        <w:t>84%</w:t>
      </w:r>
      <w:r w:rsidRPr="00E42068">
        <w:rPr>
          <w:rFonts w:asciiTheme="majorBidi" w:hAnsiTheme="majorBidi" w:cs="B Nazanin" w:hint="cs"/>
          <w:sz w:val="28"/>
          <w:szCs w:val="28"/>
          <w:rtl/>
          <w:lang w:bidi="fa-IR"/>
        </w:rPr>
        <w:t xml:space="preserve"> از کروم شش ظرفیتی </w:t>
      </w:r>
      <w:r w:rsidRPr="00E42068">
        <w:rPr>
          <w:rFonts w:asciiTheme="majorBidi" w:hAnsiTheme="majorBidi" w:cs="B Nazanin"/>
          <w:sz w:val="24"/>
          <w:szCs w:val="24"/>
          <w:lang w:bidi="fa-IR"/>
        </w:rPr>
        <w:t>(Cr(VI))</w:t>
      </w:r>
      <w:r w:rsidRPr="00E42068">
        <w:rPr>
          <w:rFonts w:asciiTheme="majorBidi" w:hAnsiTheme="majorBidi" w:cs="B Nazanin" w:hint="cs"/>
          <w:sz w:val="24"/>
          <w:szCs w:val="24"/>
          <w:rtl/>
          <w:lang w:bidi="fa-IR"/>
        </w:rPr>
        <w:t xml:space="preserve"> </w:t>
      </w:r>
      <w:r w:rsidRPr="00E42068">
        <w:rPr>
          <w:rFonts w:asciiTheme="majorBidi" w:hAnsiTheme="majorBidi" w:cs="B Nazanin" w:hint="cs"/>
          <w:sz w:val="28"/>
          <w:szCs w:val="28"/>
          <w:rtl/>
          <w:lang w:bidi="fa-IR"/>
        </w:rPr>
        <w:t xml:space="preserve">از فاضلاب را داشته است، در حالی که یک راکتور </w:t>
      </w:r>
      <w:r w:rsidRPr="00E42068">
        <w:rPr>
          <w:rFonts w:asciiTheme="majorBidi" w:hAnsiTheme="majorBidi" w:cs="B Nazanin"/>
          <w:sz w:val="24"/>
          <w:szCs w:val="24"/>
          <w:lang w:bidi="fa-IR"/>
        </w:rPr>
        <w:t>SBR</w:t>
      </w:r>
      <w:r w:rsidRPr="00E42068">
        <w:rPr>
          <w:rFonts w:asciiTheme="majorBidi" w:hAnsiTheme="majorBidi" w:cs="B Nazanin" w:hint="cs"/>
          <w:sz w:val="24"/>
          <w:szCs w:val="24"/>
          <w:rtl/>
          <w:lang w:bidi="fa-IR"/>
        </w:rPr>
        <w:t xml:space="preserve"> </w:t>
      </w:r>
      <w:r w:rsidRPr="00E42068">
        <w:rPr>
          <w:rFonts w:asciiTheme="majorBidi" w:hAnsiTheme="majorBidi" w:cs="B Nazanin" w:hint="cs"/>
          <w:sz w:val="28"/>
          <w:szCs w:val="28"/>
          <w:rtl/>
          <w:lang w:bidi="fa-IR"/>
        </w:rPr>
        <w:t xml:space="preserve">به قادر به حذف تنها </w:t>
      </w:r>
      <w:r w:rsidR="00284AD6" w:rsidRPr="00E42068">
        <w:rPr>
          <w:rFonts w:asciiTheme="majorBidi" w:hAnsiTheme="majorBidi" w:cs="B Nazanin"/>
          <w:sz w:val="24"/>
          <w:szCs w:val="24"/>
          <w:lang w:bidi="fa-IR"/>
        </w:rPr>
        <w:t>34.2%</w:t>
      </w:r>
      <w:r w:rsidRPr="00E42068">
        <w:rPr>
          <w:rFonts w:asciiTheme="majorBidi" w:hAnsiTheme="majorBidi" w:cs="B Nazanin" w:hint="cs"/>
          <w:sz w:val="28"/>
          <w:szCs w:val="28"/>
          <w:rtl/>
          <w:lang w:bidi="fa-IR"/>
        </w:rPr>
        <w:t xml:space="preserve"> از کروم از فاضلاب بوده است. </w:t>
      </w:r>
      <w:r w:rsidRPr="00E42068">
        <w:rPr>
          <w:rFonts w:asciiTheme="majorBidi" w:hAnsiTheme="majorBidi" w:cs="B Nazanin" w:hint="cs"/>
          <w:color w:val="000000" w:themeColor="text1"/>
          <w:sz w:val="28"/>
          <w:szCs w:val="28"/>
          <w:rtl/>
        </w:rPr>
        <w:t>مطالعه</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دیگری</w:t>
      </w:r>
      <w:r w:rsidRPr="00E42068">
        <w:rPr>
          <w:rFonts w:asciiTheme="majorBidi" w:hAnsiTheme="majorBidi" w:cs="B Nazanin"/>
          <w:color w:val="000000" w:themeColor="text1"/>
          <w:sz w:val="28"/>
          <w:szCs w:val="28"/>
          <w:rtl/>
        </w:rPr>
        <w:t xml:space="preserve"> </w:t>
      </w:r>
      <w:r w:rsidR="00A03CD5" w:rsidRPr="00E42068">
        <w:rPr>
          <w:rFonts w:asciiTheme="majorBidi" w:hAnsiTheme="majorBidi" w:cs="B Nazanin" w:hint="cs"/>
          <w:color w:val="000000" w:themeColor="text1"/>
          <w:sz w:val="28"/>
          <w:szCs w:val="28"/>
          <w:rtl/>
        </w:rPr>
        <w:t xml:space="preserve"> توسط </w:t>
      </w:r>
      <w:r w:rsidR="00A03CD5" w:rsidRPr="00E42068">
        <w:rPr>
          <w:rFonts w:asciiTheme="majorBidi" w:hAnsiTheme="majorBidi" w:cs="B Nazanin"/>
          <w:color w:val="000000" w:themeColor="text1"/>
          <w:sz w:val="24"/>
          <w:szCs w:val="24"/>
        </w:rPr>
        <w:t>Sriram</w:t>
      </w:r>
      <w:r w:rsidR="00A03CD5" w:rsidRPr="00E42068">
        <w:rPr>
          <w:rFonts w:asciiTheme="majorBidi" w:hAnsiTheme="majorBidi" w:cs="B Nazanin" w:hint="cs"/>
          <w:color w:val="000000" w:themeColor="text1"/>
          <w:sz w:val="24"/>
          <w:szCs w:val="24"/>
          <w:rtl/>
          <w:lang w:bidi="fa-IR"/>
        </w:rPr>
        <w:t xml:space="preserve"> </w:t>
      </w:r>
      <w:r w:rsidR="00A03CD5" w:rsidRPr="00E42068">
        <w:rPr>
          <w:rFonts w:asciiTheme="majorBidi" w:hAnsiTheme="majorBidi" w:cs="B Nazanin" w:hint="cs"/>
          <w:color w:val="000000" w:themeColor="text1"/>
          <w:sz w:val="28"/>
          <w:szCs w:val="28"/>
          <w:rtl/>
          <w:lang w:bidi="fa-IR"/>
        </w:rPr>
        <w:t xml:space="preserve">و همکارن در سال </w:t>
      </w:r>
      <w:r w:rsidR="00284AD6" w:rsidRPr="00E42068">
        <w:rPr>
          <w:rFonts w:asciiTheme="majorBidi" w:hAnsiTheme="majorBidi" w:cs="B Nazanin"/>
          <w:color w:val="000000" w:themeColor="text1"/>
          <w:sz w:val="24"/>
          <w:szCs w:val="24"/>
          <w:lang w:bidi="fa-IR"/>
        </w:rPr>
        <w:t>2018</w:t>
      </w:r>
      <w:r w:rsidR="00B33A85" w:rsidRPr="00E42068">
        <w:rPr>
          <w:rFonts w:asciiTheme="majorBidi" w:hAnsiTheme="majorBidi" w:cs="B Nazanin" w:hint="cs"/>
          <w:color w:val="000000" w:themeColor="text1"/>
          <w:sz w:val="28"/>
          <w:szCs w:val="28"/>
          <w:rtl/>
          <w:lang w:bidi="fa-IR"/>
        </w:rPr>
        <w:t xml:space="preserve"> </w:t>
      </w:r>
      <w:r w:rsidRPr="00E42068">
        <w:rPr>
          <w:rFonts w:asciiTheme="majorBidi" w:hAnsiTheme="majorBidi" w:cs="B Nazanin" w:hint="cs"/>
          <w:color w:val="000000" w:themeColor="text1"/>
          <w:sz w:val="28"/>
          <w:szCs w:val="28"/>
          <w:rtl/>
        </w:rPr>
        <w:t>نانولوله</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های</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تیتانیا</w:t>
      </w:r>
      <w:r w:rsidRPr="00E42068">
        <w:rPr>
          <w:rStyle w:val="FootnoteReference"/>
          <w:rFonts w:asciiTheme="majorBidi" w:hAnsiTheme="majorBidi" w:cs="B Nazanin"/>
          <w:color w:val="000000" w:themeColor="text1"/>
          <w:sz w:val="28"/>
          <w:szCs w:val="28"/>
          <w:rtl/>
        </w:rPr>
        <w:footnoteReference w:id="39"/>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با</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اوره</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را</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به</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عنوان</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یک</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افزودنی</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آنولیت</w:t>
      </w:r>
      <w:r w:rsidRPr="00E42068">
        <w:rPr>
          <w:rStyle w:val="FootnoteReference"/>
          <w:rFonts w:asciiTheme="majorBidi" w:hAnsiTheme="majorBidi" w:cs="B Nazanin"/>
          <w:color w:val="000000" w:themeColor="text1"/>
          <w:sz w:val="28"/>
          <w:szCs w:val="28"/>
          <w:rtl/>
        </w:rPr>
        <w:footnoteReference w:id="40"/>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برای</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کاهش</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الکتروشیمیایی</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و</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حذف</w:t>
      </w:r>
      <w:r w:rsidRPr="00E42068">
        <w:rPr>
          <w:rFonts w:asciiTheme="majorBidi" w:hAnsiTheme="majorBidi" w:cs="B Nazanin"/>
          <w:color w:val="000000" w:themeColor="text1"/>
          <w:sz w:val="28"/>
          <w:szCs w:val="28"/>
          <w:rtl/>
        </w:rPr>
        <w:t xml:space="preserve"> </w:t>
      </w:r>
      <w:r w:rsidRPr="00E42068">
        <w:rPr>
          <w:rFonts w:asciiTheme="majorBidi" w:hAnsiTheme="majorBidi" w:cs="B Nazanin"/>
          <w:color w:val="000000" w:themeColor="text1"/>
          <w:sz w:val="24"/>
          <w:szCs w:val="24"/>
        </w:rPr>
        <w:t>Cr(VI)</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از</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فاضلاب</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صنعتی</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آبکاری</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یا</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چرم‌سازی</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مورد</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بررسی</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قرار</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دادند</w:t>
      </w:r>
      <w:r w:rsidRPr="00E42068">
        <w:rPr>
          <w:rFonts w:asciiTheme="majorBidi" w:hAnsiTheme="majorBidi" w:cs="B Nazanin"/>
          <w:color w:val="000000" w:themeColor="text1"/>
          <w:sz w:val="28"/>
          <w:szCs w:val="28"/>
          <w:rtl/>
        </w:rPr>
        <w:t>.</w:t>
      </w:r>
      <w:r w:rsidRPr="00E42068">
        <w:rPr>
          <w:rFonts w:asciiTheme="majorBidi" w:hAnsiTheme="majorBidi" w:cs="B Nazanin"/>
          <w:color w:val="000000" w:themeColor="text1"/>
          <w:sz w:val="32"/>
          <w:szCs w:val="32"/>
          <w:rtl/>
        </w:rPr>
        <w:t xml:space="preserve"> </w:t>
      </w:r>
      <w:r w:rsidRPr="00E42068">
        <w:rPr>
          <w:rFonts w:asciiTheme="majorBidi" w:hAnsiTheme="majorBidi" w:cs="B Nazanin" w:hint="cs"/>
          <w:color w:val="000000" w:themeColor="text1"/>
          <w:sz w:val="28"/>
          <w:szCs w:val="28"/>
          <w:rtl/>
        </w:rPr>
        <w:t>نتایج</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بر</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روی</w:t>
      </w:r>
      <w:r w:rsidRPr="00E42068">
        <w:rPr>
          <w:rFonts w:asciiTheme="majorBidi" w:hAnsiTheme="majorBidi" w:cs="B Nazanin"/>
          <w:color w:val="000000" w:themeColor="text1"/>
          <w:sz w:val="28"/>
          <w:szCs w:val="28"/>
          <w:rtl/>
        </w:rPr>
        <w:t xml:space="preserve"> </w:t>
      </w:r>
      <w:r w:rsidR="00A03CD5" w:rsidRPr="00E42068">
        <w:rPr>
          <w:rFonts w:asciiTheme="majorBidi" w:hAnsiTheme="majorBidi" w:cs="B Nazanin" w:hint="cs"/>
          <w:color w:val="000000" w:themeColor="text1"/>
          <w:sz w:val="28"/>
          <w:szCs w:val="28"/>
          <w:rtl/>
        </w:rPr>
        <w:t>ن</w:t>
      </w:r>
      <w:r w:rsidR="00A03CD5" w:rsidRPr="00E42068">
        <w:rPr>
          <w:rFonts w:asciiTheme="majorBidi" w:hAnsiTheme="majorBidi" w:cs="B Nazanin" w:hint="cs"/>
          <w:color w:val="000000" w:themeColor="text1"/>
          <w:sz w:val="28"/>
          <w:szCs w:val="28"/>
          <w:rtl/>
          <w:lang w:bidi="fa-IR"/>
        </w:rPr>
        <w:t>انو لوله تیتانیا</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با</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ضایعات</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نیتروژن</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به</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عنوان</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یک</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افزودنی</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الکترولیت</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نشان</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داد</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که</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کارایی</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کاهش</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کروم</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در</w:t>
      </w:r>
      <w:r w:rsidRPr="00E42068">
        <w:rPr>
          <w:rFonts w:asciiTheme="majorBidi" w:hAnsiTheme="majorBidi" w:cs="B Nazanin"/>
          <w:color w:val="000000" w:themeColor="text1"/>
          <w:sz w:val="28"/>
          <w:szCs w:val="28"/>
          <w:rtl/>
        </w:rPr>
        <w:t xml:space="preserve"> </w:t>
      </w:r>
      <w:r w:rsidR="00284AD6" w:rsidRPr="00E42068">
        <w:rPr>
          <w:rFonts w:asciiTheme="majorBidi" w:hAnsiTheme="majorBidi" w:cs="B Nazanin"/>
          <w:color w:val="000000" w:themeColor="text1"/>
          <w:sz w:val="24"/>
          <w:szCs w:val="24"/>
        </w:rPr>
        <w:t>15</w:t>
      </w:r>
      <w:r w:rsidRPr="00E42068">
        <w:rPr>
          <w:rFonts w:asciiTheme="majorBidi" w:hAnsiTheme="majorBidi" w:cs="B Nazanin"/>
          <w:color w:val="000000" w:themeColor="text1"/>
          <w:sz w:val="24"/>
          <w:szCs w:val="24"/>
          <w:rtl/>
        </w:rPr>
        <w:t xml:space="preserve"> </w:t>
      </w:r>
      <w:r w:rsidRPr="00E42068">
        <w:rPr>
          <w:rFonts w:asciiTheme="majorBidi" w:hAnsiTheme="majorBidi" w:cs="B Nazanin" w:hint="cs"/>
          <w:color w:val="000000" w:themeColor="text1"/>
          <w:sz w:val="28"/>
          <w:szCs w:val="28"/>
          <w:rtl/>
        </w:rPr>
        <w:t>دقیقه</w:t>
      </w:r>
      <w:r w:rsidRPr="00E42068">
        <w:rPr>
          <w:rFonts w:asciiTheme="majorBidi" w:hAnsiTheme="majorBidi" w:cs="B Nazanin"/>
          <w:color w:val="000000" w:themeColor="text1"/>
          <w:sz w:val="28"/>
          <w:szCs w:val="28"/>
          <w:rtl/>
        </w:rPr>
        <w:t xml:space="preserve"> </w:t>
      </w:r>
      <w:r w:rsidR="00284AD6" w:rsidRPr="00E42068">
        <w:rPr>
          <w:rFonts w:asciiTheme="majorBidi" w:hAnsiTheme="majorBidi" w:cs="B Nazanin"/>
          <w:color w:val="000000" w:themeColor="text1"/>
          <w:sz w:val="24"/>
          <w:szCs w:val="24"/>
        </w:rPr>
        <w:lastRenderedPageBreak/>
        <w:t>98%</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بود(در</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محدوده</w:t>
      </w:r>
      <w:r w:rsidRPr="00E42068">
        <w:rPr>
          <w:rFonts w:asciiTheme="majorBidi" w:hAnsiTheme="majorBidi" w:cs="B Nazanin"/>
          <w:color w:val="000000" w:themeColor="text1"/>
          <w:sz w:val="28"/>
          <w:szCs w:val="28"/>
          <w:rtl/>
        </w:rPr>
        <w:t xml:space="preserve"> </w:t>
      </w:r>
      <w:r w:rsidRPr="00E42068">
        <w:rPr>
          <w:rFonts w:asciiTheme="majorBidi" w:hAnsiTheme="majorBidi" w:cs="B Nazanin"/>
          <w:color w:val="000000" w:themeColor="text1"/>
          <w:sz w:val="24"/>
          <w:szCs w:val="24"/>
        </w:rPr>
        <w:t>pH</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بین</w:t>
      </w:r>
      <w:r w:rsidRPr="00E42068">
        <w:rPr>
          <w:rFonts w:asciiTheme="majorBidi" w:hAnsiTheme="majorBidi" w:cs="B Nazanin"/>
          <w:color w:val="000000" w:themeColor="text1"/>
          <w:sz w:val="28"/>
          <w:szCs w:val="28"/>
          <w:rtl/>
        </w:rPr>
        <w:t xml:space="preserve"> </w:t>
      </w:r>
      <w:r w:rsidR="00284AD6" w:rsidRPr="00E42068">
        <w:rPr>
          <w:rFonts w:asciiTheme="majorBidi" w:hAnsiTheme="majorBidi" w:cs="B Nazanin"/>
          <w:color w:val="000000" w:themeColor="text1"/>
          <w:sz w:val="24"/>
          <w:szCs w:val="24"/>
        </w:rPr>
        <w:t>1</w:t>
      </w:r>
      <w:r w:rsidRPr="00E42068">
        <w:rPr>
          <w:rFonts w:asciiTheme="majorBidi" w:hAnsiTheme="majorBidi" w:cs="B Nazanin"/>
          <w:color w:val="000000" w:themeColor="text1"/>
          <w:sz w:val="24"/>
          <w:szCs w:val="24"/>
          <w:rtl/>
        </w:rPr>
        <w:t xml:space="preserve"> </w:t>
      </w:r>
      <w:r w:rsidRPr="00E42068">
        <w:rPr>
          <w:rFonts w:asciiTheme="majorBidi" w:hAnsiTheme="majorBidi" w:cs="B Nazanin" w:hint="cs"/>
          <w:color w:val="000000" w:themeColor="text1"/>
          <w:sz w:val="28"/>
          <w:szCs w:val="28"/>
          <w:rtl/>
        </w:rPr>
        <w:t>تا</w:t>
      </w:r>
      <w:r w:rsidRPr="00E42068">
        <w:rPr>
          <w:rFonts w:asciiTheme="majorBidi" w:hAnsiTheme="majorBidi" w:cs="B Nazanin"/>
          <w:color w:val="000000" w:themeColor="text1"/>
          <w:sz w:val="28"/>
          <w:szCs w:val="28"/>
          <w:rtl/>
        </w:rPr>
        <w:t xml:space="preserve"> </w:t>
      </w:r>
      <w:r w:rsidR="00284AD6" w:rsidRPr="00E42068">
        <w:rPr>
          <w:rFonts w:asciiTheme="majorBidi" w:hAnsiTheme="majorBidi" w:cs="B Nazanin"/>
          <w:color w:val="000000" w:themeColor="text1"/>
          <w:sz w:val="24"/>
          <w:szCs w:val="24"/>
        </w:rPr>
        <w:t>2</w:t>
      </w:r>
      <w:r w:rsidR="00717569" w:rsidRPr="00E42068">
        <w:rPr>
          <w:rFonts w:asciiTheme="majorBidi" w:hAnsiTheme="majorBidi" w:cs="B Nazanin" w:hint="cs"/>
          <w:color w:val="000000" w:themeColor="text1"/>
          <w:sz w:val="28"/>
          <w:szCs w:val="28"/>
          <w:rtl/>
        </w:rPr>
        <w:t>)</w:t>
      </w:r>
      <w:r w:rsidRPr="00E42068">
        <w:rPr>
          <w:rFonts w:asciiTheme="majorBidi" w:hAnsiTheme="majorBidi" w:cs="B Nazanin" w:hint="cs"/>
          <w:color w:val="000000" w:themeColor="text1"/>
          <w:sz w:val="28"/>
          <w:szCs w:val="28"/>
          <w:rtl/>
        </w:rPr>
        <w:t xml:space="preserve">. </w:t>
      </w:r>
      <w:r w:rsidRPr="00E42068">
        <w:rPr>
          <w:rFonts w:cs="B Nazanin" w:hint="cs"/>
          <w:sz w:val="28"/>
          <w:szCs w:val="28"/>
          <w:rtl/>
        </w:rPr>
        <w:t>در</w:t>
      </w:r>
      <w:r w:rsidRPr="00E42068">
        <w:rPr>
          <w:rFonts w:cs="B Nazanin"/>
          <w:sz w:val="28"/>
          <w:szCs w:val="28"/>
          <w:rtl/>
        </w:rPr>
        <w:t xml:space="preserve"> </w:t>
      </w:r>
      <w:r w:rsidRPr="00E42068">
        <w:rPr>
          <w:rFonts w:cs="B Nazanin" w:hint="cs"/>
          <w:sz w:val="28"/>
          <w:szCs w:val="28"/>
          <w:rtl/>
        </w:rPr>
        <w:t>جدول</w:t>
      </w:r>
      <w:r w:rsidRPr="00E42068">
        <w:rPr>
          <w:rFonts w:cs="B Nazanin"/>
          <w:sz w:val="28"/>
          <w:szCs w:val="28"/>
          <w:rtl/>
        </w:rPr>
        <w:t xml:space="preserve"> </w:t>
      </w:r>
      <w:r w:rsidR="00561D44" w:rsidRPr="00E42068">
        <w:rPr>
          <w:rFonts w:cs="B Nazanin" w:hint="cs"/>
          <w:sz w:val="28"/>
          <w:szCs w:val="28"/>
          <w:rtl/>
        </w:rPr>
        <w:t>5</w:t>
      </w:r>
      <w:r w:rsidR="00561D44" w:rsidRPr="00E42068">
        <w:rPr>
          <w:rFonts w:cs="B Nazanin"/>
          <w:sz w:val="28"/>
          <w:szCs w:val="28"/>
          <w:rtl/>
        </w:rPr>
        <w:t xml:space="preserve"> </w:t>
      </w:r>
      <w:r w:rsidR="00C67CB9" w:rsidRPr="00E42068">
        <w:rPr>
          <w:rFonts w:cs="B Nazanin" w:hint="cs"/>
          <w:sz w:val="28"/>
          <w:szCs w:val="28"/>
          <w:rtl/>
          <w:lang w:bidi="fa-IR"/>
        </w:rPr>
        <w:t>در ضمیمه</w:t>
      </w:r>
      <w:r w:rsidRPr="00E42068">
        <w:rPr>
          <w:rFonts w:cs="B Nazanin" w:hint="cs"/>
          <w:sz w:val="28"/>
          <w:szCs w:val="28"/>
          <w:rtl/>
        </w:rPr>
        <w:t>،</w:t>
      </w:r>
      <w:r w:rsidRPr="00E42068">
        <w:rPr>
          <w:rFonts w:cs="B Nazanin"/>
          <w:sz w:val="28"/>
          <w:szCs w:val="28"/>
          <w:rtl/>
        </w:rPr>
        <w:t xml:space="preserve"> </w:t>
      </w:r>
      <w:r w:rsidRPr="00E42068">
        <w:rPr>
          <w:rFonts w:cs="B Nazanin" w:hint="cs"/>
          <w:sz w:val="28"/>
          <w:szCs w:val="28"/>
          <w:rtl/>
        </w:rPr>
        <w:t>مزایا</w:t>
      </w:r>
      <w:r w:rsidRPr="00E42068">
        <w:rPr>
          <w:rFonts w:cs="B Nazanin"/>
          <w:sz w:val="28"/>
          <w:szCs w:val="28"/>
          <w:rtl/>
        </w:rPr>
        <w:t xml:space="preserve"> </w:t>
      </w:r>
      <w:r w:rsidRPr="00E42068">
        <w:rPr>
          <w:rFonts w:cs="B Nazanin" w:hint="cs"/>
          <w:sz w:val="28"/>
          <w:szCs w:val="28"/>
          <w:rtl/>
        </w:rPr>
        <w:t>و</w:t>
      </w:r>
      <w:r w:rsidRPr="00E42068">
        <w:rPr>
          <w:rFonts w:cs="B Nazanin"/>
          <w:sz w:val="28"/>
          <w:szCs w:val="28"/>
          <w:rtl/>
        </w:rPr>
        <w:t xml:space="preserve"> </w:t>
      </w:r>
      <w:r w:rsidRPr="00E42068">
        <w:rPr>
          <w:rFonts w:cs="B Nazanin" w:hint="cs"/>
          <w:sz w:val="28"/>
          <w:szCs w:val="28"/>
          <w:rtl/>
        </w:rPr>
        <w:t>معایب</w:t>
      </w:r>
      <w:r w:rsidRPr="00E42068">
        <w:rPr>
          <w:rFonts w:cs="B Nazanin"/>
          <w:sz w:val="28"/>
          <w:szCs w:val="28"/>
          <w:rtl/>
        </w:rPr>
        <w:t xml:space="preserve"> </w:t>
      </w:r>
      <w:r w:rsidRPr="00E42068">
        <w:rPr>
          <w:rFonts w:cs="B Nazanin" w:hint="cs"/>
          <w:sz w:val="28"/>
          <w:szCs w:val="28"/>
          <w:rtl/>
        </w:rPr>
        <w:t>روش</w:t>
      </w:r>
      <w:r w:rsidRPr="00E42068">
        <w:rPr>
          <w:rFonts w:cs="B Nazanin"/>
          <w:sz w:val="28"/>
          <w:szCs w:val="28"/>
          <w:rtl/>
        </w:rPr>
        <w:t xml:space="preserve"> </w:t>
      </w:r>
      <w:r w:rsidRPr="00E42068">
        <w:rPr>
          <w:rFonts w:cs="B Nazanin" w:hint="cs"/>
          <w:sz w:val="28"/>
          <w:szCs w:val="28"/>
          <w:rtl/>
        </w:rPr>
        <w:t>های</w:t>
      </w:r>
      <w:r w:rsidRPr="00E42068">
        <w:rPr>
          <w:rFonts w:cs="B Nazanin"/>
          <w:sz w:val="28"/>
          <w:szCs w:val="28"/>
          <w:rtl/>
        </w:rPr>
        <w:t xml:space="preserve"> </w:t>
      </w:r>
      <w:r w:rsidRPr="00E42068">
        <w:rPr>
          <w:rFonts w:cs="B Nazanin" w:hint="cs"/>
          <w:sz w:val="28"/>
          <w:szCs w:val="28"/>
          <w:rtl/>
        </w:rPr>
        <w:t>حذف</w:t>
      </w:r>
      <w:r w:rsidRPr="00E42068">
        <w:rPr>
          <w:rFonts w:cs="B Nazanin"/>
          <w:sz w:val="28"/>
          <w:szCs w:val="28"/>
          <w:rtl/>
        </w:rPr>
        <w:t xml:space="preserve"> </w:t>
      </w:r>
      <w:r w:rsidRPr="00E42068">
        <w:rPr>
          <w:rFonts w:cs="B Nazanin" w:hint="cs"/>
          <w:sz w:val="28"/>
          <w:szCs w:val="28"/>
          <w:rtl/>
        </w:rPr>
        <w:t>کروم</w:t>
      </w:r>
      <w:r w:rsidRPr="00E42068">
        <w:rPr>
          <w:rFonts w:cs="B Nazanin"/>
          <w:sz w:val="28"/>
          <w:szCs w:val="28"/>
          <w:rtl/>
        </w:rPr>
        <w:t xml:space="preserve"> </w:t>
      </w:r>
      <w:r w:rsidRPr="00E42068">
        <w:rPr>
          <w:rFonts w:cs="B Nazanin" w:hint="cs"/>
          <w:sz w:val="28"/>
          <w:szCs w:val="28"/>
          <w:rtl/>
        </w:rPr>
        <w:t>شیمیایی</w:t>
      </w:r>
      <w:r w:rsidRPr="00E42068">
        <w:rPr>
          <w:rFonts w:cs="B Nazanin"/>
          <w:sz w:val="28"/>
          <w:szCs w:val="28"/>
          <w:rtl/>
        </w:rPr>
        <w:t xml:space="preserve"> </w:t>
      </w:r>
      <w:r w:rsidRPr="00E42068">
        <w:rPr>
          <w:rFonts w:cs="B Nazanin" w:hint="cs"/>
          <w:sz w:val="28"/>
          <w:szCs w:val="28"/>
          <w:rtl/>
        </w:rPr>
        <w:t>و</w:t>
      </w:r>
      <w:r w:rsidRPr="00E42068">
        <w:rPr>
          <w:rFonts w:cs="B Nazanin"/>
          <w:sz w:val="28"/>
          <w:szCs w:val="28"/>
          <w:rtl/>
        </w:rPr>
        <w:t xml:space="preserve"> </w:t>
      </w:r>
      <w:r w:rsidRPr="00E42068">
        <w:rPr>
          <w:rFonts w:cs="B Nazanin" w:hint="cs"/>
          <w:sz w:val="28"/>
          <w:szCs w:val="28"/>
          <w:rtl/>
        </w:rPr>
        <w:t>الکتروشیمیایی</w:t>
      </w:r>
      <w:r w:rsidRPr="00E42068">
        <w:rPr>
          <w:rFonts w:cs="B Nazanin"/>
          <w:sz w:val="28"/>
          <w:szCs w:val="28"/>
          <w:rtl/>
        </w:rPr>
        <w:t xml:space="preserve"> </w:t>
      </w:r>
      <w:r w:rsidRPr="00E42068">
        <w:rPr>
          <w:rFonts w:cs="B Nazanin" w:hint="cs"/>
          <w:sz w:val="28"/>
          <w:szCs w:val="28"/>
          <w:rtl/>
        </w:rPr>
        <w:t>به</w:t>
      </w:r>
      <w:r w:rsidRPr="00E42068">
        <w:rPr>
          <w:rFonts w:cs="B Nazanin"/>
          <w:sz w:val="28"/>
          <w:szCs w:val="28"/>
          <w:rtl/>
        </w:rPr>
        <w:t xml:space="preserve"> </w:t>
      </w:r>
      <w:r w:rsidRPr="00E42068">
        <w:rPr>
          <w:rFonts w:cs="B Nazanin" w:hint="cs"/>
          <w:sz w:val="28"/>
          <w:szCs w:val="28"/>
          <w:rtl/>
        </w:rPr>
        <w:t>طور</w:t>
      </w:r>
      <w:r w:rsidRPr="00E42068">
        <w:rPr>
          <w:rFonts w:cs="B Nazanin"/>
          <w:sz w:val="28"/>
          <w:szCs w:val="28"/>
          <w:rtl/>
        </w:rPr>
        <w:t xml:space="preserve"> </w:t>
      </w:r>
      <w:r w:rsidRPr="00E42068">
        <w:rPr>
          <w:rFonts w:cs="B Nazanin" w:hint="cs"/>
          <w:sz w:val="28"/>
          <w:szCs w:val="28"/>
          <w:rtl/>
        </w:rPr>
        <w:t>خلاصه</w:t>
      </w:r>
      <w:r w:rsidRPr="00E42068">
        <w:rPr>
          <w:rFonts w:cs="B Nazanin"/>
          <w:sz w:val="28"/>
          <w:szCs w:val="28"/>
          <w:rtl/>
        </w:rPr>
        <w:t xml:space="preserve"> </w:t>
      </w:r>
      <w:r w:rsidRPr="00E42068">
        <w:rPr>
          <w:rFonts w:cs="B Nazanin" w:hint="cs"/>
          <w:sz w:val="28"/>
          <w:szCs w:val="28"/>
          <w:rtl/>
        </w:rPr>
        <w:t>بررسی</w:t>
      </w:r>
      <w:r w:rsidRPr="00E42068">
        <w:rPr>
          <w:rFonts w:cs="B Nazanin"/>
          <w:sz w:val="28"/>
          <w:szCs w:val="28"/>
          <w:rtl/>
        </w:rPr>
        <w:t xml:space="preserve"> </w:t>
      </w:r>
      <w:r w:rsidRPr="00E42068">
        <w:rPr>
          <w:rFonts w:cs="B Nazanin" w:hint="cs"/>
          <w:sz w:val="28"/>
          <w:szCs w:val="28"/>
          <w:rtl/>
        </w:rPr>
        <w:t>شده</w:t>
      </w:r>
      <w:r w:rsidRPr="00E42068">
        <w:rPr>
          <w:rFonts w:cs="B Nazanin"/>
          <w:sz w:val="28"/>
          <w:szCs w:val="28"/>
          <w:rtl/>
        </w:rPr>
        <w:t xml:space="preserve"> </w:t>
      </w:r>
      <w:r w:rsidRPr="00E42068">
        <w:rPr>
          <w:rFonts w:cs="B Nazanin" w:hint="cs"/>
          <w:sz w:val="28"/>
          <w:szCs w:val="28"/>
          <w:rtl/>
        </w:rPr>
        <w:t>است.</w:t>
      </w:r>
    </w:p>
    <w:p w14:paraId="409F6AE8" w14:textId="77777777" w:rsidR="00097120" w:rsidRPr="00E42068" w:rsidRDefault="00097120" w:rsidP="00097120">
      <w:pPr>
        <w:bidi/>
        <w:spacing w:line="360" w:lineRule="auto"/>
        <w:jc w:val="both"/>
        <w:rPr>
          <w:rFonts w:cs="B Nazanin"/>
          <w:sz w:val="28"/>
          <w:szCs w:val="28"/>
          <w:rtl/>
        </w:rPr>
      </w:pPr>
    </w:p>
    <w:p w14:paraId="5557ADF1" w14:textId="77777777" w:rsidR="00097120" w:rsidRPr="00E42068" w:rsidRDefault="00097120" w:rsidP="00097120">
      <w:pPr>
        <w:bidi/>
        <w:spacing w:line="360" w:lineRule="auto"/>
        <w:jc w:val="both"/>
        <w:rPr>
          <w:rFonts w:cs="B Nazanin"/>
          <w:sz w:val="28"/>
          <w:szCs w:val="28"/>
          <w:rtl/>
        </w:rPr>
      </w:pPr>
    </w:p>
    <w:p w14:paraId="5118B053" w14:textId="77777777" w:rsidR="00097120" w:rsidRPr="00E42068" w:rsidRDefault="00097120" w:rsidP="00097120">
      <w:pPr>
        <w:bidi/>
        <w:spacing w:line="360" w:lineRule="auto"/>
        <w:jc w:val="both"/>
        <w:rPr>
          <w:rFonts w:cs="B Nazanin"/>
          <w:sz w:val="28"/>
          <w:szCs w:val="28"/>
          <w:rtl/>
        </w:rPr>
      </w:pPr>
    </w:p>
    <w:p w14:paraId="747C4B95" w14:textId="77777777" w:rsidR="00097120" w:rsidRPr="00E42068" w:rsidRDefault="00097120" w:rsidP="00097120">
      <w:pPr>
        <w:bidi/>
        <w:spacing w:line="360" w:lineRule="auto"/>
        <w:jc w:val="both"/>
        <w:rPr>
          <w:rFonts w:cs="B Nazanin"/>
          <w:sz w:val="28"/>
          <w:szCs w:val="28"/>
          <w:rtl/>
        </w:rPr>
      </w:pPr>
    </w:p>
    <w:p w14:paraId="2B7299DE" w14:textId="77777777" w:rsidR="00097120" w:rsidRPr="00E42068" w:rsidRDefault="00097120" w:rsidP="00097120">
      <w:pPr>
        <w:bidi/>
        <w:spacing w:line="360" w:lineRule="auto"/>
        <w:jc w:val="both"/>
        <w:rPr>
          <w:rFonts w:cs="B Nazanin"/>
          <w:sz w:val="28"/>
          <w:szCs w:val="28"/>
        </w:rPr>
      </w:pPr>
    </w:p>
    <w:p w14:paraId="3A3434B0" w14:textId="77777777" w:rsidR="002D0BEF" w:rsidRPr="00E42068" w:rsidRDefault="002D0BEF" w:rsidP="002D0BEF">
      <w:pPr>
        <w:bidi/>
        <w:spacing w:line="360" w:lineRule="auto"/>
        <w:jc w:val="both"/>
        <w:rPr>
          <w:rFonts w:cs="B Nazanin"/>
          <w:sz w:val="28"/>
          <w:szCs w:val="28"/>
        </w:rPr>
      </w:pPr>
    </w:p>
    <w:p w14:paraId="556C1F84" w14:textId="77777777" w:rsidR="002D0BEF" w:rsidRPr="00E42068" w:rsidRDefault="002D0BEF" w:rsidP="002D0BEF">
      <w:pPr>
        <w:bidi/>
        <w:spacing w:line="360" w:lineRule="auto"/>
        <w:jc w:val="both"/>
        <w:rPr>
          <w:rFonts w:cs="B Nazanin"/>
          <w:sz w:val="28"/>
          <w:szCs w:val="28"/>
        </w:rPr>
      </w:pPr>
    </w:p>
    <w:p w14:paraId="52AA9D51" w14:textId="77777777" w:rsidR="002D0BEF" w:rsidRPr="00E42068" w:rsidRDefault="002D0BEF" w:rsidP="002D0BEF">
      <w:pPr>
        <w:bidi/>
        <w:spacing w:line="360" w:lineRule="auto"/>
        <w:jc w:val="both"/>
        <w:rPr>
          <w:rFonts w:cs="B Nazanin"/>
          <w:sz w:val="28"/>
          <w:szCs w:val="28"/>
        </w:rPr>
      </w:pPr>
    </w:p>
    <w:p w14:paraId="4DFF2CFE" w14:textId="77777777" w:rsidR="001F14DE" w:rsidRPr="00E42068" w:rsidRDefault="001F14DE" w:rsidP="001F14DE">
      <w:pPr>
        <w:bidi/>
        <w:spacing w:line="360" w:lineRule="auto"/>
        <w:jc w:val="both"/>
        <w:rPr>
          <w:rFonts w:cs="B Nazanin"/>
          <w:sz w:val="28"/>
          <w:szCs w:val="28"/>
        </w:rPr>
      </w:pPr>
    </w:p>
    <w:p w14:paraId="6F58BB17" w14:textId="77777777" w:rsidR="001F14DE" w:rsidRPr="00E42068" w:rsidRDefault="001F14DE" w:rsidP="001F14DE">
      <w:pPr>
        <w:bidi/>
        <w:spacing w:line="360" w:lineRule="auto"/>
        <w:jc w:val="both"/>
        <w:rPr>
          <w:rFonts w:cs="B Nazanin"/>
          <w:sz w:val="28"/>
          <w:szCs w:val="28"/>
        </w:rPr>
      </w:pPr>
    </w:p>
    <w:p w14:paraId="5199C11C" w14:textId="77777777" w:rsidR="001F14DE" w:rsidRPr="00E42068" w:rsidRDefault="001F14DE" w:rsidP="001F14DE">
      <w:pPr>
        <w:bidi/>
        <w:spacing w:line="360" w:lineRule="auto"/>
        <w:jc w:val="both"/>
        <w:rPr>
          <w:rFonts w:cs="B Nazanin"/>
          <w:sz w:val="28"/>
          <w:szCs w:val="28"/>
        </w:rPr>
      </w:pPr>
    </w:p>
    <w:p w14:paraId="0F52A633" w14:textId="77777777" w:rsidR="001F14DE" w:rsidRPr="00E42068" w:rsidRDefault="001F14DE" w:rsidP="001F14DE">
      <w:pPr>
        <w:bidi/>
        <w:spacing w:line="360" w:lineRule="auto"/>
        <w:jc w:val="both"/>
        <w:rPr>
          <w:rFonts w:cs="B Nazanin"/>
          <w:sz w:val="28"/>
          <w:szCs w:val="28"/>
        </w:rPr>
      </w:pPr>
    </w:p>
    <w:p w14:paraId="5F85886B" w14:textId="77777777" w:rsidR="001F14DE" w:rsidRPr="00E42068" w:rsidRDefault="001F14DE" w:rsidP="001F14DE">
      <w:pPr>
        <w:bidi/>
        <w:spacing w:line="360" w:lineRule="auto"/>
        <w:jc w:val="both"/>
        <w:rPr>
          <w:rFonts w:cs="B Nazanin"/>
          <w:sz w:val="28"/>
          <w:szCs w:val="28"/>
        </w:rPr>
      </w:pPr>
    </w:p>
    <w:p w14:paraId="28D978EA" w14:textId="77777777" w:rsidR="002D0BEF" w:rsidRPr="00E42068" w:rsidRDefault="002D0BEF" w:rsidP="002D0BEF">
      <w:pPr>
        <w:bidi/>
        <w:spacing w:line="360" w:lineRule="auto"/>
        <w:jc w:val="both"/>
        <w:rPr>
          <w:rFonts w:cs="B Nazanin"/>
          <w:sz w:val="28"/>
          <w:szCs w:val="28"/>
        </w:rPr>
      </w:pPr>
    </w:p>
    <w:p w14:paraId="3B5BCD8C" w14:textId="77777777" w:rsidR="002D0BEF" w:rsidRPr="00E42068" w:rsidRDefault="002D0BEF" w:rsidP="002D0BEF">
      <w:pPr>
        <w:bidi/>
        <w:spacing w:line="360" w:lineRule="auto"/>
        <w:jc w:val="both"/>
        <w:rPr>
          <w:rFonts w:cs="B Nazanin"/>
          <w:sz w:val="28"/>
          <w:szCs w:val="28"/>
          <w:rtl/>
        </w:rPr>
      </w:pPr>
    </w:p>
    <w:p w14:paraId="7D94A9AA" w14:textId="77777777" w:rsidR="00502077" w:rsidRPr="00E42068" w:rsidRDefault="00502077" w:rsidP="00502077">
      <w:pPr>
        <w:bidi/>
        <w:spacing w:line="360" w:lineRule="auto"/>
        <w:jc w:val="both"/>
        <w:rPr>
          <w:rFonts w:cs="B Nazanin"/>
          <w:sz w:val="28"/>
          <w:szCs w:val="28"/>
          <w:rtl/>
        </w:rPr>
      </w:pPr>
    </w:p>
    <w:p w14:paraId="1FE17237" w14:textId="07081F98" w:rsidR="00502077" w:rsidRPr="00E42068" w:rsidRDefault="00260C8C" w:rsidP="00502077">
      <w:pPr>
        <w:bidi/>
        <w:spacing w:line="360" w:lineRule="auto"/>
        <w:jc w:val="both"/>
        <w:rPr>
          <w:rFonts w:cs="B Nazanin"/>
          <w:sz w:val="28"/>
          <w:szCs w:val="28"/>
          <w:rtl/>
        </w:rPr>
      </w:pPr>
      <w:r>
        <w:rPr>
          <w:rFonts w:cs="B Nazanin"/>
          <w:noProof/>
          <w:sz w:val="28"/>
          <w:szCs w:val="28"/>
          <w:rtl/>
          <w:lang w:val="ar-SA"/>
        </w:rPr>
        <w:lastRenderedPageBreak/>
        <mc:AlternateContent>
          <mc:Choice Requires="wps">
            <w:drawing>
              <wp:anchor distT="0" distB="0" distL="114300" distR="114300" simplePos="0" relativeHeight="251704320" behindDoc="1" locked="0" layoutInCell="1" allowOverlap="1" wp14:anchorId="5DB0D179" wp14:editId="5DC56B52">
                <wp:simplePos x="0" y="0"/>
                <wp:positionH relativeFrom="page">
                  <wp:align>left</wp:align>
                </wp:positionH>
                <wp:positionV relativeFrom="paragraph">
                  <wp:posOffset>-1664591</wp:posOffset>
                </wp:positionV>
                <wp:extent cx="7833644" cy="10781731"/>
                <wp:effectExtent l="0" t="0" r="15240" b="19685"/>
                <wp:wrapNone/>
                <wp:docPr id="1931172588" name="Rectangle 6"/>
                <wp:cNvGraphicFramePr/>
                <a:graphic xmlns:a="http://schemas.openxmlformats.org/drawingml/2006/main">
                  <a:graphicData uri="http://schemas.microsoft.com/office/word/2010/wordprocessingShape">
                    <wps:wsp>
                      <wps:cNvSpPr/>
                      <wps:spPr>
                        <a:xfrm>
                          <a:off x="0" y="0"/>
                          <a:ext cx="7833644" cy="10781731"/>
                        </a:xfrm>
                        <a:prstGeom prst="rect">
                          <a:avLst/>
                        </a:prstGeom>
                        <a:blipFill dpi="0" rotWithShape="1">
                          <a:blip r:embed="rId19">
                            <a:extLst>
                              <a:ext uri="{28A0092B-C50C-407E-A947-70E740481C1C}">
                                <a14:useLocalDpi xmlns:a14="http://schemas.microsoft.com/office/drawing/2010/main" val="0"/>
                              </a:ext>
                            </a:extLst>
                          </a:blip>
                          <a:srcRect/>
                          <a:stretch>
                            <a:fillRect/>
                          </a:stretch>
                        </a:blipFill>
                        <a:ln>
                          <a:solidFill>
                            <a:schemeClr val="accent5">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E7B4809" id="Rectangle 6" o:spid="_x0000_s1026" style="position:absolute;margin-left:0;margin-top:-131.05pt;width:616.8pt;height:848.95pt;z-index:-251612160;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zooor0zk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fb/8AHxH/ALw/&#10;nTKfb/6+P/eH86mWw1ubmRRS0V5x1HP0UUV6Zy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Pt/wDXx/7w/nTKfb/6+P8A3h/OplsN&#10;bm7RRRXnHUc/RRRXpnI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3/18f+8P50yn2/8Ar4/94fzqZbDW5u0UUV5x1HP0UUV6Zy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Pt/wDXx/7w/nTKfb/6+P8A3h/OplsNbm7RRRXnHUc/RRRXpnI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3/18f+8P50yn&#10;2/8Ar4/94fzqZbDW5u0UUV5x1HP0UUV6Zy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Pt/wDXx/7w/nTKfb/6+P8A3h/OplsNbm7R&#10;RRXnHUc/RRRXpnI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3/18f+8P50yn2/8Ar4/94fzqZbDW5u0UUV5x1HP0UUV6Zy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Pt/wDXx/7w/nTKfb/6+P8A3h/OplsNbm7RRRXnHUc/RRRXpnI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3/18f+8P50yn2/8A&#10;r4/94fzqZbDW5u0UUV5x1HP0UUV6Zy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Pt/wDXx/7w/nTKfb/6+P8A3h/OplsNbm7RRRXn&#10;HUc/RRRXpnI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3/18f+8P50yn2/8Ar4/94fzqZbDW5u0UUV5x1HP0UUV6Zy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Pt&#10;/wDXx/7w/nTKfb/6+P8A3h/OplsNbm7RRRXnHUc/RRRXpnI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3/18f+8P50yn2/8Ar4/9&#10;4fzqZbDW5u0UUV5x1HP0UUV6Zy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Pt/wDXx/7w/nTKfb/6+P8A3h/OplsNbm7RRRXnHUc/&#10;RRRXpnI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3/18f+8P50yn2/8Ar4/94fzqZbDW5u0UUV5x1HP0UUV6Zy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Pt/wDX&#10;x/7w/nTKfb/6+P8A3h/OplsNbm7RRRXnHUc/RRRXpnI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3/18f+8P50yn2/8Ar4/94fzq&#10;ZbDW5u0UUV5x1HP0UUV6Zy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Pt/wDXx/7w/nTKfb/6+P8A3h/OplsNbm7RRRXnHUc/RRRX&#10;pnI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3/18f+8P50yn2/8Ar4/94fzqZbDW5u0UUV5x1HP0UUV6Zy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Pt/wDXx/7w&#10;/nTKfb/6+P8A3h/OplsNbm7RRRXnHUc/RRRXpnI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3/18f+8P50yn2/8Ar4/94fzqZbDW&#10;5u0UUV5x1HP0UUV6Zy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Pt/wDXx/7w/nTKfb/6+P8A3h/OplsNbm7RRRXnHUc/RRRXpnI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3/18f+8P50yn2/8Ar4/94fzqZbDW5u0UUV5x1HP0UUV6Zy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Pt/wDXx/7w/nTK&#10;fb/6+P8A3h/OplsNbm7RRRXnHUc/RRRXpnI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3/18f+8P50yn2/8Ar4/94fzqZbDW5u0U&#10;UV5x1HP0UUV6Zy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Pt/wDXx/7w/nTKfb/6+P8A3h/OplsNbm7RRRXnHUc/RRRXpnI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3/18f+8P50yn2/8Ar4/94fzqZbDW5u0UUV5x1HP0UUV6Zy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Pt/wDXx/7w/nTKfb/6&#10;+P8A3h/OplsNbm7RRRXnHUc/RRRXpnI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3/18f+8P50yn2/8Ar4/94fzqZbDW5u0UUV5x&#10;1HP0UUV6Zy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Pt/wDXx/7w/nTKfb/6+P8A3h/OplsNbm7RRRXnHUc/RRRXpnI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10;3/18f+8P50yn2/8Ar4/94fzqZbDW5u0UUV5x1HP0UUV6Zy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Pt/wDXx/7w/nTKfb/6+P8A&#10;3h/OplsNbm7RRRXnHUc/RRRXpnI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3/18f+8P50yn2/8Ar4/94fzqZbDW5u0UUV5x1HP0&#10;UUV6Zy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Pt/wDXx/7w/nTKfb/6+P8A3h/OplsNbm7RRRXnHUc/RRRXpnI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3/18&#10;f+8P50yn2/8Ar4/94fzqZbDW5u0UUV5x1HP0UUV6Zy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Pt/wDXx/7w/nTKfb/6+P8A3h/O&#10;plsNbm7RRRXnHUc/RRRXpnI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3/18f+8P50yn2/8Ar4/94fzqZbDW5u0UUV5x1HP0UUV6&#10;Zy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Pt/wDXx/7w/nTKfb/6+P8A3h/OplsNbm7RRRXnHUc/RRRXpnI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3/18f+8P&#10;50yn2/8Ar4/94fzqZbDW5u0UUV5x1HP0UUV6Zy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Pt/wDXx/7w/nTKfb/6+P8A3h/OplsN&#10;bm7RRRXnHUc/RRRXpnI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3/18f+8P50yn2/8Ar4/94fzqZbDW5u0UUV5x1HP0UUV6Zy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Pt/wDXx/7w/nTKfb/6+P8A3h/OplsNbm7RRRXnHUc/RRRXpnI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3/18f+8P50yn&#10;2/8Ar4/94fzqZbDW5u0UUV5x1HP0UUV6Zy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Pt/wDXx/7w/nTKfb/6+P8A3h/OplsNbm7R&#10;RRXnHUc/RRRXpnI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3/18f+8P50yn2/8Ar4/94fzqZbDW5u0UUV5x1HP0UUV6Zy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Pt/wDXx/7w/nTKfb/6+P8A3h/OplsNbm7RRRXnHUc/RRRXpnI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3/18f+8P50yn2/8A&#10;r4/94fzqZbDW5u0UUV5x1HP0UUV6Zy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Pt/wDXx/7w/nTKfb/6+P8A3h/OplsNbm7RRRXn&#10;HUc/RRRXpnI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3/18f+8P50yn2/8Ar4/94fzqZbDW5u0UUV5x1HP0UUV6Zy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Pt&#10;/wDXx/7w/nTKfb/6+P8A3h/OplsNbm7RRRXnHUc/RRRXpnI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3/18f+8P50yn2/8Ar4/9&#10;4fzqZbDW5u0UUV5x1HP0UUV6Zy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Pt/wDXx/7w/nTKfb/6+P8A3h/OplsNbm7RRRXnHUc/&#10;RRRXpnI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3/18f+8P50yn2/8Ar4/94fzqZbDW5u0UUV5x1HP0UUV6Zy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Pt/wDX&#10;x/7w/nTKfb/6+P8A3h/OplsNbm7RRRXnHUc/RRRXpnI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3/18f+8P50yn2/8Ar4/94fzq&#10;ZbDW5u0UUV5x1HP0UUV6Zy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Pt/wDXx/7w/nTKfb/6+P8A3h/OplsNbm7RRRXnHUc/RRRX&#10;pnI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3/18f+8P50yn2/8Ar4/94fzqZbDW5u0UUV5x1HP0UUV6Zy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Pt/wDXx/7w&#10;/nTKfb/6+P8A3h/OplsNbm7RRRXnHUc/RRRXpnI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3/18f+8P50yn2/8Ar4/94fzqZbDW&#10;5u0UUV5x1HP0UUV6Zy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Pt/wDXx/7w/nTKfb/6+P8A3h/OplsNbm7RRRXnHUc/RRRXpnI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3/18f+8P50yn2/8Ar4/94fzqZbDW5u0UUV5x1HP0UUV6Zy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Pt/wDXx/7w/nTK&#10;fb/6+P8A3h/OplsNbm7RRRXnHUc/RRRXpnI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3/18f+8P50yn2/8Ar4/94fzqZbDW5u0U&#10;UV5x1HP0UUV6Zy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Pt/wDXx/7w/nTKfb/6+P8A3h/OplsNbm7RRRXnHUc/RRRXpnI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3/18f+8P50yn2/8Ar4/94fzqZbDW5u0UUV5x1HP0UUV6Zy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Pt/wDXx/7w/nTKfb/6&#10;+P8A3h/OplsNbm7RRRXnHUc/RRRXpnI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3/18f+8P50yn2/8Ar4/94fzqZbDW5u0UUV5x&#10;1HP0UUV6Zy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Pt/wDXx/7w/nTKfb/6+P8A3h/OplsNbm7RRRXnHUc/RRRXpnI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10;3/18f+8P50yn2/8Ar4/94fzqZbDW5u0UUV5x1HP0UUV6Zy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Pt/wDXx/7w/nTKfb/6+P8A&#10;3h/OplsNbm7RRRXnHUc/RRRXpnI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3/18f+8P50yn2/8Ar4/94fzqZbDW5u0UUV5x1HP0&#10;UUV6Zy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Pt/wDXx/7w/nTKfb/6+P8A3h/OplsNbm7RRRXnHUc/RRRXpnI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3/18&#10;f+8P50yn2/8Ar4/94fzqZbDW5u0UUV5x1HP0UUV6Zy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Pt/wDXx/7w/nTKfb/6+P8A3h/O&#10;plsNbm7RRRXnHUc/RRRXpnI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3/18f+8P50yn2/8Ar4/94fzqZbDW5u0UUV5x1HP0UUV6&#10;Zy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Pt/wDXx/7w/nTKfb/6+P8A3h/OplsNbm7RRRXnHUc/RRRXpnI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3/18f+8P&#10;50yn2/8Ar4/94fzqZbDW5u0UUV5x1HP0UUV6Zy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Pt/wDXx/7w/nTKfb/6+P8A3h/OplsN&#10;bm7RRRXnHUc/RRRXpnI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3/18f+8P50yn2/8Ar4/94fzqZbDW5u0UUV5x1HP0UUV6Zy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Pt/wDXx/7w/nTKfb/6+P8A3h/OplsNbm7RRRXnHUc/RRRXpnI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3/18f+8P50yn&#10;2/8Ar4/94fzqZbDW5u0UUV5x1HP0UUV6Zy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Pt/wDXx/7w/nTKfb/6+P8A3h/OplsNbm7R&#10;RRXnHUc/RRRXpnI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3/18f+8P50yn2/8Ar4/94fzqZbDW5u0UUV5x1HP0UUV6Zy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Pt/wDXx/7w/nTKfb/6+P8A3h/OplsNbm7RRRXnHUc/RRRXpnI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3/18f+8P50yn2/8A&#10;r4/94fzqZbDW5u0UUV5x1HP0UUV6Zy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Pt/wDXx/7w/nTKfb/6+P8A3h/OplsNbm7RRRXn&#10;HUc/RRRXpnI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3/18f+8P50yn2/8Ar4/94fzqZbDW5u0UUV5x1HP0UUV6Zy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Pt&#10;/wDXx/7w/nTKfb/6+P8A3h/OplsNbm7RRRXnHUc/RRRXpnI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3/18f+8P50yn2/8Ar4/9&#10;4fzqZbDW5u0UUV5x1HP0UUV6Zy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Pt/wDXx/7w/nTKfb/6+P8A3h/OplsNbm7RRRXnHUc/&#10;RRRXpnI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3/18f+8P50yn2/8Ar4/94fzqZbDW5u0UUV5x1HP0UUV6Zy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Pt/wDX&#10;x/7w/nTKfb/6+P8A3h/OplsNbm7RRRXnHUc/RRRXpnI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3/18f+8P50yn2/8Ar4/94fzq&#10;ZbDW5u0UUV5x1HP0UUV6Zy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Pt/wDXx/7w/nTKfb/6+P8A3h/OplsNbm7RRRXnHUc/RRRX&#10;pnI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3/18f+8P50yn2/8Ar4/94fzqZbDW5u0UUV5x1HP0UUV6Zy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Pt/wDXx/7w&#10;/nTKfb/6+P8A3h/OplsNbm7RRRXnHUc/RRRXpnI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3/18f+8P50yn2/8Ar4/94fzqZbDW&#10;5u0UUV5x1HP0UUV6Zy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Pt/wDXx/7w/nTKfb/6+P8A3h/OplsNbm7RRRXnHUc/RRRXpnI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3/18f+8P50yn2/8Ar4/94fzqZbDW5u0UUV5x1HP0UUV6Zy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Pt/wDXx/7w/nTK&#10;fb/6+P8A3h/OplsNbm7RRRXnHUc/RRRXpnI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3/18f+8P50yn2/8Ar4/94fzqZbDW5u0U&#10;UV5x1HP0UUV6Zy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Pt/wDXx/7w/nTKfb/6+P8A3h/OplsNbm7RRRXnHUc/RRRXpnI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3/18f+8P50yn2/8Ar4/94fzqZbDW5u0UUV5x1HP0UUV6Zy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Pt/wDXx/7w/nTKfb/6&#10;+P8A3h/OplsNbm7RRRXnHUc/RRRXpnI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3/18f+8P50yn2/8Ar4/94fzqZbDW5u0UUV5x&#10;1HP0UUV6Zy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Pt/wDXx/7w/nTKfb/6+P8A3h/OplsNbm7RRRXnHUc/RRRXpnI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10;3/18f+8P50yn2/8Ar4/94fzqZbDW5u0UUV5x1HP0UUV6Zy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Pt/wDXx/7w/nTKfb/6+P8A&#10;3h/OplsNbm7RRRXnHUc/RRRXpnI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3/18f+8P50yn2/8Ar4/94fzqZbDW5u0UUV5x1HP0&#10;UUV6Zy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Pt/wDXx/7w/nTKfb/6+P8A3h/OplsNbm7RRRXnHUc/RRRXpnI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&#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" strokecolor="#deeaf6 [664]" strokeweight="1pt">
                <v:fill r:id="rId20" o:title="" recolor="t" rotate="t" type="frame"/>
                <w10:wrap anchorx="page"/>
              </v:rect>
            </w:pict>
          </mc:Fallback>
        </mc:AlternateContent>
      </w:r>
    </w:p>
    <w:p w14:paraId="278DBD87" w14:textId="492C3E03" w:rsidR="00502077" w:rsidRPr="00E42068" w:rsidRDefault="00502077" w:rsidP="00502077">
      <w:pPr>
        <w:bidi/>
        <w:spacing w:line="360" w:lineRule="auto"/>
        <w:jc w:val="both"/>
        <w:rPr>
          <w:rFonts w:asciiTheme="majorBidi" w:hAnsiTheme="majorBidi" w:cs="B Nazanin"/>
          <w:color w:val="000000" w:themeColor="text1"/>
          <w:sz w:val="36"/>
          <w:szCs w:val="36"/>
        </w:rPr>
      </w:pPr>
    </w:p>
    <w:p w14:paraId="4DB0DFEC" w14:textId="77777777" w:rsidR="001F14DE" w:rsidRPr="00E42068" w:rsidRDefault="001F14DE" w:rsidP="001F14DE">
      <w:pPr>
        <w:bidi/>
        <w:spacing w:line="360" w:lineRule="auto"/>
        <w:jc w:val="both"/>
        <w:rPr>
          <w:rFonts w:asciiTheme="majorBidi" w:hAnsiTheme="majorBidi" w:cs="B Nazanin"/>
          <w:color w:val="000000" w:themeColor="text1"/>
          <w:sz w:val="36"/>
          <w:szCs w:val="36"/>
          <w:rtl/>
        </w:rPr>
      </w:pPr>
    </w:p>
    <w:p w14:paraId="689B1B50" w14:textId="4FC0F017" w:rsidR="00DA4BCC" w:rsidRPr="00260C8C" w:rsidRDefault="00DA4BCC" w:rsidP="00771A7F">
      <w:pPr>
        <w:pStyle w:val="Heading1"/>
        <w:bidi/>
        <w:jc w:val="center"/>
        <w:rPr>
          <w:rFonts w:cs="B Nazanin"/>
          <w:b/>
          <w:bCs/>
          <w:color w:val="222A35" w:themeColor="text2" w:themeShade="80"/>
          <w:sz w:val="96"/>
          <w:szCs w:val="96"/>
          <w:lang w:bidi="fa-IR"/>
        </w:rPr>
      </w:pPr>
      <w:bookmarkStart w:id="24" w:name="_Toc153621620"/>
      <w:r w:rsidRPr="00260C8C">
        <w:rPr>
          <w:rFonts w:cs="B Nazanin" w:hint="cs"/>
          <w:b/>
          <w:bCs/>
          <w:color w:val="222A35" w:themeColor="text2" w:themeShade="80"/>
          <w:sz w:val="96"/>
          <w:szCs w:val="96"/>
          <w:rtl/>
          <w:lang w:bidi="fa-IR"/>
        </w:rPr>
        <w:t>فصل چهارم</w:t>
      </w:r>
      <w:bookmarkEnd w:id="24"/>
    </w:p>
    <w:p w14:paraId="38A7FE4A" w14:textId="77777777" w:rsidR="00A4177F" w:rsidRPr="00260C8C" w:rsidRDefault="00A4177F" w:rsidP="00A4177F">
      <w:pPr>
        <w:bidi/>
        <w:rPr>
          <w:color w:val="222A35" w:themeColor="text2" w:themeShade="80"/>
          <w:lang w:bidi="fa-IR"/>
        </w:rPr>
      </w:pPr>
    </w:p>
    <w:p w14:paraId="51F478BD" w14:textId="77777777" w:rsidR="00D86061" w:rsidRPr="00260C8C" w:rsidRDefault="00D86061" w:rsidP="00D86061">
      <w:pPr>
        <w:bidi/>
        <w:rPr>
          <w:color w:val="222A35" w:themeColor="text2" w:themeShade="80"/>
          <w:rtl/>
          <w:lang w:bidi="fa-IR"/>
        </w:rPr>
      </w:pPr>
    </w:p>
    <w:p w14:paraId="1BCBCA00" w14:textId="259C6400" w:rsidR="00B86484" w:rsidRPr="00260C8C" w:rsidRDefault="00DA4BCC" w:rsidP="00771A7F">
      <w:pPr>
        <w:pStyle w:val="Heading1"/>
        <w:bidi/>
        <w:jc w:val="center"/>
        <w:rPr>
          <w:rFonts w:cs="B Nazanin"/>
          <w:b/>
          <w:bCs/>
          <w:color w:val="222A35" w:themeColor="text2" w:themeShade="80"/>
          <w:sz w:val="52"/>
          <w:szCs w:val="52"/>
          <w:rtl/>
          <w:lang w:bidi="fa-IR"/>
        </w:rPr>
      </w:pPr>
      <w:bookmarkStart w:id="25" w:name="_Toc153621621"/>
      <w:r w:rsidRPr="00260C8C">
        <w:rPr>
          <w:rFonts w:cs="B Nazanin" w:hint="cs"/>
          <w:b/>
          <w:bCs/>
          <w:color w:val="222A35" w:themeColor="text2" w:themeShade="80"/>
          <w:sz w:val="52"/>
          <w:szCs w:val="52"/>
          <w:rtl/>
          <w:lang w:bidi="fa-IR"/>
        </w:rPr>
        <w:t>روش‌های حذف بیولوژیکی کروم از فاضلاب</w:t>
      </w:r>
      <w:bookmarkEnd w:id="25"/>
    </w:p>
    <w:p w14:paraId="042FC50A" w14:textId="77777777" w:rsidR="008A4C38" w:rsidRPr="00E42068" w:rsidRDefault="008A4C38" w:rsidP="008A4C38">
      <w:pPr>
        <w:bidi/>
        <w:rPr>
          <w:sz w:val="18"/>
          <w:szCs w:val="18"/>
          <w:rtl/>
          <w:lang w:bidi="fa-IR"/>
        </w:rPr>
      </w:pPr>
    </w:p>
    <w:p w14:paraId="11E6CD0E" w14:textId="77777777" w:rsidR="008A4C38" w:rsidRPr="00E42068" w:rsidRDefault="008A4C38" w:rsidP="008A4C38">
      <w:pPr>
        <w:bidi/>
        <w:rPr>
          <w:rtl/>
          <w:lang w:bidi="fa-IR"/>
        </w:rPr>
      </w:pPr>
    </w:p>
    <w:p w14:paraId="57BBB591" w14:textId="77777777" w:rsidR="008A4C38" w:rsidRPr="00E42068" w:rsidRDefault="008A4C38" w:rsidP="008A4C38">
      <w:pPr>
        <w:bidi/>
        <w:rPr>
          <w:rtl/>
          <w:lang w:bidi="fa-IR"/>
        </w:rPr>
      </w:pPr>
    </w:p>
    <w:p w14:paraId="5BB168D3" w14:textId="77777777" w:rsidR="008A4C38" w:rsidRPr="00E42068" w:rsidRDefault="008A4C38" w:rsidP="008A4C38">
      <w:pPr>
        <w:bidi/>
        <w:rPr>
          <w:rtl/>
          <w:lang w:bidi="fa-IR"/>
        </w:rPr>
      </w:pPr>
    </w:p>
    <w:p w14:paraId="6BC17279" w14:textId="77777777" w:rsidR="008A4C38" w:rsidRPr="00E42068" w:rsidRDefault="008A4C38" w:rsidP="008A4C38">
      <w:pPr>
        <w:bidi/>
        <w:rPr>
          <w:rtl/>
          <w:lang w:bidi="fa-IR"/>
        </w:rPr>
      </w:pPr>
    </w:p>
    <w:p w14:paraId="24425C2B" w14:textId="77777777" w:rsidR="008A4C38" w:rsidRPr="00E42068" w:rsidRDefault="008A4C38" w:rsidP="008A4C38">
      <w:pPr>
        <w:bidi/>
        <w:rPr>
          <w:rtl/>
          <w:lang w:bidi="fa-IR"/>
        </w:rPr>
      </w:pPr>
    </w:p>
    <w:p w14:paraId="061EED44" w14:textId="77777777" w:rsidR="008A4C38" w:rsidRPr="00E42068" w:rsidRDefault="008A4C38" w:rsidP="008A4C38">
      <w:pPr>
        <w:bidi/>
        <w:rPr>
          <w:rtl/>
          <w:lang w:bidi="fa-IR"/>
        </w:rPr>
      </w:pPr>
    </w:p>
    <w:p w14:paraId="0D5AAD07" w14:textId="69133ED9" w:rsidR="008A4C38" w:rsidRPr="00E42068" w:rsidRDefault="008A4C38" w:rsidP="008A4C38">
      <w:pPr>
        <w:bidi/>
        <w:rPr>
          <w:rtl/>
          <w:lang w:bidi="fa-IR"/>
        </w:rPr>
      </w:pPr>
    </w:p>
    <w:p w14:paraId="225F00EC" w14:textId="605FAB86" w:rsidR="00B33A85" w:rsidRPr="00E42068" w:rsidRDefault="00B33A85" w:rsidP="001F14DE">
      <w:pPr>
        <w:bidi/>
        <w:rPr>
          <w:rtl/>
          <w:lang w:bidi="fa-IR"/>
        </w:rPr>
      </w:pPr>
    </w:p>
    <w:p w14:paraId="51441E60" w14:textId="1044A038" w:rsidR="00B33A85" w:rsidRPr="00E42068" w:rsidRDefault="00B33A85" w:rsidP="001F14DE">
      <w:pPr>
        <w:bidi/>
        <w:rPr>
          <w:rtl/>
          <w:lang w:bidi="fa-IR"/>
        </w:rPr>
      </w:pPr>
    </w:p>
    <w:p w14:paraId="33C34CF3" w14:textId="11720BF3" w:rsidR="00B33A85" w:rsidRPr="00E42068" w:rsidRDefault="00B33A85" w:rsidP="001F14DE">
      <w:pPr>
        <w:bidi/>
        <w:rPr>
          <w:rtl/>
          <w:lang w:bidi="fa-IR"/>
        </w:rPr>
      </w:pPr>
    </w:p>
    <w:p w14:paraId="5F41327B" w14:textId="1368FC04" w:rsidR="00B33A85" w:rsidRPr="00E42068" w:rsidRDefault="00B33A85" w:rsidP="001F14DE">
      <w:pPr>
        <w:bidi/>
        <w:rPr>
          <w:rtl/>
          <w:lang w:bidi="fa-IR"/>
        </w:rPr>
      </w:pPr>
    </w:p>
    <w:p w14:paraId="3D98E30B" w14:textId="3CAF9B8C" w:rsidR="00B33A85" w:rsidRPr="00E42068" w:rsidRDefault="00B33A85" w:rsidP="001F14DE">
      <w:pPr>
        <w:bidi/>
        <w:rPr>
          <w:rtl/>
          <w:lang w:bidi="fa-IR"/>
        </w:rPr>
      </w:pPr>
    </w:p>
    <w:p w14:paraId="37EF30D0" w14:textId="10C98DA3" w:rsidR="00B33A85" w:rsidRPr="00E42068" w:rsidRDefault="00B33A85" w:rsidP="001F14DE">
      <w:pPr>
        <w:bidi/>
        <w:rPr>
          <w:rtl/>
          <w:lang w:bidi="fa-IR"/>
        </w:rPr>
      </w:pPr>
    </w:p>
    <w:p w14:paraId="1F4B569F" w14:textId="5B3BEE73" w:rsidR="00B33A85" w:rsidRPr="00E42068" w:rsidRDefault="00B33A85" w:rsidP="001F14DE">
      <w:pPr>
        <w:bidi/>
        <w:rPr>
          <w:rtl/>
          <w:lang w:bidi="fa-IR"/>
        </w:rPr>
      </w:pPr>
    </w:p>
    <w:p w14:paraId="425893BF" w14:textId="77777777" w:rsidR="00D86061" w:rsidRPr="00E42068" w:rsidRDefault="00D86061" w:rsidP="00D86061">
      <w:pPr>
        <w:bidi/>
        <w:rPr>
          <w:lang w:bidi="fa-IR"/>
        </w:rPr>
      </w:pPr>
    </w:p>
    <w:p w14:paraId="753A5CC4" w14:textId="5556940F" w:rsidR="00B86484" w:rsidRPr="00E42068" w:rsidRDefault="00B86484" w:rsidP="00B86484">
      <w:pPr>
        <w:pStyle w:val="Heading2"/>
        <w:bidi/>
        <w:rPr>
          <w:rFonts w:cs="B Nazanin"/>
          <w:sz w:val="48"/>
          <w:szCs w:val="36"/>
          <w:rtl/>
          <w:lang w:bidi="fa-IR"/>
        </w:rPr>
      </w:pPr>
      <w:bookmarkStart w:id="26" w:name="_Toc153621622"/>
      <w:r w:rsidRPr="00E42068">
        <w:rPr>
          <w:rFonts w:cs="B Nazanin" w:hint="cs"/>
          <w:sz w:val="48"/>
          <w:szCs w:val="36"/>
          <w:rtl/>
          <w:lang w:bidi="fa-IR"/>
        </w:rPr>
        <w:lastRenderedPageBreak/>
        <w:t>1-4 زیست پالایی</w:t>
      </w:r>
      <w:bookmarkEnd w:id="26"/>
    </w:p>
    <w:p w14:paraId="44BED68F" w14:textId="55C3CDF9" w:rsidR="00F61DE6" w:rsidRPr="00E42068" w:rsidRDefault="00F61DE6" w:rsidP="00F61DE6">
      <w:pPr>
        <w:bidi/>
        <w:spacing w:line="360" w:lineRule="auto"/>
        <w:jc w:val="both"/>
        <w:rPr>
          <w:rFonts w:asciiTheme="majorBidi" w:hAnsiTheme="majorBidi" w:cs="B Nazanin"/>
          <w:sz w:val="28"/>
          <w:szCs w:val="28"/>
          <w:rtl/>
          <w:lang w:bidi="fa-IR"/>
        </w:rPr>
      </w:pPr>
      <w:r w:rsidRPr="00E42068">
        <w:rPr>
          <w:rFonts w:cs="B Nazanin" w:hint="cs"/>
          <w:sz w:val="28"/>
          <w:szCs w:val="28"/>
          <w:rtl/>
        </w:rPr>
        <w:t>روش حذف بیولوژیکی یا زیست پالایی به منظور حذف آلاینده‌های زیست محیطی توسط موجودات زنده از جمله گیاهان و میکروارگانیسم‌ها صورت می‌گیرد و روشی مناسب برای تصفیه آلاینده‌هایی چون فلزات سنگین و سایر ترکیبات</w:t>
      </w:r>
      <w:r w:rsidRPr="00E42068">
        <w:rPr>
          <w:rFonts w:cs="B Nazanin" w:hint="cs"/>
          <w:sz w:val="28"/>
          <w:szCs w:val="28"/>
          <w:rtl/>
          <w:lang w:bidi="fa-IR"/>
        </w:rPr>
        <w:t xml:space="preserve"> </w:t>
      </w:r>
      <w:r w:rsidRPr="00E42068">
        <w:rPr>
          <w:rFonts w:cs="B Nazanin" w:hint="cs"/>
          <w:sz w:val="28"/>
          <w:szCs w:val="28"/>
          <w:rtl/>
        </w:rPr>
        <w:t>آلی می‌باشد.</w:t>
      </w:r>
      <w:r w:rsidRPr="00E42068">
        <w:rPr>
          <w:rFonts w:cs="B Nazanin" w:hint="cs"/>
          <w:sz w:val="28"/>
          <w:szCs w:val="28"/>
          <w:rtl/>
          <w:lang w:bidi="fa-IR"/>
        </w:rPr>
        <w:t xml:space="preserve"> در حال حاضر میکروارگانیسم‌ها به صورت</w:t>
      </w:r>
      <w:r w:rsidRPr="00E42068">
        <w:rPr>
          <w:rFonts w:asciiTheme="majorBidi" w:hAnsiTheme="majorBidi" w:cstheme="majorBidi" w:hint="cs"/>
          <w:sz w:val="28"/>
          <w:szCs w:val="28"/>
          <w:rtl/>
          <w:lang w:bidi="fa-IR"/>
        </w:rPr>
        <w:t xml:space="preserve"> </w:t>
      </w:r>
      <w:r w:rsidRPr="00E42068">
        <w:rPr>
          <w:rFonts w:asciiTheme="majorBidi" w:hAnsiTheme="majorBidi" w:cs="B Nazanin" w:hint="cs"/>
          <w:sz w:val="28"/>
          <w:szCs w:val="28"/>
          <w:rtl/>
          <w:lang w:bidi="fa-IR"/>
        </w:rPr>
        <w:t xml:space="preserve">زنده </w:t>
      </w:r>
      <w:r w:rsidRPr="00E42068">
        <w:rPr>
          <w:rFonts w:asciiTheme="majorBidi" w:hAnsiTheme="majorBidi" w:cs="B Nazanin"/>
          <w:sz w:val="24"/>
          <w:szCs w:val="24"/>
          <w:lang w:bidi="fa-IR"/>
        </w:rPr>
        <w:t>(living)</w:t>
      </w:r>
      <w:r w:rsidRPr="00E42068">
        <w:rPr>
          <w:rFonts w:cs="B Nazanin" w:hint="cs"/>
          <w:sz w:val="28"/>
          <w:szCs w:val="28"/>
          <w:rtl/>
          <w:lang w:bidi="fa-IR"/>
        </w:rPr>
        <w:t xml:space="preserve"> و غیر زنده </w:t>
      </w:r>
      <w:r w:rsidRPr="00E42068">
        <w:rPr>
          <w:rFonts w:asciiTheme="majorBidi" w:hAnsiTheme="majorBidi" w:cstheme="majorBidi"/>
          <w:sz w:val="24"/>
          <w:szCs w:val="24"/>
          <w:lang w:bidi="fa-IR"/>
        </w:rPr>
        <w:t>(non-living)</w:t>
      </w:r>
      <w:r w:rsidRPr="00E42068">
        <w:rPr>
          <w:rFonts w:asciiTheme="majorBidi" w:hAnsiTheme="majorBidi" w:cstheme="majorBidi" w:hint="cs"/>
          <w:sz w:val="24"/>
          <w:szCs w:val="24"/>
          <w:rtl/>
          <w:lang w:bidi="fa-IR"/>
        </w:rPr>
        <w:t xml:space="preserve"> </w:t>
      </w:r>
      <w:r w:rsidRPr="00E42068">
        <w:rPr>
          <w:rFonts w:asciiTheme="majorBidi" w:hAnsiTheme="majorBidi" w:cs="B Nazanin" w:hint="cs"/>
          <w:sz w:val="28"/>
          <w:szCs w:val="28"/>
          <w:rtl/>
          <w:lang w:bidi="fa-IR"/>
        </w:rPr>
        <w:t>و زیست توده اصلاح شده برای حذف فلزات سنگین با استفاده از زیست پالایی مورد استفاده قرار می‌گیرند. بنابراین انتخاب نمودن یک زیست توده مناسب یک چالش قابل توجه به منظور زیست پالایی فلزات سنگین مطرح می‌باشد</w:t>
      </w:r>
      <w:r w:rsidRPr="00E42068">
        <w:rPr>
          <w:rFonts w:asciiTheme="majorBidi" w:hAnsiTheme="majorBidi" w:cs="B Nazanin" w:hint="cs"/>
          <w:sz w:val="24"/>
          <w:szCs w:val="24"/>
          <w:rtl/>
          <w:lang w:bidi="fa-IR"/>
        </w:rPr>
        <w:t xml:space="preserve">. </w:t>
      </w:r>
      <w:r w:rsidRPr="00E42068">
        <w:rPr>
          <w:rFonts w:asciiTheme="majorBidi" w:hAnsiTheme="majorBidi" w:cs="B Nazanin" w:hint="cs"/>
          <w:sz w:val="28"/>
          <w:szCs w:val="28"/>
          <w:rtl/>
          <w:lang w:bidi="fa-IR"/>
        </w:rPr>
        <w:t xml:space="preserve">فرآیندهای بیولوژیکی معمولا متابولیسم ساده‌ای دارند و نیازمند به طراحی‌های پیچیده نیستند و برخلاف فرآیندهای مرسوم که نیازمند افزایش دما می‌باشند، فرآیند بیولوژیکی در محیطی با دمای طبیعی رشد می‌کنند. </w:t>
      </w:r>
      <w:r w:rsidRPr="00E42068">
        <w:rPr>
          <w:rFonts w:cs="B Nazanin" w:hint="eastAsia"/>
          <w:sz w:val="28"/>
          <w:szCs w:val="28"/>
          <w:rtl/>
        </w:rPr>
        <w:t>اساساً،</w:t>
      </w:r>
      <w:r w:rsidRPr="00E42068">
        <w:rPr>
          <w:rFonts w:cs="B Nazanin"/>
          <w:sz w:val="28"/>
          <w:szCs w:val="28"/>
          <w:rtl/>
        </w:rPr>
        <w:t xml:space="preserve"> فرآ</w:t>
      </w:r>
      <w:r w:rsidRPr="00E42068">
        <w:rPr>
          <w:rFonts w:cs="B Nazanin" w:hint="cs"/>
          <w:sz w:val="28"/>
          <w:szCs w:val="28"/>
          <w:rtl/>
        </w:rPr>
        <w:t>ی</w:t>
      </w:r>
      <w:r w:rsidRPr="00E42068">
        <w:rPr>
          <w:rFonts w:cs="B Nazanin" w:hint="eastAsia"/>
          <w:sz w:val="28"/>
          <w:szCs w:val="28"/>
          <w:rtl/>
        </w:rPr>
        <w:t>ند</w:t>
      </w:r>
      <w:r w:rsidRPr="00E42068">
        <w:rPr>
          <w:rFonts w:cs="B Nazanin"/>
          <w:sz w:val="28"/>
          <w:szCs w:val="28"/>
          <w:rtl/>
        </w:rPr>
        <w:t xml:space="preserve"> ب</w:t>
      </w:r>
      <w:r w:rsidRPr="00E42068">
        <w:rPr>
          <w:rFonts w:cs="B Nazanin" w:hint="cs"/>
          <w:sz w:val="28"/>
          <w:szCs w:val="28"/>
          <w:rtl/>
        </w:rPr>
        <w:t>ی</w:t>
      </w:r>
      <w:r w:rsidRPr="00E42068">
        <w:rPr>
          <w:rFonts w:cs="B Nazanin" w:hint="eastAsia"/>
          <w:sz w:val="28"/>
          <w:szCs w:val="28"/>
          <w:rtl/>
        </w:rPr>
        <w:t>ولوژ</w:t>
      </w:r>
      <w:r w:rsidRPr="00E42068">
        <w:rPr>
          <w:rFonts w:cs="B Nazanin" w:hint="cs"/>
          <w:sz w:val="28"/>
          <w:szCs w:val="28"/>
          <w:rtl/>
        </w:rPr>
        <w:t>ی</w:t>
      </w:r>
      <w:r w:rsidRPr="00E42068">
        <w:rPr>
          <w:rFonts w:cs="B Nazanin" w:hint="eastAsia"/>
          <w:sz w:val="28"/>
          <w:szCs w:val="28"/>
          <w:rtl/>
        </w:rPr>
        <w:t>ک</w:t>
      </w:r>
      <w:r w:rsidRPr="00E42068">
        <w:rPr>
          <w:rFonts w:cs="B Nazanin" w:hint="cs"/>
          <w:sz w:val="28"/>
          <w:szCs w:val="28"/>
          <w:rtl/>
        </w:rPr>
        <w:t>ی</w:t>
      </w:r>
      <w:r w:rsidRPr="00E42068">
        <w:rPr>
          <w:rFonts w:cs="B Nazanin"/>
          <w:sz w:val="28"/>
          <w:szCs w:val="28"/>
          <w:rtl/>
        </w:rPr>
        <w:t xml:space="preserve"> </w:t>
      </w:r>
      <w:r w:rsidRPr="00E42068">
        <w:rPr>
          <w:rFonts w:cs="B Nazanin" w:hint="cs"/>
          <w:sz w:val="28"/>
          <w:szCs w:val="28"/>
          <w:rtl/>
        </w:rPr>
        <w:t>ی</w:t>
      </w:r>
      <w:r w:rsidRPr="00E42068">
        <w:rPr>
          <w:rFonts w:cs="B Nazanin" w:hint="eastAsia"/>
          <w:sz w:val="28"/>
          <w:szCs w:val="28"/>
          <w:rtl/>
        </w:rPr>
        <w:t>ک</w:t>
      </w:r>
      <w:r w:rsidRPr="00E42068">
        <w:rPr>
          <w:rFonts w:cs="B Nazanin"/>
          <w:sz w:val="28"/>
          <w:szCs w:val="28"/>
          <w:rtl/>
        </w:rPr>
        <w:t xml:space="preserve"> فرآ</w:t>
      </w:r>
      <w:r w:rsidRPr="00E42068">
        <w:rPr>
          <w:rFonts w:cs="B Nazanin" w:hint="cs"/>
          <w:sz w:val="28"/>
          <w:szCs w:val="28"/>
          <w:rtl/>
        </w:rPr>
        <w:t>ی</w:t>
      </w:r>
      <w:r w:rsidRPr="00E42068">
        <w:rPr>
          <w:rFonts w:cs="B Nazanin" w:hint="eastAsia"/>
          <w:sz w:val="28"/>
          <w:szCs w:val="28"/>
          <w:rtl/>
        </w:rPr>
        <w:t>ند</w:t>
      </w:r>
      <w:r w:rsidRPr="00E42068">
        <w:rPr>
          <w:rFonts w:cs="B Nazanin"/>
          <w:sz w:val="28"/>
          <w:szCs w:val="28"/>
          <w:rtl/>
        </w:rPr>
        <w:t xml:space="preserve"> آنز</w:t>
      </w:r>
      <w:r w:rsidRPr="00E42068">
        <w:rPr>
          <w:rFonts w:cs="B Nazanin" w:hint="cs"/>
          <w:sz w:val="28"/>
          <w:szCs w:val="28"/>
          <w:rtl/>
        </w:rPr>
        <w:t>ی</w:t>
      </w:r>
      <w:r w:rsidRPr="00E42068">
        <w:rPr>
          <w:rFonts w:cs="B Nazanin" w:hint="eastAsia"/>
          <w:sz w:val="28"/>
          <w:szCs w:val="28"/>
          <w:rtl/>
        </w:rPr>
        <w:t>م</w:t>
      </w:r>
      <w:r w:rsidRPr="00E42068">
        <w:rPr>
          <w:rFonts w:cs="B Nazanin" w:hint="cs"/>
          <w:sz w:val="28"/>
          <w:szCs w:val="28"/>
          <w:rtl/>
        </w:rPr>
        <w:t>ی و تک مرحله‌ای</w:t>
      </w:r>
      <w:r w:rsidRPr="00E42068">
        <w:rPr>
          <w:rFonts w:cs="B Nazanin"/>
          <w:sz w:val="28"/>
          <w:szCs w:val="28"/>
          <w:rtl/>
        </w:rPr>
        <w:t xml:space="preserve"> است و به ندرت </w:t>
      </w:r>
      <w:r w:rsidRPr="00E42068">
        <w:rPr>
          <w:rFonts w:cs="B Nazanin" w:hint="cs"/>
          <w:sz w:val="28"/>
          <w:szCs w:val="28"/>
          <w:rtl/>
        </w:rPr>
        <w:t>در</w:t>
      </w:r>
      <w:r w:rsidR="00131507" w:rsidRPr="00E42068">
        <w:rPr>
          <w:rFonts w:cs="B Nazanin" w:hint="cs"/>
          <w:sz w:val="28"/>
          <w:szCs w:val="28"/>
          <w:rtl/>
        </w:rPr>
        <w:t xml:space="preserve"> </w:t>
      </w:r>
      <w:r w:rsidRPr="00E42068">
        <w:rPr>
          <w:rFonts w:cs="B Nazanin"/>
          <w:sz w:val="28"/>
          <w:szCs w:val="28"/>
          <w:rtl/>
        </w:rPr>
        <w:t>چند</w:t>
      </w:r>
      <w:r w:rsidRPr="00E42068">
        <w:rPr>
          <w:rFonts w:cs="B Nazanin" w:hint="cs"/>
          <w:sz w:val="28"/>
          <w:szCs w:val="28"/>
          <w:rtl/>
        </w:rPr>
        <w:t>ی</w:t>
      </w:r>
      <w:r w:rsidRPr="00E42068">
        <w:rPr>
          <w:rFonts w:cs="B Nazanin" w:hint="eastAsia"/>
          <w:sz w:val="28"/>
          <w:szCs w:val="28"/>
          <w:rtl/>
        </w:rPr>
        <w:t>ن</w:t>
      </w:r>
      <w:r w:rsidRPr="00E42068">
        <w:rPr>
          <w:rFonts w:cs="B Nazanin" w:hint="cs"/>
          <w:sz w:val="28"/>
          <w:szCs w:val="28"/>
          <w:rtl/>
        </w:rPr>
        <w:t xml:space="preserve"> مرحله صورت می‌گیرد</w:t>
      </w:r>
      <w:r w:rsidRPr="00E42068">
        <w:rPr>
          <w:rFonts w:cs="B Nazanin"/>
          <w:sz w:val="28"/>
          <w:szCs w:val="28"/>
          <w:rtl/>
        </w:rPr>
        <w:t>. فلزات سنگ</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و سا</w:t>
      </w:r>
      <w:r w:rsidRPr="00E42068">
        <w:rPr>
          <w:rFonts w:cs="B Nazanin" w:hint="cs"/>
          <w:sz w:val="28"/>
          <w:szCs w:val="28"/>
          <w:rtl/>
        </w:rPr>
        <w:t>ی</w:t>
      </w:r>
      <w:r w:rsidRPr="00E42068">
        <w:rPr>
          <w:rFonts w:cs="B Nazanin" w:hint="eastAsia"/>
          <w:sz w:val="28"/>
          <w:szCs w:val="28"/>
          <w:rtl/>
        </w:rPr>
        <w:t>ر</w:t>
      </w:r>
      <w:r w:rsidRPr="00E42068">
        <w:rPr>
          <w:rFonts w:cs="B Nazanin"/>
          <w:sz w:val="28"/>
          <w:szCs w:val="28"/>
          <w:rtl/>
        </w:rPr>
        <w:t xml:space="preserve"> آلا</w:t>
      </w:r>
      <w:r w:rsidRPr="00E42068">
        <w:rPr>
          <w:rFonts w:cs="B Nazanin" w:hint="cs"/>
          <w:sz w:val="28"/>
          <w:szCs w:val="28"/>
          <w:rtl/>
        </w:rPr>
        <w:t>ی</w:t>
      </w:r>
      <w:r w:rsidRPr="00E42068">
        <w:rPr>
          <w:rFonts w:cs="B Nazanin" w:hint="eastAsia"/>
          <w:sz w:val="28"/>
          <w:szCs w:val="28"/>
          <w:rtl/>
        </w:rPr>
        <w:t>نده</w:t>
      </w:r>
      <w:r w:rsidRPr="00E42068">
        <w:rPr>
          <w:rFonts w:cs="B Nazanin"/>
          <w:sz w:val="28"/>
          <w:szCs w:val="28"/>
          <w:rtl/>
        </w:rPr>
        <w:t xml:space="preserve"> ها</w:t>
      </w:r>
      <w:r w:rsidRPr="00E42068">
        <w:rPr>
          <w:rFonts w:cs="B Nazanin" w:hint="cs"/>
          <w:sz w:val="28"/>
          <w:szCs w:val="28"/>
          <w:rtl/>
        </w:rPr>
        <w:t>ی</w:t>
      </w:r>
      <w:r w:rsidRPr="00E42068">
        <w:rPr>
          <w:rFonts w:cs="B Nazanin"/>
          <w:sz w:val="28"/>
          <w:szCs w:val="28"/>
          <w:rtl/>
        </w:rPr>
        <w:t xml:space="preserve"> مضر را م</w:t>
      </w:r>
      <w:r w:rsidRPr="00E42068">
        <w:rPr>
          <w:rFonts w:cs="B Nazanin" w:hint="cs"/>
          <w:sz w:val="28"/>
          <w:szCs w:val="28"/>
          <w:rtl/>
        </w:rPr>
        <w:t>ی</w:t>
      </w:r>
      <w:r w:rsidRPr="00E42068">
        <w:rPr>
          <w:rFonts w:cs="B Nazanin"/>
          <w:sz w:val="28"/>
          <w:szCs w:val="28"/>
          <w:rtl/>
        </w:rPr>
        <w:t xml:space="preserve"> توان در طول ا</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فرآ</w:t>
      </w:r>
      <w:r w:rsidRPr="00E42068">
        <w:rPr>
          <w:rFonts w:cs="B Nazanin" w:hint="cs"/>
          <w:sz w:val="28"/>
          <w:szCs w:val="28"/>
          <w:rtl/>
        </w:rPr>
        <w:t>ی</w:t>
      </w:r>
      <w:r w:rsidRPr="00E42068">
        <w:rPr>
          <w:rFonts w:cs="B Nazanin" w:hint="eastAsia"/>
          <w:sz w:val="28"/>
          <w:szCs w:val="28"/>
          <w:rtl/>
        </w:rPr>
        <w:t>ند</w:t>
      </w:r>
      <w:r w:rsidRPr="00E42068">
        <w:rPr>
          <w:rFonts w:cs="B Nazanin"/>
          <w:sz w:val="28"/>
          <w:szCs w:val="28"/>
          <w:rtl/>
        </w:rPr>
        <w:t xml:space="preserve"> حذف </w:t>
      </w:r>
      <w:r w:rsidRPr="00E42068">
        <w:rPr>
          <w:rFonts w:cs="B Nazanin" w:hint="cs"/>
          <w:sz w:val="28"/>
          <w:szCs w:val="28"/>
          <w:rtl/>
        </w:rPr>
        <w:t>ی</w:t>
      </w:r>
      <w:r w:rsidRPr="00E42068">
        <w:rPr>
          <w:rFonts w:cs="B Nazanin" w:hint="eastAsia"/>
          <w:sz w:val="28"/>
          <w:szCs w:val="28"/>
          <w:rtl/>
        </w:rPr>
        <w:t>ا</w:t>
      </w:r>
      <w:r w:rsidRPr="00E42068">
        <w:rPr>
          <w:rFonts w:cs="B Nazanin"/>
          <w:sz w:val="28"/>
          <w:szCs w:val="28"/>
          <w:rtl/>
        </w:rPr>
        <w:t xml:space="preserve"> به گونه ها</w:t>
      </w:r>
      <w:r w:rsidRPr="00E42068">
        <w:rPr>
          <w:rFonts w:cs="B Nazanin" w:hint="cs"/>
          <w:sz w:val="28"/>
          <w:szCs w:val="28"/>
          <w:rtl/>
        </w:rPr>
        <w:t>ی</w:t>
      </w:r>
      <w:r w:rsidRPr="00E42068">
        <w:rPr>
          <w:rFonts w:cs="B Nazanin"/>
          <w:sz w:val="28"/>
          <w:szCs w:val="28"/>
          <w:rtl/>
        </w:rPr>
        <w:t xml:space="preserve"> کم خطرتر تبد</w:t>
      </w:r>
      <w:r w:rsidRPr="00E42068">
        <w:rPr>
          <w:rFonts w:cs="B Nazanin" w:hint="cs"/>
          <w:sz w:val="28"/>
          <w:szCs w:val="28"/>
          <w:rtl/>
        </w:rPr>
        <w:t>ی</w:t>
      </w:r>
      <w:r w:rsidRPr="00E42068">
        <w:rPr>
          <w:rFonts w:cs="B Nazanin" w:hint="eastAsia"/>
          <w:sz w:val="28"/>
          <w:szCs w:val="28"/>
          <w:rtl/>
        </w:rPr>
        <w:t>ل</w:t>
      </w:r>
      <w:r w:rsidRPr="00E42068">
        <w:rPr>
          <w:rFonts w:cs="B Nazanin"/>
          <w:sz w:val="28"/>
          <w:szCs w:val="28"/>
          <w:rtl/>
        </w:rPr>
        <w:t xml:space="preserve"> کرد</w:t>
      </w:r>
      <w:r w:rsidRPr="00E42068">
        <w:rPr>
          <w:rFonts w:asciiTheme="majorBidi" w:hAnsiTheme="majorBidi" w:cstheme="majorBidi" w:hint="cs"/>
          <w:color w:val="000000" w:themeColor="text1"/>
          <w:sz w:val="24"/>
          <w:szCs w:val="24"/>
          <w:rtl/>
          <w:lang w:bidi="fa-IR"/>
        </w:rPr>
        <w:t>.</w:t>
      </w:r>
      <w:r w:rsidRPr="00E42068">
        <w:rPr>
          <w:rFonts w:cs="B Nazanin"/>
          <w:sz w:val="28"/>
          <w:szCs w:val="28"/>
          <w:rtl/>
        </w:rPr>
        <w:t xml:space="preserve"> ا</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w:t>
      </w:r>
      <w:r w:rsidRPr="00E42068">
        <w:rPr>
          <w:rFonts w:cs="B Nazanin" w:hint="cs"/>
          <w:sz w:val="28"/>
          <w:szCs w:val="28"/>
          <w:rtl/>
        </w:rPr>
        <w:t>روش</w:t>
      </w:r>
      <w:r w:rsidRPr="00E42068">
        <w:rPr>
          <w:rFonts w:cs="B Nazanin"/>
          <w:sz w:val="28"/>
          <w:szCs w:val="28"/>
          <w:rtl/>
        </w:rPr>
        <w:t xml:space="preserve"> اغلب به عنوان جا</w:t>
      </w:r>
      <w:r w:rsidRPr="00E42068">
        <w:rPr>
          <w:rFonts w:cs="B Nazanin" w:hint="cs"/>
          <w:sz w:val="28"/>
          <w:szCs w:val="28"/>
          <w:rtl/>
        </w:rPr>
        <w:t>ی</w:t>
      </w:r>
      <w:r w:rsidRPr="00E42068">
        <w:rPr>
          <w:rFonts w:cs="B Nazanin" w:hint="eastAsia"/>
          <w:sz w:val="28"/>
          <w:szCs w:val="28"/>
          <w:rtl/>
        </w:rPr>
        <w:t>گز</w:t>
      </w:r>
      <w:r w:rsidRPr="00E42068">
        <w:rPr>
          <w:rFonts w:cs="B Nazanin" w:hint="cs"/>
          <w:sz w:val="28"/>
          <w:szCs w:val="28"/>
          <w:rtl/>
        </w:rPr>
        <w:t>ی</w:t>
      </w:r>
      <w:r w:rsidRPr="00E42068">
        <w:rPr>
          <w:rFonts w:cs="B Nazanin" w:hint="eastAsia"/>
          <w:sz w:val="28"/>
          <w:szCs w:val="28"/>
          <w:rtl/>
        </w:rPr>
        <w:t>ن</w:t>
      </w:r>
      <w:r w:rsidRPr="00E42068">
        <w:rPr>
          <w:rFonts w:cs="B Nazanin" w:hint="cs"/>
          <w:sz w:val="28"/>
          <w:szCs w:val="28"/>
          <w:rtl/>
        </w:rPr>
        <w:t>ی</w:t>
      </w:r>
      <w:r w:rsidRPr="00E42068">
        <w:rPr>
          <w:rFonts w:cs="B Nazanin"/>
          <w:sz w:val="28"/>
          <w:szCs w:val="28"/>
          <w:rtl/>
        </w:rPr>
        <w:t xml:space="preserve"> برا</w:t>
      </w:r>
      <w:r w:rsidRPr="00E42068">
        <w:rPr>
          <w:rFonts w:cs="B Nazanin" w:hint="cs"/>
          <w:sz w:val="28"/>
          <w:szCs w:val="28"/>
          <w:rtl/>
        </w:rPr>
        <w:t>ی</w:t>
      </w:r>
      <w:r w:rsidRPr="00E42068">
        <w:rPr>
          <w:rFonts w:cs="B Nazanin"/>
          <w:sz w:val="28"/>
          <w:szCs w:val="28"/>
          <w:rtl/>
        </w:rPr>
        <w:t xml:space="preserve"> فرآ</w:t>
      </w:r>
      <w:r w:rsidRPr="00E42068">
        <w:rPr>
          <w:rFonts w:cs="B Nazanin" w:hint="cs"/>
          <w:sz w:val="28"/>
          <w:szCs w:val="28"/>
          <w:rtl/>
        </w:rPr>
        <w:t>ی</w:t>
      </w:r>
      <w:r w:rsidRPr="00E42068">
        <w:rPr>
          <w:rFonts w:cs="B Nazanin" w:hint="eastAsia"/>
          <w:sz w:val="28"/>
          <w:szCs w:val="28"/>
          <w:rtl/>
        </w:rPr>
        <w:t>ندها</w:t>
      </w:r>
      <w:r w:rsidRPr="00E42068">
        <w:rPr>
          <w:rFonts w:cs="B Nazanin" w:hint="cs"/>
          <w:sz w:val="28"/>
          <w:szCs w:val="28"/>
          <w:rtl/>
        </w:rPr>
        <w:t>ی</w:t>
      </w:r>
      <w:r w:rsidRPr="00E42068">
        <w:rPr>
          <w:rFonts w:cs="B Nazanin"/>
          <w:sz w:val="28"/>
          <w:szCs w:val="28"/>
          <w:rtl/>
        </w:rPr>
        <w:t xml:space="preserve"> سم زدا</w:t>
      </w:r>
      <w:r w:rsidRPr="00E42068">
        <w:rPr>
          <w:rFonts w:cs="B Nazanin" w:hint="cs"/>
          <w:sz w:val="28"/>
          <w:szCs w:val="28"/>
          <w:rtl/>
        </w:rPr>
        <w:t>یی</w:t>
      </w:r>
      <w:r w:rsidRPr="00E42068">
        <w:rPr>
          <w:rFonts w:cs="B Nazanin"/>
          <w:sz w:val="28"/>
          <w:szCs w:val="28"/>
          <w:rtl/>
        </w:rPr>
        <w:t xml:space="preserve"> مرسوم</w:t>
      </w:r>
      <w:r w:rsidRPr="00E42068">
        <w:rPr>
          <w:rFonts w:cs="B Nazanin" w:hint="cs"/>
          <w:sz w:val="28"/>
          <w:szCs w:val="28"/>
          <w:rtl/>
        </w:rPr>
        <w:t xml:space="preserve"> (روش‌های فیزیکی و شیمیایی)</w:t>
      </w:r>
      <w:r w:rsidRPr="00E42068">
        <w:rPr>
          <w:rFonts w:cs="B Nazanin"/>
          <w:sz w:val="28"/>
          <w:szCs w:val="28"/>
          <w:rtl/>
        </w:rPr>
        <w:t xml:space="preserve"> برا</w:t>
      </w:r>
      <w:r w:rsidRPr="00E42068">
        <w:rPr>
          <w:rFonts w:cs="B Nazanin" w:hint="cs"/>
          <w:sz w:val="28"/>
          <w:szCs w:val="28"/>
          <w:rtl/>
        </w:rPr>
        <w:t>ی</w:t>
      </w:r>
      <w:r w:rsidRPr="00E42068">
        <w:rPr>
          <w:rFonts w:cs="B Nazanin"/>
          <w:sz w:val="28"/>
          <w:szCs w:val="28"/>
          <w:rtl/>
        </w:rPr>
        <w:t xml:space="preserve"> فاضلاب صنعت</w:t>
      </w:r>
      <w:r w:rsidRPr="00E42068">
        <w:rPr>
          <w:rFonts w:cs="B Nazanin" w:hint="cs"/>
          <w:sz w:val="28"/>
          <w:szCs w:val="28"/>
          <w:rtl/>
        </w:rPr>
        <w:t>ی</w:t>
      </w:r>
      <w:r w:rsidRPr="00E42068">
        <w:rPr>
          <w:rFonts w:cs="B Nazanin"/>
          <w:sz w:val="28"/>
          <w:szCs w:val="28"/>
          <w:rtl/>
        </w:rPr>
        <w:t xml:space="preserve"> استفاده م</w:t>
      </w:r>
      <w:r w:rsidRPr="00E42068">
        <w:rPr>
          <w:rFonts w:cs="B Nazanin" w:hint="cs"/>
          <w:sz w:val="28"/>
          <w:szCs w:val="28"/>
          <w:rtl/>
        </w:rPr>
        <w:t>ی</w:t>
      </w:r>
      <w:r w:rsidRPr="00E42068">
        <w:rPr>
          <w:rFonts w:cs="B Nazanin"/>
          <w:sz w:val="28"/>
          <w:szCs w:val="28"/>
          <w:rtl/>
        </w:rPr>
        <w:t xml:space="preserve"> شود، ز</w:t>
      </w:r>
      <w:r w:rsidRPr="00E42068">
        <w:rPr>
          <w:rFonts w:cs="B Nazanin" w:hint="cs"/>
          <w:sz w:val="28"/>
          <w:szCs w:val="28"/>
          <w:rtl/>
        </w:rPr>
        <w:t>ی</w:t>
      </w:r>
      <w:r w:rsidRPr="00E42068">
        <w:rPr>
          <w:rFonts w:cs="B Nazanin" w:hint="eastAsia"/>
          <w:sz w:val="28"/>
          <w:szCs w:val="28"/>
          <w:rtl/>
        </w:rPr>
        <w:t>را</w:t>
      </w:r>
      <w:r w:rsidRPr="00E42068">
        <w:rPr>
          <w:rFonts w:cs="B Nazanin"/>
          <w:sz w:val="28"/>
          <w:szCs w:val="28"/>
          <w:rtl/>
        </w:rPr>
        <w:t xml:space="preserve"> </w:t>
      </w:r>
      <w:r w:rsidRPr="00E42068">
        <w:rPr>
          <w:rFonts w:cs="B Nazanin" w:hint="cs"/>
          <w:sz w:val="28"/>
          <w:szCs w:val="28"/>
          <w:rtl/>
        </w:rPr>
        <w:t>کارآمدتر</w:t>
      </w:r>
      <w:r w:rsidRPr="00E42068">
        <w:rPr>
          <w:rFonts w:cs="B Nazanin"/>
          <w:sz w:val="28"/>
          <w:szCs w:val="28"/>
          <w:rtl/>
        </w:rPr>
        <w:t xml:space="preserve"> از فرآ</w:t>
      </w:r>
      <w:r w:rsidRPr="00E42068">
        <w:rPr>
          <w:rFonts w:cs="B Nazanin" w:hint="cs"/>
          <w:sz w:val="28"/>
          <w:szCs w:val="28"/>
          <w:rtl/>
        </w:rPr>
        <w:t>ی</w:t>
      </w:r>
      <w:r w:rsidRPr="00E42068">
        <w:rPr>
          <w:rFonts w:cs="B Nazanin" w:hint="eastAsia"/>
          <w:sz w:val="28"/>
          <w:szCs w:val="28"/>
          <w:rtl/>
        </w:rPr>
        <w:t>ندها</w:t>
      </w:r>
      <w:r w:rsidRPr="00E42068">
        <w:rPr>
          <w:rFonts w:cs="B Nazanin" w:hint="cs"/>
          <w:sz w:val="28"/>
          <w:szCs w:val="28"/>
          <w:rtl/>
        </w:rPr>
        <w:t>ی</w:t>
      </w:r>
      <w:r w:rsidRPr="00E42068">
        <w:rPr>
          <w:rFonts w:cs="B Nazanin"/>
          <w:sz w:val="28"/>
          <w:szCs w:val="28"/>
          <w:rtl/>
        </w:rPr>
        <w:t xml:space="preserve"> </w:t>
      </w:r>
      <w:r w:rsidRPr="00E42068">
        <w:rPr>
          <w:rFonts w:cs="B Nazanin" w:hint="cs"/>
          <w:sz w:val="28"/>
          <w:szCs w:val="28"/>
          <w:rtl/>
        </w:rPr>
        <w:t>مرسوم</w:t>
      </w:r>
      <w:r w:rsidRPr="00E42068">
        <w:rPr>
          <w:rFonts w:cs="B Nazanin"/>
          <w:sz w:val="28"/>
          <w:szCs w:val="28"/>
          <w:rtl/>
        </w:rPr>
        <w:t xml:space="preserve"> در نظر گرفته م</w:t>
      </w:r>
      <w:r w:rsidRPr="00E42068">
        <w:rPr>
          <w:rFonts w:cs="B Nazanin" w:hint="cs"/>
          <w:sz w:val="28"/>
          <w:szCs w:val="28"/>
          <w:rtl/>
        </w:rPr>
        <w:t>ی</w:t>
      </w:r>
      <w:r w:rsidRPr="00E42068">
        <w:rPr>
          <w:rFonts w:cs="B Nazanin"/>
          <w:sz w:val="28"/>
          <w:szCs w:val="28"/>
          <w:rtl/>
        </w:rPr>
        <w:t xml:space="preserve"> شود. فرآ</w:t>
      </w:r>
      <w:r w:rsidRPr="00E42068">
        <w:rPr>
          <w:rFonts w:cs="B Nazanin" w:hint="cs"/>
          <w:sz w:val="28"/>
          <w:szCs w:val="28"/>
          <w:rtl/>
        </w:rPr>
        <w:t>ی</w:t>
      </w:r>
      <w:r w:rsidRPr="00E42068">
        <w:rPr>
          <w:rFonts w:cs="B Nazanin" w:hint="eastAsia"/>
          <w:sz w:val="28"/>
          <w:szCs w:val="28"/>
          <w:rtl/>
        </w:rPr>
        <w:t>ندها</w:t>
      </w:r>
      <w:r w:rsidRPr="00E42068">
        <w:rPr>
          <w:rFonts w:cs="B Nazanin" w:hint="cs"/>
          <w:sz w:val="28"/>
          <w:szCs w:val="28"/>
          <w:rtl/>
        </w:rPr>
        <w:t>ی</w:t>
      </w:r>
      <w:r w:rsidRPr="00E42068">
        <w:rPr>
          <w:rFonts w:cs="B Nazanin"/>
          <w:sz w:val="28"/>
          <w:szCs w:val="28"/>
          <w:rtl/>
        </w:rPr>
        <w:t xml:space="preserve"> ب</w:t>
      </w:r>
      <w:r w:rsidRPr="00E42068">
        <w:rPr>
          <w:rFonts w:cs="B Nazanin" w:hint="cs"/>
          <w:sz w:val="28"/>
          <w:szCs w:val="28"/>
          <w:rtl/>
        </w:rPr>
        <w:t>ی</w:t>
      </w:r>
      <w:r w:rsidRPr="00E42068">
        <w:rPr>
          <w:rFonts w:cs="B Nazanin" w:hint="eastAsia"/>
          <w:sz w:val="28"/>
          <w:szCs w:val="28"/>
          <w:rtl/>
        </w:rPr>
        <w:t>ولوژ</w:t>
      </w:r>
      <w:r w:rsidRPr="00E42068">
        <w:rPr>
          <w:rFonts w:cs="B Nazanin" w:hint="cs"/>
          <w:sz w:val="28"/>
          <w:szCs w:val="28"/>
          <w:rtl/>
        </w:rPr>
        <w:t>ی</w:t>
      </w:r>
      <w:r w:rsidRPr="00E42068">
        <w:rPr>
          <w:rFonts w:cs="B Nazanin" w:hint="eastAsia"/>
          <w:sz w:val="28"/>
          <w:szCs w:val="28"/>
          <w:rtl/>
        </w:rPr>
        <w:t>ک</w:t>
      </w:r>
      <w:r w:rsidRPr="00E42068">
        <w:rPr>
          <w:rFonts w:cs="B Nazanin" w:hint="cs"/>
          <w:sz w:val="28"/>
          <w:szCs w:val="28"/>
          <w:rtl/>
        </w:rPr>
        <w:t>ی</w:t>
      </w:r>
      <w:r w:rsidRPr="00E42068">
        <w:rPr>
          <w:rFonts w:cs="B Nazanin"/>
          <w:sz w:val="28"/>
          <w:szCs w:val="28"/>
          <w:rtl/>
        </w:rPr>
        <w:t xml:space="preserve"> به دل</w:t>
      </w:r>
      <w:r w:rsidRPr="00E42068">
        <w:rPr>
          <w:rFonts w:cs="B Nazanin" w:hint="cs"/>
          <w:sz w:val="28"/>
          <w:szCs w:val="28"/>
          <w:rtl/>
        </w:rPr>
        <w:t>ی</w:t>
      </w:r>
      <w:r w:rsidRPr="00E42068">
        <w:rPr>
          <w:rFonts w:cs="B Nazanin" w:hint="eastAsia"/>
          <w:sz w:val="28"/>
          <w:szCs w:val="28"/>
          <w:rtl/>
        </w:rPr>
        <w:t>ل</w:t>
      </w:r>
      <w:r w:rsidRPr="00E42068">
        <w:rPr>
          <w:rFonts w:cs="B Nazanin"/>
          <w:sz w:val="28"/>
          <w:szCs w:val="28"/>
          <w:rtl/>
        </w:rPr>
        <w:t xml:space="preserve"> ن</w:t>
      </w:r>
      <w:r w:rsidRPr="00E42068">
        <w:rPr>
          <w:rFonts w:cs="B Nazanin" w:hint="cs"/>
          <w:sz w:val="28"/>
          <w:szCs w:val="28"/>
          <w:rtl/>
        </w:rPr>
        <w:t>ی</w:t>
      </w:r>
      <w:r w:rsidRPr="00E42068">
        <w:rPr>
          <w:rFonts w:cs="B Nazanin" w:hint="eastAsia"/>
          <w:sz w:val="28"/>
          <w:szCs w:val="28"/>
          <w:rtl/>
        </w:rPr>
        <w:t>ازها</w:t>
      </w:r>
      <w:r w:rsidRPr="00E42068">
        <w:rPr>
          <w:rFonts w:cs="B Nazanin" w:hint="cs"/>
          <w:sz w:val="28"/>
          <w:szCs w:val="28"/>
          <w:rtl/>
        </w:rPr>
        <w:t>ی</w:t>
      </w:r>
      <w:r w:rsidRPr="00E42068">
        <w:rPr>
          <w:rFonts w:cs="B Nazanin"/>
          <w:sz w:val="28"/>
          <w:szCs w:val="28"/>
          <w:rtl/>
        </w:rPr>
        <w:t xml:space="preserve"> کم </w:t>
      </w:r>
      <w:r w:rsidRPr="00E42068">
        <w:rPr>
          <w:rFonts w:cs="B Nazanin" w:hint="cs"/>
          <w:sz w:val="28"/>
          <w:szCs w:val="28"/>
          <w:rtl/>
        </w:rPr>
        <w:t xml:space="preserve">به </w:t>
      </w:r>
      <w:r w:rsidRPr="00E42068">
        <w:rPr>
          <w:rFonts w:cs="B Nazanin"/>
          <w:sz w:val="28"/>
          <w:szCs w:val="28"/>
          <w:rtl/>
        </w:rPr>
        <w:t>مواد و انرژ</w:t>
      </w:r>
      <w:r w:rsidRPr="00E42068">
        <w:rPr>
          <w:rFonts w:cs="B Nazanin" w:hint="cs"/>
          <w:sz w:val="28"/>
          <w:szCs w:val="28"/>
          <w:rtl/>
        </w:rPr>
        <w:t>ی</w:t>
      </w:r>
      <w:r w:rsidRPr="00E42068">
        <w:rPr>
          <w:rFonts w:cs="B Nazanin" w:hint="eastAsia"/>
          <w:sz w:val="28"/>
          <w:szCs w:val="28"/>
          <w:rtl/>
        </w:rPr>
        <w:t>،</w:t>
      </w:r>
      <w:r w:rsidRPr="00E42068">
        <w:rPr>
          <w:rFonts w:cs="B Nazanin"/>
          <w:sz w:val="28"/>
          <w:szCs w:val="28"/>
          <w:rtl/>
        </w:rPr>
        <w:t xml:space="preserve"> عدم آلودگ</w:t>
      </w:r>
      <w:r w:rsidRPr="00E42068">
        <w:rPr>
          <w:rFonts w:cs="B Nazanin" w:hint="cs"/>
          <w:sz w:val="28"/>
          <w:szCs w:val="28"/>
          <w:rtl/>
        </w:rPr>
        <w:t>ی</w:t>
      </w:r>
      <w:r w:rsidRPr="00E42068">
        <w:rPr>
          <w:rFonts w:cs="B Nazanin"/>
          <w:sz w:val="28"/>
          <w:szCs w:val="28"/>
          <w:rtl/>
        </w:rPr>
        <w:t xml:space="preserve"> ثانو</w:t>
      </w:r>
      <w:r w:rsidRPr="00E42068">
        <w:rPr>
          <w:rFonts w:cs="B Nazanin" w:hint="cs"/>
          <w:sz w:val="28"/>
          <w:szCs w:val="28"/>
          <w:rtl/>
        </w:rPr>
        <w:t>ی</w:t>
      </w:r>
      <w:r w:rsidRPr="00E42068">
        <w:rPr>
          <w:rFonts w:cs="B Nazanin" w:hint="eastAsia"/>
          <w:sz w:val="28"/>
          <w:szCs w:val="28"/>
          <w:rtl/>
        </w:rPr>
        <w:t>ه،</w:t>
      </w:r>
      <w:r w:rsidRPr="00E42068">
        <w:rPr>
          <w:rFonts w:cs="B Nazanin"/>
          <w:sz w:val="28"/>
          <w:szCs w:val="28"/>
          <w:rtl/>
        </w:rPr>
        <w:t xml:space="preserve"> سازگار</w:t>
      </w:r>
      <w:r w:rsidRPr="00E42068">
        <w:rPr>
          <w:rFonts w:cs="B Nazanin" w:hint="cs"/>
          <w:sz w:val="28"/>
          <w:szCs w:val="28"/>
          <w:rtl/>
        </w:rPr>
        <w:t>ی</w:t>
      </w:r>
      <w:r w:rsidRPr="00E42068">
        <w:rPr>
          <w:rFonts w:cs="B Nazanin"/>
          <w:sz w:val="28"/>
          <w:szCs w:val="28"/>
          <w:rtl/>
        </w:rPr>
        <w:t xml:space="preserve"> با مح</w:t>
      </w:r>
      <w:r w:rsidRPr="00E42068">
        <w:rPr>
          <w:rFonts w:cs="B Nazanin" w:hint="cs"/>
          <w:sz w:val="28"/>
          <w:szCs w:val="28"/>
          <w:rtl/>
        </w:rPr>
        <w:t>ی</w:t>
      </w:r>
      <w:r w:rsidRPr="00E42068">
        <w:rPr>
          <w:rFonts w:cs="B Nazanin" w:hint="eastAsia"/>
          <w:sz w:val="28"/>
          <w:szCs w:val="28"/>
          <w:rtl/>
        </w:rPr>
        <w:t>ط</w:t>
      </w:r>
      <w:r w:rsidRPr="00E42068">
        <w:rPr>
          <w:rFonts w:cs="B Nazanin"/>
          <w:sz w:val="28"/>
          <w:szCs w:val="28"/>
          <w:rtl/>
        </w:rPr>
        <w:t xml:space="preserve"> ز</w:t>
      </w:r>
      <w:r w:rsidRPr="00E42068">
        <w:rPr>
          <w:rFonts w:cs="B Nazanin" w:hint="cs"/>
          <w:sz w:val="28"/>
          <w:szCs w:val="28"/>
          <w:rtl/>
        </w:rPr>
        <w:t>ی</w:t>
      </w:r>
      <w:r w:rsidRPr="00E42068">
        <w:rPr>
          <w:rFonts w:cs="B Nazanin" w:hint="eastAsia"/>
          <w:sz w:val="28"/>
          <w:szCs w:val="28"/>
          <w:rtl/>
        </w:rPr>
        <w:t>ست،</w:t>
      </w:r>
      <w:r w:rsidRPr="00E42068">
        <w:rPr>
          <w:rFonts w:cs="B Nazanin"/>
          <w:sz w:val="28"/>
          <w:szCs w:val="28"/>
          <w:rtl/>
        </w:rPr>
        <w:t xml:space="preserve"> ا</w:t>
      </w:r>
      <w:r w:rsidRPr="00E42068">
        <w:rPr>
          <w:rFonts w:cs="B Nazanin" w:hint="cs"/>
          <w:sz w:val="28"/>
          <w:szCs w:val="28"/>
          <w:rtl/>
        </w:rPr>
        <w:t>ی</w:t>
      </w:r>
      <w:r w:rsidRPr="00E42068">
        <w:rPr>
          <w:rFonts w:cs="B Nazanin" w:hint="eastAsia"/>
          <w:sz w:val="28"/>
          <w:szCs w:val="28"/>
          <w:rtl/>
        </w:rPr>
        <w:t>من</w:t>
      </w:r>
      <w:r w:rsidRPr="00E42068">
        <w:rPr>
          <w:rFonts w:cs="B Nazanin" w:hint="cs"/>
          <w:sz w:val="28"/>
          <w:szCs w:val="28"/>
          <w:rtl/>
        </w:rPr>
        <w:t>ی</w:t>
      </w:r>
      <w:r w:rsidRPr="00E42068">
        <w:rPr>
          <w:rFonts w:cs="B Nazanin" w:hint="eastAsia"/>
          <w:sz w:val="28"/>
          <w:szCs w:val="28"/>
          <w:rtl/>
        </w:rPr>
        <w:t>،</w:t>
      </w:r>
      <w:r w:rsidRPr="00E42068">
        <w:rPr>
          <w:rFonts w:cs="B Nazanin"/>
          <w:sz w:val="28"/>
          <w:szCs w:val="28"/>
          <w:rtl/>
        </w:rPr>
        <w:t xml:space="preserve"> هز</w:t>
      </w:r>
      <w:r w:rsidRPr="00E42068">
        <w:rPr>
          <w:rFonts w:cs="B Nazanin" w:hint="cs"/>
          <w:sz w:val="28"/>
          <w:szCs w:val="28"/>
          <w:rtl/>
        </w:rPr>
        <w:t>ی</w:t>
      </w:r>
      <w:r w:rsidRPr="00E42068">
        <w:rPr>
          <w:rFonts w:cs="B Nazanin" w:hint="eastAsia"/>
          <w:sz w:val="28"/>
          <w:szCs w:val="28"/>
          <w:rtl/>
        </w:rPr>
        <w:t>نه</w:t>
      </w:r>
      <w:r w:rsidRPr="00E42068">
        <w:rPr>
          <w:rFonts w:cs="B Nazanin"/>
          <w:sz w:val="28"/>
          <w:szCs w:val="28"/>
          <w:rtl/>
        </w:rPr>
        <w:t xml:space="preserve"> کم، راندمان</w:t>
      </w:r>
      <w:r w:rsidRPr="00E42068">
        <w:rPr>
          <w:rFonts w:cs="B Nazanin" w:hint="cs"/>
          <w:sz w:val="28"/>
          <w:szCs w:val="28"/>
          <w:rtl/>
        </w:rPr>
        <w:t xml:space="preserve"> بالای</w:t>
      </w:r>
      <w:r w:rsidRPr="00E42068">
        <w:rPr>
          <w:rFonts w:cs="B Nazanin"/>
          <w:sz w:val="28"/>
          <w:szCs w:val="28"/>
          <w:rtl/>
        </w:rPr>
        <w:t xml:space="preserve"> حذف فلزات،</w:t>
      </w:r>
      <w:r w:rsidRPr="00E42068">
        <w:rPr>
          <w:rFonts w:cs="B Nazanin" w:hint="cs"/>
          <w:sz w:val="28"/>
          <w:szCs w:val="28"/>
          <w:rtl/>
        </w:rPr>
        <w:t xml:space="preserve"> امکان</w:t>
      </w:r>
      <w:r w:rsidRPr="00E42068">
        <w:rPr>
          <w:rFonts w:cs="B Nazanin"/>
          <w:sz w:val="28"/>
          <w:szCs w:val="28"/>
          <w:rtl/>
        </w:rPr>
        <w:t xml:space="preserve"> </w:t>
      </w:r>
      <w:r w:rsidRPr="00E42068">
        <w:rPr>
          <w:rFonts w:cs="B Nazanin" w:hint="cs"/>
          <w:sz w:val="28"/>
          <w:szCs w:val="28"/>
          <w:rtl/>
        </w:rPr>
        <w:t>بازیابی</w:t>
      </w:r>
      <w:r w:rsidRPr="00E42068">
        <w:rPr>
          <w:rFonts w:cs="B Nazanin"/>
          <w:sz w:val="28"/>
          <w:szCs w:val="28"/>
          <w:rtl/>
        </w:rPr>
        <w:t xml:space="preserve"> جاذب‌ها</w:t>
      </w:r>
      <w:r w:rsidRPr="00E42068">
        <w:rPr>
          <w:rFonts w:cs="B Nazanin" w:hint="cs"/>
          <w:sz w:val="28"/>
          <w:szCs w:val="28"/>
          <w:rtl/>
        </w:rPr>
        <w:t>ی</w:t>
      </w:r>
      <w:r w:rsidRPr="00E42068">
        <w:rPr>
          <w:rFonts w:cs="B Nazanin"/>
          <w:sz w:val="28"/>
          <w:szCs w:val="28"/>
          <w:rtl/>
        </w:rPr>
        <w:t xml:space="preserve"> </w:t>
      </w:r>
      <w:r w:rsidR="003A1A99" w:rsidRPr="00E42068">
        <w:rPr>
          <w:rFonts w:cs="B Nazanin"/>
          <w:sz w:val="28"/>
          <w:szCs w:val="28"/>
          <w:rtl/>
        </w:rPr>
        <w:t>بیولوژیک</w:t>
      </w:r>
      <w:r w:rsidRPr="00E42068">
        <w:rPr>
          <w:rFonts w:cs="B Nazanin"/>
          <w:sz w:val="28"/>
          <w:szCs w:val="28"/>
          <w:rtl/>
        </w:rPr>
        <w:t xml:space="preserve"> و باز</w:t>
      </w:r>
      <w:r w:rsidRPr="00E42068">
        <w:rPr>
          <w:rFonts w:cs="B Nazanin" w:hint="cs"/>
          <w:sz w:val="28"/>
          <w:szCs w:val="28"/>
          <w:rtl/>
        </w:rPr>
        <w:t>ی</w:t>
      </w:r>
      <w:r w:rsidRPr="00E42068">
        <w:rPr>
          <w:rFonts w:cs="B Nazanin" w:hint="eastAsia"/>
          <w:sz w:val="28"/>
          <w:szCs w:val="28"/>
          <w:rtl/>
        </w:rPr>
        <w:t>اب</w:t>
      </w:r>
      <w:r w:rsidRPr="00E42068">
        <w:rPr>
          <w:rFonts w:cs="B Nazanin" w:hint="cs"/>
          <w:sz w:val="28"/>
          <w:szCs w:val="28"/>
          <w:rtl/>
        </w:rPr>
        <w:t>ی</w:t>
      </w:r>
      <w:r w:rsidRPr="00E42068">
        <w:rPr>
          <w:rFonts w:cs="B Nazanin"/>
          <w:sz w:val="28"/>
          <w:szCs w:val="28"/>
          <w:rtl/>
        </w:rPr>
        <w:t xml:space="preserve"> فلز بالقوه سودمند </w:t>
      </w:r>
      <w:r w:rsidRPr="00E42068">
        <w:rPr>
          <w:rFonts w:cs="B Nazanin" w:hint="cs"/>
          <w:sz w:val="28"/>
          <w:szCs w:val="28"/>
          <w:rtl/>
        </w:rPr>
        <w:t>هستن</w:t>
      </w:r>
      <w:r w:rsidRPr="00E42068">
        <w:rPr>
          <w:rFonts w:cs="B Nazanin" w:hint="cs"/>
          <w:sz w:val="28"/>
          <w:szCs w:val="28"/>
          <w:rtl/>
          <w:lang w:bidi="fa-IR"/>
        </w:rPr>
        <w:t>د.</w:t>
      </w:r>
      <w:r w:rsidRPr="00E42068">
        <w:rPr>
          <w:rFonts w:asciiTheme="majorBidi" w:hAnsiTheme="majorBidi" w:cstheme="majorBidi" w:hint="cs"/>
          <w:color w:val="000000" w:themeColor="text1"/>
          <w:sz w:val="24"/>
          <w:szCs w:val="24"/>
          <w:rtl/>
        </w:rPr>
        <w:t xml:space="preserve"> </w:t>
      </w:r>
      <w:r w:rsidRPr="00E42068">
        <w:rPr>
          <w:rFonts w:cs="B Nazanin" w:hint="cs"/>
          <w:sz w:val="28"/>
          <w:szCs w:val="28"/>
          <w:rtl/>
        </w:rPr>
        <w:t>علاوه بر این، کاهش غلظت فلزات سنگین به سطوح بسیار پایین از جمله مزایای این فرآیند می‌باشد</w:t>
      </w:r>
      <w:r w:rsidRPr="00E42068">
        <w:rPr>
          <w:rFonts w:asciiTheme="majorBidi" w:hAnsiTheme="majorBidi" w:cstheme="majorBidi" w:hint="cs"/>
          <w:sz w:val="24"/>
          <w:szCs w:val="24"/>
          <w:rtl/>
          <w:lang w:bidi="fa-IR"/>
        </w:rPr>
        <w:t>.</w:t>
      </w:r>
      <w:r w:rsidRPr="00E42068">
        <w:rPr>
          <w:rFonts w:asciiTheme="majorBidi" w:hAnsiTheme="majorBidi" w:cs="B Nazanin" w:hint="cs"/>
          <w:sz w:val="28"/>
          <w:szCs w:val="28"/>
          <w:rtl/>
          <w:lang w:bidi="fa-IR"/>
        </w:rPr>
        <w:t xml:space="preserve"> </w:t>
      </w:r>
      <w:r w:rsidRPr="00E42068">
        <w:rPr>
          <w:rFonts w:cs="B Nazanin"/>
          <w:sz w:val="28"/>
          <w:szCs w:val="28"/>
          <w:rtl/>
        </w:rPr>
        <w:t>م</w:t>
      </w:r>
      <w:r w:rsidRPr="00E42068">
        <w:rPr>
          <w:rFonts w:cs="B Nazanin" w:hint="cs"/>
          <w:sz w:val="28"/>
          <w:szCs w:val="28"/>
          <w:rtl/>
        </w:rPr>
        <w:t>ی</w:t>
      </w:r>
      <w:r w:rsidRPr="00E42068">
        <w:rPr>
          <w:rFonts w:cs="B Nazanin" w:hint="eastAsia"/>
          <w:sz w:val="28"/>
          <w:szCs w:val="28"/>
          <w:rtl/>
        </w:rPr>
        <w:t>کروارگان</w:t>
      </w:r>
      <w:r w:rsidRPr="00E42068">
        <w:rPr>
          <w:rFonts w:cs="B Nazanin" w:hint="cs"/>
          <w:sz w:val="28"/>
          <w:szCs w:val="28"/>
          <w:rtl/>
        </w:rPr>
        <w:t>ی</w:t>
      </w:r>
      <w:r w:rsidRPr="00E42068">
        <w:rPr>
          <w:rFonts w:cs="B Nazanin" w:hint="eastAsia"/>
          <w:sz w:val="28"/>
          <w:szCs w:val="28"/>
          <w:rtl/>
        </w:rPr>
        <w:t>سم</w:t>
      </w:r>
      <w:r w:rsidRPr="00E42068">
        <w:rPr>
          <w:rFonts w:cs="B Nazanin"/>
          <w:sz w:val="28"/>
          <w:szCs w:val="28"/>
          <w:rtl/>
        </w:rPr>
        <w:t xml:space="preserve"> ها نقش اساس</w:t>
      </w:r>
      <w:r w:rsidRPr="00E42068">
        <w:rPr>
          <w:rFonts w:cs="B Nazanin" w:hint="cs"/>
          <w:sz w:val="28"/>
          <w:szCs w:val="28"/>
          <w:rtl/>
        </w:rPr>
        <w:t>ی</w:t>
      </w:r>
      <w:r w:rsidRPr="00E42068">
        <w:rPr>
          <w:rFonts w:cs="B Nazanin"/>
          <w:sz w:val="28"/>
          <w:szCs w:val="28"/>
          <w:rtl/>
        </w:rPr>
        <w:t xml:space="preserve"> در رفتار </w:t>
      </w:r>
      <w:r w:rsidRPr="00E42068">
        <w:rPr>
          <w:rFonts w:cs="B Nazanin" w:hint="eastAsia"/>
          <w:sz w:val="28"/>
          <w:szCs w:val="28"/>
          <w:rtl/>
        </w:rPr>
        <w:t>ب</w:t>
      </w:r>
      <w:r w:rsidRPr="00E42068">
        <w:rPr>
          <w:rFonts w:cs="B Nazanin" w:hint="cs"/>
          <w:sz w:val="28"/>
          <w:szCs w:val="28"/>
          <w:rtl/>
        </w:rPr>
        <w:t>ی</w:t>
      </w:r>
      <w:r w:rsidRPr="00E42068">
        <w:rPr>
          <w:rFonts w:cs="B Nazanin" w:hint="eastAsia"/>
          <w:sz w:val="28"/>
          <w:szCs w:val="28"/>
          <w:rtl/>
        </w:rPr>
        <w:t>وژئوش</w:t>
      </w:r>
      <w:r w:rsidRPr="00E42068">
        <w:rPr>
          <w:rFonts w:cs="B Nazanin" w:hint="cs"/>
          <w:sz w:val="28"/>
          <w:szCs w:val="28"/>
          <w:rtl/>
        </w:rPr>
        <w:t>ی</w:t>
      </w:r>
      <w:r w:rsidRPr="00E42068">
        <w:rPr>
          <w:rFonts w:cs="B Nazanin" w:hint="eastAsia"/>
          <w:sz w:val="28"/>
          <w:szCs w:val="28"/>
          <w:rtl/>
        </w:rPr>
        <w:t>م</w:t>
      </w:r>
      <w:r w:rsidRPr="00E42068">
        <w:rPr>
          <w:rFonts w:cs="B Nazanin" w:hint="cs"/>
          <w:sz w:val="28"/>
          <w:szCs w:val="28"/>
          <w:rtl/>
        </w:rPr>
        <w:t>ی</w:t>
      </w:r>
      <w:r w:rsidRPr="00E42068">
        <w:rPr>
          <w:rFonts w:cs="B Nazanin" w:hint="eastAsia"/>
          <w:sz w:val="28"/>
          <w:szCs w:val="28"/>
          <w:rtl/>
        </w:rPr>
        <w:t>ا</w:t>
      </w:r>
      <w:r w:rsidRPr="00E42068">
        <w:rPr>
          <w:rFonts w:cs="B Nazanin" w:hint="cs"/>
          <w:sz w:val="28"/>
          <w:szCs w:val="28"/>
          <w:rtl/>
        </w:rPr>
        <w:t>یی</w:t>
      </w:r>
      <w:r w:rsidRPr="00E42068">
        <w:rPr>
          <w:rStyle w:val="FootnoteReference"/>
          <w:rFonts w:cs="B Nazanin"/>
          <w:sz w:val="28"/>
          <w:szCs w:val="28"/>
          <w:rtl/>
        </w:rPr>
        <w:footnoteReference w:id="41"/>
      </w:r>
      <w:r w:rsidRPr="00E42068">
        <w:rPr>
          <w:rFonts w:cs="B Nazanin"/>
          <w:sz w:val="28"/>
          <w:szCs w:val="28"/>
          <w:rtl/>
        </w:rPr>
        <w:t xml:space="preserve"> کنترل فلزات سنگ</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مانند کروم دارند</w:t>
      </w:r>
      <w:r w:rsidRPr="00E42068">
        <w:rPr>
          <w:rFonts w:cs="B Nazanin" w:hint="cs"/>
          <w:sz w:val="28"/>
          <w:szCs w:val="28"/>
          <w:rtl/>
        </w:rPr>
        <w:t>.</w:t>
      </w:r>
      <w:r w:rsidRPr="00E42068">
        <w:rPr>
          <w:rFonts w:cs="B Nazanin"/>
          <w:sz w:val="28"/>
          <w:szCs w:val="28"/>
          <w:rtl/>
        </w:rPr>
        <w:t xml:space="preserve"> م</w:t>
      </w:r>
      <w:r w:rsidRPr="00E42068">
        <w:rPr>
          <w:rFonts w:cs="B Nazanin" w:hint="cs"/>
          <w:sz w:val="28"/>
          <w:szCs w:val="28"/>
          <w:rtl/>
        </w:rPr>
        <w:t>ی</w:t>
      </w:r>
      <w:r w:rsidRPr="00E42068">
        <w:rPr>
          <w:rFonts w:cs="B Nazanin" w:hint="eastAsia"/>
          <w:sz w:val="28"/>
          <w:szCs w:val="28"/>
          <w:rtl/>
        </w:rPr>
        <w:t>کروارگان</w:t>
      </w:r>
      <w:r w:rsidRPr="00E42068">
        <w:rPr>
          <w:rFonts w:cs="B Nazanin" w:hint="cs"/>
          <w:sz w:val="28"/>
          <w:szCs w:val="28"/>
          <w:rtl/>
        </w:rPr>
        <w:t>ی</w:t>
      </w:r>
      <w:r w:rsidRPr="00E42068">
        <w:rPr>
          <w:rFonts w:cs="B Nazanin" w:hint="eastAsia"/>
          <w:sz w:val="28"/>
          <w:szCs w:val="28"/>
          <w:rtl/>
        </w:rPr>
        <w:t>سم</w:t>
      </w:r>
      <w:r w:rsidRPr="00E42068">
        <w:rPr>
          <w:rFonts w:cs="B Nazanin"/>
          <w:sz w:val="28"/>
          <w:szCs w:val="28"/>
          <w:rtl/>
        </w:rPr>
        <w:t xml:space="preserve"> ها</w:t>
      </w:r>
      <w:r w:rsidRPr="00E42068">
        <w:rPr>
          <w:rFonts w:cs="B Nazanin" w:hint="cs"/>
          <w:sz w:val="28"/>
          <w:szCs w:val="28"/>
          <w:rtl/>
        </w:rPr>
        <w:t>یی</w:t>
      </w:r>
      <w:r w:rsidRPr="00E42068">
        <w:rPr>
          <w:rFonts w:cs="B Nazanin"/>
          <w:sz w:val="28"/>
          <w:szCs w:val="28"/>
          <w:rtl/>
        </w:rPr>
        <w:t xml:space="preserve"> که برا</w:t>
      </w:r>
      <w:r w:rsidRPr="00E42068">
        <w:rPr>
          <w:rFonts w:cs="B Nazanin" w:hint="cs"/>
          <w:sz w:val="28"/>
          <w:szCs w:val="28"/>
          <w:rtl/>
        </w:rPr>
        <w:t>ی</w:t>
      </w:r>
      <w:r w:rsidRPr="00E42068">
        <w:rPr>
          <w:rFonts w:cs="B Nazanin"/>
          <w:sz w:val="28"/>
          <w:szCs w:val="28"/>
          <w:rtl/>
        </w:rPr>
        <w:t xml:space="preserve"> حذف کروم از فاضلاب قابل استفاده هستند</w:t>
      </w:r>
      <w:r w:rsidRPr="00E42068">
        <w:rPr>
          <w:rFonts w:cs="B Nazanin" w:hint="cs"/>
          <w:sz w:val="28"/>
          <w:szCs w:val="28"/>
          <w:rtl/>
        </w:rPr>
        <w:t xml:space="preserve"> عبارتند از :</w:t>
      </w:r>
      <w:r w:rsidRPr="00E42068">
        <w:rPr>
          <w:rFonts w:cs="B Nazanin"/>
          <w:sz w:val="28"/>
          <w:szCs w:val="28"/>
          <w:rtl/>
        </w:rPr>
        <w:t xml:space="preserve"> باک</w:t>
      </w:r>
      <w:r w:rsidRPr="00E42068">
        <w:rPr>
          <w:rFonts w:cs="B Nazanin" w:hint="eastAsia"/>
          <w:sz w:val="28"/>
          <w:szCs w:val="28"/>
          <w:rtl/>
        </w:rPr>
        <w:t>تر</w:t>
      </w:r>
      <w:r w:rsidRPr="00E42068">
        <w:rPr>
          <w:rFonts w:cs="B Nazanin" w:hint="cs"/>
          <w:sz w:val="28"/>
          <w:szCs w:val="28"/>
          <w:rtl/>
        </w:rPr>
        <w:t>ی</w:t>
      </w:r>
      <w:r w:rsidRPr="00E42068">
        <w:rPr>
          <w:rFonts w:cs="B Nazanin"/>
          <w:sz w:val="28"/>
          <w:szCs w:val="28"/>
          <w:rtl/>
        </w:rPr>
        <w:t xml:space="preserve"> ها </w:t>
      </w:r>
      <w:r w:rsidRPr="00E42068">
        <w:rPr>
          <w:rFonts w:asciiTheme="majorBidi" w:hAnsiTheme="majorBidi" w:cstheme="majorBidi" w:hint="cs"/>
          <w:sz w:val="24"/>
          <w:szCs w:val="24"/>
          <w:rtl/>
        </w:rPr>
        <w:t>،</w:t>
      </w:r>
      <w:r w:rsidRPr="00E42068">
        <w:rPr>
          <w:rFonts w:cs="B Nazanin"/>
          <w:sz w:val="28"/>
          <w:szCs w:val="28"/>
          <w:rtl/>
        </w:rPr>
        <w:t>قارچ ها، گ</w:t>
      </w:r>
      <w:r w:rsidRPr="00E42068">
        <w:rPr>
          <w:rFonts w:cs="B Nazanin" w:hint="cs"/>
          <w:sz w:val="28"/>
          <w:szCs w:val="28"/>
          <w:rtl/>
        </w:rPr>
        <w:t>ی</w:t>
      </w:r>
      <w:r w:rsidRPr="00E42068">
        <w:rPr>
          <w:rFonts w:cs="B Nazanin" w:hint="eastAsia"/>
          <w:sz w:val="28"/>
          <w:szCs w:val="28"/>
          <w:rtl/>
        </w:rPr>
        <w:t>اهان</w:t>
      </w:r>
      <w:r w:rsidRPr="00E42068">
        <w:rPr>
          <w:rFonts w:cs="B Nazanin"/>
          <w:sz w:val="28"/>
          <w:szCs w:val="28"/>
          <w:rtl/>
        </w:rPr>
        <w:t xml:space="preserve"> ، م</w:t>
      </w:r>
      <w:r w:rsidRPr="00E42068">
        <w:rPr>
          <w:rFonts w:cs="B Nazanin" w:hint="cs"/>
          <w:sz w:val="28"/>
          <w:szCs w:val="28"/>
          <w:rtl/>
        </w:rPr>
        <w:t>ی</w:t>
      </w:r>
      <w:r w:rsidRPr="00E42068">
        <w:rPr>
          <w:rFonts w:cs="B Nazanin" w:hint="eastAsia"/>
          <w:sz w:val="28"/>
          <w:szCs w:val="28"/>
          <w:rtl/>
        </w:rPr>
        <w:t>وه</w:t>
      </w:r>
      <w:r w:rsidRPr="00E42068">
        <w:rPr>
          <w:rFonts w:cs="B Nazanin"/>
          <w:sz w:val="28"/>
          <w:szCs w:val="28"/>
          <w:rtl/>
        </w:rPr>
        <w:t xml:space="preserve"> ها و سبز</w:t>
      </w:r>
      <w:r w:rsidRPr="00E42068">
        <w:rPr>
          <w:rFonts w:cs="B Nazanin" w:hint="cs"/>
          <w:sz w:val="28"/>
          <w:szCs w:val="28"/>
          <w:rtl/>
        </w:rPr>
        <w:t>ی</w:t>
      </w:r>
      <w:r w:rsidRPr="00E42068">
        <w:rPr>
          <w:rFonts w:cs="B Nazanin" w:hint="eastAsia"/>
          <w:sz w:val="28"/>
          <w:szCs w:val="28"/>
          <w:rtl/>
        </w:rPr>
        <w:t>جا</w:t>
      </w:r>
      <w:r w:rsidRPr="00E42068">
        <w:rPr>
          <w:rFonts w:cs="B Nazanin" w:hint="cs"/>
          <w:sz w:val="28"/>
          <w:szCs w:val="28"/>
          <w:rtl/>
          <w:lang w:bidi="fa-IR"/>
        </w:rPr>
        <w:t>ت</w:t>
      </w:r>
      <w:r w:rsidRPr="00E42068">
        <w:rPr>
          <w:rFonts w:asciiTheme="majorBidi" w:hAnsiTheme="majorBidi" w:cstheme="majorBidi"/>
          <w:color w:val="000000"/>
          <w:sz w:val="24"/>
          <w:szCs w:val="24"/>
          <w:rtl/>
        </w:rPr>
        <w:t xml:space="preserve"> </w:t>
      </w:r>
      <w:r w:rsidRPr="00E42068">
        <w:rPr>
          <w:rFonts w:cs="B Nazanin"/>
          <w:sz w:val="28"/>
          <w:szCs w:val="28"/>
          <w:rtl/>
        </w:rPr>
        <w:t xml:space="preserve"> ، لجن فعال  </w:t>
      </w:r>
      <w:r w:rsidRPr="00E42068">
        <w:rPr>
          <w:rFonts w:cs="B Nazanin" w:hint="cs"/>
          <w:sz w:val="28"/>
          <w:szCs w:val="28"/>
          <w:rtl/>
        </w:rPr>
        <w:t>،</w:t>
      </w:r>
      <w:r w:rsidRPr="00E42068">
        <w:rPr>
          <w:rFonts w:cs="B Nazanin"/>
          <w:sz w:val="28"/>
          <w:szCs w:val="28"/>
          <w:rtl/>
        </w:rPr>
        <w:t>ج</w:t>
      </w:r>
      <w:r w:rsidRPr="00E42068">
        <w:rPr>
          <w:rFonts w:cs="B Nazanin" w:hint="eastAsia"/>
          <w:sz w:val="28"/>
          <w:szCs w:val="28"/>
          <w:rtl/>
        </w:rPr>
        <w:t>لبک</w:t>
      </w:r>
      <w:r w:rsidRPr="00E42068">
        <w:rPr>
          <w:rFonts w:cs="B Nazanin"/>
          <w:sz w:val="28"/>
          <w:szCs w:val="28"/>
          <w:rtl/>
        </w:rPr>
        <w:t xml:space="preserve"> ر</w:t>
      </w:r>
      <w:r w:rsidRPr="00E42068">
        <w:rPr>
          <w:rFonts w:cs="B Nazanin" w:hint="cs"/>
          <w:sz w:val="28"/>
          <w:szCs w:val="28"/>
          <w:rtl/>
        </w:rPr>
        <w:t>ی</w:t>
      </w:r>
      <w:r w:rsidRPr="00E42068">
        <w:rPr>
          <w:rFonts w:cs="B Nazanin" w:hint="eastAsia"/>
          <w:sz w:val="28"/>
          <w:szCs w:val="28"/>
          <w:rtl/>
        </w:rPr>
        <w:t>زجلبک</w:t>
      </w:r>
      <w:r w:rsidRPr="00E42068">
        <w:rPr>
          <w:rFonts w:cs="B Nazanin"/>
          <w:sz w:val="28"/>
          <w:szCs w:val="28"/>
          <w:rtl/>
        </w:rPr>
        <w:t xml:space="preserve">. </w:t>
      </w:r>
      <w:r w:rsidRPr="00E42068">
        <w:rPr>
          <w:rFonts w:cs="B Nazanin" w:hint="cs"/>
          <w:sz w:val="28"/>
          <w:szCs w:val="28"/>
          <w:rtl/>
        </w:rPr>
        <w:t>میکروارگانیسم‌ها، مکانیسم‌های مقاومت مختلفی در برابر فلزات سنگین از خود نشان می‌دهند</w:t>
      </w:r>
      <w:r w:rsidRPr="00E42068">
        <w:rPr>
          <w:rFonts w:cs="B Nazanin"/>
          <w:sz w:val="28"/>
          <w:szCs w:val="28"/>
          <w:rtl/>
        </w:rPr>
        <w:t>. دل</w:t>
      </w:r>
      <w:r w:rsidRPr="00E42068">
        <w:rPr>
          <w:rFonts w:cs="B Nazanin" w:hint="cs"/>
          <w:sz w:val="28"/>
          <w:szCs w:val="28"/>
          <w:rtl/>
        </w:rPr>
        <w:t>ی</w:t>
      </w:r>
      <w:r w:rsidRPr="00E42068">
        <w:rPr>
          <w:rFonts w:cs="B Nazanin" w:hint="eastAsia"/>
          <w:sz w:val="28"/>
          <w:szCs w:val="28"/>
          <w:rtl/>
        </w:rPr>
        <w:t>ل</w:t>
      </w:r>
      <w:r w:rsidRPr="00E42068">
        <w:rPr>
          <w:rFonts w:cs="B Nazanin"/>
          <w:sz w:val="28"/>
          <w:szCs w:val="28"/>
          <w:rtl/>
        </w:rPr>
        <w:t xml:space="preserve"> مقاومت م</w:t>
      </w:r>
      <w:r w:rsidRPr="00E42068">
        <w:rPr>
          <w:rFonts w:cs="B Nazanin" w:hint="cs"/>
          <w:sz w:val="28"/>
          <w:szCs w:val="28"/>
          <w:rtl/>
        </w:rPr>
        <w:t>ی</w:t>
      </w:r>
      <w:r w:rsidRPr="00E42068">
        <w:rPr>
          <w:rFonts w:cs="B Nazanin" w:hint="eastAsia"/>
          <w:sz w:val="28"/>
          <w:szCs w:val="28"/>
          <w:rtl/>
        </w:rPr>
        <w:t>کروارگان</w:t>
      </w:r>
      <w:r w:rsidRPr="00E42068">
        <w:rPr>
          <w:rFonts w:cs="B Nazanin" w:hint="cs"/>
          <w:sz w:val="28"/>
          <w:szCs w:val="28"/>
          <w:rtl/>
        </w:rPr>
        <w:t>ی</w:t>
      </w:r>
      <w:r w:rsidRPr="00E42068">
        <w:rPr>
          <w:rFonts w:cs="B Nazanin" w:hint="eastAsia"/>
          <w:sz w:val="28"/>
          <w:szCs w:val="28"/>
          <w:rtl/>
        </w:rPr>
        <w:t>سم</w:t>
      </w:r>
      <w:r w:rsidRPr="00E42068">
        <w:rPr>
          <w:rFonts w:cs="B Nazanin"/>
          <w:sz w:val="28"/>
          <w:szCs w:val="28"/>
          <w:rtl/>
        </w:rPr>
        <w:t xml:space="preserve"> ها در بر</w:t>
      </w:r>
      <w:r w:rsidRPr="00E42068">
        <w:rPr>
          <w:rFonts w:cs="B Nazanin" w:hint="eastAsia"/>
          <w:sz w:val="28"/>
          <w:szCs w:val="28"/>
          <w:rtl/>
        </w:rPr>
        <w:t>ابر</w:t>
      </w:r>
      <w:r w:rsidRPr="00E42068">
        <w:rPr>
          <w:rFonts w:cs="B Nazanin"/>
          <w:sz w:val="28"/>
          <w:szCs w:val="28"/>
          <w:rtl/>
        </w:rPr>
        <w:t xml:space="preserve"> فلزات سنگ</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توانا</w:t>
      </w:r>
      <w:r w:rsidRPr="00E42068">
        <w:rPr>
          <w:rFonts w:cs="B Nazanin" w:hint="cs"/>
          <w:sz w:val="28"/>
          <w:szCs w:val="28"/>
          <w:rtl/>
        </w:rPr>
        <w:t>یی</w:t>
      </w:r>
      <w:r w:rsidRPr="00E42068">
        <w:rPr>
          <w:rFonts w:cs="B Nazanin"/>
          <w:sz w:val="28"/>
          <w:szCs w:val="28"/>
          <w:rtl/>
        </w:rPr>
        <w:t xml:space="preserve"> آنها در واکنش با فلزات است، بنابرا</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آنها م</w:t>
      </w:r>
      <w:r w:rsidRPr="00E42068">
        <w:rPr>
          <w:rFonts w:cs="B Nazanin" w:hint="cs"/>
          <w:sz w:val="28"/>
          <w:szCs w:val="28"/>
          <w:rtl/>
        </w:rPr>
        <w:t>ی</w:t>
      </w:r>
      <w:r w:rsidRPr="00E42068">
        <w:rPr>
          <w:rFonts w:cs="B Nazanin"/>
          <w:sz w:val="28"/>
          <w:szCs w:val="28"/>
          <w:rtl/>
        </w:rPr>
        <w:t xml:space="preserve"> توانند در مح</w:t>
      </w:r>
      <w:r w:rsidRPr="00E42068">
        <w:rPr>
          <w:rFonts w:cs="B Nazanin" w:hint="cs"/>
          <w:sz w:val="28"/>
          <w:szCs w:val="28"/>
          <w:rtl/>
        </w:rPr>
        <w:t>ی</w:t>
      </w:r>
      <w:r w:rsidRPr="00E42068">
        <w:rPr>
          <w:rFonts w:cs="B Nazanin" w:hint="eastAsia"/>
          <w:sz w:val="28"/>
          <w:szCs w:val="28"/>
          <w:rtl/>
        </w:rPr>
        <w:t>ط</w:t>
      </w:r>
      <w:r w:rsidRPr="00E42068">
        <w:rPr>
          <w:rFonts w:cs="B Nazanin" w:hint="cs"/>
          <w:sz w:val="28"/>
          <w:szCs w:val="28"/>
          <w:rtl/>
        </w:rPr>
        <w:t>ی</w:t>
      </w:r>
      <w:r w:rsidRPr="00E42068">
        <w:rPr>
          <w:rFonts w:cs="B Nazanin"/>
          <w:sz w:val="28"/>
          <w:szCs w:val="28"/>
          <w:rtl/>
        </w:rPr>
        <w:t xml:space="preserve"> که در معرض آلودگ</w:t>
      </w:r>
      <w:r w:rsidRPr="00E42068">
        <w:rPr>
          <w:rFonts w:cs="B Nazanin" w:hint="cs"/>
          <w:sz w:val="28"/>
          <w:szCs w:val="28"/>
          <w:rtl/>
        </w:rPr>
        <w:t>ی</w:t>
      </w:r>
      <w:r w:rsidRPr="00E42068">
        <w:rPr>
          <w:rFonts w:cs="B Nazanin"/>
          <w:sz w:val="28"/>
          <w:szCs w:val="28"/>
          <w:rtl/>
        </w:rPr>
        <w:t xml:space="preserve"> فلزات سنگ</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قرار دارند زنده بمانند و سم زدا</w:t>
      </w:r>
      <w:r w:rsidRPr="00E42068">
        <w:rPr>
          <w:rFonts w:cs="B Nazanin" w:hint="cs"/>
          <w:sz w:val="28"/>
          <w:szCs w:val="28"/>
          <w:rtl/>
        </w:rPr>
        <w:t>یی</w:t>
      </w:r>
      <w:r w:rsidRPr="00E42068">
        <w:rPr>
          <w:rFonts w:cs="B Nazanin"/>
          <w:sz w:val="28"/>
          <w:szCs w:val="28"/>
          <w:rtl/>
        </w:rPr>
        <w:t xml:space="preserve"> کنند. </w:t>
      </w:r>
      <w:r w:rsidRPr="00E42068">
        <w:rPr>
          <w:rFonts w:cs="B Nazanin" w:hint="cs"/>
          <w:sz w:val="28"/>
          <w:szCs w:val="28"/>
          <w:rtl/>
        </w:rPr>
        <w:t xml:space="preserve">مکانیسم </w:t>
      </w:r>
      <w:r w:rsidRPr="00E42068">
        <w:rPr>
          <w:rFonts w:cs="B Nazanin"/>
          <w:sz w:val="28"/>
          <w:szCs w:val="28"/>
          <w:rtl/>
        </w:rPr>
        <w:t>مقاومت</w:t>
      </w:r>
      <w:r w:rsidRPr="00E42068">
        <w:rPr>
          <w:rFonts w:cs="B Nazanin" w:hint="cs"/>
          <w:sz w:val="28"/>
          <w:szCs w:val="28"/>
          <w:rtl/>
        </w:rPr>
        <w:t xml:space="preserve"> </w:t>
      </w:r>
      <w:r w:rsidRPr="00E42068">
        <w:rPr>
          <w:rFonts w:cs="B Nazanin" w:hint="cs"/>
          <w:sz w:val="28"/>
          <w:szCs w:val="28"/>
          <w:rtl/>
        </w:rPr>
        <w:lastRenderedPageBreak/>
        <w:t>میکروارگانیسم‌ها در برابر فلزات سنگین مرتبط با</w:t>
      </w:r>
      <w:r w:rsidRPr="00E42068">
        <w:rPr>
          <w:rFonts w:cs="B Nazanin"/>
          <w:sz w:val="28"/>
          <w:szCs w:val="28"/>
          <w:rtl/>
        </w:rPr>
        <w:t xml:space="preserve"> دسترس</w:t>
      </w:r>
      <w:r w:rsidRPr="00E42068">
        <w:rPr>
          <w:rFonts w:cs="B Nazanin" w:hint="cs"/>
          <w:sz w:val="28"/>
          <w:szCs w:val="28"/>
          <w:rtl/>
        </w:rPr>
        <w:t>ی</w:t>
      </w:r>
      <w:r w:rsidRPr="00E42068">
        <w:rPr>
          <w:rFonts w:cs="B Nazanin"/>
          <w:sz w:val="28"/>
          <w:szCs w:val="28"/>
          <w:rtl/>
        </w:rPr>
        <w:t xml:space="preserve"> فلز و شرا</w:t>
      </w:r>
      <w:r w:rsidRPr="00E42068">
        <w:rPr>
          <w:rFonts w:cs="B Nazanin" w:hint="cs"/>
          <w:sz w:val="28"/>
          <w:szCs w:val="28"/>
          <w:rtl/>
        </w:rPr>
        <w:t>ی</w:t>
      </w:r>
      <w:r w:rsidRPr="00E42068">
        <w:rPr>
          <w:rFonts w:cs="B Nazanin" w:hint="eastAsia"/>
          <w:sz w:val="28"/>
          <w:szCs w:val="28"/>
          <w:rtl/>
        </w:rPr>
        <w:t>ط</w:t>
      </w:r>
      <w:r w:rsidRPr="00E42068">
        <w:rPr>
          <w:rFonts w:cs="B Nazanin"/>
          <w:sz w:val="28"/>
          <w:szCs w:val="28"/>
          <w:rtl/>
        </w:rPr>
        <w:t xml:space="preserve"> مختلف مح</w:t>
      </w:r>
      <w:r w:rsidRPr="00E42068">
        <w:rPr>
          <w:rFonts w:cs="B Nazanin" w:hint="cs"/>
          <w:sz w:val="28"/>
          <w:szCs w:val="28"/>
          <w:rtl/>
        </w:rPr>
        <w:t>ی</w:t>
      </w:r>
      <w:r w:rsidRPr="00E42068">
        <w:rPr>
          <w:rFonts w:cs="B Nazanin" w:hint="eastAsia"/>
          <w:sz w:val="28"/>
          <w:szCs w:val="28"/>
          <w:rtl/>
        </w:rPr>
        <w:t>ط</w:t>
      </w:r>
      <w:r w:rsidRPr="00E42068">
        <w:rPr>
          <w:rFonts w:cs="B Nazanin" w:hint="cs"/>
          <w:sz w:val="28"/>
          <w:szCs w:val="28"/>
          <w:rtl/>
        </w:rPr>
        <w:t>ی</w:t>
      </w:r>
      <w:r w:rsidRPr="00E42068">
        <w:rPr>
          <w:rFonts w:cs="B Nazanin" w:hint="eastAsia"/>
          <w:sz w:val="28"/>
          <w:szCs w:val="28"/>
          <w:rtl/>
        </w:rPr>
        <w:t>،</w:t>
      </w:r>
      <w:r w:rsidRPr="00E42068">
        <w:rPr>
          <w:rFonts w:cs="B Nazanin"/>
          <w:sz w:val="28"/>
          <w:szCs w:val="28"/>
          <w:rtl/>
        </w:rPr>
        <w:t xml:space="preserve"> به عنوان مثال</w:t>
      </w:r>
      <w:r w:rsidRPr="00E42068">
        <w:rPr>
          <w:rFonts w:cs="B Nazanin" w:hint="cs"/>
          <w:sz w:val="28"/>
          <w:szCs w:val="28"/>
          <w:rtl/>
        </w:rPr>
        <w:t xml:space="preserve"> پارامترهایی چون</w:t>
      </w:r>
      <w:r w:rsidRPr="00E42068">
        <w:rPr>
          <w:rFonts w:cs="B Nazanin"/>
          <w:sz w:val="28"/>
          <w:szCs w:val="28"/>
          <w:rtl/>
        </w:rPr>
        <w:t xml:space="preserve"> دما، </w:t>
      </w:r>
      <w:r w:rsidRPr="00E42068">
        <w:rPr>
          <w:rFonts w:asciiTheme="majorBidi" w:hAnsiTheme="majorBidi" w:cstheme="majorBidi"/>
          <w:sz w:val="24"/>
          <w:szCs w:val="24"/>
        </w:rPr>
        <w:t>pH</w:t>
      </w:r>
      <w:r w:rsidRPr="00E42068">
        <w:rPr>
          <w:rFonts w:cs="B Nazanin"/>
          <w:sz w:val="28"/>
          <w:szCs w:val="28"/>
          <w:rtl/>
        </w:rPr>
        <w:t>، دهنده الکترون (به عنوان مثال لاکتات</w:t>
      </w:r>
      <w:r w:rsidRPr="00E42068">
        <w:rPr>
          <w:rStyle w:val="FootnoteReference"/>
          <w:rFonts w:cs="B Nazanin"/>
          <w:sz w:val="28"/>
          <w:szCs w:val="28"/>
          <w:rtl/>
        </w:rPr>
        <w:footnoteReference w:id="42"/>
      </w:r>
      <w:r w:rsidRPr="00E42068">
        <w:rPr>
          <w:rFonts w:cs="B Nazanin"/>
          <w:sz w:val="28"/>
          <w:szCs w:val="28"/>
          <w:rtl/>
        </w:rPr>
        <w:t>، گلوکز</w:t>
      </w:r>
      <w:r w:rsidRPr="00E42068">
        <w:rPr>
          <w:rStyle w:val="FootnoteReference"/>
          <w:rFonts w:cs="B Nazanin"/>
          <w:sz w:val="28"/>
          <w:szCs w:val="28"/>
          <w:rtl/>
        </w:rPr>
        <w:footnoteReference w:id="43"/>
      </w:r>
      <w:r w:rsidRPr="00E42068">
        <w:rPr>
          <w:rFonts w:cs="B Nazanin"/>
          <w:sz w:val="28"/>
          <w:szCs w:val="28"/>
          <w:rtl/>
        </w:rPr>
        <w:t>، استات</w:t>
      </w:r>
      <w:r w:rsidRPr="00E42068">
        <w:rPr>
          <w:rStyle w:val="FootnoteReference"/>
          <w:rFonts w:cs="B Nazanin"/>
          <w:sz w:val="28"/>
          <w:szCs w:val="28"/>
          <w:rtl/>
        </w:rPr>
        <w:footnoteReference w:id="44"/>
      </w:r>
      <w:r w:rsidRPr="00E42068">
        <w:rPr>
          <w:rFonts w:cs="B Nazanin"/>
          <w:sz w:val="28"/>
          <w:szCs w:val="28"/>
          <w:rtl/>
        </w:rPr>
        <w:t xml:space="preserve"> و ساکارز</w:t>
      </w:r>
      <w:r w:rsidRPr="00E42068">
        <w:rPr>
          <w:rStyle w:val="FootnoteReference"/>
          <w:rFonts w:cs="B Nazanin"/>
          <w:sz w:val="28"/>
          <w:szCs w:val="28"/>
          <w:rtl/>
        </w:rPr>
        <w:footnoteReference w:id="45"/>
      </w:r>
      <w:r w:rsidRPr="00E42068">
        <w:rPr>
          <w:rFonts w:cs="B Nazanin"/>
          <w:sz w:val="28"/>
          <w:szCs w:val="28"/>
          <w:rtl/>
        </w:rPr>
        <w:t xml:space="preserve">) و وجود </w:t>
      </w:r>
      <w:r w:rsidRPr="00E42068">
        <w:rPr>
          <w:rFonts w:cs="B Nazanin" w:hint="cs"/>
          <w:sz w:val="28"/>
          <w:szCs w:val="28"/>
          <w:rtl/>
        </w:rPr>
        <w:t>ی</w:t>
      </w:r>
      <w:r w:rsidRPr="00E42068">
        <w:rPr>
          <w:rFonts w:cs="B Nazanin" w:hint="eastAsia"/>
          <w:sz w:val="28"/>
          <w:szCs w:val="28"/>
          <w:rtl/>
        </w:rPr>
        <w:t>ون</w:t>
      </w:r>
      <w:r w:rsidRPr="00E42068">
        <w:rPr>
          <w:rFonts w:cs="B Nazanin"/>
          <w:sz w:val="28"/>
          <w:szCs w:val="28"/>
          <w:rtl/>
        </w:rPr>
        <w:t xml:space="preserve"> ها تحت تأث</w:t>
      </w:r>
      <w:r w:rsidRPr="00E42068">
        <w:rPr>
          <w:rFonts w:cs="B Nazanin" w:hint="cs"/>
          <w:sz w:val="28"/>
          <w:szCs w:val="28"/>
          <w:rtl/>
        </w:rPr>
        <w:t>ی</w:t>
      </w:r>
      <w:r w:rsidRPr="00E42068">
        <w:rPr>
          <w:rFonts w:cs="B Nazanin" w:hint="eastAsia"/>
          <w:sz w:val="28"/>
          <w:szCs w:val="28"/>
          <w:rtl/>
        </w:rPr>
        <w:t>ر</w:t>
      </w:r>
      <w:r w:rsidRPr="00E42068">
        <w:rPr>
          <w:rFonts w:cs="B Nazanin"/>
          <w:sz w:val="28"/>
          <w:szCs w:val="28"/>
          <w:rtl/>
        </w:rPr>
        <w:t xml:space="preserve"> مقاومت م</w:t>
      </w:r>
      <w:r w:rsidRPr="00E42068">
        <w:rPr>
          <w:rFonts w:cs="B Nazanin" w:hint="cs"/>
          <w:sz w:val="28"/>
          <w:szCs w:val="28"/>
          <w:rtl/>
        </w:rPr>
        <w:t>ی</w:t>
      </w:r>
      <w:r w:rsidRPr="00E42068">
        <w:rPr>
          <w:rFonts w:cs="B Nazanin" w:hint="eastAsia"/>
          <w:sz w:val="28"/>
          <w:szCs w:val="28"/>
          <w:rtl/>
        </w:rPr>
        <w:t>کروارگان</w:t>
      </w:r>
      <w:r w:rsidRPr="00E42068">
        <w:rPr>
          <w:rFonts w:cs="B Nazanin" w:hint="cs"/>
          <w:sz w:val="28"/>
          <w:szCs w:val="28"/>
          <w:rtl/>
        </w:rPr>
        <w:t>ی</w:t>
      </w:r>
      <w:r w:rsidRPr="00E42068">
        <w:rPr>
          <w:rFonts w:cs="B Nazanin" w:hint="eastAsia"/>
          <w:sz w:val="28"/>
          <w:szCs w:val="28"/>
          <w:rtl/>
        </w:rPr>
        <w:t>سم</w:t>
      </w:r>
      <w:r w:rsidRPr="00E42068">
        <w:rPr>
          <w:rFonts w:cs="B Nazanin"/>
          <w:sz w:val="28"/>
          <w:szCs w:val="28"/>
          <w:rtl/>
        </w:rPr>
        <w:t xml:space="preserve"> ها در برابر فلزات سنگ</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قرار م</w:t>
      </w:r>
      <w:r w:rsidRPr="00E42068">
        <w:rPr>
          <w:rFonts w:cs="B Nazanin" w:hint="cs"/>
          <w:sz w:val="28"/>
          <w:szCs w:val="28"/>
          <w:rtl/>
        </w:rPr>
        <w:t>ی</w:t>
      </w:r>
      <w:r w:rsidRPr="00E42068">
        <w:rPr>
          <w:rFonts w:cs="B Nazanin"/>
          <w:sz w:val="28"/>
          <w:szCs w:val="28"/>
          <w:rtl/>
        </w:rPr>
        <w:t xml:space="preserve"> گ</w:t>
      </w:r>
      <w:r w:rsidRPr="00E42068">
        <w:rPr>
          <w:rFonts w:cs="B Nazanin" w:hint="cs"/>
          <w:sz w:val="28"/>
          <w:szCs w:val="28"/>
          <w:rtl/>
        </w:rPr>
        <w:t>ی</w:t>
      </w:r>
      <w:r w:rsidRPr="00E42068">
        <w:rPr>
          <w:rFonts w:cs="B Nazanin" w:hint="eastAsia"/>
          <w:sz w:val="28"/>
          <w:szCs w:val="28"/>
          <w:rtl/>
        </w:rPr>
        <w:t>رد</w:t>
      </w:r>
      <w:r w:rsidRPr="00E42068">
        <w:rPr>
          <w:rFonts w:cs="B Nazanin"/>
          <w:sz w:val="28"/>
          <w:szCs w:val="28"/>
          <w:rtl/>
        </w:rPr>
        <w:t>. مکان</w:t>
      </w:r>
      <w:r w:rsidRPr="00E42068">
        <w:rPr>
          <w:rFonts w:cs="B Nazanin" w:hint="cs"/>
          <w:sz w:val="28"/>
          <w:szCs w:val="28"/>
          <w:rtl/>
        </w:rPr>
        <w:t>ی</w:t>
      </w:r>
      <w:r w:rsidRPr="00E42068">
        <w:rPr>
          <w:rFonts w:cs="B Nazanin" w:hint="eastAsia"/>
          <w:sz w:val="28"/>
          <w:szCs w:val="28"/>
          <w:rtl/>
        </w:rPr>
        <w:t>سم‌ها</w:t>
      </w:r>
      <w:r w:rsidRPr="00E42068">
        <w:rPr>
          <w:rFonts w:cs="B Nazanin" w:hint="cs"/>
          <w:sz w:val="28"/>
          <w:szCs w:val="28"/>
          <w:rtl/>
        </w:rPr>
        <w:t>ی</w:t>
      </w:r>
      <w:r w:rsidRPr="00E42068">
        <w:rPr>
          <w:rFonts w:cs="B Nazanin"/>
          <w:sz w:val="28"/>
          <w:szCs w:val="28"/>
          <w:rtl/>
        </w:rPr>
        <w:t xml:space="preserve"> سم‌زدا</w:t>
      </w:r>
      <w:r w:rsidRPr="00E42068">
        <w:rPr>
          <w:rFonts w:cs="B Nazanin" w:hint="cs"/>
          <w:sz w:val="28"/>
          <w:szCs w:val="28"/>
          <w:rtl/>
        </w:rPr>
        <w:t>یی</w:t>
      </w:r>
      <w:r w:rsidRPr="00E42068">
        <w:rPr>
          <w:rFonts w:cs="B Nazanin"/>
          <w:sz w:val="28"/>
          <w:szCs w:val="28"/>
          <w:rtl/>
        </w:rPr>
        <w:t xml:space="preserve"> فلزات سنگ</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توسط م</w:t>
      </w:r>
      <w:r w:rsidRPr="00E42068">
        <w:rPr>
          <w:rFonts w:cs="B Nazanin" w:hint="cs"/>
          <w:sz w:val="28"/>
          <w:szCs w:val="28"/>
          <w:rtl/>
        </w:rPr>
        <w:t>ی</w:t>
      </w:r>
      <w:r w:rsidRPr="00E42068">
        <w:rPr>
          <w:rFonts w:cs="B Nazanin" w:hint="eastAsia"/>
          <w:sz w:val="28"/>
          <w:szCs w:val="28"/>
          <w:rtl/>
        </w:rPr>
        <w:t>کروارگان</w:t>
      </w:r>
      <w:r w:rsidRPr="00E42068">
        <w:rPr>
          <w:rFonts w:cs="B Nazanin" w:hint="cs"/>
          <w:sz w:val="28"/>
          <w:szCs w:val="28"/>
          <w:rtl/>
        </w:rPr>
        <w:t>ی</w:t>
      </w:r>
      <w:r w:rsidRPr="00E42068">
        <w:rPr>
          <w:rFonts w:cs="B Nazanin" w:hint="eastAsia"/>
          <w:sz w:val="28"/>
          <w:szCs w:val="28"/>
          <w:rtl/>
        </w:rPr>
        <w:t>سم‌ها</w:t>
      </w:r>
      <w:r w:rsidRPr="00E42068">
        <w:rPr>
          <w:rFonts w:cs="B Nazanin"/>
          <w:sz w:val="28"/>
          <w:szCs w:val="28"/>
          <w:rtl/>
        </w:rPr>
        <w:t xml:space="preserve"> شامل جذب فلز (جذب </w:t>
      </w:r>
      <w:r w:rsidR="003A1A99" w:rsidRPr="00E42068">
        <w:rPr>
          <w:rFonts w:cs="B Nazanin"/>
          <w:sz w:val="28"/>
          <w:szCs w:val="28"/>
          <w:rtl/>
        </w:rPr>
        <w:t>بیولوژیک</w:t>
      </w:r>
      <w:r w:rsidRPr="00E42068">
        <w:rPr>
          <w:rFonts w:cs="B Nazanin"/>
          <w:sz w:val="28"/>
          <w:szCs w:val="28"/>
          <w:rtl/>
        </w:rPr>
        <w:t xml:space="preserve"> و تجمع </w:t>
      </w:r>
      <w:r w:rsidR="003A1A99" w:rsidRPr="00E42068">
        <w:rPr>
          <w:rFonts w:cs="B Nazanin"/>
          <w:sz w:val="28"/>
          <w:szCs w:val="28"/>
          <w:rtl/>
        </w:rPr>
        <w:t>بیولوژیک</w:t>
      </w:r>
      <w:r w:rsidRPr="00E42068">
        <w:rPr>
          <w:rFonts w:cs="B Nazanin"/>
          <w:sz w:val="28"/>
          <w:szCs w:val="28"/>
          <w:rtl/>
        </w:rPr>
        <w:t>) و تبد</w:t>
      </w:r>
      <w:r w:rsidRPr="00E42068">
        <w:rPr>
          <w:rFonts w:cs="B Nazanin" w:hint="cs"/>
          <w:sz w:val="28"/>
          <w:szCs w:val="28"/>
          <w:rtl/>
        </w:rPr>
        <w:t>ی</w:t>
      </w:r>
      <w:r w:rsidRPr="00E42068">
        <w:rPr>
          <w:rFonts w:cs="B Nazanin" w:hint="eastAsia"/>
          <w:sz w:val="28"/>
          <w:szCs w:val="28"/>
          <w:rtl/>
        </w:rPr>
        <w:t>ل</w:t>
      </w:r>
      <w:r w:rsidRPr="00E42068">
        <w:rPr>
          <w:rFonts w:cs="B Nazanin"/>
          <w:sz w:val="28"/>
          <w:szCs w:val="28"/>
          <w:rtl/>
        </w:rPr>
        <w:t xml:space="preserve"> </w:t>
      </w:r>
      <w:r w:rsidR="003A1A99" w:rsidRPr="00E42068">
        <w:rPr>
          <w:rFonts w:cs="B Nazanin"/>
          <w:sz w:val="28"/>
          <w:szCs w:val="28"/>
          <w:rtl/>
        </w:rPr>
        <w:t>بیولوژیک</w:t>
      </w:r>
      <w:r w:rsidRPr="00E42068">
        <w:rPr>
          <w:rFonts w:cs="B Nazanin"/>
          <w:sz w:val="28"/>
          <w:szCs w:val="28"/>
          <w:rtl/>
        </w:rPr>
        <w:t xml:space="preserve"> (کاهش) است که کاهش اکس</w:t>
      </w:r>
      <w:r w:rsidRPr="00E42068">
        <w:rPr>
          <w:rFonts w:cs="B Nazanin" w:hint="cs"/>
          <w:sz w:val="28"/>
          <w:szCs w:val="28"/>
          <w:rtl/>
        </w:rPr>
        <w:t>ی</w:t>
      </w:r>
      <w:r w:rsidRPr="00E42068">
        <w:rPr>
          <w:rFonts w:cs="B Nazanin" w:hint="eastAsia"/>
          <w:sz w:val="28"/>
          <w:szCs w:val="28"/>
          <w:rtl/>
        </w:rPr>
        <w:t>دات</w:t>
      </w:r>
      <w:r w:rsidRPr="00E42068">
        <w:rPr>
          <w:rFonts w:cs="B Nazanin" w:hint="cs"/>
          <w:sz w:val="28"/>
          <w:szCs w:val="28"/>
          <w:rtl/>
        </w:rPr>
        <w:t>ی</w:t>
      </w:r>
      <w:r w:rsidRPr="00E42068">
        <w:rPr>
          <w:rFonts w:cs="B Nazanin" w:hint="eastAsia"/>
          <w:sz w:val="28"/>
          <w:szCs w:val="28"/>
          <w:rtl/>
        </w:rPr>
        <w:t>و</w:t>
      </w:r>
      <w:r w:rsidRPr="00E42068">
        <w:rPr>
          <w:rStyle w:val="FootnoteReference"/>
          <w:rFonts w:cs="B Nazanin"/>
          <w:sz w:val="28"/>
          <w:szCs w:val="28"/>
          <w:rtl/>
        </w:rPr>
        <w:footnoteReference w:id="46"/>
      </w:r>
      <w:r w:rsidRPr="00E42068">
        <w:rPr>
          <w:rFonts w:cs="B Nazanin"/>
          <w:sz w:val="28"/>
          <w:szCs w:val="28"/>
          <w:rtl/>
        </w:rPr>
        <w:t xml:space="preserve"> فلز است</w:t>
      </w:r>
      <w:r w:rsidRPr="00E42068">
        <w:rPr>
          <w:rFonts w:asciiTheme="majorBidi" w:hAnsiTheme="majorBidi" w:cstheme="majorBidi" w:hint="cs"/>
          <w:sz w:val="24"/>
          <w:szCs w:val="24"/>
          <w:rtl/>
        </w:rPr>
        <w:t xml:space="preserve">.  </w:t>
      </w:r>
      <w:r w:rsidRPr="00E42068">
        <w:rPr>
          <w:rFonts w:cs="B Nazanin" w:hint="cs"/>
          <w:sz w:val="28"/>
          <w:szCs w:val="28"/>
          <w:rtl/>
        </w:rPr>
        <w:t xml:space="preserve"> </w:t>
      </w:r>
    </w:p>
    <w:p w14:paraId="3FCDEABC" w14:textId="092C8EDD" w:rsidR="00F61DE6" w:rsidRPr="00E42068" w:rsidRDefault="00F61DE6" w:rsidP="00F61DE6">
      <w:pPr>
        <w:pStyle w:val="Heading31"/>
        <w:rPr>
          <w:rFonts w:cs="B Nazanin"/>
          <w:rtl/>
        </w:rPr>
      </w:pPr>
      <w:bookmarkStart w:id="27" w:name="_Toc153621623"/>
      <w:r w:rsidRPr="00E42068">
        <w:rPr>
          <w:rFonts w:cs="B Nazanin" w:hint="cs"/>
          <w:rtl/>
        </w:rPr>
        <w:t xml:space="preserve">1-1-4 جذب </w:t>
      </w:r>
      <w:bookmarkEnd w:id="27"/>
      <w:r w:rsidR="003A1A99" w:rsidRPr="00E42068">
        <w:rPr>
          <w:rFonts w:cs="B Nazanin" w:hint="cs"/>
          <w:rtl/>
        </w:rPr>
        <w:t>بیولوژیک</w:t>
      </w:r>
      <w:r w:rsidR="001F14DE" w:rsidRPr="00E42068">
        <w:rPr>
          <w:rFonts w:cs="B Nazanin" w:hint="cs"/>
          <w:rtl/>
        </w:rPr>
        <w:t>ی</w:t>
      </w:r>
    </w:p>
    <w:p w14:paraId="61DDC6D4" w14:textId="320EFF13" w:rsidR="00F61DE6" w:rsidRPr="00E42068" w:rsidRDefault="00F61DE6" w:rsidP="00F61DE6">
      <w:pPr>
        <w:bidi/>
        <w:spacing w:line="360" w:lineRule="auto"/>
        <w:jc w:val="both"/>
        <w:rPr>
          <w:rFonts w:asciiTheme="majorBidi" w:hAnsiTheme="majorBidi" w:cstheme="majorBidi"/>
          <w:sz w:val="24"/>
          <w:szCs w:val="24"/>
          <w:rtl/>
          <w:lang w:bidi="fa-IR"/>
        </w:rPr>
      </w:pPr>
      <w:r w:rsidRPr="00E42068">
        <w:rPr>
          <w:rFonts w:cs="B Nazanin" w:hint="eastAsia"/>
          <w:sz w:val="28"/>
          <w:szCs w:val="28"/>
          <w:rtl/>
        </w:rPr>
        <w:t>جذب</w:t>
      </w:r>
      <w:r w:rsidRPr="00E42068">
        <w:rPr>
          <w:rFonts w:cs="B Nazanin"/>
          <w:sz w:val="28"/>
          <w:szCs w:val="28"/>
          <w:rtl/>
        </w:rPr>
        <w:t xml:space="preserve"> ب</w:t>
      </w:r>
      <w:r w:rsidRPr="00E42068">
        <w:rPr>
          <w:rFonts w:cs="B Nazanin" w:hint="cs"/>
          <w:sz w:val="28"/>
          <w:szCs w:val="28"/>
          <w:rtl/>
        </w:rPr>
        <w:t>ی</w:t>
      </w:r>
      <w:r w:rsidRPr="00E42068">
        <w:rPr>
          <w:rFonts w:cs="B Nazanin" w:hint="eastAsia"/>
          <w:sz w:val="28"/>
          <w:szCs w:val="28"/>
          <w:rtl/>
        </w:rPr>
        <w:t>ولوژ</w:t>
      </w:r>
      <w:r w:rsidRPr="00E42068">
        <w:rPr>
          <w:rFonts w:cs="B Nazanin" w:hint="cs"/>
          <w:sz w:val="28"/>
          <w:szCs w:val="28"/>
          <w:rtl/>
        </w:rPr>
        <w:t>ی</w:t>
      </w:r>
      <w:r w:rsidRPr="00E42068">
        <w:rPr>
          <w:rFonts w:cs="B Nazanin" w:hint="eastAsia"/>
          <w:sz w:val="28"/>
          <w:szCs w:val="28"/>
          <w:rtl/>
        </w:rPr>
        <w:t>ک</w:t>
      </w:r>
      <w:r w:rsidRPr="00E42068">
        <w:rPr>
          <w:rFonts w:cs="B Nazanin" w:hint="cs"/>
          <w:sz w:val="28"/>
          <w:szCs w:val="28"/>
          <w:rtl/>
        </w:rPr>
        <w:t>ی</w:t>
      </w:r>
      <w:r w:rsidRPr="00E42068">
        <w:rPr>
          <w:rFonts w:cs="B Nazanin"/>
          <w:sz w:val="28"/>
          <w:szCs w:val="28"/>
          <w:rtl/>
        </w:rPr>
        <w:t xml:space="preserve"> </w:t>
      </w:r>
      <w:r w:rsidRPr="00E42068">
        <w:rPr>
          <w:rFonts w:cs="B Nazanin" w:hint="cs"/>
          <w:sz w:val="28"/>
          <w:szCs w:val="28"/>
          <w:rtl/>
        </w:rPr>
        <w:t>ی</w:t>
      </w:r>
      <w:r w:rsidRPr="00E42068">
        <w:rPr>
          <w:rFonts w:cs="B Nazanin" w:hint="eastAsia"/>
          <w:sz w:val="28"/>
          <w:szCs w:val="28"/>
          <w:rtl/>
        </w:rPr>
        <w:t>ک</w:t>
      </w:r>
      <w:r w:rsidRPr="00E42068">
        <w:rPr>
          <w:rFonts w:cs="B Nazanin"/>
          <w:sz w:val="28"/>
          <w:szCs w:val="28"/>
          <w:rtl/>
        </w:rPr>
        <w:t xml:space="preserve"> فرآ</w:t>
      </w:r>
      <w:r w:rsidRPr="00E42068">
        <w:rPr>
          <w:rFonts w:cs="B Nazanin" w:hint="cs"/>
          <w:sz w:val="28"/>
          <w:szCs w:val="28"/>
          <w:rtl/>
        </w:rPr>
        <w:t>ی</w:t>
      </w:r>
      <w:r w:rsidRPr="00E42068">
        <w:rPr>
          <w:rFonts w:cs="B Nazanin" w:hint="eastAsia"/>
          <w:sz w:val="28"/>
          <w:szCs w:val="28"/>
          <w:rtl/>
        </w:rPr>
        <w:t>ند</w:t>
      </w:r>
      <w:r w:rsidRPr="00E42068">
        <w:rPr>
          <w:rFonts w:cs="B Nazanin"/>
          <w:sz w:val="28"/>
          <w:szCs w:val="28"/>
          <w:rtl/>
        </w:rPr>
        <w:t xml:space="preserve"> ف</w:t>
      </w:r>
      <w:r w:rsidRPr="00E42068">
        <w:rPr>
          <w:rFonts w:cs="B Nazanin" w:hint="cs"/>
          <w:sz w:val="28"/>
          <w:szCs w:val="28"/>
          <w:rtl/>
        </w:rPr>
        <w:t>ی</w:t>
      </w:r>
      <w:r w:rsidRPr="00E42068">
        <w:rPr>
          <w:rFonts w:cs="B Nazanin" w:hint="eastAsia"/>
          <w:sz w:val="28"/>
          <w:szCs w:val="28"/>
          <w:rtl/>
        </w:rPr>
        <w:t>ز</w:t>
      </w:r>
      <w:r w:rsidRPr="00E42068">
        <w:rPr>
          <w:rFonts w:cs="B Nazanin" w:hint="cs"/>
          <w:sz w:val="28"/>
          <w:szCs w:val="28"/>
          <w:rtl/>
        </w:rPr>
        <w:t>ی</w:t>
      </w:r>
      <w:r w:rsidRPr="00E42068">
        <w:rPr>
          <w:rFonts w:cs="B Nazanin" w:hint="eastAsia"/>
          <w:sz w:val="28"/>
          <w:szCs w:val="28"/>
          <w:rtl/>
        </w:rPr>
        <w:t>کوش</w:t>
      </w:r>
      <w:r w:rsidRPr="00E42068">
        <w:rPr>
          <w:rFonts w:cs="B Nazanin" w:hint="cs"/>
          <w:sz w:val="28"/>
          <w:szCs w:val="28"/>
          <w:rtl/>
        </w:rPr>
        <w:t>ی</w:t>
      </w:r>
      <w:r w:rsidRPr="00E42068">
        <w:rPr>
          <w:rFonts w:cs="B Nazanin" w:hint="eastAsia"/>
          <w:sz w:val="28"/>
          <w:szCs w:val="28"/>
          <w:rtl/>
        </w:rPr>
        <w:t>م</w:t>
      </w:r>
      <w:r w:rsidRPr="00E42068">
        <w:rPr>
          <w:rFonts w:cs="B Nazanin" w:hint="cs"/>
          <w:sz w:val="28"/>
          <w:szCs w:val="28"/>
          <w:rtl/>
        </w:rPr>
        <w:t>ی</w:t>
      </w:r>
      <w:r w:rsidRPr="00E42068">
        <w:rPr>
          <w:rFonts w:cs="B Nazanin" w:hint="eastAsia"/>
          <w:sz w:val="28"/>
          <w:szCs w:val="28"/>
          <w:rtl/>
        </w:rPr>
        <w:t>ا</w:t>
      </w:r>
      <w:r w:rsidRPr="00E42068">
        <w:rPr>
          <w:rFonts w:cs="B Nazanin" w:hint="cs"/>
          <w:sz w:val="28"/>
          <w:szCs w:val="28"/>
          <w:rtl/>
        </w:rPr>
        <w:t>یی</w:t>
      </w:r>
      <w:r w:rsidRPr="00E42068">
        <w:rPr>
          <w:rFonts w:cs="B Nazanin" w:hint="eastAsia"/>
          <w:sz w:val="28"/>
          <w:szCs w:val="28"/>
          <w:rtl/>
        </w:rPr>
        <w:t>،</w:t>
      </w:r>
      <w:r w:rsidRPr="00E42068">
        <w:rPr>
          <w:rFonts w:cs="B Nazanin"/>
          <w:sz w:val="28"/>
          <w:szCs w:val="28"/>
          <w:rtl/>
        </w:rPr>
        <w:t xml:space="preserve"> سر</w:t>
      </w:r>
      <w:r w:rsidRPr="00E42068">
        <w:rPr>
          <w:rFonts w:cs="B Nazanin" w:hint="cs"/>
          <w:sz w:val="28"/>
          <w:szCs w:val="28"/>
          <w:rtl/>
        </w:rPr>
        <w:t>ی</w:t>
      </w:r>
      <w:r w:rsidRPr="00E42068">
        <w:rPr>
          <w:rFonts w:cs="B Nazanin" w:hint="eastAsia"/>
          <w:sz w:val="28"/>
          <w:szCs w:val="28"/>
          <w:rtl/>
        </w:rPr>
        <w:t>ع،</w:t>
      </w:r>
      <w:r w:rsidRPr="00E42068">
        <w:rPr>
          <w:rFonts w:cs="B Nazanin"/>
          <w:sz w:val="28"/>
          <w:szCs w:val="28"/>
          <w:rtl/>
        </w:rPr>
        <w:t xml:space="preserve"> غ</w:t>
      </w:r>
      <w:r w:rsidRPr="00E42068">
        <w:rPr>
          <w:rFonts w:cs="B Nazanin" w:hint="cs"/>
          <w:sz w:val="28"/>
          <w:szCs w:val="28"/>
          <w:rtl/>
        </w:rPr>
        <w:t>ی</w:t>
      </w:r>
      <w:r w:rsidRPr="00E42068">
        <w:rPr>
          <w:rFonts w:cs="B Nazanin" w:hint="eastAsia"/>
          <w:sz w:val="28"/>
          <w:szCs w:val="28"/>
          <w:rtl/>
        </w:rPr>
        <w:t>رفعال</w:t>
      </w:r>
      <w:r w:rsidRPr="00E42068">
        <w:rPr>
          <w:rFonts w:cs="B Nazanin"/>
          <w:sz w:val="28"/>
          <w:szCs w:val="28"/>
          <w:rtl/>
        </w:rPr>
        <w:t xml:space="preserve"> و برگشت‌پذ</w:t>
      </w:r>
      <w:r w:rsidRPr="00E42068">
        <w:rPr>
          <w:rFonts w:cs="B Nazanin" w:hint="cs"/>
          <w:sz w:val="28"/>
          <w:szCs w:val="28"/>
          <w:rtl/>
        </w:rPr>
        <w:t>ی</w:t>
      </w:r>
      <w:r w:rsidRPr="00E42068">
        <w:rPr>
          <w:rFonts w:cs="B Nazanin" w:hint="eastAsia"/>
          <w:sz w:val="28"/>
          <w:szCs w:val="28"/>
          <w:rtl/>
        </w:rPr>
        <w:t>ر</w:t>
      </w:r>
      <w:r w:rsidRPr="00E42068">
        <w:rPr>
          <w:rFonts w:cs="B Nazanin"/>
          <w:sz w:val="28"/>
          <w:szCs w:val="28"/>
          <w:rtl/>
        </w:rPr>
        <w:t xml:space="preserve"> ب</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گونه‌ها</w:t>
      </w:r>
      <w:r w:rsidRPr="00E42068">
        <w:rPr>
          <w:rFonts w:cs="B Nazanin" w:hint="cs"/>
          <w:sz w:val="28"/>
          <w:szCs w:val="28"/>
          <w:rtl/>
        </w:rPr>
        <w:t>ی</w:t>
      </w:r>
      <w:r w:rsidRPr="00E42068">
        <w:rPr>
          <w:rFonts w:cs="B Nazanin"/>
          <w:sz w:val="28"/>
          <w:szCs w:val="28"/>
          <w:rtl/>
        </w:rPr>
        <w:t xml:space="preserve"> فلز</w:t>
      </w:r>
      <w:r w:rsidRPr="00E42068">
        <w:rPr>
          <w:rFonts w:cs="B Nazanin" w:hint="cs"/>
          <w:sz w:val="28"/>
          <w:szCs w:val="28"/>
          <w:rtl/>
        </w:rPr>
        <w:t>ی</w:t>
      </w:r>
      <w:r w:rsidRPr="00E42068">
        <w:rPr>
          <w:rFonts w:cs="B Nazanin"/>
          <w:sz w:val="28"/>
          <w:szCs w:val="28"/>
          <w:rtl/>
        </w:rPr>
        <w:t xml:space="preserve"> و مواد ب</w:t>
      </w:r>
      <w:r w:rsidRPr="00E42068">
        <w:rPr>
          <w:rFonts w:cs="B Nazanin" w:hint="cs"/>
          <w:sz w:val="28"/>
          <w:szCs w:val="28"/>
          <w:rtl/>
        </w:rPr>
        <w:t>ی</w:t>
      </w:r>
      <w:r w:rsidRPr="00E42068">
        <w:rPr>
          <w:rFonts w:cs="B Nazanin" w:hint="eastAsia"/>
          <w:sz w:val="28"/>
          <w:szCs w:val="28"/>
          <w:rtl/>
        </w:rPr>
        <w:t>ولوژ</w:t>
      </w:r>
      <w:r w:rsidRPr="00E42068">
        <w:rPr>
          <w:rFonts w:cs="B Nazanin" w:hint="cs"/>
          <w:sz w:val="28"/>
          <w:szCs w:val="28"/>
          <w:rtl/>
        </w:rPr>
        <w:t>ی</w:t>
      </w:r>
      <w:r w:rsidRPr="00E42068">
        <w:rPr>
          <w:rFonts w:cs="B Nazanin" w:hint="eastAsia"/>
          <w:sz w:val="28"/>
          <w:szCs w:val="28"/>
          <w:rtl/>
        </w:rPr>
        <w:t>ک</w:t>
      </w:r>
      <w:r w:rsidRPr="00E42068">
        <w:rPr>
          <w:rFonts w:cs="B Nazanin" w:hint="cs"/>
          <w:sz w:val="28"/>
          <w:szCs w:val="28"/>
          <w:rtl/>
        </w:rPr>
        <w:t>ی</w:t>
      </w:r>
      <w:r w:rsidRPr="00E42068">
        <w:rPr>
          <w:rFonts w:cs="B Nazanin"/>
          <w:sz w:val="28"/>
          <w:szCs w:val="28"/>
          <w:rtl/>
        </w:rPr>
        <w:t xml:space="preserve"> (جاذب‌ها</w:t>
      </w:r>
      <w:r w:rsidRPr="00E42068">
        <w:rPr>
          <w:rFonts w:cs="B Nazanin" w:hint="cs"/>
          <w:sz w:val="28"/>
          <w:szCs w:val="28"/>
          <w:rtl/>
        </w:rPr>
        <w:t>ی</w:t>
      </w:r>
      <w:r w:rsidRPr="00E42068">
        <w:rPr>
          <w:rFonts w:cs="B Nazanin"/>
          <w:sz w:val="28"/>
          <w:szCs w:val="28"/>
          <w:rtl/>
        </w:rPr>
        <w:t xml:space="preserve"> </w:t>
      </w:r>
      <w:r w:rsidR="003A1A99" w:rsidRPr="00E42068">
        <w:rPr>
          <w:rFonts w:cs="B Nazanin"/>
          <w:sz w:val="28"/>
          <w:szCs w:val="28"/>
          <w:rtl/>
        </w:rPr>
        <w:t>بیولوژیک</w:t>
      </w:r>
      <w:r w:rsidRPr="00E42068">
        <w:rPr>
          <w:rFonts w:cs="B Nazanin"/>
          <w:sz w:val="28"/>
          <w:szCs w:val="28"/>
          <w:rtl/>
        </w:rPr>
        <w:t>) است. همچن</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مستقل از فعال</w:t>
      </w:r>
      <w:r w:rsidRPr="00E42068">
        <w:rPr>
          <w:rFonts w:cs="B Nazanin" w:hint="cs"/>
          <w:sz w:val="28"/>
          <w:szCs w:val="28"/>
          <w:rtl/>
        </w:rPr>
        <w:t>ی</w:t>
      </w:r>
      <w:r w:rsidRPr="00E42068">
        <w:rPr>
          <w:rFonts w:cs="B Nazanin" w:hint="eastAsia"/>
          <w:sz w:val="28"/>
          <w:szCs w:val="28"/>
          <w:rtl/>
        </w:rPr>
        <w:t>ت</w:t>
      </w:r>
      <w:r w:rsidRPr="00E42068">
        <w:rPr>
          <w:rFonts w:cs="B Nazanin"/>
          <w:sz w:val="28"/>
          <w:szCs w:val="28"/>
          <w:rtl/>
        </w:rPr>
        <w:t xml:space="preserve"> سلول</w:t>
      </w:r>
      <w:r w:rsidRPr="00E42068">
        <w:rPr>
          <w:rFonts w:cs="B Nazanin" w:hint="cs"/>
          <w:sz w:val="28"/>
          <w:szCs w:val="28"/>
          <w:rtl/>
        </w:rPr>
        <w:t>ی</w:t>
      </w:r>
      <w:r w:rsidRPr="00E42068">
        <w:rPr>
          <w:rFonts w:cs="B Nazanin"/>
          <w:sz w:val="28"/>
          <w:szCs w:val="28"/>
          <w:rtl/>
        </w:rPr>
        <w:t xml:space="preserve"> که توسط م</w:t>
      </w:r>
      <w:r w:rsidRPr="00E42068">
        <w:rPr>
          <w:rFonts w:cs="B Nazanin" w:hint="cs"/>
          <w:sz w:val="28"/>
          <w:szCs w:val="28"/>
          <w:rtl/>
        </w:rPr>
        <w:t>ی</w:t>
      </w:r>
      <w:r w:rsidRPr="00E42068">
        <w:rPr>
          <w:rFonts w:cs="B Nazanin" w:hint="eastAsia"/>
          <w:sz w:val="28"/>
          <w:szCs w:val="28"/>
          <w:rtl/>
        </w:rPr>
        <w:t>کروارگان</w:t>
      </w:r>
      <w:r w:rsidRPr="00E42068">
        <w:rPr>
          <w:rFonts w:cs="B Nazanin" w:hint="cs"/>
          <w:sz w:val="28"/>
          <w:szCs w:val="28"/>
          <w:rtl/>
        </w:rPr>
        <w:t>ی</w:t>
      </w:r>
      <w:r w:rsidRPr="00E42068">
        <w:rPr>
          <w:rFonts w:cs="B Nazanin" w:hint="eastAsia"/>
          <w:sz w:val="28"/>
          <w:szCs w:val="28"/>
          <w:rtl/>
        </w:rPr>
        <w:t>سم</w:t>
      </w:r>
      <w:r w:rsidRPr="00E42068">
        <w:rPr>
          <w:rFonts w:cs="B Nazanin"/>
          <w:sz w:val="28"/>
          <w:szCs w:val="28"/>
          <w:rtl/>
        </w:rPr>
        <w:t xml:space="preserve"> ها</w:t>
      </w:r>
      <w:r w:rsidRPr="00E42068">
        <w:rPr>
          <w:rFonts w:cs="B Nazanin" w:hint="cs"/>
          <w:sz w:val="28"/>
          <w:szCs w:val="28"/>
          <w:rtl/>
        </w:rPr>
        <w:t>ی</w:t>
      </w:r>
      <w:r w:rsidRPr="00E42068">
        <w:rPr>
          <w:rFonts w:cs="B Nazanin"/>
          <w:sz w:val="28"/>
          <w:szCs w:val="28"/>
          <w:rtl/>
        </w:rPr>
        <w:t xml:space="preserve"> فعال/غ</w:t>
      </w:r>
      <w:r w:rsidRPr="00E42068">
        <w:rPr>
          <w:rFonts w:cs="B Nazanin" w:hint="cs"/>
          <w:sz w:val="28"/>
          <w:szCs w:val="28"/>
          <w:rtl/>
        </w:rPr>
        <w:t>ی</w:t>
      </w:r>
      <w:r w:rsidRPr="00E42068">
        <w:rPr>
          <w:rFonts w:cs="B Nazanin" w:hint="eastAsia"/>
          <w:sz w:val="28"/>
          <w:szCs w:val="28"/>
          <w:rtl/>
        </w:rPr>
        <w:t>ر</w:t>
      </w:r>
      <w:r w:rsidRPr="00E42068">
        <w:rPr>
          <w:rFonts w:cs="B Nazanin"/>
          <w:sz w:val="28"/>
          <w:szCs w:val="28"/>
          <w:rtl/>
        </w:rPr>
        <w:t xml:space="preserve"> فعال انجام م</w:t>
      </w:r>
      <w:r w:rsidRPr="00E42068">
        <w:rPr>
          <w:rFonts w:cs="B Nazanin" w:hint="cs"/>
          <w:sz w:val="28"/>
          <w:szCs w:val="28"/>
          <w:rtl/>
        </w:rPr>
        <w:t>ی</w:t>
      </w:r>
      <w:r w:rsidRPr="00E42068">
        <w:rPr>
          <w:rFonts w:cs="B Nazanin"/>
          <w:sz w:val="28"/>
          <w:szCs w:val="28"/>
          <w:rtl/>
        </w:rPr>
        <w:t xml:space="preserve"> شود.</w:t>
      </w:r>
      <w:r w:rsidRPr="00E42068">
        <w:rPr>
          <w:rFonts w:cs="B Nazanin" w:hint="cs"/>
          <w:sz w:val="28"/>
          <w:szCs w:val="28"/>
          <w:rtl/>
        </w:rPr>
        <w:t xml:space="preserve"> فرآیند جذب </w:t>
      </w:r>
      <w:r w:rsidR="003A1A99" w:rsidRPr="00E42068">
        <w:rPr>
          <w:rFonts w:cs="B Nazanin" w:hint="cs"/>
          <w:sz w:val="28"/>
          <w:szCs w:val="28"/>
          <w:rtl/>
        </w:rPr>
        <w:t>بیولوژیک</w:t>
      </w:r>
      <w:r w:rsidRPr="00E42068">
        <w:rPr>
          <w:rFonts w:cs="B Nazanin" w:hint="cs"/>
          <w:sz w:val="28"/>
          <w:szCs w:val="28"/>
          <w:rtl/>
        </w:rPr>
        <w:t xml:space="preserve"> در</w:t>
      </w:r>
      <w:r w:rsidRPr="00E42068">
        <w:rPr>
          <w:rFonts w:cs="B Nazanin"/>
          <w:sz w:val="28"/>
          <w:szCs w:val="28"/>
          <w:rtl/>
        </w:rPr>
        <w:t xml:space="preserve"> هر دو</w:t>
      </w:r>
      <w:r w:rsidRPr="00E42068">
        <w:rPr>
          <w:rFonts w:cs="B Nazanin" w:hint="cs"/>
          <w:sz w:val="28"/>
          <w:szCs w:val="28"/>
          <w:rtl/>
        </w:rPr>
        <w:t xml:space="preserve"> نوع</w:t>
      </w:r>
      <w:r w:rsidRPr="00E42068">
        <w:rPr>
          <w:rFonts w:cs="B Nazanin"/>
          <w:sz w:val="28"/>
          <w:szCs w:val="28"/>
          <w:rtl/>
        </w:rPr>
        <w:t xml:space="preserve"> م</w:t>
      </w:r>
      <w:r w:rsidRPr="00E42068">
        <w:rPr>
          <w:rFonts w:cs="B Nazanin" w:hint="cs"/>
          <w:sz w:val="28"/>
          <w:szCs w:val="28"/>
          <w:rtl/>
        </w:rPr>
        <w:t>ی</w:t>
      </w:r>
      <w:r w:rsidRPr="00E42068">
        <w:rPr>
          <w:rFonts w:cs="B Nazanin" w:hint="eastAsia"/>
          <w:sz w:val="28"/>
          <w:szCs w:val="28"/>
          <w:rtl/>
        </w:rPr>
        <w:t>کروارگان</w:t>
      </w:r>
      <w:r w:rsidRPr="00E42068">
        <w:rPr>
          <w:rFonts w:cs="B Nazanin" w:hint="cs"/>
          <w:sz w:val="28"/>
          <w:szCs w:val="28"/>
          <w:rtl/>
        </w:rPr>
        <w:t>ی</w:t>
      </w:r>
      <w:r w:rsidRPr="00E42068">
        <w:rPr>
          <w:rFonts w:cs="B Nazanin" w:hint="eastAsia"/>
          <w:sz w:val="28"/>
          <w:szCs w:val="28"/>
          <w:rtl/>
        </w:rPr>
        <w:t>سم</w:t>
      </w:r>
      <w:r w:rsidRPr="00E42068">
        <w:rPr>
          <w:rFonts w:cs="B Nazanin"/>
          <w:sz w:val="28"/>
          <w:szCs w:val="28"/>
          <w:rtl/>
        </w:rPr>
        <w:t xml:space="preserve"> زنده/مرده </w:t>
      </w:r>
      <w:r w:rsidRPr="00E42068">
        <w:rPr>
          <w:rFonts w:cs="B Nazanin" w:hint="cs"/>
          <w:sz w:val="28"/>
          <w:szCs w:val="28"/>
          <w:rtl/>
        </w:rPr>
        <w:t>انجام می‌شود</w:t>
      </w:r>
      <w:r w:rsidRPr="00E42068">
        <w:rPr>
          <w:rFonts w:asciiTheme="majorBidi" w:hAnsiTheme="majorBidi" w:cstheme="majorBidi"/>
          <w:sz w:val="24"/>
          <w:szCs w:val="24"/>
          <w:rtl/>
        </w:rPr>
        <w:t>.</w:t>
      </w:r>
      <w:r w:rsidRPr="00E42068">
        <w:rPr>
          <w:rFonts w:cs="B Nazanin"/>
          <w:sz w:val="24"/>
          <w:szCs w:val="24"/>
          <w:rtl/>
        </w:rPr>
        <w:t xml:space="preserve"> </w:t>
      </w:r>
      <w:r w:rsidRPr="00E42068">
        <w:rPr>
          <w:rFonts w:cs="B Nazanin"/>
          <w:sz w:val="28"/>
          <w:szCs w:val="28"/>
          <w:rtl/>
        </w:rPr>
        <w:t xml:space="preserve"> مکان</w:t>
      </w:r>
      <w:r w:rsidRPr="00E42068">
        <w:rPr>
          <w:rFonts w:cs="B Nazanin" w:hint="cs"/>
          <w:sz w:val="28"/>
          <w:szCs w:val="28"/>
          <w:rtl/>
        </w:rPr>
        <w:t>ی</w:t>
      </w:r>
      <w:r w:rsidRPr="00E42068">
        <w:rPr>
          <w:rFonts w:cs="B Nazanin" w:hint="eastAsia"/>
          <w:sz w:val="28"/>
          <w:szCs w:val="28"/>
          <w:rtl/>
        </w:rPr>
        <w:t>سم‌</w:t>
      </w:r>
      <w:r w:rsidRPr="00E42068">
        <w:rPr>
          <w:rFonts w:cs="B Nazanin"/>
          <w:sz w:val="28"/>
          <w:szCs w:val="28"/>
          <w:rtl/>
        </w:rPr>
        <w:t xml:space="preserve"> سم‌زدا</w:t>
      </w:r>
      <w:r w:rsidRPr="00E42068">
        <w:rPr>
          <w:rFonts w:cs="B Nazanin" w:hint="cs"/>
          <w:sz w:val="28"/>
          <w:szCs w:val="28"/>
          <w:rtl/>
        </w:rPr>
        <w:t>یی</w:t>
      </w:r>
      <w:r w:rsidRPr="00E42068">
        <w:rPr>
          <w:rFonts w:cs="B Nazanin"/>
          <w:sz w:val="28"/>
          <w:szCs w:val="28"/>
          <w:rtl/>
        </w:rPr>
        <w:t xml:space="preserve"> فلزات سنگ</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مانند کروم</w:t>
      </w:r>
      <w:r w:rsidRPr="00E42068">
        <w:rPr>
          <w:rFonts w:cs="B Nazanin" w:hint="cs"/>
          <w:sz w:val="28"/>
          <w:szCs w:val="28"/>
          <w:rtl/>
        </w:rPr>
        <w:t xml:space="preserve"> در فرآیند جذب </w:t>
      </w:r>
      <w:r w:rsidR="003A1A99" w:rsidRPr="00E42068">
        <w:rPr>
          <w:rFonts w:cs="B Nazanin" w:hint="cs"/>
          <w:sz w:val="28"/>
          <w:szCs w:val="28"/>
          <w:rtl/>
        </w:rPr>
        <w:t>بیولوژیک</w:t>
      </w:r>
      <w:r w:rsidRPr="00E42068">
        <w:rPr>
          <w:rFonts w:cs="B Nazanin"/>
          <w:sz w:val="28"/>
          <w:szCs w:val="28"/>
          <w:rtl/>
        </w:rPr>
        <w:t xml:space="preserve"> شامل چهار مکان</w:t>
      </w:r>
      <w:r w:rsidRPr="00E42068">
        <w:rPr>
          <w:rFonts w:cs="B Nazanin" w:hint="cs"/>
          <w:sz w:val="28"/>
          <w:szCs w:val="28"/>
          <w:rtl/>
        </w:rPr>
        <w:t>ی</w:t>
      </w:r>
      <w:r w:rsidRPr="00E42068">
        <w:rPr>
          <w:rFonts w:cs="B Nazanin" w:hint="eastAsia"/>
          <w:sz w:val="28"/>
          <w:szCs w:val="28"/>
          <w:rtl/>
        </w:rPr>
        <w:t>سم</w:t>
      </w:r>
      <w:r w:rsidRPr="00E42068">
        <w:rPr>
          <w:rFonts w:cs="B Nazanin"/>
          <w:sz w:val="28"/>
          <w:szCs w:val="28"/>
          <w:rtl/>
        </w:rPr>
        <w:t xml:space="preserve"> جذب است</w:t>
      </w:r>
      <w:r w:rsidRPr="00E42068">
        <w:rPr>
          <w:rFonts w:asciiTheme="majorBidi" w:hAnsiTheme="majorBidi" w:cstheme="majorBidi" w:hint="cs"/>
          <w:sz w:val="24"/>
          <w:szCs w:val="24"/>
          <w:rtl/>
          <w:lang w:bidi="fa-IR"/>
        </w:rPr>
        <w:t>:</w:t>
      </w:r>
    </w:p>
    <w:p w14:paraId="14219BB2" w14:textId="77777777" w:rsidR="00F61DE6" w:rsidRPr="00E42068" w:rsidRDefault="00F61DE6" w:rsidP="00F61DE6">
      <w:pPr>
        <w:bidi/>
        <w:spacing w:line="240" w:lineRule="auto"/>
        <w:jc w:val="both"/>
        <w:rPr>
          <w:rFonts w:cs="B Nazanin"/>
          <w:sz w:val="28"/>
          <w:szCs w:val="28"/>
        </w:rPr>
      </w:pPr>
      <w:r w:rsidRPr="00E42068">
        <w:rPr>
          <w:rFonts w:cs="B Nazanin"/>
          <w:sz w:val="28"/>
          <w:szCs w:val="28"/>
          <w:rtl/>
        </w:rPr>
        <w:t>1- جذب آن</w:t>
      </w:r>
      <w:r w:rsidRPr="00E42068">
        <w:rPr>
          <w:rFonts w:cs="B Nazanin" w:hint="cs"/>
          <w:sz w:val="28"/>
          <w:szCs w:val="28"/>
          <w:rtl/>
        </w:rPr>
        <w:t>ی</w:t>
      </w:r>
      <w:r w:rsidRPr="00E42068">
        <w:rPr>
          <w:rFonts w:cs="B Nazanin" w:hint="eastAsia"/>
          <w:sz w:val="28"/>
          <w:szCs w:val="28"/>
          <w:rtl/>
        </w:rPr>
        <w:t>ون</w:t>
      </w:r>
      <w:r w:rsidRPr="00E42068">
        <w:rPr>
          <w:rFonts w:cs="B Nazanin" w:hint="cs"/>
          <w:sz w:val="28"/>
          <w:szCs w:val="28"/>
          <w:rtl/>
        </w:rPr>
        <w:t>ی</w:t>
      </w:r>
      <w:r w:rsidRPr="00E42068">
        <w:rPr>
          <w:rFonts w:cs="B Nazanin"/>
          <w:sz w:val="28"/>
          <w:szCs w:val="28"/>
          <w:rtl/>
        </w:rPr>
        <w:t xml:space="preserve"> به گروه ها</w:t>
      </w:r>
      <w:r w:rsidRPr="00E42068">
        <w:rPr>
          <w:rFonts w:cs="B Nazanin" w:hint="cs"/>
          <w:sz w:val="28"/>
          <w:szCs w:val="28"/>
          <w:rtl/>
        </w:rPr>
        <w:t>ی</w:t>
      </w:r>
      <w:r w:rsidRPr="00E42068">
        <w:rPr>
          <w:rFonts w:cs="B Nazanin"/>
          <w:sz w:val="28"/>
          <w:szCs w:val="28"/>
          <w:rtl/>
        </w:rPr>
        <w:t xml:space="preserve"> عامل</w:t>
      </w:r>
      <w:r w:rsidRPr="00E42068">
        <w:rPr>
          <w:rFonts w:cs="B Nazanin" w:hint="cs"/>
          <w:sz w:val="28"/>
          <w:szCs w:val="28"/>
          <w:rtl/>
        </w:rPr>
        <w:t>ی</w:t>
      </w:r>
      <w:r w:rsidRPr="00E42068">
        <w:rPr>
          <w:rFonts w:cs="B Nazanin"/>
          <w:sz w:val="28"/>
          <w:szCs w:val="28"/>
          <w:rtl/>
        </w:rPr>
        <w:t xml:space="preserve"> کات</w:t>
      </w:r>
      <w:r w:rsidRPr="00E42068">
        <w:rPr>
          <w:rFonts w:cs="B Nazanin" w:hint="cs"/>
          <w:sz w:val="28"/>
          <w:szCs w:val="28"/>
          <w:rtl/>
        </w:rPr>
        <w:t>ی</w:t>
      </w:r>
      <w:r w:rsidRPr="00E42068">
        <w:rPr>
          <w:rFonts w:cs="B Nazanin" w:hint="eastAsia"/>
          <w:sz w:val="28"/>
          <w:szCs w:val="28"/>
          <w:rtl/>
        </w:rPr>
        <w:t>ون</w:t>
      </w:r>
      <w:r w:rsidRPr="00E42068">
        <w:rPr>
          <w:rFonts w:cs="B Nazanin" w:hint="cs"/>
          <w:sz w:val="28"/>
          <w:szCs w:val="28"/>
          <w:rtl/>
        </w:rPr>
        <w:t>ی</w:t>
      </w:r>
    </w:p>
    <w:p w14:paraId="685EA59F" w14:textId="77777777" w:rsidR="00F61DE6" w:rsidRPr="00E42068" w:rsidRDefault="00F61DE6" w:rsidP="00F61DE6">
      <w:pPr>
        <w:bidi/>
        <w:spacing w:line="240" w:lineRule="auto"/>
        <w:jc w:val="both"/>
        <w:rPr>
          <w:rFonts w:cs="B Nazanin"/>
          <w:sz w:val="28"/>
          <w:szCs w:val="28"/>
        </w:rPr>
      </w:pPr>
      <w:r w:rsidRPr="00E42068">
        <w:rPr>
          <w:rFonts w:cs="B Nazanin"/>
          <w:sz w:val="28"/>
          <w:szCs w:val="28"/>
          <w:rtl/>
        </w:rPr>
        <w:t>2- کاهش همراه با جذب</w:t>
      </w:r>
    </w:p>
    <w:p w14:paraId="1204BA2D" w14:textId="77777777" w:rsidR="00F61DE6" w:rsidRPr="00E42068" w:rsidRDefault="00F61DE6" w:rsidP="00F61DE6">
      <w:pPr>
        <w:bidi/>
        <w:spacing w:line="240" w:lineRule="auto"/>
        <w:jc w:val="both"/>
        <w:rPr>
          <w:rFonts w:cs="B Nazanin"/>
          <w:sz w:val="28"/>
          <w:szCs w:val="28"/>
        </w:rPr>
      </w:pPr>
      <w:r w:rsidRPr="00E42068">
        <w:rPr>
          <w:rFonts w:cs="B Nazanin"/>
          <w:sz w:val="28"/>
          <w:szCs w:val="28"/>
          <w:rtl/>
        </w:rPr>
        <w:t>3- جذب آن</w:t>
      </w:r>
      <w:r w:rsidRPr="00E42068">
        <w:rPr>
          <w:rFonts w:cs="B Nazanin" w:hint="cs"/>
          <w:sz w:val="28"/>
          <w:szCs w:val="28"/>
          <w:rtl/>
        </w:rPr>
        <w:t>ی</w:t>
      </w:r>
      <w:r w:rsidRPr="00E42068">
        <w:rPr>
          <w:rFonts w:cs="B Nazanin" w:hint="eastAsia"/>
          <w:sz w:val="28"/>
          <w:szCs w:val="28"/>
          <w:rtl/>
        </w:rPr>
        <w:t>ون</w:t>
      </w:r>
      <w:r w:rsidRPr="00E42068">
        <w:rPr>
          <w:rFonts w:cs="B Nazanin" w:hint="cs"/>
          <w:sz w:val="28"/>
          <w:szCs w:val="28"/>
          <w:rtl/>
        </w:rPr>
        <w:t>ی</w:t>
      </w:r>
      <w:r w:rsidRPr="00E42068">
        <w:rPr>
          <w:rFonts w:cs="B Nazanin"/>
          <w:sz w:val="28"/>
          <w:szCs w:val="28"/>
          <w:rtl/>
        </w:rPr>
        <w:t xml:space="preserve"> و کات</w:t>
      </w:r>
      <w:r w:rsidRPr="00E42068">
        <w:rPr>
          <w:rFonts w:cs="B Nazanin" w:hint="cs"/>
          <w:sz w:val="28"/>
          <w:szCs w:val="28"/>
          <w:rtl/>
        </w:rPr>
        <w:t>ی</w:t>
      </w:r>
      <w:r w:rsidRPr="00E42068">
        <w:rPr>
          <w:rFonts w:cs="B Nazanin" w:hint="eastAsia"/>
          <w:sz w:val="28"/>
          <w:szCs w:val="28"/>
          <w:rtl/>
        </w:rPr>
        <w:t>ون</w:t>
      </w:r>
      <w:r w:rsidRPr="00E42068">
        <w:rPr>
          <w:rFonts w:cs="B Nazanin" w:hint="cs"/>
          <w:sz w:val="28"/>
          <w:szCs w:val="28"/>
          <w:rtl/>
        </w:rPr>
        <w:t>ی</w:t>
      </w:r>
    </w:p>
    <w:p w14:paraId="5A671C06" w14:textId="77777777" w:rsidR="00F61DE6" w:rsidRPr="00E42068" w:rsidRDefault="00F61DE6" w:rsidP="00F61DE6">
      <w:pPr>
        <w:bidi/>
        <w:spacing w:line="240" w:lineRule="auto"/>
        <w:jc w:val="both"/>
        <w:rPr>
          <w:rFonts w:cs="B Nazanin"/>
          <w:sz w:val="28"/>
          <w:szCs w:val="28"/>
        </w:rPr>
      </w:pPr>
      <w:r w:rsidRPr="00E42068">
        <w:rPr>
          <w:rFonts w:cs="B Nazanin"/>
          <w:sz w:val="28"/>
          <w:szCs w:val="28"/>
          <w:rtl/>
        </w:rPr>
        <w:t>4- اح</w:t>
      </w:r>
      <w:r w:rsidRPr="00E42068">
        <w:rPr>
          <w:rFonts w:cs="B Nazanin" w:hint="cs"/>
          <w:sz w:val="28"/>
          <w:szCs w:val="28"/>
          <w:rtl/>
        </w:rPr>
        <w:t>ی</w:t>
      </w:r>
      <w:r w:rsidRPr="00E42068">
        <w:rPr>
          <w:rFonts w:cs="B Nazanin" w:hint="eastAsia"/>
          <w:sz w:val="28"/>
          <w:szCs w:val="28"/>
          <w:rtl/>
        </w:rPr>
        <w:t>ا</w:t>
      </w:r>
      <w:r w:rsidRPr="00E42068">
        <w:rPr>
          <w:rFonts w:cs="B Nazanin"/>
          <w:sz w:val="28"/>
          <w:szCs w:val="28"/>
          <w:rtl/>
        </w:rPr>
        <w:t xml:space="preserve"> و جذب آن</w:t>
      </w:r>
      <w:r w:rsidRPr="00E42068">
        <w:rPr>
          <w:rFonts w:cs="B Nazanin" w:hint="cs"/>
          <w:sz w:val="28"/>
          <w:szCs w:val="28"/>
          <w:rtl/>
        </w:rPr>
        <w:t>ی</w:t>
      </w:r>
      <w:r w:rsidRPr="00E42068">
        <w:rPr>
          <w:rFonts w:cs="B Nazanin" w:hint="eastAsia"/>
          <w:sz w:val="28"/>
          <w:szCs w:val="28"/>
          <w:rtl/>
        </w:rPr>
        <w:t>ون</w:t>
      </w:r>
      <w:r w:rsidRPr="00E42068">
        <w:rPr>
          <w:rFonts w:cs="B Nazanin" w:hint="cs"/>
          <w:sz w:val="28"/>
          <w:szCs w:val="28"/>
          <w:rtl/>
        </w:rPr>
        <w:t>ی</w:t>
      </w:r>
    </w:p>
    <w:p w14:paraId="37702632" w14:textId="40963971" w:rsidR="00F64033" w:rsidRPr="00E42068" w:rsidRDefault="00F61DE6" w:rsidP="00F64033">
      <w:pPr>
        <w:bidi/>
        <w:spacing w:line="360" w:lineRule="auto"/>
        <w:jc w:val="both"/>
        <w:rPr>
          <w:rtl/>
        </w:rPr>
      </w:pPr>
      <w:r w:rsidRPr="00E42068">
        <w:rPr>
          <w:rFonts w:cs="B Nazanin" w:hint="cs"/>
          <w:sz w:val="28"/>
          <w:szCs w:val="28"/>
          <w:rtl/>
        </w:rPr>
        <w:t xml:space="preserve"> از جمله مزایایی که میکروارگانیسم‌های غیرزنده دارند این است که نیازی به تامین و اضافه نمودن مواد مغذی وجود ندارد</w:t>
      </w:r>
      <w:r w:rsidR="00D66D4C" w:rsidRPr="00E42068">
        <w:rPr>
          <w:rFonts w:cs="B Nazanin" w:hint="cs"/>
          <w:sz w:val="28"/>
          <w:szCs w:val="28"/>
          <w:rtl/>
        </w:rPr>
        <w:t xml:space="preserve"> </w:t>
      </w:r>
      <w:r w:rsidRPr="00E42068">
        <w:rPr>
          <w:rFonts w:cs="B Nazanin"/>
          <w:sz w:val="28"/>
          <w:szCs w:val="28"/>
          <w:rtl/>
        </w:rPr>
        <w:t>و باز</w:t>
      </w:r>
      <w:r w:rsidRPr="00E42068">
        <w:rPr>
          <w:rFonts w:cs="B Nazanin" w:hint="cs"/>
          <w:sz w:val="28"/>
          <w:szCs w:val="28"/>
          <w:rtl/>
        </w:rPr>
        <w:t>ی</w:t>
      </w:r>
      <w:r w:rsidRPr="00E42068">
        <w:rPr>
          <w:rFonts w:cs="B Nazanin" w:hint="eastAsia"/>
          <w:sz w:val="28"/>
          <w:szCs w:val="28"/>
          <w:rtl/>
        </w:rPr>
        <w:t>اب</w:t>
      </w:r>
      <w:r w:rsidRPr="00E42068">
        <w:rPr>
          <w:rFonts w:cs="B Nazanin" w:hint="cs"/>
          <w:sz w:val="28"/>
          <w:szCs w:val="28"/>
          <w:rtl/>
        </w:rPr>
        <w:t>ی</w:t>
      </w:r>
      <w:r w:rsidRPr="00E42068">
        <w:rPr>
          <w:rFonts w:cs="B Nazanin"/>
          <w:sz w:val="28"/>
          <w:szCs w:val="28"/>
          <w:rtl/>
        </w:rPr>
        <w:t xml:space="preserve"> فلز از طر</w:t>
      </w:r>
      <w:r w:rsidRPr="00E42068">
        <w:rPr>
          <w:rFonts w:cs="B Nazanin" w:hint="cs"/>
          <w:sz w:val="28"/>
          <w:szCs w:val="28"/>
          <w:rtl/>
        </w:rPr>
        <w:t>ی</w:t>
      </w:r>
      <w:r w:rsidRPr="00E42068">
        <w:rPr>
          <w:rFonts w:cs="B Nazanin" w:hint="eastAsia"/>
          <w:sz w:val="28"/>
          <w:szCs w:val="28"/>
          <w:rtl/>
        </w:rPr>
        <w:t>ق</w:t>
      </w:r>
      <w:r w:rsidRPr="00E42068">
        <w:rPr>
          <w:rFonts w:cs="B Nazanin"/>
          <w:sz w:val="28"/>
          <w:szCs w:val="28"/>
          <w:rtl/>
        </w:rPr>
        <w:t xml:space="preserve"> درمان‌ها</w:t>
      </w:r>
      <w:r w:rsidRPr="00E42068">
        <w:rPr>
          <w:rFonts w:cs="B Nazanin" w:hint="cs"/>
          <w:sz w:val="28"/>
          <w:szCs w:val="28"/>
          <w:rtl/>
        </w:rPr>
        <w:t>یی</w:t>
      </w:r>
      <w:r w:rsidRPr="00E42068">
        <w:rPr>
          <w:rFonts w:cs="B Nazanin"/>
          <w:sz w:val="28"/>
          <w:szCs w:val="28"/>
          <w:rtl/>
        </w:rPr>
        <w:t xml:space="preserve"> که</w:t>
      </w:r>
      <w:r w:rsidRPr="00E42068">
        <w:rPr>
          <w:rFonts w:cs="B Nazanin" w:hint="cs"/>
          <w:sz w:val="28"/>
          <w:szCs w:val="28"/>
          <w:rtl/>
        </w:rPr>
        <w:t xml:space="preserve"> با میکروارگانیسم‌های غیرزنده صورت می‌گیرد امکان پذیری بیشتری دارد</w:t>
      </w:r>
      <w:r w:rsidRPr="00E42068">
        <w:rPr>
          <w:rFonts w:cs="B Nazanin"/>
          <w:sz w:val="28"/>
          <w:szCs w:val="28"/>
          <w:rtl/>
        </w:rPr>
        <w:t xml:space="preserve">. </w:t>
      </w:r>
      <w:r w:rsidRPr="00E42068">
        <w:rPr>
          <w:rFonts w:cs="B Nazanin" w:hint="cs"/>
          <w:sz w:val="28"/>
          <w:szCs w:val="28"/>
          <w:rtl/>
        </w:rPr>
        <w:t>از جمله مزایای میکروارگانیسم‌های غیرزنده می‌توان به نیاز نداشتن آن به تامین و اضافه نمودن مو</w:t>
      </w:r>
      <w:r w:rsidR="00D66D4C" w:rsidRPr="00E42068">
        <w:rPr>
          <w:rFonts w:cs="B Nazanin" w:hint="cs"/>
          <w:sz w:val="28"/>
          <w:szCs w:val="28"/>
          <w:rtl/>
        </w:rPr>
        <w:t>ا</w:t>
      </w:r>
      <w:r w:rsidRPr="00E42068">
        <w:rPr>
          <w:rFonts w:cs="B Nazanin" w:hint="cs"/>
          <w:sz w:val="28"/>
          <w:szCs w:val="28"/>
          <w:rtl/>
        </w:rPr>
        <w:t xml:space="preserve">د مغذی اشاره نمود. همچنین، </w:t>
      </w:r>
      <w:r w:rsidRPr="00E42068">
        <w:rPr>
          <w:rFonts w:cs="B Nazanin"/>
          <w:sz w:val="28"/>
          <w:szCs w:val="28"/>
          <w:rtl/>
        </w:rPr>
        <w:t>باز</w:t>
      </w:r>
      <w:r w:rsidRPr="00E42068">
        <w:rPr>
          <w:rFonts w:cs="B Nazanin" w:hint="cs"/>
          <w:sz w:val="28"/>
          <w:szCs w:val="28"/>
          <w:rtl/>
        </w:rPr>
        <w:t>ی</w:t>
      </w:r>
      <w:r w:rsidRPr="00E42068">
        <w:rPr>
          <w:rFonts w:cs="B Nazanin" w:hint="eastAsia"/>
          <w:sz w:val="28"/>
          <w:szCs w:val="28"/>
          <w:rtl/>
        </w:rPr>
        <w:t>اب</w:t>
      </w:r>
      <w:r w:rsidRPr="00E42068">
        <w:rPr>
          <w:rFonts w:cs="B Nazanin" w:hint="cs"/>
          <w:sz w:val="28"/>
          <w:szCs w:val="28"/>
          <w:rtl/>
        </w:rPr>
        <w:t>ی</w:t>
      </w:r>
      <w:r w:rsidRPr="00E42068">
        <w:rPr>
          <w:rFonts w:cs="B Nazanin"/>
          <w:sz w:val="28"/>
          <w:szCs w:val="28"/>
          <w:rtl/>
        </w:rPr>
        <w:t xml:space="preserve"> فلز از طر</w:t>
      </w:r>
      <w:r w:rsidRPr="00E42068">
        <w:rPr>
          <w:rFonts w:cs="B Nazanin" w:hint="cs"/>
          <w:sz w:val="28"/>
          <w:szCs w:val="28"/>
          <w:rtl/>
        </w:rPr>
        <w:t>ی</w:t>
      </w:r>
      <w:r w:rsidRPr="00E42068">
        <w:rPr>
          <w:rFonts w:cs="B Nazanin" w:hint="eastAsia"/>
          <w:sz w:val="28"/>
          <w:szCs w:val="28"/>
          <w:rtl/>
        </w:rPr>
        <w:t>ق</w:t>
      </w:r>
      <w:r w:rsidRPr="00E42068">
        <w:rPr>
          <w:rFonts w:cs="B Nazanin"/>
          <w:sz w:val="28"/>
          <w:szCs w:val="28"/>
          <w:rtl/>
        </w:rPr>
        <w:t xml:space="preserve"> درمان‌ها</w:t>
      </w:r>
      <w:r w:rsidRPr="00E42068">
        <w:rPr>
          <w:rFonts w:cs="B Nazanin" w:hint="cs"/>
          <w:sz w:val="28"/>
          <w:szCs w:val="28"/>
          <w:rtl/>
        </w:rPr>
        <w:t>یی</w:t>
      </w:r>
      <w:r w:rsidRPr="00E42068">
        <w:rPr>
          <w:rFonts w:cs="B Nazanin"/>
          <w:sz w:val="28"/>
          <w:szCs w:val="28"/>
          <w:rtl/>
        </w:rPr>
        <w:t xml:space="preserve"> که</w:t>
      </w:r>
      <w:r w:rsidRPr="00E42068">
        <w:rPr>
          <w:rFonts w:cs="B Nazanin" w:hint="cs"/>
          <w:sz w:val="28"/>
          <w:szCs w:val="28"/>
          <w:rtl/>
        </w:rPr>
        <w:t xml:space="preserve"> با میکروارگانیسم‌های غیرزنده صورت می‌گیرد </w:t>
      </w:r>
      <w:r w:rsidRPr="00E42068">
        <w:rPr>
          <w:rFonts w:cs="B Nazanin" w:hint="cs"/>
          <w:sz w:val="28"/>
          <w:szCs w:val="28"/>
          <w:rtl/>
        </w:rPr>
        <w:lastRenderedPageBreak/>
        <w:t>امکان پذیری بیشتری دارد</w:t>
      </w:r>
      <w:r w:rsidRPr="00E42068">
        <w:rPr>
          <w:rFonts w:cs="B Nazanin"/>
          <w:sz w:val="28"/>
          <w:szCs w:val="28"/>
          <w:rtl/>
        </w:rPr>
        <w:t>.</w:t>
      </w:r>
      <w:r w:rsidRPr="00E42068">
        <w:rPr>
          <w:rFonts w:cs="B Nazanin" w:hint="cs"/>
          <w:sz w:val="28"/>
          <w:szCs w:val="28"/>
          <w:rtl/>
        </w:rPr>
        <w:t xml:space="preserve"> درحالیکه</w:t>
      </w:r>
      <w:r w:rsidRPr="00E42068">
        <w:rPr>
          <w:rFonts w:cs="B Nazanin"/>
          <w:sz w:val="28"/>
          <w:szCs w:val="28"/>
          <w:rtl/>
        </w:rPr>
        <w:t>، س</w:t>
      </w:r>
      <w:r w:rsidRPr="00E42068">
        <w:rPr>
          <w:rFonts w:cs="B Nazanin" w:hint="eastAsia"/>
          <w:sz w:val="28"/>
          <w:szCs w:val="28"/>
          <w:rtl/>
        </w:rPr>
        <w:t>لول</w:t>
      </w:r>
      <w:r w:rsidRPr="00E42068">
        <w:rPr>
          <w:rFonts w:cs="B Nazanin"/>
          <w:sz w:val="28"/>
          <w:szCs w:val="28"/>
          <w:rtl/>
        </w:rPr>
        <w:t xml:space="preserve"> ها</w:t>
      </w:r>
      <w:r w:rsidRPr="00E42068">
        <w:rPr>
          <w:rFonts w:cs="B Nazanin" w:hint="cs"/>
          <w:sz w:val="28"/>
          <w:szCs w:val="28"/>
          <w:rtl/>
        </w:rPr>
        <w:t>ی</w:t>
      </w:r>
      <w:r w:rsidRPr="00E42068">
        <w:rPr>
          <w:rFonts w:cs="B Nazanin"/>
          <w:sz w:val="28"/>
          <w:szCs w:val="28"/>
          <w:rtl/>
        </w:rPr>
        <w:t xml:space="preserve"> زنده  مکان</w:t>
      </w:r>
      <w:r w:rsidRPr="00E42068">
        <w:rPr>
          <w:rFonts w:cs="B Nazanin" w:hint="cs"/>
          <w:sz w:val="28"/>
          <w:szCs w:val="28"/>
          <w:rtl/>
        </w:rPr>
        <w:t>ی</w:t>
      </w:r>
      <w:r w:rsidRPr="00E42068">
        <w:rPr>
          <w:rFonts w:cs="B Nazanin" w:hint="eastAsia"/>
          <w:sz w:val="28"/>
          <w:szCs w:val="28"/>
          <w:rtl/>
        </w:rPr>
        <w:t>سم</w:t>
      </w:r>
      <w:r w:rsidRPr="00E42068">
        <w:rPr>
          <w:rFonts w:cs="B Nazanin"/>
          <w:sz w:val="28"/>
          <w:szCs w:val="28"/>
          <w:rtl/>
        </w:rPr>
        <w:t xml:space="preserve"> ها</w:t>
      </w:r>
      <w:r w:rsidRPr="00E42068">
        <w:rPr>
          <w:rFonts w:cs="B Nazanin" w:hint="cs"/>
          <w:sz w:val="28"/>
          <w:szCs w:val="28"/>
          <w:rtl/>
        </w:rPr>
        <w:t>ی</w:t>
      </w:r>
      <w:r w:rsidRPr="00E42068">
        <w:rPr>
          <w:rFonts w:cs="B Nazanin"/>
          <w:sz w:val="28"/>
          <w:szCs w:val="28"/>
          <w:rtl/>
        </w:rPr>
        <w:t xml:space="preserve"> مختلف</w:t>
      </w:r>
      <w:r w:rsidRPr="00E42068">
        <w:rPr>
          <w:rFonts w:cs="B Nazanin" w:hint="cs"/>
          <w:sz w:val="28"/>
          <w:szCs w:val="28"/>
          <w:rtl/>
        </w:rPr>
        <w:t>ی</w:t>
      </w:r>
      <w:r w:rsidRPr="00E42068">
        <w:rPr>
          <w:rFonts w:cs="B Nazanin"/>
          <w:sz w:val="28"/>
          <w:szCs w:val="28"/>
          <w:rtl/>
        </w:rPr>
        <w:t xml:space="preserve"> را برا</w:t>
      </w:r>
      <w:r w:rsidRPr="00E42068">
        <w:rPr>
          <w:rFonts w:cs="B Nazanin" w:hint="cs"/>
          <w:sz w:val="28"/>
          <w:szCs w:val="28"/>
          <w:rtl/>
        </w:rPr>
        <w:t>ی</w:t>
      </w:r>
      <w:r w:rsidRPr="00E42068">
        <w:rPr>
          <w:rFonts w:cs="B Nazanin"/>
          <w:sz w:val="28"/>
          <w:szCs w:val="28"/>
          <w:rtl/>
        </w:rPr>
        <w:t xml:space="preserve"> انباشت</w:t>
      </w:r>
      <w:r w:rsidRPr="00E42068">
        <w:rPr>
          <w:rFonts w:cs="B Nazanin" w:hint="cs"/>
          <w:sz w:val="28"/>
          <w:szCs w:val="28"/>
          <w:rtl/>
        </w:rPr>
        <w:t xml:space="preserve"> یا تجمع</w:t>
      </w:r>
      <w:r w:rsidRPr="00E42068">
        <w:rPr>
          <w:rFonts w:cs="B Nazanin"/>
          <w:sz w:val="28"/>
          <w:szCs w:val="28"/>
          <w:rtl/>
        </w:rPr>
        <w:t xml:space="preserve"> فلز</w:t>
      </w:r>
      <w:r w:rsidRPr="00E42068">
        <w:rPr>
          <w:rFonts w:cs="B Nazanin" w:hint="cs"/>
          <w:sz w:val="28"/>
          <w:szCs w:val="28"/>
          <w:rtl/>
        </w:rPr>
        <w:t xml:space="preserve"> از جمله</w:t>
      </w:r>
      <w:r w:rsidRPr="00E42068">
        <w:rPr>
          <w:rFonts w:cs="B Nazanin"/>
          <w:sz w:val="28"/>
          <w:szCs w:val="28"/>
          <w:rtl/>
        </w:rPr>
        <w:t xml:space="preserve"> </w:t>
      </w:r>
      <w:r w:rsidRPr="00E42068">
        <w:rPr>
          <w:rFonts w:cs="B Nazanin" w:hint="cs"/>
          <w:sz w:val="28"/>
          <w:szCs w:val="28"/>
          <w:rtl/>
        </w:rPr>
        <w:t xml:space="preserve">انتقال </w:t>
      </w:r>
      <w:r w:rsidR="003A1A99" w:rsidRPr="00E42068">
        <w:rPr>
          <w:rFonts w:cs="B Nazanin" w:hint="cs"/>
          <w:sz w:val="28"/>
          <w:szCs w:val="28"/>
          <w:rtl/>
        </w:rPr>
        <w:t>بیولوژیک</w:t>
      </w:r>
      <w:r w:rsidRPr="00E42068">
        <w:rPr>
          <w:rFonts w:cs="B Nazanin"/>
          <w:sz w:val="28"/>
          <w:szCs w:val="28"/>
          <w:rtl/>
        </w:rPr>
        <w:t>،</w:t>
      </w:r>
      <w:r w:rsidRPr="00E42068">
        <w:rPr>
          <w:rFonts w:cs="B Nazanin" w:hint="cs"/>
          <w:sz w:val="28"/>
          <w:szCs w:val="28"/>
          <w:rtl/>
        </w:rPr>
        <w:t xml:space="preserve"> تشکیل تجمع</w:t>
      </w:r>
      <w:r w:rsidRPr="00E42068">
        <w:rPr>
          <w:rFonts w:cs="B Nazanin"/>
          <w:sz w:val="28"/>
          <w:szCs w:val="28"/>
          <w:rtl/>
        </w:rPr>
        <w:t xml:space="preserve"> خارج سلول</w:t>
      </w:r>
      <w:r w:rsidRPr="00E42068">
        <w:rPr>
          <w:rFonts w:cs="B Nazanin" w:hint="cs"/>
          <w:sz w:val="28"/>
          <w:szCs w:val="28"/>
          <w:rtl/>
        </w:rPr>
        <w:t>ی</w:t>
      </w:r>
      <w:r w:rsidRPr="00E42068">
        <w:rPr>
          <w:rFonts w:cs="B Nazanin"/>
          <w:sz w:val="28"/>
          <w:szCs w:val="28"/>
          <w:rtl/>
        </w:rPr>
        <w:t xml:space="preserve"> و </w:t>
      </w:r>
      <w:r w:rsidRPr="00E42068">
        <w:rPr>
          <w:rFonts w:cs="B Nazanin" w:hint="cs"/>
          <w:sz w:val="28"/>
          <w:szCs w:val="28"/>
          <w:rtl/>
        </w:rPr>
        <w:t>رسوب دارا می‌باشند</w:t>
      </w:r>
      <w:r w:rsidRPr="00E42068">
        <w:rPr>
          <w:rFonts w:cs="B Nazanin"/>
          <w:sz w:val="28"/>
          <w:szCs w:val="28"/>
          <w:rtl/>
        </w:rPr>
        <w:t>. علاوه بر ا</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مکان</w:t>
      </w:r>
      <w:r w:rsidRPr="00E42068">
        <w:rPr>
          <w:rFonts w:cs="B Nazanin" w:hint="cs"/>
          <w:sz w:val="28"/>
          <w:szCs w:val="28"/>
          <w:rtl/>
        </w:rPr>
        <w:t>ی</w:t>
      </w:r>
      <w:r w:rsidRPr="00E42068">
        <w:rPr>
          <w:rFonts w:cs="B Nazanin" w:hint="eastAsia"/>
          <w:sz w:val="28"/>
          <w:szCs w:val="28"/>
          <w:rtl/>
        </w:rPr>
        <w:t>سم</w:t>
      </w:r>
      <w:r w:rsidRPr="00E42068">
        <w:rPr>
          <w:rFonts w:cs="B Nazanin"/>
          <w:sz w:val="28"/>
          <w:szCs w:val="28"/>
          <w:rtl/>
        </w:rPr>
        <w:t xml:space="preserve"> ها</w:t>
      </w:r>
      <w:r w:rsidRPr="00E42068">
        <w:rPr>
          <w:rFonts w:cs="B Nazanin" w:hint="cs"/>
          <w:sz w:val="28"/>
          <w:szCs w:val="28"/>
          <w:rtl/>
        </w:rPr>
        <w:t>ی</w:t>
      </w:r>
      <w:r w:rsidRPr="00E42068">
        <w:rPr>
          <w:rFonts w:cs="B Nazanin"/>
          <w:sz w:val="28"/>
          <w:szCs w:val="28"/>
          <w:rtl/>
        </w:rPr>
        <w:t xml:space="preserve"> ف</w:t>
      </w:r>
      <w:r w:rsidRPr="00E42068">
        <w:rPr>
          <w:rFonts w:cs="B Nazanin" w:hint="cs"/>
          <w:sz w:val="28"/>
          <w:szCs w:val="28"/>
          <w:rtl/>
        </w:rPr>
        <w:t>ی</w:t>
      </w:r>
      <w:r w:rsidRPr="00E42068">
        <w:rPr>
          <w:rFonts w:cs="B Nazanin" w:hint="eastAsia"/>
          <w:sz w:val="28"/>
          <w:szCs w:val="28"/>
          <w:rtl/>
        </w:rPr>
        <w:t>ز</w:t>
      </w:r>
      <w:r w:rsidRPr="00E42068">
        <w:rPr>
          <w:rFonts w:cs="B Nazanin" w:hint="cs"/>
          <w:sz w:val="28"/>
          <w:szCs w:val="28"/>
          <w:rtl/>
        </w:rPr>
        <w:t>ی</w:t>
      </w:r>
      <w:r w:rsidRPr="00E42068">
        <w:rPr>
          <w:rFonts w:cs="B Nazanin" w:hint="eastAsia"/>
          <w:sz w:val="28"/>
          <w:szCs w:val="28"/>
          <w:rtl/>
        </w:rPr>
        <w:t>کوش</w:t>
      </w:r>
      <w:r w:rsidRPr="00E42068">
        <w:rPr>
          <w:rFonts w:cs="B Nazanin" w:hint="cs"/>
          <w:sz w:val="28"/>
          <w:szCs w:val="28"/>
          <w:rtl/>
        </w:rPr>
        <w:t>ی</w:t>
      </w:r>
      <w:r w:rsidRPr="00E42068">
        <w:rPr>
          <w:rFonts w:cs="B Nazanin" w:hint="eastAsia"/>
          <w:sz w:val="28"/>
          <w:szCs w:val="28"/>
          <w:rtl/>
        </w:rPr>
        <w:t>م</w:t>
      </w:r>
      <w:r w:rsidRPr="00E42068">
        <w:rPr>
          <w:rFonts w:cs="B Nazanin" w:hint="cs"/>
          <w:sz w:val="28"/>
          <w:szCs w:val="28"/>
          <w:rtl/>
        </w:rPr>
        <w:t>ی</w:t>
      </w:r>
      <w:r w:rsidRPr="00E42068">
        <w:rPr>
          <w:rFonts w:cs="B Nazanin" w:hint="eastAsia"/>
          <w:sz w:val="28"/>
          <w:szCs w:val="28"/>
          <w:rtl/>
        </w:rPr>
        <w:t>ا</w:t>
      </w:r>
      <w:r w:rsidRPr="00E42068">
        <w:rPr>
          <w:rFonts w:cs="B Nazanin" w:hint="cs"/>
          <w:sz w:val="28"/>
          <w:szCs w:val="28"/>
          <w:rtl/>
        </w:rPr>
        <w:t>یی</w:t>
      </w:r>
      <w:r w:rsidRPr="00E42068">
        <w:rPr>
          <w:rFonts w:cs="B Nazanin"/>
          <w:sz w:val="28"/>
          <w:szCs w:val="28"/>
          <w:rtl/>
        </w:rPr>
        <w:t xml:space="preserve"> و متابول</w:t>
      </w:r>
      <w:r w:rsidRPr="00E42068">
        <w:rPr>
          <w:rFonts w:cs="B Nazanin" w:hint="cs"/>
          <w:sz w:val="28"/>
          <w:szCs w:val="28"/>
          <w:rtl/>
        </w:rPr>
        <w:t>ی</w:t>
      </w:r>
      <w:r w:rsidRPr="00E42068">
        <w:rPr>
          <w:rFonts w:cs="B Nazanin" w:hint="eastAsia"/>
          <w:sz w:val="28"/>
          <w:szCs w:val="28"/>
          <w:rtl/>
        </w:rPr>
        <w:t>ک</w:t>
      </w:r>
      <w:r w:rsidRPr="00E42068">
        <w:rPr>
          <w:rFonts w:cs="B Nazanin" w:hint="cs"/>
          <w:sz w:val="28"/>
          <w:szCs w:val="28"/>
          <w:rtl/>
        </w:rPr>
        <w:t>ی</w:t>
      </w:r>
      <w:r w:rsidRPr="00E42068">
        <w:rPr>
          <w:rFonts w:cs="B Nazanin"/>
          <w:sz w:val="28"/>
          <w:szCs w:val="28"/>
          <w:rtl/>
        </w:rPr>
        <w:t xml:space="preserve"> </w:t>
      </w:r>
      <w:r w:rsidRPr="00E42068">
        <w:rPr>
          <w:rFonts w:cs="B Nazanin" w:hint="cs"/>
          <w:sz w:val="28"/>
          <w:szCs w:val="28"/>
          <w:rtl/>
        </w:rPr>
        <w:t>سلول‌های زنده</w:t>
      </w:r>
      <w:r w:rsidRPr="00E42068">
        <w:rPr>
          <w:rFonts w:cs="B Nazanin"/>
          <w:sz w:val="28"/>
          <w:szCs w:val="28"/>
          <w:rtl/>
        </w:rPr>
        <w:t xml:space="preserve"> به بهبود فرآ</w:t>
      </w:r>
      <w:r w:rsidRPr="00E42068">
        <w:rPr>
          <w:rFonts w:cs="B Nazanin" w:hint="cs"/>
          <w:sz w:val="28"/>
          <w:szCs w:val="28"/>
          <w:rtl/>
        </w:rPr>
        <w:t>ی</w:t>
      </w:r>
      <w:r w:rsidRPr="00E42068">
        <w:rPr>
          <w:rFonts w:cs="B Nazanin" w:hint="eastAsia"/>
          <w:sz w:val="28"/>
          <w:szCs w:val="28"/>
          <w:rtl/>
        </w:rPr>
        <w:t>ند</w:t>
      </w:r>
      <w:r w:rsidRPr="00E42068">
        <w:rPr>
          <w:rFonts w:cs="B Nazanin"/>
          <w:sz w:val="28"/>
          <w:szCs w:val="28"/>
          <w:rtl/>
        </w:rPr>
        <w:t xml:space="preserve"> کمک م</w:t>
      </w:r>
      <w:r w:rsidRPr="00E42068">
        <w:rPr>
          <w:rFonts w:cs="B Nazanin" w:hint="cs"/>
          <w:sz w:val="28"/>
          <w:szCs w:val="28"/>
          <w:rtl/>
        </w:rPr>
        <w:t>ی</w:t>
      </w:r>
      <w:r w:rsidRPr="00E42068">
        <w:rPr>
          <w:rFonts w:cs="B Nazanin"/>
          <w:sz w:val="28"/>
          <w:szCs w:val="28"/>
          <w:rtl/>
        </w:rPr>
        <w:t xml:space="preserve"> کند.</w:t>
      </w:r>
      <w:r w:rsidRPr="00E42068">
        <w:rPr>
          <w:rFonts w:cs="B Nazanin" w:hint="cs"/>
          <w:sz w:val="28"/>
          <w:szCs w:val="28"/>
          <w:rtl/>
        </w:rPr>
        <w:t xml:space="preserve"> با این حال، بازیابی فلز</w:t>
      </w:r>
      <w:r w:rsidRPr="00E42068">
        <w:rPr>
          <w:rFonts w:cs="B Nazanin"/>
          <w:sz w:val="28"/>
          <w:szCs w:val="28"/>
          <w:rtl/>
        </w:rPr>
        <w:t>ات زمان</w:t>
      </w:r>
      <w:r w:rsidRPr="00E42068">
        <w:rPr>
          <w:rFonts w:cs="B Nazanin" w:hint="cs"/>
          <w:sz w:val="28"/>
          <w:szCs w:val="28"/>
          <w:rtl/>
        </w:rPr>
        <w:t>ی که</w:t>
      </w:r>
      <w:r w:rsidRPr="00E42068">
        <w:rPr>
          <w:rFonts w:cs="B Nazanin"/>
          <w:sz w:val="28"/>
          <w:szCs w:val="28"/>
          <w:rtl/>
        </w:rPr>
        <w:t xml:space="preserve"> از م</w:t>
      </w:r>
      <w:r w:rsidRPr="00E42068">
        <w:rPr>
          <w:rFonts w:cs="B Nazanin" w:hint="cs"/>
          <w:sz w:val="28"/>
          <w:szCs w:val="28"/>
          <w:rtl/>
        </w:rPr>
        <w:t>ی</w:t>
      </w:r>
      <w:r w:rsidRPr="00E42068">
        <w:rPr>
          <w:rFonts w:cs="B Nazanin" w:hint="eastAsia"/>
          <w:sz w:val="28"/>
          <w:szCs w:val="28"/>
          <w:rtl/>
        </w:rPr>
        <w:t>کروارگان</w:t>
      </w:r>
      <w:r w:rsidRPr="00E42068">
        <w:rPr>
          <w:rFonts w:cs="B Nazanin" w:hint="cs"/>
          <w:sz w:val="28"/>
          <w:szCs w:val="28"/>
          <w:rtl/>
        </w:rPr>
        <w:t>ی</w:t>
      </w:r>
      <w:r w:rsidRPr="00E42068">
        <w:rPr>
          <w:rFonts w:cs="B Nazanin" w:hint="eastAsia"/>
          <w:sz w:val="28"/>
          <w:szCs w:val="28"/>
          <w:rtl/>
        </w:rPr>
        <w:t>سم‌ها</w:t>
      </w:r>
      <w:r w:rsidRPr="00E42068">
        <w:rPr>
          <w:rFonts w:cs="B Nazanin" w:hint="cs"/>
          <w:sz w:val="28"/>
          <w:szCs w:val="28"/>
          <w:rtl/>
        </w:rPr>
        <w:t>ی</w:t>
      </w:r>
      <w:r w:rsidRPr="00E42068">
        <w:rPr>
          <w:rFonts w:cs="B Nazanin"/>
          <w:sz w:val="28"/>
          <w:szCs w:val="28"/>
          <w:rtl/>
        </w:rPr>
        <w:t xml:space="preserve"> زنده استفاده م</w:t>
      </w:r>
      <w:r w:rsidRPr="00E42068">
        <w:rPr>
          <w:rFonts w:cs="B Nazanin" w:hint="cs"/>
          <w:sz w:val="28"/>
          <w:szCs w:val="28"/>
          <w:rtl/>
        </w:rPr>
        <w:t>ی‌</w:t>
      </w:r>
      <w:r w:rsidRPr="00E42068">
        <w:rPr>
          <w:rFonts w:cs="B Nazanin" w:hint="eastAsia"/>
          <w:sz w:val="28"/>
          <w:szCs w:val="28"/>
          <w:rtl/>
        </w:rPr>
        <w:t>شود،</w:t>
      </w:r>
      <w:r w:rsidRPr="00E42068">
        <w:rPr>
          <w:rFonts w:cs="B Nazanin"/>
          <w:sz w:val="28"/>
          <w:szCs w:val="28"/>
          <w:rtl/>
        </w:rPr>
        <w:t xml:space="preserve"> ممکن است پر زحمت باشد. </w:t>
      </w:r>
      <w:r w:rsidRPr="00E42068">
        <w:rPr>
          <w:rFonts w:cs="B Nazanin" w:hint="cs"/>
          <w:sz w:val="28"/>
          <w:szCs w:val="28"/>
          <w:rtl/>
        </w:rPr>
        <w:t xml:space="preserve">براساس مطالعات صورت گرفته میکروارگانیسم‌های مختلفی توانایی جذب و کاهش فلزات سنگین از جمله کروم را از فاضلاب‌های آلوده دارند. </w:t>
      </w:r>
      <w:r w:rsidRPr="00E42068">
        <w:rPr>
          <w:rFonts w:cs="B Nazanin"/>
          <w:sz w:val="28"/>
          <w:szCs w:val="28"/>
          <w:rtl/>
        </w:rPr>
        <w:t>با ا</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حال، جلبک‌ها، ر</w:t>
      </w:r>
      <w:r w:rsidRPr="00E42068">
        <w:rPr>
          <w:rFonts w:cs="B Nazanin" w:hint="cs"/>
          <w:sz w:val="28"/>
          <w:szCs w:val="28"/>
          <w:rtl/>
        </w:rPr>
        <w:t>ی</w:t>
      </w:r>
      <w:r w:rsidRPr="00E42068">
        <w:rPr>
          <w:rFonts w:cs="B Nazanin" w:hint="eastAsia"/>
          <w:sz w:val="28"/>
          <w:szCs w:val="28"/>
          <w:rtl/>
        </w:rPr>
        <w:t>زجلبک‌ها</w:t>
      </w:r>
      <w:r w:rsidRPr="00E42068">
        <w:rPr>
          <w:rFonts w:cs="B Nazanin"/>
          <w:sz w:val="28"/>
          <w:szCs w:val="28"/>
          <w:rtl/>
        </w:rPr>
        <w:t xml:space="preserve"> و س</w:t>
      </w:r>
      <w:r w:rsidRPr="00E42068">
        <w:rPr>
          <w:rFonts w:cs="B Nazanin" w:hint="cs"/>
          <w:sz w:val="28"/>
          <w:szCs w:val="28"/>
          <w:rtl/>
        </w:rPr>
        <w:t>ی</w:t>
      </w:r>
      <w:r w:rsidRPr="00E42068">
        <w:rPr>
          <w:rFonts w:cs="B Nazanin" w:hint="eastAsia"/>
          <w:sz w:val="28"/>
          <w:szCs w:val="28"/>
          <w:rtl/>
        </w:rPr>
        <w:t>انوباکتر</w:t>
      </w:r>
      <w:r w:rsidRPr="00E42068">
        <w:rPr>
          <w:rFonts w:cs="B Nazanin" w:hint="cs"/>
          <w:sz w:val="28"/>
          <w:szCs w:val="28"/>
          <w:rtl/>
        </w:rPr>
        <w:t>ی‌</w:t>
      </w:r>
      <w:r w:rsidRPr="00E42068">
        <w:rPr>
          <w:rFonts w:cs="B Nazanin" w:hint="eastAsia"/>
          <w:sz w:val="28"/>
          <w:szCs w:val="28"/>
          <w:rtl/>
        </w:rPr>
        <w:t>ها</w:t>
      </w:r>
      <w:r w:rsidRPr="00E42068">
        <w:rPr>
          <w:rFonts w:cs="B Nazanin"/>
          <w:sz w:val="28"/>
          <w:szCs w:val="28"/>
          <w:rtl/>
        </w:rPr>
        <w:t xml:space="preserve"> (جلبک‌ها</w:t>
      </w:r>
      <w:r w:rsidRPr="00E42068">
        <w:rPr>
          <w:rFonts w:cs="B Nazanin" w:hint="cs"/>
          <w:sz w:val="28"/>
          <w:szCs w:val="28"/>
          <w:rtl/>
        </w:rPr>
        <w:t>ی</w:t>
      </w:r>
      <w:r w:rsidRPr="00E42068">
        <w:rPr>
          <w:rFonts w:cs="B Nazanin"/>
          <w:sz w:val="28"/>
          <w:szCs w:val="28"/>
          <w:rtl/>
        </w:rPr>
        <w:t xml:space="preserve"> سبز آب</w:t>
      </w:r>
      <w:r w:rsidRPr="00E42068">
        <w:rPr>
          <w:rFonts w:cs="B Nazanin" w:hint="cs"/>
          <w:sz w:val="28"/>
          <w:szCs w:val="28"/>
          <w:rtl/>
        </w:rPr>
        <w:t>ی</w:t>
      </w:r>
      <w:r w:rsidRPr="00E42068">
        <w:rPr>
          <w:rFonts w:cs="B Nazanin"/>
          <w:sz w:val="28"/>
          <w:szCs w:val="28"/>
          <w:rtl/>
        </w:rPr>
        <w:t>) پتانس</w:t>
      </w:r>
      <w:r w:rsidRPr="00E42068">
        <w:rPr>
          <w:rFonts w:cs="B Nazanin" w:hint="cs"/>
          <w:sz w:val="28"/>
          <w:szCs w:val="28"/>
          <w:rtl/>
        </w:rPr>
        <w:t>ی</w:t>
      </w:r>
      <w:r w:rsidRPr="00E42068">
        <w:rPr>
          <w:rFonts w:cs="B Nazanin" w:hint="eastAsia"/>
          <w:sz w:val="28"/>
          <w:szCs w:val="28"/>
          <w:rtl/>
        </w:rPr>
        <w:t>ل</w:t>
      </w:r>
      <w:r w:rsidRPr="00E42068">
        <w:rPr>
          <w:rFonts w:cs="B Nazanin"/>
          <w:sz w:val="28"/>
          <w:szCs w:val="28"/>
          <w:rtl/>
        </w:rPr>
        <w:t xml:space="preserve"> بالا</w:t>
      </w:r>
      <w:r w:rsidRPr="00E42068">
        <w:rPr>
          <w:rFonts w:cs="B Nazanin" w:hint="cs"/>
          <w:sz w:val="28"/>
          <w:szCs w:val="28"/>
          <w:rtl/>
        </w:rPr>
        <w:t>یی</w:t>
      </w:r>
      <w:r w:rsidRPr="00E42068">
        <w:rPr>
          <w:rFonts w:cs="B Nazanin"/>
          <w:sz w:val="28"/>
          <w:szCs w:val="28"/>
          <w:rtl/>
        </w:rPr>
        <w:t xml:space="preserve"> برا</w:t>
      </w:r>
      <w:r w:rsidRPr="00E42068">
        <w:rPr>
          <w:rFonts w:cs="B Nazanin" w:hint="cs"/>
          <w:sz w:val="28"/>
          <w:szCs w:val="28"/>
          <w:rtl/>
        </w:rPr>
        <w:t>ی</w:t>
      </w:r>
      <w:r w:rsidRPr="00E42068">
        <w:rPr>
          <w:rFonts w:cs="B Nazanin"/>
          <w:sz w:val="28"/>
          <w:szCs w:val="28"/>
          <w:rtl/>
        </w:rPr>
        <w:t xml:space="preserve"> حذف کرو</w:t>
      </w:r>
      <w:r w:rsidRPr="00E42068">
        <w:rPr>
          <w:rFonts w:cs="B Nazanin" w:hint="eastAsia"/>
          <w:sz w:val="28"/>
          <w:szCs w:val="28"/>
          <w:rtl/>
        </w:rPr>
        <w:t>م</w:t>
      </w:r>
      <w:r w:rsidRPr="00E42068">
        <w:rPr>
          <w:rFonts w:cs="B Nazanin"/>
          <w:sz w:val="28"/>
          <w:szCs w:val="28"/>
          <w:rtl/>
        </w:rPr>
        <w:t xml:space="preserve"> </w:t>
      </w:r>
      <w:r w:rsidRPr="00E42068">
        <w:rPr>
          <w:rFonts w:asciiTheme="majorBidi" w:hAnsiTheme="majorBidi" w:cstheme="majorBidi"/>
          <w:sz w:val="24"/>
          <w:szCs w:val="24"/>
          <w:rtl/>
        </w:rPr>
        <w:t>(</w:t>
      </w:r>
      <w:r w:rsidRPr="00E42068">
        <w:rPr>
          <w:rFonts w:asciiTheme="majorBidi" w:hAnsiTheme="majorBidi" w:cstheme="majorBidi"/>
          <w:sz w:val="24"/>
          <w:szCs w:val="24"/>
        </w:rPr>
        <w:t>VI</w:t>
      </w:r>
      <w:r w:rsidRPr="00E42068">
        <w:rPr>
          <w:rFonts w:asciiTheme="majorBidi" w:hAnsiTheme="majorBidi" w:cstheme="majorBidi"/>
          <w:sz w:val="24"/>
          <w:szCs w:val="24"/>
          <w:rtl/>
        </w:rPr>
        <w:t>)</w:t>
      </w:r>
      <w:r w:rsidRPr="00E42068">
        <w:rPr>
          <w:rFonts w:cs="B Nazanin"/>
          <w:sz w:val="24"/>
          <w:szCs w:val="24"/>
          <w:rtl/>
        </w:rPr>
        <w:t xml:space="preserve"> </w:t>
      </w:r>
      <w:r w:rsidRPr="00E42068">
        <w:rPr>
          <w:rFonts w:cs="B Nazanin"/>
          <w:sz w:val="28"/>
          <w:szCs w:val="28"/>
          <w:rtl/>
        </w:rPr>
        <w:t>در فرآ</w:t>
      </w:r>
      <w:r w:rsidRPr="00E42068">
        <w:rPr>
          <w:rFonts w:cs="B Nazanin" w:hint="cs"/>
          <w:sz w:val="28"/>
          <w:szCs w:val="28"/>
          <w:rtl/>
        </w:rPr>
        <w:t>ی</w:t>
      </w:r>
      <w:r w:rsidRPr="00E42068">
        <w:rPr>
          <w:rFonts w:cs="B Nazanin" w:hint="eastAsia"/>
          <w:sz w:val="28"/>
          <w:szCs w:val="28"/>
          <w:rtl/>
        </w:rPr>
        <w:t>ند</w:t>
      </w:r>
      <w:r w:rsidRPr="00E42068">
        <w:rPr>
          <w:rFonts w:cs="B Nazanin"/>
          <w:sz w:val="28"/>
          <w:szCs w:val="28"/>
          <w:rtl/>
        </w:rPr>
        <w:t xml:space="preserve"> جذب </w:t>
      </w:r>
      <w:r w:rsidR="003A1A99" w:rsidRPr="00E42068">
        <w:rPr>
          <w:rFonts w:cs="B Nazanin"/>
          <w:sz w:val="28"/>
          <w:szCs w:val="28"/>
          <w:rtl/>
        </w:rPr>
        <w:t>بیولوژیک</w:t>
      </w:r>
      <w:r w:rsidRPr="00E42068">
        <w:rPr>
          <w:rFonts w:cs="B Nazanin"/>
          <w:sz w:val="28"/>
          <w:szCs w:val="28"/>
          <w:rtl/>
        </w:rPr>
        <w:t xml:space="preserve"> نشان دادند. د</w:t>
      </w:r>
      <w:r w:rsidRPr="00E42068">
        <w:rPr>
          <w:rFonts w:cs="B Nazanin" w:hint="cs"/>
          <w:sz w:val="28"/>
          <w:szCs w:val="28"/>
          <w:rtl/>
        </w:rPr>
        <w:t>ی</w:t>
      </w:r>
      <w:r w:rsidRPr="00E42068">
        <w:rPr>
          <w:rFonts w:cs="B Nazanin" w:hint="eastAsia"/>
          <w:sz w:val="28"/>
          <w:szCs w:val="28"/>
          <w:rtl/>
        </w:rPr>
        <w:t>واره‌ها</w:t>
      </w:r>
      <w:r w:rsidRPr="00E42068">
        <w:rPr>
          <w:rFonts w:cs="B Nazanin" w:hint="cs"/>
          <w:sz w:val="28"/>
          <w:szCs w:val="28"/>
          <w:rtl/>
        </w:rPr>
        <w:t>ی</w:t>
      </w:r>
      <w:r w:rsidRPr="00E42068">
        <w:rPr>
          <w:rFonts w:cs="B Nazanin"/>
          <w:sz w:val="28"/>
          <w:szCs w:val="28"/>
          <w:rtl/>
        </w:rPr>
        <w:t xml:space="preserve"> سلول</w:t>
      </w:r>
      <w:r w:rsidRPr="00E42068">
        <w:rPr>
          <w:rFonts w:cs="B Nazanin" w:hint="cs"/>
          <w:sz w:val="28"/>
          <w:szCs w:val="28"/>
          <w:rtl/>
        </w:rPr>
        <w:t xml:space="preserve">ی </w:t>
      </w:r>
      <w:r w:rsidRPr="00E42068">
        <w:rPr>
          <w:rFonts w:cs="B Nazanin"/>
          <w:sz w:val="28"/>
          <w:szCs w:val="28"/>
          <w:rtl/>
        </w:rPr>
        <w:t xml:space="preserve"> م</w:t>
      </w:r>
      <w:r w:rsidRPr="00E42068">
        <w:rPr>
          <w:rFonts w:cs="B Nazanin" w:hint="cs"/>
          <w:sz w:val="28"/>
          <w:szCs w:val="28"/>
          <w:rtl/>
        </w:rPr>
        <w:t>ی</w:t>
      </w:r>
      <w:r w:rsidRPr="00E42068">
        <w:rPr>
          <w:rFonts w:cs="B Nazanin" w:hint="eastAsia"/>
          <w:sz w:val="28"/>
          <w:szCs w:val="28"/>
          <w:rtl/>
        </w:rPr>
        <w:t>کروب</w:t>
      </w:r>
      <w:r w:rsidRPr="00E42068">
        <w:rPr>
          <w:rFonts w:cs="B Nazanin" w:hint="cs"/>
          <w:sz w:val="28"/>
          <w:szCs w:val="28"/>
          <w:rtl/>
        </w:rPr>
        <w:t>ی</w:t>
      </w:r>
      <w:r w:rsidRPr="00E42068">
        <w:rPr>
          <w:rFonts w:cs="B Nazanin"/>
          <w:sz w:val="28"/>
          <w:szCs w:val="28"/>
          <w:rtl/>
        </w:rPr>
        <w:t xml:space="preserve"> </w:t>
      </w:r>
      <w:r w:rsidRPr="00E42068">
        <w:rPr>
          <w:rFonts w:cs="B Nazanin" w:hint="cs"/>
          <w:sz w:val="28"/>
          <w:szCs w:val="28"/>
          <w:rtl/>
        </w:rPr>
        <w:t xml:space="preserve">شامل </w:t>
      </w:r>
      <w:r w:rsidRPr="00E42068">
        <w:rPr>
          <w:rFonts w:cs="B Nazanin"/>
          <w:sz w:val="28"/>
          <w:szCs w:val="28"/>
          <w:rtl/>
        </w:rPr>
        <w:t>چند</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گروه عملکرد</w:t>
      </w:r>
      <w:r w:rsidRPr="00E42068">
        <w:rPr>
          <w:rFonts w:cs="B Nazanin" w:hint="cs"/>
          <w:sz w:val="28"/>
          <w:szCs w:val="28"/>
          <w:rtl/>
        </w:rPr>
        <w:t>ی</w:t>
      </w:r>
      <w:r w:rsidRPr="00E42068">
        <w:rPr>
          <w:rFonts w:cs="B Nazanin"/>
          <w:sz w:val="28"/>
          <w:szCs w:val="28"/>
          <w:rtl/>
        </w:rPr>
        <w:t xml:space="preserve"> (مانند کربوکس</w:t>
      </w:r>
      <w:r w:rsidRPr="00E42068">
        <w:rPr>
          <w:rFonts w:cs="B Nazanin" w:hint="cs"/>
          <w:sz w:val="28"/>
          <w:szCs w:val="28"/>
          <w:rtl/>
        </w:rPr>
        <w:t>ی</w:t>
      </w:r>
      <w:r w:rsidRPr="00E42068">
        <w:rPr>
          <w:rFonts w:cs="B Nazanin" w:hint="eastAsia"/>
          <w:sz w:val="28"/>
          <w:szCs w:val="28"/>
          <w:rtl/>
        </w:rPr>
        <w:t>لات،</w:t>
      </w:r>
      <w:r w:rsidRPr="00E42068">
        <w:rPr>
          <w:rFonts w:cs="B Nazanin"/>
          <w:sz w:val="28"/>
          <w:szCs w:val="28"/>
          <w:rtl/>
        </w:rPr>
        <w:t xml:space="preserve"> ه</w:t>
      </w:r>
      <w:r w:rsidRPr="00E42068">
        <w:rPr>
          <w:rFonts w:cs="B Nazanin" w:hint="cs"/>
          <w:sz w:val="28"/>
          <w:szCs w:val="28"/>
          <w:rtl/>
        </w:rPr>
        <w:t>ی</w:t>
      </w:r>
      <w:r w:rsidRPr="00E42068">
        <w:rPr>
          <w:rFonts w:cs="B Nazanin" w:hint="eastAsia"/>
          <w:sz w:val="28"/>
          <w:szCs w:val="28"/>
          <w:rtl/>
        </w:rPr>
        <w:t>دروکس</w:t>
      </w:r>
      <w:r w:rsidRPr="00E42068">
        <w:rPr>
          <w:rFonts w:cs="B Nazanin" w:hint="cs"/>
          <w:sz w:val="28"/>
          <w:szCs w:val="28"/>
          <w:rtl/>
        </w:rPr>
        <w:t>ی</w:t>
      </w:r>
      <w:r w:rsidRPr="00E42068">
        <w:rPr>
          <w:rFonts w:cs="B Nazanin" w:hint="eastAsia"/>
          <w:sz w:val="28"/>
          <w:szCs w:val="28"/>
          <w:rtl/>
        </w:rPr>
        <w:t>ل،</w:t>
      </w:r>
      <w:r w:rsidRPr="00E42068">
        <w:rPr>
          <w:rFonts w:cs="B Nazanin"/>
          <w:sz w:val="28"/>
          <w:szCs w:val="28"/>
          <w:rtl/>
        </w:rPr>
        <w:t xml:space="preserve"> آم</w:t>
      </w:r>
      <w:r w:rsidRPr="00E42068">
        <w:rPr>
          <w:rFonts w:cs="B Nazanin" w:hint="cs"/>
          <w:sz w:val="28"/>
          <w:szCs w:val="28"/>
          <w:rtl/>
        </w:rPr>
        <w:t>ی</w:t>
      </w:r>
      <w:r w:rsidRPr="00E42068">
        <w:rPr>
          <w:rFonts w:cs="B Nazanin" w:hint="eastAsia"/>
          <w:sz w:val="28"/>
          <w:szCs w:val="28"/>
          <w:rtl/>
        </w:rPr>
        <w:t>نو</w:t>
      </w:r>
      <w:r w:rsidRPr="00E42068">
        <w:rPr>
          <w:rFonts w:cs="B Nazanin"/>
          <w:sz w:val="28"/>
          <w:szCs w:val="28"/>
          <w:rtl/>
        </w:rPr>
        <w:t xml:space="preserve"> و فسفات)</w:t>
      </w:r>
      <w:r w:rsidRPr="00E42068">
        <w:rPr>
          <w:rFonts w:cs="B Nazanin" w:hint="cs"/>
          <w:sz w:val="28"/>
          <w:szCs w:val="28"/>
          <w:rtl/>
        </w:rPr>
        <w:t xml:space="preserve"> می‌باشد </w:t>
      </w:r>
      <w:r w:rsidRPr="00E42068">
        <w:rPr>
          <w:rFonts w:cs="B Nazanin"/>
          <w:sz w:val="28"/>
          <w:szCs w:val="28"/>
          <w:rtl/>
        </w:rPr>
        <w:t>که م</w:t>
      </w:r>
      <w:r w:rsidRPr="00E42068">
        <w:rPr>
          <w:rFonts w:cs="B Nazanin" w:hint="cs"/>
          <w:sz w:val="28"/>
          <w:szCs w:val="28"/>
          <w:rtl/>
        </w:rPr>
        <w:t>ی‌</w:t>
      </w:r>
      <w:r w:rsidRPr="00E42068">
        <w:rPr>
          <w:rFonts w:cs="B Nazanin" w:hint="eastAsia"/>
          <w:sz w:val="28"/>
          <w:szCs w:val="28"/>
          <w:rtl/>
        </w:rPr>
        <w:t>توانند</w:t>
      </w:r>
      <w:r w:rsidRPr="00E42068">
        <w:rPr>
          <w:rFonts w:cs="B Nazanin"/>
          <w:sz w:val="28"/>
          <w:szCs w:val="28"/>
          <w:rtl/>
        </w:rPr>
        <w:t xml:space="preserve"> </w:t>
      </w:r>
      <w:r w:rsidRPr="00E42068">
        <w:rPr>
          <w:rFonts w:cs="B Nazanin" w:hint="cs"/>
          <w:sz w:val="28"/>
          <w:szCs w:val="28"/>
          <w:rtl/>
        </w:rPr>
        <w:t>محل اتصال فلزات سنگین باشند</w:t>
      </w:r>
      <w:r w:rsidRPr="00E42068">
        <w:rPr>
          <w:rFonts w:cs="B Nazanin"/>
          <w:sz w:val="28"/>
          <w:szCs w:val="28"/>
          <w:rtl/>
        </w:rPr>
        <w:t>. در</w:t>
      </w:r>
      <w:r w:rsidRPr="00E42068">
        <w:rPr>
          <w:rFonts w:cs="B Nazanin" w:hint="cs"/>
          <w:sz w:val="28"/>
          <w:szCs w:val="28"/>
          <w:rtl/>
        </w:rPr>
        <w:t>یک بررسی توسط</w:t>
      </w:r>
      <w:r w:rsidRPr="00E42068">
        <w:rPr>
          <w:rFonts w:cs="B Nazanin"/>
          <w:sz w:val="28"/>
          <w:szCs w:val="28"/>
          <w:rtl/>
        </w:rPr>
        <w:t xml:space="preserve"> </w:t>
      </w:r>
      <w:proofErr w:type="spellStart"/>
      <w:r w:rsidRPr="00E42068">
        <w:rPr>
          <w:rStyle w:val="fontstyle01"/>
          <w:rFonts w:asciiTheme="majorBidi" w:hAnsiTheme="majorBidi" w:cstheme="majorBidi"/>
          <w:color w:val="000000" w:themeColor="text1"/>
          <w:sz w:val="24"/>
          <w:szCs w:val="24"/>
        </w:rPr>
        <w:t>Bahafid</w:t>
      </w:r>
      <w:proofErr w:type="spellEnd"/>
      <w:r w:rsidRPr="00E42068">
        <w:rPr>
          <w:rStyle w:val="fontstyle01"/>
          <w:rFonts w:asciiTheme="majorBidi" w:hAnsiTheme="majorBidi" w:cstheme="majorBidi"/>
          <w:color w:val="000000" w:themeColor="text1"/>
          <w:sz w:val="24"/>
          <w:szCs w:val="24"/>
        </w:rPr>
        <w:t xml:space="preserve"> </w:t>
      </w:r>
      <w:r w:rsidR="00DC4E7A" w:rsidRPr="00E42068">
        <w:rPr>
          <w:rStyle w:val="fontstyle01"/>
          <w:rFonts w:asciiTheme="majorBidi" w:hAnsiTheme="majorBidi" w:cstheme="majorBidi" w:hint="cs"/>
          <w:color w:val="000000" w:themeColor="text1"/>
          <w:sz w:val="24"/>
          <w:szCs w:val="24"/>
          <w:rtl/>
        </w:rPr>
        <w:t xml:space="preserve"> </w:t>
      </w:r>
      <w:r w:rsidR="00DC4E7A" w:rsidRPr="00E42068">
        <w:rPr>
          <w:rStyle w:val="fontstyle01"/>
          <w:rFonts w:asciiTheme="majorBidi" w:hAnsiTheme="majorBidi" w:cs="B Nazanin" w:hint="cs"/>
          <w:color w:val="000000" w:themeColor="text1"/>
          <w:sz w:val="28"/>
          <w:szCs w:val="28"/>
          <w:rtl/>
        </w:rPr>
        <w:t xml:space="preserve">در سال </w:t>
      </w:r>
      <w:r w:rsidR="00284AD6" w:rsidRPr="00E42068">
        <w:rPr>
          <w:rStyle w:val="fontstyle01"/>
          <w:rFonts w:asciiTheme="majorBidi" w:hAnsiTheme="majorBidi" w:cs="B Nazanin"/>
          <w:color w:val="000000" w:themeColor="text1"/>
          <w:sz w:val="24"/>
          <w:szCs w:val="24"/>
        </w:rPr>
        <w:t>2013</w:t>
      </w:r>
      <w:r w:rsidR="002B3D4C" w:rsidRPr="00E42068">
        <w:rPr>
          <w:rStyle w:val="fontstyle01"/>
          <w:rFonts w:asciiTheme="majorBidi" w:hAnsiTheme="majorBidi" w:cs="B Nazanin" w:hint="cs"/>
          <w:color w:val="000000" w:themeColor="text1"/>
          <w:sz w:val="24"/>
          <w:szCs w:val="24"/>
          <w:rtl/>
        </w:rPr>
        <w:t xml:space="preserve"> </w:t>
      </w:r>
      <w:r w:rsidRPr="00E42068">
        <w:rPr>
          <w:rFonts w:cs="B Nazanin" w:hint="cs"/>
          <w:sz w:val="28"/>
          <w:szCs w:val="28"/>
          <w:rtl/>
        </w:rPr>
        <w:t>ی</w:t>
      </w:r>
      <w:r w:rsidRPr="00E42068">
        <w:rPr>
          <w:rFonts w:cs="B Nazanin" w:hint="eastAsia"/>
          <w:sz w:val="28"/>
          <w:szCs w:val="28"/>
          <w:rtl/>
        </w:rPr>
        <w:t>ک</w:t>
      </w:r>
      <w:r w:rsidRPr="00E42068">
        <w:rPr>
          <w:rFonts w:cs="B Nazanin"/>
          <w:sz w:val="28"/>
          <w:szCs w:val="28"/>
          <w:rtl/>
        </w:rPr>
        <w:t xml:space="preserve"> نوع قارچ </w:t>
      </w:r>
      <w:r w:rsidRPr="00E42068">
        <w:rPr>
          <w:rFonts w:asciiTheme="majorBidi" w:hAnsiTheme="majorBidi" w:cstheme="majorBidi"/>
          <w:sz w:val="24"/>
          <w:szCs w:val="24"/>
          <w:rtl/>
        </w:rPr>
        <w:t>(</w:t>
      </w:r>
      <w:r w:rsidRPr="00E42068">
        <w:rPr>
          <w:rFonts w:asciiTheme="majorBidi" w:hAnsiTheme="majorBidi" w:cstheme="majorBidi"/>
          <w:i/>
          <w:iCs/>
          <w:sz w:val="24"/>
          <w:szCs w:val="24"/>
        </w:rPr>
        <w:t xml:space="preserve">Pichia </w:t>
      </w:r>
      <w:proofErr w:type="spellStart"/>
      <w:r w:rsidRPr="00E42068">
        <w:rPr>
          <w:rFonts w:asciiTheme="majorBidi" w:hAnsiTheme="majorBidi" w:cstheme="majorBidi"/>
          <w:i/>
          <w:iCs/>
          <w:sz w:val="24"/>
          <w:szCs w:val="24"/>
        </w:rPr>
        <w:t>anomala</w:t>
      </w:r>
      <w:proofErr w:type="spellEnd"/>
      <w:r w:rsidRPr="00E42068">
        <w:rPr>
          <w:rFonts w:asciiTheme="majorBidi" w:hAnsiTheme="majorBidi" w:cstheme="majorBidi"/>
          <w:sz w:val="24"/>
          <w:szCs w:val="24"/>
          <w:rtl/>
        </w:rPr>
        <w:t>)</w:t>
      </w:r>
      <w:r w:rsidRPr="00E42068">
        <w:rPr>
          <w:rFonts w:cs="B Nazanin"/>
          <w:sz w:val="28"/>
          <w:szCs w:val="28"/>
          <w:rtl/>
        </w:rPr>
        <w:t xml:space="preserve"> را برا</w:t>
      </w:r>
      <w:r w:rsidRPr="00E42068">
        <w:rPr>
          <w:rFonts w:cs="B Nazanin" w:hint="cs"/>
          <w:sz w:val="28"/>
          <w:szCs w:val="28"/>
          <w:rtl/>
        </w:rPr>
        <w:t>ی</w:t>
      </w:r>
      <w:r w:rsidRPr="00E42068">
        <w:rPr>
          <w:rFonts w:cs="B Nazanin"/>
          <w:sz w:val="28"/>
          <w:szCs w:val="28"/>
          <w:rtl/>
        </w:rPr>
        <w:t xml:space="preserve"> جذب ب</w:t>
      </w:r>
      <w:r w:rsidRPr="00E42068">
        <w:rPr>
          <w:rFonts w:cs="B Nazanin" w:hint="cs"/>
          <w:sz w:val="28"/>
          <w:szCs w:val="28"/>
          <w:rtl/>
        </w:rPr>
        <w:t>ی</w:t>
      </w:r>
      <w:r w:rsidRPr="00E42068">
        <w:rPr>
          <w:rFonts w:cs="B Nazanin" w:hint="eastAsia"/>
          <w:sz w:val="28"/>
          <w:szCs w:val="28"/>
          <w:rtl/>
        </w:rPr>
        <w:t>ولوژ</w:t>
      </w:r>
      <w:r w:rsidRPr="00E42068">
        <w:rPr>
          <w:rFonts w:cs="B Nazanin" w:hint="cs"/>
          <w:sz w:val="28"/>
          <w:szCs w:val="28"/>
          <w:rtl/>
        </w:rPr>
        <w:t>ی</w:t>
      </w:r>
      <w:r w:rsidRPr="00E42068">
        <w:rPr>
          <w:rFonts w:cs="B Nazanin" w:hint="eastAsia"/>
          <w:sz w:val="28"/>
          <w:szCs w:val="28"/>
          <w:rtl/>
        </w:rPr>
        <w:t>ک</w:t>
      </w:r>
      <w:r w:rsidRPr="00E42068">
        <w:rPr>
          <w:rFonts w:cs="B Nazanin" w:hint="cs"/>
          <w:sz w:val="28"/>
          <w:szCs w:val="28"/>
          <w:rtl/>
        </w:rPr>
        <w:t>ی</w:t>
      </w:r>
      <w:r w:rsidRPr="00E42068">
        <w:rPr>
          <w:rFonts w:cs="B Nazanin"/>
          <w:sz w:val="28"/>
          <w:szCs w:val="28"/>
          <w:rtl/>
        </w:rPr>
        <w:t xml:space="preserve"> کروم </w:t>
      </w:r>
      <w:r w:rsidRPr="00E42068">
        <w:rPr>
          <w:rFonts w:asciiTheme="majorBidi" w:hAnsiTheme="majorBidi" w:cstheme="majorBidi"/>
          <w:sz w:val="24"/>
          <w:szCs w:val="24"/>
          <w:rtl/>
        </w:rPr>
        <w:t>(</w:t>
      </w:r>
      <w:r w:rsidRPr="00E42068">
        <w:rPr>
          <w:rFonts w:asciiTheme="majorBidi" w:hAnsiTheme="majorBidi" w:cstheme="majorBidi"/>
          <w:sz w:val="24"/>
          <w:szCs w:val="24"/>
        </w:rPr>
        <w:t>VI</w:t>
      </w:r>
      <w:r w:rsidRPr="00E42068">
        <w:rPr>
          <w:rFonts w:asciiTheme="majorBidi" w:hAnsiTheme="majorBidi" w:cstheme="majorBidi"/>
          <w:sz w:val="24"/>
          <w:szCs w:val="24"/>
          <w:rtl/>
        </w:rPr>
        <w:t>)</w:t>
      </w:r>
      <w:r w:rsidRPr="00E42068">
        <w:rPr>
          <w:rFonts w:cs="B Nazanin"/>
          <w:sz w:val="28"/>
          <w:szCs w:val="28"/>
          <w:rtl/>
        </w:rPr>
        <w:t xml:space="preserve"> </w:t>
      </w:r>
      <w:r w:rsidRPr="00E42068">
        <w:rPr>
          <w:rFonts w:cs="B Nazanin" w:hint="cs"/>
          <w:sz w:val="28"/>
          <w:szCs w:val="28"/>
          <w:rtl/>
        </w:rPr>
        <w:t>مورد آزمایش قرار دادند</w:t>
      </w:r>
      <w:r w:rsidRPr="00E42068">
        <w:rPr>
          <w:rFonts w:cs="B Nazanin"/>
          <w:sz w:val="28"/>
          <w:szCs w:val="28"/>
          <w:rtl/>
        </w:rPr>
        <w:t xml:space="preserve"> و گزار</w:t>
      </w:r>
      <w:r w:rsidRPr="00E42068">
        <w:rPr>
          <w:rFonts w:cs="B Nazanin" w:hint="cs"/>
          <w:sz w:val="28"/>
          <w:szCs w:val="28"/>
          <w:rtl/>
        </w:rPr>
        <w:t>شات حاکی از آن بود</w:t>
      </w:r>
      <w:r w:rsidRPr="00E42068">
        <w:rPr>
          <w:rFonts w:cs="B Nazanin"/>
          <w:sz w:val="28"/>
          <w:szCs w:val="28"/>
          <w:rtl/>
        </w:rPr>
        <w:t xml:space="preserve"> که حذف کروم شش ظرف</w:t>
      </w:r>
      <w:r w:rsidRPr="00E42068">
        <w:rPr>
          <w:rFonts w:cs="B Nazanin" w:hint="cs"/>
          <w:sz w:val="28"/>
          <w:szCs w:val="28"/>
          <w:rtl/>
        </w:rPr>
        <w:t>ی</w:t>
      </w:r>
      <w:r w:rsidRPr="00E42068">
        <w:rPr>
          <w:rFonts w:cs="B Nazanin" w:hint="eastAsia"/>
          <w:sz w:val="28"/>
          <w:szCs w:val="28"/>
          <w:rtl/>
        </w:rPr>
        <w:t>ت</w:t>
      </w:r>
      <w:r w:rsidRPr="00E42068">
        <w:rPr>
          <w:rFonts w:cs="B Nazanin" w:hint="cs"/>
          <w:sz w:val="28"/>
          <w:szCs w:val="28"/>
          <w:rtl/>
        </w:rPr>
        <w:t>ی</w:t>
      </w:r>
      <w:r w:rsidRPr="00E42068">
        <w:rPr>
          <w:rFonts w:cs="B Nazanin"/>
          <w:sz w:val="28"/>
          <w:szCs w:val="28"/>
          <w:rtl/>
        </w:rPr>
        <w:t xml:space="preserve"> توسط ا</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نوع قارچ ها امکان پذ</w:t>
      </w:r>
      <w:r w:rsidRPr="00E42068">
        <w:rPr>
          <w:rFonts w:cs="B Nazanin" w:hint="cs"/>
          <w:sz w:val="28"/>
          <w:szCs w:val="28"/>
          <w:rtl/>
        </w:rPr>
        <w:t>ی</w:t>
      </w:r>
      <w:r w:rsidRPr="00E42068">
        <w:rPr>
          <w:rFonts w:cs="B Nazanin" w:hint="eastAsia"/>
          <w:sz w:val="28"/>
          <w:szCs w:val="28"/>
          <w:rtl/>
        </w:rPr>
        <w:t>ر</w:t>
      </w:r>
      <w:r w:rsidRPr="00E42068">
        <w:rPr>
          <w:rFonts w:cs="B Nazanin"/>
          <w:sz w:val="28"/>
          <w:szCs w:val="28"/>
          <w:rtl/>
        </w:rPr>
        <w:t xml:space="preserve"> است. جذب کروم در گروه ها</w:t>
      </w:r>
      <w:r w:rsidRPr="00E42068">
        <w:rPr>
          <w:rFonts w:cs="B Nazanin" w:hint="cs"/>
          <w:sz w:val="28"/>
          <w:szCs w:val="28"/>
          <w:rtl/>
        </w:rPr>
        <w:t>ی</w:t>
      </w:r>
      <w:r w:rsidRPr="00E42068">
        <w:rPr>
          <w:rFonts w:cs="B Nazanin"/>
          <w:sz w:val="28"/>
          <w:szCs w:val="28"/>
          <w:rtl/>
        </w:rPr>
        <w:t xml:space="preserve"> عامل</w:t>
      </w:r>
      <w:r w:rsidRPr="00E42068">
        <w:rPr>
          <w:rFonts w:cs="B Nazanin" w:hint="cs"/>
          <w:sz w:val="28"/>
          <w:szCs w:val="28"/>
          <w:rtl/>
        </w:rPr>
        <w:t>ی</w:t>
      </w:r>
      <w:r w:rsidRPr="00E42068">
        <w:rPr>
          <w:rFonts w:cs="B Nazanin"/>
          <w:sz w:val="28"/>
          <w:szCs w:val="28"/>
          <w:rtl/>
        </w:rPr>
        <w:t xml:space="preserve"> (مانند آم</w:t>
      </w:r>
      <w:r w:rsidRPr="00E42068">
        <w:rPr>
          <w:rFonts w:cs="B Nazanin" w:hint="cs"/>
          <w:sz w:val="28"/>
          <w:szCs w:val="28"/>
          <w:rtl/>
        </w:rPr>
        <w:t>ی</w:t>
      </w:r>
      <w:r w:rsidRPr="00E42068">
        <w:rPr>
          <w:rFonts w:cs="B Nazanin" w:hint="eastAsia"/>
          <w:sz w:val="28"/>
          <w:szCs w:val="28"/>
          <w:rtl/>
        </w:rPr>
        <w:t>د</w:t>
      </w:r>
      <w:r w:rsidRPr="00E42068">
        <w:rPr>
          <w:rFonts w:cs="B Nazanin"/>
          <w:sz w:val="28"/>
          <w:szCs w:val="28"/>
          <w:rtl/>
        </w:rPr>
        <w:t xml:space="preserve"> </w:t>
      </w:r>
      <w:r w:rsidRPr="00E42068">
        <w:rPr>
          <w:rFonts w:asciiTheme="majorBidi" w:hAnsiTheme="majorBidi" w:cstheme="majorBidi"/>
          <w:sz w:val="24"/>
          <w:szCs w:val="24"/>
        </w:rPr>
        <w:t>I</w:t>
      </w:r>
      <w:r w:rsidRPr="00E42068">
        <w:rPr>
          <w:rFonts w:cs="B Nazanin"/>
          <w:sz w:val="28"/>
          <w:szCs w:val="28"/>
          <w:rtl/>
        </w:rPr>
        <w:t>، آم</w:t>
      </w:r>
      <w:r w:rsidRPr="00E42068">
        <w:rPr>
          <w:rFonts w:cs="B Nazanin" w:hint="cs"/>
          <w:sz w:val="28"/>
          <w:szCs w:val="28"/>
          <w:rtl/>
        </w:rPr>
        <w:t>ی</w:t>
      </w:r>
      <w:r w:rsidRPr="00E42068">
        <w:rPr>
          <w:rFonts w:cs="B Nazanin" w:hint="eastAsia"/>
          <w:sz w:val="28"/>
          <w:szCs w:val="28"/>
          <w:rtl/>
        </w:rPr>
        <w:t>د</w:t>
      </w:r>
      <w:r w:rsidRPr="00E42068">
        <w:rPr>
          <w:rFonts w:cs="B Nazanin"/>
          <w:sz w:val="28"/>
          <w:szCs w:val="28"/>
          <w:rtl/>
        </w:rPr>
        <w:t xml:space="preserve"> </w:t>
      </w:r>
      <w:r w:rsidRPr="00E42068">
        <w:rPr>
          <w:rFonts w:asciiTheme="majorBidi" w:hAnsiTheme="majorBidi" w:cstheme="majorBidi"/>
          <w:sz w:val="24"/>
          <w:szCs w:val="24"/>
        </w:rPr>
        <w:t>II</w:t>
      </w:r>
      <w:r w:rsidRPr="00E42068">
        <w:rPr>
          <w:rFonts w:cs="B Nazanin"/>
          <w:sz w:val="28"/>
          <w:szCs w:val="28"/>
          <w:rtl/>
        </w:rPr>
        <w:t>، آم</w:t>
      </w:r>
      <w:r w:rsidRPr="00E42068">
        <w:rPr>
          <w:rFonts w:cs="B Nazanin" w:hint="cs"/>
          <w:sz w:val="28"/>
          <w:szCs w:val="28"/>
          <w:rtl/>
        </w:rPr>
        <w:t>ی</w:t>
      </w:r>
      <w:r w:rsidRPr="00E42068">
        <w:rPr>
          <w:rFonts w:cs="B Nazanin" w:hint="eastAsia"/>
          <w:sz w:val="28"/>
          <w:szCs w:val="28"/>
          <w:rtl/>
        </w:rPr>
        <w:t>د</w:t>
      </w:r>
      <w:r w:rsidRPr="00E42068">
        <w:rPr>
          <w:rFonts w:cs="B Nazanin"/>
          <w:sz w:val="28"/>
          <w:szCs w:val="28"/>
          <w:rtl/>
        </w:rPr>
        <w:t xml:space="preserve"> </w:t>
      </w:r>
      <w:r w:rsidRPr="00E42068">
        <w:rPr>
          <w:rFonts w:asciiTheme="majorBidi" w:hAnsiTheme="majorBidi" w:cstheme="majorBidi"/>
          <w:sz w:val="24"/>
          <w:szCs w:val="24"/>
        </w:rPr>
        <w:t>III</w:t>
      </w:r>
      <w:r w:rsidRPr="00E42068">
        <w:rPr>
          <w:rFonts w:cs="B Nazanin"/>
          <w:sz w:val="28"/>
          <w:szCs w:val="28"/>
          <w:rtl/>
        </w:rPr>
        <w:t>، پل</w:t>
      </w:r>
      <w:r w:rsidRPr="00E42068">
        <w:rPr>
          <w:rFonts w:cs="B Nazanin" w:hint="cs"/>
          <w:sz w:val="28"/>
          <w:szCs w:val="28"/>
          <w:rtl/>
        </w:rPr>
        <w:t>ی</w:t>
      </w:r>
      <w:r w:rsidRPr="00E42068">
        <w:rPr>
          <w:rFonts w:cs="B Nazanin"/>
          <w:sz w:val="28"/>
          <w:szCs w:val="28"/>
          <w:rtl/>
        </w:rPr>
        <w:t xml:space="preserve"> ساکار</w:t>
      </w:r>
      <w:r w:rsidRPr="00E42068">
        <w:rPr>
          <w:rFonts w:cs="B Nazanin" w:hint="cs"/>
          <w:sz w:val="28"/>
          <w:szCs w:val="28"/>
          <w:rtl/>
        </w:rPr>
        <w:t>ی</w:t>
      </w:r>
      <w:r w:rsidRPr="00E42068">
        <w:rPr>
          <w:rFonts w:cs="B Nazanin" w:hint="eastAsia"/>
          <w:sz w:val="28"/>
          <w:szCs w:val="28"/>
          <w:rtl/>
        </w:rPr>
        <w:t>دها،</w:t>
      </w:r>
      <w:r w:rsidRPr="00E42068">
        <w:rPr>
          <w:rFonts w:cs="B Nazanin"/>
          <w:sz w:val="28"/>
          <w:szCs w:val="28"/>
          <w:rtl/>
        </w:rPr>
        <w:t xml:space="preserve"> سولفونات و کربوکس</w:t>
      </w:r>
      <w:r w:rsidRPr="00E42068">
        <w:rPr>
          <w:rFonts w:cs="B Nazanin" w:hint="cs"/>
          <w:sz w:val="28"/>
          <w:szCs w:val="28"/>
          <w:rtl/>
        </w:rPr>
        <w:t>ی</w:t>
      </w:r>
      <w:r w:rsidRPr="00E42068">
        <w:rPr>
          <w:rFonts w:cs="B Nazanin" w:hint="eastAsia"/>
          <w:sz w:val="28"/>
          <w:szCs w:val="28"/>
          <w:rtl/>
        </w:rPr>
        <w:t>ل</w:t>
      </w:r>
      <w:r w:rsidRPr="00E42068">
        <w:rPr>
          <w:rFonts w:cs="B Nazanin"/>
          <w:sz w:val="28"/>
          <w:szCs w:val="28"/>
          <w:rtl/>
        </w:rPr>
        <w:t>) و متع</w:t>
      </w:r>
      <w:r w:rsidRPr="00E42068">
        <w:rPr>
          <w:rFonts w:cs="B Nazanin" w:hint="eastAsia"/>
          <w:sz w:val="28"/>
          <w:szCs w:val="28"/>
          <w:rtl/>
        </w:rPr>
        <w:t>اقباً</w:t>
      </w:r>
      <w:r w:rsidRPr="00E42068">
        <w:rPr>
          <w:rFonts w:cs="B Nazanin"/>
          <w:sz w:val="28"/>
          <w:szCs w:val="28"/>
          <w:rtl/>
        </w:rPr>
        <w:t xml:space="preserve"> تجمع ب</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سلول</w:t>
      </w:r>
      <w:r w:rsidRPr="00E42068">
        <w:rPr>
          <w:rFonts w:cs="B Nazanin" w:hint="cs"/>
          <w:sz w:val="28"/>
          <w:szCs w:val="28"/>
          <w:rtl/>
        </w:rPr>
        <w:t>ی</w:t>
      </w:r>
      <w:r w:rsidRPr="00E42068">
        <w:rPr>
          <w:rFonts w:cs="B Nazanin"/>
          <w:sz w:val="28"/>
          <w:szCs w:val="28"/>
          <w:rtl/>
        </w:rPr>
        <w:t xml:space="preserve"> و تبد</w:t>
      </w:r>
      <w:r w:rsidRPr="00E42068">
        <w:rPr>
          <w:rFonts w:cs="B Nazanin" w:hint="cs"/>
          <w:sz w:val="28"/>
          <w:szCs w:val="28"/>
          <w:rtl/>
        </w:rPr>
        <w:t>ی</w:t>
      </w:r>
      <w:r w:rsidRPr="00E42068">
        <w:rPr>
          <w:rFonts w:cs="B Nazanin" w:hint="eastAsia"/>
          <w:sz w:val="28"/>
          <w:szCs w:val="28"/>
          <w:rtl/>
        </w:rPr>
        <w:t>ل</w:t>
      </w:r>
      <w:r w:rsidRPr="00E42068">
        <w:rPr>
          <w:rFonts w:cs="B Nazanin"/>
          <w:sz w:val="28"/>
          <w:szCs w:val="28"/>
          <w:rtl/>
        </w:rPr>
        <w:t xml:space="preserve"> </w:t>
      </w:r>
      <w:r w:rsidR="003A1A99" w:rsidRPr="00E42068">
        <w:rPr>
          <w:rFonts w:cs="B Nazanin"/>
          <w:sz w:val="28"/>
          <w:szCs w:val="28"/>
          <w:rtl/>
        </w:rPr>
        <w:t>بیولوژیک</w:t>
      </w:r>
      <w:r w:rsidRPr="00E42068">
        <w:rPr>
          <w:rFonts w:cs="B Nazanin"/>
          <w:sz w:val="28"/>
          <w:szCs w:val="28"/>
          <w:rtl/>
        </w:rPr>
        <w:t xml:space="preserve"> کروم</w:t>
      </w:r>
      <w:r w:rsidRPr="00E42068">
        <w:rPr>
          <w:rFonts w:asciiTheme="majorBidi" w:hAnsiTheme="majorBidi" w:cstheme="majorBidi"/>
          <w:sz w:val="24"/>
          <w:szCs w:val="24"/>
          <w:rtl/>
        </w:rPr>
        <w:t xml:space="preserve"> (</w:t>
      </w:r>
      <w:r w:rsidRPr="00E42068">
        <w:rPr>
          <w:rFonts w:asciiTheme="majorBidi" w:hAnsiTheme="majorBidi" w:cstheme="majorBidi"/>
          <w:sz w:val="24"/>
          <w:szCs w:val="24"/>
        </w:rPr>
        <w:t>VI</w:t>
      </w:r>
      <w:r w:rsidRPr="00E42068">
        <w:rPr>
          <w:rFonts w:asciiTheme="majorBidi" w:hAnsiTheme="majorBidi" w:cstheme="majorBidi"/>
          <w:sz w:val="24"/>
          <w:szCs w:val="24"/>
          <w:rtl/>
        </w:rPr>
        <w:t>)</w:t>
      </w:r>
      <w:r w:rsidRPr="00E42068">
        <w:rPr>
          <w:rFonts w:cs="B Nazanin"/>
          <w:sz w:val="28"/>
          <w:szCs w:val="28"/>
          <w:rtl/>
        </w:rPr>
        <w:t xml:space="preserve"> به کروم </w:t>
      </w:r>
      <w:r w:rsidRPr="00E42068">
        <w:rPr>
          <w:rFonts w:asciiTheme="majorBidi" w:hAnsiTheme="majorBidi" w:cstheme="majorBidi"/>
          <w:sz w:val="24"/>
          <w:szCs w:val="24"/>
          <w:rtl/>
        </w:rPr>
        <w:t>(</w:t>
      </w:r>
      <w:r w:rsidRPr="00E42068">
        <w:rPr>
          <w:rFonts w:asciiTheme="majorBidi" w:hAnsiTheme="majorBidi" w:cstheme="majorBidi"/>
          <w:sz w:val="24"/>
          <w:szCs w:val="24"/>
        </w:rPr>
        <w:t>III</w:t>
      </w:r>
      <w:r w:rsidRPr="00E42068">
        <w:rPr>
          <w:rFonts w:asciiTheme="majorBidi" w:hAnsiTheme="majorBidi" w:cstheme="majorBidi"/>
          <w:sz w:val="24"/>
          <w:szCs w:val="24"/>
          <w:rtl/>
        </w:rPr>
        <w:t>)</w:t>
      </w:r>
      <w:r w:rsidRPr="00E42068">
        <w:rPr>
          <w:rFonts w:cs="B Nazanin"/>
          <w:sz w:val="28"/>
          <w:szCs w:val="28"/>
          <w:rtl/>
        </w:rPr>
        <w:t xml:space="preserve"> اتفاق افتاد</w:t>
      </w:r>
      <w:r w:rsidR="00AA126C" w:rsidRPr="00E42068">
        <w:rPr>
          <w:rFonts w:cs="B Nazanin" w:hint="cs"/>
          <w:sz w:val="28"/>
          <w:szCs w:val="28"/>
          <w:rtl/>
        </w:rPr>
        <w:t>.</w:t>
      </w:r>
      <w:r w:rsidRPr="00E42068">
        <w:rPr>
          <w:rFonts w:cs="B Nazanin"/>
          <w:sz w:val="28"/>
          <w:szCs w:val="28"/>
          <w:rtl/>
        </w:rPr>
        <w:t xml:space="preserve"> عوامل مختلف</w:t>
      </w:r>
      <w:r w:rsidRPr="00E42068">
        <w:rPr>
          <w:rFonts w:cs="B Nazanin" w:hint="cs"/>
          <w:sz w:val="28"/>
          <w:szCs w:val="28"/>
          <w:rtl/>
        </w:rPr>
        <w:t>ی</w:t>
      </w:r>
      <w:r w:rsidRPr="00E42068">
        <w:rPr>
          <w:rFonts w:cs="B Nazanin"/>
          <w:sz w:val="28"/>
          <w:szCs w:val="28"/>
          <w:rtl/>
        </w:rPr>
        <w:t xml:space="preserve"> م</w:t>
      </w:r>
      <w:r w:rsidRPr="00E42068">
        <w:rPr>
          <w:rFonts w:cs="B Nazanin" w:hint="cs"/>
          <w:sz w:val="28"/>
          <w:szCs w:val="28"/>
          <w:rtl/>
        </w:rPr>
        <w:t>ی</w:t>
      </w:r>
      <w:r w:rsidRPr="00E42068">
        <w:rPr>
          <w:rFonts w:cs="B Nazanin"/>
          <w:sz w:val="28"/>
          <w:szCs w:val="28"/>
          <w:rtl/>
        </w:rPr>
        <w:t xml:space="preserve"> توانند بر جذب ب</w:t>
      </w:r>
      <w:r w:rsidRPr="00E42068">
        <w:rPr>
          <w:rFonts w:cs="B Nazanin" w:hint="cs"/>
          <w:sz w:val="28"/>
          <w:szCs w:val="28"/>
          <w:rtl/>
        </w:rPr>
        <w:t>ی</w:t>
      </w:r>
      <w:r w:rsidRPr="00E42068">
        <w:rPr>
          <w:rFonts w:cs="B Nazanin" w:hint="eastAsia"/>
          <w:sz w:val="28"/>
          <w:szCs w:val="28"/>
          <w:rtl/>
        </w:rPr>
        <w:t>ولوژ</w:t>
      </w:r>
      <w:r w:rsidRPr="00E42068">
        <w:rPr>
          <w:rFonts w:cs="B Nazanin" w:hint="cs"/>
          <w:sz w:val="28"/>
          <w:szCs w:val="28"/>
          <w:rtl/>
        </w:rPr>
        <w:t>ی</w:t>
      </w:r>
      <w:r w:rsidRPr="00E42068">
        <w:rPr>
          <w:rFonts w:cs="B Nazanin" w:hint="eastAsia"/>
          <w:sz w:val="28"/>
          <w:szCs w:val="28"/>
          <w:rtl/>
        </w:rPr>
        <w:t>ک</w:t>
      </w:r>
      <w:r w:rsidRPr="00E42068">
        <w:rPr>
          <w:rFonts w:cs="B Nazanin" w:hint="cs"/>
          <w:sz w:val="28"/>
          <w:szCs w:val="28"/>
          <w:rtl/>
        </w:rPr>
        <w:t>ی</w:t>
      </w:r>
      <w:r w:rsidRPr="00E42068">
        <w:rPr>
          <w:rFonts w:cs="B Nazanin"/>
          <w:sz w:val="28"/>
          <w:szCs w:val="28"/>
          <w:rtl/>
        </w:rPr>
        <w:t xml:space="preserve"> فلزات سنگ</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مانند</w:t>
      </w:r>
      <w:r w:rsidRPr="00E42068">
        <w:rPr>
          <w:rFonts w:asciiTheme="majorBidi" w:hAnsiTheme="majorBidi" w:cstheme="majorBidi"/>
          <w:sz w:val="24"/>
          <w:szCs w:val="24"/>
          <w:rtl/>
        </w:rPr>
        <w:t xml:space="preserve"> </w:t>
      </w:r>
      <w:r w:rsidRPr="00E42068">
        <w:rPr>
          <w:rFonts w:asciiTheme="majorBidi" w:hAnsiTheme="majorBidi" w:cstheme="majorBidi"/>
          <w:sz w:val="24"/>
          <w:szCs w:val="24"/>
        </w:rPr>
        <w:t>pH</w:t>
      </w:r>
      <w:r w:rsidRPr="00E42068">
        <w:rPr>
          <w:rFonts w:asciiTheme="majorBidi" w:hAnsiTheme="majorBidi" w:cstheme="majorBidi"/>
          <w:sz w:val="24"/>
          <w:szCs w:val="24"/>
          <w:rtl/>
        </w:rPr>
        <w:t>،</w:t>
      </w:r>
      <w:r w:rsidRPr="00E42068">
        <w:rPr>
          <w:rFonts w:cs="B Nazanin"/>
          <w:sz w:val="28"/>
          <w:szCs w:val="28"/>
          <w:rtl/>
        </w:rPr>
        <w:t xml:space="preserve"> قدرت </w:t>
      </w:r>
      <w:r w:rsidRPr="00E42068">
        <w:rPr>
          <w:rFonts w:cs="B Nazanin" w:hint="cs"/>
          <w:sz w:val="28"/>
          <w:szCs w:val="28"/>
          <w:rtl/>
        </w:rPr>
        <w:t>ی</w:t>
      </w:r>
      <w:r w:rsidRPr="00E42068">
        <w:rPr>
          <w:rFonts w:cs="B Nazanin" w:hint="eastAsia"/>
          <w:sz w:val="28"/>
          <w:szCs w:val="28"/>
          <w:rtl/>
        </w:rPr>
        <w:t>ون</w:t>
      </w:r>
      <w:r w:rsidRPr="00E42068">
        <w:rPr>
          <w:rFonts w:cs="B Nazanin" w:hint="cs"/>
          <w:sz w:val="28"/>
          <w:szCs w:val="28"/>
          <w:rtl/>
        </w:rPr>
        <w:t>ی</w:t>
      </w:r>
      <w:r w:rsidRPr="00E42068">
        <w:rPr>
          <w:rFonts w:cs="B Nazanin" w:hint="eastAsia"/>
          <w:sz w:val="28"/>
          <w:szCs w:val="28"/>
          <w:rtl/>
        </w:rPr>
        <w:t>،</w:t>
      </w:r>
      <w:r w:rsidRPr="00E42068">
        <w:rPr>
          <w:rFonts w:cs="B Nazanin"/>
          <w:sz w:val="28"/>
          <w:szCs w:val="28"/>
          <w:rtl/>
        </w:rPr>
        <w:t xml:space="preserve"> غلظت ز</w:t>
      </w:r>
      <w:r w:rsidRPr="00E42068">
        <w:rPr>
          <w:rFonts w:cs="B Nazanin" w:hint="cs"/>
          <w:sz w:val="28"/>
          <w:szCs w:val="28"/>
          <w:rtl/>
        </w:rPr>
        <w:t>ی</w:t>
      </w:r>
      <w:r w:rsidRPr="00E42068">
        <w:rPr>
          <w:rFonts w:cs="B Nazanin" w:hint="eastAsia"/>
          <w:sz w:val="28"/>
          <w:szCs w:val="28"/>
          <w:rtl/>
        </w:rPr>
        <w:t>ست</w:t>
      </w:r>
      <w:r w:rsidRPr="00E42068">
        <w:rPr>
          <w:rFonts w:cs="B Nazanin"/>
          <w:sz w:val="28"/>
          <w:szCs w:val="28"/>
          <w:rtl/>
        </w:rPr>
        <w:t xml:space="preserve"> توده، دما و اندازه ذرات تأث</w:t>
      </w:r>
      <w:r w:rsidRPr="00E42068">
        <w:rPr>
          <w:rFonts w:cs="B Nazanin" w:hint="cs"/>
          <w:sz w:val="28"/>
          <w:szCs w:val="28"/>
          <w:rtl/>
        </w:rPr>
        <w:t>ی</w:t>
      </w:r>
      <w:r w:rsidRPr="00E42068">
        <w:rPr>
          <w:rFonts w:cs="B Nazanin" w:hint="eastAsia"/>
          <w:sz w:val="28"/>
          <w:szCs w:val="28"/>
          <w:rtl/>
        </w:rPr>
        <w:t>ر</w:t>
      </w:r>
      <w:r w:rsidRPr="00E42068">
        <w:rPr>
          <w:rFonts w:cs="B Nazanin" w:hint="cs"/>
          <w:sz w:val="28"/>
          <w:szCs w:val="28"/>
          <w:rtl/>
        </w:rPr>
        <w:t>گذار باشند</w:t>
      </w:r>
      <w:r w:rsidRPr="00E42068">
        <w:rPr>
          <w:rFonts w:cs="B Nazanin"/>
          <w:sz w:val="28"/>
          <w:szCs w:val="28"/>
          <w:rtl/>
        </w:rPr>
        <w:t>.</w:t>
      </w:r>
      <w:r w:rsidRPr="00E42068">
        <w:rPr>
          <w:rFonts w:cs="B Nazanin" w:hint="cs"/>
          <w:sz w:val="28"/>
          <w:szCs w:val="28"/>
          <w:rtl/>
        </w:rPr>
        <w:t xml:space="preserve"> </w:t>
      </w:r>
      <w:r w:rsidRPr="00E42068">
        <w:rPr>
          <w:rFonts w:cs="B Nazanin"/>
          <w:sz w:val="28"/>
          <w:szCs w:val="28"/>
          <w:rtl/>
        </w:rPr>
        <w:t>گزارش شده است که گونه ها</w:t>
      </w:r>
      <w:r w:rsidRPr="00E42068">
        <w:rPr>
          <w:rFonts w:cs="B Nazanin" w:hint="cs"/>
          <w:sz w:val="28"/>
          <w:szCs w:val="28"/>
          <w:rtl/>
        </w:rPr>
        <w:t>ی</w:t>
      </w:r>
      <w:r w:rsidRPr="00E42068">
        <w:rPr>
          <w:rFonts w:cs="B Nazanin"/>
          <w:sz w:val="28"/>
          <w:szCs w:val="28"/>
          <w:rtl/>
        </w:rPr>
        <w:t xml:space="preserve"> جلبک دارا</w:t>
      </w:r>
      <w:r w:rsidRPr="00E42068">
        <w:rPr>
          <w:rFonts w:cs="B Nazanin" w:hint="cs"/>
          <w:sz w:val="28"/>
          <w:szCs w:val="28"/>
          <w:rtl/>
        </w:rPr>
        <w:t>ی</w:t>
      </w:r>
      <w:r w:rsidRPr="00E42068">
        <w:rPr>
          <w:rFonts w:cs="B Nazanin"/>
          <w:sz w:val="28"/>
          <w:szCs w:val="28"/>
          <w:rtl/>
        </w:rPr>
        <w:t xml:space="preserve"> پتانس</w:t>
      </w:r>
      <w:r w:rsidRPr="00E42068">
        <w:rPr>
          <w:rFonts w:cs="B Nazanin" w:hint="cs"/>
          <w:sz w:val="28"/>
          <w:szCs w:val="28"/>
          <w:rtl/>
        </w:rPr>
        <w:t>ی</w:t>
      </w:r>
      <w:r w:rsidRPr="00E42068">
        <w:rPr>
          <w:rFonts w:cs="B Nazanin" w:hint="eastAsia"/>
          <w:sz w:val="28"/>
          <w:szCs w:val="28"/>
          <w:rtl/>
        </w:rPr>
        <w:t>ل</w:t>
      </w:r>
      <w:r w:rsidRPr="00E42068">
        <w:rPr>
          <w:rFonts w:cs="B Nazanin"/>
          <w:sz w:val="28"/>
          <w:szCs w:val="28"/>
          <w:rtl/>
        </w:rPr>
        <w:t xml:space="preserve"> جذب </w:t>
      </w:r>
      <w:r w:rsidR="003A1A99" w:rsidRPr="00E42068">
        <w:rPr>
          <w:rFonts w:cs="B Nazanin"/>
          <w:sz w:val="28"/>
          <w:szCs w:val="28"/>
          <w:rtl/>
        </w:rPr>
        <w:t>بیولوژیک</w:t>
      </w:r>
      <w:r w:rsidRPr="00E42068">
        <w:rPr>
          <w:rFonts w:cs="B Nazanin"/>
          <w:sz w:val="28"/>
          <w:szCs w:val="28"/>
          <w:rtl/>
        </w:rPr>
        <w:t xml:space="preserve"> بالا</w:t>
      </w:r>
      <w:r w:rsidRPr="00E42068">
        <w:rPr>
          <w:rFonts w:cs="B Nazanin" w:hint="cs"/>
          <w:sz w:val="28"/>
          <w:szCs w:val="28"/>
          <w:rtl/>
        </w:rPr>
        <w:t>یی</w:t>
      </w:r>
      <w:r w:rsidRPr="00E42068">
        <w:rPr>
          <w:rFonts w:cs="B Nazanin"/>
          <w:sz w:val="28"/>
          <w:szCs w:val="28"/>
          <w:rtl/>
        </w:rPr>
        <w:t xml:space="preserve"> هستند (حدود</w:t>
      </w:r>
      <w:r w:rsidR="00284AD6" w:rsidRPr="00E42068">
        <w:rPr>
          <w:rFonts w:asciiTheme="majorBidi" w:hAnsiTheme="majorBidi" w:cstheme="majorBidi"/>
          <w:sz w:val="24"/>
          <w:szCs w:val="24"/>
        </w:rPr>
        <w:t>84.6%</w:t>
      </w:r>
      <w:r w:rsidRPr="00E42068">
        <w:rPr>
          <w:rFonts w:cs="B Nazanin"/>
          <w:sz w:val="28"/>
          <w:szCs w:val="28"/>
          <w:rtl/>
        </w:rPr>
        <w:t>) در مقا</w:t>
      </w:r>
      <w:r w:rsidRPr="00E42068">
        <w:rPr>
          <w:rFonts w:cs="B Nazanin" w:hint="cs"/>
          <w:sz w:val="28"/>
          <w:szCs w:val="28"/>
          <w:rtl/>
        </w:rPr>
        <w:t>ی</w:t>
      </w:r>
      <w:r w:rsidRPr="00E42068">
        <w:rPr>
          <w:rFonts w:cs="B Nazanin" w:hint="eastAsia"/>
          <w:sz w:val="28"/>
          <w:szCs w:val="28"/>
          <w:rtl/>
        </w:rPr>
        <w:t>سه</w:t>
      </w:r>
      <w:r w:rsidRPr="00E42068">
        <w:rPr>
          <w:rFonts w:cs="B Nazanin"/>
          <w:sz w:val="28"/>
          <w:szCs w:val="28"/>
          <w:rtl/>
        </w:rPr>
        <w:t xml:space="preserve"> با سا</w:t>
      </w:r>
      <w:r w:rsidRPr="00E42068">
        <w:rPr>
          <w:rFonts w:cs="B Nazanin" w:hint="cs"/>
          <w:sz w:val="28"/>
          <w:szCs w:val="28"/>
          <w:rtl/>
        </w:rPr>
        <w:t>ی</w:t>
      </w:r>
      <w:r w:rsidRPr="00E42068">
        <w:rPr>
          <w:rFonts w:cs="B Nazanin" w:hint="eastAsia"/>
          <w:sz w:val="28"/>
          <w:szCs w:val="28"/>
          <w:rtl/>
        </w:rPr>
        <w:t>ر</w:t>
      </w:r>
      <w:r w:rsidRPr="00E42068">
        <w:rPr>
          <w:rFonts w:cs="B Nazanin"/>
          <w:sz w:val="28"/>
          <w:szCs w:val="28"/>
          <w:rtl/>
        </w:rPr>
        <w:t xml:space="preserve"> گونه</w:t>
      </w:r>
      <w:r w:rsidR="00097120" w:rsidRPr="00E42068">
        <w:rPr>
          <w:rFonts w:cs="B Nazanin" w:hint="cs"/>
          <w:sz w:val="28"/>
          <w:szCs w:val="28"/>
          <w:rtl/>
        </w:rPr>
        <w:t>‌</w:t>
      </w:r>
      <w:r w:rsidRPr="00E42068">
        <w:rPr>
          <w:rFonts w:cs="B Nazanin"/>
          <w:sz w:val="28"/>
          <w:szCs w:val="28"/>
          <w:rtl/>
        </w:rPr>
        <w:t>ها</w:t>
      </w:r>
      <w:r w:rsidRPr="00E42068">
        <w:rPr>
          <w:rFonts w:cs="B Nazanin" w:hint="cs"/>
          <w:sz w:val="28"/>
          <w:szCs w:val="28"/>
          <w:rtl/>
        </w:rPr>
        <w:t>ی</w:t>
      </w:r>
      <w:r w:rsidRPr="00E42068">
        <w:rPr>
          <w:rFonts w:cs="B Nazanin"/>
          <w:sz w:val="28"/>
          <w:szCs w:val="28"/>
          <w:rtl/>
        </w:rPr>
        <w:t xml:space="preserve"> م</w:t>
      </w:r>
      <w:r w:rsidRPr="00E42068">
        <w:rPr>
          <w:rFonts w:cs="B Nazanin" w:hint="cs"/>
          <w:sz w:val="28"/>
          <w:szCs w:val="28"/>
          <w:rtl/>
        </w:rPr>
        <w:t>ی</w:t>
      </w:r>
      <w:r w:rsidRPr="00E42068">
        <w:rPr>
          <w:rFonts w:cs="B Nazanin" w:hint="eastAsia"/>
          <w:sz w:val="28"/>
          <w:szCs w:val="28"/>
          <w:rtl/>
        </w:rPr>
        <w:t>کروب</w:t>
      </w:r>
      <w:r w:rsidRPr="00E42068">
        <w:rPr>
          <w:rFonts w:cs="B Nazanin" w:hint="cs"/>
          <w:sz w:val="28"/>
          <w:szCs w:val="28"/>
          <w:rtl/>
        </w:rPr>
        <w:t>ی</w:t>
      </w:r>
      <w:r w:rsidRPr="00E42068">
        <w:rPr>
          <w:rFonts w:cs="B Nazanin"/>
          <w:sz w:val="28"/>
          <w:szCs w:val="28"/>
          <w:rtl/>
        </w:rPr>
        <w:t>. ر</w:t>
      </w:r>
      <w:r w:rsidRPr="00E42068">
        <w:rPr>
          <w:rFonts w:cs="B Nazanin" w:hint="cs"/>
          <w:sz w:val="28"/>
          <w:szCs w:val="28"/>
          <w:rtl/>
        </w:rPr>
        <w:t>ی</w:t>
      </w:r>
      <w:r w:rsidRPr="00E42068">
        <w:rPr>
          <w:rFonts w:cs="B Nazanin" w:hint="eastAsia"/>
          <w:sz w:val="28"/>
          <w:szCs w:val="28"/>
          <w:rtl/>
        </w:rPr>
        <w:t>زجلبک</w:t>
      </w:r>
      <w:r w:rsidRPr="00E42068">
        <w:rPr>
          <w:rFonts w:cs="B Nazanin"/>
          <w:sz w:val="28"/>
          <w:szCs w:val="28"/>
          <w:rtl/>
        </w:rPr>
        <w:t xml:space="preserve"> ها، م</w:t>
      </w:r>
      <w:r w:rsidRPr="00E42068">
        <w:rPr>
          <w:rFonts w:cs="B Nazanin" w:hint="cs"/>
          <w:sz w:val="28"/>
          <w:szCs w:val="28"/>
          <w:rtl/>
        </w:rPr>
        <w:t>ی</w:t>
      </w:r>
      <w:r w:rsidRPr="00E42068">
        <w:rPr>
          <w:rFonts w:cs="B Nazanin" w:hint="eastAsia"/>
          <w:sz w:val="28"/>
          <w:szCs w:val="28"/>
          <w:rtl/>
        </w:rPr>
        <w:t>کروارگان</w:t>
      </w:r>
      <w:r w:rsidRPr="00E42068">
        <w:rPr>
          <w:rFonts w:cs="B Nazanin" w:hint="cs"/>
          <w:sz w:val="28"/>
          <w:szCs w:val="28"/>
          <w:rtl/>
        </w:rPr>
        <w:t>ی</w:t>
      </w:r>
      <w:r w:rsidRPr="00E42068">
        <w:rPr>
          <w:rFonts w:cs="B Nazanin" w:hint="eastAsia"/>
          <w:sz w:val="28"/>
          <w:szCs w:val="28"/>
          <w:rtl/>
        </w:rPr>
        <w:t>سم</w:t>
      </w:r>
      <w:r w:rsidRPr="00E42068">
        <w:rPr>
          <w:rFonts w:cs="B Nazanin"/>
          <w:sz w:val="28"/>
          <w:szCs w:val="28"/>
          <w:rtl/>
        </w:rPr>
        <w:t xml:space="preserve"> ها</w:t>
      </w:r>
      <w:r w:rsidRPr="00E42068">
        <w:rPr>
          <w:rFonts w:cs="B Nazanin" w:hint="cs"/>
          <w:sz w:val="28"/>
          <w:szCs w:val="28"/>
          <w:rtl/>
        </w:rPr>
        <w:t>ی</w:t>
      </w:r>
      <w:r w:rsidRPr="00E42068">
        <w:rPr>
          <w:rFonts w:cs="B Nazanin"/>
          <w:sz w:val="28"/>
          <w:szCs w:val="28"/>
          <w:rtl/>
        </w:rPr>
        <w:t xml:space="preserve"> فتوسنتز کننده، که مواد گرانبها</w:t>
      </w:r>
      <w:r w:rsidRPr="00E42068">
        <w:rPr>
          <w:rFonts w:cs="B Nazanin" w:hint="cs"/>
          <w:sz w:val="28"/>
          <w:szCs w:val="28"/>
          <w:rtl/>
        </w:rPr>
        <w:t>یی</w:t>
      </w:r>
      <w:r w:rsidRPr="00E42068">
        <w:rPr>
          <w:rFonts w:cs="B Nazanin"/>
          <w:sz w:val="28"/>
          <w:szCs w:val="28"/>
          <w:rtl/>
        </w:rPr>
        <w:t xml:space="preserve"> مانند پروتئ</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اس</w:t>
      </w:r>
      <w:r w:rsidRPr="00E42068">
        <w:rPr>
          <w:rFonts w:cs="B Nazanin" w:hint="cs"/>
          <w:sz w:val="28"/>
          <w:szCs w:val="28"/>
          <w:rtl/>
        </w:rPr>
        <w:t>ی</w:t>
      </w:r>
      <w:r w:rsidRPr="00E42068">
        <w:rPr>
          <w:rFonts w:cs="B Nazanin" w:hint="eastAsia"/>
          <w:sz w:val="28"/>
          <w:szCs w:val="28"/>
          <w:rtl/>
        </w:rPr>
        <w:t>دها</w:t>
      </w:r>
      <w:r w:rsidRPr="00E42068">
        <w:rPr>
          <w:rFonts w:cs="B Nazanin" w:hint="cs"/>
          <w:sz w:val="28"/>
          <w:szCs w:val="28"/>
          <w:rtl/>
        </w:rPr>
        <w:t>ی</w:t>
      </w:r>
      <w:r w:rsidRPr="00E42068">
        <w:rPr>
          <w:rFonts w:cs="B Nazanin"/>
          <w:sz w:val="28"/>
          <w:szCs w:val="28"/>
          <w:rtl/>
        </w:rPr>
        <w:t xml:space="preserve"> آم</w:t>
      </w:r>
      <w:r w:rsidRPr="00E42068">
        <w:rPr>
          <w:rFonts w:cs="B Nazanin" w:hint="cs"/>
          <w:sz w:val="28"/>
          <w:szCs w:val="28"/>
          <w:rtl/>
        </w:rPr>
        <w:t>ی</w:t>
      </w:r>
      <w:r w:rsidRPr="00E42068">
        <w:rPr>
          <w:rFonts w:cs="B Nazanin" w:hint="eastAsia"/>
          <w:sz w:val="28"/>
          <w:szCs w:val="28"/>
          <w:rtl/>
        </w:rPr>
        <w:t>نه،</w:t>
      </w:r>
      <w:r w:rsidRPr="00E42068">
        <w:rPr>
          <w:rFonts w:cs="B Nazanin"/>
          <w:sz w:val="28"/>
          <w:szCs w:val="28"/>
          <w:rtl/>
        </w:rPr>
        <w:t xml:space="preserve"> ل</w:t>
      </w:r>
      <w:r w:rsidRPr="00E42068">
        <w:rPr>
          <w:rFonts w:cs="B Nazanin" w:hint="cs"/>
          <w:sz w:val="28"/>
          <w:szCs w:val="28"/>
          <w:rtl/>
        </w:rPr>
        <w:t>ی</w:t>
      </w:r>
      <w:r w:rsidRPr="00E42068">
        <w:rPr>
          <w:rFonts w:cs="B Nazanin" w:hint="eastAsia"/>
          <w:sz w:val="28"/>
          <w:szCs w:val="28"/>
          <w:rtl/>
        </w:rPr>
        <w:t>پ</w:t>
      </w:r>
      <w:r w:rsidRPr="00E42068">
        <w:rPr>
          <w:rFonts w:cs="B Nazanin" w:hint="cs"/>
          <w:sz w:val="28"/>
          <w:szCs w:val="28"/>
          <w:rtl/>
        </w:rPr>
        <w:t>ی</w:t>
      </w:r>
      <w:r w:rsidRPr="00E42068">
        <w:rPr>
          <w:rFonts w:cs="B Nazanin" w:hint="eastAsia"/>
          <w:sz w:val="28"/>
          <w:szCs w:val="28"/>
          <w:rtl/>
        </w:rPr>
        <w:t>دها،</w:t>
      </w:r>
      <w:r w:rsidRPr="00E42068">
        <w:rPr>
          <w:rFonts w:cs="B Nazanin"/>
          <w:sz w:val="28"/>
          <w:szCs w:val="28"/>
          <w:rtl/>
        </w:rPr>
        <w:t xml:space="preserve"> پل</w:t>
      </w:r>
      <w:r w:rsidRPr="00E42068">
        <w:rPr>
          <w:rFonts w:cs="B Nazanin" w:hint="cs"/>
          <w:sz w:val="28"/>
          <w:szCs w:val="28"/>
          <w:rtl/>
        </w:rPr>
        <w:t>ی</w:t>
      </w:r>
      <w:r w:rsidRPr="00E42068">
        <w:rPr>
          <w:rFonts w:cs="B Nazanin"/>
          <w:sz w:val="28"/>
          <w:szCs w:val="28"/>
          <w:rtl/>
        </w:rPr>
        <w:t xml:space="preserve"> ساکار</w:t>
      </w:r>
      <w:r w:rsidRPr="00E42068">
        <w:rPr>
          <w:rFonts w:cs="B Nazanin" w:hint="cs"/>
          <w:sz w:val="28"/>
          <w:szCs w:val="28"/>
          <w:rtl/>
        </w:rPr>
        <w:t>ی</w:t>
      </w:r>
      <w:r w:rsidRPr="00E42068">
        <w:rPr>
          <w:rFonts w:cs="B Nazanin" w:hint="eastAsia"/>
          <w:sz w:val="28"/>
          <w:szCs w:val="28"/>
          <w:rtl/>
        </w:rPr>
        <w:t>دها</w:t>
      </w:r>
      <w:r w:rsidRPr="00E42068">
        <w:rPr>
          <w:rFonts w:cs="B Nazanin"/>
          <w:sz w:val="28"/>
          <w:szCs w:val="28"/>
          <w:rtl/>
        </w:rPr>
        <w:t xml:space="preserve"> و سا</w:t>
      </w:r>
      <w:r w:rsidRPr="00E42068">
        <w:rPr>
          <w:rFonts w:cs="B Nazanin" w:hint="cs"/>
          <w:sz w:val="28"/>
          <w:szCs w:val="28"/>
          <w:rtl/>
        </w:rPr>
        <w:t>ی</w:t>
      </w:r>
      <w:r w:rsidRPr="00E42068">
        <w:rPr>
          <w:rFonts w:cs="B Nazanin" w:hint="eastAsia"/>
          <w:sz w:val="28"/>
          <w:szCs w:val="28"/>
          <w:rtl/>
        </w:rPr>
        <w:t>ر</w:t>
      </w:r>
      <w:r w:rsidRPr="00E42068">
        <w:rPr>
          <w:rFonts w:cs="B Nazanin"/>
          <w:sz w:val="28"/>
          <w:szCs w:val="28"/>
          <w:rtl/>
        </w:rPr>
        <w:t xml:space="preserve"> مولکول ها</w:t>
      </w:r>
      <w:r w:rsidRPr="00E42068">
        <w:rPr>
          <w:rFonts w:cs="B Nazanin" w:hint="cs"/>
          <w:sz w:val="28"/>
          <w:szCs w:val="28"/>
          <w:rtl/>
        </w:rPr>
        <w:t>ی</w:t>
      </w:r>
      <w:r w:rsidRPr="00E42068">
        <w:rPr>
          <w:rFonts w:cs="B Nazanin"/>
          <w:sz w:val="28"/>
          <w:szCs w:val="28"/>
          <w:rtl/>
        </w:rPr>
        <w:t xml:space="preserve"> ب</w:t>
      </w:r>
      <w:r w:rsidRPr="00E42068">
        <w:rPr>
          <w:rFonts w:cs="B Nazanin" w:hint="cs"/>
          <w:sz w:val="28"/>
          <w:szCs w:val="28"/>
          <w:rtl/>
        </w:rPr>
        <w:t>ی</w:t>
      </w:r>
      <w:r w:rsidRPr="00E42068">
        <w:rPr>
          <w:rFonts w:cs="B Nazanin" w:hint="eastAsia"/>
          <w:sz w:val="28"/>
          <w:szCs w:val="28"/>
          <w:rtl/>
        </w:rPr>
        <w:t>ولوژ</w:t>
      </w:r>
      <w:r w:rsidRPr="00E42068">
        <w:rPr>
          <w:rFonts w:cs="B Nazanin" w:hint="cs"/>
          <w:sz w:val="28"/>
          <w:szCs w:val="28"/>
          <w:rtl/>
        </w:rPr>
        <w:t>ی</w:t>
      </w:r>
      <w:r w:rsidRPr="00E42068">
        <w:rPr>
          <w:rFonts w:cs="B Nazanin" w:hint="eastAsia"/>
          <w:sz w:val="28"/>
          <w:szCs w:val="28"/>
          <w:rtl/>
        </w:rPr>
        <w:t>ک</w:t>
      </w:r>
      <w:r w:rsidRPr="00E42068">
        <w:rPr>
          <w:rFonts w:cs="B Nazanin" w:hint="cs"/>
          <w:sz w:val="28"/>
          <w:szCs w:val="28"/>
          <w:rtl/>
        </w:rPr>
        <w:t>ی</w:t>
      </w:r>
      <w:r w:rsidRPr="00E42068">
        <w:rPr>
          <w:rFonts w:cs="B Nazanin"/>
          <w:sz w:val="28"/>
          <w:szCs w:val="28"/>
          <w:rtl/>
        </w:rPr>
        <w:t xml:space="preserve"> فعال را سنتز م</w:t>
      </w:r>
      <w:r w:rsidRPr="00E42068">
        <w:rPr>
          <w:rFonts w:cs="B Nazanin" w:hint="cs"/>
          <w:sz w:val="28"/>
          <w:szCs w:val="28"/>
          <w:rtl/>
        </w:rPr>
        <w:t>ی</w:t>
      </w:r>
      <w:r w:rsidRPr="00E42068">
        <w:rPr>
          <w:rFonts w:cs="B Nazanin"/>
          <w:sz w:val="28"/>
          <w:szCs w:val="28"/>
          <w:rtl/>
        </w:rPr>
        <w:t xml:space="preserve"> کنند. استفاده از ر</w:t>
      </w:r>
      <w:r w:rsidRPr="00E42068">
        <w:rPr>
          <w:rFonts w:cs="B Nazanin" w:hint="cs"/>
          <w:sz w:val="28"/>
          <w:szCs w:val="28"/>
          <w:rtl/>
        </w:rPr>
        <w:t>ی</w:t>
      </w:r>
      <w:r w:rsidRPr="00E42068">
        <w:rPr>
          <w:rFonts w:cs="B Nazanin" w:hint="eastAsia"/>
          <w:sz w:val="28"/>
          <w:szCs w:val="28"/>
          <w:rtl/>
        </w:rPr>
        <w:t>زجلبک</w:t>
      </w:r>
      <w:r w:rsidRPr="00E42068">
        <w:rPr>
          <w:rFonts w:cs="B Nazanin"/>
          <w:sz w:val="28"/>
          <w:szCs w:val="28"/>
          <w:rtl/>
        </w:rPr>
        <w:t xml:space="preserve"> ها مزا</w:t>
      </w:r>
      <w:r w:rsidRPr="00E42068">
        <w:rPr>
          <w:rFonts w:cs="B Nazanin" w:hint="cs"/>
          <w:sz w:val="28"/>
          <w:szCs w:val="28"/>
          <w:rtl/>
        </w:rPr>
        <w:t>ی</w:t>
      </w:r>
      <w:r w:rsidRPr="00E42068">
        <w:rPr>
          <w:rFonts w:cs="B Nazanin" w:hint="eastAsia"/>
          <w:sz w:val="28"/>
          <w:szCs w:val="28"/>
          <w:rtl/>
        </w:rPr>
        <w:t>ا</w:t>
      </w:r>
      <w:r w:rsidRPr="00E42068">
        <w:rPr>
          <w:rFonts w:cs="B Nazanin" w:hint="cs"/>
          <w:sz w:val="28"/>
          <w:szCs w:val="28"/>
          <w:rtl/>
        </w:rPr>
        <w:t>ی</w:t>
      </w:r>
      <w:r w:rsidRPr="00E42068">
        <w:rPr>
          <w:rFonts w:cs="B Nazanin"/>
          <w:sz w:val="28"/>
          <w:szCs w:val="28"/>
          <w:rtl/>
        </w:rPr>
        <w:t xml:space="preserve"> </w:t>
      </w:r>
      <w:r w:rsidRPr="00E42068">
        <w:rPr>
          <w:rFonts w:cs="B Nazanin" w:hint="cs"/>
          <w:sz w:val="28"/>
          <w:szCs w:val="28"/>
          <w:rtl/>
        </w:rPr>
        <w:t>متعددی</w:t>
      </w:r>
      <w:r w:rsidRPr="00E42068">
        <w:rPr>
          <w:rFonts w:cs="B Nazanin"/>
          <w:sz w:val="28"/>
          <w:szCs w:val="28"/>
          <w:rtl/>
        </w:rPr>
        <w:t xml:space="preserve"> در تصف</w:t>
      </w:r>
      <w:r w:rsidRPr="00E42068">
        <w:rPr>
          <w:rFonts w:cs="B Nazanin" w:hint="cs"/>
          <w:sz w:val="28"/>
          <w:szCs w:val="28"/>
          <w:rtl/>
        </w:rPr>
        <w:t>ی</w:t>
      </w:r>
      <w:r w:rsidRPr="00E42068">
        <w:rPr>
          <w:rFonts w:cs="B Nazanin" w:hint="eastAsia"/>
          <w:sz w:val="28"/>
          <w:szCs w:val="28"/>
          <w:rtl/>
        </w:rPr>
        <w:t>ه</w:t>
      </w:r>
      <w:r w:rsidRPr="00E42068">
        <w:rPr>
          <w:rFonts w:cs="B Nazanin"/>
          <w:sz w:val="28"/>
          <w:szCs w:val="28"/>
          <w:rtl/>
        </w:rPr>
        <w:t xml:space="preserve"> فاضلاب دارد، مانند مقرون به صرفه بودن، باز</w:t>
      </w:r>
      <w:r w:rsidRPr="00E42068">
        <w:rPr>
          <w:rFonts w:cs="B Nazanin" w:hint="cs"/>
          <w:sz w:val="28"/>
          <w:szCs w:val="28"/>
          <w:rtl/>
        </w:rPr>
        <w:t>ی</w:t>
      </w:r>
      <w:r w:rsidRPr="00E42068">
        <w:rPr>
          <w:rFonts w:cs="B Nazanin" w:hint="eastAsia"/>
          <w:sz w:val="28"/>
          <w:szCs w:val="28"/>
          <w:rtl/>
        </w:rPr>
        <w:t>افت</w:t>
      </w:r>
      <w:r w:rsidRPr="00E42068">
        <w:rPr>
          <w:rFonts w:cs="B Nazanin"/>
          <w:sz w:val="28"/>
          <w:szCs w:val="28"/>
          <w:rtl/>
        </w:rPr>
        <w:t xml:space="preserve"> فلز، مصرف کم انرژ</w:t>
      </w:r>
      <w:r w:rsidRPr="00E42068">
        <w:rPr>
          <w:rFonts w:cs="B Nazanin" w:hint="cs"/>
          <w:sz w:val="28"/>
          <w:szCs w:val="28"/>
          <w:rtl/>
        </w:rPr>
        <w:t>ی</w:t>
      </w:r>
      <w:r w:rsidRPr="00E42068">
        <w:rPr>
          <w:rFonts w:cs="B Nazanin"/>
          <w:sz w:val="28"/>
          <w:szCs w:val="28"/>
          <w:rtl/>
        </w:rPr>
        <w:t xml:space="preserve"> و پتانس</w:t>
      </w:r>
      <w:r w:rsidRPr="00E42068">
        <w:rPr>
          <w:rFonts w:cs="B Nazanin" w:hint="cs"/>
          <w:sz w:val="28"/>
          <w:szCs w:val="28"/>
          <w:rtl/>
        </w:rPr>
        <w:t>ی</w:t>
      </w:r>
      <w:r w:rsidRPr="00E42068">
        <w:rPr>
          <w:rFonts w:cs="B Nazanin" w:hint="eastAsia"/>
          <w:sz w:val="28"/>
          <w:szCs w:val="28"/>
          <w:rtl/>
        </w:rPr>
        <w:t>ل</w:t>
      </w:r>
      <w:r w:rsidRPr="00E42068">
        <w:rPr>
          <w:rFonts w:cs="B Nazanin"/>
          <w:sz w:val="28"/>
          <w:szCs w:val="28"/>
          <w:rtl/>
        </w:rPr>
        <w:t xml:space="preserve"> تول</w:t>
      </w:r>
      <w:r w:rsidRPr="00E42068">
        <w:rPr>
          <w:rFonts w:cs="B Nazanin" w:hint="cs"/>
          <w:sz w:val="28"/>
          <w:szCs w:val="28"/>
          <w:rtl/>
        </w:rPr>
        <w:t>ی</w:t>
      </w:r>
      <w:r w:rsidRPr="00E42068">
        <w:rPr>
          <w:rFonts w:cs="B Nazanin" w:hint="eastAsia"/>
          <w:sz w:val="28"/>
          <w:szCs w:val="28"/>
          <w:rtl/>
        </w:rPr>
        <w:t>د</w:t>
      </w:r>
      <w:r w:rsidRPr="00E42068">
        <w:rPr>
          <w:rFonts w:cs="B Nazanin"/>
          <w:sz w:val="28"/>
          <w:szCs w:val="28"/>
          <w:rtl/>
        </w:rPr>
        <w:t xml:space="preserve"> ز</w:t>
      </w:r>
      <w:r w:rsidRPr="00E42068">
        <w:rPr>
          <w:rFonts w:cs="B Nazanin" w:hint="cs"/>
          <w:sz w:val="28"/>
          <w:szCs w:val="28"/>
          <w:rtl/>
        </w:rPr>
        <w:t>ی</w:t>
      </w:r>
      <w:r w:rsidRPr="00E42068">
        <w:rPr>
          <w:rFonts w:cs="B Nazanin" w:hint="eastAsia"/>
          <w:sz w:val="28"/>
          <w:szCs w:val="28"/>
          <w:rtl/>
        </w:rPr>
        <w:t>ست</w:t>
      </w:r>
      <w:r w:rsidRPr="00E42068">
        <w:rPr>
          <w:rFonts w:cs="B Nazanin"/>
          <w:sz w:val="28"/>
          <w:szCs w:val="28"/>
          <w:rtl/>
        </w:rPr>
        <w:t xml:space="preserve"> توده جلبک</w:t>
      </w:r>
      <w:r w:rsidRPr="00E42068">
        <w:rPr>
          <w:rFonts w:cs="B Nazanin" w:hint="cs"/>
          <w:sz w:val="28"/>
          <w:szCs w:val="28"/>
          <w:rtl/>
        </w:rPr>
        <w:t>ی</w:t>
      </w:r>
      <w:r w:rsidRPr="00E42068">
        <w:rPr>
          <w:rFonts w:cs="B Nazanin"/>
          <w:sz w:val="28"/>
          <w:szCs w:val="28"/>
          <w:rtl/>
        </w:rPr>
        <w:t xml:space="preserve"> حت</w:t>
      </w:r>
      <w:r w:rsidRPr="00E42068">
        <w:rPr>
          <w:rFonts w:cs="B Nazanin" w:hint="cs"/>
          <w:sz w:val="28"/>
          <w:szCs w:val="28"/>
          <w:rtl/>
        </w:rPr>
        <w:t>ی</w:t>
      </w:r>
      <w:r w:rsidRPr="00E42068">
        <w:rPr>
          <w:rFonts w:cs="B Nazanin"/>
          <w:sz w:val="28"/>
          <w:szCs w:val="28"/>
          <w:rtl/>
        </w:rPr>
        <w:t xml:space="preserve"> در مق</w:t>
      </w:r>
      <w:r w:rsidRPr="00E42068">
        <w:rPr>
          <w:rFonts w:cs="B Nazanin" w:hint="cs"/>
          <w:sz w:val="28"/>
          <w:szCs w:val="28"/>
          <w:rtl/>
        </w:rPr>
        <w:t>ی</w:t>
      </w:r>
      <w:r w:rsidRPr="00E42068">
        <w:rPr>
          <w:rFonts w:cs="B Nazanin" w:hint="eastAsia"/>
          <w:sz w:val="28"/>
          <w:szCs w:val="28"/>
          <w:rtl/>
        </w:rPr>
        <w:t>اس</w:t>
      </w:r>
      <w:r w:rsidRPr="00E42068">
        <w:rPr>
          <w:rFonts w:cs="B Nazanin"/>
          <w:sz w:val="28"/>
          <w:szCs w:val="28"/>
          <w:rtl/>
        </w:rPr>
        <w:t xml:space="preserve"> صنعت</w:t>
      </w:r>
      <w:r w:rsidRPr="00E42068">
        <w:rPr>
          <w:rFonts w:cs="B Nazanin" w:hint="cs"/>
          <w:sz w:val="28"/>
          <w:szCs w:val="28"/>
          <w:rtl/>
        </w:rPr>
        <w:t>ی</w:t>
      </w:r>
      <w:r w:rsidRPr="00E42068">
        <w:rPr>
          <w:rFonts w:cs="B Nazanin"/>
          <w:sz w:val="28"/>
          <w:szCs w:val="28"/>
          <w:rtl/>
        </w:rPr>
        <w:t>.</w:t>
      </w:r>
      <w:r w:rsidRPr="00E42068">
        <w:rPr>
          <w:rFonts w:cs="B Nazanin" w:hint="cs"/>
          <w:sz w:val="28"/>
          <w:szCs w:val="28"/>
          <w:rtl/>
        </w:rPr>
        <w:t xml:space="preserve"> </w:t>
      </w:r>
      <w:r w:rsidRPr="00E42068">
        <w:rPr>
          <w:rFonts w:cs="B Nazanin" w:hint="eastAsia"/>
          <w:sz w:val="28"/>
          <w:szCs w:val="28"/>
          <w:rtl/>
        </w:rPr>
        <w:t>حذف</w:t>
      </w:r>
      <w:r w:rsidRPr="00E42068">
        <w:rPr>
          <w:rFonts w:cs="B Nazanin"/>
          <w:sz w:val="28"/>
          <w:szCs w:val="28"/>
          <w:rtl/>
        </w:rPr>
        <w:t xml:space="preserve"> کروم در سلول ها</w:t>
      </w:r>
      <w:r w:rsidRPr="00E42068">
        <w:rPr>
          <w:rFonts w:cs="B Nazanin" w:hint="cs"/>
          <w:sz w:val="28"/>
          <w:szCs w:val="28"/>
          <w:rtl/>
        </w:rPr>
        <w:t>ی</w:t>
      </w:r>
      <w:r w:rsidRPr="00E42068">
        <w:rPr>
          <w:rFonts w:cs="B Nazanin"/>
          <w:sz w:val="28"/>
          <w:szCs w:val="28"/>
          <w:rtl/>
        </w:rPr>
        <w:t xml:space="preserve"> جلبک زنده و غ</w:t>
      </w:r>
      <w:r w:rsidRPr="00E42068">
        <w:rPr>
          <w:rFonts w:cs="B Nazanin" w:hint="cs"/>
          <w:sz w:val="28"/>
          <w:szCs w:val="28"/>
          <w:rtl/>
        </w:rPr>
        <w:t>ی</w:t>
      </w:r>
      <w:r w:rsidRPr="00E42068">
        <w:rPr>
          <w:rFonts w:cs="B Nazanin" w:hint="eastAsia"/>
          <w:sz w:val="28"/>
          <w:szCs w:val="28"/>
          <w:rtl/>
        </w:rPr>
        <w:t>ر</w:t>
      </w:r>
      <w:r w:rsidRPr="00E42068">
        <w:rPr>
          <w:rFonts w:cs="B Nazanin"/>
          <w:sz w:val="28"/>
          <w:szCs w:val="28"/>
          <w:rtl/>
        </w:rPr>
        <w:t xml:space="preserve"> زنده انجام م</w:t>
      </w:r>
      <w:r w:rsidRPr="00E42068">
        <w:rPr>
          <w:rFonts w:cs="B Nazanin" w:hint="cs"/>
          <w:sz w:val="28"/>
          <w:szCs w:val="28"/>
          <w:rtl/>
        </w:rPr>
        <w:t>ی</w:t>
      </w:r>
      <w:r w:rsidRPr="00E42068">
        <w:rPr>
          <w:rFonts w:cs="B Nazanin"/>
          <w:sz w:val="28"/>
          <w:szCs w:val="28"/>
          <w:rtl/>
        </w:rPr>
        <w:t xml:space="preserve"> شود. علاوه بر ا</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مکان</w:t>
      </w:r>
      <w:r w:rsidRPr="00E42068">
        <w:rPr>
          <w:rFonts w:cs="B Nazanin" w:hint="cs"/>
          <w:sz w:val="28"/>
          <w:szCs w:val="28"/>
          <w:rtl/>
        </w:rPr>
        <w:t>ی</w:t>
      </w:r>
      <w:r w:rsidRPr="00E42068">
        <w:rPr>
          <w:rFonts w:cs="B Nazanin" w:hint="eastAsia"/>
          <w:sz w:val="28"/>
          <w:szCs w:val="28"/>
          <w:rtl/>
        </w:rPr>
        <w:t>سم</w:t>
      </w:r>
      <w:r w:rsidRPr="00E42068">
        <w:rPr>
          <w:rFonts w:cs="B Nazanin"/>
          <w:sz w:val="28"/>
          <w:szCs w:val="28"/>
          <w:rtl/>
        </w:rPr>
        <w:t xml:space="preserve"> جذب کروم از طر</w:t>
      </w:r>
      <w:r w:rsidRPr="00E42068">
        <w:rPr>
          <w:rFonts w:cs="B Nazanin" w:hint="cs"/>
          <w:sz w:val="28"/>
          <w:szCs w:val="28"/>
          <w:rtl/>
        </w:rPr>
        <w:t>ی</w:t>
      </w:r>
      <w:r w:rsidRPr="00E42068">
        <w:rPr>
          <w:rFonts w:cs="B Nazanin" w:hint="eastAsia"/>
          <w:sz w:val="28"/>
          <w:szCs w:val="28"/>
          <w:rtl/>
        </w:rPr>
        <w:t>ق</w:t>
      </w:r>
      <w:r w:rsidRPr="00E42068">
        <w:rPr>
          <w:rFonts w:cs="B Nazanin"/>
          <w:sz w:val="28"/>
          <w:szCs w:val="28"/>
          <w:rtl/>
        </w:rPr>
        <w:t xml:space="preserve"> سلول‌ها</w:t>
      </w:r>
      <w:r w:rsidRPr="00E42068">
        <w:rPr>
          <w:rFonts w:cs="B Nazanin" w:hint="cs"/>
          <w:sz w:val="28"/>
          <w:szCs w:val="28"/>
          <w:rtl/>
        </w:rPr>
        <w:t>ی</w:t>
      </w:r>
      <w:r w:rsidRPr="00E42068">
        <w:rPr>
          <w:rFonts w:cs="B Nazanin"/>
          <w:sz w:val="28"/>
          <w:szCs w:val="28"/>
          <w:rtl/>
        </w:rPr>
        <w:t xml:space="preserve"> جلبک/ر</w:t>
      </w:r>
      <w:r w:rsidRPr="00E42068">
        <w:rPr>
          <w:rFonts w:cs="B Nazanin" w:hint="cs"/>
          <w:sz w:val="28"/>
          <w:szCs w:val="28"/>
          <w:rtl/>
        </w:rPr>
        <w:t>ی</w:t>
      </w:r>
      <w:r w:rsidRPr="00E42068">
        <w:rPr>
          <w:rFonts w:cs="B Nazanin" w:hint="eastAsia"/>
          <w:sz w:val="28"/>
          <w:szCs w:val="28"/>
          <w:rtl/>
        </w:rPr>
        <w:t>زجلبک</w:t>
      </w:r>
      <w:r w:rsidRPr="00E42068">
        <w:rPr>
          <w:rFonts w:cs="B Nazanin"/>
          <w:sz w:val="28"/>
          <w:szCs w:val="28"/>
          <w:rtl/>
        </w:rPr>
        <w:t xml:space="preserve"> شامل دو مرحله است. مرحله اول</w:t>
      </w:r>
      <w:r w:rsidRPr="00E42068">
        <w:rPr>
          <w:rFonts w:cs="B Nazanin"/>
          <w:sz w:val="28"/>
          <w:szCs w:val="28"/>
        </w:rPr>
        <w:t xml:space="preserve"> </w:t>
      </w:r>
      <w:r w:rsidRPr="00E42068">
        <w:rPr>
          <w:rFonts w:cs="B Nazanin" w:hint="cs"/>
          <w:sz w:val="28"/>
          <w:szCs w:val="28"/>
          <w:rtl/>
        </w:rPr>
        <w:t>ی</w:t>
      </w:r>
      <w:r w:rsidRPr="00E42068">
        <w:rPr>
          <w:rFonts w:cs="B Nazanin" w:hint="eastAsia"/>
          <w:sz w:val="28"/>
          <w:szCs w:val="28"/>
          <w:rtl/>
        </w:rPr>
        <w:t>ک</w:t>
      </w:r>
      <w:r w:rsidRPr="00E42068">
        <w:rPr>
          <w:rFonts w:cs="B Nazanin"/>
          <w:sz w:val="28"/>
          <w:szCs w:val="28"/>
          <w:rtl/>
        </w:rPr>
        <w:t xml:space="preserve"> فرآ</w:t>
      </w:r>
      <w:r w:rsidRPr="00E42068">
        <w:rPr>
          <w:rFonts w:cs="B Nazanin" w:hint="cs"/>
          <w:sz w:val="28"/>
          <w:szCs w:val="28"/>
          <w:rtl/>
        </w:rPr>
        <w:t>ی</w:t>
      </w:r>
      <w:r w:rsidRPr="00E42068">
        <w:rPr>
          <w:rFonts w:cs="B Nazanin" w:hint="eastAsia"/>
          <w:sz w:val="28"/>
          <w:szCs w:val="28"/>
          <w:rtl/>
        </w:rPr>
        <w:t>ند</w:t>
      </w:r>
      <w:r w:rsidRPr="00E42068">
        <w:rPr>
          <w:rFonts w:cs="B Nazanin"/>
          <w:sz w:val="28"/>
          <w:szCs w:val="28"/>
          <w:rtl/>
        </w:rPr>
        <w:t xml:space="preserve"> خارج سلول</w:t>
      </w:r>
      <w:r w:rsidRPr="00E42068">
        <w:rPr>
          <w:rFonts w:cs="B Nazanin" w:hint="cs"/>
          <w:sz w:val="28"/>
          <w:szCs w:val="28"/>
          <w:rtl/>
        </w:rPr>
        <w:t>ی</w:t>
      </w:r>
      <w:r w:rsidRPr="00E42068">
        <w:rPr>
          <w:rFonts w:cs="B Nazanin" w:hint="cs"/>
          <w:sz w:val="28"/>
          <w:szCs w:val="28"/>
          <w:rtl/>
          <w:lang w:bidi="fa-IR"/>
        </w:rPr>
        <w:t xml:space="preserve"> و</w:t>
      </w:r>
      <w:r w:rsidRPr="00E42068">
        <w:rPr>
          <w:rFonts w:cs="B Nazanin"/>
          <w:sz w:val="28"/>
          <w:szCs w:val="28"/>
          <w:rtl/>
        </w:rPr>
        <w:t xml:space="preserve"> اتصال به سطح سلول از طر</w:t>
      </w:r>
      <w:r w:rsidRPr="00E42068">
        <w:rPr>
          <w:rFonts w:cs="B Nazanin" w:hint="cs"/>
          <w:sz w:val="28"/>
          <w:szCs w:val="28"/>
          <w:rtl/>
        </w:rPr>
        <w:t>ی</w:t>
      </w:r>
      <w:r w:rsidRPr="00E42068">
        <w:rPr>
          <w:rFonts w:cs="B Nazanin" w:hint="eastAsia"/>
          <w:sz w:val="28"/>
          <w:szCs w:val="28"/>
          <w:rtl/>
        </w:rPr>
        <w:t>ق</w:t>
      </w:r>
      <w:r w:rsidRPr="00E42068">
        <w:rPr>
          <w:rFonts w:cs="B Nazanin"/>
          <w:sz w:val="28"/>
          <w:szCs w:val="28"/>
          <w:rtl/>
        </w:rPr>
        <w:t xml:space="preserve"> گروه ها</w:t>
      </w:r>
      <w:r w:rsidRPr="00E42068">
        <w:rPr>
          <w:rFonts w:cs="B Nazanin" w:hint="cs"/>
          <w:sz w:val="28"/>
          <w:szCs w:val="28"/>
          <w:rtl/>
        </w:rPr>
        <w:t>ی</w:t>
      </w:r>
      <w:r w:rsidRPr="00E42068">
        <w:rPr>
          <w:rFonts w:cs="B Nazanin"/>
          <w:sz w:val="28"/>
          <w:szCs w:val="28"/>
          <w:rtl/>
        </w:rPr>
        <w:t xml:space="preserve"> عامل</w:t>
      </w:r>
      <w:r w:rsidRPr="00E42068">
        <w:rPr>
          <w:rFonts w:cs="B Nazanin" w:hint="cs"/>
          <w:sz w:val="28"/>
          <w:szCs w:val="28"/>
          <w:rtl/>
        </w:rPr>
        <w:t>ی</w:t>
      </w:r>
      <w:r w:rsidRPr="00E42068">
        <w:rPr>
          <w:rFonts w:cs="B Nazanin"/>
          <w:sz w:val="28"/>
          <w:szCs w:val="28"/>
          <w:rtl/>
        </w:rPr>
        <w:t xml:space="preserve"> مانند اس</w:t>
      </w:r>
      <w:r w:rsidRPr="00E42068">
        <w:rPr>
          <w:rFonts w:cs="B Nazanin" w:hint="cs"/>
          <w:sz w:val="28"/>
          <w:szCs w:val="28"/>
          <w:rtl/>
        </w:rPr>
        <w:t>ی</w:t>
      </w:r>
      <w:r w:rsidRPr="00E42068">
        <w:rPr>
          <w:rFonts w:cs="B Nazanin" w:hint="eastAsia"/>
          <w:sz w:val="28"/>
          <w:szCs w:val="28"/>
          <w:rtl/>
        </w:rPr>
        <w:t>د</w:t>
      </w:r>
      <w:r w:rsidRPr="00E42068">
        <w:rPr>
          <w:rFonts w:cs="B Nazanin"/>
          <w:sz w:val="28"/>
          <w:szCs w:val="28"/>
          <w:rtl/>
        </w:rPr>
        <w:t xml:space="preserve"> کربوکس</w:t>
      </w:r>
      <w:r w:rsidRPr="00E42068">
        <w:rPr>
          <w:rFonts w:cs="B Nazanin" w:hint="cs"/>
          <w:sz w:val="28"/>
          <w:szCs w:val="28"/>
          <w:rtl/>
        </w:rPr>
        <w:t>ی</w:t>
      </w:r>
      <w:r w:rsidRPr="00E42068">
        <w:rPr>
          <w:rFonts w:cs="B Nazanin" w:hint="eastAsia"/>
          <w:sz w:val="28"/>
          <w:szCs w:val="28"/>
          <w:rtl/>
        </w:rPr>
        <w:t>ل</w:t>
      </w:r>
      <w:r w:rsidRPr="00E42068">
        <w:rPr>
          <w:rFonts w:cs="B Nazanin" w:hint="cs"/>
          <w:sz w:val="28"/>
          <w:szCs w:val="28"/>
          <w:rtl/>
        </w:rPr>
        <w:t>ی</w:t>
      </w:r>
      <w:r w:rsidRPr="00E42068">
        <w:rPr>
          <w:rFonts w:cs="B Nazanin" w:hint="eastAsia"/>
          <w:sz w:val="28"/>
          <w:szCs w:val="28"/>
          <w:rtl/>
        </w:rPr>
        <w:t>ک،</w:t>
      </w:r>
      <w:r w:rsidRPr="00E42068">
        <w:rPr>
          <w:rFonts w:cs="B Nazanin"/>
          <w:sz w:val="28"/>
          <w:szCs w:val="28"/>
          <w:rtl/>
        </w:rPr>
        <w:t xml:space="preserve"> اتر، آم</w:t>
      </w:r>
      <w:r w:rsidRPr="00E42068">
        <w:rPr>
          <w:rFonts w:cs="B Nazanin" w:hint="cs"/>
          <w:sz w:val="28"/>
          <w:szCs w:val="28"/>
          <w:rtl/>
        </w:rPr>
        <w:t>ی</w:t>
      </w:r>
      <w:r w:rsidRPr="00E42068">
        <w:rPr>
          <w:rFonts w:cs="B Nazanin" w:hint="eastAsia"/>
          <w:sz w:val="28"/>
          <w:szCs w:val="28"/>
          <w:rtl/>
        </w:rPr>
        <w:t>د،</w:t>
      </w:r>
      <w:r w:rsidRPr="00E42068">
        <w:rPr>
          <w:rFonts w:cs="B Nazanin"/>
          <w:sz w:val="28"/>
          <w:szCs w:val="28"/>
          <w:rtl/>
        </w:rPr>
        <w:t xml:space="preserve"> ه</w:t>
      </w:r>
      <w:r w:rsidRPr="00E42068">
        <w:rPr>
          <w:rFonts w:cs="B Nazanin" w:hint="cs"/>
          <w:sz w:val="28"/>
          <w:szCs w:val="28"/>
          <w:rtl/>
        </w:rPr>
        <w:t>ی</w:t>
      </w:r>
      <w:r w:rsidRPr="00E42068">
        <w:rPr>
          <w:rFonts w:cs="B Nazanin" w:hint="eastAsia"/>
          <w:sz w:val="28"/>
          <w:szCs w:val="28"/>
          <w:rtl/>
        </w:rPr>
        <w:t>دروکس</w:t>
      </w:r>
      <w:r w:rsidRPr="00E42068">
        <w:rPr>
          <w:rFonts w:cs="B Nazanin" w:hint="cs"/>
          <w:sz w:val="28"/>
          <w:szCs w:val="28"/>
          <w:rtl/>
        </w:rPr>
        <w:t>ی</w:t>
      </w:r>
      <w:r w:rsidRPr="00E42068">
        <w:rPr>
          <w:rFonts w:cs="B Nazanin" w:hint="eastAsia"/>
          <w:sz w:val="28"/>
          <w:szCs w:val="28"/>
          <w:rtl/>
        </w:rPr>
        <w:t>ل</w:t>
      </w:r>
      <w:r w:rsidRPr="00E42068">
        <w:rPr>
          <w:rFonts w:cs="B Nazanin"/>
          <w:sz w:val="28"/>
          <w:szCs w:val="28"/>
          <w:rtl/>
        </w:rPr>
        <w:t xml:space="preserve"> و سا</w:t>
      </w:r>
      <w:r w:rsidRPr="00E42068">
        <w:rPr>
          <w:rFonts w:cs="B Nazanin" w:hint="cs"/>
          <w:sz w:val="28"/>
          <w:szCs w:val="28"/>
          <w:rtl/>
        </w:rPr>
        <w:t>ی</w:t>
      </w:r>
      <w:r w:rsidRPr="00E42068">
        <w:rPr>
          <w:rFonts w:cs="B Nazanin" w:hint="eastAsia"/>
          <w:sz w:val="28"/>
          <w:szCs w:val="28"/>
          <w:rtl/>
        </w:rPr>
        <w:t>ر</w:t>
      </w:r>
      <w:r w:rsidRPr="00E42068">
        <w:rPr>
          <w:rFonts w:cs="B Nazanin"/>
          <w:sz w:val="28"/>
          <w:szCs w:val="28"/>
          <w:rtl/>
        </w:rPr>
        <w:t xml:space="preserve"> کربون</w:t>
      </w:r>
      <w:r w:rsidRPr="00E42068">
        <w:rPr>
          <w:rFonts w:cs="B Nazanin" w:hint="cs"/>
          <w:sz w:val="28"/>
          <w:szCs w:val="28"/>
          <w:rtl/>
        </w:rPr>
        <w:t>ی</w:t>
      </w:r>
      <w:r w:rsidRPr="00E42068">
        <w:rPr>
          <w:rFonts w:cs="B Nazanin" w:hint="eastAsia"/>
          <w:sz w:val="28"/>
          <w:szCs w:val="28"/>
          <w:rtl/>
        </w:rPr>
        <w:t>ل</w:t>
      </w:r>
      <w:r w:rsidRPr="00E42068">
        <w:rPr>
          <w:rFonts w:cs="B Nazanin"/>
          <w:sz w:val="28"/>
          <w:szCs w:val="28"/>
          <w:rtl/>
        </w:rPr>
        <w:t xml:space="preserve"> ها است. مرحله دوم </w:t>
      </w:r>
      <w:r w:rsidRPr="00E42068">
        <w:rPr>
          <w:rFonts w:cs="B Nazanin" w:hint="cs"/>
          <w:sz w:val="28"/>
          <w:szCs w:val="28"/>
          <w:rtl/>
        </w:rPr>
        <w:t>ی</w:t>
      </w:r>
      <w:r w:rsidRPr="00E42068">
        <w:rPr>
          <w:rFonts w:cs="B Nazanin" w:hint="eastAsia"/>
          <w:sz w:val="28"/>
          <w:szCs w:val="28"/>
          <w:rtl/>
        </w:rPr>
        <w:t>ک</w:t>
      </w:r>
      <w:r w:rsidRPr="00E42068">
        <w:rPr>
          <w:rFonts w:cs="B Nazanin"/>
          <w:sz w:val="28"/>
          <w:szCs w:val="28"/>
          <w:rtl/>
        </w:rPr>
        <w:t xml:space="preserve"> فرآ</w:t>
      </w:r>
      <w:r w:rsidRPr="00E42068">
        <w:rPr>
          <w:rFonts w:cs="B Nazanin" w:hint="cs"/>
          <w:sz w:val="28"/>
          <w:szCs w:val="28"/>
          <w:rtl/>
        </w:rPr>
        <w:t>ی</w:t>
      </w:r>
      <w:r w:rsidRPr="00E42068">
        <w:rPr>
          <w:rFonts w:cs="B Nazanin" w:hint="eastAsia"/>
          <w:sz w:val="28"/>
          <w:szCs w:val="28"/>
          <w:rtl/>
        </w:rPr>
        <w:t>ند</w:t>
      </w:r>
      <w:r w:rsidRPr="00E42068">
        <w:rPr>
          <w:rFonts w:cs="B Nazanin"/>
          <w:sz w:val="28"/>
          <w:szCs w:val="28"/>
          <w:rtl/>
        </w:rPr>
        <w:t xml:space="preserve"> درون سلول</w:t>
      </w:r>
      <w:r w:rsidRPr="00E42068">
        <w:rPr>
          <w:rFonts w:cs="B Nazanin" w:hint="cs"/>
          <w:sz w:val="28"/>
          <w:szCs w:val="28"/>
          <w:rtl/>
        </w:rPr>
        <w:t>ی</w:t>
      </w:r>
      <w:r w:rsidRPr="00E42068">
        <w:rPr>
          <w:rFonts w:cs="B Nazanin"/>
          <w:sz w:val="28"/>
          <w:szCs w:val="28"/>
          <w:rtl/>
        </w:rPr>
        <w:t xml:space="preserve"> است که در آن تجمع فلز در </w:t>
      </w:r>
      <w:r w:rsidRPr="00E42068">
        <w:rPr>
          <w:rFonts w:cs="B Nazanin"/>
          <w:sz w:val="28"/>
          <w:szCs w:val="28"/>
          <w:rtl/>
        </w:rPr>
        <w:lastRenderedPageBreak/>
        <w:t>سلول اتفاق م</w:t>
      </w:r>
      <w:r w:rsidRPr="00E42068">
        <w:rPr>
          <w:rFonts w:cs="B Nazanin" w:hint="cs"/>
          <w:sz w:val="28"/>
          <w:szCs w:val="28"/>
          <w:rtl/>
        </w:rPr>
        <w:t>ی</w:t>
      </w:r>
      <w:r w:rsidRPr="00E42068">
        <w:rPr>
          <w:rFonts w:cs="B Nazanin"/>
          <w:sz w:val="28"/>
          <w:szCs w:val="28"/>
          <w:rtl/>
        </w:rPr>
        <w:t xml:space="preserve"> افتد و به متابول</w:t>
      </w:r>
      <w:r w:rsidRPr="00E42068">
        <w:rPr>
          <w:rFonts w:cs="B Nazanin" w:hint="cs"/>
          <w:sz w:val="28"/>
          <w:szCs w:val="28"/>
          <w:rtl/>
        </w:rPr>
        <w:t>ی</w:t>
      </w:r>
      <w:r w:rsidRPr="00E42068">
        <w:rPr>
          <w:rFonts w:cs="B Nazanin" w:hint="eastAsia"/>
          <w:sz w:val="28"/>
          <w:szCs w:val="28"/>
          <w:rtl/>
        </w:rPr>
        <w:t>سم</w:t>
      </w:r>
      <w:r w:rsidRPr="00E42068">
        <w:rPr>
          <w:rFonts w:cs="B Nazanin"/>
          <w:sz w:val="28"/>
          <w:szCs w:val="28"/>
          <w:rtl/>
        </w:rPr>
        <w:t xml:space="preserve"> سلول وابسته است</w:t>
      </w:r>
      <w:r w:rsidR="00AA126C" w:rsidRPr="00E42068">
        <w:rPr>
          <w:rFonts w:cs="B Nazanin" w:hint="cs"/>
          <w:sz w:val="28"/>
          <w:szCs w:val="28"/>
          <w:rtl/>
        </w:rPr>
        <w:t xml:space="preserve">. </w:t>
      </w:r>
      <w:r w:rsidRPr="00E42068">
        <w:rPr>
          <w:rFonts w:cs="B Nazanin"/>
          <w:sz w:val="28"/>
          <w:szCs w:val="28"/>
          <w:rtl/>
        </w:rPr>
        <w:t>علاوه بر ا</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کارا</w:t>
      </w:r>
      <w:r w:rsidRPr="00E42068">
        <w:rPr>
          <w:rFonts w:cs="B Nazanin" w:hint="cs"/>
          <w:sz w:val="28"/>
          <w:szCs w:val="28"/>
          <w:rtl/>
        </w:rPr>
        <w:t>یی</w:t>
      </w:r>
      <w:r w:rsidRPr="00E42068">
        <w:rPr>
          <w:rFonts w:cs="B Nazanin"/>
          <w:sz w:val="28"/>
          <w:szCs w:val="28"/>
          <w:rtl/>
        </w:rPr>
        <w:t xml:space="preserve"> جذب </w:t>
      </w:r>
      <w:r w:rsidR="003A1A99" w:rsidRPr="00E42068">
        <w:rPr>
          <w:rFonts w:cs="B Nazanin"/>
          <w:sz w:val="28"/>
          <w:szCs w:val="28"/>
          <w:rtl/>
        </w:rPr>
        <w:t>بیولوژیک</w:t>
      </w:r>
      <w:r w:rsidRPr="00E42068">
        <w:rPr>
          <w:rFonts w:cs="B Nazanin"/>
          <w:sz w:val="28"/>
          <w:szCs w:val="28"/>
          <w:rtl/>
        </w:rPr>
        <w:t xml:space="preserve"> کروم توسط گونه‌ها</w:t>
      </w:r>
      <w:r w:rsidRPr="00E42068">
        <w:rPr>
          <w:rFonts w:cs="B Nazanin" w:hint="cs"/>
          <w:sz w:val="28"/>
          <w:szCs w:val="28"/>
          <w:rtl/>
        </w:rPr>
        <w:t>ی</w:t>
      </w:r>
      <w:r w:rsidRPr="00E42068">
        <w:rPr>
          <w:rFonts w:cs="B Nazanin"/>
          <w:sz w:val="28"/>
          <w:szCs w:val="28"/>
          <w:rtl/>
        </w:rPr>
        <w:t xml:space="preserve"> جلبک/ر</w:t>
      </w:r>
      <w:r w:rsidRPr="00E42068">
        <w:rPr>
          <w:rFonts w:cs="B Nazanin" w:hint="cs"/>
          <w:sz w:val="28"/>
          <w:szCs w:val="28"/>
          <w:rtl/>
        </w:rPr>
        <w:t>ی</w:t>
      </w:r>
      <w:r w:rsidRPr="00E42068">
        <w:rPr>
          <w:rFonts w:cs="B Nazanin" w:hint="eastAsia"/>
          <w:sz w:val="28"/>
          <w:szCs w:val="28"/>
          <w:rtl/>
        </w:rPr>
        <w:t>زجلبک</w:t>
      </w:r>
      <w:r w:rsidRPr="00E42068">
        <w:rPr>
          <w:rFonts w:cs="B Nazanin"/>
          <w:sz w:val="28"/>
          <w:szCs w:val="28"/>
          <w:rtl/>
        </w:rPr>
        <w:t xml:space="preserve"> تحت تأث</w:t>
      </w:r>
      <w:r w:rsidRPr="00E42068">
        <w:rPr>
          <w:rFonts w:cs="B Nazanin" w:hint="cs"/>
          <w:sz w:val="28"/>
          <w:szCs w:val="28"/>
          <w:rtl/>
        </w:rPr>
        <w:t>ی</w:t>
      </w:r>
      <w:r w:rsidRPr="00E42068">
        <w:rPr>
          <w:rFonts w:cs="B Nazanin" w:hint="eastAsia"/>
          <w:sz w:val="28"/>
          <w:szCs w:val="28"/>
          <w:rtl/>
        </w:rPr>
        <w:t>ر</w:t>
      </w:r>
      <w:r w:rsidRPr="00E42068">
        <w:rPr>
          <w:rFonts w:cs="B Nazanin"/>
          <w:sz w:val="28"/>
          <w:szCs w:val="28"/>
          <w:rtl/>
        </w:rPr>
        <w:t xml:space="preserve"> عوامل مختلف</w:t>
      </w:r>
      <w:r w:rsidRPr="00E42068">
        <w:rPr>
          <w:rFonts w:cs="B Nazanin" w:hint="cs"/>
          <w:sz w:val="28"/>
          <w:szCs w:val="28"/>
          <w:rtl/>
        </w:rPr>
        <w:t>ی</w:t>
      </w:r>
      <w:r w:rsidRPr="00E42068">
        <w:rPr>
          <w:rFonts w:cs="B Nazanin"/>
          <w:sz w:val="28"/>
          <w:szCs w:val="28"/>
          <w:rtl/>
        </w:rPr>
        <w:t xml:space="preserve"> مانند غلظت فلز، </w:t>
      </w:r>
      <w:r w:rsidRPr="00E42068">
        <w:rPr>
          <w:rFonts w:asciiTheme="majorBidi" w:hAnsiTheme="majorBidi" w:cstheme="majorBidi"/>
          <w:sz w:val="24"/>
          <w:szCs w:val="24"/>
        </w:rPr>
        <w:t>pH</w:t>
      </w:r>
      <w:r w:rsidRPr="00E42068">
        <w:rPr>
          <w:rFonts w:cs="B Nazanin"/>
          <w:sz w:val="28"/>
          <w:szCs w:val="28"/>
          <w:rtl/>
        </w:rPr>
        <w:t xml:space="preserve"> پساب و ظرف</w:t>
      </w:r>
      <w:r w:rsidRPr="00E42068">
        <w:rPr>
          <w:rFonts w:cs="B Nazanin" w:hint="cs"/>
          <w:sz w:val="28"/>
          <w:szCs w:val="28"/>
          <w:rtl/>
        </w:rPr>
        <w:t>ی</w:t>
      </w:r>
      <w:r w:rsidRPr="00E42068">
        <w:rPr>
          <w:rFonts w:cs="B Nazanin" w:hint="eastAsia"/>
          <w:sz w:val="28"/>
          <w:szCs w:val="28"/>
          <w:rtl/>
        </w:rPr>
        <w:t>ت</w:t>
      </w:r>
      <w:r w:rsidRPr="00E42068">
        <w:rPr>
          <w:rFonts w:cs="B Nazanin" w:hint="cs"/>
          <w:sz w:val="28"/>
          <w:szCs w:val="28"/>
          <w:rtl/>
        </w:rPr>
        <w:t xml:space="preserve"> جذب</w:t>
      </w:r>
      <w:r w:rsidRPr="00E42068">
        <w:rPr>
          <w:rFonts w:cs="B Nazanin"/>
          <w:sz w:val="28"/>
          <w:szCs w:val="28"/>
          <w:rtl/>
        </w:rPr>
        <w:t xml:space="preserve"> جلبک/ر</w:t>
      </w:r>
      <w:r w:rsidRPr="00E42068">
        <w:rPr>
          <w:rFonts w:cs="B Nazanin" w:hint="cs"/>
          <w:sz w:val="28"/>
          <w:szCs w:val="28"/>
          <w:rtl/>
        </w:rPr>
        <w:t>ی</w:t>
      </w:r>
      <w:r w:rsidRPr="00E42068">
        <w:rPr>
          <w:rFonts w:cs="B Nazanin" w:hint="eastAsia"/>
          <w:sz w:val="28"/>
          <w:szCs w:val="28"/>
          <w:rtl/>
        </w:rPr>
        <w:t>زجلبک</w:t>
      </w:r>
      <w:r w:rsidRPr="00E42068">
        <w:rPr>
          <w:rFonts w:cs="B Nazanin"/>
          <w:sz w:val="28"/>
          <w:szCs w:val="28"/>
          <w:rtl/>
        </w:rPr>
        <w:t xml:space="preserve"> در برابر غلظت فلز قرار م</w:t>
      </w:r>
      <w:r w:rsidRPr="00E42068">
        <w:rPr>
          <w:rFonts w:cs="B Nazanin" w:hint="cs"/>
          <w:sz w:val="28"/>
          <w:szCs w:val="28"/>
          <w:rtl/>
        </w:rPr>
        <w:t>ی‌</w:t>
      </w:r>
      <w:r w:rsidRPr="00E42068">
        <w:rPr>
          <w:rFonts w:cs="B Nazanin" w:hint="eastAsia"/>
          <w:sz w:val="28"/>
          <w:szCs w:val="28"/>
          <w:rtl/>
        </w:rPr>
        <w:t>گ</w:t>
      </w:r>
      <w:r w:rsidRPr="00E42068">
        <w:rPr>
          <w:rFonts w:cs="B Nazanin" w:hint="cs"/>
          <w:sz w:val="28"/>
          <w:szCs w:val="28"/>
          <w:rtl/>
        </w:rPr>
        <w:t>ی</w:t>
      </w:r>
      <w:r w:rsidRPr="00E42068">
        <w:rPr>
          <w:rFonts w:cs="B Nazanin" w:hint="eastAsia"/>
          <w:sz w:val="28"/>
          <w:szCs w:val="28"/>
          <w:rtl/>
        </w:rPr>
        <w:t>رد</w:t>
      </w:r>
      <w:r w:rsidR="00AA126C" w:rsidRPr="00E42068">
        <w:rPr>
          <w:rFonts w:cs="B Nazanin" w:hint="cs"/>
          <w:sz w:val="28"/>
          <w:szCs w:val="28"/>
          <w:rtl/>
        </w:rPr>
        <w:t>.</w:t>
      </w:r>
      <w:r w:rsidRPr="00E42068">
        <w:rPr>
          <w:rFonts w:cs="B Nazanin"/>
          <w:sz w:val="28"/>
          <w:szCs w:val="28"/>
          <w:rtl/>
        </w:rPr>
        <w:t xml:space="preserve"> مکان</w:t>
      </w:r>
      <w:r w:rsidRPr="00E42068">
        <w:rPr>
          <w:rFonts w:cs="B Nazanin" w:hint="cs"/>
          <w:sz w:val="28"/>
          <w:szCs w:val="28"/>
          <w:rtl/>
        </w:rPr>
        <w:t>ی</w:t>
      </w:r>
      <w:r w:rsidRPr="00E42068">
        <w:rPr>
          <w:rFonts w:cs="B Nazanin" w:hint="eastAsia"/>
          <w:sz w:val="28"/>
          <w:szCs w:val="28"/>
          <w:rtl/>
        </w:rPr>
        <w:t>سم‌ها</w:t>
      </w:r>
      <w:r w:rsidRPr="00E42068">
        <w:rPr>
          <w:rFonts w:cs="B Nazanin" w:hint="cs"/>
          <w:sz w:val="28"/>
          <w:szCs w:val="28"/>
          <w:rtl/>
        </w:rPr>
        <w:t>ی</w:t>
      </w:r>
      <w:r w:rsidRPr="00E42068">
        <w:rPr>
          <w:rFonts w:cs="B Nazanin"/>
          <w:sz w:val="28"/>
          <w:szCs w:val="28"/>
          <w:rtl/>
        </w:rPr>
        <w:t xml:space="preserve"> اتصال فلز از طر</w:t>
      </w:r>
      <w:r w:rsidRPr="00E42068">
        <w:rPr>
          <w:rFonts w:cs="B Nazanin" w:hint="cs"/>
          <w:sz w:val="28"/>
          <w:szCs w:val="28"/>
          <w:rtl/>
        </w:rPr>
        <w:t>ی</w:t>
      </w:r>
      <w:r w:rsidRPr="00E42068">
        <w:rPr>
          <w:rFonts w:cs="B Nazanin" w:hint="eastAsia"/>
          <w:sz w:val="28"/>
          <w:szCs w:val="28"/>
          <w:rtl/>
        </w:rPr>
        <w:t>ق</w:t>
      </w:r>
      <w:r w:rsidRPr="00E42068">
        <w:rPr>
          <w:rFonts w:cs="B Nazanin"/>
          <w:sz w:val="28"/>
          <w:szCs w:val="28"/>
          <w:rtl/>
        </w:rPr>
        <w:t xml:space="preserve"> اندامک‌ها</w:t>
      </w:r>
      <w:r w:rsidRPr="00E42068">
        <w:rPr>
          <w:rFonts w:cs="B Nazanin" w:hint="cs"/>
          <w:sz w:val="28"/>
          <w:szCs w:val="28"/>
          <w:rtl/>
        </w:rPr>
        <w:t>ی</w:t>
      </w:r>
      <w:r w:rsidRPr="00E42068">
        <w:rPr>
          <w:rFonts w:cs="B Nazanin"/>
          <w:sz w:val="28"/>
          <w:szCs w:val="28"/>
          <w:rtl/>
        </w:rPr>
        <w:t xml:space="preserve"> سلول</w:t>
      </w:r>
      <w:r w:rsidRPr="00E42068">
        <w:rPr>
          <w:rFonts w:cs="B Nazanin" w:hint="cs"/>
          <w:sz w:val="28"/>
          <w:szCs w:val="28"/>
          <w:rtl/>
        </w:rPr>
        <w:t>ی</w:t>
      </w:r>
      <w:r w:rsidRPr="00E42068">
        <w:rPr>
          <w:rFonts w:cs="B Nazanin"/>
          <w:sz w:val="28"/>
          <w:szCs w:val="28"/>
          <w:rtl/>
        </w:rPr>
        <w:t xml:space="preserve"> و اجزا</w:t>
      </w:r>
      <w:r w:rsidRPr="00E42068">
        <w:rPr>
          <w:rFonts w:cs="B Nazanin" w:hint="cs"/>
          <w:sz w:val="28"/>
          <w:szCs w:val="28"/>
          <w:rtl/>
        </w:rPr>
        <w:t>ی</w:t>
      </w:r>
      <w:r w:rsidRPr="00E42068">
        <w:rPr>
          <w:rFonts w:cs="B Nazanin"/>
          <w:sz w:val="28"/>
          <w:szCs w:val="28"/>
          <w:rtl/>
        </w:rPr>
        <w:t xml:space="preserve"> ش</w:t>
      </w:r>
      <w:r w:rsidRPr="00E42068">
        <w:rPr>
          <w:rFonts w:cs="B Nazanin" w:hint="cs"/>
          <w:sz w:val="28"/>
          <w:szCs w:val="28"/>
          <w:rtl/>
        </w:rPr>
        <w:t>ی</w:t>
      </w:r>
      <w:r w:rsidRPr="00E42068">
        <w:rPr>
          <w:rFonts w:cs="B Nazanin" w:hint="eastAsia"/>
          <w:sz w:val="28"/>
          <w:szCs w:val="28"/>
          <w:rtl/>
        </w:rPr>
        <w:t>م</w:t>
      </w:r>
      <w:r w:rsidRPr="00E42068">
        <w:rPr>
          <w:rFonts w:cs="B Nazanin" w:hint="cs"/>
          <w:sz w:val="28"/>
          <w:szCs w:val="28"/>
          <w:rtl/>
        </w:rPr>
        <w:t>ی</w:t>
      </w:r>
      <w:r w:rsidRPr="00E42068">
        <w:rPr>
          <w:rFonts w:cs="B Nazanin" w:hint="eastAsia"/>
          <w:sz w:val="28"/>
          <w:szCs w:val="28"/>
          <w:rtl/>
        </w:rPr>
        <w:t>ا</w:t>
      </w:r>
      <w:r w:rsidRPr="00E42068">
        <w:rPr>
          <w:rFonts w:cs="B Nazanin" w:hint="cs"/>
          <w:sz w:val="28"/>
          <w:szCs w:val="28"/>
          <w:rtl/>
        </w:rPr>
        <w:t>یی</w:t>
      </w:r>
      <w:r w:rsidRPr="00E42068">
        <w:rPr>
          <w:rFonts w:cs="B Nazanin"/>
          <w:sz w:val="28"/>
          <w:szCs w:val="28"/>
          <w:rtl/>
        </w:rPr>
        <w:t xml:space="preserve"> منفرد شناسا</w:t>
      </w:r>
      <w:r w:rsidRPr="00E42068">
        <w:rPr>
          <w:rFonts w:cs="B Nazanin" w:hint="cs"/>
          <w:sz w:val="28"/>
          <w:szCs w:val="28"/>
          <w:rtl/>
        </w:rPr>
        <w:t>یی</w:t>
      </w:r>
      <w:r w:rsidRPr="00E42068">
        <w:rPr>
          <w:rFonts w:cs="B Nazanin"/>
          <w:sz w:val="28"/>
          <w:szCs w:val="28"/>
          <w:rtl/>
        </w:rPr>
        <w:t xml:space="preserve"> م</w:t>
      </w:r>
      <w:r w:rsidRPr="00E42068">
        <w:rPr>
          <w:rFonts w:cs="B Nazanin" w:hint="cs"/>
          <w:sz w:val="28"/>
          <w:szCs w:val="28"/>
          <w:rtl/>
        </w:rPr>
        <w:t>ی‌</w:t>
      </w:r>
      <w:r w:rsidRPr="00E42068">
        <w:rPr>
          <w:rFonts w:cs="B Nazanin" w:hint="eastAsia"/>
          <w:sz w:val="28"/>
          <w:szCs w:val="28"/>
          <w:rtl/>
        </w:rPr>
        <w:t>شوند</w:t>
      </w:r>
      <w:r w:rsidRPr="00E42068">
        <w:rPr>
          <w:rFonts w:cs="B Nazanin"/>
          <w:sz w:val="28"/>
          <w:szCs w:val="28"/>
          <w:rtl/>
        </w:rPr>
        <w:t>. فرآ</w:t>
      </w:r>
      <w:r w:rsidRPr="00E42068">
        <w:rPr>
          <w:rFonts w:cs="B Nazanin" w:hint="cs"/>
          <w:sz w:val="28"/>
          <w:szCs w:val="28"/>
          <w:rtl/>
        </w:rPr>
        <w:t>ی</w:t>
      </w:r>
      <w:r w:rsidRPr="00E42068">
        <w:rPr>
          <w:rFonts w:cs="B Nazanin" w:hint="eastAsia"/>
          <w:sz w:val="28"/>
          <w:szCs w:val="28"/>
          <w:rtl/>
        </w:rPr>
        <w:t>ندها</w:t>
      </w:r>
      <w:r w:rsidRPr="00E42068">
        <w:rPr>
          <w:rFonts w:cs="B Nazanin" w:hint="cs"/>
          <w:sz w:val="28"/>
          <w:szCs w:val="28"/>
          <w:rtl/>
        </w:rPr>
        <w:t>ی</w:t>
      </w:r>
      <w:r w:rsidRPr="00E42068">
        <w:rPr>
          <w:rFonts w:cs="B Nazanin"/>
          <w:sz w:val="28"/>
          <w:szCs w:val="28"/>
          <w:rtl/>
        </w:rPr>
        <w:t xml:space="preserve"> حذف فلزات سنگ</w:t>
      </w:r>
      <w:r w:rsidRPr="00E42068">
        <w:rPr>
          <w:rFonts w:cs="B Nazanin" w:hint="cs"/>
          <w:sz w:val="28"/>
          <w:szCs w:val="28"/>
          <w:rtl/>
        </w:rPr>
        <w:t>ی</w:t>
      </w:r>
      <w:r w:rsidRPr="00E42068">
        <w:rPr>
          <w:rFonts w:cs="B Nazanin" w:hint="eastAsia"/>
          <w:sz w:val="28"/>
          <w:szCs w:val="28"/>
          <w:rtl/>
        </w:rPr>
        <w:t>ن</w:t>
      </w:r>
      <w:r w:rsidRPr="00E42068">
        <w:rPr>
          <w:rFonts w:cs="B Nazanin" w:hint="cs"/>
          <w:sz w:val="28"/>
          <w:szCs w:val="28"/>
          <w:rtl/>
        </w:rPr>
        <w:t xml:space="preserve"> توسط</w:t>
      </w:r>
      <w:r w:rsidRPr="00E42068">
        <w:rPr>
          <w:rFonts w:cs="B Nazanin"/>
          <w:sz w:val="28"/>
          <w:szCs w:val="28"/>
          <w:rtl/>
        </w:rPr>
        <w:t xml:space="preserve"> ر</w:t>
      </w:r>
      <w:r w:rsidRPr="00E42068">
        <w:rPr>
          <w:rFonts w:cs="B Nazanin" w:hint="cs"/>
          <w:sz w:val="28"/>
          <w:szCs w:val="28"/>
          <w:rtl/>
        </w:rPr>
        <w:t>ی</w:t>
      </w:r>
      <w:r w:rsidRPr="00E42068">
        <w:rPr>
          <w:rFonts w:cs="B Nazanin" w:hint="eastAsia"/>
          <w:sz w:val="28"/>
          <w:szCs w:val="28"/>
          <w:rtl/>
        </w:rPr>
        <w:t>زجلبک</w:t>
      </w:r>
      <w:r w:rsidRPr="00E42068">
        <w:rPr>
          <w:rFonts w:cs="B Nazanin" w:hint="cs"/>
          <w:sz w:val="28"/>
          <w:szCs w:val="28"/>
          <w:rtl/>
        </w:rPr>
        <w:t>‌ها فرآیندی</w:t>
      </w:r>
      <w:r w:rsidRPr="00E42068">
        <w:rPr>
          <w:rFonts w:cs="B Nazanin"/>
          <w:sz w:val="28"/>
          <w:szCs w:val="28"/>
          <w:rtl/>
        </w:rPr>
        <w:t xml:space="preserve"> طب</w:t>
      </w:r>
      <w:r w:rsidRPr="00E42068">
        <w:rPr>
          <w:rFonts w:cs="B Nazanin" w:hint="cs"/>
          <w:sz w:val="28"/>
          <w:szCs w:val="28"/>
          <w:rtl/>
        </w:rPr>
        <w:t>ی</w:t>
      </w:r>
      <w:r w:rsidRPr="00E42068">
        <w:rPr>
          <w:rFonts w:cs="B Nazanin" w:hint="eastAsia"/>
          <w:sz w:val="28"/>
          <w:szCs w:val="28"/>
          <w:rtl/>
        </w:rPr>
        <w:t>ع</w:t>
      </w:r>
      <w:r w:rsidRPr="00E42068">
        <w:rPr>
          <w:rFonts w:cs="B Nazanin" w:hint="cs"/>
          <w:sz w:val="28"/>
          <w:szCs w:val="28"/>
          <w:rtl/>
        </w:rPr>
        <w:t>ی</w:t>
      </w:r>
      <w:r w:rsidRPr="00E42068">
        <w:rPr>
          <w:rFonts w:cs="B Nazanin" w:hint="eastAsia"/>
          <w:sz w:val="28"/>
          <w:szCs w:val="28"/>
          <w:rtl/>
        </w:rPr>
        <w:t>،</w:t>
      </w:r>
      <w:r w:rsidRPr="00E42068">
        <w:rPr>
          <w:rFonts w:cs="B Nazanin"/>
          <w:sz w:val="28"/>
          <w:szCs w:val="28"/>
          <w:rtl/>
        </w:rPr>
        <w:t xml:space="preserve"> سازگار با مح</w:t>
      </w:r>
      <w:r w:rsidRPr="00E42068">
        <w:rPr>
          <w:rFonts w:cs="B Nazanin" w:hint="cs"/>
          <w:sz w:val="28"/>
          <w:szCs w:val="28"/>
          <w:rtl/>
        </w:rPr>
        <w:t>ی</w:t>
      </w:r>
      <w:r w:rsidRPr="00E42068">
        <w:rPr>
          <w:rFonts w:cs="B Nazanin" w:hint="eastAsia"/>
          <w:sz w:val="28"/>
          <w:szCs w:val="28"/>
          <w:rtl/>
        </w:rPr>
        <w:t>ط</w:t>
      </w:r>
      <w:r w:rsidRPr="00E42068">
        <w:rPr>
          <w:rFonts w:cs="B Nazanin"/>
          <w:sz w:val="28"/>
          <w:szCs w:val="28"/>
          <w:rtl/>
        </w:rPr>
        <w:t xml:space="preserve"> ز</w:t>
      </w:r>
      <w:r w:rsidRPr="00E42068">
        <w:rPr>
          <w:rFonts w:cs="B Nazanin" w:hint="cs"/>
          <w:sz w:val="28"/>
          <w:szCs w:val="28"/>
          <w:rtl/>
        </w:rPr>
        <w:t>ی</w:t>
      </w:r>
      <w:r w:rsidRPr="00E42068">
        <w:rPr>
          <w:rFonts w:cs="B Nazanin" w:hint="eastAsia"/>
          <w:sz w:val="28"/>
          <w:szCs w:val="28"/>
          <w:rtl/>
        </w:rPr>
        <w:t>ست،</w:t>
      </w:r>
      <w:r w:rsidRPr="00E42068">
        <w:rPr>
          <w:rFonts w:cs="B Nazanin"/>
          <w:sz w:val="28"/>
          <w:szCs w:val="28"/>
          <w:rtl/>
        </w:rPr>
        <w:t xml:space="preserve"> کارآمد و بدون ه</w:t>
      </w:r>
      <w:r w:rsidRPr="00E42068">
        <w:rPr>
          <w:rFonts w:cs="B Nazanin" w:hint="cs"/>
          <w:sz w:val="28"/>
          <w:szCs w:val="28"/>
          <w:rtl/>
        </w:rPr>
        <w:t>ی</w:t>
      </w:r>
      <w:r w:rsidRPr="00E42068">
        <w:rPr>
          <w:rFonts w:cs="B Nazanin" w:hint="eastAsia"/>
          <w:sz w:val="28"/>
          <w:szCs w:val="28"/>
          <w:rtl/>
        </w:rPr>
        <w:t>چ</w:t>
      </w:r>
      <w:r w:rsidRPr="00E42068">
        <w:rPr>
          <w:rFonts w:cs="B Nazanin"/>
          <w:sz w:val="28"/>
          <w:szCs w:val="28"/>
          <w:rtl/>
        </w:rPr>
        <w:t xml:space="preserve"> گونه آلا</w:t>
      </w:r>
      <w:r w:rsidRPr="00E42068">
        <w:rPr>
          <w:rFonts w:cs="B Nazanin" w:hint="cs"/>
          <w:sz w:val="28"/>
          <w:szCs w:val="28"/>
          <w:rtl/>
        </w:rPr>
        <w:t>ی</w:t>
      </w:r>
      <w:r w:rsidRPr="00E42068">
        <w:rPr>
          <w:rFonts w:cs="B Nazanin" w:hint="eastAsia"/>
          <w:sz w:val="28"/>
          <w:szCs w:val="28"/>
          <w:rtl/>
        </w:rPr>
        <w:t>نده</w:t>
      </w:r>
      <w:r w:rsidRPr="00E42068">
        <w:rPr>
          <w:rFonts w:cs="B Nazanin"/>
          <w:sz w:val="28"/>
          <w:szCs w:val="28"/>
          <w:rtl/>
        </w:rPr>
        <w:t xml:space="preserve"> ثانو</w:t>
      </w:r>
      <w:r w:rsidRPr="00E42068">
        <w:rPr>
          <w:rFonts w:cs="B Nazanin" w:hint="cs"/>
          <w:sz w:val="28"/>
          <w:szCs w:val="28"/>
          <w:rtl/>
        </w:rPr>
        <w:t>ی</w:t>
      </w:r>
      <w:r w:rsidRPr="00E42068">
        <w:rPr>
          <w:rFonts w:cs="B Nazanin" w:hint="eastAsia"/>
          <w:sz w:val="28"/>
          <w:szCs w:val="28"/>
          <w:rtl/>
        </w:rPr>
        <w:t>ه</w:t>
      </w:r>
      <w:r w:rsidRPr="00E42068">
        <w:rPr>
          <w:rFonts w:cs="B Nazanin"/>
          <w:sz w:val="28"/>
          <w:szCs w:val="28"/>
          <w:rtl/>
        </w:rPr>
        <w:t xml:space="preserve"> هستند.</w:t>
      </w:r>
      <w:r w:rsidR="00AA126C" w:rsidRPr="00E42068">
        <w:rPr>
          <w:rFonts w:cs="B Nazanin" w:hint="cs"/>
          <w:sz w:val="28"/>
          <w:szCs w:val="28"/>
          <w:rtl/>
        </w:rPr>
        <w:t xml:space="preserve"> </w:t>
      </w:r>
      <w:r w:rsidR="00284AD6" w:rsidRPr="00E42068">
        <w:rPr>
          <w:rFonts w:asciiTheme="majorBidi" w:hAnsiTheme="majorBidi" w:cstheme="majorBidi"/>
          <w:sz w:val="24"/>
          <w:szCs w:val="24"/>
          <w:lang w:bidi="fa-IR"/>
        </w:rPr>
        <w:t>Shariati</w:t>
      </w:r>
      <w:r w:rsidR="00F64033" w:rsidRPr="00E42068">
        <w:rPr>
          <w:rFonts w:cs="B Nazanin" w:hint="cs"/>
          <w:sz w:val="24"/>
          <w:szCs w:val="24"/>
          <w:rtl/>
          <w:lang w:bidi="fa-IR"/>
        </w:rPr>
        <w:t xml:space="preserve"> </w:t>
      </w:r>
      <w:r w:rsidR="00F64033" w:rsidRPr="00E42068">
        <w:rPr>
          <w:rFonts w:cs="B Nazanin" w:hint="cs"/>
          <w:sz w:val="28"/>
          <w:szCs w:val="28"/>
          <w:rtl/>
          <w:lang w:bidi="fa-IR"/>
        </w:rPr>
        <w:t xml:space="preserve">و همکاران در سال </w:t>
      </w:r>
      <w:r w:rsidR="00284AD6" w:rsidRPr="00E42068">
        <w:rPr>
          <w:rFonts w:asciiTheme="majorBidi" w:hAnsiTheme="majorBidi" w:cstheme="majorBidi"/>
          <w:sz w:val="24"/>
          <w:szCs w:val="24"/>
          <w:lang w:bidi="fa-IR"/>
        </w:rPr>
        <w:t>2023</w:t>
      </w:r>
      <w:r w:rsidR="00F64033" w:rsidRPr="00E42068">
        <w:rPr>
          <w:rFonts w:cs="B Nazanin" w:hint="cs"/>
          <w:sz w:val="24"/>
          <w:szCs w:val="24"/>
          <w:rtl/>
          <w:lang w:bidi="fa-IR"/>
        </w:rPr>
        <w:t xml:space="preserve"> </w:t>
      </w:r>
      <w:r w:rsidR="00F64033" w:rsidRPr="00E42068">
        <w:rPr>
          <w:rFonts w:cs="B Nazanin" w:hint="cs"/>
          <w:sz w:val="28"/>
          <w:szCs w:val="28"/>
          <w:rtl/>
          <w:lang w:bidi="fa-IR"/>
        </w:rPr>
        <w:t xml:space="preserve">حذف فلز کروم را از فاضلاب سنتزی صنعت چرم‌سازی با استفاده از میکروجلبک </w:t>
      </w:r>
      <w:r w:rsidR="00F64033" w:rsidRPr="00E42068">
        <w:rPr>
          <w:rFonts w:cs="B Nazanin" w:hint="cs"/>
          <w:i/>
          <w:iCs/>
          <w:sz w:val="28"/>
          <w:szCs w:val="28"/>
          <w:rtl/>
          <w:lang w:bidi="fa-IR"/>
        </w:rPr>
        <w:t>کلرلا ولگاریس</w:t>
      </w:r>
      <w:r w:rsidR="00F64033" w:rsidRPr="00E42068">
        <w:rPr>
          <w:rFonts w:cs="B Nazanin" w:hint="cs"/>
          <w:sz w:val="28"/>
          <w:szCs w:val="28"/>
          <w:rtl/>
          <w:lang w:bidi="fa-IR"/>
        </w:rPr>
        <w:t xml:space="preserve"> مورد بررسی قرار داده‌اند. میزان حذف فلز کروم در مدت زمان‌های تماس مختلف </w:t>
      </w:r>
      <w:r w:rsidR="00284AD6" w:rsidRPr="00E42068">
        <w:rPr>
          <w:rFonts w:asciiTheme="majorBidi" w:hAnsiTheme="majorBidi" w:cstheme="majorBidi"/>
          <w:sz w:val="24"/>
          <w:szCs w:val="24"/>
          <w:lang w:bidi="fa-IR"/>
        </w:rPr>
        <w:t>5</w:t>
      </w:r>
      <w:r w:rsidR="00F64033" w:rsidRPr="00E42068">
        <w:rPr>
          <w:rFonts w:cs="B Nazanin" w:hint="cs"/>
          <w:sz w:val="24"/>
          <w:szCs w:val="24"/>
          <w:rtl/>
          <w:lang w:bidi="fa-IR"/>
        </w:rPr>
        <w:t xml:space="preserve"> </w:t>
      </w:r>
      <w:r w:rsidR="00F64033" w:rsidRPr="00E42068">
        <w:rPr>
          <w:rFonts w:cs="B Nazanin" w:hint="cs"/>
          <w:sz w:val="28"/>
          <w:szCs w:val="28"/>
          <w:rtl/>
          <w:lang w:bidi="fa-IR"/>
        </w:rPr>
        <w:t xml:space="preserve">تا </w:t>
      </w:r>
      <w:r w:rsidR="00284AD6" w:rsidRPr="00E42068">
        <w:rPr>
          <w:rFonts w:asciiTheme="majorBidi" w:hAnsiTheme="majorBidi" w:cstheme="majorBidi"/>
          <w:sz w:val="24"/>
          <w:szCs w:val="24"/>
          <w:lang w:bidi="fa-IR"/>
        </w:rPr>
        <w:t>60</w:t>
      </w:r>
      <w:r w:rsidR="00F64033" w:rsidRPr="00E42068">
        <w:rPr>
          <w:rFonts w:cs="B Nazanin" w:hint="cs"/>
          <w:sz w:val="24"/>
          <w:szCs w:val="24"/>
          <w:rtl/>
          <w:lang w:bidi="fa-IR"/>
        </w:rPr>
        <w:t xml:space="preserve"> </w:t>
      </w:r>
      <w:r w:rsidR="00F64033" w:rsidRPr="00E42068">
        <w:rPr>
          <w:rFonts w:cs="B Nazanin" w:hint="cs"/>
          <w:sz w:val="28"/>
          <w:szCs w:val="28"/>
          <w:rtl/>
          <w:lang w:bidi="fa-IR"/>
        </w:rPr>
        <w:t xml:space="preserve">دقیقه با مقدار ورودی فلز </w:t>
      </w:r>
      <w:r w:rsidR="00284AD6" w:rsidRPr="00E42068">
        <w:rPr>
          <w:rFonts w:asciiTheme="majorBidi" w:hAnsiTheme="majorBidi" w:cstheme="majorBidi"/>
          <w:sz w:val="24"/>
          <w:szCs w:val="24"/>
          <w:lang w:bidi="fa-IR"/>
        </w:rPr>
        <w:t>250</w:t>
      </w:r>
      <w:r w:rsidR="00F64033" w:rsidRPr="00E42068">
        <w:rPr>
          <w:rFonts w:cs="B Nazanin" w:hint="cs"/>
          <w:sz w:val="24"/>
          <w:szCs w:val="24"/>
          <w:rtl/>
          <w:lang w:bidi="fa-IR"/>
        </w:rPr>
        <w:t xml:space="preserve"> </w:t>
      </w:r>
      <w:r w:rsidR="00F64033" w:rsidRPr="00E42068">
        <w:rPr>
          <w:rFonts w:cs="B Nazanin" w:hint="cs"/>
          <w:sz w:val="28"/>
          <w:szCs w:val="28"/>
          <w:rtl/>
          <w:lang w:bidi="fa-IR"/>
        </w:rPr>
        <w:t xml:space="preserve">میلی‌گرم در لیتر و میزان وزن خشک </w:t>
      </w:r>
      <w:r w:rsidR="00284AD6" w:rsidRPr="00E42068">
        <w:rPr>
          <w:rFonts w:asciiTheme="majorBidi" w:hAnsiTheme="majorBidi" w:cstheme="majorBidi"/>
          <w:sz w:val="24"/>
          <w:szCs w:val="24"/>
          <w:lang w:bidi="fa-IR"/>
        </w:rPr>
        <w:t>1</w:t>
      </w:r>
      <w:r w:rsidR="00F64033" w:rsidRPr="00E42068">
        <w:rPr>
          <w:rFonts w:cs="B Nazanin" w:hint="cs"/>
          <w:sz w:val="24"/>
          <w:szCs w:val="24"/>
          <w:rtl/>
          <w:lang w:bidi="fa-IR"/>
        </w:rPr>
        <w:t xml:space="preserve"> </w:t>
      </w:r>
      <w:r w:rsidR="00F64033" w:rsidRPr="00E42068">
        <w:rPr>
          <w:rFonts w:cs="B Nazanin" w:hint="cs"/>
          <w:sz w:val="28"/>
          <w:szCs w:val="28"/>
          <w:rtl/>
          <w:lang w:bidi="fa-IR"/>
        </w:rPr>
        <w:t xml:space="preserve">گرم در لیتر از میکروجلبک </w:t>
      </w:r>
      <w:r w:rsidR="00F64033" w:rsidRPr="00E42068">
        <w:rPr>
          <w:rFonts w:cs="B Nazanin" w:hint="cs"/>
          <w:i/>
          <w:iCs/>
          <w:sz w:val="28"/>
          <w:szCs w:val="28"/>
          <w:rtl/>
          <w:lang w:bidi="fa-IR"/>
        </w:rPr>
        <w:t xml:space="preserve">کلرلا ولگاریس </w:t>
      </w:r>
      <w:r w:rsidR="00F64033" w:rsidRPr="00E42068">
        <w:rPr>
          <w:rFonts w:cs="B Nazanin" w:hint="cs"/>
          <w:sz w:val="28"/>
          <w:szCs w:val="28"/>
          <w:rtl/>
          <w:lang w:bidi="fa-IR"/>
        </w:rPr>
        <w:t xml:space="preserve">تحت آزمایش قرار داده شد. نتایج این بررسی حاکی از آن بوده است که بالاترین میزان حذف و جذب </w:t>
      </w:r>
      <w:r w:rsidR="003A1A99" w:rsidRPr="00E42068">
        <w:rPr>
          <w:rFonts w:cs="B Nazanin" w:hint="cs"/>
          <w:sz w:val="28"/>
          <w:szCs w:val="28"/>
          <w:rtl/>
          <w:lang w:bidi="fa-IR"/>
        </w:rPr>
        <w:t>بیولوژیک</w:t>
      </w:r>
      <w:r w:rsidR="00F64033" w:rsidRPr="00E42068">
        <w:rPr>
          <w:rFonts w:cs="B Nazanin" w:hint="cs"/>
          <w:sz w:val="28"/>
          <w:szCs w:val="28"/>
          <w:rtl/>
          <w:lang w:bidi="fa-IR"/>
        </w:rPr>
        <w:t xml:space="preserve"> فلز کروم توسط این گونه جلبکی در مدت زمان </w:t>
      </w:r>
      <w:r w:rsidR="00284AD6" w:rsidRPr="00E42068">
        <w:rPr>
          <w:rFonts w:asciiTheme="majorBidi" w:hAnsiTheme="majorBidi" w:cstheme="majorBidi"/>
          <w:sz w:val="24"/>
          <w:szCs w:val="24"/>
          <w:lang w:bidi="fa-IR"/>
        </w:rPr>
        <w:t>20</w:t>
      </w:r>
      <w:r w:rsidR="00F64033" w:rsidRPr="00E42068">
        <w:rPr>
          <w:rFonts w:cs="B Nazanin" w:hint="cs"/>
          <w:sz w:val="24"/>
          <w:szCs w:val="24"/>
          <w:rtl/>
          <w:lang w:bidi="fa-IR"/>
        </w:rPr>
        <w:t xml:space="preserve"> </w:t>
      </w:r>
      <w:r w:rsidR="00F64033" w:rsidRPr="00E42068">
        <w:rPr>
          <w:rFonts w:cs="B Nazanin" w:hint="cs"/>
          <w:sz w:val="28"/>
          <w:szCs w:val="28"/>
          <w:rtl/>
          <w:lang w:bidi="fa-IR"/>
        </w:rPr>
        <w:t xml:space="preserve">دقیقه با راندمان حذف </w:t>
      </w:r>
      <w:r w:rsidR="00284AD6" w:rsidRPr="00E42068">
        <w:rPr>
          <w:rFonts w:asciiTheme="majorBidi" w:hAnsiTheme="majorBidi" w:cstheme="majorBidi"/>
          <w:sz w:val="24"/>
          <w:szCs w:val="24"/>
          <w:lang w:bidi="fa-IR"/>
        </w:rPr>
        <w:t>56.14%</w:t>
      </w:r>
      <w:r w:rsidR="00284AD6" w:rsidRPr="00E42068">
        <w:rPr>
          <w:rFonts w:cs="B Nazanin" w:hint="cs"/>
          <w:sz w:val="28"/>
          <w:szCs w:val="28"/>
          <w:rtl/>
          <w:lang w:bidi="fa-IR"/>
        </w:rPr>
        <w:t xml:space="preserve"> </w:t>
      </w:r>
      <w:r w:rsidR="00F64033" w:rsidRPr="00E42068">
        <w:rPr>
          <w:rFonts w:cs="B Nazanin" w:hint="cs"/>
          <w:sz w:val="28"/>
          <w:szCs w:val="28"/>
          <w:rtl/>
          <w:lang w:bidi="fa-IR"/>
        </w:rPr>
        <w:t>بوده است.</w:t>
      </w:r>
    </w:p>
    <w:p w14:paraId="7CD0A73C" w14:textId="0D717986" w:rsidR="00AA126C" w:rsidRPr="00E42068" w:rsidRDefault="00AA126C" w:rsidP="00AA126C">
      <w:pPr>
        <w:pStyle w:val="Heading31"/>
        <w:rPr>
          <w:rFonts w:cs="B Nazanin"/>
          <w:rtl/>
        </w:rPr>
      </w:pPr>
      <w:bookmarkStart w:id="28" w:name="_Toc153621624"/>
      <w:r w:rsidRPr="00E42068">
        <w:rPr>
          <w:rFonts w:cs="B Nazanin" w:hint="cs"/>
          <w:rtl/>
        </w:rPr>
        <w:t xml:space="preserve">2-1-4 تجمع </w:t>
      </w:r>
      <w:bookmarkEnd w:id="28"/>
      <w:r w:rsidR="003A1A99" w:rsidRPr="00E42068">
        <w:rPr>
          <w:rFonts w:cs="B Nazanin" w:hint="cs"/>
          <w:rtl/>
        </w:rPr>
        <w:t>بیولوژیک</w:t>
      </w:r>
      <w:r w:rsidR="001F14DE" w:rsidRPr="00E42068">
        <w:rPr>
          <w:rFonts w:cs="B Nazanin" w:hint="cs"/>
          <w:rtl/>
        </w:rPr>
        <w:t>ی</w:t>
      </w:r>
    </w:p>
    <w:p w14:paraId="176F71C1" w14:textId="26617246" w:rsidR="00AA126C" w:rsidRPr="00E42068" w:rsidRDefault="00AA126C" w:rsidP="00ED278A">
      <w:pPr>
        <w:bidi/>
        <w:spacing w:line="360" w:lineRule="auto"/>
        <w:jc w:val="both"/>
        <w:rPr>
          <w:rFonts w:cs="B Nazanin"/>
          <w:sz w:val="28"/>
          <w:szCs w:val="28"/>
          <w:rtl/>
        </w:rPr>
      </w:pPr>
      <w:r w:rsidRPr="00E42068">
        <w:rPr>
          <w:rFonts w:cs="B Nazanin" w:hint="cs"/>
          <w:sz w:val="28"/>
          <w:szCs w:val="28"/>
          <w:rtl/>
        </w:rPr>
        <w:t xml:space="preserve">فرآیند تجمع </w:t>
      </w:r>
      <w:r w:rsidR="003A1A99" w:rsidRPr="00E42068">
        <w:rPr>
          <w:rFonts w:cs="B Nazanin" w:hint="cs"/>
          <w:sz w:val="28"/>
          <w:szCs w:val="28"/>
          <w:rtl/>
        </w:rPr>
        <w:t>بیولوژیک</w:t>
      </w:r>
      <w:r w:rsidRPr="00E42068">
        <w:rPr>
          <w:rFonts w:cs="B Nazanin" w:hint="cs"/>
          <w:sz w:val="28"/>
          <w:szCs w:val="28"/>
          <w:rtl/>
        </w:rPr>
        <w:t xml:space="preserve"> تنها در زیست توده زنده امکان‌پذیر است و شامل فرآیندهای درون سلولی و خارج سولی می‌گردد. با این حال، به علت امکان‌پذیری این فرآیند فقط در زیست توده زنده دارای هزینه بالاتری نسبت به  جذب </w:t>
      </w:r>
      <w:r w:rsidR="003A1A99" w:rsidRPr="00E42068">
        <w:rPr>
          <w:rFonts w:cs="B Nazanin" w:hint="cs"/>
          <w:sz w:val="28"/>
          <w:szCs w:val="28"/>
          <w:rtl/>
        </w:rPr>
        <w:t>بیولوژیک</w:t>
      </w:r>
      <w:r w:rsidRPr="00E42068">
        <w:rPr>
          <w:rFonts w:cs="B Nazanin" w:hint="cs"/>
          <w:sz w:val="28"/>
          <w:szCs w:val="28"/>
          <w:rtl/>
        </w:rPr>
        <w:t xml:space="preserve"> است. </w:t>
      </w:r>
      <w:r w:rsidRPr="00E42068">
        <w:rPr>
          <w:rFonts w:cs="B Nazanin"/>
          <w:sz w:val="28"/>
          <w:szCs w:val="28"/>
          <w:rtl/>
        </w:rPr>
        <w:t xml:space="preserve">جذب </w:t>
      </w:r>
      <w:r w:rsidRPr="00E42068">
        <w:rPr>
          <w:rFonts w:cs="B Nazanin" w:hint="eastAsia"/>
          <w:sz w:val="28"/>
          <w:szCs w:val="28"/>
          <w:rtl/>
        </w:rPr>
        <w:t>فلزات</w:t>
      </w:r>
      <w:r w:rsidRPr="00E42068">
        <w:rPr>
          <w:rFonts w:cs="B Nazanin"/>
          <w:sz w:val="28"/>
          <w:szCs w:val="28"/>
          <w:rtl/>
        </w:rPr>
        <w:t xml:space="preserve"> توسط م</w:t>
      </w:r>
      <w:r w:rsidRPr="00E42068">
        <w:rPr>
          <w:rFonts w:cs="B Nazanin" w:hint="cs"/>
          <w:sz w:val="28"/>
          <w:szCs w:val="28"/>
          <w:rtl/>
        </w:rPr>
        <w:t>ی</w:t>
      </w:r>
      <w:r w:rsidRPr="00E42068">
        <w:rPr>
          <w:rFonts w:cs="B Nazanin" w:hint="eastAsia"/>
          <w:sz w:val="28"/>
          <w:szCs w:val="28"/>
          <w:rtl/>
        </w:rPr>
        <w:t>کروارگان</w:t>
      </w:r>
      <w:r w:rsidRPr="00E42068">
        <w:rPr>
          <w:rFonts w:cs="B Nazanin" w:hint="cs"/>
          <w:sz w:val="28"/>
          <w:szCs w:val="28"/>
          <w:rtl/>
        </w:rPr>
        <w:t>ی</w:t>
      </w:r>
      <w:r w:rsidRPr="00E42068">
        <w:rPr>
          <w:rFonts w:cs="B Nazanin" w:hint="eastAsia"/>
          <w:sz w:val="28"/>
          <w:szCs w:val="28"/>
          <w:rtl/>
        </w:rPr>
        <w:t>سم</w:t>
      </w:r>
      <w:r w:rsidRPr="00E42068">
        <w:rPr>
          <w:rFonts w:cs="B Nazanin"/>
          <w:sz w:val="28"/>
          <w:szCs w:val="28"/>
          <w:rtl/>
        </w:rPr>
        <w:t xml:space="preserve"> ها به غلظت اول</w:t>
      </w:r>
      <w:r w:rsidRPr="00E42068">
        <w:rPr>
          <w:rFonts w:cs="B Nazanin" w:hint="cs"/>
          <w:sz w:val="28"/>
          <w:szCs w:val="28"/>
          <w:rtl/>
        </w:rPr>
        <w:t>ی</w:t>
      </w:r>
      <w:r w:rsidRPr="00E42068">
        <w:rPr>
          <w:rFonts w:cs="B Nazanin" w:hint="eastAsia"/>
          <w:sz w:val="28"/>
          <w:szCs w:val="28"/>
          <w:rtl/>
        </w:rPr>
        <w:t>ه</w:t>
      </w:r>
      <w:r w:rsidRPr="00E42068">
        <w:rPr>
          <w:rFonts w:cs="B Nazanin"/>
          <w:sz w:val="28"/>
          <w:szCs w:val="28"/>
          <w:rtl/>
        </w:rPr>
        <w:t xml:space="preserve"> فلز و زمان تماس بستگ</w:t>
      </w:r>
      <w:r w:rsidRPr="00E42068">
        <w:rPr>
          <w:rFonts w:cs="B Nazanin" w:hint="cs"/>
          <w:sz w:val="28"/>
          <w:szCs w:val="28"/>
          <w:rtl/>
        </w:rPr>
        <w:t>ی</w:t>
      </w:r>
      <w:r w:rsidRPr="00E42068">
        <w:rPr>
          <w:rFonts w:cs="B Nazanin"/>
          <w:sz w:val="28"/>
          <w:szCs w:val="28"/>
          <w:rtl/>
        </w:rPr>
        <w:t xml:space="preserve"> دارد. فرآ</w:t>
      </w:r>
      <w:r w:rsidRPr="00E42068">
        <w:rPr>
          <w:rFonts w:cs="B Nazanin" w:hint="cs"/>
          <w:sz w:val="28"/>
          <w:szCs w:val="28"/>
          <w:rtl/>
        </w:rPr>
        <w:t>ی</w:t>
      </w:r>
      <w:r w:rsidRPr="00E42068">
        <w:rPr>
          <w:rFonts w:cs="B Nazanin" w:hint="eastAsia"/>
          <w:sz w:val="28"/>
          <w:szCs w:val="28"/>
          <w:rtl/>
        </w:rPr>
        <w:t>ند</w:t>
      </w:r>
      <w:r w:rsidRPr="00E42068">
        <w:rPr>
          <w:rFonts w:cs="B Nazanin"/>
          <w:sz w:val="28"/>
          <w:szCs w:val="28"/>
          <w:rtl/>
        </w:rPr>
        <w:t xml:space="preserve"> تجمع بر اساس متابول</w:t>
      </w:r>
      <w:r w:rsidRPr="00E42068">
        <w:rPr>
          <w:rFonts w:cs="B Nazanin" w:hint="cs"/>
          <w:sz w:val="28"/>
          <w:szCs w:val="28"/>
          <w:rtl/>
        </w:rPr>
        <w:t>ی</w:t>
      </w:r>
      <w:r w:rsidRPr="00E42068">
        <w:rPr>
          <w:rFonts w:cs="B Nazanin" w:hint="eastAsia"/>
          <w:sz w:val="28"/>
          <w:szCs w:val="28"/>
          <w:rtl/>
        </w:rPr>
        <w:t>سم</w:t>
      </w:r>
      <w:r w:rsidRPr="00E42068">
        <w:rPr>
          <w:rFonts w:cs="B Nazanin"/>
          <w:sz w:val="28"/>
          <w:szCs w:val="28"/>
          <w:rtl/>
        </w:rPr>
        <w:t xml:space="preserve"> است</w:t>
      </w:r>
      <w:r w:rsidRPr="00E42068">
        <w:rPr>
          <w:rFonts w:cs="B Nazanin" w:hint="cs"/>
          <w:sz w:val="28"/>
          <w:szCs w:val="28"/>
          <w:rtl/>
          <w:lang w:bidi="fa-IR"/>
        </w:rPr>
        <w:t xml:space="preserve">. </w:t>
      </w:r>
      <w:r w:rsidRPr="00E42068">
        <w:rPr>
          <w:rFonts w:cs="B Nazanin"/>
          <w:sz w:val="28"/>
          <w:szCs w:val="28"/>
          <w:rtl/>
        </w:rPr>
        <w:t>علاوه بر ا</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انتقال کروم </w:t>
      </w:r>
      <w:r w:rsidRPr="00E42068">
        <w:rPr>
          <w:rFonts w:asciiTheme="majorBidi" w:hAnsiTheme="majorBidi" w:cstheme="majorBidi"/>
          <w:sz w:val="24"/>
          <w:szCs w:val="24"/>
          <w:rtl/>
        </w:rPr>
        <w:t>(</w:t>
      </w:r>
      <w:r w:rsidRPr="00E42068">
        <w:rPr>
          <w:rFonts w:asciiTheme="majorBidi" w:hAnsiTheme="majorBidi" w:cstheme="majorBidi"/>
          <w:sz w:val="24"/>
          <w:szCs w:val="24"/>
        </w:rPr>
        <w:t>VI</w:t>
      </w:r>
      <w:r w:rsidRPr="00E42068">
        <w:rPr>
          <w:rFonts w:asciiTheme="majorBidi" w:hAnsiTheme="majorBidi" w:cstheme="majorBidi"/>
          <w:sz w:val="24"/>
          <w:szCs w:val="24"/>
          <w:rtl/>
        </w:rPr>
        <w:t xml:space="preserve">) </w:t>
      </w:r>
      <w:r w:rsidRPr="00E42068">
        <w:rPr>
          <w:rFonts w:cs="B Nazanin"/>
          <w:sz w:val="28"/>
          <w:szCs w:val="28"/>
          <w:rtl/>
        </w:rPr>
        <w:t>از غشا</w:t>
      </w:r>
      <w:r w:rsidRPr="00E42068">
        <w:rPr>
          <w:rFonts w:cs="B Nazanin" w:hint="cs"/>
          <w:sz w:val="28"/>
          <w:szCs w:val="28"/>
          <w:rtl/>
        </w:rPr>
        <w:t>ی</w:t>
      </w:r>
      <w:r w:rsidRPr="00E42068">
        <w:rPr>
          <w:rFonts w:cs="B Nazanin"/>
          <w:sz w:val="28"/>
          <w:szCs w:val="28"/>
          <w:rtl/>
        </w:rPr>
        <w:t xml:space="preserve"> سلول</w:t>
      </w:r>
      <w:r w:rsidRPr="00E42068">
        <w:rPr>
          <w:rFonts w:cs="B Nazanin" w:hint="cs"/>
          <w:sz w:val="28"/>
          <w:szCs w:val="28"/>
          <w:rtl/>
        </w:rPr>
        <w:t>ی</w:t>
      </w:r>
      <w:r w:rsidRPr="00E42068">
        <w:rPr>
          <w:rFonts w:cs="B Nazanin"/>
          <w:sz w:val="28"/>
          <w:szCs w:val="28"/>
          <w:rtl/>
        </w:rPr>
        <w:t xml:space="preserve"> به داخل سلول به انرژ</w:t>
      </w:r>
      <w:r w:rsidRPr="00E42068">
        <w:rPr>
          <w:rFonts w:cs="B Nazanin" w:hint="cs"/>
          <w:sz w:val="28"/>
          <w:szCs w:val="28"/>
          <w:rtl/>
        </w:rPr>
        <w:t>ی</w:t>
      </w:r>
      <w:r w:rsidRPr="00E42068">
        <w:rPr>
          <w:rFonts w:cs="B Nazanin"/>
          <w:sz w:val="28"/>
          <w:szCs w:val="28"/>
          <w:rtl/>
        </w:rPr>
        <w:t xml:space="preserve"> ن</w:t>
      </w:r>
      <w:r w:rsidRPr="00E42068">
        <w:rPr>
          <w:rFonts w:cs="B Nazanin" w:hint="cs"/>
          <w:sz w:val="28"/>
          <w:szCs w:val="28"/>
          <w:rtl/>
        </w:rPr>
        <w:t>ی</w:t>
      </w:r>
      <w:r w:rsidRPr="00E42068">
        <w:rPr>
          <w:rFonts w:cs="B Nazanin" w:hint="eastAsia"/>
          <w:sz w:val="28"/>
          <w:szCs w:val="28"/>
          <w:rtl/>
        </w:rPr>
        <w:t>از</w:t>
      </w:r>
      <w:r w:rsidRPr="00E42068">
        <w:rPr>
          <w:rFonts w:cs="B Nazanin"/>
          <w:sz w:val="28"/>
          <w:szCs w:val="28"/>
          <w:rtl/>
        </w:rPr>
        <w:t xml:space="preserve"> دارد. با ا</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حال، </w:t>
      </w:r>
      <w:r w:rsidRPr="00E42068">
        <w:rPr>
          <w:rFonts w:cs="B Nazanin" w:hint="cs"/>
          <w:sz w:val="28"/>
          <w:szCs w:val="28"/>
          <w:rtl/>
        </w:rPr>
        <w:t>ی</w:t>
      </w:r>
      <w:r w:rsidRPr="00E42068">
        <w:rPr>
          <w:rFonts w:cs="B Nazanin" w:hint="eastAsia"/>
          <w:sz w:val="28"/>
          <w:szCs w:val="28"/>
          <w:rtl/>
        </w:rPr>
        <w:t>ک</w:t>
      </w:r>
      <w:r w:rsidRPr="00E42068">
        <w:rPr>
          <w:rFonts w:cs="B Nazanin" w:hint="cs"/>
          <w:sz w:val="28"/>
          <w:szCs w:val="28"/>
          <w:rtl/>
        </w:rPr>
        <w:t>ی</w:t>
      </w:r>
      <w:r w:rsidRPr="00E42068">
        <w:rPr>
          <w:rFonts w:cs="B Nazanin"/>
          <w:sz w:val="28"/>
          <w:szCs w:val="28"/>
          <w:rtl/>
        </w:rPr>
        <w:t xml:space="preserve"> از معا</w:t>
      </w:r>
      <w:r w:rsidRPr="00E42068">
        <w:rPr>
          <w:rFonts w:cs="B Nazanin" w:hint="cs"/>
          <w:sz w:val="28"/>
          <w:szCs w:val="28"/>
          <w:rtl/>
        </w:rPr>
        <w:t>ی</w:t>
      </w:r>
      <w:r w:rsidRPr="00E42068">
        <w:rPr>
          <w:rFonts w:cs="B Nazanin" w:hint="eastAsia"/>
          <w:sz w:val="28"/>
          <w:szCs w:val="28"/>
          <w:rtl/>
        </w:rPr>
        <w:t>ب</w:t>
      </w:r>
      <w:r w:rsidRPr="00E42068">
        <w:rPr>
          <w:rFonts w:cs="B Nazanin"/>
          <w:sz w:val="28"/>
          <w:szCs w:val="28"/>
          <w:rtl/>
        </w:rPr>
        <w:t xml:space="preserve"> اصل</w:t>
      </w:r>
      <w:r w:rsidRPr="00E42068">
        <w:rPr>
          <w:rFonts w:cs="B Nazanin" w:hint="cs"/>
          <w:sz w:val="28"/>
          <w:szCs w:val="28"/>
          <w:rtl/>
        </w:rPr>
        <w:t>ی</w:t>
      </w:r>
      <w:r w:rsidRPr="00E42068">
        <w:rPr>
          <w:rFonts w:cs="B Nazanin"/>
          <w:sz w:val="28"/>
          <w:szCs w:val="28"/>
          <w:rtl/>
        </w:rPr>
        <w:t xml:space="preserve"> تجمع </w:t>
      </w:r>
      <w:r w:rsidR="003A1A99" w:rsidRPr="00E42068">
        <w:rPr>
          <w:rFonts w:cs="B Nazanin"/>
          <w:sz w:val="28"/>
          <w:szCs w:val="28"/>
          <w:rtl/>
        </w:rPr>
        <w:t>بیولوژیک</w:t>
      </w:r>
      <w:r w:rsidRPr="00E42068">
        <w:rPr>
          <w:rFonts w:cs="B Nazanin" w:hint="eastAsia"/>
          <w:sz w:val="28"/>
          <w:szCs w:val="28"/>
          <w:rtl/>
        </w:rPr>
        <w:t>،</w:t>
      </w:r>
      <w:r w:rsidRPr="00E42068">
        <w:rPr>
          <w:rFonts w:cs="B Nazanin"/>
          <w:sz w:val="28"/>
          <w:szCs w:val="28"/>
          <w:rtl/>
        </w:rPr>
        <w:t xml:space="preserve"> ممانعت از رشد سلول</w:t>
      </w:r>
      <w:r w:rsidRPr="00E42068">
        <w:rPr>
          <w:rFonts w:cs="B Nazanin" w:hint="cs"/>
          <w:sz w:val="28"/>
          <w:szCs w:val="28"/>
          <w:rtl/>
        </w:rPr>
        <w:t>ی</w:t>
      </w:r>
      <w:r w:rsidRPr="00E42068">
        <w:rPr>
          <w:rFonts w:cs="B Nazanin"/>
          <w:sz w:val="28"/>
          <w:szCs w:val="28"/>
          <w:rtl/>
        </w:rPr>
        <w:t xml:space="preserve"> به دل</w:t>
      </w:r>
      <w:r w:rsidRPr="00E42068">
        <w:rPr>
          <w:rFonts w:cs="B Nazanin" w:hint="cs"/>
          <w:sz w:val="28"/>
          <w:szCs w:val="28"/>
          <w:rtl/>
        </w:rPr>
        <w:t>ی</w:t>
      </w:r>
      <w:r w:rsidRPr="00E42068">
        <w:rPr>
          <w:rFonts w:cs="B Nazanin" w:hint="eastAsia"/>
          <w:sz w:val="28"/>
          <w:szCs w:val="28"/>
          <w:rtl/>
        </w:rPr>
        <w:t>ل</w:t>
      </w:r>
      <w:r w:rsidRPr="00E42068">
        <w:rPr>
          <w:rFonts w:cs="B Nazanin"/>
          <w:sz w:val="28"/>
          <w:szCs w:val="28"/>
          <w:rtl/>
        </w:rPr>
        <w:t xml:space="preserve"> غلظت بالا</w:t>
      </w:r>
      <w:r w:rsidRPr="00E42068">
        <w:rPr>
          <w:rFonts w:cs="B Nazanin" w:hint="cs"/>
          <w:sz w:val="28"/>
          <w:szCs w:val="28"/>
          <w:rtl/>
        </w:rPr>
        <w:t>ی</w:t>
      </w:r>
      <w:r w:rsidRPr="00E42068">
        <w:rPr>
          <w:rFonts w:cs="B Nazanin"/>
          <w:sz w:val="28"/>
          <w:szCs w:val="28"/>
          <w:rtl/>
        </w:rPr>
        <w:t xml:space="preserve"> فلزات است. گزارش شده است که ترک</w:t>
      </w:r>
      <w:r w:rsidRPr="00E42068">
        <w:rPr>
          <w:rFonts w:cs="B Nazanin" w:hint="cs"/>
          <w:sz w:val="28"/>
          <w:szCs w:val="28"/>
          <w:rtl/>
        </w:rPr>
        <w:t>ی</w:t>
      </w:r>
      <w:r w:rsidRPr="00E42068">
        <w:rPr>
          <w:rFonts w:cs="B Nazanin" w:hint="eastAsia"/>
          <w:sz w:val="28"/>
          <w:szCs w:val="28"/>
          <w:rtl/>
        </w:rPr>
        <w:t>بات</w:t>
      </w:r>
      <w:r w:rsidRPr="00E42068">
        <w:rPr>
          <w:rFonts w:cs="B Nazanin"/>
          <w:sz w:val="28"/>
          <w:szCs w:val="28"/>
          <w:rtl/>
        </w:rPr>
        <w:t xml:space="preserve"> کروم </w:t>
      </w:r>
      <w:r w:rsidRPr="00E42068">
        <w:rPr>
          <w:rFonts w:asciiTheme="majorBidi" w:hAnsiTheme="majorBidi" w:cstheme="majorBidi"/>
          <w:sz w:val="24"/>
          <w:szCs w:val="24"/>
          <w:rtl/>
        </w:rPr>
        <w:t>(</w:t>
      </w:r>
      <w:r w:rsidRPr="00E42068">
        <w:rPr>
          <w:rFonts w:asciiTheme="majorBidi" w:hAnsiTheme="majorBidi" w:cstheme="majorBidi"/>
          <w:sz w:val="24"/>
          <w:szCs w:val="24"/>
        </w:rPr>
        <w:t>VI</w:t>
      </w:r>
      <w:r w:rsidRPr="00E42068">
        <w:rPr>
          <w:rFonts w:asciiTheme="majorBidi" w:hAnsiTheme="majorBidi" w:cstheme="majorBidi"/>
          <w:sz w:val="24"/>
          <w:szCs w:val="24"/>
          <w:rtl/>
        </w:rPr>
        <w:t>)</w:t>
      </w:r>
      <w:r w:rsidRPr="00E42068">
        <w:rPr>
          <w:rFonts w:cs="B Nazanin"/>
          <w:sz w:val="24"/>
          <w:szCs w:val="24"/>
          <w:rtl/>
        </w:rPr>
        <w:t xml:space="preserve"> </w:t>
      </w:r>
      <w:r w:rsidRPr="00E42068">
        <w:rPr>
          <w:rFonts w:cs="B Nazanin" w:hint="cs"/>
          <w:sz w:val="28"/>
          <w:szCs w:val="28"/>
          <w:rtl/>
        </w:rPr>
        <w:t>(</w:t>
      </w:r>
      <w:r w:rsidRPr="00E42068">
        <w:rPr>
          <w:rFonts w:cs="B Nazanin"/>
          <w:sz w:val="28"/>
          <w:szCs w:val="28"/>
          <w:rtl/>
        </w:rPr>
        <w:t>شب</w:t>
      </w:r>
      <w:r w:rsidRPr="00E42068">
        <w:rPr>
          <w:rFonts w:cs="B Nazanin" w:hint="cs"/>
          <w:sz w:val="28"/>
          <w:szCs w:val="28"/>
          <w:rtl/>
        </w:rPr>
        <w:t>ی</w:t>
      </w:r>
      <w:r w:rsidRPr="00E42068">
        <w:rPr>
          <w:rFonts w:cs="B Nazanin" w:hint="eastAsia"/>
          <w:sz w:val="28"/>
          <w:szCs w:val="28"/>
          <w:rtl/>
        </w:rPr>
        <w:t>ه</w:t>
      </w:r>
      <w:r w:rsidRPr="00E42068">
        <w:rPr>
          <w:rFonts w:cs="B Nazanin"/>
          <w:sz w:val="28"/>
          <w:szCs w:val="28"/>
          <w:rtl/>
        </w:rPr>
        <w:t xml:space="preserve"> به </w:t>
      </w:r>
      <w:r w:rsidRPr="00E42068">
        <w:rPr>
          <w:rFonts w:cs="B Nazanin" w:hint="eastAsia"/>
          <w:sz w:val="28"/>
          <w:szCs w:val="28"/>
          <w:rtl/>
        </w:rPr>
        <w:t>آن</w:t>
      </w:r>
      <w:r w:rsidRPr="00E42068">
        <w:rPr>
          <w:rFonts w:cs="B Nazanin" w:hint="cs"/>
          <w:sz w:val="28"/>
          <w:szCs w:val="28"/>
          <w:rtl/>
        </w:rPr>
        <w:t>ی</w:t>
      </w:r>
      <w:r w:rsidRPr="00E42068">
        <w:rPr>
          <w:rFonts w:cs="B Nazanin" w:hint="eastAsia"/>
          <w:sz w:val="28"/>
          <w:szCs w:val="28"/>
          <w:rtl/>
        </w:rPr>
        <w:t>ون‌ها</w:t>
      </w:r>
      <w:r w:rsidRPr="00E42068">
        <w:rPr>
          <w:rFonts w:cs="B Nazanin" w:hint="cs"/>
          <w:sz w:val="28"/>
          <w:szCs w:val="28"/>
          <w:rtl/>
        </w:rPr>
        <w:t>ی</w:t>
      </w:r>
      <w:r w:rsidRPr="00E42068">
        <w:rPr>
          <w:rFonts w:cs="B Nazanin"/>
          <w:sz w:val="28"/>
          <w:szCs w:val="28"/>
          <w:rtl/>
        </w:rPr>
        <w:t xml:space="preserve"> </w:t>
      </w:r>
      <m:oMath>
        <m:sSubSup>
          <m:sSubSupPr>
            <m:ctrlPr>
              <w:rPr>
                <w:rFonts w:ascii="Cambria Math" w:hAnsi="Cambria Math" w:cstheme="majorBidi"/>
                <w:sz w:val="24"/>
                <w:szCs w:val="24"/>
                <w:lang w:bidi="fa-IR"/>
              </w:rPr>
            </m:ctrlPr>
          </m:sSubSupPr>
          <m:e>
            <m:r>
              <w:rPr>
                <w:rFonts w:ascii="Cambria Math" w:hAnsi="Cambria Math" w:cstheme="majorBidi"/>
                <w:sz w:val="24"/>
                <w:szCs w:val="24"/>
                <w:lang w:bidi="fa-IR"/>
              </w:rPr>
              <m:t>SO</m:t>
            </m:r>
          </m:e>
          <m:sub>
            <m:r>
              <w:rPr>
                <w:rFonts w:ascii="Cambria Math" w:hAnsi="Cambria Math" w:cstheme="majorBidi"/>
                <w:sz w:val="24"/>
                <w:szCs w:val="24"/>
                <w:lang w:bidi="fa-IR"/>
              </w:rPr>
              <m:t>4</m:t>
            </m:r>
          </m:sub>
          <m:sup>
            <m:r>
              <w:rPr>
                <w:rFonts w:ascii="Cambria Math" w:hAnsi="Cambria Math" w:cstheme="majorBidi"/>
                <w:sz w:val="24"/>
                <w:szCs w:val="24"/>
                <w:lang w:bidi="fa-IR"/>
              </w:rPr>
              <m:t>2-</m:t>
            </m:r>
          </m:sup>
        </m:sSubSup>
      </m:oMath>
      <w:r w:rsidRPr="00E42068">
        <w:rPr>
          <w:rFonts w:cs="B Nazanin"/>
          <w:sz w:val="28"/>
          <w:szCs w:val="28"/>
          <w:rtl/>
          <w:lang w:bidi="fa-IR"/>
        </w:rPr>
        <w:t xml:space="preserve"> </w:t>
      </w:r>
      <w:r w:rsidRPr="00E42068">
        <w:rPr>
          <w:rFonts w:cs="B Nazanin" w:hint="eastAsia"/>
          <w:sz w:val="28"/>
          <w:szCs w:val="28"/>
          <w:rtl/>
          <w:lang w:bidi="fa-IR"/>
        </w:rPr>
        <w:t>و</w:t>
      </w:r>
      <w:r w:rsidRPr="00E42068">
        <w:rPr>
          <w:rFonts w:cs="B Nazanin"/>
          <w:sz w:val="28"/>
          <w:szCs w:val="28"/>
          <w:rtl/>
          <w:lang w:bidi="fa-IR"/>
        </w:rPr>
        <w:t xml:space="preserve"> </w:t>
      </w:r>
      <m:oMath>
        <m:sSubSup>
          <m:sSubSupPr>
            <m:ctrlPr>
              <w:rPr>
                <w:rFonts w:ascii="Cambria Math" w:hAnsi="Cambria Math" w:cstheme="majorBidi"/>
                <w:sz w:val="24"/>
                <w:szCs w:val="24"/>
                <w:lang w:bidi="fa-IR"/>
              </w:rPr>
            </m:ctrlPr>
          </m:sSubSupPr>
          <m:e>
            <m:r>
              <w:rPr>
                <w:rFonts w:ascii="Cambria Math" w:hAnsi="Cambria Math" w:cstheme="majorBidi"/>
                <w:sz w:val="24"/>
                <w:szCs w:val="24"/>
                <w:lang w:bidi="fa-IR"/>
              </w:rPr>
              <m:t>PO</m:t>
            </m:r>
          </m:e>
          <m:sub>
            <m:r>
              <w:rPr>
                <w:rFonts w:ascii="Cambria Math" w:hAnsi="Cambria Math" w:cstheme="majorBidi"/>
                <w:sz w:val="24"/>
                <w:szCs w:val="24"/>
                <w:lang w:bidi="fa-IR"/>
              </w:rPr>
              <m:t>4</m:t>
            </m:r>
          </m:sub>
          <m:sup>
            <m:r>
              <w:rPr>
                <w:rFonts w:ascii="Cambria Math" w:hAnsi="Cambria Math" w:cstheme="majorBidi"/>
                <w:sz w:val="24"/>
                <w:szCs w:val="24"/>
                <w:lang w:bidi="fa-IR"/>
              </w:rPr>
              <m:t>2-</m:t>
            </m:r>
          </m:sup>
        </m:sSubSup>
      </m:oMath>
      <w:r w:rsidRPr="00E42068">
        <w:rPr>
          <w:rFonts w:cs="B Nazanin"/>
          <w:sz w:val="28"/>
          <w:szCs w:val="28"/>
          <w:rtl/>
          <w:lang w:bidi="fa-IR"/>
        </w:rPr>
        <w:t>)</w:t>
      </w:r>
      <w:r w:rsidRPr="00E42068">
        <w:rPr>
          <w:rFonts w:cs="B Nazanin" w:hint="cs"/>
          <w:sz w:val="28"/>
          <w:szCs w:val="28"/>
          <w:rtl/>
          <w:lang w:bidi="fa-IR"/>
        </w:rPr>
        <w:t xml:space="preserve"> </w:t>
      </w:r>
      <w:r w:rsidRPr="00E42068">
        <w:rPr>
          <w:rFonts w:cs="B Nazanin"/>
          <w:sz w:val="28"/>
          <w:szCs w:val="28"/>
          <w:rtl/>
        </w:rPr>
        <w:t>از طر</w:t>
      </w:r>
      <w:r w:rsidRPr="00E42068">
        <w:rPr>
          <w:rFonts w:cs="B Nazanin" w:hint="cs"/>
          <w:sz w:val="28"/>
          <w:szCs w:val="28"/>
          <w:rtl/>
        </w:rPr>
        <w:t>ی</w:t>
      </w:r>
      <w:r w:rsidRPr="00E42068">
        <w:rPr>
          <w:rFonts w:cs="B Nazanin" w:hint="eastAsia"/>
          <w:sz w:val="28"/>
          <w:szCs w:val="28"/>
          <w:rtl/>
        </w:rPr>
        <w:t>ق</w:t>
      </w:r>
      <w:r w:rsidRPr="00E42068">
        <w:rPr>
          <w:rFonts w:cs="B Nazanin"/>
          <w:sz w:val="28"/>
          <w:szCs w:val="28"/>
          <w:rtl/>
        </w:rPr>
        <w:t xml:space="preserve"> کانال‌ها</w:t>
      </w:r>
      <w:r w:rsidRPr="00E42068">
        <w:rPr>
          <w:rFonts w:cs="B Nazanin" w:hint="cs"/>
          <w:sz w:val="28"/>
          <w:szCs w:val="28"/>
          <w:rtl/>
        </w:rPr>
        <w:t>ی</w:t>
      </w:r>
      <w:r w:rsidRPr="00E42068">
        <w:rPr>
          <w:rFonts w:cs="B Nazanin"/>
          <w:sz w:val="28"/>
          <w:szCs w:val="28"/>
          <w:rtl/>
        </w:rPr>
        <w:t xml:space="preserve"> آن</w:t>
      </w:r>
      <w:r w:rsidRPr="00E42068">
        <w:rPr>
          <w:rFonts w:cs="B Nazanin" w:hint="cs"/>
          <w:sz w:val="28"/>
          <w:szCs w:val="28"/>
          <w:rtl/>
        </w:rPr>
        <w:t>ی</w:t>
      </w:r>
      <w:r w:rsidRPr="00E42068">
        <w:rPr>
          <w:rFonts w:cs="B Nazanin" w:hint="eastAsia"/>
          <w:sz w:val="28"/>
          <w:szCs w:val="28"/>
          <w:rtl/>
        </w:rPr>
        <w:t>ون</w:t>
      </w:r>
      <w:r w:rsidRPr="00E42068">
        <w:rPr>
          <w:rFonts w:cs="B Nazanin" w:hint="cs"/>
          <w:sz w:val="28"/>
          <w:szCs w:val="28"/>
          <w:rtl/>
        </w:rPr>
        <w:t>ی</w:t>
      </w:r>
      <w:r w:rsidRPr="00E42068">
        <w:rPr>
          <w:rFonts w:cs="B Nazanin"/>
          <w:sz w:val="28"/>
          <w:szCs w:val="28"/>
          <w:rtl/>
        </w:rPr>
        <w:t xml:space="preserve"> غ</w:t>
      </w:r>
      <w:r w:rsidRPr="00E42068">
        <w:rPr>
          <w:rFonts w:cs="B Nazanin" w:hint="cs"/>
          <w:sz w:val="28"/>
          <w:szCs w:val="28"/>
          <w:rtl/>
        </w:rPr>
        <w:t>ی</w:t>
      </w:r>
      <w:r w:rsidRPr="00E42068">
        <w:rPr>
          <w:rFonts w:cs="B Nazanin" w:hint="eastAsia"/>
          <w:sz w:val="28"/>
          <w:szCs w:val="28"/>
          <w:rtl/>
        </w:rPr>
        <w:t>رانتخاب</w:t>
      </w:r>
      <w:r w:rsidRPr="00E42068">
        <w:rPr>
          <w:rFonts w:cs="B Nazanin" w:hint="cs"/>
          <w:sz w:val="28"/>
          <w:szCs w:val="28"/>
          <w:rtl/>
        </w:rPr>
        <w:t>ی</w:t>
      </w:r>
      <w:r w:rsidRPr="00E42068">
        <w:rPr>
          <w:rFonts w:cs="B Nazanin"/>
          <w:sz w:val="28"/>
          <w:szCs w:val="28"/>
          <w:rtl/>
        </w:rPr>
        <w:t xml:space="preserve"> و حساس به حالت اکس</w:t>
      </w:r>
      <w:r w:rsidRPr="00E42068">
        <w:rPr>
          <w:rFonts w:cs="B Nazanin" w:hint="cs"/>
          <w:sz w:val="28"/>
          <w:szCs w:val="28"/>
          <w:rtl/>
        </w:rPr>
        <w:t>ی</w:t>
      </w:r>
      <w:r w:rsidRPr="00E42068">
        <w:rPr>
          <w:rFonts w:cs="B Nazanin" w:hint="eastAsia"/>
          <w:sz w:val="28"/>
          <w:szCs w:val="28"/>
          <w:rtl/>
        </w:rPr>
        <w:t>دات</w:t>
      </w:r>
      <w:r w:rsidRPr="00E42068">
        <w:rPr>
          <w:rFonts w:cs="B Nazanin" w:hint="cs"/>
          <w:sz w:val="28"/>
          <w:szCs w:val="28"/>
          <w:rtl/>
        </w:rPr>
        <w:t>ی</w:t>
      </w:r>
      <w:r w:rsidRPr="00E42068">
        <w:rPr>
          <w:rFonts w:cs="B Nazanin" w:hint="eastAsia"/>
          <w:sz w:val="28"/>
          <w:szCs w:val="28"/>
          <w:rtl/>
        </w:rPr>
        <w:t>و</w:t>
      </w:r>
      <w:r w:rsidRPr="00E42068">
        <w:rPr>
          <w:rFonts w:cs="B Nazanin"/>
          <w:sz w:val="28"/>
          <w:szCs w:val="28"/>
          <w:rtl/>
        </w:rPr>
        <w:t xml:space="preserve"> از طر</w:t>
      </w:r>
      <w:r w:rsidRPr="00E42068">
        <w:rPr>
          <w:rFonts w:cs="B Nazanin" w:hint="cs"/>
          <w:sz w:val="28"/>
          <w:szCs w:val="28"/>
          <w:rtl/>
        </w:rPr>
        <w:t>ی</w:t>
      </w:r>
      <w:r w:rsidRPr="00E42068">
        <w:rPr>
          <w:rFonts w:cs="B Nazanin" w:hint="eastAsia"/>
          <w:sz w:val="28"/>
          <w:szCs w:val="28"/>
          <w:rtl/>
        </w:rPr>
        <w:t>ق</w:t>
      </w:r>
      <w:r w:rsidRPr="00E42068">
        <w:rPr>
          <w:rFonts w:cs="B Nazanin"/>
          <w:sz w:val="28"/>
          <w:szCs w:val="28"/>
          <w:rtl/>
        </w:rPr>
        <w:t xml:space="preserve"> انتشار  وارد سلول‌ها م</w:t>
      </w:r>
      <w:r w:rsidRPr="00E42068">
        <w:rPr>
          <w:rFonts w:cs="B Nazanin" w:hint="cs"/>
          <w:sz w:val="28"/>
          <w:szCs w:val="28"/>
          <w:rtl/>
        </w:rPr>
        <w:t>ی‌</w:t>
      </w:r>
      <w:r w:rsidRPr="00E42068">
        <w:rPr>
          <w:rFonts w:cs="B Nazanin" w:hint="eastAsia"/>
          <w:sz w:val="28"/>
          <w:szCs w:val="28"/>
          <w:rtl/>
        </w:rPr>
        <w:t>شوند</w:t>
      </w:r>
      <w:r w:rsidRPr="00E42068">
        <w:rPr>
          <w:rStyle w:val="fontstyle01"/>
          <w:rFonts w:asciiTheme="majorBidi" w:hAnsiTheme="majorBidi" w:cstheme="majorBidi" w:hint="cs"/>
          <w:color w:val="000000" w:themeColor="text1"/>
          <w:sz w:val="24"/>
          <w:szCs w:val="24"/>
          <w:rtl/>
        </w:rPr>
        <w:t>.</w:t>
      </w:r>
      <w:r w:rsidR="00DC4E7A" w:rsidRPr="00E42068">
        <w:rPr>
          <w:rFonts w:cs="B Nazanin" w:hint="cs"/>
          <w:sz w:val="28"/>
          <w:szCs w:val="28"/>
          <w:rtl/>
        </w:rPr>
        <w:t xml:space="preserve"> </w:t>
      </w:r>
      <w:proofErr w:type="spellStart"/>
      <w:r w:rsidR="00DC4E7A" w:rsidRPr="00E42068">
        <w:rPr>
          <w:rFonts w:asciiTheme="majorBidi" w:hAnsiTheme="majorBidi" w:cstheme="majorBidi"/>
          <w:sz w:val="24"/>
          <w:szCs w:val="24"/>
        </w:rPr>
        <w:t>Esshale</w:t>
      </w:r>
      <w:proofErr w:type="spellEnd"/>
      <w:r w:rsidR="00DC4E7A" w:rsidRPr="00E42068">
        <w:rPr>
          <w:rFonts w:asciiTheme="majorBidi" w:hAnsiTheme="majorBidi" w:cstheme="majorBidi" w:hint="cs"/>
          <w:sz w:val="24"/>
          <w:szCs w:val="24"/>
          <w:rtl/>
          <w:lang w:bidi="fa-IR"/>
        </w:rPr>
        <w:t xml:space="preserve"> </w:t>
      </w:r>
      <w:r w:rsidR="00DC4E7A" w:rsidRPr="00E42068">
        <w:rPr>
          <w:rFonts w:asciiTheme="majorBidi" w:hAnsiTheme="majorBidi" w:cs="B Nazanin" w:hint="cs"/>
          <w:sz w:val="28"/>
          <w:szCs w:val="28"/>
          <w:rtl/>
          <w:lang w:bidi="fa-IR"/>
        </w:rPr>
        <w:t xml:space="preserve">و همکاران در سال </w:t>
      </w:r>
      <w:r w:rsidR="00284AD6" w:rsidRPr="00E42068">
        <w:rPr>
          <w:rFonts w:asciiTheme="majorBidi" w:hAnsiTheme="majorBidi" w:cs="B Nazanin"/>
          <w:sz w:val="24"/>
          <w:szCs w:val="24"/>
          <w:lang w:bidi="fa-IR"/>
        </w:rPr>
        <w:t>2013</w:t>
      </w:r>
      <w:r w:rsidR="00DC4E7A" w:rsidRPr="00E42068">
        <w:rPr>
          <w:rFonts w:asciiTheme="majorBidi" w:hAnsiTheme="majorBidi" w:cs="B Nazanin" w:hint="cs"/>
          <w:sz w:val="24"/>
          <w:szCs w:val="24"/>
          <w:rtl/>
          <w:lang w:bidi="fa-IR"/>
        </w:rPr>
        <w:t xml:space="preserve"> </w:t>
      </w:r>
      <w:r w:rsidR="00DC4E7A" w:rsidRPr="00E42068">
        <w:rPr>
          <w:rFonts w:asciiTheme="majorBidi" w:hAnsiTheme="majorBidi" w:cs="B Nazanin" w:hint="cs"/>
          <w:sz w:val="28"/>
          <w:szCs w:val="28"/>
          <w:rtl/>
          <w:lang w:bidi="fa-IR"/>
        </w:rPr>
        <w:t xml:space="preserve">از </w:t>
      </w:r>
      <w:r w:rsidRPr="00E42068">
        <w:rPr>
          <w:rFonts w:cs="B Nazanin"/>
          <w:sz w:val="28"/>
          <w:szCs w:val="28"/>
          <w:rtl/>
        </w:rPr>
        <w:t>نوع</w:t>
      </w:r>
      <w:r w:rsidRPr="00E42068">
        <w:rPr>
          <w:rFonts w:cs="B Nazanin" w:hint="cs"/>
          <w:sz w:val="28"/>
          <w:szCs w:val="28"/>
          <w:rtl/>
        </w:rPr>
        <w:t>ی</w:t>
      </w:r>
      <w:r w:rsidRPr="00E42068">
        <w:rPr>
          <w:rFonts w:cs="B Nazanin"/>
          <w:sz w:val="28"/>
          <w:szCs w:val="28"/>
          <w:rtl/>
        </w:rPr>
        <w:t xml:space="preserve"> باکتر</w:t>
      </w:r>
      <w:r w:rsidRPr="00E42068">
        <w:rPr>
          <w:rFonts w:cs="B Nazanin" w:hint="cs"/>
          <w:sz w:val="28"/>
          <w:szCs w:val="28"/>
          <w:rtl/>
        </w:rPr>
        <w:t>ی</w:t>
      </w:r>
      <w:r w:rsidRPr="00E42068">
        <w:rPr>
          <w:rFonts w:cs="B Nazanin"/>
          <w:sz w:val="28"/>
          <w:szCs w:val="28"/>
          <w:rtl/>
        </w:rPr>
        <w:t xml:space="preserve"> </w:t>
      </w:r>
      <w:r w:rsidRPr="00E42068">
        <w:rPr>
          <w:rFonts w:asciiTheme="majorBidi" w:hAnsiTheme="majorBidi" w:cstheme="majorBidi"/>
          <w:sz w:val="24"/>
          <w:szCs w:val="24"/>
          <w:rtl/>
        </w:rPr>
        <w:t>(</w:t>
      </w:r>
      <w:r w:rsidRPr="00E42068">
        <w:rPr>
          <w:rFonts w:asciiTheme="majorBidi" w:hAnsiTheme="majorBidi" w:cstheme="majorBidi"/>
          <w:i/>
          <w:iCs/>
          <w:sz w:val="24"/>
          <w:szCs w:val="24"/>
        </w:rPr>
        <w:t>Acinetobacter</w:t>
      </w:r>
      <w:r w:rsidRPr="00E42068">
        <w:rPr>
          <w:rFonts w:asciiTheme="majorBidi" w:hAnsiTheme="majorBidi" w:cstheme="majorBidi"/>
          <w:sz w:val="24"/>
          <w:szCs w:val="24"/>
        </w:rPr>
        <w:t xml:space="preserve"> AB1</w:t>
      </w:r>
      <w:r w:rsidRPr="00E42068">
        <w:rPr>
          <w:rFonts w:asciiTheme="majorBidi" w:hAnsiTheme="majorBidi" w:cstheme="majorBidi"/>
          <w:sz w:val="24"/>
          <w:szCs w:val="24"/>
          <w:rtl/>
        </w:rPr>
        <w:t>)</w:t>
      </w:r>
      <w:r w:rsidRPr="00E42068">
        <w:rPr>
          <w:rFonts w:cs="B Nazanin"/>
          <w:sz w:val="28"/>
          <w:szCs w:val="28"/>
          <w:rtl/>
        </w:rPr>
        <w:t xml:space="preserve"> برا</w:t>
      </w:r>
      <w:r w:rsidRPr="00E42068">
        <w:rPr>
          <w:rFonts w:cs="B Nazanin" w:hint="cs"/>
          <w:sz w:val="28"/>
          <w:szCs w:val="28"/>
          <w:rtl/>
        </w:rPr>
        <w:t>ی</w:t>
      </w:r>
      <w:r w:rsidRPr="00E42068">
        <w:rPr>
          <w:rFonts w:cs="B Nazanin"/>
          <w:sz w:val="28"/>
          <w:szCs w:val="28"/>
          <w:rtl/>
        </w:rPr>
        <w:t xml:space="preserve"> کاهش و تجمع کروم</w:t>
      </w:r>
      <w:r w:rsidRPr="00E42068">
        <w:rPr>
          <w:rFonts w:asciiTheme="majorBidi" w:hAnsiTheme="majorBidi" w:cstheme="majorBidi"/>
          <w:sz w:val="24"/>
          <w:szCs w:val="24"/>
          <w:rtl/>
        </w:rPr>
        <w:t xml:space="preserve"> (</w:t>
      </w:r>
      <w:r w:rsidRPr="00E42068">
        <w:rPr>
          <w:rFonts w:asciiTheme="majorBidi" w:hAnsiTheme="majorBidi" w:cstheme="majorBidi"/>
          <w:sz w:val="24"/>
          <w:szCs w:val="24"/>
        </w:rPr>
        <w:t>VI</w:t>
      </w:r>
      <w:r w:rsidRPr="00E42068">
        <w:rPr>
          <w:rFonts w:asciiTheme="majorBidi" w:hAnsiTheme="majorBidi" w:cstheme="majorBidi"/>
          <w:sz w:val="24"/>
          <w:szCs w:val="24"/>
          <w:rtl/>
        </w:rPr>
        <w:t>)</w:t>
      </w:r>
      <w:r w:rsidRPr="00E42068">
        <w:rPr>
          <w:rFonts w:cs="B Nazanin"/>
          <w:sz w:val="28"/>
          <w:szCs w:val="28"/>
          <w:rtl/>
        </w:rPr>
        <w:t xml:space="preserve"> از پساب دباغ</w:t>
      </w:r>
      <w:r w:rsidRPr="00E42068">
        <w:rPr>
          <w:rFonts w:cs="B Nazanin" w:hint="cs"/>
          <w:sz w:val="28"/>
          <w:szCs w:val="28"/>
          <w:rtl/>
        </w:rPr>
        <w:t>ی</w:t>
      </w:r>
      <w:r w:rsidRPr="00E42068">
        <w:rPr>
          <w:rFonts w:cs="B Nazanin"/>
          <w:sz w:val="28"/>
          <w:szCs w:val="28"/>
          <w:rtl/>
        </w:rPr>
        <w:t xml:space="preserve"> استفاده کرد</w:t>
      </w:r>
      <w:r w:rsidRPr="00E42068">
        <w:rPr>
          <w:rFonts w:cs="B Nazanin" w:hint="cs"/>
          <w:sz w:val="28"/>
          <w:szCs w:val="28"/>
          <w:rtl/>
        </w:rPr>
        <w:t>ند</w:t>
      </w:r>
      <w:r w:rsidRPr="00E42068">
        <w:rPr>
          <w:rFonts w:cs="B Nazanin"/>
          <w:sz w:val="28"/>
          <w:szCs w:val="28"/>
          <w:rtl/>
        </w:rPr>
        <w:t>. ا</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سو</w:t>
      </w:r>
      <w:r w:rsidRPr="00E42068">
        <w:rPr>
          <w:rFonts w:cs="B Nazanin" w:hint="cs"/>
          <w:sz w:val="28"/>
          <w:szCs w:val="28"/>
          <w:rtl/>
        </w:rPr>
        <w:t>ی</w:t>
      </w:r>
      <w:r w:rsidRPr="00E42068">
        <w:rPr>
          <w:rFonts w:cs="B Nazanin" w:hint="eastAsia"/>
          <w:sz w:val="28"/>
          <w:szCs w:val="28"/>
          <w:rtl/>
        </w:rPr>
        <w:t>ه</w:t>
      </w:r>
      <w:r w:rsidRPr="00E42068">
        <w:rPr>
          <w:rFonts w:cs="B Nazanin"/>
          <w:sz w:val="28"/>
          <w:szCs w:val="28"/>
          <w:rtl/>
        </w:rPr>
        <w:t xml:space="preserve"> از باکتر</w:t>
      </w:r>
      <w:r w:rsidRPr="00E42068">
        <w:rPr>
          <w:rFonts w:cs="B Nazanin" w:hint="cs"/>
          <w:sz w:val="28"/>
          <w:szCs w:val="28"/>
          <w:rtl/>
        </w:rPr>
        <w:t>ی</w:t>
      </w:r>
      <w:r w:rsidRPr="00E42068">
        <w:rPr>
          <w:rFonts w:cs="B Nazanin"/>
          <w:sz w:val="28"/>
          <w:szCs w:val="28"/>
          <w:rtl/>
        </w:rPr>
        <w:t xml:space="preserve"> مقاومت در برابر غلظت </w:t>
      </w:r>
      <w:r w:rsidR="00284AD6" w:rsidRPr="00E42068">
        <w:rPr>
          <w:rFonts w:asciiTheme="majorBidi" w:hAnsiTheme="majorBidi" w:cstheme="majorBidi"/>
          <w:sz w:val="24"/>
          <w:szCs w:val="24"/>
        </w:rPr>
        <w:t>400</w:t>
      </w:r>
      <w:r w:rsidRPr="00E42068">
        <w:rPr>
          <w:rFonts w:asciiTheme="majorBidi" w:hAnsiTheme="majorBidi" w:cstheme="majorBidi"/>
          <w:sz w:val="24"/>
          <w:szCs w:val="24"/>
          <w:rtl/>
        </w:rPr>
        <w:t xml:space="preserve"> </w:t>
      </w:r>
      <w:r w:rsidRPr="00E42068">
        <w:rPr>
          <w:rFonts w:cs="B Nazanin"/>
          <w:sz w:val="28"/>
          <w:szCs w:val="28"/>
          <w:rtl/>
        </w:rPr>
        <w:t>م</w:t>
      </w:r>
      <w:r w:rsidRPr="00E42068">
        <w:rPr>
          <w:rFonts w:cs="B Nazanin" w:hint="cs"/>
          <w:sz w:val="28"/>
          <w:szCs w:val="28"/>
          <w:rtl/>
        </w:rPr>
        <w:t>ی</w:t>
      </w:r>
      <w:r w:rsidRPr="00E42068">
        <w:rPr>
          <w:rFonts w:cs="B Nazanin" w:hint="eastAsia"/>
          <w:sz w:val="28"/>
          <w:szCs w:val="28"/>
          <w:rtl/>
        </w:rPr>
        <w:t>ل</w:t>
      </w:r>
      <w:r w:rsidRPr="00E42068">
        <w:rPr>
          <w:rFonts w:cs="B Nazanin" w:hint="cs"/>
          <w:sz w:val="28"/>
          <w:szCs w:val="28"/>
          <w:rtl/>
        </w:rPr>
        <w:t>ی</w:t>
      </w:r>
      <w:r w:rsidRPr="00E42068">
        <w:rPr>
          <w:rFonts w:cs="B Nazanin"/>
          <w:sz w:val="28"/>
          <w:szCs w:val="28"/>
          <w:rtl/>
        </w:rPr>
        <w:t xml:space="preserve"> گرم کروم </w:t>
      </w:r>
      <w:r w:rsidRPr="00E42068">
        <w:rPr>
          <w:rFonts w:asciiTheme="majorBidi" w:hAnsiTheme="majorBidi" w:cstheme="majorBidi"/>
          <w:sz w:val="24"/>
          <w:szCs w:val="24"/>
          <w:rtl/>
        </w:rPr>
        <w:t>(</w:t>
      </w:r>
      <w:r w:rsidRPr="00E42068">
        <w:rPr>
          <w:rFonts w:asciiTheme="majorBidi" w:hAnsiTheme="majorBidi" w:cstheme="majorBidi"/>
          <w:sz w:val="24"/>
          <w:szCs w:val="24"/>
        </w:rPr>
        <w:t>VI</w:t>
      </w:r>
      <w:r w:rsidRPr="00E42068">
        <w:rPr>
          <w:rFonts w:asciiTheme="majorBidi" w:hAnsiTheme="majorBidi" w:cstheme="majorBidi"/>
          <w:sz w:val="24"/>
          <w:szCs w:val="24"/>
          <w:rtl/>
        </w:rPr>
        <w:t>)</w:t>
      </w:r>
      <w:r w:rsidRPr="00E42068">
        <w:rPr>
          <w:rFonts w:cs="B Nazanin"/>
          <w:sz w:val="28"/>
          <w:szCs w:val="28"/>
          <w:rtl/>
        </w:rPr>
        <w:t xml:space="preserve"> را حفظ م</w:t>
      </w:r>
      <w:r w:rsidRPr="00E42068">
        <w:rPr>
          <w:rFonts w:cs="B Nazanin" w:hint="cs"/>
          <w:sz w:val="28"/>
          <w:szCs w:val="28"/>
          <w:rtl/>
        </w:rPr>
        <w:t>ی</w:t>
      </w:r>
      <w:r w:rsidRPr="00E42068">
        <w:rPr>
          <w:rFonts w:cs="B Nazanin"/>
          <w:sz w:val="28"/>
          <w:szCs w:val="28"/>
          <w:rtl/>
        </w:rPr>
        <w:t xml:space="preserve"> کند. علاوه بر ا</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w:t>
      </w:r>
      <w:r w:rsidRPr="00E42068">
        <w:rPr>
          <w:rFonts w:asciiTheme="majorBidi" w:hAnsiTheme="majorBidi" w:cstheme="majorBidi"/>
          <w:sz w:val="24"/>
          <w:szCs w:val="24"/>
        </w:rPr>
        <w:t>pH=10</w:t>
      </w:r>
      <w:r w:rsidRPr="00E42068">
        <w:rPr>
          <w:rFonts w:cs="B Nazanin"/>
          <w:sz w:val="28"/>
          <w:szCs w:val="28"/>
          <w:rtl/>
        </w:rPr>
        <w:t xml:space="preserve"> و </w:t>
      </w:r>
      <w:r w:rsidRPr="00E42068">
        <w:rPr>
          <w:rFonts w:cs="B Nazanin"/>
          <w:sz w:val="28"/>
          <w:szCs w:val="28"/>
          <w:rtl/>
        </w:rPr>
        <w:lastRenderedPageBreak/>
        <w:t>دما</w:t>
      </w:r>
      <w:r w:rsidRPr="00E42068">
        <w:rPr>
          <w:rFonts w:cs="B Nazanin" w:hint="cs"/>
          <w:sz w:val="28"/>
          <w:szCs w:val="28"/>
          <w:rtl/>
        </w:rPr>
        <w:t>ی</w:t>
      </w:r>
      <w:r w:rsidRPr="00E42068">
        <w:rPr>
          <w:rFonts w:cs="B Nazanin"/>
          <w:sz w:val="28"/>
          <w:szCs w:val="28"/>
          <w:rtl/>
        </w:rPr>
        <w:t xml:space="preserve"> </w:t>
      </w:r>
      <w:r w:rsidR="00284AD6" w:rsidRPr="00E42068">
        <w:rPr>
          <w:rFonts w:asciiTheme="majorBidi" w:hAnsiTheme="majorBidi" w:cstheme="majorBidi"/>
          <w:sz w:val="24"/>
          <w:szCs w:val="24"/>
        </w:rPr>
        <w:t>30</w:t>
      </w:r>
      <w:r w:rsidRPr="00E42068">
        <w:rPr>
          <w:rFonts w:cs="B Nazanin"/>
          <w:sz w:val="28"/>
          <w:szCs w:val="28"/>
          <w:rtl/>
        </w:rPr>
        <w:t xml:space="preserve"> درجه سانت</w:t>
      </w:r>
      <w:r w:rsidRPr="00E42068">
        <w:rPr>
          <w:rFonts w:cs="B Nazanin" w:hint="cs"/>
          <w:sz w:val="28"/>
          <w:szCs w:val="28"/>
          <w:rtl/>
        </w:rPr>
        <w:t>ی</w:t>
      </w:r>
      <w:r w:rsidRPr="00E42068">
        <w:rPr>
          <w:rFonts w:cs="B Nazanin" w:hint="eastAsia"/>
          <w:sz w:val="28"/>
          <w:szCs w:val="28"/>
          <w:rtl/>
        </w:rPr>
        <w:t>گراد</w:t>
      </w:r>
      <w:r w:rsidRPr="00E42068">
        <w:rPr>
          <w:rFonts w:cs="B Nazanin"/>
          <w:sz w:val="28"/>
          <w:szCs w:val="28"/>
          <w:rtl/>
        </w:rPr>
        <w:t xml:space="preserve"> شرا</w:t>
      </w:r>
      <w:r w:rsidRPr="00E42068">
        <w:rPr>
          <w:rFonts w:cs="B Nazanin" w:hint="cs"/>
          <w:sz w:val="28"/>
          <w:szCs w:val="28"/>
          <w:rtl/>
        </w:rPr>
        <w:t>ی</w:t>
      </w:r>
      <w:r w:rsidRPr="00E42068">
        <w:rPr>
          <w:rFonts w:cs="B Nazanin" w:hint="eastAsia"/>
          <w:sz w:val="28"/>
          <w:szCs w:val="28"/>
          <w:rtl/>
        </w:rPr>
        <w:t>ط</w:t>
      </w:r>
      <w:r w:rsidRPr="00E42068">
        <w:rPr>
          <w:rFonts w:cs="B Nazanin"/>
          <w:sz w:val="28"/>
          <w:szCs w:val="28"/>
          <w:rtl/>
        </w:rPr>
        <w:t xml:space="preserve"> به</w:t>
      </w:r>
      <w:r w:rsidRPr="00E42068">
        <w:rPr>
          <w:rFonts w:cs="B Nazanin" w:hint="cs"/>
          <w:sz w:val="28"/>
          <w:szCs w:val="28"/>
          <w:rtl/>
        </w:rPr>
        <w:t>ی</w:t>
      </w:r>
      <w:r w:rsidRPr="00E42068">
        <w:rPr>
          <w:rFonts w:cs="B Nazanin" w:hint="eastAsia"/>
          <w:sz w:val="28"/>
          <w:szCs w:val="28"/>
          <w:rtl/>
        </w:rPr>
        <w:t>نه</w:t>
      </w:r>
      <w:r w:rsidRPr="00E42068">
        <w:rPr>
          <w:rFonts w:cs="B Nazanin"/>
          <w:sz w:val="28"/>
          <w:szCs w:val="28"/>
          <w:rtl/>
        </w:rPr>
        <w:t xml:space="preserve"> برا</w:t>
      </w:r>
      <w:r w:rsidRPr="00E42068">
        <w:rPr>
          <w:rFonts w:cs="B Nazanin" w:hint="cs"/>
          <w:sz w:val="28"/>
          <w:szCs w:val="28"/>
          <w:rtl/>
        </w:rPr>
        <w:t>ی</w:t>
      </w:r>
      <w:r w:rsidRPr="00E42068">
        <w:rPr>
          <w:rFonts w:cs="B Nazanin"/>
          <w:sz w:val="28"/>
          <w:szCs w:val="28"/>
          <w:rtl/>
        </w:rPr>
        <w:t xml:space="preserve"> رشد باکتر</w:t>
      </w:r>
      <w:r w:rsidRPr="00E42068">
        <w:rPr>
          <w:rFonts w:cs="B Nazanin" w:hint="cs"/>
          <w:sz w:val="28"/>
          <w:szCs w:val="28"/>
          <w:rtl/>
        </w:rPr>
        <w:t>ی</w:t>
      </w:r>
      <w:r w:rsidRPr="00E42068">
        <w:rPr>
          <w:rFonts w:cs="B Nazanin"/>
          <w:sz w:val="28"/>
          <w:szCs w:val="28"/>
          <w:rtl/>
        </w:rPr>
        <w:t xml:space="preserve"> و کاهش فلز توسط </w:t>
      </w:r>
      <w:r w:rsidRPr="00E42068">
        <w:rPr>
          <w:rFonts w:asciiTheme="majorBidi" w:hAnsiTheme="majorBidi" w:cstheme="majorBidi"/>
          <w:sz w:val="24"/>
          <w:szCs w:val="24"/>
        </w:rPr>
        <w:t>AB1</w:t>
      </w:r>
      <w:r w:rsidRPr="00E42068">
        <w:rPr>
          <w:rFonts w:cs="B Nazanin"/>
          <w:sz w:val="28"/>
          <w:szCs w:val="28"/>
          <w:rtl/>
        </w:rPr>
        <w:t xml:space="preserve"> بوده است. نتا</w:t>
      </w:r>
      <w:r w:rsidRPr="00E42068">
        <w:rPr>
          <w:rFonts w:cs="B Nazanin" w:hint="cs"/>
          <w:sz w:val="28"/>
          <w:szCs w:val="28"/>
          <w:rtl/>
        </w:rPr>
        <w:t>ی</w:t>
      </w:r>
      <w:r w:rsidRPr="00E42068">
        <w:rPr>
          <w:rFonts w:cs="B Nazanin" w:hint="eastAsia"/>
          <w:sz w:val="28"/>
          <w:szCs w:val="28"/>
          <w:rtl/>
        </w:rPr>
        <w:t>ج</w:t>
      </w:r>
      <w:r w:rsidRPr="00E42068">
        <w:rPr>
          <w:rFonts w:cs="B Nazanin"/>
          <w:sz w:val="28"/>
          <w:szCs w:val="28"/>
          <w:rtl/>
        </w:rPr>
        <w:t xml:space="preserve"> نشان داد که کاهش کروم </w:t>
      </w:r>
      <w:r w:rsidRPr="00E42068">
        <w:rPr>
          <w:rFonts w:asciiTheme="majorBidi" w:hAnsiTheme="majorBidi" w:cstheme="majorBidi"/>
          <w:sz w:val="24"/>
          <w:szCs w:val="24"/>
          <w:rtl/>
        </w:rPr>
        <w:t>(</w:t>
      </w:r>
      <w:r w:rsidRPr="00E42068">
        <w:rPr>
          <w:rFonts w:asciiTheme="majorBidi" w:hAnsiTheme="majorBidi" w:cstheme="majorBidi"/>
          <w:sz w:val="24"/>
          <w:szCs w:val="24"/>
        </w:rPr>
        <w:t>VI</w:t>
      </w:r>
      <w:r w:rsidRPr="00E42068">
        <w:rPr>
          <w:rFonts w:asciiTheme="majorBidi" w:hAnsiTheme="majorBidi" w:cstheme="majorBidi"/>
          <w:sz w:val="24"/>
          <w:szCs w:val="24"/>
          <w:rtl/>
        </w:rPr>
        <w:t>)</w:t>
      </w:r>
      <w:r w:rsidRPr="00E42068">
        <w:rPr>
          <w:rFonts w:cs="B Nazanin"/>
          <w:sz w:val="24"/>
          <w:szCs w:val="24"/>
          <w:rtl/>
        </w:rPr>
        <w:t xml:space="preserve"> </w:t>
      </w:r>
      <w:r w:rsidRPr="00E42068">
        <w:rPr>
          <w:rFonts w:cs="B Nazanin"/>
          <w:sz w:val="28"/>
          <w:szCs w:val="28"/>
          <w:rtl/>
        </w:rPr>
        <w:t xml:space="preserve">به طور کامل پس از </w:t>
      </w:r>
      <w:r w:rsidR="00284AD6" w:rsidRPr="00E42068">
        <w:rPr>
          <w:rFonts w:asciiTheme="majorBidi" w:hAnsiTheme="majorBidi" w:cstheme="majorBidi"/>
          <w:sz w:val="24"/>
          <w:szCs w:val="24"/>
        </w:rPr>
        <w:t>72</w:t>
      </w:r>
      <w:r w:rsidRPr="00E42068">
        <w:rPr>
          <w:rFonts w:cs="B Nazanin"/>
          <w:sz w:val="28"/>
          <w:szCs w:val="28"/>
          <w:rtl/>
        </w:rPr>
        <w:t xml:space="preserve"> ساع</w:t>
      </w:r>
      <w:r w:rsidRPr="00E42068">
        <w:rPr>
          <w:rFonts w:cs="B Nazanin" w:hint="eastAsia"/>
          <w:sz w:val="28"/>
          <w:szCs w:val="28"/>
          <w:rtl/>
        </w:rPr>
        <w:t>ت</w:t>
      </w:r>
      <w:r w:rsidRPr="00E42068">
        <w:rPr>
          <w:rFonts w:cs="B Nazanin"/>
          <w:sz w:val="28"/>
          <w:szCs w:val="28"/>
          <w:rtl/>
        </w:rPr>
        <w:t xml:space="preserve"> توسط </w:t>
      </w:r>
      <w:r w:rsidRPr="00E42068">
        <w:rPr>
          <w:rFonts w:asciiTheme="majorBidi" w:hAnsiTheme="majorBidi" w:cstheme="majorBidi"/>
          <w:i/>
          <w:iCs/>
          <w:sz w:val="24"/>
          <w:szCs w:val="24"/>
        </w:rPr>
        <w:t>Acinetobacter</w:t>
      </w:r>
      <w:r w:rsidRPr="00E42068">
        <w:rPr>
          <w:rFonts w:asciiTheme="majorBidi" w:hAnsiTheme="majorBidi" w:cstheme="majorBidi"/>
          <w:sz w:val="24"/>
          <w:szCs w:val="24"/>
        </w:rPr>
        <w:t xml:space="preserve"> AB1</w:t>
      </w:r>
      <w:r w:rsidRPr="00E42068">
        <w:rPr>
          <w:rFonts w:cs="B Nazanin"/>
          <w:sz w:val="28"/>
          <w:szCs w:val="28"/>
          <w:rtl/>
        </w:rPr>
        <w:t xml:space="preserve"> در غلظت </w:t>
      </w:r>
      <w:r w:rsidRPr="00E42068">
        <w:rPr>
          <w:rFonts w:cs="B Nazanin" w:hint="cs"/>
          <w:sz w:val="28"/>
          <w:szCs w:val="28"/>
          <w:rtl/>
        </w:rPr>
        <w:t xml:space="preserve">اولیه </w:t>
      </w:r>
      <w:r w:rsidR="00284AD6" w:rsidRPr="00E42068">
        <w:rPr>
          <w:rFonts w:asciiTheme="majorBidi" w:hAnsiTheme="majorBidi" w:cstheme="majorBidi"/>
          <w:sz w:val="24"/>
          <w:szCs w:val="24"/>
        </w:rPr>
        <w:t>50</w:t>
      </w:r>
      <w:r w:rsidRPr="00E42068">
        <w:rPr>
          <w:rFonts w:cs="B Nazanin" w:hint="cs"/>
          <w:sz w:val="24"/>
          <w:szCs w:val="24"/>
          <w:rtl/>
        </w:rPr>
        <w:t xml:space="preserve"> </w:t>
      </w:r>
      <w:r w:rsidRPr="00E42068">
        <w:rPr>
          <w:rFonts w:cs="B Nazanin" w:hint="cs"/>
          <w:sz w:val="28"/>
          <w:szCs w:val="28"/>
          <w:rtl/>
        </w:rPr>
        <w:t>میلی گرم در لیتر کروم</w:t>
      </w:r>
      <w:r w:rsidRPr="00E42068">
        <w:rPr>
          <w:rFonts w:asciiTheme="majorBidi" w:hAnsiTheme="majorBidi" w:cstheme="majorBidi"/>
          <w:sz w:val="24"/>
          <w:szCs w:val="24"/>
          <w:rtl/>
        </w:rPr>
        <w:t>(</w:t>
      </w:r>
      <w:r w:rsidRPr="00E42068">
        <w:rPr>
          <w:rFonts w:asciiTheme="majorBidi" w:hAnsiTheme="majorBidi" w:cstheme="majorBidi"/>
          <w:sz w:val="24"/>
          <w:szCs w:val="24"/>
        </w:rPr>
        <w:t>VI</w:t>
      </w:r>
      <w:r w:rsidRPr="00E42068">
        <w:rPr>
          <w:rFonts w:asciiTheme="majorBidi" w:hAnsiTheme="majorBidi" w:cstheme="majorBidi"/>
          <w:sz w:val="24"/>
          <w:szCs w:val="24"/>
          <w:rtl/>
        </w:rPr>
        <w:t>)</w:t>
      </w:r>
      <w:r w:rsidRPr="00E42068">
        <w:rPr>
          <w:rFonts w:asciiTheme="majorBidi" w:hAnsiTheme="majorBidi" w:cstheme="majorBidi" w:hint="cs"/>
          <w:sz w:val="24"/>
          <w:szCs w:val="24"/>
          <w:rtl/>
        </w:rPr>
        <w:t xml:space="preserve"> </w:t>
      </w:r>
      <w:r w:rsidRPr="00E42068">
        <w:rPr>
          <w:rFonts w:asciiTheme="majorBidi" w:hAnsiTheme="majorBidi" w:cs="B Nazanin" w:hint="cs"/>
          <w:sz w:val="28"/>
          <w:szCs w:val="28"/>
          <w:rtl/>
          <w:lang w:bidi="fa-IR"/>
        </w:rPr>
        <w:t xml:space="preserve">رخ داد. </w:t>
      </w:r>
    </w:p>
    <w:p w14:paraId="67EEC1D7" w14:textId="554FCDDB" w:rsidR="00A07127" w:rsidRPr="00E42068" w:rsidRDefault="00A07127" w:rsidP="00A07127">
      <w:pPr>
        <w:pStyle w:val="Heading31"/>
        <w:rPr>
          <w:rFonts w:cs="B Nazanin"/>
          <w:rtl/>
        </w:rPr>
      </w:pPr>
      <w:bookmarkStart w:id="29" w:name="_Toc153621625"/>
      <w:r w:rsidRPr="00E42068">
        <w:rPr>
          <w:rFonts w:cs="B Nazanin" w:hint="cs"/>
          <w:rtl/>
        </w:rPr>
        <w:t xml:space="preserve">3-1-4 انتقال </w:t>
      </w:r>
      <w:bookmarkEnd w:id="29"/>
      <w:r w:rsidR="003A1A99" w:rsidRPr="00E42068">
        <w:rPr>
          <w:rFonts w:cs="B Nazanin" w:hint="cs"/>
          <w:rtl/>
        </w:rPr>
        <w:t>بیولوژیک</w:t>
      </w:r>
      <w:r w:rsidR="001F14DE" w:rsidRPr="00E42068">
        <w:rPr>
          <w:rFonts w:cs="B Nazanin" w:hint="cs"/>
          <w:rtl/>
        </w:rPr>
        <w:t>ی</w:t>
      </w:r>
      <w:r w:rsidRPr="00E42068">
        <w:rPr>
          <w:rFonts w:cs="B Nazanin" w:hint="cs"/>
          <w:rtl/>
        </w:rPr>
        <w:t xml:space="preserve"> </w:t>
      </w:r>
    </w:p>
    <w:p w14:paraId="17DEF9E8" w14:textId="7E718265" w:rsidR="00A07127" w:rsidRPr="00E42068" w:rsidRDefault="00A07127" w:rsidP="00E011C3">
      <w:pPr>
        <w:bidi/>
        <w:spacing w:line="360" w:lineRule="auto"/>
        <w:jc w:val="both"/>
        <w:rPr>
          <w:rFonts w:cs="Calibri"/>
          <w:sz w:val="28"/>
          <w:szCs w:val="28"/>
        </w:rPr>
      </w:pPr>
      <w:r w:rsidRPr="00E42068">
        <w:rPr>
          <w:rFonts w:cs="B Nazanin" w:hint="eastAsia"/>
          <w:sz w:val="28"/>
          <w:szCs w:val="28"/>
          <w:rtl/>
        </w:rPr>
        <w:t>از</w:t>
      </w:r>
      <w:r w:rsidRPr="00E42068">
        <w:rPr>
          <w:rFonts w:cs="B Nazanin"/>
          <w:sz w:val="28"/>
          <w:szCs w:val="28"/>
          <w:rtl/>
        </w:rPr>
        <w:t xml:space="preserve"> آنجا</w:t>
      </w:r>
      <w:r w:rsidRPr="00E42068">
        <w:rPr>
          <w:rFonts w:cs="B Nazanin" w:hint="cs"/>
          <w:sz w:val="28"/>
          <w:szCs w:val="28"/>
          <w:rtl/>
        </w:rPr>
        <w:t>یی</w:t>
      </w:r>
      <w:r w:rsidRPr="00E42068">
        <w:rPr>
          <w:rFonts w:cs="B Nazanin"/>
          <w:sz w:val="28"/>
          <w:szCs w:val="28"/>
          <w:rtl/>
        </w:rPr>
        <w:t xml:space="preserve"> که کروم </w:t>
      </w:r>
      <w:r w:rsidRPr="00E42068">
        <w:rPr>
          <w:rFonts w:asciiTheme="majorBidi" w:hAnsiTheme="majorBidi" w:cstheme="majorBidi"/>
          <w:sz w:val="24"/>
          <w:szCs w:val="24"/>
          <w:rtl/>
        </w:rPr>
        <w:t>(</w:t>
      </w:r>
      <w:r w:rsidRPr="00E42068">
        <w:rPr>
          <w:rFonts w:asciiTheme="majorBidi" w:hAnsiTheme="majorBidi" w:cstheme="majorBidi"/>
          <w:sz w:val="24"/>
          <w:szCs w:val="24"/>
        </w:rPr>
        <w:t>III</w:t>
      </w:r>
      <w:r w:rsidRPr="00E42068">
        <w:rPr>
          <w:rFonts w:asciiTheme="majorBidi" w:hAnsiTheme="majorBidi" w:cstheme="majorBidi"/>
          <w:sz w:val="24"/>
          <w:szCs w:val="24"/>
          <w:rtl/>
        </w:rPr>
        <w:t>)</w:t>
      </w:r>
      <w:r w:rsidRPr="00E42068">
        <w:rPr>
          <w:rFonts w:cs="B Nazanin"/>
          <w:sz w:val="28"/>
          <w:szCs w:val="28"/>
          <w:rtl/>
        </w:rPr>
        <w:t xml:space="preserve"> پا</w:t>
      </w:r>
      <w:r w:rsidRPr="00E42068">
        <w:rPr>
          <w:rFonts w:cs="B Nazanin" w:hint="cs"/>
          <w:sz w:val="28"/>
          <w:szCs w:val="28"/>
          <w:rtl/>
        </w:rPr>
        <w:t>ی</w:t>
      </w:r>
      <w:r w:rsidRPr="00E42068">
        <w:rPr>
          <w:rFonts w:cs="B Nazanin" w:hint="eastAsia"/>
          <w:sz w:val="28"/>
          <w:szCs w:val="28"/>
          <w:rtl/>
        </w:rPr>
        <w:t>دارتر</w:t>
      </w:r>
      <w:r w:rsidRPr="00E42068">
        <w:rPr>
          <w:rFonts w:cs="B Nazanin"/>
          <w:sz w:val="28"/>
          <w:szCs w:val="28"/>
          <w:rtl/>
        </w:rPr>
        <w:t xml:space="preserve"> و سم</w:t>
      </w:r>
      <w:r w:rsidRPr="00E42068">
        <w:rPr>
          <w:rFonts w:cs="B Nazanin" w:hint="cs"/>
          <w:sz w:val="28"/>
          <w:szCs w:val="28"/>
          <w:rtl/>
        </w:rPr>
        <w:t>یت کمتری نسبت به</w:t>
      </w:r>
      <w:r w:rsidRPr="00E42068">
        <w:rPr>
          <w:rFonts w:cs="B Nazanin"/>
          <w:sz w:val="28"/>
          <w:szCs w:val="28"/>
          <w:rtl/>
        </w:rPr>
        <w:t xml:space="preserve"> کروم </w:t>
      </w:r>
      <w:r w:rsidRPr="00E42068">
        <w:rPr>
          <w:rFonts w:asciiTheme="majorBidi" w:hAnsiTheme="majorBidi" w:cstheme="majorBidi"/>
          <w:sz w:val="24"/>
          <w:szCs w:val="24"/>
          <w:rtl/>
        </w:rPr>
        <w:t>(</w:t>
      </w:r>
      <w:r w:rsidRPr="00E42068">
        <w:rPr>
          <w:rFonts w:asciiTheme="majorBidi" w:hAnsiTheme="majorBidi" w:cstheme="majorBidi"/>
          <w:sz w:val="24"/>
          <w:szCs w:val="24"/>
        </w:rPr>
        <w:t>VI</w:t>
      </w:r>
      <w:r w:rsidRPr="00E42068">
        <w:rPr>
          <w:rFonts w:asciiTheme="majorBidi" w:hAnsiTheme="majorBidi" w:cstheme="majorBidi"/>
          <w:sz w:val="24"/>
          <w:szCs w:val="24"/>
          <w:rtl/>
        </w:rPr>
        <w:t>)</w:t>
      </w:r>
      <w:r w:rsidRPr="00E42068">
        <w:rPr>
          <w:rFonts w:cs="B Nazanin"/>
          <w:sz w:val="24"/>
          <w:szCs w:val="24"/>
          <w:rtl/>
        </w:rPr>
        <w:t xml:space="preserve"> </w:t>
      </w:r>
      <w:r w:rsidRPr="00E42068">
        <w:rPr>
          <w:rFonts w:cs="B Nazanin" w:hint="cs"/>
          <w:sz w:val="28"/>
          <w:szCs w:val="28"/>
          <w:rtl/>
        </w:rPr>
        <w:t>دارد</w:t>
      </w:r>
      <w:r w:rsidRPr="00E42068">
        <w:rPr>
          <w:rFonts w:cs="B Nazanin"/>
          <w:sz w:val="28"/>
          <w:szCs w:val="28"/>
          <w:rtl/>
        </w:rPr>
        <w:t>، تبد</w:t>
      </w:r>
      <w:r w:rsidRPr="00E42068">
        <w:rPr>
          <w:rFonts w:cs="B Nazanin" w:hint="cs"/>
          <w:sz w:val="28"/>
          <w:szCs w:val="28"/>
          <w:rtl/>
        </w:rPr>
        <w:t>ی</w:t>
      </w:r>
      <w:r w:rsidRPr="00E42068">
        <w:rPr>
          <w:rFonts w:cs="B Nazanin" w:hint="eastAsia"/>
          <w:sz w:val="28"/>
          <w:szCs w:val="28"/>
          <w:rtl/>
        </w:rPr>
        <w:t>ل</w:t>
      </w:r>
      <w:r w:rsidRPr="00E42068">
        <w:rPr>
          <w:rFonts w:cs="B Nazanin"/>
          <w:sz w:val="28"/>
          <w:szCs w:val="28"/>
          <w:rtl/>
        </w:rPr>
        <w:t xml:space="preserve"> </w:t>
      </w:r>
      <w:r w:rsidR="003A1A99" w:rsidRPr="00E42068">
        <w:rPr>
          <w:rFonts w:cs="B Nazanin"/>
          <w:sz w:val="28"/>
          <w:szCs w:val="28"/>
          <w:rtl/>
        </w:rPr>
        <w:t>بیولوژیک</w:t>
      </w:r>
      <w:r w:rsidRPr="00E42068">
        <w:rPr>
          <w:rFonts w:cs="B Nazanin"/>
          <w:sz w:val="28"/>
          <w:szCs w:val="28"/>
          <w:rtl/>
        </w:rPr>
        <w:t xml:space="preserve"> کروم </w:t>
      </w:r>
      <w:r w:rsidRPr="00E42068">
        <w:rPr>
          <w:rFonts w:asciiTheme="majorBidi" w:hAnsiTheme="majorBidi" w:cstheme="majorBidi"/>
          <w:sz w:val="24"/>
          <w:szCs w:val="24"/>
          <w:rtl/>
        </w:rPr>
        <w:t>(</w:t>
      </w:r>
      <w:r w:rsidRPr="00E42068">
        <w:rPr>
          <w:rFonts w:asciiTheme="majorBidi" w:hAnsiTheme="majorBidi" w:cstheme="majorBidi"/>
          <w:sz w:val="24"/>
          <w:szCs w:val="24"/>
        </w:rPr>
        <w:t>VI</w:t>
      </w:r>
      <w:r w:rsidRPr="00E42068">
        <w:rPr>
          <w:rFonts w:asciiTheme="majorBidi" w:hAnsiTheme="majorBidi" w:cstheme="majorBidi"/>
          <w:sz w:val="24"/>
          <w:szCs w:val="24"/>
          <w:rtl/>
        </w:rPr>
        <w:t>)</w:t>
      </w:r>
      <w:r w:rsidRPr="00E42068">
        <w:rPr>
          <w:rFonts w:cs="B Nazanin"/>
          <w:sz w:val="24"/>
          <w:szCs w:val="24"/>
          <w:rtl/>
        </w:rPr>
        <w:t xml:space="preserve"> </w:t>
      </w:r>
      <w:r w:rsidRPr="00E42068">
        <w:rPr>
          <w:rFonts w:cs="B Nazanin"/>
          <w:sz w:val="28"/>
          <w:szCs w:val="28"/>
          <w:rtl/>
        </w:rPr>
        <w:t xml:space="preserve">به کروم </w:t>
      </w:r>
      <w:r w:rsidRPr="00E42068">
        <w:rPr>
          <w:rFonts w:asciiTheme="majorBidi" w:hAnsiTheme="majorBidi" w:cstheme="majorBidi"/>
          <w:sz w:val="24"/>
          <w:szCs w:val="24"/>
          <w:rtl/>
        </w:rPr>
        <w:t>(</w:t>
      </w:r>
      <w:r w:rsidRPr="00E42068">
        <w:rPr>
          <w:rFonts w:asciiTheme="majorBidi" w:hAnsiTheme="majorBidi" w:cstheme="majorBidi"/>
          <w:sz w:val="24"/>
          <w:szCs w:val="24"/>
        </w:rPr>
        <w:t>III</w:t>
      </w:r>
      <w:r w:rsidRPr="00E42068">
        <w:rPr>
          <w:rFonts w:asciiTheme="majorBidi" w:hAnsiTheme="majorBidi" w:cstheme="majorBidi"/>
          <w:sz w:val="24"/>
          <w:szCs w:val="24"/>
          <w:rtl/>
        </w:rPr>
        <w:t>)</w:t>
      </w:r>
      <w:r w:rsidRPr="00E42068">
        <w:rPr>
          <w:rFonts w:cs="B Nazanin"/>
          <w:sz w:val="28"/>
          <w:szCs w:val="28"/>
          <w:rtl/>
        </w:rPr>
        <w:t xml:space="preserve"> </w:t>
      </w:r>
      <w:r w:rsidRPr="00E42068">
        <w:rPr>
          <w:rFonts w:cs="B Nazanin" w:hint="cs"/>
          <w:sz w:val="28"/>
          <w:szCs w:val="28"/>
          <w:rtl/>
        </w:rPr>
        <w:t>ی</w:t>
      </w:r>
      <w:r w:rsidRPr="00E42068">
        <w:rPr>
          <w:rFonts w:cs="B Nazanin" w:hint="eastAsia"/>
          <w:sz w:val="28"/>
          <w:szCs w:val="28"/>
          <w:rtl/>
        </w:rPr>
        <w:t>ک</w:t>
      </w:r>
      <w:r w:rsidRPr="00E42068">
        <w:rPr>
          <w:rFonts w:cs="B Nazanin"/>
          <w:sz w:val="28"/>
          <w:szCs w:val="28"/>
          <w:rtl/>
        </w:rPr>
        <w:t xml:space="preserve"> فرآ</w:t>
      </w:r>
      <w:r w:rsidRPr="00E42068">
        <w:rPr>
          <w:rFonts w:cs="B Nazanin" w:hint="cs"/>
          <w:sz w:val="28"/>
          <w:szCs w:val="28"/>
          <w:rtl/>
        </w:rPr>
        <w:t>ی</w:t>
      </w:r>
      <w:r w:rsidRPr="00E42068">
        <w:rPr>
          <w:rFonts w:cs="B Nazanin" w:hint="eastAsia"/>
          <w:sz w:val="28"/>
          <w:szCs w:val="28"/>
          <w:rtl/>
        </w:rPr>
        <w:t>ند</w:t>
      </w:r>
      <w:r w:rsidRPr="00E42068">
        <w:rPr>
          <w:rFonts w:cs="B Nazanin"/>
          <w:sz w:val="28"/>
          <w:szCs w:val="28"/>
          <w:rtl/>
        </w:rPr>
        <w:t xml:space="preserve"> سم‌زدا</w:t>
      </w:r>
      <w:r w:rsidRPr="00E42068">
        <w:rPr>
          <w:rFonts w:cs="B Nazanin" w:hint="cs"/>
          <w:sz w:val="28"/>
          <w:szCs w:val="28"/>
          <w:rtl/>
        </w:rPr>
        <w:t>یی</w:t>
      </w:r>
      <w:r w:rsidRPr="00E42068">
        <w:rPr>
          <w:rFonts w:cs="B Nazanin"/>
          <w:sz w:val="28"/>
          <w:szCs w:val="28"/>
          <w:rtl/>
        </w:rPr>
        <w:t xml:space="preserve"> در نظر گرفته م</w:t>
      </w:r>
      <w:r w:rsidRPr="00E42068">
        <w:rPr>
          <w:rFonts w:cs="B Nazanin" w:hint="cs"/>
          <w:sz w:val="28"/>
          <w:szCs w:val="28"/>
          <w:rtl/>
        </w:rPr>
        <w:t>ی‌</w:t>
      </w:r>
      <w:r w:rsidRPr="00E42068">
        <w:rPr>
          <w:rFonts w:cs="B Nazanin" w:hint="eastAsia"/>
          <w:sz w:val="28"/>
          <w:szCs w:val="28"/>
          <w:rtl/>
        </w:rPr>
        <w:t>شود</w:t>
      </w:r>
      <w:r w:rsidRPr="00E42068">
        <w:rPr>
          <w:rFonts w:cs="B Nazanin"/>
          <w:sz w:val="28"/>
          <w:szCs w:val="28"/>
          <w:rtl/>
        </w:rPr>
        <w:t>. کاهش آنز</w:t>
      </w:r>
      <w:r w:rsidRPr="00E42068">
        <w:rPr>
          <w:rFonts w:cs="B Nazanin" w:hint="cs"/>
          <w:sz w:val="28"/>
          <w:szCs w:val="28"/>
          <w:rtl/>
        </w:rPr>
        <w:t>ی</w:t>
      </w:r>
      <w:r w:rsidRPr="00E42068">
        <w:rPr>
          <w:rFonts w:cs="B Nazanin" w:hint="eastAsia"/>
          <w:sz w:val="28"/>
          <w:szCs w:val="28"/>
          <w:rtl/>
        </w:rPr>
        <w:t>م</w:t>
      </w:r>
      <w:r w:rsidRPr="00E42068">
        <w:rPr>
          <w:rFonts w:cs="B Nazanin" w:hint="cs"/>
          <w:sz w:val="28"/>
          <w:szCs w:val="28"/>
          <w:rtl/>
        </w:rPr>
        <w:t>ی</w:t>
      </w:r>
      <w:r w:rsidRPr="00E42068">
        <w:rPr>
          <w:rFonts w:cs="B Nazanin"/>
          <w:sz w:val="28"/>
          <w:szCs w:val="28"/>
          <w:rtl/>
        </w:rPr>
        <w:t xml:space="preserve"> کروم </w:t>
      </w:r>
      <w:r w:rsidRPr="00E42068">
        <w:rPr>
          <w:rFonts w:asciiTheme="majorBidi" w:hAnsiTheme="majorBidi" w:cstheme="majorBidi"/>
          <w:sz w:val="24"/>
          <w:szCs w:val="24"/>
          <w:rtl/>
        </w:rPr>
        <w:t>(</w:t>
      </w:r>
      <w:r w:rsidRPr="00E42068">
        <w:rPr>
          <w:rFonts w:asciiTheme="majorBidi" w:hAnsiTheme="majorBidi" w:cstheme="majorBidi"/>
          <w:sz w:val="24"/>
          <w:szCs w:val="24"/>
        </w:rPr>
        <w:t>VI</w:t>
      </w:r>
      <w:r w:rsidRPr="00E42068">
        <w:rPr>
          <w:rFonts w:asciiTheme="majorBidi" w:hAnsiTheme="majorBidi" w:cstheme="majorBidi"/>
          <w:sz w:val="24"/>
          <w:szCs w:val="24"/>
          <w:rtl/>
        </w:rPr>
        <w:t>)</w:t>
      </w:r>
      <w:r w:rsidRPr="00E42068">
        <w:rPr>
          <w:rFonts w:cs="B Nazanin"/>
          <w:sz w:val="24"/>
          <w:szCs w:val="24"/>
          <w:rtl/>
        </w:rPr>
        <w:t xml:space="preserve"> </w:t>
      </w:r>
      <w:r w:rsidRPr="00E42068">
        <w:rPr>
          <w:rFonts w:cs="B Nazanin"/>
          <w:sz w:val="28"/>
          <w:szCs w:val="28"/>
          <w:rtl/>
        </w:rPr>
        <w:t>در چند</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گونه باکتر</w:t>
      </w:r>
      <w:r w:rsidRPr="00E42068">
        <w:rPr>
          <w:rFonts w:cs="B Nazanin" w:hint="cs"/>
          <w:sz w:val="28"/>
          <w:szCs w:val="28"/>
          <w:rtl/>
        </w:rPr>
        <w:t>ی</w:t>
      </w:r>
      <w:r w:rsidRPr="00E42068">
        <w:rPr>
          <w:rFonts w:cs="B Nazanin"/>
          <w:sz w:val="28"/>
          <w:szCs w:val="28"/>
          <w:rtl/>
        </w:rPr>
        <w:t xml:space="preserve"> از جمله </w:t>
      </w:r>
      <w:r w:rsidRPr="00E42068">
        <w:rPr>
          <w:rFonts w:asciiTheme="majorBidi" w:hAnsiTheme="majorBidi" w:cstheme="majorBidi"/>
          <w:i/>
          <w:iCs/>
          <w:sz w:val="24"/>
          <w:szCs w:val="24"/>
        </w:rPr>
        <w:t>P. pseudomonas</w:t>
      </w:r>
      <w:r w:rsidRPr="00E42068">
        <w:rPr>
          <w:rFonts w:cs="B Nazanin"/>
          <w:sz w:val="28"/>
          <w:szCs w:val="28"/>
          <w:rtl/>
        </w:rPr>
        <w:t xml:space="preserve">، </w:t>
      </w:r>
      <w:r w:rsidRPr="00E42068">
        <w:rPr>
          <w:rStyle w:val="fontstyle01"/>
          <w:rFonts w:asciiTheme="majorBidi" w:hAnsiTheme="majorBidi" w:cstheme="majorBidi"/>
          <w:i/>
          <w:iCs/>
          <w:color w:val="000000" w:themeColor="text1"/>
          <w:sz w:val="24"/>
          <w:szCs w:val="24"/>
        </w:rPr>
        <w:t>Bacillus</w:t>
      </w:r>
      <w:r w:rsidRPr="00E42068">
        <w:rPr>
          <w:rFonts w:cs="B Nazanin"/>
          <w:sz w:val="28"/>
          <w:szCs w:val="28"/>
          <w:rtl/>
        </w:rPr>
        <w:t xml:space="preserve"> و</w:t>
      </w:r>
      <w:r w:rsidRPr="00E42068">
        <w:rPr>
          <w:rFonts w:asciiTheme="majorBidi" w:hAnsiTheme="majorBidi" w:cstheme="majorBidi"/>
          <w:i/>
          <w:iCs/>
          <w:color w:val="000000" w:themeColor="text1"/>
          <w:sz w:val="24"/>
          <w:szCs w:val="24"/>
        </w:rPr>
        <w:t xml:space="preserve"> </w:t>
      </w:r>
      <w:r w:rsidRPr="00E42068">
        <w:rPr>
          <w:rStyle w:val="fontstyle01"/>
          <w:rFonts w:asciiTheme="majorBidi" w:hAnsiTheme="majorBidi" w:cstheme="majorBidi"/>
          <w:i/>
          <w:iCs/>
          <w:color w:val="000000" w:themeColor="text1"/>
          <w:sz w:val="24"/>
          <w:szCs w:val="24"/>
        </w:rPr>
        <w:t>Arthrobacter</w:t>
      </w:r>
      <w:r w:rsidRPr="00E42068">
        <w:rPr>
          <w:rFonts w:cs="B Nazanin"/>
          <w:sz w:val="28"/>
          <w:szCs w:val="28"/>
          <w:rtl/>
        </w:rPr>
        <w:t xml:space="preserve"> ، در نت</w:t>
      </w:r>
      <w:r w:rsidRPr="00E42068">
        <w:rPr>
          <w:rFonts w:cs="B Nazanin" w:hint="cs"/>
          <w:sz w:val="28"/>
          <w:szCs w:val="28"/>
          <w:rtl/>
        </w:rPr>
        <w:t>ی</w:t>
      </w:r>
      <w:r w:rsidRPr="00E42068">
        <w:rPr>
          <w:rFonts w:cs="B Nazanin" w:hint="eastAsia"/>
          <w:sz w:val="28"/>
          <w:szCs w:val="28"/>
          <w:rtl/>
        </w:rPr>
        <w:t>جه</w:t>
      </w:r>
      <w:r w:rsidRPr="00E42068">
        <w:rPr>
          <w:rFonts w:cs="B Nazanin"/>
          <w:sz w:val="28"/>
          <w:szCs w:val="28"/>
          <w:rtl/>
        </w:rPr>
        <w:t xml:space="preserve"> برهمکنش با پروتئ</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ها</w:t>
      </w:r>
      <w:r w:rsidRPr="00E42068">
        <w:rPr>
          <w:rFonts w:cs="B Nazanin" w:hint="cs"/>
          <w:sz w:val="28"/>
          <w:szCs w:val="28"/>
          <w:rtl/>
        </w:rPr>
        <w:t>ی</w:t>
      </w:r>
      <w:r w:rsidRPr="00E42068">
        <w:rPr>
          <w:rFonts w:cs="B Nazanin"/>
          <w:sz w:val="28"/>
          <w:szCs w:val="28"/>
          <w:rtl/>
        </w:rPr>
        <w:t xml:space="preserve"> س</w:t>
      </w:r>
      <w:r w:rsidRPr="00E42068">
        <w:rPr>
          <w:rFonts w:cs="B Nazanin" w:hint="cs"/>
          <w:sz w:val="28"/>
          <w:szCs w:val="28"/>
          <w:rtl/>
        </w:rPr>
        <w:t>ی</w:t>
      </w:r>
      <w:r w:rsidRPr="00E42068">
        <w:rPr>
          <w:rFonts w:cs="B Nazanin" w:hint="eastAsia"/>
          <w:sz w:val="28"/>
          <w:szCs w:val="28"/>
          <w:rtl/>
        </w:rPr>
        <w:t>توزول</w:t>
      </w:r>
      <w:r w:rsidRPr="00E42068">
        <w:rPr>
          <w:rFonts w:cs="B Nazanin" w:hint="cs"/>
          <w:sz w:val="28"/>
          <w:szCs w:val="28"/>
          <w:rtl/>
        </w:rPr>
        <w:t>ی</w:t>
      </w:r>
      <w:r w:rsidRPr="00E42068">
        <w:rPr>
          <w:rFonts w:cs="B Nazanin"/>
          <w:sz w:val="28"/>
          <w:szCs w:val="28"/>
          <w:rtl/>
        </w:rPr>
        <w:t xml:space="preserve"> و آنز</w:t>
      </w:r>
      <w:r w:rsidRPr="00E42068">
        <w:rPr>
          <w:rFonts w:cs="B Nazanin" w:hint="cs"/>
          <w:sz w:val="28"/>
          <w:szCs w:val="28"/>
          <w:rtl/>
        </w:rPr>
        <w:t>ی</w:t>
      </w:r>
      <w:r w:rsidRPr="00E42068">
        <w:rPr>
          <w:rFonts w:cs="B Nazanin" w:hint="eastAsia"/>
          <w:sz w:val="28"/>
          <w:szCs w:val="28"/>
          <w:rtl/>
        </w:rPr>
        <w:t>م</w:t>
      </w:r>
      <w:r w:rsidRPr="00E42068">
        <w:rPr>
          <w:rFonts w:cs="B Nazanin"/>
          <w:sz w:val="28"/>
          <w:szCs w:val="28"/>
          <w:rtl/>
        </w:rPr>
        <w:t xml:space="preserve"> ها</w:t>
      </w:r>
      <w:r w:rsidRPr="00E42068">
        <w:rPr>
          <w:rFonts w:cs="B Nazanin" w:hint="cs"/>
          <w:sz w:val="28"/>
          <w:szCs w:val="28"/>
          <w:rtl/>
        </w:rPr>
        <w:t>ی</w:t>
      </w:r>
      <w:r w:rsidRPr="00E42068">
        <w:rPr>
          <w:rFonts w:cs="B Nazanin"/>
          <w:sz w:val="28"/>
          <w:szCs w:val="28"/>
          <w:rtl/>
        </w:rPr>
        <w:t xml:space="preserve"> غ</w:t>
      </w:r>
      <w:r w:rsidRPr="00E42068">
        <w:rPr>
          <w:rFonts w:cs="B Nazanin" w:hint="cs"/>
          <w:sz w:val="28"/>
          <w:szCs w:val="28"/>
          <w:rtl/>
        </w:rPr>
        <w:t>ی</w:t>
      </w:r>
      <w:r w:rsidRPr="00E42068">
        <w:rPr>
          <w:rFonts w:cs="B Nazanin" w:hint="eastAsia"/>
          <w:sz w:val="28"/>
          <w:szCs w:val="28"/>
          <w:rtl/>
        </w:rPr>
        <w:t>رقابل</w:t>
      </w:r>
      <w:r w:rsidRPr="00E42068">
        <w:rPr>
          <w:rFonts w:cs="B Nazanin"/>
          <w:sz w:val="28"/>
          <w:szCs w:val="28"/>
          <w:rtl/>
        </w:rPr>
        <w:t xml:space="preserve"> برگشت غشا</w:t>
      </w:r>
      <w:r w:rsidRPr="00E42068">
        <w:rPr>
          <w:rFonts w:cs="B Nazanin" w:hint="cs"/>
          <w:sz w:val="28"/>
          <w:szCs w:val="28"/>
          <w:rtl/>
        </w:rPr>
        <w:t>ی</w:t>
      </w:r>
      <w:r w:rsidRPr="00E42068">
        <w:rPr>
          <w:rFonts w:cs="B Nazanin"/>
          <w:sz w:val="28"/>
          <w:szCs w:val="28"/>
          <w:rtl/>
        </w:rPr>
        <w:t xml:space="preserve"> سلول</w:t>
      </w:r>
      <w:r w:rsidRPr="00E42068">
        <w:rPr>
          <w:rFonts w:cs="B Nazanin" w:hint="cs"/>
          <w:sz w:val="28"/>
          <w:szCs w:val="28"/>
          <w:rtl/>
        </w:rPr>
        <w:t>ی</w:t>
      </w:r>
      <w:r w:rsidRPr="00E42068">
        <w:rPr>
          <w:rFonts w:cs="B Nazanin"/>
          <w:sz w:val="28"/>
          <w:szCs w:val="28"/>
          <w:rtl/>
        </w:rPr>
        <w:t xml:space="preserve"> رخ م</w:t>
      </w:r>
      <w:r w:rsidRPr="00E42068">
        <w:rPr>
          <w:rFonts w:cs="B Nazanin" w:hint="cs"/>
          <w:sz w:val="28"/>
          <w:szCs w:val="28"/>
          <w:rtl/>
        </w:rPr>
        <w:t>ی</w:t>
      </w:r>
      <w:r w:rsidRPr="00E42068">
        <w:rPr>
          <w:rFonts w:cs="B Nazanin"/>
          <w:sz w:val="28"/>
          <w:szCs w:val="28"/>
          <w:rtl/>
        </w:rPr>
        <w:t xml:space="preserve"> دهد. </w:t>
      </w:r>
      <w:r w:rsidRPr="00E42068">
        <w:rPr>
          <w:rStyle w:val="fontstyle01"/>
          <w:rFonts w:asciiTheme="majorBidi" w:hAnsiTheme="majorBidi" w:cstheme="majorBidi"/>
          <w:color w:val="000000" w:themeColor="text1"/>
          <w:sz w:val="24"/>
          <w:szCs w:val="24"/>
        </w:rPr>
        <w:t>González</w:t>
      </w:r>
      <w:r w:rsidR="00DC4E7A" w:rsidRPr="00E42068">
        <w:rPr>
          <w:rStyle w:val="fontstyle01"/>
          <w:rFonts w:asciiTheme="majorBidi" w:hAnsiTheme="majorBidi" w:cstheme="majorBidi" w:hint="cs"/>
          <w:color w:val="000000" w:themeColor="text1"/>
          <w:sz w:val="24"/>
          <w:szCs w:val="24"/>
          <w:rtl/>
        </w:rPr>
        <w:t xml:space="preserve"> </w:t>
      </w:r>
      <w:r w:rsidR="00DC4E7A" w:rsidRPr="00E42068">
        <w:rPr>
          <w:rStyle w:val="fontstyle01"/>
          <w:rFonts w:asciiTheme="majorBidi" w:hAnsiTheme="majorBidi" w:cs="B Nazanin" w:hint="cs"/>
          <w:color w:val="000000" w:themeColor="text1"/>
          <w:sz w:val="28"/>
          <w:szCs w:val="28"/>
          <w:rtl/>
        </w:rPr>
        <w:t>و همکاران (</w:t>
      </w:r>
      <w:r w:rsidR="00284AD6" w:rsidRPr="00E42068">
        <w:rPr>
          <w:rStyle w:val="fontstyle01"/>
          <w:rFonts w:asciiTheme="majorBidi" w:hAnsiTheme="majorBidi" w:cs="B Nazanin"/>
          <w:color w:val="000000" w:themeColor="text1"/>
          <w:sz w:val="28"/>
          <w:szCs w:val="28"/>
        </w:rPr>
        <w:t>2017</w:t>
      </w:r>
      <w:r w:rsidR="00DC4E7A" w:rsidRPr="00E42068">
        <w:rPr>
          <w:rStyle w:val="fontstyle01"/>
          <w:rFonts w:asciiTheme="majorBidi" w:hAnsiTheme="majorBidi" w:cs="B Nazanin" w:hint="cs"/>
          <w:color w:val="000000" w:themeColor="text1"/>
          <w:sz w:val="28"/>
          <w:szCs w:val="28"/>
          <w:rtl/>
        </w:rPr>
        <w:t>)</w:t>
      </w:r>
      <w:r w:rsidR="00AB01D0" w:rsidRPr="00E42068">
        <w:rPr>
          <w:rStyle w:val="fontstyle01"/>
          <w:rFonts w:asciiTheme="majorBidi" w:hAnsiTheme="majorBidi" w:cs="B Nazanin" w:hint="cs"/>
          <w:color w:val="000000" w:themeColor="text1"/>
          <w:sz w:val="28"/>
          <w:szCs w:val="28"/>
          <w:rtl/>
        </w:rPr>
        <w:t xml:space="preserve"> </w:t>
      </w:r>
      <w:r w:rsidRPr="00E42068">
        <w:rPr>
          <w:rFonts w:cs="B Nazanin"/>
          <w:sz w:val="28"/>
          <w:szCs w:val="28"/>
          <w:rtl/>
        </w:rPr>
        <w:t>مقاومت باکتر</w:t>
      </w:r>
      <w:r w:rsidRPr="00E42068">
        <w:rPr>
          <w:rFonts w:cs="B Nazanin" w:hint="cs"/>
          <w:sz w:val="28"/>
          <w:szCs w:val="28"/>
          <w:rtl/>
        </w:rPr>
        <w:t>ی</w:t>
      </w:r>
      <w:r w:rsidRPr="00E42068">
        <w:rPr>
          <w:rFonts w:cs="B Nazanin"/>
          <w:sz w:val="28"/>
          <w:szCs w:val="28"/>
          <w:rtl/>
        </w:rPr>
        <w:t xml:space="preserve"> به کروم</w:t>
      </w:r>
      <w:r w:rsidRPr="00E42068">
        <w:rPr>
          <w:rFonts w:asciiTheme="majorBidi" w:hAnsiTheme="majorBidi" w:cstheme="majorBidi"/>
          <w:sz w:val="24"/>
          <w:szCs w:val="24"/>
          <w:rtl/>
        </w:rPr>
        <w:t xml:space="preserve"> (</w:t>
      </w:r>
      <w:r w:rsidRPr="00E42068">
        <w:rPr>
          <w:rFonts w:asciiTheme="majorBidi" w:hAnsiTheme="majorBidi" w:cstheme="majorBidi"/>
          <w:sz w:val="24"/>
          <w:szCs w:val="24"/>
        </w:rPr>
        <w:t>VI</w:t>
      </w:r>
      <w:r w:rsidRPr="00E42068">
        <w:rPr>
          <w:rFonts w:asciiTheme="majorBidi" w:hAnsiTheme="majorBidi" w:cstheme="majorBidi"/>
          <w:sz w:val="24"/>
          <w:szCs w:val="24"/>
          <w:rtl/>
        </w:rPr>
        <w:t>)</w:t>
      </w:r>
      <w:r w:rsidRPr="00E42068">
        <w:rPr>
          <w:rFonts w:cs="B Nazanin"/>
          <w:sz w:val="28"/>
          <w:szCs w:val="28"/>
          <w:rtl/>
        </w:rPr>
        <w:t xml:space="preserve"> و چند</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فلز را برا</w:t>
      </w:r>
      <w:r w:rsidRPr="00E42068">
        <w:rPr>
          <w:rFonts w:cs="B Nazanin" w:hint="cs"/>
          <w:sz w:val="28"/>
          <w:szCs w:val="28"/>
          <w:rtl/>
        </w:rPr>
        <w:t>ی</w:t>
      </w:r>
      <w:r w:rsidRPr="00E42068">
        <w:rPr>
          <w:rFonts w:cs="B Nazanin"/>
          <w:sz w:val="28"/>
          <w:szCs w:val="28"/>
          <w:rtl/>
        </w:rPr>
        <w:t xml:space="preserve"> انتخاب </w:t>
      </w:r>
      <w:r w:rsidRPr="00E42068">
        <w:rPr>
          <w:rFonts w:cs="B Nazanin" w:hint="cs"/>
          <w:sz w:val="28"/>
          <w:szCs w:val="28"/>
          <w:rtl/>
        </w:rPr>
        <w:t>ی</w:t>
      </w:r>
      <w:r w:rsidRPr="00E42068">
        <w:rPr>
          <w:rFonts w:cs="B Nazanin" w:hint="eastAsia"/>
          <w:sz w:val="28"/>
          <w:szCs w:val="28"/>
          <w:rtl/>
        </w:rPr>
        <w:t>ک</w:t>
      </w:r>
      <w:r w:rsidRPr="00E42068">
        <w:rPr>
          <w:rFonts w:cs="B Nazanin"/>
          <w:sz w:val="28"/>
          <w:szCs w:val="28"/>
          <w:rtl/>
        </w:rPr>
        <w:t xml:space="preserve"> سو</w:t>
      </w:r>
      <w:r w:rsidRPr="00E42068">
        <w:rPr>
          <w:rFonts w:cs="B Nazanin" w:hint="cs"/>
          <w:sz w:val="28"/>
          <w:szCs w:val="28"/>
          <w:rtl/>
        </w:rPr>
        <w:t>ی</w:t>
      </w:r>
      <w:r w:rsidRPr="00E42068">
        <w:rPr>
          <w:rFonts w:cs="B Nazanin" w:hint="eastAsia"/>
          <w:sz w:val="28"/>
          <w:szCs w:val="28"/>
          <w:rtl/>
        </w:rPr>
        <w:t>ه</w:t>
      </w:r>
      <w:r w:rsidRPr="00E42068">
        <w:rPr>
          <w:rFonts w:cs="B Nazanin"/>
          <w:sz w:val="28"/>
          <w:szCs w:val="28"/>
          <w:rtl/>
        </w:rPr>
        <w:t xml:space="preserve"> مقاوم به کروم </w:t>
      </w:r>
      <w:r w:rsidRPr="00E42068">
        <w:rPr>
          <w:rFonts w:asciiTheme="majorBidi" w:hAnsiTheme="majorBidi" w:cstheme="majorBidi"/>
          <w:sz w:val="24"/>
          <w:szCs w:val="24"/>
          <w:rtl/>
        </w:rPr>
        <w:t>(</w:t>
      </w:r>
      <w:r w:rsidRPr="00E42068">
        <w:rPr>
          <w:rFonts w:asciiTheme="majorBidi" w:hAnsiTheme="majorBidi" w:cstheme="majorBidi"/>
          <w:sz w:val="24"/>
          <w:szCs w:val="24"/>
        </w:rPr>
        <w:t>VI</w:t>
      </w:r>
      <w:r w:rsidRPr="00E42068">
        <w:rPr>
          <w:rFonts w:asciiTheme="majorBidi" w:hAnsiTheme="majorBidi" w:cstheme="majorBidi"/>
          <w:sz w:val="24"/>
          <w:szCs w:val="24"/>
          <w:rtl/>
        </w:rPr>
        <w:t>)</w:t>
      </w:r>
      <w:r w:rsidRPr="00E42068">
        <w:rPr>
          <w:rFonts w:cs="B Nazanin"/>
          <w:sz w:val="28"/>
          <w:szCs w:val="28"/>
          <w:rtl/>
        </w:rPr>
        <w:t xml:space="preserve"> و بررس</w:t>
      </w:r>
      <w:r w:rsidRPr="00E42068">
        <w:rPr>
          <w:rFonts w:cs="B Nazanin" w:hint="cs"/>
          <w:sz w:val="28"/>
          <w:szCs w:val="28"/>
          <w:rtl/>
        </w:rPr>
        <w:t>ی</w:t>
      </w:r>
      <w:r w:rsidRPr="00E42068">
        <w:rPr>
          <w:rFonts w:cs="B Nazanin"/>
          <w:sz w:val="28"/>
          <w:szCs w:val="28"/>
          <w:rtl/>
        </w:rPr>
        <w:t xml:space="preserve"> پتانس</w:t>
      </w:r>
      <w:r w:rsidRPr="00E42068">
        <w:rPr>
          <w:rFonts w:cs="B Nazanin" w:hint="cs"/>
          <w:sz w:val="28"/>
          <w:szCs w:val="28"/>
          <w:rtl/>
        </w:rPr>
        <w:t>ی</w:t>
      </w:r>
      <w:r w:rsidRPr="00E42068">
        <w:rPr>
          <w:rFonts w:cs="B Nazanin" w:hint="eastAsia"/>
          <w:sz w:val="28"/>
          <w:szCs w:val="28"/>
          <w:rtl/>
        </w:rPr>
        <w:t>ل</w:t>
      </w:r>
      <w:r w:rsidRPr="00E42068">
        <w:rPr>
          <w:rFonts w:cs="B Nazanin"/>
          <w:sz w:val="28"/>
          <w:szCs w:val="28"/>
          <w:rtl/>
        </w:rPr>
        <w:t xml:space="preserve"> ا</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سو</w:t>
      </w:r>
      <w:r w:rsidRPr="00E42068">
        <w:rPr>
          <w:rFonts w:cs="B Nazanin" w:hint="cs"/>
          <w:sz w:val="28"/>
          <w:szCs w:val="28"/>
          <w:rtl/>
        </w:rPr>
        <w:t>ی</w:t>
      </w:r>
      <w:r w:rsidRPr="00E42068">
        <w:rPr>
          <w:rFonts w:cs="B Nazanin" w:hint="eastAsia"/>
          <w:sz w:val="28"/>
          <w:szCs w:val="28"/>
          <w:rtl/>
        </w:rPr>
        <w:t>ه</w:t>
      </w:r>
      <w:r w:rsidRPr="00E42068">
        <w:rPr>
          <w:rFonts w:cs="B Nazanin"/>
          <w:sz w:val="28"/>
          <w:szCs w:val="28"/>
          <w:rtl/>
        </w:rPr>
        <w:t xml:space="preserve"> برا</w:t>
      </w:r>
      <w:r w:rsidRPr="00E42068">
        <w:rPr>
          <w:rFonts w:cs="B Nazanin" w:hint="cs"/>
          <w:sz w:val="28"/>
          <w:szCs w:val="28"/>
          <w:rtl/>
        </w:rPr>
        <w:t>ی</w:t>
      </w:r>
      <w:r w:rsidRPr="00E42068">
        <w:rPr>
          <w:rFonts w:cs="B Nazanin"/>
          <w:sz w:val="28"/>
          <w:szCs w:val="28"/>
          <w:rtl/>
        </w:rPr>
        <w:t xml:space="preserve"> حذف کروم (</w:t>
      </w:r>
      <w:r w:rsidRPr="00E42068">
        <w:rPr>
          <w:rFonts w:asciiTheme="majorBidi" w:hAnsiTheme="majorBidi" w:cstheme="majorBidi"/>
          <w:sz w:val="24"/>
          <w:szCs w:val="24"/>
        </w:rPr>
        <w:t>VI</w:t>
      </w:r>
      <w:r w:rsidRPr="00E42068">
        <w:rPr>
          <w:rFonts w:cs="B Nazanin"/>
          <w:sz w:val="28"/>
          <w:szCs w:val="28"/>
          <w:rtl/>
        </w:rPr>
        <w:t>) از فاضلاب آبکار</w:t>
      </w:r>
      <w:r w:rsidRPr="00E42068">
        <w:rPr>
          <w:rFonts w:cs="B Nazanin" w:hint="cs"/>
          <w:sz w:val="28"/>
          <w:szCs w:val="28"/>
          <w:rtl/>
        </w:rPr>
        <w:t>ی</w:t>
      </w:r>
      <w:r w:rsidRPr="00E42068">
        <w:rPr>
          <w:rFonts w:cs="B Nazanin"/>
          <w:sz w:val="28"/>
          <w:szCs w:val="28"/>
          <w:rtl/>
        </w:rPr>
        <w:t xml:space="preserve"> مورد </w:t>
      </w:r>
      <w:r w:rsidRPr="00E42068">
        <w:rPr>
          <w:rFonts w:cs="B Nazanin" w:hint="eastAsia"/>
          <w:sz w:val="28"/>
          <w:szCs w:val="28"/>
          <w:rtl/>
        </w:rPr>
        <w:t>مطالعه</w:t>
      </w:r>
      <w:r w:rsidRPr="00E42068">
        <w:rPr>
          <w:rFonts w:cs="B Nazanin"/>
          <w:sz w:val="28"/>
          <w:szCs w:val="28"/>
          <w:rtl/>
        </w:rPr>
        <w:t xml:space="preserve"> قرار داد</w:t>
      </w:r>
      <w:r w:rsidRPr="00E42068">
        <w:rPr>
          <w:rFonts w:cs="B Nazanin" w:hint="cs"/>
          <w:sz w:val="28"/>
          <w:szCs w:val="28"/>
          <w:rtl/>
        </w:rPr>
        <w:t>ند</w:t>
      </w:r>
      <w:r w:rsidRPr="00E42068">
        <w:rPr>
          <w:rFonts w:cs="B Nazanin"/>
          <w:sz w:val="28"/>
          <w:szCs w:val="28"/>
          <w:rtl/>
        </w:rPr>
        <w:t>. س</w:t>
      </w:r>
      <w:r w:rsidRPr="00E42068">
        <w:rPr>
          <w:rFonts w:cs="B Nazanin" w:hint="cs"/>
          <w:sz w:val="28"/>
          <w:szCs w:val="28"/>
          <w:rtl/>
        </w:rPr>
        <w:t>ی</w:t>
      </w:r>
      <w:r w:rsidRPr="00E42068">
        <w:rPr>
          <w:rFonts w:cs="B Nazanin" w:hint="eastAsia"/>
          <w:sz w:val="28"/>
          <w:szCs w:val="28"/>
          <w:rtl/>
        </w:rPr>
        <w:t>نت</w:t>
      </w:r>
      <w:r w:rsidRPr="00E42068">
        <w:rPr>
          <w:rFonts w:cs="B Nazanin" w:hint="cs"/>
          <w:sz w:val="28"/>
          <w:szCs w:val="28"/>
          <w:rtl/>
        </w:rPr>
        <w:t>ی</w:t>
      </w:r>
      <w:r w:rsidRPr="00E42068">
        <w:rPr>
          <w:rFonts w:cs="B Nazanin" w:hint="eastAsia"/>
          <w:sz w:val="28"/>
          <w:szCs w:val="28"/>
          <w:rtl/>
        </w:rPr>
        <w:t>ک</w:t>
      </w:r>
      <w:r w:rsidRPr="00E42068">
        <w:rPr>
          <w:rFonts w:cs="B Nazanin"/>
          <w:sz w:val="28"/>
          <w:szCs w:val="28"/>
          <w:rtl/>
        </w:rPr>
        <w:t xml:space="preserve"> حذف کروم </w:t>
      </w:r>
      <w:r w:rsidRPr="00E42068">
        <w:rPr>
          <w:rFonts w:asciiTheme="majorBidi" w:hAnsiTheme="majorBidi" w:cstheme="majorBidi"/>
          <w:sz w:val="24"/>
          <w:szCs w:val="24"/>
          <w:rtl/>
        </w:rPr>
        <w:t>(</w:t>
      </w:r>
      <w:r w:rsidRPr="00E42068">
        <w:rPr>
          <w:rFonts w:asciiTheme="majorBidi" w:hAnsiTheme="majorBidi" w:cstheme="majorBidi"/>
          <w:sz w:val="24"/>
          <w:szCs w:val="24"/>
        </w:rPr>
        <w:t>VI</w:t>
      </w:r>
      <w:r w:rsidRPr="00E42068">
        <w:rPr>
          <w:rFonts w:asciiTheme="majorBidi" w:hAnsiTheme="majorBidi" w:cstheme="majorBidi"/>
          <w:sz w:val="24"/>
          <w:szCs w:val="24"/>
          <w:rtl/>
        </w:rPr>
        <w:t>)</w:t>
      </w:r>
      <w:r w:rsidRPr="00E42068">
        <w:rPr>
          <w:rFonts w:cs="B Nazanin"/>
          <w:sz w:val="28"/>
          <w:szCs w:val="28"/>
          <w:rtl/>
        </w:rPr>
        <w:t xml:space="preserve"> توسط سو</w:t>
      </w:r>
      <w:r w:rsidRPr="00E42068">
        <w:rPr>
          <w:rFonts w:cs="B Nazanin" w:hint="cs"/>
          <w:sz w:val="28"/>
          <w:szCs w:val="28"/>
          <w:rtl/>
        </w:rPr>
        <w:t>ی</w:t>
      </w:r>
      <w:r w:rsidRPr="00E42068">
        <w:rPr>
          <w:rFonts w:cs="B Nazanin" w:hint="eastAsia"/>
          <w:sz w:val="28"/>
          <w:szCs w:val="28"/>
          <w:rtl/>
        </w:rPr>
        <w:t>ه‌ها</w:t>
      </w:r>
      <w:r w:rsidRPr="00E42068">
        <w:rPr>
          <w:rFonts w:cs="B Nazanin" w:hint="cs"/>
          <w:sz w:val="28"/>
          <w:szCs w:val="28"/>
          <w:rtl/>
        </w:rPr>
        <w:t>ی</w:t>
      </w:r>
      <w:r w:rsidRPr="00E42068">
        <w:rPr>
          <w:rFonts w:cs="B Nazanin"/>
          <w:sz w:val="28"/>
          <w:szCs w:val="28"/>
          <w:rtl/>
        </w:rPr>
        <w:t xml:space="preserve"> مقاوم با غلظت‌ها</w:t>
      </w:r>
      <w:r w:rsidRPr="00E42068">
        <w:rPr>
          <w:rFonts w:cs="B Nazanin" w:hint="cs"/>
          <w:sz w:val="28"/>
          <w:szCs w:val="28"/>
          <w:rtl/>
        </w:rPr>
        <w:t>ی</w:t>
      </w:r>
      <w:r w:rsidRPr="00E42068">
        <w:rPr>
          <w:rFonts w:cs="B Nazanin"/>
          <w:sz w:val="28"/>
          <w:szCs w:val="28"/>
          <w:rtl/>
        </w:rPr>
        <w:t xml:space="preserve"> </w:t>
      </w:r>
      <w:r w:rsidR="00284AD6" w:rsidRPr="00E42068">
        <w:rPr>
          <w:rFonts w:asciiTheme="majorBidi" w:hAnsiTheme="majorBidi" w:cs="B Nazanin"/>
          <w:sz w:val="24"/>
          <w:szCs w:val="24"/>
        </w:rPr>
        <w:t>50</w:t>
      </w:r>
      <w:r w:rsidRPr="00E42068">
        <w:rPr>
          <w:rFonts w:asciiTheme="majorBidi" w:hAnsiTheme="majorBidi" w:cstheme="majorBidi"/>
          <w:sz w:val="24"/>
          <w:szCs w:val="24"/>
          <w:rtl/>
        </w:rPr>
        <w:t xml:space="preserve"> </w:t>
      </w:r>
      <w:r w:rsidRPr="00E42068">
        <w:rPr>
          <w:rFonts w:cs="B Nazanin"/>
          <w:sz w:val="28"/>
          <w:szCs w:val="28"/>
          <w:rtl/>
        </w:rPr>
        <w:t xml:space="preserve">و </w:t>
      </w:r>
      <w:r w:rsidR="00284AD6" w:rsidRPr="00E42068">
        <w:rPr>
          <w:rFonts w:asciiTheme="majorBidi" w:hAnsiTheme="majorBidi" w:cs="B Nazanin"/>
          <w:sz w:val="24"/>
          <w:szCs w:val="24"/>
        </w:rPr>
        <w:t>100</w:t>
      </w:r>
      <w:r w:rsidRPr="00E42068">
        <w:rPr>
          <w:rFonts w:cs="B Nazanin"/>
          <w:sz w:val="28"/>
          <w:szCs w:val="28"/>
          <w:rtl/>
        </w:rPr>
        <w:t xml:space="preserve"> م</w:t>
      </w:r>
      <w:r w:rsidRPr="00E42068">
        <w:rPr>
          <w:rFonts w:cs="B Nazanin" w:hint="cs"/>
          <w:sz w:val="28"/>
          <w:szCs w:val="28"/>
          <w:rtl/>
        </w:rPr>
        <w:t>ی</w:t>
      </w:r>
      <w:r w:rsidRPr="00E42068">
        <w:rPr>
          <w:rFonts w:cs="B Nazanin" w:hint="eastAsia"/>
          <w:sz w:val="28"/>
          <w:szCs w:val="28"/>
          <w:rtl/>
        </w:rPr>
        <w:t>ل</w:t>
      </w:r>
      <w:r w:rsidRPr="00E42068">
        <w:rPr>
          <w:rFonts w:cs="B Nazanin" w:hint="cs"/>
          <w:sz w:val="28"/>
          <w:szCs w:val="28"/>
          <w:rtl/>
        </w:rPr>
        <w:t>ی‌</w:t>
      </w:r>
      <w:r w:rsidRPr="00E42068">
        <w:rPr>
          <w:rFonts w:cs="B Nazanin" w:hint="eastAsia"/>
          <w:sz w:val="28"/>
          <w:szCs w:val="28"/>
          <w:rtl/>
        </w:rPr>
        <w:t>گرم</w:t>
      </w:r>
      <w:r w:rsidRPr="00E42068">
        <w:rPr>
          <w:rFonts w:cs="B Nazanin"/>
          <w:sz w:val="28"/>
          <w:szCs w:val="28"/>
          <w:rtl/>
        </w:rPr>
        <w:t xml:space="preserve"> در ل</w:t>
      </w:r>
      <w:r w:rsidRPr="00E42068">
        <w:rPr>
          <w:rFonts w:cs="B Nazanin" w:hint="cs"/>
          <w:sz w:val="28"/>
          <w:szCs w:val="28"/>
          <w:rtl/>
        </w:rPr>
        <w:t>ی</w:t>
      </w:r>
      <w:r w:rsidRPr="00E42068">
        <w:rPr>
          <w:rFonts w:cs="B Nazanin" w:hint="eastAsia"/>
          <w:sz w:val="28"/>
          <w:szCs w:val="28"/>
          <w:rtl/>
        </w:rPr>
        <w:t>تر</w:t>
      </w:r>
      <w:r w:rsidRPr="00E42068">
        <w:rPr>
          <w:rFonts w:cs="B Nazanin"/>
          <w:sz w:val="28"/>
          <w:szCs w:val="28"/>
          <w:rtl/>
        </w:rPr>
        <w:t xml:space="preserve"> بررس</w:t>
      </w:r>
      <w:r w:rsidRPr="00E42068">
        <w:rPr>
          <w:rFonts w:cs="B Nazanin" w:hint="cs"/>
          <w:sz w:val="28"/>
          <w:szCs w:val="28"/>
          <w:rtl/>
        </w:rPr>
        <w:t>ی</w:t>
      </w:r>
      <w:r w:rsidRPr="00E42068">
        <w:rPr>
          <w:rFonts w:cs="B Nazanin"/>
          <w:sz w:val="28"/>
          <w:szCs w:val="28"/>
          <w:rtl/>
        </w:rPr>
        <w:t xml:space="preserve"> شد. نتا</w:t>
      </w:r>
      <w:r w:rsidRPr="00E42068">
        <w:rPr>
          <w:rFonts w:cs="B Nazanin" w:hint="cs"/>
          <w:sz w:val="28"/>
          <w:szCs w:val="28"/>
          <w:rtl/>
        </w:rPr>
        <w:t>ی</w:t>
      </w:r>
      <w:r w:rsidRPr="00E42068">
        <w:rPr>
          <w:rFonts w:cs="B Nazanin" w:hint="eastAsia"/>
          <w:sz w:val="28"/>
          <w:szCs w:val="28"/>
          <w:rtl/>
        </w:rPr>
        <w:t>ج</w:t>
      </w:r>
      <w:r w:rsidRPr="00E42068">
        <w:rPr>
          <w:rFonts w:cs="B Nazanin"/>
          <w:sz w:val="28"/>
          <w:szCs w:val="28"/>
          <w:rtl/>
        </w:rPr>
        <w:t xml:space="preserve"> نشان داد که </w:t>
      </w:r>
      <w:r w:rsidRPr="00E42068">
        <w:rPr>
          <w:rStyle w:val="fontstyle01"/>
          <w:rFonts w:asciiTheme="majorBidi" w:hAnsiTheme="majorBidi" w:cstheme="majorBidi"/>
          <w:i/>
          <w:iCs/>
          <w:color w:val="000000" w:themeColor="text1"/>
          <w:sz w:val="24"/>
          <w:szCs w:val="24"/>
        </w:rPr>
        <w:t xml:space="preserve">micro </w:t>
      </w:r>
      <w:proofErr w:type="spellStart"/>
      <w:r w:rsidRPr="00E42068">
        <w:rPr>
          <w:rStyle w:val="fontstyle01"/>
          <w:rFonts w:asciiTheme="majorBidi" w:hAnsiTheme="majorBidi" w:cstheme="majorBidi"/>
          <w:i/>
          <w:iCs/>
          <w:color w:val="000000" w:themeColor="text1"/>
          <w:sz w:val="24"/>
          <w:szCs w:val="24"/>
        </w:rPr>
        <w:t>bacterium.sp</w:t>
      </w:r>
      <w:proofErr w:type="spellEnd"/>
      <w:r w:rsidRPr="00E42068">
        <w:rPr>
          <w:rFonts w:cs="B Nazanin"/>
          <w:sz w:val="28"/>
          <w:szCs w:val="28"/>
          <w:rtl/>
        </w:rPr>
        <w:t xml:space="preserve"> توانست غلظت </w:t>
      </w:r>
      <w:r w:rsidR="00284AD6" w:rsidRPr="00E42068">
        <w:rPr>
          <w:rFonts w:asciiTheme="majorBidi" w:hAnsiTheme="majorBidi" w:cs="B Nazanin"/>
          <w:sz w:val="24"/>
          <w:szCs w:val="24"/>
        </w:rPr>
        <w:t>50</w:t>
      </w:r>
      <w:r w:rsidRPr="00E42068">
        <w:rPr>
          <w:rFonts w:cs="B Nazanin"/>
          <w:sz w:val="28"/>
          <w:szCs w:val="28"/>
          <w:rtl/>
        </w:rPr>
        <w:t xml:space="preserve"> و </w:t>
      </w:r>
      <w:r w:rsidR="00284AD6" w:rsidRPr="00E42068">
        <w:rPr>
          <w:rFonts w:asciiTheme="majorBidi" w:hAnsiTheme="majorBidi" w:cs="B Nazanin"/>
          <w:sz w:val="24"/>
          <w:szCs w:val="24"/>
        </w:rPr>
        <w:t>100</w:t>
      </w:r>
      <w:r w:rsidRPr="00E42068">
        <w:rPr>
          <w:rFonts w:cs="B Nazanin"/>
          <w:sz w:val="28"/>
          <w:szCs w:val="28"/>
          <w:rtl/>
        </w:rPr>
        <w:t xml:space="preserve"> م</w:t>
      </w:r>
      <w:r w:rsidRPr="00E42068">
        <w:rPr>
          <w:rFonts w:cs="B Nazanin" w:hint="cs"/>
          <w:sz w:val="28"/>
          <w:szCs w:val="28"/>
          <w:rtl/>
        </w:rPr>
        <w:t>ی</w:t>
      </w:r>
      <w:r w:rsidRPr="00E42068">
        <w:rPr>
          <w:rFonts w:cs="B Nazanin" w:hint="eastAsia"/>
          <w:sz w:val="28"/>
          <w:szCs w:val="28"/>
          <w:rtl/>
        </w:rPr>
        <w:t>ل</w:t>
      </w:r>
      <w:r w:rsidRPr="00E42068">
        <w:rPr>
          <w:rFonts w:cs="B Nazanin" w:hint="cs"/>
          <w:sz w:val="28"/>
          <w:szCs w:val="28"/>
          <w:rtl/>
        </w:rPr>
        <w:t>ی</w:t>
      </w:r>
      <w:r w:rsidRPr="00E42068">
        <w:rPr>
          <w:rFonts w:cs="B Nazanin"/>
          <w:sz w:val="28"/>
          <w:szCs w:val="28"/>
          <w:rtl/>
        </w:rPr>
        <w:t xml:space="preserve"> گرم در ل</w:t>
      </w:r>
      <w:r w:rsidRPr="00E42068">
        <w:rPr>
          <w:rFonts w:cs="B Nazanin" w:hint="cs"/>
          <w:sz w:val="28"/>
          <w:szCs w:val="28"/>
          <w:rtl/>
        </w:rPr>
        <w:t>ی</w:t>
      </w:r>
      <w:r w:rsidRPr="00E42068">
        <w:rPr>
          <w:rFonts w:cs="B Nazanin" w:hint="eastAsia"/>
          <w:sz w:val="28"/>
          <w:szCs w:val="28"/>
          <w:rtl/>
        </w:rPr>
        <w:t>تر</w:t>
      </w:r>
      <w:r w:rsidRPr="00E42068">
        <w:rPr>
          <w:rFonts w:cs="B Nazanin"/>
          <w:sz w:val="28"/>
          <w:szCs w:val="28"/>
          <w:rtl/>
        </w:rPr>
        <w:t xml:space="preserve"> کروم </w:t>
      </w:r>
      <w:r w:rsidRPr="00E42068">
        <w:rPr>
          <w:rFonts w:asciiTheme="majorBidi" w:hAnsiTheme="majorBidi" w:cstheme="majorBidi"/>
          <w:sz w:val="24"/>
          <w:szCs w:val="24"/>
          <w:rtl/>
        </w:rPr>
        <w:t>(</w:t>
      </w:r>
      <w:r w:rsidRPr="00E42068">
        <w:rPr>
          <w:rFonts w:asciiTheme="majorBidi" w:hAnsiTheme="majorBidi" w:cstheme="majorBidi"/>
          <w:sz w:val="24"/>
          <w:szCs w:val="24"/>
        </w:rPr>
        <w:t>VI</w:t>
      </w:r>
      <w:r w:rsidRPr="00E42068">
        <w:rPr>
          <w:rFonts w:asciiTheme="majorBidi" w:hAnsiTheme="majorBidi" w:cstheme="majorBidi"/>
          <w:sz w:val="24"/>
          <w:szCs w:val="24"/>
          <w:rtl/>
        </w:rPr>
        <w:t>)</w:t>
      </w:r>
      <w:r w:rsidRPr="00E42068">
        <w:rPr>
          <w:rFonts w:cs="B Nazanin"/>
          <w:sz w:val="28"/>
          <w:szCs w:val="28"/>
          <w:rtl/>
        </w:rPr>
        <w:t xml:space="preserve"> را در </w:t>
      </w:r>
      <w:r w:rsidR="00284AD6" w:rsidRPr="00E42068">
        <w:rPr>
          <w:rFonts w:asciiTheme="majorBidi" w:hAnsiTheme="majorBidi" w:cstheme="majorBidi"/>
          <w:sz w:val="24"/>
          <w:szCs w:val="24"/>
        </w:rPr>
        <w:t>36</w:t>
      </w:r>
      <w:r w:rsidRPr="00E42068">
        <w:rPr>
          <w:rFonts w:cs="B Nazanin"/>
          <w:sz w:val="28"/>
          <w:szCs w:val="28"/>
          <w:rtl/>
        </w:rPr>
        <w:t xml:space="preserve"> و </w:t>
      </w:r>
      <w:r w:rsidR="00284AD6" w:rsidRPr="00E42068">
        <w:rPr>
          <w:rFonts w:asciiTheme="majorBidi" w:hAnsiTheme="majorBidi" w:cstheme="majorBidi"/>
          <w:sz w:val="24"/>
          <w:szCs w:val="24"/>
        </w:rPr>
        <w:t>66</w:t>
      </w:r>
      <w:r w:rsidRPr="00E42068">
        <w:rPr>
          <w:rFonts w:cs="B Nazanin"/>
          <w:sz w:val="28"/>
          <w:szCs w:val="28"/>
          <w:rtl/>
        </w:rPr>
        <w:t xml:space="preserve"> ساعت از پساب با راندمان حذف بالا</w:t>
      </w:r>
      <w:r w:rsidRPr="00E42068">
        <w:rPr>
          <w:rFonts w:cs="B Nazanin" w:hint="cs"/>
          <w:sz w:val="28"/>
          <w:szCs w:val="28"/>
          <w:rtl/>
        </w:rPr>
        <w:t>ی</w:t>
      </w:r>
      <w:r w:rsidRPr="00E42068">
        <w:rPr>
          <w:rFonts w:cs="B Nazanin"/>
          <w:sz w:val="28"/>
          <w:szCs w:val="28"/>
          <w:rtl/>
        </w:rPr>
        <w:t xml:space="preserve"> </w:t>
      </w:r>
      <w:r w:rsidR="00284AD6" w:rsidRPr="00E42068">
        <w:rPr>
          <w:rFonts w:asciiTheme="majorBidi" w:hAnsiTheme="majorBidi" w:cstheme="majorBidi"/>
          <w:sz w:val="24"/>
          <w:szCs w:val="24"/>
        </w:rPr>
        <w:t>99%</w:t>
      </w:r>
      <w:r w:rsidR="00284AD6" w:rsidRPr="00E42068">
        <w:rPr>
          <w:rFonts w:asciiTheme="majorBidi" w:hAnsiTheme="majorBidi" w:cstheme="majorBidi" w:hint="cs"/>
          <w:sz w:val="24"/>
          <w:szCs w:val="24"/>
          <w:rtl/>
          <w:lang w:bidi="fa-IR"/>
        </w:rPr>
        <w:t xml:space="preserve"> </w:t>
      </w:r>
      <w:r w:rsidRPr="00E42068">
        <w:rPr>
          <w:rFonts w:cs="B Nazanin"/>
          <w:sz w:val="28"/>
          <w:szCs w:val="28"/>
          <w:rtl/>
        </w:rPr>
        <w:t>حذف کند</w:t>
      </w:r>
      <w:r w:rsidRPr="00E42068">
        <w:rPr>
          <w:rFonts w:cs="B Nazanin" w:hint="cs"/>
          <w:sz w:val="28"/>
          <w:szCs w:val="28"/>
          <w:rtl/>
        </w:rPr>
        <w:t xml:space="preserve">. </w:t>
      </w:r>
      <w:r w:rsidRPr="00E42068">
        <w:rPr>
          <w:rFonts w:cs="B Nazanin" w:hint="eastAsia"/>
          <w:sz w:val="28"/>
          <w:szCs w:val="28"/>
          <w:rtl/>
        </w:rPr>
        <w:t>مکان</w:t>
      </w:r>
      <w:r w:rsidRPr="00E42068">
        <w:rPr>
          <w:rFonts w:cs="B Nazanin" w:hint="cs"/>
          <w:sz w:val="28"/>
          <w:szCs w:val="28"/>
          <w:rtl/>
        </w:rPr>
        <w:t>ی</w:t>
      </w:r>
      <w:r w:rsidRPr="00E42068">
        <w:rPr>
          <w:rFonts w:cs="B Nazanin" w:hint="eastAsia"/>
          <w:sz w:val="28"/>
          <w:szCs w:val="28"/>
          <w:rtl/>
        </w:rPr>
        <w:t>سم</w:t>
      </w:r>
      <w:r w:rsidRPr="00E42068">
        <w:rPr>
          <w:rFonts w:cs="B Nazanin"/>
          <w:sz w:val="28"/>
          <w:szCs w:val="28"/>
          <w:rtl/>
        </w:rPr>
        <w:t xml:space="preserve"> ها</w:t>
      </w:r>
      <w:r w:rsidRPr="00E42068">
        <w:rPr>
          <w:rFonts w:cs="B Nazanin" w:hint="cs"/>
          <w:sz w:val="28"/>
          <w:szCs w:val="28"/>
          <w:rtl/>
        </w:rPr>
        <w:t>ی</w:t>
      </w:r>
      <w:r w:rsidRPr="00E42068">
        <w:rPr>
          <w:rFonts w:cs="B Nazanin"/>
          <w:sz w:val="28"/>
          <w:szCs w:val="28"/>
          <w:rtl/>
        </w:rPr>
        <w:t xml:space="preserve"> ز</w:t>
      </w:r>
      <w:r w:rsidRPr="00E42068">
        <w:rPr>
          <w:rFonts w:cs="B Nazanin" w:hint="cs"/>
          <w:sz w:val="28"/>
          <w:szCs w:val="28"/>
          <w:rtl/>
        </w:rPr>
        <w:t>ی</w:t>
      </w:r>
      <w:r w:rsidRPr="00E42068">
        <w:rPr>
          <w:rFonts w:cs="B Nazanin" w:hint="eastAsia"/>
          <w:sz w:val="28"/>
          <w:szCs w:val="28"/>
          <w:rtl/>
        </w:rPr>
        <w:t>ست</w:t>
      </w:r>
      <w:r w:rsidRPr="00E42068">
        <w:rPr>
          <w:rFonts w:cs="B Nazanin"/>
          <w:sz w:val="28"/>
          <w:szCs w:val="28"/>
          <w:rtl/>
        </w:rPr>
        <w:t xml:space="preserve"> پالا</w:t>
      </w:r>
      <w:r w:rsidRPr="00E42068">
        <w:rPr>
          <w:rFonts w:cs="B Nazanin" w:hint="cs"/>
          <w:sz w:val="28"/>
          <w:szCs w:val="28"/>
          <w:rtl/>
        </w:rPr>
        <w:t>یی</w:t>
      </w:r>
      <w:r w:rsidRPr="00E42068">
        <w:rPr>
          <w:rFonts w:cs="B Nazanin"/>
          <w:sz w:val="28"/>
          <w:szCs w:val="28"/>
          <w:rtl/>
        </w:rPr>
        <w:t xml:space="preserve"> کروم از طر</w:t>
      </w:r>
      <w:r w:rsidRPr="00E42068">
        <w:rPr>
          <w:rFonts w:cs="B Nazanin" w:hint="cs"/>
          <w:sz w:val="28"/>
          <w:szCs w:val="28"/>
          <w:rtl/>
        </w:rPr>
        <w:t>ی</w:t>
      </w:r>
      <w:r w:rsidRPr="00E42068">
        <w:rPr>
          <w:rFonts w:cs="B Nazanin" w:hint="eastAsia"/>
          <w:sz w:val="28"/>
          <w:szCs w:val="28"/>
          <w:rtl/>
        </w:rPr>
        <w:t>ق</w:t>
      </w:r>
      <w:r w:rsidRPr="00E42068">
        <w:rPr>
          <w:rFonts w:cs="B Nazanin"/>
          <w:sz w:val="28"/>
          <w:szCs w:val="28"/>
          <w:rtl/>
        </w:rPr>
        <w:t xml:space="preserve"> م</w:t>
      </w:r>
      <w:r w:rsidRPr="00E42068">
        <w:rPr>
          <w:rFonts w:cs="B Nazanin" w:hint="cs"/>
          <w:sz w:val="28"/>
          <w:szCs w:val="28"/>
          <w:rtl/>
        </w:rPr>
        <w:t>ی</w:t>
      </w:r>
      <w:r w:rsidRPr="00E42068">
        <w:rPr>
          <w:rFonts w:cs="B Nazanin" w:hint="eastAsia"/>
          <w:sz w:val="28"/>
          <w:szCs w:val="28"/>
          <w:rtl/>
        </w:rPr>
        <w:t>کروارگان</w:t>
      </w:r>
      <w:r w:rsidRPr="00E42068">
        <w:rPr>
          <w:rFonts w:cs="B Nazanin" w:hint="cs"/>
          <w:sz w:val="28"/>
          <w:szCs w:val="28"/>
          <w:rtl/>
        </w:rPr>
        <w:t>ی</w:t>
      </w:r>
      <w:r w:rsidRPr="00E42068">
        <w:rPr>
          <w:rFonts w:cs="B Nazanin" w:hint="eastAsia"/>
          <w:sz w:val="28"/>
          <w:szCs w:val="28"/>
          <w:rtl/>
        </w:rPr>
        <w:t>سم</w:t>
      </w:r>
      <w:r w:rsidRPr="00E42068">
        <w:rPr>
          <w:rFonts w:cs="B Nazanin"/>
          <w:sz w:val="28"/>
          <w:szCs w:val="28"/>
          <w:rtl/>
        </w:rPr>
        <w:t xml:space="preserve"> ها در شکل </w:t>
      </w:r>
      <w:r w:rsidR="00E61DD6" w:rsidRPr="00E42068">
        <w:rPr>
          <w:rFonts w:cs="B Nazanin" w:hint="cs"/>
          <w:sz w:val="28"/>
          <w:szCs w:val="28"/>
          <w:rtl/>
        </w:rPr>
        <w:t>4</w:t>
      </w:r>
      <w:r w:rsidR="00E61DD6" w:rsidRPr="00E42068">
        <w:rPr>
          <w:rFonts w:cs="B Nazanin"/>
          <w:sz w:val="32"/>
          <w:szCs w:val="32"/>
          <w:rtl/>
        </w:rPr>
        <w:t>-</w:t>
      </w:r>
      <w:r w:rsidR="00E61DD6" w:rsidRPr="00E42068">
        <w:rPr>
          <w:rFonts w:cs="B Nazanin" w:hint="cs"/>
          <w:sz w:val="28"/>
          <w:szCs w:val="28"/>
          <w:rtl/>
        </w:rPr>
        <w:t>1</w:t>
      </w:r>
      <w:r w:rsidRPr="00E42068">
        <w:rPr>
          <w:rFonts w:cs="B Nazanin"/>
          <w:sz w:val="28"/>
          <w:szCs w:val="28"/>
          <w:rtl/>
        </w:rPr>
        <w:t xml:space="preserve"> خلاصه شده است. علاوه بر ا</w:t>
      </w:r>
      <w:r w:rsidRPr="00E42068">
        <w:rPr>
          <w:rFonts w:cs="B Nazanin" w:hint="cs"/>
          <w:sz w:val="28"/>
          <w:szCs w:val="28"/>
          <w:rtl/>
        </w:rPr>
        <w:t>ی</w:t>
      </w:r>
      <w:r w:rsidRPr="00E42068">
        <w:rPr>
          <w:rFonts w:cs="B Nazanin" w:hint="eastAsia"/>
          <w:sz w:val="28"/>
          <w:szCs w:val="28"/>
          <w:rtl/>
        </w:rPr>
        <w:t>ن،</w:t>
      </w:r>
      <w:r w:rsidRPr="00E42068">
        <w:rPr>
          <w:rFonts w:cs="B Nazanin"/>
          <w:sz w:val="28"/>
          <w:szCs w:val="28"/>
          <w:rtl/>
        </w:rPr>
        <w:t xml:space="preserve"> </w:t>
      </w:r>
      <w:r w:rsidR="00994CA4" w:rsidRPr="00E42068">
        <w:rPr>
          <w:rFonts w:cs="B Nazanin" w:hint="cs"/>
          <w:sz w:val="28"/>
          <w:szCs w:val="28"/>
          <w:rtl/>
        </w:rPr>
        <w:t xml:space="preserve"> علاوه بر این در جدول 6 برخی مطالعات صورت گرفته با استفاده از میکرواگانیسم‌های مختلف را بر روی حذف فلز کروم ارائه می‌دهد.</w:t>
      </w:r>
    </w:p>
    <w:p w14:paraId="25370707" w14:textId="77777777" w:rsidR="002D0BEF" w:rsidRPr="00E42068" w:rsidRDefault="002D0BEF" w:rsidP="002D0BEF">
      <w:pPr>
        <w:bidi/>
        <w:spacing w:line="360" w:lineRule="auto"/>
        <w:jc w:val="both"/>
        <w:rPr>
          <w:rFonts w:cs="B Nazanin"/>
          <w:sz w:val="28"/>
          <w:szCs w:val="28"/>
          <w:rtl/>
        </w:rPr>
      </w:pPr>
    </w:p>
    <w:p w14:paraId="715410F9" w14:textId="3D9FBFC7" w:rsidR="00E61DD6" w:rsidRPr="00E42068" w:rsidRDefault="002D0BEF" w:rsidP="002D0BEF">
      <w:pPr>
        <w:bidi/>
        <w:spacing w:line="360" w:lineRule="auto"/>
        <w:jc w:val="center"/>
        <w:rPr>
          <w:rFonts w:cs="B Nazanin"/>
          <w:sz w:val="28"/>
          <w:szCs w:val="28"/>
        </w:rPr>
      </w:pPr>
      <w:r w:rsidRPr="00E42068">
        <w:rPr>
          <w:rFonts w:cs="B Nazanin"/>
          <w:noProof/>
          <w:sz w:val="28"/>
          <w:szCs w:val="28"/>
          <w:rtl/>
        </w:rPr>
        <w:lastRenderedPageBreak/>
        <mc:AlternateContent>
          <mc:Choice Requires="wps">
            <w:drawing>
              <wp:anchor distT="0" distB="0" distL="114300" distR="114300" simplePos="0" relativeHeight="251694080" behindDoc="0" locked="0" layoutInCell="1" allowOverlap="1" wp14:anchorId="348D05D8" wp14:editId="62D4C37B">
                <wp:simplePos x="0" y="0"/>
                <wp:positionH relativeFrom="column">
                  <wp:posOffset>4198620</wp:posOffset>
                </wp:positionH>
                <wp:positionV relativeFrom="paragraph">
                  <wp:posOffset>3741420</wp:posOffset>
                </wp:positionV>
                <wp:extent cx="1211580" cy="472440"/>
                <wp:effectExtent l="0" t="0" r="7620" b="3810"/>
                <wp:wrapNone/>
                <wp:docPr id="815321246" name="Rectangle 2"/>
                <wp:cNvGraphicFramePr/>
                <a:graphic xmlns:a="http://schemas.openxmlformats.org/drawingml/2006/main">
                  <a:graphicData uri="http://schemas.microsoft.com/office/word/2010/wordprocessingShape">
                    <wps:wsp>
                      <wps:cNvSpPr/>
                      <wps:spPr>
                        <a:xfrm>
                          <a:off x="0" y="0"/>
                          <a:ext cx="1211580" cy="47244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7BAF7F" id="Rectangle 2" o:spid="_x0000_s1026" style="position:absolute;margin-left:330.6pt;margin-top:294.6pt;width:95.4pt;height:37.2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" fillcolor="white [3201]" stroked="f" strokeweight="1pt"/>
            </w:pict>
          </mc:Fallback>
        </mc:AlternateContent>
      </w:r>
      <w:r w:rsidRPr="00E42068">
        <w:rPr>
          <w:rFonts w:cs="B Nazanin"/>
          <w:noProof/>
          <w:sz w:val="28"/>
          <w:szCs w:val="28"/>
          <w:rtl/>
        </w:rPr>
        <w:drawing>
          <wp:inline distT="0" distB="0" distL="0" distR="0" wp14:anchorId="47CCF100" wp14:editId="6EC65907">
            <wp:extent cx="5039995" cy="4259580"/>
            <wp:effectExtent l="0" t="0" r="8255" b="7620"/>
            <wp:docPr id="1401602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602982" name="Picture 140160298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1" cy="4259585"/>
                    </a:xfrm>
                    <a:prstGeom prst="rect">
                      <a:avLst/>
                    </a:prstGeom>
                  </pic:spPr>
                </pic:pic>
              </a:graphicData>
            </a:graphic>
          </wp:inline>
        </w:drawing>
      </w:r>
    </w:p>
    <w:p w14:paraId="411C0563" w14:textId="6F696134" w:rsidR="00E61DD6" w:rsidRPr="00E42068" w:rsidRDefault="00F64033" w:rsidP="00E61DD6">
      <w:pPr>
        <w:jc w:val="center"/>
        <w:rPr>
          <w:rFonts w:asciiTheme="majorBidi" w:hAnsiTheme="majorBidi" w:cs="B Nazanin"/>
          <w:noProof/>
          <w:color w:val="000000" w:themeColor="text1"/>
          <w:lang w:bidi="fa-IR"/>
        </w:rPr>
      </w:pPr>
      <w:r w:rsidRPr="00E42068">
        <w:rPr>
          <w:rFonts w:asciiTheme="majorBidi" w:hAnsiTheme="majorBidi" w:cs="B Nazanin" w:hint="cs"/>
          <w:noProof/>
          <w:color w:val="000000" w:themeColor="text1"/>
          <w:rtl/>
        </w:rPr>
        <w:t xml:space="preserve">شکل 4-1 </w:t>
      </w:r>
      <w:r w:rsidRPr="00E42068">
        <w:rPr>
          <w:rFonts w:cs="B Nazanin" w:hint="eastAsia"/>
          <w:rtl/>
        </w:rPr>
        <w:t>مکان</w:t>
      </w:r>
      <w:r w:rsidRPr="00E42068">
        <w:rPr>
          <w:rFonts w:cs="B Nazanin" w:hint="cs"/>
          <w:rtl/>
        </w:rPr>
        <w:t>ی</w:t>
      </w:r>
      <w:r w:rsidRPr="00E42068">
        <w:rPr>
          <w:rFonts w:cs="B Nazanin" w:hint="eastAsia"/>
          <w:rtl/>
        </w:rPr>
        <w:t>سم</w:t>
      </w:r>
      <w:r w:rsidRPr="00E42068">
        <w:rPr>
          <w:rFonts w:cs="B Nazanin"/>
          <w:rtl/>
        </w:rPr>
        <w:t xml:space="preserve"> ها</w:t>
      </w:r>
      <w:r w:rsidRPr="00E42068">
        <w:rPr>
          <w:rFonts w:cs="B Nazanin" w:hint="cs"/>
          <w:rtl/>
        </w:rPr>
        <w:t>ی</w:t>
      </w:r>
      <w:r w:rsidRPr="00E42068">
        <w:rPr>
          <w:rFonts w:cs="B Nazanin"/>
          <w:rtl/>
        </w:rPr>
        <w:t xml:space="preserve"> ز</w:t>
      </w:r>
      <w:r w:rsidRPr="00E42068">
        <w:rPr>
          <w:rFonts w:cs="B Nazanin" w:hint="cs"/>
          <w:rtl/>
        </w:rPr>
        <w:t>ی</w:t>
      </w:r>
      <w:r w:rsidRPr="00E42068">
        <w:rPr>
          <w:rFonts w:cs="B Nazanin" w:hint="eastAsia"/>
          <w:rtl/>
        </w:rPr>
        <w:t>ست</w:t>
      </w:r>
      <w:r w:rsidRPr="00E42068">
        <w:rPr>
          <w:rFonts w:cs="B Nazanin"/>
          <w:rtl/>
        </w:rPr>
        <w:t xml:space="preserve"> پالا</w:t>
      </w:r>
      <w:r w:rsidRPr="00E42068">
        <w:rPr>
          <w:rFonts w:cs="B Nazanin" w:hint="cs"/>
          <w:rtl/>
        </w:rPr>
        <w:t>یی</w:t>
      </w:r>
      <w:r w:rsidRPr="00E42068">
        <w:rPr>
          <w:rFonts w:cs="B Nazanin"/>
          <w:rtl/>
        </w:rPr>
        <w:t xml:space="preserve"> کر</w:t>
      </w:r>
      <w:r w:rsidR="002D0BEF" w:rsidRPr="00E42068">
        <w:rPr>
          <w:rFonts w:cs="B Nazanin" w:hint="cs"/>
          <w:rtl/>
          <w:lang w:bidi="fa-IR"/>
        </w:rPr>
        <w:t>وم</w:t>
      </w:r>
    </w:p>
    <w:p w14:paraId="46639AED" w14:textId="77777777" w:rsidR="00E61DD6" w:rsidRPr="00E42068" w:rsidRDefault="00E61DD6" w:rsidP="00E61DD6">
      <w:pPr>
        <w:bidi/>
        <w:spacing w:line="360" w:lineRule="auto"/>
        <w:jc w:val="both"/>
        <w:rPr>
          <w:rFonts w:cs="B Nazanin"/>
          <w:sz w:val="28"/>
          <w:szCs w:val="28"/>
          <w:rtl/>
        </w:rPr>
      </w:pPr>
    </w:p>
    <w:p w14:paraId="265CF342" w14:textId="77777777" w:rsidR="00A07127" w:rsidRPr="00E42068" w:rsidRDefault="00A07127" w:rsidP="00A07127">
      <w:pPr>
        <w:pStyle w:val="Heading2"/>
        <w:bidi/>
        <w:rPr>
          <w:rFonts w:cs="B Nazanin"/>
          <w:sz w:val="48"/>
          <w:szCs w:val="36"/>
          <w:rtl/>
          <w:lang w:bidi="fa-IR"/>
        </w:rPr>
      </w:pPr>
      <w:bookmarkStart w:id="30" w:name="_Toc153621626"/>
      <w:r w:rsidRPr="00E42068">
        <w:rPr>
          <w:rFonts w:cs="B Nazanin" w:hint="cs"/>
          <w:sz w:val="48"/>
          <w:szCs w:val="36"/>
          <w:rtl/>
          <w:lang w:bidi="fa-IR"/>
        </w:rPr>
        <w:t>2-4 کاهش بیولوژیکی</w:t>
      </w:r>
      <w:bookmarkEnd w:id="30"/>
    </w:p>
    <w:p w14:paraId="6E3317C3" w14:textId="751E1E45" w:rsidR="00A07127" w:rsidRPr="00E42068" w:rsidRDefault="00A07127" w:rsidP="00A07127">
      <w:pPr>
        <w:bidi/>
        <w:spacing w:line="360" w:lineRule="auto"/>
        <w:jc w:val="both"/>
        <w:rPr>
          <w:rFonts w:cs="B Nazanin"/>
          <w:sz w:val="40"/>
          <w:szCs w:val="28"/>
          <w:lang w:bidi="fa-IR"/>
        </w:rPr>
      </w:pPr>
      <w:r w:rsidRPr="00E42068">
        <w:rPr>
          <w:rFonts w:cs="B Nazanin"/>
          <w:sz w:val="40"/>
          <w:szCs w:val="28"/>
          <w:rtl/>
        </w:rPr>
        <w:t>کروم شش ظرف</w:t>
      </w:r>
      <w:r w:rsidRPr="00E42068">
        <w:rPr>
          <w:rFonts w:cs="B Nazanin" w:hint="cs"/>
          <w:sz w:val="40"/>
          <w:szCs w:val="28"/>
          <w:rtl/>
        </w:rPr>
        <w:t>ی</w:t>
      </w:r>
      <w:r w:rsidRPr="00E42068">
        <w:rPr>
          <w:rFonts w:cs="B Nazanin" w:hint="eastAsia"/>
          <w:sz w:val="40"/>
          <w:szCs w:val="28"/>
          <w:rtl/>
        </w:rPr>
        <w:t>ت</w:t>
      </w:r>
      <w:r w:rsidRPr="00E42068">
        <w:rPr>
          <w:rFonts w:cs="B Nazanin" w:hint="cs"/>
          <w:sz w:val="40"/>
          <w:szCs w:val="28"/>
          <w:rtl/>
        </w:rPr>
        <w:t>ی</w:t>
      </w:r>
      <w:r w:rsidRPr="00E42068">
        <w:rPr>
          <w:rFonts w:cs="B Nazanin"/>
          <w:sz w:val="40"/>
          <w:szCs w:val="28"/>
          <w:rtl/>
        </w:rPr>
        <w:t xml:space="preserve"> از طر</w:t>
      </w:r>
      <w:r w:rsidRPr="00E42068">
        <w:rPr>
          <w:rFonts w:cs="B Nazanin" w:hint="cs"/>
          <w:sz w:val="40"/>
          <w:szCs w:val="28"/>
          <w:rtl/>
        </w:rPr>
        <w:t>ی</w:t>
      </w:r>
      <w:r w:rsidRPr="00E42068">
        <w:rPr>
          <w:rFonts w:cs="B Nazanin" w:hint="eastAsia"/>
          <w:sz w:val="40"/>
          <w:szCs w:val="28"/>
          <w:rtl/>
        </w:rPr>
        <w:t>ق</w:t>
      </w:r>
      <w:r w:rsidRPr="00E42068">
        <w:rPr>
          <w:rFonts w:cs="B Nazanin"/>
          <w:sz w:val="40"/>
          <w:szCs w:val="28"/>
          <w:rtl/>
        </w:rPr>
        <w:t xml:space="preserve"> مکان</w:t>
      </w:r>
      <w:r w:rsidRPr="00E42068">
        <w:rPr>
          <w:rFonts w:cs="B Nazanin" w:hint="cs"/>
          <w:sz w:val="40"/>
          <w:szCs w:val="28"/>
          <w:rtl/>
        </w:rPr>
        <w:t>ی</w:t>
      </w:r>
      <w:r w:rsidRPr="00E42068">
        <w:rPr>
          <w:rFonts w:cs="B Nazanin" w:hint="eastAsia"/>
          <w:sz w:val="40"/>
          <w:szCs w:val="28"/>
          <w:rtl/>
        </w:rPr>
        <w:t>سم‌ها</w:t>
      </w:r>
      <w:r w:rsidRPr="00E42068">
        <w:rPr>
          <w:rFonts w:cs="B Nazanin" w:hint="cs"/>
          <w:sz w:val="40"/>
          <w:szCs w:val="28"/>
          <w:rtl/>
        </w:rPr>
        <w:t>ی</w:t>
      </w:r>
      <w:r w:rsidRPr="00E42068">
        <w:rPr>
          <w:rFonts w:cs="B Nazanin"/>
          <w:sz w:val="40"/>
          <w:szCs w:val="28"/>
          <w:rtl/>
        </w:rPr>
        <w:t xml:space="preserve"> مختلف</w:t>
      </w:r>
      <w:r w:rsidRPr="00E42068">
        <w:rPr>
          <w:rFonts w:cs="B Nazanin" w:hint="cs"/>
          <w:sz w:val="40"/>
          <w:szCs w:val="28"/>
          <w:rtl/>
        </w:rPr>
        <w:t>ی</w:t>
      </w:r>
      <w:r w:rsidRPr="00E42068">
        <w:rPr>
          <w:rFonts w:cs="B Nazanin"/>
          <w:sz w:val="40"/>
          <w:szCs w:val="28"/>
          <w:rtl/>
        </w:rPr>
        <w:t xml:space="preserve"> مانند کاهش کروم </w:t>
      </w:r>
      <w:r w:rsidRPr="00E42068">
        <w:rPr>
          <w:rFonts w:asciiTheme="majorBidi" w:hAnsiTheme="majorBidi" w:cstheme="majorBidi"/>
          <w:sz w:val="40"/>
          <w:szCs w:val="24"/>
          <w:rtl/>
        </w:rPr>
        <w:t>(</w:t>
      </w:r>
      <w:r w:rsidRPr="00E42068">
        <w:rPr>
          <w:rFonts w:asciiTheme="majorBidi" w:hAnsiTheme="majorBidi" w:cstheme="majorBidi"/>
          <w:sz w:val="24"/>
          <w:szCs w:val="24"/>
        </w:rPr>
        <w:t>VI</w:t>
      </w:r>
      <w:r w:rsidRPr="00E42068">
        <w:rPr>
          <w:rFonts w:asciiTheme="majorBidi" w:hAnsiTheme="majorBidi" w:cstheme="majorBidi"/>
          <w:sz w:val="40"/>
          <w:szCs w:val="24"/>
          <w:rtl/>
        </w:rPr>
        <w:t>)</w:t>
      </w:r>
      <w:r w:rsidRPr="00E42068">
        <w:rPr>
          <w:rFonts w:cs="B Nazanin"/>
          <w:sz w:val="40"/>
          <w:szCs w:val="28"/>
          <w:rtl/>
        </w:rPr>
        <w:t xml:space="preserve"> به کروم </w:t>
      </w:r>
      <w:r w:rsidRPr="00E42068">
        <w:rPr>
          <w:rFonts w:asciiTheme="majorBidi" w:hAnsiTheme="majorBidi" w:cstheme="majorBidi"/>
          <w:sz w:val="40"/>
          <w:szCs w:val="24"/>
          <w:rtl/>
        </w:rPr>
        <w:t>(</w:t>
      </w:r>
      <w:r w:rsidRPr="00E42068">
        <w:rPr>
          <w:rFonts w:asciiTheme="majorBidi" w:hAnsiTheme="majorBidi" w:cstheme="majorBidi"/>
          <w:sz w:val="24"/>
          <w:szCs w:val="24"/>
        </w:rPr>
        <w:t>III</w:t>
      </w:r>
      <w:r w:rsidRPr="00E42068">
        <w:rPr>
          <w:rFonts w:asciiTheme="majorBidi" w:hAnsiTheme="majorBidi" w:cstheme="majorBidi"/>
          <w:sz w:val="40"/>
          <w:szCs w:val="24"/>
          <w:rtl/>
        </w:rPr>
        <w:t>)</w:t>
      </w:r>
      <w:r w:rsidRPr="00E42068">
        <w:rPr>
          <w:rFonts w:cs="B Nazanin"/>
          <w:sz w:val="40"/>
          <w:szCs w:val="28"/>
          <w:rtl/>
        </w:rPr>
        <w:t>، تول</w:t>
      </w:r>
      <w:r w:rsidRPr="00E42068">
        <w:rPr>
          <w:rFonts w:cs="B Nazanin" w:hint="cs"/>
          <w:sz w:val="40"/>
          <w:szCs w:val="28"/>
          <w:rtl/>
        </w:rPr>
        <w:t>ی</w:t>
      </w:r>
      <w:r w:rsidRPr="00E42068">
        <w:rPr>
          <w:rFonts w:cs="B Nazanin" w:hint="eastAsia"/>
          <w:sz w:val="40"/>
          <w:szCs w:val="28"/>
          <w:rtl/>
        </w:rPr>
        <w:t>د</w:t>
      </w:r>
      <w:r w:rsidRPr="00E42068">
        <w:rPr>
          <w:rFonts w:cs="B Nazanin"/>
          <w:sz w:val="40"/>
          <w:szCs w:val="28"/>
          <w:rtl/>
        </w:rPr>
        <w:t xml:space="preserve"> گونه‌ها</w:t>
      </w:r>
      <w:r w:rsidRPr="00E42068">
        <w:rPr>
          <w:rFonts w:cs="B Nazanin" w:hint="cs"/>
          <w:sz w:val="40"/>
          <w:szCs w:val="28"/>
          <w:rtl/>
        </w:rPr>
        <w:t>ی</w:t>
      </w:r>
      <w:r w:rsidRPr="00E42068">
        <w:rPr>
          <w:rFonts w:cs="B Nazanin"/>
          <w:sz w:val="40"/>
          <w:szCs w:val="28"/>
          <w:rtl/>
        </w:rPr>
        <w:t xml:space="preserve"> فعال، پ</w:t>
      </w:r>
      <w:r w:rsidRPr="00E42068">
        <w:rPr>
          <w:rFonts w:cs="B Nazanin" w:hint="cs"/>
          <w:sz w:val="40"/>
          <w:szCs w:val="28"/>
          <w:rtl/>
        </w:rPr>
        <w:t>ی</w:t>
      </w:r>
      <w:r w:rsidRPr="00E42068">
        <w:rPr>
          <w:rFonts w:cs="B Nazanin" w:hint="eastAsia"/>
          <w:sz w:val="40"/>
          <w:szCs w:val="28"/>
          <w:rtl/>
        </w:rPr>
        <w:t>کربند</w:t>
      </w:r>
      <w:r w:rsidRPr="00E42068">
        <w:rPr>
          <w:rFonts w:cs="B Nazanin" w:hint="cs"/>
          <w:sz w:val="40"/>
          <w:szCs w:val="28"/>
          <w:rtl/>
        </w:rPr>
        <w:t>ی</w:t>
      </w:r>
      <w:r w:rsidRPr="00E42068">
        <w:rPr>
          <w:rFonts w:cs="B Nazanin"/>
          <w:sz w:val="40"/>
          <w:szCs w:val="28"/>
          <w:rtl/>
        </w:rPr>
        <w:t xml:space="preserve"> </w:t>
      </w:r>
      <w:r w:rsidRPr="00E42068">
        <w:rPr>
          <w:rFonts w:asciiTheme="majorBidi" w:hAnsiTheme="majorBidi" w:cs="B Nazanin"/>
          <w:sz w:val="24"/>
          <w:szCs w:val="24"/>
        </w:rPr>
        <w:t>Cr-DNA</w:t>
      </w:r>
      <w:r w:rsidRPr="00E42068">
        <w:rPr>
          <w:rFonts w:cs="B Nazanin"/>
          <w:sz w:val="40"/>
          <w:szCs w:val="28"/>
          <w:rtl/>
        </w:rPr>
        <w:t>، دناتوره‌ساز</w:t>
      </w:r>
      <w:r w:rsidRPr="00E42068">
        <w:rPr>
          <w:rFonts w:cs="B Nazanin" w:hint="cs"/>
          <w:sz w:val="40"/>
          <w:szCs w:val="28"/>
          <w:rtl/>
        </w:rPr>
        <w:t>ی</w:t>
      </w:r>
      <w:r w:rsidRPr="00E42068">
        <w:rPr>
          <w:rFonts w:cs="B Nazanin"/>
          <w:sz w:val="40"/>
          <w:szCs w:val="28"/>
          <w:rtl/>
        </w:rPr>
        <w:t xml:space="preserve"> پروتئ</w:t>
      </w:r>
      <w:r w:rsidRPr="00E42068">
        <w:rPr>
          <w:rFonts w:cs="B Nazanin" w:hint="cs"/>
          <w:sz w:val="40"/>
          <w:szCs w:val="28"/>
          <w:rtl/>
        </w:rPr>
        <w:t>ی</w:t>
      </w:r>
      <w:r w:rsidRPr="00E42068">
        <w:rPr>
          <w:rFonts w:cs="B Nazanin" w:hint="eastAsia"/>
          <w:sz w:val="40"/>
          <w:szCs w:val="28"/>
          <w:rtl/>
        </w:rPr>
        <w:t>ن</w:t>
      </w:r>
      <w:r w:rsidRPr="00E42068">
        <w:rPr>
          <w:rStyle w:val="FootnoteReference"/>
          <w:rFonts w:cs="B Nazanin"/>
          <w:sz w:val="40"/>
          <w:szCs w:val="28"/>
          <w:rtl/>
        </w:rPr>
        <w:footnoteReference w:id="47"/>
      </w:r>
      <w:r w:rsidRPr="00E42068">
        <w:rPr>
          <w:rFonts w:cs="B Nazanin"/>
          <w:sz w:val="40"/>
          <w:szCs w:val="28"/>
          <w:rtl/>
        </w:rPr>
        <w:t xml:space="preserve"> و واکنش الکترواستات</w:t>
      </w:r>
      <w:r w:rsidRPr="00E42068">
        <w:rPr>
          <w:rFonts w:cs="B Nazanin" w:hint="cs"/>
          <w:sz w:val="40"/>
          <w:szCs w:val="28"/>
          <w:rtl/>
        </w:rPr>
        <w:t>ی</w:t>
      </w:r>
      <w:r w:rsidRPr="00E42068">
        <w:rPr>
          <w:rFonts w:cs="B Nazanin" w:hint="eastAsia"/>
          <w:sz w:val="40"/>
          <w:szCs w:val="28"/>
          <w:rtl/>
        </w:rPr>
        <w:t>ک</w:t>
      </w:r>
      <w:r w:rsidRPr="00E42068">
        <w:rPr>
          <w:rFonts w:cs="B Nazanin" w:hint="cs"/>
          <w:sz w:val="40"/>
          <w:szCs w:val="28"/>
          <w:rtl/>
        </w:rPr>
        <w:t>ی</w:t>
      </w:r>
      <w:r w:rsidRPr="00E42068">
        <w:rPr>
          <w:rFonts w:cs="B Nazanin"/>
          <w:sz w:val="40"/>
          <w:szCs w:val="28"/>
          <w:rtl/>
        </w:rPr>
        <w:t xml:space="preserve"> باعث ا</w:t>
      </w:r>
      <w:r w:rsidRPr="00E42068">
        <w:rPr>
          <w:rFonts w:cs="B Nazanin" w:hint="cs"/>
          <w:sz w:val="40"/>
          <w:szCs w:val="28"/>
          <w:rtl/>
        </w:rPr>
        <w:t>ی</w:t>
      </w:r>
      <w:r w:rsidRPr="00E42068">
        <w:rPr>
          <w:rFonts w:cs="B Nazanin" w:hint="eastAsia"/>
          <w:sz w:val="40"/>
          <w:szCs w:val="28"/>
          <w:rtl/>
        </w:rPr>
        <w:t>جاد</w:t>
      </w:r>
      <w:r w:rsidRPr="00E42068">
        <w:rPr>
          <w:rFonts w:cs="B Nazanin"/>
          <w:sz w:val="40"/>
          <w:szCs w:val="28"/>
          <w:rtl/>
        </w:rPr>
        <w:t xml:space="preserve"> سم</w:t>
      </w:r>
      <w:r w:rsidRPr="00E42068">
        <w:rPr>
          <w:rFonts w:cs="B Nazanin" w:hint="cs"/>
          <w:sz w:val="40"/>
          <w:szCs w:val="28"/>
          <w:rtl/>
        </w:rPr>
        <w:t>ی</w:t>
      </w:r>
      <w:r w:rsidRPr="00E42068">
        <w:rPr>
          <w:rFonts w:cs="B Nazanin" w:hint="eastAsia"/>
          <w:sz w:val="40"/>
          <w:szCs w:val="28"/>
          <w:rtl/>
        </w:rPr>
        <w:t>ت</w:t>
      </w:r>
      <w:r w:rsidRPr="00E42068">
        <w:rPr>
          <w:rFonts w:cs="B Nazanin"/>
          <w:sz w:val="40"/>
          <w:szCs w:val="28"/>
          <w:rtl/>
        </w:rPr>
        <w:t xml:space="preserve"> ب</w:t>
      </w:r>
      <w:r w:rsidRPr="00E42068">
        <w:rPr>
          <w:rFonts w:cs="B Nazanin" w:hint="cs"/>
          <w:sz w:val="40"/>
          <w:szCs w:val="28"/>
          <w:rtl/>
        </w:rPr>
        <w:t>ی</w:t>
      </w:r>
      <w:r w:rsidRPr="00E42068">
        <w:rPr>
          <w:rFonts w:cs="B Nazanin" w:hint="eastAsia"/>
          <w:sz w:val="40"/>
          <w:szCs w:val="28"/>
          <w:rtl/>
        </w:rPr>
        <w:t>ن</w:t>
      </w:r>
      <w:r w:rsidRPr="00E42068">
        <w:rPr>
          <w:rFonts w:cs="B Nazanin"/>
          <w:sz w:val="40"/>
          <w:szCs w:val="28"/>
          <w:rtl/>
        </w:rPr>
        <w:t xml:space="preserve"> سلول</w:t>
      </w:r>
      <w:r w:rsidRPr="00E42068">
        <w:rPr>
          <w:rFonts w:cs="B Nazanin" w:hint="cs"/>
          <w:sz w:val="40"/>
          <w:szCs w:val="28"/>
          <w:rtl/>
        </w:rPr>
        <w:t>ی</w:t>
      </w:r>
      <w:r w:rsidRPr="00E42068">
        <w:rPr>
          <w:rFonts w:cs="B Nazanin"/>
          <w:sz w:val="40"/>
          <w:szCs w:val="28"/>
          <w:rtl/>
        </w:rPr>
        <w:t xml:space="preserve"> م</w:t>
      </w:r>
      <w:r w:rsidRPr="00E42068">
        <w:rPr>
          <w:rFonts w:cs="B Nazanin" w:hint="cs"/>
          <w:sz w:val="40"/>
          <w:szCs w:val="28"/>
          <w:rtl/>
        </w:rPr>
        <w:t>ی‌</w:t>
      </w:r>
      <w:r w:rsidRPr="00E42068">
        <w:rPr>
          <w:rFonts w:cs="B Nazanin" w:hint="eastAsia"/>
          <w:sz w:val="40"/>
          <w:szCs w:val="28"/>
          <w:rtl/>
        </w:rPr>
        <w:t>شود</w:t>
      </w:r>
      <w:r w:rsidRPr="00E42068">
        <w:rPr>
          <w:rFonts w:cs="B Nazanin"/>
          <w:sz w:val="40"/>
          <w:szCs w:val="28"/>
          <w:rtl/>
        </w:rPr>
        <w:t>. با وجود اثرات م</w:t>
      </w:r>
      <w:r w:rsidRPr="00E42068">
        <w:rPr>
          <w:rFonts w:cs="B Nazanin" w:hint="cs"/>
          <w:sz w:val="40"/>
          <w:szCs w:val="28"/>
          <w:rtl/>
        </w:rPr>
        <w:t>خرب</w:t>
      </w:r>
      <w:r w:rsidRPr="00E42068">
        <w:rPr>
          <w:rFonts w:cs="B Nazanin"/>
          <w:sz w:val="40"/>
          <w:szCs w:val="28"/>
          <w:rtl/>
        </w:rPr>
        <w:t xml:space="preserve"> کروم، گونه ها</w:t>
      </w:r>
      <w:r w:rsidRPr="00E42068">
        <w:rPr>
          <w:rFonts w:cs="B Nazanin" w:hint="cs"/>
          <w:sz w:val="40"/>
          <w:szCs w:val="28"/>
          <w:rtl/>
        </w:rPr>
        <w:t>ی</w:t>
      </w:r>
      <w:r w:rsidRPr="00E42068">
        <w:rPr>
          <w:rFonts w:cs="B Nazanin"/>
          <w:sz w:val="40"/>
          <w:szCs w:val="28"/>
          <w:rtl/>
        </w:rPr>
        <w:t xml:space="preserve"> م</w:t>
      </w:r>
      <w:r w:rsidRPr="00E42068">
        <w:rPr>
          <w:rFonts w:cs="B Nazanin" w:hint="cs"/>
          <w:sz w:val="40"/>
          <w:szCs w:val="28"/>
          <w:rtl/>
        </w:rPr>
        <w:t>ی</w:t>
      </w:r>
      <w:r w:rsidRPr="00E42068">
        <w:rPr>
          <w:rFonts w:cs="B Nazanin" w:hint="eastAsia"/>
          <w:sz w:val="40"/>
          <w:szCs w:val="28"/>
          <w:rtl/>
        </w:rPr>
        <w:t>کروب</w:t>
      </w:r>
      <w:r w:rsidRPr="00E42068">
        <w:rPr>
          <w:rFonts w:cs="B Nazanin" w:hint="cs"/>
          <w:sz w:val="40"/>
          <w:szCs w:val="28"/>
          <w:rtl/>
        </w:rPr>
        <w:t>ی</w:t>
      </w:r>
      <w:r w:rsidRPr="00E42068">
        <w:rPr>
          <w:rFonts w:cs="B Nazanin"/>
          <w:sz w:val="40"/>
          <w:szCs w:val="28"/>
          <w:rtl/>
        </w:rPr>
        <w:t xml:space="preserve"> خاص</w:t>
      </w:r>
      <w:r w:rsidRPr="00E42068">
        <w:rPr>
          <w:rFonts w:cs="B Nazanin" w:hint="cs"/>
          <w:sz w:val="40"/>
          <w:szCs w:val="28"/>
          <w:rtl/>
        </w:rPr>
        <w:t>ی</w:t>
      </w:r>
      <w:r w:rsidRPr="00E42068">
        <w:rPr>
          <w:rFonts w:cs="B Nazanin"/>
          <w:sz w:val="40"/>
          <w:szCs w:val="28"/>
          <w:rtl/>
        </w:rPr>
        <w:t xml:space="preserve"> حت</w:t>
      </w:r>
      <w:r w:rsidRPr="00E42068">
        <w:rPr>
          <w:rFonts w:cs="B Nazanin" w:hint="cs"/>
          <w:sz w:val="40"/>
          <w:szCs w:val="28"/>
          <w:rtl/>
        </w:rPr>
        <w:t>ی</w:t>
      </w:r>
      <w:r w:rsidRPr="00E42068">
        <w:rPr>
          <w:rFonts w:cs="B Nazanin"/>
          <w:sz w:val="40"/>
          <w:szCs w:val="28"/>
          <w:rtl/>
        </w:rPr>
        <w:t xml:space="preserve"> در غلظت ها</w:t>
      </w:r>
      <w:r w:rsidRPr="00E42068">
        <w:rPr>
          <w:rFonts w:cs="B Nazanin" w:hint="cs"/>
          <w:sz w:val="40"/>
          <w:szCs w:val="28"/>
          <w:rtl/>
        </w:rPr>
        <w:t>ی</w:t>
      </w:r>
      <w:r w:rsidRPr="00E42068">
        <w:rPr>
          <w:rFonts w:cs="B Nazanin"/>
          <w:sz w:val="40"/>
          <w:szCs w:val="28"/>
          <w:rtl/>
        </w:rPr>
        <w:t xml:space="preserve"> </w:t>
      </w:r>
      <w:r w:rsidRPr="00E42068">
        <w:rPr>
          <w:rFonts w:cs="B Nazanin" w:hint="eastAsia"/>
          <w:sz w:val="40"/>
          <w:szCs w:val="28"/>
          <w:rtl/>
        </w:rPr>
        <w:t>بالا</w:t>
      </w:r>
      <w:r w:rsidRPr="00E42068">
        <w:rPr>
          <w:rFonts w:cs="B Nazanin"/>
          <w:sz w:val="40"/>
          <w:szCs w:val="28"/>
          <w:rtl/>
        </w:rPr>
        <w:t xml:space="preserve"> در برابر کروم شش ظرف</w:t>
      </w:r>
      <w:r w:rsidRPr="00E42068">
        <w:rPr>
          <w:rFonts w:cs="B Nazanin" w:hint="cs"/>
          <w:sz w:val="40"/>
          <w:szCs w:val="28"/>
          <w:rtl/>
        </w:rPr>
        <w:t>ی</w:t>
      </w:r>
      <w:r w:rsidRPr="00E42068">
        <w:rPr>
          <w:rFonts w:cs="B Nazanin" w:hint="eastAsia"/>
          <w:sz w:val="40"/>
          <w:szCs w:val="28"/>
          <w:rtl/>
        </w:rPr>
        <w:t>ت</w:t>
      </w:r>
      <w:r w:rsidRPr="00E42068">
        <w:rPr>
          <w:rFonts w:cs="B Nazanin" w:hint="cs"/>
          <w:sz w:val="40"/>
          <w:szCs w:val="28"/>
          <w:rtl/>
        </w:rPr>
        <w:t>ی</w:t>
      </w:r>
      <w:r w:rsidRPr="00E42068">
        <w:rPr>
          <w:rFonts w:cs="B Nazanin"/>
          <w:sz w:val="40"/>
          <w:szCs w:val="28"/>
          <w:rtl/>
        </w:rPr>
        <w:t xml:space="preserve"> مقاوم هستن</w:t>
      </w:r>
      <w:r w:rsidRPr="00E42068">
        <w:rPr>
          <w:rFonts w:cs="B Nazanin" w:hint="cs"/>
          <w:sz w:val="40"/>
          <w:szCs w:val="28"/>
          <w:rtl/>
        </w:rPr>
        <w:t xml:space="preserve">د و </w:t>
      </w:r>
      <w:r w:rsidRPr="00E42068">
        <w:rPr>
          <w:rFonts w:cs="B Nazanin"/>
          <w:sz w:val="40"/>
          <w:szCs w:val="28"/>
          <w:rtl/>
        </w:rPr>
        <w:t>فرآ</w:t>
      </w:r>
      <w:r w:rsidRPr="00E42068">
        <w:rPr>
          <w:rFonts w:cs="B Nazanin" w:hint="cs"/>
          <w:sz w:val="40"/>
          <w:szCs w:val="28"/>
          <w:rtl/>
        </w:rPr>
        <w:t>ی</w:t>
      </w:r>
      <w:r w:rsidRPr="00E42068">
        <w:rPr>
          <w:rFonts w:cs="B Nazanin" w:hint="eastAsia"/>
          <w:sz w:val="40"/>
          <w:szCs w:val="28"/>
          <w:rtl/>
        </w:rPr>
        <w:t>ند</w:t>
      </w:r>
      <w:r w:rsidRPr="00E42068">
        <w:rPr>
          <w:rFonts w:cs="B Nazanin"/>
          <w:sz w:val="40"/>
          <w:szCs w:val="28"/>
          <w:rtl/>
        </w:rPr>
        <w:t xml:space="preserve"> کاهش </w:t>
      </w:r>
      <w:r w:rsidR="003A1A99" w:rsidRPr="00E42068">
        <w:rPr>
          <w:rFonts w:cs="B Nazanin"/>
          <w:sz w:val="40"/>
          <w:szCs w:val="28"/>
          <w:rtl/>
        </w:rPr>
        <w:t>بیولوژیک</w:t>
      </w:r>
      <w:r w:rsidRPr="00E42068">
        <w:rPr>
          <w:rFonts w:cs="B Nazanin"/>
          <w:sz w:val="40"/>
          <w:szCs w:val="28"/>
          <w:rtl/>
        </w:rPr>
        <w:t xml:space="preserve"> کروم</w:t>
      </w:r>
      <w:r w:rsidRPr="00E42068">
        <w:rPr>
          <w:rFonts w:cs="B Nazanin" w:hint="cs"/>
          <w:sz w:val="40"/>
          <w:szCs w:val="28"/>
          <w:rtl/>
        </w:rPr>
        <w:t xml:space="preserve"> </w:t>
      </w:r>
      <w:r w:rsidRPr="00E42068">
        <w:rPr>
          <w:rFonts w:cs="B Nazanin"/>
          <w:sz w:val="40"/>
          <w:szCs w:val="28"/>
          <w:rtl/>
        </w:rPr>
        <w:t>با توجه به کاهش خارج سلول</w:t>
      </w:r>
      <w:r w:rsidRPr="00E42068">
        <w:rPr>
          <w:rFonts w:cs="B Nazanin" w:hint="cs"/>
          <w:sz w:val="40"/>
          <w:szCs w:val="28"/>
          <w:rtl/>
        </w:rPr>
        <w:t>ی</w:t>
      </w:r>
      <w:r w:rsidRPr="00E42068">
        <w:rPr>
          <w:rFonts w:cs="B Nazanin" w:hint="eastAsia"/>
          <w:sz w:val="40"/>
          <w:szCs w:val="28"/>
          <w:rtl/>
        </w:rPr>
        <w:t>،</w:t>
      </w:r>
      <w:r w:rsidRPr="00E42068">
        <w:rPr>
          <w:rFonts w:cs="B Nazanin"/>
          <w:sz w:val="40"/>
          <w:szCs w:val="28"/>
          <w:rtl/>
        </w:rPr>
        <w:t xml:space="preserve"> جذب، تجمع سلول</w:t>
      </w:r>
      <w:r w:rsidRPr="00E42068">
        <w:rPr>
          <w:rFonts w:cs="B Nazanin" w:hint="cs"/>
          <w:sz w:val="40"/>
          <w:szCs w:val="28"/>
          <w:rtl/>
        </w:rPr>
        <w:t>ی</w:t>
      </w:r>
      <w:r w:rsidRPr="00E42068">
        <w:rPr>
          <w:rFonts w:cs="B Nazanin" w:hint="eastAsia"/>
          <w:sz w:val="40"/>
          <w:szCs w:val="28"/>
          <w:rtl/>
        </w:rPr>
        <w:t>،</w:t>
      </w:r>
      <w:r w:rsidRPr="00E42068">
        <w:rPr>
          <w:rFonts w:cs="B Nazanin"/>
          <w:sz w:val="40"/>
          <w:szCs w:val="28"/>
          <w:rtl/>
        </w:rPr>
        <w:t xml:space="preserve"> کاهش ب</w:t>
      </w:r>
      <w:r w:rsidRPr="00E42068">
        <w:rPr>
          <w:rFonts w:cs="B Nazanin" w:hint="cs"/>
          <w:sz w:val="40"/>
          <w:szCs w:val="28"/>
          <w:rtl/>
        </w:rPr>
        <w:t>ی</w:t>
      </w:r>
      <w:r w:rsidRPr="00E42068">
        <w:rPr>
          <w:rFonts w:cs="B Nazanin" w:hint="eastAsia"/>
          <w:sz w:val="40"/>
          <w:szCs w:val="28"/>
          <w:rtl/>
        </w:rPr>
        <w:t>ن</w:t>
      </w:r>
      <w:r w:rsidRPr="00E42068">
        <w:rPr>
          <w:rFonts w:cs="B Nazanin"/>
          <w:sz w:val="40"/>
          <w:szCs w:val="28"/>
          <w:rtl/>
        </w:rPr>
        <w:t xml:space="preserve"> سلول</w:t>
      </w:r>
      <w:r w:rsidRPr="00E42068">
        <w:rPr>
          <w:rFonts w:cs="B Nazanin" w:hint="cs"/>
          <w:sz w:val="40"/>
          <w:szCs w:val="28"/>
          <w:rtl/>
        </w:rPr>
        <w:t>ی</w:t>
      </w:r>
      <w:r w:rsidRPr="00E42068">
        <w:rPr>
          <w:rFonts w:cs="B Nazanin" w:hint="eastAsia"/>
          <w:sz w:val="40"/>
          <w:szCs w:val="28"/>
          <w:rtl/>
        </w:rPr>
        <w:t>،</w:t>
      </w:r>
      <w:r w:rsidRPr="00E42068">
        <w:rPr>
          <w:rFonts w:cs="B Nazanin"/>
          <w:sz w:val="40"/>
          <w:szCs w:val="28"/>
          <w:rtl/>
        </w:rPr>
        <w:t xml:space="preserve"> متعاقباً آزادساز</w:t>
      </w:r>
      <w:r w:rsidRPr="00E42068">
        <w:rPr>
          <w:rFonts w:cs="B Nazanin" w:hint="cs"/>
          <w:sz w:val="40"/>
          <w:szCs w:val="28"/>
          <w:rtl/>
        </w:rPr>
        <w:t>ی</w:t>
      </w:r>
      <w:r w:rsidRPr="00E42068">
        <w:rPr>
          <w:rFonts w:cs="B Nazanin"/>
          <w:sz w:val="40"/>
          <w:szCs w:val="28"/>
          <w:rtl/>
        </w:rPr>
        <w:t xml:space="preserve"> نمک و مکان</w:t>
      </w:r>
      <w:r w:rsidRPr="00E42068">
        <w:rPr>
          <w:rFonts w:cs="B Nazanin" w:hint="cs"/>
          <w:sz w:val="40"/>
          <w:szCs w:val="28"/>
          <w:rtl/>
        </w:rPr>
        <w:t>ی</w:t>
      </w:r>
      <w:r w:rsidRPr="00E42068">
        <w:rPr>
          <w:rFonts w:cs="B Nazanin" w:hint="eastAsia"/>
          <w:sz w:val="40"/>
          <w:szCs w:val="28"/>
          <w:rtl/>
        </w:rPr>
        <w:t>سم</w:t>
      </w:r>
      <w:r w:rsidRPr="00E42068">
        <w:rPr>
          <w:rFonts w:cs="B Nazanin"/>
          <w:sz w:val="40"/>
          <w:szCs w:val="28"/>
          <w:rtl/>
        </w:rPr>
        <w:t xml:space="preserve"> جر</w:t>
      </w:r>
      <w:r w:rsidRPr="00E42068">
        <w:rPr>
          <w:rFonts w:cs="B Nazanin" w:hint="cs"/>
          <w:sz w:val="40"/>
          <w:szCs w:val="28"/>
          <w:rtl/>
        </w:rPr>
        <w:t>ی</w:t>
      </w:r>
      <w:r w:rsidRPr="00E42068">
        <w:rPr>
          <w:rFonts w:cs="B Nazanin" w:hint="eastAsia"/>
          <w:sz w:val="40"/>
          <w:szCs w:val="28"/>
          <w:rtl/>
        </w:rPr>
        <w:t>ان</w:t>
      </w:r>
      <w:r w:rsidRPr="00E42068">
        <w:rPr>
          <w:rFonts w:cs="B Nazanin" w:hint="cs"/>
          <w:sz w:val="40"/>
          <w:szCs w:val="28"/>
          <w:rtl/>
        </w:rPr>
        <w:t xml:space="preserve"> صورت می‌پذیرد. </w:t>
      </w:r>
      <w:r w:rsidRPr="00E42068">
        <w:rPr>
          <w:rFonts w:cs="B Nazanin"/>
          <w:sz w:val="40"/>
          <w:szCs w:val="28"/>
          <w:rtl/>
        </w:rPr>
        <w:t>کاهش خارج سلول</w:t>
      </w:r>
      <w:r w:rsidRPr="00E42068">
        <w:rPr>
          <w:rFonts w:cs="B Nazanin" w:hint="cs"/>
          <w:sz w:val="40"/>
          <w:szCs w:val="28"/>
          <w:rtl/>
        </w:rPr>
        <w:t>ی</w:t>
      </w:r>
      <w:r w:rsidRPr="00E42068">
        <w:rPr>
          <w:rFonts w:cs="B Nazanin"/>
          <w:sz w:val="40"/>
          <w:szCs w:val="28"/>
          <w:rtl/>
        </w:rPr>
        <w:t xml:space="preserve"> کروم </w:t>
      </w:r>
      <w:r w:rsidRPr="00E42068">
        <w:rPr>
          <w:rFonts w:asciiTheme="majorBidi" w:hAnsiTheme="majorBidi" w:cstheme="majorBidi"/>
          <w:sz w:val="40"/>
          <w:szCs w:val="24"/>
          <w:rtl/>
        </w:rPr>
        <w:t>(</w:t>
      </w:r>
      <w:r w:rsidRPr="00E42068">
        <w:rPr>
          <w:rFonts w:asciiTheme="majorBidi" w:hAnsiTheme="majorBidi" w:cstheme="majorBidi"/>
          <w:sz w:val="24"/>
          <w:szCs w:val="24"/>
        </w:rPr>
        <w:t>VI</w:t>
      </w:r>
      <w:r w:rsidRPr="00E42068">
        <w:rPr>
          <w:rFonts w:asciiTheme="majorBidi" w:hAnsiTheme="majorBidi" w:cstheme="majorBidi"/>
          <w:sz w:val="40"/>
          <w:szCs w:val="24"/>
          <w:rtl/>
        </w:rPr>
        <w:t>)</w:t>
      </w:r>
      <w:r w:rsidRPr="00E42068">
        <w:rPr>
          <w:rFonts w:cs="B Nazanin"/>
          <w:sz w:val="40"/>
          <w:szCs w:val="24"/>
          <w:rtl/>
        </w:rPr>
        <w:t xml:space="preserve"> </w:t>
      </w:r>
      <w:r w:rsidRPr="00E42068">
        <w:rPr>
          <w:rFonts w:cs="B Nazanin" w:hint="cs"/>
          <w:sz w:val="40"/>
          <w:szCs w:val="28"/>
          <w:rtl/>
        </w:rPr>
        <w:t>ی</w:t>
      </w:r>
      <w:r w:rsidRPr="00E42068">
        <w:rPr>
          <w:rFonts w:cs="B Nazanin" w:hint="eastAsia"/>
          <w:sz w:val="40"/>
          <w:szCs w:val="28"/>
          <w:rtl/>
        </w:rPr>
        <w:t>ک</w:t>
      </w:r>
      <w:r w:rsidRPr="00E42068">
        <w:rPr>
          <w:rFonts w:cs="B Nazanin"/>
          <w:sz w:val="40"/>
          <w:szCs w:val="28"/>
          <w:rtl/>
        </w:rPr>
        <w:t xml:space="preserve"> فرآ</w:t>
      </w:r>
      <w:r w:rsidRPr="00E42068">
        <w:rPr>
          <w:rFonts w:cs="B Nazanin" w:hint="cs"/>
          <w:sz w:val="40"/>
          <w:szCs w:val="28"/>
          <w:rtl/>
        </w:rPr>
        <w:t>ی</w:t>
      </w:r>
      <w:r w:rsidRPr="00E42068">
        <w:rPr>
          <w:rFonts w:cs="B Nazanin" w:hint="eastAsia"/>
          <w:sz w:val="40"/>
          <w:szCs w:val="28"/>
          <w:rtl/>
        </w:rPr>
        <w:t>ند</w:t>
      </w:r>
      <w:r w:rsidRPr="00E42068">
        <w:rPr>
          <w:rFonts w:cs="B Nazanin"/>
          <w:sz w:val="40"/>
          <w:szCs w:val="28"/>
          <w:rtl/>
        </w:rPr>
        <w:t xml:space="preserve"> سم‌زدا</w:t>
      </w:r>
      <w:r w:rsidRPr="00E42068">
        <w:rPr>
          <w:rFonts w:cs="B Nazanin" w:hint="cs"/>
          <w:sz w:val="40"/>
          <w:szCs w:val="28"/>
          <w:rtl/>
        </w:rPr>
        <w:t>یی</w:t>
      </w:r>
      <w:r w:rsidRPr="00E42068">
        <w:rPr>
          <w:rFonts w:cs="B Nazanin"/>
          <w:sz w:val="40"/>
          <w:szCs w:val="28"/>
          <w:rtl/>
        </w:rPr>
        <w:t xml:space="preserve"> </w:t>
      </w:r>
      <w:r w:rsidRPr="00E42068">
        <w:rPr>
          <w:rFonts w:cs="B Nazanin"/>
          <w:sz w:val="40"/>
          <w:szCs w:val="28"/>
          <w:rtl/>
        </w:rPr>
        <w:lastRenderedPageBreak/>
        <w:t xml:space="preserve">است که در آن کروم </w:t>
      </w:r>
      <w:r w:rsidRPr="00E42068">
        <w:rPr>
          <w:rFonts w:asciiTheme="majorBidi" w:hAnsiTheme="majorBidi" w:cstheme="majorBidi"/>
          <w:sz w:val="40"/>
          <w:szCs w:val="24"/>
          <w:rtl/>
        </w:rPr>
        <w:t>(</w:t>
      </w:r>
      <w:r w:rsidRPr="00E42068">
        <w:rPr>
          <w:rFonts w:asciiTheme="majorBidi" w:hAnsiTheme="majorBidi" w:cstheme="majorBidi"/>
          <w:sz w:val="24"/>
          <w:szCs w:val="24"/>
        </w:rPr>
        <w:t>VI</w:t>
      </w:r>
      <w:r w:rsidRPr="00E42068">
        <w:rPr>
          <w:rFonts w:asciiTheme="majorBidi" w:hAnsiTheme="majorBidi" w:cstheme="majorBidi"/>
          <w:sz w:val="40"/>
          <w:szCs w:val="24"/>
          <w:rtl/>
        </w:rPr>
        <w:t>)</w:t>
      </w:r>
      <w:r w:rsidRPr="00E42068">
        <w:rPr>
          <w:rFonts w:cs="B Nazanin"/>
          <w:sz w:val="40"/>
          <w:szCs w:val="24"/>
          <w:rtl/>
        </w:rPr>
        <w:t xml:space="preserve"> </w:t>
      </w:r>
      <w:r w:rsidRPr="00E42068">
        <w:rPr>
          <w:rFonts w:cs="B Nazanin"/>
          <w:sz w:val="40"/>
          <w:szCs w:val="28"/>
          <w:rtl/>
        </w:rPr>
        <w:t xml:space="preserve">به کروم </w:t>
      </w:r>
      <w:r w:rsidRPr="00E42068">
        <w:rPr>
          <w:rFonts w:asciiTheme="majorBidi" w:hAnsiTheme="majorBidi" w:cstheme="majorBidi"/>
          <w:sz w:val="40"/>
          <w:szCs w:val="24"/>
          <w:rtl/>
        </w:rPr>
        <w:t>(</w:t>
      </w:r>
      <w:r w:rsidRPr="00E42068">
        <w:rPr>
          <w:rFonts w:asciiTheme="majorBidi" w:hAnsiTheme="majorBidi" w:cstheme="majorBidi"/>
          <w:sz w:val="24"/>
          <w:szCs w:val="24"/>
        </w:rPr>
        <w:t>III</w:t>
      </w:r>
      <w:r w:rsidRPr="00E42068">
        <w:rPr>
          <w:rFonts w:asciiTheme="majorBidi" w:hAnsiTheme="majorBidi" w:cstheme="majorBidi"/>
          <w:sz w:val="40"/>
          <w:szCs w:val="24"/>
          <w:rtl/>
        </w:rPr>
        <w:t>)</w:t>
      </w:r>
      <w:r w:rsidRPr="00E42068">
        <w:rPr>
          <w:rFonts w:cs="B Nazanin"/>
          <w:sz w:val="40"/>
          <w:szCs w:val="28"/>
          <w:rtl/>
        </w:rPr>
        <w:t xml:space="preserve"> تبد</w:t>
      </w:r>
      <w:r w:rsidRPr="00E42068">
        <w:rPr>
          <w:rFonts w:cs="B Nazanin" w:hint="cs"/>
          <w:sz w:val="40"/>
          <w:szCs w:val="28"/>
          <w:rtl/>
        </w:rPr>
        <w:t>ی</w:t>
      </w:r>
      <w:r w:rsidRPr="00E42068">
        <w:rPr>
          <w:rFonts w:cs="B Nazanin" w:hint="eastAsia"/>
          <w:sz w:val="40"/>
          <w:szCs w:val="28"/>
          <w:rtl/>
        </w:rPr>
        <w:t>ل</w:t>
      </w:r>
      <w:r w:rsidRPr="00E42068">
        <w:rPr>
          <w:rFonts w:cs="B Nazanin"/>
          <w:sz w:val="40"/>
          <w:szCs w:val="28"/>
          <w:rtl/>
        </w:rPr>
        <w:t xml:space="preserve"> م</w:t>
      </w:r>
      <w:r w:rsidRPr="00E42068">
        <w:rPr>
          <w:rFonts w:cs="B Nazanin" w:hint="cs"/>
          <w:sz w:val="40"/>
          <w:szCs w:val="28"/>
          <w:rtl/>
        </w:rPr>
        <w:t>ی‌</w:t>
      </w:r>
      <w:r w:rsidRPr="00E42068">
        <w:rPr>
          <w:rFonts w:cs="B Nazanin" w:hint="eastAsia"/>
          <w:sz w:val="40"/>
          <w:szCs w:val="28"/>
          <w:rtl/>
        </w:rPr>
        <w:t>شود</w:t>
      </w:r>
      <w:r w:rsidRPr="00E42068">
        <w:rPr>
          <w:rFonts w:cs="B Nazanin"/>
          <w:sz w:val="40"/>
          <w:szCs w:val="28"/>
          <w:rtl/>
        </w:rPr>
        <w:t xml:space="preserve"> که سم</w:t>
      </w:r>
      <w:r w:rsidRPr="00E42068">
        <w:rPr>
          <w:rFonts w:cs="B Nazanin" w:hint="cs"/>
          <w:sz w:val="40"/>
          <w:szCs w:val="28"/>
          <w:rtl/>
        </w:rPr>
        <w:t>ی</w:t>
      </w:r>
      <w:r w:rsidRPr="00E42068">
        <w:rPr>
          <w:rFonts w:cs="B Nazanin" w:hint="eastAsia"/>
          <w:sz w:val="40"/>
          <w:szCs w:val="28"/>
          <w:rtl/>
        </w:rPr>
        <w:t>ت</w:t>
      </w:r>
      <w:r w:rsidRPr="00E42068">
        <w:rPr>
          <w:rFonts w:cs="B Nazanin"/>
          <w:sz w:val="40"/>
          <w:szCs w:val="28"/>
          <w:rtl/>
        </w:rPr>
        <w:t xml:space="preserve"> کمتر</w:t>
      </w:r>
      <w:r w:rsidRPr="00E42068">
        <w:rPr>
          <w:rFonts w:cs="B Nazanin" w:hint="cs"/>
          <w:sz w:val="40"/>
          <w:szCs w:val="28"/>
          <w:rtl/>
        </w:rPr>
        <w:t>ی</w:t>
      </w:r>
      <w:r w:rsidRPr="00E42068">
        <w:rPr>
          <w:rFonts w:cs="B Nazanin"/>
          <w:sz w:val="40"/>
          <w:szCs w:val="28"/>
          <w:rtl/>
        </w:rPr>
        <w:t xml:space="preserve"> دارد و قادر به عبور از غشا</w:t>
      </w:r>
      <w:r w:rsidRPr="00E42068">
        <w:rPr>
          <w:rFonts w:cs="B Nazanin" w:hint="cs"/>
          <w:sz w:val="40"/>
          <w:szCs w:val="28"/>
          <w:rtl/>
        </w:rPr>
        <w:t>ی</w:t>
      </w:r>
      <w:r w:rsidRPr="00E42068">
        <w:rPr>
          <w:rFonts w:cs="B Nazanin"/>
          <w:sz w:val="40"/>
          <w:szCs w:val="28"/>
          <w:rtl/>
        </w:rPr>
        <w:t xml:space="preserve"> سلول</w:t>
      </w:r>
      <w:r w:rsidRPr="00E42068">
        <w:rPr>
          <w:rFonts w:cs="B Nazanin" w:hint="cs"/>
          <w:sz w:val="40"/>
          <w:szCs w:val="28"/>
          <w:rtl/>
        </w:rPr>
        <w:t>ی</w:t>
      </w:r>
      <w:r w:rsidRPr="00E42068">
        <w:rPr>
          <w:rFonts w:cs="B Nazanin"/>
          <w:sz w:val="40"/>
          <w:szCs w:val="28"/>
          <w:rtl/>
        </w:rPr>
        <w:t xml:space="preserve"> ن</w:t>
      </w:r>
      <w:r w:rsidRPr="00E42068">
        <w:rPr>
          <w:rFonts w:cs="B Nazanin" w:hint="cs"/>
          <w:sz w:val="40"/>
          <w:szCs w:val="28"/>
          <w:rtl/>
        </w:rPr>
        <w:t>ی</w:t>
      </w:r>
      <w:r w:rsidRPr="00E42068">
        <w:rPr>
          <w:rFonts w:cs="B Nazanin" w:hint="eastAsia"/>
          <w:sz w:val="40"/>
          <w:szCs w:val="28"/>
          <w:rtl/>
        </w:rPr>
        <w:t>ست</w:t>
      </w:r>
      <w:r w:rsidRPr="00E42068">
        <w:rPr>
          <w:rFonts w:cs="B Nazanin"/>
          <w:sz w:val="40"/>
          <w:szCs w:val="28"/>
          <w:rtl/>
        </w:rPr>
        <w:t>. مطالعات انجام شده بر رو</w:t>
      </w:r>
      <w:r w:rsidRPr="00E42068">
        <w:rPr>
          <w:rFonts w:cs="B Nazanin" w:hint="cs"/>
          <w:sz w:val="40"/>
          <w:szCs w:val="28"/>
          <w:rtl/>
        </w:rPr>
        <w:t>ی</w:t>
      </w:r>
      <w:r w:rsidRPr="00E42068">
        <w:rPr>
          <w:rFonts w:cs="B Nazanin"/>
          <w:sz w:val="40"/>
          <w:szCs w:val="28"/>
          <w:rtl/>
        </w:rPr>
        <w:t xml:space="preserve"> فعال</w:t>
      </w:r>
      <w:r w:rsidRPr="00E42068">
        <w:rPr>
          <w:rFonts w:cs="B Nazanin" w:hint="cs"/>
          <w:sz w:val="40"/>
          <w:szCs w:val="28"/>
          <w:rtl/>
        </w:rPr>
        <w:t>ی</w:t>
      </w:r>
      <w:r w:rsidRPr="00E42068">
        <w:rPr>
          <w:rFonts w:cs="B Nazanin" w:hint="eastAsia"/>
          <w:sz w:val="40"/>
          <w:szCs w:val="28"/>
          <w:rtl/>
        </w:rPr>
        <w:t>ت</w:t>
      </w:r>
      <w:r w:rsidRPr="00E42068">
        <w:rPr>
          <w:rFonts w:cs="B Nazanin"/>
          <w:sz w:val="40"/>
          <w:szCs w:val="28"/>
          <w:rtl/>
        </w:rPr>
        <w:t xml:space="preserve"> ها</w:t>
      </w:r>
      <w:r w:rsidRPr="00E42068">
        <w:rPr>
          <w:rFonts w:cs="B Nazanin" w:hint="cs"/>
          <w:sz w:val="40"/>
          <w:szCs w:val="28"/>
          <w:rtl/>
        </w:rPr>
        <w:t>ی</w:t>
      </w:r>
      <w:r w:rsidRPr="00E42068">
        <w:rPr>
          <w:rFonts w:cs="B Nazanin"/>
          <w:sz w:val="40"/>
          <w:szCs w:val="28"/>
          <w:rtl/>
        </w:rPr>
        <w:t xml:space="preserve"> کاهش</w:t>
      </w:r>
      <w:r w:rsidRPr="00E42068">
        <w:rPr>
          <w:rFonts w:cs="B Nazanin" w:hint="cs"/>
          <w:sz w:val="40"/>
          <w:szCs w:val="28"/>
          <w:rtl/>
        </w:rPr>
        <w:t>ی</w:t>
      </w:r>
      <w:r w:rsidRPr="00E42068">
        <w:rPr>
          <w:rFonts w:cs="B Nazanin"/>
          <w:sz w:val="40"/>
          <w:szCs w:val="28"/>
          <w:rtl/>
        </w:rPr>
        <w:t xml:space="preserve"> در هموژن ها</w:t>
      </w:r>
      <w:r w:rsidRPr="00E42068">
        <w:rPr>
          <w:rFonts w:cs="B Nazanin" w:hint="cs"/>
          <w:sz w:val="40"/>
          <w:szCs w:val="28"/>
          <w:rtl/>
        </w:rPr>
        <w:t>ی</w:t>
      </w:r>
      <w:r w:rsidRPr="00E42068">
        <w:rPr>
          <w:rFonts w:cs="B Nazanin"/>
          <w:sz w:val="40"/>
          <w:szCs w:val="28"/>
          <w:rtl/>
        </w:rPr>
        <w:t xml:space="preserve"> بافت</w:t>
      </w:r>
      <w:r w:rsidRPr="00E42068">
        <w:rPr>
          <w:rFonts w:cs="B Nazanin" w:hint="cs"/>
          <w:sz w:val="40"/>
          <w:szCs w:val="28"/>
          <w:rtl/>
        </w:rPr>
        <w:t>ی</w:t>
      </w:r>
      <w:r w:rsidRPr="00E42068">
        <w:rPr>
          <w:rFonts w:cs="B Nazanin"/>
          <w:sz w:val="40"/>
          <w:szCs w:val="28"/>
          <w:rtl/>
        </w:rPr>
        <w:t xml:space="preserve"> و ما</w:t>
      </w:r>
      <w:r w:rsidRPr="00E42068">
        <w:rPr>
          <w:rFonts w:cs="B Nazanin" w:hint="cs"/>
          <w:sz w:val="40"/>
          <w:szCs w:val="28"/>
          <w:rtl/>
        </w:rPr>
        <w:t>ی</w:t>
      </w:r>
      <w:r w:rsidRPr="00E42068">
        <w:rPr>
          <w:rFonts w:cs="B Nazanin" w:hint="eastAsia"/>
          <w:sz w:val="40"/>
          <w:szCs w:val="28"/>
          <w:rtl/>
        </w:rPr>
        <w:t>عات</w:t>
      </w:r>
      <w:r w:rsidRPr="00E42068">
        <w:rPr>
          <w:rFonts w:cs="B Nazanin"/>
          <w:sz w:val="40"/>
          <w:szCs w:val="28"/>
          <w:rtl/>
        </w:rPr>
        <w:t xml:space="preserve"> ب</w:t>
      </w:r>
      <w:r w:rsidRPr="00E42068">
        <w:rPr>
          <w:rFonts w:cs="B Nazanin" w:hint="cs"/>
          <w:sz w:val="40"/>
          <w:szCs w:val="28"/>
          <w:rtl/>
        </w:rPr>
        <w:t>ی</w:t>
      </w:r>
      <w:r w:rsidRPr="00E42068">
        <w:rPr>
          <w:rFonts w:cs="B Nazanin" w:hint="eastAsia"/>
          <w:sz w:val="40"/>
          <w:szCs w:val="28"/>
          <w:rtl/>
        </w:rPr>
        <w:t>ولوژ</w:t>
      </w:r>
      <w:r w:rsidRPr="00E42068">
        <w:rPr>
          <w:rFonts w:cs="B Nazanin" w:hint="cs"/>
          <w:sz w:val="40"/>
          <w:szCs w:val="28"/>
          <w:rtl/>
        </w:rPr>
        <w:t>ی</w:t>
      </w:r>
      <w:r w:rsidRPr="00E42068">
        <w:rPr>
          <w:rFonts w:cs="B Nazanin" w:hint="eastAsia"/>
          <w:sz w:val="40"/>
          <w:szCs w:val="28"/>
          <w:rtl/>
        </w:rPr>
        <w:t>ک</w:t>
      </w:r>
      <w:r w:rsidRPr="00E42068">
        <w:rPr>
          <w:rFonts w:cs="B Nazanin" w:hint="cs"/>
          <w:sz w:val="40"/>
          <w:szCs w:val="28"/>
          <w:rtl/>
        </w:rPr>
        <w:t>ی</w:t>
      </w:r>
      <w:r w:rsidRPr="00E42068">
        <w:rPr>
          <w:rFonts w:cs="B Nazanin"/>
          <w:sz w:val="40"/>
          <w:szCs w:val="28"/>
          <w:rtl/>
        </w:rPr>
        <w:t xml:space="preserve"> نشان داد که آسکوربات کاه</w:t>
      </w:r>
      <w:r w:rsidRPr="00E42068">
        <w:rPr>
          <w:rFonts w:cs="B Nazanin" w:hint="eastAsia"/>
          <w:sz w:val="40"/>
          <w:szCs w:val="28"/>
          <w:rtl/>
        </w:rPr>
        <w:t>ش</w:t>
      </w:r>
      <w:r w:rsidRPr="00E42068">
        <w:rPr>
          <w:rFonts w:cs="B Nazanin"/>
          <w:sz w:val="40"/>
          <w:szCs w:val="28"/>
          <w:rtl/>
        </w:rPr>
        <w:t xml:space="preserve"> دهنده ب</w:t>
      </w:r>
      <w:r w:rsidRPr="00E42068">
        <w:rPr>
          <w:rFonts w:cs="B Nazanin" w:hint="cs"/>
          <w:sz w:val="40"/>
          <w:szCs w:val="28"/>
          <w:rtl/>
        </w:rPr>
        <w:t>ی</w:t>
      </w:r>
      <w:r w:rsidRPr="00E42068">
        <w:rPr>
          <w:rFonts w:cs="B Nazanin" w:hint="eastAsia"/>
          <w:sz w:val="40"/>
          <w:szCs w:val="28"/>
          <w:rtl/>
        </w:rPr>
        <w:t>ولوژ</w:t>
      </w:r>
      <w:r w:rsidRPr="00E42068">
        <w:rPr>
          <w:rFonts w:cs="B Nazanin" w:hint="cs"/>
          <w:sz w:val="40"/>
          <w:szCs w:val="28"/>
          <w:rtl/>
        </w:rPr>
        <w:t>ی</w:t>
      </w:r>
      <w:r w:rsidRPr="00E42068">
        <w:rPr>
          <w:rFonts w:cs="B Nazanin" w:hint="eastAsia"/>
          <w:sz w:val="40"/>
          <w:szCs w:val="28"/>
          <w:rtl/>
        </w:rPr>
        <w:t>ک</w:t>
      </w:r>
      <w:r w:rsidRPr="00E42068">
        <w:rPr>
          <w:rFonts w:cs="B Nazanin" w:hint="cs"/>
          <w:sz w:val="40"/>
          <w:szCs w:val="28"/>
          <w:rtl/>
        </w:rPr>
        <w:t>ی</w:t>
      </w:r>
      <w:r w:rsidRPr="00E42068">
        <w:rPr>
          <w:rFonts w:cs="B Nazanin"/>
          <w:sz w:val="40"/>
          <w:szCs w:val="28"/>
          <w:rtl/>
        </w:rPr>
        <w:t xml:space="preserve"> اصل</w:t>
      </w:r>
      <w:r w:rsidRPr="00E42068">
        <w:rPr>
          <w:rFonts w:cs="B Nazanin" w:hint="cs"/>
          <w:sz w:val="40"/>
          <w:szCs w:val="28"/>
          <w:rtl/>
        </w:rPr>
        <w:t>ی</w:t>
      </w:r>
      <w:r w:rsidRPr="00E42068">
        <w:rPr>
          <w:rFonts w:cs="B Nazanin"/>
          <w:sz w:val="40"/>
          <w:szCs w:val="28"/>
          <w:rtl/>
        </w:rPr>
        <w:t xml:space="preserve"> کروم </w:t>
      </w:r>
      <w:r w:rsidRPr="00E42068">
        <w:rPr>
          <w:rFonts w:asciiTheme="majorBidi" w:hAnsiTheme="majorBidi" w:cstheme="majorBidi"/>
          <w:sz w:val="40"/>
          <w:szCs w:val="24"/>
          <w:rtl/>
        </w:rPr>
        <w:t>(</w:t>
      </w:r>
      <w:r w:rsidRPr="00E42068">
        <w:rPr>
          <w:rFonts w:asciiTheme="majorBidi" w:hAnsiTheme="majorBidi" w:cstheme="majorBidi"/>
          <w:sz w:val="24"/>
          <w:szCs w:val="24"/>
        </w:rPr>
        <w:t>VI</w:t>
      </w:r>
      <w:r w:rsidRPr="00E42068">
        <w:rPr>
          <w:rFonts w:asciiTheme="majorBidi" w:hAnsiTheme="majorBidi" w:cstheme="majorBidi"/>
          <w:sz w:val="40"/>
          <w:szCs w:val="24"/>
          <w:rtl/>
        </w:rPr>
        <w:t>)</w:t>
      </w:r>
      <w:r w:rsidRPr="00E42068">
        <w:rPr>
          <w:rFonts w:cs="B Nazanin"/>
          <w:sz w:val="40"/>
          <w:szCs w:val="24"/>
          <w:rtl/>
        </w:rPr>
        <w:t xml:space="preserve"> </w:t>
      </w:r>
      <w:r w:rsidRPr="00E42068">
        <w:rPr>
          <w:rFonts w:cs="B Nazanin"/>
          <w:sz w:val="40"/>
          <w:szCs w:val="28"/>
          <w:rtl/>
        </w:rPr>
        <w:t xml:space="preserve">است که </w:t>
      </w:r>
      <w:r w:rsidR="00284AD6" w:rsidRPr="00E42068">
        <w:rPr>
          <w:rFonts w:asciiTheme="majorBidi" w:hAnsiTheme="majorBidi" w:cs="B Nazanin"/>
          <w:sz w:val="24"/>
          <w:szCs w:val="24"/>
        </w:rPr>
        <w:t>80</w:t>
      </w:r>
      <w:r w:rsidR="00284AD6" w:rsidRPr="00E42068">
        <w:rPr>
          <w:rFonts w:cs="B Nazanin"/>
          <w:sz w:val="24"/>
          <w:szCs w:val="24"/>
        </w:rPr>
        <w:t>%</w:t>
      </w:r>
      <w:r w:rsidRPr="00E42068">
        <w:rPr>
          <w:rFonts w:cs="B Nazanin"/>
          <w:sz w:val="40"/>
          <w:szCs w:val="28"/>
          <w:rtl/>
        </w:rPr>
        <w:t xml:space="preserve"> تا </w:t>
      </w:r>
      <w:r w:rsidR="00284AD6" w:rsidRPr="00E42068">
        <w:rPr>
          <w:rFonts w:asciiTheme="majorBidi" w:hAnsiTheme="majorBidi" w:cs="B Nazanin"/>
          <w:sz w:val="24"/>
          <w:szCs w:val="24"/>
        </w:rPr>
        <w:t>95%</w:t>
      </w:r>
      <w:r w:rsidRPr="00E42068">
        <w:rPr>
          <w:rFonts w:cs="B Nazanin"/>
          <w:sz w:val="40"/>
          <w:szCs w:val="28"/>
          <w:rtl/>
        </w:rPr>
        <w:t xml:space="preserve"> از متابول</w:t>
      </w:r>
      <w:r w:rsidRPr="00E42068">
        <w:rPr>
          <w:rFonts w:cs="B Nazanin" w:hint="cs"/>
          <w:sz w:val="40"/>
          <w:szCs w:val="28"/>
          <w:rtl/>
        </w:rPr>
        <w:t>ی</w:t>
      </w:r>
      <w:r w:rsidRPr="00E42068">
        <w:rPr>
          <w:rFonts w:cs="B Nazanin" w:hint="eastAsia"/>
          <w:sz w:val="40"/>
          <w:szCs w:val="28"/>
          <w:rtl/>
        </w:rPr>
        <w:t>سم</w:t>
      </w:r>
      <w:r w:rsidRPr="00E42068">
        <w:rPr>
          <w:rFonts w:cs="B Nazanin"/>
          <w:sz w:val="40"/>
          <w:szCs w:val="28"/>
          <w:rtl/>
        </w:rPr>
        <w:t xml:space="preserve"> آن را تشک</w:t>
      </w:r>
      <w:r w:rsidRPr="00E42068">
        <w:rPr>
          <w:rFonts w:cs="B Nazanin" w:hint="cs"/>
          <w:sz w:val="40"/>
          <w:szCs w:val="28"/>
          <w:rtl/>
        </w:rPr>
        <w:t>ی</w:t>
      </w:r>
      <w:r w:rsidRPr="00E42068">
        <w:rPr>
          <w:rFonts w:cs="B Nazanin" w:hint="eastAsia"/>
          <w:sz w:val="40"/>
          <w:szCs w:val="28"/>
          <w:rtl/>
        </w:rPr>
        <w:t>ل</w:t>
      </w:r>
      <w:r w:rsidRPr="00E42068">
        <w:rPr>
          <w:rFonts w:cs="B Nazanin"/>
          <w:sz w:val="40"/>
          <w:szCs w:val="28"/>
          <w:rtl/>
        </w:rPr>
        <w:t xml:space="preserve"> م</w:t>
      </w:r>
      <w:r w:rsidRPr="00E42068">
        <w:rPr>
          <w:rFonts w:cs="B Nazanin" w:hint="cs"/>
          <w:sz w:val="40"/>
          <w:szCs w:val="28"/>
          <w:rtl/>
        </w:rPr>
        <w:t>ی</w:t>
      </w:r>
      <w:r w:rsidRPr="00E42068">
        <w:rPr>
          <w:rFonts w:cs="B Nazanin"/>
          <w:sz w:val="40"/>
          <w:szCs w:val="28"/>
          <w:rtl/>
        </w:rPr>
        <w:t xml:space="preserve"> دهد. </w:t>
      </w:r>
      <w:r w:rsidRPr="00E42068">
        <w:rPr>
          <w:rFonts w:cs="B Nazanin" w:hint="cs"/>
          <w:sz w:val="40"/>
          <w:szCs w:val="28"/>
          <w:rtl/>
          <w:lang w:bidi="fa-IR"/>
        </w:rPr>
        <w:t>میکروارگانسیم‌های مختلف قادر به حذف کروم در شرایط هوازی و بی‌هوازی می‌باشند.</w:t>
      </w:r>
      <w:r w:rsidRPr="00E42068">
        <w:rPr>
          <w:rFonts w:cs="B Nazanin"/>
          <w:sz w:val="40"/>
          <w:szCs w:val="28"/>
          <w:lang w:bidi="fa-IR"/>
        </w:rPr>
        <w:t xml:space="preserve"> </w:t>
      </w:r>
      <w:r w:rsidRPr="00E42068">
        <w:rPr>
          <w:rFonts w:cs="B Nazanin"/>
          <w:sz w:val="40"/>
          <w:szCs w:val="28"/>
          <w:rtl/>
        </w:rPr>
        <w:t>در شرا</w:t>
      </w:r>
      <w:r w:rsidRPr="00E42068">
        <w:rPr>
          <w:rFonts w:cs="B Nazanin" w:hint="cs"/>
          <w:sz w:val="40"/>
          <w:szCs w:val="28"/>
          <w:rtl/>
        </w:rPr>
        <w:t>ی</w:t>
      </w:r>
      <w:r w:rsidRPr="00E42068">
        <w:rPr>
          <w:rFonts w:cs="B Nazanin" w:hint="eastAsia"/>
          <w:sz w:val="40"/>
          <w:szCs w:val="28"/>
          <w:rtl/>
        </w:rPr>
        <w:t>ط</w:t>
      </w:r>
      <w:r w:rsidRPr="00E42068">
        <w:rPr>
          <w:rFonts w:cs="B Nazanin"/>
          <w:sz w:val="40"/>
          <w:szCs w:val="28"/>
          <w:rtl/>
        </w:rPr>
        <w:t xml:space="preserve"> ب</w:t>
      </w:r>
      <w:r w:rsidRPr="00E42068">
        <w:rPr>
          <w:rFonts w:cs="B Nazanin" w:hint="cs"/>
          <w:sz w:val="40"/>
          <w:szCs w:val="28"/>
          <w:rtl/>
        </w:rPr>
        <w:t>ی</w:t>
      </w:r>
      <w:r w:rsidRPr="00E42068">
        <w:rPr>
          <w:rFonts w:cs="B Nazanin"/>
          <w:sz w:val="40"/>
          <w:szCs w:val="28"/>
          <w:rtl/>
        </w:rPr>
        <w:t xml:space="preserve"> هواز</w:t>
      </w:r>
      <w:r w:rsidRPr="00E42068">
        <w:rPr>
          <w:rFonts w:cs="B Nazanin" w:hint="cs"/>
          <w:sz w:val="40"/>
          <w:szCs w:val="28"/>
          <w:rtl/>
        </w:rPr>
        <w:t>ی</w:t>
      </w:r>
      <w:r w:rsidRPr="00E42068">
        <w:rPr>
          <w:rFonts w:cs="B Nazanin" w:hint="eastAsia"/>
          <w:sz w:val="40"/>
          <w:szCs w:val="28"/>
          <w:rtl/>
        </w:rPr>
        <w:t>،</w:t>
      </w:r>
      <w:r w:rsidRPr="00E42068">
        <w:rPr>
          <w:rFonts w:cs="B Nazanin"/>
          <w:sz w:val="40"/>
          <w:szCs w:val="28"/>
          <w:rtl/>
        </w:rPr>
        <w:t xml:space="preserve"> کروم </w:t>
      </w:r>
      <w:r w:rsidRPr="00E42068">
        <w:rPr>
          <w:rFonts w:asciiTheme="majorBidi" w:hAnsiTheme="majorBidi" w:cstheme="majorBidi"/>
          <w:sz w:val="40"/>
          <w:szCs w:val="24"/>
          <w:rtl/>
        </w:rPr>
        <w:t>(</w:t>
      </w:r>
      <w:r w:rsidRPr="00E42068">
        <w:rPr>
          <w:rFonts w:asciiTheme="majorBidi" w:hAnsiTheme="majorBidi" w:cstheme="majorBidi"/>
          <w:sz w:val="24"/>
          <w:szCs w:val="24"/>
        </w:rPr>
        <w:t>VI</w:t>
      </w:r>
      <w:r w:rsidRPr="00E42068">
        <w:rPr>
          <w:rFonts w:asciiTheme="majorBidi" w:hAnsiTheme="majorBidi" w:cstheme="majorBidi"/>
          <w:sz w:val="40"/>
          <w:szCs w:val="24"/>
          <w:rtl/>
        </w:rPr>
        <w:t>)</w:t>
      </w:r>
      <w:r w:rsidRPr="00E42068">
        <w:rPr>
          <w:rFonts w:cs="B Nazanin"/>
          <w:sz w:val="40"/>
          <w:szCs w:val="28"/>
          <w:rtl/>
        </w:rPr>
        <w:t xml:space="preserve"> به عنوان گ</w:t>
      </w:r>
      <w:r w:rsidRPr="00E42068">
        <w:rPr>
          <w:rFonts w:cs="B Nazanin" w:hint="cs"/>
          <w:sz w:val="40"/>
          <w:szCs w:val="28"/>
          <w:rtl/>
        </w:rPr>
        <w:t>ی</w:t>
      </w:r>
      <w:r w:rsidRPr="00E42068">
        <w:rPr>
          <w:rFonts w:cs="B Nazanin" w:hint="eastAsia"/>
          <w:sz w:val="40"/>
          <w:szCs w:val="28"/>
          <w:rtl/>
        </w:rPr>
        <w:t>رنده</w:t>
      </w:r>
      <w:r w:rsidRPr="00E42068">
        <w:rPr>
          <w:rFonts w:cs="B Nazanin"/>
          <w:sz w:val="40"/>
          <w:szCs w:val="28"/>
          <w:rtl/>
        </w:rPr>
        <w:t xml:space="preserve"> الکترون عمل م</w:t>
      </w:r>
      <w:r w:rsidRPr="00E42068">
        <w:rPr>
          <w:rFonts w:cs="B Nazanin" w:hint="cs"/>
          <w:sz w:val="40"/>
          <w:szCs w:val="28"/>
          <w:rtl/>
        </w:rPr>
        <w:t>ی‌</w:t>
      </w:r>
      <w:r w:rsidRPr="00E42068">
        <w:rPr>
          <w:rFonts w:cs="B Nazanin" w:hint="eastAsia"/>
          <w:sz w:val="40"/>
          <w:szCs w:val="28"/>
          <w:rtl/>
        </w:rPr>
        <w:t>کند</w:t>
      </w:r>
      <w:r w:rsidRPr="00E42068">
        <w:rPr>
          <w:rFonts w:cs="B Nazanin"/>
          <w:sz w:val="40"/>
          <w:szCs w:val="28"/>
          <w:rtl/>
        </w:rPr>
        <w:t xml:space="preserve"> و س</w:t>
      </w:r>
      <w:r w:rsidRPr="00E42068">
        <w:rPr>
          <w:rFonts w:cs="B Nazanin" w:hint="cs"/>
          <w:sz w:val="40"/>
          <w:szCs w:val="28"/>
          <w:rtl/>
        </w:rPr>
        <w:t>ی</w:t>
      </w:r>
      <w:r w:rsidRPr="00E42068">
        <w:rPr>
          <w:rFonts w:cs="B Nazanin" w:hint="eastAsia"/>
          <w:sz w:val="40"/>
          <w:szCs w:val="28"/>
          <w:rtl/>
        </w:rPr>
        <w:t>توکروم‌ها</w:t>
      </w:r>
      <w:r w:rsidRPr="00E42068">
        <w:rPr>
          <w:rFonts w:cs="B Nazanin" w:hint="cs"/>
          <w:sz w:val="40"/>
          <w:szCs w:val="28"/>
          <w:rtl/>
        </w:rPr>
        <w:t>ی</w:t>
      </w:r>
      <w:r w:rsidRPr="00E42068">
        <w:rPr>
          <w:rFonts w:cs="B Nazanin"/>
          <w:sz w:val="40"/>
          <w:szCs w:val="28"/>
          <w:rtl/>
        </w:rPr>
        <w:t xml:space="preserve"> </w:t>
      </w:r>
      <w:r w:rsidRPr="00E42068">
        <w:rPr>
          <w:rFonts w:asciiTheme="majorBidi" w:hAnsiTheme="majorBidi" w:cstheme="majorBidi"/>
          <w:sz w:val="24"/>
          <w:szCs w:val="24"/>
        </w:rPr>
        <w:t>B</w:t>
      </w:r>
      <w:r w:rsidRPr="00E42068">
        <w:rPr>
          <w:rFonts w:cs="B Nazanin"/>
          <w:sz w:val="40"/>
          <w:szCs w:val="28"/>
          <w:rtl/>
        </w:rPr>
        <w:t xml:space="preserve"> و </w:t>
      </w:r>
      <w:r w:rsidRPr="00E42068">
        <w:rPr>
          <w:rFonts w:asciiTheme="majorBidi" w:hAnsiTheme="majorBidi" w:cstheme="majorBidi"/>
          <w:sz w:val="24"/>
          <w:szCs w:val="24"/>
        </w:rPr>
        <w:t>C</w:t>
      </w:r>
      <w:r w:rsidRPr="00E42068">
        <w:rPr>
          <w:rFonts w:cs="B Nazanin"/>
          <w:sz w:val="40"/>
          <w:szCs w:val="28"/>
          <w:rtl/>
        </w:rPr>
        <w:t xml:space="preserve"> </w:t>
      </w:r>
      <w:r w:rsidRPr="00E42068">
        <w:rPr>
          <w:rFonts w:cs="B Nazanin" w:hint="cs"/>
          <w:sz w:val="40"/>
          <w:szCs w:val="28"/>
          <w:rtl/>
        </w:rPr>
        <w:t>سلول</w:t>
      </w:r>
      <w:r w:rsidRPr="00E42068">
        <w:rPr>
          <w:rFonts w:cs="B Nazanin" w:hint="cs"/>
          <w:sz w:val="40"/>
          <w:szCs w:val="28"/>
          <w:rtl/>
          <w:lang w:bidi="fa-IR"/>
        </w:rPr>
        <w:t>ی</w:t>
      </w:r>
      <w:r w:rsidRPr="00E42068">
        <w:rPr>
          <w:rFonts w:cs="B Nazanin"/>
          <w:sz w:val="40"/>
          <w:szCs w:val="28"/>
          <w:rtl/>
        </w:rPr>
        <w:t xml:space="preserve"> در انتقال الکترون‌ها به داخل سلول نقش دارند و در نت</w:t>
      </w:r>
      <w:r w:rsidRPr="00E42068">
        <w:rPr>
          <w:rFonts w:cs="B Nazanin" w:hint="cs"/>
          <w:sz w:val="40"/>
          <w:szCs w:val="28"/>
          <w:rtl/>
        </w:rPr>
        <w:t>ی</w:t>
      </w:r>
      <w:r w:rsidRPr="00E42068">
        <w:rPr>
          <w:rFonts w:cs="B Nazanin" w:hint="eastAsia"/>
          <w:sz w:val="40"/>
          <w:szCs w:val="28"/>
          <w:rtl/>
        </w:rPr>
        <w:t>جه</w:t>
      </w:r>
      <w:r w:rsidRPr="00E42068">
        <w:rPr>
          <w:rFonts w:cs="B Nazanin"/>
          <w:sz w:val="40"/>
          <w:szCs w:val="28"/>
          <w:rtl/>
        </w:rPr>
        <w:t xml:space="preserve"> ب</w:t>
      </w:r>
      <w:r w:rsidRPr="00E42068">
        <w:rPr>
          <w:rFonts w:cs="B Nazanin" w:hint="cs"/>
          <w:sz w:val="40"/>
          <w:szCs w:val="28"/>
          <w:rtl/>
        </w:rPr>
        <w:t>ی‌</w:t>
      </w:r>
      <w:r w:rsidRPr="00E42068">
        <w:rPr>
          <w:rFonts w:cs="B Nazanin" w:hint="eastAsia"/>
          <w:sz w:val="40"/>
          <w:szCs w:val="28"/>
          <w:rtl/>
        </w:rPr>
        <w:t>هواز</w:t>
      </w:r>
      <w:r w:rsidRPr="00E42068">
        <w:rPr>
          <w:rFonts w:cs="B Nazanin" w:hint="cs"/>
          <w:sz w:val="40"/>
          <w:szCs w:val="28"/>
          <w:rtl/>
        </w:rPr>
        <w:t>ی</w:t>
      </w:r>
      <w:r w:rsidRPr="00E42068">
        <w:rPr>
          <w:rFonts w:cs="B Nazanin"/>
          <w:sz w:val="40"/>
          <w:szCs w:val="28"/>
          <w:rtl/>
        </w:rPr>
        <w:t xml:space="preserve"> آنز</w:t>
      </w:r>
      <w:r w:rsidRPr="00E42068">
        <w:rPr>
          <w:rFonts w:cs="B Nazanin" w:hint="cs"/>
          <w:sz w:val="40"/>
          <w:szCs w:val="28"/>
          <w:rtl/>
        </w:rPr>
        <w:t>ی</w:t>
      </w:r>
      <w:r w:rsidRPr="00E42068">
        <w:rPr>
          <w:rFonts w:cs="B Nazanin" w:hint="eastAsia"/>
          <w:sz w:val="40"/>
          <w:szCs w:val="28"/>
          <w:rtl/>
        </w:rPr>
        <w:t>م</w:t>
      </w:r>
      <w:r w:rsidRPr="00E42068">
        <w:rPr>
          <w:rFonts w:cs="B Nazanin" w:hint="cs"/>
          <w:sz w:val="40"/>
          <w:szCs w:val="28"/>
          <w:rtl/>
        </w:rPr>
        <w:t>ی</w:t>
      </w:r>
      <w:r w:rsidRPr="00E42068">
        <w:rPr>
          <w:rFonts w:cs="B Nazanin"/>
          <w:sz w:val="40"/>
          <w:szCs w:val="28"/>
          <w:rtl/>
        </w:rPr>
        <w:t xml:space="preserve"> کروم را کاهش م</w:t>
      </w:r>
      <w:r w:rsidRPr="00E42068">
        <w:rPr>
          <w:rFonts w:cs="B Nazanin" w:hint="cs"/>
          <w:sz w:val="40"/>
          <w:szCs w:val="28"/>
          <w:rtl/>
        </w:rPr>
        <w:t>ی‌</w:t>
      </w:r>
      <w:r w:rsidRPr="00E42068">
        <w:rPr>
          <w:rFonts w:cs="B Nazanin" w:hint="eastAsia"/>
          <w:sz w:val="40"/>
          <w:szCs w:val="28"/>
          <w:rtl/>
        </w:rPr>
        <w:t>دهند</w:t>
      </w:r>
      <w:r w:rsidRPr="00E42068">
        <w:rPr>
          <w:rFonts w:asciiTheme="majorBidi" w:hAnsiTheme="majorBidi" w:cstheme="majorBidi" w:hint="cs"/>
          <w:sz w:val="40"/>
          <w:szCs w:val="24"/>
          <w:rtl/>
          <w:lang w:bidi="fa-IR"/>
        </w:rPr>
        <w:t xml:space="preserve">. </w:t>
      </w:r>
      <w:r w:rsidRPr="00E42068">
        <w:rPr>
          <w:rFonts w:cs="B Nazanin"/>
          <w:sz w:val="40"/>
          <w:szCs w:val="28"/>
          <w:rtl/>
        </w:rPr>
        <w:t>کاهش غ</w:t>
      </w:r>
      <w:r w:rsidRPr="00E42068">
        <w:rPr>
          <w:rFonts w:cs="B Nazanin" w:hint="cs"/>
          <w:sz w:val="40"/>
          <w:szCs w:val="28"/>
          <w:rtl/>
        </w:rPr>
        <w:t>ی</w:t>
      </w:r>
      <w:r w:rsidRPr="00E42068">
        <w:rPr>
          <w:rFonts w:cs="B Nazanin" w:hint="eastAsia"/>
          <w:sz w:val="40"/>
          <w:szCs w:val="28"/>
          <w:rtl/>
        </w:rPr>
        <w:t>رمستق</w:t>
      </w:r>
      <w:r w:rsidRPr="00E42068">
        <w:rPr>
          <w:rFonts w:cs="B Nazanin" w:hint="cs"/>
          <w:sz w:val="40"/>
          <w:szCs w:val="28"/>
          <w:rtl/>
        </w:rPr>
        <w:t>ی</w:t>
      </w:r>
      <w:r w:rsidRPr="00E42068">
        <w:rPr>
          <w:rFonts w:cs="B Nazanin" w:hint="eastAsia"/>
          <w:sz w:val="40"/>
          <w:szCs w:val="28"/>
          <w:rtl/>
        </w:rPr>
        <w:t>م</w:t>
      </w:r>
      <w:r w:rsidRPr="00E42068">
        <w:rPr>
          <w:rFonts w:cs="B Nazanin"/>
          <w:sz w:val="40"/>
          <w:szCs w:val="28"/>
          <w:rtl/>
        </w:rPr>
        <w:t xml:space="preserve"> کروم ممکن است از طر</w:t>
      </w:r>
      <w:r w:rsidRPr="00E42068">
        <w:rPr>
          <w:rFonts w:cs="B Nazanin" w:hint="cs"/>
          <w:sz w:val="40"/>
          <w:szCs w:val="28"/>
          <w:rtl/>
        </w:rPr>
        <w:t>ی</w:t>
      </w:r>
      <w:r w:rsidRPr="00E42068">
        <w:rPr>
          <w:rFonts w:cs="B Nazanin" w:hint="eastAsia"/>
          <w:sz w:val="40"/>
          <w:szCs w:val="28"/>
          <w:rtl/>
        </w:rPr>
        <w:t>ق</w:t>
      </w:r>
      <w:r w:rsidRPr="00E42068">
        <w:rPr>
          <w:rFonts w:cs="B Nazanin"/>
          <w:sz w:val="40"/>
          <w:szCs w:val="28"/>
          <w:rtl/>
        </w:rPr>
        <w:t xml:space="preserve"> چند</w:t>
      </w:r>
      <w:r w:rsidRPr="00E42068">
        <w:rPr>
          <w:rFonts w:cs="B Nazanin" w:hint="cs"/>
          <w:sz w:val="40"/>
          <w:szCs w:val="28"/>
          <w:rtl/>
        </w:rPr>
        <w:t>ی</w:t>
      </w:r>
      <w:r w:rsidRPr="00E42068">
        <w:rPr>
          <w:rFonts w:cs="B Nazanin" w:hint="eastAsia"/>
          <w:sz w:val="40"/>
          <w:szCs w:val="28"/>
          <w:rtl/>
        </w:rPr>
        <w:t>ن</w:t>
      </w:r>
      <w:r w:rsidRPr="00E42068">
        <w:rPr>
          <w:rFonts w:cs="B Nazanin"/>
          <w:sz w:val="40"/>
          <w:szCs w:val="28"/>
          <w:rtl/>
        </w:rPr>
        <w:t xml:space="preserve"> باکتر</w:t>
      </w:r>
      <w:r w:rsidRPr="00E42068">
        <w:rPr>
          <w:rFonts w:cs="B Nazanin" w:hint="cs"/>
          <w:sz w:val="40"/>
          <w:szCs w:val="28"/>
          <w:rtl/>
        </w:rPr>
        <w:t>ی</w:t>
      </w:r>
      <w:r w:rsidRPr="00E42068">
        <w:rPr>
          <w:rFonts w:cs="B Nazanin"/>
          <w:sz w:val="40"/>
          <w:szCs w:val="28"/>
          <w:rtl/>
        </w:rPr>
        <w:t xml:space="preserve"> کاهنده آهن و گوگرد رخ دهد</w:t>
      </w:r>
      <w:r w:rsidRPr="00E42068">
        <w:rPr>
          <w:rFonts w:cs="B Nazanin" w:hint="cs"/>
          <w:sz w:val="40"/>
          <w:szCs w:val="28"/>
          <w:rtl/>
        </w:rPr>
        <w:t>.</w:t>
      </w:r>
      <w:r w:rsidRPr="00E42068">
        <w:rPr>
          <w:rFonts w:asciiTheme="majorBidi" w:hAnsiTheme="majorBidi" w:cstheme="majorBidi"/>
          <w:sz w:val="40"/>
          <w:szCs w:val="24"/>
        </w:rPr>
        <w:t xml:space="preserve"> </w:t>
      </w:r>
      <w:r w:rsidRPr="00E42068">
        <w:rPr>
          <w:rFonts w:cs="B Nazanin"/>
          <w:sz w:val="40"/>
          <w:szCs w:val="28"/>
          <w:rtl/>
        </w:rPr>
        <w:t xml:space="preserve">کاهش کروم </w:t>
      </w:r>
      <w:r w:rsidRPr="00E42068">
        <w:rPr>
          <w:rFonts w:asciiTheme="majorBidi" w:hAnsiTheme="majorBidi" w:cstheme="majorBidi"/>
          <w:sz w:val="40"/>
          <w:szCs w:val="24"/>
          <w:rtl/>
        </w:rPr>
        <w:t>(</w:t>
      </w:r>
      <w:r w:rsidRPr="00E42068">
        <w:rPr>
          <w:rFonts w:asciiTheme="majorBidi" w:hAnsiTheme="majorBidi" w:cstheme="majorBidi"/>
          <w:sz w:val="24"/>
          <w:szCs w:val="24"/>
        </w:rPr>
        <w:t>VI</w:t>
      </w:r>
      <w:r w:rsidRPr="00E42068">
        <w:rPr>
          <w:rFonts w:asciiTheme="majorBidi" w:hAnsiTheme="majorBidi" w:cstheme="majorBidi"/>
          <w:sz w:val="40"/>
          <w:szCs w:val="24"/>
          <w:rtl/>
        </w:rPr>
        <w:t xml:space="preserve">) </w:t>
      </w:r>
      <w:r w:rsidRPr="00E42068">
        <w:rPr>
          <w:rFonts w:cs="B Nazanin"/>
          <w:sz w:val="40"/>
          <w:szCs w:val="28"/>
          <w:rtl/>
        </w:rPr>
        <w:t>از طر</w:t>
      </w:r>
      <w:r w:rsidRPr="00E42068">
        <w:rPr>
          <w:rFonts w:cs="B Nazanin" w:hint="cs"/>
          <w:sz w:val="40"/>
          <w:szCs w:val="28"/>
          <w:rtl/>
        </w:rPr>
        <w:t>ی</w:t>
      </w:r>
      <w:r w:rsidRPr="00E42068">
        <w:rPr>
          <w:rFonts w:cs="B Nazanin" w:hint="eastAsia"/>
          <w:sz w:val="40"/>
          <w:szCs w:val="28"/>
          <w:rtl/>
        </w:rPr>
        <w:t>ق</w:t>
      </w:r>
      <w:r w:rsidRPr="00E42068">
        <w:rPr>
          <w:rFonts w:cs="B Nazanin" w:hint="cs"/>
          <w:sz w:val="40"/>
          <w:szCs w:val="28"/>
          <w:rtl/>
          <w:lang w:bidi="fa-IR"/>
        </w:rPr>
        <w:t xml:space="preserve"> هیدروژن سولفید</w:t>
      </w:r>
      <w:r w:rsidRPr="00E42068">
        <w:rPr>
          <w:rFonts w:cs="B Nazanin"/>
          <w:sz w:val="40"/>
          <w:szCs w:val="28"/>
          <w:rtl/>
        </w:rPr>
        <w:t xml:space="preserve"> </w:t>
      </w:r>
      <w:r w:rsidRPr="00E42068">
        <w:rPr>
          <w:rFonts w:asciiTheme="majorBidi" w:hAnsiTheme="majorBidi" w:cstheme="majorBidi"/>
          <w:sz w:val="24"/>
          <w:szCs w:val="24"/>
        </w:rPr>
        <w:t>(H</w:t>
      </w:r>
      <w:r w:rsidRPr="00E42068">
        <w:rPr>
          <w:rFonts w:asciiTheme="majorBidi" w:hAnsiTheme="majorBidi" w:cstheme="majorBidi"/>
          <w:sz w:val="24"/>
          <w:szCs w:val="24"/>
          <w:vertAlign w:val="subscript"/>
        </w:rPr>
        <w:t>2</w:t>
      </w:r>
      <w:r w:rsidRPr="00E42068">
        <w:rPr>
          <w:rFonts w:asciiTheme="majorBidi" w:hAnsiTheme="majorBidi" w:cstheme="majorBidi"/>
          <w:sz w:val="24"/>
          <w:szCs w:val="24"/>
        </w:rPr>
        <w:t>S)</w:t>
      </w:r>
      <w:r w:rsidRPr="00E42068">
        <w:rPr>
          <w:rFonts w:asciiTheme="majorBidi" w:hAnsiTheme="majorBidi" w:cstheme="majorBidi" w:hint="cs"/>
          <w:sz w:val="24"/>
          <w:szCs w:val="24"/>
          <w:rtl/>
          <w:lang w:bidi="fa-IR"/>
        </w:rPr>
        <w:t xml:space="preserve"> </w:t>
      </w:r>
      <w:r w:rsidRPr="00E42068">
        <w:rPr>
          <w:rFonts w:cs="B Nazanin"/>
          <w:sz w:val="40"/>
          <w:szCs w:val="28"/>
          <w:rtl/>
        </w:rPr>
        <w:t>شامل مراحل ز</w:t>
      </w:r>
      <w:r w:rsidRPr="00E42068">
        <w:rPr>
          <w:rFonts w:cs="B Nazanin" w:hint="cs"/>
          <w:sz w:val="40"/>
          <w:szCs w:val="28"/>
          <w:rtl/>
        </w:rPr>
        <w:t>ی</w:t>
      </w:r>
      <w:r w:rsidRPr="00E42068">
        <w:rPr>
          <w:rFonts w:cs="B Nazanin" w:hint="eastAsia"/>
          <w:sz w:val="40"/>
          <w:szCs w:val="28"/>
          <w:rtl/>
        </w:rPr>
        <w:t>ر</w:t>
      </w:r>
      <w:r w:rsidRPr="00E42068">
        <w:rPr>
          <w:rFonts w:cs="B Nazanin"/>
          <w:sz w:val="40"/>
          <w:szCs w:val="28"/>
          <w:rtl/>
        </w:rPr>
        <w:t xml:space="preserve"> است:</w:t>
      </w:r>
    </w:p>
    <w:p w14:paraId="39237A1E" w14:textId="77777777" w:rsidR="00A07127" w:rsidRPr="00E42068" w:rsidRDefault="00A07127" w:rsidP="00A07127">
      <w:pPr>
        <w:bidi/>
        <w:jc w:val="both"/>
        <w:rPr>
          <w:rFonts w:asciiTheme="majorBidi" w:hAnsiTheme="majorBidi" w:cs="B Nazanin"/>
          <w:sz w:val="40"/>
          <w:szCs w:val="28"/>
        </w:rPr>
      </w:pPr>
      <w:r w:rsidRPr="00E42068">
        <w:rPr>
          <w:rFonts w:cs="Arial"/>
          <w:sz w:val="40"/>
          <w:rtl/>
        </w:rPr>
        <w:t>1</w:t>
      </w:r>
      <w:r w:rsidRPr="00E42068">
        <w:rPr>
          <w:rFonts w:asciiTheme="majorBidi" w:hAnsiTheme="majorBidi" w:cs="B Nazanin"/>
          <w:sz w:val="40"/>
          <w:szCs w:val="28"/>
          <w:rtl/>
        </w:rPr>
        <w:t>- کاهش سولفات</w:t>
      </w:r>
    </w:p>
    <w:p w14:paraId="2110A87E" w14:textId="77777777" w:rsidR="00A07127" w:rsidRPr="00E42068" w:rsidRDefault="00A07127" w:rsidP="00A07127">
      <w:pPr>
        <w:bidi/>
        <w:jc w:val="both"/>
        <w:rPr>
          <w:rFonts w:asciiTheme="majorBidi" w:hAnsiTheme="majorBidi" w:cs="B Nazanin"/>
          <w:sz w:val="40"/>
          <w:szCs w:val="28"/>
        </w:rPr>
      </w:pPr>
      <w:r w:rsidRPr="00E42068">
        <w:rPr>
          <w:rFonts w:asciiTheme="majorBidi" w:hAnsiTheme="majorBidi" w:cs="B Nazanin"/>
          <w:sz w:val="40"/>
          <w:szCs w:val="28"/>
          <w:rtl/>
        </w:rPr>
        <w:t>2- احیای کرومات از طریق سولفیدها</w:t>
      </w:r>
    </w:p>
    <w:p w14:paraId="171CAA37" w14:textId="2976191D" w:rsidR="00A07127" w:rsidRPr="00E42068" w:rsidRDefault="00A07127" w:rsidP="00A07127">
      <w:pPr>
        <w:bidi/>
        <w:jc w:val="both"/>
        <w:rPr>
          <w:rFonts w:asciiTheme="majorBidi" w:hAnsiTheme="majorBidi" w:cs="B Nazanin"/>
          <w:sz w:val="40"/>
          <w:szCs w:val="28"/>
        </w:rPr>
      </w:pPr>
      <w:r w:rsidRPr="00E42068">
        <w:rPr>
          <w:rFonts w:asciiTheme="majorBidi" w:hAnsiTheme="majorBidi" w:cs="B Nazanin"/>
          <w:sz w:val="40"/>
          <w:szCs w:val="28"/>
          <w:rtl/>
        </w:rPr>
        <w:t xml:space="preserve">3- </w:t>
      </w:r>
      <w:r w:rsidR="00A03CD5" w:rsidRPr="00E42068">
        <w:rPr>
          <w:rFonts w:asciiTheme="majorBidi" w:hAnsiTheme="majorBidi" w:cs="B Nazanin" w:hint="cs"/>
          <w:sz w:val="40"/>
          <w:szCs w:val="28"/>
          <w:rtl/>
        </w:rPr>
        <w:t xml:space="preserve">رسوب </w:t>
      </w:r>
      <w:r w:rsidR="00A03CD5" w:rsidRPr="00E42068">
        <w:rPr>
          <w:rFonts w:asciiTheme="majorBidi" w:hAnsiTheme="majorBidi" w:cs="B Nazanin"/>
          <w:sz w:val="40"/>
          <w:szCs w:val="28"/>
          <w:rtl/>
        </w:rPr>
        <w:t xml:space="preserve"> </w:t>
      </w:r>
      <w:r w:rsidRPr="00E42068">
        <w:rPr>
          <w:rFonts w:asciiTheme="majorBidi" w:hAnsiTheme="majorBidi" w:cs="B Nazanin"/>
          <w:sz w:val="24"/>
          <w:szCs w:val="24"/>
        </w:rPr>
        <w:t>Cr(VI)</w:t>
      </w:r>
      <w:r w:rsidRPr="00E42068">
        <w:rPr>
          <w:rFonts w:asciiTheme="majorBidi" w:hAnsiTheme="majorBidi" w:cs="B Nazanin"/>
          <w:sz w:val="40"/>
          <w:szCs w:val="24"/>
          <w:rtl/>
        </w:rPr>
        <w:t xml:space="preserve"> </w:t>
      </w:r>
      <w:r w:rsidRPr="00E42068">
        <w:rPr>
          <w:rFonts w:asciiTheme="majorBidi" w:hAnsiTheme="majorBidi" w:cs="B Nazanin"/>
          <w:sz w:val="40"/>
          <w:szCs w:val="28"/>
          <w:rtl/>
        </w:rPr>
        <w:t>از طریق سولفید</w:t>
      </w:r>
    </w:p>
    <w:p w14:paraId="41BABB8C" w14:textId="657C0452" w:rsidR="00A07127" w:rsidRPr="00E42068" w:rsidRDefault="00A07127" w:rsidP="00A07127">
      <w:pPr>
        <w:bidi/>
        <w:spacing w:line="360" w:lineRule="auto"/>
        <w:jc w:val="both"/>
        <w:rPr>
          <w:rFonts w:asciiTheme="majorBidi" w:hAnsiTheme="majorBidi" w:cs="B Nazanin"/>
          <w:sz w:val="40"/>
          <w:szCs w:val="28"/>
        </w:rPr>
      </w:pPr>
      <w:r w:rsidRPr="00E42068">
        <w:rPr>
          <w:rFonts w:asciiTheme="majorBidi" w:hAnsiTheme="majorBidi" w:cs="B Nazanin"/>
          <w:sz w:val="40"/>
          <w:szCs w:val="28"/>
          <w:rtl/>
        </w:rPr>
        <w:t xml:space="preserve">با این حال، کاهش کروم </w:t>
      </w:r>
      <w:r w:rsidRPr="00E42068">
        <w:rPr>
          <w:rFonts w:asciiTheme="majorBidi" w:hAnsiTheme="majorBidi" w:cstheme="majorBidi"/>
          <w:sz w:val="40"/>
          <w:szCs w:val="24"/>
          <w:rtl/>
        </w:rPr>
        <w:t>(</w:t>
      </w:r>
      <w:r w:rsidRPr="00E42068">
        <w:rPr>
          <w:rFonts w:asciiTheme="majorBidi" w:hAnsiTheme="majorBidi" w:cstheme="majorBidi"/>
          <w:sz w:val="24"/>
          <w:szCs w:val="24"/>
        </w:rPr>
        <w:t>VI</w:t>
      </w:r>
      <w:r w:rsidRPr="00E42068">
        <w:rPr>
          <w:rFonts w:asciiTheme="majorBidi" w:hAnsiTheme="majorBidi" w:cstheme="majorBidi"/>
          <w:sz w:val="40"/>
          <w:szCs w:val="24"/>
          <w:rtl/>
        </w:rPr>
        <w:t>)</w:t>
      </w:r>
      <w:r w:rsidRPr="00E42068">
        <w:rPr>
          <w:rFonts w:asciiTheme="majorBidi" w:hAnsiTheme="majorBidi" w:cs="B Nazanin"/>
          <w:sz w:val="40"/>
          <w:szCs w:val="24"/>
          <w:rtl/>
        </w:rPr>
        <w:t xml:space="preserve"> </w:t>
      </w:r>
      <w:r w:rsidRPr="00E42068">
        <w:rPr>
          <w:rFonts w:asciiTheme="majorBidi" w:hAnsiTheme="majorBidi" w:cs="B Nazanin"/>
          <w:sz w:val="40"/>
          <w:szCs w:val="28"/>
          <w:rtl/>
        </w:rPr>
        <w:t xml:space="preserve">توسط </w:t>
      </w:r>
      <w:r w:rsidRPr="00E42068">
        <w:rPr>
          <w:rFonts w:asciiTheme="majorBidi" w:hAnsiTheme="majorBidi" w:cs="B Nazanin"/>
          <w:sz w:val="24"/>
          <w:szCs w:val="24"/>
        </w:rPr>
        <w:t>Fe (II)</w:t>
      </w:r>
      <w:r w:rsidRPr="00E42068">
        <w:rPr>
          <w:rFonts w:asciiTheme="majorBidi" w:hAnsiTheme="majorBidi" w:cs="B Nazanin"/>
          <w:sz w:val="40"/>
          <w:szCs w:val="28"/>
          <w:rtl/>
        </w:rPr>
        <w:t xml:space="preserve"> زمانی اتفاق می‌افتد که باکتری‌های احیاکننده </w:t>
      </w:r>
      <w:r w:rsidRPr="00E42068">
        <w:rPr>
          <w:rFonts w:asciiTheme="majorBidi" w:hAnsiTheme="majorBidi" w:cs="B Nazanin"/>
          <w:sz w:val="24"/>
          <w:szCs w:val="24"/>
        </w:rPr>
        <w:t>Fe (III)</w:t>
      </w:r>
      <w:r w:rsidRPr="00E42068">
        <w:rPr>
          <w:rFonts w:asciiTheme="majorBidi" w:hAnsiTheme="majorBidi" w:cs="B Nazanin"/>
          <w:sz w:val="40"/>
          <w:szCs w:val="28"/>
          <w:rtl/>
        </w:rPr>
        <w:t xml:space="preserve"> به </w:t>
      </w:r>
      <w:r w:rsidRPr="00E42068">
        <w:rPr>
          <w:rFonts w:asciiTheme="majorBidi" w:hAnsiTheme="majorBidi" w:cs="B Nazanin"/>
          <w:sz w:val="24"/>
          <w:szCs w:val="24"/>
        </w:rPr>
        <w:t>Fe</w:t>
      </w:r>
      <w:r w:rsidRPr="00E42068">
        <w:rPr>
          <w:rFonts w:asciiTheme="majorBidi" w:hAnsiTheme="majorBidi" w:cs="B Nazanin"/>
          <w:sz w:val="40"/>
          <w:szCs w:val="24"/>
        </w:rPr>
        <w:t xml:space="preserve"> </w:t>
      </w:r>
      <w:r w:rsidRPr="00E42068">
        <w:rPr>
          <w:rFonts w:asciiTheme="majorBidi" w:hAnsiTheme="majorBidi" w:cs="B Nazanin"/>
          <w:sz w:val="24"/>
          <w:szCs w:val="24"/>
        </w:rPr>
        <w:t>(II)</w:t>
      </w:r>
      <w:r w:rsidRPr="00E42068">
        <w:rPr>
          <w:rFonts w:asciiTheme="majorBidi" w:hAnsiTheme="majorBidi" w:cs="B Nazanin"/>
          <w:sz w:val="24"/>
          <w:szCs w:val="24"/>
          <w:rtl/>
        </w:rPr>
        <w:t xml:space="preserve"> </w:t>
      </w:r>
      <w:r w:rsidRPr="00E42068">
        <w:rPr>
          <w:rFonts w:asciiTheme="majorBidi" w:hAnsiTheme="majorBidi" w:cs="B Nazanin"/>
          <w:sz w:val="40"/>
          <w:szCs w:val="28"/>
          <w:rtl/>
        </w:rPr>
        <w:t xml:space="preserve">کاهش می‌یابند، که منجر به کاهش کروم </w:t>
      </w:r>
      <w:r w:rsidRPr="00E42068">
        <w:rPr>
          <w:rFonts w:asciiTheme="majorBidi" w:hAnsiTheme="majorBidi" w:cstheme="majorBidi"/>
          <w:sz w:val="40"/>
          <w:szCs w:val="24"/>
          <w:rtl/>
        </w:rPr>
        <w:t>(</w:t>
      </w:r>
      <w:r w:rsidRPr="00E42068">
        <w:rPr>
          <w:rFonts w:asciiTheme="majorBidi" w:hAnsiTheme="majorBidi" w:cstheme="majorBidi"/>
          <w:sz w:val="24"/>
          <w:szCs w:val="24"/>
        </w:rPr>
        <w:t>VI</w:t>
      </w:r>
      <w:r w:rsidRPr="00E42068">
        <w:rPr>
          <w:rFonts w:asciiTheme="majorBidi" w:hAnsiTheme="majorBidi" w:cstheme="majorBidi"/>
          <w:sz w:val="40"/>
          <w:szCs w:val="24"/>
          <w:rtl/>
        </w:rPr>
        <w:t>)</w:t>
      </w:r>
      <w:r w:rsidRPr="00E42068">
        <w:rPr>
          <w:rFonts w:asciiTheme="majorBidi" w:hAnsiTheme="majorBidi" w:cs="B Nazanin"/>
          <w:sz w:val="40"/>
          <w:szCs w:val="28"/>
          <w:rtl/>
        </w:rPr>
        <w:t xml:space="preserve"> به کروم </w:t>
      </w:r>
      <w:r w:rsidRPr="00E42068">
        <w:rPr>
          <w:rFonts w:asciiTheme="majorBidi" w:hAnsiTheme="majorBidi" w:cstheme="majorBidi"/>
          <w:sz w:val="40"/>
          <w:szCs w:val="24"/>
          <w:rtl/>
        </w:rPr>
        <w:t>(</w:t>
      </w:r>
      <w:r w:rsidRPr="00E42068">
        <w:rPr>
          <w:rFonts w:asciiTheme="majorBidi" w:hAnsiTheme="majorBidi" w:cstheme="majorBidi"/>
          <w:sz w:val="24"/>
          <w:szCs w:val="24"/>
        </w:rPr>
        <w:t>III</w:t>
      </w:r>
      <w:r w:rsidRPr="00E42068">
        <w:rPr>
          <w:rFonts w:asciiTheme="majorBidi" w:hAnsiTheme="majorBidi" w:cstheme="majorBidi"/>
          <w:sz w:val="40"/>
          <w:szCs w:val="24"/>
          <w:rtl/>
        </w:rPr>
        <w:t>)</w:t>
      </w:r>
      <w:r w:rsidRPr="00E42068">
        <w:rPr>
          <w:rFonts w:asciiTheme="majorBidi" w:hAnsiTheme="majorBidi" w:cs="B Nazanin"/>
          <w:sz w:val="40"/>
          <w:szCs w:val="28"/>
          <w:rtl/>
        </w:rPr>
        <w:t xml:space="preserve"> می‌شود. در حالی که کروم </w:t>
      </w:r>
      <w:r w:rsidRPr="00E42068">
        <w:rPr>
          <w:rFonts w:asciiTheme="majorBidi" w:hAnsiTheme="majorBidi" w:cstheme="majorBidi"/>
          <w:sz w:val="40"/>
          <w:szCs w:val="24"/>
          <w:rtl/>
        </w:rPr>
        <w:t>(</w:t>
      </w:r>
      <w:r w:rsidRPr="00E42068">
        <w:rPr>
          <w:rFonts w:asciiTheme="majorBidi" w:hAnsiTheme="majorBidi" w:cstheme="majorBidi"/>
          <w:sz w:val="24"/>
          <w:szCs w:val="24"/>
        </w:rPr>
        <w:t>VI</w:t>
      </w:r>
      <w:r w:rsidRPr="00E42068">
        <w:rPr>
          <w:rFonts w:asciiTheme="majorBidi" w:hAnsiTheme="majorBidi" w:cstheme="majorBidi"/>
          <w:sz w:val="40"/>
          <w:szCs w:val="24"/>
          <w:rtl/>
        </w:rPr>
        <w:t>)</w:t>
      </w:r>
      <w:r w:rsidRPr="00E42068">
        <w:rPr>
          <w:rFonts w:asciiTheme="majorBidi" w:hAnsiTheme="majorBidi" w:cs="B Nazanin"/>
          <w:sz w:val="40"/>
          <w:szCs w:val="28"/>
          <w:rtl/>
        </w:rPr>
        <w:t xml:space="preserve"> به کروم </w:t>
      </w:r>
      <w:r w:rsidRPr="00E42068">
        <w:rPr>
          <w:rFonts w:asciiTheme="majorBidi" w:hAnsiTheme="majorBidi" w:cstheme="majorBidi"/>
          <w:sz w:val="40"/>
          <w:szCs w:val="24"/>
          <w:rtl/>
        </w:rPr>
        <w:t>(</w:t>
      </w:r>
      <w:r w:rsidRPr="00E42068">
        <w:rPr>
          <w:rFonts w:asciiTheme="majorBidi" w:hAnsiTheme="majorBidi" w:cstheme="majorBidi"/>
          <w:sz w:val="24"/>
          <w:szCs w:val="24"/>
        </w:rPr>
        <w:t>III</w:t>
      </w:r>
      <w:r w:rsidRPr="00E42068">
        <w:rPr>
          <w:rFonts w:asciiTheme="majorBidi" w:hAnsiTheme="majorBidi" w:cstheme="majorBidi"/>
          <w:sz w:val="40"/>
          <w:szCs w:val="24"/>
          <w:rtl/>
        </w:rPr>
        <w:t>)</w:t>
      </w:r>
      <w:r w:rsidRPr="00E42068">
        <w:rPr>
          <w:rFonts w:asciiTheme="majorBidi" w:hAnsiTheme="majorBidi" w:cs="B Nazanin"/>
          <w:sz w:val="40"/>
          <w:szCs w:val="24"/>
          <w:rtl/>
        </w:rPr>
        <w:t xml:space="preserve"> </w:t>
      </w:r>
      <w:r w:rsidRPr="00E42068">
        <w:rPr>
          <w:rFonts w:asciiTheme="majorBidi" w:hAnsiTheme="majorBidi" w:cs="B Nazanin"/>
          <w:sz w:val="40"/>
          <w:szCs w:val="28"/>
          <w:rtl/>
        </w:rPr>
        <w:t xml:space="preserve">کاهش می یابد، با تشکیل </w:t>
      </w:r>
      <w:r w:rsidRPr="00E42068">
        <w:rPr>
          <w:rFonts w:asciiTheme="majorBidi" w:hAnsiTheme="majorBidi" w:cs="B Nazanin" w:hint="cs"/>
          <w:sz w:val="40"/>
          <w:szCs w:val="28"/>
          <w:rtl/>
        </w:rPr>
        <w:t xml:space="preserve">کمپلکس‌های </w:t>
      </w:r>
      <w:r w:rsidRPr="00E42068">
        <w:rPr>
          <w:rFonts w:asciiTheme="majorBidi" w:hAnsiTheme="majorBidi" w:cs="B Nazanin"/>
          <w:sz w:val="40"/>
          <w:szCs w:val="28"/>
          <w:rtl/>
        </w:rPr>
        <w:t xml:space="preserve">هماهنگی با پروتئین ها در سلول ها تجمع می یابد. دلیل اصلی تجمع کروم </w:t>
      </w:r>
      <w:r w:rsidRPr="00E42068">
        <w:rPr>
          <w:rFonts w:asciiTheme="majorBidi" w:hAnsiTheme="majorBidi" w:cstheme="majorBidi"/>
          <w:sz w:val="40"/>
          <w:szCs w:val="24"/>
          <w:rtl/>
        </w:rPr>
        <w:t>(</w:t>
      </w:r>
      <w:r w:rsidRPr="00E42068">
        <w:rPr>
          <w:rFonts w:asciiTheme="majorBidi" w:hAnsiTheme="majorBidi" w:cstheme="majorBidi"/>
          <w:sz w:val="24"/>
          <w:szCs w:val="24"/>
        </w:rPr>
        <w:t>III</w:t>
      </w:r>
      <w:r w:rsidRPr="00E42068">
        <w:rPr>
          <w:rFonts w:asciiTheme="majorBidi" w:hAnsiTheme="majorBidi" w:cstheme="majorBidi"/>
          <w:sz w:val="40"/>
          <w:szCs w:val="24"/>
          <w:rtl/>
        </w:rPr>
        <w:t>)</w:t>
      </w:r>
      <w:r w:rsidRPr="00E42068">
        <w:rPr>
          <w:rFonts w:asciiTheme="majorBidi" w:hAnsiTheme="majorBidi" w:cs="B Nazanin"/>
          <w:sz w:val="40"/>
          <w:szCs w:val="28"/>
          <w:rtl/>
        </w:rPr>
        <w:t xml:space="preserve"> تشکیل کمپلکس شیمیایی با پروتئین است. بر اساس مطالعات در مورد مکانیسم مقاومت به کرومات، مکانیسم خروج</w:t>
      </w:r>
      <w:r w:rsidRPr="00E42068">
        <w:rPr>
          <w:rStyle w:val="FootnoteReference"/>
          <w:rFonts w:asciiTheme="majorBidi" w:hAnsiTheme="majorBidi" w:cs="B Nazanin"/>
          <w:sz w:val="40"/>
          <w:szCs w:val="28"/>
          <w:rtl/>
        </w:rPr>
        <w:footnoteReference w:id="48"/>
      </w:r>
      <w:r w:rsidRPr="00E42068">
        <w:rPr>
          <w:rFonts w:asciiTheme="majorBidi" w:hAnsiTheme="majorBidi" w:cs="B Nazanin"/>
          <w:sz w:val="40"/>
          <w:szCs w:val="28"/>
          <w:rtl/>
        </w:rPr>
        <w:t xml:space="preserve"> بهترین مکانیسم برای خروج یون کرومات از سیتوپلاسم و کاهش کروم </w:t>
      </w:r>
      <w:r w:rsidRPr="00E42068">
        <w:rPr>
          <w:rFonts w:asciiTheme="majorBidi" w:hAnsiTheme="majorBidi" w:cstheme="majorBidi"/>
          <w:sz w:val="40"/>
          <w:szCs w:val="24"/>
          <w:rtl/>
        </w:rPr>
        <w:t>(</w:t>
      </w:r>
      <w:r w:rsidRPr="00E42068">
        <w:rPr>
          <w:rFonts w:asciiTheme="majorBidi" w:hAnsiTheme="majorBidi" w:cstheme="majorBidi"/>
          <w:sz w:val="24"/>
          <w:szCs w:val="24"/>
        </w:rPr>
        <w:t>VI</w:t>
      </w:r>
      <w:r w:rsidRPr="00E42068">
        <w:rPr>
          <w:rFonts w:asciiTheme="majorBidi" w:hAnsiTheme="majorBidi" w:cstheme="majorBidi"/>
          <w:sz w:val="40"/>
          <w:szCs w:val="24"/>
          <w:rtl/>
        </w:rPr>
        <w:t xml:space="preserve">) </w:t>
      </w:r>
      <w:r w:rsidRPr="00E42068">
        <w:rPr>
          <w:rFonts w:asciiTheme="majorBidi" w:hAnsiTheme="majorBidi" w:cs="B Nazanin"/>
          <w:sz w:val="40"/>
          <w:szCs w:val="28"/>
          <w:rtl/>
        </w:rPr>
        <w:t xml:space="preserve">به کروم </w:t>
      </w:r>
      <w:r w:rsidRPr="00E42068">
        <w:rPr>
          <w:rFonts w:asciiTheme="majorBidi" w:hAnsiTheme="majorBidi" w:cstheme="majorBidi"/>
          <w:sz w:val="40"/>
          <w:szCs w:val="24"/>
          <w:rtl/>
        </w:rPr>
        <w:t>(</w:t>
      </w:r>
      <w:r w:rsidRPr="00E42068">
        <w:rPr>
          <w:rFonts w:asciiTheme="majorBidi" w:hAnsiTheme="majorBidi" w:cstheme="majorBidi"/>
          <w:sz w:val="24"/>
          <w:szCs w:val="24"/>
        </w:rPr>
        <w:t>III</w:t>
      </w:r>
      <w:r w:rsidRPr="00E42068">
        <w:rPr>
          <w:rFonts w:asciiTheme="majorBidi" w:hAnsiTheme="majorBidi" w:cstheme="majorBidi"/>
          <w:sz w:val="40"/>
          <w:szCs w:val="24"/>
          <w:rtl/>
        </w:rPr>
        <w:t>)</w:t>
      </w:r>
      <w:r w:rsidRPr="00E42068">
        <w:rPr>
          <w:rFonts w:asciiTheme="majorBidi" w:hAnsiTheme="majorBidi" w:cs="B Nazanin"/>
          <w:sz w:val="40"/>
          <w:szCs w:val="24"/>
          <w:rtl/>
        </w:rPr>
        <w:t xml:space="preserve"> </w:t>
      </w:r>
      <w:r w:rsidRPr="00E42068">
        <w:rPr>
          <w:rFonts w:asciiTheme="majorBidi" w:hAnsiTheme="majorBidi" w:cs="B Nazanin"/>
          <w:sz w:val="40"/>
          <w:szCs w:val="28"/>
          <w:rtl/>
        </w:rPr>
        <w:t xml:space="preserve">در سطح سلول باکتری است. جریان توسط پروتئین حمل و نقل </w:t>
      </w:r>
      <w:r w:rsidRPr="00E42068">
        <w:rPr>
          <w:rFonts w:asciiTheme="majorBidi" w:hAnsiTheme="majorBidi" w:cs="B Nazanin"/>
          <w:sz w:val="24"/>
          <w:szCs w:val="24"/>
        </w:rPr>
        <w:t>CHRA</w:t>
      </w:r>
      <w:r w:rsidRPr="00E42068">
        <w:rPr>
          <w:rFonts w:asciiTheme="majorBidi" w:hAnsiTheme="majorBidi" w:cs="B Nazanin"/>
          <w:sz w:val="40"/>
          <w:szCs w:val="28"/>
          <w:rtl/>
        </w:rPr>
        <w:t xml:space="preserve"> در </w:t>
      </w:r>
      <w:r w:rsidR="0056347B" w:rsidRPr="00E42068">
        <w:rPr>
          <w:rFonts w:asciiTheme="majorBidi" w:hAnsiTheme="majorBidi" w:cs="B Nazanin"/>
          <w:sz w:val="40"/>
          <w:szCs w:val="28"/>
        </w:rPr>
        <w:t xml:space="preserve"> </w:t>
      </w:r>
      <w:r w:rsidRPr="00E42068">
        <w:rPr>
          <w:rFonts w:asciiTheme="majorBidi" w:hAnsiTheme="majorBidi" w:cstheme="majorBidi"/>
          <w:i/>
          <w:iCs/>
          <w:color w:val="000000" w:themeColor="text1"/>
          <w:sz w:val="24"/>
          <w:szCs w:val="24"/>
          <w:lang w:bidi="fa-IR"/>
        </w:rPr>
        <w:t>Pseudomonas</w:t>
      </w:r>
      <w:r w:rsidR="0056347B" w:rsidRPr="00E42068">
        <w:rPr>
          <w:rFonts w:asciiTheme="majorBidi" w:hAnsiTheme="majorBidi" w:cstheme="majorBidi"/>
          <w:color w:val="000000" w:themeColor="text1"/>
          <w:sz w:val="40"/>
          <w:szCs w:val="24"/>
          <w:lang w:bidi="fa-IR"/>
        </w:rPr>
        <w:t xml:space="preserve"> </w:t>
      </w:r>
      <w:r w:rsidRPr="00E42068">
        <w:rPr>
          <w:rFonts w:asciiTheme="majorBidi" w:hAnsiTheme="majorBidi" w:cstheme="majorBidi"/>
          <w:i/>
          <w:iCs/>
          <w:color w:val="000000" w:themeColor="text1"/>
          <w:sz w:val="24"/>
          <w:szCs w:val="24"/>
          <w:lang w:bidi="fa-IR"/>
        </w:rPr>
        <w:t>aeruginosa</w:t>
      </w:r>
      <w:r w:rsidRPr="00E42068">
        <w:rPr>
          <w:rFonts w:asciiTheme="majorBidi" w:hAnsiTheme="majorBidi" w:cstheme="majorBidi"/>
          <w:color w:val="000000" w:themeColor="text1"/>
          <w:sz w:val="40"/>
          <w:szCs w:val="24"/>
          <w:lang w:bidi="fa-IR"/>
        </w:rPr>
        <w:t xml:space="preserve"> </w:t>
      </w:r>
      <w:r w:rsidRPr="00E42068">
        <w:rPr>
          <w:rFonts w:asciiTheme="majorBidi" w:hAnsiTheme="majorBidi" w:cs="B Nazanin"/>
          <w:sz w:val="40"/>
          <w:szCs w:val="28"/>
          <w:rtl/>
        </w:rPr>
        <w:t xml:space="preserve">و </w:t>
      </w:r>
      <w:proofErr w:type="spellStart"/>
      <w:r w:rsidRPr="00E42068">
        <w:rPr>
          <w:rFonts w:asciiTheme="majorBidi" w:hAnsiTheme="majorBidi" w:cs="B Nazanin"/>
          <w:i/>
          <w:iCs/>
          <w:sz w:val="24"/>
          <w:szCs w:val="24"/>
        </w:rPr>
        <w:lastRenderedPageBreak/>
        <w:t>Cupriavidus</w:t>
      </w:r>
      <w:proofErr w:type="spellEnd"/>
      <w:r w:rsidRPr="00E42068">
        <w:rPr>
          <w:rFonts w:asciiTheme="majorBidi" w:hAnsiTheme="majorBidi" w:cs="B Nazanin"/>
          <w:i/>
          <w:iCs/>
          <w:sz w:val="24"/>
          <w:szCs w:val="24"/>
        </w:rPr>
        <w:t xml:space="preserve"> </w:t>
      </w:r>
      <w:proofErr w:type="spellStart"/>
      <w:r w:rsidRPr="00E42068">
        <w:rPr>
          <w:rFonts w:asciiTheme="majorBidi" w:hAnsiTheme="majorBidi" w:cs="B Nazanin"/>
          <w:i/>
          <w:iCs/>
          <w:sz w:val="24"/>
          <w:szCs w:val="24"/>
        </w:rPr>
        <w:t>metallidurans</w:t>
      </w:r>
      <w:proofErr w:type="spellEnd"/>
      <w:r w:rsidRPr="00E42068">
        <w:rPr>
          <w:rStyle w:val="FootnoteReference"/>
          <w:rFonts w:asciiTheme="majorBidi" w:hAnsiTheme="majorBidi" w:cs="B Nazanin"/>
          <w:i/>
          <w:iCs/>
          <w:sz w:val="40"/>
          <w:szCs w:val="24"/>
        </w:rPr>
        <w:footnoteReference w:id="49"/>
      </w:r>
      <w:r w:rsidRPr="00E42068">
        <w:rPr>
          <w:rFonts w:asciiTheme="majorBidi" w:hAnsiTheme="majorBidi" w:cs="B Nazanin"/>
          <w:sz w:val="40"/>
          <w:szCs w:val="28"/>
          <w:rtl/>
        </w:rPr>
        <w:t xml:space="preserve"> شناسایی می شود و شامل فرآیندی است که توسط انرژی تعیین می شود و توسط پتانسیل غشایی هدایت می شود</w:t>
      </w:r>
      <w:r w:rsidRPr="00E42068">
        <w:rPr>
          <w:rFonts w:asciiTheme="majorBidi" w:hAnsiTheme="majorBidi" w:cstheme="majorBidi"/>
          <w:sz w:val="40"/>
          <w:szCs w:val="24"/>
          <w:rtl/>
        </w:rPr>
        <w:t xml:space="preserve">. </w:t>
      </w:r>
      <w:r w:rsidRPr="00E42068">
        <w:rPr>
          <w:rFonts w:asciiTheme="majorBidi" w:hAnsiTheme="majorBidi" w:cs="B Nazanin"/>
          <w:sz w:val="40"/>
          <w:szCs w:val="28"/>
          <w:rtl/>
        </w:rPr>
        <w:t>جذب فلزات سنگین میکروبی شامل دو مرحله است:</w:t>
      </w:r>
    </w:p>
    <w:p w14:paraId="33B9D336" w14:textId="77777777" w:rsidR="00A07127" w:rsidRPr="00E42068" w:rsidRDefault="00A07127" w:rsidP="00A07127">
      <w:pPr>
        <w:bidi/>
        <w:spacing w:line="240" w:lineRule="auto"/>
        <w:jc w:val="both"/>
        <w:rPr>
          <w:rFonts w:asciiTheme="majorBidi" w:hAnsiTheme="majorBidi" w:cs="B Nazanin"/>
          <w:sz w:val="40"/>
          <w:szCs w:val="28"/>
        </w:rPr>
      </w:pPr>
      <w:r w:rsidRPr="00E42068">
        <w:rPr>
          <w:rFonts w:asciiTheme="majorBidi" w:hAnsiTheme="majorBidi" w:cs="B Nazanin"/>
          <w:sz w:val="40"/>
          <w:szCs w:val="24"/>
          <w:rtl/>
        </w:rPr>
        <w:t>1-</w:t>
      </w:r>
      <w:r w:rsidRPr="00E42068">
        <w:rPr>
          <w:rFonts w:asciiTheme="majorBidi" w:hAnsiTheme="majorBidi" w:cs="B Nazanin"/>
          <w:sz w:val="40"/>
          <w:szCs w:val="28"/>
          <w:rtl/>
        </w:rPr>
        <w:t xml:space="preserve"> فاز سریع اولیه که شامل جذب فیزیکی یا تبادل یونی در سطح سلول است</w:t>
      </w:r>
    </w:p>
    <w:p w14:paraId="7AE880ED" w14:textId="406F74F1" w:rsidR="00A07127" w:rsidRPr="00E42068" w:rsidRDefault="00A07127" w:rsidP="00A07127">
      <w:pPr>
        <w:bidi/>
        <w:spacing w:line="240" w:lineRule="auto"/>
        <w:jc w:val="both"/>
        <w:rPr>
          <w:rFonts w:asciiTheme="majorBidi" w:hAnsiTheme="majorBidi" w:cs="B Nazanin"/>
          <w:sz w:val="40"/>
          <w:szCs w:val="28"/>
        </w:rPr>
      </w:pPr>
      <w:r w:rsidRPr="00E42068">
        <w:rPr>
          <w:rFonts w:asciiTheme="majorBidi" w:hAnsiTheme="majorBidi" w:cs="B Nazanin"/>
          <w:sz w:val="40"/>
          <w:szCs w:val="24"/>
          <w:rtl/>
        </w:rPr>
        <w:t>2-</w:t>
      </w:r>
      <w:r w:rsidRPr="00E42068">
        <w:rPr>
          <w:rFonts w:asciiTheme="majorBidi" w:hAnsiTheme="majorBidi" w:cs="B Nazanin"/>
          <w:sz w:val="40"/>
          <w:szCs w:val="28"/>
          <w:rtl/>
        </w:rPr>
        <w:t xml:space="preserve"> فاز کندتر که در آن انتقال فعال فلزات سنگین به سلول باکتری است.</w:t>
      </w:r>
    </w:p>
    <w:p w14:paraId="0EE629A1" w14:textId="77777777" w:rsidR="006A43B2" w:rsidRPr="00E42068" w:rsidRDefault="006A43B2" w:rsidP="006A43B2">
      <w:pPr>
        <w:bidi/>
        <w:spacing w:line="240" w:lineRule="auto"/>
        <w:jc w:val="both"/>
        <w:rPr>
          <w:rFonts w:asciiTheme="majorBidi" w:hAnsiTheme="majorBidi" w:cs="B Nazanin"/>
          <w:sz w:val="40"/>
          <w:szCs w:val="28"/>
        </w:rPr>
      </w:pPr>
    </w:p>
    <w:p w14:paraId="5B273AF1" w14:textId="77777777" w:rsidR="00A07127" w:rsidRPr="00E42068" w:rsidRDefault="00A07127" w:rsidP="00A07127">
      <w:pPr>
        <w:pStyle w:val="Heading31"/>
        <w:rPr>
          <w:rFonts w:asciiTheme="majorBidi" w:hAnsiTheme="majorBidi"/>
          <w:sz w:val="28"/>
          <w:szCs w:val="28"/>
          <w:rtl/>
        </w:rPr>
      </w:pPr>
      <w:bookmarkStart w:id="31" w:name="_Toc153621627"/>
      <w:r w:rsidRPr="00E42068">
        <w:rPr>
          <w:rFonts w:cs="B Nazanin" w:hint="cs"/>
          <w:rtl/>
        </w:rPr>
        <w:t>1-2-4 فرآیند کاهش هوازی و بی‌هوازی کروم</w:t>
      </w:r>
      <w:r w:rsidRPr="00E42068">
        <w:rPr>
          <w:rFonts w:asciiTheme="majorBidi" w:hAnsiTheme="majorBidi"/>
          <w:sz w:val="28"/>
          <w:szCs w:val="28"/>
          <w:rtl/>
        </w:rPr>
        <w:t xml:space="preserve"> </w:t>
      </w:r>
      <w:r w:rsidRPr="00E42068">
        <w:rPr>
          <w:rFonts w:asciiTheme="majorBidi" w:hAnsiTheme="majorBidi"/>
          <w:sz w:val="28"/>
          <w:szCs w:val="28"/>
        </w:rPr>
        <w:t>(VI)</w:t>
      </w:r>
      <w:bookmarkEnd w:id="31"/>
    </w:p>
    <w:p w14:paraId="64FFBAD9" w14:textId="440C5235" w:rsidR="00A07127" w:rsidRPr="00E42068" w:rsidRDefault="00A07127" w:rsidP="001F14DE">
      <w:pPr>
        <w:bidi/>
        <w:spacing w:line="360" w:lineRule="auto"/>
        <w:jc w:val="both"/>
        <w:rPr>
          <w:rFonts w:cs="B Nazanin"/>
          <w:sz w:val="28"/>
          <w:szCs w:val="28"/>
          <w:rtl/>
          <w:lang w:bidi="fa-IR"/>
        </w:rPr>
      </w:pPr>
      <w:r w:rsidRPr="00E42068">
        <w:rPr>
          <w:rFonts w:cs="B Nazanin" w:hint="eastAsia"/>
          <w:sz w:val="28"/>
          <w:szCs w:val="28"/>
          <w:rtl/>
          <w:lang w:bidi="fa-IR"/>
        </w:rPr>
        <w:t>هر</w:t>
      </w:r>
      <w:r w:rsidRPr="00E42068">
        <w:rPr>
          <w:rFonts w:cs="B Nazanin"/>
          <w:sz w:val="28"/>
          <w:szCs w:val="28"/>
          <w:rtl/>
          <w:lang w:bidi="fa-IR"/>
        </w:rPr>
        <w:t xml:space="preserve"> دو فرآ</w:t>
      </w:r>
      <w:r w:rsidRPr="00E42068">
        <w:rPr>
          <w:rFonts w:cs="B Nazanin" w:hint="cs"/>
          <w:sz w:val="28"/>
          <w:szCs w:val="28"/>
          <w:rtl/>
          <w:lang w:bidi="fa-IR"/>
        </w:rPr>
        <w:t>ی</w:t>
      </w:r>
      <w:r w:rsidRPr="00E42068">
        <w:rPr>
          <w:rFonts w:cs="B Nazanin" w:hint="eastAsia"/>
          <w:sz w:val="28"/>
          <w:szCs w:val="28"/>
          <w:rtl/>
          <w:lang w:bidi="fa-IR"/>
        </w:rPr>
        <w:t>ند</w:t>
      </w:r>
      <w:r w:rsidRPr="00E42068">
        <w:rPr>
          <w:rFonts w:cs="B Nazanin"/>
          <w:sz w:val="28"/>
          <w:szCs w:val="28"/>
          <w:rtl/>
          <w:lang w:bidi="fa-IR"/>
        </w:rPr>
        <w:t xml:space="preserve"> هواز</w:t>
      </w:r>
      <w:r w:rsidRPr="00E42068">
        <w:rPr>
          <w:rFonts w:cs="B Nazanin" w:hint="cs"/>
          <w:sz w:val="28"/>
          <w:szCs w:val="28"/>
          <w:rtl/>
          <w:lang w:bidi="fa-IR"/>
        </w:rPr>
        <w:t>ی</w:t>
      </w:r>
      <w:r w:rsidRPr="00E42068">
        <w:rPr>
          <w:rFonts w:cs="B Nazanin"/>
          <w:sz w:val="28"/>
          <w:szCs w:val="28"/>
          <w:rtl/>
          <w:lang w:bidi="fa-IR"/>
        </w:rPr>
        <w:t xml:space="preserve"> و ب</w:t>
      </w:r>
      <w:r w:rsidRPr="00E42068">
        <w:rPr>
          <w:rFonts w:cs="B Nazanin" w:hint="cs"/>
          <w:sz w:val="28"/>
          <w:szCs w:val="28"/>
          <w:rtl/>
          <w:lang w:bidi="fa-IR"/>
        </w:rPr>
        <w:t>ی</w:t>
      </w:r>
      <w:r w:rsidRPr="00E42068">
        <w:rPr>
          <w:rFonts w:cs="B Nazanin"/>
          <w:sz w:val="28"/>
          <w:szCs w:val="28"/>
          <w:rtl/>
          <w:lang w:bidi="fa-IR"/>
        </w:rPr>
        <w:t xml:space="preserve"> هواز</w:t>
      </w:r>
      <w:r w:rsidRPr="00E42068">
        <w:rPr>
          <w:rFonts w:cs="B Nazanin" w:hint="cs"/>
          <w:sz w:val="28"/>
          <w:szCs w:val="28"/>
          <w:rtl/>
          <w:lang w:bidi="fa-IR"/>
        </w:rPr>
        <w:t>ی</w:t>
      </w:r>
      <w:r w:rsidRPr="00E42068">
        <w:rPr>
          <w:rFonts w:cs="B Nazanin"/>
          <w:sz w:val="28"/>
          <w:szCs w:val="28"/>
          <w:rtl/>
          <w:lang w:bidi="fa-IR"/>
        </w:rPr>
        <w:t xml:space="preserve"> در کاهش </w:t>
      </w:r>
      <w:r w:rsidR="003A1A99" w:rsidRPr="00E42068">
        <w:rPr>
          <w:rFonts w:cs="B Nazanin"/>
          <w:sz w:val="28"/>
          <w:szCs w:val="28"/>
          <w:rtl/>
          <w:lang w:bidi="fa-IR"/>
        </w:rPr>
        <w:t>بیولوژیک</w:t>
      </w:r>
      <w:r w:rsidRPr="00E42068">
        <w:rPr>
          <w:rFonts w:cs="B Nazanin"/>
          <w:sz w:val="28"/>
          <w:szCs w:val="28"/>
          <w:rtl/>
          <w:lang w:bidi="fa-IR"/>
        </w:rPr>
        <w:t xml:space="preserve"> کروم استفاده م</w:t>
      </w:r>
      <w:r w:rsidRPr="00E42068">
        <w:rPr>
          <w:rFonts w:cs="B Nazanin" w:hint="cs"/>
          <w:sz w:val="28"/>
          <w:szCs w:val="28"/>
          <w:rtl/>
          <w:lang w:bidi="fa-IR"/>
        </w:rPr>
        <w:t>ی</w:t>
      </w:r>
      <w:r w:rsidRPr="00E42068">
        <w:rPr>
          <w:rFonts w:cs="B Nazanin"/>
          <w:sz w:val="28"/>
          <w:szCs w:val="28"/>
          <w:rtl/>
          <w:lang w:bidi="fa-IR"/>
        </w:rPr>
        <w:t xml:space="preserve"> شوند. م</w:t>
      </w:r>
      <w:r w:rsidRPr="00E42068">
        <w:rPr>
          <w:rFonts w:cs="B Nazanin" w:hint="cs"/>
          <w:sz w:val="28"/>
          <w:szCs w:val="28"/>
          <w:rtl/>
          <w:lang w:bidi="fa-IR"/>
        </w:rPr>
        <w:t>ی</w:t>
      </w:r>
      <w:r w:rsidRPr="00E42068">
        <w:rPr>
          <w:rFonts w:cs="B Nazanin" w:hint="eastAsia"/>
          <w:sz w:val="28"/>
          <w:szCs w:val="28"/>
          <w:rtl/>
          <w:lang w:bidi="fa-IR"/>
        </w:rPr>
        <w:t>کروارگان</w:t>
      </w:r>
      <w:r w:rsidRPr="00E42068">
        <w:rPr>
          <w:rFonts w:cs="B Nazanin" w:hint="cs"/>
          <w:sz w:val="28"/>
          <w:szCs w:val="28"/>
          <w:rtl/>
          <w:lang w:bidi="fa-IR"/>
        </w:rPr>
        <w:t>ی</w:t>
      </w:r>
      <w:r w:rsidRPr="00E42068">
        <w:rPr>
          <w:rFonts w:cs="B Nazanin" w:hint="eastAsia"/>
          <w:sz w:val="28"/>
          <w:szCs w:val="28"/>
          <w:rtl/>
          <w:lang w:bidi="fa-IR"/>
        </w:rPr>
        <w:t>سم</w:t>
      </w:r>
      <w:r w:rsidRPr="00E42068">
        <w:rPr>
          <w:rFonts w:cs="B Nazanin"/>
          <w:sz w:val="28"/>
          <w:szCs w:val="28"/>
          <w:rtl/>
          <w:lang w:bidi="fa-IR"/>
        </w:rPr>
        <w:t xml:space="preserve"> ها</w:t>
      </w:r>
      <w:r w:rsidRPr="00E42068">
        <w:rPr>
          <w:rFonts w:cs="B Nazanin" w:hint="cs"/>
          <w:sz w:val="28"/>
          <w:szCs w:val="28"/>
          <w:rtl/>
          <w:lang w:bidi="fa-IR"/>
        </w:rPr>
        <w:t>یی</w:t>
      </w:r>
      <w:r w:rsidRPr="00E42068">
        <w:rPr>
          <w:rFonts w:cs="B Nazanin"/>
          <w:sz w:val="28"/>
          <w:szCs w:val="28"/>
          <w:rtl/>
          <w:lang w:bidi="fa-IR"/>
        </w:rPr>
        <w:t xml:space="preserve"> که به اکس</w:t>
      </w:r>
      <w:r w:rsidRPr="00E42068">
        <w:rPr>
          <w:rFonts w:cs="B Nazanin" w:hint="cs"/>
          <w:sz w:val="28"/>
          <w:szCs w:val="28"/>
          <w:rtl/>
          <w:lang w:bidi="fa-IR"/>
        </w:rPr>
        <w:t>ی</w:t>
      </w:r>
      <w:r w:rsidRPr="00E42068">
        <w:rPr>
          <w:rFonts w:cs="B Nazanin" w:hint="eastAsia"/>
          <w:sz w:val="28"/>
          <w:szCs w:val="28"/>
          <w:rtl/>
          <w:lang w:bidi="fa-IR"/>
        </w:rPr>
        <w:t>ژن</w:t>
      </w:r>
      <w:r w:rsidRPr="00E42068">
        <w:rPr>
          <w:rFonts w:cs="B Nazanin"/>
          <w:sz w:val="28"/>
          <w:szCs w:val="28"/>
          <w:rtl/>
          <w:lang w:bidi="fa-IR"/>
        </w:rPr>
        <w:t xml:space="preserve"> ن</w:t>
      </w:r>
      <w:r w:rsidRPr="00E42068">
        <w:rPr>
          <w:rFonts w:cs="B Nazanin" w:hint="cs"/>
          <w:sz w:val="28"/>
          <w:szCs w:val="28"/>
          <w:rtl/>
          <w:lang w:bidi="fa-IR"/>
        </w:rPr>
        <w:t>ی</w:t>
      </w:r>
      <w:r w:rsidRPr="00E42068">
        <w:rPr>
          <w:rFonts w:cs="B Nazanin" w:hint="eastAsia"/>
          <w:sz w:val="28"/>
          <w:szCs w:val="28"/>
          <w:rtl/>
          <w:lang w:bidi="fa-IR"/>
        </w:rPr>
        <w:t>از</w:t>
      </w:r>
      <w:r w:rsidRPr="00E42068">
        <w:rPr>
          <w:rFonts w:cs="B Nazanin"/>
          <w:sz w:val="28"/>
          <w:szCs w:val="28"/>
          <w:rtl/>
          <w:lang w:bidi="fa-IR"/>
        </w:rPr>
        <w:t xml:space="preserve"> ندارند فرآ</w:t>
      </w:r>
      <w:r w:rsidRPr="00E42068">
        <w:rPr>
          <w:rFonts w:cs="B Nazanin" w:hint="cs"/>
          <w:sz w:val="28"/>
          <w:szCs w:val="28"/>
          <w:rtl/>
          <w:lang w:bidi="fa-IR"/>
        </w:rPr>
        <w:t>ی</w:t>
      </w:r>
      <w:r w:rsidRPr="00E42068">
        <w:rPr>
          <w:rFonts w:cs="B Nazanin" w:hint="eastAsia"/>
          <w:sz w:val="28"/>
          <w:szCs w:val="28"/>
          <w:rtl/>
          <w:lang w:bidi="fa-IR"/>
        </w:rPr>
        <w:t>ند</w:t>
      </w:r>
      <w:r w:rsidRPr="00E42068">
        <w:rPr>
          <w:rFonts w:cs="B Nazanin"/>
          <w:sz w:val="28"/>
          <w:szCs w:val="28"/>
          <w:rtl/>
          <w:lang w:bidi="fa-IR"/>
        </w:rPr>
        <w:t xml:space="preserve"> ب</w:t>
      </w:r>
      <w:r w:rsidRPr="00E42068">
        <w:rPr>
          <w:rFonts w:cs="B Nazanin" w:hint="cs"/>
          <w:sz w:val="28"/>
          <w:szCs w:val="28"/>
          <w:rtl/>
          <w:lang w:bidi="fa-IR"/>
        </w:rPr>
        <w:t>ی</w:t>
      </w:r>
      <w:r w:rsidRPr="00E42068">
        <w:rPr>
          <w:rFonts w:cs="B Nazanin"/>
          <w:sz w:val="28"/>
          <w:szCs w:val="28"/>
          <w:rtl/>
          <w:lang w:bidi="fa-IR"/>
        </w:rPr>
        <w:t xml:space="preserve"> هواز</w:t>
      </w:r>
      <w:r w:rsidRPr="00E42068">
        <w:rPr>
          <w:rFonts w:cs="B Nazanin" w:hint="cs"/>
          <w:sz w:val="28"/>
          <w:szCs w:val="28"/>
          <w:rtl/>
          <w:lang w:bidi="fa-IR"/>
        </w:rPr>
        <w:t>ی</w:t>
      </w:r>
      <w:r w:rsidRPr="00E42068">
        <w:rPr>
          <w:rFonts w:cs="B Nazanin"/>
          <w:sz w:val="28"/>
          <w:szCs w:val="28"/>
          <w:rtl/>
          <w:lang w:bidi="fa-IR"/>
        </w:rPr>
        <w:t xml:space="preserve"> را انجام م</w:t>
      </w:r>
      <w:r w:rsidRPr="00E42068">
        <w:rPr>
          <w:rFonts w:cs="B Nazanin" w:hint="cs"/>
          <w:sz w:val="28"/>
          <w:szCs w:val="28"/>
          <w:rtl/>
          <w:lang w:bidi="fa-IR"/>
        </w:rPr>
        <w:t>ی</w:t>
      </w:r>
      <w:r w:rsidRPr="00E42068">
        <w:rPr>
          <w:rFonts w:cs="B Nazanin"/>
          <w:sz w:val="28"/>
          <w:szCs w:val="28"/>
          <w:rtl/>
          <w:lang w:bidi="fa-IR"/>
        </w:rPr>
        <w:t xml:space="preserve"> دهند</w:t>
      </w:r>
      <w:r w:rsidRPr="00E42068">
        <w:rPr>
          <w:rFonts w:cs="B Nazanin" w:hint="cs"/>
          <w:sz w:val="28"/>
          <w:szCs w:val="28"/>
          <w:rtl/>
          <w:lang w:bidi="fa-IR"/>
        </w:rPr>
        <w:t>، بنابراین</w:t>
      </w:r>
      <w:r w:rsidRPr="00E42068">
        <w:rPr>
          <w:rFonts w:cs="B Nazanin"/>
          <w:sz w:val="28"/>
          <w:szCs w:val="28"/>
          <w:rtl/>
          <w:lang w:bidi="fa-IR"/>
        </w:rPr>
        <w:t xml:space="preserve"> فرآ</w:t>
      </w:r>
      <w:r w:rsidRPr="00E42068">
        <w:rPr>
          <w:rFonts w:cs="B Nazanin" w:hint="cs"/>
          <w:sz w:val="28"/>
          <w:szCs w:val="28"/>
          <w:rtl/>
          <w:lang w:bidi="fa-IR"/>
        </w:rPr>
        <w:t>ی</w:t>
      </w:r>
      <w:r w:rsidRPr="00E42068">
        <w:rPr>
          <w:rFonts w:cs="B Nazanin" w:hint="eastAsia"/>
          <w:sz w:val="28"/>
          <w:szCs w:val="28"/>
          <w:rtl/>
          <w:lang w:bidi="fa-IR"/>
        </w:rPr>
        <w:t>ند</w:t>
      </w:r>
      <w:r w:rsidRPr="00E42068">
        <w:rPr>
          <w:rFonts w:cs="B Nazanin"/>
          <w:sz w:val="28"/>
          <w:szCs w:val="28"/>
          <w:rtl/>
          <w:lang w:bidi="fa-IR"/>
        </w:rPr>
        <w:t xml:space="preserve"> کاهش </w:t>
      </w:r>
      <w:r w:rsidR="003A1A99" w:rsidRPr="00E42068">
        <w:rPr>
          <w:rFonts w:cs="B Nazanin"/>
          <w:sz w:val="28"/>
          <w:szCs w:val="28"/>
          <w:rtl/>
          <w:lang w:bidi="fa-IR"/>
        </w:rPr>
        <w:t>بیولوژیک</w:t>
      </w:r>
      <w:r w:rsidRPr="00E42068">
        <w:rPr>
          <w:rFonts w:cs="B Nazanin"/>
          <w:sz w:val="28"/>
          <w:szCs w:val="28"/>
          <w:rtl/>
          <w:lang w:bidi="fa-IR"/>
        </w:rPr>
        <w:t xml:space="preserve"> بدون </w:t>
      </w:r>
      <w:r w:rsidR="002B3D4C" w:rsidRPr="00E42068">
        <w:rPr>
          <w:rFonts w:cs="B Nazanin" w:hint="cs"/>
          <w:sz w:val="28"/>
          <w:szCs w:val="28"/>
          <w:rtl/>
          <w:lang w:bidi="fa-IR"/>
        </w:rPr>
        <w:t xml:space="preserve">حضور </w:t>
      </w:r>
      <w:r w:rsidRPr="00E42068">
        <w:rPr>
          <w:rFonts w:cs="B Nazanin"/>
          <w:sz w:val="28"/>
          <w:szCs w:val="28"/>
          <w:rtl/>
          <w:lang w:bidi="fa-IR"/>
        </w:rPr>
        <w:t>اکس</w:t>
      </w:r>
      <w:r w:rsidRPr="00E42068">
        <w:rPr>
          <w:rFonts w:cs="B Nazanin" w:hint="cs"/>
          <w:sz w:val="28"/>
          <w:szCs w:val="28"/>
          <w:rtl/>
          <w:lang w:bidi="fa-IR"/>
        </w:rPr>
        <w:t>ی</w:t>
      </w:r>
      <w:r w:rsidRPr="00E42068">
        <w:rPr>
          <w:rFonts w:cs="B Nazanin" w:hint="eastAsia"/>
          <w:sz w:val="28"/>
          <w:szCs w:val="28"/>
          <w:rtl/>
          <w:lang w:bidi="fa-IR"/>
        </w:rPr>
        <w:t>ژن</w:t>
      </w:r>
      <w:r w:rsidRPr="00E42068">
        <w:rPr>
          <w:rFonts w:cs="B Nazanin"/>
          <w:sz w:val="28"/>
          <w:szCs w:val="28"/>
          <w:rtl/>
          <w:lang w:bidi="fa-IR"/>
        </w:rPr>
        <w:t xml:space="preserve"> ن</w:t>
      </w:r>
      <w:r w:rsidRPr="00E42068">
        <w:rPr>
          <w:rFonts w:cs="B Nazanin" w:hint="cs"/>
          <w:sz w:val="28"/>
          <w:szCs w:val="28"/>
          <w:rtl/>
          <w:lang w:bidi="fa-IR"/>
        </w:rPr>
        <w:t>ی</w:t>
      </w:r>
      <w:r w:rsidRPr="00E42068">
        <w:rPr>
          <w:rFonts w:cs="B Nazanin" w:hint="eastAsia"/>
          <w:sz w:val="28"/>
          <w:szCs w:val="28"/>
          <w:rtl/>
          <w:lang w:bidi="fa-IR"/>
        </w:rPr>
        <w:t>ز</w:t>
      </w:r>
      <w:r w:rsidRPr="00E42068">
        <w:rPr>
          <w:rFonts w:cs="B Nazanin"/>
          <w:sz w:val="28"/>
          <w:szCs w:val="28"/>
          <w:rtl/>
          <w:lang w:bidi="fa-IR"/>
        </w:rPr>
        <w:t xml:space="preserve"> رخ م</w:t>
      </w:r>
      <w:r w:rsidRPr="00E42068">
        <w:rPr>
          <w:rFonts w:cs="B Nazanin" w:hint="cs"/>
          <w:sz w:val="28"/>
          <w:szCs w:val="28"/>
          <w:rtl/>
          <w:lang w:bidi="fa-IR"/>
        </w:rPr>
        <w:t>ی</w:t>
      </w:r>
      <w:r w:rsidRPr="00E42068">
        <w:rPr>
          <w:rFonts w:cs="B Nazanin"/>
          <w:sz w:val="28"/>
          <w:szCs w:val="28"/>
          <w:rtl/>
          <w:lang w:bidi="fa-IR"/>
        </w:rPr>
        <w:t xml:space="preserve"> دهد</w:t>
      </w:r>
      <w:r w:rsidRPr="00E42068">
        <w:rPr>
          <w:rFonts w:asciiTheme="majorBidi" w:hAnsiTheme="majorBidi" w:cstheme="majorBidi" w:hint="cs"/>
          <w:sz w:val="24"/>
          <w:szCs w:val="24"/>
          <w:rtl/>
          <w:lang w:bidi="fa-IR"/>
        </w:rPr>
        <w:t xml:space="preserve">. </w:t>
      </w:r>
      <w:r w:rsidRPr="00E42068">
        <w:rPr>
          <w:rFonts w:cs="B Nazanin"/>
          <w:sz w:val="28"/>
          <w:szCs w:val="28"/>
          <w:rtl/>
          <w:lang w:bidi="fa-IR"/>
        </w:rPr>
        <w:t>فرآ</w:t>
      </w:r>
      <w:r w:rsidRPr="00E42068">
        <w:rPr>
          <w:rFonts w:cs="B Nazanin" w:hint="cs"/>
          <w:sz w:val="28"/>
          <w:szCs w:val="28"/>
          <w:rtl/>
          <w:lang w:bidi="fa-IR"/>
        </w:rPr>
        <w:t>ی</w:t>
      </w:r>
      <w:r w:rsidRPr="00E42068">
        <w:rPr>
          <w:rFonts w:cs="B Nazanin" w:hint="eastAsia"/>
          <w:sz w:val="28"/>
          <w:szCs w:val="28"/>
          <w:rtl/>
          <w:lang w:bidi="fa-IR"/>
        </w:rPr>
        <w:t>ند</w:t>
      </w:r>
      <w:r w:rsidRPr="00E42068">
        <w:rPr>
          <w:rFonts w:cs="B Nazanin"/>
          <w:sz w:val="28"/>
          <w:szCs w:val="28"/>
          <w:rtl/>
          <w:lang w:bidi="fa-IR"/>
        </w:rPr>
        <w:t xml:space="preserve"> ب</w:t>
      </w:r>
      <w:r w:rsidRPr="00E42068">
        <w:rPr>
          <w:rFonts w:cs="B Nazanin" w:hint="cs"/>
          <w:sz w:val="28"/>
          <w:szCs w:val="28"/>
          <w:rtl/>
          <w:lang w:bidi="fa-IR"/>
        </w:rPr>
        <w:t>ی</w:t>
      </w:r>
      <w:r w:rsidRPr="00E42068">
        <w:rPr>
          <w:rFonts w:cs="B Nazanin"/>
          <w:sz w:val="28"/>
          <w:szCs w:val="28"/>
          <w:rtl/>
          <w:lang w:bidi="fa-IR"/>
        </w:rPr>
        <w:t xml:space="preserve"> هواز</w:t>
      </w:r>
      <w:r w:rsidRPr="00E42068">
        <w:rPr>
          <w:rFonts w:cs="B Nazanin" w:hint="cs"/>
          <w:sz w:val="28"/>
          <w:szCs w:val="28"/>
          <w:rtl/>
          <w:lang w:bidi="fa-IR"/>
        </w:rPr>
        <w:t>ی</w:t>
      </w:r>
      <w:r w:rsidRPr="00E42068">
        <w:rPr>
          <w:rFonts w:cs="B Nazanin"/>
          <w:sz w:val="28"/>
          <w:szCs w:val="28"/>
          <w:rtl/>
          <w:lang w:bidi="fa-IR"/>
        </w:rPr>
        <w:t xml:space="preserve">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Pr="00E42068">
        <w:rPr>
          <w:rFonts w:cs="B Nazanin"/>
          <w:sz w:val="28"/>
          <w:szCs w:val="28"/>
          <w:rtl/>
          <w:lang w:bidi="fa-IR"/>
        </w:rPr>
        <w:t xml:space="preserve"> را به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III</w:t>
      </w:r>
      <w:r w:rsidRPr="00E42068">
        <w:rPr>
          <w:rFonts w:asciiTheme="majorBidi" w:hAnsiTheme="majorBidi" w:cstheme="majorBidi"/>
          <w:sz w:val="24"/>
          <w:szCs w:val="24"/>
          <w:rtl/>
          <w:lang w:bidi="fa-IR"/>
        </w:rPr>
        <w:t>)</w:t>
      </w:r>
      <w:r w:rsidRPr="00E42068">
        <w:rPr>
          <w:rFonts w:cs="B Nazanin"/>
          <w:sz w:val="28"/>
          <w:szCs w:val="28"/>
          <w:rtl/>
          <w:lang w:bidi="fa-IR"/>
        </w:rPr>
        <w:t xml:space="preserve"> </w:t>
      </w:r>
      <w:r w:rsidRPr="00E42068">
        <w:rPr>
          <w:rFonts w:cs="B Nazanin" w:hint="eastAsia"/>
          <w:sz w:val="28"/>
          <w:szCs w:val="28"/>
          <w:rtl/>
          <w:lang w:bidi="fa-IR"/>
        </w:rPr>
        <w:t>تجز</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م</w:t>
      </w:r>
      <w:r w:rsidRPr="00E42068">
        <w:rPr>
          <w:rFonts w:cs="B Nazanin" w:hint="cs"/>
          <w:sz w:val="28"/>
          <w:szCs w:val="28"/>
          <w:rtl/>
          <w:lang w:bidi="fa-IR"/>
        </w:rPr>
        <w:t>ی</w:t>
      </w:r>
      <w:r w:rsidRPr="00E42068">
        <w:rPr>
          <w:rFonts w:cs="B Nazanin"/>
          <w:sz w:val="28"/>
          <w:szCs w:val="28"/>
          <w:rtl/>
          <w:lang w:bidi="fa-IR"/>
        </w:rPr>
        <w:t xml:space="preserve"> کند. پروتئ</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ردوکتاز</w:t>
      </w:r>
      <w:r w:rsidRPr="00E42068">
        <w:rPr>
          <w:rStyle w:val="FootnoteReference"/>
          <w:rFonts w:cs="B Nazanin"/>
          <w:sz w:val="28"/>
          <w:szCs w:val="28"/>
          <w:rtl/>
        </w:rPr>
        <w:footnoteReference w:id="50"/>
      </w:r>
      <w:r w:rsidRPr="00E42068">
        <w:rPr>
          <w:rFonts w:cs="B Nazanin"/>
          <w:sz w:val="28"/>
          <w:szCs w:val="28"/>
          <w:rtl/>
          <w:lang w:bidi="fa-IR"/>
        </w:rPr>
        <w:t xml:space="preserve"> متصل به غشاء </w:t>
      </w:r>
      <w:r w:rsidRPr="00E42068">
        <w:rPr>
          <w:rFonts w:cs="B Nazanin" w:hint="cs"/>
          <w:sz w:val="28"/>
          <w:szCs w:val="28"/>
          <w:rtl/>
          <w:lang w:bidi="fa-IR"/>
        </w:rPr>
        <w:t>ی</w:t>
      </w:r>
      <w:r w:rsidRPr="00E42068">
        <w:rPr>
          <w:rFonts w:cs="B Nazanin" w:hint="eastAsia"/>
          <w:sz w:val="28"/>
          <w:szCs w:val="28"/>
          <w:rtl/>
          <w:lang w:bidi="fa-IR"/>
        </w:rPr>
        <w:t>ا</w:t>
      </w:r>
      <w:r w:rsidRPr="00E42068">
        <w:rPr>
          <w:rFonts w:cs="B Nazanin"/>
          <w:sz w:val="28"/>
          <w:szCs w:val="28"/>
          <w:rtl/>
          <w:lang w:bidi="fa-IR"/>
        </w:rPr>
        <w:t xml:space="preserve"> آنز</w:t>
      </w:r>
      <w:r w:rsidRPr="00E42068">
        <w:rPr>
          <w:rFonts w:cs="B Nazanin" w:hint="cs"/>
          <w:sz w:val="28"/>
          <w:szCs w:val="28"/>
          <w:rtl/>
          <w:lang w:bidi="fa-IR"/>
        </w:rPr>
        <w:t>ی</w:t>
      </w:r>
      <w:r w:rsidRPr="00E42068">
        <w:rPr>
          <w:rFonts w:cs="B Nazanin" w:hint="eastAsia"/>
          <w:sz w:val="28"/>
          <w:szCs w:val="28"/>
          <w:rtl/>
          <w:lang w:bidi="fa-IR"/>
        </w:rPr>
        <w:t>م</w:t>
      </w:r>
      <w:r w:rsidRPr="00E42068">
        <w:rPr>
          <w:rFonts w:cs="B Nazanin"/>
          <w:sz w:val="28"/>
          <w:szCs w:val="28"/>
          <w:rtl/>
          <w:lang w:bidi="fa-IR"/>
        </w:rPr>
        <w:t xml:space="preserve"> با کروم </w:t>
      </w:r>
      <w:r w:rsidRPr="00E42068">
        <w:rPr>
          <w:rFonts w:ascii="Times New Roman" w:hAnsi="Times New Roman" w:cs="Times New Roman"/>
          <w:sz w:val="24"/>
          <w:szCs w:val="24"/>
          <w:rtl/>
          <w:lang w:bidi="fa-IR"/>
        </w:rPr>
        <w:t>(</w:t>
      </w:r>
      <w:r w:rsidRPr="00E42068">
        <w:rPr>
          <w:rFonts w:ascii="Times New Roman" w:hAnsi="Times New Roman" w:cs="Times New Roman"/>
          <w:sz w:val="24"/>
          <w:szCs w:val="24"/>
          <w:lang w:bidi="fa-IR"/>
        </w:rPr>
        <w:t>VI</w:t>
      </w:r>
      <w:r w:rsidRPr="00E42068">
        <w:rPr>
          <w:rFonts w:ascii="Times New Roman" w:hAnsi="Times New Roman" w:cs="Times New Roman"/>
          <w:sz w:val="24"/>
          <w:szCs w:val="24"/>
          <w:rtl/>
          <w:lang w:bidi="fa-IR"/>
        </w:rPr>
        <w:t>)</w:t>
      </w:r>
      <w:r w:rsidRPr="00E42068">
        <w:rPr>
          <w:rFonts w:cs="B Nazanin" w:hint="cs"/>
          <w:sz w:val="28"/>
          <w:szCs w:val="28"/>
          <w:rtl/>
          <w:lang w:bidi="fa-IR"/>
        </w:rPr>
        <w:t xml:space="preserve"> که ی</w:t>
      </w:r>
      <w:r w:rsidRPr="00E42068">
        <w:rPr>
          <w:rFonts w:cs="B Nazanin" w:hint="eastAsia"/>
          <w:sz w:val="28"/>
          <w:szCs w:val="28"/>
          <w:rtl/>
          <w:lang w:bidi="fa-IR"/>
        </w:rPr>
        <w:t>ک</w:t>
      </w:r>
      <w:r w:rsidRPr="00E42068">
        <w:rPr>
          <w:rFonts w:cs="B Nazanin"/>
          <w:sz w:val="28"/>
          <w:szCs w:val="28"/>
          <w:rtl/>
          <w:lang w:bidi="fa-IR"/>
        </w:rPr>
        <w:t xml:space="preserve"> گ</w:t>
      </w:r>
      <w:r w:rsidRPr="00E42068">
        <w:rPr>
          <w:rFonts w:cs="B Nazanin" w:hint="cs"/>
          <w:sz w:val="28"/>
          <w:szCs w:val="28"/>
          <w:rtl/>
          <w:lang w:bidi="fa-IR"/>
        </w:rPr>
        <w:t>ی</w:t>
      </w:r>
      <w:r w:rsidRPr="00E42068">
        <w:rPr>
          <w:rFonts w:cs="B Nazanin" w:hint="eastAsia"/>
          <w:sz w:val="28"/>
          <w:szCs w:val="28"/>
          <w:rtl/>
          <w:lang w:bidi="fa-IR"/>
        </w:rPr>
        <w:t>رنده</w:t>
      </w:r>
      <w:r w:rsidRPr="00E42068">
        <w:rPr>
          <w:rFonts w:cs="B Nazanin"/>
          <w:sz w:val="28"/>
          <w:szCs w:val="28"/>
          <w:rtl/>
          <w:lang w:bidi="fa-IR"/>
        </w:rPr>
        <w:t xml:space="preserve"> الکترون انتها</w:t>
      </w:r>
      <w:r w:rsidRPr="00E42068">
        <w:rPr>
          <w:rFonts w:cs="B Nazanin" w:hint="cs"/>
          <w:sz w:val="28"/>
          <w:szCs w:val="28"/>
          <w:rtl/>
          <w:lang w:bidi="fa-IR"/>
        </w:rPr>
        <w:t>یی می‌باشد</w:t>
      </w:r>
      <w:r w:rsidRPr="00E42068">
        <w:rPr>
          <w:rFonts w:cs="B Nazanin"/>
          <w:sz w:val="28"/>
          <w:szCs w:val="28"/>
          <w:rtl/>
          <w:lang w:bidi="fa-IR"/>
        </w:rPr>
        <w:t xml:space="preserve"> مرتبط است و پردازش م</w:t>
      </w:r>
      <w:r w:rsidRPr="00E42068">
        <w:rPr>
          <w:rFonts w:cs="B Nazanin" w:hint="cs"/>
          <w:sz w:val="28"/>
          <w:szCs w:val="28"/>
          <w:rtl/>
          <w:lang w:bidi="fa-IR"/>
        </w:rPr>
        <w:t>ی‌</w:t>
      </w:r>
      <w:r w:rsidRPr="00E42068">
        <w:rPr>
          <w:rFonts w:cs="B Nazanin" w:hint="eastAsia"/>
          <w:sz w:val="28"/>
          <w:szCs w:val="28"/>
          <w:rtl/>
          <w:lang w:bidi="fa-IR"/>
        </w:rPr>
        <w:t>شود</w:t>
      </w:r>
      <w:r w:rsidRPr="00E42068">
        <w:rPr>
          <w:rFonts w:cs="B Nazanin"/>
          <w:sz w:val="28"/>
          <w:szCs w:val="28"/>
          <w:rtl/>
          <w:lang w:bidi="fa-IR"/>
        </w:rPr>
        <w:t xml:space="preserve">. </w:t>
      </w:r>
      <w:r w:rsidRPr="00E42068">
        <w:rPr>
          <w:rFonts w:cs="B Nazanin" w:hint="cs"/>
          <w:sz w:val="28"/>
          <w:szCs w:val="28"/>
          <w:rtl/>
          <w:lang w:bidi="fa-IR"/>
        </w:rPr>
        <w:t xml:space="preserve">درواقع پروتئین ردوکتاز توانایی تامین الکترون را برای کروم </w:t>
      </w:r>
      <w:r w:rsidRPr="00E42068">
        <w:rPr>
          <w:rFonts w:asciiTheme="majorBidi" w:hAnsiTheme="majorBidi" w:cstheme="majorBidi"/>
          <w:sz w:val="24"/>
          <w:szCs w:val="24"/>
          <w:lang w:bidi="fa-IR"/>
        </w:rPr>
        <w:t>(VI)</w:t>
      </w:r>
      <w:r w:rsidRPr="00E42068">
        <w:rPr>
          <w:rFonts w:asciiTheme="majorBidi" w:hAnsiTheme="majorBidi" w:cstheme="majorBidi" w:hint="cs"/>
          <w:sz w:val="24"/>
          <w:szCs w:val="24"/>
          <w:rtl/>
          <w:lang w:bidi="fa-IR"/>
        </w:rPr>
        <w:t xml:space="preserve"> </w:t>
      </w:r>
      <w:r w:rsidRPr="00E42068">
        <w:rPr>
          <w:rFonts w:asciiTheme="majorBidi" w:hAnsiTheme="majorBidi" w:cs="B Nazanin" w:hint="cs"/>
          <w:sz w:val="28"/>
          <w:szCs w:val="28"/>
          <w:rtl/>
          <w:lang w:bidi="fa-IR"/>
        </w:rPr>
        <w:t xml:space="preserve">دارد. </w:t>
      </w:r>
      <w:r w:rsidRPr="00E42068">
        <w:rPr>
          <w:rFonts w:cs="B Nazanin"/>
          <w:sz w:val="28"/>
          <w:szCs w:val="28"/>
          <w:rtl/>
          <w:lang w:bidi="fa-IR"/>
        </w:rPr>
        <w:t>گلوتات</w:t>
      </w:r>
      <w:r w:rsidRPr="00E42068">
        <w:rPr>
          <w:rFonts w:cs="B Nazanin" w:hint="cs"/>
          <w:sz w:val="28"/>
          <w:szCs w:val="28"/>
          <w:rtl/>
          <w:lang w:bidi="fa-IR"/>
        </w:rPr>
        <w:t>ی</w:t>
      </w:r>
      <w:r w:rsidRPr="00E42068">
        <w:rPr>
          <w:rFonts w:cs="B Nazanin" w:hint="eastAsia"/>
          <w:sz w:val="28"/>
          <w:szCs w:val="28"/>
          <w:rtl/>
          <w:lang w:bidi="fa-IR"/>
        </w:rPr>
        <w:t>ون،</w:t>
      </w:r>
      <w:r w:rsidRPr="00E42068">
        <w:rPr>
          <w:rFonts w:cs="B Nazanin"/>
          <w:sz w:val="28"/>
          <w:szCs w:val="28"/>
          <w:rtl/>
          <w:lang w:bidi="fa-IR"/>
        </w:rPr>
        <w:t xml:space="preserve"> اس</w:t>
      </w:r>
      <w:r w:rsidRPr="00E42068">
        <w:rPr>
          <w:rFonts w:cs="B Nazanin" w:hint="cs"/>
          <w:sz w:val="28"/>
          <w:szCs w:val="28"/>
          <w:rtl/>
          <w:lang w:bidi="fa-IR"/>
        </w:rPr>
        <w:t>ی</w:t>
      </w:r>
      <w:r w:rsidRPr="00E42068">
        <w:rPr>
          <w:rFonts w:cs="B Nazanin" w:hint="eastAsia"/>
          <w:sz w:val="28"/>
          <w:szCs w:val="28"/>
          <w:rtl/>
          <w:lang w:bidi="fa-IR"/>
        </w:rPr>
        <w:t>دها</w:t>
      </w:r>
      <w:r w:rsidRPr="00E42068">
        <w:rPr>
          <w:rFonts w:cs="B Nazanin" w:hint="cs"/>
          <w:sz w:val="28"/>
          <w:szCs w:val="28"/>
          <w:rtl/>
          <w:lang w:bidi="fa-IR"/>
        </w:rPr>
        <w:t>ی</w:t>
      </w:r>
      <w:r w:rsidRPr="00E42068">
        <w:rPr>
          <w:rFonts w:cs="B Nazanin"/>
          <w:sz w:val="28"/>
          <w:szCs w:val="28"/>
          <w:rtl/>
          <w:lang w:bidi="fa-IR"/>
        </w:rPr>
        <w:t xml:space="preserve"> آم</w:t>
      </w:r>
      <w:r w:rsidRPr="00E42068">
        <w:rPr>
          <w:rFonts w:cs="B Nazanin" w:hint="cs"/>
          <w:sz w:val="28"/>
          <w:szCs w:val="28"/>
          <w:rtl/>
          <w:lang w:bidi="fa-IR"/>
        </w:rPr>
        <w:t>ی</w:t>
      </w:r>
      <w:r w:rsidRPr="00E42068">
        <w:rPr>
          <w:rFonts w:cs="B Nazanin" w:hint="eastAsia"/>
          <w:sz w:val="28"/>
          <w:szCs w:val="28"/>
          <w:rtl/>
          <w:lang w:bidi="fa-IR"/>
        </w:rPr>
        <w:t>نه،</w:t>
      </w:r>
      <w:r w:rsidRPr="00E42068">
        <w:rPr>
          <w:rFonts w:cs="B Nazanin"/>
          <w:sz w:val="28"/>
          <w:szCs w:val="28"/>
          <w:rtl/>
          <w:lang w:bidi="fa-IR"/>
        </w:rPr>
        <w:t xml:space="preserve"> و</w:t>
      </w:r>
      <w:r w:rsidRPr="00E42068">
        <w:rPr>
          <w:rFonts w:cs="B Nazanin" w:hint="cs"/>
          <w:sz w:val="28"/>
          <w:szCs w:val="28"/>
          <w:rtl/>
          <w:lang w:bidi="fa-IR"/>
        </w:rPr>
        <w:t>ی</w:t>
      </w:r>
      <w:r w:rsidRPr="00E42068">
        <w:rPr>
          <w:rFonts w:cs="B Nazanin" w:hint="eastAsia"/>
          <w:sz w:val="28"/>
          <w:szCs w:val="28"/>
          <w:rtl/>
          <w:lang w:bidi="fa-IR"/>
        </w:rPr>
        <w:t>تام</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ها و غ</w:t>
      </w:r>
      <w:r w:rsidRPr="00E42068">
        <w:rPr>
          <w:rFonts w:cs="B Nazanin" w:hint="cs"/>
          <w:sz w:val="28"/>
          <w:szCs w:val="28"/>
          <w:rtl/>
          <w:lang w:bidi="fa-IR"/>
        </w:rPr>
        <w:t>ی</w:t>
      </w:r>
      <w:r w:rsidRPr="00E42068">
        <w:rPr>
          <w:rFonts w:cs="B Nazanin" w:hint="eastAsia"/>
          <w:sz w:val="28"/>
          <w:szCs w:val="28"/>
          <w:rtl/>
          <w:lang w:bidi="fa-IR"/>
        </w:rPr>
        <w:t>ره</w:t>
      </w:r>
      <w:r w:rsidRPr="00E42068">
        <w:rPr>
          <w:rFonts w:cs="B Nazanin"/>
          <w:sz w:val="28"/>
          <w:szCs w:val="28"/>
          <w:rtl/>
          <w:lang w:bidi="fa-IR"/>
        </w:rPr>
        <w:t xml:space="preserve"> به عنوان اهداکننده الکترون عمل م</w:t>
      </w:r>
      <w:r w:rsidRPr="00E42068">
        <w:rPr>
          <w:rFonts w:cs="B Nazanin" w:hint="cs"/>
          <w:sz w:val="28"/>
          <w:szCs w:val="28"/>
          <w:rtl/>
          <w:lang w:bidi="fa-IR"/>
        </w:rPr>
        <w:t>ی</w:t>
      </w:r>
      <w:r w:rsidRPr="00E42068">
        <w:rPr>
          <w:rFonts w:cs="B Nazanin"/>
          <w:sz w:val="28"/>
          <w:szCs w:val="28"/>
          <w:rtl/>
          <w:lang w:bidi="fa-IR"/>
        </w:rPr>
        <w:t xml:space="preserve"> ک</w:t>
      </w:r>
      <w:r w:rsidRPr="00E42068">
        <w:rPr>
          <w:rFonts w:cs="B Nazanin" w:hint="eastAsia"/>
          <w:sz w:val="28"/>
          <w:szCs w:val="28"/>
          <w:rtl/>
          <w:lang w:bidi="fa-IR"/>
        </w:rPr>
        <w:t>نند</w:t>
      </w:r>
      <w:r w:rsidRPr="00E42068">
        <w:rPr>
          <w:rFonts w:cs="B Nazanin"/>
          <w:sz w:val="28"/>
          <w:szCs w:val="28"/>
          <w:rtl/>
          <w:lang w:bidi="fa-IR"/>
        </w:rPr>
        <w:t xml:space="preserve"> که به </w:t>
      </w:r>
      <w:r w:rsidRPr="00E42068">
        <w:rPr>
          <w:rFonts w:cs="B Nazanin" w:hint="cs"/>
          <w:sz w:val="28"/>
          <w:szCs w:val="28"/>
          <w:rtl/>
          <w:lang w:bidi="fa-IR"/>
        </w:rPr>
        <w:t>هم عاملی</w:t>
      </w:r>
      <w:r w:rsidRPr="00E42068">
        <w:rPr>
          <w:rStyle w:val="FootnoteReference"/>
          <w:rFonts w:cs="B Nazanin"/>
          <w:sz w:val="28"/>
          <w:szCs w:val="28"/>
          <w:rtl/>
        </w:rPr>
        <w:footnoteReference w:id="51"/>
      </w:r>
      <w:r w:rsidRPr="00E42068">
        <w:rPr>
          <w:rFonts w:cs="B Nazanin"/>
          <w:sz w:val="28"/>
          <w:szCs w:val="28"/>
          <w:rtl/>
          <w:lang w:bidi="fa-IR"/>
        </w:rPr>
        <w:t xml:space="preserve"> مانند </w:t>
      </w:r>
      <w:r w:rsidRPr="00E42068">
        <w:rPr>
          <w:rFonts w:asciiTheme="majorBidi" w:hAnsiTheme="majorBidi" w:cstheme="majorBidi"/>
          <w:sz w:val="24"/>
          <w:szCs w:val="24"/>
          <w:lang w:bidi="fa-IR"/>
        </w:rPr>
        <w:t>NADH/NADPH</w:t>
      </w:r>
      <w:r w:rsidRPr="00E42068">
        <w:rPr>
          <w:rFonts w:asciiTheme="majorBidi" w:hAnsiTheme="majorBidi" w:cstheme="majorBidi"/>
          <w:sz w:val="24"/>
          <w:szCs w:val="24"/>
          <w:rtl/>
          <w:lang w:bidi="fa-IR"/>
        </w:rPr>
        <w:t xml:space="preserve"> </w:t>
      </w:r>
      <w:r w:rsidRPr="00E42068">
        <w:rPr>
          <w:rFonts w:cs="B Nazanin"/>
          <w:sz w:val="28"/>
          <w:szCs w:val="28"/>
          <w:rtl/>
          <w:lang w:bidi="fa-IR"/>
        </w:rPr>
        <w:t>ن</w:t>
      </w:r>
      <w:r w:rsidRPr="00E42068">
        <w:rPr>
          <w:rFonts w:cs="B Nazanin" w:hint="cs"/>
          <w:sz w:val="28"/>
          <w:szCs w:val="28"/>
          <w:rtl/>
          <w:lang w:bidi="fa-IR"/>
        </w:rPr>
        <w:t>ی</w:t>
      </w:r>
      <w:r w:rsidRPr="00E42068">
        <w:rPr>
          <w:rFonts w:cs="B Nazanin" w:hint="eastAsia"/>
          <w:sz w:val="28"/>
          <w:szCs w:val="28"/>
          <w:rtl/>
          <w:lang w:bidi="fa-IR"/>
        </w:rPr>
        <w:t>از</w:t>
      </w:r>
      <w:r w:rsidRPr="00E42068">
        <w:rPr>
          <w:rFonts w:cs="B Nazanin"/>
          <w:sz w:val="28"/>
          <w:szCs w:val="28"/>
          <w:rtl/>
          <w:lang w:bidi="fa-IR"/>
        </w:rPr>
        <w:t xml:space="preserve"> دارند. اح</w:t>
      </w:r>
      <w:r w:rsidRPr="00E42068">
        <w:rPr>
          <w:rFonts w:cs="B Nazanin" w:hint="cs"/>
          <w:sz w:val="28"/>
          <w:szCs w:val="28"/>
          <w:rtl/>
          <w:lang w:bidi="fa-IR"/>
        </w:rPr>
        <w:t>ی</w:t>
      </w:r>
      <w:r w:rsidRPr="00E42068">
        <w:rPr>
          <w:rFonts w:cs="B Nazanin" w:hint="eastAsia"/>
          <w:sz w:val="28"/>
          <w:szCs w:val="28"/>
          <w:rtl/>
          <w:lang w:bidi="fa-IR"/>
        </w:rPr>
        <w:t>ا</w:t>
      </w:r>
      <w:r w:rsidRPr="00E42068">
        <w:rPr>
          <w:rFonts w:cs="B Nazanin" w:hint="cs"/>
          <w:sz w:val="28"/>
          <w:szCs w:val="28"/>
          <w:rtl/>
          <w:lang w:bidi="fa-IR"/>
        </w:rPr>
        <w:t>ی</w:t>
      </w:r>
      <w:r w:rsidRPr="00E42068">
        <w:rPr>
          <w:rFonts w:cs="B Nazanin"/>
          <w:sz w:val="28"/>
          <w:szCs w:val="28"/>
          <w:rtl/>
          <w:lang w:bidi="fa-IR"/>
        </w:rPr>
        <w:t xml:space="preserve"> خارج سلول</w:t>
      </w:r>
      <w:r w:rsidRPr="00E42068">
        <w:rPr>
          <w:rFonts w:cs="B Nazanin" w:hint="cs"/>
          <w:sz w:val="28"/>
          <w:szCs w:val="28"/>
          <w:rtl/>
          <w:lang w:bidi="fa-IR"/>
        </w:rPr>
        <w:t>ی</w:t>
      </w:r>
      <w:r w:rsidRPr="00E42068">
        <w:rPr>
          <w:rFonts w:cs="B Nazanin"/>
          <w:sz w:val="28"/>
          <w:szCs w:val="28"/>
          <w:rtl/>
          <w:lang w:bidi="fa-IR"/>
        </w:rPr>
        <w:t xml:space="preserve">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Pr="00E42068">
        <w:rPr>
          <w:rFonts w:cs="B Nazanin"/>
          <w:sz w:val="24"/>
          <w:szCs w:val="24"/>
          <w:rtl/>
          <w:lang w:bidi="fa-IR"/>
        </w:rPr>
        <w:t xml:space="preserve"> </w:t>
      </w:r>
      <w:r w:rsidRPr="00E42068">
        <w:rPr>
          <w:rFonts w:cs="B Nazanin"/>
          <w:sz w:val="28"/>
          <w:szCs w:val="28"/>
          <w:rtl/>
          <w:lang w:bidi="fa-IR"/>
        </w:rPr>
        <w:t>از طر</w:t>
      </w:r>
      <w:r w:rsidRPr="00E42068">
        <w:rPr>
          <w:rFonts w:cs="B Nazanin" w:hint="cs"/>
          <w:sz w:val="28"/>
          <w:szCs w:val="28"/>
          <w:rtl/>
          <w:lang w:bidi="fa-IR"/>
        </w:rPr>
        <w:t>ی</w:t>
      </w:r>
      <w:r w:rsidRPr="00E42068">
        <w:rPr>
          <w:rFonts w:cs="B Nazanin" w:hint="eastAsia"/>
          <w:sz w:val="28"/>
          <w:szCs w:val="28"/>
          <w:rtl/>
          <w:lang w:bidi="fa-IR"/>
        </w:rPr>
        <w:t>ق</w:t>
      </w:r>
      <w:r w:rsidRPr="00E42068">
        <w:rPr>
          <w:rFonts w:cs="B Nazanin"/>
          <w:sz w:val="28"/>
          <w:szCs w:val="28"/>
          <w:rtl/>
          <w:lang w:bidi="fa-IR"/>
        </w:rPr>
        <w:t xml:space="preserve"> س</w:t>
      </w:r>
      <w:r w:rsidRPr="00E42068">
        <w:rPr>
          <w:rFonts w:cs="B Nazanin" w:hint="cs"/>
          <w:sz w:val="28"/>
          <w:szCs w:val="28"/>
          <w:rtl/>
          <w:lang w:bidi="fa-IR"/>
        </w:rPr>
        <w:t>ی</w:t>
      </w:r>
      <w:r w:rsidRPr="00E42068">
        <w:rPr>
          <w:rFonts w:cs="B Nazanin" w:hint="eastAsia"/>
          <w:sz w:val="28"/>
          <w:szCs w:val="28"/>
          <w:rtl/>
          <w:lang w:bidi="fa-IR"/>
        </w:rPr>
        <w:t>توکروم</w:t>
      </w:r>
      <w:r w:rsidRPr="00E42068">
        <w:rPr>
          <w:rFonts w:cs="B Nazanin"/>
          <w:sz w:val="28"/>
          <w:szCs w:val="28"/>
          <w:rtl/>
          <w:lang w:bidi="fa-IR"/>
        </w:rPr>
        <w:t xml:space="preserve"> </w:t>
      </w:r>
      <w:r w:rsidRPr="00E42068">
        <w:rPr>
          <w:rFonts w:asciiTheme="majorBidi" w:hAnsiTheme="majorBidi" w:cstheme="majorBidi"/>
          <w:sz w:val="24"/>
          <w:szCs w:val="24"/>
          <w:lang w:bidi="fa-IR"/>
        </w:rPr>
        <w:t>c</w:t>
      </w:r>
      <w:r w:rsidRPr="00E42068">
        <w:rPr>
          <w:rFonts w:cs="B Nazanin"/>
          <w:sz w:val="28"/>
          <w:szCs w:val="28"/>
          <w:rtl/>
          <w:lang w:bidi="fa-IR"/>
        </w:rPr>
        <w:t xml:space="preserve"> انجام م</w:t>
      </w:r>
      <w:r w:rsidRPr="00E42068">
        <w:rPr>
          <w:rFonts w:cs="B Nazanin" w:hint="cs"/>
          <w:sz w:val="28"/>
          <w:szCs w:val="28"/>
          <w:rtl/>
          <w:lang w:bidi="fa-IR"/>
        </w:rPr>
        <w:t>ی</w:t>
      </w:r>
      <w:r w:rsidRPr="00E42068">
        <w:rPr>
          <w:rFonts w:cs="B Nazanin"/>
          <w:sz w:val="28"/>
          <w:szCs w:val="28"/>
          <w:rtl/>
          <w:lang w:bidi="fa-IR"/>
        </w:rPr>
        <w:t xml:space="preserve"> شود. الکترون‌ها</w:t>
      </w:r>
      <w:r w:rsidRPr="00E42068">
        <w:rPr>
          <w:rFonts w:cs="B Nazanin" w:hint="cs"/>
          <w:sz w:val="28"/>
          <w:szCs w:val="28"/>
          <w:rtl/>
          <w:lang w:bidi="fa-IR"/>
        </w:rPr>
        <w:t>ی</w:t>
      </w:r>
      <w:r w:rsidRPr="00E42068">
        <w:rPr>
          <w:rFonts w:cs="B Nazanin"/>
          <w:sz w:val="28"/>
          <w:szCs w:val="28"/>
          <w:rtl/>
          <w:lang w:bidi="fa-IR"/>
        </w:rPr>
        <w:t xml:space="preserve"> تول</w:t>
      </w:r>
      <w:r w:rsidRPr="00E42068">
        <w:rPr>
          <w:rFonts w:cs="B Nazanin" w:hint="cs"/>
          <w:sz w:val="28"/>
          <w:szCs w:val="28"/>
          <w:rtl/>
          <w:lang w:bidi="fa-IR"/>
        </w:rPr>
        <w:t>ی</w:t>
      </w:r>
      <w:r w:rsidRPr="00E42068">
        <w:rPr>
          <w:rFonts w:cs="B Nazanin" w:hint="eastAsia"/>
          <w:sz w:val="28"/>
          <w:szCs w:val="28"/>
          <w:rtl/>
          <w:lang w:bidi="fa-IR"/>
        </w:rPr>
        <w:t>د</w:t>
      </w:r>
      <w:r w:rsidRPr="00E42068">
        <w:rPr>
          <w:rFonts w:cs="B Nazanin"/>
          <w:sz w:val="28"/>
          <w:szCs w:val="28"/>
          <w:rtl/>
          <w:lang w:bidi="fa-IR"/>
        </w:rPr>
        <w:t xml:space="preserve"> شده توسط </w:t>
      </w:r>
      <w:r w:rsidRPr="00E42068">
        <w:rPr>
          <w:rFonts w:cs="B Nazanin" w:hint="cs"/>
          <w:sz w:val="28"/>
          <w:szCs w:val="28"/>
          <w:rtl/>
          <w:lang w:bidi="fa-IR"/>
        </w:rPr>
        <w:t>ی</w:t>
      </w:r>
      <w:r w:rsidRPr="00E42068">
        <w:rPr>
          <w:rFonts w:cs="B Nazanin" w:hint="eastAsia"/>
          <w:sz w:val="28"/>
          <w:szCs w:val="28"/>
          <w:rtl/>
          <w:lang w:bidi="fa-IR"/>
        </w:rPr>
        <w:t>وب</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hint="cs"/>
          <w:sz w:val="28"/>
          <w:szCs w:val="28"/>
          <w:rtl/>
          <w:lang w:bidi="fa-IR"/>
        </w:rPr>
        <w:t>ی</w:t>
      </w:r>
      <w:r w:rsidRPr="00E42068">
        <w:rPr>
          <w:rFonts w:cs="B Nazanin" w:hint="eastAsia"/>
          <w:sz w:val="28"/>
          <w:szCs w:val="28"/>
          <w:rtl/>
          <w:lang w:bidi="fa-IR"/>
        </w:rPr>
        <w:t>نون</w:t>
      </w:r>
      <w:r w:rsidRPr="00E42068">
        <w:rPr>
          <w:rStyle w:val="FootnoteReference"/>
          <w:rFonts w:cs="B Nazanin"/>
          <w:sz w:val="28"/>
          <w:szCs w:val="28"/>
          <w:rtl/>
        </w:rPr>
        <w:footnoteReference w:id="52"/>
      </w:r>
      <w:r w:rsidRPr="00E42068">
        <w:rPr>
          <w:rFonts w:cs="B Nazanin"/>
          <w:sz w:val="28"/>
          <w:szCs w:val="28"/>
          <w:rtl/>
          <w:lang w:bidi="fa-IR"/>
        </w:rPr>
        <w:t xml:space="preserve"> از طر</w:t>
      </w:r>
      <w:r w:rsidRPr="00E42068">
        <w:rPr>
          <w:rFonts w:cs="B Nazanin" w:hint="cs"/>
          <w:sz w:val="28"/>
          <w:szCs w:val="28"/>
          <w:rtl/>
          <w:lang w:bidi="fa-IR"/>
        </w:rPr>
        <w:t>ی</w:t>
      </w:r>
      <w:r w:rsidRPr="00E42068">
        <w:rPr>
          <w:rFonts w:cs="B Nazanin" w:hint="eastAsia"/>
          <w:sz w:val="28"/>
          <w:szCs w:val="28"/>
          <w:rtl/>
          <w:lang w:bidi="fa-IR"/>
        </w:rPr>
        <w:t>ق</w:t>
      </w:r>
      <w:r w:rsidRPr="00E42068">
        <w:rPr>
          <w:rFonts w:cs="B Nazanin"/>
          <w:sz w:val="28"/>
          <w:szCs w:val="28"/>
          <w:rtl/>
          <w:lang w:bidi="fa-IR"/>
        </w:rPr>
        <w:t xml:space="preserve"> س</w:t>
      </w:r>
      <w:r w:rsidRPr="00E42068">
        <w:rPr>
          <w:rFonts w:cs="B Nazanin" w:hint="cs"/>
          <w:sz w:val="28"/>
          <w:szCs w:val="28"/>
          <w:rtl/>
          <w:lang w:bidi="fa-IR"/>
        </w:rPr>
        <w:t>ی</w:t>
      </w:r>
      <w:r w:rsidRPr="00E42068">
        <w:rPr>
          <w:rFonts w:cs="B Nazanin" w:hint="eastAsia"/>
          <w:sz w:val="28"/>
          <w:szCs w:val="28"/>
          <w:rtl/>
          <w:lang w:bidi="fa-IR"/>
        </w:rPr>
        <w:t>توکروم</w:t>
      </w:r>
      <w:r w:rsidRPr="00E42068">
        <w:rPr>
          <w:rFonts w:cs="B Nazanin"/>
          <w:sz w:val="28"/>
          <w:szCs w:val="28"/>
          <w:rtl/>
          <w:lang w:bidi="fa-IR"/>
        </w:rPr>
        <w:t xml:space="preserve"> </w:t>
      </w:r>
      <w:r w:rsidRPr="00E42068">
        <w:rPr>
          <w:rFonts w:asciiTheme="majorBidi" w:hAnsiTheme="majorBidi" w:cstheme="majorBidi"/>
          <w:sz w:val="24"/>
          <w:szCs w:val="24"/>
          <w:lang w:bidi="fa-IR"/>
        </w:rPr>
        <w:t>b</w:t>
      </w:r>
      <w:r w:rsidRPr="00E42068">
        <w:rPr>
          <w:rFonts w:cs="B Nazanin"/>
          <w:sz w:val="28"/>
          <w:szCs w:val="28"/>
          <w:rtl/>
          <w:lang w:bidi="fa-IR"/>
        </w:rPr>
        <w:t xml:space="preserve"> به س</w:t>
      </w:r>
      <w:r w:rsidRPr="00E42068">
        <w:rPr>
          <w:rFonts w:cs="B Nazanin" w:hint="cs"/>
          <w:sz w:val="28"/>
          <w:szCs w:val="28"/>
          <w:rtl/>
          <w:lang w:bidi="fa-IR"/>
        </w:rPr>
        <w:t>ی</w:t>
      </w:r>
      <w:r w:rsidRPr="00E42068">
        <w:rPr>
          <w:rFonts w:cs="B Nazanin" w:hint="eastAsia"/>
          <w:sz w:val="28"/>
          <w:szCs w:val="28"/>
          <w:rtl/>
          <w:lang w:bidi="fa-IR"/>
        </w:rPr>
        <w:t>توکروم</w:t>
      </w:r>
      <w:r w:rsidRPr="00E42068">
        <w:rPr>
          <w:rFonts w:cs="B Nazanin"/>
          <w:sz w:val="28"/>
          <w:szCs w:val="28"/>
          <w:rtl/>
          <w:lang w:bidi="fa-IR"/>
        </w:rPr>
        <w:t xml:space="preserve"> </w:t>
      </w:r>
      <w:r w:rsidRPr="00E42068">
        <w:rPr>
          <w:rFonts w:asciiTheme="majorBidi" w:hAnsiTheme="majorBidi" w:cstheme="majorBidi"/>
          <w:sz w:val="24"/>
          <w:szCs w:val="24"/>
          <w:lang w:bidi="fa-IR"/>
        </w:rPr>
        <w:t>c</w:t>
      </w:r>
      <w:r w:rsidRPr="00E42068">
        <w:rPr>
          <w:rFonts w:asciiTheme="majorBidi" w:hAnsiTheme="majorBidi" w:cstheme="majorBidi"/>
          <w:sz w:val="24"/>
          <w:szCs w:val="24"/>
          <w:rtl/>
          <w:lang w:bidi="fa-IR"/>
        </w:rPr>
        <w:t xml:space="preserve"> </w:t>
      </w:r>
      <w:r w:rsidRPr="00E42068">
        <w:rPr>
          <w:rFonts w:cs="B Nazanin"/>
          <w:sz w:val="28"/>
          <w:szCs w:val="28"/>
          <w:rtl/>
          <w:lang w:bidi="fa-IR"/>
        </w:rPr>
        <w:t>منتقل م</w:t>
      </w:r>
      <w:r w:rsidRPr="00E42068">
        <w:rPr>
          <w:rFonts w:cs="B Nazanin" w:hint="cs"/>
          <w:sz w:val="28"/>
          <w:szCs w:val="28"/>
          <w:rtl/>
          <w:lang w:bidi="fa-IR"/>
        </w:rPr>
        <w:t>ی‌</w:t>
      </w:r>
      <w:r w:rsidRPr="00E42068">
        <w:rPr>
          <w:rFonts w:cs="B Nazanin" w:hint="eastAsia"/>
          <w:sz w:val="28"/>
          <w:szCs w:val="28"/>
          <w:rtl/>
          <w:lang w:bidi="fa-IR"/>
        </w:rPr>
        <w:t>شوند</w:t>
      </w:r>
      <w:r w:rsidRPr="00E42068">
        <w:rPr>
          <w:rFonts w:cs="B Nazanin"/>
          <w:sz w:val="28"/>
          <w:szCs w:val="28"/>
          <w:rtl/>
          <w:lang w:bidi="fa-IR"/>
        </w:rPr>
        <w:t xml:space="preserve"> و پس از مدت</w:t>
      </w:r>
      <w:r w:rsidRPr="00E42068">
        <w:rPr>
          <w:rFonts w:cs="B Nazanin" w:hint="cs"/>
          <w:sz w:val="28"/>
          <w:szCs w:val="28"/>
          <w:rtl/>
          <w:lang w:bidi="fa-IR"/>
        </w:rPr>
        <w:t>ی</w:t>
      </w:r>
      <w:r w:rsidRPr="00E42068">
        <w:rPr>
          <w:rFonts w:cs="B Nazanin"/>
          <w:sz w:val="28"/>
          <w:szCs w:val="28"/>
          <w:rtl/>
          <w:lang w:bidi="fa-IR"/>
        </w:rPr>
        <w:t xml:space="preserve"> س</w:t>
      </w:r>
      <w:r w:rsidRPr="00E42068">
        <w:rPr>
          <w:rFonts w:cs="B Nazanin" w:hint="cs"/>
          <w:sz w:val="28"/>
          <w:szCs w:val="28"/>
          <w:rtl/>
          <w:lang w:bidi="fa-IR"/>
        </w:rPr>
        <w:t>ی</w:t>
      </w:r>
      <w:r w:rsidRPr="00E42068">
        <w:rPr>
          <w:rFonts w:cs="B Nazanin" w:hint="eastAsia"/>
          <w:sz w:val="28"/>
          <w:szCs w:val="28"/>
          <w:rtl/>
          <w:lang w:bidi="fa-IR"/>
        </w:rPr>
        <w:t>توکروم</w:t>
      </w:r>
      <w:r w:rsidRPr="00E42068">
        <w:rPr>
          <w:rFonts w:cs="B Nazanin"/>
          <w:sz w:val="28"/>
          <w:szCs w:val="28"/>
          <w:rtl/>
          <w:lang w:bidi="fa-IR"/>
        </w:rPr>
        <w:t xml:space="preserve"> </w:t>
      </w:r>
      <w:r w:rsidRPr="00E42068">
        <w:rPr>
          <w:rFonts w:asciiTheme="majorBidi" w:hAnsiTheme="majorBidi" w:cstheme="majorBidi"/>
          <w:sz w:val="24"/>
          <w:szCs w:val="24"/>
          <w:lang w:bidi="fa-IR"/>
        </w:rPr>
        <w:t>c</w:t>
      </w:r>
      <w:r w:rsidRPr="00E42068">
        <w:rPr>
          <w:rFonts w:cs="B Nazanin"/>
          <w:sz w:val="28"/>
          <w:szCs w:val="28"/>
          <w:rtl/>
          <w:lang w:bidi="fa-IR"/>
        </w:rPr>
        <w:t xml:space="preserve"> کاهش م</w:t>
      </w:r>
      <w:r w:rsidRPr="00E42068">
        <w:rPr>
          <w:rFonts w:cs="B Nazanin" w:hint="cs"/>
          <w:sz w:val="28"/>
          <w:szCs w:val="28"/>
          <w:rtl/>
          <w:lang w:bidi="fa-IR"/>
        </w:rPr>
        <w:t>ی‌ی</w:t>
      </w:r>
      <w:r w:rsidRPr="00E42068">
        <w:rPr>
          <w:rFonts w:cs="B Nazanin" w:hint="eastAsia"/>
          <w:sz w:val="28"/>
          <w:szCs w:val="28"/>
          <w:rtl/>
          <w:lang w:bidi="fa-IR"/>
        </w:rPr>
        <w:t>ابد</w:t>
      </w:r>
      <w:r w:rsidRPr="00E42068">
        <w:rPr>
          <w:rFonts w:cs="B Nazanin"/>
          <w:sz w:val="28"/>
          <w:szCs w:val="28"/>
          <w:rtl/>
          <w:lang w:bidi="fa-IR"/>
        </w:rPr>
        <w:t xml:space="preserve"> تا برا</w:t>
      </w:r>
      <w:r w:rsidRPr="00E42068">
        <w:rPr>
          <w:rFonts w:cs="B Nazanin" w:hint="cs"/>
          <w:sz w:val="28"/>
          <w:szCs w:val="28"/>
          <w:rtl/>
          <w:lang w:bidi="fa-IR"/>
        </w:rPr>
        <w:t>ی</w:t>
      </w:r>
      <w:r w:rsidRPr="00E42068">
        <w:rPr>
          <w:rFonts w:cs="B Nazanin"/>
          <w:sz w:val="28"/>
          <w:szCs w:val="28"/>
          <w:rtl/>
          <w:lang w:bidi="fa-IR"/>
        </w:rPr>
        <w:t xml:space="preserve"> کاهش کروم</w:t>
      </w:r>
      <w:r w:rsidRPr="00E42068">
        <w:rPr>
          <w:rFonts w:asciiTheme="majorBidi" w:hAnsiTheme="majorBidi" w:cstheme="majorBidi"/>
          <w:sz w:val="24"/>
          <w:szCs w:val="24"/>
          <w:rtl/>
          <w:lang w:bidi="fa-IR"/>
        </w:rPr>
        <w:t xml:space="preserve"> (</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Pr="00E42068">
        <w:rPr>
          <w:rFonts w:cs="B Nazanin"/>
          <w:sz w:val="28"/>
          <w:szCs w:val="28"/>
          <w:rtl/>
          <w:lang w:bidi="fa-IR"/>
        </w:rPr>
        <w:t xml:space="preserve"> اک</w:t>
      </w:r>
      <w:r w:rsidRPr="00E42068">
        <w:rPr>
          <w:rFonts w:cs="B Nazanin" w:hint="eastAsia"/>
          <w:sz w:val="28"/>
          <w:szCs w:val="28"/>
          <w:rtl/>
          <w:lang w:bidi="fa-IR"/>
        </w:rPr>
        <w:t>س</w:t>
      </w:r>
      <w:r w:rsidRPr="00E42068">
        <w:rPr>
          <w:rFonts w:cs="B Nazanin" w:hint="cs"/>
          <w:sz w:val="28"/>
          <w:szCs w:val="28"/>
          <w:rtl/>
          <w:lang w:bidi="fa-IR"/>
        </w:rPr>
        <w:t>ی</w:t>
      </w:r>
      <w:r w:rsidRPr="00E42068">
        <w:rPr>
          <w:rFonts w:cs="B Nazanin" w:hint="eastAsia"/>
          <w:sz w:val="28"/>
          <w:szCs w:val="28"/>
          <w:rtl/>
          <w:lang w:bidi="fa-IR"/>
        </w:rPr>
        <w:t>د</w:t>
      </w:r>
      <w:r w:rsidRPr="00E42068">
        <w:rPr>
          <w:rFonts w:cs="B Nazanin"/>
          <w:sz w:val="28"/>
          <w:szCs w:val="28"/>
          <w:rtl/>
          <w:lang w:bidi="fa-IR"/>
        </w:rPr>
        <w:t xml:space="preserve"> شود.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Pr="00E42068">
        <w:rPr>
          <w:rFonts w:cs="B Nazanin"/>
          <w:sz w:val="28"/>
          <w:szCs w:val="28"/>
          <w:rtl/>
          <w:lang w:bidi="fa-IR"/>
        </w:rPr>
        <w:t xml:space="preserve"> از طر</w:t>
      </w:r>
      <w:r w:rsidRPr="00E42068">
        <w:rPr>
          <w:rFonts w:cs="B Nazanin" w:hint="cs"/>
          <w:sz w:val="28"/>
          <w:szCs w:val="28"/>
          <w:rtl/>
          <w:lang w:bidi="fa-IR"/>
        </w:rPr>
        <w:t>ی</w:t>
      </w:r>
      <w:r w:rsidRPr="00E42068">
        <w:rPr>
          <w:rFonts w:cs="B Nazanin" w:hint="eastAsia"/>
          <w:sz w:val="28"/>
          <w:szCs w:val="28"/>
          <w:rtl/>
          <w:lang w:bidi="fa-IR"/>
        </w:rPr>
        <w:t>ق</w:t>
      </w:r>
      <w:r w:rsidRPr="00E42068">
        <w:rPr>
          <w:rFonts w:cs="B Nazanin"/>
          <w:sz w:val="28"/>
          <w:szCs w:val="28"/>
          <w:rtl/>
          <w:lang w:bidi="fa-IR"/>
        </w:rPr>
        <w:t xml:space="preserve"> ردوکتاز ب</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سلول</w:t>
      </w:r>
      <w:r w:rsidRPr="00E42068">
        <w:rPr>
          <w:rFonts w:cs="B Nazanin" w:hint="cs"/>
          <w:sz w:val="28"/>
          <w:szCs w:val="28"/>
          <w:rtl/>
          <w:lang w:bidi="fa-IR"/>
        </w:rPr>
        <w:t>ی</w:t>
      </w:r>
      <w:r w:rsidRPr="00E42068">
        <w:rPr>
          <w:rFonts w:cs="B Nazanin"/>
          <w:sz w:val="28"/>
          <w:szCs w:val="28"/>
          <w:rtl/>
          <w:lang w:bidi="fa-IR"/>
        </w:rPr>
        <w:t xml:space="preserve"> که در س</w:t>
      </w:r>
      <w:r w:rsidRPr="00E42068">
        <w:rPr>
          <w:rFonts w:cs="B Nazanin" w:hint="cs"/>
          <w:sz w:val="28"/>
          <w:szCs w:val="28"/>
          <w:rtl/>
          <w:lang w:bidi="fa-IR"/>
        </w:rPr>
        <w:t>ی</w:t>
      </w:r>
      <w:r w:rsidRPr="00E42068">
        <w:rPr>
          <w:rFonts w:cs="B Nazanin" w:hint="eastAsia"/>
          <w:sz w:val="28"/>
          <w:szCs w:val="28"/>
          <w:rtl/>
          <w:lang w:bidi="fa-IR"/>
        </w:rPr>
        <w:t>توپلاسم</w:t>
      </w:r>
      <w:r w:rsidRPr="00E42068">
        <w:rPr>
          <w:rFonts w:cs="B Nazanin"/>
          <w:sz w:val="28"/>
          <w:szCs w:val="28"/>
          <w:rtl/>
          <w:lang w:bidi="fa-IR"/>
        </w:rPr>
        <w:t xml:space="preserve"> قرار دارد به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III</w:t>
      </w:r>
      <w:r w:rsidRPr="00E42068">
        <w:rPr>
          <w:rFonts w:asciiTheme="majorBidi" w:hAnsiTheme="majorBidi" w:cstheme="majorBidi"/>
          <w:sz w:val="24"/>
          <w:szCs w:val="24"/>
          <w:rtl/>
          <w:lang w:bidi="fa-IR"/>
        </w:rPr>
        <w:t>)</w:t>
      </w:r>
      <w:r w:rsidRPr="00E42068">
        <w:rPr>
          <w:rFonts w:cs="B Nazanin"/>
          <w:sz w:val="28"/>
          <w:szCs w:val="28"/>
          <w:rtl/>
          <w:lang w:bidi="fa-IR"/>
        </w:rPr>
        <w:t xml:space="preserve"> کاهش م</w:t>
      </w:r>
      <w:r w:rsidRPr="00E42068">
        <w:rPr>
          <w:rFonts w:cs="B Nazanin" w:hint="cs"/>
          <w:sz w:val="28"/>
          <w:szCs w:val="28"/>
          <w:rtl/>
          <w:lang w:bidi="fa-IR"/>
        </w:rPr>
        <w:t>ی</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ابد</w:t>
      </w:r>
      <w:r w:rsidRPr="00E42068">
        <w:rPr>
          <w:rFonts w:asciiTheme="majorBidi" w:hAnsiTheme="majorBidi" w:cstheme="majorBidi" w:hint="cs"/>
          <w:sz w:val="24"/>
          <w:szCs w:val="24"/>
          <w:rtl/>
          <w:lang w:bidi="fa-IR"/>
        </w:rPr>
        <w:t xml:space="preserve">. </w:t>
      </w:r>
      <w:r w:rsidRPr="00E42068">
        <w:rPr>
          <w:rFonts w:cs="B Nazanin"/>
          <w:sz w:val="28"/>
          <w:szCs w:val="28"/>
          <w:rtl/>
          <w:lang w:bidi="fa-IR"/>
        </w:rPr>
        <w:t>در شرا</w:t>
      </w:r>
      <w:r w:rsidRPr="00E42068">
        <w:rPr>
          <w:rFonts w:cs="B Nazanin" w:hint="cs"/>
          <w:sz w:val="28"/>
          <w:szCs w:val="28"/>
          <w:rtl/>
          <w:lang w:bidi="fa-IR"/>
        </w:rPr>
        <w:t>ی</w:t>
      </w:r>
      <w:r w:rsidRPr="00E42068">
        <w:rPr>
          <w:rFonts w:cs="B Nazanin" w:hint="eastAsia"/>
          <w:sz w:val="28"/>
          <w:szCs w:val="28"/>
          <w:rtl/>
          <w:lang w:bidi="fa-IR"/>
        </w:rPr>
        <w:t>ط</w:t>
      </w:r>
      <w:r w:rsidRPr="00E42068">
        <w:rPr>
          <w:rFonts w:cs="B Nazanin"/>
          <w:sz w:val="28"/>
          <w:szCs w:val="28"/>
          <w:rtl/>
          <w:lang w:bidi="fa-IR"/>
        </w:rPr>
        <w:t xml:space="preserve"> هواز</w:t>
      </w:r>
      <w:r w:rsidRPr="00E42068">
        <w:rPr>
          <w:rFonts w:cs="B Nazanin" w:hint="cs"/>
          <w:sz w:val="28"/>
          <w:szCs w:val="28"/>
          <w:rtl/>
          <w:lang w:bidi="fa-IR"/>
        </w:rPr>
        <w:t>ی</w:t>
      </w:r>
      <w:r w:rsidRPr="00E42068">
        <w:rPr>
          <w:rFonts w:cs="B Nazanin" w:hint="eastAsia"/>
          <w:sz w:val="28"/>
          <w:szCs w:val="28"/>
          <w:rtl/>
          <w:lang w:bidi="fa-IR"/>
        </w:rPr>
        <w:t>،</w:t>
      </w:r>
      <w:r w:rsidRPr="00E42068">
        <w:rPr>
          <w:rFonts w:cs="B Nazanin"/>
          <w:sz w:val="28"/>
          <w:szCs w:val="28"/>
          <w:rtl/>
          <w:lang w:bidi="fa-IR"/>
        </w:rPr>
        <w:t xml:space="preserve">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Pr="00E42068">
        <w:rPr>
          <w:rFonts w:cs="B Nazanin"/>
          <w:sz w:val="28"/>
          <w:szCs w:val="28"/>
          <w:rtl/>
          <w:lang w:bidi="fa-IR"/>
        </w:rPr>
        <w:t xml:space="preserve"> تنها به عنوان گ</w:t>
      </w:r>
      <w:r w:rsidRPr="00E42068">
        <w:rPr>
          <w:rFonts w:cs="B Nazanin" w:hint="cs"/>
          <w:sz w:val="28"/>
          <w:szCs w:val="28"/>
          <w:rtl/>
          <w:lang w:bidi="fa-IR"/>
        </w:rPr>
        <w:t>ی</w:t>
      </w:r>
      <w:r w:rsidRPr="00E42068">
        <w:rPr>
          <w:rFonts w:cs="B Nazanin" w:hint="eastAsia"/>
          <w:sz w:val="28"/>
          <w:szCs w:val="28"/>
          <w:rtl/>
          <w:lang w:bidi="fa-IR"/>
        </w:rPr>
        <w:t>رنده</w:t>
      </w:r>
      <w:r w:rsidRPr="00E42068">
        <w:rPr>
          <w:rFonts w:cs="B Nazanin"/>
          <w:sz w:val="28"/>
          <w:szCs w:val="28"/>
          <w:rtl/>
          <w:lang w:bidi="fa-IR"/>
        </w:rPr>
        <w:t xml:space="preserve"> الکترون عمل م</w:t>
      </w:r>
      <w:r w:rsidRPr="00E42068">
        <w:rPr>
          <w:rFonts w:cs="B Nazanin" w:hint="cs"/>
          <w:sz w:val="28"/>
          <w:szCs w:val="28"/>
          <w:rtl/>
          <w:lang w:bidi="fa-IR"/>
        </w:rPr>
        <w:t>ی</w:t>
      </w:r>
      <w:r w:rsidRPr="00E42068">
        <w:rPr>
          <w:rFonts w:cs="B Nazanin"/>
          <w:sz w:val="28"/>
          <w:szCs w:val="28"/>
          <w:rtl/>
          <w:lang w:bidi="fa-IR"/>
        </w:rPr>
        <w:t xml:space="preserve"> کند و اکس</w:t>
      </w:r>
      <w:r w:rsidRPr="00E42068">
        <w:rPr>
          <w:rFonts w:cs="B Nazanin" w:hint="cs"/>
          <w:sz w:val="28"/>
          <w:szCs w:val="28"/>
          <w:rtl/>
          <w:lang w:bidi="fa-IR"/>
        </w:rPr>
        <w:t>ی</w:t>
      </w:r>
      <w:r w:rsidRPr="00E42068">
        <w:rPr>
          <w:rFonts w:cs="B Nazanin" w:hint="eastAsia"/>
          <w:sz w:val="28"/>
          <w:szCs w:val="28"/>
          <w:rtl/>
          <w:lang w:bidi="fa-IR"/>
        </w:rPr>
        <w:t>ژن</w:t>
      </w:r>
      <w:r w:rsidRPr="00E42068">
        <w:rPr>
          <w:rFonts w:cs="B Nazanin"/>
          <w:sz w:val="28"/>
          <w:szCs w:val="28"/>
          <w:rtl/>
          <w:lang w:bidi="fa-IR"/>
        </w:rPr>
        <w:t xml:space="preserve"> برا</w:t>
      </w:r>
      <w:r w:rsidRPr="00E42068">
        <w:rPr>
          <w:rFonts w:cs="B Nazanin" w:hint="cs"/>
          <w:sz w:val="28"/>
          <w:szCs w:val="28"/>
          <w:rtl/>
          <w:lang w:bidi="fa-IR"/>
        </w:rPr>
        <w:t>ی</w:t>
      </w:r>
      <w:r w:rsidRPr="00E42068">
        <w:rPr>
          <w:rFonts w:cs="B Nazanin"/>
          <w:sz w:val="28"/>
          <w:szCs w:val="28"/>
          <w:rtl/>
          <w:lang w:bidi="fa-IR"/>
        </w:rPr>
        <w:t xml:space="preserve"> انجام فرآ</w:t>
      </w:r>
      <w:r w:rsidRPr="00E42068">
        <w:rPr>
          <w:rFonts w:cs="B Nazanin" w:hint="cs"/>
          <w:sz w:val="28"/>
          <w:szCs w:val="28"/>
          <w:rtl/>
          <w:lang w:bidi="fa-IR"/>
        </w:rPr>
        <w:t>ی</w:t>
      </w:r>
      <w:r w:rsidRPr="00E42068">
        <w:rPr>
          <w:rFonts w:cs="B Nazanin" w:hint="eastAsia"/>
          <w:sz w:val="28"/>
          <w:szCs w:val="28"/>
          <w:rtl/>
          <w:lang w:bidi="fa-IR"/>
        </w:rPr>
        <w:t>ند</w:t>
      </w:r>
      <w:r w:rsidRPr="00E42068">
        <w:rPr>
          <w:rFonts w:cs="B Nazanin"/>
          <w:sz w:val="28"/>
          <w:szCs w:val="28"/>
          <w:rtl/>
          <w:lang w:bidi="fa-IR"/>
        </w:rPr>
        <w:t xml:space="preserve"> هواز</w:t>
      </w:r>
      <w:r w:rsidRPr="00E42068">
        <w:rPr>
          <w:rFonts w:cs="B Nazanin" w:hint="cs"/>
          <w:sz w:val="28"/>
          <w:szCs w:val="28"/>
          <w:rtl/>
          <w:lang w:bidi="fa-IR"/>
        </w:rPr>
        <w:t>ی</w:t>
      </w:r>
      <w:r w:rsidRPr="00E42068">
        <w:rPr>
          <w:rFonts w:cs="B Nazanin"/>
          <w:sz w:val="28"/>
          <w:szCs w:val="28"/>
          <w:rtl/>
          <w:lang w:bidi="fa-IR"/>
        </w:rPr>
        <w:t xml:space="preserve"> </w:t>
      </w:r>
      <w:r w:rsidRPr="00E42068">
        <w:rPr>
          <w:rFonts w:cs="B Nazanin" w:hint="eastAsia"/>
          <w:sz w:val="28"/>
          <w:szCs w:val="28"/>
          <w:rtl/>
          <w:lang w:bidi="fa-IR"/>
        </w:rPr>
        <w:t>استفاده</w:t>
      </w:r>
      <w:r w:rsidRPr="00E42068">
        <w:rPr>
          <w:rFonts w:cs="B Nazanin"/>
          <w:sz w:val="28"/>
          <w:szCs w:val="28"/>
          <w:rtl/>
          <w:lang w:bidi="fa-IR"/>
        </w:rPr>
        <w:t xml:space="preserve"> م</w:t>
      </w:r>
      <w:r w:rsidRPr="00E42068">
        <w:rPr>
          <w:rFonts w:cs="B Nazanin" w:hint="cs"/>
          <w:sz w:val="28"/>
          <w:szCs w:val="28"/>
          <w:rtl/>
          <w:lang w:bidi="fa-IR"/>
        </w:rPr>
        <w:t>ی</w:t>
      </w:r>
      <w:r w:rsidRPr="00E42068">
        <w:rPr>
          <w:rFonts w:cs="B Nazanin"/>
          <w:sz w:val="28"/>
          <w:szCs w:val="28"/>
          <w:rtl/>
          <w:lang w:bidi="fa-IR"/>
        </w:rPr>
        <w:t xml:space="preserve"> شود. در کاهش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Pr="00E42068">
        <w:rPr>
          <w:rFonts w:cs="B Nazanin"/>
          <w:sz w:val="24"/>
          <w:szCs w:val="24"/>
          <w:rtl/>
          <w:lang w:bidi="fa-IR"/>
        </w:rPr>
        <w:t xml:space="preserve"> </w:t>
      </w:r>
      <w:r w:rsidRPr="00E42068">
        <w:rPr>
          <w:rFonts w:cs="B Nazanin"/>
          <w:sz w:val="28"/>
          <w:szCs w:val="28"/>
          <w:rtl/>
          <w:lang w:bidi="fa-IR"/>
        </w:rPr>
        <w:t xml:space="preserve">به </w:t>
      </w:r>
      <w:r w:rsidRPr="00E42068">
        <w:rPr>
          <w:rFonts w:cs="B Nazanin" w:hint="cs"/>
          <w:sz w:val="28"/>
          <w:szCs w:val="28"/>
          <w:rtl/>
          <w:lang w:bidi="fa-IR"/>
        </w:rPr>
        <w:t xml:space="preserve">کروم </w:t>
      </w:r>
      <w:r w:rsidRPr="00E42068">
        <w:rPr>
          <w:rFonts w:asciiTheme="majorBidi" w:hAnsiTheme="majorBidi" w:cstheme="majorBidi"/>
          <w:sz w:val="24"/>
          <w:szCs w:val="24"/>
          <w:lang w:bidi="fa-IR"/>
        </w:rPr>
        <w:t>(III)</w:t>
      </w:r>
      <w:r w:rsidRPr="00E42068">
        <w:rPr>
          <w:rFonts w:asciiTheme="majorBidi" w:hAnsiTheme="majorBidi" w:cstheme="majorBidi" w:hint="cs"/>
          <w:sz w:val="24"/>
          <w:szCs w:val="24"/>
          <w:rtl/>
          <w:lang w:bidi="fa-IR"/>
        </w:rPr>
        <w:t xml:space="preserve"> </w:t>
      </w:r>
      <w:r w:rsidRPr="00E42068">
        <w:rPr>
          <w:rFonts w:cs="B Nazanin"/>
          <w:sz w:val="28"/>
          <w:szCs w:val="28"/>
          <w:rtl/>
          <w:lang w:bidi="fa-IR"/>
        </w:rPr>
        <w:t>پا</w:t>
      </w:r>
      <w:r w:rsidRPr="00E42068">
        <w:rPr>
          <w:rFonts w:cs="B Nazanin" w:hint="cs"/>
          <w:sz w:val="28"/>
          <w:szCs w:val="28"/>
          <w:rtl/>
          <w:lang w:bidi="fa-IR"/>
        </w:rPr>
        <w:t>ی</w:t>
      </w:r>
      <w:r w:rsidRPr="00E42068">
        <w:rPr>
          <w:rFonts w:cs="B Nazanin" w:hint="eastAsia"/>
          <w:sz w:val="28"/>
          <w:szCs w:val="28"/>
          <w:rtl/>
          <w:lang w:bidi="fa-IR"/>
        </w:rPr>
        <w:t>دار،</w:t>
      </w:r>
      <w:r w:rsidRPr="00E42068">
        <w:rPr>
          <w:rFonts w:cs="B Nazanin"/>
          <w:sz w:val="28"/>
          <w:szCs w:val="28"/>
          <w:rtl/>
          <w:lang w:bidi="fa-IR"/>
        </w:rPr>
        <w:t xml:space="preserve">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Pr="00E42068">
        <w:rPr>
          <w:rFonts w:cs="B Nazanin"/>
          <w:sz w:val="24"/>
          <w:szCs w:val="24"/>
          <w:rtl/>
          <w:lang w:bidi="fa-IR"/>
        </w:rPr>
        <w:t xml:space="preserve"> </w:t>
      </w:r>
      <w:r w:rsidRPr="00E42068">
        <w:rPr>
          <w:rFonts w:cs="B Nazanin"/>
          <w:sz w:val="28"/>
          <w:szCs w:val="28"/>
          <w:rtl/>
          <w:lang w:bidi="fa-IR"/>
        </w:rPr>
        <w:t xml:space="preserve">به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حد واسط،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V</w:t>
      </w:r>
      <w:r w:rsidRPr="00E42068">
        <w:rPr>
          <w:rFonts w:asciiTheme="majorBidi" w:hAnsiTheme="majorBidi" w:cstheme="majorBidi"/>
          <w:sz w:val="24"/>
          <w:szCs w:val="24"/>
          <w:rtl/>
          <w:lang w:bidi="fa-IR"/>
        </w:rPr>
        <w:t>)</w:t>
      </w:r>
      <w:r w:rsidRPr="00E42068">
        <w:rPr>
          <w:rFonts w:cs="B Nazanin"/>
          <w:sz w:val="28"/>
          <w:szCs w:val="28"/>
          <w:rtl/>
          <w:lang w:bidi="fa-IR"/>
        </w:rPr>
        <w:t xml:space="preserve"> و سپس به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IV</w:t>
      </w:r>
      <w:r w:rsidRPr="00E42068">
        <w:rPr>
          <w:rFonts w:asciiTheme="majorBidi" w:hAnsiTheme="majorBidi" w:cstheme="majorBidi"/>
          <w:sz w:val="24"/>
          <w:szCs w:val="24"/>
          <w:rtl/>
          <w:lang w:bidi="fa-IR"/>
        </w:rPr>
        <w:t>)</w:t>
      </w:r>
      <w:r w:rsidRPr="00E42068">
        <w:rPr>
          <w:rFonts w:cs="B Nazanin"/>
          <w:sz w:val="28"/>
          <w:szCs w:val="28"/>
          <w:rtl/>
          <w:lang w:bidi="fa-IR"/>
        </w:rPr>
        <w:t xml:space="preserve"> کاهش م</w:t>
      </w:r>
      <w:r w:rsidRPr="00E42068">
        <w:rPr>
          <w:rFonts w:cs="B Nazanin" w:hint="cs"/>
          <w:sz w:val="28"/>
          <w:szCs w:val="28"/>
          <w:rtl/>
          <w:lang w:bidi="fa-IR"/>
        </w:rPr>
        <w:t>ی‌ی</w:t>
      </w:r>
      <w:r w:rsidRPr="00E42068">
        <w:rPr>
          <w:rFonts w:cs="B Nazanin" w:hint="eastAsia"/>
          <w:sz w:val="28"/>
          <w:szCs w:val="28"/>
          <w:rtl/>
          <w:lang w:bidi="fa-IR"/>
        </w:rPr>
        <w:t>ابد</w:t>
      </w:r>
      <w:r w:rsidRPr="00E42068">
        <w:rPr>
          <w:rFonts w:cs="B Nazanin"/>
          <w:sz w:val="28"/>
          <w:szCs w:val="28"/>
          <w:rtl/>
          <w:lang w:bidi="fa-IR"/>
        </w:rPr>
        <w:t>. کاهش کروم</w:t>
      </w:r>
      <w:r w:rsidRPr="00E42068">
        <w:rPr>
          <w:rFonts w:asciiTheme="majorBidi" w:hAnsiTheme="majorBidi" w:cstheme="majorBidi"/>
          <w:sz w:val="24"/>
          <w:szCs w:val="24"/>
          <w:rtl/>
          <w:lang w:bidi="fa-IR"/>
        </w:rPr>
        <w:t xml:space="preserve"> (</w:t>
      </w:r>
      <w:r w:rsidRPr="00E42068">
        <w:rPr>
          <w:rFonts w:asciiTheme="majorBidi" w:hAnsiTheme="majorBidi" w:cstheme="majorBidi"/>
          <w:sz w:val="24"/>
          <w:szCs w:val="24"/>
          <w:lang w:bidi="fa-IR"/>
        </w:rPr>
        <w:t>IV</w:t>
      </w:r>
      <w:r w:rsidRPr="00E42068">
        <w:rPr>
          <w:rFonts w:asciiTheme="majorBidi" w:hAnsiTheme="majorBidi" w:cstheme="majorBidi"/>
          <w:sz w:val="24"/>
          <w:szCs w:val="24"/>
          <w:rtl/>
          <w:lang w:bidi="fa-IR"/>
        </w:rPr>
        <w:t>)</w:t>
      </w:r>
      <w:r w:rsidRPr="00E42068">
        <w:rPr>
          <w:rFonts w:cs="B Nazanin"/>
          <w:sz w:val="28"/>
          <w:szCs w:val="28"/>
          <w:rtl/>
          <w:lang w:bidi="fa-IR"/>
        </w:rPr>
        <w:t xml:space="preserve"> شامل انتقال الکترون م</w:t>
      </w:r>
      <w:r w:rsidRPr="00E42068">
        <w:rPr>
          <w:rFonts w:cs="B Nazanin" w:hint="cs"/>
          <w:sz w:val="28"/>
          <w:szCs w:val="28"/>
          <w:rtl/>
          <w:lang w:bidi="fa-IR"/>
        </w:rPr>
        <w:t>ی‌</w:t>
      </w:r>
      <w:r w:rsidRPr="00E42068">
        <w:rPr>
          <w:rFonts w:cs="B Nazanin" w:hint="eastAsia"/>
          <w:sz w:val="28"/>
          <w:szCs w:val="28"/>
          <w:rtl/>
          <w:lang w:bidi="fa-IR"/>
        </w:rPr>
        <w:t>شود</w:t>
      </w:r>
      <w:r w:rsidRPr="00E42068">
        <w:rPr>
          <w:rFonts w:cs="B Nazanin"/>
          <w:sz w:val="28"/>
          <w:szCs w:val="28"/>
          <w:rtl/>
          <w:lang w:bidi="fa-IR"/>
        </w:rPr>
        <w:t xml:space="preserve"> </w:t>
      </w:r>
      <w:r w:rsidRPr="00E42068">
        <w:rPr>
          <w:rFonts w:cs="B Nazanin" w:hint="cs"/>
          <w:sz w:val="28"/>
          <w:szCs w:val="28"/>
          <w:rtl/>
          <w:lang w:bidi="fa-IR"/>
        </w:rPr>
        <w:t>و</w:t>
      </w:r>
      <w:r w:rsidRPr="00E42068">
        <w:rPr>
          <w:rFonts w:cs="B Nazanin"/>
          <w:sz w:val="28"/>
          <w:szCs w:val="28"/>
          <w:rtl/>
          <w:lang w:bidi="fa-IR"/>
        </w:rPr>
        <w:t xml:space="preserve"> منجر به تشک</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sz w:val="28"/>
          <w:szCs w:val="28"/>
          <w:rtl/>
          <w:lang w:bidi="fa-IR"/>
        </w:rPr>
        <w:t xml:space="preserve">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III</w:t>
      </w:r>
      <w:r w:rsidRPr="00E42068">
        <w:rPr>
          <w:rFonts w:asciiTheme="majorBidi" w:hAnsiTheme="majorBidi" w:cstheme="majorBidi"/>
          <w:sz w:val="24"/>
          <w:szCs w:val="24"/>
          <w:rtl/>
          <w:lang w:bidi="fa-IR"/>
        </w:rPr>
        <w:t xml:space="preserve">) </w:t>
      </w:r>
      <w:r w:rsidRPr="00E42068">
        <w:rPr>
          <w:rFonts w:cs="B Nazanin"/>
          <w:sz w:val="28"/>
          <w:szCs w:val="28"/>
          <w:rtl/>
          <w:lang w:bidi="fa-IR"/>
        </w:rPr>
        <w:t>م</w:t>
      </w:r>
      <w:r w:rsidRPr="00E42068">
        <w:rPr>
          <w:rFonts w:cs="B Nazanin" w:hint="cs"/>
          <w:sz w:val="28"/>
          <w:szCs w:val="28"/>
          <w:rtl/>
          <w:lang w:bidi="fa-IR"/>
        </w:rPr>
        <w:t>ی</w:t>
      </w:r>
      <w:r w:rsidRPr="00E42068">
        <w:rPr>
          <w:rFonts w:cs="B Nazanin"/>
          <w:sz w:val="28"/>
          <w:szCs w:val="28"/>
          <w:rtl/>
          <w:lang w:bidi="fa-IR"/>
        </w:rPr>
        <w:t xml:space="preserve"> شود که شکل کمتر سم</w:t>
      </w:r>
      <w:r w:rsidRPr="00E42068">
        <w:rPr>
          <w:rFonts w:cs="B Nazanin" w:hint="cs"/>
          <w:sz w:val="28"/>
          <w:szCs w:val="28"/>
          <w:rtl/>
          <w:lang w:bidi="fa-IR"/>
        </w:rPr>
        <w:t>ی</w:t>
      </w:r>
      <w:r w:rsidRPr="00E42068">
        <w:rPr>
          <w:rFonts w:cs="B Nazanin"/>
          <w:sz w:val="28"/>
          <w:szCs w:val="28"/>
          <w:rtl/>
          <w:lang w:bidi="fa-IR"/>
        </w:rPr>
        <w:t xml:space="preserve"> و </w:t>
      </w:r>
      <w:r w:rsidRPr="00E42068">
        <w:rPr>
          <w:rFonts w:cs="B Nazanin"/>
          <w:sz w:val="28"/>
          <w:szCs w:val="28"/>
          <w:rtl/>
          <w:lang w:bidi="fa-IR"/>
        </w:rPr>
        <w:lastRenderedPageBreak/>
        <w:t>پا</w:t>
      </w:r>
      <w:r w:rsidRPr="00E42068">
        <w:rPr>
          <w:rFonts w:cs="B Nazanin" w:hint="cs"/>
          <w:sz w:val="28"/>
          <w:szCs w:val="28"/>
          <w:rtl/>
          <w:lang w:bidi="fa-IR"/>
        </w:rPr>
        <w:t>ی</w:t>
      </w:r>
      <w:r w:rsidRPr="00E42068">
        <w:rPr>
          <w:rFonts w:cs="B Nazanin" w:hint="eastAsia"/>
          <w:sz w:val="28"/>
          <w:szCs w:val="28"/>
          <w:rtl/>
          <w:lang w:bidi="fa-IR"/>
        </w:rPr>
        <w:t>دارتر</w:t>
      </w:r>
      <w:r w:rsidRPr="00E42068">
        <w:rPr>
          <w:rFonts w:cs="B Nazanin" w:hint="cs"/>
          <w:sz w:val="28"/>
          <w:szCs w:val="28"/>
          <w:rtl/>
          <w:lang w:bidi="fa-IR"/>
        </w:rPr>
        <w:t>ی</w:t>
      </w:r>
      <w:r w:rsidRPr="00E42068">
        <w:rPr>
          <w:rFonts w:cs="B Nazanin"/>
          <w:sz w:val="28"/>
          <w:szCs w:val="28"/>
          <w:rtl/>
          <w:lang w:bidi="fa-IR"/>
        </w:rPr>
        <w:t xml:space="preserve"> از کروم است. پس از کاهش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IV</w:t>
      </w:r>
      <w:r w:rsidRPr="00E42068">
        <w:rPr>
          <w:rFonts w:asciiTheme="majorBidi" w:hAnsiTheme="majorBidi" w:cstheme="majorBidi"/>
          <w:sz w:val="24"/>
          <w:szCs w:val="24"/>
          <w:rtl/>
          <w:lang w:bidi="fa-IR"/>
        </w:rPr>
        <w:t>)</w:t>
      </w:r>
      <w:r w:rsidRPr="00E42068">
        <w:rPr>
          <w:rFonts w:cs="B Nazanin"/>
          <w:sz w:val="28"/>
          <w:szCs w:val="28"/>
          <w:rtl/>
          <w:lang w:bidi="fa-IR"/>
        </w:rPr>
        <w:t>، ا</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فرآ</w:t>
      </w:r>
      <w:r w:rsidRPr="00E42068">
        <w:rPr>
          <w:rFonts w:cs="B Nazanin" w:hint="cs"/>
          <w:sz w:val="28"/>
          <w:szCs w:val="28"/>
          <w:rtl/>
          <w:lang w:bidi="fa-IR"/>
        </w:rPr>
        <w:t>ی</w:t>
      </w:r>
      <w:r w:rsidRPr="00E42068">
        <w:rPr>
          <w:rFonts w:cs="B Nazanin" w:hint="eastAsia"/>
          <w:sz w:val="28"/>
          <w:szCs w:val="28"/>
          <w:rtl/>
          <w:lang w:bidi="fa-IR"/>
        </w:rPr>
        <w:t>ند</w:t>
      </w:r>
      <w:r w:rsidRPr="00E42068">
        <w:rPr>
          <w:rFonts w:cs="B Nazanin"/>
          <w:sz w:val="28"/>
          <w:szCs w:val="28"/>
          <w:rtl/>
          <w:lang w:bidi="fa-IR"/>
        </w:rPr>
        <w:t xml:space="preserve"> تا زمان</w:t>
      </w:r>
      <w:r w:rsidRPr="00E42068">
        <w:rPr>
          <w:rFonts w:cs="B Nazanin" w:hint="cs"/>
          <w:sz w:val="28"/>
          <w:szCs w:val="28"/>
          <w:rtl/>
          <w:lang w:bidi="fa-IR"/>
        </w:rPr>
        <w:t>ی</w:t>
      </w:r>
      <w:r w:rsidRPr="00E42068">
        <w:rPr>
          <w:rFonts w:cs="B Nazanin"/>
          <w:sz w:val="28"/>
          <w:szCs w:val="28"/>
          <w:rtl/>
          <w:lang w:bidi="fa-IR"/>
        </w:rPr>
        <w:t xml:space="preserve"> ادامه م</w:t>
      </w:r>
      <w:r w:rsidRPr="00E42068">
        <w:rPr>
          <w:rFonts w:cs="B Nazanin" w:hint="cs"/>
          <w:sz w:val="28"/>
          <w:szCs w:val="28"/>
          <w:rtl/>
          <w:lang w:bidi="fa-IR"/>
        </w:rPr>
        <w:t>ی‌ی</w:t>
      </w:r>
      <w:r w:rsidRPr="00E42068">
        <w:rPr>
          <w:rFonts w:cs="B Nazanin" w:hint="eastAsia"/>
          <w:sz w:val="28"/>
          <w:szCs w:val="28"/>
          <w:rtl/>
          <w:lang w:bidi="fa-IR"/>
        </w:rPr>
        <w:t>ابد</w:t>
      </w:r>
      <w:r w:rsidRPr="00E42068">
        <w:rPr>
          <w:rFonts w:cs="B Nazanin"/>
          <w:sz w:val="28"/>
          <w:szCs w:val="28"/>
          <w:rtl/>
          <w:lang w:bidi="fa-IR"/>
        </w:rPr>
        <w:t xml:space="preserve"> که حالت پا</w:t>
      </w:r>
      <w:r w:rsidRPr="00E42068">
        <w:rPr>
          <w:rFonts w:cs="B Nazanin" w:hint="cs"/>
          <w:sz w:val="28"/>
          <w:szCs w:val="28"/>
          <w:rtl/>
          <w:lang w:bidi="fa-IR"/>
        </w:rPr>
        <w:t>ی</w:t>
      </w:r>
      <w:r w:rsidRPr="00E42068">
        <w:rPr>
          <w:rFonts w:cs="B Nazanin" w:hint="eastAsia"/>
          <w:sz w:val="28"/>
          <w:szCs w:val="28"/>
          <w:rtl/>
          <w:lang w:bidi="fa-IR"/>
        </w:rPr>
        <w:t>دار</w:t>
      </w:r>
      <w:r w:rsidRPr="00E42068">
        <w:rPr>
          <w:rFonts w:cs="B Nazanin"/>
          <w:sz w:val="28"/>
          <w:szCs w:val="28"/>
          <w:rtl/>
          <w:lang w:bidi="fa-IR"/>
        </w:rPr>
        <w:t xml:space="preserve">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III</w:t>
      </w:r>
      <w:r w:rsidRPr="00E42068">
        <w:rPr>
          <w:rFonts w:asciiTheme="majorBidi" w:hAnsiTheme="majorBidi" w:cstheme="majorBidi"/>
          <w:sz w:val="24"/>
          <w:szCs w:val="24"/>
          <w:rtl/>
          <w:lang w:bidi="fa-IR"/>
        </w:rPr>
        <w:t xml:space="preserve">) </w:t>
      </w:r>
      <w:r w:rsidRPr="00E42068">
        <w:rPr>
          <w:rFonts w:cs="B Nazanin"/>
          <w:sz w:val="28"/>
          <w:szCs w:val="28"/>
          <w:rtl/>
          <w:lang w:bidi="fa-IR"/>
        </w:rPr>
        <w:t>به دست آ</w:t>
      </w:r>
      <w:r w:rsidRPr="00E42068">
        <w:rPr>
          <w:rFonts w:cs="B Nazanin" w:hint="cs"/>
          <w:sz w:val="28"/>
          <w:szCs w:val="28"/>
          <w:rtl/>
          <w:lang w:bidi="fa-IR"/>
        </w:rPr>
        <w:t>ی</w:t>
      </w:r>
      <w:r w:rsidRPr="00E42068">
        <w:rPr>
          <w:rFonts w:cs="B Nazanin" w:hint="eastAsia"/>
          <w:sz w:val="28"/>
          <w:szCs w:val="28"/>
          <w:rtl/>
          <w:lang w:bidi="fa-IR"/>
        </w:rPr>
        <w:t>د</w:t>
      </w:r>
      <w:r w:rsidRPr="00E42068">
        <w:rPr>
          <w:rFonts w:cs="B Nazanin"/>
          <w:sz w:val="28"/>
          <w:szCs w:val="28"/>
          <w:rtl/>
          <w:lang w:bidi="fa-IR"/>
        </w:rPr>
        <w:t>.</w:t>
      </w:r>
      <w:r w:rsidRPr="00E42068">
        <w:rPr>
          <w:rFonts w:cs="B Nazanin" w:hint="cs"/>
          <w:sz w:val="28"/>
          <w:szCs w:val="28"/>
          <w:rtl/>
          <w:lang w:bidi="fa-IR"/>
        </w:rPr>
        <w:t xml:space="preserve"> </w:t>
      </w:r>
      <w:r w:rsidRPr="00E42068">
        <w:rPr>
          <w:rFonts w:cs="B Nazanin"/>
          <w:sz w:val="28"/>
          <w:szCs w:val="28"/>
          <w:rtl/>
          <w:lang w:bidi="fa-IR"/>
        </w:rPr>
        <w:t>در هر دو شرا</w:t>
      </w:r>
      <w:r w:rsidRPr="00E42068">
        <w:rPr>
          <w:rFonts w:cs="B Nazanin" w:hint="cs"/>
          <w:sz w:val="28"/>
          <w:szCs w:val="28"/>
          <w:rtl/>
          <w:lang w:bidi="fa-IR"/>
        </w:rPr>
        <w:t>ی</w:t>
      </w:r>
      <w:r w:rsidRPr="00E42068">
        <w:rPr>
          <w:rFonts w:cs="B Nazanin" w:hint="eastAsia"/>
          <w:sz w:val="28"/>
          <w:szCs w:val="28"/>
          <w:rtl/>
          <w:lang w:bidi="fa-IR"/>
        </w:rPr>
        <w:t>ط</w:t>
      </w:r>
      <w:r w:rsidRPr="00E42068">
        <w:rPr>
          <w:rFonts w:cs="B Nazanin"/>
          <w:sz w:val="28"/>
          <w:szCs w:val="28"/>
          <w:rtl/>
          <w:lang w:bidi="fa-IR"/>
        </w:rPr>
        <w:t xml:space="preserve"> هواز</w:t>
      </w:r>
      <w:r w:rsidRPr="00E42068">
        <w:rPr>
          <w:rFonts w:cs="B Nazanin" w:hint="cs"/>
          <w:sz w:val="28"/>
          <w:szCs w:val="28"/>
          <w:rtl/>
          <w:lang w:bidi="fa-IR"/>
        </w:rPr>
        <w:t>ی</w:t>
      </w:r>
      <w:r w:rsidRPr="00E42068">
        <w:rPr>
          <w:rFonts w:cs="B Nazanin"/>
          <w:sz w:val="28"/>
          <w:szCs w:val="28"/>
          <w:rtl/>
          <w:lang w:bidi="fa-IR"/>
        </w:rPr>
        <w:t xml:space="preserve"> و ب</w:t>
      </w:r>
      <w:r w:rsidRPr="00E42068">
        <w:rPr>
          <w:rFonts w:cs="B Nazanin" w:hint="cs"/>
          <w:sz w:val="28"/>
          <w:szCs w:val="28"/>
          <w:rtl/>
          <w:lang w:bidi="fa-IR"/>
        </w:rPr>
        <w:t>ی</w:t>
      </w:r>
      <w:r w:rsidRPr="00E42068">
        <w:rPr>
          <w:rFonts w:cs="B Nazanin"/>
          <w:sz w:val="28"/>
          <w:szCs w:val="28"/>
          <w:rtl/>
          <w:lang w:bidi="fa-IR"/>
        </w:rPr>
        <w:t xml:space="preserve"> هواز</w:t>
      </w:r>
      <w:r w:rsidRPr="00E42068">
        <w:rPr>
          <w:rFonts w:cs="B Nazanin" w:hint="cs"/>
          <w:sz w:val="28"/>
          <w:szCs w:val="28"/>
          <w:rtl/>
          <w:lang w:bidi="fa-IR"/>
        </w:rPr>
        <w:t>ی</w:t>
      </w:r>
      <w:r w:rsidRPr="00E42068">
        <w:rPr>
          <w:rFonts w:cs="B Nazanin" w:hint="eastAsia"/>
          <w:sz w:val="28"/>
          <w:szCs w:val="28"/>
          <w:rtl/>
          <w:lang w:bidi="fa-IR"/>
        </w:rPr>
        <w:t>،</w:t>
      </w:r>
      <w:r w:rsidRPr="00E42068">
        <w:rPr>
          <w:rFonts w:cs="B Nazanin"/>
          <w:sz w:val="28"/>
          <w:szCs w:val="28"/>
          <w:rtl/>
          <w:lang w:bidi="fa-IR"/>
        </w:rPr>
        <w:t xml:space="preserve"> فرآ</w:t>
      </w:r>
      <w:r w:rsidRPr="00E42068">
        <w:rPr>
          <w:rFonts w:cs="B Nazanin" w:hint="cs"/>
          <w:sz w:val="28"/>
          <w:szCs w:val="28"/>
          <w:rtl/>
          <w:lang w:bidi="fa-IR"/>
        </w:rPr>
        <w:t>ی</w:t>
      </w:r>
      <w:r w:rsidRPr="00E42068">
        <w:rPr>
          <w:rFonts w:cs="B Nazanin" w:hint="eastAsia"/>
          <w:sz w:val="28"/>
          <w:szCs w:val="28"/>
          <w:rtl/>
          <w:lang w:bidi="fa-IR"/>
        </w:rPr>
        <w:t>ند</w:t>
      </w:r>
      <w:r w:rsidRPr="00E42068">
        <w:rPr>
          <w:rFonts w:cs="B Nazanin"/>
          <w:sz w:val="28"/>
          <w:szCs w:val="28"/>
          <w:rtl/>
          <w:lang w:bidi="fa-IR"/>
        </w:rPr>
        <w:t xml:space="preserve"> کاهش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Pr="00E42068">
        <w:rPr>
          <w:rFonts w:cs="B Nazanin"/>
          <w:sz w:val="24"/>
          <w:szCs w:val="24"/>
          <w:rtl/>
          <w:lang w:bidi="fa-IR"/>
        </w:rPr>
        <w:t xml:space="preserve"> </w:t>
      </w:r>
      <w:r w:rsidRPr="00E42068">
        <w:rPr>
          <w:rFonts w:cs="B Nazanin"/>
          <w:sz w:val="28"/>
          <w:szCs w:val="28"/>
          <w:rtl/>
          <w:lang w:bidi="fa-IR"/>
        </w:rPr>
        <w:t>در شکل</w:t>
      </w:r>
      <w:r w:rsidR="00E61DD6" w:rsidRPr="00E42068">
        <w:rPr>
          <w:rFonts w:cs="B Nazanin" w:hint="cs"/>
          <w:sz w:val="28"/>
          <w:szCs w:val="28"/>
          <w:rtl/>
          <w:lang w:bidi="fa-IR"/>
        </w:rPr>
        <w:t xml:space="preserve"> 4</w:t>
      </w:r>
      <w:r w:rsidR="00E61DD6" w:rsidRPr="00E42068">
        <w:rPr>
          <w:rFonts w:cs="B Nazanin"/>
          <w:sz w:val="32"/>
          <w:szCs w:val="32"/>
          <w:rtl/>
          <w:lang w:bidi="fa-IR"/>
        </w:rPr>
        <w:t>-</w:t>
      </w:r>
      <w:r w:rsidR="00E61DD6" w:rsidRPr="00E42068">
        <w:rPr>
          <w:rFonts w:cs="B Nazanin" w:hint="cs"/>
          <w:sz w:val="28"/>
          <w:szCs w:val="28"/>
          <w:rtl/>
          <w:lang w:bidi="fa-IR"/>
        </w:rPr>
        <w:t xml:space="preserve">2 </w:t>
      </w:r>
      <w:r w:rsidRPr="00E42068">
        <w:rPr>
          <w:rFonts w:cs="B Nazanin"/>
          <w:sz w:val="28"/>
          <w:szCs w:val="28"/>
          <w:rtl/>
          <w:lang w:bidi="fa-IR"/>
        </w:rPr>
        <w:t xml:space="preserve"> نشان داده شده است. جدول </w:t>
      </w:r>
      <w:r w:rsidR="00994CA4" w:rsidRPr="00E42068">
        <w:rPr>
          <w:rFonts w:asciiTheme="majorBidi" w:hAnsiTheme="majorBidi" w:cs="B Nazanin" w:hint="cs"/>
          <w:sz w:val="28"/>
          <w:szCs w:val="28"/>
          <w:rtl/>
          <w:lang w:bidi="fa-IR"/>
        </w:rPr>
        <w:t>7</w:t>
      </w:r>
      <w:r w:rsidR="00244752" w:rsidRPr="00E42068">
        <w:rPr>
          <w:rFonts w:asciiTheme="majorBidi" w:hAnsiTheme="majorBidi" w:cs="B Nazanin" w:hint="cs"/>
          <w:sz w:val="28"/>
          <w:szCs w:val="28"/>
          <w:rtl/>
          <w:lang w:bidi="fa-IR"/>
        </w:rPr>
        <w:t xml:space="preserve"> در بخش ضمیمه، </w:t>
      </w:r>
      <w:r w:rsidR="00244752" w:rsidRPr="00E42068">
        <w:rPr>
          <w:rFonts w:cs="B Nazanin" w:hint="cs"/>
          <w:sz w:val="28"/>
          <w:szCs w:val="28"/>
          <w:rtl/>
          <w:lang w:bidi="fa-IR"/>
        </w:rPr>
        <w:t>پتانسیل</w:t>
      </w:r>
      <w:r w:rsidRPr="00E42068">
        <w:rPr>
          <w:rFonts w:cs="B Nazanin"/>
          <w:sz w:val="28"/>
          <w:szCs w:val="28"/>
          <w:rtl/>
          <w:lang w:bidi="fa-IR"/>
        </w:rPr>
        <w:t xml:space="preserve"> باکتر</w:t>
      </w:r>
      <w:r w:rsidRPr="00E42068">
        <w:rPr>
          <w:rFonts w:cs="B Nazanin" w:hint="cs"/>
          <w:sz w:val="28"/>
          <w:szCs w:val="28"/>
          <w:rtl/>
          <w:lang w:bidi="fa-IR"/>
        </w:rPr>
        <w:t>ی</w:t>
      </w:r>
      <w:r w:rsidR="00244752" w:rsidRPr="00E42068">
        <w:rPr>
          <w:rFonts w:cs="B Nazanin" w:hint="cs"/>
          <w:sz w:val="28"/>
          <w:szCs w:val="28"/>
          <w:rtl/>
          <w:lang w:bidi="fa-IR"/>
        </w:rPr>
        <w:t xml:space="preserve"> ها</w:t>
      </w:r>
      <w:r w:rsidRPr="00E42068">
        <w:rPr>
          <w:rFonts w:cs="B Nazanin"/>
          <w:sz w:val="28"/>
          <w:szCs w:val="28"/>
          <w:rtl/>
          <w:lang w:bidi="fa-IR"/>
        </w:rPr>
        <w:t xml:space="preserve"> </w:t>
      </w:r>
      <w:r w:rsidR="00244752" w:rsidRPr="00E42068">
        <w:rPr>
          <w:rFonts w:cs="B Nazanin" w:hint="cs"/>
          <w:sz w:val="28"/>
          <w:szCs w:val="28"/>
          <w:rtl/>
          <w:lang w:bidi="fa-IR"/>
        </w:rPr>
        <w:t>در حذف کروم</w:t>
      </w:r>
      <w:r w:rsidRPr="00E42068">
        <w:rPr>
          <w:rFonts w:cs="B Nazanin"/>
          <w:sz w:val="28"/>
          <w:szCs w:val="28"/>
          <w:rtl/>
          <w:lang w:bidi="fa-IR"/>
        </w:rPr>
        <w:t xml:space="preserve"> در س</w:t>
      </w:r>
      <w:r w:rsidRPr="00E42068">
        <w:rPr>
          <w:rFonts w:cs="B Nazanin" w:hint="cs"/>
          <w:sz w:val="28"/>
          <w:szCs w:val="28"/>
          <w:rtl/>
          <w:lang w:bidi="fa-IR"/>
        </w:rPr>
        <w:t>ی</w:t>
      </w:r>
      <w:r w:rsidRPr="00E42068">
        <w:rPr>
          <w:rFonts w:cs="B Nazanin" w:hint="eastAsia"/>
          <w:sz w:val="28"/>
          <w:szCs w:val="28"/>
          <w:rtl/>
          <w:lang w:bidi="fa-IR"/>
        </w:rPr>
        <w:t>ستم</w:t>
      </w:r>
      <w:r w:rsidRPr="00E42068">
        <w:rPr>
          <w:rFonts w:cs="B Nazanin"/>
          <w:sz w:val="28"/>
          <w:szCs w:val="28"/>
          <w:rtl/>
          <w:lang w:bidi="fa-IR"/>
        </w:rPr>
        <w:t xml:space="preserve"> ها</w:t>
      </w:r>
      <w:r w:rsidRPr="00E42068">
        <w:rPr>
          <w:rFonts w:cs="B Nazanin" w:hint="cs"/>
          <w:sz w:val="28"/>
          <w:szCs w:val="28"/>
          <w:rtl/>
          <w:lang w:bidi="fa-IR"/>
        </w:rPr>
        <w:t>ی</w:t>
      </w:r>
      <w:r w:rsidRPr="00E42068">
        <w:rPr>
          <w:rFonts w:cs="B Nazanin"/>
          <w:sz w:val="28"/>
          <w:szCs w:val="28"/>
          <w:rtl/>
          <w:lang w:bidi="fa-IR"/>
        </w:rPr>
        <w:t xml:space="preserve"> مختلف تحت شرا</w:t>
      </w:r>
      <w:r w:rsidRPr="00E42068">
        <w:rPr>
          <w:rFonts w:cs="B Nazanin" w:hint="cs"/>
          <w:sz w:val="28"/>
          <w:szCs w:val="28"/>
          <w:rtl/>
          <w:lang w:bidi="fa-IR"/>
        </w:rPr>
        <w:t>ی</w:t>
      </w:r>
      <w:r w:rsidRPr="00E42068">
        <w:rPr>
          <w:rFonts w:cs="B Nazanin" w:hint="eastAsia"/>
          <w:sz w:val="28"/>
          <w:szCs w:val="28"/>
          <w:rtl/>
          <w:lang w:bidi="fa-IR"/>
        </w:rPr>
        <w:t>ط</w:t>
      </w:r>
      <w:r w:rsidRPr="00E42068">
        <w:rPr>
          <w:rFonts w:cs="B Nazanin"/>
          <w:sz w:val="28"/>
          <w:szCs w:val="28"/>
          <w:rtl/>
          <w:lang w:bidi="fa-IR"/>
        </w:rPr>
        <w:t xml:space="preserve"> هواز</w:t>
      </w:r>
      <w:r w:rsidRPr="00E42068">
        <w:rPr>
          <w:rFonts w:cs="B Nazanin" w:hint="cs"/>
          <w:sz w:val="28"/>
          <w:szCs w:val="28"/>
          <w:rtl/>
          <w:lang w:bidi="fa-IR"/>
        </w:rPr>
        <w:t>ی</w:t>
      </w:r>
      <w:r w:rsidRPr="00E42068">
        <w:rPr>
          <w:rFonts w:cs="B Nazanin"/>
          <w:sz w:val="28"/>
          <w:szCs w:val="28"/>
          <w:rtl/>
          <w:lang w:bidi="fa-IR"/>
        </w:rPr>
        <w:t xml:space="preserve"> و ب</w:t>
      </w:r>
      <w:r w:rsidRPr="00E42068">
        <w:rPr>
          <w:rFonts w:cs="B Nazanin" w:hint="cs"/>
          <w:sz w:val="28"/>
          <w:szCs w:val="28"/>
          <w:rtl/>
          <w:lang w:bidi="fa-IR"/>
        </w:rPr>
        <w:t>ی</w:t>
      </w:r>
      <w:r w:rsidRPr="00E42068">
        <w:rPr>
          <w:rFonts w:cs="B Nazanin"/>
          <w:sz w:val="28"/>
          <w:szCs w:val="28"/>
          <w:rtl/>
          <w:lang w:bidi="fa-IR"/>
        </w:rPr>
        <w:t xml:space="preserve"> هواز</w:t>
      </w:r>
      <w:r w:rsidRPr="00E42068">
        <w:rPr>
          <w:rFonts w:cs="B Nazanin" w:hint="cs"/>
          <w:sz w:val="28"/>
          <w:szCs w:val="28"/>
          <w:rtl/>
          <w:lang w:bidi="fa-IR"/>
        </w:rPr>
        <w:t>ی</w:t>
      </w:r>
      <w:r w:rsidRPr="00E42068">
        <w:rPr>
          <w:rFonts w:cs="B Nazanin"/>
          <w:sz w:val="28"/>
          <w:szCs w:val="28"/>
          <w:rtl/>
          <w:lang w:bidi="fa-IR"/>
        </w:rPr>
        <w:t xml:space="preserve"> </w:t>
      </w:r>
      <w:r w:rsidR="00244752" w:rsidRPr="00E42068">
        <w:rPr>
          <w:rFonts w:cs="B Nazanin" w:hint="cs"/>
          <w:sz w:val="28"/>
          <w:szCs w:val="28"/>
          <w:rtl/>
          <w:lang w:bidi="fa-IR"/>
        </w:rPr>
        <w:t>نشان می دهد</w:t>
      </w:r>
      <w:r w:rsidRPr="00E42068">
        <w:rPr>
          <w:rFonts w:cs="B Nazanin"/>
          <w:sz w:val="28"/>
          <w:szCs w:val="28"/>
          <w:rtl/>
          <w:lang w:bidi="fa-IR"/>
        </w:rPr>
        <w:t>.</w:t>
      </w:r>
    </w:p>
    <w:p w14:paraId="7B3D78EC" w14:textId="0690BA62" w:rsidR="00E61DD6" w:rsidRPr="00E42068" w:rsidRDefault="00E42068" w:rsidP="00E61DD6">
      <w:pPr>
        <w:bidi/>
        <w:spacing w:line="360" w:lineRule="auto"/>
        <w:jc w:val="both"/>
        <w:rPr>
          <w:rFonts w:cs="B Nazanin"/>
          <w:sz w:val="28"/>
          <w:szCs w:val="28"/>
          <w:rtl/>
          <w:lang w:bidi="fa-IR"/>
        </w:rPr>
      </w:pPr>
      <w:r w:rsidRPr="00E42068">
        <w:rPr>
          <w:rFonts w:cs="B Nazanin"/>
          <w:noProof/>
          <w:sz w:val="28"/>
          <w:szCs w:val="28"/>
          <w:rtl/>
          <w:lang w:val="fa-IR" w:bidi="fa-IR"/>
        </w:rPr>
        <w:drawing>
          <wp:inline distT="0" distB="0" distL="0" distR="0" wp14:anchorId="794AE544" wp14:editId="2CEAF81C">
            <wp:extent cx="5943600" cy="4026569"/>
            <wp:effectExtent l="0" t="0" r="0" b="0"/>
            <wp:docPr id="18002937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293786" name="Picture 180029378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4229" cy="4026995"/>
                    </a:xfrm>
                    <a:prstGeom prst="rect">
                      <a:avLst/>
                    </a:prstGeom>
                  </pic:spPr>
                </pic:pic>
              </a:graphicData>
            </a:graphic>
          </wp:inline>
        </w:drawing>
      </w:r>
    </w:p>
    <w:p w14:paraId="08D92E21" w14:textId="66366C65" w:rsidR="00E61DD6" w:rsidRPr="00E42068" w:rsidRDefault="00E61DD6" w:rsidP="00E61DD6">
      <w:pPr>
        <w:bidi/>
        <w:spacing w:line="360" w:lineRule="auto"/>
        <w:jc w:val="center"/>
        <w:rPr>
          <w:rFonts w:cs="B Nazanin"/>
          <w:rtl/>
          <w:lang w:bidi="fa-IR"/>
        </w:rPr>
      </w:pPr>
      <w:r w:rsidRPr="00E42068">
        <w:rPr>
          <w:rFonts w:cs="B Nazanin" w:hint="cs"/>
          <w:rtl/>
          <w:lang w:bidi="fa-IR"/>
        </w:rPr>
        <w:t xml:space="preserve">شکل 4-2 </w:t>
      </w:r>
      <w:r w:rsidRPr="00E42068">
        <w:rPr>
          <w:rFonts w:cs="B Nazanin"/>
          <w:rtl/>
          <w:lang w:bidi="fa-IR"/>
        </w:rPr>
        <w:t>فرآ</w:t>
      </w:r>
      <w:r w:rsidRPr="00E42068">
        <w:rPr>
          <w:rFonts w:cs="B Nazanin" w:hint="cs"/>
          <w:rtl/>
          <w:lang w:bidi="fa-IR"/>
        </w:rPr>
        <w:t>ی</w:t>
      </w:r>
      <w:r w:rsidRPr="00E42068">
        <w:rPr>
          <w:rFonts w:cs="B Nazanin" w:hint="eastAsia"/>
          <w:rtl/>
          <w:lang w:bidi="fa-IR"/>
        </w:rPr>
        <w:t>ند</w:t>
      </w:r>
      <w:r w:rsidRPr="00E42068">
        <w:rPr>
          <w:rFonts w:cs="B Nazanin"/>
          <w:rtl/>
          <w:lang w:bidi="fa-IR"/>
        </w:rPr>
        <w:t xml:space="preserve"> کاهش کروم </w:t>
      </w:r>
      <w:r w:rsidRPr="00E42068">
        <w:rPr>
          <w:rFonts w:asciiTheme="majorBidi" w:hAnsiTheme="majorBidi" w:cstheme="majorBidi"/>
          <w:rtl/>
          <w:lang w:bidi="fa-IR"/>
        </w:rPr>
        <w:t>(</w:t>
      </w:r>
      <w:r w:rsidRPr="00E42068">
        <w:rPr>
          <w:rFonts w:asciiTheme="majorBidi" w:hAnsiTheme="majorBidi" w:cstheme="majorBidi"/>
          <w:lang w:bidi="fa-IR"/>
        </w:rPr>
        <w:t>VI</w:t>
      </w:r>
      <w:r w:rsidRPr="00E42068">
        <w:rPr>
          <w:rFonts w:asciiTheme="majorBidi" w:hAnsiTheme="majorBidi" w:cstheme="majorBidi"/>
          <w:rtl/>
          <w:lang w:bidi="fa-IR"/>
        </w:rPr>
        <w:t>)</w:t>
      </w:r>
      <w:r w:rsidRPr="00E42068">
        <w:rPr>
          <w:rFonts w:asciiTheme="majorBidi" w:hAnsiTheme="majorBidi" w:cstheme="majorBidi" w:hint="cs"/>
          <w:rtl/>
          <w:lang w:bidi="fa-IR"/>
        </w:rPr>
        <w:t xml:space="preserve"> </w:t>
      </w:r>
      <w:r w:rsidR="002D0BEF" w:rsidRPr="00E42068">
        <w:rPr>
          <w:rFonts w:asciiTheme="majorBidi" w:hAnsiTheme="majorBidi" w:cs="B Nazanin" w:hint="cs"/>
          <w:rtl/>
          <w:lang w:bidi="fa-IR"/>
        </w:rPr>
        <w:t>در شرایط</w:t>
      </w:r>
      <w:r w:rsidR="002D0BEF" w:rsidRPr="00E42068">
        <w:rPr>
          <w:rFonts w:asciiTheme="majorBidi" w:hAnsiTheme="majorBidi" w:cstheme="majorBidi" w:hint="cs"/>
          <w:rtl/>
          <w:lang w:bidi="fa-IR"/>
        </w:rPr>
        <w:t xml:space="preserve"> </w:t>
      </w:r>
      <w:r w:rsidRPr="00E42068">
        <w:rPr>
          <w:rFonts w:cs="B Nazanin"/>
          <w:rtl/>
          <w:lang w:bidi="fa-IR"/>
        </w:rPr>
        <w:t>هواز</w:t>
      </w:r>
      <w:r w:rsidRPr="00E42068">
        <w:rPr>
          <w:rFonts w:cs="B Nazanin" w:hint="cs"/>
          <w:rtl/>
          <w:lang w:bidi="fa-IR"/>
        </w:rPr>
        <w:t>ی</w:t>
      </w:r>
      <w:r w:rsidRPr="00E42068">
        <w:rPr>
          <w:rFonts w:cs="B Nazanin"/>
          <w:rtl/>
          <w:lang w:bidi="fa-IR"/>
        </w:rPr>
        <w:t xml:space="preserve"> و ب</w:t>
      </w:r>
      <w:r w:rsidRPr="00E42068">
        <w:rPr>
          <w:rFonts w:cs="B Nazanin" w:hint="cs"/>
          <w:rtl/>
          <w:lang w:bidi="fa-IR"/>
        </w:rPr>
        <w:t>ی</w:t>
      </w:r>
      <w:r w:rsidRPr="00E42068">
        <w:rPr>
          <w:rFonts w:cs="B Nazanin"/>
          <w:rtl/>
          <w:lang w:bidi="fa-IR"/>
        </w:rPr>
        <w:t xml:space="preserve"> هواز</w:t>
      </w:r>
      <w:r w:rsidRPr="00E42068">
        <w:rPr>
          <w:rFonts w:cs="B Nazanin" w:hint="cs"/>
          <w:rtl/>
          <w:lang w:bidi="fa-IR"/>
        </w:rPr>
        <w:t>ی</w:t>
      </w:r>
      <w:r w:rsidRPr="00E42068">
        <w:rPr>
          <w:rFonts w:cs="B Nazanin"/>
          <w:sz w:val="28"/>
          <w:szCs w:val="28"/>
          <w:rtl/>
          <w:lang w:bidi="fa-IR"/>
        </w:rPr>
        <w:t xml:space="preserve"> </w:t>
      </w:r>
    </w:p>
    <w:p w14:paraId="5CFB496C" w14:textId="77777777" w:rsidR="00E61DD6" w:rsidRPr="00E42068" w:rsidRDefault="00E61DD6" w:rsidP="00E61DD6">
      <w:pPr>
        <w:bidi/>
        <w:spacing w:line="360" w:lineRule="auto"/>
        <w:jc w:val="both"/>
        <w:rPr>
          <w:rFonts w:cs="B Nazanin"/>
          <w:sz w:val="28"/>
          <w:szCs w:val="28"/>
          <w:rtl/>
          <w:lang w:bidi="fa-IR"/>
        </w:rPr>
      </w:pPr>
    </w:p>
    <w:p w14:paraId="5BD92EE0" w14:textId="77777777" w:rsidR="00A07127" w:rsidRPr="00E42068" w:rsidRDefault="00A07127" w:rsidP="00A07127">
      <w:pPr>
        <w:bidi/>
        <w:rPr>
          <w:rtl/>
          <w:lang w:bidi="fa-IR"/>
        </w:rPr>
      </w:pPr>
    </w:p>
    <w:p w14:paraId="04920E07" w14:textId="77777777" w:rsidR="002D0BEF" w:rsidRPr="00E42068" w:rsidRDefault="002D0BEF" w:rsidP="002D0BEF">
      <w:pPr>
        <w:bidi/>
        <w:rPr>
          <w:rtl/>
          <w:lang w:bidi="fa-IR"/>
        </w:rPr>
      </w:pPr>
    </w:p>
    <w:p w14:paraId="574FE6D3" w14:textId="77777777" w:rsidR="002D0BEF" w:rsidRPr="00E42068" w:rsidRDefault="002D0BEF" w:rsidP="002D0BEF">
      <w:pPr>
        <w:bidi/>
        <w:rPr>
          <w:rtl/>
          <w:lang w:bidi="fa-IR"/>
        </w:rPr>
      </w:pPr>
    </w:p>
    <w:p w14:paraId="6A242073" w14:textId="77777777" w:rsidR="002D0BEF" w:rsidRPr="00E42068" w:rsidRDefault="002D0BEF" w:rsidP="002D0BEF">
      <w:pPr>
        <w:bidi/>
        <w:rPr>
          <w:rtl/>
          <w:lang w:bidi="fa-IR"/>
        </w:rPr>
      </w:pPr>
    </w:p>
    <w:p w14:paraId="525EA5E1" w14:textId="77777777" w:rsidR="002D0BEF" w:rsidRPr="00E42068" w:rsidRDefault="002D0BEF" w:rsidP="002D0BEF">
      <w:pPr>
        <w:bidi/>
        <w:rPr>
          <w:rtl/>
          <w:lang w:bidi="fa-IR"/>
        </w:rPr>
      </w:pPr>
    </w:p>
    <w:p w14:paraId="05A2706A" w14:textId="78944FB4" w:rsidR="00A07127" w:rsidRPr="00E42068" w:rsidRDefault="00260C8C" w:rsidP="00A07127">
      <w:pPr>
        <w:pStyle w:val="Heading31"/>
        <w:rPr>
          <w:rFonts w:cs="B Nazanin"/>
          <w:rtl/>
          <w:lang w:bidi="ar-SA"/>
        </w:rPr>
      </w:pPr>
      <w:r>
        <w:rPr>
          <w:rFonts w:cs="B Nazanin"/>
          <w:noProof/>
          <w:rtl/>
          <w:lang w:val="ar-SA" w:bidi="ar-SA"/>
        </w:rPr>
        <w:lastRenderedPageBreak/>
        <mc:AlternateContent>
          <mc:Choice Requires="wps">
            <w:drawing>
              <wp:anchor distT="0" distB="0" distL="114300" distR="114300" simplePos="0" relativeHeight="251705344" behindDoc="1" locked="0" layoutInCell="1" allowOverlap="1" wp14:anchorId="6CC2A9BE" wp14:editId="595DABE9">
                <wp:simplePos x="0" y="0"/>
                <wp:positionH relativeFrom="page">
                  <wp:align>left</wp:align>
                </wp:positionH>
                <wp:positionV relativeFrom="paragraph">
                  <wp:posOffset>-887569</wp:posOffset>
                </wp:positionV>
                <wp:extent cx="7738280" cy="10003808"/>
                <wp:effectExtent l="0" t="0" r="15240" b="16510"/>
                <wp:wrapNone/>
                <wp:docPr id="309930283" name="Rectangle 7"/>
                <wp:cNvGraphicFramePr/>
                <a:graphic xmlns:a="http://schemas.openxmlformats.org/drawingml/2006/main">
                  <a:graphicData uri="http://schemas.microsoft.com/office/word/2010/wordprocessingShape">
                    <wps:wsp>
                      <wps:cNvSpPr/>
                      <wps:spPr>
                        <a:xfrm>
                          <a:off x="0" y="0"/>
                          <a:ext cx="7738280" cy="10003808"/>
                        </a:xfrm>
                        <a:prstGeom prst="rect">
                          <a:avLst/>
                        </a:prstGeom>
                        <a:blipFill dpi="0" rotWithShape="1">
                          <a:blip r:embed="rId23">
                            <a:extLst>
                              <a:ext uri="{28A0092B-C50C-407E-A947-70E740481C1C}">
                                <a14:useLocalDpi xmlns:a14="http://schemas.microsoft.com/office/drawing/2010/main" val="0"/>
                              </a:ext>
                            </a:extLst>
                          </a:blip>
                          <a:srcRect/>
                          <a:stretch>
                            <a:fillRect/>
                          </a:stretch>
                        </a:blipFill>
                        <a:ln>
                          <a:solidFill>
                            <a:schemeClr val="accent5">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380B7B" id="Rectangle 7" o:spid="_x0000_s1026" style="position:absolute;margin-left:0;margin-top:-69.9pt;width:609.3pt;height:787.7pt;z-index:-251611136;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zooor0zk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ovtUIk8szRh/wC7vGfyqWgSaewUUUUhhRRRTAKKKKACiiig&#10;AooooAKKKKACiiigAooopAFFQS31vAcSXESH0aQD+tR/2tZf8/lv/wB/V/xqrPsTzx7luiqn9rWX&#10;/P5b/wDf1f8AGj+1bP8A5+7f/v6v+NHK+wvaQ7ot0VWXUrRzhbqEn0Ein+tWBzzSem5SkpbMWikp&#10;aCgooooAKKKKB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" strokecolor="#deeaf6 [664]" strokeweight="1pt">
                <v:fill r:id="rId24" o:title="" recolor="t" rotate="t" type="frame"/>
                <w10:wrap anchorx="page"/>
              </v:rect>
            </w:pict>
          </mc:Fallback>
        </mc:AlternateContent>
      </w:r>
    </w:p>
    <w:p w14:paraId="58D6A270" w14:textId="4549831F" w:rsidR="00AA126C" w:rsidRPr="00E42068" w:rsidRDefault="00AA126C" w:rsidP="00AA126C">
      <w:pPr>
        <w:pStyle w:val="Heading31"/>
        <w:rPr>
          <w:rFonts w:cs="B Nazanin"/>
          <w:rtl/>
        </w:rPr>
      </w:pPr>
    </w:p>
    <w:p w14:paraId="21B2759E" w14:textId="77777777" w:rsidR="00AA126C" w:rsidRPr="00E42068" w:rsidRDefault="00AA126C" w:rsidP="00AA126C">
      <w:pPr>
        <w:bidi/>
        <w:spacing w:line="360" w:lineRule="auto"/>
        <w:jc w:val="both"/>
        <w:rPr>
          <w:rFonts w:cs="B Nazanin"/>
          <w:sz w:val="28"/>
          <w:szCs w:val="28"/>
          <w:rtl/>
        </w:rPr>
      </w:pPr>
    </w:p>
    <w:p w14:paraId="41F0538C" w14:textId="77777777" w:rsidR="00F61DE6" w:rsidRPr="00E42068" w:rsidRDefault="00F61DE6" w:rsidP="00F61DE6">
      <w:pPr>
        <w:pStyle w:val="Heading31"/>
        <w:rPr>
          <w:rFonts w:cs="B Nazanin"/>
          <w:rtl/>
          <w:lang w:bidi="ar-SA"/>
        </w:rPr>
      </w:pPr>
    </w:p>
    <w:p w14:paraId="6CA6BAD2" w14:textId="77777777" w:rsidR="008A4C38" w:rsidRPr="00E42068" w:rsidRDefault="008A4C38" w:rsidP="008A4C38">
      <w:pPr>
        <w:bidi/>
        <w:rPr>
          <w:rtl/>
          <w:lang w:bidi="fa-IR"/>
        </w:rPr>
      </w:pPr>
    </w:p>
    <w:p w14:paraId="16BE714E" w14:textId="77777777" w:rsidR="008A4C38" w:rsidRPr="00E42068" w:rsidRDefault="008A4C38" w:rsidP="008A4C38">
      <w:pPr>
        <w:bidi/>
        <w:rPr>
          <w:rtl/>
          <w:lang w:bidi="fa-IR"/>
        </w:rPr>
      </w:pPr>
    </w:p>
    <w:p w14:paraId="44250578" w14:textId="366119B7" w:rsidR="00B86484" w:rsidRPr="00260C8C" w:rsidRDefault="00B86484" w:rsidP="00260C8C">
      <w:pPr>
        <w:pStyle w:val="Heading1"/>
        <w:bidi/>
        <w:jc w:val="center"/>
        <w:rPr>
          <w:rFonts w:cs="B Nazanin"/>
          <w:b/>
          <w:bCs/>
          <w:color w:val="222A35" w:themeColor="text2" w:themeShade="80"/>
          <w:sz w:val="96"/>
          <w:szCs w:val="96"/>
          <w:lang w:bidi="fa-IR"/>
        </w:rPr>
      </w:pPr>
      <w:bookmarkStart w:id="32" w:name="_Toc153621629"/>
      <w:r w:rsidRPr="00260C8C">
        <w:rPr>
          <w:rFonts w:cs="B Nazanin" w:hint="cs"/>
          <w:b/>
          <w:bCs/>
          <w:color w:val="222A35" w:themeColor="text2" w:themeShade="80"/>
          <w:sz w:val="96"/>
          <w:szCs w:val="96"/>
          <w:rtl/>
          <w:lang w:bidi="fa-IR"/>
        </w:rPr>
        <w:t>فصل پنجم</w:t>
      </w:r>
      <w:bookmarkEnd w:id="32"/>
    </w:p>
    <w:p w14:paraId="5E6567B9" w14:textId="77777777" w:rsidR="00D86061" w:rsidRPr="00260C8C" w:rsidRDefault="00D86061" w:rsidP="00D86061">
      <w:pPr>
        <w:bidi/>
        <w:rPr>
          <w:color w:val="222A35" w:themeColor="text2" w:themeShade="80"/>
          <w:lang w:bidi="fa-IR"/>
        </w:rPr>
      </w:pPr>
    </w:p>
    <w:p w14:paraId="54257E76" w14:textId="77777777" w:rsidR="00D86061" w:rsidRPr="00260C8C" w:rsidRDefault="00D86061" w:rsidP="00D86061">
      <w:pPr>
        <w:bidi/>
        <w:rPr>
          <w:color w:val="222A35" w:themeColor="text2" w:themeShade="80"/>
          <w:rtl/>
          <w:lang w:bidi="fa-IR"/>
        </w:rPr>
      </w:pPr>
    </w:p>
    <w:p w14:paraId="394115DE" w14:textId="207E3912" w:rsidR="00B86484" w:rsidRPr="00260C8C" w:rsidRDefault="00B86484" w:rsidP="00D86061">
      <w:pPr>
        <w:pStyle w:val="Heading1"/>
        <w:bidi/>
        <w:jc w:val="center"/>
        <w:rPr>
          <w:rFonts w:cs="B Nazanin"/>
          <w:b/>
          <w:bCs/>
          <w:color w:val="222A35" w:themeColor="text2" w:themeShade="80"/>
          <w:sz w:val="52"/>
          <w:szCs w:val="52"/>
          <w:rtl/>
          <w:lang w:bidi="fa-IR"/>
        </w:rPr>
      </w:pPr>
      <w:bookmarkStart w:id="33" w:name="_Toc153621630"/>
      <w:r w:rsidRPr="00260C8C">
        <w:rPr>
          <w:rFonts w:cs="B Nazanin" w:hint="cs"/>
          <w:b/>
          <w:bCs/>
          <w:color w:val="222A35" w:themeColor="text2" w:themeShade="80"/>
          <w:sz w:val="52"/>
          <w:szCs w:val="52"/>
          <w:rtl/>
          <w:lang w:bidi="fa-IR"/>
        </w:rPr>
        <w:t>سیستم‌های تصفیه</w:t>
      </w:r>
      <w:r w:rsidR="002A714E" w:rsidRPr="00260C8C">
        <w:rPr>
          <w:rFonts w:cs="B Nazanin" w:hint="cs"/>
          <w:b/>
          <w:bCs/>
          <w:color w:val="222A35" w:themeColor="text2" w:themeShade="80"/>
          <w:sz w:val="52"/>
          <w:szCs w:val="52"/>
          <w:rtl/>
          <w:lang w:bidi="fa-IR"/>
        </w:rPr>
        <w:t xml:space="preserve"> فاضلاب</w:t>
      </w:r>
      <w:r w:rsidR="00D86061" w:rsidRPr="00260C8C">
        <w:rPr>
          <w:rFonts w:cs="B Nazanin"/>
          <w:b/>
          <w:bCs/>
          <w:color w:val="222A35" w:themeColor="text2" w:themeShade="80"/>
          <w:sz w:val="52"/>
          <w:szCs w:val="52"/>
          <w:lang w:bidi="fa-IR"/>
        </w:rPr>
        <w:t xml:space="preserve"> </w:t>
      </w:r>
      <w:r w:rsidR="002A714E" w:rsidRPr="00260C8C">
        <w:rPr>
          <w:rFonts w:cs="B Nazanin" w:hint="cs"/>
          <w:b/>
          <w:bCs/>
          <w:color w:val="222A35" w:themeColor="text2" w:themeShade="80"/>
          <w:sz w:val="52"/>
          <w:szCs w:val="52"/>
          <w:rtl/>
          <w:lang w:bidi="fa-IR"/>
        </w:rPr>
        <w:t>حاوی کروم</w:t>
      </w:r>
      <w:bookmarkEnd w:id="33"/>
    </w:p>
    <w:p w14:paraId="23B80DF4" w14:textId="77777777" w:rsidR="00A07127" w:rsidRPr="00E42068" w:rsidRDefault="00A07127" w:rsidP="00A07127">
      <w:pPr>
        <w:bidi/>
        <w:rPr>
          <w:rtl/>
          <w:lang w:bidi="fa-IR"/>
        </w:rPr>
      </w:pPr>
    </w:p>
    <w:p w14:paraId="3E00DB8C" w14:textId="77777777" w:rsidR="002A714E" w:rsidRPr="00E42068" w:rsidRDefault="002A714E" w:rsidP="002A714E">
      <w:pPr>
        <w:bidi/>
        <w:rPr>
          <w:rtl/>
          <w:lang w:bidi="fa-IR"/>
        </w:rPr>
      </w:pPr>
    </w:p>
    <w:p w14:paraId="4BF00A19" w14:textId="77777777" w:rsidR="002A714E" w:rsidRPr="00E42068" w:rsidRDefault="002A714E" w:rsidP="002A714E">
      <w:pPr>
        <w:bidi/>
        <w:rPr>
          <w:rtl/>
          <w:lang w:bidi="fa-IR"/>
        </w:rPr>
      </w:pPr>
    </w:p>
    <w:p w14:paraId="78695974" w14:textId="77777777" w:rsidR="002A714E" w:rsidRPr="00E42068" w:rsidRDefault="002A714E" w:rsidP="002A714E">
      <w:pPr>
        <w:bidi/>
        <w:rPr>
          <w:rtl/>
          <w:lang w:bidi="fa-IR"/>
        </w:rPr>
      </w:pPr>
    </w:p>
    <w:p w14:paraId="5A0052F7" w14:textId="77777777" w:rsidR="002A714E" w:rsidRPr="00E42068" w:rsidRDefault="002A714E" w:rsidP="002A714E">
      <w:pPr>
        <w:bidi/>
        <w:rPr>
          <w:rtl/>
          <w:lang w:bidi="fa-IR"/>
        </w:rPr>
      </w:pPr>
    </w:p>
    <w:p w14:paraId="1FA46A85" w14:textId="77777777" w:rsidR="002A714E" w:rsidRPr="00E42068" w:rsidRDefault="002A714E" w:rsidP="002A714E">
      <w:pPr>
        <w:bidi/>
        <w:rPr>
          <w:rtl/>
          <w:lang w:bidi="fa-IR"/>
        </w:rPr>
      </w:pPr>
    </w:p>
    <w:p w14:paraId="42515DE7" w14:textId="77777777" w:rsidR="002A714E" w:rsidRPr="00E42068" w:rsidRDefault="002A714E" w:rsidP="002A714E">
      <w:pPr>
        <w:bidi/>
        <w:rPr>
          <w:rtl/>
          <w:lang w:bidi="fa-IR"/>
        </w:rPr>
      </w:pPr>
    </w:p>
    <w:p w14:paraId="264E2AF4" w14:textId="77777777" w:rsidR="002A714E" w:rsidRPr="00E42068" w:rsidRDefault="002A714E" w:rsidP="002A714E">
      <w:pPr>
        <w:bidi/>
        <w:rPr>
          <w:rtl/>
          <w:lang w:bidi="fa-IR"/>
        </w:rPr>
      </w:pPr>
    </w:p>
    <w:p w14:paraId="14167FBB" w14:textId="77777777" w:rsidR="002A714E" w:rsidRPr="00E42068" w:rsidRDefault="002A714E" w:rsidP="002A714E">
      <w:pPr>
        <w:bidi/>
        <w:rPr>
          <w:rtl/>
          <w:lang w:bidi="fa-IR"/>
        </w:rPr>
      </w:pPr>
    </w:p>
    <w:p w14:paraId="18560660" w14:textId="77777777" w:rsidR="002A714E" w:rsidRPr="00E42068" w:rsidRDefault="002A714E" w:rsidP="002A714E">
      <w:pPr>
        <w:bidi/>
        <w:rPr>
          <w:rtl/>
          <w:lang w:bidi="fa-IR"/>
        </w:rPr>
      </w:pPr>
    </w:p>
    <w:p w14:paraId="02DD84A6" w14:textId="77777777" w:rsidR="002A714E" w:rsidRPr="00E42068" w:rsidRDefault="002A714E" w:rsidP="002A714E">
      <w:pPr>
        <w:bidi/>
        <w:rPr>
          <w:rtl/>
          <w:lang w:bidi="fa-IR"/>
        </w:rPr>
      </w:pPr>
    </w:p>
    <w:p w14:paraId="2CECD3EA" w14:textId="41B2665D" w:rsidR="002A714E" w:rsidRPr="00E42068" w:rsidRDefault="00A33CFA" w:rsidP="002B3D4C">
      <w:pPr>
        <w:pStyle w:val="Heading1"/>
        <w:bidi/>
        <w:rPr>
          <w:rFonts w:cs="B Nazanin"/>
          <w:b/>
          <w:bCs/>
          <w:sz w:val="44"/>
          <w:szCs w:val="40"/>
          <w:rtl/>
          <w:lang w:bidi="fa-IR"/>
        </w:rPr>
      </w:pPr>
      <w:bookmarkStart w:id="34" w:name="_Toc153621631"/>
      <w:r w:rsidRPr="00E42068">
        <w:rPr>
          <w:rFonts w:cs="B Nazanin" w:hint="cs"/>
          <w:b/>
          <w:bCs/>
          <w:sz w:val="44"/>
          <w:szCs w:val="40"/>
          <w:rtl/>
          <w:lang w:bidi="fa-IR"/>
        </w:rPr>
        <w:lastRenderedPageBreak/>
        <w:t xml:space="preserve">5- </w:t>
      </w:r>
      <w:r w:rsidR="002A714E" w:rsidRPr="00E42068">
        <w:rPr>
          <w:rFonts w:cs="B Nazanin" w:hint="cs"/>
          <w:b/>
          <w:bCs/>
          <w:sz w:val="44"/>
          <w:szCs w:val="40"/>
          <w:rtl/>
          <w:lang w:bidi="fa-IR"/>
        </w:rPr>
        <w:t xml:space="preserve">سیستم‌های </w:t>
      </w:r>
      <w:bookmarkEnd w:id="34"/>
      <w:r w:rsidR="002B3D4C" w:rsidRPr="00E42068">
        <w:rPr>
          <w:rFonts w:cs="B Nazanin" w:hint="cs"/>
          <w:b/>
          <w:bCs/>
          <w:sz w:val="44"/>
          <w:szCs w:val="40"/>
          <w:rtl/>
          <w:lang w:bidi="fa-IR"/>
        </w:rPr>
        <w:t>تصفیه</w:t>
      </w:r>
    </w:p>
    <w:p w14:paraId="2406A2EE" w14:textId="4E0F6F38" w:rsidR="002A714E" w:rsidRPr="00E42068" w:rsidRDefault="002A714E" w:rsidP="002A714E">
      <w:pPr>
        <w:bidi/>
        <w:spacing w:line="360" w:lineRule="auto"/>
        <w:jc w:val="both"/>
        <w:rPr>
          <w:rFonts w:cs="B Nazanin"/>
          <w:sz w:val="28"/>
          <w:szCs w:val="28"/>
          <w:rtl/>
          <w:lang w:bidi="fa-IR"/>
        </w:rPr>
      </w:pPr>
      <w:r w:rsidRPr="00E42068">
        <w:rPr>
          <w:rFonts w:cs="B Nazanin" w:hint="eastAsia"/>
          <w:sz w:val="28"/>
          <w:szCs w:val="28"/>
          <w:rtl/>
          <w:lang w:bidi="fa-IR"/>
        </w:rPr>
        <w:t>کاربردها</w:t>
      </w:r>
      <w:r w:rsidRPr="00E42068">
        <w:rPr>
          <w:rFonts w:cs="B Nazanin" w:hint="cs"/>
          <w:sz w:val="28"/>
          <w:szCs w:val="28"/>
          <w:rtl/>
          <w:lang w:bidi="fa-IR"/>
        </w:rPr>
        <w:t>ی</w:t>
      </w:r>
      <w:r w:rsidRPr="00E42068">
        <w:rPr>
          <w:rFonts w:cs="B Nazanin"/>
          <w:sz w:val="28"/>
          <w:szCs w:val="28"/>
          <w:rtl/>
          <w:lang w:bidi="fa-IR"/>
        </w:rPr>
        <w:t xml:space="preserve"> م</w:t>
      </w:r>
      <w:r w:rsidRPr="00E42068">
        <w:rPr>
          <w:rFonts w:cs="B Nazanin" w:hint="cs"/>
          <w:sz w:val="28"/>
          <w:szCs w:val="28"/>
          <w:rtl/>
          <w:lang w:bidi="fa-IR"/>
        </w:rPr>
        <w:t>ی</w:t>
      </w:r>
      <w:r w:rsidRPr="00E42068">
        <w:rPr>
          <w:rFonts w:cs="B Nazanin" w:hint="eastAsia"/>
          <w:sz w:val="28"/>
          <w:szCs w:val="28"/>
          <w:rtl/>
          <w:lang w:bidi="fa-IR"/>
        </w:rPr>
        <w:t>کروارگان</w:t>
      </w:r>
      <w:r w:rsidRPr="00E42068">
        <w:rPr>
          <w:rFonts w:cs="B Nazanin" w:hint="cs"/>
          <w:sz w:val="28"/>
          <w:szCs w:val="28"/>
          <w:rtl/>
          <w:lang w:bidi="fa-IR"/>
        </w:rPr>
        <w:t>ی</w:t>
      </w:r>
      <w:r w:rsidRPr="00E42068">
        <w:rPr>
          <w:rFonts w:cs="B Nazanin" w:hint="eastAsia"/>
          <w:sz w:val="28"/>
          <w:szCs w:val="28"/>
          <w:rtl/>
          <w:lang w:bidi="fa-IR"/>
        </w:rPr>
        <w:t>سم‌ها</w:t>
      </w:r>
      <w:r w:rsidRPr="00E42068">
        <w:rPr>
          <w:rFonts w:cs="B Nazanin"/>
          <w:sz w:val="28"/>
          <w:szCs w:val="28"/>
          <w:rtl/>
          <w:lang w:bidi="fa-IR"/>
        </w:rPr>
        <w:t xml:space="preserve"> برا</w:t>
      </w:r>
      <w:r w:rsidRPr="00E42068">
        <w:rPr>
          <w:rFonts w:cs="B Nazanin" w:hint="cs"/>
          <w:sz w:val="28"/>
          <w:szCs w:val="28"/>
          <w:rtl/>
          <w:lang w:bidi="fa-IR"/>
        </w:rPr>
        <w:t>ی</w:t>
      </w:r>
      <w:r w:rsidRPr="00E42068">
        <w:rPr>
          <w:rFonts w:cs="B Nazanin"/>
          <w:sz w:val="28"/>
          <w:szCs w:val="28"/>
          <w:rtl/>
          <w:lang w:bidi="fa-IR"/>
        </w:rPr>
        <w:t xml:space="preserve"> حذف کروم از فاضلاب در س</w:t>
      </w:r>
      <w:r w:rsidRPr="00E42068">
        <w:rPr>
          <w:rFonts w:cs="B Nazanin" w:hint="cs"/>
          <w:sz w:val="28"/>
          <w:szCs w:val="28"/>
          <w:rtl/>
          <w:lang w:bidi="fa-IR"/>
        </w:rPr>
        <w:t>ی</w:t>
      </w:r>
      <w:r w:rsidRPr="00E42068">
        <w:rPr>
          <w:rFonts w:cs="B Nazanin" w:hint="eastAsia"/>
          <w:sz w:val="28"/>
          <w:szCs w:val="28"/>
          <w:rtl/>
          <w:lang w:bidi="fa-IR"/>
        </w:rPr>
        <w:t>ستم‌ها</w:t>
      </w:r>
      <w:r w:rsidRPr="00E42068">
        <w:rPr>
          <w:rFonts w:cs="B Nazanin" w:hint="cs"/>
          <w:sz w:val="28"/>
          <w:szCs w:val="28"/>
          <w:rtl/>
          <w:lang w:bidi="fa-IR"/>
        </w:rPr>
        <w:t>ی</w:t>
      </w:r>
      <w:r w:rsidRPr="00E42068">
        <w:rPr>
          <w:rFonts w:cs="B Nazanin"/>
          <w:sz w:val="28"/>
          <w:szCs w:val="28"/>
          <w:rtl/>
          <w:lang w:bidi="fa-IR"/>
        </w:rPr>
        <w:t xml:space="preserve"> مختلف مانند دسته‌ا</w:t>
      </w:r>
      <w:r w:rsidRPr="00E42068">
        <w:rPr>
          <w:rFonts w:cs="B Nazanin" w:hint="cs"/>
          <w:sz w:val="28"/>
          <w:szCs w:val="28"/>
          <w:rtl/>
          <w:lang w:bidi="fa-IR"/>
        </w:rPr>
        <w:t>ی</w:t>
      </w:r>
      <w:r w:rsidRPr="00E42068">
        <w:rPr>
          <w:rStyle w:val="FootnoteReference"/>
          <w:rFonts w:cs="B Nazanin"/>
          <w:sz w:val="28"/>
          <w:szCs w:val="28"/>
          <w:rtl/>
        </w:rPr>
        <w:footnoteReference w:id="53"/>
      </w:r>
      <w:r w:rsidRPr="00E42068">
        <w:rPr>
          <w:rFonts w:cs="B Nazanin" w:hint="eastAsia"/>
          <w:sz w:val="28"/>
          <w:szCs w:val="28"/>
          <w:rtl/>
          <w:lang w:bidi="fa-IR"/>
        </w:rPr>
        <w:t>،</w:t>
      </w:r>
      <w:r w:rsidRPr="00E42068">
        <w:rPr>
          <w:rFonts w:cs="B Nazanin"/>
          <w:sz w:val="28"/>
          <w:szCs w:val="28"/>
          <w:rtl/>
          <w:lang w:bidi="fa-IR"/>
        </w:rPr>
        <w:t xml:space="preserve"> تغذ</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دسته‌ا</w:t>
      </w:r>
      <w:r w:rsidRPr="00E42068">
        <w:rPr>
          <w:rFonts w:cs="B Nazanin" w:hint="cs"/>
          <w:sz w:val="28"/>
          <w:szCs w:val="28"/>
          <w:rtl/>
          <w:lang w:bidi="fa-IR"/>
        </w:rPr>
        <w:t>ی</w:t>
      </w:r>
      <w:r w:rsidRPr="00E42068">
        <w:rPr>
          <w:rStyle w:val="FootnoteReference"/>
          <w:rFonts w:cs="B Nazanin"/>
          <w:sz w:val="28"/>
          <w:szCs w:val="28"/>
          <w:rtl/>
        </w:rPr>
        <w:footnoteReference w:id="54"/>
      </w:r>
      <w:r w:rsidRPr="00E42068">
        <w:rPr>
          <w:rFonts w:cs="B Nazanin"/>
          <w:sz w:val="28"/>
          <w:szCs w:val="28"/>
          <w:rtl/>
          <w:lang w:bidi="fa-IR"/>
        </w:rPr>
        <w:t xml:space="preserve"> و پ</w:t>
      </w:r>
      <w:r w:rsidRPr="00E42068">
        <w:rPr>
          <w:rFonts w:cs="B Nazanin" w:hint="cs"/>
          <w:sz w:val="28"/>
          <w:szCs w:val="28"/>
          <w:rtl/>
          <w:lang w:bidi="fa-IR"/>
        </w:rPr>
        <w:t>ی</w:t>
      </w:r>
      <w:r w:rsidRPr="00E42068">
        <w:rPr>
          <w:rFonts w:cs="B Nazanin" w:hint="eastAsia"/>
          <w:sz w:val="28"/>
          <w:szCs w:val="28"/>
          <w:rtl/>
          <w:lang w:bidi="fa-IR"/>
        </w:rPr>
        <w:t>وسته</w:t>
      </w:r>
      <w:r w:rsidRPr="00E42068">
        <w:rPr>
          <w:rStyle w:val="FootnoteReference"/>
          <w:rFonts w:cs="B Nazanin"/>
          <w:sz w:val="28"/>
          <w:szCs w:val="28"/>
          <w:rtl/>
        </w:rPr>
        <w:footnoteReference w:id="55"/>
      </w:r>
      <w:r w:rsidRPr="00E42068">
        <w:rPr>
          <w:rFonts w:cs="B Nazanin"/>
          <w:sz w:val="28"/>
          <w:szCs w:val="28"/>
          <w:rtl/>
          <w:lang w:bidi="fa-IR"/>
        </w:rPr>
        <w:t xml:space="preserve"> بررس</w:t>
      </w:r>
      <w:r w:rsidRPr="00E42068">
        <w:rPr>
          <w:rFonts w:cs="B Nazanin" w:hint="cs"/>
          <w:sz w:val="28"/>
          <w:szCs w:val="28"/>
          <w:rtl/>
          <w:lang w:bidi="fa-IR"/>
        </w:rPr>
        <w:t>ی</w:t>
      </w:r>
      <w:r w:rsidRPr="00E42068">
        <w:rPr>
          <w:rFonts w:cs="B Nazanin"/>
          <w:sz w:val="28"/>
          <w:szCs w:val="28"/>
          <w:rtl/>
          <w:lang w:bidi="fa-IR"/>
        </w:rPr>
        <w:t xml:space="preserve"> شده است. با ا</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حال، شرا</w:t>
      </w:r>
      <w:r w:rsidRPr="00E42068">
        <w:rPr>
          <w:rFonts w:cs="B Nazanin" w:hint="cs"/>
          <w:sz w:val="28"/>
          <w:szCs w:val="28"/>
          <w:rtl/>
          <w:lang w:bidi="fa-IR"/>
        </w:rPr>
        <w:t>ی</w:t>
      </w:r>
      <w:r w:rsidRPr="00E42068">
        <w:rPr>
          <w:rFonts w:cs="B Nazanin" w:hint="eastAsia"/>
          <w:sz w:val="28"/>
          <w:szCs w:val="28"/>
          <w:rtl/>
          <w:lang w:bidi="fa-IR"/>
        </w:rPr>
        <w:t>ط</w:t>
      </w:r>
      <w:r w:rsidRPr="00E42068">
        <w:rPr>
          <w:rFonts w:cs="B Nazanin"/>
          <w:sz w:val="28"/>
          <w:szCs w:val="28"/>
          <w:rtl/>
          <w:lang w:bidi="fa-IR"/>
        </w:rPr>
        <w:t xml:space="preserve"> عمل</w:t>
      </w:r>
      <w:r w:rsidRPr="00E42068">
        <w:rPr>
          <w:rFonts w:cs="B Nazanin" w:hint="cs"/>
          <w:sz w:val="28"/>
          <w:szCs w:val="28"/>
          <w:rtl/>
          <w:lang w:bidi="fa-IR"/>
        </w:rPr>
        <w:t>ی</w:t>
      </w:r>
      <w:r w:rsidRPr="00E42068">
        <w:rPr>
          <w:rFonts w:cs="B Nazanin" w:hint="eastAsia"/>
          <w:sz w:val="28"/>
          <w:szCs w:val="28"/>
          <w:rtl/>
          <w:lang w:bidi="fa-IR"/>
        </w:rPr>
        <w:t>ات</w:t>
      </w:r>
      <w:r w:rsidRPr="00E42068">
        <w:rPr>
          <w:rFonts w:cs="B Nazanin" w:hint="cs"/>
          <w:sz w:val="28"/>
          <w:szCs w:val="28"/>
          <w:rtl/>
          <w:lang w:bidi="fa-IR"/>
        </w:rPr>
        <w:t>ی</w:t>
      </w:r>
      <w:r w:rsidRPr="00E42068">
        <w:rPr>
          <w:rFonts w:cs="B Nazanin"/>
          <w:sz w:val="28"/>
          <w:szCs w:val="28"/>
          <w:rtl/>
          <w:lang w:bidi="fa-IR"/>
        </w:rPr>
        <w:t xml:space="preserve"> مختلف مانند ه</w:t>
      </w:r>
      <w:r w:rsidRPr="00E42068">
        <w:rPr>
          <w:rFonts w:cs="B Nazanin" w:hint="cs"/>
          <w:sz w:val="28"/>
          <w:szCs w:val="28"/>
          <w:rtl/>
          <w:lang w:bidi="fa-IR"/>
        </w:rPr>
        <w:t>ی</w:t>
      </w:r>
      <w:r w:rsidRPr="00E42068">
        <w:rPr>
          <w:rFonts w:cs="B Nazanin" w:hint="eastAsia"/>
          <w:sz w:val="28"/>
          <w:szCs w:val="28"/>
          <w:rtl/>
          <w:lang w:bidi="fa-IR"/>
        </w:rPr>
        <w:t>درود</w:t>
      </w:r>
      <w:r w:rsidRPr="00E42068">
        <w:rPr>
          <w:rFonts w:cs="B Nazanin" w:hint="cs"/>
          <w:sz w:val="28"/>
          <w:szCs w:val="28"/>
          <w:rtl/>
          <w:lang w:bidi="fa-IR"/>
        </w:rPr>
        <w:t>ی</w:t>
      </w:r>
      <w:r w:rsidRPr="00E42068">
        <w:rPr>
          <w:rFonts w:cs="B Nazanin" w:hint="eastAsia"/>
          <w:sz w:val="28"/>
          <w:szCs w:val="28"/>
          <w:rtl/>
          <w:lang w:bidi="fa-IR"/>
        </w:rPr>
        <w:t>نام</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انتقال جرم و رشد شرا</w:t>
      </w:r>
      <w:r w:rsidRPr="00E42068">
        <w:rPr>
          <w:rFonts w:cs="B Nazanin" w:hint="cs"/>
          <w:sz w:val="28"/>
          <w:szCs w:val="28"/>
          <w:rtl/>
          <w:lang w:bidi="fa-IR"/>
        </w:rPr>
        <w:t>ی</w:t>
      </w:r>
      <w:r w:rsidRPr="00E42068">
        <w:rPr>
          <w:rFonts w:cs="B Nazanin" w:hint="eastAsia"/>
          <w:sz w:val="28"/>
          <w:szCs w:val="28"/>
          <w:rtl/>
          <w:lang w:bidi="fa-IR"/>
        </w:rPr>
        <w:t>ط</w:t>
      </w:r>
      <w:r w:rsidRPr="00E42068">
        <w:rPr>
          <w:rFonts w:cs="B Nazanin"/>
          <w:sz w:val="28"/>
          <w:szCs w:val="28"/>
          <w:rtl/>
          <w:lang w:bidi="fa-IR"/>
        </w:rPr>
        <w:t xml:space="preserve"> م</w:t>
      </w:r>
      <w:r w:rsidRPr="00E42068">
        <w:rPr>
          <w:rFonts w:cs="B Nazanin" w:hint="cs"/>
          <w:sz w:val="28"/>
          <w:szCs w:val="28"/>
          <w:rtl/>
          <w:lang w:bidi="fa-IR"/>
        </w:rPr>
        <w:t>ی</w:t>
      </w:r>
      <w:r w:rsidRPr="00E42068">
        <w:rPr>
          <w:rFonts w:cs="B Nazanin" w:hint="eastAsia"/>
          <w:sz w:val="28"/>
          <w:szCs w:val="28"/>
          <w:rtl/>
          <w:lang w:bidi="fa-IR"/>
        </w:rPr>
        <w:t>کروارگان</w:t>
      </w:r>
      <w:r w:rsidRPr="00E42068">
        <w:rPr>
          <w:rFonts w:cs="B Nazanin" w:hint="cs"/>
          <w:sz w:val="28"/>
          <w:szCs w:val="28"/>
          <w:rtl/>
          <w:lang w:bidi="fa-IR"/>
        </w:rPr>
        <w:t>ی</w:t>
      </w:r>
      <w:r w:rsidRPr="00E42068">
        <w:rPr>
          <w:rFonts w:cs="B Nazanin" w:hint="eastAsia"/>
          <w:sz w:val="28"/>
          <w:szCs w:val="28"/>
          <w:rtl/>
          <w:lang w:bidi="fa-IR"/>
        </w:rPr>
        <w:t>سم،</w:t>
      </w:r>
      <w:r w:rsidRPr="00E42068">
        <w:rPr>
          <w:rFonts w:cs="B Nazanin"/>
          <w:sz w:val="28"/>
          <w:szCs w:val="28"/>
          <w:rtl/>
          <w:lang w:bidi="fa-IR"/>
        </w:rPr>
        <w:t xml:space="preserve"> ب</w:t>
      </w:r>
      <w:r w:rsidRPr="00E42068">
        <w:rPr>
          <w:rFonts w:cs="B Nazanin" w:hint="cs"/>
          <w:sz w:val="28"/>
          <w:szCs w:val="28"/>
          <w:rtl/>
          <w:lang w:bidi="fa-IR"/>
        </w:rPr>
        <w:t>ی</w:t>
      </w:r>
      <w:r w:rsidRPr="00E42068">
        <w:rPr>
          <w:rFonts w:cs="B Nazanin" w:hint="eastAsia"/>
          <w:sz w:val="28"/>
          <w:szCs w:val="28"/>
          <w:rtl/>
          <w:lang w:bidi="fa-IR"/>
        </w:rPr>
        <w:t>وراکتورها</w:t>
      </w:r>
      <w:r w:rsidRPr="00E42068">
        <w:rPr>
          <w:rFonts w:cs="B Nazanin" w:hint="cs"/>
          <w:sz w:val="28"/>
          <w:szCs w:val="28"/>
          <w:rtl/>
          <w:lang w:bidi="fa-IR"/>
        </w:rPr>
        <w:t>ی</w:t>
      </w:r>
      <w:r w:rsidRPr="00E42068">
        <w:rPr>
          <w:rFonts w:cs="B Nazanin"/>
          <w:sz w:val="28"/>
          <w:szCs w:val="28"/>
          <w:rtl/>
          <w:lang w:bidi="fa-IR"/>
        </w:rPr>
        <w:t xml:space="preserve"> مناسب را برا</w:t>
      </w:r>
      <w:r w:rsidRPr="00E42068">
        <w:rPr>
          <w:rFonts w:cs="B Nazanin" w:hint="cs"/>
          <w:sz w:val="28"/>
          <w:szCs w:val="28"/>
          <w:rtl/>
          <w:lang w:bidi="fa-IR"/>
        </w:rPr>
        <w:t>ی</w:t>
      </w:r>
      <w:r w:rsidRPr="00E42068">
        <w:rPr>
          <w:rFonts w:cs="B Nazanin"/>
          <w:sz w:val="28"/>
          <w:szCs w:val="28"/>
          <w:rtl/>
          <w:lang w:bidi="fa-IR"/>
        </w:rPr>
        <w:t xml:space="preserve"> انتخاب حذف کروم </w:t>
      </w:r>
      <w:r w:rsidRPr="00E42068">
        <w:rPr>
          <w:rFonts w:cs="B Nazanin" w:hint="eastAsia"/>
          <w:sz w:val="28"/>
          <w:szCs w:val="28"/>
          <w:rtl/>
          <w:lang w:bidi="fa-IR"/>
        </w:rPr>
        <w:t>تحت</w:t>
      </w:r>
      <w:r w:rsidRPr="00E42068">
        <w:rPr>
          <w:rFonts w:cs="B Nazanin"/>
          <w:sz w:val="28"/>
          <w:szCs w:val="28"/>
          <w:rtl/>
          <w:lang w:bidi="fa-IR"/>
        </w:rPr>
        <w:t xml:space="preserve"> تاث</w:t>
      </w:r>
      <w:r w:rsidRPr="00E42068">
        <w:rPr>
          <w:rFonts w:cs="B Nazanin" w:hint="cs"/>
          <w:sz w:val="28"/>
          <w:szCs w:val="28"/>
          <w:rtl/>
          <w:lang w:bidi="fa-IR"/>
        </w:rPr>
        <w:t>ی</w:t>
      </w:r>
      <w:r w:rsidRPr="00E42068">
        <w:rPr>
          <w:rFonts w:cs="B Nazanin" w:hint="eastAsia"/>
          <w:sz w:val="28"/>
          <w:szCs w:val="28"/>
          <w:rtl/>
          <w:lang w:bidi="fa-IR"/>
        </w:rPr>
        <w:t>ر</w:t>
      </w:r>
      <w:r w:rsidRPr="00E42068">
        <w:rPr>
          <w:rFonts w:cs="B Nazanin"/>
          <w:sz w:val="28"/>
          <w:szCs w:val="28"/>
          <w:rtl/>
          <w:lang w:bidi="fa-IR"/>
        </w:rPr>
        <w:t xml:space="preserve"> قرار م</w:t>
      </w:r>
      <w:r w:rsidRPr="00E42068">
        <w:rPr>
          <w:rFonts w:cs="B Nazanin" w:hint="cs"/>
          <w:sz w:val="28"/>
          <w:szCs w:val="28"/>
          <w:rtl/>
          <w:lang w:bidi="fa-IR"/>
        </w:rPr>
        <w:t>ی‌</w:t>
      </w:r>
      <w:r w:rsidRPr="00E42068">
        <w:rPr>
          <w:rFonts w:cs="B Nazanin" w:hint="eastAsia"/>
          <w:sz w:val="28"/>
          <w:szCs w:val="28"/>
          <w:rtl/>
          <w:lang w:bidi="fa-IR"/>
        </w:rPr>
        <w:t>دهند</w:t>
      </w:r>
      <w:r w:rsidRPr="00E42068">
        <w:rPr>
          <w:rFonts w:cs="B Nazanin"/>
          <w:sz w:val="28"/>
          <w:szCs w:val="28"/>
          <w:rtl/>
          <w:lang w:bidi="fa-IR"/>
        </w:rPr>
        <w:t>. راکتورها</w:t>
      </w:r>
      <w:r w:rsidRPr="00E42068">
        <w:rPr>
          <w:rFonts w:cs="B Nazanin" w:hint="cs"/>
          <w:sz w:val="28"/>
          <w:szCs w:val="28"/>
          <w:rtl/>
          <w:lang w:bidi="fa-IR"/>
        </w:rPr>
        <w:t>ی</w:t>
      </w:r>
      <w:r w:rsidRPr="00E42068">
        <w:rPr>
          <w:rFonts w:cs="B Nazanin"/>
          <w:sz w:val="28"/>
          <w:szCs w:val="28"/>
          <w:rtl/>
          <w:lang w:bidi="fa-IR"/>
        </w:rPr>
        <w:t xml:space="preserve"> ساده ا</w:t>
      </w:r>
      <w:r w:rsidRPr="00E42068">
        <w:rPr>
          <w:rFonts w:cs="B Nazanin" w:hint="cs"/>
          <w:sz w:val="28"/>
          <w:szCs w:val="28"/>
          <w:rtl/>
          <w:lang w:bidi="fa-IR"/>
        </w:rPr>
        <w:t>ی</w:t>
      </w:r>
      <w:r w:rsidRPr="00E42068">
        <w:rPr>
          <w:rFonts w:cs="B Nazanin"/>
          <w:sz w:val="28"/>
          <w:szCs w:val="28"/>
          <w:rtl/>
          <w:lang w:bidi="fa-IR"/>
        </w:rPr>
        <w:t xml:space="preserve"> که برا</w:t>
      </w:r>
      <w:r w:rsidRPr="00E42068">
        <w:rPr>
          <w:rFonts w:cs="B Nazanin" w:hint="cs"/>
          <w:sz w:val="28"/>
          <w:szCs w:val="28"/>
          <w:rtl/>
          <w:lang w:bidi="fa-IR"/>
        </w:rPr>
        <w:t>ی</w:t>
      </w:r>
      <w:r w:rsidRPr="00E42068">
        <w:rPr>
          <w:rFonts w:cs="B Nazanin"/>
          <w:sz w:val="28"/>
          <w:szCs w:val="28"/>
          <w:rtl/>
          <w:lang w:bidi="fa-IR"/>
        </w:rPr>
        <w:t xml:space="preserve"> حذف کروم از فاضلاب استفاده م</w:t>
      </w:r>
      <w:r w:rsidRPr="00E42068">
        <w:rPr>
          <w:rFonts w:cs="B Nazanin" w:hint="cs"/>
          <w:sz w:val="28"/>
          <w:szCs w:val="28"/>
          <w:rtl/>
          <w:lang w:bidi="fa-IR"/>
        </w:rPr>
        <w:t>ی</w:t>
      </w:r>
      <w:r w:rsidRPr="00E42068">
        <w:rPr>
          <w:rFonts w:cs="B Nazanin"/>
          <w:sz w:val="28"/>
          <w:szCs w:val="28"/>
          <w:rtl/>
          <w:lang w:bidi="fa-IR"/>
        </w:rPr>
        <w:t xml:space="preserve"> شوند عبارتند از راکتورها</w:t>
      </w:r>
      <w:r w:rsidRPr="00E42068">
        <w:rPr>
          <w:rFonts w:cs="B Nazanin" w:hint="cs"/>
          <w:sz w:val="28"/>
          <w:szCs w:val="28"/>
          <w:rtl/>
          <w:lang w:bidi="fa-IR"/>
        </w:rPr>
        <w:t>ی</w:t>
      </w:r>
      <w:r w:rsidRPr="00E42068">
        <w:rPr>
          <w:rFonts w:cs="B Nazanin"/>
          <w:sz w:val="28"/>
          <w:szCs w:val="28"/>
          <w:rtl/>
          <w:lang w:bidi="fa-IR"/>
        </w:rPr>
        <w:t xml:space="preserve"> بستر س</w:t>
      </w:r>
      <w:r w:rsidRPr="00E42068">
        <w:rPr>
          <w:rFonts w:cs="B Nazanin" w:hint="cs"/>
          <w:sz w:val="28"/>
          <w:szCs w:val="28"/>
          <w:rtl/>
          <w:lang w:bidi="fa-IR"/>
        </w:rPr>
        <w:t>ی</w:t>
      </w:r>
      <w:r w:rsidRPr="00E42068">
        <w:rPr>
          <w:rFonts w:cs="B Nazanin" w:hint="eastAsia"/>
          <w:sz w:val="28"/>
          <w:szCs w:val="28"/>
          <w:rtl/>
          <w:lang w:bidi="fa-IR"/>
        </w:rPr>
        <w:t>ال</w:t>
      </w:r>
      <w:r w:rsidRPr="00E42068">
        <w:rPr>
          <w:rFonts w:cs="B Nazanin"/>
          <w:sz w:val="28"/>
          <w:szCs w:val="28"/>
          <w:rtl/>
          <w:lang w:bidi="fa-IR"/>
        </w:rPr>
        <w:t xml:space="preserve">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FBR</w:t>
      </w:r>
      <w:r w:rsidRPr="00E42068">
        <w:rPr>
          <w:rFonts w:asciiTheme="majorBidi" w:hAnsiTheme="majorBidi" w:cstheme="majorBidi"/>
          <w:sz w:val="24"/>
          <w:szCs w:val="24"/>
          <w:rtl/>
          <w:lang w:bidi="fa-IR"/>
        </w:rPr>
        <w:t>)</w:t>
      </w:r>
      <w:r w:rsidRPr="00E42068">
        <w:rPr>
          <w:rFonts w:cs="B Nazanin"/>
          <w:sz w:val="28"/>
          <w:szCs w:val="28"/>
          <w:rtl/>
          <w:lang w:bidi="fa-IR"/>
        </w:rPr>
        <w:t>، راکتورها</w:t>
      </w:r>
      <w:r w:rsidRPr="00E42068">
        <w:rPr>
          <w:rFonts w:cs="B Nazanin" w:hint="cs"/>
          <w:sz w:val="28"/>
          <w:szCs w:val="28"/>
          <w:rtl/>
          <w:lang w:bidi="fa-IR"/>
        </w:rPr>
        <w:t>ی</w:t>
      </w:r>
      <w:r w:rsidRPr="00E42068">
        <w:rPr>
          <w:rFonts w:cs="B Nazanin"/>
          <w:sz w:val="28"/>
          <w:szCs w:val="28"/>
          <w:rtl/>
          <w:lang w:bidi="fa-IR"/>
        </w:rPr>
        <w:t xml:space="preserve"> بستر بسته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PBR</w:t>
      </w:r>
      <w:r w:rsidRPr="00E42068">
        <w:rPr>
          <w:rFonts w:asciiTheme="majorBidi" w:hAnsiTheme="majorBidi" w:cstheme="majorBidi"/>
          <w:sz w:val="24"/>
          <w:szCs w:val="24"/>
          <w:rtl/>
          <w:lang w:bidi="fa-IR"/>
        </w:rPr>
        <w:t>)</w:t>
      </w:r>
      <w:r w:rsidRPr="00E42068">
        <w:rPr>
          <w:rFonts w:cs="B Nazanin"/>
          <w:sz w:val="28"/>
          <w:szCs w:val="28"/>
          <w:rtl/>
          <w:lang w:bidi="fa-IR"/>
        </w:rPr>
        <w:t>، راکتورها</w:t>
      </w:r>
      <w:r w:rsidRPr="00E42068">
        <w:rPr>
          <w:rFonts w:cs="B Nazanin" w:hint="cs"/>
          <w:sz w:val="28"/>
          <w:szCs w:val="28"/>
          <w:rtl/>
          <w:lang w:bidi="fa-IR"/>
        </w:rPr>
        <w:t>ی</w:t>
      </w:r>
      <w:r w:rsidRPr="00E42068">
        <w:rPr>
          <w:rFonts w:cs="B Nazanin"/>
          <w:sz w:val="28"/>
          <w:szCs w:val="28"/>
          <w:rtl/>
          <w:lang w:bidi="fa-IR"/>
        </w:rPr>
        <w:t xml:space="preserve"> مخزن همزن مداوم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CSTR</w:t>
      </w:r>
      <w:r w:rsidRPr="00E42068">
        <w:rPr>
          <w:rFonts w:asciiTheme="majorBidi" w:hAnsiTheme="majorBidi" w:cstheme="majorBidi"/>
          <w:sz w:val="24"/>
          <w:szCs w:val="24"/>
          <w:rtl/>
          <w:lang w:bidi="fa-IR"/>
        </w:rPr>
        <w:t>)</w:t>
      </w:r>
      <w:r w:rsidRPr="00E42068">
        <w:rPr>
          <w:rFonts w:cs="B Nazanin"/>
          <w:sz w:val="28"/>
          <w:szCs w:val="28"/>
          <w:rtl/>
          <w:lang w:bidi="fa-IR"/>
        </w:rPr>
        <w:t>، راکتورها</w:t>
      </w:r>
      <w:r w:rsidRPr="00E42068">
        <w:rPr>
          <w:rFonts w:cs="B Nazanin" w:hint="cs"/>
          <w:sz w:val="28"/>
          <w:szCs w:val="28"/>
          <w:rtl/>
          <w:lang w:bidi="fa-IR"/>
        </w:rPr>
        <w:t>ی</w:t>
      </w:r>
      <w:r w:rsidRPr="00E42068">
        <w:rPr>
          <w:rFonts w:cs="B Nazanin"/>
          <w:sz w:val="28"/>
          <w:szCs w:val="28"/>
          <w:rtl/>
          <w:lang w:bidi="fa-IR"/>
        </w:rPr>
        <w:t xml:space="preserve"> دسته ا</w:t>
      </w:r>
      <w:r w:rsidRPr="00E42068">
        <w:rPr>
          <w:rFonts w:cs="B Nazanin" w:hint="cs"/>
          <w:sz w:val="28"/>
          <w:szCs w:val="28"/>
          <w:rtl/>
          <w:lang w:bidi="fa-IR"/>
        </w:rPr>
        <w:t>ی</w:t>
      </w:r>
      <w:r w:rsidRPr="00E42068">
        <w:rPr>
          <w:rFonts w:cs="B Nazanin"/>
          <w:sz w:val="28"/>
          <w:szCs w:val="28"/>
          <w:rtl/>
          <w:lang w:bidi="fa-IR"/>
        </w:rPr>
        <w:t xml:space="preserve"> توال</w:t>
      </w:r>
      <w:r w:rsidRPr="00E42068">
        <w:rPr>
          <w:rFonts w:cs="B Nazanin" w:hint="cs"/>
          <w:sz w:val="28"/>
          <w:szCs w:val="28"/>
          <w:rtl/>
          <w:lang w:bidi="fa-IR"/>
        </w:rPr>
        <w:t>ی</w:t>
      </w:r>
      <w:r w:rsidRPr="00E42068">
        <w:rPr>
          <w:rFonts w:cs="B Nazanin"/>
          <w:sz w:val="28"/>
          <w:szCs w:val="28"/>
          <w:rtl/>
          <w:lang w:bidi="fa-IR"/>
        </w:rPr>
        <w:t xml:space="preserve">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SBR</w:t>
      </w:r>
      <w:r w:rsidRPr="00E42068">
        <w:rPr>
          <w:rFonts w:asciiTheme="majorBidi" w:hAnsiTheme="majorBidi" w:cstheme="majorBidi"/>
          <w:sz w:val="24"/>
          <w:szCs w:val="24"/>
          <w:rtl/>
          <w:lang w:bidi="fa-IR"/>
        </w:rPr>
        <w:t>)</w:t>
      </w:r>
      <w:r w:rsidRPr="00E42068">
        <w:rPr>
          <w:rFonts w:cs="B Nazanin"/>
          <w:sz w:val="28"/>
          <w:szCs w:val="28"/>
          <w:rtl/>
          <w:lang w:bidi="fa-IR"/>
        </w:rPr>
        <w:t xml:space="preserve"> و ب</w:t>
      </w:r>
      <w:r w:rsidRPr="00E42068">
        <w:rPr>
          <w:rFonts w:cs="B Nazanin" w:hint="cs"/>
          <w:sz w:val="28"/>
          <w:szCs w:val="28"/>
          <w:rtl/>
          <w:lang w:bidi="fa-IR"/>
        </w:rPr>
        <w:t>ی</w:t>
      </w:r>
      <w:r w:rsidRPr="00E42068">
        <w:rPr>
          <w:rFonts w:cs="B Nazanin" w:hint="eastAsia"/>
          <w:sz w:val="28"/>
          <w:szCs w:val="28"/>
          <w:rtl/>
          <w:lang w:bidi="fa-IR"/>
        </w:rPr>
        <w:t>وراکتورها</w:t>
      </w:r>
      <w:r w:rsidRPr="00E42068">
        <w:rPr>
          <w:rFonts w:cs="B Nazanin" w:hint="cs"/>
          <w:sz w:val="28"/>
          <w:szCs w:val="28"/>
          <w:rtl/>
          <w:lang w:bidi="fa-IR"/>
        </w:rPr>
        <w:t>یی</w:t>
      </w:r>
      <w:r w:rsidRPr="00E42068">
        <w:rPr>
          <w:rFonts w:cs="B Nazanin"/>
          <w:sz w:val="28"/>
          <w:szCs w:val="28"/>
          <w:rtl/>
          <w:lang w:bidi="fa-IR"/>
        </w:rPr>
        <w:t xml:space="preserve"> که برا</w:t>
      </w:r>
      <w:r w:rsidRPr="00E42068">
        <w:rPr>
          <w:rFonts w:cs="B Nazanin" w:hint="cs"/>
          <w:sz w:val="28"/>
          <w:szCs w:val="28"/>
          <w:rtl/>
          <w:lang w:bidi="fa-IR"/>
        </w:rPr>
        <w:t>ی</w:t>
      </w:r>
      <w:r w:rsidRPr="00E42068">
        <w:rPr>
          <w:rFonts w:cs="B Nazanin"/>
          <w:sz w:val="28"/>
          <w:szCs w:val="28"/>
          <w:rtl/>
          <w:lang w:bidi="fa-IR"/>
        </w:rPr>
        <w:t xml:space="preserve"> پاکساز</w:t>
      </w:r>
      <w:r w:rsidRPr="00E42068">
        <w:rPr>
          <w:rFonts w:cs="B Nazanin" w:hint="cs"/>
          <w:sz w:val="28"/>
          <w:szCs w:val="28"/>
          <w:rtl/>
          <w:lang w:bidi="fa-IR"/>
        </w:rPr>
        <w:t>ی</w:t>
      </w:r>
      <w:r w:rsidRPr="00E42068">
        <w:rPr>
          <w:rFonts w:cs="B Nazanin"/>
          <w:sz w:val="28"/>
          <w:szCs w:val="28"/>
          <w:rtl/>
          <w:lang w:bidi="fa-IR"/>
        </w:rPr>
        <w:t xml:space="preserve"> </w:t>
      </w:r>
      <w:r w:rsidR="003A1A99" w:rsidRPr="00E42068">
        <w:rPr>
          <w:rFonts w:cs="B Nazanin"/>
          <w:sz w:val="28"/>
          <w:szCs w:val="28"/>
          <w:rtl/>
          <w:lang w:bidi="fa-IR"/>
        </w:rPr>
        <w:t>بیولوژیک</w:t>
      </w:r>
      <w:r w:rsidRPr="00E42068">
        <w:rPr>
          <w:rFonts w:cs="B Nazanin"/>
          <w:sz w:val="28"/>
          <w:szCs w:val="28"/>
          <w:rtl/>
          <w:lang w:bidi="fa-IR"/>
        </w:rPr>
        <w:t xml:space="preserve"> از ط</w:t>
      </w:r>
      <w:r w:rsidRPr="00E42068">
        <w:rPr>
          <w:rFonts w:cs="B Nazanin" w:hint="eastAsia"/>
          <w:sz w:val="28"/>
          <w:szCs w:val="28"/>
          <w:rtl/>
          <w:lang w:bidi="fa-IR"/>
        </w:rPr>
        <w:t>ر</w:t>
      </w:r>
      <w:r w:rsidRPr="00E42068">
        <w:rPr>
          <w:rFonts w:cs="B Nazanin" w:hint="cs"/>
          <w:sz w:val="28"/>
          <w:szCs w:val="28"/>
          <w:rtl/>
          <w:lang w:bidi="fa-IR"/>
        </w:rPr>
        <w:t>ی</w:t>
      </w:r>
      <w:r w:rsidRPr="00E42068">
        <w:rPr>
          <w:rFonts w:cs="B Nazanin" w:hint="eastAsia"/>
          <w:sz w:val="28"/>
          <w:szCs w:val="28"/>
          <w:rtl/>
          <w:lang w:bidi="fa-IR"/>
        </w:rPr>
        <w:t>ق</w:t>
      </w:r>
      <w:r w:rsidRPr="00E42068">
        <w:rPr>
          <w:rFonts w:cs="B Nazanin"/>
          <w:sz w:val="28"/>
          <w:szCs w:val="28"/>
          <w:rtl/>
          <w:lang w:bidi="fa-IR"/>
        </w:rPr>
        <w:t xml:space="preserve"> م</w:t>
      </w:r>
      <w:r w:rsidRPr="00E42068">
        <w:rPr>
          <w:rFonts w:cs="B Nazanin" w:hint="cs"/>
          <w:sz w:val="28"/>
          <w:szCs w:val="28"/>
          <w:rtl/>
          <w:lang w:bidi="fa-IR"/>
        </w:rPr>
        <w:t>ی</w:t>
      </w:r>
      <w:r w:rsidRPr="00E42068">
        <w:rPr>
          <w:rFonts w:cs="B Nazanin" w:hint="eastAsia"/>
          <w:sz w:val="28"/>
          <w:szCs w:val="28"/>
          <w:rtl/>
          <w:lang w:bidi="fa-IR"/>
        </w:rPr>
        <w:t>کروارگان</w:t>
      </w:r>
      <w:r w:rsidRPr="00E42068">
        <w:rPr>
          <w:rFonts w:cs="B Nazanin" w:hint="cs"/>
          <w:sz w:val="28"/>
          <w:szCs w:val="28"/>
          <w:rtl/>
          <w:lang w:bidi="fa-IR"/>
        </w:rPr>
        <w:t>ی</w:t>
      </w:r>
      <w:r w:rsidRPr="00E42068">
        <w:rPr>
          <w:rFonts w:cs="B Nazanin" w:hint="eastAsia"/>
          <w:sz w:val="28"/>
          <w:szCs w:val="28"/>
          <w:rtl/>
          <w:lang w:bidi="fa-IR"/>
        </w:rPr>
        <w:t>سم</w:t>
      </w:r>
      <w:r w:rsidRPr="00E42068">
        <w:rPr>
          <w:rFonts w:cs="B Nazanin"/>
          <w:sz w:val="28"/>
          <w:szCs w:val="28"/>
          <w:rtl/>
          <w:lang w:bidi="fa-IR"/>
        </w:rPr>
        <w:t xml:space="preserve"> ها استفاده م</w:t>
      </w:r>
      <w:r w:rsidRPr="00E42068">
        <w:rPr>
          <w:rFonts w:cs="B Nazanin" w:hint="cs"/>
          <w:sz w:val="28"/>
          <w:szCs w:val="28"/>
          <w:rtl/>
          <w:lang w:bidi="fa-IR"/>
        </w:rPr>
        <w:t>ی</w:t>
      </w:r>
      <w:r w:rsidRPr="00E42068">
        <w:rPr>
          <w:rFonts w:cs="B Nazanin"/>
          <w:sz w:val="28"/>
          <w:szCs w:val="28"/>
          <w:rtl/>
          <w:lang w:bidi="fa-IR"/>
        </w:rPr>
        <w:t xml:space="preserve"> شوند. راکتور غشا</w:t>
      </w:r>
      <w:r w:rsidRPr="00E42068">
        <w:rPr>
          <w:rFonts w:cs="B Nazanin" w:hint="cs"/>
          <w:sz w:val="28"/>
          <w:szCs w:val="28"/>
          <w:rtl/>
          <w:lang w:bidi="fa-IR"/>
        </w:rPr>
        <w:t>یی</w:t>
      </w:r>
      <w:r w:rsidRPr="00E42068">
        <w:rPr>
          <w:rFonts w:cs="B Nazanin"/>
          <w:sz w:val="28"/>
          <w:szCs w:val="28"/>
          <w:rtl/>
          <w:lang w:bidi="fa-IR"/>
        </w:rPr>
        <w:t xml:space="preserve"> س</w:t>
      </w:r>
      <w:r w:rsidRPr="00E42068">
        <w:rPr>
          <w:rFonts w:cs="B Nazanin" w:hint="cs"/>
          <w:sz w:val="28"/>
          <w:szCs w:val="28"/>
          <w:rtl/>
          <w:lang w:bidi="fa-IR"/>
        </w:rPr>
        <w:t>ی</w:t>
      </w:r>
      <w:r w:rsidRPr="00E42068">
        <w:rPr>
          <w:rFonts w:cs="B Nazanin" w:hint="eastAsia"/>
          <w:sz w:val="28"/>
          <w:szCs w:val="28"/>
          <w:rtl/>
          <w:lang w:bidi="fa-IR"/>
        </w:rPr>
        <w:t>ستم</w:t>
      </w:r>
      <w:r w:rsidRPr="00E42068">
        <w:rPr>
          <w:rFonts w:cs="B Nazanin" w:hint="cs"/>
          <w:sz w:val="28"/>
          <w:szCs w:val="28"/>
          <w:rtl/>
          <w:lang w:bidi="fa-IR"/>
        </w:rPr>
        <w:t>ی</w:t>
      </w:r>
      <w:r w:rsidRPr="00E42068">
        <w:rPr>
          <w:rFonts w:cs="B Nazanin"/>
          <w:sz w:val="28"/>
          <w:szCs w:val="28"/>
          <w:rtl/>
          <w:lang w:bidi="fa-IR"/>
        </w:rPr>
        <w:t xml:space="preserve"> است که به طور موثر آلا</w:t>
      </w:r>
      <w:r w:rsidRPr="00E42068">
        <w:rPr>
          <w:rFonts w:cs="B Nazanin" w:hint="cs"/>
          <w:sz w:val="28"/>
          <w:szCs w:val="28"/>
          <w:rtl/>
          <w:lang w:bidi="fa-IR"/>
        </w:rPr>
        <w:t>ی</w:t>
      </w:r>
      <w:r w:rsidRPr="00E42068">
        <w:rPr>
          <w:rFonts w:cs="B Nazanin" w:hint="eastAsia"/>
          <w:sz w:val="28"/>
          <w:szCs w:val="28"/>
          <w:rtl/>
          <w:lang w:bidi="fa-IR"/>
        </w:rPr>
        <w:t>نده</w:t>
      </w:r>
      <w:r w:rsidRPr="00E42068">
        <w:rPr>
          <w:rFonts w:cs="B Nazanin" w:hint="cs"/>
          <w:sz w:val="28"/>
          <w:szCs w:val="28"/>
          <w:rtl/>
          <w:lang w:bidi="fa-IR"/>
        </w:rPr>
        <w:t>‌</w:t>
      </w:r>
      <w:r w:rsidRPr="00E42068">
        <w:rPr>
          <w:rFonts w:cs="B Nazanin"/>
          <w:sz w:val="28"/>
          <w:szCs w:val="28"/>
          <w:rtl/>
          <w:lang w:bidi="fa-IR"/>
        </w:rPr>
        <w:t>ها را با ترک</w:t>
      </w:r>
      <w:r w:rsidRPr="00E42068">
        <w:rPr>
          <w:rFonts w:cs="B Nazanin" w:hint="cs"/>
          <w:sz w:val="28"/>
          <w:szCs w:val="28"/>
          <w:rtl/>
          <w:lang w:bidi="fa-IR"/>
        </w:rPr>
        <w:t>ی</w:t>
      </w:r>
      <w:r w:rsidRPr="00E42068">
        <w:rPr>
          <w:rFonts w:cs="B Nazanin" w:hint="eastAsia"/>
          <w:sz w:val="28"/>
          <w:szCs w:val="28"/>
          <w:rtl/>
          <w:lang w:bidi="fa-IR"/>
        </w:rPr>
        <w:t>ب</w:t>
      </w:r>
      <w:r w:rsidRPr="00E42068">
        <w:rPr>
          <w:rFonts w:cs="B Nazanin"/>
          <w:sz w:val="28"/>
          <w:szCs w:val="28"/>
          <w:rtl/>
          <w:lang w:bidi="fa-IR"/>
        </w:rPr>
        <w:t xml:space="preserve"> جداساز</w:t>
      </w:r>
      <w:r w:rsidRPr="00E42068">
        <w:rPr>
          <w:rFonts w:cs="B Nazanin" w:hint="cs"/>
          <w:sz w:val="28"/>
          <w:szCs w:val="28"/>
          <w:rtl/>
          <w:lang w:bidi="fa-IR"/>
        </w:rPr>
        <w:t>ی</w:t>
      </w:r>
      <w:r w:rsidRPr="00E42068">
        <w:rPr>
          <w:rFonts w:cs="B Nazanin"/>
          <w:sz w:val="28"/>
          <w:szCs w:val="28"/>
          <w:rtl/>
          <w:lang w:bidi="fa-IR"/>
        </w:rPr>
        <w:t xml:space="preserve"> ف</w:t>
      </w:r>
      <w:r w:rsidRPr="00E42068">
        <w:rPr>
          <w:rFonts w:cs="B Nazanin" w:hint="cs"/>
          <w:sz w:val="28"/>
          <w:szCs w:val="28"/>
          <w:rtl/>
          <w:lang w:bidi="fa-IR"/>
        </w:rPr>
        <w:t>ی</w:t>
      </w:r>
      <w:r w:rsidRPr="00E42068">
        <w:rPr>
          <w:rFonts w:cs="B Nazanin" w:hint="eastAsia"/>
          <w:sz w:val="28"/>
          <w:szCs w:val="28"/>
          <w:rtl/>
          <w:lang w:bidi="fa-IR"/>
        </w:rPr>
        <w:t>ز</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hint="cs"/>
          <w:sz w:val="28"/>
          <w:szCs w:val="28"/>
          <w:rtl/>
          <w:lang w:bidi="fa-IR"/>
        </w:rPr>
        <w:t>ی</w:t>
      </w:r>
      <w:r w:rsidRPr="00E42068">
        <w:rPr>
          <w:rFonts w:cs="B Nazanin"/>
          <w:sz w:val="28"/>
          <w:szCs w:val="28"/>
          <w:rtl/>
          <w:lang w:bidi="fa-IR"/>
        </w:rPr>
        <w:t xml:space="preserve"> و حذف ب</w:t>
      </w:r>
      <w:r w:rsidRPr="00E42068">
        <w:rPr>
          <w:rFonts w:cs="B Nazanin" w:hint="cs"/>
          <w:sz w:val="28"/>
          <w:szCs w:val="28"/>
          <w:rtl/>
          <w:lang w:bidi="fa-IR"/>
        </w:rPr>
        <w:t>ی</w:t>
      </w:r>
      <w:r w:rsidRPr="00E42068">
        <w:rPr>
          <w:rFonts w:cs="B Nazanin" w:hint="eastAsia"/>
          <w:sz w:val="28"/>
          <w:szCs w:val="28"/>
          <w:rtl/>
          <w:lang w:bidi="fa-IR"/>
        </w:rPr>
        <w:t>ولوژ</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hint="cs"/>
          <w:sz w:val="28"/>
          <w:szCs w:val="28"/>
          <w:rtl/>
          <w:lang w:bidi="fa-IR"/>
        </w:rPr>
        <w:t>ی</w:t>
      </w:r>
      <w:r w:rsidRPr="00E42068">
        <w:rPr>
          <w:rFonts w:cs="B Nazanin"/>
          <w:sz w:val="28"/>
          <w:szCs w:val="28"/>
          <w:rtl/>
          <w:lang w:bidi="fa-IR"/>
        </w:rPr>
        <w:t xml:space="preserve"> حذف م</w:t>
      </w:r>
      <w:r w:rsidRPr="00E42068">
        <w:rPr>
          <w:rFonts w:cs="B Nazanin" w:hint="cs"/>
          <w:sz w:val="28"/>
          <w:szCs w:val="28"/>
          <w:rtl/>
          <w:lang w:bidi="fa-IR"/>
        </w:rPr>
        <w:t>ی</w:t>
      </w:r>
      <w:r w:rsidRPr="00E42068">
        <w:rPr>
          <w:rFonts w:cs="B Nazanin"/>
          <w:sz w:val="28"/>
          <w:szCs w:val="28"/>
          <w:rtl/>
          <w:lang w:bidi="fa-IR"/>
        </w:rPr>
        <w:t xml:space="preserve"> کند. فوتوب</w:t>
      </w:r>
      <w:r w:rsidRPr="00E42068">
        <w:rPr>
          <w:rFonts w:cs="B Nazanin" w:hint="cs"/>
          <w:sz w:val="28"/>
          <w:szCs w:val="28"/>
          <w:rtl/>
          <w:lang w:bidi="fa-IR"/>
        </w:rPr>
        <w:t>ی</w:t>
      </w:r>
      <w:r w:rsidRPr="00E42068">
        <w:rPr>
          <w:rFonts w:cs="B Nazanin" w:hint="eastAsia"/>
          <w:sz w:val="28"/>
          <w:szCs w:val="28"/>
          <w:rtl/>
          <w:lang w:bidi="fa-IR"/>
        </w:rPr>
        <w:t>وراکتورها</w:t>
      </w:r>
      <w:r w:rsidRPr="00E42068">
        <w:rPr>
          <w:rFonts w:cs="B Nazanin" w:hint="cs"/>
          <w:sz w:val="28"/>
          <w:szCs w:val="28"/>
          <w:rtl/>
          <w:lang w:bidi="fa-IR"/>
        </w:rPr>
        <w:t>ی</w:t>
      </w:r>
      <w:r w:rsidRPr="00E42068">
        <w:rPr>
          <w:rFonts w:cs="B Nazanin"/>
          <w:sz w:val="28"/>
          <w:szCs w:val="28"/>
          <w:rtl/>
          <w:lang w:bidi="fa-IR"/>
        </w:rPr>
        <w:t xml:space="preserve"> غشا</w:t>
      </w:r>
      <w:r w:rsidRPr="00E42068">
        <w:rPr>
          <w:rFonts w:cs="B Nazanin" w:hint="cs"/>
          <w:sz w:val="28"/>
          <w:szCs w:val="28"/>
          <w:rtl/>
          <w:lang w:bidi="fa-IR"/>
        </w:rPr>
        <w:t>یی</w:t>
      </w:r>
      <w:r w:rsidRPr="00E42068">
        <w:rPr>
          <w:rFonts w:cs="B Nazanin"/>
          <w:sz w:val="28"/>
          <w:szCs w:val="28"/>
          <w:rtl/>
          <w:lang w:bidi="fa-IR"/>
        </w:rPr>
        <w:t xml:space="preserve">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MPBR</w:t>
      </w:r>
      <w:r w:rsidRPr="00E42068">
        <w:rPr>
          <w:rFonts w:asciiTheme="majorBidi" w:hAnsiTheme="majorBidi" w:cstheme="majorBidi"/>
          <w:sz w:val="24"/>
          <w:szCs w:val="24"/>
          <w:rtl/>
          <w:lang w:bidi="fa-IR"/>
        </w:rPr>
        <w:t>)</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تکن</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جد</w:t>
      </w:r>
      <w:r w:rsidRPr="00E42068">
        <w:rPr>
          <w:rFonts w:cs="B Nazanin" w:hint="cs"/>
          <w:sz w:val="28"/>
          <w:szCs w:val="28"/>
          <w:rtl/>
          <w:lang w:bidi="fa-IR"/>
        </w:rPr>
        <w:t>ی</w:t>
      </w:r>
      <w:r w:rsidRPr="00E42068">
        <w:rPr>
          <w:rFonts w:cs="B Nazanin" w:hint="eastAsia"/>
          <w:sz w:val="28"/>
          <w:szCs w:val="28"/>
          <w:rtl/>
          <w:lang w:bidi="fa-IR"/>
        </w:rPr>
        <w:t>د</w:t>
      </w:r>
      <w:r w:rsidRPr="00E42068">
        <w:rPr>
          <w:rFonts w:cs="B Nazanin"/>
          <w:sz w:val="28"/>
          <w:szCs w:val="28"/>
          <w:rtl/>
          <w:lang w:bidi="fa-IR"/>
        </w:rPr>
        <w:t xml:space="preserve"> است که کشت ر</w:t>
      </w:r>
      <w:r w:rsidRPr="00E42068">
        <w:rPr>
          <w:rFonts w:cs="B Nazanin" w:hint="cs"/>
          <w:sz w:val="28"/>
          <w:szCs w:val="28"/>
          <w:rtl/>
          <w:lang w:bidi="fa-IR"/>
        </w:rPr>
        <w:t>ی</w:t>
      </w:r>
      <w:r w:rsidRPr="00E42068">
        <w:rPr>
          <w:rFonts w:cs="B Nazanin" w:hint="eastAsia"/>
          <w:sz w:val="28"/>
          <w:szCs w:val="28"/>
          <w:rtl/>
          <w:lang w:bidi="fa-IR"/>
        </w:rPr>
        <w:t>زجلبک</w:t>
      </w:r>
      <w:r w:rsidRPr="00E42068">
        <w:rPr>
          <w:rFonts w:cs="B Nazanin"/>
          <w:sz w:val="28"/>
          <w:szCs w:val="28"/>
          <w:rtl/>
          <w:lang w:bidi="fa-IR"/>
        </w:rPr>
        <w:t xml:space="preserve"> معمول</w:t>
      </w:r>
      <w:r w:rsidRPr="00E42068">
        <w:rPr>
          <w:rFonts w:cs="B Nazanin" w:hint="cs"/>
          <w:sz w:val="28"/>
          <w:szCs w:val="28"/>
          <w:rtl/>
          <w:lang w:bidi="fa-IR"/>
        </w:rPr>
        <w:t>ی</w:t>
      </w:r>
      <w:r w:rsidRPr="00E42068">
        <w:rPr>
          <w:rFonts w:cs="B Nazanin"/>
          <w:sz w:val="28"/>
          <w:szCs w:val="28"/>
          <w:rtl/>
          <w:lang w:bidi="fa-IR"/>
        </w:rPr>
        <w:t xml:space="preserve"> را با فناور</w:t>
      </w:r>
      <w:r w:rsidRPr="00E42068">
        <w:rPr>
          <w:rFonts w:cs="B Nazanin" w:hint="cs"/>
          <w:sz w:val="28"/>
          <w:szCs w:val="28"/>
          <w:rtl/>
          <w:lang w:bidi="fa-IR"/>
        </w:rPr>
        <w:t>ی</w:t>
      </w:r>
      <w:r w:rsidRPr="00E42068">
        <w:rPr>
          <w:rFonts w:cs="B Nazanin"/>
          <w:sz w:val="28"/>
          <w:szCs w:val="28"/>
          <w:rtl/>
          <w:lang w:bidi="fa-IR"/>
        </w:rPr>
        <w:t xml:space="preserve"> غشا</w:t>
      </w:r>
      <w:r w:rsidRPr="00E42068">
        <w:rPr>
          <w:rFonts w:cs="B Nazanin" w:hint="cs"/>
          <w:sz w:val="28"/>
          <w:szCs w:val="28"/>
          <w:rtl/>
          <w:lang w:bidi="fa-IR"/>
        </w:rPr>
        <w:t>یی</w:t>
      </w:r>
      <w:r w:rsidRPr="00E42068">
        <w:rPr>
          <w:rFonts w:cs="B Nazanin"/>
          <w:sz w:val="28"/>
          <w:szCs w:val="28"/>
          <w:rtl/>
          <w:lang w:bidi="fa-IR"/>
        </w:rPr>
        <w:t xml:space="preserve"> ترک</w:t>
      </w:r>
      <w:r w:rsidRPr="00E42068">
        <w:rPr>
          <w:rFonts w:cs="B Nazanin" w:hint="cs"/>
          <w:sz w:val="28"/>
          <w:szCs w:val="28"/>
          <w:rtl/>
          <w:lang w:bidi="fa-IR"/>
        </w:rPr>
        <w:t>ی</w:t>
      </w:r>
      <w:r w:rsidRPr="00E42068">
        <w:rPr>
          <w:rFonts w:cs="B Nazanin" w:hint="eastAsia"/>
          <w:sz w:val="28"/>
          <w:szCs w:val="28"/>
          <w:rtl/>
          <w:lang w:bidi="fa-IR"/>
        </w:rPr>
        <w:t>ب</w:t>
      </w:r>
      <w:r w:rsidRPr="00E42068">
        <w:rPr>
          <w:rFonts w:cs="B Nazanin"/>
          <w:sz w:val="28"/>
          <w:szCs w:val="28"/>
          <w:rtl/>
          <w:lang w:bidi="fa-IR"/>
        </w:rPr>
        <w:t xml:space="preserve"> م</w:t>
      </w:r>
      <w:r w:rsidRPr="00E42068">
        <w:rPr>
          <w:rFonts w:cs="B Nazanin" w:hint="cs"/>
          <w:sz w:val="28"/>
          <w:szCs w:val="28"/>
          <w:rtl/>
          <w:lang w:bidi="fa-IR"/>
        </w:rPr>
        <w:t>ی‌</w:t>
      </w:r>
      <w:r w:rsidRPr="00E42068">
        <w:rPr>
          <w:rFonts w:cs="B Nazanin" w:hint="eastAsia"/>
          <w:sz w:val="28"/>
          <w:szCs w:val="28"/>
          <w:rtl/>
          <w:lang w:bidi="fa-IR"/>
        </w:rPr>
        <w:t>کند</w:t>
      </w:r>
      <w:r w:rsidRPr="00E42068">
        <w:rPr>
          <w:rFonts w:cs="B Nazanin"/>
          <w:sz w:val="28"/>
          <w:szCs w:val="28"/>
          <w:rtl/>
          <w:lang w:bidi="fa-IR"/>
        </w:rPr>
        <w:t>. مقرون به ص</w:t>
      </w:r>
      <w:r w:rsidRPr="00E42068">
        <w:rPr>
          <w:rFonts w:cs="B Nazanin" w:hint="eastAsia"/>
          <w:sz w:val="28"/>
          <w:szCs w:val="28"/>
          <w:rtl/>
          <w:lang w:bidi="fa-IR"/>
        </w:rPr>
        <w:t>رفه</w:t>
      </w:r>
      <w:r w:rsidRPr="00E42068">
        <w:rPr>
          <w:rFonts w:cs="B Nazanin"/>
          <w:sz w:val="28"/>
          <w:szCs w:val="28"/>
          <w:rtl/>
          <w:lang w:bidi="fa-IR"/>
        </w:rPr>
        <w:t xml:space="preserve"> بودن هم برا</w:t>
      </w:r>
      <w:r w:rsidRPr="00E42068">
        <w:rPr>
          <w:rFonts w:cs="B Nazanin" w:hint="cs"/>
          <w:sz w:val="28"/>
          <w:szCs w:val="28"/>
          <w:rtl/>
          <w:lang w:bidi="fa-IR"/>
        </w:rPr>
        <w:t>ی</w:t>
      </w:r>
      <w:r w:rsidRPr="00E42068">
        <w:rPr>
          <w:rFonts w:cs="B Nazanin"/>
          <w:sz w:val="28"/>
          <w:szCs w:val="28"/>
          <w:rtl/>
          <w:lang w:bidi="fa-IR"/>
        </w:rPr>
        <w:t xml:space="preserve"> برداشت ر</w:t>
      </w:r>
      <w:r w:rsidRPr="00E42068">
        <w:rPr>
          <w:rFonts w:cs="B Nazanin" w:hint="cs"/>
          <w:sz w:val="28"/>
          <w:szCs w:val="28"/>
          <w:rtl/>
          <w:lang w:bidi="fa-IR"/>
        </w:rPr>
        <w:t>ی</w:t>
      </w:r>
      <w:r w:rsidRPr="00E42068">
        <w:rPr>
          <w:rFonts w:cs="B Nazanin" w:hint="eastAsia"/>
          <w:sz w:val="28"/>
          <w:szCs w:val="28"/>
          <w:rtl/>
          <w:lang w:bidi="fa-IR"/>
        </w:rPr>
        <w:t>زجلبک</w:t>
      </w:r>
      <w:r w:rsidRPr="00E42068">
        <w:rPr>
          <w:rFonts w:cs="B Nazanin"/>
          <w:sz w:val="28"/>
          <w:szCs w:val="28"/>
          <w:rtl/>
          <w:lang w:bidi="fa-IR"/>
        </w:rPr>
        <w:t xml:space="preserve"> و هم برا</w:t>
      </w:r>
      <w:r w:rsidRPr="00E42068">
        <w:rPr>
          <w:rFonts w:cs="B Nazanin" w:hint="cs"/>
          <w:sz w:val="28"/>
          <w:szCs w:val="28"/>
          <w:rtl/>
          <w:lang w:bidi="fa-IR"/>
        </w:rPr>
        <w:t>ی</w:t>
      </w:r>
      <w:r w:rsidRPr="00E42068">
        <w:rPr>
          <w:rFonts w:cs="B Nazanin"/>
          <w:sz w:val="28"/>
          <w:szCs w:val="28"/>
          <w:rtl/>
          <w:lang w:bidi="fa-IR"/>
        </w:rPr>
        <w:t xml:space="preserve"> تصف</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ثانو</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فاضلاب به طور همزمان، ا</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فناور</w:t>
      </w:r>
      <w:r w:rsidRPr="00E42068">
        <w:rPr>
          <w:rFonts w:cs="B Nazanin" w:hint="cs"/>
          <w:sz w:val="28"/>
          <w:szCs w:val="28"/>
          <w:rtl/>
          <w:lang w:bidi="fa-IR"/>
        </w:rPr>
        <w:t>ی</w:t>
      </w:r>
      <w:r w:rsidRPr="00E42068">
        <w:rPr>
          <w:rFonts w:cs="B Nazanin"/>
          <w:sz w:val="28"/>
          <w:szCs w:val="28"/>
          <w:rtl/>
          <w:lang w:bidi="fa-IR"/>
        </w:rPr>
        <w:t xml:space="preserve"> را به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گز</w:t>
      </w:r>
      <w:r w:rsidRPr="00E42068">
        <w:rPr>
          <w:rFonts w:cs="B Nazanin" w:hint="cs"/>
          <w:sz w:val="28"/>
          <w:szCs w:val="28"/>
          <w:rtl/>
          <w:lang w:bidi="fa-IR"/>
        </w:rPr>
        <w:t>ی</w:t>
      </w:r>
      <w:r w:rsidRPr="00E42068">
        <w:rPr>
          <w:rFonts w:cs="B Nazanin" w:hint="eastAsia"/>
          <w:sz w:val="28"/>
          <w:szCs w:val="28"/>
          <w:rtl/>
          <w:lang w:bidi="fa-IR"/>
        </w:rPr>
        <w:t>نه</w:t>
      </w:r>
      <w:r w:rsidRPr="00E42068">
        <w:rPr>
          <w:rFonts w:cs="B Nazanin"/>
          <w:sz w:val="28"/>
          <w:szCs w:val="28"/>
          <w:rtl/>
          <w:lang w:bidi="fa-IR"/>
        </w:rPr>
        <w:t xml:space="preserve"> عال</w:t>
      </w:r>
      <w:r w:rsidRPr="00E42068">
        <w:rPr>
          <w:rFonts w:cs="B Nazanin" w:hint="cs"/>
          <w:sz w:val="28"/>
          <w:szCs w:val="28"/>
          <w:rtl/>
          <w:lang w:bidi="fa-IR"/>
        </w:rPr>
        <w:t>ی</w:t>
      </w:r>
      <w:r w:rsidRPr="00E42068">
        <w:rPr>
          <w:rFonts w:cs="B Nazanin"/>
          <w:sz w:val="28"/>
          <w:szCs w:val="28"/>
          <w:rtl/>
          <w:lang w:bidi="fa-IR"/>
        </w:rPr>
        <w:t xml:space="preserve"> تبد</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sz w:val="28"/>
          <w:szCs w:val="28"/>
          <w:rtl/>
          <w:lang w:bidi="fa-IR"/>
        </w:rPr>
        <w:t xml:space="preserve"> کرده است. از آنجا</w:t>
      </w:r>
      <w:r w:rsidRPr="00E42068">
        <w:rPr>
          <w:rFonts w:cs="B Nazanin" w:hint="cs"/>
          <w:sz w:val="28"/>
          <w:szCs w:val="28"/>
          <w:rtl/>
          <w:lang w:bidi="fa-IR"/>
        </w:rPr>
        <w:t>یی</w:t>
      </w:r>
      <w:r w:rsidRPr="00E42068">
        <w:rPr>
          <w:rFonts w:cs="B Nazanin"/>
          <w:sz w:val="28"/>
          <w:szCs w:val="28"/>
          <w:rtl/>
          <w:lang w:bidi="fa-IR"/>
        </w:rPr>
        <w:t xml:space="preserve"> که م</w:t>
      </w:r>
      <w:r w:rsidRPr="00E42068">
        <w:rPr>
          <w:rFonts w:cs="B Nazanin" w:hint="cs"/>
          <w:sz w:val="28"/>
          <w:szCs w:val="28"/>
          <w:rtl/>
          <w:lang w:bidi="fa-IR"/>
        </w:rPr>
        <w:t>ی</w:t>
      </w:r>
      <w:r w:rsidRPr="00E42068">
        <w:rPr>
          <w:rFonts w:cs="B Nazanin" w:hint="eastAsia"/>
          <w:sz w:val="28"/>
          <w:szCs w:val="28"/>
          <w:rtl/>
          <w:lang w:bidi="fa-IR"/>
        </w:rPr>
        <w:t>کروارگان</w:t>
      </w:r>
      <w:r w:rsidRPr="00E42068">
        <w:rPr>
          <w:rFonts w:cs="B Nazanin" w:hint="cs"/>
          <w:sz w:val="28"/>
          <w:szCs w:val="28"/>
          <w:rtl/>
          <w:lang w:bidi="fa-IR"/>
        </w:rPr>
        <w:t>ی</w:t>
      </w:r>
      <w:r w:rsidRPr="00E42068">
        <w:rPr>
          <w:rFonts w:cs="B Nazanin" w:hint="eastAsia"/>
          <w:sz w:val="28"/>
          <w:szCs w:val="28"/>
          <w:rtl/>
          <w:lang w:bidi="fa-IR"/>
        </w:rPr>
        <w:t>سم‌ها</w:t>
      </w:r>
      <w:r w:rsidRPr="00E42068">
        <w:rPr>
          <w:rFonts w:cs="B Nazanin" w:hint="cs"/>
          <w:sz w:val="28"/>
          <w:szCs w:val="28"/>
          <w:rtl/>
          <w:lang w:bidi="fa-IR"/>
        </w:rPr>
        <w:t>ی</w:t>
      </w:r>
      <w:r w:rsidRPr="00E42068">
        <w:rPr>
          <w:rFonts w:cs="B Nazanin"/>
          <w:sz w:val="28"/>
          <w:szCs w:val="28"/>
          <w:rtl/>
          <w:lang w:bidi="fa-IR"/>
        </w:rPr>
        <w:t xml:space="preserve"> فتوسنتزکننده برا</w:t>
      </w:r>
      <w:r w:rsidRPr="00E42068">
        <w:rPr>
          <w:rFonts w:cs="B Nazanin" w:hint="cs"/>
          <w:sz w:val="28"/>
          <w:szCs w:val="28"/>
          <w:rtl/>
          <w:lang w:bidi="fa-IR"/>
        </w:rPr>
        <w:t>ی</w:t>
      </w:r>
      <w:r w:rsidRPr="00E42068">
        <w:rPr>
          <w:rFonts w:cs="B Nazanin"/>
          <w:sz w:val="28"/>
          <w:szCs w:val="28"/>
          <w:rtl/>
          <w:lang w:bidi="fa-IR"/>
        </w:rPr>
        <w:t xml:space="preserve"> زنده ماندن و پ</w:t>
      </w:r>
      <w:r w:rsidRPr="00E42068">
        <w:rPr>
          <w:rFonts w:cs="B Nazanin" w:hint="cs"/>
          <w:sz w:val="28"/>
          <w:szCs w:val="28"/>
          <w:rtl/>
          <w:lang w:bidi="fa-IR"/>
        </w:rPr>
        <w:t>ی</w:t>
      </w:r>
      <w:r w:rsidRPr="00E42068">
        <w:rPr>
          <w:rFonts w:cs="B Nazanin" w:hint="eastAsia"/>
          <w:sz w:val="28"/>
          <w:szCs w:val="28"/>
          <w:rtl/>
          <w:lang w:bidi="fa-IR"/>
        </w:rPr>
        <w:t>شبرد</w:t>
      </w:r>
      <w:r w:rsidRPr="00E42068">
        <w:rPr>
          <w:rFonts w:cs="B Nazanin"/>
          <w:sz w:val="28"/>
          <w:szCs w:val="28"/>
          <w:rtl/>
          <w:lang w:bidi="fa-IR"/>
        </w:rPr>
        <w:t xml:space="preserve"> فعال</w:t>
      </w:r>
      <w:r w:rsidRPr="00E42068">
        <w:rPr>
          <w:rFonts w:cs="B Nazanin" w:hint="cs"/>
          <w:sz w:val="28"/>
          <w:szCs w:val="28"/>
          <w:rtl/>
          <w:lang w:bidi="fa-IR"/>
        </w:rPr>
        <w:t>ی</w:t>
      </w:r>
      <w:r w:rsidRPr="00E42068">
        <w:rPr>
          <w:rFonts w:cs="B Nazanin" w:hint="eastAsia"/>
          <w:sz w:val="28"/>
          <w:szCs w:val="28"/>
          <w:rtl/>
          <w:lang w:bidi="fa-IR"/>
        </w:rPr>
        <w:t>ت‌ها</w:t>
      </w:r>
      <w:r w:rsidRPr="00E42068">
        <w:rPr>
          <w:rFonts w:cs="B Nazanin" w:hint="cs"/>
          <w:sz w:val="28"/>
          <w:szCs w:val="28"/>
          <w:rtl/>
          <w:lang w:bidi="fa-IR"/>
        </w:rPr>
        <w:t>ی</w:t>
      </w:r>
      <w:r w:rsidRPr="00E42068">
        <w:rPr>
          <w:rFonts w:cs="B Nazanin"/>
          <w:sz w:val="28"/>
          <w:szCs w:val="28"/>
          <w:rtl/>
          <w:lang w:bidi="fa-IR"/>
        </w:rPr>
        <w:t xml:space="preserve"> فتوسنتز</w:t>
      </w:r>
      <w:r w:rsidRPr="00E42068">
        <w:rPr>
          <w:rFonts w:cs="B Nazanin" w:hint="cs"/>
          <w:sz w:val="28"/>
          <w:szCs w:val="28"/>
          <w:rtl/>
          <w:lang w:bidi="fa-IR"/>
        </w:rPr>
        <w:t>ی</w:t>
      </w:r>
      <w:r w:rsidRPr="00E42068">
        <w:rPr>
          <w:rFonts w:cs="B Nazanin"/>
          <w:sz w:val="28"/>
          <w:szCs w:val="28"/>
          <w:rtl/>
          <w:lang w:bidi="fa-IR"/>
        </w:rPr>
        <w:t xml:space="preserve"> خود به نور ن</w:t>
      </w:r>
      <w:r w:rsidRPr="00E42068">
        <w:rPr>
          <w:rFonts w:cs="B Nazanin" w:hint="cs"/>
          <w:sz w:val="28"/>
          <w:szCs w:val="28"/>
          <w:rtl/>
          <w:lang w:bidi="fa-IR"/>
        </w:rPr>
        <w:t>ی</w:t>
      </w:r>
      <w:r w:rsidRPr="00E42068">
        <w:rPr>
          <w:rFonts w:cs="B Nazanin"/>
          <w:sz w:val="28"/>
          <w:szCs w:val="28"/>
          <w:rtl/>
          <w:lang w:bidi="fa-IR"/>
        </w:rPr>
        <w:t>از دارند، بنابرا</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منابع نور برا</w:t>
      </w:r>
      <w:r w:rsidRPr="00E42068">
        <w:rPr>
          <w:rFonts w:cs="B Nazanin" w:hint="cs"/>
          <w:sz w:val="28"/>
          <w:szCs w:val="28"/>
          <w:rtl/>
          <w:lang w:bidi="fa-IR"/>
        </w:rPr>
        <w:t>ی</w:t>
      </w:r>
      <w:r w:rsidRPr="00E42068">
        <w:rPr>
          <w:rFonts w:cs="B Nazanin"/>
          <w:sz w:val="28"/>
          <w:szCs w:val="28"/>
          <w:rtl/>
          <w:lang w:bidi="fa-IR"/>
        </w:rPr>
        <w:t xml:space="preserve"> توسعه فرآ</w:t>
      </w:r>
      <w:r w:rsidRPr="00E42068">
        <w:rPr>
          <w:rFonts w:cs="B Nazanin" w:hint="cs"/>
          <w:sz w:val="28"/>
          <w:szCs w:val="28"/>
          <w:rtl/>
          <w:lang w:bidi="fa-IR"/>
        </w:rPr>
        <w:t>ی</w:t>
      </w:r>
      <w:r w:rsidRPr="00E42068">
        <w:rPr>
          <w:rFonts w:cs="B Nazanin" w:hint="eastAsia"/>
          <w:sz w:val="28"/>
          <w:szCs w:val="28"/>
          <w:rtl/>
          <w:lang w:bidi="fa-IR"/>
        </w:rPr>
        <w:t>ند</w:t>
      </w:r>
      <w:r w:rsidRPr="00E42068">
        <w:rPr>
          <w:rFonts w:cs="B Nazanin"/>
          <w:sz w:val="28"/>
          <w:szCs w:val="28"/>
          <w:rtl/>
          <w:lang w:bidi="fa-IR"/>
        </w:rPr>
        <w:t xml:space="preserve"> درمان بس</w:t>
      </w:r>
      <w:r w:rsidRPr="00E42068">
        <w:rPr>
          <w:rFonts w:cs="B Nazanin" w:hint="cs"/>
          <w:sz w:val="28"/>
          <w:szCs w:val="28"/>
          <w:rtl/>
          <w:lang w:bidi="fa-IR"/>
        </w:rPr>
        <w:t>ی</w:t>
      </w:r>
      <w:r w:rsidRPr="00E42068">
        <w:rPr>
          <w:rFonts w:cs="B Nazanin" w:hint="eastAsia"/>
          <w:sz w:val="28"/>
          <w:szCs w:val="28"/>
          <w:rtl/>
          <w:lang w:bidi="fa-IR"/>
        </w:rPr>
        <w:t>ار</w:t>
      </w:r>
      <w:r w:rsidRPr="00E42068">
        <w:rPr>
          <w:rFonts w:cs="B Nazanin"/>
          <w:sz w:val="28"/>
          <w:szCs w:val="28"/>
          <w:rtl/>
          <w:lang w:bidi="fa-IR"/>
        </w:rPr>
        <w:t xml:space="preserve"> مهم در نظر گرفته م</w:t>
      </w:r>
      <w:r w:rsidRPr="00E42068">
        <w:rPr>
          <w:rFonts w:cs="B Nazanin" w:hint="cs"/>
          <w:sz w:val="28"/>
          <w:szCs w:val="28"/>
          <w:rtl/>
          <w:lang w:bidi="fa-IR"/>
        </w:rPr>
        <w:t>ی‌</w:t>
      </w:r>
      <w:r w:rsidRPr="00E42068">
        <w:rPr>
          <w:rFonts w:cs="B Nazanin" w:hint="eastAsia"/>
          <w:sz w:val="28"/>
          <w:szCs w:val="28"/>
          <w:rtl/>
          <w:lang w:bidi="fa-IR"/>
        </w:rPr>
        <w:t>شوند</w:t>
      </w:r>
      <w:r w:rsidRPr="00E42068">
        <w:rPr>
          <w:rFonts w:asciiTheme="majorBidi" w:hAnsiTheme="majorBidi" w:cstheme="majorBidi" w:hint="cs"/>
          <w:sz w:val="24"/>
          <w:szCs w:val="24"/>
          <w:rtl/>
          <w:lang w:bidi="fa-IR"/>
        </w:rPr>
        <w:t>.</w:t>
      </w:r>
      <w:r w:rsidRPr="00E42068">
        <w:rPr>
          <w:rFonts w:cs="B Nazanin"/>
          <w:sz w:val="24"/>
          <w:szCs w:val="24"/>
          <w:rtl/>
          <w:lang w:bidi="fa-IR"/>
        </w:rPr>
        <w:t xml:space="preserve"> </w:t>
      </w:r>
      <w:r w:rsidRPr="00E42068">
        <w:rPr>
          <w:rFonts w:cs="B Nazanin"/>
          <w:sz w:val="28"/>
          <w:szCs w:val="28"/>
          <w:rtl/>
          <w:lang w:bidi="fa-IR"/>
        </w:rPr>
        <w:t>جدول</w:t>
      </w:r>
      <w:r w:rsidR="00244752" w:rsidRPr="00E42068">
        <w:rPr>
          <w:rFonts w:cs="B Nazanin" w:hint="cs"/>
          <w:sz w:val="28"/>
          <w:szCs w:val="28"/>
          <w:rtl/>
          <w:lang w:bidi="fa-IR"/>
        </w:rPr>
        <w:t xml:space="preserve"> </w:t>
      </w:r>
      <w:r w:rsidR="00994CA4" w:rsidRPr="00E42068">
        <w:rPr>
          <w:rFonts w:cs="B Nazanin" w:hint="cs"/>
          <w:sz w:val="28"/>
          <w:szCs w:val="28"/>
          <w:rtl/>
          <w:lang w:bidi="fa-IR"/>
        </w:rPr>
        <w:t>8</w:t>
      </w:r>
      <w:r w:rsidRPr="00E42068">
        <w:rPr>
          <w:rFonts w:cs="B Nazanin"/>
          <w:sz w:val="28"/>
          <w:szCs w:val="28"/>
          <w:rtl/>
          <w:lang w:bidi="fa-IR"/>
        </w:rPr>
        <w:t xml:space="preserve"> </w:t>
      </w:r>
      <w:r w:rsidR="00244752" w:rsidRPr="00E42068">
        <w:rPr>
          <w:rFonts w:cs="B Nazanin" w:hint="cs"/>
          <w:sz w:val="28"/>
          <w:szCs w:val="28"/>
          <w:rtl/>
          <w:lang w:bidi="fa-IR"/>
        </w:rPr>
        <w:t xml:space="preserve">در بخش ضمیمه، </w:t>
      </w:r>
      <w:r w:rsidRPr="00E42068">
        <w:rPr>
          <w:rFonts w:cs="B Nazanin"/>
          <w:sz w:val="28"/>
          <w:szCs w:val="28"/>
          <w:rtl/>
          <w:lang w:bidi="fa-IR"/>
        </w:rPr>
        <w:t>مرور</w:t>
      </w:r>
      <w:r w:rsidRPr="00E42068">
        <w:rPr>
          <w:rFonts w:cs="B Nazanin" w:hint="cs"/>
          <w:sz w:val="28"/>
          <w:szCs w:val="28"/>
          <w:rtl/>
          <w:lang w:bidi="fa-IR"/>
        </w:rPr>
        <w:t>ی</w:t>
      </w:r>
      <w:r w:rsidRPr="00E42068">
        <w:rPr>
          <w:rFonts w:cs="B Nazanin"/>
          <w:sz w:val="28"/>
          <w:szCs w:val="28"/>
          <w:rtl/>
          <w:lang w:bidi="fa-IR"/>
        </w:rPr>
        <w:t xml:space="preserve"> بر </w:t>
      </w:r>
      <w:r w:rsidRPr="00E42068">
        <w:rPr>
          <w:rFonts w:cs="B Nazanin" w:hint="cs"/>
          <w:sz w:val="28"/>
          <w:szCs w:val="28"/>
          <w:rtl/>
          <w:lang w:bidi="fa-IR"/>
        </w:rPr>
        <w:t>مطالعات</w:t>
      </w:r>
      <w:r w:rsidRPr="00E42068">
        <w:rPr>
          <w:rFonts w:cs="B Nazanin"/>
          <w:sz w:val="28"/>
          <w:szCs w:val="28"/>
          <w:rtl/>
          <w:lang w:bidi="fa-IR"/>
        </w:rPr>
        <w:t xml:space="preserve"> </w:t>
      </w:r>
      <w:r w:rsidRPr="00E42068">
        <w:rPr>
          <w:rFonts w:cs="B Nazanin" w:hint="cs"/>
          <w:sz w:val="28"/>
          <w:szCs w:val="28"/>
          <w:rtl/>
          <w:lang w:bidi="fa-IR"/>
        </w:rPr>
        <w:t>صورت گرفته</w:t>
      </w:r>
      <w:r w:rsidRPr="00E42068">
        <w:rPr>
          <w:rFonts w:cs="B Nazanin"/>
          <w:sz w:val="28"/>
          <w:szCs w:val="28"/>
          <w:rtl/>
          <w:lang w:bidi="fa-IR"/>
        </w:rPr>
        <w:t xml:space="preserve"> برا</w:t>
      </w:r>
      <w:r w:rsidRPr="00E42068">
        <w:rPr>
          <w:rFonts w:cs="B Nazanin" w:hint="cs"/>
          <w:sz w:val="28"/>
          <w:szCs w:val="28"/>
          <w:rtl/>
          <w:lang w:bidi="fa-IR"/>
        </w:rPr>
        <w:t>ی</w:t>
      </w:r>
      <w:r w:rsidRPr="00E42068">
        <w:rPr>
          <w:rFonts w:cs="B Nazanin"/>
          <w:sz w:val="28"/>
          <w:szCs w:val="28"/>
          <w:rtl/>
          <w:lang w:bidi="fa-IR"/>
        </w:rPr>
        <w:t xml:space="preserve"> حذف کروم از فاضلاب از طر</w:t>
      </w:r>
      <w:r w:rsidRPr="00E42068">
        <w:rPr>
          <w:rFonts w:cs="B Nazanin" w:hint="cs"/>
          <w:sz w:val="28"/>
          <w:szCs w:val="28"/>
          <w:rtl/>
          <w:lang w:bidi="fa-IR"/>
        </w:rPr>
        <w:t>ی</w:t>
      </w:r>
      <w:r w:rsidRPr="00E42068">
        <w:rPr>
          <w:rFonts w:cs="B Nazanin" w:hint="eastAsia"/>
          <w:sz w:val="28"/>
          <w:szCs w:val="28"/>
          <w:rtl/>
          <w:lang w:bidi="fa-IR"/>
        </w:rPr>
        <w:t>ق</w:t>
      </w:r>
      <w:r w:rsidRPr="00E42068">
        <w:rPr>
          <w:rFonts w:cs="B Nazanin"/>
          <w:sz w:val="28"/>
          <w:szCs w:val="28"/>
          <w:rtl/>
          <w:lang w:bidi="fa-IR"/>
        </w:rPr>
        <w:t xml:space="preserve"> س</w:t>
      </w:r>
      <w:r w:rsidRPr="00E42068">
        <w:rPr>
          <w:rFonts w:cs="B Nazanin" w:hint="cs"/>
          <w:sz w:val="28"/>
          <w:szCs w:val="28"/>
          <w:rtl/>
          <w:lang w:bidi="fa-IR"/>
        </w:rPr>
        <w:t>ی</w:t>
      </w:r>
      <w:r w:rsidRPr="00E42068">
        <w:rPr>
          <w:rFonts w:cs="B Nazanin" w:hint="eastAsia"/>
          <w:sz w:val="28"/>
          <w:szCs w:val="28"/>
          <w:rtl/>
          <w:lang w:bidi="fa-IR"/>
        </w:rPr>
        <w:t>ستم</w:t>
      </w:r>
      <w:r w:rsidRPr="00E42068">
        <w:rPr>
          <w:rFonts w:cs="B Nazanin"/>
          <w:sz w:val="28"/>
          <w:szCs w:val="28"/>
          <w:rtl/>
          <w:lang w:bidi="fa-IR"/>
        </w:rPr>
        <w:t xml:space="preserve"> ها</w:t>
      </w:r>
      <w:r w:rsidRPr="00E42068">
        <w:rPr>
          <w:rFonts w:cs="B Nazanin" w:hint="cs"/>
          <w:sz w:val="28"/>
          <w:szCs w:val="28"/>
          <w:rtl/>
          <w:lang w:bidi="fa-IR"/>
        </w:rPr>
        <w:t>ی</w:t>
      </w:r>
      <w:r w:rsidRPr="00E42068">
        <w:rPr>
          <w:rFonts w:cs="B Nazanin"/>
          <w:sz w:val="28"/>
          <w:szCs w:val="28"/>
          <w:rtl/>
          <w:lang w:bidi="fa-IR"/>
        </w:rPr>
        <w:t xml:space="preserve"> ذکر شده ارائه م</w:t>
      </w:r>
      <w:r w:rsidRPr="00E42068">
        <w:rPr>
          <w:rFonts w:cs="B Nazanin" w:hint="cs"/>
          <w:sz w:val="28"/>
          <w:szCs w:val="28"/>
          <w:rtl/>
          <w:lang w:bidi="fa-IR"/>
        </w:rPr>
        <w:t>ی</w:t>
      </w:r>
      <w:r w:rsidRPr="00E42068">
        <w:rPr>
          <w:rFonts w:cs="B Nazanin"/>
          <w:sz w:val="28"/>
          <w:szCs w:val="28"/>
          <w:rtl/>
          <w:lang w:bidi="fa-IR"/>
        </w:rPr>
        <w:t xml:space="preserve"> کند.</w:t>
      </w:r>
    </w:p>
    <w:p w14:paraId="3E583859" w14:textId="6793F949" w:rsidR="00B86484" w:rsidRPr="00E42068" w:rsidRDefault="00B86484" w:rsidP="00C37A5D">
      <w:pPr>
        <w:pStyle w:val="Heading2"/>
        <w:bidi/>
        <w:rPr>
          <w:rFonts w:cs="B Nazanin"/>
          <w:sz w:val="48"/>
          <w:szCs w:val="36"/>
          <w:rtl/>
          <w:lang w:bidi="fa-IR"/>
        </w:rPr>
      </w:pPr>
      <w:bookmarkStart w:id="35" w:name="_Toc153621632"/>
      <w:r w:rsidRPr="00E42068">
        <w:rPr>
          <w:rFonts w:cs="B Nazanin" w:hint="cs"/>
          <w:sz w:val="48"/>
          <w:szCs w:val="36"/>
          <w:rtl/>
          <w:lang w:bidi="fa-IR"/>
        </w:rPr>
        <w:t>1-5 راکتورهای بستر سیال</w:t>
      </w:r>
      <w:bookmarkEnd w:id="35"/>
    </w:p>
    <w:p w14:paraId="0B70B293" w14:textId="77777777" w:rsidR="004921D6" w:rsidRPr="00E42068" w:rsidRDefault="002A714E" w:rsidP="00ED278A">
      <w:pPr>
        <w:bidi/>
        <w:spacing w:line="360" w:lineRule="auto"/>
        <w:jc w:val="both"/>
        <w:rPr>
          <w:rFonts w:cs="B Nazanin"/>
          <w:sz w:val="28"/>
          <w:szCs w:val="28"/>
          <w:rtl/>
          <w:lang w:bidi="fa-IR"/>
        </w:rPr>
      </w:pPr>
      <w:r w:rsidRPr="00E42068">
        <w:rPr>
          <w:rFonts w:cs="B Nazanin" w:hint="cs"/>
          <w:sz w:val="28"/>
          <w:szCs w:val="28"/>
          <w:rtl/>
          <w:lang w:bidi="fa-IR"/>
        </w:rPr>
        <w:t xml:space="preserve">راکتور بستر سیال </w:t>
      </w:r>
      <w:r w:rsidRPr="00E42068">
        <w:rPr>
          <w:rFonts w:asciiTheme="majorBidi" w:hAnsiTheme="majorBidi" w:cstheme="majorBidi"/>
          <w:sz w:val="24"/>
          <w:szCs w:val="24"/>
          <w:lang w:bidi="fa-IR"/>
        </w:rPr>
        <w:t>(FBR)</w:t>
      </w:r>
      <w:r w:rsidRPr="00E42068">
        <w:rPr>
          <w:rFonts w:cs="B Nazanin" w:hint="cs"/>
          <w:sz w:val="28"/>
          <w:szCs w:val="28"/>
          <w:rtl/>
          <w:lang w:bidi="fa-IR"/>
        </w:rPr>
        <w:t xml:space="preserve"> حاوی مخلوطی از سیال و ذرات جامد است که این ذرات جامد با سرعت و جریان گردشی بالا در سیستم سیال می‌شوند.</w:t>
      </w:r>
      <w:r w:rsidRPr="00E42068">
        <w:rPr>
          <w:rFonts w:cs="B Nazanin"/>
          <w:sz w:val="28"/>
          <w:szCs w:val="28"/>
          <w:lang w:bidi="fa-IR"/>
        </w:rPr>
        <w:t xml:space="preserve"> </w:t>
      </w:r>
      <w:r w:rsidRPr="00E42068">
        <w:rPr>
          <w:rFonts w:cs="B Nazanin"/>
          <w:sz w:val="28"/>
          <w:szCs w:val="28"/>
          <w:rtl/>
          <w:lang w:bidi="fa-IR"/>
        </w:rPr>
        <w:t xml:space="preserve">از سال </w:t>
      </w:r>
      <w:r w:rsidR="00D41794" w:rsidRPr="00E42068">
        <w:rPr>
          <w:rFonts w:asciiTheme="majorBidi" w:hAnsiTheme="majorBidi" w:cstheme="majorBidi"/>
          <w:sz w:val="24"/>
          <w:szCs w:val="24"/>
          <w:lang w:bidi="fa-IR"/>
        </w:rPr>
        <w:t>1980</w:t>
      </w:r>
      <w:r w:rsidRPr="00E42068">
        <w:rPr>
          <w:rFonts w:asciiTheme="majorBidi" w:hAnsiTheme="majorBidi" w:cstheme="majorBidi"/>
          <w:sz w:val="24"/>
          <w:szCs w:val="24"/>
          <w:rtl/>
          <w:lang w:bidi="fa-IR"/>
        </w:rPr>
        <w:t xml:space="preserve">، </w:t>
      </w:r>
      <w:r w:rsidRPr="00E42068">
        <w:rPr>
          <w:rFonts w:asciiTheme="majorBidi" w:hAnsiTheme="majorBidi" w:cstheme="majorBidi"/>
          <w:sz w:val="24"/>
          <w:szCs w:val="24"/>
          <w:lang w:bidi="fa-IR"/>
        </w:rPr>
        <w:t>FBR</w:t>
      </w:r>
      <w:r w:rsidRPr="00E42068">
        <w:rPr>
          <w:rFonts w:cs="B Nazanin"/>
          <w:sz w:val="24"/>
          <w:szCs w:val="24"/>
          <w:rtl/>
          <w:lang w:bidi="fa-IR"/>
        </w:rPr>
        <w:t xml:space="preserve"> </w:t>
      </w:r>
      <w:r w:rsidRPr="00E42068">
        <w:rPr>
          <w:rFonts w:cs="B Nazanin"/>
          <w:sz w:val="28"/>
          <w:szCs w:val="28"/>
          <w:rtl/>
          <w:lang w:bidi="fa-IR"/>
        </w:rPr>
        <w:t>ها به طور گسترده در مق</w:t>
      </w:r>
      <w:r w:rsidRPr="00E42068">
        <w:rPr>
          <w:rFonts w:cs="B Nazanin" w:hint="cs"/>
          <w:sz w:val="28"/>
          <w:szCs w:val="28"/>
          <w:rtl/>
          <w:lang w:bidi="fa-IR"/>
        </w:rPr>
        <w:t>ی</w:t>
      </w:r>
      <w:r w:rsidRPr="00E42068">
        <w:rPr>
          <w:rFonts w:cs="B Nazanin" w:hint="eastAsia"/>
          <w:sz w:val="28"/>
          <w:szCs w:val="28"/>
          <w:rtl/>
          <w:lang w:bidi="fa-IR"/>
        </w:rPr>
        <w:t>اس</w:t>
      </w:r>
      <w:r w:rsidRPr="00E42068">
        <w:rPr>
          <w:rFonts w:cs="B Nazanin"/>
          <w:sz w:val="28"/>
          <w:szCs w:val="28"/>
          <w:rtl/>
          <w:lang w:bidi="fa-IR"/>
        </w:rPr>
        <w:t xml:space="preserve"> صنعت</w:t>
      </w:r>
      <w:r w:rsidRPr="00E42068">
        <w:rPr>
          <w:rFonts w:cs="B Nazanin" w:hint="cs"/>
          <w:sz w:val="28"/>
          <w:szCs w:val="28"/>
          <w:rtl/>
          <w:lang w:bidi="fa-IR"/>
        </w:rPr>
        <w:t>ی</w:t>
      </w:r>
      <w:r w:rsidRPr="00E42068">
        <w:rPr>
          <w:rFonts w:cs="B Nazanin"/>
          <w:sz w:val="28"/>
          <w:szCs w:val="28"/>
          <w:rtl/>
          <w:lang w:bidi="fa-IR"/>
        </w:rPr>
        <w:t xml:space="preserve"> برا</w:t>
      </w:r>
      <w:r w:rsidRPr="00E42068">
        <w:rPr>
          <w:rFonts w:cs="B Nazanin" w:hint="cs"/>
          <w:sz w:val="28"/>
          <w:szCs w:val="28"/>
          <w:rtl/>
          <w:lang w:bidi="fa-IR"/>
        </w:rPr>
        <w:t>ی</w:t>
      </w:r>
      <w:r w:rsidRPr="00E42068">
        <w:rPr>
          <w:rFonts w:cs="B Nazanin"/>
          <w:sz w:val="28"/>
          <w:szCs w:val="28"/>
          <w:rtl/>
          <w:lang w:bidi="fa-IR"/>
        </w:rPr>
        <w:t xml:space="preserve"> تصف</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ب</w:t>
      </w:r>
      <w:r w:rsidRPr="00E42068">
        <w:rPr>
          <w:rFonts w:cs="B Nazanin" w:hint="cs"/>
          <w:sz w:val="28"/>
          <w:szCs w:val="28"/>
          <w:rtl/>
          <w:lang w:bidi="fa-IR"/>
        </w:rPr>
        <w:t>ی</w:t>
      </w:r>
      <w:r w:rsidRPr="00E42068">
        <w:rPr>
          <w:rFonts w:cs="B Nazanin"/>
          <w:sz w:val="28"/>
          <w:szCs w:val="28"/>
          <w:rtl/>
          <w:lang w:bidi="fa-IR"/>
        </w:rPr>
        <w:t xml:space="preserve"> هواز</w:t>
      </w:r>
      <w:r w:rsidRPr="00E42068">
        <w:rPr>
          <w:rFonts w:cs="B Nazanin" w:hint="cs"/>
          <w:sz w:val="28"/>
          <w:szCs w:val="28"/>
          <w:rtl/>
          <w:lang w:bidi="fa-IR"/>
        </w:rPr>
        <w:t>ی</w:t>
      </w:r>
      <w:r w:rsidRPr="00E42068">
        <w:rPr>
          <w:rFonts w:cs="B Nazanin"/>
          <w:sz w:val="28"/>
          <w:szCs w:val="28"/>
          <w:rtl/>
          <w:lang w:bidi="fa-IR"/>
        </w:rPr>
        <w:t xml:space="preserve"> فاضلاب مورد استفاده قرار گرفتند</w:t>
      </w:r>
      <w:r w:rsidRPr="00E42068">
        <w:rPr>
          <w:rFonts w:asciiTheme="majorBidi" w:hAnsiTheme="majorBidi" w:cstheme="majorBidi" w:hint="cs"/>
          <w:sz w:val="24"/>
          <w:szCs w:val="24"/>
          <w:rtl/>
          <w:lang w:bidi="fa-IR"/>
        </w:rPr>
        <w:t xml:space="preserve">. </w:t>
      </w:r>
      <w:r w:rsidRPr="00E42068">
        <w:rPr>
          <w:rFonts w:asciiTheme="majorBidi" w:hAnsiTheme="majorBidi" w:cs="B Nazanin" w:hint="cs"/>
          <w:sz w:val="28"/>
          <w:szCs w:val="28"/>
          <w:rtl/>
          <w:lang w:bidi="fa-IR"/>
        </w:rPr>
        <w:t xml:space="preserve">از مزایای </w:t>
      </w:r>
      <w:r w:rsidRPr="00E42068">
        <w:rPr>
          <w:rFonts w:asciiTheme="majorBidi" w:hAnsiTheme="majorBidi" w:cs="B Nazanin"/>
          <w:sz w:val="24"/>
          <w:szCs w:val="24"/>
          <w:lang w:bidi="fa-IR"/>
        </w:rPr>
        <w:t>FBR</w:t>
      </w:r>
      <w:r w:rsidRPr="00E42068">
        <w:rPr>
          <w:rFonts w:asciiTheme="majorBidi" w:hAnsiTheme="majorBidi" w:cs="B Nazanin" w:hint="cs"/>
          <w:sz w:val="28"/>
          <w:szCs w:val="28"/>
          <w:rtl/>
          <w:lang w:bidi="fa-IR"/>
        </w:rPr>
        <w:t xml:space="preserve">ها می‌توان به </w:t>
      </w:r>
      <w:r w:rsidRPr="00E42068">
        <w:rPr>
          <w:rFonts w:cs="B Nazanin"/>
          <w:sz w:val="28"/>
          <w:szCs w:val="28"/>
          <w:rtl/>
          <w:lang w:bidi="fa-IR"/>
        </w:rPr>
        <w:t>مانند زمان نگهدار</w:t>
      </w:r>
      <w:r w:rsidRPr="00E42068">
        <w:rPr>
          <w:rFonts w:cs="B Nazanin" w:hint="cs"/>
          <w:sz w:val="28"/>
          <w:szCs w:val="28"/>
          <w:rtl/>
          <w:lang w:bidi="fa-IR"/>
        </w:rPr>
        <w:t>ی</w:t>
      </w:r>
      <w:r w:rsidRPr="00E42068">
        <w:rPr>
          <w:rFonts w:cs="B Nazanin"/>
          <w:sz w:val="28"/>
          <w:szCs w:val="28"/>
          <w:rtl/>
          <w:lang w:bidi="fa-IR"/>
        </w:rPr>
        <w:t xml:space="preserve"> لجن بالا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SRT</w:t>
      </w:r>
      <w:r w:rsidRPr="00E42068">
        <w:rPr>
          <w:rFonts w:asciiTheme="majorBidi" w:hAnsiTheme="majorBidi" w:cstheme="majorBidi"/>
          <w:sz w:val="24"/>
          <w:szCs w:val="24"/>
          <w:rtl/>
          <w:lang w:bidi="fa-IR"/>
        </w:rPr>
        <w:t>)،</w:t>
      </w:r>
      <w:r w:rsidRPr="00E42068">
        <w:rPr>
          <w:rFonts w:cs="B Nazanin"/>
          <w:sz w:val="24"/>
          <w:szCs w:val="24"/>
          <w:rtl/>
          <w:lang w:bidi="fa-IR"/>
        </w:rPr>
        <w:t xml:space="preserve"> </w:t>
      </w:r>
      <w:r w:rsidRPr="00E42068">
        <w:rPr>
          <w:rFonts w:cs="B Nazanin"/>
          <w:sz w:val="28"/>
          <w:szCs w:val="28"/>
          <w:rtl/>
          <w:lang w:bidi="fa-IR"/>
        </w:rPr>
        <w:t xml:space="preserve">انتقال جرم بالا و کنترل آسان </w:t>
      </w:r>
      <w:r w:rsidRPr="00E42068">
        <w:rPr>
          <w:rFonts w:asciiTheme="majorBidi" w:hAnsiTheme="majorBidi" w:cstheme="majorBidi"/>
          <w:sz w:val="24"/>
          <w:szCs w:val="24"/>
          <w:lang w:bidi="fa-IR"/>
        </w:rPr>
        <w:t>pH</w:t>
      </w:r>
      <w:r w:rsidRPr="00E42068">
        <w:rPr>
          <w:rFonts w:cs="B Nazanin" w:hint="cs"/>
          <w:sz w:val="28"/>
          <w:szCs w:val="28"/>
          <w:rtl/>
          <w:lang w:bidi="fa-IR"/>
        </w:rPr>
        <w:t xml:space="preserve"> اشاره نمود و معایب آن </w:t>
      </w:r>
      <w:r w:rsidRPr="00E42068">
        <w:rPr>
          <w:rFonts w:cs="B Nazanin"/>
          <w:sz w:val="28"/>
          <w:szCs w:val="28"/>
          <w:rtl/>
          <w:lang w:bidi="fa-IR"/>
        </w:rPr>
        <w:t>ن</w:t>
      </w:r>
      <w:r w:rsidRPr="00E42068">
        <w:rPr>
          <w:rFonts w:cs="B Nazanin" w:hint="cs"/>
          <w:sz w:val="28"/>
          <w:szCs w:val="28"/>
          <w:rtl/>
          <w:lang w:bidi="fa-IR"/>
        </w:rPr>
        <w:t>ی</w:t>
      </w:r>
      <w:r w:rsidRPr="00E42068">
        <w:rPr>
          <w:rFonts w:cs="B Nazanin" w:hint="eastAsia"/>
          <w:sz w:val="28"/>
          <w:szCs w:val="28"/>
          <w:rtl/>
          <w:lang w:bidi="fa-IR"/>
        </w:rPr>
        <w:t>از</w:t>
      </w:r>
      <w:r w:rsidRPr="00E42068">
        <w:rPr>
          <w:rFonts w:cs="B Nazanin"/>
          <w:sz w:val="28"/>
          <w:szCs w:val="28"/>
          <w:rtl/>
          <w:lang w:bidi="fa-IR"/>
        </w:rPr>
        <w:t xml:space="preserve"> به انرژ</w:t>
      </w:r>
      <w:r w:rsidRPr="00E42068">
        <w:rPr>
          <w:rFonts w:cs="B Nazanin" w:hint="cs"/>
          <w:sz w:val="28"/>
          <w:szCs w:val="28"/>
          <w:rtl/>
          <w:lang w:bidi="fa-IR"/>
        </w:rPr>
        <w:t>ی</w:t>
      </w:r>
      <w:r w:rsidRPr="00E42068">
        <w:rPr>
          <w:rFonts w:cs="B Nazanin"/>
          <w:sz w:val="28"/>
          <w:szCs w:val="28"/>
          <w:rtl/>
          <w:lang w:bidi="fa-IR"/>
        </w:rPr>
        <w:t xml:space="preserve"> بالا، محدود</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sz w:val="28"/>
          <w:szCs w:val="28"/>
          <w:rtl/>
          <w:lang w:bidi="fa-IR"/>
        </w:rPr>
        <w:t xml:space="preserve"> اندازه راکتور، و دوره راه </w:t>
      </w:r>
      <w:r w:rsidRPr="00E42068">
        <w:rPr>
          <w:rFonts w:cs="B Nazanin"/>
          <w:sz w:val="28"/>
          <w:szCs w:val="28"/>
          <w:rtl/>
          <w:lang w:bidi="fa-IR"/>
        </w:rPr>
        <w:lastRenderedPageBreak/>
        <w:t>انداز</w:t>
      </w:r>
      <w:r w:rsidRPr="00E42068">
        <w:rPr>
          <w:rFonts w:cs="B Nazanin" w:hint="cs"/>
          <w:sz w:val="28"/>
          <w:szCs w:val="28"/>
          <w:rtl/>
          <w:lang w:bidi="fa-IR"/>
        </w:rPr>
        <w:t>ی</w:t>
      </w:r>
      <w:r w:rsidRPr="00E42068">
        <w:rPr>
          <w:rFonts w:cs="B Nazanin"/>
          <w:sz w:val="28"/>
          <w:szCs w:val="28"/>
          <w:rtl/>
          <w:lang w:bidi="fa-IR"/>
        </w:rPr>
        <w:t xml:space="preserve"> طولان</w:t>
      </w:r>
      <w:r w:rsidRPr="00E42068">
        <w:rPr>
          <w:rFonts w:cs="B Nazanin" w:hint="cs"/>
          <w:sz w:val="28"/>
          <w:szCs w:val="28"/>
          <w:rtl/>
          <w:lang w:bidi="fa-IR"/>
        </w:rPr>
        <w:t>ی</w:t>
      </w:r>
      <w:r w:rsidRPr="00E42068">
        <w:rPr>
          <w:rFonts w:cs="B Nazanin"/>
          <w:sz w:val="28"/>
          <w:szCs w:val="28"/>
          <w:rtl/>
          <w:lang w:bidi="fa-IR"/>
        </w:rPr>
        <w:t xml:space="preserve"> برا</w:t>
      </w:r>
      <w:r w:rsidRPr="00E42068">
        <w:rPr>
          <w:rFonts w:cs="B Nazanin" w:hint="cs"/>
          <w:sz w:val="28"/>
          <w:szCs w:val="28"/>
          <w:rtl/>
          <w:lang w:bidi="fa-IR"/>
        </w:rPr>
        <w:t>ی</w:t>
      </w:r>
      <w:r w:rsidRPr="00E42068">
        <w:rPr>
          <w:rFonts w:cs="B Nazanin"/>
          <w:sz w:val="28"/>
          <w:szCs w:val="28"/>
          <w:rtl/>
          <w:lang w:bidi="fa-IR"/>
        </w:rPr>
        <w:t xml:space="preserve"> تشک</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sz w:val="28"/>
          <w:szCs w:val="28"/>
          <w:rtl/>
          <w:lang w:bidi="fa-IR"/>
        </w:rPr>
        <w:t xml:space="preserve"> ب</w:t>
      </w:r>
      <w:r w:rsidRPr="00E42068">
        <w:rPr>
          <w:rFonts w:cs="B Nazanin" w:hint="cs"/>
          <w:sz w:val="28"/>
          <w:szCs w:val="28"/>
          <w:rtl/>
          <w:lang w:bidi="fa-IR"/>
        </w:rPr>
        <w:t>ی</w:t>
      </w:r>
      <w:r w:rsidRPr="00E42068">
        <w:rPr>
          <w:rFonts w:cs="B Nazanin" w:hint="eastAsia"/>
          <w:sz w:val="28"/>
          <w:szCs w:val="28"/>
          <w:rtl/>
          <w:lang w:bidi="fa-IR"/>
        </w:rPr>
        <w:t>وف</w:t>
      </w:r>
      <w:r w:rsidRPr="00E42068">
        <w:rPr>
          <w:rFonts w:cs="B Nazanin" w:hint="cs"/>
          <w:sz w:val="28"/>
          <w:szCs w:val="28"/>
          <w:rtl/>
          <w:lang w:bidi="fa-IR"/>
        </w:rPr>
        <w:t>ی</w:t>
      </w:r>
      <w:r w:rsidRPr="00E42068">
        <w:rPr>
          <w:rFonts w:cs="B Nazanin" w:hint="eastAsia"/>
          <w:sz w:val="28"/>
          <w:szCs w:val="28"/>
          <w:rtl/>
          <w:lang w:bidi="fa-IR"/>
        </w:rPr>
        <w:t>لم</w:t>
      </w:r>
      <w:r w:rsidRPr="00E42068">
        <w:rPr>
          <w:rFonts w:cs="B Nazanin" w:hint="cs"/>
          <w:sz w:val="28"/>
          <w:szCs w:val="28"/>
          <w:rtl/>
          <w:lang w:bidi="fa-IR"/>
        </w:rPr>
        <w:t xml:space="preserve"> می‌باشد</w:t>
      </w:r>
      <w:r w:rsidRPr="00E42068">
        <w:rPr>
          <w:rFonts w:asciiTheme="majorBidi" w:hAnsiTheme="majorBidi" w:cstheme="majorBidi" w:hint="cs"/>
          <w:sz w:val="24"/>
          <w:szCs w:val="24"/>
          <w:rtl/>
          <w:lang w:bidi="fa-IR"/>
        </w:rPr>
        <w:t xml:space="preserve">. </w:t>
      </w:r>
      <w:r w:rsidRPr="00E42068">
        <w:rPr>
          <w:rFonts w:cs="B Nazanin"/>
          <w:sz w:val="28"/>
          <w:szCs w:val="28"/>
          <w:rtl/>
          <w:lang w:bidi="fa-IR"/>
        </w:rPr>
        <w:t>علاوه بر ا</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برخ</w:t>
      </w:r>
      <w:r w:rsidRPr="00E42068">
        <w:rPr>
          <w:rFonts w:cs="B Nazanin" w:hint="cs"/>
          <w:sz w:val="28"/>
          <w:szCs w:val="28"/>
          <w:rtl/>
          <w:lang w:bidi="fa-IR"/>
        </w:rPr>
        <w:t>ی</w:t>
      </w:r>
      <w:r w:rsidRPr="00E42068">
        <w:rPr>
          <w:rFonts w:cs="B Nazanin"/>
          <w:sz w:val="28"/>
          <w:szCs w:val="28"/>
          <w:rtl/>
          <w:lang w:bidi="fa-IR"/>
        </w:rPr>
        <w:t xml:space="preserve"> از پارامترها در تصف</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فاضلاب در راکتورها</w:t>
      </w:r>
      <w:r w:rsidRPr="00E42068">
        <w:rPr>
          <w:rFonts w:cs="B Nazanin" w:hint="cs"/>
          <w:sz w:val="28"/>
          <w:szCs w:val="28"/>
          <w:rtl/>
          <w:lang w:bidi="fa-IR"/>
        </w:rPr>
        <w:t>ی</w:t>
      </w:r>
      <w:r w:rsidRPr="00E42068">
        <w:rPr>
          <w:rFonts w:cs="B Nazanin"/>
          <w:sz w:val="28"/>
          <w:szCs w:val="28"/>
          <w:rtl/>
          <w:lang w:bidi="fa-IR"/>
        </w:rPr>
        <w:t xml:space="preserve"> بستر س</w:t>
      </w:r>
      <w:r w:rsidRPr="00E42068">
        <w:rPr>
          <w:rFonts w:cs="B Nazanin" w:hint="cs"/>
          <w:sz w:val="28"/>
          <w:szCs w:val="28"/>
          <w:rtl/>
          <w:lang w:bidi="fa-IR"/>
        </w:rPr>
        <w:t>ی</w:t>
      </w:r>
      <w:r w:rsidRPr="00E42068">
        <w:rPr>
          <w:rFonts w:cs="B Nazanin" w:hint="eastAsia"/>
          <w:sz w:val="28"/>
          <w:szCs w:val="28"/>
          <w:rtl/>
          <w:lang w:bidi="fa-IR"/>
        </w:rPr>
        <w:t>ال</w:t>
      </w:r>
      <w:r w:rsidRPr="00E42068">
        <w:rPr>
          <w:rFonts w:cs="B Nazanin"/>
          <w:sz w:val="28"/>
          <w:szCs w:val="28"/>
          <w:rtl/>
          <w:lang w:bidi="fa-IR"/>
        </w:rPr>
        <w:t xml:space="preserve"> از جمله، ن</w:t>
      </w:r>
      <w:r w:rsidRPr="00E42068">
        <w:rPr>
          <w:rFonts w:cs="B Nazanin" w:hint="cs"/>
          <w:sz w:val="28"/>
          <w:szCs w:val="28"/>
          <w:rtl/>
          <w:lang w:bidi="fa-IR"/>
        </w:rPr>
        <w:t>ی</w:t>
      </w:r>
      <w:r w:rsidRPr="00E42068">
        <w:rPr>
          <w:rFonts w:cs="B Nazanin" w:hint="eastAsia"/>
          <w:sz w:val="28"/>
          <w:szCs w:val="28"/>
          <w:rtl/>
          <w:lang w:bidi="fa-IR"/>
        </w:rPr>
        <w:t>از</w:t>
      </w:r>
      <w:r w:rsidRPr="00E42068">
        <w:rPr>
          <w:rFonts w:cs="B Nazanin"/>
          <w:sz w:val="28"/>
          <w:szCs w:val="28"/>
          <w:rtl/>
          <w:lang w:bidi="fa-IR"/>
        </w:rPr>
        <w:t xml:space="preserve"> به حداکثر غلظت ز</w:t>
      </w:r>
      <w:r w:rsidRPr="00E42068">
        <w:rPr>
          <w:rFonts w:cs="B Nazanin" w:hint="cs"/>
          <w:sz w:val="28"/>
          <w:szCs w:val="28"/>
          <w:rtl/>
          <w:lang w:bidi="fa-IR"/>
        </w:rPr>
        <w:t>ی</w:t>
      </w:r>
      <w:r w:rsidRPr="00E42068">
        <w:rPr>
          <w:rFonts w:cs="B Nazanin" w:hint="eastAsia"/>
          <w:sz w:val="28"/>
          <w:szCs w:val="28"/>
          <w:rtl/>
          <w:lang w:bidi="fa-IR"/>
        </w:rPr>
        <w:t>ست</w:t>
      </w:r>
      <w:r w:rsidRPr="00E42068">
        <w:rPr>
          <w:rFonts w:cs="B Nazanin"/>
          <w:sz w:val="28"/>
          <w:szCs w:val="28"/>
          <w:rtl/>
          <w:lang w:bidi="fa-IR"/>
        </w:rPr>
        <w:t xml:space="preserve"> توده تا زمان ماند ه</w:t>
      </w:r>
      <w:r w:rsidRPr="00E42068">
        <w:rPr>
          <w:rFonts w:cs="B Nazanin" w:hint="cs"/>
          <w:sz w:val="28"/>
          <w:szCs w:val="28"/>
          <w:rtl/>
          <w:lang w:bidi="fa-IR"/>
        </w:rPr>
        <w:t>ی</w:t>
      </w:r>
      <w:r w:rsidRPr="00E42068">
        <w:rPr>
          <w:rFonts w:cs="B Nazanin" w:hint="eastAsia"/>
          <w:sz w:val="28"/>
          <w:szCs w:val="28"/>
          <w:rtl/>
          <w:lang w:bidi="fa-IR"/>
        </w:rPr>
        <w:t>درول</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hint="cs"/>
          <w:sz w:val="28"/>
          <w:szCs w:val="28"/>
          <w:rtl/>
          <w:lang w:bidi="fa-IR"/>
        </w:rPr>
        <w:t>ی</w:t>
      </w:r>
      <w:r w:rsidRPr="00E42068">
        <w:rPr>
          <w:rFonts w:cs="B Nazanin"/>
          <w:sz w:val="28"/>
          <w:szCs w:val="28"/>
          <w:rtl/>
          <w:lang w:bidi="fa-IR"/>
        </w:rPr>
        <w:t xml:space="preserve">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HRT</w:t>
      </w:r>
      <w:r w:rsidRPr="00E42068">
        <w:rPr>
          <w:rFonts w:asciiTheme="majorBidi" w:hAnsiTheme="majorBidi" w:cstheme="majorBidi"/>
          <w:sz w:val="24"/>
          <w:szCs w:val="24"/>
          <w:rtl/>
          <w:lang w:bidi="fa-IR"/>
        </w:rPr>
        <w:t>)</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ا</w:t>
      </w:r>
      <w:r w:rsidRPr="00E42068">
        <w:rPr>
          <w:rFonts w:cs="B Nazanin"/>
          <w:sz w:val="28"/>
          <w:szCs w:val="28"/>
          <w:rtl/>
          <w:lang w:bidi="fa-IR"/>
        </w:rPr>
        <w:t xml:space="preserve"> حذف آلا</w:t>
      </w:r>
      <w:r w:rsidRPr="00E42068">
        <w:rPr>
          <w:rFonts w:cs="B Nazanin" w:hint="cs"/>
          <w:sz w:val="28"/>
          <w:szCs w:val="28"/>
          <w:rtl/>
          <w:lang w:bidi="fa-IR"/>
        </w:rPr>
        <w:t>ی</w:t>
      </w:r>
      <w:r w:rsidRPr="00E42068">
        <w:rPr>
          <w:rFonts w:cs="B Nazanin" w:hint="eastAsia"/>
          <w:sz w:val="28"/>
          <w:szCs w:val="28"/>
          <w:rtl/>
          <w:lang w:bidi="fa-IR"/>
        </w:rPr>
        <w:t>نده</w:t>
      </w:r>
      <w:r w:rsidRPr="00E42068">
        <w:rPr>
          <w:rFonts w:cs="B Nazanin"/>
          <w:sz w:val="28"/>
          <w:szCs w:val="28"/>
          <w:rtl/>
          <w:lang w:bidi="fa-IR"/>
        </w:rPr>
        <w:t xml:space="preserve"> ها و و</w:t>
      </w:r>
      <w:r w:rsidRPr="00E42068">
        <w:rPr>
          <w:rFonts w:cs="B Nazanin" w:hint="cs"/>
          <w:sz w:val="28"/>
          <w:szCs w:val="28"/>
          <w:rtl/>
          <w:lang w:bidi="fa-IR"/>
        </w:rPr>
        <w:t>ی</w:t>
      </w:r>
      <w:r w:rsidRPr="00E42068">
        <w:rPr>
          <w:rFonts w:cs="B Nazanin" w:hint="eastAsia"/>
          <w:sz w:val="28"/>
          <w:szCs w:val="28"/>
          <w:rtl/>
          <w:lang w:bidi="fa-IR"/>
        </w:rPr>
        <w:t>ژگ</w:t>
      </w:r>
      <w:r w:rsidRPr="00E42068">
        <w:rPr>
          <w:rFonts w:cs="B Nazanin" w:hint="cs"/>
          <w:sz w:val="28"/>
          <w:szCs w:val="28"/>
          <w:rtl/>
          <w:lang w:bidi="fa-IR"/>
        </w:rPr>
        <w:t>ی</w:t>
      </w:r>
      <w:r w:rsidRPr="00E42068">
        <w:rPr>
          <w:rFonts w:cs="B Nazanin"/>
          <w:sz w:val="28"/>
          <w:szCs w:val="28"/>
          <w:rtl/>
          <w:lang w:bidi="fa-IR"/>
        </w:rPr>
        <w:t xml:space="preserve"> ها</w:t>
      </w:r>
      <w:r w:rsidRPr="00E42068">
        <w:rPr>
          <w:rFonts w:cs="B Nazanin" w:hint="cs"/>
          <w:sz w:val="28"/>
          <w:szCs w:val="28"/>
          <w:rtl/>
          <w:lang w:bidi="fa-IR"/>
        </w:rPr>
        <w:t>ی</w:t>
      </w:r>
      <w:r w:rsidRPr="00E42068">
        <w:rPr>
          <w:rFonts w:cs="B Nazanin"/>
          <w:sz w:val="28"/>
          <w:szCs w:val="28"/>
          <w:rtl/>
          <w:lang w:bidi="fa-IR"/>
        </w:rPr>
        <w:t xml:space="preserve"> ز</w:t>
      </w:r>
      <w:r w:rsidRPr="00E42068">
        <w:rPr>
          <w:rFonts w:cs="B Nazanin" w:hint="cs"/>
          <w:sz w:val="28"/>
          <w:szCs w:val="28"/>
          <w:rtl/>
          <w:lang w:bidi="fa-IR"/>
        </w:rPr>
        <w:t>ی</w:t>
      </w:r>
      <w:r w:rsidRPr="00E42068">
        <w:rPr>
          <w:rFonts w:cs="B Nazanin" w:hint="eastAsia"/>
          <w:sz w:val="28"/>
          <w:szCs w:val="28"/>
          <w:rtl/>
          <w:lang w:bidi="fa-IR"/>
        </w:rPr>
        <w:t>ست</w:t>
      </w:r>
      <w:r w:rsidRPr="00E42068">
        <w:rPr>
          <w:rFonts w:cs="B Nazanin"/>
          <w:sz w:val="28"/>
          <w:szCs w:val="28"/>
          <w:rtl/>
          <w:lang w:bidi="fa-IR"/>
        </w:rPr>
        <w:t xml:space="preserve"> توده و ته نش</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شدن لخته موثر هستند</w:t>
      </w:r>
      <w:r w:rsidRPr="00E42068">
        <w:rPr>
          <w:rFonts w:cs="B Nazanin" w:hint="cs"/>
          <w:sz w:val="28"/>
          <w:szCs w:val="28"/>
          <w:rtl/>
          <w:lang w:bidi="fa-IR"/>
        </w:rPr>
        <w:t>.</w:t>
      </w:r>
      <w:r w:rsidR="004921D6" w:rsidRPr="00E42068">
        <w:rPr>
          <w:rFonts w:cs="B Nazanin" w:hint="cs"/>
          <w:sz w:val="28"/>
          <w:szCs w:val="28"/>
          <w:rtl/>
          <w:lang w:bidi="fa-IR"/>
        </w:rPr>
        <w:t xml:space="preserve"> شکل 5-1 شماتیک یک بیوراکتور بستر سیال را ارائه می‌دهد.</w:t>
      </w:r>
      <w:r w:rsidRPr="00E42068">
        <w:rPr>
          <w:rFonts w:cs="B Nazanin" w:hint="cs"/>
          <w:sz w:val="28"/>
          <w:szCs w:val="28"/>
          <w:rtl/>
          <w:lang w:bidi="fa-IR"/>
        </w:rPr>
        <w:t xml:space="preserve"> </w:t>
      </w:r>
      <w:r w:rsidRPr="00E42068">
        <w:rPr>
          <w:rFonts w:ascii="Times New Roman" w:hAnsi="Times New Roman" w:cs="Times New Roman"/>
          <w:sz w:val="24"/>
          <w:szCs w:val="24"/>
          <w:lang w:bidi="fa-IR"/>
        </w:rPr>
        <w:t xml:space="preserve">Bai and </w:t>
      </w:r>
      <w:proofErr w:type="gramStart"/>
      <w:r w:rsidRPr="00E42068">
        <w:rPr>
          <w:rFonts w:ascii="Times New Roman" w:hAnsi="Times New Roman" w:cs="Times New Roman"/>
          <w:sz w:val="24"/>
          <w:szCs w:val="24"/>
          <w:lang w:bidi="fa-IR"/>
        </w:rPr>
        <w:t xml:space="preserve">Abraham </w:t>
      </w:r>
      <w:r w:rsidR="00622DF8" w:rsidRPr="00E42068">
        <w:rPr>
          <w:rFonts w:ascii="Times New Roman" w:hAnsi="Times New Roman" w:cs="Times New Roman" w:hint="cs"/>
          <w:sz w:val="24"/>
          <w:szCs w:val="24"/>
          <w:rtl/>
          <w:lang w:bidi="fa-IR"/>
        </w:rPr>
        <w:t xml:space="preserve"> </w:t>
      </w:r>
      <w:r w:rsidR="00622DF8" w:rsidRPr="00E42068">
        <w:rPr>
          <w:rFonts w:ascii="Times New Roman" w:hAnsi="Times New Roman" w:cs="B Nazanin" w:hint="cs"/>
          <w:sz w:val="28"/>
          <w:szCs w:val="28"/>
          <w:rtl/>
          <w:lang w:bidi="fa-IR"/>
        </w:rPr>
        <w:t>در</w:t>
      </w:r>
      <w:proofErr w:type="gramEnd"/>
      <w:r w:rsidR="00622DF8" w:rsidRPr="00E42068">
        <w:rPr>
          <w:rFonts w:ascii="Times New Roman" w:hAnsi="Times New Roman" w:cs="B Nazanin" w:hint="cs"/>
          <w:sz w:val="28"/>
          <w:szCs w:val="28"/>
          <w:rtl/>
          <w:lang w:bidi="fa-IR"/>
        </w:rPr>
        <w:t xml:space="preserve"> سال </w:t>
      </w:r>
      <w:r w:rsidR="00D41794" w:rsidRPr="00E42068">
        <w:rPr>
          <w:rFonts w:ascii="Times New Roman" w:hAnsi="Times New Roman" w:cs="Times New Roman"/>
          <w:sz w:val="24"/>
          <w:szCs w:val="24"/>
          <w:lang w:bidi="fa-IR"/>
        </w:rPr>
        <w:t>2005</w:t>
      </w:r>
      <w:r w:rsidRPr="00E42068">
        <w:rPr>
          <w:rFonts w:cs="B Nazanin"/>
          <w:sz w:val="28"/>
          <w:szCs w:val="28"/>
          <w:rtl/>
          <w:lang w:bidi="fa-IR"/>
        </w:rPr>
        <w:t>، ب</w:t>
      </w:r>
      <w:r w:rsidRPr="00E42068">
        <w:rPr>
          <w:rFonts w:cs="B Nazanin" w:hint="cs"/>
          <w:sz w:val="28"/>
          <w:szCs w:val="28"/>
          <w:rtl/>
          <w:lang w:bidi="fa-IR"/>
        </w:rPr>
        <w:t>ی</w:t>
      </w:r>
      <w:r w:rsidRPr="00E42068">
        <w:rPr>
          <w:rFonts w:cs="B Nazanin" w:hint="eastAsia"/>
          <w:sz w:val="28"/>
          <w:szCs w:val="28"/>
          <w:rtl/>
          <w:lang w:bidi="fa-IR"/>
        </w:rPr>
        <w:t>وراکتورها</w:t>
      </w:r>
      <w:r w:rsidRPr="00E42068">
        <w:rPr>
          <w:rFonts w:cs="B Nazanin" w:hint="cs"/>
          <w:sz w:val="28"/>
          <w:szCs w:val="28"/>
          <w:rtl/>
          <w:lang w:bidi="fa-IR"/>
        </w:rPr>
        <w:t>ی</w:t>
      </w:r>
      <w:r w:rsidRPr="00E42068">
        <w:rPr>
          <w:rFonts w:cs="B Nazanin"/>
          <w:sz w:val="28"/>
          <w:szCs w:val="28"/>
          <w:rtl/>
          <w:lang w:bidi="fa-IR"/>
        </w:rPr>
        <w:t xml:space="preserve"> مختلف را برا</w:t>
      </w:r>
      <w:r w:rsidRPr="00E42068">
        <w:rPr>
          <w:rFonts w:cs="B Nazanin" w:hint="cs"/>
          <w:sz w:val="28"/>
          <w:szCs w:val="28"/>
          <w:rtl/>
          <w:lang w:bidi="fa-IR"/>
        </w:rPr>
        <w:t>ی</w:t>
      </w:r>
      <w:r w:rsidRPr="00E42068">
        <w:rPr>
          <w:rFonts w:cs="B Nazanin"/>
          <w:sz w:val="28"/>
          <w:szCs w:val="28"/>
          <w:rtl/>
          <w:lang w:bidi="fa-IR"/>
        </w:rPr>
        <w:t xml:space="preserve"> حذف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Pr="00E42068">
        <w:rPr>
          <w:rFonts w:cs="B Nazanin"/>
          <w:sz w:val="28"/>
          <w:szCs w:val="28"/>
          <w:rtl/>
          <w:lang w:bidi="fa-IR"/>
        </w:rPr>
        <w:t xml:space="preserve"> از فاضلاب </w:t>
      </w:r>
      <w:r w:rsidR="00EB283E" w:rsidRPr="00E42068">
        <w:rPr>
          <w:rFonts w:cs="B Nazanin" w:hint="cs"/>
          <w:sz w:val="28"/>
          <w:szCs w:val="28"/>
          <w:rtl/>
          <w:lang w:bidi="fa-IR"/>
        </w:rPr>
        <w:t>سنتزی</w:t>
      </w:r>
      <w:r w:rsidR="00EB283E" w:rsidRPr="00E42068">
        <w:rPr>
          <w:rFonts w:cs="B Nazanin"/>
          <w:sz w:val="28"/>
          <w:szCs w:val="28"/>
          <w:rtl/>
          <w:lang w:bidi="fa-IR"/>
        </w:rPr>
        <w:t xml:space="preserve"> </w:t>
      </w:r>
      <w:r w:rsidRPr="00E42068">
        <w:rPr>
          <w:rFonts w:cs="B Nazanin"/>
          <w:sz w:val="28"/>
          <w:szCs w:val="28"/>
          <w:rtl/>
          <w:lang w:bidi="fa-IR"/>
        </w:rPr>
        <w:t>تحت شرا</w:t>
      </w:r>
      <w:r w:rsidRPr="00E42068">
        <w:rPr>
          <w:rFonts w:cs="B Nazanin" w:hint="cs"/>
          <w:sz w:val="28"/>
          <w:szCs w:val="28"/>
          <w:rtl/>
          <w:lang w:bidi="fa-IR"/>
        </w:rPr>
        <w:t>ی</w:t>
      </w:r>
      <w:r w:rsidRPr="00E42068">
        <w:rPr>
          <w:rFonts w:cs="B Nazanin" w:hint="eastAsia"/>
          <w:sz w:val="28"/>
          <w:szCs w:val="28"/>
          <w:rtl/>
          <w:lang w:bidi="fa-IR"/>
        </w:rPr>
        <w:t>ط</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کسان</w:t>
      </w:r>
      <w:r w:rsidRPr="00E42068">
        <w:rPr>
          <w:rFonts w:cs="B Nazanin"/>
          <w:sz w:val="28"/>
          <w:szCs w:val="28"/>
          <w:rtl/>
          <w:lang w:bidi="fa-IR"/>
        </w:rPr>
        <w:t xml:space="preserve"> (</w:t>
      </w:r>
      <w:r w:rsidRPr="00E42068">
        <w:rPr>
          <w:rFonts w:asciiTheme="majorBidi" w:hAnsiTheme="majorBidi" w:cstheme="majorBidi"/>
          <w:sz w:val="24"/>
          <w:szCs w:val="24"/>
          <w:lang w:bidi="fa-IR"/>
        </w:rPr>
        <w:t>pH</w:t>
      </w:r>
      <w:r w:rsidR="00D41794" w:rsidRPr="00E42068">
        <w:rPr>
          <w:rFonts w:asciiTheme="majorBidi" w:hAnsiTheme="majorBidi" w:cstheme="majorBidi"/>
          <w:sz w:val="24"/>
          <w:szCs w:val="24"/>
          <w:lang w:bidi="fa-IR"/>
        </w:rPr>
        <w:t>=</w:t>
      </w:r>
      <w:r w:rsidRPr="00E42068">
        <w:rPr>
          <w:rFonts w:asciiTheme="majorBidi" w:hAnsiTheme="majorBidi" w:cstheme="majorBidi"/>
          <w:sz w:val="24"/>
          <w:szCs w:val="24"/>
          <w:lang w:bidi="fa-IR"/>
        </w:rPr>
        <w:t xml:space="preserve"> 2</w:t>
      </w:r>
      <w:r w:rsidRPr="00E42068">
        <w:rPr>
          <w:rFonts w:cs="B Nazanin"/>
          <w:sz w:val="24"/>
          <w:szCs w:val="24"/>
          <w:rtl/>
          <w:lang w:bidi="fa-IR"/>
        </w:rPr>
        <w:t xml:space="preserve"> </w:t>
      </w:r>
      <w:r w:rsidRPr="00E42068">
        <w:rPr>
          <w:rFonts w:cs="B Nazanin" w:hint="eastAsia"/>
          <w:sz w:val="28"/>
          <w:szCs w:val="28"/>
          <w:rtl/>
          <w:lang w:bidi="fa-IR"/>
        </w:rPr>
        <w:t>و</w:t>
      </w:r>
      <w:r w:rsidRPr="00E42068">
        <w:rPr>
          <w:rFonts w:cs="B Nazanin"/>
          <w:sz w:val="28"/>
          <w:szCs w:val="28"/>
          <w:rtl/>
          <w:lang w:bidi="fa-IR"/>
        </w:rPr>
        <w:t xml:space="preserve"> </w:t>
      </w:r>
      <w:r w:rsidR="00D41794" w:rsidRPr="00E42068">
        <w:rPr>
          <w:rFonts w:asciiTheme="majorBidi" w:hAnsiTheme="majorBidi" w:cstheme="majorBidi"/>
          <w:sz w:val="24"/>
          <w:szCs w:val="24"/>
          <w:lang w:bidi="fa-IR"/>
        </w:rPr>
        <w:t>100</w:t>
      </w:r>
      <w:r w:rsidRPr="00E42068">
        <w:rPr>
          <w:rFonts w:cs="B Nazanin"/>
          <w:sz w:val="28"/>
          <w:szCs w:val="28"/>
          <w:rtl/>
          <w:lang w:bidi="fa-IR"/>
        </w:rPr>
        <w:t xml:space="preserve"> </w:t>
      </w:r>
      <w:r w:rsidRPr="00E42068">
        <w:rPr>
          <w:rFonts w:cs="B Nazanin" w:hint="eastAsia"/>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hint="cs"/>
          <w:sz w:val="28"/>
          <w:szCs w:val="28"/>
          <w:rtl/>
          <w:lang w:bidi="fa-IR"/>
        </w:rPr>
        <w:t>ی</w:t>
      </w:r>
      <w:r w:rsidRPr="00E42068">
        <w:rPr>
          <w:rFonts w:cs="B Nazanin"/>
          <w:sz w:val="28"/>
          <w:szCs w:val="28"/>
          <w:rtl/>
          <w:lang w:bidi="fa-IR"/>
        </w:rPr>
        <w:t xml:space="preserve"> گرم در ل</w:t>
      </w:r>
      <w:r w:rsidRPr="00E42068">
        <w:rPr>
          <w:rFonts w:cs="B Nazanin" w:hint="cs"/>
          <w:sz w:val="28"/>
          <w:szCs w:val="28"/>
          <w:rtl/>
          <w:lang w:bidi="fa-IR"/>
        </w:rPr>
        <w:t>ی</w:t>
      </w:r>
      <w:r w:rsidRPr="00E42068">
        <w:rPr>
          <w:rFonts w:cs="B Nazanin" w:hint="eastAsia"/>
          <w:sz w:val="28"/>
          <w:szCs w:val="28"/>
          <w:rtl/>
          <w:lang w:bidi="fa-IR"/>
        </w:rPr>
        <w:t>تر</w:t>
      </w:r>
      <w:r w:rsidRPr="00E42068">
        <w:rPr>
          <w:rFonts w:cs="B Nazanin"/>
          <w:sz w:val="28"/>
          <w:szCs w:val="28"/>
          <w:rtl/>
          <w:lang w:bidi="fa-IR"/>
        </w:rPr>
        <w:t xml:space="preserve">  غلظت فلز) مطالعه کردند. </w:t>
      </w:r>
      <w:r w:rsidR="00EB283E" w:rsidRPr="00E42068">
        <w:rPr>
          <w:rFonts w:cs="B Nazanin" w:hint="cs"/>
          <w:sz w:val="28"/>
          <w:szCs w:val="28"/>
          <w:rtl/>
          <w:lang w:bidi="fa-IR"/>
        </w:rPr>
        <w:t xml:space="preserve">نتایج نشان داد که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ب</w:t>
      </w:r>
      <w:r w:rsidRPr="00E42068">
        <w:rPr>
          <w:rFonts w:cs="B Nazanin" w:hint="cs"/>
          <w:sz w:val="28"/>
          <w:szCs w:val="28"/>
          <w:rtl/>
          <w:lang w:bidi="fa-IR"/>
        </w:rPr>
        <w:t>ی</w:t>
      </w:r>
      <w:r w:rsidRPr="00E42068">
        <w:rPr>
          <w:rFonts w:cs="B Nazanin" w:hint="eastAsia"/>
          <w:sz w:val="28"/>
          <w:szCs w:val="28"/>
          <w:rtl/>
          <w:lang w:bidi="fa-IR"/>
        </w:rPr>
        <w:t>وراکتور</w:t>
      </w:r>
      <w:r w:rsidRPr="00E42068">
        <w:rPr>
          <w:rFonts w:cs="B Nazanin"/>
          <w:sz w:val="28"/>
          <w:szCs w:val="28"/>
          <w:rtl/>
          <w:lang w:bidi="fa-IR"/>
        </w:rPr>
        <w:t xml:space="preserve"> بستر س</w:t>
      </w:r>
      <w:r w:rsidRPr="00E42068">
        <w:rPr>
          <w:rFonts w:cs="B Nazanin" w:hint="cs"/>
          <w:sz w:val="28"/>
          <w:szCs w:val="28"/>
          <w:rtl/>
          <w:lang w:bidi="fa-IR"/>
        </w:rPr>
        <w:t>ی</w:t>
      </w:r>
      <w:r w:rsidRPr="00E42068">
        <w:rPr>
          <w:rFonts w:cs="B Nazanin" w:hint="eastAsia"/>
          <w:sz w:val="28"/>
          <w:szCs w:val="28"/>
          <w:rtl/>
          <w:lang w:bidi="fa-IR"/>
        </w:rPr>
        <w:t>ال</w:t>
      </w:r>
      <w:r w:rsidRPr="00E42068">
        <w:rPr>
          <w:rFonts w:cs="B Nazanin"/>
          <w:sz w:val="28"/>
          <w:szCs w:val="28"/>
          <w:rtl/>
          <w:lang w:bidi="fa-IR"/>
        </w:rPr>
        <w:t xml:space="preserve"> قادر به حذف </w:t>
      </w:r>
      <w:r w:rsidR="00D41794" w:rsidRPr="00E42068">
        <w:rPr>
          <w:rFonts w:asciiTheme="majorBidi" w:hAnsiTheme="majorBidi" w:cstheme="majorBidi"/>
          <w:sz w:val="24"/>
          <w:szCs w:val="24"/>
          <w:lang w:bidi="fa-IR"/>
        </w:rPr>
        <w:t>100%</w:t>
      </w:r>
      <w:r w:rsidRPr="00E42068">
        <w:rPr>
          <w:rFonts w:cs="B Nazanin"/>
          <w:sz w:val="24"/>
          <w:szCs w:val="24"/>
          <w:rtl/>
          <w:lang w:bidi="fa-IR"/>
        </w:rPr>
        <w:t xml:space="preserve"> </w:t>
      </w:r>
      <w:r w:rsidRPr="00E42068">
        <w:rPr>
          <w:rFonts w:cs="B Nazanin"/>
          <w:sz w:val="28"/>
          <w:szCs w:val="28"/>
          <w:rtl/>
          <w:lang w:bidi="fa-IR"/>
        </w:rPr>
        <w:t xml:space="preserve">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Pr="00E42068">
        <w:rPr>
          <w:rFonts w:cs="B Nazanin"/>
          <w:sz w:val="28"/>
          <w:szCs w:val="28"/>
          <w:rtl/>
          <w:lang w:bidi="fa-IR"/>
        </w:rPr>
        <w:t xml:space="preserve"> تقر</w:t>
      </w:r>
      <w:r w:rsidRPr="00E42068">
        <w:rPr>
          <w:rFonts w:cs="B Nazanin" w:hint="cs"/>
          <w:sz w:val="28"/>
          <w:szCs w:val="28"/>
          <w:rtl/>
          <w:lang w:bidi="fa-IR"/>
        </w:rPr>
        <w:t>ی</w:t>
      </w:r>
      <w:r w:rsidRPr="00E42068">
        <w:rPr>
          <w:rFonts w:cs="B Nazanin" w:hint="eastAsia"/>
          <w:sz w:val="28"/>
          <w:szCs w:val="28"/>
          <w:rtl/>
          <w:lang w:bidi="fa-IR"/>
        </w:rPr>
        <w:t>باً</w:t>
      </w:r>
      <w:r w:rsidRPr="00E42068">
        <w:rPr>
          <w:rFonts w:cs="B Nazanin"/>
          <w:sz w:val="28"/>
          <w:szCs w:val="28"/>
          <w:rtl/>
          <w:lang w:bidi="fa-IR"/>
        </w:rPr>
        <w:t xml:space="preserve"> با غلظت اول</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w:t>
      </w:r>
      <w:r w:rsidR="00D41794" w:rsidRPr="00E42068">
        <w:rPr>
          <w:rFonts w:asciiTheme="majorBidi" w:hAnsiTheme="majorBidi" w:cstheme="majorBidi"/>
          <w:sz w:val="24"/>
          <w:szCs w:val="24"/>
          <w:lang w:bidi="fa-IR"/>
        </w:rPr>
        <w:t>5</w:t>
      </w:r>
      <w:r w:rsidRPr="00E42068">
        <w:rPr>
          <w:rFonts w:cs="B Nazanin"/>
          <w:sz w:val="28"/>
          <w:szCs w:val="28"/>
          <w:rtl/>
          <w:lang w:bidi="fa-IR"/>
        </w:rPr>
        <w:t xml:space="preserve"> م</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hint="cs"/>
          <w:sz w:val="28"/>
          <w:szCs w:val="28"/>
          <w:rtl/>
          <w:lang w:bidi="fa-IR"/>
        </w:rPr>
        <w:t>ی</w:t>
      </w:r>
      <w:r w:rsidRPr="00E42068">
        <w:rPr>
          <w:rFonts w:cs="B Nazanin"/>
          <w:sz w:val="28"/>
          <w:szCs w:val="28"/>
          <w:rtl/>
          <w:lang w:bidi="fa-IR"/>
        </w:rPr>
        <w:t xml:space="preserve"> گرم در ل</w:t>
      </w:r>
      <w:r w:rsidRPr="00E42068">
        <w:rPr>
          <w:rFonts w:cs="B Nazanin" w:hint="cs"/>
          <w:sz w:val="28"/>
          <w:szCs w:val="28"/>
          <w:rtl/>
          <w:lang w:bidi="fa-IR"/>
        </w:rPr>
        <w:t>ی</w:t>
      </w:r>
      <w:r w:rsidRPr="00E42068">
        <w:rPr>
          <w:rFonts w:cs="B Nazanin" w:hint="eastAsia"/>
          <w:sz w:val="28"/>
          <w:szCs w:val="28"/>
          <w:rtl/>
          <w:lang w:bidi="fa-IR"/>
        </w:rPr>
        <w:t>تر</w:t>
      </w:r>
      <w:r w:rsidRPr="00E42068">
        <w:rPr>
          <w:rFonts w:cs="B Nazanin"/>
          <w:sz w:val="28"/>
          <w:szCs w:val="28"/>
          <w:rtl/>
          <w:lang w:bidi="fa-IR"/>
        </w:rPr>
        <w:t xml:space="preserve"> است</w:t>
      </w:r>
      <w:r w:rsidRPr="00E42068">
        <w:rPr>
          <w:rFonts w:cs="B Nazanin" w:hint="cs"/>
          <w:sz w:val="28"/>
          <w:szCs w:val="28"/>
          <w:rtl/>
          <w:lang w:bidi="fa-IR"/>
        </w:rPr>
        <w:t>.</w:t>
      </w:r>
    </w:p>
    <w:p w14:paraId="340BC2E7" w14:textId="4880E052" w:rsidR="002A714E" w:rsidRPr="00E42068" w:rsidRDefault="00BE46F6" w:rsidP="00E42068">
      <w:pPr>
        <w:bidi/>
        <w:spacing w:line="360" w:lineRule="auto"/>
        <w:jc w:val="center"/>
        <w:rPr>
          <w:rFonts w:cs="B Nazanin"/>
          <w:sz w:val="28"/>
          <w:szCs w:val="28"/>
          <w:lang w:bidi="fa-IR"/>
        </w:rPr>
      </w:pPr>
      <w:r>
        <w:rPr>
          <w:rFonts w:cs="B Nazanin"/>
          <w:noProof/>
          <w:sz w:val="28"/>
          <w:szCs w:val="28"/>
          <w:lang w:bidi="fa-IR"/>
        </w:rPr>
        <w:drawing>
          <wp:inline distT="0" distB="0" distL="0" distR="0" wp14:anchorId="132A8548" wp14:editId="7A2780E6">
            <wp:extent cx="5943600" cy="4201795"/>
            <wp:effectExtent l="0" t="0" r="0" b="8255"/>
            <wp:docPr id="9227435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743536" name="Picture 92274353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4201795"/>
                    </a:xfrm>
                    <a:prstGeom prst="rect">
                      <a:avLst/>
                    </a:prstGeom>
                  </pic:spPr>
                </pic:pic>
              </a:graphicData>
            </a:graphic>
          </wp:inline>
        </w:drawing>
      </w:r>
    </w:p>
    <w:p w14:paraId="5C39F200" w14:textId="1B9E8DF1" w:rsidR="004921D6" w:rsidRPr="00E42068" w:rsidRDefault="004921D6" w:rsidP="00E42068">
      <w:pPr>
        <w:bidi/>
        <w:spacing w:line="360" w:lineRule="auto"/>
        <w:jc w:val="center"/>
        <w:rPr>
          <w:rFonts w:cs="B Nazanin"/>
          <w:rtl/>
          <w:lang w:bidi="fa-IR"/>
        </w:rPr>
      </w:pPr>
      <w:r w:rsidRPr="00E42068">
        <w:rPr>
          <w:rFonts w:cs="B Nazanin" w:hint="eastAsia"/>
          <w:rtl/>
          <w:lang w:bidi="fa-IR"/>
        </w:rPr>
        <w:t>شکل</w:t>
      </w:r>
      <w:r w:rsidRPr="00E42068">
        <w:rPr>
          <w:rFonts w:cs="B Nazanin"/>
          <w:rtl/>
          <w:lang w:bidi="fa-IR"/>
        </w:rPr>
        <w:t xml:space="preserve"> 5-1 </w:t>
      </w:r>
      <w:r w:rsidRPr="00E42068">
        <w:rPr>
          <w:rFonts w:cs="B Nazanin" w:hint="eastAsia"/>
          <w:rtl/>
          <w:lang w:bidi="fa-IR"/>
        </w:rPr>
        <w:t>ب</w:t>
      </w:r>
      <w:r w:rsidRPr="00E42068">
        <w:rPr>
          <w:rFonts w:cs="B Nazanin" w:hint="cs"/>
          <w:rtl/>
          <w:lang w:bidi="fa-IR"/>
        </w:rPr>
        <w:t>ی</w:t>
      </w:r>
      <w:r w:rsidRPr="00E42068">
        <w:rPr>
          <w:rFonts w:cs="B Nazanin" w:hint="eastAsia"/>
          <w:rtl/>
          <w:lang w:bidi="fa-IR"/>
        </w:rPr>
        <w:t>وراکتور</w:t>
      </w:r>
      <w:r w:rsidRPr="00E42068">
        <w:rPr>
          <w:rFonts w:cs="B Nazanin"/>
          <w:rtl/>
          <w:lang w:bidi="fa-IR"/>
        </w:rPr>
        <w:t xml:space="preserve"> </w:t>
      </w:r>
      <w:r w:rsidRPr="00E42068">
        <w:rPr>
          <w:rFonts w:cs="B Nazanin" w:hint="eastAsia"/>
          <w:rtl/>
          <w:lang w:bidi="fa-IR"/>
        </w:rPr>
        <w:t>بستر</w:t>
      </w:r>
      <w:r w:rsidRPr="00E42068">
        <w:rPr>
          <w:rFonts w:cs="B Nazanin"/>
          <w:rtl/>
          <w:lang w:bidi="fa-IR"/>
        </w:rPr>
        <w:t xml:space="preserve"> </w:t>
      </w:r>
      <w:r w:rsidRPr="00E42068">
        <w:rPr>
          <w:rFonts w:cs="B Nazanin" w:hint="eastAsia"/>
          <w:rtl/>
          <w:lang w:bidi="fa-IR"/>
        </w:rPr>
        <w:t>س</w:t>
      </w:r>
      <w:r w:rsidRPr="00E42068">
        <w:rPr>
          <w:rFonts w:cs="B Nazanin" w:hint="cs"/>
          <w:rtl/>
          <w:lang w:bidi="fa-IR"/>
        </w:rPr>
        <w:t>ی</w:t>
      </w:r>
      <w:r w:rsidRPr="00E42068">
        <w:rPr>
          <w:rFonts w:cs="B Nazanin" w:hint="eastAsia"/>
          <w:rtl/>
          <w:lang w:bidi="fa-IR"/>
        </w:rPr>
        <w:t>ال</w:t>
      </w:r>
    </w:p>
    <w:p w14:paraId="4A76DAF3" w14:textId="22414956" w:rsidR="002A714E" w:rsidRPr="00E42068" w:rsidRDefault="002A714E" w:rsidP="004921D6">
      <w:pPr>
        <w:pStyle w:val="Heading2"/>
        <w:bidi/>
        <w:rPr>
          <w:rFonts w:cs="B Nazanin"/>
          <w:sz w:val="48"/>
          <w:szCs w:val="36"/>
          <w:rtl/>
          <w:lang w:bidi="fa-IR"/>
        </w:rPr>
      </w:pPr>
      <w:bookmarkStart w:id="36" w:name="_Toc153621633"/>
      <w:r w:rsidRPr="00E42068">
        <w:rPr>
          <w:rFonts w:cs="B Nazanin" w:hint="cs"/>
          <w:sz w:val="48"/>
          <w:szCs w:val="36"/>
          <w:rtl/>
          <w:lang w:bidi="fa-IR"/>
        </w:rPr>
        <w:lastRenderedPageBreak/>
        <w:t>2-5 راکتورهای بستر ثابت</w:t>
      </w:r>
      <w:bookmarkEnd w:id="36"/>
    </w:p>
    <w:p w14:paraId="05F000B5" w14:textId="4B6521C5" w:rsidR="00DF4DC7" w:rsidRPr="00E42068" w:rsidRDefault="002A714E" w:rsidP="001F14DE">
      <w:pPr>
        <w:bidi/>
        <w:spacing w:line="360" w:lineRule="auto"/>
        <w:jc w:val="both"/>
        <w:rPr>
          <w:rFonts w:cs="B Nazanin"/>
          <w:sz w:val="28"/>
          <w:szCs w:val="28"/>
          <w:rtl/>
          <w:lang w:bidi="fa-IR"/>
        </w:rPr>
      </w:pPr>
      <w:r w:rsidRPr="00E42068">
        <w:rPr>
          <w:rFonts w:cs="B Nazanin" w:hint="eastAsia"/>
          <w:sz w:val="28"/>
          <w:szCs w:val="28"/>
          <w:rtl/>
          <w:lang w:bidi="fa-IR"/>
        </w:rPr>
        <w:t>در</w:t>
      </w:r>
      <w:r w:rsidRPr="00E42068">
        <w:rPr>
          <w:rFonts w:cs="B Nazanin" w:hint="cs"/>
          <w:sz w:val="28"/>
          <w:szCs w:val="28"/>
          <w:rtl/>
          <w:lang w:bidi="fa-IR"/>
        </w:rPr>
        <w:t xml:space="preserve"> حذف بیولوژیکی توسط این نوع سیستم‌ها</w:t>
      </w:r>
      <w:r w:rsidRPr="00E42068">
        <w:rPr>
          <w:rFonts w:cs="B Nazanin"/>
          <w:sz w:val="28"/>
          <w:szCs w:val="28"/>
          <w:rtl/>
          <w:lang w:bidi="fa-IR"/>
        </w:rPr>
        <w:t xml:space="preserve"> محلول حاو</w:t>
      </w:r>
      <w:r w:rsidRPr="00E42068">
        <w:rPr>
          <w:rFonts w:cs="B Nazanin" w:hint="cs"/>
          <w:sz w:val="28"/>
          <w:szCs w:val="28"/>
          <w:rtl/>
          <w:lang w:bidi="fa-IR"/>
        </w:rPr>
        <w:t>ی</w:t>
      </w:r>
      <w:r w:rsidRPr="00E42068">
        <w:rPr>
          <w:rFonts w:cs="B Nazanin"/>
          <w:sz w:val="28"/>
          <w:szCs w:val="28"/>
          <w:rtl/>
          <w:lang w:bidi="fa-IR"/>
        </w:rPr>
        <w:t xml:space="preserve"> فلزات سنگ</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از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ستون جامد به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راکتور با بستر ثابت جر</w:t>
      </w:r>
      <w:r w:rsidRPr="00E42068">
        <w:rPr>
          <w:rFonts w:cs="B Nazanin" w:hint="cs"/>
          <w:sz w:val="28"/>
          <w:szCs w:val="28"/>
          <w:rtl/>
          <w:lang w:bidi="fa-IR"/>
        </w:rPr>
        <w:t>ی</w:t>
      </w:r>
      <w:r w:rsidRPr="00E42068">
        <w:rPr>
          <w:rFonts w:cs="B Nazanin" w:hint="eastAsia"/>
          <w:sz w:val="28"/>
          <w:szCs w:val="28"/>
          <w:rtl/>
          <w:lang w:bidi="fa-IR"/>
        </w:rPr>
        <w:t>ان</w:t>
      </w:r>
      <w:r w:rsidRPr="00E42068">
        <w:rPr>
          <w:rFonts w:cs="B Nazanin"/>
          <w:sz w:val="28"/>
          <w:szCs w:val="28"/>
          <w:rtl/>
          <w:lang w:bidi="fa-IR"/>
        </w:rPr>
        <w:t xml:space="preserve"> م</w:t>
      </w:r>
      <w:r w:rsidRPr="00E42068">
        <w:rPr>
          <w:rFonts w:cs="B Nazanin" w:hint="cs"/>
          <w:sz w:val="28"/>
          <w:szCs w:val="28"/>
          <w:rtl/>
          <w:lang w:bidi="fa-IR"/>
        </w:rPr>
        <w:t>ی‌ی</w:t>
      </w:r>
      <w:r w:rsidRPr="00E42068">
        <w:rPr>
          <w:rFonts w:cs="B Nazanin" w:hint="eastAsia"/>
          <w:sz w:val="28"/>
          <w:szCs w:val="28"/>
          <w:rtl/>
          <w:lang w:bidi="fa-IR"/>
        </w:rPr>
        <w:t>ابد</w:t>
      </w:r>
      <w:r w:rsidRPr="00E42068">
        <w:rPr>
          <w:rFonts w:cs="B Nazanin" w:hint="cs"/>
          <w:sz w:val="28"/>
          <w:szCs w:val="28"/>
          <w:rtl/>
          <w:lang w:bidi="fa-IR"/>
        </w:rPr>
        <w:t xml:space="preserve"> و </w:t>
      </w:r>
      <w:r w:rsidRPr="00E42068">
        <w:rPr>
          <w:rFonts w:cs="B Nazanin"/>
          <w:sz w:val="28"/>
          <w:szCs w:val="28"/>
          <w:rtl/>
          <w:lang w:bidi="fa-IR"/>
        </w:rPr>
        <w:t>معمولاً دو ستون برا</w:t>
      </w:r>
      <w:r w:rsidRPr="00E42068">
        <w:rPr>
          <w:rFonts w:cs="B Nazanin" w:hint="cs"/>
          <w:sz w:val="28"/>
          <w:szCs w:val="28"/>
          <w:rtl/>
          <w:lang w:bidi="fa-IR"/>
        </w:rPr>
        <w:t>ی</w:t>
      </w:r>
      <w:r w:rsidRPr="00E42068">
        <w:rPr>
          <w:rFonts w:cs="B Nazanin"/>
          <w:sz w:val="28"/>
          <w:szCs w:val="28"/>
          <w:rtl/>
          <w:lang w:bidi="fa-IR"/>
        </w:rPr>
        <w:t xml:space="preserve"> </w:t>
      </w:r>
      <w:r w:rsidRPr="00E42068">
        <w:rPr>
          <w:rFonts w:cs="B Nazanin" w:hint="cs"/>
          <w:sz w:val="28"/>
          <w:szCs w:val="28"/>
          <w:rtl/>
          <w:lang w:bidi="fa-IR"/>
        </w:rPr>
        <w:t>فرآیند</w:t>
      </w:r>
      <w:r w:rsidRPr="00E42068">
        <w:rPr>
          <w:rFonts w:cs="B Nazanin"/>
          <w:sz w:val="28"/>
          <w:szCs w:val="28"/>
          <w:rtl/>
          <w:lang w:bidi="fa-IR"/>
        </w:rPr>
        <w:t xml:space="preserve"> </w:t>
      </w:r>
      <w:r w:rsidRPr="00E42068">
        <w:rPr>
          <w:rFonts w:cs="B Nazanin" w:hint="cs"/>
          <w:sz w:val="28"/>
          <w:szCs w:val="28"/>
          <w:rtl/>
          <w:lang w:bidi="fa-IR"/>
        </w:rPr>
        <w:t>پیوسته</w:t>
      </w:r>
      <w:r w:rsidRPr="00E42068">
        <w:rPr>
          <w:rFonts w:cs="B Nazanin"/>
          <w:sz w:val="28"/>
          <w:szCs w:val="28"/>
          <w:rtl/>
          <w:lang w:bidi="fa-IR"/>
        </w:rPr>
        <w:t xml:space="preserve"> مورد ن</w:t>
      </w:r>
      <w:r w:rsidRPr="00E42068">
        <w:rPr>
          <w:rFonts w:cs="B Nazanin" w:hint="cs"/>
          <w:sz w:val="28"/>
          <w:szCs w:val="28"/>
          <w:rtl/>
          <w:lang w:bidi="fa-IR"/>
        </w:rPr>
        <w:t>ی</w:t>
      </w:r>
      <w:r w:rsidRPr="00E42068">
        <w:rPr>
          <w:rFonts w:cs="B Nazanin" w:hint="eastAsia"/>
          <w:sz w:val="28"/>
          <w:szCs w:val="28"/>
          <w:rtl/>
          <w:lang w:bidi="fa-IR"/>
        </w:rPr>
        <w:t>از</w:t>
      </w:r>
      <w:r w:rsidRPr="00E42068">
        <w:rPr>
          <w:rFonts w:cs="B Nazanin"/>
          <w:sz w:val="28"/>
          <w:szCs w:val="28"/>
          <w:rtl/>
          <w:lang w:bidi="fa-IR"/>
        </w:rPr>
        <w:t xml:space="preserve"> است. فرآ</w:t>
      </w:r>
      <w:r w:rsidRPr="00E42068">
        <w:rPr>
          <w:rFonts w:cs="B Nazanin" w:hint="cs"/>
          <w:sz w:val="28"/>
          <w:szCs w:val="28"/>
          <w:rtl/>
          <w:lang w:bidi="fa-IR"/>
        </w:rPr>
        <w:t>ی</w:t>
      </w:r>
      <w:r w:rsidRPr="00E42068">
        <w:rPr>
          <w:rFonts w:cs="B Nazanin" w:hint="eastAsia"/>
          <w:sz w:val="28"/>
          <w:szCs w:val="28"/>
          <w:rtl/>
          <w:lang w:bidi="fa-IR"/>
        </w:rPr>
        <w:t>ند</w:t>
      </w:r>
      <w:r w:rsidRPr="00E42068">
        <w:rPr>
          <w:rFonts w:cs="B Nazanin"/>
          <w:sz w:val="28"/>
          <w:szCs w:val="28"/>
          <w:rtl/>
          <w:lang w:bidi="fa-IR"/>
        </w:rPr>
        <w:t xml:space="preserve"> جذب ب</w:t>
      </w:r>
      <w:r w:rsidRPr="00E42068">
        <w:rPr>
          <w:rFonts w:cs="B Nazanin" w:hint="cs"/>
          <w:sz w:val="28"/>
          <w:szCs w:val="28"/>
          <w:rtl/>
          <w:lang w:bidi="fa-IR"/>
        </w:rPr>
        <w:t>ی</w:t>
      </w:r>
      <w:r w:rsidRPr="00E42068">
        <w:rPr>
          <w:rFonts w:cs="B Nazanin" w:hint="eastAsia"/>
          <w:sz w:val="28"/>
          <w:szCs w:val="28"/>
          <w:rtl/>
          <w:lang w:bidi="fa-IR"/>
        </w:rPr>
        <w:t>ولوژ</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hint="cs"/>
          <w:sz w:val="28"/>
          <w:szCs w:val="28"/>
          <w:rtl/>
          <w:lang w:bidi="fa-IR"/>
        </w:rPr>
        <w:t>ی</w:t>
      </w:r>
      <w:r w:rsidRPr="00E42068">
        <w:rPr>
          <w:rFonts w:cs="B Nazanin"/>
          <w:sz w:val="28"/>
          <w:szCs w:val="28"/>
          <w:rtl/>
          <w:lang w:bidi="fa-IR"/>
        </w:rPr>
        <w:t xml:space="preserve"> در ستون اول انجام م</w:t>
      </w:r>
      <w:r w:rsidRPr="00E42068">
        <w:rPr>
          <w:rFonts w:cs="B Nazanin" w:hint="cs"/>
          <w:sz w:val="28"/>
          <w:szCs w:val="28"/>
          <w:rtl/>
          <w:lang w:bidi="fa-IR"/>
        </w:rPr>
        <w:t>ی</w:t>
      </w:r>
      <w:r w:rsidRPr="00E42068">
        <w:rPr>
          <w:rFonts w:cs="B Nazanin"/>
          <w:sz w:val="28"/>
          <w:szCs w:val="28"/>
          <w:rtl/>
          <w:lang w:bidi="fa-IR"/>
        </w:rPr>
        <w:t xml:space="preserve"> شود و جاذب ب</w:t>
      </w:r>
      <w:r w:rsidRPr="00E42068">
        <w:rPr>
          <w:rFonts w:cs="B Nazanin" w:hint="cs"/>
          <w:sz w:val="28"/>
          <w:szCs w:val="28"/>
          <w:rtl/>
          <w:lang w:bidi="fa-IR"/>
        </w:rPr>
        <w:t>ی</w:t>
      </w:r>
      <w:r w:rsidRPr="00E42068">
        <w:rPr>
          <w:rFonts w:cs="B Nazanin" w:hint="eastAsia"/>
          <w:sz w:val="28"/>
          <w:szCs w:val="28"/>
          <w:rtl/>
          <w:lang w:bidi="fa-IR"/>
        </w:rPr>
        <w:t>ولوژ</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hint="cs"/>
          <w:sz w:val="28"/>
          <w:szCs w:val="28"/>
          <w:rtl/>
          <w:lang w:bidi="fa-IR"/>
        </w:rPr>
        <w:t>ی</w:t>
      </w:r>
      <w:r w:rsidRPr="00E42068">
        <w:rPr>
          <w:rFonts w:cs="B Nazanin"/>
          <w:sz w:val="28"/>
          <w:szCs w:val="28"/>
          <w:rtl/>
          <w:lang w:bidi="fa-IR"/>
        </w:rPr>
        <w:t xml:space="preserve"> در ستون دوم اح</w:t>
      </w:r>
      <w:r w:rsidRPr="00E42068">
        <w:rPr>
          <w:rFonts w:cs="B Nazanin" w:hint="cs"/>
          <w:sz w:val="28"/>
          <w:szCs w:val="28"/>
          <w:rtl/>
          <w:lang w:bidi="fa-IR"/>
        </w:rPr>
        <w:t>ی</w:t>
      </w:r>
      <w:r w:rsidRPr="00E42068">
        <w:rPr>
          <w:rFonts w:cs="B Nazanin" w:hint="eastAsia"/>
          <w:sz w:val="28"/>
          <w:szCs w:val="28"/>
          <w:rtl/>
          <w:lang w:bidi="fa-IR"/>
        </w:rPr>
        <w:t>ا</w:t>
      </w:r>
      <w:r w:rsidRPr="00E42068">
        <w:rPr>
          <w:rFonts w:cs="B Nazanin"/>
          <w:sz w:val="28"/>
          <w:szCs w:val="28"/>
          <w:rtl/>
          <w:lang w:bidi="fa-IR"/>
        </w:rPr>
        <w:t xml:space="preserve"> م</w:t>
      </w:r>
      <w:r w:rsidRPr="00E42068">
        <w:rPr>
          <w:rFonts w:cs="B Nazanin" w:hint="cs"/>
          <w:sz w:val="28"/>
          <w:szCs w:val="28"/>
          <w:rtl/>
          <w:lang w:bidi="fa-IR"/>
        </w:rPr>
        <w:t>ی</w:t>
      </w:r>
      <w:r w:rsidRPr="00E42068">
        <w:rPr>
          <w:rFonts w:cs="B Nazanin"/>
          <w:sz w:val="28"/>
          <w:szCs w:val="28"/>
          <w:rtl/>
          <w:lang w:bidi="fa-IR"/>
        </w:rPr>
        <w:t xml:space="preserve"> شود</w:t>
      </w:r>
      <w:r w:rsidR="00622DF8" w:rsidRPr="00E42068">
        <w:rPr>
          <w:rFonts w:asciiTheme="majorBidi" w:hAnsiTheme="majorBidi" w:cstheme="majorBidi" w:hint="cs"/>
          <w:sz w:val="24"/>
          <w:szCs w:val="24"/>
          <w:rtl/>
          <w:lang w:bidi="fa-IR"/>
        </w:rPr>
        <w:t xml:space="preserve">. </w:t>
      </w:r>
      <w:r w:rsidRPr="00E42068">
        <w:rPr>
          <w:rFonts w:cs="B Nazanin"/>
          <w:sz w:val="28"/>
          <w:szCs w:val="28"/>
          <w:rtl/>
          <w:lang w:bidi="fa-IR"/>
        </w:rPr>
        <w:t xml:space="preserve">بر اساس </w:t>
      </w:r>
      <w:r w:rsidRPr="00E42068">
        <w:rPr>
          <w:rFonts w:cs="B Nazanin" w:hint="cs"/>
          <w:sz w:val="28"/>
          <w:szCs w:val="28"/>
          <w:rtl/>
          <w:lang w:bidi="fa-IR"/>
        </w:rPr>
        <w:t>مطالعات صورت گرفته توسط محققان،</w:t>
      </w:r>
      <w:r w:rsidRPr="00E42068">
        <w:rPr>
          <w:rFonts w:cs="B Nazanin"/>
          <w:sz w:val="28"/>
          <w:szCs w:val="28"/>
          <w:rtl/>
          <w:lang w:bidi="fa-IR"/>
        </w:rPr>
        <w:t xml:space="preserve"> س</w:t>
      </w:r>
      <w:r w:rsidRPr="00E42068">
        <w:rPr>
          <w:rFonts w:cs="B Nazanin" w:hint="cs"/>
          <w:sz w:val="28"/>
          <w:szCs w:val="28"/>
          <w:rtl/>
          <w:lang w:bidi="fa-IR"/>
        </w:rPr>
        <w:t>ی</w:t>
      </w:r>
      <w:r w:rsidRPr="00E42068">
        <w:rPr>
          <w:rFonts w:cs="B Nazanin" w:hint="eastAsia"/>
          <w:sz w:val="28"/>
          <w:szCs w:val="28"/>
          <w:rtl/>
          <w:lang w:bidi="fa-IR"/>
        </w:rPr>
        <w:t>ستم‌ها</w:t>
      </w:r>
      <w:r w:rsidRPr="00E42068">
        <w:rPr>
          <w:rFonts w:cs="B Nazanin" w:hint="cs"/>
          <w:sz w:val="28"/>
          <w:szCs w:val="28"/>
          <w:rtl/>
          <w:lang w:bidi="fa-IR"/>
        </w:rPr>
        <w:t>ی</w:t>
      </w:r>
      <w:r w:rsidRPr="00E42068">
        <w:rPr>
          <w:rFonts w:cs="B Nazanin"/>
          <w:sz w:val="28"/>
          <w:szCs w:val="28"/>
          <w:rtl/>
          <w:lang w:bidi="fa-IR"/>
        </w:rPr>
        <w:t xml:space="preserve"> بستر ثابت دارا</w:t>
      </w:r>
      <w:r w:rsidRPr="00E42068">
        <w:rPr>
          <w:rFonts w:cs="B Nazanin" w:hint="cs"/>
          <w:sz w:val="28"/>
          <w:szCs w:val="28"/>
          <w:rtl/>
          <w:lang w:bidi="fa-IR"/>
        </w:rPr>
        <w:t>ی</w:t>
      </w:r>
      <w:r w:rsidRPr="00E42068">
        <w:rPr>
          <w:rFonts w:cs="B Nazanin"/>
          <w:sz w:val="28"/>
          <w:szCs w:val="28"/>
          <w:rtl/>
          <w:lang w:bidi="fa-IR"/>
        </w:rPr>
        <w:t xml:space="preserve"> مزا</w:t>
      </w:r>
      <w:r w:rsidRPr="00E42068">
        <w:rPr>
          <w:rFonts w:cs="B Nazanin" w:hint="cs"/>
          <w:sz w:val="28"/>
          <w:szCs w:val="28"/>
          <w:rtl/>
          <w:lang w:bidi="fa-IR"/>
        </w:rPr>
        <w:t>ی</w:t>
      </w:r>
      <w:r w:rsidRPr="00E42068">
        <w:rPr>
          <w:rFonts w:cs="B Nazanin" w:hint="eastAsia"/>
          <w:sz w:val="28"/>
          <w:szCs w:val="28"/>
          <w:rtl/>
          <w:lang w:bidi="fa-IR"/>
        </w:rPr>
        <w:t>ا</w:t>
      </w:r>
      <w:r w:rsidRPr="00E42068">
        <w:rPr>
          <w:rFonts w:cs="B Nazanin" w:hint="cs"/>
          <w:sz w:val="28"/>
          <w:szCs w:val="28"/>
          <w:rtl/>
          <w:lang w:bidi="fa-IR"/>
        </w:rPr>
        <w:t>ی</w:t>
      </w:r>
      <w:r w:rsidRPr="00E42068">
        <w:rPr>
          <w:rFonts w:cs="B Nazanin"/>
          <w:sz w:val="28"/>
          <w:szCs w:val="28"/>
          <w:rtl/>
          <w:lang w:bidi="fa-IR"/>
        </w:rPr>
        <w:t xml:space="preserve"> متعدد</w:t>
      </w:r>
      <w:r w:rsidRPr="00E42068">
        <w:rPr>
          <w:rFonts w:cs="B Nazanin" w:hint="cs"/>
          <w:sz w:val="28"/>
          <w:szCs w:val="28"/>
          <w:rtl/>
          <w:lang w:bidi="fa-IR"/>
        </w:rPr>
        <w:t>ی</w:t>
      </w:r>
      <w:r w:rsidRPr="00E42068">
        <w:rPr>
          <w:rFonts w:cs="B Nazanin"/>
          <w:sz w:val="28"/>
          <w:szCs w:val="28"/>
          <w:rtl/>
          <w:lang w:bidi="fa-IR"/>
        </w:rPr>
        <w:t xml:space="preserve"> مانند استفاده</w:t>
      </w:r>
      <w:r w:rsidRPr="00E42068">
        <w:rPr>
          <w:rFonts w:cs="B Nazanin" w:hint="cs"/>
          <w:sz w:val="28"/>
          <w:szCs w:val="28"/>
          <w:rtl/>
          <w:lang w:bidi="fa-IR"/>
        </w:rPr>
        <w:t xml:space="preserve"> در</w:t>
      </w:r>
      <w:r w:rsidRPr="00E42068">
        <w:rPr>
          <w:rFonts w:cs="B Nazanin"/>
          <w:sz w:val="28"/>
          <w:szCs w:val="28"/>
          <w:rtl/>
          <w:lang w:bidi="fa-IR"/>
        </w:rPr>
        <w:t xml:space="preserve"> مق</w:t>
      </w:r>
      <w:r w:rsidRPr="00E42068">
        <w:rPr>
          <w:rFonts w:cs="B Nazanin" w:hint="cs"/>
          <w:sz w:val="28"/>
          <w:szCs w:val="28"/>
          <w:rtl/>
          <w:lang w:bidi="fa-IR"/>
        </w:rPr>
        <w:t>ی</w:t>
      </w:r>
      <w:r w:rsidRPr="00E42068">
        <w:rPr>
          <w:rFonts w:cs="B Nazanin" w:hint="eastAsia"/>
          <w:sz w:val="28"/>
          <w:szCs w:val="28"/>
          <w:rtl/>
          <w:lang w:bidi="fa-IR"/>
        </w:rPr>
        <w:t>اس</w:t>
      </w:r>
      <w:r w:rsidRPr="00E42068">
        <w:rPr>
          <w:rFonts w:cs="B Nazanin"/>
          <w:sz w:val="28"/>
          <w:szCs w:val="28"/>
          <w:rtl/>
          <w:lang w:bidi="fa-IR"/>
        </w:rPr>
        <w:t xml:space="preserve"> صنعت</w:t>
      </w:r>
      <w:r w:rsidRPr="00E42068">
        <w:rPr>
          <w:rFonts w:cs="B Nazanin" w:hint="cs"/>
          <w:sz w:val="28"/>
          <w:szCs w:val="28"/>
          <w:rtl/>
          <w:lang w:bidi="fa-IR"/>
        </w:rPr>
        <w:t>ی</w:t>
      </w:r>
      <w:r w:rsidRPr="00E42068">
        <w:rPr>
          <w:rFonts w:cs="B Nazanin"/>
          <w:sz w:val="28"/>
          <w:szCs w:val="28"/>
          <w:rtl/>
          <w:lang w:bidi="fa-IR"/>
        </w:rPr>
        <w:t xml:space="preserve"> و </w:t>
      </w:r>
      <w:r w:rsidRPr="00E42068">
        <w:rPr>
          <w:rFonts w:cs="B Nazanin" w:hint="cs"/>
          <w:sz w:val="28"/>
          <w:szCs w:val="28"/>
          <w:rtl/>
          <w:lang w:bidi="fa-IR"/>
        </w:rPr>
        <w:t>آزمایشگاهی</w:t>
      </w:r>
      <w:r w:rsidRPr="00E42068">
        <w:rPr>
          <w:rFonts w:cs="B Nazanin"/>
          <w:sz w:val="28"/>
          <w:szCs w:val="28"/>
          <w:rtl/>
          <w:lang w:bidi="fa-IR"/>
        </w:rPr>
        <w:t xml:space="preserve"> و عملکرد در حجم بالا هستند</w:t>
      </w:r>
      <w:r w:rsidR="00DF4DC7" w:rsidRPr="00E42068">
        <w:rPr>
          <w:rFonts w:cs="B Nazanin" w:hint="cs"/>
          <w:sz w:val="28"/>
          <w:szCs w:val="28"/>
          <w:rtl/>
          <w:lang w:bidi="fa-IR"/>
        </w:rPr>
        <w:t>.  شکل 5-2 شماتیک یک بیوراکتور بستر ثابت کشت باکتری را رائه می‌دهد.</w:t>
      </w:r>
    </w:p>
    <w:p w14:paraId="24E44C48" w14:textId="44BC743B" w:rsidR="00DF4DC7" w:rsidRPr="00E42068" w:rsidRDefault="00BE46F6" w:rsidP="00F06FDD">
      <w:pPr>
        <w:bidi/>
        <w:spacing w:line="360" w:lineRule="auto"/>
        <w:jc w:val="center"/>
        <w:rPr>
          <w:rFonts w:cs="B Nazanin"/>
          <w:sz w:val="28"/>
          <w:szCs w:val="28"/>
          <w:rtl/>
          <w:lang w:bidi="fa-IR"/>
        </w:rPr>
      </w:pPr>
      <w:r>
        <w:rPr>
          <w:rFonts w:cs="B Nazanin"/>
          <w:noProof/>
          <w:sz w:val="28"/>
          <w:szCs w:val="28"/>
          <w:rtl/>
          <w:lang w:val="fa-IR" w:bidi="fa-IR"/>
        </w:rPr>
        <w:drawing>
          <wp:inline distT="0" distB="0" distL="0" distR="0" wp14:anchorId="0CC3E370" wp14:editId="4D7ACC97">
            <wp:extent cx="5943600" cy="4201795"/>
            <wp:effectExtent l="0" t="0" r="0" b="8255"/>
            <wp:docPr id="14745866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586643" name="Picture 147458664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4201795"/>
                    </a:xfrm>
                    <a:prstGeom prst="rect">
                      <a:avLst/>
                    </a:prstGeom>
                  </pic:spPr>
                </pic:pic>
              </a:graphicData>
            </a:graphic>
          </wp:inline>
        </w:drawing>
      </w:r>
    </w:p>
    <w:p w14:paraId="1DA430B8" w14:textId="179C6A2C" w:rsidR="00DF4DC7" w:rsidRPr="00E42068" w:rsidRDefault="00DF4DC7" w:rsidP="00E42068">
      <w:pPr>
        <w:bidi/>
        <w:spacing w:line="360" w:lineRule="auto"/>
        <w:jc w:val="center"/>
        <w:rPr>
          <w:rFonts w:cs="B Nazanin"/>
          <w:sz w:val="28"/>
          <w:szCs w:val="28"/>
          <w:rtl/>
          <w:lang w:bidi="fa-IR"/>
        </w:rPr>
      </w:pPr>
      <w:r w:rsidRPr="00E42068">
        <w:rPr>
          <w:rFonts w:cs="B Nazanin" w:hint="cs"/>
          <w:sz w:val="28"/>
          <w:szCs w:val="28"/>
          <w:rtl/>
          <w:lang w:bidi="fa-IR"/>
        </w:rPr>
        <w:t>شکل 5-2 بیوراکتور بستر ثابت</w:t>
      </w:r>
    </w:p>
    <w:p w14:paraId="4D07E284" w14:textId="5014DF00" w:rsidR="000B6B90" w:rsidRPr="00E42068" w:rsidRDefault="002A714E" w:rsidP="00DF4DC7">
      <w:pPr>
        <w:bidi/>
        <w:spacing w:line="360" w:lineRule="auto"/>
        <w:jc w:val="both"/>
        <w:rPr>
          <w:rFonts w:cs="B Nazanin"/>
          <w:sz w:val="28"/>
          <w:szCs w:val="28"/>
          <w:lang w:bidi="fa-IR"/>
        </w:rPr>
      </w:pPr>
      <w:proofErr w:type="gramStart"/>
      <w:r w:rsidRPr="00E42068">
        <w:rPr>
          <w:rFonts w:asciiTheme="majorBidi" w:hAnsiTheme="majorBidi" w:cstheme="majorBidi"/>
          <w:color w:val="000000" w:themeColor="text1"/>
          <w:sz w:val="24"/>
          <w:szCs w:val="24"/>
          <w:lang w:bidi="fa-IR"/>
        </w:rPr>
        <w:lastRenderedPageBreak/>
        <w:t xml:space="preserve">Vilardi </w:t>
      </w:r>
      <w:r w:rsidR="00622DF8" w:rsidRPr="00E42068">
        <w:rPr>
          <w:rFonts w:asciiTheme="majorBidi" w:hAnsiTheme="majorBidi" w:cstheme="majorBidi" w:hint="cs"/>
          <w:color w:val="000000" w:themeColor="text1"/>
          <w:sz w:val="24"/>
          <w:szCs w:val="24"/>
          <w:rtl/>
          <w:lang w:bidi="fa-IR"/>
        </w:rPr>
        <w:t xml:space="preserve"> </w:t>
      </w:r>
      <w:r w:rsidR="00622DF8" w:rsidRPr="00E42068">
        <w:rPr>
          <w:rFonts w:asciiTheme="majorBidi" w:hAnsiTheme="majorBidi" w:cs="B Nazanin" w:hint="cs"/>
          <w:color w:val="000000" w:themeColor="text1"/>
          <w:sz w:val="28"/>
          <w:szCs w:val="28"/>
          <w:rtl/>
          <w:lang w:bidi="fa-IR"/>
        </w:rPr>
        <w:t>و</w:t>
      </w:r>
      <w:proofErr w:type="gramEnd"/>
      <w:r w:rsidR="00622DF8" w:rsidRPr="00E42068">
        <w:rPr>
          <w:rFonts w:asciiTheme="majorBidi" w:hAnsiTheme="majorBidi" w:cs="B Nazanin" w:hint="cs"/>
          <w:color w:val="000000" w:themeColor="text1"/>
          <w:sz w:val="28"/>
          <w:szCs w:val="28"/>
          <w:rtl/>
          <w:lang w:bidi="fa-IR"/>
        </w:rPr>
        <w:t xml:space="preserve"> همکاران</w:t>
      </w:r>
      <w:r w:rsidR="00622DF8" w:rsidRPr="00E42068">
        <w:rPr>
          <w:rFonts w:asciiTheme="majorBidi" w:hAnsiTheme="majorBidi" w:cstheme="majorBidi" w:hint="cs"/>
          <w:color w:val="000000" w:themeColor="text1"/>
          <w:sz w:val="28"/>
          <w:szCs w:val="28"/>
          <w:rtl/>
          <w:lang w:bidi="fa-IR"/>
        </w:rPr>
        <w:t xml:space="preserve"> </w:t>
      </w:r>
      <w:r w:rsidR="00622DF8" w:rsidRPr="00E42068">
        <w:rPr>
          <w:rFonts w:asciiTheme="majorBidi" w:hAnsiTheme="majorBidi" w:cstheme="majorBidi" w:hint="cs"/>
          <w:color w:val="000000" w:themeColor="text1"/>
          <w:sz w:val="24"/>
          <w:szCs w:val="24"/>
          <w:rtl/>
          <w:lang w:bidi="fa-IR"/>
        </w:rPr>
        <w:t>(</w:t>
      </w:r>
      <w:r w:rsidR="00D41794" w:rsidRPr="00E42068">
        <w:rPr>
          <w:rFonts w:asciiTheme="majorBidi" w:hAnsiTheme="majorBidi" w:cstheme="majorBidi"/>
          <w:color w:val="000000" w:themeColor="text1"/>
          <w:sz w:val="24"/>
          <w:szCs w:val="24"/>
          <w:lang w:bidi="fa-IR"/>
        </w:rPr>
        <w:t>2018</w:t>
      </w:r>
      <w:r w:rsidR="00622DF8" w:rsidRPr="00E42068">
        <w:rPr>
          <w:rFonts w:asciiTheme="majorBidi" w:hAnsiTheme="majorBidi" w:cstheme="majorBidi" w:hint="cs"/>
          <w:color w:val="000000" w:themeColor="text1"/>
          <w:sz w:val="24"/>
          <w:szCs w:val="24"/>
          <w:rtl/>
          <w:lang w:bidi="fa-IR"/>
        </w:rPr>
        <w:t>)</w:t>
      </w:r>
      <w:r w:rsidRPr="00E42068">
        <w:rPr>
          <w:rFonts w:cs="B Nazanin" w:hint="eastAsia"/>
          <w:sz w:val="28"/>
          <w:szCs w:val="28"/>
          <w:rtl/>
          <w:lang w:bidi="fa-IR"/>
        </w:rPr>
        <w:t>،</w:t>
      </w:r>
      <w:r w:rsidRPr="00E42068">
        <w:rPr>
          <w:rFonts w:cs="B Nazanin"/>
          <w:sz w:val="28"/>
          <w:szCs w:val="28"/>
          <w:rtl/>
          <w:lang w:bidi="fa-IR"/>
        </w:rPr>
        <w:t xml:space="preserve"> حذف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Pr="00E42068">
        <w:rPr>
          <w:rFonts w:cs="B Nazanin"/>
          <w:sz w:val="28"/>
          <w:szCs w:val="28"/>
          <w:rtl/>
          <w:lang w:bidi="fa-IR"/>
        </w:rPr>
        <w:t xml:space="preserve"> از فاضلاب </w:t>
      </w:r>
      <w:r w:rsidR="00074E35" w:rsidRPr="00E42068">
        <w:rPr>
          <w:rFonts w:cs="B Nazanin"/>
          <w:sz w:val="28"/>
          <w:szCs w:val="28"/>
          <w:rtl/>
          <w:lang w:bidi="fa-IR"/>
        </w:rPr>
        <w:t>سنتزی</w:t>
      </w:r>
      <w:r w:rsidRPr="00E42068">
        <w:rPr>
          <w:rFonts w:cs="B Nazanin"/>
          <w:sz w:val="28"/>
          <w:szCs w:val="28"/>
          <w:rtl/>
          <w:lang w:bidi="fa-IR"/>
        </w:rPr>
        <w:t xml:space="preserve"> توسط دو راکتور بستر ثابت در مق</w:t>
      </w:r>
      <w:r w:rsidRPr="00E42068">
        <w:rPr>
          <w:rFonts w:cs="B Nazanin" w:hint="cs"/>
          <w:sz w:val="28"/>
          <w:szCs w:val="28"/>
          <w:rtl/>
          <w:lang w:bidi="fa-IR"/>
        </w:rPr>
        <w:t>ی</w:t>
      </w:r>
      <w:r w:rsidRPr="00E42068">
        <w:rPr>
          <w:rFonts w:cs="B Nazanin" w:hint="eastAsia"/>
          <w:sz w:val="28"/>
          <w:szCs w:val="28"/>
          <w:rtl/>
          <w:lang w:bidi="fa-IR"/>
        </w:rPr>
        <w:t>اس</w:t>
      </w:r>
      <w:r w:rsidRPr="00E42068">
        <w:rPr>
          <w:rFonts w:cs="B Nazanin"/>
          <w:sz w:val="28"/>
          <w:szCs w:val="28"/>
          <w:rtl/>
          <w:lang w:bidi="fa-IR"/>
        </w:rPr>
        <w:t xml:space="preserve"> آزما</w:t>
      </w:r>
      <w:r w:rsidRPr="00E42068">
        <w:rPr>
          <w:rFonts w:cs="B Nazanin" w:hint="cs"/>
          <w:sz w:val="28"/>
          <w:szCs w:val="28"/>
          <w:rtl/>
          <w:lang w:bidi="fa-IR"/>
        </w:rPr>
        <w:t>ی</w:t>
      </w:r>
      <w:r w:rsidRPr="00E42068">
        <w:rPr>
          <w:rFonts w:cs="B Nazanin" w:hint="eastAsia"/>
          <w:sz w:val="28"/>
          <w:szCs w:val="28"/>
          <w:rtl/>
          <w:lang w:bidi="fa-IR"/>
        </w:rPr>
        <w:t>شگاه</w:t>
      </w:r>
      <w:r w:rsidRPr="00E42068">
        <w:rPr>
          <w:rFonts w:cs="B Nazanin" w:hint="cs"/>
          <w:sz w:val="28"/>
          <w:szCs w:val="28"/>
          <w:rtl/>
          <w:lang w:bidi="fa-IR"/>
        </w:rPr>
        <w:t>ی کوچک</w:t>
      </w:r>
      <w:r w:rsidRPr="00E42068">
        <w:rPr>
          <w:rFonts w:cs="B Nazanin"/>
          <w:sz w:val="28"/>
          <w:szCs w:val="28"/>
          <w:rtl/>
          <w:lang w:bidi="fa-IR"/>
        </w:rPr>
        <w:t xml:space="preserve"> و مق</w:t>
      </w:r>
      <w:r w:rsidRPr="00E42068">
        <w:rPr>
          <w:rFonts w:cs="B Nazanin" w:hint="cs"/>
          <w:sz w:val="28"/>
          <w:szCs w:val="28"/>
          <w:rtl/>
          <w:lang w:bidi="fa-IR"/>
        </w:rPr>
        <w:t>ی</w:t>
      </w:r>
      <w:r w:rsidRPr="00E42068">
        <w:rPr>
          <w:rFonts w:cs="B Nazanin" w:hint="eastAsia"/>
          <w:sz w:val="28"/>
          <w:szCs w:val="28"/>
          <w:rtl/>
          <w:lang w:bidi="fa-IR"/>
        </w:rPr>
        <w:t>اس</w:t>
      </w:r>
      <w:r w:rsidRPr="00E42068">
        <w:rPr>
          <w:rFonts w:cs="B Nazanin"/>
          <w:sz w:val="28"/>
          <w:szCs w:val="28"/>
          <w:rtl/>
          <w:lang w:bidi="fa-IR"/>
        </w:rPr>
        <w:t xml:space="preserve"> آزما</w:t>
      </w:r>
      <w:r w:rsidRPr="00E42068">
        <w:rPr>
          <w:rFonts w:cs="B Nazanin" w:hint="cs"/>
          <w:sz w:val="28"/>
          <w:szCs w:val="28"/>
          <w:rtl/>
          <w:lang w:bidi="fa-IR"/>
        </w:rPr>
        <w:t>ی</w:t>
      </w:r>
      <w:r w:rsidRPr="00E42068">
        <w:rPr>
          <w:rFonts w:cs="B Nazanin" w:hint="eastAsia"/>
          <w:sz w:val="28"/>
          <w:szCs w:val="28"/>
          <w:rtl/>
          <w:lang w:bidi="fa-IR"/>
        </w:rPr>
        <w:t>شگاه</w:t>
      </w:r>
      <w:r w:rsidRPr="00E42068">
        <w:rPr>
          <w:rFonts w:cs="B Nazanin" w:hint="cs"/>
          <w:sz w:val="28"/>
          <w:szCs w:val="28"/>
          <w:rtl/>
          <w:lang w:bidi="fa-IR"/>
        </w:rPr>
        <w:t>ی</w:t>
      </w:r>
      <w:r w:rsidRPr="00E42068">
        <w:rPr>
          <w:rFonts w:cs="B Nazanin"/>
          <w:sz w:val="28"/>
          <w:szCs w:val="28"/>
          <w:rtl/>
          <w:lang w:bidi="fa-IR"/>
        </w:rPr>
        <w:t xml:space="preserve"> بزرگ که با ز</w:t>
      </w:r>
      <w:r w:rsidRPr="00E42068">
        <w:rPr>
          <w:rFonts w:cs="B Nazanin" w:hint="cs"/>
          <w:sz w:val="28"/>
          <w:szCs w:val="28"/>
          <w:rtl/>
          <w:lang w:bidi="fa-IR"/>
        </w:rPr>
        <w:t>ی</w:t>
      </w:r>
      <w:r w:rsidRPr="00E42068">
        <w:rPr>
          <w:rFonts w:cs="B Nazanin" w:hint="eastAsia"/>
          <w:sz w:val="28"/>
          <w:szCs w:val="28"/>
          <w:rtl/>
          <w:lang w:bidi="fa-IR"/>
        </w:rPr>
        <w:t>ست</w:t>
      </w:r>
      <w:r w:rsidRPr="00E42068">
        <w:rPr>
          <w:rFonts w:cs="B Nazanin"/>
          <w:sz w:val="28"/>
          <w:szCs w:val="28"/>
          <w:rtl/>
          <w:lang w:bidi="fa-IR"/>
        </w:rPr>
        <w:t xml:space="preserve"> توده بدون پوشش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OS</w:t>
      </w:r>
      <w:r w:rsidRPr="00E42068">
        <w:rPr>
          <w:rFonts w:asciiTheme="majorBidi" w:hAnsiTheme="majorBidi" w:cstheme="majorBidi"/>
          <w:sz w:val="24"/>
          <w:szCs w:val="24"/>
          <w:rtl/>
          <w:lang w:bidi="fa-IR"/>
        </w:rPr>
        <w:t>)</w:t>
      </w:r>
      <w:r w:rsidRPr="00E42068">
        <w:rPr>
          <w:rStyle w:val="FootnoteReference"/>
          <w:rFonts w:cs="B Nazanin"/>
          <w:sz w:val="28"/>
          <w:szCs w:val="28"/>
          <w:rtl/>
        </w:rPr>
        <w:footnoteReference w:id="56"/>
      </w:r>
      <w:r w:rsidRPr="00E42068">
        <w:rPr>
          <w:rFonts w:cs="B Nazanin"/>
          <w:sz w:val="28"/>
          <w:szCs w:val="28"/>
          <w:rtl/>
          <w:lang w:bidi="fa-IR"/>
        </w:rPr>
        <w:t xml:space="preserve"> و پوشش‌دار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MICOS</w:t>
      </w:r>
      <w:r w:rsidRPr="00E42068">
        <w:rPr>
          <w:rFonts w:asciiTheme="majorBidi" w:hAnsiTheme="majorBidi" w:cstheme="majorBidi"/>
          <w:sz w:val="24"/>
          <w:szCs w:val="24"/>
          <w:rtl/>
          <w:lang w:bidi="fa-IR"/>
        </w:rPr>
        <w:t>)</w:t>
      </w:r>
      <w:r w:rsidRPr="00E42068">
        <w:rPr>
          <w:rStyle w:val="FootnoteReference"/>
          <w:rFonts w:cs="B Nazanin"/>
          <w:sz w:val="28"/>
          <w:szCs w:val="28"/>
          <w:rtl/>
        </w:rPr>
        <w:footnoteReference w:id="57"/>
      </w:r>
      <w:r w:rsidRPr="00E42068">
        <w:rPr>
          <w:rFonts w:cs="B Nazanin"/>
          <w:sz w:val="28"/>
          <w:szCs w:val="28"/>
          <w:rtl/>
          <w:lang w:bidi="fa-IR"/>
        </w:rPr>
        <w:t xml:space="preserve"> </w:t>
      </w:r>
      <w:r w:rsidRPr="00E42068">
        <w:rPr>
          <w:rFonts w:cs="B Nazanin" w:hint="cs"/>
          <w:sz w:val="28"/>
          <w:szCs w:val="28"/>
          <w:rtl/>
          <w:lang w:bidi="fa-IR"/>
        </w:rPr>
        <w:t>پر شده</w:t>
      </w:r>
      <w:r w:rsidRPr="00E42068">
        <w:rPr>
          <w:rFonts w:cs="B Nazanin"/>
          <w:sz w:val="28"/>
          <w:szCs w:val="28"/>
          <w:rtl/>
          <w:lang w:bidi="fa-IR"/>
        </w:rPr>
        <w:t xml:space="preserve"> بودند، مورد مطالعه قرار گرفت. نتا</w:t>
      </w:r>
      <w:r w:rsidRPr="00E42068">
        <w:rPr>
          <w:rFonts w:cs="B Nazanin" w:hint="cs"/>
          <w:sz w:val="28"/>
          <w:szCs w:val="28"/>
          <w:rtl/>
          <w:lang w:bidi="fa-IR"/>
        </w:rPr>
        <w:t>ی</w:t>
      </w:r>
      <w:r w:rsidRPr="00E42068">
        <w:rPr>
          <w:rFonts w:cs="B Nazanin" w:hint="eastAsia"/>
          <w:sz w:val="28"/>
          <w:szCs w:val="28"/>
          <w:rtl/>
          <w:lang w:bidi="fa-IR"/>
        </w:rPr>
        <w:t>ج</w:t>
      </w:r>
      <w:r w:rsidRPr="00E42068">
        <w:rPr>
          <w:rFonts w:cs="B Nazanin"/>
          <w:sz w:val="28"/>
          <w:szCs w:val="28"/>
          <w:rtl/>
          <w:lang w:bidi="fa-IR"/>
        </w:rPr>
        <w:t xml:space="preserve"> نشان داد که پ</w:t>
      </w:r>
      <w:r w:rsidRPr="00E42068">
        <w:rPr>
          <w:rFonts w:cs="B Nazanin" w:hint="cs"/>
          <w:sz w:val="28"/>
          <w:szCs w:val="28"/>
          <w:rtl/>
          <w:lang w:bidi="fa-IR"/>
        </w:rPr>
        <w:t>ی</w:t>
      </w:r>
      <w:r w:rsidRPr="00E42068">
        <w:rPr>
          <w:rFonts w:cs="B Nazanin" w:hint="eastAsia"/>
          <w:sz w:val="28"/>
          <w:szCs w:val="28"/>
          <w:rtl/>
          <w:lang w:bidi="fa-IR"/>
        </w:rPr>
        <w:t>کربند</w:t>
      </w:r>
      <w:r w:rsidRPr="00E42068">
        <w:rPr>
          <w:rFonts w:cs="B Nazanin" w:hint="cs"/>
          <w:sz w:val="28"/>
          <w:szCs w:val="28"/>
          <w:rtl/>
          <w:lang w:bidi="fa-IR"/>
        </w:rPr>
        <w:t>ی‌</w:t>
      </w:r>
      <w:r w:rsidRPr="00E42068">
        <w:rPr>
          <w:rFonts w:cs="B Nazanin" w:hint="eastAsia"/>
          <w:sz w:val="28"/>
          <w:szCs w:val="28"/>
          <w:rtl/>
          <w:lang w:bidi="fa-IR"/>
        </w:rPr>
        <w:t>ها</w:t>
      </w:r>
      <w:r w:rsidRPr="00E42068">
        <w:rPr>
          <w:rFonts w:cs="B Nazanin" w:hint="cs"/>
          <w:sz w:val="28"/>
          <w:szCs w:val="28"/>
          <w:rtl/>
          <w:lang w:bidi="fa-IR"/>
        </w:rPr>
        <w:t>ی آزمایشگاهی مقیاس بزرگ</w:t>
      </w:r>
      <w:r w:rsidRPr="00E42068">
        <w:rPr>
          <w:rFonts w:cs="B Nazanin"/>
          <w:sz w:val="28"/>
          <w:szCs w:val="28"/>
          <w:rtl/>
          <w:lang w:bidi="fa-IR"/>
        </w:rPr>
        <w:t xml:space="preserve"> قادر به حذف مقدار قابل‌توجه</w:t>
      </w:r>
      <w:r w:rsidRPr="00E42068">
        <w:rPr>
          <w:rFonts w:cs="B Nazanin" w:hint="cs"/>
          <w:sz w:val="28"/>
          <w:szCs w:val="28"/>
          <w:rtl/>
          <w:lang w:bidi="fa-IR"/>
        </w:rPr>
        <w:t>ی</w:t>
      </w:r>
      <w:r w:rsidRPr="00E42068">
        <w:rPr>
          <w:rFonts w:cs="B Nazanin"/>
          <w:sz w:val="28"/>
          <w:szCs w:val="28"/>
          <w:rtl/>
          <w:lang w:bidi="fa-IR"/>
        </w:rPr>
        <w:t xml:space="preserve"> از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Pr="00E42068">
        <w:rPr>
          <w:rFonts w:cs="B Nazanin"/>
          <w:sz w:val="28"/>
          <w:szCs w:val="28"/>
          <w:rtl/>
          <w:lang w:bidi="fa-IR"/>
        </w:rPr>
        <w:t xml:space="preserve"> </w:t>
      </w:r>
      <w:r w:rsidRPr="00E42068">
        <w:rPr>
          <w:rFonts w:cs="B Nazanin" w:hint="cs"/>
          <w:sz w:val="28"/>
          <w:szCs w:val="28"/>
          <w:rtl/>
          <w:lang w:bidi="fa-IR"/>
        </w:rPr>
        <w:t>با بازده حذف 65 درصد</w:t>
      </w:r>
      <w:r w:rsidRPr="00E42068">
        <w:rPr>
          <w:rFonts w:cs="B Nazanin"/>
          <w:sz w:val="28"/>
          <w:szCs w:val="28"/>
          <w:rtl/>
          <w:lang w:bidi="fa-IR"/>
        </w:rPr>
        <w:t xml:space="preserve"> از فاضلاب بودند. </w:t>
      </w:r>
      <w:proofErr w:type="gramStart"/>
      <w:r w:rsidRPr="00E42068">
        <w:rPr>
          <w:rFonts w:asciiTheme="majorBidi" w:hAnsiTheme="majorBidi" w:cstheme="majorBidi"/>
          <w:sz w:val="24"/>
          <w:szCs w:val="24"/>
          <w:lang w:bidi="fa-IR"/>
        </w:rPr>
        <w:t xml:space="preserve">Aslam </w:t>
      </w:r>
      <w:r w:rsidR="00622DF8" w:rsidRPr="00E42068">
        <w:rPr>
          <w:rFonts w:asciiTheme="majorBidi" w:hAnsiTheme="majorBidi" w:cstheme="majorBidi" w:hint="cs"/>
          <w:sz w:val="24"/>
          <w:szCs w:val="24"/>
          <w:rtl/>
          <w:lang w:bidi="fa-IR"/>
        </w:rPr>
        <w:t xml:space="preserve"> </w:t>
      </w:r>
      <w:r w:rsidR="00622DF8" w:rsidRPr="00E42068">
        <w:rPr>
          <w:rFonts w:asciiTheme="majorBidi" w:hAnsiTheme="majorBidi" w:cs="B Nazanin" w:hint="cs"/>
          <w:sz w:val="28"/>
          <w:szCs w:val="28"/>
          <w:rtl/>
          <w:lang w:bidi="fa-IR"/>
        </w:rPr>
        <w:t>و</w:t>
      </w:r>
      <w:proofErr w:type="gramEnd"/>
      <w:r w:rsidR="00622DF8" w:rsidRPr="00E42068">
        <w:rPr>
          <w:rFonts w:asciiTheme="majorBidi" w:hAnsiTheme="majorBidi" w:cs="B Nazanin" w:hint="cs"/>
          <w:sz w:val="28"/>
          <w:szCs w:val="28"/>
          <w:rtl/>
          <w:lang w:bidi="fa-IR"/>
        </w:rPr>
        <w:t xml:space="preserve"> همکاران در سال</w:t>
      </w:r>
      <w:r w:rsidR="00622DF8" w:rsidRPr="00E42068">
        <w:rPr>
          <w:rFonts w:asciiTheme="majorBidi" w:hAnsiTheme="majorBidi" w:cstheme="majorBidi" w:hint="cs"/>
          <w:sz w:val="28"/>
          <w:szCs w:val="28"/>
          <w:rtl/>
          <w:lang w:bidi="fa-IR"/>
        </w:rPr>
        <w:t xml:space="preserve"> </w:t>
      </w:r>
      <w:r w:rsidR="00D41794" w:rsidRPr="00E42068">
        <w:rPr>
          <w:rFonts w:asciiTheme="majorBidi" w:hAnsiTheme="majorBidi" w:cstheme="majorBidi"/>
          <w:sz w:val="24"/>
          <w:szCs w:val="24"/>
          <w:lang w:bidi="fa-IR"/>
        </w:rPr>
        <w:t>2021</w:t>
      </w:r>
      <w:r w:rsidRPr="00E42068">
        <w:rPr>
          <w:rFonts w:cs="B Nazanin"/>
          <w:sz w:val="28"/>
          <w:szCs w:val="28"/>
          <w:rtl/>
          <w:lang w:bidi="fa-IR"/>
        </w:rPr>
        <w:t xml:space="preserve">، عملکرد </w:t>
      </w:r>
      <w:r w:rsidRPr="00E42068">
        <w:rPr>
          <w:rFonts w:asciiTheme="majorBidi" w:hAnsiTheme="majorBidi" w:cstheme="majorBidi"/>
          <w:sz w:val="24"/>
          <w:szCs w:val="24"/>
          <w:lang w:bidi="fa-IR"/>
        </w:rPr>
        <w:t>CS/MWCNTs/Fe</w:t>
      </w:r>
      <w:r w:rsidRPr="00E42068">
        <w:rPr>
          <w:rStyle w:val="FootnoteReference"/>
          <w:rFonts w:asciiTheme="majorBidi" w:hAnsiTheme="majorBidi"/>
          <w:sz w:val="24"/>
          <w:szCs w:val="24"/>
        </w:rPr>
        <w:footnoteReference w:id="58"/>
      </w:r>
      <w:r w:rsidRPr="00E42068">
        <w:rPr>
          <w:rFonts w:cs="B Nazanin"/>
          <w:sz w:val="24"/>
          <w:szCs w:val="24"/>
          <w:rtl/>
          <w:lang w:bidi="fa-IR"/>
        </w:rPr>
        <w:t xml:space="preserve"> </w:t>
      </w:r>
      <w:r w:rsidRPr="00E42068">
        <w:rPr>
          <w:rFonts w:cs="B Nazanin"/>
          <w:sz w:val="28"/>
          <w:szCs w:val="28"/>
          <w:rtl/>
          <w:lang w:bidi="fa-IR"/>
        </w:rPr>
        <w:t>(</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نانولوله کربن</w:t>
      </w:r>
      <w:r w:rsidRPr="00E42068">
        <w:rPr>
          <w:rFonts w:cs="B Nazanin" w:hint="cs"/>
          <w:sz w:val="28"/>
          <w:szCs w:val="28"/>
          <w:rtl/>
          <w:lang w:bidi="fa-IR"/>
        </w:rPr>
        <w:t>ی</w:t>
      </w:r>
      <w:r w:rsidRPr="00E42068">
        <w:rPr>
          <w:rFonts w:cs="B Nazanin"/>
          <w:sz w:val="28"/>
          <w:szCs w:val="28"/>
          <w:rtl/>
          <w:lang w:bidi="fa-IR"/>
        </w:rPr>
        <w:t xml:space="preserve"> مغناط</w:t>
      </w:r>
      <w:r w:rsidRPr="00E42068">
        <w:rPr>
          <w:rFonts w:cs="B Nazanin" w:hint="cs"/>
          <w:sz w:val="28"/>
          <w:szCs w:val="28"/>
          <w:rtl/>
          <w:lang w:bidi="fa-IR"/>
        </w:rPr>
        <w:t>ی</w:t>
      </w:r>
      <w:r w:rsidRPr="00E42068">
        <w:rPr>
          <w:rFonts w:cs="B Nazanin" w:hint="eastAsia"/>
          <w:sz w:val="28"/>
          <w:szCs w:val="28"/>
          <w:rtl/>
          <w:lang w:bidi="fa-IR"/>
        </w:rPr>
        <w:t>س</w:t>
      </w:r>
      <w:r w:rsidRPr="00E42068">
        <w:rPr>
          <w:rFonts w:cs="B Nazanin" w:hint="cs"/>
          <w:sz w:val="28"/>
          <w:szCs w:val="28"/>
          <w:rtl/>
          <w:lang w:bidi="fa-IR"/>
        </w:rPr>
        <w:t>ی</w:t>
      </w:r>
      <w:r w:rsidRPr="00E42068">
        <w:rPr>
          <w:rFonts w:cs="B Nazanin"/>
          <w:sz w:val="28"/>
          <w:szCs w:val="28"/>
          <w:rtl/>
          <w:lang w:bidi="fa-IR"/>
        </w:rPr>
        <w:t xml:space="preserve"> چند جداره ا</w:t>
      </w:r>
      <w:r w:rsidRPr="00E42068">
        <w:rPr>
          <w:rFonts w:cs="B Nazanin" w:hint="cs"/>
          <w:sz w:val="28"/>
          <w:szCs w:val="28"/>
          <w:rtl/>
          <w:lang w:bidi="fa-IR"/>
        </w:rPr>
        <w:t>ی</w:t>
      </w:r>
      <w:r w:rsidRPr="00E42068">
        <w:rPr>
          <w:rFonts w:cs="B Nazanin"/>
          <w:sz w:val="28"/>
          <w:szCs w:val="28"/>
          <w:rtl/>
          <w:lang w:bidi="fa-IR"/>
        </w:rPr>
        <w:t xml:space="preserve"> اصلاح شده با ک</w:t>
      </w:r>
      <w:r w:rsidRPr="00E42068">
        <w:rPr>
          <w:rFonts w:cs="B Nazanin" w:hint="cs"/>
          <w:sz w:val="28"/>
          <w:szCs w:val="28"/>
          <w:rtl/>
          <w:lang w:bidi="fa-IR"/>
        </w:rPr>
        <w:t>ی</w:t>
      </w:r>
      <w:r w:rsidRPr="00E42068">
        <w:rPr>
          <w:rFonts w:cs="B Nazanin" w:hint="eastAsia"/>
          <w:sz w:val="28"/>
          <w:szCs w:val="28"/>
          <w:rtl/>
          <w:lang w:bidi="fa-IR"/>
        </w:rPr>
        <w:t>توزان</w:t>
      </w:r>
      <w:r w:rsidRPr="00E42068">
        <w:rPr>
          <w:rFonts w:cs="B Nazanin"/>
          <w:sz w:val="28"/>
          <w:szCs w:val="28"/>
          <w:rtl/>
          <w:lang w:bidi="fa-IR"/>
        </w:rPr>
        <w:t xml:space="preserve"> محصور </w:t>
      </w:r>
      <w:r w:rsidR="00C67CB9" w:rsidRPr="00E42068">
        <w:rPr>
          <w:rFonts w:cs="B Nazanin" w:hint="cs"/>
          <w:sz w:val="28"/>
          <w:szCs w:val="28"/>
          <w:rtl/>
          <w:lang w:bidi="fa-IR"/>
        </w:rPr>
        <w:t xml:space="preserve">شده) </w:t>
      </w:r>
      <w:r w:rsidRPr="00E42068">
        <w:rPr>
          <w:rFonts w:cs="B Nazanin"/>
          <w:sz w:val="28"/>
          <w:szCs w:val="28"/>
          <w:rtl/>
          <w:lang w:bidi="fa-IR"/>
        </w:rPr>
        <w:t>برا</w:t>
      </w:r>
      <w:r w:rsidRPr="00E42068">
        <w:rPr>
          <w:rFonts w:cs="B Nazanin" w:hint="cs"/>
          <w:sz w:val="28"/>
          <w:szCs w:val="28"/>
          <w:rtl/>
          <w:lang w:bidi="fa-IR"/>
        </w:rPr>
        <w:t>ی</w:t>
      </w:r>
      <w:r w:rsidRPr="00E42068">
        <w:rPr>
          <w:rFonts w:cs="B Nazanin"/>
          <w:sz w:val="28"/>
          <w:szCs w:val="28"/>
          <w:rtl/>
          <w:lang w:bidi="fa-IR"/>
        </w:rPr>
        <w:t xml:space="preserve"> حذف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Pr="00E42068">
        <w:rPr>
          <w:rFonts w:cs="B Nazanin"/>
          <w:sz w:val="28"/>
          <w:szCs w:val="28"/>
          <w:rtl/>
          <w:lang w:bidi="fa-IR"/>
        </w:rPr>
        <w:t xml:space="preserve"> از فاضلاب </w:t>
      </w:r>
      <w:r w:rsidR="00074E35" w:rsidRPr="00E42068">
        <w:rPr>
          <w:rFonts w:cs="B Nazanin"/>
          <w:sz w:val="28"/>
          <w:szCs w:val="28"/>
          <w:rtl/>
          <w:lang w:bidi="fa-IR"/>
        </w:rPr>
        <w:t>سنتزی</w:t>
      </w:r>
      <w:r w:rsidRPr="00E42068">
        <w:rPr>
          <w:rFonts w:cs="B Nazanin"/>
          <w:sz w:val="28"/>
          <w:szCs w:val="28"/>
          <w:rtl/>
          <w:lang w:bidi="fa-IR"/>
        </w:rPr>
        <w:t xml:space="preserve"> در ستون ها</w:t>
      </w:r>
      <w:r w:rsidRPr="00E42068">
        <w:rPr>
          <w:rFonts w:cs="B Nazanin" w:hint="cs"/>
          <w:sz w:val="28"/>
          <w:szCs w:val="28"/>
          <w:rtl/>
          <w:lang w:bidi="fa-IR"/>
        </w:rPr>
        <w:t>ی</w:t>
      </w:r>
      <w:r w:rsidRPr="00E42068">
        <w:rPr>
          <w:rFonts w:cs="B Nazanin"/>
          <w:sz w:val="28"/>
          <w:szCs w:val="28"/>
          <w:rtl/>
          <w:lang w:bidi="fa-IR"/>
        </w:rPr>
        <w:t xml:space="preserve"> بستر ثابت را بررس</w:t>
      </w:r>
      <w:r w:rsidRPr="00E42068">
        <w:rPr>
          <w:rFonts w:cs="B Nazanin" w:hint="cs"/>
          <w:sz w:val="28"/>
          <w:szCs w:val="28"/>
          <w:rtl/>
          <w:lang w:bidi="fa-IR"/>
        </w:rPr>
        <w:t>ی</w:t>
      </w:r>
      <w:r w:rsidRPr="00E42068">
        <w:rPr>
          <w:rFonts w:cs="B Nazanin"/>
          <w:sz w:val="28"/>
          <w:szCs w:val="28"/>
          <w:rtl/>
          <w:lang w:bidi="fa-IR"/>
        </w:rPr>
        <w:t xml:space="preserve"> کرده اند.</w:t>
      </w:r>
      <w:r w:rsidRPr="00E42068">
        <w:rPr>
          <w:rFonts w:cs="B Nazanin" w:hint="cs"/>
          <w:sz w:val="28"/>
          <w:szCs w:val="28"/>
          <w:rtl/>
          <w:lang w:bidi="fa-IR"/>
        </w:rPr>
        <w:t xml:space="preserve"> حداکثر راندمان پساب تصفیه شده و حذف</w:t>
      </w:r>
      <w:r w:rsidRPr="00E42068">
        <w:rPr>
          <w:rFonts w:cs="B Nazanin"/>
          <w:sz w:val="28"/>
          <w:szCs w:val="28"/>
          <w:rtl/>
          <w:lang w:bidi="fa-IR"/>
        </w:rPr>
        <w:t xml:space="preserve">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Pr="00E42068">
        <w:rPr>
          <w:rFonts w:cs="B Nazanin"/>
          <w:sz w:val="28"/>
          <w:szCs w:val="28"/>
          <w:rtl/>
          <w:lang w:bidi="fa-IR"/>
        </w:rPr>
        <w:t xml:space="preserve"> </w:t>
      </w:r>
      <w:r w:rsidRPr="00E42068">
        <w:rPr>
          <w:rFonts w:cs="B Nazanin" w:hint="cs"/>
          <w:sz w:val="28"/>
          <w:szCs w:val="28"/>
          <w:rtl/>
          <w:lang w:bidi="fa-IR"/>
        </w:rPr>
        <w:t xml:space="preserve"> تحت شرایط بهینه </w:t>
      </w:r>
      <w:r w:rsidRPr="00E42068">
        <w:rPr>
          <w:rFonts w:cs="B Nazanin"/>
          <w:sz w:val="28"/>
          <w:szCs w:val="28"/>
          <w:rtl/>
          <w:lang w:bidi="fa-IR"/>
        </w:rPr>
        <w:t>(دب</w:t>
      </w:r>
      <w:r w:rsidRPr="00E42068">
        <w:rPr>
          <w:rFonts w:cs="B Nazanin" w:hint="cs"/>
          <w:sz w:val="28"/>
          <w:szCs w:val="28"/>
          <w:rtl/>
          <w:lang w:bidi="fa-IR"/>
        </w:rPr>
        <w:t>ی</w:t>
      </w:r>
      <w:r w:rsidRPr="00E42068">
        <w:rPr>
          <w:rFonts w:cs="B Nazanin"/>
          <w:sz w:val="28"/>
          <w:szCs w:val="28"/>
          <w:rtl/>
          <w:lang w:bidi="fa-IR"/>
        </w:rPr>
        <w:t xml:space="preserve"> </w:t>
      </w:r>
      <w:r w:rsidR="00D41794" w:rsidRPr="00E42068">
        <w:rPr>
          <w:rFonts w:asciiTheme="majorBidi" w:hAnsiTheme="majorBidi" w:cstheme="majorBidi"/>
          <w:sz w:val="24"/>
          <w:szCs w:val="24"/>
          <w:lang w:bidi="fa-IR"/>
        </w:rPr>
        <w:t>1</w:t>
      </w:r>
      <w:r w:rsidRPr="00E42068">
        <w:rPr>
          <w:rFonts w:cs="B Nazanin"/>
          <w:sz w:val="24"/>
          <w:szCs w:val="24"/>
          <w:rtl/>
          <w:lang w:bidi="fa-IR"/>
        </w:rPr>
        <w:t xml:space="preserve"> </w:t>
      </w:r>
      <w:r w:rsidRPr="00E42068">
        <w:rPr>
          <w:rFonts w:cs="B Nazanin"/>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hint="cs"/>
          <w:sz w:val="28"/>
          <w:szCs w:val="28"/>
          <w:rtl/>
          <w:lang w:bidi="fa-IR"/>
        </w:rPr>
        <w:t>ی</w:t>
      </w:r>
      <w:r w:rsidRPr="00E42068">
        <w:rPr>
          <w:rFonts w:cs="B Nazanin"/>
          <w:sz w:val="28"/>
          <w:szCs w:val="28"/>
          <w:rtl/>
          <w:lang w:bidi="fa-IR"/>
        </w:rPr>
        <w:t xml:space="preserve"> ل</w:t>
      </w:r>
      <w:r w:rsidRPr="00E42068">
        <w:rPr>
          <w:rFonts w:cs="B Nazanin" w:hint="cs"/>
          <w:sz w:val="28"/>
          <w:szCs w:val="28"/>
          <w:rtl/>
          <w:lang w:bidi="fa-IR"/>
        </w:rPr>
        <w:t>ی</w:t>
      </w:r>
      <w:r w:rsidRPr="00E42068">
        <w:rPr>
          <w:rFonts w:cs="B Nazanin" w:hint="eastAsia"/>
          <w:sz w:val="28"/>
          <w:szCs w:val="28"/>
          <w:rtl/>
          <w:lang w:bidi="fa-IR"/>
        </w:rPr>
        <w:t>تر</w:t>
      </w:r>
      <w:r w:rsidRPr="00E42068">
        <w:rPr>
          <w:rFonts w:cs="B Nazanin"/>
          <w:sz w:val="28"/>
          <w:szCs w:val="28"/>
          <w:rtl/>
          <w:lang w:bidi="fa-IR"/>
        </w:rPr>
        <w:t xml:space="preserve"> در دق</w:t>
      </w:r>
      <w:r w:rsidRPr="00E42068">
        <w:rPr>
          <w:rFonts w:cs="B Nazanin" w:hint="cs"/>
          <w:sz w:val="28"/>
          <w:szCs w:val="28"/>
          <w:rtl/>
          <w:lang w:bidi="fa-IR"/>
        </w:rPr>
        <w:t>ی</w:t>
      </w:r>
      <w:r w:rsidRPr="00E42068">
        <w:rPr>
          <w:rFonts w:cs="B Nazanin" w:hint="eastAsia"/>
          <w:sz w:val="28"/>
          <w:szCs w:val="28"/>
          <w:rtl/>
          <w:lang w:bidi="fa-IR"/>
        </w:rPr>
        <w:t>قه،</w:t>
      </w:r>
      <w:r w:rsidRPr="00E42068">
        <w:rPr>
          <w:rFonts w:cs="B Nazanin"/>
          <w:sz w:val="28"/>
          <w:szCs w:val="28"/>
          <w:rtl/>
          <w:lang w:bidi="fa-IR"/>
        </w:rPr>
        <w:t xml:space="preserve"> ارتفاع ستون </w:t>
      </w:r>
      <w:r w:rsidR="00D41794" w:rsidRPr="00E42068">
        <w:rPr>
          <w:rFonts w:asciiTheme="majorBidi" w:hAnsiTheme="majorBidi" w:cstheme="majorBidi"/>
          <w:sz w:val="24"/>
          <w:szCs w:val="24"/>
          <w:lang w:bidi="fa-IR"/>
        </w:rPr>
        <w:t>8</w:t>
      </w:r>
      <w:r w:rsidRPr="00E42068">
        <w:rPr>
          <w:rFonts w:cs="B Nazanin"/>
          <w:sz w:val="24"/>
          <w:szCs w:val="24"/>
          <w:rtl/>
          <w:lang w:bidi="fa-IR"/>
        </w:rPr>
        <w:t xml:space="preserve"> </w:t>
      </w:r>
      <w:r w:rsidRPr="00E42068">
        <w:rPr>
          <w:rFonts w:cs="B Nazanin"/>
          <w:sz w:val="28"/>
          <w:szCs w:val="28"/>
          <w:rtl/>
          <w:lang w:bidi="fa-IR"/>
        </w:rPr>
        <w:t>سانت</w:t>
      </w:r>
      <w:r w:rsidRPr="00E42068">
        <w:rPr>
          <w:rFonts w:cs="B Nazanin" w:hint="cs"/>
          <w:sz w:val="28"/>
          <w:szCs w:val="28"/>
          <w:rtl/>
          <w:lang w:bidi="fa-IR"/>
        </w:rPr>
        <w:t>ی</w:t>
      </w:r>
      <w:r w:rsidRPr="00E42068">
        <w:rPr>
          <w:rFonts w:cs="B Nazanin"/>
          <w:sz w:val="28"/>
          <w:szCs w:val="28"/>
          <w:rtl/>
          <w:lang w:bidi="fa-IR"/>
        </w:rPr>
        <w:t xml:space="preserve"> متر، </w:t>
      </w:r>
      <w:r w:rsidRPr="00E42068">
        <w:rPr>
          <w:rFonts w:asciiTheme="majorBidi" w:hAnsiTheme="majorBidi" w:cstheme="majorBidi"/>
          <w:sz w:val="24"/>
          <w:szCs w:val="24"/>
          <w:lang w:bidi="fa-IR"/>
        </w:rPr>
        <w:t>pH 0.2±4</w:t>
      </w:r>
      <w:r w:rsidRPr="00E42068">
        <w:rPr>
          <w:rFonts w:cs="B Nazanin"/>
          <w:sz w:val="28"/>
          <w:szCs w:val="28"/>
          <w:rtl/>
          <w:lang w:bidi="fa-IR"/>
        </w:rPr>
        <w:t>، و غلظت اول</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کروم</w:t>
      </w:r>
      <w:r w:rsidRPr="00E42068">
        <w:rPr>
          <w:rFonts w:cs="B Nazanin"/>
          <w:sz w:val="28"/>
          <w:szCs w:val="28"/>
          <w:lang w:bidi="fa-IR"/>
        </w:rPr>
        <w:t xml:space="preserve"> </w:t>
      </w:r>
      <w:r w:rsidRPr="00E42068">
        <w:rPr>
          <w:rFonts w:asciiTheme="majorBidi" w:hAnsiTheme="majorBidi" w:cstheme="majorBidi"/>
          <w:sz w:val="28"/>
          <w:szCs w:val="28"/>
          <w:lang w:bidi="fa-IR"/>
        </w:rPr>
        <w:t>(</w:t>
      </w:r>
      <w:r w:rsidRPr="00E42068">
        <w:rPr>
          <w:rFonts w:asciiTheme="majorBidi" w:hAnsiTheme="majorBidi" w:cstheme="majorBidi"/>
          <w:sz w:val="24"/>
          <w:szCs w:val="24"/>
          <w:lang w:bidi="fa-IR"/>
        </w:rPr>
        <w:t>(VI)</w:t>
      </w:r>
      <w:r w:rsidRPr="00E42068">
        <w:rPr>
          <w:rFonts w:cs="B Nazanin"/>
          <w:sz w:val="28"/>
          <w:szCs w:val="28"/>
          <w:rtl/>
          <w:lang w:bidi="fa-IR"/>
        </w:rPr>
        <w:t xml:space="preserve"> </w:t>
      </w:r>
      <w:r w:rsidRPr="00E42068">
        <w:rPr>
          <w:rFonts w:cs="B Nazanin" w:hint="cs"/>
          <w:sz w:val="28"/>
          <w:szCs w:val="28"/>
          <w:rtl/>
          <w:lang w:bidi="fa-IR"/>
        </w:rPr>
        <w:t>به ترتیب</w:t>
      </w:r>
      <w:r w:rsidR="00D41794" w:rsidRPr="00E42068">
        <w:rPr>
          <w:rFonts w:asciiTheme="majorBidi" w:hAnsiTheme="majorBidi" w:cstheme="majorBidi"/>
          <w:sz w:val="24"/>
          <w:szCs w:val="24"/>
          <w:lang w:bidi="fa-IR"/>
        </w:rPr>
        <w:t>210</w:t>
      </w:r>
      <w:r w:rsidR="00D41794" w:rsidRPr="00E42068">
        <w:rPr>
          <w:rFonts w:cs="B Nazanin"/>
          <w:sz w:val="28"/>
          <w:szCs w:val="28"/>
          <w:lang w:bidi="fa-IR"/>
        </w:rPr>
        <w:t xml:space="preserve"> </w:t>
      </w:r>
      <w:r w:rsidRPr="00E42068">
        <w:rPr>
          <w:rFonts w:cs="B Nazanin" w:hint="cs"/>
          <w:sz w:val="28"/>
          <w:szCs w:val="28"/>
          <w:rtl/>
          <w:lang w:bidi="fa-IR"/>
        </w:rPr>
        <w:t xml:space="preserve"> میلی لیتر</w:t>
      </w:r>
      <w:r w:rsidR="00361F67" w:rsidRPr="00E42068">
        <w:rPr>
          <w:rFonts w:cs="B Nazanin" w:hint="cs"/>
          <w:sz w:val="28"/>
          <w:szCs w:val="28"/>
          <w:rtl/>
          <w:lang w:bidi="fa-IR"/>
        </w:rPr>
        <w:t xml:space="preserve"> </w:t>
      </w:r>
      <w:r w:rsidRPr="00E42068">
        <w:rPr>
          <w:rFonts w:cs="B Nazanin" w:hint="cs"/>
          <w:sz w:val="28"/>
          <w:szCs w:val="28"/>
          <w:rtl/>
          <w:lang w:bidi="fa-IR"/>
        </w:rPr>
        <w:t xml:space="preserve">و </w:t>
      </w:r>
      <w:r w:rsidR="00D41794" w:rsidRPr="00E42068">
        <w:rPr>
          <w:rFonts w:asciiTheme="majorBidi" w:hAnsiTheme="majorBidi" w:cstheme="majorBidi"/>
          <w:sz w:val="24"/>
          <w:szCs w:val="24"/>
          <w:lang w:bidi="fa-IR"/>
        </w:rPr>
        <w:t>54%</w:t>
      </w:r>
      <w:r w:rsidRPr="00E42068">
        <w:rPr>
          <w:rFonts w:cs="B Nazanin" w:hint="cs"/>
          <w:sz w:val="28"/>
          <w:szCs w:val="28"/>
          <w:rtl/>
          <w:lang w:bidi="fa-IR"/>
        </w:rPr>
        <w:t xml:space="preserve"> بوده است. </w:t>
      </w:r>
      <w:r w:rsidR="000B6B90" w:rsidRPr="00E42068">
        <w:rPr>
          <w:rFonts w:cs="B Nazanin"/>
          <w:sz w:val="28"/>
          <w:szCs w:val="28"/>
          <w:rtl/>
          <w:lang w:bidi="fa-IR"/>
        </w:rPr>
        <w:tab/>
      </w:r>
    </w:p>
    <w:p w14:paraId="38647A8F" w14:textId="77777777" w:rsidR="002A714E" w:rsidRPr="00E42068" w:rsidRDefault="002A714E" w:rsidP="002A714E">
      <w:pPr>
        <w:pStyle w:val="Heading2"/>
        <w:bidi/>
        <w:rPr>
          <w:rFonts w:cs="B Nazanin"/>
          <w:sz w:val="48"/>
          <w:szCs w:val="36"/>
          <w:rtl/>
          <w:lang w:bidi="fa-IR"/>
        </w:rPr>
      </w:pPr>
      <w:bookmarkStart w:id="37" w:name="_Toc153621634"/>
      <w:r w:rsidRPr="00E42068">
        <w:rPr>
          <w:rFonts w:cs="B Nazanin" w:hint="cs"/>
          <w:sz w:val="48"/>
          <w:szCs w:val="36"/>
          <w:rtl/>
          <w:lang w:bidi="fa-IR"/>
        </w:rPr>
        <w:t>3-5 راکتورهای بستر پرشده</w:t>
      </w:r>
      <w:bookmarkEnd w:id="37"/>
    </w:p>
    <w:p w14:paraId="4236E950" w14:textId="77777777" w:rsidR="00DF4DC7" w:rsidRPr="00E42068" w:rsidRDefault="003C6900" w:rsidP="001F14DE">
      <w:pPr>
        <w:bidi/>
        <w:spacing w:line="360" w:lineRule="auto"/>
        <w:jc w:val="both"/>
        <w:rPr>
          <w:rFonts w:cs="B Nazanin"/>
          <w:sz w:val="28"/>
          <w:szCs w:val="28"/>
          <w:rtl/>
          <w:lang w:bidi="fa-IR"/>
        </w:rPr>
      </w:pPr>
      <w:r w:rsidRPr="00E42068">
        <w:rPr>
          <w:rFonts w:asciiTheme="majorBidi" w:hAnsiTheme="majorBidi" w:cstheme="majorBidi"/>
          <w:sz w:val="24"/>
          <w:szCs w:val="24"/>
          <w:lang w:bidi="fa-IR"/>
        </w:rPr>
        <w:t>PBR</w:t>
      </w:r>
      <w:r w:rsidRPr="00E42068">
        <w:rPr>
          <w:rFonts w:cs="B Nazanin"/>
          <w:sz w:val="28"/>
          <w:szCs w:val="28"/>
          <w:rtl/>
          <w:lang w:bidi="fa-IR"/>
        </w:rPr>
        <w:t xml:space="preserve"> ها س</w:t>
      </w:r>
      <w:r w:rsidRPr="00E42068">
        <w:rPr>
          <w:rFonts w:cs="B Nazanin" w:hint="cs"/>
          <w:sz w:val="28"/>
          <w:szCs w:val="28"/>
          <w:rtl/>
          <w:lang w:bidi="fa-IR"/>
        </w:rPr>
        <w:t>ی</w:t>
      </w:r>
      <w:r w:rsidRPr="00E42068">
        <w:rPr>
          <w:rFonts w:cs="B Nazanin" w:hint="eastAsia"/>
          <w:sz w:val="28"/>
          <w:szCs w:val="28"/>
          <w:rtl/>
          <w:lang w:bidi="fa-IR"/>
        </w:rPr>
        <w:t>ستم</w:t>
      </w:r>
      <w:r w:rsidRPr="00E42068">
        <w:rPr>
          <w:rFonts w:cs="B Nazanin"/>
          <w:sz w:val="28"/>
          <w:szCs w:val="28"/>
          <w:rtl/>
          <w:lang w:bidi="fa-IR"/>
        </w:rPr>
        <w:t xml:space="preserve"> ها</w:t>
      </w:r>
      <w:r w:rsidRPr="00E42068">
        <w:rPr>
          <w:rFonts w:cs="B Nazanin" w:hint="cs"/>
          <w:sz w:val="28"/>
          <w:szCs w:val="28"/>
          <w:rtl/>
          <w:lang w:bidi="fa-IR"/>
        </w:rPr>
        <w:t>یی</w:t>
      </w:r>
      <w:r w:rsidRPr="00E42068">
        <w:rPr>
          <w:rFonts w:cs="B Nazanin"/>
          <w:sz w:val="28"/>
          <w:szCs w:val="28"/>
          <w:rtl/>
          <w:lang w:bidi="fa-IR"/>
        </w:rPr>
        <w:t xml:space="preserve"> هستند که در آنها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مخلوط واکنش به طور مداوم از طر</w:t>
      </w:r>
      <w:r w:rsidRPr="00E42068">
        <w:rPr>
          <w:rFonts w:cs="B Nazanin" w:hint="cs"/>
          <w:sz w:val="28"/>
          <w:szCs w:val="28"/>
          <w:rtl/>
          <w:lang w:bidi="fa-IR"/>
        </w:rPr>
        <w:t>ی</w:t>
      </w:r>
      <w:r w:rsidRPr="00E42068">
        <w:rPr>
          <w:rFonts w:cs="B Nazanin" w:hint="eastAsia"/>
          <w:sz w:val="28"/>
          <w:szCs w:val="28"/>
          <w:rtl/>
          <w:lang w:bidi="fa-IR"/>
        </w:rPr>
        <w:t>ق</w:t>
      </w:r>
      <w:r w:rsidRPr="00E42068">
        <w:rPr>
          <w:rFonts w:cs="B Nazanin"/>
          <w:sz w:val="28"/>
          <w:szCs w:val="28"/>
          <w:rtl/>
          <w:lang w:bidi="fa-IR"/>
        </w:rPr>
        <w:t xml:space="preserve"> بسترها</w:t>
      </w:r>
      <w:r w:rsidRPr="00E42068">
        <w:rPr>
          <w:rFonts w:cs="B Nazanin" w:hint="cs"/>
          <w:sz w:val="28"/>
          <w:szCs w:val="28"/>
          <w:rtl/>
          <w:lang w:bidi="fa-IR"/>
        </w:rPr>
        <w:t>ی</w:t>
      </w:r>
      <w:r w:rsidRPr="00E42068">
        <w:rPr>
          <w:rFonts w:cs="B Nazanin"/>
          <w:sz w:val="28"/>
          <w:szCs w:val="28"/>
          <w:rtl/>
          <w:lang w:bidi="fa-IR"/>
        </w:rPr>
        <w:t xml:space="preserve"> ثابت پر از کاتال</w:t>
      </w:r>
      <w:r w:rsidRPr="00E42068">
        <w:rPr>
          <w:rFonts w:cs="B Nazanin" w:hint="cs"/>
          <w:sz w:val="28"/>
          <w:szCs w:val="28"/>
          <w:rtl/>
          <w:lang w:bidi="fa-IR"/>
        </w:rPr>
        <w:t>ی</w:t>
      </w:r>
      <w:r w:rsidRPr="00E42068">
        <w:rPr>
          <w:rFonts w:cs="B Nazanin" w:hint="eastAsia"/>
          <w:sz w:val="28"/>
          <w:szCs w:val="28"/>
          <w:rtl/>
          <w:lang w:bidi="fa-IR"/>
        </w:rPr>
        <w:t>زور</w:t>
      </w:r>
      <w:r w:rsidRPr="00E42068">
        <w:rPr>
          <w:rFonts w:cs="B Nazanin"/>
          <w:sz w:val="28"/>
          <w:szCs w:val="28"/>
          <w:rtl/>
          <w:lang w:bidi="fa-IR"/>
        </w:rPr>
        <w:t xml:space="preserve"> در گردش است. </w:t>
      </w:r>
      <w:r w:rsidRPr="00E42068">
        <w:rPr>
          <w:rFonts w:asciiTheme="majorBidi" w:hAnsiTheme="majorBidi" w:cstheme="majorBidi"/>
          <w:sz w:val="24"/>
          <w:szCs w:val="24"/>
          <w:lang w:bidi="fa-IR"/>
        </w:rPr>
        <w:t>PBR</w:t>
      </w:r>
      <w:r w:rsidRPr="00E42068">
        <w:rPr>
          <w:rFonts w:cs="B Nazanin"/>
          <w:sz w:val="28"/>
          <w:szCs w:val="28"/>
          <w:rtl/>
          <w:lang w:bidi="fa-IR"/>
        </w:rPr>
        <w:t xml:space="preserve"> ها در ط</w:t>
      </w:r>
      <w:r w:rsidRPr="00E42068">
        <w:rPr>
          <w:rFonts w:cs="B Nazanin" w:hint="cs"/>
          <w:sz w:val="28"/>
          <w:szCs w:val="28"/>
          <w:rtl/>
          <w:lang w:bidi="fa-IR"/>
        </w:rPr>
        <w:t>ی</w:t>
      </w:r>
      <w:r w:rsidRPr="00E42068">
        <w:rPr>
          <w:rFonts w:cs="B Nazanin" w:hint="eastAsia"/>
          <w:sz w:val="28"/>
          <w:szCs w:val="28"/>
          <w:rtl/>
          <w:lang w:bidi="fa-IR"/>
        </w:rPr>
        <w:t>ف</w:t>
      </w:r>
      <w:r w:rsidRPr="00E42068">
        <w:rPr>
          <w:rFonts w:cs="B Nazanin"/>
          <w:sz w:val="28"/>
          <w:szCs w:val="28"/>
          <w:rtl/>
          <w:lang w:bidi="fa-IR"/>
        </w:rPr>
        <w:t xml:space="preserve"> وس</w:t>
      </w:r>
      <w:r w:rsidRPr="00E42068">
        <w:rPr>
          <w:rFonts w:cs="B Nazanin" w:hint="cs"/>
          <w:sz w:val="28"/>
          <w:szCs w:val="28"/>
          <w:rtl/>
          <w:lang w:bidi="fa-IR"/>
        </w:rPr>
        <w:t>ی</w:t>
      </w:r>
      <w:r w:rsidRPr="00E42068">
        <w:rPr>
          <w:rFonts w:cs="B Nazanin" w:hint="eastAsia"/>
          <w:sz w:val="28"/>
          <w:szCs w:val="28"/>
          <w:rtl/>
          <w:lang w:bidi="fa-IR"/>
        </w:rPr>
        <w:t>ع</w:t>
      </w:r>
      <w:r w:rsidRPr="00E42068">
        <w:rPr>
          <w:rFonts w:cs="B Nazanin" w:hint="cs"/>
          <w:sz w:val="28"/>
          <w:szCs w:val="28"/>
          <w:rtl/>
          <w:lang w:bidi="fa-IR"/>
        </w:rPr>
        <w:t>ی</w:t>
      </w:r>
      <w:r w:rsidRPr="00E42068">
        <w:rPr>
          <w:rFonts w:cs="B Nazanin"/>
          <w:sz w:val="28"/>
          <w:szCs w:val="28"/>
          <w:rtl/>
          <w:lang w:bidi="fa-IR"/>
        </w:rPr>
        <w:t xml:space="preserve"> از صنا</w:t>
      </w:r>
      <w:r w:rsidRPr="00E42068">
        <w:rPr>
          <w:rFonts w:cs="B Nazanin" w:hint="cs"/>
          <w:sz w:val="28"/>
          <w:szCs w:val="28"/>
          <w:rtl/>
          <w:lang w:bidi="fa-IR"/>
        </w:rPr>
        <w:t>ی</w:t>
      </w:r>
      <w:r w:rsidRPr="00E42068">
        <w:rPr>
          <w:rFonts w:cs="B Nazanin" w:hint="eastAsia"/>
          <w:sz w:val="28"/>
          <w:szCs w:val="28"/>
          <w:rtl/>
          <w:lang w:bidi="fa-IR"/>
        </w:rPr>
        <w:t>ع</w:t>
      </w:r>
      <w:r w:rsidRPr="00E42068">
        <w:rPr>
          <w:rFonts w:cs="B Nazanin"/>
          <w:sz w:val="28"/>
          <w:szCs w:val="28"/>
          <w:rtl/>
          <w:lang w:bidi="fa-IR"/>
        </w:rPr>
        <w:t xml:space="preserve"> مورد استفاده قرار م</w:t>
      </w:r>
      <w:r w:rsidRPr="00E42068">
        <w:rPr>
          <w:rFonts w:cs="B Nazanin" w:hint="cs"/>
          <w:sz w:val="28"/>
          <w:szCs w:val="28"/>
          <w:rtl/>
          <w:lang w:bidi="fa-IR"/>
        </w:rPr>
        <w:t>ی</w:t>
      </w:r>
      <w:r w:rsidRPr="00E42068">
        <w:rPr>
          <w:rFonts w:cs="B Nazanin"/>
          <w:sz w:val="28"/>
          <w:szCs w:val="28"/>
          <w:rtl/>
          <w:lang w:bidi="fa-IR"/>
        </w:rPr>
        <w:t xml:space="preserve"> گ</w:t>
      </w:r>
      <w:r w:rsidRPr="00E42068">
        <w:rPr>
          <w:rFonts w:cs="B Nazanin" w:hint="cs"/>
          <w:sz w:val="28"/>
          <w:szCs w:val="28"/>
          <w:rtl/>
          <w:lang w:bidi="fa-IR"/>
        </w:rPr>
        <w:t>ی</w:t>
      </w:r>
      <w:r w:rsidRPr="00E42068">
        <w:rPr>
          <w:rFonts w:cs="B Nazanin" w:hint="eastAsia"/>
          <w:sz w:val="28"/>
          <w:szCs w:val="28"/>
          <w:rtl/>
          <w:lang w:bidi="fa-IR"/>
        </w:rPr>
        <w:t>رند</w:t>
      </w:r>
      <w:r w:rsidRPr="00E42068">
        <w:rPr>
          <w:rFonts w:cs="B Nazanin"/>
          <w:sz w:val="28"/>
          <w:szCs w:val="28"/>
          <w:rtl/>
          <w:lang w:bidi="fa-IR"/>
        </w:rPr>
        <w:t xml:space="preserve"> و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hint="cs"/>
          <w:sz w:val="28"/>
          <w:szCs w:val="28"/>
          <w:rtl/>
          <w:lang w:bidi="fa-IR"/>
        </w:rPr>
        <w:t>ی</w:t>
      </w:r>
      <w:r w:rsidRPr="00E42068">
        <w:rPr>
          <w:rFonts w:cs="B Nazanin"/>
          <w:sz w:val="28"/>
          <w:szCs w:val="28"/>
          <w:rtl/>
          <w:lang w:bidi="fa-IR"/>
        </w:rPr>
        <w:t xml:space="preserve"> از انواع را</w:t>
      </w:r>
      <w:r w:rsidRPr="00E42068">
        <w:rPr>
          <w:rFonts w:cs="B Nazanin" w:hint="cs"/>
          <w:sz w:val="28"/>
          <w:szCs w:val="28"/>
          <w:rtl/>
          <w:lang w:bidi="fa-IR"/>
        </w:rPr>
        <w:t>ی</w:t>
      </w:r>
      <w:r w:rsidRPr="00E42068">
        <w:rPr>
          <w:rFonts w:cs="B Nazanin" w:hint="eastAsia"/>
          <w:sz w:val="28"/>
          <w:szCs w:val="28"/>
          <w:rtl/>
          <w:lang w:bidi="fa-IR"/>
        </w:rPr>
        <w:t>ج</w:t>
      </w:r>
      <w:r w:rsidRPr="00E42068">
        <w:rPr>
          <w:rFonts w:cs="B Nazanin"/>
          <w:sz w:val="28"/>
          <w:szCs w:val="28"/>
          <w:rtl/>
          <w:lang w:bidi="fa-IR"/>
        </w:rPr>
        <w:t xml:space="preserve"> ا</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راکتورها، ب</w:t>
      </w:r>
      <w:r w:rsidRPr="00E42068">
        <w:rPr>
          <w:rFonts w:cs="B Nazanin" w:hint="cs"/>
          <w:sz w:val="28"/>
          <w:szCs w:val="28"/>
          <w:rtl/>
          <w:lang w:bidi="fa-IR"/>
        </w:rPr>
        <w:t>ی</w:t>
      </w:r>
      <w:r w:rsidRPr="00E42068">
        <w:rPr>
          <w:rFonts w:cs="B Nazanin" w:hint="eastAsia"/>
          <w:sz w:val="28"/>
          <w:szCs w:val="28"/>
          <w:rtl/>
          <w:lang w:bidi="fa-IR"/>
        </w:rPr>
        <w:t>وراکتورها</w:t>
      </w:r>
      <w:r w:rsidRPr="00E42068">
        <w:rPr>
          <w:rFonts w:cs="B Nazanin" w:hint="cs"/>
          <w:sz w:val="28"/>
          <w:szCs w:val="28"/>
          <w:rtl/>
          <w:lang w:bidi="fa-IR"/>
        </w:rPr>
        <w:t>ی</w:t>
      </w:r>
      <w:r w:rsidRPr="00E42068">
        <w:rPr>
          <w:rFonts w:cs="B Nazanin"/>
          <w:sz w:val="28"/>
          <w:szCs w:val="28"/>
          <w:rtl/>
          <w:lang w:bidi="fa-IR"/>
        </w:rPr>
        <w:t xml:space="preserve"> استوانه ا</w:t>
      </w:r>
      <w:r w:rsidRPr="00E42068">
        <w:rPr>
          <w:rFonts w:cs="B Nazanin" w:hint="cs"/>
          <w:sz w:val="28"/>
          <w:szCs w:val="28"/>
          <w:rtl/>
          <w:lang w:bidi="fa-IR"/>
        </w:rPr>
        <w:t>ی</w:t>
      </w:r>
      <w:r w:rsidRPr="00E42068">
        <w:rPr>
          <w:rFonts w:cs="B Nazanin"/>
          <w:sz w:val="28"/>
          <w:szCs w:val="28"/>
          <w:rtl/>
          <w:lang w:bidi="fa-IR"/>
        </w:rPr>
        <w:t xml:space="preserve"> </w:t>
      </w:r>
      <w:r w:rsidRPr="00E42068">
        <w:rPr>
          <w:rFonts w:cs="B Nazanin" w:hint="cs"/>
          <w:sz w:val="28"/>
          <w:szCs w:val="28"/>
          <w:rtl/>
          <w:lang w:bidi="fa-IR"/>
        </w:rPr>
        <w:t>پرشده</w:t>
      </w:r>
      <w:r w:rsidRPr="00E42068">
        <w:rPr>
          <w:rStyle w:val="FootnoteReference"/>
          <w:rFonts w:cs="B Nazanin"/>
          <w:sz w:val="28"/>
          <w:szCs w:val="28"/>
          <w:rtl/>
        </w:rPr>
        <w:footnoteReference w:id="59"/>
      </w:r>
      <w:r w:rsidRPr="00E42068">
        <w:rPr>
          <w:rFonts w:cs="B Nazanin"/>
          <w:sz w:val="28"/>
          <w:szCs w:val="28"/>
          <w:rtl/>
          <w:lang w:bidi="fa-IR"/>
        </w:rPr>
        <w:t xml:space="preserve"> است.</w:t>
      </w:r>
      <w:r w:rsidRPr="00E42068">
        <w:rPr>
          <w:rFonts w:cs="B Nazanin" w:hint="cs"/>
          <w:sz w:val="28"/>
          <w:szCs w:val="28"/>
          <w:rtl/>
          <w:lang w:bidi="fa-IR"/>
        </w:rPr>
        <w:t xml:space="preserve"> پرکننده‌ها مع</w:t>
      </w:r>
      <w:r w:rsidRPr="00E42068">
        <w:rPr>
          <w:rFonts w:cs="B Nazanin"/>
          <w:sz w:val="28"/>
          <w:szCs w:val="28"/>
          <w:rtl/>
          <w:lang w:bidi="fa-IR"/>
        </w:rPr>
        <w:t>مولاً</w:t>
      </w:r>
      <w:r w:rsidRPr="00E42068">
        <w:rPr>
          <w:rFonts w:cs="B Nazanin" w:hint="cs"/>
          <w:sz w:val="28"/>
          <w:szCs w:val="28"/>
          <w:rtl/>
          <w:lang w:bidi="fa-IR"/>
        </w:rPr>
        <w:t xml:space="preserve"> از</w:t>
      </w:r>
      <w:r w:rsidRPr="00E42068">
        <w:rPr>
          <w:rFonts w:cs="B Nazanin"/>
          <w:sz w:val="28"/>
          <w:szCs w:val="28"/>
          <w:rtl/>
          <w:lang w:bidi="fa-IR"/>
        </w:rPr>
        <w:t xml:space="preserve"> مواد ب</w:t>
      </w:r>
      <w:r w:rsidRPr="00E42068">
        <w:rPr>
          <w:rFonts w:cs="B Nazanin" w:hint="cs"/>
          <w:sz w:val="28"/>
          <w:szCs w:val="28"/>
          <w:rtl/>
          <w:lang w:bidi="fa-IR"/>
        </w:rPr>
        <w:t>ی</w:t>
      </w:r>
      <w:r w:rsidRPr="00E42068">
        <w:rPr>
          <w:rFonts w:cs="B Nazanin"/>
          <w:sz w:val="28"/>
          <w:szCs w:val="28"/>
          <w:rtl/>
          <w:lang w:bidi="fa-IR"/>
        </w:rPr>
        <w:t xml:space="preserve"> اثر مانند پلاست</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سرام</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و فوم پل</w:t>
      </w:r>
      <w:r w:rsidRPr="00E42068">
        <w:rPr>
          <w:rFonts w:cs="B Nazanin" w:hint="cs"/>
          <w:sz w:val="28"/>
          <w:szCs w:val="28"/>
          <w:rtl/>
          <w:lang w:bidi="fa-IR"/>
        </w:rPr>
        <w:t>ی</w:t>
      </w:r>
      <w:r w:rsidRPr="00E42068">
        <w:rPr>
          <w:rFonts w:cs="B Nazanin"/>
          <w:sz w:val="28"/>
          <w:szCs w:val="28"/>
          <w:rtl/>
          <w:lang w:bidi="fa-IR"/>
        </w:rPr>
        <w:t xml:space="preserve"> اورتان ساخته م</w:t>
      </w:r>
      <w:r w:rsidRPr="00E42068">
        <w:rPr>
          <w:rFonts w:cs="B Nazanin" w:hint="cs"/>
          <w:sz w:val="28"/>
          <w:szCs w:val="28"/>
          <w:rtl/>
          <w:lang w:bidi="fa-IR"/>
        </w:rPr>
        <w:t>ی</w:t>
      </w:r>
      <w:r w:rsidRPr="00E42068">
        <w:rPr>
          <w:rFonts w:cs="B Nazanin"/>
          <w:sz w:val="28"/>
          <w:szCs w:val="28"/>
          <w:rtl/>
          <w:lang w:bidi="fa-IR"/>
        </w:rPr>
        <w:t xml:space="preserve"> شود.</w:t>
      </w:r>
      <w:r w:rsidR="00DF4DC7" w:rsidRPr="00E42068">
        <w:rPr>
          <w:rFonts w:cs="B Nazanin" w:hint="cs"/>
          <w:sz w:val="28"/>
          <w:szCs w:val="28"/>
          <w:rtl/>
          <w:lang w:bidi="fa-IR"/>
        </w:rPr>
        <w:t xml:space="preserve"> در شکل 5-3 شماتیکی از بیراکتور بستر پر شده ارائه گردیده است.</w:t>
      </w:r>
    </w:p>
    <w:p w14:paraId="4CA63E3A" w14:textId="1863F09E" w:rsidR="00DF4DC7" w:rsidRPr="00E42068" w:rsidRDefault="00BE46F6" w:rsidP="00E42068">
      <w:pPr>
        <w:bidi/>
        <w:spacing w:line="360" w:lineRule="auto"/>
        <w:jc w:val="center"/>
        <w:rPr>
          <w:rFonts w:cs="B Nazanin"/>
          <w:sz w:val="28"/>
          <w:szCs w:val="28"/>
          <w:rtl/>
          <w:lang w:bidi="fa-IR"/>
        </w:rPr>
      </w:pPr>
      <w:r>
        <w:rPr>
          <w:rFonts w:cs="B Nazanin"/>
          <w:noProof/>
          <w:sz w:val="28"/>
          <w:szCs w:val="28"/>
          <w:rtl/>
          <w:lang w:val="fa-IR" w:bidi="fa-IR"/>
        </w:rPr>
        <w:lastRenderedPageBreak/>
        <w:drawing>
          <wp:inline distT="0" distB="0" distL="0" distR="0" wp14:anchorId="4D129D50" wp14:editId="1E52119F">
            <wp:extent cx="5943600" cy="4201795"/>
            <wp:effectExtent l="0" t="0" r="0" b="8255"/>
            <wp:docPr id="11196771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677152" name="Picture 111967715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4201795"/>
                    </a:xfrm>
                    <a:prstGeom prst="rect">
                      <a:avLst/>
                    </a:prstGeom>
                  </pic:spPr>
                </pic:pic>
              </a:graphicData>
            </a:graphic>
          </wp:inline>
        </w:drawing>
      </w:r>
    </w:p>
    <w:p w14:paraId="290552E4" w14:textId="6CB38280" w:rsidR="00DF4DC7" w:rsidRPr="00E42068" w:rsidRDefault="00DF4DC7" w:rsidP="00E42068">
      <w:pPr>
        <w:bidi/>
        <w:spacing w:line="360" w:lineRule="auto"/>
        <w:jc w:val="center"/>
        <w:rPr>
          <w:rFonts w:cs="B Nazanin"/>
          <w:rtl/>
          <w:lang w:bidi="fa-IR"/>
        </w:rPr>
      </w:pPr>
      <w:r w:rsidRPr="00E42068">
        <w:rPr>
          <w:rFonts w:cs="B Nazanin" w:hint="eastAsia"/>
          <w:rtl/>
          <w:lang w:bidi="fa-IR"/>
        </w:rPr>
        <w:t>شکل</w:t>
      </w:r>
      <w:r w:rsidRPr="00E42068">
        <w:rPr>
          <w:rFonts w:cs="B Nazanin"/>
          <w:rtl/>
          <w:lang w:bidi="fa-IR"/>
        </w:rPr>
        <w:t xml:space="preserve"> 5-3 </w:t>
      </w:r>
      <w:r w:rsidRPr="00E42068">
        <w:rPr>
          <w:rFonts w:cs="B Nazanin" w:hint="eastAsia"/>
          <w:rtl/>
          <w:lang w:bidi="fa-IR"/>
        </w:rPr>
        <w:t>ب</w:t>
      </w:r>
      <w:r w:rsidRPr="00E42068">
        <w:rPr>
          <w:rFonts w:cs="B Nazanin" w:hint="cs"/>
          <w:rtl/>
          <w:lang w:bidi="fa-IR"/>
        </w:rPr>
        <w:t>ی</w:t>
      </w:r>
      <w:r w:rsidRPr="00E42068">
        <w:rPr>
          <w:rFonts w:cs="B Nazanin" w:hint="eastAsia"/>
          <w:rtl/>
          <w:lang w:bidi="fa-IR"/>
        </w:rPr>
        <w:t>وراکتور</w:t>
      </w:r>
      <w:r w:rsidRPr="00E42068">
        <w:rPr>
          <w:rFonts w:cs="B Nazanin"/>
          <w:rtl/>
          <w:lang w:bidi="fa-IR"/>
        </w:rPr>
        <w:t xml:space="preserve"> </w:t>
      </w:r>
      <w:r w:rsidRPr="00E42068">
        <w:rPr>
          <w:rFonts w:cs="B Nazanin" w:hint="eastAsia"/>
          <w:rtl/>
          <w:lang w:bidi="fa-IR"/>
        </w:rPr>
        <w:t>بستر</w:t>
      </w:r>
      <w:r w:rsidRPr="00E42068">
        <w:rPr>
          <w:rFonts w:cs="B Nazanin"/>
          <w:rtl/>
          <w:lang w:bidi="fa-IR"/>
        </w:rPr>
        <w:t xml:space="preserve"> </w:t>
      </w:r>
      <w:r w:rsidRPr="00E42068">
        <w:rPr>
          <w:rFonts w:cs="B Nazanin" w:hint="eastAsia"/>
          <w:rtl/>
          <w:lang w:bidi="fa-IR"/>
        </w:rPr>
        <w:t>پرشده</w:t>
      </w:r>
    </w:p>
    <w:p w14:paraId="16A0F911" w14:textId="5EBED9D7" w:rsidR="003C6900" w:rsidRPr="00E42068" w:rsidRDefault="003C6900" w:rsidP="00DF4DC7">
      <w:pPr>
        <w:bidi/>
        <w:spacing w:line="360" w:lineRule="auto"/>
        <w:jc w:val="both"/>
        <w:rPr>
          <w:rFonts w:cs="B Nazanin"/>
          <w:sz w:val="28"/>
          <w:szCs w:val="28"/>
          <w:rtl/>
          <w:lang w:bidi="fa-IR"/>
        </w:rPr>
      </w:pPr>
      <w:r w:rsidRPr="00E42068">
        <w:rPr>
          <w:rFonts w:cs="B Nazanin" w:hint="cs"/>
          <w:sz w:val="28"/>
          <w:szCs w:val="28"/>
          <w:rtl/>
          <w:lang w:bidi="fa-IR"/>
        </w:rPr>
        <w:t xml:space="preserve"> </w:t>
      </w:r>
      <w:proofErr w:type="spellStart"/>
      <w:r w:rsidRPr="00E42068">
        <w:rPr>
          <w:rFonts w:asciiTheme="majorBidi" w:hAnsiTheme="majorBidi" w:cstheme="majorBidi"/>
          <w:color w:val="000000" w:themeColor="text1"/>
          <w:sz w:val="24"/>
          <w:szCs w:val="24"/>
          <w:lang w:bidi="fa-IR"/>
        </w:rPr>
        <w:t>Sahinkaya</w:t>
      </w:r>
      <w:proofErr w:type="spellEnd"/>
      <w:r w:rsidR="00622DF8" w:rsidRPr="00E42068">
        <w:rPr>
          <w:rFonts w:asciiTheme="majorBidi" w:hAnsiTheme="majorBidi" w:cstheme="majorBidi" w:hint="cs"/>
          <w:color w:val="000000" w:themeColor="text1"/>
          <w:sz w:val="24"/>
          <w:szCs w:val="24"/>
          <w:rtl/>
          <w:lang w:bidi="fa-IR"/>
        </w:rPr>
        <w:t xml:space="preserve"> </w:t>
      </w:r>
      <w:r w:rsidR="00622DF8" w:rsidRPr="00E42068">
        <w:rPr>
          <w:rFonts w:asciiTheme="majorBidi" w:hAnsiTheme="majorBidi" w:cs="B Nazanin" w:hint="cs"/>
          <w:color w:val="000000" w:themeColor="text1"/>
          <w:sz w:val="28"/>
          <w:szCs w:val="28"/>
          <w:rtl/>
          <w:lang w:bidi="fa-IR"/>
        </w:rPr>
        <w:t>و همکاران در سال</w:t>
      </w:r>
      <w:r w:rsidR="00622DF8" w:rsidRPr="00E42068">
        <w:rPr>
          <w:rFonts w:asciiTheme="majorBidi" w:hAnsiTheme="majorBidi" w:cstheme="majorBidi" w:hint="cs"/>
          <w:color w:val="000000" w:themeColor="text1"/>
          <w:sz w:val="28"/>
          <w:szCs w:val="28"/>
          <w:rtl/>
          <w:lang w:bidi="fa-IR"/>
        </w:rPr>
        <w:t xml:space="preserve"> </w:t>
      </w:r>
      <w:r w:rsidR="00D41794" w:rsidRPr="00E42068">
        <w:rPr>
          <w:rFonts w:asciiTheme="majorBidi" w:hAnsiTheme="majorBidi" w:cstheme="majorBidi"/>
          <w:color w:val="000000" w:themeColor="text1"/>
          <w:sz w:val="24"/>
          <w:szCs w:val="24"/>
          <w:lang w:bidi="fa-IR"/>
        </w:rPr>
        <w:t>2012</w:t>
      </w:r>
      <w:r w:rsidRPr="00E42068">
        <w:rPr>
          <w:rFonts w:cs="B Nazanin"/>
          <w:sz w:val="28"/>
          <w:szCs w:val="28"/>
          <w:rtl/>
          <w:lang w:bidi="fa-IR"/>
        </w:rPr>
        <w:t xml:space="preserve">، از گوگرد به عنوان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گ</w:t>
      </w:r>
      <w:r w:rsidRPr="00E42068">
        <w:rPr>
          <w:rFonts w:cs="B Nazanin" w:hint="cs"/>
          <w:sz w:val="28"/>
          <w:szCs w:val="28"/>
          <w:rtl/>
          <w:lang w:bidi="fa-IR"/>
        </w:rPr>
        <w:t>ی</w:t>
      </w:r>
      <w:r w:rsidRPr="00E42068">
        <w:rPr>
          <w:rFonts w:cs="B Nazanin" w:hint="eastAsia"/>
          <w:sz w:val="28"/>
          <w:szCs w:val="28"/>
          <w:rtl/>
          <w:lang w:bidi="fa-IR"/>
        </w:rPr>
        <w:t>رنده</w:t>
      </w:r>
      <w:r w:rsidRPr="00E42068">
        <w:rPr>
          <w:rFonts w:cs="B Nazanin"/>
          <w:sz w:val="28"/>
          <w:szCs w:val="28"/>
          <w:rtl/>
          <w:lang w:bidi="fa-IR"/>
        </w:rPr>
        <w:t xml:space="preserve"> الکترون برا</w:t>
      </w:r>
      <w:r w:rsidRPr="00E42068">
        <w:rPr>
          <w:rFonts w:cs="B Nazanin" w:hint="cs"/>
          <w:sz w:val="28"/>
          <w:szCs w:val="28"/>
          <w:rtl/>
          <w:lang w:bidi="fa-IR"/>
        </w:rPr>
        <w:t>ی</w:t>
      </w:r>
      <w:r w:rsidRPr="00E42068">
        <w:rPr>
          <w:rFonts w:cs="B Nazanin"/>
          <w:sz w:val="28"/>
          <w:szCs w:val="28"/>
          <w:rtl/>
          <w:lang w:bidi="fa-IR"/>
        </w:rPr>
        <w:t xml:space="preserve"> کاهش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Pr="00E42068">
        <w:rPr>
          <w:rFonts w:cs="B Nazanin"/>
          <w:sz w:val="28"/>
          <w:szCs w:val="28"/>
          <w:rtl/>
          <w:lang w:bidi="fa-IR"/>
        </w:rPr>
        <w:t xml:space="preserve"> به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III</w:t>
      </w:r>
      <w:r w:rsidRPr="00E42068">
        <w:rPr>
          <w:rFonts w:asciiTheme="majorBidi" w:hAnsiTheme="majorBidi" w:cstheme="majorBidi"/>
          <w:sz w:val="24"/>
          <w:szCs w:val="24"/>
          <w:rtl/>
          <w:lang w:bidi="fa-IR"/>
        </w:rPr>
        <w:t>)</w:t>
      </w:r>
      <w:r w:rsidRPr="00E42068">
        <w:rPr>
          <w:rFonts w:cs="B Nazanin"/>
          <w:sz w:val="24"/>
          <w:szCs w:val="24"/>
          <w:rtl/>
          <w:lang w:bidi="fa-IR"/>
        </w:rPr>
        <w:t xml:space="preserve"> </w:t>
      </w:r>
      <w:r w:rsidRPr="00E42068">
        <w:rPr>
          <w:rFonts w:cs="B Nazanin"/>
          <w:sz w:val="28"/>
          <w:szCs w:val="28"/>
          <w:rtl/>
          <w:lang w:bidi="fa-IR"/>
        </w:rPr>
        <w:t xml:space="preserve">از فاضلاب آلوده در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ب</w:t>
      </w:r>
      <w:r w:rsidRPr="00E42068">
        <w:rPr>
          <w:rFonts w:cs="B Nazanin" w:hint="cs"/>
          <w:sz w:val="28"/>
          <w:szCs w:val="28"/>
          <w:rtl/>
          <w:lang w:bidi="fa-IR"/>
        </w:rPr>
        <w:t>ی</w:t>
      </w:r>
      <w:r w:rsidRPr="00E42068">
        <w:rPr>
          <w:rFonts w:cs="B Nazanin" w:hint="eastAsia"/>
          <w:sz w:val="28"/>
          <w:szCs w:val="28"/>
          <w:rtl/>
          <w:lang w:bidi="fa-IR"/>
        </w:rPr>
        <w:t>وراکتور</w:t>
      </w:r>
      <w:r w:rsidRPr="00E42068">
        <w:rPr>
          <w:rFonts w:cs="B Nazanin"/>
          <w:sz w:val="28"/>
          <w:szCs w:val="28"/>
          <w:rtl/>
          <w:lang w:bidi="fa-IR"/>
        </w:rPr>
        <w:t xml:space="preserve"> بستر </w:t>
      </w:r>
      <w:r w:rsidRPr="00E42068">
        <w:rPr>
          <w:rFonts w:cs="B Nazanin" w:hint="cs"/>
          <w:sz w:val="28"/>
          <w:szCs w:val="28"/>
          <w:rtl/>
          <w:lang w:bidi="fa-IR"/>
        </w:rPr>
        <w:t>پرشده</w:t>
      </w:r>
      <w:r w:rsidRPr="00E42068">
        <w:rPr>
          <w:rFonts w:cs="B Nazanin"/>
          <w:sz w:val="28"/>
          <w:szCs w:val="28"/>
          <w:rtl/>
          <w:lang w:bidi="fa-IR"/>
        </w:rPr>
        <w:t xml:space="preserve"> در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w:t>
      </w:r>
      <w:r w:rsidRPr="00E42068">
        <w:rPr>
          <w:rFonts w:asciiTheme="majorBidi" w:hAnsiTheme="majorBidi" w:cstheme="majorBidi"/>
          <w:sz w:val="24"/>
          <w:szCs w:val="24"/>
          <w:lang w:bidi="fa-IR"/>
        </w:rPr>
        <w:t>PBR</w:t>
      </w:r>
      <w:r w:rsidRPr="00E42068">
        <w:rPr>
          <w:rFonts w:cs="B Nazanin"/>
          <w:sz w:val="24"/>
          <w:szCs w:val="24"/>
          <w:rtl/>
          <w:lang w:bidi="fa-IR"/>
        </w:rPr>
        <w:t xml:space="preserve"> </w:t>
      </w:r>
      <w:r w:rsidRPr="00E42068">
        <w:rPr>
          <w:rFonts w:cs="B Nazanin"/>
          <w:sz w:val="28"/>
          <w:szCs w:val="28"/>
          <w:rtl/>
          <w:lang w:bidi="fa-IR"/>
        </w:rPr>
        <w:t>استفاده کرد</w:t>
      </w:r>
      <w:r w:rsidRPr="00E42068">
        <w:rPr>
          <w:rFonts w:cs="B Nazanin" w:hint="cs"/>
          <w:sz w:val="28"/>
          <w:szCs w:val="28"/>
          <w:rtl/>
          <w:lang w:bidi="fa-IR"/>
        </w:rPr>
        <w:t>ند</w:t>
      </w:r>
      <w:r w:rsidRPr="00E42068">
        <w:rPr>
          <w:rFonts w:cs="B Nazanin"/>
          <w:sz w:val="28"/>
          <w:szCs w:val="28"/>
          <w:rtl/>
          <w:lang w:bidi="fa-IR"/>
        </w:rPr>
        <w:t>.</w:t>
      </w:r>
      <w:r w:rsidRPr="00E42068">
        <w:rPr>
          <w:rFonts w:cs="B Nazanin" w:hint="cs"/>
          <w:sz w:val="28"/>
          <w:szCs w:val="28"/>
          <w:rtl/>
          <w:lang w:bidi="fa-IR"/>
        </w:rPr>
        <w:t xml:space="preserve"> نتایج حاکی از آن بود که</w:t>
      </w:r>
      <w:r w:rsidRPr="00E42068">
        <w:rPr>
          <w:rFonts w:cs="B Nazanin"/>
          <w:sz w:val="28"/>
          <w:szCs w:val="28"/>
          <w:rtl/>
          <w:lang w:bidi="fa-IR"/>
        </w:rPr>
        <w:t xml:space="preserve"> کاهش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Pr="00E42068">
        <w:rPr>
          <w:rFonts w:cs="B Nazanin"/>
          <w:sz w:val="28"/>
          <w:szCs w:val="28"/>
          <w:rtl/>
          <w:lang w:bidi="fa-IR"/>
        </w:rPr>
        <w:t xml:space="preserve"> و راندمان حذف کل کروم به ترت</w:t>
      </w:r>
      <w:r w:rsidRPr="00E42068">
        <w:rPr>
          <w:rFonts w:cs="B Nazanin" w:hint="cs"/>
          <w:sz w:val="28"/>
          <w:szCs w:val="28"/>
          <w:rtl/>
          <w:lang w:bidi="fa-IR"/>
        </w:rPr>
        <w:t>ی</w:t>
      </w:r>
      <w:r w:rsidRPr="00E42068">
        <w:rPr>
          <w:rFonts w:cs="B Nazanin" w:hint="eastAsia"/>
          <w:sz w:val="28"/>
          <w:szCs w:val="28"/>
          <w:rtl/>
          <w:lang w:bidi="fa-IR"/>
        </w:rPr>
        <w:t>ب</w:t>
      </w:r>
      <w:r w:rsidRPr="00E42068">
        <w:rPr>
          <w:rFonts w:cs="B Nazanin"/>
          <w:sz w:val="28"/>
          <w:szCs w:val="28"/>
          <w:rtl/>
          <w:lang w:bidi="fa-IR"/>
        </w:rPr>
        <w:t xml:space="preserve"> </w:t>
      </w:r>
      <w:r w:rsidR="00D41794" w:rsidRPr="00E42068">
        <w:rPr>
          <w:rFonts w:asciiTheme="majorBidi" w:hAnsiTheme="majorBidi" w:cstheme="majorBidi"/>
          <w:sz w:val="24"/>
          <w:szCs w:val="24"/>
          <w:lang w:bidi="fa-IR"/>
        </w:rPr>
        <w:t>97%</w:t>
      </w:r>
      <w:r w:rsidRPr="00E42068">
        <w:rPr>
          <w:rFonts w:cs="B Nazanin"/>
          <w:sz w:val="28"/>
          <w:szCs w:val="28"/>
          <w:rtl/>
          <w:lang w:bidi="fa-IR"/>
        </w:rPr>
        <w:t xml:space="preserve"> و </w:t>
      </w:r>
      <w:r w:rsidR="00D41794" w:rsidRPr="00E42068">
        <w:rPr>
          <w:rFonts w:asciiTheme="majorBidi" w:hAnsiTheme="majorBidi" w:cstheme="majorBidi"/>
          <w:sz w:val="24"/>
          <w:szCs w:val="24"/>
          <w:lang w:bidi="fa-IR"/>
        </w:rPr>
        <w:t>85%</w:t>
      </w:r>
      <w:r w:rsidRPr="00E42068">
        <w:rPr>
          <w:rFonts w:cs="B Nazanin"/>
          <w:sz w:val="28"/>
          <w:szCs w:val="28"/>
          <w:rtl/>
          <w:lang w:bidi="fa-IR"/>
        </w:rPr>
        <w:t xml:space="preserve"> بود</w:t>
      </w:r>
      <w:r w:rsidRPr="00E42068">
        <w:rPr>
          <w:rFonts w:cs="B Nazanin" w:hint="cs"/>
          <w:sz w:val="28"/>
          <w:szCs w:val="28"/>
          <w:rtl/>
          <w:lang w:bidi="fa-IR"/>
        </w:rPr>
        <w:t xml:space="preserve">. </w:t>
      </w:r>
      <w:r w:rsidRPr="00E42068">
        <w:rPr>
          <w:rFonts w:cs="B Nazanin"/>
          <w:sz w:val="28"/>
          <w:szCs w:val="28"/>
          <w:rtl/>
          <w:lang w:bidi="fa-IR"/>
        </w:rPr>
        <w:t>در م</w:t>
      </w:r>
      <w:r w:rsidRPr="00E42068">
        <w:rPr>
          <w:rFonts w:cs="B Nazanin" w:hint="eastAsia"/>
          <w:sz w:val="28"/>
          <w:szCs w:val="28"/>
          <w:rtl/>
          <w:lang w:bidi="fa-IR"/>
        </w:rPr>
        <w:t>طالعه</w:t>
      </w:r>
      <w:r w:rsidRPr="00E42068">
        <w:rPr>
          <w:rFonts w:cs="B Nazanin"/>
          <w:sz w:val="28"/>
          <w:szCs w:val="28"/>
          <w:rtl/>
          <w:lang w:bidi="fa-IR"/>
        </w:rPr>
        <w:t xml:space="preserve"> د</w:t>
      </w:r>
      <w:r w:rsidRPr="00E42068">
        <w:rPr>
          <w:rFonts w:cs="B Nazanin" w:hint="cs"/>
          <w:sz w:val="28"/>
          <w:szCs w:val="28"/>
          <w:rtl/>
          <w:lang w:bidi="fa-IR"/>
        </w:rPr>
        <w:t>ی</w:t>
      </w:r>
      <w:r w:rsidRPr="00E42068">
        <w:rPr>
          <w:rFonts w:cs="B Nazanin" w:hint="eastAsia"/>
          <w:sz w:val="28"/>
          <w:szCs w:val="28"/>
          <w:rtl/>
          <w:lang w:bidi="fa-IR"/>
        </w:rPr>
        <w:t>گر</w:t>
      </w:r>
      <w:r w:rsidRPr="00E42068">
        <w:rPr>
          <w:rFonts w:cs="B Nazanin" w:hint="cs"/>
          <w:sz w:val="28"/>
          <w:szCs w:val="28"/>
          <w:rtl/>
          <w:lang w:bidi="fa-IR"/>
        </w:rPr>
        <w:t>ی</w:t>
      </w:r>
      <w:r w:rsidRPr="00E42068">
        <w:rPr>
          <w:rFonts w:cs="B Nazanin" w:hint="eastAsia"/>
          <w:sz w:val="28"/>
          <w:szCs w:val="28"/>
          <w:rtl/>
          <w:lang w:bidi="fa-IR"/>
        </w:rPr>
        <w:t>،</w:t>
      </w:r>
      <w:r w:rsidRPr="00E42068">
        <w:rPr>
          <w:rFonts w:cs="B Nazanin"/>
          <w:sz w:val="28"/>
          <w:szCs w:val="28"/>
          <w:rtl/>
          <w:lang w:bidi="fa-IR"/>
        </w:rPr>
        <w:t xml:space="preserve"> </w:t>
      </w:r>
      <w:r w:rsidRPr="00E42068">
        <w:rPr>
          <w:rFonts w:asciiTheme="majorBidi" w:hAnsiTheme="majorBidi" w:cstheme="majorBidi"/>
          <w:color w:val="000000" w:themeColor="text1"/>
          <w:sz w:val="24"/>
          <w:szCs w:val="24"/>
          <w:lang w:bidi="fa-IR"/>
        </w:rPr>
        <w:t xml:space="preserve">Hackbarth </w:t>
      </w:r>
      <w:r w:rsidR="00622DF8" w:rsidRPr="00E42068">
        <w:rPr>
          <w:rFonts w:asciiTheme="majorBidi" w:hAnsiTheme="majorBidi" w:cstheme="majorBidi" w:hint="cs"/>
          <w:color w:val="000000" w:themeColor="text1"/>
          <w:sz w:val="24"/>
          <w:szCs w:val="24"/>
          <w:rtl/>
          <w:lang w:bidi="fa-IR"/>
        </w:rPr>
        <w:t xml:space="preserve"> </w:t>
      </w:r>
      <w:r w:rsidR="00622DF8" w:rsidRPr="00E42068">
        <w:rPr>
          <w:rFonts w:asciiTheme="majorBidi" w:hAnsiTheme="majorBidi" w:cs="B Nazanin" w:hint="cs"/>
          <w:color w:val="000000" w:themeColor="text1"/>
          <w:sz w:val="28"/>
          <w:szCs w:val="28"/>
          <w:rtl/>
          <w:lang w:bidi="fa-IR"/>
        </w:rPr>
        <w:t>و همکاران در سال</w:t>
      </w:r>
      <w:r w:rsidR="00622DF8" w:rsidRPr="00E42068">
        <w:rPr>
          <w:rFonts w:asciiTheme="majorBidi" w:hAnsiTheme="majorBidi" w:cstheme="majorBidi" w:hint="cs"/>
          <w:color w:val="000000" w:themeColor="text1"/>
          <w:sz w:val="28"/>
          <w:szCs w:val="28"/>
          <w:rtl/>
          <w:lang w:bidi="fa-IR"/>
        </w:rPr>
        <w:t xml:space="preserve"> </w:t>
      </w:r>
      <w:r w:rsidR="00D41794" w:rsidRPr="00E42068">
        <w:rPr>
          <w:rFonts w:asciiTheme="majorBidi" w:hAnsiTheme="majorBidi" w:cstheme="majorBidi"/>
          <w:color w:val="000000" w:themeColor="text1"/>
          <w:sz w:val="24"/>
          <w:szCs w:val="24"/>
          <w:lang w:bidi="fa-IR"/>
        </w:rPr>
        <w:t>2015</w:t>
      </w:r>
      <w:r w:rsidRPr="00E42068">
        <w:rPr>
          <w:rFonts w:cs="B Nazanin"/>
          <w:sz w:val="28"/>
          <w:szCs w:val="28"/>
          <w:rtl/>
          <w:lang w:bidi="fa-IR"/>
        </w:rPr>
        <w:t>، گونه‌ا</w:t>
      </w:r>
      <w:r w:rsidRPr="00E42068">
        <w:rPr>
          <w:rFonts w:cs="B Nazanin" w:hint="cs"/>
          <w:sz w:val="28"/>
          <w:szCs w:val="28"/>
          <w:rtl/>
          <w:lang w:bidi="fa-IR"/>
        </w:rPr>
        <w:t>ی</w:t>
      </w:r>
      <w:r w:rsidRPr="00E42068">
        <w:rPr>
          <w:rFonts w:cs="B Nazanin"/>
          <w:sz w:val="28"/>
          <w:szCs w:val="28"/>
          <w:rtl/>
          <w:lang w:bidi="fa-IR"/>
        </w:rPr>
        <w:t xml:space="preserve"> از </w:t>
      </w:r>
      <w:r w:rsidRPr="00E42068">
        <w:rPr>
          <w:rFonts w:cs="B Nazanin" w:hint="cs"/>
          <w:sz w:val="28"/>
          <w:szCs w:val="28"/>
          <w:rtl/>
          <w:lang w:bidi="fa-IR"/>
        </w:rPr>
        <w:t>ماکرو</w:t>
      </w:r>
      <w:r w:rsidRPr="00E42068">
        <w:rPr>
          <w:rFonts w:cs="B Nazanin"/>
          <w:sz w:val="28"/>
          <w:szCs w:val="28"/>
          <w:rtl/>
          <w:lang w:bidi="fa-IR"/>
        </w:rPr>
        <w:t>جلبک‌ها</w:t>
      </w:r>
      <w:r w:rsidRPr="00E42068">
        <w:rPr>
          <w:rFonts w:cs="B Nazanin" w:hint="cs"/>
          <w:sz w:val="28"/>
          <w:szCs w:val="28"/>
          <w:rtl/>
          <w:lang w:bidi="fa-IR"/>
        </w:rPr>
        <w:t>ی</w:t>
      </w:r>
      <w:r w:rsidRPr="00E42068">
        <w:rPr>
          <w:rFonts w:cs="B Nazanin"/>
          <w:sz w:val="28"/>
          <w:szCs w:val="28"/>
          <w:rtl/>
          <w:lang w:bidi="fa-IR"/>
        </w:rPr>
        <w:t xml:space="preserve"> قهوه‌ا</w:t>
      </w:r>
      <w:r w:rsidRPr="00E42068">
        <w:rPr>
          <w:rFonts w:cs="B Nazanin" w:hint="cs"/>
          <w:sz w:val="28"/>
          <w:szCs w:val="28"/>
          <w:rtl/>
          <w:lang w:bidi="fa-IR"/>
        </w:rPr>
        <w:t>ی</w:t>
      </w:r>
      <w:r w:rsidRPr="00E42068">
        <w:rPr>
          <w:rFonts w:cs="B Nazanin"/>
          <w:sz w:val="28"/>
          <w:szCs w:val="28"/>
          <w:rtl/>
          <w:lang w:bidi="fa-IR"/>
        </w:rPr>
        <w:t xml:space="preserve"> </w:t>
      </w:r>
      <w:r w:rsidRPr="00E42068">
        <w:rPr>
          <w:rFonts w:asciiTheme="majorBidi" w:hAnsiTheme="majorBidi" w:cstheme="majorBidi"/>
          <w:i/>
          <w:iCs/>
          <w:sz w:val="24"/>
          <w:szCs w:val="24"/>
          <w:rtl/>
          <w:lang w:bidi="fa-IR"/>
        </w:rPr>
        <w:t>(</w:t>
      </w:r>
      <w:proofErr w:type="spellStart"/>
      <w:r w:rsidRPr="00E42068">
        <w:rPr>
          <w:rFonts w:asciiTheme="majorBidi" w:hAnsiTheme="majorBidi" w:cstheme="majorBidi"/>
          <w:i/>
          <w:iCs/>
          <w:sz w:val="24"/>
          <w:szCs w:val="24"/>
          <w:lang w:bidi="fa-IR"/>
        </w:rPr>
        <w:t>Pelvetia</w:t>
      </w:r>
      <w:proofErr w:type="spellEnd"/>
      <w:r w:rsidRPr="00E42068">
        <w:rPr>
          <w:rFonts w:asciiTheme="majorBidi" w:hAnsiTheme="majorBidi" w:cstheme="majorBidi"/>
          <w:i/>
          <w:iCs/>
          <w:sz w:val="24"/>
          <w:szCs w:val="24"/>
          <w:lang w:bidi="fa-IR"/>
        </w:rPr>
        <w:t xml:space="preserve"> </w:t>
      </w:r>
      <w:proofErr w:type="spellStart"/>
      <w:r w:rsidRPr="00E42068">
        <w:rPr>
          <w:rFonts w:asciiTheme="majorBidi" w:hAnsiTheme="majorBidi" w:cstheme="majorBidi"/>
          <w:i/>
          <w:iCs/>
          <w:sz w:val="24"/>
          <w:szCs w:val="24"/>
          <w:lang w:bidi="fa-IR"/>
        </w:rPr>
        <w:t>canaliculata</w:t>
      </w:r>
      <w:proofErr w:type="spellEnd"/>
      <w:r w:rsidRPr="00E42068">
        <w:rPr>
          <w:rFonts w:asciiTheme="majorBidi" w:hAnsiTheme="majorBidi" w:cstheme="majorBidi"/>
          <w:i/>
          <w:iCs/>
          <w:sz w:val="24"/>
          <w:szCs w:val="24"/>
          <w:rtl/>
          <w:lang w:bidi="fa-IR"/>
        </w:rPr>
        <w:t xml:space="preserve">) </w:t>
      </w:r>
      <w:r w:rsidRPr="00E42068">
        <w:rPr>
          <w:rFonts w:asciiTheme="majorBidi" w:hAnsiTheme="majorBidi" w:cs="B Nazanin" w:hint="cs"/>
          <w:sz w:val="28"/>
          <w:szCs w:val="28"/>
          <w:rtl/>
          <w:lang w:bidi="fa-IR"/>
        </w:rPr>
        <w:t>را در</w:t>
      </w:r>
      <w:r w:rsidRPr="00E42068">
        <w:rPr>
          <w:rFonts w:cs="B Nazanin"/>
          <w:sz w:val="24"/>
          <w:szCs w:val="24"/>
          <w:rtl/>
          <w:lang w:bidi="fa-IR"/>
        </w:rPr>
        <w:t xml:space="preserve"> </w:t>
      </w:r>
      <w:r w:rsidRPr="00E42068">
        <w:rPr>
          <w:rFonts w:asciiTheme="majorBidi" w:hAnsiTheme="majorBidi" w:cstheme="majorBidi"/>
          <w:sz w:val="24"/>
          <w:szCs w:val="24"/>
          <w:lang w:bidi="fa-IR"/>
        </w:rPr>
        <w:t>PBR</w:t>
      </w:r>
      <w:r w:rsidRPr="00E42068">
        <w:rPr>
          <w:rFonts w:cs="B Nazanin"/>
          <w:sz w:val="24"/>
          <w:szCs w:val="24"/>
          <w:rtl/>
          <w:lang w:bidi="fa-IR"/>
        </w:rPr>
        <w:t xml:space="preserve"> </w:t>
      </w:r>
      <w:r w:rsidRPr="00E42068">
        <w:rPr>
          <w:rFonts w:cs="B Nazanin"/>
          <w:sz w:val="28"/>
          <w:szCs w:val="28"/>
          <w:rtl/>
          <w:lang w:bidi="fa-IR"/>
        </w:rPr>
        <w:t>برا</w:t>
      </w:r>
      <w:r w:rsidRPr="00E42068">
        <w:rPr>
          <w:rFonts w:cs="B Nazanin" w:hint="cs"/>
          <w:sz w:val="28"/>
          <w:szCs w:val="28"/>
          <w:rtl/>
          <w:lang w:bidi="fa-IR"/>
        </w:rPr>
        <w:t>ی</w:t>
      </w:r>
      <w:r w:rsidRPr="00E42068">
        <w:rPr>
          <w:rFonts w:cs="B Nazanin"/>
          <w:sz w:val="28"/>
          <w:szCs w:val="28"/>
          <w:rtl/>
          <w:lang w:bidi="fa-IR"/>
        </w:rPr>
        <w:t xml:space="preserve"> کاهش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Pr="00E42068">
        <w:rPr>
          <w:rFonts w:cs="B Nazanin"/>
          <w:sz w:val="24"/>
          <w:szCs w:val="24"/>
          <w:rtl/>
          <w:lang w:bidi="fa-IR"/>
        </w:rPr>
        <w:t xml:space="preserve"> </w:t>
      </w:r>
      <w:r w:rsidRPr="00E42068">
        <w:rPr>
          <w:rFonts w:cs="B Nazanin"/>
          <w:sz w:val="28"/>
          <w:szCs w:val="28"/>
          <w:rtl/>
          <w:lang w:bidi="fa-IR"/>
        </w:rPr>
        <w:t xml:space="preserve">به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III</w:t>
      </w:r>
      <w:r w:rsidRPr="00E42068">
        <w:rPr>
          <w:rFonts w:asciiTheme="majorBidi" w:hAnsiTheme="majorBidi" w:cstheme="majorBidi"/>
          <w:sz w:val="24"/>
          <w:szCs w:val="24"/>
          <w:rtl/>
          <w:lang w:bidi="fa-IR"/>
        </w:rPr>
        <w:t>)</w:t>
      </w:r>
      <w:r w:rsidRPr="00E42068">
        <w:rPr>
          <w:rFonts w:cs="B Nazanin"/>
          <w:sz w:val="28"/>
          <w:szCs w:val="28"/>
          <w:rtl/>
          <w:lang w:bidi="fa-IR"/>
        </w:rPr>
        <w:t xml:space="preserve"> از پساب آبکار</w:t>
      </w:r>
      <w:r w:rsidRPr="00E42068">
        <w:rPr>
          <w:rFonts w:cs="B Nazanin" w:hint="cs"/>
          <w:sz w:val="28"/>
          <w:szCs w:val="28"/>
          <w:rtl/>
          <w:lang w:bidi="fa-IR"/>
        </w:rPr>
        <w:t>ی</w:t>
      </w:r>
      <w:r w:rsidRPr="00E42068">
        <w:rPr>
          <w:rFonts w:cs="B Nazanin"/>
          <w:sz w:val="28"/>
          <w:szCs w:val="28"/>
          <w:rtl/>
          <w:lang w:bidi="fa-IR"/>
        </w:rPr>
        <w:t xml:space="preserve"> بس</w:t>
      </w:r>
      <w:r w:rsidRPr="00E42068">
        <w:rPr>
          <w:rFonts w:cs="B Nazanin" w:hint="cs"/>
          <w:sz w:val="28"/>
          <w:szCs w:val="28"/>
          <w:rtl/>
          <w:lang w:bidi="fa-IR"/>
        </w:rPr>
        <w:t>ی</w:t>
      </w:r>
      <w:r w:rsidRPr="00E42068">
        <w:rPr>
          <w:rFonts w:cs="B Nazanin" w:hint="eastAsia"/>
          <w:sz w:val="28"/>
          <w:szCs w:val="28"/>
          <w:rtl/>
          <w:lang w:bidi="fa-IR"/>
        </w:rPr>
        <w:t>ار</w:t>
      </w:r>
      <w:r w:rsidRPr="00E42068">
        <w:rPr>
          <w:rFonts w:cs="B Nazanin"/>
          <w:sz w:val="28"/>
          <w:szCs w:val="28"/>
          <w:rtl/>
          <w:lang w:bidi="fa-IR"/>
        </w:rPr>
        <w:t xml:space="preserve"> آلوده بررس</w:t>
      </w:r>
      <w:r w:rsidRPr="00E42068">
        <w:rPr>
          <w:rFonts w:cs="B Nazanin" w:hint="cs"/>
          <w:sz w:val="28"/>
          <w:szCs w:val="28"/>
          <w:rtl/>
          <w:lang w:bidi="fa-IR"/>
        </w:rPr>
        <w:t>ی</w:t>
      </w:r>
      <w:r w:rsidRPr="00E42068">
        <w:rPr>
          <w:rFonts w:cs="B Nazanin"/>
          <w:sz w:val="28"/>
          <w:szCs w:val="28"/>
          <w:rtl/>
          <w:lang w:bidi="fa-IR"/>
        </w:rPr>
        <w:t xml:space="preserve"> کرد</w:t>
      </w:r>
      <w:r w:rsidRPr="00E42068">
        <w:rPr>
          <w:rFonts w:cs="B Nazanin" w:hint="cs"/>
          <w:sz w:val="28"/>
          <w:szCs w:val="28"/>
          <w:rtl/>
          <w:lang w:bidi="fa-IR"/>
        </w:rPr>
        <w:t>ند</w:t>
      </w:r>
      <w:r w:rsidRPr="00E42068">
        <w:rPr>
          <w:rFonts w:cs="B Nazanin"/>
          <w:sz w:val="28"/>
          <w:szCs w:val="28"/>
          <w:rtl/>
          <w:lang w:bidi="fa-IR"/>
        </w:rPr>
        <w:t>.</w:t>
      </w:r>
      <w:r w:rsidRPr="00E42068">
        <w:rPr>
          <w:rFonts w:cs="B Nazanin" w:hint="cs"/>
          <w:sz w:val="28"/>
          <w:szCs w:val="28"/>
          <w:rtl/>
          <w:lang w:bidi="fa-IR"/>
        </w:rPr>
        <w:t xml:space="preserve"> نتایج نشان داد که</w:t>
      </w:r>
      <w:r w:rsidRPr="00E42068">
        <w:rPr>
          <w:rFonts w:cs="B Nazanin"/>
          <w:sz w:val="28"/>
          <w:szCs w:val="28"/>
          <w:rtl/>
          <w:lang w:bidi="fa-IR"/>
        </w:rPr>
        <w:t xml:space="preserve"> حداکثر نرخ کاهش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Pr="00E42068">
        <w:rPr>
          <w:rFonts w:cs="B Nazanin"/>
          <w:sz w:val="28"/>
          <w:szCs w:val="28"/>
          <w:rtl/>
          <w:lang w:bidi="fa-IR"/>
        </w:rPr>
        <w:t xml:space="preserve"> تقر</w:t>
      </w:r>
      <w:r w:rsidRPr="00E42068">
        <w:rPr>
          <w:rFonts w:cs="B Nazanin" w:hint="cs"/>
          <w:sz w:val="28"/>
          <w:szCs w:val="28"/>
          <w:rtl/>
          <w:lang w:bidi="fa-IR"/>
        </w:rPr>
        <w:t>ی</w:t>
      </w:r>
      <w:r w:rsidRPr="00E42068">
        <w:rPr>
          <w:rFonts w:cs="B Nazanin" w:hint="eastAsia"/>
          <w:sz w:val="28"/>
          <w:szCs w:val="28"/>
          <w:rtl/>
          <w:lang w:bidi="fa-IR"/>
        </w:rPr>
        <w:t>باً</w:t>
      </w:r>
      <w:r w:rsidRPr="00E42068">
        <w:rPr>
          <w:rFonts w:cs="B Nazanin"/>
          <w:sz w:val="28"/>
          <w:szCs w:val="28"/>
          <w:rtl/>
          <w:lang w:bidi="fa-IR"/>
        </w:rPr>
        <w:t xml:space="preserve"> </w:t>
      </w:r>
      <w:r w:rsidR="00D41794" w:rsidRPr="00E42068">
        <w:rPr>
          <w:rFonts w:asciiTheme="majorBidi" w:hAnsiTheme="majorBidi" w:cstheme="majorBidi"/>
          <w:sz w:val="24"/>
          <w:szCs w:val="24"/>
          <w:lang w:bidi="fa-IR"/>
        </w:rPr>
        <w:t>2.1</w:t>
      </w:r>
      <w:r w:rsidRPr="00E42068">
        <w:rPr>
          <w:rFonts w:cs="B Nazanin" w:hint="cs"/>
          <w:sz w:val="28"/>
          <w:szCs w:val="28"/>
          <w:rtl/>
          <w:lang w:bidi="fa-IR"/>
        </w:rPr>
        <w:t xml:space="preserve"> میلی مول بر گرم</w:t>
      </w:r>
      <w:r w:rsidRPr="00E42068">
        <w:rPr>
          <w:rFonts w:cs="B Nazanin"/>
          <w:sz w:val="28"/>
          <w:szCs w:val="28"/>
          <w:rtl/>
          <w:lang w:bidi="fa-IR"/>
        </w:rPr>
        <w:t xml:space="preserve"> بود. </w:t>
      </w:r>
      <w:proofErr w:type="spellStart"/>
      <w:r w:rsidRPr="00E42068">
        <w:rPr>
          <w:rFonts w:asciiTheme="majorBidi" w:hAnsiTheme="majorBidi" w:cstheme="majorBidi"/>
          <w:color w:val="000000" w:themeColor="text1"/>
          <w:sz w:val="24"/>
          <w:szCs w:val="24"/>
          <w:lang w:bidi="fa-IR"/>
        </w:rPr>
        <w:t>Cherdchoo</w:t>
      </w:r>
      <w:proofErr w:type="spellEnd"/>
      <w:r w:rsidR="00622DF8" w:rsidRPr="00E42068">
        <w:rPr>
          <w:rFonts w:asciiTheme="majorBidi" w:hAnsiTheme="majorBidi" w:cstheme="majorBidi" w:hint="cs"/>
          <w:color w:val="000000" w:themeColor="text1"/>
          <w:sz w:val="24"/>
          <w:szCs w:val="24"/>
          <w:rtl/>
          <w:lang w:bidi="fa-IR"/>
        </w:rPr>
        <w:t xml:space="preserve"> </w:t>
      </w:r>
      <w:r w:rsidR="00622DF8" w:rsidRPr="00E42068">
        <w:rPr>
          <w:rFonts w:asciiTheme="majorBidi" w:hAnsiTheme="majorBidi" w:cs="B Nazanin" w:hint="cs"/>
          <w:color w:val="000000" w:themeColor="text1"/>
          <w:sz w:val="28"/>
          <w:szCs w:val="28"/>
          <w:rtl/>
          <w:lang w:bidi="fa-IR"/>
        </w:rPr>
        <w:t>و همکاران در سال</w:t>
      </w:r>
      <w:r w:rsidR="00622DF8" w:rsidRPr="00E42068">
        <w:rPr>
          <w:rFonts w:asciiTheme="majorBidi" w:hAnsiTheme="majorBidi" w:cstheme="majorBidi" w:hint="cs"/>
          <w:color w:val="000000" w:themeColor="text1"/>
          <w:sz w:val="28"/>
          <w:szCs w:val="28"/>
          <w:rtl/>
          <w:lang w:bidi="fa-IR"/>
        </w:rPr>
        <w:t xml:space="preserve"> </w:t>
      </w:r>
      <w:r w:rsidR="00D41794" w:rsidRPr="00E42068">
        <w:rPr>
          <w:rFonts w:asciiTheme="majorBidi" w:hAnsiTheme="majorBidi" w:cstheme="majorBidi"/>
          <w:color w:val="000000" w:themeColor="text1"/>
          <w:sz w:val="24"/>
          <w:szCs w:val="24"/>
          <w:lang w:bidi="fa-IR"/>
        </w:rPr>
        <w:t>2019</w:t>
      </w:r>
      <w:r w:rsidRPr="00E42068">
        <w:rPr>
          <w:rFonts w:cs="B Nazanin"/>
          <w:sz w:val="28"/>
          <w:szCs w:val="28"/>
          <w:rtl/>
          <w:lang w:bidi="fa-IR"/>
        </w:rPr>
        <w:t>، از مخلوط</w:t>
      </w:r>
      <w:r w:rsidRPr="00E42068">
        <w:rPr>
          <w:rFonts w:cs="B Nazanin" w:hint="cs"/>
          <w:sz w:val="28"/>
          <w:szCs w:val="28"/>
          <w:rtl/>
          <w:lang w:bidi="fa-IR"/>
        </w:rPr>
        <w:t>ی</w:t>
      </w:r>
      <w:r w:rsidRPr="00E42068">
        <w:rPr>
          <w:rFonts w:cs="B Nazanin"/>
          <w:sz w:val="28"/>
          <w:szCs w:val="28"/>
          <w:rtl/>
          <w:lang w:bidi="fa-IR"/>
        </w:rPr>
        <w:t xml:space="preserve"> از ضا</w:t>
      </w:r>
      <w:r w:rsidRPr="00E42068">
        <w:rPr>
          <w:rFonts w:cs="B Nazanin" w:hint="cs"/>
          <w:sz w:val="28"/>
          <w:szCs w:val="28"/>
          <w:rtl/>
          <w:lang w:bidi="fa-IR"/>
        </w:rPr>
        <w:t>ی</w:t>
      </w:r>
      <w:r w:rsidRPr="00E42068">
        <w:rPr>
          <w:rFonts w:cs="B Nazanin" w:hint="eastAsia"/>
          <w:sz w:val="28"/>
          <w:szCs w:val="28"/>
          <w:rtl/>
          <w:lang w:bidi="fa-IR"/>
        </w:rPr>
        <w:t>عات</w:t>
      </w:r>
      <w:r w:rsidRPr="00E42068">
        <w:rPr>
          <w:rFonts w:cs="B Nazanin"/>
          <w:sz w:val="28"/>
          <w:szCs w:val="28"/>
          <w:rtl/>
          <w:lang w:bidi="fa-IR"/>
        </w:rPr>
        <w:t xml:space="preserve"> چا</w:t>
      </w:r>
      <w:r w:rsidRPr="00E42068">
        <w:rPr>
          <w:rFonts w:cs="B Nazanin" w:hint="cs"/>
          <w:sz w:val="28"/>
          <w:szCs w:val="28"/>
          <w:rtl/>
          <w:lang w:bidi="fa-IR"/>
        </w:rPr>
        <w:t>ی</w:t>
      </w:r>
      <w:r w:rsidRPr="00E42068">
        <w:rPr>
          <w:rFonts w:cs="B Nazanin"/>
          <w:sz w:val="28"/>
          <w:szCs w:val="28"/>
          <w:rtl/>
          <w:lang w:bidi="fa-IR"/>
        </w:rPr>
        <w:t xml:space="preserve"> و قهوه به عنوان جاذب ها</w:t>
      </w:r>
      <w:r w:rsidRPr="00E42068">
        <w:rPr>
          <w:rFonts w:cs="B Nazanin" w:hint="cs"/>
          <w:sz w:val="28"/>
          <w:szCs w:val="28"/>
          <w:rtl/>
          <w:lang w:bidi="fa-IR"/>
        </w:rPr>
        <w:t>ی</w:t>
      </w:r>
      <w:r w:rsidRPr="00E42068">
        <w:rPr>
          <w:rFonts w:cs="B Nazanin"/>
          <w:sz w:val="28"/>
          <w:szCs w:val="28"/>
          <w:rtl/>
          <w:lang w:bidi="fa-IR"/>
        </w:rPr>
        <w:t xml:space="preserve"> اقتصاد</w:t>
      </w:r>
      <w:r w:rsidRPr="00E42068">
        <w:rPr>
          <w:rFonts w:cs="B Nazanin" w:hint="cs"/>
          <w:sz w:val="28"/>
          <w:szCs w:val="28"/>
          <w:rtl/>
          <w:lang w:bidi="fa-IR"/>
        </w:rPr>
        <w:t>ی</w:t>
      </w:r>
      <w:r w:rsidRPr="00E42068">
        <w:rPr>
          <w:rFonts w:cs="B Nazanin"/>
          <w:sz w:val="28"/>
          <w:szCs w:val="28"/>
          <w:rtl/>
          <w:lang w:bidi="fa-IR"/>
        </w:rPr>
        <w:t xml:space="preserve"> برا</w:t>
      </w:r>
      <w:r w:rsidRPr="00E42068">
        <w:rPr>
          <w:rFonts w:cs="B Nazanin" w:hint="cs"/>
          <w:sz w:val="28"/>
          <w:szCs w:val="28"/>
          <w:rtl/>
          <w:lang w:bidi="fa-IR"/>
        </w:rPr>
        <w:t>ی</w:t>
      </w:r>
      <w:r w:rsidRPr="00E42068">
        <w:rPr>
          <w:rFonts w:cs="B Nazanin"/>
          <w:sz w:val="28"/>
          <w:szCs w:val="28"/>
          <w:rtl/>
          <w:lang w:bidi="fa-IR"/>
        </w:rPr>
        <w:t xml:space="preserve"> حذف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Pr="00E42068">
        <w:rPr>
          <w:rFonts w:cs="B Nazanin"/>
          <w:sz w:val="24"/>
          <w:szCs w:val="24"/>
          <w:rtl/>
          <w:lang w:bidi="fa-IR"/>
        </w:rPr>
        <w:t xml:space="preserve"> </w:t>
      </w:r>
      <w:r w:rsidRPr="00E42068">
        <w:rPr>
          <w:rFonts w:cs="B Nazanin"/>
          <w:sz w:val="28"/>
          <w:szCs w:val="28"/>
          <w:rtl/>
          <w:lang w:bidi="fa-IR"/>
        </w:rPr>
        <w:t xml:space="preserve">از فاضلاب </w:t>
      </w:r>
      <w:r w:rsidR="00074E35" w:rsidRPr="00E42068">
        <w:rPr>
          <w:rFonts w:cs="B Nazanin"/>
          <w:sz w:val="28"/>
          <w:szCs w:val="28"/>
          <w:rtl/>
          <w:lang w:bidi="fa-IR"/>
        </w:rPr>
        <w:t>سنتزی</w:t>
      </w:r>
      <w:r w:rsidRPr="00E42068">
        <w:rPr>
          <w:rFonts w:cs="B Nazanin"/>
          <w:sz w:val="28"/>
          <w:szCs w:val="28"/>
          <w:rtl/>
          <w:lang w:bidi="fa-IR"/>
        </w:rPr>
        <w:t xml:space="preserve"> استفاده کرد</w:t>
      </w:r>
      <w:r w:rsidRPr="00E42068">
        <w:rPr>
          <w:rFonts w:cs="B Nazanin" w:hint="cs"/>
          <w:sz w:val="28"/>
          <w:szCs w:val="28"/>
          <w:rtl/>
          <w:lang w:bidi="fa-IR"/>
        </w:rPr>
        <w:t>ند</w:t>
      </w:r>
      <w:r w:rsidRPr="00E42068">
        <w:rPr>
          <w:rFonts w:cs="B Nazanin"/>
          <w:sz w:val="28"/>
          <w:szCs w:val="28"/>
          <w:rtl/>
          <w:lang w:bidi="fa-IR"/>
        </w:rPr>
        <w:t>. برا</w:t>
      </w:r>
      <w:r w:rsidRPr="00E42068">
        <w:rPr>
          <w:rFonts w:cs="B Nazanin" w:hint="cs"/>
          <w:sz w:val="28"/>
          <w:szCs w:val="28"/>
          <w:rtl/>
          <w:lang w:bidi="fa-IR"/>
        </w:rPr>
        <w:t>ی</w:t>
      </w:r>
      <w:r w:rsidRPr="00E42068">
        <w:rPr>
          <w:rFonts w:cs="B Nazanin"/>
          <w:sz w:val="28"/>
          <w:szCs w:val="28"/>
          <w:rtl/>
          <w:lang w:bidi="fa-IR"/>
        </w:rPr>
        <w:t xml:space="preserve"> آزما</w:t>
      </w:r>
      <w:r w:rsidRPr="00E42068">
        <w:rPr>
          <w:rFonts w:cs="B Nazanin" w:hint="cs"/>
          <w:sz w:val="28"/>
          <w:szCs w:val="28"/>
          <w:rtl/>
          <w:lang w:bidi="fa-IR"/>
        </w:rPr>
        <w:t>ی</w:t>
      </w:r>
      <w:r w:rsidRPr="00E42068">
        <w:rPr>
          <w:rFonts w:cs="B Nazanin" w:hint="eastAsia"/>
          <w:sz w:val="28"/>
          <w:szCs w:val="28"/>
          <w:rtl/>
          <w:lang w:bidi="fa-IR"/>
        </w:rPr>
        <w:t>شات</w:t>
      </w:r>
      <w:r w:rsidRPr="00E42068">
        <w:rPr>
          <w:rFonts w:cs="B Nazanin"/>
          <w:sz w:val="28"/>
          <w:szCs w:val="28"/>
          <w:rtl/>
          <w:lang w:bidi="fa-IR"/>
        </w:rPr>
        <w:t xml:space="preserve"> در </w:t>
      </w:r>
      <w:r w:rsidRPr="00E42068">
        <w:rPr>
          <w:rFonts w:cs="B Nazanin" w:hint="eastAsia"/>
          <w:sz w:val="28"/>
          <w:szCs w:val="28"/>
          <w:rtl/>
          <w:lang w:bidi="fa-IR"/>
        </w:rPr>
        <w:t>مق</w:t>
      </w:r>
      <w:r w:rsidRPr="00E42068">
        <w:rPr>
          <w:rFonts w:cs="B Nazanin" w:hint="cs"/>
          <w:sz w:val="28"/>
          <w:szCs w:val="28"/>
          <w:rtl/>
          <w:lang w:bidi="fa-IR"/>
        </w:rPr>
        <w:t>ی</w:t>
      </w:r>
      <w:r w:rsidRPr="00E42068">
        <w:rPr>
          <w:rFonts w:cs="B Nazanin" w:hint="eastAsia"/>
          <w:sz w:val="28"/>
          <w:szCs w:val="28"/>
          <w:rtl/>
          <w:lang w:bidi="fa-IR"/>
        </w:rPr>
        <w:t>اس</w:t>
      </w:r>
      <w:r w:rsidRPr="00E42068">
        <w:rPr>
          <w:rFonts w:cs="B Nazanin"/>
          <w:sz w:val="28"/>
          <w:szCs w:val="28"/>
          <w:rtl/>
          <w:lang w:bidi="fa-IR"/>
        </w:rPr>
        <w:t xml:space="preserve"> </w:t>
      </w:r>
      <w:r w:rsidRPr="00E42068">
        <w:rPr>
          <w:rFonts w:cs="B Nazanin" w:hint="eastAsia"/>
          <w:sz w:val="28"/>
          <w:szCs w:val="28"/>
          <w:rtl/>
          <w:lang w:bidi="fa-IR"/>
        </w:rPr>
        <w:t>بزرگ،</w:t>
      </w:r>
      <w:r w:rsidRPr="00E42068">
        <w:rPr>
          <w:rFonts w:cs="B Nazanin"/>
          <w:sz w:val="28"/>
          <w:szCs w:val="28"/>
          <w:rtl/>
          <w:lang w:bidi="fa-IR"/>
        </w:rPr>
        <w:t xml:space="preserve"> </w:t>
      </w:r>
      <w:r w:rsidRPr="00E42068">
        <w:rPr>
          <w:rFonts w:cs="B Nazanin" w:hint="eastAsia"/>
          <w:sz w:val="28"/>
          <w:szCs w:val="28"/>
          <w:rtl/>
          <w:lang w:bidi="fa-IR"/>
        </w:rPr>
        <w:lastRenderedPageBreak/>
        <w:t>از</w:t>
      </w:r>
      <w:r w:rsidRPr="00E42068">
        <w:rPr>
          <w:rFonts w:cs="B Nazanin"/>
          <w:sz w:val="28"/>
          <w:szCs w:val="28"/>
          <w:rtl/>
          <w:lang w:bidi="fa-IR"/>
        </w:rPr>
        <w:t xml:space="preserve"> </w:t>
      </w:r>
      <w:r w:rsidR="0095469A" w:rsidRPr="00E42068">
        <w:rPr>
          <w:rStyle w:val="FootnoteReference"/>
          <w:rFonts w:cs="B Nazanin"/>
          <w:sz w:val="28"/>
          <w:szCs w:val="28"/>
          <w:rtl/>
          <w:lang w:bidi="fa-IR"/>
        </w:rPr>
        <w:footnoteReference w:id="60"/>
      </w:r>
      <w:r w:rsidRPr="00E42068">
        <w:rPr>
          <w:rFonts w:asciiTheme="majorBidi" w:hAnsiTheme="majorBidi" w:cstheme="majorBidi"/>
          <w:sz w:val="24"/>
          <w:szCs w:val="24"/>
          <w:lang w:bidi="fa-IR"/>
        </w:rPr>
        <w:t>PBR</w:t>
      </w:r>
      <w:r w:rsidRPr="00E42068">
        <w:rPr>
          <w:rFonts w:cs="B Nazanin"/>
          <w:sz w:val="28"/>
          <w:szCs w:val="28"/>
          <w:rtl/>
          <w:lang w:bidi="fa-IR"/>
        </w:rPr>
        <w:t xml:space="preserve"> </w:t>
      </w:r>
      <w:r w:rsidRPr="00E42068">
        <w:rPr>
          <w:rFonts w:cs="B Nazanin" w:hint="eastAsia"/>
          <w:sz w:val="28"/>
          <w:szCs w:val="28"/>
          <w:rtl/>
          <w:lang w:bidi="fa-IR"/>
        </w:rPr>
        <w:t>استفاده</w:t>
      </w:r>
      <w:r w:rsidRPr="00E42068">
        <w:rPr>
          <w:rFonts w:cs="B Nazanin"/>
          <w:sz w:val="28"/>
          <w:szCs w:val="28"/>
          <w:rtl/>
          <w:lang w:bidi="fa-IR"/>
        </w:rPr>
        <w:t xml:space="preserve"> شد و زمان جذب بررس</w:t>
      </w:r>
      <w:r w:rsidRPr="00E42068">
        <w:rPr>
          <w:rFonts w:cs="B Nazanin" w:hint="cs"/>
          <w:sz w:val="28"/>
          <w:szCs w:val="28"/>
          <w:rtl/>
          <w:lang w:bidi="fa-IR"/>
        </w:rPr>
        <w:t>ی</w:t>
      </w:r>
      <w:r w:rsidRPr="00E42068">
        <w:rPr>
          <w:rFonts w:cs="B Nazanin"/>
          <w:sz w:val="28"/>
          <w:szCs w:val="28"/>
          <w:rtl/>
          <w:lang w:bidi="fa-IR"/>
        </w:rPr>
        <w:t xml:space="preserve"> شد. نتا</w:t>
      </w:r>
      <w:r w:rsidRPr="00E42068">
        <w:rPr>
          <w:rFonts w:cs="B Nazanin" w:hint="cs"/>
          <w:sz w:val="28"/>
          <w:szCs w:val="28"/>
          <w:rtl/>
          <w:lang w:bidi="fa-IR"/>
        </w:rPr>
        <w:t>ی</w:t>
      </w:r>
      <w:r w:rsidRPr="00E42068">
        <w:rPr>
          <w:rFonts w:cs="B Nazanin" w:hint="eastAsia"/>
          <w:sz w:val="28"/>
          <w:szCs w:val="28"/>
          <w:rtl/>
          <w:lang w:bidi="fa-IR"/>
        </w:rPr>
        <w:t>ج</w:t>
      </w:r>
      <w:r w:rsidRPr="00E42068">
        <w:rPr>
          <w:rFonts w:cs="B Nazanin"/>
          <w:sz w:val="28"/>
          <w:szCs w:val="28"/>
          <w:rtl/>
          <w:lang w:bidi="fa-IR"/>
        </w:rPr>
        <w:t xml:space="preserve"> نشان داد که ضا</w:t>
      </w:r>
      <w:r w:rsidRPr="00E42068">
        <w:rPr>
          <w:rFonts w:cs="B Nazanin" w:hint="cs"/>
          <w:sz w:val="28"/>
          <w:szCs w:val="28"/>
          <w:rtl/>
          <w:lang w:bidi="fa-IR"/>
        </w:rPr>
        <w:t>ی</w:t>
      </w:r>
      <w:r w:rsidRPr="00E42068">
        <w:rPr>
          <w:rFonts w:cs="B Nazanin" w:hint="eastAsia"/>
          <w:sz w:val="28"/>
          <w:szCs w:val="28"/>
          <w:rtl/>
          <w:lang w:bidi="fa-IR"/>
        </w:rPr>
        <w:t>عات</w:t>
      </w:r>
      <w:r w:rsidRPr="00E42068">
        <w:rPr>
          <w:rFonts w:cs="B Nazanin"/>
          <w:sz w:val="28"/>
          <w:szCs w:val="28"/>
          <w:rtl/>
          <w:lang w:bidi="fa-IR"/>
        </w:rPr>
        <w:t xml:space="preserve"> چا</w:t>
      </w:r>
      <w:r w:rsidRPr="00E42068">
        <w:rPr>
          <w:rFonts w:cs="B Nazanin" w:hint="cs"/>
          <w:sz w:val="28"/>
          <w:szCs w:val="28"/>
          <w:rtl/>
          <w:lang w:bidi="fa-IR"/>
        </w:rPr>
        <w:t>ی</w:t>
      </w:r>
      <w:r w:rsidRPr="00E42068">
        <w:rPr>
          <w:rFonts w:cs="B Nazanin"/>
          <w:sz w:val="28"/>
          <w:szCs w:val="28"/>
          <w:rtl/>
          <w:lang w:bidi="fa-IR"/>
        </w:rPr>
        <w:t xml:space="preserve"> ق</w:t>
      </w:r>
      <w:r w:rsidRPr="00E42068">
        <w:rPr>
          <w:rFonts w:cs="B Nazanin" w:hint="eastAsia"/>
          <w:sz w:val="28"/>
          <w:szCs w:val="28"/>
          <w:rtl/>
          <w:lang w:bidi="fa-IR"/>
        </w:rPr>
        <w:t>ادر</w:t>
      </w:r>
      <w:r w:rsidRPr="00E42068">
        <w:rPr>
          <w:rFonts w:cs="B Nazanin"/>
          <w:sz w:val="28"/>
          <w:szCs w:val="28"/>
          <w:rtl/>
          <w:lang w:bidi="fa-IR"/>
        </w:rPr>
        <w:t xml:space="preserve"> به جذب </w:t>
      </w:r>
      <w:r w:rsidR="00D41794" w:rsidRPr="00E42068">
        <w:rPr>
          <w:rFonts w:asciiTheme="majorBidi" w:hAnsiTheme="majorBidi" w:cstheme="majorBidi"/>
          <w:sz w:val="24"/>
          <w:szCs w:val="24"/>
          <w:lang w:bidi="fa-IR"/>
        </w:rPr>
        <w:t>100</w:t>
      </w:r>
      <w:r w:rsidRPr="00E42068">
        <w:rPr>
          <w:rFonts w:cs="B Nazanin"/>
          <w:sz w:val="24"/>
          <w:szCs w:val="24"/>
          <w:rtl/>
          <w:lang w:bidi="fa-IR"/>
        </w:rPr>
        <w:t xml:space="preserve"> </w:t>
      </w:r>
      <w:r w:rsidRPr="00E42068">
        <w:rPr>
          <w:rFonts w:cs="B Nazanin"/>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hint="cs"/>
          <w:sz w:val="28"/>
          <w:szCs w:val="28"/>
          <w:rtl/>
          <w:lang w:bidi="fa-IR"/>
        </w:rPr>
        <w:t>ی‌</w:t>
      </w:r>
      <w:r w:rsidRPr="00E42068">
        <w:rPr>
          <w:rFonts w:cs="B Nazanin" w:hint="eastAsia"/>
          <w:sz w:val="28"/>
          <w:szCs w:val="28"/>
          <w:rtl/>
          <w:lang w:bidi="fa-IR"/>
        </w:rPr>
        <w:t>گرم</w:t>
      </w:r>
      <w:r w:rsidRPr="00E42068">
        <w:rPr>
          <w:rFonts w:cs="B Nazanin"/>
          <w:sz w:val="28"/>
          <w:szCs w:val="28"/>
          <w:rtl/>
          <w:lang w:bidi="fa-IR"/>
        </w:rPr>
        <w:t xml:space="preserve"> در ل</w:t>
      </w:r>
      <w:r w:rsidRPr="00E42068">
        <w:rPr>
          <w:rFonts w:cs="B Nazanin" w:hint="cs"/>
          <w:sz w:val="28"/>
          <w:szCs w:val="28"/>
          <w:rtl/>
          <w:lang w:bidi="fa-IR"/>
        </w:rPr>
        <w:t>ی</w:t>
      </w:r>
      <w:r w:rsidRPr="00E42068">
        <w:rPr>
          <w:rFonts w:cs="B Nazanin" w:hint="eastAsia"/>
          <w:sz w:val="28"/>
          <w:szCs w:val="28"/>
          <w:rtl/>
          <w:lang w:bidi="fa-IR"/>
        </w:rPr>
        <w:t>تر</w:t>
      </w:r>
      <w:r w:rsidRPr="00E42068">
        <w:rPr>
          <w:rFonts w:cs="B Nazanin"/>
          <w:sz w:val="28"/>
          <w:szCs w:val="28"/>
          <w:rtl/>
          <w:lang w:bidi="fa-IR"/>
        </w:rPr>
        <w:t xml:space="preserve">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Pr="00E42068">
        <w:rPr>
          <w:rFonts w:cs="B Nazanin"/>
          <w:sz w:val="24"/>
          <w:szCs w:val="24"/>
          <w:rtl/>
          <w:lang w:bidi="fa-IR"/>
        </w:rPr>
        <w:t xml:space="preserve"> </w:t>
      </w:r>
      <w:r w:rsidRPr="00E42068">
        <w:rPr>
          <w:rFonts w:cs="B Nazanin"/>
          <w:sz w:val="28"/>
          <w:szCs w:val="28"/>
          <w:rtl/>
          <w:lang w:bidi="fa-IR"/>
        </w:rPr>
        <w:t xml:space="preserve">به مدت </w:t>
      </w:r>
      <w:r w:rsidR="00D41794" w:rsidRPr="00E42068">
        <w:rPr>
          <w:rFonts w:asciiTheme="majorBidi" w:hAnsiTheme="majorBidi" w:cstheme="majorBidi"/>
          <w:sz w:val="24"/>
          <w:szCs w:val="24"/>
          <w:lang w:bidi="fa-IR"/>
        </w:rPr>
        <w:t>30</w:t>
      </w:r>
      <w:r w:rsidRPr="00E42068">
        <w:rPr>
          <w:rFonts w:cs="B Nazanin"/>
          <w:sz w:val="24"/>
          <w:szCs w:val="24"/>
          <w:rtl/>
          <w:lang w:bidi="fa-IR"/>
        </w:rPr>
        <w:t xml:space="preserve"> </w:t>
      </w:r>
      <w:r w:rsidRPr="00E42068">
        <w:rPr>
          <w:rFonts w:cs="B Nazanin"/>
          <w:sz w:val="28"/>
          <w:szCs w:val="28"/>
          <w:rtl/>
          <w:lang w:bidi="fa-IR"/>
        </w:rPr>
        <w:t>دق</w:t>
      </w:r>
      <w:r w:rsidRPr="00E42068">
        <w:rPr>
          <w:rFonts w:cs="B Nazanin" w:hint="cs"/>
          <w:sz w:val="28"/>
          <w:szCs w:val="28"/>
          <w:rtl/>
          <w:lang w:bidi="fa-IR"/>
        </w:rPr>
        <w:t>ی</w:t>
      </w:r>
      <w:r w:rsidRPr="00E42068">
        <w:rPr>
          <w:rFonts w:cs="B Nazanin" w:hint="eastAsia"/>
          <w:sz w:val="28"/>
          <w:szCs w:val="28"/>
          <w:rtl/>
          <w:lang w:bidi="fa-IR"/>
        </w:rPr>
        <w:t>قه</w:t>
      </w:r>
      <w:r w:rsidRPr="00E42068">
        <w:rPr>
          <w:rFonts w:cs="B Nazanin"/>
          <w:sz w:val="28"/>
          <w:szCs w:val="28"/>
          <w:rtl/>
          <w:lang w:bidi="fa-IR"/>
        </w:rPr>
        <w:t xml:space="preserve"> در </w:t>
      </w:r>
      <w:r w:rsidRPr="00E42068">
        <w:rPr>
          <w:rFonts w:asciiTheme="majorBidi" w:hAnsiTheme="majorBidi" w:cstheme="majorBidi"/>
          <w:sz w:val="24"/>
          <w:szCs w:val="24"/>
          <w:lang w:bidi="fa-IR"/>
        </w:rPr>
        <w:t>PBR</w:t>
      </w:r>
      <w:r w:rsidRPr="00E42068">
        <w:rPr>
          <w:rFonts w:cs="B Nazanin"/>
          <w:sz w:val="28"/>
          <w:szCs w:val="28"/>
          <w:rtl/>
          <w:lang w:bidi="fa-IR"/>
        </w:rPr>
        <w:t xml:space="preserve"> هست</w:t>
      </w:r>
      <w:r w:rsidRPr="00E42068">
        <w:rPr>
          <w:rFonts w:cs="B Nazanin" w:hint="cs"/>
          <w:sz w:val="28"/>
          <w:szCs w:val="28"/>
          <w:rtl/>
          <w:lang w:bidi="fa-IR"/>
        </w:rPr>
        <w:t>ند.</w:t>
      </w:r>
    </w:p>
    <w:p w14:paraId="197B8F4E" w14:textId="7FCC9051" w:rsidR="003C6900" w:rsidRPr="00E42068" w:rsidRDefault="003C6900" w:rsidP="003C6900">
      <w:pPr>
        <w:pStyle w:val="Heading2"/>
        <w:bidi/>
        <w:rPr>
          <w:rFonts w:cs="B Nazanin"/>
          <w:sz w:val="48"/>
          <w:szCs w:val="36"/>
          <w:lang w:bidi="fa-IR"/>
        </w:rPr>
      </w:pPr>
      <w:bookmarkStart w:id="38" w:name="_Toc153621635"/>
      <w:r w:rsidRPr="00E42068">
        <w:rPr>
          <w:rFonts w:cs="B Nazanin" w:hint="cs"/>
          <w:sz w:val="48"/>
          <w:szCs w:val="36"/>
          <w:rtl/>
          <w:lang w:bidi="fa-IR"/>
        </w:rPr>
        <w:t>4-5 راکتورهای همزن‌دار متوالی</w:t>
      </w:r>
      <w:bookmarkEnd w:id="38"/>
    </w:p>
    <w:p w14:paraId="49E2AEAD" w14:textId="77777777" w:rsidR="001110E5" w:rsidRPr="00E42068" w:rsidRDefault="003C6900" w:rsidP="001F14DE">
      <w:pPr>
        <w:bidi/>
        <w:spacing w:line="360" w:lineRule="auto"/>
        <w:jc w:val="both"/>
        <w:rPr>
          <w:rFonts w:cs="B Nazanin"/>
          <w:sz w:val="28"/>
          <w:szCs w:val="28"/>
          <w:rtl/>
          <w:lang w:bidi="fa-IR"/>
        </w:rPr>
      </w:pPr>
      <w:r w:rsidRPr="00E42068">
        <w:rPr>
          <w:rFonts w:asciiTheme="majorBidi" w:hAnsiTheme="majorBidi" w:cstheme="majorBidi"/>
          <w:sz w:val="24"/>
          <w:szCs w:val="24"/>
          <w:lang w:bidi="fa-IR"/>
        </w:rPr>
        <w:t>CSTR</w:t>
      </w:r>
      <w:r w:rsidRPr="00E42068">
        <w:rPr>
          <w:rStyle w:val="FootnoteReference"/>
          <w:rFonts w:asciiTheme="majorBidi" w:hAnsiTheme="majorBidi"/>
          <w:sz w:val="24"/>
          <w:szCs w:val="24"/>
        </w:rPr>
        <w:footnoteReference w:id="61"/>
      </w:r>
      <w:r w:rsidRPr="00E42068">
        <w:rPr>
          <w:rFonts w:cs="B Nazanin"/>
          <w:sz w:val="28"/>
          <w:szCs w:val="28"/>
          <w:rtl/>
          <w:lang w:bidi="fa-IR"/>
        </w:rPr>
        <w:t xml:space="preserve"> ها با مکان</w:t>
      </w:r>
      <w:r w:rsidRPr="00E42068">
        <w:rPr>
          <w:rFonts w:cs="B Nazanin" w:hint="cs"/>
          <w:sz w:val="28"/>
          <w:szCs w:val="28"/>
          <w:rtl/>
          <w:lang w:bidi="fa-IR"/>
        </w:rPr>
        <w:t>ی</w:t>
      </w:r>
      <w:r w:rsidRPr="00E42068">
        <w:rPr>
          <w:rFonts w:cs="B Nazanin" w:hint="eastAsia"/>
          <w:sz w:val="28"/>
          <w:szCs w:val="28"/>
          <w:rtl/>
          <w:lang w:bidi="fa-IR"/>
        </w:rPr>
        <w:t>سم</w:t>
      </w:r>
      <w:r w:rsidRPr="00E42068">
        <w:rPr>
          <w:rFonts w:cs="B Nazanin"/>
          <w:sz w:val="28"/>
          <w:szCs w:val="28"/>
          <w:rtl/>
          <w:lang w:bidi="fa-IR"/>
        </w:rPr>
        <w:t xml:space="preserve"> ها</w:t>
      </w:r>
      <w:r w:rsidRPr="00E42068">
        <w:rPr>
          <w:rFonts w:cs="B Nazanin" w:hint="cs"/>
          <w:sz w:val="28"/>
          <w:szCs w:val="28"/>
          <w:rtl/>
          <w:lang w:bidi="fa-IR"/>
        </w:rPr>
        <w:t>ی</w:t>
      </w:r>
      <w:r w:rsidRPr="00E42068">
        <w:rPr>
          <w:rFonts w:cs="B Nazanin"/>
          <w:sz w:val="28"/>
          <w:szCs w:val="28"/>
          <w:rtl/>
          <w:lang w:bidi="fa-IR"/>
        </w:rPr>
        <w:t xml:space="preserve"> ب</w:t>
      </w:r>
      <w:r w:rsidRPr="00E42068">
        <w:rPr>
          <w:rFonts w:cs="B Nazanin" w:hint="cs"/>
          <w:sz w:val="28"/>
          <w:szCs w:val="28"/>
          <w:rtl/>
          <w:lang w:bidi="fa-IR"/>
        </w:rPr>
        <w:t>ی</w:t>
      </w:r>
      <w:r w:rsidRPr="00E42068">
        <w:rPr>
          <w:rFonts w:cs="B Nazanin"/>
          <w:sz w:val="28"/>
          <w:szCs w:val="28"/>
          <w:rtl/>
          <w:lang w:bidi="fa-IR"/>
        </w:rPr>
        <w:t xml:space="preserve"> هواز</w:t>
      </w:r>
      <w:r w:rsidRPr="00E42068">
        <w:rPr>
          <w:rFonts w:cs="B Nazanin" w:hint="cs"/>
          <w:sz w:val="28"/>
          <w:szCs w:val="28"/>
          <w:rtl/>
          <w:lang w:bidi="fa-IR"/>
        </w:rPr>
        <w:t>ی</w:t>
      </w:r>
      <w:r w:rsidRPr="00E42068">
        <w:rPr>
          <w:rFonts w:cs="B Nazanin"/>
          <w:sz w:val="28"/>
          <w:szCs w:val="28"/>
          <w:rtl/>
          <w:lang w:bidi="fa-IR"/>
        </w:rPr>
        <w:t xml:space="preserve"> با سرعت متوسط کار م</w:t>
      </w:r>
      <w:r w:rsidRPr="00E42068">
        <w:rPr>
          <w:rFonts w:cs="B Nazanin" w:hint="cs"/>
          <w:sz w:val="28"/>
          <w:szCs w:val="28"/>
          <w:rtl/>
          <w:lang w:bidi="fa-IR"/>
        </w:rPr>
        <w:t>ی</w:t>
      </w:r>
      <w:r w:rsidRPr="00E42068">
        <w:rPr>
          <w:rFonts w:cs="B Nazanin"/>
          <w:sz w:val="28"/>
          <w:szCs w:val="28"/>
          <w:rtl/>
          <w:lang w:bidi="fa-IR"/>
        </w:rPr>
        <w:t xml:space="preserve"> کنند</w:t>
      </w:r>
      <w:r w:rsidRPr="00E42068">
        <w:rPr>
          <w:rFonts w:cs="B Nazanin" w:hint="cs"/>
          <w:sz w:val="28"/>
          <w:szCs w:val="28"/>
          <w:rtl/>
          <w:lang w:bidi="fa-IR"/>
        </w:rPr>
        <w:t xml:space="preserve"> و</w:t>
      </w:r>
      <w:r w:rsidRPr="00E42068">
        <w:rPr>
          <w:rFonts w:cs="B Nazanin"/>
          <w:sz w:val="28"/>
          <w:szCs w:val="28"/>
          <w:rtl/>
          <w:lang w:bidi="fa-IR"/>
        </w:rPr>
        <w:t xml:space="preserve"> کل محتو</w:t>
      </w:r>
      <w:r w:rsidRPr="00E42068">
        <w:rPr>
          <w:rFonts w:cs="B Nazanin" w:hint="cs"/>
          <w:sz w:val="28"/>
          <w:szCs w:val="28"/>
          <w:rtl/>
          <w:lang w:bidi="fa-IR"/>
        </w:rPr>
        <w:t>ی</w:t>
      </w:r>
      <w:r w:rsidRPr="00E42068">
        <w:rPr>
          <w:rFonts w:cs="B Nazanin" w:hint="eastAsia"/>
          <w:sz w:val="28"/>
          <w:szCs w:val="28"/>
          <w:rtl/>
          <w:lang w:bidi="fa-IR"/>
        </w:rPr>
        <w:t>ات</w:t>
      </w:r>
      <w:r w:rsidRPr="00E42068">
        <w:rPr>
          <w:rFonts w:cs="B Nazanin"/>
          <w:sz w:val="28"/>
          <w:szCs w:val="28"/>
          <w:rtl/>
          <w:lang w:bidi="fa-IR"/>
        </w:rPr>
        <w:t xml:space="preserve"> راکتور ترک</w:t>
      </w:r>
      <w:r w:rsidRPr="00E42068">
        <w:rPr>
          <w:rFonts w:cs="B Nazanin" w:hint="cs"/>
          <w:sz w:val="28"/>
          <w:szCs w:val="28"/>
          <w:rtl/>
          <w:lang w:bidi="fa-IR"/>
        </w:rPr>
        <w:t>ی</w:t>
      </w:r>
      <w:r w:rsidRPr="00E42068">
        <w:rPr>
          <w:rFonts w:cs="B Nazanin" w:hint="eastAsia"/>
          <w:sz w:val="28"/>
          <w:szCs w:val="28"/>
          <w:rtl/>
          <w:lang w:bidi="fa-IR"/>
        </w:rPr>
        <w:t>ب</w:t>
      </w:r>
      <w:r w:rsidRPr="00E42068">
        <w:rPr>
          <w:rFonts w:cs="B Nazanin" w:hint="cs"/>
          <w:sz w:val="28"/>
          <w:szCs w:val="28"/>
          <w:rtl/>
          <w:lang w:bidi="fa-IR"/>
        </w:rPr>
        <w:t xml:space="preserve"> می‌شود</w:t>
      </w:r>
      <w:r w:rsidRPr="00E42068">
        <w:rPr>
          <w:rFonts w:cs="B Nazanin"/>
          <w:sz w:val="28"/>
          <w:szCs w:val="28"/>
          <w:rtl/>
          <w:lang w:bidi="fa-IR"/>
        </w:rPr>
        <w:t xml:space="preserve">. </w:t>
      </w:r>
      <w:r w:rsidRPr="00E42068">
        <w:rPr>
          <w:rFonts w:cs="B Nazanin" w:hint="cs"/>
          <w:sz w:val="28"/>
          <w:szCs w:val="28"/>
          <w:rtl/>
          <w:lang w:bidi="fa-IR"/>
        </w:rPr>
        <w:t xml:space="preserve"> این </w:t>
      </w:r>
      <w:r w:rsidRPr="00E42068">
        <w:rPr>
          <w:rFonts w:cs="B Nazanin"/>
          <w:sz w:val="28"/>
          <w:szCs w:val="28"/>
          <w:rtl/>
          <w:lang w:bidi="fa-IR"/>
        </w:rPr>
        <w:t>اختلاط منجر به تعامل ب</w:t>
      </w:r>
      <w:r w:rsidRPr="00E42068">
        <w:rPr>
          <w:rFonts w:cs="B Nazanin" w:hint="cs"/>
          <w:sz w:val="28"/>
          <w:szCs w:val="28"/>
          <w:rtl/>
          <w:lang w:bidi="fa-IR"/>
        </w:rPr>
        <w:t>ی</w:t>
      </w:r>
      <w:r w:rsidRPr="00E42068">
        <w:rPr>
          <w:rFonts w:cs="B Nazanin" w:hint="eastAsia"/>
          <w:sz w:val="28"/>
          <w:szCs w:val="28"/>
          <w:rtl/>
          <w:lang w:bidi="fa-IR"/>
        </w:rPr>
        <w:t>شتر</w:t>
      </w:r>
      <w:r w:rsidRPr="00E42068">
        <w:rPr>
          <w:rFonts w:cs="B Nazanin"/>
          <w:sz w:val="28"/>
          <w:szCs w:val="28"/>
          <w:rtl/>
          <w:lang w:bidi="fa-IR"/>
        </w:rPr>
        <w:t xml:space="preserve"> ب</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باکتر</w:t>
      </w:r>
      <w:r w:rsidRPr="00E42068">
        <w:rPr>
          <w:rFonts w:cs="B Nazanin" w:hint="cs"/>
          <w:sz w:val="28"/>
          <w:szCs w:val="28"/>
          <w:rtl/>
          <w:lang w:bidi="fa-IR"/>
        </w:rPr>
        <w:t>ی</w:t>
      </w:r>
      <w:r w:rsidRPr="00E42068">
        <w:rPr>
          <w:rFonts w:cs="B Nazanin"/>
          <w:sz w:val="28"/>
          <w:szCs w:val="28"/>
          <w:rtl/>
          <w:lang w:bidi="fa-IR"/>
        </w:rPr>
        <w:t xml:space="preserve"> ها و بسترها م</w:t>
      </w:r>
      <w:r w:rsidRPr="00E42068">
        <w:rPr>
          <w:rFonts w:cs="B Nazanin" w:hint="cs"/>
          <w:sz w:val="28"/>
          <w:szCs w:val="28"/>
          <w:rtl/>
          <w:lang w:bidi="fa-IR"/>
        </w:rPr>
        <w:t>ی</w:t>
      </w:r>
      <w:r w:rsidRPr="00E42068">
        <w:rPr>
          <w:rFonts w:cs="B Nazanin"/>
          <w:sz w:val="28"/>
          <w:szCs w:val="28"/>
          <w:rtl/>
          <w:lang w:bidi="fa-IR"/>
        </w:rPr>
        <w:t xml:space="preserve"> شود. فرآ</w:t>
      </w:r>
      <w:r w:rsidRPr="00E42068">
        <w:rPr>
          <w:rFonts w:cs="B Nazanin" w:hint="cs"/>
          <w:sz w:val="28"/>
          <w:szCs w:val="28"/>
          <w:rtl/>
          <w:lang w:bidi="fa-IR"/>
        </w:rPr>
        <w:t>ی</w:t>
      </w:r>
      <w:r w:rsidRPr="00E42068">
        <w:rPr>
          <w:rFonts w:cs="B Nazanin" w:hint="eastAsia"/>
          <w:sz w:val="28"/>
          <w:szCs w:val="28"/>
          <w:rtl/>
          <w:lang w:bidi="fa-IR"/>
        </w:rPr>
        <w:t>ند</w:t>
      </w:r>
      <w:r w:rsidRPr="00E42068">
        <w:rPr>
          <w:rFonts w:cs="B Nazanin"/>
          <w:sz w:val="28"/>
          <w:szCs w:val="28"/>
          <w:rtl/>
          <w:lang w:bidi="fa-IR"/>
        </w:rPr>
        <w:t xml:space="preserve"> جذب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Pr="00E42068">
        <w:rPr>
          <w:rFonts w:cs="B Nazanin"/>
          <w:sz w:val="28"/>
          <w:szCs w:val="28"/>
          <w:rtl/>
          <w:lang w:bidi="fa-IR"/>
        </w:rPr>
        <w:t xml:space="preserve"> در س</w:t>
      </w:r>
      <w:r w:rsidRPr="00E42068">
        <w:rPr>
          <w:rFonts w:cs="B Nazanin" w:hint="cs"/>
          <w:sz w:val="28"/>
          <w:szCs w:val="28"/>
          <w:rtl/>
          <w:lang w:bidi="fa-IR"/>
        </w:rPr>
        <w:t>ی</w:t>
      </w:r>
      <w:r w:rsidRPr="00E42068">
        <w:rPr>
          <w:rFonts w:cs="B Nazanin" w:hint="eastAsia"/>
          <w:sz w:val="28"/>
          <w:szCs w:val="28"/>
          <w:rtl/>
          <w:lang w:bidi="fa-IR"/>
        </w:rPr>
        <w:t>ستم</w:t>
      </w:r>
      <w:r w:rsidRPr="00E42068">
        <w:rPr>
          <w:rFonts w:cs="B Nazanin"/>
          <w:sz w:val="28"/>
          <w:szCs w:val="28"/>
          <w:rtl/>
          <w:lang w:bidi="fa-IR"/>
        </w:rPr>
        <w:t xml:space="preserve"> </w:t>
      </w:r>
      <w:r w:rsidRPr="00E42068">
        <w:rPr>
          <w:rFonts w:asciiTheme="majorBidi" w:hAnsiTheme="majorBidi" w:cstheme="majorBidi"/>
          <w:sz w:val="24"/>
          <w:szCs w:val="24"/>
          <w:lang w:bidi="fa-IR"/>
        </w:rPr>
        <w:t>CSTR</w:t>
      </w:r>
      <w:r w:rsidRPr="00E42068">
        <w:rPr>
          <w:rFonts w:cs="B Nazanin"/>
          <w:sz w:val="28"/>
          <w:szCs w:val="28"/>
          <w:rtl/>
          <w:lang w:bidi="fa-IR"/>
        </w:rPr>
        <w:t xml:space="preserve"> شب</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به راکتور</w:t>
      </w:r>
      <w:r w:rsidRPr="00E42068">
        <w:rPr>
          <w:rFonts w:cs="B Nazanin" w:hint="cs"/>
          <w:sz w:val="28"/>
          <w:szCs w:val="28"/>
          <w:rtl/>
          <w:lang w:bidi="fa-IR"/>
        </w:rPr>
        <w:t>ی</w:t>
      </w:r>
      <w:r w:rsidRPr="00E42068">
        <w:rPr>
          <w:rFonts w:cs="B Nazanin"/>
          <w:sz w:val="28"/>
          <w:szCs w:val="28"/>
          <w:rtl/>
          <w:lang w:bidi="fa-IR"/>
        </w:rPr>
        <w:t xml:space="preserve"> است که به طور ناپ</w:t>
      </w:r>
      <w:r w:rsidRPr="00E42068">
        <w:rPr>
          <w:rFonts w:cs="B Nazanin" w:hint="cs"/>
          <w:sz w:val="28"/>
          <w:szCs w:val="28"/>
          <w:rtl/>
          <w:lang w:bidi="fa-IR"/>
        </w:rPr>
        <w:t>ی</w:t>
      </w:r>
      <w:r w:rsidRPr="00E42068">
        <w:rPr>
          <w:rFonts w:cs="B Nazanin" w:hint="eastAsia"/>
          <w:sz w:val="28"/>
          <w:szCs w:val="28"/>
          <w:rtl/>
          <w:lang w:bidi="fa-IR"/>
        </w:rPr>
        <w:t>وسته</w:t>
      </w:r>
      <w:r w:rsidRPr="00E42068">
        <w:rPr>
          <w:rFonts w:cs="B Nazanin"/>
          <w:sz w:val="28"/>
          <w:szCs w:val="28"/>
          <w:rtl/>
          <w:lang w:bidi="fa-IR"/>
        </w:rPr>
        <w:t xml:space="preserve"> هم زده م</w:t>
      </w:r>
      <w:r w:rsidRPr="00E42068">
        <w:rPr>
          <w:rFonts w:cs="B Nazanin" w:hint="cs"/>
          <w:sz w:val="28"/>
          <w:szCs w:val="28"/>
          <w:rtl/>
          <w:lang w:bidi="fa-IR"/>
        </w:rPr>
        <w:t>ی</w:t>
      </w:r>
      <w:r w:rsidRPr="00E42068">
        <w:rPr>
          <w:rFonts w:cs="B Nazanin"/>
          <w:sz w:val="28"/>
          <w:szCs w:val="28"/>
          <w:rtl/>
          <w:lang w:bidi="fa-IR"/>
        </w:rPr>
        <w:t xml:space="preserve"> شود، با ا</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تفاوت که خ</w:t>
      </w:r>
      <w:r w:rsidRPr="00E42068">
        <w:rPr>
          <w:rFonts w:cs="B Nazanin" w:hint="eastAsia"/>
          <w:sz w:val="28"/>
          <w:szCs w:val="28"/>
          <w:rtl/>
          <w:lang w:bidi="fa-IR"/>
        </w:rPr>
        <w:t>وراک</w:t>
      </w:r>
      <w:r w:rsidRPr="00E42068">
        <w:rPr>
          <w:rFonts w:cs="B Nazanin"/>
          <w:sz w:val="28"/>
          <w:szCs w:val="28"/>
          <w:rtl/>
          <w:lang w:bidi="fa-IR"/>
        </w:rPr>
        <w:t xml:space="preserve"> (محلول) حاو</w:t>
      </w:r>
      <w:r w:rsidRPr="00E42068">
        <w:rPr>
          <w:rFonts w:cs="B Nazanin" w:hint="cs"/>
          <w:sz w:val="28"/>
          <w:szCs w:val="28"/>
          <w:rtl/>
          <w:lang w:bidi="fa-IR"/>
        </w:rPr>
        <w:t>ی</w:t>
      </w:r>
      <w:r w:rsidRPr="00E42068">
        <w:rPr>
          <w:rFonts w:cs="B Nazanin"/>
          <w:sz w:val="28"/>
          <w:szCs w:val="28"/>
          <w:rtl/>
          <w:lang w:bidi="fa-IR"/>
        </w:rPr>
        <w:t xml:space="preserve"> کروم</w:t>
      </w:r>
      <w:r w:rsidRPr="00E42068">
        <w:rPr>
          <w:rFonts w:asciiTheme="majorBidi" w:hAnsiTheme="majorBidi" w:cstheme="majorBidi"/>
          <w:sz w:val="24"/>
          <w:szCs w:val="24"/>
          <w:rtl/>
          <w:lang w:bidi="fa-IR"/>
        </w:rPr>
        <w:t xml:space="preserve"> (</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Pr="00E42068">
        <w:rPr>
          <w:rFonts w:cs="B Nazanin"/>
          <w:sz w:val="28"/>
          <w:szCs w:val="28"/>
          <w:rtl/>
          <w:lang w:bidi="fa-IR"/>
        </w:rPr>
        <w:t xml:space="preserve"> با</w:t>
      </w:r>
      <w:r w:rsidRPr="00E42068">
        <w:rPr>
          <w:rFonts w:cs="B Nazanin" w:hint="cs"/>
          <w:sz w:val="28"/>
          <w:szCs w:val="28"/>
          <w:rtl/>
          <w:lang w:bidi="fa-IR"/>
        </w:rPr>
        <w:t>ی</w:t>
      </w:r>
      <w:r w:rsidRPr="00E42068">
        <w:rPr>
          <w:rFonts w:cs="B Nazanin" w:hint="eastAsia"/>
          <w:sz w:val="28"/>
          <w:szCs w:val="28"/>
          <w:rtl/>
          <w:lang w:bidi="fa-IR"/>
        </w:rPr>
        <w:t>د</w:t>
      </w:r>
      <w:r w:rsidRPr="00E42068">
        <w:rPr>
          <w:rFonts w:cs="B Nazanin"/>
          <w:sz w:val="28"/>
          <w:szCs w:val="28"/>
          <w:rtl/>
          <w:lang w:bidi="fa-IR"/>
        </w:rPr>
        <w:t xml:space="preserve"> دائماً وارد راکتور شود</w:t>
      </w:r>
      <w:r w:rsidRPr="00E42068">
        <w:rPr>
          <w:rFonts w:cs="B Nazanin" w:hint="cs"/>
          <w:sz w:val="28"/>
          <w:szCs w:val="28"/>
          <w:rtl/>
          <w:lang w:bidi="fa-IR"/>
        </w:rPr>
        <w:t>.</w:t>
      </w:r>
      <w:r w:rsidR="001110E5" w:rsidRPr="00E42068">
        <w:rPr>
          <w:rFonts w:cs="B Nazanin" w:hint="cs"/>
          <w:sz w:val="28"/>
          <w:szCs w:val="28"/>
          <w:rtl/>
          <w:lang w:bidi="fa-IR"/>
        </w:rPr>
        <w:t xml:space="preserve"> شکل 5-4 نمایی کلی از یک راکتور همزن دار متوالی را نشان می‌دهد.</w:t>
      </w:r>
    </w:p>
    <w:p w14:paraId="55293289" w14:textId="63555104" w:rsidR="001110E5" w:rsidRPr="00E42068" w:rsidRDefault="00BE46F6" w:rsidP="00E42068">
      <w:pPr>
        <w:bidi/>
        <w:spacing w:line="360" w:lineRule="auto"/>
        <w:jc w:val="center"/>
        <w:rPr>
          <w:rFonts w:cs="B Nazanin"/>
          <w:sz w:val="28"/>
          <w:szCs w:val="28"/>
          <w:rtl/>
          <w:lang w:bidi="fa-IR"/>
        </w:rPr>
      </w:pPr>
      <w:r>
        <w:rPr>
          <w:rFonts w:cs="B Nazanin"/>
          <w:noProof/>
          <w:sz w:val="28"/>
          <w:szCs w:val="28"/>
          <w:rtl/>
          <w:lang w:val="fa-IR" w:bidi="fa-IR"/>
        </w:rPr>
        <w:drawing>
          <wp:inline distT="0" distB="0" distL="0" distR="0" wp14:anchorId="5B11E3BD" wp14:editId="0A66A199">
            <wp:extent cx="5943600" cy="3886200"/>
            <wp:effectExtent l="0" t="0" r="0" b="0"/>
            <wp:docPr id="17821624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162492" name="Picture 178216249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886200"/>
                    </a:xfrm>
                    <a:prstGeom prst="rect">
                      <a:avLst/>
                    </a:prstGeom>
                  </pic:spPr>
                </pic:pic>
              </a:graphicData>
            </a:graphic>
          </wp:inline>
        </w:drawing>
      </w:r>
    </w:p>
    <w:p w14:paraId="410939E7" w14:textId="0953CD83" w:rsidR="001110E5" w:rsidRPr="00E42068" w:rsidRDefault="001110E5" w:rsidP="00E42068">
      <w:pPr>
        <w:bidi/>
        <w:spacing w:line="360" w:lineRule="auto"/>
        <w:jc w:val="center"/>
        <w:rPr>
          <w:rFonts w:cs="B Nazanin"/>
          <w:rtl/>
          <w:lang w:bidi="fa-IR"/>
        </w:rPr>
      </w:pPr>
      <w:r w:rsidRPr="00E42068">
        <w:rPr>
          <w:rFonts w:cs="B Nazanin" w:hint="eastAsia"/>
          <w:rtl/>
          <w:lang w:bidi="fa-IR"/>
        </w:rPr>
        <w:t>شکل</w:t>
      </w:r>
      <w:r w:rsidRPr="00E42068">
        <w:rPr>
          <w:rFonts w:cs="B Nazanin"/>
          <w:rtl/>
          <w:lang w:bidi="fa-IR"/>
        </w:rPr>
        <w:t xml:space="preserve"> 5-4 </w:t>
      </w:r>
      <w:r w:rsidRPr="00E42068">
        <w:rPr>
          <w:rFonts w:cs="B Nazanin" w:hint="eastAsia"/>
          <w:rtl/>
          <w:lang w:bidi="fa-IR"/>
        </w:rPr>
        <w:t>راکتور</w:t>
      </w:r>
      <w:r w:rsidRPr="00E42068">
        <w:rPr>
          <w:rFonts w:cs="B Nazanin"/>
          <w:rtl/>
          <w:lang w:bidi="fa-IR"/>
        </w:rPr>
        <w:t xml:space="preserve"> </w:t>
      </w:r>
      <w:r w:rsidRPr="00E42068">
        <w:rPr>
          <w:rFonts w:cs="B Nazanin" w:hint="eastAsia"/>
          <w:rtl/>
          <w:lang w:bidi="fa-IR"/>
        </w:rPr>
        <w:t>همزن‌دار</w:t>
      </w:r>
      <w:r w:rsidRPr="00E42068">
        <w:rPr>
          <w:rFonts w:cs="B Nazanin"/>
          <w:rtl/>
          <w:lang w:bidi="fa-IR"/>
        </w:rPr>
        <w:t xml:space="preserve"> </w:t>
      </w:r>
      <w:r w:rsidRPr="00E42068">
        <w:rPr>
          <w:rFonts w:cs="B Nazanin" w:hint="eastAsia"/>
          <w:rtl/>
          <w:lang w:bidi="fa-IR"/>
        </w:rPr>
        <w:t>متوال</w:t>
      </w:r>
      <w:r w:rsidRPr="00E42068">
        <w:rPr>
          <w:rFonts w:cs="B Nazanin" w:hint="cs"/>
          <w:rtl/>
          <w:lang w:bidi="fa-IR"/>
        </w:rPr>
        <w:t>ی</w:t>
      </w:r>
    </w:p>
    <w:p w14:paraId="34356353" w14:textId="369B47C9" w:rsidR="003C6900" w:rsidRPr="00E42068" w:rsidRDefault="003C6900" w:rsidP="001110E5">
      <w:pPr>
        <w:bidi/>
        <w:spacing w:line="360" w:lineRule="auto"/>
        <w:jc w:val="both"/>
        <w:rPr>
          <w:rFonts w:cs="B Nazanin"/>
          <w:sz w:val="28"/>
          <w:szCs w:val="28"/>
          <w:rtl/>
          <w:lang w:bidi="fa-IR"/>
        </w:rPr>
      </w:pPr>
      <w:r w:rsidRPr="00E42068">
        <w:rPr>
          <w:rFonts w:cs="B Nazanin" w:hint="cs"/>
          <w:sz w:val="28"/>
          <w:szCs w:val="28"/>
          <w:rtl/>
          <w:lang w:bidi="fa-IR"/>
        </w:rPr>
        <w:lastRenderedPageBreak/>
        <w:t xml:space="preserve"> </w:t>
      </w:r>
      <w:r w:rsidRPr="00E42068">
        <w:rPr>
          <w:rFonts w:asciiTheme="majorBidi" w:hAnsiTheme="majorBidi" w:cstheme="majorBidi"/>
          <w:color w:val="000000" w:themeColor="text1"/>
          <w:sz w:val="24"/>
          <w:szCs w:val="24"/>
          <w:lang w:bidi="fa-IR"/>
        </w:rPr>
        <w:t>Bhide</w:t>
      </w:r>
      <w:r w:rsidR="00622DF8" w:rsidRPr="00E42068">
        <w:rPr>
          <w:rFonts w:asciiTheme="majorBidi" w:hAnsiTheme="majorBidi" w:cstheme="majorBidi" w:hint="cs"/>
          <w:color w:val="000000" w:themeColor="text1"/>
          <w:sz w:val="24"/>
          <w:szCs w:val="24"/>
          <w:rtl/>
          <w:lang w:bidi="fa-IR"/>
        </w:rPr>
        <w:t xml:space="preserve"> </w:t>
      </w:r>
      <w:r w:rsidR="00622DF8" w:rsidRPr="00E42068">
        <w:rPr>
          <w:rFonts w:asciiTheme="majorBidi" w:hAnsiTheme="majorBidi" w:cs="B Nazanin" w:hint="cs"/>
          <w:color w:val="000000" w:themeColor="text1"/>
          <w:sz w:val="28"/>
          <w:szCs w:val="28"/>
          <w:rtl/>
          <w:lang w:bidi="fa-IR"/>
        </w:rPr>
        <w:t>و همکاران در سال</w:t>
      </w:r>
      <w:r w:rsidR="00622DF8" w:rsidRPr="00E42068">
        <w:rPr>
          <w:rFonts w:asciiTheme="majorBidi" w:hAnsiTheme="majorBidi" w:cstheme="majorBidi" w:hint="cs"/>
          <w:color w:val="000000" w:themeColor="text1"/>
          <w:sz w:val="28"/>
          <w:szCs w:val="28"/>
          <w:rtl/>
          <w:lang w:bidi="fa-IR"/>
        </w:rPr>
        <w:t xml:space="preserve"> </w:t>
      </w:r>
      <w:r w:rsidR="00D41794" w:rsidRPr="00E42068">
        <w:rPr>
          <w:rFonts w:asciiTheme="majorBidi" w:hAnsiTheme="majorBidi" w:cstheme="majorBidi"/>
          <w:color w:val="000000" w:themeColor="text1"/>
          <w:sz w:val="24"/>
          <w:szCs w:val="24"/>
          <w:lang w:bidi="fa-IR"/>
        </w:rPr>
        <w:t>1996</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فرآ</w:t>
      </w:r>
      <w:r w:rsidRPr="00E42068">
        <w:rPr>
          <w:rFonts w:cs="B Nazanin" w:hint="cs"/>
          <w:sz w:val="28"/>
          <w:szCs w:val="28"/>
          <w:rtl/>
          <w:lang w:bidi="fa-IR"/>
        </w:rPr>
        <w:t>ی</w:t>
      </w:r>
      <w:r w:rsidRPr="00E42068">
        <w:rPr>
          <w:rFonts w:cs="B Nazanin" w:hint="eastAsia"/>
          <w:sz w:val="28"/>
          <w:szCs w:val="28"/>
          <w:rtl/>
          <w:lang w:bidi="fa-IR"/>
        </w:rPr>
        <w:t>ند</w:t>
      </w:r>
      <w:r w:rsidRPr="00E42068">
        <w:rPr>
          <w:rFonts w:cs="B Nazanin"/>
          <w:sz w:val="28"/>
          <w:szCs w:val="28"/>
          <w:rtl/>
          <w:lang w:bidi="fa-IR"/>
        </w:rPr>
        <w:t xml:space="preserve"> م</w:t>
      </w:r>
      <w:r w:rsidRPr="00E42068">
        <w:rPr>
          <w:rFonts w:cs="B Nazanin" w:hint="cs"/>
          <w:sz w:val="28"/>
          <w:szCs w:val="28"/>
          <w:rtl/>
          <w:lang w:bidi="fa-IR"/>
        </w:rPr>
        <w:t>ی</w:t>
      </w:r>
      <w:r w:rsidRPr="00E42068">
        <w:rPr>
          <w:rFonts w:cs="B Nazanin" w:hint="eastAsia"/>
          <w:sz w:val="28"/>
          <w:szCs w:val="28"/>
          <w:rtl/>
          <w:lang w:bidi="fa-IR"/>
        </w:rPr>
        <w:t>کروب</w:t>
      </w:r>
      <w:r w:rsidRPr="00E42068">
        <w:rPr>
          <w:rFonts w:cs="B Nazanin" w:hint="cs"/>
          <w:sz w:val="28"/>
          <w:szCs w:val="28"/>
          <w:rtl/>
          <w:lang w:bidi="fa-IR"/>
        </w:rPr>
        <w:t>ی</w:t>
      </w:r>
      <w:r w:rsidRPr="00E42068">
        <w:rPr>
          <w:rFonts w:cs="B Nazanin" w:hint="eastAsia"/>
          <w:sz w:val="28"/>
          <w:szCs w:val="28"/>
          <w:rtl/>
          <w:lang w:bidi="fa-IR"/>
        </w:rPr>
        <w:t>ولوژ</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hint="cs"/>
          <w:sz w:val="28"/>
          <w:szCs w:val="28"/>
          <w:rtl/>
          <w:lang w:bidi="fa-IR"/>
        </w:rPr>
        <w:t>ی</w:t>
      </w:r>
      <w:r w:rsidRPr="00E42068">
        <w:rPr>
          <w:rFonts w:cs="B Nazanin"/>
          <w:sz w:val="28"/>
          <w:szCs w:val="28"/>
          <w:rtl/>
          <w:lang w:bidi="fa-IR"/>
        </w:rPr>
        <w:t xml:space="preserve"> برا</w:t>
      </w:r>
      <w:r w:rsidRPr="00E42068">
        <w:rPr>
          <w:rFonts w:cs="B Nazanin" w:hint="cs"/>
          <w:sz w:val="28"/>
          <w:szCs w:val="28"/>
          <w:rtl/>
          <w:lang w:bidi="fa-IR"/>
        </w:rPr>
        <w:t>ی</w:t>
      </w:r>
      <w:r w:rsidRPr="00E42068">
        <w:rPr>
          <w:rFonts w:cs="B Nazanin"/>
          <w:sz w:val="28"/>
          <w:szCs w:val="28"/>
          <w:rtl/>
          <w:lang w:bidi="fa-IR"/>
        </w:rPr>
        <w:t xml:space="preserve"> حذف کروم ا</w:t>
      </w:r>
      <w:r w:rsidRPr="00E42068">
        <w:rPr>
          <w:rFonts w:cs="B Nazanin" w:hint="cs"/>
          <w:sz w:val="28"/>
          <w:szCs w:val="28"/>
          <w:rtl/>
          <w:lang w:bidi="fa-IR"/>
        </w:rPr>
        <w:t>ز یک</w:t>
      </w:r>
      <w:r w:rsidRPr="00E42068">
        <w:rPr>
          <w:rFonts w:cs="B Nazanin"/>
          <w:sz w:val="28"/>
          <w:szCs w:val="28"/>
          <w:rtl/>
          <w:lang w:bidi="fa-IR"/>
        </w:rPr>
        <w:t xml:space="preserve"> برج خنک کننده با استفاده از</w:t>
      </w:r>
      <w:r w:rsidRPr="00E42068">
        <w:rPr>
          <w:rFonts w:cs="B Nazanin" w:hint="cs"/>
          <w:sz w:val="28"/>
          <w:szCs w:val="28"/>
          <w:rtl/>
          <w:lang w:bidi="fa-IR"/>
        </w:rPr>
        <w:t xml:space="preserve"> </w:t>
      </w:r>
      <w:r w:rsidRPr="00E42068">
        <w:rPr>
          <w:rFonts w:asciiTheme="majorBidi" w:hAnsiTheme="majorBidi" w:cstheme="majorBidi"/>
          <w:i/>
          <w:iCs/>
          <w:color w:val="000000" w:themeColor="text1"/>
          <w:sz w:val="24"/>
          <w:szCs w:val="24"/>
          <w:lang w:bidi="fa-IR"/>
        </w:rPr>
        <w:t xml:space="preserve">Pseudomonas </w:t>
      </w:r>
      <w:proofErr w:type="spellStart"/>
      <w:r w:rsidRPr="00E42068">
        <w:rPr>
          <w:rFonts w:asciiTheme="majorBidi" w:hAnsiTheme="majorBidi" w:cstheme="majorBidi"/>
          <w:i/>
          <w:iCs/>
          <w:color w:val="000000" w:themeColor="text1"/>
          <w:sz w:val="24"/>
          <w:szCs w:val="24"/>
          <w:lang w:bidi="fa-IR"/>
        </w:rPr>
        <w:t>mendocina</w:t>
      </w:r>
      <w:proofErr w:type="spellEnd"/>
      <w:r w:rsidRPr="00E42068">
        <w:rPr>
          <w:rFonts w:cs="B Nazanin"/>
          <w:sz w:val="28"/>
          <w:szCs w:val="28"/>
          <w:rtl/>
          <w:lang w:bidi="fa-IR"/>
        </w:rPr>
        <w:t xml:space="preserve"> در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w:t>
      </w:r>
      <w:r w:rsidRPr="00E42068">
        <w:rPr>
          <w:rFonts w:asciiTheme="majorBidi" w:hAnsiTheme="majorBidi" w:cstheme="majorBidi"/>
          <w:sz w:val="24"/>
          <w:szCs w:val="24"/>
          <w:lang w:bidi="fa-IR"/>
        </w:rPr>
        <w:t>CSTR</w:t>
      </w:r>
      <w:r w:rsidRPr="00E42068">
        <w:rPr>
          <w:rFonts w:cs="B Nazanin"/>
          <w:sz w:val="28"/>
          <w:szCs w:val="28"/>
          <w:rtl/>
          <w:lang w:bidi="fa-IR"/>
        </w:rPr>
        <w:t xml:space="preserve"> با </w:t>
      </w:r>
      <w:r w:rsidRPr="00E42068">
        <w:rPr>
          <w:rFonts w:cs="B Nazanin" w:hint="eastAsia"/>
          <w:sz w:val="28"/>
          <w:szCs w:val="28"/>
          <w:rtl/>
          <w:lang w:bidi="fa-IR"/>
        </w:rPr>
        <w:t>حجم</w:t>
      </w:r>
      <w:r w:rsidRPr="00E42068">
        <w:rPr>
          <w:rFonts w:cs="B Nazanin"/>
          <w:sz w:val="28"/>
          <w:szCs w:val="28"/>
          <w:rtl/>
          <w:lang w:bidi="fa-IR"/>
        </w:rPr>
        <w:t xml:space="preserve"> </w:t>
      </w:r>
      <w:r w:rsidR="00D41794" w:rsidRPr="00E42068">
        <w:rPr>
          <w:rFonts w:asciiTheme="majorBidi" w:hAnsiTheme="majorBidi" w:cstheme="majorBidi"/>
          <w:sz w:val="24"/>
          <w:szCs w:val="24"/>
          <w:lang w:bidi="fa-IR"/>
        </w:rPr>
        <w:t>20</w:t>
      </w:r>
      <w:r w:rsidRPr="00E42068">
        <w:rPr>
          <w:rFonts w:cs="B Nazanin"/>
          <w:sz w:val="24"/>
          <w:szCs w:val="24"/>
          <w:rtl/>
          <w:lang w:bidi="fa-IR"/>
        </w:rPr>
        <w:t xml:space="preserve"> </w:t>
      </w:r>
      <w:r w:rsidRPr="00E42068">
        <w:rPr>
          <w:rFonts w:cs="B Nazanin"/>
          <w:sz w:val="28"/>
          <w:szCs w:val="28"/>
          <w:rtl/>
          <w:lang w:bidi="fa-IR"/>
        </w:rPr>
        <w:t>ل</w:t>
      </w:r>
      <w:r w:rsidRPr="00E42068">
        <w:rPr>
          <w:rFonts w:cs="B Nazanin" w:hint="cs"/>
          <w:sz w:val="28"/>
          <w:szCs w:val="28"/>
          <w:rtl/>
          <w:lang w:bidi="fa-IR"/>
        </w:rPr>
        <w:t>ی</w:t>
      </w:r>
      <w:r w:rsidRPr="00E42068">
        <w:rPr>
          <w:rFonts w:cs="B Nazanin" w:hint="eastAsia"/>
          <w:sz w:val="28"/>
          <w:szCs w:val="28"/>
          <w:rtl/>
          <w:lang w:bidi="fa-IR"/>
        </w:rPr>
        <w:t>تر</w:t>
      </w:r>
      <w:r w:rsidRPr="00E42068">
        <w:rPr>
          <w:rFonts w:cs="B Nazanin"/>
          <w:sz w:val="28"/>
          <w:szCs w:val="28"/>
          <w:rtl/>
          <w:lang w:bidi="fa-IR"/>
        </w:rPr>
        <w:t xml:space="preserve"> بررس</w:t>
      </w:r>
      <w:r w:rsidRPr="00E42068">
        <w:rPr>
          <w:rFonts w:cs="B Nazanin" w:hint="cs"/>
          <w:sz w:val="28"/>
          <w:szCs w:val="28"/>
          <w:rtl/>
          <w:lang w:bidi="fa-IR"/>
        </w:rPr>
        <w:t>ی</w:t>
      </w:r>
      <w:r w:rsidRPr="00E42068">
        <w:rPr>
          <w:rFonts w:cs="B Nazanin"/>
          <w:sz w:val="28"/>
          <w:szCs w:val="28"/>
          <w:rtl/>
          <w:lang w:bidi="fa-IR"/>
        </w:rPr>
        <w:t xml:space="preserve"> کردند. ا</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س</w:t>
      </w:r>
      <w:r w:rsidRPr="00E42068">
        <w:rPr>
          <w:rFonts w:cs="B Nazanin" w:hint="cs"/>
          <w:sz w:val="28"/>
          <w:szCs w:val="28"/>
          <w:rtl/>
          <w:lang w:bidi="fa-IR"/>
        </w:rPr>
        <w:t>ی</w:t>
      </w:r>
      <w:r w:rsidRPr="00E42068">
        <w:rPr>
          <w:rFonts w:cs="B Nazanin" w:hint="eastAsia"/>
          <w:sz w:val="28"/>
          <w:szCs w:val="28"/>
          <w:rtl/>
          <w:lang w:bidi="fa-IR"/>
        </w:rPr>
        <w:t>ستم</w:t>
      </w:r>
      <w:r w:rsidRPr="00E42068">
        <w:rPr>
          <w:rFonts w:cs="B Nazanin"/>
          <w:sz w:val="28"/>
          <w:szCs w:val="28"/>
          <w:rtl/>
          <w:lang w:bidi="fa-IR"/>
        </w:rPr>
        <w:t xml:space="preserve"> قادر به حذف </w:t>
      </w:r>
      <w:r w:rsidR="00D41794" w:rsidRPr="00E42068">
        <w:rPr>
          <w:rFonts w:asciiTheme="majorBidi" w:hAnsiTheme="majorBidi" w:cstheme="majorBidi"/>
          <w:sz w:val="24"/>
          <w:szCs w:val="24"/>
          <w:lang w:bidi="fa-IR"/>
        </w:rPr>
        <w:t>99%</w:t>
      </w:r>
      <w:r w:rsidRPr="00E42068">
        <w:rPr>
          <w:rFonts w:cs="B Nazanin"/>
          <w:sz w:val="28"/>
          <w:szCs w:val="28"/>
          <w:rtl/>
          <w:lang w:bidi="fa-IR"/>
        </w:rPr>
        <w:t xml:space="preserve"> کرومات از آب در </w:t>
      </w:r>
      <w:r w:rsidR="00D41794" w:rsidRPr="00E42068">
        <w:rPr>
          <w:rFonts w:asciiTheme="majorBidi" w:hAnsiTheme="majorBidi" w:cstheme="majorBidi"/>
          <w:sz w:val="24"/>
          <w:szCs w:val="24"/>
          <w:lang w:bidi="fa-IR"/>
        </w:rPr>
        <w:t>4-8</w:t>
      </w:r>
      <w:r w:rsidRPr="00E42068">
        <w:rPr>
          <w:rFonts w:cs="B Nazanin"/>
          <w:sz w:val="28"/>
          <w:szCs w:val="28"/>
          <w:rtl/>
          <w:lang w:bidi="fa-IR"/>
        </w:rPr>
        <w:t xml:space="preserve"> ساعت بود. در مطالعه د</w:t>
      </w:r>
      <w:r w:rsidRPr="00E42068">
        <w:rPr>
          <w:rFonts w:cs="B Nazanin" w:hint="cs"/>
          <w:sz w:val="28"/>
          <w:szCs w:val="28"/>
          <w:rtl/>
          <w:lang w:bidi="fa-IR"/>
        </w:rPr>
        <w:t>ی</w:t>
      </w:r>
      <w:r w:rsidRPr="00E42068">
        <w:rPr>
          <w:rFonts w:cs="B Nazanin" w:hint="eastAsia"/>
          <w:sz w:val="28"/>
          <w:szCs w:val="28"/>
          <w:rtl/>
          <w:lang w:bidi="fa-IR"/>
        </w:rPr>
        <w:t>گر</w:t>
      </w:r>
      <w:r w:rsidRPr="00E42068">
        <w:rPr>
          <w:rFonts w:cs="B Nazanin" w:hint="cs"/>
          <w:sz w:val="28"/>
          <w:szCs w:val="28"/>
          <w:rtl/>
          <w:lang w:bidi="fa-IR"/>
        </w:rPr>
        <w:t xml:space="preserve">ی </w:t>
      </w:r>
      <w:r w:rsidRPr="00E42068">
        <w:rPr>
          <w:rFonts w:asciiTheme="majorBidi" w:hAnsiTheme="majorBidi" w:cstheme="majorBidi"/>
          <w:color w:val="000000" w:themeColor="text1"/>
          <w:sz w:val="24"/>
          <w:szCs w:val="24"/>
          <w:lang w:bidi="fa-IR"/>
        </w:rPr>
        <w:t xml:space="preserve">Kieu </w:t>
      </w:r>
      <w:r w:rsidR="00622DF8" w:rsidRPr="00E42068">
        <w:rPr>
          <w:rFonts w:asciiTheme="majorBidi" w:hAnsiTheme="majorBidi" w:cstheme="majorBidi" w:hint="cs"/>
          <w:color w:val="000000" w:themeColor="text1"/>
          <w:sz w:val="24"/>
          <w:szCs w:val="24"/>
          <w:rtl/>
          <w:lang w:bidi="fa-IR"/>
        </w:rPr>
        <w:t xml:space="preserve"> </w:t>
      </w:r>
      <w:r w:rsidR="00622DF8" w:rsidRPr="00E42068">
        <w:rPr>
          <w:rFonts w:asciiTheme="majorBidi" w:hAnsiTheme="majorBidi" w:cs="B Nazanin" w:hint="cs"/>
          <w:color w:val="000000" w:themeColor="text1"/>
          <w:sz w:val="28"/>
          <w:szCs w:val="28"/>
          <w:rtl/>
          <w:lang w:bidi="fa-IR"/>
        </w:rPr>
        <w:t>و همکاران در سال</w:t>
      </w:r>
      <w:r w:rsidR="00622DF8" w:rsidRPr="00E42068">
        <w:rPr>
          <w:rFonts w:asciiTheme="majorBidi" w:hAnsiTheme="majorBidi" w:cstheme="majorBidi" w:hint="cs"/>
          <w:color w:val="000000" w:themeColor="text1"/>
          <w:sz w:val="28"/>
          <w:szCs w:val="28"/>
          <w:rtl/>
          <w:lang w:bidi="fa-IR"/>
        </w:rPr>
        <w:t xml:space="preserve"> </w:t>
      </w:r>
      <w:r w:rsidR="00D41794" w:rsidRPr="00E42068">
        <w:rPr>
          <w:rFonts w:asciiTheme="majorBidi" w:hAnsiTheme="majorBidi" w:cstheme="majorBidi"/>
          <w:color w:val="000000" w:themeColor="text1"/>
          <w:sz w:val="24"/>
          <w:szCs w:val="24"/>
          <w:lang w:bidi="fa-IR"/>
        </w:rPr>
        <w:t>2011</w:t>
      </w:r>
      <w:r w:rsidRPr="00E42068">
        <w:rPr>
          <w:rFonts w:cs="B Nazanin"/>
          <w:sz w:val="28"/>
          <w:szCs w:val="28"/>
          <w:rtl/>
          <w:lang w:bidi="fa-IR"/>
        </w:rPr>
        <w:t>، پنج راکتور مخزن همزن</w:t>
      </w:r>
      <w:r w:rsidRPr="00E42068">
        <w:rPr>
          <w:rFonts w:cs="B Nazanin" w:hint="cs"/>
          <w:sz w:val="28"/>
          <w:szCs w:val="28"/>
          <w:rtl/>
          <w:lang w:bidi="fa-IR"/>
        </w:rPr>
        <w:t>‌دار</w:t>
      </w:r>
      <w:r w:rsidRPr="00E42068">
        <w:rPr>
          <w:rFonts w:cs="B Nazanin"/>
          <w:sz w:val="28"/>
          <w:szCs w:val="28"/>
          <w:rtl/>
          <w:lang w:bidi="fa-IR"/>
        </w:rPr>
        <w:t xml:space="preserve"> ن</w:t>
      </w:r>
      <w:r w:rsidRPr="00E42068">
        <w:rPr>
          <w:rFonts w:cs="B Nazanin" w:hint="cs"/>
          <w:sz w:val="28"/>
          <w:szCs w:val="28"/>
          <w:rtl/>
          <w:lang w:bidi="fa-IR"/>
        </w:rPr>
        <w:t>ی</w:t>
      </w:r>
      <w:r w:rsidRPr="00E42068">
        <w:rPr>
          <w:rFonts w:cs="B Nazanin" w:hint="eastAsia"/>
          <w:sz w:val="28"/>
          <w:szCs w:val="28"/>
          <w:rtl/>
          <w:lang w:bidi="fa-IR"/>
        </w:rPr>
        <w:t>مه</w:t>
      </w:r>
      <w:r w:rsidRPr="00E42068">
        <w:rPr>
          <w:rFonts w:cs="B Nazanin"/>
          <w:sz w:val="28"/>
          <w:szCs w:val="28"/>
          <w:rtl/>
          <w:lang w:bidi="fa-IR"/>
        </w:rPr>
        <w:t xml:space="preserve"> پ</w:t>
      </w:r>
      <w:r w:rsidRPr="00E42068">
        <w:rPr>
          <w:rFonts w:cs="B Nazanin" w:hint="cs"/>
          <w:sz w:val="28"/>
          <w:szCs w:val="28"/>
          <w:rtl/>
          <w:lang w:bidi="fa-IR"/>
        </w:rPr>
        <w:t>ی</w:t>
      </w:r>
      <w:r w:rsidRPr="00E42068">
        <w:rPr>
          <w:rFonts w:cs="B Nazanin" w:hint="eastAsia"/>
          <w:sz w:val="28"/>
          <w:szCs w:val="28"/>
          <w:rtl/>
          <w:lang w:bidi="fa-IR"/>
        </w:rPr>
        <w:t>وسته</w:t>
      </w:r>
      <w:r w:rsidRPr="00E42068">
        <w:rPr>
          <w:rFonts w:cs="B Nazanin"/>
          <w:sz w:val="28"/>
          <w:szCs w:val="28"/>
          <w:rtl/>
          <w:lang w:bidi="fa-IR"/>
        </w:rPr>
        <w:t xml:space="preserve"> مواز</w:t>
      </w:r>
      <w:r w:rsidRPr="00E42068">
        <w:rPr>
          <w:rFonts w:cs="B Nazanin" w:hint="cs"/>
          <w:sz w:val="28"/>
          <w:szCs w:val="28"/>
          <w:rtl/>
          <w:lang w:bidi="fa-IR"/>
        </w:rPr>
        <w:t>ی</w:t>
      </w:r>
      <w:r w:rsidRPr="00E42068">
        <w:rPr>
          <w:rFonts w:cs="B Nazanin"/>
          <w:sz w:val="28"/>
          <w:szCs w:val="28"/>
          <w:rtl/>
          <w:lang w:bidi="fa-IR"/>
        </w:rPr>
        <w:t xml:space="preserve"> برا</w:t>
      </w:r>
      <w:r w:rsidRPr="00E42068">
        <w:rPr>
          <w:rFonts w:cs="B Nazanin" w:hint="cs"/>
          <w:sz w:val="28"/>
          <w:szCs w:val="28"/>
          <w:rtl/>
          <w:lang w:bidi="fa-IR"/>
        </w:rPr>
        <w:t>ی</w:t>
      </w:r>
      <w:r w:rsidRPr="00E42068">
        <w:rPr>
          <w:rFonts w:cs="B Nazanin"/>
          <w:sz w:val="28"/>
          <w:szCs w:val="28"/>
          <w:rtl/>
          <w:lang w:bidi="fa-IR"/>
        </w:rPr>
        <w:t xml:space="preserve"> تصف</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فاضلاب </w:t>
      </w:r>
      <w:r w:rsidR="00074E35" w:rsidRPr="00E42068">
        <w:rPr>
          <w:rFonts w:cs="B Nazanin"/>
          <w:sz w:val="28"/>
          <w:szCs w:val="28"/>
          <w:rtl/>
          <w:lang w:bidi="fa-IR"/>
        </w:rPr>
        <w:t>سنتزی</w:t>
      </w:r>
      <w:r w:rsidRPr="00E42068">
        <w:rPr>
          <w:rFonts w:cs="B Nazanin" w:hint="eastAsia"/>
          <w:sz w:val="28"/>
          <w:szCs w:val="28"/>
          <w:rtl/>
          <w:lang w:bidi="fa-IR"/>
        </w:rPr>
        <w:t>،</w:t>
      </w:r>
      <w:r w:rsidRPr="00E42068">
        <w:rPr>
          <w:rFonts w:cs="B Nazanin"/>
          <w:sz w:val="28"/>
          <w:szCs w:val="28"/>
          <w:rtl/>
          <w:lang w:bidi="fa-IR"/>
        </w:rPr>
        <w:t xml:space="preserve"> که شامل مخلوط</w:t>
      </w:r>
      <w:r w:rsidRPr="00E42068">
        <w:rPr>
          <w:rFonts w:cs="B Nazanin" w:hint="cs"/>
          <w:sz w:val="28"/>
          <w:szCs w:val="28"/>
          <w:rtl/>
          <w:lang w:bidi="fa-IR"/>
        </w:rPr>
        <w:t>ی</w:t>
      </w:r>
      <w:r w:rsidRPr="00E42068">
        <w:rPr>
          <w:rFonts w:cs="B Nazanin"/>
          <w:sz w:val="28"/>
          <w:szCs w:val="28"/>
          <w:rtl/>
          <w:lang w:bidi="fa-IR"/>
        </w:rPr>
        <w:t xml:space="preserve"> از فلزات سنگ</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مانند کروم اس</w:t>
      </w:r>
      <w:r w:rsidRPr="00E42068">
        <w:rPr>
          <w:rFonts w:cs="B Nazanin" w:hint="eastAsia"/>
          <w:sz w:val="28"/>
          <w:szCs w:val="28"/>
          <w:rtl/>
          <w:lang w:bidi="fa-IR"/>
        </w:rPr>
        <w:t>ت،</w:t>
      </w:r>
      <w:r w:rsidRPr="00E42068">
        <w:rPr>
          <w:rFonts w:cs="B Nazanin"/>
          <w:sz w:val="28"/>
          <w:szCs w:val="28"/>
          <w:rtl/>
          <w:lang w:bidi="fa-IR"/>
        </w:rPr>
        <w:t xml:space="preserve"> راه انداز</w:t>
      </w:r>
      <w:r w:rsidRPr="00E42068">
        <w:rPr>
          <w:rFonts w:cs="B Nazanin" w:hint="cs"/>
          <w:sz w:val="28"/>
          <w:szCs w:val="28"/>
          <w:rtl/>
          <w:lang w:bidi="fa-IR"/>
        </w:rPr>
        <w:t>ی</w:t>
      </w:r>
      <w:r w:rsidRPr="00E42068">
        <w:rPr>
          <w:rFonts w:cs="B Nazanin"/>
          <w:sz w:val="28"/>
          <w:szCs w:val="28"/>
          <w:rtl/>
          <w:lang w:bidi="fa-IR"/>
        </w:rPr>
        <w:t xml:space="preserve"> کرد. نتا</w:t>
      </w:r>
      <w:r w:rsidRPr="00E42068">
        <w:rPr>
          <w:rFonts w:cs="B Nazanin" w:hint="cs"/>
          <w:sz w:val="28"/>
          <w:szCs w:val="28"/>
          <w:rtl/>
          <w:lang w:bidi="fa-IR"/>
        </w:rPr>
        <w:t>ی</w:t>
      </w:r>
      <w:r w:rsidRPr="00E42068">
        <w:rPr>
          <w:rFonts w:cs="B Nazanin" w:hint="eastAsia"/>
          <w:sz w:val="28"/>
          <w:szCs w:val="28"/>
          <w:rtl/>
          <w:lang w:bidi="fa-IR"/>
        </w:rPr>
        <w:t>ج</w:t>
      </w:r>
      <w:r w:rsidRPr="00E42068">
        <w:rPr>
          <w:rFonts w:cs="B Nazanin"/>
          <w:sz w:val="28"/>
          <w:szCs w:val="28"/>
          <w:rtl/>
          <w:lang w:bidi="fa-IR"/>
        </w:rPr>
        <w:t xml:space="preserve"> نشان داد که س</w:t>
      </w:r>
      <w:r w:rsidRPr="00E42068">
        <w:rPr>
          <w:rFonts w:cs="B Nazanin" w:hint="cs"/>
          <w:sz w:val="28"/>
          <w:szCs w:val="28"/>
          <w:rtl/>
          <w:lang w:bidi="fa-IR"/>
        </w:rPr>
        <w:t>ی</w:t>
      </w:r>
      <w:r w:rsidRPr="00E42068">
        <w:rPr>
          <w:rFonts w:cs="B Nazanin" w:hint="eastAsia"/>
          <w:sz w:val="28"/>
          <w:szCs w:val="28"/>
          <w:rtl/>
          <w:lang w:bidi="fa-IR"/>
        </w:rPr>
        <w:t>ستم</w:t>
      </w:r>
      <w:r w:rsidRPr="00E42068">
        <w:rPr>
          <w:rFonts w:cs="B Nazanin"/>
          <w:sz w:val="28"/>
          <w:szCs w:val="28"/>
          <w:rtl/>
          <w:lang w:bidi="fa-IR"/>
        </w:rPr>
        <w:t xml:space="preserve"> ن</w:t>
      </w:r>
      <w:r w:rsidRPr="00E42068">
        <w:rPr>
          <w:rFonts w:cs="B Nazanin" w:hint="cs"/>
          <w:sz w:val="28"/>
          <w:szCs w:val="28"/>
          <w:rtl/>
          <w:lang w:bidi="fa-IR"/>
        </w:rPr>
        <w:t>ی</w:t>
      </w:r>
      <w:r w:rsidRPr="00E42068">
        <w:rPr>
          <w:rFonts w:cs="B Nazanin" w:hint="eastAsia"/>
          <w:sz w:val="28"/>
          <w:szCs w:val="28"/>
          <w:rtl/>
          <w:lang w:bidi="fa-IR"/>
        </w:rPr>
        <w:t>مه</w:t>
      </w:r>
      <w:r w:rsidRPr="00E42068">
        <w:rPr>
          <w:rFonts w:cs="B Nazanin"/>
          <w:sz w:val="28"/>
          <w:szCs w:val="28"/>
          <w:rtl/>
          <w:lang w:bidi="fa-IR"/>
        </w:rPr>
        <w:t xml:space="preserve"> </w:t>
      </w:r>
      <w:r w:rsidRPr="00E42068">
        <w:rPr>
          <w:rFonts w:ascii="Times New Roman" w:hAnsi="Times New Roman" w:cs="Times New Roman"/>
          <w:sz w:val="24"/>
          <w:szCs w:val="24"/>
          <w:lang w:bidi="fa-IR"/>
        </w:rPr>
        <w:t>CSTR</w:t>
      </w:r>
      <w:r w:rsidRPr="00E42068">
        <w:rPr>
          <w:rFonts w:cs="B Nazanin"/>
          <w:sz w:val="28"/>
          <w:szCs w:val="28"/>
          <w:rtl/>
          <w:lang w:bidi="fa-IR"/>
        </w:rPr>
        <w:t xml:space="preserve"> م</w:t>
      </w:r>
      <w:r w:rsidRPr="00E42068">
        <w:rPr>
          <w:rFonts w:cs="B Nazanin" w:hint="cs"/>
          <w:sz w:val="28"/>
          <w:szCs w:val="28"/>
          <w:rtl/>
          <w:lang w:bidi="fa-IR"/>
        </w:rPr>
        <w:t>ی</w:t>
      </w:r>
      <w:r w:rsidRPr="00E42068">
        <w:rPr>
          <w:rFonts w:cs="B Nazanin"/>
          <w:sz w:val="28"/>
          <w:szCs w:val="28"/>
          <w:rtl/>
          <w:lang w:bidi="fa-IR"/>
        </w:rPr>
        <w:t xml:space="preserve"> تواند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VI</w:t>
      </w:r>
      <w:r w:rsidRPr="00E42068">
        <w:rPr>
          <w:rFonts w:asciiTheme="majorBidi" w:hAnsiTheme="majorBidi" w:cstheme="majorBidi"/>
          <w:sz w:val="24"/>
          <w:szCs w:val="24"/>
          <w:rtl/>
          <w:lang w:bidi="fa-IR"/>
        </w:rPr>
        <w:t>)</w:t>
      </w:r>
      <w:r w:rsidR="00567EC4" w:rsidRPr="00E42068">
        <w:rPr>
          <w:rFonts w:asciiTheme="majorBidi" w:hAnsiTheme="majorBidi" w:cstheme="majorBidi"/>
          <w:sz w:val="24"/>
          <w:szCs w:val="24"/>
          <w:lang w:bidi="fa-IR"/>
        </w:rPr>
        <w:t xml:space="preserve"> </w:t>
      </w:r>
      <w:r w:rsidR="00567EC4" w:rsidRPr="00E42068">
        <w:rPr>
          <w:rFonts w:asciiTheme="majorBidi" w:hAnsiTheme="majorBidi" w:cstheme="majorBidi" w:hint="cs"/>
          <w:sz w:val="24"/>
          <w:szCs w:val="24"/>
          <w:rtl/>
          <w:lang w:bidi="fa-IR"/>
        </w:rPr>
        <w:t>را</w:t>
      </w:r>
      <w:r w:rsidRPr="00E42068">
        <w:rPr>
          <w:rFonts w:cs="B Nazanin"/>
          <w:sz w:val="28"/>
          <w:szCs w:val="28"/>
          <w:rtl/>
          <w:lang w:bidi="fa-IR"/>
        </w:rPr>
        <w:t xml:space="preserve"> </w:t>
      </w:r>
      <w:r w:rsidR="00D41794" w:rsidRPr="00E42068">
        <w:rPr>
          <w:rFonts w:asciiTheme="majorBidi" w:hAnsiTheme="majorBidi" w:cstheme="majorBidi"/>
          <w:sz w:val="24"/>
          <w:szCs w:val="24"/>
          <w:lang w:bidi="fa-IR"/>
        </w:rPr>
        <w:t>100%</w:t>
      </w:r>
      <w:r w:rsidRPr="00E42068">
        <w:rPr>
          <w:rFonts w:cs="B Nazanin"/>
          <w:sz w:val="28"/>
          <w:szCs w:val="28"/>
          <w:rtl/>
          <w:lang w:bidi="fa-IR"/>
        </w:rPr>
        <w:t xml:space="preserve"> </w:t>
      </w:r>
      <w:r w:rsidRPr="00E42068">
        <w:rPr>
          <w:rFonts w:cs="B Nazanin" w:hint="cs"/>
          <w:sz w:val="28"/>
          <w:szCs w:val="28"/>
          <w:rtl/>
          <w:lang w:bidi="fa-IR"/>
        </w:rPr>
        <w:t>حذف</w:t>
      </w:r>
      <w:r w:rsidRPr="00E42068">
        <w:rPr>
          <w:rFonts w:cs="B Nazanin"/>
          <w:sz w:val="28"/>
          <w:szCs w:val="28"/>
          <w:rtl/>
          <w:lang w:bidi="fa-IR"/>
        </w:rPr>
        <w:t xml:space="preserve"> </w:t>
      </w:r>
      <w:r w:rsidRPr="00E42068">
        <w:rPr>
          <w:rFonts w:cs="B Nazanin" w:hint="cs"/>
          <w:sz w:val="28"/>
          <w:szCs w:val="28"/>
          <w:rtl/>
          <w:lang w:bidi="fa-IR"/>
        </w:rPr>
        <w:t>کند.</w:t>
      </w:r>
    </w:p>
    <w:p w14:paraId="09B91610" w14:textId="77777777" w:rsidR="003C6900" w:rsidRPr="00E42068" w:rsidRDefault="003C6900" w:rsidP="003C6900">
      <w:pPr>
        <w:pStyle w:val="Heading2"/>
        <w:bidi/>
        <w:rPr>
          <w:rFonts w:cs="B Nazanin"/>
          <w:sz w:val="48"/>
          <w:szCs w:val="36"/>
          <w:rtl/>
          <w:lang w:bidi="fa-IR"/>
        </w:rPr>
      </w:pPr>
      <w:bookmarkStart w:id="39" w:name="_Toc153621636"/>
      <w:r w:rsidRPr="00E42068">
        <w:rPr>
          <w:rFonts w:cs="B Nazanin" w:hint="cs"/>
          <w:sz w:val="48"/>
          <w:szCs w:val="36"/>
          <w:rtl/>
          <w:lang w:bidi="fa-IR"/>
        </w:rPr>
        <w:t>5-5 راکتورهای متوالی</w:t>
      </w:r>
      <w:bookmarkEnd w:id="39"/>
    </w:p>
    <w:p w14:paraId="51F159F0" w14:textId="2D6869BC" w:rsidR="001110E5" w:rsidRPr="00E42068" w:rsidRDefault="003C6900" w:rsidP="001F14DE">
      <w:pPr>
        <w:bidi/>
        <w:spacing w:line="360" w:lineRule="auto"/>
        <w:jc w:val="both"/>
        <w:rPr>
          <w:rFonts w:cs="B Nazanin"/>
          <w:sz w:val="28"/>
          <w:szCs w:val="28"/>
          <w:rtl/>
          <w:lang w:bidi="fa-IR"/>
        </w:rPr>
      </w:pPr>
      <w:r w:rsidRPr="00E42068">
        <w:rPr>
          <w:rFonts w:asciiTheme="majorBidi" w:hAnsiTheme="majorBidi" w:cstheme="majorBidi"/>
          <w:sz w:val="24"/>
          <w:szCs w:val="24"/>
          <w:lang w:bidi="fa-IR"/>
        </w:rPr>
        <w:t>SBR</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فرآ</w:t>
      </w:r>
      <w:r w:rsidRPr="00E42068">
        <w:rPr>
          <w:rFonts w:cs="B Nazanin" w:hint="cs"/>
          <w:sz w:val="28"/>
          <w:szCs w:val="28"/>
          <w:rtl/>
          <w:lang w:bidi="fa-IR"/>
        </w:rPr>
        <w:t>ی</w:t>
      </w:r>
      <w:r w:rsidRPr="00E42068">
        <w:rPr>
          <w:rFonts w:cs="B Nazanin" w:hint="eastAsia"/>
          <w:sz w:val="28"/>
          <w:szCs w:val="28"/>
          <w:rtl/>
          <w:lang w:bidi="fa-IR"/>
        </w:rPr>
        <w:t>ند</w:t>
      </w:r>
      <w:r w:rsidRPr="00E42068">
        <w:rPr>
          <w:rFonts w:cs="B Nazanin"/>
          <w:sz w:val="28"/>
          <w:szCs w:val="28"/>
          <w:rtl/>
          <w:lang w:bidi="fa-IR"/>
        </w:rPr>
        <w:t xml:space="preserve"> لجن فعال اصلاح شده و پ</w:t>
      </w:r>
      <w:r w:rsidRPr="00E42068">
        <w:rPr>
          <w:rFonts w:cs="B Nazanin" w:hint="cs"/>
          <w:sz w:val="28"/>
          <w:szCs w:val="28"/>
          <w:rtl/>
          <w:lang w:bidi="fa-IR"/>
        </w:rPr>
        <w:t>ی</w:t>
      </w:r>
      <w:r w:rsidRPr="00E42068">
        <w:rPr>
          <w:rFonts w:cs="B Nazanin" w:hint="eastAsia"/>
          <w:sz w:val="28"/>
          <w:szCs w:val="28"/>
          <w:rtl/>
          <w:lang w:bidi="fa-IR"/>
        </w:rPr>
        <w:t>شرفته</w:t>
      </w:r>
      <w:r w:rsidRPr="00E42068">
        <w:rPr>
          <w:rFonts w:cs="B Nazanin"/>
          <w:sz w:val="28"/>
          <w:szCs w:val="28"/>
          <w:rtl/>
          <w:lang w:bidi="fa-IR"/>
        </w:rPr>
        <w:t xml:space="preserve"> است</w:t>
      </w:r>
      <w:r w:rsidRPr="00E42068">
        <w:rPr>
          <w:rFonts w:cs="B Nazanin" w:hint="cs"/>
          <w:sz w:val="28"/>
          <w:szCs w:val="28"/>
          <w:rtl/>
          <w:lang w:bidi="fa-IR"/>
        </w:rPr>
        <w:t xml:space="preserve"> و</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س</w:t>
      </w:r>
      <w:r w:rsidRPr="00E42068">
        <w:rPr>
          <w:rFonts w:cs="B Nazanin" w:hint="cs"/>
          <w:sz w:val="28"/>
          <w:szCs w:val="28"/>
          <w:rtl/>
          <w:lang w:bidi="fa-IR"/>
        </w:rPr>
        <w:t>ی</w:t>
      </w:r>
      <w:r w:rsidRPr="00E42068">
        <w:rPr>
          <w:rFonts w:cs="B Nazanin" w:hint="eastAsia"/>
          <w:sz w:val="28"/>
          <w:szCs w:val="28"/>
          <w:rtl/>
          <w:lang w:bidi="fa-IR"/>
        </w:rPr>
        <w:t>ستم</w:t>
      </w:r>
      <w:r w:rsidRPr="00E42068">
        <w:rPr>
          <w:rFonts w:cs="B Nazanin"/>
          <w:sz w:val="28"/>
          <w:szCs w:val="28"/>
          <w:rtl/>
          <w:lang w:bidi="fa-IR"/>
        </w:rPr>
        <w:t xml:space="preserve"> پا</w:t>
      </w:r>
      <w:r w:rsidRPr="00E42068">
        <w:rPr>
          <w:rFonts w:cs="B Nazanin" w:hint="cs"/>
          <w:sz w:val="28"/>
          <w:szCs w:val="28"/>
          <w:rtl/>
          <w:lang w:bidi="fa-IR"/>
        </w:rPr>
        <w:t>ی</w:t>
      </w:r>
      <w:r w:rsidRPr="00E42068">
        <w:rPr>
          <w:rFonts w:cs="B Nazanin" w:hint="eastAsia"/>
          <w:sz w:val="28"/>
          <w:szCs w:val="28"/>
          <w:rtl/>
          <w:lang w:bidi="fa-IR"/>
        </w:rPr>
        <w:t>دار</w:t>
      </w:r>
      <w:r w:rsidRPr="00E42068">
        <w:rPr>
          <w:rFonts w:cs="B Nazanin"/>
          <w:sz w:val="28"/>
          <w:szCs w:val="28"/>
          <w:rtl/>
          <w:lang w:bidi="fa-IR"/>
        </w:rPr>
        <w:t xml:space="preserve"> و مبتن</w:t>
      </w:r>
      <w:r w:rsidRPr="00E42068">
        <w:rPr>
          <w:rFonts w:cs="B Nazanin" w:hint="cs"/>
          <w:sz w:val="28"/>
          <w:szCs w:val="28"/>
          <w:rtl/>
          <w:lang w:bidi="fa-IR"/>
        </w:rPr>
        <w:t>ی</w:t>
      </w:r>
      <w:r w:rsidRPr="00E42068">
        <w:rPr>
          <w:rFonts w:cs="B Nazanin"/>
          <w:sz w:val="28"/>
          <w:szCs w:val="28"/>
          <w:rtl/>
          <w:lang w:bidi="fa-IR"/>
        </w:rPr>
        <w:t xml:space="preserve"> بر زمان است. </w:t>
      </w:r>
      <w:r w:rsidRPr="00E42068">
        <w:rPr>
          <w:rFonts w:asciiTheme="majorBidi" w:hAnsiTheme="majorBidi" w:cstheme="majorBidi"/>
          <w:sz w:val="24"/>
          <w:szCs w:val="24"/>
          <w:lang w:bidi="fa-IR"/>
        </w:rPr>
        <w:t>SBR</w:t>
      </w:r>
      <w:r w:rsidRPr="00E42068">
        <w:rPr>
          <w:rFonts w:cs="B Nazanin"/>
          <w:sz w:val="28"/>
          <w:szCs w:val="28"/>
          <w:rtl/>
          <w:lang w:bidi="fa-IR"/>
        </w:rPr>
        <w:t xml:space="preserve"> ها ب</w:t>
      </w:r>
      <w:r w:rsidRPr="00E42068">
        <w:rPr>
          <w:rFonts w:cs="B Nazanin" w:hint="cs"/>
          <w:sz w:val="28"/>
          <w:szCs w:val="28"/>
          <w:rtl/>
          <w:lang w:bidi="fa-IR"/>
        </w:rPr>
        <w:t>ی</w:t>
      </w:r>
      <w:r w:rsidRPr="00E42068">
        <w:rPr>
          <w:rFonts w:cs="B Nazanin" w:hint="eastAsia"/>
          <w:sz w:val="28"/>
          <w:szCs w:val="28"/>
          <w:rtl/>
          <w:lang w:bidi="fa-IR"/>
        </w:rPr>
        <w:t>وراکتورها</w:t>
      </w:r>
      <w:r w:rsidRPr="00E42068">
        <w:rPr>
          <w:rFonts w:cs="B Nazanin" w:hint="cs"/>
          <w:sz w:val="28"/>
          <w:szCs w:val="28"/>
          <w:rtl/>
          <w:lang w:bidi="fa-IR"/>
        </w:rPr>
        <w:t>ی</w:t>
      </w:r>
      <w:r w:rsidRPr="00E42068">
        <w:rPr>
          <w:rFonts w:cs="B Nazanin"/>
          <w:sz w:val="28"/>
          <w:szCs w:val="28"/>
          <w:rtl/>
          <w:lang w:bidi="fa-IR"/>
        </w:rPr>
        <w:t xml:space="preserve"> هواز</w:t>
      </w:r>
      <w:r w:rsidRPr="00E42068">
        <w:rPr>
          <w:rFonts w:cs="B Nazanin" w:hint="cs"/>
          <w:sz w:val="28"/>
          <w:szCs w:val="28"/>
          <w:rtl/>
          <w:lang w:bidi="fa-IR"/>
        </w:rPr>
        <w:t>ی</w:t>
      </w:r>
      <w:r w:rsidRPr="00E42068">
        <w:rPr>
          <w:rFonts w:cs="B Nazanin"/>
          <w:sz w:val="28"/>
          <w:szCs w:val="28"/>
          <w:rtl/>
          <w:lang w:bidi="fa-IR"/>
        </w:rPr>
        <w:t xml:space="preserve"> و ب</w:t>
      </w:r>
      <w:r w:rsidRPr="00E42068">
        <w:rPr>
          <w:rFonts w:cs="B Nazanin" w:hint="cs"/>
          <w:sz w:val="28"/>
          <w:szCs w:val="28"/>
          <w:rtl/>
          <w:lang w:bidi="fa-IR"/>
        </w:rPr>
        <w:t>ی</w:t>
      </w:r>
      <w:r w:rsidRPr="00E42068">
        <w:rPr>
          <w:rFonts w:cs="B Nazanin"/>
          <w:sz w:val="28"/>
          <w:szCs w:val="28"/>
          <w:rtl/>
          <w:lang w:bidi="fa-IR"/>
        </w:rPr>
        <w:t xml:space="preserve"> هواز</w:t>
      </w:r>
      <w:r w:rsidRPr="00E42068">
        <w:rPr>
          <w:rFonts w:cs="B Nazanin" w:hint="cs"/>
          <w:sz w:val="28"/>
          <w:szCs w:val="28"/>
          <w:rtl/>
          <w:lang w:bidi="fa-IR"/>
        </w:rPr>
        <w:t>ی</w:t>
      </w:r>
      <w:r w:rsidRPr="00E42068">
        <w:rPr>
          <w:rFonts w:cs="B Nazanin"/>
          <w:sz w:val="28"/>
          <w:szCs w:val="28"/>
          <w:rtl/>
          <w:lang w:bidi="fa-IR"/>
        </w:rPr>
        <w:t xml:space="preserve"> هستند که در روش ها</w:t>
      </w:r>
      <w:r w:rsidRPr="00E42068">
        <w:rPr>
          <w:rFonts w:cs="B Nazanin" w:hint="cs"/>
          <w:sz w:val="28"/>
          <w:szCs w:val="28"/>
          <w:rtl/>
          <w:lang w:bidi="fa-IR"/>
        </w:rPr>
        <w:t>ی</w:t>
      </w:r>
      <w:r w:rsidRPr="00E42068">
        <w:rPr>
          <w:rFonts w:cs="B Nazanin"/>
          <w:sz w:val="28"/>
          <w:szCs w:val="28"/>
          <w:rtl/>
          <w:lang w:bidi="fa-IR"/>
        </w:rPr>
        <w:t xml:space="preserve"> </w:t>
      </w:r>
      <w:r w:rsidRPr="00E42068">
        <w:rPr>
          <w:rFonts w:cs="B Nazanin" w:hint="eastAsia"/>
          <w:sz w:val="28"/>
          <w:szCs w:val="28"/>
          <w:rtl/>
          <w:lang w:bidi="fa-IR"/>
        </w:rPr>
        <w:t>پر</w:t>
      </w:r>
      <w:r w:rsidRPr="00E42068">
        <w:rPr>
          <w:rFonts w:cs="B Nazanin"/>
          <w:sz w:val="28"/>
          <w:szCs w:val="28"/>
          <w:rtl/>
          <w:lang w:bidi="fa-IR"/>
        </w:rPr>
        <w:t xml:space="preserve"> </w:t>
      </w:r>
      <w:r w:rsidRPr="00E42068">
        <w:rPr>
          <w:rFonts w:cs="B Nazanin" w:hint="eastAsia"/>
          <w:sz w:val="28"/>
          <w:szCs w:val="28"/>
          <w:rtl/>
          <w:lang w:bidi="fa-IR"/>
        </w:rPr>
        <w:t>کردن</w:t>
      </w:r>
      <w:r w:rsidRPr="00E42068">
        <w:rPr>
          <w:rFonts w:cs="B Nazanin"/>
          <w:sz w:val="28"/>
          <w:szCs w:val="28"/>
          <w:rtl/>
          <w:lang w:bidi="fa-IR"/>
        </w:rPr>
        <w:t xml:space="preserve"> </w:t>
      </w:r>
      <w:r w:rsidR="00567EC4" w:rsidRPr="00E42068">
        <w:rPr>
          <w:rFonts w:cs="B Nazanin" w:hint="eastAsia"/>
          <w:sz w:val="28"/>
          <w:szCs w:val="28"/>
          <w:rtl/>
          <w:lang w:bidi="fa-IR"/>
        </w:rPr>
        <w:t>و</w:t>
      </w:r>
      <w:r w:rsidR="00567EC4" w:rsidRPr="00E42068">
        <w:rPr>
          <w:rFonts w:cs="B Nazanin"/>
          <w:sz w:val="28"/>
          <w:szCs w:val="28"/>
          <w:rtl/>
          <w:lang w:bidi="fa-IR"/>
        </w:rPr>
        <w:t xml:space="preserve"> خال</w:t>
      </w:r>
      <w:r w:rsidR="00567EC4" w:rsidRPr="00E42068">
        <w:rPr>
          <w:rFonts w:cs="B Nazanin" w:hint="cs"/>
          <w:sz w:val="28"/>
          <w:szCs w:val="28"/>
          <w:rtl/>
          <w:lang w:bidi="fa-IR"/>
        </w:rPr>
        <w:t>ی</w:t>
      </w:r>
      <w:r w:rsidR="00567EC4" w:rsidRPr="00E42068">
        <w:rPr>
          <w:rFonts w:cs="B Nazanin"/>
          <w:sz w:val="28"/>
          <w:szCs w:val="28"/>
          <w:rtl/>
          <w:lang w:bidi="fa-IR"/>
        </w:rPr>
        <w:t xml:space="preserve"> کردن </w:t>
      </w:r>
      <w:r w:rsidR="00567EC4" w:rsidRPr="00E42068">
        <w:rPr>
          <w:rFonts w:asciiTheme="majorBidi" w:hAnsiTheme="majorBidi" w:cstheme="majorBidi"/>
          <w:sz w:val="28"/>
          <w:szCs w:val="28"/>
          <w:lang w:bidi="fa-IR"/>
        </w:rPr>
        <w:t>(</w:t>
      </w:r>
      <w:r w:rsidRPr="00E42068">
        <w:rPr>
          <w:rFonts w:ascii="Times New Roman" w:hAnsi="Times New Roman" w:cs="Times New Roman"/>
          <w:sz w:val="24"/>
          <w:szCs w:val="24"/>
          <w:lang w:bidi="fa-IR"/>
        </w:rPr>
        <w:t>fill and draw)</w:t>
      </w:r>
      <w:r w:rsidR="00567EC4" w:rsidRPr="00E42068">
        <w:rPr>
          <w:rFonts w:ascii="Times New Roman" w:hAnsi="Times New Roman" w:cs="Times New Roman"/>
          <w:sz w:val="24"/>
          <w:szCs w:val="24"/>
          <w:rtl/>
          <w:lang w:bidi="fa-IR"/>
        </w:rPr>
        <w:t xml:space="preserve"> </w:t>
      </w:r>
      <w:r w:rsidRPr="00E42068">
        <w:rPr>
          <w:rFonts w:cs="B Nazanin" w:hint="eastAsia"/>
          <w:sz w:val="28"/>
          <w:szCs w:val="28"/>
          <w:rtl/>
          <w:lang w:bidi="fa-IR"/>
        </w:rPr>
        <w:t>برا</w:t>
      </w:r>
      <w:r w:rsidRPr="00E42068">
        <w:rPr>
          <w:rFonts w:cs="B Nazanin" w:hint="cs"/>
          <w:sz w:val="28"/>
          <w:szCs w:val="28"/>
          <w:rtl/>
          <w:lang w:bidi="fa-IR"/>
        </w:rPr>
        <w:t>ی</w:t>
      </w:r>
      <w:r w:rsidRPr="00E42068">
        <w:rPr>
          <w:rFonts w:cs="B Nazanin"/>
          <w:sz w:val="28"/>
          <w:szCs w:val="28"/>
          <w:rtl/>
          <w:lang w:bidi="fa-IR"/>
        </w:rPr>
        <w:t xml:space="preserve"> تصف</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فاضلاب استفاده م</w:t>
      </w:r>
      <w:r w:rsidRPr="00E42068">
        <w:rPr>
          <w:rFonts w:cs="B Nazanin" w:hint="cs"/>
          <w:sz w:val="28"/>
          <w:szCs w:val="28"/>
          <w:rtl/>
          <w:lang w:bidi="fa-IR"/>
        </w:rPr>
        <w:t>ی</w:t>
      </w:r>
      <w:r w:rsidRPr="00E42068">
        <w:rPr>
          <w:rFonts w:cs="B Nazanin"/>
          <w:sz w:val="28"/>
          <w:szCs w:val="28"/>
          <w:rtl/>
          <w:lang w:bidi="fa-IR"/>
        </w:rPr>
        <w:t xml:space="preserve"> شوند. ا</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فرآ</w:t>
      </w:r>
      <w:r w:rsidRPr="00E42068">
        <w:rPr>
          <w:rFonts w:cs="B Nazanin" w:hint="cs"/>
          <w:sz w:val="28"/>
          <w:szCs w:val="28"/>
          <w:rtl/>
          <w:lang w:bidi="fa-IR"/>
        </w:rPr>
        <w:t>ی</w:t>
      </w:r>
      <w:r w:rsidRPr="00E42068">
        <w:rPr>
          <w:rFonts w:cs="B Nazanin" w:hint="eastAsia"/>
          <w:sz w:val="28"/>
          <w:szCs w:val="28"/>
          <w:rtl/>
          <w:lang w:bidi="fa-IR"/>
        </w:rPr>
        <w:t>ند</w:t>
      </w:r>
      <w:r w:rsidRPr="00E42068">
        <w:rPr>
          <w:rFonts w:cs="B Nazanin"/>
          <w:sz w:val="28"/>
          <w:szCs w:val="28"/>
          <w:rtl/>
          <w:lang w:bidi="fa-IR"/>
        </w:rPr>
        <w:t xml:space="preserve"> شامل پنج مرحله است که شامل (1) پر کردن نفوذ</w:t>
      </w:r>
      <w:r w:rsidRPr="00E42068">
        <w:rPr>
          <w:rFonts w:cs="B Nazanin" w:hint="cs"/>
          <w:sz w:val="28"/>
          <w:szCs w:val="28"/>
          <w:rtl/>
          <w:lang w:bidi="fa-IR"/>
        </w:rPr>
        <w:t>ی</w:t>
      </w:r>
      <w:r w:rsidRPr="00E42068">
        <w:rPr>
          <w:rFonts w:cs="B Nazanin" w:hint="eastAsia"/>
          <w:sz w:val="28"/>
          <w:szCs w:val="28"/>
          <w:rtl/>
          <w:lang w:bidi="fa-IR"/>
        </w:rPr>
        <w:t>،</w:t>
      </w:r>
      <w:r w:rsidRPr="00E42068">
        <w:rPr>
          <w:rFonts w:cs="B Nazanin"/>
          <w:sz w:val="28"/>
          <w:szCs w:val="28"/>
          <w:rtl/>
          <w:lang w:bidi="fa-IR"/>
        </w:rPr>
        <w:t xml:space="preserve"> (2) </w:t>
      </w:r>
      <w:r w:rsidRPr="00E42068">
        <w:rPr>
          <w:rFonts w:cs="B Nazanin" w:hint="eastAsia"/>
          <w:sz w:val="28"/>
          <w:szCs w:val="28"/>
          <w:rtl/>
          <w:lang w:bidi="fa-IR"/>
        </w:rPr>
        <w:t>واکنش</w:t>
      </w:r>
      <w:r w:rsidRPr="00E42068">
        <w:rPr>
          <w:rFonts w:cs="B Nazanin"/>
          <w:sz w:val="28"/>
          <w:szCs w:val="28"/>
          <w:rtl/>
          <w:lang w:bidi="fa-IR"/>
        </w:rPr>
        <w:t>/اختلاط، (3) ته نش</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hint="cs"/>
          <w:sz w:val="28"/>
          <w:szCs w:val="28"/>
          <w:rtl/>
          <w:lang w:bidi="fa-IR"/>
        </w:rPr>
        <w:t>ی</w:t>
      </w:r>
      <w:r w:rsidRPr="00E42068">
        <w:rPr>
          <w:rFonts w:cs="B Nazanin"/>
          <w:sz w:val="28"/>
          <w:szCs w:val="28"/>
          <w:rtl/>
          <w:lang w:bidi="fa-IR"/>
        </w:rPr>
        <w:t>/جداساز</w:t>
      </w:r>
      <w:r w:rsidRPr="00E42068">
        <w:rPr>
          <w:rFonts w:cs="B Nazanin" w:hint="cs"/>
          <w:sz w:val="28"/>
          <w:szCs w:val="28"/>
          <w:rtl/>
          <w:lang w:bidi="fa-IR"/>
        </w:rPr>
        <w:t>ی</w:t>
      </w:r>
      <w:r w:rsidRPr="00E42068">
        <w:rPr>
          <w:rFonts w:cs="B Nazanin"/>
          <w:sz w:val="28"/>
          <w:szCs w:val="28"/>
          <w:rtl/>
          <w:lang w:bidi="fa-IR"/>
        </w:rPr>
        <w:t xml:space="preserve"> جامد، (4) تجز</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/کشش، و (5) تثب</w:t>
      </w:r>
      <w:r w:rsidRPr="00E42068">
        <w:rPr>
          <w:rFonts w:cs="B Nazanin" w:hint="cs"/>
          <w:sz w:val="28"/>
          <w:szCs w:val="28"/>
          <w:rtl/>
          <w:lang w:bidi="fa-IR"/>
        </w:rPr>
        <w:t>ی</w:t>
      </w:r>
      <w:r w:rsidRPr="00E42068">
        <w:rPr>
          <w:rFonts w:cs="B Nazanin" w:hint="eastAsia"/>
          <w:sz w:val="28"/>
          <w:szCs w:val="28"/>
          <w:rtl/>
          <w:lang w:bidi="fa-IR"/>
        </w:rPr>
        <w:t>ت</w:t>
      </w:r>
      <w:r w:rsidR="00567EC4" w:rsidRPr="00E42068">
        <w:rPr>
          <w:rFonts w:cs="B Nazanin" w:hint="cs"/>
          <w:sz w:val="28"/>
          <w:szCs w:val="28"/>
          <w:rtl/>
          <w:lang w:bidi="fa-IR"/>
        </w:rPr>
        <w:t>.</w:t>
      </w:r>
      <w:r w:rsidR="001110E5" w:rsidRPr="00E42068">
        <w:rPr>
          <w:rFonts w:cs="B Nazanin" w:hint="cs"/>
          <w:sz w:val="28"/>
          <w:szCs w:val="28"/>
          <w:rtl/>
          <w:lang w:bidi="fa-IR"/>
        </w:rPr>
        <w:t xml:space="preserve"> شکل 5-5 فرآیند مر</w:t>
      </w:r>
      <w:r w:rsidR="0026010B">
        <w:rPr>
          <w:rFonts w:cs="B Nazanin" w:hint="cs"/>
          <w:sz w:val="28"/>
          <w:szCs w:val="28"/>
          <w:rtl/>
          <w:lang w:bidi="fa-IR"/>
        </w:rPr>
        <w:t>بوط</w:t>
      </w:r>
      <w:r w:rsidR="001110E5" w:rsidRPr="00E42068">
        <w:rPr>
          <w:rFonts w:cs="B Nazanin" w:hint="cs"/>
          <w:sz w:val="28"/>
          <w:szCs w:val="28"/>
          <w:rtl/>
          <w:lang w:bidi="fa-IR"/>
        </w:rPr>
        <w:t xml:space="preserve"> به راکتورهای متوالی را نشان می‌دهد.</w:t>
      </w:r>
    </w:p>
    <w:p w14:paraId="04820C28" w14:textId="5A1EDD9E" w:rsidR="001110E5" w:rsidRPr="00E42068" w:rsidRDefault="00BE46F6" w:rsidP="00E42068">
      <w:pPr>
        <w:bidi/>
        <w:spacing w:line="360" w:lineRule="auto"/>
        <w:jc w:val="center"/>
        <w:rPr>
          <w:rFonts w:cs="B Nazanin"/>
          <w:sz w:val="28"/>
          <w:szCs w:val="28"/>
          <w:lang w:bidi="fa-IR"/>
        </w:rPr>
      </w:pPr>
      <w:r>
        <w:rPr>
          <w:rFonts w:cs="B Nazanin"/>
          <w:noProof/>
          <w:sz w:val="28"/>
          <w:szCs w:val="28"/>
          <w:lang w:bidi="fa-IR"/>
        </w:rPr>
        <w:drawing>
          <wp:inline distT="0" distB="0" distL="0" distR="0" wp14:anchorId="6D28EFA1" wp14:editId="63930774">
            <wp:extent cx="6172200" cy="3276600"/>
            <wp:effectExtent l="0" t="0" r="0" b="0"/>
            <wp:docPr id="58028191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281912" name="Picture 58028191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75630" cy="3278421"/>
                    </a:xfrm>
                    <a:prstGeom prst="rect">
                      <a:avLst/>
                    </a:prstGeom>
                  </pic:spPr>
                </pic:pic>
              </a:graphicData>
            </a:graphic>
          </wp:inline>
        </w:drawing>
      </w:r>
    </w:p>
    <w:p w14:paraId="423A31A7" w14:textId="734E5E5C" w:rsidR="001110E5" w:rsidRPr="00E42068" w:rsidRDefault="00132FE4" w:rsidP="00E42068">
      <w:pPr>
        <w:bidi/>
        <w:spacing w:line="360" w:lineRule="auto"/>
        <w:jc w:val="center"/>
        <w:rPr>
          <w:rFonts w:cs="B Nazanin"/>
          <w:rtl/>
          <w:lang w:bidi="fa-IR"/>
        </w:rPr>
      </w:pPr>
      <w:r>
        <w:rPr>
          <w:rFonts w:cs="B Nazanin" w:hint="cs"/>
          <w:rtl/>
          <w:lang w:bidi="fa-IR"/>
        </w:rPr>
        <w:t xml:space="preserve">شکل 5-5 </w:t>
      </w:r>
      <w:r w:rsidR="001110E5" w:rsidRPr="00E42068">
        <w:rPr>
          <w:rFonts w:cs="B Nazanin" w:hint="eastAsia"/>
          <w:rtl/>
          <w:lang w:bidi="fa-IR"/>
        </w:rPr>
        <w:t>جر</w:t>
      </w:r>
      <w:r w:rsidR="001110E5" w:rsidRPr="00E42068">
        <w:rPr>
          <w:rFonts w:cs="B Nazanin" w:hint="cs"/>
          <w:rtl/>
          <w:lang w:bidi="fa-IR"/>
        </w:rPr>
        <w:t>ی</w:t>
      </w:r>
      <w:r w:rsidR="001110E5" w:rsidRPr="00E42068">
        <w:rPr>
          <w:rFonts w:cs="B Nazanin" w:hint="eastAsia"/>
          <w:rtl/>
          <w:lang w:bidi="fa-IR"/>
        </w:rPr>
        <w:t>ان</w:t>
      </w:r>
      <w:r w:rsidR="001110E5" w:rsidRPr="00E42068">
        <w:rPr>
          <w:rFonts w:cs="B Nazanin"/>
          <w:rtl/>
          <w:lang w:bidi="fa-IR"/>
        </w:rPr>
        <w:t xml:space="preserve"> </w:t>
      </w:r>
      <w:r w:rsidR="001110E5" w:rsidRPr="00E42068">
        <w:rPr>
          <w:rFonts w:cs="B Nazanin" w:hint="eastAsia"/>
          <w:rtl/>
          <w:lang w:bidi="fa-IR"/>
        </w:rPr>
        <w:t>فرآ</w:t>
      </w:r>
      <w:r w:rsidR="001110E5" w:rsidRPr="00E42068">
        <w:rPr>
          <w:rFonts w:cs="B Nazanin" w:hint="cs"/>
          <w:rtl/>
          <w:lang w:bidi="fa-IR"/>
        </w:rPr>
        <w:t>ی</w:t>
      </w:r>
      <w:r w:rsidR="001110E5" w:rsidRPr="00E42068">
        <w:rPr>
          <w:rFonts w:cs="B Nazanin" w:hint="eastAsia"/>
          <w:rtl/>
          <w:lang w:bidi="fa-IR"/>
        </w:rPr>
        <w:t>ند</w:t>
      </w:r>
      <w:r w:rsidR="001110E5" w:rsidRPr="00E42068">
        <w:rPr>
          <w:rFonts w:cs="B Nazanin"/>
          <w:rtl/>
          <w:lang w:bidi="fa-IR"/>
        </w:rPr>
        <w:t xml:space="preserve"> </w:t>
      </w:r>
      <w:r w:rsidR="001110E5" w:rsidRPr="00E42068">
        <w:rPr>
          <w:rFonts w:asciiTheme="majorBidi" w:hAnsiTheme="majorBidi" w:cstheme="majorBidi"/>
          <w:lang w:bidi="fa-IR"/>
        </w:rPr>
        <w:t>SBR</w:t>
      </w:r>
      <w:r w:rsidR="001110E5" w:rsidRPr="00E42068">
        <w:rPr>
          <w:rFonts w:cs="B Nazanin"/>
          <w:rtl/>
          <w:lang w:bidi="fa-IR"/>
        </w:rPr>
        <w:t xml:space="preserve"> </w:t>
      </w:r>
    </w:p>
    <w:p w14:paraId="43A3CA7E" w14:textId="57BBA933" w:rsidR="003C6900" w:rsidRPr="00E42068" w:rsidRDefault="003C6900" w:rsidP="001110E5">
      <w:pPr>
        <w:bidi/>
        <w:spacing w:line="360" w:lineRule="auto"/>
        <w:jc w:val="both"/>
        <w:rPr>
          <w:rFonts w:cs="B Nazanin"/>
          <w:sz w:val="28"/>
          <w:szCs w:val="28"/>
          <w:rtl/>
          <w:lang w:bidi="fa-IR"/>
        </w:rPr>
      </w:pPr>
      <w:proofErr w:type="spellStart"/>
      <w:r w:rsidRPr="00E42068">
        <w:rPr>
          <w:rFonts w:asciiTheme="majorBidi" w:hAnsiTheme="majorBidi" w:cstheme="majorBidi"/>
          <w:color w:val="000000" w:themeColor="text1"/>
          <w:sz w:val="24"/>
          <w:szCs w:val="24"/>
          <w:lang w:bidi="fa-IR"/>
        </w:rPr>
        <w:lastRenderedPageBreak/>
        <w:t>Sirianuntapiboon</w:t>
      </w:r>
      <w:proofErr w:type="spellEnd"/>
      <w:r w:rsidRPr="00E42068">
        <w:rPr>
          <w:rFonts w:asciiTheme="majorBidi" w:hAnsiTheme="majorBidi" w:cstheme="majorBidi"/>
          <w:color w:val="000000" w:themeColor="text1"/>
          <w:sz w:val="24"/>
          <w:szCs w:val="24"/>
          <w:lang w:bidi="fa-IR"/>
        </w:rPr>
        <w:t xml:space="preserve"> and </w:t>
      </w:r>
      <w:proofErr w:type="spellStart"/>
      <w:proofErr w:type="gramStart"/>
      <w:r w:rsidRPr="00E42068">
        <w:rPr>
          <w:rFonts w:asciiTheme="majorBidi" w:hAnsiTheme="majorBidi" w:cstheme="majorBidi"/>
          <w:color w:val="000000" w:themeColor="text1"/>
          <w:sz w:val="24"/>
          <w:szCs w:val="24"/>
          <w:lang w:bidi="fa-IR"/>
        </w:rPr>
        <w:t>Chaochon</w:t>
      </w:r>
      <w:proofErr w:type="spellEnd"/>
      <w:r w:rsidRPr="00E42068">
        <w:rPr>
          <w:rFonts w:asciiTheme="majorBidi" w:hAnsiTheme="majorBidi" w:cstheme="majorBidi"/>
          <w:color w:val="000000" w:themeColor="text1"/>
          <w:sz w:val="24"/>
          <w:szCs w:val="24"/>
          <w:lang w:bidi="fa-IR"/>
        </w:rPr>
        <w:t xml:space="preserve"> </w:t>
      </w:r>
      <w:r w:rsidR="001110E5" w:rsidRPr="00E42068">
        <w:rPr>
          <w:rFonts w:asciiTheme="majorBidi" w:hAnsiTheme="majorBidi" w:cstheme="majorBidi" w:hint="cs"/>
          <w:color w:val="000000" w:themeColor="text1"/>
          <w:sz w:val="24"/>
          <w:szCs w:val="24"/>
          <w:rtl/>
          <w:lang w:bidi="fa-IR"/>
        </w:rPr>
        <w:t xml:space="preserve"> </w:t>
      </w:r>
      <w:r w:rsidR="00622DF8" w:rsidRPr="00E42068">
        <w:rPr>
          <w:rFonts w:asciiTheme="majorBidi" w:hAnsiTheme="majorBidi" w:cs="B Nazanin" w:hint="eastAsia"/>
          <w:color w:val="000000" w:themeColor="text1"/>
          <w:sz w:val="28"/>
          <w:szCs w:val="28"/>
          <w:rtl/>
          <w:lang w:bidi="fa-IR"/>
        </w:rPr>
        <w:t>در</w:t>
      </w:r>
      <w:proofErr w:type="gramEnd"/>
      <w:r w:rsidR="00622DF8" w:rsidRPr="00E42068">
        <w:rPr>
          <w:rFonts w:asciiTheme="majorBidi" w:hAnsiTheme="majorBidi" w:cs="B Nazanin" w:hint="cs"/>
          <w:color w:val="000000" w:themeColor="text1"/>
          <w:sz w:val="28"/>
          <w:szCs w:val="28"/>
          <w:rtl/>
          <w:lang w:bidi="fa-IR"/>
        </w:rPr>
        <w:t xml:space="preserve"> سال</w:t>
      </w:r>
      <w:r w:rsidR="00622DF8" w:rsidRPr="00E42068">
        <w:rPr>
          <w:rFonts w:asciiTheme="majorBidi" w:hAnsiTheme="majorBidi" w:cstheme="majorBidi" w:hint="cs"/>
          <w:color w:val="000000" w:themeColor="text1"/>
          <w:sz w:val="28"/>
          <w:szCs w:val="28"/>
          <w:rtl/>
          <w:lang w:bidi="fa-IR"/>
        </w:rPr>
        <w:t xml:space="preserve"> </w:t>
      </w:r>
      <w:r w:rsidR="00622DF8" w:rsidRPr="00E42068">
        <w:rPr>
          <w:rFonts w:asciiTheme="majorBidi" w:hAnsiTheme="majorBidi" w:cs="B Nazanin" w:hint="cs"/>
          <w:color w:val="000000" w:themeColor="text1"/>
          <w:sz w:val="28"/>
          <w:szCs w:val="28"/>
          <w:rtl/>
          <w:lang w:bidi="fa-IR"/>
        </w:rPr>
        <w:t>2014</w:t>
      </w:r>
      <w:r w:rsidR="00C67CB9" w:rsidRPr="00E42068">
        <w:rPr>
          <w:rFonts w:asciiTheme="majorBidi" w:hAnsiTheme="majorBidi" w:cs="B Nazanin"/>
          <w:color w:val="000000" w:themeColor="text1"/>
          <w:sz w:val="28"/>
          <w:szCs w:val="28"/>
          <w:lang w:bidi="fa-IR"/>
        </w:rPr>
        <w:t xml:space="preserve"> </w:t>
      </w:r>
      <w:r w:rsidRPr="00E42068">
        <w:rPr>
          <w:rFonts w:cs="B Nazanin"/>
          <w:sz w:val="28"/>
          <w:szCs w:val="28"/>
          <w:rtl/>
          <w:lang w:bidi="fa-IR"/>
        </w:rPr>
        <w:t>حذف کروم سه ظرف</w:t>
      </w:r>
      <w:r w:rsidRPr="00E42068">
        <w:rPr>
          <w:rFonts w:cs="B Nazanin" w:hint="cs"/>
          <w:sz w:val="28"/>
          <w:szCs w:val="28"/>
          <w:rtl/>
          <w:lang w:bidi="fa-IR"/>
        </w:rPr>
        <w:t>ی</w:t>
      </w:r>
      <w:r w:rsidRPr="00E42068">
        <w:rPr>
          <w:rFonts w:cs="B Nazanin" w:hint="eastAsia"/>
          <w:sz w:val="28"/>
          <w:szCs w:val="28"/>
          <w:rtl/>
          <w:lang w:bidi="fa-IR"/>
        </w:rPr>
        <w:t>ت</w:t>
      </w:r>
      <w:r w:rsidRPr="00E42068">
        <w:rPr>
          <w:rFonts w:cs="B Nazanin" w:hint="cs"/>
          <w:sz w:val="28"/>
          <w:szCs w:val="28"/>
          <w:rtl/>
          <w:lang w:bidi="fa-IR"/>
        </w:rPr>
        <w:t>ی</w:t>
      </w:r>
      <w:r w:rsidRPr="00E42068">
        <w:rPr>
          <w:rFonts w:cs="B Nazanin"/>
          <w:sz w:val="28"/>
          <w:szCs w:val="28"/>
          <w:rtl/>
          <w:lang w:bidi="fa-IR"/>
        </w:rPr>
        <w:t xml:space="preserve"> از پساب صنعت</w:t>
      </w:r>
      <w:r w:rsidRPr="00E42068">
        <w:rPr>
          <w:rFonts w:cs="B Nazanin" w:hint="cs"/>
          <w:sz w:val="28"/>
          <w:szCs w:val="28"/>
          <w:rtl/>
          <w:lang w:bidi="fa-IR"/>
        </w:rPr>
        <w:t>ی</w:t>
      </w:r>
      <w:r w:rsidRPr="00E42068">
        <w:rPr>
          <w:rFonts w:cs="B Nazanin"/>
          <w:sz w:val="28"/>
          <w:szCs w:val="28"/>
          <w:rtl/>
          <w:lang w:bidi="fa-IR"/>
        </w:rPr>
        <w:t xml:space="preserve"> دباغ</w:t>
      </w:r>
      <w:r w:rsidRPr="00E42068">
        <w:rPr>
          <w:rFonts w:cs="B Nazanin" w:hint="cs"/>
          <w:sz w:val="28"/>
          <w:szCs w:val="28"/>
          <w:rtl/>
          <w:lang w:bidi="fa-IR"/>
        </w:rPr>
        <w:t>ی</w:t>
      </w:r>
      <w:r w:rsidRPr="00E42068">
        <w:rPr>
          <w:rFonts w:cs="B Nazanin"/>
          <w:sz w:val="28"/>
          <w:szCs w:val="28"/>
          <w:rtl/>
          <w:lang w:bidi="fa-IR"/>
        </w:rPr>
        <w:t xml:space="preserve"> توسط س</w:t>
      </w:r>
      <w:r w:rsidRPr="00E42068">
        <w:rPr>
          <w:rFonts w:cs="B Nazanin" w:hint="cs"/>
          <w:sz w:val="28"/>
          <w:szCs w:val="28"/>
          <w:rtl/>
          <w:lang w:bidi="fa-IR"/>
        </w:rPr>
        <w:t>ی</w:t>
      </w:r>
      <w:r w:rsidRPr="00E42068">
        <w:rPr>
          <w:rFonts w:cs="B Nazanin" w:hint="eastAsia"/>
          <w:sz w:val="28"/>
          <w:szCs w:val="28"/>
          <w:rtl/>
          <w:lang w:bidi="fa-IR"/>
        </w:rPr>
        <w:t>ستم</w:t>
      </w:r>
      <w:r w:rsidRPr="00E42068">
        <w:rPr>
          <w:rFonts w:cs="B Nazanin"/>
          <w:sz w:val="28"/>
          <w:szCs w:val="28"/>
          <w:rtl/>
          <w:lang w:bidi="fa-IR"/>
        </w:rPr>
        <w:t xml:space="preserve"> </w:t>
      </w:r>
      <w:r w:rsidRPr="00E42068">
        <w:rPr>
          <w:rFonts w:asciiTheme="majorBidi" w:hAnsiTheme="majorBidi" w:cstheme="majorBidi"/>
          <w:sz w:val="24"/>
          <w:szCs w:val="24"/>
          <w:lang w:bidi="fa-IR"/>
        </w:rPr>
        <w:t>SBR</w:t>
      </w:r>
      <w:r w:rsidRPr="00E42068">
        <w:rPr>
          <w:rFonts w:cs="B Nazanin"/>
          <w:sz w:val="24"/>
          <w:szCs w:val="24"/>
          <w:rtl/>
          <w:lang w:bidi="fa-IR"/>
        </w:rPr>
        <w:t xml:space="preserve"> </w:t>
      </w:r>
      <w:r w:rsidRPr="00E42068">
        <w:rPr>
          <w:rFonts w:cs="B Nazanin"/>
          <w:sz w:val="28"/>
          <w:szCs w:val="28"/>
          <w:rtl/>
          <w:lang w:bidi="fa-IR"/>
        </w:rPr>
        <w:t>را در دو نمونه فاضلاب بررس</w:t>
      </w:r>
      <w:r w:rsidRPr="00E42068">
        <w:rPr>
          <w:rFonts w:cs="B Nazanin" w:hint="cs"/>
          <w:sz w:val="28"/>
          <w:szCs w:val="28"/>
          <w:rtl/>
          <w:lang w:bidi="fa-IR"/>
        </w:rPr>
        <w:t>ی</w:t>
      </w:r>
      <w:r w:rsidRPr="00E42068">
        <w:rPr>
          <w:rFonts w:cs="B Nazanin"/>
          <w:sz w:val="28"/>
          <w:szCs w:val="28"/>
          <w:rtl/>
          <w:lang w:bidi="fa-IR"/>
        </w:rPr>
        <w:t xml:space="preserve"> کردند: فاضلاب </w:t>
      </w:r>
      <w:r w:rsidR="00074E35" w:rsidRPr="00E42068">
        <w:rPr>
          <w:rFonts w:cs="B Nazanin"/>
          <w:sz w:val="28"/>
          <w:szCs w:val="28"/>
          <w:rtl/>
          <w:lang w:bidi="fa-IR"/>
        </w:rPr>
        <w:t>سنتزی</w:t>
      </w:r>
      <w:r w:rsidRPr="00E42068">
        <w:rPr>
          <w:rFonts w:cs="B Nazanin"/>
          <w:sz w:val="28"/>
          <w:szCs w:val="28"/>
          <w:rtl/>
          <w:lang w:bidi="fa-IR"/>
        </w:rPr>
        <w:t xml:space="preserve"> ش</w:t>
      </w:r>
      <w:r w:rsidRPr="00E42068">
        <w:rPr>
          <w:rFonts w:cs="B Nazanin" w:hint="eastAsia"/>
          <w:sz w:val="28"/>
          <w:szCs w:val="28"/>
          <w:rtl/>
          <w:lang w:bidi="fa-IR"/>
        </w:rPr>
        <w:t>امل</w:t>
      </w:r>
      <w:r w:rsidRPr="00E42068">
        <w:rPr>
          <w:rFonts w:cs="B Nazanin"/>
          <w:sz w:val="28"/>
          <w:szCs w:val="28"/>
          <w:rtl/>
          <w:lang w:bidi="fa-IR"/>
        </w:rPr>
        <w:t xml:space="preserve"> غلظت ها</w:t>
      </w:r>
      <w:r w:rsidRPr="00E42068">
        <w:rPr>
          <w:rFonts w:cs="B Nazanin" w:hint="cs"/>
          <w:sz w:val="28"/>
          <w:szCs w:val="28"/>
          <w:rtl/>
          <w:lang w:bidi="fa-IR"/>
        </w:rPr>
        <w:t>ی</w:t>
      </w:r>
      <w:r w:rsidRPr="00E42068">
        <w:rPr>
          <w:rFonts w:cs="B Nazanin"/>
          <w:sz w:val="28"/>
          <w:szCs w:val="28"/>
          <w:rtl/>
          <w:lang w:bidi="fa-IR"/>
        </w:rPr>
        <w:t xml:space="preserve"> مختلف </w:t>
      </w:r>
      <w:r w:rsidRPr="00E42068">
        <w:rPr>
          <w:rFonts w:cs="B Nazanin" w:hint="cs"/>
          <w:sz w:val="28"/>
          <w:szCs w:val="28"/>
          <w:rtl/>
          <w:lang w:bidi="fa-IR"/>
        </w:rPr>
        <w:t xml:space="preserve">کروم </w:t>
      </w:r>
      <w:r w:rsidRPr="00E42068">
        <w:rPr>
          <w:rFonts w:asciiTheme="majorBidi" w:hAnsiTheme="majorBidi" w:cstheme="majorBidi"/>
          <w:sz w:val="24"/>
          <w:szCs w:val="24"/>
          <w:lang w:bidi="fa-IR"/>
        </w:rPr>
        <w:t>(III)</w:t>
      </w:r>
      <w:r w:rsidRPr="00E42068">
        <w:rPr>
          <w:rFonts w:cs="B Nazanin"/>
          <w:sz w:val="28"/>
          <w:szCs w:val="28"/>
          <w:rtl/>
          <w:lang w:bidi="fa-IR"/>
        </w:rPr>
        <w:t xml:space="preserve"> </w:t>
      </w:r>
      <w:r w:rsidRPr="00E42068">
        <w:rPr>
          <w:rFonts w:cs="B Nazanin" w:hint="cs"/>
          <w:sz w:val="28"/>
          <w:szCs w:val="28"/>
          <w:rtl/>
          <w:lang w:bidi="fa-IR"/>
        </w:rPr>
        <w:t>(</w:t>
      </w:r>
      <w:r w:rsidR="00D41794" w:rsidRPr="00E42068">
        <w:rPr>
          <w:rFonts w:asciiTheme="majorBidi" w:hAnsiTheme="majorBidi" w:cstheme="majorBidi"/>
          <w:sz w:val="24"/>
          <w:szCs w:val="24"/>
          <w:lang w:bidi="fa-IR"/>
        </w:rPr>
        <w:t>5</w:t>
      </w:r>
      <w:r w:rsidRPr="00E42068">
        <w:rPr>
          <w:rFonts w:cs="B Nazanin"/>
          <w:sz w:val="28"/>
          <w:szCs w:val="28"/>
          <w:rtl/>
          <w:lang w:bidi="fa-IR"/>
        </w:rPr>
        <w:t xml:space="preserve">، </w:t>
      </w:r>
      <w:r w:rsidR="00D41794" w:rsidRPr="00E42068">
        <w:rPr>
          <w:rFonts w:asciiTheme="majorBidi" w:hAnsiTheme="majorBidi" w:cstheme="majorBidi"/>
          <w:sz w:val="24"/>
          <w:szCs w:val="24"/>
          <w:lang w:bidi="fa-IR"/>
        </w:rPr>
        <w:t>10</w:t>
      </w:r>
      <w:r w:rsidRPr="00E42068">
        <w:rPr>
          <w:rFonts w:cs="B Nazanin"/>
          <w:sz w:val="28"/>
          <w:szCs w:val="28"/>
          <w:rtl/>
          <w:lang w:bidi="fa-IR"/>
        </w:rPr>
        <w:t xml:space="preserve">، </w:t>
      </w:r>
      <w:r w:rsidR="00D41794" w:rsidRPr="00E42068">
        <w:rPr>
          <w:rFonts w:asciiTheme="majorBidi" w:hAnsiTheme="majorBidi" w:cstheme="majorBidi"/>
          <w:sz w:val="24"/>
          <w:szCs w:val="24"/>
          <w:lang w:bidi="fa-IR"/>
        </w:rPr>
        <w:t>20</w:t>
      </w:r>
      <w:r w:rsidRPr="00E42068">
        <w:rPr>
          <w:rFonts w:cs="B Nazanin"/>
          <w:sz w:val="28"/>
          <w:szCs w:val="28"/>
          <w:rtl/>
          <w:lang w:bidi="fa-IR"/>
        </w:rPr>
        <w:t xml:space="preserve">، </w:t>
      </w:r>
      <w:r w:rsidR="00D41794" w:rsidRPr="00E42068">
        <w:rPr>
          <w:rFonts w:asciiTheme="majorBidi" w:hAnsiTheme="majorBidi" w:cstheme="majorBidi"/>
          <w:sz w:val="24"/>
          <w:szCs w:val="24"/>
          <w:lang w:bidi="fa-IR"/>
        </w:rPr>
        <w:t>30</w:t>
      </w:r>
      <w:r w:rsidRPr="00E42068">
        <w:rPr>
          <w:rFonts w:cs="B Nazanin"/>
          <w:sz w:val="24"/>
          <w:szCs w:val="24"/>
          <w:rtl/>
          <w:lang w:bidi="fa-IR"/>
        </w:rPr>
        <w:t xml:space="preserve"> </w:t>
      </w:r>
      <w:r w:rsidRPr="00E42068">
        <w:rPr>
          <w:rFonts w:cs="B Nazanin"/>
          <w:sz w:val="28"/>
          <w:szCs w:val="28"/>
          <w:rtl/>
          <w:lang w:bidi="fa-IR"/>
        </w:rPr>
        <w:t xml:space="preserve">و </w:t>
      </w:r>
      <w:r w:rsidR="00D41794" w:rsidRPr="00E42068">
        <w:rPr>
          <w:rFonts w:asciiTheme="majorBidi" w:hAnsiTheme="majorBidi" w:cstheme="majorBidi"/>
          <w:sz w:val="24"/>
          <w:szCs w:val="24"/>
          <w:lang w:bidi="fa-IR"/>
        </w:rPr>
        <w:t>40</w:t>
      </w:r>
      <w:r w:rsidRPr="00E42068">
        <w:rPr>
          <w:rFonts w:cs="B Nazanin"/>
          <w:sz w:val="24"/>
          <w:szCs w:val="24"/>
          <w:rtl/>
          <w:lang w:bidi="fa-IR"/>
        </w:rPr>
        <w:t xml:space="preserve"> </w:t>
      </w:r>
      <w:r w:rsidRPr="00E42068">
        <w:rPr>
          <w:rFonts w:cs="B Nazanin"/>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hint="cs"/>
          <w:sz w:val="28"/>
          <w:szCs w:val="28"/>
          <w:rtl/>
          <w:lang w:bidi="fa-IR"/>
        </w:rPr>
        <w:t>ی</w:t>
      </w:r>
      <w:r w:rsidRPr="00E42068">
        <w:rPr>
          <w:rFonts w:cs="B Nazanin"/>
          <w:sz w:val="28"/>
          <w:szCs w:val="28"/>
          <w:rtl/>
          <w:lang w:bidi="fa-IR"/>
        </w:rPr>
        <w:t xml:space="preserve"> گرم در ل</w:t>
      </w:r>
      <w:r w:rsidRPr="00E42068">
        <w:rPr>
          <w:rFonts w:cs="B Nazanin" w:hint="cs"/>
          <w:sz w:val="28"/>
          <w:szCs w:val="28"/>
          <w:rtl/>
          <w:lang w:bidi="fa-IR"/>
        </w:rPr>
        <w:t>ی</w:t>
      </w:r>
      <w:r w:rsidRPr="00E42068">
        <w:rPr>
          <w:rFonts w:cs="B Nazanin" w:hint="eastAsia"/>
          <w:sz w:val="28"/>
          <w:szCs w:val="28"/>
          <w:rtl/>
          <w:lang w:bidi="fa-IR"/>
        </w:rPr>
        <w:t>تر</w:t>
      </w:r>
      <w:r w:rsidRPr="00E42068">
        <w:rPr>
          <w:rFonts w:cs="B Nazanin"/>
          <w:sz w:val="28"/>
          <w:szCs w:val="28"/>
          <w:rtl/>
          <w:lang w:bidi="fa-IR"/>
        </w:rPr>
        <w:t>) و فاضلاب خام دباغ</w:t>
      </w:r>
      <w:r w:rsidRPr="00E42068">
        <w:rPr>
          <w:rFonts w:cs="B Nazanin" w:hint="cs"/>
          <w:sz w:val="28"/>
          <w:szCs w:val="28"/>
          <w:rtl/>
          <w:lang w:bidi="fa-IR"/>
        </w:rPr>
        <w:t>ی</w:t>
      </w:r>
      <w:r w:rsidRPr="00E42068">
        <w:rPr>
          <w:rFonts w:cs="B Nazanin"/>
          <w:sz w:val="28"/>
          <w:szCs w:val="28"/>
          <w:rtl/>
          <w:lang w:bidi="fa-IR"/>
        </w:rPr>
        <w:t>. نتا</w:t>
      </w:r>
      <w:r w:rsidRPr="00E42068">
        <w:rPr>
          <w:rFonts w:cs="B Nazanin" w:hint="cs"/>
          <w:sz w:val="28"/>
          <w:szCs w:val="28"/>
          <w:rtl/>
          <w:lang w:bidi="fa-IR"/>
        </w:rPr>
        <w:t>ی</w:t>
      </w:r>
      <w:r w:rsidRPr="00E42068">
        <w:rPr>
          <w:rFonts w:cs="B Nazanin" w:hint="eastAsia"/>
          <w:sz w:val="28"/>
          <w:szCs w:val="28"/>
          <w:rtl/>
          <w:lang w:bidi="fa-IR"/>
        </w:rPr>
        <w:t>ج</w:t>
      </w:r>
      <w:r w:rsidRPr="00E42068">
        <w:rPr>
          <w:rFonts w:cs="B Nazanin"/>
          <w:sz w:val="28"/>
          <w:szCs w:val="28"/>
          <w:rtl/>
          <w:lang w:bidi="fa-IR"/>
        </w:rPr>
        <w:t xml:space="preserve"> نشان داد که فاضلاب </w:t>
      </w:r>
      <w:r w:rsidR="00074E35" w:rsidRPr="00E42068">
        <w:rPr>
          <w:rFonts w:cs="B Nazanin"/>
          <w:sz w:val="28"/>
          <w:szCs w:val="28"/>
          <w:rtl/>
          <w:lang w:bidi="fa-IR"/>
        </w:rPr>
        <w:t>سنتزی</w:t>
      </w:r>
      <w:r w:rsidRPr="00E42068">
        <w:rPr>
          <w:rFonts w:cs="B Nazanin"/>
          <w:sz w:val="28"/>
          <w:szCs w:val="28"/>
          <w:rtl/>
          <w:lang w:bidi="fa-IR"/>
        </w:rPr>
        <w:t xml:space="preserve"> </w:t>
      </w:r>
      <w:r w:rsidRPr="00E42068">
        <w:rPr>
          <w:rFonts w:cs="B Nazanin" w:hint="cs"/>
          <w:sz w:val="28"/>
          <w:szCs w:val="28"/>
          <w:rtl/>
          <w:lang w:bidi="fa-IR"/>
        </w:rPr>
        <w:t>حاوی</w:t>
      </w:r>
      <w:r w:rsidRPr="00E42068">
        <w:rPr>
          <w:rFonts w:cs="B Nazanin"/>
          <w:sz w:val="28"/>
          <w:szCs w:val="28"/>
          <w:rtl/>
          <w:lang w:bidi="fa-IR"/>
        </w:rPr>
        <w:t xml:space="preserve"> </w:t>
      </w:r>
      <w:r w:rsidR="00D41794" w:rsidRPr="00E42068">
        <w:rPr>
          <w:rFonts w:asciiTheme="majorBidi" w:hAnsiTheme="majorBidi" w:cstheme="majorBidi"/>
          <w:sz w:val="24"/>
          <w:szCs w:val="24"/>
          <w:lang w:bidi="fa-IR"/>
        </w:rPr>
        <w:t>10</w:t>
      </w:r>
      <w:r w:rsidRPr="00E42068">
        <w:rPr>
          <w:rFonts w:cs="B Nazanin"/>
          <w:sz w:val="24"/>
          <w:szCs w:val="24"/>
          <w:rtl/>
          <w:lang w:bidi="fa-IR"/>
        </w:rPr>
        <w:t xml:space="preserve"> </w:t>
      </w:r>
      <w:r w:rsidRPr="00E42068">
        <w:rPr>
          <w:rFonts w:cs="B Nazanin"/>
          <w:sz w:val="28"/>
          <w:szCs w:val="28"/>
          <w:rtl/>
          <w:lang w:bidi="fa-IR"/>
        </w:rPr>
        <w:t>م</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hint="cs"/>
          <w:sz w:val="28"/>
          <w:szCs w:val="28"/>
          <w:rtl/>
          <w:lang w:bidi="fa-IR"/>
        </w:rPr>
        <w:t>ی</w:t>
      </w:r>
      <w:r w:rsidRPr="00E42068">
        <w:rPr>
          <w:rFonts w:cs="B Nazanin"/>
          <w:sz w:val="28"/>
          <w:szCs w:val="28"/>
          <w:rtl/>
          <w:lang w:bidi="fa-IR"/>
        </w:rPr>
        <w:t xml:space="preserve"> گرم در ل</w:t>
      </w:r>
      <w:r w:rsidRPr="00E42068">
        <w:rPr>
          <w:rFonts w:cs="B Nazanin" w:hint="cs"/>
          <w:sz w:val="28"/>
          <w:szCs w:val="28"/>
          <w:rtl/>
          <w:lang w:bidi="fa-IR"/>
        </w:rPr>
        <w:t>ی</w:t>
      </w:r>
      <w:r w:rsidRPr="00E42068">
        <w:rPr>
          <w:rFonts w:cs="B Nazanin" w:hint="eastAsia"/>
          <w:sz w:val="28"/>
          <w:szCs w:val="28"/>
          <w:rtl/>
          <w:lang w:bidi="fa-IR"/>
        </w:rPr>
        <w:t>تر</w:t>
      </w:r>
      <w:r w:rsidRPr="00E42068">
        <w:rPr>
          <w:rFonts w:cs="B Nazanin"/>
          <w:sz w:val="28"/>
          <w:szCs w:val="28"/>
          <w:rtl/>
          <w:lang w:bidi="fa-IR"/>
        </w:rPr>
        <w:t xml:space="preserve">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III</w:t>
      </w:r>
      <w:r w:rsidRPr="00E42068">
        <w:rPr>
          <w:rFonts w:asciiTheme="majorBidi" w:hAnsiTheme="majorBidi" w:cstheme="majorBidi"/>
          <w:sz w:val="24"/>
          <w:szCs w:val="24"/>
          <w:rtl/>
          <w:lang w:bidi="fa-IR"/>
        </w:rPr>
        <w:t>)</w:t>
      </w:r>
      <w:r w:rsidRPr="00E42068">
        <w:rPr>
          <w:rFonts w:cs="B Nazanin"/>
          <w:sz w:val="28"/>
          <w:szCs w:val="28"/>
          <w:rtl/>
          <w:lang w:bidi="fa-IR"/>
        </w:rPr>
        <w:t xml:space="preserve"> دارا</w:t>
      </w:r>
      <w:r w:rsidRPr="00E42068">
        <w:rPr>
          <w:rFonts w:cs="B Nazanin" w:hint="cs"/>
          <w:sz w:val="28"/>
          <w:szCs w:val="28"/>
          <w:rtl/>
          <w:lang w:bidi="fa-IR"/>
        </w:rPr>
        <w:t>ی</w:t>
      </w:r>
      <w:r w:rsidRPr="00E42068">
        <w:rPr>
          <w:rFonts w:cs="B Nazanin"/>
          <w:sz w:val="28"/>
          <w:szCs w:val="28"/>
          <w:rtl/>
          <w:lang w:bidi="fa-IR"/>
        </w:rPr>
        <w:t xml:space="preserve"> راندمان حذف بالا</w:t>
      </w:r>
      <w:r w:rsidRPr="00E42068">
        <w:rPr>
          <w:rFonts w:cs="B Nazanin" w:hint="cs"/>
          <w:sz w:val="28"/>
          <w:szCs w:val="28"/>
          <w:rtl/>
          <w:lang w:bidi="fa-IR"/>
        </w:rPr>
        <w:t>یی</w:t>
      </w:r>
      <w:r w:rsidRPr="00E42068">
        <w:rPr>
          <w:rFonts w:cs="B Nazanin"/>
          <w:sz w:val="28"/>
          <w:szCs w:val="28"/>
          <w:rtl/>
          <w:lang w:bidi="fa-IR"/>
        </w:rPr>
        <w:t xml:space="preserve"> (</w:t>
      </w:r>
      <w:r w:rsidR="00567EC4" w:rsidRPr="00E42068">
        <w:rPr>
          <w:rFonts w:asciiTheme="majorBidi" w:hAnsiTheme="majorBidi" w:cstheme="majorBidi"/>
          <w:sz w:val="24"/>
          <w:szCs w:val="24"/>
          <w:lang w:bidi="fa-IR"/>
        </w:rPr>
        <w:t>.3</w:t>
      </w:r>
      <w:r w:rsidRPr="00E42068">
        <w:rPr>
          <w:rFonts w:asciiTheme="majorBidi" w:hAnsiTheme="majorBidi" w:cstheme="majorBidi"/>
          <w:sz w:val="24"/>
          <w:szCs w:val="24"/>
          <w:rtl/>
          <w:lang w:bidi="fa-IR"/>
        </w:rPr>
        <w:t>0 ±</w:t>
      </w:r>
      <w:r w:rsidR="00D41794" w:rsidRPr="00E42068">
        <w:rPr>
          <w:rFonts w:asciiTheme="majorBidi" w:hAnsiTheme="majorBidi" w:cstheme="majorBidi"/>
          <w:sz w:val="24"/>
          <w:szCs w:val="24"/>
          <w:lang w:bidi="fa-IR"/>
        </w:rPr>
        <w:t>95.6</w:t>
      </w:r>
      <w:r w:rsidRPr="00E42068">
        <w:rPr>
          <w:rFonts w:cs="B Nazanin"/>
          <w:sz w:val="28"/>
          <w:szCs w:val="28"/>
          <w:rtl/>
          <w:lang w:bidi="fa-IR"/>
        </w:rPr>
        <w:t xml:space="preserve">) </w:t>
      </w:r>
      <w:r w:rsidRPr="00E42068">
        <w:rPr>
          <w:rFonts w:cs="B Nazanin" w:hint="cs"/>
          <w:sz w:val="28"/>
          <w:szCs w:val="28"/>
          <w:rtl/>
          <w:lang w:bidi="fa-IR"/>
        </w:rPr>
        <w:t>و</w:t>
      </w:r>
      <w:r w:rsidRPr="00E42068">
        <w:rPr>
          <w:rFonts w:cs="B Nazanin"/>
          <w:sz w:val="28"/>
          <w:szCs w:val="28"/>
          <w:rtl/>
          <w:lang w:bidi="fa-IR"/>
        </w:rPr>
        <w:t xml:space="preserve"> </w:t>
      </w:r>
      <w:r w:rsidRPr="00E42068">
        <w:rPr>
          <w:rFonts w:cs="B Nazanin" w:hint="cs"/>
          <w:sz w:val="28"/>
          <w:szCs w:val="28"/>
          <w:rtl/>
          <w:lang w:bidi="fa-IR"/>
        </w:rPr>
        <w:t>فاضلاب</w:t>
      </w:r>
      <w:r w:rsidRPr="00E42068">
        <w:rPr>
          <w:rFonts w:cs="B Nazanin"/>
          <w:sz w:val="28"/>
          <w:szCs w:val="28"/>
          <w:rtl/>
          <w:lang w:bidi="fa-IR"/>
        </w:rPr>
        <w:t xml:space="preserve"> </w:t>
      </w:r>
      <w:r w:rsidRPr="00E42068">
        <w:rPr>
          <w:rFonts w:cs="B Nazanin" w:hint="cs"/>
          <w:sz w:val="28"/>
          <w:szCs w:val="28"/>
          <w:rtl/>
          <w:lang w:bidi="fa-IR"/>
        </w:rPr>
        <w:t>خام</w:t>
      </w:r>
      <w:r w:rsidRPr="00E42068">
        <w:rPr>
          <w:rFonts w:cs="B Nazanin"/>
          <w:sz w:val="28"/>
          <w:szCs w:val="28"/>
          <w:rtl/>
          <w:lang w:bidi="fa-IR"/>
        </w:rPr>
        <w:t xml:space="preserve"> </w:t>
      </w:r>
      <w:r w:rsidRPr="00E42068">
        <w:rPr>
          <w:rFonts w:cs="B Nazanin" w:hint="cs"/>
          <w:sz w:val="28"/>
          <w:szCs w:val="28"/>
          <w:rtl/>
          <w:lang w:bidi="fa-IR"/>
        </w:rPr>
        <w:t>دباغی</w:t>
      </w:r>
      <w:r w:rsidRPr="00E42068">
        <w:rPr>
          <w:rFonts w:cs="B Nazanin"/>
          <w:sz w:val="28"/>
          <w:szCs w:val="28"/>
          <w:rtl/>
          <w:lang w:bidi="fa-IR"/>
        </w:rPr>
        <w:t xml:space="preserve"> بالاتر</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م</w:t>
      </w:r>
      <w:r w:rsidRPr="00E42068">
        <w:rPr>
          <w:rFonts w:cs="B Nazanin" w:hint="cs"/>
          <w:sz w:val="28"/>
          <w:szCs w:val="28"/>
          <w:rtl/>
          <w:lang w:bidi="fa-IR"/>
        </w:rPr>
        <w:t>ی</w:t>
      </w:r>
      <w:r w:rsidRPr="00E42068">
        <w:rPr>
          <w:rFonts w:cs="B Nazanin" w:hint="eastAsia"/>
          <w:sz w:val="28"/>
          <w:szCs w:val="28"/>
          <w:rtl/>
          <w:lang w:bidi="fa-IR"/>
        </w:rPr>
        <w:t>زان</w:t>
      </w:r>
      <w:r w:rsidRPr="00E42068">
        <w:rPr>
          <w:rFonts w:cs="B Nazanin"/>
          <w:sz w:val="28"/>
          <w:szCs w:val="28"/>
          <w:rtl/>
          <w:lang w:bidi="fa-IR"/>
        </w:rPr>
        <w:t xml:space="preserve"> حذف (</w:t>
      </w:r>
      <w:r w:rsidR="00567EC4" w:rsidRPr="00E42068">
        <w:rPr>
          <w:rFonts w:cs="B Nazanin"/>
          <w:sz w:val="28"/>
          <w:szCs w:val="28"/>
          <w:lang w:bidi="fa-IR"/>
        </w:rPr>
        <w:t>0</w:t>
      </w:r>
      <w:r w:rsidR="00567EC4" w:rsidRPr="00E42068">
        <w:rPr>
          <w:rFonts w:asciiTheme="majorBidi" w:hAnsiTheme="majorBidi" w:cstheme="majorBidi"/>
          <w:sz w:val="24"/>
          <w:szCs w:val="24"/>
          <w:lang w:bidi="fa-IR"/>
        </w:rPr>
        <w:t>.2</w:t>
      </w:r>
      <w:r w:rsidRPr="00E42068">
        <w:rPr>
          <w:rFonts w:asciiTheme="majorBidi" w:hAnsiTheme="majorBidi" w:cstheme="majorBidi"/>
          <w:sz w:val="24"/>
          <w:szCs w:val="24"/>
          <w:rtl/>
          <w:lang w:bidi="fa-IR"/>
        </w:rPr>
        <w:t xml:space="preserve"> ± </w:t>
      </w:r>
      <w:r w:rsidR="00567EC4" w:rsidRPr="00E42068">
        <w:rPr>
          <w:rFonts w:asciiTheme="majorBidi" w:hAnsiTheme="majorBidi" w:cstheme="majorBidi"/>
          <w:sz w:val="24"/>
          <w:szCs w:val="24"/>
          <w:lang w:bidi="fa-IR"/>
        </w:rPr>
        <w:t>96.2</w:t>
      </w:r>
      <w:r w:rsidRPr="00E42068">
        <w:rPr>
          <w:rFonts w:cs="B Nazanin"/>
          <w:sz w:val="28"/>
          <w:szCs w:val="28"/>
          <w:rtl/>
          <w:lang w:bidi="fa-IR"/>
        </w:rPr>
        <w:t xml:space="preserve">) </w:t>
      </w:r>
      <w:r w:rsidRPr="00E42068">
        <w:rPr>
          <w:rFonts w:cs="B Nazanin" w:hint="cs"/>
          <w:sz w:val="28"/>
          <w:szCs w:val="28"/>
          <w:rtl/>
          <w:lang w:bidi="fa-IR"/>
        </w:rPr>
        <w:t>را</w:t>
      </w:r>
      <w:r w:rsidRPr="00E42068">
        <w:rPr>
          <w:rFonts w:cs="B Nazanin"/>
          <w:sz w:val="28"/>
          <w:szCs w:val="28"/>
          <w:rtl/>
          <w:lang w:bidi="fa-IR"/>
        </w:rPr>
        <w:t xml:space="preserve"> </w:t>
      </w:r>
      <w:r w:rsidRPr="00E42068">
        <w:rPr>
          <w:rFonts w:cs="B Nazanin" w:hint="cs"/>
          <w:sz w:val="28"/>
          <w:szCs w:val="28"/>
          <w:rtl/>
          <w:lang w:bidi="fa-IR"/>
        </w:rPr>
        <w:t>داشت</w:t>
      </w:r>
      <w:r w:rsidRPr="00E42068">
        <w:rPr>
          <w:rFonts w:cs="B Nazanin"/>
          <w:sz w:val="28"/>
          <w:szCs w:val="28"/>
          <w:rtl/>
          <w:lang w:bidi="fa-IR"/>
        </w:rPr>
        <w:t xml:space="preserve">. </w:t>
      </w:r>
      <w:r w:rsidRPr="00E42068">
        <w:rPr>
          <w:rFonts w:cs="B Nazanin" w:hint="cs"/>
          <w:sz w:val="28"/>
          <w:szCs w:val="28"/>
          <w:rtl/>
          <w:lang w:bidi="fa-IR"/>
        </w:rPr>
        <w:t>علاوه</w:t>
      </w:r>
      <w:r w:rsidRPr="00E42068">
        <w:rPr>
          <w:rFonts w:cs="B Nazanin"/>
          <w:sz w:val="28"/>
          <w:szCs w:val="28"/>
          <w:rtl/>
          <w:lang w:bidi="fa-IR"/>
        </w:rPr>
        <w:t xml:space="preserve"> </w:t>
      </w:r>
      <w:r w:rsidRPr="00E42068">
        <w:rPr>
          <w:rFonts w:cs="B Nazanin" w:hint="cs"/>
          <w:sz w:val="28"/>
          <w:szCs w:val="28"/>
          <w:rtl/>
          <w:lang w:bidi="fa-IR"/>
        </w:rPr>
        <w:t>بر</w:t>
      </w:r>
      <w:r w:rsidRPr="00E42068">
        <w:rPr>
          <w:rFonts w:cs="B Nazanin"/>
          <w:sz w:val="28"/>
          <w:szCs w:val="28"/>
          <w:rtl/>
          <w:lang w:bidi="fa-IR"/>
        </w:rPr>
        <w:t xml:space="preserve"> </w:t>
      </w:r>
      <w:r w:rsidRPr="00E42068">
        <w:rPr>
          <w:rFonts w:cs="B Nazanin" w:hint="cs"/>
          <w:sz w:val="28"/>
          <w:szCs w:val="28"/>
          <w:rtl/>
          <w:lang w:bidi="fa-IR"/>
        </w:rPr>
        <w:t>ای</w:t>
      </w:r>
      <w:r w:rsidRPr="00E42068">
        <w:rPr>
          <w:rFonts w:cs="B Nazanin" w:hint="eastAsia"/>
          <w:sz w:val="28"/>
          <w:szCs w:val="28"/>
          <w:rtl/>
          <w:lang w:bidi="fa-IR"/>
        </w:rPr>
        <w:t>ن،</w:t>
      </w:r>
      <w:r w:rsidRPr="00E42068">
        <w:rPr>
          <w:rFonts w:cs="B Nazanin"/>
          <w:sz w:val="28"/>
          <w:szCs w:val="28"/>
          <w:rtl/>
          <w:lang w:bidi="fa-IR"/>
        </w:rPr>
        <w:t xml:space="preserve"> لجن </w:t>
      </w:r>
      <w:r w:rsidR="003A1A99" w:rsidRPr="00E42068">
        <w:rPr>
          <w:rFonts w:cs="B Nazanin"/>
          <w:sz w:val="28"/>
          <w:szCs w:val="28"/>
          <w:rtl/>
          <w:lang w:bidi="fa-IR"/>
        </w:rPr>
        <w:t>بیولوژیک</w:t>
      </w:r>
      <w:r w:rsidRPr="00E42068">
        <w:rPr>
          <w:rFonts w:cs="B Nazanin"/>
          <w:sz w:val="28"/>
          <w:szCs w:val="28"/>
          <w:rtl/>
          <w:lang w:bidi="fa-IR"/>
        </w:rPr>
        <w:t xml:space="preserve"> قد</w:t>
      </w:r>
      <w:r w:rsidRPr="00E42068">
        <w:rPr>
          <w:rFonts w:cs="B Nazanin" w:hint="cs"/>
          <w:sz w:val="28"/>
          <w:szCs w:val="28"/>
          <w:rtl/>
          <w:lang w:bidi="fa-IR"/>
        </w:rPr>
        <w:t>ی</w:t>
      </w:r>
      <w:r w:rsidRPr="00E42068">
        <w:rPr>
          <w:rFonts w:cs="B Nazanin" w:hint="eastAsia"/>
          <w:sz w:val="28"/>
          <w:szCs w:val="28"/>
          <w:rtl/>
          <w:lang w:bidi="fa-IR"/>
        </w:rPr>
        <w:t>م</w:t>
      </w:r>
      <w:r w:rsidRPr="00E42068">
        <w:rPr>
          <w:rFonts w:cs="B Nazanin" w:hint="cs"/>
          <w:sz w:val="28"/>
          <w:szCs w:val="28"/>
          <w:rtl/>
          <w:lang w:bidi="fa-IR"/>
        </w:rPr>
        <w:t>ی</w:t>
      </w:r>
      <w:r w:rsidRPr="00E42068">
        <w:rPr>
          <w:rFonts w:cs="B Nazanin"/>
          <w:sz w:val="28"/>
          <w:szCs w:val="28"/>
          <w:rtl/>
          <w:lang w:bidi="fa-IR"/>
        </w:rPr>
        <w:t xml:space="preserve"> جذب بالاتر</w:t>
      </w:r>
      <w:r w:rsidRPr="00E42068">
        <w:rPr>
          <w:rFonts w:cs="B Nazanin" w:hint="cs"/>
          <w:sz w:val="28"/>
          <w:szCs w:val="28"/>
          <w:rtl/>
          <w:lang w:bidi="fa-IR"/>
        </w:rPr>
        <w:t>ی</w:t>
      </w:r>
      <w:r w:rsidRPr="00E42068">
        <w:rPr>
          <w:rFonts w:cs="B Nazanin"/>
          <w:sz w:val="28"/>
          <w:szCs w:val="28"/>
          <w:rtl/>
          <w:lang w:bidi="fa-IR"/>
        </w:rPr>
        <w:t xml:space="preserve"> برا</w:t>
      </w:r>
      <w:r w:rsidRPr="00E42068">
        <w:rPr>
          <w:rFonts w:cs="B Nazanin" w:hint="cs"/>
          <w:sz w:val="28"/>
          <w:szCs w:val="28"/>
          <w:rtl/>
          <w:lang w:bidi="fa-IR"/>
        </w:rPr>
        <w:t>ی</w:t>
      </w:r>
      <w:r w:rsidRPr="00E42068">
        <w:rPr>
          <w:rFonts w:cs="B Nazanin"/>
          <w:sz w:val="28"/>
          <w:szCs w:val="28"/>
          <w:rtl/>
          <w:lang w:bidi="fa-IR"/>
        </w:rPr>
        <w:t xml:space="preserve"> کروم </w:t>
      </w:r>
      <w:r w:rsidRPr="00E42068">
        <w:rPr>
          <w:rFonts w:asciiTheme="majorBidi" w:hAnsiTheme="majorBidi" w:cstheme="majorBidi"/>
          <w:sz w:val="24"/>
          <w:szCs w:val="24"/>
          <w:rtl/>
          <w:lang w:bidi="fa-IR"/>
        </w:rPr>
        <w:t>(</w:t>
      </w:r>
      <w:r w:rsidRPr="00E42068">
        <w:rPr>
          <w:rFonts w:asciiTheme="majorBidi" w:hAnsiTheme="majorBidi" w:cstheme="majorBidi"/>
          <w:sz w:val="24"/>
          <w:szCs w:val="24"/>
          <w:lang w:bidi="fa-IR"/>
        </w:rPr>
        <w:t>III</w:t>
      </w:r>
      <w:r w:rsidRPr="00E42068">
        <w:rPr>
          <w:rFonts w:asciiTheme="majorBidi" w:hAnsiTheme="majorBidi" w:cstheme="majorBidi"/>
          <w:sz w:val="24"/>
          <w:szCs w:val="24"/>
          <w:rtl/>
          <w:lang w:bidi="fa-IR"/>
        </w:rPr>
        <w:t>)</w:t>
      </w:r>
      <w:r w:rsidRPr="00E42068">
        <w:rPr>
          <w:rFonts w:cs="B Nazanin"/>
          <w:sz w:val="28"/>
          <w:szCs w:val="28"/>
          <w:rtl/>
          <w:lang w:bidi="fa-IR"/>
        </w:rPr>
        <w:t xml:space="preserve"> نسبت به لجن جوان نشان داد</w:t>
      </w:r>
      <w:r w:rsidRPr="00E42068">
        <w:rPr>
          <w:rFonts w:cs="B Nazanin" w:hint="cs"/>
          <w:sz w:val="28"/>
          <w:szCs w:val="28"/>
          <w:rtl/>
          <w:lang w:bidi="fa-IR"/>
        </w:rPr>
        <w:t>. ی</w:t>
      </w:r>
      <w:r w:rsidRPr="00E42068">
        <w:rPr>
          <w:rFonts w:cs="B Nazanin" w:hint="eastAsia"/>
          <w:sz w:val="28"/>
          <w:szCs w:val="28"/>
          <w:rtl/>
          <w:lang w:bidi="fa-IR"/>
        </w:rPr>
        <w:t>ک</w:t>
      </w:r>
      <w:r w:rsidRPr="00E42068">
        <w:rPr>
          <w:rFonts w:cs="B Nazanin"/>
          <w:sz w:val="28"/>
          <w:szCs w:val="28"/>
          <w:rtl/>
          <w:lang w:bidi="fa-IR"/>
        </w:rPr>
        <w:t xml:space="preserve"> تحق</w:t>
      </w:r>
      <w:r w:rsidRPr="00E42068">
        <w:rPr>
          <w:rFonts w:cs="B Nazanin" w:hint="cs"/>
          <w:sz w:val="28"/>
          <w:szCs w:val="28"/>
          <w:rtl/>
          <w:lang w:bidi="fa-IR"/>
        </w:rPr>
        <w:t>ی</w:t>
      </w:r>
      <w:r w:rsidRPr="00E42068">
        <w:rPr>
          <w:rFonts w:cs="B Nazanin" w:hint="eastAsia"/>
          <w:sz w:val="28"/>
          <w:szCs w:val="28"/>
          <w:rtl/>
          <w:lang w:bidi="fa-IR"/>
        </w:rPr>
        <w:t>ق</w:t>
      </w:r>
      <w:r w:rsidRPr="00E42068">
        <w:rPr>
          <w:rFonts w:cs="B Nazanin"/>
          <w:sz w:val="28"/>
          <w:szCs w:val="28"/>
          <w:rtl/>
          <w:lang w:bidi="fa-IR"/>
        </w:rPr>
        <w:t xml:space="preserve"> عملکرد</w:t>
      </w:r>
      <w:r w:rsidRPr="00E42068">
        <w:rPr>
          <w:rFonts w:cs="B Nazanin" w:hint="cs"/>
          <w:sz w:val="28"/>
          <w:szCs w:val="28"/>
          <w:rtl/>
          <w:lang w:bidi="fa-IR"/>
        </w:rPr>
        <w:t xml:space="preserve"> بر روی</w:t>
      </w:r>
      <w:r w:rsidRPr="00E42068">
        <w:rPr>
          <w:rFonts w:cs="B Nazanin"/>
          <w:sz w:val="28"/>
          <w:szCs w:val="28"/>
          <w:rtl/>
          <w:lang w:bidi="fa-IR"/>
        </w:rPr>
        <w:t xml:space="preserve"> </w:t>
      </w:r>
      <w:r w:rsidRPr="00E42068">
        <w:rPr>
          <w:rFonts w:cs="B Nazanin" w:hint="cs"/>
          <w:sz w:val="28"/>
          <w:szCs w:val="28"/>
          <w:rtl/>
          <w:lang w:bidi="fa-IR"/>
        </w:rPr>
        <w:t>ی</w:t>
      </w:r>
      <w:r w:rsidRPr="00E42068">
        <w:rPr>
          <w:rFonts w:cs="B Nazanin" w:hint="eastAsia"/>
          <w:sz w:val="28"/>
          <w:szCs w:val="28"/>
          <w:rtl/>
          <w:lang w:bidi="fa-IR"/>
        </w:rPr>
        <w:t>ک</w:t>
      </w:r>
      <w:r w:rsidRPr="00E42068">
        <w:rPr>
          <w:rFonts w:cs="B Nazanin"/>
          <w:sz w:val="28"/>
          <w:szCs w:val="28"/>
          <w:rtl/>
          <w:lang w:bidi="fa-IR"/>
        </w:rPr>
        <w:t xml:space="preserve"> باکتر</w:t>
      </w:r>
      <w:r w:rsidRPr="00E42068">
        <w:rPr>
          <w:rFonts w:cs="B Nazanin" w:hint="cs"/>
          <w:sz w:val="28"/>
          <w:szCs w:val="28"/>
          <w:rtl/>
          <w:lang w:bidi="fa-IR"/>
        </w:rPr>
        <w:t>ی</w:t>
      </w:r>
      <w:r w:rsidRPr="00E42068">
        <w:rPr>
          <w:rFonts w:cs="B Nazanin"/>
          <w:sz w:val="28"/>
          <w:szCs w:val="28"/>
          <w:rtl/>
          <w:lang w:bidi="fa-IR"/>
        </w:rPr>
        <w:t xml:space="preserve"> رنگ‌زدا</w:t>
      </w:r>
      <w:r w:rsidRPr="00E42068">
        <w:rPr>
          <w:rFonts w:cs="B Nazanin" w:hint="cs"/>
          <w:sz w:val="28"/>
          <w:szCs w:val="28"/>
          <w:rtl/>
          <w:lang w:bidi="fa-IR"/>
        </w:rPr>
        <w:t>ی</w:t>
      </w:r>
      <w:r w:rsidRPr="00E42068">
        <w:rPr>
          <w:rFonts w:cs="B Nazanin"/>
          <w:sz w:val="28"/>
          <w:szCs w:val="28"/>
          <w:rtl/>
          <w:lang w:bidi="fa-IR"/>
        </w:rPr>
        <w:t xml:space="preserve"> از پ</w:t>
      </w:r>
      <w:r w:rsidRPr="00E42068">
        <w:rPr>
          <w:rFonts w:cs="B Nazanin" w:hint="cs"/>
          <w:sz w:val="28"/>
          <w:szCs w:val="28"/>
          <w:rtl/>
          <w:lang w:bidi="fa-IR"/>
        </w:rPr>
        <w:t>ی</w:t>
      </w:r>
      <w:r w:rsidRPr="00E42068">
        <w:rPr>
          <w:rFonts w:cs="B Nazanin" w:hint="eastAsia"/>
          <w:sz w:val="28"/>
          <w:szCs w:val="28"/>
          <w:rtl/>
          <w:lang w:bidi="fa-IR"/>
        </w:rPr>
        <w:t>ش</w:t>
      </w:r>
      <w:r w:rsidRPr="00E42068">
        <w:rPr>
          <w:rFonts w:cs="B Nazanin"/>
          <w:sz w:val="28"/>
          <w:szCs w:val="28"/>
          <w:rtl/>
          <w:lang w:bidi="fa-IR"/>
        </w:rPr>
        <w:t xml:space="preserve"> جدا شده</w:t>
      </w:r>
      <w:r w:rsidRPr="00E42068">
        <w:rPr>
          <w:rFonts w:asciiTheme="majorBidi" w:hAnsiTheme="majorBidi" w:cstheme="majorBidi"/>
          <w:i/>
          <w:iCs/>
          <w:sz w:val="24"/>
          <w:szCs w:val="24"/>
          <w:rtl/>
          <w:lang w:bidi="fa-IR"/>
        </w:rPr>
        <w:t xml:space="preserve"> (</w:t>
      </w:r>
      <w:r w:rsidRPr="00E42068">
        <w:rPr>
          <w:rFonts w:asciiTheme="majorBidi" w:hAnsiTheme="majorBidi" w:cstheme="majorBidi"/>
          <w:i/>
          <w:iCs/>
          <w:sz w:val="24"/>
          <w:szCs w:val="24"/>
          <w:lang w:bidi="fa-IR"/>
        </w:rPr>
        <w:t>Pseudomonas aeruginosa ZM130</w:t>
      </w:r>
      <w:r w:rsidRPr="00E42068">
        <w:rPr>
          <w:rFonts w:asciiTheme="majorBidi" w:hAnsiTheme="majorBidi" w:cstheme="majorBidi"/>
          <w:i/>
          <w:iCs/>
          <w:sz w:val="24"/>
          <w:szCs w:val="24"/>
          <w:rtl/>
          <w:lang w:bidi="fa-IR"/>
        </w:rPr>
        <w:t xml:space="preserve">) </w:t>
      </w:r>
      <w:r w:rsidRPr="00E42068">
        <w:rPr>
          <w:rFonts w:cs="B Nazanin"/>
          <w:sz w:val="28"/>
          <w:szCs w:val="28"/>
          <w:rtl/>
          <w:lang w:bidi="fa-IR"/>
        </w:rPr>
        <w:t xml:space="preserve"> ب</w:t>
      </w:r>
      <w:r w:rsidRPr="00E42068">
        <w:rPr>
          <w:rFonts w:cs="B Nazanin" w:hint="cs"/>
          <w:sz w:val="28"/>
          <w:szCs w:val="28"/>
          <w:rtl/>
          <w:lang w:bidi="fa-IR"/>
        </w:rPr>
        <w:t>ه منظور</w:t>
      </w:r>
      <w:r w:rsidRPr="00E42068">
        <w:rPr>
          <w:rFonts w:cs="B Nazanin"/>
          <w:sz w:val="28"/>
          <w:szCs w:val="28"/>
          <w:rtl/>
          <w:lang w:bidi="fa-IR"/>
        </w:rPr>
        <w:t xml:space="preserve"> تصف</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فاضلاب نساج</w:t>
      </w:r>
      <w:r w:rsidRPr="00E42068">
        <w:rPr>
          <w:rFonts w:cs="B Nazanin" w:hint="cs"/>
          <w:sz w:val="28"/>
          <w:szCs w:val="28"/>
          <w:rtl/>
          <w:lang w:bidi="fa-IR"/>
        </w:rPr>
        <w:t>ی</w:t>
      </w:r>
      <w:r w:rsidRPr="00E42068">
        <w:rPr>
          <w:rFonts w:cs="B Nazanin"/>
          <w:sz w:val="28"/>
          <w:szCs w:val="28"/>
          <w:rtl/>
          <w:lang w:bidi="fa-IR"/>
        </w:rPr>
        <w:t xml:space="preserve"> که حاو</w:t>
      </w:r>
      <w:r w:rsidRPr="00E42068">
        <w:rPr>
          <w:rFonts w:cs="B Nazanin" w:hint="cs"/>
          <w:sz w:val="28"/>
          <w:szCs w:val="28"/>
          <w:rtl/>
          <w:lang w:bidi="fa-IR"/>
        </w:rPr>
        <w:t>ی</w:t>
      </w:r>
      <w:r w:rsidRPr="00E42068">
        <w:rPr>
          <w:rFonts w:cs="B Nazanin"/>
          <w:sz w:val="28"/>
          <w:szCs w:val="28"/>
          <w:rtl/>
          <w:lang w:bidi="fa-IR"/>
        </w:rPr>
        <w:t xml:space="preserve"> مخلوط فلزات سنگ</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مانند کروم در </w:t>
      </w:r>
      <w:r w:rsidRPr="00E42068">
        <w:rPr>
          <w:rFonts w:asciiTheme="majorBidi" w:hAnsiTheme="majorBidi" w:cstheme="majorBidi"/>
          <w:sz w:val="24"/>
          <w:szCs w:val="24"/>
          <w:lang w:bidi="fa-IR"/>
        </w:rPr>
        <w:t>SBR</w:t>
      </w:r>
      <w:r w:rsidRPr="00E42068">
        <w:rPr>
          <w:rFonts w:cs="B Nazanin"/>
          <w:sz w:val="28"/>
          <w:szCs w:val="28"/>
          <w:rtl/>
          <w:lang w:bidi="fa-IR"/>
        </w:rPr>
        <w:t xml:space="preserve"> در مق</w:t>
      </w:r>
      <w:r w:rsidRPr="00E42068">
        <w:rPr>
          <w:rFonts w:cs="B Nazanin" w:hint="cs"/>
          <w:sz w:val="28"/>
          <w:szCs w:val="28"/>
          <w:rtl/>
          <w:lang w:bidi="fa-IR"/>
        </w:rPr>
        <w:t>ی</w:t>
      </w:r>
      <w:r w:rsidRPr="00E42068">
        <w:rPr>
          <w:rFonts w:cs="B Nazanin" w:hint="eastAsia"/>
          <w:sz w:val="28"/>
          <w:szCs w:val="28"/>
          <w:rtl/>
          <w:lang w:bidi="fa-IR"/>
        </w:rPr>
        <w:t>اس</w:t>
      </w:r>
      <w:r w:rsidRPr="00E42068">
        <w:rPr>
          <w:rFonts w:cs="B Nazanin"/>
          <w:sz w:val="28"/>
          <w:szCs w:val="28"/>
          <w:rtl/>
          <w:lang w:bidi="fa-IR"/>
        </w:rPr>
        <w:t xml:space="preserve"> پا</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در شرا</w:t>
      </w:r>
      <w:r w:rsidRPr="00E42068">
        <w:rPr>
          <w:rFonts w:cs="B Nazanin" w:hint="cs"/>
          <w:sz w:val="28"/>
          <w:szCs w:val="28"/>
          <w:rtl/>
          <w:lang w:bidi="fa-IR"/>
        </w:rPr>
        <w:t>ی</w:t>
      </w:r>
      <w:r w:rsidRPr="00E42068">
        <w:rPr>
          <w:rFonts w:cs="B Nazanin" w:hint="eastAsia"/>
          <w:sz w:val="28"/>
          <w:szCs w:val="28"/>
          <w:rtl/>
          <w:lang w:bidi="fa-IR"/>
        </w:rPr>
        <w:t>ط</w:t>
      </w:r>
      <w:r w:rsidRPr="00E42068">
        <w:rPr>
          <w:rFonts w:cs="B Nazanin"/>
          <w:sz w:val="28"/>
          <w:szCs w:val="28"/>
          <w:rtl/>
          <w:lang w:bidi="fa-IR"/>
        </w:rPr>
        <w:t xml:space="preserve"> هواز</w:t>
      </w:r>
      <w:r w:rsidRPr="00E42068">
        <w:rPr>
          <w:rFonts w:cs="B Nazanin" w:hint="cs"/>
          <w:sz w:val="28"/>
          <w:szCs w:val="28"/>
          <w:rtl/>
          <w:lang w:bidi="fa-IR"/>
        </w:rPr>
        <w:t>ی</w:t>
      </w:r>
      <w:r w:rsidRPr="00E42068">
        <w:rPr>
          <w:rFonts w:cs="B Nazanin"/>
          <w:sz w:val="28"/>
          <w:szCs w:val="28"/>
          <w:rtl/>
          <w:lang w:bidi="fa-IR"/>
        </w:rPr>
        <w:t xml:space="preserve"> و ب</w:t>
      </w:r>
      <w:r w:rsidRPr="00E42068">
        <w:rPr>
          <w:rFonts w:cs="B Nazanin" w:hint="cs"/>
          <w:sz w:val="28"/>
          <w:szCs w:val="28"/>
          <w:rtl/>
          <w:lang w:bidi="fa-IR"/>
        </w:rPr>
        <w:t>ی‌</w:t>
      </w:r>
      <w:r w:rsidRPr="00E42068">
        <w:rPr>
          <w:rFonts w:cs="B Nazanin" w:hint="eastAsia"/>
          <w:sz w:val="28"/>
          <w:szCs w:val="28"/>
          <w:rtl/>
          <w:lang w:bidi="fa-IR"/>
        </w:rPr>
        <w:t>هواز</w:t>
      </w:r>
      <w:r w:rsidRPr="00E42068">
        <w:rPr>
          <w:rFonts w:cs="B Nazanin" w:hint="cs"/>
          <w:sz w:val="28"/>
          <w:szCs w:val="28"/>
          <w:rtl/>
          <w:lang w:bidi="fa-IR"/>
        </w:rPr>
        <w:t>ی</w:t>
      </w:r>
      <w:r w:rsidRPr="00E42068">
        <w:rPr>
          <w:rFonts w:cs="B Nazanin"/>
          <w:sz w:val="28"/>
          <w:szCs w:val="28"/>
          <w:rtl/>
          <w:lang w:bidi="fa-IR"/>
        </w:rPr>
        <w:t xml:space="preserve"> است</w:t>
      </w:r>
      <w:r w:rsidRPr="00E42068">
        <w:rPr>
          <w:rFonts w:cs="B Nazanin" w:hint="cs"/>
          <w:sz w:val="28"/>
          <w:szCs w:val="28"/>
          <w:rtl/>
          <w:lang w:bidi="fa-IR"/>
        </w:rPr>
        <w:t xml:space="preserve"> توسط </w:t>
      </w:r>
      <w:r w:rsidRPr="00E42068">
        <w:rPr>
          <w:rFonts w:asciiTheme="majorBidi" w:hAnsiTheme="majorBidi" w:cstheme="majorBidi"/>
          <w:sz w:val="24"/>
          <w:szCs w:val="24"/>
          <w:lang w:bidi="fa-IR"/>
        </w:rPr>
        <w:t xml:space="preserve"> Maqbool </w:t>
      </w:r>
      <w:r w:rsidR="00622DF8" w:rsidRPr="00E42068">
        <w:rPr>
          <w:rFonts w:asciiTheme="majorBidi" w:hAnsiTheme="majorBidi" w:cs="B Nazanin" w:hint="cs"/>
          <w:sz w:val="28"/>
          <w:szCs w:val="28"/>
          <w:rtl/>
          <w:lang w:bidi="fa-IR"/>
        </w:rPr>
        <w:t>و همکاران در سال</w:t>
      </w:r>
      <w:r w:rsidR="00622DF8" w:rsidRPr="00E42068">
        <w:rPr>
          <w:rFonts w:asciiTheme="majorBidi" w:hAnsiTheme="majorBidi" w:cstheme="majorBidi" w:hint="cs"/>
          <w:sz w:val="28"/>
          <w:szCs w:val="28"/>
          <w:rtl/>
          <w:lang w:bidi="fa-IR"/>
        </w:rPr>
        <w:t xml:space="preserve"> </w:t>
      </w:r>
      <w:r w:rsidR="00D41794" w:rsidRPr="00E42068">
        <w:rPr>
          <w:rFonts w:asciiTheme="majorBidi" w:hAnsiTheme="majorBidi" w:cs="B Nazanin"/>
          <w:sz w:val="24"/>
          <w:szCs w:val="24"/>
          <w:lang w:bidi="fa-IR"/>
        </w:rPr>
        <w:t>2015</w:t>
      </w:r>
      <w:r w:rsidR="00567EC4" w:rsidRPr="00E42068">
        <w:rPr>
          <w:rFonts w:asciiTheme="majorBidi" w:hAnsiTheme="majorBidi" w:cs="B Nazanin" w:hint="cs"/>
          <w:sz w:val="24"/>
          <w:szCs w:val="24"/>
          <w:rtl/>
          <w:lang w:bidi="fa-IR"/>
        </w:rPr>
        <w:t xml:space="preserve"> </w:t>
      </w:r>
      <w:r w:rsidR="00567EC4" w:rsidRPr="00E42068">
        <w:rPr>
          <w:rFonts w:cs="B Nazanin"/>
          <w:sz w:val="28"/>
          <w:szCs w:val="28"/>
          <w:rtl/>
          <w:lang w:bidi="fa-IR"/>
        </w:rPr>
        <w:t xml:space="preserve">مورد </w:t>
      </w:r>
      <w:r w:rsidRPr="00E42068">
        <w:rPr>
          <w:rFonts w:cs="B Nazanin"/>
          <w:sz w:val="28"/>
          <w:szCs w:val="28"/>
          <w:rtl/>
          <w:lang w:bidi="fa-IR"/>
        </w:rPr>
        <w:t>بررس</w:t>
      </w:r>
      <w:r w:rsidRPr="00E42068">
        <w:rPr>
          <w:rFonts w:cs="B Nazanin" w:hint="cs"/>
          <w:sz w:val="28"/>
          <w:szCs w:val="28"/>
          <w:rtl/>
          <w:lang w:bidi="fa-IR"/>
        </w:rPr>
        <w:t>ی</w:t>
      </w:r>
      <w:r w:rsidRPr="00E42068">
        <w:rPr>
          <w:rFonts w:cs="B Nazanin"/>
          <w:sz w:val="28"/>
          <w:szCs w:val="28"/>
          <w:rtl/>
          <w:lang w:bidi="fa-IR"/>
        </w:rPr>
        <w:t xml:space="preserve"> قرار </w:t>
      </w:r>
      <w:r w:rsidRPr="00E42068">
        <w:rPr>
          <w:rFonts w:cs="B Nazanin" w:hint="cs"/>
          <w:sz w:val="28"/>
          <w:szCs w:val="28"/>
          <w:rtl/>
          <w:lang w:bidi="fa-IR"/>
        </w:rPr>
        <w:t>گرفت</w:t>
      </w:r>
      <w:r w:rsidRPr="00E42068">
        <w:rPr>
          <w:rFonts w:cs="B Nazanin"/>
          <w:sz w:val="28"/>
          <w:szCs w:val="28"/>
          <w:rtl/>
          <w:lang w:bidi="fa-IR"/>
        </w:rPr>
        <w:t>. نتا</w:t>
      </w:r>
      <w:r w:rsidRPr="00E42068">
        <w:rPr>
          <w:rFonts w:cs="B Nazanin" w:hint="cs"/>
          <w:sz w:val="28"/>
          <w:szCs w:val="28"/>
          <w:rtl/>
          <w:lang w:bidi="fa-IR"/>
        </w:rPr>
        <w:t>ی</w:t>
      </w:r>
      <w:r w:rsidRPr="00E42068">
        <w:rPr>
          <w:rFonts w:cs="B Nazanin" w:hint="eastAsia"/>
          <w:sz w:val="28"/>
          <w:szCs w:val="28"/>
          <w:rtl/>
          <w:lang w:bidi="fa-IR"/>
        </w:rPr>
        <w:t>ج</w:t>
      </w:r>
      <w:r w:rsidRPr="00E42068">
        <w:rPr>
          <w:rFonts w:cs="B Nazanin"/>
          <w:sz w:val="28"/>
          <w:szCs w:val="28"/>
          <w:rtl/>
          <w:lang w:bidi="fa-IR"/>
        </w:rPr>
        <w:t xml:space="preserve"> نشان داد که </w:t>
      </w:r>
      <w:r w:rsidRPr="00E42068">
        <w:rPr>
          <w:rFonts w:asciiTheme="majorBidi" w:hAnsiTheme="majorBidi" w:cstheme="majorBidi"/>
          <w:i/>
          <w:iCs/>
          <w:sz w:val="24"/>
          <w:szCs w:val="24"/>
          <w:lang w:bidi="fa-IR"/>
        </w:rPr>
        <w:t>ZM130</w:t>
      </w:r>
      <w:r w:rsidRPr="00E42068">
        <w:rPr>
          <w:rFonts w:cs="B Nazanin"/>
          <w:sz w:val="28"/>
          <w:szCs w:val="28"/>
          <w:rtl/>
          <w:lang w:bidi="fa-IR"/>
        </w:rPr>
        <w:t xml:space="preserve"> دارا</w:t>
      </w:r>
      <w:r w:rsidRPr="00E42068">
        <w:rPr>
          <w:rFonts w:cs="B Nazanin" w:hint="cs"/>
          <w:sz w:val="28"/>
          <w:szCs w:val="28"/>
          <w:rtl/>
          <w:lang w:bidi="fa-IR"/>
        </w:rPr>
        <w:t>ی</w:t>
      </w:r>
      <w:r w:rsidRPr="00E42068">
        <w:rPr>
          <w:rFonts w:cs="B Nazanin"/>
          <w:sz w:val="28"/>
          <w:szCs w:val="28"/>
          <w:rtl/>
          <w:lang w:bidi="fa-IR"/>
        </w:rPr>
        <w:t xml:space="preserve"> بالاتر</w:t>
      </w:r>
      <w:r w:rsidRPr="00E42068">
        <w:rPr>
          <w:rFonts w:cs="B Nazanin" w:hint="cs"/>
          <w:sz w:val="28"/>
          <w:szCs w:val="28"/>
          <w:rtl/>
          <w:lang w:bidi="fa-IR"/>
        </w:rPr>
        <w:t>ی</w:t>
      </w:r>
      <w:r w:rsidRPr="00E42068">
        <w:rPr>
          <w:rFonts w:cs="B Nazanin" w:hint="eastAsia"/>
          <w:sz w:val="28"/>
          <w:szCs w:val="28"/>
          <w:rtl/>
          <w:lang w:bidi="fa-IR"/>
        </w:rPr>
        <w:t>ن</w:t>
      </w:r>
      <w:r w:rsidRPr="00E42068">
        <w:rPr>
          <w:rFonts w:cs="B Nazanin"/>
          <w:sz w:val="28"/>
          <w:szCs w:val="28"/>
          <w:rtl/>
          <w:lang w:bidi="fa-IR"/>
        </w:rPr>
        <w:t xml:space="preserve"> پتانس</w:t>
      </w:r>
      <w:r w:rsidRPr="00E42068">
        <w:rPr>
          <w:rFonts w:cs="B Nazanin" w:hint="cs"/>
          <w:sz w:val="28"/>
          <w:szCs w:val="28"/>
          <w:rtl/>
          <w:lang w:bidi="fa-IR"/>
        </w:rPr>
        <w:t>ی</w:t>
      </w:r>
      <w:r w:rsidRPr="00E42068">
        <w:rPr>
          <w:rFonts w:cs="B Nazanin" w:hint="eastAsia"/>
          <w:sz w:val="28"/>
          <w:szCs w:val="28"/>
          <w:rtl/>
          <w:lang w:bidi="fa-IR"/>
        </w:rPr>
        <w:t>ل</w:t>
      </w:r>
      <w:r w:rsidRPr="00E42068">
        <w:rPr>
          <w:rFonts w:cs="B Nazanin"/>
          <w:sz w:val="28"/>
          <w:szCs w:val="28"/>
          <w:rtl/>
          <w:lang w:bidi="fa-IR"/>
        </w:rPr>
        <w:t xml:space="preserve"> حذف برا</w:t>
      </w:r>
      <w:r w:rsidRPr="00E42068">
        <w:rPr>
          <w:rFonts w:cs="B Nazanin" w:hint="cs"/>
          <w:sz w:val="28"/>
          <w:szCs w:val="28"/>
          <w:rtl/>
          <w:lang w:bidi="fa-IR"/>
        </w:rPr>
        <w:t>ی</w:t>
      </w:r>
      <w:r w:rsidRPr="00E42068">
        <w:rPr>
          <w:rFonts w:cs="B Nazanin"/>
          <w:sz w:val="28"/>
          <w:szCs w:val="28"/>
          <w:rtl/>
          <w:lang w:bidi="fa-IR"/>
        </w:rPr>
        <w:t xml:space="preserve"> کروم (&gt;</w:t>
      </w:r>
      <w:r w:rsidR="00D41794" w:rsidRPr="00E42068">
        <w:rPr>
          <w:rFonts w:asciiTheme="majorBidi" w:hAnsiTheme="majorBidi" w:cstheme="majorBidi"/>
          <w:sz w:val="24"/>
          <w:szCs w:val="24"/>
          <w:lang w:bidi="fa-IR"/>
        </w:rPr>
        <w:t>95%</w:t>
      </w:r>
      <w:r w:rsidRPr="00E42068">
        <w:rPr>
          <w:rFonts w:cs="B Nazanin"/>
          <w:sz w:val="28"/>
          <w:szCs w:val="28"/>
          <w:rtl/>
          <w:lang w:bidi="fa-IR"/>
        </w:rPr>
        <w:t xml:space="preserve">) </w:t>
      </w:r>
      <w:r w:rsidRPr="00E42068">
        <w:rPr>
          <w:rFonts w:cs="B Nazanin" w:hint="cs"/>
          <w:sz w:val="28"/>
          <w:szCs w:val="28"/>
          <w:rtl/>
          <w:lang w:bidi="fa-IR"/>
        </w:rPr>
        <w:t>در یک</w:t>
      </w:r>
      <w:r w:rsidRPr="00E42068">
        <w:rPr>
          <w:rFonts w:cs="B Nazanin"/>
          <w:sz w:val="28"/>
          <w:szCs w:val="28"/>
          <w:rtl/>
          <w:lang w:bidi="fa-IR"/>
        </w:rPr>
        <w:t xml:space="preserve"> </w:t>
      </w:r>
      <w:r w:rsidRPr="00E42068">
        <w:rPr>
          <w:rFonts w:cs="B Nazanin" w:hint="cs"/>
          <w:sz w:val="28"/>
          <w:szCs w:val="28"/>
          <w:rtl/>
          <w:lang w:bidi="fa-IR"/>
        </w:rPr>
        <w:t>ستون</w:t>
      </w:r>
      <w:r w:rsidRPr="00E42068">
        <w:rPr>
          <w:rFonts w:cs="B Nazanin"/>
          <w:sz w:val="28"/>
          <w:szCs w:val="28"/>
          <w:rtl/>
          <w:lang w:bidi="fa-IR"/>
        </w:rPr>
        <w:t xml:space="preserve"> </w:t>
      </w:r>
      <w:r w:rsidRPr="00E42068">
        <w:rPr>
          <w:rFonts w:cs="B Nazanin" w:hint="cs"/>
          <w:sz w:val="28"/>
          <w:szCs w:val="28"/>
          <w:rtl/>
          <w:lang w:bidi="fa-IR"/>
        </w:rPr>
        <w:t>خاکی</w:t>
      </w:r>
      <w:r w:rsidRPr="00E42068">
        <w:rPr>
          <w:rFonts w:cs="B Nazanin"/>
          <w:sz w:val="28"/>
          <w:szCs w:val="28"/>
          <w:rtl/>
          <w:lang w:bidi="fa-IR"/>
        </w:rPr>
        <w:t xml:space="preserve"> است که برا</w:t>
      </w:r>
      <w:r w:rsidRPr="00E42068">
        <w:rPr>
          <w:rFonts w:cs="B Nazanin" w:hint="cs"/>
          <w:sz w:val="28"/>
          <w:szCs w:val="28"/>
          <w:rtl/>
          <w:lang w:bidi="fa-IR"/>
        </w:rPr>
        <w:t>ی</w:t>
      </w:r>
      <w:r w:rsidRPr="00E42068">
        <w:rPr>
          <w:rFonts w:cs="B Nazanin"/>
          <w:sz w:val="28"/>
          <w:szCs w:val="28"/>
          <w:rtl/>
          <w:lang w:bidi="fa-IR"/>
        </w:rPr>
        <w:t xml:space="preserve"> توانا</w:t>
      </w:r>
      <w:r w:rsidRPr="00E42068">
        <w:rPr>
          <w:rFonts w:cs="B Nazanin" w:hint="cs"/>
          <w:sz w:val="28"/>
          <w:szCs w:val="28"/>
          <w:rtl/>
          <w:lang w:bidi="fa-IR"/>
        </w:rPr>
        <w:t>یی</w:t>
      </w:r>
      <w:r w:rsidRPr="00E42068">
        <w:rPr>
          <w:rFonts w:cs="B Nazanin"/>
          <w:sz w:val="28"/>
          <w:szCs w:val="28"/>
          <w:rtl/>
          <w:lang w:bidi="fa-IR"/>
        </w:rPr>
        <w:t xml:space="preserve"> بررس</w:t>
      </w:r>
      <w:r w:rsidRPr="00E42068">
        <w:rPr>
          <w:rFonts w:cs="B Nazanin" w:hint="cs"/>
          <w:sz w:val="28"/>
          <w:szCs w:val="28"/>
          <w:rtl/>
          <w:lang w:bidi="fa-IR"/>
        </w:rPr>
        <w:t>ی</w:t>
      </w:r>
      <w:r w:rsidRPr="00E42068">
        <w:rPr>
          <w:rFonts w:cs="B Nazanin"/>
          <w:sz w:val="28"/>
          <w:szCs w:val="28"/>
          <w:rtl/>
          <w:lang w:bidi="fa-IR"/>
        </w:rPr>
        <w:t xml:space="preserve"> سو</w:t>
      </w:r>
      <w:r w:rsidRPr="00E42068">
        <w:rPr>
          <w:rFonts w:cs="B Nazanin" w:hint="cs"/>
          <w:sz w:val="28"/>
          <w:szCs w:val="28"/>
          <w:rtl/>
          <w:lang w:bidi="fa-IR"/>
        </w:rPr>
        <w:t>ی</w:t>
      </w:r>
      <w:r w:rsidRPr="00E42068">
        <w:rPr>
          <w:rFonts w:cs="B Nazanin" w:hint="eastAsia"/>
          <w:sz w:val="28"/>
          <w:szCs w:val="28"/>
          <w:rtl/>
          <w:lang w:bidi="fa-IR"/>
        </w:rPr>
        <w:t>ه</w:t>
      </w:r>
      <w:r w:rsidRPr="00E42068">
        <w:rPr>
          <w:rFonts w:cs="B Nazanin"/>
          <w:sz w:val="28"/>
          <w:szCs w:val="28"/>
          <w:rtl/>
          <w:lang w:bidi="fa-IR"/>
        </w:rPr>
        <w:t xml:space="preserve"> </w:t>
      </w:r>
      <w:r w:rsidRPr="00E42068">
        <w:rPr>
          <w:rFonts w:asciiTheme="majorBidi" w:hAnsiTheme="majorBidi" w:cstheme="majorBidi"/>
          <w:i/>
          <w:iCs/>
          <w:sz w:val="24"/>
          <w:szCs w:val="24"/>
          <w:lang w:bidi="fa-IR"/>
        </w:rPr>
        <w:t>ZM130</w:t>
      </w:r>
      <w:r w:rsidRPr="00E42068">
        <w:rPr>
          <w:rFonts w:cs="B Nazanin"/>
          <w:sz w:val="28"/>
          <w:szCs w:val="28"/>
          <w:rtl/>
          <w:lang w:bidi="fa-IR"/>
        </w:rPr>
        <w:t xml:space="preserve"> ساخته شده است.</w:t>
      </w:r>
    </w:p>
    <w:p w14:paraId="39B3DEE5" w14:textId="77777777" w:rsidR="003C6900" w:rsidRPr="00E42068" w:rsidRDefault="003C6900" w:rsidP="003C6900">
      <w:pPr>
        <w:pStyle w:val="Heading2"/>
        <w:bidi/>
        <w:rPr>
          <w:rFonts w:cs="B Nazanin"/>
          <w:sz w:val="48"/>
          <w:szCs w:val="36"/>
          <w:rtl/>
          <w:lang w:bidi="fa-IR"/>
        </w:rPr>
      </w:pPr>
      <w:bookmarkStart w:id="40" w:name="_Toc153621637"/>
      <w:r w:rsidRPr="00E42068">
        <w:rPr>
          <w:rFonts w:cs="B Nazanin" w:hint="cs"/>
          <w:sz w:val="48"/>
          <w:szCs w:val="36"/>
          <w:rtl/>
          <w:lang w:bidi="fa-IR"/>
        </w:rPr>
        <w:t>6-5 بیوراکتور غشایی</w:t>
      </w:r>
      <w:bookmarkEnd w:id="40"/>
    </w:p>
    <w:p w14:paraId="22B93F3B" w14:textId="77777777" w:rsidR="003C6900" w:rsidRPr="00E42068" w:rsidRDefault="003C6900" w:rsidP="003C6900">
      <w:pPr>
        <w:bidi/>
        <w:spacing w:after="0" w:line="360" w:lineRule="auto"/>
        <w:jc w:val="both"/>
        <w:rPr>
          <w:rFonts w:asciiTheme="majorBidi" w:hAnsiTheme="majorBidi" w:cs="B Nazanin"/>
          <w:sz w:val="28"/>
          <w:szCs w:val="28"/>
          <w:rtl/>
          <w:lang w:bidi="fa-IR"/>
        </w:rPr>
      </w:pPr>
      <w:r w:rsidRPr="00E42068">
        <w:rPr>
          <w:rFonts w:asciiTheme="majorBidi" w:hAnsiTheme="majorBidi" w:cs="B Nazanin"/>
          <w:sz w:val="28"/>
          <w:szCs w:val="28"/>
          <w:rtl/>
          <w:lang w:bidi="fa-IR"/>
        </w:rPr>
        <w:t>بیوراکتور غشایی</w:t>
      </w:r>
      <w:r w:rsidRPr="00E42068">
        <w:rPr>
          <w:rStyle w:val="FootnoteReference"/>
          <w:rFonts w:asciiTheme="majorBidi" w:hAnsiTheme="majorBidi" w:cs="B Nazanin"/>
          <w:sz w:val="28"/>
          <w:szCs w:val="28"/>
          <w:rtl/>
          <w:lang w:bidi="fa-IR"/>
        </w:rPr>
        <w:footnoteReference w:id="62"/>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MBR</w:t>
      </w:r>
      <w:r w:rsidRPr="00E42068">
        <w:rPr>
          <w:rFonts w:asciiTheme="majorBidi" w:hAnsiTheme="majorBidi" w:cs="B Nazanin"/>
          <w:sz w:val="28"/>
          <w:szCs w:val="28"/>
          <w:lang w:bidi="fa-IR"/>
        </w:rPr>
        <w:t>)</w:t>
      </w:r>
      <w:r w:rsidRPr="00E42068">
        <w:rPr>
          <w:rFonts w:asciiTheme="majorBidi" w:hAnsiTheme="majorBidi" w:cs="B Nazanin"/>
          <w:sz w:val="28"/>
          <w:szCs w:val="28"/>
          <w:rtl/>
          <w:lang w:bidi="fa-IR"/>
        </w:rPr>
        <w:t>، ترکیبی از فرآیند لجن فعال و فیلتراسیون غشایی هستند که در حال حاضر به طور گسترده برای تصفیه فاضلاب صنعتی استفاده می شود. در مقایسه با فرآیندهای لجن فعال سنتی</w:t>
      </w:r>
      <w:r w:rsidRPr="00E42068">
        <w:rPr>
          <w:rStyle w:val="FootnoteReference"/>
          <w:rFonts w:asciiTheme="majorBidi" w:hAnsiTheme="majorBidi" w:cs="B Nazanin"/>
          <w:sz w:val="28"/>
          <w:szCs w:val="28"/>
          <w:rtl/>
          <w:lang w:bidi="fa-IR"/>
        </w:rPr>
        <w:footnoteReference w:id="63"/>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CAS</w:t>
      </w:r>
      <w:r w:rsidRPr="00E42068">
        <w:rPr>
          <w:rFonts w:asciiTheme="majorBidi" w:hAnsiTheme="majorBidi" w:cs="B Nazanin"/>
          <w:sz w:val="28"/>
          <w:szCs w:val="28"/>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MBR</w:t>
      </w:r>
      <w:r w:rsidRPr="00E42068">
        <w:rPr>
          <w:rFonts w:asciiTheme="majorBidi" w:hAnsiTheme="majorBidi" w:cs="B Nazanin"/>
          <w:sz w:val="24"/>
          <w:szCs w:val="24"/>
          <w:rtl/>
          <w:lang w:bidi="fa-IR"/>
        </w:rPr>
        <w:t xml:space="preserve"> </w:t>
      </w:r>
      <w:r w:rsidRPr="00E42068">
        <w:rPr>
          <w:rFonts w:asciiTheme="majorBidi" w:hAnsiTheme="majorBidi" w:cs="B Nazanin"/>
          <w:sz w:val="28"/>
          <w:szCs w:val="28"/>
          <w:rtl/>
          <w:lang w:bidi="fa-IR"/>
        </w:rPr>
        <w:t>ها دارای مزایای زیادی هستند، زمان ماند جامد</w:t>
      </w:r>
      <w:r w:rsidRPr="00E42068">
        <w:rPr>
          <w:rStyle w:val="FootnoteReference"/>
          <w:rFonts w:asciiTheme="majorBidi" w:hAnsiTheme="majorBidi" w:cs="B Nazanin"/>
          <w:sz w:val="28"/>
          <w:szCs w:val="28"/>
          <w:rtl/>
          <w:lang w:bidi="fa-IR"/>
        </w:rPr>
        <w:footnoteReference w:id="64"/>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SRT</w:t>
      </w:r>
      <w:r w:rsidRPr="00E42068">
        <w:rPr>
          <w:rFonts w:asciiTheme="majorBidi" w:hAnsiTheme="majorBidi" w:cs="B Nazanin"/>
          <w:sz w:val="28"/>
          <w:szCs w:val="28"/>
          <w:lang w:bidi="fa-IR"/>
        </w:rPr>
        <w:t>)</w:t>
      </w:r>
      <w:r w:rsidRPr="00E42068">
        <w:rPr>
          <w:rFonts w:asciiTheme="majorBidi" w:hAnsiTheme="majorBidi" w:cs="B Nazanin"/>
          <w:sz w:val="28"/>
          <w:szCs w:val="28"/>
          <w:rtl/>
          <w:lang w:bidi="fa-IR"/>
        </w:rPr>
        <w:t xml:space="preserve"> بالا، جداسازی تمام جامدات معلق، جداسازی طیف وسیعی از مواد مواد آلی، کلوئیدها، ماکرومولکول ها و اکثر املاح در بیوراکتور، که در نتیجه کیفیت خروجی بسیار بالایی دارد. این سیستم قابلیت جداسازی تمامی باکتری ها و ویروس ها از فاضلاب و جلوگیری از انتشار بیماری های عفونی را</w:t>
      </w:r>
      <w:r w:rsidRPr="00E42068">
        <w:rPr>
          <w:rFonts w:asciiTheme="majorBidi" w:hAnsiTheme="majorBidi" w:cs="B Nazanin"/>
          <w:sz w:val="28"/>
          <w:szCs w:val="28"/>
          <w:lang w:bidi="fa-IR"/>
        </w:rPr>
        <w:t xml:space="preserve"> </w:t>
      </w:r>
      <w:r w:rsidRPr="00E42068">
        <w:rPr>
          <w:rFonts w:asciiTheme="majorBidi" w:hAnsiTheme="majorBidi" w:cs="B Nazanin"/>
          <w:sz w:val="28"/>
          <w:szCs w:val="28"/>
          <w:rtl/>
          <w:lang w:bidi="fa-IR"/>
        </w:rPr>
        <w:t xml:space="preserve">دارا می باشد، همچنین امکان کنترل جمعیت میکروبی و انعطاف پذیری آن در طول فرآیند، سازگاری با محیط زیست، بی ضرر بودن برای انسان، نیاز به فضای کمتر زمین و راندمان تصفیه بالاتر از </w:t>
      </w:r>
      <w:r w:rsidRPr="00E42068">
        <w:rPr>
          <w:rFonts w:asciiTheme="majorBidi" w:hAnsiTheme="majorBidi" w:cs="B Nazanin"/>
          <w:sz w:val="24"/>
          <w:szCs w:val="24"/>
          <w:lang w:bidi="fa-IR"/>
        </w:rPr>
        <w:t>CAS</w:t>
      </w:r>
      <w:r w:rsidRPr="00E42068">
        <w:rPr>
          <w:rFonts w:asciiTheme="majorBidi" w:hAnsiTheme="majorBidi" w:cs="B Nazanin"/>
          <w:sz w:val="28"/>
          <w:szCs w:val="28"/>
          <w:rtl/>
          <w:lang w:bidi="fa-IR"/>
        </w:rPr>
        <w:t xml:space="preserve">، از مزایای دیگر آن می باشد. </w:t>
      </w:r>
    </w:p>
    <w:p w14:paraId="37BB8FED" w14:textId="10CC4D80" w:rsidR="003C6900" w:rsidRPr="00E42068" w:rsidRDefault="003C6900" w:rsidP="00ED278A">
      <w:pPr>
        <w:bidi/>
        <w:spacing w:after="0" w:line="360" w:lineRule="auto"/>
        <w:jc w:val="both"/>
        <w:rPr>
          <w:rFonts w:asciiTheme="majorBidi" w:hAnsiTheme="majorBidi" w:cs="B Nazanin"/>
          <w:sz w:val="28"/>
          <w:szCs w:val="28"/>
          <w:rtl/>
          <w:lang w:bidi="fa-IR"/>
        </w:rPr>
      </w:pPr>
      <w:r w:rsidRPr="00E42068">
        <w:rPr>
          <w:rFonts w:asciiTheme="majorBidi" w:hAnsiTheme="majorBidi" w:cs="B Nazanin"/>
          <w:sz w:val="28"/>
          <w:szCs w:val="28"/>
          <w:rtl/>
          <w:lang w:bidi="fa-IR"/>
        </w:rPr>
        <w:lastRenderedPageBreak/>
        <w:t xml:space="preserve">پارامترهای موثر بر حذف فلزات </w:t>
      </w:r>
      <w:r w:rsidR="00EB283E" w:rsidRPr="00E42068">
        <w:rPr>
          <w:rFonts w:asciiTheme="majorBidi" w:hAnsiTheme="majorBidi" w:cs="B Nazanin"/>
          <w:sz w:val="28"/>
          <w:szCs w:val="28"/>
          <w:rtl/>
          <w:lang w:bidi="fa-IR"/>
        </w:rPr>
        <w:t>سن</w:t>
      </w:r>
      <w:r w:rsidR="00EB283E" w:rsidRPr="00E42068">
        <w:rPr>
          <w:rFonts w:asciiTheme="majorBidi" w:hAnsiTheme="majorBidi" w:cs="B Nazanin" w:hint="eastAsia"/>
          <w:sz w:val="28"/>
          <w:szCs w:val="28"/>
          <w:rtl/>
          <w:lang w:bidi="fa-IR"/>
        </w:rPr>
        <w:t>گ</w:t>
      </w:r>
      <w:r w:rsidR="00EB283E" w:rsidRPr="00E42068">
        <w:rPr>
          <w:rFonts w:asciiTheme="majorBidi" w:hAnsiTheme="majorBidi" w:cs="B Nazanin" w:hint="cs"/>
          <w:sz w:val="28"/>
          <w:szCs w:val="28"/>
          <w:rtl/>
          <w:lang w:bidi="fa-IR"/>
        </w:rPr>
        <w:t>ی</w:t>
      </w:r>
      <w:r w:rsidR="00EB283E" w:rsidRPr="00E42068">
        <w:rPr>
          <w:rFonts w:asciiTheme="majorBidi" w:hAnsiTheme="majorBidi" w:cs="B Nazanin" w:hint="eastAsia"/>
          <w:sz w:val="28"/>
          <w:szCs w:val="28"/>
          <w:rtl/>
          <w:lang w:bidi="fa-IR"/>
        </w:rPr>
        <w:t>ن</w:t>
      </w:r>
      <w:r w:rsidR="00EB283E" w:rsidRPr="00E42068">
        <w:rPr>
          <w:rFonts w:asciiTheme="majorBidi" w:hAnsiTheme="majorBidi" w:cs="B Nazanin"/>
          <w:sz w:val="28"/>
          <w:szCs w:val="28"/>
          <w:rtl/>
          <w:lang w:bidi="fa-IR"/>
        </w:rPr>
        <w:t xml:space="preserve"> </w:t>
      </w:r>
      <w:r w:rsidRPr="00E42068">
        <w:rPr>
          <w:rFonts w:asciiTheme="majorBidi" w:hAnsiTheme="majorBidi" w:cs="B Nazanin"/>
          <w:sz w:val="28"/>
          <w:szCs w:val="28"/>
          <w:rtl/>
          <w:lang w:bidi="fa-IR"/>
        </w:rPr>
        <w:t>در بیوراکتور غشایی شامل: غلظت جامدات معلق مشروب مخلوط</w:t>
      </w:r>
      <w:r w:rsidRPr="00E42068">
        <w:rPr>
          <w:rStyle w:val="FootnoteReference"/>
          <w:rFonts w:asciiTheme="majorBidi" w:hAnsiTheme="majorBidi" w:cs="B Nazanin"/>
          <w:sz w:val="28"/>
          <w:szCs w:val="28"/>
          <w:rtl/>
          <w:lang w:bidi="fa-IR"/>
        </w:rPr>
        <w:footnoteReference w:id="65"/>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MLSS</w:t>
      </w:r>
      <w:r w:rsidRPr="00E42068">
        <w:rPr>
          <w:rFonts w:asciiTheme="majorBidi" w:hAnsiTheme="majorBidi" w:cs="B Nazanin"/>
          <w:sz w:val="28"/>
          <w:szCs w:val="28"/>
          <w:lang w:bidi="fa-IR"/>
        </w:rPr>
        <w:t>)</w:t>
      </w:r>
      <w:r w:rsidRPr="00E42068">
        <w:rPr>
          <w:rFonts w:asciiTheme="majorBidi" w:hAnsiTheme="majorBidi" w:cs="B Nazanin"/>
          <w:sz w:val="28"/>
          <w:szCs w:val="28"/>
          <w:rtl/>
          <w:lang w:bidi="fa-IR"/>
        </w:rPr>
        <w:t xml:space="preserve">، زمان ماند جامدات و </w:t>
      </w:r>
      <w:r w:rsidRPr="00E42068">
        <w:rPr>
          <w:rFonts w:asciiTheme="majorBidi" w:hAnsiTheme="majorBidi" w:cs="B Nazanin"/>
          <w:sz w:val="24"/>
          <w:szCs w:val="24"/>
          <w:lang w:bidi="fa-IR"/>
        </w:rPr>
        <w:t>pH</w:t>
      </w:r>
      <w:r w:rsidRPr="00E42068">
        <w:rPr>
          <w:rFonts w:asciiTheme="majorBidi" w:hAnsiTheme="majorBidi" w:cs="B Nazanin"/>
          <w:sz w:val="24"/>
          <w:szCs w:val="24"/>
          <w:rtl/>
          <w:lang w:bidi="fa-IR"/>
        </w:rPr>
        <w:t xml:space="preserve"> </w:t>
      </w:r>
      <w:r w:rsidRPr="00E42068">
        <w:rPr>
          <w:rFonts w:asciiTheme="majorBidi" w:hAnsiTheme="majorBidi" w:cs="B Nazanin"/>
          <w:sz w:val="28"/>
          <w:szCs w:val="28"/>
          <w:rtl/>
          <w:lang w:bidi="fa-IR"/>
        </w:rPr>
        <w:t>می باشند که بر توزیع فلزات بین فاز جامد و مایع در طول فرآیند حذف فلزات سنگین با لجن فعال تأثیر می‌گذارند.</w:t>
      </w:r>
    </w:p>
    <w:p w14:paraId="79636800" w14:textId="0FFDA585" w:rsidR="001110E5" w:rsidRPr="00E42068" w:rsidRDefault="003C6900" w:rsidP="001110E5">
      <w:pPr>
        <w:bidi/>
        <w:spacing w:after="0" w:line="360" w:lineRule="auto"/>
        <w:jc w:val="both"/>
        <w:rPr>
          <w:rFonts w:asciiTheme="majorBidi" w:hAnsiTheme="majorBidi" w:cs="B Nazanin"/>
          <w:sz w:val="28"/>
          <w:szCs w:val="28"/>
          <w:rtl/>
          <w:lang w:bidi="fa-IR"/>
        </w:rPr>
      </w:pPr>
      <w:r w:rsidRPr="00E42068">
        <w:rPr>
          <w:rFonts w:asciiTheme="majorBidi" w:hAnsiTheme="majorBidi" w:cs="B Nazanin"/>
          <w:sz w:val="28"/>
          <w:szCs w:val="28"/>
          <w:rtl/>
          <w:lang w:bidi="fa-IR"/>
        </w:rPr>
        <w:t xml:space="preserve">در بیوراکتورهای غشایی، میکروفیلتراسیون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MF</w:t>
      </w:r>
      <w:r w:rsidRPr="00E42068">
        <w:rPr>
          <w:rFonts w:asciiTheme="majorBidi" w:hAnsiTheme="majorBidi" w:cs="B Nazanin"/>
          <w:sz w:val="28"/>
          <w:szCs w:val="28"/>
          <w:lang w:bidi="fa-IR"/>
        </w:rPr>
        <w:t>)</w:t>
      </w:r>
      <w:r w:rsidRPr="00E42068">
        <w:rPr>
          <w:rFonts w:asciiTheme="majorBidi" w:hAnsiTheme="majorBidi" w:cs="B Nazanin"/>
          <w:sz w:val="28"/>
          <w:szCs w:val="28"/>
          <w:rtl/>
          <w:lang w:bidi="fa-IR"/>
        </w:rPr>
        <w:t xml:space="preserve"> و اولترافیلتراسیون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UF</w:t>
      </w:r>
      <w:r w:rsidRPr="00E42068">
        <w:rPr>
          <w:rFonts w:asciiTheme="majorBidi" w:hAnsiTheme="majorBidi" w:cs="B Nazanin"/>
          <w:sz w:val="28"/>
          <w:szCs w:val="28"/>
          <w:lang w:bidi="fa-IR"/>
        </w:rPr>
        <w:t>)</w:t>
      </w:r>
      <w:r w:rsidRPr="00E42068">
        <w:rPr>
          <w:rFonts w:asciiTheme="majorBidi" w:hAnsiTheme="majorBidi" w:cs="B Nazanin"/>
          <w:sz w:val="28"/>
          <w:szCs w:val="28"/>
          <w:rtl/>
          <w:lang w:bidi="fa-IR"/>
        </w:rPr>
        <w:t xml:space="preserve"> برای حذف مقادیر قابل توجهی از فلزات سنگین استفاده می شوند. علاوه بر این، با افزایش محتوای </w:t>
      </w:r>
      <w:r w:rsidRPr="00E42068">
        <w:rPr>
          <w:rFonts w:asciiTheme="majorBidi" w:hAnsiTheme="majorBidi" w:cs="B Nazanin"/>
          <w:sz w:val="24"/>
          <w:szCs w:val="24"/>
          <w:lang w:bidi="fa-IR"/>
        </w:rPr>
        <w:t>MLSS</w:t>
      </w:r>
      <w:r w:rsidRPr="00E42068">
        <w:rPr>
          <w:rFonts w:asciiTheme="majorBidi" w:hAnsiTheme="majorBidi" w:cs="B Nazanin"/>
          <w:sz w:val="24"/>
          <w:szCs w:val="24"/>
          <w:rtl/>
          <w:lang w:bidi="fa-IR"/>
        </w:rPr>
        <w:t xml:space="preserve"> </w:t>
      </w:r>
      <w:r w:rsidRPr="00E42068">
        <w:rPr>
          <w:rFonts w:asciiTheme="majorBidi" w:hAnsiTheme="majorBidi" w:cs="B Nazanin"/>
          <w:sz w:val="28"/>
          <w:szCs w:val="28"/>
          <w:rtl/>
          <w:lang w:bidi="fa-IR"/>
        </w:rPr>
        <w:t xml:space="preserve">در </w:t>
      </w:r>
      <w:r w:rsidRPr="00E42068">
        <w:rPr>
          <w:rFonts w:asciiTheme="majorBidi" w:hAnsiTheme="majorBidi" w:cs="B Nazanin"/>
          <w:sz w:val="24"/>
          <w:szCs w:val="24"/>
          <w:lang w:bidi="fa-IR"/>
        </w:rPr>
        <w:t>MBR</w:t>
      </w:r>
      <w:r w:rsidRPr="00E42068">
        <w:rPr>
          <w:rFonts w:asciiTheme="majorBidi" w:hAnsiTheme="majorBidi" w:cs="B Nazanin"/>
          <w:sz w:val="24"/>
          <w:szCs w:val="24"/>
          <w:rtl/>
          <w:lang w:bidi="fa-IR"/>
        </w:rPr>
        <w:t xml:space="preserve"> </w:t>
      </w:r>
      <w:r w:rsidRPr="00E42068">
        <w:rPr>
          <w:rFonts w:asciiTheme="majorBidi" w:hAnsiTheme="majorBidi" w:cs="B Nazanin"/>
          <w:sz w:val="28"/>
          <w:szCs w:val="28"/>
          <w:rtl/>
          <w:lang w:bidi="fa-IR"/>
        </w:rPr>
        <w:t xml:space="preserve">ها، آلاینده های بیشتری به سایت های جذب </w:t>
      </w:r>
      <w:r w:rsidR="003A1A99" w:rsidRPr="00E42068">
        <w:rPr>
          <w:rFonts w:asciiTheme="majorBidi" w:hAnsiTheme="majorBidi" w:cs="B Nazanin"/>
          <w:sz w:val="28"/>
          <w:szCs w:val="28"/>
          <w:rtl/>
          <w:lang w:bidi="fa-IR"/>
        </w:rPr>
        <w:t>بیولوژیک</w:t>
      </w:r>
      <w:r w:rsidRPr="00E42068">
        <w:rPr>
          <w:rStyle w:val="FootnoteReference"/>
          <w:rFonts w:asciiTheme="majorBidi" w:hAnsiTheme="majorBidi" w:cs="B Nazanin"/>
          <w:sz w:val="28"/>
          <w:szCs w:val="28"/>
          <w:rtl/>
          <w:lang w:bidi="fa-IR"/>
        </w:rPr>
        <w:footnoteReference w:id="66"/>
      </w:r>
      <w:r w:rsidRPr="00E42068">
        <w:rPr>
          <w:rFonts w:asciiTheme="majorBidi" w:hAnsiTheme="majorBidi" w:cs="B Nazanin"/>
          <w:sz w:val="28"/>
          <w:szCs w:val="28"/>
          <w:rtl/>
          <w:lang w:bidi="fa-IR"/>
        </w:rPr>
        <w:t xml:space="preserve"> دسترسی دارند که حذف فلز را بهبود می بخشد.</w:t>
      </w:r>
      <w:r w:rsidRPr="00E42068">
        <w:rPr>
          <w:rFonts w:asciiTheme="majorBidi" w:hAnsiTheme="majorBidi" w:cs="B Nazanin"/>
          <w:sz w:val="28"/>
          <w:szCs w:val="28"/>
          <w:lang w:bidi="fa-IR"/>
        </w:rPr>
        <w:t xml:space="preserve"> </w:t>
      </w:r>
      <w:r w:rsidRPr="00E42068">
        <w:rPr>
          <w:rFonts w:asciiTheme="majorBidi" w:hAnsiTheme="majorBidi" w:cs="B Nazanin"/>
          <w:sz w:val="28"/>
          <w:szCs w:val="28"/>
          <w:rtl/>
          <w:lang w:bidi="fa-IR"/>
        </w:rPr>
        <w:t xml:space="preserve"> به عنوان مثال، یک بیوراکتور غشایی که با عشای </w:t>
      </w:r>
      <w:r w:rsidRPr="00E42068">
        <w:rPr>
          <w:rFonts w:asciiTheme="majorBidi" w:hAnsiTheme="majorBidi" w:cs="B Nazanin"/>
          <w:sz w:val="24"/>
          <w:szCs w:val="24"/>
          <w:lang w:bidi="fa-IR"/>
        </w:rPr>
        <w:t>UF</w:t>
      </w:r>
      <w:r w:rsidRPr="00E42068">
        <w:rPr>
          <w:rFonts w:asciiTheme="majorBidi" w:hAnsiTheme="majorBidi" w:cs="B Nazanin"/>
          <w:sz w:val="24"/>
          <w:szCs w:val="24"/>
          <w:rtl/>
          <w:lang w:bidi="fa-IR"/>
        </w:rPr>
        <w:t xml:space="preserve"> </w:t>
      </w:r>
      <w:r w:rsidRPr="00E42068">
        <w:rPr>
          <w:rFonts w:asciiTheme="majorBidi" w:hAnsiTheme="majorBidi" w:cs="B Nazanin"/>
          <w:sz w:val="28"/>
          <w:szCs w:val="28"/>
          <w:rtl/>
          <w:lang w:bidi="fa-IR"/>
        </w:rPr>
        <w:t xml:space="preserve">تجهیز شده است، </w:t>
      </w:r>
      <w:r w:rsidR="00D41794" w:rsidRPr="00E42068">
        <w:rPr>
          <w:rFonts w:asciiTheme="majorBidi" w:hAnsiTheme="majorBidi" w:cs="B Nazanin"/>
          <w:sz w:val="24"/>
          <w:szCs w:val="24"/>
          <w:lang w:bidi="fa-IR"/>
        </w:rPr>
        <w:t>40</w:t>
      </w:r>
      <w:r w:rsidRPr="00E42068">
        <w:rPr>
          <w:rFonts w:asciiTheme="majorBidi" w:hAnsiTheme="majorBidi" w:cs="B Nazanin"/>
          <w:sz w:val="24"/>
          <w:szCs w:val="24"/>
          <w:rtl/>
          <w:lang w:bidi="fa-IR"/>
        </w:rPr>
        <w:t xml:space="preserve"> </w:t>
      </w:r>
      <w:r w:rsidRPr="00E42068">
        <w:rPr>
          <w:rFonts w:asciiTheme="majorBidi" w:hAnsiTheme="majorBidi" w:cs="B Nazanin"/>
          <w:sz w:val="28"/>
          <w:szCs w:val="28"/>
          <w:rtl/>
          <w:lang w:bidi="fa-IR"/>
        </w:rPr>
        <w:t xml:space="preserve">تا </w:t>
      </w:r>
      <w:r w:rsidR="00D41794" w:rsidRPr="00E42068">
        <w:rPr>
          <w:rFonts w:asciiTheme="majorBidi" w:hAnsiTheme="majorBidi" w:cs="B Nazanin"/>
          <w:sz w:val="24"/>
          <w:szCs w:val="24"/>
          <w:lang w:bidi="fa-IR"/>
        </w:rPr>
        <w:t>50</w:t>
      </w:r>
      <w:r w:rsidRPr="00E42068">
        <w:rPr>
          <w:rFonts w:asciiTheme="majorBidi" w:hAnsiTheme="majorBidi" w:cs="B Nazanin"/>
          <w:sz w:val="24"/>
          <w:szCs w:val="24"/>
          <w:rtl/>
          <w:lang w:bidi="fa-IR"/>
        </w:rPr>
        <w:t xml:space="preserve"> </w:t>
      </w:r>
      <w:r w:rsidRPr="00E42068">
        <w:rPr>
          <w:rFonts w:asciiTheme="majorBidi" w:hAnsiTheme="majorBidi" w:cs="B Nazanin"/>
          <w:sz w:val="28"/>
          <w:szCs w:val="28"/>
          <w:rtl/>
          <w:lang w:bidi="fa-IR"/>
        </w:rPr>
        <w:t xml:space="preserve">درصد قابلیت حذف فلز سنگین بیشتری را نسبت به سیستم </w:t>
      </w:r>
      <w:r w:rsidRPr="00E42068">
        <w:rPr>
          <w:rFonts w:asciiTheme="majorBidi" w:hAnsiTheme="majorBidi" w:cs="B Nazanin"/>
          <w:sz w:val="24"/>
          <w:szCs w:val="24"/>
          <w:lang w:bidi="fa-IR"/>
        </w:rPr>
        <w:t>CAS</w:t>
      </w:r>
      <w:r w:rsidRPr="00E42068">
        <w:rPr>
          <w:rFonts w:asciiTheme="majorBidi" w:hAnsiTheme="majorBidi" w:cs="B Nazanin"/>
          <w:sz w:val="24"/>
          <w:szCs w:val="24"/>
          <w:rtl/>
          <w:lang w:bidi="fa-IR"/>
        </w:rPr>
        <w:t xml:space="preserve"> </w:t>
      </w:r>
      <w:r w:rsidRPr="00E42068">
        <w:rPr>
          <w:rFonts w:asciiTheme="majorBidi" w:hAnsiTheme="majorBidi" w:cs="B Nazanin"/>
          <w:sz w:val="28"/>
          <w:szCs w:val="28"/>
          <w:rtl/>
          <w:lang w:bidi="fa-IR"/>
        </w:rPr>
        <w:t xml:space="preserve">دارا می باشد. </w:t>
      </w:r>
      <w:r w:rsidR="001110E5" w:rsidRPr="00E42068">
        <w:rPr>
          <w:rFonts w:asciiTheme="majorBidi" w:hAnsiTheme="majorBidi" w:cs="B Nazanin" w:hint="cs"/>
          <w:sz w:val="28"/>
          <w:szCs w:val="28"/>
          <w:rtl/>
          <w:lang w:bidi="fa-IR"/>
        </w:rPr>
        <w:t>شکل 5-6 فرآیند مربوط به بیو</w:t>
      </w:r>
      <w:r w:rsidR="00BA1755" w:rsidRPr="00E42068">
        <w:rPr>
          <w:rFonts w:asciiTheme="majorBidi" w:hAnsiTheme="majorBidi" w:cs="B Nazanin" w:hint="cs"/>
          <w:sz w:val="28"/>
          <w:szCs w:val="28"/>
          <w:rtl/>
          <w:lang w:bidi="fa-IR"/>
        </w:rPr>
        <w:t>ر</w:t>
      </w:r>
      <w:r w:rsidR="001110E5" w:rsidRPr="00E42068">
        <w:rPr>
          <w:rFonts w:asciiTheme="majorBidi" w:hAnsiTheme="majorBidi" w:cs="B Nazanin" w:hint="cs"/>
          <w:sz w:val="28"/>
          <w:szCs w:val="28"/>
          <w:rtl/>
          <w:lang w:bidi="fa-IR"/>
        </w:rPr>
        <w:t>اکتورهای غشایی را ارائه می‌دهد.</w:t>
      </w:r>
    </w:p>
    <w:p w14:paraId="078E01A7" w14:textId="77FB3E28" w:rsidR="001110E5" w:rsidRPr="00E42068" w:rsidRDefault="00E52A6B" w:rsidP="00E42068">
      <w:pPr>
        <w:bidi/>
        <w:spacing w:after="0" w:line="360" w:lineRule="auto"/>
        <w:jc w:val="center"/>
        <w:rPr>
          <w:rFonts w:asciiTheme="majorBidi" w:hAnsiTheme="majorBidi" w:cs="B Nazanin"/>
          <w:sz w:val="28"/>
          <w:szCs w:val="28"/>
          <w:lang w:bidi="fa-IR"/>
        </w:rPr>
      </w:pPr>
      <w:r>
        <w:rPr>
          <w:rFonts w:asciiTheme="majorBidi" w:hAnsiTheme="majorBidi" w:cs="B Nazanin"/>
          <w:noProof/>
          <w:sz w:val="28"/>
          <w:szCs w:val="28"/>
          <w:lang w:bidi="fa-IR"/>
        </w:rPr>
        <w:drawing>
          <wp:inline distT="0" distB="0" distL="0" distR="0" wp14:anchorId="1BB2641A" wp14:editId="13D9EFB6">
            <wp:extent cx="5943600" cy="3954780"/>
            <wp:effectExtent l="0" t="0" r="0" b="7620"/>
            <wp:docPr id="13459705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970556" name="Picture 134597055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954780"/>
                    </a:xfrm>
                    <a:prstGeom prst="rect">
                      <a:avLst/>
                    </a:prstGeom>
                  </pic:spPr>
                </pic:pic>
              </a:graphicData>
            </a:graphic>
          </wp:inline>
        </w:drawing>
      </w:r>
    </w:p>
    <w:p w14:paraId="5141E63F" w14:textId="6BAE2658" w:rsidR="001110E5" w:rsidRPr="00E42068" w:rsidRDefault="00BA1755" w:rsidP="00E42068">
      <w:pPr>
        <w:bidi/>
        <w:spacing w:after="0" w:line="360" w:lineRule="auto"/>
        <w:jc w:val="center"/>
        <w:rPr>
          <w:rFonts w:asciiTheme="majorBidi" w:hAnsiTheme="majorBidi" w:cs="B Nazanin"/>
          <w:sz w:val="28"/>
          <w:szCs w:val="28"/>
          <w:rtl/>
          <w:lang w:bidi="fa-IR"/>
        </w:rPr>
      </w:pPr>
      <w:r w:rsidRPr="00E42068">
        <w:rPr>
          <w:rFonts w:asciiTheme="majorBidi" w:hAnsiTheme="majorBidi" w:cs="B Nazanin" w:hint="cs"/>
          <w:sz w:val="28"/>
          <w:szCs w:val="28"/>
          <w:rtl/>
          <w:lang w:bidi="fa-IR"/>
        </w:rPr>
        <w:t>شکل 5-6 بیوراکتور غشایی</w:t>
      </w:r>
      <w:r w:rsidR="00132FE4">
        <w:rPr>
          <w:rFonts w:asciiTheme="majorBidi" w:hAnsiTheme="majorBidi" w:cs="B Nazanin" w:hint="cs"/>
          <w:sz w:val="28"/>
          <w:szCs w:val="28"/>
          <w:rtl/>
          <w:lang w:bidi="fa-IR"/>
        </w:rPr>
        <w:t xml:space="preserve"> </w:t>
      </w:r>
      <w:r w:rsidR="00132FE4">
        <w:rPr>
          <w:rFonts w:asciiTheme="majorBidi" w:hAnsiTheme="majorBidi" w:cs="B Nazanin"/>
          <w:sz w:val="28"/>
          <w:szCs w:val="28"/>
          <w:lang w:bidi="fa-IR"/>
        </w:rPr>
        <w:t>(A)</w:t>
      </w:r>
      <w:r w:rsidR="00132FE4">
        <w:rPr>
          <w:rFonts w:asciiTheme="majorBidi" w:hAnsiTheme="majorBidi" w:cs="B Nazanin" w:hint="cs"/>
          <w:sz w:val="28"/>
          <w:szCs w:val="28"/>
          <w:rtl/>
          <w:lang w:bidi="fa-IR"/>
        </w:rPr>
        <w:t xml:space="preserve"> غشا غوطه ور </w:t>
      </w:r>
      <w:r w:rsidR="00132FE4">
        <w:rPr>
          <w:rFonts w:asciiTheme="majorBidi" w:hAnsiTheme="majorBidi" w:cs="B Nazanin"/>
          <w:sz w:val="28"/>
          <w:szCs w:val="28"/>
          <w:lang w:bidi="fa-IR"/>
        </w:rPr>
        <w:t>(B)</w:t>
      </w:r>
      <w:r w:rsidR="00132FE4">
        <w:rPr>
          <w:rFonts w:asciiTheme="majorBidi" w:hAnsiTheme="majorBidi" w:cs="B Nazanin" w:hint="cs"/>
          <w:sz w:val="28"/>
          <w:szCs w:val="28"/>
          <w:rtl/>
          <w:lang w:bidi="fa-IR"/>
        </w:rPr>
        <w:t xml:space="preserve"> غشا جریان جانبی</w:t>
      </w:r>
    </w:p>
    <w:p w14:paraId="16D9A82E" w14:textId="6834293B" w:rsidR="003C6900" w:rsidRPr="00E42068" w:rsidRDefault="003C6900" w:rsidP="00ED278A">
      <w:pPr>
        <w:bidi/>
        <w:spacing w:after="0" w:line="360" w:lineRule="auto"/>
        <w:jc w:val="both"/>
        <w:rPr>
          <w:rFonts w:asciiTheme="majorBidi" w:hAnsiTheme="majorBidi" w:cs="B Nazanin"/>
          <w:sz w:val="28"/>
          <w:szCs w:val="28"/>
          <w:lang w:bidi="fa-IR"/>
        </w:rPr>
      </w:pPr>
      <w:r w:rsidRPr="00E42068">
        <w:rPr>
          <w:rFonts w:asciiTheme="majorBidi" w:hAnsiTheme="majorBidi" w:cs="B Nazanin"/>
          <w:sz w:val="28"/>
          <w:szCs w:val="28"/>
          <w:rtl/>
          <w:lang w:bidi="fa-IR"/>
        </w:rPr>
        <w:lastRenderedPageBreak/>
        <w:t xml:space="preserve">در تحقیقی که توسط </w:t>
      </w:r>
      <w:proofErr w:type="spellStart"/>
      <w:r w:rsidRPr="00E42068">
        <w:rPr>
          <w:rFonts w:asciiTheme="majorBidi" w:hAnsiTheme="majorBidi" w:cs="B Nazanin"/>
          <w:sz w:val="24"/>
          <w:szCs w:val="24"/>
          <w:lang w:bidi="fa-IR"/>
        </w:rPr>
        <w:t>Malamis</w:t>
      </w:r>
      <w:proofErr w:type="spellEnd"/>
      <w:r w:rsidRPr="00E42068">
        <w:rPr>
          <w:rFonts w:asciiTheme="majorBidi" w:hAnsiTheme="majorBidi" w:cs="B Nazanin" w:hint="cs"/>
          <w:sz w:val="24"/>
          <w:szCs w:val="24"/>
          <w:rtl/>
          <w:lang w:bidi="fa-IR"/>
        </w:rPr>
        <w:t xml:space="preserve"> </w:t>
      </w:r>
      <w:r w:rsidRPr="00E42068">
        <w:rPr>
          <w:rFonts w:asciiTheme="majorBidi" w:hAnsiTheme="majorBidi" w:cs="B Nazanin" w:hint="cs"/>
          <w:sz w:val="28"/>
          <w:szCs w:val="28"/>
          <w:rtl/>
          <w:lang w:bidi="fa-IR"/>
        </w:rPr>
        <w:t xml:space="preserve">و همکاران در سال </w:t>
      </w:r>
      <w:r w:rsidR="00D41794" w:rsidRPr="00E42068">
        <w:rPr>
          <w:rFonts w:asciiTheme="majorBidi" w:hAnsiTheme="majorBidi" w:cs="B Nazanin"/>
          <w:sz w:val="24"/>
          <w:szCs w:val="24"/>
          <w:lang w:bidi="fa-IR"/>
        </w:rPr>
        <w:t>2009</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برای حذف </w:t>
      </w:r>
      <w:r w:rsidRPr="00E42068">
        <w:rPr>
          <w:rFonts w:asciiTheme="majorBidi" w:hAnsiTheme="majorBidi" w:cs="B Nazanin"/>
          <w:sz w:val="24"/>
          <w:szCs w:val="24"/>
          <w:lang w:bidi="fa-IR"/>
        </w:rPr>
        <w:t>Cr</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III</w:t>
      </w:r>
      <w:r w:rsidRPr="00E42068">
        <w:rPr>
          <w:rFonts w:asciiTheme="majorBidi" w:hAnsiTheme="majorBidi" w:cs="B Nazanin"/>
          <w:sz w:val="28"/>
          <w:szCs w:val="28"/>
          <w:lang w:bidi="fa-IR"/>
        </w:rPr>
        <w:t>)</w:t>
      </w:r>
      <w:r w:rsidRPr="00E42068">
        <w:rPr>
          <w:rFonts w:asciiTheme="majorBidi" w:hAnsiTheme="majorBidi" w:cs="B Nazanin"/>
          <w:sz w:val="28"/>
          <w:szCs w:val="28"/>
          <w:rtl/>
          <w:lang w:bidi="fa-IR"/>
        </w:rPr>
        <w:t xml:space="preserve"> از فاضلاب توسط بیوراکتورغشایی با غشا</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UF</w:t>
      </w:r>
      <w:r w:rsidRPr="00E42068">
        <w:rPr>
          <w:rFonts w:asciiTheme="majorBidi" w:hAnsiTheme="majorBidi" w:cs="B Nazanin"/>
          <w:sz w:val="28"/>
          <w:szCs w:val="28"/>
          <w:rtl/>
          <w:lang w:bidi="fa-IR"/>
        </w:rPr>
        <w:t xml:space="preserve"> صورت گرفت، نشان داده شد که این سیستم قادر به حذف </w:t>
      </w:r>
      <w:r w:rsidR="00D41794" w:rsidRPr="00E42068">
        <w:rPr>
          <w:rFonts w:asciiTheme="majorBidi" w:hAnsiTheme="majorBidi" w:cs="B Nazanin"/>
          <w:sz w:val="24"/>
          <w:szCs w:val="24"/>
          <w:lang w:bidi="fa-IR"/>
        </w:rPr>
        <w:t>43.2%</w:t>
      </w:r>
      <w:r w:rsidRPr="00E42068">
        <w:rPr>
          <w:rFonts w:asciiTheme="majorBidi" w:hAnsiTheme="majorBidi" w:cs="B Nazanin"/>
          <w:sz w:val="24"/>
          <w:szCs w:val="24"/>
          <w:rtl/>
          <w:lang w:bidi="fa-IR"/>
        </w:rPr>
        <w:t xml:space="preserve"> </w:t>
      </w:r>
      <w:r w:rsidRPr="00E42068">
        <w:rPr>
          <w:rFonts w:asciiTheme="majorBidi" w:hAnsiTheme="majorBidi" w:cs="B Nazanin"/>
          <w:sz w:val="28"/>
          <w:szCs w:val="28"/>
          <w:rtl/>
          <w:lang w:bidi="fa-IR"/>
        </w:rPr>
        <w:t>تا</w:t>
      </w:r>
      <w:r w:rsidR="00D41794" w:rsidRPr="00E42068">
        <w:rPr>
          <w:rFonts w:asciiTheme="majorBidi" w:hAnsiTheme="majorBidi" w:cs="B Nazanin"/>
          <w:sz w:val="24"/>
          <w:szCs w:val="24"/>
          <w:lang w:bidi="fa-IR"/>
        </w:rPr>
        <w:t xml:space="preserve">69.2% </w:t>
      </w:r>
      <w:r w:rsidRPr="00E42068">
        <w:rPr>
          <w:rFonts w:asciiTheme="majorBidi" w:hAnsiTheme="majorBidi" w:cs="B Nazanin"/>
          <w:sz w:val="24"/>
          <w:szCs w:val="24"/>
          <w:rtl/>
          <w:lang w:bidi="fa-IR"/>
        </w:rPr>
        <w:t xml:space="preserve"> </w:t>
      </w:r>
      <w:r w:rsidRPr="00E42068">
        <w:rPr>
          <w:rFonts w:asciiTheme="majorBidi" w:hAnsiTheme="majorBidi" w:cs="B Nazanin"/>
          <w:sz w:val="24"/>
          <w:szCs w:val="24"/>
          <w:lang w:bidi="fa-IR"/>
        </w:rPr>
        <w:t>Cr</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III</w:t>
      </w:r>
      <w:r w:rsidRPr="00E42068">
        <w:rPr>
          <w:rFonts w:asciiTheme="majorBidi" w:hAnsiTheme="majorBidi" w:cs="B Nazanin"/>
          <w:sz w:val="28"/>
          <w:szCs w:val="28"/>
          <w:lang w:bidi="fa-IR"/>
        </w:rPr>
        <w:t>)</w:t>
      </w:r>
      <w:r w:rsidRPr="00E42068">
        <w:rPr>
          <w:rFonts w:asciiTheme="majorBidi" w:hAnsiTheme="majorBidi" w:cs="B Nazanin"/>
          <w:sz w:val="28"/>
          <w:szCs w:val="28"/>
          <w:rtl/>
          <w:lang w:bidi="fa-IR"/>
        </w:rPr>
        <w:t xml:space="preserve"> می باشد. همچنین با افزایش غلظت </w:t>
      </w:r>
      <w:r w:rsidRPr="00E42068">
        <w:rPr>
          <w:rFonts w:asciiTheme="majorBidi" w:hAnsiTheme="majorBidi" w:cs="B Nazanin"/>
          <w:sz w:val="24"/>
          <w:szCs w:val="24"/>
          <w:lang w:bidi="fa-IR"/>
        </w:rPr>
        <w:t>MLSS</w:t>
      </w:r>
      <w:r w:rsidRPr="00E42068">
        <w:rPr>
          <w:rFonts w:asciiTheme="majorBidi" w:hAnsiTheme="majorBidi" w:cs="B Nazanin"/>
          <w:sz w:val="24"/>
          <w:szCs w:val="24"/>
          <w:rtl/>
          <w:lang w:bidi="fa-IR"/>
        </w:rPr>
        <w:t xml:space="preserve"> </w:t>
      </w:r>
      <w:r w:rsidRPr="00E42068">
        <w:rPr>
          <w:rFonts w:asciiTheme="majorBidi" w:hAnsiTheme="majorBidi" w:cs="B Nazanin"/>
          <w:sz w:val="28"/>
          <w:szCs w:val="28"/>
          <w:rtl/>
          <w:lang w:bidi="fa-IR"/>
        </w:rPr>
        <w:t xml:space="preserve">به </w:t>
      </w:r>
      <w:r w:rsidRPr="00E42068">
        <w:rPr>
          <w:rFonts w:asciiTheme="majorBidi" w:hAnsiTheme="majorBidi" w:cs="B Nazanin"/>
          <w:sz w:val="24"/>
          <w:szCs w:val="24"/>
          <w:lang w:bidi="fa-IR"/>
        </w:rPr>
        <w:t xml:space="preserve">10 </w:t>
      </w:r>
      <w:r w:rsidRPr="00E42068">
        <w:rPr>
          <w:rFonts w:ascii="Times New Roman" w:hAnsi="Times New Roman" w:cs="Times New Roman"/>
          <w:sz w:val="24"/>
          <w:szCs w:val="24"/>
          <w:lang w:bidi="fa-IR"/>
        </w:rPr>
        <w:t>mg.L</w:t>
      </w:r>
      <w:r w:rsidRPr="00E42068">
        <w:rPr>
          <w:rFonts w:asciiTheme="majorBidi" w:hAnsiTheme="majorBidi" w:cs="B Nazanin"/>
          <w:sz w:val="28"/>
          <w:szCs w:val="28"/>
          <w:vertAlign w:val="superscript"/>
          <w:lang w:bidi="fa-IR"/>
        </w:rPr>
        <w:t>-1</w:t>
      </w:r>
      <w:r w:rsidRPr="00E42068">
        <w:rPr>
          <w:rFonts w:asciiTheme="majorBidi" w:hAnsiTheme="majorBidi" w:cs="B Nazanin"/>
          <w:sz w:val="28"/>
          <w:szCs w:val="28"/>
          <w:vertAlign w:val="superscript"/>
          <w:rtl/>
          <w:lang w:bidi="fa-IR"/>
        </w:rPr>
        <w:t xml:space="preserve"> </w:t>
      </w:r>
      <w:r w:rsidRPr="00E42068">
        <w:rPr>
          <w:rFonts w:asciiTheme="majorBidi" w:hAnsiTheme="majorBidi" w:cs="B Nazanin"/>
          <w:sz w:val="28"/>
          <w:szCs w:val="28"/>
          <w:rtl/>
          <w:lang w:bidi="fa-IR"/>
        </w:rPr>
        <w:t xml:space="preserve">راندمان حذف کروم سه </w:t>
      </w:r>
      <w:r w:rsidR="00EB283E" w:rsidRPr="00E42068">
        <w:rPr>
          <w:rFonts w:asciiTheme="majorBidi" w:hAnsiTheme="majorBidi" w:cs="B Nazanin"/>
          <w:sz w:val="28"/>
          <w:szCs w:val="28"/>
          <w:rtl/>
          <w:lang w:bidi="fa-IR"/>
        </w:rPr>
        <w:t>ظر</w:t>
      </w:r>
      <w:r w:rsidR="00EB283E" w:rsidRPr="00E42068">
        <w:rPr>
          <w:rFonts w:asciiTheme="majorBidi" w:hAnsiTheme="majorBidi" w:cs="B Nazanin" w:hint="eastAsia"/>
          <w:sz w:val="28"/>
          <w:szCs w:val="28"/>
          <w:rtl/>
          <w:lang w:bidi="fa-IR"/>
        </w:rPr>
        <w:t>ف</w:t>
      </w:r>
      <w:r w:rsidR="00EB283E" w:rsidRPr="00E42068">
        <w:rPr>
          <w:rFonts w:asciiTheme="majorBidi" w:hAnsiTheme="majorBidi" w:cs="B Nazanin" w:hint="cs"/>
          <w:sz w:val="28"/>
          <w:szCs w:val="28"/>
          <w:rtl/>
          <w:lang w:bidi="fa-IR"/>
        </w:rPr>
        <w:t>ی</w:t>
      </w:r>
      <w:r w:rsidR="00EB283E" w:rsidRPr="00E42068">
        <w:rPr>
          <w:rFonts w:asciiTheme="majorBidi" w:hAnsiTheme="majorBidi" w:cs="B Nazanin" w:hint="eastAsia"/>
          <w:sz w:val="28"/>
          <w:szCs w:val="28"/>
          <w:rtl/>
          <w:lang w:bidi="fa-IR"/>
        </w:rPr>
        <w:t>ت</w:t>
      </w:r>
      <w:r w:rsidR="00EB283E" w:rsidRPr="00E42068">
        <w:rPr>
          <w:rFonts w:asciiTheme="majorBidi" w:hAnsiTheme="majorBidi" w:cs="B Nazanin" w:hint="cs"/>
          <w:sz w:val="28"/>
          <w:szCs w:val="28"/>
          <w:rtl/>
          <w:lang w:bidi="fa-IR"/>
        </w:rPr>
        <w:t>ی</w:t>
      </w:r>
      <w:r w:rsidR="00EB283E" w:rsidRPr="00E42068">
        <w:rPr>
          <w:rFonts w:asciiTheme="majorBidi" w:hAnsiTheme="majorBidi" w:cs="B Nazanin"/>
          <w:sz w:val="28"/>
          <w:szCs w:val="28"/>
          <w:rtl/>
          <w:lang w:bidi="fa-IR"/>
        </w:rPr>
        <w:t xml:space="preserve"> </w:t>
      </w:r>
      <w:r w:rsidRPr="00E42068">
        <w:rPr>
          <w:rFonts w:asciiTheme="majorBidi" w:hAnsiTheme="majorBidi" w:cs="B Nazanin"/>
          <w:sz w:val="28"/>
          <w:szCs w:val="28"/>
          <w:rtl/>
          <w:lang w:bidi="fa-IR"/>
        </w:rPr>
        <w:t xml:space="preserve">به </w:t>
      </w:r>
      <w:r w:rsidR="00D41794" w:rsidRPr="00E42068">
        <w:rPr>
          <w:rFonts w:asciiTheme="majorBidi" w:hAnsiTheme="majorBidi" w:cs="B Nazanin"/>
          <w:sz w:val="24"/>
          <w:szCs w:val="24"/>
          <w:lang w:bidi="fa-IR"/>
        </w:rPr>
        <w:t>90%</w:t>
      </w:r>
      <w:r w:rsidRPr="00E42068">
        <w:rPr>
          <w:rFonts w:asciiTheme="majorBidi" w:hAnsiTheme="majorBidi" w:cs="B Nazanin"/>
          <w:sz w:val="28"/>
          <w:szCs w:val="28"/>
          <w:rtl/>
          <w:lang w:bidi="fa-IR"/>
        </w:rPr>
        <w:t xml:space="preserve"> افزایش یافت. همچنین نتایج نشان داد که بازه </w:t>
      </w:r>
      <w:r w:rsidRPr="00E42068">
        <w:rPr>
          <w:rFonts w:asciiTheme="majorBidi" w:hAnsiTheme="majorBidi" w:cs="B Nazanin"/>
          <w:sz w:val="24"/>
          <w:szCs w:val="24"/>
          <w:lang w:bidi="fa-IR"/>
        </w:rPr>
        <w:t>pH</w:t>
      </w:r>
      <w:r w:rsidR="00D41794" w:rsidRPr="00E42068">
        <w:rPr>
          <w:rFonts w:asciiTheme="majorBidi" w:hAnsiTheme="majorBidi" w:cs="B Nazanin"/>
          <w:sz w:val="24"/>
          <w:szCs w:val="24"/>
          <w:lang w:bidi="fa-IR"/>
        </w:rPr>
        <w:t>=7-9</w:t>
      </w:r>
      <w:r w:rsidRPr="00E42068">
        <w:rPr>
          <w:rFonts w:asciiTheme="majorBidi" w:hAnsiTheme="majorBidi" w:cs="B Nazanin"/>
          <w:sz w:val="24"/>
          <w:szCs w:val="24"/>
          <w:rtl/>
          <w:lang w:bidi="fa-IR"/>
        </w:rPr>
        <w:t xml:space="preserve"> </w:t>
      </w:r>
      <w:r w:rsidRPr="00E42068">
        <w:rPr>
          <w:rFonts w:asciiTheme="majorBidi" w:hAnsiTheme="majorBidi" w:cs="B Nazanin"/>
          <w:sz w:val="28"/>
          <w:szCs w:val="28"/>
          <w:rtl/>
          <w:lang w:bidi="fa-IR"/>
        </w:rPr>
        <w:t xml:space="preserve">، می تواند راندمان حذف فلز سنگین را تا </w:t>
      </w:r>
      <w:r w:rsidR="00D41794" w:rsidRPr="00E42068">
        <w:rPr>
          <w:rFonts w:asciiTheme="majorBidi" w:hAnsiTheme="majorBidi" w:cs="B Nazanin"/>
          <w:sz w:val="24"/>
          <w:szCs w:val="24"/>
          <w:lang w:bidi="fa-IR"/>
        </w:rPr>
        <w:t>95%</w:t>
      </w:r>
      <w:r w:rsidRPr="00E42068">
        <w:rPr>
          <w:rFonts w:asciiTheme="majorBidi" w:hAnsiTheme="majorBidi" w:cs="B Nazanin"/>
          <w:sz w:val="28"/>
          <w:szCs w:val="28"/>
          <w:rtl/>
          <w:lang w:bidi="fa-IR"/>
        </w:rPr>
        <w:t xml:space="preserve"> افزایش دهد. علاوه بر این، نتایج نشان داد که افزایش دما می تواند تبادل یونی را بهبود بخشد و راندمان حذف کروم سه ظرقیتی را افزایش دهد. از سوی دیگر، افزودن ماده ی معدنی  بنتونیت</w:t>
      </w:r>
      <w:r w:rsidRPr="00E42068">
        <w:rPr>
          <w:rStyle w:val="FootnoteReference"/>
          <w:rFonts w:asciiTheme="majorBidi" w:hAnsiTheme="majorBidi" w:cs="B Nazanin"/>
          <w:sz w:val="28"/>
          <w:szCs w:val="28"/>
          <w:rtl/>
          <w:lang w:bidi="fa-IR"/>
        </w:rPr>
        <w:footnoteReference w:id="67"/>
      </w:r>
      <w:r w:rsidRPr="00E42068">
        <w:rPr>
          <w:rFonts w:asciiTheme="majorBidi" w:hAnsiTheme="majorBidi" w:cs="B Nazanin"/>
          <w:sz w:val="28"/>
          <w:szCs w:val="28"/>
          <w:rtl/>
          <w:lang w:bidi="fa-IR"/>
        </w:rPr>
        <w:t xml:space="preserve">، توانست راندمان حذف کروم را به </w:t>
      </w:r>
      <w:r w:rsidR="00D41794" w:rsidRPr="00E42068">
        <w:rPr>
          <w:rFonts w:asciiTheme="majorBidi" w:hAnsiTheme="majorBidi" w:cs="B Nazanin"/>
          <w:sz w:val="24"/>
          <w:szCs w:val="24"/>
          <w:lang w:bidi="fa-IR"/>
        </w:rPr>
        <w:t>99.5%</w:t>
      </w:r>
      <w:r w:rsidRPr="00E42068">
        <w:rPr>
          <w:rFonts w:asciiTheme="majorBidi" w:hAnsiTheme="majorBidi" w:cs="B Nazanin"/>
          <w:sz w:val="28"/>
          <w:szCs w:val="28"/>
          <w:rtl/>
          <w:lang w:bidi="fa-IR"/>
        </w:rPr>
        <w:t xml:space="preserve"> افزایش دهد.</w:t>
      </w:r>
      <w:r w:rsidRPr="00E42068">
        <w:rPr>
          <w:rFonts w:asciiTheme="majorBidi" w:hAnsiTheme="majorBidi" w:cs="B Nazanin"/>
          <w:sz w:val="28"/>
          <w:szCs w:val="28"/>
          <w:lang w:bidi="fa-IR"/>
        </w:rPr>
        <w:t xml:space="preserve"> </w:t>
      </w:r>
    </w:p>
    <w:p w14:paraId="3715A535" w14:textId="6CC23521" w:rsidR="003C6900" w:rsidRPr="00E42068" w:rsidRDefault="003C6900" w:rsidP="003C6900">
      <w:pPr>
        <w:bidi/>
        <w:spacing w:after="0" w:line="360" w:lineRule="auto"/>
        <w:jc w:val="both"/>
        <w:rPr>
          <w:rFonts w:asciiTheme="majorBidi" w:hAnsiTheme="majorBidi" w:cs="B Nazanin"/>
          <w:sz w:val="28"/>
          <w:szCs w:val="28"/>
          <w:lang w:bidi="fa-IR"/>
        </w:rPr>
      </w:pPr>
      <w:r w:rsidRPr="00E42068">
        <w:rPr>
          <w:rFonts w:asciiTheme="majorBidi" w:hAnsiTheme="majorBidi" w:cs="B Nazanin"/>
          <w:sz w:val="24"/>
          <w:szCs w:val="24"/>
          <w:lang w:bidi="fa-IR"/>
        </w:rPr>
        <w:t>Aftab</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همکاران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سال</w:t>
      </w:r>
      <w:r w:rsidRPr="00E42068">
        <w:rPr>
          <w:rFonts w:asciiTheme="majorBidi" w:hAnsiTheme="majorBidi" w:cs="B Nazanin"/>
          <w:sz w:val="28"/>
          <w:szCs w:val="28"/>
          <w:rtl/>
          <w:lang w:bidi="fa-IR"/>
        </w:rPr>
        <w:t xml:space="preserve"> </w:t>
      </w:r>
      <w:r w:rsidR="00D41794" w:rsidRPr="00E42068">
        <w:rPr>
          <w:rFonts w:asciiTheme="majorBidi" w:hAnsiTheme="majorBidi" w:cs="B Nazanin"/>
          <w:sz w:val="24"/>
          <w:szCs w:val="24"/>
          <w:lang w:bidi="fa-IR"/>
        </w:rPr>
        <w:t>2017</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فاضلاب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مقاومت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بالا</w:t>
      </w:r>
      <w:r w:rsidRPr="00E42068">
        <w:rPr>
          <w:rStyle w:val="FootnoteReference"/>
          <w:rFonts w:asciiTheme="majorBidi" w:hAnsiTheme="majorBidi" w:cs="B Nazanin"/>
          <w:sz w:val="28"/>
          <w:szCs w:val="28"/>
          <w:rtl/>
          <w:lang w:bidi="fa-IR"/>
        </w:rPr>
        <w:footnoteReference w:id="68"/>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 توسط</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بیوراکتور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غشایی</w:t>
      </w:r>
      <w:r w:rsidRPr="00E42068">
        <w:rPr>
          <w:rFonts w:asciiTheme="majorBidi" w:hAnsiTheme="majorBidi" w:cs="B Nazanin"/>
          <w:sz w:val="28"/>
          <w:szCs w:val="28"/>
          <w:rtl/>
          <w:lang w:bidi="fa-IR"/>
        </w:rPr>
        <w:t xml:space="preserve"> </w:t>
      </w:r>
      <w:proofErr w:type="gramStart"/>
      <w:r w:rsidRPr="00E42068">
        <w:rPr>
          <w:rFonts w:asciiTheme="majorBidi" w:hAnsiTheme="majorBidi" w:cs="B Nazanin" w:hint="cs"/>
          <w:sz w:val="28"/>
          <w:szCs w:val="28"/>
          <w:rtl/>
          <w:lang w:bidi="fa-IR"/>
        </w:rPr>
        <w:t>اسمزی</w:t>
      </w:r>
      <w:r w:rsidRPr="00E42068">
        <w:rPr>
          <w:rFonts w:asciiTheme="majorBidi" w:hAnsiTheme="majorBidi" w:cs="B Nazanin"/>
          <w:sz w:val="28"/>
          <w:szCs w:val="28"/>
          <w:lang w:bidi="fa-IR"/>
        </w:rPr>
        <w:t>(</w:t>
      </w:r>
      <w:proofErr w:type="gramEnd"/>
      <w:r w:rsidRPr="00E42068">
        <w:rPr>
          <w:rFonts w:asciiTheme="majorBidi" w:hAnsiTheme="majorBidi" w:cs="B Nazanin"/>
          <w:sz w:val="24"/>
          <w:szCs w:val="24"/>
          <w:lang w:bidi="fa-IR"/>
        </w:rPr>
        <w:t>OMBR</w:t>
      </w:r>
      <w:r w:rsidRPr="00E42068">
        <w:rPr>
          <w:rFonts w:asciiTheme="majorBidi" w:hAnsiTheme="majorBidi" w:cs="B Nazanin"/>
          <w:sz w:val="28"/>
          <w:szCs w:val="28"/>
          <w:lang w:bidi="fa-IR"/>
        </w:rPr>
        <w:t xml:space="preserve">) </w:t>
      </w:r>
      <w:r w:rsidRPr="00E42068">
        <w:rPr>
          <w:rFonts w:asciiTheme="majorBidi" w:hAnsiTheme="majorBidi" w:cs="B Nazanin" w:hint="cs"/>
          <w:sz w:val="28"/>
          <w:szCs w:val="28"/>
          <w:rtl/>
          <w:lang w:bidi="fa-IR"/>
        </w:rPr>
        <w:t xml:space="preserve"> 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اثرات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ویژگی‌های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لجن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مورد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مطالعه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قرار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دادند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نتایج</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نشان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غلظت‌های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پایین</w:t>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 xml:space="preserve">2.5 </w:t>
      </w:r>
      <w:r w:rsidRPr="00E42068">
        <w:rPr>
          <w:rFonts w:asciiTheme="majorBidi" w:hAnsiTheme="majorBidi" w:cstheme="majorBidi"/>
          <w:sz w:val="28"/>
          <w:szCs w:val="28"/>
          <w:lang w:bidi="fa-IR"/>
        </w:rPr>
        <w:t>mg.L</w:t>
      </w:r>
      <w:r w:rsidRPr="00E42068">
        <w:rPr>
          <w:rFonts w:asciiTheme="majorBidi" w:hAnsiTheme="majorBidi" w:cs="B Nazanin"/>
          <w:sz w:val="28"/>
          <w:szCs w:val="28"/>
          <w:vertAlign w:val="superscript"/>
          <w:lang w:bidi="fa-IR"/>
        </w:rPr>
        <w:t>-1</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تأثیر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قابل‌توجهی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غلظت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زیست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فعالیت</w:t>
      </w:r>
      <w:r w:rsidRPr="00E42068">
        <w:rPr>
          <w:rFonts w:asciiTheme="majorBidi" w:hAnsiTheme="majorBidi" w:cs="B Nazanin"/>
          <w:sz w:val="28"/>
          <w:szCs w:val="28"/>
          <w:rtl/>
          <w:lang w:bidi="fa-IR"/>
        </w:rPr>
        <w:t xml:space="preserve"> </w:t>
      </w:r>
      <w:r w:rsidR="003A1A99" w:rsidRPr="00E42068">
        <w:rPr>
          <w:rFonts w:asciiTheme="majorBidi" w:hAnsiTheme="majorBidi" w:cs="B Nazanin" w:hint="cs"/>
          <w:sz w:val="28"/>
          <w:szCs w:val="28"/>
          <w:rtl/>
          <w:lang w:bidi="fa-IR"/>
        </w:rPr>
        <w:t>بیولوژیک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لجن فعال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ندارد</w:t>
      </w:r>
      <w:r w:rsidRPr="00E42068">
        <w:rPr>
          <w:rFonts w:asciiTheme="majorBidi" w:hAnsiTheme="majorBidi" w:cs="B Nazanin"/>
          <w:sz w:val="28"/>
          <w:szCs w:val="28"/>
          <w:rtl/>
          <w:lang w:bidi="fa-IR"/>
        </w:rPr>
        <w:t>.</w:t>
      </w:r>
      <w:r w:rsidRPr="00E42068">
        <w:rPr>
          <w:rFonts w:asciiTheme="majorBidi" w:hAnsiTheme="majorBidi" w:cs="B Nazanin" w:hint="cs"/>
          <w:sz w:val="28"/>
          <w:szCs w:val="28"/>
          <w:rtl/>
          <w:lang w:bidi="fa-IR"/>
        </w:rPr>
        <w:t xml:space="preserve"> 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حال،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 افزایش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غلظت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 xml:space="preserve">10 </w:t>
      </w:r>
      <w:r w:rsidRPr="00E42068">
        <w:rPr>
          <w:rFonts w:ascii="Times New Roman" w:hAnsi="Times New Roman" w:cs="Times New Roman"/>
          <w:sz w:val="24"/>
          <w:szCs w:val="24"/>
          <w:lang w:bidi="fa-IR"/>
        </w:rPr>
        <w:t>mg.L</w:t>
      </w:r>
      <w:r w:rsidRPr="00E42068">
        <w:rPr>
          <w:rFonts w:asciiTheme="majorBidi" w:hAnsiTheme="majorBidi" w:cs="B Nazanin"/>
          <w:sz w:val="28"/>
          <w:szCs w:val="28"/>
          <w:vertAlign w:val="superscript"/>
          <w:lang w:bidi="fa-IR"/>
        </w:rPr>
        <w:t>-1</w:t>
      </w:r>
      <w:r w:rsidRPr="00E42068">
        <w:rPr>
          <w:rFonts w:asciiTheme="majorBidi" w:hAnsiTheme="majorBidi" w:cs="B Nazanin" w:hint="cs"/>
          <w:sz w:val="28"/>
          <w:szCs w:val="28"/>
          <w:vertAlign w:val="superscript"/>
          <w:rtl/>
          <w:lang w:bidi="fa-IR"/>
        </w:rPr>
        <w:t xml:space="preserve"> </w:t>
      </w:r>
      <w:r w:rsidRPr="00E42068">
        <w:rPr>
          <w:rFonts w:asciiTheme="majorBidi" w:hAnsiTheme="majorBidi" w:cs="B Nazanin" w:hint="cs"/>
          <w:sz w:val="28"/>
          <w:szCs w:val="28"/>
          <w:rtl/>
          <w:lang w:bidi="fa-IR"/>
        </w:rPr>
        <w:t>باعث</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کاهش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جمعیت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زیست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63%</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مهار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فعالیت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زیست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 xml:space="preserve">با کاهش </w:t>
      </w:r>
      <w:r w:rsidR="00A62A9D" w:rsidRPr="00E42068">
        <w:rPr>
          <w:rFonts w:asciiTheme="majorBidi" w:hAnsiTheme="majorBidi" w:cs="B Nazanin"/>
          <w:sz w:val="24"/>
          <w:szCs w:val="24"/>
          <w:lang w:bidi="fa-IR"/>
        </w:rPr>
        <w:t>42</w:t>
      </w:r>
      <w:r w:rsidRPr="00E42068">
        <w:rPr>
          <w:rFonts w:asciiTheme="majorBidi" w:hAnsiTheme="majorBidi" w:cs="B Nazanin" w:hint="cs"/>
          <w:sz w:val="24"/>
          <w:szCs w:val="24"/>
          <w:rtl/>
          <w:lang w:bidi="fa-IR"/>
        </w:rPr>
        <w:t xml:space="preserve"> </w:t>
      </w:r>
      <w:r w:rsidRPr="00E42068">
        <w:rPr>
          <w:rFonts w:asciiTheme="majorBidi" w:hAnsiTheme="majorBidi" w:cs="B Nazanin" w:hint="cs"/>
          <w:sz w:val="28"/>
          <w:szCs w:val="28"/>
          <w:rtl/>
          <w:lang w:bidi="fa-IR"/>
        </w:rPr>
        <w:t>درصدی میزان جذب اکسیژن خاص</w:t>
      </w:r>
      <w:r w:rsidRPr="00E42068">
        <w:rPr>
          <w:rStyle w:val="FootnoteReference"/>
          <w:rFonts w:asciiTheme="majorBidi" w:hAnsiTheme="majorBidi" w:cs="B Nazanin"/>
          <w:sz w:val="28"/>
          <w:szCs w:val="28"/>
          <w:rtl/>
          <w:lang w:bidi="fa-IR"/>
        </w:rPr>
        <w:footnoteReference w:id="69"/>
      </w:r>
      <w:r w:rsidRPr="00E42068">
        <w:rPr>
          <w:rFonts w:asciiTheme="majorBidi" w:hAnsiTheme="majorBidi" w:cs="B Nazanin" w:hint="cs"/>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SOUR</w:t>
      </w:r>
      <w:r w:rsidRPr="00E42068">
        <w:rPr>
          <w:rFonts w:asciiTheme="majorBidi" w:hAnsiTheme="majorBidi" w:cs="B Nazanin"/>
          <w:sz w:val="28"/>
          <w:szCs w:val="28"/>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سیستم</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OMBR</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تصفیه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بیولوژیکی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فاضلاب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صنعتی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حاوی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غلظت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بالایی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است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مناسب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نیست</w:t>
      </w:r>
      <w:r w:rsidRPr="00E42068">
        <w:rPr>
          <w:rFonts w:asciiTheme="majorBidi" w:hAnsiTheme="majorBidi" w:cs="B Nazanin"/>
          <w:sz w:val="28"/>
          <w:szCs w:val="28"/>
          <w:rtl/>
          <w:lang w:bidi="fa-IR"/>
        </w:rPr>
        <w:t>.</w:t>
      </w:r>
      <w:r w:rsidRPr="00E42068">
        <w:rPr>
          <w:rFonts w:asciiTheme="majorBidi" w:hAnsiTheme="majorBidi" w:cs="B Nazanin"/>
          <w:sz w:val="28"/>
          <w:szCs w:val="28"/>
          <w:lang w:bidi="fa-IR"/>
        </w:rPr>
        <w:t xml:space="preserve"> </w:t>
      </w:r>
      <w:r w:rsidR="00361F67" w:rsidRPr="00E42068">
        <w:rPr>
          <w:rFonts w:asciiTheme="majorBidi" w:hAnsiTheme="majorBidi" w:cs="B Nazanin" w:hint="cs"/>
          <w:sz w:val="28"/>
          <w:szCs w:val="28"/>
          <w:rtl/>
          <w:lang w:bidi="fa-IR"/>
        </w:rPr>
        <w:t>شکل 5-</w:t>
      </w:r>
      <w:r w:rsidR="00923DFE">
        <w:rPr>
          <w:rFonts w:asciiTheme="majorBidi" w:hAnsiTheme="majorBidi" w:cs="B Nazanin" w:hint="cs"/>
          <w:sz w:val="28"/>
          <w:szCs w:val="28"/>
          <w:rtl/>
          <w:lang w:bidi="fa-IR"/>
        </w:rPr>
        <w:t>7</w:t>
      </w:r>
      <w:r w:rsidR="00361F67" w:rsidRPr="00E42068">
        <w:rPr>
          <w:rFonts w:asciiTheme="majorBidi" w:hAnsiTheme="majorBidi" w:cs="B Nazanin" w:hint="cs"/>
          <w:sz w:val="28"/>
          <w:szCs w:val="28"/>
          <w:rtl/>
          <w:lang w:bidi="fa-IR"/>
        </w:rPr>
        <w:t xml:space="preserve"> مراحل حذف فلز کروم در این راکتور را از فاضلاب </w:t>
      </w:r>
      <w:r w:rsidR="0072443E" w:rsidRPr="00E42068">
        <w:rPr>
          <w:rFonts w:asciiTheme="majorBidi" w:hAnsiTheme="majorBidi" w:cs="B Nazanin" w:hint="cs"/>
          <w:sz w:val="28"/>
          <w:szCs w:val="28"/>
          <w:rtl/>
          <w:lang w:bidi="fa-IR"/>
        </w:rPr>
        <w:t>نشان می‌دهد.</w:t>
      </w:r>
    </w:p>
    <w:p w14:paraId="3E24C63A" w14:textId="77777777" w:rsidR="00361F67" w:rsidRPr="00E42068" w:rsidRDefault="00361F67" w:rsidP="000B6B90">
      <w:pPr>
        <w:bidi/>
        <w:spacing w:after="0" w:line="360" w:lineRule="auto"/>
        <w:jc w:val="center"/>
        <w:rPr>
          <w:rFonts w:asciiTheme="majorBidi" w:hAnsiTheme="majorBidi" w:cs="B Nazanin"/>
          <w:noProof/>
          <w:sz w:val="28"/>
          <w:szCs w:val="28"/>
          <w:lang w:bidi="fa-IR"/>
        </w:rPr>
      </w:pPr>
    </w:p>
    <w:p w14:paraId="4D58808A" w14:textId="75C27F1A" w:rsidR="000B6B90" w:rsidRPr="00E42068" w:rsidRDefault="000B6B90" w:rsidP="00361F67">
      <w:pPr>
        <w:bidi/>
        <w:spacing w:after="0" w:line="360" w:lineRule="auto"/>
        <w:jc w:val="center"/>
        <w:rPr>
          <w:rFonts w:asciiTheme="majorBidi" w:hAnsiTheme="majorBidi" w:cs="B Nazanin"/>
          <w:sz w:val="28"/>
          <w:szCs w:val="28"/>
          <w:lang w:bidi="fa-IR"/>
        </w:rPr>
      </w:pPr>
    </w:p>
    <w:p w14:paraId="5C6C5724" w14:textId="7843AB38" w:rsidR="000B6B90" w:rsidRPr="00E42068" w:rsidRDefault="00923DFE" w:rsidP="00A87E16">
      <w:pPr>
        <w:tabs>
          <w:tab w:val="left" w:pos="2829"/>
        </w:tabs>
        <w:bidi/>
        <w:spacing w:after="0" w:line="360" w:lineRule="auto"/>
        <w:jc w:val="center"/>
        <w:rPr>
          <w:rFonts w:asciiTheme="majorBidi" w:hAnsiTheme="majorBidi" w:cs="B Nazanin"/>
          <w:sz w:val="28"/>
          <w:szCs w:val="28"/>
          <w:lang w:bidi="fa-IR"/>
        </w:rPr>
      </w:pPr>
      <w:r>
        <w:rPr>
          <w:rFonts w:asciiTheme="majorBidi" w:hAnsiTheme="majorBidi" w:cs="B Nazanin"/>
          <w:noProof/>
          <w:sz w:val="28"/>
          <w:szCs w:val="28"/>
          <w:lang w:bidi="fa-IR"/>
        </w:rPr>
        <w:lastRenderedPageBreak/>
        <w:drawing>
          <wp:inline distT="0" distB="0" distL="0" distR="0" wp14:anchorId="570C8558" wp14:editId="6470693E">
            <wp:extent cx="3491346" cy="2186108"/>
            <wp:effectExtent l="0" t="0" r="0" b="5080"/>
            <wp:docPr id="27673309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33092" name="Picture 27673309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03609" cy="2193787"/>
                    </a:xfrm>
                    <a:prstGeom prst="rect">
                      <a:avLst/>
                    </a:prstGeom>
                  </pic:spPr>
                </pic:pic>
              </a:graphicData>
            </a:graphic>
          </wp:inline>
        </w:drawing>
      </w:r>
    </w:p>
    <w:p w14:paraId="4D1444CE" w14:textId="67DD361B" w:rsidR="00A87E16" w:rsidRPr="00E42068" w:rsidRDefault="00A87E16" w:rsidP="00A87E16">
      <w:pPr>
        <w:tabs>
          <w:tab w:val="left" w:pos="2829"/>
        </w:tabs>
        <w:bidi/>
        <w:spacing w:after="0" w:line="360" w:lineRule="auto"/>
        <w:jc w:val="center"/>
        <w:rPr>
          <w:rFonts w:asciiTheme="majorBidi" w:hAnsiTheme="majorBidi" w:cs="B Nazanin"/>
          <w:rtl/>
          <w:lang w:bidi="fa-IR"/>
        </w:rPr>
      </w:pPr>
      <w:r w:rsidRPr="00E42068">
        <w:rPr>
          <w:rFonts w:asciiTheme="majorBidi" w:hAnsiTheme="majorBidi" w:cs="B Nazanin" w:hint="cs"/>
          <w:rtl/>
          <w:lang w:bidi="fa-IR"/>
        </w:rPr>
        <w:t>شکل 5-</w:t>
      </w:r>
      <w:r w:rsidR="00923DFE">
        <w:rPr>
          <w:rFonts w:asciiTheme="majorBidi" w:hAnsiTheme="majorBidi" w:cs="B Nazanin" w:hint="cs"/>
          <w:rtl/>
          <w:lang w:bidi="fa-IR"/>
        </w:rPr>
        <w:t>7</w:t>
      </w:r>
      <w:r w:rsidRPr="00E42068">
        <w:rPr>
          <w:rFonts w:asciiTheme="majorBidi" w:hAnsiTheme="majorBidi" w:cs="B Nazanin" w:hint="cs"/>
          <w:rtl/>
          <w:lang w:bidi="fa-IR"/>
        </w:rPr>
        <w:t xml:space="preserve"> </w:t>
      </w:r>
      <w:r w:rsidR="00717569" w:rsidRPr="00E42068">
        <w:rPr>
          <w:rFonts w:asciiTheme="majorBidi" w:hAnsiTheme="majorBidi" w:cs="B Nazanin" w:hint="cs"/>
          <w:rtl/>
          <w:lang w:bidi="fa-IR"/>
        </w:rPr>
        <w:t>بیوراکتور</w:t>
      </w:r>
      <w:r w:rsidR="00717569" w:rsidRPr="00E42068">
        <w:rPr>
          <w:rFonts w:asciiTheme="majorBidi" w:hAnsiTheme="majorBidi" w:cs="B Nazanin"/>
          <w:rtl/>
          <w:lang w:bidi="fa-IR"/>
        </w:rPr>
        <w:t xml:space="preserve"> </w:t>
      </w:r>
      <w:r w:rsidR="00717569" w:rsidRPr="00E42068">
        <w:rPr>
          <w:rFonts w:asciiTheme="majorBidi" w:hAnsiTheme="majorBidi" w:cs="B Nazanin" w:hint="cs"/>
          <w:rtl/>
          <w:lang w:bidi="fa-IR"/>
        </w:rPr>
        <w:t>غشایی</w:t>
      </w:r>
      <w:r w:rsidR="00717569" w:rsidRPr="00E42068">
        <w:rPr>
          <w:rFonts w:asciiTheme="majorBidi" w:hAnsiTheme="majorBidi" w:cs="B Nazanin"/>
          <w:rtl/>
          <w:lang w:bidi="fa-IR"/>
        </w:rPr>
        <w:t xml:space="preserve"> </w:t>
      </w:r>
      <w:r w:rsidR="00717569" w:rsidRPr="00E42068">
        <w:rPr>
          <w:rFonts w:asciiTheme="majorBidi" w:hAnsiTheme="majorBidi" w:cs="B Nazanin" w:hint="cs"/>
          <w:rtl/>
          <w:lang w:bidi="fa-IR"/>
        </w:rPr>
        <w:t>اسمزی</w:t>
      </w:r>
      <w:r w:rsidR="00717569" w:rsidRPr="00E42068">
        <w:rPr>
          <w:rFonts w:asciiTheme="majorBidi" w:hAnsiTheme="majorBidi" w:cs="B Nazanin"/>
          <w:lang w:bidi="fa-IR"/>
        </w:rPr>
        <w:t>(OMBR)</w:t>
      </w:r>
    </w:p>
    <w:p w14:paraId="546FBA72" w14:textId="7510AF41" w:rsidR="003C6900" w:rsidRPr="00E42068" w:rsidRDefault="003C6900" w:rsidP="00A87E16">
      <w:pPr>
        <w:bidi/>
        <w:spacing w:after="0" w:line="360" w:lineRule="auto"/>
        <w:jc w:val="both"/>
        <w:rPr>
          <w:rFonts w:asciiTheme="majorBidi" w:hAnsiTheme="majorBidi" w:cs="B Nazanin"/>
          <w:sz w:val="24"/>
          <w:szCs w:val="24"/>
          <w:rtl/>
          <w:lang w:bidi="fa-IR"/>
        </w:rPr>
      </w:pPr>
      <w:r w:rsidRPr="00E42068">
        <w:rPr>
          <w:rFonts w:asciiTheme="majorBidi" w:hAnsiTheme="majorBidi" w:cs="B Nazanin"/>
          <w:sz w:val="24"/>
          <w:szCs w:val="24"/>
          <w:lang w:bidi="fa-IR"/>
        </w:rPr>
        <w:t>Ji</w:t>
      </w:r>
      <w:r w:rsidRPr="00E42068">
        <w:rPr>
          <w:rFonts w:asciiTheme="majorBidi" w:hAnsiTheme="majorBidi" w:cs="B Nazanin" w:hint="cs"/>
          <w:sz w:val="24"/>
          <w:szCs w:val="24"/>
          <w:rtl/>
          <w:lang w:bidi="fa-IR"/>
        </w:rPr>
        <w:t xml:space="preserve"> </w:t>
      </w:r>
      <w:r w:rsidRPr="00E42068">
        <w:rPr>
          <w:rFonts w:asciiTheme="majorBidi" w:hAnsiTheme="majorBidi" w:cs="B Nazanin" w:hint="cs"/>
          <w:sz w:val="28"/>
          <w:szCs w:val="28"/>
          <w:rtl/>
          <w:lang w:bidi="fa-IR"/>
        </w:rPr>
        <w:t xml:space="preserve">و همکاران در سال </w:t>
      </w:r>
      <w:r w:rsidR="00A62A9D" w:rsidRPr="00E42068">
        <w:rPr>
          <w:rFonts w:asciiTheme="majorBidi" w:hAnsiTheme="majorBidi" w:cs="B Nazanin"/>
          <w:sz w:val="24"/>
          <w:szCs w:val="24"/>
          <w:lang w:bidi="fa-IR"/>
        </w:rPr>
        <w:t>2020</w:t>
      </w:r>
      <w:r w:rsidRPr="00E42068">
        <w:rPr>
          <w:rFonts w:asciiTheme="majorBidi" w:hAnsiTheme="majorBidi" w:cs="B Nazanin" w:hint="cs"/>
          <w:sz w:val="28"/>
          <w:szCs w:val="28"/>
          <w:rtl/>
          <w:lang w:bidi="fa-IR"/>
        </w:rPr>
        <w:t xml:space="preserve">، برای حذف کروم شش ظرفیتی از فاضلاب نساجی، توسط </w:t>
      </w:r>
      <w:r w:rsidRPr="00E42068">
        <w:rPr>
          <w:rFonts w:asciiTheme="majorBidi" w:hAnsiTheme="majorBidi" w:cs="B Nazanin"/>
          <w:sz w:val="24"/>
          <w:szCs w:val="24"/>
          <w:lang w:bidi="fa-IR"/>
        </w:rPr>
        <w:t>MBR</w:t>
      </w:r>
      <w:r w:rsidRPr="00E42068">
        <w:rPr>
          <w:rFonts w:asciiTheme="majorBidi" w:hAnsiTheme="majorBidi" w:cs="B Nazanin" w:hint="cs"/>
          <w:sz w:val="28"/>
          <w:szCs w:val="28"/>
          <w:rtl/>
          <w:lang w:bidi="fa-IR"/>
        </w:rPr>
        <w:t xml:space="preserve">، از باکتری </w:t>
      </w:r>
      <w:r w:rsidRPr="00E42068">
        <w:rPr>
          <w:rFonts w:asciiTheme="majorBidi" w:hAnsiTheme="majorBidi" w:cs="B Nazanin"/>
          <w:i/>
          <w:iCs/>
          <w:sz w:val="24"/>
          <w:szCs w:val="24"/>
          <w:lang w:bidi="fa-IR"/>
        </w:rPr>
        <w:t xml:space="preserve">Aeromonas </w:t>
      </w:r>
      <w:proofErr w:type="spellStart"/>
      <w:r w:rsidRPr="00E42068">
        <w:rPr>
          <w:rFonts w:asciiTheme="majorBidi" w:hAnsiTheme="majorBidi" w:cs="B Nazanin"/>
          <w:i/>
          <w:iCs/>
          <w:sz w:val="24"/>
          <w:szCs w:val="24"/>
          <w:lang w:bidi="fa-IR"/>
        </w:rPr>
        <w:t>hydrophila</w:t>
      </w:r>
      <w:proofErr w:type="spellEnd"/>
      <w:r w:rsidRPr="00E42068">
        <w:rPr>
          <w:rFonts w:asciiTheme="majorBidi" w:hAnsiTheme="majorBidi" w:cs="B Nazanin"/>
          <w:sz w:val="24"/>
          <w:szCs w:val="24"/>
          <w:lang w:bidi="fa-IR"/>
        </w:rPr>
        <w:t xml:space="preserve"> LZMG14</w:t>
      </w:r>
      <w:r w:rsidRPr="00E42068">
        <w:rPr>
          <w:rFonts w:asciiTheme="majorBidi" w:hAnsiTheme="majorBidi" w:cs="B Nazanin" w:hint="cs"/>
          <w:sz w:val="28"/>
          <w:szCs w:val="28"/>
          <w:rtl/>
          <w:lang w:bidi="fa-IR"/>
        </w:rPr>
        <w:t xml:space="preserve"> برای افزایش قدرت </w:t>
      </w:r>
      <w:r w:rsidR="003A1A99" w:rsidRPr="00E42068">
        <w:rPr>
          <w:rFonts w:asciiTheme="majorBidi" w:hAnsiTheme="majorBidi" w:cs="B Nazanin" w:hint="cs"/>
          <w:sz w:val="28"/>
          <w:szCs w:val="28"/>
          <w:rtl/>
          <w:lang w:bidi="fa-IR"/>
        </w:rPr>
        <w:t>بیولوژیک</w:t>
      </w:r>
      <w:r w:rsidRPr="00E42068">
        <w:rPr>
          <w:rFonts w:asciiTheme="majorBidi" w:hAnsiTheme="majorBidi" w:cs="B Nazanin" w:hint="cs"/>
          <w:sz w:val="28"/>
          <w:szCs w:val="28"/>
          <w:rtl/>
          <w:lang w:bidi="fa-IR"/>
        </w:rPr>
        <w:t xml:space="preserve"> لجن فعال استفاده کردند. 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سیستم</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90%</w:t>
      </w:r>
      <w:r w:rsidRPr="00E42068">
        <w:rPr>
          <w:rFonts w:asciiTheme="majorBidi" w:hAnsiTheme="majorBidi" w:cs="B Nazanin" w:hint="cs"/>
          <w:sz w:val="28"/>
          <w:szCs w:val="28"/>
          <w:rtl/>
          <w:lang w:bidi="fa-IR"/>
        </w:rPr>
        <w:t xml:space="preserve"> </w:t>
      </w:r>
      <w:r w:rsidRPr="00E42068">
        <w:rPr>
          <w:rFonts w:asciiTheme="majorBidi" w:hAnsiTheme="majorBidi" w:cs="B Nazanin"/>
          <w:sz w:val="28"/>
          <w:szCs w:val="28"/>
          <w:lang w:bidi="fa-IR"/>
        </w:rPr>
        <w:t>Cr (VI)</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مدت</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12</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ساعت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فاضلاب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نساجی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علاوه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این،</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LZ-MG14</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لجن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فعال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نشین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نقش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مهمی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Cr</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VI</w:t>
      </w:r>
      <w:r w:rsidRPr="00E42068">
        <w:rPr>
          <w:rFonts w:asciiTheme="majorBidi" w:hAnsiTheme="majorBidi" w:cs="B Nazanin"/>
          <w:sz w:val="28"/>
          <w:szCs w:val="28"/>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داشت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 نتیجه،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تقویت</w:t>
      </w:r>
      <w:r w:rsidRPr="00E42068">
        <w:rPr>
          <w:rFonts w:asciiTheme="majorBidi" w:hAnsiTheme="majorBidi" w:cs="B Nazanin"/>
          <w:sz w:val="28"/>
          <w:szCs w:val="28"/>
          <w:rtl/>
          <w:lang w:bidi="fa-IR"/>
        </w:rPr>
        <w:t xml:space="preserve"> </w:t>
      </w:r>
      <w:r w:rsidR="003A1A99" w:rsidRPr="00E42068">
        <w:rPr>
          <w:rFonts w:asciiTheme="majorBidi" w:hAnsiTheme="majorBidi" w:cs="B Nazanin" w:hint="cs"/>
          <w:sz w:val="28"/>
          <w:szCs w:val="28"/>
          <w:rtl/>
          <w:lang w:bidi="fa-IR"/>
        </w:rPr>
        <w:t>بیولوژیک</w:t>
      </w:r>
      <w:r w:rsidRPr="00E42068">
        <w:rPr>
          <w:rFonts w:asciiTheme="majorBidi" w:hAnsiTheme="majorBidi" w:cs="B Nazanin" w:hint="cs"/>
          <w:sz w:val="28"/>
          <w:szCs w:val="28"/>
          <w:rtl/>
          <w:lang w:bidi="fa-IR"/>
        </w:rPr>
        <w:t xml:space="preserve"> باکتری</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LZ-MG14</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عملکرد</w:t>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MBR</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افزایش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راندمان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شش ظرفیتی، افزایش داد.</w:t>
      </w:r>
    </w:p>
    <w:p w14:paraId="5D50793C" w14:textId="77777777" w:rsidR="003C6900" w:rsidRPr="00E42068" w:rsidRDefault="003C6900" w:rsidP="003C6900">
      <w:pPr>
        <w:bidi/>
        <w:spacing w:after="0" w:line="360" w:lineRule="auto"/>
        <w:jc w:val="both"/>
        <w:rPr>
          <w:rFonts w:asciiTheme="majorBidi" w:hAnsiTheme="majorBidi" w:cs="B Nazanin"/>
          <w:sz w:val="28"/>
          <w:szCs w:val="28"/>
          <w:rtl/>
          <w:lang w:bidi="fa-IR"/>
        </w:rPr>
      </w:pPr>
    </w:p>
    <w:p w14:paraId="18FA8F87" w14:textId="77777777" w:rsidR="003C6900" w:rsidRPr="00E42068" w:rsidRDefault="003C6900" w:rsidP="003C6900">
      <w:pPr>
        <w:pStyle w:val="Heading2"/>
        <w:bidi/>
        <w:rPr>
          <w:rFonts w:cs="B Nazanin"/>
          <w:sz w:val="48"/>
          <w:szCs w:val="36"/>
          <w:rtl/>
          <w:lang w:bidi="fa-IR"/>
        </w:rPr>
      </w:pPr>
      <w:bookmarkStart w:id="41" w:name="_Toc153621638"/>
      <w:r w:rsidRPr="00E42068">
        <w:rPr>
          <w:rFonts w:cs="B Nazanin" w:hint="cs"/>
          <w:sz w:val="48"/>
          <w:szCs w:val="36"/>
          <w:rtl/>
          <w:lang w:bidi="fa-IR"/>
        </w:rPr>
        <w:t>7-5 فتوبیوراکتور</w:t>
      </w:r>
      <w:bookmarkEnd w:id="41"/>
    </w:p>
    <w:p w14:paraId="5CC26E8F" w14:textId="38048C19" w:rsidR="00377183" w:rsidRPr="00E42068" w:rsidRDefault="00377183" w:rsidP="000C211F">
      <w:pPr>
        <w:bidi/>
        <w:spacing w:after="0" w:line="360" w:lineRule="auto"/>
        <w:jc w:val="both"/>
        <w:rPr>
          <w:rFonts w:asciiTheme="majorBidi" w:hAnsiTheme="majorBidi" w:cs="B Nazanin"/>
          <w:sz w:val="28"/>
          <w:szCs w:val="28"/>
          <w:rtl/>
          <w:lang w:bidi="fa-IR"/>
        </w:rPr>
      </w:pPr>
      <w:r w:rsidRPr="00E42068">
        <w:rPr>
          <w:rFonts w:asciiTheme="majorBidi" w:hAnsiTheme="majorBidi" w:cs="B Nazanin" w:hint="cs"/>
          <w:sz w:val="28"/>
          <w:szCs w:val="28"/>
          <w:rtl/>
          <w:lang w:bidi="fa-IR"/>
        </w:rPr>
        <w:t xml:space="preserve">فتوبیوراکتورها </w:t>
      </w:r>
      <w:r w:rsidRPr="00E42068">
        <w:rPr>
          <w:rFonts w:asciiTheme="majorBidi" w:hAnsiTheme="majorBidi" w:cs="B Nazanin"/>
          <w:sz w:val="28"/>
          <w:szCs w:val="28"/>
          <w:lang w:bidi="fa-IR"/>
        </w:rPr>
        <w:t>(</w:t>
      </w:r>
      <w:r w:rsidRPr="00E42068">
        <w:rPr>
          <w:rFonts w:asciiTheme="majorBidi" w:hAnsiTheme="majorBidi" w:cstheme="majorBidi"/>
          <w:sz w:val="24"/>
          <w:szCs w:val="24"/>
          <w:lang w:bidi="fa-IR"/>
        </w:rPr>
        <w:t>PBRs</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سیستم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هایی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کشت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میکروارگانیسم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فوتوتروف</w:t>
      </w:r>
      <w:r w:rsidRPr="00E42068">
        <w:rPr>
          <w:rStyle w:val="FootnoteReference"/>
          <w:rFonts w:asciiTheme="majorBidi" w:hAnsiTheme="majorBidi" w:cs="B Nazanin"/>
          <w:sz w:val="28"/>
          <w:szCs w:val="28"/>
          <w:rtl/>
          <w:lang w:bidi="fa-IR"/>
        </w:rPr>
        <w:footnoteReference w:id="70"/>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هستند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منابع</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فتوسنتز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استفاده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کنند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طور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معمول،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میکروارگانیسم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کشت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فتوبیوراکتورها، شامل: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جلبک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میکروجلبک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سیانوباکتری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هستند</w:t>
      </w:r>
      <w:r w:rsidRPr="00E42068">
        <w:rPr>
          <w:rFonts w:asciiTheme="majorBidi" w:hAnsiTheme="majorBidi" w:cs="B Nazanin"/>
          <w:sz w:val="28"/>
          <w:szCs w:val="28"/>
          <w:rtl/>
          <w:lang w:bidi="fa-IR"/>
        </w:rPr>
        <w:t>.</w:t>
      </w:r>
      <w:r w:rsidRPr="00E42068">
        <w:rPr>
          <w:rFonts w:asciiTheme="majorBidi" w:hAnsiTheme="majorBidi" w:cs="B Nazanin"/>
          <w:sz w:val="24"/>
          <w:szCs w:val="24"/>
          <w:lang w:bidi="fa-IR"/>
        </w:rPr>
        <w:t>PBR</w:t>
      </w:r>
      <w:r w:rsidR="000C211F" w:rsidRPr="00E42068">
        <w:rPr>
          <w:rFonts w:asciiTheme="majorBidi" w:hAnsiTheme="majorBidi" w:cs="B Nazanin"/>
          <w:sz w:val="24"/>
          <w:szCs w:val="24"/>
          <w:lang w:bidi="fa-IR"/>
        </w:rPr>
        <w:t xml:space="preserve"> </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معمولاً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دسته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طبقه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بندی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شوند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سیستم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lastRenderedPageBreak/>
        <w:t>شامل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حوضچه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دایره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حوضچه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Raceway</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باشند 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سیستم‌های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بسته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شامل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لوله‌ای</w:t>
      </w:r>
      <w:r w:rsidRPr="00E42068">
        <w:rPr>
          <w:rStyle w:val="FootnoteReference"/>
          <w:rFonts w:asciiTheme="majorBidi" w:hAnsiTheme="majorBidi" w:cs="B Nazanin"/>
          <w:sz w:val="28"/>
          <w:szCs w:val="28"/>
          <w:rtl/>
          <w:lang w:bidi="fa-IR"/>
        </w:rPr>
        <w:footnoteReference w:id="71"/>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صفحه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تخت</w:t>
      </w:r>
      <w:r w:rsidRPr="00E42068">
        <w:rPr>
          <w:rStyle w:val="FootnoteReference"/>
          <w:rFonts w:asciiTheme="majorBidi" w:hAnsiTheme="majorBidi" w:cs="B Nazanin"/>
          <w:sz w:val="28"/>
          <w:szCs w:val="28"/>
          <w:rtl/>
          <w:lang w:bidi="fa-IR"/>
        </w:rPr>
        <w:footnoteReference w:id="72"/>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ستون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حباب‌دار</w:t>
      </w:r>
      <w:r w:rsidRPr="00E42068">
        <w:rPr>
          <w:rStyle w:val="FootnoteReference"/>
          <w:rFonts w:asciiTheme="majorBidi" w:hAnsiTheme="majorBidi" w:cs="B Nazanin"/>
          <w:sz w:val="28"/>
          <w:szCs w:val="28"/>
          <w:rtl/>
          <w:lang w:bidi="fa-IR"/>
        </w:rPr>
        <w:footnoteReference w:id="73"/>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ایرلیفت</w:t>
      </w:r>
      <w:r w:rsidRPr="00E42068">
        <w:rPr>
          <w:rStyle w:val="FootnoteReference"/>
          <w:rFonts w:asciiTheme="majorBidi" w:hAnsiTheme="majorBidi" w:cs="B Nazanin"/>
          <w:sz w:val="28"/>
          <w:szCs w:val="28"/>
          <w:rtl/>
          <w:lang w:bidi="fa-IR"/>
        </w:rPr>
        <w:footnoteReference w:id="74"/>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فرمانتورهای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هتروتروف</w:t>
      </w:r>
      <w:r w:rsidRPr="00E42068">
        <w:rPr>
          <w:rStyle w:val="FootnoteReference"/>
          <w:rFonts w:asciiTheme="majorBidi" w:hAnsiTheme="majorBidi" w:cs="B Nazanin"/>
          <w:sz w:val="28"/>
          <w:szCs w:val="28"/>
          <w:rtl/>
          <w:lang w:bidi="fa-IR"/>
        </w:rPr>
        <w:footnoteReference w:id="75"/>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هستند</w:t>
      </w:r>
      <w:r w:rsidRPr="00E42068">
        <w:rPr>
          <w:rFonts w:asciiTheme="majorBidi" w:hAnsiTheme="majorBidi" w:cs="B Nazanin"/>
          <w:sz w:val="28"/>
          <w:szCs w:val="28"/>
          <w:rtl/>
          <w:lang w:bidi="fa-IR"/>
        </w:rPr>
        <w:t>.</w:t>
      </w:r>
      <w:r w:rsidRPr="00E42068">
        <w:rPr>
          <w:rFonts w:asciiTheme="majorBidi" w:hAnsiTheme="majorBidi" w:cs="B Nazanin" w:hint="cs"/>
          <w:sz w:val="28"/>
          <w:szCs w:val="28"/>
          <w:rtl/>
          <w:lang w:bidi="fa-IR"/>
        </w:rPr>
        <w:t xml:space="preserve"> </w:t>
      </w:r>
    </w:p>
    <w:p w14:paraId="2A183ADE" w14:textId="77777777" w:rsidR="00377183" w:rsidRPr="00E42068" w:rsidRDefault="00377183" w:rsidP="00377183">
      <w:pPr>
        <w:bidi/>
        <w:spacing w:after="0" w:line="360" w:lineRule="auto"/>
        <w:jc w:val="both"/>
        <w:rPr>
          <w:rFonts w:asciiTheme="majorBidi" w:hAnsiTheme="majorBidi" w:cs="B Nazanin"/>
          <w:sz w:val="28"/>
          <w:szCs w:val="28"/>
          <w:rtl/>
          <w:lang w:bidi="fa-IR"/>
        </w:rPr>
      </w:pPr>
      <w:r w:rsidRPr="00E42068">
        <w:rPr>
          <w:rFonts w:asciiTheme="majorBidi" w:hAnsiTheme="majorBidi" w:cs="B Nazanin" w:hint="cs"/>
          <w:sz w:val="28"/>
          <w:szCs w:val="28"/>
          <w:rtl/>
          <w:lang w:bidi="fa-IR"/>
        </w:rPr>
        <w:t>سیستم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بسته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مقیاس</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صنعتی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تصفیه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دلیل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امکان ایجاد شرایط</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بهینه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میکروارگانیسم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کارآمدتر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هستند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سیستم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بسته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کنترل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فیزیکی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شیمیایی،</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pH</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دما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آلودگی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مناسب تر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هستند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اگرچه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سیستم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مقرون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صرفه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هستند،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اما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احتمال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آلودگی توسط</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میکروارگانیسم های مهاجم، وجود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 xml:space="preserve">دارد. </w:t>
      </w:r>
    </w:p>
    <w:p w14:paraId="7E972518" w14:textId="533897CC" w:rsidR="00377183" w:rsidRPr="00E42068" w:rsidRDefault="00377183" w:rsidP="00377183">
      <w:pPr>
        <w:bidi/>
        <w:spacing w:after="0" w:line="360" w:lineRule="auto"/>
        <w:jc w:val="both"/>
        <w:rPr>
          <w:rFonts w:asciiTheme="majorBidi" w:hAnsiTheme="majorBidi" w:cs="B Nazanin"/>
          <w:sz w:val="28"/>
          <w:szCs w:val="28"/>
          <w:rtl/>
          <w:lang w:bidi="fa-IR"/>
        </w:rPr>
      </w:pPr>
      <w:r w:rsidRPr="00E42068">
        <w:rPr>
          <w:rFonts w:asciiTheme="majorBidi" w:hAnsiTheme="majorBidi" w:cs="B Nazanin" w:hint="cs"/>
          <w:sz w:val="28"/>
          <w:szCs w:val="28"/>
          <w:rtl/>
          <w:lang w:bidi="fa-IR"/>
        </w:rPr>
        <w:t>یکی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میکروارگانیسم‌هایی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پتانسیل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تصفیه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پساب‌های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صنعتی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آلاینده‌هایی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مانند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فلزات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سنگین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میکروجلبک‌ها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هستند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ساخت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فتوبیوراکتور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می‌تواند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پارامترهای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تأثیرگذار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سرعت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رشد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میکروجلبک‌ها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نتیجه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راندمان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آلاینده‌ها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مؤثر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باشد</w:t>
      </w:r>
      <w:r w:rsidRPr="00E42068">
        <w:rPr>
          <w:rFonts w:asciiTheme="majorBidi" w:hAnsiTheme="majorBidi" w:cs="B Nazanin"/>
          <w:sz w:val="28"/>
          <w:szCs w:val="28"/>
          <w:rtl/>
          <w:lang w:bidi="fa-IR"/>
        </w:rPr>
        <w:t>.</w:t>
      </w:r>
      <w:r w:rsidRPr="00E42068">
        <w:rPr>
          <w:rFonts w:asciiTheme="majorBidi" w:hAnsiTheme="majorBidi" w:cs="B Nazanin"/>
          <w:sz w:val="28"/>
          <w:szCs w:val="28"/>
          <w:lang w:bidi="fa-IR"/>
        </w:rPr>
        <w:t xml:space="preserve"> </w:t>
      </w:r>
      <w:bookmarkStart w:id="42" w:name="_Hlk154835747"/>
      <w:r w:rsidR="003C4BCD" w:rsidRPr="00E42068">
        <w:rPr>
          <w:rFonts w:asciiTheme="majorBidi" w:hAnsiTheme="majorBidi" w:cs="B Nazanin" w:hint="cs"/>
          <w:sz w:val="28"/>
          <w:szCs w:val="28"/>
          <w:rtl/>
          <w:lang w:bidi="fa-IR"/>
        </w:rPr>
        <w:t>شکل 5-</w:t>
      </w:r>
      <w:r w:rsidR="00923DFE">
        <w:rPr>
          <w:rFonts w:asciiTheme="majorBidi" w:hAnsiTheme="majorBidi" w:cs="B Nazanin" w:hint="cs"/>
          <w:sz w:val="28"/>
          <w:szCs w:val="28"/>
          <w:rtl/>
          <w:lang w:bidi="fa-IR"/>
        </w:rPr>
        <w:t>8</w:t>
      </w:r>
      <w:r w:rsidR="003C4BCD" w:rsidRPr="00E42068">
        <w:rPr>
          <w:rFonts w:asciiTheme="majorBidi" w:hAnsiTheme="majorBidi" w:cs="B Nazanin" w:hint="cs"/>
          <w:sz w:val="28"/>
          <w:szCs w:val="28"/>
          <w:rtl/>
          <w:lang w:bidi="fa-IR"/>
        </w:rPr>
        <w:t xml:space="preserve"> انواع فتو</w:t>
      </w:r>
      <w:r w:rsidR="00923DFE">
        <w:rPr>
          <w:rFonts w:asciiTheme="majorBidi" w:hAnsiTheme="majorBidi" w:cs="B Nazanin" w:hint="cs"/>
          <w:sz w:val="28"/>
          <w:szCs w:val="28"/>
          <w:rtl/>
          <w:lang w:bidi="fa-IR"/>
        </w:rPr>
        <w:t>ب</w:t>
      </w:r>
      <w:r w:rsidR="003C4BCD" w:rsidRPr="00E42068">
        <w:rPr>
          <w:rFonts w:asciiTheme="majorBidi" w:hAnsiTheme="majorBidi" w:cs="B Nazanin" w:hint="cs"/>
          <w:sz w:val="28"/>
          <w:szCs w:val="28"/>
          <w:rtl/>
          <w:lang w:bidi="fa-IR"/>
        </w:rPr>
        <w:t>یوراکتورها را نشان می</w:t>
      </w:r>
      <w:r w:rsidR="003C4BCD" w:rsidRPr="00E42068">
        <w:rPr>
          <w:rFonts w:asciiTheme="majorBidi" w:hAnsiTheme="majorBidi" w:cs="B Nazanin" w:hint="cs"/>
          <w:sz w:val="28"/>
          <w:szCs w:val="28"/>
          <w:rtl/>
          <w:cs/>
          <w:lang w:bidi="fa-IR"/>
        </w:rPr>
        <w:t>‎دهد.</w:t>
      </w:r>
    </w:p>
    <w:p w14:paraId="0BB5844B" w14:textId="1A0776E3" w:rsidR="003C4BCD" w:rsidRPr="00E42068" w:rsidRDefault="00615179" w:rsidP="00E42068">
      <w:pPr>
        <w:bidi/>
        <w:spacing w:after="0" w:line="360" w:lineRule="auto"/>
        <w:jc w:val="center"/>
        <w:rPr>
          <w:rFonts w:asciiTheme="majorBidi" w:hAnsiTheme="majorBidi" w:cs="B Nazanin"/>
          <w:sz w:val="28"/>
          <w:szCs w:val="28"/>
          <w:rtl/>
          <w:lang w:bidi="fa-IR"/>
        </w:rPr>
      </w:pPr>
      <w:r w:rsidRPr="00E42068">
        <w:rPr>
          <w:rFonts w:asciiTheme="majorBidi" w:hAnsiTheme="majorBidi" w:cs="B Nazanin"/>
          <w:noProof/>
          <w:sz w:val="28"/>
          <w:szCs w:val="28"/>
          <w:rtl/>
        </w:rPr>
        <w:drawing>
          <wp:inline distT="0" distB="0" distL="0" distR="0" wp14:anchorId="1EB22D89" wp14:editId="424CA6DA">
            <wp:extent cx="5730240" cy="3520440"/>
            <wp:effectExtent l="0" t="0" r="3810" b="3810"/>
            <wp:docPr id="6741200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120035" name="Picture 674120035"/>
                    <pic:cNvPicPr/>
                  </pic:nvPicPr>
                  <pic:blipFill>
                    <a:blip r:embed="rId32">
                      <a:extLst>
                        <a:ext uri="{28A0092B-C50C-407E-A947-70E740481C1C}">
                          <a14:useLocalDpi xmlns:a14="http://schemas.microsoft.com/office/drawing/2010/main" val="0"/>
                        </a:ext>
                      </a:extLst>
                    </a:blip>
                    <a:stretch>
                      <a:fillRect/>
                    </a:stretch>
                  </pic:blipFill>
                  <pic:spPr>
                    <a:xfrm>
                      <a:off x="0" y="0"/>
                      <a:ext cx="5730240" cy="3520440"/>
                    </a:xfrm>
                    <a:prstGeom prst="rect">
                      <a:avLst/>
                    </a:prstGeom>
                  </pic:spPr>
                </pic:pic>
              </a:graphicData>
            </a:graphic>
          </wp:inline>
        </w:drawing>
      </w:r>
    </w:p>
    <w:p w14:paraId="7E3AD852" w14:textId="4798BBC2" w:rsidR="003C4BCD" w:rsidRPr="00E42068" w:rsidRDefault="003C4BCD" w:rsidP="00E42068">
      <w:pPr>
        <w:bidi/>
        <w:spacing w:after="0" w:line="360" w:lineRule="auto"/>
        <w:jc w:val="center"/>
        <w:rPr>
          <w:rFonts w:asciiTheme="majorBidi" w:hAnsiTheme="majorBidi" w:cs="B Nazanin"/>
          <w:rtl/>
          <w:lang w:bidi="fa-IR"/>
        </w:rPr>
      </w:pPr>
      <w:r w:rsidRPr="00E42068">
        <w:rPr>
          <w:rFonts w:asciiTheme="majorBidi" w:hAnsiTheme="majorBidi" w:cs="B Nazanin" w:hint="cs"/>
          <w:rtl/>
          <w:lang w:bidi="fa-IR"/>
        </w:rPr>
        <w:t>شکل 5-</w:t>
      </w:r>
      <w:r w:rsidR="00923DFE">
        <w:rPr>
          <w:rFonts w:asciiTheme="majorBidi" w:hAnsiTheme="majorBidi" w:cs="B Nazanin" w:hint="cs"/>
          <w:rtl/>
          <w:lang w:bidi="fa-IR"/>
        </w:rPr>
        <w:t>8</w:t>
      </w:r>
      <w:r w:rsidRPr="00E42068">
        <w:rPr>
          <w:rFonts w:asciiTheme="majorBidi" w:hAnsiTheme="majorBidi" w:cs="B Nazanin" w:hint="cs"/>
          <w:rtl/>
          <w:lang w:bidi="fa-IR"/>
        </w:rPr>
        <w:t xml:space="preserve"> </w:t>
      </w:r>
      <w:r w:rsidR="00923DFE">
        <w:rPr>
          <w:rFonts w:asciiTheme="majorBidi" w:hAnsiTheme="majorBidi" w:cs="B Nazanin"/>
          <w:lang w:bidi="fa-IR"/>
        </w:rPr>
        <w:t>A)</w:t>
      </w:r>
      <w:r w:rsidR="00923DFE">
        <w:rPr>
          <w:rFonts w:asciiTheme="majorBidi" w:hAnsiTheme="majorBidi" w:cs="B Nazanin" w:hint="cs"/>
          <w:rtl/>
          <w:lang w:bidi="fa-IR"/>
        </w:rPr>
        <w:t xml:space="preserve">) سیستم‌های باز </w:t>
      </w:r>
      <w:r w:rsidR="00923DFE">
        <w:rPr>
          <w:rFonts w:asciiTheme="majorBidi" w:hAnsiTheme="majorBidi" w:cs="B Nazanin"/>
          <w:lang w:bidi="fa-IR"/>
        </w:rPr>
        <w:t>(B)</w:t>
      </w:r>
      <w:r w:rsidR="00923DFE">
        <w:rPr>
          <w:rFonts w:asciiTheme="majorBidi" w:hAnsiTheme="majorBidi" w:cs="B Nazanin" w:hint="cs"/>
          <w:rtl/>
          <w:lang w:bidi="fa-IR"/>
        </w:rPr>
        <w:t xml:space="preserve"> سیستم‌های </w:t>
      </w:r>
      <w:r w:rsidR="00615179">
        <w:rPr>
          <w:rFonts w:asciiTheme="majorBidi" w:hAnsiTheme="majorBidi" w:cs="B Nazanin" w:hint="cs"/>
          <w:rtl/>
          <w:lang w:bidi="fa-IR"/>
        </w:rPr>
        <w:t>صفحه تخت</w:t>
      </w:r>
      <w:r w:rsidR="00923DFE">
        <w:rPr>
          <w:rFonts w:asciiTheme="majorBidi" w:hAnsiTheme="majorBidi" w:cs="B Nazanin" w:hint="cs"/>
          <w:rtl/>
          <w:lang w:bidi="fa-IR"/>
        </w:rPr>
        <w:t xml:space="preserve"> </w:t>
      </w:r>
      <w:r w:rsidR="00923DFE">
        <w:rPr>
          <w:rFonts w:asciiTheme="majorBidi" w:hAnsiTheme="majorBidi" w:cs="B Nazanin"/>
          <w:lang w:bidi="fa-IR"/>
        </w:rPr>
        <w:t>(C)</w:t>
      </w:r>
      <w:r w:rsidR="00923DFE">
        <w:rPr>
          <w:rFonts w:asciiTheme="majorBidi" w:hAnsiTheme="majorBidi" w:cs="B Nazanin" w:hint="cs"/>
          <w:rtl/>
          <w:lang w:bidi="fa-IR"/>
        </w:rPr>
        <w:t xml:space="preserve"> </w:t>
      </w:r>
      <w:r w:rsidR="008360EF">
        <w:rPr>
          <w:rFonts w:asciiTheme="majorBidi" w:hAnsiTheme="majorBidi" w:cs="B Nazanin" w:hint="cs"/>
          <w:rtl/>
          <w:lang w:bidi="fa-IR"/>
        </w:rPr>
        <w:t>سیستم‌های</w:t>
      </w:r>
      <w:r w:rsidR="00615179">
        <w:rPr>
          <w:rFonts w:asciiTheme="majorBidi" w:hAnsiTheme="majorBidi" w:cs="B Nazanin" w:hint="cs"/>
          <w:rtl/>
          <w:lang w:bidi="fa-IR"/>
        </w:rPr>
        <w:t xml:space="preserve"> ایرلیفت</w:t>
      </w:r>
      <w:r w:rsidR="008360EF">
        <w:rPr>
          <w:rFonts w:asciiTheme="majorBidi" w:hAnsiTheme="majorBidi" w:cs="B Nazanin" w:hint="cs"/>
          <w:rtl/>
          <w:lang w:bidi="fa-IR"/>
        </w:rPr>
        <w:t xml:space="preserve"> </w:t>
      </w:r>
      <w:r w:rsidR="008360EF">
        <w:rPr>
          <w:rFonts w:asciiTheme="majorBidi" w:hAnsiTheme="majorBidi" w:cs="B Nazanin"/>
          <w:lang w:bidi="fa-IR"/>
        </w:rPr>
        <w:t>(D)</w:t>
      </w:r>
      <w:r w:rsidR="008360EF">
        <w:rPr>
          <w:rFonts w:asciiTheme="majorBidi" w:hAnsiTheme="majorBidi" w:cs="B Nazanin" w:hint="cs"/>
          <w:rtl/>
          <w:lang w:bidi="fa-IR"/>
        </w:rPr>
        <w:t xml:space="preserve"> سیستم‌های</w:t>
      </w:r>
      <w:r w:rsidR="00615179">
        <w:rPr>
          <w:rFonts w:asciiTheme="majorBidi" w:hAnsiTheme="majorBidi" w:cs="B Nazanin" w:hint="cs"/>
          <w:rtl/>
          <w:lang w:bidi="fa-IR"/>
        </w:rPr>
        <w:t xml:space="preserve"> لوله‌ای</w:t>
      </w:r>
    </w:p>
    <w:p w14:paraId="077710BE" w14:textId="1FB6F7E0" w:rsidR="00377183" w:rsidRPr="00E42068" w:rsidRDefault="00377183" w:rsidP="00377183">
      <w:pPr>
        <w:bidi/>
        <w:spacing w:after="0" w:line="360" w:lineRule="auto"/>
        <w:jc w:val="both"/>
        <w:rPr>
          <w:rFonts w:asciiTheme="majorBidi" w:hAnsiTheme="majorBidi" w:cs="B Nazanin"/>
          <w:sz w:val="28"/>
          <w:szCs w:val="28"/>
          <w:rtl/>
          <w:lang w:bidi="fa-IR"/>
        </w:rPr>
      </w:pPr>
      <w:r w:rsidRPr="00E42068">
        <w:rPr>
          <w:rFonts w:asciiTheme="majorBidi" w:hAnsiTheme="majorBidi" w:cstheme="majorBidi"/>
          <w:color w:val="000000"/>
          <w:sz w:val="24"/>
          <w:szCs w:val="24"/>
          <w:lang w:bidi="fa-IR"/>
        </w:rPr>
        <w:lastRenderedPageBreak/>
        <w:t>Jácome-</w:t>
      </w:r>
      <w:r w:rsidRPr="00E42068">
        <w:rPr>
          <w:rFonts w:asciiTheme="majorBidi" w:hAnsiTheme="majorBidi" w:cs="B Nazanin"/>
          <w:sz w:val="24"/>
          <w:szCs w:val="24"/>
          <w:lang w:bidi="fa-IR"/>
        </w:rPr>
        <w:t>Pilco</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همکاران در سال</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2009</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کشت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پیوسته ی ریز جلبک</w:t>
      </w:r>
      <w:r w:rsidRPr="00E42068">
        <w:rPr>
          <w:rFonts w:asciiTheme="majorBidi" w:hAnsiTheme="majorBidi" w:cs="B Nazanin"/>
          <w:sz w:val="24"/>
          <w:szCs w:val="24"/>
          <w:rtl/>
          <w:lang w:bidi="fa-IR"/>
        </w:rPr>
        <w:t xml:space="preserve"> </w:t>
      </w:r>
      <w:r w:rsidRPr="00E42068">
        <w:rPr>
          <w:rFonts w:asciiTheme="majorBidi" w:hAnsiTheme="majorBidi" w:cs="B Nazanin"/>
          <w:i/>
          <w:iCs/>
          <w:sz w:val="24"/>
          <w:szCs w:val="24"/>
          <w:lang w:bidi="fa-IR"/>
        </w:rPr>
        <w:t>Scenedesmus incrassates</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فتوبیوراکتور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ایرلیفت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 حلقه ی جریان داخلی</w:t>
      </w:r>
      <w:r w:rsidRPr="00E42068">
        <w:rPr>
          <w:rStyle w:val="FootnoteReference"/>
          <w:rFonts w:asciiTheme="majorBidi" w:hAnsiTheme="majorBidi" w:cs="B Nazanin"/>
          <w:sz w:val="28"/>
          <w:szCs w:val="28"/>
          <w:rtl/>
          <w:lang w:bidi="fa-IR"/>
        </w:rPr>
        <w:footnoteReference w:id="76"/>
      </w:r>
      <w:r w:rsidRPr="00E42068">
        <w:rPr>
          <w:rFonts w:asciiTheme="majorBidi" w:hAnsiTheme="majorBidi" w:cs="B Nazanin" w:hint="cs"/>
          <w:sz w:val="28"/>
          <w:szCs w:val="28"/>
          <w:rtl/>
          <w:lang w:bidi="fa-IR"/>
        </w:rPr>
        <w:t xml:space="preserve"> 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proofErr w:type="gramStart"/>
      <w:r w:rsidRPr="00E42068">
        <w:rPr>
          <w:rFonts w:asciiTheme="majorBidi" w:hAnsiTheme="majorBidi" w:cs="B Nazanin"/>
          <w:sz w:val="24"/>
          <w:szCs w:val="24"/>
          <w:lang w:bidi="fa-IR"/>
        </w:rPr>
        <w:t>Cr</w:t>
      </w:r>
      <w:r w:rsidRPr="00E42068">
        <w:rPr>
          <w:rFonts w:asciiTheme="majorBidi" w:hAnsiTheme="majorBidi" w:cs="B Nazanin"/>
          <w:sz w:val="28"/>
          <w:szCs w:val="28"/>
          <w:lang w:bidi="fa-IR"/>
        </w:rPr>
        <w:t>(</w:t>
      </w:r>
      <w:proofErr w:type="gramEnd"/>
      <w:r w:rsidRPr="00E42068">
        <w:rPr>
          <w:rFonts w:asciiTheme="majorBidi" w:hAnsiTheme="majorBidi" w:cs="B Nazanin"/>
          <w:sz w:val="24"/>
          <w:szCs w:val="24"/>
          <w:lang w:bidi="fa-IR"/>
        </w:rPr>
        <w:t>VI</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فاضلاب</w:t>
      </w:r>
      <w:r w:rsidRPr="00E42068">
        <w:rPr>
          <w:rFonts w:asciiTheme="majorBidi" w:hAnsiTheme="majorBidi" w:cs="B Nazanin"/>
          <w:sz w:val="28"/>
          <w:szCs w:val="28"/>
          <w:rtl/>
          <w:lang w:bidi="fa-IR"/>
        </w:rPr>
        <w:t xml:space="preserve"> </w:t>
      </w:r>
      <w:r w:rsidR="00074E35" w:rsidRPr="00E42068">
        <w:rPr>
          <w:rFonts w:asciiTheme="majorBidi" w:hAnsiTheme="majorBidi" w:cs="B Nazanin" w:hint="cs"/>
          <w:sz w:val="28"/>
          <w:szCs w:val="28"/>
          <w:rtl/>
          <w:lang w:bidi="fa-IR"/>
        </w:rPr>
        <w:t>سنتزی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 غلظت</w:t>
      </w:r>
      <w:r w:rsidRPr="00E42068">
        <w:rPr>
          <w:rFonts w:asciiTheme="majorBidi" w:hAnsiTheme="majorBidi" w:cs="B Nazanin"/>
          <w:sz w:val="24"/>
          <w:szCs w:val="24"/>
          <w:lang w:bidi="fa-IR"/>
        </w:rPr>
        <w:t>0.1</w:t>
      </w:r>
      <w:r w:rsidRPr="00E42068">
        <w:rPr>
          <w:rFonts w:asciiTheme="majorBidi" w:hAnsiTheme="majorBidi" w:cs="B Nazanin"/>
          <w:sz w:val="28"/>
          <w:szCs w:val="28"/>
          <w:lang w:bidi="fa-IR"/>
        </w:rPr>
        <w:t xml:space="preserve"> </w:t>
      </w:r>
      <w:r w:rsidRPr="00E42068">
        <w:rPr>
          <w:rFonts w:asciiTheme="majorBidi" w:hAnsiTheme="majorBidi" w:cs="B Nazanin"/>
          <w:sz w:val="24"/>
          <w:szCs w:val="24"/>
          <w:lang w:bidi="fa-IR"/>
        </w:rPr>
        <w:t>mg.L</w:t>
      </w:r>
      <w:r w:rsidRPr="00E42068">
        <w:rPr>
          <w:rFonts w:asciiTheme="majorBidi" w:hAnsiTheme="majorBidi" w:cs="B Nazanin"/>
          <w:sz w:val="24"/>
          <w:szCs w:val="24"/>
          <w:vertAlign w:val="superscript"/>
          <w:lang w:bidi="fa-IR"/>
        </w:rPr>
        <w:t>-</w:t>
      </w:r>
      <w:r w:rsidRPr="00E42068">
        <w:rPr>
          <w:rFonts w:asciiTheme="majorBidi" w:hAnsiTheme="majorBidi" w:cs="B Nazanin"/>
          <w:sz w:val="28"/>
          <w:szCs w:val="28"/>
          <w:vertAlign w:val="superscript"/>
          <w:lang w:bidi="fa-IR"/>
        </w:rPr>
        <w:t>1</w:t>
      </w:r>
      <w:r w:rsidRPr="00E42068">
        <w:rPr>
          <w:rFonts w:asciiTheme="majorBidi" w:hAnsiTheme="majorBidi" w:cs="B Nazanin" w:hint="cs"/>
          <w:sz w:val="28"/>
          <w:szCs w:val="28"/>
          <w:rtl/>
          <w:lang w:bidi="fa-IR"/>
        </w:rPr>
        <w:t xml:space="preserve"> بررسی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کردند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نتایج</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نشان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دهد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غلظت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مذکور کروم شش ظرفیتی می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تواند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مورفولوژی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سلولی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p>
    <w:p w14:paraId="7DCA08C9" w14:textId="318D688D" w:rsidR="00377183" w:rsidRPr="00E42068" w:rsidRDefault="00377183" w:rsidP="00377183">
      <w:pPr>
        <w:bidi/>
        <w:spacing w:after="0" w:line="360" w:lineRule="auto"/>
        <w:jc w:val="both"/>
        <w:rPr>
          <w:rFonts w:asciiTheme="majorBidi" w:hAnsiTheme="majorBidi" w:cs="B Nazanin"/>
          <w:sz w:val="28"/>
          <w:szCs w:val="28"/>
          <w:rtl/>
          <w:lang w:bidi="fa-IR"/>
        </w:rPr>
      </w:pPr>
      <w:r w:rsidRPr="00E42068">
        <w:rPr>
          <w:rFonts w:asciiTheme="majorBidi" w:hAnsiTheme="majorBidi" w:cs="B Nazanin" w:hint="cs"/>
          <w:sz w:val="28"/>
          <w:szCs w:val="28"/>
          <w:rtl/>
          <w:lang w:bidi="fa-IR"/>
        </w:rPr>
        <w:t>تغییر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رنگدانه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فتوسنتزی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کاهش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دهد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همچنین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کشت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مداوم</w:t>
      </w:r>
      <w:r w:rsidRPr="00E42068">
        <w:rPr>
          <w:rFonts w:asciiTheme="majorBidi" w:hAnsiTheme="majorBidi" w:cs="B Nazanin"/>
          <w:sz w:val="28"/>
          <w:szCs w:val="28"/>
          <w:rtl/>
          <w:lang w:bidi="fa-IR"/>
        </w:rPr>
        <w:t xml:space="preserve"> </w:t>
      </w:r>
      <w:proofErr w:type="spellStart"/>
      <w:r w:rsidRPr="00E42068">
        <w:rPr>
          <w:rFonts w:asciiTheme="majorBidi" w:hAnsiTheme="majorBidi" w:cs="B Nazanin"/>
          <w:i/>
          <w:iCs/>
          <w:sz w:val="24"/>
          <w:szCs w:val="24"/>
          <w:lang w:bidi="fa-IR"/>
        </w:rPr>
        <w:t>S</w:t>
      </w:r>
      <w:r w:rsidRPr="00E42068">
        <w:rPr>
          <w:rFonts w:asciiTheme="majorBidi" w:hAnsiTheme="majorBidi" w:cs="B Nazanin"/>
          <w:i/>
          <w:iCs/>
          <w:sz w:val="28"/>
          <w:szCs w:val="28"/>
          <w:lang w:bidi="fa-IR"/>
        </w:rPr>
        <w:t>.</w:t>
      </w:r>
      <w:r w:rsidRPr="00E42068">
        <w:rPr>
          <w:rFonts w:asciiTheme="majorBidi" w:hAnsiTheme="majorBidi" w:cs="B Nazanin"/>
          <w:i/>
          <w:iCs/>
          <w:sz w:val="24"/>
          <w:szCs w:val="24"/>
          <w:lang w:bidi="fa-IR"/>
        </w:rPr>
        <w:t>incrassatulus</w:t>
      </w:r>
      <w:proofErr w:type="spellEnd"/>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فتوبیوراکتور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ایرلیفت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پتانسیل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بالایی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تصفیه</w:t>
      </w:r>
      <w:r w:rsidRPr="00E42068">
        <w:rPr>
          <w:rFonts w:asciiTheme="majorBidi" w:hAnsiTheme="majorBidi" w:cs="B Nazanin"/>
          <w:sz w:val="28"/>
          <w:szCs w:val="28"/>
          <w:rtl/>
          <w:lang w:bidi="fa-IR"/>
        </w:rPr>
        <w:t xml:space="preserve"> </w:t>
      </w:r>
      <w:r w:rsidR="003A1A99" w:rsidRPr="00E42068">
        <w:rPr>
          <w:rFonts w:asciiTheme="majorBidi" w:hAnsiTheme="majorBidi" w:cs="B Nazanin" w:hint="cs"/>
          <w:sz w:val="28"/>
          <w:szCs w:val="28"/>
          <w:rtl/>
          <w:lang w:bidi="fa-IR"/>
        </w:rPr>
        <w:t>بیولوژیک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پساب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غلظت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 xml:space="preserve">شش ظرفیتی را دارد. </w:t>
      </w:r>
    </w:p>
    <w:p w14:paraId="4ABFF6F6" w14:textId="37D8B821" w:rsidR="00377183" w:rsidRPr="00E42068" w:rsidRDefault="00377183" w:rsidP="00377183">
      <w:pPr>
        <w:bidi/>
        <w:spacing w:after="0" w:line="360" w:lineRule="auto"/>
        <w:jc w:val="both"/>
        <w:rPr>
          <w:rFonts w:asciiTheme="majorBidi" w:hAnsiTheme="majorBidi" w:cs="B Nazanin"/>
          <w:sz w:val="28"/>
          <w:szCs w:val="28"/>
          <w:rtl/>
          <w:lang w:bidi="fa-IR"/>
        </w:rPr>
      </w:pPr>
      <w:r w:rsidRPr="00E42068">
        <w:rPr>
          <w:rFonts w:asciiTheme="majorBidi" w:hAnsiTheme="majorBidi" w:cs="B Nazanin" w:hint="cs"/>
          <w:sz w:val="28"/>
          <w:szCs w:val="28"/>
          <w:rtl/>
          <w:lang w:bidi="fa-IR"/>
        </w:rPr>
        <w:t>مطالعه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 xml:space="preserve">دیگری توسط </w:t>
      </w:r>
      <w:r w:rsidRPr="00E42068">
        <w:rPr>
          <w:rFonts w:asciiTheme="majorBidi" w:hAnsiTheme="majorBidi" w:cstheme="majorBidi"/>
          <w:color w:val="000000"/>
          <w:sz w:val="24"/>
          <w:szCs w:val="24"/>
          <w:lang w:bidi="fa-IR"/>
        </w:rPr>
        <w:t>Rajalakshmi</w:t>
      </w:r>
      <w:r w:rsidRPr="00E42068">
        <w:rPr>
          <w:rFonts w:asciiTheme="majorBidi" w:hAnsiTheme="majorBidi" w:cstheme="majorBidi" w:hint="cs"/>
          <w:color w:val="000000"/>
          <w:sz w:val="24"/>
          <w:szCs w:val="24"/>
          <w:rtl/>
          <w:lang w:bidi="fa-IR"/>
        </w:rPr>
        <w:t xml:space="preserve"> </w:t>
      </w:r>
      <w:r w:rsidRPr="00E42068">
        <w:rPr>
          <w:rFonts w:asciiTheme="majorBidi" w:hAnsiTheme="majorBidi" w:cs="B Nazanin" w:hint="cs"/>
          <w:color w:val="000000"/>
          <w:sz w:val="28"/>
          <w:szCs w:val="28"/>
          <w:rtl/>
          <w:lang w:bidi="fa-IR"/>
        </w:rPr>
        <w:t>و همکاران در سال</w:t>
      </w:r>
      <w:r w:rsidRPr="00E42068">
        <w:rPr>
          <w:rFonts w:asciiTheme="majorBidi" w:hAnsiTheme="majorBidi" w:cstheme="majorBidi" w:hint="cs"/>
          <w:color w:val="000000"/>
          <w:sz w:val="28"/>
          <w:szCs w:val="28"/>
          <w:rtl/>
          <w:lang w:bidi="fa-IR"/>
        </w:rPr>
        <w:t xml:space="preserve"> </w:t>
      </w:r>
      <w:r w:rsidR="00A62A9D" w:rsidRPr="00E42068">
        <w:rPr>
          <w:rFonts w:asciiTheme="majorBidi" w:hAnsiTheme="majorBidi" w:cs="B Nazanin"/>
          <w:color w:val="000000"/>
          <w:sz w:val="24"/>
          <w:szCs w:val="24"/>
          <w:lang w:bidi="fa-IR"/>
        </w:rPr>
        <w:t>2021</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 روی پتانسیل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مخلوط</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فلزات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سنگین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حاوی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پساب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کارخانه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چرم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 xml:space="preserve">توسط میکروجلبک </w:t>
      </w:r>
      <w:r w:rsidRPr="00E42068">
        <w:rPr>
          <w:rFonts w:asciiTheme="majorBidi" w:hAnsiTheme="majorBidi" w:cs="B Nazanin"/>
          <w:i/>
          <w:iCs/>
          <w:sz w:val="24"/>
          <w:szCs w:val="24"/>
          <w:lang w:bidi="fa-IR"/>
        </w:rPr>
        <w:t xml:space="preserve">Chlorella </w:t>
      </w:r>
      <w:r w:rsidRPr="00E42068">
        <w:rPr>
          <w:rFonts w:asciiTheme="majorBidi" w:hAnsiTheme="majorBidi" w:cs="B Nazanin"/>
          <w:i/>
          <w:iCs/>
          <w:sz w:val="28"/>
          <w:szCs w:val="28"/>
          <w:lang w:bidi="fa-IR"/>
        </w:rPr>
        <w:t>sp.</w:t>
      </w:r>
      <w:r w:rsidRPr="00E42068">
        <w:rPr>
          <w:rFonts w:asciiTheme="majorBidi" w:hAnsiTheme="majorBidi" w:cs="B Nazanin" w:hint="cs"/>
          <w:i/>
          <w:iCs/>
          <w:sz w:val="28"/>
          <w:szCs w:val="28"/>
          <w:rtl/>
          <w:lang w:bidi="fa-IR"/>
        </w:rPr>
        <w:t xml:space="preserve"> </w:t>
      </w:r>
      <w:r w:rsidRPr="00E42068">
        <w:rPr>
          <w:rFonts w:asciiTheme="majorBidi" w:hAnsiTheme="majorBidi" w:cs="B Nazanin" w:hint="cs"/>
          <w:sz w:val="28"/>
          <w:szCs w:val="28"/>
          <w:rtl/>
          <w:lang w:bidi="fa-IR"/>
        </w:rPr>
        <w:t>ر</w:t>
      </w:r>
      <w:r w:rsidRPr="00E42068">
        <w:rPr>
          <w:rFonts w:asciiTheme="majorBidi" w:hAnsiTheme="majorBidi" w:cs="B Nazanin" w:hint="cs"/>
          <w:i/>
          <w:iCs/>
          <w:sz w:val="28"/>
          <w:szCs w:val="28"/>
          <w:rtl/>
          <w:lang w:bidi="fa-IR"/>
        </w:rPr>
        <w:t xml:space="preserve">ا،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فتوبیوراکتور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مقیاس</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کوچک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بررسی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کردند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نتایج</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نشان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بیشترین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درصد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پایان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روز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بیستم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فرآیند تصفیه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یعنی</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95.59%</w:t>
      </w:r>
      <w:r w:rsidRPr="00E42068">
        <w:rPr>
          <w:rFonts w:asciiTheme="majorBidi" w:hAnsiTheme="majorBidi" w:cs="B Nazanin" w:hint="cs"/>
          <w:sz w:val="28"/>
          <w:szCs w:val="28"/>
          <w:rtl/>
          <w:lang w:bidi="fa-IR"/>
        </w:rPr>
        <w:t>، که نشان دهنده ی قابلیت مناسب این میکروجلبک برای حذف کروم است</w:t>
      </w:r>
      <w:bookmarkEnd w:id="42"/>
      <w:r w:rsidRPr="00E42068">
        <w:rPr>
          <w:rFonts w:asciiTheme="majorBidi" w:hAnsiTheme="majorBidi" w:cs="B Nazanin" w:hint="cs"/>
          <w:sz w:val="28"/>
          <w:szCs w:val="28"/>
          <w:rtl/>
          <w:lang w:bidi="fa-IR"/>
        </w:rPr>
        <w:t>.</w:t>
      </w:r>
    </w:p>
    <w:p w14:paraId="41722398" w14:textId="604079FD" w:rsidR="00377183" w:rsidRPr="00E42068" w:rsidRDefault="007D2D4B" w:rsidP="001F14DE">
      <w:pPr>
        <w:bidi/>
        <w:spacing w:after="0" w:line="360" w:lineRule="auto"/>
        <w:rPr>
          <w:rFonts w:asciiTheme="majorBidi" w:hAnsiTheme="majorBidi" w:cs="B Nazanin"/>
          <w:sz w:val="28"/>
          <w:szCs w:val="28"/>
          <w:lang w:bidi="fa-IR"/>
        </w:rPr>
      </w:pPr>
      <w:r w:rsidRPr="00E42068">
        <w:rPr>
          <w:rFonts w:asciiTheme="majorBidi" w:hAnsiTheme="majorBidi" w:cs="B Nazanin"/>
          <w:noProof/>
          <w:sz w:val="28"/>
          <w:szCs w:val="28"/>
        </w:rPr>
        <mc:AlternateContent>
          <mc:Choice Requires="wps">
            <w:drawing>
              <wp:anchor distT="0" distB="0" distL="114300" distR="114300" simplePos="0" relativeHeight="251693056" behindDoc="0" locked="0" layoutInCell="1" allowOverlap="1" wp14:anchorId="2A40D11F" wp14:editId="50EEB429">
                <wp:simplePos x="0" y="0"/>
                <wp:positionH relativeFrom="column">
                  <wp:posOffset>1099094</wp:posOffset>
                </wp:positionH>
                <wp:positionV relativeFrom="paragraph">
                  <wp:posOffset>747577</wp:posOffset>
                </wp:positionV>
                <wp:extent cx="185057" cy="130628"/>
                <wp:effectExtent l="0" t="0" r="5715" b="3175"/>
                <wp:wrapNone/>
                <wp:docPr id="1704764887" name="Rectangle 11"/>
                <wp:cNvGraphicFramePr/>
                <a:graphic xmlns:a="http://schemas.openxmlformats.org/drawingml/2006/main">
                  <a:graphicData uri="http://schemas.microsoft.com/office/word/2010/wordprocessingShape">
                    <wps:wsp>
                      <wps:cNvSpPr/>
                      <wps:spPr>
                        <a:xfrm>
                          <a:off x="0" y="0"/>
                          <a:ext cx="185057" cy="130628"/>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D33C0D" id="Rectangle 11" o:spid="_x0000_s1026" style="position:absolute;margin-left:86.55pt;margin-top:58.85pt;width:14.55pt;height:10.3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" fillcolor="white [3201]" stroked="f" strokeweight="1pt"/>
            </w:pict>
          </mc:Fallback>
        </mc:AlternateContent>
      </w:r>
      <w:r w:rsidR="00377183" w:rsidRPr="00E42068">
        <w:rPr>
          <w:rFonts w:asciiTheme="majorBidi" w:hAnsiTheme="majorBidi" w:cs="B Nazanin" w:hint="cs"/>
          <w:sz w:val="28"/>
          <w:szCs w:val="28"/>
          <w:rtl/>
          <w:lang w:bidi="fa-IR"/>
        </w:rPr>
        <w:t>جدول</w:t>
      </w:r>
      <w:r w:rsidR="00377183" w:rsidRPr="00E42068">
        <w:rPr>
          <w:rFonts w:asciiTheme="majorBidi" w:hAnsiTheme="majorBidi" w:cs="B Nazanin"/>
          <w:sz w:val="28"/>
          <w:szCs w:val="28"/>
          <w:rtl/>
          <w:lang w:bidi="fa-IR"/>
        </w:rPr>
        <w:t xml:space="preserve"> </w:t>
      </w:r>
      <w:r w:rsidR="00994CA4" w:rsidRPr="00E42068">
        <w:rPr>
          <w:rFonts w:asciiTheme="majorBidi" w:hAnsiTheme="majorBidi" w:cs="B Nazanin" w:hint="cs"/>
          <w:sz w:val="28"/>
          <w:szCs w:val="28"/>
          <w:rtl/>
          <w:lang w:bidi="fa-IR"/>
        </w:rPr>
        <w:t>9</w:t>
      </w:r>
      <w:r w:rsidR="00994CA4" w:rsidRPr="00E42068">
        <w:rPr>
          <w:rFonts w:asciiTheme="majorBidi" w:hAnsiTheme="majorBidi" w:cs="B Nazanin"/>
          <w:sz w:val="28"/>
          <w:szCs w:val="28"/>
          <w:rtl/>
          <w:lang w:bidi="fa-IR"/>
        </w:rPr>
        <w:t xml:space="preserve"> </w:t>
      </w:r>
      <w:r w:rsidR="00377183" w:rsidRPr="00E42068">
        <w:rPr>
          <w:rFonts w:asciiTheme="majorBidi" w:hAnsiTheme="majorBidi" w:cs="B Nazanin" w:hint="cs"/>
          <w:sz w:val="28"/>
          <w:szCs w:val="28"/>
          <w:rtl/>
          <w:lang w:bidi="fa-IR"/>
        </w:rPr>
        <w:t>و</w:t>
      </w:r>
      <w:r w:rsidR="00377183" w:rsidRPr="00E42068">
        <w:rPr>
          <w:rFonts w:asciiTheme="majorBidi" w:hAnsiTheme="majorBidi" w:cs="B Nazanin"/>
          <w:sz w:val="28"/>
          <w:szCs w:val="28"/>
          <w:rtl/>
          <w:lang w:bidi="fa-IR"/>
        </w:rPr>
        <w:t xml:space="preserve"> </w:t>
      </w:r>
      <w:r w:rsidR="00377183" w:rsidRPr="00E42068">
        <w:rPr>
          <w:rFonts w:asciiTheme="majorBidi" w:hAnsiTheme="majorBidi" w:cs="B Nazanin" w:hint="cs"/>
          <w:sz w:val="28"/>
          <w:szCs w:val="28"/>
          <w:rtl/>
          <w:lang w:bidi="fa-IR"/>
        </w:rPr>
        <w:t>جدول</w:t>
      </w:r>
      <w:r w:rsidR="00377183" w:rsidRPr="00E42068">
        <w:rPr>
          <w:rFonts w:asciiTheme="majorBidi" w:hAnsiTheme="majorBidi" w:cs="B Nazanin"/>
          <w:sz w:val="28"/>
          <w:szCs w:val="28"/>
          <w:rtl/>
          <w:lang w:bidi="fa-IR"/>
        </w:rPr>
        <w:t xml:space="preserve"> </w:t>
      </w:r>
      <w:r w:rsidR="00994CA4" w:rsidRPr="00E42068">
        <w:rPr>
          <w:rFonts w:asciiTheme="majorBidi" w:hAnsiTheme="majorBidi" w:cs="B Nazanin" w:hint="cs"/>
          <w:sz w:val="28"/>
          <w:szCs w:val="28"/>
          <w:rtl/>
          <w:lang w:bidi="fa-IR"/>
        </w:rPr>
        <w:t>10</w:t>
      </w:r>
      <w:r w:rsidR="00994CA4" w:rsidRPr="00E42068">
        <w:rPr>
          <w:rFonts w:asciiTheme="majorBidi" w:hAnsiTheme="majorBidi" w:cs="B Nazanin"/>
          <w:sz w:val="28"/>
          <w:szCs w:val="28"/>
          <w:rtl/>
          <w:lang w:bidi="fa-IR"/>
        </w:rPr>
        <w:t xml:space="preserve"> </w:t>
      </w:r>
      <w:r w:rsidR="00377183" w:rsidRPr="00E42068">
        <w:rPr>
          <w:rFonts w:asciiTheme="majorBidi" w:hAnsiTheme="majorBidi" w:cs="B Nazanin" w:hint="cs"/>
          <w:sz w:val="28"/>
          <w:szCs w:val="28"/>
          <w:rtl/>
          <w:lang w:bidi="fa-IR"/>
        </w:rPr>
        <w:t>به</w:t>
      </w:r>
      <w:r w:rsidR="00377183" w:rsidRPr="00E42068">
        <w:rPr>
          <w:rFonts w:asciiTheme="majorBidi" w:hAnsiTheme="majorBidi" w:cs="B Nazanin"/>
          <w:sz w:val="28"/>
          <w:szCs w:val="28"/>
          <w:rtl/>
          <w:lang w:bidi="fa-IR"/>
        </w:rPr>
        <w:t xml:space="preserve"> </w:t>
      </w:r>
      <w:r w:rsidR="00377183" w:rsidRPr="00E42068">
        <w:rPr>
          <w:rFonts w:asciiTheme="majorBidi" w:hAnsiTheme="majorBidi" w:cs="B Nazanin" w:hint="cs"/>
          <w:sz w:val="28"/>
          <w:szCs w:val="28"/>
          <w:rtl/>
          <w:lang w:bidi="fa-IR"/>
        </w:rPr>
        <w:t>ترتیب</w:t>
      </w:r>
      <w:r w:rsidR="00377183" w:rsidRPr="00E42068">
        <w:rPr>
          <w:rFonts w:asciiTheme="majorBidi" w:hAnsiTheme="majorBidi" w:cs="B Nazanin"/>
          <w:sz w:val="28"/>
          <w:szCs w:val="28"/>
          <w:rtl/>
          <w:lang w:bidi="fa-IR"/>
        </w:rPr>
        <w:t xml:space="preserve"> </w:t>
      </w:r>
      <w:r w:rsidR="00377183" w:rsidRPr="00E42068">
        <w:rPr>
          <w:rFonts w:asciiTheme="majorBidi" w:hAnsiTheme="majorBidi" w:cs="B Nazanin" w:hint="cs"/>
          <w:sz w:val="28"/>
          <w:szCs w:val="28"/>
          <w:rtl/>
          <w:lang w:bidi="fa-IR"/>
        </w:rPr>
        <w:t>پتانسیل</w:t>
      </w:r>
      <w:r w:rsidR="00377183" w:rsidRPr="00E42068">
        <w:rPr>
          <w:rFonts w:asciiTheme="majorBidi" w:hAnsiTheme="majorBidi" w:cs="B Nazanin"/>
          <w:sz w:val="28"/>
          <w:szCs w:val="28"/>
          <w:rtl/>
          <w:lang w:bidi="fa-IR"/>
        </w:rPr>
        <w:t xml:space="preserve"> </w:t>
      </w:r>
      <w:r w:rsidR="00377183" w:rsidRPr="00E42068">
        <w:rPr>
          <w:rFonts w:asciiTheme="majorBidi" w:hAnsiTheme="majorBidi" w:cs="B Nazanin" w:hint="cs"/>
          <w:sz w:val="28"/>
          <w:szCs w:val="28"/>
          <w:rtl/>
          <w:lang w:bidi="fa-IR"/>
        </w:rPr>
        <w:t>گونه</w:t>
      </w:r>
      <w:r w:rsidR="00377183" w:rsidRPr="00E42068">
        <w:rPr>
          <w:rFonts w:asciiTheme="majorBidi" w:hAnsiTheme="majorBidi" w:cs="B Nazanin"/>
          <w:sz w:val="28"/>
          <w:szCs w:val="28"/>
          <w:rtl/>
          <w:lang w:bidi="fa-IR"/>
        </w:rPr>
        <w:t xml:space="preserve"> </w:t>
      </w:r>
      <w:r w:rsidR="00377183" w:rsidRPr="00E42068">
        <w:rPr>
          <w:rFonts w:asciiTheme="majorBidi" w:hAnsiTheme="majorBidi" w:cs="B Nazanin" w:hint="cs"/>
          <w:sz w:val="28"/>
          <w:szCs w:val="28"/>
          <w:rtl/>
          <w:lang w:bidi="fa-IR"/>
        </w:rPr>
        <w:t>های</w:t>
      </w:r>
      <w:r w:rsidR="00377183" w:rsidRPr="00E42068">
        <w:rPr>
          <w:rFonts w:asciiTheme="majorBidi" w:hAnsiTheme="majorBidi" w:cs="B Nazanin"/>
          <w:sz w:val="28"/>
          <w:szCs w:val="28"/>
          <w:rtl/>
          <w:lang w:bidi="fa-IR"/>
        </w:rPr>
        <w:t xml:space="preserve"> </w:t>
      </w:r>
      <w:r w:rsidR="00377183" w:rsidRPr="00E42068">
        <w:rPr>
          <w:rFonts w:asciiTheme="majorBidi" w:hAnsiTheme="majorBidi" w:cs="B Nazanin" w:hint="cs"/>
          <w:sz w:val="28"/>
          <w:szCs w:val="28"/>
          <w:rtl/>
          <w:lang w:bidi="fa-IR"/>
        </w:rPr>
        <w:t>مختلف</w:t>
      </w:r>
      <w:r w:rsidR="00377183" w:rsidRPr="00E42068">
        <w:rPr>
          <w:rFonts w:asciiTheme="majorBidi" w:hAnsiTheme="majorBidi" w:cs="B Nazanin"/>
          <w:sz w:val="28"/>
          <w:szCs w:val="28"/>
          <w:rtl/>
          <w:lang w:bidi="fa-IR"/>
        </w:rPr>
        <w:t xml:space="preserve"> </w:t>
      </w:r>
      <w:r w:rsidR="00377183" w:rsidRPr="00E42068">
        <w:rPr>
          <w:rFonts w:asciiTheme="majorBidi" w:hAnsiTheme="majorBidi" w:cs="B Nazanin" w:hint="cs"/>
          <w:sz w:val="28"/>
          <w:szCs w:val="28"/>
          <w:rtl/>
          <w:lang w:bidi="fa-IR"/>
        </w:rPr>
        <w:t>میکروجلبک</w:t>
      </w:r>
      <w:r w:rsidR="00377183" w:rsidRPr="00E42068">
        <w:rPr>
          <w:rFonts w:asciiTheme="majorBidi" w:hAnsiTheme="majorBidi" w:cs="B Nazanin"/>
          <w:sz w:val="28"/>
          <w:szCs w:val="28"/>
          <w:rtl/>
          <w:lang w:bidi="fa-IR"/>
        </w:rPr>
        <w:t xml:space="preserve"> </w:t>
      </w:r>
      <w:r w:rsidR="00377183" w:rsidRPr="00E42068">
        <w:rPr>
          <w:rFonts w:asciiTheme="majorBidi" w:hAnsiTheme="majorBidi" w:cs="B Nazanin" w:hint="cs"/>
          <w:sz w:val="28"/>
          <w:szCs w:val="28"/>
          <w:rtl/>
          <w:lang w:bidi="fa-IR"/>
        </w:rPr>
        <w:t>و</w:t>
      </w:r>
      <w:r w:rsidR="00377183" w:rsidRPr="00E42068">
        <w:rPr>
          <w:rFonts w:asciiTheme="majorBidi" w:hAnsiTheme="majorBidi" w:cs="B Nazanin"/>
          <w:sz w:val="28"/>
          <w:szCs w:val="28"/>
          <w:rtl/>
          <w:lang w:bidi="fa-IR"/>
        </w:rPr>
        <w:t xml:space="preserve"> </w:t>
      </w:r>
      <w:r w:rsidR="00377183" w:rsidRPr="00E42068">
        <w:rPr>
          <w:rFonts w:asciiTheme="majorBidi" w:hAnsiTheme="majorBidi" w:cs="B Nazanin" w:hint="cs"/>
          <w:sz w:val="28"/>
          <w:szCs w:val="28"/>
          <w:rtl/>
          <w:lang w:bidi="fa-IR"/>
        </w:rPr>
        <w:t>فوتوبیوراکتورها</w:t>
      </w:r>
      <w:r w:rsidR="00377183" w:rsidRPr="00E42068">
        <w:rPr>
          <w:rFonts w:asciiTheme="majorBidi" w:hAnsiTheme="majorBidi" w:cs="B Nazanin"/>
          <w:sz w:val="28"/>
          <w:szCs w:val="28"/>
          <w:rtl/>
          <w:lang w:bidi="fa-IR"/>
        </w:rPr>
        <w:t xml:space="preserve"> </w:t>
      </w:r>
      <w:r w:rsidR="00377183" w:rsidRPr="00E42068">
        <w:rPr>
          <w:rFonts w:asciiTheme="majorBidi" w:hAnsiTheme="majorBidi" w:cs="B Nazanin" w:hint="cs"/>
          <w:sz w:val="28"/>
          <w:szCs w:val="28"/>
          <w:rtl/>
          <w:lang w:bidi="fa-IR"/>
        </w:rPr>
        <w:t>را</w:t>
      </w:r>
      <w:r w:rsidR="00377183" w:rsidRPr="00E42068">
        <w:rPr>
          <w:rFonts w:asciiTheme="majorBidi" w:hAnsiTheme="majorBidi" w:cs="B Nazanin"/>
          <w:sz w:val="28"/>
          <w:szCs w:val="28"/>
          <w:rtl/>
          <w:lang w:bidi="fa-IR"/>
        </w:rPr>
        <w:t xml:space="preserve"> </w:t>
      </w:r>
      <w:r w:rsidR="00377183" w:rsidRPr="00E42068">
        <w:rPr>
          <w:rFonts w:asciiTheme="majorBidi" w:hAnsiTheme="majorBidi" w:cs="B Nazanin" w:hint="cs"/>
          <w:sz w:val="28"/>
          <w:szCs w:val="28"/>
          <w:rtl/>
          <w:lang w:bidi="fa-IR"/>
        </w:rPr>
        <w:t>برای</w:t>
      </w:r>
      <w:r w:rsidR="00377183" w:rsidRPr="00E42068">
        <w:rPr>
          <w:rFonts w:asciiTheme="majorBidi" w:hAnsiTheme="majorBidi" w:cs="B Nazanin"/>
          <w:sz w:val="28"/>
          <w:szCs w:val="28"/>
          <w:rtl/>
          <w:lang w:bidi="fa-IR"/>
        </w:rPr>
        <w:t xml:space="preserve"> </w:t>
      </w:r>
      <w:r w:rsidR="00377183" w:rsidRPr="00E42068">
        <w:rPr>
          <w:rFonts w:asciiTheme="majorBidi" w:hAnsiTheme="majorBidi" w:cs="B Nazanin" w:hint="cs"/>
          <w:sz w:val="28"/>
          <w:szCs w:val="28"/>
          <w:rtl/>
          <w:lang w:bidi="fa-IR"/>
        </w:rPr>
        <w:t>حذف</w:t>
      </w:r>
      <w:r w:rsidR="00377183" w:rsidRPr="00E42068">
        <w:rPr>
          <w:rFonts w:asciiTheme="majorBidi" w:hAnsiTheme="majorBidi" w:cs="B Nazanin"/>
          <w:sz w:val="28"/>
          <w:szCs w:val="28"/>
          <w:rtl/>
          <w:lang w:bidi="fa-IR"/>
        </w:rPr>
        <w:t xml:space="preserve"> </w:t>
      </w:r>
      <w:r w:rsidR="00377183" w:rsidRPr="00E42068">
        <w:rPr>
          <w:rFonts w:asciiTheme="majorBidi" w:hAnsiTheme="majorBidi" w:cs="B Nazanin" w:hint="cs"/>
          <w:sz w:val="28"/>
          <w:szCs w:val="28"/>
          <w:rtl/>
          <w:lang w:bidi="fa-IR"/>
        </w:rPr>
        <w:t>کروم</w:t>
      </w:r>
      <w:r w:rsidR="00377183" w:rsidRPr="00E42068">
        <w:rPr>
          <w:rFonts w:asciiTheme="majorBidi" w:hAnsiTheme="majorBidi" w:cs="B Nazanin"/>
          <w:sz w:val="28"/>
          <w:szCs w:val="28"/>
          <w:rtl/>
          <w:lang w:bidi="fa-IR"/>
        </w:rPr>
        <w:t xml:space="preserve"> </w:t>
      </w:r>
      <w:r w:rsidR="00377183" w:rsidRPr="00E42068">
        <w:rPr>
          <w:rFonts w:asciiTheme="majorBidi" w:hAnsiTheme="majorBidi" w:cs="B Nazanin" w:hint="cs"/>
          <w:sz w:val="28"/>
          <w:szCs w:val="28"/>
          <w:rtl/>
          <w:lang w:bidi="fa-IR"/>
        </w:rPr>
        <w:t>از</w:t>
      </w:r>
      <w:r w:rsidR="00377183" w:rsidRPr="00E42068">
        <w:rPr>
          <w:rFonts w:asciiTheme="majorBidi" w:hAnsiTheme="majorBidi" w:cs="B Nazanin"/>
          <w:sz w:val="28"/>
          <w:szCs w:val="28"/>
          <w:rtl/>
          <w:lang w:bidi="fa-IR"/>
        </w:rPr>
        <w:t xml:space="preserve"> </w:t>
      </w:r>
      <w:r w:rsidR="00377183" w:rsidRPr="00E42068">
        <w:rPr>
          <w:rFonts w:asciiTheme="majorBidi" w:hAnsiTheme="majorBidi" w:cs="B Nazanin" w:hint="cs"/>
          <w:sz w:val="28"/>
          <w:szCs w:val="28"/>
          <w:rtl/>
          <w:lang w:bidi="fa-IR"/>
        </w:rPr>
        <w:t>فاضلاب</w:t>
      </w:r>
      <w:r w:rsidR="00377183" w:rsidRPr="00E42068">
        <w:rPr>
          <w:rFonts w:asciiTheme="majorBidi" w:hAnsiTheme="majorBidi" w:cs="B Nazanin"/>
          <w:sz w:val="28"/>
          <w:szCs w:val="28"/>
          <w:rtl/>
          <w:lang w:bidi="fa-IR"/>
        </w:rPr>
        <w:t xml:space="preserve"> </w:t>
      </w:r>
      <w:r w:rsidR="00377183" w:rsidRPr="00E42068">
        <w:rPr>
          <w:rFonts w:asciiTheme="majorBidi" w:hAnsiTheme="majorBidi" w:cs="B Nazanin" w:hint="cs"/>
          <w:sz w:val="28"/>
          <w:szCs w:val="28"/>
          <w:rtl/>
          <w:lang w:bidi="fa-IR"/>
        </w:rPr>
        <w:t>نشان</w:t>
      </w:r>
      <w:r w:rsidR="00377183" w:rsidRPr="00E42068">
        <w:rPr>
          <w:rFonts w:asciiTheme="majorBidi" w:hAnsiTheme="majorBidi" w:cs="B Nazanin"/>
          <w:sz w:val="28"/>
          <w:szCs w:val="28"/>
          <w:rtl/>
          <w:lang w:bidi="fa-IR"/>
        </w:rPr>
        <w:t xml:space="preserve"> </w:t>
      </w:r>
      <w:r w:rsidR="00377183" w:rsidRPr="00E42068">
        <w:rPr>
          <w:rFonts w:asciiTheme="majorBidi" w:hAnsiTheme="majorBidi" w:cs="B Nazanin" w:hint="cs"/>
          <w:sz w:val="28"/>
          <w:szCs w:val="28"/>
          <w:rtl/>
          <w:lang w:bidi="fa-IR"/>
        </w:rPr>
        <w:t>می</w:t>
      </w:r>
      <w:r w:rsidR="00377183" w:rsidRPr="00E42068">
        <w:rPr>
          <w:rFonts w:asciiTheme="majorBidi" w:hAnsiTheme="majorBidi" w:cs="B Nazanin"/>
          <w:sz w:val="28"/>
          <w:szCs w:val="28"/>
          <w:rtl/>
          <w:lang w:bidi="fa-IR"/>
        </w:rPr>
        <w:t xml:space="preserve"> </w:t>
      </w:r>
      <w:r w:rsidR="00377183" w:rsidRPr="00E42068">
        <w:rPr>
          <w:rFonts w:asciiTheme="majorBidi" w:hAnsiTheme="majorBidi" w:cs="B Nazanin" w:hint="cs"/>
          <w:sz w:val="28"/>
          <w:szCs w:val="28"/>
          <w:rtl/>
          <w:lang w:bidi="fa-IR"/>
        </w:rPr>
        <w:t>دهد</w:t>
      </w:r>
      <w:r w:rsidR="00377183" w:rsidRPr="00E42068">
        <w:rPr>
          <w:rFonts w:asciiTheme="majorBidi" w:hAnsiTheme="majorBidi" w:cs="B Nazanin"/>
          <w:sz w:val="28"/>
          <w:szCs w:val="28"/>
          <w:rtl/>
          <w:lang w:bidi="fa-IR"/>
        </w:rPr>
        <w:t>.</w:t>
      </w:r>
      <w:r w:rsidR="0072443E" w:rsidRPr="00E42068">
        <w:rPr>
          <w:rFonts w:asciiTheme="majorBidi" w:hAnsiTheme="majorBidi" w:cs="B Nazanin" w:hint="cs"/>
          <w:sz w:val="28"/>
          <w:szCs w:val="28"/>
          <w:rtl/>
          <w:lang w:bidi="fa-IR"/>
        </w:rPr>
        <w:t xml:space="preserve"> </w:t>
      </w:r>
    </w:p>
    <w:p w14:paraId="150F4AE2" w14:textId="261C9A83" w:rsidR="007D2D4B" w:rsidRPr="00E42068" w:rsidRDefault="007D2D4B" w:rsidP="007D2D4B">
      <w:pPr>
        <w:bidi/>
        <w:spacing w:after="0" w:line="360" w:lineRule="auto"/>
        <w:jc w:val="center"/>
        <w:rPr>
          <w:rFonts w:asciiTheme="majorBidi" w:hAnsiTheme="majorBidi" w:cs="B Nazanin"/>
          <w:sz w:val="28"/>
          <w:szCs w:val="28"/>
          <w:lang w:bidi="fa-IR"/>
        </w:rPr>
      </w:pPr>
    </w:p>
    <w:p w14:paraId="1BEA01EE" w14:textId="77777777" w:rsidR="00377183" w:rsidRPr="00E42068" w:rsidRDefault="00377183" w:rsidP="00377183">
      <w:pPr>
        <w:pStyle w:val="Heading2"/>
        <w:bidi/>
        <w:rPr>
          <w:rFonts w:cs="B Nazanin"/>
          <w:sz w:val="48"/>
          <w:szCs w:val="36"/>
          <w:rtl/>
          <w:lang w:bidi="fa-IR"/>
        </w:rPr>
      </w:pPr>
      <w:bookmarkStart w:id="43" w:name="_Toc153621639"/>
      <w:r w:rsidRPr="00E42068">
        <w:rPr>
          <w:rFonts w:cs="B Nazanin" w:hint="cs"/>
          <w:sz w:val="48"/>
          <w:szCs w:val="36"/>
          <w:rtl/>
          <w:lang w:bidi="fa-IR"/>
        </w:rPr>
        <w:t>8-5 فتوبیوراکتور غشایی</w:t>
      </w:r>
      <w:bookmarkEnd w:id="43"/>
    </w:p>
    <w:p w14:paraId="2D039BB3" w14:textId="27C8F67A" w:rsidR="00377183" w:rsidRPr="00E42068" w:rsidRDefault="00377183" w:rsidP="0097678A">
      <w:pPr>
        <w:bidi/>
        <w:spacing w:after="0" w:line="360" w:lineRule="auto"/>
        <w:jc w:val="both"/>
        <w:rPr>
          <w:rFonts w:asciiTheme="majorBidi" w:hAnsiTheme="majorBidi" w:cs="B Nazanin"/>
          <w:sz w:val="28"/>
          <w:szCs w:val="28"/>
          <w:rtl/>
          <w:lang w:bidi="fa-IR"/>
        </w:rPr>
      </w:pPr>
      <w:r w:rsidRPr="00E42068">
        <w:rPr>
          <w:rFonts w:asciiTheme="majorBidi" w:hAnsiTheme="majorBidi" w:cs="B Nazanin" w:hint="cs"/>
          <w:sz w:val="28"/>
          <w:szCs w:val="28"/>
          <w:rtl/>
          <w:lang w:bidi="fa-IR"/>
        </w:rPr>
        <w:t>فتوبیوراکتور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غشایی</w:t>
      </w:r>
      <w:r w:rsidRPr="00E42068">
        <w:rPr>
          <w:rStyle w:val="FootnoteReference"/>
          <w:rFonts w:asciiTheme="majorBidi" w:hAnsiTheme="majorBidi" w:cs="B Nazanin"/>
          <w:sz w:val="28"/>
          <w:szCs w:val="28"/>
          <w:rtl/>
          <w:lang w:bidi="fa-IR"/>
        </w:rPr>
        <w:footnoteReference w:id="77"/>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 xml:space="preserve"> (</w:t>
      </w:r>
      <w:r w:rsidRPr="00E42068">
        <w:rPr>
          <w:rFonts w:asciiTheme="majorBidi" w:hAnsiTheme="majorBidi" w:cs="B Nazanin"/>
          <w:sz w:val="24"/>
          <w:szCs w:val="24"/>
          <w:lang w:bidi="fa-IR"/>
        </w:rPr>
        <w:t>MPBR</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سیستمی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است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طور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پیوسته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عمل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سیستم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مبتنی</w:t>
      </w:r>
      <w:r w:rsidRPr="00E42068">
        <w:rPr>
          <w:rFonts w:asciiTheme="majorBidi" w:hAnsiTheme="majorBidi" w:cs="B Nazanin"/>
          <w:sz w:val="28"/>
          <w:szCs w:val="28"/>
          <w:rtl/>
          <w:lang w:bidi="fa-IR"/>
        </w:rPr>
        <w:t xml:space="preserve"> </w:t>
      </w:r>
      <w:r w:rsidR="0097678A" w:rsidRPr="00E42068">
        <w:rPr>
          <w:rFonts w:asciiTheme="majorBidi" w:hAnsiTheme="majorBidi" w:cs="B Nazanin" w:hint="cs"/>
          <w:sz w:val="28"/>
          <w:szCs w:val="28"/>
          <w:rtl/>
          <w:lang w:bidi="fa-IR"/>
        </w:rPr>
        <w:t>میکروارگانیزم های فتوسنتز کننده مانند میکرو</w:t>
      </w:r>
      <w:r w:rsidRPr="00E42068">
        <w:rPr>
          <w:rFonts w:asciiTheme="majorBidi" w:hAnsiTheme="majorBidi" w:cs="B Nazanin" w:hint="cs"/>
          <w:sz w:val="28"/>
          <w:szCs w:val="28"/>
          <w:rtl/>
          <w:lang w:bidi="fa-IR"/>
        </w:rPr>
        <w:t xml:space="preserve">جلبک </w:t>
      </w:r>
      <w:r w:rsidR="0097678A" w:rsidRPr="00E42068">
        <w:rPr>
          <w:rFonts w:asciiTheme="majorBidi" w:hAnsiTheme="majorBidi" w:cs="B Nazanin" w:hint="cs"/>
          <w:sz w:val="28"/>
          <w:szCs w:val="28"/>
          <w:rtl/>
          <w:lang w:bidi="fa-IR"/>
        </w:rPr>
        <w:t>ها می باشد</w:t>
      </w:r>
      <w:r w:rsidRPr="00E42068">
        <w:rPr>
          <w:rFonts w:asciiTheme="majorBidi" w:hAnsiTheme="majorBidi" w:cs="B Nazanin" w:hint="cs"/>
          <w:sz w:val="28"/>
          <w:szCs w:val="28"/>
          <w:rtl/>
          <w:lang w:bidi="fa-IR"/>
        </w:rPr>
        <w:t xml:space="preserve"> که</w:t>
      </w:r>
      <w:r w:rsidR="0097678A"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 xml:space="preserve"> 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ترکیبی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یک</w:t>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PBR</w:t>
      </w:r>
      <w:r w:rsidRPr="00E42068">
        <w:rPr>
          <w:rFonts w:asciiTheme="majorBidi" w:hAnsiTheme="majorBidi" w:cs="B Nazanin" w:hint="cs"/>
          <w:sz w:val="28"/>
          <w:szCs w:val="28"/>
          <w:rtl/>
          <w:lang w:bidi="fa-IR"/>
        </w:rPr>
        <w:t xml:space="preserve"> ( معمولاًصفحه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تخت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ایرلیفت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فرآیند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فیلتراسیون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غشایی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غشای مستغرق</w:t>
      </w:r>
      <w:r w:rsidRPr="00E42068">
        <w:rPr>
          <w:rStyle w:val="FootnoteReference"/>
          <w:rFonts w:asciiTheme="majorBidi" w:hAnsiTheme="majorBidi" w:cs="B Nazanin"/>
          <w:sz w:val="28"/>
          <w:szCs w:val="28"/>
          <w:rtl/>
          <w:lang w:bidi="fa-IR"/>
        </w:rPr>
        <w:footnoteReference w:id="78"/>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جریان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جانبی</w:t>
      </w:r>
      <w:r w:rsidRPr="00E42068">
        <w:rPr>
          <w:rStyle w:val="FootnoteReference"/>
          <w:rFonts w:asciiTheme="majorBidi" w:hAnsiTheme="majorBidi" w:cs="B Nazanin"/>
          <w:sz w:val="28"/>
          <w:szCs w:val="28"/>
          <w:rtl/>
          <w:lang w:bidi="fa-IR"/>
        </w:rPr>
        <w:footnoteReference w:id="79"/>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 xml:space="preserve">است. </w:t>
      </w:r>
      <w:r w:rsidRPr="00E42068">
        <w:rPr>
          <w:rFonts w:asciiTheme="majorBidi" w:hAnsiTheme="majorBidi" w:cs="B Nazanin"/>
          <w:sz w:val="24"/>
          <w:szCs w:val="24"/>
          <w:lang w:bidi="fa-IR"/>
        </w:rPr>
        <w:t>MPBR</w:t>
      </w:r>
      <w:r w:rsidRPr="00E42068">
        <w:rPr>
          <w:rFonts w:asciiTheme="majorBidi" w:hAnsiTheme="majorBidi" w:cs="B Nazanin" w:hint="cs"/>
          <w:sz w:val="24"/>
          <w:szCs w:val="24"/>
          <w:rtl/>
          <w:lang w:bidi="fa-IR"/>
        </w:rPr>
        <w:t xml:space="preserve"> </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سیستم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بیولوژیکی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پیچیده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هستند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شرایط</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عملیاتی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مختلفی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مانند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نور</w:t>
      </w:r>
      <w:proofErr w:type="gramStart"/>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 xml:space="preserve"> </w:t>
      </w:r>
      <w:r w:rsidRPr="00E42068">
        <w:rPr>
          <w:rFonts w:asciiTheme="majorBidi" w:hAnsiTheme="majorBidi" w:cs="B Nazanin"/>
          <w:sz w:val="24"/>
          <w:szCs w:val="24"/>
          <w:lang w:bidi="fa-IR"/>
        </w:rPr>
        <w:t>HRT</w:t>
      </w:r>
      <w:proofErr w:type="gramEnd"/>
      <w:r w:rsidRPr="00E42068">
        <w:rPr>
          <w:rFonts w:asciiTheme="majorBidi" w:hAnsiTheme="majorBidi" w:cs="B Nazanin" w:hint="cs"/>
          <w:sz w:val="28"/>
          <w:szCs w:val="28"/>
          <w:rtl/>
          <w:lang w:bidi="fa-IR"/>
        </w:rPr>
        <w:t>زمان ماند هیدرولیکی</w:t>
      </w:r>
      <w:r w:rsidRPr="00E42068">
        <w:rPr>
          <w:rStyle w:val="FootnoteReference"/>
          <w:rFonts w:asciiTheme="majorBidi" w:hAnsiTheme="majorBidi" w:cs="B Nazanin"/>
          <w:sz w:val="28"/>
          <w:szCs w:val="28"/>
          <w:rtl/>
          <w:lang w:bidi="fa-IR"/>
        </w:rPr>
        <w:footnoteReference w:id="80"/>
      </w:r>
      <w:r w:rsidRPr="00E42068">
        <w:rPr>
          <w:rFonts w:asciiTheme="majorBidi" w:hAnsiTheme="majorBidi" w:cs="B Nazanin" w:hint="cs"/>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HRT</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pH</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سیستم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هوادهی،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شار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غشایی</w:t>
      </w:r>
      <w:r w:rsidRPr="00E42068">
        <w:rPr>
          <w:rStyle w:val="FootnoteReference"/>
          <w:rFonts w:asciiTheme="majorBidi" w:hAnsiTheme="majorBidi" w:cs="B Nazanin"/>
          <w:sz w:val="28"/>
          <w:szCs w:val="28"/>
          <w:rtl/>
          <w:lang w:bidi="fa-IR"/>
        </w:rPr>
        <w:footnoteReference w:id="81"/>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دما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همچنین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غلظت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زیست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مرتبط</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هستند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پارامترهای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lastRenderedPageBreak/>
        <w:t>کلیدی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عملکرد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سیستم</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MPBR</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می باشند. علاوه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تولید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زیست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 xml:space="preserve">MPBR </w:t>
      </w:r>
      <w:r w:rsidRPr="00E42068">
        <w:rPr>
          <w:rFonts w:asciiTheme="majorBidi" w:hAnsiTheme="majorBidi" w:cs="B Nazanin" w:hint="cs"/>
          <w:sz w:val="28"/>
          <w:szCs w:val="28"/>
          <w:rtl/>
          <w:lang w:bidi="fa-IR"/>
        </w:rPr>
        <w:t xml:space="preserve">، </w:t>
      </w:r>
      <w:r w:rsidR="00A62A9D" w:rsidRPr="00E42068">
        <w:rPr>
          <w:rFonts w:asciiTheme="majorBidi" w:hAnsiTheme="majorBidi" w:cs="B Nazanin"/>
          <w:sz w:val="28"/>
          <w:szCs w:val="28"/>
          <w:lang w:bidi="fa-IR"/>
        </w:rPr>
        <w:t xml:space="preserve">3.5 </w:t>
      </w:r>
      <w:r w:rsidR="00A62A9D" w:rsidRPr="00E42068">
        <w:rPr>
          <w:rFonts w:asciiTheme="majorBidi" w:hAnsiTheme="majorBidi" w:cs="B Nazanin" w:hint="cs"/>
          <w:sz w:val="28"/>
          <w:szCs w:val="28"/>
          <w:rtl/>
          <w:lang w:bidi="fa-IR"/>
        </w:rPr>
        <w:t xml:space="preserve"> </w:t>
      </w:r>
      <w:r w:rsidRPr="00E42068">
        <w:rPr>
          <w:rFonts w:asciiTheme="majorBidi" w:hAnsiTheme="majorBidi" w:cs="B Nazanin" w:hint="cs"/>
          <w:sz w:val="28"/>
          <w:szCs w:val="28"/>
          <w:rtl/>
          <w:lang w:bidi="fa-IR"/>
        </w:rPr>
        <w:t>برابر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بیشتر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PBR</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است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زیرا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 xml:space="preserve">در </w:t>
      </w:r>
      <w:r w:rsidRPr="00E42068">
        <w:rPr>
          <w:rFonts w:asciiTheme="majorBidi" w:hAnsiTheme="majorBidi" w:cs="B Nazanin"/>
          <w:sz w:val="24"/>
          <w:szCs w:val="24"/>
          <w:lang w:bidi="fa-IR"/>
        </w:rPr>
        <w:t>MPBR</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کنترل</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HRT</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سیستم، مقدور می باشد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فرآیند</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MPBR</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عنوان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سیستم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تصفیه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فاضلاب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معمولاً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تصفیه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پساب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ثانویه</w:t>
      </w:r>
      <w:r w:rsidRPr="00E42068">
        <w:rPr>
          <w:rStyle w:val="FootnoteReference"/>
          <w:rFonts w:asciiTheme="majorBidi" w:hAnsiTheme="majorBidi" w:cs="B Nazanin"/>
          <w:sz w:val="28"/>
          <w:szCs w:val="28"/>
          <w:rtl/>
          <w:lang w:bidi="fa-IR"/>
        </w:rPr>
        <w:footnoteReference w:id="82"/>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دلیل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سطوح</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پایین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مواد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آلی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منجر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رشد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بهتر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میکروجلبک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شود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مورد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مطالعه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قرار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گیرد</w:t>
      </w:r>
      <w:r w:rsidRPr="00E42068">
        <w:rPr>
          <w:rFonts w:asciiTheme="majorBidi" w:hAnsiTheme="majorBidi" w:cs="B Nazanin"/>
          <w:sz w:val="28"/>
          <w:szCs w:val="28"/>
          <w:rtl/>
          <w:lang w:bidi="fa-IR"/>
        </w:rPr>
        <w:t>.</w:t>
      </w:r>
      <w:r w:rsidRPr="00E42068">
        <w:rPr>
          <w:rFonts w:asciiTheme="majorBidi" w:hAnsiTheme="majorBidi" w:cs="B Nazanin" w:hint="cs"/>
          <w:sz w:val="28"/>
          <w:szCs w:val="28"/>
          <w:rtl/>
          <w:lang w:bidi="fa-IR"/>
        </w:rPr>
        <w:t xml:space="preserve"> </w:t>
      </w:r>
      <w:r w:rsidR="003C4BCD" w:rsidRPr="00E42068">
        <w:rPr>
          <w:rFonts w:asciiTheme="majorBidi" w:hAnsiTheme="majorBidi" w:cs="B Nazanin" w:hint="cs"/>
          <w:sz w:val="28"/>
          <w:szCs w:val="28"/>
          <w:rtl/>
          <w:lang w:bidi="fa-IR"/>
        </w:rPr>
        <w:t>در شکل 5-</w:t>
      </w:r>
      <w:r w:rsidR="008360EF">
        <w:rPr>
          <w:rFonts w:asciiTheme="majorBidi" w:hAnsiTheme="majorBidi" w:cs="B Nazanin" w:hint="cs"/>
          <w:sz w:val="28"/>
          <w:szCs w:val="28"/>
          <w:rtl/>
          <w:lang w:bidi="fa-IR"/>
        </w:rPr>
        <w:t>9</w:t>
      </w:r>
      <w:r w:rsidR="003C4BCD" w:rsidRPr="00E42068">
        <w:rPr>
          <w:rFonts w:asciiTheme="majorBidi" w:hAnsiTheme="majorBidi" w:cs="B Nazanin" w:hint="cs"/>
          <w:sz w:val="28"/>
          <w:szCs w:val="28"/>
          <w:rtl/>
          <w:lang w:bidi="fa-IR"/>
        </w:rPr>
        <w:t xml:space="preserve"> شماتیک یک فتوبیوراکتور غشایی ارائه داده شده است.</w:t>
      </w:r>
    </w:p>
    <w:p w14:paraId="2D734884" w14:textId="6B0FCA16" w:rsidR="003C4BCD" w:rsidRPr="00E42068" w:rsidRDefault="00615179" w:rsidP="00E42068">
      <w:pPr>
        <w:bidi/>
        <w:spacing w:after="0" w:line="360" w:lineRule="auto"/>
        <w:jc w:val="center"/>
        <w:rPr>
          <w:rFonts w:asciiTheme="majorBidi" w:hAnsiTheme="majorBidi" w:cs="B Nazanin"/>
          <w:sz w:val="28"/>
          <w:szCs w:val="28"/>
          <w:rtl/>
          <w:lang w:bidi="fa-IR"/>
        </w:rPr>
      </w:pPr>
      <w:r>
        <w:rPr>
          <w:rFonts w:asciiTheme="majorBidi" w:hAnsiTheme="majorBidi" w:cs="B Nazanin"/>
          <w:noProof/>
          <w:sz w:val="28"/>
          <w:szCs w:val="28"/>
          <w:rtl/>
          <w:lang w:val="fa-IR" w:bidi="fa-IR"/>
        </w:rPr>
        <w:drawing>
          <wp:inline distT="0" distB="0" distL="0" distR="0" wp14:anchorId="57C8A966" wp14:editId="47C97FC2">
            <wp:extent cx="5943600" cy="4201795"/>
            <wp:effectExtent l="0" t="0" r="0" b="8255"/>
            <wp:docPr id="16767176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717622" name="Picture 167671762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4201795"/>
                    </a:xfrm>
                    <a:prstGeom prst="rect">
                      <a:avLst/>
                    </a:prstGeom>
                  </pic:spPr>
                </pic:pic>
              </a:graphicData>
            </a:graphic>
          </wp:inline>
        </w:drawing>
      </w:r>
    </w:p>
    <w:p w14:paraId="5243BAA8" w14:textId="1B75DBD9" w:rsidR="003C4BCD" w:rsidRPr="00E42068" w:rsidRDefault="003C4BCD" w:rsidP="00E42068">
      <w:pPr>
        <w:bidi/>
        <w:spacing w:after="0" w:line="360" w:lineRule="auto"/>
        <w:jc w:val="center"/>
        <w:rPr>
          <w:rFonts w:asciiTheme="majorBidi" w:hAnsiTheme="majorBidi" w:cs="B Nazanin"/>
          <w:rtl/>
          <w:lang w:bidi="fa-IR"/>
        </w:rPr>
      </w:pPr>
      <w:r w:rsidRPr="00E42068">
        <w:rPr>
          <w:rFonts w:asciiTheme="majorBidi" w:hAnsiTheme="majorBidi" w:cs="B Nazanin" w:hint="cs"/>
          <w:rtl/>
          <w:lang w:bidi="fa-IR"/>
        </w:rPr>
        <w:t>شکل 5-</w:t>
      </w:r>
      <w:r w:rsidR="008360EF">
        <w:rPr>
          <w:rFonts w:asciiTheme="majorBidi" w:hAnsiTheme="majorBidi" w:cs="B Nazanin" w:hint="cs"/>
          <w:rtl/>
          <w:lang w:bidi="fa-IR"/>
        </w:rPr>
        <w:t>9</w:t>
      </w:r>
      <w:r w:rsidRPr="00E42068">
        <w:rPr>
          <w:rFonts w:asciiTheme="majorBidi" w:hAnsiTheme="majorBidi" w:cs="B Nazanin" w:hint="cs"/>
          <w:rtl/>
          <w:lang w:bidi="fa-IR"/>
        </w:rPr>
        <w:t xml:space="preserve"> فتوبیوراکتور غشایی</w:t>
      </w:r>
    </w:p>
    <w:p w14:paraId="7E78FA70" w14:textId="2210D404" w:rsidR="00377183" w:rsidRPr="00E42068" w:rsidRDefault="00377183" w:rsidP="00377183">
      <w:pPr>
        <w:bidi/>
        <w:spacing w:after="0" w:line="360" w:lineRule="auto"/>
        <w:jc w:val="both"/>
        <w:rPr>
          <w:rFonts w:asciiTheme="majorBidi" w:hAnsiTheme="majorBidi" w:cs="B Nazanin"/>
          <w:sz w:val="28"/>
          <w:szCs w:val="28"/>
          <w:rtl/>
          <w:lang w:bidi="fa-IR"/>
        </w:rPr>
      </w:pPr>
      <w:bookmarkStart w:id="44" w:name="_Hlk154836130"/>
      <w:r w:rsidRPr="00E42068">
        <w:rPr>
          <w:rFonts w:asciiTheme="majorBidi" w:hAnsiTheme="majorBidi" w:cs="B Nazanin"/>
          <w:sz w:val="24"/>
          <w:szCs w:val="24"/>
          <w:lang w:bidi="fa-IR"/>
        </w:rPr>
        <w:t>Lou</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همکاران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سال</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2021</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اثر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سمّیت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 xml:space="preserve">کروم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VI</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را </w:t>
      </w:r>
      <w:r w:rsidRPr="00E42068">
        <w:rPr>
          <w:rFonts w:asciiTheme="majorBidi" w:hAnsiTheme="majorBidi" w:cs="B Nazanin"/>
          <w:sz w:val="28"/>
          <w:szCs w:val="28"/>
          <w:rtl/>
          <w:lang w:bidi="fa-IR"/>
        </w:rPr>
        <w:t xml:space="preserve">بر </w:t>
      </w:r>
      <w:r w:rsidRPr="00E42068">
        <w:rPr>
          <w:rFonts w:asciiTheme="majorBidi" w:hAnsiTheme="majorBidi" w:cs="B Nazanin" w:hint="cs"/>
          <w:sz w:val="28"/>
          <w:szCs w:val="28"/>
          <w:rtl/>
          <w:lang w:bidi="fa-IR"/>
        </w:rPr>
        <w:t>میکروجلبک‌</w:t>
      </w:r>
      <w:r w:rsidRPr="00E42068">
        <w:rPr>
          <w:rFonts w:asciiTheme="majorBidi" w:hAnsiTheme="majorBidi" w:cs="B Nazanin"/>
          <w:sz w:val="28"/>
          <w:szCs w:val="28"/>
          <w:rtl/>
          <w:lang w:bidi="fa-IR"/>
        </w:rPr>
        <w:t xml:space="preserve"> </w:t>
      </w:r>
      <w:r w:rsidRPr="00E42068">
        <w:rPr>
          <w:rFonts w:asciiTheme="majorBidi" w:hAnsiTheme="majorBidi" w:cs="B Nazanin"/>
          <w:i/>
          <w:iCs/>
          <w:sz w:val="24"/>
          <w:szCs w:val="24"/>
          <w:lang w:bidi="fa-IR"/>
        </w:rPr>
        <w:t>Chlorella vulgaris</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 شش ظرفیتی</w:t>
      </w:r>
      <w:r w:rsidRPr="00E42068">
        <w:rPr>
          <w:rFonts w:asciiTheme="majorBidi" w:hAnsiTheme="majorBidi" w:cs="B Nazanin"/>
          <w:sz w:val="28"/>
          <w:szCs w:val="28"/>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یک</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MPBR</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طریق</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کشت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مداوم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میکروجلبک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مورد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مطالعه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قرار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دادند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نتایج</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آزمایش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اثر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سمّی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فلز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روی</w:t>
      </w:r>
      <w:r w:rsidRPr="00E42068">
        <w:rPr>
          <w:rFonts w:asciiTheme="majorBidi" w:hAnsiTheme="majorBidi" w:cs="B Nazanin"/>
          <w:sz w:val="28"/>
          <w:szCs w:val="28"/>
          <w:rtl/>
          <w:lang w:bidi="fa-IR"/>
        </w:rPr>
        <w:t xml:space="preserve"> </w:t>
      </w:r>
      <w:r w:rsidRPr="00E42068">
        <w:rPr>
          <w:rFonts w:asciiTheme="majorBidi" w:hAnsiTheme="majorBidi" w:cs="B Nazanin"/>
          <w:i/>
          <w:iCs/>
          <w:sz w:val="24"/>
          <w:szCs w:val="24"/>
          <w:lang w:bidi="fa-IR"/>
        </w:rPr>
        <w:t>Chlorella vulgaris</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نشان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افزایش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غلظت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رشد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میکروجلبک‌ها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جلوگیری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می‌کند</w:t>
      </w:r>
      <w:r w:rsidRPr="00E42068">
        <w:rPr>
          <w:rFonts w:asciiTheme="majorBidi" w:hAnsiTheme="majorBidi" w:cs="B Nazanin"/>
          <w:sz w:val="28"/>
          <w:szCs w:val="28"/>
          <w:rtl/>
          <w:lang w:bidi="fa-IR"/>
        </w:rPr>
        <w:t>.</w:t>
      </w:r>
      <w:r w:rsidRPr="00E42068">
        <w:rPr>
          <w:rFonts w:asciiTheme="majorBidi" w:hAnsiTheme="majorBidi" w:cs="B Nazanin" w:hint="cs"/>
          <w:sz w:val="28"/>
          <w:szCs w:val="28"/>
          <w:rtl/>
          <w:lang w:bidi="fa-IR"/>
        </w:rPr>
        <w:t xml:space="preserve"> </w:t>
      </w:r>
    </w:p>
    <w:p w14:paraId="062D5856" w14:textId="145619D5" w:rsidR="00377183" w:rsidRPr="00E42068" w:rsidRDefault="00377183" w:rsidP="00CB149D">
      <w:pPr>
        <w:bidi/>
        <w:spacing w:after="0" w:line="360" w:lineRule="auto"/>
        <w:jc w:val="both"/>
        <w:rPr>
          <w:rFonts w:asciiTheme="majorBidi" w:hAnsiTheme="majorBidi" w:cs="B Nazanin"/>
          <w:sz w:val="28"/>
          <w:szCs w:val="28"/>
          <w:rtl/>
          <w:lang w:bidi="fa-IR"/>
        </w:rPr>
      </w:pPr>
      <w:r w:rsidRPr="00E42068">
        <w:rPr>
          <w:rFonts w:asciiTheme="majorBidi" w:hAnsiTheme="majorBidi" w:cs="B Nazanin" w:hint="cs"/>
          <w:sz w:val="28"/>
          <w:szCs w:val="28"/>
          <w:rtl/>
          <w:lang w:bidi="fa-IR"/>
        </w:rPr>
        <w:lastRenderedPageBreak/>
        <w:t>علاوه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نتایج</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به‌دست‌آمده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کشت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مداوم</w:t>
      </w:r>
      <w:r w:rsidRPr="00E42068">
        <w:rPr>
          <w:rFonts w:asciiTheme="majorBidi" w:hAnsiTheme="majorBidi" w:cs="B Nazanin"/>
          <w:sz w:val="28"/>
          <w:szCs w:val="28"/>
          <w:rtl/>
          <w:lang w:bidi="fa-IR"/>
        </w:rPr>
        <w:t xml:space="preserve"> </w:t>
      </w:r>
      <w:r w:rsidRPr="00E42068">
        <w:rPr>
          <w:rFonts w:asciiTheme="majorBidi" w:hAnsiTheme="majorBidi" w:cs="B Nazanin"/>
          <w:i/>
          <w:iCs/>
          <w:sz w:val="24"/>
          <w:szCs w:val="24"/>
          <w:lang w:bidi="fa-IR"/>
        </w:rPr>
        <w:t>Chlorella vulgaris</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MPBR</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نشان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HRT</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SRT</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طور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جداگانه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قابل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کنترل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هستند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اثرات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قابل‌توجهی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زیست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توده 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ریز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جلبک‌ها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آلاینده‌ها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دارند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عملکرد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حالت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پیوسته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MPBR</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حداکثر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50</w:t>
      </w:r>
      <w:r w:rsidRPr="00E42068">
        <w:rPr>
          <w:rFonts w:ascii="Times New Roman" w:hAnsi="Times New Roman" w:cs="Times New Roma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بود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HRT</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SRT</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ترتیب</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3</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40</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گزارش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شده‌اند</w:t>
      </w:r>
      <w:r w:rsidRPr="00E42068">
        <w:rPr>
          <w:rFonts w:asciiTheme="majorBidi" w:hAnsiTheme="majorBidi" w:cs="B Nazanin"/>
          <w:sz w:val="28"/>
          <w:szCs w:val="28"/>
          <w:rtl/>
          <w:lang w:bidi="fa-IR"/>
        </w:rPr>
        <w:t>.</w:t>
      </w:r>
      <w:r w:rsidR="0072443E" w:rsidRPr="00E42068">
        <w:rPr>
          <w:rFonts w:asciiTheme="majorBidi" w:hAnsiTheme="majorBidi" w:cs="B Nazanin" w:hint="cs"/>
          <w:sz w:val="28"/>
          <w:szCs w:val="28"/>
          <w:rtl/>
          <w:lang w:bidi="fa-IR"/>
        </w:rPr>
        <w:t xml:space="preserve"> شکل </w:t>
      </w:r>
      <w:r w:rsidR="00717569" w:rsidRPr="00E42068">
        <w:rPr>
          <w:rFonts w:asciiTheme="majorBidi" w:hAnsiTheme="majorBidi" w:cs="B Nazanin" w:hint="cs"/>
          <w:sz w:val="28"/>
          <w:szCs w:val="28"/>
          <w:rtl/>
          <w:lang w:bidi="fa-IR"/>
        </w:rPr>
        <w:t>5-</w:t>
      </w:r>
      <w:r w:rsidR="008360EF">
        <w:rPr>
          <w:rFonts w:asciiTheme="majorBidi" w:hAnsiTheme="majorBidi" w:cs="B Nazanin" w:hint="cs"/>
          <w:sz w:val="28"/>
          <w:szCs w:val="28"/>
          <w:rtl/>
          <w:lang w:bidi="fa-IR"/>
        </w:rPr>
        <w:t>10</w:t>
      </w:r>
      <w:r w:rsidR="00717569" w:rsidRPr="00E42068">
        <w:rPr>
          <w:rFonts w:asciiTheme="majorBidi" w:hAnsiTheme="majorBidi" w:cs="B Nazanin" w:hint="cs"/>
          <w:sz w:val="28"/>
          <w:szCs w:val="28"/>
          <w:rtl/>
          <w:lang w:bidi="fa-IR"/>
        </w:rPr>
        <w:t xml:space="preserve"> </w:t>
      </w:r>
      <w:r w:rsidR="0072443E" w:rsidRPr="00E42068">
        <w:rPr>
          <w:rFonts w:asciiTheme="majorBidi" w:hAnsiTheme="majorBidi" w:cs="B Nazanin" w:hint="cs"/>
          <w:sz w:val="28"/>
          <w:szCs w:val="28"/>
          <w:rtl/>
          <w:lang w:bidi="fa-IR"/>
        </w:rPr>
        <w:t>عملیات حذف فلز کروم را  در یک فتوبوراکتور غشایی حاوی میکروجلبک کلرلا ولگاریس نشان می‌دهد.</w:t>
      </w:r>
      <w:r w:rsidRPr="00E42068">
        <w:rPr>
          <w:rFonts w:asciiTheme="majorBidi" w:hAnsiTheme="majorBidi" w:cs="B Nazanin" w:hint="cs"/>
          <w:sz w:val="28"/>
          <w:szCs w:val="28"/>
          <w:rtl/>
          <w:lang w:bidi="fa-IR"/>
        </w:rPr>
        <w:t xml:space="preserve"> </w:t>
      </w:r>
      <w:bookmarkEnd w:id="44"/>
    </w:p>
    <w:p w14:paraId="2672D20E" w14:textId="6E700F7A" w:rsidR="003C6900" w:rsidRPr="00E42068" w:rsidRDefault="001A11C2" w:rsidP="001A11C2">
      <w:pPr>
        <w:bidi/>
        <w:jc w:val="center"/>
        <w:rPr>
          <w:rtl/>
          <w:lang w:bidi="fa-IR"/>
        </w:rPr>
      </w:pPr>
      <w:r w:rsidRPr="00E42068">
        <w:rPr>
          <w:noProof/>
          <w:rtl/>
        </w:rPr>
        <w:drawing>
          <wp:inline distT="0" distB="0" distL="0" distR="0" wp14:anchorId="5C0E9B01" wp14:editId="4E8F2F6F">
            <wp:extent cx="4320000" cy="2566670"/>
            <wp:effectExtent l="0" t="0" r="4445" b="5080"/>
            <wp:docPr id="2277105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1055" name="Picture 22771055"/>
                    <pic:cNvPicPr/>
                  </pic:nvPicPr>
                  <pic:blipFill rotWithShape="1">
                    <a:blip r:embed="rId34" cstate="print">
                      <a:extLst>
                        <a:ext uri="{28A0092B-C50C-407E-A947-70E740481C1C}">
                          <a14:useLocalDpi xmlns:a14="http://schemas.microsoft.com/office/drawing/2010/main" val="0"/>
                        </a:ext>
                      </a:extLst>
                    </a:blip>
                    <a:srcRect l="36908" t="28978" r="19683" b="15813"/>
                    <a:stretch/>
                  </pic:blipFill>
                  <pic:spPr bwMode="auto">
                    <a:xfrm>
                      <a:off x="0" y="0"/>
                      <a:ext cx="4320000" cy="2566670"/>
                    </a:xfrm>
                    <a:prstGeom prst="rect">
                      <a:avLst/>
                    </a:prstGeom>
                    <a:ln>
                      <a:noFill/>
                    </a:ln>
                    <a:extLst>
                      <a:ext uri="{53640926-AAD7-44D8-BBD7-CCE9431645EC}">
                        <a14:shadowObscured xmlns:a14="http://schemas.microsoft.com/office/drawing/2010/main"/>
                      </a:ext>
                    </a:extLst>
                  </pic:spPr>
                </pic:pic>
              </a:graphicData>
            </a:graphic>
          </wp:inline>
        </w:drawing>
      </w:r>
    </w:p>
    <w:p w14:paraId="64061D56" w14:textId="4F229E56" w:rsidR="00377183" w:rsidRDefault="001A11C2" w:rsidP="001A11C2">
      <w:pPr>
        <w:tabs>
          <w:tab w:val="left" w:pos="3189"/>
        </w:tabs>
        <w:bidi/>
        <w:jc w:val="center"/>
        <w:rPr>
          <w:rFonts w:asciiTheme="majorBidi" w:hAnsiTheme="majorBidi" w:cs="B Nazanin"/>
          <w:lang w:bidi="fa-IR"/>
        </w:rPr>
      </w:pPr>
      <w:r w:rsidRPr="00E42068">
        <w:rPr>
          <w:rFonts w:cs="B Nazanin" w:hint="cs"/>
          <w:rtl/>
          <w:lang w:bidi="fa-IR"/>
        </w:rPr>
        <w:t xml:space="preserve">شکل </w:t>
      </w:r>
      <w:r w:rsidR="00717569" w:rsidRPr="00E42068">
        <w:rPr>
          <w:rFonts w:cs="B Nazanin" w:hint="cs"/>
          <w:rtl/>
          <w:lang w:bidi="fa-IR"/>
        </w:rPr>
        <w:t>5</w:t>
      </w:r>
      <w:r w:rsidRPr="00E42068">
        <w:rPr>
          <w:rFonts w:cs="B Nazanin" w:hint="cs"/>
          <w:rtl/>
          <w:lang w:bidi="fa-IR"/>
        </w:rPr>
        <w:t>-</w:t>
      </w:r>
      <w:r w:rsidR="008360EF">
        <w:rPr>
          <w:rFonts w:cs="B Nazanin" w:hint="cs"/>
          <w:rtl/>
          <w:lang w:bidi="fa-IR"/>
        </w:rPr>
        <w:t>10</w:t>
      </w:r>
      <w:r w:rsidRPr="00E42068">
        <w:rPr>
          <w:rFonts w:hint="cs"/>
          <w:rtl/>
          <w:lang w:bidi="fa-IR"/>
        </w:rPr>
        <w:t xml:space="preserve"> </w:t>
      </w:r>
      <w:r w:rsidR="00CB149D" w:rsidRPr="00E42068">
        <w:rPr>
          <w:rFonts w:asciiTheme="majorBidi" w:hAnsiTheme="majorBidi" w:cs="B Nazanin" w:hint="cs"/>
          <w:rtl/>
          <w:lang w:bidi="fa-IR"/>
        </w:rPr>
        <w:t>حذف فلز کروم در یک فتوبیوراکتور غشایی</w:t>
      </w:r>
    </w:p>
    <w:p w14:paraId="0CE3A267" w14:textId="77777777" w:rsidR="00E52A6B" w:rsidRPr="00E42068" w:rsidRDefault="00E52A6B" w:rsidP="00E52A6B">
      <w:pPr>
        <w:tabs>
          <w:tab w:val="left" w:pos="3189"/>
        </w:tabs>
        <w:bidi/>
        <w:jc w:val="center"/>
        <w:rPr>
          <w:rFonts w:asciiTheme="majorBidi" w:hAnsiTheme="majorBidi" w:cs="B Nazanin"/>
          <w:rtl/>
          <w:lang w:bidi="fa-IR"/>
        </w:rPr>
      </w:pPr>
    </w:p>
    <w:p w14:paraId="13CBF91E" w14:textId="3111C686" w:rsidR="00CB149D" w:rsidRPr="00E42068" w:rsidRDefault="00A62A9D" w:rsidP="00C67CB9">
      <w:pPr>
        <w:bidi/>
        <w:spacing w:after="0"/>
        <w:jc w:val="both"/>
        <w:rPr>
          <w:rFonts w:cs="B Nazanin"/>
          <w:sz w:val="28"/>
          <w:szCs w:val="28"/>
          <w:rtl/>
        </w:rPr>
      </w:pPr>
      <w:r w:rsidRPr="00E42068">
        <w:rPr>
          <w:rFonts w:asciiTheme="majorBidi" w:hAnsiTheme="majorBidi" w:cstheme="majorBidi"/>
          <w:sz w:val="24"/>
          <w:szCs w:val="24"/>
        </w:rPr>
        <w:t>Saeedikia</w:t>
      </w:r>
      <w:r w:rsidR="00CB149D" w:rsidRPr="00E42068">
        <w:rPr>
          <w:rFonts w:cs="B Nazanin" w:hint="cs"/>
          <w:sz w:val="24"/>
          <w:szCs w:val="24"/>
          <w:rtl/>
        </w:rPr>
        <w:t xml:space="preserve"> </w:t>
      </w:r>
      <w:r w:rsidR="00CB149D" w:rsidRPr="00E42068">
        <w:rPr>
          <w:rFonts w:cs="B Nazanin" w:hint="cs"/>
          <w:sz w:val="28"/>
          <w:szCs w:val="28"/>
          <w:rtl/>
        </w:rPr>
        <w:t xml:space="preserve">و همکاران در سال </w:t>
      </w:r>
      <w:r w:rsidRPr="00E42068">
        <w:rPr>
          <w:rFonts w:asciiTheme="majorBidi" w:hAnsiTheme="majorBidi" w:cstheme="majorBidi"/>
          <w:sz w:val="24"/>
          <w:szCs w:val="24"/>
        </w:rPr>
        <w:t>2023</w:t>
      </w:r>
      <w:r w:rsidR="00CB149D" w:rsidRPr="00E42068">
        <w:rPr>
          <w:rFonts w:cs="B Nazanin" w:hint="cs"/>
          <w:sz w:val="28"/>
          <w:szCs w:val="28"/>
          <w:rtl/>
        </w:rPr>
        <w:t xml:space="preserve">، </w:t>
      </w:r>
      <w:r w:rsidR="00CB149D" w:rsidRPr="00E42068">
        <w:rPr>
          <w:rFonts w:cs="B Nazanin"/>
          <w:sz w:val="28"/>
          <w:szCs w:val="28"/>
          <w:rtl/>
        </w:rPr>
        <w:t>دو س</w:t>
      </w:r>
      <w:r w:rsidR="00CB149D" w:rsidRPr="00E42068">
        <w:rPr>
          <w:rFonts w:cs="B Nazanin" w:hint="cs"/>
          <w:sz w:val="28"/>
          <w:szCs w:val="28"/>
          <w:rtl/>
        </w:rPr>
        <w:t>ی</w:t>
      </w:r>
      <w:r w:rsidR="00CB149D" w:rsidRPr="00E42068">
        <w:rPr>
          <w:rFonts w:cs="B Nazanin" w:hint="eastAsia"/>
          <w:sz w:val="28"/>
          <w:szCs w:val="28"/>
          <w:rtl/>
        </w:rPr>
        <w:t>ستم،</w:t>
      </w:r>
      <w:r w:rsidR="00CB149D" w:rsidRPr="00E42068">
        <w:rPr>
          <w:rFonts w:cs="B Nazanin"/>
          <w:sz w:val="28"/>
          <w:szCs w:val="28"/>
          <w:rtl/>
        </w:rPr>
        <w:t xml:space="preserve"> </w:t>
      </w:r>
      <w:r w:rsidR="00CB149D" w:rsidRPr="00E42068">
        <w:rPr>
          <w:rFonts w:cs="B Nazanin" w:hint="cs"/>
          <w:sz w:val="28"/>
          <w:szCs w:val="28"/>
          <w:rtl/>
        </w:rPr>
        <w:t>ی</w:t>
      </w:r>
      <w:r w:rsidR="00CB149D" w:rsidRPr="00E42068">
        <w:rPr>
          <w:rFonts w:cs="B Nazanin" w:hint="eastAsia"/>
          <w:sz w:val="28"/>
          <w:szCs w:val="28"/>
          <w:rtl/>
        </w:rPr>
        <w:t>ک</w:t>
      </w:r>
      <w:r w:rsidR="00CB149D" w:rsidRPr="00E42068">
        <w:rPr>
          <w:rFonts w:cs="B Nazanin"/>
          <w:sz w:val="28"/>
          <w:szCs w:val="28"/>
          <w:rtl/>
        </w:rPr>
        <w:t xml:space="preserve"> </w:t>
      </w:r>
      <w:r w:rsidR="00C67CB9" w:rsidRPr="00E42068">
        <w:rPr>
          <w:rFonts w:cs="B Nazanin" w:hint="cs"/>
          <w:sz w:val="28"/>
          <w:szCs w:val="28"/>
          <w:rtl/>
        </w:rPr>
        <w:t>فتوبیوراکتور</w:t>
      </w:r>
      <w:r w:rsidR="00CB149D" w:rsidRPr="00E42068">
        <w:rPr>
          <w:rFonts w:cs="B Nazanin"/>
          <w:sz w:val="24"/>
          <w:szCs w:val="24"/>
          <w:rtl/>
        </w:rPr>
        <w:t xml:space="preserve"> </w:t>
      </w:r>
      <w:r w:rsidR="00CB149D" w:rsidRPr="00E42068">
        <w:rPr>
          <w:rFonts w:cs="B Nazanin"/>
          <w:sz w:val="28"/>
          <w:szCs w:val="28"/>
          <w:rtl/>
        </w:rPr>
        <w:t>معمول</w:t>
      </w:r>
      <w:r w:rsidR="00CB149D" w:rsidRPr="00E42068">
        <w:rPr>
          <w:rFonts w:cs="B Nazanin" w:hint="cs"/>
          <w:sz w:val="28"/>
          <w:szCs w:val="28"/>
          <w:rtl/>
        </w:rPr>
        <w:t>ی</w:t>
      </w:r>
      <w:r w:rsidR="00CB149D" w:rsidRPr="00E42068">
        <w:rPr>
          <w:rFonts w:cs="B Nazanin"/>
          <w:sz w:val="28"/>
          <w:szCs w:val="28"/>
          <w:rtl/>
        </w:rPr>
        <w:t xml:space="preserve"> </w:t>
      </w:r>
      <w:r w:rsidR="00CB149D" w:rsidRPr="00E42068">
        <w:rPr>
          <w:rFonts w:asciiTheme="majorBidi" w:hAnsiTheme="majorBidi" w:cstheme="majorBidi"/>
          <w:sz w:val="24"/>
          <w:szCs w:val="24"/>
          <w:rtl/>
        </w:rPr>
        <w:t>(</w:t>
      </w:r>
      <w:r w:rsidR="00CB149D" w:rsidRPr="00E42068">
        <w:rPr>
          <w:rFonts w:asciiTheme="majorBidi" w:hAnsiTheme="majorBidi" w:cstheme="majorBidi"/>
          <w:sz w:val="24"/>
          <w:szCs w:val="24"/>
        </w:rPr>
        <w:t>PBR</w:t>
      </w:r>
      <w:r w:rsidR="00CB149D" w:rsidRPr="00E42068">
        <w:rPr>
          <w:rFonts w:asciiTheme="majorBidi" w:hAnsiTheme="majorBidi" w:cstheme="majorBidi"/>
          <w:sz w:val="24"/>
          <w:szCs w:val="24"/>
          <w:rtl/>
        </w:rPr>
        <w:t>)</w:t>
      </w:r>
      <w:r w:rsidR="00CB149D" w:rsidRPr="00E42068">
        <w:rPr>
          <w:rFonts w:cs="B Nazanin"/>
          <w:sz w:val="24"/>
          <w:szCs w:val="24"/>
          <w:rtl/>
        </w:rPr>
        <w:t xml:space="preserve"> </w:t>
      </w:r>
      <w:r w:rsidR="00CB149D" w:rsidRPr="00E42068">
        <w:rPr>
          <w:rFonts w:cs="B Nazanin"/>
          <w:sz w:val="28"/>
          <w:szCs w:val="28"/>
          <w:rtl/>
        </w:rPr>
        <w:t xml:space="preserve">و </w:t>
      </w:r>
      <w:r w:rsidR="00CB149D" w:rsidRPr="00E42068">
        <w:rPr>
          <w:rFonts w:cs="B Nazanin" w:hint="cs"/>
          <w:sz w:val="28"/>
          <w:szCs w:val="28"/>
          <w:rtl/>
        </w:rPr>
        <w:t>ی</w:t>
      </w:r>
      <w:r w:rsidR="00CB149D" w:rsidRPr="00E42068">
        <w:rPr>
          <w:rFonts w:cs="B Nazanin" w:hint="eastAsia"/>
          <w:sz w:val="28"/>
          <w:szCs w:val="28"/>
          <w:rtl/>
        </w:rPr>
        <w:t>ک</w:t>
      </w:r>
      <w:r w:rsidR="00CB149D" w:rsidRPr="00E42068">
        <w:rPr>
          <w:rFonts w:cs="B Nazanin"/>
          <w:sz w:val="28"/>
          <w:szCs w:val="28"/>
          <w:rtl/>
        </w:rPr>
        <w:t xml:space="preserve"> </w:t>
      </w:r>
      <w:r w:rsidR="00C67CB9" w:rsidRPr="00E42068">
        <w:rPr>
          <w:rFonts w:asciiTheme="majorBidi" w:hAnsiTheme="majorBidi" w:cs="B Nazanin" w:hint="cs"/>
          <w:sz w:val="28"/>
          <w:szCs w:val="28"/>
          <w:rtl/>
        </w:rPr>
        <w:t>فتوبیوراکتور</w:t>
      </w:r>
      <w:r w:rsidR="00CB149D" w:rsidRPr="00E42068">
        <w:rPr>
          <w:rFonts w:cs="B Nazanin"/>
          <w:sz w:val="24"/>
          <w:szCs w:val="24"/>
          <w:rtl/>
        </w:rPr>
        <w:t xml:space="preserve"> </w:t>
      </w:r>
      <w:r w:rsidR="00CB149D" w:rsidRPr="00E42068">
        <w:rPr>
          <w:rFonts w:cs="B Nazanin"/>
          <w:sz w:val="28"/>
          <w:szCs w:val="28"/>
          <w:rtl/>
        </w:rPr>
        <w:t>غشا</w:t>
      </w:r>
      <w:r w:rsidR="00CB149D" w:rsidRPr="00E42068">
        <w:rPr>
          <w:rFonts w:cs="B Nazanin" w:hint="cs"/>
          <w:sz w:val="28"/>
          <w:szCs w:val="28"/>
          <w:rtl/>
        </w:rPr>
        <w:t>یی</w:t>
      </w:r>
      <w:r w:rsidR="00CB149D" w:rsidRPr="00E42068">
        <w:rPr>
          <w:rFonts w:cs="B Nazanin"/>
          <w:sz w:val="28"/>
          <w:szCs w:val="28"/>
          <w:rtl/>
        </w:rPr>
        <w:t xml:space="preserve"> </w:t>
      </w:r>
      <w:r w:rsidR="00CB149D" w:rsidRPr="00E42068">
        <w:rPr>
          <w:rFonts w:asciiTheme="majorBidi" w:hAnsiTheme="majorBidi" w:cstheme="majorBidi"/>
          <w:sz w:val="24"/>
          <w:szCs w:val="24"/>
          <w:rtl/>
        </w:rPr>
        <w:t>(</w:t>
      </w:r>
      <w:r w:rsidR="00CB149D" w:rsidRPr="00E42068">
        <w:rPr>
          <w:rFonts w:asciiTheme="majorBidi" w:hAnsiTheme="majorBidi" w:cstheme="majorBidi"/>
          <w:sz w:val="24"/>
          <w:szCs w:val="24"/>
        </w:rPr>
        <w:t>MPBR</w:t>
      </w:r>
      <w:r w:rsidR="00CB149D" w:rsidRPr="00E42068">
        <w:rPr>
          <w:rFonts w:asciiTheme="majorBidi" w:hAnsiTheme="majorBidi" w:cstheme="majorBidi"/>
          <w:sz w:val="24"/>
          <w:szCs w:val="24"/>
          <w:rtl/>
        </w:rPr>
        <w:t xml:space="preserve">)، </w:t>
      </w:r>
      <w:r w:rsidR="00CB149D" w:rsidRPr="00E42068">
        <w:rPr>
          <w:rFonts w:cs="B Nazanin"/>
          <w:sz w:val="28"/>
          <w:szCs w:val="28"/>
          <w:rtl/>
        </w:rPr>
        <w:t>برا</w:t>
      </w:r>
      <w:r w:rsidR="00CB149D" w:rsidRPr="00E42068">
        <w:rPr>
          <w:rFonts w:cs="B Nazanin" w:hint="cs"/>
          <w:sz w:val="28"/>
          <w:szCs w:val="28"/>
          <w:rtl/>
        </w:rPr>
        <w:t>ی</w:t>
      </w:r>
      <w:r w:rsidR="00CB149D" w:rsidRPr="00E42068">
        <w:rPr>
          <w:rFonts w:cs="B Nazanin"/>
          <w:sz w:val="28"/>
          <w:szCs w:val="28"/>
          <w:rtl/>
        </w:rPr>
        <w:t xml:space="preserve"> افزا</w:t>
      </w:r>
      <w:r w:rsidR="00CB149D" w:rsidRPr="00E42068">
        <w:rPr>
          <w:rFonts w:cs="B Nazanin" w:hint="cs"/>
          <w:sz w:val="28"/>
          <w:szCs w:val="28"/>
          <w:rtl/>
        </w:rPr>
        <w:t>ی</w:t>
      </w:r>
      <w:r w:rsidR="00CB149D" w:rsidRPr="00E42068">
        <w:rPr>
          <w:rFonts w:cs="B Nazanin" w:hint="eastAsia"/>
          <w:sz w:val="28"/>
          <w:szCs w:val="28"/>
          <w:rtl/>
        </w:rPr>
        <w:t>ش</w:t>
      </w:r>
      <w:r w:rsidR="00CB149D" w:rsidRPr="00E42068">
        <w:rPr>
          <w:rFonts w:cs="B Nazanin"/>
          <w:sz w:val="28"/>
          <w:szCs w:val="28"/>
          <w:rtl/>
        </w:rPr>
        <w:t xml:space="preserve"> کارا</w:t>
      </w:r>
      <w:r w:rsidR="00CB149D" w:rsidRPr="00E42068">
        <w:rPr>
          <w:rFonts w:cs="B Nazanin" w:hint="cs"/>
          <w:sz w:val="28"/>
          <w:szCs w:val="28"/>
          <w:rtl/>
        </w:rPr>
        <w:t>یی</w:t>
      </w:r>
      <w:r w:rsidR="00CB149D" w:rsidRPr="00E42068">
        <w:rPr>
          <w:rFonts w:cs="B Nazanin"/>
          <w:sz w:val="28"/>
          <w:szCs w:val="28"/>
          <w:rtl/>
        </w:rPr>
        <w:t xml:space="preserve"> حذف کروم (</w:t>
      </w:r>
      <w:r w:rsidR="00CB149D" w:rsidRPr="00E42068">
        <w:rPr>
          <w:rFonts w:asciiTheme="majorBidi" w:hAnsiTheme="majorBidi" w:cstheme="majorBidi"/>
          <w:sz w:val="24"/>
          <w:szCs w:val="24"/>
        </w:rPr>
        <w:t>III</w:t>
      </w:r>
      <w:r w:rsidR="00CB149D" w:rsidRPr="00E42068">
        <w:rPr>
          <w:rFonts w:cs="B Nazanin"/>
          <w:sz w:val="28"/>
          <w:szCs w:val="28"/>
          <w:rtl/>
        </w:rPr>
        <w:t>) مورد بررس</w:t>
      </w:r>
      <w:r w:rsidR="00CB149D" w:rsidRPr="00E42068">
        <w:rPr>
          <w:rFonts w:cs="B Nazanin" w:hint="cs"/>
          <w:sz w:val="28"/>
          <w:szCs w:val="28"/>
          <w:rtl/>
        </w:rPr>
        <w:t>ی</w:t>
      </w:r>
      <w:r w:rsidR="00CB149D" w:rsidRPr="00E42068">
        <w:rPr>
          <w:rFonts w:cs="B Nazanin"/>
          <w:sz w:val="28"/>
          <w:szCs w:val="28"/>
          <w:rtl/>
        </w:rPr>
        <w:t xml:space="preserve"> قرار</w:t>
      </w:r>
      <w:r w:rsidR="00CB149D" w:rsidRPr="00E42068">
        <w:rPr>
          <w:rFonts w:cs="B Nazanin" w:hint="cs"/>
          <w:sz w:val="28"/>
          <w:szCs w:val="28"/>
          <w:rtl/>
          <w:lang w:bidi="fa-IR"/>
        </w:rPr>
        <w:t>داده‌اند</w:t>
      </w:r>
      <w:r w:rsidR="00CB149D" w:rsidRPr="00E42068">
        <w:rPr>
          <w:rFonts w:cs="B Nazanin"/>
          <w:sz w:val="28"/>
          <w:szCs w:val="28"/>
          <w:rtl/>
        </w:rPr>
        <w:t>.</w:t>
      </w:r>
      <w:r w:rsidR="00CB149D" w:rsidRPr="00E42068">
        <w:rPr>
          <w:rFonts w:cs="B Nazanin" w:hint="cs"/>
          <w:sz w:val="28"/>
          <w:szCs w:val="28"/>
          <w:rtl/>
        </w:rPr>
        <w:t xml:space="preserve"> نتایج این بررسی نشان داده است که</w:t>
      </w:r>
      <w:r w:rsidR="00CB149D" w:rsidRPr="00E42068">
        <w:rPr>
          <w:rFonts w:cs="B Nazanin"/>
          <w:sz w:val="28"/>
          <w:szCs w:val="28"/>
          <w:rtl/>
        </w:rPr>
        <w:t xml:space="preserve"> ادغام فناور</w:t>
      </w:r>
      <w:r w:rsidR="00CB149D" w:rsidRPr="00E42068">
        <w:rPr>
          <w:rFonts w:cs="B Nazanin" w:hint="cs"/>
          <w:sz w:val="28"/>
          <w:szCs w:val="28"/>
          <w:rtl/>
        </w:rPr>
        <w:t>ی</w:t>
      </w:r>
      <w:r w:rsidR="00CB149D" w:rsidRPr="00E42068">
        <w:rPr>
          <w:rFonts w:cs="B Nazanin"/>
          <w:sz w:val="28"/>
          <w:szCs w:val="28"/>
          <w:rtl/>
        </w:rPr>
        <w:t xml:space="preserve"> غشاء در </w:t>
      </w:r>
      <w:r w:rsidR="00CB149D" w:rsidRPr="00E42068">
        <w:rPr>
          <w:rFonts w:asciiTheme="majorBidi" w:hAnsiTheme="majorBidi" w:cstheme="majorBidi"/>
          <w:sz w:val="24"/>
          <w:szCs w:val="24"/>
        </w:rPr>
        <w:t>MPBR</w:t>
      </w:r>
      <w:r w:rsidR="00CB149D" w:rsidRPr="00E42068">
        <w:rPr>
          <w:rFonts w:cs="B Nazanin"/>
          <w:sz w:val="24"/>
          <w:szCs w:val="24"/>
          <w:rtl/>
        </w:rPr>
        <w:t xml:space="preserve"> </w:t>
      </w:r>
      <w:r w:rsidR="00CB149D" w:rsidRPr="00E42068">
        <w:rPr>
          <w:rFonts w:cs="B Nazanin"/>
          <w:sz w:val="28"/>
          <w:szCs w:val="28"/>
          <w:rtl/>
        </w:rPr>
        <w:t>حذف آلا</w:t>
      </w:r>
      <w:r w:rsidR="00CB149D" w:rsidRPr="00E42068">
        <w:rPr>
          <w:rFonts w:cs="B Nazanin" w:hint="cs"/>
          <w:sz w:val="28"/>
          <w:szCs w:val="28"/>
          <w:rtl/>
        </w:rPr>
        <w:t>ی</w:t>
      </w:r>
      <w:r w:rsidR="00CB149D" w:rsidRPr="00E42068">
        <w:rPr>
          <w:rFonts w:cs="B Nazanin" w:hint="eastAsia"/>
          <w:sz w:val="28"/>
          <w:szCs w:val="28"/>
          <w:rtl/>
        </w:rPr>
        <w:t>نده</w:t>
      </w:r>
      <w:r w:rsidR="00CB149D" w:rsidRPr="00E42068">
        <w:rPr>
          <w:rFonts w:cs="B Nazanin"/>
          <w:sz w:val="28"/>
          <w:szCs w:val="28"/>
          <w:rtl/>
        </w:rPr>
        <w:t xml:space="preserve"> ها، حفظ ز</w:t>
      </w:r>
      <w:r w:rsidR="00CB149D" w:rsidRPr="00E42068">
        <w:rPr>
          <w:rFonts w:cs="B Nazanin" w:hint="cs"/>
          <w:sz w:val="28"/>
          <w:szCs w:val="28"/>
          <w:rtl/>
        </w:rPr>
        <w:t>ی</w:t>
      </w:r>
      <w:r w:rsidR="00CB149D" w:rsidRPr="00E42068">
        <w:rPr>
          <w:rFonts w:cs="B Nazanin" w:hint="eastAsia"/>
          <w:sz w:val="28"/>
          <w:szCs w:val="28"/>
          <w:rtl/>
        </w:rPr>
        <w:t>ست</w:t>
      </w:r>
      <w:r w:rsidR="00CB149D" w:rsidRPr="00E42068">
        <w:rPr>
          <w:rFonts w:cs="B Nazanin"/>
          <w:sz w:val="28"/>
          <w:szCs w:val="28"/>
          <w:rtl/>
        </w:rPr>
        <w:t xml:space="preserve"> توده و استفاده از مواد مغ</w:t>
      </w:r>
      <w:r w:rsidR="00CB149D" w:rsidRPr="00E42068">
        <w:rPr>
          <w:rFonts w:cs="B Nazanin" w:hint="eastAsia"/>
          <w:sz w:val="28"/>
          <w:szCs w:val="28"/>
          <w:rtl/>
        </w:rPr>
        <w:t>ذ</w:t>
      </w:r>
      <w:r w:rsidR="00CB149D" w:rsidRPr="00E42068">
        <w:rPr>
          <w:rFonts w:cs="B Nazanin" w:hint="cs"/>
          <w:sz w:val="28"/>
          <w:szCs w:val="28"/>
          <w:rtl/>
        </w:rPr>
        <w:t>ی</w:t>
      </w:r>
      <w:r w:rsidR="00CB149D" w:rsidRPr="00E42068">
        <w:rPr>
          <w:rFonts w:cs="B Nazanin"/>
          <w:sz w:val="28"/>
          <w:szCs w:val="28"/>
          <w:rtl/>
        </w:rPr>
        <w:t xml:space="preserve"> را ب</w:t>
      </w:r>
      <w:r w:rsidR="00CB149D" w:rsidRPr="00E42068">
        <w:rPr>
          <w:rFonts w:cs="B Nazanin" w:hint="cs"/>
          <w:sz w:val="28"/>
          <w:szCs w:val="28"/>
          <w:rtl/>
        </w:rPr>
        <w:t>ی</w:t>
      </w:r>
      <w:r w:rsidR="00CB149D" w:rsidRPr="00E42068">
        <w:rPr>
          <w:rFonts w:cs="B Nazanin" w:hint="eastAsia"/>
          <w:sz w:val="28"/>
          <w:szCs w:val="28"/>
          <w:rtl/>
        </w:rPr>
        <w:t>شتر</w:t>
      </w:r>
      <w:r w:rsidR="00CB149D" w:rsidRPr="00E42068">
        <w:rPr>
          <w:rFonts w:cs="B Nazanin"/>
          <w:sz w:val="28"/>
          <w:szCs w:val="28"/>
          <w:rtl/>
        </w:rPr>
        <w:t xml:space="preserve"> افزا</w:t>
      </w:r>
      <w:r w:rsidR="00CB149D" w:rsidRPr="00E42068">
        <w:rPr>
          <w:rFonts w:cs="B Nazanin" w:hint="cs"/>
          <w:sz w:val="28"/>
          <w:szCs w:val="28"/>
          <w:rtl/>
        </w:rPr>
        <w:t>ی</w:t>
      </w:r>
      <w:r w:rsidR="00CB149D" w:rsidRPr="00E42068">
        <w:rPr>
          <w:rFonts w:cs="B Nazanin" w:hint="eastAsia"/>
          <w:sz w:val="28"/>
          <w:szCs w:val="28"/>
          <w:rtl/>
        </w:rPr>
        <w:t>ش</w:t>
      </w:r>
      <w:r w:rsidR="00CB149D" w:rsidRPr="00E42068">
        <w:rPr>
          <w:rFonts w:cs="B Nazanin"/>
          <w:sz w:val="28"/>
          <w:szCs w:val="28"/>
          <w:rtl/>
        </w:rPr>
        <w:t xml:space="preserve"> م</w:t>
      </w:r>
      <w:r w:rsidR="00CB149D" w:rsidRPr="00E42068">
        <w:rPr>
          <w:rFonts w:cs="B Nazanin" w:hint="cs"/>
          <w:sz w:val="28"/>
          <w:szCs w:val="28"/>
          <w:rtl/>
        </w:rPr>
        <w:t>ی</w:t>
      </w:r>
      <w:r w:rsidR="00CB149D" w:rsidRPr="00E42068">
        <w:rPr>
          <w:rFonts w:cs="B Nazanin"/>
          <w:sz w:val="28"/>
          <w:szCs w:val="28"/>
          <w:rtl/>
        </w:rPr>
        <w:t xml:space="preserve"> دهد. </w:t>
      </w:r>
      <w:r w:rsidR="00CB149D" w:rsidRPr="00E42068">
        <w:rPr>
          <w:rFonts w:cs="B Nazanin" w:hint="cs"/>
          <w:sz w:val="28"/>
          <w:szCs w:val="28"/>
          <w:rtl/>
        </w:rPr>
        <w:t xml:space="preserve">همچنین، </w:t>
      </w:r>
      <w:r w:rsidR="00CB149D" w:rsidRPr="00E42068">
        <w:rPr>
          <w:rFonts w:cs="B Nazanin"/>
          <w:sz w:val="28"/>
          <w:szCs w:val="28"/>
          <w:rtl/>
        </w:rPr>
        <w:t>هنگام</w:t>
      </w:r>
      <w:r w:rsidR="00CB149D" w:rsidRPr="00E42068">
        <w:rPr>
          <w:rFonts w:cs="B Nazanin" w:hint="cs"/>
          <w:sz w:val="28"/>
          <w:szCs w:val="28"/>
          <w:rtl/>
        </w:rPr>
        <w:t>ی</w:t>
      </w:r>
      <w:r w:rsidR="00CB149D" w:rsidRPr="00E42068">
        <w:rPr>
          <w:rFonts w:cs="B Nazanin"/>
          <w:sz w:val="28"/>
          <w:szCs w:val="28"/>
          <w:rtl/>
        </w:rPr>
        <w:t xml:space="preserve"> که وزن خشک ر</w:t>
      </w:r>
      <w:r w:rsidR="00CB149D" w:rsidRPr="00E42068">
        <w:rPr>
          <w:rFonts w:cs="B Nazanin" w:hint="cs"/>
          <w:sz w:val="28"/>
          <w:szCs w:val="28"/>
          <w:rtl/>
        </w:rPr>
        <w:t>ی</w:t>
      </w:r>
      <w:r w:rsidR="00CB149D" w:rsidRPr="00E42068">
        <w:rPr>
          <w:rFonts w:cs="B Nazanin" w:hint="eastAsia"/>
          <w:sz w:val="28"/>
          <w:szCs w:val="28"/>
          <w:rtl/>
        </w:rPr>
        <w:t>زجلبک</w:t>
      </w:r>
      <w:r w:rsidR="00CB149D" w:rsidRPr="00E42068">
        <w:rPr>
          <w:rFonts w:cs="B Nazanin"/>
          <w:sz w:val="28"/>
          <w:szCs w:val="28"/>
          <w:rtl/>
        </w:rPr>
        <w:t xml:space="preserve"> ها به </w:t>
      </w:r>
      <w:r w:rsidRPr="00E42068">
        <w:rPr>
          <w:rFonts w:asciiTheme="majorBidi" w:hAnsiTheme="majorBidi" w:cstheme="majorBidi"/>
          <w:sz w:val="24"/>
          <w:szCs w:val="24"/>
        </w:rPr>
        <w:t>1</w:t>
      </w:r>
      <w:r w:rsidR="00CB149D" w:rsidRPr="00E42068">
        <w:rPr>
          <w:rFonts w:cs="B Nazanin"/>
          <w:sz w:val="24"/>
          <w:szCs w:val="24"/>
          <w:rtl/>
        </w:rPr>
        <w:t xml:space="preserve"> </w:t>
      </w:r>
      <w:r w:rsidR="00CB149D" w:rsidRPr="00E42068">
        <w:rPr>
          <w:rFonts w:cs="B Nazanin"/>
          <w:sz w:val="28"/>
          <w:szCs w:val="28"/>
          <w:rtl/>
        </w:rPr>
        <w:t>گرم در ل</w:t>
      </w:r>
      <w:r w:rsidR="00CB149D" w:rsidRPr="00E42068">
        <w:rPr>
          <w:rFonts w:cs="B Nazanin" w:hint="cs"/>
          <w:sz w:val="28"/>
          <w:szCs w:val="28"/>
          <w:rtl/>
        </w:rPr>
        <w:t>ی</w:t>
      </w:r>
      <w:r w:rsidR="00CB149D" w:rsidRPr="00E42068">
        <w:rPr>
          <w:rFonts w:cs="B Nazanin" w:hint="eastAsia"/>
          <w:sz w:val="28"/>
          <w:szCs w:val="28"/>
          <w:rtl/>
        </w:rPr>
        <w:t>تر</w:t>
      </w:r>
      <w:r w:rsidR="00CB149D" w:rsidRPr="00E42068">
        <w:rPr>
          <w:rFonts w:cs="B Nazanin"/>
          <w:sz w:val="28"/>
          <w:szCs w:val="28"/>
          <w:rtl/>
        </w:rPr>
        <w:t xml:space="preserve"> رس</w:t>
      </w:r>
      <w:r w:rsidR="00CB149D" w:rsidRPr="00E42068">
        <w:rPr>
          <w:rFonts w:cs="B Nazanin" w:hint="cs"/>
          <w:sz w:val="28"/>
          <w:szCs w:val="28"/>
          <w:rtl/>
        </w:rPr>
        <w:t>ی</w:t>
      </w:r>
      <w:r w:rsidR="00CB149D" w:rsidRPr="00E42068">
        <w:rPr>
          <w:rFonts w:cs="B Nazanin" w:hint="eastAsia"/>
          <w:sz w:val="28"/>
          <w:szCs w:val="28"/>
          <w:rtl/>
        </w:rPr>
        <w:t>د،</w:t>
      </w:r>
      <w:r w:rsidR="00CB149D" w:rsidRPr="00E42068">
        <w:rPr>
          <w:rFonts w:cs="B Nazanin"/>
          <w:sz w:val="28"/>
          <w:szCs w:val="28"/>
          <w:rtl/>
        </w:rPr>
        <w:t xml:space="preserve"> برا</w:t>
      </w:r>
      <w:r w:rsidR="00CB149D" w:rsidRPr="00E42068">
        <w:rPr>
          <w:rFonts w:cs="B Nazanin" w:hint="cs"/>
          <w:sz w:val="28"/>
          <w:szCs w:val="28"/>
          <w:rtl/>
        </w:rPr>
        <w:t>ی</w:t>
      </w:r>
      <w:r w:rsidR="00CB149D" w:rsidRPr="00E42068">
        <w:rPr>
          <w:rFonts w:cs="B Nazanin"/>
          <w:sz w:val="28"/>
          <w:szCs w:val="28"/>
          <w:rtl/>
        </w:rPr>
        <w:t xml:space="preserve"> تع</w:t>
      </w:r>
      <w:r w:rsidR="00CB149D" w:rsidRPr="00E42068">
        <w:rPr>
          <w:rFonts w:cs="B Nazanin" w:hint="cs"/>
          <w:sz w:val="28"/>
          <w:szCs w:val="28"/>
          <w:rtl/>
        </w:rPr>
        <w:t>یی</w:t>
      </w:r>
      <w:r w:rsidR="00CB149D" w:rsidRPr="00E42068">
        <w:rPr>
          <w:rFonts w:cs="B Nazanin" w:hint="eastAsia"/>
          <w:sz w:val="28"/>
          <w:szCs w:val="28"/>
          <w:rtl/>
        </w:rPr>
        <w:t>ن</w:t>
      </w:r>
      <w:r w:rsidR="00CB149D" w:rsidRPr="00E42068">
        <w:rPr>
          <w:rFonts w:cs="B Nazanin"/>
          <w:sz w:val="28"/>
          <w:szCs w:val="28"/>
          <w:rtl/>
        </w:rPr>
        <w:t xml:space="preserve"> اثر غلظت کروم (</w:t>
      </w:r>
      <w:r w:rsidR="00CB149D" w:rsidRPr="00E42068">
        <w:rPr>
          <w:rFonts w:asciiTheme="majorBidi" w:hAnsiTheme="majorBidi" w:cstheme="majorBidi"/>
          <w:sz w:val="24"/>
          <w:szCs w:val="24"/>
        </w:rPr>
        <w:t>III</w:t>
      </w:r>
      <w:r w:rsidR="00CB149D" w:rsidRPr="00E42068">
        <w:rPr>
          <w:rFonts w:cs="B Nazanin"/>
          <w:sz w:val="28"/>
          <w:szCs w:val="28"/>
          <w:rtl/>
        </w:rPr>
        <w:t>) بر راندمان حذف، تصف</w:t>
      </w:r>
      <w:r w:rsidR="00CB149D" w:rsidRPr="00E42068">
        <w:rPr>
          <w:rFonts w:cs="B Nazanin" w:hint="cs"/>
          <w:sz w:val="28"/>
          <w:szCs w:val="28"/>
          <w:rtl/>
        </w:rPr>
        <w:t>ی</w:t>
      </w:r>
      <w:r w:rsidR="00CB149D" w:rsidRPr="00E42068">
        <w:rPr>
          <w:rFonts w:cs="B Nazanin" w:hint="eastAsia"/>
          <w:sz w:val="28"/>
          <w:szCs w:val="28"/>
          <w:rtl/>
        </w:rPr>
        <w:t>ه</w:t>
      </w:r>
      <w:r w:rsidR="00CB149D" w:rsidRPr="00E42068">
        <w:rPr>
          <w:rFonts w:cs="B Nazanin"/>
          <w:sz w:val="28"/>
          <w:szCs w:val="28"/>
          <w:rtl/>
        </w:rPr>
        <w:t xml:space="preserve"> فاضلاب </w:t>
      </w:r>
      <w:r w:rsidR="00074E35" w:rsidRPr="00E42068">
        <w:rPr>
          <w:rFonts w:cs="B Nazanin"/>
          <w:sz w:val="28"/>
          <w:szCs w:val="28"/>
          <w:rtl/>
        </w:rPr>
        <w:t>سنتزی</w:t>
      </w:r>
      <w:r w:rsidR="00CB149D" w:rsidRPr="00E42068">
        <w:rPr>
          <w:rFonts w:cs="B Nazanin"/>
          <w:sz w:val="28"/>
          <w:szCs w:val="28"/>
          <w:rtl/>
        </w:rPr>
        <w:t xml:space="preserve"> نساج</w:t>
      </w:r>
      <w:r w:rsidR="00CB149D" w:rsidRPr="00E42068">
        <w:rPr>
          <w:rFonts w:cs="B Nazanin" w:hint="cs"/>
          <w:sz w:val="28"/>
          <w:szCs w:val="28"/>
          <w:rtl/>
        </w:rPr>
        <w:t>ی</w:t>
      </w:r>
      <w:r w:rsidR="00CB149D" w:rsidRPr="00E42068">
        <w:rPr>
          <w:rFonts w:cs="B Nazanin"/>
          <w:sz w:val="28"/>
          <w:szCs w:val="28"/>
          <w:rtl/>
        </w:rPr>
        <w:t xml:space="preserve"> در دو </w:t>
      </w:r>
      <w:r w:rsidR="00CB149D" w:rsidRPr="00E42068">
        <w:rPr>
          <w:rFonts w:cs="B Nazanin" w:hint="cs"/>
          <w:sz w:val="28"/>
          <w:szCs w:val="28"/>
          <w:rtl/>
        </w:rPr>
        <w:t>غلظت</w:t>
      </w:r>
      <w:r w:rsidR="00CB149D" w:rsidRPr="00E42068">
        <w:rPr>
          <w:rFonts w:cs="B Nazanin"/>
          <w:sz w:val="28"/>
          <w:szCs w:val="28"/>
          <w:rtl/>
        </w:rPr>
        <w:t xml:space="preserve"> جداگانه، </w:t>
      </w:r>
      <w:r w:rsidR="00CB149D" w:rsidRPr="00E42068">
        <w:rPr>
          <w:rFonts w:cs="B Nazanin" w:hint="cs"/>
          <w:sz w:val="28"/>
          <w:szCs w:val="28"/>
          <w:rtl/>
        </w:rPr>
        <w:t>ی</w:t>
      </w:r>
      <w:r w:rsidR="00CB149D" w:rsidRPr="00E42068">
        <w:rPr>
          <w:rFonts w:cs="B Nazanin" w:hint="eastAsia"/>
          <w:sz w:val="28"/>
          <w:szCs w:val="28"/>
          <w:rtl/>
        </w:rPr>
        <w:t>ک</w:t>
      </w:r>
      <w:r w:rsidR="00CB149D" w:rsidRPr="00E42068">
        <w:rPr>
          <w:rFonts w:cs="B Nazanin" w:hint="cs"/>
          <w:sz w:val="28"/>
          <w:szCs w:val="28"/>
          <w:rtl/>
        </w:rPr>
        <w:t>ی</w:t>
      </w:r>
      <w:r w:rsidR="00CB149D" w:rsidRPr="00E42068">
        <w:rPr>
          <w:rFonts w:cs="B Nazanin"/>
          <w:sz w:val="28"/>
          <w:szCs w:val="28"/>
          <w:rtl/>
        </w:rPr>
        <w:t xml:space="preserve"> با غلظت کروم </w:t>
      </w:r>
      <w:r w:rsidR="00CB149D" w:rsidRPr="00E42068">
        <w:rPr>
          <w:rFonts w:cs="B Nazanin"/>
          <w:sz w:val="28"/>
          <w:szCs w:val="28"/>
        </w:rPr>
        <w:t xml:space="preserve"> </w:t>
      </w:r>
      <w:r w:rsidRPr="00E42068">
        <w:rPr>
          <w:rFonts w:asciiTheme="majorBidi" w:hAnsiTheme="majorBidi" w:cstheme="majorBidi"/>
          <w:sz w:val="24"/>
          <w:szCs w:val="24"/>
        </w:rPr>
        <w:t>250</w:t>
      </w:r>
      <w:r w:rsidR="00CB149D" w:rsidRPr="00E42068">
        <w:rPr>
          <w:rFonts w:cs="B Nazanin"/>
          <w:rtl/>
        </w:rPr>
        <w:t xml:space="preserve"> </w:t>
      </w:r>
      <w:r w:rsidR="00CB149D" w:rsidRPr="00E42068">
        <w:rPr>
          <w:rFonts w:cs="B Nazanin"/>
          <w:sz w:val="28"/>
          <w:szCs w:val="28"/>
          <w:rtl/>
        </w:rPr>
        <w:t>م</w:t>
      </w:r>
      <w:r w:rsidR="00CB149D" w:rsidRPr="00E42068">
        <w:rPr>
          <w:rFonts w:cs="B Nazanin" w:hint="cs"/>
          <w:sz w:val="28"/>
          <w:szCs w:val="28"/>
          <w:rtl/>
        </w:rPr>
        <w:t>ی</w:t>
      </w:r>
      <w:r w:rsidR="00CB149D" w:rsidRPr="00E42068">
        <w:rPr>
          <w:rFonts w:cs="B Nazanin" w:hint="eastAsia"/>
          <w:sz w:val="28"/>
          <w:szCs w:val="28"/>
          <w:rtl/>
        </w:rPr>
        <w:t>ل</w:t>
      </w:r>
      <w:r w:rsidR="00CB149D" w:rsidRPr="00E42068">
        <w:rPr>
          <w:rFonts w:cs="B Nazanin" w:hint="cs"/>
          <w:sz w:val="28"/>
          <w:szCs w:val="28"/>
          <w:rtl/>
        </w:rPr>
        <w:t xml:space="preserve">ی‌گرم بر لیتر </w:t>
      </w:r>
      <w:r w:rsidR="00CB149D" w:rsidRPr="00E42068">
        <w:rPr>
          <w:rFonts w:cs="B Nazanin"/>
          <w:sz w:val="28"/>
          <w:szCs w:val="28"/>
          <w:rtl/>
        </w:rPr>
        <w:t>و د</w:t>
      </w:r>
      <w:r w:rsidR="00CB149D" w:rsidRPr="00E42068">
        <w:rPr>
          <w:rFonts w:cs="B Nazanin" w:hint="cs"/>
          <w:sz w:val="28"/>
          <w:szCs w:val="28"/>
          <w:rtl/>
        </w:rPr>
        <w:t>ی</w:t>
      </w:r>
      <w:r w:rsidR="00CB149D" w:rsidRPr="00E42068">
        <w:rPr>
          <w:rFonts w:cs="B Nazanin" w:hint="eastAsia"/>
          <w:sz w:val="28"/>
          <w:szCs w:val="28"/>
          <w:rtl/>
        </w:rPr>
        <w:t>گر</w:t>
      </w:r>
      <w:r w:rsidR="00CB149D" w:rsidRPr="00E42068">
        <w:rPr>
          <w:rFonts w:cs="B Nazanin" w:hint="cs"/>
          <w:sz w:val="28"/>
          <w:szCs w:val="28"/>
          <w:rtl/>
        </w:rPr>
        <w:t>ی</w:t>
      </w:r>
      <w:r w:rsidR="00CB149D" w:rsidRPr="00E42068">
        <w:rPr>
          <w:rFonts w:cs="B Nazanin"/>
          <w:sz w:val="28"/>
          <w:szCs w:val="28"/>
          <w:rtl/>
        </w:rPr>
        <w:t xml:space="preserve"> با غلظت کروم </w:t>
      </w:r>
      <w:r w:rsidRPr="00E42068">
        <w:rPr>
          <w:rFonts w:asciiTheme="majorBidi" w:hAnsiTheme="majorBidi" w:cstheme="majorBidi"/>
          <w:sz w:val="24"/>
          <w:szCs w:val="24"/>
        </w:rPr>
        <w:t>500</w:t>
      </w:r>
      <w:r w:rsidR="00CB149D" w:rsidRPr="00E42068">
        <w:rPr>
          <w:rFonts w:cs="B Nazanin" w:hint="cs"/>
          <w:sz w:val="24"/>
          <w:szCs w:val="24"/>
          <w:rtl/>
        </w:rPr>
        <w:t xml:space="preserve"> </w:t>
      </w:r>
      <w:r w:rsidR="00CB149D" w:rsidRPr="00E42068">
        <w:rPr>
          <w:rFonts w:cs="B Nazanin" w:hint="cs"/>
          <w:sz w:val="28"/>
          <w:szCs w:val="28"/>
          <w:rtl/>
        </w:rPr>
        <w:t>میلی‌گرم بر لیتر انجام شده است</w:t>
      </w:r>
      <w:r w:rsidR="00CB149D" w:rsidRPr="00E42068">
        <w:rPr>
          <w:rFonts w:cs="B Nazanin"/>
          <w:sz w:val="28"/>
          <w:szCs w:val="28"/>
          <w:rtl/>
        </w:rPr>
        <w:t>. نتا</w:t>
      </w:r>
      <w:r w:rsidR="00CB149D" w:rsidRPr="00E42068">
        <w:rPr>
          <w:rFonts w:cs="B Nazanin" w:hint="cs"/>
          <w:sz w:val="28"/>
          <w:szCs w:val="28"/>
          <w:rtl/>
        </w:rPr>
        <w:t>ی</w:t>
      </w:r>
      <w:r w:rsidR="00CB149D" w:rsidRPr="00E42068">
        <w:rPr>
          <w:rFonts w:cs="B Nazanin" w:hint="eastAsia"/>
          <w:sz w:val="28"/>
          <w:szCs w:val="28"/>
          <w:rtl/>
        </w:rPr>
        <w:t>ج</w:t>
      </w:r>
      <w:r w:rsidR="00CB149D" w:rsidRPr="00E42068">
        <w:rPr>
          <w:rFonts w:cs="B Nazanin"/>
          <w:sz w:val="28"/>
          <w:szCs w:val="28"/>
          <w:rtl/>
        </w:rPr>
        <w:t xml:space="preserve"> نشان داد که </w:t>
      </w:r>
      <w:r w:rsidR="00CB149D" w:rsidRPr="00E42068">
        <w:rPr>
          <w:rFonts w:asciiTheme="majorBidi" w:hAnsiTheme="majorBidi" w:cstheme="majorBidi"/>
          <w:sz w:val="24"/>
          <w:szCs w:val="24"/>
        </w:rPr>
        <w:t>MPBR</w:t>
      </w:r>
      <w:r w:rsidR="00CB149D" w:rsidRPr="00E42068">
        <w:rPr>
          <w:rFonts w:cs="B Nazanin"/>
          <w:sz w:val="24"/>
          <w:szCs w:val="24"/>
          <w:rtl/>
        </w:rPr>
        <w:t xml:space="preserve"> </w:t>
      </w:r>
      <w:r w:rsidR="00CB149D" w:rsidRPr="00E42068">
        <w:rPr>
          <w:rFonts w:cs="B Nazanin"/>
          <w:sz w:val="28"/>
          <w:szCs w:val="28"/>
          <w:rtl/>
        </w:rPr>
        <w:t xml:space="preserve">به طور مداوم از </w:t>
      </w:r>
      <w:r w:rsidR="00CB149D" w:rsidRPr="00E42068">
        <w:rPr>
          <w:rFonts w:asciiTheme="majorBidi" w:hAnsiTheme="majorBidi" w:cstheme="majorBidi"/>
          <w:sz w:val="24"/>
          <w:szCs w:val="24"/>
        </w:rPr>
        <w:t>PBR</w:t>
      </w:r>
      <w:r w:rsidR="00CB149D" w:rsidRPr="00E42068">
        <w:rPr>
          <w:rFonts w:cs="B Nazanin"/>
          <w:sz w:val="24"/>
          <w:szCs w:val="24"/>
          <w:rtl/>
        </w:rPr>
        <w:t xml:space="preserve"> </w:t>
      </w:r>
      <w:r w:rsidR="00CB149D" w:rsidRPr="00E42068">
        <w:rPr>
          <w:rFonts w:cs="B Nazanin"/>
          <w:sz w:val="28"/>
          <w:szCs w:val="28"/>
          <w:rtl/>
        </w:rPr>
        <w:t>بهتر عمل م</w:t>
      </w:r>
      <w:r w:rsidR="00CB149D" w:rsidRPr="00E42068">
        <w:rPr>
          <w:rFonts w:cs="B Nazanin" w:hint="cs"/>
          <w:sz w:val="28"/>
          <w:szCs w:val="28"/>
          <w:rtl/>
        </w:rPr>
        <w:t>ی‌</w:t>
      </w:r>
      <w:r w:rsidR="00CB149D" w:rsidRPr="00E42068">
        <w:rPr>
          <w:rFonts w:cs="B Nazanin" w:hint="eastAsia"/>
          <w:sz w:val="28"/>
          <w:szCs w:val="28"/>
          <w:rtl/>
        </w:rPr>
        <w:t>کند</w:t>
      </w:r>
      <w:r w:rsidR="00CB149D" w:rsidRPr="00E42068">
        <w:rPr>
          <w:rFonts w:cs="B Nazanin"/>
          <w:sz w:val="28"/>
          <w:szCs w:val="28"/>
          <w:rtl/>
        </w:rPr>
        <w:t xml:space="preserve"> و تقر</w:t>
      </w:r>
      <w:r w:rsidR="00CB149D" w:rsidRPr="00E42068">
        <w:rPr>
          <w:rFonts w:cs="B Nazanin" w:hint="cs"/>
          <w:sz w:val="28"/>
          <w:szCs w:val="28"/>
          <w:rtl/>
        </w:rPr>
        <w:t>ی</w:t>
      </w:r>
      <w:r w:rsidR="00CB149D" w:rsidRPr="00E42068">
        <w:rPr>
          <w:rFonts w:cs="B Nazanin" w:hint="eastAsia"/>
          <w:sz w:val="28"/>
          <w:szCs w:val="28"/>
          <w:rtl/>
        </w:rPr>
        <w:t>باً</w:t>
      </w:r>
      <w:r w:rsidR="00CB149D" w:rsidRPr="00E42068">
        <w:rPr>
          <w:rFonts w:cs="B Nazanin"/>
          <w:sz w:val="28"/>
          <w:szCs w:val="28"/>
          <w:rtl/>
        </w:rPr>
        <w:t xml:space="preserve"> </w:t>
      </w:r>
      <w:r w:rsidRPr="00E42068">
        <w:rPr>
          <w:rFonts w:asciiTheme="majorBidi" w:hAnsiTheme="majorBidi" w:cstheme="majorBidi"/>
          <w:sz w:val="24"/>
          <w:szCs w:val="24"/>
        </w:rPr>
        <w:t>9.1%</w:t>
      </w:r>
      <w:r w:rsidR="00CB149D" w:rsidRPr="00E42068">
        <w:rPr>
          <w:rFonts w:cs="B Nazanin"/>
          <w:sz w:val="28"/>
          <w:szCs w:val="28"/>
          <w:rtl/>
        </w:rPr>
        <w:t xml:space="preserve"> راندمان حذف بالاتر در </w:t>
      </w:r>
      <w:r w:rsidRPr="00E42068">
        <w:rPr>
          <w:rFonts w:asciiTheme="majorBidi" w:hAnsiTheme="majorBidi" w:cstheme="majorBidi"/>
          <w:sz w:val="24"/>
          <w:szCs w:val="24"/>
        </w:rPr>
        <w:t>250</w:t>
      </w:r>
      <w:r w:rsidR="00CB149D" w:rsidRPr="00E42068">
        <w:rPr>
          <w:rFonts w:cs="B Nazanin" w:hint="cs"/>
          <w:sz w:val="24"/>
          <w:szCs w:val="24"/>
          <w:rtl/>
        </w:rPr>
        <w:t xml:space="preserve"> </w:t>
      </w:r>
      <w:r w:rsidR="00CB149D" w:rsidRPr="00E42068">
        <w:rPr>
          <w:rFonts w:cs="B Nazanin" w:hint="cs"/>
          <w:sz w:val="28"/>
          <w:szCs w:val="28"/>
          <w:rtl/>
        </w:rPr>
        <w:t xml:space="preserve">میلی‌گرم بر لیتر </w:t>
      </w:r>
      <w:r w:rsidR="00CB149D" w:rsidRPr="00E42068">
        <w:rPr>
          <w:rFonts w:cs="B Nazanin"/>
          <w:sz w:val="28"/>
          <w:szCs w:val="28"/>
          <w:rtl/>
        </w:rPr>
        <w:t xml:space="preserve">و </w:t>
      </w:r>
      <w:r w:rsidRPr="00E42068">
        <w:rPr>
          <w:rFonts w:asciiTheme="majorBidi" w:hAnsiTheme="majorBidi" w:cstheme="majorBidi"/>
          <w:sz w:val="24"/>
          <w:szCs w:val="24"/>
        </w:rPr>
        <w:t>9.5%</w:t>
      </w:r>
      <w:r w:rsidR="00CB149D" w:rsidRPr="00E42068">
        <w:rPr>
          <w:rFonts w:cs="B Nazanin"/>
          <w:sz w:val="28"/>
          <w:szCs w:val="28"/>
          <w:rtl/>
        </w:rPr>
        <w:t xml:space="preserve"> بالاتر در </w:t>
      </w:r>
      <w:r w:rsidRPr="00E42068">
        <w:rPr>
          <w:rFonts w:asciiTheme="majorBidi" w:hAnsiTheme="majorBidi" w:cstheme="majorBidi"/>
          <w:sz w:val="24"/>
          <w:szCs w:val="24"/>
        </w:rPr>
        <w:t>500</w:t>
      </w:r>
      <w:r w:rsidR="00CB149D" w:rsidRPr="00E42068">
        <w:rPr>
          <w:rFonts w:cs="B Nazanin"/>
          <w:sz w:val="24"/>
          <w:szCs w:val="24"/>
          <w:rtl/>
        </w:rPr>
        <w:t xml:space="preserve"> </w:t>
      </w:r>
      <w:r w:rsidR="00CB149D" w:rsidRPr="00E42068">
        <w:rPr>
          <w:rFonts w:cs="B Nazanin" w:hint="cs"/>
          <w:sz w:val="28"/>
          <w:szCs w:val="28"/>
          <w:rtl/>
        </w:rPr>
        <w:t>میلی‌گرم بر لیتر</w:t>
      </w:r>
      <w:r w:rsidR="00CB149D" w:rsidRPr="00E42068">
        <w:rPr>
          <w:rFonts w:cs="B Nazanin"/>
          <w:sz w:val="28"/>
          <w:szCs w:val="28"/>
          <w:rtl/>
        </w:rPr>
        <w:t xml:space="preserve"> به دست </w:t>
      </w:r>
      <w:r w:rsidR="00CB149D" w:rsidRPr="00E42068">
        <w:rPr>
          <w:rFonts w:cs="B Nazanin" w:hint="cs"/>
          <w:sz w:val="28"/>
          <w:szCs w:val="28"/>
          <w:rtl/>
        </w:rPr>
        <w:t xml:space="preserve">آمده است. شکل </w:t>
      </w:r>
      <w:r w:rsidR="00717569" w:rsidRPr="00E42068">
        <w:rPr>
          <w:rFonts w:cs="B Nazanin" w:hint="cs"/>
          <w:sz w:val="28"/>
          <w:szCs w:val="28"/>
          <w:rtl/>
        </w:rPr>
        <w:t>5-</w:t>
      </w:r>
      <w:r w:rsidR="008360EF">
        <w:rPr>
          <w:rFonts w:cs="B Nazanin" w:hint="cs"/>
          <w:sz w:val="28"/>
          <w:szCs w:val="28"/>
          <w:rtl/>
        </w:rPr>
        <w:t>11</w:t>
      </w:r>
      <w:r w:rsidR="00717569" w:rsidRPr="00E42068">
        <w:rPr>
          <w:rFonts w:cs="B Nazanin" w:hint="cs"/>
          <w:sz w:val="28"/>
          <w:szCs w:val="28"/>
          <w:rtl/>
        </w:rPr>
        <w:t xml:space="preserve"> </w:t>
      </w:r>
      <w:r w:rsidR="00CB149D" w:rsidRPr="00E42068">
        <w:rPr>
          <w:rFonts w:cs="B Nazanin" w:hint="cs"/>
          <w:sz w:val="28"/>
          <w:szCs w:val="28"/>
          <w:rtl/>
        </w:rPr>
        <w:t>شماتیک این فرآیند را نشان می‌دهد.</w:t>
      </w:r>
    </w:p>
    <w:p w14:paraId="77B85378" w14:textId="77777777" w:rsidR="00CB149D" w:rsidRPr="00E42068" w:rsidRDefault="00CB149D" w:rsidP="00CB149D">
      <w:pPr>
        <w:bidi/>
        <w:jc w:val="both"/>
        <w:rPr>
          <w:rFonts w:cs="B Nazanin"/>
          <w:sz w:val="28"/>
          <w:szCs w:val="28"/>
          <w:rtl/>
        </w:rPr>
      </w:pPr>
    </w:p>
    <w:p w14:paraId="3C006735" w14:textId="77777777" w:rsidR="00E52A6B" w:rsidRDefault="00E52A6B" w:rsidP="00CB149D">
      <w:pPr>
        <w:bidi/>
        <w:jc w:val="center"/>
        <w:rPr>
          <w:rFonts w:cs="B Nazanin"/>
          <w:sz w:val="28"/>
          <w:szCs w:val="28"/>
        </w:rPr>
      </w:pPr>
    </w:p>
    <w:p w14:paraId="068DAAD7" w14:textId="77777777" w:rsidR="00E52A6B" w:rsidRDefault="00E52A6B" w:rsidP="00E52A6B">
      <w:pPr>
        <w:bidi/>
        <w:jc w:val="center"/>
        <w:rPr>
          <w:rFonts w:cs="B Nazanin"/>
          <w:sz w:val="28"/>
          <w:szCs w:val="28"/>
        </w:rPr>
      </w:pPr>
    </w:p>
    <w:p w14:paraId="10545478" w14:textId="03DFA4F8" w:rsidR="00CB149D" w:rsidRPr="00E42068" w:rsidRDefault="004C0290" w:rsidP="00E52A6B">
      <w:pPr>
        <w:bidi/>
        <w:jc w:val="center"/>
        <w:rPr>
          <w:rFonts w:cs="B Nazanin"/>
          <w:sz w:val="28"/>
          <w:szCs w:val="28"/>
        </w:rPr>
      </w:pPr>
      <w:r>
        <w:rPr>
          <w:rFonts w:cs="B Nazanin"/>
          <w:noProof/>
          <w:sz w:val="28"/>
          <w:szCs w:val="28"/>
        </w:rPr>
        <w:drawing>
          <wp:inline distT="0" distB="0" distL="0" distR="0" wp14:anchorId="6DDF9923" wp14:editId="7C7FF6D9">
            <wp:extent cx="5581491" cy="2232000"/>
            <wp:effectExtent l="0" t="0" r="635" b="0"/>
            <wp:docPr id="1946269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69290" name="Picture 1946269290"/>
                    <pic:cNvPicPr/>
                  </pic:nvPicPr>
                  <pic:blipFill>
                    <a:blip r:embed="rId35">
                      <a:extLst>
                        <a:ext uri="{28A0092B-C50C-407E-A947-70E740481C1C}">
                          <a14:useLocalDpi xmlns:a14="http://schemas.microsoft.com/office/drawing/2010/main" val="0"/>
                        </a:ext>
                      </a:extLst>
                    </a:blip>
                    <a:stretch>
                      <a:fillRect/>
                    </a:stretch>
                  </pic:blipFill>
                  <pic:spPr>
                    <a:xfrm>
                      <a:off x="0" y="0"/>
                      <a:ext cx="5581491" cy="2232000"/>
                    </a:xfrm>
                    <a:prstGeom prst="rect">
                      <a:avLst/>
                    </a:prstGeom>
                  </pic:spPr>
                </pic:pic>
              </a:graphicData>
            </a:graphic>
          </wp:inline>
        </w:drawing>
      </w:r>
    </w:p>
    <w:p w14:paraId="4F66324A" w14:textId="4A9A35B4" w:rsidR="0072443E" w:rsidRDefault="00CB149D" w:rsidP="005F3336">
      <w:pPr>
        <w:tabs>
          <w:tab w:val="left" w:pos="2871"/>
        </w:tabs>
        <w:bidi/>
        <w:jc w:val="center"/>
        <w:rPr>
          <w:rFonts w:asciiTheme="majorBidi" w:hAnsiTheme="majorBidi" w:cs="B Nazanin"/>
          <w:sz w:val="20"/>
          <w:szCs w:val="20"/>
          <w:lang w:bidi="fa-IR"/>
        </w:rPr>
      </w:pPr>
      <w:r w:rsidRPr="00E42068">
        <w:rPr>
          <w:rFonts w:asciiTheme="majorBidi" w:hAnsiTheme="majorBidi" w:cs="B Nazanin" w:hint="cs"/>
          <w:sz w:val="20"/>
          <w:szCs w:val="20"/>
          <w:rtl/>
          <w:lang w:bidi="fa-IR"/>
        </w:rPr>
        <w:t xml:space="preserve">شکل </w:t>
      </w:r>
      <w:r w:rsidR="00717569" w:rsidRPr="00E42068">
        <w:rPr>
          <w:rFonts w:asciiTheme="majorBidi" w:hAnsiTheme="majorBidi" w:cs="B Nazanin" w:hint="cs"/>
          <w:sz w:val="20"/>
          <w:szCs w:val="20"/>
          <w:rtl/>
          <w:lang w:bidi="fa-IR"/>
        </w:rPr>
        <w:t>5</w:t>
      </w:r>
      <w:r w:rsidRPr="00E42068">
        <w:rPr>
          <w:rFonts w:asciiTheme="majorBidi" w:hAnsiTheme="majorBidi" w:cs="B Nazanin" w:hint="cs"/>
          <w:sz w:val="20"/>
          <w:szCs w:val="20"/>
          <w:rtl/>
          <w:lang w:bidi="fa-IR"/>
        </w:rPr>
        <w:t>-</w:t>
      </w:r>
      <w:r w:rsidR="008360EF">
        <w:rPr>
          <w:rFonts w:asciiTheme="majorBidi" w:hAnsiTheme="majorBidi" w:cs="B Nazanin" w:hint="cs"/>
          <w:sz w:val="20"/>
          <w:szCs w:val="20"/>
          <w:rtl/>
          <w:lang w:bidi="fa-IR"/>
        </w:rPr>
        <w:t>11</w:t>
      </w:r>
      <w:r w:rsidRPr="00E42068">
        <w:rPr>
          <w:rFonts w:asciiTheme="majorBidi" w:hAnsiTheme="majorBidi" w:cs="B Nazanin" w:hint="cs"/>
          <w:sz w:val="20"/>
          <w:szCs w:val="20"/>
          <w:rtl/>
          <w:lang w:bidi="fa-IR"/>
        </w:rPr>
        <w:t xml:space="preserve"> </w:t>
      </w:r>
      <w:r w:rsidR="004C0290">
        <w:rPr>
          <w:rFonts w:asciiTheme="majorBidi" w:hAnsiTheme="majorBidi" w:cs="B Nazanin" w:hint="cs"/>
          <w:sz w:val="20"/>
          <w:szCs w:val="20"/>
          <w:rtl/>
          <w:lang w:bidi="fa-IR"/>
        </w:rPr>
        <w:t xml:space="preserve">شماتیک </w:t>
      </w:r>
      <w:r w:rsidRPr="00E42068">
        <w:rPr>
          <w:rFonts w:asciiTheme="majorBidi" w:hAnsiTheme="majorBidi" w:cs="B Nazanin" w:hint="cs"/>
          <w:sz w:val="20"/>
          <w:szCs w:val="20"/>
          <w:rtl/>
          <w:lang w:bidi="fa-IR"/>
        </w:rPr>
        <w:t>حذف فلز کروم در یک فتوب</w:t>
      </w:r>
      <w:r w:rsidR="004C0290">
        <w:rPr>
          <w:rFonts w:asciiTheme="majorBidi" w:hAnsiTheme="majorBidi" w:cs="B Nazanin" w:hint="cs"/>
          <w:sz w:val="20"/>
          <w:szCs w:val="20"/>
          <w:rtl/>
          <w:lang w:bidi="fa-IR"/>
        </w:rPr>
        <w:t>ی</w:t>
      </w:r>
      <w:r w:rsidRPr="00E42068">
        <w:rPr>
          <w:rFonts w:asciiTheme="majorBidi" w:hAnsiTheme="majorBidi" w:cs="B Nazanin" w:hint="cs"/>
          <w:sz w:val="20"/>
          <w:szCs w:val="20"/>
          <w:rtl/>
          <w:lang w:bidi="fa-IR"/>
        </w:rPr>
        <w:t>وراکتور و فتوبیوراکتور غشایی حاوی میکروجلبک</w:t>
      </w:r>
    </w:p>
    <w:p w14:paraId="3BAF0031" w14:textId="77777777" w:rsidR="00E52A6B" w:rsidRDefault="00E52A6B" w:rsidP="00E52A6B">
      <w:pPr>
        <w:tabs>
          <w:tab w:val="left" w:pos="2871"/>
        </w:tabs>
        <w:bidi/>
        <w:jc w:val="center"/>
        <w:rPr>
          <w:rFonts w:asciiTheme="majorBidi" w:hAnsiTheme="majorBidi" w:cs="B Nazanin"/>
          <w:sz w:val="20"/>
          <w:szCs w:val="20"/>
          <w:lang w:bidi="fa-IR"/>
        </w:rPr>
      </w:pPr>
    </w:p>
    <w:p w14:paraId="013F05B6" w14:textId="77777777" w:rsidR="00E52A6B" w:rsidRDefault="00E52A6B" w:rsidP="00E52A6B">
      <w:pPr>
        <w:tabs>
          <w:tab w:val="left" w:pos="2871"/>
        </w:tabs>
        <w:bidi/>
        <w:jc w:val="center"/>
        <w:rPr>
          <w:rFonts w:asciiTheme="majorBidi" w:hAnsiTheme="majorBidi" w:cs="B Nazanin"/>
          <w:sz w:val="20"/>
          <w:szCs w:val="20"/>
          <w:lang w:bidi="fa-IR"/>
        </w:rPr>
      </w:pPr>
    </w:p>
    <w:p w14:paraId="214FB77A" w14:textId="77777777" w:rsidR="00E52A6B" w:rsidRDefault="00E52A6B" w:rsidP="00E52A6B">
      <w:pPr>
        <w:tabs>
          <w:tab w:val="left" w:pos="2871"/>
        </w:tabs>
        <w:bidi/>
        <w:jc w:val="center"/>
        <w:rPr>
          <w:rFonts w:asciiTheme="majorBidi" w:hAnsiTheme="majorBidi" w:cs="B Nazanin"/>
          <w:sz w:val="20"/>
          <w:szCs w:val="20"/>
          <w:lang w:bidi="fa-IR"/>
        </w:rPr>
      </w:pPr>
    </w:p>
    <w:p w14:paraId="19887FF9" w14:textId="77777777" w:rsidR="00E52A6B" w:rsidRDefault="00E52A6B" w:rsidP="00E52A6B">
      <w:pPr>
        <w:tabs>
          <w:tab w:val="left" w:pos="2871"/>
        </w:tabs>
        <w:bidi/>
        <w:jc w:val="center"/>
        <w:rPr>
          <w:rFonts w:asciiTheme="majorBidi" w:hAnsiTheme="majorBidi" w:cs="B Nazanin"/>
          <w:sz w:val="20"/>
          <w:szCs w:val="20"/>
          <w:lang w:bidi="fa-IR"/>
        </w:rPr>
      </w:pPr>
    </w:p>
    <w:p w14:paraId="7E85506B" w14:textId="77777777" w:rsidR="00E52A6B" w:rsidRDefault="00E52A6B" w:rsidP="00E52A6B">
      <w:pPr>
        <w:tabs>
          <w:tab w:val="left" w:pos="2871"/>
        </w:tabs>
        <w:bidi/>
        <w:jc w:val="center"/>
        <w:rPr>
          <w:rFonts w:asciiTheme="majorBidi" w:hAnsiTheme="majorBidi" w:cs="B Nazanin"/>
          <w:sz w:val="20"/>
          <w:szCs w:val="20"/>
          <w:lang w:bidi="fa-IR"/>
        </w:rPr>
      </w:pPr>
    </w:p>
    <w:p w14:paraId="38AD68A1" w14:textId="77777777" w:rsidR="00E52A6B" w:rsidRDefault="00E52A6B" w:rsidP="00E52A6B">
      <w:pPr>
        <w:tabs>
          <w:tab w:val="left" w:pos="2871"/>
        </w:tabs>
        <w:bidi/>
        <w:jc w:val="center"/>
        <w:rPr>
          <w:rFonts w:asciiTheme="majorBidi" w:hAnsiTheme="majorBidi" w:cs="B Nazanin"/>
          <w:sz w:val="20"/>
          <w:szCs w:val="20"/>
          <w:lang w:bidi="fa-IR"/>
        </w:rPr>
      </w:pPr>
    </w:p>
    <w:p w14:paraId="12DABEF5" w14:textId="77777777" w:rsidR="00E52A6B" w:rsidRDefault="00E52A6B" w:rsidP="00E52A6B">
      <w:pPr>
        <w:tabs>
          <w:tab w:val="left" w:pos="2871"/>
        </w:tabs>
        <w:bidi/>
        <w:jc w:val="center"/>
        <w:rPr>
          <w:rFonts w:asciiTheme="majorBidi" w:hAnsiTheme="majorBidi" w:cs="B Nazanin"/>
          <w:sz w:val="20"/>
          <w:szCs w:val="20"/>
          <w:lang w:bidi="fa-IR"/>
        </w:rPr>
      </w:pPr>
    </w:p>
    <w:p w14:paraId="61945C2E" w14:textId="77777777" w:rsidR="00E52A6B" w:rsidRDefault="00E52A6B" w:rsidP="00E52A6B">
      <w:pPr>
        <w:tabs>
          <w:tab w:val="left" w:pos="2871"/>
        </w:tabs>
        <w:bidi/>
        <w:jc w:val="center"/>
        <w:rPr>
          <w:rFonts w:asciiTheme="majorBidi" w:hAnsiTheme="majorBidi" w:cs="B Nazanin"/>
          <w:sz w:val="20"/>
          <w:szCs w:val="20"/>
          <w:lang w:bidi="fa-IR"/>
        </w:rPr>
      </w:pPr>
    </w:p>
    <w:p w14:paraId="2A432561" w14:textId="77777777" w:rsidR="00E52A6B" w:rsidRDefault="00E52A6B" w:rsidP="00E52A6B">
      <w:pPr>
        <w:tabs>
          <w:tab w:val="left" w:pos="2871"/>
        </w:tabs>
        <w:bidi/>
        <w:jc w:val="center"/>
        <w:rPr>
          <w:rFonts w:asciiTheme="majorBidi" w:hAnsiTheme="majorBidi" w:cs="B Nazanin"/>
          <w:sz w:val="20"/>
          <w:szCs w:val="20"/>
          <w:lang w:bidi="fa-IR"/>
        </w:rPr>
      </w:pPr>
    </w:p>
    <w:p w14:paraId="5B8DD0AF" w14:textId="77777777" w:rsidR="00E52A6B" w:rsidRDefault="00E52A6B" w:rsidP="00E52A6B">
      <w:pPr>
        <w:tabs>
          <w:tab w:val="left" w:pos="2871"/>
        </w:tabs>
        <w:bidi/>
        <w:jc w:val="center"/>
        <w:rPr>
          <w:rFonts w:asciiTheme="majorBidi" w:hAnsiTheme="majorBidi" w:cs="B Nazanin"/>
          <w:sz w:val="20"/>
          <w:szCs w:val="20"/>
          <w:lang w:bidi="fa-IR"/>
        </w:rPr>
      </w:pPr>
    </w:p>
    <w:p w14:paraId="0D954251" w14:textId="77777777" w:rsidR="00E52A6B" w:rsidRDefault="00E52A6B" w:rsidP="00E52A6B">
      <w:pPr>
        <w:tabs>
          <w:tab w:val="left" w:pos="2871"/>
        </w:tabs>
        <w:bidi/>
        <w:jc w:val="center"/>
        <w:rPr>
          <w:rFonts w:asciiTheme="majorBidi" w:hAnsiTheme="majorBidi" w:cs="B Nazanin"/>
          <w:sz w:val="20"/>
          <w:szCs w:val="20"/>
          <w:lang w:bidi="fa-IR"/>
        </w:rPr>
      </w:pPr>
    </w:p>
    <w:p w14:paraId="3D233CBF" w14:textId="77777777" w:rsidR="00E52A6B" w:rsidRDefault="00E52A6B" w:rsidP="00E52A6B">
      <w:pPr>
        <w:tabs>
          <w:tab w:val="left" w:pos="2871"/>
        </w:tabs>
        <w:bidi/>
        <w:jc w:val="center"/>
        <w:rPr>
          <w:rFonts w:asciiTheme="majorBidi" w:hAnsiTheme="majorBidi" w:cs="B Nazanin"/>
          <w:sz w:val="20"/>
          <w:szCs w:val="20"/>
          <w:lang w:bidi="fa-IR"/>
        </w:rPr>
      </w:pPr>
    </w:p>
    <w:p w14:paraId="66EAAC92" w14:textId="77777777" w:rsidR="00E52A6B" w:rsidRDefault="00E52A6B" w:rsidP="00E52A6B">
      <w:pPr>
        <w:tabs>
          <w:tab w:val="left" w:pos="2871"/>
        </w:tabs>
        <w:bidi/>
        <w:jc w:val="center"/>
        <w:rPr>
          <w:rFonts w:asciiTheme="majorBidi" w:hAnsiTheme="majorBidi" w:cs="B Nazanin"/>
          <w:sz w:val="20"/>
          <w:szCs w:val="20"/>
          <w:lang w:bidi="fa-IR"/>
        </w:rPr>
      </w:pPr>
    </w:p>
    <w:p w14:paraId="052BBECE" w14:textId="77777777" w:rsidR="00E52A6B" w:rsidRDefault="00E52A6B" w:rsidP="00E52A6B">
      <w:pPr>
        <w:tabs>
          <w:tab w:val="left" w:pos="2871"/>
        </w:tabs>
        <w:bidi/>
        <w:jc w:val="center"/>
        <w:rPr>
          <w:rFonts w:asciiTheme="majorBidi" w:hAnsiTheme="majorBidi" w:cs="B Nazanin"/>
          <w:sz w:val="20"/>
          <w:szCs w:val="20"/>
          <w:lang w:bidi="fa-IR"/>
        </w:rPr>
      </w:pPr>
    </w:p>
    <w:p w14:paraId="0FB275AB" w14:textId="77777777" w:rsidR="00E52A6B" w:rsidRDefault="00E52A6B" w:rsidP="00E52A6B">
      <w:pPr>
        <w:tabs>
          <w:tab w:val="left" w:pos="2871"/>
        </w:tabs>
        <w:bidi/>
        <w:jc w:val="center"/>
        <w:rPr>
          <w:rFonts w:asciiTheme="majorBidi" w:hAnsiTheme="majorBidi" w:cs="B Nazanin"/>
          <w:sz w:val="20"/>
          <w:szCs w:val="20"/>
          <w:lang w:bidi="fa-IR"/>
        </w:rPr>
      </w:pPr>
    </w:p>
    <w:p w14:paraId="05CCCFAC" w14:textId="77777777" w:rsidR="00E52A6B" w:rsidRDefault="00E52A6B" w:rsidP="00E52A6B">
      <w:pPr>
        <w:tabs>
          <w:tab w:val="left" w:pos="2871"/>
        </w:tabs>
        <w:bidi/>
        <w:jc w:val="center"/>
        <w:rPr>
          <w:rFonts w:asciiTheme="majorBidi" w:hAnsiTheme="majorBidi" w:cs="B Nazanin"/>
          <w:sz w:val="20"/>
          <w:szCs w:val="20"/>
          <w:lang w:bidi="fa-IR"/>
        </w:rPr>
      </w:pPr>
    </w:p>
    <w:p w14:paraId="637DD71F" w14:textId="77777777" w:rsidR="00E52A6B" w:rsidRDefault="00E52A6B" w:rsidP="00E52A6B">
      <w:pPr>
        <w:tabs>
          <w:tab w:val="left" w:pos="2871"/>
        </w:tabs>
        <w:bidi/>
        <w:jc w:val="center"/>
        <w:rPr>
          <w:rFonts w:asciiTheme="majorBidi" w:hAnsiTheme="majorBidi" w:cs="B Nazanin"/>
          <w:sz w:val="20"/>
          <w:szCs w:val="20"/>
          <w:lang w:bidi="fa-IR"/>
        </w:rPr>
      </w:pPr>
    </w:p>
    <w:p w14:paraId="7A5E0BA1" w14:textId="77777777" w:rsidR="00E52A6B" w:rsidRDefault="00E52A6B" w:rsidP="00E52A6B">
      <w:pPr>
        <w:tabs>
          <w:tab w:val="left" w:pos="2871"/>
        </w:tabs>
        <w:bidi/>
        <w:jc w:val="center"/>
        <w:rPr>
          <w:rFonts w:asciiTheme="majorBidi" w:hAnsiTheme="majorBidi" w:cs="B Nazanin"/>
          <w:sz w:val="20"/>
          <w:szCs w:val="20"/>
          <w:lang w:bidi="fa-IR"/>
        </w:rPr>
      </w:pPr>
    </w:p>
    <w:p w14:paraId="2E79BC28" w14:textId="77777777" w:rsidR="00E52A6B" w:rsidRDefault="00E52A6B" w:rsidP="00E52A6B">
      <w:pPr>
        <w:tabs>
          <w:tab w:val="left" w:pos="2871"/>
        </w:tabs>
        <w:bidi/>
        <w:jc w:val="center"/>
        <w:rPr>
          <w:rFonts w:asciiTheme="majorBidi" w:hAnsiTheme="majorBidi" w:cs="B Nazanin"/>
          <w:sz w:val="20"/>
          <w:szCs w:val="20"/>
          <w:lang w:bidi="fa-IR"/>
        </w:rPr>
      </w:pPr>
    </w:p>
    <w:p w14:paraId="476A19A3" w14:textId="77777777" w:rsidR="00E52A6B" w:rsidRPr="00E42068" w:rsidRDefault="00E52A6B" w:rsidP="00E52A6B">
      <w:pPr>
        <w:tabs>
          <w:tab w:val="left" w:pos="2871"/>
        </w:tabs>
        <w:bidi/>
        <w:jc w:val="center"/>
        <w:rPr>
          <w:rFonts w:asciiTheme="majorBidi" w:hAnsiTheme="majorBidi" w:cs="B Nazanin"/>
          <w:sz w:val="20"/>
          <w:szCs w:val="20"/>
          <w:lang w:bidi="fa-IR"/>
        </w:rPr>
      </w:pPr>
    </w:p>
    <w:p w14:paraId="778D3293" w14:textId="5D63EC1E" w:rsidR="0072443E" w:rsidRPr="00E42068" w:rsidRDefault="005F3336" w:rsidP="0072443E">
      <w:pPr>
        <w:tabs>
          <w:tab w:val="left" w:pos="3189"/>
        </w:tabs>
        <w:bidi/>
        <w:jc w:val="center"/>
        <w:rPr>
          <w:sz w:val="20"/>
          <w:szCs w:val="20"/>
          <w:rtl/>
          <w:lang w:bidi="fa-IR"/>
        </w:rPr>
      </w:pPr>
      <w:r>
        <w:rPr>
          <w:noProof/>
          <w:rtl/>
          <w:lang w:val="fa-IR" w:bidi="fa-IR"/>
        </w:rPr>
        <w:lastRenderedPageBreak/>
        <mc:AlternateContent>
          <mc:Choice Requires="wps">
            <w:drawing>
              <wp:anchor distT="0" distB="0" distL="114300" distR="114300" simplePos="0" relativeHeight="251706368" behindDoc="1" locked="0" layoutInCell="1" allowOverlap="1" wp14:anchorId="5488D718" wp14:editId="257689F3">
                <wp:simplePos x="0" y="0"/>
                <wp:positionH relativeFrom="margin">
                  <wp:align>center</wp:align>
                </wp:positionH>
                <wp:positionV relativeFrom="paragraph">
                  <wp:posOffset>-1007269</wp:posOffset>
                </wp:positionV>
                <wp:extent cx="7845425" cy="10115550"/>
                <wp:effectExtent l="0" t="0" r="22225" b="19050"/>
                <wp:wrapNone/>
                <wp:docPr id="2035918338" name="Rectangle 8"/>
                <wp:cNvGraphicFramePr/>
                <a:graphic xmlns:a="http://schemas.openxmlformats.org/drawingml/2006/main">
                  <a:graphicData uri="http://schemas.microsoft.com/office/word/2010/wordprocessingShape">
                    <wps:wsp>
                      <wps:cNvSpPr/>
                      <wps:spPr>
                        <a:xfrm>
                          <a:off x="0" y="0"/>
                          <a:ext cx="7845425" cy="10115550"/>
                        </a:xfrm>
                        <a:prstGeom prst="rect">
                          <a:avLst/>
                        </a:prstGeom>
                        <a:blipFill dpi="0" rotWithShape="1">
                          <a:blip r:embed="rId36">
                            <a:extLst>
                              <a:ext uri="{28A0092B-C50C-407E-A947-70E740481C1C}">
                                <a14:useLocalDpi xmlns:a14="http://schemas.microsoft.com/office/drawing/2010/main" val="0"/>
                              </a:ext>
                            </a:extLst>
                          </a:blip>
                          <a:srcRect/>
                          <a:stretch>
                            <a:fillRect/>
                          </a:stretch>
                        </a:blipFill>
                        <a:ln>
                          <a:solidFill>
                            <a:schemeClr val="accent5">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C8EF92" id="Rectangle 8" o:spid="_x0000_s1026" style="position:absolute;margin-left:0;margin-top:-79.3pt;width:617.75pt;height:796.5pt;z-index:-2516101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R9U/491/3v6GsutTVP8Aj3X/AHv6&#10;Gsuuyj8JhPcKKKK3M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NTVP+Pdf97+hrLrU1T/j3X/e/oay6wo/CaT3CiiitzM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U1&#10;T/j3X/e/oay61NU/491/3v6GsusKPwmk9wooorcz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1NU/491/3v6GsutTVP+Pdf97+hrLr&#10;Cj8JpPcKKKK3M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NTVP+Pdf97+hrLrU1T/j3X/e/oay6wo/CaT3CiiitzM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U1T/j3&#10;X/e/oay61NU/491/3v6GsusKPwmk9wooorcz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1NU/491/3v6GsutTVP+Pdf97+hrLrCj8J&#10;pPcKKKK3M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NTVP+Pdf97+hrLrU1T/j3X/e/oay6wo/CaT3CiiitzM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U1T/j3X/e/&#10;oay61NU/491/3v6GsusKPwmk9wooorcz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1NU/491/3v6GsutTVP+Pdf97+hrLrCj8JpPcK&#10;KKK3M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NTVP+Pdf97+hrLrU1T/j3X/e/oay6wo/CaT3CiiitzM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U1T/j3X/e/oay6&#10;1NU/491/3v6GsusKPwmk9wooorcz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1NU/491/3v6GsutTVP+Pdf97+hrLrCj8JpPcKKKK3&#10;M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NTVP+Pdf97+hrLrU1T/j3X/e/oay6wo/CaT3CiiitzM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U1T/j3X/e/oay61NU/&#10;491/3v6GsusKPwmk9wooorcz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1NU/491/3v6GsutTVP+Pdf97+hrLrCj8JpPcKKKK3M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NTVP+Pdf97+hrLrU1T/j3X/e/oay6wo/CaT3CiiitzM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U1T/j3X/e/oay61NU/491/&#10;3v6GsusKPwmk9wooorcz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1NU/491/3v6GsutTVP+Pdf97+hrLrCj8JpPcKKKK3M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NTVP+Pdf97+hrLrU1T/j3X/e/oay6wo/CaT3CiiitzM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U1T/j3X/e/oay61NU/491/3v6G&#10;susKPwmk9wooorcz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1NU/491/3v6GsutTVP+Pdf97+hrLrCj8JpPcKKKK3M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NTVP&#10;+Pdf97+hrLrU1T/j3X/e/oay6wo/CaT3CiiitzM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U1T/j3X/e/oay61NU/491/3v6GsusK&#10;Pwmk9wooorcz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1NU/491/3v6GsutTVP+Pdf97+hrLrCj8JpPcKKKK3M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NTVP+Pdf&#10;97+hrLrU1T/j3X/e/oay6wo/CaT3CiiitzM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U1T/j3X/e/oay61NU/491/3v6GsusKPwmk&#10;9wooorcz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1NU/491/3v6GsutTVP+Pdf97+hrLrCj8JpPcKKKK3M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NTVP+Pdf97+h&#10;rLrU1T/j3X/e/oay6wo/CaT3CiiitzM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U1T/j3X/e/oay61NU/491/3v6GsusKPwmk9woo&#10;orcz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1NU/491/3v6GsutTVP+Pdf97+hrLrCj8JpPcKKKK3M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NTVP+Pdf97+hrLrU&#10;1T/j3X/e/oay6wo/CaT3CiiitzM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U1T/j3X/e/oay61NU/491/3v6GsusKPwmk9wooorcz&#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1NU/491/3v6GsutTVP+Pdf97+hrLrCj8JpPcKKKK3M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NTVP+Pdf97+hrLrU1T/j&#10;3X/e/oay6wo/CaT3CiiitzM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U1T/j3X/e/oay61NU/491/3v6GsusKPwmk9wooorcz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1NU/491/3v6GsutTVP+Pdf97+hrLrCj8JpPcKKKK3M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NTVP+Pdf97+hrLrU1T/j3X/e&#10;/oay6wo/CaT3CiiitzM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U1T/j3X/e/oay61NU/491/3v6GsusKPwmk9wooorcz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10;NU/491/3v6GsutTVP+Pdf97+hrLrCj8JpPcKKKK3M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NTVP+Pdf97+hrLrU1T/j3X/e/oay&#10;6wo/CaT3CiiitzM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U1T/j3X/e/oay61NU/491/3v6GsusKPwmk9wooorcz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1NU/4&#10;91/3v6GsutTVP+Pdf97+hrLrCj8JpPcKKKK3M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NTVP+Pdf97+hrLrU1T/j3X/e/oay6wo/&#10;CaT3CiiitzM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U1T/j3X/e/oay61NU/491/3v6GsusKPwmk9wooorcz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1NU/491/3&#10;v6GsutTVP+Pdf97+hrLrCj8JpPcKKKK3M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NTVP+Pdf97+hrLrU1T/j3X/e/oay6wo/CaT3&#10;CiiitzM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U1T/j3X/e/oay61NU/491/3v6GsusKPwmk9wooorcz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1NU/491/3v6Gs&#10;utTVP+Pdf97+hrLrCj8JpPcKKKK3M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NTVP+Pdf97+hrLrU1T/j3X/e/oay6wo/CaT3Ciii&#10;tzM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U1T/j3X/e/oay61NU/491/3v6GsusKPwmk9wooorcz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1NU/491/3v6GsutTV&#10;P+Pdf97+hrLrCj8JpPcKKKK3M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NTVP+Pdf97+hrLrU1T/j3X/e/oay6wo/CaT3CiiitzM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U1T/j3X/e/oay61NU/491/3v6GsusKPwmk9wooorcz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1NU/491/3v6GsutTVP+Pd&#10;f97+hrLrCj8JpPcKKKK3M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NTVP+Pdf97+hrLrU1T/j3X/e/oay6wo/CaT3CiiitzM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U1T/j3X/e/oay61NU/491/3v6GsusKPwmk9wooorcz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1NU/491/3v6GsutTVP+Pdf97+&#10;hrLrCj8JpPcKKKK3M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NTVP+Pdf97+hrLrU1T/j3X/e/oay6wo/CaT3CiiitzM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U1&#10;T/j3X/e/oay61NU/491/3v6GsusKPwmk9wooorcz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1NU/491/3v6GsutTVP+Pdf97+hrLr&#10;Cj8JpPcKKKK3M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NTVP+Pdf97+hrLrU1T/j3X/e/oay6wo/CaT3CiiitzM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U1T/j3&#10;X/e/oay61NU/491/3v6GsusKPwmk9wooorcz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1NU/491/3v6GsutTVP+Pdf97+hrLrCj8J&#10;pPcKKKK3M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NTVP+Pdf97+hrLrU1T/j3X/e/oay6wo/CaT3CiiitzM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U1T/j3X/e/&#10;oay61NU/491/3v6GsusKPwmk9wooorcz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1NU/491/3v6GsutTVP+Pdf97+hrLrCj8JpPcK&#10;KKK3M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NTVP+Pdf97+hrLrU1T/j3X/e/oay6wo/CaT3CiiitzM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U1T/j3X/e/oay6&#10;1NU/491/3v6GsusKPwmk9wooorcz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1NU/491/3v6GsutTVP+Pdf97+hrLrCj8JpPcKKKK3&#10;M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NTVP+Pdf97+hrLrU1T/j3X/e/oay6wo/CaT3CiiitzM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U1T/j3X/e/oay61NU/&#10;491/3v6GsusKPwmk9wooorcz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1NU/491/3v6GsutTVP+Pdf97+hrLrCj8JpPcKKKK3M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NTVP+Pdf97+hrLrU1T/j3X/e/oay6wo/CaT3CiiitzM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U1T/j3X/e/oay61NU/491/&#10;3v6GsusKPwmk9wooorcz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1NU/491/3v6GsutTVP+Pdf97+hrLrCj8JpPcKKKK3M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NTVP+Pdf97+hrLrU1T/j3X/e/oay6wo/CaT3CiiitzM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U1T/j3X/e/oay61NU/491/3v6G&#10;susKPwmk9wooorcz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1NU/491/3v6GsutTVP+Pdf97+hrLrCj8JpPcKKKK3M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NTVP&#10;+Pdf97+hrLrU1T/j3X/e/oay6wo/CaT3CiiitzM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U1T/j3X/e/oay61NU/491/3v6GsusK&#10;Pwmk9wooorcz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1NU/491/3v6GsutTVP+Pdf97+hrLrCj8JpPcKKKK3M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NTVP+Pdf&#10;97+hrLrU1T/j3X/e/oay6wo/CaT3CiiitzM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U1T/j3X/e/oay61NU/491/3v6GsusKPwmk&#10;9wooorcz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1NU/491/3v6GsutTVP+Pdf97+hrLrCj8JpPcKKKK3M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NTVP+Pdf97+h&#10;rLrU1T/j3X/e/oay6wo/CaT3CiiitzM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U1T/j3X/e/oay61NU/491/3v6GsusKPwmk9woo&#10;orcz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1NU/491/3v6GsutTVP+Pdf97+hrLrCj8JpPcKKKK3M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NTVP+Pdf97+hrLrU&#10;1T/j3X/e/oay6wo/CaT3CiiitzM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U1T/j3X/e/oay61NU/491/3v6GsusKPwmk9wooorcz&#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1NU/491/3v6GsutTVP+Pdf97+hrLrCj8JpPcKKKK3M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NTVP+Pdf97+hrLrU1T/j&#10;3X/e/oay6wo/CaT3CiiitzM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U1T/j3X/e/oay61NU/491/3v6GsusKPwmk9wooorcz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1NU/491/3v6GsutTVP+Pdf97+hrLrCj8JpPcKKKK3M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NTVP+Pdf97+hrLrU1T/j3X/e&#10;/oay6wo/CaT3CiiitzM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U1T/j3X/e/oay61NU/491/3v6GsusKPwmk9wooorcz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10;NU/491/3v6GsutTVP+Pdf97+hrLrCj8JpPcKKKK3M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NTVP+Pdf97+hrLrU1T/j3X/e/oay&#10;6wo/CaT3CiiitzM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U1T/j3X/e/oay61NU/491/3v6GsusKPwmk9wooorcz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1NU/4&#10;91/3v6GsutTVP+Pdf97+hrLrCj8JpPcKKKK3M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NTVP+Pdf97+hrLrU1T/j3X/e/oay6wo/&#10;CaT3CiiitzM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U1T/j3X/e/oay61NU/491/3v6GsusKPwmk9wooorcz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1NU/491/3&#10;v6GsutTVP+Pdf97+hrLrCj8JpPcKKKK3M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NTVP+Pdf97+hrLrU1T/j3X/e/oay6wo/CaT3&#10;CiiitzM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U1T/j3X/e/oay61NU/491/3v6GsusKPwmk9wooorcz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1NU/491/3v6Gs&#10;utTVP+Pdf97+hrLrCj8JpPcKKKK3M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NTVP+Pdf97+hrLrU1T/j3X/e/oay6wo/CaT3Ciii&#10;tzM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U1T/j3X/e/oay61NU/491/3v6GsusKPwmk9wooorcz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1NU/491/3v6GsutTV&#10;P+Pdf97+hrLrCj8JpPcKKKK3M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NTVP+Pdf97+hrLrU1T/j3X/e/oay6wo/CaT3CiiitzM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U1T/j3X/e/oay61NU/491/3v6GsusKPwmk9wooorcz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1NU/491/3v6GsutTVP+Pd&#10;f97+hrLrCj8JpPcKKKK3M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NTVP+Pdf97+hrLrU1T/j3X/e/oay6wo/CaT3CiiitzM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U1T/j3X/e/oay61NU/491/3v6GsusKPwmk9wooorcz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1NU/491/3v6GsutTVP+Pdf97+&#10;hrLrCj8JpPcKKKK3M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" strokecolor="#deeaf6 [664]" strokeweight="1pt">
                <v:fill r:id="rId37" o:title="" recolor="t" rotate="t" type="frame"/>
                <w10:wrap anchorx="margin"/>
              </v:rect>
            </w:pict>
          </mc:Fallback>
        </mc:AlternateContent>
      </w:r>
    </w:p>
    <w:p w14:paraId="385D74BD" w14:textId="11C2131D" w:rsidR="00377183" w:rsidRPr="00E42068" w:rsidRDefault="00377183" w:rsidP="00377183">
      <w:pPr>
        <w:bidi/>
        <w:rPr>
          <w:rtl/>
          <w:lang w:bidi="fa-IR"/>
        </w:rPr>
      </w:pPr>
    </w:p>
    <w:p w14:paraId="6802ACBC" w14:textId="77777777" w:rsidR="00377183" w:rsidRPr="00E42068" w:rsidRDefault="00377183" w:rsidP="00377183">
      <w:pPr>
        <w:bidi/>
        <w:rPr>
          <w:rtl/>
          <w:lang w:bidi="fa-IR"/>
        </w:rPr>
      </w:pPr>
    </w:p>
    <w:p w14:paraId="5BCCDF57" w14:textId="77777777" w:rsidR="00377183" w:rsidRPr="00E42068" w:rsidRDefault="00377183" w:rsidP="00377183">
      <w:pPr>
        <w:bidi/>
        <w:rPr>
          <w:rtl/>
          <w:lang w:bidi="fa-IR"/>
        </w:rPr>
      </w:pPr>
    </w:p>
    <w:p w14:paraId="024B7567" w14:textId="77777777" w:rsidR="00377183" w:rsidRPr="00E42068" w:rsidRDefault="00377183" w:rsidP="00377183">
      <w:pPr>
        <w:bidi/>
        <w:rPr>
          <w:rtl/>
          <w:lang w:bidi="fa-IR"/>
        </w:rPr>
      </w:pPr>
    </w:p>
    <w:p w14:paraId="1D2E0F02" w14:textId="77777777" w:rsidR="00377183" w:rsidRPr="00E42068" w:rsidRDefault="00377183" w:rsidP="00377183">
      <w:pPr>
        <w:bidi/>
        <w:rPr>
          <w:rtl/>
          <w:lang w:bidi="fa-IR"/>
        </w:rPr>
      </w:pPr>
    </w:p>
    <w:p w14:paraId="25B05083" w14:textId="77777777" w:rsidR="00377183" w:rsidRPr="00E42068" w:rsidRDefault="00377183" w:rsidP="00377183">
      <w:pPr>
        <w:bidi/>
        <w:rPr>
          <w:rtl/>
          <w:lang w:bidi="fa-IR"/>
        </w:rPr>
      </w:pPr>
    </w:p>
    <w:p w14:paraId="4981CE48" w14:textId="77777777" w:rsidR="00377183" w:rsidRPr="00E42068" w:rsidRDefault="00377183" w:rsidP="00377183">
      <w:pPr>
        <w:bidi/>
        <w:rPr>
          <w:rtl/>
          <w:lang w:bidi="fa-IR"/>
        </w:rPr>
      </w:pPr>
    </w:p>
    <w:p w14:paraId="764F8999" w14:textId="77777777" w:rsidR="00377183" w:rsidRPr="00E42068" w:rsidRDefault="00377183" w:rsidP="00377183">
      <w:pPr>
        <w:bidi/>
        <w:rPr>
          <w:rtl/>
          <w:lang w:bidi="fa-IR"/>
        </w:rPr>
      </w:pPr>
    </w:p>
    <w:p w14:paraId="4B787B6B" w14:textId="77777777" w:rsidR="001A11C2" w:rsidRPr="00E42068" w:rsidRDefault="001A11C2" w:rsidP="001A11C2">
      <w:pPr>
        <w:bidi/>
        <w:rPr>
          <w:rtl/>
          <w:lang w:bidi="fa-IR"/>
        </w:rPr>
      </w:pPr>
    </w:p>
    <w:p w14:paraId="1C410E1E" w14:textId="77777777" w:rsidR="001A11C2" w:rsidRPr="00E42068" w:rsidRDefault="001A11C2" w:rsidP="001A11C2">
      <w:pPr>
        <w:bidi/>
        <w:rPr>
          <w:rtl/>
          <w:lang w:bidi="fa-IR"/>
        </w:rPr>
      </w:pPr>
    </w:p>
    <w:p w14:paraId="26111EE1" w14:textId="731E3215" w:rsidR="00C37A5D" w:rsidRPr="008C35C9" w:rsidRDefault="00C37A5D" w:rsidP="008C35C9">
      <w:pPr>
        <w:pStyle w:val="Heading1"/>
        <w:bidi/>
        <w:jc w:val="center"/>
        <w:rPr>
          <w:rFonts w:cs="B Nazanin"/>
          <w:b/>
          <w:bCs/>
          <w:color w:val="222A35" w:themeColor="text2" w:themeShade="80"/>
          <w:sz w:val="96"/>
          <w:szCs w:val="96"/>
          <w:lang w:bidi="fa-IR"/>
        </w:rPr>
      </w:pPr>
      <w:bookmarkStart w:id="45" w:name="_Toc153621640"/>
      <w:r w:rsidRPr="008C35C9">
        <w:rPr>
          <w:rFonts w:cs="B Nazanin" w:hint="cs"/>
          <w:b/>
          <w:bCs/>
          <w:color w:val="222A35" w:themeColor="text2" w:themeShade="80"/>
          <w:sz w:val="96"/>
          <w:szCs w:val="96"/>
          <w:rtl/>
          <w:lang w:bidi="fa-IR"/>
        </w:rPr>
        <w:t>فصل ششم</w:t>
      </w:r>
      <w:bookmarkEnd w:id="45"/>
    </w:p>
    <w:p w14:paraId="00F80040" w14:textId="77777777" w:rsidR="00D86061" w:rsidRPr="008C35C9" w:rsidRDefault="00D86061" w:rsidP="00D86061">
      <w:pPr>
        <w:bidi/>
        <w:rPr>
          <w:color w:val="222A35" w:themeColor="text2" w:themeShade="80"/>
          <w:rtl/>
          <w:lang w:bidi="fa-IR"/>
        </w:rPr>
      </w:pPr>
    </w:p>
    <w:p w14:paraId="4E616FFE" w14:textId="79285A0D" w:rsidR="00C37A5D" w:rsidRPr="008C35C9" w:rsidRDefault="00C37A5D" w:rsidP="00D86061">
      <w:pPr>
        <w:pStyle w:val="Heading1"/>
        <w:bidi/>
        <w:jc w:val="center"/>
        <w:rPr>
          <w:rFonts w:cs="B Nazanin"/>
          <w:b/>
          <w:bCs/>
          <w:color w:val="222A35" w:themeColor="text2" w:themeShade="80"/>
          <w:sz w:val="52"/>
          <w:szCs w:val="52"/>
          <w:rtl/>
          <w:lang w:bidi="fa-IR"/>
        </w:rPr>
      </w:pPr>
      <w:bookmarkStart w:id="46" w:name="_Toc153621641"/>
      <w:r w:rsidRPr="008C35C9">
        <w:rPr>
          <w:rFonts w:cs="B Nazanin" w:hint="cs"/>
          <w:b/>
          <w:bCs/>
          <w:color w:val="222A35" w:themeColor="text2" w:themeShade="80"/>
          <w:sz w:val="52"/>
          <w:szCs w:val="52"/>
          <w:rtl/>
          <w:lang w:bidi="fa-IR"/>
        </w:rPr>
        <w:t>سیستم‌های هیبریدی حذف</w:t>
      </w:r>
      <w:r w:rsidR="00D86061" w:rsidRPr="008C35C9">
        <w:rPr>
          <w:rFonts w:cs="B Nazanin"/>
          <w:b/>
          <w:bCs/>
          <w:color w:val="222A35" w:themeColor="text2" w:themeShade="80"/>
          <w:sz w:val="52"/>
          <w:szCs w:val="52"/>
          <w:lang w:bidi="fa-IR"/>
        </w:rPr>
        <w:t xml:space="preserve"> </w:t>
      </w:r>
      <w:r w:rsidRPr="008C35C9">
        <w:rPr>
          <w:rFonts w:cs="B Nazanin" w:hint="cs"/>
          <w:b/>
          <w:bCs/>
          <w:color w:val="222A35" w:themeColor="text2" w:themeShade="80"/>
          <w:sz w:val="52"/>
          <w:szCs w:val="52"/>
          <w:rtl/>
          <w:lang w:bidi="fa-IR"/>
        </w:rPr>
        <w:t>کروم از فاضلاب</w:t>
      </w:r>
      <w:bookmarkEnd w:id="46"/>
    </w:p>
    <w:p w14:paraId="40A8EE03" w14:textId="77777777" w:rsidR="00377183" w:rsidRPr="00E42068" w:rsidRDefault="00377183" w:rsidP="00377183">
      <w:pPr>
        <w:bidi/>
        <w:rPr>
          <w:rtl/>
          <w:lang w:bidi="fa-IR"/>
        </w:rPr>
      </w:pPr>
    </w:p>
    <w:p w14:paraId="7C3BF22A" w14:textId="77777777" w:rsidR="00377183" w:rsidRPr="00E42068" w:rsidRDefault="00377183" w:rsidP="00377183">
      <w:pPr>
        <w:bidi/>
        <w:rPr>
          <w:rtl/>
          <w:lang w:bidi="fa-IR"/>
        </w:rPr>
      </w:pPr>
    </w:p>
    <w:p w14:paraId="28400A27" w14:textId="77777777" w:rsidR="00377183" w:rsidRPr="00E42068" w:rsidRDefault="00377183" w:rsidP="00377183">
      <w:pPr>
        <w:bidi/>
        <w:rPr>
          <w:rtl/>
          <w:lang w:bidi="fa-IR"/>
        </w:rPr>
      </w:pPr>
    </w:p>
    <w:p w14:paraId="77F8D97A" w14:textId="77777777" w:rsidR="00377183" w:rsidRPr="00E42068" w:rsidRDefault="00377183" w:rsidP="00377183">
      <w:pPr>
        <w:bidi/>
        <w:rPr>
          <w:rtl/>
          <w:lang w:bidi="fa-IR"/>
        </w:rPr>
      </w:pPr>
    </w:p>
    <w:p w14:paraId="4232E16B" w14:textId="77777777" w:rsidR="00377183" w:rsidRPr="00E42068" w:rsidRDefault="00377183" w:rsidP="00377183">
      <w:pPr>
        <w:bidi/>
        <w:rPr>
          <w:lang w:bidi="fa-IR"/>
        </w:rPr>
      </w:pPr>
    </w:p>
    <w:p w14:paraId="1127E2F4" w14:textId="77777777" w:rsidR="00A4177F" w:rsidRPr="00E42068" w:rsidRDefault="00A4177F" w:rsidP="00A4177F">
      <w:pPr>
        <w:bidi/>
        <w:rPr>
          <w:rtl/>
          <w:lang w:bidi="fa-IR"/>
        </w:rPr>
      </w:pPr>
    </w:p>
    <w:p w14:paraId="3A93C6A8" w14:textId="12738BAE" w:rsidR="00377183" w:rsidRPr="00E42068" w:rsidRDefault="00377183" w:rsidP="00377183">
      <w:pPr>
        <w:bidi/>
        <w:rPr>
          <w:lang w:bidi="fa-IR"/>
        </w:rPr>
      </w:pPr>
    </w:p>
    <w:p w14:paraId="75C25E8F" w14:textId="6077DB19" w:rsidR="00BB6F57" w:rsidRPr="00E42068" w:rsidRDefault="00BB6F57" w:rsidP="00A803F2">
      <w:pPr>
        <w:bidi/>
        <w:rPr>
          <w:lang w:bidi="fa-IR"/>
        </w:rPr>
      </w:pPr>
    </w:p>
    <w:p w14:paraId="711D25AC" w14:textId="25DDE4B6" w:rsidR="00BB6F57" w:rsidRPr="00E42068" w:rsidRDefault="00BB6F57" w:rsidP="00A803F2">
      <w:pPr>
        <w:bidi/>
        <w:rPr>
          <w:lang w:bidi="fa-IR"/>
        </w:rPr>
      </w:pPr>
    </w:p>
    <w:p w14:paraId="4C9BEAAA" w14:textId="2E41387C" w:rsidR="00BB6F57" w:rsidRPr="00E42068" w:rsidRDefault="00BB6F57" w:rsidP="00A803F2">
      <w:pPr>
        <w:bidi/>
        <w:rPr>
          <w:lang w:bidi="fa-IR"/>
        </w:rPr>
      </w:pPr>
    </w:p>
    <w:p w14:paraId="0655600E" w14:textId="77777777" w:rsidR="00377183" w:rsidRPr="00E42068" w:rsidRDefault="00377183" w:rsidP="00377183">
      <w:pPr>
        <w:bidi/>
        <w:rPr>
          <w:rtl/>
          <w:lang w:bidi="fa-IR"/>
        </w:rPr>
      </w:pPr>
    </w:p>
    <w:p w14:paraId="2D083E03" w14:textId="0AFBCB9F" w:rsidR="00A33CFA" w:rsidRPr="00E42068" w:rsidRDefault="00A33CFA" w:rsidP="00A33CFA">
      <w:pPr>
        <w:pStyle w:val="Heading1"/>
        <w:bidi/>
        <w:rPr>
          <w:rFonts w:cs="B Nazanin"/>
          <w:b/>
          <w:bCs/>
          <w:sz w:val="44"/>
          <w:szCs w:val="40"/>
          <w:rtl/>
          <w:lang w:bidi="fa-IR"/>
        </w:rPr>
      </w:pPr>
      <w:bookmarkStart w:id="47" w:name="_Toc153621642"/>
      <w:r w:rsidRPr="00E42068">
        <w:rPr>
          <w:rFonts w:cs="B Nazanin" w:hint="cs"/>
          <w:b/>
          <w:bCs/>
          <w:sz w:val="44"/>
          <w:szCs w:val="40"/>
          <w:rtl/>
          <w:lang w:bidi="fa-IR"/>
        </w:rPr>
        <w:lastRenderedPageBreak/>
        <w:t>6- سیستم‌های هیبریدی</w:t>
      </w:r>
      <w:bookmarkEnd w:id="47"/>
    </w:p>
    <w:p w14:paraId="01320B8A" w14:textId="35927C8B" w:rsidR="00A33CFA" w:rsidRPr="00E42068" w:rsidRDefault="00A33CFA" w:rsidP="00A33CFA">
      <w:pPr>
        <w:bidi/>
        <w:spacing w:after="0" w:line="360" w:lineRule="auto"/>
        <w:jc w:val="both"/>
        <w:rPr>
          <w:rFonts w:asciiTheme="majorBidi" w:hAnsiTheme="majorBidi" w:cs="B Nazanin"/>
          <w:sz w:val="28"/>
          <w:szCs w:val="28"/>
          <w:rtl/>
          <w:lang w:bidi="fa-IR"/>
        </w:rPr>
      </w:pP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تصفیه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فاضلاب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حاوی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مواد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پیچیده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مانند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فلزات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سنگین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باید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تصفیه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هیبریدی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استفاده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زیرا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تصفیه</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ی منفرد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کافی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 xml:space="preserve">نبوده چرا که، معمولاً </w:t>
      </w:r>
      <w:r w:rsidR="00C27DCD" w:rsidRPr="00E42068">
        <w:rPr>
          <w:rFonts w:asciiTheme="majorBidi" w:hAnsiTheme="majorBidi" w:cs="B Nazanin" w:hint="cs"/>
          <w:sz w:val="28"/>
          <w:szCs w:val="28"/>
          <w:rtl/>
          <w:lang w:bidi="fa-IR"/>
        </w:rPr>
        <w:t xml:space="preserve">فاضلاب تصفیه شده دارای </w:t>
      </w:r>
      <w:r w:rsidRPr="00E42068">
        <w:rPr>
          <w:rFonts w:asciiTheme="majorBidi" w:hAnsiTheme="majorBidi" w:cs="B Nazanin" w:hint="cs"/>
          <w:sz w:val="28"/>
          <w:szCs w:val="28"/>
          <w:rtl/>
          <w:lang w:bidi="fa-IR"/>
        </w:rPr>
        <w:t xml:space="preserve">استاندارد خروجی </w:t>
      </w:r>
      <w:r w:rsidR="00C27DCD" w:rsidRPr="00E42068">
        <w:rPr>
          <w:rFonts w:asciiTheme="majorBidi" w:hAnsiTheme="majorBidi" w:cs="B Nazanin" w:hint="cs"/>
          <w:sz w:val="28"/>
          <w:szCs w:val="28"/>
          <w:rtl/>
          <w:lang w:bidi="fa-IR"/>
        </w:rPr>
        <w:t>لازم برای ورود به محیط زیست نمی باشد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ناکارآمدی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تصفیه 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منفرد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توان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ترکیب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روش</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های مختلف تصفیه،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منجر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فرآیند تصفیه</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ای 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موثرتر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 در نتیجه 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کیفیت خروجی بهتر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شود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روش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ترکیبی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روشی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است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چند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روش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تصفیه،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ترتیب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اعمال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شود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رویه</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ترکیبی،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فرآیندهای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شیمیایی،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فیزیکی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بیولوژیکی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ادغام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کنند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نتیجه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استفاده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فرآیندهای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ترکیبی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جای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فرآیندهای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منفرد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تواند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آلودگی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کاهش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دهد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علاوه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استفاده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چند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روش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آلاینده</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راکتور،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راکتور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تصفیه</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هیبریدی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تشکیل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دهد،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سودمند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واقع</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گردد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چرا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قسمت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راکتور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وظیفه</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منحصر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w:t>
      </w:r>
      <w:r w:rsidR="00717569" w:rsidRPr="00E42068">
        <w:rPr>
          <w:rFonts w:asciiTheme="majorBidi" w:hAnsiTheme="majorBidi" w:cs="B Nazanin" w:hint="cs"/>
          <w:sz w:val="28"/>
          <w:szCs w:val="28"/>
          <w:rtl/>
          <w:lang w:bidi="fa-IR"/>
        </w:rPr>
        <w:t xml:space="preserve">ه </w:t>
      </w:r>
      <w:r w:rsidRPr="00E42068">
        <w:rPr>
          <w:rFonts w:asciiTheme="majorBidi" w:hAnsiTheme="majorBidi" w:cs="B Nazanin" w:hint="cs"/>
          <w:sz w:val="28"/>
          <w:szCs w:val="28"/>
          <w:rtl/>
          <w:lang w:bidi="fa-IR"/>
        </w:rPr>
        <w:t>فرد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خود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تصفیه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دارند،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توانند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نقاط</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ضعف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قسمت</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دیگر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پوشش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مکمل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یکدیگر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باشند</w:t>
      </w:r>
      <w:r w:rsidRPr="00E42068">
        <w:rPr>
          <w:rFonts w:asciiTheme="majorBidi" w:hAnsiTheme="majorBidi" w:cs="B Nazanin"/>
          <w:sz w:val="28"/>
          <w:szCs w:val="28"/>
          <w:rtl/>
          <w:lang w:bidi="fa-IR"/>
        </w:rPr>
        <w:t>.</w:t>
      </w:r>
      <w:r w:rsidRPr="00E42068">
        <w:rPr>
          <w:rFonts w:asciiTheme="majorBidi" w:hAnsiTheme="majorBidi" w:cs="B Nazanin" w:hint="cs"/>
          <w:sz w:val="28"/>
          <w:szCs w:val="28"/>
          <w:rtl/>
          <w:lang w:bidi="fa-IR"/>
        </w:rPr>
        <w:t xml:space="preserve"> تا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امروز،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بسیاری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انواع</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فرآیندهای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چند مرحله 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فلزات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سنگین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فاضلاب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موفق</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بوده</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اند</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سال‌های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اخیر،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محققان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شروع</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توجه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بیشتر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ترویج</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مواد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تکنیک‌های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هیبریدی تصفیه فاضلاب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کرده‌اند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رویکرد چند مرحله ای، معمولاً با رویکرد هیبریدی اشتباه گرفته می</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شوند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اشتباه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دسته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بندی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شوند،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فرآیندهای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چند مرحله 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فرآیندهای هیبریدی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باید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دقیقاً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مشخص</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شوند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 فرآیند چند</w:t>
      </w:r>
      <w:r w:rsidR="00717569" w:rsidRPr="00E42068">
        <w:rPr>
          <w:rFonts w:asciiTheme="majorBidi" w:hAnsiTheme="majorBidi" w:cs="B Nazanin" w:hint="cs"/>
          <w:sz w:val="28"/>
          <w:szCs w:val="28"/>
          <w:rtl/>
          <w:lang w:bidi="fa-IR"/>
        </w:rPr>
        <w:t xml:space="preserve"> </w:t>
      </w:r>
      <w:r w:rsidRPr="00E42068">
        <w:rPr>
          <w:rFonts w:asciiTheme="majorBidi" w:hAnsiTheme="majorBidi" w:cs="B Nazanin" w:hint="cs"/>
          <w:sz w:val="28"/>
          <w:szCs w:val="28"/>
          <w:rtl/>
          <w:lang w:bidi="fa-IR"/>
        </w:rPr>
        <w:t>مرحله</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ای، در چند مرحله</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ی مجزا در یک تصفیه خانه، عملیات حذف آلاینده</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ها از فاضلاب ورودی صورت می</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گیرد که این فرآیند، حاصل ادغام چند روش است. اما در فرآیند هیبریدی، تمام مراحل تصفیه در یک سیستم صورت می</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گیرد که هر سیستم وظیفه</w:t>
      </w:r>
      <w:r w:rsidR="00717569"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ی خود را دارد و فرآیند هیبریدی، حاصل ادغام روش</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های  مختلف حذف آلاینده در یک سیستم یا راکتور است.</w:t>
      </w:r>
    </w:p>
    <w:p w14:paraId="71773682" w14:textId="4FC0A189" w:rsidR="00433018" w:rsidRPr="00E42068" w:rsidRDefault="007D0804" w:rsidP="00A803F2">
      <w:pPr>
        <w:bidi/>
        <w:spacing w:after="0" w:line="360" w:lineRule="auto"/>
        <w:jc w:val="both"/>
        <w:rPr>
          <w:rFonts w:asciiTheme="majorBidi" w:hAnsiTheme="majorBidi" w:cs="B Nazanin"/>
          <w:sz w:val="28"/>
          <w:szCs w:val="28"/>
          <w:lang w:bidi="fa-IR"/>
        </w:rPr>
      </w:pPr>
      <w:r w:rsidRPr="00E42068">
        <w:rPr>
          <w:rFonts w:asciiTheme="majorBidi" w:hAnsiTheme="majorBidi" w:cs="B Nazanin" w:hint="cs"/>
          <w:sz w:val="28"/>
          <w:szCs w:val="28"/>
          <w:rtl/>
        </w:rPr>
        <w:t xml:space="preserve">با توجه به گزارش </w:t>
      </w:r>
      <w:proofErr w:type="spellStart"/>
      <w:r w:rsidRPr="00E42068">
        <w:rPr>
          <w:rFonts w:asciiTheme="majorBidi" w:hAnsiTheme="majorBidi" w:cs="B Nazanin"/>
          <w:sz w:val="28"/>
          <w:szCs w:val="28"/>
        </w:rPr>
        <w:t>Vaezi</w:t>
      </w:r>
      <w:proofErr w:type="spellEnd"/>
      <w:r w:rsidRPr="00E42068">
        <w:rPr>
          <w:rFonts w:asciiTheme="majorBidi" w:hAnsiTheme="majorBidi" w:cs="B Nazanin"/>
          <w:sz w:val="28"/>
          <w:szCs w:val="28"/>
        </w:rPr>
        <w:t xml:space="preserve"> </w:t>
      </w:r>
      <w:r w:rsidRPr="00E42068">
        <w:rPr>
          <w:rFonts w:asciiTheme="majorBidi" w:hAnsiTheme="majorBidi" w:cs="B Nazanin" w:hint="cs"/>
          <w:sz w:val="28"/>
          <w:szCs w:val="28"/>
          <w:rtl/>
          <w:lang w:bidi="fa-IR"/>
        </w:rPr>
        <w:t xml:space="preserve"> و همکاران در سال 2024، </w:t>
      </w:r>
      <w:r w:rsidR="00433018" w:rsidRPr="00E42068">
        <w:rPr>
          <w:rFonts w:asciiTheme="majorBidi" w:hAnsiTheme="majorBidi" w:cs="B Nazanin" w:hint="cs"/>
          <w:sz w:val="28"/>
          <w:szCs w:val="28"/>
          <w:rtl/>
        </w:rPr>
        <w:t>ا</w:t>
      </w:r>
      <w:r w:rsidR="00433018" w:rsidRPr="00E42068">
        <w:rPr>
          <w:rFonts w:asciiTheme="majorBidi" w:hAnsiTheme="majorBidi" w:cs="B Nazanin"/>
          <w:sz w:val="28"/>
          <w:szCs w:val="28"/>
          <w:rtl/>
        </w:rPr>
        <w:t>ز آنجایی که فرآیندهای هیبریدی به طور موثر گرفتگی غشا را در تصفیه فاضلاب روغنی</w:t>
      </w:r>
      <w:r w:rsidR="00433018" w:rsidRPr="00E42068">
        <w:rPr>
          <w:rFonts w:asciiTheme="majorBidi" w:hAnsiTheme="majorBidi" w:cs="B Nazanin" w:hint="cs"/>
          <w:sz w:val="28"/>
          <w:szCs w:val="28"/>
          <w:rtl/>
        </w:rPr>
        <w:t>، در فرآیندهای مبتنی بر فیلتراسیون غشایی</w:t>
      </w:r>
      <w:r w:rsidR="00433018" w:rsidRPr="00E42068">
        <w:rPr>
          <w:rFonts w:asciiTheme="majorBidi" w:hAnsiTheme="majorBidi" w:cs="B Nazanin"/>
          <w:sz w:val="28"/>
          <w:szCs w:val="28"/>
          <w:rtl/>
        </w:rPr>
        <w:t xml:space="preserve"> کاهش </w:t>
      </w:r>
      <w:r w:rsidR="00BB6F57" w:rsidRPr="00E42068">
        <w:rPr>
          <w:rFonts w:asciiTheme="majorBidi" w:hAnsiTheme="majorBidi" w:cs="B Nazanin" w:hint="cs"/>
          <w:sz w:val="28"/>
          <w:szCs w:val="28"/>
          <w:rtl/>
        </w:rPr>
        <w:t>دادند</w:t>
      </w:r>
      <w:r w:rsidR="00433018" w:rsidRPr="00E42068">
        <w:rPr>
          <w:rFonts w:asciiTheme="majorBidi" w:hAnsiTheme="majorBidi" w:cs="B Nazanin"/>
          <w:sz w:val="28"/>
          <w:szCs w:val="28"/>
          <w:rtl/>
        </w:rPr>
        <w:t>، نسبت به فرآیندهای منفرد یا چند مرحله‌ای تصفیه فاضلاب مؤثرتر هستند. با توجه به محتوای بالای مواد جامد معلق و روغن در فاضلاب صنعتی، روش‌های تصفیه هیبریدی باید برای افزایش کارایی تصفیه توسعه یابد</w:t>
      </w:r>
      <w:r w:rsidR="00433018" w:rsidRPr="00E42068">
        <w:rPr>
          <w:rFonts w:asciiTheme="majorBidi" w:hAnsiTheme="majorBidi" w:cs="B Nazanin" w:hint="cs"/>
          <w:sz w:val="28"/>
          <w:szCs w:val="28"/>
          <w:rtl/>
        </w:rPr>
        <w:t>.</w:t>
      </w:r>
    </w:p>
    <w:p w14:paraId="445034F2" w14:textId="3E727DEA" w:rsidR="00377183" w:rsidRPr="00E42068" w:rsidRDefault="00A33CFA" w:rsidP="00ED278A">
      <w:pPr>
        <w:bidi/>
        <w:spacing w:after="0" w:line="360" w:lineRule="auto"/>
        <w:jc w:val="both"/>
        <w:rPr>
          <w:rFonts w:asciiTheme="majorBidi" w:hAnsiTheme="majorBidi" w:cs="B Nazanin"/>
          <w:sz w:val="28"/>
          <w:szCs w:val="28"/>
          <w:rtl/>
          <w:lang w:bidi="fa-IR"/>
        </w:rPr>
      </w:pPr>
      <w:r w:rsidRPr="00E42068">
        <w:rPr>
          <w:rFonts w:asciiTheme="majorBidi" w:hAnsiTheme="majorBidi" w:cs="B Nazanin" w:hint="cs"/>
          <w:sz w:val="28"/>
          <w:szCs w:val="28"/>
          <w:rtl/>
          <w:lang w:bidi="fa-IR"/>
        </w:rPr>
        <w:lastRenderedPageBreak/>
        <w:t>استفاده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فرآیندهای</w:t>
      </w:r>
      <w:r w:rsidRPr="00E42068">
        <w:rPr>
          <w:rFonts w:asciiTheme="majorBidi" w:hAnsiTheme="majorBidi" w:cs="B Nazanin"/>
          <w:sz w:val="28"/>
          <w:szCs w:val="28"/>
          <w:rtl/>
          <w:lang w:bidi="fa-IR"/>
        </w:rPr>
        <w:t xml:space="preserve"> </w:t>
      </w:r>
      <w:r w:rsidR="00EB283E" w:rsidRPr="00E42068">
        <w:rPr>
          <w:rFonts w:asciiTheme="majorBidi" w:hAnsiTheme="majorBidi" w:cs="B Nazanin" w:hint="cs"/>
          <w:sz w:val="28"/>
          <w:szCs w:val="28"/>
          <w:rtl/>
          <w:lang w:bidi="fa-IR"/>
        </w:rPr>
        <w:t>هیبریدی</w:t>
      </w:r>
      <w:r w:rsidR="00EB283E"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چندین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مزیت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است،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جمله</w:t>
      </w:r>
      <w:r w:rsidR="00EA191D" w:rsidRPr="00E42068">
        <w:rPr>
          <w:rFonts w:asciiTheme="majorBidi" w:hAnsiTheme="majorBidi" w:cs="B Nazanin" w:hint="cs"/>
          <w:sz w:val="28"/>
          <w:szCs w:val="28"/>
          <w:rtl/>
          <w:lang w:bidi="fa-IR"/>
        </w:rPr>
        <w:t xml:space="preserve"> به عنوان مثال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بهبود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کنترل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فرآیند، کارایی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اقتصادی، سهولت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پیکربندی، توانایی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بالای تصفیه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فاضلاب 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حداقل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رساندن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 xml:space="preserve">گرفتگی غشا در </w:t>
      </w:r>
      <w:r w:rsidR="00BB6F57" w:rsidRPr="00E42068">
        <w:rPr>
          <w:rFonts w:asciiTheme="majorBidi" w:hAnsiTheme="majorBidi" w:cs="B Nazanin" w:hint="cs"/>
          <w:sz w:val="28"/>
          <w:szCs w:val="28"/>
          <w:rtl/>
          <w:lang w:bidi="fa-IR"/>
        </w:rPr>
        <w:t xml:space="preserve">هنگامی که از </w:t>
      </w:r>
      <w:r w:rsidRPr="00E42068">
        <w:rPr>
          <w:rFonts w:asciiTheme="majorBidi" w:hAnsiTheme="majorBidi" w:cs="B Nazanin" w:hint="cs"/>
          <w:sz w:val="28"/>
          <w:szCs w:val="28"/>
          <w:rtl/>
          <w:lang w:bidi="fa-IR"/>
        </w:rPr>
        <w:t>راکتورهای غشایی</w:t>
      </w:r>
      <w:r w:rsidR="00BB6F57" w:rsidRPr="00E42068">
        <w:rPr>
          <w:rFonts w:asciiTheme="majorBidi" w:hAnsiTheme="majorBidi" w:cs="B Nazanin" w:hint="cs"/>
          <w:sz w:val="28"/>
          <w:szCs w:val="28"/>
          <w:rtl/>
          <w:lang w:bidi="fa-IR"/>
        </w:rPr>
        <w:t xml:space="preserve"> برای تصفیه ی فاضلاب استفاده می شود</w:t>
      </w:r>
      <w:r w:rsidRPr="00E42068">
        <w:rPr>
          <w:rFonts w:asciiTheme="majorBidi" w:hAnsiTheme="majorBidi" w:cs="B Nazanin" w:hint="cs"/>
          <w:sz w:val="28"/>
          <w:szCs w:val="28"/>
          <w:rtl/>
          <w:lang w:bidi="fa-IR"/>
        </w:rPr>
        <w:t xml:space="preserve">. </w:t>
      </w:r>
    </w:p>
    <w:p w14:paraId="0CE42FA5" w14:textId="0128D7C1" w:rsidR="00C37A5D" w:rsidRPr="00E42068" w:rsidRDefault="00C37A5D" w:rsidP="00C37A5D">
      <w:pPr>
        <w:pStyle w:val="Heading1"/>
        <w:bidi/>
        <w:rPr>
          <w:rFonts w:cs="B Nazanin"/>
          <w:sz w:val="40"/>
          <w:szCs w:val="36"/>
          <w:rtl/>
          <w:lang w:bidi="fa-IR"/>
        </w:rPr>
      </w:pPr>
      <w:bookmarkStart w:id="48" w:name="_Toc153621643"/>
      <w:r w:rsidRPr="00E42068">
        <w:rPr>
          <w:rFonts w:cs="B Nazanin" w:hint="cs"/>
          <w:sz w:val="40"/>
          <w:szCs w:val="36"/>
          <w:rtl/>
          <w:lang w:bidi="fa-IR"/>
        </w:rPr>
        <w:t xml:space="preserve">1-6 فرآیند هیبریدی غیر </w:t>
      </w:r>
      <w:r w:rsidR="00A33CFA" w:rsidRPr="00E42068">
        <w:rPr>
          <w:rFonts w:cs="B Nazanin" w:hint="cs"/>
          <w:sz w:val="40"/>
          <w:szCs w:val="36"/>
          <w:rtl/>
          <w:lang w:bidi="fa-IR"/>
        </w:rPr>
        <w:t>بیولوژیکی</w:t>
      </w:r>
      <w:bookmarkEnd w:id="48"/>
    </w:p>
    <w:p w14:paraId="319918A5" w14:textId="6BCC13EB" w:rsidR="00A33CFA" w:rsidRPr="00E42068" w:rsidRDefault="00A33CFA" w:rsidP="00A33CFA">
      <w:pPr>
        <w:bidi/>
        <w:spacing w:after="0" w:line="360" w:lineRule="auto"/>
        <w:jc w:val="both"/>
        <w:rPr>
          <w:rFonts w:asciiTheme="majorBidi" w:hAnsiTheme="majorBidi" w:cs="B Nazanin"/>
          <w:sz w:val="28"/>
          <w:szCs w:val="28"/>
          <w:rtl/>
          <w:lang w:bidi="fa-IR"/>
        </w:rPr>
      </w:pPr>
      <w:r w:rsidRPr="00E42068">
        <w:rPr>
          <w:rFonts w:asciiTheme="majorBidi" w:hAnsiTheme="majorBidi" w:cs="B Nazanin" w:hint="cs"/>
          <w:sz w:val="28"/>
          <w:szCs w:val="28"/>
          <w:rtl/>
          <w:lang w:bidi="fa-IR"/>
        </w:rPr>
        <w:t>فرآیندهای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ترکیبی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غیر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بیولوژیکی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فلزات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سنگین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فاضلاب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شامل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ترکیب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روش‌ها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فناوری‌های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مختلف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فیزیک</w:t>
      </w:r>
      <w:r w:rsidR="0049447B" w:rsidRPr="00E42068">
        <w:rPr>
          <w:rFonts w:asciiTheme="majorBidi" w:hAnsiTheme="majorBidi" w:cs="B Nazanin" w:hint="cs"/>
          <w:sz w:val="28"/>
          <w:szCs w:val="28"/>
          <w:rtl/>
          <w:lang w:bidi="fa-IR"/>
        </w:rPr>
        <w:t>ی-</w:t>
      </w:r>
      <w:r w:rsidRPr="00E42068">
        <w:rPr>
          <w:rFonts w:asciiTheme="majorBidi" w:hAnsiTheme="majorBidi" w:cs="B Nazanin" w:hint="cs"/>
          <w:sz w:val="28"/>
          <w:szCs w:val="28"/>
          <w:rtl/>
          <w:lang w:bidi="fa-IR"/>
        </w:rPr>
        <w:t>شیمیایی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موثر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فلزات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سنگین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فاضلاب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صنعتی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شهری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است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فرآیندها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تکمیل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افزایش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عملکرد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روش‌های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تصفیه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بیولوژیکی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طراحی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شده‌اند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می‌توانند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ویژه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هنگام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برخورد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غلظت‌های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بالای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فلزات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سنگین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شرایطی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تصفیه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بیولوژیکی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مناسب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نیست،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مؤثر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باشند</w:t>
      </w:r>
      <w:r w:rsidRPr="00E42068">
        <w:rPr>
          <w:rFonts w:asciiTheme="majorBidi" w:hAnsiTheme="majorBidi" w:cs="B Nazanin"/>
          <w:sz w:val="28"/>
          <w:szCs w:val="28"/>
          <w:rtl/>
          <w:lang w:bidi="fa-IR"/>
        </w:rPr>
        <w:t>.</w:t>
      </w:r>
    </w:p>
    <w:p w14:paraId="1190EFFF" w14:textId="64D1708D" w:rsidR="00E7206E" w:rsidRPr="00E42068" w:rsidRDefault="00A33CFA" w:rsidP="006F4D9D">
      <w:pPr>
        <w:bidi/>
        <w:spacing w:after="0" w:line="360" w:lineRule="auto"/>
        <w:jc w:val="both"/>
        <w:rPr>
          <w:rFonts w:asciiTheme="majorBidi" w:hAnsiTheme="majorBidi" w:cs="B Nazanin"/>
          <w:sz w:val="24"/>
          <w:szCs w:val="24"/>
          <w:rtl/>
          <w:lang w:bidi="fa-IR"/>
        </w:rPr>
      </w:pPr>
      <w:r w:rsidRPr="00E42068">
        <w:rPr>
          <w:rFonts w:asciiTheme="majorBidi" w:hAnsiTheme="majorBidi" w:cs="B Nazanin" w:hint="cs"/>
          <w:sz w:val="28"/>
          <w:szCs w:val="28"/>
          <w:rtl/>
          <w:lang w:bidi="fa-IR"/>
        </w:rPr>
        <w:t xml:space="preserve">در این راستا </w:t>
      </w:r>
      <w:proofErr w:type="spellStart"/>
      <w:r w:rsidRPr="00E42068">
        <w:rPr>
          <w:rFonts w:asciiTheme="majorBidi" w:hAnsiTheme="majorBidi" w:cs="B Nazanin"/>
          <w:color w:val="000000" w:themeColor="text1"/>
          <w:sz w:val="24"/>
          <w:szCs w:val="24"/>
        </w:rPr>
        <w:t>Bohdziewicz</w:t>
      </w:r>
      <w:proofErr w:type="spellEnd"/>
      <w:r w:rsidRPr="00E42068">
        <w:rPr>
          <w:rFonts w:asciiTheme="majorBidi" w:hAnsiTheme="majorBidi" w:cs="B Nazanin" w:hint="cs"/>
          <w:color w:val="000000" w:themeColor="text1"/>
          <w:sz w:val="24"/>
          <w:szCs w:val="24"/>
          <w:rtl/>
        </w:rPr>
        <w:t xml:space="preserve"> </w:t>
      </w:r>
      <w:r w:rsidRPr="00E42068">
        <w:rPr>
          <w:rFonts w:asciiTheme="majorBidi" w:hAnsiTheme="majorBidi" w:cs="B Nazanin" w:hint="cs"/>
          <w:color w:val="000000" w:themeColor="text1"/>
          <w:sz w:val="28"/>
          <w:szCs w:val="28"/>
          <w:rtl/>
        </w:rPr>
        <w:t xml:space="preserve">در سال </w:t>
      </w:r>
      <w:r w:rsidR="00A62A9D" w:rsidRPr="00E42068">
        <w:rPr>
          <w:rFonts w:asciiTheme="majorBidi" w:hAnsiTheme="majorBidi" w:cs="B Nazanin"/>
          <w:color w:val="000000" w:themeColor="text1"/>
          <w:sz w:val="24"/>
          <w:szCs w:val="24"/>
        </w:rPr>
        <w:t>2000</w:t>
      </w:r>
      <w:r w:rsidRPr="00E42068">
        <w:rPr>
          <w:rFonts w:asciiTheme="majorBidi" w:hAnsiTheme="majorBidi" w:cs="B Nazanin" w:hint="cs"/>
          <w:color w:val="000000" w:themeColor="text1"/>
          <w:sz w:val="28"/>
          <w:szCs w:val="28"/>
          <w:rtl/>
        </w:rPr>
        <w:t>، یک</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رویکرد</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هیبریدی کمپلکس</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اولترافیلتراسیون</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ارائه</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کرد</w:t>
      </w:r>
      <w:r w:rsidRPr="00E42068">
        <w:rPr>
          <w:rFonts w:asciiTheme="majorBidi" w:hAnsiTheme="majorBidi" w:cs="B Nazanin"/>
          <w:color w:val="000000" w:themeColor="text1"/>
          <w:sz w:val="28"/>
          <w:szCs w:val="28"/>
          <w:rtl/>
        </w:rPr>
        <w:t>.</w:t>
      </w:r>
      <w:r w:rsidRPr="00E42068">
        <w:rPr>
          <w:rFonts w:asciiTheme="majorBidi" w:hAnsiTheme="majorBidi" w:cs="B Nazanin" w:hint="cs"/>
          <w:color w:val="000000" w:themeColor="text1"/>
          <w:sz w:val="28"/>
          <w:szCs w:val="28"/>
          <w:rtl/>
        </w:rPr>
        <w:t xml:space="preserve"> این</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سیستم</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شامل</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یک</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راکتور</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با</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غشای</w:t>
      </w:r>
      <w:r w:rsidRPr="00E42068">
        <w:rPr>
          <w:rFonts w:asciiTheme="majorBidi" w:hAnsiTheme="majorBidi" w:cs="B Nazanin"/>
          <w:color w:val="000000" w:themeColor="text1"/>
          <w:sz w:val="28"/>
          <w:szCs w:val="28"/>
          <w:rtl/>
        </w:rPr>
        <w:t xml:space="preserve"> </w:t>
      </w:r>
      <w:r w:rsidR="00A62A9D" w:rsidRPr="00E42068">
        <w:rPr>
          <w:rFonts w:asciiTheme="majorBidi" w:hAnsiTheme="majorBidi" w:cs="B Nazanin"/>
          <w:color w:val="000000" w:themeColor="text1"/>
          <w:sz w:val="24"/>
          <w:szCs w:val="24"/>
        </w:rPr>
        <w:t>38.5</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سانتی</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متر مکعبی اولترافیلتراسیون</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بود</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از هگزادسیل</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پیریدین</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کلرید</w:t>
      </w:r>
      <w:r w:rsidR="00CF161E" w:rsidRPr="00E42068">
        <w:rPr>
          <w:rStyle w:val="FootnoteReference"/>
          <w:rFonts w:asciiTheme="majorBidi" w:hAnsiTheme="majorBidi" w:cs="B Nazanin"/>
          <w:color w:val="000000" w:themeColor="text1"/>
          <w:sz w:val="28"/>
          <w:szCs w:val="28"/>
          <w:rtl/>
        </w:rPr>
        <w:footnoteReference w:id="83"/>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نیز به عنوان عامل کمپلکس ساز،</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برای</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اتصال</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به</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ذرات</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کروم</w:t>
      </w:r>
      <w:r w:rsidRPr="00E42068">
        <w:rPr>
          <w:rFonts w:asciiTheme="majorBidi" w:hAnsiTheme="majorBidi" w:cs="B Nazanin"/>
          <w:color w:val="000000" w:themeColor="text1"/>
          <w:sz w:val="28"/>
          <w:szCs w:val="28"/>
          <w:rtl/>
        </w:rPr>
        <w:t xml:space="preserve"> </w:t>
      </w:r>
      <w:r w:rsidRPr="00E42068">
        <w:rPr>
          <w:rFonts w:asciiTheme="majorBidi" w:hAnsiTheme="majorBidi" w:cs="B Nazanin"/>
          <w:color w:val="000000" w:themeColor="text1"/>
          <w:sz w:val="28"/>
          <w:szCs w:val="28"/>
        </w:rPr>
        <w:t>(</w:t>
      </w:r>
      <w:r w:rsidRPr="00E42068">
        <w:rPr>
          <w:rFonts w:asciiTheme="majorBidi" w:hAnsiTheme="majorBidi" w:cs="B Nazanin"/>
          <w:color w:val="000000" w:themeColor="text1"/>
          <w:sz w:val="24"/>
          <w:szCs w:val="24"/>
        </w:rPr>
        <w:t>VI</w:t>
      </w:r>
      <w:r w:rsidRPr="00E42068">
        <w:rPr>
          <w:rFonts w:asciiTheme="majorBidi" w:hAnsiTheme="majorBidi" w:cs="B Nazanin"/>
          <w:color w:val="000000" w:themeColor="text1"/>
          <w:sz w:val="28"/>
          <w:szCs w:val="28"/>
        </w:rPr>
        <w:t>)</w:t>
      </w:r>
      <w:r w:rsidRPr="00E42068">
        <w:rPr>
          <w:rFonts w:asciiTheme="majorBidi" w:hAnsiTheme="majorBidi" w:cs="B Nazanin" w:hint="cs"/>
          <w:color w:val="000000" w:themeColor="text1"/>
          <w:sz w:val="28"/>
          <w:szCs w:val="28"/>
          <w:rtl/>
        </w:rPr>
        <w:t xml:space="preserve"> به نسبت </w:t>
      </w:r>
      <w:r w:rsidR="00A62A9D" w:rsidRPr="00E42068">
        <w:rPr>
          <w:rFonts w:asciiTheme="majorBidi" w:hAnsiTheme="majorBidi" w:cs="B Nazanin"/>
          <w:color w:val="000000" w:themeColor="text1"/>
          <w:sz w:val="24"/>
          <w:szCs w:val="24"/>
        </w:rPr>
        <w:t>1</w:t>
      </w:r>
      <w:r w:rsidRPr="00E42068">
        <w:rPr>
          <w:rFonts w:asciiTheme="majorBidi" w:hAnsiTheme="majorBidi" w:cs="B Nazanin" w:hint="cs"/>
          <w:color w:val="000000" w:themeColor="text1"/>
          <w:sz w:val="24"/>
          <w:szCs w:val="24"/>
          <w:rtl/>
        </w:rPr>
        <w:t xml:space="preserve"> </w:t>
      </w:r>
      <w:r w:rsidRPr="00E42068">
        <w:rPr>
          <w:rFonts w:asciiTheme="majorBidi" w:hAnsiTheme="majorBidi" w:cs="B Nazanin" w:hint="cs"/>
          <w:color w:val="000000" w:themeColor="text1"/>
          <w:sz w:val="28"/>
          <w:szCs w:val="28"/>
          <w:rtl/>
        </w:rPr>
        <w:t xml:space="preserve">به </w:t>
      </w:r>
      <w:r w:rsidR="00A62A9D" w:rsidRPr="00E42068">
        <w:rPr>
          <w:rFonts w:asciiTheme="majorBidi" w:hAnsiTheme="majorBidi" w:cs="B Nazanin"/>
          <w:color w:val="000000" w:themeColor="text1"/>
          <w:sz w:val="24"/>
          <w:szCs w:val="24"/>
        </w:rPr>
        <w:t>5</w:t>
      </w:r>
      <w:r w:rsidRPr="00E42068">
        <w:rPr>
          <w:rFonts w:asciiTheme="majorBidi" w:hAnsiTheme="majorBidi" w:cs="B Nazanin" w:hint="cs"/>
          <w:color w:val="000000" w:themeColor="text1"/>
          <w:sz w:val="24"/>
          <w:szCs w:val="24"/>
          <w:rtl/>
        </w:rPr>
        <w:t xml:space="preserve"> </w:t>
      </w:r>
      <w:r w:rsidRPr="00E42068">
        <w:rPr>
          <w:rFonts w:asciiTheme="majorBidi" w:hAnsiTheme="majorBidi" w:cs="B Nazanin" w:hint="cs"/>
          <w:color w:val="000000" w:themeColor="text1"/>
          <w:sz w:val="28"/>
          <w:szCs w:val="28"/>
          <w:rtl/>
        </w:rPr>
        <w:t>استفاده</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شد</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تا</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ذرات</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ریز</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کروم</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تبدیل به ذرات بزرگتری شوند و راحت‌تر</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توسط</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غشای</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lang w:bidi="fa-IR"/>
        </w:rPr>
        <w:t>اولترافیلتراسیون</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جذب</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شوند</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غلظت خروجی کروم شش ظرفیتی در خروجی از غشا</w:t>
      </w:r>
      <w:r w:rsidRPr="00E42068">
        <w:rPr>
          <w:rStyle w:val="FootnoteReference"/>
          <w:rFonts w:asciiTheme="majorBidi" w:hAnsiTheme="majorBidi" w:cs="B Nazanin"/>
          <w:color w:val="000000" w:themeColor="text1"/>
          <w:sz w:val="28"/>
          <w:szCs w:val="28"/>
          <w:rtl/>
        </w:rPr>
        <w:footnoteReference w:id="84"/>
      </w:r>
      <w:r w:rsidRPr="00E42068">
        <w:rPr>
          <w:rFonts w:asciiTheme="majorBidi" w:hAnsiTheme="majorBidi" w:cs="B Nazanin" w:hint="cs"/>
          <w:color w:val="000000" w:themeColor="text1"/>
          <w:sz w:val="28"/>
          <w:szCs w:val="28"/>
          <w:rtl/>
        </w:rPr>
        <w:t>ی این راکتور به پایین تر از مقدار مجاز رسید که نشان دهنده عملکرد بالای این سیستم در حذف این فلز سنگین است. علاوه</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بر</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این،</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هیچ</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باقیمانده</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ای</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از</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عامل</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کمپلکس</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کننده</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در</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خروجی از غشا</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شناسایی</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نشد</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که</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نشان</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می</w:t>
      </w:r>
      <w:r w:rsidR="0049447B" w:rsidRPr="00E42068">
        <w:rPr>
          <w:rFonts w:asciiTheme="majorBidi" w:hAnsiTheme="majorBidi" w:cs="B Nazanin" w:hint="cs"/>
          <w:color w:val="000000" w:themeColor="text1"/>
          <w:sz w:val="28"/>
          <w:szCs w:val="28"/>
          <w:rtl/>
        </w:rPr>
        <w:t>‌</w:t>
      </w:r>
      <w:r w:rsidRPr="00E42068">
        <w:rPr>
          <w:rFonts w:asciiTheme="majorBidi" w:hAnsiTheme="majorBidi" w:cs="B Nazanin" w:hint="cs"/>
          <w:color w:val="000000" w:themeColor="text1"/>
          <w:sz w:val="28"/>
          <w:szCs w:val="28"/>
          <w:rtl/>
        </w:rPr>
        <w:t>دهد</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کاملاً</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به</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یون</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های</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کروم</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متصل</w:t>
      </w:r>
      <w:r w:rsidRPr="00E42068">
        <w:rPr>
          <w:rFonts w:asciiTheme="majorBidi" w:hAnsiTheme="majorBidi" w:cs="B Nazanin"/>
          <w:color w:val="000000" w:themeColor="text1"/>
          <w:sz w:val="28"/>
          <w:szCs w:val="28"/>
          <w:rtl/>
        </w:rPr>
        <w:t xml:space="preserve"> </w:t>
      </w:r>
      <w:r w:rsidRPr="00E42068">
        <w:rPr>
          <w:rFonts w:asciiTheme="majorBidi" w:hAnsiTheme="majorBidi" w:cs="B Nazanin" w:hint="cs"/>
          <w:color w:val="000000" w:themeColor="text1"/>
          <w:sz w:val="28"/>
          <w:szCs w:val="28"/>
          <w:rtl/>
        </w:rPr>
        <w:t>است</w:t>
      </w:r>
      <w:r w:rsidRPr="00E42068">
        <w:rPr>
          <w:rFonts w:asciiTheme="majorBidi" w:hAnsiTheme="majorBidi" w:cs="B Nazanin"/>
          <w:color w:val="000000" w:themeColor="text1"/>
          <w:sz w:val="28"/>
          <w:szCs w:val="28"/>
          <w:rtl/>
        </w:rPr>
        <w:t>.</w:t>
      </w:r>
      <w:r w:rsidR="00E7206E" w:rsidRPr="00E42068">
        <w:rPr>
          <w:rFonts w:asciiTheme="majorBidi" w:hAnsiTheme="majorBidi" w:cs="B Nazanin"/>
          <w:color w:val="000000" w:themeColor="text1"/>
          <w:sz w:val="28"/>
          <w:szCs w:val="28"/>
        </w:rPr>
        <w:t xml:space="preserve"> </w:t>
      </w:r>
      <w:r w:rsidR="00E7206E" w:rsidRPr="00E42068">
        <w:rPr>
          <w:rFonts w:asciiTheme="majorBidi" w:hAnsiTheme="majorBidi" w:cs="B Nazanin" w:hint="cs"/>
          <w:color w:val="000000" w:themeColor="text1"/>
          <w:sz w:val="28"/>
          <w:szCs w:val="28"/>
          <w:rtl/>
          <w:lang w:bidi="fa-IR"/>
        </w:rPr>
        <w:t xml:space="preserve"> </w:t>
      </w:r>
    </w:p>
    <w:p w14:paraId="44AA8D14" w14:textId="42C572B2" w:rsidR="00A33CFA" w:rsidRPr="00E42068" w:rsidRDefault="00A33CFA" w:rsidP="00A33CFA">
      <w:pPr>
        <w:bidi/>
        <w:spacing w:after="0" w:line="360" w:lineRule="auto"/>
        <w:jc w:val="both"/>
        <w:rPr>
          <w:rFonts w:asciiTheme="majorBidi" w:hAnsiTheme="majorBidi" w:cs="B Nazanin"/>
          <w:sz w:val="28"/>
          <w:szCs w:val="28"/>
          <w:rtl/>
          <w:lang w:bidi="fa-IR"/>
        </w:rPr>
      </w:pPr>
      <w:r w:rsidRPr="00E42068">
        <w:rPr>
          <w:rFonts w:asciiTheme="majorBidi" w:hAnsiTheme="majorBidi" w:cs="B Nazanin" w:hint="cs"/>
          <w:sz w:val="28"/>
          <w:szCs w:val="28"/>
          <w:rtl/>
          <w:lang w:bidi="fa-IR"/>
        </w:rPr>
        <w:t xml:space="preserve"> </w:t>
      </w:r>
      <w:proofErr w:type="spellStart"/>
      <w:r w:rsidRPr="00E42068">
        <w:rPr>
          <w:rFonts w:asciiTheme="majorBidi" w:hAnsiTheme="majorBidi" w:cs="B Nazanin"/>
          <w:sz w:val="24"/>
          <w:szCs w:val="24"/>
          <w:lang w:bidi="fa-IR"/>
        </w:rPr>
        <w:t>Deghles</w:t>
      </w:r>
      <w:proofErr w:type="spellEnd"/>
      <w:r w:rsidRPr="00E42068">
        <w:rPr>
          <w:rFonts w:asciiTheme="majorBidi" w:hAnsiTheme="majorBidi" w:cs="B Nazanin"/>
          <w:sz w:val="24"/>
          <w:szCs w:val="24"/>
          <w:lang w:bidi="fa-IR"/>
        </w:rPr>
        <w:t xml:space="preserve"> </w:t>
      </w:r>
      <w:r w:rsidRPr="00E42068">
        <w:rPr>
          <w:rFonts w:asciiTheme="majorBidi" w:hAnsiTheme="majorBidi" w:cs="B Nazanin"/>
          <w:sz w:val="28"/>
          <w:szCs w:val="28"/>
          <w:lang w:bidi="fa-IR"/>
        </w:rPr>
        <w:t xml:space="preserve">&amp; </w:t>
      </w:r>
      <w:r w:rsidRPr="00E42068">
        <w:rPr>
          <w:rFonts w:asciiTheme="majorBidi" w:hAnsiTheme="majorBidi" w:cs="B Nazanin"/>
          <w:sz w:val="24"/>
          <w:szCs w:val="24"/>
          <w:lang w:bidi="fa-IR"/>
        </w:rPr>
        <w:t>Kurt</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 xml:space="preserve">در سال </w:t>
      </w:r>
      <w:r w:rsidR="00A62A9D" w:rsidRPr="00E42068">
        <w:rPr>
          <w:rFonts w:asciiTheme="majorBidi" w:hAnsiTheme="majorBidi" w:cs="B Nazanin"/>
          <w:sz w:val="24"/>
          <w:szCs w:val="24"/>
          <w:lang w:bidi="fa-IR"/>
        </w:rPr>
        <w:t>2016</w:t>
      </w:r>
      <w:r w:rsidRPr="00E42068">
        <w:rPr>
          <w:rFonts w:asciiTheme="majorBidi" w:hAnsiTheme="majorBidi" w:cs="B Nazanin" w:hint="cs"/>
          <w:sz w:val="28"/>
          <w:szCs w:val="28"/>
          <w:rtl/>
          <w:lang w:bidi="fa-IR"/>
        </w:rPr>
        <w:t>، روش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هیبریدی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انعقاد الکتریکی</w:t>
      </w:r>
      <w:r w:rsidRPr="00E42068">
        <w:rPr>
          <w:rStyle w:val="FootnoteReference"/>
          <w:rFonts w:asciiTheme="majorBidi" w:hAnsiTheme="majorBidi" w:cs="B Nazanin"/>
          <w:sz w:val="28"/>
          <w:szCs w:val="28"/>
          <w:rtl/>
          <w:lang w:bidi="fa-IR"/>
        </w:rPr>
        <w:footnoteReference w:id="85"/>
      </w:r>
      <w:r w:rsidRPr="00E42068">
        <w:rPr>
          <w:rFonts w:asciiTheme="majorBidi" w:hAnsiTheme="majorBidi" w:cs="B Nazanin" w:hint="cs"/>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EC</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و الکترودیالیز</w:t>
      </w:r>
      <w:r w:rsidRPr="00E42068">
        <w:rPr>
          <w:rStyle w:val="FootnoteReference"/>
          <w:rFonts w:asciiTheme="majorBidi" w:hAnsiTheme="majorBidi" w:cs="B Nazanin"/>
          <w:sz w:val="28"/>
          <w:szCs w:val="28"/>
          <w:rtl/>
          <w:lang w:bidi="fa-IR"/>
        </w:rPr>
        <w:footnoteReference w:id="86"/>
      </w:r>
      <w:r w:rsidRPr="00E42068">
        <w:rPr>
          <w:rFonts w:asciiTheme="majorBidi" w:hAnsiTheme="majorBidi" w:cs="B Nazanin" w:hint="cs"/>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ED</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تصفیه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فاضلاب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چرم سازی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بررسی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کردند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روش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الکترودهای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آلومینیومی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آهنی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قسمت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انعقاد الکتریکی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استفاده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بهترین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راندمان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توسط</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فرآیند</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EC</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ED</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 اکسیژن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مورد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نیاز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شیمیایی</w:t>
      </w:r>
      <w:r w:rsidRPr="00E42068">
        <w:rPr>
          <w:rStyle w:val="FootnoteReference"/>
          <w:rFonts w:asciiTheme="majorBidi" w:hAnsiTheme="majorBidi" w:cs="B Nazanin"/>
          <w:sz w:val="28"/>
          <w:szCs w:val="28"/>
          <w:rtl/>
          <w:lang w:bidi="fa-IR"/>
        </w:rPr>
        <w:footnoteReference w:id="87"/>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COD</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w:t>
      </w:r>
      <w:r w:rsidRPr="00E42068">
        <w:rPr>
          <w:rFonts w:hint="cs"/>
          <w:rtl/>
        </w:rPr>
        <w:t xml:space="preserve"> </w:t>
      </w:r>
      <w:r w:rsidRPr="00E42068">
        <w:rPr>
          <w:rFonts w:asciiTheme="majorBidi" w:hAnsiTheme="majorBidi" w:cs="B Nazanin" w:hint="cs"/>
          <w:sz w:val="28"/>
          <w:szCs w:val="28"/>
          <w:rtl/>
          <w:lang w:bidi="fa-IR"/>
        </w:rPr>
        <w:lastRenderedPageBreak/>
        <w:t>نیتروژن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آمونیاکی</w:t>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NH</w:t>
      </w:r>
      <w:r w:rsidRPr="00E42068">
        <w:rPr>
          <w:rFonts w:asciiTheme="majorBidi" w:hAnsiTheme="majorBidi" w:cs="B Nazanin"/>
          <w:sz w:val="24"/>
          <w:szCs w:val="24"/>
          <w:vertAlign w:val="subscript"/>
          <w:lang w:bidi="fa-IR"/>
        </w:rPr>
        <w:t>3</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N</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رنگ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ترتیب</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92%</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100%</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100%</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100%</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45</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دقیقه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بود</w:t>
      </w:r>
      <w:r w:rsidRPr="00E42068">
        <w:rPr>
          <w:rFonts w:asciiTheme="majorBidi" w:hAnsiTheme="majorBidi" w:cs="B Nazanin"/>
          <w:sz w:val="28"/>
          <w:szCs w:val="28"/>
          <w:rtl/>
          <w:lang w:bidi="fa-IR"/>
        </w:rPr>
        <w:t>.</w:t>
      </w:r>
      <w:r w:rsidRPr="00E42068">
        <w:rPr>
          <w:rFonts w:asciiTheme="majorBidi" w:hAnsiTheme="majorBidi" w:cs="B Nazanin"/>
          <w:sz w:val="28"/>
          <w:szCs w:val="28"/>
          <w:lang w:bidi="fa-IR"/>
        </w:rPr>
        <w:t xml:space="preserve"> </w:t>
      </w:r>
      <w:r w:rsidRPr="00E42068">
        <w:rPr>
          <w:rFonts w:asciiTheme="majorBidi" w:hAnsiTheme="majorBidi" w:cs="B Nazanin" w:hint="cs"/>
          <w:sz w:val="28"/>
          <w:szCs w:val="28"/>
          <w:rtl/>
          <w:lang w:bidi="fa-IR"/>
        </w:rPr>
        <w:t xml:space="preserve"> در جدول </w:t>
      </w:r>
      <w:r w:rsidR="00994CA4" w:rsidRPr="00E42068">
        <w:rPr>
          <w:rFonts w:asciiTheme="majorBidi" w:hAnsiTheme="majorBidi" w:cs="B Nazanin" w:hint="cs"/>
          <w:sz w:val="28"/>
          <w:szCs w:val="28"/>
          <w:rtl/>
          <w:lang w:bidi="fa-IR"/>
        </w:rPr>
        <w:t>11</w:t>
      </w:r>
      <w:r w:rsidRPr="00E42068">
        <w:rPr>
          <w:rFonts w:asciiTheme="majorBidi" w:hAnsiTheme="majorBidi" w:cs="B Nazanin" w:hint="cs"/>
          <w:sz w:val="28"/>
          <w:szCs w:val="28"/>
          <w:rtl/>
          <w:lang w:bidi="fa-IR"/>
        </w:rPr>
        <w:t>، خلاصه ای از کارهای انجام شده توسط فرآیندهای هیبریدی بدون دخالت تصفیه ی بیولوژیکی، در تصفیه</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ی کروم از فاضلاب، آورده شده است.</w:t>
      </w:r>
    </w:p>
    <w:p w14:paraId="7D92A30B" w14:textId="7D85CAB0" w:rsidR="00A33CFA" w:rsidRPr="00E42068" w:rsidRDefault="00C37A5D" w:rsidP="00A33CFA">
      <w:pPr>
        <w:pStyle w:val="Heading1"/>
        <w:bidi/>
        <w:rPr>
          <w:rFonts w:cs="B Nazanin"/>
          <w:sz w:val="40"/>
          <w:szCs w:val="36"/>
          <w:rtl/>
          <w:lang w:bidi="fa-IR"/>
        </w:rPr>
      </w:pPr>
      <w:bookmarkStart w:id="49" w:name="_Toc153621644"/>
      <w:r w:rsidRPr="00E42068">
        <w:rPr>
          <w:rFonts w:cs="B Nazanin" w:hint="cs"/>
          <w:sz w:val="40"/>
          <w:szCs w:val="36"/>
          <w:rtl/>
          <w:lang w:bidi="fa-IR"/>
        </w:rPr>
        <w:t>2-6 فرآیند هیبریدی</w:t>
      </w:r>
      <w:r w:rsidR="00A33CFA" w:rsidRPr="00E42068">
        <w:rPr>
          <w:rFonts w:cs="B Nazanin" w:hint="cs"/>
          <w:sz w:val="40"/>
          <w:szCs w:val="36"/>
          <w:rtl/>
          <w:lang w:bidi="fa-IR"/>
        </w:rPr>
        <w:t xml:space="preserve"> بیولوژیکی</w:t>
      </w:r>
      <w:bookmarkEnd w:id="49"/>
    </w:p>
    <w:p w14:paraId="4665EA21" w14:textId="52B0C5D7" w:rsidR="00C37A5D" w:rsidRPr="00E42068" w:rsidRDefault="00C37A5D" w:rsidP="00C37A5D">
      <w:pPr>
        <w:pStyle w:val="Heading31"/>
        <w:rPr>
          <w:rFonts w:cs="B Nazanin"/>
          <w:rtl/>
        </w:rPr>
      </w:pPr>
      <w:bookmarkStart w:id="50" w:name="_Toc153621645"/>
      <w:r w:rsidRPr="00E42068">
        <w:rPr>
          <w:rFonts w:cs="B Nazanin" w:hint="cs"/>
          <w:rtl/>
        </w:rPr>
        <w:t xml:space="preserve">1-2-6 </w:t>
      </w:r>
      <w:r w:rsidR="00A33CFA" w:rsidRPr="00E42068">
        <w:rPr>
          <w:rFonts w:cs="B Nazanin" w:hint="cs"/>
          <w:rtl/>
        </w:rPr>
        <w:t>نانو</w:t>
      </w:r>
      <w:r w:rsidR="0058775E" w:rsidRPr="00E42068">
        <w:rPr>
          <w:rFonts w:cs="B Nazanin" w:hint="cs"/>
          <w:rtl/>
        </w:rPr>
        <w:t xml:space="preserve"> </w:t>
      </w:r>
      <w:r w:rsidR="00A33CFA" w:rsidRPr="00E42068">
        <w:rPr>
          <w:rFonts w:cs="B Nazanin" w:hint="cs"/>
          <w:rtl/>
        </w:rPr>
        <w:t>مواد بیولوژیکی هیبریدی</w:t>
      </w:r>
      <w:bookmarkEnd w:id="50"/>
    </w:p>
    <w:p w14:paraId="1C4C7D04" w14:textId="2D6CBF86" w:rsidR="00A33CFA" w:rsidRPr="00E42068" w:rsidRDefault="00A33CFA" w:rsidP="0049447B">
      <w:pPr>
        <w:bidi/>
        <w:spacing w:after="0" w:line="360" w:lineRule="auto"/>
        <w:jc w:val="both"/>
        <w:rPr>
          <w:rFonts w:asciiTheme="majorBidi" w:hAnsiTheme="majorBidi" w:cs="B Nazanin"/>
          <w:sz w:val="28"/>
          <w:szCs w:val="28"/>
          <w:rtl/>
          <w:lang w:bidi="fa-IR"/>
        </w:rPr>
      </w:pPr>
      <w:r w:rsidRPr="00E42068">
        <w:rPr>
          <w:rFonts w:asciiTheme="majorBidi" w:hAnsiTheme="majorBidi" w:cs="B Nazanin" w:hint="cs"/>
          <w:sz w:val="28"/>
          <w:szCs w:val="28"/>
          <w:rtl/>
          <w:lang w:bidi="fa-IR"/>
        </w:rPr>
        <w:t>این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فناوری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طریق</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ترکیب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نانوذرات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موجودات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زنده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فاضلاب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آلوده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توسعه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یافته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است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تشکیل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ذرات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بیوهیبرید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تنها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حضور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همزمان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فیزیکی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بلکه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تعامل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افزایی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نانوذرات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سلول</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زنده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نیز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نیاز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دارد</w:t>
      </w:r>
      <w:r w:rsidRPr="00E42068">
        <w:rPr>
          <w:rFonts w:asciiTheme="majorBidi" w:hAnsiTheme="majorBidi" w:cs="B Nazanin"/>
          <w:sz w:val="28"/>
          <w:szCs w:val="28"/>
          <w:rtl/>
          <w:lang w:bidi="fa-IR"/>
        </w:rPr>
        <w:t>.</w:t>
      </w:r>
      <w:r w:rsidRPr="00E42068">
        <w:rPr>
          <w:rFonts w:asciiTheme="majorBidi" w:hAnsiTheme="majorBidi" w:cs="B Nazanin" w:hint="cs"/>
          <w:sz w:val="28"/>
          <w:szCs w:val="28"/>
          <w:rtl/>
          <w:lang w:bidi="fa-IR"/>
        </w:rPr>
        <w:t xml:space="preserve"> </w:t>
      </w:r>
    </w:p>
    <w:p w14:paraId="3D64CE5B" w14:textId="3A7AA5A8" w:rsidR="00A33CFA" w:rsidRPr="00E42068" w:rsidRDefault="00A33CFA" w:rsidP="006F4D9D">
      <w:pPr>
        <w:bidi/>
        <w:spacing w:after="0" w:line="360" w:lineRule="auto"/>
        <w:jc w:val="both"/>
        <w:rPr>
          <w:rFonts w:asciiTheme="majorBidi" w:hAnsiTheme="majorBidi" w:cs="B Nazanin"/>
          <w:sz w:val="28"/>
          <w:szCs w:val="28"/>
          <w:rtl/>
          <w:lang w:bidi="fa-IR"/>
        </w:rPr>
      </w:pPr>
      <w:r w:rsidRPr="00E42068">
        <w:rPr>
          <w:rFonts w:asciiTheme="majorBidi" w:hAnsiTheme="majorBidi" w:cs="B Nazanin"/>
          <w:sz w:val="24"/>
          <w:szCs w:val="24"/>
          <w:lang w:bidi="fa-IR"/>
        </w:rPr>
        <w:t>Wang</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همکاران در سال</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2017</w:t>
      </w:r>
      <w:r w:rsidR="00834C6B" w:rsidRPr="00E42068">
        <w:rPr>
          <w:rFonts w:asciiTheme="majorBidi" w:hAnsiTheme="majorBidi" w:cs="B Nazanin" w:hint="cs"/>
          <w:sz w:val="28"/>
          <w:szCs w:val="28"/>
          <w:rtl/>
          <w:lang w:bidi="fa-IR"/>
        </w:rPr>
        <w:t xml:space="preserve">) </w:t>
      </w:r>
      <w:r w:rsidR="00834C6B" w:rsidRPr="00E42068">
        <w:rPr>
          <w:rFonts w:asciiTheme="majorBidi" w:hAnsiTheme="majorBidi" w:cs="B Nazanin" w:hint="eastAsia"/>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تشک‌های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نانوالیاف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هیبریدی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جلبکی</w:t>
      </w:r>
      <w:r w:rsidRPr="00E42068">
        <w:rPr>
          <w:rStyle w:val="FootnoteReference"/>
          <w:rFonts w:asciiTheme="majorBidi" w:hAnsiTheme="majorBidi" w:cs="B Nazanin"/>
          <w:sz w:val="28"/>
          <w:szCs w:val="28"/>
          <w:rtl/>
          <w:lang w:bidi="fa-IR"/>
        </w:rPr>
        <w:footnoteReference w:id="88"/>
      </w:r>
      <w:r w:rsidRPr="00E42068">
        <w:rPr>
          <w:rFonts w:asciiTheme="majorBidi" w:hAnsiTheme="majorBidi" w:cs="B Nazanin" w:hint="cs"/>
          <w:sz w:val="28"/>
          <w:szCs w:val="28"/>
          <w:rtl/>
          <w:lang w:bidi="fa-IR"/>
        </w:rPr>
        <w:t xml:space="preserve"> با استفاده از</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TiO</w:t>
      </w:r>
      <w:r w:rsidRPr="00E42068">
        <w:rPr>
          <w:rFonts w:asciiTheme="majorBidi" w:hAnsiTheme="majorBidi" w:cs="B Nazanin"/>
          <w:sz w:val="24"/>
          <w:szCs w:val="24"/>
          <w:vertAlign w:val="subscript"/>
          <w:lang w:bidi="fa-IR"/>
        </w:rPr>
        <w:t>2</w:t>
      </w:r>
      <w:r w:rsidRPr="00E42068">
        <w:rPr>
          <w:rFonts w:asciiTheme="majorBidi" w:hAnsiTheme="majorBidi" w:cs="B Nazanin"/>
          <w:sz w:val="28"/>
          <w:szCs w:val="28"/>
          <w:lang w:bidi="fa-IR"/>
        </w:rPr>
        <w:t>/</w:t>
      </w:r>
      <w:r w:rsidR="0049447B" w:rsidRPr="00E42068">
        <w:rPr>
          <w:rFonts w:asciiTheme="majorBidi" w:hAnsiTheme="majorBidi" w:cs="B Nazanin"/>
          <w:sz w:val="24"/>
          <w:szCs w:val="24"/>
          <w:lang w:bidi="fa-IR"/>
        </w:rPr>
        <w:t xml:space="preserve">Ag </w:t>
      </w:r>
      <w:r w:rsidR="0049447B" w:rsidRPr="00E42068">
        <w:rPr>
          <w:rFonts w:asciiTheme="majorBidi" w:hAnsiTheme="majorBidi" w:cs="B Nazanin" w:hint="cs"/>
          <w:sz w:val="24"/>
          <w:szCs w:val="24"/>
          <w:rtl/>
          <w:lang w:bidi="fa-IR"/>
        </w:rPr>
        <w:t>بسیار</w:t>
      </w:r>
      <w:r w:rsidRPr="00E42068">
        <w:rPr>
          <w:rFonts w:asciiTheme="majorBidi" w:hAnsiTheme="majorBidi" w:cs="B Nazanin" w:hint="cs"/>
          <w:sz w:val="28"/>
          <w:szCs w:val="28"/>
          <w:rtl/>
          <w:lang w:bidi="fa-IR"/>
        </w:rPr>
        <w:t xml:space="preserve"> ریز و نا محلول در آب و میکروجلبک‌ها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ساختند که، افزودن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جلبک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باعث</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افزایش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فعالیت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فوتوکاتالیستی</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TiO</w:t>
      </w:r>
      <w:r w:rsidRPr="00E42068">
        <w:rPr>
          <w:rFonts w:asciiTheme="majorBidi" w:hAnsiTheme="majorBidi" w:cs="B Nazanin"/>
          <w:sz w:val="24"/>
          <w:szCs w:val="24"/>
          <w:vertAlign w:val="subscript"/>
          <w:lang w:bidi="fa-IR"/>
        </w:rPr>
        <w:t>2</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Ag</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VI</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زیر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مرئی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w:t>
      </w:r>
      <w:r w:rsidRPr="00E42068">
        <w:rPr>
          <w:rFonts w:asciiTheme="majorBidi" w:hAnsiTheme="majorBidi" w:cs="B Nazanin"/>
          <w:sz w:val="28"/>
          <w:szCs w:val="28"/>
          <w:rtl/>
          <w:lang w:bidi="fa-IR"/>
        </w:rPr>
        <w:t>.</w:t>
      </w:r>
      <w:r w:rsidRPr="00E42068">
        <w:rPr>
          <w:rFonts w:asciiTheme="majorBidi" w:hAnsiTheme="majorBidi" w:cs="B Nazanin" w:hint="cs"/>
          <w:sz w:val="28"/>
          <w:szCs w:val="28"/>
          <w:rtl/>
          <w:lang w:bidi="fa-IR"/>
        </w:rPr>
        <w:t xml:space="preserve"> ترکیبات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آلی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تولید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توسط</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جلبک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طور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موثر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منافذ</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تحریک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نوری</w:t>
      </w:r>
      <w:r w:rsidRPr="00E42068">
        <w:rPr>
          <w:rStyle w:val="FootnoteReference"/>
          <w:rFonts w:asciiTheme="majorBidi" w:hAnsiTheme="majorBidi" w:cs="B Nazanin"/>
          <w:sz w:val="28"/>
          <w:szCs w:val="28"/>
          <w:rtl/>
          <w:lang w:bidi="fa-IR"/>
        </w:rPr>
        <w:footnoteReference w:id="89"/>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 xml:space="preserve"> </w:t>
      </w:r>
      <w:r w:rsidRPr="00E42068">
        <w:rPr>
          <w:rFonts w:asciiTheme="majorBidi" w:hAnsiTheme="majorBidi" w:cs="B Nazanin" w:hint="cs"/>
          <w:sz w:val="28"/>
          <w:szCs w:val="28"/>
          <w:rtl/>
          <w:lang w:bidi="fa-IR"/>
        </w:rPr>
        <w:t>یون هیدروکسید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مصرف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کنند، ترکیب دوباره</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الکترون</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حفره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کاهش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دهند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کاهش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فتوکاتالیستی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VI</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را</w:t>
      </w:r>
      <w:r w:rsidRPr="00E42068">
        <w:rPr>
          <w:rFonts w:asciiTheme="majorBidi" w:hAnsiTheme="majorBidi" w:cs="B Nazanin"/>
          <w:sz w:val="28"/>
          <w:szCs w:val="28"/>
          <w:lang w:bidi="fa-IR"/>
        </w:rPr>
        <w:t xml:space="preserve"> </w:t>
      </w:r>
      <w:r w:rsidRPr="00E42068">
        <w:rPr>
          <w:rFonts w:asciiTheme="majorBidi" w:hAnsiTheme="majorBidi" w:cs="B Nazanin" w:hint="cs"/>
          <w:sz w:val="28"/>
          <w:szCs w:val="28"/>
          <w:rtl/>
          <w:lang w:bidi="fa-IR"/>
        </w:rPr>
        <w:t>روی</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TiO</w:t>
      </w:r>
      <w:r w:rsidRPr="00E42068">
        <w:rPr>
          <w:rFonts w:asciiTheme="majorBidi" w:hAnsiTheme="majorBidi" w:cs="B Nazanin"/>
          <w:sz w:val="24"/>
          <w:szCs w:val="24"/>
          <w:vertAlign w:val="subscript"/>
          <w:lang w:bidi="fa-IR"/>
        </w:rPr>
        <w:t>2</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افزایش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دهند</w:t>
      </w:r>
      <w:r w:rsidRPr="00E42068">
        <w:rPr>
          <w:rFonts w:asciiTheme="majorBidi" w:hAnsiTheme="majorBidi" w:cs="B Nazanin"/>
          <w:sz w:val="28"/>
          <w:szCs w:val="28"/>
          <w:rtl/>
          <w:lang w:bidi="fa-IR"/>
        </w:rPr>
        <w:t>.</w:t>
      </w:r>
      <w:r w:rsidRPr="00E42068">
        <w:rPr>
          <w:rFonts w:asciiTheme="majorBidi" w:hAnsiTheme="majorBidi" w:cs="B Nazanin" w:hint="cs"/>
          <w:sz w:val="28"/>
          <w:szCs w:val="28"/>
          <w:rtl/>
          <w:lang w:bidi="fa-IR"/>
        </w:rPr>
        <w:t xml:space="preserve"> 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همان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زمان،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مواد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درون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سلولی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آزاد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شده از جلبک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کلروفیل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اسیدهای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کربوکسیلیک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توانند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عنوان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حساس</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کننده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عمل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کنند، 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تشکیل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مولکول</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های اکسیژن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رادیکال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آزاد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آلی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افزایش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دهند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نتیجه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 کاهش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نوری</w:t>
      </w:r>
      <w:r w:rsidRPr="00E42068">
        <w:rPr>
          <w:rStyle w:val="FootnoteReference"/>
          <w:rFonts w:asciiTheme="majorBidi" w:hAnsiTheme="majorBidi" w:cs="B Nazanin"/>
          <w:sz w:val="28"/>
          <w:szCs w:val="28"/>
          <w:rtl/>
          <w:lang w:bidi="fa-IR"/>
        </w:rPr>
        <w:footnoteReference w:id="90"/>
      </w:r>
      <w:r w:rsidRPr="00E42068">
        <w:rPr>
          <w:rFonts w:asciiTheme="majorBidi" w:hAnsiTheme="majorBidi" w:cs="B Nazanin" w:hint="cs"/>
          <w:sz w:val="28"/>
          <w:szCs w:val="28"/>
          <w:rtl/>
          <w:lang w:bidi="fa-IR"/>
        </w:rPr>
        <w:t xml:space="preserve"> کروم</w:t>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VI</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سیستم، راندمان حذف کروم 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افزایش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دهند</w:t>
      </w:r>
      <w:r w:rsidRPr="00E42068">
        <w:rPr>
          <w:rFonts w:asciiTheme="majorBidi" w:hAnsiTheme="majorBidi" w:cs="B Nazanin"/>
          <w:sz w:val="28"/>
          <w:szCs w:val="28"/>
          <w:rtl/>
          <w:lang w:bidi="fa-IR"/>
        </w:rPr>
        <w:t>.</w:t>
      </w:r>
      <w:r w:rsidRPr="00E42068">
        <w:rPr>
          <w:rFonts w:asciiTheme="majorBidi" w:hAnsiTheme="majorBidi" w:cs="B Nazanin" w:hint="cs"/>
          <w:sz w:val="28"/>
          <w:szCs w:val="28"/>
          <w:rtl/>
          <w:lang w:bidi="fa-IR"/>
        </w:rPr>
        <w:t xml:space="preserve"> در نهایت، در</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pH</w:t>
      </w:r>
      <w:r w:rsidRPr="00E42068">
        <w:rPr>
          <w:rFonts w:asciiTheme="majorBidi" w:hAnsiTheme="majorBidi" w:cs="B Nazanin" w:hint="cs"/>
          <w:sz w:val="24"/>
          <w:szCs w:val="24"/>
          <w:rtl/>
          <w:lang w:bidi="fa-IR"/>
        </w:rPr>
        <w:t xml:space="preserve"> </w:t>
      </w:r>
      <w:r w:rsidRPr="00E42068">
        <w:rPr>
          <w:rFonts w:asciiTheme="majorBidi" w:hAnsiTheme="majorBidi" w:cs="B Nazanin" w:hint="cs"/>
          <w:sz w:val="28"/>
          <w:szCs w:val="28"/>
          <w:rtl/>
          <w:lang w:bidi="fa-IR"/>
        </w:rPr>
        <w:t xml:space="preserve">های </w:t>
      </w:r>
      <w:r w:rsidR="00A62A9D" w:rsidRPr="00E42068">
        <w:rPr>
          <w:rFonts w:asciiTheme="majorBidi" w:hAnsiTheme="majorBidi" w:cs="B Nazanin"/>
          <w:sz w:val="24"/>
          <w:szCs w:val="24"/>
          <w:lang w:bidi="fa-IR"/>
        </w:rPr>
        <w:t>2</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3</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4</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6</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8</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نرخ</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کاهش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نوری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VI</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ترتیب</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91%</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80%</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50%</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40%</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25%</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حضور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این م</w:t>
      </w:r>
      <w:r w:rsidR="006F4D9D" w:rsidRPr="00E42068">
        <w:rPr>
          <w:rFonts w:asciiTheme="majorBidi" w:hAnsiTheme="majorBidi" w:cs="B Nazanin" w:hint="cs"/>
          <w:sz w:val="28"/>
          <w:szCs w:val="28"/>
          <w:rtl/>
          <w:lang w:bidi="fa-IR"/>
        </w:rPr>
        <w:t>ا</w:t>
      </w:r>
      <w:r w:rsidRPr="00E42068">
        <w:rPr>
          <w:rFonts w:asciiTheme="majorBidi" w:hAnsiTheme="majorBidi" w:cs="B Nazanin" w:hint="cs"/>
          <w:sz w:val="28"/>
          <w:szCs w:val="28"/>
          <w:rtl/>
          <w:lang w:bidi="fa-IR"/>
        </w:rPr>
        <w:t>ده ی نانو هیبریدی جلبکی،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دست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آمد</w:t>
      </w:r>
      <w:r w:rsidRPr="00E42068">
        <w:rPr>
          <w:rFonts w:asciiTheme="majorBidi" w:hAnsiTheme="majorBidi" w:cs="B Nazanin"/>
          <w:sz w:val="28"/>
          <w:szCs w:val="28"/>
          <w:rtl/>
          <w:lang w:bidi="fa-IR"/>
        </w:rPr>
        <w:t xml:space="preserve">. </w:t>
      </w:r>
    </w:p>
    <w:p w14:paraId="5F4D52F9" w14:textId="1B60E737" w:rsidR="00A33CFA" w:rsidRPr="00E42068" w:rsidRDefault="00A33CFA" w:rsidP="00A33CFA">
      <w:pPr>
        <w:bidi/>
        <w:spacing w:after="0" w:line="360" w:lineRule="auto"/>
        <w:jc w:val="both"/>
        <w:rPr>
          <w:rFonts w:asciiTheme="majorBidi" w:hAnsiTheme="majorBidi" w:cs="B Nazanin"/>
          <w:sz w:val="28"/>
          <w:szCs w:val="28"/>
          <w:rtl/>
          <w:lang w:bidi="fa-IR"/>
        </w:rPr>
      </w:pPr>
      <w:r w:rsidRPr="00E42068">
        <w:rPr>
          <w:rFonts w:asciiTheme="majorBidi" w:hAnsiTheme="majorBidi" w:cs="B Nazanin"/>
          <w:sz w:val="24"/>
          <w:szCs w:val="24"/>
          <w:lang w:bidi="fa-IR"/>
        </w:rPr>
        <w:lastRenderedPageBreak/>
        <w:t>Fu</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همکاران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سال</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2021</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ماده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زیست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هیبریدی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خودبازسازی</w:t>
      </w:r>
      <w:r w:rsidRPr="00E42068">
        <w:rPr>
          <w:rStyle w:val="FootnoteReference"/>
          <w:rFonts w:asciiTheme="majorBidi" w:hAnsiTheme="majorBidi" w:cs="B Nazanin"/>
          <w:sz w:val="28"/>
          <w:szCs w:val="28"/>
          <w:rtl/>
          <w:lang w:bidi="fa-IR"/>
        </w:rPr>
        <w:footnoteReference w:id="91"/>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Bio</w:t>
      </w:r>
      <w:r w:rsidRPr="00E42068">
        <w:rPr>
          <w:rFonts w:asciiTheme="majorBidi" w:hAnsiTheme="majorBidi" w:cs="B Nazanin"/>
          <w:sz w:val="28"/>
          <w:szCs w:val="28"/>
          <w:lang w:bidi="fa-IR"/>
        </w:rPr>
        <w:t>-</w:t>
      </w:r>
      <w:proofErr w:type="spellStart"/>
      <w:r w:rsidRPr="00E42068">
        <w:rPr>
          <w:rFonts w:asciiTheme="majorBidi" w:hAnsiTheme="majorBidi" w:cs="B Nazanin"/>
          <w:sz w:val="24"/>
          <w:szCs w:val="24"/>
          <w:lang w:bidi="fa-IR"/>
        </w:rPr>
        <w:t>FeS</w:t>
      </w:r>
      <w:proofErr w:type="spellEnd"/>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را</w:t>
      </w:r>
      <w:r w:rsidRPr="00E42068">
        <w:rPr>
          <w:rFonts w:asciiTheme="majorBidi" w:hAnsiTheme="majorBidi" w:cs="B Nazanin"/>
          <w:sz w:val="28"/>
          <w:szCs w:val="28"/>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تصفیه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فاضلاب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سنتزی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بارگیری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بالای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 xml:space="preserve">کروم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VI</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50</w:t>
      </w:r>
      <w:proofErr w:type="gramStart"/>
      <w:r w:rsidRPr="00E42068">
        <w:rPr>
          <w:rFonts w:asciiTheme="majorBidi" w:hAnsiTheme="majorBidi" w:cs="B Nazanin"/>
          <w:sz w:val="28"/>
          <w:szCs w:val="28"/>
          <w:lang w:bidi="fa-IR"/>
        </w:rPr>
        <w:t xml:space="preserve">) </w:t>
      </w:r>
      <w:r w:rsidRPr="00E42068">
        <w:rPr>
          <w:rFonts w:asciiTheme="majorBidi" w:hAnsiTheme="majorBidi" w:cs="B Nazanin" w:hint="cs"/>
          <w:sz w:val="28"/>
          <w:szCs w:val="28"/>
          <w:rtl/>
          <w:lang w:bidi="fa-IR"/>
        </w:rPr>
        <w:t xml:space="preserve"> میلی</w:t>
      </w:r>
      <w:proofErr w:type="gramEnd"/>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گرم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لیتر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پراکندگی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نانوذرات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سولفید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آهن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بیوژنیک</w:t>
      </w:r>
      <w:r w:rsidRPr="00E42068">
        <w:rPr>
          <w:rStyle w:val="FootnoteReference"/>
          <w:rFonts w:asciiTheme="majorBidi" w:hAnsiTheme="majorBidi" w:cs="B Nazanin"/>
          <w:sz w:val="28"/>
          <w:szCs w:val="28"/>
          <w:rtl/>
          <w:lang w:bidi="fa-IR"/>
        </w:rPr>
        <w:footnoteReference w:id="92"/>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روی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سطح</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سلول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فضای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پری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 xml:space="preserve">پلاسمیک باکتری </w:t>
      </w:r>
      <w:r w:rsidRPr="00E42068">
        <w:rPr>
          <w:rFonts w:asciiTheme="majorBidi" w:hAnsiTheme="majorBidi" w:cs="B Nazanin"/>
          <w:i/>
          <w:iCs/>
          <w:sz w:val="24"/>
          <w:szCs w:val="24"/>
          <w:lang w:bidi="fa-IR"/>
        </w:rPr>
        <w:t xml:space="preserve">Shewanella </w:t>
      </w:r>
      <w:proofErr w:type="spellStart"/>
      <w:r w:rsidRPr="00E42068">
        <w:rPr>
          <w:rFonts w:asciiTheme="majorBidi" w:hAnsiTheme="majorBidi" w:cs="B Nazanin"/>
          <w:i/>
          <w:iCs/>
          <w:sz w:val="24"/>
          <w:szCs w:val="24"/>
          <w:lang w:bidi="fa-IR"/>
        </w:rPr>
        <w:t>oneidensis</w:t>
      </w:r>
      <w:proofErr w:type="spellEnd"/>
      <w:r w:rsidRPr="00E42068">
        <w:rPr>
          <w:rFonts w:asciiTheme="majorBidi" w:hAnsiTheme="majorBidi" w:cs="B Nazanin"/>
          <w:sz w:val="28"/>
          <w:szCs w:val="28"/>
          <w:lang w:bidi="fa-IR"/>
        </w:rPr>
        <w:t xml:space="preserve"> </w:t>
      </w:r>
      <w:r w:rsidRPr="00E42068">
        <w:rPr>
          <w:rFonts w:asciiTheme="majorBidi" w:hAnsiTheme="majorBidi" w:cs="B Nazanin"/>
          <w:sz w:val="24"/>
          <w:szCs w:val="24"/>
          <w:lang w:bidi="fa-IR"/>
        </w:rPr>
        <w:t xml:space="preserve">MR </w:t>
      </w:r>
      <w:r w:rsidRPr="00E42068">
        <w:rPr>
          <w:rFonts w:asciiTheme="majorBidi" w:hAnsiTheme="majorBidi" w:cs="B Nazanin"/>
          <w:sz w:val="28"/>
          <w:szCs w:val="28"/>
          <w:lang w:bidi="fa-IR"/>
        </w:rPr>
        <w:t>-1</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ایجاد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کردند</w:t>
      </w:r>
      <w:r w:rsidRPr="00E42068">
        <w:rPr>
          <w:rFonts w:asciiTheme="majorBidi" w:hAnsiTheme="majorBidi" w:cs="B Nazanin"/>
          <w:sz w:val="28"/>
          <w:szCs w:val="28"/>
          <w:rtl/>
          <w:lang w:bidi="fa-IR"/>
        </w:rPr>
        <w:t>.</w:t>
      </w:r>
      <w:r w:rsidRPr="00E42068">
        <w:rPr>
          <w:rFonts w:asciiTheme="majorBidi" w:hAnsiTheme="majorBidi" w:cs="B Nazanin" w:hint="cs"/>
          <w:sz w:val="28"/>
          <w:szCs w:val="28"/>
          <w:rtl/>
          <w:lang w:bidi="fa-IR"/>
        </w:rPr>
        <w:t xml:space="preserve"> نتایج</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نشان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ذرات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هیبریدی</w:t>
      </w:r>
      <w:r w:rsidRPr="00E42068">
        <w:rPr>
          <w:rFonts w:asciiTheme="majorBidi" w:hAnsiTheme="majorBidi" w:cs="B Nazanin"/>
          <w:sz w:val="28"/>
          <w:szCs w:val="28"/>
          <w:rtl/>
          <w:lang w:bidi="fa-IR"/>
        </w:rPr>
        <w:t xml:space="preserve"> </w:t>
      </w:r>
      <w:r w:rsidR="003A1A99" w:rsidRPr="00E42068">
        <w:rPr>
          <w:rFonts w:asciiTheme="majorBidi" w:hAnsiTheme="majorBidi" w:cs="B Nazanin" w:hint="cs"/>
          <w:sz w:val="28"/>
          <w:szCs w:val="28"/>
          <w:rtl/>
          <w:lang w:bidi="fa-IR"/>
        </w:rPr>
        <w:t>بیولوژیک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بهتر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کنترل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فقط</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سلول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باکتریایی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1</w:t>
      </w:r>
      <w:r w:rsidRPr="00E42068">
        <w:rPr>
          <w:rFonts w:asciiTheme="majorBidi" w:hAnsiTheme="majorBidi" w:cs="B Nazanin"/>
          <w:sz w:val="24"/>
          <w:szCs w:val="24"/>
          <w:rtl/>
          <w:lang w:bidi="fa-IR"/>
        </w:rPr>
        <w:t xml:space="preserve"> </w:t>
      </w:r>
      <w:r w:rsidRPr="00E42068">
        <w:rPr>
          <w:rFonts w:ascii="Cambria" w:hAnsi="Cambria" w:cs="Cambria" w:hint="cs"/>
          <w:sz w:val="28"/>
          <w:szCs w:val="28"/>
          <w:rtl/>
          <w:lang w:bidi="fa-IR"/>
        </w:rPr>
        <w:t>±</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97.8</w:t>
      </w:r>
      <w:r w:rsidR="00A62A9D" w:rsidRPr="00E42068">
        <w:rPr>
          <w:rFonts w:asciiTheme="majorBidi" w:hAnsiTheme="majorBidi" w:cs="B Nazanin" w:hint="cs"/>
          <w:sz w:val="28"/>
          <w:szCs w:val="28"/>
          <w:rtl/>
          <w:lang w:bidi="fa-IR"/>
        </w:rPr>
        <w:t xml:space="preserve"> </w:t>
      </w:r>
      <w:r w:rsidRPr="00E42068">
        <w:rPr>
          <w:rFonts w:asciiTheme="majorBidi" w:hAnsiTheme="majorBidi" w:cs="B Nazanin" w:hint="cs"/>
          <w:sz w:val="28"/>
          <w:szCs w:val="28"/>
          <w:rtl/>
          <w:lang w:bidi="fa-IR"/>
        </w:rPr>
        <w:t>درصد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مقابل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9</w:t>
      </w:r>
      <w:r w:rsidRPr="00E42068">
        <w:rPr>
          <w:rFonts w:asciiTheme="majorBidi" w:hAnsiTheme="majorBidi" w:cs="B Nazanin"/>
          <w:sz w:val="24"/>
          <w:szCs w:val="24"/>
          <w:rtl/>
          <w:lang w:bidi="fa-IR"/>
        </w:rPr>
        <w:t xml:space="preserve"> </w:t>
      </w:r>
      <w:r w:rsidRPr="00E42068">
        <w:rPr>
          <w:rFonts w:ascii="Cambria" w:hAnsi="Cambria" w:cs="Cambria" w:hint="cs"/>
          <w:sz w:val="28"/>
          <w:szCs w:val="28"/>
          <w:rtl/>
          <w:lang w:bidi="fa-IR"/>
        </w:rPr>
        <w:t>±</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83.7</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درصد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 xml:space="preserve">کروم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VI</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عرض</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2</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ساعت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عمل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کردند،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نشان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دهد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 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 xml:space="preserve">کروم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VI</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عمدتاً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دلیل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کاهش</w:t>
      </w:r>
      <w:r w:rsidRPr="00E42068">
        <w:rPr>
          <w:rFonts w:asciiTheme="majorBidi" w:hAnsiTheme="majorBidi" w:cs="B Nazanin"/>
          <w:sz w:val="28"/>
          <w:szCs w:val="28"/>
          <w:rtl/>
          <w:lang w:bidi="fa-IR"/>
        </w:rPr>
        <w:t>/</w:t>
      </w:r>
      <w:r w:rsidRPr="00E42068">
        <w:rPr>
          <w:rFonts w:asciiTheme="majorBidi" w:hAnsiTheme="majorBidi" w:cs="B Nazanin" w:hint="cs"/>
          <w:sz w:val="28"/>
          <w:szCs w:val="28"/>
          <w:rtl/>
          <w:lang w:bidi="fa-IR"/>
        </w:rPr>
        <w:t>جذب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شیمیایی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توسط</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Bio</w:t>
      </w:r>
      <w:r w:rsidRPr="00E42068">
        <w:rPr>
          <w:rFonts w:asciiTheme="majorBidi" w:hAnsiTheme="majorBidi" w:cs="B Nazanin"/>
          <w:sz w:val="28"/>
          <w:szCs w:val="28"/>
          <w:lang w:bidi="fa-IR"/>
        </w:rPr>
        <w:t>-</w:t>
      </w:r>
      <w:proofErr w:type="spellStart"/>
      <w:r w:rsidRPr="00E42068">
        <w:rPr>
          <w:rFonts w:asciiTheme="majorBidi" w:hAnsiTheme="majorBidi" w:cs="B Nazanin"/>
          <w:sz w:val="24"/>
          <w:szCs w:val="24"/>
          <w:lang w:bidi="fa-IR"/>
        </w:rPr>
        <w:t>FeS</w:t>
      </w:r>
      <w:proofErr w:type="spellEnd"/>
      <w:r w:rsidRPr="00E42068">
        <w:rPr>
          <w:rFonts w:asciiTheme="majorBidi" w:hAnsiTheme="majorBidi" w:cs="B Nazanin" w:hint="cs"/>
          <w:sz w:val="24"/>
          <w:szCs w:val="24"/>
          <w:rtl/>
          <w:lang w:bidi="fa-IR"/>
        </w:rPr>
        <w:t xml:space="preserve"> </w:t>
      </w:r>
      <w:r w:rsidRPr="00E42068">
        <w:rPr>
          <w:rFonts w:asciiTheme="majorBidi" w:hAnsiTheme="majorBidi" w:cs="B Nazanin" w:hint="cs"/>
          <w:sz w:val="28"/>
          <w:szCs w:val="28"/>
          <w:rtl/>
          <w:lang w:bidi="fa-IR"/>
        </w:rPr>
        <w:t>صورت گرفته است. پس</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تصفیه فاضلاب سنتزی با غلظت کروم شش ظرفیتی</w:t>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 xml:space="preserve">50 </w:t>
      </w:r>
      <w:r w:rsidRPr="00E42068">
        <w:rPr>
          <w:rFonts w:asciiTheme="majorBidi" w:hAnsiTheme="majorBidi" w:cstheme="majorBidi"/>
          <w:sz w:val="24"/>
          <w:szCs w:val="24"/>
          <w:lang w:bidi="fa-IR"/>
        </w:rPr>
        <w:t>mg.L</w:t>
      </w:r>
      <w:r w:rsidRPr="00E42068">
        <w:rPr>
          <w:rFonts w:asciiTheme="majorBidi" w:hAnsiTheme="majorBidi" w:cs="B Nazanin"/>
          <w:sz w:val="28"/>
          <w:szCs w:val="28"/>
          <w:vertAlign w:val="superscript"/>
          <w:lang w:bidi="fa-IR"/>
        </w:rPr>
        <w:t>-1</w:t>
      </w:r>
      <w:r w:rsidRPr="00E42068">
        <w:rPr>
          <w:rFonts w:asciiTheme="majorBidi" w:hAnsiTheme="majorBidi" w:cs="B Nazanin"/>
          <w:sz w:val="28"/>
          <w:szCs w:val="28"/>
          <w:lang w:bidi="fa-IR"/>
        </w:rPr>
        <w:t xml:space="preserve"> </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سلول</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اصلاح</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نشده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 xml:space="preserve">(بدون </w:t>
      </w:r>
      <w:r w:rsidRPr="00E42068">
        <w:rPr>
          <w:rFonts w:asciiTheme="majorBidi" w:hAnsiTheme="majorBidi" w:cs="B Nazanin"/>
          <w:sz w:val="28"/>
          <w:szCs w:val="28"/>
          <w:lang w:bidi="fa-IR"/>
        </w:rPr>
        <w:t xml:space="preserve"> </w:t>
      </w:r>
      <w:r w:rsidRPr="00E42068">
        <w:rPr>
          <w:rFonts w:asciiTheme="majorBidi" w:hAnsiTheme="majorBidi" w:cs="B Nazanin" w:hint="cs"/>
          <w:sz w:val="28"/>
          <w:szCs w:val="28"/>
          <w:rtl/>
          <w:lang w:bidi="fa-IR"/>
        </w:rPr>
        <w:t>تقریباً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طور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کامل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دلیل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سمّیت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بالای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VI</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مردند،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حالی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زیست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هیبریدی،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زنده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ماندن</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51.4%</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باکتری ها 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نشان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0049447B" w:rsidRPr="00E42068">
        <w:rPr>
          <w:rFonts w:asciiTheme="majorBidi" w:hAnsiTheme="majorBidi" w:cs="B Nazanin" w:hint="cs"/>
          <w:sz w:val="28"/>
          <w:szCs w:val="28"/>
          <w:rtl/>
          <w:cs/>
          <w:lang w:bidi="fa-IR"/>
        </w:rPr>
        <w:t>‎</w:t>
      </w:r>
      <w:r w:rsidRPr="00E42068">
        <w:rPr>
          <w:rFonts w:asciiTheme="majorBidi" w:hAnsiTheme="majorBidi" w:cs="B Nazanin" w:hint="cs"/>
          <w:sz w:val="28"/>
          <w:szCs w:val="28"/>
          <w:rtl/>
          <w:lang w:bidi="fa-IR"/>
        </w:rPr>
        <w:t>دهد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بیانگر این است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Bio</w:t>
      </w:r>
      <w:r w:rsidRPr="00E42068">
        <w:rPr>
          <w:rFonts w:asciiTheme="majorBidi" w:hAnsiTheme="majorBidi" w:cs="B Nazanin"/>
          <w:sz w:val="28"/>
          <w:szCs w:val="28"/>
          <w:lang w:bidi="fa-IR"/>
        </w:rPr>
        <w:t>-</w:t>
      </w:r>
      <w:proofErr w:type="spellStart"/>
      <w:r w:rsidRPr="00E42068">
        <w:rPr>
          <w:rFonts w:asciiTheme="majorBidi" w:hAnsiTheme="majorBidi" w:cs="B Nazanin"/>
          <w:sz w:val="24"/>
          <w:szCs w:val="24"/>
          <w:lang w:bidi="fa-IR"/>
        </w:rPr>
        <w:t>FeS</w:t>
      </w:r>
      <w:proofErr w:type="spellEnd"/>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می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تواند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عنوان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غلاف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محافظ</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سلول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عمل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طور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قابل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توجهی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مقاومت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آنها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برابر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سمّیت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افزایش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دهد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این ماده ی زیست هیبریدی،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فعالیت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پایدار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 xml:space="preserve">دهد. </w:t>
      </w:r>
    </w:p>
    <w:p w14:paraId="00781F0F" w14:textId="45A30FEC" w:rsidR="00A33CFA" w:rsidRPr="00E42068" w:rsidRDefault="00A33CFA" w:rsidP="00A33CFA">
      <w:pPr>
        <w:bidi/>
        <w:spacing w:after="0" w:line="360" w:lineRule="auto"/>
        <w:jc w:val="both"/>
        <w:rPr>
          <w:rFonts w:asciiTheme="majorBidi" w:hAnsiTheme="majorBidi" w:cs="B Nazanin"/>
          <w:sz w:val="28"/>
          <w:szCs w:val="28"/>
          <w:rtl/>
          <w:lang w:bidi="fa-IR"/>
        </w:rPr>
      </w:pP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مطالعه‌ای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انجام‌شده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توسط</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Fu</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همکارانش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سال</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2023</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تکنیک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ساده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تنظیم</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pH</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افزایش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سنتز</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Bio</w:t>
      </w:r>
      <w:r w:rsidRPr="00E42068">
        <w:rPr>
          <w:rFonts w:asciiTheme="majorBidi" w:hAnsiTheme="majorBidi" w:cs="B Nazanin"/>
          <w:sz w:val="28"/>
          <w:szCs w:val="28"/>
          <w:lang w:bidi="fa-IR"/>
        </w:rPr>
        <w:t>-</w:t>
      </w:r>
      <w:proofErr w:type="spellStart"/>
      <w:r w:rsidRPr="00E42068">
        <w:rPr>
          <w:rFonts w:asciiTheme="majorBidi" w:hAnsiTheme="majorBidi" w:cs="B Nazanin"/>
          <w:sz w:val="24"/>
          <w:szCs w:val="24"/>
          <w:lang w:bidi="fa-IR"/>
        </w:rPr>
        <w:t>FeS</w:t>
      </w:r>
      <w:proofErr w:type="spellEnd"/>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توسط</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افزایش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ملایم</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pH</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7.4</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8.3</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توسعه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افزایش</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pH</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منجر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کاهش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سنتز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باززایی</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Bio</w:t>
      </w:r>
      <w:r w:rsidRPr="00E42068">
        <w:rPr>
          <w:rFonts w:asciiTheme="majorBidi" w:hAnsiTheme="majorBidi" w:cs="B Nazanin"/>
          <w:sz w:val="28"/>
          <w:szCs w:val="28"/>
          <w:lang w:bidi="fa-IR"/>
        </w:rPr>
        <w:t>-</w:t>
      </w:r>
      <w:proofErr w:type="spellStart"/>
      <w:r w:rsidRPr="00E42068">
        <w:rPr>
          <w:rFonts w:asciiTheme="majorBidi" w:hAnsiTheme="majorBidi" w:cs="B Nazanin"/>
          <w:sz w:val="24"/>
          <w:szCs w:val="24"/>
          <w:lang w:bidi="fa-IR"/>
        </w:rPr>
        <w:t>FeS</w:t>
      </w:r>
      <w:proofErr w:type="spellEnd"/>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فعالیت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باکتری‌ها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فلزات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سنگین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غلظت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بالا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افزایش</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pH</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باعث</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افزایش</w:t>
      </w:r>
      <w:r w:rsidRPr="00E42068">
        <w:rPr>
          <w:rFonts w:asciiTheme="majorBidi" w:hAnsiTheme="majorBidi" w:cs="B Nazanin"/>
          <w:sz w:val="28"/>
          <w:szCs w:val="28"/>
          <w:rtl/>
          <w:lang w:bidi="fa-IR"/>
        </w:rPr>
        <w:t xml:space="preserve"> </w:t>
      </w:r>
      <w:r w:rsidR="00A62A9D" w:rsidRPr="00E42068">
        <w:rPr>
          <w:rFonts w:asciiTheme="majorBidi" w:hAnsiTheme="majorBidi" w:cs="B Nazanin"/>
          <w:sz w:val="24"/>
          <w:szCs w:val="24"/>
          <w:lang w:bidi="fa-IR"/>
        </w:rPr>
        <w:t>1.5</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برابری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نرخ</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سنتز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سولفید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دلیل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افزایش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بیان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ژن‌های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مرتبط</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کاهش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تیوسولفات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تشکیل ذرات ریز</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Bio</w:t>
      </w:r>
      <w:r w:rsidRPr="00E42068">
        <w:rPr>
          <w:rFonts w:asciiTheme="majorBidi" w:hAnsiTheme="majorBidi" w:cs="B Nazanin"/>
          <w:sz w:val="28"/>
          <w:szCs w:val="28"/>
          <w:lang w:bidi="fa-IR"/>
        </w:rPr>
        <w:t>-</w:t>
      </w:r>
      <w:proofErr w:type="spellStart"/>
      <w:r w:rsidRPr="00E42068">
        <w:rPr>
          <w:rFonts w:asciiTheme="majorBidi" w:hAnsiTheme="majorBidi" w:cs="B Nazanin"/>
          <w:sz w:val="24"/>
          <w:szCs w:val="24"/>
          <w:lang w:bidi="fa-IR"/>
        </w:rPr>
        <w:t>FeS</w:t>
      </w:r>
      <w:proofErr w:type="spellEnd"/>
      <w:r w:rsidRPr="00E42068">
        <w:rPr>
          <w:rFonts w:asciiTheme="majorBidi" w:hAnsiTheme="majorBidi" w:cs="B Nazanin"/>
          <w:sz w:val="24"/>
          <w:szCs w:val="24"/>
          <w:rtl/>
          <w:lang w:bidi="fa-IR"/>
        </w:rPr>
        <w:t xml:space="preserve"> </w:t>
      </w:r>
      <w:r w:rsidRPr="00E42068">
        <w:rPr>
          <w:rFonts w:asciiTheme="majorBidi" w:hAnsiTheme="majorBidi" w:cs="B Nazanin"/>
          <w:sz w:val="28"/>
          <w:szCs w:val="28"/>
          <w:rtl/>
          <w:lang w:bidi="fa-IR"/>
        </w:rPr>
        <w:t>(</w:t>
      </w:r>
      <w:r w:rsidR="00D36C2E" w:rsidRPr="00E42068">
        <w:rPr>
          <w:rFonts w:asciiTheme="majorBidi" w:hAnsiTheme="majorBidi" w:cs="B Nazanin"/>
          <w:sz w:val="24"/>
          <w:szCs w:val="24"/>
          <w:lang w:bidi="fa-IR"/>
        </w:rPr>
        <w:t>29.4</w:t>
      </w:r>
      <w:r w:rsidR="00D36C2E" w:rsidRPr="00E42068">
        <w:rPr>
          <w:rFonts w:asciiTheme="majorBidi" w:hAnsiTheme="majorBidi" w:cstheme="majorBidi"/>
          <w:sz w:val="24"/>
          <w:szCs w:val="24"/>
          <w:lang w:bidi="fa-IR"/>
        </w:rPr>
        <w:t>±</w:t>
      </w:r>
      <w:r w:rsidR="00D36C2E" w:rsidRPr="00E42068">
        <w:rPr>
          <w:rFonts w:asciiTheme="majorBidi" w:hAnsiTheme="majorBidi" w:cs="B Nazanin"/>
          <w:sz w:val="24"/>
          <w:szCs w:val="24"/>
          <w:lang w:bidi="fa-IR"/>
        </w:rPr>
        <w:t>6.9</w:t>
      </w:r>
      <w:r w:rsidR="00D36C2E" w:rsidRPr="00E42068">
        <w:rPr>
          <w:rFonts w:asciiTheme="majorBidi" w:hAnsiTheme="majorBidi" w:cs="B Nazanin" w:hint="cs"/>
          <w:sz w:val="28"/>
          <w:szCs w:val="28"/>
          <w:rtl/>
          <w:lang w:bidi="fa-IR"/>
        </w:rPr>
        <w:t xml:space="preserve"> </w:t>
      </w:r>
      <w:r w:rsidR="00D36C2E" w:rsidRPr="00E42068">
        <w:rPr>
          <w:rFonts w:asciiTheme="majorBidi" w:hAnsiTheme="majorBidi" w:cs="B Nazanin"/>
          <w:sz w:val="28"/>
          <w:szCs w:val="28"/>
          <w:lang w:bidi="fa-IR"/>
        </w:rPr>
        <w:t xml:space="preserve"> </w:t>
      </w:r>
      <w:r w:rsidRPr="00E42068">
        <w:rPr>
          <w:rFonts w:asciiTheme="majorBidi" w:hAnsiTheme="majorBidi" w:cs="B Nazanin" w:hint="cs"/>
          <w:sz w:val="28"/>
          <w:szCs w:val="28"/>
          <w:rtl/>
          <w:lang w:bidi="fa-IR"/>
        </w:rPr>
        <w:t>نانومتر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w:t>
      </w:r>
      <w:r w:rsidRPr="00E42068">
        <w:rPr>
          <w:rFonts w:asciiTheme="majorBidi" w:hAnsiTheme="majorBidi" w:cs="B Nazanin"/>
          <w:sz w:val="28"/>
          <w:szCs w:val="28"/>
          <w:rtl/>
          <w:lang w:bidi="fa-IR"/>
        </w:rPr>
        <w:t>.</w:t>
      </w:r>
      <w:r w:rsidRPr="00E42068">
        <w:rPr>
          <w:rFonts w:asciiTheme="majorBidi" w:hAnsiTheme="majorBidi" w:cs="B Nazanin" w:hint="cs"/>
          <w:sz w:val="28"/>
          <w:szCs w:val="28"/>
          <w:rtl/>
          <w:lang w:bidi="fa-IR"/>
        </w:rPr>
        <w:t xml:space="preserve"> هیبرید</w:t>
      </w:r>
      <w:r w:rsidRPr="00E42068">
        <w:rPr>
          <w:rFonts w:asciiTheme="majorBidi" w:hAnsiTheme="majorBidi" w:cs="B Nazanin"/>
          <w:sz w:val="28"/>
          <w:szCs w:val="28"/>
          <w:rtl/>
          <w:lang w:bidi="fa-IR"/>
        </w:rPr>
        <w:t xml:space="preserve"> </w:t>
      </w:r>
      <w:r w:rsidR="003A1A99" w:rsidRPr="00E42068">
        <w:rPr>
          <w:rFonts w:asciiTheme="majorBidi" w:hAnsiTheme="majorBidi" w:cs="B Nazanin" w:hint="cs"/>
          <w:sz w:val="28"/>
          <w:szCs w:val="28"/>
          <w:rtl/>
          <w:lang w:bidi="fa-IR"/>
        </w:rPr>
        <w:t>بیولوژیک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به‌دست‌آمده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طور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قابل‌توجهی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فعالیت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کاهش دهنده</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خارج</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سلولی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افزایش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طور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موثر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تصفیه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فاضلاب سنتزی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حاوی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غلظت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بالا</w:t>
      </w:r>
      <w:r w:rsidRPr="00E42068">
        <w:rPr>
          <w:rFonts w:asciiTheme="majorBidi" w:hAnsiTheme="majorBidi" w:cs="B Nazanin"/>
          <w:sz w:val="28"/>
          <w:szCs w:val="28"/>
          <w:rtl/>
          <w:lang w:bidi="fa-IR"/>
        </w:rPr>
        <w:t xml:space="preserve"> (</w:t>
      </w:r>
      <w:r w:rsidR="00D36C2E" w:rsidRPr="00E42068">
        <w:rPr>
          <w:rFonts w:asciiTheme="majorBidi" w:hAnsiTheme="majorBidi" w:cs="B Nazanin"/>
          <w:sz w:val="24"/>
          <w:szCs w:val="24"/>
          <w:lang w:bidi="fa-IR"/>
        </w:rPr>
        <w:t>80</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میلی‌گرم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لیتر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کارایی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رضایت‌بخش،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به‌طور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کامل</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Cr</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VI</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ظرف</w:t>
      </w:r>
      <w:r w:rsidRPr="00E42068">
        <w:rPr>
          <w:rFonts w:asciiTheme="majorBidi" w:hAnsiTheme="majorBidi" w:cs="B Nazanin"/>
          <w:sz w:val="28"/>
          <w:szCs w:val="28"/>
          <w:rtl/>
          <w:lang w:bidi="fa-IR"/>
        </w:rPr>
        <w:t xml:space="preserve"> </w:t>
      </w:r>
      <w:r w:rsidR="00D36C2E" w:rsidRPr="00E42068">
        <w:rPr>
          <w:rFonts w:asciiTheme="majorBidi" w:hAnsiTheme="majorBidi" w:cs="B Nazanin"/>
          <w:sz w:val="24"/>
          <w:szCs w:val="24"/>
          <w:lang w:bidi="fa-IR"/>
        </w:rPr>
        <w:t>5</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ساعت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علاوه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آزمایش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توانایی</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Bio</w:t>
      </w:r>
      <w:r w:rsidRPr="00E42068">
        <w:rPr>
          <w:rFonts w:asciiTheme="majorBidi" w:hAnsiTheme="majorBidi" w:cs="B Nazanin"/>
          <w:sz w:val="28"/>
          <w:szCs w:val="28"/>
          <w:lang w:bidi="fa-IR"/>
        </w:rPr>
        <w:t>-</w:t>
      </w:r>
      <w:proofErr w:type="spellStart"/>
      <w:r w:rsidRPr="00E42068">
        <w:rPr>
          <w:rFonts w:asciiTheme="majorBidi" w:hAnsiTheme="majorBidi" w:cs="B Nazanin"/>
          <w:sz w:val="24"/>
          <w:szCs w:val="24"/>
          <w:lang w:bidi="fa-IR"/>
        </w:rPr>
        <w:t>FeS</w:t>
      </w:r>
      <w:proofErr w:type="spellEnd"/>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شش ظرفیتی از فاضلاب واقعی آبکاری با غلظت (</w:t>
      </w:r>
      <w:r w:rsidR="00D36C2E" w:rsidRPr="00E42068">
        <w:rPr>
          <w:rFonts w:asciiTheme="majorBidi" w:hAnsiTheme="majorBidi" w:cs="B Nazanin"/>
          <w:sz w:val="24"/>
          <w:szCs w:val="24"/>
          <w:lang w:bidi="fa-IR"/>
        </w:rPr>
        <w:t>80</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میلی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گرم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لیتر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آزمایش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کامل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رسید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نتیجه،</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Bio</w:t>
      </w:r>
      <w:r w:rsidRPr="00E42068">
        <w:rPr>
          <w:rFonts w:asciiTheme="majorBidi" w:hAnsiTheme="majorBidi" w:cs="B Nazanin"/>
          <w:sz w:val="28"/>
          <w:szCs w:val="28"/>
          <w:lang w:bidi="fa-IR"/>
        </w:rPr>
        <w:t>-</w:t>
      </w:r>
      <w:proofErr w:type="spellStart"/>
      <w:r w:rsidRPr="00E42068">
        <w:rPr>
          <w:rFonts w:asciiTheme="majorBidi" w:hAnsiTheme="majorBidi" w:cs="B Nazanin"/>
          <w:sz w:val="24"/>
          <w:szCs w:val="24"/>
          <w:lang w:bidi="fa-IR"/>
        </w:rPr>
        <w:t>FeS</w:t>
      </w:r>
      <w:proofErr w:type="spellEnd"/>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پایدارتر و کوچکتر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سطح</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ویژه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بزرگتر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 در</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pH</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بهینه</w:t>
      </w:r>
      <w:r w:rsidRPr="00E42068">
        <w:rPr>
          <w:rFonts w:asciiTheme="majorBidi" w:hAnsiTheme="majorBidi" w:cs="B Nazanin"/>
          <w:sz w:val="28"/>
          <w:szCs w:val="28"/>
          <w:rtl/>
          <w:lang w:bidi="fa-IR"/>
        </w:rPr>
        <w:t xml:space="preserve"> (</w:t>
      </w:r>
      <w:r w:rsidR="00D36C2E" w:rsidRPr="00E42068">
        <w:rPr>
          <w:rFonts w:asciiTheme="majorBidi" w:hAnsiTheme="majorBidi" w:cs="B Nazanin"/>
          <w:sz w:val="24"/>
          <w:szCs w:val="24"/>
          <w:lang w:bidi="fa-IR"/>
        </w:rPr>
        <w:t>8.3</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سنتز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نشان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lastRenderedPageBreak/>
        <w:t>دهنده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نقش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حیاتی</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Bio</w:t>
      </w:r>
      <w:r w:rsidRPr="00E42068">
        <w:rPr>
          <w:rFonts w:asciiTheme="majorBidi" w:hAnsiTheme="majorBidi" w:cs="B Nazanin"/>
          <w:sz w:val="28"/>
          <w:szCs w:val="28"/>
          <w:lang w:bidi="fa-IR"/>
        </w:rPr>
        <w:t>-</w:t>
      </w:r>
      <w:proofErr w:type="spellStart"/>
      <w:r w:rsidRPr="00E42068">
        <w:rPr>
          <w:rFonts w:asciiTheme="majorBidi" w:hAnsiTheme="majorBidi" w:cs="B Nazanin"/>
          <w:sz w:val="24"/>
          <w:szCs w:val="24"/>
          <w:lang w:bidi="fa-IR"/>
        </w:rPr>
        <w:t>FeS</w:t>
      </w:r>
      <w:proofErr w:type="spellEnd"/>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محافظت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سلول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برابر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سمّیت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بسیار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غلیظ و واکنش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سریع</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تشکیل</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 xml:space="preserve">Fe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III</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می باشد. 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جدول</w:t>
      </w:r>
      <w:r w:rsidRPr="00E42068">
        <w:rPr>
          <w:rFonts w:asciiTheme="majorBidi" w:hAnsiTheme="majorBidi" w:cs="B Nazanin"/>
          <w:sz w:val="28"/>
          <w:szCs w:val="28"/>
          <w:rtl/>
          <w:lang w:bidi="fa-IR"/>
        </w:rPr>
        <w:t xml:space="preserve"> </w:t>
      </w:r>
      <w:r w:rsidR="00994CA4" w:rsidRPr="00E42068">
        <w:rPr>
          <w:rFonts w:asciiTheme="majorBidi" w:hAnsiTheme="majorBidi" w:cs="B Nazanin" w:hint="cs"/>
          <w:sz w:val="28"/>
          <w:szCs w:val="28"/>
          <w:rtl/>
          <w:lang w:bidi="fa-IR"/>
        </w:rPr>
        <w:t>12</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مروری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کوتاه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مطالعات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پساب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توسط</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فرآیند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هیبرید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بیولوژیکی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ارائه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است</w:t>
      </w:r>
      <w:r w:rsidRPr="00E42068">
        <w:rPr>
          <w:rFonts w:asciiTheme="majorBidi" w:hAnsiTheme="majorBidi" w:cs="B Nazanin"/>
          <w:sz w:val="28"/>
          <w:szCs w:val="28"/>
          <w:rtl/>
          <w:lang w:bidi="fa-IR"/>
        </w:rPr>
        <w:t>.</w:t>
      </w:r>
      <w:r w:rsidRPr="00E42068">
        <w:rPr>
          <w:rFonts w:asciiTheme="majorBidi" w:hAnsiTheme="majorBidi" w:cs="B Nazanin"/>
          <w:sz w:val="28"/>
          <w:szCs w:val="28"/>
          <w:lang w:bidi="fa-IR"/>
        </w:rPr>
        <w:t xml:space="preserve"> </w:t>
      </w:r>
    </w:p>
    <w:p w14:paraId="3CC280D0" w14:textId="4C498E41" w:rsidR="00C37A5D" w:rsidRPr="00E42068" w:rsidRDefault="00C37A5D" w:rsidP="00C37A5D">
      <w:pPr>
        <w:pStyle w:val="Heading31"/>
        <w:rPr>
          <w:rFonts w:cs="B Nazanin"/>
          <w:rtl/>
        </w:rPr>
      </w:pPr>
      <w:bookmarkStart w:id="51" w:name="_Toc153621646"/>
      <w:r w:rsidRPr="00E42068">
        <w:rPr>
          <w:rFonts w:cs="B Nazanin" w:hint="cs"/>
          <w:rtl/>
        </w:rPr>
        <w:t xml:space="preserve">2-2-6 </w:t>
      </w:r>
      <w:r w:rsidR="00FC6BAE" w:rsidRPr="00E42068">
        <w:rPr>
          <w:rFonts w:cs="B Nazanin" w:hint="cs"/>
          <w:rtl/>
        </w:rPr>
        <w:t>فرآیندهای هیبریدی بیو-الکتروشیمیایی</w:t>
      </w:r>
      <w:bookmarkEnd w:id="51"/>
    </w:p>
    <w:p w14:paraId="20B0FCF1" w14:textId="0980CBBA" w:rsidR="00FC6BAE" w:rsidRPr="00E42068" w:rsidRDefault="00FC6BAE" w:rsidP="00FC6BAE">
      <w:pPr>
        <w:bidi/>
        <w:spacing w:after="0" w:line="360" w:lineRule="auto"/>
        <w:jc w:val="both"/>
        <w:rPr>
          <w:rFonts w:asciiTheme="majorBidi" w:hAnsiTheme="majorBidi" w:cs="B Nazanin"/>
          <w:sz w:val="28"/>
          <w:szCs w:val="28"/>
          <w:rtl/>
          <w:lang w:bidi="fa-IR"/>
        </w:rPr>
      </w:pPr>
      <w:r w:rsidRPr="00E42068">
        <w:rPr>
          <w:rFonts w:asciiTheme="majorBidi" w:hAnsiTheme="majorBidi" w:cs="B Nazanin" w:hint="cs"/>
          <w:sz w:val="28"/>
          <w:szCs w:val="28"/>
          <w:rtl/>
          <w:lang w:bidi="fa-IR"/>
        </w:rPr>
        <w:t>سلول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سوختی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میکروبی</w:t>
      </w:r>
      <w:r w:rsidRPr="00E42068">
        <w:rPr>
          <w:rStyle w:val="FootnoteReference"/>
          <w:rFonts w:asciiTheme="majorBidi" w:hAnsiTheme="majorBidi" w:cs="B Nazanin"/>
          <w:sz w:val="28"/>
          <w:szCs w:val="28"/>
          <w:rtl/>
          <w:lang w:bidi="fa-IR"/>
        </w:rPr>
        <w:footnoteReference w:id="93"/>
      </w:r>
      <w:r w:rsidRPr="00E42068">
        <w:rPr>
          <w:rFonts w:asciiTheme="majorBidi" w:hAnsiTheme="majorBidi" w:cs="B Nazanin" w:hint="cs"/>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MFC</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w:t>
      </w:r>
      <w:r w:rsidRPr="00E42068">
        <w:rPr>
          <w:rFonts w:asciiTheme="majorBidi" w:hAnsiTheme="majorBidi" w:cs="B Nazanin"/>
          <w:sz w:val="28"/>
          <w:szCs w:val="28"/>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سلول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الکترولیز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میکروبی</w:t>
      </w:r>
      <w:r w:rsidRPr="00E42068">
        <w:rPr>
          <w:rStyle w:val="FootnoteReference"/>
          <w:rFonts w:asciiTheme="majorBidi" w:hAnsiTheme="majorBidi" w:cs="B Nazanin"/>
          <w:sz w:val="28"/>
          <w:szCs w:val="28"/>
          <w:rtl/>
          <w:lang w:bidi="fa-IR"/>
        </w:rPr>
        <w:footnoteReference w:id="94"/>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MEC</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دو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نوع</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فناوری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الکتروشیمیایی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میکروبی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هستند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میکروارگانیسم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کاتالیز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فرآیندهای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الکتروشیمیایی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استفاده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کنند</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MFC</w:t>
      </w:r>
      <w:r w:rsidRPr="00E42068">
        <w:rPr>
          <w:rFonts w:asciiTheme="majorBidi" w:hAnsiTheme="majorBidi" w:cs="B Nazanin" w:hint="cs"/>
          <w:sz w:val="24"/>
          <w:szCs w:val="24"/>
          <w:rtl/>
          <w:lang w:bidi="fa-IR"/>
        </w:rPr>
        <w:t xml:space="preserve"> </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طور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مستقیم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انرژی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شیمیایی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ذخیره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مواد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آلی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انرژی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الکتریکی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تبدیل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کنند،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حالی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MEC</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الکتریسیته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هدایت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متابولیسم</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میکروبی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مانند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تبدیل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مواد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آلی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گاز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هیدروژن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سایر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محصولات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ارزش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استفاده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کنند.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اگرچه</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MFC</w:t>
      </w:r>
      <w:r w:rsidRPr="00E42068">
        <w:rPr>
          <w:rFonts w:asciiTheme="majorBidi" w:hAnsiTheme="majorBidi" w:cs="B Nazanin" w:hint="cs"/>
          <w:sz w:val="24"/>
          <w:szCs w:val="24"/>
          <w:rtl/>
          <w:lang w:bidi="fa-IR"/>
        </w:rPr>
        <w:t xml:space="preserve"> </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MEC</w:t>
      </w:r>
      <w:r w:rsidRPr="00E42068">
        <w:rPr>
          <w:rFonts w:asciiTheme="majorBidi" w:hAnsiTheme="majorBidi" w:cs="B Nazanin" w:hint="cs"/>
          <w:sz w:val="24"/>
          <w:szCs w:val="24"/>
          <w:rtl/>
          <w:lang w:bidi="fa-IR"/>
        </w:rPr>
        <w:t xml:space="preserve"> </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کدام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خانواده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فناوری</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الکتروشیمیایی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میکروبی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تعلق</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دارند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اساس</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اصول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مشابهی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کنند،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اما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عملکرد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طراحی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متفاوت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هستند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بنابراین،</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MFC</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MEC</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یکسان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نیستند،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اما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فناوری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مرتبط</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هستند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برخی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ویژگی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مشترک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دارند</w:t>
      </w:r>
      <w:r w:rsidRPr="00E42068">
        <w:rPr>
          <w:rFonts w:asciiTheme="majorBidi" w:hAnsiTheme="majorBidi" w:cs="B Nazanin"/>
          <w:sz w:val="28"/>
          <w:szCs w:val="28"/>
          <w:rtl/>
          <w:lang w:bidi="fa-IR"/>
        </w:rPr>
        <w:t>.</w:t>
      </w:r>
    </w:p>
    <w:p w14:paraId="40E46A37" w14:textId="7DDD8888" w:rsidR="00FC6BAE" w:rsidRPr="00E42068" w:rsidRDefault="00FC6BAE" w:rsidP="009104FF">
      <w:pPr>
        <w:bidi/>
        <w:spacing w:after="0" w:line="360" w:lineRule="auto"/>
        <w:jc w:val="both"/>
        <w:rPr>
          <w:rFonts w:asciiTheme="majorBidi" w:hAnsiTheme="majorBidi" w:cs="B Nazanin"/>
          <w:sz w:val="28"/>
          <w:szCs w:val="28"/>
          <w:rtl/>
          <w:lang w:bidi="fa-IR"/>
        </w:rPr>
      </w:pPr>
      <w:r w:rsidRPr="00E42068">
        <w:rPr>
          <w:rFonts w:asciiTheme="majorBidi" w:hAnsiTheme="majorBidi" w:cs="B Nazanin"/>
          <w:sz w:val="24"/>
          <w:szCs w:val="24"/>
          <w:lang w:bidi="fa-IR"/>
        </w:rPr>
        <w:t>Li</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همکاران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 xml:space="preserve">در سال </w:t>
      </w:r>
      <w:r w:rsidR="00D36C2E" w:rsidRPr="00E42068">
        <w:rPr>
          <w:rFonts w:asciiTheme="majorBidi" w:hAnsiTheme="majorBidi" w:cs="B Nazanin"/>
          <w:sz w:val="24"/>
          <w:szCs w:val="24"/>
          <w:lang w:bidi="fa-IR"/>
        </w:rPr>
        <w:t>2015</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سیستم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هیبریدی</w:t>
      </w:r>
      <w:r w:rsidRPr="00E42068">
        <w:rPr>
          <w:rFonts w:asciiTheme="majorBidi" w:hAnsiTheme="majorBidi" w:cs="B Nazanin"/>
          <w:sz w:val="28"/>
          <w:szCs w:val="28"/>
          <w:lang w:bidi="fa-IR"/>
        </w:rPr>
        <w:t xml:space="preserve"> </w:t>
      </w:r>
      <w:r w:rsidRPr="00E42068">
        <w:rPr>
          <w:rFonts w:asciiTheme="majorBidi" w:hAnsiTheme="majorBidi" w:cs="B Nazanin"/>
          <w:sz w:val="24"/>
          <w:szCs w:val="24"/>
          <w:lang w:bidi="fa-IR"/>
        </w:rPr>
        <w:t>MFC</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 xml:space="preserve">MEC </w:t>
      </w:r>
      <w:r w:rsidRPr="00E42068">
        <w:rPr>
          <w:rFonts w:asciiTheme="majorBidi" w:hAnsiTheme="majorBidi" w:cs="B Nazanin" w:hint="cs"/>
          <w:sz w:val="28"/>
          <w:szCs w:val="28"/>
          <w:rtl/>
          <w:lang w:bidi="fa-IR"/>
        </w:rPr>
        <w:t>متمایز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خودپایدار با استفاده از باکتری</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های الکتروزنیک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برداشت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الکتریسیته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تولید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توسط</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واکنش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خود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خودی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فلزات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واحد</w:t>
      </w:r>
      <w:r w:rsidRPr="00E42068">
        <w:rPr>
          <w:rFonts w:asciiTheme="majorBidi" w:hAnsiTheme="majorBidi" w:cs="B Nazanin"/>
          <w:sz w:val="28"/>
          <w:szCs w:val="28"/>
          <w:lang w:bidi="fa-IR"/>
        </w:rPr>
        <w:t xml:space="preserve"> </w:t>
      </w:r>
      <w:r w:rsidRPr="00E42068">
        <w:rPr>
          <w:rFonts w:asciiTheme="majorBidi" w:hAnsiTheme="majorBidi" w:cs="B Nazanin"/>
          <w:sz w:val="24"/>
          <w:szCs w:val="24"/>
          <w:lang w:bidi="fa-IR"/>
        </w:rPr>
        <w:t xml:space="preserve">MFC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کاهش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فلزات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غیر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خود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خود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واحد</w:t>
      </w:r>
      <w:r w:rsidRPr="00E42068">
        <w:rPr>
          <w:rFonts w:asciiTheme="majorBidi" w:hAnsiTheme="majorBidi" w:cs="B Nazanin"/>
          <w:sz w:val="28"/>
          <w:szCs w:val="28"/>
          <w:lang w:bidi="fa-IR"/>
        </w:rPr>
        <w:t xml:space="preserve"> </w:t>
      </w:r>
      <w:r w:rsidRPr="00E42068">
        <w:rPr>
          <w:rFonts w:asciiTheme="majorBidi" w:hAnsiTheme="majorBidi" w:cs="B Nazanin"/>
          <w:sz w:val="24"/>
          <w:szCs w:val="24"/>
          <w:lang w:bidi="fa-IR"/>
        </w:rPr>
        <w:t xml:space="preserve">MEC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استفاده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مدارهای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ذخیره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انرژی</w:t>
      </w:r>
      <w:r w:rsidRPr="00E42068">
        <w:rPr>
          <w:rFonts w:asciiTheme="majorBidi" w:hAnsiTheme="majorBidi" w:cs="B Nazanin"/>
          <w:sz w:val="28"/>
          <w:szCs w:val="28"/>
          <w:lang w:bidi="fa-IR"/>
        </w:rPr>
        <w:t xml:space="preserve"> (</w:t>
      </w:r>
      <w:r w:rsidRPr="00E42068">
        <w:rPr>
          <w:rFonts w:asciiTheme="majorBidi" w:hAnsiTheme="majorBidi" w:cs="B Nazanin"/>
          <w:sz w:val="24"/>
          <w:szCs w:val="24"/>
          <w:lang w:bidi="fa-IR"/>
        </w:rPr>
        <w:t>ESC</w:t>
      </w:r>
      <w:r w:rsidRPr="00E42068">
        <w:rPr>
          <w:rFonts w:asciiTheme="majorBidi" w:hAnsiTheme="majorBidi" w:cs="B Nazanin"/>
          <w:sz w:val="28"/>
          <w:szCs w:val="28"/>
          <w:lang w:bidi="fa-IR"/>
        </w:rPr>
        <w:t xml:space="preserve">) </w:t>
      </w:r>
      <w:r w:rsidRPr="00E42068">
        <w:rPr>
          <w:rFonts w:asciiTheme="majorBidi" w:hAnsiTheme="majorBidi" w:cs="B Nazanin" w:hint="cs"/>
          <w:sz w:val="28"/>
          <w:szCs w:val="28"/>
          <w:rtl/>
          <w:lang w:bidi="fa-IR"/>
        </w:rPr>
        <w:t>ایجاد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سیستم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هیبریدی</w:t>
      </w:r>
      <w:r w:rsidRPr="00E42068">
        <w:rPr>
          <w:rFonts w:asciiTheme="majorBidi" w:hAnsiTheme="majorBidi" w:cs="B Nazanin"/>
          <w:sz w:val="28"/>
          <w:szCs w:val="28"/>
          <w:lang w:bidi="fa-IR"/>
        </w:rPr>
        <w:t xml:space="preserve"> </w:t>
      </w:r>
      <w:r w:rsidR="0049447B" w:rsidRPr="00E42068">
        <w:rPr>
          <w:rFonts w:asciiTheme="majorBidi" w:hAnsiTheme="majorBidi" w:cs="B Nazanin" w:hint="cs"/>
          <w:sz w:val="28"/>
          <w:szCs w:val="28"/>
          <w:rtl/>
          <w:lang w:bidi="fa-IR"/>
        </w:rPr>
        <w:t xml:space="preserve"> </w:t>
      </w:r>
      <w:r w:rsidR="0049447B" w:rsidRPr="00E42068">
        <w:rPr>
          <w:rFonts w:asciiTheme="majorBidi" w:hAnsiTheme="majorBidi" w:cs="B Nazanin"/>
          <w:sz w:val="28"/>
          <w:szCs w:val="28"/>
          <w:lang w:bidi="fa-IR"/>
        </w:rPr>
        <w:t xml:space="preserve"> </w:t>
      </w:r>
      <w:r w:rsidRPr="00E42068">
        <w:rPr>
          <w:rFonts w:asciiTheme="majorBidi" w:hAnsiTheme="majorBidi" w:cs="B Nazanin"/>
          <w:sz w:val="24"/>
          <w:szCs w:val="24"/>
          <w:lang w:bidi="fa-IR"/>
        </w:rPr>
        <w:t>MFC</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MEC</w:t>
      </w:r>
      <w:r w:rsidR="0049447B" w:rsidRPr="00E42068">
        <w:rPr>
          <w:rFonts w:asciiTheme="majorBidi" w:hAnsiTheme="majorBidi" w:cs="B Nazanin" w:hint="cs"/>
          <w:sz w:val="24"/>
          <w:szCs w:val="24"/>
          <w:rtl/>
          <w:lang w:bidi="fa-IR"/>
        </w:rPr>
        <w:t xml:space="preserve"> </w:t>
      </w:r>
      <w:r w:rsidRPr="00E42068">
        <w:rPr>
          <w:rFonts w:asciiTheme="majorBidi" w:hAnsiTheme="majorBidi" w:cs="B Nazanin"/>
          <w:sz w:val="24"/>
          <w:szCs w:val="24"/>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بطری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پلکسی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گلاس</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تشکیل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بود، طراحی کردند.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محفظه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حجم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کل</w:t>
      </w:r>
      <w:r w:rsidRPr="00E42068">
        <w:rPr>
          <w:rFonts w:asciiTheme="majorBidi" w:hAnsiTheme="majorBidi" w:cs="B Nazanin"/>
          <w:sz w:val="28"/>
          <w:szCs w:val="28"/>
          <w:rtl/>
          <w:lang w:bidi="fa-IR"/>
        </w:rPr>
        <w:t xml:space="preserve">: </w:t>
      </w:r>
      <w:r w:rsidR="00D36C2E" w:rsidRPr="00E42068">
        <w:rPr>
          <w:rFonts w:asciiTheme="majorBidi" w:hAnsiTheme="majorBidi" w:cs="B Nazanin"/>
          <w:sz w:val="24"/>
          <w:szCs w:val="24"/>
          <w:lang w:bidi="fa-IR"/>
        </w:rPr>
        <w:t>300</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میلی‌لیتر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مرکز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سیستم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هیبریدی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قرار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گرفت،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 از یک سو 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محفظه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کاتد</w:t>
      </w:r>
      <w:r w:rsidRPr="00E42068">
        <w:rPr>
          <w:rFonts w:asciiTheme="majorBidi" w:hAnsiTheme="majorBidi" w:cs="B Nazanin"/>
          <w:sz w:val="28"/>
          <w:szCs w:val="28"/>
          <w:lang w:bidi="fa-IR"/>
        </w:rPr>
        <w:t xml:space="preserve"> </w:t>
      </w:r>
      <w:r w:rsidRPr="00E42068">
        <w:rPr>
          <w:rFonts w:asciiTheme="majorBidi" w:hAnsiTheme="majorBidi" w:cs="B Nazanin"/>
          <w:sz w:val="24"/>
          <w:szCs w:val="24"/>
          <w:lang w:bidi="fa-IR"/>
        </w:rPr>
        <w:t xml:space="preserve">MFC </w:t>
      </w:r>
      <w:r w:rsidRPr="00E42068">
        <w:rPr>
          <w:rFonts w:asciiTheme="majorBidi" w:hAnsiTheme="majorBidi" w:cs="B Nazanin" w:hint="cs"/>
          <w:sz w:val="28"/>
          <w:szCs w:val="28"/>
          <w:rtl/>
          <w:lang w:bidi="fa-IR"/>
        </w:rPr>
        <w:t>(حجم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کل</w:t>
      </w:r>
      <w:r w:rsidRPr="00E42068">
        <w:rPr>
          <w:rFonts w:asciiTheme="majorBidi" w:hAnsiTheme="majorBidi" w:cs="B Nazanin"/>
          <w:sz w:val="28"/>
          <w:szCs w:val="28"/>
          <w:rtl/>
          <w:lang w:bidi="fa-IR"/>
        </w:rPr>
        <w:t xml:space="preserve">: </w:t>
      </w:r>
      <w:r w:rsidR="00D36C2E" w:rsidRPr="00E42068">
        <w:rPr>
          <w:rFonts w:asciiTheme="majorBidi" w:hAnsiTheme="majorBidi" w:cs="B Nazanin"/>
          <w:sz w:val="24"/>
          <w:szCs w:val="24"/>
          <w:lang w:bidi="fa-IR"/>
        </w:rPr>
        <w:t>300</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میلی‌لیتر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 سوی دیگر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محفظه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کاتد</w:t>
      </w:r>
      <w:r w:rsidRPr="00E42068">
        <w:rPr>
          <w:rFonts w:asciiTheme="majorBidi" w:hAnsiTheme="majorBidi" w:cs="B Nazanin"/>
          <w:sz w:val="28"/>
          <w:szCs w:val="28"/>
          <w:lang w:bidi="fa-IR"/>
        </w:rPr>
        <w:t xml:space="preserve"> </w:t>
      </w:r>
      <w:r w:rsidRPr="00E42068">
        <w:rPr>
          <w:rFonts w:asciiTheme="majorBidi" w:hAnsiTheme="majorBidi" w:cs="B Nazanin"/>
          <w:sz w:val="24"/>
          <w:szCs w:val="24"/>
          <w:lang w:bidi="fa-IR"/>
        </w:rPr>
        <w:t xml:space="preserve">MEC </w:t>
      </w:r>
      <w:r w:rsidRPr="00E42068">
        <w:rPr>
          <w:rFonts w:asciiTheme="majorBidi" w:hAnsiTheme="majorBidi" w:cs="B Nazanin" w:hint="cs"/>
          <w:sz w:val="28"/>
          <w:szCs w:val="28"/>
          <w:rtl/>
          <w:lang w:bidi="fa-IR"/>
        </w:rPr>
        <w:t xml:space="preserve">(حجم کل </w:t>
      </w:r>
      <w:r w:rsidR="00D36C2E" w:rsidRPr="00E42068">
        <w:rPr>
          <w:rFonts w:asciiTheme="majorBidi" w:hAnsiTheme="majorBidi" w:cs="B Nazanin"/>
          <w:sz w:val="24"/>
          <w:szCs w:val="24"/>
          <w:lang w:bidi="fa-IR"/>
        </w:rPr>
        <w:t>140</w:t>
      </w:r>
      <w:r w:rsidRPr="00E42068">
        <w:rPr>
          <w:rFonts w:asciiTheme="majorBidi" w:hAnsiTheme="majorBidi" w:cs="B Nazanin" w:hint="cs"/>
          <w:sz w:val="24"/>
          <w:szCs w:val="24"/>
          <w:rtl/>
          <w:lang w:bidi="fa-IR"/>
        </w:rPr>
        <w:t xml:space="preserve"> </w:t>
      </w:r>
      <w:r w:rsidRPr="00E42068">
        <w:rPr>
          <w:rFonts w:asciiTheme="majorBidi" w:hAnsiTheme="majorBidi" w:cs="B Nazanin" w:hint="cs"/>
          <w:sz w:val="28"/>
          <w:szCs w:val="28"/>
          <w:rtl/>
          <w:lang w:bidi="fa-IR"/>
        </w:rPr>
        <w:t>میلی لیتر) متصل شد. همچنین 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غشای</w:t>
      </w:r>
      <w:r w:rsidRPr="00E42068">
        <w:rPr>
          <w:rFonts w:asciiTheme="majorBidi" w:hAnsiTheme="majorBidi" w:cs="B Nazanin"/>
          <w:sz w:val="28"/>
          <w:szCs w:val="28"/>
          <w:rtl/>
          <w:lang w:bidi="fa-IR"/>
        </w:rPr>
        <w:t xml:space="preserve"> </w:t>
      </w:r>
      <w:proofErr w:type="spellStart"/>
      <w:r w:rsidRPr="00E42068">
        <w:rPr>
          <w:rFonts w:asciiTheme="majorBidi" w:hAnsiTheme="majorBidi" w:cs="B Nazanin"/>
          <w:sz w:val="24"/>
          <w:szCs w:val="24"/>
          <w:lang w:bidi="fa-IR"/>
        </w:rPr>
        <w:t>Nafion</w:t>
      </w:r>
      <w:proofErr w:type="spellEnd"/>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محفظه</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بطری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lastRenderedPageBreak/>
        <w:t>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جدا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کرد</w:t>
      </w:r>
      <w:r w:rsidRPr="00E42068">
        <w:rPr>
          <w:rFonts w:asciiTheme="majorBidi" w:hAnsiTheme="majorBidi" w:cs="B Nazanin"/>
          <w:sz w:val="28"/>
          <w:szCs w:val="28"/>
          <w:rtl/>
          <w:lang w:bidi="fa-IR"/>
        </w:rPr>
        <w:t>.</w:t>
      </w:r>
      <w:r w:rsidRPr="00E42068">
        <w:rPr>
          <w:rFonts w:asciiTheme="majorBidi" w:hAnsiTheme="majorBidi" w:cs="B Nazanin" w:hint="cs"/>
          <w:sz w:val="28"/>
          <w:szCs w:val="28"/>
          <w:rtl/>
          <w:lang w:bidi="fa-IR"/>
        </w:rPr>
        <w:t xml:space="preserve"> الکترودهای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 xml:space="preserve">و الکترود کاتد </w:t>
      </w:r>
      <w:r w:rsidRPr="00E42068">
        <w:rPr>
          <w:rFonts w:asciiTheme="majorBidi" w:hAnsiTheme="majorBidi" w:cs="B Nazanin"/>
          <w:sz w:val="24"/>
          <w:szCs w:val="24"/>
          <w:lang w:bidi="fa-IR"/>
        </w:rPr>
        <w:t>MEC</w:t>
      </w:r>
      <w:r w:rsidRPr="00E42068">
        <w:rPr>
          <w:rFonts w:asciiTheme="majorBidi" w:hAnsiTheme="majorBidi" w:cs="B Nazanin" w:hint="cs"/>
          <w:sz w:val="24"/>
          <w:szCs w:val="24"/>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پارچه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کربن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ساده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ساخته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بودند</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در شکل </w:t>
      </w:r>
      <w:r w:rsidR="009104FF" w:rsidRPr="00E42068">
        <w:rPr>
          <w:rFonts w:asciiTheme="majorBidi" w:hAnsiTheme="majorBidi" w:cs="B Nazanin" w:hint="eastAsia"/>
          <w:sz w:val="28"/>
          <w:szCs w:val="28"/>
          <w:rtl/>
          <w:lang w:bidi="fa-IR"/>
        </w:rPr>
        <w:t>شکل</w:t>
      </w:r>
      <w:r w:rsidR="009104FF" w:rsidRPr="00E42068">
        <w:rPr>
          <w:rFonts w:asciiTheme="majorBidi" w:hAnsiTheme="majorBidi" w:cs="B Nazanin"/>
          <w:sz w:val="28"/>
          <w:szCs w:val="28"/>
          <w:rtl/>
          <w:lang w:bidi="fa-IR"/>
        </w:rPr>
        <w:t xml:space="preserve"> 6</w:t>
      </w:r>
      <w:r w:rsidR="009104FF" w:rsidRPr="00E42068">
        <w:rPr>
          <w:rFonts w:asciiTheme="majorBidi" w:hAnsiTheme="majorBidi" w:cs="B Nazanin"/>
          <w:sz w:val="32"/>
          <w:szCs w:val="32"/>
          <w:rtl/>
          <w:lang w:bidi="fa-IR"/>
        </w:rPr>
        <w:t>-</w:t>
      </w:r>
      <w:r w:rsidR="009104FF" w:rsidRPr="00E42068">
        <w:rPr>
          <w:rFonts w:asciiTheme="majorBidi" w:hAnsiTheme="majorBidi" w:cs="B Nazanin"/>
          <w:sz w:val="28"/>
          <w:szCs w:val="28"/>
          <w:rtl/>
          <w:lang w:bidi="fa-IR"/>
        </w:rPr>
        <w:t xml:space="preserve">1 </w:t>
      </w:r>
      <w:r w:rsidRPr="00E42068">
        <w:rPr>
          <w:rFonts w:asciiTheme="majorBidi" w:hAnsiTheme="majorBidi" w:cs="B Nazanin" w:hint="eastAsia"/>
          <w:sz w:val="28"/>
          <w:szCs w:val="28"/>
          <w:rtl/>
          <w:lang w:bidi="fa-IR"/>
        </w:rPr>
        <w:t>ت</w:t>
      </w:r>
      <w:r w:rsidRPr="00E42068">
        <w:rPr>
          <w:rFonts w:asciiTheme="majorBidi" w:hAnsiTheme="majorBidi" w:cs="B Nazanin" w:hint="cs"/>
          <w:sz w:val="28"/>
          <w:szCs w:val="28"/>
          <w:rtl/>
          <w:lang w:bidi="fa-IR"/>
        </w:rPr>
        <w:t xml:space="preserve">صویر سیستم هیبریدی </w:t>
      </w:r>
      <w:r w:rsidRPr="00E42068">
        <w:rPr>
          <w:rFonts w:asciiTheme="majorBidi" w:hAnsiTheme="majorBidi" w:cs="B Nazanin"/>
          <w:sz w:val="24"/>
          <w:szCs w:val="24"/>
          <w:lang w:bidi="fa-IR"/>
        </w:rPr>
        <w:t>MFC</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MEC</w:t>
      </w:r>
      <w:r w:rsidRPr="00E42068">
        <w:rPr>
          <w:rFonts w:asciiTheme="majorBidi" w:hAnsiTheme="majorBidi" w:cs="B Nazanin" w:hint="cs"/>
          <w:sz w:val="24"/>
          <w:szCs w:val="24"/>
          <w:rtl/>
          <w:lang w:bidi="fa-IR"/>
        </w:rPr>
        <w:t xml:space="preserve"> </w:t>
      </w:r>
      <w:r w:rsidRPr="00E42068">
        <w:rPr>
          <w:rFonts w:asciiTheme="majorBidi" w:hAnsiTheme="majorBidi" w:cs="B Nazanin" w:hint="cs"/>
          <w:sz w:val="28"/>
          <w:szCs w:val="28"/>
          <w:rtl/>
          <w:lang w:bidi="fa-IR"/>
        </w:rPr>
        <w:t>مذکور نشان داده شده است.</w:t>
      </w:r>
    </w:p>
    <w:p w14:paraId="15CB9075" w14:textId="77777777" w:rsidR="00FC6BAE" w:rsidRPr="00E42068" w:rsidRDefault="00FC6BAE" w:rsidP="00FC6BAE">
      <w:pPr>
        <w:bidi/>
        <w:spacing w:after="0" w:line="360" w:lineRule="auto"/>
        <w:jc w:val="center"/>
        <w:rPr>
          <w:rFonts w:asciiTheme="majorBidi" w:hAnsiTheme="majorBidi" w:cs="B Nazanin"/>
          <w:sz w:val="28"/>
          <w:szCs w:val="28"/>
          <w:rtl/>
          <w:lang w:bidi="fa-IR"/>
        </w:rPr>
      </w:pPr>
      <w:r w:rsidRPr="00E42068">
        <w:rPr>
          <w:noProof/>
        </w:rPr>
        <w:drawing>
          <wp:inline distT="0" distB="0" distL="0" distR="0" wp14:anchorId="725C98FD" wp14:editId="65661992">
            <wp:extent cx="3876675" cy="33528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876675" cy="3352800"/>
                    </a:xfrm>
                    <a:prstGeom prst="rect">
                      <a:avLst/>
                    </a:prstGeom>
                  </pic:spPr>
                </pic:pic>
              </a:graphicData>
            </a:graphic>
          </wp:inline>
        </w:drawing>
      </w:r>
      <w:r w:rsidRPr="00E42068">
        <w:rPr>
          <w:rFonts w:asciiTheme="majorBidi" w:hAnsiTheme="majorBidi" w:cs="B Nazanin" w:hint="cs"/>
          <w:sz w:val="28"/>
          <w:szCs w:val="28"/>
          <w:rtl/>
          <w:lang w:bidi="fa-IR"/>
        </w:rPr>
        <w:t xml:space="preserve"> </w:t>
      </w:r>
    </w:p>
    <w:p w14:paraId="3D718F21" w14:textId="77777777" w:rsidR="00FC6BAE" w:rsidRPr="00E42068" w:rsidRDefault="00FC6BAE" w:rsidP="00FC6BAE">
      <w:pPr>
        <w:tabs>
          <w:tab w:val="left" w:pos="3985"/>
        </w:tabs>
        <w:bidi/>
        <w:jc w:val="center"/>
        <w:rPr>
          <w:rFonts w:asciiTheme="majorBidi" w:hAnsiTheme="majorBidi" w:cs="B Nazanin"/>
          <w:sz w:val="24"/>
          <w:szCs w:val="24"/>
          <w:rtl/>
          <w:lang w:bidi="fa-IR"/>
        </w:rPr>
      </w:pPr>
      <w:r w:rsidRPr="00E42068">
        <w:rPr>
          <w:rFonts w:asciiTheme="majorBidi" w:hAnsiTheme="majorBidi" w:cs="B Nazanin" w:hint="cs"/>
          <w:sz w:val="24"/>
          <w:szCs w:val="24"/>
          <w:rtl/>
          <w:lang w:bidi="fa-IR"/>
        </w:rPr>
        <w:t xml:space="preserve">شکل 6-1 سیستم هیبریدی </w:t>
      </w:r>
      <w:r w:rsidRPr="00E42068">
        <w:rPr>
          <w:rFonts w:asciiTheme="majorBidi" w:hAnsiTheme="majorBidi" w:cs="B Nazanin"/>
          <w:sz w:val="24"/>
          <w:szCs w:val="24"/>
          <w:lang w:bidi="fa-IR"/>
        </w:rPr>
        <w:t>MEC-MFC</w:t>
      </w:r>
    </w:p>
    <w:p w14:paraId="488CA86C" w14:textId="77777777" w:rsidR="00FC6BAE" w:rsidRPr="00E42068" w:rsidRDefault="00FC6BAE" w:rsidP="00FC6BAE">
      <w:pPr>
        <w:tabs>
          <w:tab w:val="left" w:pos="3985"/>
        </w:tabs>
        <w:bidi/>
        <w:rPr>
          <w:rFonts w:asciiTheme="majorBidi" w:hAnsiTheme="majorBidi" w:cs="B Nazanin"/>
          <w:sz w:val="24"/>
          <w:szCs w:val="24"/>
          <w:rtl/>
          <w:lang w:bidi="fa-IR"/>
        </w:rPr>
      </w:pPr>
    </w:p>
    <w:p w14:paraId="5726235B" w14:textId="23EAAF3E" w:rsidR="00FC6BAE" w:rsidRPr="00E42068" w:rsidRDefault="00FC6BAE" w:rsidP="001F14DE">
      <w:pPr>
        <w:tabs>
          <w:tab w:val="left" w:pos="3985"/>
        </w:tabs>
        <w:bidi/>
        <w:spacing w:after="0"/>
        <w:jc w:val="both"/>
        <w:rPr>
          <w:rFonts w:asciiTheme="majorBidi" w:hAnsiTheme="majorBidi" w:cs="B Nazanin"/>
          <w:sz w:val="28"/>
          <w:szCs w:val="28"/>
          <w:rtl/>
          <w:lang w:bidi="fa-IR"/>
        </w:rPr>
      </w:pPr>
      <w:r w:rsidRPr="00E42068">
        <w:rPr>
          <w:rFonts w:asciiTheme="majorBidi" w:hAnsiTheme="majorBidi" w:cs="B Nazanin" w:hint="cs"/>
          <w:sz w:val="28"/>
          <w:szCs w:val="28"/>
          <w:rtl/>
          <w:lang w:bidi="fa-IR"/>
        </w:rPr>
        <w:t xml:space="preserve">نتایج برای حذف کروم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VI</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با غلظت اولیه ی </w:t>
      </w:r>
      <w:r w:rsidRPr="00E42068">
        <w:rPr>
          <w:rFonts w:asciiTheme="majorBidi" w:hAnsiTheme="majorBidi" w:cs="B Nazanin"/>
          <w:sz w:val="28"/>
          <w:szCs w:val="28"/>
          <w:lang w:bidi="fa-IR"/>
        </w:rPr>
        <w:t xml:space="preserve">100 </w:t>
      </w:r>
      <w:r w:rsidRPr="00E42068">
        <w:rPr>
          <w:rFonts w:ascii="Times New Roman" w:hAnsi="Times New Roman" w:cs="Times New Roman"/>
          <w:sz w:val="24"/>
          <w:szCs w:val="24"/>
          <w:lang w:bidi="fa-IR"/>
        </w:rPr>
        <w:t>mg.L</w:t>
      </w:r>
      <w:r w:rsidRPr="00E42068">
        <w:rPr>
          <w:rFonts w:asciiTheme="majorBidi" w:hAnsiTheme="majorBidi" w:cs="B Nazanin"/>
          <w:sz w:val="28"/>
          <w:szCs w:val="28"/>
          <w:vertAlign w:val="superscript"/>
          <w:lang w:bidi="fa-IR"/>
        </w:rPr>
        <w:t>-1</w:t>
      </w:r>
      <w:r w:rsidRPr="00E42068">
        <w:rPr>
          <w:rFonts w:asciiTheme="majorBidi" w:hAnsiTheme="majorBidi" w:cs="B Nazanin" w:hint="cs"/>
          <w:sz w:val="28"/>
          <w:szCs w:val="28"/>
          <w:rtl/>
          <w:lang w:bidi="fa-IR"/>
        </w:rPr>
        <w:t xml:space="preserve"> از فاضلاب، حاکی از حذف </w:t>
      </w:r>
      <w:r w:rsidR="00D36C2E" w:rsidRPr="00E42068">
        <w:rPr>
          <w:rFonts w:asciiTheme="majorBidi" w:hAnsiTheme="majorBidi" w:cs="B Nazanin"/>
          <w:sz w:val="24"/>
          <w:szCs w:val="24"/>
          <w:lang w:bidi="fa-IR"/>
        </w:rPr>
        <w:t>90%</w:t>
      </w:r>
      <w:r w:rsidRPr="00E42068">
        <w:rPr>
          <w:rFonts w:asciiTheme="majorBidi" w:hAnsiTheme="majorBidi" w:cs="B Nazanin" w:hint="cs"/>
          <w:sz w:val="24"/>
          <w:szCs w:val="24"/>
          <w:rtl/>
          <w:lang w:bidi="fa-IR"/>
        </w:rPr>
        <w:t xml:space="preserve"> </w:t>
      </w:r>
      <w:r w:rsidRPr="00E42068">
        <w:rPr>
          <w:rFonts w:asciiTheme="majorBidi" w:hAnsiTheme="majorBidi" w:cs="B Nazanin" w:hint="cs"/>
          <w:sz w:val="28"/>
          <w:szCs w:val="28"/>
          <w:rtl/>
          <w:lang w:bidi="fa-IR"/>
        </w:rPr>
        <w:t>این فلز در مدت سه روز بود 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ولتاژ</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خروجی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کمتر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00D36C2E" w:rsidRPr="00E42068">
        <w:rPr>
          <w:rFonts w:asciiTheme="majorBidi" w:hAnsiTheme="majorBidi" w:cs="B Nazanin"/>
          <w:sz w:val="24"/>
          <w:szCs w:val="24"/>
          <w:lang w:bidi="fa-IR"/>
        </w:rPr>
        <w:t>0.05</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ولت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کاهش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یافت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واحد</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MFC</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ولتاژ</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جریان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کافی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تغذیه</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MEC</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فراهم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عین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حال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کاهش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فلزی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صرفه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جویی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انرژی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انجام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داد</w:t>
      </w:r>
      <w:r w:rsidRPr="00E42068">
        <w:rPr>
          <w:rFonts w:asciiTheme="majorBidi" w:hAnsiTheme="majorBidi" w:cs="B Nazanin"/>
          <w:sz w:val="28"/>
          <w:szCs w:val="28"/>
          <w:rtl/>
          <w:lang w:bidi="fa-IR"/>
        </w:rPr>
        <w:t>.</w:t>
      </w:r>
    </w:p>
    <w:p w14:paraId="6D273804" w14:textId="1B171F0F" w:rsidR="00FC6BAE" w:rsidRPr="00E42068" w:rsidRDefault="00FC6BAE" w:rsidP="001F14DE">
      <w:pPr>
        <w:tabs>
          <w:tab w:val="left" w:pos="3985"/>
        </w:tabs>
        <w:bidi/>
        <w:spacing w:after="0"/>
        <w:jc w:val="both"/>
        <w:rPr>
          <w:rFonts w:asciiTheme="majorBidi" w:hAnsiTheme="majorBidi" w:cs="B Nazanin"/>
          <w:sz w:val="28"/>
          <w:szCs w:val="28"/>
          <w:rtl/>
          <w:lang w:bidi="fa-IR"/>
        </w:rPr>
      </w:pPr>
      <w:r w:rsidRPr="00E42068">
        <w:rPr>
          <w:rFonts w:asciiTheme="majorBidi" w:hAnsiTheme="majorBidi" w:cs="B Nazanin"/>
          <w:sz w:val="24"/>
          <w:szCs w:val="24"/>
          <w:lang w:bidi="fa-IR"/>
        </w:rPr>
        <w:t>Wang</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همکاران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 سال</w:t>
      </w:r>
      <w:r w:rsidR="00D36C2E" w:rsidRPr="00E42068">
        <w:rPr>
          <w:rFonts w:asciiTheme="majorBidi" w:hAnsiTheme="majorBidi" w:cs="B Nazanin"/>
          <w:sz w:val="24"/>
          <w:szCs w:val="24"/>
          <w:lang w:bidi="fa-IR"/>
        </w:rPr>
        <w:t>2020</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 xml:space="preserve">کروم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VI</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فاضلاب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توسط</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MFC</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مورد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مطالعه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قرار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دادند</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MFC</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دارای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محفظه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مجزا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چوب</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توس</w:t>
      </w:r>
      <w:r w:rsidRPr="00E42068">
        <w:rPr>
          <w:rStyle w:val="FootnoteReference"/>
          <w:rFonts w:asciiTheme="majorBidi" w:hAnsiTheme="majorBidi" w:cs="B Nazanin"/>
          <w:sz w:val="28"/>
          <w:szCs w:val="28"/>
          <w:rtl/>
          <w:lang w:bidi="fa-IR"/>
        </w:rPr>
        <w:footnoteReference w:id="95"/>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هستند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کدام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غشای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تبادل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یونی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منحصر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فرد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باشند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اساس</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تحقیق،</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غشاهای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تبادل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یونی</w:t>
      </w:r>
      <w:r w:rsidRPr="00E42068">
        <w:rPr>
          <w:rStyle w:val="FootnoteReference"/>
          <w:rFonts w:asciiTheme="majorBidi" w:hAnsiTheme="majorBidi" w:cs="B Nazanin"/>
          <w:sz w:val="28"/>
          <w:szCs w:val="28"/>
          <w:rtl/>
          <w:lang w:bidi="fa-IR"/>
        </w:rPr>
        <w:footnoteReference w:id="96"/>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IEM</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بخش</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مهم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سلول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سوختی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میکروبی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محافظت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کاتد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برابر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باکتری‌های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جلوگیری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سمّیت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هستند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علاوه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این،</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IEM</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مختلف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جمله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غشای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دوقطبی</w:t>
      </w:r>
      <w:r w:rsidRPr="00E42068">
        <w:rPr>
          <w:rStyle w:val="FootnoteReference"/>
          <w:rFonts w:asciiTheme="majorBidi" w:hAnsiTheme="majorBidi" w:cs="B Nazanin"/>
          <w:sz w:val="28"/>
          <w:szCs w:val="28"/>
          <w:rtl/>
          <w:lang w:bidi="fa-IR"/>
        </w:rPr>
        <w:footnoteReference w:id="97"/>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BPM</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غشای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تبادل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کاتیونی</w:t>
      </w:r>
      <w:r w:rsidRPr="00E42068">
        <w:rPr>
          <w:rStyle w:val="FootnoteReference"/>
          <w:rFonts w:asciiTheme="majorBidi" w:hAnsiTheme="majorBidi" w:cs="B Nazanin"/>
          <w:sz w:val="28"/>
          <w:szCs w:val="28"/>
          <w:rtl/>
          <w:lang w:bidi="fa-IR"/>
        </w:rPr>
        <w:footnoteReference w:id="98"/>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CEM</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غشای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تبادل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آنیونی</w:t>
      </w:r>
      <w:r w:rsidRPr="00E42068">
        <w:rPr>
          <w:rStyle w:val="FootnoteReference"/>
          <w:rFonts w:asciiTheme="majorBidi" w:hAnsiTheme="majorBidi" w:cs="B Nazanin"/>
          <w:sz w:val="28"/>
          <w:szCs w:val="28"/>
          <w:rtl/>
          <w:lang w:bidi="fa-IR"/>
        </w:rPr>
        <w:footnoteReference w:id="99"/>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AEM</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غشای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تبادل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lastRenderedPageBreak/>
        <w:t>پروتون</w:t>
      </w:r>
      <w:r w:rsidRPr="00E42068">
        <w:rPr>
          <w:rStyle w:val="FootnoteReference"/>
          <w:rFonts w:asciiTheme="majorBidi" w:hAnsiTheme="majorBidi" w:cs="B Nazanin"/>
          <w:sz w:val="28"/>
          <w:szCs w:val="28"/>
          <w:rtl/>
          <w:lang w:bidi="fa-IR"/>
        </w:rPr>
        <w:footnoteReference w:id="100"/>
      </w:r>
      <w:r w:rsidRPr="00E42068">
        <w:rPr>
          <w:rFonts w:asciiTheme="majorBidi" w:hAnsiTheme="majorBidi" w:cs="B Nazanin" w:hint="cs"/>
          <w:sz w:val="28"/>
          <w:szCs w:val="28"/>
          <w:rtl/>
          <w:lang w:bidi="fa-IR"/>
        </w:rPr>
        <w:t xml:space="preserve"> </w:t>
      </w:r>
      <w:r w:rsidRPr="00E42068">
        <w:rPr>
          <w:rFonts w:asciiTheme="majorBidi" w:hAnsiTheme="majorBidi" w:cs="B Nazanin"/>
          <w:sz w:val="28"/>
          <w:szCs w:val="28"/>
          <w:lang w:bidi="fa-IR"/>
        </w:rPr>
        <w:t xml:space="preserve"> (</w:t>
      </w:r>
      <w:r w:rsidRPr="00E42068">
        <w:rPr>
          <w:rFonts w:asciiTheme="majorBidi" w:hAnsiTheme="majorBidi" w:cs="B Nazanin"/>
          <w:sz w:val="24"/>
          <w:szCs w:val="24"/>
          <w:lang w:bidi="fa-IR"/>
        </w:rPr>
        <w:t>PEM</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دارای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قابلیت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انتقال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یون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هستند،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عملکرد</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MFC</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تأثیر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می</w:t>
      </w:r>
      <w:r w:rsidR="0049447B" w:rsidRPr="00E42068">
        <w:rPr>
          <w:rFonts w:asciiTheme="majorBidi" w:hAnsiTheme="majorBidi" w:cs="B Nazanin" w:hint="cs"/>
          <w:sz w:val="28"/>
          <w:szCs w:val="28"/>
          <w:rtl/>
          <w:lang w:bidi="fa-IR"/>
        </w:rPr>
        <w:t>‌</w:t>
      </w:r>
      <w:r w:rsidRPr="00E42068">
        <w:rPr>
          <w:rFonts w:asciiTheme="majorBidi" w:hAnsiTheme="majorBidi" w:cs="B Nazanin" w:hint="cs"/>
          <w:sz w:val="28"/>
          <w:szCs w:val="28"/>
          <w:rtl/>
          <w:lang w:bidi="fa-IR"/>
        </w:rPr>
        <w:t>گذارند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 xml:space="preserve">درشکل 6-2 شماتیک سیستم مذکور آورده شده است. </w:t>
      </w:r>
    </w:p>
    <w:p w14:paraId="149CE91E" w14:textId="77777777" w:rsidR="00FC6BAE" w:rsidRPr="00E42068" w:rsidRDefault="00FC6BAE" w:rsidP="00FC6BAE">
      <w:pPr>
        <w:tabs>
          <w:tab w:val="left" w:pos="3985"/>
        </w:tabs>
        <w:bidi/>
        <w:jc w:val="center"/>
        <w:rPr>
          <w:rFonts w:asciiTheme="majorBidi" w:hAnsiTheme="majorBidi" w:cs="B Nazanin"/>
          <w:sz w:val="28"/>
          <w:szCs w:val="28"/>
          <w:rtl/>
          <w:lang w:bidi="fa-IR"/>
        </w:rPr>
      </w:pPr>
      <w:r w:rsidRPr="00E42068">
        <w:rPr>
          <w:rFonts w:asciiTheme="majorBidi" w:hAnsiTheme="majorBidi" w:cs="B Nazanin"/>
          <w:noProof/>
          <w:sz w:val="28"/>
          <w:szCs w:val="28"/>
        </w:rPr>
        <w:drawing>
          <wp:inline distT="0" distB="0" distL="0" distR="0" wp14:anchorId="18EFD307" wp14:editId="2ABA74CF">
            <wp:extent cx="3676650" cy="348397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28950" cy="3533529"/>
                    </a:xfrm>
                    <a:prstGeom prst="rect">
                      <a:avLst/>
                    </a:prstGeom>
                    <a:noFill/>
                  </pic:spPr>
                </pic:pic>
              </a:graphicData>
            </a:graphic>
          </wp:inline>
        </w:drawing>
      </w:r>
    </w:p>
    <w:p w14:paraId="62A7DA85" w14:textId="77777777" w:rsidR="00FC6BAE" w:rsidRPr="00E42068" w:rsidRDefault="00FC6BAE" w:rsidP="00FC6BAE">
      <w:pPr>
        <w:tabs>
          <w:tab w:val="left" w:pos="3985"/>
        </w:tabs>
        <w:bidi/>
        <w:jc w:val="center"/>
        <w:rPr>
          <w:rFonts w:asciiTheme="majorBidi" w:hAnsiTheme="majorBidi" w:cs="B Nazanin"/>
          <w:sz w:val="24"/>
          <w:szCs w:val="24"/>
          <w:lang w:bidi="fa-IR"/>
        </w:rPr>
      </w:pPr>
      <w:r w:rsidRPr="00E42068">
        <w:rPr>
          <w:rFonts w:asciiTheme="majorBidi" w:hAnsiTheme="majorBidi" w:cs="B Nazanin" w:hint="cs"/>
          <w:sz w:val="24"/>
          <w:szCs w:val="24"/>
          <w:rtl/>
          <w:lang w:bidi="fa-IR"/>
        </w:rPr>
        <w:t xml:space="preserve">شکل 6-2 شماتیک فرآیند </w:t>
      </w:r>
      <w:r w:rsidRPr="00E42068">
        <w:rPr>
          <w:rFonts w:asciiTheme="majorBidi" w:hAnsiTheme="majorBidi" w:cs="B Nazanin"/>
          <w:sz w:val="24"/>
          <w:szCs w:val="24"/>
          <w:lang w:bidi="fa-IR"/>
        </w:rPr>
        <w:t>MFC</w:t>
      </w:r>
    </w:p>
    <w:p w14:paraId="5C770A1D" w14:textId="59197AD7" w:rsidR="00FC6BAE" w:rsidRPr="00E42068" w:rsidRDefault="00FC6BAE" w:rsidP="00FC6BAE">
      <w:pPr>
        <w:tabs>
          <w:tab w:val="left" w:pos="3985"/>
        </w:tabs>
        <w:bidi/>
        <w:spacing w:after="0" w:line="360" w:lineRule="auto"/>
        <w:jc w:val="both"/>
        <w:rPr>
          <w:rFonts w:asciiTheme="majorBidi" w:hAnsiTheme="majorBidi" w:cs="B Nazanin"/>
          <w:sz w:val="28"/>
          <w:szCs w:val="28"/>
          <w:rtl/>
          <w:lang w:bidi="fa-IR"/>
        </w:rPr>
      </w:pPr>
      <w:r w:rsidRPr="00E42068">
        <w:rPr>
          <w:rFonts w:asciiTheme="majorBidi" w:hAnsiTheme="majorBidi" w:cs="B Nazanin" w:hint="cs"/>
          <w:sz w:val="28"/>
          <w:szCs w:val="28"/>
          <w:rtl/>
          <w:lang w:bidi="fa-IR"/>
        </w:rPr>
        <w:t>پس</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بررسی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غشاها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مشخص</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BPM</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بهترین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عملکرد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 xml:space="preserve">با حذف </w:t>
      </w:r>
      <w:r w:rsidR="00D36C2E" w:rsidRPr="00E42068">
        <w:rPr>
          <w:rFonts w:asciiTheme="majorBidi" w:hAnsiTheme="majorBidi" w:cs="B Nazanin"/>
          <w:sz w:val="24"/>
          <w:szCs w:val="24"/>
          <w:lang w:bidi="fa-IR"/>
        </w:rPr>
        <w:t>99.4%</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 xml:space="preserve">کروم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VI</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دارد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قادر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است</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pH</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رسانایی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محفظه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متعادل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کند</w:t>
      </w:r>
      <w:r w:rsidRPr="00E42068">
        <w:rPr>
          <w:rFonts w:asciiTheme="majorBidi" w:hAnsiTheme="majorBidi" w:cs="B Nazanin"/>
          <w:sz w:val="28"/>
          <w:szCs w:val="28"/>
          <w:rtl/>
          <w:lang w:bidi="fa-IR"/>
        </w:rPr>
        <w:t>.</w:t>
      </w:r>
    </w:p>
    <w:p w14:paraId="72DF94C3" w14:textId="51A63162" w:rsidR="00A33CFA" w:rsidRPr="00E42068" w:rsidRDefault="00FC6BAE" w:rsidP="00FC6BAE">
      <w:pPr>
        <w:tabs>
          <w:tab w:val="left" w:pos="3985"/>
        </w:tabs>
        <w:bidi/>
        <w:spacing w:after="0" w:line="360" w:lineRule="auto"/>
        <w:jc w:val="both"/>
        <w:rPr>
          <w:rFonts w:asciiTheme="majorBidi" w:hAnsiTheme="majorBidi" w:cs="B Nazanin"/>
          <w:color w:val="000000" w:themeColor="text1"/>
          <w:sz w:val="28"/>
          <w:szCs w:val="28"/>
          <w:rtl/>
          <w:lang w:bidi="fa-IR"/>
        </w:rPr>
      </w:pPr>
      <w:r w:rsidRPr="00E42068">
        <w:rPr>
          <w:rFonts w:asciiTheme="majorBidi" w:hAnsiTheme="majorBidi" w:cs="B Nazanin"/>
          <w:sz w:val="24"/>
          <w:szCs w:val="24"/>
          <w:lang w:bidi="fa-IR"/>
        </w:rPr>
        <w:t>He</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همکاران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 xml:space="preserve">در سال </w:t>
      </w:r>
      <w:r w:rsidR="00D36C2E" w:rsidRPr="00E42068">
        <w:rPr>
          <w:rFonts w:asciiTheme="majorBidi" w:hAnsiTheme="majorBidi" w:cs="B Nazanin"/>
          <w:sz w:val="24"/>
          <w:szCs w:val="24"/>
          <w:lang w:bidi="fa-IR"/>
        </w:rPr>
        <w:t>2021</w:t>
      </w:r>
      <w:r w:rsidRPr="00E42068">
        <w:rPr>
          <w:rFonts w:asciiTheme="majorBidi" w:hAnsiTheme="majorBidi" w:cs="B Nazanin" w:hint="cs"/>
          <w:sz w:val="28"/>
          <w:szCs w:val="28"/>
          <w:rtl/>
          <w:lang w:bidi="fa-IR"/>
        </w:rPr>
        <w:t>،</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بیوراکتورهای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هوازی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به</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MEC</w:t>
      </w:r>
      <w:r w:rsidRPr="00E42068">
        <w:rPr>
          <w:rFonts w:asciiTheme="majorBidi" w:hAnsiTheme="majorBidi" w:cs="B Nazanin" w:hint="cs"/>
          <w:sz w:val="24"/>
          <w:szCs w:val="24"/>
          <w:rtl/>
          <w:lang w:bidi="fa-IR"/>
        </w:rPr>
        <w:t xml:space="preserve"> </w:t>
      </w:r>
      <w:r w:rsidRPr="00E42068">
        <w:rPr>
          <w:rFonts w:asciiTheme="majorBidi" w:hAnsiTheme="majorBidi" w:cs="B Nazanin" w:hint="cs"/>
          <w:sz w:val="28"/>
          <w:szCs w:val="28"/>
          <w:rtl/>
          <w:lang w:bidi="fa-IR"/>
        </w:rPr>
        <w:t>های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محفظه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آند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گرافیتی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و</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یک</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کاتد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پارچه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کربنی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کاتالیز</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پلاتین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متصل کردند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تبدیل</w:t>
      </w:r>
      <w:r w:rsidRPr="00E42068">
        <w:rPr>
          <w:rFonts w:asciiTheme="majorBidi" w:hAnsiTheme="majorBidi" w:cs="B Nazanin"/>
          <w:sz w:val="28"/>
          <w:szCs w:val="28"/>
          <w:rtl/>
          <w:lang w:bidi="fa-IR"/>
        </w:rPr>
        <w:t xml:space="preserve"> </w:t>
      </w:r>
      <w:r w:rsidR="003A1A99" w:rsidRPr="00E42068">
        <w:rPr>
          <w:rFonts w:asciiTheme="majorBidi" w:hAnsiTheme="majorBidi" w:cs="B Nazanin" w:hint="cs"/>
          <w:sz w:val="28"/>
          <w:szCs w:val="28"/>
          <w:rtl/>
          <w:lang w:bidi="fa-IR"/>
        </w:rPr>
        <w:t>بیولوژیک</w:t>
      </w:r>
      <w:r w:rsidRPr="00E42068">
        <w:rPr>
          <w:rStyle w:val="FootnoteReference"/>
          <w:rFonts w:asciiTheme="majorBidi" w:hAnsiTheme="majorBidi" w:cs="B Nazanin"/>
          <w:sz w:val="28"/>
          <w:szCs w:val="28"/>
          <w:rtl/>
          <w:lang w:bidi="fa-IR"/>
        </w:rPr>
        <w:footnoteReference w:id="101"/>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VI</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را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نوسان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بیوگاز متان و هیدروژن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تولید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شده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توسط</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MEC</w:t>
      </w:r>
      <w:r w:rsidRPr="00E42068">
        <w:rPr>
          <w:rFonts w:asciiTheme="majorBidi" w:hAnsiTheme="majorBidi" w:cs="B Nazanin" w:hint="cs"/>
          <w:sz w:val="24"/>
          <w:szCs w:val="24"/>
          <w:rtl/>
          <w:lang w:bidi="fa-IR"/>
        </w:rPr>
        <w:t xml:space="preserve"> </w:t>
      </w:r>
      <w:r w:rsidRPr="00E42068">
        <w:rPr>
          <w:rFonts w:asciiTheme="majorBidi" w:hAnsiTheme="majorBidi" w:cs="B Nazanin" w:hint="cs"/>
          <w:sz w:val="28"/>
          <w:szCs w:val="28"/>
          <w:rtl/>
          <w:lang w:bidi="fa-IR"/>
        </w:rPr>
        <w:t>را به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عنوان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اهداکنندگان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الکترون</w:t>
      </w:r>
      <w:r w:rsidRPr="00E42068">
        <w:rPr>
          <w:rStyle w:val="FootnoteReference"/>
          <w:rFonts w:asciiTheme="majorBidi" w:hAnsiTheme="majorBidi" w:cs="B Nazanin"/>
          <w:sz w:val="28"/>
          <w:szCs w:val="28"/>
          <w:rtl/>
          <w:lang w:bidi="fa-IR"/>
        </w:rPr>
        <w:footnoteReference w:id="102"/>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بررسی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کنند</w:t>
      </w:r>
      <w:r w:rsidRPr="00E42068">
        <w:rPr>
          <w:rFonts w:asciiTheme="majorBidi" w:hAnsiTheme="majorBidi" w:cs="B Nazanin"/>
          <w:sz w:val="28"/>
          <w:szCs w:val="28"/>
          <w:rtl/>
          <w:lang w:bidi="fa-IR"/>
        </w:rPr>
        <w:t>.</w:t>
      </w:r>
      <w:r w:rsidRPr="00E42068">
        <w:rPr>
          <w:rFonts w:asciiTheme="majorBidi" w:hAnsiTheme="majorBidi" w:cs="B Nazanin" w:hint="cs"/>
          <w:sz w:val="28"/>
          <w:szCs w:val="28"/>
          <w:rtl/>
          <w:lang w:bidi="fa-IR"/>
        </w:rPr>
        <w:t xml:space="preserve"> غلظت</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اولیه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ی کروم</w:t>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VI</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در</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همه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بیوراکتورها</w:t>
      </w:r>
      <w:r w:rsidRPr="00E42068">
        <w:rPr>
          <w:rFonts w:asciiTheme="majorBidi" w:hAnsiTheme="majorBidi" w:cs="B Nazanin"/>
          <w:sz w:val="28"/>
          <w:szCs w:val="28"/>
          <w:rtl/>
          <w:lang w:bidi="fa-IR"/>
        </w:rPr>
        <w:t xml:space="preserve"> 5 </w:t>
      </w:r>
      <w:r w:rsidRPr="00E42068">
        <w:rPr>
          <w:rFonts w:asciiTheme="majorBidi" w:hAnsiTheme="majorBidi" w:cs="B Nazanin" w:hint="cs"/>
          <w:sz w:val="28"/>
          <w:szCs w:val="28"/>
          <w:rtl/>
          <w:lang w:bidi="fa-IR"/>
        </w:rPr>
        <w:t>میلی</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گرم</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بر لیتر بود</w:t>
      </w:r>
      <w:r w:rsidRPr="00E42068">
        <w:rPr>
          <w:rFonts w:asciiTheme="majorBidi" w:hAnsiTheme="majorBidi" w:cs="B Nazanin"/>
          <w:sz w:val="28"/>
          <w:szCs w:val="28"/>
          <w:rtl/>
          <w:lang w:bidi="fa-IR"/>
        </w:rPr>
        <w:t>.</w:t>
      </w:r>
      <w:r w:rsidRPr="00E42068">
        <w:rPr>
          <w:rFonts w:asciiTheme="majorBidi" w:hAnsiTheme="majorBidi" w:cs="B Nazanin" w:hint="cs"/>
          <w:sz w:val="28"/>
          <w:szCs w:val="28"/>
          <w:rtl/>
          <w:lang w:bidi="fa-IR"/>
        </w:rPr>
        <w:t xml:space="preserve"> نتایج</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نشان</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داد</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که</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حذف</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تقریباً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کامل</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کروم</w:t>
      </w:r>
      <w:r w:rsidRPr="00E42068">
        <w:rPr>
          <w:rFonts w:asciiTheme="majorBidi" w:hAnsiTheme="majorBidi" w:cs="B Nazanin"/>
          <w:sz w:val="28"/>
          <w:szCs w:val="28"/>
          <w:rtl/>
          <w:lang w:bidi="fa-IR"/>
        </w:rPr>
        <w:t xml:space="preserve"> </w:t>
      </w:r>
      <w:r w:rsidRPr="00E42068">
        <w:rPr>
          <w:rFonts w:asciiTheme="majorBidi" w:hAnsiTheme="majorBidi" w:cs="B Nazanin"/>
          <w:sz w:val="28"/>
          <w:szCs w:val="28"/>
          <w:lang w:bidi="fa-IR"/>
        </w:rPr>
        <w:t>(</w:t>
      </w:r>
      <w:r w:rsidRPr="00E42068">
        <w:rPr>
          <w:rFonts w:asciiTheme="majorBidi" w:hAnsiTheme="majorBidi" w:cs="B Nazanin"/>
          <w:sz w:val="24"/>
          <w:szCs w:val="24"/>
          <w:lang w:bidi="fa-IR"/>
        </w:rPr>
        <w:t>VI</w:t>
      </w:r>
      <w:r w:rsidRPr="00E42068">
        <w:rPr>
          <w:rFonts w:asciiTheme="majorBidi" w:hAnsiTheme="majorBidi" w:cs="B Nazanin"/>
          <w:sz w:val="28"/>
          <w:szCs w:val="28"/>
          <w:lang w:bidi="fa-IR"/>
        </w:rPr>
        <w:t>)</w:t>
      </w:r>
      <w:r w:rsidRPr="00E42068">
        <w:rPr>
          <w:rFonts w:asciiTheme="majorBidi" w:hAnsiTheme="majorBidi" w:cs="B Nazanin" w:hint="cs"/>
          <w:sz w:val="28"/>
          <w:szCs w:val="28"/>
          <w:rtl/>
          <w:lang w:bidi="fa-IR"/>
        </w:rPr>
        <w:t xml:space="preserve"> در</w:t>
      </w:r>
      <w:r w:rsidRPr="00E42068">
        <w:rPr>
          <w:rFonts w:asciiTheme="majorBidi" w:hAnsiTheme="majorBidi" w:cs="B Nazanin"/>
          <w:sz w:val="28"/>
          <w:szCs w:val="28"/>
          <w:rtl/>
          <w:lang w:bidi="fa-IR"/>
        </w:rPr>
        <w:t xml:space="preserve"> </w:t>
      </w:r>
      <w:r w:rsidRPr="00E42068">
        <w:rPr>
          <w:rFonts w:asciiTheme="majorBidi" w:hAnsiTheme="majorBidi" w:cs="B Nazanin"/>
          <w:sz w:val="24"/>
          <w:szCs w:val="24"/>
          <w:lang w:bidi="fa-IR"/>
        </w:rPr>
        <w:t>MEC</w:t>
      </w:r>
      <w:r w:rsidRPr="00E42068">
        <w:rPr>
          <w:rFonts w:asciiTheme="majorBidi" w:hAnsiTheme="majorBidi" w:cs="B Nazanin"/>
          <w:sz w:val="24"/>
          <w:szCs w:val="24"/>
          <w:rtl/>
          <w:lang w:bidi="fa-IR"/>
        </w:rPr>
        <w:t xml:space="preserve"> </w:t>
      </w:r>
      <w:r w:rsidRPr="00E42068">
        <w:rPr>
          <w:rFonts w:asciiTheme="majorBidi" w:hAnsiTheme="majorBidi" w:cs="B Nazanin" w:hint="cs"/>
          <w:sz w:val="28"/>
          <w:szCs w:val="28"/>
          <w:rtl/>
          <w:lang w:bidi="fa-IR"/>
        </w:rPr>
        <w:t>با</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t>نرخ</w:t>
      </w:r>
      <w:r w:rsidRPr="00E42068">
        <w:rPr>
          <w:rFonts w:asciiTheme="majorBidi" w:hAnsiTheme="majorBidi" w:cs="B Nazanin"/>
          <w:sz w:val="28"/>
          <w:szCs w:val="28"/>
          <w:rtl/>
          <w:lang w:bidi="fa-IR"/>
        </w:rPr>
        <w:t xml:space="preserve"> </w:t>
      </w:r>
      <w:r w:rsidRPr="00E42068">
        <w:rPr>
          <w:rFonts w:asciiTheme="majorBidi" w:hAnsiTheme="majorBidi" w:cs="B Nazanin" w:hint="cs"/>
          <w:sz w:val="28"/>
          <w:szCs w:val="28"/>
          <w:rtl/>
          <w:lang w:bidi="fa-IR"/>
        </w:rPr>
        <w:lastRenderedPageBreak/>
        <w:t>حذف</w:t>
      </w:r>
      <w:r w:rsidRPr="00E42068">
        <w:rPr>
          <w:rFonts w:asciiTheme="majorBidi" w:hAnsiTheme="majorBidi" w:cs="B Nazanin"/>
          <w:color w:val="000000" w:themeColor="text1"/>
          <w:sz w:val="28"/>
          <w:szCs w:val="28"/>
        </w:rPr>
        <w:t xml:space="preserve">1.81 ± 0.17 </w:t>
      </w:r>
      <w:r w:rsidRPr="00E42068">
        <w:rPr>
          <w:rFonts w:ascii="Times New Roman" w:hAnsi="Times New Roman" w:cs="Times New Roman"/>
          <w:color w:val="000000" w:themeColor="text1"/>
          <w:sz w:val="24"/>
          <w:szCs w:val="24"/>
        </w:rPr>
        <w:t>mg.L</w:t>
      </w:r>
      <w:r w:rsidRPr="00E42068">
        <w:rPr>
          <w:rFonts w:ascii="Times New Roman" w:hAnsi="Times New Roman" w:cs="Times New Roman"/>
          <w:color w:val="000000" w:themeColor="text1"/>
          <w:sz w:val="24"/>
          <w:szCs w:val="24"/>
          <w:vertAlign w:val="superscript"/>
        </w:rPr>
        <w:t>-1</w:t>
      </w:r>
      <w:r w:rsidRPr="00E42068">
        <w:rPr>
          <w:rFonts w:ascii="Times New Roman" w:hAnsi="Times New Roman" w:cs="Times New Roman"/>
          <w:color w:val="000000" w:themeColor="text1"/>
          <w:sz w:val="24"/>
          <w:szCs w:val="24"/>
        </w:rPr>
        <w:t>·d</w:t>
      </w:r>
      <w:r w:rsidRPr="00E42068">
        <w:rPr>
          <w:rFonts w:asciiTheme="majorBidi" w:hAnsiTheme="majorBidi" w:cs="B Nazanin"/>
          <w:color w:val="000000" w:themeColor="text1"/>
          <w:sz w:val="28"/>
          <w:szCs w:val="28"/>
          <w:vertAlign w:val="superscript"/>
        </w:rPr>
        <w:t>-1</w:t>
      </w:r>
      <w:r w:rsidRPr="00E42068">
        <w:rPr>
          <w:rFonts w:asciiTheme="majorBidi" w:hAnsiTheme="majorBidi" w:cs="B Nazanin" w:hint="cs"/>
          <w:color w:val="000000" w:themeColor="text1"/>
          <w:sz w:val="28"/>
          <w:szCs w:val="28"/>
          <w:vertAlign w:val="superscript"/>
          <w:rtl/>
        </w:rPr>
        <w:t xml:space="preserve"> </w:t>
      </w:r>
      <w:r w:rsidRPr="00E42068">
        <w:rPr>
          <w:rFonts w:asciiTheme="majorBidi" w:hAnsiTheme="majorBidi" w:cs="B Nazanin" w:hint="cs"/>
          <w:color w:val="000000" w:themeColor="text1"/>
          <w:sz w:val="28"/>
          <w:szCs w:val="28"/>
          <w:rtl/>
        </w:rPr>
        <w:t xml:space="preserve">با تولید </w:t>
      </w:r>
      <w:r w:rsidRPr="00E42068">
        <w:rPr>
          <w:rFonts w:asciiTheme="majorBidi" w:hAnsiTheme="majorBidi" w:cs="B Nazanin"/>
          <w:color w:val="000000" w:themeColor="text1"/>
          <w:sz w:val="28"/>
          <w:szCs w:val="28"/>
        </w:rPr>
        <w:t xml:space="preserve">200.5 ± 13.6 </w:t>
      </w:r>
      <w:proofErr w:type="spellStart"/>
      <w:r w:rsidRPr="00E42068">
        <w:rPr>
          <w:rFonts w:ascii="Times New Roman" w:hAnsi="Times New Roman" w:cs="Times New Roman"/>
          <w:color w:val="000000" w:themeColor="text1"/>
          <w:sz w:val="24"/>
          <w:szCs w:val="24"/>
        </w:rPr>
        <w:t>μmol</w:t>
      </w:r>
      <w:proofErr w:type="spellEnd"/>
      <w:r w:rsidRPr="00E42068">
        <w:rPr>
          <w:rFonts w:ascii="Times New Roman" w:hAnsi="Times New Roman" w:cs="Times New Roman"/>
          <w:color w:val="000000" w:themeColor="text1"/>
          <w:sz w:val="24"/>
          <w:szCs w:val="24"/>
        </w:rPr>
        <w:t xml:space="preserve"> H</w:t>
      </w:r>
      <w:r w:rsidRPr="00E42068">
        <w:rPr>
          <w:rFonts w:asciiTheme="majorBidi" w:hAnsiTheme="majorBidi" w:cs="B Nazanin"/>
          <w:color w:val="000000" w:themeColor="text1"/>
          <w:sz w:val="28"/>
          <w:szCs w:val="28"/>
          <w:vertAlign w:val="subscript"/>
        </w:rPr>
        <w:t>2</w:t>
      </w:r>
      <w:r w:rsidRPr="00E42068">
        <w:rPr>
          <w:rFonts w:asciiTheme="majorBidi" w:hAnsiTheme="majorBidi" w:cs="B Nazanin" w:hint="cs"/>
          <w:color w:val="000000" w:themeColor="text1"/>
          <w:sz w:val="28"/>
          <w:szCs w:val="28"/>
          <w:vertAlign w:val="subscript"/>
          <w:rtl/>
        </w:rPr>
        <w:t xml:space="preserve"> </w:t>
      </w:r>
      <w:r w:rsidRPr="00E42068">
        <w:rPr>
          <w:rFonts w:asciiTheme="majorBidi" w:hAnsiTheme="majorBidi" w:cs="B Nazanin" w:hint="cs"/>
          <w:color w:val="000000" w:themeColor="text1"/>
          <w:sz w:val="28"/>
          <w:szCs w:val="28"/>
          <w:rtl/>
        </w:rPr>
        <w:t xml:space="preserve">و </w:t>
      </w:r>
      <w:r w:rsidRPr="00E42068">
        <w:rPr>
          <w:rFonts w:asciiTheme="majorBidi" w:hAnsiTheme="majorBidi" w:cs="B Nazanin"/>
          <w:color w:val="000000" w:themeColor="text1"/>
          <w:sz w:val="28"/>
          <w:szCs w:val="28"/>
        </w:rPr>
        <w:t xml:space="preserve">203.3 ± 9.0 </w:t>
      </w:r>
      <w:proofErr w:type="spellStart"/>
      <w:r w:rsidRPr="00E42068">
        <w:rPr>
          <w:rFonts w:ascii="Times New Roman" w:hAnsi="Times New Roman" w:cs="Times New Roman"/>
          <w:color w:val="000000" w:themeColor="text1"/>
          <w:sz w:val="24"/>
          <w:szCs w:val="24"/>
        </w:rPr>
        <w:t>μmol</w:t>
      </w:r>
      <w:proofErr w:type="spellEnd"/>
      <w:r w:rsidRPr="00E42068">
        <w:rPr>
          <w:rFonts w:ascii="Times New Roman" w:hAnsi="Times New Roman" w:cs="Times New Roman"/>
          <w:color w:val="000000" w:themeColor="text1"/>
          <w:sz w:val="24"/>
          <w:szCs w:val="24"/>
        </w:rPr>
        <w:t xml:space="preserve"> CH</w:t>
      </w:r>
      <w:r w:rsidRPr="00E42068">
        <w:rPr>
          <w:rFonts w:asciiTheme="majorBidi" w:hAnsiTheme="majorBidi" w:cs="B Nazanin"/>
          <w:color w:val="000000" w:themeColor="text1"/>
          <w:sz w:val="28"/>
          <w:szCs w:val="28"/>
          <w:vertAlign w:val="subscript"/>
        </w:rPr>
        <w:t>4</w:t>
      </w:r>
      <w:r w:rsidRPr="00E42068">
        <w:rPr>
          <w:rFonts w:asciiTheme="majorBidi" w:hAnsiTheme="majorBidi" w:cs="B Nazanin" w:hint="cs"/>
          <w:color w:val="000000" w:themeColor="text1"/>
          <w:sz w:val="28"/>
          <w:szCs w:val="28"/>
          <w:vertAlign w:val="subscript"/>
          <w:rtl/>
        </w:rPr>
        <w:t xml:space="preserve"> </w:t>
      </w:r>
      <w:r w:rsidRPr="00E42068">
        <w:rPr>
          <w:rFonts w:asciiTheme="majorBidi" w:hAnsiTheme="majorBidi" w:cs="B Nazanin" w:hint="cs"/>
          <w:color w:val="000000" w:themeColor="text1"/>
          <w:sz w:val="28"/>
          <w:szCs w:val="28"/>
          <w:rtl/>
        </w:rPr>
        <w:t xml:space="preserve">توسط </w:t>
      </w:r>
      <w:r w:rsidRPr="00E42068">
        <w:rPr>
          <w:rFonts w:asciiTheme="majorBidi" w:hAnsiTheme="majorBidi" w:cs="B Nazanin"/>
          <w:color w:val="000000" w:themeColor="text1"/>
          <w:sz w:val="24"/>
          <w:szCs w:val="24"/>
        </w:rPr>
        <w:t xml:space="preserve">MEC </w:t>
      </w:r>
      <w:r w:rsidRPr="00E42068">
        <w:rPr>
          <w:rFonts w:asciiTheme="majorBidi" w:hAnsiTheme="majorBidi" w:cs="B Nazanin" w:hint="cs"/>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 xml:space="preserve">در سیکل چهارروزه در ولتاژ </w:t>
      </w:r>
      <w:r w:rsidRPr="00E42068">
        <w:rPr>
          <w:rFonts w:asciiTheme="majorBidi" w:hAnsiTheme="majorBidi" w:cs="B Nazanin"/>
          <w:color w:val="000000" w:themeColor="text1"/>
          <w:sz w:val="28"/>
          <w:szCs w:val="28"/>
          <w:lang w:bidi="fa-IR"/>
        </w:rPr>
        <w:t xml:space="preserve">0.6 </w:t>
      </w:r>
      <w:r w:rsidRPr="00E42068">
        <w:rPr>
          <w:rFonts w:ascii="Times New Roman" w:hAnsi="Times New Roman" w:cs="Times New Roman"/>
          <w:color w:val="000000" w:themeColor="text1"/>
          <w:sz w:val="24"/>
          <w:szCs w:val="24"/>
          <w:lang w:bidi="fa-IR"/>
        </w:rPr>
        <w:t>V</w:t>
      </w:r>
      <w:r w:rsidRPr="00E42068">
        <w:rPr>
          <w:rFonts w:asciiTheme="majorBidi" w:hAnsiTheme="majorBidi" w:cs="B Nazanin" w:hint="cs"/>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همراه بود.</w:t>
      </w:r>
    </w:p>
    <w:p w14:paraId="45FD93F4" w14:textId="1A99CDD0" w:rsidR="00C37A5D" w:rsidRPr="00E42068" w:rsidRDefault="00C37A5D" w:rsidP="00C37A5D">
      <w:pPr>
        <w:pStyle w:val="Heading31"/>
        <w:rPr>
          <w:rFonts w:cs="B Nazanin"/>
          <w:rtl/>
        </w:rPr>
      </w:pPr>
      <w:bookmarkStart w:id="52" w:name="_Toc153621647"/>
      <w:r w:rsidRPr="00E42068">
        <w:rPr>
          <w:rFonts w:cs="B Nazanin" w:hint="cs"/>
          <w:rtl/>
        </w:rPr>
        <w:t xml:space="preserve">3-2-6 </w:t>
      </w:r>
      <w:r w:rsidR="00FC6BAE" w:rsidRPr="00E42068">
        <w:rPr>
          <w:rFonts w:cs="B Nazanin" w:hint="cs"/>
          <w:rtl/>
        </w:rPr>
        <w:t>فرآیندهای</w:t>
      </w:r>
      <w:r w:rsidRPr="00E42068">
        <w:rPr>
          <w:rFonts w:cs="B Nazanin" w:hint="cs"/>
          <w:rtl/>
        </w:rPr>
        <w:t xml:space="preserve"> بیوالکتروشیمیایی هیبریدی با کمک نور</w:t>
      </w:r>
      <w:bookmarkEnd w:id="52"/>
    </w:p>
    <w:p w14:paraId="241694F9" w14:textId="3A2C05AB" w:rsidR="00FC6BAE" w:rsidRPr="00E42068" w:rsidRDefault="00FC6BAE" w:rsidP="001F14DE">
      <w:pPr>
        <w:tabs>
          <w:tab w:val="left" w:pos="3985"/>
        </w:tabs>
        <w:bidi/>
        <w:spacing w:after="0" w:line="360" w:lineRule="auto"/>
        <w:jc w:val="both"/>
        <w:rPr>
          <w:rFonts w:asciiTheme="majorBidi" w:hAnsiTheme="majorBidi" w:cs="B Nazanin"/>
          <w:color w:val="000000" w:themeColor="text1"/>
          <w:sz w:val="28"/>
          <w:szCs w:val="28"/>
          <w:rtl/>
          <w:lang w:bidi="fa-IR"/>
        </w:rPr>
      </w:pPr>
      <w:r w:rsidRPr="00E42068">
        <w:rPr>
          <w:rFonts w:asciiTheme="majorBidi" w:hAnsiTheme="majorBidi" w:cs="B Nazanin" w:hint="cs"/>
          <w:color w:val="000000" w:themeColor="text1"/>
          <w:sz w:val="28"/>
          <w:szCs w:val="28"/>
          <w:rtl/>
          <w:lang w:bidi="fa-IR"/>
        </w:rPr>
        <w:t>سیستم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فوتو</w:t>
      </w:r>
      <w:r w:rsidR="009104FF" w:rsidRPr="00E42068">
        <w:rPr>
          <w:rFonts w:asciiTheme="majorBidi" w:hAnsiTheme="majorBidi" w:cs="B Nazanin"/>
          <w:color w:val="000000" w:themeColor="text1"/>
          <w:sz w:val="32"/>
          <w:szCs w:val="32"/>
          <w:rtl/>
          <w:lang w:bidi="fa-IR"/>
        </w:rPr>
        <w:t>-</w:t>
      </w:r>
      <w:r w:rsidRPr="00E42068">
        <w:rPr>
          <w:rFonts w:asciiTheme="majorBidi" w:hAnsiTheme="majorBidi" w:cs="B Nazanin" w:hint="cs"/>
          <w:color w:val="000000" w:themeColor="text1"/>
          <w:sz w:val="28"/>
          <w:szCs w:val="28"/>
          <w:rtl/>
          <w:lang w:bidi="fa-IR"/>
        </w:rPr>
        <w:t>بیوالکتروشیمیایی،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نور،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میکروارگانیسم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مواد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شیمیایی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الکتر</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س</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ته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009104FF" w:rsidRPr="00E42068">
        <w:rPr>
          <w:rFonts w:asciiTheme="majorBidi" w:hAnsiTheme="majorBidi" w:cs="B Nazanin" w:hint="eastAsia"/>
          <w:color w:val="000000" w:themeColor="text1"/>
          <w:sz w:val="28"/>
          <w:szCs w:val="28"/>
          <w:rtl/>
          <w:lang w:bidi="fa-IR"/>
        </w:rPr>
        <w:t>س</w:t>
      </w:r>
      <w:r w:rsidR="009104FF" w:rsidRPr="00E42068">
        <w:rPr>
          <w:rFonts w:asciiTheme="majorBidi" w:hAnsiTheme="majorBidi" w:cs="B Nazanin" w:hint="cs"/>
          <w:color w:val="000000" w:themeColor="text1"/>
          <w:sz w:val="28"/>
          <w:szCs w:val="28"/>
          <w:rtl/>
          <w:lang w:bidi="fa-IR"/>
        </w:rPr>
        <w:t>ی</w:t>
      </w:r>
      <w:r w:rsidR="009104FF" w:rsidRPr="00E42068">
        <w:rPr>
          <w:rFonts w:asciiTheme="majorBidi" w:hAnsiTheme="majorBidi" w:cs="B Nazanin" w:hint="eastAsia"/>
          <w:color w:val="000000" w:themeColor="text1"/>
          <w:sz w:val="28"/>
          <w:szCs w:val="28"/>
          <w:rtl/>
          <w:lang w:bidi="fa-IR"/>
        </w:rPr>
        <w:t>ستم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واحد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ادغام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w:t>
      </w:r>
      <w:r w:rsidR="0049447B" w:rsidRPr="00E42068">
        <w:rPr>
          <w:rFonts w:asciiTheme="majorBidi" w:hAnsiTheme="majorBidi" w:cs="B Nazanin" w:hint="cs"/>
          <w:color w:val="000000" w:themeColor="text1"/>
          <w:sz w:val="28"/>
          <w:szCs w:val="28"/>
          <w:rtl/>
          <w:lang w:bidi="fa-IR"/>
        </w:rPr>
        <w:t>‌</w:t>
      </w:r>
      <w:r w:rsidRPr="00E42068">
        <w:rPr>
          <w:rFonts w:asciiTheme="majorBidi" w:hAnsiTheme="majorBidi" w:cs="B Nazanin" w:hint="cs"/>
          <w:color w:val="000000" w:themeColor="text1"/>
          <w:sz w:val="28"/>
          <w:szCs w:val="28"/>
          <w:rtl/>
          <w:lang w:bidi="fa-IR"/>
        </w:rPr>
        <w:t>کند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خواص</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ویژه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بردن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آلاینده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سیستم،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میکروارگانیسم‌ها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سوبسترا</w:t>
      </w:r>
      <w:r w:rsidRPr="00E42068">
        <w:rPr>
          <w:rStyle w:val="FootnoteReference"/>
          <w:rFonts w:asciiTheme="majorBidi" w:hAnsiTheme="majorBidi" w:cs="B Nazanin"/>
          <w:color w:val="000000" w:themeColor="text1"/>
          <w:sz w:val="28"/>
          <w:szCs w:val="28"/>
          <w:rtl/>
          <w:lang w:bidi="fa-IR"/>
        </w:rPr>
        <w:footnoteReference w:id="103"/>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روی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اکسید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الکترون‌هایی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تولید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می‌کنند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طریق</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مدار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خارجی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کاتد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منتقل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می‌شوند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کاتد،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حفره‌های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اکسیداسیون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الکترون‌های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کاهنده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جذب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فوتون‌های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نور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مرئی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ایجاد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می‌شوند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سوراخ‌های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اکسیداسیون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می‌توانند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مستقیماً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زیرلایه‌های (سوبسترا) چسبیده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سطح</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مواد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فوتوکاتالیستی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اکسید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کنند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واکنش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دهند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رادیکال‌های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هیدروکسیل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شدیداً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اکسیدکننده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 برای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تخریب آلاینده 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تولید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کنند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علاوه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اکسیژن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محلول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توسط</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الکترون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کاهش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رادیکال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سوپراکسید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خواص</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اکسیداتیو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بالاتر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تشکیل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فرآیند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تخریب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اکسیداتیو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کمک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w:t>
      </w:r>
      <w:r w:rsidR="0049447B" w:rsidRPr="00E42068">
        <w:rPr>
          <w:rFonts w:asciiTheme="majorBidi" w:hAnsiTheme="majorBidi" w:cs="B Nazanin" w:hint="cs"/>
          <w:color w:val="000000" w:themeColor="text1"/>
          <w:sz w:val="28"/>
          <w:szCs w:val="28"/>
          <w:rtl/>
          <w:lang w:bidi="fa-IR"/>
        </w:rPr>
        <w:t>‌</w:t>
      </w:r>
      <w:r w:rsidRPr="00E42068">
        <w:rPr>
          <w:rFonts w:asciiTheme="majorBidi" w:hAnsiTheme="majorBidi" w:cs="B Nazanin" w:hint="cs"/>
          <w:color w:val="000000" w:themeColor="text1"/>
          <w:sz w:val="28"/>
          <w:szCs w:val="28"/>
          <w:rtl/>
          <w:lang w:bidi="fa-IR"/>
        </w:rPr>
        <w:t>کند</w:t>
      </w:r>
      <w:r w:rsidRPr="00E42068">
        <w:rPr>
          <w:rFonts w:asciiTheme="majorBidi" w:hAnsiTheme="majorBidi" w:cs="B Nazanin"/>
          <w:color w:val="000000" w:themeColor="text1"/>
          <w:sz w:val="28"/>
          <w:szCs w:val="28"/>
          <w:rtl/>
          <w:lang w:bidi="fa-IR"/>
        </w:rPr>
        <w:t>.</w:t>
      </w:r>
      <w:r w:rsidRPr="00E42068">
        <w:rPr>
          <w:rFonts w:asciiTheme="majorBidi" w:hAnsiTheme="majorBidi" w:cs="B Nazanin" w:hint="cs"/>
          <w:color w:val="000000" w:themeColor="text1"/>
          <w:sz w:val="28"/>
          <w:szCs w:val="28"/>
          <w:rtl/>
          <w:lang w:bidi="fa-IR"/>
        </w:rPr>
        <w:t xml:space="preserve"> </w:t>
      </w:r>
    </w:p>
    <w:p w14:paraId="115DDE1D" w14:textId="789667A5" w:rsidR="00FC6BAE" w:rsidRPr="00E42068" w:rsidRDefault="00FC6BAE" w:rsidP="00FC6BAE">
      <w:pPr>
        <w:tabs>
          <w:tab w:val="left" w:pos="3985"/>
        </w:tabs>
        <w:bidi/>
        <w:spacing w:after="0" w:line="360" w:lineRule="auto"/>
        <w:jc w:val="both"/>
        <w:rPr>
          <w:rFonts w:asciiTheme="majorBidi" w:hAnsiTheme="majorBidi" w:cs="B Nazanin"/>
          <w:color w:val="000000" w:themeColor="text1"/>
          <w:sz w:val="28"/>
          <w:szCs w:val="28"/>
          <w:rtl/>
          <w:lang w:bidi="fa-IR"/>
        </w:rPr>
      </w:pPr>
      <w:r w:rsidRPr="00E42068">
        <w:rPr>
          <w:rFonts w:asciiTheme="majorBidi" w:hAnsiTheme="majorBidi" w:cs="B Nazanin"/>
          <w:color w:val="000000" w:themeColor="text1"/>
          <w:sz w:val="24"/>
          <w:szCs w:val="24"/>
          <w:lang w:bidi="fa-IR"/>
        </w:rPr>
        <w:t>Yang</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همکاران در سال</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2022</w:t>
      </w:r>
      <w:r w:rsidR="00834C6B" w:rsidRPr="00E42068">
        <w:rPr>
          <w:rFonts w:asciiTheme="majorBidi" w:hAnsiTheme="majorBidi" w:cs="B Nazanin" w:hint="cs"/>
          <w:color w:val="000000" w:themeColor="text1"/>
          <w:sz w:val="28"/>
          <w:szCs w:val="28"/>
          <w:rtl/>
          <w:lang w:bidi="fa-IR"/>
        </w:rPr>
        <w:t xml:space="preserve">) </w:t>
      </w:r>
      <w:r w:rsidR="00834C6B" w:rsidRPr="00E42068">
        <w:rPr>
          <w:rFonts w:asciiTheme="majorBidi" w:hAnsiTheme="majorBidi" w:cs="B Nazanin" w:hint="eastAsia"/>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مطالعه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مورد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حذف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ترکیب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فوتوکاتالیز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MFC</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غلظت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اولیه</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40</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میلی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گرم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لیتر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انجام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دادند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آنها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اچینگ</w:t>
      </w:r>
      <w:r w:rsidRPr="00E42068">
        <w:rPr>
          <w:rStyle w:val="FootnoteReference"/>
          <w:rFonts w:asciiTheme="majorBidi" w:hAnsiTheme="majorBidi" w:cs="B Nazanin"/>
          <w:color w:val="000000" w:themeColor="text1"/>
          <w:sz w:val="28"/>
          <w:szCs w:val="28"/>
          <w:rtl/>
          <w:lang w:bidi="fa-IR"/>
        </w:rPr>
        <w:footnoteReference w:id="104"/>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اولتراسونیک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Ti</w:t>
      </w:r>
      <w:r w:rsidRPr="00E42068">
        <w:rPr>
          <w:rFonts w:asciiTheme="majorBidi" w:hAnsiTheme="majorBidi" w:cs="B Nazanin"/>
          <w:color w:val="000000" w:themeColor="text1"/>
          <w:sz w:val="24"/>
          <w:szCs w:val="24"/>
          <w:vertAlign w:val="subscript"/>
          <w:lang w:bidi="fa-IR"/>
        </w:rPr>
        <w:t>3</w:t>
      </w:r>
      <w:r w:rsidRPr="00E42068">
        <w:rPr>
          <w:rFonts w:asciiTheme="majorBidi" w:hAnsiTheme="majorBidi" w:cs="B Nazanin"/>
          <w:color w:val="000000" w:themeColor="text1"/>
          <w:sz w:val="24"/>
          <w:szCs w:val="24"/>
          <w:lang w:bidi="fa-IR"/>
        </w:rPr>
        <w:t>AlC</w:t>
      </w:r>
      <w:r w:rsidRPr="00E42068">
        <w:rPr>
          <w:rFonts w:asciiTheme="majorBidi" w:hAnsiTheme="majorBidi" w:cs="B Nazanin"/>
          <w:color w:val="000000" w:themeColor="text1"/>
          <w:sz w:val="24"/>
          <w:szCs w:val="24"/>
          <w:vertAlign w:val="subscript"/>
          <w:lang w:bidi="fa-IR"/>
        </w:rPr>
        <w:t>2</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برای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تهیه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نانوصفحات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فوق</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نازک</w:t>
      </w:r>
      <w:r w:rsidRPr="00E42068">
        <w:rPr>
          <w:rFonts w:asciiTheme="majorBidi" w:hAnsiTheme="majorBidi" w:cs="B Nazanin"/>
          <w:color w:val="000000" w:themeColor="text1"/>
          <w:sz w:val="28"/>
          <w:szCs w:val="28"/>
          <w:lang w:bidi="fa-IR"/>
        </w:rPr>
        <w:t xml:space="preserve"> </w:t>
      </w:r>
      <w:proofErr w:type="spellStart"/>
      <w:r w:rsidRPr="00E42068">
        <w:rPr>
          <w:rFonts w:asciiTheme="majorBidi" w:hAnsiTheme="majorBidi" w:cs="B Nazanin"/>
          <w:color w:val="000000" w:themeColor="text1"/>
          <w:sz w:val="24"/>
          <w:szCs w:val="24"/>
          <w:lang w:bidi="fa-IR"/>
        </w:rPr>
        <w:t>MXenes</w:t>
      </w:r>
      <w:proofErr w:type="spellEnd"/>
      <w:r w:rsidRPr="00E42068">
        <w:rPr>
          <w:rFonts w:asciiTheme="majorBidi" w:hAnsiTheme="majorBidi" w:cs="B Nazanin"/>
          <w:color w:val="000000" w:themeColor="text1"/>
          <w:sz w:val="24"/>
          <w:szCs w:val="24"/>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Ti</w:t>
      </w:r>
      <w:r w:rsidRPr="00E42068">
        <w:rPr>
          <w:rFonts w:asciiTheme="majorBidi" w:hAnsiTheme="majorBidi" w:cs="B Nazanin"/>
          <w:color w:val="000000" w:themeColor="text1"/>
          <w:sz w:val="24"/>
          <w:szCs w:val="24"/>
          <w:vertAlign w:val="subscript"/>
          <w:lang w:bidi="fa-IR"/>
        </w:rPr>
        <w:t>3</w:t>
      </w:r>
      <w:r w:rsidRPr="00E42068">
        <w:rPr>
          <w:rFonts w:asciiTheme="majorBidi" w:hAnsiTheme="majorBidi" w:cs="B Nazanin"/>
          <w:color w:val="000000" w:themeColor="text1"/>
          <w:sz w:val="24"/>
          <w:szCs w:val="24"/>
          <w:lang w:bidi="fa-IR"/>
        </w:rPr>
        <w:t>C</w:t>
      </w:r>
      <w:r w:rsidRPr="00E42068">
        <w:rPr>
          <w:rFonts w:asciiTheme="majorBidi" w:hAnsiTheme="majorBidi" w:cs="B Nazanin"/>
          <w:color w:val="000000" w:themeColor="text1"/>
          <w:sz w:val="24"/>
          <w:szCs w:val="24"/>
          <w:vertAlign w:val="subscript"/>
          <w:lang w:bidi="fa-IR"/>
        </w:rPr>
        <w:t>2</w:t>
      </w:r>
      <w:r w:rsidRPr="00E42068">
        <w:rPr>
          <w:rFonts w:asciiTheme="majorBidi" w:hAnsiTheme="majorBidi" w:cs="B Nazanin"/>
          <w:color w:val="000000" w:themeColor="text1"/>
          <w:sz w:val="28"/>
          <w:szCs w:val="28"/>
          <w:lang w:bidi="fa-IR"/>
        </w:rPr>
        <w:t xml:space="preserve">) </w:t>
      </w:r>
      <w:r w:rsidRPr="00E42068">
        <w:rPr>
          <w:rFonts w:asciiTheme="majorBidi" w:hAnsiTheme="majorBidi" w:cs="B Nazanin" w:hint="cs"/>
          <w:color w:val="000000" w:themeColor="text1"/>
          <w:sz w:val="28"/>
          <w:szCs w:val="28"/>
          <w:rtl/>
          <w:lang w:bidi="fa-IR"/>
        </w:rPr>
        <w:t>برای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کاتالیزورهای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فوتوکاتدی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استفاده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کردند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علاوه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کاهش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00A903AC" w:rsidRPr="00E42068">
        <w:rPr>
          <w:rFonts w:asciiTheme="majorBidi" w:hAnsiTheme="majorBidi" w:cs="B Nazanin" w:hint="cs"/>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 xml:space="preserve"> </w:t>
      </w:r>
      <w:r w:rsidRPr="00E42068">
        <w:rPr>
          <w:rFonts w:asciiTheme="majorBidi" w:hAnsiTheme="majorBidi" w:cs="B Nazanin" w:hint="cs"/>
          <w:color w:val="000000" w:themeColor="text1"/>
          <w:sz w:val="28"/>
          <w:szCs w:val="28"/>
          <w:rtl/>
          <w:lang w:bidi="fa-IR"/>
        </w:rPr>
        <w:t>تحت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نور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مرئی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توسط</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فوتوکاتد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اصلاح‌شده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proofErr w:type="spellStart"/>
      <w:r w:rsidRPr="00E42068">
        <w:rPr>
          <w:rFonts w:asciiTheme="majorBidi" w:hAnsiTheme="majorBidi" w:cs="B Nazanin"/>
          <w:color w:val="000000" w:themeColor="text1"/>
          <w:sz w:val="24"/>
          <w:szCs w:val="24"/>
          <w:lang w:bidi="fa-IR"/>
        </w:rPr>
        <w:t>MXenes</w:t>
      </w:r>
      <w:proofErr w:type="spellEnd"/>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مورد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بررسی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قرار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گرفت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نتایج</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نشان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می‌دهد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فوتوکاتد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اصلاح‌شده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proofErr w:type="spellStart"/>
      <w:r w:rsidRPr="00E42068">
        <w:rPr>
          <w:rFonts w:asciiTheme="majorBidi" w:hAnsiTheme="majorBidi" w:cs="B Nazanin"/>
          <w:color w:val="000000" w:themeColor="text1"/>
          <w:sz w:val="24"/>
          <w:szCs w:val="24"/>
          <w:lang w:bidi="fa-IR"/>
        </w:rPr>
        <w:t>MXenes</w:t>
      </w:r>
      <w:proofErr w:type="spellEnd"/>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بازدهی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حدود</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72.84%</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کاهش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Cr</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طول</w:t>
      </w:r>
      <w:r w:rsidRPr="00E42068">
        <w:rPr>
          <w:rFonts w:asciiTheme="majorBidi" w:hAnsiTheme="majorBidi" w:cs="B Nazanin"/>
          <w:color w:val="000000" w:themeColor="text1"/>
          <w:sz w:val="28"/>
          <w:szCs w:val="28"/>
          <w:lang w:bidi="fa-IR"/>
        </w:rPr>
        <w:t xml:space="preserve"> </w:t>
      </w:r>
      <w:r w:rsidRPr="00E42068">
        <w:rPr>
          <w:rFonts w:asciiTheme="majorBidi" w:hAnsiTheme="majorBidi" w:cs="B Nazanin" w:hint="cs"/>
          <w:color w:val="000000" w:themeColor="text1"/>
          <w:sz w:val="28"/>
          <w:szCs w:val="28"/>
          <w:rtl/>
          <w:lang w:bidi="fa-IR"/>
        </w:rPr>
        <w:t xml:space="preserve"> سه روز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دست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آورد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بالاتر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بازده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مشاهده‌شده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شرایط</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تاریک</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63.77%</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 در حالت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بدون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کاتد</w:t>
      </w:r>
      <w:r w:rsidRPr="00E42068">
        <w:rPr>
          <w:rFonts w:asciiTheme="majorBidi" w:hAnsiTheme="majorBidi" w:cs="B Nazanin"/>
          <w:color w:val="000000" w:themeColor="text1"/>
          <w:sz w:val="28"/>
          <w:szCs w:val="28"/>
          <w:rtl/>
          <w:lang w:bidi="fa-IR"/>
        </w:rPr>
        <w:t xml:space="preserve"> </w:t>
      </w:r>
      <w:proofErr w:type="spellStart"/>
      <w:r w:rsidRPr="00E42068">
        <w:rPr>
          <w:rFonts w:asciiTheme="majorBidi" w:hAnsiTheme="majorBidi" w:cs="B Nazanin"/>
          <w:color w:val="000000" w:themeColor="text1"/>
          <w:sz w:val="24"/>
          <w:szCs w:val="24"/>
          <w:lang w:bidi="fa-IR"/>
        </w:rPr>
        <w:t>MXenes</w:t>
      </w:r>
      <w:proofErr w:type="spellEnd"/>
      <w:r w:rsidRPr="00E42068">
        <w:rPr>
          <w:rFonts w:asciiTheme="majorBidi" w:hAnsiTheme="majorBidi" w:cs="B Nazanin"/>
          <w:color w:val="000000" w:themeColor="text1"/>
          <w:sz w:val="24"/>
          <w:szCs w:val="24"/>
          <w:lang w:bidi="fa-IR"/>
        </w:rPr>
        <w:t xml:space="preserve"> </w:t>
      </w:r>
      <w:r w:rsidRPr="00E42068">
        <w:rPr>
          <w:rFonts w:asciiTheme="majorBidi" w:hAnsiTheme="majorBidi" w:cs="B Nazanin" w:hint="cs"/>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w:t>
      </w:r>
      <w:r w:rsidR="00D36C2E" w:rsidRPr="00E42068">
        <w:rPr>
          <w:rFonts w:asciiTheme="majorBidi" w:hAnsiTheme="majorBidi" w:cs="B Nazanin"/>
          <w:color w:val="000000" w:themeColor="text1"/>
          <w:sz w:val="24"/>
          <w:szCs w:val="24"/>
          <w:lang w:bidi="fa-IR"/>
        </w:rPr>
        <w:t>60.45%</w:t>
      </w:r>
      <w:r w:rsidRPr="00E42068">
        <w:rPr>
          <w:rFonts w:asciiTheme="majorBidi" w:hAnsiTheme="majorBidi" w:cs="B Nazanin" w:hint="cs"/>
          <w:color w:val="000000" w:themeColor="text1"/>
          <w:sz w:val="28"/>
          <w:szCs w:val="28"/>
          <w:rtl/>
          <w:lang w:bidi="fa-IR"/>
        </w:rPr>
        <w:t xml:space="preserve">) است. </w:t>
      </w:r>
    </w:p>
    <w:p w14:paraId="591EC737" w14:textId="55A15AF8" w:rsidR="00FC6BAE" w:rsidRPr="00E42068" w:rsidRDefault="00FC6BAE" w:rsidP="00ED278A">
      <w:pPr>
        <w:tabs>
          <w:tab w:val="left" w:pos="3985"/>
        </w:tabs>
        <w:bidi/>
        <w:spacing w:after="0" w:line="360" w:lineRule="auto"/>
        <w:jc w:val="both"/>
        <w:rPr>
          <w:rFonts w:asciiTheme="majorBidi" w:hAnsiTheme="majorBidi" w:cs="B Nazanin"/>
          <w:color w:val="000000" w:themeColor="text1"/>
          <w:sz w:val="28"/>
          <w:szCs w:val="28"/>
          <w:rtl/>
          <w:lang w:bidi="fa-IR"/>
        </w:rPr>
      </w:pPr>
      <w:r w:rsidRPr="00E42068">
        <w:rPr>
          <w:rFonts w:asciiTheme="majorBidi" w:hAnsiTheme="majorBidi" w:cs="B Nazanin"/>
          <w:color w:val="000000" w:themeColor="text1"/>
          <w:sz w:val="24"/>
          <w:szCs w:val="24"/>
          <w:lang w:bidi="fa-IR"/>
        </w:rPr>
        <w:lastRenderedPageBreak/>
        <w:t>Lee</w:t>
      </w:r>
      <w:r w:rsidRPr="00E42068">
        <w:rPr>
          <w:rFonts w:asciiTheme="majorBidi" w:hAnsiTheme="majorBidi" w:cs="B Nazanin" w:hint="cs"/>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در سال</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2004</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توضیح</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حالت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رشد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مخلوط</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میکسوتروفیک</w:t>
      </w:r>
      <w:r w:rsidRPr="00E42068">
        <w:rPr>
          <w:rStyle w:val="FootnoteReference"/>
          <w:rFonts w:asciiTheme="majorBidi" w:hAnsiTheme="majorBidi" w:cs="B Nazanin"/>
          <w:color w:val="000000" w:themeColor="text1"/>
          <w:sz w:val="28"/>
          <w:szCs w:val="28"/>
          <w:rtl/>
          <w:lang w:bidi="fa-IR"/>
        </w:rPr>
        <w:footnoteReference w:id="105"/>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w:t>
      </w:r>
      <w:r w:rsidR="0049447B" w:rsidRPr="00E42068">
        <w:rPr>
          <w:rFonts w:asciiTheme="majorBidi" w:hAnsiTheme="majorBidi" w:cs="B Nazanin" w:hint="cs"/>
          <w:color w:val="000000" w:themeColor="text1"/>
          <w:sz w:val="28"/>
          <w:szCs w:val="28"/>
          <w:rtl/>
          <w:lang w:bidi="fa-IR"/>
        </w:rPr>
        <w:t>‌</w:t>
      </w:r>
      <w:r w:rsidRPr="00E42068">
        <w:rPr>
          <w:rFonts w:asciiTheme="majorBidi" w:hAnsiTheme="majorBidi" w:cs="B Nazanin" w:hint="cs"/>
          <w:color w:val="000000" w:themeColor="text1"/>
          <w:sz w:val="28"/>
          <w:szCs w:val="28"/>
          <w:rtl/>
          <w:lang w:bidi="fa-IR"/>
        </w:rPr>
        <w:t>توان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ترکیب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حالت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اتوتروف</w:t>
      </w:r>
      <w:r w:rsidRPr="00E42068">
        <w:rPr>
          <w:rStyle w:val="FootnoteReference"/>
          <w:rFonts w:asciiTheme="majorBidi" w:hAnsiTheme="majorBidi" w:cs="B Nazanin"/>
          <w:color w:val="000000" w:themeColor="text1"/>
          <w:sz w:val="28"/>
          <w:szCs w:val="28"/>
          <w:rtl/>
          <w:lang w:bidi="fa-IR"/>
        </w:rPr>
        <w:footnoteReference w:id="106"/>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هتروتروف</w:t>
      </w:r>
      <w:r w:rsidRPr="00E42068">
        <w:rPr>
          <w:rStyle w:val="FootnoteReference"/>
          <w:rFonts w:asciiTheme="majorBidi" w:hAnsiTheme="majorBidi" w:cs="B Nazanin"/>
          <w:color w:val="000000" w:themeColor="text1"/>
          <w:sz w:val="28"/>
          <w:szCs w:val="28"/>
          <w:rtl/>
          <w:lang w:bidi="fa-IR"/>
        </w:rPr>
        <w:footnoteReference w:id="107"/>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ایجاد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متابولیسم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فتوسنتزی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متابولیسم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تنفسی</w:t>
      </w:r>
      <w:r w:rsidRPr="00E42068">
        <w:rPr>
          <w:rStyle w:val="FootnoteReference"/>
          <w:rFonts w:asciiTheme="majorBidi" w:hAnsiTheme="majorBidi" w:cs="B Nazanin"/>
          <w:color w:val="000000" w:themeColor="text1"/>
          <w:sz w:val="28"/>
          <w:szCs w:val="28"/>
          <w:rtl/>
          <w:lang w:bidi="fa-IR"/>
        </w:rPr>
        <w:footnoteReference w:id="108"/>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جذب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کربن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آلی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اکسید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کربن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عمل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w:t>
      </w:r>
      <w:r w:rsidR="0049447B" w:rsidRPr="00E42068">
        <w:rPr>
          <w:rFonts w:asciiTheme="majorBidi" w:hAnsiTheme="majorBidi" w:cs="B Nazanin" w:hint="cs"/>
          <w:color w:val="000000" w:themeColor="text1"/>
          <w:sz w:val="28"/>
          <w:szCs w:val="28"/>
          <w:rtl/>
          <w:lang w:bidi="fa-IR"/>
        </w:rPr>
        <w:t>‌</w:t>
      </w:r>
      <w:r w:rsidRPr="00E42068">
        <w:rPr>
          <w:rFonts w:asciiTheme="majorBidi" w:hAnsiTheme="majorBidi" w:cs="B Nazanin" w:hint="cs"/>
          <w:color w:val="000000" w:themeColor="text1"/>
          <w:sz w:val="28"/>
          <w:szCs w:val="28"/>
          <w:rtl/>
          <w:lang w:bidi="fa-IR"/>
        </w:rPr>
        <w:t>کنند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برخی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گونه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جلبک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طور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طبیعی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اتوتروف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هستند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مواد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مغذ</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مورد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ن</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خود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در</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افت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انرژ</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طر</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ق</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نور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خورش</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متابول</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زه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مصرف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م</w:t>
      </w:r>
      <w:r w:rsidRPr="00E42068">
        <w:rPr>
          <w:rFonts w:asciiTheme="majorBidi" w:hAnsiTheme="majorBidi" w:cs="B Nazanin" w:hint="cs"/>
          <w:color w:val="000000" w:themeColor="text1"/>
          <w:sz w:val="28"/>
          <w:szCs w:val="28"/>
          <w:rtl/>
          <w:lang w:bidi="fa-IR"/>
        </w:rPr>
        <w:t>ی</w:t>
      </w:r>
      <w:r w:rsidR="0049447B" w:rsidRPr="00E42068">
        <w:rPr>
          <w:rFonts w:asciiTheme="majorBidi" w:hAnsiTheme="majorBidi" w:cs="B Nazanin" w:hint="eastAsia"/>
          <w:color w:val="000000" w:themeColor="text1"/>
          <w:sz w:val="28"/>
          <w:szCs w:val="28"/>
          <w:lang w:bidi="fa-IR"/>
        </w:rPr>
        <w:t>‌</w:t>
      </w:r>
      <w:r w:rsidRPr="00E42068">
        <w:rPr>
          <w:rFonts w:asciiTheme="majorBidi" w:hAnsiTheme="majorBidi" w:cs="B Nazanin" w:hint="eastAsia"/>
          <w:color w:val="000000" w:themeColor="text1"/>
          <w:sz w:val="28"/>
          <w:szCs w:val="28"/>
          <w:rtl/>
          <w:lang w:bidi="fa-IR"/>
        </w:rPr>
        <w:t>کنند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س</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ستم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MFC</w:t>
      </w:r>
      <w:r w:rsidRPr="00E42068">
        <w:rPr>
          <w:rFonts w:asciiTheme="majorBidi" w:hAnsiTheme="majorBidi" w:cs="B Nazanin"/>
          <w:color w:val="000000" w:themeColor="text1"/>
          <w:sz w:val="24"/>
          <w:szCs w:val="24"/>
          <w:rtl/>
          <w:lang w:bidi="fa-IR"/>
        </w:rPr>
        <w:t xml:space="preserve"> </w:t>
      </w:r>
      <w:r w:rsidR="00433018" w:rsidRPr="00E42068">
        <w:rPr>
          <w:rFonts w:asciiTheme="majorBidi" w:hAnsiTheme="majorBidi" w:cs="B Nazanin" w:hint="eastAsia"/>
          <w:color w:val="000000" w:themeColor="text1"/>
          <w:sz w:val="28"/>
          <w:szCs w:val="28"/>
          <w:rtl/>
          <w:lang w:bidi="fa-IR"/>
        </w:rPr>
        <w:t>حاو</w:t>
      </w:r>
      <w:r w:rsidR="00433018" w:rsidRPr="00E42068">
        <w:rPr>
          <w:rFonts w:asciiTheme="majorBidi" w:hAnsiTheme="majorBidi" w:cs="B Nazanin" w:hint="cs"/>
          <w:color w:val="000000" w:themeColor="text1"/>
          <w:sz w:val="28"/>
          <w:szCs w:val="28"/>
          <w:rtl/>
          <w:lang w:bidi="fa-IR"/>
        </w:rPr>
        <w:t>ی</w:t>
      </w:r>
      <w:r w:rsidR="00433018" w:rsidRPr="00E42068">
        <w:rPr>
          <w:rFonts w:asciiTheme="majorBidi" w:hAnsiTheme="majorBidi" w:cs="B Nazanin"/>
          <w:color w:val="000000" w:themeColor="text1"/>
          <w:sz w:val="28"/>
          <w:szCs w:val="28"/>
          <w:rtl/>
          <w:lang w:bidi="fa-IR"/>
        </w:rPr>
        <w:t xml:space="preserve"> </w:t>
      </w:r>
      <w:r w:rsidR="00433018" w:rsidRPr="00E42068">
        <w:rPr>
          <w:rFonts w:asciiTheme="majorBidi" w:hAnsiTheme="majorBidi" w:cs="B Nazanin" w:hint="eastAsia"/>
          <w:color w:val="000000" w:themeColor="text1"/>
          <w:sz w:val="28"/>
          <w:szCs w:val="28"/>
          <w:rtl/>
          <w:lang w:bidi="fa-IR"/>
        </w:rPr>
        <w:t>جلبک</w:t>
      </w:r>
      <w:r w:rsidRPr="00E42068">
        <w:rPr>
          <w:rFonts w:asciiTheme="majorBidi" w:hAnsiTheme="majorBidi" w:cs="B Nazanin" w:hint="eastAsia"/>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ارگان</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سم‌ها</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فتوسنتز</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جداساز</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بار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انجام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م</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دهند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الکترون‌ها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پروتون‌ها</w:t>
      </w:r>
      <w:r w:rsidRPr="00E42068">
        <w:rPr>
          <w:rFonts w:asciiTheme="majorBidi" w:hAnsiTheme="majorBidi" w:cs="B Nazanin" w:hint="cs"/>
          <w:color w:val="000000" w:themeColor="text1"/>
          <w:sz w:val="28"/>
          <w:szCs w:val="28"/>
          <w:rtl/>
          <w:lang w:bidi="fa-IR"/>
        </w:rPr>
        <w:t>یی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آزاد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م</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کنند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م</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کروارگان</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سم‌ها</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هتروتروف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هم‌افزا</w:t>
      </w:r>
      <w:r w:rsidRPr="00E42068">
        <w:rPr>
          <w:rFonts w:asciiTheme="majorBidi" w:hAnsiTheme="majorBidi" w:cs="B Nazanin" w:hint="cs"/>
          <w:color w:val="000000" w:themeColor="text1"/>
          <w:sz w:val="28"/>
          <w:szCs w:val="28"/>
          <w:rtl/>
          <w:lang w:bidi="fa-IR"/>
        </w:rPr>
        <w:t>یی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م</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کنند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م</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کروارگان</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سم‌ها</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هتروتروف،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مواد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آل</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تجز</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می‌کنند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اکسیژن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بی‌کربنات‌ها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 تولید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می‌کنند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سپس،</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توسط</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جلبک‌ها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طریق</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انرژی دریافتی 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خورشید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استفاده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می‌شوند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استفاده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جلبک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فرآیندهای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تصفیه 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فاضلاب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دلیل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خواص</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مفید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مانند: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تولید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زیست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توده</w:t>
      </w:r>
      <w:r w:rsidRPr="00E42068">
        <w:rPr>
          <w:rStyle w:val="FootnoteReference"/>
          <w:rFonts w:asciiTheme="majorBidi" w:hAnsiTheme="majorBidi" w:cs="B Nazanin"/>
          <w:color w:val="000000" w:themeColor="text1"/>
          <w:sz w:val="28"/>
          <w:szCs w:val="28"/>
          <w:rtl/>
          <w:lang w:bidi="fa-IR"/>
        </w:rPr>
        <w:footnoteReference w:id="109"/>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سبز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بودن فرآیند مورد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توجه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محققان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قرار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گرفته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w:t>
      </w:r>
      <w:r w:rsidRPr="00E42068">
        <w:rPr>
          <w:rFonts w:asciiTheme="majorBidi" w:hAnsiTheme="majorBidi" w:cs="B Nazanin"/>
          <w:color w:val="000000" w:themeColor="text1"/>
          <w:sz w:val="28"/>
          <w:szCs w:val="28"/>
          <w:rtl/>
          <w:lang w:bidi="fa-IR"/>
        </w:rPr>
        <w:t>.</w:t>
      </w:r>
    </w:p>
    <w:p w14:paraId="62B420F4" w14:textId="5530AEEC" w:rsidR="00FC6BAE" w:rsidRPr="00E42068" w:rsidRDefault="00FC6BAE" w:rsidP="00FC6BAE">
      <w:pPr>
        <w:tabs>
          <w:tab w:val="left" w:pos="3985"/>
        </w:tabs>
        <w:bidi/>
        <w:spacing w:after="0" w:line="360" w:lineRule="auto"/>
        <w:jc w:val="both"/>
        <w:rPr>
          <w:rFonts w:asciiTheme="majorBidi" w:hAnsiTheme="majorBidi" w:cs="B Nazanin"/>
          <w:color w:val="000000" w:themeColor="text1"/>
          <w:sz w:val="28"/>
          <w:szCs w:val="28"/>
          <w:rtl/>
          <w:lang w:bidi="fa-IR"/>
        </w:rPr>
      </w:pPr>
      <w:r w:rsidRPr="00E42068">
        <w:rPr>
          <w:rFonts w:asciiTheme="majorBidi" w:hAnsiTheme="majorBidi" w:cs="B Nazanin"/>
          <w:color w:val="000000" w:themeColor="text1"/>
          <w:sz w:val="24"/>
          <w:szCs w:val="24"/>
          <w:lang w:bidi="fa-IR"/>
        </w:rPr>
        <w:t xml:space="preserve">Singhvi </w:t>
      </w:r>
      <w:r w:rsidRPr="00E42068">
        <w:rPr>
          <w:rFonts w:asciiTheme="majorBidi" w:hAnsiTheme="majorBidi" w:cs="B Nazanin"/>
          <w:color w:val="000000" w:themeColor="text1"/>
          <w:sz w:val="28"/>
          <w:szCs w:val="28"/>
          <w:lang w:bidi="fa-IR"/>
        </w:rPr>
        <w:t xml:space="preserve">&amp; </w:t>
      </w:r>
      <w:r w:rsidRPr="00E42068">
        <w:rPr>
          <w:rFonts w:asciiTheme="majorBidi" w:hAnsiTheme="majorBidi" w:cs="B Nazanin"/>
          <w:color w:val="000000" w:themeColor="text1"/>
          <w:sz w:val="24"/>
          <w:szCs w:val="24"/>
          <w:lang w:bidi="fa-IR"/>
        </w:rPr>
        <w:t>Chhabra</w:t>
      </w:r>
      <w:r w:rsidRPr="00E42068">
        <w:rPr>
          <w:rFonts w:asciiTheme="majorBidi" w:hAnsiTheme="majorBidi" w:cs="B Nazanin" w:hint="cs"/>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 xml:space="preserve">در سال </w:t>
      </w:r>
      <w:r w:rsidR="00D36C2E" w:rsidRPr="00E42068">
        <w:rPr>
          <w:rFonts w:asciiTheme="majorBidi" w:hAnsiTheme="majorBidi" w:cs="B Nazanin"/>
          <w:color w:val="000000" w:themeColor="text1"/>
          <w:sz w:val="24"/>
          <w:szCs w:val="24"/>
          <w:lang w:bidi="fa-IR"/>
        </w:rPr>
        <w:t>2013</w:t>
      </w:r>
      <w:r w:rsidRPr="00E42068">
        <w:rPr>
          <w:rFonts w:asciiTheme="majorBidi" w:hAnsiTheme="majorBidi" w:cs="B Nazanin" w:hint="cs"/>
          <w:color w:val="000000" w:themeColor="text1"/>
          <w:sz w:val="28"/>
          <w:szCs w:val="28"/>
          <w:rtl/>
          <w:lang w:bidi="fa-IR"/>
        </w:rPr>
        <w:t xml:space="preserve">، یک سلول سوختی میکروبی دو محفظه ای همراه با پل نمکی، را برای حذف کروم </w:t>
      </w:r>
      <w:r w:rsidRPr="00E42068">
        <w:rPr>
          <w:rFonts w:asciiTheme="majorBidi" w:hAnsiTheme="majorBidi" w:cs="B Nazanin"/>
          <w:color w:val="000000" w:themeColor="text1"/>
          <w:sz w:val="28"/>
          <w:szCs w:val="28"/>
          <w:lang w:bidi="fa-IR"/>
        </w:rPr>
        <w:t>(VI)</w:t>
      </w:r>
      <w:r w:rsidRPr="00E42068">
        <w:rPr>
          <w:rFonts w:asciiTheme="majorBidi" w:hAnsiTheme="majorBidi" w:cs="B Nazanin" w:hint="cs"/>
          <w:color w:val="000000" w:themeColor="text1"/>
          <w:sz w:val="28"/>
          <w:szCs w:val="28"/>
          <w:rtl/>
          <w:lang w:bidi="fa-IR"/>
        </w:rPr>
        <w:t xml:space="preserve"> طراحی کردند که در آن از پودر میکروجلبک به عنوان منبع الکترونی استفاده شد. دستگاه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آزمایشی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کارایی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قابل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توجهی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حذف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نشان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سرعت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 حذف</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98%</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عرض</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96</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ساعت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pH</w:t>
      </w:r>
      <w:r w:rsidR="00D36C2E" w:rsidRPr="00E42068">
        <w:rPr>
          <w:rFonts w:asciiTheme="majorBidi" w:hAnsiTheme="majorBidi" w:cs="B Nazanin"/>
          <w:color w:val="000000" w:themeColor="text1"/>
          <w:sz w:val="24"/>
          <w:szCs w:val="24"/>
          <w:lang w:bidi="fa-IR"/>
        </w:rPr>
        <w:t>=</w:t>
      </w:r>
      <w:r w:rsidRPr="00E42068">
        <w:rPr>
          <w:rFonts w:asciiTheme="majorBidi" w:hAnsiTheme="majorBidi" w:cs="B Nazanin"/>
          <w:color w:val="000000" w:themeColor="text1"/>
          <w:sz w:val="24"/>
          <w:szCs w:val="24"/>
          <w:lang w:bidi="fa-IR"/>
        </w:rPr>
        <w:t xml:space="preserve"> </w:t>
      </w:r>
      <w:r w:rsidRPr="00E42068">
        <w:rPr>
          <w:rFonts w:asciiTheme="majorBidi" w:hAnsiTheme="majorBidi" w:cs="B Nazanin"/>
          <w:color w:val="000000" w:themeColor="text1"/>
          <w:sz w:val="28"/>
          <w:szCs w:val="28"/>
          <w:lang w:bidi="fa-IR"/>
        </w:rPr>
        <w:t>2</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دست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یافت 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pH</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اسیدی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نقش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مهمی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حذف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داشت.</w:t>
      </w:r>
    </w:p>
    <w:p w14:paraId="7F7E000A" w14:textId="2855F655" w:rsidR="00C37A5D" w:rsidRPr="00E42068" w:rsidRDefault="00C37A5D" w:rsidP="00C37A5D">
      <w:pPr>
        <w:pStyle w:val="Heading31"/>
        <w:rPr>
          <w:rFonts w:cs="B Nazanin"/>
          <w:rtl/>
        </w:rPr>
      </w:pPr>
      <w:bookmarkStart w:id="53" w:name="_Toc153621648"/>
      <w:r w:rsidRPr="00E42068">
        <w:rPr>
          <w:rFonts w:cs="B Nazanin" w:hint="cs"/>
          <w:rtl/>
        </w:rPr>
        <w:t xml:space="preserve">4-2-6 </w:t>
      </w:r>
      <w:r w:rsidR="00FC6BAE" w:rsidRPr="00E42068">
        <w:rPr>
          <w:rFonts w:cs="B Nazanin" w:hint="cs"/>
          <w:rtl/>
        </w:rPr>
        <w:t>فرآیندهای</w:t>
      </w:r>
      <w:r w:rsidRPr="00E42068">
        <w:rPr>
          <w:rFonts w:cs="B Nazanin" w:hint="cs"/>
          <w:rtl/>
        </w:rPr>
        <w:t xml:space="preserve"> هیبریدی بیوشیم</w:t>
      </w:r>
      <w:r w:rsidR="00FC6BAE" w:rsidRPr="00E42068">
        <w:rPr>
          <w:rFonts w:cs="B Nazanin" w:hint="cs"/>
          <w:rtl/>
        </w:rPr>
        <w:t>ی</w:t>
      </w:r>
      <w:r w:rsidRPr="00E42068">
        <w:rPr>
          <w:rFonts w:cs="B Nazanin" w:hint="cs"/>
          <w:rtl/>
        </w:rPr>
        <w:t>ایی</w:t>
      </w:r>
      <w:bookmarkEnd w:id="53"/>
    </w:p>
    <w:p w14:paraId="0F17AC41" w14:textId="77777777" w:rsidR="00FC6BAE" w:rsidRPr="00E42068" w:rsidRDefault="00FC6BAE" w:rsidP="00FC6BAE">
      <w:pPr>
        <w:tabs>
          <w:tab w:val="left" w:pos="3985"/>
        </w:tabs>
        <w:bidi/>
        <w:spacing w:after="0" w:line="360" w:lineRule="auto"/>
        <w:jc w:val="both"/>
        <w:rPr>
          <w:rFonts w:asciiTheme="majorBidi" w:hAnsiTheme="majorBidi" w:cs="B Nazanin"/>
          <w:color w:val="000000" w:themeColor="text1"/>
          <w:sz w:val="28"/>
          <w:szCs w:val="28"/>
          <w:rtl/>
          <w:lang w:bidi="fa-IR"/>
        </w:rPr>
      </w:pPr>
      <w:r w:rsidRPr="00E42068">
        <w:rPr>
          <w:rFonts w:asciiTheme="majorBidi" w:hAnsiTheme="majorBidi" w:cs="B Nazanin" w:hint="cs"/>
          <w:color w:val="000000" w:themeColor="text1"/>
          <w:sz w:val="28"/>
          <w:szCs w:val="28"/>
          <w:rtl/>
          <w:lang w:bidi="fa-IR"/>
        </w:rPr>
        <w:t>وجود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همزمان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میکروارگانیسم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مواد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شیمیایی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راکتور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حذف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آلاینده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تواند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عنوان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فرآیند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بیوشیمیایی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هیبریدی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تعریف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شود</w:t>
      </w:r>
      <w:r w:rsidRPr="00E42068">
        <w:rPr>
          <w:rFonts w:asciiTheme="majorBidi" w:hAnsiTheme="majorBidi" w:cs="B Nazanin"/>
          <w:color w:val="000000" w:themeColor="text1"/>
          <w:sz w:val="28"/>
          <w:szCs w:val="28"/>
          <w:rtl/>
          <w:lang w:bidi="fa-IR"/>
        </w:rPr>
        <w:t>.</w:t>
      </w:r>
    </w:p>
    <w:p w14:paraId="1A37E54D" w14:textId="5DE75E17" w:rsidR="00FC6BAE" w:rsidRPr="00E42068" w:rsidRDefault="00FC6BAE" w:rsidP="00FC6BAE">
      <w:pPr>
        <w:tabs>
          <w:tab w:val="left" w:pos="3985"/>
        </w:tabs>
        <w:bidi/>
        <w:spacing w:after="0" w:line="360" w:lineRule="auto"/>
        <w:jc w:val="both"/>
        <w:rPr>
          <w:rFonts w:asciiTheme="majorBidi" w:hAnsiTheme="majorBidi" w:cs="B Nazanin"/>
          <w:color w:val="000000" w:themeColor="text1"/>
          <w:sz w:val="28"/>
          <w:szCs w:val="28"/>
          <w:lang w:bidi="fa-IR"/>
        </w:rPr>
      </w:pPr>
      <w:r w:rsidRPr="00E42068">
        <w:rPr>
          <w:rFonts w:asciiTheme="majorBidi" w:hAnsiTheme="majorBidi" w:cs="B Nazanin"/>
          <w:color w:val="000000" w:themeColor="text1"/>
          <w:sz w:val="24"/>
          <w:szCs w:val="24"/>
          <w:lang w:bidi="fa-IR"/>
        </w:rPr>
        <w:t>Gan</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 xml:space="preserve">همکاران در سال </w:t>
      </w:r>
      <w:r w:rsidR="00D36C2E" w:rsidRPr="00E42068">
        <w:rPr>
          <w:rFonts w:asciiTheme="majorBidi" w:hAnsiTheme="majorBidi" w:cs="B Nazanin"/>
          <w:color w:val="000000" w:themeColor="text1"/>
          <w:sz w:val="24"/>
          <w:szCs w:val="24"/>
          <w:lang w:bidi="fa-IR"/>
        </w:rPr>
        <w:t>2018</w:t>
      </w:r>
      <w:r w:rsidRPr="00E42068">
        <w:rPr>
          <w:rFonts w:asciiTheme="majorBidi" w:hAnsiTheme="majorBidi" w:cs="B Nazanin" w:hint="cs"/>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کاهش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 xml:space="preserve">کروم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w:t>
      </w:r>
      <w:r w:rsidRPr="00E42068">
        <w:rPr>
          <w:rFonts w:asciiTheme="majorBidi" w:hAnsiTheme="majorBidi" w:cs="B Nazanin"/>
          <w:color w:val="000000" w:themeColor="text1"/>
          <w:sz w:val="28"/>
          <w:szCs w:val="28"/>
          <w:rtl/>
          <w:lang w:bidi="fa-IR"/>
        </w:rPr>
        <w:t xml:space="preserve">را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حضور میکروارگانیسم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i/>
          <w:iCs/>
          <w:color w:val="000000" w:themeColor="text1"/>
          <w:sz w:val="24"/>
          <w:szCs w:val="24"/>
          <w:lang w:bidi="fa-IR"/>
        </w:rPr>
        <w:t>A</w:t>
      </w:r>
      <w:r w:rsidRPr="00E42068">
        <w:rPr>
          <w:rFonts w:asciiTheme="majorBidi" w:hAnsiTheme="majorBidi" w:cs="B Nazanin"/>
          <w:i/>
          <w:iCs/>
          <w:color w:val="000000" w:themeColor="text1"/>
          <w:sz w:val="28"/>
          <w:szCs w:val="28"/>
          <w:lang w:bidi="fa-IR"/>
        </w:rPr>
        <w:t xml:space="preserve">. </w:t>
      </w:r>
      <w:r w:rsidR="00834C6B" w:rsidRPr="00E42068">
        <w:rPr>
          <w:rFonts w:asciiTheme="majorBidi" w:hAnsiTheme="majorBidi" w:cs="B Nazanin"/>
          <w:i/>
          <w:iCs/>
          <w:color w:val="000000" w:themeColor="text1"/>
          <w:sz w:val="24"/>
          <w:szCs w:val="24"/>
          <w:lang w:bidi="fa-IR"/>
        </w:rPr>
        <w:t>ferroxidase</w:t>
      </w:r>
      <w:r w:rsidRPr="00E42068">
        <w:rPr>
          <w:rFonts w:asciiTheme="majorBidi" w:hAnsiTheme="majorBidi" w:cs="B Nazanin" w:hint="cs"/>
          <w:i/>
          <w:iCs/>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مطالعه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کردند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اثرات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کاتالیزوری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نور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مرئی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گرافن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استفاده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سیستم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مبتنی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 xml:space="preserve">سولفید آهن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Pyrite</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مقایسه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کردند</w:t>
      </w:r>
      <w:r w:rsidRPr="00E42068">
        <w:rPr>
          <w:rFonts w:asciiTheme="majorBidi" w:hAnsiTheme="majorBidi" w:cs="B Nazanin"/>
          <w:color w:val="000000" w:themeColor="text1"/>
          <w:sz w:val="28"/>
          <w:szCs w:val="28"/>
          <w:rtl/>
          <w:lang w:bidi="fa-IR"/>
        </w:rPr>
        <w:t>.</w:t>
      </w:r>
      <w:r w:rsidRPr="00E42068">
        <w:rPr>
          <w:rFonts w:asciiTheme="majorBidi" w:hAnsiTheme="majorBidi" w:cs="B Nazanin" w:hint="cs"/>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lastRenderedPageBreak/>
        <w:t>دوزهای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مختلف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گرافن</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0</w:t>
      </w:r>
      <w:r w:rsidRPr="00E42068">
        <w:rPr>
          <w:rFonts w:asciiTheme="majorBidi" w:hAnsiTheme="majorBidi" w:cs="B Nazanin" w:hint="cs"/>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0.2</w:t>
      </w:r>
      <w:r w:rsidRPr="00E42068">
        <w:rPr>
          <w:rFonts w:asciiTheme="majorBidi" w:hAnsiTheme="majorBidi" w:cs="B Nazanin" w:hint="cs"/>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0.5</w:t>
      </w:r>
      <w:r w:rsidRPr="00E42068">
        <w:rPr>
          <w:rFonts w:asciiTheme="majorBidi" w:hAnsiTheme="majorBidi" w:cs="B Nazanin" w:hint="cs"/>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1</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2</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گرم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تحت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نور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مرئی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شرایط</w:t>
      </w:r>
      <w:r w:rsidRPr="00E42068">
        <w:rPr>
          <w:rFonts w:asciiTheme="majorBidi" w:hAnsiTheme="majorBidi" w:cs="B Nazanin"/>
          <w:color w:val="000000" w:themeColor="text1"/>
          <w:sz w:val="28"/>
          <w:szCs w:val="28"/>
          <w:rtl/>
          <w:lang w:bidi="fa-IR"/>
        </w:rPr>
        <w:t xml:space="preserve"> </w:t>
      </w:r>
      <w:r w:rsidR="003A1A99" w:rsidRPr="00E42068">
        <w:rPr>
          <w:rFonts w:asciiTheme="majorBidi" w:hAnsiTheme="majorBidi" w:cs="B Nazanin" w:hint="cs"/>
          <w:color w:val="000000" w:themeColor="text1"/>
          <w:sz w:val="28"/>
          <w:szCs w:val="28"/>
          <w:rtl/>
          <w:lang w:bidi="fa-IR"/>
        </w:rPr>
        <w:t>بیولوژیک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مورد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مطالعه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قرار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گرفت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غلظت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اولیه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1000</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میلی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گرم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لیتر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شکل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کرومات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پتاسیم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نتایج</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نشان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سیستم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گرافن</w:t>
      </w:r>
      <w:r w:rsidRPr="00E42068">
        <w:rPr>
          <w:rFonts w:asciiTheme="majorBidi" w:hAnsiTheme="majorBidi" w:cs="B Nazanin"/>
          <w:color w:val="000000" w:themeColor="text1"/>
          <w:sz w:val="28"/>
          <w:szCs w:val="28"/>
          <w:rtl/>
          <w:lang w:bidi="fa-IR"/>
        </w:rPr>
        <w:t>-</w:t>
      </w:r>
      <w:r w:rsidR="003A1A99" w:rsidRPr="00E42068">
        <w:rPr>
          <w:rFonts w:asciiTheme="majorBidi" w:hAnsiTheme="majorBidi" w:cs="B Nazanin" w:hint="cs"/>
          <w:color w:val="000000" w:themeColor="text1"/>
          <w:sz w:val="28"/>
          <w:szCs w:val="28"/>
          <w:rtl/>
          <w:lang w:bidi="fa-IR"/>
        </w:rPr>
        <w:t>بیولوژیک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 xml:space="preserve">روشن با شدت نور </w:t>
      </w:r>
      <w:r w:rsidR="00D36C2E" w:rsidRPr="00E42068">
        <w:rPr>
          <w:rFonts w:asciiTheme="majorBidi" w:hAnsiTheme="majorBidi" w:cs="B Nazanin"/>
          <w:color w:val="000000" w:themeColor="text1"/>
          <w:sz w:val="24"/>
          <w:szCs w:val="24"/>
          <w:lang w:bidi="fa-IR"/>
        </w:rPr>
        <w:t>8000</w:t>
      </w:r>
      <w:r w:rsidRPr="00E42068">
        <w:rPr>
          <w:rFonts w:asciiTheme="majorBidi" w:hAnsiTheme="majorBidi" w:cs="B Nazanin" w:hint="cs"/>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لوکس،</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کاهش</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228</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میلی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لیتر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ترتیب</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1.27</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2.9</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برابر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بیشتر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کاهش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مقدار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نسبت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سیستم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زنده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غیر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زنده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 تاریکی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مؤثر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مقایسه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نور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مرئی،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گرافن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نقش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مهمی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فرآیند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کاتالیزوری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داشت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افزایش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بارگذاری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گرافن،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ارتقای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بازسازی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سایت‌های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واکنش‌پذیر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روی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Pyrite</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افزایش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یافت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باعث</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افزایش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راندمان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کاهش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شد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علاوه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این، گرافن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اکسیداسیون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گونه‌های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گوگرد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میانی</w:t>
      </w:r>
      <w:r w:rsidRPr="00E42068">
        <w:rPr>
          <w:rStyle w:val="FootnoteReference"/>
          <w:rFonts w:asciiTheme="majorBidi" w:hAnsiTheme="majorBidi" w:cs="B Nazanin"/>
          <w:color w:val="000000" w:themeColor="text1"/>
          <w:sz w:val="28"/>
          <w:szCs w:val="28"/>
          <w:rtl/>
          <w:lang w:bidi="fa-IR"/>
        </w:rPr>
        <w:footnoteReference w:id="110"/>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توسط</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i/>
          <w:iCs/>
          <w:color w:val="000000" w:themeColor="text1"/>
          <w:sz w:val="24"/>
          <w:szCs w:val="24"/>
          <w:lang w:bidi="fa-IR"/>
        </w:rPr>
        <w:t>A</w:t>
      </w:r>
      <w:r w:rsidRPr="00E42068">
        <w:rPr>
          <w:rFonts w:asciiTheme="majorBidi" w:hAnsiTheme="majorBidi" w:cs="B Nazanin"/>
          <w:i/>
          <w:iCs/>
          <w:color w:val="000000" w:themeColor="text1"/>
          <w:sz w:val="28"/>
          <w:szCs w:val="28"/>
          <w:lang w:bidi="fa-IR"/>
        </w:rPr>
        <w:t xml:space="preserve">. </w:t>
      </w:r>
      <w:proofErr w:type="spellStart"/>
      <w:r w:rsidRPr="00E42068">
        <w:rPr>
          <w:rFonts w:asciiTheme="majorBidi" w:hAnsiTheme="majorBidi" w:cs="B Nazanin"/>
          <w:i/>
          <w:iCs/>
          <w:color w:val="000000" w:themeColor="text1"/>
          <w:sz w:val="24"/>
          <w:szCs w:val="24"/>
          <w:lang w:bidi="fa-IR"/>
        </w:rPr>
        <w:t>ferrooxidans</w:t>
      </w:r>
      <w:proofErr w:type="spellEnd"/>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تسریع</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انحلال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مواد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معدنی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سولفیدی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تبدیل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اکسیداسیون</w:t>
      </w:r>
      <w:r w:rsidRPr="00E42068">
        <w:rPr>
          <w:rStyle w:val="FootnoteReference"/>
          <w:rFonts w:asciiTheme="majorBidi" w:hAnsiTheme="majorBidi" w:cs="B Nazanin"/>
          <w:color w:val="000000" w:themeColor="text1"/>
          <w:sz w:val="28"/>
          <w:szCs w:val="28"/>
          <w:rtl/>
          <w:lang w:bidi="fa-IR"/>
        </w:rPr>
        <w:footnoteReference w:id="111"/>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کاهش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افزایش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داد</w:t>
      </w:r>
      <w:r w:rsidRPr="00E42068">
        <w:rPr>
          <w:rFonts w:asciiTheme="majorBidi" w:hAnsiTheme="majorBidi" w:cs="B Nazanin"/>
          <w:color w:val="000000" w:themeColor="text1"/>
          <w:sz w:val="28"/>
          <w:szCs w:val="28"/>
          <w:rtl/>
          <w:lang w:bidi="fa-IR"/>
        </w:rPr>
        <w:t>.</w:t>
      </w:r>
    </w:p>
    <w:p w14:paraId="13BFF55F" w14:textId="118677CD" w:rsidR="00FC6BAE" w:rsidRPr="00E42068" w:rsidRDefault="00FC6BAE" w:rsidP="00952726">
      <w:pPr>
        <w:tabs>
          <w:tab w:val="left" w:pos="3985"/>
        </w:tabs>
        <w:bidi/>
        <w:spacing w:after="0" w:line="360" w:lineRule="auto"/>
        <w:jc w:val="both"/>
        <w:rPr>
          <w:rFonts w:asciiTheme="majorBidi" w:hAnsiTheme="majorBidi" w:cs="B Nazanin"/>
          <w:color w:val="000000" w:themeColor="text1"/>
          <w:sz w:val="28"/>
          <w:szCs w:val="28"/>
          <w:rtl/>
          <w:lang w:bidi="fa-IR"/>
        </w:rPr>
      </w:pPr>
      <w:r w:rsidRPr="00E42068">
        <w:rPr>
          <w:rFonts w:asciiTheme="majorBidi" w:hAnsiTheme="majorBidi" w:cs="B Nazanin"/>
          <w:color w:val="000000" w:themeColor="text1"/>
          <w:sz w:val="24"/>
          <w:szCs w:val="24"/>
          <w:lang w:bidi="fa-IR"/>
        </w:rPr>
        <w:t>Zheng</w:t>
      </w:r>
      <w:r w:rsidRPr="00E42068">
        <w:rPr>
          <w:rFonts w:asciiTheme="majorBidi" w:hAnsiTheme="majorBidi" w:cs="B Nazanin" w:hint="cs"/>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 xml:space="preserve">و همکاران در سال </w:t>
      </w:r>
      <w:r w:rsidR="00D36C2E" w:rsidRPr="00E42068">
        <w:rPr>
          <w:rFonts w:asciiTheme="majorBidi" w:hAnsiTheme="majorBidi" w:cs="B Nazanin"/>
          <w:color w:val="000000" w:themeColor="text1"/>
          <w:sz w:val="24"/>
          <w:szCs w:val="24"/>
          <w:lang w:bidi="fa-IR"/>
        </w:rPr>
        <w:t>2023</w:t>
      </w:r>
      <w:r w:rsidRPr="00E42068">
        <w:rPr>
          <w:rFonts w:asciiTheme="majorBidi" w:hAnsiTheme="majorBidi" w:cs="B Nazanin" w:hint="cs"/>
          <w:color w:val="000000" w:themeColor="text1"/>
          <w:sz w:val="28"/>
          <w:szCs w:val="28"/>
          <w:rtl/>
          <w:lang w:bidi="fa-IR"/>
        </w:rPr>
        <w:t xml:space="preserve">، اثر هم افزایی باکتری </w:t>
      </w:r>
      <w:r w:rsidRPr="00E42068">
        <w:rPr>
          <w:rFonts w:asciiTheme="majorBidi" w:hAnsiTheme="majorBidi" w:cs="B Nazanin"/>
          <w:i/>
          <w:iCs/>
          <w:color w:val="000000" w:themeColor="text1"/>
          <w:sz w:val="24"/>
          <w:szCs w:val="24"/>
          <w:lang w:bidi="fa-IR"/>
        </w:rPr>
        <w:t xml:space="preserve">Shewanella </w:t>
      </w:r>
      <w:proofErr w:type="spellStart"/>
      <w:r w:rsidRPr="00E42068">
        <w:rPr>
          <w:rFonts w:asciiTheme="majorBidi" w:hAnsiTheme="majorBidi" w:cs="B Nazanin"/>
          <w:i/>
          <w:iCs/>
          <w:color w:val="000000" w:themeColor="text1"/>
          <w:sz w:val="24"/>
          <w:szCs w:val="24"/>
          <w:lang w:bidi="fa-IR"/>
        </w:rPr>
        <w:t>oneidensis</w:t>
      </w:r>
      <w:proofErr w:type="spellEnd"/>
      <w:r w:rsidRPr="00E42068">
        <w:rPr>
          <w:rFonts w:asciiTheme="majorBidi" w:hAnsiTheme="majorBidi" w:cs="B Nazanin"/>
          <w:i/>
          <w:iCs/>
          <w:color w:val="000000" w:themeColor="text1"/>
          <w:sz w:val="24"/>
          <w:szCs w:val="24"/>
          <w:lang w:bidi="fa-IR"/>
        </w:rPr>
        <w:t xml:space="preserve"> MR </w:t>
      </w:r>
      <w:r w:rsidRPr="00E42068">
        <w:rPr>
          <w:rFonts w:asciiTheme="majorBidi" w:hAnsiTheme="majorBidi" w:cs="B Nazanin"/>
          <w:i/>
          <w:iCs/>
          <w:color w:val="000000" w:themeColor="text1"/>
          <w:sz w:val="28"/>
          <w:szCs w:val="28"/>
          <w:lang w:bidi="fa-IR"/>
        </w:rPr>
        <w:t>-1 (</w:t>
      </w:r>
      <w:r w:rsidRPr="00E42068">
        <w:rPr>
          <w:rFonts w:asciiTheme="majorBidi" w:hAnsiTheme="majorBidi" w:cs="B Nazanin"/>
          <w:i/>
          <w:iCs/>
          <w:color w:val="000000" w:themeColor="text1"/>
          <w:sz w:val="24"/>
          <w:szCs w:val="24"/>
          <w:lang w:bidi="fa-IR"/>
        </w:rPr>
        <w:t>S</w:t>
      </w:r>
      <w:r w:rsidRPr="00E42068">
        <w:rPr>
          <w:rFonts w:asciiTheme="majorBidi" w:hAnsiTheme="majorBidi" w:cs="B Nazanin"/>
          <w:i/>
          <w:iCs/>
          <w:color w:val="000000" w:themeColor="text1"/>
          <w:sz w:val="28"/>
          <w:szCs w:val="28"/>
          <w:lang w:bidi="fa-IR"/>
        </w:rPr>
        <w:t xml:space="preserve">. </w:t>
      </w:r>
      <w:proofErr w:type="spellStart"/>
      <w:r w:rsidR="00834C6B" w:rsidRPr="00E42068">
        <w:rPr>
          <w:rFonts w:asciiTheme="majorBidi" w:hAnsiTheme="majorBidi" w:cs="B Nazanin"/>
          <w:i/>
          <w:iCs/>
          <w:color w:val="000000" w:themeColor="text1"/>
          <w:sz w:val="24"/>
          <w:szCs w:val="24"/>
          <w:lang w:bidi="fa-IR"/>
        </w:rPr>
        <w:t>oneidensis</w:t>
      </w:r>
      <w:proofErr w:type="spellEnd"/>
      <w:r w:rsidR="00834C6B" w:rsidRPr="00E42068">
        <w:rPr>
          <w:rFonts w:asciiTheme="majorBidi" w:hAnsiTheme="majorBidi" w:cs="B Nazanin"/>
          <w:i/>
          <w:iCs/>
          <w:color w:val="000000" w:themeColor="text1"/>
          <w:sz w:val="28"/>
          <w:szCs w:val="28"/>
          <w:lang w:bidi="fa-IR"/>
        </w:rPr>
        <w:t>)</w:t>
      </w:r>
      <w:r w:rsidR="00834C6B" w:rsidRPr="00E42068">
        <w:rPr>
          <w:rFonts w:asciiTheme="majorBidi" w:hAnsiTheme="majorBidi" w:cs="B Nazanin" w:hint="cs"/>
          <w:i/>
          <w:iCs/>
          <w:color w:val="000000" w:themeColor="text1"/>
          <w:sz w:val="28"/>
          <w:szCs w:val="28"/>
          <w:rtl/>
          <w:lang w:bidi="fa-IR"/>
        </w:rPr>
        <w:t xml:space="preserve"> </w:t>
      </w:r>
      <w:r w:rsidR="00834C6B" w:rsidRPr="00E42068">
        <w:rPr>
          <w:rFonts w:asciiTheme="majorBidi" w:hAnsiTheme="majorBidi" w:cs="B Nazanin" w:hint="eastAsia"/>
          <w:i/>
          <w:iCs/>
          <w:color w:val="000000" w:themeColor="text1"/>
          <w:sz w:val="28"/>
          <w:szCs w:val="28"/>
          <w:rtl/>
          <w:lang w:bidi="fa-IR"/>
        </w:rPr>
        <w:t>،</w:t>
      </w:r>
      <w:r w:rsidRPr="00E42068">
        <w:rPr>
          <w:rFonts w:asciiTheme="majorBidi" w:hAnsiTheme="majorBidi" w:cs="B Nazanin" w:hint="cs"/>
          <w:i/>
          <w:iCs/>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 xml:space="preserve">ریبوفلاوین (ویتامین </w:t>
      </w:r>
      <w:r w:rsidRPr="00E42068">
        <w:rPr>
          <w:rFonts w:asciiTheme="majorBidi" w:hAnsiTheme="majorBidi" w:cs="B Nazanin"/>
          <w:color w:val="000000" w:themeColor="text1"/>
          <w:sz w:val="24"/>
          <w:szCs w:val="24"/>
          <w:lang w:bidi="fa-IR"/>
        </w:rPr>
        <w:t>B2</w:t>
      </w:r>
      <w:r w:rsidRPr="00E42068">
        <w:rPr>
          <w:rFonts w:asciiTheme="majorBidi" w:hAnsiTheme="majorBidi" w:cs="B Nazanin" w:hint="cs"/>
          <w:color w:val="000000" w:themeColor="text1"/>
          <w:sz w:val="28"/>
          <w:szCs w:val="28"/>
          <w:rtl/>
          <w:lang w:bidi="fa-IR"/>
        </w:rPr>
        <w:t xml:space="preserve">) و سنگ گوتیت، در حذف کروم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از فاضلاب را بررسی کردند. آزمایش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سیستم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نا پیوسته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بطری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سرم</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100</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میلی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لیتری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غلظت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20</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میلی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گرم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لیتر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انجام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شد</w:t>
      </w:r>
      <w:r w:rsidRPr="00E42068">
        <w:rPr>
          <w:rFonts w:asciiTheme="majorBidi" w:hAnsiTheme="majorBidi" w:cs="B Nazanin"/>
          <w:color w:val="000000" w:themeColor="text1"/>
          <w:sz w:val="28"/>
          <w:szCs w:val="28"/>
          <w:rtl/>
          <w:lang w:bidi="fa-IR"/>
        </w:rPr>
        <w:t>.</w:t>
      </w:r>
      <w:r w:rsidRPr="00E42068">
        <w:rPr>
          <w:rFonts w:asciiTheme="majorBidi" w:hAnsiTheme="majorBidi" w:cs="B Nazanin" w:hint="cs"/>
          <w:color w:val="000000" w:themeColor="text1"/>
          <w:sz w:val="28"/>
          <w:szCs w:val="28"/>
          <w:rtl/>
          <w:lang w:bidi="fa-IR"/>
        </w:rPr>
        <w:t xml:space="preserve"> </w:t>
      </w:r>
      <w:proofErr w:type="spellStart"/>
      <w:proofErr w:type="gramStart"/>
      <w:r w:rsidRPr="00E42068">
        <w:rPr>
          <w:rFonts w:asciiTheme="majorBidi" w:hAnsiTheme="majorBidi" w:cs="B Nazanin"/>
          <w:i/>
          <w:iCs/>
          <w:color w:val="000000" w:themeColor="text1"/>
          <w:sz w:val="24"/>
          <w:szCs w:val="24"/>
          <w:lang w:bidi="fa-IR"/>
        </w:rPr>
        <w:t>S</w:t>
      </w:r>
      <w:r w:rsidRPr="00E42068">
        <w:rPr>
          <w:rFonts w:asciiTheme="majorBidi" w:hAnsiTheme="majorBidi" w:cs="B Nazanin"/>
          <w:color w:val="000000" w:themeColor="text1"/>
          <w:sz w:val="28"/>
          <w:szCs w:val="28"/>
          <w:lang w:bidi="fa-IR"/>
        </w:rPr>
        <w:t>.</w:t>
      </w:r>
      <w:r w:rsidRPr="00E42068">
        <w:rPr>
          <w:rFonts w:asciiTheme="majorBidi" w:hAnsiTheme="majorBidi" w:cs="B Nazanin"/>
          <w:i/>
          <w:iCs/>
          <w:color w:val="000000" w:themeColor="text1"/>
          <w:sz w:val="24"/>
          <w:szCs w:val="24"/>
          <w:lang w:bidi="fa-IR"/>
        </w:rPr>
        <w:t>oneidensis</w:t>
      </w:r>
      <w:proofErr w:type="spellEnd"/>
      <w:proofErr w:type="gramEnd"/>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OD</w:t>
      </w:r>
      <w:r w:rsidRPr="00E42068">
        <w:rPr>
          <w:rStyle w:val="FootnoteReference"/>
          <w:rFonts w:asciiTheme="majorBidi" w:hAnsiTheme="majorBidi" w:cs="B Nazanin"/>
          <w:color w:val="000000" w:themeColor="text1"/>
          <w:sz w:val="28"/>
          <w:szCs w:val="28"/>
          <w:lang w:bidi="fa-IR"/>
        </w:rPr>
        <w:footnoteReference w:id="112"/>
      </w:r>
      <w:r w:rsidRPr="00E42068">
        <w:rPr>
          <w:rFonts w:asciiTheme="majorBidi" w:hAnsiTheme="majorBidi" w:cs="B Nazanin"/>
          <w:color w:val="000000" w:themeColor="text1"/>
          <w:sz w:val="28"/>
          <w:szCs w:val="28"/>
          <w:lang w:bidi="fa-IR"/>
        </w:rPr>
        <w:t>=0.1</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600</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نانومتر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استفاده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سیستم</w:t>
      </w:r>
      <w:r w:rsidRPr="00E42068">
        <w:rPr>
          <w:rFonts w:asciiTheme="majorBidi" w:hAnsiTheme="majorBidi" w:cs="B Nazanin"/>
          <w:color w:val="000000" w:themeColor="text1"/>
          <w:sz w:val="28"/>
          <w:szCs w:val="28"/>
          <w:rtl/>
          <w:lang w:bidi="fa-IR"/>
        </w:rPr>
        <w:t xml:space="preserve"> </w:t>
      </w:r>
      <w:proofErr w:type="spellStart"/>
      <w:r w:rsidRPr="00E42068">
        <w:rPr>
          <w:rFonts w:asciiTheme="majorBidi" w:hAnsiTheme="majorBidi" w:cs="B Nazanin"/>
          <w:i/>
          <w:iCs/>
          <w:color w:val="000000" w:themeColor="text1"/>
          <w:sz w:val="24"/>
          <w:szCs w:val="24"/>
          <w:lang w:bidi="fa-IR"/>
        </w:rPr>
        <w:t>S</w:t>
      </w:r>
      <w:r w:rsidRPr="00E42068">
        <w:rPr>
          <w:rFonts w:asciiTheme="majorBidi" w:hAnsiTheme="majorBidi" w:cs="B Nazanin"/>
          <w:color w:val="000000" w:themeColor="text1"/>
          <w:sz w:val="28"/>
          <w:szCs w:val="28"/>
          <w:lang w:bidi="fa-IR"/>
        </w:rPr>
        <w:t>.</w:t>
      </w:r>
      <w:r w:rsidRPr="00E42068">
        <w:rPr>
          <w:rFonts w:asciiTheme="majorBidi" w:hAnsiTheme="majorBidi" w:cs="B Nazanin"/>
          <w:i/>
          <w:iCs/>
          <w:color w:val="000000" w:themeColor="text1"/>
          <w:sz w:val="24"/>
          <w:szCs w:val="24"/>
          <w:lang w:bidi="fa-IR"/>
        </w:rPr>
        <w:t>oneidensis</w:t>
      </w:r>
      <w:proofErr w:type="spellEnd"/>
      <w:r w:rsidRPr="00E42068">
        <w:rPr>
          <w:rFonts w:asciiTheme="majorBidi" w:hAnsiTheme="majorBidi" w:cs="B Nazanin"/>
          <w:color w:val="000000" w:themeColor="text1"/>
          <w:sz w:val="28"/>
          <w:szCs w:val="28"/>
          <w:lang w:bidi="fa-IR"/>
        </w:rPr>
        <w:t>/</w:t>
      </w:r>
      <w:r w:rsidRPr="00E42068">
        <w:rPr>
          <w:rFonts w:asciiTheme="majorBidi" w:hAnsiTheme="majorBidi" w:cs="B Nazanin"/>
          <w:i/>
          <w:iCs/>
          <w:color w:val="000000" w:themeColor="text1"/>
          <w:sz w:val="24"/>
          <w:szCs w:val="24"/>
          <w:lang w:bidi="fa-IR"/>
        </w:rPr>
        <w:t>RF</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proofErr w:type="spellStart"/>
      <w:r w:rsidRPr="00E42068">
        <w:rPr>
          <w:rFonts w:asciiTheme="majorBidi" w:hAnsiTheme="majorBidi" w:cs="B Nazanin"/>
          <w:i/>
          <w:iCs/>
          <w:color w:val="000000" w:themeColor="text1"/>
          <w:sz w:val="24"/>
          <w:szCs w:val="24"/>
          <w:lang w:bidi="fa-IR"/>
        </w:rPr>
        <w:t>S</w:t>
      </w:r>
      <w:r w:rsidRPr="00E42068">
        <w:rPr>
          <w:rFonts w:asciiTheme="majorBidi" w:hAnsiTheme="majorBidi" w:cs="B Nazanin"/>
          <w:color w:val="000000" w:themeColor="text1"/>
          <w:sz w:val="28"/>
          <w:szCs w:val="28"/>
          <w:lang w:bidi="fa-IR"/>
        </w:rPr>
        <w:t>.</w:t>
      </w:r>
      <w:r w:rsidRPr="00E42068">
        <w:rPr>
          <w:rFonts w:asciiTheme="majorBidi" w:hAnsiTheme="majorBidi" w:cs="B Nazanin"/>
          <w:i/>
          <w:iCs/>
          <w:color w:val="000000" w:themeColor="text1"/>
          <w:sz w:val="24"/>
          <w:szCs w:val="24"/>
          <w:lang w:bidi="fa-IR"/>
        </w:rPr>
        <w:t>oneidensis</w:t>
      </w:r>
      <w:proofErr w:type="spellEnd"/>
      <w:r w:rsidRPr="00E42068">
        <w:rPr>
          <w:rFonts w:asciiTheme="majorBidi" w:hAnsiTheme="majorBidi" w:cs="B Nazanin"/>
          <w:color w:val="000000" w:themeColor="text1"/>
          <w:sz w:val="28"/>
          <w:szCs w:val="28"/>
          <w:lang w:bidi="fa-IR"/>
        </w:rPr>
        <w:t>/</w:t>
      </w:r>
      <w:r w:rsidRPr="00E42068">
        <w:rPr>
          <w:rFonts w:asciiTheme="majorBidi" w:hAnsiTheme="majorBidi" w:cs="B Nazanin"/>
          <w:i/>
          <w:iCs/>
          <w:color w:val="000000" w:themeColor="text1"/>
          <w:sz w:val="24"/>
          <w:szCs w:val="24"/>
          <w:lang w:bidi="fa-IR"/>
        </w:rPr>
        <w:t>goethite</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ترتیب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0.05</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میلی‌مولار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RF</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50</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میلی‌گرم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گوتیت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تکمیل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شدند</w:t>
      </w:r>
      <w:r w:rsidRPr="00E42068">
        <w:rPr>
          <w:rFonts w:asciiTheme="majorBidi" w:hAnsiTheme="majorBidi" w:cs="B Nazanin"/>
          <w:color w:val="000000" w:themeColor="text1"/>
          <w:sz w:val="28"/>
          <w:szCs w:val="28"/>
          <w:rtl/>
          <w:lang w:bidi="fa-IR"/>
        </w:rPr>
        <w:t>.</w:t>
      </w:r>
      <w:r w:rsidRPr="00E42068">
        <w:rPr>
          <w:rFonts w:asciiTheme="majorBidi" w:hAnsiTheme="majorBidi" w:cs="B Nazanin"/>
          <w:color w:val="000000" w:themeColor="text1"/>
          <w:sz w:val="28"/>
          <w:szCs w:val="28"/>
          <w:lang w:bidi="fa-IR"/>
        </w:rPr>
        <w:t xml:space="preserve"> </w:t>
      </w:r>
      <w:r w:rsidRPr="00E42068">
        <w:rPr>
          <w:rFonts w:asciiTheme="majorBidi" w:hAnsiTheme="majorBidi" w:cs="B Nazanin" w:hint="cs"/>
          <w:color w:val="000000" w:themeColor="text1"/>
          <w:sz w:val="28"/>
          <w:szCs w:val="28"/>
          <w:rtl/>
          <w:lang w:bidi="fa-IR"/>
        </w:rPr>
        <w:t>نتایج</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نشان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حذف بیولوژیکی توسط</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i/>
          <w:iCs/>
          <w:color w:val="000000" w:themeColor="text1"/>
          <w:sz w:val="24"/>
          <w:szCs w:val="24"/>
          <w:lang w:bidi="fa-IR"/>
        </w:rPr>
        <w:t>S</w:t>
      </w:r>
      <w:r w:rsidRPr="00E42068">
        <w:rPr>
          <w:rFonts w:asciiTheme="majorBidi" w:hAnsiTheme="majorBidi" w:cs="B Nazanin"/>
          <w:i/>
          <w:iCs/>
          <w:color w:val="000000" w:themeColor="text1"/>
          <w:sz w:val="28"/>
          <w:szCs w:val="28"/>
          <w:lang w:bidi="fa-IR"/>
        </w:rPr>
        <w:t xml:space="preserve">. </w:t>
      </w:r>
      <w:proofErr w:type="spellStart"/>
      <w:r w:rsidRPr="00E42068">
        <w:rPr>
          <w:rFonts w:asciiTheme="majorBidi" w:hAnsiTheme="majorBidi" w:cs="B Nazanin"/>
          <w:i/>
          <w:iCs/>
          <w:color w:val="000000" w:themeColor="text1"/>
          <w:sz w:val="24"/>
          <w:szCs w:val="24"/>
          <w:lang w:bidi="fa-IR"/>
        </w:rPr>
        <w:t>oneidensis</w:t>
      </w:r>
      <w:proofErr w:type="spellEnd"/>
      <w:r w:rsidRPr="00E42068">
        <w:rPr>
          <w:rFonts w:asciiTheme="majorBidi" w:hAnsiTheme="majorBidi" w:cs="B Nazanin"/>
          <w:i/>
          <w:iCs/>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پس</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42</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ساعت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زمان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واکنش،</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29.2</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درصد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w:t>
      </w:r>
      <w:r w:rsidRPr="00E42068">
        <w:rPr>
          <w:rFonts w:asciiTheme="majorBidi" w:hAnsiTheme="majorBidi" w:cs="B Nazanin"/>
          <w:color w:val="000000" w:themeColor="text1"/>
          <w:sz w:val="28"/>
          <w:szCs w:val="28"/>
          <w:rtl/>
          <w:lang w:bidi="fa-IR"/>
        </w:rPr>
        <w:t xml:space="preserve">را </w:t>
      </w:r>
      <w:r w:rsidRPr="00E42068">
        <w:rPr>
          <w:rFonts w:asciiTheme="majorBidi" w:hAnsiTheme="majorBidi" w:cs="B Nazanin" w:hint="cs"/>
          <w:color w:val="000000" w:themeColor="text1"/>
          <w:sz w:val="28"/>
          <w:szCs w:val="28"/>
          <w:rtl/>
          <w:lang w:bidi="fa-IR"/>
        </w:rPr>
        <w:t>جذف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سوی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دیگر،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سیستم</w:t>
      </w:r>
      <w:r w:rsidRPr="00E42068">
        <w:rPr>
          <w:rFonts w:asciiTheme="majorBidi" w:hAnsiTheme="majorBidi" w:cs="B Nazanin"/>
          <w:color w:val="000000" w:themeColor="text1"/>
          <w:sz w:val="28"/>
          <w:szCs w:val="28"/>
          <w:rtl/>
          <w:lang w:bidi="fa-IR"/>
        </w:rPr>
        <w:t xml:space="preserve"> </w:t>
      </w:r>
      <w:proofErr w:type="spellStart"/>
      <w:r w:rsidRPr="00E42068">
        <w:rPr>
          <w:rFonts w:asciiTheme="majorBidi" w:hAnsiTheme="majorBidi" w:cs="B Nazanin"/>
          <w:i/>
          <w:iCs/>
          <w:color w:val="000000" w:themeColor="text1"/>
          <w:sz w:val="24"/>
          <w:szCs w:val="24"/>
          <w:lang w:bidi="fa-IR"/>
        </w:rPr>
        <w:t>S.oneidensis</w:t>
      </w:r>
      <w:proofErr w:type="spellEnd"/>
      <w:r w:rsidRPr="00E42068">
        <w:rPr>
          <w:rFonts w:asciiTheme="majorBidi" w:hAnsiTheme="majorBidi" w:cs="B Nazanin"/>
          <w:color w:val="000000" w:themeColor="text1"/>
          <w:sz w:val="24"/>
          <w:szCs w:val="24"/>
          <w:lang w:bidi="fa-IR"/>
        </w:rPr>
        <w:t>/Goethite/RF</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افزایش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قابل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توجهی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نرخ</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کاهش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را نشان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87.74%</w:t>
      </w:r>
      <w:r w:rsidR="00D36C2E" w:rsidRPr="00E42068">
        <w:rPr>
          <w:rFonts w:asciiTheme="majorBidi" w:hAnsiTheme="majorBidi" w:cs="B Nazanin" w:hint="cs"/>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رسید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افزایش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راندمان 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موضوع</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نسبت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RF</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عنوان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دروازه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الکترونی</w:t>
      </w:r>
      <w:r w:rsidRPr="00E42068">
        <w:rPr>
          <w:rStyle w:val="FootnoteReference"/>
          <w:rFonts w:asciiTheme="majorBidi" w:hAnsiTheme="majorBidi" w:cs="B Nazanin"/>
          <w:color w:val="000000" w:themeColor="text1"/>
          <w:sz w:val="28"/>
          <w:szCs w:val="28"/>
          <w:rtl/>
          <w:lang w:bidi="fa-IR"/>
        </w:rPr>
        <w:footnoteReference w:id="113"/>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کارآمد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عمل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می‌کند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 باعث تولید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Fe</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II</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کاهش</w:t>
      </w:r>
      <w:r w:rsidRPr="00E42068">
        <w:rPr>
          <w:rFonts w:asciiTheme="majorBidi" w:hAnsiTheme="majorBidi" w:cs="B Nazanin"/>
          <w:color w:val="000000" w:themeColor="text1"/>
          <w:sz w:val="28"/>
          <w:szCs w:val="28"/>
          <w:rtl/>
          <w:lang w:bidi="fa-IR"/>
        </w:rPr>
        <w:t xml:space="preserve"> </w:t>
      </w:r>
      <w:r w:rsidR="003A1A99" w:rsidRPr="00E42068">
        <w:rPr>
          <w:rFonts w:asciiTheme="majorBidi" w:hAnsiTheme="majorBidi" w:cs="B Nazanin" w:hint="cs"/>
          <w:color w:val="000000" w:themeColor="text1"/>
          <w:sz w:val="28"/>
          <w:szCs w:val="28"/>
          <w:rtl/>
          <w:lang w:bidi="fa-IR"/>
        </w:rPr>
        <w:t>بیولوژیک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گوتیت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توسط</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i/>
          <w:iCs/>
          <w:color w:val="000000" w:themeColor="text1"/>
          <w:sz w:val="28"/>
          <w:szCs w:val="28"/>
          <w:lang w:bidi="fa-IR"/>
        </w:rPr>
        <w:t xml:space="preserve">S. </w:t>
      </w:r>
      <w:proofErr w:type="spellStart"/>
      <w:r w:rsidRPr="00E42068">
        <w:rPr>
          <w:rFonts w:asciiTheme="majorBidi" w:hAnsiTheme="majorBidi" w:cs="B Nazanin"/>
          <w:i/>
          <w:iCs/>
          <w:color w:val="000000" w:themeColor="text1"/>
          <w:sz w:val="24"/>
          <w:szCs w:val="24"/>
          <w:lang w:bidi="fa-IR"/>
        </w:rPr>
        <w:t>oneidensis</w:t>
      </w:r>
      <w:proofErr w:type="spellEnd"/>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می</w:t>
      </w:r>
      <w:r w:rsidR="0049447B" w:rsidRPr="00E42068">
        <w:rPr>
          <w:rFonts w:asciiTheme="majorBidi" w:hAnsiTheme="majorBidi" w:cs="B Nazanin" w:hint="cs"/>
          <w:color w:val="000000" w:themeColor="text1"/>
          <w:sz w:val="28"/>
          <w:szCs w:val="28"/>
          <w:rtl/>
          <w:lang w:bidi="fa-IR"/>
        </w:rPr>
        <w:t>‌</w:t>
      </w:r>
      <w:r w:rsidRPr="00E42068">
        <w:rPr>
          <w:rFonts w:asciiTheme="majorBidi" w:hAnsiTheme="majorBidi" w:cs="B Nazanin" w:hint="cs"/>
          <w:color w:val="000000" w:themeColor="text1"/>
          <w:sz w:val="28"/>
          <w:szCs w:val="28"/>
          <w:rtl/>
          <w:lang w:bidi="fa-IR"/>
        </w:rPr>
        <w:t>شود،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عنوان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عامل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حیاتی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کاهش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شناسایی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شدند.</w:t>
      </w:r>
    </w:p>
    <w:p w14:paraId="6E11ECDE" w14:textId="2B90FBA3" w:rsidR="00C37A5D" w:rsidRPr="00E42068" w:rsidRDefault="00C37A5D" w:rsidP="00C37A5D">
      <w:pPr>
        <w:pStyle w:val="Heading31"/>
        <w:rPr>
          <w:rFonts w:cs="B Nazanin"/>
          <w:rtl/>
        </w:rPr>
      </w:pPr>
      <w:bookmarkStart w:id="54" w:name="_Toc153621649"/>
      <w:r w:rsidRPr="00E42068">
        <w:rPr>
          <w:rFonts w:cs="B Nazanin" w:hint="cs"/>
          <w:rtl/>
        </w:rPr>
        <w:lastRenderedPageBreak/>
        <w:t>5-2-6 تالاب‌های ساخته شده</w:t>
      </w:r>
      <w:r w:rsidR="00952726" w:rsidRPr="00E42068">
        <w:rPr>
          <w:rStyle w:val="FootnoteReference"/>
          <w:rFonts w:cs="B Nazanin"/>
          <w:rtl/>
        </w:rPr>
        <w:footnoteReference w:id="114"/>
      </w:r>
      <w:bookmarkEnd w:id="54"/>
    </w:p>
    <w:p w14:paraId="29E51903" w14:textId="68478F61" w:rsidR="00952726" w:rsidRPr="00E42068" w:rsidRDefault="00952726" w:rsidP="00ED278A">
      <w:pPr>
        <w:tabs>
          <w:tab w:val="left" w:pos="3985"/>
        </w:tabs>
        <w:bidi/>
        <w:spacing w:after="0" w:line="360" w:lineRule="auto"/>
        <w:jc w:val="both"/>
        <w:rPr>
          <w:rFonts w:asciiTheme="majorBidi" w:hAnsiTheme="majorBidi" w:cs="B Nazanin"/>
          <w:color w:val="000000" w:themeColor="text1"/>
          <w:sz w:val="28"/>
          <w:szCs w:val="28"/>
          <w:rtl/>
          <w:lang w:bidi="fa-IR"/>
        </w:rPr>
      </w:pPr>
      <w:r w:rsidRPr="00E42068">
        <w:rPr>
          <w:rFonts w:asciiTheme="majorBidi" w:hAnsiTheme="majorBidi" w:cs="B Nazanin" w:hint="cs"/>
          <w:color w:val="000000" w:themeColor="text1"/>
          <w:sz w:val="28"/>
          <w:szCs w:val="28"/>
          <w:rtl/>
          <w:lang w:bidi="fa-IR"/>
        </w:rPr>
        <w:t>تالاب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ساخته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CW</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w:t>
      </w:r>
      <w:r w:rsidR="00433018" w:rsidRPr="00E42068">
        <w:rPr>
          <w:rFonts w:asciiTheme="majorBidi" w:hAnsiTheme="majorBidi" w:cs="B Nazanin" w:hint="cs"/>
          <w:color w:val="000000" w:themeColor="text1"/>
          <w:sz w:val="28"/>
          <w:szCs w:val="28"/>
          <w:rtl/>
          <w:lang w:bidi="fa-IR"/>
        </w:rPr>
        <w:t xml:space="preserve">با الهام گرفتن از فرآیندهای </w:t>
      </w:r>
      <w:r w:rsidRPr="00E42068">
        <w:rPr>
          <w:rFonts w:asciiTheme="majorBidi" w:hAnsiTheme="majorBidi" w:cs="B Nazanin" w:hint="cs"/>
          <w:color w:val="000000" w:themeColor="text1"/>
          <w:sz w:val="28"/>
          <w:szCs w:val="28"/>
          <w:rtl/>
          <w:lang w:bidi="fa-IR"/>
        </w:rPr>
        <w:t>فیزیکی،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شیمیایی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بیولوژیکی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00433018" w:rsidRPr="00E42068">
        <w:rPr>
          <w:rFonts w:asciiTheme="majorBidi" w:hAnsiTheme="majorBidi" w:cs="B Nazanin" w:hint="cs"/>
          <w:color w:val="000000" w:themeColor="text1"/>
          <w:sz w:val="28"/>
          <w:szCs w:val="28"/>
          <w:rtl/>
          <w:lang w:bidi="fa-IR"/>
        </w:rPr>
        <w:t xml:space="preserve">که به طور طبیعی در طبیعت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تالاب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تصفیه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فاضلاب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رخ</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w:t>
      </w:r>
      <w:r w:rsidR="0049447B" w:rsidRPr="00E42068">
        <w:rPr>
          <w:rFonts w:asciiTheme="majorBidi" w:hAnsiTheme="majorBidi" w:cs="B Nazanin" w:hint="cs"/>
          <w:color w:val="000000" w:themeColor="text1"/>
          <w:sz w:val="28"/>
          <w:szCs w:val="28"/>
          <w:rtl/>
          <w:lang w:bidi="fa-IR"/>
        </w:rPr>
        <w:t>‌</w:t>
      </w:r>
      <w:r w:rsidRPr="00E42068">
        <w:rPr>
          <w:rFonts w:asciiTheme="majorBidi" w:hAnsiTheme="majorBidi" w:cs="B Nazanin" w:hint="cs"/>
          <w:color w:val="000000" w:themeColor="text1"/>
          <w:sz w:val="28"/>
          <w:szCs w:val="28"/>
          <w:rtl/>
          <w:lang w:bidi="fa-IR"/>
        </w:rPr>
        <w:t>دهد،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توسعه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یافته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 xml:space="preserve">اند. </w:t>
      </w:r>
      <w:r w:rsidRPr="00E42068">
        <w:rPr>
          <w:rFonts w:asciiTheme="majorBidi" w:hAnsiTheme="majorBidi" w:cs="B Nazanin"/>
          <w:color w:val="000000" w:themeColor="text1"/>
          <w:sz w:val="24"/>
          <w:szCs w:val="24"/>
          <w:lang w:bidi="fa-IR"/>
        </w:rPr>
        <w:t>CW</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جزء</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اصلی،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بستر،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گیاهان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میکروارگانیسم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تشکیل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فرآیندهای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طبیعی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شامل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پوشش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گیاهی،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خاک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جوامع</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میکروبی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مرتبط</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بهبود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کیفیت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استفاده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w:t>
      </w:r>
      <w:r w:rsidR="00BE2D73" w:rsidRPr="00E42068">
        <w:rPr>
          <w:rFonts w:asciiTheme="majorBidi" w:hAnsiTheme="majorBidi" w:cs="B Nazanin" w:hint="cs"/>
          <w:color w:val="000000" w:themeColor="text1"/>
          <w:sz w:val="28"/>
          <w:szCs w:val="28"/>
          <w:rtl/>
          <w:lang w:bidi="fa-IR"/>
        </w:rPr>
        <w:t>‌</w:t>
      </w:r>
      <w:r w:rsidRPr="00E42068">
        <w:rPr>
          <w:rFonts w:asciiTheme="majorBidi" w:hAnsiTheme="majorBidi" w:cs="B Nazanin" w:hint="cs"/>
          <w:color w:val="000000" w:themeColor="text1"/>
          <w:sz w:val="28"/>
          <w:szCs w:val="28"/>
          <w:rtl/>
          <w:lang w:bidi="fa-IR"/>
        </w:rPr>
        <w:t>کنند 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هنگامی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درستی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ساخته،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نگهداری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بهره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برداری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شوند،</w:t>
      </w:r>
      <w:r w:rsidRPr="00E42068">
        <w:rPr>
          <w:rFonts w:asciiTheme="majorBidi" w:hAnsiTheme="majorBidi" w:cs="B Nazanin"/>
          <w:color w:val="000000" w:themeColor="text1"/>
          <w:sz w:val="28"/>
          <w:szCs w:val="28"/>
          <w:rtl/>
          <w:lang w:bidi="fa-IR"/>
        </w:rPr>
        <w:t xml:space="preserve"> </w:t>
      </w:r>
      <w:r w:rsidR="00BE2D73" w:rsidRPr="00E42068">
        <w:rPr>
          <w:rFonts w:asciiTheme="majorBidi" w:hAnsiTheme="majorBidi" w:cs="B Nazanin" w:hint="cs"/>
          <w:color w:val="000000" w:themeColor="text1"/>
          <w:sz w:val="28"/>
          <w:szCs w:val="28"/>
          <w:rtl/>
          <w:lang w:bidi="fa-IR"/>
        </w:rPr>
        <w:t>ق</w:t>
      </w:r>
      <w:r w:rsidRPr="00E42068">
        <w:rPr>
          <w:rFonts w:asciiTheme="majorBidi" w:hAnsiTheme="majorBidi" w:cs="B Nazanin" w:hint="cs"/>
          <w:color w:val="000000" w:themeColor="text1"/>
          <w:sz w:val="28"/>
          <w:szCs w:val="28"/>
          <w:rtl/>
          <w:lang w:bidi="fa-IR"/>
        </w:rPr>
        <w:t>ادر هستند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عناصر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طبیعی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مهندسی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ایجاد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رویکرد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کارآمد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پایدار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حذف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کارآمد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طیف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گسترده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آلاینده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معمولا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فاضلاب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شهری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صنعتی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یافت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ترکیب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کنند. مکانیسم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اصلی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درگیر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حذف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CW</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عبارتند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کاهش</w:t>
      </w:r>
      <w:r w:rsidRPr="00E42068">
        <w:rPr>
          <w:rStyle w:val="FootnoteReference"/>
          <w:rFonts w:asciiTheme="majorBidi" w:hAnsiTheme="majorBidi" w:cs="B Nazanin"/>
          <w:color w:val="000000" w:themeColor="text1"/>
          <w:sz w:val="28"/>
          <w:szCs w:val="28"/>
          <w:rtl/>
          <w:lang w:bidi="fa-IR"/>
        </w:rPr>
        <w:footnoteReference w:id="115"/>
      </w:r>
      <w:r w:rsidRPr="00E42068">
        <w:rPr>
          <w:rFonts w:asciiTheme="majorBidi" w:hAnsiTheme="majorBidi" w:cs="B Nazanin" w:hint="cs"/>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جذب</w:t>
      </w:r>
      <w:r w:rsidRPr="00E42068">
        <w:rPr>
          <w:rStyle w:val="FootnoteReference"/>
          <w:rFonts w:asciiTheme="majorBidi" w:hAnsiTheme="majorBidi" w:cs="B Nazanin"/>
          <w:color w:val="000000" w:themeColor="text1"/>
          <w:sz w:val="28"/>
          <w:szCs w:val="28"/>
          <w:rtl/>
          <w:lang w:bidi="fa-IR"/>
        </w:rPr>
        <w:footnoteReference w:id="116"/>
      </w:r>
      <w:r w:rsidRPr="00E42068">
        <w:rPr>
          <w:rFonts w:asciiTheme="majorBidi" w:hAnsiTheme="majorBidi" w:cs="B Nazanin" w:hint="cs"/>
          <w:color w:val="000000" w:themeColor="text1"/>
          <w:sz w:val="28"/>
          <w:szCs w:val="28"/>
          <w:rtl/>
          <w:lang w:bidi="fa-IR"/>
        </w:rPr>
        <w:t>، ته نشین شدن</w:t>
      </w:r>
      <w:r w:rsidRPr="00E42068">
        <w:rPr>
          <w:rStyle w:val="FootnoteReference"/>
          <w:rFonts w:asciiTheme="majorBidi" w:hAnsiTheme="majorBidi" w:cs="B Nazanin"/>
          <w:color w:val="000000" w:themeColor="text1"/>
          <w:sz w:val="28"/>
          <w:szCs w:val="28"/>
          <w:rtl/>
          <w:lang w:bidi="fa-IR"/>
        </w:rPr>
        <w:footnoteReference w:id="117"/>
      </w:r>
      <w:r w:rsidRPr="00E42068">
        <w:rPr>
          <w:rFonts w:asciiTheme="majorBidi" w:hAnsiTheme="majorBidi" w:cs="B Nazanin" w:hint="cs"/>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تجمع</w:t>
      </w:r>
      <w:r w:rsidRPr="00E42068">
        <w:rPr>
          <w:rStyle w:val="FootnoteReference"/>
          <w:rFonts w:asciiTheme="majorBidi" w:hAnsiTheme="majorBidi" w:cs="B Nazanin"/>
          <w:color w:val="000000" w:themeColor="text1"/>
          <w:sz w:val="28"/>
          <w:szCs w:val="28"/>
          <w:rtl/>
          <w:lang w:bidi="fa-IR"/>
        </w:rPr>
        <w:footnoteReference w:id="118"/>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 گیاهان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میکروب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ریزوفیلتراسیون</w:t>
      </w:r>
      <w:r w:rsidRPr="00E42068">
        <w:rPr>
          <w:rStyle w:val="FootnoteReference"/>
          <w:rFonts w:asciiTheme="majorBidi" w:hAnsiTheme="majorBidi" w:cs="B Nazanin"/>
          <w:color w:val="000000" w:themeColor="text1"/>
          <w:sz w:val="28"/>
          <w:szCs w:val="28"/>
          <w:rtl/>
          <w:lang w:bidi="fa-IR"/>
        </w:rPr>
        <w:footnoteReference w:id="119"/>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توسط</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 xml:space="preserve">گیاهان. </w:t>
      </w:r>
    </w:p>
    <w:p w14:paraId="54FD447B" w14:textId="4B1383F3" w:rsidR="00952726" w:rsidRPr="00E42068" w:rsidRDefault="00952726" w:rsidP="00952726">
      <w:pPr>
        <w:tabs>
          <w:tab w:val="left" w:pos="3985"/>
        </w:tabs>
        <w:bidi/>
        <w:spacing w:after="0" w:line="360" w:lineRule="auto"/>
        <w:jc w:val="both"/>
        <w:rPr>
          <w:rFonts w:asciiTheme="majorBidi" w:hAnsiTheme="majorBidi" w:cs="B Nazanin"/>
          <w:color w:val="000000" w:themeColor="text1"/>
          <w:sz w:val="28"/>
          <w:szCs w:val="28"/>
          <w:rtl/>
          <w:lang w:bidi="fa-IR"/>
        </w:rPr>
      </w:pPr>
      <w:r w:rsidRPr="00E42068">
        <w:rPr>
          <w:rFonts w:asciiTheme="majorBidi" w:hAnsiTheme="majorBidi" w:cs="B Nazanin" w:hint="cs"/>
          <w:color w:val="000000" w:themeColor="text1"/>
          <w:sz w:val="28"/>
          <w:szCs w:val="28"/>
          <w:rtl/>
          <w:lang w:bidi="fa-IR"/>
        </w:rPr>
        <w:t>برای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مقابله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ظرفیت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جذب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پایین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مشکلات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پایداری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پرکننده‌ها</w:t>
      </w:r>
      <w:r w:rsidRPr="00E42068">
        <w:rPr>
          <w:rStyle w:val="FootnoteReference"/>
          <w:rFonts w:asciiTheme="majorBidi" w:hAnsiTheme="majorBidi" w:cs="B Nazanin"/>
          <w:color w:val="000000" w:themeColor="text1"/>
          <w:sz w:val="28"/>
          <w:szCs w:val="28"/>
          <w:rtl/>
          <w:lang w:bidi="fa-IR"/>
        </w:rPr>
        <w:footnoteReference w:id="120"/>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CW</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آزمایشگاهی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حذف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فلزات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سنگین،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Kong</w:t>
      </w:r>
      <w:r w:rsidRPr="00E42068">
        <w:rPr>
          <w:rFonts w:asciiTheme="majorBidi" w:hAnsiTheme="majorBidi" w:cs="B Nazanin" w:hint="cs"/>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 xml:space="preserve">و همکاران در سال </w:t>
      </w:r>
      <w:r w:rsidR="00D36C2E" w:rsidRPr="00E42068">
        <w:rPr>
          <w:rFonts w:asciiTheme="majorBidi" w:hAnsiTheme="majorBidi" w:cs="B Nazanin"/>
          <w:color w:val="000000" w:themeColor="text1"/>
          <w:sz w:val="24"/>
          <w:szCs w:val="24"/>
          <w:lang w:bidi="fa-IR"/>
        </w:rPr>
        <w:t>2020</w:t>
      </w:r>
      <w:r w:rsidRPr="00E42068">
        <w:rPr>
          <w:rFonts w:asciiTheme="majorBidi" w:hAnsiTheme="majorBidi" w:cs="B Nazanin" w:hint="cs"/>
          <w:color w:val="000000" w:themeColor="text1"/>
          <w:sz w:val="28"/>
          <w:szCs w:val="28"/>
          <w:rtl/>
          <w:lang w:bidi="fa-IR"/>
        </w:rPr>
        <w:t>، 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پرکننده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جدید کروی شکل ساخته شده 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زئولیت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مرکب (کره‌های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زئولیت</w:t>
      </w:r>
      <w:r w:rsidRPr="00E42068">
        <w:rPr>
          <w:rFonts w:asciiTheme="majorBidi" w:hAnsiTheme="majorBidi" w:cs="B Nazanin"/>
          <w:color w:val="000000" w:themeColor="text1"/>
          <w:sz w:val="28"/>
          <w:szCs w:val="28"/>
          <w:rtl/>
          <w:lang w:bidi="fa-IR"/>
        </w:rPr>
        <w:t xml:space="preserve"> </w:t>
      </w:r>
      <w:r w:rsidR="00074E35" w:rsidRPr="00E42068">
        <w:rPr>
          <w:rFonts w:asciiTheme="majorBidi" w:hAnsiTheme="majorBidi" w:cs="B Nazanin" w:hint="cs"/>
          <w:color w:val="000000" w:themeColor="text1"/>
          <w:sz w:val="28"/>
          <w:szCs w:val="28"/>
          <w:rtl/>
          <w:lang w:bidi="fa-IR"/>
        </w:rPr>
        <w:t>سنتزی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اکسید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فلزی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Fe</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Al</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مقیاس</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نانو)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تولید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کردند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این محققان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میکرو راکتورهای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عمودی</w:t>
      </w:r>
      <w:r w:rsidRPr="00E42068">
        <w:rPr>
          <w:rStyle w:val="FootnoteReference"/>
          <w:rFonts w:asciiTheme="majorBidi" w:hAnsiTheme="majorBidi" w:cs="B Nazanin"/>
          <w:color w:val="000000" w:themeColor="text1"/>
          <w:sz w:val="28"/>
          <w:szCs w:val="28"/>
          <w:rtl/>
          <w:lang w:bidi="fa-IR"/>
        </w:rPr>
        <w:footnoteReference w:id="121"/>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CW</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ظرف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پلاستیکی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استوانه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عمق</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36</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سانتی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قطر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داخلی</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6.5</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سانتی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اندازی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کردند</w:t>
      </w:r>
      <w:r w:rsidRPr="00E42068">
        <w:rPr>
          <w:rFonts w:asciiTheme="majorBidi" w:hAnsiTheme="majorBidi" w:cs="B Nazanin"/>
          <w:color w:val="000000" w:themeColor="text1"/>
          <w:sz w:val="28"/>
          <w:szCs w:val="28"/>
          <w:rtl/>
          <w:lang w:bidi="fa-IR"/>
        </w:rPr>
        <w:t>.</w:t>
      </w:r>
      <w:r w:rsidRPr="00E42068">
        <w:rPr>
          <w:rFonts w:asciiTheme="majorBidi" w:hAnsiTheme="majorBidi" w:cs="B Nazanin"/>
          <w:color w:val="000000" w:themeColor="text1"/>
          <w:sz w:val="28"/>
          <w:szCs w:val="28"/>
          <w:lang w:bidi="fa-IR"/>
        </w:rPr>
        <w:t xml:space="preserve"> </w:t>
      </w:r>
    </w:p>
    <w:p w14:paraId="13390BF6" w14:textId="46B9EC33" w:rsidR="00952726" w:rsidRPr="00E42068" w:rsidRDefault="00952726" w:rsidP="00952726">
      <w:pPr>
        <w:tabs>
          <w:tab w:val="left" w:pos="3985"/>
        </w:tabs>
        <w:bidi/>
        <w:spacing w:after="0" w:line="360" w:lineRule="auto"/>
        <w:jc w:val="both"/>
        <w:rPr>
          <w:rFonts w:asciiTheme="majorBidi" w:hAnsiTheme="majorBidi" w:cs="B Nazanin"/>
          <w:color w:val="000000" w:themeColor="text1"/>
          <w:sz w:val="28"/>
          <w:szCs w:val="28"/>
          <w:lang w:bidi="fa-IR"/>
        </w:rPr>
      </w:pPr>
      <w:r w:rsidRPr="00E42068">
        <w:rPr>
          <w:rFonts w:asciiTheme="majorBidi" w:hAnsiTheme="majorBidi" w:cs="B Nazanin" w:hint="cs"/>
          <w:color w:val="000000" w:themeColor="text1"/>
          <w:sz w:val="28"/>
          <w:szCs w:val="28"/>
          <w:rtl/>
          <w:lang w:bidi="fa-IR"/>
        </w:rPr>
        <w:t>راکتورها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پایین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بالا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شن</w:t>
      </w:r>
      <w:r w:rsidRPr="00E42068">
        <w:rPr>
          <w:rStyle w:val="FootnoteReference"/>
          <w:rFonts w:asciiTheme="majorBidi" w:hAnsiTheme="majorBidi" w:cs="B Nazanin"/>
          <w:color w:val="000000" w:themeColor="text1"/>
          <w:sz w:val="28"/>
          <w:szCs w:val="28"/>
          <w:rtl/>
          <w:lang w:bidi="fa-IR"/>
        </w:rPr>
        <w:footnoteReference w:id="122"/>
      </w:r>
      <w:r w:rsidRPr="00E42068">
        <w:rPr>
          <w:rFonts w:asciiTheme="majorBidi" w:hAnsiTheme="majorBidi" w:cs="B Nazanin" w:hint="cs"/>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دانه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زئولیت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ماسه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درشت</w:t>
      </w:r>
      <w:r w:rsidRPr="00E42068">
        <w:rPr>
          <w:rStyle w:val="FootnoteReference"/>
          <w:rFonts w:asciiTheme="majorBidi" w:hAnsiTheme="majorBidi" w:cs="B Nazanin"/>
          <w:color w:val="000000" w:themeColor="text1"/>
          <w:sz w:val="28"/>
          <w:szCs w:val="28"/>
          <w:rtl/>
          <w:lang w:bidi="fa-IR"/>
        </w:rPr>
        <w:footnoteReference w:id="123"/>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پر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شدند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گروه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آزمایش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حاوی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دانه‌های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کمپوسیت زئولیت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حالی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دانه‌های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زئولیت</w:t>
      </w:r>
      <w:r w:rsidRPr="00E42068">
        <w:rPr>
          <w:rFonts w:asciiTheme="majorBidi" w:hAnsiTheme="majorBidi" w:cs="B Nazanin"/>
          <w:color w:val="000000" w:themeColor="text1"/>
          <w:sz w:val="28"/>
          <w:szCs w:val="28"/>
          <w:rtl/>
          <w:lang w:bidi="fa-IR"/>
        </w:rPr>
        <w:t xml:space="preserve"> </w:t>
      </w:r>
      <w:r w:rsidR="00074E35" w:rsidRPr="00E42068">
        <w:rPr>
          <w:rFonts w:asciiTheme="majorBidi" w:hAnsiTheme="majorBidi" w:cs="B Nazanin" w:hint="cs"/>
          <w:color w:val="000000" w:themeColor="text1"/>
          <w:sz w:val="28"/>
          <w:szCs w:val="28"/>
          <w:rtl/>
          <w:lang w:bidi="fa-IR"/>
        </w:rPr>
        <w:t>سنتزی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تیمار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نشده</w:t>
      </w:r>
      <w:r w:rsidRPr="00E42068">
        <w:rPr>
          <w:rStyle w:val="FootnoteReference"/>
          <w:rFonts w:asciiTheme="majorBidi" w:hAnsiTheme="majorBidi" w:cs="B Nazanin"/>
          <w:color w:val="000000" w:themeColor="text1"/>
          <w:sz w:val="28"/>
          <w:szCs w:val="28"/>
          <w:rtl/>
          <w:lang w:bidi="fa-IR"/>
        </w:rPr>
        <w:footnoteReference w:id="124"/>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عنوان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گروه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کنترل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استفاده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شد</w:t>
      </w:r>
      <w:r w:rsidRPr="00E42068">
        <w:rPr>
          <w:rFonts w:asciiTheme="majorBidi" w:hAnsiTheme="majorBidi" w:cs="B Nazanin"/>
          <w:color w:val="000000" w:themeColor="text1"/>
          <w:sz w:val="28"/>
          <w:szCs w:val="28"/>
          <w:rtl/>
          <w:lang w:bidi="fa-IR"/>
        </w:rPr>
        <w:t>.</w:t>
      </w:r>
    </w:p>
    <w:p w14:paraId="0E8C97B7" w14:textId="2A544A52" w:rsidR="00952726" w:rsidRPr="00E42068" w:rsidRDefault="00952726" w:rsidP="00952726">
      <w:pPr>
        <w:tabs>
          <w:tab w:val="left" w:pos="3985"/>
        </w:tabs>
        <w:bidi/>
        <w:spacing w:after="0" w:line="360" w:lineRule="auto"/>
        <w:jc w:val="both"/>
        <w:rPr>
          <w:rFonts w:asciiTheme="majorBidi" w:hAnsiTheme="majorBidi" w:cs="B Nazanin"/>
          <w:color w:val="000000" w:themeColor="text1"/>
          <w:sz w:val="28"/>
          <w:szCs w:val="28"/>
          <w:rtl/>
          <w:lang w:bidi="fa-IR"/>
        </w:rPr>
      </w:pPr>
      <w:r w:rsidRPr="00E42068">
        <w:rPr>
          <w:rFonts w:asciiTheme="majorBidi" w:hAnsiTheme="majorBidi" w:cs="B Nazanin" w:hint="cs"/>
          <w:color w:val="000000" w:themeColor="text1"/>
          <w:sz w:val="28"/>
          <w:szCs w:val="28"/>
          <w:rtl/>
          <w:lang w:bidi="fa-IR"/>
        </w:rPr>
        <w:lastRenderedPageBreak/>
        <w:t>نتایج</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نشان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اکسید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فلزی</w:t>
      </w:r>
      <w:r w:rsidRPr="00E42068">
        <w:rPr>
          <w:rStyle w:val="FootnoteReference"/>
          <w:rFonts w:asciiTheme="majorBidi" w:hAnsiTheme="majorBidi" w:cs="B Nazanin"/>
          <w:color w:val="000000" w:themeColor="text1"/>
          <w:sz w:val="28"/>
          <w:szCs w:val="28"/>
          <w:rtl/>
          <w:lang w:bidi="fa-IR"/>
        </w:rPr>
        <w:footnoteReference w:id="125"/>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نانو</w:t>
      </w:r>
      <w:r w:rsidRPr="00E42068">
        <w:rPr>
          <w:rFonts w:asciiTheme="majorBidi" w:hAnsiTheme="majorBidi" w:cs="B Nazanin"/>
          <w:color w:val="000000" w:themeColor="text1"/>
          <w:sz w:val="28"/>
          <w:szCs w:val="28"/>
          <w:rtl/>
          <w:lang w:bidi="fa-IR"/>
        </w:rPr>
        <w:t>-</w:t>
      </w:r>
      <w:r w:rsidRPr="00E42068">
        <w:rPr>
          <w:rFonts w:asciiTheme="majorBidi" w:hAnsiTheme="majorBidi" w:cs="B Nazanin"/>
          <w:color w:val="000000" w:themeColor="text1"/>
          <w:sz w:val="24"/>
          <w:szCs w:val="24"/>
          <w:lang w:bidi="fa-IR"/>
        </w:rPr>
        <w:t>Fe</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Al</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ماده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بسیار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موثر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حذف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 xml:space="preserve">کروم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3</w:t>
      </w:r>
      <w:r w:rsidRPr="00E42068">
        <w:rPr>
          <w:rFonts w:asciiTheme="majorBidi" w:hAnsiTheme="majorBidi" w:cs="B Nazanin" w:hint="cs"/>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pH</w:t>
      </w:r>
      <w:r w:rsidRPr="00E42068">
        <w:rPr>
          <w:rFonts w:asciiTheme="majorBidi" w:hAnsiTheme="majorBidi" w:cs="B Nazanin" w:hint="cs"/>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 xml:space="preserve"> و دوز جاذب </w:t>
      </w:r>
      <w:r w:rsidR="00D36C2E" w:rsidRPr="00E42068">
        <w:rPr>
          <w:rFonts w:asciiTheme="majorBidi" w:hAnsiTheme="majorBidi" w:cs="B Nazanin"/>
          <w:color w:val="000000" w:themeColor="text1"/>
          <w:sz w:val="24"/>
          <w:szCs w:val="24"/>
          <w:lang w:bidi="fa-IR"/>
        </w:rPr>
        <w:t>0.4</w:t>
      </w:r>
      <w:r w:rsidRPr="00E42068">
        <w:rPr>
          <w:rFonts w:asciiTheme="majorBidi" w:hAnsiTheme="majorBidi" w:cs="B Nazanin" w:hint="cs"/>
          <w:color w:val="000000" w:themeColor="text1"/>
          <w:sz w:val="28"/>
          <w:szCs w:val="28"/>
          <w:rtl/>
          <w:lang w:bidi="fa-IR"/>
        </w:rPr>
        <w:t xml:space="preserve"> گرم در لیتر، 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حداکثر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راندمان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حذف</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84.9%</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غلظت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اولیه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20</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میلی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گرم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لیتر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w:t>
      </w:r>
      <w:r w:rsidRPr="00E42068">
        <w:rPr>
          <w:rFonts w:asciiTheme="majorBidi" w:hAnsiTheme="majorBidi" w:cs="B Nazanin"/>
          <w:color w:val="000000" w:themeColor="text1"/>
          <w:sz w:val="28"/>
          <w:szCs w:val="28"/>
          <w:rtl/>
          <w:lang w:bidi="fa-IR"/>
        </w:rPr>
        <w:t xml:space="preserve">. </w:t>
      </w:r>
    </w:p>
    <w:p w14:paraId="4D6D63FD" w14:textId="24837CEE" w:rsidR="00952726" w:rsidRPr="00E42068" w:rsidRDefault="00952726" w:rsidP="001F14DE">
      <w:pPr>
        <w:tabs>
          <w:tab w:val="left" w:pos="3985"/>
        </w:tabs>
        <w:bidi/>
        <w:spacing w:after="0" w:line="360" w:lineRule="auto"/>
        <w:jc w:val="both"/>
        <w:rPr>
          <w:rFonts w:asciiTheme="majorBidi" w:hAnsiTheme="majorBidi" w:cs="B Nazanin"/>
          <w:color w:val="000000" w:themeColor="text1"/>
          <w:sz w:val="28"/>
          <w:szCs w:val="28"/>
          <w:rtl/>
          <w:lang w:bidi="fa-IR"/>
        </w:rPr>
      </w:pP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مطالعه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توسط</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Fang</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همکاران</w:t>
      </w:r>
      <w:r w:rsidRPr="00E42068">
        <w:rPr>
          <w:rFonts w:asciiTheme="majorBidi" w:hAnsiTheme="majorBidi" w:cs="B Nazanin"/>
          <w:color w:val="000000" w:themeColor="text1"/>
          <w:sz w:val="28"/>
          <w:szCs w:val="28"/>
          <w:lang w:bidi="fa-IR"/>
        </w:rPr>
        <w:t xml:space="preserve"> </w:t>
      </w:r>
      <w:r w:rsidRPr="00E42068">
        <w:rPr>
          <w:rFonts w:asciiTheme="majorBidi" w:hAnsiTheme="majorBidi" w:cs="B Nazanin" w:hint="cs"/>
          <w:color w:val="000000" w:themeColor="text1"/>
          <w:sz w:val="28"/>
          <w:szCs w:val="28"/>
          <w:rtl/>
          <w:lang w:bidi="fa-IR"/>
        </w:rPr>
        <w:t xml:space="preserve"> در سال </w:t>
      </w:r>
      <w:r w:rsidR="00D36C2E" w:rsidRPr="00E42068">
        <w:rPr>
          <w:rFonts w:asciiTheme="majorBidi" w:hAnsiTheme="majorBidi" w:cs="B Nazanin"/>
          <w:color w:val="000000" w:themeColor="text1"/>
          <w:sz w:val="24"/>
          <w:szCs w:val="24"/>
          <w:lang w:bidi="fa-IR"/>
        </w:rPr>
        <w:t>2022</w:t>
      </w:r>
      <w:r w:rsidRPr="00E42068">
        <w:rPr>
          <w:rFonts w:asciiTheme="majorBidi" w:hAnsiTheme="majorBidi" w:cs="B Nazanin" w:hint="cs"/>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انجام شد،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اثرات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بارگذاری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 xml:space="preserve">کروم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 xml:space="preserve"> </w:t>
      </w:r>
      <w:r w:rsidRPr="00E42068">
        <w:rPr>
          <w:rFonts w:asciiTheme="majorBidi" w:hAnsiTheme="majorBidi" w:cs="B Nazanin" w:hint="cs"/>
          <w:color w:val="000000" w:themeColor="text1"/>
          <w:sz w:val="28"/>
          <w:szCs w:val="28"/>
          <w:rtl/>
          <w:lang w:bidi="fa-IR"/>
        </w:rPr>
        <w:t>بر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راندمان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حذف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تالاب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ساخته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جریان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میکرو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عمودی</w:t>
      </w:r>
      <w:r w:rsidRPr="00E42068">
        <w:rPr>
          <w:rStyle w:val="FootnoteReference"/>
          <w:rFonts w:asciiTheme="majorBidi" w:hAnsiTheme="majorBidi" w:cs="B Nazanin"/>
          <w:color w:val="000000" w:themeColor="text1"/>
          <w:sz w:val="28"/>
          <w:szCs w:val="28"/>
          <w:rtl/>
          <w:lang w:bidi="fa-IR"/>
        </w:rPr>
        <w:footnoteReference w:id="126"/>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مورد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بررسی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قرار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گرفت</w:t>
      </w:r>
      <w:r w:rsidRPr="00E42068">
        <w:rPr>
          <w:rFonts w:asciiTheme="majorBidi" w:hAnsiTheme="majorBidi" w:cs="B Nazanin"/>
          <w:color w:val="000000" w:themeColor="text1"/>
          <w:sz w:val="28"/>
          <w:szCs w:val="28"/>
          <w:rtl/>
          <w:lang w:bidi="fa-IR"/>
        </w:rPr>
        <w:t>.</w:t>
      </w:r>
      <w:r w:rsidRPr="00E42068">
        <w:rPr>
          <w:rFonts w:asciiTheme="majorBidi" w:hAnsiTheme="majorBidi" w:cs="B Nazanin"/>
          <w:color w:val="000000" w:themeColor="text1"/>
          <w:sz w:val="28"/>
          <w:szCs w:val="28"/>
          <w:lang w:bidi="fa-IR"/>
        </w:rPr>
        <w:t xml:space="preserve"> </w:t>
      </w:r>
      <w:r w:rsidRPr="00E42068">
        <w:rPr>
          <w:rFonts w:asciiTheme="majorBidi" w:hAnsiTheme="majorBidi" w:cs="B Nazanin" w:hint="cs"/>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CW</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ذکر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سطل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پلاستیکی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قطر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مقطع بالایی</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71</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سانتی‌متر،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قطر مقطع</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پایینی</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45</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سانتی‌متر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ارتفاع</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61</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سانتی‌متر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ساخته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سنگریزه‌هایی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قطر</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2</w:t>
      </w:r>
      <w:r w:rsidR="009104FF" w:rsidRPr="00E42068">
        <w:rPr>
          <w:rFonts w:asciiTheme="majorBidi" w:hAnsiTheme="majorBidi" w:cs="B Nazanin" w:hint="cs"/>
          <w:color w:val="000000" w:themeColor="text1"/>
          <w:sz w:val="24"/>
          <w:szCs w:val="24"/>
          <w:rtl/>
          <w:lang w:bidi="fa-IR"/>
        </w:rPr>
        <w:t xml:space="preserve"> </w:t>
      </w:r>
      <w:r w:rsidR="009104FF" w:rsidRPr="00E42068">
        <w:rPr>
          <w:rFonts w:asciiTheme="majorBidi" w:hAnsiTheme="majorBidi" w:cs="B Nazanin" w:hint="cs"/>
          <w:color w:val="000000" w:themeColor="text1"/>
          <w:sz w:val="28"/>
          <w:szCs w:val="28"/>
          <w:rtl/>
          <w:lang w:bidi="fa-IR"/>
        </w:rPr>
        <w:t xml:space="preserve">تا </w:t>
      </w:r>
      <w:r w:rsidR="00D36C2E" w:rsidRPr="00E42068">
        <w:rPr>
          <w:rFonts w:asciiTheme="majorBidi" w:hAnsiTheme="majorBidi" w:cs="B Nazanin"/>
          <w:color w:val="000000" w:themeColor="text1"/>
          <w:sz w:val="24"/>
          <w:szCs w:val="24"/>
          <w:lang w:bidi="fa-IR"/>
        </w:rPr>
        <w:t>5</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سانتی‌متر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ماسه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ریز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پر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بود 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پایین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 تا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ارتفاع</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50 سانتی‌متری، پر شده بودند</w:t>
      </w:r>
      <w:r w:rsidRPr="00E42068">
        <w:rPr>
          <w:rFonts w:asciiTheme="majorBidi" w:hAnsiTheme="majorBidi" w:cs="B Nazanin"/>
          <w:color w:val="000000" w:themeColor="text1"/>
          <w:sz w:val="28"/>
          <w:szCs w:val="28"/>
          <w:rtl/>
          <w:lang w:bidi="fa-IR"/>
        </w:rPr>
        <w:t>.</w:t>
      </w:r>
      <w:r w:rsidRPr="00E42068">
        <w:rPr>
          <w:rFonts w:asciiTheme="majorBidi" w:hAnsiTheme="majorBidi" w:cs="B Nazanin" w:hint="cs"/>
          <w:color w:val="000000" w:themeColor="text1"/>
          <w:sz w:val="28"/>
          <w:szCs w:val="28"/>
          <w:rtl/>
          <w:lang w:bidi="fa-IR"/>
        </w:rPr>
        <w:t xml:space="preserve"> به عنوان پوشش گیاهی</w:t>
      </w:r>
      <w:r w:rsidRPr="00E42068">
        <w:rPr>
          <w:rStyle w:val="FootnoteReference"/>
          <w:rFonts w:asciiTheme="majorBidi" w:hAnsiTheme="majorBidi" w:cs="B Nazanin"/>
          <w:color w:val="000000" w:themeColor="text1"/>
          <w:sz w:val="28"/>
          <w:szCs w:val="28"/>
          <w:rtl/>
          <w:lang w:bidi="fa-IR"/>
        </w:rPr>
        <w:footnoteReference w:id="127"/>
      </w:r>
      <w:r w:rsidRPr="00E42068">
        <w:rPr>
          <w:rFonts w:asciiTheme="majorBidi" w:hAnsiTheme="majorBidi" w:cs="B Nazanin"/>
          <w:color w:val="000000" w:themeColor="text1"/>
          <w:sz w:val="28"/>
          <w:szCs w:val="28"/>
          <w:lang w:bidi="fa-IR"/>
        </w:rPr>
        <w:t xml:space="preserve"> </w:t>
      </w:r>
      <w:r w:rsidRPr="00E42068">
        <w:rPr>
          <w:rFonts w:asciiTheme="majorBidi" w:hAnsiTheme="majorBidi" w:cs="B Nazanin" w:hint="cs"/>
          <w:color w:val="000000" w:themeColor="text1"/>
          <w:sz w:val="28"/>
          <w:szCs w:val="28"/>
          <w:rtl/>
          <w:lang w:bidi="fa-IR"/>
        </w:rPr>
        <w:t xml:space="preserve"> از</w:t>
      </w:r>
      <w:proofErr w:type="spellStart"/>
      <w:r w:rsidRPr="00E42068">
        <w:rPr>
          <w:rFonts w:asciiTheme="majorBidi" w:hAnsiTheme="majorBidi" w:cs="B Nazanin"/>
          <w:i/>
          <w:iCs/>
          <w:color w:val="000000" w:themeColor="text1"/>
          <w:sz w:val="24"/>
          <w:szCs w:val="24"/>
          <w:lang w:bidi="fa-IR"/>
        </w:rPr>
        <w:t>Coix</w:t>
      </w:r>
      <w:proofErr w:type="spellEnd"/>
      <w:r w:rsidRPr="00E42068">
        <w:rPr>
          <w:rFonts w:asciiTheme="majorBidi" w:hAnsiTheme="majorBidi" w:cs="B Nazanin"/>
          <w:i/>
          <w:iCs/>
          <w:color w:val="000000" w:themeColor="text1"/>
          <w:sz w:val="24"/>
          <w:szCs w:val="24"/>
          <w:lang w:bidi="fa-IR"/>
        </w:rPr>
        <w:t xml:space="preserve"> </w:t>
      </w:r>
      <w:proofErr w:type="spellStart"/>
      <w:r w:rsidRPr="00E42068">
        <w:rPr>
          <w:rFonts w:asciiTheme="majorBidi" w:hAnsiTheme="majorBidi" w:cs="B Nazanin"/>
          <w:i/>
          <w:iCs/>
          <w:color w:val="000000" w:themeColor="text1"/>
          <w:sz w:val="24"/>
          <w:szCs w:val="24"/>
          <w:lang w:bidi="fa-IR"/>
        </w:rPr>
        <w:t>lacryma-jobi</w:t>
      </w:r>
      <w:proofErr w:type="spellEnd"/>
      <w:r w:rsidRPr="00E42068">
        <w:rPr>
          <w:rFonts w:asciiTheme="majorBidi" w:hAnsiTheme="majorBidi" w:cs="B Nazanin"/>
          <w:color w:val="000000" w:themeColor="text1"/>
          <w:sz w:val="24"/>
          <w:szCs w:val="24"/>
          <w:lang w:bidi="fa-IR"/>
        </w:rPr>
        <w:t xml:space="preserve"> </w:t>
      </w:r>
      <w:r w:rsidRPr="00E42068">
        <w:rPr>
          <w:rFonts w:asciiTheme="majorBidi" w:hAnsiTheme="majorBidi" w:cs="B Nazanin"/>
          <w:i/>
          <w:iCs/>
          <w:color w:val="000000" w:themeColor="text1"/>
          <w:sz w:val="24"/>
          <w:szCs w:val="24"/>
          <w:lang w:bidi="fa-IR"/>
        </w:rPr>
        <w:t>L</w:t>
      </w:r>
      <w:r w:rsidRPr="00E42068">
        <w:rPr>
          <w:rFonts w:asciiTheme="majorBidi" w:hAnsiTheme="majorBidi" w:cs="B Nazanin"/>
          <w:i/>
          <w:iCs/>
          <w:color w:val="000000" w:themeColor="text1"/>
          <w:sz w:val="28"/>
          <w:szCs w:val="28"/>
          <w:lang w:bidi="fa-IR"/>
        </w:rPr>
        <w:t>.</w:t>
      </w:r>
      <w:r w:rsidRPr="00E42068">
        <w:rPr>
          <w:rFonts w:asciiTheme="majorBidi" w:hAnsiTheme="majorBidi" w:cs="B Nazanin" w:hint="cs"/>
          <w:i/>
          <w:iCs/>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استفاده شد که</w:t>
      </w:r>
      <w:r w:rsidRPr="00E42068">
        <w:rPr>
          <w:rFonts w:asciiTheme="majorBidi" w:hAnsiTheme="majorBidi" w:cs="B Nazanin"/>
          <w:color w:val="000000" w:themeColor="text1"/>
          <w:sz w:val="28"/>
          <w:szCs w:val="28"/>
          <w:lang w:bidi="fa-IR"/>
        </w:rPr>
        <w:t xml:space="preserve"> </w:t>
      </w:r>
      <w:r w:rsidRPr="00E42068">
        <w:rPr>
          <w:rFonts w:asciiTheme="majorBidi" w:hAnsiTheme="majorBidi" w:cs="B Nazanin" w:hint="cs"/>
          <w:color w:val="000000" w:themeColor="text1"/>
          <w:sz w:val="28"/>
          <w:szCs w:val="28"/>
          <w:rtl/>
          <w:lang w:bidi="fa-IR"/>
        </w:rPr>
        <w:t>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گونه 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گیاهی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مقاوم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برابر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رطوبت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 xml:space="preserve">خشکی است </w:t>
      </w:r>
      <w:r w:rsidRPr="00E42068">
        <w:rPr>
          <w:rFonts w:asciiTheme="majorBidi" w:hAnsiTheme="majorBidi" w:cs="B Nazanin" w:hint="eastAsia"/>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ا</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تحق</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ق،</w:t>
      </w:r>
      <w:r w:rsidRPr="00E42068">
        <w:rPr>
          <w:rFonts w:asciiTheme="majorBidi" w:hAnsiTheme="majorBidi" w:cs="B Nazanin"/>
          <w:color w:val="000000" w:themeColor="text1"/>
          <w:sz w:val="28"/>
          <w:szCs w:val="28"/>
          <w:rtl/>
          <w:lang w:bidi="fa-IR"/>
        </w:rPr>
        <w:t xml:space="preserve"> </w:t>
      </w:r>
      <w:r w:rsidR="00433018" w:rsidRPr="00E42068">
        <w:rPr>
          <w:rFonts w:asciiTheme="majorBidi" w:hAnsiTheme="majorBidi" w:cs="B Nazanin" w:hint="eastAsia"/>
          <w:color w:val="000000" w:themeColor="text1"/>
          <w:sz w:val="28"/>
          <w:szCs w:val="28"/>
          <w:rtl/>
          <w:lang w:bidi="fa-IR"/>
        </w:rPr>
        <w:t>از</w:t>
      </w:r>
      <w:r w:rsidR="00433018" w:rsidRPr="00E42068">
        <w:rPr>
          <w:rFonts w:asciiTheme="majorBidi" w:hAnsiTheme="majorBidi" w:cs="B Nazanin"/>
          <w:color w:val="000000" w:themeColor="text1"/>
          <w:sz w:val="28"/>
          <w:szCs w:val="28"/>
          <w:rtl/>
          <w:lang w:bidi="fa-IR"/>
        </w:rPr>
        <w:t xml:space="preserve"> ابتدا </w:t>
      </w:r>
      <w:r w:rsidRPr="00E42068">
        <w:rPr>
          <w:rFonts w:asciiTheme="majorBidi" w:hAnsiTheme="majorBidi" w:cs="B Nazanin" w:hint="eastAsia"/>
          <w:color w:val="000000" w:themeColor="text1"/>
          <w:sz w:val="28"/>
          <w:szCs w:val="28"/>
          <w:rtl/>
          <w:lang w:bidi="fa-IR"/>
        </w:rPr>
        <w:t>آلوده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فلزات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سنگ</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ن</w:t>
      </w:r>
      <w:r w:rsidRPr="00E42068">
        <w:rPr>
          <w:rFonts w:asciiTheme="majorBidi" w:hAnsiTheme="majorBidi" w:cs="B Nazanin"/>
          <w:color w:val="000000" w:themeColor="text1"/>
          <w:sz w:val="28"/>
          <w:szCs w:val="28"/>
          <w:rtl/>
          <w:lang w:bidi="fa-IR"/>
        </w:rPr>
        <w:t xml:space="preserve"> </w:t>
      </w:r>
      <w:r w:rsidR="00F9121E" w:rsidRPr="00E42068">
        <w:rPr>
          <w:rFonts w:asciiTheme="majorBidi" w:hAnsiTheme="majorBidi" w:cs="B Nazanin" w:hint="cs"/>
          <w:color w:val="000000" w:themeColor="text1"/>
          <w:sz w:val="28"/>
          <w:szCs w:val="28"/>
          <w:rtl/>
          <w:lang w:bidi="fa-IR"/>
        </w:rPr>
        <w:t>نبو</w:t>
      </w:r>
      <w:r w:rsidR="00EA0A25" w:rsidRPr="00E42068">
        <w:rPr>
          <w:rFonts w:asciiTheme="majorBidi" w:hAnsiTheme="majorBidi" w:cs="B Nazanin" w:hint="cs"/>
          <w:color w:val="000000" w:themeColor="text1"/>
          <w:sz w:val="28"/>
          <w:szCs w:val="28"/>
          <w:rtl/>
          <w:lang w:bidi="fa-IR"/>
        </w:rPr>
        <w:t>د</w:t>
      </w:r>
      <w:r w:rsidRPr="00E42068">
        <w:rPr>
          <w:rFonts w:asciiTheme="majorBidi" w:hAnsiTheme="majorBidi" w:cs="B Nazanin"/>
          <w:color w:val="000000" w:themeColor="text1"/>
          <w:sz w:val="28"/>
          <w:szCs w:val="28"/>
          <w:rtl/>
          <w:lang w:bidi="fa-IR"/>
        </w:rPr>
        <w:t xml:space="preserve">. </w:t>
      </w:r>
      <w:proofErr w:type="spellStart"/>
      <w:r w:rsidRPr="00E42068">
        <w:rPr>
          <w:rFonts w:asciiTheme="majorBidi" w:hAnsiTheme="majorBidi" w:cs="B Nazanin"/>
          <w:i/>
          <w:iCs/>
          <w:color w:val="000000" w:themeColor="text1"/>
          <w:lang w:bidi="fa-IR"/>
        </w:rPr>
        <w:t>Coix</w:t>
      </w:r>
      <w:proofErr w:type="spellEnd"/>
      <w:r w:rsidRPr="00E42068">
        <w:rPr>
          <w:rFonts w:asciiTheme="majorBidi" w:hAnsiTheme="majorBidi" w:cs="B Nazanin"/>
          <w:i/>
          <w:iCs/>
          <w:color w:val="000000" w:themeColor="text1"/>
          <w:lang w:bidi="fa-IR"/>
        </w:rPr>
        <w:t xml:space="preserve"> </w:t>
      </w:r>
      <w:proofErr w:type="spellStart"/>
      <w:r w:rsidRPr="00E42068">
        <w:rPr>
          <w:rFonts w:asciiTheme="majorBidi" w:hAnsiTheme="majorBidi" w:cs="B Nazanin"/>
          <w:i/>
          <w:iCs/>
          <w:color w:val="000000" w:themeColor="text1"/>
          <w:lang w:bidi="fa-IR"/>
        </w:rPr>
        <w:t>lacryma-jobi</w:t>
      </w:r>
      <w:proofErr w:type="spellEnd"/>
      <w:r w:rsidRPr="00E42068">
        <w:rPr>
          <w:rFonts w:asciiTheme="majorBidi" w:hAnsiTheme="majorBidi" w:cs="B Nazanin"/>
          <w:i/>
          <w:iCs/>
          <w:color w:val="000000" w:themeColor="text1"/>
          <w:lang w:bidi="fa-IR"/>
        </w:rPr>
        <w:t xml:space="preserve"> L</w:t>
      </w:r>
      <w:r w:rsidRPr="00E42068">
        <w:rPr>
          <w:rFonts w:asciiTheme="majorBidi" w:hAnsiTheme="majorBidi" w:cs="B Nazanin"/>
          <w:i/>
          <w:iCs/>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 xml:space="preserve"> </w:t>
      </w:r>
      <w:r w:rsidRPr="00E42068">
        <w:rPr>
          <w:rFonts w:asciiTheme="majorBidi" w:hAnsiTheme="majorBidi" w:cs="B Nazanin" w:hint="cs"/>
          <w:color w:val="000000" w:themeColor="text1"/>
          <w:sz w:val="28"/>
          <w:szCs w:val="28"/>
          <w:rtl/>
          <w:lang w:bidi="fa-IR"/>
        </w:rPr>
        <w:t>تا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ارتفاع</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20</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سانتی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رشد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معرض</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غلظت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مختلف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 xml:space="preserve">کروم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 شکل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کرومات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پتاسیم</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0</w:t>
      </w:r>
      <w:r w:rsidRPr="00E42068">
        <w:rPr>
          <w:rFonts w:asciiTheme="majorBidi" w:hAnsiTheme="majorBidi" w:cs="B Nazanin" w:hint="cs"/>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10</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00D36C2E" w:rsidRPr="00E42068">
        <w:rPr>
          <w:rFonts w:asciiTheme="majorBidi" w:hAnsiTheme="majorBidi" w:cs="B Nazanin"/>
          <w:color w:val="000000" w:themeColor="text1"/>
          <w:sz w:val="24"/>
          <w:szCs w:val="24"/>
          <w:lang w:bidi="fa-IR"/>
        </w:rPr>
        <w:t>30</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میلی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گرم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لیتر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فاضلاب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شبیه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سازی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قرار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گرفت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نتایج</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مطالعه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نشان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تجمع</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 xml:space="preserve">کرم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proofErr w:type="spellStart"/>
      <w:r w:rsidRPr="00E42068">
        <w:rPr>
          <w:rFonts w:asciiTheme="majorBidi" w:hAnsiTheme="majorBidi" w:cs="B Nazanin"/>
          <w:i/>
          <w:iCs/>
          <w:color w:val="000000" w:themeColor="text1"/>
          <w:sz w:val="24"/>
          <w:szCs w:val="24"/>
          <w:lang w:bidi="fa-IR"/>
        </w:rPr>
        <w:t>Coix</w:t>
      </w:r>
      <w:proofErr w:type="spellEnd"/>
      <w:r w:rsidRPr="00E42068">
        <w:rPr>
          <w:rFonts w:asciiTheme="majorBidi" w:hAnsiTheme="majorBidi" w:cs="B Nazanin"/>
          <w:i/>
          <w:iCs/>
          <w:color w:val="000000" w:themeColor="text1"/>
          <w:sz w:val="24"/>
          <w:szCs w:val="24"/>
          <w:lang w:bidi="fa-IR"/>
        </w:rPr>
        <w:t xml:space="preserve"> </w:t>
      </w:r>
      <w:proofErr w:type="spellStart"/>
      <w:r w:rsidRPr="00E42068">
        <w:rPr>
          <w:rFonts w:asciiTheme="majorBidi" w:hAnsiTheme="majorBidi" w:cs="B Nazanin"/>
          <w:i/>
          <w:iCs/>
          <w:color w:val="000000" w:themeColor="text1"/>
          <w:sz w:val="24"/>
          <w:szCs w:val="24"/>
          <w:lang w:bidi="fa-IR"/>
        </w:rPr>
        <w:t>lacryma-jobi</w:t>
      </w:r>
      <w:proofErr w:type="spellEnd"/>
      <w:r w:rsidRPr="00E42068">
        <w:rPr>
          <w:rFonts w:asciiTheme="majorBidi" w:hAnsiTheme="majorBidi" w:cs="B Nazanin"/>
          <w:i/>
          <w:iCs/>
          <w:color w:val="000000" w:themeColor="text1"/>
          <w:sz w:val="24"/>
          <w:szCs w:val="24"/>
          <w:lang w:bidi="fa-IR"/>
        </w:rPr>
        <w:t xml:space="preserve"> L</w:t>
      </w:r>
      <w:r w:rsidRPr="00E42068">
        <w:rPr>
          <w:rFonts w:asciiTheme="majorBidi" w:hAnsiTheme="majorBidi" w:cs="B Nazanin"/>
          <w:i/>
          <w:iCs/>
          <w:color w:val="000000" w:themeColor="text1"/>
          <w:sz w:val="28"/>
          <w:szCs w:val="28"/>
          <w:lang w:bidi="fa-IR"/>
        </w:rPr>
        <w:t>.</w:t>
      </w:r>
      <w:r w:rsidRPr="00E42068">
        <w:rPr>
          <w:rFonts w:asciiTheme="majorBidi" w:hAnsiTheme="majorBidi" w:cs="B Nazanin" w:hint="cs"/>
          <w:i/>
          <w:iCs/>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افزایش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غلظت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طور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معنی‌داری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افزایش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w:t>
      </w:r>
      <w:r w:rsidR="00BE2D73" w:rsidRPr="00E42068">
        <w:rPr>
          <w:rFonts w:asciiTheme="majorBidi" w:hAnsiTheme="majorBidi" w:cs="B Nazanin" w:hint="cs"/>
          <w:color w:val="000000" w:themeColor="text1"/>
          <w:sz w:val="28"/>
          <w:szCs w:val="28"/>
          <w:rtl/>
          <w:lang w:bidi="fa-IR"/>
        </w:rPr>
        <w:t>‌</w:t>
      </w:r>
      <w:r w:rsidRPr="00E42068">
        <w:rPr>
          <w:rFonts w:asciiTheme="majorBidi" w:hAnsiTheme="majorBidi" w:cs="B Nazanin" w:hint="cs"/>
          <w:color w:val="000000" w:themeColor="text1"/>
          <w:sz w:val="28"/>
          <w:szCs w:val="28"/>
          <w:rtl/>
          <w:lang w:bidi="fa-IR"/>
        </w:rPr>
        <w:t xml:space="preserve">یابد. در فرآیند حذف کروم توسط پوشش گیاهی، نتایج برای غلظت اولیه ی کروم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30</w:t>
      </w:r>
      <w:r w:rsidRPr="00E42068">
        <w:rPr>
          <w:rFonts w:asciiTheme="majorBidi" w:hAnsiTheme="majorBidi" w:cs="B Nazanin" w:hint="cs"/>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میلی گرم در لیتر حاکی 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تجمع</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 در ریشه، ساقه و برگ، با محتوای به ترتیب</w:t>
      </w:r>
      <w:r w:rsidR="006A268F" w:rsidRPr="00E42068">
        <w:rPr>
          <w:rFonts w:asciiTheme="majorBidi" w:hAnsiTheme="majorBidi" w:cs="B Nazanin"/>
          <w:color w:val="000000" w:themeColor="text1"/>
          <w:sz w:val="24"/>
          <w:szCs w:val="24"/>
          <w:lang w:bidi="fa-IR"/>
        </w:rPr>
        <w:t xml:space="preserve">13.88 </w:t>
      </w:r>
      <w:r w:rsidRPr="00E42068">
        <w:rPr>
          <w:rFonts w:ascii="Cambria" w:hAnsi="Cambria" w:cs="Cambria" w:hint="cs"/>
          <w:color w:val="000000" w:themeColor="text1"/>
          <w:sz w:val="28"/>
          <w:szCs w:val="28"/>
          <w:rtl/>
          <w:lang w:bidi="fa-IR"/>
        </w:rPr>
        <w:t>±</w:t>
      </w:r>
      <w:r w:rsidR="009104FF" w:rsidRPr="00E42068">
        <w:rPr>
          <w:rFonts w:asciiTheme="majorBidi" w:hAnsiTheme="majorBidi" w:cs="B Nazanin"/>
          <w:color w:val="000000" w:themeColor="text1"/>
          <w:sz w:val="24"/>
          <w:szCs w:val="24"/>
          <w:lang w:bidi="fa-IR"/>
        </w:rPr>
        <w:t>94</w:t>
      </w:r>
      <w:r w:rsidRPr="00E42068">
        <w:rPr>
          <w:rFonts w:asciiTheme="majorBidi" w:hAnsiTheme="majorBidi" w:cs="B Nazanin" w:hint="cs"/>
          <w:color w:val="000000" w:themeColor="text1"/>
          <w:sz w:val="28"/>
          <w:szCs w:val="28"/>
          <w:rtl/>
          <w:lang w:bidi="fa-IR"/>
        </w:rPr>
        <w:t>،</w:t>
      </w:r>
      <w:r w:rsidR="006A268F" w:rsidRPr="00E42068">
        <w:rPr>
          <w:rFonts w:asciiTheme="majorBidi" w:hAnsiTheme="majorBidi" w:cs="B Nazanin"/>
          <w:color w:val="000000" w:themeColor="text1"/>
          <w:sz w:val="24"/>
          <w:szCs w:val="24"/>
          <w:lang w:bidi="fa-IR"/>
        </w:rPr>
        <w:t xml:space="preserve">280 </w:t>
      </w:r>
      <w:r w:rsidR="006A268F" w:rsidRPr="00E42068">
        <w:rPr>
          <w:rFonts w:asciiTheme="majorBidi" w:hAnsiTheme="majorBidi" w:cs="B Nazanin" w:hint="cs"/>
          <w:color w:val="000000" w:themeColor="text1"/>
          <w:sz w:val="28"/>
          <w:szCs w:val="28"/>
          <w:rtl/>
          <w:lang w:bidi="fa-IR"/>
        </w:rPr>
        <w:t>،</w:t>
      </w:r>
      <w:r w:rsidR="006A268F" w:rsidRPr="00E42068">
        <w:rPr>
          <w:rFonts w:asciiTheme="majorBidi" w:hAnsiTheme="majorBidi" w:cs="B Nazanin"/>
          <w:color w:val="000000" w:themeColor="text1"/>
          <w:sz w:val="24"/>
          <w:szCs w:val="24"/>
          <w:lang w:bidi="fa-IR"/>
        </w:rPr>
        <w:t>0</w:t>
      </w:r>
      <w:r w:rsidR="006A268F" w:rsidRPr="00E42068">
        <w:rPr>
          <w:rFonts w:asciiTheme="majorBidi" w:hAnsiTheme="majorBidi" w:cs="B Nazanin"/>
          <w:color w:val="000000" w:themeColor="text1"/>
          <w:sz w:val="28"/>
          <w:szCs w:val="28"/>
          <w:lang w:bidi="fa-IR"/>
        </w:rPr>
        <w:t>.</w:t>
      </w:r>
      <w:r w:rsidR="006A268F" w:rsidRPr="00E42068">
        <w:rPr>
          <w:rFonts w:asciiTheme="majorBidi" w:hAnsiTheme="majorBidi" w:cstheme="majorBidi"/>
          <w:color w:val="000000" w:themeColor="text1"/>
          <w:sz w:val="24"/>
          <w:szCs w:val="24"/>
          <w:lang w:bidi="fa-IR"/>
        </w:rPr>
        <w:t xml:space="preserve">66 </w:t>
      </w:r>
      <w:r w:rsidRPr="00E42068">
        <w:rPr>
          <w:rFonts w:asciiTheme="majorBidi" w:hAnsiTheme="majorBidi" w:cstheme="majorBidi"/>
          <w:color w:val="000000" w:themeColor="text1"/>
          <w:sz w:val="24"/>
          <w:szCs w:val="24"/>
          <w:rtl/>
          <w:lang w:bidi="fa-IR"/>
        </w:rPr>
        <w:t xml:space="preserve">± </w:t>
      </w:r>
      <w:r w:rsidR="006A268F" w:rsidRPr="00E42068">
        <w:rPr>
          <w:rFonts w:asciiTheme="majorBidi" w:hAnsiTheme="majorBidi" w:cs="B Nazanin"/>
          <w:color w:val="000000" w:themeColor="text1"/>
          <w:sz w:val="24"/>
          <w:szCs w:val="24"/>
          <w:lang w:bidi="fa-IR"/>
        </w:rPr>
        <w:t>67.05</w:t>
      </w:r>
      <w:r w:rsidR="006A268F" w:rsidRPr="00E42068">
        <w:rPr>
          <w:rFonts w:asciiTheme="majorBidi" w:hAnsiTheme="majorBidi" w:cs="B Nazanin" w:hint="cs"/>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006A268F" w:rsidRPr="00E42068">
        <w:rPr>
          <w:rFonts w:asciiTheme="majorBidi" w:hAnsiTheme="majorBidi" w:cs="B Nazanin"/>
          <w:color w:val="000000" w:themeColor="text1"/>
          <w:sz w:val="24"/>
          <w:szCs w:val="24"/>
          <w:lang w:bidi="fa-IR"/>
        </w:rPr>
        <w:t>5.88</w:t>
      </w:r>
      <w:r w:rsidRPr="00E42068">
        <w:rPr>
          <w:rFonts w:ascii="Cambria" w:hAnsi="Cambria" w:cs="Cambria" w:hint="cs"/>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006A268F" w:rsidRPr="00E42068">
        <w:rPr>
          <w:rFonts w:asciiTheme="majorBidi" w:hAnsiTheme="majorBidi" w:cs="B Nazanin"/>
          <w:color w:val="000000" w:themeColor="text1"/>
          <w:sz w:val="24"/>
          <w:szCs w:val="24"/>
          <w:lang w:bidi="fa-IR"/>
        </w:rPr>
        <w:t>78.85</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 xml:space="preserve">میلی گرم در کیلوگرم (به </w:t>
      </w:r>
      <w:r w:rsidR="009104FF" w:rsidRPr="00E42068">
        <w:rPr>
          <w:rFonts w:asciiTheme="majorBidi" w:hAnsiTheme="majorBidi" w:cs="B Nazanin" w:hint="cs"/>
          <w:color w:val="000000" w:themeColor="text1"/>
          <w:sz w:val="28"/>
          <w:szCs w:val="28"/>
          <w:rtl/>
          <w:lang w:bidi="fa-IR"/>
        </w:rPr>
        <w:t>ا</w:t>
      </w:r>
      <w:r w:rsidRPr="00E42068">
        <w:rPr>
          <w:rFonts w:asciiTheme="majorBidi" w:hAnsiTheme="majorBidi" w:cs="B Nazanin" w:hint="cs"/>
          <w:color w:val="000000" w:themeColor="text1"/>
          <w:sz w:val="28"/>
          <w:szCs w:val="28"/>
          <w:rtl/>
          <w:lang w:bidi="fa-IR"/>
        </w:rPr>
        <w:t>زای واحد وزن پوشش گیاهی) بود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 xml:space="preserve">همچنین تکرار آزمایش با غلظت اولیه ی </w:t>
      </w:r>
      <w:r w:rsidR="006A268F" w:rsidRPr="00E42068">
        <w:rPr>
          <w:rFonts w:asciiTheme="majorBidi" w:hAnsiTheme="majorBidi" w:cs="B Nazanin"/>
          <w:color w:val="000000" w:themeColor="text1"/>
          <w:sz w:val="24"/>
          <w:szCs w:val="24"/>
          <w:lang w:bidi="fa-IR"/>
        </w:rPr>
        <w:t>10</w:t>
      </w:r>
      <w:r w:rsidRPr="00E42068">
        <w:rPr>
          <w:rFonts w:asciiTheme="majorBidi" w:hAnsiTheme="majorBidi" w:cs="B Nazanin" w:hint="cs"/>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 xml:space="preserve">میلی گرم در لیتر کروم، حاکی از محتوای جذب شده کروم توسط ریشه، ساقه و برگ، به ترتیب  </w:t>
      </w:r>
      <w:r w:rsidR="006A268F" w:rsidRPr="00E42068">
        <w:rPr>
          <w:rFonts w:asciiTheme="majorBidi" w:hAnsiTheme="majorBidi" w:cs="B Nazanin"/>
          <w:color w:val="000000" w:themeColor="text1"/>
          <w:sz w:val="24"/>
          <w:szCs w:val="24"/>
          <w:lang w:bidi="fa-IR"/>
        </w:rPr>
        <w:t>3</w:t>
      </w:r>
      <w:r w:rsidRPr="00E42068">
        <w:rPr>
          <w:rFonts w:asciiTheme="majorBidi" w:hAnsiTheme="majorBidi" w:cs="B Nazanin"/>
          <w:color w:val="000000" w:themeColor="text1"/>
          <w:sz w:val="24"/>
          <w:szCs w:val="24"/>
          <w:rtl/>
          <w:lang w:bidi="fa-IR"/>
        </w:rPr>
        <w:t xml:space="preserve"> </w:t>
      </w:r>
      <w:r w:rsidRPr="00E42068">
        <w:rPr>
          <w:rFonts w:ascii="Cambria" w:hAnsi="Cambria" w:cs="Cambria" w:hint="cs"/>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006A268F" w:rsidRPr="00E42068">
        <w:rPr>
          <w:rFonts w:asciiTheme="majorBidi" w:hAnsiTheme="majorBidi" w:cs="B Nazanin"/>
          <w:color w:val="000000" w:themeColor="text1"/>
          <w:sz w:val="24"/>
          <w:szCs w:val="24"/>
          <w:lang w:bidi="fa-IR"/>
        </w:rPr>
        <w:t>91.82</w:t>
      </w:r>
      <w:r w:rsidRPr="00E42068">
        <w:rPr>
          <w:rFonts w:asciiTheme="majorBidi" w:hAnsiTheme="majorBidi" w:cs="B Nazanin" w:hint="cs"/>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006A268F" w:rsidRPr="00E42068">
        <w:rPr>
          <w:rFonts w:asciiTheme="majorBidi" w:hAnsiTheme="majorBidi" w:cs="B Nazanin"/>
          <w:color w:val="000000" w:themeColor="text1"/>
          <w:sz w:val="24"/>
          <w:szCs w:val="24"/>
          <w:lang w:bidi="fa-IR"/>
        </w:rPr>
        <w:t>0.1</w:t>
      </w:r>
      <w:r w:rsidRPr="00E42068">
        <w:rPr>
          <w:rFonts w:asciiTheme="majorBidi" w:hAnsiTheme="majorBidi" w:cs="B Nazanin"/>
          <w:color w:val="000000" w:themeColor="text1"/>
          <w:sz w:val="28"/>
          <w:szCs w:val="28"/>
          <w:rtl/>
          <w:lang w:bidi="fa-IR"/>
        </w:rPr>
        <w:t xml:space="preserve"> </w:t>
      </w:r>
      <w:r w:rsidRPr="00E42068">
        <w:rPr>
          <w:rFonts w:ascii="Cambria" w:hAnsi="Cambria" w:cs="Cambria" w:hint="cs"/>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006A268F" w:rsidRPr="00E42068">
        <w:rPr>
          <w:rFonts w:asciiTheme="majorBidi" w:hAnsiTheme="majorBidi" w:cs="B Nazanin"/>
          <w:color w:val="000000" w:themeColor="text1"/>
          <w:sz w:val="24"/>
          <w:szCs w:val="24"/>
          <w:lang w:bidi="fa-IR"/>
        </w:rPr>
        <w:t>3.97</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006A268F" w:rsidRPr="00E42068">
        <w:rPr>
          <w:rFonts w:asciiTheme="majorBidi" w:hAnsiTheme="majorBidi" w:cs="B Nazanin"/>
          <w:color w:val="000000" w:themeColor="text1"/>
          <w:sz w:val="24"/>
          <w:szCs w:val="24"/>
          <w:lang w:bidi="fa-IR"/>
        </w:rPr>
        <w:t>0.45</w:t>
      </w:r>
      <w:r w:rsidRPr="00E42068">
        <w:rPr>
          <w:rFonts w:asciiTheme="majorBidi" w:hAnsiTheme="majorBidi" w:cs="B Nazanin"/>
          <w:color w:val="000000" w:themeColor="text1"/>
          <w:sz w:val="28"/>
          <w:szCs w:val="28"/>
          <w:rtl/>
          <w:lang w:bidi="fa-IR"/>
        </w:rPr>
        <w:t xml:space="preserve"> </w:t>
      </w:r>
      <w:r w:rsidRPr="00E42068">
        <w:rPr>
          <w:rFonts w:ascii="Cambria" w:hAnsi="Cambria" w:cs="Cambria" w:hint="cs"/>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006A268F" w:rsidRPr="00E42068">
        <w:rPr>
          <w:rFonts w:asciiTheme="majorBidi" w:hAnsiTheme="majorBidi" w:cs="B Nazanin"/>
          <w:color w:val="000000" w:themeColor="text1"/>
          <w:sz w:val="24"/>
          <w:szCs w:val="24"/>
          <w:lang w:bidi="fa-IR"/>
        </w:rPr>
        <w:t>18.68</w:t>
      </w:r>
      <w:r w:rsidRPr="00E42068">
        <w:rPr>
          <w:rFonts w:asciiTheme="majorBidi" w:hAnsiTheme="majorBidi" w:cs="B Nazanin" w:hint="cs"/>
          <w:color w:val="000000" w:themeColor="text1"/>
          <w:sz w:val="28"/>
          <w:szCs w:val="28"/>
          <w:rtl/>
          <w:lang w:bidi="fa-IR"/>
        </w:rPr>
        <w:t xml:space="preserve"> میلی گرم در کیلوگرم بود. علاوه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نتایج</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نشان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مقدار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 xml:space="preserve"> (</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جذب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توسط</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گیاهان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 فرآیند تصفیه ی کروم با غلظت</w:t>
      </w:r>
      <w:r w:rsidRPr="00E42068">
        <w:rPr>
          <w:rFonts w:asciiTheme="majorBidi" w:hAnsiTheme="majorBidi" w:cs="B Nazanin"/>
          <w:color w:val="000000" w:themeColor="text1"/>
          <w:sz w:val="28"/>
          <w:szCs w:val="28"/>
          <w:rtl/>
          <w:lang w:bidi="fa-IR"/>
        </w:rPr>
        <w:t xml:space="preserve"> </w:t>
      </w:r>
      <w:r w:rsidR="006A268F" w:rsidRPr="00E42068">
        <w:rPr>
          <w:rFonts w:asciiTheme="majorBidi" w:hAnsiTheme="majorBidi" w:cs="B Nazanin"/>
          <w:color w:val="000000" w:themeColor="text1"/>
          <w:sz w:val="24"/>
          <w:szCs w:val="24"/>
          <w:lang w:bidi="fa-IR"/>
        </w:rPr>
        <w:t>10</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006A268F" w:rsidRPr="00E42068">
        <w:rPr>
          <w:rFonts w:asciiTheme="majorBidi" w:hAnsiTheme="majorBidi" w:cs="B Nazanin"/>
          <w:color w:val="000000" w:themeColor="text1"/>
          <w:sz w:val="24"/>
          <w:szCs w:val="24"/>
          <w:lang w:bidi="fa-IR"/>
        </w:rPr>
        <w:t>30</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میلی‌گرم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لیتر،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به‌طور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معنی‌داری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کمتر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میزان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جذب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توسط</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بسترهای تشکیل شده از سنگ ریزه و ماسه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چرا که درصد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 xml:space="preserve">کروم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جذب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توسط</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گیاهان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تنها</w:t>
      </w:r>
      <w:r w:rsidRPr="00E42068">
        <w:rPr>
          <w:rFonts w:asciiTheme="majorBidi" w:hAnsiTheme="majorBidi" w:cs="B Nazanin"/>
          <w:color w:val="000000" w:themeColor="text1"/>
          <w:sz w:val="28"/>
          <w:szCs w:val="28"/>
          <w:rtl/>
          <w:lang w:bidi="fa-IR"/>
        </w:rPr>
        <w:t xml:space="preserve"> </w:t>
      </w:r>
      <w:r w:rsidR="006A268F" w:rsidRPr="00E42068">
        <w:rPr>
          <w:rFonts w:asciiTheme="majorBidi" w:hAnsiTheme="majorBidi" w:cs="B Nazanin"/>
          <w:color w:val="000000" w:themeColor="text1"/>
          <w:sz w:val="24"/>
          <w:szCs w:val="24"/>
          <w:lang w:bidi="fa-IR"/>
        </w:rPr>
        <w:t>27.21%</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006A268F" w:rsidRPr="00E42068">
        <w:rPr>
          <w:rFonts w:asciiTheme="majorBidi" w:hAnsiTheme="majorBidi" w:cs="B Nazanin"/>
          <w:color w:val="000000" w:themeColor="text1"/>
          <w:sz w:val="24"/>
          <w:szCs w:val="24"/>
          <w:lang w:bidi="fa-IR"/>
        </w:rPr>
        <w:t>25.21%</w:t>
      </w:r>
      <w:r w:rsidR="006A268F" w:rsidRPr="00E42068">
        <w:rPr>
          <w:rFonts w:asciiTheme="majorBidi" w:hAnsiTheme="majorBidi" w:cs="B Nazanin" w:hint="cs"/>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lastRenderedPageBreak/>
        <w:t>با غلظت اولیه ی</w:t>
      </w:r>
      <w:r w:rsidRPr="00E42068">
        <w:rPr>
          <w:rFonts w:asciiTheme="majorBidi" w:hAnsiTheme="majorBidi" w:cs="B Nazanin"/>
          <w:color w:val="000000" w:themeColor="text1"/>
          <w:sz w:val="28"/>
          <w:szCs w:val="28"/>
          <w:rtl/>
          <w:lang w:bidi="fa-IR"/>
        </w:rPr>
        <w:t xml:space="preserve"> </w:t>
      </w:r>
      <w:r w:rsidR="006A268F" w:rsidRPr="00E42068">
        <w:rPr>
          <w:rFonts w:asciiTheme="majorBidi" w:hAnsiTheme="majorBidi" w:cs="B Nazanin"/>
          <w:color w:val="000000" w:themeColor="text1"/>
          <w:sz w:val="24"/>
          <w:szCs w:val="24"/>
          <w:lang w:bidi="fa-IR"/>
        </w:rPr>
        <w:t>10</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006A268F" w:rsidRPr="00E42068">
        <w:rPr>
          <w:rFonts w:asciiTheme="majorBidi" w:hAnsiTheme="majorBidi" w:cs="B Nazanin"/>
          <w:color w:val="000000" w:themeColor="text1"/>
          <w:sz w:val="24"/>
          <w:szCs w:val="24"/>
          <w:lang w:bidi="fa-IR"/>
        </w:rPr>
        <w:t>30</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میلی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گرم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لیتر،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ترتیب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حالی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جذب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توسط</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بسترها برای غلظت های مذکور به ترتیب به</w:t>
      </w:r>
      <w:r w:rsidRPr="00E42068">
        <w:rPr>
          <w:rFonts w:asciiTheme="majorBidi" w:hAnsiTheme="majorBidi" w:cs="B Nazanin"/>
          <w:color w:val="000000" w:themeColor="text1"/>
          <w:sz w:val="28"/>
          <w:szCs w:val="28"/>
          <w:rtl/>
          <w:lang w:bidi="fa-IR"/>
        </w:rPr>
        <w:t xml:space="preserve"> </w:t>
      </w:r>
      <w:r w:rsidR="006A268F" w:rsidRPr="00E42068">
        <w:rPr>
          <w:rFonts w:asciiTheme="majorBidi" w:hAnsiTheme="majorBidi" w:cs="B Nazanin"/>
          <w:color w:val="000000" w:themeColor="text1"/>
          <w:sz w:val="24"/>
          <w:szCs w:val="24"/>
          <w:lang w:bidi="fa-IR"/>
        </w:rPr>
        <w:t>70.06%</w:t>
      </w:r>
      <w:r w:rsidRPr="00E42068">
        <w:rPr>
          <w:rFonts w:asciiTheme="majorBidi" w:hAnsiTheme="majorBidi" w:cs="B Nazanin" w:hint="cs"/>
          <w:color w:val="000000" w:themeColor="text1"/>
          <w:sz w:val="28"/>
          <w:szCs w:val="28"/>
          <w:rtl/>
          <w:lang w:bidi="fa-IR"/>
        </w:rPr>
        <w:t xml:space="preserve"> و </w:t>
      </w:r>
      <w:r w:rsidR="006A268F" w:rsidRPr="00E42068">
        <w:rPr>
          <w:rFonts w:asciiTheme="majorBidi" w:hAnsiTheme="majorBidi" w:cs="B Nazanin"/>
          <w:color w:val="000000" w:themeColor="text1"/>
          <w:sz w:val="24"/>
          <w:szCs w:val="24"/>
          <w:lang w:bidi="fa-IR"/>
        </w:rPr>
        <w:t>65.88%</w:t>
      </w:r>
      <w:r w:rsidR="006A268F" w:rsidRPr="00E42068">
        <w:rPr>
          <w:rFonts w:asciiTheme="majorBidi" w:hAnsiTheme="majorBidi" w:cs="B Nazanin" w:hint="cs"/>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 xml:space="preserve">رسید. </w:t>
      </w:r>
    </w:p>
    <w:p w14:paraId="78A1B01B" w14:textId="5C9F0C80" w:rsidR="00952726" w:rsidRPr="00E42068" w:rsidRDefault="00952726" w:rsidP="00952726">
      <w:pPr>
        <w:tabs>
          <w:tab w:val="left" w:pos="3985"/>
        </w:tabs>
        <w:bidi/>
        <w:spacing w:after="0" w:line="360" w:lineRule="auto"/>
        <w:jc w:val="both"/>
        <w:rPr>
          <w:rFonts w:asciiTheme="majorBidi" w:hAnsiTheme="majorBidi" w:cs="B Nazanin"/>
          <w:color w:val="000000" w:themeColor="text1"/>
          <w:sz w:val="28"/>
          <w:szCs w:val="28"/>
          <w:lang w:bidi="fa-IR"/>
        </w:rPr>
      </w:pP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همین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حال،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Shi</w:t>
      </w:r>
      <w:r w:rsidRPr="00E42068">
        <w:rPr>
          <w:rFonts w:asciiTheme="majorBidi" w:hAnsiTheme="majorBidi" w:cs="B Nazanin" w:hint="cs"/>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 xml:space="preserve">و همکاران در سال </w:t>
      </w:r>
      <w:r w:rsidR="006A268F" w:rsidRPr="00E42068">
        <w:rPr>
          <w:rFonts w:asciiTheme="majorBidi" w:hAnsiTheme="majorBidi" w:cs="B Nazanin"/>
          <w:color w:val="000000" w:themeColor="text1"/>
          <w:sz w:val="24"/>
          <w:szCs w:val="24"/>
          <w:lang w:bidi="fa-IR"/>
        </w:rPr>
        <w:t>2023</w:t>
      </w:r>
      <w:r w:rsidRPr="00E42068">
        <w:rPr>
          <w:rFonts w:asciiTheme="majorBidi" w:hAnsiTheme="majorBidi" w:cs="B Nazanin" w:hint="cs"/>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مطالعه‌ای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انجام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دادند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 xml:space="preserve">تالاب </w:t>
      </w:r>
      <w:r w:rsidR="00074E35" w:rsidRPr="00E42068">
        <w:rPr>
          <w:rFonts w:asciiTheme="majorBidi" w:hAnsiTheme="majorBidi" w:cs="B Nazanin" w:hint="cs"/>
          <w:color w:val="000000" w:themeColor="text1"/>
          <w:sz w:val="28"/>
          <w:szCs w:val="28"/>
          <w:rtl/>
          <w:lang w:bidi="fa-IR"/>
        </w:rPr>
        <w:t>سنتزی</w:t>
      </w:r>
      <w:r w:rsidRPr="00E42068">
        <w:rPr>
          <w:rFonts w:asciiTheme="majorBidi" w:hAnsiTheme="majorBidi" w:cs="B Nazanin" w:hint="cs"/>
          <w:color w:val="000000" w:themeColor="text1"/>
          <w:sz w:val="28"/>
          <w:szCs w:val="28"/>
          <w:rtl/>
          <w:lang w:bidi="fa-IR"/>
        </w:rPr>
        <w:t xml:space="preserve"> با پوشش گیاهی </w:t>
      </w:r>
      <w:r w:rsidRPr="00E42068">
        <w:rPr>
          <w:rFonts w:asciiTheme="majorBidi" w:hAnsiTheme="majorBidi" w:cs="B Nazanin"/>
          <w:i/>
          <w:iCs/>
          <w:color w:val="000000" w:themeColor="text1"/>
          <w:sz w:val="24"/>
          <w:szCs w:val="24"/>
          <w:lang w:bidi="fa-IR"/>
        </w:rPr>
        <w:t>L</w:t>
      </w:r>
      <w:r w:rsidRPr="00E42068">
        <w:rPr>
          <w:rFonts w:asciiTheme="majorBidi" w:hAnsiTheme="majorBidi" w:cs="B Nazanin"/>
          <w:i/>
          <w:iCs/>
          <w:color w:val="000000" w:themeColor="text1"/>
          <w:sz w:val="28"/>
          <w:szCs w:val="28"/>
          <w:lang w:bidi="fa-IR"/>
        </w:rPr>
        <w:t xml:space="preserve">. </w:t>
      </w:r>
      <w:proofErr w:type="spellStart"/>
      <w:r w:rsidRPr="00E42068">
        <w:rPr>
          <w:rFonts w:asciiTheme="majorBidi" w:hAnsiTheme="majorBidi" w:cs="B Nazanin"/>
          <w:i/>
          <w:iCs/>
          <w:color w:val="000000" w:themeColor="text1"/>
          <w:sz w:val="24"/>
          <w:szCs w:val="24"/>
          <w:lang w:bidi="fa-IR"/>
        </w:rPr>
        <w:t>hexandra</w:t>
      </w:r>
      <w:proofErr w:type="spellEnd"/>
      <w:r w:rsidRPr="00E42068">
        <w:rPr>
          <w:rFonts w:asciiTheme="majorBidi" w:hAnsiTheme="majorBidi" w:cs="B Nazanin" w:hint="cs"/>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سیستم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سلول‌های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سوختی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میکروبی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MFC</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w:t>
      </w:r>
      <w:r w:rsidRPr="00E42068">
        <w:rPr>
          <w:rFonts w:asciiTheme="majorBidi" w:hAnsiTheme="majorBidi" w:cs="B Nazanin"/>
          <w:color w:val="000000" w:themeColor="text1"/>
          <w:sz w:val="28"/>
          <w:szCs w:val="28"/>
          <w:rtl/>
          <w:lang w:bidi="fa-IR"/>
        </w:rPr>
        <w:t xml:space="preserve">همراه </w:t>
      </w:r>
      <w:r w:rsidRPr="00E42068">
        <w:rPr>
          <w:rFonts w:asciiTheme="majorBidi" w:hAnsiTheme="majorBidi" w:cs="B Nazanin" w:hint="cs"/>
          <w:color w:val="000000" w:themeColor="text1"/>
          <w:sz w:val="28"/>
          <w:szCs w:val="28"/>
          <w:rtl/>
          <w:lang w:bidi="fa-IR"/>
        </w:rPr>
        <w:t>شد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طور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همزمان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فاضلاب</w:t>
      </w:r>
      <w:r w:rsidRPr="00E42068">
        <w:rPr>
          <w:rFonts w:asciiTheme="majorBidi" w:hAnsiTheme="majorBidi" w:cs="B Nazanin"/>
          <w:color w:val="000000" w:themeColor="text1"/>
          <w:sz w:val="28"/>
          <w:szCs w:val="28"/>
          <w:rtl/>
          <w:lang w:bidi="fa-IR"/>
        </w:rPr>
        <w:t xml:space="preserve"> </w:t>
      </w:r>
      <w:r w:rsidR="00074E35" w:rsidRPr="00E42068">
        <w:rPr>
          <w:rFonts w:asciiTheme="majorBidi" w:hAnsiTheme="majorBidi" w:cs="B Nazanin" w:hint="cs"/>
          <w:color w:val="000000" w:themeColor="text1"/>
          <w:sz w:val="28"/>
          <w:szCs w:val="28"/>
          <w:rtl/>
          <w:lang w:bidi="fa-IR"/>
        </w:rPr>
        <w:t>سنتزی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غلظت</w:t>
      </w:r>
      <w:r w:rsidRPr="00E42068">
        <w:rPr>
          <w:rFonts w:asciiTheme="majorBidi" w:hAnsiTheme="majorBidi" w:cs="B Nazanin"/>
          <w:color w:val="000000" w:themeColor="text1"/>
          <w:sz w:val="28"/>
          <w:szCs w:val="28"/>
          <w:rtl/>
          <w:lang w:bidi="fa-IR"/>
        </w:rPr>
        <w:t xml:space="preserve"> </w:t>
      </w:r>
      <w:r w:rsidR="006A268F" w:rsidRPr="00E42068">
        <w:rPr>
          <w:rFonts w:asciiTheme="majorBidi" w:hAnsiTheme="majorBidi" w:cs="B Nazanin"/>
          <w:color w:val="000000" w:themeColor="text1"/>
          <w:sz w:val="24"/>
          <w:szCs w:val="24"/>
          <w:lang w:bidi="fa-IR"/>
        </w:rPr>
        <w:t>300</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میلی‌گرم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لیتر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حذف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برق</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تولید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مطالعه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همچنین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اثرات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افزایش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غلظت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اکسیژن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محلول</w:t>
      </w:r>
      <w:r w:rsidRPr="00E42068">
        <w:rPr>
          <w:rStyle w:val="FootnoteReference"/>
          <w:rFonts w:asciiTheme="majorBidi" w:hAnsiTheme="majorBidi" w:cs="B Nazanin"/>
          <w:color w:val="000000" w:themeColor="text1"/>
          <w:sz w:val="28"/>
          <w:szCs w:val="28"/>
          <w:rtl/>
          <w:lang w:bidi="fa-IR"/>
        </w:rPr>
        <w:footnoteReference w:id="128"/>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DO</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کاهش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پذیری</w:t>
      </w:r>
      <w:r w:rsidRPr="00E42068">
        <w:rPr>
          <w:rStyle w:val="FootnoteReference"/>
          <w:rFonts w:asciiTheme="majorBidi" w:hAnsiTheme="majorBidi" w:cs="B Nazanin"/>
          <w:color w:val="000000" w:themeColor="text1"/>
          <w:sz w:val="28"/>
          <w:szCs w:val="28"/>
          <w:rtl/>
          <w:lang w:bidi="fa-IR"/>
        </w:rPr>
        <w:footnoteReference w:id="129"/>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سیستم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i/>
          <w:iCs/>
          <w:color w:val="000000" w:themeColor="text1"/>
          <w:sz w:val="24"/>
          <w:szCs w:val="24"/>
          <w:lang w:bidi="fa-IR"/>
        </w:rPr>
        <w:t xml:space="preserve">L. </w:t>
      </w:r>
      <w:proofErr w:type="spellStart"/>
      <w:r w:rsidRPr="00E42068">
        <w:rPr>
          <w:rFonts w:asciiTheme="majorBidi" w:hAnsiTheme="majorBidi" w:cs="B Nazanin"/>
          <w:i/>
          <w:iCs/>
          <w:color w:val="000000" w:themeColor="text1"/>
          <w:sz w:val="24"/>
          <w:szCs w:val="24"/>
          <w:lang w:bidi="fa-IR"/>
        </w:rPr>
        <w:t>hexandra</w:t>
      </w:r>
      <w:proofErr w:type="spellEnd"/>
      <w:r w:rsidRPr="00E42068">
        <w:rPr>
          <w:rFonts w:asciiTheme="majorBidi" w:hAnsiTheme="majorBidi" w:cs="B Nazanin"/>
          <w:color w:val="000000" w:themeColor="text1"/>
          <w:sz w:val="24"/>
          <w:szCs w:val="24"/>
          <w:lang w:bidi="fa-IR"/>
        </w:rPr>
        <w:t xml:space="preserve"> CW-MFC</w:t>
      </w:r>
      <w:r w:rsidRPr="00E42068">
        <w:rPr>
          <w:rFonts w:asciiTheme="majorBidi" w:hAnsiTheme="majorBidi" w:cs="B Nazanin" w:hint="cs"/>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شامل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تجمع</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w:t>
      </w:r>
      <w:r w:rsidRPr="00E42068">
        <w:rPr>
          <w:rFonts w:asciiTheme="majorBidi" w:hAnsiTheme="majorBidi" w:cs="B Nazanin"/>
          <w:color w:val="000000" w:themeColor="text1"/>
          <w:sz w:val="28"/>
          <w:szCs w:val="28"/>
          <w:rtl/>
          <w:lang w:bidi="fa-IR"/>
        </w:rPr>
        <w:t xml:space="preserve">توسط </w:t>
      </w:r>
      <w:r w:rsidRPr="00E42068">
        <w:rPr>
          <w:rFonts w:asciiTheme="majorBidi" w:hAnsiTheme="majorBidi" w:cs="B Nazanin"/>
          <w:i/>
          <w:iCs/>
          <w:color w:val="000000" w:themeColor="text1"/>
          <w:sz w:val="24"/>
          <w:szCs w:val="24"/>
          <w:lang w:bidi="fa-IR"/>
        </w:rPr>
        <w:t xml:space="preserve">L. </w:t>
      </w:r>
      <w:proofErr w:type="spellStart"/>
      <w:r w:rsidRPr="00E42068">
        <w:rPr>
          <w:rFonts w:asciiTheme="majorBidi" w:hAnsiTheme="majorBidi" w:cs="B Nazanin"/>
          <w:i/>
          <w:iCs/>
          <w:color w:val="000000" w:themeColor="text1"/>
          <w:sz w:val="24"/>
          <w:szCs w:val="24"/>
          <w:lang w:bidi="fa-IR"/>
        </w:rPr>
        <w:t>hexandra</w:t>
      </w:r>
      <w:proofErr w:type="spellEnd"/>
      <w:r w:rsidRPr="00E42068">
        <w:rPr>
          <w:rFonts w:asciiTheme="majorBidi" w:hAnsiTheme="majorBidi" w:cs="B Nazanin" w:hint="cs"/>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مشارکت میکروارگانیسم</w:t>
      </w:r>
      <w:r w:rsidR="00BE2D73" w:rsidRPr="00E42068">
        <w:rPr>
          <w:rFonts w:asciiTheme="majorBidi" w:hAnsiTheme="majorBidi" w:cs="B Nazanin" w:hint="cs"/>
          <w:color w:val="000000" w:themeColor="text1"/>
          <w:sz w:val="28"/>
          <w:szCs w:val="28"/>
          <w:rtl/>
          <w:lang w:bidi="fa-IR"/>
        </w:rPr>
        <w:t>‌</w:t>
      </w:r>
      <w:r w:rsidRPr="00E42068">
        <w:rPr>
          <w:rFonts w:asciiTheme="majorBidi" w:hAnsiTheme="majorBidi" w:cs="B Nazanin" w:hint="cs"/>
          <w:color w:val="000000" w:themeColor="text1"/>
          <w:sz w:val="28"/>
          <w:szCs w:val="28"/>
          <w:rtl/>
          <w:lang w:bidi="fa-IR"/>
        </w:rPr>
        <w:t>ها، جذب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فیزیکی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کاهش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بیوالکتروشیمیایی بود را، تجزیه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تحلیل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ساختن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سیستم،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لوله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پلی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وینیل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کلرید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پلاستیکی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نشده</w:t>
      </w:r>
      <w:r w:rsidRPr="00E42068">
        <w:rPr>
          <w:rStyle w:val="FootnoteReference"/>
          <w:rFonts w:asciiTheme="majorBidi" w:hAnsiTheme="majorBidi" w:cs="B Nazanin"/>
          <w:color w:val="000000" w:themeColor="text1"/>
          <w:sz w:val="28"/>
          <w:szCs w:val="28"/>
          <w:rtl/>
          <w:lang w:bidi="fa-IR"/>
        </w:rPr>
        <w:footnoteReference w:id="130"/>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قطر</w:t>
      </w:r>
      <w:r w:rsidRPr="00E42068">
        <w:rPr>
          <w:rFonts w:asciiTheme="majorBidi" w:hAnsiTheme="majorBidi" w:cs="B Nazanin"/>
          <w:color w:val="000000" w:themeColor="text1"/>
          <w:sz w:val="28"/>
          <w:szCs w:val="28"/>
          <w:rtl/>
          <w:lang w:bidi="fa-IR"/>
        </w:rPr>
        <w:t xml:space="preserve"> </w:t>
      </w:r>
      <w:r w:rsidR="006A268F" w:rsidRPr="00E42068">
        <w:rPr>
          <w:rFonts w:asciiTheme="majorBidi" w:hAnsiTheme="majorBidi" w:cs="B Nazanin"/>
          <w:color w:val="000000" w:themeColor="text1"/>
          <w:sz w:val="24"/>
          <w:szCs w:val="24"/>
          <w:lang w:bidi="fa-IR"/>
        </w:rPr>
        <w:t>30</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سانتی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ارتفاع</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موثر</w:t>
      </w:r>
      <w:r w:rsidRPr="00E42068">
        <w:rPr>
          <w:rFonts w:asciiTheme="majorBidi" w:hAnsiTheme="majorBidi" w:cs="B Nazanin"/>
          <w:color w:val="000000" w:themeColor="text1"/>
          <w:sz w:val="28"/>
          <w:szCs w:val="28"/>
          <w:rtl/>
          <w:lang w:bidi="fa-IR"/>
        </w:rPr>
        <w:t xml:space="preserve"> </w:t>
      </w:r>
      <w:r w:rsidR="006A268F" w:rsidRPr="00E42068">
        <w:rPr>
          <w:rFonts w:asciiTheme="majorBidi" w:hAnsiTheme="majorBidi" w:cs="B Nazanin"/>
          <w:color w:val="000000" w:themeColor="text1"/>
          <w:sz w:val="24"/>
          <w:szCs w:val="24"/>
          <w:lang w:bidi="fa-IR"/>
        </w:rPr>
        <w:t>60</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سانتی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استفاده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شد. در شکل 6</w:t>
      </w:r>
      <w:r w:rsidRPr="00E42068">
        <w:rPr>
          <w:rFonts w:asciiTheme="majorBidi" w:hAnsiTheme="majorBidi" w:cs="B Nazanin"/>
          <w:color w:val="000000" w:themeColor="text1"/>
          <w:sz w:val="32"/>
          <w:szCs w:val="32"/>
          <w:rtl/>
          <w:lang w:bidi="fa-IR"/>
        </w:rPr>
        <w:t>-</w:t>
      </w:r>
      <w:r w:rsidRPr="00E42068">
        <w:rPr>
          <w:rFonts w:asciiTheme="majorBidi" w:hAnsiTheme="majorBidi" w:cs="B Nazanin" w:hint="cs"/>
          <w:color w:val="000000" w:themeColor="text1"/>
          <w:sz w:val="28"/>
          <w:szCs w:val="28"/>
          <w:rtl/>
          <w:lang w:bidi="fa-IR"/>
        </w:rPr>
        <w:t>3 شماتیک این سیستم آورده شده است.</w:t>
      </w:r>
    </w:p>
    <w:p w14:paraId="6DEDFBC9" w14:textId="77777777" w:rsidR="00952726" w:rsidRPr="00E42068" w:rsidRDefault="00952726" w:rsidP="00952726">
      <w:pPr>
        <w:tabs>
          <w:tab w:val="left" w:pos="3985"/>
        </w:tabs>
        <w:bidi/>
        <w:spacing w:after="0" w:line="360" w:lineRule="auto"/>
        <w:jc w:val="both"/>
        <w:rPr>
          <w:rFonts w:asciiTheme="majorBidi" w:hAnsiTheme="majorBidi" w:cs="B Nazanin"/>
          <w:color w:val="000000" w:themeColor="text1"/>
          <w:sz w:val="28"/>
          <w:szCs w:val="28"/>
          <w:lang w:bidi="fa-IR"/>
        </w:rPr>
      </w:pPr>
    </w:p>
    <w:p w14:paraId="5DE13126" w14:textId="77777777" w:rsidR="00952726" w:rsidRPr="00E42068" w:rsidRDefault="00952726" w:rsidP="00952726">
      <w:pPr>
        <w:tabs>
          <w:tab w:val="left" w:pos="3985"/>
        </w:tabs>
        <w:bidi/>
        <w:spacing w:after="0" w:line="360" w:lineRule="auto"/>
        <w:jc w:val="center"/>
        <w:rPr>
          <w:rFonts w:asciiTheme="majorBidi" w:hAnsiTheme="majorBidi" w:cs="B Nazanin"/>
          <w:color w:val="000000" w:themeColor="text1"/>
          <w:sz w:val="28"/>
          <w:szCs w:val="28"/>
          <w:rtl/>
          <w:lang w:bidi="fa-IR"/>
        </w:rPr>
      </w:pPr>
      <w:r w:rsidRPr="00E42068">
        <w:rPr>
          <w:noProof/>
        </w:rPr>
        <w:lastRenderedPageBreak/>
        <w:drawing>
          <wp:inline distT="0" distB="0" distL="0" distR="0" wp14:anchorId="2BC4AB72" wp14:editId="32F202CA">
            <wp:extent cx="5152292" cy="383054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166324" cy="3840977"/>
                    </a:xfrm>
                    <a:prstGeom prst="rect">
                      <a:avLst/>
                    </a:prstGeom>
                  </pic:spPr>
                </pic:pic>
              </a:graphicData>
            </a:graphic>
          </wp:inline>
        </w:drawing>
      </w:r>
    </w:p>
    <w:p w14:paraId="232764A2" w14:textId="77777777" w:rsidR="00952726" w:rsidRPr="00E42068" w:rsidRDefault="00952726" w:rsidP="00952726">
      <w:pPr>
        <w:tabs>
          <w:tab w:val="left" w:pos="3985"/>
        </w:tabs>
        <w:bidi/>
        <w:spacing w:after="0" w:line="360" w:lineRule="auto"/>
        <w:jc w:val="center"/>
        <w:rPr>
          <w:rFonts w:asciiTheme="majorBidi" w:hAnsiTheme="majorBidi" w:cs="B Nazanin"/>
          <w:color w:val="000000" w:themeColor="text1"/>
          <w:rtl/>
          <w:lang w:bidi="fa-IR"/>
        </w:rPr>
      </w:pPr>
      <w:r w:rsidRPr="00E42068">
        <w:rPr>
          <w:rFonts w:asciiTheme="majorBidi" w:hAnsiTheme="majorBidi" w:cs="B Nazanin" w:hint="cs"/>
          <w:color w:val="000000" w:themeColor="text1"/>
          <w:rtl/>
          <w:lang w:bidi="fa-IR"/>
        </w:rPr>
        <w:t xml:space="preserve">شکل 6-3 شماتیک سیستم </w:t>
      </w:r>
      <w:r w:rsidRPr="00E42068">
        <w:rPr>
          <w:rFonts w:asciiTheme="majorBidi" w:hAnsiTheme="majorBidi" w:cs="B Nazanin"/>
          <w:i/>
          <w:iCs/>
          <w:color w:val="000000" w:themeColor="text1"/>
          <w:lang w:bidi="fa-IR"/>
        </w:rPr>
        <w:t xml:space="preserve">L. </w:t>
      </w:r>
      <w:proofErr w:type="spellStart"/>
      <w:r w:rsidRPr="00E42068">
        <w:rPr>
          <w:rFonts w:asciiTheme="majorBidi" w:hAnsiTheme="majorBidi" w:cs="B Nazanin"/>
          <w:i/>
          <w:iCs/>
          <w:color w:val="000000" w:themeColor="text1"/>
          <w:lang w:bidi="fa-IR"/>
        </w:rPr>
        <w:t>hexandra</w:t>
      </w:r>
      <w:proofErr w:type="spellEnd"/>
      <w:r w:rsidRPr="00E42068">
        <w:rPr>
          <w:rFonts w:asciiTheme="majorBidi" w:hAnsiTheme="majorBidi" w:cs="B Nazanin"/>
          <w:color w:val="000000" w:themeColor="text1"/>
          <w:lang w:bidi="fa-IR"/>
        </w:rPr>
        <w:t xml:space="preserve"> CW-MFC</w:t>
      </w:r>
    </w:p>
    <w:p w14:paraId="394C6EEC" w14:textId="77777777" w:rsidR="00952726" w:rsidRPr="00E42068" w:rsidRDefault="00952726" w:rsidP="00952726">
      <w:pPr>
        <w:tabs>
          <w:tab w:val="left" w:pos="3985"/>
        </w:tabs>
        <w:bidi/>
        <w:spacing w:after="0" w:line="360" w:lineRule="auto"/>
        <w:jc w:val="both"/>
        <w:rPr>
          <w:rFonts w:asciiTheme="majorBidi" w:hAnsiTheme="majorBidi" w:cs="B Nazanin"/>
          <w:color w:val="000000" w:themeColor="text1"/>
          <w:sz w:val="28"/>
          <w:szCs w:val="28"/>
          <w:lang w:bidi="fa-IR"/>
        </w:rPr>
      </w:pPr>
    </w:p>
    <w:p w14:paraId="04DA6743" w14:textId="73CEEEA8" w:rsidR="00D86061" w:rsidRPr="00E42068" w:rsidRDefault="00952726" w:rsidP="001F14DE">
      <w:pPr>
        <w:tabs>
          <w:tab w:val="left" w:pos="3985"/>
        </w:tabs>
        <w:bidi/>
        <w:spacing w:after="0" w:line="360" w:lineRule="auto"/>
        <w:jc w:val="both"/>
        <w:rPr>
          <w:rFonts w:asciiTheme="majorBidi" w:hAnsiTheme="majorBidi" w:cs="B Nazanin"/>
          <w:color w:val="000000" w:themeColor="text1"/>
          <w:sz w:val="28"/>
          <w:szCs w:val="28"/>
          <w:rtl/>
          <w:lang w:bidi="fa-IR"/>
        </w:rPr>
      </w:pPr>
      <w:r w:rsidRPr="00E42068">
        <w:rPr>
          <w:rFonts w:asciiTheme="majorBidi" w:hAnsiTheme="majorBidi" w:cs="B Nazanin" w:hint="cs"/>
          <w:color w:val="000000" w:themeColor="text1"/>
          <w:sz w:val="28"/>
          <w:szCs w:val="28"/>
          <w:rtl/>
          <w:lang w:bidi="fa-IR"/>
        </w:rPr>
        <w:t>هنگامی</w:t>
      </w:r>
      <w:r w:rsidR="00834C6B" w:rsidRPr="00E42068">
        <w:rPr>
          <w:rFonts w:asciiTheme="majorBidi" w:hAnsiTheme="majorBidi" w:cs="B Nazanin" w:hint="cs"/>
          <w:color w:val="000000" w:themeColor="text1"/>
          <w:sz w:val="28"/>
          <w:szCs w:val="28"/>
          <w:rtl/>
          <w:lang w:bidi="fa-IR"/>
        </w:rPr>
        <w:t>‌</w:t>
      </w:r>
      <w:r w:rsidRPr="00E42068">
        <w:rPr>
          <w:rFonts w:asciiTheme="majorBidi" w:hAnsiTheme="majorBidi" w:cs="B Nazanin" w:hint="cs"/>
          <w:color w:val="000000" w:themeColor="text1"/>
          <w:sz w:val="28"/>
          <w:szCs w:val="28"/>
          <w:rtl/>
          <w:lang w:bidi="fa-IR"/>
        </w:rPr>
        <w:t xml:space="preserve">که غلظت اکسیژن محلول </w:t>
      </w:r>
      <w:r w:rsidRPr="00E42068">
        <w:rPr>
          <w:rFonts w:asciiTheme="majorBidi" w:hAnsiTheme="majorBidi" w:cs="B Nazanin"/>
          <w:color w:val="000000" w:themeColor="text1"/>
          <w:sz w:val="24"/>
          <w:szCs w:val="24"/>
          <w:lang w:bidi="fa-IR"/>
        </w:rPr>
        <w:t>4.5</w:t>
      </w:r>
      <w:r w:rsidRPr="00E42068">
        <w:rPr>
          <w:rFonts w:asciiTheme="majorBidi" w:hAnsiTheme="majorBidi" w:cs="B Nazanin"/>
          <w:color w:val="000000" w:themeColor="text1"/>
          <w:sz w:val="28"/>
          <w:szCs w:val="28"/>
          <w:lang w:bidi="fa-IR"/>
        </w:rPr>
        <w:t xml:space="preserve"> </w:t>
      </w:r>
      <w:r w:rsidRPr="00E42068">
        <w:rPr>
          <w:rFonts w:asciiTheme="majorBidi" w:hAnsiTheme="majorBidi" w:cstheme="majorBidi"/>
          <w:color w:val="000000" w:themeColor="text1"/>
          <w:sz w:val="24"/>
          <w:szCs w:val="24"/>
          <w:lang w:bidi="fa-IR"/>
        </w:rPr>
        <w:t>mg.L</w:t>
      </w:r>
      <w:r w:rsidRPr="00E42068">
        <w:rPr>
          <w:rFonts w:asciiTheme="majorBidi" w:hAnsiTheme="majorBidi" w:cs="B Nazanin"/>
          <w:color w:val="000000" w:themeColor="text1"/>
          <w:sz w:val="28"/>
          <w:szCs w:val="28"/>
          <w:vertAlign w:val="superscript"/>
          <w:lang w:bidi="fa-IR"/>
        </w:rPr>
        <w:t>-1</w:t>
      </w:r>
      <w:r w:rsidRPr="00E42068">
        <w:rPr>
          <w:rFonts w:asciiTheme="majorBidi" w:hAnsiTheme="majorBidi" w:cs="B Nazanin" w:hint="cs"/>
          <w:color w:val="000000" w:themeColor="text1"/>
          <w:sz w:val="28"/>
          <w:szCs w:val="28"/>
          <w:vertAlign w:val="superscript"/>
          <w:rtl/>
          <w:lang w:bidi="fa-IR"/>
        </w:rPr>
        <w:t xml:space="preserve"> </w:t>
      </w:r>
      <w:r w:rsidR="009104FF" w:rsidRPr="00E42068">
        <w:rPr>
          <w:rFonts w:asciiTheme="majorBidi" w:hAnsiTheme="majorBidi" w:cs="B Nazanin" w:hint="cs"/>
          <w:color w:val="000000" w:themeColor="text1"/>
          <w:sz w:val="28"/>
          <w:szCs w:val="28"/>
          <w:rtl/>
          <w:lang w:bidi="fa-IR"/>
        </w:rPr>
        <w:t xml:space="preserve">و </w:t>
      </w:r>
      <w:r w:rsidRPr="00E42068">
        <w:rPr>
          <w:rFonts w:asciiTheme="majorBidi" w:hAnsiTheme="majorBidi" w:cs="B Nazanin" w:hint="cs"/>
          <w:color w:val="000000" w:themeColor="text1"/>
          <w:sz w:val="28"/>
          <w:szCs w:val="28"/>
          <w:rtl/>
          <w:lang w:bidi="fa-IR"/>
        </w:rPr>
        <w:t xml:space="preserve">بیشترین مقدار ولتاژ </w:t>
      </w:r>
      <w:r w:rsidRPr="00E42068">
        <w:rPr>
          <w:rFonts w:asciiTheme="majorBidi" w:hAnsiTheme="majorBidi" w:cs="B Nazanin"/>
          <w:color w:val="000000" w:themeColor="text1"/>
          <w:sz w:val="24"/>
          <w:szCs w:val="24"/>
          <w:lang w:bidi="fa-IR"/>
        </w:rPr>
        <w:t xml:space="preserve">520 </w:t>
      </w:r>
      <w:r w:rsidRPr="00E42068">
        <w:rPr>
          <w:rFonts w:ascii="Times New Roman" w:hAnsi="Times New Roman" w:cs="Times New Roman"/>
          <w:color w:val="000000" w:themeColor="text1"/>
          <w:sz w:val="24"/>
          <w:szCs w:val="24"/>
          <w:lang w:bidi="fa-IR"/>
        </w:rPr>
        <w:t>mV</w:t>
      </w:r>
      <w:r w:rsidRPr="00E42068">
        <w:rPr>
          <w:rFonts w:asciiTheme="majorBidi" w:hAnsiTheme="majorBidi" w:cs="B Nazanin" w:hint="cs"/>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 xml:space="preserve">بود، این سیستم قادر به حذف اکسیژن شیمیایی </w:t>
      </w:r>
      <w:r w:rsidR="006A268F" w:rsidRPr="00E42068">
        <w:rPr>
          <w:rFonts w:asciiTheme="majorBidi" w:hAnsiTheme="majorBidi" w:cs="B Nazanin"/>
          <w:color w:val="000000" w:themeColor="text1"/>
          <w:sz w:val="24"/>
          <w:szCs w:val="24"/>
          <w:lang w:bidi="fa-IR"/>
        </w:rPr>
        <w:t>93.73%</w:t>
      </w:r>
      <w:r w:rsidRPr="00E42068">
        <w:rPr>
          <w:rFonts w:asciiTheme="majorBidi" w:hAnsiTheme="majorBidi" w:cs="B Nazanin" w:hint="cs"/>
          <w:color w:val="000000" w:themeColor="text1"/>
          <w:sz w:val="28"/>
          <w:szCs w:val="28"/>
          <w:rtl/>
          <w:lang w:bidi="fa-IR"/>
        </w:rPr>
        <w:t xml:space="preserve"> و حذف کروم </w:t>
      </w:r>
      <w:r w:rsidRPr="00E42068">
        <w:rPr>
          <w:rFonts w:asciiTheme="majorBidi" w:hAnsiTheme="majorBidi" w:cs="B Nazanin"/>
          <w:color w:val="000000" w:themeColor="text1"/>
          <w:sz w:val="28"/>
          <w:szCs w:val="28"/>
          <w:lang w:bidi="fa-IR"/>
        </w:rPr>
        <w:t>(VI)</w:t>
      </w:r>
      <w:r w:rsidRPr="00E42068">
        <w:rPr>
          <w:rFonts w:asciiTheme="majorBidi" w:hAnsiTheme="majorBidi" w:cs="B Nazanin" w:hint="cs"/>
          <w:color w:val="000000" w:themeColor="text1"/>
          <w:sz w:val="28"/>
          <w:szCs w:val="28"/>
          <w:rtl/>
          <w:lang w:bidi="fa-IR"/>
        </w:rPr>
        <w:t xml:space="preserve"> </w:t>
      </w:r>
      <w:r w:rsidR="006A268F" w:rsidRPr="00E42068">
        <w:rPr>
          <w:rFonts w:asciiTheme="majorBidi" w:hAnsiTheme="majorBidi" w:cs="B Nazanin"/>
          <w:color w:val="000000" w:themeColor="text1"/>
          <w:sz w:val="24"/>
          <w:szCs w:val="24"/>
          <w:lang w:bidi="fa-IR"/>
        </w:rPr>
        <w:t>97.77%</w:t>
      </w:r>
      <w:r w:rsidRPr="00E42068">
        <w:rPr>
          <w:rFonts w:asciiTheme="majorBidi" w:hAnsiTheme="majorBidi" w:cs="B Nazanin" w:hint="cs"/>
          <w:color w:val="000000" w:themeColor="text1"/>
          <w:sz w:val="28"/>
          <w:szCs w:val="28"/>
          <w:rtl/>
          <w:lang w:bidi="fa-IR"/>
        </w:rPr>
        <w:t xml:space="preserve"> بود. علاوه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افزایش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غلظت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DO</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باعث</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بهبود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جذب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فلز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سنگین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توسط</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بستر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i/>
          <w:iCs/>
          <w:color w:val="000000" w:themeColor="text1"/>
          <w:sz w:val="24"/>
          <w:szCs w:val="24"/>
          <w:lang w:bidi="fa-IR"/>
        </w:rPr>
        <w:t>L</w:t>
      </w:r>
      <w:r w:rsidRPr="00E42068">
        <w:rPr>
          <w:rFonts w:asciiTheme="majorBidi" w:hAnsiTheme="majorBidi" w:cs="B Nazanin"/>
          <w:i/>
          <w:iCs/>
          <w:color w:val="000000" w:themeColor="text1"/>
          <w:sz w:val="28"/>
          <w:szCs w:val="28"/>
          <w:lang w:bidi="fa-IR"/>
        </w:rPr>
        <w:t xml:space="preserve">. </w:t>
      </w:r>
      <w:proofErr w:type="spellStart"/>
      <w:r w:rsidRPr="00E42068">
        <w:rPr>
          <w:rFonts w:asciiTheme="majorBidi" w:hAnsiTheme="majorBidi" w:cs="B Nazanin"/>
          <w:i/>
          <w:iCs/>
          <w:color w:val="000000" w:themeColor="text1"/>
          <w:sz w:val="24"/>
          <w:szCs w:val="24"/>
          <w:lang w:bidi="fa-IR"/>
        </w:rPr>
        <w:t>hexandra</w:t>
      </w:r>
      <w:proofErr w:type="spellEnd"/>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شد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تبدیل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به کروم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III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را ارتقا داد. این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ثابت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افزایش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غلظت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DO</w:t>
      </w:r>
      <w:r w:rsidRPr="00E42068">
        <w:rPr>
          <w:rFonts w:asciiTheme="majorBidi" w:hAnsiTheme="majorBidi" w:cs="B Nazanin"/>
          <w:color w:val="000000" w:themeColor="text1"/>
          <w:sz w:val="24"/>
          <w:szCs w:val="24"/>
          <w:rtl/>
          <w:lang w:bidi="fa-IR"/>
        </w:rPr>
        <w:t xml:space="preserve"> </w:t>
      </w:r>
      <w:r w:rsidRPr="00E42068">
        <w:rPr>
          <w:rFonts w:asciiTheme="majorBidi" w:hAnsiTheme="majorBidi" w:cs="B Nazanin" w:hint="cs"/>
          <w:color w:val="000000" w:themeColor="text1"/>
          <w:sz w:val="28"/>
          <w:szCs w:val="28"/>
          <w:rtl/>
          <w:lang w:bidi="fa-IR"/>
        </w:rPr>
        <w:t>باعث</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افزایش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واکنش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اکسیداسیون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کاهش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سیستم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گیاهان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III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کاهش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دهد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همان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زمان،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مشخص شد که میکروارگانیسم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ژئوباکتر</w:t>
      </w:r>
      <w:r w:rsidRPr="00E42068">
        <w:rPr>
          <w:rStyle w:val="FootnoteReference"/>
          <w:rFonts w:asciiTheme="majorBidi" w:hAnsiTheme="majorBidi" w:cs="B Nazanin"/>
          <w:color w:val="000000" w:themeColor="text1"/>
          <w:sz w:val="28"/>
          <w:szCs w:val="28"/>
          <w:rtl/>
          <w:lang w:bidi="fa-IR"/>
        </w:rPr>
        <w:footnoteReference w:id="131"/>
      </w:r>
      <w:r w:rsidRPr="00E42068">
        <w:rPr>
          <w:rFonts w:asciiTheme="majorBidi" w:hAnsiTheme="majorBidi" w:cs="B Nazanin" w:hint="cs"/>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عملکرد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سیستم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کاهش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8"/>
          <w:szCs w:val="28"/>
          <w:lang w:bidi="fa-IR"/>
        </w:rPr>
        <w:t>(</w:t>
      </w:r>
      <w:r w:rsidRPr="00E42068">
        <w:rPr>
          <w:rFonts w:asciiTheme="majorBidi" w:hAnsiTheme="majorBidi" w:cs="B Nazanin"/>
          <w:color w:val="000000" w:themeColor="text1"/>
          <w:sz w:val="24"/>
          <w:szCs w:val="24"/>
          <w:lang w:bidi="fa-IR"/>
        </w:rPr>
        <w:t>VI</w:t>
      </w:r>
      <w:r w:rsidRPr="00E42068">
        <w:rPr>
          <w:rFonts w:asciiTheme="majorBidi" w:hAnsiTheme="majorBidi" w:cs="B Nazanin"/>
          <w:color w:val="000000" w:themeColor="text1"/>
          <w:sz w:val="28"/>
          <w:szCs w:val="28"/>
          <w:lang w:bidi="fa-IR"/>
        </w:rPr>
        <w:t>)</w:t>
      </w:r>
      <w:r w:rsidRPr="00E42068">
        <w:rPr>
          <w:rFonts w:asciiTheme="majorBidi" w:hAnsiTheme="majorBidi" w:cs="B Nazanin" w:hint="cs"/>
          <w:color w:val="000000" w:themeColor="text1"/>
          <w:sz w:val="28"/>
          <w:szCs w:val="28"/>
          <w:rtl/>
          <w:lang w:bidi="fa-IR"/>
        </w:rPr>
        <w:t xml:space="preserve"> 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افزایش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می‌دهد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نتایج</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این تحقیق</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تواند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مرجعی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برای استفاده های بعدی از سیستم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color w:val="000000" w:themeColor="text1"/>
          <w:sz w:val="24"/>
          <w:szCs w:val="24"/>
          <w:lang w:bidi="fa-IR"/>
        </w:rPr>
        <w:t>CW-</w:t>
      </w:r>
      <w:r w:rsidRPr="00E42068">
        <w:rPr>
          <w:rFonts w:asciiTheme="majorBidi" w:hAnsiTheme="majorBidi" w:cs="B Nazanin"/>
          <w:color w:val="000000" w:themeColor="text1"/>
          <w:sz w:val="24"/>
          <w:szCs w:val="44"/>
          <w:lang w:bidi="fa-IR"/>
        </w:rPr>
        <w:t>MFC</w:t>
      </w:r>
      <w:r w:rsidRPr="00E42068">
        <w:rPr>
          <w:rFonts w:asciiTheme="majorBidi" w:hAnsiTheme="majorBidi" w:cs="B Nazanin" w:hint="cs"/>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تصفیه فاضلاب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حاوی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واقعی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باشد</w:t>
      </w:r>
      <w:r w:rsidRPr="00E42068">
        <w:rPr>
          <w:rFonts w:asciiTheme="majorBidi" w:hAnsiTheme="majorBidi" w:cs="B Nazanin"/>
          <w:color w:val="000000" w:themeColor="text1"/>
          <w:sz w:val="28"/>
          <w:szCs w:val="28"/>
          <w:rtl/>
          <w:lang w:bidi="fa-IR"/>
        </w:rPr>
        <w:t>.</w:t>
      </w:r>
    </w:p>
    <w:p w14:paraId="1EE3FF45" w14:textId="77777777" w:rsidR="00952726" w:rsidRPr="00E42068" w:rsidRDefault="00952726" w:rsidP="00952726">
      <w:pPr>
        <w:tabs>
          <w:tab w:val="left" w:pos="3985"/>
        </w:tabs>
        <w:bidi/>
        <w:spacing w:after="0" w:line="360" w:lineRule="auto"/>
        <w:jc w:val="both"/>
        <w:rPr>
          <w:rFonts w:asciiTheme="majorBidi" w:hAnsiTheme="majorBidi" w:cs="B Nazanin"/>
          <w:color w:val="000000" w:themeColor="text1"/>
          <w:sz w:val="28"/>
          <w:szCs w:val="28"/>
          <w:rtl/>
          <w:lang w:bidi="fa-IR"/>
        </w:rPr>
      </w:pPr>
    </w:p>
    <w:p w14:paraId="63BF8650" w14:textId="6A79D3C1" w:rsidR="00952726" w:rsidRPr="00E42068" w:rsidRDefault="008C35C9" w:rsidP="00C37A5D">
      <w:pPr>
        <w:pStyle w:val="Heading31"/>
        <w:rPr>
          <w:rFonts w:cs="B Nazanin"/>
        </w:rPr>
      </w:pPr>
      <w:r>
        <w:rPr>
          <w:rFonts w:cs="B Nazanin"/>
          <w:noProof/>
        </w:rPr>
        <w:lastRenderedPageBreak/>
        <mc:AlternateContent>
          <mc:Choice Requires="wps">
            <w:drawing>
              <wp:anchor distT="0" distB="0" distL="114300" distR="114300" simplePos="0" relativeHeight="251707392" behindDoc="1" locked="0" layoutInCell="1" allowOverlap="1" wp14:anchorId="5EBD93C3" wp14:editId="7DB39960">
                <wp:simplePos x="0" y="0"/>
                <wp:positionH relativeFrom="page">
                  <wp:align>left</wp:align>
                </wp:positionH>
                <wp:positionV relativeFrom="paragraph">
                  <wp:posOffset>-859808</wp:posOffset>
                </wp:positionV>
                <wp:extent cx="7806519" cy="9976513"/>
                <wp:effectExtent l="0" t="0" r="23495" b="24765"/>
                <wp:wrapNone/>
                <wp:docPr id="1910968647" name="Rectangle 9"/>
                <wp:cNvGraphicFramePr/>
                <a:graphic xmlns:a="http://schemas.openxmlformats.org/drawingml/2006/main">
                  <a:graphicData uri="http://schemas.microsoft.com/office/word/2010/wordprocessingShape">
                    <wps:wsp>
                      <wps:cNvSpPr/>
                      <wps:spPr>
                        <a:xfrm>
                          <a:off x="0" y="0"/>
                          <a:ext cx="7806519" cy="9976513"/>
                        </a:xfrm>
                        <a:prstGeom prst="rect">
                          <a:avLst/>
                        </a:prstGeom>
                        <a:blipFill dpi="0" rotWithShape="1">
                          <a:blip r:embed="rId41">
                            <a:extLst>
                              <a:ext uri="{28A0092B-C50C-407E-A947-70E740481C1C}">
                                <a14:useLocalDpi xmlns:a14="http://schemas.microsoft.com/office/drawing/2010/main" val="0"/>
                              </a:ext>
                            </a:extLst>
                          </a:blip>
                          <a:srcRect/>
                          <a:stretch>
                            <a:fillRect/>
                          </a:stretch>
                        </a:blipFill>
                        <a:ln>
                          <a:solidFill>
                            <a:schemeClr val="accent5">
                              <a:lumMod val="20000"/>
                              <a:lumOff val="8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F7D7FB" id="Rectangle 9" o:spid="_x0000_s1026" style="position:absolute;margin-left:0;margin-top:-67.7pt;width:614.7pt;height:785.55pt;z-index:-2516090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zooor0zk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jml2n0pXQxKKd5belIY&#10;2HalzLuFmJRS7T6UlO4BRRRTE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OCGpclHcaTY2lCk1IAF7UHnvWDq9jRQ7jVjHc5+lKuPSlorJykzRRSFo3H1pKKkoDk96&#10;XcfWkooAXJPej8KSigQm1T7Uhj9DxTqKvnkhOKIipFFS0m0N7VrGr3M3B9COilZCv0pK2TT2Mwoo&#10;oqh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KqlqVV7mn1zyqdEaxj3EUBelOpKK53ruapJBR&#10;RRQMKKKQmkAtFFFMAooooAKKKKACiiigAooooABxSFQ3saWimm47CauRFSKKl69eaYyY5HSuiNS+&#10;jMZRtsNooorcz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" strokecolor="#deeaf6 [664]" strokeweight="1pt">
                <v:fill r:id="rId42" o:title="" recolor="t" rotate="t" type="frame"/>
                <w10:wrap anchorx="page"/>
              </v:rect>
            </w:pict>
          </mc:Fallback>
        </mc:AlternateContent>
      </w:r>
    </w:p>
    <w:p w14:paraId="0243AF17" w14:textId="6DDC619C" w:rsidR="000019F7" w:rsidRPr="00E42068" w:rsidRDefault="000019F7" w:rsidP="00C37A5D">
      <w:pPr>
        <w:pStyle w:val="Heading31"/>
        <w:rPr>
          <w:rFonts w:cs="B Nazanin"/>
        </w:rPr>
      </w:pPr>
    </w:p>
    <w:p w14:paraId="210C1293" w14:textId="77777777" w:rsidR="000019F7" w:rsidRPr="00E42068" w:rsidRDefault="000019F7" w:rsidP="00C37A5D">
      <w:pPr>
        <w:pStyle w:val="Heading31"/>
        <w:rPr>
          <w:rFonts w:cs="B Nazanin"/>
        </w:rPr>
      </w:pPr>
    </w:p>
    <w:p w14:paraId="6C9BAA53" w14:textId="77777777" w:rsidR="000019F7" w:rsidRPr="00E42068" w:rsidRDefault="000019F7" w:rsidP="00C37A5D">
      <w:pPr>
        <w:pStyle w:val="Heading31"/>
        <w:rPr>
          <w:rFonts w:cs="B Nazanin"/>
        </w:rPr>
      </w:pPr>
    </w:p>
    <w:p w14:paraId="44CDA7C1" w14:textId="77777777" w:rsidR="00A4177F" w:rsidRPr="00E42068" w:rsidRDefault="00A4177F" w:rsidP="00C37A5D">
      <w:pPr>
        <w:pStyle w:val="Heading31"/>
        <w:rPr>
          <w:rFonts w:cs="B Nazanin"/>
          <w:rtl/>
        </w:rPr>
      </w:pPr>
    </w:p>
    <w:p w14:paraId="65A8288F" w14:textId="5398528C" w:rsidR="00C37A5D" w:rsidRPr="008C35C9" w:rsidRDefault="00C37A5D" w:rsidP="008C35C9">
      <w:pPr>
        <w:pStyle w:val="Heading1"/>
        <w:bidi/>
        <w:jc w:val="center"/>
        <w:rPr>
          <w:rFonts w:cs="B Nazanin"/>
          <w:b/>
          <w:bCs/>
          <w:color w:val="222A35" w:themeColor="text2" w:themeShade="80"/>
          <w:sz w:val="96"/>
          <w:szCs w:val="96"/>
        </w:rPr>
      </w:pPr>
      <w:bookmarkStart w:id="55" w:name="_Toc153621651"/>
      <w:r w:rsidRPr="008C35C9">
        <w:rPr>
          <w:rFonts w:cs="B Nazanin" w:hint="cs"/>
          <w:b/>
          <w:bCs/>
          <w:color w:val="222A35" w:themeColor="text2" w:themeShade="80"/>
          <w:sz w:val="96"/>
          <w:szCs w:val="96"/>
          <w:rtl/>
        </w:rPr>
        <w:t>فصل هفتم</w:t>
      </w:r>
      <w:bookmarkEnd w:id="55"/>
    </w:p>
    <w:p w14:paraId="75E52A1F" w14:textId="77777777" w:rsidR="00D86061" w:rsidRPr="008C35C9" w:rsidRDefault="00D86061" w:rsidP="00D86061">
      <w:pPr>
        <w:bidi/>
        <w:rPr>
          <w:color w:val="222A35" w:themeColor="text2" w:themeShade="80"/>
          <w:rtl/>
        </w:rPr>
      </w:pPr>
    </w:p>
    <w:p w14:paraId="34B6A7D6" w14:textId="77777777" w:rsidR="00F22CD3" w:rsidRPr="008C35C9" w:rsidRDefault="00F22CD3" w:rsidP="00F22CD3">
      <w:pPr>
        <w:bidi/>
        <w:rPr>
          <w:color w:val="222A35" w:themeColor="text2" w:themeShade="80"/>
          <w:rtl/>
        </w:rPr>
      </w:pPr>
    </w:p>
    <w:p w14:paraId="43C68B46" w14:textId="2CF10E7D" w:rsidR="00C37A5D" w:rsidRPr="008C35C9" w:rsidRDefault="00C37A5D" w:rsidP="000019F7">
      <w:pPr>
        <w:pStyle w:val="Heading1"/>
        <w:bidi/>
        <w:jc w:val="center"/>
        <w:rPr>
          <w:rFonts w:cs="B Nazanin"/>
          <w:b/>
          <w:bCs/>
          <w:color w:val="222A35" w:themeColor="text2" w:themeShade="80"/>
          <w:sz w:val="52"/>
          <w:szCs w:val="52"/>
        </w:rPr>
      </w:pPr>
      <w:bookmarkStart w:id="56" w:name="_Toc153621652"/>
      <w:r w:rsidRPr="008C35C9">
        <w:rPr>
          <w:rFonts w:cs="B Nazanin" w:hint="cs"/>
          <w:b/>
          <w:bCs/>
          <w:color w:val="222A35" w:themeColor="text2" w:themeShade="80"/>
          <w:sz w:val="52"/>
          <w:szCs w:val="52"/>
          <w:rtl/>
        </w:rPr>
        <w:t>نتیجه‌گیری و چشم انداز</w:t>
      </w:r>
      <w:bookmarkEnd w:id="56"/>
    </w:p>
    <w:p w14:paraId="1F731396" w14:textId="77777777" w:rsidR="000019F7" w:rsidRPr="00E42068" w:rsidRDefault="000019F7" w:rsidP="000019F7">
      <w:pPr>
        <w:bidi/>
      </w:pPr>
    </w:p>
    <w:p w14:paraId="02AF23C7" w14:textId="77777777" w:rsidR="000019F7" w:rsidRPr="00E42068" w:rsidRDefault="000019F7" w:rsidP="000019F7">
      <w:pPr>
        <w:bidi/>
      </w:pPr>
    </w:p>
    <w:p w14:paraId="57AF4C1C" w14:textId="77777777" w:rsidR="000019F7" w:rsidRPr="00E42068" w:rsidRDefault="000019F7" w:rsidP="000019F7">
      <w:pPr>
        <w:bidi/>
      </w:pPr>
    </w:p>
    <w:p w14:paraId="089CD384" w14:textId="77777777" w:rsidR="000019F7" w:rsidRPr="00E42068" w:rsidRDefault="000019F7" w:rsidP="000019F7">
      <w:pPr>
        <w:bidi/>
      </w:pPr>
    </w:p>
    <w:p w14:paraId="53073359" w14:textId="77777777" w:rsidR="000019F7" w:rsidRPr="00E42068" w:rsidRDefault="000019F7" w:rsidP="000019F7">
      <w:pPr>
        <w:bidi/>
      </w:pPr>
    </w:p>
    <w:p w14:paraId="25F2CFAB" w14:textId="77777777" w:rsidR="000019F7" w:rsidRPr="00E42068" w:rsidRDefault="000019F7" w:rsidP="000019F7">
      <w:pPr>
        <w:bidi/>
      </w:pPr>
    </w:p>
    <w:p w14:paraId="7791F657" w14:textId="77777777" w:rsidR="000019F7" w:rsidRPr="00E42068" w:rsidRDefault="000019F7" w:rsidP="000019F7">
      <w:pPr>
        <w:bidi/>
      </w:pPr>
    </w:p>
    <w:p w14:paraId="472F46BD" w14:textId="77777777" w:rsidR="000019F7" w:rsidRPr="00E42068" w:rsidRDefault="000019F7" w:rsidP="000019F7">
      <w:pPr>
        <w:bidi/>
      </w:pPr>
    </w:p>
    <w:p w14:paraId="71D77350" w14:textId="77777777" w:rsidR="000019F7" w:rsidRPr="00E42068" w:rsidRDefault="000019F7" w:rsidP="000019F7">
      <w:pPr>
        <w:bidi/>
      </w:pPr>
    </w:p>
    <w:p w14:paraId="5224C1AD" w14:textId="77777777" w:rsidR="000019F7" w:rsidRPr="00E42068" w:rsidRDefault="000019F7" w:rsidP="000019F7">
      <w:pPr>
        <w:bidi/>
      </w:pPr>
    </w:p>
    <w:p w14:paraId="50E00D5A" w14:textId="77777777" w:rsidR="000019F7" w:rsidRPr="00E42068" w:rsidRDefault="000019F7" w:rsidP="000019F7">
      <w:pPr>
        <w:bidi/>
      </w:pPr>
    </w:p>
    <w:p w14:paraId="73892220" w14:textId="77777777" w:rsidR="000019F7" w:rsidRPr="00E42068" w:rsidRDefault="000019F7" w:rsidP="000019F7">
      <w:pPr>
        <w:bidi/>
        <w:rPr>
          <w:rtl/>
        </w:rPr>
      </w:pPr>
    </w:p>
    <w:p w14:paraId="7C656D46" w14:textId="2C2B5AFC" w:rsidR="00C37A5D" w:rsidRPr="00E42068" w:rsidRDefault="00C37A5D" w:rsidP="00C37A5D">
      <w:pPr>
        <w:pStyle w:val="Heading2"/>
        <w:bidi/>
        <w:rPr>
          <w:rFonts w:cs="B Nazanin"/>
          <w:sz w:val="48"/>
          <w:szCs w:val="36"/>
        </w:rPr>
      </w:pPr>
      <w:bookmarkStart w:id="57" w:name="_Toc153621653"/>
      <w:r w:rsidRPr="00E42068">
        <w:rPr>
          <w:rFonts w:cs="B Nazanin" w:hint="cs"/>
          <w:sz w:val="48"/>
          <w:szCs w:val="36"/>
          <w:rtl/>
        </w:rPr>
        <w:lastRenderedPageBreak/>
        <w:t>7-1 چشم انداز</w:t>
      </w:r>
      <w:bookmarkEnd w:id="57"/>
    </w:p>
    <w:p w14:paraId="7798FDA5" w14:textId="709B3116" w:rsidR="000019F7" w:rsidRPr="00E42068" w:rsidRDefault="000019F7" w:rsidP="000019F7">
      <w:pPr>
        <w:tabs>
          <w:tab w:val="left" w:pos="3985"/>
        </w:tabs>
        <w:bidi/>
        <w:spacing w:after="0" w:line="360" w:lineRule="auto"/>
        <w:jc w:val="both"/>
        <w:rPr>
          <w:rFonts w:asciiTheme="majorBidi" w:hAnsiTheme="majorBidi" w:cs="B Nazanin"/>
          <w:color w:val="000000" w:themeColor="text1"/>
          <w:sz w:val="28"/>
          <w:szCs w:val="28"/>
          <w:rtl/>
          <w:lang w:bidi="fa-IR"/>
        </w:rPr>
      </w:pP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کتاب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روش</w:t>
      </w:r>
      <w:r w:rsidR="00BE2D73" w:rsidRPr="00E42068">
        <w:rPr>
          <w:rFonts w:asciiTheme="majorBidi" w:hAnsiTheme="majorBidi" w:cs="B Nazanin" w:hint="cs"/>
          <w:color w:val="000000" w:themeColor="text1"/>
          <w:sz w:val="28"/>
          <w:szCs w:val="28"/>
          <w:rtl/>
          <w:lang w:bidi="fa-IR"/>
        </w:rPr>
        <w:t>‌</w:t>
      </w:r>
      <w:r w:rsidRPr="00E42068">
        <w:rPr>
          <w:rFonts w:asciiTheme="majorBidi" w:hAnsiTheme="majorBidi" w:cs="B Nazanin" w:hint="cs"/>
          <w:color w:val="000000" w:themeColor="text1"/>
          <w:sz w:val="28"/>
          <w:szCs w:val="28"/>
          <w:rtl/>
          <w:lang w:bidi="fa-IR"/>
        </w:rPr>
        <w:t>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حذف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فاضلاب</w:t>
      </w:r>
      <w:r w:rsidRPr="00E42068">
        <w:rPr>
          <w:rFonts w:asciiTheme="majorBidi" w:hAnsiTheme="majorBidi" w:cs="B Nazanin"/>
          <w:color w:val="000000" w:themeColor="text1"/>
          <w:sz w:val="28"/>
          <w:szCs w:val="28"/>
          <w:rtl/>
          <w:lang w:bidi="fa-IR"/>
        </w:rPr>
        <w:t xml:space="preserve"> </w:t>
      </w:r>
      <w:r w:rsidR="009F2CDC" w:rsidRPr="00E42068">
        <w:rPr>
          <w:rFonts w:asciiTheme="majorBidi" w:hAnsiTheme="majorBidi" w:cs="B Nazanin" w:hint="cs"/>
          <w:color w:val="000000" w:themeColor="text1"/>
          <w:sz w:val="28"/>
          <w:szCs w:val="28"/>
          <w:rtl/>
          <w:lang w:bidi="fa-IR"/>
        </w:rPr>
        <w:t xml:space="preserve">صنایع مختلف </w:t>
      </w:r>
      <w:r w:rsidRPr="00E42068">
        <w:rPr>
          <w:rFonts w:asciiTheme="majorBidi" w:hAnsiTheme="majorBidi" w:cs="B Nazanin" w:hint="cs"/>
          <w:color w:val="000000" w:themeColor="text1"/>
          <w:sz w:val="28"/>
          <w:szCs w:val="28"/>
          <w:rtl/>
          <w:lang w:bidi="fa-IR"/>
        </w:rPr>
        <w:t>بررسی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توجه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خطراتی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فلز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انسان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009F2CDC" w:rsidRPr="00E42068">
        <w:rPr>
          <w:rFonts w:asciiTheme="majorBidi" w:hAnsiTheme="majorBidi" w:cs="B Nazanin" w:hint="cs"/>
          <w:color w:val="000000" w:themeColor="text1"/>
          <w:sz w:val="28"/>
          <w:szCs w:val="28"/>
          <w:rtl/>
          <w:lang w:bidi="fa-IR"/>
        </w:rPr>
        <w:t>محیط زیست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مهندسان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طراحان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همیشه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روش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مناسبی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حذف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محیط</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استفاده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کنند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آنجایی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فرآیندهای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مهندسی،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روش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دارای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مزایا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معایبی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نمی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روش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خاص</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عنوان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بهترین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موثرترین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روش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معرفی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زیرا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تمام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جوانب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موضوع</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مانند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صرفه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جویی اقتصادی،</w:t>
      </w:r>
      <w:r w:rsidR="009F2CDC" w:rsidRPr="00E42068">
        <w:rPr>
          <w:rFonts w:asciiTheme="majorBidi" w:hAnsiTheme="majorBidi" w:cs="B Nazanin" w:hint="cs"/>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مصرف کم انرژی، راندمان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بالا و سازگاری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محیط</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زیست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نظر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گرفت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خصوص</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تصفیه 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فاضلاب،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تنوع</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فاضلاب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نظر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منشاء،</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ترکیب،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وجود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مواد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سمّی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سایر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آلاینده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استانداردهای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کیفیت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پایین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دستی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غیره،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دشوارتر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w:t>
      </w:r>
      <w:r w:rsidR="00BE2D73" w:rsidRPr="00E42068">
        <w:rPr>
          <w:rFonts w:asciiTheme="majorBidi" w:hAnsiTheme="majorBidi" w:cs="B Nazanin" w:hint="cs"/>
          <w:color w:val="000000" w:themeColor="text1"/>
          <w:sz w:val="28"/>
          <w:szCs w:val="28"/>
          <w:rtl/>
          <w:lang w:bidi="fa-IR"/>
        </w:rPr>
        <w:t>‌</w:t>
      </w:r>
      <w:r w:rsidRPr="00E42068">
        <w:rPr>
          <w:rFonts w:asciiTheme="majorBidi" w:hAnsiTheme="majorBidi" w:cs="B Nazanin" w:hint="cs"/>
          <w:color w:val="000000" w:themeColor="text1"/>
          <w:sz w:val="28"/>
          <w:szCs w:val="28"/>
          <w:rtl/>
          <w:lang w:bidi="fa-IR"/>
        </w:rPr>
        <w:t>کند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روش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هیبریدی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عنوان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سیستم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فشرده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قسمت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مکمل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قسمت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دیگر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جذاب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بوده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عنوان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مثال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آنها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حذف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آلاینده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تولید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انرژی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استفاده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اما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امکان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سنجی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آنها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فرآیندهای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عملی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مقیاس</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وسیع</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انجام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تأیید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شود</w:t>
      </w:r>
      <w:r w:rsidRPr="00E42068">
        <w:rPr>
          <w:rFonts w:asciiTheme="majorBidi" w:hAnsiTheme="majorBidi" w:cs="B Nazanin"/>
          <w:color w:val="000000" w:themeColor="text1"/>
          <w:sz w:val="28"/>
          <w:szCs w:val="28"/>
          <w:rtl/>
          <w:lang w:bidi="fa-IR"/>
        </w:rPr>
        <w:t>.</w:t>
      </w:r>
      <w:r w:rsidRPr="00E42068">
        <w:rPr>
          <w:rFonts w:asciiTheme="majorBidi" w:hAnsiTheme="majorBidi" w:cs="B Nazanin" w:hint="cs"/>
          <w:color w:val="000000" w:themeColor="text1"/>
          <w:sz w:val="28"/>
          <w:szCs w:val="28"/>
          <w:rtl/>
          <w:lang w:bidi="fa-IR"/>
        </w:rPr>
        <w:t xml:space="preserve"> </w:t>
      </w:r>
    </w:p>
    <w:p w14:paraId="67F2831B" w14:textId="7312F164" w:rsidR="000019F7" w:rsidRPr="00E42068" w:rsidRDefault="000019F7" w:rsidP="00A803F2">
      <w:pPr>
        <w:tabs>
          <w:tab w:val="left" w:pos="3985"/>
        </w:tabs>
        <w:bidi/>
        <w:spacing w:after="0" w:line="360" w:lineRule="auto"/>
        <w:jc w:val="both"/>
        <w:rPr>
          <w:rFonts w:asciiTheme="majorBidi" w:hAnsiTheme="majorBidi" w:cs="B Nazanin"/>
          <w:color w:val="000000" w:themeColor="text1"/>
          <w:sz w:val="28"/>
          <w:szCs w:val="28"/>
          <w:lang w:bidi="fa-IR"/>
        </w:rPr>
      </w:pP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سوی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دیگر،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استفاده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0051164C" w:rsidRPr="00E42068">
        <w:rPr>
          <w:rFonts w:asciiTheme="majorBidi" w:hAnsiTheme="majorBidi" w:cs="B Nazanin" w:hint="cs"/>
          <w:color w:val="000000" w:themeColor="text1"/>
          <w:sz w:val="28"/>
          <w:szCs w:val="28"/>
          <w:rtl/>
          <w:lang w:bidi="fa-IR"/>
        </w:rPr>
        <w:t>روش های بیولوژیک،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به‌صورت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منفرد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سیستم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هیبریدی،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می‌تواند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برخی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معایب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روش‌های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دیگر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جبران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زیرا</w:t>
      </w:r>
      <w:r w:rsidRPr="00E42068">
        <w:rPr>
          <w:rFonts w:asciiTheme="majorBidi" w:hAnsiTheme="majorBidi" w:cs="B Nazanin"/>
          <w:color w:val="000000" w:themeColor="text1"/>
          <w:sz w:val="28"/>
          <w:szCs w:val="28"/>
          <w:rtl/>
          <w:lang w:bidi="fa-IR"/>
        </w:rPr>
        <w:t xml:space="preserve"> </w:t>
      </w:r>
      <w:r w:rsidR="0051164C" w:rsidRPr="00E42068">
        <w:rPr>
          <w:rFonts w:asciiTheme="majorBidi" w:hAnsiTheme="majorBidi" w:cs="B Nazanin" w:hint="cs"/>
          <w:color w:val="000000" w:themeColor="text1"/>
          <w:sz w:val="28"/>
          <w:szCs w:val="28"/>
          <w:rtl/>
          <w:lang w:bidi="fa-IR"/>
        </w:rPr>
        <w:t xml:space="preserve">روش های بیولوژیکی علاوه بر ارزان بودن در مقایسه با روش های الکتریکی و شیمیایی، دارای راندمان قابل قبولی نیز هستند. همچنین، </w:t>
      </w:r>
      <w:r w:rsidRPr="00E42068">
        <w:rPr>
          <w:rFonts w:asciiTheme="majorBidi" w:hAnsiTheme="majorBidi" w:cs="B Nazanin" w:hint="cs"/>
          <w:color w:val="000000" w:themeColor="text1"/>
          <w:sz w:val="28"/>
          <w:szCs w:val="28"/>
          <w:rtl/>
          <w:lang w:bidi="fa-IR"/>
        </w:rPr>
        <w:t>هزینه‌ها</w:t>
      </w:r>
      <w:r w:rsidR="0051164C" w:rsidRPr="00E42068">
        <w:rPr>
          <w:rFonts w:asciiTheme="majorBidi" w:hAnsiTheme="majorBidi" w:cs="B Nazanin" w:hint="cs"/>
          <w:color w:val="000000" w:themeColor="text1"/>
          <w:sz w:val="28"/>
          <w:szCs w:val="28"/>
          <w:rtl/>
          <w:lang w:bidi="fa-IR"/>
        </w:rPr>
        <w:t xml:space="preserve"> در صورت استفاده از میکروارگانیزم های سودمند مانند میکروجلبک 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طریق</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تولید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زیست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ارزشمند</w:t>
      </w:r>
      <w:r w:rsidR="0051164C" w:rsidRPr="00E42068">
        <w:rPr>
          <w:rFonts w:asciiTheme="majorBidi" w:hAnsiTheme="majorBidi" w:cs="B Nazanin" w:hint="cs"/>
          <w:color w:val="000000" w:themeColor="text1"/>
          <w:sz w:val="28"/>
          <w:szCs w:val="28"/>
          <w:rtl/>
          <w:lang w:bidi="fa-IR"/>
        </w:rPr>
        <w:t>، با ارزش تجاری بالا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عنوان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محصول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جانبی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فرآیند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تصفیه</w:t>
      </w:r>
      <w:r w:rsidR="00BE2D73" w:rsidRPr="00E42068">
        <w:rPr>
          <w:rFonts w:asciiTheme="majorBidi" w:hAnsiTheme="majorBidi" w:cs="B Nazanin" w:hint="cs"/>
          <w:color w:val="000000" w:themeColor="text1"/>
          <w:sz w:val="28"/>
          <w:szCs w:val="28"/>
          <w:rtl/>
          <w:lang w:bidi="fa-IR"/>
        </w:rPr>
        <w:t>‌</w:t>
      </w:r>
      <w:r w:rsidRPr="00E42068">
        <w:rPr>
          <w:rFonts w:asciiTheme="majorBidi" w:hAnsiTheme="majorBidi" w:cs="B Nazanin" w:hint="cs"/>
          <w:color w:val="000000" w:themeColor="text1"/>
          <w:sz w:val="28"/>
          <w:szCs w:val="28"/>
          <w:rtl/>
          <w:lang w:bidi="fa-IR"/>
        </w:rPr>
        <w:t>ی فاضلاب</w:t>
      </w:r>
      <w:r w:rsidR="0051164C" w:rsidRPr="00E42068">
        <w:rPr>
          <w:rFonts w:asciiTheme="majorBidi" w:hAnsiTheme="majorBidi" w:cs="B Nazanin" w:hint="cs"/>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جبران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می‌شود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هیچ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گونه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مواد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شیمیایی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خطرناک استفاده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نمی‌شود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آنجایی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کشت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میکروجلبک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تنهایی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چندان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مقرون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صرفه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نیست،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استفاده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009F2CDC" w:rsidRPr="00E42068">
        <w:rPr>
          <w:rFonts w:asciiTheme="majorBidi" w:hAnsiTheme="majorBidi" w:cs="B Nazanin" w:hint="cs"/>
          <w:color w:val="000000" w:themeColor="text1"/>
          <w:sz w:val="28"/>
          <w:szCs w:val="28"/>
          <w:rtl/>
          <w:lang w:bidi="fa-IR"/>
        </w:rPr>
        <w:t>محیط کشتهایی</w:t>
      </w:r>
      <w:r w:rsidR="009F2CDC"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ارزان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مانند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فاضلاب،</w:t>
      </w:r>
      <w:r w:rsidRPr="00E42068">
        <w:rPr>
          <w:rFonts w:asciiTheme="majorBidi" w:hAnsiTheme="majorBidi" w:cs="B Nazanin"/>
          <w:color w:val="000000" w:themeColor="text1"/>
          <w:sz w:val="28"/>
          <w:szCs w:val="28"/>
          <w:rtl/>
          <w:lang w:bidi="fa-IR"/>
        </w:rPr>
        <w:t xml:space="preserve"> </w:t>
      </w:r>
      <w:r w:rsidR="009F2CDC" w:rsidRPr="00E42068">
        <w:rPr>
          <w:rFonts w:asciiTheme="majorBidi" w:hAnsiTheme="majorBidi" w:cs="B Nazanin" w:hint="cs"/>
          <w:color w:val="000000" w:themeColor="text1"/>
          <w:sz w:val="28"/>
          <w:szCs w:val="28"/>
          <w:rtl/>
          <w:lang w:bidi="fa-IR"/>
        </w:rPr>
        <w:t xml:space="preserve">می تواند </w:t>
      </w:r>
      <w:r w:rsidRPr="00E42068">
        <w:rPr>
          <w:rFonts w:asciiTheme="majorBidi" w:hAnsiTheme="majorBidi" w:cs="B Nazanin" w:hint="cs"/>
          <w:color w:val="000000" w:themeColor="text1"/>
          <w:sz w:val="28"/>
          <w:szCs w:val="28"/>
          <w:rtl/>
          <w:lang w:bidi="fa-IR"/>
        </w:rPr>
        <w:t>منطقی</w:t>
      </w:r>
      <w:r w:rsidRPr="00E42068">
        <w:rPr>
          <w:rFonts w:asciiTheme="majorBidi" w:hAnsiTheme="majorBidi" w:cs="B Nazanin"/>
          <w:color w:val="000000" w:themeColor="text1"/>
          <w:sz w:val="28"/>
          <w:szCs w:val="28"/>
          <w:rtl/>
          <w:lang w:bidi="fa-IR"/>
        </w:rPr>
        <w:t xml:space="preserve"> </w:t>
      </w:r>
      <w:r w:rsidR="009F2CDC" w:rsidRPr="00E42068">
        <w:rPr>
          <w:rFonts w:asciiTheme="majorBidi" w:hAnsiTheme="majorBidi" w:cs="B Nazanin" w:hint="cs"/>
          <w:color w:val="000000" w:themeColor="text1"/>
          <w:sz w:val="28"/>
          <w:szCs w:val="28"/>
          <w:rtl/>
          <w:lang w:bidi="fa-IR"/>
        </w:rPr>
        <w:t xml:space="preserve">باشد و </w:t>
      </w:r>
      <w:r w:rsidRPr="00E42068">
        <w:rPr>
          <w:rFonts w:asciiTheme="majorBidi" w:hAnsiTheme="majorBidi" w:cs="B Nazanin" w:hint="cs"/>
          <w:color w:val="000000" w:themeColor="text1"/>
          <w:sz w:val="28"/>
          <w:szCs w:val="28"/>
          <w:rtl/>
          <w:lang w:bidi="fa-IR"/>
        </w:rPr>
        <w:t>منجر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رشد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زیست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تصفیه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همزمان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فاضلاب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w:t>
      </w:r>
      <w:r w:rsidR="00BE2D73" w:rsidRPr="00E42068">
        <w:rPr>
          <w:rFonts w:asciiTheme="majorBidi" w:hAnsiTheme="majorBidi" w:cs="B Nazanin" w:hint="cs"/>
          <w:color w:val="000000" w:themeColor="text1"/>
          <w:sz w:val="28"/>
          <w:szCs w:val="28"/>
          <w:rtl/>
          <w:lang w:bidi="fa-IR"/>
        </w:rPr>
        <w:t>‌</w:t>
      </w:r>
      <w:r w:rsidRPr="00E42068">
        <w:rPr>
          <w:rFonts w:asciiTheme="majorBidi" w:hAnsiTheme="majorBidi" w:cs="B Nazanin" w:hint="cs"/>
          <w:color w:val="000000" w:themeColor="text1"/>
          <w:sz w:val="28"/>
          <w:szCs w:val="28"/>
          <w:rtl/>
          <w:lang w:bidi="fa-IR"/>
        </w:rPr>
        <w:t>شود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حال،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نظر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داشت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ترکیبات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سمّی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فاضلاب</w:t>
      </w:r>
      <w:r w:rsidR="00BE2D73" w:rsidRPr="00E42068">
        <w:rPr>
          <w:rFonts w:asciiTheme="majorBidi" w:hAnsiTheme="majorBidi" w:cs="B Nazanin" w:hint="cs"/>
          <w:color w:val="000000" w:themeColor="text1"/>
          <w:sz w:val="28"/>
          <w:szCs w:val="28"/>
          <w:rtl/>
          <w:lang w:bidi="fa-IR"/>
        </w:rPr>
        <w:t>‌</w:t>
      </w:r>
      <w:r w:rsidRPr="00E42068">
        <w:rPr>
          <w:rFonts w:asciiTheme="majorBidi" w:hAnsiTheme="majorBidi" w:cs="B Nazanin" w:hint="cs"/>
          <w:color w:val="000000" w:themeColor="text1"/>
          <w:sz w:val="28"/>
          <w:szCs w:val="28"/>
          <w:rtl/>
          <w:lang w:bidi="fa-IR"/>
        </w:rPr>
        <w:t>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صنعتی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تواند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زندگی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میکروجلبک</w:t>
      </w:r>
      <w:r w:rsidR="00BE2D73" w:rsidRPr="00E42068">
        <w:rPr>
          <w:rFonts w:asciiTheme="majorBidi" w:hAnsiTheme="majorBidi" w:cs="B Nazanin" w:hint="cs"/>
          <w:color w:val="000000" w:themeColor="text1"/>
          <w:sz w:val="28"/>
          <w:szCs w:val="28"/>
          <w:rtl/>
          <w:lang w:bidi="fa-IR"/>
        </w:rPr>
        <w:t>‌</w:t>
      </w:r>
      <w:r w:rsidRPr="00E42068">
        <w:rPr>
          <w:rFonts w:asciiTheme="majorBidi" w:hAnsiTheme="majorBidi" w:cs="B Nazanin" w:hint="cs"/>
          <w:color w:val="000000" w:themeColor="text1"/>
          <w:sz w:val="28"/>
          <w:szCs w:val="28"/>
          <w:rtl/>
          <w:lang w:bidi="fa-IR"/>
        </w:rPr>
        <w:t>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طور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جدی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خطر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بیندازد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بنابراین،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استفاده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میکروارگانیسم</w:t>
      </w:r>
      <w:r w:rsidR="00BE2D73" w:rsidRPr="00E42068">
        <w:rPr>
          <w:rFonts w:asciiTheme="majorBidi" w:hAnsiTheme="majorBidi" w:cs="B Nazanin" w:hint="cs"/>
          <w:color w:val="000000" w:themeColor="text1"/>
          <w:sz w:val="28"/>
          <w:szCs w:val="28"/>
          <w:rtl/>
          <w:lang w:bidi="fa-IR"/>
        </w:rPr>
        <w:t>‌</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فرآیندهای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تصفیه</w:t>
      </w:r>
      <w:r w:rsidR="00BE2D73" w:rsidRPr="00E42068">
        <w:rPr>
          <w:rFonts w:asciiTheme="majorBidi" w:hAnsiTheme="majorBidi" w:cs="B Nazanin" w:hint="cs"/>
          <w:color w:val="000000" w:themeColor="text1"/>
          <w:sz w:val="28"/>
          <w:szCs w:val="28"/>
          <w:rtl/>
          <w:lang w:bidi="fa-IR"/>
        </w:rPr>
        <w:t>‌</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فاضلاب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واقعی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طور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کامل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بررسی،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ارزیابی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امکان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سنجی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مزایای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بالقوّه</w:t>
      </w:r>
      <w:r w:rsidR="00BE2D73" w:rsidRPr="00E42068">
        <w:rPr>
          <w:rFonts w:asciiTheme="majorBidi" w:hAnsiTheme="majorBidi" w:cs="B Nazanin" w:hint="cs"/>
          <w:color w:val="000000" w:themeColor="text1"/>
          <w:sz w:val="28"/>
          <w:szCs w:val="28"/>
          <w:rtl/>
          <w:lang w:bidi="fa-IR"/>
        </w:rPr>
        <w:t>‌</w:t>
      </w:r>
      <w:r w:rsidRPr="00E42068">
        <w:rPr>
          <w:rFonts w:asciiTheme="majorBidi" w:hAnsiTheme="majorBidi" w:cs="B Nazanin" w:hint="cs"/>
          <w:color w:val="000000" w:themeColor="text1"/>
          <w:sz w:val="28"/>
          <w:szCs w:val="28"/>
          <w:rtl/>
          <w:lang w:bidi="fa-IR"/>
        </w:rPr>
        <w:t>ی آنها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کاهش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حذف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اثرات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خطرناک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سیاره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آبی،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استفاده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شود</w:t>
      </w:r>
      <w:r w:rsidR="00D86061" w:rsidRPr="00E42068">
        <w:rPr>
          <w:rFonts w:asciiTheme="majorBidi" w:hAnsiTheme="majorBidi" w:cs="B Nazanin"/>
          <w:color w:val="000000" w:themeColor="text1"/>
          <w:sz w:val="28"/>
          <w:szCs w:val="28"/>
          <w:lang w:bidi="fa-IR"/>
        </w:rPr>
        <w:t>.</w:t>
      </w:r>
    </w:p>
    <w:p w14:paraId="4FDC0586" w14:textId="77777777" w:rsidR="000019F7" w:rsidRPr="00E42068" w:rsidRDefault="000019F7" w:rsidP="000019F7">
      <w:pPr>
        <w:bidi/>
        <w:rPr>
          <w:rtl/>
        </w:rPr>
      </w:pPr>
    </w:p>
    <w:p w14:paraId="53F809C4" w14:textId="70E968FE" w:rsidR="00C37A5D" w:rsidRPr="00E42068" w:rsidRDefault="00C37A5D" w:rsidP="00C37A5D">
      <w:pPr>
        <w:pStyle w:val="Heading2"/>
        <w:bidi/>
        <w:rPr>
          <w:rFonts w:cs="B Nazanin"/>
          <w:sz w:val="48"/>
          <w:szCs w:val="36"/>
        </w:rPr>
      </w:pPr>
      <w:bookmarkStart w:id="58" w:name="_Toc153621654"/>
      <w:r w:rsidRPr="00E42068">
        <w:rPr>
          <w:rFonts w:cs="B Nazanin" w:hint="cs"/>
          <w:sz w:val="48"/>
          <w:szCs w:val="36"/>
          <w:rtl/>
        </w:rPr>
        <w:t>7-2 نتیجه‌گیری</w:t>
      </w:r>
      <w:bookmarkEnd w:id="58"/>
    </w:p>
    <w:p w14:paraId="056050C8" w14:textId="5A3FC64A" w:rsidR="000019F7" w:rsidRPr="00E42068" w:rsidRDefault="000019F7" w:rsidP="000019F7">
      <w:pPr>
        <w:tabs>
          <w:tab w:val="left" w:pos="3985"/>
        </w:tabs>
        <w:bidi/>
        <w:spacing w:after="0" w:line="360" w:lineRule="auto"/>
        <w:jc w:val="both"/>
        <w:rPr>
          <w:rFonts w:asciiTheme="majorBidi" w:hAnsiTheme="majorBidi" w:cs="B Nazanin"/>
          <w:color w:val="000000" w:themeColor="text1"/>
          <w:sz w:val="28"/>
          <w:szCs w:val="28"/>
          <w:rtl/>
          <w:lang w:bidi="fa-IR"/>
        </w:rPr>
      </w:pPr>
      <w:r w:rsidRPr="00E42068">
        <w:rPr>
          <w:rFonts w:asciiTheme="majorBidi" w:hAnsiTheme="majorBidi" w:cs="B Nazanin" w:hint="cs"/>
          <w:color w:val="000000" w:themeColor="text1"/>
          <w:sz w:val="28"/>
          <w:szCs w:val="28"/>
          <w:rtl/>
          <w:lang w:bidi="fa-IR"/>
        </w:rPr>
        <w:t>کتاب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حاضر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استراتژی‌هایی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حذف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منابع</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پساب‌های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صنعتی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اثرات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نامطلوب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آن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سلامت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انسان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روش‌های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شیمیایی،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فیزیکی،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الکتروشیمیایی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بیولوژیکی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متمرکز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عوامل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زیادی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انتخاب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بهترین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حذف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طول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فرآیندهای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تصفیه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تأثیر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می‌گذارند،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جمله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ویژگی‌های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فاضلاب،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ترکیبات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سمی،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شرایط</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عملیاتی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عوامل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خارجی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پایین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دست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بنابراین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ممکن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نتوان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روش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قطعی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نهایی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حذف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کروم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توصیه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اما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سعی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روشی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اتخاذ</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شامل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تمام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جنبه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زیست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محیطی،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اقتصادی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کارایی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باشد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اگرچه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نظر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رسد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تصفیه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بیولوژیکی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فاضلاب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صنعتی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توسط</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میکروجلبک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تواند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تمام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مشکلات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فوق</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سطح</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معقولی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اما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فرآیند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تواند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فعالیت</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ب</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ولوژ</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ک</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م</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کروجلبک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ها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به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eastAsia"/>
          <w:color w:val="000000" w:themeColor="text1"/>
          <w:sz w:val="28"/>
          <w:szCs w:val="28"/>
          <w:rtl/>
          <w:lang w:bidi="fa-IR"/>
        </w:rPr>
        <w:t>دل</w:t>
      </w:r>
      <w:r w:rsidRPr="00E42068">
        <w:rPr>
          <w:rFonts w:asciiTheme="majorBidi" w:hAnsiTheme="majorBidi" w:cs="B Nazanin" w:hint="cs"/>
          <w:color w:val="000000" w:themeColor="text1"/>
          <w:sz w:val="28"/>
          <w:szCs w:val="28"/>
          <w:rtl/>
          <w:lang w:bidi="fa-IR"/>
        </w:rPr>
        <w:t>ی</w:t>
      </w:r>
      <w:r w:rsidRPr="00E42068">
        <w:rPr>
          <w:rFonts w:asciiTheme="majorBidi" w:hAnsiTheme="majorBidi" w:cs="B Nazanin" w:hint="eastAsia"/>
          <w:color w:val="000000" w:themeColor="text1"/>
          <w:sz w:val="28"/>
          <w:szCs w:val="28"/>
          <w:rtl/>
          <w:lang w:bidi="fa-IR"/>
        </w:rPr>
        <w:t>ل</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وجود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مواد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شیمیایی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سمّی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خطرناک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فاضلاب</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چالش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برانگیز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باشد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بنابراین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شاید</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بتوان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از</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مزایای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روش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ادغام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چندین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روش</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حذف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مختلف</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سیستم</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های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هیبریدی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و</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پوشاندن</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ناکارآمدی</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هر</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یک</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با</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دیگری</w:t>
      </w:r>
      <w:r w:rsidR="0051164C" w:rsidRPr="00E42068">
        <w:rPr>
          <w:rFonts w:asciiTheme="majorBidi" w:hAnsiTheme="majorBidi" w:cs="B Nazanin" w:hint="cs"/>
          <w:color w:val="000000" w:themeColor="text1"/>
          <w:sz w:val="28"/>
          <w:szCs w:val="28"/>
          <w:rtl/>
          <w:lang w:bidi="fa-IR"/>
        </w:rPr>
        <w:t>، در مقیاس وسیع</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استفاده</w:t>
      </w:r>
      <w:r w:rsidRPr="00E42068">
        <w:rPr>
          <w:rFonts w:asciiTheme="majorBidi" w:hAnsiTheme="majorBidi" w:cs="B Nazanin"/>
          <w:color w:val="000000" w:themeColor="text1"/>
          <w:sz w:val="28"/>
          <w:szCs w:val="28"/>
          <w:rtl/>
          <w:lang w:bidi="fa-IR"/>
        </w:rPr>
        <w:t xml:space="preserve"> </w:t>
      </w:r>
      <w:r w:rsidRPr="00E42068">
        <w:rPr>
          <w:rFonts w:asciiTheme="majorBidi" w:hAnsiTheme="majorBidi" w:cs="B Nazanin" w:hint="cs"/>
          <w:color w:val="000000" w:themeColor="text1"/>
          <w:sz w:val="28"/>
          <w:szCs w:val="28"/>
          <w:rtl/>
          <w:lang w:bidi="fa-IR"/>
        </w:rPr>
        <w:t>کرد</w:t>
      </w:r>
      <w:r w:rsidRPr="00E42068">
        <w:rPr>
          <w:rFonts w:asciiTheme="majorBidi" w:hAnsiTheme="majorBidi" w:cs="B Nazanin"/>
          <w:color w:val="000000" w:themeColor="text1"/>
          <w:sz w:val="28"/>
          <w:szCs w:val="28"/>
          <w:rtl/>
          <w:lang w:bidi="fa-IR"/>
        </w:rPr>
        <w:t>.</w:t>
      </w:r>
    </w:p>
    <w:p w14:paraId="37802721" w14:textId="77777777" w:rsidR="000019F7" w:rsidRPr="00E42068" w:rsidRDefault="000019F7" w:rsidP="000019F7">
      <w:pPr>
        <w:bidi/>
        <w:rPr>
          <w:rtl/>
          <w:lang w:bidi="fa-IR"/>
        </w:rPr>
      </w:pPr>
    </w:p>
    <w:p w14:paraId="61BF187B" w14:textId="77777777" w:rsidR="00C37A5D" w:rsidRPr="00E42068" w:rsidRDefault="00C37A5D" w:rsidP="00C37A5D">
      <w:pPr>
        <w:bidi/>
        <w:rPr>
          <w:rtl/>
        </w:rPr>
      </w:pPr>
    </w:p>
    <w:p w14:paraId="45830F3B" w14:textId="77777777" w:rsidR="000019F7" w:rsidRPr="00E42068" w:rsidRDefault="000019F7" w:rsidP="000019F7">
      <w:pPr>
        <w:bidi/>
      </w:pPr>
    </w:p>
    <w:p w14:paraId="3EA4D090" w14:textId="77777777" w:rsidR="00D86061" w:rsidRPr="00E42068" w:rsidRDefault="00D86061" w:rsidP="00D86061">
      <w:pPr>
        <w:bidi/>
      </w:pPr>
    </w:p>
    <w:p w14:paraId="2EB48012" w14:textId="77777777" w:rsidR="000019F7" w:rsidRPr="00E42068" w:rsidRDefault="000019F7" w:rsidP="000019F7">
      <w:pPr>
        <w:bidi/>
      </w:pPr>
    </w:p>
    <w:p w14:paraId="4591507C" w14:textId="77777777" w:rsidR="000019F7" w:rsidRPr="00E42068" w:rsidRDefault="000019F7" w:rsidP="000019F7">
      <w:pPr>
        <w:bidi/>
      </w:pPr>
    </w:p>
    <w:p w14:paraId="1A1C264B" w14:textId="77777777" w:rsidR="000019F7" w:rsidRPr="00E42068" w:rsidRDefault="000019F7" w:rsidP="000019F7">
      <w:pPr>
        <w:bidi/>
      </w:pPr>
    </w:p>
    <w:p w14:paraId="218139BE" w14:textId="77777777" w:rsidR="00A4177F" w:rsidRPr="00E42068" w:rsidRDefault="00A4177F" w:rsidP="00A4177F">
      <w:pPr>
        <w:bidi/>
      </w:pPr>
    </w:p>
    <w:p w14:paraId="5CDCC133" w14:textId="77777777" w:rsidR="00A4177F" w:rsidRPr="00E42068" w:rsidRDefault="00A4177F" w:rsidP="00A4177F">
      <w:pPr>
        <w:bidi/>
      </w:pPr>
    </w:p>
    <w:p w14:paraId="6D865B0B" w14:textId="77777777" w:rsidR="000019F7" w:rsidRPr="00E42068" w:rsidRDefault="000019F7" w:rsidP="000019F7">
      <w:pPr>
        <w:bidi/>
      </w:pPr>
    </w:p>
    <w:p w14:paraId="7F51FD5B" w14:textId="553294A8" w:rsidR="000019F7" w:rsidRPr="00E42068" w:rsidRDefault="000019F7" w:rsidP="000019F7">
      <w:pPr>
        <w:bidi/>
        <w:rPr>
          <w:rtl/>
        </w:rPr>
      </w:pPr>
    </w:p>
    <w:p w14:paraId="107DC9AD" w14:textId="77777777" w:rsidR="00723060" w:rsidRPr="00E42068" w:rsidRDefault="00723060" w:rsidP="001F14DE">
      <w:pPr>
        <w:bidi/>
      </w:pPr>
    </w:p>
    <w:p w14:paraId="03A693FE" w14:textId="77777777" w:rsidR="000019F7" w:rsidRPr="00E42068" w:rsidRDefault="000019F7" w:rsidP="000019F7">
      <w:pPr>
        <w:bidi/>
      </w:pPr>
    </w:p>
    <w:p w14:paraId="173A438D" w14:textId="77777777" w:rsidR="000019F7" w:rsidRPr="00E42068" w:rsidRDefault="000019F7" w:rsidP="000019F7">
      <w:pPr>
        <w:bidi/>
        <w:rPr>
          <w:rtl/>
        </w:rPr>
      </w:pPr>
    </w:p>
    <w:p w14:paraId="13633A52" w14:textId="625CCC35" w:rsidR="00C37A5D" w:rsidRPr="00E42068" w:rsidRDefault="00C37A5D" w:rsidP="00C37A5D">
      <w:pPr>
        <w:pStyle w:val="Heading1"/>
        <w:bidi/>
        <w:rPr>
          <w:rFonts w:cs="B Nazanin"/>
          <w:b/>
          <w:bCs/>
          <w:sz w:val="44"/>
          <w:szCs w:val="40"/>
          <w:rtl/>
        </w:rPr>
      </w:pPr>
      <w:bookmarkStart w:id="59" w:name="_Toc153621655"/>
      <w:r w:rsidRPr="00E42068">
        <w:rPr>
          <w:rFonts w:cs="B Nazanin" w:hint="cs"/>
          <w:b/>
          <w:bCs/>
          <w:sz w:val="44"/>
          <w:szCs w:val="40"/>
          <w:rtl/>
        </w:rPr>
        <w:t>ضمیمه</w:t>
      </w:r>
      <w:bookmarkEnd w:id="59"/>
    </w:p>
    <w:p w14:paraId="57D5740B" w14:textId="77777777" w:rsidR="00994CA4" w:rsidRPr="00E42068" w:rsidRDefault="00994CA4" w:rsidP="001F14DE">
      <w:pPr>
        <w:bidi/>
        <w:jc w:val="center"/>
        <w:rPr>
          <w:rFonts w:cs="B Nazanin"/>
          <w:sz w:val="28"/>
          <w:szCs w:val="28"/>
          <w:rtl/>
        </w:rPr>
      </w:pPr>
    </w:p>
    <w:p w14:paraId="156AA6A1" w14:textId="77777777" w:rsidR="007057CF" w:rsidRPr="00E42068" w:rsidRDefault="007057CF" w:rsidP="007057CF">
      <w:pPr>
        <w:bidi/>
      </w:pPr>
    </w:p>
    <w:p w14:paraId="3BD6E467" w14:textId="4A961270" w:rsidR="000019F7" w:rsidRPr="00E42068" w:rsidRDefault="00E011C3" w:rsidP="006C5A9E">
      <w:pPr>
        <w:pStyle w:val="Heading1"/>
        <w:bidi/>
        <w:jc w:val="center"/>
        <w:rPr>
          <w:rFonts w:cs="B Nazanin"/>
          <w:sz w:val="32"/>
          <w:szCs w:val="28"/>
          <w:lang w:bidi="fa-IR"/>
        </w:rPr>
      </w:pPr>
      <w:bookmarkStart w:id="60" w:name="_Toc153621656"/>
      <w:r w:rsidRPr="00E42068">
        <w:rPr>
          <w:rFonts w:cs="B Nazanin" w:hint="cs"/>
          <w:sz w:val="32"/>
          <w:szCs w:val="28"/>
          <w:rtl/>
          <w:lang w:bidi="fa-IR"/>
        </w:rPr>
        <w:t>جدول2</w:t>
      </w:r>
      <w:r w:rsidR="006C5A9E" w:rsidRPr="00E42068">
        <w:rPr>
          <w:rFonts w:cs="B Nazanin" w:hint="cs"/>
          <w:sz w:val="32"/>
          <w:szCs w:val="28"/>
          <w:rtl/>
          <w:lang w:bidi="fa-IR"/>
        </w:rPr>
        <w:t>- کروم در فاضلاب‌های مختلف صنعتی</w:t>
      </w:r>
      <w:bookmarkEnd w:id="60"/>
    </w:p>
    <w:tbl>
      <w:tblPr>
        <w:tblStyle w:val="TableGrid"/>
        <w:tblpPr w:leftFromText="180" w:rightFromText="180" w:vertAnchor="text" w:horzAnchor="margin" w:tblpY="34"/>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2"/>
        <w:gridCol w:w="2843"/>
        <w:gridCol w:w="2118"/>
        <w:gridCol w:w="1993"/>
      </w:tblGrid>
      <w:tr w:rsidR="006C5A9E" w:rsidRPr="00E42068" w14:paraId="0F6E2987" w14:textId="77777777" w:rsidTr="00E42068">
        <w:trPr>
          <w:trHeight w:val="20"/>
        </w:trPr>
        <w:tc>
          <w:tcPr>
            <w:tcW w:w="2402" w:type="dxa"/>
            <w:tcBorders>
              <w:top w:val="single" w:sz="12" w:space="0" w:color="auto"/>
              <w:bottom w:val="single" w:sz="12" w:space="0" w:color="auto"/>
            </w:tcBorders>
            <w:vAlign w:val="center"/>
          </w:tcPr>
          <w:p w14:paraId="2B9DE248" w14:textId="77777777" w:rsidR="006C5A9E" w:rsidRPr="00E42068" w:rsidRDefault="006C5A9E"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Wastewater type</w:t>
            </w:r>
          </w:p>
        </w:tc>
        <w:tc>
          <w:tcPr>
            <w:tcW w:w="2843" w:type="dxa"/>
            <w:tcBorders>
              <w:top w:val="single" w:sz="12" w:space="0" w:color="auto"/>
              <w:bottom w:val="single" w:sz="12" w:space="0" w:color="auto"/>
            </w:tcBorders>
            <w:vAlign w:val="center"/>
          </w:tcPr>
          <w:p w14:paraId="62FEBF58" w14:textId="77777777" w:rsidR="006C5A9E" w:rsidRPr="00E42068" w:rsidRDefault="006C5A9E"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Location</w:t>
            </w:r>
          </w:p>
        </w:tc>
        <w:tc>
          <w:tcPr>
            <w:tcW w:w="2118" w:type="dxa"/>
            <w:tcBorders>
              <w:top w:val="single" w:sz="12" w:space="0" w:color="auto"/>
              <w:bottom w:val="single" w:sz="12" w:space="0" w:color="auto"/>
            </w:tcBorders>
            <w:vAlign w:val="center"/>
          </w:tcPr>
          <w:p w14:paraId="61FF6EFB" w14:textId="77777777" w:rsidR="006C5A9E" w:rsidRPr="00E42068" w:rsidRDefault="006C5A9E"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Chromium concentration</w:t>
            </w:r>
          </w:p>
          <w:p w14:paraId="1F516F1F" w14:textId="77777777" w:rsidR="006C5A9E" w:rsidRPr="00E42068" w:rsidRDefault="006C5A9E"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w:t>
            </w:r>
            <w:proofErr w:type="gramStart"/>
            <w:r w:rsidRPr="00E42068">
              <w:rPr>
                <w:rFonts w:asciiTheme="majorBidi" w:hAnsiTheme="majorBidi" w:cstheme="majorBidi"/>
                <w:b/>
                <w:bCs/>
                <w:color w:val="000000" w:themeColor="text1"/>
              </w:rPr>
              <w:t>mg.L</w:t>
            </w:r>
            <w:proofErr w:type="gramEnd"/>
            <w:r w:rsidRPr="00E42068">
              <w:rPr>
                <w:rFonts w:asciiTheme="majorBidi" w:hAnsiTheme="majorBidi" w:cstheme="majorBidi"/>
                <w:b/>
                <w:bCs/>
                <w:color w:val="000000" w:themeColor="text1"/>
                <w:vertAlign w:val="superscript"/>
              </w:rPr>
              <w:t>-1</w:t>
            </w:r>
            <w:r w:rsidRPr="00E42068">
              <w:rPr>
                <w:rFonts w:asciiTheme="majorBidi" w:hAnsiTheme="majorBidi" w:cstheme="majorBidi"/>
                <w:b/>
                <w:bCs/>
                <w:color w:val="000000" w:themeColor="text1"/>
              </w:rPr>
              <w:t>)</w:t>
            </w:r>
          </w:p>
        </w:tc>
        <w:tc>
          <w:tcPr>
            <w:tcW w:w="1993" w:type="dxa"/>
            <w:tcBorders>
              <w:top w:val="single" w:sz="12" w:space="0" w:color="auto"/>
              <w:bottom w:val="single" w:sz="12" w:space="0" w:color="auto"/>
            </w:tcBorders>
            <w:vAlign w:val="center"/>
          </w:tcPr>
          <w:p w14:paraId="1220CD3C" w14:textId="77777777" w:rsidR="006C5A9E" w:rsidRPr="00E42068" w:rsidRDefault="006C5A9E"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Reference</w:t>
            </w:r>
          </w:p>
        </w:tc>
      </w:tr>
      <w:tr w:rsidR="006C5A9E" w:rsidRPr="00E42068" w14:paraId="1F7C878A" w14:textId="77777777" w:rsidTr="00E42068">
        <w:trPr>
          <w:trHeight w:val="20"/>
        </w:trPr>
        <w:tc>
          <w:tcPr>
            <w:tcW w:w="2402" w:type="dxa"/>
            <w:tcBorders>
              <w:top w:val="single" w:sz="12" w:space="0" w:color="auto"/>
            </w:tcBorders>
            <w:vAlign w:val="center"/>
          </w:tcPr>
          <w:p w14:paraId="103BD266" w14:textId="77777777" w:rsidR="006C5A9E" w:rsidRPr="00E42068" w:rsidRDefault="006C5A9E"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Tanning  wastewater</w:t>
            </w:r>
            <w:proofErr w:type="gramEnd"/>
          </w:p>
        </w:tc>
        <w:tc>
          <w:tcPr>
            <w:tcW w:w="2843" w:type="dxa"/>
            <w:tcBorders>
              <w:top w:val="single" w:sz="12" w:space="0" w:color="auto"/>
            </w:tcBorders>
            <w:vAlign w:val="center"/>
          </w:tcPr>
          <w:p w14:paraId="620348ED"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 xml:space="preserve">Leather tanning facility of the </w:t>
            </w:r>
            <w:proofErr w:type="gramStart"/>
            <w:r w:rsidRPr="00E42068">
              <w:rPr>
                <w:rFonts w:asciiTheme="majorBidi" w:hAnsiTheme="majorBidi" w:cstheme="majorBidi"/>
                <w:color w:val="000000" w:themeColor="text1"/>
              </w:rPr>
              <w:t>white Nile</w:t>
            </w:r>
            <w:proofErr w:type="gramEnd"/>
            <w:r w:rsidRPr="00E42068">
              <w:rPr>
                <w:rFonts w:asciiTheme="majorBidi" w:hAnsiTheme="majorBidi" w:cstheme="majorBidi"/>
                <w:color w:val="000000" w:themeColor="text1"/>
              </w:rPr>
              <w:t xml:space="preserve"> tannery company, Khartoum, Sudan</w:t>
            </w:r>
          </w:p>
        </w:tc>
        <w:tc>
          <w:tcPr>
            <w:tcW w:w="2118" w:type="dxa"/>
            <w:tcBorders>
              <w:top w:val="single" w:sz="12" w:space="0" w:color="auto"/>
            </w:tcBorders>
            <w:vAlign w:val="center"/>
          </w:tcPr>
          <w:p w14:paraId="33119CF1"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2705-3800</w:t>
            </w:r>
          </w:p>
        </w:tc>
        <w:tc>
          <w:tcPr>
            <w:tcW w:w="1993" w:type="dxa"/>
            <w:tcBorders>
              <w:top w:val="single" w:sz="12" w:space="0" w:color="auto"/>
            </w:tcBorders>
            <w:vAlign w:val="center"/>
          </w:tcPr>
          <w:p w14:paraId="45BE9228" w14:textId="77777777" w:rsidR="006C5A9E" w:rsidRPr="00E42068" w:rsidRDefault="006C5A9E" w:rsidP="00E42068">
            <w:pPr>
              <w:jc w:val="center"/>
              <w:rPr>
                <w:rFonts w:asciiTheme="majorBidi" w:hAnsiTheme="majorBidi" w:cstheme="majorBidi"/>
                <w:color w:val="000000" w:themeColor="text1"/>
              </w:rPr>
            </w:pPr>
          </w:p>
          <w:sdt>
            <w:sdtPr>
              <w:rPr>
                <w:rFonts w:asciiTheme="majorBidi" w:hAnsiTheme="majorBidi" w:cstheme="majorBidi"/>
                <w:color w:val="000000"/>
              </w:rPr>
              <w:id w:val="1559209571"/>
              <w:placeholder>
                <w:docPart w:val="BD0C659B81DA40638614534BAC8FF586"/>
              </w:placeholder>
            </w:sdtPr>
            <w:sdtContent>
              <w:p w14:paraId="3AF9E2BF" w14:textId="444F19B3" w:rsidR="006C5A9E"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(Genawi et al., 2020)</w:t>
                </w:r>
              </w:p>
            </w:sdtContent>
          </w:sdt>
        </w:tc>
      </w:tr>
      <w:tr w:rsidR="006C5A9E" w:rsidRPr="00E42068" w14:paraId="03A17EAC" w14:textId="77777777" w:rsidTr="00E42068">
        <w:trPr>
          <w:trHeight w:val="20"/>
        </w:trPr>
        <w:tc>
          <w:tcPr>
            <w:tcW w:w="2402" w:type="dxa"/>
            <w:vAlign w:val="center"/>
          </w:tcPr>
          <w:p w14:paraId="07687DEC" w14:textId="77777777" w:rsidR="006C5A9E" w:rsidRPr="00E42068" w:rsidRDefault="006C5A9E" w:rsidP="00E42068">
            <w:pPr>
              <w:jc w:val="center"/>
              <w:rPr>
                <w:rFonts w:asciiTheme="majorBidi" w:hAnsiTheme="majorBidi" w:cstheme="majorBidi"/>
                <w:color w:val="000000" w:themeColor="text1"/>
              </w:rPr>
            </w:pPr>
          </w:p>
          <w:p w14:paraId="4EB37078"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Tanning wastewater</w:t>
            </w:r>
          </w:p>
        </w:tc>
        <w:tc>
          <w:tcPr>
            <w:tcW w:w="2843" w:type="dxa"/>
            <w:vAlign w:val="center"/>
          </w:tcPr>
          <w:p w14:paraId="54EE8C1A" w14:textId="77777777" w:rsidR="006C5A9E" w:rsidRPr="00E42068" w:rsidRDefault="006C5A9E" w:rsidP="00E42068">
            <w:pPr>
              <w:jc w:val="center"/>
              <w:rPr>
                <w:rFonts w:asciiTheme="majorBidi" w:hAnsiTheme="majorBidi" w:cstheme="majorBidi"/>
                <w:color w:val="000000" w:themeColor="text1"/>
              </w:rPr>
            </w:pPr>
          </w:p>
          <w:p w14:paraId="5E81997C"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TANDISCO (Small Industries Development Corporation, India)</w:t>
            </w:r>
          </w:p>
        </w:tc>
        <w:tc>
          <w:tcPr>
            <w:tcW w:w="2118" w:type="dxa"/>
            <w:vAlign w:val="center"/>
          </w:tcPr>
          <w:p w14:paraId="2CEA144C" w14:textId="77777777" w:rsidR="006C5A9E" w:rsidRPr="00E42068" w:rsidRDefault="006C5A9E" w:rsidP="00E42068">
            <w:pPr>
              <w:jc w:val="center"/>
              <w:rPr>
                <w:rFonts w:asciiTheme="majorBidi" w:hAnsiTheme="majorBidi" w:cstheme="majorBidi"/>
                <w:color w:val="000000" w:themeColor="text1"/>
              </w:rPr>
            </w:pPr>
          </w:p>
          <w:p w14:paraId="2B1970D1" w14:textId="77777777" w:rsidR="006C5A9E" w:rsidRPr="00E42068" w:rsidRDefault="006C5A9E"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 xml:space="preserve">III) 2157.82 </w:t>
            </w:r>
          </w:p>
        </w:tc>
        <w:tc>
          <w:tcPr>
            <w:tcW w:w="1993" w:type="dxa"/>
            <w:vAlign w:val="center"/>
          </w:tcPr>
          <w:p w14:paraId="0A09C72A" w14:textId="77777777" w:rsidR="006C5A9E" w:rsidRPr="00E42068" w:rsidRDefault="006C5A9E" w:rsidP="00E42068">
            <w:pPr>
              <w:jc w:val="center"/>
              <w:rPr>
                <w:rFonts w:asciiTheme="majorBidi" w:hAnsiTheme="majorBidi" w:cstheme="majorBidi"/>
                <w:color w:val="000000" w:themeColor="text1"/>
                <w:lang w:val="fr-FR"/>
              </w:rPr>
            </w:pPr>
          </w:p>
          <w:p w14:paraId="342A4371" w14:textId="77777777" w:rsidR="006C5A9E" w:rsidRPr="00E42068" w:rsidRDefault="006C5A9E" w:rsidP="00E42068">
            <w:pPr>
              <w:jc w:val="center"/>
              <w:rPr>
                <w:rFonts w:asciiTheme="majorBidi" w:hAnsiTheme="majorBidi" w:cstheme="majorBidi"/>
                <w:color w:val="000000" w:themeColor="text1"/>
                <w:lang w:val="fr-FR"/>
              </w:rPr>
            </w:pPr>
          </w:p>
          <w:p w14:paraId="546A0DD5" w14:textId="1369BECE" w:rsidR="006C5A9E" w:rsidRPr="00E42068" w:rsidRDefault="00896036" w:rsidP="00E42068">
            <w:pPr>
              <w:jc w:val="center"/>
              <w:rPr>
                <w:rFonts w:asciiTheme="majorBidi" w:hAnsiTheme="majorBidi" w:cstheme="majorBidi"/>
                <w:color w:val="000000" w:themeColor="text1"/>
                <w:lang w:val="fr-FR"/>
              </w:rPr>
            </w:pPr>
            <w:r w:rsidRPr="00E42068" w:rsidDel="004E7030">
              <w:rPr>
                <w:rFonts w:asciiTheme="majorBidi" w:hAnsiTheme="majorBidi" w:cstheme="majorBidi"/>
                <w:color w:val="000000"/>
                <w:lang w:val="fr-FR"/>
              </w:rPr>
              <w:t xml:space="preserve">(Tamil </w:t>
            </w:r>
            <w:proofErr w:type="spellStart"/>
            <w:r w:rsidRPr="00E42068" w:rsidDel="004E7030">
              <w:rPr>
                <w:rFonts w:asciiTheme="majorBidi" w:hAnsiTheme="majorBidi" w:cstheme="majorBidi"/>
                <w:color w:val="000000"/>
                <w:lang w:val="fr-FR"/>
              </w:rPr>
              <w:t>Selvan</w:t>
            </w:r>
            <w:proofErr w:type="spellEnd"/>
            <w:r w:rsidRPr="00E42068" w:rsidDel="004E7030">
              <w:rPr>
                <w:rFonts w:asciiTheme="majorBidi" w:hAnsiTheme="majorBidi" w:cstheme="majorBidi"/>
                <w:color w:val="000000"/>
                <w:lang w:val="fr-FR"/>
              </w:rPr>
              <w:t xml:space="preserve"> et al., 2020</w:t>
            </w:r>
            <w:proofErr w:type="gramStart"/>
            <w:r w:rsidRPr="00E42068" w:rsidDel="004E7030">
              <w:rPr>
                <w:rFonts w:asciiTheme="majorBidi" w:hAnsiTheme="majorBidi" w:cstheme="majorBidi"/>
                <w:color w:val="000000"/>
                <w:lang w:val="fr-FR"/>
              </w:rPr>
              <w:t>a)</w:t>
            </w:r>
            <w:r w:rsidR="004E7030" w:rsidRPr="00E42068">
              <w:rPr>
                <w:rFonts w:asciiTheme="majorBidi" w:hAnsiTheme="majorBidi" w:cstheme="majorBidi"/>
                <w:color w:val="000000"/>
                <w:lang w:val="gl"/>
              </w:rPr>
              <w:t>(</w:t>
            </w:r>
            <w:proofErr w:type="gramEnd"/>
            <w:r w:rsidR="004E7030" w:rsidRPr="00E42068">
              <w:rPr>
                <w:rFonts w:asciiTheme="majorBidi" w:hAnsiTheme="majorBidi" w:cstheme="majorBidi"/>
                <w:color w:val="000000"/>
                <w:lang w:val="gl"/>
              </w:rPr>
              <w:t>Tamil Selvan et al., 2020a)</w:t>
            </w:r>
          </w:p>
        </w:tc>
      </w:tr>
      <w:tr w:rsidR="006C5A9E" w:rsidRPr="00E42068" w14:paraId="09234DD9" w14:textId="77777777" w:rsidTr="00E42068">
        <w:trPr>
          <w:trHeight w:val="20"/>
        </w:trPr>
        <w:tc>
          <w:tcPr>
            <w:tcW w:w="2402" w:type="dxa"/>
            <w:vAlign w:val="center"/>
          </w:tcPr>
          <w:p w14:paraId="65853B3D" w14:textId="77777777" w:rsidR="006C5A9E" w:rsidRPr="00E42068" w:rsidRDefault="006C5A9E" w:rsidP="00E42068">
            <w:pPr>
              <w:jc w:val="center"/>
              <w:rPr>
                <w:rStyle w:val="fontstyle01"/>
                <w:rFonts w:asciiTheme="majorBidi" w:hAnsiTheme="majorBidi" w:cstheme="majorBidi"/>
                <w:color w:val="000000" w:themeColor="text1"/>
                <w:lang w:val="fr-FR"/>
              </w:rPr>
            </w:pPr>
          </w:p>
          <w:p w14:paraId="433E7A30" w14:textId="77777777" w:rsidR="006C5A9E" w:rsidRPr="00E42068" w:rsidRDefault="006C5A9E" w:rsidP="00E42068">
            <w:pPr>
              <w:jc w:val="center"/>
              <w:rPr>
                <w:rStyle w:val="fontstyle01"/>
                <w:rFonts w:asciiTheme="majorBidi" w:hAnsiTheme="majorBidi" w:cstheme="majorBidi"/>
                <w:color w:val="000000" w:themeColor="text1"/>
                <w:lang w:val="fr-FR"/>
              </w:rPr>
            </w:pPr>
          </w:p>
          <w:p w14:paraId="4EE253E9" w14:textId="77777777" w:rsidR="006C5A9E" w:rsidRPr="00E42068" w:rsidRDefault="006C5A9E" w:rsidP="00E42068">
            <w:pPr>
              <w:jc w:val="center"/>
              <w:rPr>
                <w:rFonts w:asciiTheme="majorBidi" w:hAnsiTheme="majorBidi" w:cstheme="majorBidi"/>
                <w:color w:val="000000" w:themeColor="text1"/>
              </w:rPr>
            </w:pPr>
            <w:r w:rsidRPr="00E42068">
              <w:rPr>
                <w:rStyle w:val="fontstyle01"/>
                <w:rFonts w:asciiTheme="majorBidi" w:hAnsiTheme="majorBidi" w:cstheme="majorBidi"/>
                <w:color w:val="000000" w:themeColor="text1"/>
              </w:rPr>
              <w:t>Effluents of electroplating and galvanizing unit</w:t>
            </w:r>
          </w:p>
        </w:tc>
        <w:tc>
          <w:tcPr>
            <w:tcW w:w="2843" w:type="dxa"/>
            <w:vAlign w:val="center"/>
          </w:tcPr>
          <w:p w14:paraId="5BB9EEA1" w14:textId="77777777" w:rsidR="006C5A9E" w:rsidRPr="00E42068" w:rsidRDefault="006C5A9E" w:rsidP="00E42068">
            <w:pPr>
              <w:jc w:val="center"/>
              <w:rPr>
                <w:rStyle w:val="fontstyle01"/>
                <w:rFonts w:asciiTheme="majorBidi" w:hAnsiTheme="majorBidi" w:cstheme="majorBidi"/>
                <w:color w:val="000000" w:themeColor="text1"/>
              </w:rPr>
            </w:pPr>
          </w:p>
          <w:p w14:paraId="0704804A" w14:textId="77777777" w:rsidR="006C5A9E" w:rsidRPr="00E42068" w:rsidRDefault="006C5A9E" w:rsidP="00E42068">
            <w:pPr>
              <w:jc w:val="center"/>
              <w:rPr>
                <w:rFonts w:asciiTheme="majorBidi" w:hAnsiTheme="majorBidi" w:cstheme="majorBidi"/>
                <w:color w:val="000000" w:themeColor="text1"/>
              </w:rPr>
            </w:pPr>
            <w:r w:rsidRPr="00E42068">
              <w:rPr>
                <w:rStyle w:val="fontstyle01"/>
                <w:rFonts w:asciiTheme="majorBidi" w:hAnsiTheme="majorBidi" w:cstheme="majorBidi"/>
                <w:color w:val="000000" w:themeColor="text1"/>
              </w:rPr>
              <w:t>Raichur,</w:t>
            </w:r>
            <w:r w:rsidRPr="00E42068">
              <w:rPr>
                <w:rFonts w:asciiTheme="majorBidi" w:hAnsiTheme="majorBidi" w:cstheme="majorBidi"/>
                <w:color w:val="000000" w:themeColor="text1"/>
              </w:rPr>
              <w:br/>
            </w:r>
            <w:r w:rsidRPr="00E42068">
              <w:rPr>
                <w:rStyle w:val="fontstyle01"/>
                <w:rFonts w:asciiTheme="majorBidi" w:hAnsiTheme="majorBidi" w:cstheme="majorBidi"/>
                <w:color w:val="000000" w:themeColor="text1"/>
              </w:rPr>
              <w:t>1620</w:t>
            </w:r>
            <w:r w:rsidRPr="00E42068">
              <w:rPr>
                <w:rStyle w:val="fontstyle11"/>
                <w:rFonts w:asciiTheme="majorBidi" w:hAnsiTheme="majorBidi" w:cstheme="majorBidi"/>
                <w:color w:val="000000" w:themeColor="text1"/>
              </w:rPr>
              <w:t>0</w:t>
            </w:r>
            <w:r w:rsidRPr="00E42068">
              <w:rPr>
                <w:rStyle w:val="fontstyle01"/>
                <w:rFonts w:asciiTheme="majorBidi" w:hAnsiTheme="majorBidi" w:cstheme="majorBidi"/>
                <w:color w:val="000000" w:themeColor="text1"/>
              </w:rPr>
              <w:t>N, 7734</w:t>
            </w:r>
            <w:r w:rsidRPr="00E42068">
              <w:rPr>
                <w:rStyle w:val="fontstyle11"/>
                <w:rFonts w:asciiTheme="majorBidi" w:hAnsiTheme="majorBidi" w:cstheme="majorBidi"/>
                <w:color w:val="000000" w:themeColor="text1"/>
              </w:rPr>
              <w:t>0</w:t>
            </w:r>
            <w:r w:rsidRPr="00E42068">
              <w:rPr>
                <w:rStyle w:val="fontstyle01"/>
                <w:rFonts w:asciiTheme="majorBidi" w:hAnsiTheme="majorBidi" w:cstheme="majorBidi"/>
                <w:color w:val="000000" w:themeColor="text1"/>
              </w:rPr>
              <w:t>E</w:t>
            </w:r>
          </w:p>
        </w:tc>
        <w:tc>
          <w:tcPr>
            <w:tcW w:w="2118" w:type="dxa"/>
            <w:vAlign w:val="center"/>
          </w:tcPr>
          <w:p w14:paraId="52BA5CA4" w14:textId="77777777" w:rsidR="006C5A9E" w:rsidRPr="00E42068" w:rsidRDefault="006C5A9E" w:rsidP="00E42068">
            <w:pPr>
              <w:jc w:val="center"/>
              <w:rPr>
                <w:rFonts w:asciiTheme="majorBidi" w:hAnsiTheme="majorBidi" w:cstheme="majorBidi"/>
                <w:color w:val="000000" w:themeColor="text1"/>
              </w:rPr>
            </w:pPr>
          </w:p>
          <w:p w14:paraId="5280DD8A" w14:textId="77777777" w:rsidR="006C5A9E" w:rsidRPr="00E42068" w:rsidRDefault="006C5A9E"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 xml:space="preserve">VI) 227 </w:t>
            </w:r>
          </w:p>
        </w:tc>
        <w:tc>
          <w:tcPr>
            <w:tcW w:w="1993" w:type="dxa"/>
            <w:vAlign w:val="center"/>
          </w:tcPr>
          <w:p w14:paraId="34BFC86E" w14:textId="77777777" w:rsidR="006C5A9E" w:rsidRPr="00E42068" w:rsidRDefault="006C5A9E" w:rsidP="00E42068">
            <w:pPr>
              <w:jc w:val="center"/>
              <w:rPr>
                <w:rFonts w:asciiTheme="majorBidi" w:hAnsiTheme="majorBidi" w:cstheme="majorBidi"/>
                <w:color w:val="000000" w:themeColor="text1"/>
              </w:rPr>
            </w:pPr>
          </w:p>
          <w:p w14:paraId="3C7900DF" w14:textId="15D31D6B" w:rsidR="006C5A9E"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(Sibi, 2016a)</w:t>
            </w:r>
          </w:p>
        </w:tc>
      </w:tr>
      <w:tr w:rsidR="006C5A9E" w:rsidRPr="00E42068" w14:paraId="0244EB3B" w14:textId="77777777" w:rsidTr="00E42068">
        <w:trPr>
          <w:trHeight w:val="20"/>
        </w:trPr>
        <w:tc>
          <w:tcPr>
            <w:tcW w:w="2402" w:type="dxa"/>
            <w:vAlign w:val="center"/>
          </w:tcPr>
          <w:p w14:paraId="2A6E215A" w14:textId="77777777" w:rsidR="006C5A9E" w:rsidRPr="00E42068" w:rsidRDefault="006C5A9E" w:rsidP="00E42068">
            <w:pPr>
              <w:jc w:val="center"/>
              <w:rPr>
                <w:rFonts w:asciiTheme="majorBidi" w:hAnsiTheme="majorBidi" w:cstheme="majorBidi"/>
                <w:color w:val="000000" w:themeColor="text1"/>
              </w:rPr>
            </w:pPr>
          </w:p>
          <w:p w14:paraId="5E0230EA"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wastewater</w:t>
            </w:r>
          </w:p>
        </w:tc>
        <w:tc>
          <w:tcPr>
            <w:tcW w:w="2843" w:type="dxa"/>
            <w:vAlign w:val="center"/>
          </w:tcPr>
          <w:p w14:paraId="151B7C31" w14:textId="77777777" w:rsidR="006C5A9E" w:rsidRPr="00E42068" w:rsidRDefault="006C5A9E" w:rsidP="00E42068">
            <w:pPr>
              <w:jc w:val="center"/>
              <w:rPr>
                <w:rFonts w:asciiTheme="majorBidi" w:hAnsiTheme="majorBidi" w:cstheme="majorBidi"/>
                <w:color w:val="000000" w:themeColor="text1"/>
              </w:rPr>
            </w:pPr>
          </w:p>
          <w:p w14:paraId="5A782EF4"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Institute of Leather Engineering and Technology (ILET) under the University of Dhaka located at Hazaribagh Area of Dhaka City Corporation</w:t>
            </w:r>
          </w:p>
        </w:tc>
        <w:tc>
          <w:tcPr>
            <w:tcW w:w="2118" w:type="dxa"/>
            <w:vAlign w:val="center"/>
          </w:tcPr>
          <w:p w14:paraId="4FAE2799" w14:textId="77777777" w:rsidR="006C5A9E" w:rsidRPr="00E42068" w:rsidRDefault="006C5A9E" w:rsidP="00E42068">
            <w:pPr>
              <w:jc w:val="center"/>
              <w:rPr>
                <w:rFonts w:asciiTheme="majorBidi" w:hAnsiTheme="majorBidi" w:cstheme="majorBidi"/>
                <w:color w:val="000000" w:themeColor="text1"/>
              </w:rPr>
            </w:pPr>
          </w:p>
          <w:p w14:paraId="6731F411"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Sample 1: 10.35</w:t>
            </w:r>
          </w:p>
          <w:p w14:paraId="026D2811"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Sample 2: 616/770</w:t>
            </w:r>
          </w:p>
          <w:p w14:paraId="30A6B944"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Sample 3: 1540</w:t>
            </w:r>
          </w:p>
        </w:tc>
        <w:tc>
          <w:tcPr>
            <w:tcW w:w="1993" w:type="dxa"/>
            <w:vAlign w:val="center"/>
          </w:tcPr>
          <w:p w14:paraId="071E3C2D" w14:textId="77777777" w:rsidR="006C5A9E" w:rsidRPr="00E42068" w:rsidRDefault="006C5A9E" w:rsidP="00E42068">
            <w:pPr>
              <w:jc w:val="center"/>
              <w:rPr>
                <w:rFonts w:asciiTheme="majorBidi" w:hAnsiTheme="majorBidi" w:cstheme="majorBidi"/>
                <w:color w:val="000000" w:themeColor="text1"/>
                <w:lang w:val="fr-FR"/>
              </w:rPr>
            </w:pPr>
          </w:p>
          <w:p w14:paraId="2DF745FE" w14:textId="5E45CB0A" w:rsidR="006C5A9E" w:rsidRPr="00E42068" w:rsidRDefault="00896036" w:rsidP="00E42068">
            <w:pPr>
              <w:jc w:val="center"/>
              <w:rPr>
                <w:rFonts w:asciiTheme="majorBidi" w:hAnsiTheme="majorBidi" w:cstheme="majorBidi"/>
                <w:color w:val="000000" w:themeColor="text1"/>
                <w:lang w:val="fr-FR"/>
              </w:rPr>
            </w:pPr>
            <w:r w:rsidRPr="00E42068">
              <w:rPr>
                <w:rFonts w:asciiTheme="majorBidi" w:hAnsiTheme="majorBidi" w:cstheme="majorBidi"/>
                <w:color w:val="000000"/>
                <w:lang w:val="fr-FR"/>
              </w:rPr>
              <w:t>(Nur-E-Alam et al., 2020)</w:t>
            </w:r>
          </w:p>
        </w:tc>
      </w:tr>
      <w:tr w:rsidR="006C5A9E" w:rsidRPr="00E42068" w14:paraId="6983AC5C" w14:textId="77777777" w:rsidTr="00E42068">
        <w:trPr>
          <w:trHeight w:val="20"/>
        </w:trPr>
        <w:tc>
          <w:tcPr>
            <w:tcW w:w="2402" w:type="dxa"/>
            <w:vAlign w:val="center"/>
          </w:tcPr>
          <w:p w14:paraId="2900F4A0" w14:textId="77777777" w:rsidR="006C5A9E" w:rsidRPr="00E42068" w:rsidRDefault="006C5A9E" w:rsidP="00E42068">
            <w:pPr>
              <w:jc w:val="center"/>
              <w:rPr>
                <w:rFonts w:asciiTheme="majorBidi" w:hAnsiTheme="majorBidi" w:cstheme="majorBidi"/>
                <w:color w:val="000000" w:themeColor="text1"/>
                <w:lang w:val="fr-FR"/>
              </w:rPr>
            </w:pPr>
          </w:p>
          <w:p w14:paraId="24B56ED4"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Tanning wastewater</w:t>
            </w:r>
          </w:p>
        </w:tc>
        <w:tc>
          <w:tcPr>
            <w:tcW w:w="2843" w:type="dxa"/>
            <w:vAlign w:val="center"/>
          </w:tcPr>
          <w:p w14:paraId="5F69772E" w14:textId="77777777" w:rsidR="006C5A9E" w:rsidRPr="00E42068" w:rsidRDefault="006C5A9E" w:rsidP="00E42068">
            <w:pPr>
              <w:jc w:val="center"/>
              <w:rPr>
                <w:rFonts w:asciiTheme="majorBidi" w:hAnsiTheme="majorBidi" w:cstheme="majorBidi"/>
                <w:color w:val="000000" w:themeColor="text1"/>
              </w:rPr>
            </w:pPr>
          </w:p>
          <w:p w14:paraId="6C0E1A71" w14:textId="77777777" w:rsidR="006C5A9E" w:rsidRPr="00E42068" w:rsidRDefault="006C5A9E" w:rsidP="00E42068">
            <w:pPr>
              <w:jc w:val="center"/>
              <w:rPr>
                <w:rFonts w:asciiTheme="majorBidi" w:hAnsiTheme="majorBidi" w:cstheme="majorBidi"/>
                <w:color w:val="000000" w:themeColor="text1"/>
              </w:rPr>
            </w:pPr>
          </w:p>
          <w:p w14:paraId="74194F1E"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Tanning drum of a tannery that performs beam house and tanning operations (Brazil)</w:t>
            </w:r>
          </w:p>
        </w:tc>
        <w:tc>
          <w:tcPr>
            <w:tcW w:w="2118" w:type="dxa"/>
            <w:vAlign w:val="center"/>
          </w:tcPr>
          <w:p w14:paraId="09FD2BA9" w14:textId="77777777" w:rsidR="006C5A9E" w:rsidRPr="00E42068" w:rsidRDefault="006C5A9E" w:rsidP="00E42068">
            <w:pPr>
              <w:jc w:val="center"/>
              <w:rPr>
                <w:rFonts w:asciiTheme="majorBidi" w:hAnsiTheme="majorBidi" w:cstheme="majorBidi"/>
                <w:color w:val="000000" w:themeColor="text1"/>
              </w:rPr>
            </w:pPr>
          </w:p>
          <w:p w14:paraId="5080AC50"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(Cr</w:t>
            </w:r>
            <w:r w:rsidRPr="00E42068">
              <w:rPr>
                <w:rFonts w:asciiTheme="majorBidi" w:hAnsiTheme="majorBidi" w:cstheme="majorBidi"/>
                <w:color w:val="000000" w:themeColor="text1"/>
                <w:vertAlign w:val="subscript"/>
              </w:rPr>
              <w:t>2</w:t>
            </w:r>
            <w:r w:rsidRPr="00E42068">
              <w:rPr>
                <w:rFonts w:asciiTheme="majorBidi" w:hAnsiTheme="majorBidi" w:cstheme="majorBidi"/>
                <w:color w:val="000000" w:themeColor="text1"/>
              </w:rPr>
              <w:t>O</w:t>
            </w:r>
            <w:r w:rsidRPr="00E42068">
              <w:rPr>
                <w:rFonts w:asciiTheme="majorBidi" w:hAnsiTheme="majorBidi" w:cstheme="majorBidi"/>
                <w:color w:val="000000" w:themeColor="text1"/>
                <w:vertAlign w:val="subscript"/>
              </w:rPr>
              <w:t>3</w:t>
            </w:r>
            <w:r w:rsidRPr="00E42068">
              <w:rPr>
                <w:rFonts w:asciiTheme="majorBidi" w:hAnsiTheme="majorBidi" w:cstheme="majorBidi"/>
                <w:color w:val="000000" w:themeColor="text1"/>
              </w:rPr>
              <w:t xml:space="preserve">) 2000.00±0.00055 </w:t>
            </w:r>
          </w:p>
        </w:tc>
        <w:tc>
          <w:tcPr>
            <w:tcW w:w="1993" w:type="dxa"/>
            <w:vAlign w:val="center"/>
          </w:tcPr>
          <w:p w14:paraId="735F628F" w14:textId="77777777" w:rsidR="006C5A9E" w:rsidRPr="00E42068" w:rsidRDefault="006C5A9E" w:rsidP="00E42068">
            <w:pPr>
              <w:jc w:val="center"/>
              <w:rPr>
                <w:rFonts w:asciiTheme="majorBidi" w:hAnsiTheme="majorBidi" w:cstheme="majorBidi"/>
                <w:color w:val="000000" w:themeColor="text1"/>
              </w:rPr>
            </w:pPr>
          </w:p>
          <w:p w14:paraId="2D54FE90" w14:textId="77777777" w:rsidR="006C5A9E" w:rsidRPr="00E42068" w:rsidRDefault="006C5A9E" w:rsidP="00E42068">
            <w:pPr>
              <w:jc w:val="center"/>
              <w:rPr>
                <w:rFonts w:asciiTheme="majorBidi" w:hAnsiTheme="majorBidi" w:cstheme="majorBidi"/>
                <w:color w:val="000000" w:themeColor="text1"/>
              </w:rPr>
            </w:pPr>
          </w:p>
          <w:p w14:paraId="30B6A278" w14:textId="28A7990E" w:rsidR="006C5A9E"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w:t>
            </w:r>
            <w:proofErr w:type="spellStart"/>
            <w:r w:rsidRPr="00E42068">
              <w:rPr>
                <w:rFonts w:asciiTheme="majorBidi" w:hAnsiTheme="majorBidi" w:cstheme="majorBidi"/>
                <w:color w:val="000000"/>
              </w:rPr>
              <w:t>Mella</w:t>
            </w:r>
            <w:proofErr w:type="spellEnd"/>
            <w:r w:rsidRPr="00E42068">
              <w:rPr>
                <w:rFonts w:asciiTheme="majorBidi" w:hAnsiTheme="majorBidi" w:cstheme="majorBidi"/>
                <w:color w:val="000000"/>
              </w:rPr>
              <w:t xml:space="preserve"> et al., 2015a)</w:t>
            </w:r>
          </w:p>
        </w:tc>
      </w:tr>
      <w:tr w:rsidR="006C5A9E" w:rsidRPr="00E42068" w14:paraId="5EDB5B2F" w14:textId="77777777" w:rsidTr="00E42068">
        <w:trPr>
          <w:trHeight w:val="20"/>
        </w:trPr>
        <w:tc>
          <w:tcPr>
            <w:tcW w:w="2402" w:type="dxa"/>
            <w:vAlign w:val="center"/>
          </w:tcPr>
          <w:p w14:paraId="7B782C4C" w14:textId="77777777" w:rsidR="006C5A9E" w:rsidRPr="00E42068" w:rsidRDefault="006C5A9E" w:rsidP="00E42068">
            <w:pPr>
              <w:jc w:val="center"/>
              <w:rPr>
                <w:rFonts w:asciiTheme="majorBidi" w:hAnsiTheme="majorBidi" w:cstheme="majorBidi"/>
                <w:color w:val="000000" w:themeColor="text1"/>
              </w:rPr>
            </w:pPr>
          </w:p>
          <w:p w14:paraId="4C484882"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Tannery effluent</w:t>
            </w:r>
          </w:p>
        </w:tc>
        <w:tc>
          <w:tcPr>
            <w:tcW w:w="2843" w:type="dxa"/>
            <w:vAlign w:val="center"/>
          </w:tcPr>
          <w:p w14:paraId="0C128875" w14:textId="77777777" w:rsidR="006C5A9E" w:rsidRPr="00E42068" w:rsidRDefault="006C5A9E" w:rsidP="00E42068">
            <w:pPr>
              <w:jc w:val="center"/>
              <w:rPr>
                <w:rFonts w:asciiTheme="majorBidi" w:hAnsiTheme="majorBidi" w:cstheme="majorBidi"/>
                <w:color w:val="000000" w:themeColor="text1"/>
              </w:rPr>
            </w:pPr>
          </w:p>
          <w:p w14:paraId="3E09B331" w14:textId="77777777" w:rsidR="006C5A9E" w:rsidRPr="00E42068" w:rsidRDefault="006C5A9E" w:rsidP="00E42068">
            <w:pPr>
              <w:jc w:val="center"/>
              <w:rPr>
                <w:rFonts w:asciiTheme="majorBidi" w:hAnsiTheme="majorBidi" w:cstheme="majorBidi"/>
                <w:color w:val="000000" w:themeColor="text1"/>
              </w:rPr>
            </w:pPr>
            <w:proofErr w:type="spellStart"/>
            <w:r w:rsidRPr="00E42068">
              <w:rPr>
                <w:rFonts w:asciiTheme="majorBidi" w:hAnsiTheme="majorBidi" w:cstheme="majorBidi"/>
                <w:color w:val="000000" w:themeColor="text1"/>
              </w:rPr>
              <w:t>Melvisaram</w:t>
            </w:r>
            <w:proofErr w:type="spellEnd"/>
            <w:r w:rsidRPr="00E42068">
              <w:rPr>
                <w:rFonts w:asciiTheme="majorBidi" w:hAnsiTheme="majorBidi" w:cstheme="majorBidi"/>
                <w:color w:val="000000" w:themeColor="text1"/>
              </w:rPr>
              <w:t>, Vellore district Tamil Nadu (India)</w:t>
            </w:r>
          </w:p>
        </w:tc>
        <w:tc>
          <w:tcPr>
            <w:tcW w:w="2118" w:type="dxa"/>
            <w:vAlign w:val="center"/>
          </w:tcPr>
          <w:p w14:paraId="152C2B9B" w14:textId="77777777" w:rsidR="006C5A9E" w:rsidRPr="00E42068" w:rsidRDefault="006C5A9E" w:rsidP="00E42068">
            <w:pPr>
              <w:jc w:val="center"/>
              <w:rPr>
                <w:rFonts w:asciiTheme="majorBidi" w:hAnsiTheme="majorBidi" w:cstheme="majorBidi"/>
                <w:color w:val="000000" w:themeColor="text1"/>
              </w:rPr>
            </w:pPr>
          </w:p>
          <w:p w14:paraId="5A9193C0"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246.4</w:t>
            </w:r>
          </w:p>
        </w:tc>
        <w:tc>
          <w:tcPr>
            <w:tcW w:w="1993" w:type="dxa"/>
            <w:vAlign w:val="center"/>
          </w:tcPr>
          <w:p w14:paraId="1DDE20AB" w14:textId="77777777" w:rsidR="006C5A9E" w:rsidRPr="00E42068" w:rsidRDefault="006C5A9E" w:rsidP="00E42068">
            <w:pPr>
              <w:jc w:val="center"/>
              <w:rPr>
                <w:rFonts w:asciiTheme="majorBidi" w:hAnsiTheme="majorBidi" w:cstheme="majorBidi"/>
                <w:color w:val="000000" w:themeColor="text1"/>
              </w:rPr>
            </w:pPr>
          </w:p>
          <w:p w14:paraId="6D97F385" w14:textId="77777777" w:rsidR="006C5A9E" w:rsidRPr="00E42068" w:rsidRDefault="006C5A9E" w:rsidP="00E42068">
            <w:pPr>
              <w:jc w:val="center"/>
              <w:rPr>
                <w:rFonts w:asciiTheme="majorBidi" w:hAnsiTheme="majorBidi" w:cstheme="majorBidi"/>
                <w:color w:val="000000" w:themeColor="text1"/>
              </w:rPr>
            </w:pPr>
          </w:p>
          <w:p w14:paraId="79662661" w14:textId="099DD2B1" w:rsidR="006C5A9E"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(Rajalakshmi et al., 2021a)</w:t>
            </w:r>
          </w:p>
        </w:tc>
      </w:tr>
      <w:tr w:rsidR="006C5A9E" w:rsidRPr="00E42068" w14:paraId="614D8307" w14:textId="77777777" w:rsidTr="00E42068">
        <w:trPr>
          <w:trHeight w:val="20"/>
        </w:trPr>
        <w:tc>
          <w:tcPr>
            <w:tcW w:w="2402" w:type="dxa"/>
            <w:vAlign w:val="center"/>
          </w:tcPr>
          <w:p w14:paraId="20461555" w14:textId="77777777" w:rsidR="006C5A9E" w:rsidRPr="00E42068" w:rsidRDefault="006C5A9E" w:rsidP="00E42068">
            <w:pPr>
              <w:jc w:val="center"/>
              <w:rPr>
                <w:rFonts w:asciiTheme="majorBidi" w:hAnsiTheme="majorBidi" w:cstheme="majorBidi"/>
                <w:color w:val="000000" w:themeColor="text1"/>
              </w:rPr>
            </w:pPr>
          </w:p>
          <w:p w14:paraId="3BAD3000"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Tannery wastewater</w:t>
            </w:r>
          </w:p>
        </w:tc>
        <w:tc>
          <w:tcPr>
            <w:tcW w:w="2843" w:type="dxa"/>
            <w:vAlign w:val="center"/>
          </w:tcPr>
          <w:p w14:paraId="7E174CD5" w14:textId="77777777" w:rsidR="006C5A9E" w:rsidRPr="00E42068" w:rsidRDefault="006C5A9E" w:rsidP="00E42068">
            <w:pPr>
              <w:jc w:val="center"/>
              <w:rPr>
                <w:rFonts w:asciiTheme="majorBidi" w:hAnsiTheme="majorBidi" w:cstheme="majorBidi"/>
                <w:color w:val="000000" w:themeColor="text1"/>
              </w:rPr>
            </w:pPr>
          </w:p>
          <w:p w14:paraId="5EEB899A"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The leather industry is located in the city of Leon, Guanajuato, Mexico.</w:t>
            </w:r>
          </w:p>
        </w:tc>
        <w:tc>
          <w:tcPr>
            <w:tcW w:w="2118" w:type="dxa"/>
            <w:vAlign w:val="center"/>
          </w:tcPr>
          <w:p w14:paraId="0D0ACD76" w14:textId="77777777" w:rsidR="006C5A9E" w:rsidRPr="00E42068" w:rsidRDefault="006C5A9E" w:rsidP="00E42068">
            <w:pPr>
              <w:jc w:val="center"/>
              <w:rPr>
                <w:rFonts w:asciiTheme="majorBidi" w:hAnsiTheme="majorBidi" w:cstheme="majorBidi"/>
                <w:color w:val="000000" w:themeColor="text1"/>
              </w:rPr>
            </w:pPr>
          </w:p>
          <w:p w14:paraId="7278ECA6" w14:textId="77777777" w:rsidR="006C5A9E" w:rsidRPr="00E42068" w:rsidRDefault="006C5A9E"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 xml:space="preserve">VI) 25±2.5 </w:t>
            </w:r>
          </w:p>
        </w:tc>
        <w:tc>
          <w:tcPr>
            <w:tcW w:w="1993" w:type="dxa"/>
            <w:vAlign w:val="center"/>
          </w:tcPr>
          <w:p w14:paraId="241B92C5" w14:textId="77777777" w:rsidR="006C5A9E" w:rsidRPr="00E42068" w:rsidRDefault="006C5A9E" w:rsidP="00E42068">
            <w:pPr>
              <w:jc w:val="center"/>
              <w:rPr>
                <w:rFonts w:asciiTheme="majorBidi" w:hAnsiTheme="majorBidi" w:cstheme="majorBidi"/>
                <w:color w:val="000000" w:themeColor="text1"/>
              </w:rPr>
            </w:pPr>
          </w:p>
          <w:p w14:paraId="50DA49C9" w14:textId="080CF4C4" w:rsidR="006C5A9E"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(Villalobos-Lara et al., 2021)</w:t>
            </w:r>
          </w:p>
        </w:tc>
      </w:tr>
      <w:tr w:rsidR="006C5A9E" w:rsidRPr="00E42068" w14:paraId="5B918EA2" w14:textId="77777777" w:rsidTr="00E42068">
        <w:trPr>
          <w:trHeight w:val="20"/>
        </w:trPr>
        <w:tc>
          <w:tcPr>
            <w:tcW w:w="2402" w:type="dxa"/>
            <w:vAlign w:val="center"/>
          </w:tcPr>
          <w:p w14:paraId="75A889AB" w14:textId="77777777" w:rsidR="006C5A9E" w:rsidRPr="00E42068" w:rsidRDefault="006C5A9E" w:rsidP="00E42068">
            <w:pPr>
              <w:jc w:val="center"/>
              <w:rPr>
                <w:rFonts w:asciiTheme="majorBidi" w:hAnsiTheme="majorBidi" w:cstheme="majorBidi"/>
                <w:color w:val="000000" w:themeColor="text1"/>
              </w:rPr>
            </w:pPr>
          </w:p>
          <w:p w14:paraId="5DB65510"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Ceramic industry wastewater</w:t>
            </w:r>
          </w:p>
        </w:tc>
        <w:tc>
          <w:tcPr>
            <w:tcW w:w="2843" w:type="dxa"/>
            <w:vAlign w:val="center"/>
          </w:tcPr>
          <w:p w14:paraId="36EA2F0A" w14:textId="77777777" w:rsidR="006C5A9E" w:rsidRPr="00E42068" w:rsidRDefault="006C5A9E" w:rsidP="00E42068">
            <w:pPr>
              <w:jc w:val="center"/>
              <w:rPr>
                <w:rFonts w:asciiTheme="majorBidi" w:hAnsiTheme="majorBidi" w:cstheme="majorBidi"/>
                <w:color w:val="000000" w:themeColor="text1"/>
              </w:rPr>
            </w:pPr>
          </w:p>
          <w:p w14:paraId="511B5F82"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lastRenderedPageBreak/>
              <w:t>Ceramic wastewater from a local ceramic factory (Malaysia)</w:t>
            </w:r>
          </w:p>
        </w:tc>
        <w:tc>
          <w:tcPr>
            <w:tcW w:w="2118" w:type="dxa"/>
            <w:vAlign w:val="center"/>
          </w:tcPr>
          <w:p w14:paraId="222BE601" w14:textId="77777777" w:rsidR="006C5A9E" w:rsidRPr="00E42068" w:rsidRDefault="006C5A9E" w:rsidP="00E42068">
            <w:pPr>
              <w:jc w:val="center"/>
              <w:rPr>
                <w:rFonts w:asciiTheme="majorBidi" w:hAnsiTheme="majorBidi" w:cstheme="majorBidi"/>
                <w:color w:val="000000" w:themeColor="text1"/>
              </w:rPr>
            </w:pPr>
          </w:p>
          <w:p w14:paraId="09237DCC" w14:textId="77777777" w:rsidR="006C5A9E" w:rsidRPr="00E42068" w:rsidRDefault="006C5A9E" w:rsidP="00E42068">
            <w:pPr>
              <w:jc w:val="center"/>
              <w:rPr>
                <w:rFonts w:asciiTheme="majorBidi" w:hAnsiTheme="majorBidi" w:cstheme="majorBidi"/>
                <w:color w:val="000000" w:themeColor="text1"/>
              </w:rPr>
            </w:pPr>
          </w:p>
          <w:p w14:paraId="319DAEE3"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19.25</w:t>
            </w:r>
          </w:p>
        </w:tc>
        <w:tc>
          <w:tcPr>
            <w:tcW w:w="1993" w:type="dxa"/>
            <w:vAlign w:val="center"/>
          </w:tcPr>
          <w:p w14:paraId="094B01A6" w14:textId="77777777" w:rsidR="006C5A9E" w:rsidRPr="00E42068" w:rsidRDefault="006C5A9E" w:rsidP="00E42068">
            <w:pPr>
              <w:jc w:val="center"/>
              <w:rPr>
                <w:rFonts w:asciiTheme="majorBidi" w:hAnsiTheme="majorBidi" w:cstheme="majorBidi"/>
                <w:color w:val="000000" w:themeColor="text1"/>
              </w:rPr>
            </w:pPr>
          </w:p>
          <w:p w14:paraId="1D8B0636" w14:textId="77777777" w:rsidR="006C5A9E" w:rsidRPr="00E42068" w:rsidRDefault="006C5A9E" w:rsidP="00E42068">
            <w:pPr>
              <w:jc w:val="center"/>
              <w:rPr>
                <w:rFonts w:asciiTheme="majorBidi" w:hAnsiTheme="majorBidi" w:cstheme="majorBidi"/>
                <w:color w:val="000000" w:themeColor="text1"/>
              </w:rPr>
            </w:pPr>
          </w:p>
          <w:p w14:paraId="797A1556" w14:textId="1EBE6B78" w:rsidR="006C5A9E" w:rsidRPr="00E42068" w:rsidRDefault="00896036" w:rsidP="00E42068">
            <w:pPr>
              <w:jc w:val="center"/>
              <w:rPr>
                <w:rFonts w:asciiTheme="majorBidi" w:hAnsiTheme="majorBidi" w:cstheme="majorBidi"/>
                <w:color w:val="000000" w:themeColor="text1"/>
              </w:rPr>
            </w:pPr>
            <w:r w:rsidRPr="00E42068">
              <w:rPr>
                <w:rFonts w:asciiTheme="majorBidi" w:eastAsia="Times New Roman" w:hAnsiTheme="majorBidi" w:cstheme="majorBidi"/>
              </w:rPr>
              <w:lastRenderedPageBreak/>
              <w:t xml:space="preserve">(Muda &amp; </w:t>
            </w:r>
            <w:proofErr w:type="spellStart"/>
            <w:r w:rsidRPr="00E42068">
              <w:rPr>
                <w:rFonts w:asciiTheme="majorBidi" w:eastAsia="Times New Roman" w:hAnsiTheme="majorBidi" w:cstheme="majorBidi"/>
              </w:rPr>
              <w:t>Chelliapan</w:t>
            </w:r>
            <w:proofErr w:type="spellEnd"/>
            <w:r w:rsidRPr="00E42068">
              <w:rPr>
                <w:rFonts w:asciiTheme="majorBidi" w:eastAsia="Times New Roman" w:hAnsiTheme="majorBidi" w:cstheme="majorBidi"/>
              </w:rPr>
              <w:t>, 2016)</w:t>
            </w:r>
          </w:p>
        </w:tc>
      </w:tr>
      <w:tr w:rsidR="006C5A9E" w:rsidRPr="00E42068" w14:paraId="163D5C43" w14:textId="77777777" w:rsidTr="00E42068">
        <w:trPr>
          <w:trHeight w:val="20"/>
        </w:trPr>
        <w:tc>
          <w:tcPr>
            <w:tcW w:w="2402" w:type="dxa"/>
            <w:vAlign w:val="center"/>
          </w:tcPr>
          <w:p w14:paraId="7A19C992" w14:textId="77777777" w:rsidR="006C5A9E" w:rsidRPr="00E42068" w:rsidRDefault="006C5A9E" w:rsidP="00E42068">
            <w:pPr>
              <w:jc w:val="center"/>
              <w:rPr>
                <w:rFonts w:asciiTheme="majorBidi" w:hAnsiTheme="majorBidi" w:cstheme="majorBidi"/>
                <w:color w:val="000000" w:themeColor="text1"/>
              </w:rPr>
            </w:pPr>
          </w:p>
          <w:p w14:paraId="4A56D562"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 xml:space="preserve">Wastewater of the </w:t>
            </w:r>
            <w:proofErr w:type="gramStart"/>
            <w:r w:rsidRPr="00E42068">
              <w:rPr>
                <w:rFonts w:asciiTheme="majorBidi" w:hAnsiTheme="majorBidi" w:cstheme="majorBidi"/>
                <w:color w:val="000000" w:themeColor="text1"/>
              </w:rPr>
              <w:t>stainless steel</w:t>
            </w:r>
            <w:proofErr w:type="gramEnd"/>
            <w:r w:rsidRPr="00E42068">
              <w:rPr>
                <w:rFonts w:asciiTheme="majorBidi" w:hAnsiTheme="majorBidi" w:cstheme="majorBidi"/>
                <w:color w:val="000000" w:themeColor="text1"/>
              </w:rPr>
              <w:t xml:space="preserve"> industry</w:t>
            </w:r>
          </w:p>
        </w:tc>
        <w:tc>
          <w:tcPr>
            <w:tcW w:w="2843" w:type="dxa"/>
            <w:vAlign w:val="center"/>
          </w:tcPr>
          <w:p w14:paraId="0044E773" w14:textId="77777777" w:rsidR="006C5A9E" w:rsidRPr="00E42068" w:rsidRDefault="006C5A9E" w:rsidP="00E42068">
            <w:pPr>
              <w:jc w:val="center"/>
              <w:rPr>
                <w:rFonts w:asciiTheme="majorBidi" w:hAnsiTheme="majorBidi" w:cstheme="majorBidi"/>
                <w:color w:val="000000" w:themeColor="text1"/>
              </w:rPr>
            </w:pPr>
          </w:p>
          <w:p w14:paraId="6E6FC7E5"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Wastewater from the stainless steel-manufacturing plant (Thailand)</w:t>
            </w:r>
          </w:p>
        </w:tc>
        <w:tc>
          <w:tcPr>
            <w:tcW w:w="2118" w:type="dxa"/>
            <w:vAlign w:val="center"/>
          </w:tcPr>
          <w:p w14:paraId="515480F8" w14:textId="77777777" w:rsidR="006C5A9E" w:rsidRPr="00E42068" w:rsidRDefault="006C5A9E" w:rsidP="00E42068">
            <w:pPr>
              <w:jc w:val="center"/>
              <w:rPr>
                <w:rFonts w:asciiTheme="majorBidi" w:hAnsiTheme="majorBidi" w:cstheme="majorBidi"/>
                <w:color w:val="000000" w:themeColor="text1"/>
              </w:rPr>
            </w:pPr>
          </w:p>
          <w:p w14:paraId="31E49E29"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408.58</w:t>
            </w:r>
          </w:p>
        </w:tc>
        <w:tc>
          <w:tcPr>
            <w:tcW w:w="1993" w:type="dxa"/>
            <w:vAlign w:val="center"/>
          </w:tcPr>
          <w:p w14:paraId="2A944C3C" w14:textId="2A99FA96" w:rsidR="006C5A9E"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w:t>
            </w:r>
            <w:proofErr w:type="spellStart"/>
            <w:r w:rsidRPr="00E42068">
              <w:rPr>
                <w:rFonts w:asciiTheme="majorBidi" w:hAnsiTheme="majorBidi" w:cstheme="majorBidi"/>
                <w:color w:val="000000"/>
              </w:rPr>
              <w:t>Lothongkum</w:t>
            </w:r>
            <w:proofErr w:type="spellEnd"/>
            <w:r w:rsidRPr="00E42068">
              <w:rPr>
                <w:rFonts w:asciiTheme="majorBidi" w:hAnsiTheme="majorBidi" w:cstheme="majorBidi"/>
                <w:color w:val="000000"/>
              </w:rPr>
              <w:t xml:space="preserve"> et al., 2009)</w:t>
            </w:r>
          </w:p>
        </w:tc>
      </w:tr>
      <w:tr w:rsidR="006C5A9E" w:rsidRPr="00E42068" w14:paraId="6041C8CB" w14:textId="77777777" w:rsidTr="00E42068">
        <w:trPr>
          <w:trHeight w:val="20"/>
        </w:trPr>
        <w:tc>
          <w:tcPr>
            <w:tcW w:w="2402" w:type="dxa"/>
            <w:vAlign w:val="center"/>
          </w:tcPr>
          <w:p w14:paraId="4B092E3C" w14:textId="77777777" w:rsidR="006C5A9E" w:rsidRPr="00E42068" w:rsidRDefault="006C5A9E" w:rsidP="00E42068">
            <w:pPr>
              <w:jc w:val="center"/>
              <w:rPr>
                <w:rFonts w:asciiTheme="majorBidi" w:hAnsiTheme="majorBidi" w:cstheme="majorBidi"/>
                <w:color w:val="000000" w:themeColor="text1"/>
              </w:rPr>
            </w:pPr>
          </w:p>
          <w:p w14:paraId="3A3FA0F8"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Electroplating wastewater</w:t>
            </w:r>
          </w:p>
        </w:tc>
        <w:tc>
          <w:tcPr>
            <w:tcW w:w="2843" w:type="dxa"/>
            <w:vAlign w:val="center"/>
          </w:tcPr>
          <w:p w14:paraId="360F1686" w14:textId="77777777" w:rsidR="006C5A9E" w:rsidRPr="00E42068" w:rsidRDefault="006C5A9E" w:rsidP="00E42068">
            <w:pPr>
              <w:jc w:val="center"/>
              <w:rPr>
                <w:rFonts w:asciiTheme="majorBidi" w:hAnsiTheme="majorBidi" w:cstheme="majorBidi"/>
                <w:color w:val="000000" w:themeColor="text1"/>
              </w:rPr>
            </w:pPr>
          </w:p>
          <w:p w14:paraId="7BDFD0A4"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Mina electroplating factory (Minaco, Tehran)</w:t>
            </w:r>
          </w:p>
        </w:tc>
        <w:tc>
          <w:tcPr>
            <w:tcW w:w="2118" w:type="dxa"/>
            <w:vAlign w:val="center"/>
          </w:tcPr>
          <w:p w14:paraId="54542C19" w14:textId="77777777" w:rsidR="006C5A9E" w:rsidRPr="00E42068" w:rsidRDefault="006C5A9E" w:rsidP="00E42068">
            <w:pPr>
              <w:jc w:val="center"/>
              <w:rPr>
                <w:rFonts w:asciiTheme="majorBidi" w:hAnsiTheme="majorBidi" w:cstheme="majorBidi"/>
                <w:color w:val="000000" w:themeColor="text1"/>
              </w:rPr>
            </w:pPr>
          </w:p>
          <w:p w14:paraId="3C2C9320" w14:textId="77777777" w:rsidR="006C5A9E" w:rsidRPr="00E42068" w:rsidRDefault="006C5A9E"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 xml:space="preserve">VI) 200 </w:t>
            </w:r>
          </w:p>
        </w:tc>
        <w:tc>
          <w:tcPr>
            <w:tcW w:w="1993" w:type="dxa"/>
            <w:vAlign w:val="center"/>
          </w:tcPr>
          <w:p w14:paraId="1514F683" w14:textId="0637E323" w:rsidR="006C5A9E" w:rsidRPr="00E42068" w:rsidRDefault="00896036" w:rsidP="00E42068">
            <w:pPr>
              <w:jc w:val="center"/>
              <w:rPr>
                <w:rFonts w:asciiTheme="majorBidi" w:hAnsiTheme="majorBidi" w:cstheme="majorBidi"/>
                <w:color w:val="000000" w:themeColor="text1"/>
              </w:rPr>
            </w:pPr>
            <w:r w:rsidRPr="00E42068">
              <w:rPr>
                <w:rFonts w:asciiTheme="majorBidi" w:eastAsia="Times New Roman" w:hAnsiTheme="majorBidi" w:cstheme="majorBidi"/>
              </w:rPr>
              <w:t xml:space="preserve">(Gondal &amp; Hussain, 2007; </w:t>
            </w:r>
            <w:proofErr w:type="spellStart"/>
            <w:r w:rsidRPr="00E42068">
              <w:rPr>
                <w:rFonts w:asciiTheme="majorBidi" w:eastAsia="Times New Roman" w:hAnsiTheme="majorBidi" w:cstheme="majorBidi"/>
              </w:rPr>
              <w:t>Hosseinkhani</w:t>
            </w:r>
            <w:proofErr w:type="spellEnd"/>
            <w:r w:rsidRPr="00E42068">
              <w:rPr>
                <w:rFonts w:asciiTheme="majorBidi" w:eastAsia="Times New Roman" w:hAnsiTheme="majorBidi" w:cstheme="majorBidi"/>
              </w:rPr>
              <w:t xml:space="preserve"> et al., 2020)</w:t>
            </w:r>
          </w:p>
        </w:tc>
      </w:tr>
      <w:tr w:rsidR="006C5A9E" w:rsidRPr="00E42068" w14:paraId="4F980BA3" w14:textId="77777777" w:rsidTr="00E42068">
        <w:trPr>
          <w:trHeight w:val="20"/>
        </w:trPr>
        <w:tc>
          <w:tcPr>
            <w:tcW w:w="2402" w:type="dxa"/>
            <w:vAlign w:val="center"/>
          </w:tcPr>
          <w:p w14:paraId="56C0FF58" w14:textId="77777777" w:rsidR="006C5A9E" w:rsidRPr="00E42068" w:rsidRDefault="006C5A9E" w:rsidP="00E42068">
            <w:pPr>
              <w:jc w:val="center"/>
              <w:rPr>
                <w:rFonts w:asciiTheme="majorBidi" w:hAnsiTheme="majorBidi" w:cstheme="majorBidi"/>
                <w:color w:val="000000" w:themeColor="text1"/>
              </w:rPr>
            </w:pPr>
          </w:p>
          <w:p w14:paraId="4510A684"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The effluent of the paint industry</w:t>
            </w:r>
          </w:p>
        </w:tc>
        <w:tc>
          <w:tcPr>
            <w:tcW w:w="2843" w:type="dxa"/>
            <w:vAlign w:val="center"/>
          </w:tcPr>
          <w:p w14:paraId="2AD0DDBC" w14:textId="77777777" w:rsidR="006C5A9E" w:rsidRPr="00E42068" w:rsidRDefault="006C5A9E" w:rsidP="00E42068">
            <w:pPr>
              <w:jc w:val="center"/>
              <w:rPr>
                <w:rFonts w:asciiTheme="majorBidi" w:hAnsiTheme="majorBidi" w:cstheme="majorBidi"/>
                <w:color w:val="000000" w:themeColor="text1"/>
              </w:rPr>
            </w:pPr>
          </w:p>
          <w:p w14:paraId="29D74F96"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Local paint</w:t>
            </w:r>
            <w:r w:rsidRPr="00E42068">
              <w:rPr>
                <w:rFonts w:asciiTheme="majorBidi" w:hAnsiTheme="majorBidi" w:cstheme="majorBidi"/>
                <w:color w:val="000000" w:themeColor="text1"/>
              </w:rPr>
              <w:br/>
              <w:t>manufacturing plant</w:t>
            </w:r>
          </w:p>
        </w:tc>
        <w:tc>
          <w:tcPr>
            <w:tcW w:w="2118" w:type="dxa"/>
            <w:vAlign w:val="center"/>
          </w:tcPr>
          <w:p w14:paraId="4415029C" w14:textId="77777777" w:rsidR="006C5A9E" w:rsidRPr="00E42068" w:rsidRDefault="006C5A9E" w:rsidP="00E42068">
            <w:pPr>
              <w:jc w:val="center"/>
              <w:rPr>
                <w:rFonts w:asciiTheme="majorBidi" w:hAnsiTheme="majorBidi" w:cstheme="majorBidi"/>
                <w:color w:val="000000" w:themeColor="text1"/>
              </w:rPr>
            </w:pPr>
          </w:p>
          <w:p w14:paraId="751201B2"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4</w:t>
            </w:r>
          </w:p>
        </w:tc>
        <w:tc>
          <w:tcPr>
            <w:tcW w:w="1993" w:type="dxa"/>
            <w:vAlign w:val="center"/>
          </w:tcPr>
          <w:p w14:paraId="4ED80080" w14:textId="77777777" w:rsidR="006C5A9E" w:rsidRPr="00E42068" w:rsidRDefault="006C5A9E" w:rsidP="00E42068">
            <w:pPr>
              <w:jc w:val="center"/>
              <w:rPr>
                <w:rFonts w:asciiTheme="majorBidi" w:hAnsiTheme="majorBidi" w:cstheme="majorBidi"/>
                <w:color w:val="000000" w:themeColor="text1"/>
              </w:rPr>
            </w:pPr>
          </w:p>
        </w:tc>
      </w:tr>
      <w:tr w:rsidR="006C5A9E" w:rsidRPr="00E42068" w14:paraId="62E7EA3E" w14:textId="77777777" w:rsidTr="00E42068">
        <w:trPr>
          <w:trHeight w:val="20"/>
        </w:trPr>
        <w:tc>
          <w:tcPr>
            <w:tcW w:w="2402" w:type="dxa"/>
            <w:vAlign w:val="center"/>
          </w:tcPr>
          <w:p w14:paraId="17033D97" w14:textId="77777777" w:rsidR="006C5A9E" w:rsidRPr="00E42068" w:rsidRDefault="006C5A9E" w:rsidP="00E42068">
            <w:pPr>
              <w:jc w:val="center"/>
              <w:rPr>
                <w:rFonts w:asciiTheme="majorBidi" w:hAnsiTheme="majorBidi" w:cstheme="majorBidi"/>
                <w:color w:val="000000" w:themeColor="text1"/>
              </w:rPr>
            </w:pPr>
          </w:p>
          <w:p w14:paraId="725E875E"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Textile wastewater</w:t>
            </w:r>
          </w:p>
        </w:tc>
        <w:tc>
          <w:tcPr>
            <w:tcW w:w="2843" w:type="dxa"/>
            <w:vAlign w:val="center"/>
          </w:tcPr>
          <w:p w14:paraId="2F7C2639" w14:textId="77777777" w:rsidR="006C5A9E" w:rsidRPr="00E42068" w:rsidRDefault="006C5A9E" w:rsidP="00E42068">
            <w:pPr>
              <w:jc w:val="center"/>
              <w:rPr>
                <w:rFonts w:asciiTheme="majorBidi" w:hAnsiTheme="majorBidi" w:cstheme="majorBidi"/>
                <w:color w:val="000000" w:themeColor="text1"/>
              </w:rPr>
            </w:pPr>
          </w:p>
          <w:p w14:paraId="48D322F6"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 xml:space="preserve">Raw effluent of </w:t>
            </w:r>
            <w:proofErr w:type="spellStart"/>
            <w:r w:rsidRPr="00E42068">
              <w:rPr>
                <w:rFonts w:asciiTheme="majorBidi" w:hAnsiTheme="majorBidi" w:cstheme="majorBidi"/>
                <w:color w:val="000000" w:themeColor="text1"/>
              </w:rPr>
              <w:t>Osisioma</w:t>
            </w:r>
            <w:proofErr w:type="spellEnd"/>
            <w:r w:rsidRPr="00E42068">
              <w:rPr>
                <w:rFonts w:asciiTheme="majorBidi" w:hAnsiTheme="majorBidi" w:cstheme="majorBidi"/>
                <w:color w:val="000000" w:themeColor="text1"/>
              </w:rPr>
              <w:t>, Aba, Abia state</w:t>
            </w:r>
          </w:p>
        </w:tc>
        <w:tc>
          <w:tcPr>
            <w:tcW w:w="2118" w:type="dxa"/>
            <w:vAlign w:val="center"/>
          </w:tcPr>
          <w:p w14:paraId="66F1116E" w14:textId="77777777" w:rsidR="006C5A9E" w:rsidRPr="00E42068" w:rsidRDefault="006C5A9E" w:rsidP="00E42068">
            <w:pPr>
              <w:jc w:val="center"/>
              <w:rPr>
                <w:rFonts w:asciiTheme="majorBidi" w:hAnsiTheme="majorBidi" w:cstheme="majorBidi"/>
                <w:color w:val="000000" w:themeColor="text1"/>
              </w:rPr>
            </w:pPr>
          </w:p>
          <w:p w14:paraId="49368F8A" w14:textId="77777777" w:rsidR="006C5A9E" w:rsidRPr="00E42068" w:rsidRDefault="006C5A9E"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 xml:space="preserve">VI) 200 </w:t>
            </w:r>
          </w:p>
        </w:tc>
        <w:tc>
          <w:tcPr>
            <w:tcW w:w="1993" w:type="dxa"/>
            <w:vAlign w:val="center"/>
          </w:tcPr>
          <w:p w14:paraId="4D2D6E29" w14:textId="561A5934" w:rsidR="006C5A9E" w:rsidRPr="00E42068" w:rsidRDefault="00896036" w:rsidP="00E42068">
            <w:pPr>
              <w:jc w:val="center"/>
              <w:rPr>
                <w:rFonts w:asciiTheme="majorBidi" w:hAnsiTheme="majorBidi" w:cstheme="majorBidi"/>
                <w:color w:val="000000" w:themeColor="text1"/>
              </w:rPr>
            </w:pPr>
            <w:r w:rsidRPr="00E42068">
              <w:rPr>
                <w:rFonts w:asciiTheme="majorBidi" w:eastAsia="Times New Roman" w:hAnsiTheme="majorBidi" w:cstheme="majorBidi"/>
              </w:rPr>
              <w:t>(Nwosu-</w:t>
            </w:r>
            <w:proofErr w:type="spellStart"/>
            <w:r w:rsidRPr="00E42068">
              <w:rPr>
                <w:rFonts w:asciiTheme="majorBidi" w:eastAsia="Times New Roman" w:hAnsiTheme="majorBidi" w:cstheme="majorBidi"/>
              </w:rPr>
              <w:t>Obieogu</w:t>
            </w:r>
            <w:proofErr w:type="spellEnd"/>
            <w:r w:rsidRPr="00E42068">
              <w:rPr>
                <w:rFonts w:asciiTheme="majorBidi" w:eastAsia="Times New Roman" w:hAnsiTheme="majorBidi" w:cstheme="majorBidi"/>
              </w:rPr>
              <w:t xml:space="preserve"> &amp; Okolo, 2020)</w:t>
            </w:r>
          </w:p>
        </w:tc>
      </w:tr>
      <w:tr w:rsidR="006C5A9E" w:rsidRPr="00E42068" w14:paraId="275EE5F2" w14:textId="77777777" w:rsidTr="00E42068">
        <w:trPr>
          <w:trHeight w:val="20"/>
        </w:trPr>
        <w:tc>
          <w:tcPr>
            <w:tcW w:w="2402" w:type="dxa"/>
            <w:tcBorders>
              <w:bottom w:val="single" w:sz="12" w:space="0" w:color="auto"/>
            </w:tcBorders>
            <w:vAlign w:val="center"/>
          </w:tcPr>
          <w:p w14:paraId="76123412" w14:textId="77777777" w:rsidR="006C5A9E" w:rsidRPr="00E42068" w:rsidRDefault="006C5A9E" w:rsidP="00E42068">
            <w:pPr>
              <w:jc w:val="center"/>
              <w:rPr>
                <w:rFonts w:asciiTheme="majorBidi" w:hAnsiTheme="majorBidi" w:cstheme="majorBidi"/>
                <w:color w:val="000000" w:themeColor="text1"/>
              </w:rPr>
            </w:pPr>
          </w:p>
          <w:p w14:paraId="336497CB"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Textile wastewater</w:t>
            </w:r>
          </w:p>
        </w:tc>
        <w:tc>
          <w:tcPr>
            <w:tcW w:w="2843" w:type="dxa"/>
            <w:tcBorders>
              <w:bottom w:val="single" w:sz="12" w:space="0" w:color="auto"/>
            </w:tcBorders>
            <w:vAlign w:val="center"/>
          </w:tcPr>
          <w:p w14:paraId="352006F6" w14:textId="77777777" w:rsidR="006C5A9E" w:rsidRPr="00E42068" w:rsidRDefault="006C5A9E" w:rsidP="00E42068">
            <w:pPr>
              <w:jc w:val="center"/>
              <w:rPr>
                <w:rFonts w:asciiTheme="majorBidi" w:hAnsiTheme="majorBidi" w:cstheme="majorBidi"/>
                <w:color w:val="000000" w:themeColor="text1"/>
              </w:rPr>
            </w:pPr>
          </w:p>
          <w:p w14:paraId="28B7D865" w14:textId="77777777" w:rsidR="006C5A9E" w:rsidRPr="00E42068" w:rsidRDefault="006C5A9E"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Gadag Cooperative Textile Mill Ltd</w:t>
            </w:r>
          </w:p>
        </w:tc>
        <w:tc>
          <w:tcPr>
            <w:tcW w:w="2118" w:type="dxa"/>
            <w:tcBorders>
              <w:bottom w:val="single" w:sz="12" w:space="0" w:color="auto"/>
            </w:tcBorders>
            <w:vAlign w:val="center"/>
          </w:tcPr>
          <w:p w14:paraId="2FF56A0B" w14:textId="77777777" w:rsidR="006C5A9E" w:rsidRPr="00E42068" w:rsidRDefault="006C5A9E" w:rsidP="00E42068">
            <w:pPr>
              <w:jc w:val="center"/>
              <w:rPr>
                <w:rFonts w:asciiTheme="majorBidi" w:hAnsiTheme="majorBidi" w:cstheme="majorBidi"/>
                <w:color w:val="000000" w:themeColor="text1"/>
              </w:rPr>
            </w:pPr>
          </w:p>
          <w:p w14:paraId="74F1E92E" w14:textId="77777777" w:rsidR="006C5A9E" w:rsidRPr="00E42068" w:rsidRDefault="006C5A9E"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 xml:space="preserve">VI) 1.83 </w:t>
            </w:r>
          </w:p>
        </w:tc>
        <w:tc>
          <w:tcPr>
            <w:tcW w:w="1993" w:type="dxa"/>
            <w:tcBorders>
              <w:bottom w:val="single" w:sz="12" w:space="0" w:color="auto"/>
            </w:tcBorders>
            <w:vAlign w:val="center"/>
          </w:tcPr>
          <w:p w14:paraId="7F8B8AF5" w14:textId="039CE69E" w:rsidR="006C5A9E" w:rsidRPr="00E42068" w:rsidRDefault="00896036" w:rsidP="00E42068">
            <w:pPr>
              <w:jc w:val="center"/>
              <w:rPr>
                <w:rFonts w:asciiTheme="majorBidi" w:hAnsiTheme="majorBidi" w:cstheme="majorBidi"/>
                <w:color w:val="000000" w:themeColor="text1"/>
              </w:rPr>
            </w:pPr>
            <w:r w:rsidRPr="00E42068">
              <w:rPr>
                <w:rFonts w:asciiTheme="majorBidi" w:eastAsia="Times New Roman" w:hAnsiTheme="majorBidi" w:cstheme="majorBidi"/>
              </w:rPr>
              <w:t>(Pavesi &amp; Moreira, 2020)</w:t>
            </w:r>
          </w:p>
        </w:tc>
      </w:tr>
    </w:tbl>
    <w:p w14:paraId="15851107" w14:textId="77777777" w:rsidR="00E42068" w:rsidRPr="00E42068" w:rsidRDefault="00E42068" w:rsidP="00E42068">
      <w:pPr>
        <w:bidi/>
        <w:rPr>
          <w:rtl/>
        </w:rPr>
      </w:pPr>
    </w:p>
    <w:p w14:paraId="4A46FFB4" w14:textId="61467ED4" w:rsidR="007057CF" w:rsidRPr="00E42068" w:rsidRDefault="00E011C3" w:rsidP="007057CF">
      <w:pPr>
        <w:pStyle w:val="Heading1"/>
        <w:bidi/>
        <w:jc w:val="center"/>
        <w:rPr>
          <w:rFonts w:cs="B Nazanin"/>
          <w:sz w:val="32"/>
          <w:szCs w:val="28"/>
          <w:rtl/>
        </w:rPr>
      </w:pPr>
      <w:bookmarkStart w:id="61" w:name="_Toc153621657"/>
      <w:r w:rsidRPr="00E42068">
        <w:rPr>
          <w:rFonts w:cs="B Nazanin" w:hint="cs"/>
          <w:sz w:val="32"/>
          <w:szCs w:val="28"/>
          <w:rtl/>
        </w:rPr>
        <w:t>جدول3</w:t>
      </w:r>
      <w:r w:rsidR="007057CF" w:rsidRPr="00E42068">
        <w:rPr>
          <w:rFonts w:cs="B Nazanin" w:hint="cs"/>
          <w:sz w:val="32"/>
          <w:szCs w:val="28"/>
          <w:rtl/>
        </w:rPr>
        <w:t>- مزایا ومعایب روش‌های حذف فیزیکی کروم از فاضلاب</w:t>
      </w:r>
      <w:bookmarkEnd w:id="61"/>
    </w:p>
    <w:tbl>
      <w:tblPr>
        <w:tblStyle w:val="GridTable1Light"/>
        <w:tblW w:w="9630" w:type="dxa"/>
        <w:tblLook w:val="04A0" w:firstRow="1" w:lastRow="0" w:firstColumn="1" w:lastColumn="0" w:noHBand="0" w:noVBand="1"/>
      </w:tblPr>
      <w:tblGrid>
        <w:gridCol w:w="1355"/>
        <w:gridCol w:w="1853"/>
        <w:gridCol w:w="2122"/>
        <w:gridCol w:w="13"/>
        <w:gridCol w:w="1506"/>
        <w:gridCol w:w="85"/>
        <w:gridCol w:w="1040"/>
        <w:gridCol w:w="55"/>
        <w:gridCol w:w="13"/>
        <w:gridCol w:w="1519"/>
        <w:gridCol w:w="52"/>
        <w:gridCol w:w="17"/>
      </w:tblGrid>
      <w:tr w:rsidR="007057CF" w:rsidRPr="00E42068" w14:paraId="0BA7352A" w14:textId="77777777" w:rsidTr="00E42068">
        <w:trPr>
          <w:gridAfter w:val="2"/>
          <w:cnfStyle w:val="100000000000" w:firstRow="1" w:lastRow="0" w:firstColumn="0" w:lastColumn="0" w:oddVBand="0" w:evenVBand="0" w:oddHBand="0" w:evenHBand="0" w:firstRowFirstColumn="0" w:firstRowLastColumn="0" w:lastRowFirstColumn="0" w:lastRowLastColumn="0"/>
          <w:wAfter w:w="73" w:type="dxa"/>
          <w:trHeight w:val="20"/>
        </w:trPr>
        <w:tc>
          <w:tcPr>
            <w:cnfStyle w:val="001000000000" w:firstRow="0" w:lastRow="0" w:firstColumn="1" w:lastColumn="0" w:oddVBand="0" w:evenVBand="0" w:oddHBand="0" w:evenHBand="0" w:firstRowFirstColumn="0" w:firstRowLastColumn="0" w:lastRowFirstColumn="0" w:lastRowLastColumn="0"/>
            <w:tcW w:w="1367" w:type="dxa"/>
            <w:tcBorders>
              <w:top w:val="single" w:sz="12" w:space="0" w:color="auto"/>
              <w:left w:val="single" w:sz="8" w:space="0" w:color="FFFFFF" w:themeColor="background1"/>
              <w:bottom w:val="single" w:sz="12" w:space="0" w:color="auto"/>
              <w:right w:val="single" w:sz="8" w:space="0" w:color="FFFFFF" w:themeColor="background1"/>
            </w:tcBorders>
            <w:vAlign w:val="center"/>
          </w:tcPr>
          <w:p w14:paraId="5BBA10C0" w14:textId="77777777" w:rsidR="007057CF" w:rsidRPr="00E42068" w:rsidRDefault="007057CF"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Method</w:t>
            </w:r>
          </w:p>
        </w:tc>
        <w:tc>
          <w:tcPr>
            <w:tcW w:w="1875" w:type="dxa"/>
            <w:tcBorders>
              <w:top w:val="single" w:sz="12" w:space="0" w:color="auto"/>
              <w:left w:val="single" w:sz="8" w:space="0" w:color="FFFFFF" w:themeColor="background1"/>
              <w:bottom w:val="single" w:sz="12" w:space="0" w:color="auto"/>
              <w:right w:val="single" w:sz="8" w:space="0" w:color="FFFFFF" w:themeColor="background1"/>
            </w:tcBorders>
            <w:vAlign w:val="center"/>
          </w:tcPr>
          <w:p w14:paraId="0C216DA5"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Advantages</w:t>
            </w:r>
          </w:p>
        </w:tc>
        <w:tc>
          <w:tcPr>
            <w:tcW w:w="2167" w:type="dxa"/>
            <w:gridSpan w:val="2"/>
            <w:tcBorders>
              <w:top w:val="single" w:sz="12" w:space="0" w:color="auto"/>
              <w:left w:val="single" w:sz="8" w:space="0" w:color="FFFFFF" w:themeColor="background1"/>
              <w:bottom w:val="single" w:sz="12" w:space="0" w:color="auto"/>
              <w:right w:val="single" w:sz="8" w:space="0" w:color="FFFFFF" w:themeColor="background1"/>
            </w:tcBorders>
            <w:vAlign w:val="center"/>
          </w:tcPr>
          <w:p w14:paraId="797808E3"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Disadvantages</w:t>
            </w:r>
          </w:p>
        </w:tc>
        <w:tc>
          <w:tcPr>
            <w:tcW w:w="1417" w:type="dxa"/>
            <w:tcBorders>
              <w:top w:val="single" w:sz="12" w:space="0" w:color="auto"/>
              <w:left w:val="single" w:sz="8" w:space="0" w:color="FFFFFF" w:themeColor="background1"/>
              <w:bottom w:val="single" w:sz="12" w:space="0" w:color="auto"/>
              <w:right w:val="single" w:sz="8" w:space="0" w:color="FFFFFF" w:themeColor="background1"/>
            </w:tcBorders>
          </w:tcPr>
          <w:p w14:paraId="0CF9E447"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00000" w:themeColor="text1"/>
              </w:rPr>
            </w:pPr>
          </w:p>
          <w:p w14:paraId="69B73C5A" w14:textId="77777777" w:rsidR="007057CF" w:rsidRPr="00E42068" w:rsidRDefault="007057CF" w:rsidP="00E42068">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35932A41"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Reference</w:t>
            </w:r>
          </w:p>
        </w:tc>
        <w:tc>
          <w:tcPr>
            <w:tcW w:w="1113" w:type="dxa"/>
            <w:gridSpan w:val="2"/>
            <w:tcBorders>
              <w:top w:val="single" w:sz="12" w:space="0" w:color="auto"/>
              <w:left w:val="single" w:sz="8" w:space="0" w:color="FFFFFF" w:themeColor="background1"/>
              <w:bottom w:val="single" w:sz="12" w:space="0" w:color="auto"/>
              <w:right w:val="single" w:sz="8" w:space="0" w:color="FFFFFF" w:themeColor="background1"/>
            </w:tcBorders>
            <w:vAlign w:val="center"/>
          </w:tcPr>
          <w:p w14:paraId="69C8C61E"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Cr removal efficiency (%)</w:t>
            </w:r>
          </w:p>
        </w:tc>
        <w:tc>
          <w:tcPr>
            <w:tcW w:w="1618" w:type="dxa"/>
            <w:gridSpan w:val="3"/>
            <w:tcBorders>
              <w:top w:val="single" w:sz="12" w:space="0" w:color="auto"/>
              <w:left w:val="single" w:sz="8" w:space="0" w:color="FFFFFF" w:themeColor="background1"/>
              <w:bottom w:val="single" w:sz="12" w:space="0" w:color="auto"/>
              <w:right w:val="single" w:sz="8" w:space="0" w:color="FFFFFF" w:themeColor="background1"/>
            </w:tcBorders>
            <w:vAlign w:val="center"/>
          </w:tcPr>
          <w:p w14:paraId="56656A2D"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Reference</w:t>
            </w:r>
          </w:p>
        </w:tc>
      </w:tr>
      <w:tr w:rsidR="007057CF" w:rsidRPr="00E42068" w14:paraId="124E43AC" w14:textId="77777777" w:rsidTr="00E42068">
        <w:trPr>
          <w:gridAfter w:val="1"/>
          <w:wAfter w:w="18" w:type="dxa"/>
          <w:trHeight w:val="20"/>
        </w:trPr>
        <w:tc>
          <w:tcPr>
            <w:cnfStyle w:val="001000000000" w:firstRow="0" w:lastRow="0" w:firstColumn="1" w:lastColumn="0" w:oddVBand="0" w:evenVBand="0" w:oddHBand="0" w:evenHBand="0" w:firstRowFirstColumn="0" w:firstRowLastColumn="0" w:lastRowFirstColumn="0" w:lastRowLastColumn="0"/>
            <w:tcW w:w="1367" w:type="dxa"/>
            <w:tcBorders>
              <w:top w:val="single" w:sz="12" w:space="0" w:color="auto"/>
              <w:left w:val="single" w:sz="8" w:space="0" w:color="FFFFFF" w:themeColor="background1"/>
              <w:bottom w:val="single" w:sz="8" w:space="0" w:color="FFFFFF" w:themeColor="background1"/>
              <w:right w:val="single" w:sz="8" w:space="0" w:color="FFFFFF" w:themeColor="background1"/>
            </w:tcBorders>
            <w:vAlign w:val="center"/>
          </w:tcPr>
          <w:p w14:paraId="28AF468E" w14:textId="77777777" w:rsidR="007057CF" w:rsidRPr="00E42068" w:rsidRDefault="007057CF" w:rsidP="00E42068">
            <w:pP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 xml:space="preserve">  Adsorption</w:t>
            </w:r>
          </w:p>
        </w:tc>
        <w:tc>
          <w:tcPr>
            <w:tcW w:w="1875" w:type="dxa"/>
            <w:tcBorders>
              <w:top w:val="single" w:sz="12" w:space="0" w:color="auto"/>
              <w:left w:val="single" w:sz="8" w:space="0" w:color="FFFFFF" w:themeColor="background1"/>
              <w:bottom w:val="single" w:sz="8" w:space="0" w:color="FFFFFF" w:themeColor="background1"/>
              <w:right w:val="single" w:sz="8" w:space="0" w:color="FFFFFF" w:themeColor="background1"/>
            </w:tcBorders>
            <w:vAlign w:val="center"/>
          </w:tcPr>
          <w:p w14:paraId="67327533" w14:textId="77777777" w:rsidR="007057CF" w:rsidRPr="00E42068" w:rsidRDefault="007057CF" w:rsidP="00E4206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15C70789" w14:textId="77777777" w:rsidR="007057CF" w:rsidRPr="00E42068" w:rsidRDefault="007057CF" w:rsidP="00E4206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0F78DCBA"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Easy operational condition, comprehensive choices of adsorbents, including a wide range of pH, high metal-binding capacity, and simple treatment</w:t>
            </w:r>
          </w:p>
          <w:p w14:paraId="2AB889C3"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2154" w:type="dxa"/>
            <w:tcBorders>
              <w:top w:val="single" w:sz="12" w:space="0" w:color="auto"/>
              <w:left w:val="single" w:sz="8" w:space="0" w:color="FFFFFF" w:themeColor="background1"/>
              <w:bottom w:val="single" w:sz="8" w:space="0" w:color="FFFFFF" w:themeColor="background1"/>
              <w:right w:val="single" w:sz="8" w:space="0" w:color="FFFFFF" w:themeColor="background1"/>
            </w:tcBorders>
            <w:vAlign w:val="center"/>
          </w:tcPr>
          <w:p w14:paraId="0489CE8B"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Some types of adsorbents have a requirement to be modified to increase the adsorption capacity of metals, low selectivity, generate waste product</w:t>
            </w:r>
          </w:p>
        </w:tc>
        <w:tc>
          <w:tcPr>
            <w:tcW w:w="1503" w:type="dxa"/>
            <w:gridSpan w:val="3"/>
            <w:tcBorders>
              <w:top w:val="single" w:sz="12" w:space="0" w:color="auto"/>
              <w:left w:val="single" w:sz="8" w:space="0" w:color="FFFFFF" w:themeColor="background1"/>
              <w:bottom w:val="single" w:sz="8" w:space="0" w:color="FFFFFF" w:themeColor="background1"/>
              <w:right w:val="single" w:sz="8" w:space="0" w:color="FFFFFF" w:themeColor="background1"/>
            </w:tcBorders>
          </w:tcPr>
          <w:p w14:paraId="35C54FA9"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6D8DE3D4" w14:textId="77777777" w:rsidR="007057CF" w:rsidRPr="00E42068" w:rsidRDefault="007057CF" w:rsidP="00E4206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776A2942" w14:textId="77777777" w:rsidR="007057CF" w:rsidRPr="00E42068" w:rsidRDefault="007057CF" w:rsidP="00E4206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3EBDC2E3" w14:textId="77777777" w:rsidR="007057CF" w:rsidRPr="00E42068" w:rsidRDefault="007057CF" w:rsidP="00E4206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10EA4653" w14:textId="77777777" w:rsidR="007057CF" w:rsidRPr="00E42068" w:rsidRDefault="007057CF" w:rsidP="00E4206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0698990D" w14:textId="4378EE65"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r w:rsidRPr="00E42068">
              <w:rPr>
                <w:rFonts w:asciiTheme="majorBidi" w:eastAsia="Times New Roman" w:hAnsiTheme="majorBidi" w:cstheme="majorBidi"/>
                <w:lang w:val="fr-FR"/>
              </w:rPr>
              <w:t>(</w:t>
            </w:r>
            <w:proofErr w:type="spellStart"/>
            <w:r w:rsidRPr="00E42068">
              <w:rPr>
                <w:rFonts w:asciiTheme="majorBidi" w:eastAsia="Times New Roman" w:hAnsiTheme="majorBidi" w:cstheme="majorBidi"/>
                <w:lang w:val="fr-FR"/>
              </w:rPr>
              <w:t>Ayob</w:t>
            </w:r>
            <w:proofErr w:type="spellEnd"/>
            <w:r w:rsidRPr="00E42068">
              <w:rPr>
                <w:rFonts w:asciiTheme="majorBidi" w:eastAsia="Times New Roman" w:hAnsiTheme="majorBidi" w:cstheme="majorBidi"/>
                <w:lang w:val="fr-FR"/>
              </w:rPr>
              <w:t xml:space="preserve"> et al., </w:t>
            </w:r>
            <w:proofErr w:type="gramStart"/>
            <w:r w:rsidRPr="00E42068">
              <w:rPr>
                <w:rFonts w:asciiTheme="majorBidi" w:eastAsia="Times New Roman" w:hAnsiTheme="majorBidi" w:cstheme="majorBidi"/>
                <w:lang w:val="fr-FR"/>
              </w:rPr>
              <w:t>2021;</w:t>
            </w:r>
            <w:proofErr w:type="gramEnd"/>
            <w:r w:rsidRPr="00E42068">
              <w:rPr>
                <w:rFonts w:asciiTheme="majorBidi" w:eastAsia="Times New Roman" w:hAnsiTheme="majorBidi" w:cstheme="majorBidi"/>
                <w:lang w:val="fr-FR"/>
              </w:rPr>
              <w:t xml:space="preserve"> </w:t>
            </w:r>
            <w:proofErr w:type="spellStart"/>
            <w:r w:rsidRPr="00E42068">
              <w:rPr>
                <w:rFonts w:asciiTheme="majorBidi" w:eastAsia="Times New Roman" w:hAnsiTheme="majorBidi" w:cstheme="majorBidi"/>
                <w:lang w:val="fr-FR"/>
              </w:rPr>
              <w:t>Qasem</w:t>
            </w:r>
            <w:proofErr w:type="spellEnd"/>
            <w:r w:rsidRPr="00E42068">
              <w:rPr>
                <w:rFonts w:asciiTheme="majorBidi" w:eastAsia="Times New Roman" w:hAnsiTheme="majorBidi" w:cstheme="majorBidi"/>
                <w:lang w:val="fr-FR"/>
              </w:rPr>
              <w:t xml:space="preserve"> et al., 2021; Soliman &amp; Moustafa, 2020)</w:t>
            </w:r>
          </w:p>
          <w:p w14:paraId="2734325C"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p>
        </w:tc>
        <w:tc>
          <w:tcPr>
            <w:tcW w:w="1095" w:type="dxa"/>
            <w:gridSpan w:val="2"/>
            <w:tcBorders>
              <w:top w:val="single" w:sz="12" w:space="0" w:color="auto"/>
              <w:left w:val="single" w:sz="8" w:space="0" w:color="FFFFFF" w:themeColor="background1"/>
              <w:bottom w:val="single" w:sz="8" w:space="0" w:color="FFFFFF" w:themeColor="background1"/>
              <w:right w:val="single" w:sz="8" w:space="0" w:color="FFFFFF" w:themeColor="background1"/>
            </w:tcBorders>
            <w:vAlign w:val="center"/>
          </w:tcPr>
          <w:p w14:paraId="187CB476"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100</w:t>
            </w:r>
          </w:p>
        </w:tc>
        <w:tc>
          <w:tcPr>
            <w:tcW w:w="1618" w:type="dxa"/>
            <w:gridSpan w:val="3"/>
            <w:tcBorders>
              <w:top w:val="single" w:sz="12" w:space="0" w:color="auto"/>
              <w:left w:val="single" w:sz="8" w:space="0" w:color="FFFFFF" w:themeColor="background1"/>
              <w:bottom w:val="single" w:sz="8" w:space="0" w:color="FFFFFF" w:themeColor="background1"/>
              <w:right w:val="single" w:sz="8" w:space="0" w:color="FFFFFF" w:themeColor="background1"/>
            </w:tcBorders>
            <w:vAlign w:val="center"/>
          </w:tcPr>
          <w:p w14:paraId="0323DFD3" w14:textId="51C55E3D"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(Lawal Usman et al., 2022)</w:t>
            </w:r>
          </w:p>
        </w:tc>
      </w:tr>
      <w:tr w:rsidR="007057CF" w:rsidRPr="00E42068" w14:paraId="61AB7725"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1367" w:type="dxa"/>
            <w:tcBorders>
              <w:top w:val="single" w:sz="8" w:space="0" w:color="FFFFFF" w:themeColor="background1"/>
              <w:left w:val="single" w:sz="8" w:space="0" w:color="FFFFFF" w:themeColor="background1"/>
              <w:right w:val="single" w:sz="8" w:space="0" w:color="FFFFFF" w:themeColor="background1"/>
            </w:tcBorders>
            <w:vAlign w:val="center"/>
          </w:tcPr>
          <w:p w14:paraId="5F86E2CB" w14:textId="77777777" w:rsidR="007057CF" w:rsidRPr="00E42068" w:rsidRDefault="007057CF"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Membrane filtration</w:t>
            </w:r>
          </w:p>
        </w:tc>
        <w:tc>
          <w:tcPr>
            <w:tcW w:w="1875" w:type="dxa"/>
            <w:tcBorders>
              <w:top w:val="single" w:sz="8" w:space="0" w:color="FFFFFF" w:themeColor="background1"/>
              <w:left w:val="single" w:sz="8" w:space="0" w:color="FFFFFF" w:themeColor="background1"/>
              <w:right w:val="single" w:sz="8" w:space="0" w:color="FFFFFF" w:themeColor="background1"/>
            </w:tcBorders>
            <w:vAlign w:val="center"/>
          </w:tcPr>
          <w:p w14:paraId="54B77743"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Fast process, </w:t>
            </w:r>
            <w:r w:rsidRPr="00E42068">
              <w:rPr>
                <w:rFonts w:asciiTheme="majorBidi" w:hAnsiTheme="majorBidi" w:cstheme="majorBidi"/>
                <w:color w:val="000000" w:themeColor="text1"/>
                <w:lang w:bidi="fa-IR"/>
              </w:rPr>
              <w:t>needs to small space, able to repurpose, generate higher purified effluent without using chemical substances</w:t>
            </w:r>
          </w:p>
        </w:tc>
        <w:tc>
          <w:tcPr>
            <w:tcW w:w="2167" w:type="dxa"/>
            <w:gridSpan w:val="2"/>
            <w:tcBorders>
              <w:top w:val="single" w:sz="8" w:space="0" w:color="FFFFFF" w:themeColor="background1"/>
              <w:left w:val="single" w:sz="8" w:space="0" w:color="FFFFFF" w:themeColor="background1"/>
              <w:right w:val="single" w:sz="8" w:space="0" w:color="FFFFFF" w:themeColor="background1"/>
            </w:tcBorders>
            <w:vAlign w:val="center"/>
          </w:tcPr>
          <w:p w14:paraId="1D67264D"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Short lifespan, membrane fouling, due to fouling has high sots for process, high conservation </w:t>
            </w:r>
            <w:proofErr w:type="gramStart"/>
            <w:r w:rsidRPr="00E42068">
              <w:rPr>
                <w:rFonts w:asciiTheme="majorBidi" w:hAnsiTheme="majorBidi" w:cstheme="majorBidi"/>
                <w:color w:val="000000" w:themeColor="text1"/>
              </w:rPr>
              <w:t>require</w:t>
            </w:r>
            <w:proofErr w:type="gramEnd"/>
            <w:r w:rsidRPr="00E42068">
              <w:rPr>
                <w:rFonts w:asciiTheme="majorBidi" w:hAnsiTheme="majorBidi" w:cstheme="majorBidi"/>
                <w:color w:val="000000" w:themeColor="text1"/>
              </w:rPr>
              <w:t>, high operation pressure, low permeate</w:t>
            </w:r>
          </w:p>
        </w:tc>
        <w:tc>
          <w:tcPr>
            <w:tcW w:w="1490" w:type="dxa"/>
            <w:gridSpan w:val="2"/>
            <w:tcBorders>
              <w:top w:val="single" w:sz="8" w:space="0" w:color="FFFFFF" w:themeColor="background1"/>
              <w:left w:val="single" w:sz="8" w:space="0" w:color="FFFFFF" w:themeColor="background1"/>
              <w:right w:val="single" w:sz="8" w:space="0" w:color="FFFFFF" w:themeColor="background1"/>
            </w:tcBorders>
          </w:tcPr>
          <w:p w14:paraId="19350D19" w14:textId="77777777" w:rsidR="007057CF" w:rsidRPr="00E42068" w:rsidRDefault="007057CF" w:rsidP="00E4206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2344499B" w14:textId="77777777" w:rsidR="007057CF" w:rsidRPr="00E42068" w:rsidRDefault="007057CF" w:rsidP="00E4206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0DC88AC4" w14:textId="77777777" w:rsidR="007057CF" w:rsidRPr="00E42068" w:rsidRDefault="007057CF" w:rsidP="00E4206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6180314E" w14:textId="7310B1AE"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r w:rsidRPr="00E42068">
              <w:rPr>
                <w:rFonts w:asciiTheme="majorBidi" w:eastAsia="Times New Roman" w:hAnsiTheme="majorBidi" w:cstheme="majorBidi"/>
                <w:lang w:val="fr-FR"/>
              </w:rPr>
              <w:t xml:space="preserve">(Roy &amp; Saha, </w:t>
            </w:r>
            <w:proofErr w:type="gramStart"/>
            <w:r w:rsidRPr="00E42068">
              <w:rPr>
                <w:rFonts w:asciiTheme="majorBidi" w:eastAsia="Times New Roman" w:hAnsiTheme="majorBidi" w:cstheme="majorBidi"/>
                <w:lang w:val="fr-FR"/>
              </w:rPr>
              <w:t>2020;</w:t>
            </w:r>
            <w:proofErr w:type="gramEnd"/>
            <w:r w:rsidRPr="00E42068">
              <w:rPr>
                <w:rFonts w:asciiTheme="majorBidi" w:eastAsia="Times New Roman" w:hAnsiTheme="majorBidi" w:cstheme="majorBidi"/>
                <w:lang w:val="fr-FR"/>
              </w:rPr>
              <w:t xml:space="preserve"> </w:t>
            </w:r>
            <w:proofErr w:type="spellStart"/>
            <w:r w:rsidRPr="00E42068">
              <w:rPr>
                <w:rFonts w:asciiTheme="majorBidi" w:eastAsia="Times New Roman" w:hAnsiTheme="majorBidi" w:cstheme="majorBidi"/>
                <w:lang w:val="fr-FR"/>
              </w:rPr>
              <w:t>Velusamy</w:t>
            </w:r>
            <w:proofErr w:type="spellEnd"/>
            <w:r w:rsidRPr="00E42068">
              <w:rPr>
                <w:rFonts w:asciiTheme="majorBidi" w:eastAsia="Times New Roman" w:hAnsiTheme="majorBidi" w:cstheme="majorBidi"/>
                <w:lang w:val="fr-FR"/>
              </w:rPr>
              <w:t xml:space="preserve"> et al., 2021)</w:t>
            </w:r>
          </w:p>
          <w:p w14:paraId="0DF06EB5"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p>
        </w:tc>
        <w:tc>
          <w:tcPr>
            <w:tcW w:w="1108" w:type="dxa"/>
            <w:gridSpan w:val="3"/>
            <w:tcBorders>
              <w:top w:val="single" w:sz="8" w:space="0" w:color="FFFFFF" w:themeColor="background1"/>
              <w:left w:val="single" w:sz="8" w:space="0" w:color="FFFFFF" w:themeColor="background1"/>
              <w:right w:val="single" w:sz="8" w:space="0" w:color="FFFFFF" w:themeColor="background1"/>
            </w:tcBorders>
            <w:vAlign w:val="center"/>
          </w:tcPr>
          <w:p w14:paraId="5BD3C269"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100</w:t>
            </w:r>
          </w:p>
        </w:tc>
        <w:tc>
          <w:tcPr>
            <w:tcW w:w="1623" w:type="dxa"/>
            <w:gridSpan w:val="3"/>
            <w:tcBorders>
              <w:top w:val="single" w:sz="8" w:space="0" w:color="FFFFFF" w:themeColor="background1"/>
              <w:left w:val="single" w:sz="8" w:space="0" w:color="FFFFFF" w:themeColor="background1"/>
              <w:right w:val="single" w:sz="8" w:space="0" w:color="FFFFFF" w:themeColor="background1"/>
            </w:tcBorders>
            <w:vAlign w:val="center"/>
          </w:tcPr>
          <w:p w14:paraId="65D619DF" w14:textId="5BD97FFF"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(Njoya et al., 2021)</w:t>
            </w:r>
          </w:p>
        </w:tc>
      </w:tr>
      <w:tr w:rsidR="007057CF" w:rsidRPr="00E42068" w14:paraId="1636C302"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136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center"/>
          </w:tcPr>
          <w:p w14:paraId="0A06BF4E" w14:textId="77777777" w:rsidR="007057CF" w:rsidRPr="00E42068" w:rsidRDefault="007057CF" w:rsidP="00E42068">
            <w:pPr>
              <w:jc w:val="center"/>
              <w:rPr>
                <w:rFonts w:asciiTheme="majorBidi" w:hAnsiTheme="majorBidi" w:cstheme="majorBidi"/>
                <w:b w:val="0"/>
                <w:bCs w:val="0"/>
                <w:color w:val="000000" w:themeColor="text1"/>
              </w:rPr>
            </w:pPr>
          </w:p>
        </w:tc>
        <w:tc>
          <w:tcPr>
            <w:tcW w:w="187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center"/>
          </w:tcPr>
          <w:p w14:paraId="3FE5C64A"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2167"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center"/>
          </w:tcPr>
          <w:p w14:paraId="6CF4CC23"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490" w:type="dxa"/>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Pr>
          <w:p w14:paraId="064850F5"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108" w:type="dxa"/>
            <w:gridSpan w:val="3"/>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center"/>
          </w:tcPr>
          <w:p w14:paraId="1F566C65"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623" w:type="dxa"/>
            <w:gridSpan w:val="3"/>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center"/>
          </w:tcPr>
          <w:p w14:paraId="51892AAB"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r>
      <w:tr w:rsidR="007057CF" w:rsidRPr="00E42068" w14:paraId="30594F49"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1367" w:type="dxa"/>
            <w:tcBorders>
              <w:top w:val="single" w:sz="8" w:space="0" w:color="FFFFFF" w:themeColor="background1"/>
              <w:left w:val="single" w:sz="8" w:space="0" w:color="FFFFFF" w:themeColor="background1"/>
              <w:bottom w:val="single" w:sz="12" w:space="0" w:color="auto"/>
              <w:right w:val="single" w:sz="8" w:space="0" w:color="FFFFFF" w:themeColor="background1"/>
            </w:tcBorders>
            <w:vAlign w:val="center"/>
          </w:tcPr>
          <w:p w14:paraId="4DE3D1E2" w14:textId="77777777" w:rsidR="007057CF" w:rsidRPr="00E42068" w:rsidRDefault="007057CF"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lastRenderedPageBreak/>
              <w:t>Ion-exchange</w:t>
            </w:r>
          </w:p>
        </w:tc>
        <w:tc>
          <w:tcPr>
            <w:tcW w:w="1875" w:type="dxa"/>
            <w:tcBorders>
              <w:top w:val="single" w:sz="8" w:space="0" w:color="FFFFFF" w:themeColor="background1"/>
              <w:left w:val="single" w:sz="8" w:space="0" w:color="FFFFFF" w:themeColor="background1"/>
              <w:bottom w:val="single" w:sz="12" w:space="0" w:color="auto"/>
              <w:right w:val="single" w:sz="8" w:space="0" w:color="FFFFFF" w:themeColor="background1"/>
            </w:tcBorders>
            <w:vAlign w:val="center"/>
          </w:tcPr>
          <w:p w14:paraId="37F7A0BF"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Wide pH range for operation, doesn’t have any production of sludge, higher removal yield, rapid kinetics</w:t>
            </w:r>
          </w:p>
          <w:p w14:paraId="31DE8A77"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2167" w:type="dxa"/>
            <w:gridSpan w:val="2"/>
            <w:tcBorders>
              <w:top w:val="single" w:sz="8" w:space="0" w:color="FFFFFF" w:themeColor="background1"/>
              <w:left w:val="single" w:sz="8" w:space="0" w:color="FFFFFF" w:themeColor="background1"/>
              <w:bottom w:val="single" w:sz="12" w:space="0" w:color="auto"/>
              <w:right w:val="single" w:sz="8" w:space="0" w:color="FFFFFF" w:themeColor="background1"/>
            </w:tcBorders>
            <w:vAlign w:val="center"/>
          </w:tcPr>
          <w:p w14:paraId="4172D138"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Sensitive to pH range, non-selective, high cost of the ion exchanger, disposal problems, physicochemical pre-treatment requirement</w:t>
            </w:r>
          </w:p>
          <w:p w14:paraId="6CD130F3"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490" w:type="dxa"/>
            <w:gridSpan w:val="2"/>
            <w:tcBorders>
              <w:top w:val="single" w:sz="8" w:space="0" w:color="FFFFFF" w:themeColor="background1"/>
              <w:left w:val="single" w:sz="8" w:space="0" w:color="FFFFFF" w:themeColor="background1"/>
              <w:bottom w:val="single" w:sz="12" w:space="0" w:color="auto"/>
              <w:right w:val="single" w:sz="8" w:space="0" w:color="FFFFFF" w:themeColor="background1"/>
            </w:tcBorders>
          </w:tcPr>
          <w:p w14:paraId="304FD1CA"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01300170" w14:textId="77777777" w:rsidR="007057CF" w:rsidRPr="00E42068" w:rsidRDefault="007057CF" w:rsidP="00E4206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29B3CB01" w14:textId="6E3AB2E1"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eastAsia="Times New Roman" w:hAnsiTheme="majorBidi" w:cstheme="majorBidi"/>
              </w:rPr>
              <w:t xml:space="preserve">(Ajitha et al., 2021; Khan &amp; Mondal, 2021; </w:t>
            </w:r>
            <w:proofErr w:type="spellStart"/>
            <w:r w:rsidRPr="00E42068">
              <w:rPr>
                <w:rFonts w:asciiTheme="majorBidi" w:eastAsia="Times New Roman" w:hAnsiTheme="majorBidi" w:cstheme="majorBidi"/>
              </w:rPr>
              <w:t>Wołowicz</w:t>
            </w:r>
            <w:proofErr w:type="spellEnd"/>
            <w:r w:rsidRPr="00E42068">
              <w:rPr>
                <w:rFonts w:asciiTheme="majorBidi" w:eastAsia="Times New Roman" w:hAnsiTheme="majorBidi" w:cstheme="majorBidi"/>
              </w:rPr>
              <w:t xml:space="preserve"> &amp; </w:t>
            </w:r>
            <w:proofErr w:type="spellStart"/>
            <w:r w:rsidRPr="00E42068">
              <w:rPr>
                <w:rFonts w:asciiTheme="majorBidi" w:eastAsia="Times New Roman" w:hAnsiTheme="majorBidi" w:cstheme="majorBidi"/>
              </w:rPr>
              <w:t>Wawrzkiewicz</w:t>
            </w:r>
            <w:proofErr w:type="spellEnd"/>
            <w:r w:rsidRPr="00E42068">
              <w:rPr>
                <w:rFonts w:asciiTheme="majorBidi" w:eastAsia="Times New Roman" w:hAnsiTheme="majorBidi" w:cstheme="majorBidi"/>
              </w:rPr>
              <w:t>, 2021)</w:t>
            </w:r>
          </w:p>
        </w:tc>
        <w:tc>
          <w:tcPr>
            <w:tcW w:w="1108" w:type="dxa"/>
            <w:gridSpan w:val="3"/>
            <w:tcBorders>
              <w:top w:val="single" w:sz="8" w:space="0" w:color="FFFFFF" w:themeColor="background1"/>
              <w:left w:val="single" w:sz="8" w:space="0" w:color="FFFFFF" w:themeColor="background1"/>
              <w:bottom w:val="single" w:sz="12" w:space="0" w:color="auto"/>
              <w:right w:val="single" w:sz="8" w:space="0" w:color="FFFFFF" w:themeColor="background1"/>
            </w:tcBorders>
            <w:vAlign w:val="center"/>
          </w:tcPr>
          <w:p w14:paraId="717FAA5F"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99.8</w:t>
            </w:r>
          </w:p>
        </w:tc>
        <w:tc>
          <w:tcPr>
            <w:tcW w:w="1623" w:type="dxa"/>
            <w:gridSpan w:val="3"/>
            <w:tcBorders>
              <w:top w:val="single" w:sz="8" w:space="0" w:color="FFFFFF" w:themeColor="background1"/>
              <w:left w:val="single" w:sz="8" w:space="0" w:color="FFFFFF" w:themeColor="background1"/>
              <w:bottom w:val="single" w:sz="12" w:space="0" w:color="auto"/>
              <w:right w:val="single" w:sz="8" w:space="0" w:color="FFFFFF" w:themeColor="background1"/>
            </w:tcBorders>
            <w:vAlign w:val="center"/>
          </w:tcPr>
          <w:p w14:paraId="49B7EF04" w14:textId="04E3E759"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(Y. Zhang et al., 2021)</w:t>
            </w:r>
          </w:p>
        </w:tc>
      </w:tr>
    </w:tbl>
    <w:p w14:paraId="630B6000" w14:textId="77777777" w:rsidR="007057CF" w:rsidRPr="00E42068" w:rsidRDefault="007057CF" w:rsidP="007057CF">
      <w:pPr>
        <w:bidi/>
        <w:rPr>
          <w:rtl/>
        </w:rPr>
      </w:pPr>
    </w:p>
    <w:p w14:paraId="1A26454A" w14:textId="1A4FD64B" w:rsidR="007057CF" w:rsidRPr="00E42068" w:rsidRDefault="00E011C3" w:rsidP="00F83AD6">
      <w:pPr>
        <w:pStyle w:val="Heading1"/>
        <w:bidi/>
        <w:jc w:val="center"/>
        <w:rPr>
          <w:rFonts w:cs="B Nazanin"/>
          <w:sz w:val="32"/>
          <w:szCs w:val="28"/>
          <w:rtl/>
        </w:rPr>
      </w:pPr>
      <w:bookmarkStart w:id="62" w:name="_Toc153621658"/>
      <w:r w:rsidRPr="00E42068">
        <w:rPr>
          <w:rFonts w:cs="B Nazanin" w:hint="cs"/>
          <w:sz w:val="32"/>
          <w:szCs w:val="28"/>
          <w:rtl/>
        </w:rPr>
        <w:t>جدول4</w:t>
      </w:r>
      <w:r w:rsidR="007057CF" w:rsidRPr="00E42068">
        <w:rPr>
          <w:rFonts w:cs="B Nazanin" w:hint="cs"/>
          <w:sz w:val="32"/>
          <w:szCs w:val="28"/>
          <w:rtl/>
        </w:rPr>
        <w:t>- مزایا ومعایب روش‌های حذف شیمیایی کروم از فاضلاب</w:t>
      </w:r>
      <w:bookmarkEnd w:id="62"/>
    </w:p>
    <w:tbl>
      <w:tblPr>
        <w:tblStyle w:val="GridTable1Light"/>
        <w:tblW w:w="10214" w:type="dxa"/>
        <w:jc w:val="center"/>
        <w:tblLook w:val="04A0" w:firstRow="1" w:lastRow="0" w:firstColumn="1" w:lastColumn="0" w:noHBand="0" w:noVBand="1"/>
      </w:tblPr>
      <w:tblGrid>
        <w:gridCol w:w="1353"/>
        <w:gridCol w:w="1365"/>
        <w:gridCol w:w="1573"/>
        <w:gridCol w:w="1526"/>
        <w:gridCol w:w="1331"/>
        <w:gridCol w:w="1420"/>
        <w:gridCol w:w="1646"/>
      </w:tblGrid>
      <w:tr w:rsidR="007057CF" w:rsidRPr="00E42068" w14:paraId="4E6D1659" w14:textId="77777777" w:rsidTr="00E42068">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363" w:type="dxa"/>
            <w:tcBorders>
              <w:top w:val="single" w:sz="12" w:space="0" w:color="000000" w:themeColor="text1"/>
              <w:left w:val="single" w:sz="12" w:space="0" w:color="FFFFFF" w:themeColor="background1"/>
              <w:bottom w:val="single" w:sz="12" w:space="0" w:color="000000" w:themeColor="text1"/>
              <w:right w:val="single" w:sz="12" w:space="0" w:color="FFFFFF" w:themeColor="background1"/>
            </w:tcBorders>
            <w:vAlign w:val="center"/>
          </w:tcPr>
          <w:p w14:paraId="20BDEA86" w14:textId="77777777" w:rsidR="007057CF" w:rsidRPr="00E42068" w:rsidRDefault="007057CF"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Method</w:t>
            </w:r>
          </w:p>
        </w:tc>
        <w:tc>
          <w:tcPr>
            <w:tcW w:w="1325" w:type="dxa"/>
            <w:tcBorders>
              <w:top w:val="single" w:sz="12" w:space="0" w:color="000000" w:themeColor="text1"/>
              <w:left w:val="single" w:sz="12" w:space="0" w:color="FFFFFF" w:themeColor="background1"/>
              <w:bottom w:val="single" w:sz="12" w:space="0" w:color="000000" w:themeColor="text1"/>
              <w:right w:val="single" w:sz="12" w:space="0" w:color="FFFFFF" w:themeColor="background1"/>
            </w:tcBorders>
            <w:vAlign w:val="center"/>
          </w:tcPr>
          <w:p w14:paraId="30DACB6E"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Advantages</w:t>
            </w:r>
          </w:p>
        </w:tc>
        <w:tc>
          <w:tcPr>
            <w:tcW w:w="1573" w:type="dxa"/>
            <w:tcBorders>
              <w:top w:val="single" w:sz="12" w:space="0" w:color="000000" w:themeColor="text1"/>
              <w:left w:val="single" w:sz="12" w:space="0" w:color="FFFFFF" w:themeColor="background1"/>
              <w:bottom w:val="single" w:sz="12" w:space="0" w:color="000000" w:themeColor="text1"/>
              <w:right w:val="single" w:sz="12" w:space="0" w:color="FFFFFF" w:themeColor="background1"/>
            </w:tcBorders>
            <w:vAlign w:val="center"/>
          </w:tcPr>
          <w:p w14:paraId="54BB1001"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Disadvantages</w:t>
            </w:r>
          </w:p>
        </w:tc>
        <w:tc>
          <w:tcPr>
            <w:tcW w:w="1652" w:type="dxa"/>
            <w:tcBorders>
              <w:top w:val="single" w:sz="12" w:space="0" w:color="000000" w:themeColor="text1"/>
              <w:left w:val="single" w:sz="12" w:space="0" w:color="FFFFFF" w:themeColor="background1"/>
              <w:bottom w:val="single" w:sz="12" w:space="0" w:color="000000" w:themeColor="text1"/>
              <w:right w:val="single" w:sz="12" w:space="0" w:color="FFFFFF" w:themeColor="background1"/>
            </w:tcBorders>
          </w:tcPr>
          <w:p w14:paraId="2761D66C"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6F6BC1D3"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13F7BEA1"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Reference</w:t>
            </w:r>
          </w:p>
        </w:tc>
        <w:tc>
          <w:tcPr>
            <w:tcW w:w="1420" w:type="dxa"/>
            <w:tcBorders>
              <w:top w:val="single" w:sz="12" w:space="0" w:color="000000" w:themeColor="text1"/>
              <w:left w:val="single" w:sz="12" w:space="0" w:color="FFFFFF" w:themeColor="background1"/>
              <w:bottom w:val="single" w:sz="12" w:space="0" w:color="000000" w:themeColor="text1"/>
              <w:right w:val="single" w:sz="12" w:space="0" w:color="FFFFFF" w:themeColor="background1"/>
            </w:tcBorders>
            <w:vAlign w:val="center"/>
          </w:tcPr>
          <w:p w14:paraId="2258ED73"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Cr removal efficiency (%)</w:t>
            </w:r>
          </w:p>
        </w:tc>
        <w:tc>
          <w:tcPr>
            <w:tcW w:w="1235" w:type="dxa"/>
            <w:tcBorders>
              <w:top w:val="single" w:sz="12" w:space="0" w:color="000000" w:themeColor="text1"/>
              <w:left w:val="single" w:sz="12" w:space="0" w:color="FFFFFF" w:themeColor="background1"/>
              <w:bottom w:val="single" w:sz="12" w:space="0" w:color="000000" w:themeColor="text1"/>
              <w:right w:val="single" w:sz="12" w:space="0" w:color="FFFFFF" w:themeColor="background1"/>
            </w:tcBorders>
            <w:vAlign w:val="center"/>
          </w:tcPr>
          <w:p w14:paraId="489A08C7"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00000" w:themeColor="text1"/>
                <w:lang w:bidi="fa-IR"/>
              </w:rPr>
            </w:pPr>
            <w:r w:rsidRPr="00E42068">
              <w:rPr>
                <w:rFonts w:asciiTheme="majorBidi" w:hAnsiTheme="majorBidi" w:cstheme="majorBidi"/>
                <w:color w:val="000000" w:themeColor="text1"/>
                <w:lang w:bidi="fa-IR"/>
              </w:rPr>
              <w:t xml:space="preserve">Type of agent </w:t>
            </w:r>
          </w:p>
          <w:p w14:paraId="584F9661"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00000" w:themeColor="text1"/>
                <w:lang w:bidi="fa-IR"/>
              </w:rPr>
            </w:pPr>
            <w:r w:rsidRPr="00E42068">
              <w:rPr>
                <w:rFonts w:asciiTheme="majorBidi" w:hAnsiTheme="majorBidi" w:cstheme="majorBidi"/>
                <w:color w:val="000000" w:themeColor="text1"/>
                <w:lang w:bidi="fa-IR"/>
              </w:rPr>
              <w:t>&amp;</w:t>
            </w:r>
          </w:p>
          <w:p w14:paraId="0048EA26"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tl/>
                <w:lang w:bidi="fa-IR"/>
              </w:rPr>
            </w:pPr>
            <w:r w:rsidRPr="00E42068">
              <w:rPr>
                <w:rFonts w:asciiTheme="majorBidi" w:hAnsiTheme="majorBidi" w:cstheme="majorBidi"/>
                <w:color w:val="000000" w:themeColor="text1"/>
                <w:lang w:bidi="fa-IR"/>
              </w:rPr>
              <w:t xml:space="preserve">Solvent </w:t>
            </w:r>
          </w:p>
        </w:tc>
        <w:tc>
          <w:tcPr>
            <w:tcW w:w="1646" w:type="dxa"/>
            <w:tcBorders>
              <w:top w:val="single" w:sz="12" w:space="0" w:color="000000" w:themeColor="text1"/>
              <w:left w:val="single" w:sz="12" w:space="0" w:color="FFFFFF" w:themeColor="background1"/>
              <w:bottom w:val="single" w:sz="12" w:space="0" w:color="000000" w:themeColor="text1"/>
              <w:right w:val="single" w:sz="12" w:space="0" w:color="FFFFFF" w:themeColor="background1"/>
            </w:tcBorders>
            <w:vAlign w:val="center"/>
          </w:tcPr>
          <w:p w14:paraId="084B5E4B"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Reference</w:t>
            </w:r>
          </w:p>
        </w:tc>
      </w:tr>
      <w:tr w:rsidR="007057CF" w:rsidRPr="00E42068" w14:paraId="32542B65" w14:textId="77777777" w:rsidTr="00E42068">
        <w:trPr>
          <w:trHeight w:val="20"/>
          <w:jc w:val="center"/>
        </w:trPr>
        <w:tc>
          <w:tcPr>
            <w:cnfStyle w:val="001000000000" w:firstRow="0" w:lastRow="0" w:firstColumn="1" w:lastColumn="0" w:oddVBand="0" w:evenVBand="0" w:oddHBand="0" w:evenHBand="0" w:firstRowFirstColumn="0" w:firstRowLastColumn="0" w:lastRowFirstColumn="0" w:lastRowLastColumn="0"/>
            <w:tcW w:w="1363" w:type="dxa"/>
            <w:tcBorders>
              <w:top w:val="single" w:sz="12" w:space="0" w:color="000000" w:themeColor="text1"/>
              <w:left w:val="single" w:sz="12" w:space="0" w:color="FFFFFF" w:themeColor="background1"/>
              <w:right w:val="single" w:sz="12" w:space="0" w:color="FFFFFF" w:themeColor="background1"/>
            </w:tcBorders>
            <w:vAlign w:val="center"/>
          </w:tcPr>
          <w:p w14:paraId="49FF37E7" w14:textId="77777777" w:rsidR="007057CF" w:rsidRPr="00E42068" w:rsidRDefault="007057CF"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Chemical precipitation</w:t>
            </w:r>
          </w:p>
        </w:tc>
        <w:tc>
          <w:tcPr>
            <w:tcW w:w="1325" w:type="dxa"/>
            <w:tcBorders>
              <w:top w:val="single" w:sz="12" w:space="0" w:color="000000" w:themeColor="text1"/>
              <w:left w:val="single" w:sz="12" w:space="0" w:color="FFFFFF" w:themeColor="background1"/>
              <w:right w:val="single" w:sz="12" w:space="0" w:color="FFFFFF" w:themeColor="background1"/>
            </w:tcBorders>
            <w:vAlign w:val="center"/>
          </w:tcPr>
          <w:p w14:paraId="5F1072D5"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15122E06"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Low-cost, fairly simple technology, a substantial decrease in chemical oxygen</w:t>
            </w:r>
          </w:p>
        </w:tc>
        <w:tc>
          <w:tcPr>
            <w:tcW w:w="1573" w:type="dxa"/>
            <w:tcBorders>
              <w:top w:val="single" w:sz="12" w:space="0" w:color="000000" w:themeColor="text1"/>
              <w:left w:val="single" w:sz="12" w:space="0" w:color="FFFFFF" w:themeColor="background1"/>
              <w:right w:val="single" w:sz="12" w:space="0" w:color="FFFFFF" w:themeColor="background1"/>
            </w:tcBorders>
            <w:vAlign w:val="center"/>
          </w:tcPr>
          <w:p w14:paraId="757C4B15"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3C595998"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High sludge generation, chemicals utilization, handling, and disposal problems</w:t>
            </w:r>
          </w:p>
        </w:tc>
        <w:tc>
          <w:tcPr>
            <w:tcW w:w="1652" w:type="dxa"/>
            <w:tcBorders>
              <w:top w:val="single" w:sz="12" w:space="0" w:color="000000" w:themeColor="text1"/>
              <w:left w:val="single" w:sz="12" w:space="0" w:color="FFFFFF" w:themeColor="background1"/>
              <w:right w:val="single" w:sz="12" w:space="0" w:color="FFFFFF" w:themeColor="background1"/>
            </w:tcBorders>
          </w:tcPr>
          <w:p w14:paraId="4ACEE486"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7E21CD61"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71D1073C" w14:textId="29E6065E"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eastAsia="Times New Roman" w:hAnsiTheme="majorBidi" w:cstheme="majorBidi"/>
              </w:rPr>
              <w:t>(</w:t>
            </w:r>
            <w:proofErr w:type="spellStart"/>
            <w:r w:rsidRPr="00E42068">
              <w:rPr>
                <w:rFonts w:asciiTheme="majorBidi" w:eastAsia="Times New Roman" w:hAnsiTheme="majorBidi" w:cstheme="majorBidi"/>
              </w:rPr>
              <w:t>Crini</w:t>
            </w:r>
            <w:proofErr w:type="spellEnd"/>
            <w:r w:rsidRPr="00E42068">
              <w:rPr>
                <w:rFonts w:asciiTheme="majorBidi" w:eastAsia="Times New Roman" w:hAnsiTheme="majorBidi" w:cstheme="majorBidi"/>
              </w:rPr>
              <w:t xml:space="preserve"> &amp; </w:t>
            </w:r>
            <w:proofErr w:type="spellStart"/>
            <w:r w:rsidRPr="00E42068">
              <w:rPr>
                <w:rFonts w:asciiTheme="majorBidi" w:eastAsia="Times New Roman" w:hAnsiTheme="majorBidi" w:cstheme="majorBidi"/>
              </w:rPr>
              <w:t>Lichtfouse</w:t>
            </w:r>
            <w:proofErr w:type="spellEnd"/>
            <w:r w:rsidRPr="00E42068">
              <w:rPr>
                <w:rFonts w:asciiTheme="majorBidi" w:eastAsia="Times New Roman" w:hAnsiTheme="majorBidi" w:cstheme="majorBidi"/>
              </w:rPr>
              <w:t>, 2019; Raouf MS &amp; Raheim ARM, 2016)</w:t>
            </w:r>
          </w:p>
        </w:tc>
        <w:tc>
          <w:tcPr>
            <w:tcW w:w="1420" w:type="dxa"/>
            <w:tcBorders>
              <w:top w:val="single" w:sz="12" w:space="0" w:color="000000" w:themeColor="text1"/>
              <w:left w:val="single" w:sz="12" w:space="0" w:color="FFFFFF" w:themeColor="background1"/>
              <w:right w:val="single" w:sz="12" w:space="0" w:color="FFFFFF" w:themeColor="background1"/>
            </w:tcBorders>
            <w:vAlign w:val="center"/>
          </w:tcPr>
          <w:p w14:paraId="7B0F7284"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1AA93D8C"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69AAE69E"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99</w:t>
            </w:r>
          </w:p>
          <w:p w14:paraId="5C5E3588" w14:textId="77777777" w:rsidR="007057CF" w:rsidRPr="00E42068" w:rsidRDefault="007057CF" w:rsidP="00E4206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235" w:type="dxa"/>
            <w:tcBorders>
              <w:top w:val="single" w:sz="12" w:space="0" w:color="000000" w:themeColor="text1"/>
              <w:left w:val="single" w:sz="12" w:space="0" w:color="FFFFFF" w:themeColor="background1"/>
              <w:right w:val="single" w:sz="12" w:space="0" w:color="FFFFFF" w:themeColor="background1"/>
            </w:tcBorders>
            <w:vAlign w:val="center"/>
          </w:tcPr>
          <w:p w14:paraId="25387F18"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037089A6"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0F5D5530"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0A99C88A"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Hydroxide and Carbonate</w:t>
            </w:r>
          </w:p>
          <w:p w14:paraId="48AF0F27"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7EE52DC5"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 </w:t>
            </w:r>
          </w:p>
        </w:tc>
        <w:tc>
          <w:tcPr>
            <w:tcW w:w="1646" w:type="dxa"/>
            <w:tcBorders>
              <w:top w:val="single" w:sz="12" w:space="0" w:color="000000" w:themeColor="text1"/>
              <w:left w:val="single" w:sz="12" w:space="0" w:color="FFFFFF" w:themeColor="background1"/>
              <w:right w:val="single" w:sz="12" w:space="0" w:color="FFFFFF" w:themeColor="background1"/>
            </w:tcBorders>
            <w:vAlign w:val="center"/>
          </w:tcPr>
          <w:p w14:paraId="3919E045"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30BD7ABA" w14:textId="58184323"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eastAsia="Times New Roman" w:hAnsiTheme="majorBidi" w:cstheme="majorBidi"/>
              </w:rPr>
              <w:t>(</w:t>
            </w:r>
            <w:proofErr w:type="spellStart"/>
            <w:r w:rsidRPr="00E42068">
              <w:rPr>
                <w:rFonts w:asciiTheme="majorBidi" w:eastAsia="Times New Roman" w:hAnsiTheme="majorBidi" w:cstheme="majorBidi"/>
              </w:rPr>
              <w:t>Mirbagheri</w:t>
            </w:r>
            <w:proofErr w:type="spellEnd"/>
            <w:r w:rsidRPr="00E42068">
              <w:rPr>
                <w:rFonts w:asciiTheme="majorBidi" w:eastAsia="Times New Roman" w:hAnsiTheme="majorBidi" w:cstheme="majorBidi"/>
              </w:rPr>
              <w:t xml:space="preserve"> &amp; Hosseini, 2005)</w:t>
            </w:r>
          </w:p>
          <w:p w14:paraId="701A0C3B"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r>
      <w:tr w:rsidR="007057CF" w:rsidRPr="00E42068" w14:paraId="1142B70E" w14:textId="77777777" w:rsidTr="00E42068">
        <w:trPr>
          <w:trHeight w:val="20"/>
          <w:jc w:val="center"/>
        </w:trPr>
        <w:tc>
          <w:tcPr>
            <w:cnfStyle w:val="001000000000" w:firstRow="0" w:lastRow="0" w:firstColumn="1" w:lastColumn="0" w:oddVBand="0" w:evenVBand="0" w:oddHBand="0" w:evenHBand="0" w:firstRowFirstColumn="0" w:firstRowLastColumn="0" w:lastRowFirstColumn="0" w:lastRowLastColumn="0"/>
            <w:tcW w:w="13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2119430" w14:textId="77777777" w:rsidR="007057CF" w:rsidRPr="00E42068" w:rsidRDefault="007057CF" w:rsidP="00E42068">
            <w:pPr>
              <w:jc w:val="center"/>
              <w:rPr>
                <w:rFonts w:asciiTheme="majorBidi" w:hAnsiTheme="majorBidi" w:cstheme="majorBidi"/>
                <w:b w:val="0"/>
                <w:bCs w:val="0"/>
                <w:color w:val="000000" w:themeColor="text1"/>
              </w:rPr>
            </w:pPr>
          </w:p>
        </w:tc>
        <w:tc>
          <w:tcPr>
            <w:tcW w:w="132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76ECEC0"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57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0FE895F"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65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4FE8D162"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42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1B58E92"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98.5</w:t>
            </w:r>
          </w:p>
          <w:p w14:paraId="1D2B3515"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1DA02964"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2460B51A"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2D105CC5"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99.74</w:t>
            </w:r>
          </w:p>
        </w:tc>
        <w:tc>
          <w:tcPr>
            <w:tcW w:w="123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67C3BF7D"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5B961B04"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Hydroxide </w:t>
            </w:r>
          </w:p>
          <w:p w14:paraId="289744EB"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4E3BA464"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611E72EF"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Hydroxide </w:t>
            </w:r>
          </w:p>
        </w:tc>
        <w:tc>
          <w:tcPr>
            <w:tcW w:w="164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82C1629" w14:textId="7357201C"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r w:rsidRPr="00E42068">
              <w:rPr>
                <w:rFonts w:asciiTheme="majorBidi" w:eastAsia="Times New Roman" w:hAnsiTheme="majorBidi" w:cstheme="majorBidi"/>
                <w:lang w:val="fr-FR"/>
              </w:rPr>
              <w:t>(</w:t>
            </w:r>
            <w:proofErr w:type="spellStart"/>
            <w:r w:rsidRPr="00E42068">
              <w:rPr>
                <w:rFonts w:asciiTheme="majorBidi" w:eastAsia="Times New Roman" w:hAnsiTheme="majorBidi" w:cstheme="majorBidi"/>
                <w:lang w:val="fr-FR"/>
              </w:rPr>
              <w:t>Gheju</w:t>
            </w:r>
            <w:proofErr w:type="spellEnd"/>
            <w:r w:rsidRPr="00E42068">
              <w:rPr>
                <w:rFonts w:asciiTheme="majorBidi" w:eastAsia="Times New Roman" w:hAnsiTheme="majorBidi" w:cstheme="majorBidi"/>
                <w:lang w:val="fr-FR"/>
              </w:rPr>
              <w:t xml:space="preserve"> &amp; </w:t>
            </w:r>
            <w:proofErr w:type="spellStart"/>
            <w:r w:rsidRPr="00E42068">
              <w:rPr>
                <w:rFonts w:asciiTheme="majorBidi" w:eastAsia="Times New Roman" w:hAnsiTheme="majorBidi" w:cstheme="majorBidi"/>
                <w:lang w:val="fr-FR"/>
              </w:rPr>
              <w:t>Balcu</w:t>
            </w:r>
            <w:proofErr w:type="spellEnd"/>
            <w:r w:rsidRPr="00E42068">
              <w:rPr>
                <w:rFonts w:asciiTheme="majorBidi" w:eastAsia="Times New Roman" w:hAnsiTheme="majorBidi" w:cstheme="majorBidi"/>
                <w:lang w:val="fr-FR"/>
              </w:rPr>
              <w:t>, 2011)</w:t>
            </w:r>
          </w:p>
          <w:p w14:paraId="7E5B0CD7"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p>
          <w:p w14:paraId="06088E2B" w14:textId="6CC40280"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r w:rsidRPr="00E42068">
              <w:rPr>
                <w:rFonts w:asciiTheme="majorBidi" w:hAnsiTheme="majorBidi" w:cstheme="majorBidi"/>
                <w:color w:val="000000"/>
                <w:lang w:val="fr-FR"/>
              </w:rPr>
              <w:t>(</w:t>
            </w:r>
            <w:proofErr w:type="spellStart"/>
            <w:r w:rsidRPr="00E42068">
              <w:rPr>
                <w:rFonts w:asciiTheme="majorBidi" w:hAnsiTheme="majorBidi" w:cstheme="majorBidi"/>
                <w:color w:val="000000"/>
                <w:lang w:val="fr-FR"/>
              </w:rPr>
              <w:t>Mella</w:t>
            </w:r>
            <w:proofErr w:type="spellEnd"/>
            <w:r w:rsidRPr="00E42068">
              <w:rPr>
                <w:rFonts w:asciiTheme="majorBidi" w:hAnsiTheme="majorBidi" w:cstheme="majorBidi"/>
                <w:color w:val="000000"/>
                <w:lang w:val="fr-FR"/>
              </w:rPr>
              <w:t xml:space="preserve"> et al., 2015b)</w:t>
            </w:r>
          </w:p>
        </w:tc>
      </w:tr>
      <w:tr w:rsidR="007057CF" w:rsidRPr="00E42068" w14:paraId="7BDBC3F2" w14:textId="77777777" w:rsidTr="00E42068">
        <w:trPr>
          <w:trHeight w:val="20"/>
          <w:jc w:val="center"/>
        </w:trPr>
        <w:tc>
          <w:tcPr>
            <w:cnfStyle w:val="001000000000" w:firstRow="0" w:lastRow="0" w:firstColumn="1" w:lastColumn="0" w:oddVBand="0" w:evenVBand="0" w:oddHBand="0" w:evenHBand="0" w:firstRowFirstColumn="0" w:firstRowLastColumn="0" w:lastRowFirstColumn="0" w:lastRowLastColumn="0"/>
            <w:tcW w:w="13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77546BD" w14:textId="77777777" w:rsidR="007057CF" w:rsidRPr="00E42068" w:rsidRDefault="007057CF"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Coagulation and flocculation</w:t>
            </w:r>
          </w:p>
        </w:tc>
        <w:tc>
          <w:tcPr>
            <w:tcW w:w="132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9279267"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Simple process, having a low cost for investment, and high effectiveness for colloidal particles</w:t>
            </w:r>
          </w:p>
        </w:tc>
        <w:tc>
          <w:tcPr>
            <w:tcW w:w="157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E288023"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72C8AF54"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17FB2A05"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Enhanced production of sludge, need for chemicals (coagulants, flocculants, and aid chemicals), generation of toxic substance</w:t>
            </w:r>
          </w:p>
          <w:p w14:paraId="1987C913"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65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0939ADC8"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04CC76E6" w14:textId="77777777" w:rsidR="007057CF" w:rsidRPr="00E42068" w:rsidRDefault="007057CF" w:rsidP="00E4206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32FA1399" w14:textId="77777777" w:rsidR="007057CF" w:rsidRPr="00E42068" w:rsidRDefault="007057CF" w:rsidP="00E4206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3ECE9758" w14:textId="565D548D"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r w:rsidRPr="00E42068">
              <w:rPr>
                <w:rFonts w:asciiTheme="majorBidi" w:eastAsia="Times New Roman" w:hAnsiTheme="majorBidi" w:cstheme="majorBidi"/>
                <w:lang w:val="fr-FR"/>
              </w:rPr>
              <w:t>(</w:t>
            </w:r>
            <w:proofErr w:type="spellStart"/>
            <w:r w:rsidRPr="00E42068">
              <w:rPr>
                <w:rFonts w:asciiTheme="majorBidi" w:eastAsia="Times New Roman" w:hAnsiTheme="majorBidi" w:cstheme="majorBidi"/>
                <w:lang w:val="fr-FR"/>
              </w:rPr>
              <w:t>Ajitha</w:t>
            </w:r>
            <w:proofErr w:type="spellEnd"/>
            <w:r w:rsidRPr="00E42068">
              <w:rPr>
                <w:rFonts w:asciiTheme="majorBidi" w:eastAsia="Times New Roman" w:hAnsiTheme="majorBidi" w:cstheme="majorBidi"/>
                <w:lang w:val="fr-FR"/>
              </w:rPr>
              <w:t xml:space="preserve"> et al., </w:t>
            </w:r>
            <w:proofErr w:type="gramStart"/>
            <w:r w:rsidRPr="00E42068">
              <w:rPr>
                <w:rFonts w:asciiTheme="majorBidi" w:eastAsia="Times New Roman" w:hAnsiTheme="majorBidi" w:cstheme="majorBidi"/>
                <w:lang w:val="fr-FR"/>
              </w:rPr>
              <w:t>2021;</w:t>
            </w:r>
            <w:proofErr w:type="gramEnd"/>
            <w:r w:rsidRPr="00E42068">
              <w:rPr>
                <w:rFonts w:asciiTheme="majorBidi" w:eastAsia="Times New Roman" w:hAnsiTheme="majorBidi" w:cstheme="majorBidi"/>
                <w:lang w:val="fr-FR"/>
              </w:rPr>
              <w:t xml:space="preserve"> </w:t>
            </w:r>
            <w:proofErr w:type="spellStart"/>
            <w:r w:rsidRPr="00E42068">
              <w:rPr>
                <w:rFonts w:asciiTheme="majorBidi" w:eastAsia="Times New Roman" w:hAnsiTheme="majorBidi" w:cstheme="majorBidi"/>
                <w:lang w:val="fr-FR"/>
              </w:rPr>
              <w:t>Crini</w:t>
            </w:r>
            <w:proofErr w:type="spellEnd"/>
            <w:r w:rsidRPr="00E42068">
              <w:rPr>
                <w:rFonts w:asciiTheme="majorBidi" w:eastAsia="Times New Roman" w:hAnsiTheme="majorBidi" w:cstheme="majorBidi"/>
                <w:lang w:val="fr-FR"/>
              </w:rPr>
              <w:t xml:space="preserve"> &amp; </w:t>
            </w:r>
            <w:proofErr w:type="spellStart"/>
            <w:r w:rsidRPr="00E42068">
              <w:rPr>
                <w:rFonts w:asciiTheme="majorBidi" w:eastAsia="Times New Roman" w:hAnsiTheme="majorBidi" w:cstheme="majorBidi"/>
                <w:lang w:val="fr-FR"/>
              </w:rPr>
              <w:t>Lichtfouse</w:t>
            </w:r>
            <w:proofErr w:type="spellEnd"/>
            <w:r w:rsidRPr="00E42068">
              <w:rPr>
                <w:rFonts w:asciiTheme="majorBidi" w:eastAsia="Times New Roman" w:hAnsiTheme="majorBidi" w:cstheme="majorBidi"/>
                <w:lang w:val="fr-FR"/>
              </w:rPr>
              <w:t>, 2019)</w:t>
            </w:r>
            <w:r w:rsidR="007057CF" w:rsidRPr="00E42068">
              <w:rPr>
                <w:rFonts w:asciiTheme="majorBidi" w:hAnsiTheme="majorBidi" w:cstheme="majorBidi"/>
                <w:color w:val="000000" w:themeColor="text1"/>
                <w:lang w:val="fr-FR"/>
              </w:rPr>
              <w:t xml:space="preserve"> </w:t>
            </w:r>
          </w:p>
          <w:p w14:paraId="1690DEBE"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p>
        </w:tc>
        <w:tc>
          <w:tcPr>
            <w:tcW w:w="142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EBDD559"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87</w:t>
            </w:r>
          </w:p>
        </w:tc>
        <w:tc>
          <w:tcPr>
            <w:tcW w:w="123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3AE8541"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 -</w:t>
            </w:r>
          </w:p>
        </w:tc>
        <w:tc>
          <w:tcPr>
            <w:tcW w:w="164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93B0B38"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292A3FCF" w14:textId="6E77AB8E"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(Lugo et al., 2020)</w:t>
            </w:r>
          </w:p>
          <w:p w14:paraId="54DEA138" w14:textId="77777777" w:rsidR="007057CF" w:rsidRPr="00E42068" w:rsidRDefault="007057CF" w:rsidP="00E4206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r>
      <w:tr w:rsidR="007057CF" w:rsidRPr="00E42068" w14:paraId="0145192A" w14:textId="77777777" w:rsidTr="00E42068">
        <w:trPr>
          <w:trHeight w:val="20"/>
          <w:jc w:val="center"/>
        </w:trPr>
        <w:tc>
          <w:tcPr>
            <w:cnfStyle w:val="001000000000" w:firstRow="0" w:lastRow="0" w:firstColumn="1" w:lastColumn="0" w:oddVBand="0" w:evenVBand="0" w:oddHBand="0" w:evenHBand="0" w:firstRowFirstColumn="0" w:firstRowLastColumn="0" w:lastRowFirstColumn="0" w:lastRowLastColumn="0"/>
            <w:tcW w:w="13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8F91C9E" w14:textId="77777777" w:rsidR="007057CF" w:rsidRPr="00E42068" w:rsidRDefault="007057CF"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Solvent extraction</w:t>
            </w:r>
          </w:p>
        </w:tc>
        <w:tc>
          <w:tcPr>
            <w:tcW w:w="132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7CB9D0F"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6955231C"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Low energy uses, recovery of extractant, obtaining </w:t>
            </w:r>
            <w:r w:rsidRPr="00E42068">
              <w:rPr>
                <w:rFonts w:asciiTheme="majorBidi" w:hAnsiTheme="majorBidi" w:cstheme="majorBidi"/>
                <w:color w:val="000000" w:themeColor="text1"/>
              </w:rPr>
              <w:lastRenderedPageBreak/>
              <w:t>metals separately</w:t>
            </w:r>
          </w:p>
        </w:tc>
        <w:tc>
          <w:tcPr>
            <w:tcW w:w="157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230E123"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2839A7C6"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Leaching the metal is arduous, and required capital and </w:t>
            </w:r>
            <w:r w:rsidRPr="00E42068">
              <w:rPr>
                <w:rFonts w:asciiTheme="majorBidi" w:hAnsiTheme="majorBidi" w:cstheme="majorBidi"/>
                <w:color w:val="000000" w:themeColor="text1"/>
              </w:rPr>
              <w:lastRenderedPageBreak/>
              <w:t>operation costs.</w:t>
            </w:r>
          </w:p>
        </w:tc>
        <w:tc>
          <w:tcPr>
            <w:tcW w:w="165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46E62947"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06CA6B2D" w14:textId="77777777" w:rsidR="007057CF" w:rsidRPr="00E42068" w:rsidRDefault="007057CF" w:rsidP="00E4206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1E7E63C8" w14:textId="77777777" w:rsidR="007057CF" w:rsidRPr="00E42068" w:rsidRDefault="007057CF" w:rsidP="00E4206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71C6BF9A" w14:textId="2CB57646"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 E R N A, 1995; Ying et al., 2020b)</w:t>
            </w:r>
          </w:p>
        </w:tc>
        <w:tc>
          <w:tcPr>
            <w:tcW w:w="142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0B16FE0"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99.5</w:t>
            </w:r>
          </w:p>
        </w:tc>
        <w:tc>
          <w:tcPr>
            <w:tcW w:w="123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621DEB2B"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30D3C822"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47B18F53"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01D44E3B"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roofErr w:type="spellStart"/>
            <w:r w:rsidRPr="00E42068">
              <w:rPr>
                <w:rFonts w:asciiTheme="majorBidi" w:hAnsiTheme="majorBidi" w:cstheme="majorBidi"/>
                <w:color w:val="000000" w:themeColor="text1"/>
              </w:rPr>
              <w:t>Alamine</w:t>
            </w:r>
            <w:proofErr w:type="spellEnd"/>
            <w:r w:rsidRPr="00E42068">
              <w:rPr>
                <w:rFonts w:asciiTheme="majorBidi" w:hAnsiTheme="majorBidi" w:cstheme="majorBidi"/>
                <w:color w:val="000000" w:themeColor="text1"/>
              </w:rPr>
              <w:t xml:space="preserve"> 366-Xylene</w:t>
            </w:r>
          </w:p>
        </w:tc>
        <w:tc>
          <w:tcPr>
            <w:tcW w:w="164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8C9D033" w14:textId="7BD7B28B"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eastAsia="Times New Roman" w:hAnsiTheme="majorBidi" w:cstheme="majorBidi"/>
              </w:rPr>
              <w:t>(</w:t>
            </w:r>
            <w:proofErr w:type="spellStart"/>
            <w:r w:rsidRPr="00E42068">
              <w:rPr>
                <w:rFonts w:asciiTheme="majorBidi" w:eastAsia="Times New Roman" w:hAnsiTheme="majorBidi" w:cstheme="majorBidi"/>
              </w:rPr>
              <w:t>Mcdonald</w:t>
            </w:r>
            <w:proofErr w:type="spellEnd"/>
            <w:r w:rsidRPr="00E42068">
              <w:rPr>
                <w:rFonts w:asciiTheme="majorBidi" w:eastAsia="Times New Roman" w:hAnsiTheme="majorBidi" w:cstheme="majorBidi"/>
              </w:rPr>
              <w:t xml:space="preserve"> &amp; Bajwa, 1977)</w:t>
            </w:r>
          </w:p>
        </w:tc>
      </w:tr>
      <w:tr w:rsidR="007057CF" w:rsidRPr="00E42068" w14:paraId="22CE0868" w14:textId="77777777" w:rsidTr="00E42068">
        <w:trPr>
          <w:trHeight w:val="20"/>
          <w:jc w:val="center"/>
        </w:trPr>
        <w:tc>
          <w:tcPr>
            <w:cnfStyle w:val="001000000000" w:firstRow="0" w:lastRow="0" w:firstColumn="1" w:lastColumn="0" w:oddVBand="0" w:evenVBand="0" w:oddHBand="0" w:evenHBand="0" w:firstRowFirstColumn="0" w:firstRowLastColumn="0" w:lastRowFirstColumn="0" w:lastRowLastColumn="0"/>
            <w:tcW w:w="13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2E30233" w14:textId="77777777" w:rsidR="007057CF" w:rsidRPr="00E42068" w:rsidRDefault="007057CF" w:rsidP="00E42068">
            <w:pPr>
              <w:jc w:val="center"/>
              <w:rPr>
                <w:rFonts w:asciiTheme="majorBidi" w:hAnsiTheme="majorBidi" w:cstheme="majorBidi"/>
                <w:b w:val="0"/>
                <w:bCs w:val="0"/>
                <w:color w:val="000000" w:themeColor="text1"/>
              </w:rPr>
            </w:pPr>
          </w:p>
        </w:tc>
        <w:tc>
          <w:tcPr>
            <w:tcW w:w="132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9D8433B"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57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8981889"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65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6DF1FB09"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42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7387C1B"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100</w:t>
            </w:r>
          </w:p>
        </w:tc>
        <w:tc>
          <w:tcPr>
            <w:tcW w:w="123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4CFE111E"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49E388BC"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39017029"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roofErr w:type="spellStart"/>
            <w:r w:rsidRPr="00E42068">
              <w:rPr>
                <w:rFonts w:asciiTheme="majorBidi" w:hAnsiTheme="majorBidi" w:cstheme="majorBidi"/>
                <w:color w:val="000000" w:themeColor="text1"/>
              </w:rPr>
              <w:t>tetrabutyl</w:t>
            </w:r>
            <w:proofErr w:type="spellEnd"/>
            <w:r w:rsidRPr="00E42068">
              <w:rPr>
                <w:rFonts w:asciiTheme="majorBidi" w:hAnsiTheme="majorBidi" w:cstheme="majorBidi"/>
                <w:color w:val="000000" w:themeColor="text1"/>
              </w:rPr>
              <w:t xml:space="preserve"> ammonium bromide (TBAB)</w:t>
            </w:r>
          </w:p>
        </w:tc>
        <w:tc>
          <w:tcPr>
            <w:tcW w:w="164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738A2E6" w14:textId="6F532FF5"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eastAsia="Times New Roman" w:hAnsiTheme="majorBidi" w:cstheme="majorBidi"/>
              </w:rPr>
              <w:t xml:space="preserve">(Venkateswaran &amp; </w:t>
            </w:r>
            <w:proofErr w:type="spellStart"/>
            <w:r w:rsidRPr="00E42068">
              <w:rPr>
                <w:rFonts w:asciiTheme="majorBidi" w:eastAsia="Times New Roman" w:hAnsiTheme="majorBidi" w:cstheme="majorBidi"/>
              </w:rPr>
              <w:t>Palanivelu</w:t>
            </w:r>
            <w:proofErr w:type="spellEnd"/>
            <w:r w:rsidRPr="00E42068">
              <w:rPr>
                <w:rFonts w:asciiTheme="majorBidi" w:eastAsia="Times New Roman" w:hAnsiTheme="majorBidi" w:cstheme="majorBidi"/>
              </w:rPr>
              <w:t>, 2004)</w:t>
            </w:r>
          </w:p>
        </w:tc>
      </w:tr>
      <w:tr w:rsidR="007057CF" w:rsidRPr="00E42068" w14:paraId="1756BCC3" w14:textId="77777777" w:rsidTr="00E42068">
        <w:trPr>
          <w:trHeight w:val="20"/>
          <w:jc w:val="center"/>
        </w:trPr>
        <w:tc>
          <w:tcPr>
            <w:cnfStyle w:val="001000000000" w:firstRow="0" w:lastRow="0" w:firstColumn="1" w:lastColumn="0" w:oddVBand="0" w:evenVBand="0" w:oddHBand="0" w:evenHBand="0" w:firstRowFirstColumn="0" w:firstRowLastColumn="0" w:lastRowFirstColumn="0" w:lastRowLastColumn="0"/>
            <w:tcW w:w="13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5252FC2" w14:textId="77777777" w:rsidR="007057CF" w:rsidRPr="00E42068" w:rsidRDefault="007057CF" w:rsidP="00E42068">
            <w:pPr>
              <w:jc w:val="center"/>
              <w:rPr>
                <w:rFonts w:asciiTheme="majorBidi" w:hAnsiTheme="majorBidi" w:cstheme="majorBidi"/>
                <w:b w:val="0"/>
                <w:bCs w:val="0"/>
                <w:color w:val="000000" w:themeColor="text1"/>
              </w:rPr>
            </w:pPr>
          </w:p>
        </w:tc>
        <w:tc>
          <w:tcPr>
            <w:tcW w:w="132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EA6053D"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57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223ADE2"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65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7DD27DD5"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42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F324034"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99</w:t>
            </w:r>
          </w:p>
        </w:tc>
        <w:tc>
          <w:tcPr>
            <w:tcW w:w="123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15D5CD0E"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46285479"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143D7D40"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15FACB2E"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51516FC3"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2-ethylhexyl phosphonic acid-mono-2-ethylhexyl ester (HEHPEHE), di(2-ethylhexyl) phosphoric acid (D2EHPA), and mixture of D2EHPA with other extractants</w:t>
            </w:r>
          </w:p>
          <w:p w14:paraId="3C3973B1"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03181DB4"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4F38320B"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64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9E4BDEB" w14:textId="6DA2D9B0"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(J. H. Luo et al., 2013)</w:t>
            </w:r>
          </w:p>
        </w:tc>
      </w:tr>
      <w:tr w:rsidR="007057CF" w:rsidRPr="00E42068" w14:paraId="034D9257" w14:textId="77777777" w:rsidTr="00E42068">
        <w:trPr>
          <w:trHeight w:val="20"/>
          <w:jc w:val="center"/>
        </w:trPr>
        <w:tc>
          <w:tcPr>
            <w:cnfStyle w:val="001000000000" w:firstRow="0" w:lastRow="0" w:firstColumn="1" w:lastColumn="0" w:oddVBand="0" w:evenVBand="0" w:oddHBand="0" w:evenHBand="0" w:firstRowFirstColumn="0" w:firstRowLastColumn="0" w:lastRowFirstColumn="0" w:lastRowLastColumn="0"/>
            <w:tcW w:w="13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59436E4" w14:textId="77777777" w:rsidR="007057CF" w:rsidRPr="00E42068" w:rsidRDefault="007057CF" w:rsidP="00E42068">
            <w:pPr>
              <w:jc w:val="center"/>
              <w:rPr>
                <w:rFonts w:asciiTheme="majorBidi" w:hAnsiTheme="majorBidi" w:cstheme="majorBidi"/>
                <w:b w:val="0"/>
                <w:bCs w:val="0"/>
                <w:color w:val="000000" w:themeColor="text1"/>
              </w:rPr>
            </w:pPr>
          </w:p>
        </w:tc>
        <w:tc>
          <w:tcPr>
            <w:tcW w:w="132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20AAF8E"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57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EFDB59F"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65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662D8933"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42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BF54DDA"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99.6-100</w:t>
            </w:r>
          </w:p>
        </w:tc>
        <w:tc>
          <w:tcPr>
            <w:tcW w:w="123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0CB8ACB8"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23C6C086"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1AD49891"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DEHPA, TBP, LIX 984N-C, </w:t>
            </w:r>
            <w:proofErr w:type="spellStart"/>
            <w:r w:rsidRPr="00E42068">
              <w:rPr>
                <w:rFonts w:asciiTheme="majorBidi" w:hAnsiTheme="majorBidi" w:cstheme="majorBidi"/>
                <w:color w:val="000000" w:themeColor="text1"/>
              </w:rPr>
              <w:t>Cyanex</w:t>
            </w:r>
            <w:proofErr w:type="spellEnd"/>
            <w:r w:rsidRPr="00E42068">
              <w:rPr>
                <w:rFonts w:asciiTheme="majorBidi" w:hAnsiTheme="majorBidi" w:cstheme="majorBidi"/>
                <w:color w:val="000000" w:themeColor="text1"/>
              </w:rPr>
              <w:t xml:space="preserve"> 272, and </w:t>
            </w:r>
            <w:proofErr w:type="spellStart"/>
            <w:r w:rsidRPr="00E42068">
              <w:rPr>
                <w:rFonts w:asciiTheme="majorBidi" w:hAnsiTheme="majorBidi" w:cstheme="majorBidi"/>
                <w:color w:val="000000" w:themeColor="text1"/>
              </w:rPr>
              <w:t>Aliquat</w:t>
            </w:r>
            <w:proofErr w:type="spellEnd"/>
            <w:r w:rsidRPr="00E42068">
              <w:rPr>
                <w:rFonts w:asciiTheme="majorBidi" w:hAnsiTheme="majorBidi" w:cstheme="majorBidi"/>
                <w:color w:val="000000" w:themeColor="text1"/>
              </w:rPr>
              <w:t xml:space="preserve"> 336</w:t>
            </w:r>
          </w:p>
        </w:tc>
        <w:tc>
          <w:tcPr>
            <w:tcW w:w="164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8EDBBE1" w14:textId="27E690B1"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eastAsia="Times New Roman" w:hAnsiTheme="majorBidi" w:cstheme="majorBidi"/>
              </w:rPr>
              <w:t xml:space="preserve">(Kul &amp; </w:t>
            </w:r>
            <w:proofErr w:type="spellStart"/>
            <w:r w:rsidRPr="00E42068">
              <w:rPr>
                <w:rFonts w:asciiTheme="majorBidi" w:eastAsia="Times New Roman" w:hAnsiTheme="majorBidi" w:cstheme="majorBidi"/>
              </w:rPr>
              <w:t>Oskay</w:t>
            </w:r>
            <w:proofErr w:type="spellEnd"/>
            <w:r w:rsidRPr="00E42068">
              <w:rPr>
                <w:rFonts w:asciiTheme="majorBidi" w:eastAsia="Times New Roman" w:hAnsiTheme="majorBidi" w:cstheme="majorBidi"/>
              </w:rPr>
              <w:t>, 2015)</w:t>
            </w:r>
          </w:p>
        </w:tc>
      </w:tr>
      <w:tr w:rsidR="007057CF" w:rsidRPr="00E42068" w14:paraId="6CB40105" w14:textId="77777777" w:rsidTr="00E42068">
        <w:trPr>
          <w:trHeight w:val="20"/>
          <w:jc w:val="center"/>
        </w:trPr>
        <w:tc>
          <w:tcPr>
            <w:cnfStyle w:val="001000000000" w:firstRow="0" w:lastRow="0" w:firstColumn="1" w:lastColumn="0" w:oddVBand="0" w:evenVBand="0" w:oddHBand="0" w:evenHBand="0" w:firstRowFirstColumn="0" w:firstRowLastColumn="0" w:lastRowFirstColumn="0" w:lastRowLastColumn="0"/>
            <w:tcW w:w="13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1F3C0C9" w14:textId="77777777" w:rsidR="007057CF" w:rsidRPr="00E42068" w:rsidRDefault="007057CF" w:rsidP="00E42068">
            <w:pPr>
              <w:jc w:val="center"/>
              <w:rPr>
                <w:rFonts w:asciiTheme="majorBidi" w:hAnsiTheme="majorBidi" w:cstheme="majorBidi"/>
                <w:b w:val="0"/>
                <w:bCs w:val="0"/>
                <w:color w:val="000000" w:themeColor="text1"/>
              </w:rPr>
            </w:pPr>
          </w:p>
        </w:tc>
        <w:tc>
          <w:tcPr>
            <w:tcW w:w="132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F37CD2B"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57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AC6B58C"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65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642FAE46"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42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43D9B5C"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99.67</w:t>
            </w:r>
          </w:p>
        </w:tc>
        <w:tc>
          <w:tcPr>
            <w:tcW w:w="123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1A7DC96D"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66A52C7E"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69A8CC11"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0BA99068"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Nine amide and six diluents</w:t>
            </w:r>
          </w:p>
        </w:tc>
        <w:tc>
          <w:tcPr>
            <w:tcW w:w="164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3158C4C" w14:textId="615B82CD"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(Ying et al., 2020b)</w:t>
            </w:r>
          </w:p>
        </w:tc>
      </w:tr>
      <w:tr w:rsidR="007057CF" w:rsidRPr="00E42068" w14:paraId="22AF09F8" w14:textId="77777777" w:rsidTr="00E42068">
        <w:trPr>
          <w:trHeight w:val="20"/>
          <w:jc w:val="center"/>
        </w:trPr>
        <w:tc>
          <w:tcPr>
            <w:cnfStyle w:val="001000000000" w:firstRow="0" w:lastRow="0" w:firstColumn="1" w:lastColumn="0" w:oddVBand="0" w:evenVBand="0" w:oddHBand="0" w:evenHBand="0" w:firstRowFirstColumn="0" w:firstRowLastColumn="0" w:lastRowFirstColumn="0" w:lastRowLastColumn="0"/>
            <w:tcW w:w="1363" w:type="dxa"/>
            <w:tcBorders>
              <w:top w:val="single" w:sz="12" w:space="0" w:color="FFFFFF" w:themeColor="background1"/>
              <w:left w:val="single" w:sz="12" w:space="0" w:color="FFFFFF" w:themeColor="background1"/>
              <w:bottom w:val="single" w:sz="12" w:space="0" w:color="000000" w:themeColor="text1"/>
              <w:right w:val="single" w:sz="12" w:space="0" w:color="FFFFFF" w:themeColor="background1"/>
            </w:tcBorders>
            <w:vAlign w:val="center"/>
          </w:tcPr>
          <w:p w14:paraId="50980C9C" w14:textId="77777777" w:rsidR="007057CF" w:rsidRPr="00E42068" w:rsidRDefault="007057CF" w:rsidP="00E42068">
            <w:pPr>
              <w:jc w:val="center"/>
              <w:rPr>
                <w:rFonts w:asciiTheme="majorBidi" w:hAnsiTheme="majorBidi" w:cstheme="majorBidi"/>
                <w:b w:val="0"/>
                <w:bCs w:val="0"/>
                <w:color w:val="000000" w:themeColor="text1"/>
              </w:rPr>
            </w:pPr>
          </w:p>
        </w:tc>
        <w:tc>
          <w:tcPr>
            <w:tcW w:w="1325" w:type="dxa"/>
            <w:tcBorders>
              <w:top w:val="single" w:sz="12" w:space="0" w:color="FFFFFF" w:themeColor="background1"/>
              <w:left w:val="single" w:sz="12" w:space="0" w:color="FFFFFF" w:themeColor="background1"/>
              <w:bottom w:val="single" w:sz="12" w:space="0" w:color="000000" w:themeColor="text1"/>
              <w:right w:val="single" w:sz="12" w:space="0" w:color="FFFFFF" w:themeColor="background1"/>
            </w:tcBorders>
            <w:vAlign w:val="center"/>
          </w:tcPr>
          <w:p w14:paraId="7428ADE3"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573" w:type="dxa"/>
            <w:tcBorders>
              <w:top w:val="single" w:sz="12" w:space="0" w:color="FFFFFF" w:themeColor="background1"/>
              <w:left w:val="single" w:sz="12" w:space="0" w:color="FFFFFF" w:themeColor="background1"/>
              <w:bottom w:val="single" w:sz="12" w:space="0" w:color="000000" w:themeColor="text1"/>
              <w:right w:val="single" w:sz="12" w:space="0" w:color="FFFFFF" w:themeColor="background1"/>
            </w:tcBorders>
            <w:vAlign w:val="center"/>
          </w:tcPr>
          <w:p w14:paraId="57A3C8E9"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652" w:type="dxa"/>
            <w:tcBorders>
              <w:top w:val="single" w:sz="12" w:space="0" w:color="FFFFFF" w:themeColor="background1"/>
              <w:left w:val="single" w:sz="12" w:space="0" w:color="FFFFFF" w:themeColor="background1"/>
              <w:bottom w:val="single" w:sz="12" w:space="0" w:color="000000" w:themeColor="text1"/>
              <w:right w:val="single" w:sz="12" w:space="0" w:color="FFFFFF" w:themeColor="background1"/>
            </w:tcBorders>
          </w:tcPr>
          <w:p w14:paraId="415F7EC4"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420" w:type="dxa"/>
            <w:tcBorders>
              <w:top w:val="single" w:sz="12" w:space="0" w:color="FFFFFF" w:themeColor="background1"/>
              <w:left w:val="single" w:sz="12" w:space="0" w:color="FFFFFF" w:themeColor="background1"/>
              <w:bottom w:val="single" w:sz="12" w:space="0" w:color="000000" w:themeColor="text1"/>
              <w:right w:val="single" w:sz="12" w:space="0" w:color="FFFFFF" w:themeColor="background1"/>
            </w:tcBorders>
            <w:vAlign w:val="center"/>
          </w:tcPr>
          <w:p w14:paraId="078F032B"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235" w:type="dxa"/>
            <w:tcBorders>
              <w:top w:val="single" w:sz="12" w:space="0" w:color="FFFFFF" w:themeColor="background1"/>
              <w:left w:val="single" w:sz="12" w:space="0" w:color="FFFFFF" w:themeColor="background1"/>
              <w:bottom w:val="single" w:sz="12" w:space="0" w:color="000000" w:themeColor="text1"/>
              <w:right w:val="single" w:sz="12" w:space="0" w:color="FFFFFF" w:themeColor="background1"/>
            </w:tcBorders>
          </w:tcPr>
          <w:p w14:paraId="1479338F"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646" w:type="dxa"/>
            <w:tcBorders>
              <w:top w:val="single" w:sz="12" w:space="0" w:color="FFFFFF" w:themeColor="background1"/>
              <w:left w:val="single" w:sz="12" w:space="0" w:color="FFFFFF" w:themeColor="background1"/>
              <w:bottom w:val="single" w:sz="12" w:space="0" w:color="000000" w:themeColor="text1"/>
              <w:right w:val="single" w:sz="12" w:space="0" w:color="FFFFFF" w:themeColor="background1"/>
            </w:tcBorders>
            <w:vAlign w:val="center"/>
          </w:tcPr>
          <w:p w14:paraId="08BBAB80"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r>
    </w:tbl>
    <w:p w14:paraId="4728817B" w14:textId="4CD50D42" w:rsidR="00C37A5D" w:rsidRPr="00E42068" w:rsidRDefault="00C37A5D" w:rsidP="007057CF">
      <w:pPr>
        <w:jc w:val="center"/>
        <w:rPr>
          <w:rtl/>
        </w:rPr>
      </w:pPr>
    </w:p>
    <w:p w14:paraId="395B1C55" w14:textId="77777777" w:rsidR="007057CF" w:rsidRPr="00E42068" w:rsidRDefault="007057CF" w:rsidP="007057CF">
      <w:pPr>
        <w:jc w:val="center"/>
        <w:rPr>
          <w:rtl/>
        </w:rPr>
      </w:pPr>
    </w:p>
    <w:p w14:paraId="63D1FAB6" w14:textId="44BEF266" w:rsidR="007057CF" w:rsidRPr="00E42068" w:rsidRDefault="00E011C3" w:rsidP="007057CF">
      <w:pPr>
        <w:pStyle w:val="Heading1"/>
        <w:bidi/>
        <w:jc w:val="center"/>
        <w:rPr>
          <w:rFonts w:cs="B Nazanin"/>
          <w:sz w:val="32"/>
          <w:szCs w:val="28"/>
          <w:rtl/>
        </w:rPr>
      </w:pPr>
      <w:bookmarkStart w:id="63" w:name="_Toc153621659"/>
      <w:r w:rsidRPr="00E42068">
        <w:rPr>
          <w:rFonts w:cs="B Nazanin" w:hint="cs"/>
          <w:sz w:val="32"/>
          <w:szCs w:val="28"/>
          <w:rtl/>
        </w:rPr>
        <w:lastRenderedPageBreak/>
        <w:t>جدول5</w:t>
      </w:r>
      <w:r w:rsidR="007057CF" w:rsidRPr="00E42068">
        <w:rPr>
          <w:rFonts w:cs="B Nazanin" w:hint="cs"/>
          <w:sz w:val="32"/>
          <w:szCs w:val="28"/>
          <w:rtl/>
        </w:rPr>
        <w:t>- مزایا ومعایب روش‌های حذف الکتروشیمیایی کروم از فاضلاب</w:t>
      </w:r>
      <w:bookmarkEnd w:id="63"/>
    </w:p>
    <w:tbl>
      <w:tblPr>
        <w:tblStyle w:val="GridTable1Light"/>
        <w:tblW w:w="9719" w:type="dxa"/>
        <w:tblLook w:val="04A0" w:firstRow="1" w:lastRow="0" w:firstColumn="1" w:lastColumn="0" w:noHBand="0" w:noVBand="1"/>
      </w:tblPr>
      <w:tblGrid>
        <w:gridCol w:w="1939"/>
        <w:gridCol w:w="1512"/>
        <w:gridCol w:w="1573"/>
        <w:gridCol w:w="1726"/>
        <w:gridCol w:w="1256"/>
        <w:gridCol w:w="1713"/>
      </w:tblGrid>
      <w:tr w:rsidR="007057CF" w:rsidRPr="00E42068" w14:paraId="49CD12F2" w14:textId="77777777" w:rsidTr="00E4206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39" w:type="dxa"/>
            <w:tcBorders>
              <w:top w:val="single" w:sz="12" w:space="0" w:color="000000" w:themeColor="text1"/>
              <w:left w:val="single" w:sz="12" w:space="0" w:color="FFFFFF" w:themeColor="background1"/>
              <w:bottom w:val="single" w:sz="12" w:space="0" w:color="000000" w:themeColor="text1"/>
              <w:right w:val="single" w:sz="12" w:space="0" w:color="FFFFFF" w:themeColor="background1"/>
            </w:tcBorders>
            <w:vAlign w:val="center"/>
          </w:tcPr>
          <w:p w14:paraId="6E544122" w14:textId="77777777" w:rsidR="007057CF" w:rsidRPr="00E42068" w:rsidRDefault="007057CF"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Method</w:t>
            </w:r>
          </w:p>
        </w:tc>
        <w:tc>
          <w:tcPr>
            <w:tcW w:w="1512" w:type="dxa"/>
            <w:tcBorders>
              <w:top w:val="single" w:sz="12" w:space="0" w:color="000000" w:themeColor="text1"/>
              <w:left w:val="single" w:sz="12" w:space="0" w:color="FFFFFF" w:themeColor="background1"/>
              <w:bottom w:val="single" w:sz="12" w:space="0" w:color="000000" w:themeColor="text1"/>
              <w:right w:val="single" w:sz="12" w:space="0" w:color="FFFFFF" w:themeColor="background1"/>
            </w:tcBorders>
            <w:vAlign w:val="center"/>
          </w:tcPr>
          <w:p w14:paraId="3153ADC3"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Advantages</w:t>
            </w:r>
          </w:p>
        </w:tc>
        <w:tc>
          <w:tcPr>
            <w:tcW w:w="1573" w:type="dxa"/>
            <w:tcBorders>
              <w:top w:val="single" w:sz="12" w:space="0" w:color="000000" w:themeColor="text1"/>
              <w:left w:val="single" w:sz="12" w:space="0" w:color="FFFFFF" w:themeColor="background1"/>
              <w:bottom w:val="single" w:sz="12" w:space="0" w:color="000000" w:themeColor="text1"/>
              <w:right w:val="single" w:sz="12" w:space="0" w:color="FFFFFF" w:themeColor="background1"/>
            </w:tcBorders>
            <w:vAlign w:val="center"/>
          </w:tcPr>
          <w:p w14:paraId="723DE7C8"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Disadvantages</w:t>
            </w:r>
          </w:p>
        </w:tc>
        <w:tc>
          <w:tcPr>
            <w:tcW w:w="1726" w:type="dxa"/>
            <w:tcBorders>
              <w:top w:val="single" w:sz="12" w:space="0" w:color="000000" w:themeColor="text1"/>
              <w:left w:val="single" w:sz="12" w:space="0" w:color="FFFFFF" w:themeColor="background1"/>
              <w:bottom w:val="single" w:sz="12" w:space="0" w:color="000000" w:themeColor="text1"/>
              <w:right w:val="single" w:sz="12" w:space="0" w:color="FFFFFF" w:themeColor="background1"/>
            </w:tcBorders>
            <w:vAlign w:val="center"/>
          </w:tcPr>
          <w:p w14:paraId="4BF1CA9B"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15F68C54"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2E723B33"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Reference</w:t>
            </w:r>
          </w:p>
        </w:tc>
        <w:tc>
          <w:tcPr>
            <w:tcW w:w="1256" w:type="dxa"/>
            <w:tcBorders>
              <w:top w:val="single" w:sz="12" w:space="0" w:color="000000" w:themeColor="text1"/>
              <w:left w:val="single" w:sz="12" w:space="0" w:color="FFFFFF" w:themeColor="background1"/>
              <w:bottom w:val="single" w:sz="12" w:space="0" w:color="000000" w:themeColor="text1"/>
              <w:right w:val="single" w:sz="12" w:space="0" w:color="FFFFFF" w:themeColor="background1"/>
            </w:tcBorders>
            <w:vAlign w:val="center"/>
          </w:tcPr>
          <w:p w14:paraId="6F55CE58"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Cr removal efficiency (%)</w:t>
            </w:r>
          </w:p>
        </w:tc>
        <w:tc>
          <w:tcPr>
            <w:tcW w:w="1713" w:type="dxa"/>
            <w:tcBorders>
              <w:top w:val="single" w:sz="12" w:space="0" w:color="000000" w:themeColor="text1"/>
              <w:left w:val="single" w:sz="12" w:space="0" w:color="FFFFFF" w:themeColor="background1"/>
              <w:bottom w:val="single" w:sz="12" w:space="0" w:color="000000" w:themeColor="text1"/>
              <w:right w:val="single" w:sz="12" w:space="0" w:color="FFFFFF" w:themeColor="background1"/>
            </w:tcBorders>
            <w:vAlign w:val="center"/>
          </w:tcPr>
          <w:p w14:paraId="49D9F65C" w14:textId="77777777" w:rsidR="007057CF" w:rsidRPr="00E42068" w:rsidRDefault="007057CF"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Reference</w:t>
            </w:r>
          </w:p>
        </w:tc>
      </w:tr>
      <w:tr w:rsidR="007057CF" w:rsidRPr="00E42068" w14:paraId="1ED6DC18"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19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B5C9A7D" w14:textId="77777777" w:rsidR="007057CF" w:rsidRPr="00E42068" w:rsidRDefault="007057CF"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Electrocoagulation</w:t>
            </w:r>
          </w:p>
        </w:tc>
        <w:tc>
          <w:tcPr>
            <w:tcW w:w="15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A9F9FAE"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Low sludge generation, an enhanced venture of secondary contaminants, can utilize solar power</w:t>
            </w:r>
          </w:p>
        </w:tc>
        <w:tc>
          <w:tcPr>
            <w:tcW w:w="157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8BD89C3"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0A5AD67C"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The design of the reactor, electrode passivation, requires the preservation, the conductivity of wastewater</w:t>
            </w:r>
          </w:p>
        </w:tc>
        <w:tc>
          <w:tcPr>
            <w:tcW w:w="172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9E301F3"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74CEBC3D"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3A185EC1"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53F7EFD9"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69B93A96" w14:textId="353E65C7"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r w:rsidRPr="00E42068">
              <w:rPr>
                <w:rFonts w:asciiTheme="majorBidi" w:hAnsiTheme="majorBidi" w:cstheme="majorBidi"/>
                <w:color w:val="000000"/>
                <w:lang w:val="fr-FR"/>
              </w:rPr>
              <w:t xml:space="preserve">(Brahmi et al., </w:t>
            </w:r>
            <w:proofErr w:type="gramStart"/>
            <w:r w:rsidRPr="00E42068">
              <w:rPr>
                <w:rFonts w:asciiTheme="majorBidi" w:hAnsiTheme="majorBidi" w:cstheme="majorBidi"/>
                <w:color w:val="000000"/>
                <w:lang w:val="fr-FR"/>
              </w:rPr>
              <w:t>2015;</w:t>
            </w:r>
            <w:proofErr w:type="gramEnd"/>
            <w:r w:rsidRPr="00E42068">
              <w:rPr>
                <w:rFonts w:asciiTheme="majorBidi" w:hAnsiTheme="majorBidi" w:cstheme="majorBidi"/>
                <w:color w:val="000000"/>
                <w:lang w:val="fr-FR"/>
              </w:rPr>
              <w:t xml:space="preserve"> </w:t>
            </w:r>
            <w:proofErr w:type="spellStart"/>
            <w:r w:rsidRPr="00E42068">
              <w:rPr>
                <w:rFonts w:asciiTheme="majorBidi" w:hAnsiTheme="majorBidi" w:cstheme="majorBidi"/>
                <w:color w:val="000000"/>
                <w:lang w:val="fr-FR"/>
              </w:rPr>
              <w:t>Shahedi</w:t>
            </w:r>
            <w:proofErr w:type="spellEnd"/>
            <w:r w:rsidRPr="00E42068">
              <w:rPr>
                <w:rFonts w:asciiTheme="majorBidi" w:hAnsiTheme="majorBidi" w:cstheme="majorBidi"/>
                <w:color w:val="000000"/>
                <w:lang w:val="fr-FR"/>
              </w:rPr>
              <w:t xml:space="preserve"> et al., 2020; </w:t>
            </w:r>
            <w:proofErr w:type="spellStart"/>
            <w:r w:rsidRPr="00E42068">
              <w:rPr>
                <w:rFonts w:asciiTheme="majorBidi" w:hAnsiTheme="majorBidi" w:cstheme="majorBidi"/>
                <w:color w:val="000000"/>
                <w:lang w:val="fr-FR"/>
              </w:rPr>
              <w:t>Syam</w:t>
            </w:r>
            <w:proofErr w:type="spellEnd"/>
            <w:r w:rsidRPr="00E42068">
              <w:rPr>
                <w:rFonts w:asciiTheme="majorBidi" w:hAnsiTheme="majorBidi" w:cstheme="majorBidi"/>
                <w:color w:val="000000"/>
                <w:lang w:val="fr-FR"/>
              </w:rPr>
              <w:t xml:space="preserve"> Babu et al., 2020)</w:t>
            </w:r>
          </w:p>
        </w:tc>
        <w:tc>
          <w:tcPr>
            <w:tcW w:w="125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20975C5"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99.70</w:t>
            </w:r>
          </w:p>
        </w:tc>
        <w:tc>
          <w:tcPr>
            <w:tcW w:w="17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FF7C1E9" w14:textId="15928C27"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(Patel et al., 2022)</w:t>
            </w:r>
          </w:p>
        </w:tc>
      </w:tr>
      <w:tr w:rsidR="007057CF" w:rsidRPr="00E42068" w14:paraId="5DD8FFCC"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19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3C64409" w14:textId="77777777" w:rsidR="007057CF" w:rsidRPr="00E42068" w:rsidRDefault="007057CF"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Electrodialysis</w:t>
            </w:r>
          </w:p>
        </w:tc>
        <w:tc>
          <w:tcPr>
            <w:tcW w:w="15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82CD367"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Easy, quick, and efficient at high concentrations of metals</w:t>
            </w:r>
          </w:p>
        </w:tc>
        <w:tc>
          <w:tcPr>
            <w:tcW w:w="157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AB6F0DB"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High operation costs and repair, fouling in high concentration</w:t>
            </w:r>
          </w:p>
        </w:tc>
        <w:tc>
          <w:tcPr>
            <w:tcW w:w="172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742E49D"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0C4939D3"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703BFE82" w14:textId="4D11D57C"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eastAsia="Times New Roman" w:hAnsiTheme="majorBidi" w:cstheme="majorBidi"/>
              </w:rPr>
              <w:t>(</w:t>
            </w:r>
            <w:proofErr w:type="spellStart"/>
            <w:r w:rsidRPr="00E42068">
              <w:rPr>
                <w:rFonts w:asciiTheme="majorBidi" w:eastAsia="Times New Roman" w:hAnsiTheme="majorBidi" w:cstheme="majorBidi"/>
              </w:rPr>
              <w:t>Crini</w:t>
            </w:r>
            <w:proofErr w:type="spellEnd"/>
            <w:r w:rsidRPr="00E42068">
              <w:rPr>
                <w:rFonts w:asciiTheme="majorBidi" w:eastAsia="Times New Roman" w:hAnsiTheme="majorBidi" w:cstheme="majorBidi"/>
              </w:rPr>
              <w:t xml:space="preserve"> &amp; </w:t>
            </w:r>
            <w:proofErr w:type="spellStart"/>
            <w:r w:rsidRPr="00E42068">
              <w:rPr>
                <w:rFonts w:asciiTheme="majorBidi" w:eastAsia="Times New Roman" w:hAnsiTheme="majorBidi" w:cstheme="majorBidi"/>
              </w:rPr>
              <w:t>Lichtfouse</w:t>
            </w:r>
            <w:proofErr w:type="spellEnd"/>
            <w:r w:rsidRPr="00E42068">
              <w:rPr>
                <w:rFonts w:asciiTheme="majorBidi" w:eastAsia="Times New Roman" w:hAnsiTheme="majorBidi" w:cstheme="majorBidi"/>
              </w:rPr>
              <w:t>, 2019)</w:t>
            </w:r>
          </w:p>
        </w:tc>
        <w:tc>
          <w:tcPr>
            <w:tcW w:w="125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89FBD88"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23.1</w:t>
            </w:r>
          </w:p>
        </w:tc>
        <w:tc>
          <w:tcPr>
            <w:tcW w:w="17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336F16F" w14:textId="47562A03"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(Dai et al., 2021)</w:t>
            </w:r>
          </w:p>
        </w:tc>
      </w:tr>
      <w:tr w:rsidR="007057CF" w:rsidRPr="00E42068" w14:paraId="37D94CAA"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19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8DA1218" w14:textId="77777777" w:rsidR="007057CF" w:rsidRPr="00E42068" w:rsidRDefault="007057CF" w:rsidP="00E42068">
            <w:pPr>
              <w:jc w:val="center"/>
              <w:rPr>
                <w:rFonts w:asciiTheme="majorBidi" w:hAnsiTheme="majorBidi" w:cstheme="majorBidi"/>
                <w:b w:val="0"/>
                <w:bCs w:val="0"/>
                <w:color w:val="000000" w:themeColor="text1"/>
              </w:rPr>
            </w:pPr>
            <w:proofErr w:type="spellStart"/>
            <w:r w:rsidRPr="00E42068">
              <w:rPr>
                <w:rFonts w:asciiTheme="majorBidi" w:hAnsiTheme="majorBidi" w:cstheme="majorBidi"/>
                <w:b w:val="0"/>
                <w:bCs w:val="0"/>
                <w:color w:val="000000" w:themeColor="text1"/>
              </w:rPr>
              <w:t>Electrodeionization</w:t>
            </w:r>
            <w:proofErr w:type="spellEnd"/>
          </w:p>
        </w:tc>
        <w:tc>
          <w:tcPr>
            <w:tcW w:w="15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0F50C85"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23EE1014"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High separation with increasing ion exchange resins</w:t>
            </w:r>
          </w:p>
        </w:tc>
        <w:tc>
          <w:tcPr>
            <w:tcW w:w="157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EEB86DC"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Membrane fouling, dependence on the type of ion exchange</w:t>
            </w:r>
          </w:p>
        </w:tc>
        <w:tc>
          <w:tcPr>
            <w:tcW w:w="172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CA19D95"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4F273A1D"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2EED5456" w14:textId="25914AAB"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r w:rsidRPr="00E42068">
              <w:rPr>
                <w:rFonts w:asciiTheme="majorBidi" w:hAnsiTheme="majorBidi" w:cstheme="majorBidi"/>
                <w:color w:val="000000"/>
                <w:lang w:val="fr-FR"/>
              </w:rPr>
              <w:t xml:space="preserve">(Pan et al., </w:t>
            </w:r>
            <w:proofErr w:type="gramStart"/>
            <w:r w:rsidRPr="00E42068">
              <w:rPr>
                <w:rFonts w:asciiTheme="majorBidi" w:hAnsiTheme="majorBidi" w:cstheme="majorBidi"/>
                <w:color w:val="000000"/>
                <w:lang w:val="fr-FR"/>
              </w:rPr>
              <w:t>2017;</w:t>
            </w:r>
            <w:proofErr w:type="gramEnd"/>
            <w:r w:rsidRPr="00E42068">
              <w:rPr>
                <w:rFonts w:asciiTheme="majorBidi" w:hAnsiTheme="majorBidi" w:cstheme="majorBidi"/>
                <w:color w:val="000000"/>
                <w:lang w:val="fr-FR"/>
              </w:rPr>
              <w:t xml:space="preserve"> B. Zhang et al., 2015)</w:t>
            </w:r>
          </w:p>
        </w:tc>
        <w:tc>
          <w:tcPr>
            <w:tcW w:w="125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1C92D00"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100</w:t>
            </w:r>
          </w:p>
        </w:tc>
        <w:tc>
          <w:tcPr>
            <w:tcW w:w="17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DD036F5" w14:textId="5DD4340B"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(Jin et al., 2020)</w:t>
            </w:r>
          </w:p>
        </w:tc>
      </w:tr>
      <w:tr w:rsidR="007057CF" w:rsidRPr="00E42068" w14:paraId="3AD335AF"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193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65EF2BF" w14:textId="77777777" w:rsidR="007057CF" w:rsidRPr="00E42068" w:rsidRDefault="007057CF" w:rsidP="00E42068">
            <w:pPr>
              <w:jc w:val="center"/>
              <w:rPr>
                <w:rFonts w:asciiTheme="majorBidi" w:hAnsiTheme="majorBidi" w:cstheme="majorBidi"/>
                <w:b w:val="0"/>
                <w:bCs w:val="0"/>
                <w:color w:val="000000" w:themeColor="text1"/>
              </w:rPr>
            </w:pPr>
            <w:proofErr w:type="spellStart"/>
            <w:r w:rsidRPr="00E42068">
              <w:rPr>
                <w:rFonts w:asciiTheme="majorBidi" w:hAnsiTheme="majorBidi" w:cstheme="majorBidi"/>
                <w:b w:val="0"/>
                <w:bCs w:val="0"/>
                <w:color w:val="000000" w:themeColor="text1"/>
              </w:rPr>
              <w:t>Electroflotation</w:t>
            </w:r>
            <w:proofErr w:type="spellEnd"/>
          </w:p>
        </w:tc>
        <w:tc>
          <w:tcPr>
            <w:tcW w:w="15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3934CD3"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High performance for removal of colors and metals</w:t>
            </w:r>
          </w:p>
        </w:tc>
        <w:tc>
          <w:tcPr>
            <w:tcW w:w="157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4F70069"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72D79A1A"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543FCF1B"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The cost of sludge treatment and removal efficiency relies on bubble sizes</w:t>
            </w:r>
          </w:p>
        </w:tc>
        <w:tc>
          <w:tcPr>
            <w:tcW w:w="172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EF91BCC"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25AC248C"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5802D49E"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7FA38F5B"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40BF8DB8" w14:textId="316C7FDD"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eastAsia="Times New Roman" w:hAnsiTheme="majorBidi" w:cstheme="majorBidi"/>
              </w:rPr>
              <w:t>(</w:t>
            </w:r>
            <w:proofErr w:type="spellStart"/>
            <w:r w:rsidRPr="00E42068">
              <w:rPr>
                <w:rFonts w:asciiTheme="majorBidi" w:eastAsia="Times New Roman" w:hAnsiTheme="majorBidi" w:cstheme="majorBidi"/>
              </w:rPr>
              <w:t>Crini</w:t>
            </w:r>
            <w:proofErr w:type="spellEnd"/>
            <w:r w:rsidRPr="00E42068">
              <w:rPr>
                <w:rFonts w:asciiTheme="majorBidi" w:eastAsia="Times New Roman" w:hAnsiTheme="majorBidi" w:cstheme="majorBidi"/>
              </w:rPr>
              <w:t xml:space="preserve"> &amp; </w:t>
            </w:r>
            <w:proofErr w:type="spellStart"/>
            <w:r w:rsidRPr="00E42068">
              <w:rPr>
                <w:rFonts w:asciiTheme="majorBidi" w:eastAsia="Times New Roman" w:hAnsiTheme="majorBidi" w:cstheme="majorBidi"/>
              </w:rPr>
              <w:t>Lichtfouse</w:t>
            </w:r>
            <w:proofErr w:type="spellEnd"/>
            <w:r w:rsidRPr="00E42068">
              <w:rPr>
                <w:rFonts w:asciiTheme="majorBidi" w:eastAsia="Times New Roman" w:hAnsiTheme="majorBidi" w:cstheme="majorBidi"/>
              </w:rPr>
              <w:t>, 2019)</w:t>
            </w:r>
          </w:p>
        </w:tc>
        <w:tc>
          <w:tcPr>
            <w:tcW w:w="125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FACA8D5"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95</w:t>
            </w:r>
          </w:p>
        </w:tc>
        <w:tc>
          <w:tcPr>
            <w:tcW w:w="171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DD5B6D0" w14:textId="1DC4AB12"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w:t>
            </w:r>
            <w:proofErr w:type="spellStart"/>
            <w:r w:rsidRPr="00E42068">
              <w:rPr>
                <w:rFonts w:asciiTheme="majorBidi" w:hAnsiTheme="majorBidi" w:cstheme="majorBidi"/>
                <w:color w:val="000000"/>
              </w:rPr>
              <w:t>Murugananthan</w:t>
            </w:r>
            <w:proofErr w:type="spellEnd"/>
            <w:r w:rsidRPr="00E42068">
              <w:rPr>
                <w:rFonts w:asciiTheme="majorBidi" w:hAnsiTheme="majorBidi" w:cstheme="majorBidi"/>
                <w:color w:val="000000"/>
              </w:rPr>
              <w:t xml:space="preserve"> et al., 2004)</w:t>
            </w:r>
          </w:p>
        </w:tc>
      </w:tr>
      <w:tr w:rsidR="007057CF" w:rsidRPr="00E42068" w14:paraId="3BE9A2F9"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1939" w:type="dxa"/>
            <w:tcBorders>
              <w:top w:val="single" w:sz="12" w:space="0" w:color="FFFFFF" w:themeColor="background1"/>
              <w:left w:val="single" w:sz="12" w:space="0" w:color="FFFFFF" w:themeColor="background1"/>
              <w:bottom w:val="single" w:sz="12" w:space="0" w:color="000000" w:themeColor="text1"/>
              <w:right w:val="single" w:sz="12" w:space="0" w:color="FFFFFF" w:themeColor="background1"/>
            </w:tcBorders>
            <w:vAlign w:val="center"/>
          </w:tcPr>
          <w:p w14:paraId="53BF589C" w14:textId="77777777" w:rsidR="007057CF" w:rsidRPr="00E42068" w:rsidRDefault="007057CF"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Electrochemical reduction</w:t>
            </w:r>
          </w:p>
        </w:tc>
        <w:tc>
          <w:tcPr>
            <w:tcW w:w="1512" w:type="dxa"/>
            <w:tcBorders>
              <w:top w:val="single" w:sz="12" w:space="0" w:color="FFFFFF" w:themeColor="background1"/>
              <w:left w:val="single" w:sz="12" w:space="0" w:color="FFFFFF" w:themeColor="background1"/>
              <w:bottom w:val="single" w:sz="12" w:space="0" w:color="000000" w:themeColor="text1"/>
              <w:right w:val="single" w:sz="12" w:space="0" w:color="FFFFFF" w:themeColor="background1"/>
            </w:tcBorders>
            <w:vAlign w:val="center"/>
          </w:tcPr>
          <w:p w14:paraId="6EB730EF"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04DD3FFB"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36EC3D1A"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Does not need pH control, effective for the removal of suspended solids</w:t>
            </w:r>
          </w:p>
        </w:tc>
        <w:tc>
          <w:tcPr>
            <w:tcW w:w="1573" w:type="dxa"/>
            <w:tcBorders>
              <w:top w:val="single" w:sz="12" w:space="0" w:color="FFFFFF" w:themeColor="background1"/>
              <w:left w:val="single" w:sz="12" w:space="0" w:color="FFFFFF" w:themeColor="background1"/>
              <w:bottom w:val="single" w:sz="12" w:space="0" w:color="000000" w:themeColor="text1"/>
              <w:right w:val="single" w:sz="12" w:space="0" w:color="FFFFFF" w:themeColor="background1"/>
            </w:tcBorders>
            <w:vAlign w:val="center"/>
          </w:tcPr>
          <w:p w14:paraId="1FF0DBC6"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Utilize chemicals and high costs for equipment</w:t>
            </w:r>
          </w:p>
        </w:tc>
        <w:tc>
          <w:tcPr>
            <w:tcW w:w="1726" w:type="dxa"/>
            <w:tcBorders>
              <w:top w:val="single" w:sz="12" w:space="0" w:color="FFFFFF" w:themeColor="background1"/>
              <w:left w:val="single" w:sz="12" w:space="0" w:color="FFFFFF" w:themeColor="background1"/>
              <w:bottom w:val="single" w:sz="12" w:space="0" w:color="000000" w:themeColor="text1"/>
              <w:right w:val="single" w:sz="12" w:space="0" w:color="FFFFFF" w:themeColor="background1"/>
            </w:tcBorders>
            <w:vAlign w:val="center"/>
          </w:tcPr>
          <w:p w14:paraId="762BFFC9"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1100BF74"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64BD7B50"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5430926A" w14:textId="20830073"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eastAsia="Times New Roman" w:hAnsiTheme="majorBidi" w:cstheme="majorBidi"/>
              </w:rPr>
              <w:t>(</w:t>
            </w:r>
            <w:proofErr w:type="spellStart"/>
            <w:r w:rsidRPr="00E42068">
              <w:rPr>
                <w:rFonts w:asciiTheme="majorBidi" w:eastAsia="Times New Roman" w:hAnsiTheme="majorBidi" w:cstheme="majorBidi"/>
              </w:rPr>
              <w:t>Crini</w:t>
            </w:r>
            <w:proofErr w:type="spellEnd"/>
            <w:r w:rsidRPr="00E42068">
              <w:rPr>
                <w:rFonts w:asciiTheme="majorBidi" w:eastAsia="Times New Roman" w:hAnsiTheme="majorBidi" w:cstheme="majorBidi"/>
              </w:rPr>
              <w:t xml:space="preserve"> &amp; </w:t>
            </w:r>
            <w:proofErr w:type="spellStart"/>
            <w:r w:rsidRPr="00E42068">
              <w:rPr>
                <w:rFonts w:asciiTheme="majorBidi" w:eastAsia="Times New Roman" w:hAnsiTheme="majorBidi" w:cstheme="majorBidi"/>
              </w:rPr>
              <w:t>Lichtfouse</w:t>
            </w:r>
            <w:proofErr w:type="spellEnd"/>
            <w:r w:rsidRPr="00E42068">
              <w:rPr>
                <w:rFonts w:asciiTheme="majorBidi" w:eastAsia="Times New Roman" w:hAnsiTheme="majorBidi" w:cstheme="majorBidi"/>
              </w:rPr>
              <w:t>, 2019)</w:t>
            </w:r>
          </w:p>
        </w:tc>
        <w:tc>
          <w:tcPr>
            <w:tcW w:w="1256" w:type="dxa"/>
            <w:tcBorders>
              <w:top w:val="single" w:sz="12" w:space="0" w:color="FFFFFF" w:themeColor="background1"/>
              <w:left w:val="single" w:sz="12" w:space="0" w:color="FFFFFF" w:themeColor="background1"/>
              <w:bottom w:val="single" w:sz="12" w:space="0" w:color="000000" w:themeColor="text1"/>
              <w:right w:val="single" w:sz="12" w:space="0" w:color="FFFFFF" w:themeColor="background1"/>
            </w:tcBorders>
            <w:vAlign w:val="center"/>
          </w:tcPr>
          <w:p w14:paraId="666DCAFE" w14:textId="77777777" w:rsidR="007057CF" w:rsidRPr="00E42068" w:rsidRDefault="007057CF"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99.29</w:t>
            </w:r>
          </w:p>
        </w:tc>
        <w:tc>
          <w:tcPr>
            <w:tcW w:w="1713" w:type="dxa"/>
            <w:tcBorders>
              <w:top w:val="single" w:sz="12" w:space="0" w:color="FFFFFF" w:themeColor="background1"/>
              <w:left w:val="single" w:sz="12" w:space="0" w:color="FFFFFF" w:themeColor="background1"/>
              <w:bottom w:val="single" w:sz="12" w:space="0" w:color="000000" w:themeColor="text1"/>
              <w:right w:val="single" w:sz="12" w:space="0" w:color="FFFFFF" w:themeColor="background1"/>
            </w:tcBorders>
            <w:vAlign w:val="center"/>
          </w:tcPr>
          <w:p w14:paraId="1D114DFD" w14:textId="33290EA2" w:rsidR="007057CF"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(Li et al., 2022)</w:t>
            </w:r>
          </w:p>
        </w:tc>
      </w:tr>
    </w:tbl>
    <w:p w14:paraId="75202C66" w14:textId="77777777" w:rsidR="007057CF" w:rsidRDefault="007057CF" w:rsidP="007057CF">
      <w:pPr>
        <w:bidi/>
        <w:rPr>
          <w:rtl/>
        </w:rPr>
      </w:pPr>
    </w:p>
    <w:p w14:paraId="4389253C" w14:textId="77777777" w:rsidR="00E42068" w:rsidRPr="00E42068" w:rsidRDefault="00E42068" w:rsidP="00E42068">
      <w:pPr>
        <w:bidi/>
        <w:rPr>
          <w:rtl/>
        </w:rPr>
      </w:pPr>
    </w:p>
    <w:p w14:paraId="6DD356B2" w14:textId="065F7244" w:rsidR="007057CF" w:rsidRPr="00E42068" w:rsidRDefault="00E011C3" w:rsidP="007057CF">
      <w:pPr>
        <w:pStyle w:val="Heading1"/>
        <w:bidi/>
        <w:jc w:val="center"/>
        <w:rPr>
          <w:rFonts w:cs="B Nazanin"/>
          <w:sz w:val="32"/>
          <w:szCs w:val="28"/>
          <w:rtl/>
        </w:rPr>
      </w:pPr>
      <w:bookmarkStart w:id="64" w:name="_Toc153621660"/>
      <w:r w:rsidRPr="00E42068">
        <w:rPr>
          <w:rFonts w:cs="B Nazanin" w:hint="cs"/>
          <w:sz w:val="32"/>
          <w:szCs w:val="28"/>
          <w:rtl/>
        </w:rPr>
        <w:lastRenderedPageBreak/>
        <w:t>جدول6</w:t>
      </w:r>
      <w:r w:rsidR="007057CF" w:rsidRPr="00E42068">
        <w:rPr>
          <w:rFonts w:cs="B Nazanin" w:hint="cs"/>
          <w:sz w:val="32"/>
          <w:szCs w:val="28"/>
          <w:rtl/>
        </w:rPr>
        <w:t xml:space="preserve">- </w:t>
      </w:r>
      <w:r w:rsidR="00F83AD6" w:rsidRPr="00E42068">
        <w:rPr>
          <w:rFonts w:cs="B Nazanin" w:hint="cs"/>
          <w:sz w:val="32"/>
          <w:szCs w:val="28"/>
          <w:rtl/>
        </w:rPr>
        <w:t xml:space="preserve">حذف </w:t>
      </w:r>
      <w:r w:rsidR="003A1A99" w:rsidRPr="00E42068">
        <w:rPr>
          <w:rFonts w:cs="B Nazanin" w:hint="cs"/>
          <w:sz w:val="32"/>
          <w:szCs w:val="28"/>
          <w:rtl/>
        </w:rPr>
        <w:t>بیولوژیک</w:t>
      </w:r>
      <w:r w:rsidR="00F83AD6" w:rsidRPr="00E42068">
        <w:rPr>
          <w:rFonts w:cs="B Nazanin" w:hint="cs"/>
          <w:sz w:val="32"/>
          <w:szCs w:val="28"/>
          <w:rtl/>
        </w:rPr>
        <w:t xml:space="preserve"> کروم با استفاده از میکروارگانیسم‌های مختلف</w:t>
      </w:r>
      <w:bookmarkEnd w:id="64"/>
    </w:p>
    <w:tbl>
      <w:tblPr>
        <w:tblStyle w:val="TableGrid"/>
        <w:tblW w:w="9309" w:type="dxa"/>
        <w:tblLook w:val="0000" w:firstRow="0" w:lastRow="0" w:firstColumn="0" w:lastColumn="0" w:noHBand="0" w:noVBand="0"/>
      </w:tblPr>
      <w:tblGrid>
        <w:gridCol w:w="2593"/>
        <w:gridCol w:w="1840"/>
        <w:gridCol w:w="1487"/>
        <w:gridCol w:w="1463"/>
        <w:gridCol w:w="284"/>
        <w:gridCol w:w="1642"/>
      </w:tblGrid>
      <w:tr w:rsidR="00F83AD6" w:rsidRPr="00E42068" w14:paraId="0097C8E9" w14:textId="77777777" w:rsidTr="00E42068">
        <w:trPr>
          <w:trHeight w:val="20"/>
        </w:trPr>
        <w:tc>
          <w:tcPr>
            <w:tcW w:w="9309" w:type="dxa"/>
            <w:gridSpan w:val="6"/>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325BA363"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Bacteria</w:t>
            </w:r>
          </w:p>
        </w:tc>
      </w:tr>
      <w:tr w:rsidR="00F83AD6" w:rsidRPr="00E42068" w14:paraId="5A7A63C2" w14:textId="77777777" w:rsidTr="00E42068">
        <w:trPr>
          <w:trHeight w:val="20"/>
        </w:trPr>
        <w:tc>
          <w:tcPr>
            <w:tcW w:w="2593"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5A03521C"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Bacteria name</w:t>
            </w:r>
          </w:p>
        </w:tc>
        <w:tc>
          <w:tcPr>
            <w:tcW w:w="1840"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4C71D03E"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Mechanism for resistance</w:t>
            </w:r>
          </w:p>
        </w:tc>
        <w:tc>
          <w:tcPr>
            <w:tcW w:w="1487"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454EB82F"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 xml:space="preserve">Cr removal efficiency </w:t>
            </w:r>
          </w:p>
        </w:tc>
        <w:tc>
          <w:tcPr>
            <w:tcW w:w="1463"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77FCBEDC"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Wastewater source</w:t>
            </w:r>
          </w:p>
        </w:tc>
        <w:tc>
          <w:tcPr>
            <w:tcW w:w="1926" w:type="dxa"/>
            <w:gridSpan w:val="2"/>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3632EB51"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Reference</w:t>
            </w:r>
          </w:p>
        </w:tc>
      </w:tr>
      <w:tr w:rsidR="00F83AD6" w:rsidRPr="00E42068" w14:paraId="526DA16B" w14:textId="77777777" w:rsidTr="00E42068">
        <w:trPr>
          <w:trHeight w:val="20"/>
        </w:trPr>
        <w:tc>
          <w:tcPr>
            <w:tcW w:w="2593"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2451E172" w14:textId="77777777" w:rsidR="00F83AD6" w:rsidRPr="00E42068" w:rsidRDefault="00F83AD6" w:rsidP="00E42068">
            <w:pPr>
              <w:jc w:val="center"/>
              <w:rPr>
                <w:rFonts w:asciiTheme="majorBidi" w:hAnsiTheme="majorBidi" w:cstheme="majorBidi"/>
                <w:color w:val="000000" w:themeColor="text1"/>
              </w:rPr>
            </w:pPr>
          </w:p>
          <w:p w14:paraId="74428F54" w14:textId="77777777" w:rsidR="00F83AD6" w:rsidRPr="00E42068" w:rsidRDefault="00F83AD6" w:rsidP="00E42068">
            <w:pPr>
              <w:jc w:val="center"/>
              <w:rPr>
                <w:rFonts w:asciiTheme="majorBidi" w:hAnsiTheme="majorBidi" w:cstheme="majorBidi"/>
                <w:i/>
                <w:iCs/>
                <w:color w:val="000000" w:themeColor="text1"/>
              </w:rPr>
            </w:pPr>
            <w:r w:rsidRPr="00E42068">
              <w:rPr>
                <w:rFonts w:asciiTheme="majorBidi" w:hAnsiTheme="majorBidi" w:cstheme="majorBidi"/>
                <w:i/>
                <w:iCs/>
                <w:color w:val="000000" w:themeColor="text1"/>
              </w:rPr>
              <w:t xml:space="preserve">Bacillus </w:t>
            </w:r>
            <w:proofErr w:type="spellStart"/>
            <w:proofErr w:type="gramStart"/>
            <w:r w:rsidRPr="00E42068">
              <w:rPr>
                <w:rFonts w:asciiTheme="majorBidi" w:hAnsiTheme="majorBidi" w:cstheme="majorBidi"/>
                <w:i/>
                <w:iCs/>
                <w:color w:val="000000" w:themeColor="text1"/>
              </w:rPr>
              <w:t>circulans</w:t>
            </w:r>
            <w:proofErr w:type="spellEnd"/>
            <w:r w:rsidRPr="00E42068">
              <w:rPr>
                <w:rFonts w:asciiTheme="majorBidi" w:hAnsiTheme="majorBidi" w:cstheme="majorBidi"/>
                <w:i/>
                <w:iCs/>
                <w:color w:val="000000" w:themeColor="text1"/>
              </w:rPr>
              <w:t xml:space="preserve"> ,</w:t>
            </w:r>
            <w:proofErr w:type="gramEnd"/>
            <w:r w:rsidRPr="00E42068">
              <w:rPr>
                <w:rFonts w:asciiTheme="majorBidi" w:hAnsiTheme="majorBidi" w:cstheme="majorBidi"/>
                <w:i/>
                <w:iCs/>
                <w:color w:val="000000" w:themeColor="text1"/>
              </w:rPr>
              <w:t xml:space="preserve"> Bacillus megaterium</w:t>
            </w:r>
          </w:p>
          <w:p w14:paraId="38817D35" w14:textId="77777777" w:rsidR="00F83AD6" w:rsidRPr="00E42068" w:rsidRDefault="00F83AD6" w:rsidP="00E42068">
            <w:pPr>
              <w:jc w:val="center"/>
              <w:rPr>
                <w:rFonts w:asciiTheme="majorBidi" w:hAnsiTheme="majorBidi" w:cstheme="majorBidi"/>
                <w:color w:val="000000" w:themeColor="text1"/>
              </w:rPr>
            </w:pPr>
          </w:p>
        </w:tc>
        <w:tc>
          <w:tcPr>
            <w:tcW w:w="1840"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5AAD1F1D"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Bioaccumulation/ Biosorption</w:t>
            </w:r>
          </w:p>
        </w:tc>
        <w:tc>
          <w:tcPr>
            <w:tcW w:w="1487"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3E8F729A"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p w14:paraId="202C5A56"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100%</w:t>
            </w:r>
          </w:p>
        </w:tc>
        <w:tc>
          <w:tcPr>
            <w:tcW w:w="1463"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6092474B"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Tannery</w:t>
            </w:r>
          </w:p>
        </w:tc>
        <w:tc>
          <w:tcPr>
            <w:tcW w:w="1926" w:type="dxa"/>
            <w:gridSpan w:val="2"/>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66C5EEF9" w14:textId="37CC6CF0"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(Srinath et al., 2001)</w:t>
            </w:r>
          </w:p>
        </w:tc>
      </w:tr>
      <w:tr w:rsidR="00F83AD6" w:rsidRPr="00E42068" w14:paraId="05DDBD46"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2D67357"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 xml:space="preserve">SH-1 &amp; </w:t>
            </w:r>
            <w:r w:rsidRPr="00E42068">
              <w:rPr>
                <w:rFonts w:asciiTheme="majorBidi" w:hAnsiTheme="majorBidi" w:cstheme="majorBidi"/>
                <w:i/>
                <w:iCs/>
                <w:color w:val="000000" w:themeColor="text1"/>
              </w:rPr>
              <w:t>V. cholerae</w:t>
            </w:r>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813B8E9"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7A9701F"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p w14:paraId="3A3F5F48"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63.08</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C37171D"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Tannery</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87E71B9" w14:textId="36573E3E"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w:t>
            </w:r>
            <w:proofErr w:type="spellStart"/>
            <w:r w:rsidRPr="00E42068">
              <w:rPr>
                <w:rFonts w:asciiTheme="majorBidi" w:hAnsiTheme="majorBidi" w:cstheme="majorBidi"/>
                <w:color w:val="000000"/>
              </w:rPr>
              <w:t>Hossan</w:t>
            </w:r>
            <w:proofErr w:type="spellEnd"/>
            <w:r w:rsidRPr="00E42068">
              <w:rPr>
                <w:rFonts w:asciiTheme="majorBidi" w:hAnsiTheme="majorBidi" w:cstheme="majorBidi"/>
                <w:color w:val="000000"/>
              </w:rPr>
              <w:t xml:space="preserve"> et al., 2020)</w:t>
            </w:r>
          </w:p>
        </w:tc>
      </w:tr>
      <w:tr w:rsidR="00F83AD6" w:rsidRPr="00E42068" w14:paraId="59E29E6F"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6B2CB99" w14:textId="77777777" w:rsidR="00F83AD6" w:rsidRPr="00E42068" w:rsidRDefault="00F83AD6" w:rsidP="00E42068">
            <w:pPr>
              <w:jc w:val="center"/>
              <w:rPr>
                <w:rFonts w:asciiTheme="majorBidi" w:hAnsiTheme="majorBidi" w:cstheme="majorBidi"/>
                <w:color w:val="000000" w:themeColor="text1"/>
              </w:rPr>
            </w:pPr>
          </w:p>
          <w:p w14:paraId="343963A8"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i/>
                <w:iCs/>
                <w:color w:val="000000" w:themeColor="text1"/>
              </w:rPr>
              <w:t>Pseudomonas</w:t>
            </w:r>
            <w:r w:rsidRPr="00E42068">
              <w:rPr>
                <w:rFonts w:asciiTheme="majorBidi" w:hAnsiTheme="majorBidi" w:cstheme="majorBidi"/>
                <w:color w:val="000000" w:themeColor="text1"/>
              </w:rPr>
              <w:t xml:space="preserve"> &amp; </w:t>
            </w:r>
            <w:proofErr w:type="spellStart"/>
            <w:r w:rsidRPr="00E42068">
              <w:rPr>
                <w:rFonts w:asciiTheme="majorBidi" w:hAnsiTheme="majorBidi" w:cstheme="majorBidi"/>
                <w:i/>
                <w:iCs/>
                <w:color w:val="000000" w:themeColor="text1"/>
              </w:rPr>
              <w:t>Serratiaspp</w:t>
            </w:r>
            <w:proofErr w:type="spellEnd"/>
            <w:r w:rsidRPr="00E42068">
              <w:rPr>
                <w:rFonts w:asciiTheme="majorBidi" w:hAnsiTheme="majorBidi" w:cstheme="majorBidi"/>
                <w:color w:val="000000" w:themeColor="text1"/>
              </w:rPr>
              <w:t>.</w:t>
            </w:r>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8B0EAEB" w14:textId="77777777" w:rsidR="00F83AD6" w:rsidRPr="00E42068" w:rsidRDefault="00F83AD6" w:rsidP="00E42068">
            <w:pPr>
              <w:jc w:val="center"/>
              <w:rPr>
                <w:rFonts w:asciiTheme="majorBidi" w:hAnsiTheme="majorBidi" w:cstheme="majorBidi"/>
                <w:color w:val="000000" w:themeColor="text1"/>
              </w:rPr>
            </w:pPr>
          </w:p>
          <w:p w14:paraId="5630E667"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biotransformation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D03DDA1" w14:textId="77777777" w:rsidR="00F83AD6" w:rsidRPr="00E42068" w:rsidRDefault="00F83AD6" w:rsidP="00E42068">
            <w:pPr>
              <w:jc w:val="center"/>
              <w:rPr>
                <w:rFonts w:asciiTheme="majorBidi" w:hAnsiTheme="majorBidi" w:cstheme="majorBidi"/>
                <w:color w:val="000000" w:themeColor="text1"/>
              </w:rPr>
            </w:pPr>
          </w:p>
          <w:p w14:paraId="085A25A9"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p w14:paraId="05637268"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93%</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328A120" w14:textId="77777777" w:rsidR="00F83AD6" w:rsidRPr="00E42068" w:rsidRDefault="00F83AD6" w:rsidP="00E42068">
            <w:pPr>
              <w:jc w:val="center"/>
              <w:rPr>
                <w:rFonts w:asciiTheme="majorBidi" w:hAnsiTheme="majorBidi" w:cstheme="majorBidi"/>
                <w:color w:val="000000" w:themeColor="text1"/>
              </w:rPr>
            </w:pPr>
          </w:p>
          <w:p w14:paraId="58BA1BF2"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Tannery</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6CEEC27" w14:textId="77777777" w:rsidR="00F83AD6" w:rsidRPr="00E42068" w:rsidRDefault="00F83AD6" w:rsidP="00E42068">
            <w:pPr>
              <w:jc w:val="center"/>
              <w:rPr>
                <w:rFonts w:asciiTheme="majorBidi" w:hAnsiTheme="majorBidi" w:cstheme="majorBidi"/>
                <w:color w:val="000000" w:themeColor="text1"/>
              </w:rPr>
            </w:pPr>
          </w:p>
          <w:p w14:paraId="7B467AD1" w14:textId="58776868"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(Mahmood et al., 2013)</w:t>
            </w:r>
          </w:p>
        </w:tc>
      </w:tr>
      <w:tr w:rsidR="00F83AD6" w:rsidRPr="00E42068" w14:paraId="0F49FCC6"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5E4E190" w14:textId="77777777" w:rsidR="00F83AD6" w:rsidRPr="00E42068" w:rsidRDefault="00F83AD6" w:rsidP="00E42068">
            <w:pPr>
              <w:jc w:val="center"/>
              <w:rPr>
                <w:rFonts w:asciiTheme="majorBidi" w:hAnsiTheme="majorBidi" w:cstheme="majorBidi"/>
                <w:color w:val="000000" w:themeColor="text1"/>
              </w:rPr>
            </w:pPr>
          </w:p>
          <w:p w14:paraId="18AE37F8" w14:textId="77777777" w:rsidR="00F83AD6" w:rsidRPr="00E42068" w:rsidRDefault="00F83AD6" w:rsidP="00E42068">
            <w:pPr>
              <w:jc w:val="center"/>
              <w:rPr>
                <w:rFonts w:asciiTheme="majorBidi" w:hAnsiTheme="majorBidi" w:cstheme="majorBidi"/>
                <w:i/>
                <w:iCs/>
                <w:color w:val="000000" w:themeColor="text1"/>
              </w:rPr>
            </w:pPr>
            <w:proofErr w:type="spellStart"/>
            <w:r w:rsidRPr="00E42068">
              <w:rPr>
                <w:rFonts w:asciiTheme="majorBidi" w:hAnsiTheme="majorBidi" w:cstheme="majorBidi"/>
                <w:i/>
                <w:iCs/>
                <w:color w:val="000000" w:themeColor="text1"/>
              </w:rPr>
              <w:t>Pediococcus</w:t>
            </w:r>
            <w:proofErr w:type="spellEnd"/>
            <w:r w:rsidRPr="00E42068">
              <w:rPr>
                <w:rFonts w:asciiTheme="majorBidi" w:hAnsiTheme="majorBidi" w:cstheme="majorBidi"/>
                <w:i/>
                <w:iCs/>
                <w:color w:val="000000" w:themeColor="text1"/>
              </w:rPr>
              <w:t xml:space="preserve"> </w:t>
            </w:r>
            <w:proofErr w:type="spellStart"/>
            <w:r w:rsidRPr="00E42068">
              <w:rPr>
                <w:rFonts w:asciiTheme="majorBidi" w:hAnsiTheme="majorBidi" w:cstheme="majorBidi"/>
                <w:i/>
                <w:iCs/>
                <w:color w:val="000000" w:themeColor="text1"/>
              </w:rPr>
              <w:t>acidilactic</w:t>
            </w:r>
            <w:proofErr w:type="spellEnd"/>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EA5D2B9" w14:textId="77777777" w:rsidR="00F83AD6" w:rsidRPr="00E42068" w:rsidRDefault="00F83AD6" w:rsidP="00E42068">
            <w:pPr>
              <w:jc w:val="center"/>
              <w:rPr>
                <w:rFonts w:asciiTheme="majorBidi" w:hAnsiTheme="majorBidi" w:cstheme="majorBidi"/>
                <w:color w:val="000000" w:themeColor="text1"/>
              </w:rPr>
            </w:pPr>
          </w:p>
          <w:p w14:paraId="6A91F4CC"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Biotransformation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C691E08" w14:textId="77777777" w:rsidR="00F83AD6" w:rsidRPr="00E42068" w:rsidRDefault="00F83AD6" w:rsidP="00E42068">
            <w:pPr>
              <w:jc w:val="center"/>
              <w:rPr>
                <w:rFonts w:asciiTheme="majorBidi" w:hAnsiTheme="majorBidi" w:cstheme="majorBidi"/>
                <w:color w:val="000000" w:themeColor="text1"/>
              </w:rPr>
            </w:pPr>
          </w:p>
          <w:p w14:paraId="67B216A2"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p w14:paraId="361B3D43"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99%</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E0A0935" w14:textId="77777777" w:rsidR="00F83AD6" w:rsidRPr="00E42068" w:rsidRDefault="00F83AD6" w:rsidP="00E42068">
            <w:pPr>
              <w:jc w:val="center"/>
              <w:rPr>
                <w:rFonts w:asciiTheme="majorBidi" w:hAnsiTheme="majorBidi" w:cstheme="majorBidi"/>
                <w:color w:val="000000" w:themeColor="text1"/>
              </w:rPr>
            </w:pPr>
          </w:p>
          <w:p w14:paraId="7210163C"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Synthetic</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E31EFC9" w14:textId="77777777" w:rsidR="00F83AD6" w:rsidRPr="00E42068" w:rsidRDefault="00F83AD6" w:rsidP="00E42068">
            <w:pPr>
              <w:jc w:val="center"/>
              <w:rPr>
                <w:rFonts w:asciiTheme="majorBidi" w:hAnsiTheme="majorBidi" w:cstheme="majorBidi"/>
                <w:color w:val="000000" w:themeColor="text1"/>
              </w:rPr>
            </w:pPr>
          </w:p>
          <w:p w14:paraId="0CC8D2C1" w14:textId="06A6E504"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(Lytras et al., 2017a)</w:t>
            </w:r>
          </w:p>
        </w:tc>
      </w:tr>
      <w:tr w:rsidR="00F83AD6" w:rsidRPr="00E42068" w14:paraId="11AFD33A"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472F66C" w14:textId="77777777" w:rsidR="00F83AD6" w:rsidRPr="00E42068" w:rsidRDefault="00F83AD6" w:rsidP="00E42068">
            <w:pPr>
              <w:jc w:val="center"/>
              <w:rPr>
                <w:rFonts w:asciiTheme="majorBidi" w:hAnsiTheme="majorBidi" w:cstheme="majorBidi"/>
                <w:color w:val="000000" w:themeColor="text1"/>
              </w:rPr>
            </w:pPr>
          </w:p>
          <w:p w14:paraId="69645371"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i/>
                <w:iCs/>
                <w:color w:val="000000" w:themeColor="text1"/>
              </w:rPr>
              <w:t xml:space="preserve">Bacillus </w:t>
            </w:r>
            <w:proofErr w:type="spellStart"/>
            <w:r w:rsidRPr="00E42068">
              <w:rPr>
                <w:rFonts w:asciiTheme="majorBidi" w:hAnsiTheme="majorBidi" w:cstheme="majorBidi"/>
                <w:i/>
                <w:iCs/>
                <w:color w:val="000000" w:themeColor="text1"/>
              </w:rPr>
              <w:t>sereus</w:t>
            </w:r>
            <w:proofErr w:type="spellEnd"/>
            <w:r w:rsidRPr="00E42068">
              <w:rPr>
                <w:rFonts w:asciiTheme="majorBidi" w:hAnsiTheme="majorBidi" w:cstheme="majorBidi"/>
                <w:color w:val="000000" w:themeColor="text1"/>
              </w:rPr>
              <w:t xml:space="preserve"> IST105</w:t>
            </w:r>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8E1F775" w14:textId="77777777" w:rsidR="00F83AD6" w:rsidRPr="00E42068" w:rsidRDefault="00F83AD6" w:rsidP="00E42068">
            <w:pPr>
              <w:jc w:val="center"/>
              <w:rPr>
                <w:rFonts w:asciiTheme="majorBidi" w:hAnsiTheme="majorBidi" w:cstheme="majorBidi"/>
                <w:color w:val="000000" w:themeColor="text1"/>
              </w:rPr>
            </w:pPr>
          </w:p>
          <w:p w14:paraId="1FDF2271"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Biotransformation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E3901D9" w14:textId="77777777" w:rsidR="00F83AD6" w:rsidRPr="00E42068" w:rsidRDefault="00F83AD6" w:rsidP="00E42068">
            <w:pPr>
              <w:jc w:val="center"/>
              <w:rPr>
                <w:rFonts w:asciiTheme="majorBidi" w:hAnsiTheme="majorBidi" w:cstheme="majorBidi"/>
                <w:color w:val="000000" w:themeColor="text1"/>
              </w:rPr>
            </w:pPr>
          </w:p>
          <w:p w14:paraId="7C08AF88"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p w14:paraId="7442DC1B"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75%</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402E0A2" w14:textId="77777777" w:rsidR="00F83AD6" w:rsidRPr="00E42068" w:rsidRDefault="00F83AD6" w:rsidP="00E42068">
            <w:pPr>
              <w:jc w:val="center"/>
              <w:rPr>
                <w:rFonts w:asciiTheme="majorBidi" w:hAnsiTheme="majorBidi" w:cstheme="majorBidi"/>
                <w:color w:val="000000" w:themeColor="text1"/>
              </w:rPr>
            </w:pPr>
          </w:p>
          <w:p w14:paraId="3D708530"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Electroplating</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0B25037" w14:textId="77777777" w:rsidR="00F83AD6" w:rsidRPr="00E42068" w:rsidRDefault="00F83AD6" w:rsidP="00E42068">
            <w:pPr>
              <w:jc w:val="center"/>
              <w:rPr>
                <w:rFonts w:asciiTheme="majorBidi" w:hAnsiTheme="majorBidi" w:cstheme="majorBidi"/>
                <w:color w:val="000000" w:themeColor="text1"/>
              </w:rPr>
            </w:pPr>
          </w:p>
          <w:p w14:paraId="73BC1649" w14:textId="795E9EC1"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(Naik et al., 2012)</w:t>
            </w:r>
          </w:p>
        </w:tc>
      </w:tr>
      <w:tr w:rsidR="00F83AD6" w:rsidRPr="00E42068" w14:paraId="18E4E0C9" w14:textId="77777777" w:rsidTr="00E42068">
        <w:trPr>
          <w:trHeight w:val="20"/>
        </w:trPr>
        <w:tc>
          <w:tcPr>
            <w:tcW w:w="2593"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21471058" w14:textId="77777777" w:rsidR="00F83AD6" w:rsidRPr="00E42068" w:rsidRDefault="00F83AD6" w:rsidP="00E42068">
            <w:pPr>
              <w:jc w:val="center"/>
              <w:rPr>
                <w:rFonts w:asciiTheme="majorBidi" w:hAnsiTheme="majorBidi" w:cstheme="majorBidi"/>
                <w:color w:val="000000" w:themeColor="text1"/>
              </w:rPr>
            </w:pPr>
          </w:p>
          <w:p w14:paraId="3E4AC341"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i/>
                <w:iCs/>
                <w:color w:val="000000" w:themeColor="text1"/>
              </w:rPr>
              <w:t xml:space="preserve">Lactobacillus </w:t>
            </w:r>
            <w:proofErr w:type="spellStart"/>
            <w:r w:rsidRPr="00E42068">
              <w:rPr>
                <w:rFonts w:asciiTheme="majorBidi" w:hAnsiTheme="majorBidi" w:cstheme="majorBidi"/>
                <w:i/>
                <w:iCs/>
                <w:color w:val="000000" w:themeColor="text1"/>
              </w:rPr>
              <w:t>diolivoran</w:t>
            </w:r>
            <w:proofErr w:type="spellEnd"/>
            <w:r w:rsidRPr="00E42068">
              <w:rPr>
                <w:rFonts w:asciiTheme="majorBidi" w:hAnsiTheme="majorBidi" w:cstheme="majorBidi"/>
                <w:color w:val="000000" w:themeColor="text1"/>
              </w:rPr>
              <w:t xml:space="preserve"> &amp; </w:t>
            </w:r>
            <w:proofErr w:type="spellStart"/>
            <w:r w:rsidRPr="00E42068">
              <w:rPr>
                <w:rFonts w:asciiTheme="majorBidi" w:hAnsiTheme="majorBidi" w:cstheme="majorBidi"/>
                <w:i/>
                <w:iCs/>
                <w:color w:val="000000" w:themeColor="text1"/>
              </w:rPr>
              <w:t>Lactabacillus</w:t>
            </w:r>
            <w:proofErr w:type="spellEnd"/>
            <w:r w:rsidRPr="00E42068">
              <w:rPr>
                <w:rFonts w:asciiTheme="majorBidi" w:hAnsiTheme="majorBidi" w:cstheme="majorBidi"/>
                <w:i/>
                <w:iCs/>
                <w:color w:val="000000" w:themeColor="text1"/>
              </w:rPr>
              <w:t xml:space="preserve"> brevis</w:t>
            </w:r>
          </w:p>
        </w:tc>
        <w:tc>
          <w:tcPr>
            <w:tcW w:w="1840"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553172CC" w14:textId="77777777" w:rsidR="00F83AD6" w:rsidRPr="00E42068" w:rsidRDefault="00F83AD6" w:rsidP="00E42068">
            <w:pPr>
              <w:jc w:val="center"/>
              <w:rPr>
                <w:rFonts w:asciiTheme="majorBidi" w:hAnsiTheme="majorBidi" w:cstheme="majorBidi"/>
                <w:color w:val="000000" w:themeColor="text1"/>
              </w:rPr>
            </w:pPr>
          </w:p>
          <w:p w14:paraId="650DE24F"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 Bioaccumulation</w:t>
            </w:r>
          </w:p>
        </w:tc>
        <w:tc>
          <w:tcPr>
            <w:tcW w:w="1487"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60AFE79C" w14:textId="77777777" w:rsidR="00F83AD6" w:rsidRPr="00E42068" w:rsidRDefault="00F83AD6" w:rsidP="00E42068">
            <w:pPr>
              <w:jc w:val="center"/>
              <w:rPr>
                <w:rFonts w:asciiTheme="majorBidi" w:hAnsiTheme="majorBidi" w:cstheme="majorBidi"/>
                <w:color w:val="000000" w:themeColor="text1"/>
              </w:rPr>
            </w:pPr>
          </w:p>
          <w:p w14:paraId="57552FA0"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III)</w:t>
            </w:r>
          </w:p>
          <w:p w14:paraId="7A10F2CD"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57.14%</w:t>
            </w:r>
          </w:p>
        </w:tc>
        <w:tc>
          <w:tcPr>
            <w:tcW w:w="1463"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773F8EF7" w14:textId="77777777" w:rsidR="00F83AD6" w:rsidRPr="00E42068" w:rsidRDefault="00F83AD6" w:rsidP="00E42068">
            <w:pPr>
              <w:jc w:val="center"/>
              <w:rPr>
                <w:rFonts w:asciiTheme="majorBidi" w:hAnsiTheme="majorBidi" w:cstheme="majorBidi"/>
                <w:color w:val="000000" w:themeColor="text1"/>
              </w:rPr>
            </w:pPr>
          </w:p>
          <w:p w14:paraId="5C5C9A88"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Tannery</w:t>
            </w:r>
          </w:p>
        </w:tc>
        <w:tc>
          <w:tcPr>
            <w:tcW w:w="1926" w:type="dxa"/>
            <w:gridSpan w:val="2"/>
            <w:tcBorders>
              <w:top w:val="single" w:sz="12" w:space="0" w:color="FFFFFF" w:themeColor="background1"/>
              <w:left w:val="single" w:sz="12" w:space="0" w:color="FFFFFF" w:themeColor="background1"/>
              <w:right w:val="single" w:sz="12" w:space="0" w:color="FFFFFF" w:themeColor="background1"/>
            </w:tcBorders>
            <w:vAlign w:val="center"/>
          </w:tcPr>
          <w:p w14:paraId="67A13689" w14:textId="77777777" w:rsidR="00F83AD6" w:rsidRPr="00E42068" w:rsidRDefault="00F83AD6" w:rsidP="00E42068">
            <w:pPr>
              <w:jc w:val="center"/>
              <w:rPr>
                <w:rFonts w:asciiTheme="majorBidi" w:hAnsiTheme="majorBidi" w:cstheme="majorBidi"/>
                <w:color w:val="000000" w:themeColor="text1"/>
              </w:rPr>
            </w:pPr>
          </w:p>
          <w:p w14:paraId="2EB60B86" w14:textId="1FE2EB51"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(Reyes-Romero et al., 2021a)</w:t>
            </w:r>
          </w:p>
        </w:tc>
      </w:tr>
      <w:tr w:rsidR="00F83AD6" w:rsidRPr="00E42068" w14:paraId="7966E9E2" w14:textId="77777777" w:rsidTr="00E42068">
        <w:trPr>
          <w:trHeight w:val="20"/>
        </w:trPr>
        <w:tc>
          <w:tcPr>
            <w:tcW w:w="9309" w:type="dxa"/>
            <w:gridSpan w:val="6"/>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1F902EFA"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Fungi</w:t>
            </w:r>
          </w:p>
        </w:tc>
      </w:tr>
      <w:tr w:rsidR="00F83AD6" w:rsidRPr="00E42068" w14:paraId="4F86C261" w14:textId="77777777" w:rsidTr="00E42068">
        <w:trPr>
          <w:trHeight w:val="20"/>
        </w:trPr>
        <w:tc>
          <w:tcPr>
            <w:tcW w:w="2593"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7C2784B9"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Fungi name</w:t>
            </w:r>
          </w:p>
        </w:tc>
        <w:tc>
          <w:tcPr>
            <w:tcW w:w="1840"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131BB6B4"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Mechanism for resistance</w:t>
            </w:r>
          </w:p>
        </w:tc>
        <w:tc>
          <w:tcPr>
            <w:tcW w:w="1487"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293CD6DB"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Type of chromium &amp; removal efficiency</w:t>
            </w:r>
          </w:p>
        </w:tc>
        <w:tc>
          <w:tcPr>
            <w:tcW w:w="1463"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1E0B63A1"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Type of wastewater</w:t>
            </w:r>
          </w:p>
        </w:tc>
        <w:tc>
          <w:tcPr>
            <w:tcW w:w="1926" w:type="dxa"/>
            <w:gridSpan w:val="2"/>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35F9E9B0"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Reference</w:t>
            </w:r>
          </w:p>
        </w:tc>
      </w:tr>
      <w:tr w:rsidR="00F83AD6" w:rsidRPr="00E42068" w14:paraId="2E4C899D" w14:textId="77777777" w:rsidTr="00E42068">
        <w:trPr>
          <w:trHeight w:val="20"/>
        </w:trPr>
        <w:tc>
          <w:tcPr>
            <w:tcW w:w="2593" w:type="dxa"/>
            <w:tcBorders>
              <w:top w:val="single" w:sz="12" w:space="0" w:color="auto"/>
              <w:left w:val="single" w:sz="12" w:space="0" w:color="FFFFFF" w:themeColor="background1"/>
              <w:right w:val="single" w:sz="12" w:space="0" w:color="FFFFFF" w:themeColor="background1"/>
            </w:tcBorders>
            <w:vAlign w:val="center"/>
          </w:tcPr>
          <w:p w14:paraId="7FDBDAFA" w14:textId="77777777" w:rsidR="00F83AD6" w:rsidRPr="00E42068" w:rsidRDefault="00F83AD6" w:rsidP="00E42068">
            <w:pPr>
              <w:jc w:val="center"/>
              <w:rPr>
                <w:rFonts w:asciiTheme="majorBidi" w:hAnsiTheme="majorBidi" w:cstheme="majorBidi"/>
                <w:color w:val="000000" w:themeColor="text1"/>
              </w:rPr>
            </w:pPr>
            <w:proofErr w:type="spellStart"/>
            <w:r w:rsidRPr="00E42068">
              <w:rPr>
                <w:rFonts w:asciiTheme="majorBidi" w:hAnsiTheme="majorBidi" w:cstheme="majorBidi"/>
                <w:i/>
                <w:iCs/>
                <w:color w:val="000000" w:themeColor="text1"/>
              </w:rPr>
              <w:t>Geotrichum</w:t>
            </w:r>
            <w:proofErr w:type="spellEnd"/>
            <w:r w:rsidRPr="00E42068">
              <w:rPr>
                <w:rFonts w:asciiTheme="majorBidi" w:hAnsiTheme="majorBidi" w:cstheme="majorBidi"/>
                <w:i/>
                <w:iCs/>
                <w:color w:val="000000" w:themeColor="text1"/>
              </w:rPr>
              <w:t xml:space="preserve"> </w:t>
            </w:r>
            <w:proofErr w:type="spellStart"/>
            <w:r w:rsidRPr="00E42068">
              <w:rPr>
                <w:rFonts w:asciiTheme="majorBidi" w:hAnsiTheme="majorBidi" w:cstheme="majorBidi"/>
                <w:i/>
                <w:iCs/>
                <w:color w:val="000000" w:themeColor="text1"/>
              </w:rPr>
              <w:t>candidum</w:t>
            </w:r>
            <w:proofErr w:type="spellEnd"/>
            <w:r w:rsidRPr="00E42068">
              <w:rPr>
                <w:rFonts w:asciiTheme="majorBidi" w:hAnsiTheme="majorBidi" w:cstheme="majorBidi"/>
                <w:color w:val="000000" w:themeColor="text1"/>
              </w:rPr>
              <w:t xml:space="preserve"> F4 &amp; </w:t>
            </w:r>
            <w:proofErr w:type="spellStart"/>
            <w:r w:rsidRPr="00E42068">
              <w:rPr>
                <w:rFonts w:asciiTheme="majorBidi" w:hAnsiTheme="majorBidi" w:cstheme="majorBidi"/>
                <w:color w:val="000000" w:themeColor="text1"/>
              </w:rPr>
              <w:t>R</w:t>
            </w:r>
            <w:r w:rsidRPr="00E42068">
              <w:rPr>
                <w:rFonts w:asciiTheme="majorBidi" w:hAnsiTheme="majorBidi" w:cstheme="majorBidi"/>
                <w:i/>
                <w:iCs/>
                <w:color w:val="000000" w:themeColor="text1"/>
              </w:rPr>
              <w:t>hodotorulaglutinis</w:t>
            </w:r>
            <w:proofErr w:type="spellEnd"/>
            <w:r w:rsidRPr="00E42068">
              <w:rPr>
                <w:rFonts w:asciiTheme="majorBidi" w:hAnsiTheme="majorBidi" w:cstheme="majorBidi"/>
                <w:color w:val="000000" w:themeColor="text1"/>
              </w:rPr>
              <w:t xml:space="preserve"> F7</w:t>
            </w:r>
          </w:p>
        </w:tc>
        <w:tc>
          <w:tcPr>
            <w:tcW w:w="1840" w:type="dxa"/>
            <w:tcBorders>
              <w:top w:val="single" w:sz="12" w:space="0" w:color="auto"/>
              <w:left w:val="single" w:sz="12" w:space="0" w:color="FFFFFF" w:themeColor="background1"/>
              <w:right w:val="single" w:sz="12" w:space="0" w:color="FFFFFF" w:themeColor="background1"/>
            </w:tcBorders>
            <w:vAlign w:val="center"/>
          </w:tcPr>
          <w:p w14:paraId="306C9D8F"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Biotransformation</w:t>
            </w:r>
          </w:p>
        </w:tc>
        <w:tc>
          <w:tcPr>
            <w:tcW w:w="1487" w:type="dxa"/>
            <w:tcBorders>
              <w:top w:val="single" w:sz="12" w:space="0" w:color="auto"/>
              <w:left w:val="single" w:sz="12" w:space="0" w:color="FFFFFF" w:themeColor="background1"/>
              <w:right w:val="single" w:sz="12" w:space="0" w:color="FFFFFF" w:themeColor="background1"/>
            </w:tcBorders>
            <w:vAlign w:val="center"/>
          </w:tcPr>
          <w:p w14:paraId="51E550CA"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Chromium</w:t>
            </w:r>
          </w:p>
          <w:p w14:paraId="6559270D"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75%</w:t>
            </w:r>
          </w:p>
        </w:tc>
        <w:tc>
          <w:tcPr>
            <w:tcW w:w="1463" w:type="dxa"/>
            <w:tcBorders>
              <w:top w:val="single" w:sz="12" w:space="0" w:color="auto"/>
              <w:left w:val="single" w:sz="12" w:space="0" w:color="FFFFFF" w:themeColor="background1"/>
              <w:right w:val="single" w:sz="12" w:space="0" w:color="FFFFFF" w:themeColor="background1"/>
            </w:tcBorders>
            <w:vAlign w:val="center"/>
          </w:tcPr>
          <w:p w14:paraId="283C1D7A"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 xml:space="preserve">Textile </w:t>
            </w:r>
          </w:p>
        </w:tc>
        <w:tc>
          <w:tcPr>
            <w:tcW w:w="1926" w:type="dxa"/>
            <w:gridSpan w:val="2"/>
            <w:tcBorders>
              <w:top w:val="single" w:sz="12" w:space="0" w:color="auto"/>
              <w:left w:val="single" w:sz="12" w:space="0" w:color="FFFFFF" w:themeColor="background1"/>
              <w:right w:val="single" w:sz="12" w:space="0" w:color="FFFFFF" w:themeColor="background1"/>
            </w:tcBorders>
            <w:vAlign w:val="center"/>
          </w:tcPr>
          <w:p w14:paraId="25439F8C" w14:textId="28093D17"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(S. K. Sen et al., 2021)</w:t>
            </w:r>
          </w:p>
        </w:tc>
      </w:tr>
      <w:tr w:rsidR="00F83AD6" w:rsidRPr="00E42068" w14:paraId="6B6AADDC"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9481803" w14:textId="77777777" w:rsidR="00F83AD6" w:rsidRPr="00E42068" w:rsidRDefault="00F83AD6" w:rsidP="00E42068">
            <w:pPr>
              <w:jc w:val="center"/>
              <w:rPr>
                <w:rFonts w:asciiTheme="majorBidi" w:hAnsiTheme="majorBidi" w:cstheme="majorBidi"/>
                <w:color w:val="000000" w:themeColor="text1"/>
              </w:rPr>
            </w:pPr>
          </w:p>
          <w:p w14:paraId="6DCE0BF8" w14:textId="77777777" w:rsidR="00F83AD6" w:rsidRPr="00E42068" w:rsidRDefault="00F83AD6" w:rsidP="00E42068">
            <w:pPr>
              <w:jc w:val="center"/>
              <w:rPr>
                <w:rFonts w:asciiTheme="majorBidi" w:hAnsiTheme="majorBidi" w:cstheme="majorBidi"/>
                <w:color w:val="000000" w:themeColor="text1"/>
              </w:rPr>
            </w:pPr>
            <w:proofErr w:type="spellStart"/>
            <w:r w:rsidRPr="00E42068">
              <w:rPr>
                <w:rFonts w:asciiTheme="majorBidi" w:hAnsiTheme="majorBidi" w:cstheme="majorBidi"/>
                <w:color w:val="000000" w:themeColor="text1"/>
              </w:rPr>
              <w:t>Metallophilic</w:t>
            </w:r>
            <w:proofErr w:type="spellEnd"/>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4AE23FB" w14:textId="77777777" w:rsidR="00F83AD6" w:rsidRPr="00E42068" w:rsidRDefault="00F83AD6" w:rsidP="00E42068">
            <w:pPr>
              <w:jc w:val="center"/>
              <w:rPr>
                <w:rFonts w:asciiTheme="majorBidi" w:hAnsiTheme="majorBidi" w:cstheme="majorBidi"/>
                <w:color w:val="000000" w:themeColor="text1"/>
              </w:rPr>
            </w:pPr>
          </w:p>
          <w:p w14:paraId="77A70376"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D3CB74F" w14:textId="77777777" w:rsidR="00F83AD6" w:rsidRPr="00E42068" w:rsidRDefault="00F83AD6" w:rsidP="00E42068">
            <w:pPr>
              <w:jc w:val="center"/>
              <w:rPr>
                <w:rFonts w:asciiTheme="majorBidi" w:hAnsiTheme="majorBidi" w:cstheme="majorBidi"/>
                <w:color w:val="000000" w:themeColor="text1"/>
              </w:rPr>
            </w:pPr>
          </w:p>
          <w:p w14:paraId="7D512BD6" w14:textId="77777777" w:rsidR="00F83AD6" w:rsidRPr="00E42068" w:rsidRDefault="00F83AD6" w:rsidP="00E42068">
            <w:pPr>
              <w:jc w:val="center"/>
              <w:rPr>
                <w:rFonts w:asciiTheme="majorBidi" w:hAnsiTheme="majorBidi" w:cstheme="majorBidi"/>
                <w:color w:val="000000" w:themeColor="text1"/>
              </w:rPr>
            </w:pPr>
          </w:p>
          <w:p w14:paraId="2E0B9E4A"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p w14:paraId="0EC445F1"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ABBE5DA" w14:textId="77777777" w:rsidR="00F83AD6" w:rsidRPr="00E42068" w:rsidRDefault="00F83AD6" w:rsidP="00E42068">
            <w:pPr>
              <w:jc w:val="center"/>
              <w:rPr>
                <w:rFonts w:asciiTheme="majorBidi" w:hAnsiTheme="majorBidi" w:cstheme="majorBidi"/>
                <w:color w:val="000000" w:themeColor="text1"/>
              </w:rPr>
            </w:pPr>
          </w:p>
          <w:p w14:paraId="356D919F"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Tannery</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77847CB" w14:textId="77777777" w:rsidR="00F83AD6" w:rsidRPr="00E42068" w:rsidRDefault="00F83AD6" w:rsidP="00E42068">
            <w:pPr>
              <w:jc w:val="center"/>
              <w:rPr>
                <w:rFonts w:asciiTheme="majorBidi" w:hAnsiTheme="majorBidi" w:cstheme="majorBidi"/>
                <w:color w:val="000000" w:themeColor="text1"/>
              </w:rPr>
            </w:pPr>
          </w:p>
          <w:p w14:paraId="6C671813" w14:textId="77777777" w:rsidR="00F83AD6" w:rsidRPr="00E42068" w:rsidRDefault="00F83AD6" w:rsidP="00E42068">
            <w:pPr>
              <w:jc w:val="center"/>
              <w:rPr>
                <w:rFonts w:asciiTheme="majorBidi" w:hAnsiTheme="majorBidi" w:cstheme="majorBidi"/>
                <w:color w:val="000000" w:themeColor="text1"/>
              </w:rPr>
            </w:pPr>
          </w:p>
          <w:p w14:paraId="4A138F3B" w14:textId="2B95172E"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(García-Hernández et al., 2017)</w:t>
            </w:r>
          </w:p>
        </w:tc>
      </w:tr>
      <w:tr w:rsidR="00F83AD6" w:rsidRPr="00E42068" w14:paraId="6907F379"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69CD28B" w14:textId="77777777" w:rsidR="00F83AD6" w:rsidRPr="00E42068" w:rsidRDefault="00F83AD6" w:rsidP="00E42068">
            <w:pPr>
              <w:jc w:val="center"/>
              <w:rPr>
                <w:rFonts w:asciiTheme="majorBidi" w:hAnsiTheme="majorBidi" w:cstheme="majorBidi"/>
                <w:color w:val="000000" w:themeColor="text1"/>
              </w:rPr>
            </w:pPr>
          </w:p>
          <w:p w14:paraId="794627FD"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Dead fungal</w:t>
            </w:r>
          </w:p>
          <w:p w14:paraId="1378FABE" w14:textId="77777777" w:rsidR="00F83AD6" w:rsidRPr="00E42068" w:rsidRDefault="00F83AD6" w:rsidP="00E42068">
            <w:pPr>
              <w:jc w:val="center"/>
              <w:rPr>
                <w:rFonts w:asciiTheme="majorBidi" w:hAnsiTheme="majorBidi" w:cstheme="majorBidi"/>
                <w:i/>
                <w:iCs/>
                <w:color w:val="000000" w:themeColor="text1"/>
              </w:rPr>
            </w:pPr>
            <w:r w:rsidRPr="00E42068">
              <w:rPr>
                <w:rFonts w:asciiTheme="majorBidi" w:hAnsiTheme="majorBidi" w:cstheme="majorBidi"/>
                <w:i/>
                <w:iCs/>
                <w:color w:val="000000" w:themeColor="text1"/>
              </w:rPr>
              <w:t>Sp. Aspergillus</w:t>
            </w:r>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337F8CF" w14:textId="77777777" w:rsidR="00F83AD6" w:rsidRPr="00E42068" w:rsidRDefault="00F83AD6" w:rsidP="00E42068">
            <w:pPr>
              <w:jc w:val="center"/>
              <w:rPr>
                <w:rFonts w:asciiTheme="majorBidi" w:hAnsiTheme="majorBidi" w:cstheme="majorBidi"/>
                <w:color w:val="000000" w:themeColor="text1"/>
              </w:rPr>
            </w:pPr>
          </w:p>
          <w:p w14:paraId="3550D000"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8486FAE" w14:textId="77777777" w:rsidR="00F83AD6" w:rsidRPr="00E42068" w:rsidRDefault="00F83AD6" w:rsidP="00E42068">
            <w:pPr>
              <w:jc w:val="center"/>
              <w:rPr>
                <w:rFonts w:asciiTheme="majorBidi" w:hAnsiTheme="majorBidi" w:cstheme="majorBidi"/>
                <w:color w:val="000000" w:themeColor="text1"/>
              </w:rPr>
            </w:pPr>
          </w:p>
          <w:p w14:paraId="0DF164B1"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p w14:paraId="00B0A529"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91.03%</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3BCB49E" w14:textId="77777777" w:rsidR="00F83AD6" w:rsidRPr="00E42068" w:rsidRDefault="00F83AD6" w:rsidP="00E42068">
            <w:pPr>
              <w:jc w:val="center"/>
              <w:rPr>
                <w:rFonts w:asciiTheme="majorBidi" w:hAnsiTheme="majorBidi" w:cstheme="majorBidi"/>
                <w:color w:val="000000" w:themeColor="text1"/>
              </w:rPr>
            </w:pPr>
          </w:p>
          <w:p w14:paraId="4969D702"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Electroplating</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C6A4340" w14:textId="77777777" w:rsidR="00F83AD6" w:rsidRPr="00E42068" w:rsidRDefault="00F83AD6" w:rsidP="00E42068">
            <w:pPr>
              <w:jc w:val="center"/>
              <w:rPr>
                <w:rFonts w:asciiTheme="majorBidi" w:hAnsiTheme="majorBidi" w:cstheme="majorBidi"/>
                <w:color w:val="000000" w:themeColor="text1"/>
              </w:rPr>
            </w:pPr>
          </w:p>
          <w:p w14:paraId="13A2D667" w14:textId="7775AD4D"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(Kumar et al., 2008)</w:t>
            </w:r>
          </w:p>
        </w:tc>
      </w:tr>
      <w:tr w:rsidR="00F83AD6" w:rsidRPr="00E42068" w14:paraId="1AF110EC"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11462CA" w14:textId="77777777" w:rsidR="00F83AD6" w:rsidRPr="00E42068" w:rsidRDefault="00F83AD6" w:rsidP="00E42068">
            <w:pPr>
              <w:jc w:val="center"/>
              <w:rPr>
                <w:rFonts w:asciiTheme="majorBidi" w:hAnsiTheme="majorBidi" w:cstheme="majorBidi"/>
                <w:color w:val="000000" w:themeColor="text1"/>
              </w:rPr>
            </w:pPr>
          </w:p>
          <w:p w14:paraId="361EC68F" w14:textId="77777777" w:rsidR="00F83AD6" w:rsidRPr="00E42068" w:rsidRDefault="00F83AD6" w:rsidP="00E42068">
            <w:pPr>
              <w:jc w:val="center"/>
              <w:rPr>
                <w:rFonts w:asciiTheme="majorBidi" w:hAnsiTheme="majorBidi" w:cstheme="majorBidi"/>
                <w:color w:val="000000" w:themeColor="text1"/>
              </w:rPr>
            </w:pPr>
            <w:proofErr w:type="spellStart"/>
            <w:r w:rsidRPr="00E42068">
              <w:rPr>
                <w:rFonts w:asciiTheme="majorBidi" w:hAnsiTheme="majorBidi" w:cstheme="majorBidi"/>
                <w:color w:val="000000" w:themeColor="text1"/>
              </w:rPr>
              <w:t>Autochtjonous</w:t>
            </w:r>
            <w:proofErr w:type="spellEnd"/>
            <w:r w:rsidRPr="00E42068">
              <w:rPr>
                <w:rFonts w:asciiTheme="majorBidi" w:hAnsiTheme="majorBidi" w:cstheme="majorBidi"/>
                <w:color w:val="000000" w:themeColor="text1"/>
              </w:rPr>
              <w:t xml:space="preserve"> &amp; allochthonous</w:t>
            </w:r>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5B43A6F" w14:textId="77777777" w:rsidR="00F83AD6" w:rsidRPr="00E42068" w:rsidRDefault="00F83AD6" w:rsidP="00E42068">
            <w:pPr>
              <w:jc w:val="center"/>
              <w:rPr>
                <w:rFonts w:asciiTheme="majorBidi" w:hAnsiTheme="majorBidi" w:cstheme="majorBidi"/>
                <w:color w:val="000000" w:themeColor="text1"/>
              </w:rPr>
            </w:pPr>
          </w:p>
          <w:p w14:paraId="7E329008"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4CC8FB2" w14:textId="77777777" w:rsidR="00F83AD6" w:rsidRPr="00E42068" w:rsidRDefault="00F83AD6" w:rsidP="00E42068">
            <w:pPr>
              <w:jc w:val="center"/>
              <w:rPr>
                <w:rFonts w:asciiTheme="majorBidi" w:hAnsiTheme="majorBidi" w:cstheme="majorBidi"/>
                <w:color w:val="000000" w:themeColor="text1"/>
              </w:rPr>
            </w:pPr>
          </w:p>
          <w:p w14:paraId="66B18531"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III)</w:t>
            </w:r>
          </w:p>
          <w:p w14:paraId="434F876F"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40%&gt;</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D0B96F9" w14:textId="77777777" w:rsidR="00F83AD6" w:rsidRPr="00E42068" w:rsidRDefault="00F83AD6" w:rsidP="00E42068">
            <w:pPr>
              <w:jc w:val="center"/>
              <w:rPr>
                <w:rFonts w:asciiTheme="majorBidi" w:hAnsiTheme="majorBidi" w:cstheme="majorBidi"/>
                <w:color w:val="000000" w:themeColor="text1"/>
              </w:rPr>
            </w:pPr>
          </w:p>
          <w:p w14:paraId="20ABACA5"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Tannery</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50AF5C7" w14:textId="77777777" w:rsidR="00F83AD6" w:rsidRPr="00E42068" w:rsidRDefault="00F83AD6" w:rsidP="00E42068">
            <w:pPr>
              <w:jc w:val="center"/>
              <w:rPr>
                <w:rFonts w:asciiTheme="majorBidi" w:hAnsiTheme="majorBidi" w:cstheme="majorBidi"/>
                <w:color w:val="000000" w:themeColor="text1"/>
              </w:rPr>
            </w:pPr>
          </w:p>
          <w:p w14:paraId="4083CA34" w14:textId="2C1DCDE6"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w:t>
            </w:r>
            <w:proofErr w:type="spellStart"/>
            <w:r w:rsidRPr="00E42068">
              <w:rPr>
                <w:rFonts w:asciiTheme="majorBidi" w:hAnsiTheme="majorBidi" w:cstheme="majorBidi"/>
                <w:color w:val="000000"/>
              </w:rPr>
              <w:t>Prigione</w:t>
            </w:r>
            <w:proofErr w:type="spellEnd"/>
            <w:r w:rsidRPr="00E42068">
              <w:rPr>
                <w:rFonts w:asciiTheme="majorBidi" w:hAnsiTheme="majorBidi" w:cstheme="majorBidi"/>
                <w:color w:val="000000"/>
              </w:rPr>
              <w:t xml:space="preserve"> et al., 2009)</w:t>
            </w:r>
          </w:p>
        </w:tc>
      </w:tr>
      <w:tr w:rsidR="00F83AD6" w:rsidRPr="00E42068" w14:paraId="16F55CAA" w14:textId="77777777" w:rsidTr="00E42068">
        <w:trPr>
          <w:trHeight w:val="20"/>
        </w:trPr>
        <w:tc>
          <w:tcPr>
            <w:tcW w:w="2593"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2D22F405" w14:textId="77777777" w:rsidR="00F83AD6" w:rsidRPr="00E42068" w:rsidRDefault="00F83AD6" w:rsidP="00E42068">
            <w:pPr>
              <w:jc w:val="center"/>
              <w:rPr>
                <w:rFonts w:asciiTheme="majorBidi" w:hAnsiTheme="majorBidi" w:cstheme="majorBidi"/>
                <w:color w:val="000000" w:themeColor="text1"/>
              </w:rPr>
            </w:pPr>
          </w:p>
          <w:p w14:paraId="30F825D4" w14:textId="77777777" w:rsidR="00F83AD6" w:rsidRPr="00E42068" w:rsidRDefault="00F83AD6" w:rsidP="00E42068">
            <w:pPr>
              <w:jc w:val="center"/>
              <w:rPr>
                <w:rFonts w:asciiTheme="majorBidi" w:hAnsiTheme="majorBidi" w:cstheme="majorBidi"/>
                <w:i/>
                <w:iCs/>
                <w:color w:val="000000" w:themeColor="text1"/>
              </w:rPr>
            </w:pPr>
            <w:r w:rsidRPr="00E42068">
              <w:rPr>
                <w:rFonts w:asciiTheme="majorBidi" w:hAnsiTheme="majorBidi" w:cstheme="majorBidi"/>
                <w:i/>
                <w:iCs/>
                <w:color w:val="000000" w:themeColor="text1"/>
              </w:rPr>
              <w:t>Aspergillus</w:t>
            </w:r>
          </w:p>
        </w:tc>
        <w:tc>
          <w:tcPr>
            <w:tcW w:w="1840"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3AD010D4" w14:textId="77777777" w:rsidR="00F83AD6" w:rsidRPr="00E42068" w:rsidRDefault="00F83AD6" w:rsidP="00E42068">
            <w:pPr>
              <w:jc w:val="center"/>
              <w:rPr>
                <w:rFonts w:asciiTheme="majorBidi" w:hAnsiTheme="majorBidi" w:cstheme="majorBidi"/>
                <w:color w:val="000000" w:themeColor="text1"/>
              </w:rPr>
            </w:pPr>
          </w:p>
          <w:p w14:paraId="5B22748C"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53DE0F67" w14:textId="77777777" w:rsidR="00F83AD6" w:rsidRPr="00E42068" w:rsidRDefault="00F83AD6" w:rsidP="00E42068">
            <w:pPr>
              <w:jc w:val="center"/>
              <w:rPr>
                <w:rFonts w:asciiTheme="majorBidi" w:hAnsiTheme="majorBidi" w:cstheme="majorBidi"/>
                <w:color w:val="000000" w:themeColor="text1"/>
              </w:rPr>
            </w:pPr>
          </w:p>
          <w:p w14:paraId="0901B584"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III)</w:t>
            </w:r>
          </w:p>
          <w:p w14:paraId="219D4D4A"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88%</w:t>
            </w:r>
          </w:p>
        </w:tc>
        <w:tc>
          <w:tcPr>
            <w:tcW w:w="1463"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2AAADC89" w14:textId="77777777" w:rsidR="00F83AD6" w:rsidRPr="00E42068" w:rsidRDefault="00F83AD6" w:rsidP="00E42068">
            <w:pPr>
              <w:jc w:val="center"/>
              <w:rPr>
                <w:rFonts w:asciiTheme="majorBidi" w:hAnsiTheme="majorBidi" w:cstheme="majorBidi"/>
                <w:color w:val="000000" w:themeColor="text1"/>
              </w:rPr>
            </w:pPr>
          </w:p>
          <w:p w14:paraId="77DB46A3"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Tannery</w:t>
            </w:r>
          </w:p>
        </w:tc>
        <w:tc>
          <w:tcPr>
            <w:tcW w:w="1926" w:type="dxa"/>
            <w:gridSpan w:val="2"/>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3231D75F" w14:textId="77777777" w:rsidR="00F83AD6" w:rsidRPr="00E42068" w:rsidRDefault="00F83AD6" w:rsidP="00E42068">
            <w:pPr>
              <w:jc w:val="center"/>
              <w:rPr>
                <w:rFonts w:asciiTheme="majorBidi" w:hAnsiTheme="majorBidi" w:cstheme="majorBidi"/>
                <w:color w:val="000000" w:themeColor="text1"/>
              </w:rPr>
            </w:pPr>
          </w:p>
          <w:p w14:paraId="3D20309A" w14:textId="14546DAC"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(Panja et al., 2012)</w:t>
            </w:r>
          </w:p>
        </w:tc>
      </w:tr>
      <w:tr w:rsidR="00F83AD6" w:rsidRPr="00E42068" w14:paraId="728F6054" w14:textId="77777777" w:rsidTr="00E42068">
        <w:trPr>
          <w:trHeight w:val="20"/>
        </w:trPr>
        <w:tc>
          <w:tcPr>
            <w:tcW w:w="9309" w:type="dxa"/>
            <w:gridSpan w:val="6"/>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5DF09BA1"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Fruit, plant, and natural/industry wastes</w:t>
            </w:r>
          </w:p>
        </w:tc>
      </w:tr>
      <w:tr w:rsidR="00F83AD6" w:rsidRPr="00E42068" w14:paraId="0FC6A664" w14:textId="77777777" w:rsidTr="00E42068">
        <w:trPr>
          <w:trHeight w:val="20"/>
        </w:trPr>
        <w:tc>
          <w:tcPr>
            <w:tcW w:w="2593"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016F657D"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Wastes name</w:t>
            </w:r>
          </w:p>
        </w:tc>
        <w:tc>
          <w:tcPr>
            <w:tcW w:w="1840" w:type="dxa"/>
            <w:tcBorders>
              <w:left w:val="single" w:sz="12" w:space="0" w:color="FFFFFF" w:themeColor="background1"/>
              <w:bottom w:val="single" w:sz="12" w:space="0" w:color="auto"/>
              <w:right w:val="single" w:sz="12" w:space="0" w:color="FFFFFF" w:themeColor="background1"/>
            </w:tcBorders>
            <w:vAlign w:val="center"/>
          </w:tcPr>
          <w:p w14:paraId="29952056"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Mechanism for resistance</w:t>
            </w:r>
          </w:p>
        </w:tc>
        <w:tc>
          <w:tcPr>
            <w:tcW w:w="1487" w:type="dxa"/>
            <w:tcBorders>
              <w:left w:val="single" w:sz="12" w:space="0" w:color="FFFFFF" w:themeColor="background1"/>
              <w:bottom w:val="single" w:sz="12" w:space="0" w:color="auto"/>
              <w:right w:val="single" w:sz="12" w:space="0" w:color="FFFFFF" w:themeColor="background1"/>
            </w:tcBorders>
            <w:vAlign w:val="center"/>
          </w:tcPr>
          <w:p w14:paraId="5906585C"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Type of chromium &amp; removal efficiency</w:t>
            </w:r>
          </w:p>
        </w:tc>
        <w:tc>
          <w:tcPr>
            <w:tcW w:w="1463" w:type="dxa"/>
            <w:tcBorders>
              <w:left w:val="single" w:sz="12" w:space="0" w:color="FFFFFF" w:themeColor="background1"/>
              <w:bottom w:val="single" w:sz="12" w:space="0" w:color="auto"/>
              <w:right w:val="single" w:sz="12" w:space="0" w:color="FFFFFF" w:themeColor="background1"/>
            </w:tcBorders>
            <w:vAlign w:val="center"/>
          </w:tcPr>
          <w:p w14:paraId="6378B3F3"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Type of wastewater</w:t>
            </w:r>
          </w:p>
        </w:tc>
        <w:tc>
          <w:tcPr>
            <w:tcW w:w="1926" w:type="dxa"/>
            <w:gridSpan w:val="2"/>
            <w:tcBorders>
              <w:left w:val="single" w:sz="12" w:space="0" w:color="FFFFFF" w:themeColor="background1"/>
              <w:bottom w:val="single" w:sz="12" w:space="0" w:color="auto"/>
              <w:right w:val="single" w:sz="12" w:space="0" w:color="FFFFFF" w:themeColor="background1"/>
            </w:tcBorders>
            <w:vAlign w:val="center"/>
          </w:tcPr>
          <w:p w14:paraId="289C5070"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Reference</w:t>
            </w:r>
          </w:p>
        </w:tc>
      </w:tr>
      <w:tr w:rsidR="00F83AD6" w:rsidRPr="00E42068" w14:paraId="5F876E15" w14:textId="77777777" w:rsidTr="00E42068">
        <w:trPr>
          <w:trHeight w:val="20"/>
        </w:trPr>
        <w:tc>
          <w:tcPr>
            <w:tcW w:w="2593"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52EA0BAA"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lastRenderedPageBreak/>
              <w:t>Agriculture wastes</w:t>
            </w:r>
          </w:p>
        </w:tc>
        <w:tc>
          <w:tcPr>
            <w:tcW w:w="1840"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77CE6194"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43826F64"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III)</w:t>
            </w:r>
          </w:p>
          <w:p w14:paraId="7DF81648"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w:t>
            </w:r>
          </w:p>
        </w:tc>
        <w:tc>
          <w:tcPr>
            <w:tcW w:w="1463"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317BC8E2"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Tannery</w:t>
            </w:r>
          </w:p>
        </w:tc>
        <w:tc>
          <w:tcPr>
            <w:tcW w:w="1926" w:type="dxa"/>
            <w:gridSpan w:val="2"/>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74D66256" w14:textId="5054CB5D"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(Mohan et al., 2006)</w:t>
            </w:r>
          </w:p>
        </w:tc>
      </w:tr>
      <w:tr w:rsidR="00F83AD6" w:rsidRPr="00E42068" w14:paraId="58D22520"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9970ABF"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Bagasse fly ash (sugar industry waste)</w:t>
            </w:r>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2842989"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33A590C"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Chromium</w:t>
            </w:r>
          </w:p>
          <w:p w14:paraId="7076C087"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96-98%</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6C4EA77"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B63A588" w14:textId="3719989A" w:rsidR="00F83AD6" w:rsidRPr="00E42068" w:rsidRDefault="00896036" w:rsidP="00E42068">
            <w:pPr>
              <w:jc w:val="center"/>
              <w:rPr>
                <w:rFonts w:asciiTheme="majorBidi" w:hAnsiTheme="majorBidi" w:cstheme="majorBidi"/>
                <w:color w:val="000000" w:themeColor="text1"/>
              </w:rPr>
            </w:pPr>
            <w:r w:rsidRPr="00E42068">
              <w:rPr>
                <w:rFonts w:asciiTheme="majorBidi" w:eastAsia="Times New Roman" w:hAnsiTheme="majorBidi" w:cstheme="majorBidi"/>
              </w:rPr>
              <w:t>(Gupta &amp; Ali, 2004)</w:t>
            </w:r>
          </w:p>
        </w:tc>
      </w:tr>
      <w:tr w:rsidR="00F83AD6" w:rsidRPr="00E42068" w14:paraId="5A4CDDD8"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0E72AD9"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Banana peel</w:t>
            </w:r>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F6381BB" w14:textId="77777777" w:rsidR="00F83AD6" w:rsidRPr="00E42068" w:rsidRDefault="00F83AD6" w:rsidP="00E42068">
            <w:pPr>
              <w:jc w:val="center"/>
              <w:rPr>
                <w:rFonts w:asciiTheme="majorBidi" w:hAnsiTheme="majorBidi" w:cstheme="majorBidi"/>
                <w:color w:val="000000" w:themeColor="text1"/>
              </w:rPr>
            </w:pPr>
          </w:p>
          <w:p w14:paraId="77748D91" w14:textId="77777777" w:rsidR="00F83AD6" w:rsidRPr="00E42068" w:rsidRDefault="00F83AD6" w:rsidP="00E42068">
            <w:pPr>
              <w:jc w:val="center"/>
              <w:rPr>
                <w:rFonts w:asciiTheme="majorBidi" w:hAnsiTheme="majorBidi" w:cstheme="majorBidi"/>
                <w:color w:val="000000" w:themeColor="text1"/>
              </w:rPr>
            </w:pPr>
          </w:p>
          <w:p w14:paraId="4D67DB14" w14:textId="77777777" w:rsidR="00F83AD6" w:rsidRPr="00E42068" w:rsidRDefault="00F83AD6" w:rsidP="00E42068">
            <w:pPr>
              <w:jc w:val="center"/>
              <w:rPr>
                <w:rFonts w:asciiTheme="majorBidi" w:hAnsiTheme="majorBidi" w:cstheme="majorBidi"/>
                <w:color w:val="000000" w:themeColor="text1"/>
              </w:rPr>
            </w:pPr>
            <w:proofErr w:type="spellStart"/>
            <w:r w:rsidRPr="00E42068">
              <w:rPr>
                <w:rFonts w:asciiTheme="majorBidi" w:hAnsiTheme="majorBidi" w:cstheme="majorBidi"/>
                <w:color w:val="000000" w:themeColor="text1"/>
              </w:rPr>
              <w:t>Bioreduction</w:t>
            </w:r>
            <w:proofErr w:type="spellEnd"/>
            <w:r w:rsidRPr="00E42068">
              <w:rPr>
                <w:rFonts w:asciiTheme="majorBidi" w:hAnsiTheme="majorBidi" w:cstheme="majorBidi"/>
                <w:color w:val="000000" w:themeColor="text1"/>
              </w:rPr>
              <w:t>/ biosorption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44C5B38" w14:textId="77777777" w:rsidR="00F83AD6" w:rsidRPr="00E42068" w:rsidRDefault="00F83AD6" w:rsidP="00E42068">
            <w:pPr>
              <w:jc w:val="center"/>
              <w:rPr>
                <w:rFonts w:asciiTheme="majorBidi" w:hAnsiTheme="majorBidi" w:cstheme="majorBidi"/>
                <w:color w:val="000000" w:themeColor="text1"/>
              </w:rPr>
            </w:pPr>
          </w:p>
          <w:p w14:paraId="20543BBA"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p w14:paraId="5A8413E1"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95%</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7FB7941" w14:textId="77777777" w:rsidR="00F83AD6" w:rsidRPr="00E42068" w:rsidRDefault="00F83AD6" w:rsidP="00E42068">
            <w:pPr>
              <w:jc w:val="center"/>
              <w:rPr>
                <w:rFonts w:asciiTheme="majorBidi" w:hAnsiTheme="majorBidi" w:cstheme="majorBidi"/>
                <w:color w:val="000000" w:themeColor="text1"/>
              </w:rPr>
            </w:pPr>
          </w:p>
          <w:p w14:paraId="25677647"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A commercial wastewater treatment plant</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D313619" w14:textId="77777777" w:rsidR="00F83AD6" w:rsidRPr="00E42068" w:rsidRDefault="00F83AD6" w:rsidP="00E42068">
            <w:pPr>
              <w:jc w:val="center"/>
              <w:rPr>
                <w:rFonts w:asciiTheme="majorBidi" w:hAnsiTheme="majorBidi" w:cstheme="majorBidi"/>
                <w:color w:val="000000" w:themeColor="text1"/>
              </w:rPr>
            </w:pPr>
          </w:p>
          <w:p w14:paraId="33F50851" w14:textId="3879DC8F"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(Memon et al., 2009)</w:t>
            </w:r>
          </w:p>
        </w:tc>
      </w:tr>
      <w:tr w:rsidR="00F83AD6" w:rsidRPr="00E42068" w14:paraId="63F85B18" w14:textId="77777777" w:rsidTr="00E42068">
        <w:trPr>
          <w:trHeight w:val="20"/>
        </w:trPr>
        <w:tc>
          <w:tcPr>
            <w:tcW w:w="2593" w:type="dxa"/>
            <w:tcBorders>
              <w:top w:val="single" w:sz="12" w:space="0" w:color="FFFFFF" w:themeColor="background1"/>
              <w:left w:val="single" w:sz="12" w:space="0" w:color="FFFFFF" w:themeColor="background1"/>
              <w:right w:val="single" w:sz="12" w:space="0" w:color="FFFFFF" w:themeColor="background1"/>
            </w:tcBorders>
            <w:vAlign w:val="center"/>
          </w:tcPr>
          <w:p w14:paraId="51E7A02D" w14:textId="77777777" w:rsidR="00F83AD6" w:rsidRPr="00E42068" w:rsidRDefault="00F83AD6" w:rsidP="00E42068">
            <w:pPr>
              <w:jc w:val="center"/>
              <w:rPr>
                <w:rFonts w:asciiTheme="majorBidi" w:hAnsiTheme="majorBidi" w:cstheme="majorBidi"/>
                <w:color w:val="000000" w:themeColor="text1"/>
              </w:rPr>
            </w:pPr>
          </w:p>
          <w:p w14:paraId="3DF8D017"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 xml:space="preserve">Date palm </w:t>
            </w:r>
            <w:proofErr w:type="gramStart"/>
            <w:r w:rsidRPr="00E42068">
              <w:rPr>
                <w:rFonts w:asciiTheme="majorBidi" w:hAnsiTheme="majorBidi" w:cstheme="majorBidi"/>
                <w:color w:val="000000" w:themeColor="text1"/>
              </w:rPr>
              <w:t>fruit  bunch</w:t>
            </w:r>
            <w:proofErr w:type="gramEnd"/>
            <w:r w:rsidRPr="00E42068">
              <w:rPr>
                <w:rFonts w:asciiTheme="majorBidi" w:hAnsiTheme="majorBidi" w:cstheme="majorBidi"/>
                <w:color w:val="000000" w:themeColor="text1"/>
              </w:rPr>
              <w:t xml:space="preserve"> wastes</w:t>
            </w:r>
          </w:p>
        </w:tc>
        <w:tc>
          <w:tcPr>
            <w:tcW w:w="1840" w:type="dxa"/>
            <w:tcBorders>
              <w:top w:val="single" w:sz="12" w:space="0" w:color="FFFFFF" w:themeColor="background1"/>
              <w:left w:val="single" w:sz="12" w:space="0" w:color="FFFFFF" w:themeColor="background1"/>
              <w:right w:val="single" w:sz="12" w:space="0" w:color="FFFFFF" w:themeColor="background1"/>
            </w:tcBorders>
            <w:vAlign w:val="center"/>
          </w:tcPr>
          <w:p w14:paraId="0D53D1DC" w14:textId="77777777" w:rsidR="00F83AD6" w:rsidRPr="00E42068" w:rsidRDefault="00F83AD6" w:rsidP="00E42068">
            <w:pPr>
              <w:jc w:val="center"/>
              <w:rPr>
                <w:rFonts w:asciiTheme="majorBidi" w:hAnsiTheme="majorBidi" w:cstheme="majorBidi"/>
                <w:color w:val="000000" w:themeColor="text1"/>
              </w:rPr>
            </w:pPr>
          </w:p>
          <w:p w14:paraId="63A68DAE"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FFFFFF" w:themeColor="background1"/>
              <w:left w:val="single" w:sz="12" w:space="0" w:color="FFFFFF" w:themeColor="background1"/>
              <w:right w:val="single" w:sz="12" w:space="0" w:color="FFFFFF" w:themeColor="background1"/>
            </w:tcBorders>
            <w:vAlign w:val="center"/>
          </w:tcPr>
          <w:p w14:paraId="07964539" w14:textId="77777777" w:rsidR="00F83AD6" w:rsidRPr="00E42068" w:rsidRDefault="00F83AD6" w:rsidP="00E42068">
            <w:pPr>
              <w:jc w:val="center"/>
              <w:rPr>
                <w:rFonts w:asciiTheme="majorBidi" w:hAnsiTheme="majorBidi" w:cstheme="majorBidi"/>
                <w:color w:val="000000" w:themeColor="text1"/>
              </w:rPr>
            </w:pPr>
          </w:p>
          <w:p w14:paraId="2AEA5C99"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p w14:paraId="7BEF1898"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58.2%</w:t>
            </w:r>
          </w:p>
        </w:tc>
        <w:tc>
          <w:tcPr>
            <w:tcW w:w="1463" w:type="dxa"/>
            <w:tcBorders>
              <w:top w:val="single" w:sz="12" w:space="0" w:color="FFFFFF" w:themeColor="background1"/>
              <w:left w:val="single" w:sz="12" w:space="0" w:color="FFFFFF" w:themeColor="background1"/>
              <w:right w:val="single" w:sz="12" w:space="0" w:color="FFFFFF" w:themeColor="background1"/>
            </w:tcBorders>
            <w:vAlign w:val="center"/>
          </w:tcPr>
          <w:p w14:paraId="1E8F7635" w14:textId="77777777" w:rsidR="00F83AD6" w:rsidRPr="00E42068" w:rsidRDefault="00F83AD6" w:rsidP="00E42068">
            <w:pPr>
              <w:jc w:val="center"/>
              <w:rPr>
                <w:rFonts w:asciiTheme="majorBidi" w:hAnsiTheme="majorBidi" w:cstheme="majorBidi"/>
                <w:color w:val="000000" w:themeColor="text1"/>
              </w:rPr>
            </w:pPr>
          </w:p>
          <w:p w14:paraId="00B693D1"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Synthetic</w:t>
            </w:r>
          </w:p>
        </w:tc>
        <w:tc>
          <w:tcPr>
            <w:tcW w:w="1926" w:type="dxa"/>
            <w:gridSpan w:val="2"/>
            <w:tcBorders>
              <w:top w:val="single" w:sz="12" w:space="0" w:color="FFFFFF" w:themeColor="background1"/>
              <w:left w:val="single" w:sz="12" w:space="0" w:color="FFFFFF" w:themeColor="background1"/>
              <w:right w:val="single" w:sz="12" w:space="0" w:color="FFFFFF" w:themeColor="background1"/>
            </w:tcBorders>
            <w:vAlign w:val="center"/>
          </w:tcPr>
          <w:p w14:paraId="7751741E" w14:textId="77777777" w:rsidR="00F83AD6" w:rsidRPr="00E42068" w:rsidRDefault="00F83AD6" w:rsidP="00E42068">
            <w:pPr>
              <w:jc w:val="center"/>
              <w:rPr>
                <w:rFonts w:asciiTheme="majorBidi" w:hAnsiTheme="majorBidi" w:cstheme="majorBidi"/>
                <w:color w:val="000000" w:themeColor="text1"/>
              </w:rPr>
            </w:pPr>
          </w:p>
          <w:p w14:paraId="0AE08FC6" w14:textId="5F6705BF"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(Rambabu et al., 2020)</w:t>
            </w:r>
          </w:p>
        </w:tc>
      </w:tr>
      <w:tr w:rsidR="00F83AD6" w:rsidRPr="00E42068" w14:paraId="211B5301"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9CBA273" w14:textId="77777777" w:rsidR="00F83AD6" w:rsidRPr="00E42068" w:rsidRDefault="00F83AD6" w:rsidP="00E42068">
            <w:pPr>
              <w:jc w:val="center"/>
              <w:rPr>
                <w:rFonts w:asciiTheme="majorBidi" w:hAnsiTheme="majorBidi" w:cstheme="majorBidi"/>
                <w:color w:val="000000" w:themeColor="text1"/>
              </w:rPr>
            </w:pPr>
          </w:p>
          <w:p w14:paraId="242403D9"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Duckweed (</w:t>
            </w:r>
            <w:proofErr w:type="spellStart"/>
            <w:r w:rsidRPr="00E42068">
              <w:rPr>
                <w:rFonts w:asciiTheme="majorBidi" w:hAnsiTheme="majorBidi" w:cstheme="majorBidi"/>
                <w:color w:val="000000" w:themeColor="text1"/>
              </w:rPr>
              <w:t>lemna</w:t>
            </w:r>
            <w:proofErr w:type="spellEnd"/>
            <w:r w:rsidRPr="00E42068">
              <w:rPr>
                <w:rFonts w:asciiTheme="majorBidi" w:hAnsiTheme="majorBidi" w:cstheme="majorBidi"/>
                <w:color w:val="000000" w:themeColor="text1"/>
              </w:rPr>
              <w:t xml:space="preserve"> minor)</w:t>
            </w:r>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4B46F28" w14:textId="77777777" w:rsidR="00F83AD6" w:rsidRPr="00E42068" w:rsidRDefault="00F83AD6" w:rsidP="00E42068">
            <w:pPr>
              <w:jc w:val="center"/>
              <w:rPr>
                <w:rFonts w:asciiTheme="majorBidi" w:hAnsiTheme="majorBidi" w:cstheme="majorBidi"/>
                <w:color w:val="000000" w:themeColor="text1"/>
              </w:rPr>
            </w:pPr>
          </w:p>
          <w:p w14:paraId="69190468" w14:textId="77777777" w:rsidR="00F83AD6" w:rsidRPr="00E42068" w:rsidRDefault="00F83AD6" w:rsidP="00E42068">
            <w:pPr>
              <w:jc w:val="center"/>
              <w:rPr>
                <w:rFonts w:asciiTheme="majorBidi" w:hAnsiTheme="majorBidi" w:cstheme="majorBidi"/>
                <w:color w:val="000000" w:themeColor="text1"/>
              </w:rPr>
            </w:pPr>
          </w:p>
          <w:p w14:paraId="7FCAF06E"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776A652" w14:textId="77777777" w:rsidR="00F83AD6" w:rsidRPr="00E42068" w:rsidRDefault="00F83AD6" w:rsidP="00E42068">
            <w:pPr>
              <w:jc w:val="center"/>
              <w:rPr>
                <w:rFonts w:asciiTheme="majorBidi" w:hAnsiTheme="majorBidi" w:cstheme="majorBidi"/>
                <w:color w:val="000000" w:themeColor="text1"/>
              </w:rPr>
            </w:pPr>
          </w:p>
          <w:p w14:paraId="0DD76318"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Chromium</w:t>
            </w:r>
          </w:p>
          <w:p w14:paraId="1B015840"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94%</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DA3627F" w14:textId="77777777" w:rsidR="00F83AD6" w:rsidRPr="00E42068" w:rsidRDefault="00F83AD6" w:rsidP="00E42068">
            <w:pPr>
              <w:jc w:val="center"/>
              <w:rPr>
                <w:rFonts w:asciiTheme="majorBidi" w:hAnsiTheme="majorBidi" w:cstheme="majorBidi"/>
                <w:color w:val="000000" w:themeColor="text1"/>
              </w:rPr>
            </w:pPr>
          </w:p>
          <w:p w14:paraId="20067469" w14:textId="77777777" w:rsidR="00F83AD6" w:rsidRPr="00E42068" w:rsidRDefault="00F83AD6" w:rsidP="00E42068">
            <w:pPr>
              <w:jc w:val="center"/>
              <w:rPr>
                <w:rFonts w:asciiTheme="majorBidi" w:hAnsiTheme="majorBidi" w:cstheme="majorBidi"/>
                <w:color w:val="000000" w:themeColor="text1"/>
                <w:rtl/>
                <w:lang w:bidi="fa-IR"/>
              </w:rPr>
            </w:pPr>
            <w:r w:rsidRPr="00E42068">
              <w:rPr>
                <w:rFonts w:asciiTheme="majorBidi" w:hAnsiTheme="majorBidi" w:cstheme="majorBidi"/>
                <w:color w:val="000000" w:themeColor="text1"/>
              </w:rPr>
              <w:t>Textile</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2ACA48E" w14:textId="77777777" w:rsidR="00F83AD6" w:rsidRPr="00E42068" w:rsidRDefault="00F83AD6" w:rsidP="00E42068">
            <w:pPr>
              <w:jc w:val="center"/>
              <w:rPr>
                <w:rFonts w:asciiTheme="majorBidi" w:hAnsiTheme="majorBidi" w:cstheme="majorBidi"/>
                <w:color w:val="000000" w:themeColor="text1"/>
              </w:rPr>
            </w:pPr>
          </w:p>
          <w:p w14:paraId="2431AF35" w14:textId="2E948DC0"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w:t>
            </w:r>
            <w:proofErr w:type="spellStart"/>
            <w:r w:rsidRPr="00E42068">
              <w:rPr>
                <w:rFonts w:asciiTheme="majorBidi" w:hAnsiTheme="majorBidi" w:cstheme="majorBidi"/>
                <w:color w:val="000000"/>
              </w:rPr>
              <w:t>Sekomo</w:t>
            </w:r>
            <w:proofErr w:type="spellEnd"/>
            <w:r w:rsidRPr="00E42068">
              <w:rPr>
                <w:rFonts w:asciiTheme="majorBidi" w:hAnsiTheme="majorBidi" w:cstheme="majorBidi"/>
                <w:color w:val="000000"/>
              </w:rPr>
              <w:t xml:space="preserve"> et al., 2012a)</w:t>
            </w:r>
          </w:p>
        </w:tc>
      </w:tr>
      <w:tr w:rsidR="00F83AD6" w:rsidRPr="00E42068" w14:paraId="6A942A29" w14:textId="77777777" w:rsidTr="00E42068">
        <w:trPr>
          <w:trHeight w:val="20"/>
        </w:trPr>
        <w:tc>
          <w:tcPr>
            <w:tcW w:w="2593"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304C2388"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Mango and</w:t>
            </w:r>
            <w:r w:rsidRPr="00E42068">
              <w:rPr>
                <w:rFonts w:asciiTheme="majorBidi" w:hAnsiTheme="majorBidi" w:cstheme="majorBidi"/>
                <w:color w:val="000000" w:themeColor="text1"/>
              </w:rPr>
              <w:br/>
              <w:t>Jackfruit Seed Kernel</w:t>
            </w:r>
          </w:p>
        </w:tc>
        <w:tc>
          <w:tcPr>
            <w:tcW w:w="1840"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73FBEDE6"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 xml:space="preserve">Biosorption </w:t>
            </w:r>
          </w:p>
        </w:tc>
        <w:tc>
          <w:tcPr>
            <w:tcW w:w="1487"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22E27410"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p w14:paraId="648B45AE" w14:textId="77777777" w:rsidR="00F83AD6" w:rsidRPr="00E42068" w:rsidRDefault="00F83AD6" w:rsidP="00E42068">
            <w:pPr>
              <w:jc w:val="center"/>
              <w:rPr>
                <w:rFonts w:asciiTheme="majorBidi" w:hAnsiTheme="majorBidi" w:cstheme="majorBidi"/>
                <w:color w:val="000000" w:themeColor="text1"/>
              </w:rPr>
            </w:pPr>
          </w:p>
          <w:p w14:paraId="4DFD0312"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Mango: 94%</w:t>
            </w:r>
          </w:p>
          <w:p w14:paraId="7E6BA1BA"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Jackfruit Seed Kernel: 92%</w:t>
            </w:r>
          </w:p>
        </w:tc>
        <w:tc>
          <w:tcPr>
            <w:tcW w:w="1463"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022854C2" w14:textId="77777777" w:rsidR="00F83AD6" w:rsidRPr="00E42068" w:rsidRDefault="00F83AD6" w:rsidP="00E42068">
            <w:pPr>
              <w:jc w:val="center"/>
              <w:rPr>
                <w:rFonts w:asciiTheme="majorBidi" w:hAnsiTheme="majorBidi" w:cstheme="majorBidi"/>
                <w:color w:val="000000" w:themeColor="text1"/>
              </w:rPr>
            </w:pPr>
          </w:p>
          <w:p w14:paraId="60485770"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Simulated wastewater</w:t>
            </w:r>
          </w:p>
        </w:tc>
        <w:tc>
          <w:tcPr>
            <w:tcW w:w="1926" w:type="dxa"/>
            <w:gridSpan w:val="2"/>
            <w:tcBorders>
              <w:top w:val="single" w:sz="12" w:space="0" w:color="FFFFFF" w:themeColor="background1"/>
              <w:left w:val="single" w:sz="12" w:space="0" w:color="FFFFFF" w:themeColor="background1"/>
              <w:right w:val="single" w:sz="12" w:space="0" w:color="FFFFFF" w:themeColor="background1"/>
            </w:tcBorders>
            <w:vAlign w:val="center"/>
          </w:tcPr>
          <w:p w14:paraId="524F5009" w14:textId="77777777" w:rsidR="00F83AD6" w:rsidRPr="00E42068" w:rsidRDefault="00F83AD6" w:rsidP="00E42068">
            <w:pPr>
              <w:jc w:val="center"/>
              <w:rPr>
                <w:rFonts w:asciiTheme="majorBidi" w:hAnsiTheme="majorBidi" w:cstheme="majorBidi"/>
                <w:color w:val="000000" w:themeColor="text1"/>
              </w:rPr>
            </w:pPr>
          </w:p>
          <w:p w14:paraId="47BE4CC6" w14:textId="1290D126"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(Giri et al., 2021)</w:t>
            </w:r>
          </w:p>
        </w:tc>
      </w:tr>
      <w:tr w:rsidR="00F83AD6" w:rsidRPr="00E42068" w14:paraId="2ADAD54E" w14:textId="77777777" w:rsidTr="00E42068">
        <w:trPr>
          <w:trHeight w:val="20"/>
        </w:trPr>
        <w:tc>
          <w:tcPr>
            <w:tcW w:w="9309" w:type="dxa"/>
            <w:gridSpan w:val="6"/>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512245C1"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Cyanobacteria</w:t>
            </w:r>
          </w:p>
        </w:tc>
      </w:tr>
      <w:tr w:rsidR="00F83AD6" w:rsidRPr="00E42068" w14:paraId="32D6A28C" w14:textId="77777777" w:rsidTr="00E42068">
        <w:trPr>
          <w:trHeight w:val="20"/>
        </w:trPr>
        <w:tc>
          <w:tcPr>
            <w:tcW w:w="2593"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2835E329"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Cyanobacteria name</w:t>
            </w:r>
          </w:p>
        </w:tc>
        <w:tc>
          <w:tcPr>
            <w:tcW w:w="1840"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36585CDC"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Mechanism for resistance</w:t>
            </w:r>
          </w:p>
        </w:tc>
        <w:tc>
          <w:tcPr>
            <w:tcW w:w="1487"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76EF29E7"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Type of chromium &amp; removal efficiency</w:t>
            </w:r>
          </w:p>
        </w:tc>
        <w:tc>
          <w:tcPr>
            <w:tcW w:w="1463"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502775C8"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Type of wastewater</w:t>
            </w:r>
          </w:p>
        </w:tc>
        <w:tc>
          <w:tcPr>
            <w:tcW w:w="1926" w:type="dxa"/>
            <w:gridSpan w:val="2"/>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14DE6508"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Reference</w:t>
            </w:r>
          </w:p>
        </w:tc>
      </w:tr>
      <w:tr w:rsidR="00F83AD6" w:rsidRPr="00E42068" w14:paraId="5EA32AB9" w14:textId="77777777" w:rsidTr="00E42068">
        <w:trPr>
          <w:trHeight w:val="20"/>
        </w:trPr>
        <w:tc>
          <w:tcPr>
            <w:tcW w:w="2593"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6F26A900"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Cyanobacterial mat</w:t>
            </w:r>
          </w:p>
        </w:tc>
        <w:tc>
          <w:tcPr>
            <w:tcW w:w="1840"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392E6487"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43D36EE0"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p w14:paraId="21516D6E"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96%</w:t>
            </w:r>
          </w:p>
        </w:tc>
        <w:tc>
          <w:tcPr>
            <w:tcW w:w="1463"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4BDFD792"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Tannery</w:t>
            </w:r>
          </w:p>
        </w:tc>
        <w:tc>
          <w:tcPr>
            <w:tcW w:w="1926" w:type="dxa"/>
            <w:gridSpan w:val="2"/>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655DE83C" w14:textId="139E36F8"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(Shukla et al., 2012)</w:t>
            </w:r>
          </w:p>
        </w:tc>
      </w:tr>
      <w:tr w:rsidR="00F83AD6" w:rsidRPr="00E42068" w14:paraId="05183155"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4AAEEBF" w14:textId="77777777" w:rsidR="00F83AD6" w:rsidRPr="00E42068" w:rsidRDefault="00F83AD6" w:rsidP="00E42068">
            <w:pPr>
              <w:jc w:val="center"/>
              <w:rPr>
                <w:rFonts w:asciiTheme="majorBidi" w:hAnsiTheme="majorBidi" w:cstheme="majorBidi"/>
                <w:color w:val="000000" w:themeColor="text1"/>
              </w:rPr>
            </w:pPr>
          </w:p>
          <w:p w14:paraId="1C95F2AD" w14:textId="77777777" w:rsidR="00F83AD6" w:rsidRPr="00E42068" w:rsidRDefault="00F83AD6" w:rsidP="00E42068">
            <w:pPr>
              <w:jc w:val="center"/>
              <w:rPr>
                <w:rFonts w:asciiTheme="majorBidi" w:hAnsiTheme="majorBidi" w:cstheme="majorBidi"/>
                <w:color w:val="000000" w:themeColor="text1"/>
              </w:rPr>
            </w:pPr>
            <w:proofErr w:type="spellStart"/>
            <w:r w:rsidRPr="00E42068">
              <w:rPr>
                <w:rFonts w:asciiTheme="majorBidi" w:hAnsiTheme="majorBidi" w:cstheme="majorBidi"/>
                <w:i/>
                <w:iCs/>
                <w:color w:val="000000" w:themeColor="text1"/>
              </w:rPr>
              <w:t>Dinophysis</w:t>
            </w:r>
            <w:proofErr w:type="spellEnd"/>
            <w:r w:rsidRPr="00E42068">
              <w:rPr>
                <w:rFonts w:asciiTheme="majorBidi" w:hAnsiTheme="majorBidi" w:cstheme="majorBidi"/>
                <w:i/>
                <w:iCs/>
                <w:color w:val="000000" w:themeColor="text1"/>
              </w:rPr>
              <w:t xml:space="preserve"> </w:t>
            </w:r>
            <w:proofErr w:type="spellStart"/>
            <w:r w:rsidRPr="00E42068">
              <w:rPr>
                <w:rFonts w:asciiTheme="majorBidi" w:hAnsiTheme="majorBidi" w:cstheme="majorBidi"/>
                <w:i/>
                <w:iCs/>
                <w:color w:val="000000" w:themeColor="text1"/>
              </w:rPr>
              <w:t>caudata</w:t>
            </w:r>
            <w:proofErr w:type="spellEnd"/>
            <w:r w:rsidRPr="00E42068">
              <w:rPr>
                <w:rFonts w:asciiTheme="majorBidi" w:hAnsiTheme="majorBidi" w:cstheme="majorBidi"/>
                <w:color w:val="000000" w:themeColor="text1"/>
              </w:rPr>
              <w:t xml:space="preserve"> &amp;</w:t>
            </w:r>
          </w:p>
          <w:p w14:paraId="3F8B8FCB" w14:textId="77777777" w:rsidR="00F83AD6" w:rsidRPr="00E42068" w:rsidRDefault="00F83AD6" w:rsidP="00E42068">
            <w:pPr>
              <w:jc w:val="center"/>
              <w:rPr>
                <w:rFonts w:asciiTheme="majorBidi" w:hAnsiTheme="majorBidi" w:cstheme="majorBidi"/>
                <w:i/>
                <w:iCs/>
                <w:color w:val="000000" w:themeColor="text1"/>
              </w:rPr>
            </w:pPr>
            <w:proofErr w:type="spellStart"/>
            <w:r w:rsidRPr="00E42068">
              <w:rPr>
                <w:rFonts w:asciiTheme="majorBidi" w:hAnsiTheme="majorBidi" w:cstheme="majorBidi"/>
                <w:i/>
                <w:iCs/>
                <w:color w:val="000000" w:themeColor="text1"/>
              </w:rPr>
              <w:t>Dinophysis</w:t>
            </w:r>
            <w:proofErr w:type="spellEnd"/>
            <w:r w:rsidRPr="00E42068">
              <w:rPr>
                <w:rFonts w:asciiTheme="majorBidi" w:hAnsiTheme="majorBidi" w:cstheme="majorBidi"/>
                <w:i/>
                <w:iCs/>
                <w:color w:val="000000" w:themeColor="text1"/>
              </w:rPr>
              <w:t xml:space="preserve"> acuminata</w:t>
            </w:r>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8183A62" w14:textId="77777777" w:rsidR="00F83AD6" w:rsidRPr="00E42068" w:rsidRDefault="00F83AD6" w:rsidP="00E42068">
            <w:pPr>
              <w:jc w:val="center"/>
              <w:rPr>
                <w:rFonts w:asciiTheme="majorBidi" w:hAnsiTheme="majorBidi" w:cstheme="majorBidi"/>
                <w:color w:val="000000" w:themeColor="text1"/>
              </w:rPr>
            </w:pPr>
          </w:p>
          <w:p w14:paraId="0484A110"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F23A605" w14:textId="77777777" w:rsidR="00F83AD6" w:rsidRPr="00E42068" w:rsidRDefault="00F83AD6" w:rsidP="00E42068">
            <w:pPr>
              <w:jc w:val="center"/>
              <w:rPr>
                <w:rFonts w:asciiTheme="majorBidi" w:hAnsiTheme="majorBidi" w:cstheme="majorBidi"/>
                <w:color w:val="000000" w:themeColor="text1"/>
              </w:rPr>
            </w:pPr>
          </w:p>
          <w:p w14:paraId="45A50B65"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p w14:paraId="67B30C03"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81.72%</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AE0C5A0" w14:textId="77777777" w:rsidR="00F83AD6" w:rsidRPr="00E42068" w:rsidRDefault="00F83AD6" w:rsidP="00E42068">
            <w:pPr>
              <w:jc w:val="center"/>
              <w:rPr>
                <w:rFonts w:asciiTheme="majorBidi" w:hAnsiTheme="majorBidi" w:cstheme="majorBidi"/>
                <w:color w:val="000000" w:themeColor="text1"/>
              </w:rPr>
            </w:pPr>
          </w:p>
          <w:p w14:paraId="7C0A7299"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Synthetic</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7DB51DE" w14:textId="77777777" w:rsidR="00F83AD6" w:rsidRPr="00E42068" w:rsidRDefault="00F83AD6" w:rsidP="00E42068">
            <w:pPr>
              <w:jc w:val="center"/>
              <w:rPr>
                <w:rFonts w:asciiTheme="majorBidi" w:hAnsiTheme="majorBidi" w:cstheme="majorBidi"/>
                <w:color w:val="000000" w:themeColor="text1"/>
              </w:rPr>
            </w:pPr>
          </w:p>
          <w:p w14:paraId="73E075E8" w14:textId="0E857189"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(S. Sen et al., 2018)</w:t>
            </w:r>
          </w:p>
        </w:tc>
      </w:tr>
      <w:tr w:rsidR="00F83AD6" w:rsidRPr="00E42068" w14:paraId="769A51F0" w14:textId="77777777" w:rsidTr="00E42068">
        <w:trPr>
          <w:trHeight w:val="20"/>
        </w:trPr>
        <w:tc>
          <w:tcPr>
            <w:tcW w:w="2593"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0C293AA9" w14:textId="77777777" w:rsidR="00F83AD6" w:rsidRPr="00E42068" w:rsidRDefault="00F83AD6" w:rsidP="00E42068">
            <w:pPr>
              <w:jc w:val="center"/>
              <w:rPr>
                <w:rFonts w:asciiTheme="majorBidi" w:hAnsiTheme="majorBidi" w:cstheme="majorBidi"/>
                <w:color w:val="000000" w:themeColor="text1"/>
              </w:rPr>
            </w:pPr>
          </w:p>
          <w:p w14:paraId="24BC2263" w14:textId="77777777" w:rsidR="00F83AD6" w:rsidRPr="00E42068" w:rsidRDefault="00F83AD6" w:rsidP="00E42068">
            <w:pPr>
              <w:jc w:val="center"/>
              <w:rPr>
                <w:rFonts w:asciiTheme="majorBidi" w:hAnsiTheme="majorBidi" w:cstheme="majorBidi"/>
                <w:i/>
                <w:iCs/>
                <w:color w:val="000000" w:themeColor="text1"/>
              </w:rPr>
            </w:pPr>
            <w:r w:rsidRPr="00E42068">
              <w:rPr>
                <w:rFonts w:asciiTheme="majorBidi" w:hAnsiTheme="majorBidi" w:cstheme="majorBidi"/>
                <w:i/>
                <w:iCs/>
                <w:color w:val="000000" w:themeColor="text1"/>
              </w:rPr>
              <w:t>Cyanobacteria consortium</w:t>
            </w:r>
          </w:p>
        </w:tc>
        <w:tc>
          <w:tcPr>
            <w:tcW w:w="1840"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60800442" w14:textId="77777777" w:rsidR="00F83AD6" w:rsidRPr="00E42068" w:rsidRDefault="00F83AD6" w:rsidP="00E42068">
            <w:pPr>
              <w:jc w:val="center"/>
              <w:rPr>
                <w:rFonts w:asciiTheme="majorBidi" w:hAnsiTheme="majorBidi" w:cstheme="majorBidi"/>
                <w:color w:val="000000" w:themeColor="text1"/>
              </w:rPr>
            </w:pPr>
          </w:p>
          <w:p w14:paraId="2A303F14"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17F0B9B6" w14:textId="77777777" w:rsidR="00F83AD6" w:rsidRPr="00E42068" w:rsidRDefault="00F83AD6" w:rsidP="00E42068">
            <w:pPr>
              <w:jc w:val="center"/>
              <w:rPr>
                <w:rFonts w:asciiTheme="majorBidi" w:hAnsiTheme="majorBidi" w:cstheme="majorBidi"/>
                <w:color w:val="000000" w:themeColor="text1"/>
              </w:rPr>
            </w:pPr>
          </w:p>
          <w:p w14:paraId="09112D9F"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51%</w:t>
            </w:r>
          </w:p>
        </w:tc>
        <w:tc>
          <w:tcPr>
            <w:tcW w:w="1463"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730FF092" w14:textId="77777777" w:rsidR="00F83AD6" w:rsidRPr="00E42068" w:rsidRDefault="00F83AD6" w:rsidP="00E42068">
            <w:pPr>
              <w:jc w:val="center"/>
              <w:rPr>
                <w:rFonts w:asciiTheme="majorBidi" w:hAnsiTheme="majorBidi" w:cstheme="majorBidi"/>
                <w:color w:val="000000" w:themeColor="text1"/>
              </w:rPr>
            </w:pPr>
          </w:p>
          <w:p w14:paraId="458CF9A4"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Synthetic</w:t>
            </w:r>
          </w:p>
        </w:tc>
        <w:tc>
          <w:tcPr>
            <w:tcW w:w="1926" w:type="dxa"/>
            <w:gridSpan w:val="2"/>
            <w:tcBorders>
              <w:top w:val="single" w:sz="12" w:space="0" w:color="FFFFFF" w:themeColor="background1"/>
              <w:left w:val="single" w:sz="12" w:space="0" w:color="FFFFFF" w:themeColor="background1"/>
              <w:right w:val="single" w:sz="12" w:space="0" w:color="FFFFFF" w:themeColor="background1"/>
            </w:tcBorders>
            <w:vAlign w:val="center"/>
          </w:tcPr>
          <w:p w14:paraId="4C51D1EF" w14:textId="77777777" w:rsidR="00F83AD6" w:rsidRPr="00E42068" w:rsidRDefault="00F83AD6" w:rsidP="00E42068">
            <w:pPr>
              <w:jc w:val="center"/>
              <w:rPr>
                <w:rFonts w:asciiTheme="majorBidi" w:hAnsiTheme="majorBidi" w:cstheme="majorBidi"/>
                <w:color w:val="000000" w:themeColor="text1"/>
              </w:rPr>
            </w:pPr>
          </w:p>
          <w:p w14:paraId="79EF90FE" w14:textId="7C60771A"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(S. Sen et al., 2017)</w:t>
            </w:r>
          </w:p>
        </w:tc>
      </w:tr>
      <w:tr w:rsidR="00F83AD6" w:rsidRPr="00E42068" w14:paraId="39F0FFD2" w14:textId="77777777" w:rsidTr="00E42068">
        <w:trPr>
          <w:trHeight w:val="20"/>
        </w:trPr>
        <w:tc>
          <w:tcPr>
            <w:tcW w:w="9309" w:type="dxa"/>
            <w:gridSpan w:val="6"/>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19465329"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Algae and Microalgae</w:t>
            </w:r>
          </w:p>
        </w:tc>
      </w:tr>
      <w:tr w:rsidR="00F83AD6" w:rsidRPr="00E42068" w14:paraId="69FCF9A6" w14:textId="77777777" w:rsidTr="00E42068">
        <w:trPr>
          <w:trHeight w:val="20"/>
        </w:trPr>
        <w:tc>
          <w:tcPr>
            <w:tcW w:w="2593"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6D92F068"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Alge name</w:t>
            </w:r>
          </w:p>
        </w:tc>
        <w:tc>
          <w:tcPr>
            <w:tcW w:w="1840"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391DACCF"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Mechanism for resistance</w:t>
            </w:r>
          </w:p>
        </w:tc>
        <w:tc>
          <w:tcPr>
            <w:tcW w:w="1487" w:type="dxa"/>
            <w:tcBorders>
              <w:left w:val="single" w:sz="12" w:space="0" w:color="FFFFFF" w:themeColor="background1"/>
              <w:bottom w:val="single" w:sz="12" w:space="0" w:color="auto"/>
              <w:right w:val="single" w:sz="12" w:space="0" w:color="FFFFFF" w:themeColor="background1"/>
            </w:tcBorders>
            <w:vAlign w:val="center"/>
          </w:tcPr>
          <w:p w14:paraId="427B51BF"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Type of chromium &amp; removal efficiency</w:t>
            </w:r>
          </w:p>
        </w:tc>
        <w:tc>
          <w:tcPr>
            <w:tcW w:w="1747" w:type="dxa"/>
            <w:gridSpan w:val="2"/>
            <w:tcBorders>
              <w:left w:val="single" w:sz="12" w:space="0" w:color="FFFFFF" w:themeColor="background1"/>
              <w:bottom w:val="single" w:sz="12" w:space="0" w:color="auto"/>
              <w:right w:val="single" w:sz="12" w:space="0" w:color="FFFFFF" w:themeColor="background1"/>
            </w:tcBorders>
            <w:vAlign w:val="center"/>
          </w:tcPr>
          <w:p w14:paraId="0FFBF058"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Type of wastewater</w:t>
            </w:r>
          </w:p>
        </w:tc>
        <w:tc>
          <w:tcPr>
            <w:tcW w:w="1642" w:type="dxa"/>
            <w:tcBorders>
              <w:left w:val="single" w:sz="12" w:space="0" w:color="FFFFFF" w:themeColor="background1"/>
              <w:bottom w:val="single" w:sz="12" w:space="0" w:color="auto"/>
              <w:right w:val="single" w:sz="12" w:space="0" w:color="FFFFFF" w:themeColor="background1"/>
            </w:tcBorders>
            <w:vAlign w:val="center"/>
          </w:tcPr>
          <w:p w14:paraId="4F401F48" w14:textId="77777777" w:rsidR="00F83AD6" w:rsidRPr="00E42068" w:rsidRDefault="00F83AD6" w:rsidP="00E42068">
            <w:pPr>
              <w:jc w:val="center"/>
              <w:rPr>
                <w:rFonts w:asciiTheme="majorBidi" w:hAnsiTheme="majorBidi" w:cstheme="majorBidi"/>
                <w:b/>
                <w:bCs/>
                <w:color w:val="000000" w:themeColor="text1"/>
              </w:rPr>
            </w:pPr>
            <w:r w:rsidRPr="00E42068">
              <w:rPr>
                <w:rFonts w:asciiTheme="majorBidi" w:hAnsiTheme="majorBidi" w:cstheme="majorBidi"/>
                <w:b/>
                <w:bCs/>
                <w:color w:val="000000" w:themeColor="text1"/>
              </w:rPr>
              <w:t>Reference</w:t>
            </w:r>
          </w:p>
        </w:tc>
      </w:tr>
      <w:tr w:rsidR="00F83AD6" w:rsidRPr="00E42068" w14:paraId="6FB7032D" w14:textId="77777777" w:rsidTr="00E42068">
        <w:trPr>
          <w:trHeight w:val="20"/>
        </w:trPr>
        <w:tc>
          <w:tcPr>
            <w:tcW w:w="2593" w:type="dxa"/>
            <w:tcBorders>
              <w:top w:val="single" w:sz="12" w:space="0" w:color="auto"/>
              <w:left w:val="single" w:sz="12" w:space="0" w:color="FFFFFF" w:themeColor="background1"/>
              <w:right w:val="single" w:sz="12" w:space="0" w:color="FFFFFF" w:themeColor="background1"/>
            </w:tcBorders>
            <w:vAlign w:val="center"/>
          </w:tcPr>
          <w:p w14:paraId="2902561C" w14:textId="77777777" w:rsidR="00F83AD6" w:rsidRPr="00E42068" w:rsidRDefault="00F83AD6" w:rsidP="00E42068">
            <w:pPr>
              <w:rPr>
                <w:rFonts w:asciiTheme="majorBidi" w:hAnsiTheme="majorBidi" w:cstheme="majorBidi"/>
                <w:color w:val="000000" w:themeColor="text1"/>
              </w:rPr>
            </w:pPr>
            <w:r w:rsidRPr="00E42068">
              <w:rPr>
                <w:rFonts w:asciiTheme="majorBidi" w:hAnsiTheme="majorBidi" w:cstheme="majorBidi"/>
                <w:color w:val="000000" w:themeColor="text1"/>
              </w:rPr>
              <w:t xml:space="preserve">    Natural colonization</w:t>
            </w:r>
          </w:p>
        </w:tc>
        <w:tc>
          <w:tcPr>
            <w:tcW w:w="1840" w:type="dxa"/>
            <w:tcBorders>
              <w:top w:val="single" w:sz="12" w:space="0" w:color="auto"/>
              <w:left w:val="single" w:sz="12" w:space="0" w:color="FFFFFF" w:themeColor="background1"/>
              <w:right w:val="single" w:sz="12" w:space="0" w:color="FFFFFF" w:themeColor="background1"/>
            </w:tcBorders>
            <w:vAlign w:val="center"/>
          </w:tcPr>
          <w:p w14:paraId="59AE2CDD"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auto"/>
              <w:left w:val="single" w:sz="12" w:space="0" w:color="FFFFFF" w:themeColor="background1"/>
              <w:right w:val="single" w:sz="12" w:space="0" w:color="FFFFFF" w:themeColor="background1"/>
            </w:tcBorders>
            <w:vAlign w:val="center"/>
          </w:tcPr>
          <w:p w14:paraId="09FBF913"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Chromium</w:t>
            </w:r>
          </w:p>
          <w:p w14:paraId="228EF8C3"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98%</w:t>
            </w:r>
          </w:p>
        </w:tc>
        <w:tc>
          <w:tcPr>
            <w:tcW w:w="1463" w:type="dxa"/>
            <w:tcBorders>
              <w:top w:val="single" w:sz="12" w:space="0" w:color="auto"/>
              <w:left w:val="single" w:sz="12" w:space="0" w:color="FFFFFF" w:themeColor="background1"/>
              <w:right w:val="single" w:sz="12" w:space="0" w:color="FFFFFF" w:themeColor="background1"/>
            </w:tcBorders>
            <w:vAlign w:val="center"/>
          </w:tcPr>
          <w:p w14:paraId="61EA26C8"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Textile</w:t>
            </w:r>
          </w:p>
        </w:tc>
        <w:tc>
          <w:tcPr>
            <w:tcW w:w="1926" w:type="dxa"/>
            <w:gridSpan w:val="2"/>
            <w:tcBorders>
              <w:top w:val="single" w:sz="12" w:space="0" w:color="auto"/>
              <w:left w:val="single" w:sz="12" w:space="0" w:color="FFFFFF" w:themeColor="background1"/>
              <w:right w:val="single" w:sz="12" w:space="0" w:color="FFFFFF" w:themeColor="background1"/>
            </w:tcBorders>
            <w:vAlign w:val="center"/>
          </w:tcPr>
          <w:p w14:paraId="6EDEAD9B" w14:textId="521087D0"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w:t>
            </w:r>
            <w:proofErr w:type="spellStart"/>
            <w:r w:rsidRPr="00E42068">
              <w:rPr>
                <w:rFonts w:asciiTheme="majorBidi" w:hAnsiTheme="majorBidi" w:cstheme="majorBidi"/>
                <w:color w:val="000000"/>
              </w:rPr>
              <w:t>Sekomo</w:t>
            </w:r>
            <w:proofErr w:type="spellEnd"/>
            <w:r w:rsidRPr="00E42068">
              <w:rPr>
                <w:rFonts w:asciiTheme="majorBidi" w:hAnsiTheme="majorBidi" w:cstheme="majorBidi"/>
                <w:color w:val="000000"/>
              </w:rPr>
              <w:t xml:space="preserve"> et al., 2012b)</w:t>
            </w:r>
          </w:p>
        </w:tc>
      </w:tr>
      <w:tr w:rsidR="00F83AD6" w:rsidRPr="00E42068" w14:paraId="179BF5FB"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B01B687" w14:textId="77777777" w:rsidR="00F83AD6" w:rsidRPr="00E42068" w:rsidRDefault="00F83AD6" w:rsidP="00E42068">
            <w:pPr>
              <w:jc w:val="center"/>
              <w:rPr>
                <w:rFonts w:asciiTheme="majorBidi" w:hAnsiTheme="majorBidi" w:cstheme="majorBidi"/>
                <w:color w:val="000000" w:themeColor="text1"/>
              </w:rPr>
            </w:pPr>
            <w:proofErr w:type="spellStart"/>
            <w:r w:rsidRPr="00E42068">
              <w:rPr>
                <w:rFonts w:asciiTheme="majorBidi" w:hAnsiTheme="majorBidi" w:cstheme="majorBidi"/>
                <w:i/>
                <w:iCs/>
                <w:color w:val="000000" w:themeColor="text1"/>
              </w:rPr>
              <w:t>Spiragyra</w:t>
            </w:r>
            <w:proofErr w:type="spellEnd"/>
            <w:r w:rsidRPr="00E42068">
              <w:rPr>
                <w:rFonts w:asciiTheme="majorBidi" w:hAnsiTheme="majorBidi" w:cstheme="majorBidi"/>
                <w:i/>
                <w:iCs/>
                <w:color w:val="000000" w:themeColor="text1"/>
              </w:rPr>
              <w:t xml:space="preserve"> </w:t>
            </w:r>
            <w:proofErr w:type="spellStart"/>
            <w:r w:rsidRPr="00E42068">
              <w:rPr>
                <w:rFonts w:asciiTheme="majorBidi" w:hAnsiTheme="majorBidi" w:cstheme="majorBidi"/>
                <w:i/>
                <w:iCs/>
                <w:color w:val="000000" w:themeColor="text1"/>
              </w:rPr>
              <w:t>condensata</w:t>
            </w:r>
            <w:proofErr w:type="spellEnd"/>
            <w:r w:rsidRPr="00E42068">
              <w:rPr>
                <w:rFonts w:asciiTheme="majorBidi" w:hAnsiTheme="majorBidi" w:cstheme="majorBidi"/>
                <w:color w:val="000000" w:themeColor="text1"/>
              </w:rPr>
              <w:t xml:space="preserve"> &amp; </w:t>
            </w:r>
            <w:proofErr w:type="spellStart"/>
            <w:r w:rsidRPr="00E42068">
              <w:rPr>
                <w:rFonts w:asciiTheme="majorBidi" w:hAnsiTheme="majorBidi" w:cstheme="majorBidi"/>
                <w:i/>
                <w:iCs/>
                <w:color w:val="000000" w:themeColor="text1"/>
              </w:rPr>
              <w:t>Rhizocloniam</w:t>
            </w:r>
            <w:proofErr w:type="spellEnd"/>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BC44982"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444F2B7"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III)</w:t>
            </w:r>
          </w:p>
          <w:p w14:paraId="4420454D"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90%&gt;</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50F6740"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Tannery</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AF8D8A4" w14:textId="2DE3F227"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(Onyancha et al., 2008)</w:t>
            </w:r>
          </w:p>
        </w:tc>
      </w:tr>
      <w:tr w:rsidR="00F83AD6" w:rsidRPr="00E42068" w14:paraId="16AE8D69"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5384EF6"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Green algae (</w:t>
            </w:r>
            <w:proofErr w:type="spellStart"/>
            <w:r w:rsidRPr="00E42068">
              <w:rPr>
                <w:rFonts w:asciiTheme="majorBidi" w:hAnsiTheme="majorBidi" w:cstheme="majorBidi"/>
                <w:i/>
                <w:iCs/>
                <w:color w:val="000000" w:themeColor="text1"/>
              </w:rPr>
              <w:t>Dunaliella</w:t>
            </w:r>
            <w:proofErr w:type="spellEnd"/>
            <w:r w:rsidRPr="00E42068">
              <w:rPr>
                <w:rFonts w:asciiTheme="majorBidi" w:hAnsiTheme="majorBidi" w:cstheme="majorBidi"/>
                <w:color w:val="000000" w:themeColor="text1"/>
              </w:rPr>
              <w:t>)</w:t>
            </w:r>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C3A16B8"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B868B81"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3A294AD" w14:textId="77777777" w:rsidR="00F83AD6" w:rsidRPr="00E42068" w:rsidRDefault="00F83AD6" w:rsidP="00E42068">
            <w:pPr>
              <w:jc w:val="center"/>
              <w:rPr>
                <w:rFonts w:asciiTheme="majorBidi" w:hAnsiTheme="majorBidi" w:cstheme="majorBidi"/>
                <w:color w:val="000000" w:themeColor="text1"/>
              </w:rPr>
            </w:pPr>
          </w:p>
          <w:p w14:paraId="4F2E8F42"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Salin wastewater</w:t>
            </w:r>
          </w:p>
          <w:p w14:paraId="483AABB8" w14:textId="77777777" w:rsidR="00F83AD6" w:rsidRPr="00E42068" w:rsidRDefault="00F83AD6" w:rsidP="00E42068">
            <w:pPr>
              <w:jc w:val="center"/>
              <w:rPr>
                <w:rFonts w:asciiTheme="majorBidi" w:hAnsiTheme="majorBidi" w:cstheme="majorBidi"/>
                <w:color w:val="000000" w:themeColor="text1"/>
              </w:rPr>
            </w:pP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DDA9C65" w14:textId="76C6065D" w:rsidR="00F83AD6" w:rsidRPr="00E42068" w:rsidRDefault="00896036" w:rsidP="00E42068">
            <w:pPr>
              <w:jc w:val="center"/>
              <w:rPr>
                <w:rFonts w:asciiTheme="majorBidi" w:hAnsiTheme="majorBidi" w:cstheme="majorBidi"/>
                <w:color w:val="000000" w:themeColor="text1"/>
              </w:rPr>
            </w:pPr>
            <w:r w:rsidRPr="00E42068">
              <w:rPr>
                <w:rFonts w:asciiTheme="majorBidi" w:eastAsia="Times New Roman" w:hAnsiTheme="majorBidi" w:cstheme="majorBidi"/>
                <w:color w:val="000000"/>
              </w:rPr>
              <w:t xml:space="preserve">(Nü L </w:t>
            </w:r>
            <w:proofErr w:type="spellStart"/>
            <w:r w:rsidRPr="00E42068">
              <w:rPr>
                <w:rFonts w:asciiTheme="majorBidi" w:eastAsia="Times New Roman" w:hAnsiTheme="majorBidi" w:cstheme="majorBidi"/>
                <w:color w:val="000000"/>
              </w:rPr>
              <w:t>Dö</w:t>
            </w:r>
            <w:proofErr w:type="spellEnd"/>
            <w:r w:rsidRPr="00E42068">
              <w:rPr>
                <w:rFonts w:asciiTheme="majorBidi" w:eastAsia="Times New Roman" w:hAnsiTheme="majorBidi" w:cstheme="majorBidi"/>
                <w:color w:val="000000"/>
              </w:rPr>
              <w:t xml:space="preserve"> </w:t>
            </w:r>
            <w:proofErr w:type="spellStart"/>
            <w:r w:rsidRPr="00E42068">
              <w:rPr>
                <w:rFonts w:asciiTheme="majorBidi" w:eastAsia="Times New Roman" w:hAnsiTheme="majorBidi" w:cstheme="majorBidi"/>
                <w:color w:val="000000"/>
              </w:rPr>
              <w:t>Nmez</w:t>
            </w:r>
            <w:proofErr w:type="spellEnd"/>
            <w:r w:rsidRPr="00E42068">
              <w:rPr>
                <w:rFonts w:asciiTheme="majorBidi" w:eastAsia="Times New Roman" w:hAnsiTheme="majorBidi" w:cstheme="majorBidi"/>
                <w:color w:val="000000"/>
              </w:rPr>
              <w:t xml:space="preserve"> &amp; </w:t>
            </w:r>
            <w:proofErr w:type="spellStart"/>
            <w:r w:rsidRPr="00E42068">
              <w:rPr>
                <w:rFonts w:asciiTheme="majorBidi" w:eastAsia="Times New Roman" w:hAnsiTheme="majorBidi" w:cstheme="majorBidi"/>
                <w:color w:val="000000"/>
              </w:rPr>
              <w:t>Mriye</w:t>
            </w:r>
            <w:proofErr w:type="spellEnd"/>
            <w:r w:rsidRPr="00E42068">
              <w:rPr>
                <w:rFonts w:asciiTheme="majorBidi" w:eastAsia="Times New Roman" w:hAnsiTheme="majorBidi" w:cstheme="majorBidi"/>
                <w:color w:val="000000"/>
              </w:rPr>
              <w:t xml:space="preserve"> Aksu, 2002)</w:t>
            </w:r>
          </w:p>
        </w:tc>
      </w:tr>
      <w:tr w:rsidR="00F83AD6" w:rsidRPr="00E42068" w14:paraId="041B7267"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173A9E5"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Green algae (</w:t>
            </w:r>
            <w:r w:rsidRPr="00E42068">
              <w:rPr>
                <w:rFonts w:asciiTheme="majorBidi" w:hAnsiTheme="majorBidi" w:cstheme="majorBidi"/>
                <w:i/>
                <w:iCs/>
                <w:color w:val="000000" w:themeColor="text1"/>
              </w:rPr>
              <w:t xml:space="preserve">Ulva </w:t>
            </w:r>
            <w:proofErr w:type="spellStart"/>
            <w:r w:rsidRPr="00E42068">
              <w:rPr>
                <w:rFonts w:asciiTheme="majorBidi" w:hAnsiTheme="majorBidi" w:cstheme="majorBidi"/>
                <w:i/>
                <w:iCs/>
                <w:color w:val="000000" w:themeColor="text1"/>
              </w:rPr>
              <w:t>lactuca</w:t>
            </w:r>
            <w:proofErr w:type="spellEnd"/>
            <w:r w:rsidRPr="00E42068">
              <w:rPr>
                <w:rFonts w:asciiTheme="majorBidi" w:hAnsiTheme="majorBidi" w:cstheme="majorBidi"/>
                <w:color w:val="000000" w:themeColor="text1"/>
              </w:rPr>
              <w:t>)</w:t>
            </w:r>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D498B3D"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96F5CDB"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Chromium</w:t>
            </w:r>
          </w:p>
          <w:p w14:paraId="204A1228"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92%</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4A73EC7"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Synthetic</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F20459D" w14:textId="2958D314"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(El-</w:t>
            </w:r>
            <w:proofErr w:type="spellStart"/>
            <w:r w:rsidRPr="00E42068">
              <w:rPr>
                <w:rFonts w:asciiTheme="majorBidi" w:hAnsiTheme="majorBidi" w:cstheme="majorBidi"/>
                <w:color w:val="000000"/>
              </w:rPr>
              <w:t>Sikaily</w:t>
            </w:r>
            <w:proofErr w:type="spellEnd"/>
            <w:r w:rsidRPr="00E42068">
              <w:rPr>
                <w:rFonts w:asciiTheme="majorBidi" w:hAnsiTheme="majorBidi" w:cstheme="majorBidi"/>
                <w:color w:val="000000"/>
              </w:rPr>
              <w:t xml:space="preserve"> et al., 2007)</w:t>
            </w:r>
          </w:p>
        </w:tc>
      </w:tr>
      <w:tr w:rsidR="00F83AD6" w:rsidRPr="00E42068" w14:paraId="05C25F3F"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C008F25"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lastRenderedPageBreak/>
              <w:t>Blue-green algae (</w:t>
            </w:r>
            <w:r w:rsidRPr="00E42068">
              <w:rPr>
                <w:rFonts w:asciiTheme="majorBidi" w:hAnsiTheme="majorBidi" w:cstheme="majorBidi"/>
                <w:i/>
                <w:iCs/>
                <w:color w:val="000000" w:themeColor="text1"/>
              </w:rPr>
              <w:t>Spirulina platensis</w:t>
            </w:r>
            <w:r w:rsidRPr="00E42068">
              <w:rPr>
                <w:rFonts w:asciiTheme="majorBidi" w:hAnsiTheme="majorBidi" w:cstheme="majorBidi"/>
                <w:color w:val="000000" w:themeColor="text1"/>
              </w:rPr>
              <w:t>)</w:t>
            </w:r>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C803AFC"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E63A665"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III)</w:t>
            </w:r>
          </w:p>
          <w:p w14:paraId="5FF34A27"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370B5BA"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Tannery</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5F86833" w14:textId="2F10120B"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(Shashirekha et al., 2008)</w:t>
            </w:r>
          </w:p>
        </w:tc>
      </w:tr>
      <w:tr w:rsidR="00F83AD6" w:rsidRPr="00E42068" w14:paraId="5BEB37A9"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CCCAAE3"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Green algae (</w:t>
            </w:r>
            <w:proofErr w:type="spellStart"/>
            <w:r w:rsidRPr="00E42068">
              <w:rPr>
                <w:rFonts w:asciiTheme="majorBidi" w:hAnsiTheme="majorBidi" w:cstheme="majorBidi"/>
                <w:i/>
                <w:iCs/>
                <w:color w:val="000000" w:themeColor="text1"/>
              </w:rPr>
              <w:t>Pseudopediustrum</w:t>
            </w:r>
            <w:proofErr w:type="spellEnd"/>
            <w:r w:rsidRPr="00E42068">
              <w:rPr>
                <w:rFonts w:asciiTheme="majorBidi" w:hAnsiTheme="majorBidi" w:cstheme="majorBidi"/>
                <w:i/>
                <w:iCs/>
                <w:color w:val="000000" w:themeColor="text1"/>
              </w:rPr>
              <w:t xml:space="preserve"> </w:t>
            </w:r>
            <w:proofErr w:type="spellStart"/>
            <w:r w:rsidRPr="00E42068">
              <w:rPr>
                <w:rFonts w:asciiTheme="majorBidi" w:hAnsiTheme="majorBidi" w:cstheme="majorBidi"/>
                <w:i/>
                <w:iCs/>
                <w:color w:val="000000" w:themeColor="text1"/>
              </w:rPr>
              <w:t>boryanum</w:t>
            </w:r>
            <w:proofErr w:type="spellEnd"/>
            <w:r w:rsidRPr="00E42068">
              <w:rPr>
                <w:rFonts w:asciiTheme="majorBidi" w:hAnsiTheme="majorBidi" w:cstheme="majorBidi"/>
                <w:color w:val="000000" w:themeColor="text1"/>
              </w:rPr>
              <w:t>)</w:t>
            </w:r>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2C48661"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8640EC1"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p w14:paraId="6196E1F2"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70%</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466E6F7"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AB77AB5" w14:textId="13781AE1" w:rsidR="00F83AD6" w:rsidRPr="00E42068" w:rsidRDefault="00896036" w:rsidP="00E42068">
            <w:pPr>
              <w:jc w:val="center"/>
              <w:rPr>
                <w:rFonts w:asciiTheme="majorBidi" w:hAnsiTheme="majorBidi" w:cstheme="majorBidi"/>
                <w:color w:val="000000" w:themeColor="text1"/>
              </w:rPr>
            </w:pPr>
            <w:r w:rsidRPr="00E42068">
              <w:rPr>
                <w:rFonts w:asciiTheme="majorBidi" w:eastAsia="Times New Roman" w:hAnsiTheme="majorBidi" w:cstheme="majorBidi"/>
              </w:rPr>
              <w:t>(</w:t>
            </w:r>
            <w:proofErr w:type="spellStart"/>
            <w:r w:rsidRPr="00E42068">
              <w:rPr>
                <w:rFonts w:asciiTheme="majorBidi" w:eastAsia="Times New Roman" w:hAnsiTheme="majorBidi" w:cstheme="majorBidi"/>
              </w:rPr>
              <w:t>Sutkowy</w:t>
            </w:r>
            <w:proofErr w:type="spellEnd"/>
            <w:r w:rsidRPr="00E42068">
              <w:rPr>
                <w:rFonts w:asciiTheme="majorBidi" w:eastAsia="Times New Roman" w:hAnsiTheme="majorBidi" w:cstheme="majorBidi"/>
              </w:rPr>
              <w:t xml:space="preserve"> &amp; Klosowski, 2018a)</w:t>
            </w:r>
          </w:p>
        </w:tc>
      </w:tr>
      <w:tr w:rsidR="00F83AD6" w:rsidRPr="00E42068" w14:paraId="6AEC9840"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9C33A4A"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 xml:space="preserve">Green microalgae </w:t>
            </w:r>
            <w:r w:rsidRPr="00E42068">
              <w:rPr>
                <w:rFonts w:asciiTheme="majorBidi" w:hAnsiTheme="majorBidi" w:cstheme="majorBidi"/>
                <w:i/>
                <w:iCs/>
                <w:color w:val="000000" w:themeColor="text1"/>
              </w:rPr>
              <w:t>Chlorella sp.</w:t>
            </w:r>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1A0184E" w14:textId="77777777" w:rsidR="00F83AD6" w:rsidRPr="00E42068" w:rsidRDefault="00F83AD6" w:rsidP="00E42068">
            <w:pPr>
              <w:jc w:val="center"/>
              <w:rPr>
                <w:rFonts w:asciiTheme="majorBidi" w:hAnsiTheme="majorBidi" w:cstheme="majorBidi"/>
                <w:color w:val="000000" w:themeColor="text1"/>
              </w:rPr>
            </w:pPr>
            <w:proofErr w:type="spellStart"/>
            <w:r w:rsidRPr="00E42068">
              <w:rPr>
                <w:rFonts w:asciiTheme="majorBidi" w:hAnsiTheme="majorBidi" w:cstheme="majorBidi"/>
                <w:color w:val="000000" w:themeColor="text1"/>
              </w:rPr>
              <w:t>Phycoremediation</w:t>
            </w:r>
            <w:proofErr w:type="spellEnd"/>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5D11FA1"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Chromium</w:t>
            </w:r>
          </w:p>
          <w:p w14:paraId="72B765A3"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45.7%</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0C3173A"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Tanney</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75ECD08" w14:textId="3F09F771" w:rsidR="00F83AD6" w:rsidRPr="00E42068" w:rsidRDefault="00896036" w:rsidP="00E42068">
            <w:pPr>
              <w:jc w:val="center"/>
              <w:rPr>
                <w:rFonts w:asciiTheme="majorBidi" w:hAnsiTheme="majorBidi" w:cstheme="majorBidi"/>
                <w:color w:val="000000" w:themeColor="text1"/>
                <w:lang w:val="fr-FR"/>
              </w:rPr>
            </w:pPr>
            <w:r w:rsidRPr="00E42068">
              <w:rPr>
                <w:rFonts w:asciiTheme="majorBidi" w:hAnsiTheme="majorBidi" w:cstheme="majorBidi"/>
                <w:color w:val="000000"/>
                <w:lang w:val="fr-FR"/>
              </w:rPr>
              <w:t xml:space="preserve">(K. V. </w:t>
            </w:r>
            <w:proofErr w:type="spellStart"/>
            <w:r w:rsidRPr="00E42068">
              <w:rPr>
                <w:rFonts w:asciiTheme="majorBidi" w:hAnsiTheme="majorBidi" w:cstheme="majorBidi"/>
                <w:color w:val="000000"/>
                <w:lang w:val="fr-FR"/>
              </w:rPr>
              <w:t>Ajayan</w:t>
            </w:r>
            <w:proofErr w:type="spellEnd"/>
            <w:r w:rsidRPr="00E42068">
              <w:rPr>
                <w:rFonts w:asciiTheme="majorBidi" w:hAnsiTheme="majorBidi" w:cstheme="majorBidi"/>
                <w:color w:val="000000"/>
                <w:lang w:val="fr-FR"/>
              </w:rPr>
              <w:t xml:space="preserve"> et al., 2018)</w:t>
            </w:r>
          </w:p>
        </w:tc>
      </w:tr>
      <w:tr w:rsidR="00F83AD6" w:rsidRPr="00E42068" w14:paraId="0DB6B66B"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199CD95" w14:textId="77777777" w:rsidR="00F83AD6" w:rsidRPr="00E42068" w:rsidRDefault="00F83AD6" w:rsidP="00E42068">
            <w:pPr>
              <w:jc w:val="center"/>
              <w:rPr>
                <w:rFonts w:asciiTheme="majorBidi" w:hAnsiTheme="majorBidi" w:cstheme="majorBidi"/>
                <w:i/>
                <w:iCs/>
                <w:color w:val="000000" w:themeColor="text1"/>
              </w:rPr>
            </w:pPr>
            <w:r w:rsidRPr="00E42068">
              <w:rPr>
                <w:rFonts w:asciiTheme="majorBidi" w:hAnsiTheme="majorBidi" w:cstheme="majorBidi"/>
                <w:i/>
                <w:iCs/>
                <w:color w:val="000000" w:themeColor="text1"/>
              </w:rPr>
              <w:t>Chlorella sp.</w:t>
            </w:r>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4708A32"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C727B6C"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Chromium</w:t>
            </w:r>
          </w:p>
          <w:p w14:paraId="4EF5E794"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95.59%</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AC1F0A8"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Tannery</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D3A3959" w14:textId="3709340F"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(Rajalakshmi et al., 2021b)</w:t>
            </w:r>
          </w:p>
        </w:tc>
      </w:tr>
      <w:tr w:rsidR="00F83AD6" w:rsidRPr="00E42068" w14:paraId="16740E00"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580EB5B"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 xml:space="preserve">Microalgae </w:t>
            </w:r>
            <w:proofErr w:type="spellStart"/>
            <w:proofErr w:type="gramStart"/>
            <w:r w:rsidRPr="00E42068">
              <w:rPr>
                <w:rFonts w:asciiTheme="majorBidi" w:hAnsiTheme="majorBidi" w:cstheme="majorBidi"/>
                <w:i/>
                <w:iCs/>
                <w:color w:val="000000" w:themeColor="text1"/>
              </w:rPr>
              <w:t>S.quadricaulda</w:t>
            </w:r>
            <w:proofErr w:type="spellEnd"/>
            <w:proofErr w:type="gramEnd"/>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DD1DCA6"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70A96EE"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p w14:paraId="1C4D255E"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69F591E"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Synthetic</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A2AC929" w14:textId="32C9017E"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(Kafil et al., 2022)</w:t>
            </w:r>
          </w:p>
        </w:tc>
      </w:tr>
      <w:tr w:rsidR="00F83AD6" w:rsidRPr="00E42068" w14:paraId="3140B908"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D49E33F" w14:textId="77777777" w:rsidR="00F83AD6" w:rsidRPr="00E42068" w:rsidRDefault="00F83AD6" w:rsidP="00E42068">
            <w:pPr>
              <w:jc w:val="center"/>
              <w:rPr>
                <w:rFonts w:asciiTheme="majorBidi" w:hAnsiTheme="majorBidi" w:cstheme="majorBidi"/>
                <w:i/>
                <w:iCs/>
                <w:color w:val="000000" w:themeColor="text1"/>
              </w:rPr>
            </w:pPr>
            <w:r w:rsidRPr="00E42068">
              <w:rPr>
                <w:rFonts w:asciiTheme="majorBidi" w:hAnsiTheme="majorBidi" w:cstheme="majorBidi"/>
                <w:i/>
                <w:iCs/>
                <w:color w:val="000000" w:themeColor="text1"/>
              </w:rPr>
              <w:t>Chlorella vulgaris</w:t>
            </w:r>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69FF282"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 Bioremediation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1271A34"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p w14:paraId="2425007A"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50%</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A901C04"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Synthetic</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58F9B2C" w14:textId="5C328A3D"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(Lu et al., 2021a)</w:t>
            </w:r>
          </w:p>
        </w:tc>
      </w:tr>
      <w:tr w:rsidR="00F83AD6" w:rsidRPr="00E42068" w14:paraId="15E89B75" w14:textId="77777777" w:rsidTr="00E42068">
        <w:trPr>
          <w:trHeight w:val="20"/>
        </w:trPr>
        <w:tc>
          <w:tcPr>
            <w:tcW w:w="2593" w:type="dxa"/>
            <w:tcBorders>
              <w:top w:val="single" w:sz="12" w:space="0" w:color="FFFFFF" w:themeColor="background1"/>
              <w:left w:val="single" w:sz="12" w:space="0" w:color="FFFFFF" w:themeColor="background1"/>
              <w:right w:val="single" w:sz="12" w:space="0" w:color="FFFFFF" w:themeColor="background1"/>
            </w:tcBorders>
            <w:vAlign w:val="center"/>
          </w:tcPr>
          <w:p w14:paraId="1B073DC7"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i/>
                <w:iCs/>
                <w:color w:val="000000" w:themeColor="text1"/>
              </w:rPr>
              <w:t xml:space="preserve">Chlorella </w:t>
            </w:r>
            <w:r w:rsidRPr="00E42068">
              <w:rPr>
                <w:rFonts w:asciiTheme="majorBidi" w:hAnsiTheme="majorBidi" w:cstheme="majorBidi"/>
                <w:color w:val="000000" w:themeColor="text1"/>
              </w:rPr>
              <w:t>protothecoides3380(SAG-</w:t>
            </w:r>
            <w:proofErr w:type="spellStart"/>
            <w:r w:rsidRPr="00E42068">
              <w:rPr>
                <w:rFonts w:asciiTheme="majorBidi" w:hAnsiTheme="majorBidi" w:cstheme="majorBidi"/>
                <w:color w:val="000000" w:themeColor="text1"/>
              </w:rPr>
              <w:t>Goettingen</w:t>
            </w:r>
            <w:proofErr w:type="spellEnd"/>
            <w:r w:rsidRPr="00E42068">
              <w:rPr>
                <w:rFonts w:asciiTheme="majorBidi" w:hAnsiTheme="majorBidi" w:cstheme="majorBidi"/>
                <w:color w:val="000000" w:themeColor="text1"/>
              </w:rPr>
              <w:t>)</w:t>
            </w:r>
          </w:p>
        </w:tc>
        <w:tc>
          <w:tcPr>
            <w:tcW w:w="1840" w:type="dxa"/>
            <w:tcBorders>
              <w:top w:val="single" w:sz="12" w:space="0" w:color="FFFFFF" w:themeColor="background1"/>
              <w:left w:val="single" w:sz="12" w:space="0" w:color="FFFFFF" w:themeColor="background1"/>
              <w:right w:val="single" w:sz="12" w:space="0" w:color="FFFFFF" w:themeColor="background1"/>
            </w:tcBorders>
            <w:vAlign w:val="center"/>
          </w:tcPr>
          <w:p w14:paraId="7FD9B4E9"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Bioremediation</w:t>
            </w:r>
          </w:p>
        </w:tc>
        <w:tc>
          <w:tcPr>
            <w:tcW w:w="1487" w:type="dxa"/>
            <w:tcBorders>
              <w:top w:val="single" w:sz="12" w:space="0" w:color="FFFFFF" w:themeColor="background1"/>
              <w:left w:val="single" w:sz="12" w:space="0" w:color="FFFFFF" w:themeColor="background1"/>
              <w:right w:val="single" w:sz="12" w:space="0" w:color="FFFFFF" w:themeColor="background1"/>
            </w:tcBorders>
            <w:vAlign w:val="center"/>
          </w:tcPr>
          <w:p w14:paraId="5DFE42A2"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III)</w:t>
            </w:r>
          </w:p>
          <w:p w14:paraId="7E4F2195"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83.4%</w:t>
            </w:r>
          </w:p>
        </w:tc>
        <w:tc>
          <w:tcPr>
            <w:tcW w:w="1463" w:type="dxa"/>
            <w:tcBorders>
              <w:top w:val="single" w:sz="12" w:space="0" w:color="FFFFFF" w:themeColor="background1"/>
              <w:left w:val="single" w:sz="12" w:space="0" w:color="FFFFFF" w:themeColor="background1"/>
              <w:right w:val="single" w:sz="12" w:space="0" w:color="FFFFFF" w:themeColor="background1"/>
            </w:tcBorders>
            <w:vAlign w:val="center"/>
          </w:tcPr>
          <w:p w14:paraId="3CC83E13"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Tannery</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9023CEF" w14:textId="607ECA0A"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(Sforza et al., 2020)</w:t>
            </w:r>
          </w:p>
        </w:tc>
      </w:tr>
      <w:tr w:rsidR="00F83AD6" w:rsidRPr="00E42068" w14:paraId="453DDC60" w14:textId="77777777" w:rsidTr="00E42068">
        <w:trPr>
          <w:trHeight w:val="20"/>
        </w:trPr>
        <w:tc>
          <w:tcPr>
            <w:tcW w:w="2593" w:type="dxa"/>
            <w:tcBorders>
              <w:top w:val="single" w:sz="12" w:space="0" w:color="FFFFFF" w:themeColor="background1"/>
              <w:left w:val="single" w:sz="12" w:space="0" w:color="FFFFFF" w:themeColor="background1"/>
              <w:right w:val="single" w:sz="12" w:space="0" w:color="FFFFFF" w:themeColor="background1"/>
            </w:tcBorders>
            <w:vAlign w:val="center"/>
          </w:tcPr>
          <w:p w14:paraId="17A089EF" w14:textId="77777777" w:rsidR="00F83AD6" w:rsidRPr="00E42068" w:rsidRDefault="00F83AD6" w:rsidP="00E42068">
            <w:pPr>
              <w:jc w:val="center"/>
              <w:rPr>
                <w:rFonts w:asciiTheme="majorBidi" w:hAnsiTheme="majorBidi" w:cstheme="majorBidi"/>
                <w:i/>
                <w:iCs/>
                <w:color w:val="000000" w:themeColor="text1"/>
              </w:rPr>
            </w:pPr>
            <w:r w:rsidRPr="00E42068">
              <w:rPr>
                <w:rFonts w:asciiTheme="majorBidi" w:hAnsiTheme="majorBidi" w:cstheme="majorBidi"/>
                <w:i/>
                <w:iCs/>
                <w:color w:val="000000" w:themeColor="text1"/>
              </w:rPr>
              <w:t>Scenedesmus sp.</w:t>
            </w:r>
          </w:p>
        </w:tc>
        <w:tc>
          <w:tcPr>
            <w:tcW w:w="1840" w:type="dxa"/>
            <w:tcBorders>
              <w:top w:val="single" w:sz="12" w:space="0" w:color="FFFFFF" w:themeColor="background1"/>
              <w:left w:val="single" w:sz="12" w:space="0" w:color="FFFFFF" w:themeColor="background1"/>
              <w:right w:val="single" w:sz="12" w:space="0" w:color="FFFFFF" w:themeColor="background1"/>
            </w:tcBorders>
            <w:vAlign w:val="center"/>
          </w:tcPr>
          <w:p w14:paraId="04D852AC" w14:textId="77777777" w:rsidR="00F83AD6" w:rsidRPr="00E42068" w:rsidRDefault="00F83AD6" w:rsidP="00E42068">
            <w:pPr>
              <w:jc w:val="center"/>
              <w:rPr>
                <w:rFonts w:asciiTheme="majorBidi" w:hAnsiTheme="majorBidi" w:cstheme="majorBidi"/>
                <w:color w:val="000000" w:themeColor="text1"/>
              </w:rPr>
            </w:pPr>
            <w:proofErr w:type="spellStart"/>
            <w:r w:rsidRPr="00E42068">
              <w:rPr>
                <w:rFonts w:asciiTheme="majorBidi" w:hAnsiTheme="majorBidi" w:cstheme="majorBidi"/>
                <w:color w:val="000000" w:themeColor="text1"/>
              </w:rPr>
              <w:t>Phycoremediation</w:t>
            </w:r>
            <w:proofErr w:type="spellEnd"/>
          </w:p>
        </w:tc>
        <w:tc>
          <w:tcPr>
            <w:tcW w:w="1487" w:type="dxa"/>
            <w:tcBorders>
              <w:top w:val="single" w:sz="12" w:space="0" w:color="FFFFFF" w:themeColor="background1"/>
              <w:left w:val="single" w:sz="12" w:space="0" w:color="FFFFFF" w:themeColor="background1"/>
              <w:right w:val="single" w:sz="12" w:space="0" w:color="FFFFFF" w:themeColor="background1"/>
            </w:tcBorders>
            <w:vAlign w:val="center"/>
          </w:tcPr>
          <w:p w14:paraId="79E8307A"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Chromium</w:t>
            </w:r>
          </w:p>
          <w:p w14:paraId="5B98A7AA"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81.2-96%</w:t>
            </w:r>
          </w:p>
        </w:tc>
        <w:tc>
          <w:tcPr>
            <w:tcW w:w="1463" w:type="dxa"/>
            <w:tcBorders>
              <w:top w:val="single" w:sz="12" w:space="0" w:color="FFFFFF" w:themeColor="background1"/>
              <w:left w:val="single" w:sz="12" w:space="0" w:color="FFFFFF" w:themeColor="background1"/>
              <w:right w:val="single" w:sz="12" w:space="0" w:color="FFFFFF" w:themeColor="background1"/>
            </w:tcBorders>
            <w:vAlign w:val="center"/>
          </w:tcPr>
          <w:p w14:paraId="0A64FB9A"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Tannery</w:t>
            </w:r>
          </w:p>
        </w:tc>
        <w:tc>
          <w:tcPr>
            <w:tcW w:w="1926" w:type="dxa"/>
            <w:gridSpan w:val="2"/>
            <w:tcBorders>
              <w:top w:val="single" w:sz="12" w:space="0" w:color="FFFFFF" w:themeColor="background1"/>
              <w:left w:val="single" w:sz="12" w:space="0" w:color="FFFFFF" w:themeColor="background1"/>
              <w:right w:val="single" w:sz="12" w:space="0" w:color="FFFFFF" w:themeColor="background1"/>
            </w:tcBorders>
            <w:vAlign w:val="center"/>
          </w:tcPr>
          <w:p w14:paraId="5F150A6D" w14:textId="463D78E7" w:rsidR="00F83AD6" w:rsidRPr="00E42068" w:rsidRDefault="00896036" w:rsidP="00E42068">
            <w:pPr>
              <w:jc w:val="center"/>
              <w:rPr>
                <w:rFonts w:asciiTheme="majorBidi" w:hAnsiTheme="majorBidi" w:cstheme="majorBidi"/>
                <w:color w:val="000000" w:themeColor="text1"/>
                <w:lang w:val="fr-FR"/>
              </w:rPr>
            </w:pPr>
            <w:r w:rsidRPr="00E42068">
              <w:rPr>
                <w:rFonts w:asciiTheme="majorBidi" w:hAnsiTheme="majorBidi" w:cstheme="majorBidi"/>
                <w:color w:val="000000"/>
                <w:lang w:val="fr-FR"/>
              </w:rPr>
              <w:t xml:space="preserve">(K. V. </w:t>
            </w:r>
            <w:proofErr w:type="spellStart"/>
            <w:r w:rsidRPr="00E42068">
              <w:rPr>
                <w:rFonts w:asciiTheme="majorBidi" w:hAnsiTheme="majorBidi" w:cstheme="majorBidi"/>
                <w:color w:val="000000"/>
                <w:lang w:val="fr-FR"/>
              </w:rPr>
              <w:t>Ajayan</w:t>
            </w:r>
            <w:proofErr w:type="spellEnd"/>
            <w:r w:rsidRPr="00E42068">
              <w:rPr>
                <w:rFonts w:asciiTheme="majorBidi" w:hAnsiTheme="majorBidi" w:cstheme="majorBidi"/>
                <w:color w:val="000000"/>
                <w:lang w:val="fr-FR"/>
              </w:rPr>
              <w:t xml:space="preserve"> et al., 2015)</w:t>
            </w:r>
          </w:p>
        </w:tc>
      </w:tr>
      <w:tr w:rsidR="00F83AD6" w:rsidRPr="00E42068" w14:paraId="193561BD"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13C347A" w14:textId="77777777" w:rsidR="00F83AD6" w:rsidRPr="00E42068" w:rsidRDefault="00F83AD6" w:rsidP="00E42068">
            <w:pPr>
              <w:jc w:val="center"/>
              <w:rPr>
                <w:rFonts w:asciiTheme="majorBidi" w:hAnsiTheme="majorBidi" w:cstheme="majorBidi"/>
                <w:i/>
                <w:iCs/>
                <w:color w:val="000000" w:themeColor="text1"/>
              </w:rPr>
            </w:pPr>
            <w:proofErr w:type="spellStart"/>
            <w:r w:rsidRPr="00E42068">
              <w:rPr>
                <w:rFonts w:asciiTheme="majorBidi" w:hAnsiTheme="majorBidi" w:cstheme="majorBidi"/>
                <w:i/>
                <w:iCs/>
                <w:color w:val="000000" w:themeColor="text1"/>
              </w:rPr>
              <w:t>Dunauiella</w:t>
            </w:r>
            <w:proofErr w:type="spellEnd"/>
            <w:r w:rsidRPr="00E42068">
              <w:rPr>
                <w:rFonts w:asciiTheme="majorBidi" w:hAnsiTheme="majorBidi" w:cstheme="majorBidi"/>
                <w:i/>
                <w:iCs/>
                <w:color w:val="000000" w:themeColor="text1"/>
              </w:rPr>
              <w:t xml:space="preserve"> salina</w:t>
            </w:r>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DB611D9"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CD79078"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p w14:paraId="34CE0EE1"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66.4%</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01DABEC"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Tannery</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D5962EF" w14:textId="08A78192"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w:t>
            </w:r>
            <w:proofErr w:type="spellStart"/>
            <w:r w:rsidRPr="00E42068">
              <w:rPr>
                <w:rFonts w:asciiTheme="majorBidi" w:hAnsiTheme="majorBidi" w:cstheme="majorBidi"/>
                <w:color w:val="000000"/>
              </w:rPr>
              <w:t>Vidyalaxmi</w:t>
            </w:r>
            <w:proofErr w:type="spellEnd"/>
            <w:r w:rsidRPr="00E42068">
              <w:rPr>
                <w:rFonts w:asciiTheme="majorBidi" w:hAnsiTheme="majorBidi" w:cstheme="majorBidi"/>
                <w:color w:val="000000"/>
              </w:rPr>
              <w:t xml:space="preserve"> et al., 2019)</w:t>
            </w:r>
          </w:p>
        </w:tc>
      </w:tr>
      <w:tr w:rsidR="00F83AD6" w:rsidRPr="00E42068" w14:paraId="29561BAC"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FF34D54"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Native microalgae</w:t>
            </w:r>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3EA55CD" w14:textId="77777777" w:rsidR="00F83AD6" w:rsidRPr="00E42068" w:rsidRDefault="00F83AD6" w:rsidP="00E42068">
            <w:pPr>
              <w:jc w:val="center"/>
              <w:rPr>
                <w:rFonts w:asciiTheme="majorBidi" w:hAnsiTheme="majorBidi" w:cstheme="majorBidi"/>
                <w:color w:val="000000" w:themeColor="text1"/>
              </w:rPr>
            </w:pPr>
            <w:proofErr w:type="spellStart"/>
            <w:r w:rsidRPr="00E42068">
              <w:rPr>
                <w:rFonts w:asciiTheme="majorBidi" w:hAnsiTheme="majorBidi" w:cstheme="majorBidi"/>
                <w:color w:val="000000" w:themeColor="text1"/>
              </w:rPr>
              <w:t>Bioadsorption</w:t>
            </w:r>
            <w:proofErr w:type="spellEnd"/>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FEA5B7B"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III)</w:t>
            </w:r>
          </w:p>
          <w:p w14:paraId="0CC47EDD"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99%</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9439D74"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Tannery</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1FC5BAE" w14:textId="099B4E7F" w:rsidR="00F83AD6" w:rsidRPr="00E42068" w:rsidRDefault="00896036" w:rsidP="00E42068">
            <w:pPr>
              <w:jc w:val="center"/>
              <w:rPr>
                <w:rFonts w:asciiTheme="majorBidi" w:hAnsiTheme="majorBidi" w:cstheme="majorBidi"/>
                <w:color w:val="000000" w:themeColor="text1"/>
                <w:lang w:val="fr-FR"/>
              </w:rPr>
            </w:pPr>
            <w:r w:rsidRPr="00E42068">
              <w:rPr>
                <w:rFonts w:asciiTheme="majorBidi" w:hAnsiTheme="majorBidi" w:cstheme="majorBidi"/>
                <w:color w:val="000000"/>
                <w:lang w:val="fr-FR"/>
              </w:rPr>
              <w:t>(Moreno-García et al., 2021a)</w:t>
            </w:r>
          </w:p>
        </w:tc>
      </w:tr>
      <w:tr w:rsidR="00F83AD6" w:rsidRPr="00E42068" w14:paraId="4A642FA5"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77059D1" w14:textId="77777777" w:rsidR="00F83AD6" w:rsidRPr="00E42068" w:rsidRDefault="00F83AD6" w:rsidP="00E42068">
            <w:pPr>
              <w:jc w:val="center"/>
              <w:rPr>
                <w:rFonts w:asciiTheme="majorBidi" w:hAnsiTheme="majorBidi" w:cstheme="majorBidi"/>
                <w:i/>
                <w:iCs/>
                <w:color w:val="000000" w:themeColor="text1"/>
              </w:rPr>
            </w:pPr>
            <w:r w:rsidRPr="00E42068">
              <w:rPr>
                <w:rFonts w:asciiTheme="majorBidi" w:hAnsiTheme="majorBidi" w:cstheme="majorBidi"/>
                <w:i/>
                <w:iCs/>
                <w:color w:val="000000" w:themeColor="text1"/>
              </w:rPr>
              <w:t xml:space="preserve">Chlorella </w:t>
            </w:r>
            <w:proofErr w:type="spellStart"/>
            <w:r w:rsidRPr="00E42068">
              <w:rPr>
                <w:rFonts w:asciiTheme="majorBidi" w:hAnsiTheme="majorBidi" w:cstheme="majorBidi"/>
                <w:i/>
                <w:iCs/>
                <w:color w:val="000000" w:themeColor="text1"/>
              </w:rPr>
              <w:t>sorokinina</w:t>
            </w:r>
            <w:proofErr w:type="spellEnd"/>
            <w:r w:rsidRPr="00E42068">
              <w:rPr>
                <w:rFonts w:asciiTheme="majorBidi" w:hAnsiTheme="majorBidi" w:cstheme="majorBidi"/>
                <w:i/>
                <w:iCs/>
                <w:color w:val="000000" w:themeColor="text1"/>
              </w:rPr>
              <w:t>,</w:t>
            </w:r>
          </w:p>
          <w:p w14:paraId="5C3299F0"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i/>
                <w:iCs/>
                <w:color w:val="000000" w:themeColor="text1"/>
              </w:rPr>
              <w:t xml:space="preserve">Chlorella vulgaris, </w:t>
            </w:r>
            <w:r w:rsidRPr="00E42068">
              <w:rPr>
                <w:rFonts w:asciiTheme="majorBidi" w:hAnsiTheme="majorBidi" w:cstheme="majorBidi"/>
                <w:color w:val="000000" w:themeColor="text1"/>
              </w:rPr>
              <w:t>and</w:t>
            </w:r>
          </w:p>
          <w:p w14:paraId="1C48856D" w14:textId="77777777" w:rsidR="00F83AD6" w:rsidRPr="00E42068" w:rsidRDefault="00F83AD6" w:rsidP="00E42068">
            <w:pPr>
              <w:jc w:val="center"/>
              <w:rPr>
                <w:rFonts w:asciiTheme="majorBidi" w:hAnsiTheme="majorBidi" w:cstheme="majorBidi"/>
                <w:i/>
                <w:iCs/>
                <w:color w:val="000000" w:themeColor="text1"/>
              </w:rPr>
            </w:pPr>
            <w:proofErr w:type="spellStart"/>
            <w:r w:rsidRPr="00E42068">
              <w:rPr>
                <w:rFonts w:asciiTheme="majorBidi" w:hAnsiTheme="majorBidi" w:cstheme="majorBidi"/>
                <w:i/>
                <w:iCs/>
                <w:color w:val="000000" w:themeColor="text1"/>
              </w:rPr>
              <w:t>Nannochlorpsis</w:t>
            </w:r>
            <w:proofErr w:type="spellEnd"/>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5335607"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Bioremediation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D78238F"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Chromium</w:t>
            </w:r>
          </w:p>
          <w:p w14:paraId="44F8F6B2"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100%</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E1CEB06"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Tannery</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6710F48" w14:textId="5B49717B" w:rsidR="00F83AD6" w:rsidRPr="00E42068" w:rsidRDefault="00896036" w:rsidP="00E42068">
            <w:pPr>
              <w:jc w:val="center"/>
              <w:rPr>
                <w:rFonts w:asciiTheme="majorBidi" w:hAnsiTheme="majorBidi" w:cstheme="majorBidi"/>
                <w:color w:val="000000" w:themeColor="text1"/>
              </w:rPr>
            </w:pPr>
            <w:r w:rsidRPr="00E42068">
              <w:rPr>
                <w:rFonts w:asciiTheme="majorBidi" w:eastAsia="Times New Roman" w:hAnsiTheme="majorBidi" w:cstheme="majorBidi"/>
              </w:rPr>
              <w:t>(Saranya &amp; Shanthakumar, 2020)</w:t>
            </w:r>
          </w:p>
        </w:tc>
      </w:tr>
      <w:tr w:rsidR="00F83AD6" w:rsidRPr="00E42068" w14:paraId="241E4C32"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084BBC4" w14:textId="77777777" w:rsidR="00F83AD6" w:rsidRPr="00E42068" w:rsidRDefault="00F83AD6" w:rsidP="00E42068">
            <w:pPr>
              <w:jc w:val="center"/>
              <w:rPr>
                <w:rFonts w:asciiTheme="majorBidi" w:hAnsiTheme="majorBidi" w:cstheme="majorBidi"/>
                <w:i/>
                <w:iCs/>
                <w:color w:val="000000" w:themeColor="text1"/>
              </w:rPr>
            </w:pPr>
            <w:r w:rsidRPr="00E42068">
              <w:rPr>
                <w:rFonts w:asciiTheme="majorBidi" w:hAnsiTheme="majorBidi" w:cstheme="majorBidi"/>
                <w:i/>
                <w:iCs/>
                <w:color w:val="000000" w:themeColor="text1"/>
              </w:rPr>
              <w:t xml:space="preserve">Chlorella </w:t>
            </w:r>
            <w:proofErr w:type="spellStart"/>
            <w:r w:rsidRPr="00E42068">
              <w:rPr>
                <w:rFonts w:asciiTheme="majorBidi" w:hAnsiTheme="majorBidi" w:cstheme="majorBidi"/>
                <w:i/>
                <w:iCs/>
                <w:color w:val="000000" w:themeColor="text1"/>
              </w:rPr>
              <w:t>minutissiana</w:t>
            </w:r>
            <w:proofErr w:type="spellEnd"/>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F23F41D"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158F94B"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p w14:paraId="6D6081E4"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90%</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A640B41"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Synthetic</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B10872A" w14:textId="69753A00"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(S. K. Singh et al., 2012a)</w:t>
            </w:r>
          </w:p>
        </w:tc>
      </w:tr>
      <w:tr w:rsidR="00F83AD6" w:rsidRPr="00E42068" w14:paraId="22B8249F" w14:textId="77777777" w:rsidTr="00E42068">
        <w:trPr>
          <w:trHeight w:val="20"/>
        </w:trPr>
        <w:tc>
          <w:tcPr>
            <w:tcW w:w="259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95DF042"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 xml:space="preserve">Brown algae seaweed </w:t>
            </w:r>
            <w:proofErr w:type="spellStart"/>
            <w:r w:rsidRPr="00E42068">
              <w:rPr>
                <w:rFonts w:asciiTheme="majorBidi" w:hAnsiTheme="majorBidi" w:cstheme="majorBidi"/>
                <w:i/>
                <w:iCs/>
                <w:color w:val="000000" w:themeColor="text1"/>
              </w:rPr>
              <w:t>saragssum</w:t>
            </w:r>
            <w:proofErr w:type="spellEnd"/>
            <w:r w:rsidRPr="00E42068">
              <w:rPr>
                <w:rFonts w:asciiTheme="majorBidi" w:hAnsiTheme="majorBidi" w:cstheme="majorBidi"/>
                <w:i/>
                <w:iCs/>
                <w:color w:val="000000" w:themeColor="text1"/>
              </w:rPr>
              <w:t xml:space="preserve"> </w:t>
            </w:r>
            <w:proofErr w:type="spellStart"/>
            <w:r w:rsidRPr="00E42068">
              <w:rPr>
                <w:rFonts w:asciiTheme="majorBidi" w:hAnsiTheme="majorBidi" w:cstheme="majorBidi"/>
                <w:i/>
                <w:iCs/>
                <w:color w:val="000000" w:themeColor="text1"/>
              </w:rPr>
              <w:t>wighti</w:t>
            </w:r>
            <w:proofErr w:type="spellEnd"/>
          </w:p>
        </w:tc>
        <w:tc>
          <w:tcPr>
            <w:tcW w:w="18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3D6E280"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Bioaccumulation</w:t>
            </w:r>
          </w:p>
        </w:tc>
        <w:tc>
          <w:tcPr>
            <w:tcW w:w="148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5BC3020"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Chromium</w:t>
            </w:r>
          </w:p>
          <w:p w14:paraId="5F8F1D7B"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83%</w:t>
            </w:r>
          </w:p>
        </w:tc>
        <w:tc>
          <w:tcPr>
            <w:tcW w:w="146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06ADA11"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Tannery</w:t>
            </w:r>
          </w:p>
        </w:tc>
        <w:tc>
          <w:tcPr>
            <w:tcW w:w="1926" w:type="dxa"/>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E3C849B" w14:textId="4B4C33DF" w:rsidR="00F83AD6" w:rsidRPr="00E42068" w:rsidRDefault="00896036" w:rsidP="00E42068">
            <w:pPr>
              <w:jc w:val="center"/>
              <w:rPr>
                <w:rFonts w:asciiTheme="majorBidi" w:hAnsiTheme="majorBidi" w:cstheme="majorBidi"/>
                <w:color w:val="000000" w:themeColor="text1"/>
              </w:rPr>
            </w:pPr>
            <w:r w:rsidRPr="00E42068">
              <w:rPr>
                <w:rFonts w:asciiTheme="majorBidi" w:hAnsiTheme="majorBidi" w:cstheme="majorBidi"/>
                <w:color w:val="000000"/>
              </w:rPr>
              <w:t>(Aravindhan et al., 2004)</w:t>
            </w:r>
          </w:p>
        </w:tc>
      </w:tr>
      <w:tr w:rsidR="00F83AD6" w:rsidRPr="00E42068" w14:paraId="103251AA" w14:textId="77777777" w:rsidTr="00E42068">
        <w:trPr>
          <w:trHeight w:val="20"/>
        </w:trPr>
        <w:tc>
          <w:tcPr>
            <w:tcW w:w="2593"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0D61BA69" w14:textId="77777777" w:rsidR="00F83AD6" w:rsidRPr="00E42068" w:rsidRDefault="00F83AD6" w:rsidP="00E42068">
            <w:pPr>
              <w:jc w:val="center"/>
              <w:rPr>
                <w:rFonts w:asciiTheme="majorBidi" w:hAnsiTheme="majorBidi" w:cstheme="majorBidi"/>
                <w:color w:val="000000" w:themeColor="text1"/>
              </w:rPr>
            </w:pPr>
            <w:proofErr w:type="spellStart"/>
            <w:r w:rsidRPr="00E42068">
              <w:rPr>
                <w:rFonts w:asciiTheme="majorBidi" w:hAnsiTheme="majorBidi" w:cstheme="majorBidi"/>
                <w:i/>
                <w:iCs/>
                <w:color w:val="000000" w:themeColor="text1"/>
              </w:rPr>
              <w:t>Neochloris</w:t>
            </w:r>
            <w:proofErr w:type="spellEnd"/>
            <w:r w:rsidRPr="00E42068">
              <w:rPr>
                <w:rFonts w:asciiTheme="majorBidi" w:hAnsiTheme="majorBidi" w:cstheme="majorBidi"/>
                <w:i/>
                <w:iCs/>
                <w:color w:val="000000" w:themeColor="text1"/>
              </w:rPr>
              <w:t xml:space="preserve"> aquatica</w:t>
            </w:r>
            <w:r w:rsidRPr="00E42068">
              <w:rPr>
                <w:rFonts w:asciiTheme="majorBidi" w:hAnsiTheme="majorBidi" w:cstheme="majorBidi"/>
                <w:color w:val="000000" w:themeColor="text1"/>
              </w:rPr>
              <w:t xml:space="preserve"> RDS02</w:t>
            </w:r>
          </w:p>
        </w:tc>
        <w:tc>
          <w:tcPr>
            <w:tcW w:w="1840"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79390F07"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w:t>
            </w:r>
          </w:p>
        </w:tc>
        <w:tc>
          <w:tcPr>
            <w:tcW w:w="1487"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1D028B49" w14:textId="77777777" w:rsidR="00F83AD6" w:rsidRPr="00E42068" w:rsidRDefault="00F83AD6" w:rsidP="00E42068">
            <w:pPr>
              <w:jc w:val="center"/>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III)</w:t>
            </w:r>
          </w:p>
          <w:p w14:paraId="05A64039"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99.8%</w:t>
            </w:r>
          </w:p>
        </w:tc>
        <w:tc>
          <w:tcPr>
            <w:tcW w:w="1463"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55FA6FDF"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Tannery</w:t>
            </w:r>
          </w:p>
        </w:tc>
        <w:tc>
          <w:tcPr>
            <w:tcW w:w="1926" w:type="dxa"/>
            <w:gridSpan w:val="2"/>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03A29B74" w14:textId="4D863420" w:rsidR="00F83AD6" w:rsidRPr="00E42068" w:rsidRDefault="00896036" w:rsidP="00E42068">
            <w:pPr>
              <w:jc w:val="center"/>
              <w:rPr>
                <w:rFonts w:asciiTheme="majorBidi" w:hAnsiTheme="majorBidi" w:cstheme="majorBidi"/>
                <w:color w:val="000000" w:themeColor="text1"/>
                <w:lang w:val="fr-FR"/>
              </w:rPr>
            </w:pPr>
            <w:r w:rsidRPr="00E42068">
              <w:rPr>
                <w:rFonts w:asciiTheme="majorBidi" w:hAnsiTheme="majorBidi" w:cstheme="majorBidi"/>
                <w:color w:val="000000"/>
                <w:lang w:val="fr-FR"/>
              </w:rPr>
              <w:t xml:space="preserve">(Tamil </w:t>
            </w:r>
            <w:proofErr w:type="spellStart"/>
            <w:r w:rsidRPr="00E42068">
              <w:rPr>
                <w:rFonts w:asciiTheme="majorBidi" w:hAnsiTheme="majorBidi" w:cstheme="majorBidi"/>
                <w:color w:val="000000"/>
                <w:lang w:val="fr-FR"/>
              </w:rPr>
              <w:t>Selvan</w:t>
            </w:r>
            <w:proofErr w:type="spellEnd"/>
            <w:r w:rsidRPr="00E42068">
              <w:rPr>
                <w:rFonts w:asciiTheme="majorBidi" w:hAnsiTheme="majorBidi" w:cstheme="majorBidi"/>
                <w:color w:val="000000"/>
                <w:lang w:val="fr-FR"/>
              </w:rPr>
              <w:t xml:space="preserve"> et al., 2020b)</w:t>
            </w:r>
          </w:p>
        </w:tc>
      </w:tr>
    </w:tbl>
    <w:p w14:paraId="04EDD045" w14:textId="77777777" w:rsidR="00F83AD6" w:rsidRPr="00E42068" w:rsidRDefault="00F83AD6" w:rsidP="00F83AD6">
      <w:pPr>
        <w:rPr>
          <w:rtl/>
        </w:rPr>
      </w:pPr>
    </w:p>
    <w:p w14:paraId="7D52153E" w14:textId="77777777" w:rsidR="00F83AD6" w:rsidRPr="00E42068" w:rsidRDefault="00F83AD6" w:rsidP="00F83AD6">
      <w:pPr>
        <w:rPr>
          <w:rtl/>
        </w:rPr>
      </w:pPr>
    </w:p>
    <w:p w14:paraId="6A92F75A" w14:textId="77777777" w:rsidR="00F83AD6" w:rsidRPr="00E42068" w:rsidRDefault="00F83AD6" w:rsidP="00F83AD6">
      <w:pPr>
        <w:rPr>
          <w:rtl/>
        </w:rPr>
      </w:pPr>
    </w:p>
    <w:p w14:paraId="585CEB14" w14:textId="77777777" w:rsidR="00F83AD6" w:rsidRPr="00E42068" w:rsidRDefault="00F83AD6" w:rsidP="00F83AD6">
      <w:pPr>
        <w:rPr>
          <w:rtl/>
        </w:rPr>
      </w:pPr>
    </w:p>
    <w:p w14:paraId="1D676859" w14:textId="77777777" w:rsidR="00F83AD6" w:rsidRPr="00E42068" w:rsidRDefault="00F83AD6" w:rsidP="00F83AD6">
      <w:pPr>
        <w:rPr>
          <w:rtl/>
        </w:rPr>
      </w:pPr>
    </w:p>
    <w:p w14:paraId="59CFA2C3" w14:textId="77777777" w:rsidR="00F83AD6" w:rsidRPr="00E42068" w:rsidRDefault="00F83AD6" w:rsidP="00F83AD6">
      <w:pPr>
        <w:rPr>
          <w:rtl/>
        </w:rPr>
      </w:pPr>
    </w:p>
    <w:p w14:paraId="678A408D" w14:textId="77777777" w:rsidR="00F83AD6" w:rsidRPr="00E42068" w:rsidRDefault="00F83AD6" w:rsidP="00F83AD6">
      <w:pPr>
        <w:rPr>
          <w:rtl/>
        </w:rPr>
      </w:pPr>
    </w:p>
    <w:p w14:paraId="1F391DB1" w14:textId="77777777" w:rsidR="00F83AD6" w:rsidRPr="00E42068" w:rsidRDefault="00F83AD6" w:rsidP="00F83AD6">
      <w:pPr>
        <w:rPr>
          <w:rtl/>
        </w:rPr>
      </w:pPr>
    </w:p>
    <w:p w14:paraId="200F30B4" w14:textId="77777777" w:rsidR="00F83AD6" w:rsidRPr="00E42068" w:rsidRDefault="00F83AD6" w:rsidP="00F83AD6">
      <w:pPr>
        <w:rPr>
          <w:rtl/>
        </w:rPr>
      </w:pPr>
    </w:p>
    <w:p w14:paraId="10BB2875" w14:textId="77777777" w:rsidR="00F83AD6" w:rsidRPr="00E42068" w:rsidRDefault="00F83AD6" w:rsidP="00F83AD6">
      <w:pPr>
        <w:rPr>
          <w:rtl/>
        </w:rPr>
      </w:pPr>
    </w:p>
    <w:p w14:paraId="37C1D81F" w14:textId="77777777" w:rsidR="00F83AD6" w:rsidRPr="00E42068" w:rsidRDefault="00F83AD6" w:rsidP="00F83AD6">
      <w:pPr>
        <w:rPr>
          <w:rtl/>
        </w:rPr>
      </w:pPr>
    </w:p>
    <w:p w14:paraId="1B4ABA13" w14:textId="449A7C7C" w:rsidR="00F83AD6" w:rsidRPr="00E42068" w:rsidRDefault="00994CA4" w:rsidP="00F83AD6">
      <w:pPr>
        <w:pStyle w:val="Heading1"/>
        <w:bidi/>
        <w:jc w:val="center"/>
        <w:rPr>
          <w:rFonts w:cs="B Nazanin"/>
          <w:sz w:val="32"/>
          <w:szCs w:val="28"/>
        </w:rPr>
      </w:pPr>
      <w:bookmarkStart w:id="65" w:name="_Toc153621661"/>
      <w:r w:rsidRPr="00E42068">
        <w:rPr>
          <w:rFonts w:cs="B Nazanin" w:hint="cs"/>
          <w:sz w:val="32"/>
          <w:szCs w:val="28"/>
          <w:rtl/>
        </w:rPr>
        <w:lastRenderedPageBreak/>
        <w:t>جدول7</w:t>
      </w:r>
      <w:r w:rsidR="00F83AD6" w:rsidRPr="00E42068">
        <w:rPr>
          <w:rFonts w:cs="B Nazanin" w:hint="cs"/>
          <w:sz w:val="32"/>
          <w:szCs w:val="28"/>
          <w:rtl/>
        </w:rPr>
        <w:t>- حذف کروم با استفاده از میکروارگانیسم‌های هوازی و بی‌هوازی</w:t>
      </w:r>
      <w:bookmarkEnd w:id="65"/>
    </w:p>
    <w:tbl>
      <w:tblPr>
        <w:tblStyle w:val="GridTable1Light"/>
        <w:tblW w:w="9804" w:type="dxa"/>
        <w:tblLook w:val="04A0" w:firstRow="1" w:lastRow="0" w:firstColumn="1" w:lastColumn="0" w:noHBand="0" w:noVBand="1"/>
      </w:tblPr>
      <w:tblGrid>
        <w:gridCol w:w="2689"/>
        <w:gridCol w:w="1709"/>
        <w:gridCol w:w="1146"/>
        <w:gridCol w:w="1383"/>
        <w:gridCol w:w="1540"/>
        <w:gridCol w:w="1337"/>
      </w:tblGrid>
      <w:tr w:rsidR="00F83AD6" w:rsidRPr="00E42068" w14:paraId="284D771D" w14:textId="77777777" w:rsidTr="00E4206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89"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1CD1305D"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Types of microorganisms</w:t>
            </w:r>
          </w:p>
        </w:tc>
        <w:tc>
          <w:tcPr>
            <w:tcW w:w="1709"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203921E0"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Culture condition</w:t>
            </w:r>
          </w:p>
        </w:tc>
        <w:tc>
          <w:tcPr>
            <w:tcW w:w="1146"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4AD549CB"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Initial Cr</w:t>
            </w:r>
          </w:p>
          <w:p w14:paraId="737CCC28"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w:t>
            </w:r>
            <w:proofErr w:type="gramStart"/>
            <w:r w:rsidRPr="00E42068">
              <w:rPr>
                <w:rFonts w:asciiTheme="majorBidi" w:hAnsiTheme="majorBidi" w:cstheme="majorBidi"/>
                <w:color w:val="000000" w:themeColor="text1"/>
              </w:rPr>
              <w:t>mg.L</w:t>
            </w:r>
            <w:proofErr w:type="gramEnd"/>
            <w:r w:rsidRPr="00E42068">
              <w:rPr>
                <w:rFonts w:asciiTheme="majorBidi" w:hAnsiTheme="majorBidi" w:cstheme="majorBidi"/>
                <w:color w:val="000000" w:themeColor="text1"/>
                <w:vertAlign w:val="superscript"/>
              </w:rPr>
              <w:t>-1</w:t>
            </w:r>
            <w:r w:rsidRPr="00E42068">
              <w:rPr>
                <w:rFonts w:asciiTheme="majorBidi" w:hAnsiTheme="majorBidi" w:cstheme="majorBidi"/>
                <w:color w:val="000000" w:themeColor="text1"/>
              </w:rPr>
              <w:t>)</w:t>
            </w:r>
          </w:p>
        </w:tc>
        <w:tc>
          <w:tcPr>
            <w:tcW w:w="1383"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15B10B73"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44110A6D"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Removal efficiency (%)</w:t>
            </w:r>
          </w:p>
        </w:tc>
        <w:tc>
          <w:tcPr>
            <w:tcW w:w="1540"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5CC9D4A8"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System mode</w:t>
            </w:r>
          </w:p>
        </w:tc>
        <w:tc>
          <w:tcPr>
            <w:tcW w:w="1337"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45F021CC"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Reference</w:t>
            </w:r>
          </w:p>
        </w:tc>
      </w:tr>
      <w:tr w:rsidR="00F83AD6" w:rsidRPr="00E42068" w14:paraId="25F03DAC"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689"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3EDF4B82" w14:textId="77777777" w:rsidR="00F83AD6" w:rsidRPr="00E42068" w:rsidRDefault="00F83AD6" w:rsidP="00E42068">
            <w:pPr>
              <w:jc w:val="center"/>
              <w:rPr>
                <w:rFonts w:asciiTheme="majorBidi" w:hAnsiTheme="majorBidi" w:cstheme="majorBidi"/>
                <w:b w:val="0"/>
                <w:bCs w:val="0"/>
                <w:color w:val="000000" w:themeColor="text1"/>
              </w:rPr>
            </w:pPr>
          </w:p>
          <w:p w14:paraId="17608801"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Bacteria (</w:t>
            </w:r>
            <w:r w:rsidRPr="00E42068">
              <w:rPr>
                <w:rStyle w:val="fontstyle01"/>
                <w:rFonts w:asciiTheme="majorBidi" w:hAnsiTheme="majorBidi" w:cstheme="majorBidi"/>
                <w:b w:val="0"/>
                <w:bCs w:val="0"/>
                <w:i/>
                <w:iCs/>
                <w:color w:val="000000" w:themeColor="text1"/>
              </w:rPr>
              <w:t xml:space="preserve">Pseudomonas </w:t>
            </w:r>
            <w:r w:rsidRPr="00E42068">
              <w:rPr>
                <w:rStyle w:val="fontstyle21"/>
                <w:rFonts w:asciiTheme="majorBidi" w:hAnsiTheme="majorBidi" w:cstheme="majorBidi"/>
                <w:b w:val="0"/>
                <w:bCs w:val="0"/>
                <w:i/>
                <w:iCs/>
                <w:color w:val="000000" w:themeColor="text1"/>
              </w:rPr>
              <w:t>Sp</w:t>
            </w:r>
            <w:r w:rsidRPr="00E42068">
              <w:rPr>
                <w:rStyle w:val="fontstyle21"/>
                <w:rFonts w:asciiTheme="majorBidi" w:hAnsiTheme="majorBidi" w:cstheme="majorBidi"/>
                <w:b w:val="0"/>
                <w:bCs w:val="0"/>
                <w:color w:val="000000" w:themeColor="text1"/>
              </w:rPr>
              <w:t>.)</w:t>
            </w:r>
          </w:p>
        </w:tc>
        <w:tc>
          <w:tcPr>
            <w:tcW w:w="1709"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6D4E56AB"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Aerobic</w:t>
            </w:r>
          </w:p>
        </w:tc>
        <w:tc>
          <w:tcPr>
            <w:tcW w:w="1146"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715FC2D2"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15-24</w:t>
            </w:r>
          </w:p>
        </w:tc>
        <w:tc>
          <w:tcPr>
            <w:tcW w:w="1383"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01C1F74A"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81-100</w:t>
            </w:r>
          </w:p>
        </w:tc>
        <w:tc>
          <w:tcPr>
            <w:tcW w:w="1540"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0938953F"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CSTR</w:t>
            </w:r>
          </w:p>
        </w:tc>
        <w:tc>
          <w:tcPr>
            <w:tcW w:w="1337"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5AC250AD"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6B9DF5EC" w14:textId="20F5AB14" w:rsidR="00F83AD6" w:rsidRPr="00E42068" w:rsidRDefault="00896036" w:rsidP="00E4206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eastAsia="Times New Roman" w:hAnsiTheme="majorBidi" w:cstheme="majorBidi"/>
              </w:rPr>
              <w:t>(Gopalan &amp; Veeramani, 1993)</w:t>
            </w:r>
          </w:p>
        </w:tc>
      </w:tr>
      <w:tr w:rsidR="00F83AD6" w:rsidRPr="00E42068" w14:paraId="57D8DD8A"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68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C7AA85C"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Activated sludge</w:t>
            </w:r>
          </w:p>
        </w:tc>
        <w:tc>
          <w:tcPr>
            <w:tcW w:w="17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8997FBA"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Aerobic and anaerobic</w:t>
            </w:r>
          </w:p>
        </w:tc>
        <w:tc>
          <w:tcPr>
            <w:tcW w:w="114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3C5E627"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w:t>
            </w:r>
          </w:p>
        </w:tc>
        <w:tc>
          <w:tcPr>
            <w:tcW w:w="138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A1B2901"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100</w:t>
            </w:r>
          </w:p>
        </w:tc>
        <w:tc>
          <w:tcPr>
            <w:tcW w:w="1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F00E619"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Two batch </w:t>
            </w:r>
            <w:proofErr w:type="gramStart"/>
            <w:r w:rsidRPr="00E42068">
              <w:rPr>
                <w:rFonts w:asciiTheme="majorBidi" w:hAnsiTheme="majorBidi" w:cstheme="majorBidi"/>
                <w:color w:val="000000" w:themeColor="text1"/>
              </w:rPr>
              <w:t>reactor</w:t>
            </w:r>
            <w:proofErr w:type="gramEnd"/>
          </w:p>
        </w:tc>
        <w:tc>
          <w:tcPr>
            <w:tcW w:w="133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0884C04" w14:textId="113D6610"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eastAsia="Times New Roman" w:hAnsiTheme="majorBidi" w:cstheme="majorBidi"/>
              </w:rPr>
              <w:t>(Chen &amp; Gu, 2005)</w:t>
            </w:r>
          </w:p>
        </w:tc>
      </w:tr>
      <w:tr w:rsidR="00F83AD6" w:rsidRPr="00E42068" w14:paraId="024E0E9F"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68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5B7D7CB"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Bacteria (</w:t>
            </w:r>
            <w:r w:rsidRPr="00E42068">
              <w:rPr>
                <w:rFonts w:asciiTheme="majorBidi" w:hAnsiTheme="majorBidi" w:cstheme="majorBidi"/>
                <w:b w:val="0"/>
                <w:bCs w:val="0"/>
                <w:i/>
                <w:iCs/>
                <w:color w:val="000000" w:themeColor="text1"/>
              </w:rPr>
              <w:t>Acinetobacter sp</w:t>
            </w:r>
            <w:r w:rsidRPr="00E42068">
              <w:rPr>
                <w:rFonts w:asciiTheme="majorBidi" w:hAnsiTheme="majorBidi" w:cstheme="majorBidi"/>
                <w:b w:val="0"/>
                <w:bCs w:val="0"/>
                <w:color w:val="000000" w:themeColor="text1"/>
              </w:rPr>
              <w:t>.)</w:t>
            </w:r>
          </w:p>
        </w:tc>
        <w:tc>
          <w:tcPr>
            <w:tcW w:w="17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8DE465C"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Aerobic</w:t>
            </w:r>
          </w:p>
        </w:tc>
        <w:tc>
          <w:tcPr>
            <w:tcW w:w="114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23E196E"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30</w:t>
            </w:r>
          </w:p>
        </w:tc>
        <w:tc>
          <w:tcPr>
            <w:tcW w:w="138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3625AEB"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100</w:t>
            </w:r>
          </w:p>
        </w:tc>
        <w:tc>
          <w:tcPr>
            <w:tcW w:w="1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F46A790"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SBR</w:t>
            </w:r>
          </w:p>
        </w:tc>
        <w:tc>
          <w:tcPr>
            <w:tcW w:w="133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4971003" w14:textId="14696844"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w:t>
            </w:r>
            <w:proofErr w:type="spellStart"/>
            <w:r w:rsidRPr="00E42068">
              <w:rPr>
                <w:rFonts w:asciiTheme="majorBidi" w:hAnsiTheme="majorBidi" w:cstheme="majorBidi"/>
                <w:color w:val="000000"/>
              </w:rPr>
              <w:t>Dermou</w:t>
            </w:r>
            <w:proofErr w:type="spellEnd"/>
            <w:r w:rsidRPr="00E42068">
              <w:rPr>
                <w:rFonts w:asciiTheme="majorBidi" w:hAnsiTheme="majorBidi" w:cstheme="majorBidi"/>
                <w:color w:val="000000"/>
              </w:rPr>
              <w:t xml:space="preserve"> et al., 2005)</w:t>
            </w:r>
          </w:p>
        </w:tc>
      </w:tr>
      <w:tr w:rsidR="00F83AD6" w:rsidRPr="00E42068" w14:paraId="48ABF1CB"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68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793A0D6"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Bacterium (</w:t>
            </w:r>
            <w:r w:rsidRPr="00E42068">
              <w:rPr>
                <w:rFonts w:asciiTheme="majorBidi" w:hAnsiTheme="majorBidi" w:cstheme="majorBidi"/>
                <w:b w:val="0"/>
                <w:bCs w:val="0"/>
                <w:i/>
                <w:iCs/>
                <w:color w:val="000000" w:themeColor="text1"/>
              </w:rPr>
              <w:t>Arthrobacter rhombi</w:t>
            </w:r>
            <w:r w:rsidRPr="00E42068">
              <w:rPr>
                <w:rFonts w:asciiTheme="majorBidi" w:hAnsiTheme="majorBidi" w:cstheme="majorBidi"/>
                <w:b w:val="0"/>
                <w:bCs w:val="0"/>
                <w:color w:val="000000" w:themeColor="text1"/>
              </w:rPr>
              <w:t>-RE)</w:t>
            </w:r>
          </w:p>
        </w:tc>
        <w:tc>
          <w:tcPr>
            <w:tcW w:w="17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58DF8A0"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Aerobic</w:t>
            </w:r>
          </w:p>
        </w:tc>
        <w:tc>
          <w:tcPr>
            <w:tcW w:w="114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287FC83"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20</w:t>
            </w:r>
          </w:p>
        </w:tc>
        <w:tc>
          <w:tcPr>
            <w:tcW w:w="138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5EF1BCF"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95</w:t>
            </w:r>
          </w:p>
        </w:tc>
        <w:tc>
          <w:tcPr>
            <w:tcW w:w="1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10AB589"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Suspended growth biological</w:t>
            </w:r>
          </w:p>
        </w:tc>
        <w:tc>
          <w:tcPr>
            <w:tcW w:w="133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2E2FA60" w14:textId="3B62FAD7"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eastAsia="Times New Roman" w:hAnsiTheme="majorBidi" w:cstheme="majorBidi"/>
              </w:rPr>
              <w:t>(Elangovan &amp; Philip, 2009)</w:t>
            </w:r>
          </w:p>
        </w:tc>
      </w:tr>
      <w:tr w:rsidR="00F83AD6" w:rsidRPr="00E42068" w14:paraId="5936EFB3"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68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767C613"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Bacteria (</w:t>
            </w:r>
            <w:r w:rsidRPr="00E42068">
              <w:rPr>
                <w:rFonts w:asciiTheme="majorBidi" w:hAnsiTheme="majorBidi" w:cstheme="majorBidi"/>
                <w:b w:val="0"/>
                <w:bCs w:val="0"/>
                <w:i/>
                <w:iCs/>
                <w:color w:val="000000" w:themeColor="text1"/>
              </w:rPr>
              <w:t xml:space="preserve">T. </w:t>
            </w:r>
            <w:proofErr w:type="spellStart"/>
            <w:r w:rsidRPr="00E42068">
              <w:rPr>
                <w:rFonts w:asciiTheme="majorBidi" w:hAnsiTheme="majorBidi" w:cstheme="majorBidi"/>
                <w:b w:val="0"/>
                <w:bCs w:val="0"/>
                <w:i/>
                <w:iCs/>
                <w:color w:val="000000" w:themeColor="text1"/>
              </w:rPr>
              <w:t>ferrooxidans</w:t>
            </w:r>
            <w:proofErr w:type="spellEnd"/>
            <w:r w:rsidRPr="00E42068">
              <w:rPr>
                <w:rFonts w:asciiTheme="majorBidi" w:hAnsiTheme="majorBidi" w:cstheme="majorBidi"/>
                <w:b w:val="0"/>
                <w:bCs w:val="0"/>
                <w:color w:val="000000" w:themeColor="text1"/>
              </w:rPr>
              <w:t>)</w:t>
            </w:r>
          </w:p>
        </w:tc>
        <w:tc>
          <w:tcPr>
            <w:tcW w:w="17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3268BC3"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Aerobic</w:t>
            </w:r>
          </w:p>
        </w:tc>
        <w:tc>
          <w:tcPr>
            <w:tcW w:w="114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8CC8EE8"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w:t>
            </w:r>
          </w:p>
        </w:tc>
        <w:tc>
          <w:tcPr>
            <w:tcW w:w="138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A9336AC"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62</w:t>
            </w:r>
          </w:p>
        </w:tc>
        <w:tc>
          <w:tcPr>
            <w:tcW w:w="1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CA51689"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Batch reactor</w:t>
            </w:r>
          </w:p>
        </w:tc>
        <w:tc>
          <w:tcPr>
            <w:tcW w:w="133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45E6C7E"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65751F19" w14:textId="5C38F129"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(Mandal et al., 2010)</w:t>
            </w:r>
          </w:p>
        </w:tc>
      </w:tr>
      <w:tr w:rsidR="00F83AD6" w:rsidRPr="00E42068" w14:paraId="437E1F35"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68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B969C44"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Bacteria</w:t>
            </w:r>
          </w:p>
        </w:tc>
        <w:tc>
          <w:tcPr>
            <w:tcW w:w="17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BF5A84E"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Anaerobic</w:t>
            </w:r>
          </w:p>
        </w:tc>
        <w:tc>
          <w:tcPr>
            <w:tcW w:w="114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A469CBE"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50</w:t>
            </w:r>
          </w:p>
        </w:tc>
        <w:tc>
          <w:tcPr>
            <w:tcW w:w="138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1F7E7C8"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96</w:t>
            </w:r>
          </w:p>
        </w:tc>
        <w:tc>
          <w:tcPr>
            <w:tcW w:w="1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E83DDCA"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Small scale bioreactor</w:t>
            </w:r>
          </w:p>
        </w:tc>
        <w:tc>
          <w:tcPr>
            <w:tcW w:w="133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3E06B38" w14:textId="5E32ED0B"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(R. Singh et al., 2011)</w:t>
            </w:r>
          </w:p>
        </w:tc>
      </w:tr>
      <w:tr w:rsidR="00F83AD6" w:rsidRPr="00E42068" w14:paraId="5771502F"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68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8800241"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Digester sludge</w:t>
            </w:r>
          </w:p>
        </w:tc>
        <w:tc>
          <w:tcPr>
            <w:tcW w:w="17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1E354D3"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Anaerobic</w:t>
            </w:r>
          </w:p>
        </w:tc>
        <w:tc>
          <w:tcPr>
            <w:tcW w:w="114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939FAFE"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93±11-998±85</w:t>
            </w:r>
          </w:p>
        </w:tc>
        <w:tc>
          <w:tcPr>
            <w:tcW w:w="138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05EC208"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53.1</w:t>
            </w:r>
          </w:p>
        </w:tc>
        <w:tc>
          <w:tcPr>
            <w:tcW w:w="1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E468BFD"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BPM-MFC</w:t>
            </w:r>
          </w:p>
        </w:tc>
        <w:tc>
          <w:tcPr>
            <w:tcW w:w="133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3755601" w14:textId="6C1DFD54"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(C. Kim et al., 2017)</w:t>
            </w:r>
          </w:p>
        </w:tc>
      </w:tr>
      <w:tr w:rsidR="00F83AD6" w:rsidRPr="00E42068" w14:paraId="451E7137"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68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11E0387"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Bacteria (</w:t>
            </w:r>
            <w:r w:rsidRPr="00E42068">
              <w:rPr>
                <w:rFonts w:asciiTheme="majorBidi" w:hAnsiTheme="majorBidi" w:cstheme="majorBidi"/>
                <w:b w:val="0"/>
                <w:bCs w:val="0"/>
                <w:i/>
                <w:iCs/>
                <w:color w:val="000000" w:themeColor="text1"/>
              </w:rPr>
              <w:t>Enterobacter sp</w:t>
            </w:r>
            <w:r w:rsidRPr="00E42068">
              <w:rPr>
                <w:rFonts w:asciiTheme="majorBidi" w:hAnsiTheme="majorBidi" w:cstheme="majorBidi"/>
                <w:b w:val="0"/>
                <w:bCs w:val="0"/>
                <w:color w:val="000000" w:themeColor="text1"/>
              </w:rPr>
              <w:t>.)</w:t>
            </w:r>
          </w:p>
        </w:tc>
        <w:tc>
          <w:tcPr>
            <w:tcW w:w="17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77A0D76"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Anaerobic</w:t>
            </w:r>
          </w:p>
        </w:tc>
        <w:tc>
          <w:tcPr>
            <w:tcW w:w="114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0634347"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100</w:t>
            </w:r>
          </w:p>
        </w:tc>
        <w:tc>
          <w:tcPr>
            <w:tcW w:w="138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B18EBB7"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99.91</w:t>
            </w:r>
          </w:p>
        </w:tc>
        <w:tc>
          <w:tcPr>
            <w:tcW w:w="1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61774B1"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Anaerobic reactor</w:t>
            </w:r>
          </w:p>
        </w:tc>
        <w:tc>
          <w:tcPr>
            <w:tcW w:w="133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CE48064" w14:textId="62CF02AD"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(Sun et al., 2020)</w:t>
            </w:r>
          </w:p>
        </w:tc>
      </w:tr>
      <w:tr w:rsidR="00F83AD6" w:rsidRPr="00E42068" w14:paraId="209DF715"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68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BEA329B" w14:textId="77777777" w:rsidR="00F83AD6" w:rsidRPr="00E42068" w:rsidRDefault="00F83AD6" w:rsidP="00E42068">
            <w:pPr>
              <w:jc w:val="center"/>
              <w:rPr>
                <w:rFonts w:asciiTheme="majorBidi" w:hAnsiTheme="majorBidi" w:cstheme="majorBidi"/>
                <w:b w:val="0"/>
                <w:bCs w:val="0"/>
                <w:color w:val="000000" w:themeColor="text1"/>
              </w:rPr>
            </w:pPr>
          </w:p>
          <w:p w14:paraId="22A4462B"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Bacteria (Native microbial consortia)</w:t>
            </w:r>
          </w:p>
        </w:tc>
        <w:tc>
          <w:tcPr>
            <w:tcW w:w="17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3249BA4" w14:textId="77777777" w:rsidR="00F83AD6" w:rsidRPr="00E42068" w:rsidRDefault="00F83AD6" w:rsidP="00E4206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      Anaerobic</w:t>
            </w:r>
          </w:p>
        </w:tc>
        <w:tc>
          <w:tcPr>
            <w:tcW w:w="114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E73A902"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2760</w:t>
            </w:r>
          </w:p>
        </w:tc>
        <w:tc>
          <w:tcPr>
            <w:tcW w:w="138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627A80A"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78</w:t>
            </w:r>
          </w:p>
        </w:tc>
        <w:tc>
          <w:tcPr>
            <w:tcW w:w="1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A665A48"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33A23D0C"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Discontinuous reactors</w:t>
            </w:r>
          </w:p>
        </w:tc>
        <w:tc>
          <w:tcPr>
            <w:tcW w:w="133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20CB45F"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p>
          <w:p w14:paraId="6C70977F"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p>
          <w:p w14:paraId="3670CE0F" w14:textId="2634049F"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r w:rsidRPr="00E42068">
              <w:rPr>
                <w:rFonts w:asciiTheme="majorBidi" w:hAnsiTheme="majorBidi" w:cstheme="majorBidi"/>
                <w:color w:val="000000"/>
                <w:lang w:val="fr-FR"/>
              </w:rPr>
              <w:t>(Reyes-Romero et al., 2021b)</w:t>
            </w:r>
          </w:p>
        </w:tc>
      </w:tr>
      <w:tr w:rsidR="00F83AD6" w:rsidRPr="00E42068" w14:paraId="4120A438"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68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71CAE1A"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Marin bacteria (</w:t>
            </w:r>
            <w:proofErr w:type="spellStart"/>
            <w:r w:rsidRPr="00E42068">
              <w:rPr>
                <w:rFonts w:asciiTheme="majorBidi" w:hAnsiTheme="majorBidi" w:cstheme="majorBidi"/>
                <w:b w:val="0"/>
                <w:bCs w:val="0"/>
                <w:i/>
                <w:iCs/>
                <w:color w:val="000000" w:themeColor="text1"/>
              </w:rPr>
              <w:t>Marinobacter</w:t>
            </w:r>
            <w:proofErr w:type="spellEnd"/>
            <w:r w:rsidRPr="00E42068">
              <w:rPr>
                <w:rFonts w:asciiTheme="majorBidi" w:hAnsiTheme="majorBidi" w:cstheme="majorBidi"/>
                <w:b w:val="0"/>
                <w:bCs w:val="0"/>
                <w:i/>
                <w:iCs/>
                <w:color w:val="000000" w:themeColor="text1"/>
              </w:rPr>
              <w:t xml:space="preserve"> </w:t>
            </w:r>
            <w:proofErr w:type="spellStart"/>
            <w:r w:rsidRPr="00E42068">
              <w:rPr>
                <w:rFonts w:asciiTheme="majorBidi" w:hAnsiTheme="majorBidi" w:cstheme="majorBidi"/>
                <w:b w:val="0"/>
                <w:bCs w:val="0"/>
                <w:i/>
                <w:iCs/>
                <w:color w:val="000000" w:themeColor="text1"/>
              </w:rPr>
              <w:t>hydrocarbonoclasticus</w:t>
            </w:r>
            <w:proofErr w:type="spellEnd"/>
            <w:r w:rsidRPr="00E42068">
              <w:rPr>
                <w:rFonts w:asciiTheme="majorBidi" w:hAnsiTheme="majorBidi" w:cstheme="majorBidi"/>
                <w:b w:val="0"/>
                <w:bCs w:val="0"/>
                <w:color w:val="000000" w:themeColor="text1"/>
              </w:rPr>
              <w:t>)</w:t>
            </w:r>
          </w:p>
        </w:tc>
        <w:tc>
          <w:tcPr>
            <w:tcW w:w="17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250149B"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aerobic</w:t>
            </w:r>
          </w:p>
        </w:tc>
        <w:tc>
          <w:tcPr>
            <w:tcW w:w="114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5334D22"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55.15</w:t>
            </w:r>
          </w:p>
        </w:tc>
        <w:tc>
          <w:tcPr>
            <w:tcW w:w="138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C22EE7C"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88</w:t>
            </w:r>
          </w:p>
        </w:tc>
        <w:tc>
          <w:tcPr>
            <w:tcW w:w="1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32402C8"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w:t>
            </w:r>
          </w:p>
        </w:tc>
        <w:tc>
          <w:tcPr>
            <w:tcW w:w="133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78B96AF" w14:textId="67AC3BFE"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(Vijayaraj et al., 2020)</w:t>
            </w:r>
          </w:p>
        </w:tc>
      </w:tr>
      <w:tr w:rsidR="00F83AD6" w:rsidRPr="00E42068" w14:paraId="7C03DD1B"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68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C48E0DF"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Bacteria (</w:t>
            </w:r>
            <w:proofErr w:type="spellStart"/>
            <w:r w:rsidRPr="00E42068">
              <w:rPr>
                <w:rFonts w:asciiTheme="majorBidi" w:hAnsiTheme="majorBidi" w:cstheme="majorBidi"/>
                <w:b w:val="0"/>
                <w:bCs w:val="0"/>
                <w:i/>
                <w:iCs/>
                <w:color w:val="000000" w:themeColor="text1"/>
              </w:rPr>
              <w:t>Nitratireductor</w:t>
            </w:r>
            <w:proofErr w:type="spellEnd"/>
            <w:r w:rsidRPr="00E42068">
              <w:rPr>
                <w:rFonts w:asciiTheme="majorBidi" w:hAnsiTheme="majorBidi" w:cstheme="majorBidi"/>
                <w:b w:val="0"/>
                <w:bCs w:val="0"/>
                <w:i/>
                <w:iCs/>
                <w:color w:val="000000" w:themeColor="text1"/>
              </w:rPr>
              <w:t xml:space="preserve"> </w:t>
            </w:r>
            <w:proofErr w:type="spellStart"/>
            <w:r w:rsidRPr="00E42068">
              <w:rPr>
                <w:rFonts w:asciiTheme="majorBidi" w:hAnsiTheme="majorBidi" w:cstheme="majorBidi"/>
                <w:b w:val="0"/>
                <w:bCs w:val="0"/>
                <w:i/>
                <w:iCs/>
                <w:color w:val="000000" w:themeColor="text1"/>
              </w:rPr>
              <w:t>kimnyeongensis</w:t>
            </w:r>
            <w:proofErr w:type="spellEnd"/>
            <w:r w:rsidRPr="00E42068">
              <w:rPr>
                <w:rFonts w:asciiTheme="majorBidi" w:hAnsiTheme="majorBidi" w:cstheme="majorBidi"/>
                <w:b w:val="0"/>
                <w:bCs w:val="0"/>
                <w:color w:val="000000" w:themeColor="text1"/>
              </w:rPr>
              <w:t>)</w:t>
            </w:r>
          </w:p>
        </w:tc>
        <w:tc>
          <w:tcPr>
            <w:tcW w:w="17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2E78D66"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Aerobic and anaerobic</w:t>
            </w:r>
          </w:p>
        </w:tc>
        <w:tc>
          <w:tcPr>
            <w:tcW w:w="114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8285958"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55.15</w:t>
            </w:r>
          </w:p>
        </w:tc>
        <w:tc>
          <w:tcPr>
            <w:tcW w:w="138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EF87643"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85</w:t>
            </w:r>
          </w:p>
        </w:tc>
        <w:tc>
          <w:tcPr>
            <w:tcW w:w="1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CDDB464"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w:t>
            </w:r>
          </w:p>
        </w:tc>
        <w:tc>
          <w:tcPr>
            <w:tcW w:w="133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05E482E" w14:textId="5A07BD9A"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(Vijayaraj et al., 2020)</w:t>
            </w:r>
          </w:p>
        </w:tc>
      </w:tr>
      <w:tr w:rsidR="00F83AD6" w:rsidRPr="00E42068" w14:paraId="24307DAA"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689" w:type="dxa"/>
            <w:tcBorders>
              <w:top w:val="single" w:sz="12" w:space="0" w:color="FFFFFF" w:themeColor="background1"/>
              <w:left w:val="single" w:sz="12" w:space="0" w:color="FFFFFF" w:themeColor="background1"/>
              <w:right w:val="single" w:sz="12" w:space="0" w:color="FFFFFF" w:themeColor="background1"/>
            </w:tcBorders>
            <w:vAlign w:val="center"/>
          </w:tcPr>
          <w:p w14:paraId="3B465131"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Algal-Bacterial AGS</w:t>
            </w:r>
          </w:p>
        </w:tc>
        <w:tc>
          <w:tcPr>
            <w:tcW w:w="1709" w:type="dxa"/>
            <w:tcBorders>
              <w:top w:val="single" w:sz="12" w:space="0" w:color="FFFFFF" w:themeColor="background1"/>
              <w:left w:val="single" w:sz="12" w:space="0" w:color="FFFFFF" w:themeColor="background1"/>
              <w:right w:val="single" w:sz="12" w:space="0" w:color="FFFFFF" w:themeColor="background1"/>
            </w:tcBorders>
            <w:vAlign w:val="center"/>
          </w:tcPr>
          <w:p w14:paraId="13A58C5C"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Aerobic</w:t>
            </w:r>
          </w:p>
        </w:tc>
        <w:tc>
          <w:tcPr>
            <w:tcW w:w="1146" w:type="dxa"/>
            <w:tcBorders>
              <w:top w:val="single" w:sz="12" w:space="0" w:color="FFFFFF" w:themeColor="background1"/>
              <w:left w:val="single" w:sz="12" w:space="0" w:color="FFFFFF" w:themeColor="background1"/>
              <w:right w:val="single" w:sz="12" w:space="0" w:color="FFFFFF" w:themeColor="background1"/>
            </w:tcBorders>
            <w:vAlign w:val="center"/>
          </w:tcPr>
          <w:p w14:paraId="51066ACE"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2</w:t>
            </w:r>
          </w:p>
        </w:tc>
        <w:tc>
          <w:tcPr>
            <w:tcW w:w="1383" w:type="dxa"/>
            <w:tcBorders>
              <w:top w:val="single" w:sz="12" w:space="0" w:color="FFFFFF" w:themeColor="background1"/>
              <w:left w:val="single" w:sz="12" w:space="0" w:color="FFFFFF" w:themeColor="background1"/>
              <w:right w:val="single" w:sz="12" w:space="0" w:color="FFFFFF" w:themeColor="background1"/>
            </w:tcBorders>
            <w:vAlign w:val="center"/>
          </w:tcPr>
          <w:p w14:paraId="7E3C4250"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31-51</w:t>
            </w:r>
          </w:p>
        </w:tc>
        <w:tc>
          <w:tcPr>
            <w:tcW w:w="1540" w:type="dxa"/>
            <w:tcBorders>
              <w:top w:val="single" w:sz="12" w:space="0" w:color="FFFFFF" w:themeColor="background1"/>
              <w:left w:val="single" w:sz="12" w:space="0" w:color="FFFFFF" w:themeColor="background1"/>
              <w:right w:val="single" w:sz="12" w:space="0" w:color="FFFFFF" w:themeColor="background1"/>
            </w:tcBorders>
            <w:vAlign w:val="center"/>
          </w:tcPr>
          <w:p w14:paraId="68C90353"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SBR</w:t>
            </w:r>
          </w:p>
        </w:tc>
        <w:tc>
          <w:tcPr>
            <w:tcW w:w="1337" w:type="dxa"/>
            <w:tcBorders>
              <w:top w:val="single" w:sz="12" w:space="0" w:color="FFFFFF" w:themeColor="background1"/>
              <w:left w:val="single" w:sz="12" w:space="0" w:color="FFFFFF" w:themeColor="background1"/>
              <w:right w:val="single" w:sz="12" w:space="0" w:color="FFFFFF" w:themeColor="background1"/>
            </w:tcBorders>
            <w:vAlign w:val="center"/>
          </w:tcPr>
          <w:p w14:paraId="0291888F" w14:textId="5504EA77"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(Van Nguyen et al., 2021)</w:t>
            </w:r>
          </w:p>
        </w:tc>
      </w:tr>
      <w:tr w:rsidR="00F83AD6" w:rsidRPr="00E42068" w14:paraId="487CFCF0"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68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351A093"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Algal-Bacterial AGS</w:t>
            </w:r>
          </w:p>
        </w:tc>
        <w:tc>
          <w:tcPr>
            <w:tcW w:w="170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D8A12A1"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Aerobic</w:t>
            </w:r>
          </w:p>
        </w:tc>
        <w:tc>
          <w:tcPr>
            <w:tcW w:w="114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4F95B44"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5</w:t>
            </w:r>
          </w:p>
        </w:tc>
        <w:tc>
          <w:tcPr>
            <w:tcW w:w="138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D2F230E"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85.1</w:t>
            </w:r>
          </w:p>
        </w:tc>
        <w:tc>
          <w:tcPr>
            <w:tcW w:w="1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460CABF"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SBR</w:t>
            </w:r>
          </w:p>
        </w:tc>
        <w:tc>
          <w:tcPr>
            <w:tcW w:w="133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04EC233" w14:textId="6105AB42"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(Yang et al., 2021)</w:t>
            </w:r>
          </w:p>
        </w:tc>
      </w:tr>
      <w:tr w:rsidR="00F83AD6" w:rsidRPr="00E42068" w14:paraId="0D1FC25F"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689"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7E0057EE"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Henna plant biomass (</w:t>
            </w:r>
            <w:proofErr w:type="spellStart"/>
            <w:r w:rsidRPr="00E42068">
              <w:rPr>
                <w:rFonts w:asciiTheme="majorBidi" w:hAnsiTheme="majorBidi" w:cstheme="majorBidi"/>
                <w:b w:val="0"/>
                <w:bCs w:val="0"/>
                <w:i/>
                <w:iCs/>
                <w:color w:val="000000" w:themeColor="text1"/>
              </w:rPr>
              <w:t>Lawsonia</w:t>
            </w:r>
            <w:proofErr w:type="spellEnd"/>
            <w:r w:rsidRPr="00E42068">
              <w:rPr>
                <w:rFonts w:asciiTheme="majorBidi" w:hAnsiTheme="majorBidi" w:cstheme="majorBidi"/>
                <w:b w:val="0"/>
                <w:bCs w:val="0"/>
                <w:i/>
                <w:iCs/>
                <w:color w:val="000000" w:themeColor="text1"/>
              </w:rPr>
              <w:br/>
            </w:r>
            <w:proofErr w:type="spellStart"/>
            <w:r w:rsidRPr="00E42068">
              <w:rPr>
                <w:rFonts w:asciiTheme="majorBidi" w:hAnsiTheme="majorBidi" w:cstheme="majorBidi"/>
                <w:b w:val="0"/>
                <w:bCs w:val="0"/>
                <w:i/>
                <w:iCs/>
                <w:color w:val="000000" w:themeColor="text1"/>
              </w:rPr>
              <w:t>inermis</w:t>
            </w:r>
            <w:proofErr w:type="spellEnd"/>
            <w:r w:rsidRPr="00E42068">
              <w:rPr>
                <w:rFonts w:asciiTheme="majorBidi" w:hAnsiTheme="majorBidi" w:cstheme="majorBidi"/>
                <w:b w:val="0"/>
                <w:bCs w:val="0"/>
                <w:color w:val="000000" w:themeColor="text1"/>
              </w:rPr>
              <w:t>)</w:t>
            </w:r>
          </w:p>
        </w:tc>
        <w:tc>
          <w:tcPr>
            <w:tcW w:w="1709"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6E3A3002"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Anaerobic</w:t>
            </w:r>
          </w:p>
        </w:tc>
        <w:tc>
          <w:tcPr>
            <w:tcW w:w="1146"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4950A1F4"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100</w:t>
            </w:r>
          </w:p>
        </w:tc>
        <w:tc>
          <w:tcPr>
            <w:tcW w:w="1383"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3561F6C4"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99</w:t>
            </w:r>
          </w:p>
        </w:tc>
        <w:tc>
          <w:tcPr>
            <w:tcW w:w="1540"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0A4490FA"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ASBR</w:t>
            </w:r>
          </w:p>
        </w:tc>
        <w:tc>
          <w:tcPr>
            <w:tcW w:w="1337"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037A7D26" w14:textId="13DEACD2"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(Huang et al., 2021)</w:t>
            </w:r>
          </w:p>
        </w:tc>
      </w:tr>
    </w:tbl>
    <w:p w14:paraId="1256EE96" w14:textId="77777777" w:rsidR="00F83AD6" w:rsidRPr="00E42068" w:rsidRDefault="00F83AD6" w:rsidP="00F83AD6">
      <w:pPr>
        <w:jc w:val="center"/>
        <w:rPr>
          <w:rtl/>
        </w:rPr>
      </w:pPr>
    </w:p>
    <w:p w14:paraId="7D9B5284" w14:textId="076E8E3F" w:rsidR="00F83AD6" w:rsidRPr="00E42068" w:rsidRDefault="00994CA4" w:rsidP="00F83AD6">
      <w:pPr>
        <w:pStyle w:val="Heading1"/>
        <w:bidi/>
        <w:jc w:val="center"/>
        <w:rPr>
          <w:rFonts w:cs="B Nazanin"/>
          <w:sz w:val="32"/>
          <w:szCs w:val="28"/>
        </w:rPr>
      </w:pPr>
      <w:bookmarkStart w:id="66" w:name="_Toc153621662"/>
      <w:r w:rsidRPr="00E42068">
        <w:rPr>
          <w:rFonts w:cs="B Nazanin" w:hint="cs"/>
          <w:sz w:val="32"/>
          <w:szCs w:val="28"/>
          <w:rtl/>
        </w:rPr>
        <w:lastRenderedPageBreak/>
        <w:t>جدول8</w:t>
      </w:r>
      <w:r w:rsidR="00F83AD6" w:rsidRPr="00E42068">
        <w:rPr>
          <w:rFonts w:cs="B Nazanin" w:hint="cs"/>
          <w:sz w:val="32"/>
          <w:szCs w:val="28"/>
          <w:rtl/>
        </w:rPr>
        <w:t>- انواع بیوراکتورهای مورد استفاده حذف کروم</w:t>
      </w:r>
      <w:bookmarkEnd w:id="66"/>
    </w:p>
    <w:tbl>
      <w:tblPr>
        <w:tblStyle w:val="GridTable1Light"/>
        <w:tblW w:w="9700" w:type="dxa"/>
        <w:tblLayout w:type="fixed"/>
        <w:tblLook w:val="04A0" w:firstRow="1" w:lastRow="0" w:firstColumn="1" w:lastColumn="0" w:noHBand="0" w:noVBand="1"/>
      </w:tblPr>
      <w:tblGrid>
        <w:gridCol w:w="1237"/>
        <w:gridCol w:w="2410"/>
        <w:gridCol w:w="1559"/>
        <w:gridCol w:w="1418"/>
        <w:gridCol w:w="1275"/>
        <w:gridCol w:w="1801"/>
      </w:tblGrid>
      <w:tr w:rsidR="00F83AD6" w:rsidRPr="00E42068" w14:paraId="0722567B" w14:textId="77777777" w:rsidTr="00E7206E">
        <w:trPr>
          <w:cnfStyle w:val="100000000000" w:firstRow="1" w:lastRow="0" w:firstColumn="0" w:lastColumn="0" w:oddVBand="0" w:evenVBand="0" w:oddHBand="0"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1237"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4AB98C9C" w14:textId="77777777" w:rsidR="00F83AD6" w:rsidRPr="00E42068" w:rsidRDefault="00F83AD6" w:rsidP="00E7206E">
            <w:pPr>
              <w:jc w:val="center"/>
              <w:rPr>
                <w:rFonts w:asciiTheme="majorBidi" w:hAnsiTheme="majorBidi" w:cstheme="majorBidi"/>
                <w:color w:val="000000" w:themeColor="text1"/>
              </w:rPr>
            </w:pPr>
            <w:r w:rsidRPr="00E42068">
              <w:rPr>
                <w:rFonts w:asciiTheme="majorBidi" w:hAnsiTheme="majorBidi" w:cstheme="majorBidi"/>
                <w:color w:val="000000" w:themeColor="text1"/>
              </w:rPr>
              <w:t>Reactor type</w:t>
            </w:r>
          </w:p>
        </w:tc>
        <w:tc>
          <w:tcPr>
            <w:tcW w:w="2410"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4B5423D9" w14:textId="77777777" w:rsidR="00F83AD6" w:rsidRPr="00E42068" w:rsidRDefault="00F83AD6" w:rsidP="00E7206E">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Characteristics</w:t>
            </w:r>
          </w:p>
        </w:tc>
        <w:tc>
          <w:tcPr>
            <w:tcW w:w="1559"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75F01A3D" w14:textId="77777777" w:rsidR="00F83AD6" w:rsidRPr="00E42068" w:rsidRDefault="00F83AD6" w:rsidP="00E7206E">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Initial concentration (</w:t>
            </w:r>
            <w:proofErr w:type="gramStart"/>
            <w:r w:rsidRPr="00E42068">
              <w:rPr>
                <w:rFonts w:asciiTheme="majorBidi" w:hAnsiTheme="majorBidi" w:cstheme="majorBidi"/>
                <w:color w:val="000000" w:themeColor="text1"/>
              </w:rPr>
              <w:t>mg.L</w:t>
            </w:r>
            <w:proofErr w:type="gramEnd"/>
            <w:r w:rsidRPr="00E42068">
              <w:rPr>
                <w:rFonts w:asciiTheme="majorBidi" w:hAnsiTheme="majorBidi" w:cstheme="majorBidi"/>
                <w:color w:val="000000" w:themeColor="text1"/>
                <w:vertAlign w:val="superscript"/>
              </w:rPr>
              <w:t>-1</w:t>
            </w:r>
            <w:r w:rsidRPr="00E42068">
              <w:rPr>
                <w:rFonts w:asciiTheme="majorBidi" w:hAnsiTheme="majorBidi" w:cstheme="majorBidi"/>
                <w:color w:val="000000" w:themeColor="text1"/>
              </w:rPr>
              <w:t>)</w:t>
            </w:r>
          </w:p>
        </w:tc>
        <w:tc>
          <w:tcPr>
            <w:tcW w:w="1418"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172B9145" w14:textId="77777777" w:rsidR="00F83AD6" w:rsidRPr="00E42068" w:rsidRDefault="00F83AD6" w:rsidP="00E7206E">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HRT &amp; SRT</w:t>
            </w:r>
          </w:p>
          <w:p w14:paraId="7D70C853" w14:textId="77777777" w:rsidR="00F83AD6" w:rsidRPr="00E42068" w:rsidRDefault="00F83AD6" w:rsidP="00E7206E">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275"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6AC20432" w14:textId="77777777" w:rsidR="00F83AD6" w:rsidRPr="00E42068" w:rsidRDefault="00F83AD6" w:rsidP="00E7206E">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Removal efficiency (%)</w:t>
            </w:r>
          </w:p>
        </w:tc>
        <w:tc>
          <w:tcPr>
            <w:tcW w:w="1801"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3027EFAC" w14:textId="77777777" w:rsidR="00F83AD6" w:rsidRPr="00E42068" w:rsidRDefault="00F83AD6" w:rsidP="00E7206E">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Reference</w:t>
            </w:r>
          </w:p>
        </w:tc>
      </w:tr>
      <w:tr w:rsidR="00F83AD6" w:rsidRPr="00E42068" w14:paraId="574B8597" w14:textId="77777777" w:rsidTr="00E7206E">
        <w:trPr>
          <w:trHeight w:val="2001"/>
        </w:trPr>
        <w:tc>
          <w:tcPr>
            <w:cnfStyle w:val="001000000000" w:firstRow="0" w:lastRow="0" w:firstColumn="1" w:lastColumn="0" w:oddVBand="0" w:evenVBand="0" w:oddHBand="0" w:evenHBand="0" w:firstRowFirstColumn="0" w:firstRowLastColumn="0" w:lastRowFirstColumn="0" w:lastRowLastColumn="0"/>
            <w:tcW w:w="1237"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4B5C5A9D" w14:textId="77777777" w:rsidR="00F83AD6" w:rsidRPr="00E42068" w:rsidRDefault="00F83AD6" w:rsidP="00E7206E">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Fluidized bed</w:t>
            </w:r>
          </w:p>
        </w:tc>
        <w:tc>
          <w:tcPr>
            <w:tcW w:w="2410"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310D2023"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An FBBR is one of the </w:t>
            </w:r>
            <w:proofErr w:type="gramStart"/>
            <w:r w:rsidRPr="00E42068">
              <w:rPr>
                <w:rFonts w:asciiTheme="majorBidi" w:hAnsiTheme="majorBidi" w:cstheme="majorBidi"/>
                <w:color w:val="000000" w:themeColor="text1"/>
              </w:rPr>
              <w:t>usage</w:t>
            </w:r>
            <w:proofErr w:type="gramEnd"/>
            <w:r w:rsidRPr="00E42068">
              <w:rPr>
                <w:rFonts w:asciiTheme="majorBidi" w:hAnsiTheme="majorBidi" w:cstheme="majorBidi"/>
                <w:color w:val="000000" w:themeColor="text1"/>
              </w:rPr>
              <w:t xml:space="preserve"> of the LS fluidized bed and they are based on the development of a microbial film. In the process, uses microbes, grown on a fluidized bed media to transform toxic materials.</w:t>
            </w:r>
          </w:p>
          <w:p w14:paraId="5F96B628"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559"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33D6F566"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45</w:t>
            </w:r>
          </w:p>
        </w:tc>
        <w:tc>
          <w:tcPr>
            <w:tcW w:w="1418"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58910DDD"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Ethanol-fed:14 </w:t>
            </w:r>
            <w:proofErr w:type="spellStart"/>
            <w:r w:rsidRPr="00E42068">
              <w:rPr>
                <w:rFonts w:asciiTheme="majorBidi" w:hAnsiTheme="majorBidi" w:cstheme="majorBidi"/>
                <w:color w:val="000000" w:themeColor="text1"/>
              </w:rPr>
              <w:t>hr</w:t>
            </w:r>
            <w:proofErr w:type="spellEnd"/>
          </w:p>
          <w:p w14:paraId="4FCDBFE2"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Glucose-fed:16,24 </w:t>
            </w:r>
            <w:proofErr w:type="spellStart"/>
            <w:r w:rsidRPr="00E42068">
              <w:rPr>
                <w:rFonts w:asciiTheme="majorBidi" w:hAnsiTheme="majorBidi" w:cstheme="majorBidi"/>
                <w:color w:val="000000" w:themeColor="text1"/>
              </w:rPr>
              <w:t>hr</w:t>
            </w:r>
            <w:proofErr w:type="spellEnd"/>
          </w:p>
          <w:p w14:paraId="234730D2"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SRT: 0-222 days</w:t>
            </w:r>
          </w:p>
        </w:tc>
        <w:tc>
          <w:tcPr>
            <w:tcW w:w="1275"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7D28BB75"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93</w:t>
            </w:r>
          </w:p>
        </w:tc>
        <w:tc>
          <w:tcPr>
            <w:tcW w:w="1801"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1EAC692C" w14:textId="0E556209" w:rsidR="00F83AD6" w:rsidRPr="00E42068" w:rsidRDefault="0089603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r w:rsidRPr="00E42068">
              <w:rPr>
                <w:rFonts w:asciiTheme="majorBidi" w:hAnsiTheme="majorBidi" w:cstheme="majorBidi"/>
                <w:color w:val="000000"/>
                <w:lang w:val="fr-FR"/>
              </w:rPr>
              <w:t>(</w:t>
            </w:r>
            <w:proofErr w:type="spellStart"/>
            <w:r w:rsidRPr="00E42068">
              <w:rPr>
                <w:rFonts w:asciiTheme="majorBidi" w:hAnsiTheme="majorBidi" w:cstheme="majorBidi"/>
                <w:color w:val="000000"/>
                <w:lang w:val="fr-FR"/>
              </w:rPr>
              <w:t>Cirik</w:t>
            </w:r>
            <w:proofErr w:type="spellEnd"/>
            <w:r w:rsidRPr="00E42068">
              <w:rPr>
                <w:rFonts w:asciiTheme="majorBidi" w:hAnsiTheme="majorBidi" w:cstheme="majorBidi"/>
                <w:color w:val="000000"/>
                <w:lang w:val="fr-FR"/>
              </w:rPr>
              <w:t xml:space="preserve"> et al., </w:t>
            </w:r>
            <w:proofErr w:type="gramStart"/>
            <w:r w:rsidRPr="00E42068">
              <w:rPr>
                <w:rFonts w:asciiTheme="majorBidi" w:hAnsiTheme="majorBidi" w:cstheme="majorBidi"/>
                <w:color w:val="000000"/>
                <w:lang w:val="fr-FR"/>
              </w:rPr>
              <w:t>2013;</w:t>
            </w:r>
            <w:proofErr w:type="gramEnd"/>
            <w:r w:rsidRPr="00E42068">
              <w:rPr>
                <w:rFonts w:asciiTheme="majorBidi" w:hAnsiTheme="majorBidi" w:cstheme="majorBidi"/>
                <w:color w:val="000000"/>
                <w:lang w:val="fr-FR"/>
              </w:rPr>
              <w:t xml:space="preserve"> Nelson et al., 2017)</w:t>
            </w:r>
          </w:p>
        </w:tc>
      </w:tr>
      <w:tr w:rsidR="00F83AD6" w:rsidRPr="00E42068" w14:paraId="34BB31A0" w14:textId="77777777" w:rsidTr="00E7206E">
        <w:trPr>
          <w:trHeight w:val="1613"/>
        </w:trPr>
        <w:tc>
          <w:tcPr>
            <w:cnfStyle w:val="001000000000" w:firstRow="0" w:lastRow="0" w:firstColumn="1" w:lastColumn="0" w:oddVBand="0" w:evenVBand="0" w:oddHBand="0" w:evenHBand="0" w:firstRowFirstColumn="0" w:firstRowLastColumn="0" w:lastRowFirstColumn="0" w:lastRowLastColumn="0"/>
            <w:tcW w:w="123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750CC13" w14:textId="77777777" w:rsidR="00F83AD6" w:rsidRPr="00E42068" w:rsidRDefault="00F83AD6" w:rsidP="00E7206E">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Packed bed</w:t>
            </w:r>
          </w:p>
        </w:tc>
        <w:tc>
          <w:tcPr>
            <w:tcW w:w="241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1B19CB1"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PBBRs are types of tubular reactors that are designed and developed by immobilized enzymes or microbial cells as biocatalysis.</w:t>
            </w:r>
          </w:p>
          <w:p w14:paraId="55D4F715"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55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617D717"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5-50</w:t>
            </w:r>
          </w:p>
        </w:tc>
        <w:tc>
          <w:tcPr>
            <w:tcW w:w="141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BA36DDD"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8.64-24 </w:t>
            </w:r>
            <w:proofErr w:type="spellStart"/>
            <w:r w:rsidRPr="00E42068">
              <w:rPr>
                <w:rFonts w:asciiTheme="majorBidi" w:hAnsiTheme="majorBidi" w:cstheme="majorBidi"/>
                <w:color w:val="000000" w:themeColor="text1"/>
              </w:rPr>
              <w:t>hr</w:t>
            </w:r>
            <w:proofErr w:type="spellEnd"/>
          </w:p>
        </w:tc>
        <w:tc>
          <w:tcPr>
            <w:tcW w:w="127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7BA8F54"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97</w:t>
            </w:r>
          </w:p>
        </w:tc>
        <w:tc>
          <w:tcPr>
            <w:tcW w:w="180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B194D67" w14:textId="6350BC6D" w:rsidR="00F83AD6" w:rsidRPr="00E42068" w:rsidRDefault="0089603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r w:rsidRPr="00E42068">
              <w:rPr>
                <w:rFonts w:asciiTheme="majorBidi" w:hAnsiTheme="majorBidi" w:cstheme="majorBidi"/>
                <w:color w:val="000000"/>
                <w:lang w:val="fr-FR"/>
              </w:rPr>
              <w:t>(</w:t>
            </w:r>
            <w:proofErr w:type="spellStart"/>
            <w:r w:rsidRPr="00E42068">
              <w:rPr>
                <w:rFonts w:asciiTheme="majorBidi" w:hAnsiTheme="majorBidi" w:cstheme="majorBidi"/>
                <w:color w:val="000000"/>
                <w:lang w:val="fr-FR"/>
              </w:rPr>
              <w:t>Sahinkaya</w:t>
            </w:r>
            <w:proofErr w:type="spellEnd"/>
            <w:r w:rsidRPr="00E42068">
              <w:rPr>
                <w:rFonts w:asciiTheme="majorBidi" w:hAnsiTheme="majorBidi" w:cstheme="majorBidi"/>
                <w:color w:val="000000"/>
                <w:lang w:val="fr-FR"/>
              </w:rPr>
              <w:t xml:space="preserve"> et al., </w:t>
            </w:r>
            <w:proofErr w:type="gramStart"/>
            <w:r w:rsidRPr="00E42068">
              <w:rPr>
                <w:rFonts w:asciiTheme="majorBidi" w:hAnsiTheme="majorBidi" w:cstheme="majorBidi"/>
                <w:color w:val="000000"/>
                <w:lang w:val="fr-FR"/>
              </w:rPr>
              <w:t>2012;</w:t>
            </w:r>
            <w:proofErr w:type="gramEnd"/>
            <w:r w:rsidRPr="00E42068">
              <w:rPr>
                <w:rFonts w:asciiTheme="majorBidi" w:hAnsiTheme="majorBidi" w:cstheme="majorBidi"/>
                <w:color w:val="000000"/>
                <w:lang w:val="fr-FR"/>
              </w:rPr>
              <w:t xml:space="preserve"> P. Sen et al., 2017)</w:t>
            </w:r>
          </w:p>
        </w:tc>
      </w:tr>
      <w:tr w:rsidR="00F83AD6" w:rsidRPr="00E42068" w14:paraId="3523BB9D" w14:textId="77777777" w:rsidTr="00E7206E">
        <w:tc>
          <w:tcPr>
            <w:cnfStyle w:val="001000000000" w:firstRow="0" w:lastRow="0" w:firstColumn="1" w:lastColumn="0" w:oddVBand="0" w:evenVBand="0" w:oddHBand="0" w:evenHBand="0" w:firstRowFirstColumn="0" w:firstRowLastColumn="0" w:lastRowFirstColumn="0" w:lastRowLastColumn="0"/>
            <w:tcW w:w="123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C6B8C5D" w14:textId="77777777" w:rsidR="00F83AD6" w:rsidRPr="00E42068" w:rsidRDefault="00F83AD6" w:rsidP="00E7206E">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Fixed bed</w:t>
            </w:r>
          </w:p>
        </w:tc>
        <w:tc>
          <w:tcPr>
            <w:tcW w:w="241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4F478F8"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Fixed bed reactors are immobilized types and utilize for the biological adsorption of chromium. The biosorbent typically is arranged in a fixed bed on a column that crosses the solution containing heavy metals.</w:t>
            </w:r>
          </w:p>
          <w:p w14:paraId="01D189E1"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55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EA330A9"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26.5</w:t>
            </w:r>
          </w:p>
        </w:tc>
        <w:tc>
          <w:tcPr>
            <w:tcW w:w="141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58EBEE1"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24,11.4,17.9,6 </w:t>
            </w:r>
            <w:proofErr w:type="spellStart"/>
            <w:r w:rsidRPr="00E42068">
              <w:rPr>
                <w:rFonts w:asciiTheme="majorBidi" w:hAnsiTheme="majorBidi" w:cstheme="majorBidi"/>
                <w:color w:val="000000" w:themeColor="text1"/>
              </w:rPr>
              <w:t>hr</w:t>
            </w:r>
            <w:proofErr w:type="spellEnd"/>
          </w:p>
        </w:tc>
        <w:tc>
          <w:tcPr>
            <w:tcW w:w="127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03D9568"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99</w:t>
            </w:r>
          </w:p>
        </w:tc>
        <w:tc>
          <w:tcPr>
            <w:tcW w:w="180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5997E31"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de-AT"/>
              </w:rPr>
            </w:pPr>
          </w:p>
          <w:p w14:paraId="3C8AD540" w14:textId="7930530F" w:rsidR="00F83AD6" w:rsidRPr="00E42068" w:rsidRDefault="0089603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de-AT"/>
              </w:rPr>
            </w:pPr>
            <w:r w:rsidRPr="00E42068">
              <w:rPr>
                <w:rFonts w:asciiTheme="majorBidi" w:eastAsia="Times New Roman" w:hAnsiTheme="majorBidi" w:cstheme="majorBidi"/>
                <w:lang w:val="fr-FR"/>
              </w:rPr>
              <w:t xml:space="preserve">(Fernández et al., </w:t>
            </w:r>
            <w:proofErr w:type="gramStart"/>
            <w:r w:rsidRPr="00E42068">
              <w:rPr>
                <w:rFonts w:asciiTheme="majorBidi" w:eastAsia="Times New Roman" w:hAnsiTheme="majorBidi" w:cstheme="majorBidi"/>
                <w:lang w:val="fr-FR"/>
              </w:rPr>
              <w:t>2018;</w:t>
            </w:r>
            <w:proofErr w:type="gramEnd"/>
            <w:r w:rsidRPr="00E42068">
              <w:rPr>
                <w:rFonts w:asciiTheme="majorBidi" w:eastAsia="Times New Roman" w:hAnsiTheme="majorBidi" w:cstheme="majorBidi"/>
                <w:lang w:val="fr-FR"/>
              </w:rPr>
              <w:t xml:space="preserve"> </w:t>
            </w:r>
            <w:proofErr w:type="spellStart"/>
            <w:r w:rsidRPr="00E42068">
              <w:rPr>
                <w:rFonts w:asciiTheme="majorBidi" w:eastAsia="Times New Roman" w:hAnsiTheme="majorBidi" w:cstheme="majorBidi"/>
                <w:lang w:val="fr-FR"/>
              </w:rPr>
              <w:t>Nkhalambayausi-Chirwa</w:t>
            </w:r>
            <w:proofErr w:type="spellEnd"/>
            <w:r w:rsidRPr="00E42068">
              <w:rPr>
                <w:rFonts w:asciiTheme="majorBidi" w:eastAsia="Times New Roman" w:hAnsiTheme="majorBidi" w:cstheme="majorBidi"/>
                <w:lang w:val="fr-FR"/>
              </w:rPr>
              <w:t xml:space="preserve"> &amp; Wang, 2001)</w:t>
            </w:r>
          </w:p>
        </w:tc>
      </w:tr>
      <w:tr w:rsidR="00F83AD6" w:rsidRPr="00E42068" w14:paraId="58F7018A" w14:textId="77777777" w:rsidTr="00E7206E">
        <w:trPr>
          <w:trHeight w:val="1470"/>
        </w:trPr>
        <w:tc>
          <w:tcPr>
            <w:cnfStyle w:val="001000000000" w:firstRow="0" w:lastRow="0" w:firstColumn="1" w:lastColumn="0" w:oddVBand="0" w:evenVBand="0" w:oddHBand="0" w:evenHBand="0" w:firstRowFirstColumn="0" w:firstRowLastColumn="0" w:lastRowFirstColumn="0" w:lastRowLastColumn="0"/>
            <w:tcW w:w="123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6E134D3" w14:textId="77777777" w:rsidR="00F83AD6" w:rsidRPr="00E42068" w:rsidRDefault="00F83AD6" w:rsidP="00E7206E">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Continuous stirred tank</w:t>
            </w:r>
          </w:p>
        </w:tc>
        <w:tc>
          <w:tcPr>
            <w:tcW w:w="241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8B464BB"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CSTRs, supply mixing sufficient dispersion and contact among active biomass and substrate. Moreover, CSTRs are used to stabilize and decrease surplus biological sludge from wastewater treatment plants.</w:t>
            </w:r>
          </w:p>
          <w:p w14:paraId="3B895138"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55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DFDB1C7"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2</w:t>
            </w:r>
          </w:p>
        </w:tc>
        <w:tc>
          <w:tcPr>
            <w:tcW w:w="141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899F05E"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w:t>
            </w:r>
          </w:p>
        </w:tc>
        <w:tc>
          <w:tcPr>
            <w:tcW w:w="127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4A70E28"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60</w:t>
            </w:r>
          </w:p>
        </w:tc>
        <w:tc>
          <w:tcPr>
            <w:tcW w:w="180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7D6DD5E" w14:textId="2D95A047" w:rsidR="00F83AD6" w:rsidRPr="00E42068" w:rsidRDefault="0089603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r w:rsidRPr="00E42068">
              <w:rPr>
                <w:rFonts w:asciiTheme="majorBidi" w:eastAsia="Times New Roman" w:hAnsiTheme="majorBidi" w:cstheme="majorBidi"/>
                <w:color w:val="000000"/>
                <w:lang w:val="fr-FR"/>
              </w:rPr>
              <w:t xml:space="preserve">(IMAI It &amp; </w:t>
            </w:r>
            <w:proofErr w:type="spellStart"/>
            <w:r w:rsidRPr="00E42068">
              <w:rPr>
                <w:rFonts w:asciiTheme="majorBidi" w:eastAsia="Times New Roman" w:hAnsiTheme="majorBidi" w:cstheme="majorBidi"/>
                <w:color w:val="000000"/>
                <w:lang w:val="fr-FR"/>
              </w:rPr>
              <w:t>Gloyna</w:t>
            </w:r>
            <w:proofErr w:type="spellEnd"/>
            <w:r w:rsidRPr="00E42068">
              <w:rPr>
                <w:rFonts w:asciiTheme="majorBidi" w:eastAsia="Times New Roman" w:hAnsiTheme="majorBidi" w:cstheme="majorBidi"/>
                <w:color w:val="000000"/>
                <w:lang w:val="fr-FR"/>
              </w:rPr>
              <w:t xml:space="preserve">, </w:t>
            </w:r>
            <w:proofErr w:type="gramStart"/>
            <w:r w:rsidRPr="00E42068">
              <w:rPr>
                <w:rFonts w:asciiTheme="majorBidi" w:eastAsia="Times New Roman" w:hAnsiTheme="majorBidi" w:cstheme="majorBidi"/>
                <w:color w:val="000000"/>
                <w:lang w:val="fr-FR"/>
              </w:rPr>
              <w:t>1990;</w:t>
            </w:r>
            <w:proofErr w:type="gramEnd"/>
            <w:r w:rsidRPr="00E42068">
              <w:rPr>
                <w:rFonts w:asciiTheme="majorBidi" w:eastAsia="Times New Roman" w:hAnsiTheme="majorBidi" w:cstheme="majorBidi"/>
                <w:color w:val="000000"/>
                <w:lang w:val="fr-FR"/>
              </w:rPr>
              <w:t xml:space="preserve"> </w:t>
            </w:r>
            <w:proofErr w:type="spellStart"/>
            <w:r w:rsidRPr="00E42068">
              <w:rPr>
                <w:rFonts w:asciiTheme="majorBidi" w:eastAsia="Times New Roman" w:hAnsiTheme="majorBidi" w:cstheme="majorBidi"/>
                <w:color w:val="000000"/>
                <w:lang w:val="fr-FR"/>
              </w:rPr>
              <w:t>Hurtado</w:t>
            </w:r>
            <w:proofErr w:type="spellEnd"/>
            <w:r w:rsidRPr="00E42068">
              <w:rPr>
                <w:rFonts w:asciiTheme="majorBidi" w:eastAsia="Times New Roman" w:hAnsiTheme="majorBidi" w:cstheme="majorBidi"/>
                <w:color w:val="000000"/>
                <w:lang w:val="fr-FR"/>
              </w:rPr>
              <w:t xml:space="preserve"> et al., 2015)</w:t>
            </w:r>
          </w:p>
        </w:tc>
      </w:tr>
      <w:tr w:rsidR="00F83AD6" w:rsidRPr="00E42068" w14:paraId="6938D943" w14:textId="77777777" w:rsidTr="00E7206E">
        <w:tc>
          <w:tcPr>
            <w:cnfStyle w:val="001000000000" w:firstRow="0" w:lastRow="0" w:firstColumn="1" w:lastColumn="0" w:oddVBand="0" w:evenVBand="0" w:oddHBand="0" w:evenHBand="0" w:firstRowFirstColumn="0" w:firstRowLastColumn="0" w:lastRowFirstColumn="0" w:lastRowLastColumn="0"/>
            <w:tcW w:w="1237" w:type="dxa"/>
            <w:tcBorders>
              <w:top w:val="single" w:sz="12" w:space="0" w:color="FFFFFF" w:themeColor="background1"/>
              <w:left w:val="single" w:sz="12" w:space="0" w:color="FFFFFF" w:themeColor="background1"/>
              <w:right w:val="single" w:sz="12" w:space="0" w:color="FFFFFF" w:themeColor="background1"/>
            </w:tcBorders>
            <w:vAlign w:val="center"/>
          </w:tcPr>
          <w:p w14:paraId="1702F349" w14:textId="77777777" w:rsidR="00F83AD6" w:rsidRPr="00E42068" w:rsidRDefault="00F83AD6" w:rsidP="00E7206E">
            <w:pPr>
              <w:jc w:val="center"/>
              <w:rPr>
                <w:rFonts w:asciiTheme="majorBidi" w:eastAsia="Times New Roman" w:hAnsiTheme="majorBidi" w:cstheme="majorBidi"/>
                <w:b w:val="0"/>
                <w:bCs w:val="0"/>
                <w:color w:val="000000" w:themeColor="text1"/>
                <w:shd w:val="clear" w:color="auto" w:fill="FFFFFF"/>
                <w:lang w:val="fr-FR"/>
              </w:rPr>
            </w:pPr>
            <w:r w:rsidRPr="00E42068">
              <w:rPr>
                <w:rFonts w:asciiTheme="majorBidi" w:eastAsia="Times New Roman" w:hAnsiTheme="majorBidi" w:cstheme="majorBidi"/>
                <w:color w:val="000000" w:themeColor="text1"/>
              </w:rPr>
              <w:fldChar w:fldCharType="begin"/>
            </w:r>
            <w:r w:rsidRPr="00E42068">
              <w:rPr>
                <w:rFonts w:asciiTheme="majorBidi" w:eastAsia="Times New Roman" w:hAnsiTheme="majorBidi" w:cstheme="majorBidi"/>
                <w:b w:val="0"/>
                <w:bCs w:val="0"/>
                <w:color w:val="000000" w:themeColor="text1"/>
                <w:lang w:val="fr-FR"/>
              </w:rPr>
              <w:instrText xml:space="preserve"> HYPERLINK "https://en.wikipedia.org/wiki/Sequencing_batch_reactor" </w:instrText>
            </w:r>
            <w:r w:rsidRPr="00E42068">
              <w:rPr>
                <w:rFonts w:asciiTheme="majorBidi" w:eastAsia="Times New Roman" w:hAnsiTheme="majorBidi" w:cstheme="majorBidi"/>
                <w:color w:val="000000" w:themeColor="text1"/>
              </w:rPr>
            </w:r>
            <w:r w:rsidRPr="00E42068">
              <w:rPr>
                <w:rFonts w:asciiTheme="majorBidi" w:eastAsia="Times New Roman" w:hAnsiTheme="majorBidi" w:cstheme="majorBidi"/>
                <w:color w:val="000000" w:themeColor="text1"/>
              </w:rPr>
              <w:fldChar w:fldCharType="separate"/>
            </w:r>
          </w:p>
          <w:p w14:paraId="673BFD6D" w14:textId="77777777" w:rsidR="00F83AD6" w:rsidRPr="00E42068" w:rsidRDefault="00F83AD6" w:rsidP="00E7206E">
            <w:pPr>
              <w:spacing w:after="45"/>
              <w:jc w:val="center"/>
              <w:outlineLvl w:val="2"/>
              <w:rPr>
                <w:rFonts w:asciiTheme="majorBidi" w:eastAsia="Times New Roman" w:hAnsiTheme="majorBidi" w:cstheme="majorBidi"/>
                <w:b w:val="0"/>
                <w:bCs w:val="0"/>
                <w:color w:val="000000" w:themeColor="text1"/>
              </w:rPr>
            </w:pPr>
            <w:bookmarkStart w:id="67" w:name="_Toc153056782"/>
            <w:bookmarkStart w:id="68" w:name="_Toc153544867"/>
            <w:bookmarkStart w:id="69" w:name="_Toc153545486"/>
            <w:bookmarkStart w:id="70" w:name="_Toc153621663"/>
            <w:r w:rsidRPr="00E42068">
              <w:rPr>
                <w:rFonts w:asciiTheme="majorBidi" w:eastAsia="Times New Roman" w:hAnsiTheme="majorBidi" w:cstheme="majorBidi"/>
                <w:b w:val="0"/>
                <w:bCs w:val="0"/>
                <w:color w:val="000000" w:themeColor="text1"/>
                <w:shd w:val="clear" w:color="auto" w:fill="FFFFFF"/>
              </w:rPr>
              <w:t>Sequencing batch reactor</w:t>
            </w:r>
            <w:bookmarkEnd w:id="67"/>
            <w:bookmarkEnd w:id="68"/>
            <w:bookmarkEnd w:id="69"/>
            <w:bookmarkEnd w:id="70"/>
          </w:p>
          <w:p w14:paraId="03762A80" w14:textId="77777777" w:rsidR="00F83AD6" w:rsidRPr="00E42068" w:rsidRDefault="00F83AD6" w:rsidP="00E7206E">
            <w:pPr>
              <w:jc w:val="center"/>
              <w:rPr>
                <w:rFonts w:asciiTheme="majorBidi" w:hAnsiTheme="majorBidi" w:cstheme="majorBidi"/>
                <w:b w:val="0"/>
                <w:bCs w:val="0"/>
                <w:color w:val="000000" w:themeColor="text1"/>
              </w:rPr>
            </w:pPr>
            <w:r w:rsidRPr="00E42068">
              <w:rPr>
                <w:rFonts w:asciiTheme="majorBidi" w:eastAsia="Times New Roman" w:hAnsiTheme="majorBidi" w:cstheme="majorBidi"/>
                <w:color w:val="000000" w:themeColor="text1"/>
              </w:rPr>
              <w:fldChar w:fldCharType="end"/>
            </w:r>
          </w:p>
        </w:tc>
        <w:tc>
          <w:tcPr>
            <w:tcW w:w="2410" w:type="dxa"/>
            <w:tcBorders>
              <w:top w:val="single" w:sz="12" w:space="0" w:color="FFFFFF" w:themeColor="background1"/>
              <w:left w:val="single" w:sz="12" w:space="0" w:color="FFFFFF" w:themeColor="background1"/>
              <w:right w:val="single" w:sz="12" w:space="0" w:color="FFFFFF" w:themeColor="background1"/>
            </w:tcBorders>
            <w:vAlign w:val="center"/>
          </w:tcPr>
          <w:p w14:paraId="67491331"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SBRs, including a complete mixed reactor that is used for modification of the activated sludge process. SBR technology applies </w:t>
            </w:r>
            <w:r w:rsidRPr="00E42068">
              <w:rPr>
                <w:rFonts w:asciiTheme="majorBidi" w:hAnsiTheme="majorBidi" w:cstheme="majorBidi"/>
                <w:color w:val="000000" w:themeColor="text1"/>
              </w:rPr>
              <w:lastRenderedPageBreak/>
              <w:t>to effluent treatment, industrial wastes, and biological treatment for industrial wastewater.</w:t>
            </w:r>
          </w:p>
          <w:p w14:paraId="79721C75"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559" w:type="dxa"/>
            <w:tcBorders>
              <w:top w:val="single" w:sz="12" w:space="0" w:color="FFFFFF" w:themeColor="background1"/>
              <w:left w:val="single" w:sz="12" w:space="0" w:color="FFFFFF" w:themeColor="background1"/>
              <w:right w:val="single" w:sz="12" w:space="0" w:color="FFFFFF" w:themeColor="background1"/>
            </w:tcBorders>
            <w:vAlign w:val="center"/>
          </w:tcPr>
          <w:p w14:paraId="29BAB6A8"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lastRenderedPageBreak/>
              <w:t>900-1350</w:t>
            </w:r>
          </w:p>
        </w:tc>
        <w:tc>
          <w:tcPr>
            <w:tcW w:w="1418" w:type="dxa"/>
            <w:tcBorders>
              <w:top w:val="single" w:sz="12" w:space="0" w:color="FFFFFF" w:themeColor="background1"/>
              <w:left w:val="single" w:sz="12" w:space="0" w:color="FFFFFF" w:themeColor="background1"/>
              <w:right w:val="single" w:sz="12" w:space="0" w:color="FFFFFF" w:themeColor="background1"/>
            </w:tcBorders>
            <w:vAlign w:val="center"/>
          </w:tcPr>
          <w:p w14:paraId="7AFE1223"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116 </w:t>
            </w:r>
            <w:proofErr w:type="spellStart"/>
            <w:r w:rsidRPr="00E42068">
              <w:rPr>
                <w:rFonts w:asciiTheme="majorBidi" w:hAnsiTheme="majorBidi" w:cstheme="majorBidi"/>
                <w:color w:val="000000" w:themeColor="text1"/>
              </w:rPr>
              <w:t>hr</w:t>
            </w:r>
            <w:proofErr w:type="spellEnd"/>
          </w:p>
        </w:tc>
        <w:tc>
          <w:tcPr>
            <w:tcW w:w="1275" w:type="dxa"/>
            <w:tcBorders>
              <w:top w:val="single" w:sz="12" w:space="0" w:color="FFFFFF" w:themeColor="background1"/>
              <w:left w:val="single" w:sz="12" w:space="0" w:color="FFFFFF" w:themeColor="background1"/>
              <w:right w:val="single" w:sz="12" w:space="0" w:color="FFFFFF" w:themeColor="background1"/>
            </w:tcBorders>
            <w:vAlign w:val="center"/>
          </w:tcPr>
          <w:p w14:paraId="000AB105"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100</w:t>
            </w:r>
          </w:p>
        </w:tc>
        <w:tc>
          <w:tcPr>
            <w:tcW w:w="1801" w:type="dxa"/>
            <w:tcBorders>
              <w:top w:val="single" w:sz="12" w:space="0" w:color="FFFFFF" w:themeColor="background1"/>
              <w:left w:val="single" w:sz="12" w:space="0" w:color="FFFFFF" w:themeColor="background1"/>
              <w:right w:val="single" w:sz="12" w:space="0" w:color="FFFFFF" w:themeColor="background1"/>
            </w:tcBorders>
            <w:vAlign w:val="center"/>
          </w:tcPr>
          <w:p w14:paraId="3535BA4D" w14:textId="5505BF2C" w:rsidR="00F83AD6" w:rsidRPr="00E42068" w:rsidRDefault="0089603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r w:rsidRPr="00E42068">
              <w:rPr>
                <w:rFonts w:asciiTheme="majorBidi" w:eastAsia="Times New Roman" w:hAnsiTheme="majorBidi" w:cstheme="majorBidi"/>
                <w:lang w:val="fr-FR"/>
              </w:rPr>
              <w:t xml:space="preserve">(Dutta &amp; Sarkar, </w:t>
            </w:r>
            <w:proofErr w:type="gramStart"/>
            <w:r w:rsidRPr="00E42068">
              <w:rPr>
                <w:rFonts w:asciiTheme="majorBidi" w:eastAsia="Times New Roman" w:hAnsiTheme="majorBidi" w:cstheme="majorBidi"/>
                <w:lang w:val="fr-FR"/>
              </w:rPr>
              <w:t>2015;</w:t>
            </w:r>
            <w:proofErr w:type="gramEnd"/>
            <w:r w:rsidRPr="00E42068">
              <w:rPr>
                <w:rFonts w:asciiTheme="majorBidi" w:eastAsia="Times New Roman" w:hAnsiTheme="majorBidi" w:cstheme="majorBidi"/>
                <w:lang w:val="fr-FR"/>
              </w:rPr>
              <w:t xml:space="preserve"> </w:t>
            </w:r>
            <w:proofErr w:type="spellStart"/>
            <w:r w:rsidRPr="00E42068">
              <w:rPr>
                <w:rFonts w:asciiTheme="majorBidi" w:eastAsia="Times New Roman" w:hAnsiTheme="majorBidi" w:cstheme="majorBidi"/>
                <w:lang w:val="fr-FR"/>
              </w:rPr>
              <w:t>Ghangrekar</w:t>
            </w:r>
            <w:proofErr w:type="spellEnd"/>
            <w:r w:rsidRPr="00E42068">
              <w:rPr>
                <w:rFonts w:asciiTheme="majorBidi" w:eastAsia="Times New Roman" w:hAnsiTheme="majorBidi" w:cstheme="majorBidi"/>
                <w:lang w:val="fr-FR"/>
              </w:rPr>
              <w:t xml:space="preserve"> &amp; </w:t>
            </w:r>
            <w:proofErr w:type="spellStart"/>
            <w:r w:rsidRPr="00E42068">
              <w:rPr>
                <w:rFonts w:asciiTheme="majorBidi" w:eastAsia="Times New Roman" w:hAnsiTheme="majorBidi" w:cstheme="majorBidi"/>
                <w:lang w:val="fr-FR"/>
              </w:rPr>
              <w:t>Behera</w:t>
            </w:r>
            <w:proofErr w:type="spellEnd"/>
            <w:r w:rsidRPr="00E42068">
              <w:rPr>
                <w:rFonts w:asciiTheme="majorBidi" w:eastAsia="Times New Roman" w:hAnsiTheme="majorBidi" w:cstheme="majorBidi"/>
                <w:lang w:val="fr-FR"/>
              </w:rPr>
              <w:t xml:space="preserve">, 2013; </w:t>
            </w:r>
            <w:proofErr w:type="spellStart"/>
            <w:r w:rsidRPr="00E42068">
              <w:rPr>
                <w:rFonts w:asciiTheme="majorBidi" w:eastAsia="Times New Roman" w:hAnsiTheme="majorBidi" w:cstheme="majorBidi"/>
                <w:lang w:val="fr-FR"/>
              </w:rPr>
              <w:t>Lytras</w:t>
            </w:r>
            <w:proofErr w:type="spellEnd"/>
            <w:r w:rsidRPr="00E42068">
              <w:rPr>
                <w:rFonts w:asciiTheme="majorBidi" w:eastAsia="Times New Roman" w:hAnsiTheme="majorBidi" w:cstheme="majorBidi"/>
                <w:lang w:val="fr-FR"/>
              </w:rPr>
              <w:t xml:space="preserve"> et al., 2017b)</w:t>
            </w:r>
          </w:p>
        </w:tc>
      </w:tr>
      <w:tr w:rsidR="00F83AD6" w:rsidRPr="00E42068" w14:paraId="558B7EA1" w14:textId="77777777" w:rsidTr="00E7206E">
        <w:tc>
          <w:tcPr>
            <w:cnfStyle w:val="001000000000" w:firstRow="0" w:lastRow="0" w:firstColumn="1" w:lastColumn="0" w:oddVBand="0" w:evenVBand="0" w:oddHBand="0" w:evenHBand="0" w:firstRowFirstColumn="0" w:firstRowLastColumn="0" w:lastRowFirstColumn="0" w:lastRowLastColumn="0"/>
            <w:tcW w:w="123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4F3DD25" w14:textId="77777777" w:rsidR="00F83AD6" w:rsidRPr="00E42068" w:rsidRDefault="00F83AD6" w:rsidP="00E7206E">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Membrane bioreactor</w:t>
            </w:r>
          </w:p>
        </w:tc>
        <w:tc>
          <w:tcPr>
            <w:tcW w:w="241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A77AD4E"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MBR is a combination of active sludge process with membrane for the treatment of wastewater. This process doesn't have the disadvantages of conventional ASP and produces high-quality effluent.</w:t>
            </w:r>
          </w:p>
          <w:p w14:paraId="3C407383"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55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F9C2AD4"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320</w:t>
            </w:r>
          </w:p>
        </w:tc>
        <w:tc>
          <w:tcPr>
            <w:tcW w:w="141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523D05E"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roofErr w:type="gramStart"/>
            <w:r w:rsidRPr="00E42068">
              <w:rPr>
                <w:rFonts w:asciiTheme="majorBidi" w:hAnsiTheme="majorBidi" w:cstheme="majorBidi"/>
                <w:color w:val="000000" w:themeColor="text1"/>
              </w:rPr>
              <w:t>HRT:-</w:t>
            </w:r>
            <w:proofErr w:type="gramEnd"/>
          </w:p>
          <w:p w14:paraId="79FD9FAE"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SRT: 15 days</w:t>
            </w:r>
          </w:p>
        </w:tc>
        <w:tc>
          <w:tcPr>
            <w:tcW w:w="127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1E3C808"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43.2</w:t>
            </w:r>
          </w:p>
          <w:p w14:paraId="6A7D8B15"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62.9</w:t>
            </w:r>
          </w:p>
        </w:tc>
        <w:tc>
          <w:tcPr>
            <w:tcW w:w="180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D4D9CF6" w14:textId="196DA710" w:rsidR="00F83AD6" w:rsidRPr="00E42068" w:rsidRDefault="0089603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de-AT"/>
              </w:rPr>
            </w:pPr>
            <w:r w:rsidRPr="00E42068">
              <w:rPr>
                <w:rFonts w:asciiTheme="majorBidi" w:hAnsiTheme="majorBidi" w:cstheme="majorBidi"/>
                <w:color w:val="000000"/>
                <w:lang w:val="de-AT"/>
              </w:rPr>
              <w:t>(Iorhemen et al., 2016; Malamis et al., 2009)</w:t>
            </w:r>
          </w:p>
        </w:tc>
      </w:tr>
      <w:tr w:rsidR="00F83AD6" w:rsidRPr="00E42068" w14:paraId="62288FFB" w14:textId="77777777" w:rsidTr="00E7206E">
        <w:tc>
          <w:tcPr>
            <w:cnfStyle w:val="001000000000" w:firstRow="0" w:lastRow="0" w:firstColumn="1" w:lastColumn="0" w:oddVBand="0" w:evenVBand="0" w:oddHBand="0" w:evenHBand="0" w:firstRowFirstColumn="0" w:firstRowLastColumn="0" w:lastRowFirstColumn="0" w:lastRowLastColumn="0"/>
            <w:tcW w:w="123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385CAAA" w14:textId="77777777" w:rsidR="00F83AD6" w:rsidRPr="00E42068" w:rsidRDefault="00F83AD6" w:rsidP="00E7206E">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Photobioreactor</w:t>
            </w:r>
          </w:p>
        </w:tc>
        <w:tc>
          <w:tcPr>
            <w:tcW w:w="241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EBCD658"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PBRs are efficient systems that are appropriate for the cultivation of biomass and the removal of contaminants from wastewater. Various types of PBRs are available such as flat plates, columns, and so on.</w:t>
            </w:r>
          </w:p>
          <w:p w14:paraId="4D77A7BD"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55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26AD93A"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w:t>
            </w:r>
          </w:p>
        </w:tc>
        <w:tc>
          <w:tcPr>
            <w:tcW w:w="141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81C3832"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309.6 </w:t>
            </w:r>
            <w:proofErr w:type="spellStart"/>
            <w:r w:rsidRPr="00E42068">
              <w:rPr>
                <w:rFonts w:asciiTheme="majorBidi" w:hAnsiTheme="majorBidi" w:cstheme="majorBidi"/>
                <w:color w:val="000000" w:themeColor="text1"/>
              </w:rPr>
              <w:t>hr</w:t>
            </w:r>
            <w:proofErr w:type="spellEnd"/>
          </w:p>
        </w:tc>
        <w:tc>
          <w:tcPr>
            <w:tcW w:w="127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DA4C3DC"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67</w:t>
            </w:r>
          </w:p>
        </w:tc>
        <w:tc>
          <w:tcPr>
            <w:tcW w:w="180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4FABCC4" w14:textId="3A06E5D3" w:rsidR="00F83AD6" w:rsidRPr="00E42068" w:rsidRDefault="0089603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de-AT"/>
              </w:rPr>
            </w:pPr>
            <w:r w:rsidRPr="00E42068">
              <w:rPr>
                <w:rFonts w:asciiTheme="majorBidi" w:hAnsiTheme="majorBidi" w:cstheme="majorBidi"/>
                <w:color w:val="000000"/>
                <w:lang w:val="de-AT"/>
              </w:rPr>
              <w:t>(Ngo et al., 2019; Tagliaferro et al., 2019a)</w:t>
            </w:r>
          </w:p>
        </w:tc>
      </w:tr>
      <w:tr w:rsidR="00F83AD6" w:rsidRPr="00E42068" w14:paraId="1952141E" w14:textId="77777777" w:rsidTr="00E7206E">
        <w:tc>
          <w:tcPr>
            <w:cnfStyle w:val="001000000000" w:firstRow="0" w:lastRow="0" w:firstColumn="1" w:lastColumn="0" w:oddVBand="0" w:evenVBand="0" w:oddHBand="0" w:evenHBand="0" w:firstRowFirstColumn="0" w:firstRowLastColumn="0" w:lastRowFirstColumn="0" w:lastRowLastColumn="0"/>
            <w:tcW w:w="1237"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492875C9" w14:textId="77777777" w:rsidR="00F83AD6" w:rsidRPr="00E42068" w:rsidRDefault="00F83AD6" w:rsidP="00E7206E">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Membrane photobioreactor</w:t>
            </w:r>
          </w:p>
        </w:tc>
        <w:tc>
          <w:tcPr>
            <w:tcW w:w="2410"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303B858C"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MPBR is a process based on algae and microalgae and its combination of MBR and PBR. Five parameters that are important for system efficiency include, biomass concentration, composition, production, adsorption of nutrients, and potential of harvesting.</w:t>
            </w:r>
          </w:p>
          <w:p w14:paraId="767F2A6A"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559"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078B2D8E"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0.5,1,2,5</w:t>
            </w:r>
          </w:p>
        </w:tc>
        <w:tc>
          <w:tcPr>
            <w:tcW w:w="1418"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015F5C9C"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HRT:72 </w:t>
            </w:r>
            <w:proofErr w:type="spellStart"/>
            <w:r w:rsidRPr="00E42068">
              <w:rPr>
                <w:rFonts w:asciiTheme="majorBidi" w:hAnsiTheme="majorBidi" w:cstheme="majorBidi"/>
                <w:color w:val="000000" w:themeColor="text1"/>
              </w:rPr>
              <w:t>hr</w:t>
            </w:r>
            <w:proofErr w:type="spellEnd"/>
          </w:p>
          <w:p w14:paraId="42706CBE"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SRT:40 days</w:t>
            </w:r>
          </w:p>
        </w:tc>
        <w:tc>
          <w:tcPr>
            <w:tcW w:w="1275"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6E0884F8" w14:textId="77777777" w:rsidR="00F83AD6" w:rsidRPr="00E42068" w:rsidRDefault="00F83AD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50</w:t>
            </w:r>
          </w:p>
        </w:tc>
        <w:tc>
          <w:tcPr>
            <w:tcW w:w="1801"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57E2227E" w14:textId="4E3F9D86" w:rsidR="00F83AD6" w:rsidRPr="00E42068" w:rsidRDefault="00896036" w:rsidP="00E7206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de-AT"/>
              </w:rPr>
            </w:pPr>
            <w:r w:rsidRPr="00E42068">
              <w:rPr>
                <w:rFonts w:asciiTheme="majorBidi" w:hAnsiTheme="majorBidi" w:cstheme="majorBidi"/>
                <w:color w:val="000000"/>
                <w:lang w:val="de-AT"/>
              </w:rPr>
              <w:t>(Lu et al., 2021b; Y. Luo et al., 2018)</w:t>
            </w:r>
          </w:p>
        </w:tc>
      </w:tr>
    </w:tbl>
    <w:p w14:paraId="7CDA7C4A" w14:textId="77777777" w:rsidR="00F83AD6" w:rsidRPr="00E42068" w:rsidRDefault="00F83AD6" w:rsidP="00F83AD6">
      <w:pPr>
        <w:jc w:val="both"/>
        <w:rPr>
          <w:rFonts w:asciiTheme="majorBidi" w:hAnsiTheme="majorBidi" w:cstheme="majorBidi"/>
          <w:color w:val="000000" w:themeColor="text1"/>
          <w:sz w:val="24"/>
          <w:szCs w:val="24"/>
          <w:lang w:val="de-AT" w:bidi="fa-IR"/>
        </w:rPr>
      </w:pPr>
    </w:p>
    <w:p w14:paraId="3EF914F7" w14:textId="06311D94" w:rsidR="00F83AD6" w:rsidRPr="00E42068" w:rsidRDefault="00F83AD6" w:rsidP="00F83AD6">
      <w:pPr>
        <w:pStyle w:val="Heading1"/>
        <w:bidi/>
        <w:jc w:val="center"/>
        <w:rPr>
          <w:rFonts w:cs="B Nazanin"/>
          <w:rtl/>
        </w:rPr>
      </w:pPr>
      <w:r w:rsidRPr="00E42068">
        <w:rPr>
          <w:rFonts w:cs="B Nazanin" w:hint="cs"/>
          <w:rtl/>
        </w:rPr>
        <w:t xml:space="preserve"> </w:t>
      </w:r>
    </w:p>
    <w:p w14:paraId="60F642D1" w14:textId="77777777" w:rsidR="00F83AD6" w:rsidRPr="00E42068" w:rsidRDefault="00F83AD6" w:rsidP="00F83AD6">
      <w:pPr>
        <w:rPr>
          <w:rtl/>
        </w:rPr>
      </w:pPr>
    </w:p>
    <w:p w14:paraId="607AD7DF" w14:textId="77777777" w:rsidR="00F83AD6" w:rsidRPr="00E42068" w:rsidRDefault="00F83AD6" w:rsidP="00F83AD6">
      <w:pPr>
        <w:rPr>
          <w:rtl/>
        </w:rPr>
      </w:pPr>
    </w:p>
    <w:p w14:paraId="365E3C0B" w14:textId="77777777" w:rsidR="00F83AD6" w:rsidRPr="00E42068" w:rsidRDefault="00F83AD6" w:rsidP="00F83AD6">
      <w:pPr>
        <w:rPr>
          <w:rtl/>
        </w:rPr>
      </w:pPr>
    </w:p>
    <w:p w14:paraId="1DEA3307" w14:textId="3B0401C6" w:rsidR="00F83AD6" w:rsidRPr="00E42068" w:rsidRDefault="00994CA4" w:rsidP="00F83AD6">
      <w:pPr>
        <w:pStyle w:val="Heading1"/>
        <w:bidi/>
        <w:jc w:val="center"/>
        <w:rPr>
          <w:rFonts w:cs="B Nazanin"/>
          <w:sz w:val="32"/>
          <w:szCs w:val="28"/>
          <w:rtl/>
        </w:rPr>
      </w:pPr>
      <w:bookmarkStart w:id="71" w:name="_Toc153621664"/>
      <w:r w:rsidRPr="00E42068">
        <w:rPr>
          <w:rFonts w:cs="B Nazanin" w:hint="cs"/>
          <w:sz w:val="32"/>
          <w:szCs w:val="28"/>
          <w:rtl/>
        </w:rPr>
        <w:lastRenderedPageBreak/>
        <w:t>جدول9</w:t>
      </w:r>
      <w:r w:rsidR="00F83AD6" w:rsidRPr="00E42068">
        <w:rPr>
          <w:rFonts w:cs="B Nazanin" w:hint="cs"/>
          <w:sz w:val="32"/>
          <w:szCs w:val="28"/>
          <w:rtl/>
        </w:rPr>
        <w:t>- پتانسیل گونه‌های مختلف ریزجلبک برای حذف کروم از فاضلاب</w:t>
      </w:r>
      <w:bookmarkEnd w:id="71"/>
    </w:p>
    <w:tbl>
      <w:tblPr>
        <w:tblStyle w:val="GridTable1Light"/>
        <w:tblW w:w="0" w:type="auto"/>
        <w:tblLook w:val="04A0" w:firstRow="1" w:lastRow="0" w:firstColumn="1" w:lastColumn="0" w:noHBand="0" w:noVBand="1"/>
      </w:tblPr>
      <w:tblGrid>
        <w:gridCol w:w="2410"/>
        <w:gridCol w:w="2126"/>
        <w:gridCol w:w="1559"/>
        <w:gridCol w:w="2551"/>
      </w:tblGrid>
      <w:tr w:rsidR="00F83AD6" w:rsidRPr="00E42068" w14:paraId="766A3D5A" w14:textId="77777777" w:rsidTr="00E720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6E6E9F8F" w14:textId="77777777" w:rsidR="00F83AD6" w:rsidRPr="00E42068" w:rsidRDefault="00F83AD6" w:rsidP="00E7206E">
            <w:pPr>
              <w:spacing w:line="480" w:lineRule="auto"/>
              <w:jc w:val="center"/>
              <w:rPr>
                <w:rFonts w:asciiTheme="majorBidi" w:hAnsiTheme="majorBidi" w:cstheme="majorBidi"/>
                <w:color w:val="000000" w:themeColor="text1"/>
              </w:rPr>
            </w:pPr>
            <w:r w:rsidRPr="00E42068">
              <w:rPr>
                <w:rFonts w:asciiTheme="majorBidi" w:hAnsiTheme="majorBidi" w:cstheme="majorBidi"/>
                <w:color w:val="000000" w:themeColor="text1"/>
              </w:rPr>
              <w:t>Microalgae species</w:t>
            </w:r>
          </w:p>
        </w:tc>
        <w:tc>
          <w:tcPr>
            <w:tcW w:w="2126"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24EC2910" w14:textId="77777777" w:rsidR="00F83AD6" w:rsidRPr="00E42068" w:rsidRDefault="00F83AD6" w:rsidP="00E7206E">
            <w:pPr>
              <w:spacing w:line="48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Chromium Concentration (</w:t>
            </w:r>
            <w:proofErr w:type="gramStart"/>
            <w:r w:rsidRPr="00E42068">
              <w:rPr>
                <w:rFonts w:asciiTheme="majorBidi" w:hAnsiTheme="majorBidi" w:cstheme="majorBidi"/>
                <w:color w:val="000000" w:themeColor="text1"/>
              </w:rPr>
              <w:t>mg.L</w:t>
            </w:r>
            <w:proofErr w:type="gramEnd"/>
            <w:r w:rsidRPr="00E42068">
              <w:rPr>
                <w:rFonts w:asciiTheme="majorBidi" w:hAnsiTheme="majorBidi" w:cstheme="majorBidi"/>
                <w:color w:val="000000" w:themeColor="text1"/>
                <w:vertAlign w:val="superscript"/>
              </w:rPr>
              <w:t>-1</w:t>
            </w:r>
            <w:r w:rsidRPr="00E42068">
              <w:rPr>
                <w:rFonts w:asciiTheme="majorBidi" w:hAnsiTheme="majorBidi" w:cstheme="majorBidi"/>
                <w:color w:val="000000" w:themeColor="text1"/>
              </w:rPr>
              <w:t>)</w:t>
            </w:r>
          </w:p>
        </w:tc>
        <w:tc>
          <w:tcPr>
            <w:tcW w:w="1559"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12F004E3" w14:textId="77777777" w:rsidR="00F83AD6" w:rsidRPr="00E42068" w:rsidRDefault="00F83AD6" w:rsidP="00E7206E">
            <w:pPr>
              <w:spacing w:line="48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Removal efficiency (%)</w:t>
            </w:r>
          </w:p>
        </w:tc>
        <w:tc>
          <w:tcPr>
            <w:tcW w:w="2551"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1CF8232D" w14:textId="77777777" w:rsidR="00F83AD6" w:rsidRPr="00E42068" w:rsidRDefault="00F83AD6" w:rsidP="00E7206E">
            <w:pPr>
              <w:spacing w:line="48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Reference</w:t>
            </w:r>
          </w:p>
        </w:tc>
      </w:tr>
      <w:tr w:rsidR="00F83AD6" w:rsidRPr="00E42068" w14:paraId="437C50B6" w14:textId="77777777" w:rsidTr="00E7206E">
        <w:tc>
          <w:tcPr>
            <w:cnfStyle w:val="001000000000" w:firstRow="0" w:lastRow="0" w:firstColumn="1" w:lastColumn="0" w:oddVBand="0" w:evenVBand="0" w:oddHBand="0" w:evenHBand="0" w:firstRowFirstColumn="0" w:firstRowLastColumn="0" w:lastRowFirstColumn="0" w:lastRowLastColumn="0"/>
            <w:tcW w:w="2410"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64C094E3" w14:textId="77777777" w:rsidR="00F83AD6" w:rsidRPr="00E42068" w:rsidRDefault="00F83AD6" w:rsidP="00E7206E">
            <w:pPr>
              <w:spacing w:line="480" w:lineRule="auto"/>
              <w:jc w:val="center"/>
              <w:rPr>
                <w:rFonts w:asciiTheme="majorBidi" w:hAnsiTheme="majorBidi" w:cstheme="majorBidi"/>
                <w:b w:val="0"/>
                <w:bCs w:val="0"/>
                <w:i/>
                <w:iCs/>
                <w:color w:val="000000" w:themeColor="text1"/>
              </w:rPr>
            </w:pPr>
            <w:r w:rsidRPr="00E42068">
              <w:rPr>
                <w:rStyle w:val="fontstyle01"/>
                <w:rFonts w:asciiTheme="majorBidi" w:hAnsiTheme="majorBidi" w:cstheme="majorBidi"/>
                <w:b w:val="0"/>
                <w:bCs w:val="0"/>
                <w:i/>
                <w:iCs/>
                <w:color w:val="000000" w:themeColor="text1"/>
              </w:rPr>
              <w:t xml:space="preserve">Scenedesmus </w:t>
            </w:r>
            <w:proofErr w:type="spellStart"/>
            <w:r w:rsidRPr="00E42068">
              <w:rPr>
                <w:rStyle w:val="fontstyle01"/>
                <w:rFonts w:asciiTheme="majorBidi" w:hAnsiTheme="majorBidi" w:cstheme="majorBidi"/>
                <w:b w:val="0"/>
                <w:bCs w:val="0"/>
                <w:i/>
                <w:iCs/>
                <w:color w:val="000000" w:themeColor="text1"/>
              </w:rPr>
              <w:t>incrassatulus</w:t>
            </w:r>
            <w:proofErr w:type="spellEnd"/>
          </w:p>
        </w:tc>
        <w:tc>
          <w:tcPr>
            <w:tcW w:w="2126"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4B1CB795"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2.09</w:t>
            </w:r>
          </w:p>
        </w:tc>
        <w:tc>
          <w:tcPr>
            <w:tcW w:w="1559"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27BBB748"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25-78</w:t>
            </w:r>
          </w:p>
        </w:tc>
        <w:tc>
          <w:tcPr>
            <w:tcW w:w="2551"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67730B10" w14:textId="0D55A159" w:rsidR="00F83AD6" w:rsidRPr="00E42068" w:rsidRDefault="0089603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(Peña-Castro et al., 2004)</w:t>
            </w:r>
          </w:p>
        </w:tc>
      </w:tr>
      <w:tr w:rsidR="00F83AD6" w:rsidRPr="00E42068" w14:paraId="3A2B9610" w14:textId="77777777" w:rsidTr="00E7206E">
        <w:tc>
          <w:tcPr>
            <w:cnfStyle w:val="001000000000" w:firstRow="0" w:lastRow="0" w:firstColumn="1" w:lastColumn="0" w:oddVBand="0" w:evenVBand="0" w:oddHBand="0" w:evenHBand="0" w:firstRowFirstColumn="0" w:firstRowLastColumn="0" w:lastRowFirstColumn="0" w:lastRowLastColumn="0"/>
            <w:tcW w:w="241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3311F2D" w14:textId="77777777" w:rsidR="00F83AD6" w:rsidRPr="00E42068" w:rsidRDefault="00F83AD6" w:rsidP="00E7206E">
            <w:pPr>
              <w:spacing w:line="480" w:lineRule="auto"/>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 xml:space="preserve">Immobilized </w:t>
            </w:r>
            <w:r w:rsidRPr="00E42068">
              <w:rPr>
                <w:rFonts w:asciiTheme="majorBidi" w:hAnsiTheme="majorBidi" w:cstheme="majorBidi"/>
                <w:b w:val="0"/>
                <w:bCs w:val="0"/>
                <w:i/>
                <w:iCs/>
                <w:color w:val="000000" w:themeColor="text1"/>
              </w:rPr>
              <w:t xml:space="preserve">Chlorella </w:t>
            </w:r>
            <w:proofErr w:type="spellStart"/>
            <w:r w:rsidRPr="00E42068">
              <w:rPr>
                <w:rFonts w:asciiTheme="majorBidi" w:hAnsiTheme="majorBidi" w:cstheme="majorBidi"/>
                <w:b w:val="0"/>
                <w:bCs w:val="0"/>
                <w:i/>
                <w:iCs/>
                <w:color w:val="000000" w:themeColor="text1"/>
              </w:rPr>
              <w:t>sorokiniana</w:t>
            </w:r>
            <w:proofErr w:type="spellEnd"/>
          </w:p>
        </w:tc>
        <w:tc>
          <w:tcPr>
            <w:tcW w:w="212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E85B8A5"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10-300</w:t>
            </w:r>
          </w:p>
        </w:tc>
        <w:tc>
          <w:tcPr>
            <w:tcW w:w="155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B096DBA"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w:t>
            </w:r>
          </w:p>
        </w:tc>
        <w:tc>
          <w:tcPr>
            <w:tcW w:w="255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3C365F7" w14:textId="48DCFF9C" w:rsidR="00F83AD6" w:rsidRPr="00E42068" w:rsidRDefault="0089603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(Nasreen et al., 2008)</w:t>
            </w:r>
          </w:p>
        </w:tc>
      </w:tr>
      <w:tr w:rsidR="00F83AD6" w:rsidRPr="00E42068" w14:paraId="75904CCF" w14:textId="77777777" w:rsidTr="00E7206E">
        <w:tc>
          <w:tcPr>
            <w:cnfStyle w:val="001000000000" w:firstRow="0" w:lastRow="0" w:firstColumn="1" w:lastColumn="0" w:oddVBand="0" w:evenVBand="0" w:oddHBand="0" w:evenHBand="0" w:firstRowFirstColumn="0" w:firstRowLastColumn="0" w:lastRowFirstColumn="0" w:lastRowLastColumn="0"/>
            <w:tcW w:w="241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528BBC8" w14:textId="77777777" w:rsidR="00F83AD6" w:rsidRPr="00E42068" w:rsidRDefault="00F83AD6" w:rsidP="00E7206E">
            <w:pPr>
              <w:spacing w:line="480" w:lineRule="auto"/>
              <w:jc w:val="center"/>
              <w:rPr>
                <w:rFonts w:asciiTheme="majorBidi" w:hAnsiTheme="majorBidi" w:cstheme="majorBidi"/>
                <w:b w:val="0"/>
                <w:bCs w:val="0"/>
                <w:i/>
                <w:iCs/>
                <w:color w:val="000000" w:themeColor="text1"/>
              </w:rPr>
            </w:pPr>
            <w:r w:rsidRPr="00E42068">
              <w:rPr>
                <w:rFonts w:asciiTheme="majorBidi" w:hAnsiTheme="majorBidi" w:cstheme="majorBidi"/>
                <w:b w:val="0"/>
                <w:bCs w:val="0"/>
                <w:i/>
                <w:iCs/>
                <w:color w:val="000000" w:themeColor="text1"/>
              </w:rPr>
              <w:t>Spirulina platensis</w:t>
            </w:r>
          </w:p>
        </w:tc>
        <w:tc>
          <w:tcPr>
            <w:tcW w:w="212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6B8A492"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250</w:t>
            </w:r>
          </w:p>
        </w:tc>
        <w:tc>
          <w:tcPr>
            <w:tcW w:w="155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48E68BB"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69.9</w:t>
            </w:r>
          </w:p>
        </w:tc>
        <w:tc>
          <w:tcPr>
            <w:tcW w:w="255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65492CC" w14:textId="3D56996D" w:rsidR="00F83AD6" w:rsidRPr="00E42068" w:rsidRDefault="0089603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(Gokhale et al., 2008a)</w:t>
            </w:r>
          </w:p>
        </w:tc>
      </w:tr>
      <w:tr w:rsidR="00F83AD6" w:rsidRPr="00E42068" w14:paraId="68E06F89" w14:textId="77777777" w:rsidTr="00E7206E">
        <w:tc>
          <w:tcPr>
            <w:cnfStyle w:val="001000000000" w:firstRow="0" w:lastRow="0" w:firstColumn="1" w:lastColumn="0" w:oddVBand="0" w:evenVBand="0" w:oddHBand="0" w:evenHBand="0" w:firstRowFirstColumn="0" w:firstRowLastColumn="0" w:lastRowFirstColumn="0" w:lastRowLastColumn="0"/>
            <w:tcW w:w="241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BDFA3F3" w14:textId="77777777" w:rsidR="00F83AD6" w:rsidRPr="00E42068" w:rsidRDefault="00F83AD6" w:rsidP="00E7206E">
            <w:pPr>
              <w:spacing w:line="480" w:lineRule="auto"/>
              <w:jc w:val="center"/>
              <w:rPr>
                <w:rFonts w:asciiTheme="majorBidi" w:hAnsiTheme="majorBidi" w:cstheme="majorBidi"/>
                <w:b w:val="0"/>
                <w:bCs w:val="0"/>
                <w:i/>
                <w:iCs/>
                <w:color w:val="000000" w:themeColor="text1"/>
              </w:rPr>
            </w:pPr>
            <w:r w:rsidRPr="00E42068">
              <w:rPr>
                <w:rFonts w:asciiTheme="majorBidi" w:hAnsiTheme="majorBidi" w:cstheme="majorBidi"/>
                <w:b w:val="0"/>
                <w:bCs w:val="0"/>
                <w:i/>
                <w:iCs/>
                <w:color w:val="000000" w:themeColor="text1"/>
              </w:rPr>
              <w:t>Chlorella vulgaris</w:t>
            </w:r>
          </w:p>
        </w:tc>
        <w:tc>
          <w:tcPr>
            <w:tcW w:w="212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DA179C5"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250</w:t>
            </w:r>
          </w:p>
        </w:tc>
        <w:tc>
          <w:tcPr>
            <w:tcW w:w="155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6C941E7"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56</w:t>
            </w:r>
          </w:p>
        </w:tc>
        <w:tc>
          <w:tcPr>
            <w:tcW w:w="255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1F1EB65" w14:textId="3C5C2A96" w:rsidR="00F83AD6" w:rsidRPr="00E42068" w:rsidRDefault="0089603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(Gokhale et al., 2008a)</w:t>
            </w:r>
          </w:p>
        </w:tc>
      </w:tr>
      <w:tr w:rsidR="00F83AD6" w:rsidRPr="00E42068" w14:paraId="06A208AC" w14:textId="77777777" w:rsidTr="00E7206E">
        <w:tc>
          <w:tcPr>
            <w:cnfStyle w:val="001000000000" w:firstRow="0" w:lastRow="0" w:firstColumn="1" w:lastColumn="0" w:oddVBand="0" w:evenVBand="0" w:oddHBand="0" w:evenHBand="0" w:firstRowFirstColumn="0" w:firstRowLastColumn="0" w:lastRowFirstColumn="0" w:lastRowLastColumn="0"/>
            <w:tcW w:w="241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523BFB4" w14:textId="77777777" w:rsidR="00F83AD6" w:rsidRPr="00E42068" w:rsidRDefault="00F83AD6" w:rsidP="00E7206E">
            <w:pPr>
              <w:spacing w:line="480" w:lineRule="auto"/>
              <w:jc w:val="center"/>
              <w:rPr>
                <w:rFonts w:asciiTheme="majorBidi" w:hAnsiTheme="majorBidi" w:cstheme="majorBidi"/>
                <w:b w:val="0"/>
                <w:bCs w:val="0"/>
                <w:i/>
                <w:iCs/>
                <w:color w:val="000000" w:themeColor="text1"/>
              </w:rPr>
            </w:pPr>
            <w:r w:rsidRPr="00E42068">
              <w:rPr>
                <w:rFonts w:asciiTheme="majorBidi" w:hAnsiTheme="majorBidi" w:cstheme="majorBidi"/>
                <w:b w:val="0"/>
                <w:bCs w:val="0"/>
                <w:i/>
                <w:iCs/>
                <w:color w:val="000000" w:themeColor="text1"/>
              </w:rPr>
              <w:t xml:space="preserve">Nannochloris </w:t>
            </w:r>
            <w:proofErr w:type="spellStart"/>
            <w:r w:rsidRPr="00E42068">
              <w:rPr>
                <w:rFonts w:asciiTheme="majorBidi" w:hAnsiTheme="majorBidi" w:cstheme="majorBidi"/>
                <w:b w:val="0"/>
                <w:bCs w:val="0"/>
                <w:i/>
                <w:iCs/>
                <w:color w:val="000000" w:themeColor="text1"/>
              </w:rPr>
              <w:t>oculata</w:t>
            </w:r>
            <w:proofErr w:type="spellEnd"/>
          </w:p>
        </w:tc>
        <w:tc>
          <w:tcPr>
            <w:tcW w:w="212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77E0334"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50</w:t>
            </w:r>
          </w:p>
        </w:tc>
        <w:tc>
          <w:tcPr>
            <w:tcW w:w="155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84DBF2D"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w:t>
            </w:r>
          </w:p>
        </w:tc>
        <w:tc>
          <w:tcPr>
            <w:tcW w:w="255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9AC00A7" w14:textId="24F3C891" w:rsidR="00F83AD6" w:rsidRPr="00E42068" w:rsidRDefault="0089603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(E. J. Kim et al., 2011)</w:t>
            </w:r>
          </w:p>
        </w:tc>
      </w:tr>
      <w:tr w:rsidR="00F83AD6" w:rsidRPr="00E42068" w14:paraId="12905B49" w14:textId="77777777" w:rsidTr="00E7206E">
        <w:tc>
          <w:tcPr>
            <w:cnfStyle w:val="001000000000" w:firstRow="0" w:lastRow="0" w:firstColumn="1" w:lastColumn="0" w:oddVBand="0" w:evenVBand="0" w:oddHBand="0" w:evenHBand="0" w:firstRowFirstColumn="0" w:firstRowLastColumn="0" w:lastRowFirstColumn="0" w:lastRowLastColumn="0"/>
            <w:tcW w:w="241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1336795" w14:textId="77777777" w:rsidR="00F83AD6" w:rsidRPr="00E42068" w:rsidRDefault="00F83AD6" w:rsidP="00E7206E">
            <w:pPr>
              <w:spacing w:line="480" w:lineRule="auto"/>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 xml:space="preserve">Immobilized </w:t>
            </w:r>
            <w:r w:rsidRPr="00E42068">
              <w:rPr>
                <w:rFonts w:asciiTheme="majorBidi" w:hAnsiTheme="majorBidi" w:cstheme="majorBidi"/>
                <w:b w:val="0"/>
                <w:bCs w:val="0"/>
                <w:i/>
                <w:iCs/>
                <w:color w:val="000000" w:themeColor="text1"/>
              </w:rPr>
              <w:t>Chlorella</w:t>
            </w:r>
            <w:r w:rsidRPr="00E42068">
              <w:rPr>
                <w:rFonts w:asciiTheme="majorBidi" w:hAnsiTheme="majorBidi" w:cstheme="majorBidi"/>
                <w:b w:val="0"/>
                <w:bCs w:val="0"/>
                <w:i/>
                <w:iCs/>
                <w:color w:val="000000" w:themeColor="text1"/>
              </w:rPr>
              <w:br/>
            </w:r>
            <w:proofErr w:type="spellStart"/>
            <w:r w:rsidRPr="00E42068">
              <w:rPr>
                <w:rFonts w:asciiTheme="majorBidi" w:hAnsiTheme="majorBidi" w:cstheme="majorBidi"/>
                <w:b w:val="0"/>
                <w:bCs w:val="0"/>
                <w:i/>
                <w:iCs/>
                <w:color w:val="000000" w:themeColor="text1"/>
              </w:rPr>
              <w:t>minutissima</w:t>
            </w:r>
            <w:proofErr w:type="spellEnd"/>
          </w:p>
        </w:tc>
        <w:tc>
          <w:tcPr>
            <w:tcW w:w="212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C198256"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100</w:t>
            </w:r>
          </w:p>
        </w:tc>
        <w:tc>
          <w:tcPr>
            <w:tcW w:w="155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9AA1AD2"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99.7</w:t>
            </w:r>
          </w:p>
        </w:tc>
        <w:tc>
          <w:tcPr>
            <w:tcW w:w="255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DD3D49E" w14:textId="36D96E10" w:rsidR="00F83AD6" w:rsidRPr="00E42068" w:rsidRDefault="0089603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r w:rsidRPr="00E42068">
              <w:rPr>
                <w:rFonts w:asciiTheme="majorBidi" w:hAnsiTheme="majorBidi" w:cstheme="majorBidi"/>
                <w:color w:val="000000"/>
                <w:lang w:val="fr-FR"/>
              </w:rPr>
              <w:t>(S. K. Singh et al., 2012b)</w:t>
            </w:r>
          </w:p>
        </w:tc>
      </w:tr>
      <w:tr w:rsidR="00F83AD6" w:rsidRPr="00E42068" w14:paraId="543C645B" w14:textId="77777777" w:rsidTr="00E7206E">
        <w:tc>
          <w:tcPr>
            <w:cnfStyle w:val="001000000000" w:firstRow="0" w:lastRow="0" w:firstColumn="1" w:lastColumn="0" w:oddVBand="0" w:evenVBand="0" w:oddHBand="0" w:evenHBand="0" w:firstRowFirstColumn="0" w:firstRowLastColumn="0" w:lastRowFirstColumn="0" w:lastRowLastColumn="0"/>
            <w:tcW w:w="241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70AC79A" w14:textId="77777777" w:rsidR="00F83AD6" w:rsidRPr="00E42068" w:rsidRDefault="00F83AD6" w:rsidP="00E7206E">
            <w:pPr>
              <w:spacing w:line="480" w:lineRule="auto"/>
              <w:jc w:val="center"/>
              <w:rPr>
                <w:rFonts w:asciiTheme="majorBidi" w:hAnsiTheme="majorBidi" w:cstheme="majorBidi"/>
                <w:color w:val="000000" w:themeColor="text1"/>
              </w:rPr>
            </w:pPr>
            <w:r w:rsidRPr="00E42068">
              <w:rPr>
                <w:rFonts w:asciiTheme="majorBidi" w:hAnsiTheme="majorBidi" w:cstheme="majorBidi"/>
                <w:b w:val="0"/>
                <w:bCs w:val="0"/>
                <w:i/>
                <w:iCs/>
                <w:color w:val="000000" w:themeColor="text1"/>
              </w:rPr>
              <w:t>Spirulina sp.</w:t>
            </w:r>
          </w:p>
        </w:tc>
        <w:tc>
          <w:tcPr>
            <w:tcW w:w="212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3982EBF"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10-100</w:t>
            </w:r>
          </w:p>
        </w:tc>
        <w:tc>
          <w:tcPr>
            <w:tcW w:w="155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0461A06"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82.67</w:t>
            </w:r>
          </w:p>
        </w:tc>
        <w:tc>
          <w:tcPr>
            <w:tcW w:w="255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C611A58" w14:textId="02D789C4" w:rsidR="00F83AD6" w:rsidRPr="00E42068" w:rsidRDefault="0089603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(Rezaei, 2016)</w:t>
            </w:r>
          </w:p>
        </w:tc>
      </w:tr>
      <w:tr w:rsidR="00F83AD6" w:rsidRPr="00E42068" w14:paraId="21318D27" w14:textId="77777777" w:rsidTr="00E7206E">
        <w:tc>
          <w:tcPr>
            <w:cnfStyle w:val="001000000000" w:firstRow="0" w:lastRow="0" w:firstColumn="1" w:lastColumn="0" w:oddVBand="0" w:evenVBand="0" w:oddHBand="0" w:evenHBand="0" w:firstRowFirstColumn="0" w:firstRowLastColumn="0" w:lastRowFirstColumn="0" w:lastRowLastColumn="0"/>
            <w:tcW w:w="2410" w:type="dxa"/>
            <w:tcBorders>
              <w:top w:val="single" w:sz="12" w:space="0" w:color="FFFFFF" w:themeColor="background1"/>
              <w:left w:val="single" w:sz="12" w:space="0" w:color="FFFFFF" w:themeColor="background1"/>
              <w:right w:val="single" w:sz="12" w:space="0" w:color="FFFFFF" w:themeColor="background1"/>
            </w:tcBorders>
            <w:vAlign w:val="center"/>
          </w:tcPr>
          <w:p w14:paraId="2BE2DCBD" w14:textId="77777777" w:rsidR="00F83AD6" w:rsidRPr="00E42068" w:rsidRDefault="00F83AD6" w:rsidP="00E7206E">
            <w:pPr>
              <w:spacing w:line="480" w:lineRule="auto"/>
              <w:jc w:val="center"/>
              <w:rPr>
                <w:rFonts w:asciiTheme="majorBidi" w:hAnsiTheme="majorBidi" w:cstheme="majorBidi"/>
                <w:b w:val="0"/>
                <w:bCs w:val="0"/>
                <w:color w:val="000000" w:themeColor="text1"/>
              </w:rPr>
            </w:pPr>
            <w:r w:rsidRPr="00E42068">
              <w:rPr>
                <w:rFonts w:asciiTheme="majorBidi" w:hAnsiTheme="majorBidi" w:cstheme="majorBidi"/>
                <w:b w:val="0"/>
                <w:bCs w:val="0"/>
                <w:i/>
                <w:iCs/>
                <w:color w:val="000000" w:themeColor="text1"/>
              </w:rPr>
              <w:t xml:space="preserve">Scenedesmus </w:t>
            </w:r>
            <w:proofErr w:type="spellStart"/>
            <w:r w:rsidRPr="00E42068">
              <w:rPr>
                <w:rFonts w:asciiTheme="majorBidi" w:hAnsiTheme="majorBidi" w:cstheme="majorBidi"/>
                <w:b w:val="0"/>
                <w:bCs w:val="0"/>
                <w:i/>
                <w:iCs/>
                <w:color w:val="000000" w:themeColor="text1"/>
              </w:rPr>
              <w:t>quadricauda</w:t>
            </w:r>
            <w:proofErr w:type="spellEnd"/>
            <w:r w:rsidRPr="00E42068">
              <w:rPr>
                <w:rFonts w:asciiTheme="majorBidi" w:hAnsiTheme="majorBidi" w:cstheme="majorBidi"/>
                <w:b w:val="0"/>
                <w:bCs w:val="0"/>
                <w:color w:val="000000" w:themeColor="text1"/>
              </w:rPr>
              <w:t xml:space="preserve"> </w:t>
            </w:r>
          </w:p>
        </w:tc>
        <w:tc>
          <w:tcPr>
            <w:tcW w:w="2126" w:type="dxa"/>
            <w:tcBorders>
              <w:top w:val="single" w:sz="12" w:space="0" w:color="FFFFFF" w:themeColor="background1"/>
              <w:left w:val="single" w:sz="12" w:space="0" w:color="FFFFFF" w:themeColor="background1"/>
              <w:right w:val="single" w:sz="12" w:space="0" w:color="FFFFFF" w:themeColor="background1"/>
            </w:tcBorders>
            <w:vAlign w:val="center"/>
          </w:tcPr>
          <w:p w14:paraId="393B04CB"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100</w:t>
            </w:r>
          </w:p>
        </w:tc>
        <w:tc>
          <w:tcPr>
            <w:tcW w:w="1559" w:type="dxa"/>
            <w:tcBorders>
              <w:top w:val="single" w:sz="12" w:space="0" w:color="FFFFFF" w:themeColor="background1"/>
              <w:left w:val="single" w:sz="12" w:space="0" w:color="FFFFFF" w:themeColor="background1"/>
              <w:right w:val="single" w:sz="12" w:space="0" w:color="FFFFFF" w:themeColor="background1"/>
            </w:tcBorders>
            <w:vAlign w:val="center"/>
          </w:tcPr>
          <w:p w14:paraId="2833BA30"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III): 98.3</w:t>
            </w:r>
          </w:p>
          <w:p w14:paraId="637A8021"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 47.6</w:t>
            </w:r>
          </w:p>
        </w:tc>
        <w:tc>
          <w:tcPr>
            <w:tcW w:w="2551" w:type="dxa"/>
            <w:tcBorders>
              <w:top w:val="single" w:sz="12" w:space="0" w:color="FFFFFF" w:themeColor="background1"/>
              <w:left w:val="single" w:sz="12" w:space="0" w:color="FFFFFF" w:themeColor="background1"/>
              <w:right w:val="single" w:sz="12" w:space="0" w:color="FFFFFF" w:themeColor="background1"/>
            </w:tcBorders>
            <w:vAlign w:val="center"/>
          </w:tcPr>
          <w:p w14:paraId="6D9250C5" w14:textId="23B07943" w:rsidR="00F83AD6" w:rsidRPr="00E42068" w:rsidRDefault="0089603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 xml:space="preserve">(Shokri </w:t>
            </w:r>
            <w:proofErr w:type="spellStart"/>
            <w:r w:rsidRPr="00E42068">
              <w:rPr>
                <w:rFonts w:asciiTheme="majorBidi" w:hAnsiTheme="majorBidi" w:cstheme="majorBidi"/>
                <w:color w:val="000000"/>
              </w:rPr>
              <w:t>Khoubestani</w:t>
            </w:r>
            <w:proofErr w:type="spellEnd"/>
            <w:r w:rsidRPr="00E42068">
              <w:rPr>
                <w:rFonts w:asciiTheme="majorBidi" w:hAnsiTheme="majorBidi" w:cstheme="majorBidi"/>
                <w:color w:val="000000"/>
              </w:rPr>
              <w:t xml:space="preserve"> et al., 2015)</w:t>
            </w:r>
          </w:p>
        </w:tc>
      </w:tr>
      <w:tr w:rsidR="00F83AD6" w:rsidRPr="00E42068" w14:paraId="4D363A24" w14:textId="77777777" w:rsidTr="00E7206E">
        <w:tc>
          <w:tcPr>
            <w:cnfStyle w:val="001000000000" w:firstRow="0" w:lastRow="0" w:firstColumn="1" w:lastColumn="0" w:oddVBand="0" w:evenVBand="0" w:oddHBand="0" w:evenHBand="0" w:firstRowFirstColumn="0" w:firstRowLastColumn="0" w:lastRowFirstColumn="0" w:lastRowLastColumn="0"/>
            <w:tcW w:w="241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500E71D" w14:textId="77777777" w:rsidR="00F83AD6" w:rsidRPr="00E42068" w:rsidRDefault="00F83AD6" w:rsidP="00E7206E">
            <w:pPr>
              <w:spacing w:line="480" w:lineRule="auto"/>
              <w:jc w:val="center"/>
              <w:rPr>
                <w:rFonts w:asciiTheme="majorBidi" w:hAnsiTheme="majorBidi" w:cstheme="majorBidi"/>
                <w:b w:val="0"/>
                <w:bCs w:val="0"/>
                <w:i/>
                <w:iCs/>
                <w:color w:val="000000" w:themeColor="text1"/>
              </w:rPr>
            </w:pPr>
            <w:r w:rsidRPr="00E42068">
              <w:rPr>
                <w:rFonts w:asciiTheme="majorBidi" w:hAnsiTheme="majorBidi" w:cstheme="majorBidi"/>
                <w:b w:val="0"/>
                <w:bCs w:val="0"/>
                <w:i/>
                <w:iCs/>
                <w:color w:val="000000" w:themeColor="text1"/>
              </w:rPr>
              <w:t>Chlorella vulgaris</w:t>
            </w:r>
          </w:p>
        </w:tc>
        <w:tc>
          <w:tcPr>
            <w:tcW w:w="212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EAF0420"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227</w:t>
            </w:r>
          </w:p>
        </w:tc>
        <w:tc>
          <w:tcPr>
            <w:tcW w:w="155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B3E0921"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50.7-80.9</w:t>
            </w:r>
          </w:p>
        </w:tc>
        <w:tc>
          <w:tcPr>
            <w:tcW w:w="255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5F11818" w14:textId="2C5086CA" w:rsidR="00F83AD6" w:rsidRPr="00E42068" w:rsidRDefault="0089603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(Sibi, 2016b)</w:t>
            </w:r>
          </w:p>
        </w:tc>
      </w:tr>
      <w:tr w:rsidR="00F83AD6" w:rsidRPr="00E42068" w14:paraId="2F0ABBEF" w14:textId="77777777" w:rsidTr="00E7206E">
        <w:tc>
          <w:tcPr>
            <w:cnfStyle w:val="001000000000" w:firstRow="0" w:lastRow="0" w:firstColumn="1" w:lastColumn="0" w:oddVBand="0" w:evenVBand="0" w:oddHBand="0" w:evenHBand="0" w:firstRowFirstColumn="0" w:firstRowLastColumn="0" w:lastRowFirstColumn="0" w:lastRowLastColumn="0"/>
            <w:tcW w:w="241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46166B9" w14:textId="77777777" w:rsidR="00F83AD6" w:rsidRPr="00E42068" w:rsidRDefault="00F83AD6" w:rsidP="00E7206E">
            <w:pPr>
              <w:spacing w:line="480" w:lineRule="auto"/>
              <w:jc w:val="center"/>
              <w:rPr>
                <w:rFonts w:asciiTheme="majorBidi" w:hAnsiTheme="majorBidi" w:cstheme="majorBidi"/>
                <w:b w:val="0"/>
                <w:bCs w:val="0"/>
                <w:i/>
                <w:iCs/>
                <w:color w:val="000000" w:themeColor="text1"/>
              </w:rPr>
            </w:pPr>
            <w:r w:rsidRPr="00E42068">
              <w:rPr>
                <w:rFonts w:asciiTheme="majorBidi" w:hAnsiTheme="majorBidi" w:cstheme="majorBidi"/>
                <w:b w:val="0"/>
                <w:bCs w:val="0"/>
                <w:i/>
                <w:iCs/>
                <w:color w:val="000000" w:themeColor="text1"/>
              </w:rPr>
              <w:t>Scenedesmus sp.</w:t>
            </w:r>
          </w:p>
        </w:tc>
        <w:tc>
          <w:tcPr>
            <w:tcW w:w="212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7AE9369"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10</w:t>
            </w:r>
          </w:p>
        </w:tc>
        <w:tc>
          <w:tcPr>
            <w:tcW w:w="155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F59F292"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92.89</w:t>
            </w:r>
          </w:p>
        </w:tc>
        <w:tc>
          <w:tcPr>
            <w:tcW w:w="255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8BB9332" w14:textId="19FBEFB4" w:rsidR="00F83AD6" w:rsidRPr="00E42068" w:rsidRDefault="0089603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(Pradhan et al., 2019)</w:t>
            </w:r>
          </w:p>
        </w:tc>
      </w:tr>
      <w:tr w:rsidR="00F83AD6" w:rsidRPr="00E42068" w14:paraId="49E0CDC4" w14:textId="77777777" w:rsidTr="00E7206E">
        <w:tc>
          <w:tcPr>
            <w:cnfStyle w:val="001000000000" w:firstRow="0" w:lastRow="0" w:firstColumn="1" w:lastColumn="0" w:oddVBand="0" w:evenVBand="0" w:oddHBand="0" w:evenHBand="0" w:firstRowFirstColumn="0" w:firstRowLastColumn="0" w:lastRowFirstColumn="0" w:lastRowLastColumn="0"/>
            <w:tcW w:w="241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9D88056" w14:textId="77777777" w:rsidR="00F83AD6" w:rsidRPr="00E42068" w:rsidRDefault="00F83AD6" w:rsidP="00E7206E">
            <w:pPr>
              <w:spacing w:line="480" w:lineRule="auto"/>
              <w:jc w:val="center"/>
              <w:rPr>
                <w:rFonts w:asciiTheme="majorBidi" w:hAnsiTheme="majorBidi" w:cstheme="majorBidi"/>
                <w:b w:val="0"/>
                <w:bCs w:val="0"/>
                <w:color w:val="000000" w:themeColor="text1"/>
              </w:rPr>
            </w:pPr>
            <w:r w:rsidRPr="00E42068">
              <w:rPr>
                <w:rFonts w:asciiTheme="majorBidi" w:hAnsiTheme="majorBidi" w:cstheme="majorBidi"/>
                <w:b w:val="0"/>
                <w:bCs w:val="0"/>
                <w:i/>
                <w:iCs/>
                <w:color w:val="000000" w:themeColor="text1"/>
              </w:rPr>
              <w:t xml:space="preserve">Scenedesmus </w:t>
            </w:r>
            <w:proofErr w:type="spellStart"/>
            <w:r w:rsidRPr="00E42068">
              <w:rPr>
                <w:rFonts w:asciiTheme="majorBidi" w:hAnsiTheme="majorBidi" w:cstheme="majorBidi"/>
                <w:b w:val="0"/>
                <w:bCs w:val="0"/>
                <w:i/>
                <w:iCs/>
                <w:color w:val="000000" w:themeColor="text1"/>
              </w:rPr>
              <w:t>quadricauda</w:t>
            </w:r>
            <w:proofErr w:type="spellEnd"/>
          </w:p>
        </w:tc>
        <w:tc>
          <w:tcPr>
            <w:tcW w:w="212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1C04C25"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10</w:t>
            </w:r>
          </w:p>
        </w:tc>
        <w:tc>
          <w:tcPr>
            <w:tcW w:w="155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935E64F"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100</w:t>
            </w:r>
          </w:p>
        </w:tc>
        <w:tc>
          <w:tcPr>
            <w:tcW w:w="255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3D12763" w14:textId="538904F7" w:rsidR="00F83AD6" w:rsidRPr="00E42068" w:rsidRDefault="0089603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(Daneshvar et al., 2019)</w:t>
            </w:r>
          </w:p>
        </w:tc>
      </w:tr>
      <w:tr w:rsidR="00F83AD6" w:rsidRPr="00E42068" w14:paraId="33B853FF" w14:textId="77777777" w:rsidTr="00E7206E">
        <w:tc>
          <w:tcPr>
            <w:cnfStyle w:val="001000000000" w:firstRow="0" w:lastRow="0" w:firstColumn="1" w:lastColumn="0" w:oddVBand="0" w:evenVBand="0" w:oddHBand="0" w:evenHBand="0" w:firstRowFirstColumn="0" w:firstRowLastColumn="0" w:lastRowFirstColumn="0" w:lastRowLastColumn="0"/>
            <w:tcW w:w="241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042B903" w14:textId="77777777" w:rsidR="00F83AD6" w:rsidRPr="00E42068" w:rsidRDefault="00F83AD6" w:rsidP="00E7206E">
            <w:pPr>
              <w:spacing w:line="480" w:lineRule="auto"/>
              <w:jc w:val="center"/>
              <w:rPr>
                <w:rFonts w:asciiTheme="majorBidi" w:hAnsiTheme="majorBidi" w:cstheme="majorBidi"/>
                <w:b w:val="0"/>
                <w:bCs w:val="0"/>
                <w:color w:val="000000" w:themeColor="text1"/>
              </w:rPr>
            </w:pPr>
            <w:r w:rsidRPr="00E42068">
              <w:rPr>
                <w:rFonts w:asciiTheme="majorBidi" w:hAnsiTheme="majorBidi" w:cstheme="majorBidi"/>
                <w:b w:val="0"/>
                <w:bCs w:val="0"/>
                <w:i/>
                <w:iCs/>
                <w:color w:val="000000" w:themeColor="text1"/>
              </w:rPr>
              <w:t>Chlorella vulgaris</w:t>
            </w:r>
          </w:p>
        </w:tc>
        <w:tc>
          <w:tcPr>
            <w:tcW w:w="212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AC075A4"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20.9</w:t>
            </w:r>
          </w:p>
        </w:tc>
        <w:tc>
          <w:tcPr>
            <w:tcW w:w="155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46DEE58"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80</w:t>
            </w:r>
          </w:p>
        </w:tc>
        <w:tc>
          <w:tcPr>
            <w:tcW w:w="2551"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85D70AB" w14:textId="5DFC93B1" w:rsidR="00F83AD6" w:rsidRPr="00E42068" w:rsidRDefault="0089603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eastAsia="Times New Roman" w:hAnsiTheme="majorBidi" w:cstheme="majorBidi"/>
              </w:rPr>
              <w:t>(Saranya &amp; Shanthakumar, 2019)</w:t>
            </w:r>
          </w:p>
        </w:tc>
      </w:tr>
      <w:tr w:rsidR="00F83AD6" w:rsidRPr="00E42068" w14:paraId="20F81443" w14:textId="77777777" w:rsidTr="00E7206E">
        <w:tc>
          <w:tcPr>
            <w:cnfStyle w:val="001000000000" w:firstRow="0" w:lastRow="0" w:firstColumn="1" w:lastColumn="0" w:oddVBand="0" w:evenVBand="0" w:oddHBand="0" w:evenHBand="0" w:firstRowFirstColumn="0" w:firstRowLastColumn="0" w:lastRowFirstColumn="0" w:lastRowLastColumn="0"/>
            <w:tcW w:w="2410"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417B2B7D" w14:textId="77777777" w:rsidR="00F83AD6" w:rsidRPr="00E42068" w:rsidRDefault="00F83AD6" w:rsidP="00E7206E">
            <w:pPr>
              <w:spacing w:line="480" w:lineRule="auto"/>
              <w:jc w:val="center"/>
              <w:rPr>
                <w:rFonts w:asciiTheme="majorBidi" w:hAnsiTheme="majorBidi" w:cstheme="majorBidi"/>
                <w:b w:val="0"/>
                <w:bCs w:val="0"/>
                <w:i/>
                <w:iCs/>
                <w:color w:val="000000" w:themeColor="text1"/>
              </w:rPr>
            </w:pPr>
            <w:r w:rsidRPr="00E42068">
              <w:rPr>
                <w:rFonts w:asciiTheme="majorBidi" w:hAnsiTheme="majorBidi" w:cstheme="majorBidi"/>
                <w:b w:val="0"/>
                <w:bCs w:val="0"/>
                <w:i/>
                <w:iCs/>
                <w:color w:val="000000" w:themeColor="text1"/>
              </w:rPr>
              <w:t>Spirulina platensis</w:t>
            </w:r>
          </w:p>
        </w:tc>
        <w:tc>
          <w:tcPr>
            <w:tcW w:w="2126"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2D4029B0"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500</w:t>
            </w:r>
          </w:p>
        </w:tc>
        <w:tc>
          <w:tcPr>
            <w:tcW w:w="1559"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118BFF29" w14:textId="77777777" w:rsidR="00F83AD6" w:rsidRPr="00E42068" w:rsidRDefault="00F83AD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w:t>
            </w:r>
          </w:p>
        </w:tc>
        <w:tc>
          <w:tcPr>
            <w:tcW w:w="2551"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42C8808A" w14:textId="2BC6CF47" w:rsidR="00F83AD6" w:rsidRPr="00E42068" w:rsidRDefault="00896036" w:rsidP="00E7206E">
            <w:pPr>
              <w:spacing w:line="48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(Nithya et al., 2019)</w:t>
            </w:r>
          </w:p>
        </w:tc>
      </w:tr>
    </w:tbl>
    <w:p w14:paraId="1A05DFFD" w14:textId="77777777" w:rsidR="00F83AD6" w:rsidRPr="00E42068" w:rsidRDefault="00F83AD6" w:rsidP="00F83AD6">
      <w:pPr>
        <w:bidi/>
        <w:jc w:val="center"/>
        <w:rPr>
          <w:rtl/>
        </w:rPr>
      </w:pPr>
    </w:p>
    <w:p w14:paraId="52BA7198" w14:textId="77777777" w:rsidR="00F83AD6" w:rsidRPr="00E42068" w:rsidRDefault="00F83AD6" w:rsidP="00F83AD6">
      <w:pPr>
        <w:bidi/>
        <w:jc w:val="center"/>
        <w:rPr>
          <w:rtl/>
        </w:rPr>
      </w:pPr>
    </w:p>
    <w:p w14:paraId="2C232B30" w14:textId="77777777" w:rsidR="00F83AD6" w:rsidRPr="00E42068" w:rsidRDefault="00F83AD6" w:rsidP="00F83AD6">
      <w:pPr>
        <w:bidi/>
        <w:jc w:val="center"/>
        <w:rPr>
          <w:rtl/>
        </w:rPr>
      </w:pPr>
    </w:p>
    <w:p w14:paraId="1D2105B1" w14:textId="5C0B7AD1" w:rsidR="00F83AD6" w:rsidRPr="00E42068" w:rsidRDefault="00994CA4" w:rsidP="00F83AD6">
      <w:pPr>
        <w:pStyle w:val="Heading1"/>
        <w:bidi/>
        <w:jc w:val="center"/>
        <w:rPr>
          <w:rFonts w:cs="B Nazanin"/>
          <w:sz w:val="32"/>
          <w:szCs w:val="28"/>
          <w:rtl/>
        </w:rPr>
      </w:pPr>
      <w:bookmarkStart w:id="72" w:name="_Toc153621665"/>
      <w:r w:rsidRPr="00E42068">
        <w:rPr>
          <w:rFonts w:cs="B Nazanin" w:hint="cs"/>
          <w:sz w:val="32"/>
          <w:szCs w:val="28"/>
          <w:rtl/>
        </w:rPr>
        <w:lastRenderedPageBreak/>
        <w:t>جدول10</w:t>
      </w:r>
      <w:r w:rsidR="00F83AD6" w:rsidRPr="00E42068">
        <w:rPr>
          <w:rFonts w:cs="B Nazanin" w:hint="cs"/>
          <w:sz w:val="32"/>
          <w:szCs w:val="28"/>
          <w:rtl/>
        </w:rPr>
        <w:t>- فتوبیوراکتورهای حذف کروم از فاضلاب</w:t>
      </w:r>
      <w:bookmarkEnd w:id="72"/>
    </w:p>
    <w:tbl>
      <w:tblPr>
        <w:tblStyle w:val="GridTable1Light"/>
        <w:tblW w:w="0" w:type="auto"/>
        <w:tblLook w:val="04A0" w:firstRow="1" w:lastRow="0" w:firstColumn="1" w:lastColumn="0" w:noHBand="0" w:noVBand="1"/>
      </w:tblPr>
      <w:tblGrid>
        <w:gridCol w:w="1976"/>
        <w:gridCol w:w="1976"/>
        <w:gridCol w:w="1883"/>
        <w:gridCol w:w="1347"/>
        <w:gridCol w:w="1523"/>
      </w:tblGrid>
      <w:tr w:rsidR="00F83AD6" w:rsidRPr="00E42068" w14:paraId="758CB4E4" w14:textId="77777777" w:rsidTr="00E7206E">
        <w:trPr>
          <w:cnfStyle w:val="100000000000" w:firstRow="1" w:lastRow="0" w:firstColumn="0" w:lastColumn="0" w:oddVBand="0" w:evenVBand="0" w:oddHBand="0" w:evenHBand="0" w:firstRowFirstColumn="0" w:firstRowLastColumn="0" w:lastRowFirstColumn="0" w:lastRowLastColumn="0"/>
          <w:trHeight w:val="841"/>
        </w:trPr>
        <w:tc>
          <w:tcPr>
            <w:cnfStyle w:val="001000000000" w:firstRow="0" w:lastRow="0" w:firstColumn="1" w:lastColumn="0" w:oddVBand="0" w:evenVBand="0" w:oddHBand="0" w:evenHBand="0" w:firstRowFirstColumn="0" w:firstRowLastColumn="0" w:lastRowFirstColumn="0" w:lastRowLastColumn="0"/>
            <w:tcW w:w="1976"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3F8454EB"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Photobioreactor type</w:t>
            </w:r>
          </w:p>
        </w:tc>
        <w:tc>
          <w:tcPr>
            <w:tcW w:w="1976"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52BA8F24"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Microalgae species</w:t>
            </w:r>
          </w:p>
        </w:tc>
        <w:tc>
          <w:tcPr>
            <w:tcW w:w="1883"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5A1234C3"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Chromium initial concentration (</w:t>
            </w:r>
            <w:proofErr w:type="gramStart"/>
            <w:r w:rsidRPr="00E42068">
              <w:rPr>
                <w:rFonts w:asciiTheme="majorBidi" w:hAnsiTheme="majorBidi" w:cstheme="majorBidi"/>
                <w:color w:val="000000" w:themeColor="text1"/>
              </w:rPr>
              <w:t>mg.L</w:t>
            </w:r>
            <w:proofErr w:type="gramEnd"/>
            <w:r w:rsidRPr="00E42068">
              <w:rPr>
                <w:rFonts w:asciiTheme="majorBidi" w:hAnsiTheme="majorBidi" w:cstheme="majorBidi"/>
                <w:color w:val="000000" w:themeColor="text1"/>
                <w:vertAlign w:val="superscript"/>
              </w:rPr>
              <w:t>-1</w:t>
            </w:r>
            <w:r w:rsidRPr="00E42068">
              <w:rPr>
                <w:rFonts w:asciiTheme="majorBidi" w:hAnsiTheme="majorBidi" w:cstheme="majorBidi"/>
                <w:color w:val="000000" w:themeColor="text1"/>
              </w:rPr>
              <w:t>)</w:t>
            </w:r>
          </w:p>
        </w:tc>
        <w:tc>
          <w:tcPr>
            <w:tcW w:w="1347"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077F1122"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Removal efficiency (%)</w:t>
            </w:r>
          </w:p>
        </w:tc>
        <w:tc>
          <w:tcPr>
            <w:tcW w:w="1523"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30C0F53B"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References</w:t>
            </w:r>
          </w:p>
        </w:tc>
      </w:tr>
      <w:tr w:rsidR="00F83AD6" w:rsidRPr="00E42068" w14:paraId="383E6DDB" w14:textId="77777777" w:rsidTr="00E7206E">
        <w:trPr>
          <w:trHeight w:val="1133"/>
        </w:trPr>
        <w:tc>
          <w:tcPr>
            <w:cnfStyle w:val="001000000000" w:firstRow="0" w:lastRow="0" w:firstColumn="1" w:lastColumn="0" w:oddVBand="0" w:evenVBand="0" w:oddHBand="0" w:evenHBand="0" w:firstRowFirstColumn="0" w:firstRowLastColumn="0" w:lastRowFirstColumn="0" w:lastRowLastColumn="0"/>
            <w:tcW w:w="1976"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32049494" w14:textId="77777777" w:rsidR="00F83AD6" w:rsidRPr="00E42068" w:rsidRDefault="00F83AD6" w:rsidP="00E42068">
            <w:pPr>
              <w:jc w:val="center"/>
              <w:rPr>
                <w:rFonts w:asciiTheme="majorBidi" w:hAnsiTheme="majorBidi" w:cstheme="majorBidi"/>
                <w:i/>
                <w:iCs/>
                <w:color w:val="000000" w:themeColor="text1"/>
              </w:rPr>
            </w:pPr>
            <w:r w:rsidRPr="00E42068">
              <w:rPr>
                <w:rFonts w:asciiTheme="majorBidi" w:hAnsiTheme="majorBidi" w:cstheme="majorBidi"/>
                <w:color w:val="000000" w:themeColor="text1"/>
              </w:rPr>
              <w:t>Stirred photobioreactor</w:t>
            </w:r>
          </w:p>
        </w:tc>
        <w:tc>
          <w:tcPr>
            <w:tcW w:w="1976"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74C4AE14"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i/>
                <w:iCs/>
                <w:color w:val="000000" w:themeColor="text1"/>
              </w:rPr>
            </w:pPr>
            <w:r w:rsidRPr="00E42068">
              <w:rPr>
                <w:rFonts w:asciiTheme="majorBidi" w:hAnsiTheme="majorBidi" w:cstheme="majorBidi"/>
                <w:i/>
                <w:iCs/>
                <w:color w:val="000000" w:themeColor="text1"/>
              </w:rPr>
              <w:t>Spirulina platensis</w:t>
            </w:r>
          </w:p>
        </w:tc>
        <w:tc>
          <w:tcPr>
            <w:tcW w:w="1883"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38573DF0"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250</w:t>
            </w:r>
          </w:p>
        </w:tc>
        <w:tc>
          <w:tcPr>
            <w:tcW w:w="1347"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05EFDFA8"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69.9</w:t>
            </w:r>
          </w:p>
        </w:tc>
        <w:tc>
          <w:tcPr>
            <w:tcW w:w="1523"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5E63DDBC" w14:textId="4EE54EE0"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(Gokhale et al., 2008b)</w:t>
            </w:r>
          </w:p>
        </w:tc>
      </w:tr>
      <w:tr w:rsidR="00F83AD6" w:rsidRPr="00E42068" w14:paraId="6A9FF1FD" w14:textId="77777777" w:rsidTr="00E7206E">
        <w:trPr>
          <w:trHeight w:val="1249"/>
        </w:trPr>
        <w:tc>
          <w:tcPr>
            <w:cnfStyle w:val="001000000000" w:firstRow="0" w:lastRow="0" w:firstColumn="1" w:lastColumn="0" w:oddVBand="0" w:evenVBand="0" w:oddHBand="0" w:evenHBand="0" w:firstRowFirstColumn="0" w:firstRowLastColumn="0" w:lastRowFirstColumn="0" w:lastRowLastColumn="0"/>
            <w:tcW w:w="197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E094E5D"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Stirred photobioreactor</w:t>
            </w:r>
          </w:p>
        </w:tc>
        <w:tc>
          <w:tcPr>
            <w:tcW w:w="197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6101D86"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Chlorella Vulgaris</w:t>
            </w:r>
          </w:p>
        </w:tc>
        <w:tc>
          <w:tcPr>
            <w:tcW w:w="188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349926B"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250</w:t>
            </w:r>
          </w:p>
        </w:tc>
        <w:tc>
          <w:tcPr>
            <w:tcW w:w="134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882EC8F"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56</w:t>
            </w:r>
          </w:p>
        </w:tc>
        <w:tc>
          <w:tcPr>
            <w:tcW w:w="152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1BA140C" w14:textId="30D11655"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(Gokhale et al., 2008b)</w:t>
            </w:r>
          </w:p>
        </w:tc>
      </w:tr>
      <w:tr w:rsidR="00F83AD6" w:rsidRPr="00E42068" w14:paraId="54A7674A" w14:textId="77777777" w:rsidTr="00E7206E">
        <w:tc>
          <w:tcPr>
            <w:cnfStyle w:val="001000000000" w:firstRow="0" w:lastRow="0" w:firstColumn="1" w:lastColumn="0" w:oddVBand="0" w:evenVBand="0" w:oddHBand="0" w:evenHBand="0" w:firstRowFirstColumn="0" w:firstRowLastColumn="0" w:lastRowFirstColumn="0" w:lastRowLastColumn="0"/>
            <w:tcW w:w="197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5136AC1" w14:textId="77777777" w:rsidR="00F83AD6" w:rsidRPr="00E42068" w:rsidRDefault="00F83AD6" w:rsidP="00E42068">
            <w:pPr>
              <w:jc w:val="center"/>
              <w:rPr>
                <w:rStyle w:val="fontstyle01"/>
                <w:rFonts w:asciiTheme="majorBidi" w:hAnsiTheme="majorBidi" w:cstheme="majorBidi"/>
                <w:color w:val="000000" w:themeColor="text1"/>
              </w:rPr>
            </w:pPr>
            <w:r w:rsidRPr="00E42068">
              <w:rPr>
                <w:rFonts w:asciiTheme="majorBidi" w:hAnsiTheme="majorBidi" w:cstheme="majorBidi"/>
                <w:color w:val="000000" w:themeColor="text1"/>
              </w:rPr>
              <w:t>Photobioreactor chamber</w:t>
            </w:r>
          </w:p>
        </w:tc>
        <w:tc>
          <w:tcPr>
            <w:tcW w:w="197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4F31A8C"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Style w:val="fontstyle01"/>
                <w:rFonts w:asciiTheme="majorBidi" w:hAnsiTheme="majorBidi" w:cstheme="majorBidi"/>
                <w:color w:val="000000" w:themeColor="text1"/>
              </w:rPr>
              <w:t>Chlorella</w:t>
            </w:r>
            <w:r w:rsidRPr="00E42068">
              <w:rPr>
                <w:rFonts w:asciiTheme="majorBidi" w:hAnsiTheme="majorBidi" w:cstheme="majorBidi"/>
                <w:color w:val="000000" w:themeColor="text1"/>
              </w:rPr>
              <w:br/>
            </w:r>
            <w:proofErr w:type="spellStart"/>
            <w:r w:rsidRPr="00E42068">
              <w:rPr>
                <w:rStyle w:val="fontstyle01"/>
                <w:rFonts w:asciiTheme="majorBidi" w:hAnsiTheme="majorBidi" w:cstheme="majorBidi"/>
                <w:color w:val="000000" w:themeColor="text1"/>
              </w:rPr>
              <w:t>minutissima</w:t>
            </w:r>
            <w:proofErr w:type="spellEnd"/>
          </w:p>
        </w:tc>
        <w:tc>
          <w:tcPr>
            <w:tcW w:w="188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D4E3BB0"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100</w:t>
            </w:r>
          </w:p>
        </w:tc>
        <w:tc>
          <w:tcPr>
            <w:tcW w:w="134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D5485B5"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99.7</w:t>
            </w:r>
          </w:p>
        </w:tc>
        <w:tc>
          <w:tcPr>
            <w:tcW w:w="152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E9A687E" w14:textId="565C8102"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r w:rsidRPr="00E42068">
              <w:rPr>
                <w:rFonts w:asciiTheme="majorBidi" w:hAnsiTheme="majorBidi" w:cstheme="majorBidi"/>
                <w:color w:val="000000"/>
                <w:lang w:val="fr-FR"/>
              </w:rPr>
              <w:t>(S. K. Singh et al., 2012c)</w:t>
            </w:r>
          </w:p>
        </w:tc>
      </w:tr>
      <w:tr w:rsidR="00F83AD6" w:rsidRPr="00E42068" w14:paraId="4DDAB295" w14:textId="77777777" w:rsidTr="00E7206E">
        <w:tc>
          <w:tcPr>
            <w:cnfStyle w:val="001000000000" w:firstRow="0" w:lastRow="0" w:firstColumn="1" w:lastColumn="0" w:oddVBand="0" w:evenVBand="0" w:oddHBand="0" w:evenHBand="0" w:firstRowFirstColumn="0" w:firstRowLastColumn="0" w:lastRowFirstColumn="0" w:lastRowLastColumn="0"/>
            <w:tcW w:w="197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5326098" w14:textId="77777777" w:rsidR="00F83AD6" w:rsidRPr="00E42068" w:rsidRDefault="00F83AD6" w:rsidP="00E42068">
            <w:pPr>
              <w:jc w:val="center"/>
              <w:rPr>
                <w:rStyle w:val="fontstyle01"/>
                <w:rFonts w:asciiTheme="majorBidi" w:hAnsiTheme="majorBidi" w:cstheme="majorBidi"/>
                <w:color w:val="000000" w:themeColor="text1"/>
                <w:lang w:val="fr-FR"/>
              </w:rPr>
            </w:pPr>
          </w:p>
          <w:p w14:paraId="68B07178" w14:textId="77777777" w:rsidR="00F83AD6" w:rsidRPr="00E42068" w:rsidRDefault="00F83AD6" w:rsidP="00E42068">
            <w:pPr>
              <w:jc w:val="center"/>
              <w:rPr>
                <w:rFonts w:asciiTheme="majorBidi" w:hAnsiTheme="majorBidi" w:cstheme="majorBidi"/>
                <w:color w:val="000000" w:themeColor="text1"/>
              </w:rPr>
            </w:pPr>
            <w:r w:rsidRPr="00E42068">
              <w:rPr>
                <w:rStyle w:val="fontstyle01"/>
                <w:rFonts w:asciiTheme="majorBidi" w:hAnsiTheme="majorBidi" w:cstheme="majorBidi"/>
                <w:color w:val="000000" w:themeColor="text1"/>
              </w:rPr>
              <w:t>IEM-PBR</w:t>
            </w:r>
            <w:r w:rsidRPr="00E42068">
              <w:rPr>
                <w:rFonts w:asciiTheme="majorBidi" w:hAnsiTheme="majorBidi" w:cstheme="majorBidi"/>
                <w:color w:val="000000" w:themeColor="text1"/>
              </w:rPr>
              <w:br/>
            </w:r>
            <w:r w:rsidRPr="00E42068">
              <w:rPr>
                <w:rStyle w:val="fontstyle01"/>
                <w:rFonts w:asciiTheme="majorBidi" w:hAnsiTheme="majorBidi" w:cstheme="majorBidi"/>
                <w:color w:val="000000" w:themeColor="text1"/>
              </w:rPr>
              <w:t>(Ion exchange</w:t>
            </w:r>
            <w:r w:rsidRPr="00E42068">
              <w:rPr>
                <w:rFonts w:asciiTheme="majorBidi" w:hAnsiTheme="majorBidi" w:cstheme="majorBidi"/>
                <w:color w:val="000000" w:themeColor="text1"/>
              </w:rPr>
              <w:br/>
            </w:r>
            <w:r w:rsidRPr="00E42068">
              <w:rPr>
                <w:rStyle w:val="fontstyle01"/>
                <w:rFonts w:asciiTheme="majorBidi" w:hAnsiTheme="majorBidi" w:cstheme="majorBidi"/>
                <w:color w:val="000000" w:themeColor="text1"/>
              </w:rPr>
              <w:t>photobioreactor)</w:t>
            </w:r>
          </w:p>
          <w:p w14:paraId="53FE0905" w14:textId="77777777" w:rsidR="00F83AD6" w:rsidRPr="00E42068" w:rsidRDefault="00F83AD6" w:rsidP="00E42068">
            <w:pPr>
              <w:jc w:val="center"/>
              <w:rPr>
                <w:rFonts w:asciiTheme="majorBidi" w:hAnsiTheme="majorBidi" w:cstheme="majorBidi"/>
                <w:color w:val="000000" w:themeColor="text1"/>
              </w:rPr>
            </w:pPr>
          </w:p>
        </w:tc>
        <w:tc>
          <w:tcPr>
            <w:tcW w:w="197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3ACEB64"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Chlorella vulgaris</w:t>
            </w:r>
          </w:p>
        </w:tc>
        <w:tc>
          <w:tcPr>
            <w:tcW w:w="188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BCF4EB8"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Style w:val="fontstyle01"/>
                <w:rFonts w:asciiTheme="majorBidi" w:hAnsiTheme="majorBidi" w:cstheme="majorBidi"/>
                <w:color w:val="000000" w:themeColor="text1"/>
              </w:rPr>
            </w:pPr>
            <w:r w:rsidRPr="00E42068">
              <w:rPr>
                <w:rFonts w:asciiTheme="majorBidi" w:hAnsiTheme="majorBidi" w:cstheme="majorBidi"/>
                <w:color w:val="000000" w:themeColor="text1"/>
              </w:rPr>
              <w:t>22.32±0.24</w:t>
            </w:r>
          </w:p>
        </w:tc>
        <w:tc>
          <w:tcPr>
            <w:tcW w:w="134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B0BB831"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89.07</w:t>
            </w:r>
          </w:p>
        </w:tc>
        <w:tc>
          <w:tcPr>
            <w:tcW w:w="152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BA6175B" w14:textId="4EFB25C6"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(Chang et al., 2016)</w:t>
            </w:r>
          </w:p>
        </w:tc>
      </w:tr>
      <w:tr w:rsidR="00F83AD6" w:rsidRPr="00E42068" w14:paraId="19BD30CA" w14:textId="77777777" w:rsidTr="00E7206E">
        <w:trPr>
          <w:trHeight w:val="1671"/>
        </w:trPr>
        <w:tc>
          <w:tcPr>
            <w:cnfStyle w:val="001000000000" w:firstRow="0" w:lastRow="0" w:firstColumn="1" w:lastColumn="0" w:oddVBand="0" w:evenVBand="0" w:oddHBand="0" w:evenHBand="0" w:firstRowFirstColumn="0" w:firstRowLastColumn="0" w:lastRowFirstColumn="0" w:lastRowLastColumn="0"/>
            <w:tcW w:w="1976" w:type="dxa"/>
            <w:tcBorders>
              <w:top w:val="single" w:sz="12" w:space="0" w:color="FFFFFF" w:themeColor="background1"/>
              <w:left w:val="single" w:sz="12" w:space="0" w:color="FFFFFF" w:themeColor="background1"/>
              <w:right w:val="single" w:sz="12" w:space="0" w:color="FFFFFF" w:themeColor="background1"/>
            </w:tcBorders>
            <w:vAlign w:val="center"/>
          </w:tcPr>
          <w:p w14:paraId="5A01E4A1" w14:textId="77777777" w:rsidR="00F83AD6" w:rsidRPr="00E42068" w:rsidRDefault="00F83AD6" w:rsidP="00E42068">
            <w:pPr>
              <w:jc w:val="center"/>
              <w:rPr>
                <w:rFonts w:asciiTheme="majorBidi" w:hAnsiTheme="majorBidi" w:cstheme="majorBidi"/>
                <w:i/>
                <w:iCs/>
                <w:color w:val="000000" w:themeColor="text1"/>
              </w:rPr>
            </w:pPr>
            <w:r w:rsidRPr="00E42068">
              <w:rPr>
                <w:rFonts w:asciiTheme="majorBidi" w:hAnsiTheme="majorBidi" w:cstheme="majorBidi"/>
                <w:color w:val="000000" w:themeColor="text1"/>
              </w:rPr>
              <w:t>photobioreactor</w:t>
            </w:r>
          </w:p>
        </w:tc>
        <w:tc>
          <w:tcPr>
            <w:tcW w:w="1976" w:type="dxa"/>
            <w:tcBorders>
              <w:top w:val="single" w:sz="12" w:space="0" w:color="FFFFFF" w:themeColor="background1"/>
              <w:left w:val="single" w:sz="12" w:space="0" w:color="FFFFFF" w:themeColor="background1"/>
              <w:right w:val="single" w:sz="12" w:space="0" w:color="FFFFFF" w:themeColor="background1"/>
            </w:tcBorders>
            <w:vAlign w:val="center"/>
          </w:tcPr>
          <w:p w14:paraId="15ACE0EA"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i/>
                <w:iCs/>
                <w:color w:val="000000" w:themeColor="text1"/>
              </w:rPr>
            </w:pPr>
            <w:proofErr w:type="spellStart"/>
            <w:r w:rsidRPr="00E42068">
              <w:rPr>
                <w:rFonts w:asciiTheme="majorBidi" w:hAnsiTheme="majorBidi" w:cstheme="majorBidi"/>
                <w:i/>
                <w:iCs/>
                <w:color w:val="000000" w:themeColor="text1"/>
              </w:rPr>
              <w:t>Pseudopediastrum</w:t>
            </w:r>
            <w:proofErr w:type="spellEnd"/>
            <w:r w:rsidRPr="00E42068">
              <w:rPr>
                <w:rFonts w:asciiTheme="majorBidi" w:hAnsiTheme="majorBidi" w:cstheme="majorBidi"/>
                <w:i/>
                <w:iCs/>
                <w:color w:val="000000" w:themeColor="text1"/>
              </w:rPr>
              <w:br/>
            </w:r>
            <w:proofErr w:type="spellStart"/>
            <w:r w:rsidRPr="00E42068">
              <w:rPr>
                <w:rFonts w:asciiTheme="majorBidi" w:hAnsiTheme="majorBidi" w:cstheme="majorBidi"/>
                <w:i/>
                <w:iCs/>
                <w:color w:val="000000" w:themeColor="text1"/>
              </w:rPr>
              <w:t>boryanum</w:t>
            </w:r>
            <w:proofErr w:type="spellEnd"/>
            <w:r w:rsidRPr="00E42068">
              <w:rPr>
                <w:rFonts w:asciiTheme="majorBidi" w:hAnsiTheme="majorBidi" w:cstheme="majorBidi"/>
                <w:i/>
                <w:iCs/>
                <w:color w:val="000000" w:themeColor="text1"/>
              </w:rPr>
              <w:t xml:space="preserve"> (Chlorophyceae)</w:t>
            </w:r>
          </w:p>
        </w:tc>
        <w:tc>
          <w:tcPr>
            <w:tcW w:w="1883" w:type="dxa"/>
            <w:tcBorders>
              <w:top w:val="single" w:sz="12" w:space="0" w:color="FFFFFF" w:themeColor="background1"/>
              <w:left w:val="single" w:sz="12" w:space="0" w:color="FFFFFF" w:themeColor="background1"/>
              <w:right w:val="single" w:sz="12" w:space="0" w:color="FFFFFF" w:themeColor="background1"/>
            </w:tcBorders>
            <w:vAlign w:val="center"/>
          </w:tcPr>
          <w:p w14:paraId="243D1E1E"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10-100</w:t>
            </w:r>
          </w:p>
        </w:tc>
        <w:tc>
          <w:tcPr>
            <w:tcW w:w="1347" w:type="dxa"/>
            <w:tcBorders>
              <w:top w:val="single" w:sz="12" w:space="0" w:color="FFFFFF" w:themeColor="background1"/>
              <w:left w:val="single" w:sz="12" w:space="0" w:color="FFFFFF" w:themeColor="background1"/>
              <w:right w:val="single" w:sz="12" w:space="0" w:color="FFFFFF" w:themeColor="background1"/>
            </w:tcBorders>
            <w:vAlign w:val="center"/>
          </w:tcPr>
          <w:p w14:paraId="57B925B6"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70</w:t>
            </w:r>
          </w:p>
        </w:tc>
        <w:tc>
          <w:tcPr>
            <w:tcW w:w="1523" w:type="dxa"/>
            <w:tcBorders>
              <w:top w:val="single" w:sz="12" w:space="0" w:color="FFFFFF" w:themeColor="background1"/>
              <w:left w:val="single" w:sz="12" w:space="0" w:color="FFFFFF" w:themeColor="background1"/>
              <w:right w:val="single" w:sz="12" w:space="0" w:color="FFFFFF" w:themeColor="background1"/>
            </w:tcBorders>
            <w:vAlign w:val="center"/>
          </w:tcPr>
          <w:p w14:paraId="74E89586" w14:textId="5FABC755"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eastAsia="Times New Roman" w:hAnsiTheme="majorBidi" w:cstheme="majorBidi"/>
              </w:rPr>
              <w:t>(</w:t>
            </w:r>
            <w:proofErr w:type="spellStart"/>
            <w:r w:rsidRPr="00E42068">
              <w:rPr>
                <w:rFonts w:asciiTheme="majorBidi" w:eastAsia="Times New Roman" w:hAnsiTheme="majorBidi" w:cstheme="majorBidi"/>
              </w:rPr>
              <w:t>Sutkowy</w:t>
            </w:r>
            <w:proofErr w:type="spellEnd"/>
            <w:r w:rsidRPr="00E42068">
              <w:rPr>
                <w:rFonts w:asciiTheme="majorBidi" w:eastAsia="Times New Roman" w:hAnsiTheme="majorBidi" w:cstheme="majorBidi"/>
              </w:rPr>
              <w:t xml:space="preserve"> &amp; Klosowski, 2018b)</w:t>
            </w:r>
          </w:p>
        </w:tc>
      </w:tr>
      <w:tr w:rsidR="00F83AD6" w:rsidRPr="00E42068" w14:paraId="186223B9" w14:textId="77777777" w:rsidTr="00E7206E">
        <w:trPr>
          <w:trHeight w:val="1397"/>
        </w:trPr>
        <w:tc>
          <w:tcPr>
            <w:cnfStyle w:val="001000000000" w:firstRow="0" w:lastRow="0" w:firstColumn="1" w:lastColumn="0" w:oddVBand="0" w:evenVBand="0" w:oddHBand="0" w:evenHBand="0" w:firstRowFirstColumn="0" w:firstRowLastColumn="0" w:lastRowFirstColumn="0" w:lastRowLastColumn="0"/>
            <w:tcW w:w="197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A0579A5" w14:textId="77777777" w:rsidR="00F83AD6" w:rsidRPr="00E42068" w:rsidRDefault="00F83AD6" w:rsidP="00E42068">
            <w:pPr>
              <w:jc w:val="center"/>
              <w:rPr>
                <w:rFonts w:asciiTheme="majorBidi" w:hAnsiTheme="majorBidi" w:cstheme="majorBidi"/>
                <w:i/>
                <w:iCs/>
                <w:color w:val="000000" w:themeColor="text1"/>
              </w:rPr>
            </w:pPr>
            <w:r w:rsidRPr="00E42068">
              <w:rPr>
                <w:rFonts w:asciiTheme="majorBidi" w:hAnsiTheme="majorBidi" w:cstheme="majorBidi"/>
                <w:color w:val="000000" w:themeColor="text1"/>
              </w:rPr>
              <w:t>Airlift photobioreactor</w:t>
            </w:r>
          </w:p>
        </w:tc>
        <w:tc>
          <w:tcPr>
            <w:tcW w:w="197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F1874A1"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i/>
                <w:iCs/>
                <w:color w:val="000000" w:themeColor="text1"/>
              </w:rPr>
            </w:pPr>
            <w:r w:rsidRPr="00E42068">
              <w:rPr>
                <w:rFonts w:asciiTheme="majorBidi" w:hAnsiTheme="majorBidi" w:cstheme="majorBidi"/>
                <w:i/>
                <w:iCs/>
                <w:color w:val="000000" w:themeColor="text1"/>
              </w:rPr>
              <w:t xml:space="preserve">Chlorella </w:t>
            </w:r>
            <w:proofErr w:type="spellStart"/>
            <w:r w:rsidRPr="00E42068">
              <w:rPr>
                <w:rFonts w:asciiTheme="majorBidi" w:hAnsiTheme="majorBidi" w:cstheme="majorBidi"/>
                <w:i/>
                <w:iCs/>
                <w:color w:val="000000" w:themeColor="text1"/>
              </w:rPr>
              <w:t>minutissima</w:t>
            </w:r>
            <w:proofErr w:type="spellEnd"/>
            <w:r w:rsidRPr="00E42068">
              <w:rPr>
                <w:rFonts w:asciiTheme="majorBidi" w:hAnsiTheme="majorBidi" w:cstheme="majorBidi"/>
                <w:i/>
                <w:iCs/>
                <w:color w:val="000000" w:themeColor="text1"/>
              </w:rPr>
              <w:t xml:space="preserve"> 26a</w:t>
            </w:r>
          </w:p>
        </w:tc>
        <w:tc>
          <w:tcPr>
            <w:tcW w:w="188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83EF51E"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lang w:bidi="fa-IR"/>
              </w:rPr>
              <w:t>0.270-0.539</w:t>
            </w:r>
          </w:p>
        </w:tc>
        <w:tc>
          <w:tcPr>
            <w:tcW w:w="134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24E5551"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44.5-63.3</w:t>
            </w:r>
          </w:p>
        </w:tc>
        <w:tc>
          <w:tcPr>
            <w:tcW w:w="152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22BE0F6" w14:textId="1086ADD4"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(Tagliaferro et al., 2019b)</w:t>
            </w:r>
          </w:p>
        </w:tc>
      </w:tr>
      <w:tr w:rsidR="00F83AD6" w:rsidRPr="00E42068" w14:paraId="66213C07" w14:textId="77777777" w:rsidTr="00E7206E">
        <w:trPr>
          <w:trHeight w:val="1091"/>
        </w:trPr>
        <w:tc>
          <w:tcPr>
            <w:cnfStyle w:val="001000000000" w:firstRow="0" w:lastRow="0" w:firstColumn="1" w:lastColumn="0" w:oddVBand="0" w:evenVBand="0" w:oddHBand="0" w:evenHBand="0" w:firstRowFirstColumn="0" w:firstRowLastColumn="0" w:lastRowFirstColumn="0" w:lastRowLastColumn="0"/>
            <w:tcW w:w="197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801287B"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Biosorption based photobioreactor</w:t>
            </w:r>
          </w:p>
        </w:tc>
        <w:tc>
          <w:tcPr>
            <w:tcW w:w="197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F7AB9F8"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Chlorella Vulgaris</w:t>
            </w:r>
          </w:p>
        </w:tc>
        <w:tc>
          <w:tcPr>
            <w:tcW w:w="188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23D3D48"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1</w:t>
            </w:r>
          </w:p>
        </w:tc>
        <w:tc>
          <w:tcPr>
            <w:tcW w:w="134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264B2FF"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98</w:t>
            </w:r>
          </w:p>
        </w:tc>
        <w:tc>
          <w:tcPr>
            <w:tcW w:w="152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C33B12E" w14:textId="467A85CB"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(Mittal et al., 2021)</w:t>
            </w:r>
          </w:p>
        </w:tc>
      </w:tr>
      <w:tr w:rsidR="00F83AD6" w:rsidRPr="00E42068" w14:paraId="6B382C85" w14:textId="77777777" w:rsidTr="00E7206E">
        <w:trPr>
          <w:trHeight w:val="1249"/>
        </w:trPr>
        <w:tc>
          <w:tcPr>
            <w:cnfStyle w:val="001000000000" w:firstRow="0" w:lastRow="0" w:firstColumn="1" w:lastColumn="0" w:oddVBand="0" w:evenVBand="0" w:oddHBand="0" w:evenHBand="0" w:firstRowFirstColumn="0" w:firstRowLastColumn="0" w:lastRowFirstColumn="0" w:lastRowLastColumn="0"/>
            <w:tcW w:w="197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408BE5F"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photobioreactor</w:t>
            </w:r>
          </w:p>
        </w:tc>
        <w:tc>
          <w:tcPr>
            <w:tcW w:w="197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E7C1694"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Native microalgae consortium</w:t>
            </w:r>
          </w:p>
        </w:tc>
        <w:tc>
          <w:tcPr>
            <w:tcW w:w="188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97B2452"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100</w:t>
            </w:r>
          </w:p>
        </w:tc>
        <w:tc>
          <w:tcPr>
            <w:tcW w:w="134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42D6809"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99</w:t>
            </w:r>
          </w:p>
        </w:tc>
        <w:tc>
          <w:tcPr>
            <w:tcW w:w="1523"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CFCD9B0" w14:textId="7D0004FC"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r w:rsidRPr="00E42068">
              <w:rPr>
                <w:rFonts w:asciiTheme="majorBidi" w:hAnsiTheme="majorBidi" w:cstheme="majorBidi"/>
                <w:color w:val="000000"/>
                <w:lang w:val="fr-FR"/>
              </w:rPr>
              <w:t>(Moreno-García et al., 2021b)</w:t>
            </w:r>
          </w:p>
        </w:tc>
      </w:tr>
      <w:tr w:rsidR="00F83AD6" w:rsidRPr="00E42068" w14:paraId="577FFE5E" w14:textId="77777777" w:rsidTr="00E7206E">
        <w:tc>
          <w:tcPr>
            <w:cnfStyle w:val="001000000000" w:firstRow="0" w:lastRow="0" w:firstColumn="1" w:lastColumn="0" w:oddVBand="0" w:evenVBand="0" w:oddHBand="0" w:evenHBand="0" w:firstRowFirstColumn="0" w:firstRowLastColumn="0" w:lastRowFirstColumn="0" w:lastRowLastColumn="0"/>
            <w:tcW w:w="1976"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6510E69F"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Small scale photobioreactor</w:t>
            </w:r>
          </w:p>
        </w:tc>
        <w:tc>
          <w:tcPr>
            <w:tcW w:w="1976"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546C48CA"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Chlorella sp.</w:t>
            </w:r>
          </w:p>
        </w:tc>
        <w:tc>
          <w:tcPr>
            <w:tcW w:w="1883"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59313DDB"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246.4</w:t>
            </w:r>
          </w:p>
        </w:tc>
        <w:tc>
          <w:tcPr>
            <w:tcW w:w="1347"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511ED78B"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77.15</w:t>
            </w:r>
          </w:p>
        </w:tc>
        <w:tc>
          <w:tcPr>
            <w:tcW w:w="1523"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273FD94C" w14:textId="0CFBE347"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(Rajalakshmi et al., 2021c)</w:t>
            </w:r>
          </w:p>
        </w:tc>
      </w:tr>
    </w:tbl>
    <w:p w14:paraId="5B4C841D" w14:textId="77777777" w:rsidR="00F83AD6" w:rsidRPr="00E42068" w:rsidRDefault="00F83AD6" w:rsidP="00F83AD6">
      <w:pPr>
        <w:bidi/>
        <w:rPr>
          <w:rtl/>
        </w:rPr>
      </w:pPr>
    </w:p>
    <w:p w14:paraId="225B4559" w14:textId="77777777" w:rsidR="00F83AD6" w:rsidRPr="00E42068" w:rsidRDefault="00F83AD6" w:rsidP="00F83AD6">
      <w:pPr>
        <w:bidi/>
        <w:rPr>
          <w:rtl/>
        </w:rPr>
      </w:pPr>
    </w:p>
    <w:p w14:paraId="58D62C3B" w14:textId="5735CD88" w:rsidR="00F83AD6" w:rsidRPr="00E42068" w:rsidRDefault="00F83AD6" w:rsidP="00F83AD6">
      <w:pPr>
        <w:pStyle w:val="Heading1"/>
        <w:bidi/>
        <w:jc w:val="center"/>
        <w:rPr>
          <w:rFonts w:cs="B Nazanin"/>
          <w:sz w:val="32"/>
          <w:szCs w:val="28"/>
          <w:lang w:bidi="fa-IR"/>
        </w:rPr>
      </w:pPr>
      <w:bookmarkStart w:id="73" w:name="_Toc153621666"/>
      <w:r w:rsidRPr="00E42068">
        <w:rPr>
          <w:rFonts w:cs="B Nazanin" w:hint="cs"/>
          <w:sz w:val="32"/>
          <w:szCs w:val="28"/>
          <w:rtl/>
          <w:lang w:bidi="fa-IR"/>
        </w:rPr>
        <w:lastRenderedPageBreak/>
        <w:t xml:space="preserve">جدول </w:t>
      </w:r>
      <w:r w:rsidR="00994CA4" w:rsidRPr="00E42068">
        <w:rPr>
          <w:rFonts w:cs="B Nazanin" w:hint="cs"/>
          <w:sz w:val="32"/>
          <w:szCs w:val="28"/>
          <w:rtl/>
          <w:lang w:bidi="fa-IR"/>
        </w:rPr>
        <w:t>11</w:t>
      </w:r>
      <w:r w:rsidRPr="00E42068">
        <w:rPr>
          <w:rFonts w:cs="B Nazanin" w:hint="cs"/>
          <w:sz w:val="32"/>
          <w:szCs w:val="28"/>
          <w:rtl/>
          <w:lang w:bidi="fa-IR"/>
        </w:rPr>
        <w:t>. مروری بر مطالعات صورت گرفته در فرآیندهای هیبریدی غیر بیولوژیکی برای حذف کروم</w:t>
      </w:r>
      <w:bookmarkEnd w:id="73"/>
    </w:p>
    <w:tbl>
      <w:tblPr>
        <w:tblStyle w:val="GridTable1Light"/>
        <w:tblW w:w="9795" w:type="dxa"/>
        <w:tblLook w:val="04A0" w:firstRow="1" w:lastRow="0" w:firstColumn="1" w:lastColumn="0" w:noHBand="0" w:noVBand="1"/>
      </w:tblPr>
      <w:tblGrid>
        <w:gridCol w:w="2190"/>
        <w:gridCol w:w="1986"/>
        <w:gridCol w:w="1385"/>
        <w:gridCol w:w="2117"/>
        <w:gridCol w:w="2117"/>
      </w:tblGrid>
      <w:tr w:rsidR="00F83AD6" w:rsidRPr="00E42068" w14:paraId="26249F77" w14:textId="77777777" w:rsidTr="00E4206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190"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2B6BC94C"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Type of process</w:t>
            </w:r>
          </w:p>
        </w:tc>
        <w:tc>
          <w:tcPr>
            <w:tcW w:w="1986"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611637BB"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Characteristics </w:t>
            </w:r>
          </w:p>
        </w:tc>
        <w:tc>
          <w:tcPr>
            <w:tcW w:w="1385"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2C64F9F2"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Removal efficiency (%)</w:t>
            </w:r>
          </w:p>
        </w:tc>
        <w:tc>
          <w:tcPr>
            <w:tcW w:w="2117" w:type="dxa"/>
            <w:tcBorders>
              <w:top w:val="single" w:sz="12" w:space="0" w:color="auto"/>
              <w:left w:val="single" w:sz="12" w:space="0" w:color="FFFFFF" w:themeColor="background1"/>
              <w:bottom w:val="single" w:sz="12" w:space="0" w:color="auto"/>
              <w:right w:val="single" w:sz="12" w:space="0" w:color="FFFFFF" w:themeColor="background1"/>
            </w:tcBorders>
          </w:tcPr>
          <w:p w14:paraId="38D579CD"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00000" w:themeColor="text1"/>
              </w:rPr>
            </w:pPr>
            <w:r w:rsidRPr="00E42068">
              <w:rPr>
                <w:rFonts w:asciiTheme="majorBidi" w:hAnsiTheme="majorBidi" w:cstheme="majorBidi"/>
                <w:color w:val="000000" w:themeColor="text1"/>
              </w:rPr>
              <w:t xml:space="preserve">Type </w:t>
            </w:r>
          </w:p>
          <w:p w14:paraId="70AE92D9"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00000" w:themeColor="text1"/>
              </w:rPr>
            </w:pPr>
            <w:r w:rsidRPr="00E42068">
              <w:rPr>
                <w:rFonts w:asciiTheme="majorBidi" w:hAnsiTheme="majorBidi" w:cstheme="majorBidi"/>
                <w:color w:val="000000" w:themeColor="text1"/>
              </w:rPr>
              <w:t>Of</w:t>
            </w:r>
          </w:p>
          <w:p w14:paraId="744485D1"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Wastewater </w:t>
            </w:r>
          </w:p>
        </w:tc>
        <w:tc>
          <w:tcPr>
            <w:tcW w:w="2117" w:type="dxa"/>
            <w:tcBorders>
              <w:top w:val="single" w:sz="12" w:space="0" w:color="auto"/>
              <w:left w:val="single" w:sz="12" w:space="0" w:color="FFFFFF" w:themeColor="background1"/>
              <w:bottom w:val="single" w:sz="12" w:space="0" w:color="auto"/>
              <w:right w:val="single" w:sz="12" w:space="0" w:color="FFFFFF" w:themeColor="background1"/>
            </w:tcBorders>
            <w:vAlign w:val="center"/>
          </w:tcPr>
          <w:p w14:paraId="03CE8DDA"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Reference</w:t>
            </w:r>
          </w:p>
        </w:tc>
      </w:tr>
      <w:tr w:rsidR="00F83AD6" w:rsidRPr="00E42068" w14:paraId="7D6BA81A"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190"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660665B4" w14:textId="77777777" w:rsidR="00F83AD6" w:rsidRPr="00E42068" w:rsidRDefault="00F83AD6" w:rsidP="00E42068">
            <w:pPr>
              <w:jc w:val="center"/>
              <w:rPr>
                <w:rFonts w:asciiTheme="majorBidi" w:hAnsiTheme="majorBidi" w:cstheme="majorBidi"/>
                <w:b w:val="0"/>
                <w:bCs w:val="0"/>
                <w:i/>
                <w:iCs/>
                <w:color w:val="000000" w:themeColor="text1"/>
              </w:rPr>
            </w:pPr>
          </w:p>
        </w:tc>
        <w:tc>
          <w:tcPr>
            <w:tcW w:w="1986"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1E78A38D"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385"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1527270D"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2117" w:type="dxa"/>
            <w:tcBorders>
              <w:top w:val="single" w:sz="12" w:space="0" w:color="auto"/>
              <w:left w:val="single" w:sz="12" w:space="0" w:color="FFFFFF" w:themeColor="background1"/>
              <w:bottom w:val="single" w:sz="12" w:space="0" w:color="FFFFFF" w:themeColor="background1"/>
              <w:right w:val="single" w:sz="12" w:space="0" w:color="FFFFFF" w:themeColor="background1"/>
            </w:tcBorders>
          </w:tcPr>
          <w:p w14:paraId="1A11D47F"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2117"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3911DD82"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r>
      <w:tr w:rsidR="00F83AD6" w:rsidRPr="00E42068" w14:paraId="33478FBA"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19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61CF285"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 xml:space="preserve">Hybrid flotation- microfiltration </w:t>
            </w:r>
          </w:p>
        </w:tc>
        <w:tc>
          <w:tcPr>
            <w:tcW w:w="198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F90A292"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High efficiency, Flexible, Compact, Low chemical consumption, Reduced sludge production, Improved water quality</w:t>
            </w:r>
          </w:p>
        </w:tc>
        <w:tc>
          <w:tcPr>
            <w:tcW w:w="13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AB9951B"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98</w:t>
            </w:r>
          </w:p>
          <w:p w14:paraId="2C99ED06"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tc>
        <w:tc>
          <w:tcPr>
            <w:tcW w:w="21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2826CC35"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7374DC9A"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653FE77F"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5FA0CE2C"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Real wastewater</w:t>
            </w:r>
          </w:p>
          <w:p w14:paraId="3712626C"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21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756AD6A" w14:textId="53106349"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(Matis et al., 2005)</w:t>
            </w:r>
          </w:p>
        </w:tc>
      </w:tr>
      <w:tr w:rsidR="00F83AD6" w:rsidRPr="00E42068" w14:paraId="588BE191"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19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B61B2B4" w14:textId="77777777" w:rsidR="00F83AD6" w:rsidRPr="00E42068" w:rsidRDefault="00F83AD6" w:rsidP="00E42068">
            <w:pPr>
              <w:jc w:val="center"/>
              <w:rPr>
                <w:rFonts w:asciiTheme="majorBidi" w:hAnsiTheme="majorBidi" w:cstheme="majorBidi"/>
                <w:b w:val="0"/>
                <w:bCs w:val="0"/>
                <w:color w:val="000000" w:themeColor="text1"/>
              </w:rPr>
            </w:pPr>
          </w:p>
          <w:p w14:paraId="4E117EF4"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 xml:space="preserve">Hybrid organic/ inorganic adsorbents </w:t>
            </w:r>
          </w:p>
        </w:tc>
        <w:tc>
          <w:tcPr>
            <w:tcW w:w="198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0402F22"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Cost-effective, High adsorption Capacity, Selectivity, Regeneratable, Stable</w:t>
            </w:r>
          </w:p>
        </w:tc>
        <w:tc>
          <w:tcPr>
            <w:tcW w:w="13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95CF2B0"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92-98±2-4</w:t>
            </w:r>
          </w:p>
          <w:p w14:paraId="4DD6FA6A"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III)</w:t>
            </w:r>
          </w:p>
        </w:tc>
        <w:tc>
          <w:tcPr>
            <w:tcW w:w="21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4B51A25A"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15CE3B7A"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23CC7690"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Industrial </w:t>
            </w:r>
          </w:p>
          <w:p w14:paraId="75ED3179"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wastewater</w:t>
            </w:r>
          </w:p>
        </w:tc>
        <w:tc>
          <w:tcPr>
            <w:tcW w:w="21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78FF3E2" w14:textId="5C349424"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(Mahmoud et al., 2010)</w:t>
            </w:r>
          </w:p>
        </w:tc>
      </w:tr>
      <w:tr w:rsidR="00F83AD6" w:rsidRPr="00E42068" w14:paraId="30883426"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19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95967EC" w14:textId="77777777" w:rsidR="00F83AD6" w:rsidRPr="00E42068" w:rsidRDefault="00F83AD6" w:rsidP="00E42068">
            <w:pPr>
              <w:jc w:val="center"/>
              <w:rPr>
                <w:rFonts w:asciiTheme="majorBidi" w:hAnsiTheme="majorBidi" w:cstheme="majorBidi"/>
                <w:b w:val="0"/>
                <w:bCs w:val="0"/>
                <w:color w:val="000000" w:themeColor="text1"/>
              </w:rPr>
            </w:pPr>
          </w:p>
          <w:p w14:paraId="45F47FF5"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Hybrid coupling adsorption and visible light photocatalysis</w:t>
            </w:r>
          </w:p>
        </w:tc>
        <w:tc>
          <w:tcPr>
            <w:tcW w:w="198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FDDAED2"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Cost-effective, Selectivity, Stable, Visible light activation</w:t>
            </w:r>
          </w:p>
        </w:tc>
        <w:tc>
          <w:tcPr>
            <w:tcW w:w="13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6889FCF"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82.59</w:t>
            </w:r>
          </w:p>
          <w:p w14:paraId="426782CB"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tc>
        <w:tc>
          <w:tcPr>
            <w:tcW w:w="21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1811813C"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7297AC51"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Tannery</w:t>
            </w:r>
          </w:p>
          <w:p w14:paraId="3FBA913E"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wastewater</w:t>
            </w:r>
          </w:p>
        </w:tc>
        <w:tc>
          <w:tcPr>
            <w:tcW w:w="21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362CE10" w14:textId="74FA1546"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(Kebir et al., 2015)</w:t>
            </w:r>
          </w:p>
        </w:tc>
      </w:tr>
      <w:tr w:rsidR="00F83AD6" w:rsidRPr="00E42068" w14:paraId="5DA325A1"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19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44564DA" w14:textId="77777777" w:rsidR="00F83AD6" w:rsidRPr="00E42068" w:rsidRDefault="00F83AD6" w:rsidP="00E42068">
            <w:pPr>
              <w:jc w:val="center"/>
              <w:rPr>
                <w:rFonts w:asciiTheme="majorBidi" w:hAnsiTheme="majorBidi" w:cstheme="majorBidi"/>
                <w:b w:val="0"/>
                <w:bCs w:val="0"/>
                <w:color w:val="000000" w:themeColor="text1"/>
              </w:rPr>
            </w:pPr>
          </w:p>
          <w:p w14:paraId="253AF13D"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Hybrid liquid membrane/ electrodialysis</w:t>
            </w:r>
          </w:p>
        </w:tc>
        <w:tc>
          <w:tcPr>
            <w:tcW w:w="198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1457651"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High selectivity, High recovery, Low energy consumption, compact, Low chemical consumption</w:t>
            </w:r>
          </w:p>
        </w:tc>
        <w:tc>
          <w:tcPr>
            <w:tcW w:w="13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0D8F45E"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≈99</w:t>
            </w:r>
          </w:p>
          <w:p w14:paraId="5E23860D"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tc>
        <w:tc>
          <w:tcPr>
            <w:tcW w:w="21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13DA7AA4"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3F9F97DB"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w:t>
            </w:r>
          </w:p>
        </w:tc>
        <w:tc>
          <w:tcPr>
            <w:tcW w:w="21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89181D3" w14:textId="539B6158"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w:t>
            </w:r>
            <w:proofErr w:type="spellStart"/>
            <w:r w:rsidRPr="00E42068">
              <w:rPr>
                <w:rFonts w:asciiTheme="majorBidi" w:hAnsiTheme="majorBidi" w:cstheme="majorBidi"/>
                <w:color w:val="000000"/>
              </w:rPr>
              <w:t>Sadyrbaeva</w:t>
            </w:r>
            <w:proofErr w:type="spellEnd"/>
            <w:r w:rsidRPr="00E42068">
              <w:rPr>
                <w:rFonts w:asciiTheme="majorBidi" w:hAnsiTheme="majorBidi" w:cstheme="majorBidi"/>
                <w:color w:val="000000"/>
              </w:rPr>
              <w:t>, 2016)</w:t>
            </w:r>
          </w:p>
          <w:p w14:paraId="312E709E"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r>
      <w:tr w:rsidR="00F83AD6" w:rsidRPr="00E42068" w14:paraId="23C3A586"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19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6E76F39" w14:textId="77777777" w:rsidR="00F83AD6" w:rsidRPr="00E42068" w:rsidRDefault="00F83AD6" w:rsidP="00E42068">
            <w:pPr>
              <w:jc w:val="center"/>
              <w:rPr>
                <w:rFonts w:asciiTheme="majorBidi" w:hAnsiTheme="majorBidi" w:cstheme="majorBidi"/>
                <w:b w:val="0"/>
                <w:bCs w:val="0"/>
                <w:color w:val="000000" w:themeColor="text1"/>
              </w:rPr>
            </w:pPr>
          </w:p>
          <w:p w14:paraId="07A2C077"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Hybrid magnetic adsorbent</w:t>
            </w:r>
          </w:p>
          <w:p w14:paraId="09BE5825" w14:textId="77777777" w:rsidR="00F83AD6" w:rsidRPr="00E42068" w:rsidRDefault="00F83AD6" w:rsidP="00E42068">
            <w:pPr>
              <w:jc w:val="center"/>
              <w:rPr>
                <w:rFonts w:asciiTheme="majorBidi" w:hAnsiTheme="majorBidi" w:cstheme="majorBidi"/>
                <w:b w:val="0"/>
                <w:bCs w:val="0"/>
                <w:color w:val="000000" w:themeColor="text1"/>
              </w:rPr>
            </w:pPr>
          </w:p>
        </w:tc>
        <w:tc>
          <w:tcPr>
            <w:tcW w:w="198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6483EC8"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Magnetic properties, Reusability, Stability</w:t>
            </w:r>
          </w:p>
        </w:tc>
        <w:tc>
          <w:tcPr>
            <w:tcW w:w="13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C9D7976"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99.9</w:t>
            </w:r>
          </w:p>
        </w:tc>
        <w:tc>
          <w:tcPr>
            <w:tcW w:w="21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404998E8"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627BCBA1"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Tanning industry wastewater</w:t>
            </w:r>
          </w:p>
        </w:tc>
        <w:tc>
          <w:tcPr>
            <w:tcW w:w="21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23FC70A" w14:textId="49FCD31B"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(Cruz et al., 2017)</w:t>
            </w:r>
          </w:p>
        </w:tc>
      </w:tr>
      <w:tr w:rsidR="00F83AD6" w:rsidRPr="00E42068" w14:paraId="3212303A"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190" w:type="dxa"/>
            <w:tcBorders>
              <w:top w:val="single" w:sz="12" w:space="0" w:color="FFFFFF" w:themeColor="background1"/>
              <w:left w:val="single" w:sz="12" w:space="0" w:color="FFFFFF" w:themeColor="background1"/>
              <w:right w:val="single" w:sz="12" w:space="0" w:color="FFFFFF" w:themeColor="background1"/>
            </w:tcBorders>
            <w:vAlign w:val="center"/>
          </w:tcPr>
          <w:p w14:paraId="23B1C5D2"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Hybrid ultrasound and electrocoagulation</w:t>
            </w:r>
          </w:p>
        </w:tc>
        <w:tc>
          <w:tcPr>
            <w:tcW w:w="1986" w:type="dxa"/>
            <w:tcBorders>
              <w:top w:val="single" w:sz="12" w:space="0" w:color="FFFFFF" w:themeColor="background1"/>
              <w:left w:val="single" w:sz="12" w:space="0" w:color="FFFFFF" w:themeColor="background1"/>
              <w:right w:val="single" w:sz="12" w:space="0" w:color="FFFFFF" w:themeColor="background1"/>
            </w:tcBorders>
            <w:vAlign w:val="center"/>
          </w:tcPr>
          <w:p w14:paraId="75FECF58"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Low energy consumption, Simple operation, Compact, </w:t>
            </w:r>
            <w:proofErr w:type="gramStart"/>
            <w:r w:rsidRPr="00E42068">
              <w:rPr>
                <w:rFonts w:asciiTheme="majorBidi" w:hAnsiTheme="majorBidi" w:cstheme="majorBidi"/>
                <w:color w:val="000000" w:themeColor="text1"/>
              </w:rPr>
              <w:t>Environmentally</w:t>
            </w:r>
            <w:proofErr w:type="gramEnd"/>
            <w:r w:rsidRPr="00E42068">
              <w:rPr>
                <w:rFonts w:asciiTheme="majorBidi" w:hAnsiTheme="majorBidi" w:cstheme="majorBidi"/>
                <w:color w:val="000000" w:themeColor="text1"/>
              </w:rPr>
              <w:t xml:space="preserve"> friendly, Efficient removal</w:t>
            </w:r>
          </w:p>
        </w:tc>
        <w:tc>
          <w:tcPr>
            <w:tcW w:w="1385" w:type="dxa"/>
            <w:tcBorders>
              <w:top w:val="single" w:sz="12" w:space="0" w:color="FFFFFF" w:themeColor="background1"/>
              <w:left w:val="single" w:sz="12" w:space="0" w:color="FFFFFF" w:themeColor="background1"/>
              <w:right w:val="single" w:sz="12" w:space="0" w:color="FFFFFF" w:themeColor="background1"/>
            </w:tcBorders>
            <w:vAlign w:val="center"/>
          </w:tcPr>
          <w:p w14:paraId="4B655CCD"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99.12</w:t>
            </w:r>
          </w:p>
        </w:tc>
        <w:tc>
          <w:tcPr>
            <w:tcW w:w="2117" w:type="dxa"/>
            <w:tcBorders>
              <w:top w:val="single" w:sz="12" w:space="0" w:color="FFFFFF" w:themeColor="background1"/>
              <w:left w:val="single" w:sz="12" w:space="0" w:color="FFFFFF" w:themeColor="background1"/>
              <w:right w:val="single" w:sz="12" w:space="0" w:color="FFFFFF" w:themeColor="background1"/>
            </w:tcBorders>
          </w:tcPr>
          <w:p w14:paraId="0AA60BCD"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1F1F7D75"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161CBE02"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67B217A9"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Oily wastewater </w:t>
            </w:r>
          </w:p>
        </w:tc>
        <w:tc>
          <w:tcPr>
            <w:tcW w:w="2117" w:type="dxa"/>
            <w:tcBorders>
              <w:top w:val="single" w:sz="12" w:space="0" w:color="FFFFFF" w:themeColor="background1"/>
              <w:left w:val="single" w:sz="12" w:space="0" w:color="FFFFFF" w:themeColor="background1"/>
              <w:right w:val="single" w:sz="12" w:space="0" w:color="FFFFFF" w:themeColor="background1"/>
            </w:tcBorders>
            <w:vAlign w:val="center"/>
          </w:tcPr>
          <w:p w14:paraId="36428C6E" w14:textId="295A7CA2"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w:t>
            </w:r>
            <w:proofErr w:type="spellStart"/>
            <w:r w:rsidRPr="00E42068">
              <w:rPr>
                <w:rFonts w:asciiTheme="majorBidi" w:hAnsiTheme="majorBidi" w:cstheme="majorBidi"/>
                <w:color w:val="000000"/>
              </w:rPr>
              <w:t>Posavcic</w:t>
            </w:r>
            <w:proofErr w:type="spellEnd"/>
            <w:r w:rsidRPr="00E42068">
              <w:rPr>
                <w:rFonts w:asciiTheme="majorBidi" w:hAnsiTheme="majorBidi" w:cstheme="majorBidi"/>
                <w:color w:val="000000"/>
              </w:rPr>
              <w:t xml:space="preserve"> et al., 2021)</w:t>
            </w:r>
          </w:p>
        </w:tc>
      </w:tr>
      <w:tr w:rsidR="00F83AD6" w:rsidRPr="00E42068" w14:paraId="201C77AA"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19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ED0F9DB"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 xml:space="preserve">Hybrid membrane hydrogel </w:t>
            </w:r>
          </w:p>
        </w:tc>
        <w:tc>
          <w:tcPr>
            <w:tcW w:w="1986"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20E5021"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Selective permeability, Biocompatibility, Mechanical stability  </w:t>
            </w:r>
          </w:p>
        </w:tc>
        <w:tc>
          <w:tcPr>
            <w:tcW w:w="13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A24C858"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99</w:t>
            </w:r>
          </w:p>
          <w:p w14:paraId="2026C751"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tc>
        <w:tc>
          <w:tcPr>
            <w:tcW w:w="21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0AB91EC2"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7ADDB205"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Prime steel </w:t>
            </w:r>
          </w:p>
          <w:p w14:paraId="260356D7"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Industry </w:t>
            </w:r>
          </w:p>
        </w:tc>
        <w:tc>
          <w:tcPr>
            <w:tcW w:w="21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92734AB" w14:textId="240D892B"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(Afridi et al., 2022)</w:t>
            </w:r>
          </w:p>
        </w:tc>
      </w:tr>
      <w:tr w:rsidR="00F83AD6" w:rsidRPr="00E42068" w14:paraId="03260D71"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190"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1068030A" w14:textId="77777777" w:rsidR="00F83AD6" w:rsidRPr="00E42068" w:rsidRDefault="00F83AD6" w:rsidP="00E42068">
            <w:pPr>
              <w:rPr>
                <w:rFonts w:asciiTheme="majorBidi" w:hAnsiTheme="majorBidi" w:cstheme="majorBidi"/>
                <w:b w:val="0"/>
                <w:bCs w:val="0"/>
                <w:i/>
                <w:iCs/>
                <w:color w:val="000000" w:themeColor="text1"/>
              </w:rPr>
            </w:pPr>
          </w:p>
        </w:tc>
        <w:tc>
          <w:tcPr>
            <w:tcW w:w="1986"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01494E29"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385"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74481EDB"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2117" w:type="dxa"/>
            <w:tcBorders>
              <w:top w:val="single" w:sz="12" w:space="0" w:color="FFFFFF" w:themeColor="background1"/>
              <w:left w:val="single" w:sz="12" w:space="0" w:color="FFFFFF" w:themeColor="background1"/>
              <w:bottom w:val="single" w:sz="12" w:space="0" w:color="auto"/>
              <w:right w:val="single" w:sz="12" w:space="0" w:color="FFFFFF" w:themeColor="background1"/>
            </w:tcBorders>
          </w:tcPr>
          <w:p w14:paraId="0DD4BEF5" w14:textId="77777777" w:rsidR="00F83AD6" w:rsidRPr="00E42068" w:rsidRDefault="00F83AD6" w:rsidP="00E4206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2117"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35AE84B6" w14:textId="77777777" w:rsidR="00F83AD6" w:rsidRPr="00E42068" w:rsidRDefault="00F83AD6" w:rsidP="00E4206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r>
    </w:tbl>
    <w:p w14:paraId="06DEEA68" w14:textId="77777777" w:rsidR="00F83AD6" w:rsidRPr="00E42068" w:rsidRDefault="00F83AD6" w:rsidP="00F83AD6">
      <w:pPr>
        <w:bidi/>
        <w:jc w:val="center"/>
        <w:rPr>
          <w:rtl/>
          <w:lang w:bidi="fa-IR"/>
        </w:rPr>
      </w:pPr>
    </w:p>
    <w:p w14:paraId="49C9FB94" w14:textId="2BACBD1A" w:rsidR="00F83AD6" w:rsidRPr="00E42068" w:rsidRDefault="00F83AD6" w:rsidP="00F83AD6">
      <w:pPr>
        <w:pStyle w:val="Heading1"/>
        <w:bidi/>
        <w:jc w:val="center"/>
        <w:rPr>
          <w:rFonts w:cs="B Nazanin"/>
          <w:sz w:val="32"/>
          <w:szCs w:val="28"/>
          <w:rtl/>
          <w:lang w:bidi="fa-IR"/>
        </w:rPr>
      </w:pPr>
      <w:bookmarkStart w:id="74" w:name="_Toc153621667"/>
      <w:r w:rsidRPr="00E42068">
        <w:rPr>
          <w:rFonts w:cs="B Nazanin" w:hint="cs"/>
          <w:sz w:val="32"/>
          <w:szCs w:val="28"/>
          <w:rtl/>
          <w:lang w:bidi="fa-IR"/>
        </w:rPr>
        <w:lastRenderedPageBreak/>
        <w:t xml:space="preserve">جد.ل </w:t>
      </w:r>
      <w:r w:rsidR="00994CA4" w:rsidRPr="00E42068">
        <w:rPr>
          <w:rFonts w:cs="B Nazanin" w:hint="cs"/>
          <w:sz w:val="32"/>
          <w:szCs w:val="28"/>
          <w:rtl/>
          <w:lang w:bidi="fa-IR"/>
        </w:rPr>
        <w:t>12</w:t>
      </w:r>
      <w:r w:rsidRPr="00E42068">
        <w:rPr>
          <w:rFonts w:cs="B Nazanin" w:hint="cs"/>
          <w:sz w:val="32"/>
          <w:szCs w:val="28"/>
          <w:rtl/>
          <w:lang w:bidi="fa-IR"/>
        </w:rPr>
        <w:t>. مروری بر روش های هیبرید-بیولوژیک در حذف کروم از فاضلاب</w:t>
      </w:r>
      <w:bookmarkEnd w:id="74"/>
    </w:p>
    <w:tbl>
      <w:tblPr>
        <w:tblStyle w:val="GridTable1Light"/>
        <w:tblW w:w="9624" w:type="dxa"/>
        <w:tblLook w:val="04A0" w:firstRow="1" w:lastRow="0" w:firstColumn="1" w:lastColumn="0" w:noHBand="0" w:noVBand="1"/>
      </w:tblPr>
      <w:tblGrid>
        <w:gridCol w:w="2008"/>
        <w:gridCol w:w="1975"/>
        <w:gridCol w:w="1417"/>
        <w:gridCol w:w="2112"/>
        <w:gridCol w:w="2112"/>
      </w:tblGrid>
      <w:tr w:rsidR="00F83AD6" w:rsidRPr="00E42068" w14:paraId="4AD1AD32" w14:textId="77777777" w:rsidTr="00E4206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08" w:type="dxa"/>
            <w:tcBorders>
              <w:top w:val="single" w:sz="12" w:space="0" w:color="auto"/>
              <w:left w:val="single" w:sz="12" w:space="0" w:color="FFFFFF" w:themeColor="background1"/>
              <w:bottom w:val="single" w:sz="12" w:space="0" w:color="auto"/>
              <w:right w:val="single" w:sz="12" w:space="0" w:color="FFFFFF" w:themeColor="background1"/>
            </w:tcBorders>
            <w:vAlign w:val="center"/>
            <w:hideMark/>
          </w:tcPr>
          <w:p w14:paraId="76352E7D" w14:textId="77777777" w:rsidR="00F83AD6" w:rsidRPr="00E42068" w:rsidRDefault="00F83AD6" w:rsidP="00E42068">
            <w:pPr>
              <w:jc w:val="center"/>
              <w:rPr>
                <w:rFonts w:asciiTheme="majorBidi" w:hAnsiTheme="majorBidi" w:cstheme="majorBidi"/>
                <w:color w:val="000000" w:themeColor="text1"/>
              </w:rPr>
            </w:pPr>
            <w:r w:rsidRPr="00E42068">
              <w:rPr>
                <w:rFonts w:asciiTheme="majorBidi" w:hAnsiTheme="majorBidi" w:cstheme="majorBidi"/>
                <w:color w:val="000000" w:themeColor="text1"/>
              </w:rPr>
              <w:t>Type of process</w:t>
            </w:r>
          </w:p>
        </w:tc>
        <w:tc>
          <w:tcPr>
            <w:tcW w:w="1975" w:type="dxa"/>
            <w:tcBorders>
              <w:top w:val="single" w:sz="12" w:space="0" w:color="auto"/>
              <w:left w:val="single" w:sz="12" w:space="0" w:color="FFFFFF" w:themeColor="background1"/>
              <w:bottom w:val="single" w:sz="12" w:space="0" w:color="auto"/>
              <w:right w:val="single" w:sz="12" w:space="0" w:color="FFFFFF" w:themeColor="background1"/>
            </w:tcBorders>
            <w:vAlign w:val="center"/>
            <w:hideMark/>
          </w:tcPr>
          <w:p w14:paraId="714572CF"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Characteristics </w:t>
            </w:r>
          </w:p>
        </w:tc>
        <w:tc>
          <w:tcPr>
            <w:tcW w:w="1417" w:type="dxa"/>
            <w:tcBorders>
              <w:top w:val="single" w:sz="12" w:space="0" w:color="auto"/>
              <w:left w:val="single" w:sz="12" w:space="0" w:color="FFFFFF" w:themeColor="background1"/>
              <w:bottom w:val="single" w:sz="12" w:space="0" w:color="auto"/>
              <w:right w:val="single" w:sz="12" w:space="0" w:color="FFFFFF" w:themeColor="background1"/>
            </w:tcBorders>
            <w:vAlign w:val="center"/>
            <w:hideMark/>
          </w:tcPr>
          <w:p w14:paraId="105263B7"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Removal efficiency (%)</w:t>
            </w:r>
          </w:p>
        </w:tc>
        <w:tc>
          <w:tcPr>
            <w:tcW w:w="2112" w:type="dxa"/>
            <w:tcBorders>
              <w:top w:val="single" w:sz="12" w:space="0" w:color="auto"/>
              <w:left w:val="single" w:sz="12" w:space="0" w:color="FFFFFF" w:themeColor="background1"/>
              <w:bottom w:val="single" w:sz="12" w:space="0" w:color="auto"/>
              <w:right w:val="single" w:sz="12" w:space="0" w:color="FFFFFF" w:themeColor="background1"/>
            </w:tcBorders>
          </w:tcPr>
          <w:p w14:paraId="43C82857"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Type </w:t>
            </w:r>
          </w:p>
          <w:p w14:paraId="70C068AB"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Of </w:t>
            </w:r>
          </w:p>
          <w:p w14:paraId="207C6AE0"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Wastewater </w:t>
            </w:r>
          </w:p>
        </w:tc>
        <w:tc>
          <w:tcPr>
            <w:tcW w:w="2112" w:type="dxa"/>
            <w:tcBorders>
              <w:top w:val="single" w:sz="12" w:space="0" w:color="auto"/>
              <w:left w:val="single" w:sz="12" w:space="0" w:color="FFFFFF" w:themeColor="background1"/>
              <w:bottom w:val="single" w:sz="12" w:space="0" w:color="auto"/>
              <w:right w:val="single" w:sz="12" w:space="0" w:color="FFFFFF" w:themeColor="background1"/>
            </w:tcBorders>
            <w:vAlign w:val="center"/>
            <w:hideMark/>
          </w:tcPr>
          <w:p w14:paraId="601CC580" w14:textId="77777777" w:rsidR="00F83AD6" w:rsidRPr="00E42068" w:rsidRDefault="00F83AD6" w:rsidP="00E4206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Reference</w:t>
            </w:r>
          </w:p>
        </w:tc>
      </w:tr>
      <w:tr w:rsidR="00F83AD6" w:rsidRPr="00E42068" w14:paraId="2D8F9AAD"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00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8EE2E01" w14:textId="77777777" w:rsidR="00F83AD6" w:rsidRPr="00E42068" w:rsidRDefault="00F83AD6" w:rsidP="00E42068">
            <w:pPr>
              <w:jc w:val="center"/>
              <w:rPr>
                <w:rFonts w:asciiTheme="majorBidi" w:hAnsiTheme="majorBidi" w:cstheme="majorBidi"/>
                <w:b w:val="0"/>
                <w:bCs w:val="0"/>
                <w:i/>
                <w:iCs/>
                <w:color w:val="000000" w:themeColor="text1"/>
              </w:rPr>
            </w:pPr>
          </w:p>
        </w:tc>
        <w:tc>
          <w:tcPr>
            <w:tcW w:w="1975"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1467CA36"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417"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6CC53808"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2112" w:type="dxa"/>
            <w:tcBorders>
              <w:top w:val="single" w:sz="12" w:space="0" w:color="auto"/>
              <w:left w:val="single" w:sz="12" w:space="0" w:color="FFFFFF" w:themeColor="background1"/>
              <w:bottom w:val="single" w:sz="12" w:space="0" w:color="FFFFFF" w:themeColor="background1"/>
              <w:right w:val="single" w:sz="12" w:space="0" w:color="FFFFFF" w:themeColor="background1"/>
            </w:tcBorders>
          </w:tcPr>
          <w:p w14:paraId="65037082"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2112" w:type="dxa"/>
            <w:tcBorders>
              <w:top w:val="single" w:sz="12" w:space="0" w:color="auto"/>
              <w:left w:val="single" w:sz="12" w:space="0" w:color="FFFFFF" w:themeColor="background1"/>
              <w:bottom w:val="single" w:sz="12" w:space="0" w:color="FFFFFF" w:themeColor="background1"/>
              <w:right w:val="single" w:sz="12" w:space="0" w:color="FFFFFF" w:themeColor="background1"/>
            </w:tcBorders>
            <w:vAlign w:val="center"/>
          </w:tcPr>
          <w:p w14:paraId="500010C1"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r>
      <w:tr w:rsidR="00F83AD6" w:rsidRPr="00E42068" w14:paraId="6CD95493"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00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92D9B29"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Biological and chemical hybrid process</w:t>
            </w:r>
          </w:p>
        </w:tc>
        <w:tc>
          <w:tcPr>
            <w:tcW w:w="197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5A67C90"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Utilizes both biological and chemical processes, resulting in lower operating costs and a shorter retention period.</w:t>
            </w:r>
          </w:p>
        </w:tc>
        <w:tc>
          <w:tcPr>
            <w:tcW w:w="14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F058624"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80</w:t>
            </w:r>
          </w:p>
        </w:tc>
        <w:tc>
          <w:tcPr>
            <w:tcW w:w="21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51F7E726"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2E6B6F01"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Wastewater sludge </w:t>
            </w:r>
          </w:p>
        </w:tc>
        <w:tc>
          <w:tcPr>
            <w:tcW w:w="21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A8E36CD" w14:textId="27351AEE"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w:t>
            </w:r>
            <w:proofErr w:type="spellStart"/>
            <w:r w:rsidRPr="00E42068">
              <w:rPr>
                <w:rFonts w:asciiTheme="majorBidi" w:hAnsiTheme="majorBidi" w:cstheme="majorBidi"/>
                <w:color w:val="000000"/>
              </w:rPr>
              <w:t>Drogui</w:t>
            </w:r>
            <w:proofErr w:type="spellEnd"/>
            <w:r w:rsidRPr="00E42068">
              <w:rPr>
                <w:rFonts w:asciiTheme="majorBidi" w:hAnsiTheme="majorBidi" w:cstheme="majorBidi"/>
                <w:color w:val="000000"/>
              </w:rPr>
              <w:t xml:space="preserve"> et al., 2005)</w:t>
            </w:r>
          </w:p>
        </w:tc>
      </w:tr>
      <w:tr w:rsidR="00F83AD6" w:rsidRPr="00E42068" w14:paraId="1694574B"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00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88E8023"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 xml:space="preserve">Hybrid adsorbent  </w:t>
            </w:r>
          </w:p>
        </w:tc>
        <w:tc>
          <w:tcPr>
            <w:tcW w:w="197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DD6BEEB"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High adsorption, High stability and reusability, Low Energy and Cost requirement</w:t>
            </w:r>
          </w:p>
        </w:tc>
        <w:tc>
          <w:tcPr>
            <w:tcW w:w="14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2670F0A"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100</w:t>
            </w:r>
          </w:p>
          <w:p w14:paraId="76B8F262"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III)</w:t>
            </w:r>
          </w:p>
        </w:tc>
        <w:tc>
          <w:tcPr>
            <w:tcW w:w="21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30378E44"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5E59997F"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Tannery </w:t>
            </w:r>
          </w:p>
        </w:tc>
        <w:tc>
          <w:tcPr>
            <w:tcW w:w="21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E629253" w14:textId="08B027E1"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(Santosa et al., 2008)</w:t>
            </w:r>
          </w:p>
        </w:tc>
      </w:tr>
      <w:tr w:rsidR="00F83AD6" w:rsidRPr="00E42068" w14:paraId="18D72470"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00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3E58341"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Micellar- enhanced ultrafiltration (MEUF) and activated carbon fiber (ACF)</w:t>
            </w:r>
          </w:p>
        </w:tc>
        <w:tc>
          <w:tcPr>
            <w:tcW w:w="197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6E9387F"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MEUF: Low Cost, Low Energy, High Efficiency</w:t>
            </w:r>
          </w:p>
          <w:p w14:paraId="5C29187B"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ACF: Cost-effective, High Efficiency </w:t>
            </w:r>
          </w:p>
        </w:tc>
        <w:tc>
          <w:tcPr>
            <w:tcW w:w="14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F9D174D"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98.6 </w:t>
            </w:r>
          </w:p>
          <w:p w14:paraId="3893BF0A"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Chromate </w:t>
            </w:r>
          </w:p>
        </w:tc>
        <w:tc>
          <w:tcPr>
            <w:tcW w:w="21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1714A2D9"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0DB82BDD"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6D776645"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w:t>
            </w:r>
          </w:p>
        </w:tc>
        <w:tc>
          <w:tcPr>
            <w:tcW w:w="21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89B4C9F" w14:textId="322253FE"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(Bade et al., 2008)</w:t>
            </w:r>
          </w:p>
        </w:tc>
      </w:tr>
      <w:tr w:rsidR="00F83AD6" w:rsidRPr="00E42068" w14:paraId="72FCFC88"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00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09DAAC4" w14:textId="77777777" w:rsidR="00F83AD6" w:rsidRPr="00E42068" w:rsidRDefault="00F83AD6" w:rsidP="00E42068">
            <w:pPr>
              <w:rPr>
                <w:rFonts w:asciiTheme="majorBidi" w:hAnsiTheme="majorBidi" w:cstheme="majorBidi"/>
                <w:b w:val="0"/>
                <w:bCs w:val="0"/>
                <w:color w:val="000000" w:themeColor="text1"/>
              </w:rPr>
            </w:pPr>
          </w:p>
          <w:p w14:paraId="0BACDF06"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Combined electrocoagulation and sorption process</w:t>
            </w:r>
          </w:p>
        </w:tc>
        <w:tc>
          <w:tcPr>
            <w:tcW w:w="197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1F4970A"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Sorption and electrocoagulation were used to remove Cr quicker than conventional procedures while also achieving almost 100% removal.</w:t>
            </w:r>
          </w:p>
        </w:tc>
        <w:tc>
          <w:tcPr>
            <w:tcW w:w="14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F531468"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97</w:t>
            </w:r>
          </w:p>
          <w:p w14:paraId="51428EFB"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tc>
        <w:tc>
          <w:tcPr>
            <w:tcW w:w="21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017422AE"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5F632B7A"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7A87BEFC"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Synthetic effluent</w:t>
            </w:r>
          </w:p>
        </w:tc>
        <w:tc>
          <w:tcPr>
            <w:tcW w:w="21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4B6C2C8" w14:textId="433A92D2"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w:t>
            </w:r>
            <w:proofErr w:type="spellStart"/>
            <w:r w:rsidRPr="00E42068">
              <w:rPr>
                <w:rFonts w:asciiTheme="majorBidi" w:hAnsiTheme="majorBidi" w:cstheme="majorBidi"/>
                <w:color w:val="000000"/>
              </w:rPr>
              <w:t>Ait</w:t>
            </w:r>
            <w:proofErr w:type="spellEnd"/>
            <w:r w:rsidRPr="00E42068">
              <w:rPr>
                <w:rFonts w:asciiTheme="majorBidi" w:hAnsiTheme="majorBidi" w:cstheme="majorBidi"/>
                <w:color w:val="000000"/>
              </w:rPr>
              <w:t xml:space="preserve"> </w:t>
            </w:r>
            <w:proofErr w:type="spellStart"/>
            <w:r w:rsidRPr="00E42068">
              <w:rPr>
                <w:rFonts w:asciiTheme="majorBidi" w:hAnsiTheme="majorBidi" w:cstheme="majorBidi"/>
                <w:color w:val="000000"/>
              </w:rPr>
              <w:t>Ouaissa</w:t>
            </w:r>
            <w:proofErr w:type="spellEnd"/>
            <w:r w:rsidRPr="00E42068">
              <w:rPr>
                <w:rFonts w:asciiTheme="majorBidi" w:hAnsiTheme="majorBidi" w:cstheme="majorBidi"/>
                <w:color w:val="000000"/>
              </w:rPr>
              <w:t xml:space="preserve"> et al., 2013)</w:t>
            </w:r>
          </w:p>
          <w:p w14:paraId="325B489A"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r>
      <w:tr w:rsidR="00F83AD6" w:rsidRPr="00E42068" w14:paraId="6B49688B"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00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E70DD46"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Hybrid unit (biological decomposition, membrane filtration, and electrocoagulation)</w:t>
            </w:r>
          </w:p>
        </w:tc>
        <w:tc>
          <w:tcPr>
            <w:tcW w:w="197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AE5A79C"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With a current density of 15 A.m</w:t>
            </w:r>
            <w:r w:rsidRPr="00E42068">
              <w:rPr>
                <w:rFonts w:asciiTheme="majorBidi" w:hAnsiTheme="majorBidi" w:cstheme="majorBidi"/>
                <w:color w:val="000000" w:themeColor="text1"/>
                <w:vertAlign w:val="superscript"/>
              </w:rPr>
              <w:t>-2,</w:t>
            </w:r>
            <w:r w:rsidRPr="00E42068">
              <w:rPr>
                <w:rFonts w:asciiTheme="majorBidi" w:hAnsiTheme="majorBidi" w:cstheme="majorBidi"/>
                <w:color w:val="000000" w:themeColor="text1"/>
              </w:rPr>
              <w:t xml:space="preserve"> the MBER achieved high removal rates of metals.</w:t>
            </w:r>
          </w:p>
        </w:tc>
        <w:tc>
          <w:tcPr>
            <w:tcW w:w="14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75BFC23"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80</w:t>
            </w:r>
          </w:p>
        </w:tc>
        <w:tc>
          <w:tcPr>
            <w:tcW w:w="21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7EE4BD47"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283E4295"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778D1648"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Medium- Strength wastewater</w:t>
            </w:r>
          </w:p>
        </w:tc>
        <w:tc>
          <w:tcPr>
            <w:tcW w:w="21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A9CC549" w14:textId="5775CE00"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eastAsia="Times New Roman" w:hAnsiTheme="majorBidi" w:cstheme="majorBidi"/>
              </w:rPr>
              <w:t>(Giwa &amp; Hasan, 2015)</w:t>
            </w:r>
          </w:p>
        </w:tc>
      </w:tr>
      <w:tr w:rsidR="00F83AD6" w:rsidRPr="00E42068" w14:paraId="51241297"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00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A3C9367"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Microbial fuel cell (MFC)- Microbial electrolysis cell (MEC)</w:t>
            </w:r>
          </w:p>
        </w:tc>
        <w:tc>
          <w:tcPr>
            <w:tcW w:w="197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0EFE0D1"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The voltage and power generated by the MFC unit were sufficient to sustain the MEC while also achieving cost-saving and energy-saving metal reduction.</w:t>
            </w:r>
          </w:p>
        </w:tc>
        <w:tc>
          <w:tcPr>
            <w:tcW w:w="14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D9051EC"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95</w:t>
            </w:r>
          </w:p>
          <w:p w14:paraId="74A393B6"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tc>
        <w:tc>
          <w:tcPr>
            <w:tcW w:w="21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4266B5AD"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79547626"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38459ADF"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w:t>
            </w:r>
          </w:p>
        </w:tc>
        <w:tc>
          <w:tcPr>
            <w:tcW w:w="21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1533BA5" w14:textId="2BD7D264"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(Li et al., 2015)</w:t>
            </w:r>
          </w:p>
        </w:tc>
      </w:tr>
      <w:tr w:rsidR="00F83AD6" w:rsidRPr="00E42068" w14:paraId="71BD7F7D"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00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FEA090A"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 xml:space="preserve">Hybrid coagulation- flocculation and </w:t>
            </w:r>
            <w:r w:rsidRPr="00E42068">
              <w:rPr>
                <w:rFonts w:asciiTheme="majorBidi" w:hAnsiTheme="majorBidi" w:cstheme="majorBidi"/>
                <w:b w:val="0"/>
                <w:bCs w:val="0"/>
                <w:color w:val="000000" w:themeColor="text1"/>
              </w:rPr>
              <w:lastRenderedPageBreak/>
              <w:t>Adsorption- filtration</w:t>
            </w:r>
          </w:p>
        </w:tc>
        <w:tc>
          <w:tcPr>
            <w:tcW w:w="197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069AAD7"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lastRenderedPageBreak/>
              <w:t xml:space="preserve">Environmentally friendly, </w:t>
            </w:r>
            <w:proofErr w:type="gramStart"/>
            <w:r w:rsidRPr="00E42068">
              <w:rPr>
                <w:rFonts w:asciiTheme="majorBidi" w:hAnsiTheme="majorBidi" w:cstheme="majorBidi"/>
                <w:color w:val="000000" w:themeColor="text1"/>
              </w:rPr>
              <w:lastRenderedPageBreak/>
              <w:t>Economically</w:t>
            </w:r>
            <w:proofErr w:type="gramEnd"/>
            <w:r w:rsidRPr="00E42068">
              <w:rPr>
                <w:rFonts w:asciiTheme="majorBidi" w:hAnsiTheme="majorBidi" w:cstheme="majorBidi"/>
                <w:color w:val="000000" w:themeColor="text1"/>
              </w:rPr>
              <w:t xml:space="preserve"> advantageous</w:t>
            </w:r>
          </w:p>
        </w:tc>
        <w:tc>
          <w:tcPr>
            <w:tcW w:w="14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0CBA44A"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lastRenderedPageBreak/>
              <w:t>99.95-99.97</w:t>
            </w:r>
          </w:p>
          <w:p w14:paraId="4F6A8ED7"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tc>
        <w:tc>
          <w:tcPr>
            <w:tcW w:w="21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45F69BCE"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20C4158A"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1D7B1199"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lastRenderedPageBreak/>
              <w:t xml:space="preserve">Wastewater containing </w:t>
            </w: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tc>
        <w:tc>
          <w:tcPr>
            <w:tcW w:w="21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55ED27B" w14:textId="476F0AF3"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tl/>
                <w:lang w:bidi="fa-IR"/>
              </w:rPr>
            </w:pPr>
            <w:r w:rsidRPr="00E42068">
              <w:rPr>
                <w:rFonts w:asciiTheme="majorBidi" w:eastAsia="Times New Roman" w:hAnsiTheme="majorBidi" w:cstheme="majorBidi"/>
              </w:rPr>
              <w:lastRenderedPageBreak/>
              <w:t>(Ravikumar &amp; Udayakumar, 2017)</w:t>
            </w:r>
          </w:p>
        </w:tc>
      </w:tr>
      <w:tr w:rsidR="00F83AD6" w:rsidRPr="00E42068" w14:paraId="0A6985D9"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00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DD0D134" w14:textId="77777777" w:rsidR="00F83AD6" w:rsidRPr="00E42068" w:rsidRDefault="00F83AD6" w:rsidP="00E42068">
            <w:pPr>
              <w:jc w:val="center"/>
              <w:rPr>
                <w:rFonts w:asciiTheme="majorBidi" w:hAnsiTheme="majorBidi" w:cstheme="majorBidi"/>
                <w:color w:val="000000" w:themeColor="text1"/>
              </w:rPr>
            </w:pPr>
          </w:p>
          <w:p w14:paraId="1EF675DC" w14:textId="77777777" w:rsidR="00F83AD6" w:rsidRPr="00E42068" w:rsidRDefault="00F83AD6" w:rsidP="00E42068">
            <w:pPr>
              <w:jc w:val="center"/>
              <w:rPr>
                <w:rFonts w:asciiTheme="majorBidi" w:hAnsiTheme="majorBidi" w:cstheme="majorBidi"/>
                <w:color w:val="000000" w:themeColor="text1"/>
              </w:rPr>
            </w:pPr>
          </w:p>
          <w:p w14:paraId="701434B6"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BPM- MFC</w:t>
            </w:r>
          </w:p>
          <w:p w14:paraId="5237285F" w14:textId="77777777" w:rsidR="00F83AD6" w:rsidRPr="00E42068" w:rsidRDefault="00F83AD6" w:rsidP="00E42068">
            <w:pPr>
              <w:jc w:val="center"/>
              <w:rPr>
                <w:rFonts w:asciiTheme="majorBidi" w:hAnsiTheme="majorBidi" w:cstheme="majorBidi"/>
                <w:color w:val="000000" w:themeColor="text1"/>
              </w:rPr>
            </w:pPr>
          </w:p>
          <w:p w14:paraId="2914A0E6"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 xml:space="preserve">MFC hybrid system </w:t>
            </w:r>
          </w:p>
        </w:tc>
        <w:tc>
          <w:tcPr>
            <w:tcW w:w="197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76D6FF9"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SSC, MFC and photo electrocatalytic process increased bio electrons and photoelectrons, and resolved the electron transfer barrier, creating an energy-clean, cost-effective novel system with potential for wastewater treatment </w:t>
            </w:r>
          </w:p>
        </w:tc>
        <w:tc>
          <w:tcPr>
            <w:tcW w:w="14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C6D63D2"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6B9B4A40"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3F7C66B8"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227D8939"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53.1</w:t>
            </w:r>
          </w:p>
          <w:p w14:paraId="45060428"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12DA5211"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5C8B205A"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90.9</w:t>
            </w:r>
          </w:p>
          <w:p w14:paraId="60651627"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tc>
        <w:tc>
          <w:tcPr>
            <w:tcW w:w="21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210FC0DE"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7466D14C"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277849D8"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4CB5B969"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Electroplating </w:t>
            </w:r>
          </w:p>
          <w:p w14:paraId="7296D818"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1FED0097"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623C5BAC"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w:t>
            </w:r>
          </w:p>
        </w:tc>
        <w:tc>
          <w:tcPr>
            <w:tcW w:w="21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4095C5E1"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de-AT"/>
              </w:rPr>
            </w:pPr>
          </w:p>
          <w:p w14:paraId="4CD50DE6" w14:textId="1ADAE1F8"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de-AT"/>
              </w:rPr>
            </w:pPr>
            <w:r w:rsidRPr="00E42068">
              <w:rPr>
                <w:rFonts w:asciiTheme="majorBidi" w:hAnsiTheme="majorBidi" w:cstheme="majorBidi"/>
                <w:color w:val="000000"/>
                <w:lang w:val="de-AT"/>
              </w:rPr>
              <w:t>(C. Kim et al., 2017)</w:t>
            </w:r>
          </w:p>
          <w:p w14:paraId="2482FD22"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p>
          <w:p w14:paraId="5035CD41"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de-AT"/>
              </w:rPr>
            </w:pPr>
          </w:p>
          <w:p w14:paraId="3B101087"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de-AT"/>
              </w:rPr>
            </w:pPr>
          </w:p>
          <w:p w14:paraId="7256E3AE" w14:textId="1F05EE66"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de-AT"/>
              </w:rPr>
            </w:pPr>
            <w:r w:rsidRPr="00E42068">
              <w:rPr>
                <w:rFonts w:asciiTheme="majorBidi" w:hAnsiTheme="majorBidi" w:cstheme="majorBidi"/>
                <w:color w:val="000000"/>
                <w:lang w:val="de-AT"/>
              </w:rPr>
              <w:t>(Ren et al., 2018)</w:t>
            </w:r>
          </w:p>
        </w:tc>
      </w:tr>
      <w:tr w:rsidR="00F83AD6" w:rsidRPr="00E42068" w14:paraId="0D5CA5D4"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00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0D407E39"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Moving- bed hybrid bioreactor (MBBR)</w:t>
            </w:r>
          </w:p>
        </w:tc>
        <w:tc>
          <w:tcPr>
            <w:tcW w:w="197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E370082"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 The MBBR and activated sludge process (ASP) used for complex wastewater </w:t>
            </w:r>
            <w:proofErr w:type="gramStart"/>
            <w:r w:rsidRPr="00E42068">
              <w:rPr>
                <w:rFonts w:asciiTheme="majorBidi" w:hAnsiTheme="majorBidi" w:cstheme="majorBidi"/>
                <w:color w:val="000000" w:themeColor="text1"/>
              </w:rPr>
              <w:t>and  provides</w:t>
            </w:r>
            <w:proofErr w:type="gramEnd"/>
            <w:r w:rsidRPr="00E42068">
              <w:rPr>
                <w:rFonts w:asciiTheme="majorBidi" w:hAnsiTheme="majorBidi" w:cstheme="majorBidi"/>
                <w:color w:val="000000" w:themeColor="text1"/>
              </w:rPr>
              <w:t xml:space="preserve"> high removal efficiency for organic matter, nitrogen, and phosphorus compounds, as well as heavy metals, </w:t>
            </w:r>
          </w:p>
          <w:p w14:paraId="1F1B7716"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tc>
        <w:tc>
          <w:tcPr>
            <w:tcW w:w="14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BB44435"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85</w:t>
            </w:r>
          </w:p>
        </w:tc>
        <w:tc>
          <w:tcPr>
            <w:tcW w:w="21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4DA98E74"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7CCAD2E0"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0C08DA4F"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4AABB0C9"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Tannery </w:t>
            </w:r>
          </w:p>
        </w:tc>
        <w:tc>
          <w:tcPr>
            <w:tcW w:w="21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7A9EFAE" w14:textId="6584B4AA"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(Goswami et al., 2022)</w:t>
            </w:r>
          </w:p>
        </w:tc>
      </w:tr>
      <w:tr w:rsidR="00F83AD6" w:rsidRPr="00E42068" w14:paraId="75DE1C25"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00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65271A9"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 xml:space="preserve">Oxidation- Nano filtration integrated hybrid process </w:t>
            </w:r>
          </w:p>
        </w:tc>
        <w:tc>
          <w:tcPr>
            <w:tcW w:w="197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3DF2A5A"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The Oxidation- Nanofiltration integrated hybrid process is a combination of advanced oxidation and nanofiltration processes that enables the removal of a wide range of contaminants from wastewater and can achieve up to 95% removal efficiency for organic matter, as well as heavy metals. It can operate at low pressure and </w:t>
            </w:r>
            <w:r w:rsidRPr="00E42068">
              <w:rPr>
                <w:rFonts w:asciiTheme="majorBidi" w:hAnsiTheme="majorBidi" w:cstheme="majorBidi"/>
                <w:color w:val="000000" w:themeColor="text1"/>
              </w:rPr>
              <w:lastRenderedPageBreak/>
              <w:t>temperature, reducing energy consumption and operational costs, and can be scaled up for industrial applications.</w:t>
            </w:r>
          </w:p>
        </w:tc>
        <w:tc>
          <w:tcPr>
            <w:tcW w:w="14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73687CE2"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lastRenderedPageBreak/>
              <w:t>99.5</w:t>
            </w:r>
          </w:p>
        </w:tc>
        <w:tc>
          <w:tcPr>
            <w:tcW w:w="21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0A8BE12B"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3349D3DD"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32518354"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7C27F046"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 xml:space="preserve">Leather </w:t>
            </w:r>
          </w:p>
        </w:tc>
        <w:tc>
          <w:tcPr>
            <w:tcW w:w="21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2339A791" w14:textId="650ED731"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rPr>
              <w:t>(Pal et al., 2020)</w:t>
            </w:r>
          </w:p>
        </w:tc>
      </w:tr>
      <w:tr w:rsidR="00F83AD6" w:rsidRPr="00E42068" w14:paraId="2ACFA4E1"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008"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64EAB9AA" w14:textId="77777777" w:rsidR="00F83AD6" w:rsidRPr="00E42068" w:rsidRDefault="00F83AD6" w:rsidP="00E42068">
            <w:pPr>
              <w:jc w:val="center"/>
              <w:rPr>
                <w:rFonts w:asciiTheme="majorBidi" w:hAnsiTheme="majorBidi" w:cstheme="majorBidi"/>
                <w:b w:val="0"/>
                <w:bCs w:val="0"/>
                <w:color w:val="000000" w:themeColor="text1"/>
              </w:rPr>
            </w:pPr>
            <w:r w:rsidRPr="00E42068">
              <w:rPr>
                <w:rFonts w:asciiTheme="majorBidi" w:hAnsiTheme="majorBidi" w:cstheme="majorBidi"/>
                <w:b w:val="0"/>
                <w:bCs w:val="0"/>
                <w:color w:val="000000" w:themeColor="text1"/>
              </w:rPr>
              <w:t xml:space="preserve">MFC- adsorption hybrid system </w:t>
            </w:r>
          </w:p>
        </w:tc>
        <w:tc>
          <w:tcPr>
            <w:tcW w:w="197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1BE1A346"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The hybrid system is a combination of a microbial fuel cell (MFC) and an adsorption process using a metal-organic framework (MOF). It uses the electrical potential generated by the MFC to reduce heavy metals from wastewater, with up to 90% removal under optimized conditions.</w:t>
            </w:r>
          </w:p>
        </w:tc>
        <w:tc>
          <w:tcPr>
            <w:tcW w:w="1417"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3A417937"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99.34</w:t>
            </w:r>
          </w:p>
          <w:p w14:paraId="7CD40313"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roofErr w:type="gramStart"/>
            <w:r w:rsidRPr="00E42068">
              <w:rPr>
                <w:rFonts w:asciiTheme="majorBidi" w:hAnsiTheme="majorBidi" w:cstheme="majorBidi"/>
                <w:color w:val="000000" w:themeColor="text1"/>
              </w:rPr>
              <w:t>Cr(</w:t>
            </w:r>
            <w:proofErr w:type="gramEnd"/>
            <w:r w:rsidRPr="00E42068">
              <w:rPr>
                <w:rFonts w:asciiTheme="majorBidi" w:hAnsiTheme="majorBidi" w:cstheme="majorBidi"/>
                <w:color w:val="000000" w:themeColor="text1"/>
              </w:rPr>
              <w:t>VI)</w:t>
            </w:r>
          </w:p>
        </w:tc>
        <w:tc>
          <w:tcPr>
            <w:tcW w:w="21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tcPr>
          <w:p w14:paraId="6C86F6C5"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10B5E1F9"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2CAAD16B"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p>
          <w:p w14:paraId="3030C60C"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rPr>
            </w:pPr>
            <w:r w:rsidRPr="00E42068">
              <w:rPr>
                <w:rFonts w:asciiTheme="majorBidi" w:hAnsiTheme="majorBidi" w:cstheme="majorBidi"/>
                <w:color w:val="000000" w:themeColor="text1"/>
              </w:rPr>
              <w:t>-</w:t>
            </w:r>
          </w:p>
        </w:tc>
        <w:tc>
          <w:tcPr>
            <w:tcW w:w="2112"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vAlign w:val="center"/>
          </w:tcPr>
          <w:p w14:paraId="5A2A7B79" w14:textId="0C662204" w:rsidR="00F83AD6" w:rsidRPr="00E42068" w:rsidRDefault="0089603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r w:rsidRPr="00E42068">
              <w:rPr>
                <w:rFonts w:asciiTheme="majorBidi" w:hAnsiTheme="majorBidi" w:cstheme="majorBidi"/>
                <w:color w:val="000000"/>
                <w:lang w:val="fr-FR"/>
              </w:rPr>
              <w:t>(</w:t>
            </w:r>
            <w:proofErr w:type="spellStart"/>
            <w:r w:rsidRPr="00E42068">
              <w:rPr>
                <w:rFonts w:asciiTheme="majorBidi" w:hAnsiTheme="majorBidi" w:cstheme="majorBidi"/>
                <w:color w:val="000000"/>
                <w:lang w:val="fr-FR"/>
              </w:rPr>
              <w:t>Romadhoni</w:t>
            </w:r>
            <w:proofErr w:type="spellEnd"/>
            <w:r w:rsidRPr="00E42068">
              <w:rPr>
                <w:rFonts w:asciiTheme="majorBidi" w:hAnsiTheme="majorBidi" w:cstheme="majorBidi"/>
                <w:color w:val="000000"/>
                <w:lang w:val="fr-FR"/>
              </w:rPr>
              <w:t xml:space="preserve"> </w:t>
            </w:r>
            <w:proofErr w:type="spellStart"/>
            <w:r w:rsidRPr="00E42068">
              <w:rPr>
                <w:rFonts w:asciiTheme="majorBidi" w:hAnsiTheme="majorBidi" w:cstheme="majorBidi"/>
                <w:color w:val="000000"/>
                <w:lang w:val="fr-FR"/>
              </w:rPr>
              <w:t>Putra</w:t>
            </w:r>
            <w:proofErr w:type="spellEnd"/>
            <w:r w:rsidRPr="00E42068">
              <w:rPr>
                <w:rFonts w:asciiTheme="majorBidi" w:hAnsiTheme="majorBidi" w:cstheme="majorBidi"/>
                <w:color w:val="000000"/>
                <w:lang w:val="fr-FR"/>
              </w:rPr>
              <w:t xml:space="preserve"> </w:t>
            </w:r>
            <w:proofErr w:type="spellStart"/>
            <w:r w:rsidRPr="00E42068">
              <w:rPr>
                <w:rFonts w:asciiTheme="majorBidi" w:hAnsiTheme="majorBidi" w:cstheme="majorBidi"/>
                <w:color w:val="000000"/>
                <w:lang w:val="fr-FR"/>
              </w:rPr>
              <w:t>Hidayat</w:t>
            </w:r>
            <w:proofErr w:type="spellEnd"/>
            <w:r w:rsidRPr="00E42068">
              <w:rPr>
                <w:rFonts w:asciiTheme="majorBidi" w:hAnsiTheme="majorBidi" w:cstheme="majorBidi"/>
                <w:color w:val="000000"/>
                <w:lang w:val="fr-FR"/>
              </w:rPr>
              <w:t xml:space="preserve"> et al., 2023)</w:t>
            </w:r>
          </w:p>
        </w:tc>
      </w:tr>
      <w:tr w:rsidR="00F83AD6" w:rsidRPr="00E42068" w14:paraId="6C0DCA72" w14:textId="77777777" w:rsidTr="00E42068">
        <w:trPr>
          <w:trHeight w:val="20"/>
        </w:trPr>
        <w:tc>
          <w:tcPr>
            <w:cnfStyle w:val="001000000000" w:firstRow="0" w:lastRow="0" w:firstColumn="1" w:lastColumn="0" w:oddVBand="0" w:evenVBand="0" w:oddHBand="0" w:evenHBand="0" w:firstRowFirstColumn="0" w:firstRowLastColumn="0" w:lastRowFirstColumn="0" w:lastRowLastColumn="0"/>
            <w:tcW w:w="2008"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7AF50FFF" w14:textId="77777777" w:rsidR="00F83AD6" w:rsidRPr="00E42068" w:rsidRDefault="00F83AD6" w:rsidP="00E42068">
            <w:pPr>
              <w:rPr>
                <w:rFonts w:asciiTheme="majorBidi" w:hAnsiTheme="majorBidi" w:cstheme="majorBidi"/>
                <w:b w:val="0"/>
                <w:bCs w:val="0"/>
                <w:color w:val="000000" w:themeColor="text1"/>
                <w:lang w:val="fr-FR"/>
              </w:rPr>
            </w:pPr>
          </w:p>
        </w:tc>
        <w:tc>
          <w:tcPr>
            <w:tcW w:w="1975"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267395AF"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p>
        </w:tc>
        <w:tc>
          <w:tcPr>
            <w:tcW w:w="1417"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3B4231B7"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p>
        </w:tc>
        <w:tc>
          <w:tcPr>
            <w:tcW w:w="2112" w:type="dxa"/>
            <w:tcBorders>
              <w:top w:val="single" w:sz="12" w:space="0" w:color="FFFFFF" w:themeColor="background1"/>
              <w:left w:val="single" w:sz="12" w:space="0" w:color="FFFFFF" w:themeColor="background1"/>
              <w:bottom w:val="single" w:sz="12" w:space="0" w:color="auto"/>
              <w:right w:val="single" w:sz="12" w:space="0" w:color="FFFFFF" w:themeColor="background1"/>
            </w:tcBorders>
          </w:tcPr>
          <w:p w14:paraId="757A1CD5"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p>
        </w:tc>
        <w:tc>
          <w:tcPr>
            <w:tcW w:w="2112" w:type="dxa"/>
            <w:tcBorders>
              <w:top w:val="single" w:sz="12" w:space="0" w:color="FFFFFF" w:themeColor="background1"/>
              <w:left w:val="single" w:sz="12" w:space="0" w:color="FFFFFF" w:themeColor="background1"/>
              <w:bottom w:val="single" w:sz="12" w:space="0" w:color="auto"/>
              <w:right w:val="single" w:sz="12" w:space="0" w:color="FFFFFF" w:themeColor="background1"/>
            </w:tcBorders>
            <w:vAlign w:val="center"/>
          </w:tcPr>
          <w:p w14:paraId="68B11209" w14:textId="77777777" w:rsidR="00F83AD6" w:rsidRPr="00E42068" w:rsidRDefault="00F83AD6" w:rsidP="00E4206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lang w:val="fr-FR"/>
              </w:rPr>
            </w:pPr>
          </w:p>
        </w:tc>
      </w:tr>
    </w:tbl>
    <w:p w14:paraId="3BF43DA3" w14:textId="77777777" w:rsidR="00F83AD6" w:rsidRPr="00E42068" w:rsidRDefault="00F83AD6" w:rsidP="00F83AD6">
      <w:pPr>
        <w:bidi/>
        <w:jc w:val="center"/>
        <w:rPr>
          <w:rtl/>
          <w:lang w:bidi="fa-IR"/>
        </w:rPr>
      </w:pPr>
    </w:p>
    <w:p w14:paraId="5EBD0F47" w14:textId="77777777" w:rsidR="00F83AD6" w:rsidRPr="00E42068" w:rsidRDefault="00F83AD6" w:rsidP="00F83AD6">
      <w:pPr>
        <w:bidi/>
        <w:jc w:val="center"/>
        <w:rPr>
          <w:rtl/>
          <w:lang w:bidi="fa-IR"/>
        </w:rPr>
      </w:pPr>
    </w:p>
    <w:p w14:paraId="192C2C97" w14:textId="19CF3533" w:rsidR="00F83AD6" w:rsidRPr="00E42068" w:rsidRDefault="00A664F8" w:rsidP="00F83AD6">
      <w:pPr>
        <w:pStyle w:val="Heading1"/>
        <w:bidi/>
        <w:rPr>
          <w:rFonts w:cs="B Nazanin"/>
          <w:b/>
          <w:bCs/>
          <w:rtl/>
          <w:lang w:bidi="fa-IR"/>
        </w:rPr>
      </w:pPr>
      <w:bookmarkStart w:id="75" w:name="_Toc153621668"/>
      <w:r w:rsidRPr="00E42068">
        <w:rPr>
          <w:rFonts w:cs="B Nazanin" w:hint="cs"/>
          <w:b/>
          <w:bCs/>
          <w:rtl/>
          <w:lang w:bidi="fa-IR"/>
        </w:rPr>
        <w:t>منابع</w:t>
      </w:r>
      <w:bookmarkEnd w:id="75"/>
    </w:p>
    <w:p w14:paraId="31D21E41" w14:textId="793783DD"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Afridi, S., Shah, L.A., Khan, M., Khan, S.A., Ye, D., 2022. Self-healable poly</w:t>
      </w:r>
      <w:proofErr w:type="gramStart"/>
      <w:r w:rsidRPr="00E42068">
        <w:rPr>
          <w:rFonts w:asciiTheme="majorBidi" w:eastAsia="Times New Roman" w:hAnsiTheme="majorBidi" w:cstheme="majorBidi"/>
        </w:rPr>
        <w:t>-(</w:t>
      </w:r>
      <w:proofErr w:type="gramEnd"/>
      <w:r w:rsidRPr="00E42068">
        <w:rPr>
          <w:rFonts w:asciiTheme="majorBidi" w:eastAsia="Times New Roman" w:hAnsiTheme="majorBidi" w:cstheme="majorBidi"/>
        </w:rPr>
        <w:t>acrylic acid)@Fe/Ni hybrid hydrogel membrane for Cr(VI) removal from industrial wastewater. Polymer Bulletin. https://doi.org/10.1007/s00289-022-04454-1</w:t>
      </w:r>
    </w:p>
    <w:p w14:paraId="64DF6FD0" w14:textId="77777777" w:rsidR="00896036" w:rsidRPr="00E42068" w:rsidRDefault="00896036" w:rsidP="00896036">
      <w:pPr>
        <w:autoSpaceDE w:val="0"/>
        <w:autoSpaceDN w:val="0"/>
        <w:ind w:hanging="480"/>
        <w:jc w:val="both"/>
        <w:rPr>
          <w:rFonts w:asciiTheme="majorBidi" w:eastAsia="Times New Roman" w:hAnsiTheme="majorBidi" w:cstheme="majorBidi"/>
          <w:lang w:val="fr-FR"/>
        </w:rPr>
      </w:pPr>
      <w:r w:rsidRPr="00E42068">
        <w:rPr>
          <w:rFonts w:asciiTheme="majorBidi" w:eastAsia="Times New Roman" w:hAnsiTheme="majorBidi" w:cstheme="majorBidi"/>
        </w:rPr>
        <w:t xml:space="preserve">Aftab, B., Khan, S.J., Maqbool, T., Hankins, N.P., 2017. Heavy metals removal by osmotic membrane bioreactor (OMBR) and their effect on sludge properties. </w:t>
      </w:r>
      <w:proofErr w:type="spellStart"/>
      <w:r w:rsidRPr="00E42068">
        <w:rPr>
          <w:rFonts w:asciiTheme="majorBidi" w:eastAsia="Times New Roman" w:hAnsiTheme="majorBidi" w:cstheme="majorBidi"/>
          <w:lang w:val="fr-FR"/>
        </w:rPr>
        <w:t>Desalination</w:t>
      </w:r>
      <w:proofErr w:type="spellEnd"/>
      <w:r w:rsidRPr="00E42068">
        <w:rPr>
          <w:rFonts w:asciiTheme="majorBidi" w:eastAsia="Times New Roman" w:hAnsiTheme="majorBidi" w:cstheme="majorBidi"/>
          <w:lang w:val="fr-FR"/>
        </w:rPr>
        <w:t xml:space="preserve"> 403, 117–127. https://doi.org/10.1016/j.desal.2016.07.003</w:t>
      </w:r>
    </w:p>
    <w:p w14:paraId="006968DB"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lang w:val="fr-FR"/>
        </w:rPr>
        <w:t xml:space="preserve">Ait </w:t>
      </w:r>
      <w:proofErr w:type="spellStart"/>
      <w:r w:rsidRPr="00E42068">
        <w:rPr>
          <w:rFonts w:asciiTheme="majorBidi" w:eastAsia="Times New Roman" w:hAnsiTheme="majorBidi" w:cstheme="majorBidi"/>
          <w:lang w:val="fr-FR"/>
        </w:rPr>
        <w:t>Ouaissa</w:t>
      </w:r>
      <w:proofErr w:type="spellEnd"/>
      <w:r w:rsidRPr="00E42068">
        <w:rPr>
          <w:rFonts w:asciiTheme="majorBidi" w:eastAsia="Times New Roman" w:hAnsiTheme="majorBidi" w:cstheme="majorBidi"/>
          <w:lang w:val="fr-FR"/>
        </w:rPr>
        <w:t xml:space="preserve">, Y.A., </w:t>
      </w:r>
      <w:proofErr w:type="spellStart"/>
      <w:r w:rsidRPr="00E42068">
        <w:rPr>
          <w:rFonts w:asciiTheme="majorBidi" w:eastAsia="Times New Roman" w:hAnsiTheme="majorBidi" w:cstheme="majorBidi"/>
          <w:lang w:val="fr-FR"/>
        </w:rPr>
        <w:t>Chabani</w:t>
      </w:r>
      <w:proofErr w:type="spellEnd"/>
      <w:r w:rsidRPr="00E42068">
        <w:rPr>
          <w:rFonts w:asciiTheme="majorBidi" w:eastAsia="Times New Roman" w:hAnsiTheme="majorBidi" w:cstheme="majorBidi"/>
          <w:lang w:val="fr-FR"/>
        </w:rPr>
        <w:t xml:space="preserve">, M., </w:t>
      </w:r>
      <w:proofErr w:type="spellStart"/>
      <w:r w:rsidRPr="00E42068">
        <w:rPr>
          <w:rFonts w:asciiTheme="majorBidi" w:eastAsia="Times New Roman" w:hAnsiTheme="majorBidi" w:cstheme="majorBidi"/>
          <w:lang w:val="fr-FR"/>
        </w:rPr>
        <w:t>Amrane</w:t>
      </w:r>
      <w:proofErr w:type="spellEnd"/>
      <w:r w:rsidRPr="00E42068">
        <w:rPr>
          <w:rFonts w:asciiTheme="majorBidi" w:eastAsia="Times New Roman" w:hAnsiTheme="majorBidi" w:cstheme="majorBidi"/>
          <w:lang w:val="fr-FR"/>
        </w:rPr>
        <w:t xml:space="preserve">, A., </w:t>
      </w:r>
      <w:proofErr w:type="spellStart"/>
      <w:r w:rsidRPr="00E42068">
        <w:rPr>
          <w:rFonts w:asciiTheme="majorBidi" w:eastAsia="Times New Roman" w:hAnsiTheme="majorBidi" w:cstheme="majorBidi"/>
          <w:lang w:val="fr-FR"/>
        </w:rPr>
        <w:t>Bensmaili</w:t>
      </w:r>
      <w:proofErr w:type="spellEnd"/>
      <w:r w:rsidRPr="00E42068">
        <w:rPr>
          <w:rFonts w:asciiTheme="majorBidi" w:eastAsia="Times New Roman" w:hAnsiTheme="majorBidi" w:cstheme="majorBidi"/>
          <w:lang w:val="fr-FR"/>
        </w:rPr>
        <w:t xml:space="preserve">, A., 2013. </w:t>
      </w:r>
      <w:r w:rsidRPr="00E42068">
        <w:rPr>
          <w:rFonts w:asciiTheme="majorBidi" w:eastAsia="Times New Roman" w:hAnsiTheme="majorBidi" w:cstheme="majorBidi"/>
        </w:rPr>
        <w:t xml:space="preserve">Removal of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VI) from Model Solutions by a Combined Electrocoagulation Sorption Process. Chem Eng Technol 36, 147–155. https://doi.org/10.1002/ceat.201200375</w:t>
      </w:r>
    </w:p>
    <w:p w14:paraId="786D291D"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Ajayan, K. V., Harilal, C.C., Selvaraju, M., 2018. </w:t>
      </w:r>
      <w:proofErr w:type="spellStart"/>
      <w:r w:rsidRPr="00E42068">
        <w:rPr>
          <w:rFonts w:asciiTheme="majorBidi" w:eastAsia="Times New Roman" w:hAnsiTheme="majorBidi" w:cstheme="majorBidi"/>
        </w:rPr>
        <w:t>Phycoremediation</w:t>
      </w:r>
      <w:proofErr w:type="spellEnd"/>
      <w:r w:rsidRPr="00E42068">
        <w:rPr>
          <w:rFonts w:asciiTheme="majorBidi" w:eastAsia="Times New Roman" w:hAnsiTheme="majorBidi" w:cstheme="majorBidi"/>
        </w:rPr>
        <w:t xml:space="preserve"> resultant lipid production and antioxidant changes in green microalgae Chlorella Sp. Int J Phytoremediation 20, 1144–1151. https://doi.org/10.1080/15226514.2017.1413333</w:t>
      </w:r>
    </w:p>
    <w:p w14:paraId="0ECF30B4"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Ajitha, V., Park, J.C., Lee, J.S., </w:t>
      </w:r>
      <w:proofErr w:type="spellStart"/>
      <w:r w:rsidRPr="00E42068">
        <w:rPr>
          <w:rFonts w:asciiTheme="majorBidi" w:eastAsia="Times New Roman" w:hAnsiTheme="majorBidi" w:cstheme="majorBidi"/>
        </w:rPr>
        <w:t>Puthumana</w:t>
      </w:r>
      <w:proofErr w:type="spellEnd"/>
      <w:r w:rsidRPr="00E42068">
        <w:rPr>
          <w:rFonts w:asciiTheme="majorBidi" w:eastAsia="Times New Roman" w:hAnsiTheme="majorBidi" w:cstheme="majorBidi"/>
        </w:rPr>
        <w:t>, J., 2021a. Current physicochemical treatment technologies available for remediation of different types of heavy metals from wastewater, in: New Trends in Removal of Heavy Metals from Industrial Wastewater. Elsevier, pp. 301–322. https://doi.org/10.1016/B978-0-12-822965-1.00012-X</w:t>
      </w:r>
    </w:p>
    <w:p w14:paraId="4FBC0779"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lastRenderedPageBreak/>
        <w:t>Aoudj</w:t>
      </w:r>
      <w:proofErr w:type="spellEnd"/>
      <w:r w:rsidRPr="00E42068">
        <w:rPr>
          <w:rFonts w:asciiTheme="majorBidi" w:eastAsia="Times New Roman" w:hAnsiTheme="majorBidi" w:cstheme="majorBidi"/>
        </w:rPr>
        <w:t xml:space="preserve">, S., Khelifa, A., </w:t>
      </w:r>
      <w:proofErr w:type="spellStart"/>
      <w:r w:rsidRPr="00E42068">
        <w:rPr>
          <w:rFonts w:asciiTheme="majorBidi" w:eastAsia="Times New Roman" w:hAnsiTheme="majorBidi" w:cstheme="majorBidi"/>
        </w:rPr>
        <w:t>Drouiche</w:t>
      </w:r>
      <w:proofErr w:type="spellEnd"/>
      <w:r w:rsidRPr="00E42068">
        <w:rPr>
          <w:rFonts w:asciiTheme="majorBidi" w:eastAsia="Times New Roman" w:hAnsiTheme="majorBidi" w:cstheme="majorBidi"/>
        </w:rPr>
        <w:t xml:space="preserve">, N., </w:t>
      </w:r>
      <w:proofErr w:type="spellStart"/>
      <w:r w:rsidRPr="00E42068">
        <w:rPr>
          <w:rFonts w:asciiTheme="majorBidi" w:eastAsia="Times New Roman" w:hAnsiTheme="majorBidi" w:cstheme="majorBidi"/>
        </w:rPr>
        <w:t>Belkada</w:t>
      </w:r>
      <w:proofErr w:type="spellEnd"/>
      <w:r w:rsidRPr="00E42068">
        <w:rPr>
          <w:rFonts w:asciiTheme="majorBidi" w:eastAsia="Times New Roman" w:hAnsiTheme="majorBidi" w:cstheme="majorBidi"/>
        </w:rPr>
        <w:t xml:space="preserve">, R., </w:t>
      </w:r>
      <w:proofErr w:type="spellStart"/>
      <w:r w:rsidRPr="00E42068">
        <w:rPr>
          <w:rFonts w:asciiTheme="majorBidi" w:eastAsia="Times New Roman" w:hAnsiTheme="majorBidi" w:cstheme="majorBidi"/>
        </w:rPr>
        <w:t>Miroud</w:t>
      </w:r>
      <w:proofErr w:type="spellEnd"/>
      <w:r w:rsidRPr="00E42068">
        <w:rPr>
          <w:rFonts w:asciiTheme="majorBidi" w:eastAsia="Times New Roman" w:hAnsiTheme="majorBidi" w:cstheme="majorBidi"/>
        </w:rPr>
        <w:t xml:space="preserve">, D., 2015. Simultaneous removal of </w:t>
      </w:r>
      <w:proofErr w:type="gramStart"/>
      <w:r w:rsidRPr="00E42068">
        <w:rPr>
          <w:rFonts w:asciiTheme="majorBidi" w:eastAsia="Times New Roman" w:hAnsiTheme="majorBidi" w:cstheme="majorBidi"/>
        </w:rPr>
        <w:t>chromium(</w:t>
      </w:r>
      <w:proofErr w:type="gramEnd"/>
      <w:r w:rsidRPr="00E42068">
        <w:rPr>
          <w:rFonts w:asciiTheme="majorBidi" w:eastAsia="Times New Roman" w:hAnsiTheme="majorBidi" w:cstheme="majorBidi"/>
        </w:rPr>
        <w:t>VI) and fluoride by electrocoagulation-</w:t>
      </w:r>
      <w:proofErr w:type="spellStart"/>
      <w:r w:rsidRPr="00E42068">
        <w:rPr>
          <w:rFonts w:asciiTheme="majorBidi" w:eastAsia="Times New Roman" w:hAnsiTheme="majorBidi" w:cstheme="majorBidi"/>
        </w:rPr>
        <w:t>electroflotation</w:t>
      </w:r>
      <w:proofErr w:type="spellEnd"/>
      <w:r w:rsidRPr="00E42068">
        <w:rPr>
          <w:rFonts w:asciiTheme="majorBidi" w:eastAsia="Times New Roman" w:hAnsiTheme="majorBidi" w:cstheme="majorBidi"/>
        </w:rPr>
        <w:t>: Application of a hybrid Fe-Al anode. Chemical Engineering Journal 267, 153–162. https://doi.org/10.1016/j.cej.2014.12.081</w:t>
      </w:r>
    </w:p>
    <w:p w14:paraId="7B779C39" w14:textId="77777777" w:rsidR="00896036" w:rsidRPr="00E42068" w:rsidRDefault="00896036" w:rsidP="00896036">
      <w:pPr>
        <w:autoSpaceDE w:val="0"/>
        <w:autoSpaceDN w:val="0"/>
        <w:ind w:hanging="480"/>
        <w:jc w:val="both"/>
        <w:rPr>
          <w:rFonts w:asciiTheme="majorBidi" w:eastAsia="Times New Roman" w:hAnsiTheme="majorBidi" w:cstheme="majorBidi"/>
          <w:lang w:val="fr-FR"/>
        </w:rPr>
      </w:pPr>
      <w:r w:rsidRPr="00E42068">
        <w:rPr>
          <w:rFonts w:asciiTheme="majorBidi" w:eastAsia="Times New Roman" w:hAnsiTheme="majorBidi" w:cstheme="majorBidi"/>
        </w:rPr>
        <w:t xml:space="preserve">Aravindhan, R., Madhan, B., Rao, J.R., Nair, B.U., Ramasami, T., 2004. Bioaccumulation of Chromium from Tannery Wastewater: An Approach for Chrome Recovery and Reuse. </w:t>
      </w:r>
      <w:r w:rsidRPr="00E42068">
        <w:rPr>
          <w:rFonts w:asciiTheme="majorBidi" w:eastAsia="Times New Roman" w:hAnsiTheme="majorBidi" w:cstheme="majorBidi"/>
          <w:lang w:val="fr-FR"/>
        </w:rPr>
        <w:t xml:space="preserve">Environ </w:t>
      </w:r>
      <w:proofErr w:type="spellStart"/>
      <w:r w:rsidRPr="00E42068">
        <w:rPr>
          <w:rFonts w:asciiTheme="majorBidi" w:eastAsia="Times New Roman" w:hAnsiTheme="majorBidi" w:cstheme="majorBidi"/>
          <w:lang w:val="fr-FR"/>
        </w:rPr>
        <w:t>Sci</w:t>
      </w:r>
      <w:proofErr w:type="spellEnd"/>
      <w:r w:rsidRPr="00E42068">
        <w:rPr>
          <w:rFonts w:asciiTheme="majorBidi" w:eastAsia="Times New Roman" w:hAnsiTheme="majorBidi" w:cstheme="majorBidi"/>
          <w:lang w:val="fr-FR"/>
        </w:rPr>
        <w:t xml:space="preserve"> </w:t>
      </w:r>
      <w:proofErr w:type="spellStart"/>
      <w:r w:rsidRPr="00E42068">
        <w:rPr>
          <w:rFonts w:asciiTheme="majorBidi" w:eastAsia="Times New Roman" w:hAnsiTheme="majorBidi" w:cstheme="majorBidi"/>
          <w:lang w:val="fr-FR"/>
        </w:rPr>
        <w:t>Technol</w:t>
      </w:r>
      <w:proofErr w:type="spellEnd"/>
      <w:r w:rsidRPr="00E42068">
        <w:rPr>
          <w:rFonts w:asciiTheme="majorBidi" w:eastAsia="Times New Roman" w:hAnsiTheme="majorBidi" w:cstheme="majorBidi"/>
          <w:lang w:val="fr-FR"/>
        </w:rPr>
        <w:t xml:space="preserve"> 38, 300–306. https://doi.org/10.1021/es034427s</w:t>
      </w:r>
    </w:p>
    <w:p w14:paraId="46104BC6"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lang w:val="fr-FR"/>
        </w:rPr>
        <w:t xml:space="preserve">Aslam, M.M.A., Den, W., </w:t>
      </w:r>
      <w:proofErr w:type="spellStart"/>
      <w:r w:rsidRPr="00E42068">
        <w:rPr>
          <w:rFonts w:asciiTheme="majorBidi" w:eastAsia="Times New Roman" w:hAnsiTheme="majorBidi" w:cstheme="majorBidi"/>
          <w:lang w:val="fr-FR"/>
        </w:rPr>
        <w:t>Kuo</w:t>
      </w:r>
      <w:proofErr w:type="spellEnd"/>
      <w:r w:rsidRPr="00E42068">
        <w:rPr>
          <w:rFonts w:asciiTheme="majorBidi" w:eastAsia="Times New Roman" w:hAnsiTheme="majorBidi" w:cstheme="majorBidi"/>
          <w:lang w:val="fr-FR"/>
        </w:rPr>
        <w:t xml:space="preserve">, H.W., 2021. </w:t>
      </w:r>
      <w:r w:rsidRPr="00E42068">
        <w:rPr>
          <w:rFonts w:asciiTheme="majorBidi" w:eastAsia="Times New Roman" w:hAnsiTheme="majorBidi" w:cstheme="majorBidi"/>
        </w:rPr>
        <w:t>Removal of hexavalent chromium by encapsulated chitosan-modified magnetic carbon nanotubes: Fixed-bed column study and modelling. Journal of Water Process Engineering 42. https://doi.org/10.1016/j.jwpe.2021.102143</w:t>
      </w:r>
    </w:p>
    <w:p w14:paraId="3EE84F2E"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Ayob, S., Othman, N., Ali Hamood </w:t>
      </w:r>
      <w:proofErr w:type="spellStart"/>
      <w:r w:rsidRPr="00E42068">
        <w:rPr>
          <w:rFonts w:asciiTheme="majorBidi" w:eastAsia="Times New Roman" w:hAnsiTheme="majorBidi" w:cstheme="majorBidi"/>
        </w:rPr>
        <w:t>Altowayti</w:t>
      </w:r>
      <w:proofErr w:type="spellEnd"/>
      <w:r w:rsidRPr="00E42068">
        <w:rPr>
          <w:rFonts w:asciiTheme="majorBidi" w:eastAsia="Times New Roman" w:hAnsiTheme="majorBidi" w:cstheme="majorBidi"/>
        </w:rPr>
        <w:t xml:space="preserve">, W., Khalid, F.S., Bakar, N.A., Tahir, M., </w:t>
      </w:r>
      <w:proofErr w:type="spellStart"/>
      <w:r w:rsidRPr="00E42068">
        <w:rPr>
          <w:rFonts w:asciiTheme="majorBidi" w:eastAsia="Times New Roman" w:hAnsiTheme="majorBidi" w:cstheme="majorBidi"/>
        </w:rPr>
        <w:t>Soedjono</w:t>
      </w:r>
      <w:proofErr w:type="spellEnd"/>
      <w:r w:rsidRPr="00E42068">
        <w:rPr>
          <w:rFonts w:asciiTheme="majorBidi" w:eastAsia="Times New Roman" w:hAnsiTheme="majorBidi" w:cstheme="majorBidi"/>
        </w:rPr>
        <w:t>, E.S., 2021. A Review on Adsorption of Heavy Metals from Wood-Industrial Wastewater by Oil Palm Waste. Journal of Ecological Engineering 22, 249–265. https://doi.org/10.12911/22998993/132854</w:t>
      </w:r>
    </w:p>
    <w:p w14:paraId="557A6D7E" w14:textId="18F6E699"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Bai, S.R., Abraham, T.E., 2005. Continuous adsorption and recovery of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 xml:space="preserve">VI) in different types of reactors. </w:t>
      </w:r>
      <w:proofErr w:type="spellStart"/>
      <w:r w:rsidRPr="00E42068">
        <w:rPr>
          <w:rFonts w:asciiTheme="majorBidi" w:eastAsia="Times New Roman" w:hAnsiTheme="majorBidi" w:cstheme="majorBidi"/>
        </w:rPr>
        <w:t>Biotechnol</w:t>
      </w:r>
      <w:proofErr w:type="spellEnd"/>
      <w:r w:rsidRPr="00E42068">
        <w:rPr>
          <w:rFonts w:asciiTheme="majorBidi" w:eastAsia="Times New Roman" w:hAnsiTheme="majorBidi" w:cstheme="majorBidi"/>
        </w:rPr>
        <w:t xml:space="preserve"> Prog 21, 1692–1699. https://doi.org/10.1021/bp050</w:t>
      </w:r>
    </w:p>
    <w:p w14:paraId="54C75510"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Barbosa, R.F.S., Souza, A.G., Maltez, H.F., Rosa, D.S., 2020a. Chromium removal from contaminated wastewaters using biodegradable membranes containing cellulose nanostructures. Chemical Engineering Journal 395. https://doi.org/10.1016/j.cej.2020.125055</w:t>
      </w:r>
    </w:p>
    <w:p w14:paraId="655D6BF5"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Bhide, J. V., </w:t>
      </w:r>
      <w:proofErr w:type="spellStart"/>
      <w:r w:rsidRPr="00E42068">
        <w:rPr>
          <w:rFonts w:asciiTheme="majorBidi" w:eastAsia="Times New Roman" w:hAnsiTheme="majorBidi" w:cstheme="majorBidi"/>
        </w:rPr>
        <w:t>Dhakephalkar</w:t>
      </w:r>
      <w:proofErr w:type="spellEnd"/>
      <w:r w:rsidRPr="00E42068">
        <w:rPr>
          <w:rFonts w:asciiTheme="majorBidi" w:eastAsia="Times New Roman" w:hAnsiTheme="majorBidi" w:cstheme="majorBidi"/>
        </w:rPr>
        <w:t xml:space="preserve">, P.K., </w:t>
      </w:r>
      <w:proofErr w:type="spellStart"/>
      <w:r w:rsidRPr="00E42068">
        <w:rPr>
          <w:rFonts w:asciiTheme="majorBidi" w:eastAsia="Times New Roman" w:hAnsiTheme="majorBidi" w:cstheme="majorBidi"/>
        </w:rPr>
        <w:t>Paknikar</w:t>
      </w:r>
      <w:proofErr w:type="spellEnd"/>
      <w:r w:rsidRPr="00E42068">
        <w:rPr>
          <w:rFonts w:asciiTheme="majorBidi" w:eastAsia="Times New Roman" w:hAnsiTheme="majorBidi" w:cstheme="majorBidi"/>
        </w:rPr>
        <w:t xml:space="preserve">, K.M., 1996. Microbiological process for the removal of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 xml:space="preserve">VI) from chromate-bearing cooling tower effluent. </w:t>
      </w:r>
      <w:proofErr w:type="spellStart"/>
      <w:r w:rsidRPr="00E42068">
        <w:rPr>
          <w:rFonts w:asciiTheme="majorBidi" w:eastAsia="Times New Roman" w:hAnsiTheme="majorBidi" w:cstheme="majorBidi"/>
        </w:rPr>
        <w:t>Biotechnol</w:t>
      </w:r>
      <w:proofErr w:type="spellEnd"/>
      <w:r w:rsidRPr="00E42068">
        <w:rPr>
          <w:rFonts w:asciiTheme="majorBidi" w:eastAsia="Times New Roman" w:hAnsiTheme="majorBidi" w:cstheme="majorBidi"/>
        </w:rPr>
        <w:t xml:space="preserve"> Lett 18, 667–672. https://doi.org/10.1007/BF00130763</w:t>
      </w:r>
    </w:p>
    <w:p w14:paraId="5F63ACB5"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Bohdziewicz</w:t>
      </w:r>
      <w:proofErr w:type="spellEnd"/>
      <w:r w:rsidRPr="00E42068">
        <w:rPr>
          <w:rFonts w:asciiTheme="majorBidi" w:eastAsia="Times New Roman" w:hAnsiTheme="majorBidi" w:cstheme="majorBidi"/>
        </w:rPr>
        <w:t>, J., 2000. Removal of chromium ions (VI) from underground water in the hybrid complexation-ultrafiltration process, Desalination.</w:t>
      </w:r>
    </w:p>
    <w:p w14:paraId="0DE57632"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lang w:val="fr-FR"/>
        </w:rPr>
        <w:t xml:space="preserve">Brahmi, K., </w:t>
      </w:r>
      <w:proofErr w:type="spellStart"/>
      <w:r w:rsidRPr="00E42068">
        <w:rPr>
          <w:rFonts w:asciiTheme="majorBidi" w:eastAsia="Times New Roman" w:hAnsiTheme="majorBidi" w:cstheme="majorBidi"/>
          <w:lang w:val="fr-FR"/>
        </w:rPr>
        <w:t>Bouguerra</w:t>
      </w:r>
      <w:proofErr w:type="spellEnd"/>
      <w:r w:rsidRPr="00E42068">
        <w:rPr>
          <w:rFonts w:asciiTheme="majorBidi" w:eastAsia="Times New Roman" w:hAnsiTheme="majorBidi" w:cstheme="majorBidi"/>
          <w:lang w:val="fr-FR"/>
        </w:rPr>
        <w:t xml:space="preserve">, W., Hamrouni, B., </w:t>
      </w:r>
      <w:proofErr w:type="spellStart"/>
      <w:r w:rsidRPr="00E42068">
        <w:rPr>
          <w:rFonts w:asciiTheme="majorBidi" w:eastAsia="Times New Roman" w:hAnsiTheme="majorBidi" w:cstheme="majorBidi"/>
          <w:lang w:val="fr-FR"/>
        </w:rPr>
        <w:t>Loungou</w:t>
      </w:r>
      <w:proofErr w:type="spellEnd"/>
      <w:r w:rsidRPr="00E42068">
        <w:rPr>
          <w:rFonts w:asciiTheme="majorBidi" w:eastAsia="Times New Roman" w:hAnsiTheme="majorBidi" w:cstheme="majorBidi"/>
          <w:lang w:val="fr-FR"/>
        </w:rPr>
        <w:t xml:space="preserve">, M., 2015. </w:t>
      </w:r>
      <w:r w:rsidRPr="00E42068">
        <w:rPr>
          <w:rFonts w:asciiTheme="majorBidi" w:eastAsia="Times New Roman" w:hAnsiTheme="majorBidi" w:cstheme="majorBidi"/>
        </w:rPr>
        <w:t>Removal of zinc ions from synthetic and industrial Tunisian wastewater by electrocoagulation using aluminum electrodes. Desalination Water Treat 56, 2689–2698. https://doi.org/10.1080/19443994.2014.981414</w:t>
      </w:r>
    </w:p>
    <w:p w14:paraId="07650554"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Chang, H.X., Fu, Q., Huang, Y., Xia, A., Liao, Q., Zhu, X., Zheng, Y.P., Sun, C.H., 2016b. An annular photobioreactor with ion-exchange-membrane for non-touch microalgae cultivation with wastewater. </w:t>
      </w:r>
      <w:proofErr w:type="spellStart"/>
      <w:r w:rsidRPr="00E42068">
        <w:rPr>
          <w:rFonts w:asciiTheme="majorBidi" w:eastAsia="Times New Roman" w:hAnsiTheme="majorBidi" w:cstheme="majorBidi"/>
        </w:rPr>
        <w:t>Bioresour</w:t>
      </w:r>
      <w:proofErr w:type="spellEnd"/>
      <w:r w:rsidRPr="00E42068">
        <w:rPr>
          <w:rFonts w:asciiTheme="majorBidi" w:eastAsia="Times New Roman" w:hAnsiTheme="majorBidi" w:cstheme="majorBidi"/>
        </w:rPr>
        <w:t xml:space="preserve"> Technol 219, 668–676. https://doi.org/10.1016/j.biortech.2016.08.032</w:t>
      </w:r>
    </w:p>
    <w:p w14:paraId="123A963C"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Chen, Y., Gu, G., 2005. Preliminary studies on continuous </w:t>
      </w:r>
      <w:proofErr w:type="gramStart"/>
      <w:r w:rsidRPr="00E42068">
        <w:rPr>
          <w:rFonts w:asciiTheme="majorBidi" w:eastAsia="Times New Roman" w:hAnsiTheme="majorBidi" w:cstheme="majorBidi"/>
        </w:rPr>
        <w:t>chromium(</w:t>
      </w:r>
      <w:proofErr w:type="gramEnd"/>
      <w:r w:rsidRPr="00E42068">
        <w:rPr>
          <w:rFonts w:asciiTheme="majorBidi" w:eastAsia="Times New Roman" w:hAnsiTheme="majorBidi" w:cstheme="majorBidi"/>
        </w:rPr>
        <w:t xml:space="preserve">VI) biological removal from wastewater by anaerobic-aerobic activated sludge process. </w:t>
      </w:r>
      <w:proofErr w:type="spellStart"/>
      <w:r w:rsidRPr="00E42068">
        <w:rPr>
          <w:rFonts w:asciiTheme="majorBidi" w:eastAsia="Times New Roman" w:hAnsiTheme="majorBidi" w:cstheme="majorBidi"/>
        </w:rPr>
        <w:t>Bioresour</w:t>
      </w:r>
      <w:proofErr w:type="spellEnd"/>
      <w:r w:rsidRPr="00E42068">
        <w:rPr>
          <w:rFonts w:asciiTheme="majorBidi" w:eastAsia="Times New Roman" w:hAnsiTheme="majorBidi" w:cstheme="majorBidi"/>
        </w:rPr>
        <w:t xml:space="preserve"> Technol 96, 1713–1721. https://doi.org/10.1016/j.biortech.2004.12.024</w:t>
      </w:r>
    </w:p>
    <w:p w14:paraId="6CA224EE"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Cherdchoo</w:t>
      </w:r>
      <w:proofErr w:type="spellEnd"/>
      <w:r w:rsidRPr="00E42068">
        <w:rPr>
          <w:rFonts w:asciiTheme="majorBidi" w:eastAsia="Times New Roman" w:hAnsiTheme="majorBidi" w:cstheme="majorBidi"/>
        </w:rPr>
        <w:t xml:space="preserve">, W., </w:t>
      </w:r>
      <w:proofErr w:type="spellStart"/>
      <w:r w:rsidRPr="00E42068">
        <w:rPr>
          <w:rFonts w:asciiTheme="majorBidi" w:eastAsia="Times New Roman" w:hAnsiTheme="majorBidi" w:cstheme="majorBidi"/>
        </w:rPr>
        <w:t>Nithettham</w:t>
      </w:r>
      <w:proofErr w:type="spellEnd"/>
      <w:r w:rsidRPr="00E42068">
        <w:rPr>
          <w:rFonts w:asciiTheme="majorBidi" w:eastAsia="Times New Roman" w:hAnsiTheme="majorBidi" w:cstheme="majorBidi"/>
        </w:rPr>
        <w:t xml:space="preserve">, S., </w:t>
      </w:r>
      <w:proofErr w:type="spellStart"/>
      <w:r w:rsidRPr="00E42068">
        <w:rPr>
          <w:rFonts w:asciiTheme="majorBidi" w:eastAsia="Times New Roman" w:hAnsiTheme="majorBidi" w:cstheme="majorBidi"/>
        </w:rPr>
        <w:t>Charoenpanich</w:t>
      </w:r>
      <w:proofErr w:type="spellEnd"/>
      <w:r w:rsidRPr="00E42068">
        <w:rPr>
          <w:rFonts w:asciiTheme="majorBidi" w:eastAsia="Times New Roman" w:hAnsiTheme="majorBidi" w:cstheme="majorBidi"/>
        </w:rPr>
        <w:t xml:space="preserve">, J., 2019. Removal of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VI) from synthetic wastewater by adsorption onto coffee ground and mixed waste tea. Chemosphere 221, 758–767. https://doi.org/10.1016/j.chemosphere.2019.01.100</w:t>
      </w:r>
    </w:p>
    <w:p w14:paraId="236FB3F3"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Cirik</w:t>
      </w:r>
      <w:proofErr w:type="spellEnd"/>
      <w:r w:rsidRPr="00E42068">
        <w:rPr>
          <w:rFonts w:asciiTheme="majorBidi" w:eastAsia="Times New Roman" w:hAnsiTheme="majorBidi" w:cstheme="majorBidi"/>
        </w:rPr>
        <w:t xml:space="preserve">, K., Dursun, N., </w:t>
      </w:r>
      <w:proofErr w:type="spellStart"/>
      <w:r w:rsidRPr="00E42068">
        <w:rPr>
          <w:rFonts w:asciiTheme="majorBidi" w:eastAsia="Times New Roman" w:hAnsiTheme="majorBidi" w:cstheme="majorBidi"/>
        </w:rPr>
        <w:t>Sahinkaya</w:t>
      </w:r>
      <w:proofErr w:type="spellEnd"/>
      <w:r w:rsidRPr="00E42068">
        <w:rPr>
          <w:rFonts w:asciiTheme="majorBidi" w:eastAsia="Times New Roman" w:hAnsiTheme="majorBidi" w:cstheme="majorBidi"/>
        </w:rPr>
        <w:t xml:space="preserve">, E., Çinar, Ö., 2013. Effect of electron donor source on the treatment of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 xml:space="preserve">VI)-containing textile wastewater using sulfate-reducing fluidized bed reactors (FBRs). </w:t>
      </w:r>
      <w:proofErr w:type="spellStart"/>
      <w:r w:rsidRPr="00E42068">
        <w:rPr>
          <w:rFonts w:asciiTheme="majorBidi" w:eastAsia="Times New Roman" w:hAnsiTheme="majorBidi" w:cstheme="majorBidi"/>
        </w:rPr>
        <w:t>Bioresour</w:t>
      </w:r>
      <w:proofErr w:type="spellEnd"/>
      <w:r w:rsidRPr="00E42068">
        <w:rPr>
          <w:rFonts w:asciiTheme="majorBidi" w:eastAsia="Times New Roman" w:hAnsiTheme="majorBidi" w:cstheme="majorBidi"/>
        </w:rPr>
        <w:t xml:space="preserve"> Technol 133, 414–420. https://doi.org/10.1016/j.biortech.2013.01.064</w:t>
      </w:r>
    </w:p>
    <w:p w14:paraId="21D59BFD"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Crini</w:t>
      </w:r>
      <w:proofErr w:type="spellEnd"/>
      <w:r w:rsidRPr="00E42068">
        <w:rPr>
          <w:rFonts w:asciiTheme="majorBidi" w:eastAsia="Times New Roman" w:hAnsiTheme="majorBidi" w:cstheme="majorBidi"/>
        </w:rPr>
        <w:t xml:space="preserve">, G., </w:t>
      </w:r>
      <w:proofErr w:type="spellStart"/>
      <w:r w:rsidRPr="00E42068">
        <w:rPr>
          <w:rFonts w:asciiTheme="majorBidi" w:eastAsia="Times New Roman" w:hAnsiTheme="majorBidi" w:cstheme="majorBidi"/>
        </w:rPr>
        <w:t>Lichtfouse</w:t>
      </w:r>
      <w:proofErr w:type="spellEnd"/>
      <w:r w:rsidRPr="00E42068">
        <w:rPr>
          <w:rFonts w:asciiTheme="majorBidi" w:eastAsia="Times New Roman" w:hAnsiTheme="majorBidi" w:cstheme="majorBidi"/>
        </w:rPr>
        <w:t>, E., 2019. Advantages and disadvantages of techniques used for wastewater treatment. Environ Chem Lett 17, 145–155. https://doi.org/10.1007/s10311-018-0785-9ï</w:t>
      </w:r>
    </w:p>
    <w:p w14:paraId="1ACDF7ED"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lastRenderedPageBreak/>
        <w:t>Cruz, D.R.S., Santos, B.T.J., Cunha, G.C., Romão, L.P.C., 2017. Green synthesis of a magnetic hybrid adsorbent (CoFe2O4/NOM): Removal of chromium from industrial effluent and evaluation of the catalytic potential of recovered chromium ions. J Hazard Mater 334, 76–85. https://doi.org/10.1016/j.jhazmat.2017.03.062</w:t>
      </w:r>
    </w:p>
    <w:p w14:paraId="326170C3"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Dai, L., Ding, J., Liu, Y., Wu, X., Chen, L., </w:t>
      </w:r>
      <w:proofErr w:type="spellStart"/>
      <w:r w:rsidRPr="00E42068">
        <w:rPr>
          <w:rFonts w:asciiTheme="majorBidi" w:eastAsia="Times New Roman" w:hAnsiTheme="majorBidi" w:cstheme="majorBidi"/>
        </w:rPr>
        <w:t>chen</w:t>
      </w:r>
      <w:proofErr w:type="spellEnd"/>
      <w:r w:rsidRPr="00E42068">
        <w:rPr>
          <w:rFonts w:asciiTheme="majorBidi" w:eastAsia="Times New Roman" w:hAnsiTheme="majorBidi" w:cstheme="majorBidi"/>
        </w:rPr>
        <w:t xml:space="preserve">, R., Van der Bruggen, B., 2021. Recovery of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 xml:space="preserve">VI) and removal of cationic metals from chromium slag using a modified bipolar membrane system. J </w:t>
      </w:r>
      <w:proofErr w:type="spellStart"/>
      <w:r w:rsidRPr="00E42068">
        <w:rPr>
          <w:rFonts w:asciiTheme="majorBidi" w:eastAsia="Times New Roman" w:hAnsiTheme="majorBidi" w:cstheme="majorBidi"/>
        </w:rPr>
        <w:t>Memb</w:t>
      </w:r>
      <w:proofErr w:type="spellEnd"/>
      <w:r w:rsidRPr="00E42068">
        <w:rPr>
          <w:rFonts w:asciiTheme="majorBidi" w:eastAsia="Times New Roman" w:hAnsiTheme="majorBidi" w:cstheme="majorBidi"/>
        </w:rPr>
        <w:t xml:space="preserve"> Sci 639. https://doi.org/10.1016/j.memsci.2021.119772</w:t>
      </w:r>
    </w:p>
    <w:p w14:paraId="57EA25B3"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Deghles</w:t>
      </w:r>
      <w:proofErr w:type="spellEnd"/>
      <w:r w:rsidRPr="00E42068">
        <w:rPr>
          <w:rFonts w:asciiTheme="majorBidi" w:eastAsia="Times New Roman" w:hAnsiTheme="majorBidi" w:cstheme="majorBidi"/>
        </w:rPr>
        <w:t>, A., Kurt, U., 2016. Treatment of tannery wastewater by a hybrid electrocoagulation/electrodialysis process. Chemical Engineering and Processing: Process Intensification 104, 43–50. https://doi.org/10.1016/j.cep.2016.02.009</w:t>
      </w:r>
    </w:p>
    <w:p w14:paraId="5C4D338D"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lang w:val="fr-FR"/>
        </w:rPr>
        <w:t>Dermou</w:t>
      </w:r>
      <w:proofErr w:type="spellEnd"/>
      <w:r w:rsidRPr="00E42068">
        <w:rPr>
          <w:rFonts w:asciiTheme="majorBidi" w:eastAsia="Times New Roman" w:hAnsiTheme="majorBidi" w:cstheme="majorBidi"/>
          <w:lang w:val="fr-FR"/>
        </w:rPr>
        <w:t xml:space="preserve">, E., </w:t>
      </w:r>
      <w:proofErr w:type="spellStart"/>
      <w:r w:rsidRPr="00E42068">
        <w:rPr>
          <w:rFonts w:asciiTheme="majorBidi" w:eastAsia="Times New Roman" w:hAnsiTheme="majorBidi" w:cstheme="majorBidi"/>
          <w:lang w:val="fr-FR"/>
        </w:rPr>
        <w:t>Velissariou</w:t>
      </w:r>
      <w:proofErr w:type="spellEnd"/>
      <w:r w:rsidRPr="00E42068">
        <w:rPr>
          <w:rFonts w:asciiTheme="majorBidi" w:eastAsia="Times New Roman" w:hAnsiTheme="majorBidi" w:cstheme="majorBidi"/>
          <w:lang w:val="fr-FR"/>
        </w:rPr>
        <w:t xml:space="preserve">, A., </w:t>
      </w:r>
      <w:proofErr w:type="spellStart"/>
      <w:r w:rsidRPr="00E42068">
        <w:rPr>
          <w:rFonts w:asciiTheme="majorBidi" w:eastAsia="Times New Roman" w:hAnsiTheme="majorBidi" w:cstheme="majorBidi"/>
          <w:lang w:val="fr-FR"/>
        </w:rPr>
        <w:t>Xenos</w:t>
      </w:r>
      <w:proofErr w:type="spellEnd"/>
      <w:r w:rsidRPr="00E42068">
        <w:rPr>
          <w:rFonts w:asciiTheme="majorBidi" w:eastAsia="Times New Roman" w:hAnsiTheme="majorBidi" w:cstheme="majorBidi"/>
          <w:lang w:val="fr-FR"/>
        </w:rPr>
        <w:t xml:space="preserve">, D., </w:t>
      </w:r>
      <w:proofErr w:type="spellStart"/>
      <w:r w:rsidRPr="00E42068">
        <w:rPr>
          <w:rFonts w:asciiTheme="majorBidi" w:eastAsia="Times New Roman" w:hAnsiTheme="majorBidi" w:cstheme="majorBidi"/>
          <w:lang w:val="fr-FR"/>
        </w:rPr>
        <w:t>Vayenas</w:t>
      </w:r>
      <w:proofErr w:type="spellEnd"/>
      <w:r w:rsidRPr="00E42068">
        <w:rPr>
          <w:rFonts w:asciiTheme="majorBidi" w:eastAsia="Times New Roman" w:hAnsiTheme="majorBidi" w:cstheme="majorBidi"/>
          <w:lang w:val="fr-FR"/>
        </w:rPr>
        <w:t xml:space="preserve">, D. V., 2005. </w:t>
      </w:r>
      <w:r w:rsidRPr="00E42068">
        <w:rPr>
          <w:rFonts w:asciiTheme="majorBidi" w:eastAsia="Times New Roman" w:hAnsiTheme="majorBidi" w:cstheme="majorBidi"/>
        </w:rPr>
        <w:t xml:space="preserve">Biological </w:t>
      </w:r>
      <w:proofErr w:type="gramStart"/>
      <w:r w:rsidRPr="00E42068">
        <w:rPr>
          <w:rFonts w:asciiTheme="majorBidi" w:eastAsia="Times New Roman" w:hAnsiTheme="majorBidi" w:cstheme="majorBidi"/>
        </w:rPr>
        <w:t>chromium(</w:t>
      </w:r>
      <w:proofErr w:type="gramEnd"/>
      <w:r w:rsidRPr="00E42068">
        <w:rPr>
          <w:rFonts w:asciiTheme="majorBidi" w:eastAsia="Times New Roman" w:hAnsiTheme="majorBidi" w:cstheme="majorBidi"/>
        </w:rPr>
        <w:t>VI) reduction using a trickling filter. J Hazard Mater 126, 78–85. https://doi.org/10.1016/j.jhazmat.2005.06.008</w:t>
      </w:r>
    </w:p>
    <w:p w14:paraId="4A356C04"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Drogui</w:t>
      </w:r>
      <w:proofErr w:type="spellEnd"/>
      <w:r w:rsidRPr="00E42068">
        <w:rPr>
          <w:rFonts w:asciiTheme="majorBidi" w:eastAsia="Times New Roman" w:hAnsiTheme="majorBidi" w:cstheme="majorBidi"/>
        </w:rPr>
        <w:t>, P., Blais, J.-F., Mercier, G., 2005. Hybrid Process for Heavy Metal Removal from Wastewater Sludge. Water Environment Research 77, 372–380. https://doi.org/10.1002/j.1554-7531.2005.tb00296.x</w:t>
      </w:r>
    </w:p>
    <w:p w14:paraId="589FF689"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Dutta, A., Sarkar, S., 2015b. Sequencing Batch Reactor for Wastewater Treatment: Recent Advances. Curr </w:t>
      </w:r>
      <w:proofErr w:type="spellStart"/>
      <w:r w:rsidRPr="00E42068">
        <w:rPr>
          <w:rFonts w:asciiTheme="majorBidi" w:eastAsia="Times New Roman" w:hAnsiTheme="majorBidi" w:cstheme="majorBidi"/>
        </w:rPr>
        <w:t>Pollut</w:t>
      </w:r>
      <w:proofErr w:type="spellEnd"/>
      <w:r w:rsidRPr="00E42068">
        <w:rPr>
          <w:rFonts w:asciiTheme="majorBidi" w:eastAsia="Times New Roman" w:hAnsiTheme="majorBidi" w:cstheme="majorBidi"/>
        </w:rPr>
        <w:t xml:space="preserve"> Rep. https://doi.org/10.1007/s40726-015-0016-y</w:t>
      </w:r>
    </w:p>
    <w:p w14:paraId="0BC1B98B"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Elangovan, R., Philip, L., 2009. Performance evaluation of various bioreactors for the removal of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 xml:space="preserve">VI) and organic matter from industrial effluent. </w:t>
      </w:r>
      <w:proofErr w:type="spellStart"/>
      <w:r w:rsidRPr="00E42068">
        <w:rPr>
          <w:rFonts w:asciiTheme="majorBidi" w:eastAsia="Times New Roman" w:hAnsiTheme="majorBidi" w:cstheme="majorBidi"/>
        </w:rPr>
        <w:t>Biochem</w:t>
      </w:r>
      <w:proofErr w:type="spellEnd"/>
      <w:r w:rsidRPr="00E42068">
        <w:rPr>
          <w:rFonts w:asciiTheme="majorBidi" w:eastAsia="Times New Roman" w:hAnsiTheme="majorBidi" w:cstheme="majorBidi"/>
        </w:rPr>
        <w:t xml:space="preserve"> Eng J 44, 174–186. https://doi.org/10.1016/j.bej.2008.11.014</w:t>
      </w:r>
    </w:p>
    <w:p w14:paraId="21F7BFD2" w14:textId="3AFFF30A"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El-</w:t>
      </w:r>
      <w:proofErr w:type="spellStart"/>
      <w:r w:rsidRPr="00E42068">
        <w:rPr>
          <w:rFonts w:asciiTheme="majorBidi" w:eastAsia="Times New Roman" w:hAnsiTheme="majorBidi" w:cstheme="majorBidi"/>
        </w:rPr>
        <w:t>Sikaily</w:t>
      </w:r>
      <w:proofErr w:type="spellEnd"/>
      <w:r w:rsidRPr="00E42068">
        <w:rPr>
          <w:rFonts w:asciiTheme="majorBidi" w:eastAsia="Times New Roman" w:hAnsiTheme="majorBidi" w:cstheme="majorBidi"/>
        </w:rPr>
        <w:t xml:space="preserve">, A., Nemr, A. El, Khaled, A., </w:t>
      </w:r>
      <w:proofErr w:type="spellStart"/>
      <w:r w:rsidRPr="00E42068">
        <w:rPr>
          <w:rFonts w:asciiTheme="majorBidi" w:eastAsia="Times New Roman" w:hAnsiTheme="majorBidi" w:cstheme="majorBidi"/>
        </w:rPr>
        <w:t>Abdelwehab</w:t>
      </w:r>
      <w:proofErr w:type="spellEnd"/>
      <w:r w:rsidRPr="00E42068">
        <w:rPr>
          <w:rFonts w:asciiTheme="majorBidi" w:eastAsia="Times New Roman" w:hAnsiTheme="majorBidi" w:cstheme="majorBidi"/>
        </w:rPr>
        <w:t xml:space="preserve">, O., 2007. Removal of toxic chromium from wastewater using green alga Ulva </w:t>
      </w:r>
      <w:proofErr w:type="spellStart"/>
      <w:r w:rsidRPr="00E42068">
        <w:rPr>
          <w:rFonts w:asciiTheme="majorBidi" w:eastAsia="Times New Roman" w:hAnsiTheme="majorBidi" w:cstheme="majorBidi"/>
        </w:rPr>
        <w:t>lactuca</w:t>
      </w:r>
      <w:proofErr w:type="spellEnd"/>
      <w:r w:rsidRPr="00E42068">
        <w:rPr>
          <w:rFonts w:asciiTheme="majorBidi" w:eastAsia="Times New Roman" w:hAnsiTheme="majorBidi" w:cstheme="majorBidi"/>
        </w:rPr>
        <w:t xml:space="preserve"> and its activated carbon. J Hazard Mater 148, 216–228. </w:t>
      </w:r>
      <w:hyperlink r:id="rId43" w:history="1">
        <w:r w:rsidR="00954910" w:rsidRPr="00E42068">
          <w:rPr>
            <w:rStyle w:val="Hyperlink"/>
            <w:rFonts w:asciiTheme="majorBidi" w:eastAsia="Times New Roman" w:hAnsiTheme="majorBidi" w:cstheme="majorBidi"/>
            <w:color w:val="000000" w:themeColor="text1"/>
            <w:u w:val="none"/>
          </w:rPr>
          <w:t>https://doi.org/10.1016/j.jhazmat.2007.01.146</w:t>
        </w:r>
      </w:hyperlink>
    </w:p>
    <w:p w14:paraId="3D118780" w14:textId="45F19491" w:rsidR="00954910" w:rsidRPr="00E42068" w:rsidRDefault="00954910" w:rsidP="00954910">
      <w:pPr>
        <w:autoSpaceDE w:val="0"/>
        <w:autoSpaceDN w:val="0"/>
        <w:ind w:hanging="480"/>
        <w:jc w:val="both"/>
        <w:rPr>
          <w:rFonts w:ascii="Times New Roman" w:eastAsia="Times New Roman" w:hAnsi="Times New Roman" w:cs="Times New Roman"/>
          <w:color w:val="000000" w:themeColor="text1"/>
          <w:kern w:val="0"/>
          <w:sz w:val="24"/>
          <w:szCs w:val="24"/>
          <w14:ligatures w14:val="none"/>
        </w:rPr>
      </w:pPr>
      <w:proofErr w:type="spellStart"/>
      <w:r w:rsidRPr="00E42068">
        <w:rPr>
          <w:rFonts w:ascii="Times New Roman" w:eastAsia="Times New Roman" w:hAnsi="Times New Roman" w:cs="Times New Roman"/>
          <w:color w:val="000000" w:themeColor="text1"/>
        </w:rPr>
        <w:t>Emamshoushtari</w:t>
      </w:r>
      <w:proofErr w:type="spellEnd"/>
      <w:r w:rsidRPr="00E42068">
        <w:rPr>
          <w:rFonts w:ascii="Times New Roman" w:eastAsia="Times New Roman" w:hAnsi="Times New Roman" w:cs="Times New Roman"/>
          <w:color w:val="000000" w:themeColor="text1"/>
        </w:rPr>
        <w:t xml:space="preserve">, M. M., </w:t>
      </w:r>
      <w:proofErr w:type="spellStart"/>
      <w:r w:rsidRPr="00E42068">
        <w:rPr>
          <w:rFonts w:ascii="Times New Roman" w:eastAsia="Times New Roman" w:hAnsi="Times New Roman" w:cs="Times New Roman"/>
          <w:color w:val="000000" w:themeColor="text1"/>
        </w:rPr>
        <w:t>Helchi</w:t>
      </w:r>
      <w:proofErr w:type="spellEnd"/>
      <w:r w:rsidRPr="00E42068">
        <w:rPr>
          <w:rFonts w:ascii="Times New Roman" w:eastAsia="Times New Roman" w:hAnsi="Times New Roman" w:cs="Times New Roman"/>
          <w:color w:val="000000" w:themeColor="text1"/>
        </w:rPr>
        <w:t xml:space="preserve">, S., </w:t>
      </w:r>
      <w:proofErr w:type="spellStart"/>
      <w:r w:rsidRPr="00E42068">
        <w:rPr>
          <w:rFonts w:ascii="Times New Roman" w:eastAsia="Times New Roman" w:hAnsi="Times New Roman" w:cs="Times New Roman"/>
          <w:color w:val="000000" w:themeColor="text1"/>
        </w:rPr>
        <w:t>Pajoum</w:t>
      </w:r>
      <w:proofErr w:type="spellEnd"/>
      <w:r w:rsidRPr="00E42068">
        <w:rPr>
          <w:rFonts w:ascii="Times New Roman" w:eastAsia="Times New Roman" w:hAnsi="Times New Roman" w:cs="Times New Roman"/>
          <w:color w:val="000000" w:themeColor="text1"/>
        </w:rPr>
        <w:t xml:space="preserve"> Shariati, F., Lotfi, M., &amp; Hemmati, A. (2022). An investigation into the efficiency of microalgal dynamic membrane photobioreactor in nickel removal from synthesized vegetable oil industry wastewater: A water energy nexus case study. </w:t>
      </w:r>
      <w:r w:rsidRPr="00E42068">
        <w:rPr>
          <w:rFonts w:ascii="Times New Roman" w:eastAsia="Times New Roman" w:hAnsi="Times New Roman" w:cs="Times New Roman"/>
          <w:i/>
          <w:iCs/>
          <w:color w:val="000000" w:themeColor="text1"/>
        </w:rPr>
        <w:t>Energy Nexus</w:t>
      </w:r>
      <w:r w:rsidRPr="00E42068">
        <w:rPr>
          <w:rFonts w:ascii="Times New Roman" w:eastAsia="Times New Roman" w:hAnsi="Times New Roman" w:cs="Times New Roman"/>
          <w:color w:val="000000" w:themeColor="text1"/>
        </w:rPr>
        <w:t xml:space="preserve">, </w:t>
      </w:r>
      <w:r w:rsidRPr="00E42068">
        <w:rPr>
          <w:rFonts w:ascii="Times New Roman" w:eastAsia="Times New Roman" w:hAnsi="Times New Roman" w:cs="Times New Roman"/>
          <w:i/>
          <w:iCs/>
          <w:color w:val="000000" w:themeColor="text1"/>
        </w:rPr>
        <w:t>7</w:t>
      </w:r>
      <w:r w:rsidRPr="00E42068">
        <w:rPr>
          <w:rFonts w:ascii="Times New Roman" w:eastAsia="Times New Roman" w:hAnsi="Times New Roman" w:cs="Times New Roman"/>
          <w:color w:val="000000" w:themeColor="text1"/>
        </w:rPr>
        <w:t>. https://doi.org/10.1016/j.nexus.2022.100116</w:t>
      </w:r>
    </w:p>
    <w:p w14:paraId="25033261"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Fahim, N.F., Barsoum, B.N., Eid, A.E., Khalil, M.S., 2006. Removal of </w:t>
      </w:r>
      <w:proofErr w:type="gramStart"/>
      <w:r w:rsidRPr="00E42068">
        <w:rPr>
          <w:rFonts w:asciiTheme="majorBidi" w:eastAsia="Times New Roman" w:hAnsiTheme="majorBidi" w:cstheme="majorBidi"/>
        </w:rPr>
        <w:t>chromium(</w:t>
      </w:r>
      <w:proofErr w:type="gramEnd"/>
      <w:r w:rsidRPr="00E42068">
        <w:rPr>
          <w:rFonts w:asciiTheme="majorBidi" w:eastAsia="Times New Roman" w:hAnsiTheme="majorBidi" w:cstheme="majorBidi"/>
        </w:rPr>
        <w:t>III) from tannery wastewater using activated carbon from sugar industrial waste. J Hazard Mater 136, 303–309. https://doi.org/10.1016/j.jhazmat.2005.12.014</w:t>
      </w:r>
    </w:p>
    <w:p w14:paraId="06B079AD"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Fang, Z., Wang, Q., Zhang, C., Li, Suli, Li, Shuai, Wang, X., Cheng, X., He, Z., Li, Z., 2022. Effects of Cr6+ stress on chromium chemical speciation distribution and bacterial community structure in the </w:t>
      </w:r>
      <w:proofErr w:type="spellStart"/>
      <w:r w:rsidRPr="00E42068">
        <w:rPr>
          <w:rFonts w:asciiTheme="majorBidi" w:eastAsia="Times New Roman" w:hAnsiTheme="majorBidi" w:cstheme="majorBidi"/>
        </w:rPr>
        <w:t>Coix</w:t>
      </w:r>
      <w:proofErr w:type="spellEnd"/>
      <w:r w:rsidRPr="00E42068">
        <w:rPr>
          <w:rFonts w:asciiTheme="majorBidi" w:eastAsia="Times New Roman" w:hAnsiTheme="majorBidi" w:cstheme="majorBidi"/>
        </w:rPr>
        <w:t xml:space="preserve"> </w:t>
      </w:r>
      <w:proofErr w:type="spellStart"/>
      <w:r w:rsidRPr="00E42068">
        <w:rPr>
          <w:rFonts w:asciiTheme="majorBidi" w:eastAsia="Times New Roman" w:hAnsiTheme="majorBidi" w:cstheme="majorBidi"/>
        </w:rPr>
        <w:t>lacryma-jobi</w:t>
      </w:r>
      <w:proofErr w:type="spellEnd"/>
      <w:r w:rsidRPr="00E42068">
        <w:rPr>
          <w:rFonts w:asciiTheme="majorBidi" w:eastAsia="Times New Roman" w:hAnsiTheme="majorBidi" w:cstheme="majorBidi"/>
        </w:rPr>
        <w:t xml:space="preserve"> L. constructed wetlands. Environmental Pollutants and Bioavailability 34, 433–445. https://doi.org/10.1080/26395940.2022.2128427</w:t>
      </w:r>
    </w:p>
    <w:p w14:paraId="0349F3E6"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Fernández, P.M., </w:t>
      </w:r>
      <w:proofErr w:type="spellStart"/>
      <w:r w:rsidRPr="00E42068">
        <w:rPr>
          <w:rFonts w:asciiTheme="majorBidi" w:eastAsia="Times New Roman" w:hAnsiTheme="majorBidi" w:cstheme="majorBidi"/>
        </w:rPr>
        <w:t>Viñarta</w:t>
      </w:r>
      <w:proofErr w:type="spellEnd"/>
      <w:r w:rsidRPr="00E42068">
        <w:rPr>
          <w:rFonts w:asciiTheme="majorBidi" w:eastAsia="Times New Roman" w:hAnsiTheme="majorBidi" w:cstheme="majorBidi"/>
        </w:rPr>
        <w:t>, S.C., Bernal, A.R., Cruz, E.L., Figueroa, L.I.C., 2018a. Bioremediation strategies for chromium removal: Current research, scale-up approach and future perspectives. Chemosphere. https://doi.org/10.1016/j.chemosphere.2018.05.166</w:t>
      </w:r>
    </w:p>
    <w:p w14:paraId="3D27C257"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Fu, X.Z., Wu, J., Li, J., Ding, J., Cui, S., Wang, X.M., Wang, Y.J., Liu, H.Q., Deng, X., Liu, D.F., Li, W.W., 2023. Heavy-metal resistant bio-hybrid with biogenic ferrous sulfide nanoparticles: pH-regulated self-assembly and wastewater treatment application. J Hazard Mater 446, 130667. https://doi.org/10.1016/J.JHAZMAT.2022.130667</w:t>
      </w:r>
    </w:p>
    <w:p w14:paraId="395768D6"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lastRenderedPageBreak/>
        <w:t xml:space="preserve">Gan, M., He, P., Gu, C., Zheng, Z., Zhu, J., Zhou, S., Liu, X., Qiu, G., 2019. Graphene and visible light enhance pyrite-based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 xml:space="preserve">VI) reduction in the presence of </w:t>
      </w:r>
      <w:proofErr w:type="spellStart"/>
      <w:r w:rsidRPr="00E42068">
        <w:rPr>
          <w:rFonts w:asciiTheme="majorBidi" w:eastAsia="Times New Roman" w:hAnsiTheme="majorBidi" w:cstheme="majorBidi"/>
        </w:rPr>
        <w:t>Acidithiobacillus</w:t>
      </w:r>
      <w:proofErr w:type="spellEnd"/>
      <w:r w:rsidRPr="00E42068">
        <w:rPr>
          <w:rFonts w:asciiTheme="majorBidi" w:eastAsia="Times New Roman" w:hAnsiTheme="majorBidi" w:cstheme="majorBidi"/>
        </w:rPr>
        <w:t xml:space="preserve"> </w:t>
      </w:r>
      <w:proofErr w:type="spellStart"/>
      <w:r w:rsidRPr="00E42068">
        <w:rPr>
          <w:rFonts w:asciiTheme="majorBidi" w:eastAsia="Times New Roman" w:hAnsiTheme="majorBidi" w:cstheme="majorBidi"/>
        </w:rPr>
        <w:t>ferrooxidans</w:t>
      </w:r>
      <w:proofErr w:type="spellEnd"/>
      <w:r w:rsidRPr="00E42068">
        <w:rPr>
          <w:rFonts w:asciiTheme="majorBidi" w:eastAsia="Times New Roman" w:hAnsiTheme="majorBidi" w:cstheme="majorBidi"/>
        </w:rPr>
        <w:t xml:space="preserve">. Int </w:t>
      </w:r>
      <w:proofErr w:type="spellStart"/>
      <w:r w:rsidRPr="00E42068">
        <w:rPr>
          <w:rFonts w:asciiTheme="majorBidi" w:eastAsia="Times New Roman" w:hAnsiTheme="majorBidi" w:cstheme="majorBidi"/>
        </w:rPr>
        <w:t>Biodeterior</w:t>
      </w:r>
      <w:proofErr w:type="spellEnd"/>
      <w:r w:rsidRPr="00E42068">
        <w:rPr>
          <w:rFonts w:asciiTheme="majorBidi" w:eastAsia="Times New Roman" w:hAnsiTheme="majorBidi" w:cstheme="majorBidi"/>
        </w:rPr>
        <w:t xml:space="preserve"> Biodegradation 137, 78–87. https://doi.org/10.1016/j.ibiod.2018.11.010</w:t>
      </w:r>
    </w:p>
    <w:p w14:paraId="4746F4C3"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García-Hernández, M.A., Villarreal-Chiu, J.F., Garza-González, M.T., 2017. </w:t>
      </w:r>
      <w:proofErr w:type="spellStart"/>
      <w:r w:rsidRPr="00E42068">
        <w:rPr>
          <w:rFonts w:asciiTheme="majorBidi" w:eastAsia="Times New Roman" w:hAnsiTheme="majorBidi" w:cstheme="majorBidi"/>
        </w:rPr>
        <w:t>Metallophilic</w:t>
      </w:r>
      <w:proofErr w:type="spellEnd"/>
      <w:r w:rsidRPr="00E42068">
        <w:rPr>
          <w:rFonts w:asciiTheme="majorBidi" w:eastAsia="Times New Roman" w:hAnsiTheme="majorBidi" w:cstheme="majorBidi"/>
        </w:rPr>
        <w:t xml:space="preserve"> fungi research: an alternative for its use in the bioremediation of hexavalent chromium. International Journal of Environmental Science and Technology. https://doi.org/10.1007/s13762-017-1348-5</w:t>
      </w:r>
    </w:p>
    <w:p w14:paraId="1E0056DC"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Genawi, N.M., Ibrahim, M.H., El-Naas, M.H., </w:t>
      </w:r>
      <w:proofErr w:type="spellStart"/>
      <w:r w:rsidRPr="00E42068">
        <w:rPr>
          <w:rFonts w:asciiTheme="majorBidi" w:eastAsia="Times New Roman" w:hAnsiTheme="majorBidi" w:cstheme="majorBidi"/>
        </w:rPr>
        <w:t>Alshaik</w:t>
      </w:r>
      <w:proofErr w:type="spellEnd"/>
      <w:r w:rsidRPr="00E42068">
        <w:rPr>
          <w:rFonts w:asciiTheme="majorBidi" w:eastAsia="Times New Roman" w:hAnsiTheme="majorBidi" w:cstheme="majorBidi"/>
        </w:rPr>
        <w:t>, A.E., 2020b. Chromium removal from tannery wastewater by electrocoagulation: Optimization and sludge characterization. Water (Switzerland) 12. https://doi.org/10.3390/W12051374</w:t>
      </w:r>
    </w:p>
    <w:p w14:paraId="0E10E953" w14:textId="24D5B12C"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Ghangrekar, M.M., Behera, M., 2013. 3.5 Suspended Growth Treatment Processes, in: Comprehensive Water Quality and Purification. Elsevier, pp. 74–89. https://doi.org/10.1016/B978-0-12-382182-9.00087-6</w:t>
      </w:r>
      <w:r w:rsidR="000B7BE5" w:rsidRPr="00E42068">
        <w:rPr>
          <w:rFonts w:asciiTheme="majorBidi" w:eastAsia="Times New Roman" w:hAnsiTheme="majorBidi" w:cstheme="majorBidi"/>
        </w:rPr>
        <w:t>io</w:t>
      </w:r>
    </w:p>
    <w:p w14:paraId="39D3DFDB"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Gheju</w:t>
      </w:r>
      <w:proofErr w:type="spellEnd"/>
      <w:r w:rsidRPr="00E42068">
        <w:rPr>
          <w:rFonts w:asciiTheme="majorBidi" w:eastAsia="Times New Roman" w:hAnsiTheme="majorBidi" w:cstheme="majorBidi"/>
        </w:rPr>
        <w:t xml:space="preserve">, M., </w:t>
      </w:r>
      <w:proofErr w:type="spellStart"/>
      <w:r w:rsidRPr="00E42068">
        <w:rPr>
          <w:rFonts w:asciiTheme="majorBidi" w:eastAsia="Times New Roman" w:hAnsiTheme="majorBidi" w:cstheme="majorBidi"/>
        </w:rPr>
        <w:t>Balcu</w:t>
      </w:r>
      <w:proofErr w:type="spellEnd"/>
      <w:r w:rsidRPr="00E42068">
        <w:rPr>
          <w:rFonts w:asciiTheme="majorBidi" w:eastAsia="Times New Roman" w:hAnsiTheme="majorBidi" w:cstheme="majorBidi"/>
        </w:rPr>
        <w:t xml:space="preserve">, I., 2011. Removal of chromium from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VI) polluted wastewaters by reduction with scrap iron and subsequent precipitation of resulted cations. J Hazard Mater 196, 131–138. https://doi.org/10.1016/j.jhazmat.2011.09.002</w:t>
      </w:r>
    </w:p>
    <w:p w14:paraId="580BB2CB"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Giri, D.D., Shah, M., Srivastava, N., Hashem, A., </w:t>
      </w:r>
      <w:proofErr w:type="spellStart"/>
      <w:r w:rsidRPr="00E42068">
        <w:rPr>
          <w:rFonts w:asciiTheme="majorBidi" w:eastAsia="Times New Roman" w:hAnsiTheme="majorBidi" w:cstheme="majorBidi"/>
        </w:rPr>
        <w:t>Abd_Allah</w:t>
      </w:r>
      <w:proofErr w:type="spellEnd"/>
      <w:r w:rsidRPr="00E42068">
        <w:rPr>
          <w:rFonts w:asciiTheme="majorBidi" w:eastAsia="Times New Roman" w:hAnsiTheme="majorBidi" w:cstheme="majorBidi"/>
        </w:rPr>
        <w:t xml:space="preserve">, E.F., Pal, D.B., 2021. Sustainable Chromium Recovery </w:t>
      </w:r>
      <w:proofErr w:type="gramStart"/>
      <w:r w:rsidRPr="00E42068">
        <w:rPr>
          <w:rFonts w:asciiTheme="majorBidi" w:eastAsia="Times New Roman" w:hAnsiTheme="majorBidi" w:cstheme="majorBidi"/>
        </w:rPr>
        <w:t>From</w:t>
      </w:r>
      <w:proofErr w:type="gramEnd"/>
      <w:r w:rsidRPr="00E42068">
        <w:rPr>
          <w:rFonts w:asciiTheme="majorBidi" w:eastAsia="Times New Roman" w:hAnsiTheme="majorBidi" w:cstheme="majorBidi"/>
        </w:rPr>
        <w:t xml:space="preserve"> Wastewater Using Mango and Jackfruit Seed Kernel Bio-Adsorbents. Front </w:t>
      </w:r>
      <w:proofErr w:type="spellStart"/>
      <w:r w:rsidRPr="00E42068">
        <w:rPr>
          <w:rFonts w:asciiTheme="majorBidi" w:eastAsia="Times New Roman" w:hAnsiTheme="majorBidi" w:cstheme="majorBidi"/>
        </w:rPr>
        <w:t>Microbiol</w:t>
      </w:r>
      <w:proofErr w:type="spellEnd"/>
      <w:r w:rsidRPr="00E42068">
        <w:rPr>
          <w:rFonts w:asciiTheme="majorBidi" w:eastAsia="Times New Roman" w:hAnsiTheme="majorBidi" w:cstheme="majorBidi"/>
        </w:rPr>
        <w:t xml:space="preserve"> 12. https://doi.org/10.3389/fmicb.2021.717848</w:t>
      </w:r>
    </w:p>
    <w:p w14:paraId="53D6F3A1" w14:textId="77777777" w:rsidR="00896036" w:rsidRPr="00E42068" w:rsidRDefault="00896036" w:rsidP="00896036">
      <w:pPr>
        <w:autoSpaceDE w:val="0"/>
        <w:autoSpaceDN w:val="0"/>
        <w:ind w:hanging="480"/>
        <w:jc w:val="both"/>
        <w:rPr>
          <w:rFonts w:asciiTheme="majorBidi" w:eastAsia="Times New Roman" w:hAnsiTheme="majorBidi" w:cstheme="majorBidi"/>
          <w:lang w:val="fr-FR"/>
        </w:rPr>
      </w:pPr>
      <w:r w:rsidRPr="00E42068">
        <w:rPr>
          <w:rFonts w:asciiTheme="majorBidi" w:eastAsia="Times New Roman" w:hAnsiTheme="majorBidi" w:cstheme="majorBidi"/>
        </w:rPr>
        <w:t xml:space="preserve">Giwa, A., Hasan, S.W., 2015. Numerical modeling of an electrically enhanced membrane bioreactor (MBER) treating medium-strength wastewater. </w:t>
      </w:r>
      <w:r w:rsidRPr="00E42068">
        <w:rPr>
          <w:rFonts w:asciiTheme="majorBidi" w:eastAsia="Times New Roman" w:hAnsiTheme="majorBidi" w:cstheme="majorBidi"/>
          <w:lang w:val="fr-FR"/>
        </w:rPr>
        <w:t>J Environ Manage 164, 1–9. https://doi.org/10.1016/j.jenvman.2015.08.031</w:t>
      </w:r>
    </w:p>
    <w:p w14:paraId="4A3CBDBE"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lang w:val="fr-FR"/>
        </w:rPr>
        <w:t xml:space="preserve">Gokhale, S. V., Jyoti, K.K., </w:t>
      </w:r>
      <w:proofErr w:type="spellStart"/>
      <w:r w:rsidRPr="00E42068">
        <w:rPr>
          <w:rFonts w:asciiTheme="majorBidi" w:eastAsia="Times New Roman" w:hAnsiTheme="majorBidi" w:cstheme="majorBidi"/>
          <w:lang w:val="fr-FR"/>
        </w:rPr>
        <w:t>Lele</w:t>
      </w:r>
      <w:proofErr w:type="spellEnd"/>
      <w:r w:rsidRPr="00E42068">
        <w:rPr>
          <w:rFonts w:asciiTheme="majorBidi" w:eastAsia="Times New Roman" w:hAnsiTheme="majorBidi" w:cstheme="majorBidi"/>
          <w:lang w:val="fr-FR"/>
        </w:rPr>
        <w:t xml:space="preserve">, S.S., 2008a. </w:t>
      </w:r>
      <w:r w:rsidRPr="00E42068">
        <w:rPr>
          <w:rFonts w:asciiTheme="majorBidi" w:eastAsia="Times New Roman" w:hAnsiTheme="majorBidi" w:cstheme="majorBidi"/>
        </w:rPr>
        <w:t xml:space="preserve">Kinetic and equilibrium modeling of chromium (VI) biosorption on fresh and spent Spirulina platensis/Chlorella vulgaris biomass. </w:t>
      </w:r>
      <w:proofErr w:type="spellStart"/>
      <w:r w:rsidRPr="00E42068">
        <w:rPr>
          <w:rFonts w:asciiTheme="majorBidi" w:eastAsia="Times New Roman" w:hAnsiTheme="majorBidi" w:cstheme="majorBidi"/>
        </w:rPr>
        <w:t>Bioresour</w:t>
      </w:r>
      <w:proofErr w:type="spellEnd"/>
      <w:r w:rsidRPr="00E42068">
        <w:rPr>
          <w:rFonts w:asciiTheme="majorBidi" w:eastAsia="Times New Roman" w:hAnsiTheme="majorBidi" w:cstheme="majorBidi"/>
        </w:rPr>
        <w:t xml:space="preserve"> Technol 99, 3600–3608. https://doi.org/10.1016/j.biortech.2007.07.039</w:t>
      </w:r>
    </w:p>
    <w:p w14:paraId="1748048F"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Gokhale, S. V., Jyoti, K.K., Lele, S.S., 2008b. Kinetic and equilibrium modeling of chromium (VI) biosorption on fresh and spent Spirulina platensis/Chlorella vulgaris biomass. </w:t>
      </w:r>
      <w:proofErr w:type="spellStart"/>
      <w:r w:rsidRPr="00E42068">
        <w:rPr>
          <w:rFonts w:asciiTheme="majorBidi" w:eastAsia="Times New Roman" w:hAnsiTheme="majorBidi" w:cstheme="majorBidi"/>
        </w:rPr>
        <w:t>Bioresour</w:t>
      </w:r>
      <w:proofErr w:type="spellEnd"/>
      <w:r w:rsidRPr="00E42068">
        <w:rPr>
          <w:rFonts w:asciiTheme="majorBidi" w:eastAsia="Times New Roman" w:hAnsiTheme="majorBidi" w:cstheme="majorBidi"/>
        </w:rPr>
        <w:t xml:space="preserve"> Technol 99, 3600–3608. https://doi.org/10.1016/j.biortech.2007.07.039</w:t>
      </w:r>
    </w:p>
    <w:p w14:paraId="40E38FF5"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Gondal, M.A., Hussain, T., 2007. Determination of poisonous metals in wastewater collected from paint manufacturing plant using laser-induced breakdown spectroscopy. </w:t>
      </w:r>
      <w:proofErr w:type="spellStart"/>
      <w:r w:rsidRPr="00E42068">
        <w:rPr>
          <w:rFonts w:asciiTheme="majorBidi" w:eastAsia="Times New Roman" w:hAnsiTheme="majorBidi" w:cstheme="majorBidi"/>
        </w:rPr>
        <w:t>Talanta</w:t>
      </w:r>
      <w:proofErr w:type="spellEnd"/>
      <w:r w:rsidRPr="00E42068">
        <w:rPr>
          <w:rFonts w:asciiTheme="majorBidi" w:eastAsia="Times New Roman" w:hAnsiTheme="majorBidi" w:cstheme="majorBidi"/>
        </w:rPr>
        <w:t xml:space="preserve"> 71, 73–80. https://doi.org/10.1016/j.talanta.2006.03.022</w:t>
      </w:r>
    </w:p>
    <w:p w14:paraId="751671B5"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González, J.F.C., Rodríguez, I.A., Figueroa, Y.T., Oliveras, P.L., Flores, R.M., Pérez, A.S.R., 2021. Biotransformation of chromium (Vi) via a reductant activity from the fungal strain </w:t>
      </w:r>
      <w:proofErr w:type="spellStart"/>
      <w:r w:rsidRPr="00E42068">
        <w:rPr>
          <w:rFonts w:asciiTheme="majorBidi" w:eastAsia="Times New Roman" w:hAnsiTheme="majorBidi" w:cstheme="majorBidi"/>
        </w:rPr>
        <w:t>purpureocillium</w:t>
      </w:r>
      <w:proofErr w:type="spellEnd"/>
      <w:r w:rsidRPr="00E42068">
        <w:rPr>
          <w:rFonts w:asciiTheme="majorBidi" w:eastAsia="Times New Roman" w:hAnsiTheme="majorBidi" w:cstheme="majorBidi"/>
        </w:rPr>
        <w:t xml:space="preserve"> </w:t>
      </w:r>
      <w:proofErr w:type="spellStart"/>
      <w:r w:rsidRPr="00E42068">
        <w:rPr>
          <w:rFonts w:asciiTheme="majorBidi" w:eastAsia="Times New Roman" w:hAnsiTheme="majorBidi" w:cstheme="majorBidi"/>
        </w:rPr>
        <w:t>lilacinum</w:t>
      </w:r>
      <w:proofErr w:type="spellEnd"/>
      <w:r w:rsidRPr="00E42068">
        <w:rPr>
          <w:rFonts w:asciiTheme="majorBidi" w:eastAsia="Times New Roman" w:hAnsiTheme="majorBidi" w:cstheme="majorBidi"/>
        </w:rPr>
        <w:t>. Journal of Fungi 7. https://doi.org/10.3390/jof7121022</w:t>
      </w:r>
    </w:p>
    <w:p w14:paraId="7915266F"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Gopalan, R., Veeramani, H., n.d. Studies on Microbial Chromate Reduction by Pseudomonas Sp. in Aerobic Continuous Suspended Growth Cultures.</w:t>
      </w:r>
    </w:p>
    <w:p w14:paraId="3B706FED"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Goswami, R.K., Agrawal, K., Shah, M.P., Verma, P., 2022. Bioremediation of heavy metals from wastewater: a current perspective on microalgae-based future. Lett Appl </w:t>
      </w:r>
      <w:proofErr w:type="spellStart"/>
      <w:r w:rsidRPr="00E42068">
        <w:rPr>
          <w:rFonts w:asciiTheme="majorBidi" w:eastAsia="Times New Roman" w:hAnsiTheme="majorBidi" w:cstheme="majorBidi"/>
        </w:rPr>
        <w:t>Microbiol</w:t>
      </w:r>
      <w:proofErr w:type="spellEnd"/>
      <w:r w:rsidRPr="00E42068">
        <w:rPr>
          <w:rFonts w:asciiTheme="majorBidi" w:eastAsia="Times New Roman" w:hAnsiTheme="majorBidi" w:cstheme="majorBidi"/>
        </w:rPr>
        <w:t>. https://doi.org/10.1111/lam.13564</w:t>
      </w:r>
    </w:p>
    <w:p w14:paraId="7D480619" w14:textId="77777777" w:rsidR="00896036" w:rsidRPr="00E42068" w:rsidRDefault="00896036" w:rsidP="00896036">
      <w:pPr>
        <w:autoSpaceDE w:val="0"/>
        <w:autoSpaceDN w:val="0"/>
        <w:ind w:hanging="480"/>
        <w:jc w:val="both"/>
        <w:rPr>
          <w:rFonts w:asciiTheme="majorBidi" w:eastAsia="Times New Roman" w:hAnsiTheme="majorBidi" w:cstheme="majorBidi"/>
          <w:lang w:val="fr-FR"/>
        </w:rPr>
      </w:pPr>
      <w:r w:rsidRPr="00E42068">
        <w:rPr>
          <w:rFonts w:asciiTheme="majorBidi" w:eastAsia="Times New Roman" w:hAnsiTheme="majorBidi" w:cstheme="majorBidi"/>
        </w:rPr>
        <w:t xml:space="preserve">Gupta, V.K., Ali, I., 2004. Removal of lead and chromium from wastewater using bagasse fly ash - A sugar industry waste. </w:t>
      </w:r>
      <w:r w:rsidRPr="00E42068">
        <w:rPr>
          <w:rFonts w:asciiTheme="majorBidi" w:eastAsia="Times New Roman" w:hAnsiTheme="majorBidi" w:cstheme="majorBidi"/>
          <w:lang w:val="fr-FR"/>
        </w:rPr>
        <w:t xml:space="preserve">J </w:t>
      </w:r>
      <w:proofErr w:type="spellStart"/>
      <w:r w:rsidRPr="00E42068">
        <w:rPr>
          <w:rFonts w:asciiTheme="majorBidi" w:eastAsia="Times New Roman" w:hAnsiTheme="majorBidi" w:cstheme="majorBidi"/>
          <w:lang w:val="fr-FR"/>
        </w:rPr>
        <w:t>Colloid</w:t>
      </w:r>
      <w:proofErr w:type="spellEnd"/>
      <w:r w:rsidRPr="00E42068">
        <w:rPr>
          <w:rFonts w:asciiTheme="majorBidi" w:eastAsia="Times New Roman" w:hAnsiTheme="majorBidi" w:cstheme="majorBidi"/>
          <w:lang w:val="fr-FR"/>
        </w:rPr>
        <w:t xml:space="preserve"> Interface </w:t>
      </w:r>
      <w:proofErr w:type="spellStart"/>
      <w:r w:rsidRPr="00E42068">
        <w:rPr>
          <w:rFonts w:asciiTheme="majorBidi" w:eastAsia="Times New Roman" w:hAnsiTheme="majorBidi" w:cstheme="majorBidi"/>
          <w:lang w:val="fr-FR"/>
        </w:rPr>
        <w:t>Sci</w:t>
      </w:r>
      <w:proofErr w:type="spellEnd"/>
      <w:r w:rsidRPr="00E42068">
        <w:rPr>
          <w:rFonts w:asciiTheme="majorBidi" w:eastAsia="Times New Roman" w:hAnsiTheme="majorBidi" w:cstheme="majorBidi"/>
          <w:lang w:val="fr-FR"/>
        </w:rPr>
        <w:t xml:space="preserve"> 271, 321–328. https://doi.org/10.1016/j.jcis.2003.11.007</w:t>
      </w:r>
    </w:p>
    <w:p w14:paraId="4F1EF719"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lang w:val="fr-FR"/>
        </w:rPr>
        <w:lastRenderedPageBreak/>
        <w:t>Hackbarth</w:t>
      </w:r>
      <w:proofErr w:type="spellEnd"/>
      <w:r w:rsidRPr="00E42068">
        <w:rPr>
          <w:rFonts w:asciiTheme="majorBidi" w:eastAsia="Times New Roman" w:hAnsiTheme="majorBidi" w:cstheme="majorBidi"/>
          <w:lang w:val="fr-FR"/>
        </w:rPr>
        <w:t xml:space="preserve">, F. V., </w:t>
      </w:r>
      <w:proofErr w:type="spellStart"/>
      <w:r w:rsidRPr="00E42068">
        <w:rPr>
          <w:rFonts w:asciiTheme="majorBidi" w:eastAsia="Times New Roman" w:hAnsiTheme="majorBidi" w:cstheme="majorBidi"/>
          <w:lang w:val="fr-FR"/>
        </w:rPr>
        <w:t>Maass</w:t>
      </w:r>
      <w:proofErr w:type="spellEnd"/>
      <w:r w:rsidRPr="00E42068">
        <w:rPr>
          <w:rFonts w:asciiTheme="majorBidi" w:eastAsia="Times New Roman" w:hAnsiTheme="majorBidi" w:cstheme="majorBidi"/>
          <w:lang w:val="fr-FR"/>
        </w:rPr>
        <w:t xml:space="preserve">, D., de Souza, A.A.U., Vilar, V.J.P., de Souza, S.M.A.G.U., 2016. </w:t>
      </w:r>
      <w:r w:rsidRPr="00E42068">
        <w:rPr>
          <w:rFonts w:asciiTheme="majorBidi" w:eastAsia="Times New Roman" w:hAnsiTheme="majorBidi" w:cstheme="majorBidi"/>
        </w:rPr>
        <w:t xml:space="preserve">Removal of hexavalent chromium from electroplating wastewaters using marine macroalga </w:t>
      </w:r>
      <w:proofErr w:type="spellStart"/>
      <w:r w:rsidRPr="00E42068">
        <w:rPr>
          <w:rFonts w:asciiTheme="majorBidi" w:eastAsia="Times New Roman" w:hAnsiTheme="majorBidi" w:cstheme="majorBidi"/>
        </w:rPr>
        <w:t>Pelvetia</w:t>
      </w:r>
      <w:proofErr w:type="spellEnd"/>
      <w:r w:rsidRPr="00E42068">
        <w:rPr>
          <w:rFonts w:asciiTheme="majorBidi" w:eastAsia="Times New Roman" w:hAnsiTheme="majorBidi" w:cstheme="majorBidi"/>
        </w:rPr>
        <w:t xml:space="preserve"> </w:t>
      </w:r>
      <w:proofErr w:type="spellStart"/>
      <w:r w:rsidRPr="00E42068">
        <w:rPr>
          <w:rFonts w:asciiTheme="majorBidi" w:eastAsia="Times New Roman" w:hAnsiTheme="majorBidi" w:cstheme="majorBidi"/>
        </w:rPr>
        <w:t>canaliculata</w:t>
      </w:r>
      <w:proofErr w:type="spellEnd"/>
      <w:r w:rsidRPr="00E42068">
        <w:rPr>
          <w:rFonts w:asciiTheme="majorBidi" w:eastAsia="Times New Roman" w:hAnsiTheme="majorBidi" w:cstheme="majorBidi"/>
        </w:rPr>
        <w:t xml:space="preserve"> as natural electron donor. Chemical Engineering Journal 290, 477–489. https://doi.org/10.1016/j.cej.2016.01.070</w:t>
      </w:r>
    </w:p>
    <w:p w14:paraId="2ED0AF9C"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Han, A., Zhang, H., Sun, J., Chuah, G.K., Jaenicke, S., 2017. Investigation into bulk liquid membranes for removal of </w:t>
      </w:r>
      <w:proofErr w:type="gramStart"/>
      <w:r w:rsidRPr="00E42068">
        <w:rPr>
          <w:rFonts w:asciiTheme="majorBidi" w:eastAsia="Times New Roman" w:hAnsiTheme="majorBidi" w:cstheme="majorBidi"/>
        </w:rPr>
        <w:t>chromium(</w:t>
      </w:r>
      <w:proofErr w:type="gramEnd"/>
      <w:r w:rsidRPr="00E42068">
        <w:rPr>
          <w:rFonts w:asciiTheme="majorBidi" w:eastAsia="Times New Roman" w:hAnsiTheme="majorBidi" w:cstheme="majorBidi"/>
        </w:rPr>
        <w:t>VI) from simulated wastewater. Journal of Water Process Engineering 17, 63–69. https://doi.org/10.1016/j.jwpe.2017.01.011</w:t>
      </w:r>
    </w:p>
    <w:p w14:paraId="3A98FBC8"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Haydar, S., Aziz, J.A., 2009. Coagulation-flocculation studies of tannery wastewater using combination of alum with cationic and anionic polymers. J Hazard Mater 168, 1035–1040. https://doi.org/10.1016/j.jhazmat.2009.02.140</w:t>
      </w:r>
    </w:p>
    <w:p w14:paraId="19FFFCDA" w14:textId="221F3EE0" w:rsidR="00896036" w:rsidRPr="00E42068" w:rsidRDefault="00896036" w:rsidP="00896036">
      <w:pPr>
        <w:autoSpaceDE w:val="0"/>
        <w:autoSpaceDN w:val="0"/>
        <w:ind w:hanging="480"/>
        <w:jc w:val="both"/>
        <w:rPr>
          <w:rFonts w:asciiTheme="majorBidi" w:eastAsia="Times New Roman" w:hAnsiTheme="majorBidi" w:cstheme="majorBidi"/>
          <w:color w:val="000000" w:themeColor="text1"/>
          <w:rtl/>
        </w:rPr>
      </w:pPr>
      <w:r w:rsidRPr="00E42068">
        <w:rPr>
          <w:rFonts w:asciiTheme="majorBidi" w:eastAsia="Times New Roman" w:hAnsiTheme="majorBidi" w:cstheme="majorBidi"/>
        </w:rPr>
        <w:t xml:space="preserve">He, C., Zhang, B., Jiang, Y., Liu, H., Zhao, H.P., 2021. Microbial electrolysis cell produced biogas as sustainable electron donor for microbial chromate reduction. Chemical Engineering Journal 403. </w:t>
      </w:r>
      <w:hyperlink r:id="rId44" w:history="1">
        <w:r w:rsidR="00954910" w:rsidRPr="00E42068">
          <w:rPr>
            <w:rStyle w:val="Hyperlink"/>
            <w:rFonts w:asciiTheme="majorBidi" w:eastAsia="Times New Roman" w:hAnsiTheme="majorBidi" w:cstheme="majorBidi"/>
            <w:color w:val="000000" w:themeColor="text1"/>
            <w:u w:val="none"/>
          </w:rPr>
          <w:t>https://doi.org/10.1016/j.cej.2020.126429</w:t>
        </w:r>
      </w:hyperlink>
    </w:p>
    <w:p w14:paraId="24A3D75F"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Hossan</w:t>
      </w:r>
      <w:proofErr w:type="spellEnd"/>
      <w:r w:rsidRPr="00E42068">
        <w:rPr>
          <w:rFonts w:asciiTheme="majorBidi" w:eastAsia="Times New Roman" w:hAnsiTheme="majorBidi" w:cstheme="majorBidi"/>
        </w:rPr>
        <w:t xml:space="preserve">, S., Hossain, S., Islam, M.R., Kabir, M.H., Ali, S., Islam, M.S., Imran, K.M., </w:t>
      </w:r>
      <w:proofErr w:type="spellStart"/>
      <w:r w:rsidRPr="00E42068">
        <w:rPr>
          <w:rFonts w:asciiTheme="majorBidi" w:eastAsia="Times New Roman" w:hAnsiTheme="majorBidi" w:cstheme="majorBidi"/>
        </w:rPr>
        <w:t>Moniruzzaman</w:t>
      </w:r>
      <w:proofErr w:type="spellEnd"/>
      <w:r w:rsidRPr="00E42068">
        <w:rPr>
          <w:rFonts w:asciiTheme="majorBidi" w:eastAsia="Times New Roman" w:hAnsiTheme="majorBidi" w:cstheme="majorBidi"/>
        </w:rPr>
        <w:t>, M., Mou, T.J., Parvez, A.K., Mahmud, Z.H., 2020. Bioremediation of hexavalent chromium by chromium resistant bacteria reduces phytotoxicity. Int J Environ Res Public Health 17, 1–19. https://doi.org/10.3390/ijerph17176013</w:t>
      </w:r>
    </w:p>
    <w:p w14:paraId="3C8A0E82"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Hosseini, S.M., </w:t>
      </w:r>
      <w:proofErr w:type="spellStart"/>
      <w:r w:rsidRPr="00E42068">
        <w:rPr>
          <w:rFonts w:asciiTheme="majorBidi" w:eastAsia="Times New Roman" w:hAnsiTheme="majorBidi" w:cstheme="majorBidi"/>
        </w:rPr>
        <w:t>Sohrabnejad</w:t>
      </w:r>
      <w:proofErr w:type="spellEnd"/>
      <w:r w:rsidRPr="00E42068">
        <w:rPr>
          <w:rFonts w:asciiTheme="majorBidi" w:eastAsia="Times New Roman" w:hAnsiTheme="majorBidi" w:cstheme="majorBidi"/>
        </w:rPr>
        <w:t xml:space="preserve">, S., </w:t>
      </w:r>
      <w:proofErr w:type="spellStart"/>
      <w:r w:rsidRPr="00E42068">
        <w:rPr>
          <w:rFonts w:asciiTheme="majorBidi" w:eastAsia="Times New Roman" w:hAnsiTheme="majorBidi" w:cstheme="majorBidi"/>
        </w:rPr>
        <w:t>Nabiyouni</w:t>
      </w:r>
      <w:proofErr w:type="spellEnd"/>
      <w:r w:rsidRPr="00E42068">
        <w:rPr>
          <w:rFonts w:asciiTheme="majorBidi" w:eastAsia="Times New Roman" w:hAnsiTheme="majorBidi" w:cstheme="majorBidi"/>
        </w:rPr>
        <w:t xml:space="preserve">, G., Jashni, E., Van der Bruggen, B., Ahmadi, A., 2019. Magnetic cation exchange membrane incorporated with cobalt ferrite nanoparticles for chromium ions removal via electrodialysis. J </w:t>
      </w:r>
      <w:proofErr w:type="spellStart"/>
      <w:r w:rsidRPr="00E42068">
        <w:rPr>
          <w:rFonts w:asciiTheme="majorBidi" w:eastAsia="Times New Roman" w:hAnsiTheme="majorBidi" w:cstheme="majorBidi"/>
        </w:rPr>
        <w:t>Memb</w:t>
      </w:r>
      <w:proofErr w:type="spellEnd"/>
      <w:r w:rsidRPr="00E42068">
        <w:rPr>
          <w:rFonts w:asciiTheme="majorBidi" w:eastAsia="Times New Roman" w:hAnsiTheme="majorBidi" w:cstheme="majorBidi"/>
        </w:rPr>
        <w:t xml:space="preserve"> Sci 583, 292–300. https://doi.org/10.1016/j.memsci.2019.04.069</w:t>
      </w:r>
    </w:p>
    <w:p w14:paraId="175B7782" w14:textId="77777777" w:rsidR="00896036" w:rsidRPr="00E42068" w:rsidRDefault="00896036" w:rsidP="00896036">
      <w:pPr>
        <w:autoSpaceDE w:val="0"/>
        <w:autoSpaceDN w:val="0"/>
        <w:ind w:hanging="480"/>
        <w:jc w:val="both"/>
        <w:rPr>
          <w:rFonts w:asciiTheme="majorBidi" w:eastAsia="Times New Roman" w:hAnsiTheme="majorBidi" w:cstheme="majorBidi"/>
          <w:lang w:val="fr-FR"/>
        </w:rPr>
      </w:pPr>
      <w:proofErr w:type="spellStart"/>
      <w:r w:rsidRPr="00E42068">
        <w:rPr>
          <w:rFonts w:asciiTheme="majorBidi" w:eastAsia="Times New Roman" w:hAnsiTheme="majorBidi" w:cstheme="majorBidi"/>
        </w:rPr>
        <w:t>Hosseinkhani</w:t>
      </w:r>
      <w:proofErr w:type="spellEnd"/>
      <w:r w:rsidRPr="00E42068">
        <w:rPr>
          <w:rFonts w:asciiTheme="majorBidi" w:eastAsia="Times New Roman" w:hAnsiTheme="majorBidi" w:cstheme="majorBidi"/>
        </w:rPr>
        <w:t xml:space="preserve">, A., </w:t>
      </w:r>
      <w:proofErr w:type="spellStart"/>
      <w:r w:rsidRPr="00E42068">
        <w:rPr>
          <w:rFonts w:asciiTheme="majorBidi" w:eastAsia="Times New Roman" w:hAnsiTheme="majorBidi" w:cstheme="majorBidi"/>
        </w:rPr>
        <w:t>Forouzesh</w:t>
      </w:r>
      <w:proofErr w:type="spellEnd"/>
      <w:r w:rsidRPr="00E42068">
        <w:rPr>
          <w:rFonts w:asciiTheme="majorBidi" w:eastAsia="Times New Roman" w:hAnsiTheme="majorBidi" w:cstheme="majorBidi"/>
        </w:rPr>
        <w:t xml:space="preserve"> Rad, B., Baghdadi, M., 2020. Efficient removal of hexavalent chromium from electroplating wastewater using </w:t>
      </w:r>
      <w:proofErr w:type="spellStart"/>
      <w:r w:rsidRPr="00E42068">
        <w:rPr>
          <w:rFonts w:asciiTheme="majorBidi" w:eastAsia="Times New Roman" w:hAnsiTheme="majorBidi" w:cstheme="majorBidi"/>
        </w:rPr>
        <w:t>polypyrrole</w:t>
      </w:r>
      <w:proofErr w:type="spellEnd"/>
      <w:r w:rsidRPr="00E42068">
        <w:rPr>
          <w:rFonts w:asciiTheme="majorBidi" w:eastAsia="Times New Roman" w:hAnsiTheme="majorBidi" w:cstheme="majorBidi"/>
        </w:rPr>
        <w:t xml:space="preserve"> coated on cellulose sulfate fibers. </w:t>
      </w:r>
      <w:r w:rsidRPr="00E42068">
        <w:rPr>
          <w:rFonts w:asciiTheme="majorBidi" w:eastAsia="Times New Roman" w:hAnsiTheme="majorBidi" w:cstheme="majorBidi"/>
          <w:lang w:val="fr-FR"/>
        </w:rPr>
        <w:t>J Environ Manage 274. https://doi.org/10.1016/j.jenvman.2020.111153</w:t>
      </w:r>
    </w:p>
    <w:p w14:paraId="2B046762"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lang w:val="fr-FR"/>
        </w:rPr>
        <w:t xml:space="preserve">Huang, J., Shi, B., Han, W., Qiu, S., Li, H., Hou, P., Wu, W., Tang, J., 2021. </w:t>
      </w:r>
      <w:r w:rsidRPr="00E42068">
        <w:rPr>
          <w:rFonts w:asciiTheme="majorBidi" w:eastAsia="Times New Roman" w:hAnsiTheme="majorBidi" w:cstheme="majorBidi"/>
        </w:rPr>
        <w:t>Effect of pH on hexavalent chromium removal driven by henna (</w:t>
      </w:r>
      <w:proofErr w:type="spellStart"/>
      <w:r w:rsidRPr="00E42068">
        <w:rPr>
          <w:rFonts w:asciiTheme="majorBidi" w:eastAsia="Times New Roman" w:hAnsiTheme="majorBidi" w:cstheme="majorBidi"/>
        </w:rPr>
        <w:t>Lawsonia</w:t>
      </w:r>
      <w:proofErr w:type="spellEnd"/>
      <w:r w:rsidRPr="00E42068">
        <w:rPr>
          <w:rFonts w:asciiTheme="majorBidi" w:eastAsia="Times New Roman" w:hAnsiTheme="majorBidi" w:cstheme="majorBidi"/>
        </w:rPr>
        <w:t xml:space="preserve"> </w:t>
      </w:r>
      <w:proofErr w:type="spellStart"/>
      <w:r w:rsidRPr="00E42068">
        <w:rPr>
          <w:rFonts w:asciiTheme="majorBidi" w:eastAsia="Times New Roman" w:hAnsiTheme="majorBidi" w:cstheme="majorBidi"/>
        </w:rPr>
        <w:t>inermis</w:t>
      </w:r>
      <w:proofErr w:type="spellEnd"/>
      <w:r w:rsidRPr="00E42068">
        <w:rPr>
          <w:rFonts w:asciiTheme="majorBidi" w:eastAsia="Times New Roman" w:hAnsiTheme="majorBidi" w:cstheme="majorBidi"/>
        </w:rPr>
        <w:t xml:space="preserve">) fermentation. </w:t>
      </w:r>
      <w:proofErr w:type="spellStart"/>
      <w:r w:rsidRPr="00E42068">
        <w:rPr>
          <w:rFonts w:asciiTheme="majorBidi" w:eastAsia="Times New Roman" w:hAnsiTheme="majorBidi" w:cstheme="majorBidi"/>
        </w:rPr>
        <w:t>Biochem</w:t>
      </w:r>
      <w:proofErr w:type="spellEnd"/>
      <w:r w:rsidRPr="00E42068">
        <w:rPr>
          <w:rFonts w:asciiTheme="majorBidi" w:eastAsia="Times New Roman" w:hAnsiTheme="majorBidi" w:cstheme="majorBidi"/>
        </w:rPr>
        <w:t xml:space="preserve"> Eng J 167. https://doi.org/10.1016/j.bej.2020.107919</w:t>
      </w:r>
    </w:p>
    <w:p w14:paraId="62FED412"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Hurtado, F.J., Kaiser, A.S., Zamora, B., 2015. Fluid dynamic analysis of a continuous stirred tank reactor for technical optimization of wastewater digestion. Water Res 71, 282–293. https://doi.org/10.1016/j.watres.2014.11.053</w:t>
      </w:r>
    </w:p>
    <w:p w14:paraId="48F635D4"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IMAI It, A., </w:t>
      </w:r>
      <w:proofErr w:type="spellStart"/>
      <w:r w:rsidRPr="00E42068">
        <w:rPr>
          <w:rFonts w:asciiTheme="majorBidi" w:eastAsia="Times New Roman" w:hAnsiTheme="majorBidi" w:cstheme="majorBidi"/>
        </w:rPr>
        <w:t>Gloyna</w:t>
      </w:r>
      <w:proofErr w:type="spellEnd"/>
      <w:r w:rsidRPr="00E42068">
        <w:rPr>
          <w:rFonts w:asciiTheme="majorBidi" w:eastAsia="Times New Roman" w:hAnsiTheme="majorBidi" w:cstheme="majorBidi"/>
        </w:rPr>
        <w:t>, E.F., 1990. EFFECTS OF pH AND OXIDATION STATE OF CHROMIUM ON THE BEHAVIOR OF CHROMIUM IN THE ACTIVATED SLUDGE PROCESS, IYat. Res.</w:t>
      </w:r>
    </w:p>
    <w:p w14:paraId="3607E68C" w14:textId="77777777" w:rsidR="00896036" w:rsidRPr="00E42068" w:rsidRDefault="00896036" w:rsidP="00896036">
      <w:pPr>
        <w:autoSpaceDE w:val="0"/>
        <w:autoSpaceDN w:val="0"/>
        <w:ind w:hanging="480"/>
        <w:jc w:val="both"/>
        <w:rPr>
          <w:rFonts w:asciiTheme="majorBidi" w:eastAsia="Times New Roman" w:hAnsiTheme="majorBidi" w:cstheme="majorBidi"/>
          <w:lang w:val="fr-FR"/>
        </w:rPr>
      </w:pPr>
      <w:proofErr w:type="spellStart"/>
      <w:r w:rsidRPr="00E42068">
        <w:rPr>
          <w:rFonts w:asciiTheme="majorBidi" w:eastAsia="Times New Roman" w:hAnsiTheme="majorBidi" w:cstheme="majorBidi"/>
        </w:rPr>
        <w:t>Iorhemen</w:t>
      </w:r>
      <w:proofErr w:type="spellEnd"/>
      <w:r w:rsidRPr="00E42068">
        <w:rPr>
          <w:rFonts w:asciiTheme="majorBidi" w:eastAsia="Times New Roman" w:hAnsiTheme="majorBidi" w:cstheme="majorBidi"/>
        </w:rPr>
        <w:t>, O.T., Hamza, R.A., Tay, J.H., 2016. Membrane bioreactor (</w:t>
      </w:r>
      <w:proofErr w:type="spellStart"/>
      <w:r w:rsidRPr="00E42068">
        <w:rPr>
          <w:rFonts w:asciiTheme="majorBidi" w:eastAsia="Times New Roman" w:hAnsiTheme="majorBidi" w:cstheme="majorBidi"/>
        </w:rPr>
        <w:t>Mbr</w:t>
      </w:r>
      <w:proofErr w:type="spellEnd"/>
      <w:r w:rsidRPr="00E42068">
        <w:rPr>
          <w:rFonts w:asciiTheme="majorBidi" w:eastAsia="Times New Roman" w:hAnsiTheme="majorBidi" w:cstheme="majorBidi"/>
        </w:rPr>
        <w:t xml:space="preserve">) technology for wastewater treatment and reclamation: Membrane fouling. </w:t>
      </w:r>
      <w:r w:rsidRPr="00E42068">
        <w:rPr>
          <w:rFonts w:asciiTheme="majorBidi" w:eastAsia="Times New Roman" w:hAnsiTheme="majorBidi" w:cstheme="majorBidi"/>
          <w:lang w:val="fr-FR"/>
        </w:rPr>
        <w:t>Membranes (Basel). https://doi.org/10.3390/membranes6020033</w:t>
      </w:r>
    </w:p>
    <w:p w14:paraId="68245609"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lang w:val="fr-FR"/>
        </w:rPr>
        <w:t>Jácome-Pilco</w:t>
      </w:r>
      <w:proofErr w:type="spellEnd"/>
      <w:r w:rsidRPr="00E42068">
        <w:rPr>
          <w:rFonts w:asciiTheme="majorBidi" w:eastAsia="Times New Roman" w:hAnsiTheme="majorBidi" w:cstheme="majorBidi"/>
          <w:lang w:val="fr-FR"/>
        </w:rPr>
        <w:t xml:space="preserve">, C.R., </w:t>
      </w:r>
      <w:proofErr w:type="spellStart"/>
      <w:r w:rsidRPr="00E42068">
        <w:rPr>
          <w:rFonts w:asciiTheme="majorBidi" w:eastAsia="Times New Roman" w:hAnsiTheme="majorBidi" w:cstheme="majorBidi"/>
          <w:lang w:val="fr-FR"/>
        </w:rPr>
        <w:t>Cristiani-Urbina</w:t>
      </w:r>
      <w:proofErr w:type="spellEnd"/>
      <w:r w:rsidRPr="00E42068">
        <w:rPr>
          <w:rFonts w:asciiTheme="majorBidi" w:eastAsia="Times New Roman" w:hAnsiTheme="majorBidi" w:cstheme="majorBidi"/>
          <w:lang w:val="fr-FR"/>
        </w:rPr>
        <w:t>, E., Flores-Cotera, L.B., Velasco-García, R., Ponce-</w:t>
      </w:r>
      <w:proofErr w:type="spellStart"/>
      <w:r w:rsidRPr="00E42068">
        <w:rPr>
          <w:rFonts w:asciiTheme="majorBidi" w:eastAsia="Times New Roman" w:hAnsiTheme="majorBidi" w:cstheme="majorBidi"/>
          <w:lang w:val="fr-FR"/>
        </w:rPr>
        <w:t>Noyola</w:t>
      </w:r>
      <w:proofErr w:type="spellEnd"/>
      <w:r w:rsidRPr="00E42068">
        <w:rPr>
          <w:rFonts w:asciiTheme="majorBidi" w:eastAsia="Times New Roman" w:hAnsiTheme="majorBidi" w:cstheme="majorBidi"/>
          <w:lang w:val="fr-FR"/>
        </w:rPr>
        <w:t xml:space="preserve">, T., </w:t>
      </w:r>
      <w:proofErr w:type="spellStart"/>
      <w:r w:rsidRPr="00E42068">
        <w:rPr>
          <w:rFonts w:asciiTheme="majorBidi" w:eastAsia="Times New Roman" w:hAnsiTheme="majorBidi" w:cstheme="majorBidi"/>
          <w:lang w:val="fr-FR"/>
        </w:rPr>
        <w:t>Cañizares</w:t>
      </w:r>
      <w:proofErr w:type="spellEnd"/>
      <w:r w:rsidRPr="00E42068">
        <w:rPr>
          <w:rFonts w:asciiTheme="majorBidi" w:eastAsia="Times New Roman" w:hAnsiTheme="majorBidi" w:cstheme="majorBidi"/>
          <w:lang w:val="fr-FR"/>
        </w:rPr>
        <w:t xml:space="preserve">-Villanueva, R.O., 2009. </w:t>
      </w:r>
      <w:r w:rsidRPr="00E42068">
        <w:rPr>
          <w:rFonts w:asciiTheme="majorBidi" w:eastAsia="Times New Roman" w:hAnsiTheme="majorBidi" w:cstheme="majorBidi"/>
        </w:rPr>
        <w:t xml:space="preserve">Continuous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 xml:space="preserve">VI) removal by Scenedesmus </w:t>
      </w:r>
      <w:proofErr w:type="spellStart"/>
      <w:r w:rsidRPr="00E42068">
        <w:rPr>
          <w:rFonts w:asciiTheme="majorBidi" w:eastAsia="Times New Roman" w:hAnsiTheme="majorBidi" w:cstheme="majorBidi"/>
        </w:rPr>
        <w:t>incrassatulus</w:t>
      </w:r>
      <w:proofErr w:type="spellEnd"/>
      <w:r w:rsidRPr="00E42068">
        <w:rPr>
          <w:rFonts w:asciiTheme="majorBidi" w:eastAsia="Times New Roman" w:hAnsiTheme="majorBidi" w:cstheme="majorBidi"/>
        </w:rPr>
        <w:t xml:space="preserve"> in an airlift photobioreactor. </w:t>
      </w:r>
      <w:proofErr w:type="spellStart"/>
      <w:r w:rsidRPr="00E42068">
        <w:rPr>
          <w:rFonts w:asciiTheme="majorBidi" w:eastAsia="Times New Roman" w:hAnsiTheme="majorBidi" w:cstheme="majorBidi"/>
        </w:rPr>
        <w:t>Bioresour</w:t>
      </w:r>
      <w:proofErr w:type="spellEnd"/>
      <w:r w:rsidRPr="00E42068">
        <w:rPr>
          <w:rFonts w:asciiTheme="majorBidi" w:eastAsia="Times New Roman" w:hAnsiTheme="majorBidi" w:cstheme="majorBidi"/>
        </w:rPr>
        <w:t xml:space="preserve"> Technol 100, 2388–2391. https://doi.org/10.1016/j.biortech.2008.10.053</w:t>
      </w:r>
    </w:p>
    <w:p w14:paraId="5505748E"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Ji, J., Kulshreshtha, S., Kakade, A., Majeed, S., Li, X., Liu, P., 2020. Bioaugmentation of membrane bioreactor with Aeromonas </w:t>
      </w:r>
      <w:proofErr w:type="spellStart"/>
      <w:r w:rsidRPr="00E42068">
        <w:rPr>
          <w:rFonts w:asciiTheme="majorBidi" w:eastAsia="Times New Roman" w:hAnsiTheme="majorBidi" w:cstheme="majorBidi"/>
        </w:rPr>
        <w:t>hydrophila</w:t>
      </w:r>
      <w:proofErr w:type="spellEnd"/>
      <w:r w:rsidRPr="00E42068">
        <w:rPr>
          <w:rFonts w:asciiTheme="majorBidi" w:eastAsia="Times New Roman" w:hAnsiTheme="majorBidi" w:cstheme="majorBidi"/>
        </w:rPr>
        <w:t xml:space="preserve"> LZ-MG14 for enhanced malachite green and hexavalent chromium removal in textile wastewater. Int </w:t>
      </w:r>
      <w:proofErr w:type="spellStart"/>
      <w:r w:rsidRPr="00E42068">
        <w:rPr>
          <w:rFonts w:asciiTheme="majorBidi" w:eastAsia="Times New Roman" w:hAnsiTheme="majorBidi" w:cstheme="majorBidi"/>
        </w:rPr>
        <w:t>Biodeterior</w:t>
      </w:r>
      <w:proofErr w:type="spellEnd"/>
      <w:r w:rsidRPr="00E42068">
        <w:rPr>
          <w:rFonts w:asciiTheme="majorBidi" w:eastAsia="Times New Roman" w:hAnsiTheme="majorBidi" w:cstheme="majorBidi"/>
        </w:rPr>
        <w:t xml:space="preserve"> Biodegradation 150. https://doi.org/10.1016/j.ibiod.2020.104939</w:t>
      </w:r>
    </w:p>
    <w:p w14:paraId="4D554AE5"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lastRenderedPageBreak/>
        <w:t xml:space="preserve">Jin, Q., Yao, W., Chen, X., 2020a. Removal of </w:t>
      </w:r>
      <w:proofErr w:type="spellStart"/>
      <w:proofErr w:type="gramStart"/>
      <w:r w:rsidRPr="00E42068">
        <w:rPr>
          <w:rFonts w:asciiTheme="majorBidi" w:eastAsia="Times New Roman" w:hAnsiTheme="majorBidi" w:cstheme="majorBidi"/>
        </w:rPr>
        <w:t>cr</w:t>
      </w:r>
      <w:proofErr w:type="spellEnd"/>
      <w:r w:rsidRPr="00E42068">
        <w:rPr>
          <w:rFonts w:asciiTheme="majorBidi" w:eastAsia="Times New Roman" w:hAnsiTheme="majorBidi" w:cstheme="majorBidi"/>
        </w:rPr>
        <w:t>(</w:t>
      </w:r>
      <w:proofErr w:type="gramEnd"/>
      <w:r w:rsidRPr="00E42068">
        <w:rPr>
          <w:rFonts w:asciiTheme="majorBidi" w:eastAsia="Times New Roman" w:hAnsiTheme="majorBidi" w:cstheme="majorBidi"/>
        </w:rPr>
        <w:t xml:space="preserve">Vi) from wastewater by simplified </w:t>
      </w:r>
      <w:proofErr w:type="spellStart"/>
      <w:r w:rsidRPr="00E42068">
        <w:rPr>
          <w:rFonts w:asciiTheme="majorBidi" w:eastAsia="Times New Roman" w:hAnsiTheme="majorBidi" w:cstheme="majorBidi"/>
        </w:rPr>
        <w:t>electrodeionizatio</w:t>
      </w:r>
      <w:proofErr w:type="spellEnd"/>
      <w:r w:rsidRPr="00E42068">
        <w:rPr>
          <w:rFonts w:asciiTheme="majorBidi" w:eastAsia="Times New Roman" w:hAnsiTheme="majorBidi" w:cstheme="majorBidi"/>
        </w:rPr>
        <w:t>. Desalination Water Treat 183, 301–306. https://doi.org/10.5004/dwt.2020.25099</w:t>
      </w:r>
    </w:p>
    <w:p w14:paraId="3CAE9D88"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Kafil, M., Berninger, F., Koutra, E., </w:t>
      </w:r>
      <w:proofErr w:type="spellStart"/>
      <w:r w:rsidRPr="00E42068">
        <w:rPr>
          <w:rFonts w:asciiTheme="majorBidi" w:eastAsia="Times New Roman" w:hAnsiTheme="majorBidi" w:cstheme="majorBidi"/>
        </w:rPr>
        <w:t>Kornaros</w:t>
      </w:r>
      <w:proofErr w:type="spellEnd"/>
      <w:r w:rsidRPr="00E42068">
        <w:rPr>
          <w:rFonts w:asciiTheme="majorBidi" w:eastAsia="Times New Roman" w:hAnsiTheme="majorBidi" w:cstheme="majorBidi"/>
        </w:rPr>
        <w:t xml:space="preserve">, M., 2022. Utilization of the microalga Scenedesmus </w:t>
      </w:r>
      <w:proofErr w:type="spellStart"/>
      <w:r w:rsidRPr="00E42068">
        <w:rPr>
          <w:rFonts w:asciiTheme="majorBidi" w:eastAsia="Times New Roman" w:hAnsiTheme="majorBidi" w:cstheme="majorBidi"/>
        </w:rPr>
        <w:t>quadricauda</w:t>
      </w:r>
      <w:proofErr w:type="spellEnd"/>
      <w:r w:rsidRPr="00E42068">
        <w:rPr>
          <w:rFonts w:asciiTheme="majorBidi" w:eastAsia="Times New Roman" w:hAnsiTheme="majorBidi" w:cstheme="majorBidi"/>
        </w:rPr>
        <w:t xml:space="preserve"> for hexavalent chromium bioremediation and biodiesel production. </w:t>
      </w:r>
      <w:proofErr w:type="spellStart"/>
      <w:r w:rsidRPr="00E42068">
        <w:rPr>
          <w:rFonts w:asciiTheme="majorBidi" w:eastAsia="Times New Roman" w:hAnsiTheme="majorBidi" w:cstheme="majorBidi"/>
        </w:rPr>
        <w:t>Bioresour</w:t>
      </w:r>
      <w:proofErr w:type="spellEnd"/>
      <w:r w:rsidRPr="00E42068">
        <w:rPr>
          <w:rFonts w:asciiTheme="majorBidi" w:eastAsia="Times New Roman" w:hAnsiTheme="majorBidi" w:cstheme="majorBidi"/>
        </w:rPr>
        <w:t xml:space="preserve"> Technol 346. https://doi.org/10.1016/j.biortech.2021.126665</w:t>
      </w:r>
    </w:p>
    <w:p w14:paraId="081B2B2B" w14:textId="0DAEB52F" w:rsidR="00896036" w:rsidRPr="00E42068" w:rsidRDefault="00896036" w:rsidP="00896036">
      <w:pPr>
        <w:autoSpaceDE w:val="0"/>
        <w:autoSpaceDN w:val="0"/>
        <w:ind w:hanging="480"/>
        <w:jc w:val="both"/>
        <w:rPr>
          <w:rFonts w:asciiTheme="majorBidi" w:eastAsia="Times New Roman" w:hAnsiTheme="majorBidi" w:cstheme="majorBidi"/>
          <w:color w:val="000000" w:themeColor="text1"/>
          <w:rtl/>
        </w:rPr>
      </w:pPr>
      <w:r w:rsidRPr="00E42068">
        <w:rPr>
          <w:rFonts w:asciiTheme="majorBidi" w:eastAsia="Times New Roman" w:hAnsiTheme="majorBidi" w:cstheme="majorBidi"/>
        </w:rPr>
        <w:t xml:space="preserve">Kebir, M., Trari, M., Maachi, R., Nasrallah, N., Bellal, B., Amrane, A., 2015. Relevance of a hybrid process coupling adsorption and visible light photocatalysis involving a new hetero-system CuCo2O4/TiO2 for the removal of hexavalent chromium. J Environ Chem Eng 3, 548–559. </w:t>
      </w:r>
      <w:hyperlink r:id="rId45" w:history="1">
        <w:r w:rsidR="00954910" w:rsidRPr="00E42068">
          <w:rPr>
            <w:rStyle w:val="Hyperlink"/>
            <w:rFonts w:asciiTheme="majorBidi" w:eastAsia="Times New Roman" w:hAnsiTheme="majorBidi" w:cstheme="majorBidi"/>
            <w:color w:val="000000" w:themeColor="text1"/>
            <w:u w:val="none"/>
          </w:rPr>
          <w:t>https://doi.org/10.1016/j.jece.2014.12.024</w:t>
        </w:r>
      </w:hyperlink>
    </w:p>
    <w:p w14:paraId="12AEE735" w14:textId="0E207B12" w:rsidR="00954910" w:rsidRPr="00E42068" w:rsidRDefault="00954910" w:rsidP="00954910">
      <w:pPr>
        <w:autoSpaceDE w:val="0"/>
        <w:autoSpaceDN w:val="0"/>
        <w:ind w:hanging="480"/>
        <w:jc w:val="both"/>
        <w:rPr>
          <w:rFonts w:ascii="Times New Roman" w:eastAsia="Times New Roman" w:hAnsi="Times New Roman" w:cs="Times New Roman"/>
          <w:color w:val="000000" w:themeColor="text1"/>
        </w:rPr>
      </w:pPr>
      <w:r w:rsidRPr="00E42068">
        <w:rPr>
          <w:rFonts w:ascii="Times New Roman" w:eastAsia="Times New Roman" w:hAnsi="Times New Roman" w:cs="Times New Roman"/>
          <w:color w:val="000000" w:themeColor="text1"/>
        </w:rPr>
        <w:t xml:space="preserve">Keyvan Hosseini, M., Keyvan Hosseini, P., </w:t>
      </w:r>
      <w:proofErr w:type="spellStart"/>
      <w:r w:rsidRPr="00E42068">
        <w:rPr>
          <w:rFonts w:ascii="Times New Roman" w:eastAsia="Times New Roman" w:hAnsi="Times New Roman" w:cs="Times New Roman"/>
          <w:color w:val="000000" w:themeColor="text1"/>
        </w:rPr>
        <w:t>Helchi</w:t>
      </w:r>
      <w:proofErr w:type="spellEnd"/>
      <w:r w:rsidRPr="00E42068">
        <w:rPr>
          <w:rFonts w:ascii="Times New Roman" w:eastAsia="Times New Roman" w:hAnsi="Times New Roman" w:cs="Times New Roman"/>
          <w:color w:val="000000" w:themeColor="text1"/>
        </w:rPr>
        <w:t xml:space="preserve">, S., &amp; </w:t>
      </w:r>
      <w:proofErr w:type="spellStart"/>
      <w:r w:rsidRPr="00E42068">
        <w:rPr>
          <w:rFonts w:ascii="Times New Roman" w:eastAsia="Times New Roman" w:hAnsi="Times New Roman" w:cs="Times New Roman"/>
          <w:color w:val="000000" w:themeColor="text1"/>
        </w:rPr>
        <w:t>Pajoum</w:t>
      </w:r>
      <w:proofErr w:type="spellEnd"/>
      <w:r w:rsidRPr="00E42068">
        <w:rPr>
          <w:rFonts w:ascii="Times New Roman" w:eastAsia="Times New Roman" w:hAnsi="Times New Roman" w:cs="Times New Roman"/>
          <w:color w:val="000000" w:themeColor="text1"/>
        </w:rPr>
        <w:t xml:space="preserve"> Shariati, F. (2023). The comparison between two methods of membrane cleaning to control membrane fouling in a hybrid membrane photobioreactor (HMPBR). </w:t>
      </w:r>
      <w:r w:rsidRPr="00E42068">
        <w:rPr>
          <w:rFonts w:ascii="Times New Roman" w:eastAsia="Times New Roman" w:hAnsi="Times New Roman" w:cs="Times New Roman"/>
          <w:i/>
          <w:iCs/>
          <w:color w:val="000000" w:themeColor="text1"/>
        </w:rPr>
        <w:t>Preparative Biochemistry and Biotechnology</w:t>
      </w:r>
      <w:r w:rsidRPr="00E42068">
        <w:rPr>
          <w:rFonts w:ascii="Times New Roman" w:eastAsia="Times New Roman" w:hAnsi="Times New Roman" w:cs="Times New Roman"/>
          <w:color w:val="000000" w:themeColor="text1"/>
        </w:rPr>
        <w:t xml:space="preserve">, </w:t>
      </w:r>
      <w:r w:rsidRPr="00E42068">
        <w:rPr>
          <w:rFonts w:ascii="Times New Roman" w:eastAsia="Times New Roman" w:hAnsi="Times New Roman" w:cs="Times New Roman"/>
          <w:i/>
          <w:iCs/>
          <w:color w:val="000000" w:themeColor="text1"/>
        </w:rPr>
        <w:t>53</w:t>
      </w:r>
      <w:r w:rsidRPr="00E42068">
        <w:rPr>
          <w:rFonts w:ascii="Times New Roman" w:eastAsia="Times New Roman" w:hAnsi="Times New Roman" w:cs="Times New Roman"/>
          <w:color w:val="000000" w:themeColor="text1"/>
        </w:rPr>
        <w:t xml:space="preserve">(4), 394–400. </w:t>
      </w:r>
      <w:hyperlink r:id="rId46" w:history="1">
        <w:r w:rsidRPr="00E42068">
          <w:rPr>
            <w:rStyle w:val="Hyperlink"/>
            <w:rFonts w:ascii="Times New Roman" w:eastAsia="Times New Roman" w:hAnsi="Times New Roman" w:cs="Times New Roman"/>
            <w:color w:val="000000" w:themeColor="text1"/>
            <w:u w:val="none"/>
          </w:rPr>
          <w:t>https://doi.org/10.1080/10826068.2022.2095574</w:t>
        </w:r>
      </w:hyperlink>
    </w:p>
    <w:p w14:paraId="56DF9CFE"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Khan, A.A., Mondal, M., 2021b. Low-cost adsorbents, removal techniques, and heavy metal removal efficiency, in: New Trends in Removal of Heavy Metals from Industrial Wastewater. Elsevier, pp. 83–103. https://doi.org/10.1016/B978-0-12-822965-1.00004-0</w:t>
      </w:r>
    </w:p>
    <w:p w14:paraId="5B969344"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Kieu, H.T.Q., Müller, E., Horn, H., 2011. Heavy metal removal in anaerobic semi-continuous stirred tank reactors by a consortium of sulfate-reducing bacteria. Water Res 45, 3863–3870. https://doi.org/10.1016/j.watres.2011.04.043</w:t>
      </w:r>
    </w:p>
    <w:p w14:paraId="3A9C6D1F"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Kim, C., Lee, C.R., Song, Y.E., Heo, J., Choi, S.M., Lim, D.H., Cho, J., Park, C., Jang, M., Kim, J.R., 2017. Hexavalent chromium as a cathodic electron acceptor in a bipolar membrane microbial fuel cell with the simultaneous treatment of electroplating wastewater. Chemical Engineering Journal 328, 703–707. https://doi.org/10.1016/j.cej.2017.07.077</w:t>
      </w:r>
    </w:p>
    <w:p w14:paraId="0AEA8F5B"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Kong, F., Zhang, Y., Wang, H., Tang, J., Li, Y., Wang, S., 2020. Removal of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VI) from wastewater by artificial zeolite spheres loaded with nano Fe–Al bimetallic oxide in constructed wetland. Chemosphere 257. https://doi.org/10.1016/j.chemosphere.2020.127224</w:t>
      </w:r>
    </w:p>
    <w:p w14:paraId="2BB28859"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Kumar, R., Bishnoi, N.R., Garima, Bishnoi, K., 2008. Biosorption of </w:t>
      </w:r>
      <w:proofErr w:type="gramStart"/>
      <w:r w:rsidRPr="00E42068">
        <w:rPr>
          <w:rFonts w:asciiTheme="majorBidi" w:eastAsia="Times New Roman" w:hAnsiTheme="majorBidi" w:cstheme="majorBidi"/>
        </w:rPr>
        <w:t>chromium(</w:t>
      </w:r>
      <w:proofErr w:type="gramEnd"/>
      <w:r w:rsidRPr="00E42068">
        <w:rPr>
          <w:rFonts w:asciiTheme="majorBidi" w:eastAsia="Times New Roman" w:hAnsiTheme="majorBidi" w:cstheme="majorBidi"/>
        </w:rPr>
        <w:t>VI) from aqueous solution and electroplating wastewater using fungal biomass. Chemical Engineering Journal 135, 202–208. https://doi.org/10.1016/j.cej.2007.03.004</w:t>
      </w:r>
    </w:p>
    <w:p w14:paraId="2D08766C"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Lawal Usman, U., Kumar Allam, B., Bahadur Singh, N., Banerjee, S., 2022. Adsorptive removal of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 xml:space="preserve">VI) from wastewater by hexagonal boron nitride-magnetite nanocomposites: Kinetics, mechanism and LCA analysis. J Mol </w:t>
      </w:r>
      <w:proofErr w:type="spellStart"/>
      <w:r w:rsidRPr="00E42068">
        <w:rPr>
          <w:rFonts w:asciiTheme="majorBidi" w:eastAsia="Times New Roman" w:hAnsiTheme="majorBidi" w:cstheme="majorBidi"/>
        </w:rPr>
        <w:t>Liq</w:t>
      </w:r>
      <w:proofErr w:type="spellEnd"/>
      <w:r w:rsidRPr="00E42068">
        <w:rPr>
          <w:rFonts w:asciiTheme="majorBidi" w:eastAsia="Times New Roman" w:hAnsiTheme="majorBidi" w:cstheme="majorBidi"/>
        </w:rPr>
        <w:t xml:space="preserve"> 354, 118833. https://doi.org/10.1016/J.MOLLIQ.2022.118833</w:t>
      </w:r>
    </w:p>
    <w:p w14:paraId="0C710ACA"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Li, Y., Wu, Y., Liu, B., Luan, H., Vadas, T., Guo, W., Ding, J., Li, B., 2015a. Self-sustained reduction of multiple metals in a microbial fuel cell-microbial electrolysis cell hybrid system. </w:t>
      </w:r>
      <w:proofErr w:type="spellStart"/>
      <w:r w:rsidRPr="00E42068">
        <w:rPr>
          <w:rFonts w:asciiTheme="majorBidi" w:eastAsia="Times New Roman" w:hAnsiTheme="majorBidi" w:cstheme="majorBidi"/>
        </w:rPr>
        <w:t>Bioresour</w:t>
      </w:r>
      <w:proofErr w:type="spellEnd"/>
      <w:r w:rsidRPr="00E42068">
        <w:rPr>
          <w:rFonts w:asciiTheme="majorBidi" w:eastAsia="Times New Roman" w:hAnsiTheme="majorBidi" w:cstheme="majorBidi"/>
        </w:rPr>
        <w:t xml:space="preserve"> Technol 192, 238–246. https://doi.org/10.1016/j.biortech.2015.05.030</w:t>
      </w:r>
    </w:p>
    <w:p w14:paraId="0BFE819A"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Li, </w:t>
      </w:r>
      <w:proofErr w:type="spellStart"/>
      <w:r w:rsidRPr="00E42068">
        <w:rPr>
          <w:rFonts w:asciiTheme="majorBidi" w:eastAsia="Times New Roman" w:hAnsiTheme="majorBidi" w:cstheme="majorBidi"/>
        </w:rPr>
        <w:t>Yanjuan</w:t>
      </w:r>
      <w:proofErr w:type="spellEnd"/>
      <w:r w:rsidRPr="00E42068">
        <w:rPr>
          <w:rFonts w:asciiTheme="majorBidi" w:eastAsia="Times New Roman" w:hAnsiTheme="majorBidi" w:cstheme="majorBidi"/>
        </w:rPr>
        <w:t>, Wang, S., Wu, N., Li, Yanhong, Zhang, X., Ma, Z., 2022. Electrochemical synthesis of PANI-ERGO composite electrode and its application in the reduction of hexavalent chromium. J Environ Chem Eng 10, 107447. https://doi.org/10.1016/J.JECE.2022.107447</w:t>
      </w:r>
    </w:p>
    <w:p w14:paraId="622AC6C6"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lastRenderedPageBreak/>
        <w:t>Lothongkum</w:t>
      </w:r>
      <w:proofErr w:type="spellEnd"/>
      <w:r w:rsidRPr="00E42068">
        <w:rPr>
          <w:rFonts w:asciiTheme="majorBidi" w:eastAsia="Times New Roman" w:hAnsiTheme="majorBidi" w:cstheme="majorBidi"/>
        </w:rPr>
        <w:t xml:space="preserve">, A.W., </w:t>
      </w:r>
      <w:proofErr w:type="spellStart"/>
      <w:r w:rsidRPr="00E42068">
        <w:rPr>
          <w:rFonts w:asciiTheme="majorBidi" w:eastAsia="Times New Roman" w:hAnsiTheme="majorBidi" w:cstheme="majorBidi"/>
        </w:rPr>
        <w:t>Khemglad</w:t>
      </w:r>
      <w:proofErr w:type="spellEnd"/>
      <w:r w:rsidRPr="00E42068">
        <w:rPr>
          <w:rFonts w:asciiTheme="majorBidi" w:eastAsia="Times New Roman" w:hAnsiTheme="majorBidi" w:cstheme="majorBidi"/>
        </w:rPr>
        <w:t xml:space="preserve">, Y., </w:t>
      </w:r>
      <w:proofErr w:type="spellStart"/>
      <w:r w:rsidRPr="00E42068">
        <w:rPr>
          <w:rFonts w:asciiTheme="majorBidi" w:eastAsia="Times New Roman" w:hAnsiTheme="majorBidi" w:cstheme="majorBidi"/>
        </w:rPr>
        <w:t>Usomboon</w:t>
      </w:r>
      <w:proofErr w:type="spellEnd"/>
      <w:r w:rsidRPr="00E42068">
        <w:rPr>
          <w:rFonts w:asciiTheme="majorBidi" w:eastAsia="Times New Roman" w:hAnsiTheme="majorBidi" w:cstheme="majorBidi"/>
        </w:rPr>
        <w:t xml:space="preserve">, N., </w:t>
      </w:r>
      <w:proofErr w:type="spellStart"/>
      <w:r w:rsidRPr="00E42068">
        <w:rPr>
          <w:rFonts w:asciiTheme="majorBidi" w:eastAsia="Times New Roman" w:hAnsiTheme="majorBidi" w:cstheme="majorBidi"/>
        </w:rPr>
        <w:t>Pancharoen</w:t>
      </w:r>
      <w:proofErr w:type="spellEnd"/>
      <w:r w:rsidRPr="00E42068">
        <w:rPr>
          <w:rFonts w:asciiTheme="majorBidi" w:eastAsia="Times New Roman" w:hAnsiTheme="majorBidi" w:cstheme="majorBidi"/>
        </w:rPr>
        <w:t xml:space="preserve">, U., 2009. Selective recovery of nickel ions from wastewater of </w:t>
      </w:r>
      <w:proofErr w:type="gramStart"/>
      <w:r w:rsidRPr="00E42068">
        <w:rPr>
          <w:rFonts w:asciiTheme="majorBidi" w:eastAsia="Times New Roman" w:hAnsiTheme="majorBidi" w:cstheme="majorBidi"/>
        </w:rPr>
        <w:t>stainless steel</w:t>
      </w:r>
      <w:proofErr w:type="gramEnd"/>
      <w:r w:rsidRPr="00E42068">
        <w:rPr>
          <w:rFonts w:asciiTheme="majorBidi" w:eastAsia="Times New Roman" w:hAnsiTheme="majorBidi" w:cstheme="majorBidi"/>
        </w:rPr>
        <w:t xml:space="preserve"> industry via HFSLM. J Alloys Compd 476, 940–949. https://doi.org/10.1016/j.jallcom.2008.09.194</w:t>
      </w:r>
    </w:p>
    <w:p w14:paraId="2E993626" w14:textId="77777777" w:rsidR="00896036" w:rsidRPr="00E42068" w:rsidRDefault="00896036" w:rsidP="00896036">
      <w:pPr>
        <w:autoSpaceDE w:val="0"/>
        <w:autoSpaceDN w:val="0"/>
        <w:ind w:hanging="480"/>
        <w:jc w:val="both"/>
        <w:rPr>
          <w:rFonts w:asciiTheme="majorBidi" w:eastAsia="Times New Roman" w:hAnsiTheme="majorBidi" w:cstheme="majorBidi"/>
          <w:lang w:val="fr-FR"/>
        </w:rPr>
      </w:pPr>
      <w:r w:rsidRPr="00E42068">
        <w:rPr>
          <w:rFonts w:asciiTheme="majorBidi" w:eastAsia="Times New Roman" w:hAnsiTheme="majorBidi" w:cstheme="majorBidi"/>
        </w:rPr>
        <w:t xml:space="preserve">Lu, M.M., Gao, F., Li, C., Yang, H.L., 2021a. Response of microalgae Chlorella vulgaris to Cr stress and continuous Cr removal in a membrane photobioreactor. </w:t>
      </w:r>
      <w:proofErr w:type="spellStart"/>
      <w:r w:rsidRPr="00E42068">
        <w:rPr>
          <w:rFonts w:asciiTheme="majorBidi" w:eastAsia="Times New Roman" w:hAnsiTheme="majorBidi" w:cstheme="majorBidi"/>
          <w:lang w:val="fr-FR"/>
        </w:rPr>
        <w:t>Chemosphere</w:t>
      </w:r>
      <w:proofErr w:type="spellEnd"/>
      <w:r w:rsidRPr="00E42068">
        <w:rPr>
          <w:rFonts w:asciiTheme="majorBidi" w:eastAsia="Times New Roman" w:hAnsiTheme="majorBidi" w:cstheme="majorBidi"/>
          <w:lang w:val="fr-FR"/>
        </w:rPr>
        <w:t xml:space="preserve"> 262. https://doi.org/10.1016/j.chemosphere.2020.128422</w:t>
      </w:r>
    </w:p>
    <w:p w14:paraId="62C3E1EB"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lang w:val="fr-FR"/>
        </w:rPr>
        <w:t>Lugo, L., Martín, A., Diaz, J., Pérez-</w:t>
      </w:r>
      <w:proofErr w:type="spellStart"/>
      <w:r w:rsidRPr="00E42068">
        <w:rPr>
          <w:rFonts w:asciiTheme="majorBidi" w:eastAsia="Times New Roman" w:hAnsiTheme="majorBidi" w:cstheme="majorBidi"/>
          <w:lang w:val="fr-FR"/>
        </w:rPr>
        <w:t>Flórez</w:t>
      </w:r>
      <w:proofErr w:type="spellEnd"/>
      <w:r w:rsidRPr="00E42068">
        <w:rPr>
          <w:rFonts w:asciiTheme="majorBidi" w:eastAsia="Times New Roman" w:hAnsiTheme="majorBidi" w:cstheme="majorBidi"/>
          <w:lang w:val="fr-FR"/>
        </w:rPr>
        <w:t xml:space="preserve">, A., </w:t>
      </w:r>
      <w:proofErr w:type="spellStart"/>
      <w:r w:rsidRPr="00E42068">
        <w:rPr>
          <w:rFonts w:asciiTheme="majorBidi" w:eastAsia="Times New Roman" w:hAnsiTheme="majorBidi" w:cstheme="majorBidi"/>
          <w:lang w:val="fr-FR"/>
        </w:rPr>
        <w:t>Celis</w:t>
      </w:r>
      <w:proofErr w:type="spellEnd"/>
      <w:r w:rsidRPr="00E42068">
        <w:rPr>
          <w:rFonts w:asciiTheme="majorBidi" w:eastAsia="Times New Roman" w:hAnsiTheme="majorBidi" w:cstheme="majorBidi"/>
          <w:lang w:val="fr-FR"/>
        </w:rPr>
        <w:t xml:space="preserve">, C., 2020. </w:t>
      </w:r>
      <w:r w:rsidRPr="00E42068">
        <w:rPr>
          <w:rFonts w:asciiTheme="majorBidi" w:eastAsia="Times New Roman" w:hAnsiTheme="majorBidi" w:cstheme="majorBidi"/>
        </w:rPr>
        <w:t xml:space="preserve">Implementation of modified acacia tannin by </w:t>
      </w:r>
      <w:proofErr w:type="spellStart"/>
      <w:r w:rsidRPr="00E42068">
        <w:rPr>
          <w:rFonts w:asciiTheme="majorBidi" w:eastAsia="Times New Roman" w:hAnsiTheme="majorBidi" w:cstheme="majorBidi"/>
        </w:rPr>
        <w:t>mannich</w:t>
      </w:r>
      <w:proofErr w:type="spellEnd"/>
      <w:r w:rsidRPr="00E42068">
        <w:rPr>
          <w:rFonts w:asciiTheme="majorBidi" w:eastAsia="Times New Roman" w:hAnsiTheme="majorBidi" w:cstheme="majorBidi"/>
        </w:rPr>
        <w:t xml:space="preserve"> reaction for removal of heavy metals (Cu, Cr and Hg). Water (Switzerland) 12. https://doi.org/10.3390/w12020352</w:t>
      </w:r>
    </w:p>
    <w:p w14:paraId="0FBED362" w14:textId="77777777" w:rsidR="00896036" w:rsidRPr="00E42068" w:rsidRDefault="00896036" w:rsidP="00896036">
      <w:pPr>
        <w:autoSpaceDE w:val="0"/>
        <w:autoSpaceDN w:val="0"/>
        <w:ind w:hanging="480"/>
        <w:jc w:val="both"/>
        <w:rPr>
          <w:rFonts w:asciiTheme="majorBidi" w:eastAsia="Times New Roman" w:hAnsiTheme="majorBidi" w:cstheme="majorBidi"/>
          <w:lang w:val="fr-FR"/>
        </w:rPr>
      </w:pPr>
      <w:r w:rsidRPr="00E42068">
        <w:rPr>
          <w:rFonts w:asciiTheme="majorBidi" w:eastAsia="Times New Roman" w:hAnsiTheme="majorBidi" w:cstheme="majorBidi"/>
        </w:rPr>
        <w:t xml:space="preserve">Luo, J.H., Li, J., Qi, Y.B., Cao, Y.Q., 2013. Study on the removal of </w:t>
      </w:r>
      <w:proofErr w:type="gramStart"/>
      <w:r w:rsidRPr="00E42068">
        <w:rPr>
          <w:rFonts w:asciiTheme="majorBidi" w:eastAsia="Times New Roman" w:hAnsiTheme="majorBidi" w:cstheme="majorBidi"/>
        </w:rPr>
        <w:t>chromium(</w:t>
      </w:r>
      <w:proofErr w:type="gramEnd"/>
      <w:r w:rsidRPr="00E42068">
        <w:rPr>
          <w:rFonts w:asciiTheme="majorBidi" w:eastAsia="Times New Roman" w:hAnsiTheme="majorBidi" w:cstheme="majorBidi"/>
        </w:rPr>
        <w:t xml:space="preserve">III) by solvent extraction. </w:t>
      </w:r>
      <w:proofErr w:type="spellStart"/>
      <w:r w:rsidRPr="00E42068">
        <w:rPr>
          <w:rFonts w:asciiTheme="majorBidi" w:eastAsia="Times New Roman" w:hAnsiTheme="majorBidi" w:cstheme="majorBidi"/>
          <w:lang w:val="fr-FR"/>
        </w:rPr>
        <w:t>Desalination</w:t>
      </w:r>
      <w:proofErr w:type="spellEnd"/>
      <w:r w:rsidRPr="00E42068">
        <w:rPr>
          <w:rFonts w:asciiTheme="majorBidi" w:eastAsia="Times New Roman" w:hAnsiTheme="majorBidi" w:cstheme="majorBidi"/>
          <w:lang w:val="fr-FR"/>
        </w:rPr>
        <w:t xml:space="preserve"> Water </w:t>
      </w:r>
      <w:proofErr w:type="spellStart"/>
      <w:r w:rsidRPr="00E42068">
        <w:rPr>
          <w:rFonts w:asciiTheme="majorBidi" w:eastAsia="Times New Roman" w:hAnsiTheme="majorBidi" w:cstheme="majorBidi"/>
          <w:lang w:val="fr-FR"/>
        </w:rPr>
        <w:t>Treat</w:t>
      </w:r>
      <w:proofErr w:type="spellEnd"/>
      <w:r w:rsidRPr="00E42068">
        <w:rPr>
          <w:rFonts w:asciiTheme="majorBidi" w:eastAsia="Times New Roman" w:hAnsiTheme="majorBidi" w:cstheme="majorBidi"/>
          <w:lang w:val="fr-FR"/>
        </w:rPr>
        <w:t xml:space="preserve"> 51, 2130–2134. https://doi.org/10.1080/19443994.2012.735404</w:t>
      </w:r>
    </w:p>
    <w:p w14:paraId="7B2C6F3E"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lang w:val="fr-FR"/>
        </w:rPr>
        <w:t>Lytras</w:t>
      </w:r>
      <w:proofErr w:type="spellEnd"/>
      <w:r w:rsidRPr="00E42068">
        <w:rPr>
          <w:rFonts w:asciiTheme="majorBidi" w:eastAsia="Times New Roman" w:hAnsiTheme="majorBidi" w:cstheme="majorBidi"/>
          <w:lang w:val="fr-FR"/>
        </w:rPr>
        <w:t xml:space="preserve">, G., </w:t>
      </w:r>
      <w:proofErr w:type="spellStart"/>
      <w:r w:rsidRPr="00E42068">
        <w:rPr>
          <w:rFonts w:asciiTheme="majorBidi" w:eastAsia="Times New Roman" w:hAnsiTheme="majorBidi" w:cstheme="majorBidi"/>
          <w:lang w:val="fr-FR"/>
        </w:rPr>
        <w:t>Lytras</w:t>
      </w:r>
      <w:proofErr w:type="spellEnd"/>
      <w:r w:rsidRPr="00E42068">
        <w:rPr>
          <w:rFonts w:asciiTheme="majorBidi" w:eastAsia="Times New Roman" w:hAnsiTheme="majorBidi" w:cstheme="majorBidi"/>
          <w:lang w:val="fr-FR"/>
        </w:rPr>
        <w:t xml:space="preserve">, C., </w:t>
      </w:r>
      <w:proofErr w:type="spellStart"/>
      <w:r w:rsidRPr="00E42068">
        <w:rPr>
          <w:rFonts w:asciiTheme="majorBidi" w:eastAsia="Times New Roman" w:hAnsiTheme="majorBidi" w:cstheme="majorBidi"/>
          <w:lang w:val="fr-FR"/>
        </w:rPr>
        <w:t>Argyropoulou</w:t>
      </w:r>
      <w:proofErr w:type="spellEnd"/>
      <w:r w:rsidRPr="00E42068">
        <w:rPr>
          <w:rFonts w:asciiTheme="majorBidi" w:eastAsia="Times New Roman" w:hAnsiTheme="majorBidi" w:cstheme="majorBidi"/>
          <w:lang w:val="fr-FR"/>
        </w:rPr>
        <w:t xml:space="preserve">, D., </w:t>
      </w:r>
      <w:proofErr w:type="spellStart"/>
      <w:r w:rsidRPr="00E42068">
        <w:rPr>
          <w:rFonts w:asciiTheme="majorBidi" w:eastAsia="Times New Roman" w:hAnsiTheme="majorBidi" w:cstheme="majorBidi"/>
          <w:lang w:val="fr-FR"/>
        </w:rPr>
        <w:t>Dimopoulos</w:t>
      </w:r>
      <w:proofErr w:type="spellEnd"/>
      <w:r w:rsidRPr="00E42068">
        <w:rPr>
          <w:rFonts w:asciiTheme="majorBidi" w:eastAsia="Times New Roman" w:hAnsiTheme="majorBidi" w:cstheme="majorBidi"/>
          <w:lang w:val="fr-FR"/>
        </w:rPr>
        <w:t xml:space="preserve">, N., </w:t>
      </w:r>
      <w:proofErr w:type="spellStart"/>
      <w:r w:rsidRPr="00E42068">
        <w:rPr>
          <w:rFonts w:asciiTheme="majorBidi" w:eastAsia="Times New Roman" w:hAnsiTheme="majorBidi" w:cstheme="majorBidi"/>
          <w:lang w:val="fr-FR"/>
        </w:rPr>
        <w:t>Malavetas</w:t>
      </w:r>
      <w:proofErr w:type="spellEnd"/>
      <w:r w:rsidRPr="00E42068">
        <w:rPr>
          <w:rFonts w:asciiTheme="majorBidi" w:eastAsia="Times New Roman" w:hAnsiTheme="majorBidi" w:cstheme="majorBidi"/>
          <w:lang w:val="fr-FR"/>
        </w:rPr>
        <w:t xml:space="preserve">, G., </w:t>
      </w:r>
      <w:proofErr w:type="spellStart"/>
      <w:r w:rsidRPr="00E42068">
        <w:rPr>
          <w:rFonts w:asciiTheme="majorBidi" w:eastAsia="Times New Roman" w:hAnsiTheme="majorBidi" w:cstheme="majorBidi"/>
          <w:lang w:val="fr-FR"/>
        </w:rPr>
        <w:t>Lyberatos</w:t>
      </w:r>
      <w:proofErr w:type="spellEnd"/>
      <w:r w:rsidRPr="00E42068">
        <w:rPr>
          <w:rFonts w:asciiTheme="majorBidi" w:eastAsia="Times New Roman" w:hAnsiTheme="majorBidi" w:cstheme="majorBidi"/>
          <w:lang w:val="fr-FR"/>
        </w:rPr>
        <w:t xml:space="preserve">, G., 2017a. </w:t>
      </w:r>
      <w:r w:rsidRPr="00E42068">
        <w:rPr>
          <w:rFonts w:asciiTheme="majorBidi" w:eastAsia="Times New Roman" w:hAnsiTheme="majorBidi" w:cstheme="majorBidi"/>
        </w:rPr>
        <w:t>A novel two-phase bioreactor for microbial hexavalent chromium removal from wastewater. J Hazard Mater 336, 41–51. https://doi.org/10.1016/j.jhazmat.2017.04.049</w:t>
      </w:r>
    </w:p>
    <w:p w14:paraId="13A6D641"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Mahmood, S., Khalid, A., Mahmood, T., Arshad, M., Ahmad, R., 2013. Potential of newly isolated bacterial strains for simultaneous removal of hexavalent chromium and reactive black-5 azo dye from tannery effluent. Journal of Chemical Technology and Biotechnology 88, 1506–1513. https://doi.org/10.1002/jctb.3994</w:t>
      </w:r>
    </w:p>
    <w:p w14:paraId="02763D7B" w14:textId="77777777" w:rsidR="00896036" w:rsidRPr="00E42068" w:rsidRDefault="00896036" w:rsidP="00896036">
      <w:pPr>
        <w:autoSpaceDE w:val="0"/>
        <w:autoSpaceDN w:val="0"/>
        <w:ind w:hanging="480"/>
        <w:jc w:val="both"/>
        <w:rPr>
          <w:rFonts w:asciiTheme="majorBidi" w:eastAsia="Times New Roman" w:hAnsiTheme="majorBidi" w:cstheme="majorBidi"/>
          <w:lang w:val="fr-FR"/>
        </w:rPr>
      </w:pPr>
      <w:r w:rsidRPr="00E42068">
        <w:rPr>
          <w:rFonts w:asciiTheme="majorBidi" w:eastAsia="Times New Roman" w:hAnsiTheme="majorBidi" w:cstheme="majorBidi"/>
        </w:rPr>
        <w:t xml:space="preserve">Mahmoud, M.E., Hafez, O.F., </w:t>
      </w:r>
      <w:proofErr w:type="spellStart"/>
      <w:r w:rsidRPr="00E42068">
        <w:rPr>
          <w:rFonts w:asciiTheme="majorBidi" w:eastAsia="Times New Roman" w:hAnsiTheme="majorBidi" w:cstheme="majorBidi"/>
        </w:rPr>
        <w:t>Alrefaay</w:t>
      </w:r>
      <w:proofErr w:type="spellEnd"/>
      <w:r w:rsidRPr="00E42068">
        <w:rPr>
          <w:rFonts w:asciiTheme="majorBidi" w:eastAsia="Times New Roman" w:hAnsiTheme="majorBidi" w:cstheme="majorBidi"/>
        </w:rPr>
        <w:t xml:space="preserve">, A., Osman, M.M., 2010. Performance evaluation of hybrid inorganic/organic adsorbents in removal and preconcentration of heavy metals from drinking and industrial waste water. </w:t>
      </w:r>
      <w:proofErr w:type="spellStart"/>
      <w:r w:rsidRPr="00E42068">
        <w:rPr>
          <w:rFonts w:asciiTheme="majorBidi" w:eastAsia="Times New Roman" w:hAnsiTheme="majorBidi" w:cstheme="majorBidi"/>
          <w:lang w:val="fr-FR"/>
        </w:rPr>
        <w:t>Desalination</w:t>
      </w:r>
      <w:proofErr w:type="spellEnd"/>
      <w:r w:rsidRPr="00E42068">
        <w:rPr>
          <w:rFonts w:asciiTheme="majorBidi" w:eastAsia="Times New Roman" w:hAnsiTheme="majorBidi" w:cstheme="majorBidi"/>
          <w:lang w:val="fr-FR"/>
        </w:rPr>
        <w:t xml:space="preserve"> 253, 9–15. https://doi.org/10.1016/j.desal.2009.11.044</w:t>
      </w:r>
    </w:p>
    <w:p w14:paraId="4F5BEBF1" w14:textId="77777777" w:rsidR="00896036" w:rsidRPr="00E42068" w:rsidRDefault="00896036" w:rsidP="00896036">
      <w:pPr>
        <w:autoSpaceDE w:val="0"/>
        <w:autoSpaceDN w:val="0"/>
        <w:ind w:hanging="480"/>
        <w:jc w:val="both"/>
        <w:rPr>
          <w:rFonts w:asciiTheme="majorBidi" w:eastAsia="Times New Roman" w:hAnsiTheme="majorBidi" w:cstheme="majorBidi"/>
          <w:lang w:val="fr-FR"/>
        </w:rPr>
      </w:pPr>
      <w:proofErr w:type="spellStart"/>
      <w:r w:rsidRPr="00E42068">
        <w:rPr>
          <w:rFonts w:asciiTheme="majorBidi" w:eastAsia="Times New Roman" w:hAnsiTheme="majorBidi" w:cstheme="majorBidi"/>
          <w:lang w:val="fr-FR"/>
        </w:rPr>
        <w:t>Malamis</w:t>
      </w:r>
      <w:proofErr w:type="spellEnd"/>
      <w:r w:rsidRPr="00E42068">
        <w:rPr>
          <w:rFonts w:asciiTheme="majorBidi" w:eastAsia="Times New Roman" w:hAnsiTheme="majorBidi" w:cstheme="majorBidi"/>
          <w:lang w:val="fr-FR"/>
        </w:rPr>
        <w:t xml:space="preserve">, S., </w:t>
      </w:r>
      <w:proofErr w:type="spellStart"/>
      <w:r w:rsidRPr="00E42068">
        <w:rPr>
          <w:rFonts w:asciiTheme="majorBidi" w:eastAsia="Times New Roman" w:hAnsiTheme="majorBidi" w:cstheme="majorBidi"/>
          <w:lang w:val="fr-FR"/>
        </w:rPr>
        <w:t>Katsou</w:t>
      </w:r>
      <w:proofErr w:type="spellEnd"/>
      <w:r w:rsidRPr="00E42068">
        <w:rPr>
          <w:rFonts w:asciiTheme="majorBidi" w:eastAsia="Times New Roman" w:hAnsiTheme="majorBidi" w:cstheme="majorBidi"/>
          <w:lang w:val="fr-FR"/>
        </w:rPr>
        <w:t xml:space="preserve">, E., </w:t>
      </w:r>
      <w:proofErr w:type="spellStart"/>
      <w:r w:rsidRPr="00E42068">
        <w:rPr>
          <w:rFonts w:asciiTheme="majorBidi" w:eastAsia="Times New Roman" w:hAnsiTheme="majorBidi" w:cstheme="majorBidi"/>
          <w:lang w:val="fr-FR"/>
        </w:rPr>
        <w:t>Chazilias</w:t>
      </w:r>
      <w:proofErr w:type="spellEnd"/>
      <w:r w:rsidRPr="00E42068">
        <w:rPr>
          <w:rFonts w:asciiTheme="majorBidi" w:eastAsia="Times New Roman" w:hAnsiTheme="majorBidi" w:cstheme="majorBidi"/>
          <w:lang w:val="fr-FR"/>
        </w:rPr>
        <w:t xml:space="preserve">, D., </w:t>
      </w:r>
      <w:proofErr w:type="spellStart"/>
      <w:r w:rsidRPr="00E42068">
        <w:rPr>
          <w:rFonts w:asciiTheme="majorBidi" w:eastAsia="Times New Roman" w:hAnsiTheme="majorBidi" w:cstheme="majorBidi"/>
          <w:lang w:val="fr-FR"/>
        </w:rPr>
        <w:t>Loizidou</w:t>
      </w:r>
      <w:proofErr w:type="spellEnd"/>
      <w:r w:rsidRPr="00E42068">
        <w:rPr>
          <w:rFonts w:asciiTheme="majorBidi" w:eastAsia="Times New Roman" w:hAnsiTheme="majorBidi" w:cstheme="majorBidi"/>
          <w:lang w:val="fr-FR"/>
        </w:rPr>
        <w:t xml:space="preserve">, M., 2009b. </w:t>
      </w:r>
      <w:r w:rsidRPr="00E42068">
        <w:rPr>
          <w:rFonts w:asciiTheme="majorBidi" w:eastAsia="Times New Roman" w:hAnsiTheme="majorBidi" w:cstheme="majorBidi"/>
        </w:rPr>
        <w:t xml:space="preserve">Investigation of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 xml:space="preserve">III) removal from wastewater with the use of MBR combined with low-cost additives. </w:t>
      </w:r>
      <w:r w:rsidRPr="00E42068">
        <w:rPr>
          <w:rFonts w:asciiTheme="majorBidi" w:eastAsia="Times New Roman" w:hAnsiTheme="majorBidi" w:cstheme="majorBidi"/>
          <w:lang w:val="fr-FR"/>
        </w:rPr>
        <w:t xml:space="preserve">J </w:t>
      </w:r>
      <w:proofErr w:type="spellStart"/>
      <w:r w:rsidRPr="00E42068">
        <w:rPr>
          <w:rFonts w:asciiTheme="majorBidi" w:eastAsia="Times New Roman" w:hAnsiTheme="majorBidi" w:cstheme="majorBidi"/>
          <w:lang w:val="fr-FR"/>
        </w:rPr>
        <w:t>Memb</w:t>
      </w:r>
      <w:proofErr w:type="spellEnd"/>
      <w:r w:rsidRPr="00E42068">
        <w:rPr>
          <w:rFonts w:asciiTheme="majorBidi" w:eastAsia="Times New Roman" w:hAnsiTheme="majorBidi" w:cstheme="majorBidi"/>
          <w:lang w:val="fr-FR"/>
        </w:rPr>
        <w:t xml:space="preserve"> </w:t>
      </w:r>
      <w:proofErr w:type="spellStart"/>
      <w:r w:rsidRPr="00E42068">
        <w:rPr>
          <w:rFonts w:asciiTheme="majorBidi" w:eastAsia="Times New Roman" w:hAnsiTheme="majorBidi" w:cstheme="majorBidi"/>
          <w:lang w:val="fr-FR"/>
        </w:rPr>
        <w:t>Sci</w:t>
      </w:r>
      <w:proofErr w:type="spellEnd"/>
      <w:r w:rsidRPr="00E42068">
        <w:rPr>
          <w:rFonts w:asciiTheme="majorBidi" w:eastAsia="Times New Roman" w:hAnsiTheme="majorBidi" w:cstheme="majorBidi"/>
          <w:lang w:val="fr-FR"/>
        </w:rPr>
        <w:t xml:space="preserve"> 333, 12–19. https://doi.org/10.1016/j.memsci.2009.01.028</w:t>
      </w:r>
    </w:p>
    <w:p w14:paraId="14775CFA"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lang w:val="fr-FR"/>
        </w:rPr>
        <w:t xml:space="preserve">Mandal, T., Dasgupta, D., Mandal, S., Datta, S., 2010. </w:t>
      </w:r>
      <w:r w:rsidRPr="00E42068">
        <w:rPr>
          <w:rFonts w:asciiTheme="majorBidi" w:eastAsia="Times New Roman" w:hAnsiTheme="majorBidi" w:cstheme="majorBidi"/>
        </w:rPr>
        <w:t>Treatment of leather industry wastewater by aerobic biological and Fenton oxidation process. J Hazard Mater 180, 204–211. https://doi.org/10.1016/j.jhazmat.2010.04.014</w:t>
      </w:r>
    </w:p>
    <w:p w14:paraId="4555BA94"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Maqbool, Z., Shahid, M., Azeem, F., Shahzad, T., Mahmood, F., Rehman, M., Ahmed, T., Imran, M., Hussain, S., 2020. Application of a Dye-Decolorizing Pseudomonas aeruginosa Strain ZM130 for Remediation of Textile Wastewaters in Aerobic/Anaerobic Sequential Batch Bioreactor and Soil Columns. Water Air Soil </w:t>
      </w:r>
      <w:proofErr w:type="spellStart"/>
      <w:r w:rsidRPr="00E42068">
        <w:rPr>
          <w:rFonts w:asciiTheme="majorBidi" w:eastAsia="Times New Roman" w:hAnsiTheme="majorBidi" w:cstheme="majorBidi"/>
        </w:rPr>
        <w:t>Pollut</w:t>
      </w:r>
      <w:proofErr w:type="spellEnd"/>
      <w:r w:rsidRPr="00E42068">
        <w:rPr>
          <w:rFonts w:asciiTheme="majorBidi" w:eastAsia="Times New Roman" w:hAnsiTheme="majorBidi" w:cstheme="majorBidi"/>
        </w:rPr>
        <w:t xml:space="preserve"> 231. https://doi.org/10.1007/s11270-020-04777-7</w:t>
      </w:r>
    </w:p>
    <w:p w14:paraId="2D3D61D0"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Matis, K.A., Lazaridis, N.K., </w:t>
      </w:r>
      <w:proofErr w:type="spellStart"/>
      <w:r w:rsidRPr="00E42068">
        <w:rPr>
          <w:rFonts w:asciiTheme="majorBidi" w:eastAsia="Times New Roman" w:hAnsiTheme="majorBidi" w:cstheme="majorBidi"/>
        </w:rPr>
        <w:t>Zouboulis</w:t>
      </w:r>
      <w:proofErr w:type="spellEnd"/>
      <w:r w:rsidRPr="00E42068">
        <w:rPr>
          <w:rFonts w:asciiTheme="majorBidi" w:eastAsia="Times New Roman" w:hAnsiTheme="majorBidi" w:cstheme="majorBidi"/>
        </w:rPr>
        <w:t xml:space="preserve">, A.I., </w:t>
      </w:r>
      <w:proofErr w:type="spellStart"/>
      <w:r w:rsidRPr="00E42068">
        <w:rPr>
          <w:rFonts w:asciiTheme="majorBidi" w:eastAsia="Times New Roman" w:hAnsiTheme="majorBidi" w:cstheme="majorBidi"/>
        </w:rPr>
        <w:t>Gallios</w:t>
      </w:r>
      <w:proofErr w:type="spellEnd"/>
      <w:r w:rsidRPr="00E42068">
        <w:rPr>
          <w:rFonts w:asciiTheme="majorBidi" w:eastAsia="Times New Roman" w:hAnsiTheme="majorBidi" w:cstheme="majorBidi"/>
        </w:rPr>
        <w:t xml:space="preserve">, G.P., </w:t>
      </w:r>
      <w:proofErr w:type="spellStart"/>
      <w:r w:rsidRPr="00E42068">
        <w:rPr>
          <w:rFonts w:asciiTheme="majorBidi" w:eastAsia="Times New Roman" w:hAnsiTheme="majorBidi" w:cstheme="majorBidi"/>
        </w:rPr>
        <w:t>Mavrov</w:t>
      </w:r>
      <w:proofErr w:type="spellEnd"/>
      <w:r w:rsidRPr="00E42068">
        <w:rPr>
          <w:rFonts w:asciiTheme="majorBidi" w:eastAsia="Times New Roman" w:hAnsiTheme="majorBidi" w:cstheme="majorBidi"/>
        </w:rPr>
        <w:t xml:space="preserve">, V., 2005. A hybrid flotation - Microfiltration process for metal ions recovery. J </w:t>
      </w:r>
      <w:proofErr w:type="spellStart"/>
      <w:r w:rsidRPr="00E42068">
        <w:rPr>
          <w:rFonts w:asciiTheme="majorBidi" w:eastAsia="Times New Roman" w:hAnsiTheme="majorBidi" w:cstheme="majorBidi"/>
        </w:rPr>
        <w:t>Memb</w:t>
      </w:r>
      <w:proofErr w:type="spellEnd"/>
      <w:r w:rsidRPr="00E42068">
        <w:rPr>
          <w:rFonts w:asciiTheme="majorBidi" w:eastAsia="Times New Roman" w:hAnsiTheme="majorBidi" w:cstheme="majorBidi"/>
        </w:rPr>
        <w:t xml:space="preserve"> Sci 247, 29–35. https://doi.org/10.1016/j.memsci.2004.07.031</w:t>
      </w:r>
    </w:p>
    <w:p w14:paraId="773CD32A"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Mcdonald</w:t>
      </w:r>
      <w:proofErr w:type="spellEnd"/>
      <w:r w:rsidRPr="00E42068">
        <w:rPr>
          <w:rFonts w:asciiTheme="majorBidi" w:eastAsia="Times New Roman" w:hAnsiTheme="majorBidi" w:cstheme="majorBidi"/>
        </w:rPr>
        <w:t>, C.W., Bajwa, R.S., 1977. Removal of Toxic Metal Ions from Metal-Finishing Wastewater by Solvent Extraction. Separation Science 12, 435–445. https://doi.org/10.1080/00372367708058088</w:t>
      </w:r>
    </w:p>
    <w:p w14:paraId="1469C5F2"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Mella</w:t>
      </w:r>
      <w:proofErr w:type="spellEnd"/>
      <w:r w:rsidRPr="00E42068">
        <w:rPr>
          <w:rFonts w:asciiTheme="majorBidi" w:eastAsia="Times New Roman" w:hAnsiTheme="majorBidi" w:cstheme="majorBidi"/>
        </w:rPr>
        <w:t xml:space="preserve">, B., </w:t>
      </w:r>
      <w:proofErr w:type="spellStart"/>
      <w:r w:rsidRPr="00E42068">
        <w:rPr>
          <w:rFonts w:asciiTheme="majorBidi" w:eastAsia="Times New Roman" w:hAnsiTheme="majorBidi" w:cstheme="majorBidi"/>
        </w:rPr>
        <w:t>Glanert</w:t>
      </w:r>
      <w:proofErr w:type="spellEnd"/>
      <w:r w:rsidRPr="00E42068">
        <w:rPr>
          <w:rFonts w:asciiTheme="majorBidi" w:eastAsia="Times New Roman" w:hAnsiTheme="majorBidi" w:cstheme="majorBidi"/>
        </w:rPr>
        <w:t xml:space="preserve">, A.C., </w:t>
      </w:r>
      <w:proofErr w:type="spellStart"/>
      <w:r w:rsidRPr="00E42068">
        <w:rPr>
          <w:rFonts w:asciiTheme="majorBidi" w:eastAsia="Times New Roman" w:hAnsiTheme="majorBidi" w:cstheme="majorBidi"/>
        </w:rPr>
        <w:t>Gutterres</w:t>
      </w:r>
      <w:proofErr w:type="spellEnd"/>
      <w:r w:rsidRPr="00E42068">
        <w:rPr>
          <w:rFonts w:asciiTheme="majorBidi" w:eastAsia="Times New Roman" w:hAnsiTheme="majorBidi" w:cstheme="majorBidi"/>
        </w:rPr>
        <w:t>, M., 2015b. Removal of chromium from tanning wastewater and its reuse. Process Safety and Environmental Protection 95, 195–201. https://doi.org/10.1016/j.psep.2015.03.007</w:t>
      </w:r>
    </w:p>
    <w:p w14:paraId="38DB9607"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lastRenderedPageBreak/>
        <w:t xml:space="preserve">Memon, J.R., Memon, S.Q., </w:t>
      </w:r>
      <w:proofErr w:type="spellStart"/>
      <w:r w:rsidRPr="00E42068">
        <w:rPr>
          <w:rFonts w:asciiTheme="majorBidi" w:eastAsia="Times New Roman" w:hAnsiTheme="majorBidi" w:cstheme="majorBidi"/>
        </w:rPr>
        <w:t>Bhanger</w:t>
      </w:r>
      <w:proofErr w:type="spellEnd"/>
      <w:r w:rsidRPr="00E42068">
        <w:rPr>
          <w:rFonts w:asciiTheme="majorBidi" w:eastAsia="Times New Roman" w:hAnsiTheme="majorBidi" w:cstheme="majorBidi"/>
        </w:rPr>
        <w:t xml:space="preserve">, M.I., El-Turki, A., Hallam, K.R., Allen, G.C., 2009. Banana peel: A green and economical sorbent for the selective removal of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 xml:space="preserve">VI) from industrial wastewater. Colloids Surf B </w:t>
      </w:r>
      <w:proofErr w:type="spellStart"/>
      <w:r w:rsidRPr="00E42068">
        <w:rPr>
          <w:rFonts w:asciiTheme="majorBidi" w:eastAsia="Times New Roman" w:hAnsiTheme="majorBidi" w:cstheme="majorBidi"/>
        </w:rPr>
        <w:t>Biointerfaces</w:t>
      </w:r>
      <w:proofErr w:type="spellEnd"/>
      <w:r w:rsidRPr="00E42068">
        <w:rPr>
          <w:rFonts w:asciiTheme="majorBidi" w:eastAsia="Times New Roman" w:hAnsiTheme="majorBidi" w:cstheme="majorBidi"/>
        </w:rPr>
        <w:t xml:space="preserve"> 70, 232–237. https://doi.org/10.1016/j.colsurfb.2008.12.032</w:t>
      </w:r>
    </w:p>
    <w:p w14:paraId="496E3A8E"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Mirbagheri</w:t>
      </w:r>
      <w:proofErr w:type="spellEnd"/>
      <w:r w:rsidRPr="00E42068">
        <w:rPr>
          <w:rFonts w:asciiTheme="majorBidi" w:eastAsia="Times New Roman" w:hAnsiTheme="majorBidi" w:cstheme="majorBidi"/>
        </w:rPr>
        <w:t>, S.A., Hosseini, S.N., 2005. Pilot plant investigation on petrochemical wastewater treatment for the removal of copper and chromium with the objective of reuse. Desalination 171, 85–93. https://doi.org/10.1016/j.desal.2004.03.022</w:t>
      </w:r>
    </w:p>
    <w:p w14:paraId="562E299D"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Mittal, A., Singh, R., Chakma, S., Goel, G., Birke, V., 2021b. An integrated permeable reactive barrier and photobioreactor approach for simultaneous removal of nitrate, phosphate and hexavalent chromium: A combined batch and continuous flow study. </w:t>
      </w:r>
      <w:proofErr w:type="spellStart"/>
      <w:r w:rsidRPr="00E42068">
        <w:rPr>
          <w:rFonts w:asciiTheme="majorBidi" w:eastAsia="Times New Roman" w:hAnsiTheme="majorBidi" w:cstheme="majorBidi"/>
        </w:rPr>
        <w:t>Bioresour</w:t>
      </w:r>
      <w:proofErr w:type="spellEnd"/>
      <w:r w:rsidRPr="00E42068">
        <w:rPr>
          <w:rFonts w:asciiTheme="majorBidi" w:eastAsia="Times New Roman" w:hAnsiTheme="majorBidi" w:cstheme="majorBidi"/>
        </w:rPr>
        <w:t xml:space="preserve"> Technol 333. https://doi.org/10.1016/j.biortech.2021.125201</w:t>
      </w:r>
    </w:p>
    <w:p w14:paraId="43FF4A85"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Mohan, D., Singh, K.P., Singh, V.K., 2006. Trivalent chromium removal from wastewater using low cost activated carbon derived from agricultural waste material and activated carbon fabric cloth. J Hazard Mater 135, 280–295. https://doi.org/10.1016/j.jhazmat.2005.11.075</w:t>
      </w:r>
    </w:p>
    <w:p w14:paraId="33DAAC08"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Mojiri</w:t>
      </w:r>
      <w:proofErr w:type="spellEnd"/>
      <w:r w:rsidRPr="00E42068">
        <w:rPr>
          <w:rFonts w:asciiTheme="majorBidi" w:eastAsia="Times New Roman" w:hAnsiTheme="majorBidi" w:cstheme="majorBidi"/>
        </w:rPr>
        <w:t xml:space="preserve">, A., Ohashi, A., Ozaki, N., </w:t>
      </w:r>
      <w:proofErr w:type="spellStart"/>
      <w:r w:rsidRPr="00E42068">
        <w:rPr>
          <w:rFonts w:asciiTheme="majorBidi" w:eastAsia="Times New Roman" w:hAnsiTheme="majorBidi" w:cstheme="majorBidi"/>
        </w:rPr>
        <w:t>Kindaichi</w:t>
      </w:r>
      <w:proofErr w:type="spellEnd"/>
      <w:r w:rsidRPr="00E42068">
        <w:rPr>
          <w:rFonts w:asciiTheme="majorBidi" w:eastAsia="Times New Roman" w:hAnsiTheme="majorBidi" w:cstheme="majorBidi"/>
        </w:rPr>
        <w:t xml:space="preserve">, T., 2018. Pollutants removal from synthetic wastewater by the combined electrochemical, adsorption and sequencing batch reactor (SBR). </w:t>
      </w:r>
      <w:proofErr w:type="spellStart"/>
      <w:r w:rsidRPr="00E42068">
        <w:rPr>
          <w:rFonts w:asciiTheme="majorBidi" w:eastAsia="Times New Roman" w:hAnsiTheme="majorBidi" w:cstheme="majorBidi"/>
        </w:rPr>
        <w:t>Ecotoxicol</w:t>
      </w:r>
      <w:proofErr w:type="spellEnd"/>
      <w:r w:rsidRPr="00E42068">
        <w:rPr>
          <w:rFonts w:asciiTheme="majorBidi" w:eastAsia="Times New Roman" w:hAnsiTheme="majorBidi" w:cstheme="majorBidi"/>
        </w:rPr>
        <w:t xml:space="preserve"> Environ </w:t>
      </w:r>
      <w:proofErr w:type="spellStart"/>
      <w:r w:rsidRPr="00E42068">
        <w:rPr>
          <w:rFonts w:asciiTheme="majorBidi" w:eastAsia="Times New Roman" w:hAnsiTheme="majorBidi" w:cstheme="majorBidi"/>
        </w:rPr>
        <w:t>Saf</w:t>
      </w:r>
      <w:proofErr w:type="spellEnd"/>
      <w:r w:rsidRPr="00E42068">
        <w:rPr>
          <w:rFonts w:asciiTheme="majorBidi" w:eastAsia="Times New Roman" w:hAnsiTheme="majorBidi" w:cstheme="majorBidi"/>
        </w:rPr>
        <w:t xml:space="preserve"> 161, 137–144. https://doi.org/10.1016/j.ecoenv.2018.05.053</w:t>
      </w:r>
    </w:p>
    <w:p w14:paraId="67066EF8"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Moreno-García, A.F., Neri-Torres, E.E., Mena-Cervantes, V.Y., Altamirano, R.H., Pineda-Flores, G., Luna-Sánchez, R., García-Solares, M., Vazquez-Arenas, J., </w:t>
      </w:r>
      <w:proofErr w:type="spellStart"/>
      <w:r w:rsidRPr="00E42068">
        <w:rPr>
          <w:rFonts w:asciiTheme="majorBidi" w:eastAsia="Times New Roman" w:hAnsiTheme="majorBidi" w:cstheme="majorBidi"/>
        </w:rPr>
        <w:t>Suastes</w:t>
      </w:r>
      <w:proofErr w:type="spellEnd"/>
      <w:r w:rsidRPr="00E42068">
        <w:rPr>
          <w:rFonts w:asciiTheme="majorBidi" w:eastAsia="Times New Roman" w:hAnsiTheme="majorBidi" w:cstheme="majorBidi"/>
        </w:rPr>
        <w:t>-Rivas, J.K., 2021a. Sustainable biorefinery associated with wastewater treatment of Cr (III) using a native microalgae consortium. Fuel 290. https://doi.org/10.1016/j.fuel.2020.119040</w:t>
      </w:r>
    </w:p>
    <w:p w14:paraId="2F0459A8" w14:textId="49B57ACE"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Muda, K., </w:t>
      </w:r>
      <w:proofErr w:type="spellStart"/>
      <w:r w:rsidRPr="00E42068">
        <w:rPr>
          <w:rFonts w:asciiTheme="majorBidi" w:eastAsia="Times New Roman" w:hAnsiTheme="majorBidi" w:cstheme="majorBidi"/>
        </w:rPr>
        <w:t>Chelliapan</w:t>
      </w:r>
      <w:proofErr w:type="spellEnd"/>
      <w:r w:rsidRPr="00E42068">
        <w:rPr>
          <w:rFonts w:asciiTheme="majorBidi" w:eastAsia="Times New Roman" w:hAnsiTheme="majorBidi" w:cstheme="majorBidi"/>
        </w:rPr>
        <w:t xml:space="preserve">, S., 2016. Ceramic industry wastewater treatment by </w:t>
      </w:r>
      <w:proofErr w:type="spellStart"/>
      <w:r w:rsidRPr="00E42068">
        <w:rPr>
          <w:rFonts w:asciiTheme="majorBidi" w:eastAsia="Times New Roman" w:hAnsiTheme="majorBidi" w:cstheme="majorBidi"/>
        </w:rPr>
        <w:t>rhizofiltration</w:t>
      </w:r>
      <w:proofErr w:type="spellEnd"/>
      <w:r w:rsidRPr="00E42068">
        <w:rPr>
          <w:rFonts w:asciiTheme="majorBidi" w:eastAsia="Times New Roman" w:hAnsiTheme="majorBidi" w:cstheme="majorBidi"/>
        </w:rPr>
        <w:t xml:space="preserve"> system-Application of water hyacinth bioremediation</w:t>
      </w:r>
    </w:p>
    <w:p w14:paraId="208353E8"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Murugananthan</w:t>
      </w:r>
      <w:proofErr w:type="spellEnd"/>
      <w:r w:rsidRPr="00E42068">
        <w:rPr>
          <w:rFonts w:asciiTheme="majorBidi" w:eastAsia="Times New Roman" w:hAnsiTheme="majorBidi" w:cstheme="majorBidi"/>
        </w:rPr>
        <w:t xml:space="preserve">, M., Raju, G.B., Prabhakar, S., 2004b. Separation of pollutants from tannery effluents by electro flotation. Sep </w:t>
      </w:r>
      <w:proofErr w:type="spellStart"/>
      <w:r w:rsidRPr="00E42068">
        <w:rPr>
          <w:rFonts w:asciiTheme="majorBidi" w:eastAsia="Times New Roman" w:hAnsiTheme="majorBidi" w:cstheme="majorBidi"/>
        </w:rPr>
        <w:t>Purif</w:t>
      </w:r>
      <w:proofErr w:type="spellEnd"/>
      <w:r w:rsidRPr="00E42068">
        <w:rPr>
          <w:rFonts w:asciiTheme="majorBidi" w:eastAsia="Times New Roman" w:hAnsiTheme="majorBidi" w:cstheme="majorBidi"/>
        </w:rPr>
        <w:t xml:space="preserve"> Technol 40, 69–75. https://doi.org/10.1016/j.seppur.2004.01.005</w:t>
      </w:r>
    </w:p>
    <w:p w14:paraId="6936ADF7"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Naik, U.C., Srivastava, S., Thakur, I.S., 2012. Isolation and characterization of Bacillus cereus IST105 from electroplating effluent for detoxification of hexavalent chromium. Environmental Science and Pollution Research 19, 3005–3014. https://doi.org/10.1007/s11356-012-0811-6</w:t>
      </w:r>
    </w:p>
    <w:p w14:paraId="71BCCFE4"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Nasreen, A., Muhammad, I., Saeed Iqbal, Z., Javed, I., 2008. Biosorption characteristics of unicellular green alga Chlorella </w:t>
      </w:r>
      <w:proofErr w:type="spellStart"/>
      <w:r w:rsidRPr="00E42068">
        <w:rPr>
          <w:rFonts w:asciiTheme="majorBidi" w:eastAsia="Times New Roman" w:hAnsiTheme="majorBidi" w:cstheme="majorBidi"/>
        </w:rPr>
        <w:t>sorokiniana</w:t>
      </w:r>
      <w:proofErr w:type="spellEnd"/>
      <w:r w:rsidRPr="00E42068">
        <w:rPr>
          <w:rFonts w:asciiTheme="majorBidi" w:eastAsia="Times New Roman" w:hAnsiTheme="majorBidi" w:cstheme="majorBidi"/>
        </w:rPr>
        <w:t xml:space="preserve"> immobilized in loofa sponge for removal of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III), Journal of Environmental Sciences.</w:t>
      </w:r>
    </w:p>
    <w:p w14:paraId="738064FF" w14:textId="4E8F9FD5" w:rsidR="00896036" w:rsidRPr="00E42068" w:rsidRDefault="00896036" w:rsidP="00896036">
      <w:pPr>
        <w:autoSpaceDE w:val="0"/>
        <w:autoSpaceDN w:val="0"/>
        <w:ind w:hanging="480"/>
        <w:jc w:val="both"/>
        <w:rPr>
          <w:rFonts w:asciiTheme="majorBidi" w:eastAsia="Times New Roman" w:hAnsiTheme="majorBidi" w:cstheme="majorBidi"/>
          <w:color w:val="000000" w:themeColor="text1"/>
          <w:rtl/>
          <w:lang w:val="fr-FR"/>
        </w:rPr>
      </w:pPr>
      <w:r w:rsidRPr="00E42068">
        <w:rPr>
          <w:rFonts w:asciiTheme="majorBidi" w:eastAsia="Times New Roman" w:hAnsiTheme="majorBidi" w:cstheme="majorBidi"/>
        </w:rPr>
        <w:t xml:space="preserve">Nataraj, S.K., </w:t>
      </w:r>
      <w:proofErr w:type="spellStart"/>
      <w:r w:rsidRPr="00E42068">
        <w:rPr>
          <w:rFonts w:asciiTheme="majorBidi" w:eastAsia="Times New Roman" w:hAnsiTheme="majorBidi" w:cstheme="majorBidi"/>
        </w:rPr>
        <w:t>Hosamani</w:t>
      </w:r>
      <w:proofErr w:type="spellEnd"/>
      <w:r w:rsidRPr="00E42068">
        <w:rPr>
          <w:rFonts w:asciiTheme="majorBidi" w:eastAsia="Times New Roman" w:hAnsiTheme="majorBidi" w:cstheme="majorBidi"/>
        </w:rPr>
        <w:t xml:space="preserve">, K.M., </w:t>
      </w:r>
      <w:proofErr w:type="spellStart"/>
      <w:r w:rsidRPr="00E42068">
        <w:rPr>
          <w:rFonts w:asciiTheme="majorBidi" w:eastAsia="Times New Roman" w:hAnsiTheme="majorBidi" w:cstheme="majorBidi"/>
        </w:rPr>
        <w:t>Aminabhavi</w:t>
      </w:r>
      <w:proofErr w:type="spellEnd"/>
      <w:r w:rsidRPr="00E42068">
        <w:rPr>
          <w:rFonts w:asciiTheme="majorBidi" w:eastAsia="Times New Roman" w:hAnsiTheme="majorBidi" w:cstheme="majorBidi"/>
        </w:rPr>
        <w:t xml:space="preserve">, T.M., 2007. Potential application of an electrodialysis pilot plant containing ion-exchange membranes in chromium removal. Desalination 217, 181–190. </w:t>
      </w:r>
      <w:hyperlink r:id="rId47" w:history="1">
        <w:r w:rsidR="00954910" w:rsidRPr="00E42068">
          <w:rPr>
            <w:rStyle w:val="Hyperlink"/>
            <w:rFonts w:asciiTheme="majorBidi" w:eastAsia="Times New Roman" w:hAnsiTheme="majorBidi" w:cstheme="majorBidi"/>
            <w:color w:val="000000" w:themeColor="text1"/>
            <w:u w:val="none"/>
          </w:rPr>
          <w:t>https://doi.org/10.1016/j.desal.2007.02.012</w:t>
        </w:r>
      </w:hyperlink>
    </w:p>
    <w:p w14:paraId="2FFF035B" w14:textId="0DF7D268" w:rsidR="00954910" w:rsidRPr="00E42068" w:rsidRDefault="00954910" w:rsidP="00954910">
      <w:pPr>
        <w:autoSpaceDE w:val="0"/>
        <w:autoSpaceDN w:val="0"/>
        <w:ind w:hanging="480"/>
        <w:jc w:val="both"/>
        <w:rPr>
          <w:rFonts w:asciiTheme="majorBidi" w:eastAsia="Times New Roman" w:hAnsiTheme="majorBidi" w:cstheme="majorBidi"/>
          <w:color w:val="000000" w:themeColor="text1"/>
        </w:rPr>
      </w:pPr>
      <w:r w:rsidRPr="00E42068">
        <w:rPr>
          <w:rFonts w:asciiTheme="majorBidi" w:eastAsia="Times New Roman" w:hAnsiTheme="majorBidi" w:cstheme="majorBidi"/>
          <w:color w:val="000000" w:themeColor="text1"/>
        </w:rPr>
        <w:t xml:space="preserve">Nasser, T., </w:t>
      </w:r>
      <w:proofErr w:type="spellStart"/>
      <w:r w:rsidRPr="00E42068">
        <w:rPr>
          <w:rFonts w:asciiTheme="majorBidi" w:eastAsia="Times New Roman" w:hAnsiTheme="majorBidi" w:cstheme="majorBidi"/>
          <w:color w:val="000000" w:themeColor="text1"/>
        </w:rPr>
        <w:t>Emamshoushtari</w:t>
      </w:r>
      <w:proofErr w:type="spellEnd"/>
      <w:r w:rsidRPr="00E42068">
        <w:rPr>
          <w:rFonts w:asciiTheme="majorBidi" w:eastAsia="Times New Roman" w:hAnsiTheme="majorBidi" w:cstheme="majorBidi"/>
          <w:color w:val="000000" w:themeColor="text1"/>
        </w:rPr>
        <w:t xml:space="preserve">, M. M., </w:t>
      </w:r>
      <w:proofErr w:type="spellStart"/>
      <w:r w:rsidRPr="00E42068">
        <w:rPr>
          <w:rFonts w:asciiTheme="majorBidi" w:eastAsia="Times New Roman" w:hAnsiTheme="majorBidi" w:cstheme="majorBidi"/>
          <w:color w:val="000000" w:themeColor="text1"/>
        </w:rPr>
        <w:t>Helchi</w:t>
      </w:r>
      <w:proofErr w:type="spellEnd"/>
      <w:r w:rsidRPr="00E42068">
        <w:rPr>
          <w:rFonts w:asciiTheme="majorBidi" w:eastAsia="Times New Roman" w:hAnsiTheme="majorBidi" w:cstheme="majorBidi"/>
          <w:color w:val="000000" w:themeColor="text1"/>
        </w:rPr>
        <w:t xml:space="preserve">, S., Saeidi, A., &amp; </w:t>
      </w:r>
      <w:proofErr w:type="spellStart"/>
      <w:r w:rsidRPr="00E42068">
        <w:rPr>
          <w:rFonts w:asciiTheme="majorBidi" w:eastAsia="Times New Roman" w:hAnsiTheme="majorBidi" w:cstheme="majorBidi"/>
          <w:color w:val="000000" w:themeColor="text1"/>
        </w:rPr>
        <w:t>Pajoum</w:t>
      </w:r>
      <w:proofErr w:type="spellEnd"/>
      <w:r w:rsidRPr="00E42068">
        <w:rPr>
          <w:rFonts w:asciiTheme="majorBidi" w:eastAsia="Times New Roman" w:hAnsiTheme="majorBidi" w:cstheme="majorBidi"/>
          <w:color w:val="000000" w:themeColor="text1"/>
        </w:rPr>
        <w:t xml:space="preserve"> Shariati, F. (2023). Mitigating membrane fouling in an internal loop airlift membrane photobioreactor containing Spirulina platensis: effects of riser cross-sectional area and hydrophilic baffles. </w:t>
      </w:r>
      <w:r w:rsidRPr="00E42068">
        <w:rPr>
          <w:rFonts w:asciiTheme="majorBidi" w:eastAsia="Times New Roman" w:hAnsiTheme="majorBidi" w:cstheme="majorBidi"/>
          <w:i/>
          <w:iCs/>
          <w:color w:val="000000" w:themeColor="text1"/>
        </w:rPr>
        <w:t>Preparative Biochemistry and Biotechnology</w:t>
      </w:r>
      <w:r w:rsidRPr="00E42068">
        <w:rPr>
          <w:rFonts w:asciiTheme="majorBidi" w:eastAsia="Times New Roman" w:hAnsiTheme="majorBidi" w:cstheme="majorBidi"/>
          <w:color w:val="000000" w:themeColor="text1"/>
        </w:rPr>
        <w:t xml:space="preserve">. </w:t>
      </w:r>
      <w:hyperlink r:id="rId48" w:history="1">
        <w:r w:rsidRPr="00E42068">
          <w:rPr>
            <w:rStyle w:val="Hyperlink"/>
            <w:rFonts w:asciiTheme="majorBidi" w:eastAsia="Times New Roman" w:hAnsiTheme="majorBidi" w:cstheme="majorBidi"/>
            <w:color w:val="000000" w:themeColor="text1"/>
            <w:u w:val="none"/>
          </w:rPr>
          <w:t>https://doi.org/10.1080/10826068.2023.2283765</w:t>
        </w:r>
      </w:hyperlink>
    </w:p>
    <w:p w14:paraId="1FAF7E8E"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Nelson, M.J., Nakhla, G., Zhu, J., 2017. Fluidized-Bed Bioreactor Applications for Biological Wastewater Treatment: A Review of Research and Developments. Engineering 3, 330–342. https://doi.org/10.1016/J.ENG.2017.03.021</w:t>
      </w:r>
    </w:p>
    <w:p w14:paraId="2A96C110"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lastRenderedPageBreak/>
        <w:t>Ngo, H.H., Vo, H.N.P., Guo, W., Bui, X.T., Nguyen, P.D., Nguyen, T.M.H., Zhang, X., 2019. Advances of Photobioreactors in Wastewater Treatment: Engineering Aspects, Applications and Future Perspectives, in: Energy, Environment, and Sustainability. Springer Nature, pp. 297–329. https://doi.org/10.1007/978-981-13-3259-3_14</w:t>
      </w:r>
    </w:p>
    <w:p w14:paraId="7479547B"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Nithya, K., Sathish, A., Pradeep, K., Kiran </w:t>
      </w:r>
      <w:proofErr w:type="spellStart"/>
      <w:r w:rsidRPr="00E42068">
        <w:rPr>
          <w:rFonts w:asciiTheme="majorBidi" w:eastAsia="Times New Roman" w:hAnsiTheme="majorBidi" w:cstheme="majorBidi"/>
        </w:rPr>
        <w:t>Baalaji</w:t>
      </w:r>
      <w:proofErr w:type="spellEnd"/>
      <w:r w:rsidRPr="00E42068">
        <w:rPr>
          <w:rFonts w:asciiTheme="majorBidi" w:eastAsia="Times New Roman" w:hAnsiTheme="majorBidi" w:cstheme="majorBidi"/>
        </w:rPr>
        <w:t>, S., 2019. Algal biomass waste residues of Spirulina platensis for chromium adsorption and modeling studies. J Environ Chem Eng 7. https://doi.org/10.1016/j.jece.2019.103273</w:t>
      </w:r>
    </w:p>
    <w:p w14:paraId="6DAAF26F"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Njoya, O., Zhao, S., Kong, X., Shen, J., Kang, J., Wang, B., Chen, Z., 2021. Efficiency and potential mechanism of complete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 xml:space="preserve">VI) removal in the presence of oxalate by catalytic reduction coupled with membrane filtration. Sep </w:t>
      </w:r>
      <w:proofErr w:type="spellStart"/>
      <w:r w:rsidRPr="00E42068">
        <w:rPr>
          <w:rFonts w:asciiTheme="majorBidi" w:eastAsia="Times New Roman" w:hAnsiTheme="majorBidi" w:cstheme="majorBidi"/>
        </w:rPr>
        <w:t>Purif</w:t>
      </w:r>
      <w:proofErr w:type="spellEnd"/>
      <w:r w:rsidRPr="00E42068">
        <w:rPr>
          <w:rFonts w:asciiTheme="majorBidi" w:eastAsia="Times New Roman" w:hAnsiTheme="majorBidi" w:cstheme="majorBidi"/>
        </w:rPr>
        <w:t xml:space="preserve"> Technol 275. https://doi.org/10.1016/j.seppur.2021.118915</w:t>
      </w:r>
    </w:p>
    <w:p w14:paraId="522380FD"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Nkhalambayausi</w:t>
      </w:r>
      <w:proofErr w:type="spellEnd"/>
      <w:r w:rsidRPr="00E42068">
        <w:rPr>
          <w:rFonts w:asciiTheme="majorBidi" w:eastAsia="Times New Roman" w:hAnsiTheme="majorBidi" w:cstheme="majorBidi"/>
        </w:rPr>
        <w:t>-Chirwa, E.M., Wang, Y.-T., 2001. SIMULTANEOUS CHROMIUM(VI) REDUCTION AND PHENOL DEGRADATION IN A FIXED-FILM COCULTURE BIOREACTOR: REACTOR PERFORMANCE, Wat. Res.</w:t>
      </w:r>
    </w:p>
    <w:p w14:paraId="37183CB5"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Nnaji, P.C., Anadebe, V.C., </w:t>
      </w:r>
      <w:proofErr w:type="spellStart"/>
      <w:r w:rsidRPr="00E42068">
        <w:rPr>
          <w:rFonts w:asciiTheme="majorBidi" w:eastAsia="Times New Roman" w:hAnsiTheme="majorBidi" w:cstheme="majorBidi"/>
        </w:rPr>
        <w:t>Ezemagu</w:t>
      </w:r>
      <w:proofErr w:type="spellEnd"/>
      <w:r w:rsidRPr="00E42068">
        <w:rPr>
          <w:rFonts w:asciiTheme="majorBidi" w:eastAsia="Times New Roman" w:hAnsiTheme="majorBidi" w:cstheme="majorBidi"/>
        </w:rPr>
        <w:t xml:space="preserve">, I.G., </w:t>
      </w:r>
      <w:proofErr w:type="spellStart"/>
      <w:r w:rsidRPr="00E42068">
        <w:rPr>
          <w:rFonts w:asciiTheme="majorBidi" w:eastAsia="Times New Roman" w:hAnsiTheme="majorBidi" w:cstheme="majorBidi"/>
        </w:rPr>
        <w:t>Onukwuli</w:t>
      </w:r>
      <w:proofErr w:type="spellEnd"/>
      <w:r w:rsidRPr="00E42068">
        <w:rPr>
          <w:rFonts w:asciiTheme="majorBidi" w:eastAsia="Times New Roman" w:hAnsiTheme="majorBidi" w:cstheme="majorBidi"/>
        </w:rPr>
        <w:t>, O.D., 2022. Potential of Luffa cylindrica seed as coagulation-flocculation (CF) agent for the treatment of dye wastewater: Kinetic, mass transfer, optimization and CF adsorption studies. Arabian Journal of Chemistry 15. https://doi.org/10.1016/j.arabjc.2021.103629</w:t>
      </w:r>
    </w:p>
    <w:p w14:paraId="37DDBA94"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Nü L </w:t>
      </w:r>
      <w:proofErr w:type="spellStart"/>
      <w:r w:rsidRPr="00E42068">
        <w:rPr>
          <w:rFonts w:asciiTheme="majorBidi" w:eastAsia="Times New Roman" w:hAnsiTheme="majorBidi" w:cstheme="majorBidi"/>
        </w:rPr>
        <w:t>Dö</w:t>
      </w:r>
      <w:proofErr w:type="spellEnd"/>
      <w:r w:rsidRPr="00E42068">
        <w:rPr>
          <w:rFonts w:asciiTheme="majorBidi" w:eastAsia="Times New Roman" w:hAnsiTheme="majorBidi" w:cstheme="majorBidi"/>
        </w:rPr>
        <w:t xml:space="preserve"> </w:t>
      </w:r>
      <w:proofErr w:type="spellStart"/>
      <w:r w:rsidRPr="00E42068">
        <w:rPr>
          <w:rFonts w:asciiTheme="majorBidi" w:eastAsia="Times New Roman" w:hAnsiTheme="majorBidi" w:cstheme="majorBidi"/>
        </w:rPr>
        <w:t>Nmez</w:t>
      </w:r>
      <w:proofErr w:type="spellEnd"/>
      <w:r w:rsidRPr="00E42068">
        <w:rPr>
          <w:rFonts w:asciiTheme="majorBidi" w:eastAsia="Times New Roman" w:hAnsiTheme="majorBidi" w:cstheme="majorBidi"/>
        </w:rPr>
        <w:t xml:space="preserve">, G., </w:t>
      </w:r>
      <w:proofErr w:type="spellStart"/>
      <w:r w:rsidRPr="00E42068">
        <w:rPr>
          <w:rFonts w:asciiTheme="majorBidi" w:eastAsia="Times New Roman" w:hAnsiTheme="majorBidi" w:cstheme="majorBidi"/>
        </w:rPr>
        <w:t>Mriye</w:t>
      </w:r>
      <w:proofErr w:type="spellEnd"/>
      <w:r w:rsidRPr="00E42068">
        <w:rPr>
          <w:rFonts w:asciiTheme="majorBidi" w:eastAsia="Times New Roman" w:hAnsiTheme="majorBidi" w:cstheme="majorBidi"/>
        </w:rPr>
        <w:t xml:space="preserve"> Aksu, Z., n.d. Removal of </w:t>
      </w:r>
      <w:proofErr w:type="gramStart"/>
      <w:r w:rsidRPr="00E42068">
        <w:rPr>
          <w:rFonts w:asciiTheme="majorBidi" w:eastAsia="Times New Roman" w:hAnsiTheme="majorBidi" w:cstheme="majorBidi"/>
        </w:rPr>
        <w:t>chromium(</w:t>
      </w:r>
      <w:proofErr w:type="gramEnd"/>
      <w:r w:rsidRPr="00E42068">
        <w:rPr>
          <w:rFonts w:asciiTheme="majorBidi" w:eastAsia="Times New Roman" w:hAnsiTheme="majorBidi" w:cstheme="majorBidi"/>
        </w:rPr>
        <w:t xml:space="preserve">VI) from saline wastewaters by </w:t>
      </w:r>
      <w:proofErr w:type="spellStart"/>
      <w:r w:rsidRPr="00E42068">
        <w:rPr>
          <w:rFonts w:asciiTheme="majorBidi" w:eastAsia="Times New Roman" w:hAnsiTheme="majorBidi" w:cstheme="majorBidi"/>
        </w:rPr>
        <w:t>Dunaliella</w:t>
      </w:r>
      <w:proofErr w:type="spellEnd"/>
      <w:r w:rsidRPr="00E42068">
        <w:rPr>
          <w:rFonts w:asciiTheme="majorBidi" w:eastAsia="Times New Roman" w:hAnsiTheme="majorBidi" w:cstheme="majorBidi"/>
        </w:rPr>
        <w:t xml:space="preserve"> species.</w:t>
      </w:r>
    </w:p>
    <w:p w14:paraId="4756C9C3"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Nur-E-Alam, M., Mia, M.A.S., Ahmad, F., Rahman, M.M., 2020c. An overview of chromium removal techniques from tannery effluent. Appl Water Sci. https://doi.org/10.1007/s13201-020-01286-0</w:t>
      </w:r>
    </w:p>
    <w:p w14:paraId="67871C9F" w14:textId="77777777" w:rsidR="00896036" w:rsidRPr="00E42068" w:rsidRDefault="00896036" w:rsidP="00896036">
      <w:pPr>
        <w:autoSpaceDE w:val="0"/>
        <w:autoSpaceDN w:val="0"/>
        <w:ind w:hanging="480"/>
        <w:jc w:val="both"/>
        <w:rPr>
          <w:rFonts w:asciiTheme="majorBidi" w:eastAsia="Times New Roman" w:hAnsiTheme="majorBidi" w:cstheme="majorBidi"/>
          <w:lang w:val="fr-FR"/>
        </w:rPr>
      </w:pPr>
      <w:r w:rsidRPr="00E42068">
        <w:rPr>
          <w:rFonts w:asciiTheme="majorBidi" w:eastAsia="Times New Roman" w:hAnsiTheme="majorBidi" w:cstheme="majorBidi"/>
        </w:rPr>
        <w:t>Nwosu-</w:t>
      </w:r>
      <w:proofErr w:type="spellStart"/>
      <w:r w:rsidRPr="00E42068">
        <w:rPr>
          <w:rFonts w:asciiTheme="majorBidi" w:eastAsia="Times New Roman" w:hAnsiTheme="majorBidi" w:cstheme="majorBidi"/>
        </w:rPr>
        <w:t>Obieogu</w:t>
      </w:r>
      <w:proofErr w:type="spellEnd"/>
      <w:r w:rsidRPr="00E42068">
        <w:rPr>
          <w:rFonts w:asciiTheme="majorBidi" w:eastAsia="Times New Roman" w:hAnsiTheme="majorBidi" w:cstheme="majorBidi"/>
        </w:rPr>
        <w:t xml:space="preserve">, K., Okolo, B.I., 2020. Biosorption of chromium (VI) from textile waste water using luffa cylindrica activated carbon. </w:t>
      </w:r>
      <w:proofErr w:type="spellStart"/>
      <w:r w:rsidRPr="00E42068">
        <w:rPr>
          <w:rFonts w:asciiTheme="majorBidi" w:eastAsia="Times New Roman" w:hAnsiTheme="majorBidi" w:cstheme="majorBidi"/>
          <w:lang w:val="fr-FR"/>
        </w:rPr>
        <w:t>Environmental</w:t>
      </w:r>
      <w:proofErr w:type="spellEnd"/>
      <w:r w:rsidRPr="00E42068">
        <w:rPr>
          <w:rFonts w:asciiTheme="majorBidi" w:eastAsia="Times New Roman" w:hAnsiTheme="majorBidi" w:cstheme="majorBidi"/>
          <w:lang w:val="fr-FR"/>
        </w:rPr>
        <w:t xml:space="preserve"> </w:t>
      </w:r>
      <w:proofErr w:type="spellStart"/>
      <w:r w:rsidRPr="00E42068">
        <w:rPr>
          <w:rFonts w:asciiTheme="majorBidi" w:eastAsia="Times New Roman" w:hAnsiTheme="majorBidi" w:cstheme="majorBidi"/>
          <w:lang w:val="fr-FR"/>
        </w:rPr>
        <w:t>Quality</w:t>
      </w:r>
      <w:proofErr w:type="spellEnd"/>
      <w:r w:rsidRPr="00E42068">
        <w:rPr>
          <w:rFonts w:asciiTheme="majorBidi" w:eastAsia="Times New Roman" w:hAnsiTheme="majorBidi" w:cstheme="majorBidi"/>
          <w:lang w:val="fr-FR"/>
        </w:rPr>
        <w:t xml:space="preserve"> Management 29, 23–31. https://doi.org/10.1002/tqem.21687</w:t>
      </w:r>
    </w:p>
    <w:p w14:paraId="525D2C1B"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lang w:val="fr-FR"/>
        </w:rPr>
        <w:t>Onyancha</w:t>
      </w:r>
      <w:proofErr w:type="spellEnd"/>
      <w:r w:rsidRPr="00E42068">
        <w:rPr>
          <w:rFonts w:asciiTheme="majorBidi" w:eastAsia="Times New Roman" w:hAnsiTheme="majorBidi" w:cstheme="majorBidi"/>
          <w:lang w:val="fr-FR"/>
        </w:rPr>
        <w:t xml:space="preserve">, D., </w:t>
      </w:r>
      <w:proofErr w:type="spellStart"/>
      <w:r w:rsidRPr="00E42068">
        <w:rPr>
          <w:rFonts w:asciiTheme="majorBidi" w:eastAsia="Times New Roman" w:hAnsiTheme="majorBidi" w:cstheme="majorBidi"/>
          <w:lang w:val="fr-FR"/>
        </w:rPr>
        <w:t>Mavura</w:t>
      </w:r>
      <w:proofErr w:type="spellEnd"/>
      <w:r w:rsidRPr="00E42068">
        <w:rPr>
          <w:rFonts w:asciiTheme="majorBidi" w:eastAsia="Times New Roman" w:hAnsiTheme="majorBidi" w:cstheme="majorBidi"/>
          <w:lang w:val="fr-FR"/>
        </w:rPr>
        <w:t xml:space="preserve">, W., </w:t>
      </w:r>
      <w:proofErr w:type="spellStart"/>
      <w:r w:rsidRPr="00E42068">
        <w:rPr>
          <w:rFonts w:asciiTheme="majorBidi" w:eastAsia="Times New Roman" w:hAnsiTheme="majorBidi" w:cstheme="majorBidi"/>
          <w:lang w:val="fr-FR"/>
        </w:rPr>
        <w:t>Ngila</w:t>
      </w:r>
      <w:proofErr w:type="spellEnd"/>
      <w:r w:rsidRPr="00E42068">
        <w:rPr>
          <w:rFonts w:asciiTheme="majorBidi" w:eastAsia="Times New Roman" w:hAnsiTheme="majorBidi" w:cstheme="majorBidi"/>
          <w:lang w:val="fr-FR"/>
        </w:rPr>
        <w:t xml:space="preserve">, J.C., </w:t>
      </w:r>
      <w:proofErr w:type="spellStart"/>
      <w:r w:rsidRPr="00E42068">
        <w:rPr>
          <w:rFonts w:asciiTheme="majorBidi" w:eastAsia="Times New Roman" w:hAnsiTheme="majorBidi" w:cstheme="majorBidi"/>
          <w:lang w:val="fr-FR"/>
        </w:rPr>
        <w:t>Ongoma</w:t>
      </w:r>
      <w:proofErr w:type="spellEnd"/>
      <w:r w:rsidRPr="00E42068">
        <w:rPr>
          <w:rFonts w:asciiTheme="majorBidi" w:eastAsia="Times New Roman" w:hAnsiTheme="majorBidi" w:cstheme="majorBidi"/>
          <w:lang w:val="fr-FR"/>
        </w:rPr>
        <w:t xml:space="preserve">, P., Chacha, J., 2008. </w:t>
      </w:r>
      <w:r w:rsidRPr="00E42068">
        <w:rPr>
          <w:rFonts w:asciiTheme="majorBidi" w:eastAsia="Times New Roman" w:hAnsiTheme="majorBidi" w:cstheme="majorBidi"/>
        </w:rPr>
        <w:t xml:space="preserve">Studies of chromium removal from tannery wastewaters by algae biosorbents, Spirogyra </w:t>
      </w:r>
      <w:proofErr w:type="spellStart"/>
      <w:r w:rsidRPr="00E42068">
        <w:rPr>
          <w:rFonts w:asciiTheme="majorBidi" w:eastAsia="Times New Roman" w:hAnsiTheme="majorBidi" w:cstheme="majorBidi"/>
        </w:rPr>
        <w:t>condensata</w:t>
      </w:r>
      <w:proofErr w:type="spellEnd"/>
      <w:r w:rsidRPr="00E42068">
        <w:rPr>
          <w:rFonts w:asciiTheme="majorBidi" w:eastAsia="Times New Roman" w:hAnsiTheme="majorBidi" w:cstheme="majorBidi"/>
        </w:rPr>
        <w:t xml:space="preserve"> and </w:t>
      </w:r>
      <w:proofErr w:type="spellStart"/>
      <w:r w:rsidRPr="00E42068">
        <w:rPr>
          <w:rFonts w:asciiTheme="majorBidi" w:eastAsia="Times New Roman" w:hAnsiTheme="majorBidi" w:cstheme="majorBidi"/>
        </w:rPr>
        <w:t>Rhizoclonium</w:t>
      </w:r>
      <w:proofErr w:type="spellEnd"/>
      <w:r w:rsidRPr="00E42068">
        <w:rPr>
          <w:rFonts w:asciiTheme="majorBidi" w:eastAsia="Times New Roman" w:hAnsiTheme="majorBidi" w:cstheme="majorBidi"/>
        </w:rPr>
        <w:t xml:space="preserve"> </w:t>
      </w:r>
      <w:proofErr w:type="spellStart"/>
      <w:r w:rsidRPr="00E42068">
        <w:rPr>
          <w:rFonts w:asciiTheme="majorBidi" w:eastAsia="Times New Roman" w:hAnsiTheme="majorBidi" w:cstheme="majorBidi"/>
        </w:rPr>
        <w:t>hieroglyphicum</w:t>
      </w:r>
      <w:proofErr w:type="spellEnd"/>
      <w:r w:rsidRPr="00E42068">
        <w:rPr>
          <w:rFonts w:asciiTheme="majorBidi" w:eastAsia="Times New Roman" w:hAnsiTheme="majorBidi" w:cstheme="majorBidi"/>
        </w:rPr>
        <w:t>. J Hazard Mater 158, 605–614. https://doi.org/10.1016/j.jhazmat.2008.02.043</w:t>
      </w:r>
    </w:p>
    <w:p w14:paraId="3C04224E"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Pal, M., Malhotra, M., Mandal, M.K., Paine, T.K., Pal, P., 2020. Recycling of wastewater from tannery industry through membrane-integrated hybrid treatment using a novel graphene oxide nanocomposite. Journal of Water Process Engineering 36. https://doi.org/10.1016/j.jwpe.2020.101324</w:t>
      </w:r>
    </w:p>
    <w:p w14:paraId="05A4CF80"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Pan, S.Y., Snyder, S.W., Ma, H.W., Lin, Y.J., Chiang, P.C., 2017. Development of a Resin Wafer </w:t>
      </w:r>
      <w:proofErr w:type="spellStart"/>
      <w:r w:rsidRPr="00E42068">
        <w:rPr>
          <w:rFonts w:asciiTheme="majorBidi" w:eastAsia="Times New Roman" w:hAnsiTheme="majorBidi" w:cstheme="majorBidi"/>
        </w:rPr>
        <w:t>Electrodeionization</w:t>
      </w:r>
      <w:proofErr w:type="spellEnd"/>
      <w:r w:rsidRPr="00E42068">
        <w:rPr>
          <w:rFonts w:asciiTheme="majorBidi" w:eastAsia="Times New Roman" w:hAnsiTheme="majorBidi" w:cstheme="majorBidi"/>
        </w:rPr>
        <w:t xml:space="preserve"> Process for Impaired Water Desalination with High Energy Efficiency and Productivity. ACS Sustain Chem Eng 5, 2942–2948. https://doi.org/10.1021/acssuschemeng.6b02455</w:t>
      </w:r>
    </w:p>
    <w:p w14:paraId="1EB907B7"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Panja, S., Mohapatra, P.K., Tripathi, S.C., Gandhi, P.M., Janardan, P., 2012. A highly efficient solvent system containing TODGA in room temperature ionic liquids for actinide extraction. Sep </w:t>
      </w:r>
      <w:proofErr w:type="spellStart"/>
      <w:r w:rsidRPr="00E42068">
        <w:rPr>
          <w:rFonts w:asciiTheme="majorBidi" w:eastAsia="Times New Roman" w:hAnsiTheme="majorBidi" w:cstheme="majorBidi"/>
        </w:rPr>
        <w:t>Purif</w:t>
      </w:r>
      <w:proofErr w:type="spellEnd"/>
      <w:r w:rsidRPr="00E42068">
        <w:rPr>
          <w:rFonts w:asciiTheme="majorBidi" w:eastAsia="Times New Roman" w:hAnsiTheme="majorBidi" w:cstheme="majorBidi"/>
        </w:rPr>
        <w:t xml:space="preserve"> Technol 96, 289–295. https://doi.org/10.1016/j.seppur.2012.06.013</w:t>
      </w:r>
    </w:p>
    <w:p w14:paraId="3B69C362"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Patel, S.R., Parikh, S.P., Prajapati, A.K., 2022. Copper electrode for the removal of chromium from dyestuff industries effluent by electrocoagulation: kinetic study and operating cost. J </w:t>
      </w:r>
      <w:proofErr w:type="spellStart"/>
      <w:r w:rsidRPr="00E42068">
        <w:rPr>
          <w:rFonts w:asciiTheme="majorBidi" w:eastAsia="Times New Roman" w:hAnsiTheme="majorBidi" w:cstheme="majorBidi"/>
        </w:rPr>
        <w:t>Dispers</w:t>
      </w:r>
      <w:proofErr w:type="spellEnd"/>
      <w:r w:rsidRPr="00E42068">
        <w:rPr>
          <w:rFonts w:asciiTheme="majorBidi" w:eastAsia="Times New Roman" w:hAnsiTheme="majorBidi" w:cstheme="majorBidi"/>
        </w:rPr>
        <w:t xml:space="preserve"> Sci Technol 43, 1652–1662. https://doi.org/10.1080/01932691.2021.1878040</w:t>
      </w:r>
    </w:p>
    <w:p w14:paraId="42788098" w14:textId="3634956C" w:rsidR="00896036" w:rsidRPr="00E42068" w:rsidRDefault="00896036" w:rsidP="00896036">
      <w:pPr>
        <w:autoSpaceDE w:val="0"/>
        <w:autoSpaceDN w:val="0"/>
        <w:ind w:hanging="480"/>
        <w:jc w:val="both"/>
        <w:rPr>
          <w:rFonts w:asciiTheme="majorBidi" w:eastAsia="Times New Roman" w:hAnsiTheme="majorBidi" w:cstheme="majorBidi"/>
          <w:color w:val="000000" w:themeColor="text1"/>
          <w:rtl/>
        </w:rPr>
      </w:pPr>
      <w:r w:rsidRPr="00E42068">
        <w:rPr>
          <w:rFonts w:asciiTheme="majorBidi" w:eastAsia="Times New Roman" w:hAnsiTheme="majorBidi" w:cstheme="majorBidi"/>
        </w:rPr>
        <w:lastRenderedPageBreak/>
        <w:t xml:space="preserve">Pavesi, T., Moreira, J.C., 2020b. Mechanisms and individuality in chromium toxicity in humans. Journal of Applied Toxicology. </w:t>
      </w:r>
      <w:hyperlink r:id="rId49" w:history="1">
        <w:r w:rsidR="00954910" w:rsidRPr="00E42068">
          <w:rPr>
            <w:rStyle w:val="Hyperlink"/>
            <w:rFonts w:asciiTheme="majorBidi" w:eastAsia="Times New Roman" w:hAnsiTheme="majorBidi" w:cstheme="majorBidi"/>
            <w:color w:val="000000" w:themeColor="text1"/>
            <w:u w:val="none"/>
          </w:rPr>
          <w:t>https://doi.org/10.1002/jat.3965</w:t>
        </w:r>
      </w:hyperlink>
    </w:p>
    <w:p w14:paraId="6CED8F8B" w14:textId="7B0DEFB1" w:rsidR="00954910" w:rsidRPr="00E42068" w:rsidRDefault="00954910" w:rsidP="00896036">
      <w:pPr>
        <w:autoSpaceDE w:val="0"/>
        <w:autoSpaceDN w:val="0"/>
        <w:ind w:hanging="480"/>
        <w:jc w:val="both"/>
        <w:rPr>
          <w:rFonts w:asciiTheme="majorBidi" w:eastAsia="Times New Roman" w:hAnsiTheme="majorBidi" w:cstheme="majorBidi"/>
        </w:rPr>
      </w:pPr>
      <w:proofErr w:type="spellStart"/>
      <w:r w:rsidRPr="00E42068">
        <w:rPr>
          <w:rFonts w:ascii="Times New Roman" w:eastAsia="Times New Roman" w:hAnsi="Times New Roman" w:cs="Times New Roman"/>
        </w:rPr>
        <w:t>Pajoum</w:t>
      </w:r>
      <w:proofErr w:type="spellEnd"/>
      <w:r w:rsidRPr="00E42068">
        <w:rPr>
          <w:rFonts w:ascii="Times New Roman" w:eastAsia="Times New Roman" w:hAnsi="Times New Roman" w:cs="Times New Roman"/>
        </w:rPr>
        <w:t xml:space="preserve"> </w:t>
      </w:r>
      <w:proofErr w:type="spellStart"/>
      <w:r w:rsidRPr="00E42068">
        <w:rPr>
          <w:rFonts w:ascii="Times New Roman" w:eastAsia="Times New Roman" w:hAnsi="Times New Roman" w:cs="Times New Roman"/>
        </w:rPr>
        <w:t>shariati</w:t>
      </w:r>
      <w:proofErr w:type="spellEnd"/>
      <w:r w:rsidRPr="00E42068">
        <w:rPr>
          <w:rFonts w:ascii="Times New Roman" w:eastAsia="Times New Roman" w:hAnsi="Times New Roman" w:cs="Times New Roman"/>
        </w:rPr>
        <w:t xml:space="preserve">, F., Saeedikia, H., </w:t>
      </w:r>
      <w:proofErr w:type="spellStart"/>
      <w:r w:rsidRPr="00E42068">
        <w:rPr>
          <w:rFonts w:ascii="Times New Roman" w:eastAsia="Times New Roman" w:hAnsi="Times New Roman" w:cs="Times New Roman"/>
        </w:rPr>
        <w:t>Helchi</w:t>
      </w:r>
      <w:proofErr w:type="spellEnd"/>
      <w:r w:rsidRPr="00E42068">
        <w:rPr>
          <w:rFonts w:ascii="Times New Roman" w:eastAsia="Times New Roman" w:hAnsi="Times New Roman" w:cs="Times New Roman"/>
        </w:rPr>
        <w:t xml:space="preserve">, S., </w:t>
      </w:r>
      <w:proofErr w:type="spellStart"/>
      <w:r w:rsidRPr="00E42068">
        <w:rPr>
          <w:rFonts w:ascii="Times New Roman" w:eastAsia="Times New Roman" w:hAnsi="Times New Roman" w:cs="Times New Roman"/>
        </w:rPr>
        <w:t>Emamshoushtari</w:t>
      </w:r>
      <w:proofErr w:type="spellEnd"/>
      <w:r w:rsidRPr="00E42068">
        <w:rPr>
          <w:rFonts w:ascii="Times New Roman" w:eastAsia="Times New Roman" w:hAnsi="Times New Roman" w:cs="Times New Roman"/>
        </w:rPr>
        <w:t>, M. M., Zare, R., Tavakoli, O. (2023).</w:t>
      </w:r>
      <w:r w:rsidRPr="00E42068">
        <w:rPr>
          <w:rFonts w:ascii="Times New Roman" w:eastAsia="Times New Roman" w:hAnsi="Times New Roman" w:cs="Times New Roman"/>
          <w:rtl/>
          <w:lang w:bidi="fa-IR"/>
        </w:rPr>
        <w:t xml:space="preserve"> </w:t>
      </w:r>
      <w:r w:rsidRPr="00E42068">
        <w:rPr>
          <w:rFonts w:ascii="Times New Roman" w:hAnsi="Times New Roman" w:cs="Times New Roman"/>
        </w:rPr>
        <w:t xml:space="preserve">A Lab Scale Investigation of Chromium and Zinc Removal from Synthetic Wastewater, Using </w:t>
      </w:r>
      <w:r w:rsidRPr="00E42068">
        <w:rPr>
          <w:rFonts w:ascii="Times New Roman" w:hAnsi="Times New Roman" w:cs="Times New Roman"/>
          <w:i/>
          <w:iCs/>
        </w:rPr>
        <w:t>Chlorella Vulgaris</w:t>
      </w:r>
      <w:r w:rsidRPr="00E42068">
        <w:rPr>
          <w:rFonts w:ascii="Times New Roman" w:hAnsi="Times New Roman" w:cs="Times New Roman"/>
        </w:rPr>
        <w:t xml:space="preserve"> Microalgae</w:t>
      </w:r>
      <w:r w:rsidRPr="00E42068">
        <w:t xml:space="preserve"> </w:t>
      </w:r>
      <w:r w:rsidRPr="00E42068">
        <w:rPr>
          <w:rFonts w:ascii="Times New Roman" w:hAnsi="Times New Roman" w:cs="Times New Roman"/>
          <w:i/>
          <w:iCs/>
        </w:rPr>
        <w:t>13</w:t>
      </w:r>
      <w:r w:rsidRPr="00E42068">
        <w:rPr>
          <w:rFonts w:ascii="Times New Roman" w:hAnsi="Times New Roman" w:cs="Times New Roman"/>
          <w:i/>
          <w:iCs/>
          <w:vertAlign w:val="superscript"/>
        </w:rPr>
        <w:t>th</w:t>
      </w:r>
      <w:r w:rsidRPr="00E42068">
        <w:rPr>
          <w:rFonts w:ascii="Times New Roman" w:hAnsi="Times New Roman" w:cs="Times New Roman"/>
          <w:i/>
          <w:iCs/>
        </w:rPr>
        <w:t xml:space="preserve"> National and 5th International Biotechnology Congress of the Iranian Biotechnology Society. Tehran, Iran.</w:t>
      </w:r>
    </w:p>
    <w:p w14:paraId="23EA1C7D"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Peña-Castro, J.M., Martínez-Jerónimo, F., Esparza-García, F., Cañizares-Villanueva, R.O., 2004. Heavy metals removal by the microalga Scenedesmus </w:t>
      </w:r>
      <w:proofErr w:type="spellStart"/>
      <w:r w:rsidRPr="00E42068">
        <w:rPr>
          <w:rFonts w:asciiTheme="majorBidi" w:eastAsia="Times New Roman" w:hAnsiTheme="majorBidi" w:cstheme="majorBidi"/>
        </w:rPr>
        <w:t>incrassatulus</w:t>
      </w:r>
      <w:proofErr w:type="spellEnd"/>
      <w:r w:rsidRPr="00E42068">
        <w:rPr>
          <w:rFonts w:asciiTheme="majorBidi" w:eastAsia="Times New Roman" w:hAnsiTheme="majorBidi" w:cstheme="majorBidi"/>
        </w:rPr>
        <w:t xml:space="preserve"> in continuous cultures. </w:t>
      </w:r>
      <w:proofErr w:type="spellStart"/>
      <w:r w:rsidRPr="00E42068">
        <w:rPr>
          <w:rFonts w:asciiTheme="majorBidi" w:eastAsia="Times New Roman" w:hAnsiTheme="majorBidi" w:cstheme="majorBidi"/>
        </w:rPr>
        <w:t>Bioresour</w:t>
      </w:r>
      <w:proofErr w:type="spellEnd"/>
      <w:r w:rsidRPr="00E42068">
        <w:rPr>
          <w:rFonts w:asciiTheme="majorBidi" w:eastAsia="Times New Roman" w:hAnsiTheme="majorBidi" w:cstheme="majorBidi"/>
        </w:rPr>
        <w:t xml:space="preserve"> Technol 94, 219–222. https://doi.org/10.1016/j.biortech.2003.12.005</w:t>
      </w:r>
    </w:p>
    <w:p w14:paraId="22D30370"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Posavcic</w:t>
      </w:r>
      <w:proofErr w:type="spellEnd"/>
      <w:r w:rsidRPr="00E42068">
        <w:rPr>
          <w:rFonts w:asciiTheme="majorBidi" w:eastAsia="Times New Roman" w:hAnsiTheme="majorBidi" w:cstheme="majorBidi"/>
        </w:rPr>
        <w:t xml:space="preserve">, H., </w:t>
      </w:r>
      <w:proofErr w:type="spellStart"/>
      <w:r w:rsidRPr="00E42068">
        <w:rPr>
          <w:rFonts w:asciiTheme="majorBidi" w:eastAsia="Times New Roman" w:hAnsiTheme="majorBidi" w:cstheme="majorBidi"/>
        </w:rPr>
        <w:t>Halkijevic</w:t>
      </w:r>
      <w:proofErr w:type="spellEnd"/>
      <w:r w:rsidRPr="00E42068">
        <w:rPr>
          <w:rFonts w:asciiTheme="majorBidi" w:eastAsia="Times New Roman" w:hAnsiTheme="majorBidi" w:cstheme="majorBidi"/>
        </w:rPr>
        <w:t>, I., Vouk, D., 2021. Oily wastewater treatment by hybrid ultrasound and electrocoagulation batch process. Desalination Water Treat 235, 127–134. https://doi.org/10.5004/dwt.2021.27665</w:t>
      </w:r>
    </w:p>
    <w:p w14:paraId="1437A29A"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Pradhan, D., </w:t>
      </w:r>
      <w:proofErr w:type="spellStart"/>
      <w:r w:rsidRPr="00E42068">
        <w:rPr>
          <w:rFonts w:asciiTheme="majorBidi" w:eastAsia="Times New Roman" w:hAnsiTheme="majorBidi" w:cstheme="majorBidi"/>
        </w:rPr>
        <w:t>Sukla</w:t>
      </w:r>
      <w:proofErr w:type="spellEnd"/>
      <w:r w:rsidRPr="00E42068">
        <w:rPr>
          <w:rFonts w:asciiTheme="majorBidi" w:eastAsia="Times New Roman" w:hAnsiTheme="majorBidi" w:cstheme="majorBidi"/>
        </w:rPr>
        <w:t>, L.B., Mishra, B.B., Devi, N., 2019. Biosorption for removal of hexavalent chromium using microalgae Scenedesmus sp. J Clean Prod 209, 617–629. https://doi.org/10.1016/j.jclepro.2018.10.288</w:t>
      </w:r>
    </w:p>
    <w:p w14:paraId="57B7E19D"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Prigione</w:t>
      </w:r>
      <w:proofErr w:type="spellEnd"/>
      <w:r w:rsidRPr="00E42068">
        <w:rPr>
          <w:rFonts w:asciiTheme="majorBidi" w:eastAsia="Times New Roman" w:hAnsiTheme="majorBidi" w:cstheme="majorBidi"/>
        </w:rPr>
        <w:t xml:space="preserve">, V., </w:t>
      </w:r>
      <w:proofErr w:type="spellStart"/>
      <w:r w:rsidRPr="00E42068">
        <w:rPr>
          <w:rFonts w:asciiTheme="majorBidi" w:eastAsia="Times New Roman" w:hAnsiTheme="majorBidi" w:cstheme="majorBidi"/>
        </w:rPr>
        <w:t>Zerlottin</w:t>
      </w:r>
      <w:proofErr w:type="spellEnd"/>
      <w:r w:rsidRPr="00E42068">
        <w:rPr>
          <w:rFonts w:asciiTheme="majorBidi" w:eastAsia="Times New Roman" w:hAnsiTheme="majorBidi" w:cstheme="majorBidi"/>
        </w:rPr>
        <w:t xml:space="preserve">, M., </w:t>
      </w:r>
      <w:proofErr w:type="spellStart"/>
      <w:r w:rsidRPr="00E42068">
        <w:rPr>
          <w:rFonts w:asciiTheme="majorBidi" w:eastAsia="Times New Roman" w:hAnsiTheme="majorBidi" w:cstheme="majorBidi"/>
        </w:rPr>
        <w:t>Refosco</w:t>
      </w:r>
      <w:proofErr w:type="spellEnd"/>
      <w:r w:rsidRPr="00E42068">
        <w:rPr>
          <w:rFonts w:asciiTheme="majorBidi" w:eastAsia="Times New Roman" w:hAnsiTheme="majorBidi" w:cstheme="majorBidi"/>
        </w:rPr>
        <w:t xml:space="preserve">, D., </w:t>
      </w:r>
      <w:proofErr w:type="spellStart"/>
      <w:r w:rsidRPr="00E42068">
        <w:rPr>
          <w:rFonts w:asciiTheme="majorBidi" w:eastAsia="Times New Roman" w:hAnsiTheme="majorBidi" w:cstheme="majorBidi"/>
        </w:rPr>
        <w:t>Tigini</w:t>
      </w:r>
      <w:proofErr w:type="spellEnd"/>
      <w:r w:rsidRPr="00E42068">
        <w:rPr>
          <w:rFonts w:asciiTheme="majorBidi" w:eastAsia="Times New Roman" w:hAnsiTheme="majorBidi" w:cstheme="majorBidi"/>
        </w:rPr>
        <w:t xml:space="preserve">, V., Anastasi, A., Varese, G.C., 2009. Chromium removal from a real tanning effluent by autochthonous and allochthonous fungi. </w:t>
      </w:r>
      <w:proofErr w:type="spellStart"/>
      <w:r w:rsidRPr="00E42068">
        <w:rPr>
          <w:rFonts w:asciiTheme="majorBidi" w:eastAsia="Times New Roman" w:hAnsiTheme="majorBidi" w:cstheme="majorBidi"/>
        </w:rPr>
        <w:t>Bioresour</w:t>
      </w:r>
      <w:proofErr w:type="spellEnd"/>
      <w:r w:rsidRPr="00E42068">
        <w:rPr>
          <w:rFonts w:asciiTheme="majorBidi" w:eastAsia="Times New Roman" w:hAnsiTheme="majorBidi" w:cstheme="majorBidi"/>
        </w:rPr>
        <w:t xml:space="preserve"> Technol 100, 2770–2776. https://doi.org/10.1016/j.biortech.2009.01.002</w:t>
      </w:r>
    </w:p>
    <w:p w14:paraId="440AE625"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Qasem, N.A.A., Mohammed, R.H., Lawal, D.U., 2021. Removal of heavy metal ions from wastewater: a comprehensive and critical review. NPJ Clean Water. https://doi.org/10.1038/s41545-021-00127-0</w:t>
      </w:r>
    </w:p>
    <w:p w14:paraId="6192E838"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Rajalakshmi, A.M., Silambarasan, T., Dhandapani, R., 2021d. Small scale photo bioreactor treatment of tannery wastewater, heavy metal biosorption and CO2 sequestration using microalga Chlorella sp.: a biodegradation approach. Appl Water Sci 11. https://doi.org/10.1007/s13201-021-01438-w</w:t>
      </w:r>
    </w:p>
    <w:p w14:paraId="5BE3A055"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Rambabu, K., Bharath, G., Banat, F., Show, P.L., 2020. Biosorption performance of date palm empty fruit bunch wastes for toxic hexavalent chromium removal. Environ Res 187. https://doi.org/10.1016/j.envres.2020.109694</w:t>
      </w:r>
    </w:p>
    <w:p w14:paraId="5398F69E"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Raouf MS, A., Raheim ARM, A., 2016. Removal of Heavy Metals from Industrial Waste Water by Biomass-Based Materials: A Review. Journal of Pollution Effects &amp; Control 05. https://doi.org/10.4172/2375-4397.1000180</w:t>
      </w:r>
    </w:p>
    <w:p w14:paraId="2E39E949"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Ravikumar, K., Udayakumar, J., 2017. Chromium removal 16, 509–514.</w:t>
      </w:r>
    </w:p>
    <w:p w14:paraId="5BE4E8DD" w14:textId="77777777" w:rsidR="00896036" w:rsidRPr="00E42068" w:rsidRDefault="00896036" w:rsidP="00D86061">
      <w:pPr>
        <w:autoSpaceDE w:val="0"/>
        <w:autoSpaceDN w:val="0"/>
        <w:ind w:left="-480"/>
        <w:jc w:val="both"/>
        <w:rPr>
          <w:rFonts w:asciiTheme="majorBidi" w:eastAsia="Times New Roman" w:hAnsiTheme="majorBidi" w:cstheme="majorBidi"/>
        </w:rPr>
      </w:pPr>
      <w:r w:rsidRPr="00E42068">
        <w:rPr>
          <w:rFonts w:asciiTheme="majorBidi" w:eastAsia="Times New Roman" w:hAnsiTheme="majorBidi" w:cstheme="majorBidi"/>
        </w:rPr>
        <w:t xml:space="preserve">Ren, G., Sun, Y., Lu, A., Li, Y., Ding, H., 2018. Boosting electricity generation and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VI) reduction based on a novel silicon solar cell coupled double-anode (photoanode/bioanode) microbial fuel cell. J Power Sources 408, 46–50. https://doi.org/10.1016/j.jpowsour.2018.10.081</w:t>
      </w:r>
    </w:p>
    <w:p w14:paraId="77C648D0"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Rengaraj</w:t>
      </w:r>
      <w:proofErr w:type="spellEnd"/>
      <w:r w:rsidRPr="00E42068">
        <w:rPr>
          <w:rFonts w:asciiTheme="majorBidi" w:eastAsia="Times New Roman" w:hAnsiTheme="majorBidi" w:cstheme="majorBidi"/>
        </w:rPr>
        <w:t>, S., Yeon, K.-H., Moon, S.-H., 2001. Removal of chromium from water and wastewater by ion exchange resins, Journal of Hazardous Materials.</w:t>
      </w:r>
    </w:p>
    <w:p w14:paraId="2D9C8178" w14:textId="77777777" w:rsidR="00896036" w:rsidRPr="00E42068" w:rsidRDefault="00896036" w:rsidP="00896036">
      <w:pPr>
        <w:autoSpaceDE w:val="0"/>
        <w:autoSpaceDN w:val="0"/>
        <w:ind w:hanging="480"/>
        <w:jc w:val="both"/>
        <w:rPr>
          <w:rFonts w:asciiTheme="majorBidi" w:eastAsia="Times New Roman" w:hAnsiTheme="majorBidi" w:cstheme="majorBidi"/>
          <w:lang w:val="fr-FR"/>
        </w:rPr>
      </w:pPr>
      <w:r w:rsidRPr="00E42068">
        <w:rPr>
          <w:rFonts w:asciiTheme="majorBidi" w:eastAsia="Times New Roman" w:hAnsiTheme="majorBidi" w:cstheme="majorBidi"/>
        </w:rPr>
        <w:t xml:space="preserve">Reyes-Romero, B., Gutiérrez-López, A.N., Hernández-Altamirano, R., Mena-Cervantes, V.Y., Ruiz-Baca, E., Neri-Torres, E.E., Chairez, I., García-Solares, S.M., Vazquez-Arenas, J., 2021b. Removal of concentrated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 xml:space="preserve">III) from real tannery wastewater using abiotic and anaerobic processes with native microbial consortia. </w:t>
      </w:r>
      <w:r w:rsidRPr="00E42068">
        <w:rPr>
          <w:rFonts w:asciiTheme="majorBidi" w:eastAsia="Times New Roman" w:hAnsiTheme="majorBidi" w:cstheme="majorBidi"/>
          <w:lang w:val="fr-FR"/>
        </w:rPr>
        <w:t xml:space="preserve">J Environ </w:t>
      </w:r>
      <w:proofErr w:type="spellStart"/>
      <w:r w:rsidRPr="00E42068">
        <w:rPr>
          <w:rFonts w:asciiTheme="majorBidi" w:eastAsia="Times New Roman" w:hAnsiTheme="majorBidi" w:cstheme="majorBidi"/>
          <w:lang w:val="fr-FR"/>
        </w:rPr>
        <w:t>Chem</w:t>
      </w:r>
      <w:proofErr w:type="spellEnd"/>
      <w:r w:rsidRPr="00E42068">
        <w:rPr>
          <w:rFonts w:asciiTheme="majorBidi" w:eastAsia="Times New Roman" w:hAnsiTheme="majorBidi" w:cstheme="majorBidi"/>
          <w:lang w:val="fr-FR"/>
        </w:rPr>
        <w:t xml:space="preserve"> Eng 9. https://doi.org/10.1016/j.jece.2020.104626</w:t>
      </w:r>
    </w:p>
    <w:p w14:paraId="681F937C"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lang w:val="fr-FR"/>
        </w:rPr>
        <w:lastRenderedPageBreak/>
        <w:t>Rezaei</w:t>
      </w:r>
      <w:proofErr w:type="spellEnd"/>
      <w:r w:rsidRPr="00E42068">
        <w:rPr>
          <w:rFonts w:asciiTheme="majorBidi" w:eastAsia="Times New Roman" w:hAnsiTheme="majorBidi" w:cstheme="majorBidi"/>
          <w:lang w:val="fr-FR"/>
        </w:rPr>
        <w:t xml:space="preserve">, H., 2016. </w:t>
      </w:r>
      <w:r w:rsidRPr="00E42068">
        <w:rPr>
          <w:rFonts w:asciiTheme="majorBidi" w:eastAsia="Times New Roman" w:hAnsiTheme="majorBidi" w:cstheme="majorBidi"/>
        </w:rPr>
        <w:t>Biosorption of chromium by using Spirulina sp. Arabian Journal of Chemistry 9, 846–853. https://doi.org/10.1016/j.arabjc.2013.11.008</w:t>
      </w:r>
    </w:p>
    <w:p w14:paraId="1E69F369"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Romadhoni</w:t>
      </w:r>
      <w:proofErr w:type="spellEnd"/>
      <w:r w:rsidRPr="00E42068">
        <w:rPr>
          <w:rFonts w:asciiTheme="majorBidi" w:eastAsia="Times New Roman" w:hAnsiTheme="majorBidi" w:cstheme="majorBidi"/>
        </w:rPr>
        <w:t xml:space="preserve"> Putra Hidayat, A., Rahmad </w:t>
      </w:r>
      <w:proofErr w:type="spellStart"/>
      <w:r w:rsidRPr="00E42068">
        <w:rPr>
          <w:rFonts w:asciiTheme="majorBidi" w:eastAsia="Times New Roman" w:hAnsiTheme="majorBidi" w:cstheme="majorBidi"/>
        </w:rPr>
        <w:t>Widyanto</w:t>
      </w:r>
      <w:proofErr w:type="spellEnd"/>
      <w:r w:rsidRPr="00E42068">
        <w:rPr>
          <w:rFonts w:asciiTheme="majorBidi" w:eastAsia="Times New Roman" w:hAnsiTheme="majorBidi" w:cstheme="majorBidi"/>
        </w:rPr>
        <w:t xml:space="preserve">, A., Labiba Zulfa, L., </w:t>
      </w:r>
      <w:proofErr w:type="spellStart"/>
      <w:r w:rsidRPr="00E42068">
        <w:rPr>
          <w:rFonts w:asciiTheme="majorBidi" w:eastAsia="Times New Roman" w:hAnsiTheme="majorBidi" w:cstheme="majorBidi"/>
        </w:rPr>
        <w:t>Asranudin</w:t>
      </w:r>
      <w:proofErr w:type="spellEnd"/>
      <w:r w:rsidRPr="00E42068">
        <w:rPr>
          <w:rFonts w:asciiTheme="majorBidi" w:eastAsia="Times New Roman" w:hAnsiTheme="majorBidi" w:cstheme="majorBidi"/>
        </w:rPr>
        <w:t xml:space="preserve">, A., </w:t>
      </w:r>
      <w:proofErr w:type="spellStart"/>
      <w:r w:rsidRPr="00E42068">
        <w:rPr>
          <w:rFonts w:asciiTheme="majorBidi" w:eastAsia="Times New Roman" w:hAnsiTheme="majorBidi" w:cstheme="majorBidi"/>
        </w:rPr>
        <w:t>Sugiarso</w:t>
      </w:r>
      <w:proofErr w:type="spellEnd"/>
      <w:r w:rsidRPr="00E42068">
        <w:rPr>
          <w:rFonts w:asciiTheme="majorBidi" w:eastAsia="Times New Roman" w:hAnsiTheme="majorBidi" w:cstheme="majorBidi"/>
        </w:rPr>
        <w:t xml:space="preserve">, D., </w:t>
      </w:r>
      <w:proofErr w:type="spellStart"/>
      <w:r w:rsidRPr="00E42068">
        <w:rPr>
          <w:rFonts w:asciiTheme="majorBidi" w:eastAsia="Times New Roman" w:hAnsiTheme="majorBidi" w:cstheme="majorBidi"/>
        </w:rPr>
        <w:t>Sulistyo</w:t>
      </w:r>
      <w:proofErr w:type="spellEnd"/>
      <w:r w:rsidRPr="00E42068">
        <w:rPr>
          <w:rFonts w:asciiTheme="majorBidi" w:eastAsia="Times New Roman" w:hAnsiTheme="majorBidi" w:cstheme="majorBidi"/>
        </w:rPr>
        <w:t xml:space="preserve"> </w:t>
      </w:r>
      <w:proofErr w:type="spellStart"/>
      <w:r w:rsidRPr="00E42068">
        <w:rPr>
          <w:rFonts w:asciiTheme="majorBidi" w:eastAsia="Times New Roman" w:hAnsiTheme="majorBidi" w:cstheme="majorBidi"/>
        </w:rPr>
        <w:t>Putro</w:t>
      </w:r>
      <w:proofErr w:type="spellEnd"/>
      <w:r w:rsidRPr="00E42068">
        <w:rPr>
          <w:rFonts w:asciiTheme="majorBidi" w:eastAsia="Times New Roman" w:hAnsiTheme="majorBidi" w:cstheme="majorBidi"/>
        </w:rPr>
        <w:t xml:space="preserve">, H., Setyo, A., </w:t>
      </w:r>
      <w:proofErr w:type="spellStart"/>
      <w:r w:rsidRPr="00E42068">
        <w:rPr>
          <w:rFonts w:asciiTheme="majorBidi" w:eastAsia="Times New Roman" w:hAnsiTheme="majorBidi" w:cstheme="majorBidi"/>
        </w:rPr>
        <w:t>Ediati</w:t>
      </w:r>
      <w:proofErr w:type="spellEnd"/>
      <w:r w:rsidRPr="00E42068">
        <w:rPr>
          <w:rFonts w:asciiTheme="majorBidi" w:eastAsia="Times New Roman" w:hAnsiTheme="majorBidi" w:cstheme="majorBidi"/>
        </w:rPr>
        <w:t xml:space="preserve">, R., n.d. Mechanism adsorption-reduction into the incorporation of microbial fuel 2 cell-metal organic framework and overview of hydrodynamics effects for 3 enhanced reduction of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 xml:space="preserve">VI) 4 5, </w:t>
      </w:r>
      <w:proofErr w:type="spellStart"/>
      <w:r w:rsidRPr="00E42068">
        <w:rPr>
          <w:rFonts w:asciiTheme="majorBidi" w:eastAsia="Times New Roman" w:hAnsiTheme="majorBidi" w:cstheme="majorBidi"/>
        </w:rPr>
        <w:t>Kampus</w:t>
      </w:r>
      <w:proofErr w:type="spellEnd"/>
      <w:r w:rsidRPr="00E42068">
        <w:rPr>
          <w:rFonts w:asciiTheme="majorBidi" w:eastAsia="Times New Roman" w:hAnsiTheme="majorBidi" w:cstheme="majorBidi"/>
        </w:rPr>
        <w:t xml:space="preserve"> ITS </w:t>
      </w:r>
      <w:proofErr w:type="spellStart"/>
      <w:r w:rsidRPr="00E42068">
        <w:rPr>
          <w:rFonts w:asciiTheme="majorBidi" w:eastAsia="Times New Roman" w:hAnsiTheme="majorBidi" w:cstheme="majorBidi"/>
        </w:rPr>
        <w:t>Keputih-Sukolilo</w:t>
      </w:r>
      <w:proofErr w:type="spellEnd"/>
      <w:r w:rsidRPr="00E42068">
        <w:rPr>
          <w:rFonts w:asciiTheme="majorBidi" w:eastAsia="Times New Roman" w:hAnsiTheme="majorBidi" w:cstheme="majorBidi"/>
        </w:rPr>
        <w:t>.</w:t>
      </w:r>
    </w:p>
    <w:p w14:paraId="61ABC42E"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Roy, M., Saha, R., 2020. Dyes and their removal technologies from wastewater: A critical review, in: Intelligent Environmental Data Monitoring for Pollution Management. Elsevier, pp. 127–160. https://doi.org/10.1016/B978-0-12-819671-7.00006-3</w:t>
      </w:r>
    </w:p>
    <w:p w14:paraId="1EE430ED" w14:textId="0AAAF217" w:rsidR="00896036" w:rsidRPr="00E42068" w:rsidRDefault="00896036" w:rsidP="00896036">
      <w:pPr>
        <w:autoSpaceDE w:val="0"/>
        <w:autoSpaceDN w:val="0"/>
        <w:ind w:hanging="480"/>
        <w:jc w:val="both"/>
        <w:rPr>
          <w:rFonts w:asciiTheme="majorBidi" w:eastAsia="Times New Roman" w:hAnsiTheme="majorBidi" w:cstheme="majorBidi"/>
          <w:color w:val="000000" w:themeColor="text1"/>
          <w:rtl/>
        </w:rPr>
      </w:pPr>
      <w:proofErr w:type="spellStart"/>
      <w:r w:rsidRPr="00E42068">
        <w:rPr>
          <w:rFonts w:asciiTheme="majorBidi" w:eastAsia="Times New Roman" w:hAnsiTheme="majorBidi" w:cstheme="majorBidi"/>
        </w:rPr>
        <w:t>Sadyrbaeva</w:t>
      </w:r>
      <w:proofErr w:type="spellEnd"/>
      <w:r w:rsidRPr="00E42068">
        <w:rPr>
          <w:rFonts w:asciiTheme="majorBidi" w:eastAsia="Times New Roman" w:hAnsiTheme="majorBidi" w:cstheme="majorBidi"/>
        </w:rPr>
        <w:t xml:space="preserve">, T.Z., 2016. Removal of </w:t>
      </w:r>
      <w:proofErr w:type="gramStart"/>
      <w:r w:rsidRPr="00E42068">
        <w:rPr>
          <w:rFonts w:asciiTheme="majorBidi" w:eastAsia="Times New Roman" w:hAnsiTheme="majorBidi" w:cstheme="majorBidi"/>
        </w:rPr>
        <w:t>chromium(</w:t>
      </w:r>
      <w:proofErr w:type="gramEnd"/>
      <w:r w:rsidRPr="00E42068">
        <w:rPr>
          <w:rFonts w:asciiTheme="majorBidi" w:eastAsia="Times New Roman" w:hAnsiTheme="majorBidi" w:cstheme="majorBidi"/>
        </w:rPr>
        <w:t xml:space="preserve">VI) from aqueous solutions using a novel hybrid liquid membrane—electrodialysis process. Chemical Engineering and Processing: Process Intensification 99, 183–191. </w:t>
      </w:r>
      <w:hyperlink r:id="rId50" w:history="1">
        <w:r w:rsidR="00954910" w:rsidRPr="00E42068">
          <w:rPr>
            <w:rStyle w:val="Hyperlink"/>
            <w:rFonts w:asciiTheme="majorBidi" w:eastAsia="Times New Roman" w:hAnsiTheme="majorBidi" w:cstheme="majorBidi"/>
            <w:color w:val="000000" w:themeColor="text1"/>
            <w:u w:val="none"/>
          </w:rPr>
          <w:t>https://doi.org/10.1016/j.cep.2015.07.011</w:t>
        </w:r>
      </w:hyperlink>
    </w:p>
    <w:p w14:paraId="108FAACA" w14:textId="0F79E6F8" w:rsidR="00954910" w:rsidRPr="00E42068" w:rsidRDefault="00954910" w:rsidP="00954910">
      <w:pPr>
        <w:autoSpaceDE w:val="0"/>
        <w:autoSpaceDN w:val="0"/>
        <w:ind w:hanging="480"/>
        <w:jc w:val="both"/>
        <w:rPr>
          <w:rFonts w:ascii="Times New Roman" w:hAnsi="Times New Roman" w:cs="Times New Roman"/>
          <w:i/>
          <w:iCs/>
          <w:color w:val="000000" w:themeColor="text1"/>
        </w:rPr>
      </w:pPr>
      <w:r w:rsidRPr="00E42068">
        <w:rPr>
          <w:rFonts w:ascii="Times New Roman" w:eastAsia="Times New Roman" w:hAnsi="Times New Roman" w:cs="Times New Roman"/>
          <w:color w:val="000000" w:themeColor="text1"/>
        </w:rPr>
        <w:t xml:space="preserve">Saeedikia, H., </w:t>
      </w:r>
      <w:proofErr w:type="spellStart"/>
      <w:r w:rsidRPr="00E42068">
        <w:rPr>
          <w:rFonts w:ascii="Times New Roman" w:eastAsia="Times New Roman" w:hAnsi="Times New Roman" w:cs="Times New Roman"/>
          <w:color w:val="000000" w:themeColor="text1"/>
        </w:rPr>
        <w:t>Helchi</w:t>
      </w:r>
      <w:proofErr w:type="spellEnd"/>
      <w:r w:rsidRPr="00E42068">
        <w:rPr>
          <w:rFonts w:ascii="Times New Roman" w:eastAsia="Times New Roman" w:hAnsi="Times New Roman" w:cs="Times New Roman"/>
          <w:color w:val="000000" w:themeColor="text1"/>
        </w:rPr>
        <w:t xml:space="preserve">, S., </w:t>
      </w:r>
      <w:proofErr w:type="spellStart"/>
      <w:r w:rsidRPr="00E42068">
        <w:rPr>
          <w:rFonts w:ascii="Times New Roman" w:eastAsia="Times New Roman" w:hAnsi="Times New Roman" w:cs="Times New Roman"/>
          <w:color w:val="000000" w:themeColor="text1"/>
        </w:rPr>
        <w:t>Emamshoushtari</w:t>
      </w:r>
      <w:proofErr w:type="spellEnd"/>
      <w:r w:rsidRPr="00E42068">
        <w:rPr>
          <w:rFonts w:ascii="Times New Roman" w:eastAsia="Times New Roman" w:hAnsi="Times New Roman" w:cs="Times New Roman"/>
          <w:color w:val="000000" w:themeColor="text1"/>
        </w:rPr>
        <w:t xml:space="preserve">, M. M., Zare, R., </w:t>
      </w:r>
      <w:proofErr w:type="spellStart"/>
      <w:r w:rsidRPr="00E42068">
        <w:rPr>
          <w:rFonts w:ascii="Times New Roman" w:eastAsia="Times New Roman" w:hAnsi="Times New Roman" w:cs="Times New Roman"/>
          <w:color w:val="000000" w:themeColor="text1"/>
        </w:rPr>
        <w:t>Pajoum</w:t>
      </w:r>
      <w:proofErr w:type="spellEnd"/>
      <w:r w:rsidRPr="00E42068">
        <w:rPr>
          <w:rFonts w:ascii="Times New Roman" w:eastAsia="Times New Roman" w:hAnsi="Times New Roman" w:cs="Times New Roman"/>
          <w:color w:val="000000" w:themeColor="text1"/>
        </w:rPr>
        <w:t xml:space="preserve"> </w:t>
      </w:r>
      <w:proofErr w:type="spellStart"/>
      <w:r w:rsidRPr="00E42068">
        <w:rPr>
          <w:rFonts w:ascii="Times New Roman" w:eastAsia="Times New Roman" w:hAnsi="Times New Roman" w:cs="Times New Roman"/>
          <w:color w:val="000000" w:themeColor="text1"/>
        </w:rPr>
        <w:t>shariati</w:t>
      </w:r>
      <w:proofErr w:type="spellEnd"/>
      <w:r w:rsidRPr="00E42068">
        <w:rPr>
          <w:rFonts w:ascii="Times New Roman" w:eastAsia="Times New Roman" w:hAnsi="Times New Roman" w:cs="Times New Roman"/>
          <w:color w:val="000000" w:themeColor="text1"/>
        </w:rPr>
        <w:t xml:space="preserve">, F., Tavakoli, O. (2023). </w:t>
      </w:r>
      <w:r w:rsidRPr="00E42068">
        <w:rPr>
          <w:rFonts w:asciiTheme="majorBidi" w:hAnsiTheme="majorBidi" w:cstheme="majorBidi"/>
          <w:color w:val="000000" w:themeColor="text1"/>
          <w:shd w:val="clear" w:color="auto" w:fill="FFFFFF"/>
        </w:rPr>
        <w:t xml:space="preserve">Performance Comparison of Conventional Photobioreactor and Membrane Photobioreactor for Chromium Removal from Synthetic Wastewater: Impact of Initial Concentration on Efficiency. </w:t>
      </w:r>
      <w:r w:rsidRPr="00E42068">
        <w:rPr>
          <w:rFonts w:asciiTheme="majorBidi" w:hAnsiTheme="majorBidi" w:cstheme="majorBidi"/>
          <w:i/>
          <w:iCs/>
          <w:color w:val="000000" w:themeColor="text1"/>
          <w:shd w:val="clear" w:color="auto" w:fill="FFFFFF"/>
        </w:rPr>
        <w:t>2</w:t>
      </w:r>
      <w:r w:rsidRPr="00E42068">
        <w:rPr>
          <w:rFonts w:asciiTheme="majorBidi" w:hAnsiTheme="majorBidi" w:cstheme="majorBidi"/>
          <w:i/>
          <w:iCs/>
          <w:color w:val="000000" w:themeColor="text1"/>
          <w:shd w:val="clear" w:color="auto" w:fill="FFFFFF"/>
          <w:vertAlign w:val="superscript"/>
        </w:rPr>
        <w:t>th</w:t>
      </w:r>
      <w:r w:rsidRPr="00E42068">
        <w:rPr>
          <w:rFonts w:asciiTheme="majorBidi" w:hAnsiTheme="majorBidi" w:cstheme="majorBidi"/>
          <w:i/>
          <w:iCs/>
          <w:color w:val="000000" w:themeColor="text1"/>
          <w:shd w:val="clear" w:color="auto" w:fill="FFFFFF"/>
        </w:rPr>
        <w:t xml:space="preserve"> National Conference on Water Quality Management &amp; 4</w:t>
      </w:r>
      <w:r w:rsidRPr="00E42068">
        <w:rPr>
          <w:rFonts w:asciiTheme="majorBidi" w:hAnsiTheme="majorBidi" w:cstheme="majorBidi"/>
          <w:i/>
          <w:iCs/>
          <w:color w:val="000000" w:themeColor="text1"/>
          <w:shd w:val="clear" w:color="auto" w:fill="FFFFFF"/>
          <w:vertAlign w:val="superscript"/>
        </w:rPr>
        <w:t>th</w:t>
      </w:r>
      <w:r w:rsidRPr="00E42068">
        <w:rPr>
          <w:rFonts w:asciiTheme="majorBidi" w:hAnsiTheme="majorBidi" w:cstheme="majorBidi"/>
          <w:i/>
          <w:iCs/>
          <w:color w:val="000000" w:themeColor="text1"/>
          <w:shd w:val="clear" w:color="auto" w:fill="FFFFFF"/>
        </w:rPr>
        <w:t xml:space="preserve"> National Conference on Water Consumption Management with Loss Reduction and Reuse Approach.</w:t>
      </w:r>
      <w:r w:rsidRPr="00E42068">
        <w:rPr>
          <w:rFonts w:ascii="Times New Roman" w:hAnsi="Times New Roman" w:cs="Times New Roman" w:hint="cs"/>
          <w:i/>
          <w:iCs/>
          <w:color w:val="000000" w:themeColor="text1"/>
          <w:rtl/>
        </w:rPr>
        <w:t xml:space="preserve"> </w:t>
      </w:r>
      <w:r w:rsidRPr="00E42068">
        <w:rPr>
          <w:rFonts w:ascii="Times New Roman" w:hAnsi="Times New Roman" w:cs="Times New Roman"/>
          <w:i/>
          <w:iCs/>
          <w:color w:val="000000" w:themeColor="text1"/>
        </w:rPr>
        <w:t>Tehran, Iran.</w:t>
      </w:r>
    </w:p>
    <w:p w14:paraId="2F16A54C"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Sahinkaya</w:t>
      </w:r>
      <w:proofErr w:type="spellEnd"/>
      <w:r w:rsidRPr="00E42068">
        <w:rPr>
          <w:rFonts w:asciiTheme="majorBidi" w:eastAsia="Times New Roman" w:hAnsiTheme="majorBidi" w:cstheme="majorBidi"/>
        </w:rPr>
        <w:t xml:space="preserve">, E., Kilic, A., Altun, M., </w:t>
      </w:r>
      <w:proofErr w:type="spellStart"/>
      <w:r w:rsidRPr="00E42068">
        <w:rPr>
          <w:rFonts w:asciiTheme="majorBidi" w:eastAsia="Times New Roman" w:hAnsiTheme="majorBidi" w:cstheme="majorBidi"/>
        </w:rPr>
        <w:t>Komnitsas</w:t>
      </w:r>
      <w:proofErr w:type="spellEnd"/>
      <w:r w:rsidRPr="00E42068">
        <w:rPr>
          <w:rFonts w:asciiTheme="majorBidi" w:eastAsia="Times New Roman" w:hAnsiTheme="majorBidi" w:cstheme="majorBidi"/>
        </w:rPr>
        <w:t>, K., Lens, P.N.L., 2012b. Hexavalent chromium reduction in a sulfur reducing packed-bed bioreactor. J Hazard Mater 219–220, 253–259. https://doi.org/10.1016/j.jhazmat.2012.04.002</w:t>
      </w:r>
    </w:p>
    <w:p w14:paraId="12D01846"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Santosa, S.J., </w:t>
      </w:r>
      <w:proofErr w:type="spellStart"/>
      <w:r w:rsidRPr="00E42068">
        <w:rPr>
          <w:rFonts w:asciiTheme="majorBidi" w:eastAsia="Times New Roman" w:hAnsiTheme="majorBidi" w:cstheme="majorBidi"/>
        </w:rPr>
        <w:t>Siswanta</w:t>
      </w:r>
      <w:proofErr w:type="spellEnd"/>
      <w:r w:rsidRPr="00E42068">
        <w:rPr>
          <w:rFonts w:asciiTheme="majorBidi" w:eastAsia="Times New Roman" w:hAnsiTheme="majorBidi" w:cstheme="majorBidi"/>
        </w:rPr>
        <w:t xml:space="preserve">, D., </w:t>
      </w:r>
      <w:proofErr w:type="spellStart"/>
      <w:r w:rsidRPr="00E42068">
        <w:rPr>
          <w:rFonts w:asciiTheme="majorBidi" w:eastAsia="Times New Roman" w:hAnsiTheme="majorBidi" w:cstheme="majorBidi"/>
        </w:rPr>
        <w:t>Sudiono</w:t>
      </w:r>
      <w:proofErr w:type="spellEnd"/>
      <w:r w:rsidRPr="00E42068">
        <w:rPr>
          <w:rFonts w:asciiTheme="majorBidi" w:eastAsia="Times New Roman" w:hAnsiTheme="majorBidi" w:cstheme="majorBidi"/>
        </w:rPr>
        <w:t xml:space="preserve">, S., </w:t>
      </w:r>
      <w:proofErr w:type="spellStart"/>
      <w:r w:rsidRPr="00E42068">
        <w:rPr>
          <w:rFonts w:asciiTheme="majorBidi" w:eastAsia="Times New Roman" w:hAnsiTheme="majorBidi" w:cstheme="majorBidi"/>
        </w:rPr>
        <w:t>Utarianingrum</w:t>
      </w:r>
      <w:proofErr w:type="spellEnd"/>
      <w:r w:rsidRPr="00E42068">
        <w:rPr>
          <w:rFonts w:asciiTheme="majorBidi" w:eastAsia="Times New Roman" w:hAnsiTheme="majorBidi" w:cstheme="majorBidi"/>
        </w:rPr>
        <w:t xml:space="preserve">, R., 2008. Chitin-humic acid hybrid as adsorbent for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III) in effluent of tannery wastewater treatment. Appl Surf Sci 254, 7846–7850. https://doi.org/10.1016/j.apsusc.2008.02.102</w:t>
      </w:r>
    </w:p>
    <w:p w14:paraId="543FE9BB" w14:textId="77777777" w:rsidR="00896036" w:rsidRPr="00E42068" w:rsidRDefault="00896036" w:rsidP="00896036">
      <w:pPr>
        <w:autoSpaceDE w:val="0"/>
        <w:autoSpaceDN w:val="0"/>
        <w:ind w:hanging="480"/>
        <w:jc w:val="both"/>
        <w:rPr>
          <w:rFonts w:asciiTheme="majorBidi" w:eastAsia="Times New Roman" w:hAnsiTheme="majorBidi" w:cstheme="majorBidi"/>
          <w:lang w:val="fr-FR"/>
        </w:rPr>
      </w:pPr>
      <w:r w:rsidRPr="00E42068">
        <w:rPr>
          <w:rFonts w:asciiTheme="majorBidi" w:eastAsia="Times New Roman" w:hAnsiTheme="majorBidi" w:cstheme="majorBidi"/>
        </w:rPr>
        <w:t xml:space="preserve">Saranya, D., Shanthakumar, S., 2020. Effect of culture conditions on biomass yield of acclimatized microalgae in ozone pre-treated tannery effluent: A simultaneous exploration of bioremediation and lipid accumulation potential. </w:t>
      </w:r>
      <w:r w:rsidRPr="00E42068">
        <w:rPr>
          <w:rFonts w:asciiTheme="majorBidi" w:eastAsia="Times New Roman" w:hAnsiTheme="majorBidi" w:cstheme="majorBidi"/>
          <w:lang w:val="fr-FR"/>
        </w:rPr>
        <w:t>J Environ Manage 273. https://doi.org/10.1016/j.jenvman.2020.111129</w:t>
      </w:r>
    </w:p>
    <w:p w14:paraId="7365DE2E"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lang w:val="fr-FR"/>
        </w:rPr>
        <w:t>Sekomo</w:t>
      </w:r>
      <w:proofErr w:type="spellEnd"/>
      <w:r w:rsidRPr="00E42068">
        <w:rPr>
          <w:rFonts w:asciiTheme="majorBidi" w:eastAsia="Times New Roman" w:hAnsiTheme="majorBidi" w:cstheme="majorBidi"/>
          <w:lang w:val="fr-FR"/>
        </w:rPr>
        <w:t xml:space="preserve">, C.B., Rousseau, D.P.L., Saleh, S.A., Lens, P.N.L., 2012b. </w:t>
      </w:r>
      <w:r w:rsidRPr="00E42068">
        <w:rPr>
          <w:rFonts w:asciiTheme="majorBidi" w:eastAsia="Times New Roman" w:hAnsiTheme="majorBidi" w:cstheme="majorBidi"/>
        </w:rPr>
        <w:t xml:space="preserve">Heavy metal removal in duckweed and algae ponds as a polishing step for textile wastewater treatment. </w:t>
      </w:r>
      <w:proofErr w:type="spellStart"/>
      <w:r w:rsidRPr="00E42068">
        <w:rPr>
          <w:rFonts w:asciiTheme="majorBidi" w:eastAsia="Times New Roman" w:hAnsiTheme="majorBidi" w:cstheme="majorBidi"/>
        </w:rPr>
        <w:t>Ecol</w:t>
      </w:r>
      <w:proofErr w:type="spellEnd"/>
      <w:r w:rsidRPr="00E42068">
        <w:rPr>
          <w:rFonts w:asciiTheme="majorBidi" w:eastAsia="Times New Roman" w:hAnsiTheme="majorBidi" w:cstheme="majorBidi"/>
        </w:rPr>
        <w:t xml:space="preserve"> Eng 44, 102–110. https://doi.org/10.1016/j.ecoleng.2012.03.003</w:t>
      </w:r>
    </w:p>
    <w:p w14:paraId="724F9037"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Sen, S., Dutta, S., </w:t>
      </w:r>
      <w:proofErr w:type="spellStart"/>
      <w:r w:rsidRPr="00E42068">
        <w:rPr>
          <w:rFonts w:asciiTheme="majorBidi" w:eastAsia="Times New Roman" w:hAnsiTheme="majorBidi" w:cstheme="majorBidi"/>
        </w:rPr>
        <w:t>Guhathakurata</w:t>
      </w:r>
      <w:proofErr w:type="spellEnd"/>
      <w:r w:rsidRPr="00E42068">
        <w:rPr>
          <w:rFonts w:asciiTheme="majorBidi" w:eastAsia="Times New Roman" w:hAnsiTheme="majorBidi" w:cstheme="majorBidi"/>
        </w:rPr>
        <w:t xml:space="preserve">, S., Chakrabarty, J., Nandi, S., Dutta, A., 2017. Removal of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 xml:space="preserve">VI) using a cyanobacterial consortium and assessment of biofuel production. Int </w:t>
      </w:r>
      <w:proofErr w:type="spellStart"/>
      <w:r w:rsidRPr="00E42068">
        <w:rPr>
          <w:rFonts w:asciiTheme="majorBidi" w:eastAsia="Times New Roman" w:hAnsiTheme="majorBidi" w:cstheme="majorBidi"/>
        </w:rPr>
        <w:t>Biodeterior</w:t>
      </w:r>
      <w:proofErr w:type="spellEnd"/>
      <w:r w:rsidRPr="00E42068">
        <w:rPr>
          <w:rFonts w:asciiTheme="majorBidi" w:eastAsia="Times New Roman" w:hAnsiTheme="majorBidi" w:cstheme="majorBidi"/>
        </w:rPr>
        <w:t xml:space="preserve"> Biodegradation 119, 211–224. https://doi.org/10.1016/j.ibiod.2016.10.050</w:t>
      </w:r>
    </w:p>
    <w:p w14:paraId="715C8D5B"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Sen, S., Nandi, S., Dutta, S., 2018. Application of RSM and ANN for optimization and modeling of biosorption of </w:t>
      </w:r>
      <w:proofErr w:type="gramStart"/>
      <w:r w:rsidRPr="00E42068">
        <w:rPr>
          <w:rFonts w:asciiTheme="majorBidi" w:eastAsia="Times New Roman" w:hAnsiTheme="majorBidi" w:cstheme="majorBidi"/>
        </w:rPr>
        <w:t>chromium(</w:t>
      </w:r>
      <w:proofErr w:type="gramEnd"/>
      <w:r w:rsidRPr="00E42068">
        <w:rPr>
          <w:rFonts w:asciiTheme="majorBidi" w:eastAsia="Times New Roman" w:hAnsiTheme="majorBidi" w:cstheme="majorBidi"/>
        </w:rPr>
        <w:t>VI) using cyanobacterial biomass. Appl Water Sci 8. https://doi.org/10.1007/s13201-018-0790-y</w:t>
      </w:r>
    </w:p>
    <w:p w14:paraId="06A7D42C"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Sen, S.K., Das, J.K., Rajhans, G., Barik, A., Raut, S., 2021. Immobilized fungal consortium-GR: a novel textile effluent treatment alternative for removal of azo dyes and other pollutants. Journal of Chemical Technology and Biotechnology 96, 1991–2005. https://doi.org/10.1002/jctb.6727</w:t>
      </w:r>
    </w:p>
    <w:p w14:paraId="1C892829"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lastRenderedPageBreak/>
        <w:t>Sforza, E., Kumkum, P., Barbera, E., Kumar, S., 2020. Bioremediation of industrial effluents: How a biochar pretreatment may increase the microalgal growth in tannery wastewater. Journal of Water Process Engineering 37. https://doi.org/10.1016/j.jwpe.2020.101431</w:t>
      </w:r>
    </w:p>
    <w:p w14:paraId="42554A7D"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Shahedi</w:t>
      </w:r>
      <w:proofErr w:type="spellEnd"/>
      <w:r w:rsidRPr="00E42068">
        <w:rPr>
          <w:rFonts w:asciiTheme="majorBidi" w:eastAsia="Times New Roman" w:hAnsiTheme="majorBidi" w:cstheme="majorBidi"/>
        </w:rPr>
        <w:t xml:space="preserve">, A., Darban, A.K., Taghipour, F., Jamshidi-Zanjani, A., 2020b. A review on industrial wastewater treatment via electrocoagulation processes. Curr </w:t>
      </w:r>
      <w:proofErr w:type="spellStart"/>
      <w:r w:rsidRPr="00E42068">
        <w:rPr>
          <w:rFonts w:asciiTheme="majorBidi" w:eastAsia="Times New Roman" w:hAnsiTheme="majorBidi" w:cstheme="majorBidi"/>
        </w:rPr>
        <w:t>Opin</w:t>
      </w:r>
      <w:proofErr w:type="spellEnd"/>
      <w:r w:rsidRPr="00E42068">
        <w:rPr>
          <w:rFonts w:asciiTheme="majorBidi" w:eastAsia="Times New Roman" w:hAnsiTheme="majorBidi" w:cstheme="majorBidi"/>
        </w:rPr>
        <w:t xml:space="preserve"> </w:t>
      </w:r>
      <w:proofErr w:type="spellStart"/>
      <w:r w:rsidRPr="00E42068">
        <w:rPr>
          <w:rFonts w:asciiTheme="majorBidi" w:eastAsia="Times New Roman" w:hAnsiTheme="majorBidi" w:cstheme="majorBidi"/>
        </w:rPr>
        <w:t>Electrochem</w:t>
      </w:r>
      <w:proofErr w:type="spellEnd"/>
      <w:r w:rsidRPr="00E42068">
        <w:rPr>
          <w:rFonts w:asciiTheme="majorBidi" w:eastAsia="Times New Roman" w:hAnsiTheme="majorBidi" w:cstheme="majorBidi"/>
        </w:rPr>
        <w:t>. https://doi.org/10.1016/j.coelec.2020.05.009</w:t>
      </w:r>
    </w:p>
    <w:p w14:paraId="6A3ACD6B"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Shang, L.L., Shi, C., Zhang, Y.L., Liu, Y.M., 2013. Research on metal ion removal of ceramic printing wastewater, in: Advanced Materials Research. pp. 369–373. https://doi.org/10.4028/www.scientific.net/AMR.664.369</w:t>
      </w:r>
    </w:p>
    <w:p w14:paraId="046B1323"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Shashirekha, V., Sridharan, M.R., Swamy, M., 2008. Biosorption of trivalent chromium by free and immobilized blue green algae: Kinetics and equilibrium studies. J Environ Sci Health A Tox Hazard </w:t>
      </w:r>
      <w:proofErr w:type="spellStart"/>
      <w:r w:rsidRPr="00E42068">
        <w:rPr>
          <w:rFonts w:asciiTheme="majorBidi" w:eastAsia="Times New Roman" w:hAnsiTheme="majorBidi" w:cstheme="majorBidi"/>
        </w:rPr>
        <w:t>Subst</w:t>
      </w:r>
      <w:proofErr w:type="spellEnd"/>
      <w:r w:rsidRPr="00E42068">
        <w:rPr>
          <w:rFonts w:asciiTheme="majorBidi" w:eastAsia="Times New Roman" w:hAnsiTheme="majorBidi" w:cstheme="majorBidi"/>
        </w:rPr>
        <w:t xml:space="preserve"> Environ Eng 43, 390–401. https://doi.org/10.1080/10934520701795608</w:t>
      </w:r>
    </w:p>
    <w:p w14:paraId="1AC9CC4E"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Shi, Y., Tang, G., You, S., Jiang, P., 2023. Effect of External Aeration on Cr (VI) Reduction in the </w:t>
      </w:r>
      <w:proofErr w:type="spellStart"/>
      <w:r w:rsidRPr="00E42068">
        <w:rPr>
          <w:rFonts w:asciiTheme="majorBidi" w:eastAsia="Times New Roman" w:hAnsiTheme="majorBidi" w:cstheme="majorBidi"/>
        </w:rPr>
        <w:t>Leersia</w:t>
      </w:r>
      <w:proofErr w:type="spellEnd"/>
      <w:r w:rsidRPr="00E42068">
        <w:rPr>
          <w:rFonts w:asciiTheme="majorBidi" w:eastAsia="Times New Roman" w:hAnsiTheme="majorBidi" w:cstheme="majorBidi"/>
        </w:rPr>
        <w:t xml:space="preserve"> </w:t>
      </w:r>
      <w:proofErr w:type="spellStart"/>
      <w:r w:rsidRPr="00E42068">
        <w:rPr>
          <w:rFonts w:asciiTheme="majorBidi" w:eastAsia="Times New Roman" w:hAnsiTheme="majorBidi" w:cstheme="majorBidi"/>
        </w:rPr>
        <w:t>hexandra</w:t>
      </w:r>
      <w:proofErr w:type="spellEnd"/>
      <w:r w:rsidRPr="00E42068">
        <w:rPr>
          <w:rFonts w:asciiTheme="majorBidi" w:eastAsia="Times New Roman" w:hAnsiTheme="majorBidi" w:cstheme="majorBidi"/>
        </w:rPr>
        <w:t xml:space="preserve"> Swartz Constructed Wetland-Microbial Fuel Cell System. Applied Sciences (Switzerland) 13. https://doi.org/10.3390/app13053309</w:t>
      </w:r>
    </w:p>
    <w:p w14:paraId="4AAF94B7"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Shokri </w:t>
      </w:r>
      <w:proofErr w:type="spellStart"/>
      <w:r w:rsidRPr="00E42068">
        <w:rPr>
          <w:rFonts w:asciiTheme="majorBidi" w:eastAsia="Times New Roman" w:hAnsiTheme="majorBidi" w:cstheme="majorBidi"/>
        </w:rPr>
        <w:t>Khoubestani</w:t>
      </w:r>
      <w:proofErr w:type="spellEnd"/>
      <w:r w:rsidRPr="00E42068">
        <w:rPr>
          <w:rFonts w:asciiTheme="majorBidi" w:eastAsia="Times New Roman" w:hAnsiTheme="majorBidi" w:cstheme="majorBidi"/>
        </w:rPr>
        <w:t xml:space="preserve">, R., </w:t>
      </w:r>
      <w:proofErr w:type="spellStart"/>
      <w:r w:rsidRPr="00E42068">
        <w:rPr>
          <w:rFonts w:asciiTheme="majorBidi" w:eastAsia="Times New Roman" w:hAnsiTheme="majorBidi" w:cstheme="majorBidi"/>
        </w:rPr>
        <w:t>Mirghaffari</w:t>
      </w:r>
      <w:proofErr w:type="spellEnd"/>
      <w:r w:rsidRPr="00E42068">
        <w:rPr>
          <w:rFonts w:asciiTheme="majorBidi" w:eastAsia="Times New Roman" w:hAnsiTheme="majorBidi" w:cstheme="majorBidi"/>
        </w:rPr>
        <w:t xml:space="preserve">, N., Farhadian, O., 2015. Removal of three and hexavalent chromium from aqueous solutions using a </w:t>
      </w:r>
      <w:proofErr w:type="gramStart"/>
      <w:r w:rsidRPr="00E42068">
        <w:rPr>
          <w:rFonts w:asciiTheme="majorBidi" w:eastAsia="Times New Roman" w:hAnsiTheme="majorBidi" w:cstheme="majorBidi"/>
        </w:rPr>
        <w:t>microalgae</w:t>
      </w:r>
      <w:proofErr w:type="gramEnd"/>
      <w:r w:rsidRPr="00E42068">
        <w:rPr>
          <w:rFonts w:asciiTheme="majorBidi" w:eastAsia="Times New Roman" w:hAnsiTheme="majorBidi" w:cstheme="majorBidi"/>
        </w:rPr>
        <w:t xml:space="preserve"> biomass-derived biosorbent. Environ Prog Sustain Energy 34, 949–956. https://doi.org/10.1002/ep.12071</w:t>
      </w:r>
    </w:p>
    <w:p w14:paraId="1810A33D"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Shukla, D., </w:t>
      </w:r>
      <w:proofErr w:type="spellStart"/>
      <w:r w:rsidRPr="00E42068">
        <w:rPr>
          <w:rFonts w:asciiTheme="majorBidi" w:eastAsia="Times New Roman" w:hAnsiTheme="majorBidi" w:cstheme="majorBidi"/>
        </w:rPr>
        <w:t>Vankar</w:t>
      </w:r>
      <w:proofErr w:type="spellEnd"/>
      <w:r w:rsidRPr="00E42068">
        <w:rPr>
          <w:rFonts w:asciiTheme="majorBidi" w:eastAsia="Times New Roman" w:hAnsiTheme="majorBidi" w:cstheme="majorBidi"/>
        </w:rPr>
        <w:t>, P.S., Srivastava, S.K., 2012. Bioremediation of hexavalent chromium by a cyanobacterial mat. Appl Water Sci 2, 245–251. https://doi.org/10.1007/s13201-012-0044-3</w:t>
      </w:r>
    </w:p>
    <w:p w14:paraId="7A84F376"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Sibi, G., 2016b. Biosorption of chromium from electroplating and galvanizing industrial effluents under extreme conditions using Chlorella vulgaris. Green Energy and Environment 1, 172–177. https://doi.org/10.1016/j.gee.2016.08.002</w:t>
      </w:r>
    </w:p>
    <w:p w14:paraId="28DC4F04"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Singh, R., Kumar, A., </w:t>
      </w:r>
      <w:proofErr w:type="spellStart"/>
      <w:r w:rsidRPr="00E42068">
        <w:rPr>
          <w:rFonts w:asciiTheme="majorBidi" w:eastAsia="Times New Roman" w:hAnsiTheme="majorBidi" w:cstheme="majorBidi"/>
        </w:rPr>
        <w:t>Kirrolia</w:t>
      </w:r>
      <w:proofErr w:type="spellEnd"/>
      <w:r w:rsidRPr="00E42068">
        <w:rPr>
          <w:rFonts w:asciiTheme="majorBidi" w:eastAsia="Times New Roman" w:hAnsiTheme="majorBidi" w:cstheme="majorBidi"/>
        </w:rPr>
        <w:t xml:space="preserve">, A., Kumar, R., Yadav, N., Bishnoi, N.R., </w:t>
      </w:r>
      <w:proofErr w:type="spellStart"/>
      <w:r w:rsidRPr="00E42068">
        <w:rPr>
          <w:rFonts w:asciiTheme="majorBidi" w:eastAsia="Times New Roman" w:hAnsiTheme="majorBidi" w:cstheme="majorBidi"/>
        </w:rPr>
        <w:t>Lohchab</w:t>
      </w:r>
      <w:proofErr w:type="spellEnd"/>
      <w:r w:rsidRPr="00E42068">
        <w:rPr>
          <w:rFonts w:asciiTheme="majorBidi" w:eastAsia="Times New Roman" w:hAnsiTheme="majorBidi" w:cstheme="majorBidi"/>
        </w:rPr>
        <w:t xml:space="preserve">, R.K., 2011. Removal of sulphate, COD and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 xml:space="preserve">VI) in simulated and real wastewater by sulphate reducing bacteria enrichment in small bioreactor and FTIR study. </w:t>
      </w:r>
      <w:proofErr w:type="spellStart"/>
      <w:r w:rsidRPr="00E42068">
        <w:rPr>
          <w:rFonts w:asciiTheme="majorBidi" w:eastAsia="Times New Roman" w:hAnsiTheme="majorBidi" w:cstheme="majorBidi"/>
        </w:rPr>
        <w:t>Bioresour</w:t>
      </w:r>
      <w:proofErr w:type="spellEnd"/>
      <w:r w:rsidRPr="00E42068">
        <w:rPr>
          <w:rFonts w:asciiTheme="majorBidi" w:eastAsia="Times New Roman" w:hAnsiTheme="majorBidi" w:cstheme="majorBidi"/>
        </w:rPr>
        <w:t xml:space="preserve"> Technol 102, 677–682. https://doi.org/10.1016/j.biortech.2010.08.041</w:t>
      </w:r>
    </w:p>
    <w:p w14:paraId="4D711BEE" w14:textId="4897E8DF"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Singh, S.K., Bansal, A., Jha, M.K., Dey, A., 2012c. An integrated approach to remove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 xml:space="preserve">VI) using immobilized Chlorella </w:t>
      </w:r>
      <w:proofErr w:type="spellStart"/>
      <w:r w:rsidRPr="00E42068">
        <w:rPr>
          <w:rFonts w:asciiTheme="majorBidi" w:eastAsia="Times New Roman" w:hAnsiTheme="majorBidi" w:cstheme="majorBidi"/>
        </w:rPr>
        <w:t>minutissima</w:t>
      </w:r>
      <w:proofErr w:type="spellEnd"/>
      <w:r w:rsidRPr="00E42068">
        <w:rPr>
          <w:rFonts w:asciiTheme="majorBidi" w:eastAsia="Times New Roman" w:hAnsiTheme="majorBidi" w:cstheme="majorBidi"/>
        </w:rPr>
        <w:t xml:space="preserve"> grown in nutrient rich sewage wastewater. </w:t>
      </w:r>
      <w:proofErr w:type="spellStart"/>
      <w:r w:rsidRPr="00E42068">
        <w:rPr>
          <w:rFonts w:asciiTheme="majorBidi" w:eastAsia="Times New Roman" w:hAnsiTheme="majorBidi" w:cstheme="majorBidi"/>
        </w:rPr>
        <w:t>Bioresour</w:t>
      </w:r>
      <w:proofErr w:type="spellEnd"/>
      <w:r w:rsidRPr="00E42068">
        <w:rPr>
          <w:rFonts w:asciiTheme="majorBidi" w:eastAsia="Times New Roman" w:hAnsiTheme="majorBidi" w:cstheme="majorBidi"/>
        </w:rPr>
        <w:t xml:space="preserve"> Technol 104, 257–265. </w:t>
      </w:r>
      <w:hyperlink r:id="rId51" w:history="1">
        <w:r w:rsidR="00CC2B8F" w:rsidRPr="00E42068">
          <w:rPr>
            <w:rStyle w:val="Hyperlink"/>
            <w:rFonts w:asciiTheme="majorBidi" w:eastAsia="Times New Roman" w:hAnsiTheme="majorBidi" w:cstheme="majorBidi"/>
            <w:color w:val="auto"/>
            <w:u w:val="none"/>
          </w:rPr>
          <w:t>https://doi.org/10.1016/j.biortech.2011.11.044</w:t>
        </w:r>
      </w:hyperlink>
    </w:p>
    <w:p w14:paraId="5A38B248" w14:textId="1D2FA488" w:rsidR="00CC2B8F" w:rsidRPr="00E42068" w:rsidRDefault="00CC2B8F" w:rsidP="00896036">
      <w:pPr>
        <w:autoSpaceDE w:val="0"/>
        <w:autoSpaceDN w:val="0"/>
        <w:ind w:hanging="480"/>
        <w:jc w:val="both"/>
        <w:rPr>
          <w:rFonts w:asciiTheme="majorBidi" w:eastAsia="Times New Roman" w:hAnsiTheme="majorBidi" w:cstheme="majorBidi"/>
          <w:lang w:val="fr-FR"/>
        </w:rPr>
      </w:pPr>
      <w:r w:rsidRPr="00E42068">
        <w:rPr>
          <w:rFonts w:asciiTheme="majorBidi" w:eastAsia="Times New Roman" w:hAnsiTheme="majorBidi" w:cstheme="majorBidi"/>
        </w:rPr>
        <w:t xml:space="preserve">Singh, N.B, Nagpal, G., Agrawal, S., Rachna, 2018. Water purification by using Adsorbents: A Review. </w:t>
      </w:r>
      <w:r w:rsidRPr="00E42068">
        <w:rPr>
          <w:rFonts w:asciiTheme="majorBidi" w:eastAsia="Times New Roman" w:hAnsiTheme="majorBidi" w:cstheme="majorBidi"/>
          <w:lang w:val="fr-FR"/>
        </w:rPr>
        <w:t xml:space="preserve">Environ </w:t>
      </w:r>
      <w:proofErr w:type="spellStart"/>
      <w:r w:rsidRPr="00E42068">
        <w:rPr>
          <w:rFonts w:asciiTheme="majorBidi" w:eastAsia="Times New Roman" w:hAnsiTheme="majorBidi" w:cstheme="majorBidi"/>
          <w:lang w:val="fr-FR"/>
        </w:rPr>
        <w:t>Technol</w:t>
      </w:r>
      <w:proofErr w:type="spellEnd"/>
      <w:r w:rsidRPr="00E42068">
        <w:rPr>
          <w:rFonts w:asciiTheme="majorBidi" w:eastAsia="Times New Roman" w:hAnsiTheme="majorBidi" w:cstheme="majorBidi"/>
          <w:lang w:val="fr-FR"/>
        </w:rPr>
        <w:t xml:space="preserve"> Innov 11, 187-240. https://doi.org/10.1016/j.eti.2018.05.006</w:t>
      </w:r>
    </w:p>
    <w:p w14:paraId="074960B7"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lang w:val="fr-FR"/>
        </w:rPr>
        <w:t>Singhvi</w:t>
      </w:r>
      <w:proofErr w:type="spellEnd"/>
      <w:r w:rsidRPr="00E42068">
        <w:rPr>
          <w:rFonts w:asciiTheme="majorBidi" w:eastAsia="Times New Roman" w:hAnsiTheme="majorBidi" w:cstheme="majorBidi"/>
          <w:lang w:val="fr-FR"/>
        </w:rPr>
        <w:t xml:space="preserve">, P., </w:t>
      </w:r>
      <w:proofErr w:type="spellStart"/>
      <w:r w:rsidRPr="00E42068">
        <w:rPr>
          <w:rFonts w:asciiTheme="majorBidi" w:eastAsia="Times New Roman" w:hAnsiTheme="majorBidi" w:cstheme="majorBidi"/>
          <w:lang w:val="fr-FR"/>
        </w:rPr>
        <w:t>Chhabra</w:t>
      </w:r>
      <w:proofErr w:type="spellEnd"/>
      <w:r w:rsidRPr="00E42068">
        <w:rPr>
          <w:rFonts w:asciiTheme="majorBidi" w:eastAsia="Times New Roman" w:hAnsiTheme="majorBidi" w:cstheme="majorBidi"/>
          <w:lang w:val="fr-FR"/>
        </w:rPr>
        <w:t xml:space="preserve">, M., 2013. </w:t>
      </w:r>
      <w:r w:rsidRPr="00E42068">
        <w:rPr>
          <w:rFonts w:asciiTheme="majorBidi" w:eastAsia="Times New Roman" w:hAnsiTheme="majorBidi" w:cstheme="majorBidi"/>
        </w:rPr>
        <w:t xml:space="preserve">Simultaneous chromium removal and power generation using algal biomass in a dual chambered salt bridge microbial fuel cell. J </w:t>
      </w:r>
      <w:proofErr w:type="spellStart"/>
      <w:r w:rsidRPr="00E42068">
        <w:rPr>
          <w:rFonts w:asciiTheme="majorBidi" w:eastAsia="Times New Roman" w:hAnsiTheme="majorBidi" w:cstheme="majorBidi"/>
        </w:rPr>
        <w:t>Bioremediat</w:t>
      </w:r>
      <w:proofErr w:type="spellEnd"/>
      <w:r w:rsidRPr="00E42068">
        <w:rPr>
          <w:rFonts w:asciiTheme="majorBidi" w:eastAsia="Times New Roman" w:hAnsiTheme="majorBidi" w:cstheme="majorBidi"/>
        </w:rPr>
        <w:t xml:space="preserve"> </w:t>
      </w:r>
      <w:proofErr w:type="spellStart"/>
      <w:r w:rsidRPr="00E42068">
        <w:rPr>
          <w:rFonts w:asciiTheme="majorBidi" w:eastAsia="Times New Roman" w:hAnsiTheme="majorBidi" w:cstheme="majorBidi"/>
        </w:rPr>
        <w:t>Biodegrad</w:t>
      </w:r>
      <w:proofErr w:type="spellEnd"/>
      <w:r w:rsidRPr="00E42068">
        <w:rPr>
          <w:rFonts w:asciiTheme="majorBidi" w:eastAsia="Times New Roman" w:hAnsiTheme="majorBidi" w:cstheme="majorBidi"/>
        </w:rPr>
        <w:t xml:space="preserve"> 4.</w:t>
      </w:r>
    </w:p>
    <w:p w14:paraId="25100B7F" w14:textId="36E24839"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Sirianuntapiboon</w:t>
      </w:r>
      <w:proofErr w:type="spellEnd"/>
      <w:r w:rsidRPr="00E42068">
        <w:rPr>
          <w:rFonts w:asciiTheme="majorBidi" w:eastAsia="Times New Roman" w:hAnsiTheme="majorBidi" w:cstheme="majorBidi"/>
        </w:rPr>
        <w:t xml:space="preserve">, S., </w:t>
      </w:r>
      <w:proofErr w:type="spellStart"/>
      <w:r w:rsidRPr="00E42068">
        <w:rPr>
          <w:rFonts w:asciiTheme="majorBidi" w:eastAsia="Times New Roman" w:hAnsiTheme="majorBidi" w:cstheme="majorBidi"/>
        </w:rPr>
        <w:t>Chaochon</w:t>
      </w:r>
      <w:proofErr w:type="spellEnd"/>
      <w:r w:rsidRPr="00E42068">
        <w:rPr>
          <w:rFonts w:asciiTheme="majorBidi" w:eastAsia="Times New Roman" w:hAnsiTheme="majorBidi" w:cstheme="majorBidi"/>
        </w:rPr>
        <w:t>, A., 2016. Effect of Cr+3 on the efficiency and performance of the sequencing batch reactor (SBR) system for treatment of tannery industrial wastewater. Desalination Water Treat 57, 5579–5591. https://doi.org/10.1080/19443994.2014.100360</w:t>
      </w:r>
      <w:r w:rsidR="00DB1B00" w:rsidRPr="00E42068">
        <w:rPr>
          <w:rFonts w:asciiTheme="majorBidi" w:eastAsia="Times New Roman" w:hAnsiTheme="majorBidi" w:cstheme="majorBidi"/>
        </w:rPr>
        <w:t>maq</w:t>
      </w:r>
    </w:p>
    <w:p w14:paraId="7395D7C2"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Soliman, N.K., Moustafa, A.F., 2020. Industrial solid waste for heavy metals adsorption features and challenges; a review. Journal of Materials Research and Technology. https://doi.org/10.1016/j.jmrt.2020.07.045</w:t>
      </w:r>
    </w:p>
    <w:p w14:paraId="7E4BE2AF"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lastRenderedPageBreak/>
        <w:t>Srinath, T., Verma, T., Ramteke, P.W., Garg, S.K., n.d. Chromium (VI) biosorption and bioaccumulation by chromate resistant bacteria.</w:t>
      </w:r>
    </w:p>
    <w:p w14:paraId="165878D1"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lang w:val="fr-FR"/>
        </w:rPr>
        <w:t xml:space="preserve">Sun, Y., Lan, J., Du, Y., Guo, L., Du, D., Chen, S., </w:t>
      </w:r>
      <w:proofErr w:type="spellStart"/>
      <w:r w:rsidRPr="00E42068">
        <w:rPr>
          <w:rFonts w:asciiTheme="majorBidi" w:eastAsia="Times New Roman" w:hAnsiTheme="majorBidi" w:cstheme="majorBidi"/>
          <w:lang w:val="fr-FR"/>
        </w:rPr>
        <w:t>Ye</w:t>
      </w:r>
      <w:proofErr w:type="spellEnd"/>
      <w:r w:rsidRPr="00E42068">
        <w:rPr>
          <w:rFonts w:asciiTheme="majorBidi" w:eastAsia="Times New Roman" w:hAnsiTheme="majorBidi" w:cstheme="majorBidi"/>
          <w:lang w:val="fr-FR"/>
        </w:rPr>
        <w:t xml:space="preserve">, H., Zhang, T.C., 2020. </w:t>
      </w:r>
      <w:proofErr w:type="gramStart"/>
      <w:r w:rsidRPr="00E42068">
        <w:rPr>
          <w:rFonts w:asciiTheme="majorBidi" w:eastAsia="Times New Roman" w:hAnsiTheme="majorBidi" w:cstheme="majorBidi"/>
        </w:rPr>
        <w:t>Chromium(</w:t>
      </w:r>
      <w:proofErr w:type="gramEnd"/>
      <w:r w:rsidRPr="00E42068">
        <w:rPr>
          <w:rFonts w:asciiTheme="majorBidi" w:eastAsia="Times New Roman" w:hAnsiTheme="majorBidi" w:cstheme="majorBidi"/>
        </w:rPr>
        <w:t xml:space="preserve">VI) </w:t>
      </w:r>
      <w:proofErr w:type="spellStart"/>
      <w:r w:rsidRPr="00E42068">
        <w:rPr>
          <w:rFonts w:asciiTheme="majorBidi" w:eastAsia="Times New Roman" w:hAnsiTheme="majorBidi" w:cstheme="majorBidi"/>
        </w:rPr>
        <w:t>bioreduction</w:t>
      </w:r>
      <w:proofErr w:type="spellEnd"/>
      <w:r w:rsidRPr="00E42068">
        <w:rPr>
          <w:rFonts w:asciiTheme="majorBidi" w:eastAsia="Times New Roman" w:hAnsiTheme="majorBidi" w:cstheme="majorBidi"/>
        </w:rPr>
        <w:t xml:space="preserve"> and removal by Enterobacter sp. SL grown with waste molasses as carbon source: Impact of operational conditions. </w:t>
      </w:r>
      <w:proofErr w:type="spellStart"/>
      <w:r w:rsidRPr="00E42068">
        <w:rPr>
          <w:rFonts w:asciiTheme="majorBidi" w:eastAsia="Times New Roman" w:hAnsiTheme="majorBidi" w:cstheme="majorBidi"/>
        </w:rPr>
        <w:t>Bioresour</w:t>
      </w:r>
      <w:proofErr w:type="spellEnd"/>
      <w:r w:rsidRPr="00E42068">
        <w:rPr>
          <w:rFonts w:asciiTheme="majorBidi" w:eastAsia="Times New Roman" w:hAnsiTheme="majorBidi" w:cstheme="majorBidi"/>
        </w:rPr>
        <w:t xml:space="preserve"> Technol 302. https://doi.org/10.1016/j.biortech.2019.121974</w:t>
      </w:r>
    </w:p>
    <w:p w14:paraId="65BE3769"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Sutkowy</w:t>
      </w:r>
      <w:proofErr w:type="spellEnd"/>
      <w:r w:rsidRPr="00E42068">
        <w:rPr>
          <w:rFonts w:asciiTheme="majorBidi" w:eastAsia="Times New Roman" w:hAnsiTheme="majorBidi" w:cstheme="majorBidi"/>
        </w:rPr>
        <w:t xml:space="preserve">, M., Klosowski, G., 2018a. Use of the </w:t>
      </w:r>
      <w:proofErr w:type="spellStart"/>
      <w:r w:rsidRPr="00E42068">
        <w:rPr>
          <w:rFonts w:asciiTheme="majorBidi" w:eastAsia="Times New Roman" w:hAnsiTheme="majorBidi" w:cstheme="majorBidi"/>
        </w:rPr>
        <w:t>coenobial</w:t>
      </w:r>
      <w:proofErr w:type="spellEnd"/>
      <w:r w:rsidRPr="00E42068">
        <w:rPr>
          <w:rFonts w:asciiTheme="majorBidi" w:eastAsia="Times New Roman" w:hAnsiTheme="majorBidi" w:cstheme="majorBidi"/>
        </w:rPr>
        <w:t xml:space="preserve"> green algae </w:t>
      </w:r>
      <w:proofErr w:type="spellStart"/>
      <w:r w:rsidRPr="00E42068">
        <w:rPr>
          <w:rFonts w:asciiTheme="majorBidi" w:eastAsia="Times New Roman" w:hAnsiTheme="majorBidi" w:cstheme="majorBidi"/>
        </w:rPr>
        <w:t>Pseudopediastrum</w:t>
      </w:r>
      <w:proofErr w:type="spellEnd"/>
      <w:r w:rsidRPr="00E42068">
        <w:rPr>
          <w:rFonts w:asciiTheme="majorBidi" w:eastAsia="Times New Roman" w:hAnsiTheme="majorBidi" w:cstheme="majorBidi"/>
        </w:rPr>
        <w:t xml:space="preserve"> </w:t>
      </w:r>
      <w:proofErr w:type="spellStart"/>
      <w:r w:rsidRPr="00E42068">
        <w:rPr>
          <w:rFonts w:asciiTheme="majorBidi" w:eastAsia="Times New Roman" w:hAnsiTheme="majorBidi" w:cstheme="majorBidi"/>
        </w:rPr>
        <w:t>boryanum</w:t>
      </w:r>
      <w:proofErr w:type="spellEnd"/>
      <w:r w:rsidRPr="00E42068">
        <w:rPr>
          <w:rFonts w:asciiTheme="majorBidi" w:eastAsia="Times New Roman" w:hAnsiTheme="majorBidi" w:cstheme="majorBidi"/>
        </w:rPr>
        <w:t xml:space="preserve"> (Chlorophyceae) to remove hexavalent chromium from contaminated aquatic ecosystems and </w:t>
      </w:r>
      <w:proofErr w:type="spellStart"/>
      <w:r w:rsidRPr="00E42068">
        <w:rPr>
          <w:rFonts w:asciiTheme="majorBidi" w:eastAsia="Times New Roman" w:hAnsiTheme="majorBidi" w:cstheme="majorBidi"/>
        </w:rPr>
        <w:t>industrialwastewaters</w:t>
      </w:r>
      <w:proofErr w:type="spellEnd"/>
      <w:r w:rsidRPr="00E42068">
        <w:rPr>
          <w:rFonts w:asciiTheme="majorBidi" w:eastAsia="Times New Roman" w:hAnsiTheme="majorBidi" w:cstheme="majorBidi"/>
        </w:rPr>
        <w:t>. Water (Switzerland) 10. https://doi.org/10.3390/w10060712</w:t>
      </w:r>
    </w:p>
    <w:p w14:paraId="0CF481BB"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Syam Babu, D., Anantha Singh, T.S., Nidheesh, P. V., Suresh Kumar, M., 2020. Industrial wastewater treatment by electrocoagulation process. Separation Science and Technology (Philadelphia). https://doi.org/10.1080/01496395.2019.1671866</w:t>
      </w:r>
    </w:p>
    <w:p w14:paraId="1B2199C9"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Tagliaferro, G.V., Filho, H.J.I., Chandel, A.K., da Silva, S.S., Silva, M.B., dos Santos, J.C., 2019a. Continuous cultivation of Chlorella </w:t>
      </w:r>
      <w:proofErr w:type="spellStart"/>
      <w:r w:rsidRPr="00E42068">
        <w:rPr>
          <w:rFonts w:asciiTheme="majorBidi" w:eastAsia="Times New Roman" w:hAnsiTheme="majorBidi" w:cstheme="majorBidi"/>
        </w:rPr>
        <w:t>minutissima</w:t>
      </w:r>
      <w:proofErr w:type="spellEnd"/>
      <w:r w:rsidRPr="00E42068">
        <w:rPr>
          <w:rFonts w:asciiTheme="majorBidi" w:eastAsia="Times New Roman" w:hAnsiTheme="majorBidi" w:cstheme="majorBidi"/>
        </w:rPr>
        <w:t xml:space="preserve"> 26a in landfill leachate-based medium using concentric tube airlift photobioreactor. Algal Res 41. https://doi.org/10.1016/j.algal.2019.101549</w:t>
      </w:r>
    </w:p>
    <w:p w14:paraId="16F6C766" w14:textId="77777777" w:rsidR="00896036" w:rsidRPr="00E42068" w:rsidRDefault="00896036" w:rsidP="000B7BE5">
      <w:pPr>
        <w:autoSpaceDE w:val="0"/>
        <w:autoSpaceDN w:val="0"/>
        <w:ind w:left="-480"/>
        <w:jc w:val="both"/>
        <w:rPr>
          <w:rFonts w:asciiTheme="majorBidi" w:eastAsia="Times New Roman" w:hAnsiTheme="majorBidi" w:cstheme="majorBidi"/>
        </w:rPr>
      </w:pPr>
      <w:r w:rsidRPr="00E42068">
        <w:rPr>
          <w:rFonts w:asciiTheme="majorBidi" w:eastAsia="Times New Roman" w:hAnsiTheme="majorBidi" w:cstheme="majorBidi"/>
        </w:rPr>
        <w:t xml:space="preserve">Tamil Selvan, S., </w:t>
      </w:r>
      <w:proofErr w:type="spellStart"/>
      <w:r w:rsidRPr="00E42068">
        <w:rPr>
          <w:rFonts w:asciiTheme="majorBidi" w:eastAsia="Times New Roman" w:hAnsiTheme="majorBidi" w:cstheme="majorBidi"/>
        </w:rPr>
        <w:t>Velramar</w:t>
      </w:r>
      <w:proofErr w:type="spellEnd"/>
      <w:r w:rsidRPr="00E42068">
        <w:rPr>
          <w:rFonts w:asciiTheme="majorBidi" w:eastAsia="Times New Roman" w:hAnsiTheme="majorBidi" w:cstheme="majorBidi"/>
        </w:rPr>
        <w:t xml:space="preserve">, B., Ramamurthy, D., Balasundaram, S., </w:t>
      </w:r>
      <w:proofErr w:type="spellStart"/>
      <w:r w:rsidRPr="00E42068">
        <w:rPr>
          <w:rFonts w:asciiTheme="majorBidi" w:eastAsia="Times New Roman" w:hAnsiTheme="majorBidi" w:cstheme="majorBidi"/>
        </w:rPr>
        <w:t>Sivamani</w:t>
      </w:r>
      <w:proofErr w:type="spellEnd"/>
      <w:r w:rsidRPr="00E42068">
        <w:rPr>
          <w:rFonts w:asciiTheme="majorBidi" w:eastAsia="Times New Roman" w:hAnsiTheme="majorBidi" w:cstheme="majorBidi"/>
        </w:rPr>
        <w:t xml:space="preserve">, K., 2020a. Pilot scale wastewater treatment, CO2 sequestration and lipid production using microalga, </w:t>
      </w:r>
      <w:proofErr w:type="spellStart"/>
      <w:r w:rsidRPr="00E42068">
        <w:rPr>
          <w:rFonts w:asciiTheme="majorBidi" w:eastAsia="Times New Roman" w:hAnsiTheme="majorBidi" w:cstheme="majorBidi"/>
        </w:rPr>
        <w:t>Neochloris</w:t>
      </w:r>
      <w:proofErr w:type="spellEnd"/>
      <w:r w:rsidRPr="00E42068">
        <w:rPr>
          <w:rFonts w:asciiTheme="majorBidi" w:eastAsia="Times New Roman" w:hAnsiTheme="majorBidi" w:cstheme="majorBidi"/>
        </w:rPr>
        <w:t xml:space="preserve"> aquatica RDS02. Int J Phytoremediation 22, 1462–1479. https://doi.org/10.1080/15226514.2020.1782828</w:t>
      </w:r>
    </w:p>
    <w:p w14:paraId="5CC4C8BE" w14:textId="332DD77C" w:rsidR="00244752" w:rsidRPr="00E42068" w:rsidRDefault="00896036">
      <w:pPr>
        <w:autoSpaceDE w:val="0"/>
        <w:autoSpaceDN w:val="0"/>
        <w:ind w:hanging="480"/>
        <w:jc w:val="both"/>
        <w:rPr>
          <w:rFonts w:asciiTheme="majorBidi" w:eastAsia="Times New Roman" w:hAnsiTheme="majorBidi" w:cstheme="majorBidi"/>
          <w:color w:val="000000" w:themeColor="text1"/>
        </w:rPr>
      </w:pPr>
      <w:proofErr w:type="spellStart"/>
      <w:r w:rsidRPr="00E42068">
        <w:rPr>
          <w:rFonts w:asciiTheme="majorBidi" w:eastAsia="Times New Roman" w:hAnsiTheme="majorBidi" w:cstheme="majorBidi"/>
        </w:rPr>
        <w:t>Thangagiri</w:t>
      </w:r>
      <w:proofErr w:type="spellEnd"/>
      <w:r w:rsidRPr="00E42068">
        <w:rPr>
          <w:rFonts w:asciiTheme="majorBidi" w:eastAsia="Times New Roman" w:hAnsiTheme="majorBidi" w:cstheme="majorBidi"/>
        </w:rPr>
        <w:t xml:space="preserve">, B., Sakthivel, A., </w:t>
      </w:r>
      <w:proofErr w:type="spellStart"/>
      <w:r w:rsidRPr="00E42068">
        <w:rPr>
          <w:rFonts w:asciiTheme="majorBidi" w:eastAsia="Times New Roman" w:hAnsiTheme="majorBidi" w:cstheme="majorBidi"/>
        </w:rPr>
        <w:t>Jeyasubramanian</w:t>
      </w:r>
      <w:proofErr w:type="spellEnd"/>
      <w:r w:rsidRPr="00E42068">
        <w:rPr>
          <w:rFonts w:asciiTheme="majorBidi" w:eastAsia="Times New Roman" w:hAnsiTheme="majorBidi" w:cstheme="majorBidi"/>
        </w:rPr>
        <w:t xml:space="preserve">, K., Seenivasan, S., </w:t>
      </w:r>
      <w:proofErr w:type="spellStart"/>
      <w:r w:rsidRPr="00E42068">
        <w:rPr>
          <w:rFonts w:asciiTheme="majorBidi" w:eastAsia="Times New Roman" w:hAnsiTheme="majorBidi" w:cstheme="majorBidi"/>
        </w:rPr>
        <w:t>Dhaveethu</w:t>
      </w:r>
      <w:proofErr w:type="spellEnd"/>
      <w:r w:rsidRPr="00E42068">
        <w:rPr>
          <w:rFonts w:asciiTheme="majorBidi" w:eastAsia="Times New Roman" w:hAnsiTheme="majorBidi" w:cstheme="majorBidi"/>
        </w:rPr>
        <w:t xml:space="preserve"> Raja, J., Yun, K., 2022. Removal of hexavalent chromium by biochar derived from </w:t>
      </w:r>
      <w:proofErr w:type="spellStart"/>
      <w:r w:rsidRPr="00E42068">
        <w:rPr>
          <w:rFonts w:asciiTheme="majorBidi" w:eastAsia="Times New Roman" w:hAnsiTheme="majorBidi" w:cstheme="majorBidi"/>
        </w:rPr>
        <w:t>Azadirachta</w:t>
      </w:r>
      <w:proofErr w:type="spellEnd"/>
      <w:r w:rsidRPr="00E42068">
        <w:rPr>
          <w:rFonts w:asciiTheme="majorBidi" w:eastAsia="Times New Roman" w:hAnsiTheme="majorBidi" w:cstheme="majorBidi"/>
        </w:rPr>
        <w:t xml:space="preserve"> indica leaves: Batch and column studies. Chemosphere 286. </w:t>
      </w:r>
      <w:hyperlink r:id="rId52" w:history="1">
        <w:r w:rsidR="00A4118F" w:rsidRPr="00E42068">
          <w:rPr>
            <w:rStyle w:val="Hyperlink"/>
            <w:rFonts w:asciiTheme="majorBidi" w:eastAsia="Times New Roman" w:hAnsiTheme="majorBidi" w:cstheme="majorBidi"/>
            <w:color w:val="000000" w:themeColor="text1"/>
            <w:u w:val="none"/>
          </w:rPr>
          <w:t>https://doi.org/10.1016/j.chemosphere.2021.131598</w:t>
        </w:r>
      </w:hyperlink>
    </w:p>
    <w:p w14:paraId="1C6F9834" w14:textId="2C2E970A" w:rsidR="00A4118F" w:rsidRPr="00E42068" w:rsidRDefault="00A4118F">
      <w:pPr>
        <w:autoSpaceDE w:val="0"/>
        <w:autoSpaceDN w:val="0"/>
        <w:ind w:hanging="480"/>
        <w:jc w:val="both"/>
        <w:rPr>
          <w:rFonts w:asciiTheme="majorBidi" w:eastAsia="Times New Roman" w:hAnsiTheme="majorBidi" w:cstheme="majorBidi"/>
          <w:rtl/>
        </w:rPr>
      </w:pPr>
      <w:proofErr w:type="spellStart"/>
      <w:r w:rsidRPr="00E42068">
        <w:rPr>
          <w:rFonts w:asciiTheme="majorBidi" w:eastAsia="Times New Roman" w:hAnsiTheme="majorBidi" w:cstheme="majorBidi"/>
        </w:rPr>
        <w:t>Vaezi</w:t>
      </w:r>
      <w:proofErr w:type="spellEnd"/>
      <w:r w:rsidRPr="00E42068">
        <w:rPr>
          <w:rFonts w:asciiTheme="majorBidi" w:eastAsia="Times New Roman" w:hAnsiTheme="majorBidi" w:cstheme="majorBidi"/>
        </w:rPr>
        <w:t xml:space="preserve">, M., </w:t>
      </w:r>
      <w:proofErr w:type="spellStart"/>
      <w:r w:rsidRPr="00E42068">
        <w:rPr>
          <w:rFonts w:asciiTheme="majorBidi" w:eastAsia="Times New Roman" w:hAnsiTheme="majorBidi" w:cstheme="majorBidi"/>
        </w:rPr>
        <w:t>Helchi</w:t>
      </w:r>
      <w:proofErr w:type="spellEnd"/>
      <w:r w:rsidRPr="00E42068">
        <w:rPr>
          <w:rFonts w:asciiTheme="majorBidi" w:eastAsia="Times New Roman" w:hAnsiTheme="majorBidi" w:cstheme="majorBidi"/>
        </w:rPr>
        <w:t xml:space="preserve">, S., Shariati, F., </w:t>
      </w:r>
      <w:proofErr w:type="spellStart"/>
      <w:r w:rsidRPr="00E42068">
        <w:rPr>
          <w:rFonts w:asciiTheme="majorBidi" w:eastAsia="Times New Roman" w:hAnsiTheme="majorBidi" w:cstheme="majorBidi"/>
        </w:rPr>
        <w:t>Emamshoushtari</w:t>
      </w:r>
      <w:proofErr w:type="spellEnd"/>
      <w:r w:rsidRPr="00E42068">
        <w:rPr>
          <w:rFonts w:asciiTheme="majorBidi" w:eastAsia="Times New Roman" w:hAnsiTheme="majorBidi" w:cstheme="majorBidi"/>
        </w:rPr>
        <w:t xml:space="preserve">, M, M., Keyvan Hosseini, M., Keyvan Hosseini, P., </w:t>
      </w:r>
      <w:proofErr w:type="spellStart"/>
      <w:r w:rsidRPr="00E42068">
        <w:rPr>
          <w:rFonts w:asciiTheme="majorBidi" w:eastAsia="Times New Roman" w:hAnsiTheme="majorBidi" w:cstheme="majorBidi"/>
        </w:rPr>
        <w:t>Daliri</w:t>
      </w:r>
      <w:proofErr w:type="spellEnd"/>
      <w:r w:rsidRPr="00E42068">
        <w:rPr>
          <w:rFonts w:asciiTheme="majorBidi" w:eastAsia="Times New Roman" w:hAnsiTheme="majorBidi" w:cstheme="majorBidi"/>
        </w:rPr>
        <w:t>, D., 2024. Performance of a novel hybrid membrane bioreactor (HMBR) treating synthetic dairy wastewater: assessment of coupled mechanical removal section and MBR. Clean Technologies and Environmental Policy</w:t>
      </w:r>
      <w:r w:rsidR="00757FEB" w:rsidRPr="00E42068">
        <w:rPr>
          <w:rFonts w:asciiTheme="majorBidi" w:eastAsia="Times New Roman" w:hAnsiTheme="majorBidi" w:cstheme="majorBidi"/>
        </w:rPr>
        <w:t>. https://doi.org/10.2139/ssrn.4480983</w:t>
      </w:r>
    </w:p>
    <w:p w14:paraId="787F844F" w14:textId="7E1A94A0"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Van Nguyen, B., Yang, X., Hirayama, S., Wang, J., Zhao, Z., Lei, Z., Shimizu, K., Zhang, Z., Le, S.X., 2021. Effect of salinity on </w:t>
      </w:r>
      <w:proofErr w:type="spellStart"/>
      <w:proofErr w:type="gramStart"/>
      <w:r w:rsidRPr="00E42068">
        <w:rPr>
          <w:rFonts w:asciiTheme="majorBidi" w:eastAsia="Times New Roman" w:hAnsiTheme="majorBidi" w:cstheme="majorBidi"/>
        </w:rPr>
        <w:t>cr</w:t>
      </w:r>
      <w:proofErr w:type="spellEnd"/>
      <w:r w:rsidRPr="00E42068">
        <w:rPr>
          <w:rFonts w:asciiTheme="majorBidi" w:eastAsia="Times New Roman" w:hAnsiTheme="majorBidi" w:cstheme="majorBidi"/>
        </w:rPr>
        <w:t>(</w:t>
      </w:r>
      <w:proofErr w:type="gramEnd"/>
      <w:r w:rsidRPr="00E42068">
        <w:rPr>
          <w:rFonts w:asciiTheme="majorBidi" w:eastAsia="Times New Roman" w:hAnsiTheme="majorBidi" w:cstheme="majorBidi"/>
        </w:rPr>
        <w:t>Vi) bioremediation by algal-bacterial aerobic granular sludge treating synthetic wastewater. Processes 9. https://doi.org/10.3390/pr9081400</w:t>
      </w:r>
    </w:p>
    <w:p w14:paraId="5E38A0EC"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Velusamy, S., Roy, A., Sundaram, S., Kumar Mallick, T., 2021b. A Review on Heavy Metal Ions and Containing Dyes Removal Through Graphene Oxide-Based Adsorption Strategies for Textile Wastewater Treatment. Chemical Record. https://doi.org/10.1002/tcr.202000153</w:t>
      </w:r>
    </w:p>
    <w:p w14:paraId="04607146"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Venkateswaran, P., </w:t>
      </w:r>
      <w:proofErr w:type="spellStart"/>
      <w:r w:rsidRPr="00E42068">
        <w:rPr>
          <w:rFonts w:asciiTheme="majorBidi" w:eastAsia="Times New Roman" w:hAnsiTheme="majorBidi" w:cstheme="majorBidi"/>
        </w:rPr>
        <w:t>Palanivelu</w:t>
      </w:r>
      <w:proofErr w:type="spellEnd"/>
      <w:r w:rsidRPr="00E42068">
        <w:rPr>
          <w:rFonts w:asciiTheme="majorBidi" w:eastAsia="Times New Roman" w:hAnsiTheme="majorBidi" w:cstheme="majorBidi"/>
        </w:rPr>
        <w:t xml:space="preserve">, K., 2004. Solvent extraction of hexavalent chromium with </w:t>
      </w:r>
      <w:proofErr w:type="spellStart"/>
      <w:r w:rsidRPr="00E42068">
        <w:rPr>
          <w:rFonts w:asciiTheme="majorBidi" w:eastAsia="Times New Roman" w:hAnsiTheme="majorBidi" w:cstheme="majorBidi"/>
        </w:rPr>
        <w:t>tetrabutyl</w:t>
      </w:r>
      <w:proofErr w:type="spellEnd"/>
      <w:r w:rsidRPr="00E42068">
        <w:rPr>
          <w:rFonts w:asciiTheme="majorBidi" w:eastAsia="Times New Roman" w:hAnsiTheme="majorBidi" w:cstheme="majorBidi"/>
        </w:rPr>
        <w:t xml:space="preserve"> ammonium bromide from aqueous solution. Sep </w:t>
      </w:r>
      <w:proofErr w:type="spellStart"/>
      <w:r w:rsidRPr="00E42068">
        <w:rPr>
          <w:rFonts w:asciiTheme="majorBidi" w:eastAsia="Times New Roman" w:hAnsiTheme="majorBidi" w:cstheme="majorBidi"/>
        </w:rPr>
        <w:t>Purif</w:t>
      </w:r>
      <w:proofErr w:type="spellEnd"/>
      <w:r w:rsidRPr="00E42068">
        <w:rPr>
          <w:rFonts w:asciiTheme="majorBidi" w:eastAsia="Times New Roman" w:hAnsiTheme="majorBidi" w:cstheme="majorBidi"/>
        </w:rPr>
        <w:t xml:space="preserve"> Technol 40, 279–284. https://doi.org/10.1016/j.seppur.2004.03.005</w:t>
      </w:r>
    </w:p>
    <w:p w14:paraId="662D087B"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Vidyalaxmi</w:t>
      </w:r>
      <w:proofErr w:type="spellEnd"/>
      <w:r w:rsidRPr="00E42068">
        <w:rPr>
          <w:rFonts w:asciiTheme="majorBidi" w:eastAsia="Times New Roman" w:hAnsiTheme="majorBidi" w:cstheme="majorBidi"/>
        </w:rPr>
        <w:t xml:space="preserve">, Kaushik, G., Raza, K., 2019. Potential of novel </w:t>
      </w:r>
      <w:proofErr w:type="spellStart"/>
      <w:r w:rsidRPr="00E42068">
        <w:rPr>
          <w:rFonts w:asciiTheme="majorBidi" w:eastAsia="Times New Roman" w:hAnsiTheme="majorBidi" w:cstheme="majorBidi"/>
        </w:rPr>
        <w:t>Dunaliella</w:t>
      </w:r>
      <w:proofErr w:type="spellEnd"/>
      <w:r w:rsidRPr="00E42068">
        <w:rPr>
          <w:rFonts w:asciiTheme="majorBidi" w:eastAsia="Times New Roman" w:hAnsiTheme="majorBidi" w:cstheme="majorBidi"/>
        </w:rPr>
        <w:t xml:space="preserve"> salina from sambhar </w:t>
      </w:r>
      <w:proofErr w:type="gramStart"/>
      <w:r w:rsidRPr="00E42068">
        <w:rPr>
          <w:rFonts w:asciiTheme="majorBidi" w:eastAsia="Times New Roman" w:hAnsiTheme="majorBidi" w:cstheme="majorBidi"/>
        </w:rPr>
        <w:t>salt lake</w:t>
      </w:r>
      <w:proofErr w:type="gramEnd"/>
      <w:r w:rsidRPr="00E42068">
        <w:rPr>
          <w:rFonts w:asciiTheme="majorBidi" w:eastAsia="Times New Roman" w:hAnsiTheme="majorBidi" w:cstheme="majorBidi"/>
        </w:rPr>
        <w:t xml:space="preserve">, India, for bioremediation of hexavalent chromium from aqueous effluents: An optimized green approach. </w:t>
      </w:r>
      <w:proofErr w:type="spellStart"/>
      <w:r w:rsidRPr="00E42068">
        <w:rPr>
          <w:rFonts w:asciiTheme="majorBidi" w:eastAsia="Times New Roman" w:hAnsiTheme="majorBidi" w:cstheme="majorBidi"/>
        </w:rPr>
        <w:t>Ecotoxicol</w:t>
      </w:r>
      <w:proofErr w:type="spellEnd"/>
      <w:r w:rsidRPr="00E42068">
        <w:rPr>
          <w:rFonts w:asciiTheme="majorBidi" w:eastAsia="Times New Roman" w:hAnsiTheme="majorBidi" w:cstheme="majorBidi"/>
        </w:rPr>
        <w:t xml:space="preserve"> Environ </w:t>
      </w:r>
      <w:proofErr w:type="spellStart"/>
      <w:r w:rsidRPr="00E42068">
        <w:rPr>
          <w:rFonts w:asciiTheme="majorBidi" w:eastAsia="Times New Roman" w:hAnsiTheme="majorBidi" w:cstheme="majorBidi"/>
        </w:rPr>
        <w:t>Saf</w:t>
      </w:r>
      <w:proofErr w:type="spellEnd"/>
      <w:r w:rsidRPr="00E42068">
        <w:rPr>
          <w:rFonts w:asciiTheme="majorBidi" w:eastAsia="Times New Roman" w:hAnsiTheme="majorBidi" w:cstheme="majorBidi"/>
        </w:rPr>
        <w:t xml:space="preserve"> 180, 430–438. https://doi.org/10.1016/j.ecoenv.2019.05.039</w:t>
      </w:r>
    </w:p>
    <w:p w14:paraId="68AB4C2B"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Vijayaraj, A.S., Mohandass, C., Joshi, D., 2020. Author Version of, Environmental Technology.</w:t>
      </w:r>
    </w:p>
    <w:p w14:paraId="26DF790A" w14:textId="77777777" w:rsidR="00896036" w:rsidRPr="00E42068" w:rsidRDefault="00896036" w:rsidP="00896036">
      <w:pPr>
        <w:autoSpaceDE w:val="0"/>
        <w:autoSpaceDN w:val="0"/>
        <w:ind w:hanging="480"/>
        <w:jc w:val="both"/>
        <w:rPr>
          <w:rFonts w:asciiTheme="majorBidi" w:eastAsia="Times New Roman" w:hAnsiTheme="majorBidi" w:cstheme="majorBidi"/>
          <w:lang w:val="fr-FR"/>
        </w:rPr>
      </w:pPr>
      <w:r w:rsidRPr="00E42068">
        <w:rPr>
          <w:rFonts w:asciiTheme="majorBidi" w:eastAsia="Times New Roman" w:hAnsiTheme="majorBidi" w:cstheme="majorBidi"/>
        </w:rPr>
        <w:lastRenderedPageBreak/>
        <w:t xml:space="preserve">Villalobos-Lara, A.D., Álvarez, F., </w:t>
      </w:r>
      <w:proofErr w:type="spellStart"/>
      <w:r w:rsidRPr="00E42068">
        <w:rPr>
          <w:rFonts w:asciiTheme="majorBidi" w:eastAsia="Times New Roman" w:hAnsiTheme="majorBidi" w:cstheme="majorBidi"/>
        </w:rPr>
        <w:t>Gamiño</w:t>
      </w:r>
      <w:proofErr w:type="spellEnd"/>
      <w:r w:rsidRPr="00E42068">
        <w:rPr>
          <w:rFonts w:asciiTheme="majorBidi" w:eastAsia="Times New Roman" w:hAnsiTheme="majorBidi" w:cstheme="majorBidi"/>
        </w:rPr>
        <w:t xml:space="preserve">-Arroyo, Z., Navarro, R., Peralta-Hernández, J.M., Fuentes, R., Pérez, T., 2021b. Electrocoagulation treatment of industrial tannery wastewater employing a modified rotating cylinder electrode reactor. </w:t>
      </w:r>
      <w:proofErr w:type="spellStart"/>
      <w:r w:rsidRPr="00E42068">
        <w:rPr>
          <w:rFonts w:asciiTheme="majorBidi" w:eastAsia="Times New Roman" w:hAnsiTheme="majorBidi" w:cstheme="majorBidi"/>
          <w:lang w:val="fr-FR"/>
        </w:rPr>
        <w:t>Chemosphere</w:t>
      </w:r>
      <w:proofErr w:type="spellEnd"/>
      <w:r w:rsidRPr="00E42068">
        <w:rPr>
          <w:rFonts w:asciiTheme="majorBidi" w:eastAsia="Times New Roman" w:hAnsiTheme="majorBidi" w:cstheme="majorBidi"/>
          <w:lang w:val="fr-FR"/>
        </w:rPr>
        <w:t xml:space="preserve"> 264. https://doi.org/10.1016/j.chemosphere.2020.128491</w:t>
      </w:r>
    </w:p>
    <w:p w14:paraId="57F4B989"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lang w:val="fr-FR"/>
        </w:rPr>
        <w:t xml:space="preserve">Wang, H., Song, X., Zhang, H., Tan, P., Kong, F., 2020. </w:t>
      </w:r>
      <w:r w:rsidRPr="00E42068">
        <w:rPr>
          <w:rFonts w:asciiTheme="majorBidi" w:eastAsia="Times New Roman" w:hAnsiTheme="majorBidi" w:cstheme="majorBidi"/>
        </w:rPr>
        <w:t>Removal of hexavalent chromium in dual-chamber microbial fuel cells separated by different ion exchange membranes. J Hazard Mater 384. https://doi.org/10.1016/j.jhazmat.2019.121459</w:t>
      </w:r>
    </w:p>
    <w:p w14:paraId="627E9E53"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Wang, J., Zhao, S., Ling, Z., Zhou, T., Liu, P., Li, X., 2021. Enhanced removal of trivalent chromium from leather wastewater using engineered bacteria immobilized on magnetic pellets. Science of the Total Environment 775. https://doi.org/10.1016/j.scitotenv.2021.145647</w:t>
      </w:r>
    </w:p>
    <w:p w14:paraId="2E8CC306"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Wang, L., Zhang, C., Gao, F., Mailhot, G., Pan, G., 2017. Algae decorated TiO2/Ag hybrid nanofiber membrane with enhanced photocatalytic activity for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VI) removal under visible light. Chemical Engineering Journal 314, 622–630. https://doi.org/10.1016/j.cej.2016.12.020</w:t>
      </w:r>
    </w:p>
    <w:p w14:paraId="38F98D22" w14:textId="77777777" w:rsidR="00896036" w:rsidRPr="00E42068" w:rsidRDefault="00896036" w:rsidP="00896036">
      <w:pPr>
        <w:autoSpaceDE w:val="0"/>
        <w:autoSpaceDN w:val="0"/>
        <w:ind w:hanging="480"/>
        <w:jc w:val="both"/>
        <w:rPr>
          <w:rFonts w:asciiTheme="majorBidi" w:eastAsia="Times New Roman" w:hAnsiTheme="majorBidi" w:cstheme="majorBidi"/>
        </w:rPr>
      </w:pPr>
      <w:proofErr w:type="spellStart"/>
      <w:r w:rsidRPr="00E42068">
        <w:rPr>
          <w:rFonts w:asciiTheme="majorBidi" w:eastAsia="Times New Roman" w:hAnsiTheme="majorBidi" w:cstheme="majorBidi"/>
        </w:rPr>
        <w:t>Wołowicz</w:t>
      </w:r>
      <w:proofErr w:type="spellEnd"/>
      <w:r w:rsidRPr="00E42068">
        <w:rPr>
          <w:rFonts w:asciiTheme="majorBidi" w:eastAsia="Times New Roman" w:hAnsiTheme="majorBidi" w:cstheme="majorBidi"/>
        </w:rPr>
        <w:t xml:space="preserve">, A., </w:t>
      </w:r>
      <w:proofErr w:type="spellStart"/>
      <w:r w:rsidRPr="00E42068">
        <w:rPr>
          <w:rFonts w:asciiTheme="majorBidi" w:eastAsia="Times New Roman" w:hAnsiTheme="majorBidi" w:cstheme="majorBidi"/>
        </w:rPr>
        <w:t>Wawrzkiewicz</w:t>
      </w:r>
      <w:proofErr w:type="spellEnd"/>
      <w:r w:rsidRPr="00E42068">
        <w:rPr>
          <w:rFonts w:asciiTheme="majorBidi" w:eastAsia="Times New Roman" w:hAnsiTheme="majorBidi" w:cstheme="majorBidi"/>
        </w:rPr>
        <w:t xml:space="preserve">, M., 2021. Screening of ion exchange resins for hazardous </w:t>
      </w:r>
      <w:proofErr w:type="gramStart"/>
      <w:r w:rsidRPr="00E42068">
        <w:rPr>
          <w:rFonts w:asciiTheme="majorBidi" w:eastAsia="Times New Roman" w:hAnsiTheme="majorBidi" w:cstheme="majorBidi"/>
        </w:rPr>
        <w:t>Ni(</w:t>
      </w:r>
      <w:proofErr w:type="gramEnd"/>
      <w:r w:rsidRPr="00E42068">
        <w:rPr>
          <w:rFonts w:asciiTheme="majorBidi" w:eastAsia="Times New Roman" w:hAnsiTheme="majorBidi" w:cstheme="majorBidi"/>
        </w:rPr>
        <w:t>II) removal from aqueous solutions: Kinetic and equilibrium batch adsorption method. Processes 9, 1–24. https://doi.org/10.3390/pr9020285</w:t>
      </w:r>
    </w:p>
    <w:p w14:paraId="329A7A44" w14:textId="4BF3F91C"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Yang, Q., Bao, X., Li, Z., Yang, A., Cao, Y., Hu, X., Yu, L., Liu, B., 2022. Visible-light-enhanced Cr (VI) reduction and bioelectricity generation at </w:t>
      </w:r>
      <w:proofErr w:type="spellStart"/>
      <w:r w:rsidRPr="00E42068">
        <w:rPr>
          <w:rFonts w:asciiTheme="majorBidi" w:eastAsia="Times New Roman" w:hAnsiTheme="majorBidi" w:cstheme="majorBidi"/>
        </w:rPr>
        <w:t>MXene</w:t>
      </w:r>
      <w:proofErr w:type="spellEnd"/>
      <w:r w:rsidRPr="00E42068">
        <w:rPr>
          <w:rFonts w:asciiTheme="majorBidi" w:eastAsia="Times New Roman" w:hAnsiTheme="majorBidi" w:cstheme="majorBidi"/>
        </w:rPr>
        <w:t xml:space="preserve"> photocathode in </w:t>
      </w:r>
      <w:proofErr w:type="spellStart"/>
      <w:r w:rsidRPr="00E42068">
        <w:rPr>
          <w:rFonts w:asciiTheme="majorBidi" w:eastAsia="Times New Roman" w:hAnsiTheme="majorBidi" w:cstheme="majorBidi"/>
        </w:rPr>
        <w:t>photoelectrocatalytic</w:t>
      </w:r>
      <w:proofErr w:type="spellEnd"/>
      <w:r w:rsidRPr="00E42068">
        <w:rPr>
          <w:rFonts w:asciiTheme="majorBidi" w:eastAsia="Times New Roman" w:hAnsiTheme="majorBidi" w:cstheme="majorBidi"/>
        </w:rPr>
        <w:t xml:space="preserve"> microbial fuel cells. Journal of Water Process Engineering 45, 102454. https://doi.org/10.1016/J.JWPE.2021.10245</w:t>
      </w:r>
    </w:p>
    <w:p w14:paraId="6B5163E2"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Yang, X., Zhao, Z., Nguyen, B. Van, Hirayama, S., Tian, C., Lei, Z., Shimizu, K., Zhang, Z., 2021.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VI) bioremediation by active algal-bacterial aerobic granular sludge: Importance of microbial viability, contribution of microalgae and fractionation of loaded Cr. J Hazard Mater 418. https://doi.org/10.1016/j.jhazmat.2021.126342</w:t>
      </w:r>
    </w:p>
    <w:p w14:paraId="0CD85631"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Ying, Z., Ren, X., Li, J., Wu, G., Wei, Q., 2020a. Recovery of </w:t>
      </w:r>
      <w:proofErr w:type="gramStart"/>
      <w:r w:rsidRPr="00E42068">
        <w:rPr>
          <w:rFonts w:asciiTheme="majorBidi" w:eastAsia="Times New Roman" w:hAnsiTheme="majorBidi" w:cstheme="majorBidi"/>
        </w:rPr>
        <w:t>chromium(</w:t>
      </w:r>
      <w:proofErr w:type="gramEnd"/>
      <w:r w:rsidRPr="00E42068">
        <w:rPr>
          <w:rFonts w:asciiTheme="majorBidi" w:eastAsia="Times New Roman" w:hAnsiTheme="majorBidi" w:cstheme="majorBidi"/>
        </w:rPr>
        <w:t>VI) in wastewater using solvent extraction with amide. Hydrometallurgy 196. https://doi.org/10.1016/j.hydromet.2020.105440</w:t>
      </w:r>
    </w:p>
    <w:p w14:paraId="381E90F5" w14:textId="77777777" w:rsidR="00896036" w:rsidRPr="00E42068" w:rsidRDefault="00896036" w:rsidP="00896036">
      <w:pPr>
        <w:autoSpaceDE w:val="0"/>
        <w:autoSpaceDN w:val="0"/>
        <w:ind w:hanging="480"/>
        <w:jc w:val="both"/>
        <w:rPr>
          <w:rFonts w:asciiTheme="majorBidi" w:eastAsia="Times New Roman" w:hAnsiTheme="majorBidi" w:cstheme="majorBidi"/>
          <w:lang w:val="fr-FR"/>
        </w:rPr>
      </w:pPr>
      <w:r w:rsidRPr="00E42068">
        <w:rPr>
          <w:rFonts w:asciiTheme="majorBidi" w:eastAsia="Times New Roman" w:hAnsiTheme="majorBidi" w:cstheme="majorBidi"/>
        </w:rPr>
        <w:t xml:space="preserve">Zhang, B., Gao, H., Chen, Y., 2015. Enhanced Ionic Conductivity and Power Generation Using Ion-Exchange Resin Beads in a Reverse-Electrodialysis Stack. </w:t>
      </w:r>
      <w:r w:rsidRPr="00E42068">
        <w:rPr>
          <w:rFonts w:asciiTheme="majorBidi" w:eastAsia="Times New Roman" w:hAnsiTheme="majorBidi" w:cstheme="majorBidi"/>
          <w:lang w:val="fr-FR"/>
        </w:rPr>
        <w:t xml:space="preserve">Environ </w:t>
      </w:r>
      <w:proofErr w:type="spellStart"/>
      <w:r w:rsidRPr="00E42068">
        <w:rPr>
          <w:rFonts w:asciiTheme="majorBidi" w:eastAsia="Times New Roman" w:hAnsiTheme="majorBidi" w:cstheme="majorBidi"/>
          <w:lang w:val="fr-FR"/>
        </w:rPr>
        <w:t>Sci</w:t>
      </w:r>
      <w:proofErr w:type="spellEnd"/>
      <w:r w:rsidRPr="00E42068">
        <w:rPr>
          <w:rFonts w:asciiTheme="majorBidi" w:eastAsia="Times New Roman" w:hAnsiTheme="majorBidi" w:cstheme="majorBidi"/>
          <w:lang w:val="fr-FR"/>
        </w:rPr>
        <w:t xml:space="preserve"> </w:t>
      </w:r>
      <w:proofErr w:type="spellStart"/>
      <w:r w:rsidRPr="00E42068">
        <w:rPr>
          <w:rFonts w:asciiTheme="majorBidi" w:eastAsia="Times New Roman" w:hAnsiTheme="majorBidi" w:cstheme="majorBidi"/>
          <w:lang w:val="fr-FR"/>
        </w:rPr>
        <w:t>Technol</w:t>
      </w:r>
      <w:proofErr w:type="spellEnd"/>
      <w:r w:rsidRPr="00E42068">
        <w:rPr>
          <w:rFonts w:asciiTheme="majorBidi" w:eastAsia="Times New Roman" w:hAnsiTheme="majorBidi" w:cstheme="majorBidi"/>
          <w:lang w:val="fr-FR"/>
        </w:rPr>
        <w:t xml:space="preserve"> 49, 14717–14724. https://doi.org/10.1021/acs.est.5b03864</w:t>
      </w:r>
    </w:p>
    <w:p w14:paraId="07ABDC47"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lang w:val="fr-FR"/>
        </w:rPr>
        <w:t xml:space="preserve">Zhang, Y., Zhong, H., Lin, Z., 2021. </w:t>
      </w:r>
      <w:r w:rsidRPr="00E42068">
        <w:rPr>
          <w:rFonts w:asciiTheme="majorBidi" w:eastAsia="Times New Roman" w:hAnsiTheme="majorBidi" w:cstheme="majorBidi"/>
        </w:rPr>
        <w:t xml:space="preserve">Quaternary amine synthesized ionic polymer for efficient removal of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VI) in waste water. Surfaces and Interfaces 23. https://doi.org/10.1016/j.surfin.2021.101031</w:t>
      </w:r>
    </w:p>
    <w:p w14:paraId="672E3807" w14:textId="77777777" w:rsidR="00896036" w:rsidRPr="00E42068" w:rsidRDefault="00896036" w:rsidP="00896036">
      <w:pPr>
        <w:autoSpaceDE w:val="0"/>
        <w:autoSpaceDN w:val="0"/>
        <w:ind w:hanging="480"/>
        <w:jc w:val="both"/>
        <w:rPr>
          <w:rFonts w:asciiTheme="majorBidi" w:eastAsia="Times New Roman" w:hAnsiTheme="majorBidi" w:cstheme="majorBidi"/>
        </w:rPr>
      </w:pPr>
      <w:r w:rsidRPr="00E42068">
        <w:rPr>
          <w:rFonts w:asciiTheme="majorBidi" w:eastAsia="Times New Roman" w:hAnsiTheme="majorBidi" w:cstheme="majorBidi"/>
        </w:rPr>
        <w:t xml:space="preserve">Zheng, Y., Li, H., Yang, Y., Wu, B., Li, X., Wang, K., Wang, P., Zhang, C., 2023. Goethite and riboflavin synergistically enhance </w:t>
      </w:r>
      <w:proofErr w:type="gramStart"/>
      <w:r w:rsidRPr="00E42068">
        <w:rPr>
          <w:rFonts w:asciiTheme="majorBidi" w:eastAsia="Times New Roman" w:hAnsiTheme="majorBidi" w:cstheme="majorBidi"/>
        </w:rPr>
        <w:t>Cr(</w:t>
      </w:r>
      <w:proofErr w:type="gramEnd"/>
      <w:r w:rsidRPr="00E42068">
        <w:rPr>
          <w:rFonts w:asciiTheme="majorBidi" w:eastAsia="Times New Roman" w:hAnsiTheme="majorBidi" w:cstheme="majorBidi"/>
        </w:rPr>
        <w:t xml:space="preserve">VI) reduction by Shewanella </w:t>
      </w:r>
      <w:proofErr w:type="spellStart"/>
      <w:r w:rsidRPr="00E42068">
        <w:rPr>
          <w:rFonts w:asciiTheme="majorBidi" w:eastAsia="Times New Roman" w:hAnsiTheme="majorBidi" w:cstheme="majorBidi"/>
        </w:rPr>
        <w:t>oneidensis</w:t>
      </w:r>
      <w:proofErr w:type="spellEnd"/>
      <w:r w:rsidRPr="00E42068">
        <w:rPr>
          <w:rFonts w:asciiTheme="majorBidi" w:eastAsia="Times New Roman" w:hAnsiTheme="majorBidi" w:cstheme="majorBidi"/>
        </w:rPr>
        <w:t xml:space="preserve"> MR-1. Biodegradation 34, 155–167. https://doi.org/10.1007/s10532-022-10010-5</w:t>
      </w:r>
    </w:p>
    <w:p w14:paraId="73285322" w14:textId="77777777" w:rsidR="00896036" w:rsidRPr="00E42068" w:rsidRDefault="00896036" w:rsidP="00896036">
      <w:pPr>
        <w:spacing w:line="480" w:lineRule="auto"/>
        <w:jc w:val="both"/>
        <w:rPr>
          <w:rFonts w:asciiTheme="majorBidi" w:hAnsiTheme="majorBidi" w:cstheme="majorBidi"/>
          <w:color w:val="000000" w:themeColor="text1"/>
          <w:sz w:val="24"/>
          <w:szCs w:val="24"/>
        </w:rPr>
      </w:pPr>
      <w:r w:rsidRPr="00E42068">
        <w:rPr>
          <w:rFonts w:asciiTheme="majorBidi" w:eastAsia="Times New Roman" w:hAnsiTheme="majorBidi" w:cstheme="majorBidi"/>
        </w:rPr>
        <w:t> </w:t>
      </w:r>
    </w:p>
    <w:p w14:paraId="1A35BAFA" w14:textId="5F886330" w:rsidR="00A664F8" w:rsidRPr="00E42068" w:rsidRDefault="00A664F8" w:rsidP="00A664F8">
      <w:pPr>
        <w:bidi/>
        <w:jc w:val="right"/>
        <w:rPr>
          <w:lang w:bidi="fa-IR"/>
        </w:rPr>
      </w:pPr>
    </w:p>
    <w:p w14:paraId="26A77E38" w14:textId="4BC3D429" w:rsidR="00F83AD6" w:rsidRPr="007D0804" w:rsidRDefault="00614687" w:rsidP="00896036">
      <w:pPr>
        <w:rPr>
          <w:rtl/>
        </w:rPr>
      </w:pPr>
      <w:r w:rsidRPr="00E42068">
        <w:rPr>
          <w:rStyle w:val="FootnoteReference"/>
          <w:rtl/>
        </w:rPr>
        <w:footnoteReference w:id="132"/>
      </w:r>
    </w:p>
    <w:sectPr w:rsidR="00F83AD6" w:rsidRPr="007D0804" w:rsidSect="00506A24">
      <w:footerReference w:type="default" r:id="rId5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ACD3FE" w14:textId="77777777" w:rsidR="00C4534E" w:rsidRDefault="00C4534E" w:rsidP="00A079C8">
      <w:pPr>
        <w:spacing w:after="0" w:line="240" w:lineRule="auto"/>
      </w:pPr>
      <w:r>
        <w:separator/>
      </w:r>
    </w:p>
  </w:endnote>
  <w:endnote w:type="continuationSeparator" w:id="0">
    <w:p w14:paraId="686906DA" w14:textId="77777777" w:rsidR="00C4534E" w:rsidRDefault="00C4534E" w:rsidP="00A079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615E3F3C-5412-48D8-AA22-F5804A41B2DE}"/>
    <w:embedBold r:id="rId2" w:fontKey="{713438B2-9C8E-420E-A888-CA7099A78D63}"/>
    <w:embedItalic r:id="rId3" w:fontKey="{35009F3C-9A88-4C56-A9B9-04737FF073BA}"/>
    <w:embedBoldItalic r:id="rId4" w:fontKey="{3E8928F8-3E31-46B1-8C66-ABE5929029D6}"/>
  </w:font>
  <w:font w:name="Arial">
    <w:panose1 w:val="020B0604020202020204"/>
    <w:charset w:val="00"/>
    <w:family w:val="swiss"/>
    <w:pitch w:val="variable"/>
    <w:sig w:usb0="E0002EFF" w:usb1="C000785B" w:usb2="00000009" w:usb3="00000000" w:csb0="000001FF" w:csb1="00000000"/>
  </w:font>
  <w:font w:name="B Nazanin">
    <w:panose1 w:val="00000400000000000000"/>
    <w:charset w:val="B2"/>
    <w:family w:val="auto"/>
    <w:pitch w:val="variable"/>
    <w:sig w:usb0="00002001" w:usb1="80000000" w:usb2="00000008" w:usb3="00000000" w:csb0="00000040" w:csb1="00000000"/>
    <w:embedRegular r:id="rId5" w:fontKey="{60FB0DBC-CC6C-4E4D-A6E1-3EDCFA11435E}"/>
    <w:embedBold r:id="rId6" w:fontKey="{588A4970-D044-492D-93D6-220B29D4404F}"/>
    <w:embedItalic r:id="rId7" w:fontKey="{012579CC-3F1B-45D2-A689-910E274B681A}"/>
  </w:font>
  <w:font w:name="Calibri Light">
    <w:panose1 w:val="020F0302020204030204"/>
    <w:charset w:val="00"/>
    <w:family w:val="swiss"/>
    <w:pitch w:val="variable"/>
    <w:sig w:usb0="E4002EFF" w:usb1="C000247B" w:usb2="00000009" w:usb3="00000000" w:csb0="000001FF" w:csb1="00000000"/>
  </w:font>
  <w:font w:name="AdvPSA88A">
    <w:altName w:val="Times New Roman"/>
    <w:panose1 w:val="00000000000000000000"/>
    <w:charset w:val="00"/>
    <w:family w:val="roman"/>
    <w:notTrueType/>
    <w:pitch w:val="default"/>
  </w:font>
  <w:font w:name="AdvP4C4E74">
    <w:altName w:val="Times New Roman"/>
    <w:panose1 w:val="00000000000000000000"/>
    <w:charset w:val="00"/>
    <w:family w:val="roman"/>
    <w:notTrueType/>
    <w:pitch w:val="default"/>
  </w:font>
  <w:font w:name="AdvTT5843c571">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embedRegular r:id="rId8" w:fontKey="{7AAE5FA2-B459-426B-BCA7-771F46CC368B}"/>
    <w:embedItalic r:id="rId9" w:fontKey="{312C1311-BF4C-404E-A871-42C86D244A63}"/>
  </w:font>
  <w:font w:name="Cambria">
    <w:panose1 w:val="02040503050406030204"/>
    <w:charset w:val="00"/>
    <w:family w:val="roman"/>
    <w:pitch w:val="variable"/>
    <w:sig w:usb0="E00006FF" w:usb1="420024FF" w:usb2="02000000" w:usb3="00000000" w:csb0="0000019F" w:csb1="00000000"/>
    <w:embedRegular r:id="rId10" w:subsetted="1" w:fontKey="{55738EF3-5B40-4C02-8FBC-2BFB5E59115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7AA053" w14:textId="524E8325" w:rsidR="00BB6F57" w:rsidRPr="001F14DE" w:rsidRDefault="00BB6F57">
    <w:pPr>
      <w:pStyle w:val="Footer"/>
      <w:jc w:val="center"/>
      <w:rPr>
        <w:rFonts w:ascii="Times New Roman" w:hAnsi="Times New Roman" w:cs="Times New Roman"/>
      </w:rPr>
    </w:pPr>
    <w:r w:rsidRPr="001F14DE">
      <w:rPr>
        <w:rFonts w:ascii="Times New Roman" w:hAnsi="Times New Roman" w:cs="Times New Roman"/>
      </w:rPr>
      <w:fldChar w:fldCharType="begin"/>
    </w:r>
    <w:r w:rsidRPr="001F14DE">
      <w:rPr>
        <w:rFonts w:ascii="Times New Roman" w:hAnsi="Times New Roman" w:cs="Times New Roman"/>
      </w:rPr>
      <w:instrText xml:space="preserve"> PAGE   \* MERGEFORMAT </w:instrText>
    </w:r>
    <w:r w:rsidRPr="001F14DE">
      <w:rPr>
        <w:rFonts w:ascii="Times New Roman" w:hAnsi="Times New Roman" w:cs="Times New Roman"/>
      </w:rPr>
      <w:fldChar w:fldCharType="separate"/>
    </w:r>
    <w:r w:rsidR="00EA7541">
      <w:rPr>
        <w:rFonts w:ascii="Times New Roman" w:hAnsi="Times New Roman" w:cs="Times New Roman"/>
        <w:noProof/>
      </w:rPr>
      <w:t>1</w:t>
    </w:r>
    <w:r w:rsidRPr="001F14DE">
      <w:rPr>
        <w:rFonts w:ascii="Times New Roman" w:hAnsi="Times New Roman" w:cs="Times New Roman"/>
        <w:noProof/>
      </w:rPr>
      <w:fldChar w:fldCharType="end"/>
    </w:r>
  </w:p>
  <w:p w14:paraId="14C2AF22" w14:textId="77777777" w:rsidR="00BB6F57" w:rsidRDefault="00BB6F5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01FA882" w14:textId="77777777" w:rsidR="00C4534E" w:rsidRDefault="00C4534E" w:rsidP="00A079C8">
      <w:pPr>
        <w:spacing w:after="0" w:line="240" w:lineRule="auto"/>
      </w:pPr>
      <w:r>
        <w:separator/>
      </w:r>
    </w:p>
  </w:footnote>
  <w:footnote w:type="continuationSeparator" w:id="0">
    <w:p w14:paraId="1C0E0EE2" w14:textId="77777777" w:rsidR="00C4534E" w:rsidRDefault="00C4534E" w:rsidP="00A079C8">
      <w:pPr>
        <w:spacing w:after="0" w:line="240" w:lineRule="auto"/>
      </w:pPr>
      <w:r>
        <w:continuationSeparator/>
      </w:r>
    </w:p>
  </w:footnote>
  <w:footnote w:id="1">
    <w:p w14:paraId="628A7628" w14:textId="4A41A605" w:rsidR="00A00D34" w:rsidRDefault="00A00D34">
      <w:pPr>
        <w:pStyle w:val="FootnoteText"/>
        <w:rPr>
          <w:rFonts w:hint="cs"/>
          <w:rtl/>
          <w:lang w:bidi="fa-IR"/>
        </w:rPr>
      </w:pPr>
      <w:r>
        <w:rPr>
          <w:rStyle w:val="FootnoteReference"/>
        </w:rPr>
        <w:footnoteRef/>
      </w:r>
      <w:r>
        <w:t xml:space="preserve"> </w:t>
      </w:r>
      <w:r w:rsidRPr="00A00D34">
        <w:rPr>
          <w:rFonts w:asciiTheme="majorBidi" w:hAnsiTheme="majorBidi" w:cstheme="majorBidi"/>
        </w:rPr>
        <w:t>podiform deposits</w:t>
      </w:r>
    </w:p>
  </w:footnote>
  <w:footnote w:id="2">
    <w:p w14:paraId="3BE640CC" w14:textId="16AC5373" w:rsidR="00A00D34" w:rsidRPr="00A00D34" w:rsidRDefault="00A00D34">
      <w:pPr>
        <w:pStyle w:val="FootnoteText"/>
        <w:rPr>
          <w:rFonts w:asciiTheme="majorBidi" w:hAnsiTheme="majorBidi" w:cstheme="majorBidi"/>
          <w:rtl/>
          <w:lang w:bidi="fa-IR"/>
        </w:rPr>
      </w:pPr>
      <w:r>
        <w:rPr>
          <w:rStyle w:val="FootnoteReference"/>
        </w:rPr>
        <w:footnoteRef/>
      </w:r>
      <w:r>
        <w:t xml:space="preserve"> </w:t>
      </w:r>
      <w:r w:rsidRPr="00A00D34">
        <w:rPr>
          <w:rFonts w:asciiTheme="majorBidi" w:hAnsiTheme="majorBidi" w:cstheme="majorBidi"/>
        </w:rPr>
        <w:t>stratiform deposits</w:t>
      </w:r>
    </w:p>
  </w:footnote>
  <w:footnote w:id="3">
    <w:p w14:paraId="0F66933F" w14:textId="77777777" w:rsidR="00BB6F57" w:rsidRPr="004A0684" w:rsidRDefault="00BB6F57" w:rsidP="00453D54">
      <w:pPr>
        <w:pStyle w:val="FootnoteText"/>
        <w:rPr>
          <w:rFonts w:asciiTheme="majorBidi" w:hAnsiTheme="majorBidi" w:cstheme="majorBidi"/>
        </w:rPr>
      </w:pPr>
      <w:r w:rsidRPr="004A0684">
        <w:rPr>
          <w:rStyle w:val="FootnoteReference"/>
          <w:rFonts w:asciiTheme="majorBidi" w:hAnsiTheme="majorBidi" w:cstheme="majorBidi"/>
        </w:rPr>
        <w:footnoteRef/>
      </w:r>
      <w:r w:rsidRPr="004A0684">
        <w:rPr>
          <w:rFonts w:asciiTheme="majorBidi" w:hAnsiTheme="majorBidi" w:cstheme="majorBidi"/>
        </w:rPr>
        <w:t xml:space="preserve"> d-block</w:t>
      </w:r>
    </w:p>
  </w:footnote>
  <w:footnote w:id="4">
    <w:p w14:paraId="3AEB0834" w14:textId="1C4DBD20" w:rsidR="00BB6F57" w:rsidRPr="007E6CE7" w:rsidRDefault="00BB6F57">
      <w:pPr>
        <w:pStyle w:val="FootnoteText"/>
        <w:rPr>
          <w:sz w:val="16"/>
          <w:szCs w:val="16"/>
          <w:rtl/>
          <w:lang w:bidi="fa-IR"/>
        </w:rPr>
      </w:pPr>
      <w:r>
        <w:rPr>
          <w:rStyle w:val="FootnoteReference"/>
        </w:rPr>
        <w:footnoteRef/>
      </w:r>
      <w:r>
        <w:t xml:space="preserve"> </w:t>
      </w:r>
      <w:r w:rsidRPr="007E6CE7">
        <w:rPr>
          <w:rFonts w:asciiTheme="majorBidi" w:hAnsiTheme="majorBidi" w:cstheme="majorBidi"/>
          <w:color w:val="000000" w:themeColor="text1"/>
        </w:rPr>
        <w:t>Nicolas-Louis Vauquelin</w:t>
      </w:r>
    </w:p>
  </w:footnote>
  <w:footnote w:id="5">
    <w:p w14:paraId="31570E4D" w14:textId="77777777" w:rsidR="00BB6F57" w:rsidRPr="00B01C90" w:rsidRDefault="00BB6F57" w:rsidP="00453D54">
      <w:pPr>
        <w:pStyle w:val="FootnoteText"/>
        <w:rPr>
          <w:lang w:bidi="fa-IR"/>
        </w:rPr>
      </w:pPr>
      <w:r>
        <w:rPr>
          <w:rStyle w:val="FootnoteReference"/>
        </w:rPr>
        <w:footnoteRef/>
      </w:r>
      <w:r>
        <w:t xml:space="preserve"> </w:t>
      </w:r>
      <w:r w:rsidRPr="0059179D">
        <w:rPr>
          <w:rFonts w:asciiTheme="majorBidi" w:hAnsiTheme="majorBidi" w:cstheme="majorBidi"/>
          <w:lang w:bidi="fa-IR"/>
        </w:rPr>
        <w:t>Geochemical</w:t>
      </w:r>
    </w:p>
  </w:footnote>
  <w:footnote w:id="6">
    <w:p w14:paraId="08F0326F" w14:textId="77777777" w:rsidR="00BB6F57" w:rsidRPr="000A7B05" w:rsidRDefault="00BB6F57" w:rsidP="00453D54">
      <w:pPr>
        <w:pStyle w:val="FootnoteText"/>
        <w:rPr>
          <w:lang w:bidi="fa-IR"/>
        </w:rPr>
      </w:pPr>
      <w:r>
        <w:rPr>
          <w:rStyle w:val="FootnoteReference"/>
        </w:rPr>
        <w:footnoteRef/>
      </w:r>
      <w:r>
        <w:t xml:space="preserve"> </w:t>
      </w:r>
      <w:r w:rsidRPr="00B11EDA">
        <w:rPr>
          <w:rFonts w:asciiTheme="majorBidi" w:hAnsiTheme="majorBidi" w:cstheme="majorBidi"/>
          <w:lang w:bidi="fa-IR"/>
        </w:rPr>
        <w:t>International agency for research on cancer</w:t>
      </w:r>
    </w:p>
  </w:footnote>
  <w:footnote w:id="7">
    <w:p w14:paraId="2628F273" w14:textId="5D79BDC2" w:rsidR="00BB6F57" w:rsidRDefault="00BB6F57" w:rsidP="00BF0888">
      <w:pPr>
        <w:pStyle w:val="FootnoteText"/>
        <w:rPr>
          <w:lang w:bidi="fa-IR"/>
        </w:rPr>
      </w:pPr>
      <w:r>
        <w:rPr>
          <w:rStyle w:val="FootnoteReference"/>
        </w:rPr>
        <w:footnoteRef/>
      </w:r>
      <w:r>
        <w:t xml:space="preserve"> </w:t>
      </w:r>
      <w:r>
        <w:rPr>
          <w:rFonts w:asciiTheme="majorBidi" w:hAnsiTheme="majorBidi" w:cstheme="majorBidi"/>
          <w:lang w:bidi="fa-IR"/>
        </w:rPr>
        <w:t>A</w:t>
      </w:r>
      <w:r w:rsidRPr="00FA11C7">
        <w:rPr>
          <w:rFonts w:asciiTheme="majorBidi" w:hAnsiTheme="majorBidi" w:cstheme="majorBidi"/>
          <w:lang w:bidi="fa-IR"/>
        </w:rPr>
        <w:t>dducts</w:t>
      </w:r>
    </w:p>
  </w:footnote>
  <w:footnote w:id="8">
    <w:p w14:paraId="4F188D9E" w14:textId="1E2A7B76" w:rsidR="00BB6F57" w:rsidRPr="001B027B" w:rsidRDefault="00BB6F57">
      <w:pPr>
        <w:pStyle w:val="FootnoteText"/>
        <w:rPr>
          <w:rFonts w:asciiTheme="majorBidi" w:hAnsiTheme="majorBidi" w:cstheme="majorBidi"/>
          <w:lang w:bidi="fa-IR"/>
        </w:rPr>
      </w:pPr>
      <w:r w:rsidRPr="001B027B">
        <w:rPr>
          <w:rStyle w:val="FootnoteReference"/>
          <w:rFonts w:asciiTheme="majorBidi" w:hAnsiTheme="majorBidi" w:cstheme="majorBidi"/>
        </w:rPr>
        <w:footnoteRef/>
      </w:r>
      <w:r w:rsidRPr="001B027B">
        <w:rPr>
          <w:rFonts w:asciiTheme="majorBidi" w:hAnsiTheme="majorBidi" w:cstheme="majorBidi"/>
        </w:rPr>
        <w:t xml:space="preserve"> </w:t>
      </w:r>
      <w:r w:rsidRPr="001B027B">
        <w:rPr>
          <w:rFonts w:asciiTheme="majorBidi" w:hAnsiTheme="majorBidi" w:cstheme="majorBidi"/>
          <w:lang w:bidi="fa-IR"/>
        </w:rPr>
        <w:t>Red blood cells</w:t>
      </w:r>
    </w:p>
  </w:footnote>
  <w:footnote w:id="9">
    <w:p w14:paraId="12424856" w14:textId="3598D645" w:rsidR="00BB6F57" w:rsidRDefault="00BB6F57">
      <w:pPr>
        <w:pStyle w:val="FootnoteText"/>
        <w:rPr>
          <w:lang w:bidi="fa-IR"/>
        </w:rPr>
      </w:pPr>
      <w:r>
        <w:rPr>
          <w:rStyle w:val="FootnoteReference"/>
        </w:rPr>
        <w:footnoteRef/>
      </w:r>
      <w:r>
        <w:t xml:space="preserve"> </w:t>
      </w:r>
      <w:r>
        <w:rPr>
          <w:lang w:bidi="fa-IR"/>
        </w:rPr>
        <w:t>Biochar</w:t>
      </w:r>
    </w:p>
  </w:footnote>
  <w:footnote w:id="10">
    <w:p w14:paraId="2650BC73" w14:textId="2E968EF2" w:rsidR="00BB6F57" w:rsidRPr="001F14DE" w:rsidRDefault="00BB6F57">
      <w:pPr>
        <w:pStyle w:val="FootnoteText"/>
        <w:rPr>
          <w:rFonts w:ascii="Times New Roman" w:hAnsi="Times New Roman" w:cs="Times New Roman"/>
          <w:color w:val="000000"/>
          <w:kern w:val="2"/>
          <w:sz w:val="18"/>
          <w:szCs w:val="18"/>
          <w14:ligatures w14:val="standardContextual"/>
        </w:rPr>
      </w:pPr>
      <w:r>
        <w:rPr>
          <w:rStyle w:val="FootnoteReference"/>
        </w:rPr>
        <w:footnoteRef/>
      </w:r>
      <w:r>
        <w:t xml:space="preserve"> </w:t>
      </w:r>
      <w:r w:rsidRPr="001F14DE">
        <w:rPr>
          <w:rFonts w:ascii="Times New Roman" w:hAnsi="Times New Roman" w:cs="Times New Roman"/>
        </w:rPr>
        <w:t xml:space="preserve">C1: </w:t>
      </w:r>
      <w:r w:rsidRPr="001F14DE">
        <w:rPr>
          <w:rFonts w:ascii="Times New Roman" w:hAnsi="Times New Roman" w:cs="Times New Roman"/>
          <w:color w:val="000000"/>
          <w:kern w:val="2"/>
          <w:sz w:val="18"/>
          <w:szCs w:val="18"/>
          <w14:ligatures w14:val="standardContextual"/>
        </w:rPr>
        <w:t>The waste generated from sugar industry as waste products and the others.</w:t>
      </w:r>
    </w:p>
    <w:p w14:paraId="18500313" w14:textId="2ABC2FA0" w:rsidR="00BB6F57" w:rsidRPr="001F14DE" w:rsidRDefault="00BB6F57">
      <w:pPr>
        <w:pStyle w:val="FootnoteText"/>
        <w:rPr>
          <w:rFonts w:ascii="Times New Roman" w:hAnsi="Times New Roman" w:cs="Times New Roman"/>
        </w:rPr>
      </w:pPr>
      <w:r w:rsidRPr="001F14DE">
        <w:rPr>
          <w:rFonts w:ascii="Times New Roman" w:hAnsi="Times New Roman" w:cs="Times New Roman"/>
          <w:color w:val="000000"/>
          <w:kern w:val="2"/>
          <w:sz w:val="18"/>
          <w:szCs w:val="18"/>
          <w14:ligatures w14:val="standardContextual"/>
        </w:rPr>
        <w:t>C2 and C3: commercial granular activated carbon</w:t>
      </w:r>
    </w:p>
  </w:footnote>
  <w:footnote w:id="11">
    <w:p w14:paraId="6614C562" w14:textId="77777777" w:rsidR="00BB6F57" w:rsidRDefault="00BB6F57"/>
    <w:p w14:paraId="06900AE8" w14:textId="3C68B270" w:rsidR="00BB6F57" w:rsidRDefault="00BB6F57">
      <w:pPr>
        <w:pStyle w:val="FootnoteText"/>
      </w:pPr>
    </w:p>
  </w:footnote>
  <w:footnote w:id="12">
    <w:p w14:paraId="3EE8E8E6" w14:textId="77777777" w:rsidR="00BB6F57" w:rsidRPr="00E42068" w:rsidRDefault="00BB6F57" w:rsidP="00764F69">
      <w:pPr>
        <w:pStyle w:val="FootnoteText"/>
        <w:rPr>
          <w:rFonts w:asciiTheme="majorBidi" w:hAnsiTheme="majorBidi" w:cstheme="majorBidi"/>
          <w:lang w:val="fr-FR" w:bidi="fa-IR"/>
        </w:rPr>
      </w:pPr>
      <w:r>
        <w:rPr>
          <w:rStyle w:val="FootnoteReference"/>
        </w:rPr>
        <w:footnoteRef/>
      </w:r>
      <w:r w:rsidRPr="00E42068">
        <w:rPr>
          <w:lang w:val="fr-FR"/>
        </w:rPr>
        <w:t xml:space="preserve"> </w:t>
      </w:r>
      <w:r w:rsidRPr="00E42068">
        <w:rPr>
          <w:rFonts w:asciiTheme="majorBidi" w:hAnsiTheme="majorBidi" w:cstheme="majorBidi"/>
          <w:lang w:val="fr-FR" w:bidi="fa-IR"/>
        </w:rPr>
        <w:t>Ultrafiltration</w:t>
      </w:r>
    </w:p>
  </w:footnote>
  <w:footnote w:id="13">
    <w:p w14:paraId="083B9128" w14:textId="77777777" w:rsidR="00BB6F57" w:rsidRPr="005C07A9" w:rsidRDefault="00BB6F57" w:rsidP="00764F69">
      <w:pPr>
        <w:pStyle w:val="FootnoteText"/>
        <w:rPr>
          <w:rFonts w:asciiTheme="majorBidi" w:hAnsiTheme="majorBidi" w:cstheme="majorBidi"/>
          <w:lang w:val="fr-FR"/>
        </w:rPr>
      </w:pPr>
      <w:r w:rsidRPr="002B3D4C">
        <w:rPr>
          <w:rStyle w:val="FootnoteReference"/>
          <w:rFonts w:asciiTheme="majorBidi" w:hAnsiTheme="majorBidi" w:cstheme="majorBidi"/>
        </w:rPr>
        <w:footnoteRef/>
      </w:r>
      <w:r w:rsidRPr="005C07A9">
        <w:rPr>
          <w:rFonts w:asciiTheme="majorBidi" w:hAnsiTheme="majorBidi" w:cstheme="majorBidi"/>
          <w:lang w:val="fr-FR"/>
        </w:rPr>
        <w:t xml:space="preserve"> Microfiltration</w:t>
      </w:r>
    </w:p>
  </w:footnote>
  <w:footnote w:id="14">
    <w:p w14:paraId="703C5796" w14:textId="77777777" w:rsidR="00BB6F57" w:rsidRPr="005C07A9" w:rsidRDefault="00BB6F57" w:rsidP="00764F69">
      <w:pPr>
        <w:pStyle w:val="FootnoteText"/>
        <w:rPr>
          <w:rFonts w:asciiTheme="majorBidi" w:hAnsiTheme="majorBidi" w:cstheme="majorBidi"/>
          <w:lang w:val="fr-FR"/>
        </w:rPr>
      </w:pPr>
      <w:r w:rsidRPr="002B3D4C">
        <w:rPr>
          <w:rStyle w:val="FootnoteReference"/>
          <w:rFonts w:asciiTheme="majorBidi" w:hAnsiTheme="majorBidi" w:cstheme="majorBidi"/>
        </w:rPr>
        <w:footnoteRef/>
      </w:r>
      <w:r w:rsidRPr="005C07A9">
        <w:rPr>
          <w:rFonts w:asciiTheme="majorBidi" w:hAnsiTheme="majorBidi" w:cstheme="majorBidi"/>
          <w:lang w:val="fr-FR"/>
        </w:rPr>
        <w:t xml:space="preserve"> Nanofiltration</w:t>
      </w:r>
    </w:p>
  </w:footnote>
  <w:footnote w:id="15">
    <w:p w14:paraId="55F90E33" w14:textId="77777777" w:rsidR="00BB6F57" w:rsidRPr="005C07A9" w:rsidRDefault="00BB6F57" w:rsidP="00764F69">
      <w:pPr>
        <w:pStyle w:val="FootnoteText"/>
        <w:rPr>
          <w:rFonts w:asciiTheme="majorBidi" w:hAnsiTheme="majorBidi" w:cstheme="majorBidi"/>
          <w:lang w:val="fr-FR"/>
        </w:rPr>
      </w:pPr>
      <w:r w:rsidRPr="002B3D4C">
        <w:rPr>
          <w:rStyle w:val="FootnoteReference"/>
          <w:rFonts w:asciiTheme="majorBidi" w:hAnsiTheme="majorBidi" w:cstheme="majorBidi"/>
        </w:rPr>
        <w:footnoteRef/>
      </w:r>
      <w:r w:rsidRPr="005C07A9">
        <w:rPr>
          <w:rFonts w:asciiTheme="majorBidi" w:hAnsiTheme="majorBidi" w:cstheme="majorBidi"/>
          <w:lang w:val="fr-FR"/>
        </w:rPr>
        <w:t xml:space="preserve"> Reverse </w:t>
      </w:r>
      <w:proofErr w:type="spellStart"/>
      <w:r w:rsidRPr="005C07A9">
        <w:rPr>
          <w:rFonts w:asciiTheme="majorBidi" w:hAnsiTheme="majorBidi" w:cstheme="majorBidi"/>
          <w:lang w:val="fr-FR"/>
        </w:rPr>
        <w:t>osmosis</w:t>
      </w:r>
      <w:proofErr w:type="spellEnd"/>
    </w:p>
  </w:footnote>
  <w:footnote w:id="16">
    <w:p w14:paraId="51988A65" w14:textId="24EFCA61" w:rsidR="00BB6F57" w:rsidRPr="001F14DE" w:rsidRDefault="00BB6F57">
      <w:pPr>
        <w:pStyle w:val="FootnoteText"/>
        <w:rPr>
          <w:rFonts w:ascii="Times New Roman" w:hAnsi="Times New Roman" w:cs="Times New Roman"/>
          <w:lang w:val="fr-FR"/>
        </w:rPr>
      </w:pPr>
      <w:r>
        <w:rPr>
          <w:rStyle w:val="FootnoteReference"/>
        </w:rPr>
        <w:footnoteRef/>
      </w:r>
      <w:r w:rsidRPr="005C07A9">
        <w:rPr>
          <w:lang w:val="fr-FR"/>
        </w:rPr>
        <w:t xml:space="preserve"> </w:t>
      </w:r>
      <w:r w:rsidRPr="001F14DE">
        <w:rPr>
          <w:rFonts w:ascii="Times New Roman" w:hAnsi="Times New Roman" w:cs="Times New Roman"/>
          <w:lang w:val="fr-FR"/>
        </w:rPr>
        <w:t xml:space="preserve">Post </w:t>
      </w:r>
      <w:proofErr w:type="spellStart"/>
      <w:r w:rsidRPr="001F14DE">
        <w:rPr>
          <w:rFonts w:ascii="Times New Roman" w:hAnsi="Times New Roman" w:cs="Times New Roman"/>
          <w:lang w:val="fr-FR"/>
        </w:rPr>
        <w:t>peocessing</w:t>
      </w:r>
      <w:proofErr w:type="spellEnd"/>
      <w:r w:rsidRPr="001F14DE">
        <w:rPr>
          <w:rFonts w:ascii="Times New Roman" w:hAnsi="Times New Roman" w:cs="Times New Roman"/>
          <w:lang w:val="fr-FR"/>
        </w:rPr>
        <w:t xml:space="preserve"> </w:t>
      </w:r>
    </w:p>
  </w:footnote>
  <w:footnote w:id="17">
    <w:p w14:paraId="70AF9C83" w14:textId="60778AA2" w:rsidR="00BB6F57" w:rsidRDefault="00BB6F57">
      <w:pPr>
        <w:pStyle w:val="FootnoteText"/>
      </w:pPr>
      <w:r w:rsidRPr="001F14DE">
        <w:rPr>
          <w:rStyle w:val="FootnoteReference"/>
          <w:rFonts w:ascii="Times New Roman" w:hAnsi="Times New Roman" w:cs="Times New Roman"/>
        </w:rPr>
        <w:footnoteRef/>
      </w:r>
      <w:r w:rsidRPr="001F14DE">
        <w:rPr>
          <w:rFonts w:ascii="Times New Roman" w:hAnsi="Times New Roman" w:cs="Times New Roman"/>
        </w:rPr>
        <w:t xml:space="preserve"> Bull liquid membrane</w:t>
      </w:r>
    </w:p>
  </w:footnote>
  <w:footnote w:id="18">
    <w:p w14:paraId="5A42E4A0" w14:textId="1C8BA0B1" w:rsidR="00BB6F57" w:rsidRDefault="00BB6F57" w:rsidP="002B3D4C">
      <w:pPr>
        <w:pStyle w:val="FootnoteText"/>
      </w:pPr>
      <w:r>
        <w:rPr>
          <w:rStyle w:val="FootnoteReference"/>
        </w:rPr>
        <w:footnoteRef/>
      </w:r>
      <w:r>
        <w:t xml:space="preserve"> </w:t>
      </w:r>
      <w:r>
        <w:rPr>
          <w:rFonts w:asciiTheme="majorBidi" w:hAnsiTheme="majorBidi" w:cstheme="majorBidi"/>
          <w:color w:val="000000" w:themeColor="text1"/>
        </w:rPr>
        <w:t>A</w:t>
      </w:r>
      <w:r w:rsidRPr="00333CF2">
        <w:rPr>
          <w:rFonts w:asciiTheme="majorBidi" w:hAnsiTheme="majorBidi" w:cstheme="majorBidi"/>
          <w:color w:val="000000" w:themeColor="text1"/>
        </w:rPr>
        <w:t>ctivated cellulose nanoparticles</w:t>
      </w:r>
    </w:p>
  </w:footnote>
  <w:footnote w:id="19">
    <w:p w14:paraId="003B0FAB" w14:textId="77777777" w:rsidR="00BB6F57" w:rsidRPr="002B3D4C" w:rsidRDefault="00BB6F57" w:rsidP="00A75EA5">
      <w:pPr>
        <w:pStyle w:val="FootnoteText"/>
        <w:rPr>
          <w:rFonts w:asciiTheme="majorBidi" w:hAnsiTheme="majorBidi" w:cstheme="majorBidi"/>
          <w:lang w:bidi="fa-IR"/>
        </w:rPr>
      </w:pPr>
      <w:r>
        <w:rPr>
          <w:rStyle w:val="FootnoteReference"/>
        </w:rPr>
        <w:footnoteRef/>
      </w:r>
      <w:r>
        <w:t xml:space="preserve"> </w:t>
      </w:r>
      <w:r w:rsidRPr="002B3D4C">
        <w:rPr>
          <w:rFonts w:asciiTheme="majorBidi" w:hAnsiTheme="majorBidi" w:cstheme="majorBidi"/>
          <w:lang w:bidi="fa-IR"/>
        </w:rPr>
        <w:t>Chemical precipitation</w:t>
      </w:r>
    </w:p>
  </w:footnote>
  <w:footnote w:id="20">
    <w:p w14:paraId="4F1C0AD6" w14:textId="33D0333E" w:rsidR="00BB6F57" w:rsidRPr="002B3D4C" w:rsidRDefault="00BB6F57" w:rsidP="002B3D4C">
      <w:pPr>
        <w:pStyle w:val="FootnoteText"/>
        <w:rPr>
          <w:rFonts w:asciiTheme="majorBidi" w:hAnsiTheme="majorBidi" w:cstheme="majorBidi"/>
          <w:rtl/>
          <w:lang w:bidi="fa-IR"/>
        </w:rPr>
      </w:pPr>
      <w:r>
        <w:rPr>
          <w:rStyle w:val="FootnoteReference"/>
        </w:rPr>
        <w:footnoteRef/>
      </w:r>
      <w:r>
        <w:t xml:space="preserve"> </w:t>
      </w:r>
      <w:r w:rsidRPr="002B3D4C">
        <w:rPr>
          <w:rFonts w:asciiTheme="majorBidi" w:hAnsiTheme="majorBidi" w:cstheme="majorBidi"/>
          <w:color w:val="000000" w:themeColor="text1"/>
        </w:rPr>
        <w:t>Total suspended solids</w:t>
      </w:r>
    </w:p>
  </w:footnote>
  <w:footnote w:id="21">
    <w:p w14:paraId="579450D7" w14:textId="17AEB84E" w:rsidR="00BB6F57" w:rsidRPr="002B3D4C" w:rsidRDefault="00BB6F57" w:rsidP="002B3D4C">
      <w:pPr>
        <w:pStyle w:val="FootnoteText"/>
        <w:rPr>
          <w:rFonts w:asciiTheme="majorBidi" w:hAnsiTheme="majorBidi" w:cstheme="majorBidi"/>
          <w:rtl/>
          <w:lang w:bidi="fa-IR"/>
        </w:rPr>
      </w:pPr>
      <w:r w:rsidRPr="002B3D4C">
        <w:rPr>
          <w:rStyle w:val="FootnoteReference"/>
          <w:rFonts w:asciiTheme="majorBidi" w:hAnsiTheme="majorBidi" w:cstheme="majorBidi"/>
        </w:rPr>
        <w:footnoteRef/>
      </w:r>
      <w:r w:rsidRPr="002B3D4C">
        <w:rPr>
          <w:rFonts w:asciiTheme="majorBidi" w:hAnsiTheme="majorBidi" w:cstheme="majorBidi"/>
        </w:rPr>
        <w:t xml:space="preserve"> </w:t>
      </w:r>
      <w:r w:rsidRPr="002B3D4C">
        <w:rPr>
          <w:rFonts w:asciiTheme="majorBidi" w:hAnsiTheme="majorBidi" w:cstheme="majorBidi"/>
          <w:color w:val="000000" w:themeColor="text1"/>
        </w:rPr>
        <w:t>Total chemical oxygen demand</w:t>
      </w:r>
    </w:p>
  </w:footnote>
  <w:footnote w:id="22">
    <w:p w14:paraId="49F94EE4" w14:textId="77777777" w:rsidR="00BB6F57" w:rsidRPr="002B3D4C" w:rsidRDefault="00BB6F57" w:rsidP="00A1200C">
      <w:pPr>
        <w:pStyle w:val="FootnoteText"/>
        <w:rPr>
          <w:rFonts w:asciiTheme="majorBidi" w:hAnsiTheme="majorBidi" w:cstheme="majorBidi"/>
        </w:rPr>
      </w:pPr>
      <w:r w:rsidRPr="002B3D4C">
        <w:rPr>
          <w:rStyle w:val="FootnoteReference"/>
          <w:rFonts w:asciiTheme="majorBidi" w:hAnsiTheme="majorBidi" w:cstheme="majorBidi"/>
        </w:rPr>
        <w:footnoteRef/>
      </w:r>
      <w:r w:rsidRPr="002B3D4C">
        <w:rPr>
          <w:rFonts w:asciiTheme="majorBidi" w:hAnsiTheme="majorBidi" w:cstheme="majorBidi"/>
        </w:rPr>
        <w:t xml:space="preserve"> Molecular weight</w:t>
      </w:r>
    </w:p>
  </w:footnote>
  <w:footnote w:id="23">
    <w:p w14:paraId="7C5456FE" w14:textId="77777777" w:rsidR="00BB6F57" w:rsidRPr="002B3D4C" w:rsidRDefault="00BB6F57" w:rsidP="00A1200C">
      <w:pPr>
        <w:pStyle w:val="FootnoteText"/>
        <w:rPr>
          <w:rFonts w:asciiTheme="majorBidi" w:hAnsiTheme="majorBidi" w:cstheme="majorBidi"/>
        </w:rPr>
      </w:pPr>
      <w:r w:rsidRPr="002B3D4C">
        <w:rPr>
          <w:rStyle w:val="FootnoteReference"/>
          <w:rFonts w:asciiTheme="majorBidi" w:hAnsiTheme="majorBidi" w:cstheme="majorBidi"/>
        </w:rPr>
        <w:footnoteRef/>
      </w:r>
      <w:r w:rsidRPr="002B3D4C">
        <w:rPr>
          <w:rFonts w:asciiTheme="majorBidi" w:hAnsiTheme="majorBidi" w:cstheme="majorBidi"/>
        </w:rPr>
        <w:t xml:space="preserve"> Charge density</w:t>
      </w:r>
    </w:p>
  </w:footnote>
  <w:footnote w:id="24">
    <w:p w14:paraId="6398DF77" w14:textId="529B03F2" w:rsidR="00BB6F57" w:rsidRPr="002B3D4C" w:rsidRDefault="00BB6F57" w:rsidP="002B3D4C">
      <w:pPr>
        <w:pStyle w:val="FootnoteText"/>
        <w:rPr>
          <w:rFonts w:asciiTheme="majorBidi" w:hAnsiTheme="majorBidi" w:cstheme="majorBidi"/>
        </w:rPr>
      </w:pPr>
      <w:r w:rsidRPr="002B3D4C">
        <w:rPr>
          <w:rStyle w:val="FootnoteReference"/>
          <w:rFonts w:asciiTheme="majorBidi" w:hAnsiTheme="majorBidi" w:cstheme="majorBidi"/>
        </w:rPr>
        <w:footnoteRef/>
      </w:r>
      <w:r w:rsidRPr="002B3D4C">
        <w:rPr>
          <w:rFonts w:asciiTheme="majorBidi" w:hAnsiTheme="majorBidi" w:cstheme="majorBidi"/>
        </w:rPr>
        <w:t xml:space="preserve"> </w:t>
      </w:r>
      <w:r w:rsidRPr="002B3D4C">
        <w:rPr>
          <w:rFonts w:asciiTheme="majorBidi" w:hAnsiTheme="majorBidi" w:cstheme="majorBidi"/>
          <w:color w:val="000000" w:themeColor="text1"/>
        </w:rPr>
        <w:t>Poly aluminum chloride</w:t>
      </w:r>
    </w:p>
  </w:footnote>
  <w:footnote w:id="25">
    <w:p w14:paraId="2D071905" w14:textId="47BF0AA4" w:rsidR="00BB6F57" w:rsidRPr="002B3D4C" w:rsidRDefault="00BB6F57">
      <w:pPr>
        <w:pStyle w:val="FootnoteText"/>
        <w:rPr>
          <w:rFonts w:asciiTheme="majorBidi" w:hAnsiTheme="majorBidi" w:cstheme="majorBidi"/>
          <w:sz w:val="16"/>
          <w:szCs w:val="16"/>
          <w:rtl/>
          <w:lang w:bidi="fa-IR"/>
        </w:rPr>
      </w:pPr>
      <w:r w:rsidRPr="002B3D4C">
        <w:rPr>
          <w:rStyle w:val="FootnoteReference"/>
          <w:rFonts w:asciiTheme="majorBidi" w:hAnsiTheme="majorBidi" w:cstheme="majorBidi"/>
        </w:rPr>
        <w:footnoteRef/>
      </w:r>
      <w:r w:rsidRPr="002B3D4C">
        <w:rPr>
          <w:rFonts w:asciiTheme="majorBidi" w:hAnsiTheme="majorBidi" w:cstheme="majorBidi"/>
        </w:rPr>
        <w:t xml:space="preserve"> </w:t>
      </w:r>
      <w:r w:rsidRPr="002B3D4C">
        <w:rPr>
          <w:rFonts w:asciiTheme="majorBidi" w:hAnsiTheme="majorBidi" w:cstheme="majorBidi"/>
          <w:color w:val="000000" w:themeColor="text1"/>
        </w:rPr>
        <w:t>Luffa cylindrica seed</w:t>
      </w:r>
    </w:p>
  </w:footnote>
  <w:footnote w:id="26">
    <w:p w14:paraId="77F8F939" w14:textId="77777777" w:rsidR="00BB6F57" w:rsidRPr="0047032E" w:rsidRDefault="00BB6F57" w:rsidP="0047032E">
      <w:pPr>
        <w:pStyle w:val="FootnoteText"/>
        <w:rPr>
          <w:rFonts w:asciiTheme="majorBidi" w:hAnsiTheme="majorBidi" w:cstheme="majorBidi"/>
          <w:rtl/>
          <w:lang w:bidi="fa-IR"/>
        </w:rPr>
      </w:pPr>
      <w:r w:rsidRPr="0047032E">
        <w:rPr>
          <w:rStyle w:val="FootnoteReference"/>
          <w:rFonts w:asciiTheme="majorBidi" w:hAnsiTheme="majorBidi" w:cstheme="majorBidi"/>
        </w:rPr>
        <w:footnoteRef/>
      </w:r>
      <w:r w:rsidRPr="0047032E">
        <w:rPr>
          <w:rFonts w:asciiTheme="majorBidi" w:hAnsiTheme="majorBidi" w:cstheme="majorBidi"/>
        </w:rPr>
        <w:t xml:space="preserve"> On-site, in the extraction unit included in the process.</w:t>
      </w:r>
    </w:p>
  </w:footnote>
  <w:footnote w:id="27">
    <w:p w14:paraId="24786985" w14:textId="21CB194B" w:rsidR="00BB6F57" w:rsidRPr="00614687" w:rsidRDefault="00BB6F57">
      <w:pPr>
        <w:pStyle w:val="FootnoteText"/>
        <w:rPr>
          <w:rFonts w:asciiTheme="majorBidi" w:hAnsiTheme="majorBidi" w:cstheme="majorBidi"/>
          <w:lang w:bidi="fa-IR"/>
        </w:rPr>
      </w:pPr>
      <w:r>
        <w:rPr>
          <w:rStyle w:val="FootnoteReference"/>
        </w:rPr>
        <w:footnoteRef/>
      </w:r>
      <w:r>
        <w:t xml:space="preserve"> </w:t>
      </w:r>
      <w:r w:rsidRPr="00614687">
        <w:rPr>
          <w:rFonts w:asciiTheme="majorBidi" w:hAnsiTheme="majorBidi" w:cstheme="majorBidi"/>
          <w:lang w:bidi="fa-IR"/>
        </w:rPr>
        <w:t>Solvent extraction</w:t>
      </w:r>
    </w:p>
  </w:footnote>
  <w:footnote w:id="28">
    <w:p w14:paraId="257DE769" w14:textId="7BC23D33" w:rsidR="00BB6F57" w:rsidRDefault="00BB6F57" w:rsidP="002B3D4C">
      <w:pPr>
        <w:pStyle w:val="FootnoteText"/>
        <w:rPr>
          <w:rtl/>
          <w:lang w:bidi="fa-IR"/>
        </w:rPr>
      </w:pPr>
      <w:r>
        <w:rPr>
          <w:rStyle w:val="FootnoteReference"/>
        </w:rPr>
        <w:footnoteRef/>
      </w:r>
      <w:r>
        <w:t xml:space="preserve"> </w:t>
      </w:r>
      <w:r>
        <w:rPr>
          <w:rFonts w:asciiTheme="majorBidi" w:hAnsiTheme="majorBidi" w:cstheme="majorBidi"/>
        </w:rPr>
        <w:t>O</w:t>
      </w:r>
      <w:r w:rsidRPr="0047032E">
        <w:rPr>
          <w:rFonts w:asciiTheme="majorBidi" w:hAnsiTheme="majorBidi" w:cstheme="majorBidi"/>
        </w:rPr>
        <w:t>ff-site, in a central process unit</w:t>
      </w:r>
    </w:p>
  </w:footnote>
  <w:footnote w:id="29">
    <w:p w14:paraId="76729C24" w14:textId="046C9A93" w:rsidR="00BB6F57" w:rsidRPr="00563147" w:rsidRDefault="00BB6F57">
      <w:pPr>
        <w:pStyle w:val="FootnoteText"/>
        <w:rPr>
          <w:rFonts w:asciiTheme="majorBidi" w:hAnsiTheme="majorBidi" w:cstheme="majorBidi"/>
          <w:lang w:bidi="fa-IR"/>
        </w:rPr>
      </w:pPr>
      <w:r>
        <w:rPr>
          <w:rStyle w:val="FootnoteReference"/>
        </w:rPr>
        <w:footnoteRef/>
      </w:r>
      <w:r>
        <w:t xml:space="preserve"> </w:t>
      </w:r>
      <w:r>
        <w:rPr>
          <w:rFonts w:asciiTheme="majorBidi" w:hAnsiTheme="majorBidi" w:cstheme="majorBidi"/>
        </w:rPr>
        <w:t xml:space="preserve">Raffinate </w:t>
      </w:r>
    </w:p>
  </w:footnote>
  <w:footnote w:id="30">
    <w:p w14:paraId="6E34B783" w14:textId="77777777" w:rsidR="00BB6F57" w:rsidRPr="00614687" w:rsidRDefault="00BB6F57" w:rsidP="000832EE">
      <w:pPr>
        <w:pStyle w:val="FootnoteText"/>
        <w:rPr>
          <w:rFonts w:asciiTheme="majorBidi" w:hAnsiTheme="majorBidi" w:cstheme="majorBidi"/>
          <w:rtl/>
          <w:lang w:bidi="fa-IR"/>
        </w:rPr>
      </w:pPr>
      <w:r>
        <w:rPr>
          <w:rStyle w:val="FootnoteReference"/>
        </w:rPr>
        <w:footnoteRef/>
      </w:r>
      <w:r>
        <w:t xml:space="preserve"> </w:t>
      </w:r>
      <w:r w:rsidRPr="00614687">
        <w:rPr>
          <w:rFonts w:asciiTheme="majorBidi" w:hAnsiTheme="majorBidi" w:cstheme="majorBidi"/>
        </w:rPr>
        <w:t>Galvanic and electrolytic cell</w:t>
      </w:r>
    </w:p>
  </w:footnote>
  <w:footnote w:id="31">
    <w:p w14:paraId="6D31F73D" w14:textId="61BB4281" w:rsidR="00BB6F57" w:rsidRDefault="00BB6F57" w:rsidP="002B3D4C">
      <w:pPr>
        <w:pStyle w:val="FootnoteText"/>
        <w:rPr>
          <w:lang w:bidi="fa-IR"/>
        </w:rPr>
      </w:pPr>
      <w:r>
        <w:rPr>
          <w:rStyle w:val="FootnoteReference"/>
        </w:rPr>
        <w:footnoteRef/>
      </w:r>
      <w:r>
        <w:t xml:space="preserve"> </w:t>
      </w:r>
      <w:r>
        <w:rPr>
          <w:rFonts w:asciiTheme="majorBidi" w:hAnsiTheme="majorBidi" w:cstheme="majorBidi"/>
          <w:lang w:bidi="fa-IR"/>
        </w:rPr>
        <w:t>E</w:t>
      </w:r>
      <w:r w:rsidRPr="00614687">
        <w:rPr>
          <w:rFonts w:asciiTheme="majorBidi" w:hAnsiTheme="majorBidi" w:cstheme="majorBidi"/>
          <w:lang w:bidi="fa-IR"/>
        </w:rPr>
        <w:t>lectrocoagulation</w:t>
      </w:r>
    </w:p>
  </w:footnote>
  <w:footnote w:id="32">
    <w:p w14:paraId="4B843CD3" w14:textId="04B1A829" w:rsidR="00BB6F57" w:rsidRDefault="00BB6F57" w:rsidP="002B3D4C">
      <w:pPr>
        <w:pStyle w:val="FootnoteText"/>
        <w:rPr>
          <w:rtl/>
          <w:lang w:bidi="fa-IR"/>
        </w:rPr>
      </w:pPr>
      <w:r>
        <w:rPr>
          <w:rStyle w:val="FootnoteReference"/>
        </w:rPr>
        <w:footnoteRef/>
      </w:r>
      <w:r>
        <w:t xml:space="preserve"> </w:t>
      </w:r>
      <w:r>
        <w:rPr>
          <w:rFonts w:asciiTheme="majorBidi" w:hAnsiTheme="majorBidi" w:cstheme="majorBidi"/>
          <w:color w:val="000000" w:themeColor="text1"/>
        </w:rPr>
        <w:t>R</w:t>
      </w:r>
      <w:r w:rsidRPr="00502077">
        <w:rPr>
          <w:rFonts w:asciiTheme="majorBidi" w:hAnsiTheme="majorBidi" w:cstheme="majorBidi"/>
          <w:color w:val="000000" w:themeColor="text1"/>
        </w:rPr>
        <w:t>otating cylinder electrode</w:t>
      </w:r>
    </w:p>
  </w:footnote>
  <w:footnote w:id="33">
    <w:p w14:paraId="3A33DB5E" w14:textId="1D71A308" w:rsidR="00BB6F57" w:rsidRDefault="00BB6F57" w:rsidP="002B3D4C">
      <w:pPr>
        <w:pStyle w:val="FootnoteText"/>
      </w:pPr>
      <w:r>
        <w:rPr>
          <w:rStyle w:val="FootnoteReference"/>
        </w:rPr>
        <w:footnoteRef/>
      </w:r>
      <w:r>
        <w:t xml:space="preserve"> </w:t>
      </w:r>
      <w:r>
        <w:rPr>
          <w:rFonts w:asciiTheme="majorBidi" w:hAnsiTheme="majorBidi" w:cstheme="majorBidi"/>
        </w:rPr>
        <w:t>E</w:t>
      </w:r>
      <w:r w:rsidRPr="00097120">
        <w:rPr>
          <w:rFonts w:asciiTheme="majorBidi" w:hAnsiTheme="majorBidi" w:cstheme="majorBidi"/>
        </w:rPr>
        <w:t>lectrodialysis</w:t>
      </w:r>
    </w:p>
  </w:footnote>
  <w:footnote w:id="34">
    <w:p w14:paraId="68B7F619" w14:textId="34B78596" w:rsidR="00BB6F57" w:rsidRDefault="00BB6F57" w:rsidP="002B3D4C">
      <w:pPr>
        <w:pStyle w:val="FootnoteText"/>
        <w:rPr>
          <w:rtl/>
          <w:lang w:bidi="fa-IR"/>
        </w:rPr>
      </w:pPr>
      <w:r>
        <w:rPr>
          <w:rStyle w:val="FootnoteReference"/>
        </w:rPr>
        <w:footnoteRef/>
      </w:r>
      <w:r>
        <w:t xml:space="preserve"> </w:t>
      </w:r>
      <w:r>
        <w:rPr>
          <w:rFonts w:asciiTheme="majorBidi" w:hAnsiTheme="majorBidi" w:cstheme="majorBidi"/>
          <w:color w:val="000000" w:themeColor="text1"/>
        </w:rPr>
        <w:t>P</w:t>
      </w:r>
      <w:r w:rsidRPr="00502077">
        <w:rPr>
          <w:rFonts w:asciiTheme="majorBidi" w:hAnsiTheme="majorBidi" w:cstheme="majorBidi"/>
          <w:color w:val="000000" w:themeColor="text1"/>
        </w:rPr>
        <w:t>olymer inclusion membrane</w:t>
      </w:r>
    </w:p>
  </w:footnote>
  <w:footnote w:id="35">
    <w:p w14:paraId="124FDC70" w14:textId="242D128D" w:rsidR="00BB6F57" w:rsidRDefault="00BB6F57" w:rsidP="002B3D4C">
      <w:pPr>
        <w:pStyle w:val="FootnoteText"/>
        <w:rPr>
          <w:rtl/>
          <w:lang w:bidi="fa-IR"/>
        </w:rPr>
      </w:pPr>
      <w:r>
        <w:rPr>
          <w:rStyle w:val="FootnoteReference"/>
        </w:rPr>
        <w:footnoteRef/>
      </w:r>
      <w:r>
        <w:t xml:space="preserve"> </w:t>
      </w:r>
      <w:r>
        <w:rPr>
          <w:rFonts w:asciiTheme="majorBidi" w:hAnsiTheme="majorBidi" w:cstheme="majorBidi"/>
          <w:color w:val="000000" w:themeColor="text1"/>
        </w:rPr>
        <w:t>P</w:t>
      </w:r>
      <w:r w:rsidRPr="00502077">
        <w:rPr>
          <w:rFonts w:asciiTheme="majorBidi" w:hAnsiTheme="majorBidi" w:cstheme="majorBidi"/>
          <w:color w:val="000000" w:themeColor="text1"/>
        </w:rPr>
        <w:t>olyvinylidene fluoride-co-hexafluoropropylene</w:t>
      </w:r>
    </w:p>
  </w:footnote>
  <w:footnote w:id="36">
    <w:p w14:paraId="3BD2B84D" w14:textId="5BF18AC1" w:rsidR="00BB6F57" w:rsidRPr="001F14DE" w:rsidRDefault="00BB6F57">
      <w:pPr>
        <w:pStyle w:val="FootnoteText"/>
        <w:rPr>
          <w:rFonts w:asciiTheme="majorBidi" w:hAnsiTheme="majorBidi" w:cstheme="majorBidi"/>
        </w:rPr>
      </w:pPr>
      <w:r w:rsidRPr="001F14DE">
        <w:rPr>
          <w:rStyle w:val="FootnoteReference"/>
          <w:rFonts w:asciiTheme="majorBidi" w:hAnsiTheme="majorBidi" w:cstheme="majorBidi"/>
        </w:rPr>
        <w:footnoteRef/>
      </w:r>
      <w:r w:rsidRPr="001F14DE">
        <w:rPr>
          <w:rFonts w:asciiTheme="majorBidi" w:hAnsiTheme="majorBidi" w:cstheme="majorBidi"/>
        </w:rPr>
        <w:t xml:space="preserve"> </w:t>
      </w:r>
      <w:proofErr w:type="spellStart"/>
      <w:r w:rsidRPr="001F14DE">
        <w:rPr>
          <w:rFonts w:asciiTheme="majorBidi" w:hAnsiTheme="majorBidi" w:cstheme="majorBidi"/>
        </w:rPr>
        <w:t>Electrofloatation</w:t>
      </w:r>
      <w:proofErr w:type="spellEnd"/>
    </w:p>
  </w:footnote>
  <w:footnote w:id="37">
    <w:p w14:paraId="768EA418" w14:textId="19E4132A" w:rsidR="00BB6F57" w:rsidRPr="00567EC4" w:rsidRDefault="00BB6F57" w:rsidP="002B3D4C">
      <w:pPr>
        <w:pStyle w:val="FootnoteText"/>
        <w:rPr>
          <w:rtl/>
          <w:lang w:bidi="fa-IR"/>
        </w:rPr>
      </w:pPr>
      <w:r w:rsidRPr="00567EC4">
        <w:rPr>
          <w:rStyle w:val="FootnoteReference"/>
        </w:rPr>
        <w:footnoteRef/>
      </w:r>
      <w:r w:rsidRPr="00567EC4">
        <w:t xml:space="preserve"> </w:t>
      </w:r>
      <w:r w:rsidRPr="00567EC4">
        <w:rPr>
          <w:rFonts w:asciiTheme="majorBidi" w:hAnsiTheme="majorBidi" w:cstheme="majorBidi"/>
          <w:color w:val="000000" w:themeColor="text1"/>
        </w:rPr>
        <w:t>Carbon aerogel electrodes</w:t>
      </w:r>
    </w:p>
  </w:footnote>
  <w:footnote w:id="38">
    <w:p w14:paraId="593A35E9" w14:textId="5A4E2933" w:rsidR="00BB6F57" w:rsidRPr="00567EC4" w:rsidRDefault="00BB6F57" w:rsidP="002B3D4C">
      <w:pPr>
        <w:pStyle w:val="FootnoteText"/>
        <w:rPr>
          <w:sz w:val="16"/>
          <w:szCs w:val="16"/>
        </w:rPr>
      </w:pPr>
      <w:r w:rsidRPr="00567EC4">
        <w:rPr>
          <w:rStyle w:val="FootnoteReference"/>
        </w:rPr>
        <w:footnoteRef/>
      </w:r>
      <w:r w:rsidRPr="00567EC4">
        <w:t xml:space="preserve"> </w:t>
      </w:r>
      <w:r w:rsidRPr="00567EC4">
        <w:rPr>
          <w:rFonts w:asciiTheme="majorBidi" w:hAnsiTheme="majorBidi" w:cstheme="majorBidi"/>
          <w:color w:val="000000" w:themeColor="text1"/>
        </w:rPr>
        <w:t>Sequencing batch reactor</w:t>
      </w:r>
    </w:p>
  </w:footnote>
  <w:footnote w:id="39">
    <w:p w14:paraId="29331BF7" w14:textId="60F6993A" w:rsidR="00BB6F57" w:rsidRPr="00567EC4" w:rsidRDefault="00BB6F57" w:rsidP="002B3D4C">
      <w:pPr>
        <w:pStyle w:val="FootnoteText"/>
        <w:rPr>
          <w:rtl/>
          <w:lang w:bidi="fa-IR"/>
        </w:rPr>
      </w:pPr>
      <w:r w:rsidRPr="00567EC4">
        <w:rPr>
          <w:rStyle w:val="FootnoteReference"/>
        </w:rPr>
        <w:footnoteRef/>
      </w:r>
      <w:r w:rsidRPr="00567EC4">
        <w:t xml:space="preserve"> </w:t>
      </w:r>
      <w:r w:rsidRPr="001F14DE">
        <w:rPr>
          <w:rFonts w:asciiTheme="majorBidi" w:hAnsiTheme="majorBidi" w:cstheme="majorBidi"/>
          <w:color w:val="000000"/>
          <w:kern w:val="2"/>
          <w14:ligatures w14:val="standardContextual"/>
        </w:rPr>
        <w:t>Titania Nanotubes</w:t>
      </w:r>
    </w:p>
  </w:footnote>
  <w:footnote w:id="40">
    <w:p w14:paraId="28C490EC" w14:textId="77777777" w:rsidR="00BB6F57" w:rsidRDefault="00BB6F57" w:rsidP="00DC4E7A">
      <w:pPr>
        <w:pStyle w:val="FootnoteText"/>
        <w:rPr>
          <w:rtl/>
          <w:lang w:bidi="fa-IR"/>
        </w:rPr>
      </w:pPr>
      <w:r w:rsidRPr="00567EC4">
        <w:rPr>
          <w:rStyle w:val="FootnoteReference"/>
        </w:rPr>
        <w:footnoteRef/>
      </w:r>
      <w:r w:rsidRPr="00567EC4">
        <w:t xml:space="preserve"> </w:t>
      </w:r>
      <w:r w:rsidRPr="00567EC4">
        <w:rPr>
          <w:rFonts w:asciiTheme="majorBidi" w:hAnsiTheme="majorBidi" w:cstheme="majorBidi"/>
          <w:color w:val="000000" w:themeColor="text1"/>
        </w:rPr>
        <w:t>Anolyte Additive</w:t>
      </w:r>
    </w:p>
  </w:footnote>
  <w:footnote w:id="41">
    <w:p w14:paraId="683A0AA8" w14:textId="48798FEE" w:rsidR="00BB6F57" w:rsidRPr="00A173AC" w:rsidRDefault="00BB6F57" w:rsidP="002B3D4C">
      <w:pPr>
        <w:pStyle w:val="FootnoteText"/>
        <w:rPr>
          <w:rFonts w:asciiTheme="majorBidi" w:hAnsiTheme="majorBidi" w:cstheme="majorBidi"/>
          <w:rtl/>
          <w:lang w:bidi="fa-IR"/>
        </w:rPr>
      </w:pPr>
      <w:r>
        <w:rPr>
          <w:rStyle w:val="FootnoteReference"/>
        </w:rPr>
        <w:footnoteRef/>
      </w:r>
      <w:r>
        <w:t xml:space="preserve"> </w:t>
      </w:r>
      <w:r>
        <w:rPr>
          <w:rFonts w:asciiTheme="majorBidi" w:hAnsiTheme="majorBidi" w:cstheme="majorBidi"/>
        </w:rPr>
        <w:t>B</w:t>
      </w:r>
      <w:r w:rsidRPr="00A173AC">
        <w:rPr>
          <w:rFonts w:asciiTheme="majorBidi" w:hAnsiTheme="majorBidi" w:cstheme="majorBidi"/>
        </w:rPr>
        <w:t>iogeochemical</w:t>
      </w:r>
    </w:p>
  </w:footnote>
  <w:footnote w:id="42">
    <w:p w14:paraId="15B7BFA7" w14:textId="18659E40" w:rsidR="00BB6F57" w:rsidRPr="00A173AC" w:rsidRDefault="00BB6F57" w:rsidP="002B3D4C">
      <w:pPr>
        <w:pStyle w:val="FootnoteText"/>
        <w:rPr>
          <w:rFonts w:asciiTheme="majorBidi" w:hAnsiTheme="majorBidi" w:cstheme="majorBidi"/>
          <w:rtl/>
          <w:lang w:bidi="fa-IR"/>
        </w:rPr>
      </w:pPr>
      <w:r w:rsidRPr="00A173AC">
        <w:rPr>
          <w:rStyle w:val="FootnoteReference"/>
          <w:rFonts w:asciiTheme="majorBidi" w:hAnsiTheme="majorBidi"/>
        </w:rPr>
        <w:footnoteRef/>
      </w:r>
      <w:r w:rsidRPr="00A173AC">
        <w:rPr>
          <w:rFonts w:asciiTheme="majorBidi" w:hAnsiTheme="majorBidi" w:cstheme="majorBidi"/>
        </w:rPr>
        <w:t xml:space="preserve"> </w:t>
      </w:r>
      <w:r>
        <w:rPr>
          <w:rFonts w:asciiTheme="majorBidi" w:hAnsiTheme="majorBidi" w:cstheme="majorBidi"/>
        </w:rPr>
        <w:t>L</w:t>
      </w:r>
      <w:r w:rsidRPr="00A173AC">
        <w:rPr>
          <w:rFonts w:asciiTheme="majorBidi" w:hAnsiTheme="majorBidi" w:cstheme="majorBidi"/>
        </w:rPr>
        <w:t>actate</w:t>
      </w:r>
    </w:p>
  </w:footnote>
  <w:footnote w:id="43">
    <w:p w14:paraId="45401D5E" w14:textId="44D1CEAC" w:rsidR="00BB6F57" w:rsidRDefault="00BB6F57" w:rsidP="002B3D4C">
      <w:pPr>
        <w:pStyle w:val="FootnoteText"/>
        <w:rPr>
          <w:rtl/>
          <w:lang w:bidi="fa-IR"/>
        </w:rPr>
      </w:pPr>
      <w:r w:rsidRPr="00A173AC">
        <w:rPr>
          <w:rStyle w:val="FootnoteReference"/>
          <w:rFonts w:asciiTheme="majorBidi" w:hAnsiTheme="majorBidi"/>
        </w:rPr>
        <w:footnoteRef/>
      </w:r>
      <w:r w:rsidRPr="00A173AC">
        <w:rPr>
          <w:rFonts w:asciiTheme="majorBidi" w:hAnsiTheme="majorBidi" w:cstheme="majorBidi"/>
        </w:rPr>
        <w:t xml:space="preserve"> </w:t>
      </w:r>
      <w:r>
        <w:rPr>
          <w:rFonts w:asciiTheme="majorBidi" w:hAnsiTheme="majorBidi" w:cstheme="majorBidi"/>
        </w:rPr>
        <w:t>G</w:t>
      </w:r>
      <w:r w:rsidRPr="00A173AC">
        <w:rPr>
          <w:rFonts w:asciiTheme="majorBidi" w:hAnsiTheme="majorBidi" w:cstheme="majorBidi"/>
        </w:rPr>
        <w:t>lucose</w:t>
      </w:r>
    </w:p>
  </w:footnote>
  <w:footnote w:id="44">
    <w:p w14:paraId="47B385BA" w14:textId="7CDCC152" w:rsidR="00BB6F57" w:rsidRPr="00A173AC" w:rsidRDefault="00BB6F57" w:rsidP="002B3D4C">
      <w:pPr>
        <w:pStyle w:val="FootnoteText"/>
        <w:rPr>
          <w:rFonts w:asciiTheme="majorBidi" w:hAnsiTheme="majorBidi" w:cstheme="majorBidi"/>
          <w:rtl/>
          <w:lang w:bidi="fa-IR"/>
        </w:rPr>
      </w:pPr>
      <w:r>
        <w:rPr>
          <w:rStyle w:val="FootnoteReference"/>
        </w:rPr>
        <w:footnoteRef/>
      </w:r>
      <w:r>
        <w:t xml:space="preserve"> </w:t>
      </w:r>
      <w:r>
        <w:rPr>
          <w:rFonts w:asciiTheme="majorBidi" w:hAnsiTheme="majorBidi" w:cstheme="majorBidi"/>
        </w:rPr>
        <w:t>A</w:t>
      </w:r>
      <w:r w:rsidRPr="00A173AC">
        <w:rPr>
          <w:rFonts w:asciiTheme="majorBidi" w:hAnsiTheme="majorBidi" w:cstheme="majorBidi"/>
        </w:rPr>
        <w:t>cetate</w:t>
      </w:r>
    </w:p>
  </w:footnote>
  <w:footnote w:id="45">
    <w:p w14:paraId="4D1DFD99" w14:textId="0B0F7470" w:rsidR="00BB6F57" w:rsidRPr="00A173AC" w:rsidRDefault="00BB6F57" w:rsidP="002B3D4C">
      <w:pPr>
        <w:pStyle w:val="FootnoteText"/>
        <w:rPr>
          <w:rFonts w:asciiTheme="majorBidi" w:hAnsiTheme="majorBidi" w:cstheme="majorBidi"/>
          <w:rtl/>
          <w:lang w:bidi="fa-IR"/>
        </w:rPr>
      </w:pPr>
      <w:r w:rsidRPr="00A173AC">
        <w:rPr>
          <w:rStyle w:val="FootnoteReference"/>
          <w:rFonts w:asciiTheme="majorBidi" w:hAnsiTheme="majorBidi"/>
        </w:rPr>
        <w:footnoteRef/>
      </w:r>
      <w:r w:rsidRPr="00A173AC">
        <w:rPr>
          <w:rFonts w:asciiTheme="majorBidi" w:hAnsiTheme="majorBidi" w:cstheme="majorBidi"/>
        </w:rPr>
        <w:t xml:space="preserve"> </w:t>
      </w:r>
      <w:r>
        <w:rPr>
          <w:rFonts w:asciiTheme="majorBidi" w:hAnsiTheme="majorBidi" w:cstheme="majorBidi"/>
        </w:rPr>
        <w:t>S</w:t>
      </w:r>
      <w:r w:rsidRPr="00A173AC">
        <w:rPr>
          <w:rFonts w:asciiTheme="majorBidi" w:hAnsiTheme="majorBidi" w:cstheme="majorBidi"/>
        </w:rPr>
        <w:t>ucrose</w:t>
      </w:r>
    </w:p>
  </w:footnote>
  <w:footnote w:id="46">
    <w:p w14:paraId="1296A5EF" w14:textId="3749662E" w:rsidR="00BB6F57" w:rsidRDefault="00BB6F57" w:rsidP="002B3D4C">
      <w:pPr>
        <w:pStyle w:val="FootnoteText"/>
        <w:rPr>
          <w:rtl/>
          <w:lang w:bidi="fa-IR"/>
        </w:rPr>
      </w:pPr>
      <w:r w:rsidRPr="00A173AC">
        <w:rPr>
          <w:rStyle w:val="FootnoteReference"/>
          <w:rFonts w:asciiTheme="majorBidi" w:hAnsiTheme="majorBidi"/>
        </w:rPr>
        <w:footnoteRef/>
      </w:r>
      <w:r>
        <w:rPr>
          <w:rFonts w:asciiTheme="majorBidi" w:hAnsiTheme="majorBidi" w:cstheme="majorBidi"/>
        </w:rPr>
        <w:t xml:space="preserve"> O</w:t>
      </w:r>
      <w:r w:rsidRPr="00A173AC">
        <w:rPr>
          <w:rFonts w:asciiTheme="majorBidi" w:hAnsiTheme="majorBidi" w:cstheme="majorBidi"/>
        </w:rPr>
        <w:t>xidative reduction</w:t>
      </w:r>
      <w:r w:rsidRPr="001A2F89">
        <w:t xml:space="preserve"> </w:t>
      </w:r>
    </w:p>
  </w:footnote>
  <w:footnote w:id="47">
    <w:p w14:paraId="44A6FAC9" w14:textId="6F613290" w:rsidR="00BB6F57" w:rsidRPr="00A173AC" w:rsidRDefault="00BB6F57">
      <w:pPr>
        <w:pStyle w:val="FootnoteText"/>
        <w:rPr>
          <w:rFonts w:asciiTheme="majorBidi" w:hAnsiTheme="majorBidi" w:cstheme="majorBidi"/>
          <w:rtl/>
          <w:lang w:bidi="fa-IR"/>
        </w:rPr>
      </w:pPr>
      <w:r>
        <w:rPr>
          <w:rStyle w:val="FootnoteReference"/>
        </w:rPr>
        <w:footnoteRef/>
      </w:r>
      <w:r>
        <w:t xml:space="preserve"> </w:t>
      </w:r>
      <w:r>
        <w:rPr>
          <w:rFonts w:asciiTheme="majorBidi" w:hAnsiTheme="majorBidi" w:cstheme="majorBidi"/>
        </w:rPr>
        <w:t>D</w:t>
      </w:r>
      <w:r w:rsidRPr="00A173AC">
        <w:rPr>
          <w:rFonts w:asciiTheme="majorBidi" w:hAnsiTheme="majorBidi" w:cstheme="majorBidi"/>
        </w:rPr>
        <w:t>enaturation of protein</w:t>
      </w:r>
    </w:p>
  </w:footnote>
  <w:footnote w:id="48">
    <w:p w14:paraId="54EFC011" w14:textId="7EDDBF1C" w:rsidR="00BB6F57" w:rsidRDefault="00BB6F57">
      <w:pPr>
        <w:pStyle w:val="FootnoteText"/>
      </w:pPr>
      <w:r>
        <w:rPr>
          <w:rStyle w:val="FootnoteReference"/>
        </w:rPr>
        <w:footnoteRef/>
      </w:r>
      <w:r>
        <w:t xml:space="preserve"> </w:t>
      </w:r>
      <w:r>
        <w:rPr>
          <w:rFonts w:asciiTheme="majorBidi" w:hAnsiTheme="majorBidi" w:cstheme="majorBidi"/>
          <w:color w:val="000000" w:themeColor="text1"/>
          <w:lang w:bidi="fa-IR"/>
        </w:rPr>
        <w:t>E</w:t>
      </w:r>
      <w:r w:rsidRPr="00A173AC">
        <w:rPr>
          <w:rFonts w:asciiTheme="majorBidi" w:hAnsiTheme="majorBidi" w:cstheme="majorBidi"/>
          <w:color w:val="000000" w:themeColor="text1"/>
          <w:lang w:bidi="fa-IR"/>
        </w:rPr>
        <w:t>fflux mechanism</w:t>
      </w:r>
    </w:p>
  </w:footnote>
  <w:footnote w:id="49">
    <w:p w14:paraId="0CA83E38" w14:textId="1BF99EAB" w:rsidR="00BB6F57" w:rsidRDefault="00BB6F57">
      <w:pPr>
        <w:pStyle w:val="FootnoteText"/>
      </w:pPr>
      <w:r>
        <w:rPr>
          <w:rStyle w:val="FootnoteReference"/>
        </w:rPr>
        <w:footnoteRef/>
      </w:r>
      <w:r>
        <w:t xml:space="preserve"> </w:t>
      </w:r>
      <w:r>
        <w:rPr>
          <w:rFonts w:asciiTheme="majorBidi" w:hAnsiTheme="majorBidi" w:cstheme="majorBidi"/>
          <w:color w:val="000000" w:themeColor="text1"/>
          <w:sz w:val="22"/>
          <w:szCs w:val="22"/>
          <w:lang w:bidi="fa-IR"/>
        </w:rPr>
        <w:t>F</w:t>
      </w:r>
      <w:r w:rsidRPr="00A173AC">
        <w:rPr>
          <w:rFonts w:asciiTheme="majorBidi" w:hAnsiTheme="majorBidi" w:cstheme="majorBidi"/>
          <w:color w:val="000000" w:themeColor="text1"/>
          <w:sz w:val="22"/>
          <w:szCs w:val="22"/>
          <w:lang w:bidi="fa-IR"/>
        </w:rPr>
        <w:t xml:space="preserve">ormer label </w:t>
      </w:r>
      <w:r w:rsidRPr="00A173AC">
        <w:rPr>
          <w:rFonts w:asciiTheme="majorBidi" w:hAnsiTheme="majorBidi" w:cstheme="majorBidi"/>
          <w:i/>
          <w:iCs/>
          <w:color w:val="000000" w:themeColor="text1"/>
          <w:sz w:val="22"/>
          <w:szCs w:val="22"/>
          <w:lang w:bidi="fa-IR"/>
        </w:rPr>
        <w:t xml:space="preserve">Alcaligenes </w:t>
      </w:r>
      <w:proofErr w:type="spellStart"/>
      <w:r w:rsidRPr="00A173AC">
        <w:rPr>
          <w:rFonts w:asciiTheme="majorBidi" w:hAnsiTheme="majorBidi" w:cstheme="majorBidi"/>
          <w:i/>
          <w:iCs/>
          <w:color w:val="000000" w:themeColor="text1"/>
          <w:sz w:val="22"/>
          <w:szCs w:val="22"/>
          <w:lang w:bidi="fa-IR"/>
        </w:rPr>
        <w:t>eutrophus</w:t>
      </w:r>
      <w:proofErr w:type="spellEnd"/>
    </w:p>
  </w:footnote>
  <w:footnote w:id="50">
    <w:p w14:paraId="41AFF46B" w14:textId="5248C596" w:rsidR="00BB6F57" w:rsidRPr="006A6ECF" w:rsidRDefault="00BB6F57">
      <w:pPr>
        <w:pStyle w:val="FootnoteText"/>
        <w:rPr>
          <w:rFonts w:asciiTheme="majorBidi" w:hAnsiTheme="majorBidi" w:cstheme="majorBidi"/>
          <w:rtl/>
          <w:lang w:bidi="fa-IR"/>
        </w:rPr>
      </w:pPr>
      <w:r>
        <w:rPr>
          <w:rStyle w:val="FootnoteReference"/>
        </w:rPr>
        <w:footnoteRef/>
      </w:r>
      <w:r>
        <w:t xml:space="preserve"> </w:t>
      </w:r>
      <w:r>
        <w:rPr>
          <w:rFonts w:asciiTheme="majorBidi" w:hAnsiTheme="majorBidi" w:cstheme="majorBidi"/>
        </w:rPr>
        <w:t>R</w:t>
      </w:r>
      <w:r w:rsidRPr="006A6ECF">
        <w:rPr>
          <w:rFonts w:asciiTheme="majorBidi" w:hAnsiTheme="majorBidi" w:cstheme="majorBidi"/>
        </w:rPr>
        <w:t>eductase protein</w:t>
      </w:r>
    </w:p>
  </w:footnote>
  <w:footnote w:id="51">
    <w:p w14:paraId="164081B1" w14:textId="77777777" w:rsidR="00BB6F57" w:rsidRDefault="00BB6F57" w:rsidP="00A07127">
      <w:pPr>
        <w:pStyle w:val="FootnoteText"/>
        <w:rPr>
          <w:lang w:bidi="fa-IR"/>
        </w:rPr>
      </w:pPr>
      <w:r>
        <w:rPr>
          <w:rStyle w:val="FootnoteReference"/>
        </w:rPr>
        <w:footnoteRef/>
      </w:r>
      <w:r>
        <w:t xml:space="preserve"> </w:t>
      </w:r>
      <w:r w:rsidRPr="00597F7B">
        <w:rPr>
          <w:rFonts w:asciiTheme="majorBidi" w:hAnsiTheme="majorBidi" w:cstheme="majorBidi"/>
          <w:lang w:bidi="fa-IR"/>
        </w:rPr>
        <w:t>Cofactor</w:t>
      </w:r>
    </w:p>
  </w:footnote>
  <w:footnote w:id="52">
    <w:p w14:paraId="43BC2E74" w14:textId="77777777" w:rsidR="00BB6F57" w:rsidRDefault="00BB6F57" w:rsidP="00A07127">
      <w:pPr>
        <w:pStyle w:val="FootnoteText"/>
        <w:rPr>
          <w:rtl/>
          <w:lang w:bidi="fa-IR"/>
        </w:rPr>
      </w:pPr>
      <w:r>
        <w:rPr>
          <w:rStyle w:val="FootnoteReference"/>
        </w:rPr>
        <w:footnoteRef/>
      </w:r>
      <w:r>
        <w:t xml:space="preserve"> </w:t>
      </w:r>
      <w:r w:rsidRPr="00597F7B">
        <w:rPr>
          <w:rFonts w:asciiTheme="majorBidi" w:hAnsiTheme="majorBidi" w:cstheme="majorBidi"/>
          <w:shd w:val="clear" w:color="auto" w:fill="FFFFFF"/>
        </w:rPr>
        <w:t>Ubiquinone (coenzyme Q) is </w:t>
      </w:r>
      <w:r w:rsidRPr="00597F7B">
        <w:rPr>
          <w:rFonts w:asciiTheme="majorBidi" w:hAnsiTheme="majorBidi" w:cstheme="majorBidi"/>
        </w:rPr>
        <w:t>a lipophilic metabolite that functions in the electron transport chain in the plasma membranes of prokaryotes</w:t>
      </w:r>
    </w:p>
  </w:footnote>
  <w:footnote w:id="53">
    <w:p w14:paraId="61BCFBAC" w14:textId="4CD0DF90" w:rsidR="00BB6F57" w:rsidRPr="000C3EE4" w:rsidRDefault="00BB6F57">
      <w:pPr>
        <w:pStyle w:val="FootnoteText"/>
        <w:rPr>
          <w:rFonts w:asciiTheme="majorBidi" w:hAnsiTheme="majorBidi" w:cstheme="majorBidi"/>
          <w:lang w:bidi="fa-IR"/>
        </w:rPr>
      </w:pPr>
      <w:r w:rsidRPr="000C3EE4">
        <w:rPr>
          <w:rStyle w:val="FootnoteReference"/>
          <w:rFonts w:asciiTheme="majorBidi" w:hAnsiTheme="majorBidi"/>
        </w:rPr>
        <w:footnoteRef/>
      </w:r>
      <w:r w:rsidRPr="000C3EE4">
        <w:rPr>
          <w:rFonts w:asciiTheme="majorBidi" w:hAnsiTheme="majorBidi" w:cstheme="majorBidi"/>
        </w:rPr>
        <w:t xml:space="preserve"> </w:t>
      </w:r>
      <w:r>
        <w:rPr>
          <w:rFonts w:asciiTheme="majorBidi" w:hAnsiTheme="majorBidi" w:cstheme="majorBidi"/>
          <w:lang w:bidi="fa-IR"/>
        </w:rPr>
        <w:t>B</w:t>
      </w:r>
      <w:r w:rsidRPr="000C3EE4">
        <w:rPr>
          <w:rFonts w:asciiTheme="majorBidi" w:hAnsiTheme="majorBidi" w:cstheme="majorBidi"/>
          <w:lang w:bidi="fa-IR"/>
        </w:rPr>
        <w:t>atch</w:t>
      </w:r>
    </w:p>
  </w:footnote>
  <w:footnote w:id="54">
    <w:p w14:paraId="2A0FEDAC" w14:textId="77777777" w:rsidR="00BB6F57" w:rsidRPr="000C3EE4" w:rsidRDefault="00BB6F57" w:rsidP="002A714E">
      <w:pPr>
        <w:pStyle w:val="FootnoteText"/>
        <w:rPr>
          <w:rFonts w:asciiTheme="majorBidi" w:hAnsiTheme="majorBidi" w:cstheme="majorBidi"/>
        </w:rPr>
      </w:pPr>
      <w:r w:rsidRPr="000C3EE4">
        <w:rPr>
          <w:rStyle w:val="FootnoteReference"/>
          <w:rFonts w:asciiTheme="majorBidi" w:hAnsiTheme="majorBidi"/>
        </w:rPr>
        <w:footnoteRef/>
      </w:r>
      <w:r w:rsidRPr="000C3EE4">
        <w:rPr>
          <w:rFonts w:asciiTheme="majorBidi" w:hAnsiTheme="majorBidi" w:cstheme="majorBidi"/>
        </w:rPr>
        <w:t xml:space="preserve"> Fed-batch</w:t>
      </w:r>
    </w:p>
  </w:footnote>
  <w:footnote w:id="55">
    <w:p w14:paraId="401DA073" w14:textId="041D6983" w:rsidR="00BB6F57" w:rsidRPr="000C3EE4" w:rsidRDefault="00BB6F57">
      <w:pPr>
        <w:pStyle w:val="FootnoteText"/>
        <w:rPr>
          <w:rFonts w:asciiTheme="majorBidi" w:hAnsiTheme="majorBidi" w:cstheme="majorBidi"/>
        </w:rPr>
      </w:pPr>
      <w:r w:rsidRPr="000C3EE4">
        <w:rPr>
          <w:rStyle w:val="FootnoteReference"/>
          <w:rFonts w:asciiTheme="majorBidi" w:hAnsiTheme="majorBidi"/>
        </w:rPr>
        <w:footnoteRef/>
      </w:r>
      <w:r w:rsidRPr="000C3EE4">
        <w:rPr>
          <w:rFonts w:asciiTheme="majorBidi" w:hAnsiTheme="majorBidi" w:cstheme="majorBidi"/>
        </w:rPr>
        <w:t xml:space="preserve"> </w:t>
      </w:r>
      <w:r>
        <w:rPr>
          <w:rFonts w:asciiTheme="majorBidi" w:hAnsiTheme="majorBidi" w:cstheme="majorBidi"/>
        </w:rPr>
        <w:t>C</w:t>
      </w:r>
      <w:r w:rsidRPr="000C3EE4">
        <w:rPr>
          <w:rFonts w:asciiTheme="majorBidi" w:hAnsiTheme="majorBidi" w:cstheme="majorBidi"/>
        </w:rPr>
        <w:t>ontinuous</w:t>
      </w:r>
    </w:p>
  </w:footnote>
  <w:footnote w:id="56">
    <w:p w14:paraId="7862B43B" w14:textId="77777777" w:rsidR="00BB6F57" w:rsidRPr="00DB4A85" w:rsidRDefault="00BB6F57" w:rsidP="002A714E">
      <w:pPr>
        <w:pStyle w:val="FootnoteText"/>
        <w:rPr>
          <w:rFonts w:asciiTheme="majorBidi" w:hAnsiTheme="majorBidi" w:cstheme="majorBidi"/>
        </w:rPr>
      </w:pPr>
      <w:r>
        <w:rPr>
          <w:rStyle w:val="FootnoteReference"/>
        </w:rPr>
        <w:footnoteRef/>
      </w:r>
      <w:r>
        <w:t xml:space="preserve"> </w:t>
      </w:r>
      <w:r w:rsidRPr="00DB4A85">
        <w:rPr>
          <w:rFonts w:asciiTheme="majorBidi" w:hAnsiTheme="majorBidi" w:cstheme="majorBidi"/>
        </w:rPr>
        <w:t xml:space="preserve">Olive stone </w:t>
      </w:r>
    </w:p>
  </w:footnote>
  <w:footnote w:id="57">
    <w:p w14:paraId="7DA926F4" w14:textId="77777777" w:rsidR="00BB6F57" w:rsidRPr="00DB4A85" w:rsidRDefault="00BB6F57" w:rsidP="002A714E">
      <w:pPr>
        <w:pStyle w:val="FootnoteText"/>
        <w:rPr>
          <w:rFonts w:asciiTheme="majorBidi" w:hAnsiTheme="majorBidi" w:cstheme="majorBidi"/>
        </w:rPr>
      </w:pPr>
      <w:r w:rsidRPr="00DB4A85">
        <w:rPr>
          <w:rStyle w:val="FootnoteReference"/>
          <w:rFonts w:asciiTheme="majorBidi" w:hAnsiTheme="majorBidi"/>
        </w:rPr>
        <w:footnoteRef/>
      </w:r>
      <w:r w:rsidRPr="00DB4A85">
        <w:rPr>
          <w:rFonts w:asciiTheme="majorBidi" w:hAnsiTheme="majorBidi" w:cstheme="majorBidi"/>
        </w:rPr>
        <w:t xml:space="preserve"> </w:t>
      </w:r>
      <w:r w:rsidRPr="00DB4A85">
        <w:rPr>
          <w:rFonts w:asciiTheme="majorBidi" w:hAnsiTheme="majorBidi" w:cstheme="majorBidi"/>
          <w:color w:val="000000"/>
        </w:rPr>
        <w:t>Mixed-iron coated olive stone</w:t>
      </w:r>
    </w:p>
  </w:footnote>
  <w:footnote w:id="58">
    <w:p w14:paraId="5D4851A7" w14:textId="77658407" w:rsidR="00BB6F57" w:rsidRDefault="00BB6F57">
      <w:pPr>
        <w:pStyle w:val="FootnoteText"/>
      </w:pPr>
      <w:r>
        <w:rPr>
          <w:rStyle w:val="FootnoteReference"/>
        </w:rPr>
        <w:footnoteRef/>
      </w:r>
      <w:r>
        <w:t xml:space="preserve"> </w:t>
      </w:r>
      <w:r>
        <w:rPr>
          <w:rFonts w:asciiTheme="majorBidi" w:hAnsiTheme="majorBidi" w:cstheme="majorBidi"/>
          <w:color w:val="000000"/>
        </w:rPr>
        <w:t>C</w:t>
      </w:r>
      <w:r w:rsidRPr="005718C4">
        <w:rPr>
          <w:rFonts w:asciiTheme="majorBidi" w:hAnsiTheme="majorBidi" w:cstheme="majorBidi"/>
          <w:color w:val="000000"/>
        </w:rPr>
        <w:t>hitosan-modified, magnetic multi-walled carbon nanotubes</w:t>
      </w:r>
    </w:p>
  </w:footnote>
  <w:footnote w:id="59">
    <w:p w14:paraId="387FC8E2" w14:textId="77777777" w:rsidR="00BB6F57" w:rsidRDefault="00BB6F57" w:rsidP="003C6900">
      <w:pPr>
        <w:pStyle w:val="FootnoteText"/>
        <w:rPr>
          <w:rtl/>
          <w:lang w:bidi="fa-IR"/>
        </w:rPr>
      </w:pPr>
      <w:r>
        <w:rPr>
          <w:rStyle w:val="FootnoteReference"/>
        </w:rPr>
        <w:footnoteRef/>
      </w:r>
      <w:r>
        <w:t xml:space="preserve"> </w:t>
      </w:r>
      <w:r w:rsidRPr="005718C4">
        <w:rPr>
          <w:rFonts w:asciiTheme="majorBidi" w:hAnsiTheme="majorBidi" w:cstheme="majorBidi"/>
        </w:rPr>
        <w:t>Cylindrical packed-bed bioreactor</w:t>
      </w:r>
    </w:p>
  </w:footnote>
  <w:footnote w:id="60">
    <w:p w14:paraId="051A3809" w14:textId="5A886857" w:rsidR="00BB6F57" w:rsidRDefault="00BB6F57">
      <w:pPr>
        <w:pStyle w:val="FootnoteText"/>
      </w:pPr>
      <w:r>
        <w:rPr>
          <w:rStyle w:val="FootnoteReference"/>
        </w:rPr>
        <w:footnoteRef/>
      </w:r>
      <w:r>
        <w:t xml:space="preserve"> </w:t>
      </w:r>
      <w:r w:rsidRPr="001F14DE">
        <w:rPr>
          <w:rFonts w:asciiTheme="majorBidi" w:hAnsiTheme="majorBidi" w:cstheme="majorBidi"/>
        </w:rPr>
        <w:t>Packed bed bioreactor</w:t>
      </w:r>
    </w:p>
  </w:footnote>
  <w:footnote w:id="61">
    <w:p w14:paraId="7F3045A2" w14:textId="77777777" w:rsidR="00BB6F57" w:rsidRPr="00D41B34" w:rsidRDefault="00BB6F57" w:rsidP="003C6900">
      <w:pPr>
        <w:pStyle w:val="FootnoteText"/>
        <w:rPr>
          <w:sz w:val="16"/>
          <w:szCs w:val="16"/>
          <w:rtl/>
          <w:lang w:bidi="fa-IR"/>
        </w:rPr>
      </w:pPr>
      <w:r>
        <w:rPr>
          <w:rStyle w:val="FootnoteReference"/>
        </w:rPr>
        <w:footnoteRef/>
      </w:r>
      <w:r>
        <w:t xml:space="preserve"> </w:t>
      </w:r>
      <w:r w:rsidRPr="00D41B34">
        <w:rPr>
          <w:rFonts w:asciiTheme="majorBidi" w:hAnsiTheme="majorBidi" w:cstheme="majorBidi"/>
          <w:color w:val="000000" w:themeColor="text1"/>
          <w:lang w:bidi="fa-IR"/>
        </w:rPr>
        <w:t>Continuous stirred tank reactor</w:t>
      </w:r>
    </w:p>
  </w:footnote>
  <w:footnote w:id="62">
    <w:p w14:paraId="7347DA1F" w14:textId="77777777" w:rsidR="00BB6F57" w:rsidRDefault="00BB6F57" w:rsidP="003C6900">
      <w:pPr>
        <w:pStyle w:val="FootnoteText"/>
        <w:rPr>
          <w:lang w:bidi="fa-IR"/>
        </w:rPr>
      </w:pPr>
      <w:r>
        <w:rPr>
          <w:rStyle w:val="FootnoteReference"/>
        </w:rPr>
        <w:footnoteRef/>
      </w:r>
      <w:r>
        <w:t xml:space="preserve"> </w:t>
      </w:r>
      <w:r>
        <w:rPr>
          <w:lang w:bidi="fa-IR"/>
        </w:rPr>
        <w:t>Membrane bioreactor (MBR)</w:t>
      </w:r>
    </w:p>
  </w:footnote>
  <w:footnote w:id="63">
    <w:p w14:paraId="2687C39C" w14:textId="77777777" w:rsidR="00BB6F57" w:rsidRDefault="00BB6F57" w:rsidP="003C6900">
      <w:pPr>
        <w:pStyle w:val="FootnoteText"/>
      </w:pPr>
      <w:r>
        <w:rPr>
          <w:rStyle w:val="FootnoteReference"/>
        </w:rPr>
        <w:footnoteRef/>
      </w:r>
      <w:r>
        <w:t xml:space="preserve"> Conventional activated sludge</w:t>
      </w:r>
    </w:p>
  </w:footnote>
  <w:footnote w:id="64">
    <w:p w14:paraId="41680453" w14:textId="77777777" w:rsidR="00BB6F57" w:rsidRDefault="00BB6F57" w:rsidP="003C6900">
      <w:pPr>
        <w:pStyle w:val="FootnoteText"/>
      </w:pPr>
      <w:r>
        <w:rPr>
          <w:rStyle w:val="FootnoteReference"/>
        </w:rPr>
        <w:footnoteRef/>
      </w:r>
      <w:r>
        <w:t xml:space="preserve"> Solid retention time</w:t>
      </w:r>
    </w:p>
  </w:footnote>
  <w:footnote w:id="65">
    <w:p w14:paraId="4E7AB706" w14:textId="77777777" w:rsidR="00BB6F57" w:rsidRDefault="00BB6F57" w:rsidP="003C6900">
      <w:pPr>
        <w:pStyle w:val="FootnoteText"/>
      </w:pPr>
      <w:r>
        <w:rPr>
          <w:rStyle w:val="FootnoteReference"/>
        </w:rPr>
        <w:footnoteRef/>
      </w:r>
      <w:r>
        <w:t xml:space="preserve"> Mixed liquor suspended solids</w:t>
      </w:r>
    </w:p>
  </w:footnote>
  <w:footnote w:id="66">
    <w:p w14:paraId="54CC36F9" w14:textId="77777777" w:rsidR="00BB6F57" w:rsidRDefault="00BB6F57" w:rsidP="003C6900">
      <w:pPr>
        <w:pStyle w:val="FootnoteText"/>
        <w:rPr>
          <w:lang w:bidi="fa-IR"/>
        </w:rPr>
      </w:pPr>
      <w:r>
        <w:rPr>
          <w:rStyle w:val="FootnoteReference"/>
        </w:rPr>
        <w:footnoteRef/>
      </w:r>
      <w:r>
        <w:t xml:space="preserve"> </w:t>
      </w:r>
      <w:r>
        <w:rPr>
          <w:lang w:bidi="fa-IR"/>
        </w:rPr>
        <w:t>Bio sorption sites</w:t>
      </w:r>
    </w:p>
  </w:footnote>
  <w:footnote w:id="67">
    <w:p w14:paraId="3965C779" w14:textId="77777777" w:rsidR="00BB6F57" w:rsidRPr="003C6900" w:rsidRDefault="00BB6F57" w:rsidP="003C6900">
      <w:pPr>
        <w:pStyle w:val="FootnoteText"/>
        <w:rPr>
          <w:rFonts w:asciiTheme="majorBidi" w:hAnsiTheme="majorBidi" w:cstheme="majorBidi"/>
          <w:lang w:bidi="fa-IR"/>
        </w:rPr>
      </w:pPr>
      <w:r>
        <w:rPr>
          <w:rStyle w:val="FootnoteReference"/>
        </w:rPr>
        <w:footnoteRef/>
      </w:r>
      <w:r>
        <w:t xml:space="preserve"> </w:t>
      </w:r>
      <w:r w:rsidRPr="003C6900">
        <w:rPr>
          <w:rFonts w:asciiTheme="majorBidi" w:hAnsiTheme="majorBidi" w:cstheme="majorBidi"/>
        </w:rPr>
        <w:t>Bentonite</w:t>
      </w:r>
    </w:p>
  </w:footnote>
  <w:footnote w:id="68">
    <w:p w14:paraId="10A23EB5" w14:textId="77777777" w:rsidR="00BB6F57" w:rsidRPr="003C6900" w:rsidRDefault="00BB6F57" w:rsidP="003C6900">
      <w:pPr>
        <w:pStyle w:val="FootnoteText"/>
        <w:rPr>
          <w:rFonts w:asciiTheme="majorBidi" w:hAnsiTheme="majorBidi" w:cstheme="majorBidi"/>
          <w:lang w:bidi="fa-IR"/>
        </w:rPr>
      </w:pPr>
      <w:r w:rsidRPr="003C6900">
        <w:rPr>
          <w:rStyle w:val="FootnoteReference"/>
          <w:rFonts w:asciiTheme="majorBidi" w:hAnsiTheme="majorBidi" w:cstheme="majorBidi"/>
        </w:rPr>
        <w:footnoteRef/>
      </w:r>
      <w:r w:rsidRPr="003C6900">
        <w:rPr>
          <w:rFonts w:asciiTheme="majorBidi" w:hAnsiTheme="majorBidi" w:cstheme="majorBidi"/>
        </w:rPr>
        <w:t xml:space="preserve"> </w:t>
      </w:r>
      <w:r w:rsidRPr="003C6900">
        <w:rPr>
          <w:rFonts w:asciiTheme="majorBidi" w:hAnsiTheme="majorBidi" w:cstheme="majorBidi"/>
          <w:lang w:bidi="fa-IR"/>
        </w:rPr>
        <w:t>High-strength wastewater</w:t>
      </w:r>
    </w:p>
  </w:footnote>
  <w:footnote w:id="69">
    <w:p w14:paraId="3B4C5FC0" w14:textId="77777777" w:rsidR="00BB6F57" w:rsidRDefault="00BB6F57" w:rsidP="003C6900">
      <w:pPr>
        <w:pStyle w:val="FootnoteText"/>
        <w:rPr>
          <w:lang w:bidi="fa-IR"/>
        </w:rPr>
      </w:pPr>
      <w:r w:rsidRPr="003C6900">
        <w:rPr>
          <w:rStyle w:val="FootnoteReference"/>
          <w:rFonts w:asciiTheme="majorBidi" w:hAnsiTheme="majorBidi" w:cstheme="majorBidi"/>
        </w:rPr>
        <w:footnoteRef/>
      </w:r>
      <w:r w:rsidRPr="003C6900">
        <w:rPr>
          <w:rFonts w:asciiTheme="majorBidi" w:hAnsiTheme="majorBidi" w:cstheme="majorBidi"/>
        </w:rPr>
        <w:t xml:space="preserve"> </w:t>
      </w:r>
      <w:r w:rsidRPr="003C6900">
        <w:rPr>
          <w:rFonts w:asciiTheme="majorBidi" w:hAnsiTheme="majorBidi" w:cstheme="majorBidi"/>
          <w:lang w:bidi="fa-IR"/>
        </w:rPr>
        <w:t>Specific oxygen uptake rate</w:t>
      </w:r>
    </w:p>
  </w:footnote>
  <w:footnote w:id="70">
    <w:p w14:paraId="52CC4B18" w14:textId="77777777" w:rsidR="00BB6F57" w:rsidRPr="003A15E0" w:rsidRDefault="00BB6F57" w:rsidP="00377183">
      <w:pPr>
        <w:pStyle w:val="FootnoteText"/>
        <w:rPr>
          <w:rFonts w:asciiTheme="majorBidi" w:hAnsiTheme="majorBidi" w:cstheme="majorBidi"/>
          <w:lang w:bidi="fa-IR"/>
        </w:rPr>
      </w:pPr>
      <w:r w:rsidRPr="003A15E0">
        <w:rPr>
          <w:rStyle w:val="FootnoteReference"/>
          <w:rFonts w:asciiTheme="majorBidi" w:hAnsiTheme="majorBidi" w:cstheme="majorBidi"/>
        </w:rPr>
        <w:footnoteRef/>
      </w:r>
      <w:r w:rsidRPr="003A15E0">
        <w:rPr>
          <w:rFonts w:asciiTheme="majorBidi" w:hAnsiTheme="majorBidi" w:cstheme="majorBidi"/>
        </w:rPr>
        <w:t xml:space="preserve"> </w:t>
      </w:r>
      <w:r w:rsidRPr="003A15E0">
        <w:rPr>
          <w:rFonts w:asciiTheme="majorBidi" w:hAnsiTheme="majorBidi" w:cstheme="majorBidi"/>
          <w:lang w:bidi="fa-IR"/>
        </w:rPr>
        <w:t>Phototrophic</w:t>
      </w:r>
    </w:p>
  </w:footnote>
  <w:footnote w:id="71">
    <w:p w14:paraId="0269BF80" w14:textId="77777777" w:rsidR="00BB6F57" w:rsidRPr="003A15E0" w:rsidRDefault="00BB6F57" w:rsidP="00377183">
      <w:pPr>
        <w:pStyle w:val="FootnoteText"/>
        <w:rPr>
          <w:rFonts w:asciiTheme="majorBidi" w:hAnsiTheme="majorBidi" w:cstheme="majorBidi"/>
          <w:lang w:bidi="fa-IR"/>
        </w:rPr>
      </w:pPr>
      <w:r w:rsidRPr="003A15E0">
        <w:rPr>
          <w:rStyle w:val="FootnoteReference"/>
          <w:rFonts w:asciiTheme="majorBidi" w:hAnsiTheme="majorBidi" w:cstheme="majorBidi"/>
        </w:rPr>
        <w:footnoteRef/>
      </w:r>
      <w:r w:rsidRPr="003A15E0">
        <w:rPr>
          <w:rFonts w:asciiTheme="majorBidi" w:hAnsiTheme="majorBidi" w:cstheme="majorBidi"/>
        </w:rPr>
        <w:t xml:space="preserve"> </w:t>
      </w:r>
      <w:r w:rsidRPr="003A15E0">
        <w:rPr>
          <w:rFonts w:asciiTheme="majorBidi" w:hAnsiTheme="majorBidi" w:cstheme="majorBidi"/>
          <w:lang w:bidi="fa-IR"/>
        </w:rPr>
        <w:t>Tubular</w:t>
      </w:r>
    </w:p>
  </w:footnote>
  <w:footnote w:id="72">
    <w:p w14:paraId="2DE43491" w14:textId="77777777" w:rsidR="00BB6F57" w:rsidRPr="003A15E0" w:rsidRDefault="00BB6F57" w:rsidP="00377183">
      <w:pPr>
        <w:pStyle w:val="FootnoteText"/>
        <w:rPr>
          <w:rFonts w:asciiTheme="majorBidi" w:hAnsiTheme="majorBidi" w:cstheme="majorBidi"/>
        </w:rPr>
      </w:pPr>
      <w:r w:rsidRPr="003A15E0">
        <w:rPr>
          <w:rStyle w:val="FootnoteReference"/>
          <w:rFonts w:asciiTheme="majorBidi" w:hAnsiTheme="majorBidi" w:cstheme="majorBidi"/>
        </w:rPr>
        <w:footnoteRef/>
      </w:r>
      <w:r w:rsidRPr="003A15E0">
        <w:rPr>
          <w:rFonts w:asciiTheme="majorBidi" w:hAnsiTheme="majorBidi" w:cstheme="majorBidi"/>
        </w:rPr>
        <w:t xml:space="preserve"> Flat plate</w:t>
      </w:r>
    </w:p>
  </w:footnote>
  <w:footnote w:id="73">
    <w:p w14:paraId="26C178D2" w14:textId="77777777" w:rsidR="00BB6F57" w:rsidRPr="003A15E0" w:rsidRDefault="00BB6F57" w:rsidP="00377183">
      <w:pPr>
        <w:pStyle w:val="FootnoteText"/>
        <w:rPr>
          <w:rFonts w:asciiTheme="majorBidi" w:hAnsiTheme="majorBidi" w:cstheme="majorBidi"/>
        </w:rPr>
      </w:pPr>
      <w:r w:rsidRPr="003A15E0">
        <w:rPr>
          <w:rStyle w:val="FootnoteReference"/>
          <w:rFonts w:asciiTheme="majorBidi" w:hAnsiTheme="majorBidi" w:cstheme="majorBidi"/>
        </w:rPr>
        <w:footnoteRef/>
      </w:r>
      <w:r w:rsidRPr="003A15E0">
        <w:rPr>
          <w:rFonts w:asciiTheme="majorBidi" w:hAnsiTheme="majorBidi" w:cstheme="majorBidi"/>
        </w:rPr>
        <w:t xml:space="preserve"> Bubble column</w:t>
      </w:r>
    </w:p>
  </w:footnote>
  <w:footnote w:id="74">
    <w:p w14:paraId="6744C81C" w14:textId="77777777" w:rsidR="00BB6F57" w:rsidRPr="003A15E0" w:rsidRDefault="00BB6F57" w:rsidP="00377183">
      <w:pPr>
        <w:pStyle w:val="FootnoteText"/>
        <w:rPr>
          <w:rFonts w:asciiTheme="majorBidi" w:hAnsiTheme="majorBidi" w:cstheme="majorBidi"/>
          <w:lang w:bidi="fa-IR"/>
        </w:rPr>
      </w:pPr>
      <w:r w:rsidRPr="003A15E0">
        <w:rPr>
          <w:rStyle w:val="FootnoteReference"/>
          <w:rFonts w:asciiTheme="majorBidi" w:hAnsiTheme="majorBidi" w:cstheme="majorBidi"/>
        </w:rPr>
        <w:footnoteRef/>
      </w:r>
      <w:r w:rsidRPr="003A15E0">
        <w:rPr>
          <w:rFonts w:asciiTheme="majorBidi" w:hAnsiTheme="majorBidi" w:cstheme="majorBidi"/>
        </w:rPr>
        <w:t xml:space="preserve"> </w:t>
      </w:r>
      <w:r w:rsidRPr="003A15E0">
        <w:rPr>
          <w:rFonts w:asciiTheme="majorBidi" w:hAnsiTheme="majorBidi" w:cstheme="majorBidi"/>
          <w:lang w:bidi="fa-IR"/>
        </w:rPr>
        <w:t>Airlift</w:t>
      </w:r>
    </w:p>
  </w:footnote>
  <w:footnote w:id="75">
    <w:p w14:paraId="54BDC060" w14:textId="77777777" w:rsidR="00BB6F57" w:rsidRPr="003A15E0" w:rsidRDefault="00BB6F57" w:rsidP="00377183">
      <w:pPr>
        <w:pStyle w:val="FootnoteText"/>
        <w:rPr>
          <w:rFonts w:asciiTheme="majorBidi" w:hAnsiTheme="majorBidi" w:cstheme="majorBidi"/>
          <w:lang w:bidi="fa-IR"/>
        </w:rPr>
      </w:pPr>
      <w:r w:rsidRPr="003A15E0">
        <w:rPr>
          <w:rStyle w:val="FootnoteReference"/>
          <w:rFonts w:asciiTheme="majorBidi" w:hAnsiTheme="majorBidi" w:cstheme="majorBidi"/>
        </w:rPr>
        <w:footnoteRef/>
      </w:r>
      <w:r w:rsidRPr="003A15E0">
        <w:rPr>
          <w:rFonts w:asciiTheme="majorBidi" w:hAnsiTheme="majorBidi" w:cstheme="majorBidi"/>
        </w:rPr>
        <w:t xml:space="preserve"> </w:t>
      </w:r>
      <w:r w:rsidRPr="003A15E0">
        <w:rPr>
          <w:rFonts w:asciiTheme="majorBidi" w:hAnsiTheme="majorBidi" w:cstheme="majorBidi"/>
          <w:lang w:bidi="fa-IR"/>
        </w:rPr>
        <w:t>Heterotrophic fermenters</w:t>
      </w:r>
    </w:p>
  </w:footnote>
  <w:footnote w:id="76">
    <w:p w14:paraId="0E89F36D" w14:textId="77777777" w:rsidR="00BB6F57" w:rsidRDefault="00BB6F57" w:rsidP="00377183">
      <w:pPr>
        <w:pStyle w:val="FootnoteText"/>
        <w:rPr>
          <w:lang w:bidi="fa-IR"/>
        </w:rPr>
      </w:pPr>
      <w:r w:rsidRPr="003A15E0">
        <w:rPr>
          <w:rStyle w:val="FootnoteReference"/>
          <w:rFonts w:asciiTheme="majorBidi" w:hAnsiTheme="majorBidi" w:cstheme="majorBidi"/>
        </w:rPr>
        <w:footnoteRef/>
      </w:r>
      <w:r w:rsidRPr="003A15E0">
        <w:rPr>
          <w:rFonts w:asciiTheme="majorBidi" w:hAnsiTheme="majorBidi" w:cstheme="majorBidi"/>
        </w:rPr>
        <w:t xml:space="preserve"> </w:t>
      </w:r>
      <w:r w:rsidRPr="003A15E0">
        <w:rPr>
          <w:rFonts w:asciiTheme="majorBidi" w:hAnsiTheme="majorBidi" w:cstheme="majorBidi"/>
          <w:lang w:bidi="fa-IR"/>
        </w:rPr>
        <w:t>Internal loop</w:t>
      </w:r>
    </w:p>
  </w:footnote>
  <w:footnote w:id="77">
    <w:p w14:paraId="14A282F6" w14:textId="77777777" w:rsidR="00BB6F57" w:rsidRPr="008271A1" w:rsidRDefault="00BB6F57" w:rsidP="00377183">
      <w:pPr>
        <w:pStyle w:val="FootnoteText"/>
        <w:rPr>
          <w:rFonts w:asciiTheme="majorBidi" w:hAnsiTheme="majorBidi" w:cstheme="majorBidi"/>
          <w:lang w:bidi="fa-IR"/>
        </w:rPr>
      </w:pPr>
      <w:r w:rsidRPr="008271A1">
        <w:rPr>
          <w:rStyle w:val="FootnoteReference"/>
          <w:rFonts w:asciiTheme="majorBidi" w:hAnsiTheme="majorBidi" w:cstheme="majorBidi"/>
        </w:rPr>
        <w:footnoteRef/>
      </w:r>
      <w:r w:rsidRPr="008271A1">
        <w:rPr>
          <w:rFonts w:asciiTheme="majorBidi" w:hAnsiTheme="majorBidi" w:cstheme="majorBidi"/>
        </w:rPr>
        <w:t xml:space="preserve"> </w:t>
      </w:r>
      <w:r w:rsidRPr="008271A1">
        <w:rPr>
          <w:rFonts w:asciiTheme="majorBidi" w:hAnsiTheme="majorBidi" w:cstheme="majorBidi"/>
          <w:lang w:bidi="fa-IR"/>
        </w:rPr>
        <w:t>Membrane photobioreactor</w:t>
      </w:r>
    </w:p>
  </w:footnote>
  <w:footnote w:id="78">
    <w:p w14:paraId="3986C5D0" w14:textId="77777777" w:rsidR="00BB6F57" w:rsidRPr="008271A1" w:rsidRDefault="00BB6F57" w:rsidP="00377183">
      <w:pPr>
        <w:pStyle w:val="FootnoteText"/>
        <w:rPr>
          <w:rFonts w:asciiTheme="majorBidi" w:hAnsiTheme="majorBidi" w:cstheme="majorBidi"/>
          <w:lang w:bidi="fa-IR"/>
        </w:rPr>
      </w:pPr>
      <w:r w:rsidRPr="008271A1">
        <w:rPr>
          <w:rStyle w:val="FootnoteReference"/>
          <w:rFonts w:asciiTheme="majorBidi" w:hAnsiTheme="majorBidi" w:cstheme="majorBidi"/>
        </w:rPr>
        <w:footnoteRef/>
      </w:r>
      <w:r w:rsidRPr="008271A1">
        <w:rPr>
          <w:rFonts w:asciiTheme="majorBidi" w:hAnsiTheme="majorBidi" w:cstheme="majorBidi"/>
        </w:rPr>
        <w:t xml:space="preserve"> </w:t>
      </w:r>
      <w:r w:rsidRPr="008271A1">
        <w:rPr>
          <w:rFonts w:asciiTheme="majorBidi" w:hAnsiTheme="majorBidi" w:cstheme="majorBidi"/>
          <w:lang w:bidi="fa-IR"/>
        </w:rPr>
        <w:t>Submerged membrane</w:t>
      </w:r>
    </w:p>
  </w:footnote>
  <w:footnote w:id="79">
    <w:p w14:paraId="025F9ED6" w14:textId="77777777" w:rsidR="00BB6F57" w:rsidRDefault="00BB6F57" w:rsidP="00377183">
      <w:pPr>
        <w:pStyle w:val="FootnoteText"/>
      </w:pPr>
      <w:r w:rsidRPr="008271A1">
        <w:rPr>
          <w:rStyle w:val="FootnoteReference"/>
          <w:rFonts w:asciiTheme="majorBidi" w:hAnsiTheme="majorBidi" w:cstheme="majorBidi"/>
        </w:rPr>
        <w:footnoteRef/>
      </w:r>
      <w:r w:rsidRPr="008271A1">
        <w:rPr>
          <w:rFonts w:asciiTheme="majorBidi" w:hAnsiTheme="majorBidi" w:cstheme="majorBidi"/>
        </w:rPr>
        <w:t xml:space="preserve"> Side stream</w:t>
      </w:r>
    </w:p>
  </w:footnote>
  <w:footnote w:id="80">
    <w:p w14:paraId="295D2081" w14:textId="77777777" w:rsidR="00BB6F57" w:rsidRPr="005F01F2" w:rsidRDefault="00BB6F57" w:rsidP="00377183">
      <w:pPr>
        <w:pStyle w:val="FootnoteText"/>
        <w:rPr>
          <w:rFonts w:asciiTheme="majorBidi" w:hAnsiTheme="majorBidi" w:cstheme="majorBidi"/>
        </w:rPr>
      </w:pPr>
      <w:r>
        <w:rPr>
          <w:rStyle w:val="FootnoteReference"/>
        </w:rPr>
        <w:footnoteRef/>
      </w:r>
      <w:r>
        <w:t xml:space="preserve"> </w:t>
      </w:r>
      <w:r w:rsidRPr="005F01F2">
        <w:rPr>
          <w:rFonts w:asciiTheme="majorBidi" w:hAnsiTheme="majorBidi" w:cstheme="majorBidi"/>
        </w:rPr>
        <w:t>Hydraulic retention time</w:t>
      </w:r>
    </w:p>
  </w:footnote>
  <w:footnote w:id="81">
    <w:p w14:paraId="74B4C782" w14:textId="77777777" w:rsidR="00BB6F57" w:rsidRPr="005F01F2" w:rsidRDefault="00BB6F57" w:rsidP="00377183">
      <w:pPr>
        <w:pStyle w:val="FootnoteText"/>
        <w:rPr>
          <w:rFonts w:asciiTheme="majorBidi" w:hAnsiTheme="majorBidi" w:cstheme="majorBidi"/>
        </w:rPr>
      </w:pPr>
      <w:r>
        <w:rPr>
          <w:rStyle w:val="FootnoteReference"/>
        </w:rPr>
        <w:footnoteRef/>
      </w:r>
      <w:r>
        <w:t xml:space="preserve"> </w:t>
      </w:r>
      <w:r w:rsidRPr="005F01F2">
        <w:rPr>
          <w:rFonts w:asciiTheme="majorBidi" w:hAnsiTheme="majorBidi" w:cstheme="majorBidi"/>
        </w:rPr>
        <w:t>Membrane flux</w:t>
      </w:r>
    </w:p>
  </w:footnote>
  <w:footnote w:id="82">
    <w:p w14:paraId="5656C47B" w14:textId="77777777" w:rsidR="00BB6F57" w:rsidRPr="00AF3FDE" w:rsidRDefault="00BB6F57" w:rsidP="00377183">
      <w:pPr>
        <w:pStyle w:val="FootnoteText"/>
        <w:rPr>
          <w:rFonts w:asciiTheme="majorBidi" w:hAnsiTheme="majorBidi" w:cstheme="majorBidi"/>
          <w:lang w:bidi="fa-IR"/>
        </w:rPr>
      </w:pPr>
      <w:r w:rsidRPr="00AF3FDE">
        <w:rPr>
          <w:rStyle w:val="FootnoteReference"/>
          <w:rFonts w:asciiTheme="majorBidi" w:hAnsiTheme="majorBidi" w:cstheme="majorBidi"/>
        </w:rPr>
        <w:footnoteRef/>
      </w:r>
      <w:r w:rsidRPr="00AF3FDE">
        <w:rPr>
          <w:rFonts w:asciiTheme="majorBidi" w:hAnsiTheme="majorBidi" w:cstheme="majorBidi"/>
        </w:rPr>
        <w:t xml:space="preserve"> </w:t>
      </w:r>
      <w:r w:rsidRPr="00AF3FDE">
        <w:rPr>
          <w:rFonts w:asciiTheme="majorBidi" w:hAnsiTheme="majorBidi" w:cstheme="majorBidi"/>
          <w:lang w:bidi="fa-IR"/>
        </w:rPr>
        <w:t>Secondary effluent</w:t>
      </w:r>
    </w:p>
  </w:footnote>
  <w:footnote w:id="83">
    <w:p w14:paraId="10C1D5A1" w14:textId="6876C010" w:rsidR="00BB6F57" w:rsidRPr="00CF161E" w:rsidRDefault="00BB6F57">
      <w:pPr>
        <w:pStyle w:val="FootnoteText"/>
        <w:rPr>
          <w:rFonts w:asciiTheme="majorBidi" w:hAnsiTheme="majorBidi" w:cstheme="majorBidi"/>
        </w:rPr>
      </w:pPr>
      <w:r w:rsidRPr="00CF161E">
        <w:rPr>
          <w:rStyle w:val="FootnoteReference"/>
          <w:rFonts w:asciiTheme="majorBidi" w:hAnsiTheme="majorBidi" w:cstheme="majorBidi"/>
        </w:rPr>
        <w:footnoteRef/>
      </w:r>
      <w:r w:rsidRPr="00CF161E">
        <w:rPr>
          <w:rFonts w:asciiTheme="majorBidi" w:hAnsiTheme="majorBidi" w:cstheme="majorBidi"/>
        </w:rPr>
        <w:t xml:space="preserve"> Hexadecyl pyridine chloride</w:t>
      </w:r>
    </w:p>
  </w:footnote>
  <w:footnote w:id="84">
    <w:p w14:paraId="32619D1B" w14:textId="77777777" w:rsidR="00BB6F57" w:rsidRPr="00CF161E" w:rsidRDefault="00BB6F57" w:rsidP="00A33CFA">
      <w:pPr>
        <w:pStyle w:val="FootnoteText"/>
        <w:rPr>
          <w:rFonts w:asciiTheme="majorBidi" w:hAnsiTheme="majorBidi" w:cstheme="majorBidi"/>
          <w:lang w:bidi="fa-IR"/>
        </w:rPr>
      </w:pPr>
      <w:r w:rsidRPr="00CF161E">
        <w:rPr>
          <w:rStyle w:val="FootnoteReference"/>
          <w:rFonts w:asciiTheme="majorBidi" w:hAnsiTheme="majorBidi" w:cstheme="majorBidi"/>
        </w:rPr>
        <w:footnoteRef/>
      </w:r>
      <w:r w:rsidRPr="00CF161E">
        <w:rPr>
          <w:rFonts w:asciiTheme="majorBidi" w:hAnsiTheme="majorBidi" w:cstheme="majorBidi"/>
        </w:rPr>
        <w:t xml:space="preserve"> </w:t>
      </w:r>
      <w:r w:rsidRPr="00CF161E">
        <w:rPr>
          <w:rFonts w:asciiTheme="majorBidi" w:hAnsiTheme="majorBidi" w:cstheme="majorBidi"/>
          <w:lang w:bidi="fa-IR"/>
        </w:rPr>
        <w:t>Membrane permeate</w:t>
      </w:r>
    </w:p>
  </w:footnote>
  <w:footnote w:id="85">
    <w:p w14:paraId="65D4E129" w14:textId="77777777" w:rsidR="00BB6F57" w:rsidRPr="00CF161E" w:rsidRDefault="00BB6F57" w:rsidP="00A33CFA">
      <w:pPr>
        <w:pStyle w:val="FootnoteText"/>
        <w:rPr>
          <w:rFonts w:asciiTheme="majorBidi" w:hAnsiTheme="majorBidi" w:cstheme="majorBidi"/>
          <w:lang w:bidi="fa-IR"/>
        </w:rPr>
      </w:pPr>
      <w:r w:rsidRPr="00CF161E">
        <w:rPr>
          <w:rStyle w:val="FootnoteReference"/>
          <w:rFonts w:asciiTheme="majorBidi" w:hAnsiTheme="majorBidi" w:cstheme="majorBidi"/>
        </w:rPr>
        <w:footnoteRef/>
      </w:r>
      <w:r w:rsidRPr="00CF161E">
        <w:rPr>
          <w:rFonts w:asciiTheme="majorBidi" w:hAnsiTheme="majorBidi" w:cstheme="majorBidi"/>
        </w:rPr>
        <w:t xml:space="preserve"> </w:t>
      </w:r>
      <w:r w:rsidRPr="00CF161E">
        <w:rPr>
          <w:rFonts w:asciiTheme="majorBidi" w:hAnsiTheme="majorBidi" w:cstheme="majorBidi"/>
          <w:lang w:bidi="fa-IR"/>
        </w:rPr>
        <w:t>Electrocoagulation</w:t>
      </w:r>
    </w:p>
  </w:footnote>
  <w:footnote w:id="86">
    <w:p w14:paraId="32CEBF42" w14:textId="77777777" w:rsidR="00BB6F57" w:rsidRPr="00CF161E" w:rsidRDefault="00BB6F57" w:rsidP="00A33CFA">
      <w:pPr>
        <w:pStyle w:val="FootnoteText"/>
        <w:rPr>
          <w:rFonts w:asciiTheme="majorBidi" w:hAnsiTheme="majorBidi" w:cstheme="majorBidi"/>
        </w:rPr>
      </w:pPr>
      <w:r w:rsidRPr="00CF161E">
        <w:rPr>
          <w:rStyle w:val="FootnoteReference"/>
          <w:rFonts w:asciiTheme="majorBidi" w:hAnsiTheme="majorBidi" w:cstheme="majorBidi"/>
        </w:rPr>
        <w:footnoteRef/>
      </w:r>
      <w:r w:rsidRPr="00CF161E">
        <w:rPr>
          <w:rFonts w:asciiTheme="majorBidi" w:hAnsiTheme="majorBidi" w:cstheme="majorBidi"/>
        </w:rPr>
        <w:t xml:space="preserve"> Electrodialysis</w:t>
      </w:r>
    </w:p>
  </w:footnote>
  <w:footnote w:id="87">
    <w:p w14:paraId="408C06E4" w14:textId="77777777" w:rsidR="00BB6F57" w:rsidRDefault="00BB6F57" w:rsidP="00A33CFA">
      <w:pPr>
        <w:pStyle w:val="FootnoteText"/>
      </w:pPr>
      <w:r w:rsidRPr="00CF161E">
        <w:rPr>
          <w:rStyle w:val="FootnoteReference"/>
          <w:rFonts w:asciiTheme="majorBidi" w:hAnsiTheme="majorBidi" w:cstheme="majorBidi"/>
        </w:rPr>
        <w:footnoteRef/>
      </w:r>
      <w:r w:rsidRPr="00CF161E">
        <w:rPr>
          <w:rFonts w:asciiTheme="majorBidi" w:hAnsiTheme="majorBidi" w:cstheme="majorBidi"/>
        </w:rPr>
        <w:t xml:space="preserve"> Chemical oxygen demand</w:t>
      </w:r>
    </w:p>
  </w:footnote>
  <w:footnote w:id="88">
    <w:p w14:paraId="059EDB5B" w14:textId="77777777" w:rsidR="00BB6F57" w:rsidRPr="00936A0C" w:rsidRDefault="00BB6F57" w:rsidP="00A33CFA">
      <w:pPr>
        <w:pStyle w:val="FootnoteText"/>
        <w:rPr>
          <w:rtl/>
          <w:lang w:bidi="fa-IR"/>
        </w:rPr>
      </w:pPr>
      <w:r>
        <w:rPr>
          <w:rStyle w:val="FootnoteReference"/>
        </w:rPr>
        <w:footnoteRef/>
      </w:r>
      <w:r>
        <w:t xml:space="preserve"> H</w:t>
      </w:r>
      <w:r w:rsidRPr="00936A0C">
        <w:t>ybrid nanofiber mats</w:t>
      </w:r>
    </w:p>
  </w:footnote>
  <w:footnote w:id="89">
    <w:p w14:paraId="3A51DA4C" w14:textId="77777777" w:rsidR="00BB6F57" w:rsidRDefault="00BB6F57" w:rsidP="00A33CFA">
      <w:pPr>
        <w:pStyle w:val="FootnoteText"/>
        <w:rPr>
          <w:lang w:bidi="fa-IR"/>
        </w:rPr>
      </w:pPr>
      <w:r>
        <w:rPr>
          <w:rStyle w:val="FootnoteReference"/>
        </w:rPr>
        <w:footnoteRef/>
      </w:r>
      <w:r>
        <w:t xml:space="preserve"> </w:t>
      </w:r>
      <w:r>
        <w:rPr>
          <w:lang w:bidi="fa-IR"/>
        </w:rPr>
        <w:t>Photoexcited</w:t>
      </w:r>
    </w:p>
  </w:footnote>
  <w:footnote w:id="90">
    <w:p w14:paraId="71305DD6" w14:textId="77777777" w:rsidR="00BB6F57" w:rsidRDefault="00BB6F57" w:rsidP="00A33CFA">
      <w:pPr>
        <w:pStyle w:val="FootnoteText"/>
        <w:rPr>
          <w:lang w:bidi="fa-IR"/>
        </w:rPr>
      </w:pPr>
      <w:r>
        <w:rPr>
          <w:rStyle w:val="FootnoteReference"/>
        </w:rPr>
        <w:footnoteRef/>
      </w:r>
      <w:r>
        <w:t xml:space="preserve"> </w:t>
      </w:r>
      <w:r>
        <w:rPr>
          <w:lang w:bidi="fa-IR"/>
        </w:rPr>
        <w:t>Photoreduction</w:t>
      </w:r>
    </w:p>
  </w:footnote>
  <w:footnote w:id="91">
    <w:p w14:paraId="678CDED7" w14:textId="77777777" w:rsidR="00BB6F57" w:rsidRDefault="00BB6F57" w:rsidP="00A33CFA">
      <w:pPr>
        <w:pStyle w:val="FootnoteText"/>
      </w:pPr>
      <w:r>
        <w:rPr>
          <w:rStyle w:val="FootnoteReference"/>
        </w:rPr>
        <w:footnoteRef/>
      </w:r>
      <w:r>
        <w:t xml:space="preserve"> S</w:t>
      </w:r>
      <w:r w:rsidRPr="008D2598">
        <w:t>elf-regenerable</w:t>
      </w:r>
    </w:p>
  </w:footnote>
  <w:footnote w:id="92">
    <w:p w14:paraId="224DC0F0" w14:textId="77777777" w:rsidR="00BB6F57" w:rsidRDefault="00BB6F57" w:rsidP="00A33CFA">
      <w:pPr>
        <w:pStyle w:val="FootnoteText"/>
        <w:rPr>
          <w:lang w:bidi="fa-IR"/>
        </w:rPr>
      </w:pPr>
      <w:r>
        <w:rPr>
          <w:rStyle w:val="FootnoteReference"/>
        </w:rPr>
        <w:footnoteRef/>
      </w:r>
      <w:r>
        <w:t xml:space="preserve"> </w:t>
      </w:r>
      <w:r>
        <w:rPr>
          <w:lang w:bidi="fa-IR"/>
        </w:rPr>
        <w:t>Biogenic</w:t>
      </w:r>
    </w:p>
  </w:footnote>
  <w:footnote w:id="93">
    <w:p w14:paraId="0C0440F2" w14:textId="77777777" w:rsidR="00BB6F57" w:rsidRPr="00E42068" w:rsidRDefault="00BB6F57" w:rsidP="00FC6BAE">
      <w:pPr>
        <w:pStyle w:val="FootnoteText"/>
        <w:rPr>
          <w:rFonts w:asciiTheme="majorBidi" w:hAnsiTheme="majorBidi" w:cstheme="majorBidi"/>
          <w:lang w:bidi="fa-IR"/>
        </w:rPr>
      </w:pPr>
      <w:r w:rsidRPr="00E42068">
        <w:rPr>
          <w:rStyle w:val="FootnoteReference"/>
          <w:rFonts w:asciiTheme="majorBidi" w:hAnsiTheme="majorBidi" w:cstheme="majorBidi"/>
        </w:rPr>
        <w:footnoteRef/>
      </w:r>
      <w:r w:rsidRPr="00E42068">
        <w:rPr>
          <w:rFonts w:asciiTheme="majorBidi" w:hAnsiTheme="majorBidi" w:cstheme="majorBidi"/>
        </w:rPr>
        <w:t xml:space="preserve"> </w:t>
      </w:r>
      <w:r w:rsidRPr="00E42068">
        <w:rPr>
          <w:rFonts w:asciiTheme="majorBidi" w:hAnsiTheme="majorBidi" w:cstheme="majorBidi"/>
          <w:lang w:bidi="fa-IR"/>
        </w:rPr>
        <w:t>Microbial fuel cell</w:t>
      </w:r>
    </w:p>
  </w:footnote>
  <w:footnote w:id="94">
    <w:p w14:paraId="1A3C3B83" w14:textId="77777777" w:rsidR="00BB6F57" w:rsidRPr="00E42068" w:rsidRDefault="00BB6F57" w:rsidP="00FC6BAE">
      <w:pPr>
        <w:pStyle w:val="FootnoteText"/>
        <w:rPr>
          <w:rFonts w:asciiTheme="majorBidi" w:hAnsiTheme="majorBidi" w:cstheme="majorBidi"/>
        </w:rPr>
      </w:pPr>
      <w:r w:rsidRPr="00E42068">
        <w:rPr>
          <w:rStyle w:val="FootnoteReference"/>
          <w:rFonts w:asciiTheme="majorBidi" w:hAnsiTheme="majorBidi" w:cstheme="majorBidi"/>
        </w:rPr>
        <w:footnoteRef/>
      </w:r>
      <w:r w:rsidRPr="00E42068">
        <w:rPr>
          <w:rFonts w:asciiTheme="majorBidi" w:hAnsiTheme="majorBidi" w:cstheme="majorBidi"/>
        </w:rPr>
        <w:t xml:space="preserve"> Microbial electrolysis cell</w:t>
      </w:r>
    </w:p>
  </w:footnote>
  <w:footnote w:id="95">
    <w:p w14:paraId="13C3E1E4" w14:textId="77777777" w:rsidR="00BB6F57" w:rsidRPr="0090779D" w:rsidRDefault="00BB6F57" w:rsidP="00FC6BAE">
      <w:pPr>
        <w:pStyle w:val="FootnoteText"/>
        <w:rPr>
          <w:rFonts w:asciiTheme="majorBidi" w:hAnsiTheme="majorBidi" w:cstheme="majorBidi"/>
          <w:lang w:bidi="fa-IR"/>
        </w:rPr>
      </w:pPr>
      <w:r w:rsidRPr="0090779D">
        <w:rPr>
          <w:rStyle w:val="FootnoteReference"/>
          <w:rFonts w:asciiTheme="majorBidi" w:hAnsiTheme="majorBidi" w:cstheme="majorBidi"/>
        </w:rPr>
        <w:footnoteRef/>
      </w:r>
      <w:r w:rsidRPr="0090779D">
        <w:rPr>
          <w:rFonts w:asciiTheme="majorBidi" w:hAnsiTheme="majorBidi" w:cstheme="majorBidi"/>
        </w:rPr>
        <w:t xml:space="preserve"> </w:t>
      </w:r>
      <w:r w:rsidRPr="0090779D">
        <w:rPr>
          <w:rFonts w:asciiTheme="majorBidi" w:hAnsiTheme="majorBidi" w:cstheme="majorBidi"/>
          <w:lang w:bidi="fa-IR"/>
        </w:rPr>
        <w:t>Birch</w:t>
      </w:r>
    </w:p>
  </w:footnote>
  <w:footnote w:id="96">
    <w:p w14:paraId="5CBD9E60" w14:textId="77777777" w:rsidR="00BB6F57" w:rsidRPr="0090779D" w:rsidRDefault="00BB6F57" w:rsidP="00FC6BAE">
      <w:pPr>
        <w:pStyle w:val="FootnoteText"/>
        <w:rPr>
          <w:rFonts w:asciiTheme="majorBidi" w:hAnsiTheme="majorBidi" w:cstheme="majorBidi"/>
        </w:rPr>
      </w:pPr>
      <w:r w:rsidRPr="0090779D">
        <w:rPr>
          <w:rStyle w:val="FootnoteReference"/>
          <w:rFonts w:asciiTheme="majorBidi" w:hAnsiTheme="majorBidi" w:cstheme="majorBidi"/>
        </w:rPr>
        <w:footnoteRef/>
      </w:r>
      <w:r w:rsidRPr="0090779D">
        <w:rPr>
          <w:rFonts w:asciiTheme="majorBidi" w:hAnsiTheme="majorBidi" w:cstheme="majorBidi"/>
        </w:rPr>
        <w:t xml:space="preserve"> Ionic exchange membrane</w:t>
      </w:r>
    </w:p>
  </w:footnote>
  <w:footnote w:id="97">
    <w:p w14:paraId="7171ABB4" w14:textId="77777777" w:rsidR="00BB6F57" w:rsidRPr="0090779D" w:rsidRDefault="00BB6F57" w:rsidP="00FC6BAE">
      <w:pPr>
        <w:pStyle w:val="FootnoteText"/>
        <w:rPr>
          <w:rFonts w:asciiTheme="majorBidi" w:hAnsiTheme="majorBidi" w:cstheme="majorBidi"/>
        </w:rPr>
      </w:pPr>
      <w:r w:rsidRPr="0090779D">
        <w:rPr>
          <w:rStyle w:val="FootnoteReference"/>
          <w:rFonts w:asciiTheme="majorBidi" w:hAnsiTheme="majorBidi" w:cstheme="majorBidi"/>
        </w:rPr>
        <w:footnoteRef/>
      </w:r>
      <w:r w:rsidRPr="0090779D">
        <w:rPr>
          <w:rFonts w:asciiTheme="majorBidi" w:hAnsiTheme="majorBidi" w:cstheme="majorBidi"/>
        </w:rPr>
        <w:t xml:space="preserve"> Bipolar membrane</w:t>
      </w:r>
    </w:p>
  </w:footnote>
  <w:footnote w:id="98">
    <w:p w14:paraId="30D508A2" w14:textId="77777777" w:rsidR="00BB6F57" w:rsidRPr="0090779D" w:rsidRDefault="00BB6F57" w:rsidP="00FC6BAE">
      <w:pPr>
        <w:pStyle w:val="FootnoteText"/>
        <w:rPr>
          <w:rFonts w:asciiTheme="majorBidi" w:hAnsiTheme="majorBidi" w:cstheme="majorBidi"/>
        </w:rPr>
      </w:pPr>
      <w:r w:rsidRPr="0090779D">
        <w:rPr>
          <w:rStyle w:val="FootnoteReference"/>
          <w:rFonts w:asciiTheme="majorBidi" w:hAnsiTheme="majorBidi" w:cstheme="majorBidi"/>
        </w:rPr>
        <w:footnoteRef/>
      </w:r>
      <w:r w:rsidRPr="0090779D">
        <w:rPr>
          <w:rFonts w:asciiTheme="majorBidi" w:hAnsiTheme="majorBidi" w:cstheme="majorBidi"/>
        </w:rPr>
        <w:t xml:space="preserve"> Cationic exchange membrane </w:t>
      </w:r>
    </w:p>
  </w:footnote>
  <w:footnote w:id="99">
    <w:p w14:paraId="77B90C95" w14:textId="77777777" w:rsidR="00BB6F57" w:rsidRDefault="00BB6F57" w:rsidP="00FC6BAE">
      <w:pPr>
        <w:pStyle w:val="FootnoteText"/>
      </w:pPr>
      <w:r w:rsidRPr="0090779D">
        <w:rPr>
          <w:rStyle w:val="FootnoteReference"/>
          <w:rFonts w:asciiTheme="majorBidi" w:hAnsiTheme="majorBidi" w:cstheme="majorBidi"/>
        </w:rPr>
        <w:footnoteRef/>
      </w:r>
      <w:r w:rsidRPr="0090779D">
        <w:rPr>
          <w:rFonts w:asciiTheme="majorBidi" w:hAnsiTheme="majorBidi" w:cstheme="majorBidi"/>
        </w:rPr>
        <w:t xml:space="preserve"> Anionic exchange membrane</w:t>
      </w:r>
    </w:p>
  </w:footnote>
  <w:footnote w:id="100">
    <w:p w14:paraId="1124B940" w14:textId="77777777" w:rsidR="00BB6F57" w:rsidRPr="00BB6F57" w:rsidRDefault="00BB6F57" w:rsidP="00FC6BAE">
      <w:pPr>
        <w:pStyle w:val="FootnoteText"/>
        <w:rPr>
          <w:rFonts w:asciiTheme="majorBidi" w:hAnsiTheme="majorBidi" w:cstheme="majorBidi"/>
        </w:rPr>
      </w:pPr>
      <w:r w:rsidRPr="00BB6F57">
        <w:rPr>
          <w:rStyle w:val="FootnoteReference"/>
          <w:rFonts w:asciiTheme="majorBidi" w:hAnsiTheme="majorBidi" w:cstheme="majorBidi"/>
        </w:rPr>
        <w:footnoteRef/>
      </w:r>
      <w:r w:rsidRPr="00BB6F57">
        <w:rPr>
          <w:rFonts w:asciiTheme="majorBidi" w:hAnsiTheme="majorBidi" w:cstheme="majorBidi"/>
        </w:rPr>
        <w:t xml:space="preserve"> Proton exchange membrane</w:t>
      </w:r>
    </w:p>
  </w:footnote>
  <w:footnote w:id="101">
    <w:p w14:paraId="48E38F50" w14:textId="77777777" w:rsidR="00BB6F57" w:rsidRPr="00E42068" w:rsidRDefault="00BB6F57" w:rsidP="00FC6BAE">
      <w:pPr>
        <w:pStyle w:val="FootnoteText"/>
        <w:rPr>
          <w:rFonts w:asciiTheme="majorBidi" w:hAnsiTheme="majorBidi" w:cstheme="majorBidi"/>
        </w:rPr>
      </w:pPr>
      <w:r w:rsidRPr="00E42068">
        <w:rPr>
          <w:rStyle w:val="FootnoteReference"/>
          <w:rFonts w:asciiTheme="majorBidi" w:hAnsiTheme="majorBidi" w:cstheme="majorBidi"/>
        </w:rPr>
        <w:footnoteRef/>
      </w:r>
      <w:r w:rsidRPr="00E42068">
        <w:rPr>
          <w:rFonts w:asciiTheme="majorBidi" w:hAnsiTheme="majorBidi" w:cstheme="majorBidi"/>
        </w:rPr>
        <w:t xml:space="preserve"> </w:t>
      </w:r>
      <w:proofErr w:type="spellStart"/>
      <w:r w:rsidRPr="00E42068">
        <w:rPr>
          <w:rFonts w:asciiTheme="majorBidi" w:hAnsiTheme="majorBidi" w:cstheme="majorBidi"/>
        </w:rPr>
        <w:t>Biotrasformation</w:t>
      </w:r>
      <w:proofErr w:type="spellEnd"/>
    </w:p>
  </w:footnote>
  <w:footnote w:id="102">
    <w:p w14:paraId="5CFDB957" w14:textId="77777777" w:rsidR="00BB6F57" w:rsidRPr="00E42068" w:rsidRDefault="00BB6F57" w:rsidP="00FC6BAE">
      <w:pPr>
        <w:pStyle w:val="FootnoteText"/>
        <w:rPr>
          <w:rFonts w:asciiTheme="majorBidi" w:hAnsiTheme="majorBidi" w:cstheme="majorBidi"/>
          <w:lang w:bidi="fa-IR"/>
        </w:rPr>
      </w:pPr>
      <w:r w:rsidRPr="00E42068">
        <w:rPr>
          <w:rStyle w:val="FootnoteReference"/>
          <w:rFonts w:asciiTheme="majorBidi" w:hAnsiTheme="majorBidi" w:cstheme="majorBidi"/>
        </w:rPr>
        <w:footnoteRef/>
      </w:r>
      <w:r w:rsidRPr="00E42068">
        <w:rPr>
          <w:rFonts w:asciiTheme="majorBidi" w:hAnsiTheme="majorBidi" w:cstheme="majorBidi"/>
        </w:rPr>
        <w:t xml:space="preserve"> </w:t>
      </w:r>
      <w:r w:rsidRPr="00E42068">
        <w:rPr>
          <w:rFonts w:asciiTheme="majorBidi" w:hAnsiTheme="majorBidi" w:cstheme="majorBidi"/>
          <w:lang w:bidi="fa-IR"/>
        </w:rPr>
        <w:t>Electron donors</w:t>
      </w:r>
    </w:p>
  </w:footnote>
  <w:footnote w:id="103">
    <w:p w14:paraId="10AEB70B" w14:textId="77777777" w:rsidR="00BB6F57" w:rsidRPr="00885316" w:rsidRDefault="00BB6F57" w:rsidP="00FC6BAE">
      <w:pPr>
        <w:pStyle w:val="FootnoteText"/>
        <w:rPr>
          <w:rFonts w:asciiTheme="majorBidi" w:hAnsiTheme="majorBidi" w:cstheme="majorBidi"/>
          <w:lang w:bidi="fa-IR"/>
        </w:rPr>
      </w:pPr>
      <w:r w:rsidRPr="00885316">
        <w:rPr>
          <w:rStyle w:val="FootnoteReference"/>
          <w:rFonts w:asciiTheme="majorBidi" w:hAnsiTheme="majorBidi" w:cstheme="majorBidi"/>
        </w:rPr>
        <w:footnoteRef/>
      </w:r>
      <w:r w:rsidRPr="00885316">
        <w:rPr>
          <w:rFonts w:asciiTheme="majorBidi" w:hAnsiTheme="majorBidi" w:cstheme="majorBidi"/>
        </w:rPr>
        <w:t xml:space="preserve"> </w:t>
      </w:r>
      <w:r w:rsidRPr="00885316">
        <w:rPr>
          <w:rFonts w:asciiTheme="majorBidi" w:hAnsiTheme="majorBidi" w:cstheme="majorBidi"/>
          <w:lang w:bidi="fa-IR"/>
        </w:rPr>
        <w:t>Substrate</w:t>
      </w:r>
    </w:p>
  </w:footnote>
  <w:footnote w:id="104">
    <w:p w14:paraId="19B0ED93" w14:textId="77777777" w:rsidR="00BB6F57" w:rsidRPr="00885316" w:rsidRDefault="00BB6F57" w:rsidP="00FC6BAE">
      <w:pPr>
        <w:pStyle w:val="FootnoteText"/>
        <w:rPr>
          <w:rFonts w:asciiTheme="majorBidi" w:hAnsiTheme="majorBidi" w:cstheme="majorBidi"/>
        </w:rPr>
      </w:pPr>
      <w:r w:rsidRPr="00885316">
        <w:rPr>
          <w:rStyle w:val="FootnoteReference"/>
          <w:rFonts w:asciiTheme="majorBidi" w:hAnsiTheme="majorBidi" w:cstheme="majorBidi"/>
        </w:rPr>
        <w:footnoteRef/>
      </w:r>
      <w:r w:rsidRPr="00885316">
        <w:rPr>
          <w:rFonts w:asciiTheme="majorBidi" w:hAnsiTheme="majorBidi" w:cstheme="majorBidi"/>
        </w:rPr>
        <w:t xml:space="preserve"> Etching</w:t>
      </w:r>
    </w:p>
  </w:footnote>
  <w:footnote w:id="105">
    <w:p w14:paraId="3396EC4E" w14:textId="77777777" w:rsidR="00BB6F57" w:rsidRDefault="00BB6F57" w:rsidP="00FC6BAE">
      <w:pPr>
        <w:pStyle w:val="FootnoteText"/>
        <w:rPr>
          <w:lang w:bidi="fa-IR"/>
        </w:rPr>
      </w:pPr>
      <w:r w:rsidRPr="00885316">
        <w:rPr>
          <w:rStyle w:val="FootnoteReference"/>
          <w:rFonts w:asciiTheme="majorBidi" w:hAnsiTheme="majorBidi" w:cstheme="majorBidi"/>
        </w:rPr>
        <w:footnoteRef/>
      </w:r>
      <w:r w:rsidRPr="00885316">
        <w:rPr>
          <w:rFonts w:asciiTheme="majorBidi" w:hAnsiTheme="majorBidi" w:cstheme="majorBidi"/>
        </w:rPr>
        <w:t xml:space="preserve"> </w:t>
      </w:r>
      <w:r w:rsidRPr="00885316">
        <w:rPr>
          <w:rFonts w:asciiTheme="majorBidi" w:hAnsiTheme="majorBidi" w:cstheme="majorBidi"/>
          <w:lang w:bidi="fa-IR"/>
        </w:rPr>
        <w:t>Mixotrophic</w:t>
      </w:r>
    </w:p>
  </w:footnote>
  <w:footnote w:id="106">
    <w:p w14:paraId="3FF44640" w14:textId="77777777" w:rsidR="00BB6F57" w:rsidRPr="00885316" w:rsidRDefault="00BB6F57" w:rsidP="00FC6BAE">
      <w:pPr>
        <w:pStyle w:val="FootnoteText"/>
        <w:rPr>
          <w:rFonts w:asciiTheme="majorBidi" w:hAnsiTheme="majorBidi" w:cstheme="majorBidi"/>
        </w:rPr>
      </w:pPr>
      <w:r w:rsidRPr="00885316">
        <w:rPr>
          <w:rStyle w:val="FootnoteReference"/>
          <w:rFonts w:ascii="Times New Roman" w:hAnsi="Times New Roman" w:cs="Times New Roman"/>
        </w:rPr>
        <w:footnoteRef/>
      </w:r>
      <w:r w:rsidRPr="00885316">
        <w:rPr>
          <w:rFonts w:ascii="Times New Roman" w:hAnsi="Times New Roman" w:cs="Times New Roman"/>
        </w:rPr>
        <w:t xml:space="preserve"> Autotrophic</w:t>
      </w:r>
    </w:p>
  </w:footnote>
  <w:footnote w:id="107">
    <w:p w14:paraId="1937DDE5" w14:textId="77777777" w:rsidR="00BB6F57" w:rsidRDefault="00BB6F57" w:rsidP="00FC6BAE">
      <w:pPr>
        <w:pStyle w:val="FootnoteText"/>
      </w:pPr>
      <w:r w:rsidRPr="00885316">
        <w:rPr>
          <w:rStyle w:val="FootnoteReference"/>
          <w:rFonts w:asciiTheme="majorBidi" w:hAnsiTheme="majorBidi" w:cstheme="majorBidi"/>
        </w:rPr>
        <w:footnoteRef/>
      </w:r>
      <w:r w:rsidRPr="00885316">
        <w:rPr>
          <w:rFonts w:asciiTheme="majorBidi" w:hAnsiTheme="majorBidi" w:cstheme="majorBidi"/>
        </w:rPr>
        <w:t xml:space="preserve"> Heterotrophic</w:t>
      </w:r>
    </w:p>
  </w:footnote>
  <w:footnote w:id="108">
    <w:p w14:paraId="0F48491A" w14:textId="77777777" w:rsidR="00BB6F57" w:rsidRPr="00885316" w:rsidRDefault="00BB6F57" w:rsidP="00FC6BAE">
      <w:pPr>
        <w:pStyle w:val="FootnoteText"/>
        <w:rPr>
          <w:rFonts w:asciiTheme="majorBidi" w:hAnsiTheme="majorBidi" w:cstheme="majorBidi"/>
        </w:rPr>
      </w:pPr>
      <w:r>
        <w:rPr>
          <w:rStyle w:val="FootnoteReference"/>
        </w:rPr>
        <w:footnoteRef/>
      </w:r>
      <w:r>
        <w:t xml:space="preserve"> </w:t>
      </w:r>
      <w:r w:rsidRPr="00885316">
        <w:rPr>
          <w:rFonts w:asciiTheme="majorBidi" w:hAnsiTheme="majorBidi" w:cstheme="majorBidi"/>
        </w:rPr>
        <w:t>Respiratory</w:t>
      </w:r>
    </w:p>
  </w:footnote>
  <w:footnote w:id="109">
    <w:p w14:paraId="632912AE" w14:textId="77777777" w:rsidR="00BB6F57" w:rsidRPr="00A16250" w:rsidRDefault="00BB6F57" w:rsidP="00FC6BAE">
      <w:pPr>
        <w:pStyle w:val="FootnoteText"/>
        <w:rPr>
          <w:rFonts w:ascii="Times New Roman" w:hAnsi="Times New Roman" w:cs="Times New Roman"/>
          <w:lang w:bidi="fa-IR"/>
        </w:rPr>
      </w:pPr>
      <w:r w:rsidRPr="00A16250">
        <w:rPr>
          <w:rStyle w:val="FootnoteReference"/>
          <w:rFonts w:ascii="Times New Roman" w:hAnsi="Times New Roman" w:cs="Times New Roman"/>
        </w:rPr>
        <w:footnoteRef/>
      </w:r>
      <w:r w:rsidRPr="00A16250">
        <w:rPr>
          <w:rFonts w:ascii="Times New Roman" w:hAnsi="Times New Roman" w:cs="Times New Roman"/>
        </w:rPr>
        <w:t xml:space="preserve"> </w:t>
      </w:r>
      <w:r w:rsidRPr="00A16250">
        <w:rPr>
          <w:rFonts w:ascii="Times New Roman" w:hAnsi="Times New Roman" w:cs="Times New Roman"/>
          <w:lang w:bidi="fa-IR"/>
        </w:rPr>
        <w:t>Biomass</w:t>
      </w:r>
    </w:p>
  </w:footnote>
  <w:footnote w:id="110">
    <w:p w14:paraId="3173400A" w14:textId="77777777" w:rsidR="00BB6F57" w:rsidRPr="002420AD" w:rsidRDefault="00BB6F57" w:rsidP="00FC6BAE">
      <w:pPr>
        <w:pStyle w:val="FootnoteText"/>
        <w:rPr>
          <w:rFonts w:ascii="Times New Roman" w:hAnsi="Times New Roman" w:cs="Times New Roman"/>
          <w:lang w:bidi="fa-IR"/>
        </w:rPr>
      </w:pPr>
      <w:r w:rsidRPr="002420AD">
        <w:rPr>
          <w:rStyle w:val="FootnoteReference"/>
          <w:rFonts w:ascii="Times New Roman" w:hAnsi="Times New Roman" w:cs="Times New Roman"/>
        </w:rPr>
        <w:footnoteRef/>
      </w:r>
      <w:r w:rsidRPr="002420AD">
        <w:rPr>
          <w:rFonts w:ascii="Times New Roman" w:hAnsi="Times New Roman" w:cs="Times New Roman"/>
        </w:rPr>
        <w:t xml:space="preserve"> </w:t>
      </w:r>
      <w:r w:rsidRPr="002420AD">
        <w:rPr>
          <w:rFonts w:ascii="Times New Roman" w:hAnsi="Times New Roman" w:cs="Times New Roman"/>
          <w:lang w:bidi="fa-IR"/>
        </w:rPr>
        <w:t>Intermediate sulfur species</w:t>
      </w:r>
    </w:p>
  </w:footnote>
  <w:footnote w:id="111">
    <w:p w14:paraId="2D6C80F9" w14:textId="77777777" w:rsidR="00BB6F57" w:rsidRDefault="00BB6F57" w:rsidP="00FC6BAE">
      <w:pPr>
        <w:pStyle w:val="FootnoteText"/>
      </w:pPr>
      <w:r>
        <w:rPr>
          <w:rStyle w:val="FootnoteReference"/>
        </w:rPr>
        <w:footnoteRef/>
      </w:r>
      <w:r>
        <w:t xml:space="preserve"> Redox transformation</w:t>
      </w:r>
    </w:p>
  </w:footnote>
  <w:footnote w:id="112">
    <w:p w14:paraId="369C92EB" w14:textId="77777777" w:rsidR="00BB6F57" w:rsidRDefault="00BB6F57" w:rsidP="00FC6BAE">
      <w:pPr>
        <w:pStyle w:val="FootnoteText"/>
        <w:rPr>
          <w:lang w:bidi="fa-IR"/>
        </w:rPr>
      </w:pPr>
      <w:r>
        <w:rPr>
          <w:rStyle w:val="FootnoteReference"/>
        </w:rPr>
        <w:footnoteRef/>
      </w:r>
      <w:r>
        <w:t xml:space="preserve"> </w:t>
      </w:r>
      <w:r w:rsidRPr="001F14DE">
        <w:rPr>
          <w:rFonts w:asciiTheme="majorBidi" w:hAnsiTheme="majorBidi" w:cstheme="majorBidi"/>
          <w:lang w:bidi="fa-IR"/>
        </w:rPr>
        <w:t>Optical density</w:t>
      </w:r>
    </w:p>
  </w:footnote>
  <w:footnote w:id="113">
    <w:p w14:paraId="2FBD1FA2" w14:textId="77777777" w:rsidR="00BB6F57" w:rsidRPr="007B1D14" w:rsidRDefault="00BB6F57" w:rsidP="00FC6BAE">
      <w:pPr>
        <w:pStyle w:val="FootnoteText"/>
        <w:rPr>
          <w:rFonts w:asciiTheme="majorBidi" w:hAnsiTheme="majorBidi" w:cstheme="majorBidi"/>
          <w:lang w:bidi="fa-IR"/>
        </w:rPr>
      </w:pPr>
      <w:r w:rsidRPr="007B1D14">
        <w:rPr>
          <w:rStyle w:val="FootnoteReference"/>
          <w:rFonts w:asciiTheme="majorBidi" w:hAnsiTheme="majorBidi" w:cstheme="majorBidi"/>
        </w:rPr>
        <w:footnoteRef/>
      </w:r>
      <w:r w:rsidRPr="007B1D14">
        <w:rPr>
          <w:rFonts w:asciiTheme="majorBidi" w:hAnsiTheme="majorBidi" w:cstheme="majorBidi"/>
        </w:rPr>
        <w:t xml:space="preserve"> </w:t>
      </w:r>
      <w:r w:rsidRPr="007B1D14">
        <w:rPr>
          <w:rFonts w:asciiTheme="majorBidi" w:hAnsiTheme="majorBidi" w:cstheme="majorBidi"/>
          <w:lang w:bidi="fa-IR"/>
        </w:rPr>
        <w:t>Electron gate</w:t>
      </w:r>
    </w:p>
  </w:footnote>
  <w:footnote w:id="114">
    <w:p w14:paraId="74127381" w14:textId="25C08B21" w:rsidR="00BB6F57" w:rsidRPr="00952726" w:rsidRDefault="00BB6F57">
      <w:pPr>
        <w:pStyle w:val="FootnoteText"/>
        <w:rPr>
          <w:rFonts w:asciiTheme="majorBidi" w:hAnsiTheme="majorBidi" w:cstheme="majorBidi"/>
          <w:lang w:bidi="fa-IR"/>
        </w:rPr>
      </w:pPr>
      <w:r>
        <w:rPr>
          <w:rStyle w:val="FootnoteReference"/>
        </w:rPr>
        <w:footnoteRef/>
      </w:r>
      <w:r>
        <w:t xml:space="preserve"> </w:t>
      </w:r>
      <w:r w:rsidRPr="00952726">
        <w:rPr>
          <w:rFonts w:asciiTheme="majorBidi" w:hAnsiTheme="majorBidi" w:cstheme="majorBidi"/>
          <w:lang w:bidi="fa-IR"/>
        </w:rPr>
        <w:t>Constructed wetlands</w:t>
      </w:r>
    </w:p>
  </w:footnote>
  <w:footnote w:id="115">
    <w:p w14:paraId="0961D913" w14:textId="77777777" w:rsidR="00BB6F57" w:rsidRPr="00952726" w:rsidRDefault="00BB6F57" w:rsidP="00952726">
      <w:pPr>
        <w:pStyle w:val="FootnoteText"/>
        <w:rPr>
          <w:rFonts w:asciiTheme="majorBidi" w:hAnsiTheme="majorBidi" w:cstheme="majorBidi"/>
          <w:lang w:bidi="fa-IR"/>
        </w:rPr>
      </w:pPr>
      <w:r w:rsidRPr="00952726">
        <w:rPr>
          <w:rStyle w:val="FootnoteReference"/>
          <w:rFonts w:asciiTheme="majorBidi" w:hAnsiTheme="majorBidi" w:cstheme="majorBidi"/>
        </w:rPr>
        <w:footnoteRef/>
      </w:r>
      <w:r w:rsidRPr="00952726">
        <w:rPr>
          <w:rFonts w:asciiTheme="majorBidi" w:hAnsiTheme="majorBidi" w:cstheme="majorBidi"/>
        </w:rPr>
        <w:t xml:space="preserve"> </w:t>
      </w:r>
      <w:r w:rsidRPr="00952726">
        <w:rPr>
          <w:rFonts w:asciiTheme="majorBidi" w:hAnsiTheme="majorBidi" w:cstheme="majorBidi"/>
          <w:lang w:bidi="fa-IR"/>
        </w:rPr>
        <w:t>Reduction</w:t>
      </w:r>
    </w:p>
  </w:footnote>
  <w:footnote w:id="116">
    <w:p w14:paraId="09D171A4" w14:textId="77777777" w:rsidR="00BB6F57" w:rsidRPr="00952726" w:rsidRDefault="00BB6F57" w:rsidP="00952726">
      <w:pPr>
        <w:pStyle w:val="FootnoteText"/>
        <w:rPr>
          <w:rFonts w:asciiTheme="majorBidi" w:hAnsiTheme="majorBidi" w:cstheme="majorBidi"/>
        </w:rPr>
      </w:pPr>
      <w:r w:rsidRPr="00952726">
        <w:rPr>
          <w:rStyle w:val="FootnoteReference"/>
          <w:rFonts w:asciiTheme="majorBidi" w:hAnsiTheme="majorBidi" w:cstheme="majorBidi"/>
        </w:rPr>
        <w:footnoteRef/>
      </w:r>
      <w:r w:rsidRPr="00952726">
        <w:rPr>
          <w:rFonts w:asciiTheme="majorBidi" w:hAnsiTheme="majorBidi" w:cstheme="majorBidi"/>
        </w:rPr>
        <w:t xml:space="preserve"> Adsorption</w:t>
      </w:r>
    </w:p>
  </w:footnote>
  <w:footnote w:id="117">
    <w:p w14:paraId="43015BD9" w14:textId="77777777" w:rsidR="00BB6F57" w:rsidRPr="00952726" w:rsidRDefault="00BB6F57" w:rsidP="00952726">
      <w:pPr>
        <w:pStyle w:val="FootnoteText"/>
        <w:rPr>
          <w:rFonts w:asciiTheme="majorBidi" w:hAnsiTheme="majorBidi" w:cstheme="majorBidi"/>
          <w:lang w:bidi="fa-IR"/>
        </w:rPr>
      </w:pPr>
      <w:r w:rsidRPr="00952726">
        <w:rPr>
          <w:rStyle w:val="FootnoteReference"/>
          <w:rFonts w:asciiTheme="majorBidi" w:hAnsiTheme="majorBidi" w:cstheme="majorBidi"/>
        </w:rPr>
        <w:footnoteRef/>
      </w:r>
      <w:r w:rsidRPr="00952726">
        <w:rPr>
          <w:rFonts w:asciiTheme="majorBidi" w:hAnsiTheme="majorBidi" w:cstheme="majorBidi"/>
        </w:rPr>
        <w:t xml:space="preserve"> </w:t>
      </w:r>
      <w:r w:rsidRPr="00952726">
        <w:rPr>
          <w:rFonts w:asciiTheme="majorBidi" w:hAnsiTheme="majorBidi" w:cstheme="majorBidi"/>
          <w:lang w:bidi="fa-IR"/>
        </w:rPr>
        <w:t>Precipitation</w:t>
      </w:r>
    </w:p>
  </w:footnote>
  <w:footnote w:id="118">
    <w:p w14:paraId="262D614F" w14:textId="77777777" w:rsidR="00BB6F57" w:rsidRPr="00952726" w:rsidRDefault="00BB6F57" w:rsidP="00952726">
      <w:pPr>
        <w:pStyle w:val="FootnoteText"/>
        <w:rPr>
          <w:rFonts w:asciiTheme="majorBidi" w:hAnsiTheme="majorBidi" w:cstheme="majorBidi"/>
          <w:lang w:bidi="fa-IR"/>
        </w:rPr>
      </w:pPr>
      <w:r w:rsidRPr="00952726">
        <w:rPr>
          <w:rStyle w:val="FootnoteReference"/>
          <w:rFonts w:asciiTheme="majorBidi" w:hAnsiTheme="majorBidi" w:cstheme="majorBidi"/>
        </w:rPr>
        <w:footnoteRef/>
      </w:r>
      <w:r w:rsidRPr="00952726">
        <w:rPr>
          <w:rFonts w:asciiTheme="majorBidi" w:hAnsiTheme="majorBidi" w:cstheme="majorBidi"/>
        </w:rPr>
        <w:t xml:space="preserve"> </w:t>
      </w:r>
      <w:r w:rsidRPr="00952726">
        <w:rPr>
          <w:rFonts w:asciiTheme="majorBidi" w:hAnsiTheme="majorBidi" w:cstheme="majorBidi"/>
          <w:lang w:bidi="fa-IR"/>
        </w:rPr>
        <w:t>Accumulation</w:t>
      </w:r>
    </w:p>
  </w:footnote>
  <w:footnote w:id="119">
    <w:p w14:paraId="35FAE67F" w14:textId="77777777" w:rsidR="00BB6F57" w:rsidRPr="00952726" w:rsidRDefault="00BB6F57" w:rsidP="00952726">
      <w:pPr>
        <w:pStyle w:val="FootnoteText"/>
        <w:rPr>
          <w:rFonts w:asciiTheme="majorBidi" w:hAnsiTheme="majorBidi" w:cstheme="majorBidi"/>
        </w:rPr>
      </w:pPr>
      <w:r w:rsidRPr="00952726">
        <w:rPr>
          <w:rStyle w:val="FootnoteReference"/>
          <w:rFonts w:asciiTheme="majorBidi" w:hAnsiTheme="majorBidi" w:cstheme="majorBidi"/>
        </w:rPr>
        <w:footnoteRef/>
      </w:r>
      <w:r w:rsidRPr="00952726">
        <w:rPr>
          <w:rFonts w:asciiTheme="majorBidi" w:hAnsiTheme="majorBidi" w:cstheme="majorBidi"/>
        </w:rPr>
        <w:t xml:space="preserve"> </w:t>
      </w:r>
      <w:proofErr w:type="spellStart"/>
      <w:r w:rsidRPr="00952726">
        <w:rPr>
          <w:rFonts w:asciiTheme="majorBidi" w:hAnsiTheme="majorBidi" w:cstheme="majorBidi"/>
        </w:rPr>
        <w:t>Rhizofiltration</w:t>
      </w:r>
      <w:proofErr w:type="spellEnd"/>
    </w:p>
  </w:footnote>
  <w:footnote w:id="120">
    <w:p w14:paraId="756964F5" w14:textId="77777777" w:rsidR="00BB6F57" w:rsidRPr="00952726" w:rsidRDefault="00BB6F57" w:rsidP="00952726">
      <w:pPr>
        <w:pStyle w:val="FootnoteText"/>
        <w:rPr>
          <w:rFonts w:asciiTheme="majorBidi" w:hAnsiTheme="majorBidi" w:cstheme="majorBidi"/>
          <w:lang w:bidi="fa-IR"/>
        </w:rPr>
      </w:pPr>
      <w:r w:rsidRPr="00952726">
        <w:rPr>
          <w:rStyle w:val="FootnoteReference"/>
          <w:rFonts w:asciiTheme="majorBidi" w:hAnsiTheme="majorBidi" w:cstheme="majorBidi"/>
        </w:rPr>
        <w:footnoteRef/>
      </w:r>
      <w:r w:rsidRPr="00952726">
        <w:rPr>
          <w:rFonts w:asciiTheme="majorBidi" w:hAnsiTheme="majorBidi" w:cstheme="majorBidi"/>
        </w:rPr>
        <w:t xml:space="preserve"> </w:t>
      </w:r>
      <w:r w:rsidRPr="00952726">
        <w:rPr>
          <w:rFonts w:asciiTheme="majorBidi" w:hAnsiTheme="majorBidi" w:cstheme="majorBidi"/>
          <w:lang w:bidi="fa-IR"/>
        </w:rPr>
        <w:t>Fillers</w:t>
      </w:r>
    </w:p>
  </w:footnote>
  <w:footnote w:id="121">
    <w:p w14:paraId="67530E80" w14:textId="77777777" w:rsidR="00BB6F57" w:rsidRPr="00952726" w:rsidRDefault="00BB6F57" w:rsidP="00952726">
      <w:pPr>
        <w:pStyle w:val="FootnoteText"/>
        <w:rPr>
          <w:rFonts w:asciiTheme="majorBidi" w:hAnsiTheme="majorBidi" w:cstheme="majorBidi"/>
          <w:lang w:bidi="fa-IR"/>
        </w:rPr>
      </w:pPr>
      <w:r w:rsidRPr="00952726">
        <w:rPr>
          <w:rStyle w:val="FootnoteReference"/>
          <w:rFonts w:asciiTheme="majorBidi" w:hAnsiTheme="majorBidi" w:cstheme="majorBidi"/>
        </w:rPr>
        <w:footnoteRef/>
      </w:r>
      <w:r w:rsidRPr="00952726">
        <w:rPr>
          <w:rFonts w:asciiTheme="majorBidi" w:hAnsiTheme="majorBidi" w:cstheme="majorBidi"/>
        </w:rPr>
        <w:t xml:space="preserve"> </w:t>
      </w:r>
      <w:r w:rsidRPr="00952726">
        <w:rPr>
          <w:rFonts w:asciiTheme="majorBidi" w:hAnsiTheme="majorBidi" w:cstheme="majorBidi"/>
          <w:lang w:bidi="fa-IR"/>
        </w:rPr>
        <w:t>Vertical microreactors</w:t>
      </w:r>
    </w:p>
  </w:footnote>
  <w:footnote w:id="122">
    <w:p w14:paraId="78603C4F" w14:textId="77777777" w:rsidR="00BB6F57" w:rsidRPr="00952726" w:rsidRDefault="00BB6F57" w:rsidP="00952726">
      <w:pPr>
        <w:pStyle w:val="FootnoteText"/>
        <w:rPr>
          <w:rFonts w:asciiTheme="majorBidi" w:hAnsiTheme="majorBidi" w:cstheme="majorBidi"/>
          <w:lang w:bidi="fa-IR"/>
        </w:rPr>
      </w:pPr>
      <w:r w:rsidRPr="00952726">
        <w:rPr>
          <w:rStyle w:val="FootnoteReference"/>
          <w:rFonts w:asciiTheme="majorBidi" w:hAnsiTheme="majorBidi" w:cstheme="majorBidi"/>
        </w:rPr>
        <w:footnoteRef/>
      </w:r>
      <w:r w:rsidRPr="00952726">
        <w:rPr>
          <w:rFonts w:asciiTheme="majorBidi" w:hAnsiTheme="majorBidi" w:cstheme="majorBidi"/>
        </w:rPr>
        <w:t xml:space="preserve"> </w:t>
      </w:r>
      <w:r w:rsidRPr="00952726">
        <w:rPr>
          <w:rFonts w:asciiTheme="majorBidi" w:hAnsiTheme="majorBidi" w:cstheme="majorBidi"/>
          <w:lang w:bidi="fa-IR"/>
        </w:rPr>
        <w:t>Gravel</w:t>
      </w:r>
    </w:p>
  </w:footnote>
  <w:footnote w:id="123">
    <w:p w14:paraId="1EF68D8D" w14:textId="77777777" w:rsidR="00BB6F57" w:rsidRPr="00952726" w:rsidRDefault="00BB6F57" w:rsidP="00952726">
      <w:pPr>
        <w:pStyle w:val="FootnoteText"/>
        <w:rPr>
          <w:rFonts w:asciiTheme="majorBidi" w:hAnsiTheme="majorBidi" w:cstheme="majorBidi"/>
        </w:rPr>
      </w:pPr>
      <w:r w:rsidRPr="00952726">
        <w:rPr>
          <w:rStyle w:val="FootnoteReference"/>
          <w:rFonts w:asciiTheme="majorBidi" w:hAnsiTheme="majorBidi" w:cstheme="majorBidi"/>
        </w:rPr>
        <w:footnoteRef/>
      </w:r>
      <w:r w:rsidRPr="00952726">
        <w:rPr>
          <w:rFonts w:asciiTheme="majorBidi" w:hAnsiTheme="majorBidi" w:cstheme="majorBidi"/>
        </w:rPr>
        <w:t xml:space="preserve"> Coarse sand</w:t>
      </w:r>
    </w:p>
  </w:footnote>
  <w:footnote w:id="124">
    <w:p w14:paraId="73A10E98" w14:textId="77777777" w:rsidR="00BB6F57" w:rsidRPr="00952726" w:rsidRDefault="00BB6F57" w:rsidP="00952726">
      <w:pPr>
        <w:pStyle w:val="FootnoteText"/>
        <w:rPr>
          <w:rFonts w:asciiTheme="majorBidi" w:hAnsiTheme="majorBidi" w:cstheme="majorBidi"/>
          <w:lang w:bidi="fa-IR"/>
        </w:rPr>
      </w:pPr>
      <w:r w:rsidRPr="00952726">
        <w:rPr>
          <w:rStyle w:val="FootnoteReference"/>
          <w:rFonts w:asciiTheme="majorBidi" w:hAnsiTheme="majorBidi" w:cstheme="majorBidi"/>
        </w:rPr>
        <w:footnoteRef/>
      </w:r>
      <w:r w:rsidRPr="00952726">
        <w:rPr>
          <w:rFonts w:asciiTheme="majorBidi" w:hAnsiTheme="majorBidi" w:cstheme="majorBidi"/>
        </w:rPr>
        <w:t xml:space="preserve"> </w:t>
      </w:r>
      <w:r w:rsidRPr="00952726">
        <w:rPr>
          <w:rFonts w:asciiTheme="majorBidi" w:hAnsiTheme="majorBidi" w:cstheme="majorBidi"/>
          <w:lang w:bidi="fa-IR"/>
        </w:rPr>
        <w:t>Untreated</w:t>
      </w:r>
    </w:p>
  </w:footnote>
  <w:footnote w:id="125">
    <w:p w14:paraId="04B9DC27" w14:textId="77777777" w:rsidR="00BB6F57" w:rsidRPr="004D154A" w:rsidRDefault="00BB6F57" w:rsidP="00952726">
      <w:pPr>
        <w:pStyle w:val="FootnoteText"/>
        <w:rPr>
          <w:rFonts w:asciiTheme="majorBidi" w:hAnsiTheme="majorBidi" w:cstheme="majorBidi"/>
        </w:rPr>
      </w:pPr>
      <w:r w:rsidRPr="004D154A">
        <w:rPr>
          <w:rStyle w:val="FootnoteReference"/>
          <w:rFonts w:asciiTheme="majorBidi" w:hAnsiTheme="majorBidi" w:cstheme="majorBidi"/>
        </w:rPr>
        <w:footnoteRef/>
      </w:r>
      <w:r w:rsidRPr="004D154A">
        <w:rPr>
          <w:rFonts w:asciiTheme="majorBidi" w:hAnsiTheme="majorBidi" w:cstheme="majorBidi"/>
        </w:rPr>
        <w:t xml:space="preserve"> </w:t>
      </w:r>
      <w:proofErr w:type="spellStart"/>
      <w:r w:rsidRPr="004D154A">
        <w:rPr>
          <w:rFonts w:asciiTheme="majorBidi" w:hAnsiTheme="majorBidi" w:cstheme="majorBidi"/>
        </w:rPr>
        <w:t>Bimatalic</w:t>
      </w:r>
      <w:proofErr w:type="spellEnd"/>
      <w:r w:rsidRPr="004D154A">
        <w:rPr>
          <w:rFonts w:asciiTheme="majorBidi" w:hAnsiTheme="majorBidi" w:cstheme="majorBidi"/>
        </w:rPr>
        <w:t xml:space="preserve"> oxide</w:t>
      </w:r>
    </w:p>
  </w:footnote>
  <w:footnote w:id="126">
    <w:p w14:paraId="693F6C41" w14:textId="77777777" w:rsidR="00BB6F57" w:rsidRDefault="00BB6F57" w:rsidP="00952726">
      <w:pPr>
        <w:pStyle w:val="FootnoteText"/>
        <w:rPr>
          <w:lang w:bidi="fa-IR"/>
        </w:rPr>
      </w:pPr>
      <w:r w:rsidRPr="004D154A">
        <w:rPr>
          <w:rStyle w:val="FootnoteReference"/>
          <w:rFonts w:asciiTheme="majorBidi" w:hAnsiTheme="majorBidi" w:cstheme="majorBidi"/>
        </w:rPr>
        <w:footnoteRef/>
      </w:r>
      <w:r w:rsidRPr="004D154A">
        <w:rPr>
          <w:rFonts w:asciiTheme="majorBidi" w:hAnsiTheme="majorBidi" w:cstheme="majorBidi"/>
        </w:rPr>
        <w:t xml:space="preserve"> </w:t>
      </w:r>
      <w:r w:rsidRPr="004D154A">
        <w:rPr>
          <w:rFonts w:asciiTheme="majorBidi" w:hAnsiTheme="majorBidi" w:cstheme="majorBidi"/>
          <w:lang w:bidi="fa-IR"/>
        </w:rPr>
        <w:t>Micro-vertical flow</w:t>
      </w:r>
    </w:p>
  </w:footnote>
  <w:footnote w:id="127">
    <w:p w14:paraId="4128DA45" w14:textId="77777777" w:rsidR="00BB6F57" w:rsidRPr="004D154A" w:rsidRDefault="00BB6F57" w:rsidP="00952726">
      <w:pPr>
        <w:pStyle w:val="FootnoteText"/>
        <w:rPr>
          <w:rFonts w:ascii="Times New Roman" w:hAnsi="Times New Roman" w:cs="Times New Roman"/>
          <w:lang w:bidi="fa-IR"/>
        </w:rPr>
      </w:pPr>
      <w:r>
        <w:rPr>
          <w:rStyle w:val="FootnoteReference"/>
        </w:rPr>
        <w:footnoteRef/>
      </w:r>
      <w:r>
        <w:t xml:space="preserve"> </w:t>
      </w:r>
      <w:r w:rsidRPr="004D154A">
        <w:rPr>
          <w:rFonts w:ascii="Times New Roman" w:hAnsi="Times New Roman" w:cs="Times New Roman"/>
          <w:lang w:bidi="fa-IR"/>
        </w:rPr>
        <w:t>Vegetation</w:t>
      </w:r>
    </w:p>
  </w:footnote>
  <w:footnote w:id="128">
    <w:p w14:paraId="574A6F0B" w14:textId="77777777" w:rsidR="00BB6F57" w:rsidRPr="003A574F" w:rsidRDefault="00BB6F57" w:rsidP="00952726">
      <w:pPr>
        <w:pStyle w:val="FootnoteText"/>
        <w:rPr>
          <w:rFonts w:asciiTheme="majorBidi" w:hAnsiTheme="majorBidi" w:cstheme="majorBidi"/>
          <w:lang w:bidi="fa-IR"/>
        </w:rPr>
      </w:pPr>
      <w:r w:rsidRPr="003A574F">
        <w:rPr>
          <w:rStyle w:val="FootnoteReference"/>
          <w:rFonts w:asciiTheme="majorBidi" w:hAnsiTheme="majorBidi" w:cstheme="majorBidi"/>
        </w:rPr>
        <w:footnoteRef/>
      </w:r>
      <w:r w:rsidRPr="003A574F">
        <w:rPr>
          <w:rFonts w:asciiTheme="majorBidi" w:hAnsiTheme="majorBidi" w:cstheme="majorBidi"/>
        </w:rPr>
        <w:t xml:space="preserve"> </w:t>
      </w:r>
      <w:r w:rsidRPr="003A574F">
        <w:rPr>
          <w:rFonts w:asciiTheme="majorBidi" w:hAnsiTheme="majorBidi" w:cstheme="majorBidi"/>
          <w:lang w:bidi="fa-IR"/>
        </w:rPr>
        <w:t>Dissolved oxygen</w:t>
      </w:r>
    </w:p>
  </w:footnote>
  <w:footnote w:id="129">
    <w:p w14:paraId="5D92DB00" w14:textId="77777777" w:rsidR="00BB6F57" w:rsidRPr="003A574F" w:rsidRDefault="00BB6F57" w:rsidP="00952726">
      <w:pPr>
        <w:pStyle w:val="FootnoteText"/>
        <w:rPr>
          <w:rFonts w:asciiTheme="majorBidi" w:hAnsiTheme="majorBidi" w:cstheme="majorBidi"/>
        </w:rPr>
      </w:pPr>
      <w:r w:rsidRPr="003A574F">
        <w:rPr>
          <w:rStyle w:val="FootnoteReference"/>
          <w:rFonts w:asciiTheme="majorBidi" w:hAnsiTheme="majorBidi" w:cstheme="majorBidi"/>
        </w:rPr>
        <w:footnoteRef/>
      </w:r>
      <w:r w:rsidRPr="003A574F">
        <w:rPr>
          <w:rFonts w:asciiTheme="majorBidi" w:hAnsiTheme="majorBidi" w:cstheme="majorBidi"/>
        </w:rPr>
        <w:t xml:space="preserve"> Reducibility</w:t>
      </w:r>
    </w:p>
  </w:footnote>
  <w:footnote w:id="130">
    <w:p w14:paraId="65E87F51" w14:textId="77777777" w:rsidR="00BB6F57" w:rsidRPr="003A574F" w:rsidRDefault="00BB6F57" w:rsidP="00952726">
      <w:pPr>
        <w:pStyle w:val="FootnoteText"/>
        <w:rPr>
          <w:rFonts w:asciiTheme="majorBidi" w:hAnsiTheme="majorBidi" w:cstheme="majorBidi"/>
          <w:lang w:bidi="fa-IR"/>
        </w:rPr>
      </w:pPr>
      <w:r w:rsidRPr="003A574F">
        <w:rPr>
          <w:rStyle w:val="FootnoteReference"/>
          <w:rFonts w:asciiTheme="majorBidi" w:hAnsiTheme="majorBidi" w:cstheme="majorBidi"/>
        </w:rPr>
        <w:footnoteRef/>
      </w:r>
      <w:r w:rsidRPr="003A574F">
        <w:rPr>
          <w:rFonts w:asciiTheme="majorBidi" w:hAnsiTheme="majorBidi" w:cstheme="majorBidi"/>
        </w:rPr>
        <w:t xml:space="preserve"> </w:t>
      </w:r>
      <w:r w:rsidRPr="003A574F">
        <w:rPr>
          <w:rFonts w:asciiTheme="majorBidi" w:hAnsiTheme="majorBidi" w:cstheme="majorBidi"/>
          <w:lang w:bidi="fa-IR"/>
        </w:rPr>
        <w:t>Un-plasticized</w:t>
      </w:r>
    </w:p>
  </w:footnote>
  <w:footnote w:id="131">
    <w:p w14:paraId="23692AFB" w14:textId="77777777" w:rsidR="00BB6F57" w:rsidRDefault="00BB6F57" w:rsidP="00952726">
      <w:pPr>
        <w:pStyle w:val="FootnoteText"/>
        <w:rPr>
          <w:lang w:bidi="fa-IR"/>
        </w:rPr>
      </w:pPr>
      <w:r w:rsidRPr="003A574F">
        <w:rPr>
          <w:rStyle w:val="FootnoteReference"/>
          <w:rFonts w:asciiTheme="majorBidi" w:hAnsiTheme="majorBidi" w:cstheme="majorBidi"/>
        </w:rPr>
        <w:footnoteRef/>
      </w:r>
      <w:r w:rsidRPr="003A574F">
        <w:rPr>
          <w:rFonts w:asciiTheme="majorBidi" w:hAnsiTheme="majorBidi" w:cstheme="majorBidi"/>
        </w:rPr>
        <w:t xml:space="preserve"> </w:t>
      </w:r>
      <w:proofErr w:type="spellStart"/>
      <w:r w:rsidRPr="003A574F">
        <w:rPr>
          <w:rFonts w:asciiTheme="majorBidi" w:hAnsiTheme="majorBidi" w:cstheme="majorBidi"/>
          <w:lang w:bidi="fa-IR"/>
        </w:rPr>
        <w:t>Geobacter</w:t>
      </w:r>
      <w:proofErr w:type="spellEnd"/>
    </w:p>
  </w:footnote>
  <w:footnote w:id="132">
    <w:p w14:paraId="32AEFF96" w14:textId="74F91F13" w:rsidR="00BB6F57" w:rsidRDefault="00BB6F57">
      <w:pPr>
        <w:pStyle w:val="FootnoteText"/>
        <w:rPr>
          <w:rtl/>
          <w:lang w:bidi="fa-IR"/>
        </w:rPr>
      </w:pPr>
      <w:r>
        <w:rPr>
          <w:rStyle w:val="FootnoteReference"/>
        </w:rPr>
        <w:footnoteRef/>
      </w:r>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4F3295C"/>
    <w:multiLevelType w:val="hybridMultilevel"/>
    <w:tmpl w:val="7F72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87F52A7"/>
    <w:multiLevelType w:val="hybridMultilevel"/>
    <w:tmpl w:val="2870D89C"/>
    <w:lvl w:ilvl="0" w:tplc="AEA69F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AB711B1"/>
    <w:multiLevelType w:val="hybridMultilevel"/>
    <w:tmpl w:val="47B2D6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5E91E4C"/>
    <w:multiLevelType w:val="hybridMultilevel"/>
    <w:tmpl w:val="F26803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36242914">
    <w:abstractNumId w:val="3"/>
  </w:num>
  <w:num w:numId="2" w16cid:durableId="1035958412">
    <w:abstractNumId w:val="2"/>
  </w:num>
  <w:num w:numId="3" w16cid:durableId="328750652">
    <w:abstractNumId w:val="0"/>
  </w:num>
  <w:num w:numId="4" w16cid:durableId="102474485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saveSubsetFonts/>
  <w:hideSpellingErrors/>
  <w:activeWritingStyle w:appName="MSWord" w:lang="fr-FR" w:vendorID="64" w:dllVersion="4096" w:nlCheck="1" w:checkStyle="0"/>
  <w:activeWritingStyle w:appName="MSWord" w:lang="en-US" w:vendorID="64" w:dllVersion="4096" w:nlCheck="1" w:checkStyle="0"/>
  <w:activeWritingStyle w:appName="MSWord" w:lang="en-US" w:vendorID="64" w:dllVersion="6" w:nlCheck="1" w:checkStyle="0"/>
  <w:activeWritingStyle w:appName="MSWord" w:lang="fr-FR" w:vendorID="64" w:dllVersion="6" w:nlCheck="1" w:checkStyle="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4BCC"/>
    <w:rsid w:val="000019F7"/>
    <w:rsid w:val="000119BB"/>
    <w:rsid w:val="00021839"/>
    <w:rsid w:val="00033FDD"/>
    <w:rsid w:val="0003414A"/>
    <w:rsid w:val="00064A0F"/>
    <w:rsid w:val="00074E35"/>
    <w:rsid w:val="000832EE"/>
    <w:rsid w:val="00086177"/>
    <w:rsid w:val="00097120"/>
    <w:rsid w:val="000B6B90"/>
    <w:rsid w:val="000B7BE5"/>
    <w:rsid w:val="000C211F"/>
    <w:rsid w:val="000C488B"/>
    <w:rsid w:val="000C6C31"/>
    <w:rsid w:val="000D1F5A"/>
    <w:rsid w:val="000D2421"/>
    <w:rsid w:val="000E26B7"/>
    <w:rsid w:val="000E7E68"/>
    <w:rsid w:val="000F633C"/>
    <w:rsid w:val="00106B92"/>
    <w:rsid w:val="001110E5"/>
    <w:rsid w:val="001153F5"/>
    <w:rsid w:val="00122157"/>
    <w:rsid w:val="00131507"/>
    <w:rsid w:val="0013262B"/>
    <w:rsid w:val="00132FE4"/>
    <w:rsid w:val="00134880"/>
    <w:rsid w:val="00147562"/>
    <w:rsid w:val="00147E0A"/>
    <w:rsid w:val="00151989"/>
    <w:rsid w:val="00162C92"/>
    <w:rsid w:val="001655EB"/>
    <w:rsid w:val="00197A63"/>
    <w:rsid w:val="001A11C2"/>
    <w:rsid w:val="001A6CD2"/>
    <w:rsid w:val="001B027B"/>
    <w:rsid w:val="001B1BAE"/>
    <w:rsid w:val="001C42C2"/>
    <w:rsid w:val="001C62AC"/>
    <w:rsid w:val="001D3914"/>
    <w:rsid w:val="001D5111"/>
    <w:rsid w:val="001D51F9"/>
    <w:rsid w:val="001E798D"/>
    <w:rsid w:val="001F14DE"/>
    <w:rsid w:val="00207082"/>
    <w:rsid w:val="00210962"/>
    <w:rsid w:val="00215824"/>
    <w:rsid w:val="00225362"/>
    <w:rsid w:val="002343AB"/>
    <w:rsid w:val="00244752"/>
    <w:rsid w:val="0025301E"/>
    <w:rsid w:val="0026010B"/>
    <w:rsid w:val="0026045A"/>
    <w:rsid w:val="00260C8C"/>
    <w:rsid w:val="00270CB8"/>
    <w:rsid w:val="00284AD6"/>
    <w:rsid w:val="002869A2"/>
    <w:rsid w:val="002A5011"/>
    <w:rsid w:val="002A714E"/>
    <w:rsid w:val="002B3D4C"/>
    <w:rsid w:val="002B735F"/>
    <w:rsid w:val="002D0252"/>
    <w:rsid w:val="002D0BEF"/>
    <w:rsid w:val="003042BB"/>
    <w:rsid w:val="00306391"/>
    <w:rsid w:val="00333CF2"/>
    <w:rsid w:val="003454CE"/>
    <w:rsid w:val="00346C4E"/>
    <w:rsid w:val="0034778B"/>
    <w:rsid w:val="00347AA8"/>
    <w:rsid w:val="00361F67"/>
    <w:rsid w:val="0037618D"/>
    <w:rsid w:val="0037677F"/>
    <w:rsid w:val="00377183"/>
    <w:rsid w:val="00392579"/>
    <w:rsid w:val="00393406"/>
    <w:rsid w:val="00393DB7"/>
    <w:rsid w:val="003A1A99"/>
    <w:rsid w:val="003C4BCD"/>
    <w:rsid w:val="003C6900"/>
    <w:rsid w:val="003C7EF7"/>
    <w:rsid w:val="003F3F05"/>
    <w:rsid w:val="00404CDF"/>
    <w:rsid w:val="00433018"/>
    <w:rsid w:val="004351C5"/>
    <w:rsid w:val="0044722F"/>
    <w:rsid w:val="00450938"/>
    <w:rsid w:val="00453D54"/>
    <w:rsid w:val="00467D49"/>
    <w:rsid w:val="0047032E"/>
    <w:rsid w:val="00480E96"/>
    <w:rsid w:val="00481464"/>
    <w:rsid w:val="004921D6"/>
    <w:rsid w:val="0049447B"/>
    <w:rsid w:val="004965D0"/>
    <w:rsid w:val="004A0684"/>
    <w:rsid w:val="004B0409"/>
    <w:rsid w:val="004C0290"/>
    <w:rsid w:val="004C0B25"/>
    <w:rsid w:val="004D54D2"/>
    <w:rsid w:val="004E04A1"/>
    <w:rsid w:val="004E14D8"/>
    <w:rsid w:val="004E7030"/>
    <w:rsid w:val="00502077"/>
    <w:rsid w:val="00506A24"/>
    <w:rsid w:val="0051164C"/>
    <w:rsid w:val="005178E0"/>
    <w:rsid w:val="00541577"/>
    <w:rsid w:val="00544C0C"/>
    <w:rsid w:val="005506CE"/>
    <w:rsid w:val="00550E11"/>
    <w:rsid w:val="005574D7"/>
    <w:rsid w:val="00561D44"/>
    <w:rsid w:val="00563147"/>
    <w:rsid w:val="0056347B"/>
    <w:rsid w:val="00567EC4"/>
    <w:rsid w:val="0058775E"/>
    <w:rsid w:val="00590F90"/>
    <w:rsid w:val="0059179D"/>
    <w:rsid w:val="00592335"/>
    <w:rsid w:val="00594FEB"/>
    <w:rsid w:val="00595331"/>
    <w:rsid w:val="005C07A9"/>
    <w:rsid w:val="005F3336"/>
    <w:rsid w:val="005F7298"/>
    <w:rsid w:val="00614687"/>
    <w:rsid w:val="00615179"/>
    <w:rsid w:val="00622DF8"/>
    <w:rsid w:val="0066444E"/>
    <w:rsid w:val="00670C08"/>
    <w:rsid w:val="006A268F"/>
    <w:rsid w:val="006A305B"/>
    <w:rsid w:val="006A34E6"/>
    <w:rsid w:val="006A43B2"/>
    <w:rsid w:val="006A7AFD"/>
    <w:rsid w:val="006A7DE5"/>
    <w:rsid w:val="006B0D7E"/>
    <w:rsid w:val="006B6782"/>
    <w:rsid w:val="006C5A9E"/>
    <w:rsid w:val="006E4196"/>
    <w:rsid w:val="006E4C39"/>
    <w:rsid w:val="006E67A0"/>
    <w:rsid w:val="006F1AA9"/>
    <w:rsid w:val="006F4D9D"/>
    <w:rsid w:val="006F6C28"/>
    <w:rsid w:val="006F770A"/>
    <w:rsid w:val="007057CF"/>
    <w:rsid w:val="00717569"/>
    <w:rsid w:val="00723060"/>
    <w:rsid w:val="0072443E"/>
    <w:rsid w:val="0073652F"/>
    <w:rsid w:val="00757FEB"/>
    <w:rsid w:val="007601BD"/>
    <w:rsid w:val="00764F69"/>
    <w:rsid w:val="00771A7F"/>
    <w:rsid w:val="00773CA5"/>
    <w:rsid w:val="00783329"/>
    <w:rsid w:val="0079108A"/>
    <w:rsid w:val="007B4103"/>
    <w:rsid w:val="007C7B72"/>
    <w:rsid w:val="007D0804"/>
    <w:rsid w:val="007D2D4B"/>
    <w:rsid w:val="007E0BD7"/>
    <w:rsid w:val="007E6CE7"/>
    <w:rsid w:val="00807B82"/>
    <w:rsid w:val="0081201A"/>
    <w:rsid w:val="008131C0"/>
    <w:rsid w:val="00825246"/>
    <w:rsid w:val="00834C6B"/>
    <w:rsid w:val="008360EF"/>
    <w:rsid w:val="00860508"/>
    <w:rsid w:val="00883DDF"/>
    <w:rsid w:val="00896036"/>
    <w:rsid w:val="008A4C38"/>
    <w:rsid w:val="008A53EF"/>
    <w:rsid w:val="008A7DC9"/>
    <w:rsid w:val="008C35C9"/>
    <w:rsid w:val="008C3A20"/>
    <w:rsid w:val="00903E77"/>
    <w:rsid w:val="009104FF"/>
    <w:rsid w:val="0091366E"/>
    <w:rsid w:val="009161AD"/>
    <w:rsid w:val="00923DFE"/>
    <w:rsid w:val="00947306"/>
    <w:rsid w:val="00952726"/>
    <w:rsid w:val="009535E2"/>
    <w:rsid w:val="0095469A"/>
    <w:rsid w:val="00954910"/>
    <w:rsid w:val="00960340"/>
    <w:rsid w:val="00963C19"/>
    <w:rsid w:val="00976120"/>
    <w:rsid w:val="0097678A"/>
    <w:rsid w:val="00982A20"/>
    <w:rsid w:val="00983923"/>
    <w:rsid w:val="00990015"/>
    <w:rsid w:val="00994CA4"/>
    <w:rsid w:val="009D3727"/>
    <w:rsid w:val="009D56E1"/>
    <w:rsid w:val="009E6770"/>
    <w:rsid w:val="009F2CDC"/>
    <w:rsid w:val="009F3BA0"/>
    <w:rsid w:val="009F5942"/>
    <w:rsid w:val="00A00D34"/>
    <w:rsid w:val="00A03CD5"/>
    <w:rsid w:val="00A07127"/>
    <w:rsid w:val="00A079C8"/>
    <w:rsid w:val="00A1200C"/>
    <w:rsid w:val="00A16240"/>
    <w:rsid w:val="00A33CFA"/>
    <w:rsid w:val="00A4118F"/>
    <w:rsid w:val="00A4177F"/>
    <w:rsid w:val="00A45A6B"/>
    <w:rsid w:val="00A52F6D"/>
    <w:rsid w:val="00A62A9D"/>
    <w:rsid w:val="00A64E3B"/>
    <w:rsid w:val="00A664F8"/>
    <w:rsid w:val="00A7453B"/>
    <w:rsid w:val="00A75EA5"/>
    <w:rsid w:val="00A803F2"/>
    <w:rsid w:val="00A87E16"/>
    <w:rsid w:val="00A903AC"/>
    <w:rsid w:val="00A90959"/>
    <w:rsid w:val="00AA126C"/>
    <w:rsid w:val="00AA5020"/>
    <w:rsid w:val="00AB01D0"/>
    <w:rsid w:val="00AB0358"/>
    <w:rsid w:val="00AC13D5"/>
    <w:rsid w:val="00AC4002"/>
    <w:rsid w:val="00AC566B"/>
    <w:rsid w:val="00AD67E2"/>
    <w:rsid w:val="00AE662A"/>
    <w:rsid w:val="00B04889"/>
    <w:rsid w:val="00B07D18"/>
    <w:rsid w:val="00B11EDA"/>
    <w:rsid w:val="00B14508"/>
    <w:rsid w:val="00B26F44"/>
    <w:rsid w:val="00B33A85"/>
    <w:rsid w:val="00B3663E"/>
    <w:rsid w:val="00B45A60"/>
    <w:rsid w:val="00B5281E"/>
    <w:rsid w:val="00B64AAF"/>
    <w:rsid w:val="00B6574A"/>
    <w:rsid w:val="00B75F64"/>
    <w:rsid w:val="00B86484"/>
    <w:rsid w:val="00BA1755"/>
    <w:rsid w:val="00BA3982"/>
    <w:rsid w:val="00BA5E05"/>
    <w:rsid w:val="00BB6F57"/>
    <w:rsid w:val="00BE2D73"/>
    <w:rsid w:val="00BE46F6"/>
    <w:rsid w:val="00BF0888"/>
    <w:rsid w:val="00C03BF0"/>
    <w:rsid w:val="00C14152"/>
    <w:rsid w:val="00C27DCD"/>
    <w:rsid w:val="00C34556"/>
    <w:rsid w:val="00C350D6"/>
    <w:rsid w:val="00C37A5D"/>
    <w:rsid w:val="00C44A91"/>
    <w:rsid w:val="00C4534E"/>
    <w:rsid w:val="00C45573"/>
    <w:rsid w:val="00C552C3"/>
    <w:rsid w:val="00C6109C"/>
    <w:rsid w:val="00C67CB9"/>
    <w:rsid w:val="00C7170B"/>
    <w:rsid w:val="00CB149D"/>
    <w:rsid w:val="00CC2B8F"/>
    <w:rsid w:val="00CF161E"/>
    <w:rsid w:val="00D14BC7"/>
    <w:rsid w:val="00D27460"/>
    <w:rsid w:val="00D3008F"/>
    <w:rsid w:val="00D36C2E"/>
    <w:rsid w:val="00D41794"/>
    <w:rsid w:val="00D63D0F"/>
    <w:rsid w:val="00D66D4C"/>
    <w:rsid w:val="00D86061"/>
    <w:rsid w:val="00DA1363"/>
    <w:rsid w:val="00DA4BCC"/>
    <w:rsid w:val="00DB1B00"/>
    <w:rsid w:val="00DC46A8"/>
    <w:rsid w:val="00DC4E7A"/>
    <w:rsid w:val="00DD305C"/>
    <w:rsid w:val="00DF35BE"/>
    <w:rsid w:val="00DF4DC7"/>
    <w:rsid w:val="00DF601E"/>
    <w:rsid w:val="00E011C3"/>
    <w:rsid w:val="00E01AE2"/>
    <w:rsid w:val="00E12D14"/>
    <w:rsid w:val="00E30947"/>
    <w:rsid w:val="00E40E26"/>
    <w:rsid w:val="00E42068"/>
    <w:rsid w:val="00E52A6B"/>
    <w:rsid w:val="00E61DD6"/>
    <w:rsid w:val="00E70160"/>
    <w:rsid w:val="00E7206E"/>
    <w:rsid w:val="00E77443"/>
    <w:rsid w:val="00E84D8C"/>
    <w:rsid w:val="00EA0A25"/>
    <w:rsid w:val="00EA191D"/>
    <w:rsid w:val="00EA7541"/>
    <w:rsid w:val="00EB1058"/>
    <w:rsid w:val="00EB283E"/>
    <w:rsid w:val="00ED278A"/>
    <w:rsid w:val="00ED355B"/>
    <w:rsid w:val="00F06FDD"/>
    <w:rsid w:val="00F107CD"/>
    <w:rsid w:val="00F1783D"/>
    <w:rsid w:val="00F22CD3"/>
    <w:rsid w:val="00F327DB"/>
    <w:rsid w:val="00F36E11"/>
    <w:rsid w:val="00F42715"/>
    <w:rsid w:val="00F61098"/>
    <w:rsid w:val="00F61DE6"/>
    <w:rsid w:val="00F64033"/>
    <w:rsid w:val="00F64D2C"/>
    <w:rsid w:val="00F71E19"/>
    <w:rsid w:val="00F724E2"/>
    <w:rsid w:val="00F83AD6"/>
    <w:rsid w:val="00F9121E"/>
    <w:rsid w:val="00FA0E8E"/>
    <w:rsid w:val="00FA11C7"/>
    <w:rsid w:val="00FA1FF2"/>
    <w:rsid w:val="00FC5ED4"/>
    <w:rsid w:val="00FC68AC"/>
    <w:rsid w:val="00FC6BA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951F37F"/>
  <w15:chartTrackingRefBased/>
  <w15:docId w15:val="{CB3F782C-6010-41DD-A1FE-8E0C17B145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A4BCC"/>
    <w:pPr>
      <w:keepNext/>
      <w:keepLines/>
      <w:spacing w:before="240" w:after="0"/>
      <w:outlineLvl w:val="0"/>
    </w:pPr>
    <w:rPr>
      <w:rFonts w:ascii="B Nazanin" w:eastAsiaTheme="majorEastAsia" w:hAnsi="B Nazanin" w:cstheme="majorBidi"/>
      <w:color w:val="0D0D0D" w:themeColor="text1" w:themeTint="F2"/>
      <w:sz w:val="36"/>
      <w:szCs w:val="32"/>
    </w:rPr>
  </w:style>
  <w:style w:type="paragraph" w:styleId="Heading2">
    <w:name w:val="heading 2"/>
    <w:basedOn w:val="Normal"/>
    <w:next w:val="Normal"/>
    <w:link w:val="Heading2Char"/>
    <w:uiPriority w:val="9"/>
    <w:unhideWhenUsed/>
    <w:qFormat/>
    <w:rsid w:val="00DA4BCC"/>
    <w:pPr>
      <w:keepNext/>
      <w:keepLines/>
      <w:spacing w:before="40" w:after="0"/>
      <w:outlineLvl w:val="1"/>
    </w:pPr>
    <w:rPr>
      <w:rFonts w:ascii="B Nazanin" w:eastAsiaTheme="majorEastAsia" w:hAnsi="B Nazanin" w:cstheme="majorBidi"/>
      <w:color w:val="0D0D0D" w:themeColor="text1" w:themeTint="F2"/>
      <w:sz w:val="3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A4BCC"/>
    <w:rPr>
      <w:rFonts w:ascii="B Nazanin" w:eastAsiaTheme="majorEastAsia" w:hAnsi="B Nazanin" w:cstheme="majorBidi"/>
      <w:color w:val="0D0D0D" w:themeColor="text1" w:themeTint="F2"/>
      <w:sz w:val="36"/>
      <w:szCs w:val="32"/>
    </w:rPr>
  </w:style>
  <w:style w:type="character" w:customStyle="1" w:styleId="Heading2Char">
    <w:name w:val="Heading 2 Char"/>
    <w:basedOn w:val="DefaultParagraphFont"/>
    <w:link w:val="Heading2"/>
    <w:uiPriority w:val="9"/>
    <w:rsid w:val="00DA4BCC"/>
    <w:rPr>
      <w:rFonts w:ascii="B Nazanin" w:eastAsiaTheme="majorEastAsia" w:hAnsi="B Nazanin" w:cstheme="majorBidi"/>
      <w:color w:val="0D0D0D" w:themeColor="text1" w:themeTint="F2"/>
      <w:sz w:val="36"/>
      <w:szCs w:val="26"/>
    </w:rPr>
  </w:style>
  <w:style w:type="paragraph" w:customStyle="1" w:styleId="Heading31">
    <w:name w:val="Heading 31"/>
    <w:basedOn w:val="Heading1"/>
    <w:link w:val="heading3Char"/>
    <w:qFormat/>
    <w:rsid w:val="00DA4BCC"/>
    <w:pPr>
      <w:bidi/>
    </w:pPr>
    <w:rPr>
      <w:sz w:val="32"/>
      <w:lang w:bidi="fa-IR"/>
    </w:rPr>
  </w:style>
  <w:style w:type="character" w:customStyle="1" w:styleId="heading3Char">
    <w:name w:val="heading 3 Char"/>
    <w:basedOn w:val="Heading1Char"/>
    <w:link w:val="Heading31"/>
    <w:rsid w:val="00DA4BCC"/>
    <w:rPr>
      <w:rFonts w:ascii="B Nazanin" w:eastAsiaTheme="majorEastAsia" w:hAnsi="B Nazanin" w:cstheme="majorBidi"/>
      <w:color w:val="0D0D0D" w:themeColor="text1" w:themeTint="F2"/>
      <w:sz w:val="32"/>
      <w:szCs w:val="32"/>
      <w:lang w:bidi="fa-IR"/>
    </w:rPr>
  </w:style>
  <w:style w:type="paragraph" w:customStyle="1" w:styleId="haeding4">
    <w:name w:val="haeding 4"/>
    <w:basedOn w:val="Heading31"/>
    <w:link w:val="haeding4Char"/>
    <w:qFormat/>
    <w:rsid w:val="00DA4BCC"/>
  </w:style>
  <w:style w:type="character" w:customStyle="1" w:styleId="haeding4Char">
    <w:name w:val="haeding 4 Char"/>
    <w:basedOn w:val="heading3Char"/>
    <w:link w:val="haeding4"/>
    <w:rsid w:val="00DA4BCC"/>
    <w:rPr>
      <w:rFonts w:ascii="B Nazanin" w:eastAsiaTheme="majorEastAsia" w:hAnsi="B Nazanin" w:cstheme="majorBidi"/>
      <w:color w:val="0D0D0D" w:themeColor="text1" w:themeTint="F2"/>
      <w:sz w:val="32"/>
      <w:szCs w:val="32"/>
      <w:lang w:bidi="fa-IR"/>
    </w:rPr>
  </w:style>
  <w:style w:type="paragraph" w:styleId="ListParagraph">
    <w:name w:val="List Paragraph"/>
    <w:basedOn w:val="Normal"/>
    <w:uiPriority w:val="34"/>
    <w:qFormat/>
    <w:rsid w:val="00DA4BCC"/>
    <w:pPr>
      <w:ind w:left="720"/>
      <w:contextualSpacing/>
    </w:pPr>
  </w:style>
  <w:style w:type="paragraph" w:styleId="TOCHeading">
    <w:name w:val="TOC Heading"/>
    <w:basedOn w:val="Heading1"/>
    <w:next w:val="Normal"/>
    <w:uiPriority w:val="39"/>
    <w:unhideWhenUsed/>
    <w:qFormat/>
    <w:rsid w:val="00C37A5D"/>
    <w:pPr>
      <w:outlineLvl w:val="9"/>
    </w:pPr>
    <w:rPr>
      <w:rFonts w:asciiTheme="majorHAnsi" w:hAnsiTheme="majorHAnsi"/>
      <w:color w:val="2F5496" w:themeColor="accent1" w:themeShade="BF"/>
      <w:kern w:val="0"/>
      <w:sz w:val="32"/>
      <w14:ligatures w14:val="none"/>
    </w:rPr>
  </w:style>
  <w:style w:type="paragraph" w:styleId="TOC1">
    <w:name w:val="toc 1"/>
    <w:basedOn w:val="Normal"/>
    <w:next w:val="Normal"/>
    <w:autoRedefine/>
    <w:uiPriority w:val="39"/>
    <w:unhideWhenUsed/>
    <w:rsid w:val="00C37A5D"/>
    <w:pPr>
      <w:spacing w:after="100"/>
    </w:pPr>
  </w:style>
  <w:style w:type="paragraph" w:styleId="TOC2">
    <w:name w:val="toc 2"/>
    <w:basedOn w:val="Normal"/>
    <w:next w:val="Normal"/>
    <w:autoRedefine/>
    <w:uiPriority w:val="39"/>
    <w:unhideWhenUsed/>
    <w:rsid w:val="00C37A5D"/>
    <w:pPr>
      <w:spacing w:after="100"/>
      <w:ind w:left="220"/>
    </w:pPr>
  </w:style>
  <w:style w:type="character" w:styleId="Hyperlink">
    <w:name w:val="Hyperlink"/>
    <w:basedOn w:val="DefaultParagraphFont"/>
    <w:uiPriority w:val="99"/>
    <w:unhideWhenUsed/>
    <w:rsid w:val="00C37A5D"/>
    <w:rPr>
      <w:color w:val="0563C1" w:themeColor="hyperlink"/>
      <w:u w:val="single"/>
    </w:rPr>
  </w:style>
  <w:style w:type="paragraph" w:styleId="Header">
    <w:name w:val="header"/>
    <w:basedOn w:val="Normal"/>
    <w:link w:val="HeaderChar"/>
    <w:uiPriority w:val="99"/>
    <w:unhideWhenUsed/>
    <w:rsid w:val="00A079C8"/>
    <w:pPr>
      <w:tabs>
        <w:tab w:val="center" w:pos="4680"/>
        <w:tab w:val="right" w:pos="9360"/>
      </w:tabs>
      <w:spacing w:after="0" w:line="240" w:lineRule="auto"/>
    </w:pPr>
  </w:style>
  <w:style w:type="character" w:customStyle="1" w:styleId="HeaderChar">
    <w:name w:val="Header Char"/>
    <w:basedOn w:val="DefaultParagraphFont"/>
    <w:link w:val="Header"/>
    <w:uiPriority w:val="99"/>
    <w:rsid w:val="00A079C8"/>
  </w:style>
  <w:style w:type="paragraph" w:styleId="Footer">
    <w:name w:val="footer"/>
    <w:basedOn w:val="Normal"/>
    <w:link w:val="FooterChar"/>
    <w:uiPriority w:val="99"/>
    <w:unhideWhenUsed/>
    <w:rsid w:val="00A079C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079C8"/>
  </w:style>
  <w:style w:type="paragraph" w:styleId="FootnoteText">
    <w:name w:val="footnote text"/>
    <w:basedOn w:val="Normal"/>
    <w:link w:val="FootnoteTextChar"/>
    <w:uiPriority w:val="99"/>
    <w:semiHidden/>
    <w:unhideWhenUsed/>
    <w:rsid w:val="00453D54"/>
    <w:pPr>
      <w:spacing w:after="0" w:line="240" w:lineRule="auto"/>
    </w:pPr>
    <w:rPr>
      <w:kern w:val="0"/>
      <w:sz w:val="20"/>
      <w:szCs w:val="20"/>
      <w14:ligatures w14:val="none"/>
    </w:rPr>
  </w:style>
  <w:style w:type="character" w:customStyle="1" w:styleId="FootnoteTextChar">
    <w:name w:val="Footnote Text Char"/>
    <w:basedOn w:val="DefaultParagraphFont"/>
    <w:link w:val="FootnoteText"/>
    <w:uiPriority w:val="99"/>
    <w:semiHidden/>
    <w:rsid w:val="00453D54"/>
    <w:rPr>
      <w:kern w:val="0"/>
      <w:sz w:val="20"/>
      <w:szCs w:val="20"/>
      <w14:ligatures w14:val="none"/>
    </w:rPr>
  </w:style>
  <w:style w:type="character" w:styleId="FootnoteReference">
    <w:name w:val="footnote reference"/>
    <w:basedOn w:val="DefaultParagraphFont"/>
    <w:uiPriority w:val="99"/>
    <w:semiHidden/>
    <w:unhideWhenUsed/>
    <w:rsid w:val="00453D54"/>
    <w:rPr>
      <w:vertAlign w:val="superscript"/>
    </w:rPr>
  </w:style>
  <w:style w:type="character" w:customStyle="1" w:styleId="fontstyle01">
    <w:name w:val="fontstyle01"/>
    <w:basedOn w:val="DefaultParagraphFont"/>
    <w:rsid w:val="0047032E"/>
    <w:rPr>
      <w:rFonts w:ascii="AdvPSA88A" w:hAnsi="AdvPSA88A" w:hint="default"/>
      <w:b w:val="0"/>
      <w:bCs w:val="0"/>
      <w:i w:val="0"/>
      <w:iCs w:val="0"/>
      <w:color w:val="000000"/>
      <w:sz w:val="20"/>
      <w:szCs w:val="20"/>
    </w:rPr>
  </w:style>
  <w:style w:type="character" w:styleId="CommentReference">
    <w:name w:val="annotation reference"/>
    <w:basedOn w:val="DefaultParagraphFont"/>
    <w:uiPriority w:val="99"/>
    <w:semiHidden/>
    <w:unhideWhenUsed/>
    <w:rsid w:val="00A07127"/>
    <w:rPr>
      <w:sz w:val="16"/>
      <w:szCs w:val="16"/>
    </w:rPr>
  </w:style>
  <w:style w:type="paragraph" w:styleId="CommentText">
    <w:name w:val="annotation text"/>
    <w:basedOn w:val="Normal"/>
    <w:link w:val="CommentTextChar"/>
    <w:uiPriority w:val="99"/>
    <w:semiHidden/>
    <w:unhideWhenUsed/>
    <w:rsid w:val="00A07127"/>
    <w:pPr>
      <w:spacing w:line="240" w:lineRule="auto"/>
    </w:pPr>
    <w:rPr>
      <w:sz w:val="20"/>
      <w:szCs w:val="20"/>
    </w:rPr>
  </w:style>
  <w:style w:type="character" w:customStyle="1" w:styleId="CommentTextChar">
    <w:name w:val="Comment Text Char"/>
    <w:basedOn w:val="DefaultParagraphFont"/>
    <w:link w:val="CommentText"/>
    <w:uiPriority w:val="99"/>
    <w:semiHidden/>
    <w:rsid w:val="00A07127"/>
    <w:rPr>
      <w:sz w:val="20"/>
      <w:szCs w:val="20"/>
    </w:rPr>
  </w:style>
  <w:style w:type="table" w:styleId="TableGrid">
    <w:name w:val="Table Grid"/>
    <w:basedOn w:val="TableNormal"/>
    <w:uiPriority w:val="39"/>
    <w:rsid w:val="006C5A9E"/>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1">
    <w:name w:val="fontstyle11"/>
    <w:basedOn w:val="DefaultParagraphFont"/>
    <w:rsid w:val="006C5A9E"/>
    <w:rPr>
      <w:rFonts w:ascii="AdvP4C4E74" w:hAnsi="AdvP4C4E74" w:hint="default"/>
      <w:b w:val="0"/>
      <w:bCs w:val="0"/>
      <w:i w:val="0"/>
      <w:iCs w:val="0"/>
      <w:color w:val="000000"/>
      <w:sz w:val="14"/>
      <w:szCs w:val="14"/>
    </w:rPr>
  </w:style>
  <w:style w:type="paragraph" w:styleId="TOC3">
    <w:name w:val="toc 3"/>
    <w:basedOn w:val="Normal"/>
    <w:next w:val="Normal"/>
    <w:autoRedefine/>
    <w:uiPriority w:val="39"/>
    <w:unhideWhenUsed/>
    <w:rsid w:val="006C5A9E"/>
    <w:pPr>
      <w:spacing w:after="100"/>
      <w:ind w:left="440"/>
    </w:pPr>
    <w:rPr>
      <w:rFonts w:eastAsiaTheme="minorEastAsia"/>
    </w:rPr>
  </w:style>
  <w:style w:type="paragraph" w:styleId="TOC4">
    <w:name w:val="toc 4"/>
    <w:basedOn w:val="Normal"/>
    <w:next w:val="Normal"/>
    <w:autoRedefine/>
    <w:uiPriority w:val="39"/>
    <w:unhideWhenUsed/>
    <w:rsid w:val="006C5A9E"/>
    <w:pPr>
      <w:spacing w:after="100"/>
      <w:ind w:left="660"/>
    </w:pPr>
    <w:rPr>
      <w:rFonts w:eastAsiaTheme="minorEastAsia"/>
    </w:rPr>
  </w:style>
  <w:style w:type="paragraph" w:styleId="TOC5">
    <w:name w:val="toc 5"/>
    <w:basedOn w:val="Normal"/>
    <w:next w:val="Normal"/>
    <w:autoRedefine/>
    <w:uiPriority w:val="39"/>
    <w:unhideWhenUsed/>
    <w:rsid w:val="006C5A9E"/>
    <w:pPr>
      <w:spacing w:after="100"/>
      <w:ind w:left="880"/>
    </w:pPr>
    <w:rPr>
      <w:rFonts w:eastAsiaTheme="minorEastAsia"/>
    </w:rPr>
  </w:style>
  <w:style w:type="paragraph" w:styleId="TOC6">
    <w:name w:val="toc 6"/>
    <w:basedOn w:val="Normal"/>
    <w:next w:val="Normal"/>
    <w:autoRedefine/>
    <w:uiPriority w:val="39"/>
    <w:unhideWhenUsed/>
    <w:rsid w:val="006C5A9E"/>
    <w:pPr>
      <w:spacing w:after="100"/>
      <w:ind w:left="1100"/>
    </w:pPr>
    <w:rPr>
      <w:rFonts w:eastAsiaTheme="minorEastAsia"/>
    </w:rPr>
  </w:style>
  <w:style w:type="paragraph" w:styleId="TOC7">
    <w:name w:val="toc 7"/>
    <w:basedOn w:val="Normal"/>
    <w:next w:val="Normal"/>
    <w:autoRedefine/>
    <w:uiPriority w:val="39"/>
    <w:unhideWhenUsed/>
    <w:rsid w:val="006C5A9E"/>
    <w:pPr>
      <w:spacing w:after="100"/>
      <w:ind w:left="1320"/>
    </w:pPr>
    <w:rPr>
      <w:rFonts w:eastAsiaTheme="minorEastAsia"/>
    </w:rPr>
  </w:style>
  <w:style w:type="paragraph" w:styleId="TOC8">
    <w:name w:val="toc 8"/>
    <w:basedOn w:val="Normal"/>
    <w:next w:val="Normal"/>
    <w:autoRedefine/>
    <w:uiPriority w:val="39"/>
    <w:unhideWhenUsed/>
    <w:rsid w:val="006C5A9E"/>
    <w:pPr>
      <w:spacing w:after="100"/>
      <w:ind w:left="1540"/>
    </w:pPr>
    <w:rPr>
      <w:rFonts w:eastAsiaTheme="minorEastAsia"/>
    </w:rPr>
  </w:style>
  <w:style w:type="paragraph" w:styleId="TOC9">
    <w:name w:val="toc 9"/>
    <w:basedOn w:val="Normal"/>
    <w:next w:val="Normal"/>
    <w:autoRedefine/>
    <w:uiPriority w:val="39"/>
    <w:unhideWhenUsed/>
    <w:rsid w:val="006C5A9E"/>
    <w:pPr>
      <w:spacing w:after="100"/>
      <w:ind w:left="1760"/>
    </w:pPr>
    <w:rPr>
      <w:rFonts w:eastAsiaTheme="minorEastAsia"/>
    </w:rPr>
  </w:style>
  <w:style w:type="character" w:customStyle="1" w:styleId="UnresolvedMention1">
    <w:name w:val="Unresolved Mention1"/>
    <w:basedOn w:val="DefaultParagraphFont"/>
    <w:uiPriority w:val="99"/>
    <w:semiHidden/>
    <w:unhideWhenUsed/>
    <w:rsid w:val="006C5A9E"/>
    <w:rPr>
      <w:color w:val="605E5C"/>
      <w:shd w:val="clear" w:color="auto" w:fill="E1DFDD"/>
    </w:rPr>
  </w:style>
  <w:style w:type="table" w:styleId="GridTable1Light">
    <w:name w:val="Grid Table 1 Light"/>
    <w:basedOn w:val="TableNormal"/>
    <w:uiPriority w:val="46"/>
    <w:rsid w:val="007057CF"/>
    <w:pPr>
      <w:spacing w:after="0" w:line="240" w:lineRule="auto"/>
    </w:pPr>
    <w:rPr>
      <w:kern w:val="0"/>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fontstyle21">
    <w:name w:val="fontstyle21"/>
    <w:basedOn w:val="DefaultParagraphFont"/>
    <w:rsid w:val="00F83AD6"/>
    <w:rPr>
      <w:rFonts w:ascii="AdvTT5843c571" w:hAnsi="AdvTT5843c571" w:hint="default"/>
      <w:b w:val="0"/>
      <w:bCs w:val="0"/>
      <w:i w:val="0"/>
      <w:iCs w:val="0"/>
      <w:color w:val="0F80AC"/>
      <w:sz w:val="16"/>
      <w:szCs w:val="16"/>
    </w:rPr>
  </w:style>
  <w:style w:type="character" w:styleId="PlaceholderText">
    <w:name w:val="Placeholder Text"/>
    <w:basedOn w:val="DefaultParagraphFont"/>
    <w:uiPriority w:val="99"/>
    <w:semiHidden/>
    <w:rsid w:val="00896036"/>
    <w:rPr>
      <w:color w:val="666666"/>
    </w:rPr>
  </w:style>
  <w:style w:type="character" w:styleId="LineNumber">
    <w:name w:val="line number"/>
    <w:basedOn w:val="DefaultParagraphFont"/>
    <w:uiPriority w:val="99"/>
    <w:semiHidden/>
    <w:unhideWhenUsed/>
    <w:rsid w:val="0079108A"/>
  </w:style>
  <w:style w:type="paragraph" w:styleId="CommentSubject">
    <w:name w:val="annotation subject"/>
    <w:basedOn w:val="CommentText"/>
    <w:next w:val="CommentText"/>
    <w:link w:val="CommentSubjectChar"/>
    <w:uiPriority w:val="99"/>
    <w:semiHidden/>
    <w:unhideWhenUsed/>
    <w:rsid w:val="0025301E"/>
    <w:rPr>
      <w:b/>
      <w:bCs/>
    </w:rPr>
  </w:style>
  <w:style w:type="character" w:customStyle="1" w:styleId="CommentSubjectChar">
    <w:name w:val="Comment Subject Char"/>
    <w:basedOn w:val="CommentTextChar"/>
    <w:link w:val="CommentSubject"/>
    <w:uiPriority w:val="99"/>
    <w:semiHidden/>
    <w:rsid w:val="0025301E"/>
    <w:rPr>
      <w:b/>
      <w:bCs/>
      <w:sz w:val="20"/>
      <w:szCs w:val="20"/>
    </w:rPr>
  </w:style>
  <w:style w:type="paragraph" w:styleId="BalloonText">
    <w:name w:val="Balloon Text"/>
    <w:basedOn w:val="Normal"/>
    <w:link w:val="BalloonTextChar"/>
    <w:uiPriority w:val="99"/>
    <w:semiHidden/>
    <w:unhideWhenUsed/>
    <w:rsid w:val="0025301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5301E"/>
    <w:rPr>
      <w:rFonts w:ascii="Segoe UI" w:hAnsi="Segoe UI" w:cs="Segoe UI"/>
      <w:sz w:val="18"/>
      <w:szCs w:val="18"/>
    </w:rPr>
  </w:style>
  <w:style w:type="paragraph" w:styleId="Revision">
    <w:name w:val="Revision"/>
    <w:hidden/>
    <w:uiPriority w:val="99"/>
    <w:semiHidden/>
    <w:rsid w:val="009D3727"/>
    <w:pPr>
      <w:spacing w:after="0" w:line="240" w:lineRule="auto"/>
    </w:pPr>
  </w:style>
  <w:style w:type="table" w:styleId="PlainTable4">
    <w:name w:val="Plain Table 4"/>
    <w:basedOn w:val="TableNormal"/>
    <w:uiPriority w:val="44"/>
    <w:rsid w:val="00994CA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2">
    <w:name w:val="Unresolved Mention2"/>
    <w:basedOn w:val="DefaultParagraphFont"/>
    <w:uiPriority w:val="99"/>
    <w:semiHidden/>
    <w:unhideWhenUsed/>
    <w:rsid w:val="0095491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2295277">
      <w:bodyDiv w:val="1"/>
      <w:marLeft w:val="0"/>
      <w:marRight w:val="0"/>
      <w:marTop w:val="0"/>
      <w:marBottom w:val="0"/>
      <w:divBdr>
        <w:top w:val="none" w:sz="0" w:space="0" w:color="auto"/>
        <w:left w:val="none" w:sz="0" w:space="0" w:color="auto"/>
        <w:bottom w:val="none" w:sz="0" w:space="0" w:color="auto"/>
        <w:right w:val="none" w:sz="0" w:space="0" w:color="auto"/>
      </w:divBdr>
    </w:div>
    <w:div w:id="43061742">
      <w:bodyDiv w:val="1"/>
      <w:marLeft w:val="0"/>
      <w:marRight w:val="0"/>
      <w:marTop w:val="0"/>
      <w:marBottom w:val="0"/>
      <w:divBdr>
        <w:top w:val="none" w:sz="0" w:space="0" w:color="auto"/>
        <w:left w:val="none" w:sz="0" w:space="0" w:color="auto"/>
        <w:bottom w:val="none" w:sz="0" w:space="0" w:color="auto"/>
        <w:right w:val="none" w:sz="0" w:space="0" w:color="auto"/>
      </w:divBdr>
    </w:div>
    <w:div w:id="50424365">
      <w:bodyDiv w:val="1"/>
      <w:marLeft w:val="0"/>
      <w:marRight w:val="0"/>
      <w:marTop w:val="0"/>
      <w:marBottom w:val="0"/>
      <w:divBdr>
        <w:top w:val="none" w:sz="0" w:space="0" w:color="auto"/>
        <w:left w:val="none" w:sz="0" w:space="0" w:color="auto"/>
        <w:bottom w:val="none" w:sz="0" w:space="0" w:color="auto"/>
        <w:right w:val="none" w:sz="0" w:space="0" w:color="auto"/>
      </w:divBdr>
    </w:div>
    <w:div w:id="78791471">
      <w:bodyDiv w:val="1"/>
      <w:marLeft w:val="0"/>
      <w:marRight w:val="0"/>
      <w:marTop w:val="0"/>
      <w:marBottom w:val="0"/>
      <w:divBdr>
        <w:top w:val="none" w:sz="0" w:space="0" w:color="auto"/>
        <w:left w:val="none" w:sz="0" w:space="0" w:color="auto"/>
        <w:bottom w:val="none" w:sz="0" w:space="0" w:color="auto"/>
        <w:right w:val="none" w:sz="0" w:space="0" w:color="auto"/>
      </w:divBdr>
    </w:div>
    <w:div w:id="130056163">
      <w:bodyDiv w:val="1"/>
      <w:marLeft w:val="0"/>
      <w:marRight w:val="0"/>
      <w:marTop w:val="0"/>
      <w:marBottom w:val="0"/>
      <w:divBdr>
        <w:top w:val="none" w:sz="0" w:space="0" w:color="auto"/>
        <w:left w:val="none" w:sz="0" w:space="0" w:color="auto"/>
        <w:bottom w:val="none" w:sz="0" w:space="0" w:color="auto"/>
        <w:right w:val="none" w:sz="0" w:space="0" w:color="auto"/>
      </w:divBdr>
    </w:div>
    <w:div w:id="154228636">
      <w:bodyDiv w:val="1"/>
      <w:marLeft w:val="0"/>
      <w:marRight w:val="0"/>
      <w:marTop w:val="0"/>
      <w:marBottom w:val="0"/>
      <w:divBdr>
        <w:top w:val="none" w:sz="0" w:space="0" w:color="auto"/>
        <w:left w:val="none" w:sz="0" w:space="0" w:color="auto"/>
        <w:bottom w:val="none" w:sz="0" w:space="0" w:color="auto"/>
        <w:right w:val="none" w:sz="0" w:space="0" w:color="auto"/>
      </w:divBdr>
    </w:div>
    <w:div w:id="180046364">
      <w:bodyDiv w:val="1"/>
      <w:marLeft w:val="0"/>
      <w:marRight w:val="0"/>
      <w:marTop w:val="0"/>
      <w:marBottom w:val="0"/>
      <w:divBdr>
        <w:top w:val="none" w:sz="0" w:space="0" w:color="auto"/>
        <w:left w:val="none" w:sz="0" w:space="0" w:color="auto"/>
        <w:bottom w:val="none" w:sz="0" w:space="0" w:color="auto"/>
        <w:right w:val="none" w:sz="0" w:space="0" w:color="auto"/>
      </w:divBdr>
    </w:div>
    <w:div w:id="188876749">
      <w:bodyDiv w:val="1"/>
      <w:marLeft w:val="0"/>
      <w:marRight w:val="0"/>
      <w:marTop w:val="0"/>
      <w:marBottom w:val="0"/>
      <w:divBdr>
        <w:top w:val="none" w:sz="0" w:space="0" w:color="auto"/>
        <w:left w:val="none" w:sz="0" w:space="0" w:color="auto"/>
        <w:bottom w:val="none" w:sz="0" w:space="0" w:color="auto"/>
        <w:right w:val="none" w:sz="0" w:space="0" w:color="auto"/>
      </w:divBdr>
    </w:div>
    <w:div w:id="198712034">
      <w:bodyDiv w:val="1"/>
      <w:marLeft w:val="0"/>
      <w:marRight w:val="0"/>
      <w:marTop w:val="0"/>
      <w:marBottom w:val="0"/>
      <w:divBdr>
        <w:top w:val="none" w:sz="0" w:space="0" w:color="auto"/>
        <w:left w:val="none" w:sz="0" w:space="0" w:color="auto"/>
        <w:bottom w:val="none" w:sz="0" w:space="0" w:color="auto"/>
        <w:right w:val="none" w:sz="0" w:space="0" w:color="auto"/>
      </w:divBdr>
    </w:div>
    <w:div w:id="224218854">
      <w:bodyDiv w:val="1"/>
      <w:marLeft w:val="0"/>
      <w:marRight w:val="0"/>
      <w:marTop w:val="0"/>
      <w:marBottom w:val="0"/>
      <w:divBdr>
        <w:top w:val="none" w:sz="0" w:space="0" w:color="auto"/>
        <w:left w:val="none" w:sz="0" w:space="0" w:color="auto"/>
        <w:bottom w:val="none" w:sz="0" w:space="0" w:color="auto"/>
        <w:right w:val="none" w:sz="0" w:space="0" w:color="auto"/>
      </w:divBdr>
    </w:div>
    <w:div w:id="245461165">
      <w:bodyDiv w:val="1"/>
      <w:marLeft w:val="0"/>
      <w:marRight w:val="0"/>
      <w:marTop w:val="0"/>
      <w:marBottom w:val="0"/>
      <w:divBdr>
        <w:top w:val="none" w:sz="0" w:space="0" w:color="auto"/>
        <w:left w:val="none" w:sz="0" w:space="0" w:color="auto"/>
        <w:bottom w:val="none" w:sz="0" w:space="0" w:color="auto"/>
        <w:right w:val="none" w:sz="0" w:space="0" w:color="auto"/>
      </w:divBdr>
    </w:div>
    <w:div w:id="263340027">
      <w:bodyDiv w:val="1"/>
      <w:marLeft w:val="0"/>
      <w:marRight w:val="0"/>
      <w:marTop w:val="0"/>
      <w:marBottom w:val="0"/>
      <w:divBdr>
        <w:top w:val="none" w:sz="0" w:space="0" w:color="auto"/>
        <w:left w:val="none" w:sz="0" w:space="0" w:color="auto"/>
        <w:bottom w:val="none" w:sz="0" w:space="0" w:color="auto"/>
        <w:right w:val="none" w:sz="0" w:space="0" w:color="auto"/>
      </w:divBdr>
    </w:div>
    <w:div w:id="289943625">
      <w:bodyDiv w:val="1"/>
      <w:marLeft w:val="0"/>
      <w:marRight w:val="0"/>
      <w:marTop w:val="0"/>
      <w:marBottom w:val="0"/>
      <w:divBdr>
        <w:top w:val="none" w:sz="0" w:space="0" w:color="auto"/>
        <w:left w:val="none" w:sz="0" w:space="0" w:color="auto"/>
        <w:bottom w:val="none" w:sz="0" w:space="0" w:color="auto"/>
        <w:right w:val="none" w:sz="0" w:space="0" w:color="auto"/>
      </w:divBdr>
    </w:div>
    <w:div w:id="292947384">
      <w:bodyDiv w:val="1"/>
      <w:marLeft w:val="0"/>
      <w:marRight w:val="0"/>
      <w:marTop w:val="0"/>
      <w:marBottom w:val="0"/>
      <w:divBdr>
        <w:top w:val="none" w:sz="0" w:space="0" w:color="auto"/>
        <w:left w:val="none" w:sz="0" w:space="0" w:color="auto"/>
        <w:bottom w:val="none" w:sz="0" w:space="0" w:color="auto"/>
        <w:right w:val="none" w:sz="0" w:space="0" w:color="auto"/>
      </w:divBdr>
    </w:div>
    <w:div w:id="294025249">
      <w:bodyDiv w:val="1"/>
      <w:marLeft w:val="0"/>
      <w:marRight w:val="0"/>
      <w:marTop w:val="0"/>
      <w:marBottom w:val="0"/>
      <w:divBdr>
        <w:top w:val="none" w:sz="0" w:space="0" w:color="auto"/>
        <w:left w:val="none" w:sz="0" w:space="0" w:color="auto"/>
        <w:bottom w:val="none" w:sz="0" w:space="0" w:color="auto"/>
        <w:right w:val="none" w:sz="0" w:space="0" w:color="auto"/>
      </w:divBdr>
    </w:div>
    <w:div w:id="298193278">
      <w:bodyDiv w:val="1"/>
      <w:marLeft w:val="0"/>
      <w:marRight w:val="0"/>
      <w:marTop w:val="0"/>
      <w:marBottom w:val="0"/>
      <w:divBdr>
        <w:top w:val="none" w:sz="0" w:space="0" w:color="auto"/>
        <w:left w:val="none" w:sz="0" w:space="0" w:color="auto"/>
        <w:bottom w:val="none" w:sz="0" w:space="0" w:color="auto"/>
        <w:right w:val="none" w:sz="0" w:space="0" w:color="auto"/>
      </w:divBdr>
    </w:div>
    <w:div w:id="306055402">
      <w:bodyDiv w:val="1"/>
      <w:marLeft w:val="0"/>
      <w:marRight w:val="0"/>
      <w:marTop w:val="0"/>
      <w:marBottom w:val="0"/>
      <w:divBdr>
        <w:top w:val="none" w:sz="0" w:space="0" w:color="auto"/>
        <w:left w:val="none" w:sz="0" w:space="0" w:color="auto"/>
        <w:bottom w:val="none" w:sz="0" w:space="0" w:color="auto"/>
        <w:right w:val="none" w:sz="0" w:space="0" w:color="auto"/>
      </w:divBdr>
    </w:div>
    <w:div w:id="320238774">
      <w:bodyDiv w:val="1"/>
      <w:marLeft w:val="0"/>
      <w:marRight w:val="0"/>
      <w:marTop w:val="0"/>
      <w:marBottom w:val="0"/>
      <w:divBdr>
        <w:top w:val="none" w:sz="0" w:space="0" w:color="auto"/>
        <w:left w:val="none" w:sz="0" w:space="0" w:color="auto"/>
        <w:bottom w:val="none" w:sz="0" w:space="0" w:color="auto"/>
        <w:right w:val="none" w:sz="0" w:space="0" w:color="auto"/>
      </w:divBdr>
    </w:div>
    <w:div w:id="328798894">
      <w:bodyDiv w:val="1"/>
      <w:marLeft w:val="0"/>
      <w:marRight w:val="0"/>
      <w:marTop w:val="0"/>
      <w:marBottom w:val="0"/>
      <w:divBdr>
        <w:top w:val="none" w:sz="0" w:space="0" w:color="auto"/>
        <w:left w:val="none" w:sz="0" w:space="0" w:color="auto"/>
        <w:bottom w:val="none" w:sz="0" w:space="0" w:color="auto"/>
        <w:right w:val="none" w:sz="0" w:space="0" w:color="auto"/>
      </w:divBdr>
    </w:div>
    <w:div w:id="334459881">
      <w:bodyDiv w:val="1"/>
      <w:marLeft w:val="0"/>
      <w:marRight w:val="0"/>
      <w:marTop w:val="0"/>
      <w:marBottom w:val="0"/>
      <w:divBdr>
        <w:top w:val="none" w:sz="0" w:space="0" w:color="auto"/>
        <w:left w:val="none" w:sz="0" w:space="0" w:color="auto"/>
        <w:bottom w:val="none" w:sz="0" w:space="0" w:color="auto"/>
        <w:right w:val="none" w:sz="0" w:space="0" w:color="auto"/>
      </w:divBdr>
    </w:div>
    <w:div w:id="336231533">
      <w:bodyDiv w:val="1"/>
      <w:marLeft w:val="0"/>
      <w:marRight w:val="0"/>
      <w:marTop w:val="0"/>
      <w:marBottom w:val="0"/>
      <w:divBdr>
        <w:top w:val="none" w:sz="0" w:space="0" w:color="auto"/>
        <w:left w:val="none" w:sz="0" w:space="0" w:color="auto"/>
        <w:bottom w:val="none" w:sz="0" w:space="0" w:color="auto"/>
        <w:right w:val="none" w:sz="0" w:space="0" w:color="auto"/>
      </w:divBdr>
    </w:div>
    <w:div w:id="338165818">
      <w:bodyDiv w:val="1"/>
      <w:marLeft w:val="0"/>
      <w:marRight w:val="0"/>
      <w:marTop w:val="0"/>
      <w:marBottom w:val="0"/>
      <w:divBdr>
        <w:top w:val="none" w:sz="0" w:space="0" w:color="auto"/>
        <w:left w:val="none" w:sz="0" w:space="0" w:color="auto"/>
        <w:bottom w:val="none" w:sz="0" w:space="0" w:color="auto"/>
        <w:right w:val="none" w:sz="0" w:space="0" w:color="auto"/>
      </w:divBdr>
    </w:div>
    <w:div w:id="349724008">
      <w:bodyDiv w:val="1"/>
      <w:marLeft w:val="0"/>
      <w:marRight w:val="0"/>
      <w:marTop w:val="0"/>
      <w:marBottom w:val="0"/>
      <w:divBdr>
        <w:top w:val="none" w:sz="0" w:space="0" w:color="auto"/>
        <w:left w:val="none" w:sz="0" w:space="0" w:color="auto"/>
        <w:bottom w:val="none" w:sz="0" w:space="0" w:color="auto"/>
        <w:right w:val="none" w:sz="0" w:space="0" w:color="auto"/>
      </w:divBdr>
    </w:div>
    <w:div w:id="349768896">
      <w:bodyDiv w:val="1"/>
      <w:marLeft w:val="0"/>
      <w:marRight w:val="0"/>
      <w:marTop w:val="0"/>
      <w:marBottom w:val="0"/>
      <w:divBdr>
        <w:top w:val="none" w:sz="0" w:space="0" w:color="auto"/>
        <w:left w:val="none" w:sz="0" w:space="0" w:color="auto"/>
        <w:bottom w:val="none" w:sz="0" w:space="0" w:color="auto"/>
        <w:right w:val="none" w:sz="0" w:space="0" w:color="auto"/>
      </w:divBdr>
    </w:div>
    <w:div w:id="363097882">
      <w:bodyDiv w:val="1"/>
      <w:marLeft w:val="0"/>
      <w:marRight w:val="0"/>
      <w:marTop w:val="0"/>
      <w:marBottom w:val="0"/>
      <w:divBdr>
        <w:top w:val="none" w:sz="0" w:space="0" w:color="auto"/>
        <w:left w:val="none" w:sz="0" w:space="0" w:color="auto"/>
        <w:bottom w:val="none" w:sz="0" w:space="0" w:color="auto"/>
        <w:right w:val="none" w:sz="0" w:space="0" w:color="auto"/>
      </w:divBdr>
    </w:div>
    <w:div w:id="374237163">
      <w:bodyDiv w:val="1"/>
      <w:marLeft w:val="0"/>
      <w:marRight w:val="0"/>
      <w:marTop w:val="0"/>
      <w:marBottom w:val="0"/>
      <w:divBdr>
        <w:top w:val="none" w:sz="0" w:space="0" w:color="auto"/>
        <w:left w:val="none" w:sz="0" w:space="0" w:color="auto"/>
        <w:bottom w:val="none" w:sz="0" w:space="0" w:color="auto"/>
        <w:right w:val="none" w:sz="0" w:space="0" w:color="auto"/>
      </w:divBdr>
    </w:div>
    <w:div w:id="383795969">
      <w:bodyDiv w:val="1"/>
      <w:marLeft w:val="0"/>
      <w:marRight w:val="0"/>
      <w:marTop w:val="0"/>
      <w:marBottom w:val="0"/>
      <w:divBdr>
        <w:top w:val="none" w:sz="0" w:space="0" w:color="auto"/>
        <w:left w:val="none" w:sz="0" w:space="0" w:color="auto"/>
        <w:bottom w:val="none" w:sz="0" w:space="0" w:color="auto"/>
        <w:right w:val="none" w:sz="0" w:space="0" w:color="auto"/>
      </w:divBdr>
    </w:div>
    <w:div w:id="393964890">
      <w:bodyDiv w:val="1"/>
      <w:marLeft w:val="0"/>
      <w:marRight w:val="0"/>
      <w:marTop w:val="0"/>
      <w:marBottom w:val="0"/>
      <w:divBdr>
        <w:top w:val="none" w:sz="0" w:space="0" w:color="auto"/>
        <w:left w:val="none" w:sz="0" w:space="0" w:color="auto"/>
        <w:bottom w:val="none" w:sz="0" w:space="0" w:color="auto"/>
        <w:right w:val="none" w:sz="0" w:space="0" w:color="auto"/>
      </w:divBdr>
    </w:div>
    <w:div w:id="403071307">
      <w:bodyDiv w:val="1"/>
      <w:marLeft w:val="0"/>
      <w:marRight w:val="0"/>
      <w:marTop w:val="0"/>
      <w:marBottom w:val="0"/>
      <w:divBdr>
        <w:top w:val="none" w:sz="0" w:space="0" w:color="auto"/>
        <w:left w:val="none" w:sz="0" w:space="0" w:color="auto"/>
        <w:bottom w:val="none" w:sz="0" w:space="0" w:color="auto"/>
        <w:right w:val="none" w:sz="0" w:space="0" w:color="auto"/>
      </w:divBdr>
    </w:div>
    <w:div w:id="409351329">
      <w:bodyDiv w:val="1"/>
      <w:marLeft w:val="0"/>
      <w:marRight w:val="0"/>
      <w:marTop w:val="0"/>
      <w:marBottom w:val="0"/>
      <w:divBdr>
        <w:top w:val="none" w:sz="0" w:space="0" w:color="auto"/>
        <w:left w:val="none" w:sz="0" w:space="0" w:color="auto"/>
        <w:bottom w:val="none" w:sz="0" w:space="0" w:color="auto"/>
        <w:right w:val="none" w:sz="0" w:space="0" w:color="auto"/>
      </w:divBdr>
    </w:div>
    <w:div w:id="410087161">
      <w:bodyDiv w:val="1"/>
      <w:marLeft w:val="0"/>
      <w:marRight w:val="0"/>
      <w:marTop w:val="0"/>
      <w:marBottom w:val="0"/>
      <w:divBdr>
        <w:top w:val="none" w:sz="0" w:space="0" w:color="auto"/>
        <w:left w:val="none" w:sz="0" w:space="0" w:color="auto"/>
        <w:bottom w:val="none" w:sz="0" w:space="0" w:color="auto"/>
        <w:right w:val="none" w:sz="0" w:space="0" w:color="auto"/>
      </w:divBdr>
    </w:div>
    <w:div w:id="447510156">
      <w:bodyDiv w:val="1"/>
      <w:marLeft w:val="0"/>
      <w:marRight w:val="0"/>
      <w:marTop w:val="0"/>
      <w:marBottom w:val="0"/>
      <w:divBdr>
        <w:top w:val="none" w:sz="0" w:space="0" w:color="auto"/>
        <w:left w:val="none" w:sz="0" w:space="0" w:color="auto"/>
        <w:bottom w:val="none" w:sz="0" w:space="0" w:color="auto"/>
        <w:right w:val="none" w:sz="0" w:space="0" w:color="auto"/>
      </w:divBdr>
    </w:div>
    <w:div w:id="451477809">
      <w:bodyDiv w:val="1"/>
      <w:marLeft w:val="0"/>
      <w:marRight w:val="0"/>
      <w:marTop w:val="0"/>
      <w:marBottom w:val="0"/>
      <w:divBdr>
        <w:top w:val="none" w:sz="0" w:space="0" w:color="auto"/>
        <w:left w:val="none" w:sz="0" w:space="0" w:color="auto"/>
        <w:bottom w:val="none" w:sz="0" w:space="0" w:color="auto"/>
        <w:right w:val="none" w:sz="0" w:space="0" w:color="auto"/>
      </w:divBdr>
    </w:div>
    <w:div w:id="470638298">
      <w:bodyDiv w:val="1"/>
      <w:marLeft w:val="0"/>
      <w:marRight w:val="0"/>
      <w:marTop w:val="0"/>
      <w:marBottom w:val="0"/>
      <w:divBdr>
        <w:top w:val="none" w:sz="0" w:space="0" w:color="auto"/>
        <w:left w:val="none" w:sz="0" w:space="0" w:color="auto"/>
        <w:bottom w:val="none" w:sz="0" w:space="0" w:color="auto"/>
        <w:right w:val="none" w:sz="0" w:space="0" w:color="auto"/>
      </w:divBdr>
    </w:div>
    <w:div w:id="475881103">
      <w:bodyDiv w:val="1"/>
      <w:marLeft w:val="0"/>
      <w:marRight w:val="0"/>
      <w:marTop w:val="0"/>
      <w:marBottom w:val="0"/>
      <w:divBdr>
        <w:top w:val="none" w:sz="0" w:space="0" w:color="auto"/>
        <w:left w:val="none" w:sz="0" w:space="0" w:color="auto"/>
        <w:bottom w:val="none" w:sz="0" w:space="0" w:color="auto"/>
        <w:right w:val="none" w:sz="0" w:space="0" w:color="auto"/>
      </w:divBdr>
    </w:div>
    <w:div w:id="489759789">
      <w:bodyDiv w:val="1"/>
      <w:marLeft w:val="0"/>
      <w:marRight w:val="0"/>
      <w:marTop w:val="0"/>
      <w:marBottom w:val="0"/>
      <w:divBdr>
        <w:top w:val="none" w:sz="0" w:space="0" w:color="auto"/>
        <w:left w:val="none" w:sz="0" w:space="0" w:color="auto"/>
        <w:bottom w:val="none" w:sz="0" w:space="0" w:color="auto"/>
        <w:right w:val="none" w:sz="0" w:space="0" w:color="auto"/>
      </w:divBdr>
    </w:div>
    <w:div w:id="516232700">
      <w:bodyDiv w:val="1"/>
      <w:marLeft w:val="0"/>
      <w:marRight w:val="0"/>
      <w:marTop w:val="0"/>
      <w:marBottom w:val="0"/>
      <w:divBdr>
        <w:top w:val="none" w:sz="0" w:space="0" w:color="auto"/>
        <w:left w:val="none" w:sz="0" w:space="0" w:color="auto"/>
        <w:bottom w:val="none" w:sz="0" w:space="0" w:color="auto"/>
        <w:right w:val="none" w:sz="0" w:space="0" w:color="auto"/>
      </w:divBdr>
    </w:div>
    <w:div w:id="517698161">
      <w:bodyDiv w:val="1"/>
      <w:marLeft w:val="0"/>
      <w:marRight w:val="0"/>
      <w:marTop w:val="0"/>
      <w:marBottom w:val="0"/>
      <w:divBdr>
        <w:top w:val="none" w:sz="0" w:space="0" w:color="auto"/>
        <w:left w:val="none" w:sz="0" w:space="0" w:color="auto"/>
        <w:bottom w:val="none" w:sz="0" w:space="0" w:color="auto"/>
        <w:right w:val="none" w:sz="0" w:space="0" w:color="auto"/>
      </w:divBdr>
    </w:div>
    <w:div w:id="519201308">
      <w:bodyDiv w:val="1"/>
      <w:marLeft w:val="0"/>
      <w:marRight w:val="0"/>
      <w:marTop w:val="0"/>
      <w:marBottom w:val="0"/>
      <w:divBdr>
        <w:top w:val="none" w:sz="0" w:space="0" w:color="auto"/>
        <w:left w:val="none" w:sz="0" w:space="0" w:color="auto"/>
        <w:bottom w:val="none" w:sz="0" w:space="0" w:color="auto"/>
        <w:right w:val="none" w:sz="0" w:space="0" w:color="auto"/>
      </w:divBdr>
    </w:div>
    <w:div w:id="528955746">
      <w:bodyDiv w:val="1"/>
      <w:marLeft w:val="0"/>
      <w:marRight w:val="0"/>
      <w:marTop w:val="0"/>
      <w:marBottom w:val="0"/>
      <w:divBdr>
        <w:top w:val="none" w:sz="0" w:space="0" w:color="auto"/>
        <w:left w:val="none" w:sz="0" w:space="0" w:color="auto"/>
        <w:bottom w:val="none" w:sz="0" w:space="0" w:color="auto"/>
        <w:right w:val="none" w:sz="0" w:space="0" w:color="auto"/>
      </w:divBdr>
    </w:div>
    <w:div w:id="538710491">
      <w:bodyDiv w:val="1"/>
      <w:marLeft w:val="0"/>
      <w:marRight w:val="0"/>
      <w:marTop w:val="0"/>
      <w:marBottom w:val="0"/>
      <w:divBdr>
        <w:top w:val="none" w:sz="0" w:space="0" w:color="auto"/>
        <w:left w:val="none" w:sz="0" w:space="0" w:color="auto"/>
        <w:bottom w:val="none" w:sz="0" w:space="0" w:color="auto"/>
        <w:right w:val="none" w:sz="0" w:space="0" w:color="auto"/>
      </w:divBdr>
    </w:div>
    <w:div w:id="555510986">
      <w:bodyDiv w:val="1"/>
      <w:marLeft w:val="0"/>
      <w:marRight w:val="0"/>
      <w:marTop w:val="0"/>
      <w:marBottom w:val="0"/>
      <w:divBdr>
        <w:top w:val="none" w:sz="0" w:space="0" w:color="auto"/>
        <w:left w:val="none" w:sz="0" w:space="0" w:color="auto"/>
        <w:bottom w:val="none" w:sz="0" w:space="0" w:color="auto"/>
        <w:right w:val="none" w:sz="0" w:space="0" w:color="auto"/>
      </w:divBdr>
    </w:div>
    <w:div w:id="565454025">
      <w:bodyDiv w:val="1"/>
      <w:marLeft w:val="0"/>
      <w:marRight w:val="0"/>
      <w:marTop w:val="0"/>
      <w:marBottom w:val="0"/>
      <w:divBdr>
        <w:top w:val="none" w:sz="0" w:space="0" w:color="auto"/>
        <w:left w:val="none" w:sz="0" w:space="0" w:color="auto"/>
        <w:bottom w:val="none" w:sz="0" w:space="0" w:color="auto"/>
        <w:right w:val="none" w:sz="0" w:space="0" w:color="auto"/>
      </w:divBdr>
    </w:div>
    <w:div w:id="570891698">
      <w:bodyDiv w:val="1"/>
      <w:marLeft w:val="0"/>
      <w:marRight w:val="0"/>
      <w:marTop w:val="0"/>
      <w:marBottom w:val="0"/>
      <w:divBdr>
        <w:top w:val="none" w:sz="0" w:space="0" w:color="auto"/>
        <w:left w:val="none" w:sz="0" w:space="0" w:color="auto"/>
        <w:bottom w:val="none" w:sz="0" w:space="0" w:color="auto"/>
        <w:right w:val="none" w:sz="0" w:space="0" w:color="auto"/>
      </w:divBdr>
    </w:div>
    <w:div w:id="578444043">
      <w:bodyDiv w:val="1"/>
      <w:marLeft w:val="0"/>
      <w:marRight w:val="0"/>
      <w:marTop w:val="0"/>
      <w:marBottom w:val="0"/>
      <w:divBdr>
        <w:top w:val="none" w:sz="0" w:space="0" w:color="auto"/>
        <w:left w:val="none" w:sz="0" w:space="0" w:color="auto"/>
        <w:bottom w:val="none" w:sz="0" w:space="0" w:color="auto"/>
        <w:right w:val="none" w:sz="0" w:space="0" w:color="auto"/>
      </w:divBdr>
    </w:div>
    <w:div w:id="586574211">
      <w:bodyDiv w:val="1"/>
      <w:marLeft w:val="0"/>
      <w:marRight w:val="0"/>
      <w:marTop w:val="0"/>
      <w:marBottom w:val="0"/>
      <w:divBdr>
        <w:top w:val="none" w:sz="0" w:space="0" w:color="auto"/>
        <w:left w:val="none" w:sz="0" w:space="0" w:color="auto"/>
        <w:bottom w:val="none" w:sz="0" w:space="0" w:color="auto"/>
        <w:right w:val="none" w:sz="0" w:space="0" w:color="auto"/>
      </w:divBdr>
    </w:div>
    <w:div w:id="590940411">
      <w:bodyDiv w:val="1"/>
      <w:marLeft w:val="0"/>
      <w:marRight w:val="0"/>
      <w:marTop w:val="0"/>
      <w:marBottom w:val="0"/>
      <w:divBdr>
        <w:top w:val="none" w:sz="0" w:space="0" w:color="auto"/>
        <w:left w:val="none" w:sz="0" w:space="0" w:color="auto"/>
        <w:bottom w:val="none" w:sz="0" w:space="0" w:color="auto"/>
        <w:right w:val="none" w:sz="0" w:space="0" w:color="auto"/>
      </w:divBdr>
    </w:div>
    <w:div w:id="616066613">
      <w:bodyDiv w:val="1"/>
      <w:marLeft w:val="0"/>
      <w:marRight w:val="0"/>
      <w:marTop w:val="0"/>
      <w:marBottom w:val="0"/>
      <w:divBdr>
        <w:top w:val="none" w:sz="0" w:space="0" w:color="auto"/>
        <w:left w:val="none" w:sz="0" w:space="0" w:color="auto"/>
        <w:bottom w:val="none" w:sz="0" w:space="0" w:color="auto"/>
        <w:right w:val="none" w:sz="0" w:space="0" w:color="auto"/>
      </w:divBdr>
    </w:div>
    <w:div w:id="635259424">
      <w:bodyDiv w:val="1"/>
      <w:marLeft w:val="0"/>
      <w:marRight w:val="0"/>
      <w:marTop w:val="0"/>
      <w:marBottom w:val="0"/>
      <w:divBdr>
        <w:top w:val="none" w:sz="0" w:space="0" w:color="auto"/>
        <w:left w:val="none" w:sz="0" w:space="0" w:color="auto"/>
        <w:bottom w:val="none" w:sz="0" w:space="0" w:color="auto"/>
        <w:right w:val="none" w:sz="0" w:space="0" w:color="auto"/>
      </w:divBdr>
    </w:div>
    <w:div w:id="643853849">
      <w:bodyDiv w:val="1"/>
      <w:marLeft w:val="0"/>
      <w:marRight w:val="0"/>
      <w:marTop w:val="0"/>
      <w:marBottom w:val="0"/>
      <w:divBdr>
        <w:top w:val="none" w:sz="0" w:space="0" w:color="auto"/>
        <w:left w:val="none" w:sz="0" w:space="0" w:color="auto"/>
        <w:bottom w:val="none" w:sz="0" w:space="0" w:color="auto"/>
        <w:right w:val="none" w:sz="0" w:space="0" w:color="auto"/>
      </w:divBdr>
    </w:div>
    <w:div w:id="658537165">
      <w:bodyDiv w:val="1"/>
      <w:marLeft w:val="0"/>
      <w:marRight w:val="0"/>
      <w:marTop w:val="0"/>
      <w:marBottom w:val="0"/>
      <w:divBdr>
        <w:top w:val="none" w:sz="0" w:space="0" w:color="auto"/>
        <w:left w:val="none" w:sz="0" w:space="0" w:color="auto"/>
        <w:bottom w:val="none" w:sz="0" w:space="0" w:color="auto"/>
        <w:right w:val="none" w:sz="0" w:space="0" w:color="auto"/>
      </w:divBdr>
    </w:div>
    <w:div w:id="715857071">
      <w:bodyDiv w:val="1"/>
      <w:marLeft w:val="0"/>
      <w:marRight w:val="0"/>
      <w:marTop w:val="0"/>
      <w:marBottom w:val="0"/>
      <w:divBdr>
        <w:top w:val="none" w:sz="0" w:space="0" w:color="auto"/>
        <w:left w:val="none" w:sz="0" w:space="0" w:color="auto"/>
        <w:bottom w:val="none" w:sz="0" w:space="0" w:color="auto"/>
        <w:right w:val="none" w:sz="0" w:space="0" w:color="auto"/>
      </w:divBdr>
    </w:div>
    <w:div w:id="718823896">
      <w:bodyDiv w:val="1"/>
      <w:marLeft w:val="0"/>
      <w:marRight w:val="0"/>
      <w:marTop w:val="0"/>
      <w:marBottom w:val="0"/>
      <w:divBdr>
        <w:top w:val="none" w:sz="0" w:space="0" w:color="auto"/>
        <w:left w:val="none" w:sz="0" w:space="0" w:color="auto"/>
        <w:bottom w:val="none" w:sz="0" w:space="0" w:color="auto"/>
        <w:right w:val="none" w:sz="0" w:space="0" w:color="auto"/>
      </w:divBdr>
    </w:div>
    <w:div w:id="734593151">
      <w:bodyDiv w:val="1"/>
      <w:marLeft w:val="0"/>
      <w:marRight w:val="0"/>
      <w:marTop w:val="0"/>
      <w:marBottom w:val="0"/>
      <w:divBdr>
        <w:top w:val="none" w:sz="0" w:space="0" w:color="auto"/>
        <w:left w:val="none" w:sz="0" w:space="0" w:color="auto"/>
        <w:bottom w:val="none" w:sz="0" w:space="0" w:color="auto"/>
        <w:right w:val="none" w:sz="0" w:space="0" w:color="auto"/>
      </w:divBdr>
    </w:div>
    <w:div w:id="741488319">
      <w:bodyDiv w:val="1"/>
      <w:marLeft w:val="0"/>
      <w:marRight w:val="0"/>
      <w:marTop w:val="0"/>
      <w:marBottom w:val="0"/>
      <w:divBdr>
        <w:top w:val="none" w:sz="0" w:space="0" w:color="auto"/>
        <w:left w:val="none" w:sz="0" w:space="0" w:color="auto"/>
        <w:bottom w:val="none" w:sz="0" w:space="0" w:color="auto"/>
        <w:right w:val="none" w:sz="0" w:space="0" w:color="auto"/>
      </w:divBdr>
    </w:div>
    <w:div w:id="743455560">
      <w:bodyDiv w:val="1"/>
      <w:marLeft w:val="0"/>
      <w:marRight w:val="0"/>
      <w:marTop w:val="0"/>
      <w:marBottom w:val="0"/>
      <w:divBdr>
        <w:top w:val="none" w:sz="0" w:space="0" w:color="auto"/>
        <w:left w:val="none" w:sz="0" w:space="0" w:color="auto"/>
        <w:bottom w:val="none" w:sz="0" w:space="0" w:color="auto"/>
        <w:right w:val="none" w:sz="0" w:space="0" w:color="auto"/>
      </w:divBdr>
    </w:div>
    <w:div w:id="754087547">
      <w:bodyDiv w:val="1"/>
      <w:marLeft w:val="0"/>
      <w:marRight w:val="0"/>
      <w:marTop w:val="0"/>
      <w:marBottom w:val="0"/>
      <w:divBdr>
        <w:top w:val="none" w:sz="0" w:space="0" w:color="auto"/>
        <w:left w:val="none" w:sz="0" w:space="0" w:color="auto"/>
        <w:bottom w:val="none" w:sz="0" w:space="0" w:color="auto"/>
        <w:right w:val="none" w:sz="0" w:space="0" w:color="auto"/>
      </w:divBdr>
    </w:div>
    <w:div w:id="788472267">
      <w:bodyDiv w:val="1"/>
      <w:marLeft w:val="0"/>
      <w:marRight w:val="0"/>
      <w:marTop w:val="0"/>
      <w:marBottom w:val="0"/>
      <w:divBdr>
        <w:top w:val="none" w:sz="0" w:space="0" w:color="auto"/>
        <w:left w:val="none" w:sz="0" w:space="0" w:color="auto"/>
        <w:bottom w:val="none" w:sz="0" w:space="0" w:color="auto"/>
        <w:right w:val="none" w:sz="0" w:space="0" w:color="auto"/>
      </w:divBdr>
    </w:div>
    <w:div w:id="791510167">
      <w:bodyDiv w:val="1"/>
      <w:marLeft w:val="0"/>
      <w:marRight w:val="0"/>
      <w:marTop w:val="0"/>
      <w:marBottom w:val="0"/>
      <w:divBdr>
        <w:top w:val="none" w:sz="0" w:space="0" w:color="auto"/>
        <w:left w:val="none" w:sz="0" w:space="0" w:color="auto"/>
        <w:bottom w:val="none" w:sz="0" w:space="0" w:color="auto"/>
        <w:right w:val="none" w:sz="0" w:space="0" w:color="auto"/>
      </w:divBdr>
    </w:div>
    <w:div w:id="799422992">
      <w:bodyDiv w:val="1"/>
      <w:marLeft w:val="0"/>
      <w:marRight w:val="0"/>
      <w:marTop w:val="0"/>
      <w:marBottom w:val="0"/>
      <w:divBdr>
        <w:top w:val="none" w:sz="0" w:space="0" w:color="auto"/>
        <w:left w:val="none" w:sz="0" w:space="0" w:color="auto"/>
        <w:bottom w:val="none" w:sz="0" w:space="0" w:color="auto"/>
        <w:right w:val="none" w:sz="0" w:space="0" w:color="auto"/>
      </w:divBdr>
    </w:div>
    <w:div w:id="822238977">
      <w:bodyDiv w:val="1"/>
      <w:marLeft w:val="0"/>
      <w:marRight w:val="0"/>
      <w:marTop w:val="0"/>
      <w:marBottom w:val="0"/>
      <w:divBdr>
        <w:top w:val="none" w:sz="0" w:space="0" w:color="auto"/>
        <w:left w:val="none" w:sz="0" w:space="0" w:color="auto"/>
        <w:bottom w:val="none" w:sz="0" w:space="0" w:color="auto"/>
        <w:right w:val="none" w:sz="0" w:space="0" w:color="auto"/>
      </w:divBdr>
    </w:div>
    <w:div w:id="826677078">
      <w:bodyDiv w:val="1"/>
      <w:marLeft w:val="0"/>
      <w:marRight w:val="0"/>
      <w:marTop w:val="0"/>
      <w:marBottom w:val="0"/>
      <w:divBdr>
        <w:top w:val="none" w:sz="0" w:space="0" w:color="auto"/>
        <w:left w:val="none" w:sz="0" w:space="0" w:color="auto"/>
        <w:bottom w:val="none" w:sz="0" w:space="0" w:color="auto"/>
        <w:right w:val="none" w:sz="0" w:space="0" w:color="auto"/>
      </w:divBdr>
    </w:div>
    <w:div w:id="834952708">
      <w:bodyDiv w:val="1"/>
      <w:marLeft w:val="0"/>
      <w:marRight w:val="0"/>
      <w:marTop w:val="0"/>
      <w:marBottom w:val="0"/>
      <w:divBdr>
        <w:top w:val="none" w:sz="0" w:space="0" w:color="auto"/>
        <w:left w:val="none" w:sz="0" w:space="0" w:color="auto"/>
        <w:bottom w:val="none" w:sz="0" w:space="0" w:color="auto"/>
        <w:right w:val="none" w:sz="0" w:space="0" w:color="auto"/>
      </w:divBdr>
    </w:div>
    <w:div w:id="847208717">
      <w:bodyDiv w:val="1"/>
      <w:marLeft w:val="0"/>
      <w:marRight w:val="0"/>
      <w:marTop w:val="0"/>
      <w:marBottom w:val="0"/>
      <w:divBdr>
        <w:top w:val="none" w:sz="0" w:space="0" w:color="auto"/>
        <w:left w:val="none" w:sz="0" w:space="0" w:color="auto"/>
        <w:bottom w:val="none" w:sz="0" w:space="0" w:color="auto"/>
        <w:right w:val="none" w:sz="0" w:space="0" w:color="auto"/>
      </w:divBdr>
    </w:div>
    <w:div w:id="882640036">
      <w:bodyDiv w:val="1"/>
      <w:marLeft w:val="0"/>
      <w:marRight w:val="0"/>
      <w:marTop w:val="0"/>
      <w:marBottom w:val="0"/>
      <w:divBdr>
        <w:top w:val="none" w:sz="0" w:space="0" w:color="auto"/>
        <w:left w:val="none" w:sz="0" w:space="0" w:color="auto"/>
        <w:bottom w:val="none" w:sz="0" w:space="0" w:color="auto"/>
        <w:right w:val="none" w:sz="0" w:space="0" w:color="auto"/>
      </w:divBdr>
    </w:div>
    <w:div w:id="895094007">
      <w:bodyDiv w:val="1"/>
      <w:marLeft w:val="0"/>
      <w:marRight w:val="0"/>
      <w:marTop w:val="0"/>
      <w:marBottom w:val="0"/>
      <w:divBdr>
        <w:top w:val="none" w:sz="0" w:space="0" w:color="auto"/>
        <w:left w:val="none" w:sz="0" w:space="0" w:color="auto"/>
        <w:bottom w:val="none" w:sz="0" w:space="0" w:color="auto"/>
        <w:right w:val="none" w:sz="0" w:space="0" w:color="auto"/>
      </w:divBdr>
    </w:div>
    <w:div w:id="912393009">
      <w:bodyDiv w:val="1"/>
      <w:marLeft w:val="0"/>
      <w:marRight w:val="0"/>
      <w:marTop w:val="0"/>
      <w:marBottom w:val="0"/>
      <w:divBdr>
        <w:top w:val="none" w:sz="0" w:space="0" w:color="auto"/>
        <w:left w:val="none" w:sz="0" w:space="0" w:color="auto"/>
        <w:bottom w:val="none" w:sz="0" w:space="0" w:color="auto"/>
        <w:right w:val="none" w:sz="0" w:space="0" w:color="auto"/>
      </w:divBdr>
    </w:div>
    <w:div w:id="923489847">
      <w:bodyDiv w:val="1"/>
      <w:marLeft w:val="0"/>
      <w:marRight w:val="0"/>
      <w:marTop w:val="0"/>
      <w:marBottom w:val="0"/>
      <w:divBdr>
        <w:top w:val="none" w:sz="0" w:space="0" w:color="auto"/>
        <w:left w:val="none" w:sz="0" w:space="0" w:color="auto"/>
        <w:bottom w:val="none" w:sz="0" w:space="0" w:color="auto"/>
        <w:right w:val="none" w:sz="0" w:space="0" w:color="auto"/>
      </w:divBdr>
    </w:div>
    <w:div w:id="923687755">
      <w:bodyDiv w:val="1"/>
      <w:marLeft w:val="0"/>
      <w:marRight w:val="0"/>
      <w:marTop w:val="0"/>
      <w:marBottom w:val="0"/>
      <w:divBdr>
        <w:top w:val="none" w:sz="0" w:space="0" w:color="auto"/>
        <w:left w:val="none" w:sz="0" w:space="0" w:color="auto"/>
        <w:bottom w:val="none" w:sz="0" w:space="0" w:color="auto"/>
        <w:right w:val="none" w:sz="0" w:space="0" w:color="auto"/>
      </w:divBdr>
    </w:div>
    <w:div w:id="934165088">
      <w:bodyDiv w:val="1"/>
      <w:marLeft w:val="0"/>
      <w:marRight w:val="0"/>
      <w:marTop w:val="0"/>
      <w:marBottom w:val="0"/>
      <w:divBdr>
        <w:top w:val="none" w:sz="0" w:space="0" w:color="auto"/>
        <w:left w:val="none" w:sz="0" w:space="0" w:color="auto"/>
        <w:bottom w:val="none" w:sz="0" w:space="0" w:color="auto"/>
        <w:right w:val="none" w:sz="0" w:space="0" w:color="auto"/>
      </w:divBdr>
    </w:div>
    <w:div w:id="936596521">
      <w:bodyDiv w:val="1"/>
      <w:marLeft w:val="0"/>
      <w:marRight w:val="0"/>
      <w:marTop w:val="0"/>
      <w:marBottom w:val="0"/>
      <w:divBdr>
        <w:top w:val="none" w:sz="0" w:space="0" w:color="auto"/>
        <w:left w:val="none" w:sz="0" w:space="0" w:color="auto"/>
        <w:bottom w:val="none" w:sz="0" w:space="0" w:color="auto"/>
        <w:right w:val="none" w:sz="0" w:space="0" w:color="auto"/>
      </w:divBdr>
    </w:div>
    <w:div w:id="980354482">
      <w:bodyDiv w:val="1"/>
      <w:marLeft w:val="0"/>
      <w:marRight w:val="0"/>
      <w:marTop w:val="0"/>
      <w:marBottom w:val="0"/>
      <w:divBdr>
        <w:top w:val="none" w:sz="0" w:space="0" w:color="auto"/>
        <w:left w:val="none" w:sz="0" w:space="0" w:color="auto"/>
        <w:bottom w:val="none" w:sz="0" w:space="0" w:color="auto"/>
        <w:right w:val="none" w:sz="0" w:space="0" w:color="auto"/>
      </w:divBdr>
    </w:div>
    <w:div w:id="1009331113">
      <w:bodyDiv w:val="1"/>
      <w:marLeft w:val="0"/>
      <w:marRight w:val="0"/>
      <w:marTop w:val="0"/>
      <w:marBottom w:val="0"/>
      <w:divBdr>
        <w:top w:val="none" w:sz="0" w:space="0" w:color="auto"/>
        <w:left w:val="none" w:sz="0" w:space="0" w:color="auto"/>
        <w:bottom w:val="none" w:sz="0" w:space="0" w:color="auto"/>
        <w:right w:val="none" w:sz="0" w:space="0" w:color="auto"/>
      </w:divBdr>
    </w:div>
    <w:div w:id="1018115786">
      <w:bodyDiv w:val="1"/>
      <w:marLeft w:val="0"/>
      <w:marRight w:val="0"/>
      <w:marTop w:val="0"/>
      <w:marBottom w:val="0"/>
      <w:divBdr>
        <w:top w:val="none" w:sz="0" w:space="0" w:color="auto"/>
        <w:left w:val="none" w:sz="0" w:space="0" w:color="auto"/>
        <w:bottom w:val="none" w:sz="0" w:space="0" w:color="auto"/>
        <w:right w:val="none" w:sz="0" w:space="0" w:color="auto"/>
      </w:divBdr>
    </w:div>
    <w:div w:id="1024788914">
      <w:bodyDiv w:val="1"/>
      <w:marLeft w:val="0"/>
      <w:marRight w:val="0"/>
      <w:marTop w:val="0"/>
      <w:marBottom w:val="0"/>
      <w:divBdr>
        <w:top w:val="none" w:sz="0" w:space="0" w:color="auto"/>
        <w:left w:val="none" w:sz="0" w:space="0" w:color="auto"/>
        <w:bottom w:val="none" w:sz="0" w:space="0" w:color="auto"/>
        <w:right w:val="none" w:sz="0" w:space="0" w:color="auto"/>
      </w:divBdr>
    </w:div>
    <w:div w:id="1036079746">
      <w:bodyDiv w:val="1"/>
      <w:marLeft w:val="0"/>
      <w:marRight w:val="0"/>
      <w:marTop w:val="0"/>
      <w:marBottom w:val="0"/>
      <w:divBdr>
        <w:top w:val="none" w:sz="0" w:space="0" w:color="auto"/>
        <w:left w:val="none" w:sz="0" w:space="0" w:color="auto"/>
        <w:bottom w:val="none" w:sz="0" w:space="0" w:color="auto"/>
        <w:right w:val="none" w:sz="0" w:space="0" w:color="auto"/>
      </w:divBdr>
    </w:div>
    <w:div w:id="1064370823">
      <w:bodyDiv w:val="1"/>
      <w:marLeft w:val="0"/>
      <w:marRight w:val="0"/>
      <w:marTop w:val="0"/>
      <w:marBottom w:val="0"/>
      <w:divBdr>
        <w:top w:val="none" w:sz="0" w:space="0" w:color="auto"/>
        <w:left w:val="none" w:sz="0" w:space="0" w:color="auto"/>
        <w:bottom w:val="none" w:sz="0" w:space="0" w:color="auto"/>
        <w:right w:val="none" w:sz="0" w:space="0" w:color="auto"/>
      </w:divBdr>
    </w:div>
    <w:div w:id="1071348298">
      <w:bodyDiv w:val="1"/>
      <w:marLeft w:val="0"/>
      <w:marRight w:val="0"/>
      <w:marTop w:val="0"/>
      <w:marBottom w:val="0"/>
      <w:divBdr>
        <w:top w:val="none" w:sz="0" w:space="0" w:color="auto"/>
        <w:left w:val="none" w:sz="0" w:space="0" w:color="auto"/>
        <w:bottom w:val="none" w:sz="0" w:space="0" w:color="auto"/>
        <w:right w:val="none" w:sz="0" w:space="0" w:color="auto"/>
      </w:divBdr>
    </w:div>
    <w:div w:id="1078136047">
      <w:bodyDiv w:val="1"/>
      <w:marLeft w:val="0"/>
      <w:marRight w:val="0"/>
      <w:marTop w:val="0"/>
      <w:marBottom w:val="0"/>
      <w:divBdr>
        <w:top w:val="none" w:sz="0" w:space="0" w:color="auto"/>
        <w:left w:val="none" w:sz="0" w:space="0" w:color="auto"/>
        <w:bottom w:val="none" w:sz="0" w:space="0" w:color="auto"/>
        <w:right w:val="none" w:sz="0" w:space="0" w:color="auto"/>
      </w:divBdr>
    </w:div>
    <w:div w:id="1080250215">
      <w:bodyDiv w:val="1"/>
      <w:marLeft w:val="0"/>
      <w:marRight w:val="0"/>
      <w:marTop w:val="0"/>
      <w:marBottom w:val="0"/>
      <w:divBdr>
        <w:top w:val="none" w:sz="0" w:space="0" w:color="auto"/>
        <w:left w:val="none" w:sz="0" w:space="0" w:color="auto"/>
        <w:bottom w:val="none" w:sz="0" w:space="0" w:color="auto"/>
        <w:right w:val="none" w:sz="0" w:space="0" w:color="auto"/>
      </w:divBdr>
    </w:div>
    <w:div w:id="1088692448">
      <w:bodyDiv w:val="1"/>
      <w:marLeft w:val="0"/>
      <w:marRight w:val="0"/>
      <w:marTop w:val="0"/>
      <w:marBottom w:val="0"/>
      <w:divBdr>
        <w:top w:val="none" w:sz="0" w:space="0" w:color="auto"/>
        <w:left w:val="none" w:sz="0" w:space="0" w:color="auto"/>
        <w:bottom w:val="none" w:sz="0" w:space="0" w:color="auto"/>
        <w:right w:val="none" w:sz="0" w:space="0" w:color="auto"/>
      </w:divBdr>
    </w:div>
    <w:div w:id="1091852502">
      <w:bodyDiv w:val="1"/>
      <w:marLeft w:val="0"/>
      <w:marRight w:val="0"/>
      <w:marTop w:val="0"/>
      <w:marBottom w:val="0"/>
      <w:divBdr>
        <w:top w:val="none" w:sz="0" w:space="0" w:color="auto"/>
        <w:left w:val="none" w:sz="0" w:space="0" w:color="auto"/>
        <w:bottom w:val="none" w:sz="0" w:space="0" w:color="auto"/>
        <w:right w:val="none" w:sz="0" w:space="0" w:color="auto"/>
      </w:divBdr>
    </w:div>
    <w:div w:id="1107702687">
      <w:bodyDiv w:val="1"/>
      <w:marLeft w:val="0"/>
      <w:marRight w:val="0"/>
      <w:marTop w:val="0"/>
      <w:marBottom w:val="0"/>
      <w:divBdr>
        <w:top w:val="none" w:sz="0" w:space="0" w:color="auto"/>
        <w:left w:val="none" w:sz="0" w:space="0" w:color="auto"/>
        <w:bottom w:val="none" w:sz="0" w:space="0" w:color="auto"/>
        <w:right w:val="none" w:sz="0" w:space="0" w:color="auto"/>
      </w:divBdr>
    </w:div>
    <w:div w:id="1111510728">
      <w:bodyDiv w:val="1"/>
      <w:marLeft w:val="0"/>
      <w:marRight w:val="0"/>
      <w:marTop w:val="0"/>
      <w:marBottom w:val="0"/>
      <w:divBdr>
        <w:top w:val="none" w:sz="0" w:space="0" w:color="auto"/>
        <w:left w:val="none" w:sz="0" w:space="0" w:color="auto"/>
        <w:bottom w:val="none" w:sz="0" w:space="0" w:color="auto"/>
        <w:right w:val="none" w:sz="0" w:space="0" w:color="auto"/>
      </w:divBdr>
    </w:div>
    <w:div w:id="1121731642">
      <w:bodyDiv w:val="1"/>
      <w:marLeft w:val="0"/>
      <w:marRight w:val="0"/>
      <w:marTop w:val="0"/>
      <w:marBottom w:val="0"/>
      <w:divBdr>
        <w:top w:val="none" w:sz="0" w:space="0" w:color="auto"/>
        <w:left w:val="none" w:sz="0" w:space="0" w:color="auto"/>
        <w:bottom w:val="none" w:sz="0" w:space="0" w:color="auto"/>
        <w:right w:val="none" w:sz="0" w:space="0" w:color="auto"/>
      </w:divBdr>
    </w:div>
    <w:div w:id="1131174191">
      <w:bodyDiv w:val="1"/>
      <w:marLeft w:val="0"/>
      <w:marRight w:val="0"/>
      <w:marTop w:val="0"/>
      <w:marBottom w:val="0"/>
      <w:divBdr>
        <w:top w:val="none" w:sz="0" w:space="0" w:color="auto"/>
        <w:left w:val="none" w:sz="0" w:space="0" w:color="auto"/>
        <w:bottom w:val="none" w:sz="0" w:space="0" w:color="auto"/>
        <w:right w:val="none" w:sz="0" w:space="0" w:color="auto"/>
      </w:divBdr>
    </w:div>
    <w:div w:id="1131903739">
      <w:bodyDiv w:val="1"/>
      <w:marLeft w:val="0"/>
      <w:marRight w:val="0"/>
      <w:marTop w:val="0"/>
      <w:marBottom w:val="0"/>
      <w:divBdr>
        <w:top w:val="none" w:sz="0" w:space="0" w:color="auto"/>
        <w:left w:val="none" w:sz="0" w:space="0" w:color="auto"/>
        <w:bottom w:val="none" w:sz="0" w:space="0" w:color="auto"/>
        <w:right w:val="none" w:sz="0" w:space="0" w:color="auto"/>
      </w:divBdr>
    </w:div>
    <w:div w:id="1136220974">
      <w:bodyDiv w:val="1"/>
      <w:marLeft w:val="0"/>
      <w:marRight w:val="0"/>
      <w:marTop w:val="0"/>
      <w:marBottom w:val="0"/>
      <w:divBdr>
        <w:top w:val="none" w:sz="0" w:space="0" w:color="auto"/>
        <w:left w:val="none" w:sz="0" w:space="0" w:color="auto"/>
        <w:bottom w:val="none" w:sz="0" w:space="0" w:color="auto"/>
        <w:right w:val="none" w:sz="0" w:space="0" w:color="auto"/>
      </w:divBdr>
    </w:div>
    <w:div w:id="1154026171">
      <w:bodyDiv w:val="1"/>
      <w:marLeft w:val="0"/>
      <w:marRight w:val="0"/>
      <w:marTop w:val="0"/>
      <w:marBottom w:val="0"/>
      <w:divBdr>
        <w:top w:val="none" w:sz="0" w:space="0" w:color="auto"/>
        <w:left w:val="none" w:sz="0" w:space="0" w:color="auto"/>
        <w:bottom w:val="none" w:sz="0" w:space="0" w:color="auto"/>
        <w:right w:val="none" w:sz="0" w:space="0" w:color="auto"/>
      </w:divBdr>
    </w:div>
    <w:div w:id="1165782771">
      <w:bodyDiv w:val="1"/>
      <w:marLeft w:val="0"/>
      <w:marRight w:val="0"/>
      <w:marTop w:val="0"/>
      <w:marBottom w:val="0"/>
      <w:divBdr>
        <w:top w:val="none" w:sz="0" w:space="0" w:color="auto"/>
        <w:left w:val="none" w:sz="0" w:space="0" w:color="auto"/>
        <w:bottom w:val="none" w:sz="0" w:space="0" w:color="auto"/>
        <w:right w:val="none" w:sz="0" w:space="0" w:color="auto"/>
      </w:divBdr>
    </w:div>
    <w:div w:id="1170486471">
      <w:bodyDiv w:val="1"/>
      <w:marLeft w:val="0"/>
      <w:marRight w:val="0"/>
      <w:marTop w:val="0"/>
      <w:marBottom w:val="0"/>
      <w:divBdr>
        <w:top w:val="none" w:sz="0" w:space="0" w:color="auto"/>
        <w:left w:val="none" w:sz="0" w:space="0" w:color="auto"/>
        <w:bottom w:val="none" w:sz="0" w:space="0" w:color="auto"/>
        <w:right w:val="none" w:sz="0" w:space="0" w:color="auto"/>
      </w:divBdr>
    </w:div>
    <w:div w:id="1185095556">
      <w:bodyDiv w:val="1"/>
      <w:marLeft w:val="0"/>
      <w:marRight w:val="0"/>
      <w:marTop w:val="0"/>
      <w:marBottom w:val="0"/>
      <w:divBdr>
        <w:top w:val="none" w:sz="0" w:space="0" w:color="auto"/>
        <w:left w:val="none" w:sz="0" w:space="0" w:color="auto"/>
        <w:bottom w:val="none" w:sz="0" w:space="0" w:color="auto"/>
        <w:right w:val="none" w:sz="0" w:space="0" w:color="auto"/>
      </w:divBdr>
    </w:div>
    <w:div w:id="1194415733">
      <w:bodyDiv w:val="1"/>
      <w:marLeft w:val="0"/>
      <w:marRight w:val="0"/>
      <w:marTop w:val="0"/>
      <w:marBottom w:val="0"/>
      <w:divBdr>
        <w:top w:val="none" w:sz="0" w:space="0" w:color="auto"/>
        <w:left w:val="none" w:sz="0" w:space="0" w:color="auto"/>
        <w:bottom w:val="none" w:sz="0" w:space="0" w:color="auto"/>
        <w:right w:val="none" w:sz="0" w:space="0" w:color="auto"/>
      </w:divBdr>
    </w:div>
    <w:div w:id="1194615561">
      <w:bodyDiv w:val="1"/>
      <w:marLeft w:val="0"/>
      <w:marRight w:val="0"/>
      <w:marTop w:val="0"/>
      <w:marBottom w:val="0"/>
      <w:divBdr>
        <w:top w:val="none" w:sz="0" w:space="0" w:color="auto"/>
        <w:left w:val="none" w:sz="0" w:space="0" w:color="auto"/>
        <w:bottom w:val="none" w:sz="0" w:space="0" w:color="auto"/>
        <w:right w:val="none" w:sz="0" w:space="0" w:color="auto"/>
      </w:divBdr>
    </w:div>
    <w:div w:id="1206137242">
      <w:bodyDiv w:val="1"/>
      <w:marLeft w:val="0"/>
      <w:marRight w:val="0"/>
      <w:marTop w:val="0"/>
      <w:marBottom w:val="0"/>
      <w:divBdr>
        <w:top w:val="none" w:sz="0" w:space="0" w:color="auto"/>
        <w:left w:val="none" w:sz="0" w:space="0" w:color="auto"/>
        <w:bottom w:val="none" w:sz="0" w:space="0" w:color="auto"/>
        <w:right w:val="none" w:sz="0" w:space="0" w:color="auto"/>
      </w:divBdr>
    </w:div>
    <w:div w:id="1206986324">
      <w:bodyDiv w:val="1"/>
      <w:marLeft w:val="0"/>
      <w:marRight w:val="0"/>
      <w:marTop w:val="0"/>
      <w:marBottom w:val="0"/>
      <w:divBdr>
        <w:top w:val="none" w:sz="0" w:space="0" w:color="auto"/>
        <w:left w:val="none" w:sz="0" w:space="0" w:color="auto"/>
        <w:bottom w:val="none" w:sz="0" w:space="0" w:color="auto"/>
        <w:right w:val="none" w:sz="0" w:space="0" w:color="auto"/>
      </w:divBdr>
    </w:div>
    <w:div w:id="1209880933">
      <w:bodyDiv w:val="1"/>
      <w:marLeft w:val="0"/>
      <w:marRight w:val="0"/>
      <w:marTop w:val="0"/>
      <w:marBottom w:val="0"/>
      <w:divBdr>
        <w:top w:val="none" w:sz="0" w:space="0" w:color="auto"/>
        <w:left w:val="none" w:sz="0" w:space="0" w:color="auto"/>
        <w:bottom w:val="none" w:sz="0" w:space="0" w:color="auto"/>
        <w:right w:val="none" w:sz="0" w:space="0" w:color="auto"/>
      </w:divBdr>
    </w:div>
    <w:div w:id="1229263472">
      <w:bodyDiv w:val="1"/>
      <w:marLeft w:val="0"/>
      <w:marRight w:val="0"/>
      <w:marTop w:val="0"/>
      <w:marBottom w:val="0"/>
      <w:divBdr>
        <w:top w:val="none" w:sz="0" w:space="0" w:color="auto"/>
        <w:left w:val="none" w:sz="0" w:space="0" w:color="auto"/>
        <w:bottom w:val="none" w:sz="0" w:space="0" w:color="auto"/>
        <w:right w:val="none" w:sz="0" w:space="0" w:color="auto"/>
      </w:divBdr>
    </w:div>
    <w:div w:id="1234968670">
      <w:bodyDiv w:val="1"/>
      <w:marLeft w:val="0"/>
      <w:marRight w:val="0"/>
      <w:marTop w:val="0"/>
      <w:marBottom w:val="0"/>
      <w:divBdr>
        <w:top w:val="none" w:sz="0" w:space="0" w:color="auto"/>
        <w:left w:val="none" w:sz="0" w:space="0" w:color="auto"/>
        <w:bottom w:val="none" w:sz="0" w:space="0" w:color="auto"/>
        <w:right w:val="none" w:sz="0" w:space="0" w:color="auto"/>
      </w:divBdr>
    </w:div>
    <w:div w:id="1237591606">
      <w:bodyDiv w:val="1"/>
      <w:marLeft w:val="0"/>
      <w:marRight w:val="0"/>
      <w:marTop w:val="0"/>
      <w:marBottom w:val="0"/>
      <w:divBdr>
        <w:top w:val="none" w:sz="0" w:space="0" w:color="auto"/>
        <w:left w:val="none" w:sz="0" w:space="0" w:color="auto"/>
        <w:bottom w:val="none" w:sz="0" w:space="0" w:color="auto"/>
        <w:right w:val="none" w:sz="0" w:space="0" w:color="auto"/>
      </w:divBdr>
    </w:div>
    <w:div w:id="1244991391">
      <w:bodyDiv w:val="1"/>
      <w:marLeft w:val="0"/>
      <w:marRight w:val="0"/>
      <w:marTop w:val="0"/>
      <w:marBottom w:val="0"/>
      <w:divBdr>
        <w:top w:val="none" w:sz="0" w:space="0" w:color="auto"/>
        <w:left w:val="none" w:sz="0" w:space="0" w:color="auto"/>
        <w:bottom w:val="none" w:sz="0" w:space="0" w:color="auto"/>
        <w:right w:val="none" w:sz="0" w:space="0" w:color="auto"/>
      </w:divBdr>
    </w:div>
    <w:div w:id="1247956973">
      <w:bodyDiv w:val="1"/>
      <w:marLeft w:val="0"/>
      <w:marRight w:val="0"/>
      <w:marTop w:val="0"/>
      <w:marBottom w:val="0"/>
      <w:divBdr>
        <w:top w:val="none" w:sz="0" w:space="0" w:color="auto"/>
        <w:left w:val="none" w:sz="0" w:space="0" w:color="auto"/>
        <w:bottom w:val="none" w:sz="0" w:space="0" w:color="auto"/>
        <w:right w:val="none" w:sz="0" w:space="0" w:color="auto"/>
      </w:divBdr>
    </w:div>
    <w:div w:id="1255866893">
      <w:bodyDiv w:val="1"/>
      <w:marLeft w:val="0"/>
      <w:marRight w:val="0"/>
      <w:marTop w:val="0"/>
      <w:marBottom w:val="0"/>
      <w:divBdr>
        <w:top w:val="none" w:sz="0" w:space="0" w:color="auto"/>
        <w:left w:val="none" w:sz="0" w:space="0" w:color="auto"/>
        <w:bottom w:val="none" w:sz="0" w:space="0" w:color="auto"/>
        <w:right w:val="none" w:sz="0" w:space="0" w:color="auto"/>
      </w:divBdr>
    </w:div>
    <w:div w:id="1274551795">
      <w:bodyDiv w:val="1"/>
      <w:marLeft w:val="0"/>
      <w:marRight w:val="0"/>
      <w:marTop w:val="0"/>
      <w:marBottom w:val="0"/>
      <w:divBdr>
        <w:top w:val="none" w:sz="0" w:space="0" w:color="auto"/>
        <w:left w:val="none" w:sz="0" w:space="0" w:color="auto"/>
        <w:bottom w:val="none" w:sz="0" w:space="0" w:color="auto"/>
        <w:right w:val="none" w:sz="0" w:space="0" w:color="auto"/>
      </w:divBdr>
    </w:div>
    <w:div w:id="1279944993">
      <w:bodyDiv w:val="1"/>
      <w:marLeft w:val="0"/>
      <w:marRight w:val="0"/>
      <w:marTop w:val="0"/>
      <w:marBottom w:val="0"/>
      <w:divBdr>
        <w:top w:val="none" w:sz="0" w:space="0" w:color="auto"/>
        <w:left w:val="none" w:sz="0" w:space="0" w:color="auto"/>
        <w:bottom w:val="none" w:sz="0" w:space="0" w:color="auto"/>
        <w:right w:val="none" w:sz="0" w:space="0" w:color="auto"/>
      </w:divBdr>
    </w:div>
    <w:div w:id="1281567389">
      <w:bodyDiv w:val="1"/>
      <w:marLeft w:val="0"/>
      <w:marRight w:val="0"/>
      <w:marTop w:val="0"/>
      <w:marBottom w:val="0"/>
      <w:divBdr>
        <w:top w:val="none" w:sz="0" w:space="0" w:color="auto"/>
        <w:left w:val="none" w:sz="0" w:space="0" w:color="auto"/>
        <w:bottom w:val="none" w:sz="0" w:space="0" w:color="auto"/>
        <w:right w:val="none" w:sz="0" w:space="0" w:color="auto"/>
      </w:divBdr>
    </w:div>
    <w:div w:id="1282999668">
      <w:bodyDiv w:val="1"/>
      <w:marLeft w:val="0"/>
      <w:marRight w:val="0"/>
      <w:marTop w:val="0"/>
      <w:marBottom w:val="0"/>
      <w:divBdr>
        <w:top w:val="none" w:sz="0" w:space="0" w:color="auto"/>
        <w:left w:val="none" w:sz="0" w:space="0" w:color="auto"/>
        <w:bottom w:val="none" w:sz="0" w:space="0" w:color="auto"/>
        <w:right w:val="none" w:sz="0" w:space="0" w:color="auto"/>
      </w:divBdr>
    </w:div>
    <w:div w:id="1285113048">
      <w:bodyDiv w:val="1"/>
      <w:marLeft w:val="0"/>
      <w:marRight w:val="0"/>
      <w:marTop w:val="0"/>
      <w:marBottom w:val="0"/>
      <w:divBdr>
        <w:top w:val="none" w:sz="0" w:space="0" w:color="auto"/>
        <w:left w:val="none" w:sz="0" w:space="0" w:color="auto"/>
        <w:bottom w:val="none" w:sz="0" w:space="0" w:color="auto"/>
        <w:right w:val="none" w:sz="0" w:space="0" w:color="auto"/>
      </w:divBdr>
    </w:div>
    <w:div w:id="1289316019">
      <w:bodyDiv w:val="1"/>
      <w:marLeft w:val="0"/>
      <w:marRight w:val="0"/>
      <w:marTop w:val="0"/>
      <w:marBottom w:val="0"/>
      <w:divBdr>
        <w:top w:val="none" w:sz="0" w:space="0" w:color="auto"/>
        <w:left w:val="none" w:sz="0" w:space="0" w:color="auto"/>
        <w:bottom w:val="none" w:sz="0" w:space="0" w:color="auto"/>
        <w:right w:val="none" w:sz="0" w:space="0" w:color="auto"/>
      </w:divBdr>
    </w:div>
    <w:div w:id="1296837324">
      <w:bodyDiv w:val="1"/>
      <w:marLeft w:val="0"/>
      <w:marRight w:val="0"/>
      <w:marTop w:val="0"/>
      <w:marBottom w:val="0"/>
      <w:divBdr>
        <w:top w:val="none" w:sz="0" w:space="0" w:color="auto"/>
        <w:left w:val="none" w:sz="0" w:space="0" w:color="auto"/>
        <w:bottom w:val="none" w:sz="0" w:space="0" w:color="auto"/>
        <w:right w:val="none" w:sz="0" w:space="0" w:color="auto"/>
      </w:divBdr>
    </w:div>
    <w:div w:id="1302033791">
      <w:bodyDiv w:val="1"/>
      <w:marLeft w:val="0"/>
      <w:marRight w:val="0"/>
      <w:marTop w:val="0"/>
      <w:marBottom w:val="0"/>
      <w:divBdr>
        <w:top w:val="none" w:sz="0" w:space="0" w:color="auto"/>
        <w:left w:val="none" w:sz="0" w:space="0" w:color="auto"/>
        <w:bottom w:val="none" w:sz="0" w:space="0" w:color="auto"/>
        <w:right w:val="none" w:sz="0" w:space="0" w:color="auto"/>
      </w:divBdr>
    </w:div>
    <w:div w:id="1315456154">
      <w:bodyDiv w:val="1"/>
      <w:marLeft w:val="0"/>
      <w:marRight w:val="0"/>
      <w:marTop w:val="0"/>
      <w:marBottom w:val="0"/>
      <w:divBdr>
        <w:top w:val="none" w:sz="0" w:space="0" w:color="auto"/>
        <w:left w:val="none" w:sz="0" w:space="0" w:color="auto"/>
        <w:bottom w:val="none" w:sz="0" w:space="0" w:color="auto"/>
        <w:right w:val="none" w:sz="0" w:space="0" w:color="auto"/>
      </w:divBdr>
    </w:div>
    <w:div w:id="1317298567">
      <w:bodyDiv w:val="1"/>
      <w:marLeft w:val="0"/>
      <w:marRight w:val="0"/>
      <w:marTop w:val="0"/>
      <w:marBottom w:val="0"/>
      <w:divBdr>
        <w:top w:val="none" w:sz="0" w:space="0" w:color="auto"/>
        <w:left w:val="none" w:sz="0" w:space="0" w:color="auto"/>
        <w:bottom w:val="none" w:sz="0" w:space="0" w:color="auto"/>
        <w:right w:val="none" w:sz="0" w:space="0" w:color="auto"/>
      </w:divBdr>
    </w:div>
    <w:div w:id="1321302899">
      <w:bodyDiv w:val="1"/>
      <w:marLeft w:val="0"/>
      <w:marRight w:val="0"/>
      <w:marTop w:val="0"/>
      <w:marBottom w:val="0"/>
      <w:divBdr>
        <w:top w:val="none" w:sz="0" w:space="0" w:color="auto"/>
        <w:left w:val="none" w:sz="0" w:space="0" w:color="auto"/>
        <w:bottom w:val="none" w:sz="0" w:space="0" w:color="auto"/>
        <w:right w:val="none" w:sz="0" w:space="0" w:color="auto"/>
      </w:divBdr>
    </w:div>
    <w:div w:id="1330675501">
      <w:bodyDiv w:val="1"/>
      <w:marLeft w:val="0"/>
      <w:marRight w:val="0"/>
      <w:marTop w:val="0"/>
      <w:marBottom w:val="0"/>
      <w:divBdr>
        <w:top w:val="none" w:sz="0" w:space="0" w:color="auto"/>
        <w:left w:val="none" w:sz="0" w:space="0" w:color="auto"/>
        <w:bottom w:val="none" w:sz="0" w:space="0" w:color="auto"/>
        <w:right w:val="none" w:sz="0" w:space="0" w:color="auto"/>
      </w:divBdr>
    </w:div>
    <w:div w:id="1341659583">
      <w:bodyDiv w:val="1"/>
      <w:marLeft w:val="0"/>
      <w:marRight w:val="0"/>
      <w:marTop w:val="0"/>
      <w:marBottom w:val="0"/>
      <w:divBdr>
        <w:top w:val="none" w:sz="0" w:space="0" w:color="auto"/>
        <w:left w:val="none" w:sz="0" w:space="0" w:color="auto"/>
        <w:bottom w:val="none" w:sz="0" w:space="0" w:color="auto"/>
        <w:right w:val="none" w:sz="0" w:space="0" w:color="auto"/>
      </w:divBdr>
    </w:div>
    <w:div w:id="1358502829">
      <w:bodyDiv w:val="1"/>
      <w:marLeft w:val="0"/>
      <w:marRight w:val="0"/>
      <w:marTop w:val="0"/>
      <w:marBottom w:val="0"/>
      <w:divBdr>
        <w:top w:val="none" w:sz="0" w:space="0" w:color="auto"/>
        <w:left w:val="none" w:sz="0" w:space="0" w:color="auto"/>
        <w:bottom w:val="none" w:sz="0" w:space="0" w:color="auto"/>
        <w:right w:val="none" w:sz="0" w:space="0" w:color="auto"/>
      </w:divBdr>
    </w:div>
    <w:div w:id="1365911170">
      <w:bodyDiv w:val="1"/>
      <w:marLeft w:val="0"/>
      <w:marRight w:val="0"/>
      <w:marTop w:val="0"/>
      <w:marBottom w:val="0"/>
      <w:divBdr>
        <w:top w:val="none" w:sz="0" w:space="0" w:color="auto"/>
        <w:left w:val="none" w:sz="0" w:space="0" w:color="auto"/>
        <w:bottom w:val="none" w:sz="0" w:space="0" w:color="auto"/>
        <w:right w:val="none" w:sz="0" w:space="0" w:color="auto"/>
      </w:divBdr>
    </w:div>
    <w:div w:id="1382023691">
      <w:bodyDiv w:val="1"/>
      <w:marLeft w:val="0"/>
      <w:marRight w:val="0"/>
      <w:marTop w:val="0"/>
      <w:marBottom w:val="0"/>
      <w:divBdr>
        <w:top w:val="none" w:sz="0" w:space="0" w:color="auto"/>
        <w:left w:val="none" w:sz="0" w:space="0" w:color="auto"/>
        <w:bottom w:val="none" w:sz="0" w:space="0" w:color="auto"/>
        <w:right w:val="none" w:sz="0" w:space="0" w:color="auto"/>
      </w:divBdr>
    </w:div>
    <w:div w:id="1386105746">
      <w:bodyDiv w:val="1"/>
      <w:marLeft w:val="0"/>
      <w:marRight w:val="0"/>
      <w:marTop w:val="0"/>
      <w:marBottom w:val="0"/>
      <w:divBdr>
        <w:top w:val="none" w:sz="0" w:space="0" w:color="auto"/>
        <w:left w:val="none" w:sz="0" w:space="0" w:color="auto"/>
        <w:bottom w:val="none" w:sz="0" w:space="0" w:color="auto"/>
        <w:right w:val="none" w:sz="0" w:space="0" w:color="auto"/>
      </w:divBdr>
    </w:div>
    <w:div w:id="1430463669">
      <w:bodyDiv w:val="1"/>
      <w:marLeft w:val="0"/>
      <w:marRight w:val="0"/>
      <w:marTop w:val="0"/>
      <w:marBottom w:val="0"/>
      <w:divBdr>
        <w:top w:val="none" w:sz="0" w:space="0" w:color="auto"/>
        <w:left w:val="none" w:sz="0" w:space="0" w:color="auto"/>
        <w:bottom w:val="none" w:sz="0" w:space="0" w:color="auto"/>
        <w:right w:val="none" w:sz="0" w:space="0" w:color="auto"/>
      </w:divBdr>
    </w:div>
    <w:div w:id="1452016426">
      <w:bodyDiv w:val="1"/>
      <w:marLeft w:val="0"/>
      <w:marRight w:val="0"/>
      <w:marTop w:val="0"/>
      <w:marBottom w:val="0"/>
      <w:divBdr>
        <w:top w:val="none" w:sz="0" w:space="0" w:color="auto"/>
        <w:left w:val="none" w:sz="0" w:space="0" w:color="auto"/>
        <w:bottom w:val="none" w:sz="0" w:space="0" w:color="auto"/>
        <w:right w:val="none" w:sz="0" w:space="0" w:color="auto"/>
      </w:divBdr>
    </w:div>
    <w:div w:id="1457748804">
      <w:bodyDiv w:val="1"/>
      <w:marLeft w:val="0"/>
      <w:marRight w:val="0"/>
      <w:marTop w:val="0"/>
      <w:marBottom w:val="0"/>
      <w:divBdr>
        <w:top w:val="none" w:sz="0" w:space="0" w:color="auto"/>
        <w:left w:val="none" w:sz="0" w:space="0" w:color="auto"/>
        <w:bottom w:val="none" w:sz="0" w:space="0" w:color="auto"/>
        <w:right w:val="none" w:sz="0" w:space="0" w:color="auto"/>
      </w:divBdr>
    </w:div>
    <w:div w:id="1473712564">
      <w:bodyDiv w:val="1"/>
      <w:marLeft w:val="0"/>
      <w:marRight w:val="0"/>
      <w:marTop w:val="0"/>
      <w:marBottom w:val="0"/>
      <w:divBdr>
        <w:top w:val="none" w:sz="0" w:space="0" w:color="auto"/>
        <w:left w:val="none" w:sz="0" w:space="0" w:color="auto"/>
        <w:bottom w:val="none" w:sz="0" w:space="0" w:color="auto"/>
        <w:right w:val="none" w:sz="0" w:space="0" w:color="auto"/>
      </w:divBdr>
    </w:div>
    <w:div w:id="1475176190">
      <w:bodyDiv w:val="1"/>
      <w:marLeft w:val="0"/>
      <w:marRight w:val="0"/>
      <w:marTop w:val="0"/>
      <w:marBottom w:val="0"/>
      <w:divBdr>
        <w:top w:val="none" w:sz="0" w:space="0" w:color="auto"/>
        <w:left w:val="none" w:sz="0" w:space="0" w:color="auto"/>
        <w:bottom w:val="none" w:sz="0" w:space="0" w:color="auto"/>
        <w:right w:val="none" w:sz="0" w:space="0" w:color="auto"/>
      </w:divBdr>
    </w:div>
    <w:div w:id="1481460874">
      <w:bodyDiv w:val="1"/>
      <w:marLeft w:val="0"/>
      <w:marRight w:val="0"/>
      <w:marTop w:val="0"/>
      <w:marBottom w:val="0"/>
      <w:divBdr>
        <w:top w:val="none" w:sz="0" w:space="0" w:color="auto"/>
        <w:left w:val="none" w:sz="0" w:space="0" w:color="auto"/>
        <w:bottom w:val="none" w:sz="0" w:space="0" w:color="auto"/>
        <w:right w:val="none" w:sz="0" w:space="0" w:color="auto"/>
      </w:divBdr>
    </w:div>
    <w:div w:id="1483499492">
      <w:bodyDiv w:val="1"/>
      <w:marLeft w:val="0"/>
      <w:marRight w:val="0"/>
      <w:marTop w:val="0"/>
      <w:marBottom w:val="0"/>
      <w:divBdr>
        <w:top w:val="none" w:sz="0" w:space="0" w:color="auto"/>
        <w:left w:val="none" w:sz="0" w:space="0" w:color="auto"/>
        <w:bottom w:val="none" w:sz="0" w:space="0" w:color="auto"/>
        <w:right w:val="none" w:sz="0" w:space="0" w:color="auto"/>
      </w:divBdr>
    </w:div>
    <w:div w:id="1493259569">
      <w:bodyDiv w:val="1"/>
      <w:marLeft w:val="0"/>
      <w:marRight w:val="0"/>
      <w:marTop w:val="0"/>
      <w:marBottom w:val="0"/>
      <w:divBdr>
        <w:top w:val="none" w:sz="0" w:space="0" w:color="auto"/>
        <w:left w:val="none" w:sz="0" w:space="0" w:color="auto"/>
        <w:bottom w:val="none" w:sz="0" w:space="0" w:color="auto"/>
        <w:right w:val="none" w:sz="0" w:space="0" w:color="auto"/>
      </w:divBdr>
    </w:div>
    <w:div w:id="1508253794">
      <w:bodyDiv w:val="1"/>
      <w:marLeft w:val="0"/>
      <w:marRight w:val="0"/>
      <w:marTop w:val="0"/>
      <w:marBottom w:val="0"/>
      <w:divBdr>
        <w:top w:val="none" w:sz="0" w:space="0" w:color="auto"/>
        <w:left w:val="none" w:sz="0" w:space="0" w:color="auto"/>
        <w:bottom w:val="none" w:sz="0" w:space="0" w:color="auto"/>
        <w:right w:val="none" w:sz="0" w:space="0" w:color="auto"/>
      </w:divBdr>
    </w:div>
    <w:div w:id="1509516268">
      <w:bodyDiv w:val="1"/>
      <w:marLeft w:val="0"/>
      <w:marRight w:val="0"/>
      <w:marTop w:val="0"/>
      <w:marBottom w:val="0"/>
      <w:divBdr>
        <w:top w:val="none" w:sz="0" w:space="0" w:color="auto"/>
        <w:left w:val="none" w:sz="0" w:space="0" w:color="auto"/>
        <w:bottom w:val="none" w:sz="0" w:space="0" w:color="auto"/>
        <w:right w:val="none" w:sz="0" w:space="0" w:color="auto"/>
      </w:divBdr>
    </w:div>
    <w:div w:id="1524705644">
      <w:bodyDiv w:val="1"/>
      <w:marLeft w:val="0"/>
      <w:marRight w:val="0"/>
      <w:marTop w:val="0"/>
      <w:marBottom w:val="0"/>
      <w:divBdr>
        <w:top w:val="none" w:sz="0" w:space="0" w:color="auto"/>
        <w:left w:val="none" w:sz="0" w:space="0" w:color="auto"/>
        <w:bottom w:val="none" w:sz="0" w:space="0" w:color="auto"/>
        <w:right w:val="none" w:sz="0" w:space="0" w:color="auto"/>
      </w:divBdr>
    </w:div>
    <w:div w:id="1530534616">
      <w:bodyDiv w:val="1"/>
      <w:marLeft w:val="0"/>
      <w:marRight w:val="0"/>
      <w:marTop w:val="0"/>
      <w:marBottom w:val="0"/>
      <w:divBdr>
        <w:top w:val="none" w:sz="0" w:space="0" w:color="auto"/>
        <w:left w:val="none" w:sz="0" w:space="0" w:color="auto"/>
        <w:bottom w:val="none" w:sz="0" w:space="0" w:color="auto"/>
        <w:right w:val="none" w:sz="0" w:space="0" w:color="auto"/>
      </w:divBdr>
    </w:div>
    <w:div w:id="1531070075">
      <w:bodyDiv w:val="1"/>
      <w:marLeft w:val="0"/>
      <w:marRight w:val="0"/>
      <w:marTop w:val="0"/>
      <w:marBottom w:val="0"/>
      <w:divBdr>
        <w:top w:val="none" w:sz="0" w:space="0" w:color="auto"/>
        <w:left w:val="none" w:sz="0" w:space="0" w:color="auto"/>
        <w:bottom w:val="none" w:sz="0" w:space="0" w:color="auto"/>
        <w:right w:val="none" w:sz="0" w:space="0" w:color="auto"/>
      </w:divBdr>
    </w:div>
    <w:div w:id="1545412217">
      <w:bodyDiv w:val="1"/>
      <w:marLeft w:val="0"/>
      <w:marRight w:val="0"/>
      <w:marTop w:val="0"/>
      <w:marBottom w:val="0"/>
      <w:divBdr>
        <w:top w:val="none" w:sz="0" w:space="0" w:color="auto"/>
        <w:left w:val="none" w:sz="0" w:space="0" w:color="auto"/>
        <w:bottom w:val="none" w:sz="0" w:space="0" w:color="auto"/>
        <w:right w:val="none" w:sz="0" w:space="0" w:color="auto"/>
      </w:divBdr>
    </w:div>
    <w:div w:id="1582326002">
      <w:bodyDiv w:val="1"/>
      <w:marLeft w:val="0"/>
      <w:marRight w:val="0"/>
      <w:marTop w:val="0"/>
      <w:marBottom w:val="0"/>
      <w:divBdr>
        <w:top w:val="none" w:sz="0" w:space="0" w:color="auto"/>
        <w:left w:val="none" w:sz="0" w:space="0" w:color="auto"/>
        <w:bottom w:val="none" w:sz="0" w:space="0" w:color="auto"/>
        <w:right w:val="none" w:sz="0" w:space="0" w:color="auto"/>
      </w:divBdr>
    </w:div>
    <w:div w:id="1582980454">
      <w:bodyDiv w:val="1"/>
      <w:marLeft w:val="0"/>
      <w:marRight w:val="0"/>
      <w:marTop w:val="0"/>
      <w:marBottom w:val="0"/>
      <w:divBdr>
        <w:top w:val="none" w:sz="0" w:space="0" w:color="auto"/>
        <w:left w:val="none" w:sz="0" w:space="0" w:color="auto"/>
        <w:bottom w:val="none" w:sz="0" w:space="0" w:color="auto"/>
        <w:right w:val="none" w:sz="0" w:space="0" w:color="auto"/>
      </w:divBdr>
    </w:div>
    <w:div w:id="1618099729">
      <w:bodyDiv w:val="1"/>
      <w:marLeft w:val="0"/>
      <w:marRight w:val="0"/>
      <w:marTop w:val="0"/>
      <w:marBottom w:val="0"/>
      <w:divBdr>
        <w:top w:val="none" w:sz="0" w:space="0" w:color="auto"/>
        <w:left w:val="none" w:sz="0" w:space="0" w:color="auto"/>
        <w:bottom w:val="none" w:sz="0" w:space="0" w:color="auto"/>
        <w:right w:val="none" w:sz="0" w:space="0" w:color="auto"/>
      </w:divBdr>
    </w:div>
    <w:div w:id="1641878573">
      <w:bodyDiv w:val="1"/>
      <w:marLeft w:val="0"/>
      <w:marRight w:val="0"/>
      <w:marTop w:val="0"/>
      <w:marBottom w:val="0"/>
      <w:divBdr>
        <w:top w:val="none" w:sz="0" w:space="0" w:color="auto"/>
        <w:left w:val="none" w:sz="0" w:space="0" w:color="auto"/>
        <w:bottom w:val="none" w:sz="0" w:space="0" w:color="auto"/>
        <w:right w:val="none" w:sz="0" w:space="0" w:color="auto"/>
      </w:divBdr>
    </w:div>
    <w:div w:id="1666321482">
      <w:bodyDiv w:val="1"/>
      <w:marLeft w:val="0"/>
      <w:marRight w:val="0"/>
      <w:marTop w:val="0"/>
      <w:marBottom w:val="0"/>
      <w:divBdr>
        <w:top w:val="none" w:sz="0" w:space="0" w:color="auto"/>
        <w:left w:val="none" w:sz="0" w:space="0" w:color="auto"/>
        <w:bottom w:val="none" w:sz="0" w:space="0" w:color="auto"/>
        <w:right w:val="none" w:sz="0" w:space="0" w:color="auto"/>
      </w:divBdr>
    </w:div>
    <w:div w:id="1688946193">
      <w:bodyDiv w:val="1"/>
      <w:marLeft w:val="0"/>
      <w:marRight w:val="0"/>
      <w:marTop w:val="0"/>
      <w:marBottom w:val="0"/>
      <w:divBdr>
        <w:top w:val="none" w:sz="0" w:space="0" w:color="auto"/>
        <w:left w:val="none" w:sz="0" w:space="0" w:color="auto"/>
        <w:bottom w:val="none" w:sz="0" w:space="0" w:color="auto"/>
        <w:right w:val="none" w:sz="0" w:space="0" w:color="auto"/>
      </w:divBdr>
    </w:div>
    <w:div w:id="1694528918">
      <w:bodyDiv w:val="1"/>
      <w:marLeft w:val="0"/>
      <w:marRight w:val="0"/>
      <w:marTop w:val="0"/>
      <w:marBottom w:val="0"/>
      <w:divBdr>
        <w:top w:val="none" w:sz="0" w:space="0" w:color="auto"/>
        <w:left w:val="none" w:sz="0" w:space="0" w:color="auto"/>
        <w:bottom w:val="none" w:sz="0" w:space="0" w:color="auto"/>
        <w:right w:val="none" w:sz="0" w:space="0" w:color="auto"/>
      </w:divBdr>
    </w:div>
    <w:div w:id="1712069321">
      <w:bodyDiv w:val="1"/>
      <w:marLeft w:val="0"/>
      <w:marRight w:val="0"/>
      <w:marTop w:val="0"/>
      <w:marBottom w:val="0"/>
      <w:divBdr>
        <w:top w:val="none" w:sz="0" w:space="0" w:color="auto"/>
        <w:left w:val="none" w:sz="0" w:space="0" w:color="auto"/>
        <w:bottom w:val="none" w:sz="0" w:space="0" w:color="auto"/>
        <w:right w:val="none" w:sz="0" w:space="0" w:color="auto"/>
      </w:divBdr>
    </w:div>
    <w:div w:id="1748963953">
      <w:bodyDiv w:val="1"/>
      <w:marLeft w:val="0"/>
      <w:marRight w:val="0"/>
      <w:marTop w:val="0"/>
      <w:marBottom w:val="0"/>
      <w:divBdr>
        <w:top w:val="none" w:sz="0" w:space="0" w:color="auto"/>
        <w:left w:val="none" w:sz="0" w:space="0" w:color="auto"/>
        <w:bottom w:val="none" w:sz="0" w:space="0" w:color="auto"/>
        <w:right w:val="none" w:sz="0" w:space="0" w:color="auto"/>
      </w:divBdr>
    </w:div>
    <w:div w:id="1757557938">
      <w:bodyDiv w:val="1"/>
      <w:marLeft w:val="0"/>
      <w:marRight w:val="0"/>
      <w:marTop w:val="0"/>
      <w:marBottom w:val="0"/>
      <w:divBdr>
        <w:top w:val="none" w:sz="0" w:space="0" w:color="auto"/>
        <w:left w:val="none" w:sz="0" w:space="0" w:color="auto"/>
        <w:bottom w:val="none" w:sz="0" w:space="0" w:color="auto"/>
        <w:right w:val="none" w:sz="0" w:space="0" w:color="auto"/>
      </w:divBdr>
    </w:div>
    <w:div w:id="1789661894">
      <w:bodyDiv w:val="1"/>
      <w:marLeft w:val="0"/>
      <w:marRight w:val="0"/>
      <w:marTop w:val="0"/>
      <w:marBottom w:val="0"/>
      <w:divBdr>
        <w:top w:val="none" w:sz="0" w:space="0" w:color="auto"/>
        <w:left w:val="none" w:sz="0" w:space="0" w:color="auto"/>
        <w:bottom w:val="none" w:sz="0" w:space="0" w:color="auto"/>
        <w:right w:val="none" w:sz="0" w:space="0" w:color="auto"/>
      </w:divBdr>
    </w:div>
    <w:div w:id="1795100990">
      <w:bodyDiv w:val="1"/>
      <w:marLeft w:val="0"/>
      <w:marRight w:val="0"/>
      <w:marTop w:val="0"/>
      <w:marBottom w:val="0"/>
      <w:divBdr>
        <w:top w:val="none" w:sz="0" w:space="0" w:color="auto"/>
        <w:left w:val="none" w:sz="0" w:space="0" w:color="auto"/>
        <w:bottom w:val="none" w:sz="0" w:space="0" w:color="auto"/>
        <w:right w:val="none" w:sz="0" w:space="0" w:color="auto"/>
      </w:divBdr>
    </w:div>
    <w:div w:id="1804884147">
      <w:bodyDiv w:val="1"/>
      <w:marLeft w:val="0"/>
      <w:marRight w:val="0"/>
      <w:marTop w:val="0"/>
      <w:marBottom w:val="0"/>
      <w:divBdr>
        <w:top w:val="none" w:sz="0" w:space="0" w:color="auto"/>
        <w:left w:val="none" w:sz="0" w:space="0" w:color="auto"/>
        <w:bottom w:val="none" w:sz="0" w:space="0" w:color="auto"/>
        <w:right w:val="none" w:sz="0" w:space="0" w:color="auto"/>
      </w:divBdr>
    </w:div>
    <w:div w:id="1805465481">
      <w:bodyDiv w:val="1"/>
      <w:marLeft w:val="0"/>
      <w:marRight w:val="0"/>
      <w:marTop w:val="0"/>
      <w:marBottom w:val="0"/>
      <w:divBdr>
        <w:top w:val="none" w:sz="0" w:space="0" w:color="auto"/>
        <w:left w:val="none" w:sz="0" w:space="0" w:color="auto"/>
        <w:bottom w:val="none" w:sz="0" w:space="0" w:color="auto"/>
        <w:right w:val="none" w:sz="0" w:space="0" w:color="auto"/>
      </w:divBdr>
    </w:div>
    <w:div w:id="1814180291">
      <w:bodyDiv w:val="1"/>
      <w:marLeft w:val="0"/>
      <w:marRight w:val="0"/>
      <w:marTop w:val="0"/>
      <w:marBottom w:val="0"/>
      <w:divBdr>
        <w:top w:val="none" w:sz="0" w:space="0" w:color="auto"/>
        <w:left w:val="none" w:sz="0" w:space="0" w:color="auto"/>
        <w:bottom w:val="none" w:sz="0" w:space="0" w:color="auto"/>
        <w:right w:val="none" w:sz="0" w:space="0" w:color="auto"/>
      </w:divBdr>
    </w:div>
    <w:div w:id="1826898165">
      <w:bodyDiv w:val="1"/>
      <w:marLeft w:val="0"/>
      <w:marRight w:val="0"/>
      <w:marTop w:val="0"/>
      <w:marBottom w:val="0"/>
      <w:divBdr>
        <w:top w:val="none" w:sz="0" w:space="0" w:color="auto"/>
        <w:left w:val="none" w:sz="0" w:space="0" w:color="auto"/>
        <w:bottom w:val="none" w:sz="0" w:space="0" w:color="auto"/>
        <w:right w:val="none" w:sz="0" w:space="0" w:color="auto"/>
      </w:divBdr>
    </w:div>
    <w:div w:id="1828589724">
      <w:bodyDiv w:val="1"/>
      <w:marLeft w:val="0"/>
      <w:marRight w:val="0"/>
      <w:marTop w:val="0"/>
      <w:marBottom w:val="0"/>
      <w:divBdr>
        <w:top w:val="none" w:sz="0" w:space="0" w:color="auto"/>
        <w:left w:val="none" w:sz="0" w:space="0" w:color="auto"/>
        <w:bottom w:val="none" w:sz="0" w:space="0" w:color="auto"/>
        <w:right w:val="none" w:sz="0" w:space="0" w:color="auto"/>
      </w:divBdr>
    </w:div>
    <w:div w:id="1834640537">
      <w:bodyDiv w:val="1"/>
      <w:marLeft w:val="0"/>
      <w:marRight w:val="0"/>
      <w:marTop w:val="0"/>
      <w:marBottom w:val="0"/>
      <w:divBdr>
        <w:top w:val="none" w:sz="0" w:space="0" w:color="auto"/>
        <w:left w:val="none" w:sz="0" w:space="0" w:color="auto"/>
        <w:bottom w:val="none" w:sz="0" w:space="0" w:color="auto"/>
        <w:right w:val="none" w:sz="0" w:space="0" w:color="auto"/>
      </w:divBdr>
    </w:div>
    <w:div w:id="1837722327">
      <w:bodyDiv w:val="1"/>
      <w:marLeft w:val="0"/>
      <w:marRight w:val="0"/>
      <w:marTop w:val="0"/>
      <w:marBottom w:val="0"/>
      <w:divBdr>
        <w:top w:val="none" w:sz="0" w:space="0" w:color="auto"/>
        <w:left w:val="none" w:sz="0" w:space="0" w:color="auto"/>
        <w:bottom w:val="none" w:sz="0" w:space="0" w:color="auto"/>
        <w:right w:val="none" w:sz="0" w:space="0" w:color="auto"/>
      </w:divBdr>
    </w:div>
    <w:div w:id="1856267650">
      <w:bodyDiv w:val="1"/>
      <w:marLeft w:val="0"/>
      <w:marRight w:val="0"/>
      <w:marTop w:val="0"/>
      <w:marBottom w:val="0"/>
      <w:divBdr>
        <w:top w:val="none" w:sz="0" w:space="0" w:color="auto"/>
        <w:left w:val="none" w:sz="0" w:space="0" w:color="auto"/>
        <w:bottom w:val="none" w:sz="0" w:space="0" w:color="auto"/>
        <w:right w:val="none" w:sz="0" w:space="0" w:color="auto"/>
      </w:divBdr>
    </w:div>
    <w:div w:id="1880818590">
      <w:bodyDiv w:val="1"/>
      <w:marLeft w:val="0"/>
      <w:marRight w:val="0"/>
      <w:marTop w:val="0"/>
      <w:marBottom w:val="0"/>
      <w:divBdr>
        <w:top w:val="none" w:sz="0" w:space="0" w:color="auto"/>
        <w:left w:val="none" w:sz="0" w:space="0" w:color="auto"/>
        <w:bottom w:val="none" w:sz="0" w:space="0" w:color="auto"/>
        <w:right w:val="none" w:sz="0" w:space="0" w:color="auto"/>
      </w:divBdr>
    </w:div>
    <w:div w:id="1886018410">
      <w:bodyDiv w:val="1"/>
      <w:marLeft w:val="0"/>
      <w:marRight w:val="0"/>
      <w:marTop w:val="0"/>
      <w:marBottom w:val="0"/>
      <w:divBdr>
        <w:top w:val="none" w:sz="0" w:space="0" w:color="auto"/>
        <w:left w:val="none" w:sz="0" w:space="0" w:color="auto"/>
        <w:bottom w:val="none" w:sz="0" w:space="0" w:color="auto"/>
        <w:right w:val="none" w:sz="0" w:space="0" w:color="auto"/>
      </w:divBdr>
    </w:div>
    <w:div w:id="1886797312">
      <w:bodyDiv w:val="1"/>
      <w:marLeft w:val="0"/>
      <w:marRight w:val="0"/>
      <w:marTop w:val="0"/>
      <w:marBottom w:val="0"/>
      <w:divBdr>
        <w:top w:val="none" w:sz="0" w:space="0" w:color="auto"/>
        <w:left w:val="none" w:sz="0" w:space="0" w:color="auto"/>
        <w:bottom w:val="none" w:sz="0" w:space="0" w:color="auto"/>
        <w:right w:val="none" w:sz="0" w:space="0" w:color="auto"/>
      </w:divBdr>
    </w:div>
    <w:div w:id="1926069464">
      <w:bodyDiv w:val="1"/>
      <w:marLeft w:val="0"/>
      <w:marRight w:val="0"/>
      <w:marTop w:val="0"/>
      <w:marBottom w:val="0"/>
      <w:divBdr>
        <w:top w:val="none" w:sz="0" w:space="0" w:color="auto"/>
        <w:left w:val="none" w:sz="0" w:space="0" w:color="auto"/>
        <w:bottom w:val="none" w:sz="0" w:space="0" w:color="auto"/>
        <w:right w:val="none" w:sz="0" w:space="0" w:color="auto"/>
      </w:divBdr>
    </w:div>
    <w:div w:id="1936398402">
      <w:bodyDiv w:val="1"/>
      <w:marLeft w:val="0"/>
      <w:marRight w:val="0"/>
      <w:marTop w:val="0"/>
      <w:marBottom w:val="0"/>
      <w:divBdr>
        <w:top w:val="none" w:sz="0" w:space="0" w:color="auto"/>
        <w:left w:val="none" w:sz="0" w:space="0" w:color="auto"/>
        <w:bottom w:val="none" w:sz="0" w:space="0" w:color="auto"/>
        <w:right w:val="none" w:sz="0" w:space="0" w:color="auto"/>
      </w:divBdr>
    </w:div>
    <w:div w:id="1982073552">
      <w:bodyDiv w:val="1"/>
      <w:marLeft w:val="0"/>
      <w:marRight w:val="0"/>
      <w:marTop w:val="0"/>
      <w:marBottom w:val="0"/>
      <w:divBdr>
        <w:top w:val="none" w:sz="0" w:space="0" w:color="auto"/>
        <w:left w:val="none" w:sz="0" w:space="0" w:color="auto"/>
        <w:bottom w:val="none" w:sz="0" w:space="0" w:color="auto"/>
        <w:right w:val="none" w:sz="0" w:space="0" w:color="auto"/>
      </w:divBdr>
    </w:div>
    <w:div w:id="1982493202">
      <w:bodyDiv w:val="1"/>
      <w:marLeft w:val="0"/>
      <w:marRight w:val="0"/>
      <w:marTop w:val="0"/>
      <w:marBottom w:val="0"/>
      <w:divBdr>
        <w:top w:val="none" w:sz="0" w:space="0" w:color="auto"/>
        <w:left w:val="none" w:sz="0" w:space="0" w:color="auto"/>
        <w:bottom w:val="none" w:sz="0" w:space="0" w:color="auto"/>
        <w:right w:val="none" w:sz="0" w:space="0" w:color="auto"/>
      </w:divBdr>
    </w:div>
    <w:div w:id="1989936439">
      <w:bodyDiv w:val="1"/>
      <w:marLeft w:val="0"/>
      <w:marRight w:val="0"/>
      <w:marTop w:val="0"/>
      <w:marBottom w:val="0"/>
      <w:divBdr>
        <w:top w:val="none" w:sz="0" w:space="0" w:color="auto"/>
        <w:left w:val="none" w:sz="0" w:space="0" w:color="auto"/>
        <w:bottom w:val="none" w:sz="0" w:space="0" w:color="auto"/>
        <w:right w:val="none" w:sz="0" w:space="0" w:color="auto"/>
      </w:divBdr>
    </w:div>
    <w:div w:id="2001149521">
      <w:bodyDiv w:val="1"/>
      <w:marLeft w:val="0"/>
      <w:marRight w:val="0"/>
      <w:marTop w:val="0"/>
      <w:marBottom w:val="0"/>
      <w:divBdr>
        <w:top w:val="none" w:sz="0" w:space="0" w:color="auto"/>
        <w:left w:val="none" w:sz="0" w:space="0" w:color="auto"/>
        <w:bottom w:val="none" w:sz="0" w:space="0" w:color="auto"/>
        <w:right w:val="none" w:sz="0" w:space="0" w:color="auto"/>
      </w:divBdr>
    </w:div>
    <w:div w:id="2029678532">
      <w:bodyDiv w:val="1"/>
      <w:marLeft w:val="0"/>
      <w:marRight w:val="0"/>
      <w:marTop w:val="0"/>
      <w:marBottom w:val="0"/>
      <w:divBdr>
        <w:top w:val="none" w:sz="0" w:space="0" w:color="auto"/>
        <w:left w:val="none" w:sz="0" w:space="0" w:color="auto"/>
        <w:bottom w:val="none" w:sz="0" w:space="0" w:color="auto"/>
        <w:right w:val="none" w:sz="0" w:space="0" w:color="auto"/>
      </w:divBdr>
    </w:div>
    <w:div w:id="2032149347">
      <w:bodyDiv w:val="1"/>
      <w:marLeft w:val="0"/>
      <w:marRight w:val="0"/>
      <w:marTop w:val="0"/>
      <w:marBottom w:val="0"/>
      <w:divBdr>
        <w:top w:val="none" w:sz="0" w:space="0" w:color="auto"/>
        <w:left w:val="none" w:sz="0" w:space="0" w:color="auto"/>
        <w:bottom w:val="none" w:sz="0" w:space="0" w:color="auto"/>
        <w:right w:val="none" w:sz="0" w:space="0" w:color="auto"/>
      </w:divBdr>
    </w:div>
    <w:div w:id="2037583267">
      <w:bodyDiv w:val="1"/>
      <w:marLeft w:val="0"/>
      <w:marRight w:val="0"/>
      <w:marTop w:val="0"/>
      <w:marBottom w:val="0"/>
      <w:divBdr>
        <w:top w:val="none" w:sz="0" w:space="0" w:color="auto"/>
        <w:left w:val="none" w:sz="0" w:space="0" w:color="auto"/>
        <w:bottom w:val="none" w:sz="0" w:space="0" w:color="auto"/>
        <w:right w:val="none" w:sz="0" w:space="0" w:color="auto"/>
      </w:divBdr>
    </w:div>
    <w:div w:id="2038584796">
      <w:bodyDiv w:val="1"/>
      <w:marLeft w:val="0"/>
      <w:marRight w:val="0"/>
      <w:marTop w:val="0"/>
      <w:marBottom w:val="0"/>
      <w:divBdr>
        <w:top w:val="none" w:sz="0" w:space="0" w:color="auto"/>
        <w:left w:val="none" w:sz="0" w:space="0" w:color="auto"/>
        <w:bottom w:val="none" w:sz="0" w:space="0" w:color="auto"/>
        <w:right w:val="none" w:sz="0" w:space="0" w:color="auto"/>
      </w:divBdr>
    </w:div>
    <w:div w:id="2060128636">
      <w:bodyDiv w:val="1"/>
      <w:marLeft w:val="0"/>
      <w:marRight w:val="0"/>
      <w:marTop w:val="0"/>
      <w:marBottom w:val="0"/>
      <w:divBdr>
        <w:top w:val="none" w:sz="0" w:space="0" w:color="auto"/>
        <w:left w:val="none" w:sz="0" w:space="0" w:color="auto"/>
        <w:bottom w:val="none" w:sz="0" w:space="0" w:color="auto"/>
        <w:right w:val="none" w:sz="0" w:space="0" w:color="auto"/>
      </w:divBdr>
    </w:div>
    <w:div w:id="2087996408">
      <w:bodyDiv w:val="1"/>
      <w:marLeft w:val="0"/>
      <w:marRight w:val="0"/>
      <w:marTop w:val="0"/>
      <w:marBottom w:val="0"/>
      <w:divBdr>
        <w:top w:val="none" w:sz="0" w:space="0" w:color="auto"/>
        <w:left w:val="none" w:sz="0" w:space="0" w:color="auto"/>
        <w:bottom w:val="none" w:sz="0" w:space="0" w:color="auto"/>
        <w:right w:val="none" w:sz="0" w:space="0" w:color="auto"/>
      </w:divBdr>
    </w:div>
    <w:div w:id="2105881938">
      <w:bodyDiv w:val="1"/>
      <w:marLeft w:val="0"/>
      <w:marRight w:val="0"/>
      <w:marTop w:val="0"/>
      <w:marBottom w:val="0"/>
      <w:divBdr>
        <w:top w:val="none" w:sz="0" w:space="0" w:color="auto"/>
        <w:left w:val="none" w:sz="0" w:space="0" w:color="auto"/>
        <w:bottom w:val="none" w:sz="0" w:space="0" w:color="auto"/>
        <w:right w:val="none" w:sz="0" w:space="0" w:color="auto"/>
      </w:divBdr>
    </w:div>
    <w:div w:id="2105955766">
      <w:bodyDiv w:val="1"/>
      <w:marLeft w:val="0"/>
      <w:marRight w:val="0"/>
      <w:marTop w:val="0"/>
      <w:marBottom w:val="0"/>
      <w:divBdr>
        <w:top w:val="none" w:sz="0" w:space="0" w:color="auto"/>
        <w:left w:val="none" w:sz="0" w:space="0" w:color="auto"/>
        <w:bottom w:val="none" w:sz="0" w:space="0" w:color="auto"/>
        <w:right w:val="none" w:sz="0" w:space="0" w:color="auto"/>
      </w:divBdr>
    </w:div>
    <w:div w:id="2107922149">
      <w:bodyDiv w:val="1"/>
      <w:marLeft w:val="0"/>
      <w:marRight w:val="0"/>
      <w:marTop w:val="0"/>
      <w:marBottom w:val="0"/>
      <w:divBdr>
        <w:top w:val="none" w:sz="0" w:space="0" w:color="auto"/>
        <w:left w:val="none" w:sz="0" w:space="0" w:color="auto"/>
        <w:bottom w:val="none" w:sz="0" w:space="0" w:color="auto"/>
        <w:right w:val="none" w:sz="0" w:space="0" w:color="auto"/>
      </w:divBdr>
    </w:div>
    <w:div w:id="2108651349">
      <w:bodyDiv w:val="1"/>
      <w:marLeft w:val="0"/>
      <w:marRight w:val="0"/>
      <w:marTop w:val="0"/>
      <w:marBottom w:val="0"/>
      <w:divBdr>
        <w:top w:val="none" w:sz="0" w:space="0" w:color="auto"/>
        <w:left w:val="none" w:sz="0" w:space="0" w:color="auto"/>
        <w:bottom w:val="none" w:sz="0" w:space="0" w:color="auto"/>
        <w:right w:val="none" w:sz="0" w:space="0" w:color="auto"/>
      </w:divBdr>
    </w:div>
    <w:div w:id="2117017681">
      <w:bodyDiv w:val="1"/>
      <w:marLeft w:val="0"/>
      <w:marRight w:val="0"/>
      <w:marTop w:val="0"/>
      <w:marBottom w:val="0"/>
      <w:divBdr>
        <w:top w:val="none" w:sz="0" w:space="0" w:color="auto"/>
        <w:left w:val="none" w:sz="0" w:space="0" w:color="auto"/>
        <w:bottom w:val="none" w:sz="0" w:space="0" w:color="auto"/>
        <w:right w:val="none" w:sz="0" w:space="0" w:color="auto"/>
      </w:divBdr>
    </w:div>
    <w:div w:id="2117602404">
      <w:bodyDiv w:val="1"/>
      <w:marLeft w:val="0"/>
      <w:marRight w:val="0"/>
      <w:marTop w:val="0"/>
      <w:marBottom w:val="0"/>
      <w:divBdr>
        <w:top w:val="none" w:sz="0" w:space="0" w:color="auto"/>
        <w:left w:val="none" w:sz="0" w:space="0" w:color="auto"/>
        <w:bottom w:val="none" w:sz="0" w:space="0" w:color="auto"/>
        <w:right w:val="none" w:sz="0" w:space="0" w:color="auto"/>
      </w:divBdr>
    </w:div>
    <w:div w:id="2118596419">
      <w:bodyDiv w:val="1"/>
      <w:marLeft w:val="0"/>
      <w:marRight w:val="0"/>
      <w:marTop w:val="0"/>
      <w:marBottom w:val="0"/>
      <w:divBdr>
        <w:top w:val="none" w:sz="0" w:space="0" w:color="auto"/>
        <w:left w:val="none" w:sz="0" w:space="0" w:color="auto"/>
        <w:bottom w:val="none" w:sz="0" w:space="0" w:color="auto"/>
        <w:right w:val="none" w:sz="0" w:space="0" w:color="auto"/>
      </w:divBdr>
    </w:div>
    <w:div w:id="2125230839">
      <w:bodyDiv w:val="1"/>
      <w:marLeft w:val="0"/>
      <w:marRight w:val="0"/>
      <w:marTop w:val="0"/>
      <w:marBottom w:val="0"/>
      <w:divBdr>
        <w:top w:val="none" w:sz="0" w:space="0" w:color="auto"/>
        <w:left w:val="none" w:sz="0" w:space="0" w:color="auto"/>
        <w:bottom w:val="none" w:sz="0" w:space="0" w:color="auto"/>
        <w:right w:val="none" w:sz="0" w:space="0" w:color="auto"/>
      </w:divBdr>
    </w:div>
    <w:div w:id="2136213485">
      <w:bodyDiv w:val="1"/>
      <w:marLeft w:val="0"/>
      <w:marRight w:val="0"/>
      <w:marTop w:val="0"/>
      <w:marBottom w:val="0"/>
      <w:divBdr>
        <w:top w:val="none" w:sz="0" w:space="0" w:color="auto"/>
        <w:left w:val="none" w:sz="0" w:space="0" w:color="auto"/>
        <w:bottom w:val="none" w:sz="0" w:space="0" w:color="auto"/>
        <w:right w:val="none" w:sz="0" w:space="0" w:color="auto"/>
      </w:divBdr>
    </w:div>
    <w:div w:id="2144999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5.png"/><Relationship Id="rId42" Type="http://schemas.openxmlformats.org/officeDocument/2006/relationships/image" Target="media/image34.jpeg"/><Relationship Id="rId47" Type="http://schemas.openxmlformats.org/officeDocument/2006/relationships/hyperlink" Target="https://doi.org/10.1016/j.desal.2007.02.012" TargetMode="External"/><Relationship Id="rId50" Type="http://schemas.openxmlformats.org/officeDocument/2006/relationships/hyperlink" Target="https://doi.org/10.1016/j.cep.2015.07.011" TargetMode="External"/><Relationship Id="rId55"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chart" Target="charts/chart1.xml"/><Relationship Id="rId24" Type="http://schemas.openxmlformats.org/officeDocument/2006/relationships/image" Target="media/image16.jpeg"/><Relationship Id="rId32" Type="http://schemas.openxmlformats.org/officeDocument/2006/relationships/image" Target="media/image23.png"/><Relationship Id="rId37" Type="http://schemas.openxmlformats.org/officeDocument/2006/relationships/image" Target="media/image29.jpeg"/><Relationship Id="rId40" Type="http://schemas.openxmlformats.org/officeDocument/2006/relationships/image" Target="media/image30.png"/><Relationship Id="rId45" Type="http://schemas.openxmlformats.org/officeDocument/2006/relationships/hyperlink" Target="https://doi.org/10.1016/j.jece.2014.12.024" TargetMode="External"/><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2.png"/><Relationship Id="rId19" Type="http://schemas.openxmlformats.org/officeDocument/2006/relationships/image" Target="media/image9.jpg"/><Relationship Id="rId31" Type="http://schemas.openxmlformats.org/officeDocument/2006/relationships/image" Target="media/image22.jpeg"/><Relationship Id="rId44" Type="http://schemas.openxmlformats.org/officeDocument/2006/relationships/hyperlink" Target="https://doi.org/10.1016/j.cej.2020.126429" TargetMode="External"/><Relationship Id="rId52" Type="http://schemas.openxmlformats.org/officeDocument/2006/relationships/hyperlink" Target="https://doi.org/10.1016/j.chemosphere.2021.131598"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hyperlink" Target="https://doi.org/10.1016/j.jhazmat.2007.01.146" TargetMode="External"/><Relationship Id="rId48" Type="http://schemas.openxmlformats.org/officeDocument/2006/relationships/hyperlink" Target="https://doi.org/10.1080/10826068.2023.2283765" TargetMode="External"/><Relationship Id="rId56"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hyperlink" Target="https://doi.org/10.1016/j.biortech.2011.11.044" TargetMode="External"/><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5.jpeg"/><Relationship Id="rId33" Type="http://schemas.openxmlformats.org/officeDocument/2006/relationships/image" Target="media/image24.jpeg"/><Relationship Id="rId38" Type="http://schemas.openxmlformats.org/officeDocument/2006/relationships/image" Target="media/image28.png"/><Relationship Id="rId46" Type="http://schemas.openxmlformats.org/officeDocument/2006/relationships/hyperlink" Target="https://doi.org/10.1080/10826068.2022.2095574" TargetMode="External"/><Relationship Id="rId20" Type="http://schemas.openxmlformats.org/officeDocument/2006/relationships/image" Target="media/image12.jpeg"/><Relationship Id="rId41" Type="http://schemas.openxmlformats.org/officeDocument/2006/relationships/image" Target="media/image31.jp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4.jpg"/><Relationship Id="rId28" Type="http://schemas.openxmlformats.org/officeDocument/2006/relationships/image" Target="media/image19.jpeg"/><Relationship Id="rId36" Type="http://schemas.openxmlformats.org/officeDocument/2006/relationships/image" Target="media/image27.jpg"/><Relationship Id="rId49" Type="http://schemas.openxmlformats.org/officeDocument/2006/relationships/hyperlink" Target="https://doi.org/10.1002/jat.3965"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200" b="1">
                <a:latin typeface="Times New Roman" panose="02020603050405020304" pitchFamily="18" charset="0"/>
                <a:cs typeface="Times New Roman" panose="02020603050405020304" pitchFamily="18" charset="0"/>
              </a:rPr>
              <a:t>Ore production (tonnes)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8007205621036504E-2"/>
          <c:y val="0.112598687664042"/>
          <c:w val="0.91472571363362187"/>
          <c:h val="0.7321855643044618"/>
        </c:manualLayout>
      </c:layout>
      <c:pie3DChart>
        <c:varyColors val="1"/>
        <c:ser>
          <c:idx val="0"/>
          <c:order val="0"/>
          <c:tx>
            <c:strRef>
              <c:f>Sheet1!$C$1</c:f>
              <c:strCache>
                <c:ptCount val="1"/>
                <c:pt idx="0">
                  <c:v>Ore production (tonnes)</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01-8D32-4157-905E-5E0FFB47C5D8}"/>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3-8D32-4157-905E-5E0FFB47C5D8}"/>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c:ext xmlns:c16="http://schemas.microsoft.com/office/drawing/2014/chart" uri="{C3380CC4-5D6E-409C-BE32-E72D297353CC}">
                <c16:uniqueId val="{00000005-8D32-4157-905E-5E0FFB47C5D8}"/>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c:ext xmlns:c16="http://schemas.microsoft.com/office/drawing/2014/chart" uri="{C3380CC4-5D6E-409C-BE32-E72D297353CC}">
                <c16:uniqueId val="{00000007-8D32-4157-905E-5E0FFB47C5D8}"/>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extLst>
              <c:ext xmlns:c16="http://schemas.microsoft.com/office/drawing/2014/chart" uri="{C3380CC4-5D6E-409C-BE32-E72D297353CC}">
                <c16:uniqueId val="{00000009-8D32-4157-905E-5E0FFB47C5D8}"/>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extLst>
              <c:ext xmlns:c16="http://schemas.microsoft.com/office/drawing/2014/chart" uri="{C3380CC4-5D6E-409C-BE32-E72D297353CC}">
                <c16:uniqueId val="{0000000B-8D32-4157-905E-5E0FFB47C5D8}"/>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Sheet1!$B$2:$B$7</c:f>
              <c:strCache>
                <c:ptCount val="6"/>
                <c:pt idx="0">
                  <c:v>south Africa</c:v>
                </c:pt>
                <c:pt idx="1">
                  <c:v>Kazakhstan</c:v>
                </c:pt>
                <c:pt idx="2">
                  <c:v>India</c:v>
                </c:pt>
                <c:pt idx="3">
                  <c:v>Turkey </c:v>
                </c:pt>
                <c:pt idx="4">
                  <c:v>Finland</c:v>
                </c:pt>
                <c:pt idx="5">
                  <c:v>Other countries</c:v>
                </c:pt>
              </c:strCache>
            </c:strRef>
          </c:cat>
          <c:val>
            <c:numRef>
              <c:f>Sheet1!$C$2:$C$7</c:f>
              <c:numCache>
                <c:formatCode>General</c:formatCode>
                <c:ptCount val="6"/>
                <c:pt idx="0">
                  <c:v>17000000</c:v>
                </c:pt>
                <c:pt idx="1">
                  <c:v>6700000</c:v>
                </c:pt>
                <c:pt idx="2">
                  <c:v>4100000</c:v>
                </c:pt>
                <c:pt idx="3">
                  <c:v>10000000</c:v>
                </c:pt>
                <c:pt idx="4">
                  <c:v>2200000</c:v>
                </c:pt>
                <c:pt idx="5">
                  <c:v>4000000</c:v>
                </c:pt>
              </c:numCache>
            </c:numRef>
          </c:val>
          <c:extLst>
            <c:ext xmlns:c16="http://schemas.microsoft.com/office/drawing/2014/chart" uri="{C3380CC4-5D6E-409C-BE32-E72D297353CC}">
              <c16:uniqueId val="{0000000C-8D32-4157-905E-5E0FFB47C5D8}"/>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solidFill>
            <a:sysClr val="windowText" lastClr="000000"/>
          </a:solid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BD0C659B81DA40638614534BAC8FF586"/>
        <w:category>
          <w:name w:val="General"/>
          <w:gallery w:val="placeholder"/>
        </w:category>
        <w:types>
          <w:type w:val="bbPlcHdr"/>
        </w:types>
        <w:behaviors>
          <w:behavior w:val="content"/>
        </w:behaviors>
        <w:guid w:val="{0F5D5938-667B-41D5-9CDE-B2836978FF30}"/>
      </w:docPartPr>
      <w:docPartBody>
        <w:p w:rsidR="00EC3ABD" w:rsidRDefault="00FF6268" w:rsidP="00FF6268">
          <w:pPr>
            <w:pStyle w:val="BD0C659B81DA40638614534BAC8FF586"/>
          </w:pPr>
          <w:r w:rsidRPr="008D177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 Nazanin">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4002EFF" w:usb1="C000247B" w:usb2="00000009" w:usb3="00000000" w:csb0="000001FF" w:csb1="00000000"/>
  </w:font>
  <w:font w:name="AdvPSA88A">
    <w:altName w:val="Times New Roman"/>
    <w:panose1 w:val="00000000000000000000"/>
    <w:charset w:val="00"/>
    <w:family w:val="roman"/>
    <w:notTrueType/>
    <w:pitch w:val="default"/>
  </w:font>
  <w:font w:name="AdvP4C4E74">
    <w:altName w:val="Times New Roman"/>
    <w:panose1 w:val="00000000000000000000"/>
    <w:charset w:val="00"/>
    <w:family w:val="roman"/>
    <w:notTrueType/>
    <w:pitch w:val="default"/>
  </w:font>
  <w:font w:name="AdvTT5843c571">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2271"/>
    <w:rsid w:val="00017280"/>
    <w:rsid w:val="000235D1"/>
    <w:rsid w:val="00092836"/>
    <w:rsid w:val="000D2A30"/>
    <w:rsid w:val="000E21BD"/>
    <w:rsid w:val="00116249"/>
    <w:rsid w:val="00131887"/>
    <w:rsid w:val="00197A63"/>
    <w:rsid w:val="001A327B"/>
    <w:rsid w:val="001A33D2"/>
    <w:rsid w:val="001D23B5"/>
    <w:rsid w:val="00216923"/>
    <w:rsid w:val="00265936"/>
    <w:rsid w:val="002C0C15"/>
    <w:rsid w:val="003214B5"/>
    <w:rsid w:val="00351884"/>
    <w:rsid w:val="0037618D"/>
    <w:rsid w:val="003D5F7A"/>
    <w:rsid w:val="004054A1"/>
    <w:rsid w:val="00425987"/>
    <w:rsid w:val="004315B1"/>
    <w:rsid w:val="004351C5"/>
    <w:rsid w:val="00435DBA"/>
    <w:rsid w:val="00444ECE"/>
    <w:rsid w:val="004B0409"/>
    <w:rsid w:val="004B5966"/>
    <w:rsid w:val="004B7CFB"/>
    <w:rsid w:val="004F7A96"/>
    <w:rsid w:val="005055B2"/>
    <w:rsid w:val="00542034"/>
    <w:rsid w:val="00546A6F"/>
    <w:rsid w:val="00592335"/>
    <w:rsid w:val="005B0161"/>
    <w:rsid w:val="005E2271"/>
    <w:rsid w:val="006614F0"/>
    <w:rsid w:val="00666EB8"/>
    <w:rsid w:val="006A4468"/>
    <w:rsid w:val="00714655"/>
    <w:rsid w:val="00747C17"/>
    <w:rsid w:val="00782B1B"/>
    <w:rsid w:val="007B260D"/>
    <w:rsid w:val="00807B82"/>
    <w:rsid w:val="00825246"/>
    <w:rsid w:val="008442B7"/>
    <w:rsid w:val="0084553B"/>
    <w:rsid w:val="00845E1B"/>
    <w:rsid w:val="008479E8"/>
    <w:rsid w:val="008910FD"/>
    <w:rsid w:val="008C1835"/>
    <w:rsid w:val="008F7D84"/>
    <w:rsid w:val="00931BDD"/>
    <w:rsid w:val="009C68AD"/>
    <w:rsid w:val="009F3BA0"/>
    <w:rsid w:val="00A30F6D"/>
    <w:rsid w:val="00A525E2"/>
    <w:rsid w:val="00AB1A45"/>
    <w:rsid w:val="00B519E7"/>
    <w:rsid w:val="00B6235C"/>
    <w:rsid w:val="00B71785"/>
    <w:rsid w:val="00B75F64"/>
    <w:rsid w:val="00BB0C3E"/>
    <w:rsid w:val="00BB7455"/>
    <w:rsid w:val="00BD42A1"/>
    <w:rsid w:val="00CD1F44"/>
    <w:rsid w:val="00D06287"/>
    <w:rsid w:val="00E424D4"/>
    <w:rsid w:val="00E71358"/>
    <w:rsid w:val="00E978CC"/>
    <w:rsid w:val="00E97B38"/>
    <w:rsid w:val="00EC3ABD"/>
    <w:rsid w:val="00F348B5"/>
    <w:rsid w:val="00F42715"/>
    <w:rsid w:val="00F63102"/>
    <w:rsid w:val="00F63272"/>
    <w:rsid w:val="00F734F1"/>
    <w:rsid w:val="00FA2F76"/>
    <w:rsid w:val="00FB4090"/>
    <w:rsid w:val="00FF626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A2F76"/>
    <w:rPr>
      <w:color w:val="808080"/>
    </w:rPr>
  </w:style>
  <w:style w:type="paragraph" w:customStyle="1" w:styleId="BD0C659B81DA40638614534BAC8FF586">
    <w:name w:val="BD0C659B81DA40638614534BAC8FF586"/>
    <w:rsid w:val="00FF626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1969B99-4AA0-437A-9B63-14DA5EA1109A}">
  <we:reference id="wa104382081" version="1.55.1.0" store="en-US" storeType="OMEX"/>
  <we:alternateReferences>
    <we:reference id="wa104382081" version="1.55.1.0" store="" storeType="OMEX"/>
  </we:alternateReferences>
  <we:properties>
    <we:property name="MENDELEY_CITATIONS" value="[{&quot;citationID&quot;:&quot;MENDELEY_CITATION_332ba65a-013c-461e-bbb7-249a5025566f&quot;,&quot;properties&quot;:{&quot;noteIndex&quot;:0},&quot;isEdited&quot;:false,&quot;manualOverride&quot;:{&quot;isManuallyOverridden&quot;:false,&quot;citeprocText&quot;:&quot;(Genawi et al., 2020)&quot;,&quot;manualOverrideText&quot;:&quot;&quot;},&quot;citationTag&quot;:&quot;MENDELEY_CITATION_v3_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&quot;,&quot;citationItems&quot;:[{&quot;id&quot;:&quot;c1b45d79-e5c0-30d2-9a50-3792e75e1994&quot;,&quot;itemData&quot;:{&quot;type&quot;:&quot;article-journal&quot;,&quot;id&quot;:&quot;c1b45d79-e5c0-30d2-9a50-3792e75e1994&quot;,&quot;title&quot;:&quot;Chromium removal from tannery wastewater by electrocoagulation: Optimization and sludge characterization&quot;,&quot;groupId&quot;:&quot;06c25ff7-44b9-36a3-b19e-2d16b2c07fb9&quot;,&quot;author&quot;:[{&quot;family&quot;:&quot;Genawi&quot;,&quot;given&quot;:&quot;Nahid M.&quot;,&quot;parse-names&quot;:false,&quot;dropping-particle&quot;:&quot;&quot;,&quot;non-dropping-particle&quot;:&quot;&quot;},{&quot;family&quot;:&quot;Ibrahim&quot;,&quot;given&quot;:&quot;Mohamed H.&quot;,&quot;parse-names&quot;:false,&quot;dropping-particle&quot;:&quot;&quot;,&quot;non-dropping-particle&quot;:&quot;&quot;},{&quot;family&quot;:&quot;El-Naas&quot;,&quot;given&quot;:&quot;Muftah H.&quot;,&quot;parse-names&quot;:false,&quot;dropping-particle&quot;:&quot;&quot;,&quot;non-dropping-particle&quot;:&quot;&quot;},{&quot;family&quot;:&quot;Alshaik&quot;,&quot;given&quot;:&quot;Awad E.&quot;,&quot;parse-names&quot;:false,&quot;dropping-particle&quot;:&quot;&quot;,&quot;non-dropping-particle&quot;:&quot;&quot;}],&quot;container-title&quot;:&quot;Water (Switzerland)&quot;,&quot;DOI&quot;:&quot;10.3390/W12051374&quot;,&quot;ISSN&quot;:&quot;20734441&quot;,&quot;issued&quot;:{&quot;date-parts&quot;:[[2020,5,1]]},&quot;abstract&quot;:&quot;The treatment of tannery effluent is of great interest as it contains a complexmixture ofpollutants, primarily chromium. The disposal of this wastewater can have adverse effects on the environment and aquatic life, which is an emerging problemfor the environment. In this work, electrocoagulation is used to remove chromium from real tannery wastewater, focusing on performance optimization and sludge characterization. Electrocoagulation experiments were conducted using an electrochemical cell with iron electrodes immersed in a specific volume of tannery wastewater. Operating parameters, such as the initial chromium concentration, pH and current density as well as power consumption were evaluated to determine optimum chromium removal. The optimizationwas performed using Response Surface Methodology combined with central composite design. Analysis of variance (ANOVA) was used to determine the response, residual, probability, 3D surface and contour plots. The maximum chromium removal was 100% at the optimum values of 13 mA/cm2, 7 and 750 ppm for current density, pH and concentration, respectively.&quot;,&quot;publisher&quot;:&quot;MDPI AG&quot;,&quot;issue&quot;:&quot;5&quot;,&quot;volume&quot;:&quot;12&quot;},&quot;isTemporary&quot;:false}]},{&quot;citationID&quot;:&quot;MENDELEY_CITATION_20cee424-cc6f-4549-8bda-a54975367160&quot;,&quot;properties&quot;:{&quot;noteIndex&quot;:0},&quot;isEdited&quot;:false,&quot;manualOverride&quot;:{&quot;isManuallyOverridden&quot;:false,&quot;citeprocText&quot;:&quot;(Tamil Selvan et al., 2020a)&quot;,&quot;manualOverrideText&quot;:&quot;&quot;},&quot;citationTag&quot;:&quot;MENDELEY_CITATION_v3_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&quot;,&quot;citationItems&quot;:[{&quot;id&quot;:&quot;d495b76d-091b-3e7d-b7f2-3f035bf22623&quot;,&quot;itemData&quot;:{&quot;type&quot;:&quot;article-journal&quot;,&quot;id&quot;:&quot;d495b76d-091b-3e7d-b7f2-3f035bf22623&quot;,&quot;title&quot;:&quot;Pilot scale wastewater treatment, CO2 sequestration and lipid production using microalga, Neochloris aquatica RDS02&quot;,&quot;groupId&quot;:&quot;06c25ff7-44b9-36a3-b19e-2d16b2c07fb9&quot;,&quot;author&quot;:[{&quot;family&quot;:&quot;Tamil Selvan&quot;,&quot;given&quot;:&quot;Silambarasan&quot;,&quot;parse-names&quot;:false,&quot;dropping-particle&quot;:&quot;&quot;,&quot;non-dropping-particle&quot;:&quot;&quot;},{&quot;family&quot;:&quot;Velramar&quot;,&quot;given&quot;:&quot;Balasubramanian&quot;,&quot;parse-names&quot;:false,&quot;dropping-particle&quot;:&quot;&quot;,&quot;non-dropping-particle&quot;:&quot;&quot;},{&quot;family&quot;:&quot;Ramamurthy&quot;,&quot;given&quot;:&quot;Dhandapani&quot;,&quot;parse-names&quot;:false,&quot;dropping-particle&quot;:&quot;&quot;,&quot;non-dropping-particle&quot;:&quot;&quot;},{&quot;family&quot;:&quot;Balasundaram&quot;,&quot;given&quot;:&quot;Sendilkumar&quot;,&quot;parse-names&quot;:false,&quot;dropping-particle&quot;:&quot;&quot;,&quot;non-dropping-particle&quot;:&quot;&quot;},{&quot;family&quot;:&quot;Sivamani&quot;,&quot;given&quot;:&quot;Kanimozhi&quot;,&quot;parse-names&quot;:false,&quot;dropping-particle&quot;:&quot;&quot;,&quot;non-dropping-particle&quot;:&quot;&quot;}],&quot;container-title&quot;:&quot;International Journal of Phytoremediation&quot;,&quot;container-title-short&quot;:&quot;Int J Phytoremediation&quot;,&quot;DOI&quot;:&quot;10.1080/15226514.2020.1782828&quot;,&quot;ISSN&quot;:&quot;15497879&quot;,&quot;PMID&quot;:&quot;32615792&quot;,&quot;issued&quot;:{&quot;date-parts&quot;:[[2020,12,5]]},&quot;page&quot;:&quot;1462-1479&quot;,&quot;abstract&quot;:&quot;In present investigation carried out large-scale treatment of tannery effluent by the cultivation of microalgae, Neochloris aquatica RDS02. The tannery effluent treatment revealed that significant reduction heavy metals were chromium-3.59, lead-2.85, nickel-1.9, cadmium-10.68, zinc-4.49, copper-0.95 and cobalt-1.86 mg/L on 15th day of treatment using N. aquatica RDS02. The microalgal biosorption capacity q max rate was Cr-88.66, Pb-75.87, Ni-87.61, Cd-60.44, Co-52.86, Zn-84.90 and Cu-54.39, and isotherm model emphasized that the higher R 2 value 0.99 by Langmuir and Freundlich kinetics model. The microalga utilized highest CO2 (90%) analyzed by CO2 biofixation and utilization kinetics, biomass (3.9 mg/mL), lipid (210 mg mL−1), carbohydrate (102.75 mg mL−1), biodiesel (4.9 mL g−1) and bioethanol (4.1 mL g−1). The microalgal-lipid content was analyzed through Nile red staining. Gas chromatography mass spectrometric (GCMS) analysis confirmed that the presence of a biodiesel and major fatty acid methyl ester (FAME) profiling viz., tridecanoic acid methyl ester, pentadecanoic acid methyl ester, octadecanoic acid methyl ester, myristic acid methyl ester, palmitic acid methyl ester and oleic acid methyl ester. Fourier transform infrared (FTIR) analysis confirmed that the presence of a functional groups viz., phenols, alcohols, alkynes, carboxylic acids, ketones, carbonyl and ester groups. The bioethanol production was confirmed by high-performance liquid chromatography (HPLC) analyze.&quot;,&quot;publisher&quot;:&quot;Bellwether Publishing, Ltd.&quot;,&quot;issue&quot;:&quot;14&quot;,&quot;volume&quot;:&quot;22&quot;},&quot;isTemporary&quot;:false}]},{&quot;citationID&quot;:&quot;MENDELEY_CITATION_b815a6a6-9aee-47b3-a449-978a2dcc7327&quot;,&quot;properties&quot;:{&quot;noteIndex&quot;:0},&quot;isEdited&quot;:false,&quot;manualOverride&quot;:{&quot;isManuallyOverridden&quot;:false,&quot;citeprocText&quot;:&quot;(Sibi, 2016a)&quot;,&quot;manualOverrideText&quot;:&quot;&quot;},&quot;citationTag&quot;:&quot;MENDELEY_CITATION_v3_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&quot;,&quot;citationItems&quot;:[{&quot;id&quot;:&quot;95be43e8-1e4f-34a2-a58d-dc15fd099aa8&quot;,&quot;itemData&quot;:{&quot;type&quot;:&quot;article-journal&quot;,&quot;id&quot;:&quot;95be43e8-1e4f-34a2-a58d-dc15fd099aa8&quot;,&quot;title&quot;:&quot;Biosorption of chromium from electroplating and galvanizing industrial effluents under extreme conditions using Chlorella vulgaris&quot;,&quot;groupId&quot;:&quot;06c25ff7-44b9-36a3-b19e-2d16b2c07fb9&quot;,&quot;author&quot;:[{&quot;family&quot;:&quot;Sibi&quot;,&quot;given&quot;:&quot;G.&quot;,&quot;parse-names&quot;:false,&quot;dropping-particle&quot;:&quot;&quot;,&quot;non-dropping-particle&quot;:&quot;&quot;}],&quot;container-title&quot;:&quot;Green Energy and Environment&quot;,&quot;DOI&quot;:&quot;10.1016/j.gee.2016.08.002&quot;,&quot;ISSN&quot;:&quot;24680257&quot;,&quot;issued&quot;:{&quot;date-parts&quot;:[[2016,7,1]]},&quot;page&quot;:&quot;172-177&quot;,&quot;abstract&quot;:&quot;Hexavalent chromium [Cr(VI)] is a toxic oxidized form and an important metal pollutant in the water bodies. Biosorption of chromium(VI) offers a potential alternative to conventional metal removal methods. Dried biomass of Chlorella vulgaris was used as biosorbent for the removal of Cr(VI) from electroplating and galvanizing industry effluents as a function of biosorbent dosage, contact time, pH, salinity and initial metal ion concentration. Batch experiments were conducted for biosorption and the optimum conditions were 1 g/L biomass, 4 h contact time, pH 2 and 2.893 mS/cm of electrical conductivity. The chromium biosorption was strictly pH dependent with a maximum Cr removal of 63.2 mg/L at pH 2. Highest Cr removal at a concentration of 81.3 mg/L was observed at Electrical conductivity (EC) value of 2.893 mS/cm. A comparison of Langmuir and Freundlich isotherm models revealed that Freundlich isotherm model fitted the experimental data based on R2, qmax and standard error values. The results suggest that C. vulgaris biomass could be considered a promising low-cost biosorbent for the removal of Cr(VI) from electroplating and galvanizing industry effluents.&quot;,&quot;publisher&quot;:&quot;KeAi Publishing Communications Ltd.&quot;,&quot;issue&quot;:&quot;2&quot;,&quot;volume&quot;:&quot;1&quot;},&quot;isTemporary&quot;:false}]},{&quot;citationID&quot;:&quot;MENDELEY_CITATION_c73ffa85-8821-4516-82df-0a429d9af357&quot;,&quot;properties&quot;:{&quot;noteIndex&quot;:0},&quot;isEdited&quot;:false,&quot;manualOverride&quot;:{&quot;isManuallyOverridden&quot;:false,&quot;citeprocText&quot;:&quot;(Nur-E-Alam et al., 2020)&quot;,&quot;manualOverrideText&quot;:&quot;&quot;},&quot;citationTag&quot;:&quot;MENDELEY_CITATION_v3_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&quot;,&quot;citationItems&quot;:[{&quot;id&quot;:&quot;3b7a0edf-5985-32c2-be5f-87c918a51472&quot;,&quot;itemData&quot;:{&quot;type&quot;:&quot;article&quot;,&quot;id&quot;:&quot;3b7a0edf-5985-32c2-be5f-87c918a51472&quot;,&quot;title&quot;:&quot;An overview of chromium removal techniques from tannery effluent&quot;,&quot;groupId&quot;:&quot;06c25ff7-44b9-36a3-b19e-2d16b2c07fb9&quot;,&quot;author&quot;:[{&quot;family&quot;:&quot;Nur-E-Alam&quot;,&quot;given&quot;:&quot;Md&quot;,&quot;parse-names&quot;:false,&quot;dropping-particle&quot;:&quot;&quot;,&quot;non-dropping-particle&quot;:&quot;&quot;},{&quot;family&quot;:&quot;Mia&quot;,&quot;given&quot;:&quot;Md Abu Sayid&quot;,&quot;parse-names&quot;:false,&quot;dropping-particle&quot;:&quot;&quot;,&quot;non-dropping-particle&quot;:&quot;&quot;},{&quot;family&quot;:&quot;Ahmad&quot;,&quot;given&quot;:&quot;Farid&quot;,&quot;parse-names&quot;:false,&quot;dropping-particle&quot;:&quot;&quot;,&quot;non-dropping-particle&quot;:&quot;&quot;},{&quot;family&quot;:&quot;Rahman&quot;,&quot;given&quot;:&quot;Md Mafizur&quot;,&quot;parse-names&quot;:false,&quot;dropping-particle&quot;:&quot;&quot;,&quot;non-dropping-particle&quot;:&quot;&quot;}],&quot;container-title&quot;:&quot;Applied Water Science&quot;,&quot;container-title-short&quot;:&quot;Appl Water Sci&quot;,&quot;DOI&quot;:&quot;10.1007/s13201-020-01286-0&quot;,&quot;ISSN&quot;:&quot;21905495&quot;,&quot;issued&quot;:{&quot;date-parts&quot;:[[2020,9,1]]},&quot;abstract&quot;:&quot;Industrial activities that consume water generate wastewater as a by-product of processing which introduces various contaminants such as heavy metals into the neighbouring water bodies that creates adverse effects on the surrounding environment. Tannery industry releases more toxic effluent than most industries, which directly and indirectly exerts stress on various ecosystems. The heavy metal chromium (Cr), one of the pollutants found in tannery effluent, is very much detrimental to human health, animals, and plants. Conventional physico-chemical and biological processes can remove this heavy metal in considerable amounts. Recently, various applications of advanced technologies such as membrane technology, electrocoagulation, ion exchange, and electrodialysis for tannery wastewater have been growing due to their relative advantages over other technologies in terms of sustainability. This paper represents the review of various available techniques as well as represents a case study of chromium removal from tannery effluent by a low-cost absorbent.&quot;,&quot;publisher&quot;:&quot;Springer Science and Business Media Deutschland GmbH&quot;,&quot;issue&quot;:&quot;9&quot;,&quot;volume&quot;:&quot;10&quot;},&quot;isTemporary&quot;:false}]},{&quot;citationID&quot;:&quot;MENDELEY_CITATION_db213988-e6d4-47f8-bc49-9263c0b326bc&quot;,&quot;properties&quot;:{&quot;noteIndex&quot;:0},&quot;isEdited&quot;:false,&quot;manualOverride&quot;:{&quot;isManuallyOverridden&quot;:false,&quot;citeprocText&quot;:&quot;(Mella et al., 2015a)&quot;,&quot;manualOverrideText&quot;:&quot;&quot;},&quot;citationTag&quot;:&quot;MENDELEY_CITATION_v3_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&quot;,&quot;citationItems&quot;:[{&quot;id&quot;:&quot;221220a8-6ac9-31a0-b417-60272e1567b1&quot;,&quot;itemData&quot;:{&quot;type&quot;:&quot;article-journal&quot;,&quot;id&quot;:&quot;221220a8-6ac9-31a0-b417-60272e1567b1&quot;,&quot;title&quot;:&quot;Removal of chromium from tanning wastewater and its reuse&quot;,&quot;groupId&quot;:&quot;06c25ff7-44b9-36a3-b19e-2d16b2c07fb9&quot;,&quot;author&quot;:[{&quot;family&quot;:&quot;Mella&quot;,&quot;given&quot;:&quot;Bianca&quot;,&quot;parse-names&quot;:false,&quot;dropping-particle&quot;:&quot;&quot;,&quot;non-dropping-particle&quot;:&quot;&quot;},{&quot;family&quot;:&quot;Glanert&quot;,&quot;given&quot;:&quot;Ana Cláudia&quot;,&quot;parse-names&quot;:false,&quot;dropping-particle&quot;:&quot;&quot;,&quot;non-dropping-particle&quot;:&quot;&quot;},{&quot;family&quot;:&quot;Gutterres&quot;,&quot;given&quot;:&quot;Mariliz&quot;,&quot;parse-names&quot;:false,&quot;dropping-particle&quot;:&quot;&quot;,&quot;non-dropping-particle&quot;:&quot;&quot;}],&quot;container-title&quot;:&quot;Process Safety and Environmental Protection&quot;,&quot;DOI&quot;:&quot;10.1016/j.psep.2015.03.007&quot;,&quot;ISSN&quot;:&quot;09575820&quot;,&quot;issued&quot;:{&quot;date-parts&quot;:[[2015,5,1]]},&quot;page&quot;:&quot;195-201&quot;,&quot;abstract&quot;:&quot;The chromium (Cr) used in the manufacture of leather from hides has well-known adverse effects when inappropriately disposed in the environment. The tanneries use large quantities of water for processing hides. The recovery of Cr from the wastewater produced in the tanning step is an environmentally friendly and economically viable alternative avoiding the disposal of large amount of Cr-containing sludge in industrial hazardous waste landfills. This work aims at studying the removal of the Cr from the tanning wastewater through chemical precipitation (CP) and electrocoagulation (EC) techniques and its reuse in tanning process. In the CP experiments, efficient Cr removal from wastewater samples was achieved, with up to 99.74% removal efficiencies. In the EC experiments, three different electrode materials, Al, Cu, and Fe were tested. The highest removal efficiency of 97.76% was obtained with Al electrodes by conducting electrolysis at 3.0 V for 110 min. This was followed by Fe electrodes and Cu electrodes, which showed removal efficiencies of 90.27% (at 2.5 V) and 69.91% (at 2.0 V), respectively, for an electrolysis of 100 min. The recovered Cr was reused as a tanning agent in leather processing, where good crossing of Cr was reached in leathers tanned with the liquors prepared from the sludge, and the pH and ash content values were measured. While the hides tanned with the Cr-containing liquor recovered by CP and by EC with Cu electrodes showed good hydrothermal stability and Cr content above 2.5% Cr2O3, the hides tanned with Cr-containing liquors recovered by chemical precipitation and by EC conducted with Fe and Cu electrodes showed contents of Cr according to technical specifications. However, the Cr samples obtained with the iron electrode showed a dark coloration due to oxidation of the iron. It can be concluded that the tanning process with Cr recovered by CP and by EC with Cu electrodes showed the best results.&quot;,&quot;publisher&quot;:&quot;Institution of Chemical Engineers&quot;,&quot;volume&quot;:&quot;95&quot;},&quot;isTemporary&quot;:false}]},{&quot;citationID&quot;:&quot;MENDELEY_CITATION_134c29d8-da38-4c5a-99bb-9183ef57cd37&quot;,&quot;properties&quot;:{&quot;noteIndex&quot;:0},&quot;isEdited&quot;:false,&quot;manualOverride&quot;:{&quot;isManuallyOverridden&quot;:false,&quot;citeprocText&quot;:&quot;(Rajalakshmi et al., 2021a)&quot;,&quot;manualOverrideText&quot;:&quot;&quot;},&quot;citationTag&quot;:&quot;MENDELEY_CITATION_v3_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&quot;,&quot;citationItems&quot;:[{&quot;id&quot;:&quot;7d17cf98-ce0e-3efa-8230-5eedd1358a2f&quot;,&quot;itemData&quot;:{&quot;type&quot;:&quot;article-journal&quot;,&quot;id&quot;:&quot;7d17cf98-ce0e-3efa-8230-5eedd1358a2f&quot;,&quot;title&quot;:&quot;Small scale photo bioreactor treatment of tannery wastewater, heavy metal biosorption and CO2 sequestration using microalga Chlorella sp.: a biodegradation approach&quot;,&quot;groupId&quot;:&quot;06c25ff7-44b9-36a3-b19e-2d16b2c07fb9&quot;,&quot;author&quot;:[{&quot;family&quot;:&quot;Rajalakshmi&quot;,&quot;given&quot;:&quot;A. M.&quot;,&quot;parse-names&quot;:false,&quot;dropping-particle&quot;:&quot;&quot;,&quot;non-dropping-particle&quot;:&quot;&quot;},{&quot;family&quot;:&quot;Silambarasan&quot;,&quot;given&quot;:&quot;T.&quot;,&quot;parse-names&quot;:false,&quot;dropping-particle&quot;:&quot;&quot;,&quot;non-dropping-particle&quot;:&quot;&quot;},{&quot;family&quot;:&quot;Dhandapani&quot;,&quot;given&quot;:&quot;R.&quot;,&quot;parse-names&quot;:false,&quot;dropping-particle&quot;:&quot;&quot;,&quot;non-dropping-particle&quot;:&quot;&quot;}],&quot;container-title&quot;:&quot;Applied Water Science&quot;,&quot;container-title-short&quot;:&quot;Appl Water Sci&quot;,&quot;DOI&quot;:&quot;10.1007/s13201-021-01438-w&quot;,&quot;ISSN&quot;:&quot;21905495&quot;,&quot;issued&quot;:{&quot;date-parts&quot;:[[2021,7,1]]},&quot;abstract&quot;:&quot;Recently, mass production of lipid along with heavy metal reduction is gaining momentum due to their cost-effective and greener approach towards waste water treatment. The purpose of this study is to investigate the small scale photo bioreactor treatment of tannery effluent using Chlorella sp. isolated form Yercaud lake, Tamil Nadu, India. The results showed a significant decrease in the heavy metals content in the tannery effluent after the treatment. Maximum reduction of the heavy metal Chromium (Cr) of 10.92 mg L−1 was recorded, followed by Cobalt (Co)-7.37 mg L−1, Nickel (Ni)-9.15 mg L−1, Cadmium (Cd)-8.48 mg L−1, Lead (Pb)-12.54 mg L−1, Zinc (Zn)-11.56 mg L−1 and Copper (Cu)-10.71 mg L−1 at the end of the 20th day of treatment. The microalgae, Chlorella sp. was analyzed for their biosorption ability and the maximum biosorption capacity (qmax) rate against heavy metals was 81.36, 70.53, 82.15, 63.29, 58.92, 83.43, 64.83 µg L−1 for Cr, Pb, Ni, Cd, Co, Zn, and Cu respectively. It matched with the Langmuir and Freundlich kinetics models. The maximum CO2 utilization was found to be 60.50% and maximum concentration of lipid, carbohydrate and protein was found to be 0.95 g L−1, 250 µg mL−1 and 160 µg mL−1, respectively. The presence of various groups such as hydroxyl, alkyl, carbonyl and carboxylic acids was confirmed using Fourier transform infrared analysis. Thus, the isolated microalgae showed good biosorption ability towards the various heavy metal pollutants from tannery waste water.&quot;,&quot;publisher&quot;:&quot;Springer Science and Business Media Deutschland GmbH&quot;,&quot;issue&quot;:&quot;7&quot;,&quot;volume&quot;:&quot;11&quot;},&quot;isTemporary&quot;:false}]},{&quot;citationID&quot;:&quot;MENDELEY_CITATION_73882512-d0f4-4db7-8cbe-afac8177716a&quot;,&quot;properties&quot;:{&quot;noteIndex&quot;:0},&quot;isEdited&quot;:false,&quot;manualOverride&quot;:{&quot;isManuallyOverridden&quot;:false,&quot;citeprocText&quot;:&quot;(Villalobos-Lara et al., 2021)&quot;,&quot;manualOverrideText&quot;:&quot;&quot;},&quot;citationTag&quot;:&quot;MENDELEY_CITATION_v3_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&quot;,&quot;citationItems&quot;:[{&quot;id&quot;:&quot;3a07bab3-1082-30ec-9624-96d81ccc6d99&quot;,&quot;itemData&quot;:{&quot;type&quot;:&quot;article-journal&quot;,&quot;id&quot;:&quot;3a07bab3-1082-30ec-9624-96d81ccc6d99&quot;,&quot;title&quot;:&quot;Electrocoagulation treatment of industrial tannery wastewater employing a modified rotating cylinder electrode reactor&quot;,&quot;groupId&quot;:&quot;06c25ff7-44b9-36a3-b19e-2d16b2c07fb9&quot;,&quot;author&quot;:[{&quot;family&quot;:&quot;Villalobos-Lara&quot;,&quot;given&quot;:&quot;A. Daniel&quot;,&quot;parse-names&quot;:false,&quot;dropping-particle&quot;:&quot;&quot;,&quot;non-dropping-particle&quot;:&quot;&quot;},{&quot;family&quot;:&quot;Álvarez&quot;,&quot;given&quot;:&quot;Francisco&quot;,&quot;parse-names&quot;:false,&quot;dropping-particle&quot;:&quot;&quot;,&quot;non-dropping-particle&quot;:&quot;&quot;},{&quot;family&quot;:&quot;Gamiño-Arroyo&quot;,&quot;given&quot;:&quot;Zeferino&quot;,&quot;parse-names&quot;:false,&quot;dropping-particle&quot;:&quot;&quot;,&quot;non-dropping-particle&quot;:&quot;&quot;},{&quot;family&quot;:&quot;Navarro&quot;,&quot;given&quot;:&quot;Ricardo&quot;,&quot;parse-names&quot;:false,&quot;dropping-particle&quot;:&quot;&quot;,&quot;non-dropping-particle&quot;:&quot;&quot;},{&quot;family&quot;:&quot;Peralta-Hernández&quot;,&quot;given&quot;:&quot;Juan M.&quot;,&quot;parse-names&quot;:false,&quot;dropping-particle&quot;:&quot;&quot;,&quot;non-dropping-particle&quot;:&quot;&quot;},{&quot;family&quot;:&quot;Fuentes&quot;,&quot;given&quot;:&quot;Rosalba&quot;,&quot;parse-names&quot;:false,&quot;dropping-particle&quot;:&quot;&quot;,&quot;non-dropping-particle&quot;:&quot;&quot;},{&quot;family&quot;:&quot;Pérez&quot;,&quot;given&quot;:&quot;Tzayam&quot;,&quot;parse-names&quot;:false,&quot;dropping-particle&quot;:&quot;&quot;,&quot;non-dropping-particle&quot;:&quot;&quot;}],&quot;container-title&quot;:&quot;Chemosphere&quot;,&quot;container-title-short&quot;:&quot;Chemosphere&quot;,&quot;DOI&quot;:&quot;10.1016/j.chemosphere.2020.128491&quot;,&quot;ISSN&quot;:&quot;18791298&quot;,&quot;PMID&quot;:&quot;33045507&quot;,&quot;issued&quot;:{&quot;date-parts&quot;:[[2021,2,1]]},&quot;abstract&quot;:&quot;The removal of highly concentrated pollutants, presented in a wastewater mixture from industrial tannery effluents by electrocoagulation, was examined. All experiments were carried out in a rotating cylinder electrode reactor with six aluminum anodes and two sedimentation tanks. The influence of the applied current density and rotational speed on the removal efficiency of an electrocoagulation reactor was studied. Chemical oxygen demand was diminished at 70%, while total suspended solids, chromium (III) and turbidity were almost eliminated (&gt;90%) with 6 mA cm−2 of the applied current density. Additionally, a homogeneous cathodic deposit was obtained at the end of each test. Those cathodic deposits and flocs were analyzed by SEM-EDS. Calculations of the cell energy consumption and the produced aluminum cost were estimated for 6 mA cm−2 and 100 rpm, obtaining 1.98 kWh m−3 and $0.7 USD m−3, respectively.&quot;,&quot;publisher&quot;:&quot;Elsevier Ltd&quot;,&quot;volume&quot;:&quot;264&quot;},&quot;isTemporary&quot;:false}]},{&quot;citationID&quot;:&quot;MENDELEY_CITATION_73eaf109-6927-4ec2-90ef-081e7fb18b88&quot;,&quot;properties&quot;:{&quot;noteIndex&quot;:0},&quot;isEdited&quot;:false,&quot;manualOverride&quot;:{&quot;isManuallyOverridden&quot;:false,&quot;citeprocText&quot;:&quot;(Muda &amp;#38; Chelliapan, 2016)&quot;,&quot;manualOverrideText&quot;:&quot;&quot;},&quot;citationTag&quot;:&quot;MENDELEY_CITATION_v3_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&quot;,&quot;citationItems&quot;:[{&quot;id&quot;:&quot;974cbcc3-dd7f-346a-b8aa-7e9875470cba&quot;,&quot;itemData&quot;:{&quot;type&quot;:&quot;report&quot;,&quot;id&quot;:&quot;974cbcc3-dd7f-346a-b8aa-7e9875470cba&quot;,&quot;title&quot;:&quot;Ceramic industry wastewater treatment by rhizofiltration system-Application of water hyacinth bioremediation&quot;,&quot;groupId&quot;:&quot;06c25ff7-44b9-36a3-b19e-2d16b2c07fb9&quot;,&quot;author&quot;:[{&quot;family&quot;:&quot;Muda&quot;,&quot;given&quot;:&quot;Khalida&quot;,&quot;parse-names&quot;:false,&quot;dropping-particle&quot;:&quot;&quot;,&quot;non-dropping-particle&quot;:&quot;&quot;},{&quot;family&quot;:&quot;Chelliapan&quot;,&quot;given&quot;:&quot;Shreeshivadasan&quot;,&quot;parse-names&quot;:false,&quot;dropping-particle&quot;:&quot;&quot;,&quot;non-dropping-particle&quot;:&quot;&quot;}],&quot;URL&quot;:&quot;www.iioab.org&quot;,&quot;issued&quot;:{&quot;date-parts&quot;:[[2016]]},&quot;abstract&quot;:&quot;The user has requested enhancement of the downloaded file.&quot;},&quot;isTemporary&quot;:false}]},{&quot;citationID&quot;:&quot;MENDELEY_CITATION_9366199f-0d45-4886-a0a5-a21364deb018&quot;,&quot;properties&quot;:{&quot;noteIndex&quot;:0},&quot;isEdited&quot;:false,&quot;manualOverride&quot;:{&quot;isManuallyOverridden&quot;:false,&quot;citeprocText&quot;:&quot;(Lothongkum et al., 2009)&quot;,&quot;manualOverrideText&quot;:&quot;&quot;},&quot;citationTag&quot;:&quot;MENDELEY_CITATION_v3_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&quot;,&quot;citationItems&quot;:[{&quot;id&quot;:&quot;011fa564-24ab-311d-923c-8f4d52763545&quot;,&quot;itemData&quot;:{&quot;type&quot;:&quot;article-journal&quot;,&quot;id&quot;:&quot;011fa564-24ab-311d-923c-8f4d52763545&quot;,&quot;title&quot;:&quot;Selective recovery of nickel ions from wastewater of stainless steel industry via HFSLM&quot;,&quot;groupId&quot;:&quot;06c25ff7-44b9-36a3-b19e-2d16b2c07fb9&quot;,&quot;author&quot;:[{&quot;family&quot;:&quot;Lothongkum&quot;,&quot;given&quot;:&quot;Anchaleeporn Waritswat&quot;,&quot;parse-names&quot;:false,&quot;dropping-particle&quot;:&quot;&quot;,&quot;non-dropping-particle&quot;:&quot;&quot;},{&quot;family&quot;:&quot;Khemglad&quot;,&quot;given&quot;:&quot;Yuttapong&quot;,&quot;parse-names&quot;:false,&quot;dropping-particle&quot;:&quot;&quot;,&quot;non-dropping-particle&quot;:&quot;&quot;},{&quot;family&quot;:&quot;Usomboon&quot;,&quot;given&quot;:&quot;Nantawat&quot;,&quot;parse-names&quot;:false,&quot;dropping-particle&quot;:&quot;&quot;,&quot;non-dropping-particle&quot;:&quot;&quot;},{&quot;family&quot;:&quot;Pancharoen&quot;,&quot;given&quot;:&quot;Ura&quot;,&quot;parse-names&quot;:false,&quot;dropping-particle&quot;:&quot;&quot;,&quot;non-dropping-particle&quot;:&quot;&quot;}],&quot;container-title&quot;:&quot;Journal of Alloys and Compounds&quot;,&quot;container-title-short&quot;:&quot;J Alloys Compd&quot;,&quot;DOI&quot;:&quot;10.1016/j.jallcom.2008.09.194&quot;,&quot;ISSN&quot;:&quot;09258388&quot;,&quot;issued&quot;:{&quot;date-parts&quot;:[[2009,5,12]]},&quot;page&quot;:&quot;940-949&quot;,&quot;abstract&quot;:&quot;High concentration of heavy metal ions in all kinds of effluents, especially in wastewater is of great concern for hazardous pollution due to their high toxicities and wide environmental spreading. The selective stripping or recovery of nickel ions from wastewater of the stainless steel-cold rolled plate process by hollow fiber supported liquid membrane was studied. The optimum conditions were examined in a batch process. The pH of feed, types and concentrations of the extractants, concentration of the stripping solution (sulfuric acid), flow rates of feed and stripping solutions, and volumetric ratio of feed to stripping solutions were investigated. The extractants, i.e., D2EHPA, Cyanex 301, Cyanex 272 and LIX 860-I were dissolved in kerosene as a membrane solution, which was supported by a microporous hydrophobic hollow fiber membrane extractor. Consequently, two consecutive modules of hollow fiber were applied to recover more nickel ions. The results showed that LIX 860-I was the most effective to selectively retrieve nickel ions from wastewater at a feed pH of 4. The percentage of the recovery and selectivity of nickel ions increased in accordance with an increase in the concentration of LIX 860-I and decreased after the concentration of LIX 860-I was higher than 0.8 M. It was found that the percentage of recovery of nickel ions increased with sulfuric acid concentration and lower flow rates of feed and stripping solutions. Higher nickel ions were obtained at the flow rates of feed and stripping solutions of 100 ml/min and reduced when the flow rates increased. In addition, in this study it is recommended to use equal volume of feed and stripping solutions of 3500:3500 (ml:ml) to attain more nickel ions recovery. For a single-module operation, the percentage of recovery of nickel ions was 58%, and 87% by double-module operation. © 2008 Elsevier B.V. All rights reserved.&quot;,&quot;issue&quot;:&quot;1-2&quot;,&quot;volume&quot;:&quot;476&quot;},&quot;isTemporary&quot;:false}]},{&quot;citationID&quot;:&quot;MENDELEY_CITATION_d4ff6c66-76a7-43a3-818f-66a580aad1d5&quot;,&quot;properties&quot;:{&quot;noteIndex&quot;:0},&quot;isEdited&quot;:false,&quot;manualOverride&quot;:{&quot;isManuallyOverridden&quot;:false,&quot;citeprocText&quot;:&quot;(Gondal &amp;#38; Hussain, 2007; Hosseinkhani et al., 2020)&quot;,&quot;manualOverrideText&quot;:&quot;&quot;},&quot;citationTag&quot;:&quot;MENDELEY_CITATION_v3_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&quot;,&quot;citationItems&quot;:[{&quot;id&quot;:&quot;e19f30ce-f7b8-369e-a3bc-09c69f12f3ea&quot;,&quot;itemData&quot;:{&quot;type&quot;:&quot;article-journal&quot;,&quot;id&quot;:&quot;e19f30ce-f7b8-369e-a3bc-09c69f12f3ea&quot;,&quot;title&quot;:&quot;Efficient removal of hexavalent chromium from electroplating wastewater using polypyrrole coated on cellulose sulfate fibers&quot;,&quot;groupId&quot;:&quot;06c25ff7-44b9-36a3-b19e-2d16b2c07fb9&quot;,&quot;author&quot;:[{&quot;family&quot;:&quot;Hosseinkhani&quot;,&quot;given&quot;:&quot;Alireza&quot;,&quot;parse-names&quot;:false,&quot;dropping-particle&quot;:&quot;&quot;,&quot;non-dropping-particle&quot;:&quot;&quot;},{&quot;family&quot;:&quot;Forouzesh Rad&quot;,&quot;given&quot;:&quot;Bahar&quot;,&quot;parse-names&quot;:false,&quot;dropping-particle&quot;:&quot;&quot;,&quot;non-dropping-particle&quot;:&quot;&quot;},{&quot;family&quot;:&quot;Baghdadi&quot;,&quot;given&quot;:&quot;Majid&quot;,&quot;parse-names&quot;:false,&quot;dropping-particle&quot;:&quot;&quot;,&quot;non-dropping-particle&quot;:&quot;&quot;}],&quot;container-title&quot;:&quot;Journal of Environmental Management&quot;,&quot;container-title-short&quot;:&quot;J Environ Manage&quot;,&quot;DOI&quot;:&quot;10.1016/j.jenvman.2020.111153&quot;,&quot;ISSN&quot;:&quot;10958630&quot;,&quot;PMID&quot;:&quot;32784081&quot;,&quot;issued&quot;:{&quot;date-parts&quot;:[[2020,11,15]]},&quot;abstract&quot;:&quot;In this study, cellulose sulfate was synthesized through sulfonation of cotton, and polypyrrole was coated on the surface of fibers. Then, the optimum ratio of pyrrole to cellulose sulfate was evaluated, and the physical, chemical, and morphological properties of the composite were assessed by using FESEM, EDS, FTIR, BET, and TGA analysis. Furthermore, adsorption of hexavalent chromium using the composite adsorbent was studied by the results of designed experiments with the Box-Behnken technique to assess the effect of pH, contact time, adsorbent dose and the initial concentration of hexavalent chromium and optimize the adsorption process. The removal percentage was 99.9% under the optimum conditions (adsorbent dose, 4 g L-1; initial concentration of Cr(VI), 200 mg L-1; pH value, 2; contact time, 200 min). The results of adsorption isotherms illustrated that the adsorption process followed Redlich-Peterson, Freundlich, Radke-Prausnitz, and UT models, and the calculated maximum adsorption capacity by the Langmuir model was 198 mg g-1. Based on the kinetic and thermodynamic studies, the adsorption process followed the intraparticle diffusion model and showed the endothermic and spontaneous adsorption with an increase in entropy on the adsorbent surface. The presence of copper, nickel and zinc cations had no adverse effect on the removal percentage of hexavalent chromium significantly. The adsorbent was reused successfully in four sequential treatments. Consequently, the synthesized adsorbent is efficient due to the high efficiency of hexavalent chromium removal percentage from electroplating effluent (99.87%).&quot;,&quot;publisher&quot;:&quot;Academic Press&quot;,&quot;volume&quot;:&quot;274&quot;},&quot;isTemporary&quot;:false},{&quot;id&quot;:&quot;866a2be8-5a18-33d4-be91-e337b918c3f4&quot;,&quot;itemData&quot;:{&quot;type&quot;:&quot;article-journal&quot;,&quot;id&quot;:&quot;866a2be8-5a18-33d4-be91-e337b918c3f4&quot;,&quot;title&quot;:&quot;Determination of poisonous metals in wastewater collected from paint manufacturing plant using laser-induced breakdown spectroscopy&quot;,&quot;groupId&quot;:&quot;06c25ff7-44b9-36a3-b19e-2d16b2c07fb9&quot;,&quot;author&quot;:[{&quot;family&quot;:&quot;Gondal&quot;,&quot;given&quot;:&quot;M. A.&quot;,&quot;parse-names&quot;:false,&quot;dropping-particle&quot;:&quot;&quot;,&quot;non-dropping-particle&quot;:&quot;&quot;},{&quot;family&quot;:&quot;Hussain&quot;,&quot;given&quot;:&quot;T.&quot;,&quot;parse-names&quot;:false,&quot;dropping-particle&quot;:&quot;&quot;,&quot;non-dropping-particle&quot;:&quot;&quot;}],&quot;container-title&quot;:&quot;Talanta&quot;,&quot;container-title-short&quot;:&quot;Talanta&quot;,&quot;DOI&quot;:&quot;10.1016/j.talanta.2006.03.022&quot;,&quot;ISSN&quot;:&quot;00399140&quot;,&quot;issued&quot;:{&quot;date-parts&quot;:[[2007,1,15]]},&quot;page&quot;:&quot;73-80&quot;,&quot;abstract&quot;:&quot;Laser-induced breakdown spectroscopy (LIBS) system was developed for determination of toxic metals in wastewater collected from local paint manufacturing plant. The plasma was generated by focusing a pulsed Nd:YAG laser at 1064 nm on the solid residue from wastewater collected from paint industry. The concentration of different elements of environmental significance like, lead, copper, chromium, calcium, sulphur, magnesium, zinc, titanium, strontium, nickel, silicone, iron, aluminum, barium, sodium, potassium and zirconium, in paint wastewater were 6, 3, 4, 301, 72, 200, 20, 42, 4, 1, 35, 120, 133, 119, 173, 28 and 12 mg kg-1, respectively. The evaluation of potential and capabilities of LIBS as a rapid tool for paint industry effluent characterization is discussed in detail. Optimal experimental conditions were evaluated for improving the sensitivity of our LIBS system through parametric dependence study. The laser-induced breakdown spectroscopy (LIBS) results were compared with the results obtained using standard analytical technique such as inductively coupled plasma emission spectroscopy (ICP). The relative accuracy of our LIBS system for various elements as compared with ICP method is in the range of 0.03-0.6 at 2.5% error confidence. Limits of detection (LOD) of our LIBS system were also estimated for the above mentioned elements. © 2006 Elsevier B.V. All rights reserved.&quot;,&quot;publisher&quot;:&quot;Elsevier&quot;,&quot;issue&quot;:&quot;1&quot;,&quot;volume&quot;:&quot;71&quot;},&quot;isTemporary&quot;:false}]},{&quot;citationID&quot;:&quot;MENDELEY_CITATION_74375921-cf06-43ac-8696-3c5792ca883e&quot;,&quot;properties&quot;:{&quot;noteIndex&quot;:0},&quot;isEdited&quot;:false,&quot;manualOverride&quot;:{&quot;isManuallyOverridden&quot;:false,&quot;citeprocText&quot;:&quot;(Nwosu-Obieogu &amp;#38; Okolo, 2020)&quot;,&quot;manualOverrideText&quot;:&quot;&quot;},&quot;citationTag&quot;:&quot;MENDELEY_CITATION_v3_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&quot;,&quot;citationItems&quot;:[{&quot;id&quot;:&quot;fdfad284-949c-36fe-bf9e-de73980467bf&quot;,&quot;itemData&quot;:{&quot;type&quot;:&quot;article-journal&quot;,&quot;id&quot;:&quot;fdfad284-949c-36fe-bf9e-de73980467bf&quot;,&quot;title&quot;:&quot;Biosorption of chromium (VI) from textile waste water using luffa cylindrica activated carbon&quot;,&quot;groupId&quot;:&quot;06c25ff7-44b9-36a3-b19e-2d16b2c07fb9&quot;,&quot;author&quot;:[{&quot;family&quot;:&quot;Nwosu-Obieogu&quot;,&quot;given&quot;:&quot;Kenechi&quot;,&quot;parse-names&quot;:false,&quot;dropping-particle&quot;:&quot;&quot;,&quot;non-dropping-particle&quot;:&quot;&quot;},{&quot;family&quot;:&quot;Okolo&quot;,&quot;given&quot;:&quot;Bernard I.&quot;,&quot;parse-names&quot;:false,&quot;dropping-particle&quot;:&quot;&quot;,&quot;non-dropping-particle&quot;:&quot;&quot;}],&quot;container-title&quot;:&quot;Environmental Quality Management&quot;,&quot;DOI&quot;:&quot;10.1002/tqem.21687&quot;,&quot;ISSN&quot;:&quot;15206483&quot;,&quot;issued&quot;:{&quot;date-parts&quot;:[[2020,6,1]]},&quot;page&quot;:&quot;23-31&quot;,&quot;abstract&quot;:&quot;Luffa cylindrica was applied as a low-cost adsorbent for removing chromium (VI) from textile industry effluent in this study. The adsorbent was characterized using scanning electron micrograph (SEM). A batch mode experiment was conducted to study the effect of pH, contact time, and adsorbent dosage on the adsorptive potential of the prepared luffa cylindrica activated carbon. The characterization results from SEM indicate that the adsorbents' potential was fully exploited in this study. A significance test conducted using ANOVA indicated that contact time and adsorbent dosage had the most effect on the adsorptive removal of Cr (VI). The optimum removal efficiency was 99.90% at pH 8.0, 99.8% at 60 min of contact time, and 99.82% at an adsorbent dosage of 1.0 g. The experimental results were analyzed using the Langmuir and Freundlich adsorption isotherm models, and the Freundlich isotherm provided a better correlation for Cr (VI) adsorption. The kinetic data by the pseudo-first-order kinetic model gave a better fit than the pseudo-second-order kinetic model.&quot;,&quot;publisher&quot;:&quot;John Wiley and Sons Inc&quot;,&quot;issue&quot;:&quot;4&quot;,&quot;volume&quot;:&quot;29&quot;},&quot;isTemporary&quot;:false}]},{&quot;citationID&quot;:&quot;MENDELEY_CITATION_82fb4f68-b46c-46b6-9aa1-8a957f01deb7&quot;,&quot;properties&quot;:{&quot;noteIndex&quot;:0},&quot;isEdited&quot;:false,&quot;manualOverride&quot;:{&quot;isManuallyOverridden&quot;:false,&quot;citeprocText&quot;:&quot;(Pavesi &amp;#38; Moreira, 2020)&quot;,&quot;manualOverrideText&quot;:&quot;&quot;},&quot;citationTag&quot;:&quot;MENDELEY_CITATION_v3_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&quot;,&quot;citationItems&quot;:[{&quot;id&quot;:&quot;4ae05503-fcdd-3ce9-8a65-2729ba94d45f&quot;,&quot;itemData&quot;:{&quot;type&quot;:&quot;article&quot;,&quot;id&quot;:&quot;4ae05503-fcdd-3ce9-8a65-2729ba94d45f&quot;,&quot;title&quot;:&quot;Mechanisms and individuality in chromium toxicity in humans&quot;,&quot;groupId&quot;:&quot;06c25ff7-44b9-36a3-b19e-2d16b2c07fb9&quot;,&quot;author&quot;:[{&quot;family&quot;:&quot;Pavesi&quot;,&quot;given&quot;:&quot;Thelma&quot;,&quot;parse-names&quot;:false,&quot;dropping-particle&quot;:&quot;&quot;,&quot;non-dropping-particle&quot;:&quot;&quot;},{&quot;family&quot;:&quot;Moreira&quot;,&quot;given&quot;:&quot;Josino Costa&quot;,&quot;parse-names&quot;:false,&quot;dropping-particle&quot;:&quot;&quot;,&quot;non-dropping-particle&quot;:&quot;&quot;}],&quot;container-title&quot;:&quot;Journal of Applied Toxicology&quot;,&quot;DOI&quot;:&quot;10.1002/jat.3965&quot;,&quot;ISSN&quot;:&quot;10991263&quot;,&quot;PMID&quot;:&quot;32166774&quot;,&quot;issued&quot;:{&quot;date-parts&quot;:[[2020,9,1]]},&quot;page&quot;:&quot;1183-1197&quot;,&quot;abstract&quot;:&quot;With regards to health, chromium (Cr) is an ambiguous chemical element. Although it is considered to be an important micronutrient, it also is connected with several pathologies, including carcinogenicity. The mechanism of action of Cr and its compounds in humans is not yet fully understood. Currently, three possible mechanisms have been proposed for carcinogenesis: Cr(VI)-induced multistage carcinogenesis, genomic instability, and epigenetic modification. Therefore, in addition to the toxicity of this metal and its ions, human susceptibility to Cr-induced pathologies depends on external factors and individual characteristics, such as enzymatic polymorphisms, carriers, endogenous reducing system, adduct formation and stability, and efficiency of DNA repair mechanisms, among other factors. In fact, the variability of individual molecular constitutive factors, such as individual polymorphisms, creates an individualized environment for Cr toxicity. This mini-review contemplates the essential variables in this process.&quot;,&quot;publisher&quot;:&quot;John Wiley and Sons Ltd&quot;,&quot;issue&quot;:&quot;9&quot;,&quot;volume&quot;:&quot;40&quot;},&quot;isTemporary&quot;:false}]},{&quot;citationID&quot;:&quot;MENDELEY_CITATION_7fd13047-505a-4a2f-a979-73d902085798&quot;,&quot;properties&quot;:{&quot;noteIndex&quot;:0},&quot;isEdited&quot;:false,&quot;manualOverride&quot;:{&quot;isManuallyOverridden&quot;:false,&quot;citeprocText&quot;:&quot;(Ayob et al., 2021; Qasem et al., 2021; Soliman &amp;#38; Moustafa, 2020)&quot;,&quot;manualOverrideText&quot;:&quot;&quot;},&quot;citationTag&quot;:&quot;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&quot;,&quot;citationItems&quot;:[{&quot;id&quot;:&quot;fe9c2600-6c7e-380e-a9a3-166f97fa6a43&quot;,&quot;itemData&quot;:{&quot;type&quot;:&quot;article&quot;,&quot;id&quot;:&quot;fe9c2600-6c7e-380e-a9a3-166f97fa6a43&quot;,&quot;title&quot;:&quot;Removal of heavy metal ions from wastewater: a comprehensive and critical review&quot;,&quot;groupId&quot;:&quot;06c25ff7-44b9-36a3-b19e-2d16b2c07fb9&quot;,&quot;author&quot;:[{&quot;family&quot;:&quot;Qasem&quot;,&quot;given&quot;:&quot;Naef A.A.&quot;,&quot;parse-names&quot;:false,&quot;dropping-particle&quot;:&quot;&quot;,&quot;non-dropping-particle&quot;:&quot;&quot;},{&quot;family&quot;:&quot;Mohammed&quot;,&quot;given&quot;:&quot;Ramy H.&quot;,&quot;parse-names&quot;:false,&quot;dropping-particle&quot;:&quot;&quot;,&quot;non-dropping-particle&quot;:&quot;&quot;},{&quot;family&quot;:&quot;Lawal&quot;,&quot;given&quot;:&quot;Dahiru U.&quot;,&quot;parse-names&quot;:false,&quot;dropping-particle&quot;:&quot;&quot;,&quot;non-dropping-particle&quot;:&quot;&quot;}],&quot;container-title&quot;:&quot;npj Clean Water&quot;,&quot;container-title-short&quot;:&quot;NPJ Clean Water&quot;,&quot;DOI&quot;:&quot;10.1038/s41545-021-00127-0&quot;,&quot;ISSN&quot;:&quot;20597037&quot;,&quot;issued&quot;:{&quot;date-parts&quot;:[[2021,12,1]]},&quot;abstract&quot;:&quot;Removal of heavy metal ions from wastewater is of prime importance for a clean environment and human health. Different reported methods were devoted to heavy metal ions removal from various wastewater sources. These methods could be classified into adsorption-, membrane-, chemical-, electric-, and photocatalytic-based treatments. This paper comprehensively and critically reviews and discusses these methods in terms of used agents/adsorbents, removal efficiency, operating conditions, and the pros and cons of each method. Besides, the key findings of the previous studies reported in the literature are summarized. Generally, it is noticed that most of the recent studies have focused on adsorption techniques. The major obstacles of the adsorption methods are the ability to remove different ion types concurrently, high retention time, and cycling stability of adsorbents. Even though the chemical and membrane methods are practical, the large-volume sludge formation and post-treatment requirements are vital issues that need to be solved for chemical techniques. Fouling and scaling inhibition could lead to further improvement in membrane separation. However, pre-treatment and periodic cleaning of membranes incur additional costs. Electrical-based methods were also reported to be efficient; however, industrial-scale separation is needed in addition to tackling the issue of large-volume sludge formation. Electric- and photocatalytic-based methods are still less mature. More attention should be drawn to using real wastewaters rather than synthetic ones when investigating heavy metals removal. Future research studies should focus on eco-friendly, cost-effective, and sustainable materials and methods.&quot;,&quot;publisher&quot;:&quot;Nature Research&quot;,&quot;issue&quot;:&quot;1&quot;,&quot;volume&quot;:&quot;4&quot;},&quot;isTemporary&quot;:false},{&quot;id&quot;:&quot;0fff584e-8aa5-300d-a553-e0b91a1ad808&quot;,&quot;itemData&quot;:{&quot;type&quot;:&quot;article&quot;,&quot;id&quot;:&quot;0fff584e-8aa5-300d-a553-e0b91a1ad808&quot;,&quot;title&quot;:&quot;Industrial solid waste for heavy metals adsorption features and challenges; a review&quot;,&quot;groupId&quot;:&quot;06c25ff7-44b9-36a3-b19e-2d16b2c07fb9&quot;,&quot;author&quot;:[{&quot;family&quot;:&quot;Soliman&quot;,&quot;given&quot;:&quot;N. K.&quot;,&quot;parse-names&quot;:false,&quot;dropping-particle&quot;:&quot;&quot;,&quot;non-dropping-particle&quot;:&quot;&quot;},{&quot;family&quot;:&quot;Moustafa&quot;,&quot;given&quot;:&quot;A. F.&quot;,&quot;parse-names&quot;:false,&quot;dropping-particle&quot;:&quot;&quot;,&quot;non-dropping-particle&quot;:&quot;&quot;}],&quot;container-title&quot;:&quot;Journal of Materials Research and Technology&quot;,&quot;DOI&quot;:&quot;10.1016/j.jmrt.2020.07.045&quot;,&quot;ISSN&quot;:&quot;22387854&quot;,&quot;issued&quot;:{&quot;date-parts&quot;:[[2020]]},&quot;page&quot;:&quot;10235-10253&quot;,&quot;abstract&quot;:&quot;Industrial solid waste (ISW) is the waste obtained from the industrials activities which include any solid materials that are rendered useless during a manufacturing process. The ISW considers a global environmental problem and serious solutions must be taken to face this problem and decrease its environmental load and impact. Adsorption of heavy metal from industrial effluents using ISW is considered as a promising, potential and inexpensive alternative concept for ISW management. The ISW offering potential advantages as the zero cost, availability, high efficiency, and green alternative source. Heavy metals adsorption onto ISW is a complex process that affected by several factors including initial metal ions concentration, contact time, pH of the solution, temperature and adsorbent dose. In this paper, we review the factors that affect heavy metal adsorption onto ISW, such as contact time, temperature, pH, and adsorbent dose. The chief findings of the present review are: (1) The heavy metal ions removal% is high at the initial stage of the adsorption process then it decreases till it reaches equilibrium. (2) Temperature greatly affects the heavy metal adsorption process. (3) There is a definite pH value for each metal ion, at which the extreme adsorption of those metal ions occurs. (4) Increasing adsorbent dose generally increases catalytic activity due to the increase in the total surface area and the number of active places on the surface of the adsorbent. Knowing the factors that affect heavy metal adsorption onto ISW will help in optimizing the condition for heavy metal adsorption onto ISW.&quot;,&quot;publisher&quot;:&quot;Elsevier Editora Ltda&quot;,&quot;issue&quot;:&quot;5&quot;,&quot;volume&quot;:&quot;9&quot;},&quot;isTemporary&quot;:false},{&quot;id&quot;:&quot;ee556442-500f-3714-8055-2e09df8ed007&quot;,&quot;itemData&quot;:{&quot;type&quot;:&quot;article-journal&quot;,&quot;id&quot;:&quot;ee556442-500f-3714-8055-2e09df8ed007&quot;,&quot;title&quot;:&quot;A Review on Adsorption of Heavy Metals from Wood-Industrial Wastewater by Oil Palm Waste&quot;,&quot;groupId&quot;:&quot;06c25ff7-44b9-36a3-b19e-2d16b2c07fb9&quot;,&quot;author&quot;:[{&quot;family&quot;:&quot;Ayob&quot;,&quot;given&quot;:&quot;Syafiqa&quot;,&quot;parse-names&quot;:false,&quot;dropping-particle&quot;:&quot;&quot;,&quot;non-dropping-particle&quot;:&quot;&quot;},{&quot;family&quot;:&quot;Othman&quot;,&quot;given&quot;:&quot;Norzila&quot;,&quot;parse-names&quot;:false,&quot;dropping-particle&quot;:&quot;&quot;,&quot;non-dropping-particle&quot;:&quot;&quot;},{&quot;family&quot;:&quot;Ali Hamood Altowayti&quot;,&quot;given&quot;:&quot;Wahid&quot;,&quot;parse-names&quot;:false,&quot;dropping-particle&quot;:&quot;&quot;,&quot;non-dropping-particle&quot;:&quot;&quot;},{&quot;family&quot;:&quot;Khalid&quot;,&quot;given&quot;:&quot;Faisal Sheikh&quot;,&quot;parse-names&quot;:false,&quot;dropping-particle&quot;:&quot;&quot;,&quot;non-dropping-particle&quot;:&quot;&quot;},{&quot;family&quot;:&quot;Bakar&quot;,&quot;given&quot;:&quot;Norshila Abu&quot;,&quot;parse-names&quot;:false,&quot;dropping-particle&quot;:&quot;&quot;,&quot;non-dropping-particle&quot;:&quot;&quot;},{&quot;family&quot;:&quot;Tahir&quot;,&quot;given&quot;:&quot;Muhammad&quot;,&quot;parse-names&quot;:false,&quot;dropping-particle&quot;:&quot;&quot;,&quot;non-dropping-particle&quot;:&quot;&quot;},{&quot;family&quot;:&quot;Soedjono&quot;,&quot;given&quot;:&quot;Eddy Setiadi&quot;,&quot;parse-names&quot;:false,&quot;dropping-particle&quot;:&quot;&quot;,&quot;non-dropping-particle&quot;:&quot;&quot;}],&quot;container-title&quot;:&quot;Journal of Ecological Engineering&quot;,&quot;DOI&quot;:&quot;10.12911/22998993/132854&quot;,&quot;ISSN&quot;:&quot;22998993&quot;,&quot;issued&quot;:{&quot;date-parts&quot;:[[2021]]},&quot;page&quot;:&quot;249-265&quot;,&quot;abstract&quot;:&quot;The use of heavy metals in the manufacturing industry over the past few decades has eventually contributed to a rise in the flow of metallic compounds into wastewater and has raised significant ecological and health threats to living things. Adsorption is an excellent way to treat solid waste effluent, offering significant benefits such as affordability, profitability, ease of operation and efficiency. However, the price of commercial adsorbent namely activated carbon has soared due to its high demand. There is also a green improvement in this method by turning the commercial adsorbent into agricultural waste. In Malaysia, the oil palm waste is such suitable material that can be utilized for making activated carbon, since they are ample and easy to find. Additionally, part of them is agricultural waste that cannot be consumed (i.e. leaves and fronds). Hence, this study aimed to analyse the potential of activated carbon from agricultural waste, namely oil palm waste, in reducing the levels of heavy metals in industrial wastewater.&quot;,&quot;publisher&quot;:&quot;Polish Society of Ecological Engineering (PTIE)&quot;,&quot;issue&quot;:&quot;3&quot;,&quot;volume&quot;:&quot;22&quot;},&quot;isTemporary&quot;:false}]},{&quot;citationID&quot;:&quot;MENDELEY_CITATION_bab25053-46e2-4bef-8bde-d1471d8be8ec&quot;,&quot;properties&quot;:{&quot;noteIndex&quot;:0},&quot;isEdited&quot;:false,&quot;manualOverride&quot;:{&quot;isManuallyOverridden&quot;:false,&quot;citeprocText&quot;:&quot;(Lawal Usman et al., 2022)&quot;,&quot;manualOverrideText&quot;:&quot;&quot;},&quot;citationTag&quot;:&quot;MENDELEY_CITATION_v3_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&quot;,&quot;citationItems&quot;:[{&quot;id&quot;:&quot;256066b2-28dc-3260-9a12-8bae3ae740e1&quot;,&quot;itemData&quot;:{&quot;type&quot;:&quot;article-journal&quot;,&quot;id&quot;:&quot;256066b2-28dc-3260-9a12-8bae3ae740e1&quot;,&quot;title&quot;:&quot;Adsorptive removal of Cr(VI) from wastewater by hexagonal boron nitride-magnetite nanocomposites: Kinetics, mechanism and LCA analysis&quot;,&quot;groupId&quot;:&quot;06c25ff7-44b9-36a3-b19e-2d16b2c07fb9&quot;,&quot;author&quot;:[{&quot;family&quot;:&quot;Lawal Usman&quot;,&quot;given&quot;:&quot;Usman&quot;,&quot;parse-names&quot;:false,&quot;dropping-particle&quot;:&quot;&quot;,&quot;non-dropping-particle&quot;:&quot;&quot;},{&quot;family&quot;:&quot;Kumar Allam&quot;,&quot;given&quot;:&quot;Bharat&quot;,&quot;parse-names&quot;:false,&quot;dropping-particle&quot;:&quot;&quot;,&quot;non-dropping-particle&quot;:&quot;&quot;},{&quot;family&quot;:&quot;Bahadur Singh&quot;,&quot;given&quot;:&quot;Nakshatra&quot;,&quot;parse-names&quot;:false,&quot;dropping-particle&quot;:&quot;&quot;,&quot;non-dropping-particle&quot;:&quot;&quot;},{&quot;family&quot;:&quot;Banerjee&quot;,&quot;given&quot;:&quot;Sushmita&quot;,&quot;parse-names&quot;:false,&quot;dropping-particle&quot;:&quot;&quot;,&quot;non-dropping-particle&quot;:&quot;&quot;}],&quot;container-title&quot;:&quot;Journal of Molecular Liquids&quot;,&quot;container-title-short&quot;:&quot;J Mol Liq&quot;,&quot;accessed&quot;:{&quot;date-parts&quot;:[[2023,7,26]]},&quot;DOI&quot;:&quot;10.1016/J.MOLLIQ.2022.118833&quot;,&quot;ISSN&quot;:&quot;0167-7322&quot;,&quot;issued&quot;:{&quot;date-parts&quot;:[[2022,5,15]]},&quot;page&quot;:&quot;118833&quot;,&quot;abstract&quot;:&quot;Hexagonal boron nitride (hBN)-magnetite (Fe3O4) nanocomposites (hBN-Fe3O4 NCs) were prepared through in situ coprecipitation via the green route using Callistemon citrinus (CC) and used as adsorbents for the removal of Cr(VI) ions from aqueous solution. The synthesized hBN-Fe3O4 NC was characterized by X-ray diffraction, energy-dispersive X-ray (EDX) spectroscopy and field emission scanning electron microscopy (FE-SEM). The specific surface area was measured using the Brunauer–Emmett–Teller (BET) technique, and magnetic measurements were conducted with a vibrating sample magnetometer (VSM). The functional groups on the surface of hBN-Fe3O4 NC were examined using FTIR spectroscopy. When hBN-Fe3O4 NC was used as an adsorbent for removing Cr(VI) ions from K2Cr2O7 solution, the results showed a very high removal efficiency, almost 100% at low pH. The results showed that removal efficiency decreased with an increase in the pH of the solution. The pseudo-second-order kinetic and Freundlich adsorption isotherm models best fit the data for the adsorption of Cr(VI) on the surface of hBN-Fe3O4 NC. The maximum adsorption capacity was estimated as 208.6 mg/g at 50 °C. Thermodynamic studies showed that the adsorption process was endothermic and spontaneous. Cr(VI) ions adsorbed on the surface of hBN-Fe3O4 NC could be reused at least eight times for adsorptive removal of Cr(VI) with good efficiency. The adsorption mechanism was explored, which indicates that physical adsorption dominates the sorption process, while some contributions from the chemisorption process are also present. A life cycle analysis of the NC production process was also conducted.&quot;,&quot;publisher&quot;:&quot;Elsevier&quot;,&quot;volume&quot;:&quot;354&quot;},&quot;isTemporary&quot;:false}]},{&quot;citationID&quot;:&quot;MENDELEY_CITATION_f7c9821b-1272-40af-85ca-319694dc0dc9&quot;,&quot;properties&quot;:{&quot;noteIndex&quot;:0},&quot;isEdited&quot;:false,&quot;manualOverride&quot;:{&quot;isManuallyOverridden&quot;:false,&quot;citeprocText&quot;:&quot;(Roy &amp;#38; Saha, 2020; Velusamy et al., 2021)&quot;,&quot;manualOverrideText&quot;:&quot;&quot;},&quot;citationTag&quot;:&quot;MENDELEY_CITATION_v3_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&quot;,&quot;citationItems&quot;:[{&quot;id&quot;:&quot;17eb159e-907a-343f-98b9-c90c9d13ab61&quot;,&quot;itemData&quot;:{&quot;type&quot;:&quot;article&quot;,&quot;id&quot;:&quot;17eb159e-907a-343f-98b9-c90c9d13ab61&quot;,&quot;title&quot;:&quot;A Review on Heavy Metal Ions and Containing Dyes Removal Through Graphene Oxide-Based Adsorption Strategies for Textile Wastewater Treatment&quot;,&quot;groupId&quot;:&quot;06c25ff7-44b9-36a3-b19e-2d16b2c07fb9&quot;,&quot;author&quot;:[{&quot;family&quot;:&quot;Velusamy&quot;,&quot;given&quot;:&quot;Sasireka&quot;,&quot;parse-names&quot;:false,&quot;dropping-particle&quot;:&quot;&quot;,&quot;non-dropping-particle&quot;:&quot;&quot;},{&quot;family&quot;:&quot;Roy&quot;,&quot;given&quot;:&quot;Anurag&quot;,&quot;parse-names&quot;:false,&quot;dropping-particle&quot;:&quot;&quot;,&quot;non-dropping-particle&quot;:&quot;&quot;},{&quot;family&quot;:&quot;Sundaram&quot;,&quot;given&quot;:&quot;Senthilarasu&quot;,&quot;parse-names&quot;:false,&quot;dropping-particle&quot;:&quot;&quot;,&quot;non-dropping-particle&quot;:&quot;&quot;},{&quot;family&quot;:&quot;Kumar Mallick&quot;,&quot;given&quot;:&quot;Tapas&quot;,&quot;parse-names&quot;:false,&quot;dropping-particle&quot;:&quot;&quot;,&quot;non-dropping-particle&quot;:&quot;&quot;}],&quot;container-title&quot;:&quot;Chemical Record&quot;,&quot;DOI&quot;:&quot;10.1002/tcr.202000153&quot;,&quot;ISSN&quot;:&quot;15280691&quot;,&quot;PMID&quot;:&quot;33539046&quot;,&quot;issued&quot;:{&quot;date-parts&quot;:[[2021,7,1]]},&quot;page&quot;:&quot;1570-1610&quot;,&quot;abstract&quot;:&quot;Textile wastewater heavy metal pollution has become a severe environmental problem worldwide. Metal ion inclusion in a dye molecule exhibits a bathochromic shift producing deeper but duller shades, which provides excellent colouration. The ejection of a massive volume of wastewater containing heavy metal ions such as Cr (VI), Pb (II), Cd (II) and Zn (II) and metal-containing dyes are an unavoidable consequence because the textile industry consumes large quantities of water and all these chemicals cannot be combined entirely with fibres during the dyeing process. These high concentrations of chemicals in effluents interfere with the natural water resources, cause severe toxicological implications on the environment with a dramatic impact on human health. This article reviewed the various metal-containing dye types and their heavy metal ions pollution from entryway to the wastewater, which then briefly explored the effects on human health and the environment. Graphene-based absorbers, specially graphene oxide (GO) benefits from an ordered structured, high specific surface area, and flexible surface functionalization options, which are indispensable to realize a high performance of heavy metal ion removal. These exceptional adsorption properties of graphene-based materials support a position of ubiquity in our everyday lives. The collective representation of the textile wastewater‘s effective remediation methods is discussed and focused on the GO-based adsorption methods. Understanding the critical impact regarding the GO-based materials established adsorption portfolio for heavy metal ions removal are also discussed. Various heavy-metal ions and their pollutant effect, ways to remove such heavy metal ions and role of graphene-based adsorbent including their demand, perspective, limitation, and relative scopes are discussed elaborately in the review.&quot;,&quot;publisher&quot;:&quot;John Wiley and Sons Inc&quot;,&quot;issue&quot;:&quot;7&quot;,&quot;volume&quot;:&quot;21&quot;},&quot;isTemporary&quot;:false},{&quot;id&quot;:&quot;9f6d9b74-4108-313a-af28-9b9169f6bb97&quot;,&quot;itemData&quot;:{&quot;type&quot;:&quot;chapter&quot;,&quot;id&quot;:&quot;9f6d9b74-4108-313a-af28-9b9169f6bb97&quot;,&quot;title&quot;:&quot;Dyes and their removal technologies from wastewater: A critical review&quot;,&quot;groupId&quot;:&quot;06c25ff7-44b9-36a3-b19e-2d16b2c07fb9&quot;,&quot;author&quot;:[{&quot;family&quot;:&quot;Roy&quot;,&quot;given&quot;:&quot;Mouni&quot;,&quot;parse-names&quot;:false,&quot;dropping-particle&quot;:&quot;&quot;,&quot;non-dropping-particle&quot;:&quot;&quot;},{&quot;family&quot;:&quot;Saha&quot;,&quot;given&quot;:&quot;Rajnarayan&quot;,&quot;parse-names&quot;:false,&quot;dropping-particle&quot;:&quot;&quot;,&quot;non-dropping-particle&quot;:&quot;&quot;}],&quot;container-title&quot;:&quot;Intelligent Environmental Data Monitoring for Pollution Management&quot;,&quot;DOI&quot;:&quot;10.1016/B978-0-12-819671-7.00006-3&quot;,&quot;ISBN&quot;:&quot;9780128196717&quot;,&quot;issued&quot;:{&quot;date-parts&quot;:[[2020,1,1]]},&quot;page&quot;:&quot;127-160&quot;,&quot;abstract&quot;:&quot;Today dyes, highly colored organic compounds, find widespread applications in industries like textile, food technology, leather tanning, paper, etc., for coloring products, light-harvesting solar cells, photoelectrochemical cells, etc. However, large usage of these dyes leads to their release as effluents that eventually contaminate drinking water sources and hampering the ecological system. The contaminated wastewater effluent exhibits detrimental effects related to human beings and environmental concern. Thus, the requirement for suitable cost-effective treatment methods for contaminated wastewater seems to be indispensable. To date, there are various treatment technologies that can be roughly categorized into three types: biological, physical, and chemical methods. Bear in mind that any dye depletion technique has its own merits and demerits; therefore, a combinatorial treatment method can be advantageous. Moreover, the role of nanotechnology in the dye degradation or removal process has been marked as a promising technique in comparison to existing processes. This chapter aims to compose various information about dye, dye effluent, and existing treatment technologies for wastewater.&quot;,&quot;publisher&quot;:&quot;Elsevier&quot;},&quot;isTemporary&quot;:false}]},{&quot;citationID&quot;:&quot;MENDELEY_CITATION_a1a8f77e-f5f2-412d-8b60-43f900027c7b&quot;,&quot;properties&quot;:{&quot;noteIndex&quot;:0},&quot;isEdited&quot;:false,&quot;manualOverride&quot;:{&quot;isManuallyOverridden&quot;:false,&quot;citeprocText&quot;:&quot;(Njoya et al., 2021)&quot;,&quot;manualOverrideText&quot;:&quot;&quot;},&quot;citationTag&quot;:&quot;MENDELEY_CITATION_v3_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&quot;,&quot;citationItems&quot;:[{&quot;id&quot;:&quot;168507b7-3e66-3d26-99ef-b7c0772c826a&quot;,&quot;itemData&quot;:{&quot;type&quot;:&quot;article-journal&quot;,&quot;id&quot;:&quot;168507b7-3e66-3d26-99ef-b7c0772c826a&quot;,&quot;title&quot;:&quot;Efficiency and potential mechanism of complete Cr(VI) removal in the presence of oxalate by catalytic reduction coupled with membrane filtration&quot;,&quot;groupId&quot;:&quot;06c25ff7-44b9-36a3-b19e-2d16b2c07fb9&quot;,&quot;author&quot;:[{&quot;family&quot;:&quot;Njoya&quot;,&quot;given&quot;:&quot;Ousmanou&quot;,&quot;parse-names&quot;:false,&quot;dropping-particle&quot;:&quot;&quot;,&quot;non-dropping-particle&quot;:&quot;&quot;},{&quot;family&quot;:&quot;Zhao&quot;,&quot;given&quot;:&quot;Shengxin&quot;,&quot;parse-names&quot;:false,&quot;dropping-particle&quot;:&quot;&quot;,&quot;non-dropping-particle&quot;:&quot;&quot;},{&quot;family&quot;:&quot;Kong&quot;,&quot;given&quot;:&quot;Xingyu&quot;,&quot;parse-names&quot;:false,&quot;dropping-particle&quot;:&quot;&quot;,&quot;non-dropping-particle&quot;:&quot;&quot;},{&quot;family&quot;:&quot;Shen&quot;,&quot;given&quot;:&quot;Jimin&quot;,&quot;parse-names&quot;:false,&quot;dropping-particle&quot;:&quot;&quot;,&quot;non-dropping-particle&quot;:&quot;&quot;},{&quot;family&quot;:&quot;Kang&quot;,&quot;given&quot;:&quot;Jing&quot;,&quot;parse-names&quot;:false,&quot;dropping-particle&quot;:&quot;&quot;,&quot;non-dropping-particle&quot;:&quot;&quot;},{&quot;family&quot;:&quot;Wang&quot;,&quot;given&quot;:&quot;Binyuan&quot;,&quot;parse-names&quot;:false,&quot;dropping-particle&quot;:&quot;&quot;,&quot;non-dropping-particle&quot;:&quot;&quot;},{&quot;family&quot;:&quot;Chen&quot;,&quot;given&quot;:&quot;Zhonglin&quot;,&quot;parse-names&quot;:false,&quot;dropping-particle&quot;:&quot;&quot;,&quot;non-dropping-particle&quot;:&quot;&quot;}],&quot;container-title&quot;:&quot;Separation and Purification Technology&quot;,&quot;container-title-short&quot;:&quot;Sep Purif Technol&quot;,&quot;DOI&quot;:&quot;10.1016/j.seppur.2021.118915&quot;,&quot;ISSN&quot;:&quot;18733794&quot;,&quot;issued&quot;:{&quot;date-parts&quot;:[[2021,11,15]]},&quot;abstract&quot;:&quot;The treatment of industrial wastewater containing Cr(VI)–organic compounds is a long-term concern in the field of environment. In order to realize the high-efficient reduction of Cr(VI) and solve the problem of Cr(III) residue in water environment, a novel catalytic chemical reduction/membrane filtration method was developed for the removal of total Cr (TCr) in a system with coexisting Cr(VI) and oxalate (Ox). The effects of the concentrations of Ox, Fe(III), and Al(III), the dosage of NaBH4, and sedimentation time on the removal of Cr(VI) containing Ox by NaBH4 were investigated. Additionally, the simultaneous removal of turbidity and TCr using a microfiltration membrane was investigated, and the reason for the enhanced TCr removal was clarified. The results of ion chromatography (IC), atomic force microscopy (AFM), and X-ray photoelectron spectroscopy (XPS) suggested that when Cr(VI) and Ox coexist, low concentrations (0.3 mM) of Fe(III) or Al(III) contributed significantly to the high turbidity caused by the formation of suspended solids (SS) following the reduction of Cr(VI) by NaBH4. However, almost all the Cr(III) could be removed by a 1-μm microfiltration membrane. The high turbidity system formed by Ox and Cr(III) is unstable, and some Ox will gradually release their binding sites with Cr(III) with the extension of the natural settling time. For 24 h, 53.75% of Ox was involved in the formation of SS, while in the presence of Fe(III) or Al(III), only 11.28% and 6.30% of Ox were involved, respectively. High concentrations of Fe(III) and Al(III) enhanced the reduction of Cr(VI) by NaBH4. The removal of TCr was close to 100% after natural sedimentation for 15 min and combined with a microfiltration membrane. This result is caused because Fe(III)–Cr(III) or Al(III)–Cr(III) can form larger SS, which is easily intercepted by the microfiltration membrane. The development of a novel combined method of catalytic chemical reduction and membrane filtration will be beneficial for reducing the retention of TCr in the environment.&quot;,&quot;publisher&quot;:&quot;Elsevier B.V.&quot;,&quot;volume&quot;:&quot;275&quot;},&quot;isTemporary&quot;:false}]},{&quot;citationID&quot;:&quot;MENDELEY_CITATION_d2907040-e9e4-4edd-bc2c-73daa9ea637e&quot;,&quot;properties&quot;:{&quot;noteIndex&quot;:0},&quot;isEdited&quot;:false,&quot;manualOverride&quot;:{&quot;isManuallyOverridden&quot;:false,&quot;citeprocText&quot;:&quot;(Ajitha et al., 2021; Khan &amp;#38; Mondal, 2021; Wołowicz &amp;#38; Wawrzkiewicz, 2021)&quot;,&quot;manualOverrideText&quot;:&quot;&quot;},&quot;citationTag&quot;:&quot;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&quot;,&quot;citationItems&quot;:[{&quot;id&quot;:&quot;988e7f8b-e6fa-3ae9-8efd-1edca7658663&quot;,&quot;itemData&quot;:{&quot;type&quot;:&quot;article-journal&quot;,&quot;id&quot;:&quot;988e7f8b-e6fa-3ae9-8efd-1edca7658663&quot;,&quot;title&quot;:&quot;Screening of ion exchange resins for hazardous Ni(II) removal from aqueous solutions: Kinetic and equilibrium batch adsorption method&quot;,&quot;groupId&quot;:&quot;06c25ff7-44b9-36a3-b19e-2d16b2c07fb9&quot;,&quot;author&quot;:[{&quot;family&quot;:&quot;Wołowicz&quot;,&quot;given&quot;:&quot;Anna&quot;,&quot;parse-names&quot;:false,&quot;dropping-particle&quot;:&quot;&quot;,&quot;non-dropping-particle&quot;:&quot;&quot;},{&quot;family&quot;:&quot;Wawrzkiewicz&quot;,&quot;given&quot;:&quot;Monika&quot;,&quot;parse-names&quot;:false,&quot;dropping-particle&quot;:&quot;&quot;,&quot;non-dropping-particle&quot;:&quot;&quot;}],&quot;container-title&quot;:&quot;Processes&quot;,&quot;DOI&quot;:&quot;10.3390/pr9020285&quot;,&quot;ISSN&quot;:&quot;22279717&quot;,&quot;issued&quot;:{&quot;date-parts&quot;:[[2021,2,1]]},&quot;page&quot;:&quot;1-24&quot;,&quot;abstract&quot;:&quot;The development of new, cheaper, and more effective technologies to decrease the amount of wastewater containing heavy metals and to improve the quality is indispensable. Adsorption has become one of the alternative treatment methods. A small number of studies focusing on the batch technique for nickel ion removal by the new generation ion exchangers are described in the literature. In this paper, the Ni(II) removal from aqueous solutions using the ion exchange resins of different types was investigated. The experiments were conducted at different HCl and HCl/HNO3 concentrations, and the initial concentration was 100 mg Ni(II)/L. The investigation of the Ni(II) desorption from the chosen resins were carried out. The Ni(II) removal efficiency and the rate of removal are shown on the kinetic curves and the rate constants as well as kinetic parameters were collected and compared. The isotherm parameters were calculated and Fourier-transform infrared spectroscopy with the attenuated total reflection spectra was performed to determine the nature of adsorption. The experimental results showed that the Ni(II) percentage removal is high and Lewatit MonoPlus TP220 could be an alternative for the treatment of nickel(II) containing wastewaters.&quot;,&quot;publisher&quot;:&quot;MDPI AG&quot;,&quot;issue&quot;:&quot;2&quot;,&quot;volume&quot;:&quot;9&quot;},&quot;isTemporary&quot;:false},{&quot;id&quot;:&quot;1a3ca871-b9b1-3544-918b-176ec98a64ba&quot;,&quot;itemData&quot;:{&quot;type&quot;:&quot;chapter&quot;,&quot;id&quot;:&quot;1a3ca871-b9b1-3544-918b-176ec98a64ba&quot;,&quot;title&quot;:&quot;Current physicochemical treatment technologies available for remediation of different types of heavy metals from wastewater&quot;,&quot;groupId&quot;:&quot;06c25ff7-44b9-36a3-b19e-2d16b2c07fb9&quot;,&quot;author&quot;:[{&quot;family&quot;:&quot;Ajitha&quot;,&quot;given&quot;:&quot;V.&quot;,&quot;parse-names&quot;:false,&quot;dropping-particle&quot;:&quot;&quot;,&quot;non-dropping-particle&quot;:&quot;&quot;},{&quot;family&quot;:&quot;Park&quot;,&quot;given&quot;:&quot;Jun Chul&quot;,&quot;parse-names&quot;:false,&quot;dropping-particle&quot;:&quot;&quot;,&quot;non-dropping-particle&quot;:&quot;&quot;},{&quot;family&quot;:&quot;Lee&quot;,&quot;given&quot;:&quot;Jae Seong&quot;,&quot;parse-names&quot;:false,&quot;dropping-particle&quot;:&quot;&quot;,&quot;non-dropping-particle&quot;:&quot;&quot;},{&quot;family&quot;:&quot;Puthumana&quot;,&quot;given&quot;:&quot;Jayesh&quot;,&quot;parse-names&quot;:false,&quot;dropping-particle&quot;:&quot;&quot;,&quot;non-dropping-particle&quot;:&quot;&quot;}],&quot;container-title&quot;:&quot;New Trends in Removal of Heavy Metals from Industrial Wastewater&quot;,&quot;DOI&quot;:&quot;10.1016/B978-0-12-822965-1.00012-X&quot;,&quot;ISBN&quot;:&quot;9780128229651&quot;,&quot;issued&quot;:{&quot;date-parts&quot;:[[2021,1,1]]},&quot;page&quot;:&quot;301-322&quot;,&quot;abstract&quot;:&quot;Although heavy metals are long familiar for their toxicity and carcinogenicity, they are being introduced into the aquatic systems from various industrial operations. The remedial measures of heavy metals are of great importance owing to their recalcitrant character and persistence in the environment. Higher accumulation and prolonged exposure of heavy metals cause deleterious health effects on humans as well as various aquatic life forms. To treat heavy metal discharges from industrial wastewater, technologies for the reduction of toxic substances are often required to meet technology-based treatment standards. This chapter discusses various types of newly developed and freshly applicable treatment processes and technologies for the removal of heavy metals from various industrial wastewaters. Physicochemical removal processes include chemical precipitation, coagulation and flocculation, flotation, ion exchange, reverse osmosis, ultrafiltration, ion exchange, membrane filtration, electrochemical treatment, photocatalysis, and nanotechnology. Besides, chemical methods are considered to be the most suitable treatment methods for toxic inorganic compounds produced by various industries that cannot be removed using any biological and physical techniques.&quot;,&quot;publisher&quot;:&quot;Elsevier&quot;},&quot;isTemporary&quot;:false},{&quot;id&quot;:&quot;12986786-a34f-338d-8586-f81bc21ea4b2&quot;,&quot;itemData&quot;:{&quot;type&quot;:&quot;chapter&quot;,&quot;id&quot;:&quot;12986786-a34f-338d-8586-f81bc21ea4b2&quot;,&quot;title&quot;:&quot;Low-cost adsorbents, removal techniques, and heavy metal removal efficiency&quot;,&quot;groupId&quot;:&quot;06c25ff7-44b9-36a3-b19e-2d16b2c07fb9&quot;,&quot;author&quot;:[{&quot;family&quot;:&quot;Khan&quot;,&quot;given&quot;:&quot;Anoar Ali&quot;,&quot;parse-names&quot;:false,&quot;dropping-particle&quot;:&quot;&quot;,&quot;non-dropping-particle&quot;:&quot;&quot;},{&quot;family&quot;:&quot;Mondal&quot;,&quot;given&quot;:&quot;Madhumanti&quot;,&quot;parse-names&quot;:false,&quot;dropping-particle&quot;:&quot;&quot;,&quot;non-dropping-particle&quot;:&quot;&quot;}],&quot;container-title&quot;:&quot;New Trends in Removal of Heavy Metals from Industrial Wastewater&quot;,&quot;DOI&quot;:&quot;10.1016/B978-0-12-822965-1.00004-0&quot;,&quot;ISBN&quot;:&quot;9780128229651&quot;,&quot;issued&quot;:{&quot;date-parts&quot;:[[2021,1,1]]},&quot;page&quot;:&quot;83-103&quot;,&quot;abstract&quot;:&quot;Gradual acceleration of heavy metal contamination in the aquatic environment experienced an enormous concern in the second half of 20th century, as the existence of many industrial and environmental accidents warned the world for the sake of detrimental environmental consequences. Water pollution caused by heavy metal concentration, along with their associated toxic effects resulting from several industrial activities, is a serious threat to the environment and human health and is a matter of worldwide concern. Effluents from enormous number of industries such as electroplating, leather, tannery, textile, pigment and dyes, paint, wood processing, petroleum refining, and photographic film production encompass a significant quantity of heavy metals in their wastewater. The conventional techniques for the treatment of heavy metal contamination consist of chemical precipitation, solvent extraction, chemical oxidation, ion exchange, membrane separation, reverse osmosis, electro dialysis, etc. However, the several disadvantages linked with these methods, such as higher cost, being energy intensive, and often related with the generation of toxic by-products, made them unpopular. Thus the adsorption process has been explored as one of the cost-effective techniques, along with its greater removal efficiency for heavy metal ion concentration from wastewater. The objective of this chapter is to emphasize the numerous low-cost adsorbents such as locally available natural materials, various agricultural wastes, and their indigenous preparation toward the effective adsorbent and greater removal efficiency for the removal of heavy metal contamination in wastewater. This chapter highlights this alternative low-cost adsorbent abundantly present in nature as a potential component for the removal of toxic heavy metals from industrial effluent and the adsorption process involved.&quot;,&quot;publisher&quot;:&quot;Elsevier&quot;},&quot;isTemporary&quot;:false}]},{&quot;citationID&quot;:&quot;MENDELEY_CITATION_73d03e24-9966-494a-95e7-65754fe9ff69&quot;,&quot;properties&quot;:{&quot;noteIndex&quot;:0},&quot;isEdited&quot;:false,&quot;manualOverride&quot;:{&quot;isManuallyOverridden&quot;:false,&quot;citeprocText&quot;:&quot;(Y. Zhang et al., 2021)&quot;,&quot;manualOverrideText&quot;:&quot;&quot;},&quot;citationTag&quot;:&quot;MENDELEY_CITATION_v3_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&quot;,&quot;citationItems&quot;:[{&quot;id&quot;:&quot;c4c10513-5143-3680-a599-7e751a852398&quot;,&quot;itemData&quot;:{&quot;type&quot;:&quot;article-journal&quot;,&quot;id&quot;:&quot;c4c10513-5143-3680-a599-7e751a852398&quot;,&quot;title&quot;:&quot;Quaternary amine synthesized ionic polymer for efficient removal of Cr(VI) in waste water&quot;,&quot;groupId&quot;:&quot;06c25ff7-44b9-36a3-b19e-2d16b2c07fb9&quot;,&quot;author&quot;:[{&quot;family&quot;:&quot;Zhang&quot;,&quot;given&quot;:&quot;Yan&quot;,&quot;parse-names&quot;:false,&quot;dropping-particle&quot;:&quot;&quot;,&quot;non-dropping-particle&quot;:&quot;&quot;},{&quot;family&quot;:&quot;Zhong&quot;,&quot;given&quot;:&quot;Hong&quot;,&quot;parse-names&quot;:false,&quot;dropping-particle&quot;:&quot;&quot;,&quot;non-dropping-particle&quot;:&quot;&quot;},{&quot;family&quot;:&quot;Lin&quot;,&quot;given&quot;:&quot;Zhang&quot;,&quot;parse-names&quot;:false,&quot;dropping-particle&quot;:&quot;&quot;,&quot;non-dropping-particle&quot;:&quot;&quot;}],&quot;container-title&quot;:&quot;Surfaces and Interfaces&quot;,&quot;DOI&quot;:&quot;10.1016/j.surfin.2021.101031&quot;,&quot;ISSN&quot;:&quot;24680230&quot;,&quot;issued&quot;:{&quot;date-parts&quot;:[[2021,4,1]]},&quot;abstract&quot;:&quot;A series of imidazolium-based ionic polymer (ImIP2Br, ImIP3Br and ImIP4Br) were successfully prepared by quaternization reaction of 1,4-dimethyl bromide benzene, 1,3,5-tri(bromomethyl), 1,2,4,5-tetramethyl and 1,3,5-tri(1H-imidazol-1-yl)benzene. The as-prepared ImIP2Br, ImIP3Br and ImIP4Br ionic polymers were characterized by SEM, STEM, FTIR, TG and solid-state 13C NMR measurement. In the aqueous solution of [imidazolium] to [Cr] 1:1, the removal rate of Cr(VI) by ImIP4Br was 98.4%, which was much higher than that of ImIP2Br, ImIP3Br. In addition, the ImIP4Br was applied for efficient removal of Cr(VI) for extremely low concentration of Cr(VI) solution and electroplating industry wastewater by anion exchange. Finally, a series of experimentals studies were performed to study the enrichment of hexavalent chromium and evaluate the recycling and reproducibility of ImIP4Br. The result showed the concentration of the residual Cr(VI) is only 0.09 mg L−1, which is lower than the permissible limit of Cr(VI) discharge (0.10 mg L−1) according to the regulations of the US Environmental Protection Agency. For the actual electroplating wastewater, the adsorption efficiency of ImIP4Br for Cr(VI) is over 99.8%, despite the competitive adsorption of other ions in the solution. In a word, ImIP4Br shows outstanding enrichment ability, good regenerative ability and superior recyclability for removal of Cr(VI). The combination of promising removal performances endows ImIP4Br with great promises for capture and separation of Cr(VI) from contaminated water systems.&quot;,&quot;publisher&quot;:&quot;Elsevier B.V.&quot;,&quot;volume&quot;:&quot;23&quot;},&quot;isTemporary&quot;:false}]},{&quot;citationID&quot;:&quot;MENDELEY_CITATION_876b53c1-b032-4637-b663-e12bd91dba69&quot;,&quot;properties&quot;:{&quot;noteIndex&quot;:0},&quot;isEdited&quot;:false,&quot;manualOverride&quot;:{&quot;isManuallyOverridden&quot;:false,&quot;citeprocText&quot;:&quot;(Crini &amp;#38; Lichtfouse, 2019; Raouf MS &amp;#38; Raheim ARM, 2016)&quot;,&quot;manualOverrideText&quot;:&quot;&quot;},&quot;citationTag&quot;:&quot;MENDELEY_CITATION_v3_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&quot;,&quot;citationItems&quot;:[{&quot;id&quot;:&quot;e396870b-f372-311b-aa78-8182b336eda6&quot;,&quot;itemData&quot;:{&quot;type&quot;:&quot;article-journal&quot;,&quot;id&quot;:&quot;e396870b-f372-311b-aa78-8182b336eda6&quot;,&quot;title&quot;:&quot;Advantages and disadvantages of techniques used for wastewater treatment&quot;,&quot;groupId&quot;:&quot;06c25ff7-44b9-36a3-b19e-2d16b2c07fb9&quot;,&quot;author&quot;:[{&quot;family&quot;:&quot;Crini&quot;,&quot;given&quot;:&quot;Grégorio&quot;,&quot;parse-names&quot;:false,&quot;dropping-particle&quot;:&quot;&quot;,&quot;non-dropping-particle&quot;:&quot;&quot;},{&quot;family&quot;:&quot;Lichtfouse&quot;,&quot;given&quot;:&quot;Eric&quot;,&quot;parse-names&quot;:false,&quot;dropping-particle&quot;:&quot;&quot;,&quot;non-dropping-particle&quot;:&quot;&quot;}],&quot;container-title&quot;:&quot;Environmental Chemistry Letters&quot;,&quot;container-title-short&quot;:&quot;Environ Chem Lett&quot;,&quot;DOI&quot;:&quot;10.1007/s10311-018-0785-9ï&quot;,&quot;URL&quot;:&quot;https://hal.archives-ouvertes.fr/hal-02082890&quot;,&quot;issued&quot;:{&quot;date-parts&quot;:[[2019]]},&quot;page&quot;:&quot;145-155&quot;,&quot;abstract&quot;:&quot;To cite this version: Grégorio Crini, Eric Lichtfouse. Advantages and disadvantages of techniques used for wastew-ater treatment.&quot;,&quot;publisher&quot;:&quot;Springer Verlag&quot;,&quot;issue&quot;:&quot;1&quot;,&quot;volume&quot;:&quot;17&quot;},&quot;isTemporary&quot;:false},{&quot;id&quot;:&quot;a7077399-dfea-3e89-be0b-5f679252e748&quot;,&quot;itemData&quot;:{&quot;type&quot;:&quot;article-journal&quot;,&quot;id&quot;:&quot;a7077399-dfea-3e89-be0b-5f679252e748&quot;,&quot;title&quot;:&quot;Removal of Heavy Metals from Industrial Waste Water by Biomass-Based Materials: A Review&quot;,&quot;groupId&quot;:&quot;06c25ff7-44b9-36a3-b19e-2d16b2c07fb9&quot;,&quot;author&quot;:[{&quot;family&quot;:&quot;Raouf MS&quot;,&quot;given&quot;:&quot;Abdel&quot;,&quot;parse-names&quot;:false,&quot;dropping-particle&quot;:&quot;&quot;,&quot;non-dropping-particle&quot;:&quot;&quot;},{&quot;family&quot;:&quot;Raheim ARM&quot;,&quot;given&quot;:&quot;Abdul&quot;,&quot;parse-names&quot;:false,&quot;dropping-particle&quot;:&quot;&quot;,&quot;non-dropping-particle&quot;:&quot;&quot;}],&quot;container-title&quot;:&quot;Journal of Pollution Effects &amp; Control&quot;,&quot;DOI&quot;:&quot;10.4172/2375-4397.1000180&quot;,&quot;issued&quot;:{&quot;date-parts&quot;:[[2016]]},&quot;abstract&quot;:&quot;The recent researches are moving to removal of the agricultural and industrial pollutants from sewage treatment and discuss the possibility of the re-use of this water for agricultural purposes. The chemical contaminants represent the most dangerous types of contaminants found in the water for a many reasons, they are non-biodegradable environmentally and their high toxicity at very low concentrations in addition to the cumulative impact in the bodies of living organisms. The most toxic heavy metals are lead, mercury and chromium. It was estimated that the estimated that global impact of lead is 18-22 million people and of mercury 15 to 19 million people at 2010 according to Blacksmith Institute's World worst pollution problems. Contamination of the water resources with these elements, leads to polluting of the entire food chain and represents a real threat to the ecosystem. Thus, pure water shortage becomes a crucial problem worldwide. Among the most important research that can contribute to solving the problem of those related to water purification and improving the quality and re-use even in agriculture, for example, instead of wasted and discarded. There are many scientific methods applied in this regard. They include adsorption, precipitation, ion exchange, reverse osmosis, electrochemical treatments, membrane filtration, evaporation, flotation, and oxidation and biosorption processes. Some of these techniques however, have disadvantages such as incomplete metal removal, high reagent and energy requirements and generation of toxic sludge or other waste products. Among all these techniques, the adsorption is economically favorable and technically easy to separate. Instead of using commercial materials researchers have worked on inexpensive materials such as natural and agricultural products. Several works concerned the removal of heavy metals but the present work focuses on the sorbents based on biomass and their efficiency in removal of heavy metals from waste water.&quot;,&quot;publisher&quot;:&quot;OMICS Publishing Group&quot;,&quot;issue&quot;:&quot;01&quot;,&quot;volume&quot;:&quot;05&quot;},&quot;isTemporary&quot;:false}]},{&quot;citationID&quot;:&quot;MENDELEY_CITATION_24facced-46a1-4c64-ae08-1d53e42593c6&quot;,&quot;properties&quot;:{&quot;noteIndex&quot;:0},&quot;isEdited&quot;:false,&quot;manualOverride&quot;:{&quot;isManuallyOverridden&quot;:false,&quot;citeprocText&quot;:&quot;(Mirbagheri &amp;#38; Hosseini, 2005)&quot;,&quot;manualOverrideText&quot;:&quot;&quot;},&quot;citationTag&quot;:&quot;MENDELEY_CITATION_v3_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&quot;,&quot;citationItems&quot;:[{&quot;id&quot;:&quot;b85b2512-7f0e-3f01-b347-94592ee930b2&quot;,&quot;itemData&quot;:{&quot;type&quot;:&quot;article-journal&quot;,&quot;id&quot;:&quot;b85b2512-7f0e-3f01-b347-94592ee930b2&quot;,&quot;title&quot;:&quot;Pilot plant investigation on petrochemical wastewater treatment for the removal of copper and chromium with the objective of reuse&quot;,&quot;groupId&quot;:&quot;06c25ff7-44b9-36a3-b19e-2d16b2c07fb9&quot;,&quot;author&quot;:[{&quot;family&quot;:&quot;Mirbagheri&quot;,&quot;given&quot;:&quot;S. A.&quot;,&quot;parse-names&quot;:false,&quot;dropping-particle&quot;:&quot;&quot;,&quot;non-dropping-particle&quot;:&quot;&quot;},{&quot;family&quot;:&quot;Hosseini&quot;,&quot;given&quot;:&quot;Seyyed Nezam&quot;,&quot;parse-names&quot;:false,&quot;dropping-particle&quot;:&quot;&quot;,&quot;non-dropping-particle&quot;:&quot;&quot;}],&quot;container-title&quot;:&quot;Desalination&quot;,&quot;container-title-short&quot;:&quot;Desalination&quot;,&quot;DOI&quot;:&quot;10.1016/j.desal.2004.03.022&quot;,&quot;ISSN&quot;:&quot;00119164&quot;,&quot;issued&quot;:{&quot;date-parts&quot;:[[2005,1,1]]},&quot;page&quot;:&quot;85-93&quot;,&quot;abstract&quot;:&quot;There has been great demand for development of technologies that remove toxic heavy metal ions from wastewater. Chemical precipitation operation is known to remove heavy metal ions from water. In this study applicability of alkaline reagents such as Ca(OH)2 (lime) and NaOH (caustic soda) in removing copper and chromium ions were evaluated. Separation of heavy metals such as chromium compounds from petrochemical industries' cooling water wastes was achieved by conversion of hexavalent chromium, Cr(VI), to trivalent chromium, Cr(III). Maximum conversion occurred in the pH range of 2.0 and 2.3, adjusted by ferrous sulfate and sulfuric acid. Maximum precipitation of Cr(III) occurred at pH 8.7 with addition of Ca(OH)2, followed by mixing and 2-h sedimentation. At the end, the concentration of chromate was reduced from 30 ppm to 0.01 ppm. In the case of copper, which is found in the form of cupro-ammonia in ammonia plant wastes, it was observed that the presence of ammonia in wastewater prevents effective chemical precipitation. Therefore, the quantity of ammonia was reduced by aeration. The optimum aeration rate was determined to be 70 L/min, and it was found that ammonia concentration reached equilibrium after 5.0 h of aeration. Furthermore, hydroxide and carbonate methods were evaluated with respect to precipitation of heavy metals at bench scale, and the former was selected as the method of choice. The results obtained in the Jar test were then applied to pilot scale, and it was determined that the optimum pH for maximum copper precipitation was about 12.0 for both lime and caustic soda used in the hydroxide precipitation method. Lime was preferred due to economics and its high speed of precipitation. Finally, using established methods described here, the concentration of copper followed by coagulation with lime, mixing, 2-h sedimentation and filtration through Whatman 0.45 μ filters was reduced from 48.51 mg/L to 0.694 mg/L, which is below the environmental standards for water resources. © 2004 Elsevier B.V. All rights reserved.&quot;,&quot;issue&quot;:&quot;1&quot;,&quot;volume&quot;:&quot;171&quot;},&quot;isTemporary&quot;:false}]},{&quot;citationID&quot;:&quot;MENDELEY_CITATION_dfc65d16-a0b6-4b56-a173-e2750bd1ae92&quot;,&quot;properties&quot;:{&quot;noteIndex&quot;:0},&quot;isEdited&quot;:false,&quot;manualOverride&quot;:{&quot;isManuallyOverridden&quot;:false,&quot;citeprocText&quot;:&quot;(Gheju &amp;#38; Balcu, 2011)&quot;,&quot;manualOverrideText&quot;:&quot;&quot;},&quot;citationTag&quot;:&quot;MENDELEY_CITATION_v3_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&quot;,&quot;citationItems&quot;:[{&quot;id&quot;:&quot;e28ef73a-8465-386b-af48-89012dc8dcfb&quot;,&quot;itemData&quot;:{&quot;type&quot;:&quot;article-journal&quot;,&quot;id&quot;:&quot;e28ef73a-8465-386b-af48-89012dc8dcfb&quot;,&quot;title&quot;:&quot;Removal of chromium from Cr(VI) polluted wastewaters by reduction with scrap iron and subsequent precipitation of resulted cations&quot;,&quot;groupId&quot;:&quot;06c25ff7-44b9-36a3-b19e-2d16b2c07fb9&quot;,&quot;author&quot;:[{&quot;family&quot;:&quot;Gheju&quot;,&quot;given&quot;:&quot;M.&quot;,&quot;parse-names&quot;:false,&quot;dropping-particle&quot;:&quot;&quot;,&quot;non-dropping-particle&quot;:&quot;&quot;},{&quot;family&quot;:&quot;Balcu&quot;,&quot;given&quot;:&quot;I.&quot;,&quot;parse-names&quot;:false,&quot;dropping-particle&quot;:&quot;&quot;,&quot;non-dropping-particle&quot;:&quot;&quot;}],&quot;container-title&quot;:&quot;Journal of Hazardous Materials&quot;,&quot;container-title-short&quot;:&quot;J Hazard Mater&quot;,&quot;DOI&quot;:&quot;10.1016/j.jhazmat.2011.09.002&quot;,&quot;ISSN&quot;:&quot;03043894&quot;,&quot;PMID&quot;:&quot;21955659&quot;,&quot;issued&quot;:{&quot;date-parts&quot;:[[2011,11,30]]},&quot;page&quot;:&quot;131-138&quot;,&quot;abstract&quot;:&quot;This work presents investigations on the total removal of chromium from Cr(VI) aqueous solutions by reduction with scrap iron and subsequent precipitation of the resulted cations with NaOH. The process was detrimentally affected by a compactly passivation film occurred at scrap iron surface, mainly composed of Cr(III) and Fe(III). Maximum removal efficiency of the Cr(total) and Fe(total) achieved in the clarifier under circumneutral and alkaline (pH 9.1) conditions was 98.5% and 100%, respectively. The optimum precipitation pH range which resulted from this study is 7.6-8.0. Fe(total) and Cr(total) were almost entirely removed in the clarifier as Fe(III) and Cr(III) species; however, after Cr(VI) breakthrough in column effluent, chromium was partially removed in the clarifier also as Cr(VI), by coprecipitation with cationic species. As long the column effluent was free of Cr(VI), the average Cr(total) removal efficiency of the packed column and clarifier was 10.8% and 78.8%, respectively. Our results clearly indicated that Cr(VI) contaminated wastewater can be successfully treated by combining reduction with scrap iron and chemical precipitation with NaOH. © 2011 Elsevier B.V.&quot;,&quot;volume&quot;:&quot;196&quot;},&quot;isTemporary&quot;:false}]},{&quot;citationID&quot;:&quot;MENDELEY_CITATION_72aedec7-4afb-4c20-b012-af3ef79cce36&quot;,&quot;properties&quot;:{&quot;noteIndex&quot;:0},&quot;isEdited&quot;:false,&quot;manualOverride&quot;:{&quot;isManuallyOverridden&quot;:false,&quot;citeprocText&quot;:&quot;(Mella et al., 2015b)&quot;,&quot;manualOverrideText&quot;:&quot;&quot;},&quot;citationTag&quot;:&quot;MENDELEY_CITATION_v3_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&quot;,&quot;citationItems&quot;:[{&quot;id&quot;:&quot;a294de1b-2dbd-3f32-8723-25fc210f0413&quot;,&quot;itemData&quot;:{&quot;type&quot;:&quot;article-journal&quot;,&quot;id&quot;:&quot;a294de1b-2dbd-3f32-8723-25fc210f0413&quot;,&quot;title&quot;:&quot;Removal of chromium from tanning wastewater and its reuse&quot;,&quot;groupId&quot;:&quot;06c25ff7-44b9-36a3-b19e-2d16b2c07fb9&quot;,&quot;author&quot;:[{&quot;family&quot;:&quot;Mella&quot;,&quot;given&quot;:&quot;Bianca&quot;,&quot;parse-names&quot;:false,&quot;dropping-particle&quot;:&quot;&quot;,&quot;non-dropping-particle&quot;:&quot;&quot;},{&quot;family&quot;:&quot;Glanert&quot;,&quot;given&quot;:&quot;Ana Cláudia&quot;,&quot;parse-names&quot;:false,&quot;dropping-particle&quot;:&quot;&quot;,&quot;non-dropping-particle&quot;:&quot;&quot;},{&quot;family&quot;:&quot;Gutterres&quot;,&quot;given&quot;:&quot;Mariliz&quot;,&quot;parse-names&quot;:false,&quot;dropping-particle&quot;:&quot;&quot;,&quot;non-dropping-particle&quot;:&quot;&quot;}],&quot;container-title&quot;:&quot;Process Safety and Environmental Protection&quot;,&quot;DOI&quot;:&quot;10.1016/j.psep.2015.03.007&quot;,&quot;ISSN&quot;:&quot;09575820&quot;,&quot;issued&quot;:{&quot;date-parts&quot;:[[2015,5,1]]},&quot;page&quot;:&quot;195-201&quot;,&quot;abstract&quot;:&quot;The chromium (Cr) used in the manufacture of leather from hides has well-known adverse effects when inappropriately disposed in the environment. The tanneries use large quantities of water for processing hides. The recovery of Cr from the wastewater produced in the tanning step is an environmentally friendly and economically viable alternative avoiding the disposal of large amount of Cr-containing sludge in industrial hazardous waste landfills. This work aims at studying the removal of the Cr from the tanning wastewater through chemical precipitation (CP) and electrocoagulation (EC) techniques and its reuse in tanning process. In the CP experiments, efficient Cr removal from wastewater samples was achieved, with up to 99.74% removal efficiencies. In the EC experiments, three different electrode materials, Al, Cu, and Fe were tested. The highest removal efficiency of 97.76% was obtained with Al electrodes by conducting electrolysis at 3.0 V for 110 min. This was followed by Fe electrodes and Cu electrodes, which showed removal efficiencies of 90.27% (at 2.5 V) and 69.91% (at 2.0 V), respectively, for an electrolysis of 100 min. The recovered Cr was reused as a tanning agent in leather processing, where good crossing of Cr was reached in leathers tanned with the liquors prepared from the sludge, and the pH and ash content values were measured. While the hides tanned with the Cr-containing liquor recovered by CP and by EC with Cu electrodes showed good hydrothermal stability and Cr content above 2.5% Cr2O3, the hides tanned with Cr-containing liquors recovered by chemical precipitation and by EC conducted with Fe and Cu electrodes showed contents of Cr according to technical specifications. However, the Cr samples obtained with the iron electrode showed a dark coloration due to oxidation of the iron. It can be concluded that the tanning process with Cr recovered by CP and by EC with Cu electrodes showed the best results.&quot;,&quot;publisher&quot;:&quot;Institution of Chemical Engineers&quot;,&quot;volume&quot;:&quot;95&quot;},&quot;isTemporary&quot;:false}]},{&quot;citationID&quot;:&quot;MENDELEY_CITATION_1838ff7f-10ae-4b00-a234-bd19501aedfb&quot;,&quot;properties&quot;:{&quot;noteIndex&quot;:0},&quot;isEdited&quot;:false,&quot;manualOverride&quot;:{&quot;isManuallyOverridden&quot;:false,&quot;citeprocText&quot;:&quot;(Ajitha et al., 2021; Crini &amp;#38; Lichtfouse, 2019)&quot;,&quot;manualOverrideText&quot;:&quot;&quot;},&quot;citationTag&quot;:&quot;MENDELEY_CITATION_v3_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&quot;,&quot;citationItems&quot;:[{&quot;id&quot;:&quot;1a3ca871-b9b1-3544-918b-176ec98a64ba&quot;,&quot;itemData&quot;:{&quot;type&quot;:&quot;chapter&quot;,&quot;id&quot;:&quot;1a3ca871-b9b1-3544-918b-176ec98a64ba&quot;,&quot;title&quot;:&quot;Current physicochemical treatment technologies available for remediation of different types of heavy metals from wastewater&quot;,&quot;groupId&quot;:&quot;06c25ff7-44b9-36a3-b19e-2d16b2c07fb9&quot;,&quot;author&quot;:[{&quot;family&quot;:&quot;Ajitha&quot;,&quot;given&quot;:&quot;V.&quot;,&quot;parse-names&quot;:false,&quot;dropping-particle&quot;:&quot;&quot;,&quot;non-dropping-particle&quot;:&quot;&quot;},{&quot;family&quot;:&quot;Park&quot;,&quot;given&quot;:&quot;Jun Chul&quot;,&quot;parse-names&quot;:false,&quot;dropping-particle&quot;:&quot;&quot;,&quot;non-dropping-particle&quot;:&quot;&quot;},{&quot;family&quot;:&quot;Lee&quot;,&quot;given&quot;:&quot;Jae Seong&quot;,&quot;parse-names&quot;:false,&quot;dropping-particle&quot;:&quot;&quot;,&quot;non-dropping-particle&quot;:&quot;&quot;},{&quot;family&quot;:&quot;Puthumana&quot;,&quot;given&quot;:&quot;Jayesh&quot;,&quot;parse-names&quot;:false,&quot;dropping-particle&quot;:&quot;&quot;,&quot;non-dropping-particle&quot;:&quot;&quot;}],&quot;container-title&quot;:&quot;New Trends in Removal of Heavy Metals from Industrial Wastewater&quot;,&quot;DOI&quot;:&quot;10.1016/B978-0-12-822965-1.00012-X&quot;,&quot;ISBN&quot;:&quot;9780128229651&quot;,&quot;issued&quot;:{&quot;date-parts&quot;:[[2021,1,1]]},&quot;page&quot;:&quot;301-322&quot;,&quot;abstract&quot;:&quot;Although heavy metals are long familiar for their toxicity and carcinogenicity, they are being introduced into the aquatic systems from various industrial operations. The remedial measures of heavy metals are of great importance owing to their recalcitrant character and persistence in the environment. Higher accumulation and prolonged exposure of heavy metals cause deleterious health effects on humans as well as various aquatic life forms. To treat heavy metal discharges from industrial wastewater, technologies for the reduction of toxic substances are often required to meet technology-based treatment standards. This chapter discusses various types of newly developed and freshly applicable treatment processes and technologies for the removal of heavy metals from various industrial wastewaters. Physicochemical removal processes include chemical precipitation, coagulation and flocculation, flotation, ion exchange, reverse osmosis, ultrafiltration, ion exchange, membrane filtration, electrochemical treatment, photocatalysis, and nanotechnology. Besides, chemical methods are considered to be the most suitable treatment methods for toxic inorganic compounds produced by various industries that cannot be removed using any biological and physical techniques.&quot;,&quot;publisher&quot;:&quot;Elsevier&quot;},&quot;isTemporary&quot;:false},{&quot;id&quot;:&quot;e396870b-f372-311b-aa78-8182b336eda6&quot;,&quot;itemData&quot;:{&quot;type&quot;:&quot;article-journal&quot;,&quot;id&quot;:&quot;e396870b-f372-311b-aa78-8182b336eda6&quot;,&quot;title&quot;:&quot;Advantages and disadvantages of techniques used for wastewater treatment&quot;,&quot;groupId&quot;:&quot;06c25ff7-44b9-36a3-b19e-2d16b2c07fb9&quot;,&quot;author&quot;:[{&quot;family&quot;:&quot;Crini&quot;,&quot;given&quot;:&quot;Grégorio&quot;,&quot;parse-names&quot;:false,&quot;dropping-particle&quot;:&quot;&quot;,&quot;non-dropping-particle&quot;:&quot;&quot;},{&quot;family&quot;:&quot;Lichtfouse&quot;,&quot;given&quot;:&quot;Eric&quot;,&quot;parse-names&quot;:false,&quot;dropping-particle&quot;:&quot;&quot;,&quot;non-dropping-particle&quot;:&quot;&quot;}],&quot;container-title&quot;:&quot;Environmental Chemistry Letters&quot;,&quot;container-title-short&quot;:&quot;Environ Chem Lett&quot;,&quot;DOI&quot;:&quot;10.1007/s10311-018-0785-9ï&quot;,&quot;URL&quot;:&quot;https://hal.archives-ouvertes.fr/hal-02082890&quot;,&quot;issued&quot;:{&quot;date-parts&quot;:[[2019]]},&quot;page&quot;:&quot;145-155&quot;,&quot;abstract&quot;:&quot;To cite this version: Grégorio Crini, Eric Lichtfouse. Advantages and disadvantages of techniques used for wastew-ater treatment.&quot;,&quot;publisher&quot;:&quot;Springer Verlag&quot;,&quot;issue&quot;:&quot;1&quot;,&quot;volume&quot;:&quot;17&quot;},&quot;isTemporary&quot;:false}]},{&quot;citationID&quot;:&quot;MENDELEY_CITATION_85bceccc-338a-4ee3-a58f-4a1dc8b07777&quot;,&quot;properties&quot;:{&quot;noteIndex&quot;:0},&quot;isEdited&quot;:false,&quot;manualOverride&quot;:{&quot;isManuallyOverridden&quot;:false,&quot;citeprocText&quot;:&quot;(Lugo et al., 2020)&quot;,&quot;manualOverrideText&quot;:&quot;&quot;},&quot;citationTag&quot;:&quot;MENDELEY_CITATION_v3_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&quot;,&quot;citationItems&quot;:[{&quot;id&quot;:&quot;418ee1f2-ea16-3efb-b66e-f35a6e39bd10&quot;,&quot;itemData&quot;:{&quot;type&quot;:&quot;article-journal&quot;,&quot;id&quot;:&quot;418ee1f2-ea16-3efb-b66e-f35a6e39bd10&quot;,&quot;title&quot;:&quot;Implementation of modified acacia tannin by mannich reaction for removal of heavy metals (Cu, Cr and Hg)&quot;,&quot;groupId&quot;:&quot;06c25ff7-44b9-36a3-b19e-2d16b2c07fb9&quot;,&quot;author&quot;:[{&quot;family&quot;:&quot;Lugo&quot;,&quot;given&quot;:&quot;Lorena&quot;,&quot;parse-names&quot;:false,&quot;dropping-particle&quot;:&quot;&quot;,&quot;non-dropping-particle&quot;:&quot;&quot;},{&quot;family&quot;:&quot;Martín&quot;,&quot;given&quot;:&quot;Alison&quot;,&quot;parse-names&quot;:false,&quot;dropping-particle&quot;:&quot;&quot;,&quot;non-dropping-particle&quot;:&quot;&quot;},{&quot;family&quot;:&quot;Diaz&quot;,&quot;given&quot;:&quot;John&quot;,&quot;parse-names&quot;:false,&quot;dropping-particle&quot;:&quot;&quot;,&quot;non-dropping-particle&quot;:&quot;&quot;},{&quot;family&quot;:&quot;Pérez-Flórez&quot;,&quot;given&quot;:&quot;Alejandro&quot;,&quot;parse-names&quot;:false,&quot;dropping-particle&quot;:&quot;&quot;,&quot;non-dropping-particle&quot;:&quot;&quot;},{&quot;family&quot;:&quot;Celis&quot;,&quot;given&quot;:&quot;Crispin&quot;,&quot;parse-names&quot;:false,&quot;dropping-particle&quot;:&quot;&quot;,&quot;non-dropping-particle&quot;:&quot;&quot;}],&quot;container-title&quot;:&quot;Water (Switzerland)&quot;,&quot;DOI&quot;:&quot;10.3390/w12020352&quot;,&quot;ISSN&quot;:&quot;20734441&quot;,&quot;issued&quot;:{&quot;date-parts&quot;:[[2020,2,1]]},&quot;abstract&quot;:&quot;The modified tannin by Mannich reaction was investigated for wastewater treatment. The removal of heavy metals, such as copper, chromium and mercury, in industrial wastewater was evaluated through the coagulation-flocculation technique, using modified Acacia tannin (MAT) as a coagulant agent. The successful tannin modification was evaluated by infrared spectopometry (FTIR), nuclear magnetic resonance (NMR); monitoring the removal of heavy metals was performed by atomic absorption (AA) and a direct mercury analyzer (DMA). Additionally, the parameters of water quality, total suspended solids (TSS), turbidity and chemical oxygen demand (COD) were assessed. Different doses of MAT were evaluated (375 ppm, 750 ppm, 1250 ppm and 1625 ppm) and three different levels of pH (4, 7 and 10). The highest percentages of removal obtained were copper 60%, chromium 87%, mercury 50%-80%, COD 88%, TSS 86% and turbidity 94%, which were achieved with the dose of 375 ppm of MAT at pH 10. The coagulation-flocculation process with the modified Acacia tannin is efficient for the removal of conventional parameters and for a significant removal of the metals studied.&quot;,&quot;publisher&quot;:&quot;MDPI AG&quot;,&quot;issue&quot;:&quot;2&quot;,&quot;volume&quot;:&quot;12&quot;},&quot;isTemporary&quot;:false}]},{&quot;citationID&quot;:&quot;MENDELEY_CITATION_fc7ca191-e88f-43da-ad9f-e83100b89c28&quot;,&quot;properties&quot;:{&quot;noteIndex&quot;:0},&quot;isEdited&quot;:false,&quot;manualOverride&quot;:{&quot;isManuallyOverridden&quot;:true,&quot;citeprocText&quot;:&quot;(~ E R N A, n.d.; Ying et al., 2020a)&quot;,&quot;manualOverrideText&quot;:&quot;(~ E R N A, 1995; Ying et al., 2020b)&quot;},&quot;citationTag&quot;:&quot;MENDELEY_CITATION_v3_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&quot;,&quot;citationItems&quot;:[{&quot;id&quot;:&quot;9deea2e8-5a2b-3771-9e28-26e4c63eeea3&quot;,&quot;itemData&quot;:{&quot;type&quot;:&quot;report&quot;,&quot;id&quot;:&quot;9deea2e8-5a2b-3771-9e28-26e4c63eeea3&quot;,&quot;title&quot;:&quot;USE OF SOLVENT EXTRACTION FOR THE REMOVAL OF HEAVY METALS FROM LIQUID WASTES&quot;,&quot;groupId&quot;:&quot;06c25ff7-44b9-36a3-b19e-2d16b2c07fb9&quot;,&quot;author&quot;:[{&quot;family&quot;:&quot;~ E R N A&quot;,&quot;given&quot;:&quot;Marta&quot;,&quot;parse-names&quot;:false,&quot;dropping-particle&quot;:&quot;&quot;,&quot;non-dropping-particle&quot;:&quot;&quot;}],&quot;abstract&quot;:&quot;Solvent extraction is recommended as a stfitable method for the removal of heavy metals from the waste waters of the chemical and electronic industries. Common extractants are organic compounds with molecular mass 200-450, almost insoluble in water (5-50 ppm), that selectively extract metals from aqueous solutions. On the basis of data from the literature, the extraction conditions are reviewed for the metals that cause problems in waste waters. The extraction conditions are understood to mean the type of extractant, anion present in the aqueous phase, and pH. As far as the data permit, the metals are ordered according to their extractability by given extractants. Special attention is paid to the main source of contamination of waste waters by heavy metals, namely electro-plating plants. Two examples of the design of mixer-settler batteries are presented, which demonstrate continuous removal of heavy metals from the waste waters of electroplating plants to levels below the permissible limits. The first example illustrates removal of cadmium using triisooctylamine in a mixer-settler battery with the pertraction flow-arrangement; the second, removal of zinc and lead from rinse waters using the organophosphoric acid DEHPA (bis (2-ethylhexyl) phosphoric acid) in a battery with counter-current flow and reflux. The extraction equilibrium data were obtained in laboratory experiments using chloride solutions in concentrations close to those in the rinse waters of electroplating plants (Cern~i and Volaufov~i, 1991).&quot;},&quot;isTemporary&quot;:false},{&quot;id&quot;:&quot;7ffe5c66-b548-3b72-8ba5-9b614aa2a85d&quot;,&quot;itemData&quot;:{&quot;type&quot;:&quot;article-journal&quot;,&quot;id&quot;:&quot;7ffe5c66-b548-3b72-8ba5-9b614aa2a85d&quot;,&quot;title&quot;:&quot;Recovery of chromium(VI) in wastewater using solvent extraction with amide&quot;,&quot;groupId&quot;:&quot;06c25ff7-44b9-36a3-b19e-2d16b2c07fb9&quot;,&quot;author&quot;:[{&quot;family&quot;:&quot;Ying&quot;,&quot;given&quot;:&quot;Ziwen&quot;,&quot;parse-names&quot;:false,&quot;dropping-particle&quot;:&quot;&quot;,&quot;non-dropping-particle&quot;:&quot;&quot;},{&quot;family&quot;:&quot;Ren&quot;,&quot;given&quot;:&quot;Xiulian&quot;,&quot;parse-names&quot;:false,&quot;dropping-particle&quot;:&quot;&quot;,&quot;non-dropping-particle&quot;:&quot;&quot;},{&quot;family&quot;:&quot;Li&quot;,&quot;given&quot;:&quot;Jie&quot;,&quot;parse-names&quot;:false,&quot;dropping-particle&quot;:&quot;&quot;,&quot;non-dropping-particle&quot;:&quot;&quot;},{&quot;family&quot;:&quot;Wu&quot;,&quot;given&quot;:&quot;Guixuan&quot;,&quot;parse-names&quot;:false,&quot;dropping-particle&quot;:&quot;&quot;,&quot;non-dropping-particle&quot;:&quot;&quot;},{&quot;family&quot;:&quot;Wei&quot;,&quot;given&quot;:&quot;Qifeng&quot;,&quot;parse-names&quot;:false,&quot;dropping-particle&quot;:&quot;&quot;,&quot;non-dropping-particle&quot;:&quot;&quot;}],&quot;container-title&quot;:&quot;Hydrometallurgy&quot;,&quot;container-title-short&quot;:&quot;Hydrometallurgy&quot;,&quot;DOI&quot;:&quot;10.1016/j.hydromet.2020.105440&quot;,&quot;ISSN&quot;:&quot;0304386X&quot;,&quot;issued&quot;:{&quot;date-parts&quot;:[[2020,9,1]]},&quot;abstract&quot;:&quot;The chromium-containing industrial wastewater, as a type of common widespread hazardous waste, causes many environmental issues. This study aimed to develop a novel amide as extractant and evaluate its recovery of chromium(VI) in aqueous solutions. Comparing nine amides with different alkyl groups and six diluents with different polarity, 40% (v/v) C14H29NO and 60% (v/v) D80 were found to be the best composition of extractant solution. Meanwhile, batch-wise experiments were performed to investigate the influence of various operating variables on the extracting, scrubbing and stripping behavior. The results demonstrated that 99.67% chromium could be extracted after six-stage countercurrent extraction, almost all impurity ions such as Na, V, Al and Mg could be removed from the loaded organic phase after three-stage cross-current scrubbing and 95.72% chromium could be stripped after six-stage countercurrent stripping respectively under the optimum conditions. The Cr2O3 product with 99.01% purity was obtained and total chromium recovery from the chromium(VI) waste solution was 95.40%. Chromic and dichromate acid were extracted by forming neutral and ion association complexation with amide C14H29NO, respectively. Finally, thermodynamics and the possible structure of chromium extraction compounds were elaborated. It is believed that this established method is promising way for the treatment of chromium-containing industrial wastewater.&quot;,&quot;publisher&quot;:&quot;Elsevier B.V.&quot;,&quot;volume&quot;:&quot;196&quot;},&quot;isTemporary&quot;:false}]},{&quot;citationID&quot;:&quot;MENDELEY_CITATION_be4d9530-1030-48ef-89de-66b47b5b3412&quot;,&quot;properties&quot;:{&quot;noteIndex&quot;:0},&quot;isEdited&quot;:false,&quot;manualOverride&quot;:{&quot;isManuallyOverridden&quot;:false,&quot;citeprocText&quot;:&quot;(Mcdonald &amp;#38; Bajwa, 1977)&quot;,&quot;manualOverrideText&quot;:&quot;&quot;},&quot;citationTag&quot;:&quot;MENDELEY_CITATION_v3_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&quot;,&quot;citationItems&quot;:[{&quot;id&quot;:&quot;ce78a68f-196f-318d-b012-68873c709cc0&quot;,&quot;itemData&quot;:{&quot;type&quot;:&quot;article-journal&quot;,&quot;id&quot;:&quot;ce78a68f-196f-318d-b012-68873c709cc0&quot;,&quot;title&quot;:&quot;Removal of Toxic Metal Ions from Metal-Finishing Wastewater by Solvent Extraction&quot;,&quot;groupId&quot;:&quot;06c25ff7-44b9-36a3-b19e-2d16b2c07fb9&quot;,&quot;author&quot;:[{&quot;family&quot;:&quot;Mcdonald&quot;,&quot;given&quot;:&quot;Curtis W.&quot;,&quot;parse-names&quot;:false,&quot;dropping-particle&quot;:&quot;&quot;,&quot;non-dropping-particle&quot;:&quot;&quot;},{&quot;family&quot;:&quot;Bajwa&quot;,&quot;given&quot;:&quot;Raghbir S.&quot;,&quot;parse-names&quot;:false,&quot;dropping-particle&quot;:&quot;&quot;,&quot;non-dropping-particle&quot;:&quot;&quot;}],&quot;container-title&quot;:&quot;Separation Science&quot;,&quot;DOI&quot;:&quot;10.1080/00372367708058088&quot;,&quot;ISSN&quot;:&quot;00372366&quot;,&quot;issued&quot;:{&quot;date-parts&quot;:[[1977]]},&quot;page&quot;:&quot;435-445&quot;,&quot;abstract&quot;:&quot;Solvent extraction procedures are presented for the removal of chromium, cadmium, and zinc from metal-finishing wastewater. the procedures utilize a 25% Alamine 336-xylene solution as the extractant. the three metals can be extracted selectively or simultaneously using a 100 to 1 aqueous phase to organic phase ratio. All three metals can be stripped from the organic phase with better than 99.5 % efficiency with 4 M NaOH. the regenerated reagent can be recycled and reused without any loss of extraction efficiency. the procedures are reproducible, rapid, and simple. © 1977, Taylor &amp; Francis Group, LLC. All rights reserved.&quot;,&quot;issue&quot;:&quot;4&quot;,&quot;volume&quot;:&quot;12&quot;},&quot;isTemporary&quot;:false}]},{&quot;citationID&quot;:&quot;MENDELEY_CITATION_91834f8a-0e3b-41f6-a79e-fa395809faf1&quot;,&quot;properties&quot;:{&quot;noteIndex&quot;:0},&quot;isEdited&quot;:false,&quot;manualOverride&quot;:{&quot;isManuallyOverridden&quot;:false,&quot;citeprocText&quot;:&quot;(Venkateswaran &amp;#38; Palanivelu, 2004)&quot;,&quot;manualOverrideText&quot;:&quot;&quot;},&quot;citationTag&quot;:&quot;MENDELEY_CITATION_v3_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&quot;,&quot;citationItems&quot;:[{&quot;id&quot;:&quot;bd0e2618-042e-36c0-b783-dbeba1766474&quot;,&quot;itemData&quot;:{&quot;type&quot;:&quot;article-journal&quot;,&quot;id&quot;:&quot;bd0e2618-042e-36c0-b783-dbeba1766474&quot;,&quot;title&quot;:&quot;Solvent extraction of hexavalent chromium with tetrabutyl ammonium bromide from aqueous solution&quot;,&quot;groupId&quot;:&quot;06c25ff7-44b9-36a3-b19e-2d16b2c07fb9&quot;,&quot;author&quot;:[{&quot;family&quot;:&quot;Venkateswaran&quot;,&quot;given&quot;:&quot;P.&quot;,&quot;parse-names&quot;:false,&quot;dropping-particle&quot;:&quot;&quot;,&quot;non-dropping-particle&quot;:&quot;&quot;},{&quot;family&quot;:&quot;Palanivelu&quot;,&quot;given&quot;:&quot;K.&quot;,&quot;parse-names&quot;:false,&quot;dropping-particle&quot;:&quot;&quot;,&quot;non-dropping-particle&quot;:&quot;&quot;}],&quot;container-title&quot;:&quot;Separation and Purification Technology&quot;,&quot;container-title-short&quot;:&quot;Sep Purif Technol&quot;,&quot;DOI&quot;:&quot;10.1016/j.seppur.2004.03.005&quot;,&quot;ISSN&quot;:&quot;13835866&quot;,&quot;issued&quot;:{&quot;date-parts&quot;:[[2004,12,15]]},&quot;page&quot;:&quot;279-284&quot;,&quot;abstract&quot;:&quot;The extraction of hexavalent chromium (Cr) from aqueous solutions by tetrabutyl ammonium bromide (TBAB) salt in dichloromethane was investigated. The results indicated that the maximum extraction efficiency of Cr(VI) was at pH 1±0.1. The strippant 0.1 M sodium hydroxide, completely stripped Cr(VI) from the loaded solvent. The stripped solvent can be reused for extracting Cr(VI). After five extraction cycles, the dichloromethane showed no significant loss in volume and retains the same extracting ability. The solvent extraction method was applied for the removal and recovery of Cr(VI) from real chromeplating wastewater and found to be satisfactory. © 2004 Elsevier B.V. All rights reserved.&quot;,&quot;issue&quot;:&quot;3&quot;,&quot;volume&quot;:&quot;40&quot;},&quot;isTemporary&quot;:false}]},{&quot;citationID&quot;:&quot;MENDELEY_CITATION_11cc9d99-c912-4079-be3f-75d73e960388&quot;,&quot;properties&quot;:{&quot;noteIndex&quot;:0},&quot;isEdited&quot;:false,&quot;manualOverride&quot;:{&quot;isManuallyOverridden&quot;:false,&quot;citeprocText&quot;:&quot;(J. H. Luo et al., 2013)&quot;,&quot;manualOverrideText&quot;:&quot;&quot;},&quot;citationTag&quot;:&quot;MENDELEY_CITATION_v3_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&quot;,&quot;citationItems&quot;:[{&quot;id&quot;:&quot;8c0bbc10-ddfc-3831-bb4b-22fd22e6641e&quot;,&quot;itemData&quot;:{&quot;type&quot;:&quot;article-journal&quot;,&quot;id&quot;:&quot;8c0bbc10-ddfc-3831-bb4b-22fd22e6641e&quot;,&quot;title&quot;:&quot;Study on the removal of chromium(III) by solvent extraction&quot;,&quot;groupId&quot;:&quot;06c25ff7-44b9-36a3-b19e-2d16b2c07fb9&quot;,&quot;author&quot;:[{&quot;family&quot;:&quot;Luo&quot;,&quot;given&quot;:&quot;Jian Hong&quot;,&quot;parse-names&quot;:false,&quot;dropping-particle&quot;:&quot;&quot;,&quot;non-dropping-particle&quot;:&quot;&quot;},{&quot;family&quot;:&quot;Li&quot;,&quot;given&quot;:&quot;Jun&quot;,&quot;parse-names&quot;:false,&quot;dropping-particle&quot;:&quot;&quot;,&quot;non-dropping-particle&quot;:&quot;&quot;},{&quot;family&quot;:&quot;Qi&quot;,&quot;given&quot;:&quot;Ya Bing&quot;,&quot;parse-names&quot;:false,&quot;dropping-particle&quot;:&quot;&quot;,&quot;non-dropping-particle&quot;:&quot;&quot;},{&quot;family&quot;:&quot;Cao&quot;,&quot;given&quot;:&quot;Yu Qing&quot;,&quot;parse-names&quot;:false,&quot;dropping-particle&quot;:&quot;&quot;,&quot;non-dropping-particle&quot;:&quot;&quot;}],&quot;container-title&quot;:&quot;Desalination and Water Treatment&quot;,&quot;container-title-short&quot;:&quot;Desalination Water Treat&quot;,&quot;DOI&quot;:&quot;10.1080/19443994.2012.735404&quot;,&quot;ISSN&quot;:&quot;19443986&quot;,&quot;issued&quot;:{&quot;date-parts&quot;:[[2013]]},&quot;page&quot;:&quot;2130-2134&quot;,&quot;abstract&quot;:&quot;The extraction of chromium(I) from aqueous waste solution by extractants 2-ethylhexyl phosphonic acid-mono-2-ethylhexyl ester (HEHPEHE), di(2-ethylhexyl) phosphoric acid (D2EHPA), and mixture of D2EHPA with other extractants is carried out, respectively. It is found that the extractant HEHPEHE exhibited high extraction selectivity for chromium(III) from aqueous waste solution. Based on the molecular structure of HEHPEHE, it is confirmed that the extraction mechanism of chromium(III) by HEHPEHE is mainly determined by cation exchange and chelation. Furthermore, the influences of major factors, such as the initial pH, the initial concentration of extractant, phase ratio, and the extraction temperature on the extraction efficiency of chromium(III) are also investigated and the appropriate process conditions are obtained. At the appropriate conditions, the extraction efficiency of chromium(III) above 99% can be achieved and the treated aqueous waste solution can be discharged directly without polluting the environment. © 2013 Balaban Desalination Publications.&quot;,&quot;publisher&quot;:&quot;Taylor and Francis Inc.&quot;,&quot;issue&quot;:&quot;10-12&quot;,&quot;volume&quot;:&quot;51&quot;},&quot;isTemporary&quot;:false}]},{&quot;citationID&quot;:&quot;MENDELEY_CITATION_e31daed8-e8ab-40f3-987d-4e2be9d881c5&quot;,&quot;properties&quot;:{&quot;noteIndex&quot;:0},&quot;isEdited&quot;:false,&quot;manualOverride&quot;:{&quot;isManuallyOverridden&quot;:false,&quot;citeprocText&quot;:&quot;(Kul &amp;#38; Oskay, 2015)&quot;,&quot;manualOverrideText&quot;:&quot;&quot;},&quot;citationTag&quot;:&quot;MENDELEY_CITATION_v3_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&quot;,&quot;citationItems&quot;:[{&quot;id&quot;:&quot;5ffaf99c-75ef-374a-9c12-dea2cd949da1&quot;,&quot;itemData&quot;:{&quot;type&quot;:&quot;article-journal&quot;,&quot;id&quot;:&quot;5ffaf99c-75ef-374a-9c12-dea2cd949da1&quot;,&quot;title&quot;:&quot;Separation and recovery of valuable metals from real mix electroplating wastewater by solvent extraction&quot;,&quot;groupId&quot;:&quot;06c25ff7-44b9-36a3-b19e-2d16b2c07fb9&quot;,&quot;author&quot;:[{&quot;family&quot;:&quot;Kul&quot;,&quot;given&quot;:&quot;Mehmet&quot;,&quot;parse-names&quot;:false,&quot;dropping-particle&quot;:&quot;&quot;,&quot;non-dropping-particle&quot;:&quot;&quot;},{&quot;family&quot;:&quot;Oskay&quot;,&quot;given&quot;:&quot;Kürşad Oʇuz&quot;,&quot;parse-names&quot;:false,&quot;dropping-particle&quot;:&quot;&quot;,&quot;non-dropping-particle&quot;:&quot;&quot;}],&quot;container-title&quot;:&quot;Hydrometallurgy&quot;,&quot;container-title-short&quot;:&quot;Hydrometallurgy&quot;,&quot;DOI&quot;:&quot;10.1016/j.hydromet.2015.04.021&quot;,&quot;ISSN&quot;:&quot;0304386X&quot;,&quot;issued&quot;:{&quot;date-parts&quot;:[[2015,5,1]]},&quot;page&quot;:&quot;153-160&quot;,&quot;abstract&quot;:&quot;Recycling of electroplating wastewater is very important because of the large amounts of wastewater generated, the enormous economic value and large environmental concerns when conventional neutralization-precipitation processes are used to dispose of the wastewater. This work describes the recovery of valuable metals from industrial wastewater collected at a galvanizing industrial site using a solvent extraction process. Several extractants such as DEHPA, TBP, LIX 984N-C, Cyanex 272 and Aliquat 336 were tried for the separation and recovery of valuable metals from the wastewater. Optimum extraction parameters for zinc, copper, iron, nickel and chromium were determined as 10% Aliquat 336, 5% LIX 984N-C, 10% DEHPA, 15% LIX 984N-C and 10% Cyanex 272 in kerosene at equilibrium pH 1.45, 1.20, 1.00, 5.25 and 6.00 with 99.6%, 100%, 100%, 99.9% and 100% extraction efficiencies at almost 100% selectivity, respectively. These extraction efficiencies were attained at two extraction stages for zinc, copper and chromium and at one extraction stage for iron and nickel. Copper-loaded LIX 984N-C, iron-loaded DEHPA, nickel-loaded LIX 984N-C and chromium-loaded Cyanex 272 were stripped with 450 g/L, 2 M, 150 g/L and 1 M H&lt;inf&gt;2&lt;/inf&gt;SO&lt;inf&gt;4&lt;/inf&gt; respective strip solutions with relative 100% stripping efficiencies. A two-stage process stripped the zinc-loaded Aliquat 336 with a 2 M NaOH solution with 100% efficiency. Based on the data, a flow sheet for the separation of the five metal ions is provided.&quot;,&quot;publisher&quot;:&quot;Elsevier&quot;,&quot;volume&quot;:&quot;155&quot;},&quot;isTemporary&quot;:false}]},{&quot;citationID&quot;:&quot;MENDELEY_CITATION_a2c1c600-ad66-4d7d-bf39-3f1959f2d31a&quot;,&quot;properties&quot;:{&quot;noteIndex&quot;:0},&quot;isEdited&quot;:false,&quot;manualOverride&quot;:{&quot;isManuallyOverridden&quot;:false,&quot;citeprocText&quot;:&quot;(Ying et al., 2020b)&quot;,&quot;manualOverrideText&quot;:&quot;&quot;},&quot;citationTag&quot;:&quot;MENDELEY_CITATION_v3_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&quot;,&quot;citationItems&quot;:[{&quot;id&quot;:&quot;51ed65b7-c372-38de-97f4-41d0c251e276&quot;,&quot;itemData&quot;:{&quot;type&quot;:&quot;article-journal&quot;,&quot;id&quot;:&quot;51ed65b7-c372-38de-97f4-41d0c251e276&quot;,&quot;title&quot;:&quot;Recovery of chromium(VI) in wastewater using solvent extraction with amide&quot;,&quot;groupId&quot;:&quot;06c25ff7-44b9-36a3-b19e-2d16b2c07fb9&quot;,&quot;author&quot;:[{&quot;family&quot;:&quot;Ying&quot;,&quot;given&quot;:&quot;Ziwen&quot;,&quot;parse-names&quot;:false,&quot;dropping-particle&quot;:&quot;&quot;,&quot;non-dropping-particle&quot;:&quot;&quot;},{&quot;family&quot;:&quot;Ren&quot;,&quot;given&quot;:&quot;Xiulian&quot;,&quot;parse-names&quot;:false,&quot;dropping-particle&quot;:&quot;&quot;,&quot;non-dropping-particle&quot;:&quot;&quot;},{&quot;family&quot;:&quot;Li&quot;,&quot;given&quot;:&quot;Jie&quot;,&quot;parse-names&quot;:false,&quot;dropping-particle&quot;:&quot;&quot;,&quot;non-dropping-particle&quot;:&quot;&quot;},{&quot;family&quot;:&quot;Wu&quot;,&quot;given&quot;:&quot;Guixuan&quot;,&quot;parse-names&quot;:false,&quot;dropping-particle&quot;:&quot;&quot;,&quot;non-dropping-particle&quot;:&quot;&quot;},{&quot;family&quot;:&quot;Wei&quot;,&quot;given&quot;:&quot;Qifeng&quot;,&quot;parse-names&quot;:false,&quot;dropping-particle&quot;:&quot;&quot;,&quot;non-dropping-particle&quot;:&quot;&quot;}],&quot;container-title&quot;:&quot;Hydrometallurgy&quot;,&quot;container-title-short&quot;:&quot;Hydrometallurgy&quot;,&quot;DOI&quot;:&quot;10.1016/j.hydromet.2020.105440&quot;,&quot;ISSN&quot;:&quot;0304386X&quot;,&quot;issued&quot;:{&quot;date-parts&quot;:[[2020,9,1]]},&quot;abstract&quot;:&quot;The chromium-containing industrial wastewater, as a type of common widespread hazardous waste, causes many environmental issues. This study aimed to develop a novel amide as extractant and evaluate its recovery of chromium(VI) in aqueous solutions. Comparing nine amides with different alkyl groups and six diluents with different polarity, 40% (v/v) C14H29NO and 60% (v/v) D80 were found to be the best composition of extractant solution. Meanwhile, batch-wise experiments were performed to investigate the influence of various operating variables on the extracting, scrubbing and stripping behavior. The results demonstrated that 99.67% chromium could be extracted after six-stage countercurrent extraction, almost all impurity ions such as Na, V, Al and Mg could be removed from the loaded organic phase after three-stage cross-current scrubbing and 95.72% chromium could be stripped after six-stage countercurrent stripping respectively under the optimum conditions. The Cr2O3 product with 99.01% purity was obtained and total chromium recovery from the chromium(VI) waste solution was 95.40%. Chromic and dichromate acid were extracted by forming neutral and ion association complexation with amide C14H29NO, respectively. Finally, thermodynamics and the possible structure of chromium extraction compounds were elaborated. It is believed that this established method is promising way for the treatment of chromium-containing industrial wastewater.&quot;,&quot;publisher&quot;:&quot;Elsevier B.V.&quot;,&quot;volume&quot;:&quot;196&quot;},&quot;isTemporary&quot;:false}]},{&quot;citationID&quot;:&quot;MENDELEY_CITATION_e6fc65e6-6f09-4f4f-b959-29bed73f38a4&quot;,&quot;properties&quot;:{&quot;noteIndex&quot;:0},&quot;isEdited&quot;:false,&quot;manualOverride&quot;:{&quot;isManuallyOverridden&quot;:false,&quot;citeprocText&quot;:&quot;(Brahmi et al., 2015; Shahedi et al., 2020; Syam Babu et al., 2020)&quot;,&quot;manualOverrideText&quot;:&quot;&quot;},&quot;citationTag&quot;:&quot;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&quot;,&quot;citationItems&quot;:[{&quot;id&quot;:&quot;7e6d5587-ad75-3a3c-b3ee-f071eb554edf&quot;,&quot;itemData&quot;:{&quot;type&quot;:&quot;article&quot;,&quot;id&quot;:&quot;7e6d5587-ad75-3a3c-b3ee-f071eb554edf&quot;,&quot;title&quot;:&quot;A review on industrial wastewater treatment via electrocoagulation processes&quot;,&quot;groupId&quot;:&quot;06c25ff7-44b9-36a3-b19e-2d16b2c07fb9&quot;,&quot;author&quot;:[{&quot;family&quot;:&quot;Shahedi&quot;,&quot;given&quot;:&quot;A.&quot;,&quot;parse-names&quot;:false,&quot;dropping-particle&quot;:&quot;&quot;,&quot;non-dropping-particle&quot;:&quot;&quot;},{&quot;family&quot;:&quot;Darban&quot;,&quot;given&quot;:&quot;A. K.&quot;,&quot;parse-names&quot;:false,&quot;dropping-particle&quot;:&quot;&quot;,&quot;non-dropping-particle&quot;:&quot;&quot;},{&quot;family&quot;:&quot;Taghipour&quot;,&quot;given&quot;:&quot;F.&quot;,&quot;parse-names&quot;:false,&quot;dropping-particle&quot;:&quot;&quot;,&quot;non-dropping-particle&quot;:&quot;&quot;},{&quot;family&quot;:&quot;Jamshidi-Zanjani&quot;,&quot;given&quot;:&quot;A.&quot;,&quot;parse-names&quot;:false,&quot;dropping-particle&quot;:&quot;&quot;,&quot;non-dropping-particle&quot;:&quot;&quot;}],&quot;container-title&quot;:&quot;Current Opinion in Electrochemistry&quot;,&quot;container-title-short&quot;:&quot;Curr Opin Electrochem&quot;,&quot;DOI&quot;:&quot;10.1016/j.coelec.2020.05.009&quot;,&quot;ISSN&quot;:&quot;24519111&quot;,&quot;issued&quot;:{&quot;date-parts&quot;:[[2020,8,1]]},&quot;page&quot;:&quot;154-169&quot;,&quot;abstract&quot;:&quot;Every year, a large amount of wastewater is discharged from various industries into the environment, and various methods are used to treat wastewater to reduce the amount of pollutants. Electrocoagulation (EC) is an electrochemically based technique that generates coagulant species in situ from the electrodissolution of sacrificial anodes, usually made of iron or aluminum destabilizes suspended, dissolved, or emulsified pollutants by using an electric current. It has a potential in removing various kinds of pollutants including organic and inorganic contaminants for various types of wastewater. The effectiveness of EC process depends on various parameters including pH, electrode, operation time, and current density. The goal of this study is to review the most relevant literatures that were published recently. The main challenges associated with the EC process are electrode passivation and energy consumption. EC compared with other common methods has advantages such as reducing energy consumption and reducing operating costs.&quot;,&quot;publisher&quot;:&quot;Elsevier B.V.&quot;,&quot;volume&quot;:&quot;22&quot;},&quot;isTemporary&quot;:false},{&quot;id&quot;:&quot;5db5c5d3-5d08-3def-a0e8-0fe2661051e6&quot;,&quot;itemData&quot;:{&quot;type&quot;:&quot;article&quot;,&quot;id&quot;:&quot;5db5c5d3-5d08-3def-a0e8-0fe2661051e6&quot;,&quot;title&quot;:&quot;Industrial wastewater treatment by electrocoagulation process&quot;,&quot;groupId&quot;:&quot;06c25ff7-44b9-36a3-b19e-2d16b2c07fb9&quot;,&quot;author&quot;:[{&quot;family&quot;:&quot;Syam Babu&quot;,&quot;given&quot;:&quot;D.&quot;,&quot;parse-names&quot;:false,&quot;dropping-particle&quot;:&quot;&quot;,&quot;non-dropping-particle&quot;:&quot;&quot;},{&quot;family&quot;:&quot;Anantha Singh&quot;,&quot;given&quot;:&quot;T. S.&quot;,&quot;parse-names&quot;:false,&quot;dropping-particle&quot;:&quot;&quot;,&quot;non-dropping-particle&quot;:&quot;&quot;},{&quot;family&quot;:&quot;Nidheesh&quot;,&quot;given&quot;:&quot;P.&quot;,&quot;parse-names&quot;:false,&quot;dropping-particle&quot;:&quot;V.&quot;,&quot;non-dropping-particle&quot;:&quot;&quot;},{&quot;family&quot;:&quot;Suresh Kumar&quot;,&quot;given&quot;:&quot;M.&quot;,&quot;parse-names&quot;:false,&quot;dropping-particle&quot;:&quot;&quot;,&quot;non-dropping-particle&quot;:&quot;&quot;}],&quot;container-title&quot;:&quot;Separation Science and Technology (Philadelphia)&quot;,&quot;DOI&quot;:&quot;10.1080/01496395.2019.1671866&quot;,&quot;ISSN&quot;:&quot;15205754&quot;,&quot;issued&quot;:{&quot;date-parts&quot;:[[2020,11,21]]},&quot;page&quot;:&quot;3195-3227&quot;,&quot;abstract&quot;:&quot;Treatment of wastewater from industries for meeting the effluent discharge standards is a challenging task. Electrochemical methods, especially electrocoagulation (EC) process received great attention due to its ability to treat wastewater from various industries effectively at a lesser cost. The COD and color removal efficiencies of the EC process are above 80% for almost all industrial wastewater. Also, the energy requirement for the EC process is very less compared to other removal processes. Moreover, the sludge generated from the EC process can be safely disposed by adopting several methods.&quot;,&quot;publisher&quot;:&quot;Bellwether Publishing, Ltd.&quot;,&quot;issue&quot;:&quot;17&quot;,&quot;volume&quot;:&quot;55&quot;},&quot;isTemporary&quot;:false},{&quot;id&quot;:&quot;8121d9d6-7161-335e-bc66-c9c4110b7046&quot;,&quot;itemData&quot;:{&quot;type&quot;:&quot;article-journal&quot;,&quot;id&quot;:&quot;8121d9d6-7161-335e-bc66-c9c4110b7046&quot;,&quot;title&quot;:&quot;Removal of zinc ions from synthetic and industrial Tunisian wastewater by electrocoagulation using aluminum electrodes&quot;,&quot;groupId&quot;:&quot;06c25ff7-44b9-36a3-b19e-2d16b2c07fb9&quot;,&quot;author&quot;:[{&quot;family&quot;:&quot;Brahmi&quot;,&quot;given&quot;:&quot;Khaled&quot;,&quot;parse-names&quot;:false,&quot;dropping-particle&quot;:&quot;&quot;,&quot;non-dropping-particle&quot;:&quot;&quot;},{&quot;family&quot;:&quot;Bouguerra&quot;,&quot;given&quot;:&quot;Wided&quot;,&quot;parse-names&quot;:false,&quot;dropping-particle&quot;:&quot;&quot;,&quot;non-dropping-particle&quot;:&quot;&quot;},{&quot;family&quot;:&quot;Hamrouni&quot;,&quot;given&quot;:&quot;Béchir&quot;,&quot;parse-names&quot;:false,&quot;dropping-particle&quot;:&quot;&quot;,&quot;non-dropping-particle&quot;:&quot;&quot;},{&quot;family&quot;:&quot;Loungou&quot;,&quot;given&quot;:&quot;Mouna&quot;,&quot;parse-names&quot;:false,&quot;dropping-particle&quot;:&quot;&quot;,&quot;non-dropping-particle&quot;:&quot;&quot;}],&quot;container-title&quot;:&quot;Desalination and Water Treatment&quot;,&quot;container-title-short&quot;:&quot;Desalination Water Treat&quot;,&quot;DOI&quot;:&quot;10.1080/19443994.2014.981414&quot;,&quot;ISSN&quot;:&quot;19443986&quot;,&quot;issued&quot;:{&quot;date-parts&quot;:[[2015,12,4]]},&quot;page&quot;:&quot;2689-2698&quot;,&quot;abstract&quot;:&quot;Electrocoagulation (EC) is an efficient technique for cleaning waste water containing heavy metals before discharge in the environment. The performance of electro coagulation for zinc ions removal using aluminum electrodes was investigated in this paper. Several electrochemical parameters such as pH, current density, electrolyte doses, energy consumption, initial concentration, EC time, the state of the aluminum plates, and heavy metal ions concentration were studied in an attempt to achieve high zinc removal efficiency. Optimum conditions for zinc removal were found at a pH value of 7, a current density of 7.35 mA cm−2, an inter-electrode potential of 5 V, a conductivity of 5.3 mS cm−1, and an EC time of 30 min. These operating conditions can simultaneously achieve a good mix, good flotation, high flocs stability, and thus efficient removal in a relatively short reaction time and low cost with a removal percentage up to 98.96. The testing of zinc removal from industrial waste water showed that the removal by EC using aluminum electrodes was effective and the removal efficiency of zinc reached 100% in the first 5 min of treatment with a very low power consumption of 1.02 kW h m−3 for an initial pH over 5. In the light of these results, this method promises interesting industrial applications.&quot;,&quot;publisher&quot;:&quot;Bellwether Publishing, Ltd.&quot;,&quot;issue&quot;:&quot;10&quot;,&quot;volume&quot;:&quot;56&quot;},&quot;isTemporary&quot;:false}]},{&quot;citationID&quot;:&quot;MENDELEY_CITATION_854a469f-97f8-4a09-98ca-46f8eb314498&quot;,&quot;properties&quot;:{&quot;noteIndex&quot;:0},&quot;isEdited&quot;:false,&quot;manualOverride&quot;:{&quot;isManuallyOverridden&quot;:false,&quot;citeprocText&quot;:&quot;(Patel et al., 2022)&quot;,&quot;manualOverrideText&quot;:&quot;&quot;},&quot;citationTag&quot;:&quot;MENDELEY_CITATION_v3_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&quot;,&quot;citationItems&quot;:[{&quot;id&quot;:&quot;85c69fbc-2058-30d9-8659-3a2a95254dae&quot;,&quot;itemData&quot;:{&quot;type&quot;:&quot;article-journal&quot;,&quot;id&quot;:&quot;85c69fbc-2058-30d9-8659-3a2a95254dae&quot;,&quot;title&quot;:&quot;Copper electrode for the removal of chromium from dyestuff industries effluent by electrocoagulation: kinetic study and operating cost&quot;,&quot;groupId&quot;:&quot;06c25ff7-44b9-36a3-b19e-2d16b2c07fb9&quot;,&quot;author&quot;:[{&quot;family&quot;:&quot;Patel&quot;,&quot;given&quot;:&quot;Sunil R.&quot;,&quot;parse-names&quot;:false,&quot;dropping-particle&quot;:&quot;&quot;,&quot;non-dropping-particle&quot;:&quot;&quot;},{&quot;family&quot;:&quot;Parikh&quot;,&quot;given&quot;:&quot;Sachin P.&quot;,&quot;parse-names&quot;:false,&quot;dropping-particle&quot;:&quot;&quot;,&quot;non-dropping-particle&quot;:&quot;&quot;},{&quot;family&quot;:&quot;Prajapati&quot;,&quot;given&quot;:&quot;Abhinesh Kumar&quot;,&quot;parse-names&quot;:false,&quot;dropping-particle&quot;:&quot;&quot;,&quot;non-dropping-particle&quot;:&quot;&quot;}],&quot;container-title&quot;:&quot;Journal of Dispersion Science and Technology&quot;,&quot;container-title-short&quot;:&quot;J Dispers Sci Technol&quot;,&quot;DOI&quot;:&quot;10.1080/01932691.2021.1878040&quot;,&quot;ISSN&quot;:&quot;15322351&quot;,&quot;issued&quot;:{&quot;date-parts&quot;:[[2022]]},&quot;page&quot;:&quot;1652-1662&quot;,&quot;abstract&quot;:&quot;Copper electrode was introduced for the removal of chromium from dyestuff industries effluent (DIE) by electrocoagulation (EC). The initial concentration of chromium was 82.7 mg/L in the DIE. In the present study, EC method was used to investigate the effect of process variables such as pH, current density, supporting electrolyte (NaCl) concentration, chromium concentration, and electrode distance for the removal of chromium from DIE. The copper electrode showed removal efficiency 99.70% at a current density (CD) = 68.87 A/m2, pH = 5.83, chromium concentration (Cc) = 82.7 mg/L, electrode distance (ED) = 0.7 cm, and time of EC = 50 minutes. Experimental results indicated that the removal of chromium follows the first order reaction during kinetic analysis in CD range from 13.77 to 68.87 A/m2. The rate constant (k) enhanced from 0.0286 to 0.114 min−1. The analysis of sludge was carried out using FESEM-EDX, which confirmed the presence of chromium, copper hydroxide, and other elements in sludge. The present work confirms that EC is an efficient process for chromium removal from DIE with a calculated operating cost of 0.277 US$/m3 and energy consumption of 3.32 kWh/m3.&quot;,&quot;publisher&quot;:&quot;Taylor and Francis Ltd.&quot;,&quot;issue&quot;:&quot;11&quot;,&quot;volume&quot;:&quot;43&quot;},&quot;isTemporary&quot;:false}]},{&quot;citationID&quot;:&quot;MENDELEY_CITATION_69b81cd9-8e62-4912-aad5-a78986e7f4a8&quot;,&quot;properties&quot;:{&quot;noteIndex&quot;:0},&quot;isEdited&quot;:false,&quot;manualOverride&quot;:{&quot;isManuallyOverridden&quot;:false,&quot;citeprocText&quot;:&quot;(Crini &amp;#38; Lichtfouse, 2019)&quot;,&quot;manualOverrideText&quot;:&quot;&quot;},&quot;citationTag&quot;:&quot;MENDELEY_CITATION_v3_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&quot;,&quot;citationItems&quot;:[{&quot;id&quot;:&quot;e396870b-f372-311b-aa78-8182b336eda6&quot;,&quot;itemData&quot;:{&quot;type&quot;:&quot;article-journal&quot;,&quot;id&quot;:&quot;e396870b-f372-311b-aa78-8182b336eda6&quot;,&quot;title&quot;:&quot;Advantages and disadvantages of techniques used for wastewater treatment&quot;,&quot;groupId&quot;:&quot;06c25ff7-44b9-36a3-b19e-2d16b2c07fb9&quot;,&quot;author&quot;:[{&quot;family&quot;:&quot;Crini&quot;,&quot;given&quot;:&quot;Grégorio&quot;,&quot;parse-names&quot;:false,&quot;dropping-particle&quot;:&quot;&quot;,&quot;non-dropping-particle&quot;:&quot;&quot;},{&quot;family&quot;:&quot;Lichtfouse&quot;,&quot;given&quot;:&quot;Eric&quot;,&quot;parse-names&quot;:false,&quot;dropping-particle&quot;:&quot;&quot;,&quot;non-dropping-particle&quot;:&quot;&quot;}],&quot;container-title&quot;:&quot;Environmental Chemistry Letters&quot;,&quot;container-title-short&quot;:&quot;Environ Chem Lett&quot;,&quot;DOI&quot;:&quot;10.1007/s10311-018-0785-9ï&quot;,&quot;URL&quot;:&quot;https://hal.archives-ouvertes.fr/hal-02082890&quot;,&quot;issued&quot;:{&quot;date-parts&quot;:[[2019]]},&quot;page&quot;:&quot;145-155&quot;,&quot;abstract&quot;:&quot;To cite this version: Grégorio Crini, Eric Lichtfouse. Advantages and disadvantages of techniques used for wastew-ater treatment.&quot;,&quot;publisher&quot;:&quot;Springer Verlag&quot;,&quot;issue&quot;:&quot;1&quot;,&quot;volume&quot;:&quot;17&quot;},&quot;isTemporary&quot;:false}]},{&quot;citationID&quot;:&quot;MENDELEY_CITATION_aff4a439-33f2-4240-9711-04557159ea7e&quot;,&quot;properties&quot;:{&quot;noteIndex&quot;:0},&quot;isEdited&quot;:false,&quot;manualOverride&quot;:{&quot;isManuallyOverridden&quot;:false,&quot;citeprocText&quot;:&quot;(Dai et al., 2021)&quot;,&quot;manualOverrideText&quot;:&quot;&quot;},&quot;citationTag&quot;:&quot;MENDELEY_CITATION_v3_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&quot;,&quot;citationItems&quot;:[{&quot;id&quot;:&quot;e4b5cdb0-fff9-3bb1-b0ba-668264ceead5&quot;,&quot;itemData&quot;:{&quot;type&quot;:&quot;article-journal&quot;,&quot;id&quot;:&quot;e4b5cdb0-fff9-3bb1-b0ba-668264ceead5&quot;,&quot;title&quot;:&quot;Recovery of Cr(VI) and removal of cationic metals from chromium slag using a modified bipolar membrane system&quot;,&quot;groupId&quot;:&quot;06c25ff7-44b9-36a3-b19e-2d16b2c07fb9&quot;,&quot;author&quot;:[{&quot;family&quot;:&quot;Dai&quot;,&quot;given&quot;:&quot;Liping&quot;,&quot;parse-names&quot;:false,&quot;dropping-particle&quot;:&quot;&quot;,&quot;non-dropping-particle&quot;:&quot;&quot;},{&quot;family&quot;:&quot;Ding&quot;,&quot;given&quot;:&quot;Jianguo&quot;,&quot;parse-names&quot;:false,&quot;dropping-particle&quot;:&quot;&quot;,&quot;non-dropping-particle&quot;:&quot;&quot;},{&quot;family&quot;:&quot;Liu&quot;,&quot;given&quot;:&quot;Yaoxing&quot;,&quot;parse-names&quot;:false,&quot;dropping-particle&quot;:&quot;&quot;,&quot;non-dropping-particle&quot;:&quot;&quot;},{&quot;family&quot;:&quot;Wu&quot;,&quot;given&quot;:&quot;Xiaoyun&quot;,&quot;parse-names&quot;:false,&quot;dropping-particle&quot;:&quot;&quot;,&quot;non-dropping-particle&quot;:&quot;&quot;},{&quot;family&quot;:&quot;Chen&quot;,&quot;given&quot;:&quot;Liangsheng&quot;,&quot;parse-names&quot;:false,&quot;dropping-particle&quot;:&quot;&quot;,&quot;non-dropping-particle&quot;:&quot;&quot;},{&quot;family&quot;:&quot;chen&quot;,&quot;given&quot;:&quot;Riyao&quot;,&quot;parse-names&quot;:false,&quot;dropping-particle&quot;:&quot;&quot;,&quot;non-dropping-particle&quot;:&quot;&quot;},{&quot;family&quot;:&quot;Bruggen&quot;,&quot;given&quot;:&quot;Bart&quot;,&quot;parse-names&quot;:false,&quot;dropping-particle&quot;:&quot;&quot;,&quot;non-dropping-particle&quot;:&quot;Van der&quot;}],&quot;container-title&quot;:&quot;Journal of Membrane Science&quot;,&quot;container-title-short&quot;:&quot;J Memb Sci&quot;,&quot;DOI&quot;:&quot;10.1016/j.memsci.2021.119772&quot;,&quot;ISSN&quot;:&quot;18733123&quot;,&quot;issued&quot;:{&quot;date-parts&quot;:[[2021,12,1]]},&quot;abstract&quot;:&quot;A bipolar membrane electrodialysis (BMED) system equipped with a ‘back-to-back’ chromium slag compartment was fabricated to simultaneously recover hexavalent chromium (Cr(VI)) as Na2CrO4 and remove trivalent chromium (Cr(III)), Fe3+, Mg2+ and Ca2+ from chromium slag. Desorption experiments showed that the solution pH had a significant effect on the heavy-metal desorption efficiency from chromium slag. The BMED system can effectively recover more than 70.6% of Cr(VI) and simultaneously remove more than 99.9% of Fe3+, 87.8% of Mg2+, 26.2% of Ca2+ and 23.1% of Cr(III). When the number of ‘back-to-back’ chromium slag compartment modules was increased from one to two and three, the current efficiency increased from 11.2% to 17.2% and to 39.1%, respectively, while the amount of recovered heavy metals increased by factors of two and three, respectively. An analysis of the binding states showed that different chromium states were interchanging, which is beneficial to the Cr(VI) recovery and the Cr(III) removal. The experimental results indicated that the BMED system is as an effective technique for the simultaneous recovery of Cr(VI) and removal of Cr(III) from chromium slag and other types of solid waste contaminated with heavy metals.&quot;,&quot;publisher&quot;:&quot;Elsevier B.V.&quot;,&quot;volume&quot;:&quot;639&quot;},&quot;isTemporary&quot;:false}]},{&quot;citationID&quot;:&quot;MENDELEY_CITATION_cfb00baf-9477-4fc2-9dc1-e7cba65623b2&quot;,&quot;properties&quot;:{&quot;noteIndex&quot;:0},&quot;isEdited&quot;:false,&quot;manualOverride&quot;:{&quot;isManuallyOverridden&quot;:false,&quot;citeprocText&quot;:&quot;(Pan et al., 2017; B. Zhang et al., 2015)&quot;,&quot;manualOverrideText&quot;:&quot;&quot;},&quot;citationTag&quot;:&quot;MENDELEY_CITATION_v3_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&quot;,&quot;citationItems&quot;:[{&quot;id&quot;:&quot;3fea15c4-a4f8-3f85-a5a6-c8f84c5bf68d&quot;,&quot;itemData&quot;:{&quot;type&quot;:&quot;article-journal&quot;,&quot;id&quot;:&quot;3fea15c4-a4f8-3f85-a5a6-c8f84c5bf68d&quot;,&quot;title&quot;:&quot;Development of a Resin Wafer Electrodeionization Process for Impaired Water Desalination with High Energy Efficiency and Productivity&quot;,&quot;groupId&quot;:&quot;06c25ff7-44b9-36a3-b19e-2d16b2c07fb9&quot;,&quot;author&quot;:[{&quot;family&quot;:&quot;Pan&quot;,&quot;given&quot;:&quot;Shu Yuan&quot;,&quot;parse-names&quot;:false,&quot;dropping-particle&quot;:&quot;&quot;,&quot;non-dropping-particle&quot;:&quot;&quot;},{&quot;family&quot;:&quot;Snyder&quot;,&quot;given&quot;:&quot;Seth W.&quot;,&quot;parse-names&quot;:false,&quot;dropping-particle&quot;:&quot;&quot;,&quot;non-dropping-particle&quot;:&quot;&quot;},{&quot;family&quot;:&quot;Ma&quot;,&quot;given&quot;:&quot;Hwong Wen&quot;,&quot;parse-names&quot;:false,&quot;dropping-particle&quot;:&quot;&quot;,&quot;non-dropping-particle&quot;:&quot;&quot;},{&quot;family&quot;:&quot;Lin&quot;,&quot;given&quot;:&quot;Yupo J.&quot;,&quot;parse-names&quot;:false,&quot;dropping-particle&quot;:&quot;&quot;,&quot;non-dropping-particle&quot;:&quot;&quot;},{&quot;family&quot;:&quot;Chiang&quot;,&quot;given&quot;:&quot;Pen Chi&quot;,&quot;parse-names&quot;:false,&quot;dropping-particle&quot;:&quot;&quot;,&quot;non-dropping-particle&quot;:&quot;&quot;}],&quot;container-title&quot;:&quot;ACS Sustainable Chemistry and Engineering&quot;,&quot;container-title-short&quot;:&quot;ACS Sustain Chem Eng&quot;,&quot;DOI&quot;:&quot;10.1021/acssuschemeng.6b02455&quot;,&quot;ISSN&quot;:&quot;21680485&quot;,&quot;issued&quot;:{&quot;date-parts&quot;:[[2017,4,3]]},&quot;page&quot;:&quot;2942-2948&quot;,&quot;abstract&quot;:&quot;Use of groundwater, reclaimed water, and other impaired water sources is a critical strategy for fresh surface water conservation. Because impaired water desalination by reverse osmosis is energy-intensive, a robust ion-exchange resin wafer electrodeionization technology was developed to conserve energy during impaired water desalination. The loose ion-exchange resin beads were immobilized and molded to form a porous resin wafer material and utilized for impaired water desalination. In this study, the impaired water desalination using resin wafer electrodeionization was evaluated along with various key performance indicators, including current efficiency, energy efficiency, and productivity. Results suggest that resin wafer electrodeionization can improve energy efficiency to &gt;35% in comparison to that of reverse osmosis (normally ∼12%) for impaired water desalination. The energy consumption of resin wafer electrodeionization was found to be 0.354-0.657 kWh/m3 with a productivity of 20.1-41.3 L h-1 m-2 (i.e., 5.3-10.9 gal h-1 m-2) for impaired water desalination. To reclaim cooling water at thermoelectric plants in the United States, a huge amount of energy usage (∼400 GWh/day) can be saved, if resin wafer electrodeionization was applied instead of commercial reverse osmosis. We conclude that resin wafer electrodeionization offers the potential for treating impaired water as a source water, which should be viewed as a crucial component in the portfolio of water supply options.&quot;,&quot;publisher&quot;:&quot;American Chemical Society&quot;,&quot;issue&quot;:&quot;4&quot;,&quot;volume&quot;:&quot;5&quot;},&quot;isTemporary&quot;:false},{&quot;id&quot;:&quot;56b34fb1-f9cf-3391-84f8-5a7360914bbc&quot;,&quot;itemData&quot;:{&quot;type&quot;:&quot;article-journal&quot;,&quot;id&quot;:&quot;56b34fb1-f9cf-3391-84f8-5a7360914bbc&quot;,&quot;title&quot;:&quot;Enhanced Ionic Conductivity and Power Generation Using Ion-Exchange Resin Beads in a Reverse-Electrodialysis Stack&quot;,&quot;groupId&quot;:&quot;06c25ff7-44b9-36a3-b19e-2d16b2c07fb9&quot;,&quot;author&quot;:[{&quot;family&quot;:&quot;Zhang&quot;,&quot;given&quot;:&quot;Bopeng&quot;,&quot;parse-names&quot;:false,&quot;dropping-particle&quot;:&quot;&quot;,&quot;non-dropping-particle&quot;:&quot;&quot;},{&quot;family&quot;:&quot;Gao&quot;,&quot;given&quot;:&quot;Haiping&quot;,&quot;parse-names&quot;:false,&quot;dropping-particle&quot;:&quot;&quot;,&quot;non-dropping-particle&quot;:&quot;&quot;},{&quot;family&quot;:&quot;Chen&quot;,&quot;given&quot;:&quot;Yongsheng&quot;,&quot;parse-names&quot;:false,&quot;dropping-particle&quot;:&quot;&quot;,&quot;non-dropping-particle&quot;:&quot;&quot;}],&quot;container-title&quot;:&quot;Environmental Science and Technology&quot;,&quot;container-title-short&quot;:&quot;Environ Sci Technol&quot;,&quot;DOI&quot;:&quot;10.1021/acs.est.5b03864&quot;,&quot;ISSN&quot;:&quot;15205851&quot;,&quot;PMID&quot;:&quot;26560232&quot;,&quot;issued&quot;:{&quot;date-parts&quot;:[[2015,12,15]]},&quot;page&quot;:&quot;14717-14724&quot;,&quot;abstract&quot;:&quot;Reverse electrodialysis (RED) is a promising technique for harvesting energy by mixing seawater with river water. The energy production is usually limited by ionic conductivity in dilute compartments of a RED system. Novel tests were conducted in this research, which used ion-exchange resin beads (IERB) to replace nonconductive spacer fabrics in RED compartments with dilute NaCl solution in a modified stack containing Fumasep FKS and Fumasep FAS membranes. We compared the conductivity of an IERB packed bed with that of an inert glass-beads-packed bed as a control to confirm IERBs effectiveness. When applied in a RED system, IERB decreased the stack resistance by up to 40%. The maximum gross power density improved by 83% in the RED stack compared to that in a regular RED stack at 1.3 cm/s average linear flow velocity. IERB-filled stack resistance was modeled. The model results fit well with experimental data, thereby confirming the effectiveness of the new approach presented here. The net power density is also estimated based on the measured pressure drop and pumping energy model. Both gross and net power density was improved by over 75% at higher flow rate. A net power density of 0.44 W/m2 was achieved at a cell thickness of 500 μm. To the best of our knowledge, this research is the first to study the impact of IERB on power generation and establishes a new approach to improving the power performance of a RED system.&quot;,&quot;publisher&quot;:&quot;American Chemical Society&quot;,&quot;issue&quot;:&quot;24&quot;,&quot;volume&quot;:&quot;49&quot;},&quot;isTemporary&quot;:false}]},{&quot;citationID&quot;:&quot;MENDELEY_CITATION_4d34ab76-83cc-4b33-a226-f3555ec0306e&quot;,&quot;properties&quot;:{&quot;noteIndex&quot;:0},&quot;isEdited&quot;:false,&quot;manualOverride&quot;:{&quot;isManuallyOverridden&quot;:false,&quot;citeprocText&quot;:&quot;(Jin et al., 2020)&quot;,&quot;manualOverrideText&quot;:&quot;&quot;},&quot;citationTag&quot;:&quot;MENDELEY_CITATION_v3_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&quot;,&quot;citationItems&quot;:[{&quot;id&quot;:&quot;14b23fab-5f76-3fd4-b3b9-cf5806508fa2&quot;,&quot;itemData&quot;:{&quot;type&quot;:&quot;article-journal&quot;,&quot;id&quot;:&quot;14b23fab-5f76-3fd4-b3b9-cf5806508fa2&quot;,&quot;title&quot;:&quot;Removal of cr(Vi) from wastewater by simplified electrodeionizatio&quot;,&quot;groupId&quot;:&quot;06c25ff7-44b9-36a3-b19e-2d16b2c07fb9&quot;,&quot;author&quot;:[{&quot;family&quot;:&quot;Jin&quot;,&quot;given&quot;:&quot;Qiannan&quot;,&quot;parse-names&quot;:false,&quot;dropping-particle&quot;:&quot;&quot;,&quot;non-dropping-particle&quot;:&quot;&quot;},{&quot;family&quot;:&quot;Yao&quot;,&quot;given&quot;:&quot;Wenwei&quot;,&quot;parse-names&quot;:false,&quot;dropping-particle&quot;:&quot;&quot;,&quot;non-dropping-particle&quot;:&quot;&quot;},{&quot;family&quot;:&quot;Chen&quot;,&quot;given&quot;:&quot;Xueming&quot;,&quot;parse-names&quot;:false,&quot;dropping-particle&quot;:&quot;&quot;,&quot;non-dropping-particle&quot;:&quot;&quot;}],&quot;container-title&quot;:&quot;Desalination and Water Treatment&quot;,&quot;container-title-short&quot;:&quot;Desalination Water Treat&quot;,&quot;DOI&quot;:&quot;10.5004/dwt.2020.25099&quot;,&quot;ISSN&quot;:&quot;19443986&quot;,&quot;issued&quot;:{&quot;date-parts&quot;:[[2020,4,1]]},&quot;page&quot;:&quot;301-306&quot;,&quot;abstract&quot;:&quot;A newly simplified electrodeionization (SEDI) system was proposed and tested for the removal of Cr(VI) from synthetic wastewater. By comparing with the conventional electrodeionization, our SEDI has no anion exchange membranes. It only used a pair of cation exchange membranes to separate the resin from the electrodes. The experimental results indicated that the exhausted resin could be effectively regenerated at high current density. The average concentration of Cr(VI) in the regeneration solution was 724 mg/L. 44% of the resin was regenerated, and the power consumption was only 8.4 kWh/mol Cr(VI). The regenerated resin exhibited a good performance for Cr(VI) removal. After treatment, the Cr(VI) concentration decreased from the initial 50 mg/L to less than 0.5 mg/L. The regeneration solution was further concentrated by electrodialysis (ED) to 17.5 g chromic acid/L and only consumed about 1.1 kWh/mol Cr(VI). The method we developed has the potential to be used in engineering.&quot;,&quot;publisher&quot;:&quot;Desalination Publications&quot;,&quot;volume&quot;:&quot;183&quot;},&quot;isTemporary&quot;:false}]},{&quot;citationID&quot;:&quot;MENDELEY_CITATION_f6dc2d0e-b8f0-468c-b6dd-c96ba101e551&quot;,&quot;properties&quot;:{&quot;noteIndex&quot;:0},&quot;isEdited&quot;:false,&quot;manualOverride&quot;:{&quot;isManuallyOverridden&quot;:false,&quot;citeprocText&quot;:&quot;(Crini &amp;#38; Lichtfouse, 2019)&quot;,&quot;manualOverrideText&quot;:&quot;&quot;},&quot;citationTag&quot;:&quot;MENDELEY_CITATION_v3_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&quot;,&quot;citationItems&quot;:[{&quot;id&quot;:&quot;e396870b-f372-311b-aa78-8182b336eda6&quot;,&quot;itemData&quot;:{&quot;type&quot;:&quot;article-journal&quot;,&quot;id&quot;:&quot;e396870b-f372-311b-aa78-8182b336eda6&quot;,&quot;title&quot;:&quot;Advantages and disadvantages of techniques used for wastewater treatment&quot;,&quot;groupId&quot;:&quot;06c25ff7-44b9-36a3-b19e-2d16b2c07fb9&quot;,&quot;author&quot;:[{&quot;family&quot;:&quot;Crini&quot;,&quot;given&quot;:&quot;Grégorio&quot;,&quot;parse-names&quot;:false,&quot;dropping-particle&quot;:&quot;&quot;,&quot;non-dropping-particle&quot;:&quot;&quot;},{&quot;family&quot;:&quot;Lichtfouse&quot;,&quot;given&quot;:&quot;Eric&quot;,&quot;parse-names&quot;:false,&quot;dropping-particle&quot;:&quot;&quot;,&quot;non-dropping-particle&quot;:&quot;&quot;}],&quot;container-title&quot;:&quot;Environmental Chemistry Letters&quot;,&quot;container-title-short&quot;:&quot;Environ Chem Lett&quot;,&quot;DOI&quot;:&quot;10.1007/s10311-018-0785-9ï&quot;,&quot;URL&quot;:&quot;https://hal.archives-ouvertes.fr/hal-02082890&quot;,&quot;issued&quot;:{&quot;date-parts&quot;:[[2019]]},&quot;page&quot;:&quot;145-155&quot;,&quot;abstract&quot;:&quot;To cite this version: Grégorio Crini, Eric Lichtfouse. Advantages and disadvantages of techniques used for wastew-ater treatment.&quot;,&quot;publisher&quot;:&quot;Springer Verlag&quot;,&quot;issue&quot;:&quot;1&quot;,&quot;volume&quot;:&quot;17&quot;},&quot;isTemporary&quot;:false}]},{&quot;citationID&quot;:&quot;MENDELEY_CITATION_87045aec-70da-481d-b15f-7cd203fecb3e&quot;,&quot;properties&quot;:{&quot;noteIndex&quot;:0},&quot;isEdited&quot;:false,&quot;manualOverride&quot;:{&quot;isManuallyOverridden&quot;:false,&quot;citeprocText&quot;:&quot;(Murugananthan et al., 2004)&quot;,&quot;manualOverrideText&quot;:&quot;&quot;},&quot;citationTag&quot;:&quot;MENDELEY_CITATION_v3_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&quot;,&quot;citationItems&quot;:[{&quot;id&quot;:&quot;49e1543d-b181-3642-baa2-5685274110b1&quot;,&quot;itemData&quot;:{&quot;type&quot;:&quot;article-journal&quot;,&quot;id&quot;:&quot;49e1543d-b181-3642-baa2-5685274110b1&quot;,&quot;title&quot;:&quot;Separation of pollutants from tannery effluents by electro flotation&quot;,&quot;groupId&quot;:&quot;06c25ff7-44b9-36a3-b19e-2d16b2c07fb9&quot;,&quot;author&quot;:[{&quot;family&quot;:&quot;Murugananthan&quot;,&quot;given&quot;:&quot;M.&quot;,&quot;parse-names&quot;:false,&quot;dropping-particle&quot;:&quot;&quot;,&quot;non-dropping-particle&quot;:&quot;&quot;},{&quot;family&quot;:&quot;Raju&quot;,&quot;given&quot;:&quot;G. Bhaskar&quot;,&quot;parse-names&quot;:false,&quot;dropping-particle&quot;:&quot;&quot;,&quot;non-dropping-particle&quot;:&quot;&quot;},{&quot;family&quot;:&quot;Prabhakar&quot;,&quot;given&quot;:&quot;S.&quot;,&quot;parse-names&quot;:false,&quot;dropping-particle&quot;:&quot;&quot;,&quot;non-dropping-particle&quot;:&quot;&quot;}],&quot;container-title&quot;:&quot;Separation and Purification Technology&quot;,&quot;container-title-short&quot;:&quot;Sep Purif Technol&quot;,&quot;DOI&quot;:&quot;10.1016/j.seppur.2004.01.005&quot;,&quot;ISSN&quot;:&quot;13835866&quot;,&quot;issued&quot;:{&quot;date-parts&quot;:[[2004,11,15]]},&quot;page&quot;:&quot;69-75&quot;,&quot;abstract&quot;:&quot;Treatment of tannery effluent samples by electroflotation technique was studied. Effects of current density and electrode material on the removal of suspended solids, sulphides, chromium, COD and other pollutants have been discussed. Soluble anodes such as aluminum and iron were found to be very effective for the removal of suspended solids compared to stable electrodes such as titanium coated with Ir/Ta/Ru oxides and graphite. It was observed that the colloidal size suspended solids are coagulated in the presence of aluminum and iron anodes. Electroflotation has been found to be very effective especially for the elimination of pathogenic bacteria and colour of the effluent. The kinetics of flotation of suspended solids by electrolytically generated bubbles was also studied and found to obey first order rate expression. © 2004 Elsevier B.V. All rights reserved.&quot;,&quot;issue&quot;:&quot;1&quot;,&quot;volume&quot;:&quot;40&quot;},&quot;isTemporary&quot;:false}]},{&quot;citationID&quot;:&quot;MENDELEY_CITATION_b12c3470-11c3-4363-9ce4-b9a8429125da&quot;,&quot;properties&quot;:{&quot;noteIndex&quot;:0},&quot;isEdited&quot;:false,&quot;manualOverride&quot;:{&quot;isManuallyOverridden&quot;:false,&quot;citeprocText&quot;:&quot;(Crini &amp;#38; Lichtfouse, 2019)&quot;,&quot;manualOverrideText&quot;:&quot;&quot;},&quot;citationTag&quot;:&quot;MENDELEY_CITATION_v3_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&quot;,&quot;citationItems&quot;:[{&quot;id&quot;:&quot;e396870b-f372-311b-aa78-8182b336eda6&quot;,&quot;itemData&quot;:{&quot;type&quot;:&quot;article-journal&quot;,&quot;id&quot;:&quot;e396870b-f372-311b-aa78-8182b336eda6&quot;,&quot;title&quot;:&quot;Advantages and disadvantages of techniques used for wastewater treatment&quot;,&quot;groupId&quot;:&quot;06c25ff7-44b9-36a3-b19e-2d16b2c07fb9&quot;,&quot;author&quot;:[{&quot;family&quot;:&quot;Crini&quot;,&quot;given&quot;:&quot;Grégorio&quot;,&quot;parse-names&quot;:false,&quot;dropping-particle&quot;:&quot;&quot;,&quot;non-dropping-particle&quot;:&quot;&quot;},{&quot;family&quot;:&quot;Lichtfouse&quot;,&quot;given&quot;:&quot;Eric&quot;,&quot;parse-names&quot;:false,&quot;dropping-particle&quot;:&quot;&quot;,&quot;non-dropping-particle&quot;:&quot;&quot;}],&quot;container-title&quot;:&quot;Environmental Chemistry Letters&quot;,&quot;container-title-short&quot;:&quot;Environ Chem Lett&quot;,&quot;DOI&quot;:&quot;10.1007/s10311-018-0785-9ï&quot;,&quot;URL&quot;:&quot;https://hal.archives-ouvertes.fr/hal-02082890&quot;,&quot;issued&quot;:{&quot;date-parts&quot;:[[2019]]},&quot;page&quot;:&quot;145-155&quot;,&quot;abstract&quot;:&quot;To cite this version: Grégorio Crini, Eric Lichtfouse. Advantages and disadvantages of techniques used for wastew-ater treatment.&quot;,&quot;publisher&quot;:&quot;Springer Verlag&quot;,&quot;issue&quot;:&quot;1&quot;,&quot;volume&quot;:&quot;17&quot;},&quot;isTemporary&quot;:false}]},{&quot;citationID&quot;:&quot;MENDELEY_CITATION_5094e17b-6057-477f-8afd-b673ac50fad3&quot;,&quot;properties&quot;:{&quot;noteIndex&quot;:0},&quot;isEdited&quot;:false,&quot;manualOverride&quot;:{&quot;isManuallyOverridden&quot;:false,&quot;citeprocText&quot;:&quot;(Li et al., 2022)&quot;,&quot;manualOverrideText&quot;:&quot;&quot;},&quot;citationTag&quot;:&quot;MENDELEY_CITATION_v3_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&quot;,&quot;citationItems&quot;:[{&quot;id&quot;:&quot;b381fa0d-3ddb-31cf-b0b9-fe3efccf413d&quot;,&quot;itemData&quot;:{&quot;type&quot;:&quot;article-journal&quot;,&quot;id&quot;:&quot;b381fa0d-3ddb-31cf-b0b9-fe3efccf413d&quot;,&quot;title&quot;:&quot;Electrochemical synthesis of PANI-ERGO composite electrode and its application in the reduction of hexavalent chromium&quot;,&quot;groupId&quot;:&quot;06c25ff7-44b9-36a3-b19e-2d16b2c07fb9&quot;,&quot;author&quot;:[{&quot;family&quot;:&quot;Li&quot;,&quot;given&quot;:&quot;Yanjuan&quot;,&quot;parse-names&quot;:false,&quot;dropping-particle&quot;:&quot;&quot;,&quot;non-dropping-particle&quot;:&quot;&quot;},{&quot;family&quot;:&quot;Wang&quot;,&quot;given&quot;:&quot;Sanfan&quot;,&quot;parse-names&quot;:false,&quot;dropping-particle&quot;:&quot;&quot;,&quot;non-dropping-particle&quot;:&quot;&quot;},{&quot;family&quot;:&quot;Wu&quot;,&quot;given&quot;:&quot;Nan&quot;,&quot;parse-names&quot;:false,&quot;dropping-particle&quot;:&quot;&quot;,&quot;non-dropping-particle&quot;:&quot;&quot;},{&quot;family&quot;:&quot;Li&quot;,&quot;given&quot;:&quot;Yanhong&quot;,&quot;parse-names&quot;:false,&quot;dropping-particle&quot;:&quot;&quot;,&quot;non-dropping-particle&quot;:&quot;&quot;},{&quot;family&quot;:&quot;Zhang&quot;,&quot;given&quot;:&quot;Xuemin&quot;,&quot;parse-names&quot;:false,&quot;dropping-particle&quot;:&quot;&quot;,&quot;non-dropping-particle&quot;:&quot;&quot;},{&quot;family&quot;:&quot;Ma&quot;,&quot;given&quot;:&quot;Zhihui&quot;,&quot;parse-names&quot;:false,&quot;dropping-particle&quot;:&quot;&quot;,&quot;non-dropping-particle&quot;:&quot;&quot;}],&quot;container-title&quot;:&quot;Journal of Environmental Chemical Engineering&quot;,&quot;container-title-short&quot;:&quot;J Environ Chem Eng&quot;,&quot;accessed&quot;:{&quot;date-parts&quot;:[[2023,7,28]]},&quot;DOI&quot;:&quot;10.1016/J.JECE.2022.107447&quot;,&quot;ISSN&quot;:&quot;2213-3437&quot;,&quot;issued&quot;:{&quot;date-parts&quot;:[[2022,6,1]]},&quot;page&quot;:&quot;107447&quot;,&quot;abstract&quot;:&quot;Electroreduction is a promising approach for toxic Cr (VI) remediation due to its efficiency and excellent environmental compatibility. This study researches the facile electrode preparation and high mass transfer efficiency in Cr (VI) reduction application. Firstly, polyaniline (PANI)/electrochemically reduced graphene oxide (ERGO)/Ti electrode was synthesized in situ on a titanium mesh substrate via a three-step electrochemical method. The pretreated electrodes were characterized by SEM, FTIR, XPS. The EIS and CV were also adopted to prove further at the performance of electron transfer and electrocatalytic activity of Cr (VI) on the interface of the composite film. Subsequently, the reduction efficiency of Cr (VI) was invested in the electroreduction process by the PANI/ERGO/Ti electrode, factors such as potential condition, pH, and initial concentration of Cr (VI) were also considered. It showed higher degradation percentage and current efficiencies of the PANI/ERGO/Ti compared to the PANI/Ti and the ERGO/Ti. And revealed that lower pH is more favorable, and higher initial concentration is more accessible to reduce. The proposed test result reached 99.29% Cr (VI) reduction efficiency with the potential of − 0.8 V, pH of 2, and concentration of Cr (VI) is 10 mg/L within 2 h. Based on the above analysis, reasons for these results may attribute to a combination mechanism of adsorption and electro-reduction. Furthermore, PANI/ERGO/Ti presented good durability and achieved the expected application in actual wastewater in the system. This research could offer an effective strategy for graphene-supported polymer film electrodes which can be utilized for effective electrochemical reduction of Cr (VI)-containing wastewater.&quot;,&quot;publisher&quot;:&quot;Elsevier&quot;,&quot;issue&quot;:&quot;3&quot;,&quot;volume&quot;:&quot;10&quot;},&quot;isTemporary&quot;:false}]},{&quot;citationID&quot;:&quot;MENDELEY_CITATION_a0a37a42-e321-4f35-b587-8d2d8a420b00&quot;,&quot;properties&quot;:{&quot;noteIndex&quot;:0},&quot;isEdited&quot;:false,&quot;manualOverride&quot;:{&quot;isManuallyOverridden&quot;:true,&quot;citeprocText&quot;:&quot;(Srinath et al., n.d.)&quot;,&quot;manualOverrideText&quot;:&quot;(Srinath et al., 2001)&quot;},&quot;citationTag&quot;:&quot;MENDELEY_CITATION_v3_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&quot;,&quot;citationItems&quot;:[{&quot;id&quot;:&quot;fc5d448c-b8e7-3bc9-b39a-c7a2e2e1c489&quot;,&quot;itemData&quot;:{&quot;type&quot;:&quot;report&quot;,&quot;id&quot;:&quot;fc5d448c-b8e7-3bc9-b39a-c7a2e2e1c489&quot;,&quot;title&quot;:&quot;Chromium (VI) biosorption and bioaccumulation by chromate resistant bacteria&quot;,&quot;groupId&quot;:&quot;06c25ff7-44b9-36a3-b19e-2d16b2c07fb9&quot;,&quot;author&quot;:[{&quot;family&quot;:&quot;Srinath&quot;,&quot;given&quot;:&quot;T&quot;,&quot;parse-names&quot;:false,&quot;dropping-particle&quot;:&quot;&quot;,&quot;non-dropping-particle&quot;:&quot;&quot;},{&quot;family&quot;:&quot;Verma&quot;,&quot;given&quot;:&quot;T&quot;,&quot;parse-names&quot;:false,&quot;dropping-particle&quot;:&quot;&quot;,&quot;non-dropping-particle&quot;:&quot;&quot;},{&quot;family&quot;:&quot;Ramteke&quot;,&quot;given&quot;:&quot;P W&quot;,&quot;parse-names&quot;:false,&quot;dropping-particle&quot;:&quot;&quot;,&quot;non-dropping-particle&quot;:&quot;&quot;},{&quot;family&quot;:&quot;Garg&quot;,&quot;given&quot;:&quot;S K&quot;,&quot;parse-names&quot;:false,&quot;dropping-particle&quot;:&quot;&quot;,&quot;non-dropping-particle&quot;:&quot;&quot;}],&quot;URL&quot;:&quot;www.elsevier.com/locate/chemosphere&quot;,&quot;abstract&quot;:&quot;In this study, strains that are capable of bioaccumulating Cr(VI) were isolated from treated tannery effluent of a common effluent treatment plant. The Cr(VI) concentration in this treated effluent was 0.96 mg/l, much above the statutory limit of 0.1 mg/l for discharge of industrial effluents into inland surface waters in India. In addition to the bioaccumulation, biosorption capabilities of living and dead cells were analysed. Two strains, identified as Bacillus circulans and Bacillus megaterium were able to bioaccumulate 34.5 and 32.0 mg Cr/g dry weight, respectively and brought the residual concentration of Cr(VI) to the permissible limit in 24 h when the initial concentration was 50 mg Cr(VI)/l. Our experimental design accounts for initial as well as final residual concentration of heavy metal while selecting heavy metal accumulating strains during batch studies. Biosorption of Cr(VI) was shown by B. megaterium and an another strain, B. coagulans. Living and dead cells of B. coagulans biosorbed 23.8 and 39.9 mg Cr/g dry weight, respectively, whereas, 15.7 and 30.7 mg Cr/g dry weight was biosorbed by living and dead cells of B. megaterium, respectively. Biosorption by the dead cells was higher than the living cells. This was due to prior pH conditioning (pH 2.5 with deionized water acidified with H 2 SO 4) of the dead cells. Ó&quot;},&quot;isTemporary&quot;:false}]},{&quot;citationID&quot;:&quot;MENDELEY_CITATION_51f99024-9bed-4634-bf27-709938dd3109&quot;,&quot;properties&quot;:{&quot;noteIndex&quot;:0},&quot;isEdited&quot;:false,&quot;manualOverride&quot;:{&quot;isManuallyOverridden&quot;:false,&quot;citeprocText&quot;:&quot;(Hossan et al., 2020)&quot;,&quot;manualOverrideText&quot;:&quot;&quot;},&quot;citationTag&quot;:&quot;MENDELEY_CITATION_v3_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&quot;,&quot;citationItems&quot;:[{&quot;id&quot;:&quot;1db10299-63a7-3f06-85c5-544904b81a25&quot;,&quot;itemData&quot;:{&quot;type&quot;:&quot;article-journal&quot;,&quot;id&quot;:&quot;1db10299-63a7-3f06-85c5-544904b81a25&quot;,&quot;title&quot;:&quot;Bioremediation of hexavalent chromium by chromium resistant bacteria reduces phytotoxicity&quot;,&quot;groupId&quot;:&quot;06c25ff7-44b9-36a3-b19e-2d16b2c07fb9&quot;,&quot;author&quot;:[{&quot;family&quot;:&quot;Hossan&quot;,&quot;given&quot;:&quot;Shanewaz&quot;,&quot;parse-names&quot;:false,&quot;dropping-particle&quot;:&quot;&quot;,&quot;non-dropping-particle&quot;:&quot;&quot;},{&quot;family&quot;:&quot;Hossain&quot;,&quot;given&quot;:&quot;Saddam&quot;,&quot;parse-names&quot;:false,&quot;dropping-particle&quot;:&quot;&quot;,&quot;non-dropping-particle&quot;:&quot;&quot;},{&quot;family&quot;:&quot;Islam&quot;,&quot;given&quot;:&quot;Mohammad Rafiqul&quot;,&quot;parse-names&quot;:false,&quot;dropping-particle&quot;:&quot;&quot;,&quot;non-dropping-particle&quot;:&quot;&quot;},{&quot;family&quot;:&quot;Kabir&quot;,&quot;given&quot;:&quot;Mir Himayet&quot;,&quot;parse-names&quot;:false,&quot;dropping-particle&quot;:&quot;&quot;,&quot;non-dropping-particle&quot;:&quot;&quot;},{&quot;family&quot;:&quot;Ali&quot;,&quot;given&quot;:&quot;Sobur&quot;,&quot;parse-names&quot;:false,&quot;dropping-particle&quot;:&quot;&quot;,&quot;non-dropping-particle&quot;:&quot;&quot;},{&quot;family&quot;:&quot;Islam&quot;,&quot;given&quot;:&quot;Md Shafiqul&quot;,&quot;parse-names&quot;:false,&quot;dropping-particle&quot;:&quot;&quot;,&quot;non-dropping-particle&quot;:&quot;&quot;},{&quot;family&quot;:&quot;Imran&quot;,&quot;given&quot;:&quot;Khan Mohammad&quot;,&quot;parse-names&quot;:false,&quot;dropping-particle&quot;:&quot;&quot;,&quot;non-dropping-particle&quot;:&quot;&quot;},{&quot;family&quot;:&quot;Moniruzzaman&quot;,&quot;given&quot;:&quot;M.&quot;,&quot;parse-names&quot;:false,&quot;dropping-particle&quot;:&quot;&quot;,&quot;non-dropping-particle&quot;:&quot;&quot;},{&quot;family&quot;:&quot;Mou&quot;,&quot;given&quot;:&quot;Taslin Jahan&quot;,&quot;parse-names&quot;:false,&quot;dropping-particle&quot;:&quot;&quot;,&quot;non-dropping-particle&quot;:&quot;&quot;},{&quot;family&quot;:&quot;Parvez&quot;,&quot;given&quot;:&quot;Anowar Khasru&quot;,&quot;parse-names&quot;:false,&quot;dropping-particle&quot;:&quot;&quot;,&quot;non-dropping-particle&quot;:&quot;&quot;},{&quot;family&quot;:&quot;Mahmud&quot;,&quot;given&quot;:&quot;Zahid Hayat&quot;,&quot;parse-names&quot;:false,&quot;dropping-particle&quot;:&quot;&quot;,&quot;non-dropping-particle&quot;:&quot;&quot;}],&quot;container-title&quot;:&quot;International Journal of Environmental Research and Public Health&quot;,&quot;container-title-short&quot;:&quot;Int J Environ Res Public Health&quot;,&quot;DOI&quot;:&quot;10.3390/ijerph17176013&quot;,&quot;ISSN&quot;:&quot;16604601&quot;,&quot;PMID&quot;:&quot;32824890&quot;,&quot;issued&quot;:{&quot;date-parts&quot;:[[2020,9,1]]},&quot;page&quot;:&quot;1-19&quot;,&quot;abstract&quot;:&quot;Chromium (Cr) (VI) has long been known as an environmental hazard that can be reduced from aqueous solutions through bioremediation by living cells. In this study, we investigated the efficiency of reduction and biosorption of Cr(VI) by chromate resistant bacteria isolated from tannery effluent. From 28 screened Cr(VI) resistant isolates, selected bacterial strain SH-1 was identified as Klebsiella sp. via 16S rRNA sequencing. In Luria–Bertani broth, the relative reduction level of Cr(VI) was 95%, but in tannery effluent, it was 63.08% after 72 h of incubation. The cell-free extract of SH-1 showed a 72.2% reduction of Cr(VI), which indicated a higher activity of Cr(VI) reducing enzyme than the control. Live and dead biomass of SH-1 adsorbed 51.25 mg and 29.03 mg Cr(VI) per gram of dry weight, respectively. Two adsorption isotherm models—Langmuir and Freundlich—were used for the illustration of Cr(VI) biosorption using SH-1 live biomass. Scanning electron microscopy (SEM) analysis showed an increased cell size of the treated biomass when compared to the controlled biomass, which supports the adsorption of reduced Cr on the biomass cell surface. Fourier-transform infrared analysis indicated that Cr(VI) had an effect on bacterial biomass, including quantitative and structural modifications. Moreover, the chickpea seed germination study showed beneficial environmental effects that suggest possible application of the isolate for the bioremediation of toxic Cr(VI).&quot;,&quot;publisher&quot;:&quot;MDPI AG&quot;,&quot;issue&quot;:&quot;17&quot;,&quot;volume&quot;:&quot;17&quot;},&quot;isTemporary&quot;:false}]},{&quot;citationID&quot;:&quot;MENDELEY_CITATION_973e3ab0-c184-4ef7-ae48-b83520339648&quot;,&quot;properties&quot;:{&quot;noteIndex&quot;:0},&quot;isEdited&quot;:false,&quot;manualOverride&quot;:{&quot;isManuallyOverridden&quot;:false,&quot;citeprocText&quot;:&quot;(Mahmood et al., 2013)&quot;,&quot;manualOverrideText&quot;:&quot;&quot;},&quot;citationTag&quot;:&quot;MENDELEY_CITATION_v3_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&quot;,&quot;citationItems&quot;:[{&quot;id&quot;:&quot;8db5c0cb-45ea-3321-a36a-1eb90e71a7ef&quot;,&quot;itemData&quot;:{&quot;type&quot;:&quot;article-journal&quot;,&quot;id&quot;:&quot;8db5c0cb-45ea-3321-a36a-1eb90e71a7ef&quot;,&quot;title&quot;:&quot;Potential of newly isolated bacterial strains for simultaneous removal of hexavalent chromium and reactive black-5 azo dye from tannery effluent&quot;,&quot;groupId&quot;:&quot;06c25ff7-44b9-36a3-b19e-2d16b2c07fb9&quot;,&quot;author&quot;:[{&quot;family&quot;:&quot;Mahmood&quot;,&quot;given&quot;:&quot;Shahid&quot;,&quot;parse-names&quot;:false,&quot;dropping-particle&quot;:&quot;&quot;,&quot;non-dropping-particle&quot;:&quot;&quot;},{&quot;family&quot;:&quot;Khalid&quot;,&quot;given&quot;:&quot;Azeem&quot;,&quot;parse-names&quot;:false,&quot;dropping-particle&quot;:&quot;&quot;,&quot;non-dropping-particle&quot;:&quot;&quot;},{&quot;family&quot;:&quot;Mahmood&quot;,&quot;given&quot;:&quot;Tariq&quot;,&quot;parse-names&quot;:false,&quot;dropping-particle&quot;:&quot;&quot;,&quot;non-dropping-particle&quot;:&quot;&quot;},{&quot;family&quot;:&quot;Arshad&quot;,&quot;given&quot;:&quot;Muhammad&quot;,&quot;parse-names&quot;:false,&quot;dropping-particle&quot;:&quot;&quot;,&quot;non-dropping-particle&quot;:&quot;&quot;},{&quot;family&quot;:&quot;Ahmad&quot;,&quot;given&quot;:&quot;Riaz&quot;,&quot;parse-names&quot;:false,&quot;dropping-particle&quot;:&quot;&quot;,&quot;non-dropping-particle&quot;:&quot;&quot;}],&quot;container-title&quot;:&quot;Journal of Chemical Technology and Biotechnology&quot;,&quot;DOI&quot;:&quot;10.1002/jctb.3994&quot;,&quot;ISSN&quot;:&quot;02682575&quot;,&quot;issued&quot;:{&quot;date-parts&quot;:[[2013,8]]},&quot;page&quot;:&quot;1506-1513&quot;,&quot;abstract&quot;:&quot;BACKGROUND: Effluents discharged from tannery industry contain significant amount of chromium and synthetic dyes. Both chromium and dyes can be transformed individually into less toxic forms, but very little is known about their simultaneous treatment. The present study was aimed at isolating bacteria capable of removing toxic hexavalent chromium (CrVI) and reactive black-5 azo dye simultaneously in liquid mineral salt medium (MSM). RESULTS: About 150 bacterial isolates were collected from tannery wastewater and sludge through enrichment of the MSM with CrVI (2mgL-1) and reactive black-5 dye (100mgL-1) under static (batch) condition. Bacterial strains KI (Pseudomonas putida) and SL14 (Serratia proteamaculans) were able to reduce simultaneously 93% CrVI and 100% color of reactive black-5 azo dye in 24h at pH 7.2 and 35°C in a batch culture. Individually, 100% reduction of CrVI and reactive black-5 dye was achieved in 12h by strain KI and SL14. CONCLUSION: These bacterial strains are one of the most efficient bacteria capable of reducing toxic CrVI and synthetic reactive dye simultaneously and could be used for developing bioreactors to treat tannery effluent prior to its discharge into the environment. © 2012 Society of Chemical Industry.&quot;,&quot;issue&quot;:&quot;8&quot;,&quot;volume&quot;:&quot;88&quot;},&quot;isTemporary&quot;:false}]},{&quot;citationID&quot;:&quot;MENDELEY_CITATION_89392cfb-0f1e-47d9-b934-a4f61cbb4045&quot;,&quot;properties&quot;:{&quot;noteIndex&quot;:0},&quot;isEdited&quot;:false,&quot;manualOverride&quot;:{&quot;isManuallyOverridden&quot;:false,&quot;citeprocText&quot;:&quot;(Lytras et al., 2017a)&quot;,&quot;manualOverrideText&quot;:&quot;&quot;},&quot;citationTag&quot;:&quot;MENDELEY_CITATION_v3_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&quot;,&quot;citationItems&quot;:[{&quot;id&quot;:&quot;39eb0a94-f009-31b3-93b7-a5db48bf0321&quot;,&quot;itemData&quot;:{&quot;type&quot;:&quot;article-journal&quot;,&quot;id&quot;:&quot;39eb0a94-f009-31b3-93b7-a5db48bf0321&quot;,&quot;title&quot;:&quot;A novel two-phase bioreactor for microbial hexavalent chromium removal from wastewater&quot;,&quot;groupId&quot;:&quot;06c25ff7-44b9-36a3-b19e-2d16b2c07fb9&quot;,&quot;author&quot;:[{&quot;family&quot;:&quot;Lytras&quot;,&quot;given&quot;:&quot;G.&quot;,&quot;parse-names&quot;:false,&quot;dropping-particle&quot;:&quot;&quot;,&quot;non-dropping-particle&quot;:&quot;&quot;},{&quot;family&quot;:&quot;Lytras&quot;,&quot;given&quot;:&quot;C.&quot;,&quot;parse-names&quot;:false,&quot;dropping-particle&quot;:&quot;&quot;,&quot;non-dropping-particle&quot;:&quot;&quot;},{&quot;family&quot;:&quot;Argyropoulou&quot;,&quot;given&quot;:&quot;D.&quot;,&quot;parse-names&quot;:false,&quot;dropping-particle&quot;:&quot;&quot;,&quot;non-dropping-particle&quot;:&quot;&quot;},{&quot;family&quot;:&quot;Dimopoulos&quot;,&quot;given&quot;:&quot;N.&quot;,&quot;parse-names&quot;:false,&quot;dropping-particle&quot;:&quot;&quot;,&quot;non-dropping-particle&quot;:&quot;&quot;},{&quot;family&quot;:&quot;Malavetas&quot;,&quot;given&quot;:&quot;G.&quot;,&quot;parse-names&quot;:false,&quot;dropping-particle&quot;:&quot;&quot;,&quot;non-dropping-particle&quot;:&quot;&quot;},{&quot;family&quot;:&quot;Lyberatos&quot;,&quot;given&quot;:&quot;G.&quot;,&quot;parse-names&quot;:false,&quot;dropping-particle&quot;:&quot;&quot;,&quot;non-dropping-particle&quot;:&quot;&quot;}],&quot;container-title&quot;:&quot;Journal of Hazardous Materials&quot;,&quot;container-title-short&quot;:&quot;J Hazard Mater&quot;,&quot;DOI&quot;:&quot;10.1016/j.jhazmat.2017.04.049&quot;,&quot;ISSN&quot;:&quot;18733336&quot;,&quot;PMID&quot;:&quot;28472707&quot;,&quot;issued&quot;:{&quot;date-parts&quot;:[[2017]]},&quot;page&quot;:&quot;41-51&quot;,&quot;abstract&quot;:&quot;Α novel two-phase bioreactor for the microbial removal of Cr(VI) from wastewater with high chromium concentration (up to 1350 ppm) is developed. Among several potential solid-phase adsorbents tested, Cloisite® 30B, a natural montmorillonite modified with a quaternary ammonium salt that absorbs Cr(VI) in a reversible manner proved to be optimal as the solid phase of the bioreactor. Cloisite® 30B has no toxicity to the acclimated biomass and keeps the concentration of Cr(VI) ions at sub-inhibitory levels that ensure the efficient microbial removal of Cr(VI). The microbial removal of Cr(VI) was achieved using an acclimated mixed culture developed from anaerobic sludge. The novel bioreactor was operated as a Sequencing Batch Reactor (SBR) under anaerobic and mesophilic conditions for over 200 cycles, without further addition of the solid adsorbent, and led to even 100% removal of Cr(VI) with high removal rates for concentrations ranging from 900–1350 mg/L Cr(VI). The reduction of Cr(VI) to the less toxic Cr(III) was proved to be mediated by lactate, generated by a lactic acid bacterium, 99% similar to Pediococcus acidilactici as demonstrated by molecular methods The reduction of Cr(VI) took place extracellularly where it reacts with the lactic acid produced during the process of glycolysis.&quot;,&quot;publisher&quot;:&quot;Elsevier B.V.&quot;,&quot;volume&quot;:&quot;336&quot;},&quot;isTemporary&quot;:false}]},{&quot;citationID&quot;:&quot;MENDELEY_CITATION_6b65113e-5bcb-4363-a4e3-ffc5082a2c1f&quot;,&quot;properties&quot;:{&quot;noteIndex&quot;:0},&quot;isEdited&quot;:false,&quot;manualOverride&quot;:{&quot;isManuallyOverridden&quot;:false,&quot;citeprocText&quot;:&quot;(Naik et al., 2012)&quot;,&quot;manualOverrideText&quot;:&quot;&quot;},&quot;citationTag&quot;:&quot;MENDELEY_CITATION_v3_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&quot;,&quot;citationItems&quot;:[{&quot;id&quot;:&quot;40a4490c-7b51-379b-a3ee-797e082eac26&quot;,&quot;itemData&quot;:{&quot;type&quot;:&quot;article-journal&quot;,&quot;id&quot;:&quot;40a4490c-7b51-379b-a3ee-797e082eac26&quot;,&quot;title&quot;:&quot;Isolation and characterization of Bacillus cereus IST105 from electroplating effluent for detoxification of hexavalent chromium&quot;,&quot;groupId&quot;:&quot;06c25ff7-44b9-36a3-b19e-2d16b2c07fb9&quot;,&quot;author&quot;:[{&quot;family&quot;:&quot;Naik&quot;,&quot;given&quot;:&quot;Umesh Chandra&quot;,&quot;parse-names&quot;:false,&quot;dropping-particle&quot;:&quot;&quot;,&quot;non-dropping-particle&quot;:&quot;&quot;},{&quot;family&quot;:&quot;Srivastava&quot;,&quot;given&quot;:&quot;Shaili&quot;,&quot;parse-names&quot;:false,&quot;dropping-particle&quot;:&quot;&quot;,&quot;non-dropping-particle&quot;:&quot;&quot;},{&quot;family&quot;:&quot;Thakur&quot;,&quot;given&quot;:&quot;Indu Shekhar&quot;,&quot;parse-names&quot;:false,&quot;dropping-particle&quot;:&quot;&quot;,&quot;non-dropping-particle&quot;:&quot;&quot;}],&quot;container-title&quot;:&quot;Environmental Science and Pollution Research&quot;,&quot;DOI&quot;:&quot;10.1007/s11356-012-0811-6&quot;,&quot;ISSN&quot;:&quot;09441344&quot;,&quot;PMID&quot;:&quot;22351260&quot;,&quot;issued&quot;:{&quot;date-parts&quot;:[[2012]]},&quot;page&quot;:&quot;3005-3014&quot;,&quot;abstract&quot;:&quot;Purpose: Electroplating industries are the main sources of heavy metals, chromium, nickel, lead, zinc, cadmium and copper. The highest concentrations of chromium (VI) in the effluent cause a direct hazards to human and animals. Therefore, there is a need of an effective and affordable biotechnological solution for removal of chromium from electroplating effluent. Methods: Bacterial strains were isolated from electroplating effluent to find out higher tolerant isolate against chromate. The isolate was identified by 16S rDNA sequence analysis. Absorbed chromium level of bacterium was determined by inductively coupled plasma-atomic emission spectrometer (ICP-AES), atomic absorption spectrophotometer (AAS), scanning electron microscope (SEM), transmission electron microscope (TEM) and energy dispersive X-ray analysis (EDX). Removal of metals by bacterium from the electroplating effluent eventually led to the detoxification of effluent confirmed by MTT assay. Conformational changes of functional groups of bacterial cell surface were studied through Fourier transform infrared spectroscopy. Results: The chromate tolerant isolate was identified as Bacillus cereus. Bacterium has potency to remove more than 75% of chromium as measured by ICP-AES and AAS. The study indicated the accumulation of chromium (VI) on bacterial cell surface which was confirmed by the SEM-EDX and TEM analysis. The biosorption of metals from the electroplating effluent eventually led to the detoxification of effluent. The increased survivability of Huh7 cells cultured with treated effluent also confirmed the detoxification as examined by MTT assay. Conclusion: Isolated strain B. cereus was able to remove and detoxify chromium (VI). It would be an efficient tool of the biotechnological approach in mitigating the heavy metal pollutants. © 2012 Springer-Verlag.&quot;,&quot;publisher&quot;:&quot;Springer Verlag&quot;,&quot;issue&quot;:&quot;7&quot;,&quot;volume&quot;:&quot;19&quot;},&quot;isTemporary&quot;:false}]},{&quot;citationID&quot;:&quot;MENDELEY_CITATION_5dfc996e-9121-4d99-ae1f-b6bafb7f6834&quot;,&quot;properties&quot;:{&quot;noteIndex&quot;:0},&quot;isEdited&quot;:false,&quot;manualOverride&quot;:{&quot;isManuallyOverridden&quot;:false,&quot;citeprocText&quot;:&quot;(Reyes-Romero et al., 2021a)&quot;,&quot;manualOverrideText&quot;:&quot;&quot;},&quot;citationTag&quot;:&quot;MENDELEY_CITATION_v3_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&quot;,&quot;citationItems&quot;:[{&quot;id&quot;:&quot;271c0e5f-21af-3320-a69b-677fce9c6e0a&quot;,&quot;itemData&quot;:{&quot;type&quot;:&quot;article-journal&quot;,&quot;id&quot;:&quot;271c0e5f-21af-3320-a69b-677fce9c6e0a&quot;,&quot;title&quot;:&quot;Removal of concentrated Cr(III) from real tannery wastewater using abiotic and anaerobic processes with native microbial consortia&quot;,&quot;groupId&quot;:&quot;06c25ff7-44b9-36a3-b19e-2d16b2c07fb9&quot;,&quot;author&quot;:[{&quot;family&quot;:&quot;Reyes-Romero&quot;,&quot;given&quot;:&quot;Brandon&quot;,&quot;parse-names&quot;:false,&quot;dropping-particle&quot;:&quot;&quot;,&quot;non-dropping-particle&quot;:&quot;&quot;},{&quot;family&quot;:&quot;Gutiérrez-López&quot;,&quot;given&quot;:&quot;Adriana N.&quot;,&quot;parse-names&quot;:false,&quot;dropping-particle&quot;:&quot;&quot;,&quot;non-dropping-particle&quot;:&quot;&quot;},{&quot;family&quot;:&quot;Hernández-Altamirano&quot;,&quot;given&quot;:&quot;Raúl&quot;,&quot;parse-names&quot;:false,&quot;dropping-particle&quot;:&quot;&quot;,&quot;non-dropping-particle&quot;:&quot;&quot;},{&quot;family&quot;:&quot;Mena-Cervantes&quot;,&quot;given&quot;:&quot;Violeta Y.&quot;,&quot;parse-names&quot;:false,&quot;dropping-particle&quot;:&quot;&quot;,&quot;non-dropping-particle&quot;:&quot;&quot;},{&quot;family&quot;:&quot;Ruiz-Baca&quot;,&quot;given&quot;:&quot;Estela&quot;,&quot;parse-names&quot;:false,&quot;dropping-particle&quot;:&quot;&quot;,&quot;non-dropping-particle&quot;:&quot;&quot;},{&quot;family&quot;:&quot;Neri-Torres&quot;,&quot;given&quot;:&quot;Elier E.&quot;,&quot;parse-names&quot;:false,&quot;dropping-particle&quot;:&quot;&quot;,&quot;non-dropping-particle&quot;:&quot;&quot;},{&quot;family&quot;:&quot;Chairez&quot;,&quot;given&quot;:&quot;Isaac&quot;,&quot;parse-names&quot;:false,&quot;dropping-particle&quot;:&quot;&quot;,&quot;non-dropping-particle&quot;:&quot;&quot;},{&quot;family&quot;:&quot;García-Solares&quot;,&quot;given&quot;:&quot;Selene M.&quot;,&quot;parse-names&quot;:false,&quot;dropping-particle&quot;:&quot;&quot;,&quot;non-dropping-particle&quot;:&quot;&quot;},{&quot;family&quot;:&quot;Vazquez-Arenas&quot;,&quot;given&quot;:&quot;Jorge&quot;,&quot;parse-names&quot;:false,&quot;dropping-particle&quot;:&quot;&quot;,&quot;non-dropping-particle&quot;:&quot;&quot;}],&quot;container-title&quot;:&quot;Journal of Environmental Chemical Engineering&quot;,&quot;container-title-short&quot;:&quot;J Environ Chem Eng&quot;,&quot;DOI&quot;:&quot;10.1016/j.jece.2020.104626&quot;,&quot;ISSN&quot;:&quot;22133437&quot;,&quot;issued&quot;:{&quot;date-parts&quot;:[[2021,2,1]]},&quot;abstract&quot;:&quot;Microbial consortia are isolated and enriched in discontinuous reactors under anaerobic conditions using different stoichiometric ratios of acetate (substrate): Cr(III) concentration: reactors A (0.5:1), B (1:1) and C (2:1). The inoculum is stemmed from a tannery effluent with the aim of tolerating and eliminating high concentrations of Cr(III) (2760 mg L-1). The Cr(III) removal process is performed in two stages for each reactor. Stage I is an abiotic process involving the reaction between acetate and Cr(III) forming the complex CrH2OxCH3COOy3-y, which on its turn precipitates as Cr2O3 (s) in the first five days, thus, decreasing the metal concentration by 24, 42 and 61 % for reactors A, B and C respectively. FT-IR analysis, SEM-EDX, biomass and extracellular polymeric substances (EPS) indicate that the native bacteria enriched in the reactors eliminate Cr (III) during the biotic stage via bioadsorption and bioaccumulation mechanisms. Reactor C achieved the lowest Cr(III) concentration around 600 mg L-1 (78 % removal). The occurrence of these mechanisms was due to the nature of the inoculum since the bacteria were well adapted to the presence of high Cr(III) concentrations, whereby they did not require optimal growth conditions unlike a pure strain. The isolated strains were molecularly identified by amplification and sequencing of the 16 s rRNA gene using universal oligos 63 F (5'CAGGCCTAACACATGCAAGTC3′) and 1542R (5′AAGGAGGTGATCCAGCCGCA3′), finding a 99.06 % of similarity to Lactobacillus diolivorans (strain JCM 12183 accession number LC311745.1), and 99.88 % similarity to Lactobacillus brevis (strain C23 accession number MN880215.1). SEM-EDX enables to identify that the consortia are mainly composed of bacilli undergoing pleomorphism, due to the complex formations between functional groups in the cell wall and Cr(III).&quot;,&quot;publisher&quot;:&quot;Elsevier Ltd&quot;,&quot;issue&quot;:&quot;1&quot;,&quot;volume&quot;:&quot;9&quot;},&quot;isTemporary&quot;:false}]},{&quot;citationID&quot;:&quot;MENDELEY_CITATION_fc671ddf-72ff-4759-b9eb-a839754d4a5f&quot;,&quot;properties&quot;:{&quot;noteIndex&quot;:0},&quot;isEdited&quot;:false,&quot;manualOverride&quot;:{&quot;isManuallyOverridden&quot;:false,&quot;citeprocText&quot;:&quot;(S. K. Sen et al., 2021)&quot;,&quot;manualOverrideText&quot;:&quot;&quot;},&quot;citationTag&quot;:&quot;MENDELEY_CITATION_v3_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&quot;,&quot;citationItems&quot;:[{&quot;id&quot;:&quot;2dfc0048-8fa4-3708-86e3-c22ec08cd5ce&quot;,&quot;itemData&quot;:{&quot;type&quot;:&quot;article-journal&quot;,&quot;id&quot;:&quot;2dfc0048-8fa4-3708-86e3-c22ec08cd5ce&quot;,&quot;title&quot;:&quot;Immobilized fungal consortium-GR: a novel textile effluent treatment alternative for removal of azo dyes and other pollutants&quot;,&quot;groupId&quot;:&quot;06c25ff7-44b9-36a3-b19e-2d16b2c07fb9&quot;,&quot;author&quot;:[{&quot;family&quot;:&quot;Sen&quot;,&quot;given&quot;:&quot;Sudip Kumar&quot;,&quot;parse-names&quot;:false,&quot;dropping-particle&quot;:&quot;&quot;,&quot;non-dropping-particle&quot;:&quot;&quot;},{&quot;family&quot;:&quot;Das&quot;,&quot;given&quot;:&quot;Jagan Kumar&quot;,&quot;parse-names&quot;:false,&quot;dropping-particle&quot;:&quot;&quot;,&quot;non-dropping-particle&quot;:&quot;&quot;},{&quot;family&quot;:&quot;Rajhans&quot;,&quot;given&quot;:&quot;Geetanjali&quot;,&quot;parse-names&quot;:false,&quot;dropping-particle&quot;:&quot;&quot;,&quot;non-dropping-particle&quot;:&quot;&quot;},{&quot;family&quot;:&quot;Barik&quot;,&quot;given&quot;:&quot;Adyasa&quot;,&quot;parse-names&quot;:false,&quot;dropping-particle&quot;:&quot;&quot;,&quot;non-dropping-particle&quot;:&quot;&quot;},{&quot;family&quot;:&quot;Raut&quot;,&quot;given&quot;:&quot;Sangeeta&quot;,&quot;parse-names&quot;:false,&quot;dropping-particle&quot;:&quot;&quot;,&quot;non-dropping-particle&quot;:&quot;&quot;}],&quot;container-title&quot;:&quot;Journal of Chemical Technology and Biotechnology&quot;,&quot;DOI&quot;:&quot;10.1002/jctb.6727&quot;,&quot;ISSN&quot;:&quot;10974660&quot;,&quot;issued&quot;:{&quot;date-parts&quot;:[[2021,7,1]]},&quot;page&quot;:&quot;1991-2005&quot;,&quot;abstract&quot;:&quot;BACKGROUND: Cleaning up the environment by the elimination of harmful contaminants from textile effluents (TE) is a critical and challenging crisis that requires long-term appropriate solutions. In this work, a fungal consortium-GR containing two fungi Geotrichum candidum F4 and Rhodotorula glutinis F7, in the ratio 1:1, is demonstrated to treat the organic contaminants in TEs. RESULTS: The immobilized consortium-GR in coconut fibre is 24% more efficient at treating TE than free consortium-GR, showing a maximum decolorization of 88.4% in 6 h immersion, at optimal conditions of pH 5.5, temperature 35 °C, inoculum size 5% and fibre quantity 2.5 g L−1. Biodegradation was confirmed by using UV–visible spectrophotometry, high-performance liquid chromatography and Fourier transform infrared spectroscopy, and the degradation pathway of methyl orange was confirmed by gas chromatography–mass spectroscopy study. The novel immobilized consortium-GR in the bioreactor was assessed by the reduction of toxic parameters in 6 h: colour by 70%, total dissolved solids by 62%, total suspended solids by 81%, biological oxygen demand by 51%, chemical oxygen demand by 58%, chloride by 78%, ammonia by 64%, sulfate by 55%, lead by 12.5% and chromium by 75%. During this process of bioconversion, maximum laccase activity of 3.25 U L−1 was observed in 6 h by immobilized consortium-GR. Phytotoxicity and genotoxicity studies revealed the detoxification of TE. CONCLUSION: Through the continuous reuse of treated water in subsequent dyeings, the proposed TE treatment process represented a 92.86% reduction in water use and a total cost reduction of 22.47%.This study is a step towards upcoming onsite, field and short-term applications of consortium-GR for the management of TE. © 2021 Society of Chemical Industry (SCI).&quot;,&quot;publisher&quot;:&quot;John Wiley and Sons Ltd&quot;,&quot;issue&quot;:&quot;7&quot;,&quot;volume&quot;:&quot;96&quot;},&quot;isTemporary&quot;:false}]},{&quot;citationID&quot;:&quot;MENDELEY_CITATION_9c03d4fd-7c97-4261-a7d1-371fdff3bd0a&quot;,&quot;properties&quot;:{&quot;noteIndex&quot;:0},&quot;isEdited&quot;:false,&quot;manualOverride&quot;:{&quot;isManuallyOverridden&quot;:false,&quot;citeprocText&quot;:&quot;(García-Hernández et al., 2017)&quot;,&quot;manualOverrideText&quot;:&quot;&quot;},&quot;citationTag&quot;:&quot;MENDELEY_CITATION_v3_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&quot;,&quot;citationItems&quot;:[{&quot;id&quot;:&quot;1ee7c73d-68eb-3775-ba96-91790d2e948d&quot;,&quot;itemData&quot;:{&quot;type&quot;:&quot;article&quot;,&quot;id&quot;:&quot;1ee7c73d-68eb-3775-ba96-91790d2e948d&quot;,&quot;title&quot;:&quot;Metallophilic fungi research: an alternative for its use in the bioremediation of hexavalent chromium&quot;,&quot;groupId&quot;:&quot;06c25ff7-44b9-36a3-b19e-2d16b2c07fb9&quot;,&quot;author&quot;:[{&quot;family&quot;:&quot;García-Hernández&quot;,&quot;given&quot;:&quot;M. A.&quot;,&quot;parse-names&quot;:false,&quot;dropping-particle&quot;:&quot;&quot;,&quot;non-dropping-particle&quot;:&quot;&quot;},{&quot;family&quot;:&quot;Villarreal-Chiu&quot;,&quot;given&quot;:&quot;J. F.&quot;,&quot;parse-names&quot;:false,&quot;dropping-particle&quot;:&quot;&quot;,&quot;non-dropping-particle&quot;:&quot;&quot;},{&quot;family&quot;:&quot;Garza-González&quot;,&quot;given&quot;:&quot;M. T.&quot;,&quot;parse-names&quot;:false,&quot;dropping-particle&quot;:&quot;&quot;,&quot;non-dropping-particle&quot;:&quot;&quot;}],&quot;container-title&quot;:&quot;International Journal of Environmental Science and Technology&quot;,&quot;DOI&quot;:&quot;10.1007/s13762-017-1348-5&quot;,&quot;ISSN&quot;:&quot;17352630&quot;,&quot;issued&quot;:{&quot;date-parts&quot;:[[2017,9,1]]},&quot;page&quot;:&quot;2023-2038&quot;,&quot;abstract&quot;:&quot;Contamination by hexavalent chromium has had a large impact on modern society and human health. This problem is a consequence of its great industrial applicability to several products and processes. Short-term exposure to hexavalent chromium can cause irritation, ulceration in skin and stomach and in addition to cancer, dermatitis, and damage to liver, renal circulation and nervous tissues, with even death being observed in response to long-term exposures. Many techniques have been used for the remediation of this pollutant, including physical and chemical approaches and, in more recent years, biological methods. Filamentous fungi isolated from contaminated sites exhibit a significant tolerance to heavy metal; hence, they are an important source of microbiota capable of eliminating hexavalent chromium from the environment. However, these microorganisms can do so in different ways, including biosorption, bioreduction, and bioaccumulation, among others. In this review, we explore several of the most documented mechanisms that have been described for fungi/hexavalent chromium interactions and their potential use in bioremediation.&quot;,&quot;publisher&quot;:&quot;Center for Environmental and Energy Research and Studies&quot;,&quot;issue&quot;:&quot;9&quot;,&quot;volume&quot;:&quot;14&quot;},&quot;isTemporary&quot;:false}]},{&quot;citationID&quot;:&quot;MENDELEY_CITATION_58856df6-df0d-4dea-a3d9-7bdae8e321a1&quot;,&quot;properties&quot;:{&quot;noteIndex&quot;:0},&quot;isEdited&quot;:false,&quot;manualOverride&quot;:{&quot;isManuallyOverridden&quot;:false,&quot;citeprocText&quot;:&quot;(Kumar et al., 2008)&quot;,&quot;manualOverrideText&quot;:&quot;&quot;},&quot;citationTag&quot;:&quot;MENDELEY_CITATION_v3_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&quot;,&quot;citationItems&quot;:[{&quot;id&quot;:&quot;557dd077-86dd-37ab-a18d-662a21ad76ce&quot;,&quot;itemData&quot;:{&quot;type&quot;:&quot;article-journal&quot;,&quot;id&quot;:&quot;557dd077-86dd-37ab-a18d-662a21ad76ce&quot;,&quot;title&quot;:&quot;Biosorption of chromium(VI) from aqueous solution and electroplating wastewater using fungal biomass&quot;,&quot;groupId&quot;:&quot;06c25ff7-44b9-36a3-b19e-2d16b2c07fb9&quot;,&quot;author&quot;:[{&quot;family&quot;:&quot;Kumar&quot;,&quot;given&quot;:&quot;Rajender&quot;,&quot;parse-names&quot;:false,&quot;dropping-particle&quot;:&quot;&quot;,&quot;non-dropping-particle&quot;:&quot;&quot;},{&quot;family&quot;:&quot;Bishnoi&quot;,&quot;given&quot;:&quot;Narsi R.&quot;,&quot;parse-names&quot;:false,&quot;dropping-particle&quot;:&quot;&quot;,&quot;non-dropping-particle&quot;:&quot;&quot;},{&quot;family&quot;:&quot;Garima&quot;,&quot;given&quot;:&quot;&quot;,&quot;parse-names&quot;:false,&quot;dropping-particle&quot;:&quot;&quot;,&quot;non-dropping-particle&quot;:&quot;&quot;},{&quot;family&quot;:&quot;Bishnoi&quot;,&quot;given&quot;:&quot;Kiran&quot;,&quot;parse-names&quot;:false,&quot;dropping-particle&quot;:&quot;&quot;,&quot;non-dropping-particle&quot;:&quot;&quot;}],&quot;container-title&quot;:&quot;Chemical Engineering Journal&quot;,&quot;DOI&quot;:&quot;10.1016/j.cej.2007.03.004&quot;,&quot;ISSN&quot;:&quot;13858947&quot;,&quot;issued&quot;:{&quot;date-parts&quot;:[[2008,2,1]]},&quot;page&quot;:&quot;202-208&quot;,&quot;abstract&quot;:&quot;Biosorption of Cr(VI) ions from aqueous solution as well as from electroplating effluent with dead fungal biomass sp. Aspergillus niger, Aspergillus sydoni and Penicillium janthinellum was investigated in the batch mode. The influence of pH of the solution, biosorbents dose, concentration of ions and contact time on biosorption capacity of Cr(VI) ions was studied. The optimum pH for biosorption of Cr(VI) ions was found to be 2.0. The removal of Cr(VI) was 91.03% with A. niger at biosorbent dose 0.6 g/50 mL, whereas, 87.95% and 86.61% with A. sydoni and P. janthinellum at biosorbent dose 0.8 g/50 mL but uptake capacity (mg/g) of Cr(VI) ions decreased with increased biosorbent dose. Initially percent removal of Cr(VI) ions from solution was increased with increase in concentration from 10 to 30 mg/L and maximum percent removal was observed at concentration 30 mg/L after that percent removal decreased. Whereas, uptake capacity was increased with increase in concentration of Cr(VI) ions from 10 to 60 mg/L. Uptake rate of Cr(VI) increased from 1.72 to 2.39 mg/g with A. niger, 1.22 to 1.76 mg/g with A. sydoni and 1.18 to 1.77 mg/g with P. janthinellum with increases time from 15 to 120 min. Removal of Cr(VI) from electroplating wastewater was observed less than from synthetic solution. Higher value of correlation coefficient (r2 &gt; 0.90) indicates that adsorption data are best fitted in both Freundlich and Langmuir isotherms model. The high value of Freundlich constants Kf and n, i.e. 17.92 mg/g and 1.18 L/mg and Langmuir constants Q0 and b 17.61 mg/g and 0.0026 L/mg for A. niger indicate its better adsorption capacity than A. sydoni and P. janthinellum. © 2007 Elsevier B.V. All rights reserved.&quot;,&quot;issue&quot;:&quot;3&quot;,&quot;volume&quot;:&quot;135&quot;},&quot;isTemporary&quot;:false}]},{&quot;citationID&quot;:&quot;MENDELEY_CITATION_e39c41e0-df71-4a79-b7d9-84a65050598c&quot;,&quot;properties&quot;:{&quot;noteIndex&quot;:0},&quot;isEdited&quot;:false,&quot;manualOverride&quot;:{&quot;isManuallyOverridden&quot;:false,&quot;citeprocText&quot;:&quot;(Prigione et al., 2009)&quot;,&quot;manualOverrideText&quot;:&quot;&quot;},&quot;citationTag&quot;:&quot;MENDELEY_CITATION_v3_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&quot;,&quot;citationItems&quot;:[{&quot;id&quot;:&quot;f120658f-3fb8-341f-85d3-b2cca45bf52e&quot;,&quot;itemData&quot;:{&quot;type&quot;:&quot;article-journal&quot;,&quot;id&quot;:&quot;f120658f-3fb8-341f-85d3-b2cca45bf52e&quot;,&quot;title&quot;:&quot;Chromium removal from a real tanning effluent by autochthonous and allochthonous fungi&quot;,&quot;groupId&quot;:&quot;06c25ff7-44b9-36a3-b19e-2d16b2c07fb9&quot;,&quot;author&quot;:[{&quot;family&quot;:&quot;Prigione&quot;,&quot;given&quot;:&quot;Valeria&quot;,&quot;parse-names&quot;:false,&quot;dropping-particle&quot;:&quot;&quot;,&quot;non-dropping-particle&quot;:&quot;&quot;},{&quot;family&quot;:&quot;Zerlottin&quot;,&quot;given&quot;:&quot;Mirco&quot;,&quot;parse-names&quot;:false,&quot;dropping-particle&quot;:&quot;&quot;,&quot;non-dropping-particle&quot;:&quot;&quot;},{&quot;family&quot;:&quot;Refosco&quot;,&quot;given&quot;:&quot;Daniele&quot;,&quot;parse-names&quot;:false,&quot;dropping-particle&quot;:&quot;&quot;,&quot;non-dropping-particle&quot;:&quot;&quot;},{&quot;family&quot;:&quot;Tigini&quot;,&quot;given&quot;:&quot;Valeria&quot;,&quot;parse-names&quot;:false,&quot;dropping-particle&quot;:&quot;&quot;,&quot;non-dropping-particle&quot;:&quot;&quot;},{&quot;family&quot;:&quot;Anastasi&quot;,&quot;given&quot;:&quot;Antonella&quot;,&quot;parse-names&quot;:false,&quot;dropping-particle&quot;:&quot;&quot;,&quot;non-dropping-particle&quot;:&quot;&quot;},{&quot;family&quot;:&quot;Varese&quot;,&quot;given&quot;:&quot;Giovanna Cristina&quot;,&quot;parse-names&quot;:false,&quot;dropping-particle&quot;:&quot;&quot;,&quot;non-dropping-particle&quot;:&quot;&quot;}],&quot;container-title&quot;:&quot;Bioresource Technology&quot;,&quot;container-title-short&quot;:&quot;Bioresour Technol&quot;,&quot;DOI&quot;:&quot;10.1016/j.biortech.2009.01.002&quot;,&quot;ISSN&quot;:&quot;09608524&quot;,&quot;PMID&quot;:&quot;19211244&quot;,&quot;issued&quot;:{&quot;date-parts&quot;:[[2009,6]]},&quot;page&quot;:&quot;2770-2776&quot;,&quot;abstract&quot;:&quot;Heavy metals represent an important ecological and health hazard due to their toxic effects and their accumulation throughout the food chain. Conventional techniques commonly applied to recover chromium from tanning wastewaters have several disadvantages whereas biosorption has good metal removal performance from large volume of effluents. To date most studies about chromium biosorption have been performed on simulated effluents bypassing the problems due to organic or inorganic ligands present in real industrial wastewaters that may sequestrate the Cr(III) ions. In the present study a tanning effluent was characterized from a mycological point of view and different fungal biomasses were tested for the removal of Cr(III) from the same tanning effluent in which, after the conventional treatments, Cr(III) amount was very low but not enough to guarantee the good quality of the receptor water river. The experiments gave rise to promising results with a percentage of removed Cr(III) up to 40%. Moreover, to elucidate the mechanisms involved in biosorption process, the same biomasses were tested for Cr(III) removal from synthetic aqueous solutions at different Cr(III) concentrations. © 2009 Elsevier Ltd. All rights reserved.&quot;,&quot;issue&quot;:&quot;11&quot;,&quot;volume&quot;:&quot;100&quot;},&quot;isTemporary&quot;:false}]},{&quot;citationID&quot;:&quot;MENDELEY_CITATION_5333ae35-9a8c-4605-936a-486645fe1f27&quot;,&quot;properties&quot;:{&quot;noteIndex&quot;:0},&quot;isEdited&quot;:false,&quot;manualOverride&quot;:{&quot;isManuallyOverridden&quot;:false,&quot;citeprocText&quot;:&quot;(Panja et al., 2012)&quot;,&quot;manualOverrideText&quot;:&quot;&quot;},&quot;citationTag&quot;:&quot;MENDELEY_CITATION_v3_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&quot;,&quot;citationItems&quot;:[{&quot;id&quot;:&quot;fe5d9cad-9bc5-3ba0-a47a-43b9a0bc223a&quot;,&quot;itemData&quot;:{&quot;type&quot;:&quot;article-journal&quot;,&quot;id&quot;:&quot;fe5d9cad-9bc5-3ba0-a47a-43b9a0bc223a&quot;,&quot;title&quot;:&quot;A highly efficient solvent system containing TODGA in room temperature ionic liquids for actinide extraction&quot;,&quot;groupId&quot;:&quot;06c25ff7-44b9-36a3-b19e-2d16b2c07fb9&quot;,&quot;author&quot;:[{&quot;family&quot;:&quot;Panja&quot;,&quot;given&quot;:&quot;S.&quot;,&quot;parse-names&quot;:false,&quot;dropping-particle&quot;:&quot;&quot;,&quot;non-dropping-particle&quot;:&quot;&quot;},{&quot;family&quot;:&quot;Mohapatra&quot;,&quot;given&quot;:&quot;P. K.&quot;,&quot;parse-names&quot;:false,&quot;dropping-particle&quot;:&quot;&quot;,&quot;non-dropping-particle&quot;:&quot;&quot;},{&quot;family&quot;:&quot;Tripathi&quot;,&quot;given&quot;:&quot;S. C.&quot;,&quot;parse-names&quot;:false,&quot;dropping-particle&quot;:&quot;&quot;,&quot;non-dropping-particle&quot;:&quot;&quot;},{&quot;family&quot;:&quot;Gandhi&quot;,&quot;given&quot;:&quot;P. M.&quot;,&quot;parse-names&quot;:false,&quot;dropping-particle&quot;:&quot;&quot;,&quot;non-dropping-particle&quot;:&quot;&quot;},{&quot;family&quot;:&quot;Janardan&quot;,&quot;given&quot;:&quot;P.&quot;,&quot;parse-names&quot;:false,&quot;dropping-particle&quot;:&quot;&quot;,&quot;non-dropping-particle&quot;:&quot;&quot;}],&quot;container-title&quot;:&quot;Separation and Purification Technology&quot;,&quot;container-title-short&quot;:&quot;Sep Purif Technol&quot;,&quot;DOI&quot;:&quot;10.1016/j.seppur.2012.06.013&quot;,&quot;ISSN&quot;:&quot;13835866&quot;,&quot;issued&quot;:{&quot;date-parts&quot;:[[2012,8,21]]},&quot;page&quot;:&quot;289-295&quot;,&quot;abstract&quot;:&quot;Extraction behavior of several actinide ions viz. Am3+, Pu 4+ and UO22+ was investigated using N,N,N',N'-tetra-n-octyl diglycolamide (TODGA) as extractant in three different room temperature ionic liquids (RTIL), viz. C4mim+ NTf2-, C6mim+ NTf2-, and C8mim+ NTf2- as the diluents. The solvent systems containing TODGA in the RTILs were found to result in higher distribution ratios for all the actinides (trivalent, hexavalent, tetravalent) as compared to that containing n-dodecane as the diluent. Moreover, the distribution ratio values of the metal ions at lower acidities were found to decrease with increasing feed nitric acid concentration. Extraction was found to be independent of the anion of the aqueous phase. Mechanism of extraction of the actinides was found to be different compared to n-dodecane, molecular diluent. Cation-exchange was found to be the mechanism of extraction followed in RTILs. Effect of carbon chain length of alkyl groups of the RTILs conclusively proved the mechanism of extraction of the actinides by TODGA. Nature of extracted species was also found to differ from n-dodecane. Stripping studies were carried out using complexing agents such as EDTA, DTPA in guanidine carbonate or a buffer mixture. © 2012 Elsevier B.V. All rights reserved.&quot;,&quot;publisher&quot;:&quot;Elsevier B.V.&quot;,&quot;volume&quot;:&quot;96&quot;},&quot;isTemporary&quot;:false}]},{&quot;citationID&quot;:&quot;MENDELEY_CITATION_07346a2c-fe4f-4b6f-b312-cc0f73b90bdb&quot;,&quot;properties&quot;:{&quot;noteIndex&quot;:0},&quot;isEdited&quot;:false,&quot;manualOverride&quot;:{&quot;isManuallyOverridden&quot;:false,&quot;citeprocText&quot;:&quot;(Mohan et al., 2006)&quot;,&quot;manualOverrideText&quot;:&quot;&quot;},&quot;citationTag&quot;:&quot;MENDELEY_CITATION_v3_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&quot;,&quot;citationItems&quot;:[{&quot;id&quot;:&quot;801f31bd-fc9a-3431-b5e4-6b7629f411d9&quot;,&quot;itemData&quot;:{&quot;type&quot;:&quot;article-journal&quot;,&quot;id&quot;:&quot;801f31bd-fc9a-3431-b5e4-6b7629f411d9&quot;,&quot;title&quot;:&quot;Trivalent chromium removal from wastewater using low cost activated carbon derived from agricultural waste material and activated carbon fabric cloth&quot;,&quot;groupId&quot;:&quot;06c25ff7-44b9-36a3-b19e-2d16b2c07fb9&quot;,&quot;author&quot;:[{&quot;family&quot;:&quot;Mohan&quot;,&quot;given&quot;:&quot;Dinesh&quot;,&quot;parse-names&quot;:false,&quot;dropping-particle&quot;:&quot;&quot;,&quot;non-dropping-particle&quot;:&quot;&quot;},{&quot;family&quot;:&quot;Singh&quot;,&quot;given&quot;:&quot;Kunwar P.&quot;,&quot;parse-names&quot;:false,&quot;dropping-particle&quot;:&quot;&quot;,&quot;non-dropping-particle&quot;:&quot;&quot;},{&quot;family&quot;:&quot;Singh&quot;,&quot;given&quot;:&quot;Vinod K.&quot;,&quot;parse-names&quot;:false,&quot;dropping-particle&quot;:&quot;&quot;,&quot;non-dropping-particle&quot;:&quot;&quot;}],&quot;container-title&quot;:&quot;Journal of Hazardous Materials&quot;,&quot;container-title-short&quot;:&quot;J Hazard Mater&quot;,&quot;DOI&quot;:&quot;10.1016/j.jhazmat.2005.11.075&quot;,&quot;ISSN&quot;:&quot;03043894&quot;,&quot;PMID&quot;:&quot;16442720&quot;,&quot;issued&quot;:{&quot;date-parts&quot;:[[2006,7,31]]},&quot;page&quot;:&quot;280-295&quot;,&quot;abstract&quot;:&quot;An efficient adsorption process is developed for the decontamination of trivalent chromium from tannery effluents. A low cost activated carbon (ATFAC) was prepared from coconut shell fibers (an agricultural waste), characterized and utilized for Cr(III) removal from water/wastewater. A commercially available activated carbon fabric cloth (ACF) was also studied for comparative evaluation. All the equilibrium and kinetic studies were conducted at different temperatures, particle size, pHs, and adsorbent doses in batch mode. The Langmuir and Freundlich isotherm models were applied. The Langmuir model best fit the equilibrium isotherm data. The maximum adsorption capacities of ATFAC and ACF at 25 °C are 12.2 and 39.56 mg/g, respectively. Cr(III) adsorption increased with an increase in temperature (10 °C: ATFAC-10.97 mg/g, ACF-36.05 mg/g; 40 °C: ATFAC-16.10 mg/g, ACF-40.29 mg/g). The kinetic studies were conducted to delineate the effect of temperature, initial adsorbate concentration, particle size of the adsorbent, and solid to liquid ratio. The adsorption of Cr(III) follows the pseudo-second-order rate kinetics. From kinetic studies various rate and thermodynamic parameters such as effective diffusion coefficient, activation energy and entropy of activation were evaluated. The sorption capacity of activated carbon (ATFAC) and activated carbon fabric cloth is comparable to many other adsorbents/carbons/biosorbents utilized for the removal of trivalent chromium from water/wastewater. © 2005 Elsevier B.V. All rights reserved.&quot;,&quot;issue&quot;:&quot;1-3&quot;,&quot;volume&quot;:&quot;135&quot;},&quot;isTemporary&quot;:false}]},{&quot;citationID&quot;:&quot;MENDELEY_CITATION_94a73940-a64b-47ba-98f8-f501bbb7d22a&quot;,&quot;properties&quot;:{&quot;noteIndex&quot;:0},&quot;isEdited&quot;:false,&quot;manualOverride&quot;:{&quot;isManuallyOverridden&quot;:false,&quot;citeprocText&quot;:&quot;(Gupta &amp;#38; Ali, 2004)&quot;,&quot;manualOverrideText&quot;:&quot;&quot;},&quot;citationTag&quot;:&quot;MENDELEY_CITATION_v3_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&quot;,&quot;citationItems&quot;:[{&quot;id&quot;:&quot;770b100e-d8e3-31ef-a9b1-49bd93efb08a&quot;,&quot;itemData&quot;:{&quot;type&quot;:&quot;article-journal&quot;,&quot;id&quot;:&quot;770b100e-d8e3-31ef-a9b1-49bd93efb08a&quot;,&quot;title&quot;:&quot;Removal of lead and chromium from wastewater using bagasse fly ash - A sugar industry waste&quot;,&quot;groupId&quot;:&quot;06c25ff7-44b9-36a3-b19e-2d16b2c07fb9&quot;,&quot;author&quot;:[{&quot;family&quot;:&quot;Gupta&quot;,&quot;given&quot;:&quot;V. K.&quot;,&quot;parse-names&quot;:false,&quot;dropping-particle&quot;:&quot;&quot;,&quot;non-dropping-particle&quot;:&quot;&quot;},{&quot;family&quot;:&quot;Ali&quot;,&quot;given&quot;:&quot;Imran&quot;,&quot;parse-names&quot;:false,&quot;dropping-particle&quot;:&quot;&quot;,&quot;non-dropping-particle&quot;:&quot;&quot;}],&quot;container-title&quot;:&quot;Journal of Colloid and Interface Science&quot;,&quot;container-title-short&quot;:&quot;J Colloid Interface Sci&quot;,&quot;DOI&quot;:&quot;10.1016/j.jcis.2003.11.007&quot;,&quot;ISSN&quot;:&quot;00219797&quot;,&quot;issued&quot;:{&quot;date-parts&quot;:[[2004,3,15]]},&quot;page&quot;:&quot;321-328&quot;,&quot;abstract&quot;:&quot;An inexpensive and effective adsorbent was developed from bagasse fly ash, obtained from a sugar industry, for the dynamic uptake of lead and chromium. Lead and chromium are sorbed by the developed adsorbent up to 96-98%. The removal of these two metal ions up to 95-96% was achieved by column experiments at a flow rate of 0.5 mlmin-1. The adsorption was found to be exothermic in nature. The adsorbent was successfully tried for the removal of lead and chromium from wastewater in our laboratory. The developed system for the removal of two ions is very useful, economic, rapid, and reproducible. © 2003 Elsevier Inc. All rights reserved.&quot;,&quot;publisher&quot;:&quot;Academic Press Inc.&quot;,&quot;issue&quot;:&quot;2&quot;,&quot;volume&quot;:&quot;271&quot;},&quot;isTemporary&quot;:false}]},{&quot;citationID&quot;:&quot;MENDELEY_CITATION_4cdd69d5-4df5-4fb6-87af-c3f4401a0ded&quot;,&quot;properties&quot;:{&quot;noteIndex&quot;:0},&quot;isEdited&quot;:false,&quot;manualOverride&quot;:{&quot;isManuallyOverridden&quot;:false,&quot;citeprocText&quot;:&quot;(Memon et al., 2009)&quot;,&quot;manualOverrideText&quot;:&quot;&quot;},&quot;citationTag&quot;:&quot;MENDELEY_CITATION_v3_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&quot;,&quot;citationItems&quot;:[{&quot;id&quot;:&quot;e4ef0d0e-825c-3131-9c08-58bdf27f5d7d&quot;,&quot;itemData&quot;:{&quot;type&quot;:&quot;article-journal&quot;,&quot;id&quot;:&quot;e4ef0d0e-825c-3131-9c08-58bdf27f5d7d&quot;,&quot;title&quot;:&quot;Banana peel: A green and economical sorbent for the selective removal of Cr(VI) from industrial wastewater&quot;,&quot;groupId&quot;:&quot;06c25ff7-44b9-36a3-b19e-2d16b2c07fb9&quot;,&quot;author&quot;:[{&quot;family&quot;:&quot;Memon&quot;,&quot;given&quot;:&quot;Jamil R.&quot;,&quot;parse-names&quot;:false,&quot;dropping-particle&quot;:&quot;&quot;,&quot;non-dropping-particle&quot;:&quot;&quot;},{&quot;family&quot;:&quot;Memon&quot;,&quot;given&quot;:&quot;Saima Q.&quot;,&quot;parse-names&quot;:false,&quot;dropping-particle&quot;:&quot;&quot;,&quot;non-dropping-particle&quot;:&quot;&quot;},{&quot;family&quot;:&quot;Bhanger&quot;,&quot;given&quot;:&quot;Muhammad I.&quot;,&quot;parse-names&quot;:false,&quot;dropping-particle&quot;:&quot;&quot;,&quot;non-dropping-particle&quot;:&quot;&quot;},{&quot;family&quot;:&quot;El-Turki&quot;,&quot;given&quot;:&quot;Adel&quot;,&quot;parse-names&quot;:false,&quot;dropping-particle&quot;:&quot;&quot;,&quot;non-dropping-particle&quot;:&quot;&quot;},{&quot;family&quot;:&quot;Hallam&quot;,&quot;given&quot;:&quot;Keith R.&quot;,&quot;parse-names&quot;:false,&quot;dropping-particle&quot;:&quot;&quot;,&quot;non-dropping-particle&quot;:&quot;&quot;},{&quot;family&quot;:&quot;Allen&quot;,&quot;given&quot;:&quot;Geoffrey C.&quot;,&quot;parse-names&quot;:false,&quot;dropping-particle&quot;:&quot;&quot;,&quot;non-dropping-particle&quot;:&quot;&quot;}],&quot;container-title&quot;:&quot;Colloids and Surfaces B: Biointerfaces&quot;,&quot;container-title-short&quot;:&quot;Colloids Surf B Biointerfaces&quot;,&quot;DOI&quot;:&quot;10.1016/j.colsurfb.2008.12.032&quot;,&quot;ISSN&quot;:&quot;09277765&quot;,&quot;PMID&quot;:&quot;19181491&quot;,&quot;issued&quot;:{&quot;date-parts&quot;:[[2009,5,1]]},&quot;page&quot;:&quot;232-237&quot;,&quot;abstract&quot;:&quot;This study describes the use of banana peel, a commonly produced fruit waste, for the removal of Cr(VI) from industrial wastewater. The parameters pH, contact time, initial metal ion concentration, and temperature were investigated and the conditions resulting in rapid and efficient adsorption (95% within 10 min) were determined. The binding of metal ions was found to be pH dependent with the optimal sorption occurring at pH 2. The retained species were eluted with 5 mL of 2 M H2SO4. To elucidate the mechanism of the process, total amounts of chromium and Cr(VI) were analyzed using flame atomic absorption and ultraviolet-visible (UV-vis) spectroscopic techniques, respectively. The Langmuir and Dubinin-Radushkevich (D-R) isotherms were used to describe the partitioning behavior for the system at different temperatures. Kinetics and thermodynamics of Cr(VI) removal by banana peel were also studied. The influence of diverse ions on the sorption behavior revealed that only Fe(II) ions (of those tested) suppressed the sorption of Cr(VI) ions to some extent. The method was applied for the removal of Cr(VI) from industrial wastewater. © 2008 Elsevier B.V. All rights reserved.&quot;,&quot;publisher&quot;:&quot;Elsevier&quot;,&quot;issue&quot;:&quot;2&quot;,&quot;volume&quot;:&quot;70&quot;},&quot;isTemporary&quot;:false}]},{&quot;citationID&quot;:&quot;MENDELEY_CITATION_dfbd3f2f-9c3a-49f1-a5b8-cb9799449d9e&quot;,&quot;properties&quot;:{&quot;noteIndex&quot;:0},&quot;isEdited&quot;:false,&quot;manualOverride&quot;:{&quot;isManuallyOverridden&quot;:false,&quot;citeprocText&quot;:&quot;(Rambabu et al., 2020)&quot;,&quot;manualOverrideText&quot;:&quot;&quot;},&quot;citationTag&quot;:&quot;MENDELEY_CITATION_v3_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&quot;,&quot;citationItems&quot;:[{&quot;id&quot;:&quot;fa36b269-4bc6-343b-b64e-d557ae1b3c27&quot;,&quot;itemData&quot;:{&quot;type&quot;:&quot;article-journal&quot;,&quot;id&quot;:&quot;fa36b269-4bc6-343b-b64e-d557ae1b3c27&quot;,&quot;title&quot;:&quot;Biosorption performance of date palm empty fruit bunch wastes for toxic hexavalent chromium removal&quot;,&quot;groupId&quot;:&quot;06c25ff7-44b9-36a3-b19e-2d16b2c07fb9&quot;,&quot;author&quot;:[{&quot;family&quot;:&quot;Rambabu&quot;,&quot;given&quot;:&quot;K.&quot;,&quot;parse-names&quot;:false,&quot;dropping-particle&quot;:&quot;&quot;,&quot;non-dropping-particle&quot;:&quot;&quot;},{&quot;family&quot;:&quot;Bharath&quot;,&quot;given&quot;:&quot;G.&quot;,&quot;parse-names&quot;:false,&quot;dropping-particle&quot;:&quot;&quot;,&quot;non-dropping-particle&quot;:&quot;&quot;},{&quot;family&quot;:&quot;Banat&quot;,&quot;given&quot;:&quot;Fawzi&quot;,&quot;parse-names&quot;:false,&quot;dropping-particle&quot;:&quot;&quot;,&quot;non-dropping-particle&quot;:&quot;&quot;},{&quot;family&quot;:&quot;Show&quot;,&quot;given&quot;:&quot;Pau Loke&quot;,&quot;parse-names&quot;:false,&quot;dropping-particle&quot;:&quot;&quot;,&quot;non-dropping-particle&quot;:&quot;&quot;}],&quot;container-title&quot;:&quot;Environmental Research&quot;,&quot;container-title-short&quot;:&quot;Environ Res&quot;,&quot;DOI&quot;:&quot;10.1016/j.envres.2020.109694&quot;,&quot;ISSN&quot;:&quot;10960953&quot;,&quot;PMID&quot;:&quot;32485359&quot;,&quot;issued&quot;:{&quot;date-parts&quot;:[[2020,8,1]]},&quot;abstract&quot;:&quot;Biosorption ability of date palm empty fruit bunch (DPEFB) was examined for the removal of toxic hexavalent chromium (Cr6+) ions from synthetic wastewater. The pretreated DPEFB biosorbent was studied for its morphology and surface chemistry through Scanning electron microscopy, Energy dispersive elemental analysis and Fourier transform infrared spectroscopy. Effect of biosorption parameters such as pH, biosorbent dosage, contact time, temperature, initial feed concentration and agitation speed on the Cr6+ ions removal efficiency by DPEFB was critically evaluated. The isoelectric point for the DPEFB sorbent was observed at pH 2, above which it was dehydronated to capture the positively charged Cr6+ ions. Batch biosorption studies showed that an optimal chromium removal efficiency of 58.02% was recorded by the DPEFB biosorbent for pH 2, dosage 0.3 g, 100 rpm agitation speed, 120 min contact time, 50 mg/L initial feed concentration and 30 °C operational temperature. Thermodynamic analysis showed that the binding of Cr6+ ions on DPEFB surface was exothermic, stable and favorable at room temperature. Equilibrium behavior of chromium binding on DPEFB was more aligned to Temkin isotherm (R2 = 0.9852) highlighting the indirect interactions between Cr6+ ions and the biosorbent. Kinetic modeling revealed that the biosorption of Cr6+ ions by DPEFB obeyed pseudo-second order model than the pseudo-first order and intra-particle diffusion models. Reusability studies of the DPEFB sorbent showed that NaNO3 was an effective regenerant and the biosorbent can be efficiently reused up to three successive biosorption-desorption cycles for chromium removal. In summary, the results clearly showed that the DPEFB biowaste seems to be an efficient, economic and eco-friendly biosorbent for sustainable removal of toxic hexavalent chromium ions from domestic and industrial wastewater streams.&quot;,&quot;publisher&quot;:&quot;Academic Press Inc.&quot;,&quot;volume&quot;:&quot;187&quot;},&quot;isTemporary&quot;:false}]},{&quot;citationID&quot;:&quot;MENDELEY_CITATION_6988c357-c0f8-4cef-9005-200bd6aa1466&quot;,&quot;properties&quot;:{&quot;noteIndex&quot;:0},&quot;isEdited&quot;:false,&quot;manualOverride&quot;:{&quot;isManuallyOverridden&quot;:false,&quot;citeprocText&quot;:&quot;(Sekomo et al., 2012a)&quot;,&quot;manualOverrideText&quot;:&quot;&quot;},&quot;citationTag&quot;:&quot;MENDELEY_CITATION_v3_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&quot;,&quot;citationItems&quot;:[{&quot;id&quot;:&quot;1e613c44-6aa0-38af-86e2-a655a4d5bee4&quot;,&quot;itemData&quot;:{&quot;type&quot;:&quot;article-journal&quot;,&quot;id&quot;:&quot;1e613c44-6aa0-38af-86e2-a655a4d5bee4&quot;,&quot;title&quot;:&quot;Heavy metal removal in duckweed and algae ponds as a polishing step for textile wastewater treatment&quot;,&quot;groupId&quot;:&quot;06c25ff7-44b9-36a3-b19e-2d16b2c07fb9&quot;,&quot;author&quot;:[{&quot;family&quot;:&quot;Sekomo&quot;,&quot;given&quot;:&quot;Christian B.&quot;,&quot;parse-names&quot;:false,&quot;dropping-particle&quot;:&quot;&quot;,&quot;non-dropping-particle&quot;:&quot;&quot;},{&quot;family&quot;:&quot;Rousseau&quot;,&quot;given&quot;:&quot;Diederik P.L.&quot;,&quot;parse-names&quot;:false,&quot;dropping-particle&quot;:&quot;&quot;,&quot;non-dropping-particle&quot;:&quot;&quot;},{&quot;family&quot;:&quot;Saleh&quot;,&quot;given&quot;:&quot;Saleh A.&quot;,&quot;parse-names&quot;:false,&quot;dropping-particle&quot;:&quot;&quot;,&quot;non-dropping-particle&quot;:&quot;&quot;},{&quot;family&quot;:&quot;Lens&quot;,&quot;given&quot;:&quot;Piet N.L.&quot;,&quot;parse-names&quot;:false,&quot;dropping-particle&quot;:&quot;&quot;,&quot;non-dropping-particle&quot;:&quot;&quot;}],&quot;container-title&quot;:&quot;Ecological Engineering&quot;,&quot;container-title-short&quot;:&quot;Ecol Eng&quot;,&quot;DOI&quot;:&quot;10.1016/j.ecoleng.2012.03.003&quot;,&quot;ISSN&quot;:&quot;09258574&quot;,&quot;issued&quot;:{&quot;date-parts&quot;:[[2012,7]]},&quot;page&quot;:&quot;102-110&quot;,&quot;abstract&quot;:&quot;Untreated textile wastewater is a typical source of heavy metal pollution in aquatic ecosystems. In this study, the use of algae and duckweed ponds as post-treatment for textile wastewater has been evaluated under the hypothesis that differing conditions such as pH, redox potential and dissolved oxygen in these ponds would lead to different heavy metal removal efficiencies. Two lab-scale systems each consisting of three ponds in series and seeded with algae (natural colonisation) and duckweed (Lemna minor), respectively, have been operated at a hydraulic retention time of 7 days and under two different metal loading rates and light regimes (16/8. h light/darkness and 24. h light). Cr removal rates were 94% for the duckweed ponds and 98% for the algal ponds, indifferently of the metal loading rate and light regime. No effect of pond type could be demonstrated for Zn removal. Under the 16/8 light regime, Zn removal proceeded well (∼70%) at a low metal loading rate, but dropped to below 40% at the higher metal loading rate. The removal efficiency raised back to 80% at the higher metal loading rate but under 24. h light regime. Pb, Cd and Cu all showed relatively similar patterns with removal efficiencies of 36% and 33% for Pb, 33% and 21% for Cd and 27% and 29% for Cu in the duckweed and the algal ponds, respectively. This indicates that both treatment systems are not very suitable as a polishing step for removing these heavy metals. Despite the significant differences in terms of physico-chemical conditions, differences in metal removal efficiency between algal and duckweed ponds were rather small. © 2012 Elsevier B.V.&quot;,&quot;volume&quot;:&quot;44&quot;},&quot;isTemporary&quot;:false}]},{&quot;citationID&quot;:&quot;MENDELEY_CITATION_a181a262-4a59-41ac-98a5-ebf593188e8e&quot;,&quot;properties&quot;:{&quot;noteIndex&quot;:0},&quot;isEdited&quot;:false,&quot;manualOverride&quot;:{&quot;isManuallyOverridden&quot;:false,&quot;citeprocText&quot;:&quot;(Giri et al., 2021)&quot;,&quot;manualOverrideText&quot;:&quot;&quot;},&quot;citationTag&quot;:&quot;MENDELEY_CITATION_v3_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&quot;,&quot;citationItems&quot;:[{&quot;id&quot;:&quot;1d2fdadf-307e-3c2b-b6f1-70ae4c6b46af&quot;,&quot;itemData&quot;:{&quot;type&quot;:&quot;article-journal&quot;,&quot;id&quot;:&quot;1d2fdadf-307e-3c2b-b6f1-70ae4c6b46af&quot;,&quot;title&quot;:&quot;Sustainable Chromium Recovery From Wastewater Using Mango and Jackfruit Seed Kernel Bio-Adsorbents&quot;,&quot;groupId&quot;:&quot;06c25ff7-44b9-36a3-b19e-2d16b2c07fb9&quot;,&quot;author&quot;:[{&quot;family&quot;:&quot;Giri&quot;,&quot;given&quot;:&quot;Deen Dayal&quot;,&quot;parse-names&quot;:false,&quot;dropping-particle&quot;:&quot;&quot;,&quot;non-dropping-particle&quot;:&quot;&quot;},{&quot;family&quot;:&quot;Shah&quot;,&quot;given&quot;:&quot;Maulin&quot;,&quot;parse-names&quot;:false,&quot;dropping-particle&quot;:&quot;&quot;,&quot;non-dropping-particle&quot;:&quot;&quot;},{&quot;family&quot;:&quot;Srivastava&quot;,&quot;given&quot;:&quot;Neha&quot;,&quot;parse-names&quot;:false,&quot;dropping-particle&quot;:&quot;&quot;,&quot;non-dropping-particle&quot;:&quot;&quot;},{&quot;family&quot;:&quot;Hashem&quot;,&quot;given&quot;:&quot;Abeer&quot;,&quot;parse-names&quot;:false,&quot;dropping-particle&quot;:&quot;&quot;,&quot;non-dropping-particle&quot;:&quot;&quot;},{&quot;family&quot;:&quot;Abd_Allah&quot;,&quot;given&quot;:&quot;Elsayed Fathi&quot;,&quot;parse-names&quot;:false,&quot;dropping-particle&quot;:&quot;&quot;,&quot;non-dropping-particle&quot;:&quot;&quot;},{&quot;family&quot;:&quot;Pal&quot;,&quot;given&quot;:&quot;Dan Bahadur&quot;,&quot;parse-names&quot;:false,&quot;dropping-particle&quot;:&quot;&quot;,&quot;non-dropping-particle&quot;:&quot;&quot;}],&quot;container-title&quot;:&quot;Frontiers in Microbiology&quot;,&quot;container-title-short&quot;:&quot;Front Microbiol&quot;,&quot;DOI&quot;:&quot;10.3389/fmicb.2021.717848&quot;,&quot;ISSN&quot;:&quot;1664302X&quot;,&quot;issued&quot;:{&quot;date-parts&quot;:[[2021,9,28]]},&quot;abstract&quot;:&quot;Wastewater is a rich source of valuable chemicals of industrial importance. However, their economic recovery is crucial for sustainability. The objective of the present work is to recover hexavalent chromium (Cr VI) as a value-added transition metal from wastewater cost-effectively; the biosorbent derived from seed kernels of mango (M) and jackfruit (JF) were applied for removing the metal from simulated wastewater. The functional groups of the biomass were analysed with the help of Fourier transform infrared (FTIR) spectroscopy, micrographs were generated using a scanning electron microscope, and crystallinity was determined by an x-ray diffractometer (XRD). The concentration of Cr VI in wastewater was analysed by an inductively coupled plasma optical emission spectrometer (ICP-OES). Process parameters (pH, dose, contact time, temperature, and initial concentration) were optimized for efficient Cr VI adsorption using a response surface methodology-based Box–Behnken design (BBD) employing Design-software 6.0.8. The batch experiment at room temperature at pH 4.8 and Cr VI removal ∼94% (M) and ∼92% (JF) was achieved by using a 60-mg dose and an initial Cr (VI) concentration of 2 ppm in 120 min. The equilibrium Cr binding on the biosorbent was well explained using Freundlich isotherm (R2 = 0.97), which indicated the indirect interactions between Cr (VI) and the biosorbent. Biosorption of Cr (VI) followed the pseudo-order and intra-particle diffusion models. The maximum adsorption capacity of the M and JF bio-adsorbent is 517.24 and 207.6 g/mg, respectively. These efficient, cost-effective, and eco-friendly biosorbents could be potentially applied for removing toxic Cr (VI) from polluted water.&quot;,&quot;publisher&quot;:&quot;Frontiers Media S.A.&quot;,&quot;volume&quot;:&quot;12&quot;},&quot;isTemporary&quot;:false}]},{&quot;citationID&quot;:&quot;MENDELEY_CITATION_a24fe713-a7d5-495a-90cb-9184c405e6cf&quot;,&quot;properties&quot;:{&quot;noteIndex&quot;:0},&quot;isEdited&quot;:false,&quot;manualOverride&quot;:{&quot;isManuallyOverridden&quot;:false,&quot;citeprocText&quot;:&quot;(Shukla et al., 2012)&quot;,&quot;manualOverrideText&quot;:&quot;&quot;},&quot;citationTag&quot;:&quot;MENDELEY_CITATION_v3_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&quot;,&quot;citationItems&quot;:[{&quot;id&quot;:&quot;e2f153a1-9c59-3e32-80d5-a0af1996f434&quot;,&quot;itemData&quot;:{&quot;type&quot;:&quot;article-journal&quot;,&quot;id&quot;:&quot;e2f153a1-9c59-3e32-80d5-a0af1996f434&quot;,&quot;title&quot;:&quot;Bioremediation of hexavalent chromium by a cyanobacterial mat&quot;,&quot;groupId&quot;:&quot;06c25ff7-44b9-36a3-b19e-2d16b2c07fb9&quot;,&quot;author&quot;:[{&quot;family&quot;:&quot;Shukla&quot;,&quot;given&quot;:&quot;Dhara&quot;,&quot;parse-names&quot;:false,&quot;dropping-particle&quot;:&quot;&quot;,&quot;non-dropping-particle&quot;:&quot;&quot;},{&quot;family&quot;:&quot;Vankar&quot;,&quot;given&quot;:&quot;Padma S.&quot;,&quot;parse-names&quot;:false,&quot;dropping-particle&quot;:&quot;&quot;,&quot;non-dropping-particle&quot;:&quot;&quot;},{&quot;family&quot;:&quot;Srivastava&quot;,&quot;given&quot;:&quot;Sarvesh Kumar&quot;,&quot;parse-names&quot;:false,&quot;dropping-particle&quot;:&quot;&quot;,&quot;non-dropping-particle&quot;:&quot;&quot;}],&quot;container-title&quot;:&quot;Applied Water Science&quot;,&quot;container-title-short&quot;:&quot;Appl Water Sci&quot;,&quot;DOI&quot;:&quot;10.1007/s13201-012-0044-3&quot;,&quot;ISSN&quot;:&quot;21905495&quot;,&quot;issued&quot;:{&quot;date-parts&quot;:[[2012]]},&quot;page&quot;:&quot;245-251&quot;,&quot;abstract&quot;:&quot;The study comprises the use of cyanobacterial mat (collected from tannery effluent site) to remove hexavalent chromium. This mat was consortium of cyanobacteria/blue-green algae such as Chlorella sp., Phormidium sp. and Oscillatoria sp. The adsorption experiments were carried out in batches using chromium concentrations 2-10, 15-30 and 300 ppm at pH 5. 5-6. 2. The adsorption started within 15 min; however, 96 % reduction in metal concentration was observed within 210 min. The adsorption phenomenon was confirmed by Fourier transform-infrared spectroscopy and energy dispersive X-ray analysis. This biosorption fitted Freundlich adsorption isotherm very well. It was observed that the best adsorption was at 4 ppm, and at 25 ppm in the chosen concentration ranges. Scanning electron micrograph showed the physiology of mat, indicating sites for metal uptake. The main focus was collection of the cyanobacterial mat from local environments and its chromium removal potential at pH 5. 5-6. 2. © 2012 The Author(s).&quot;,&quot;publisher&quot;:&quot;Springer Verlag&quot;,&quot;issue&quot;:&quot;4&quot;,&quot;volume&quot;:&quot;2&quot;},&quot;isTemporary&quot;:false}]},{&quot;citationID&quot;:&quot;MENDELEY_CITATION_81c6caae-e72a-41a2-a079-7d2dfe75efee&quot;,&quot;properties&quot;:{&quot;noteIndex&quot;:0},&quot;isEdited&quot;:false,&quot;manualOverride&quot;:{&quot;isManuallyOverridden&quot;:false,&quot;citeprocText&quot;:&quot;(S. Sen et al., 2018)&quot;,&quot;manualOverrideText&quot;:&quot;&quot;},&quot;citationTag&quot;:&quot;MENDELEY_CITATION_v3_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&quot;,&quot;citationItems&quot;:[{&quot;id&quot;:&quot;0c7a05e2-2a5a-327c-8aba-e0ac73a61008&quot;,&quot;itemData&quot;:{&quot;type&quot;:&quot;article-journal&quot;,&quot;id&quot;:&quot;0c7a05e2-2a5a-327c-8aba-e0ac73a61008&quot;,&quot;title&quot;:&quot;Application of RSM and ANN for optimization and modeling of biosorption of chromium(VI) using cyanobacterial biomass&quot;,&quot;groupId&quot;:&quot;06c25ff7-44b9-36a3-b19e-2d16b2c07fb9&quot;,&quot;author&quot;:[{&quot;family&quot;:&quot;Sen&quot;,&quot;given&quot;:&quot;Sushovan&quot;,&quot;parse-names&quot;:false,&quot;dropping-particle&quot;:&quot;&quot;,&quot;non-dropping-particle&quot;:&quot;&quot;},{&quot;family&quot;:&quot;Nandi&quot;,&quot;given&quot;:&quot;Somnath&quot;,&quot;parse-names&quot;:false,&quot;dropping-particle&quot;:&quot;&quot;,&quot;non-dropping-particle&quot;:&quot;&quot;},{&quot;family&quot;:&quot;Dutta&quot;,&quot;given&quot;:&quot;Susmita&quot;,&quot;parse-names&quot;:false,&quot;dropping-particle&quot;:&quot;&quot;,&quot;non-dropping-particle&quot;:&quot;&quot;}],&quot;container-title&quot;:&quot;Applied Water Science&quot;,&quot;container-title-short&quot;:&quot;Appl Water Sci&quot;,&quot;DOI&quot;:&quot;10.1007/s13201-018-0790-y&quot;,&quot;ISSN&quot;:&quot;21905495&quot;,&quot;issued&quot;:{&quot;date-parts&quot;:[[2018,9,1]]},&quot;abstract&quot;:&quot;Proper treatment of heavy metal ions present in wastewaters is a major concern. With extensive usage in various industries, Cr(VI) contamination has become threatening for the environment. Biosorption is a favorable technique for heavy metals removal. In the present study, dried cyanobacterial consortium of Dinophysis caudata and Dinophysis acuminata were used to assess its biosorption capability. The surface texture and morphology of the biosorbent were obtained through scanning electron microscopy. The presence of different chemical bonds, namely hydroxyl, C–H and C–N, was confirmed through FTIR study. Pseudo-second-order Mckay-Ho model was found to perform best to fit the kinetic data. Temkin adsorption isotherm model fit best to the equilibrium data. Response surface methodology (RSM) was employed to optimize Cr(VI) abatement. Effect of initial concentration (IC) of metal ion, temperature, pH variation and amount of adsorbent (AD) were studied during batch study. Maximum Cr(VI) abatement after 5 min contact time was 80.77% for an IC of Cr(VI) of 25 mg/L, at pH 11 and 45 °C with the AD of 2.5 g/L. The optimum removal conditions as shown by RSM study were IC of Cr(VI): 15 mg/L, AD: 1 g/L, pH: 11, and the removal was predicted as 81.72%. Artificial neural network-based model was further developed based on experimental points which indicated that the model can predict abatement of Cr(VI) for various operating conditions with reasonably high accuracy.&quot;,&quot;publisher&quot;:&quot;Springer Verlag&quot;,&quot;issue&quot;:&quot;5&quot;,&quot;volume&quot;:&quot;8&quot;},&quot;isTemporary&quot;:false}]},{&quot;citationID&quot;:&quot;MENDELEY_CITATION_0db58a3a-9b15-433c-b733-cd583f9b0d84&quot;,&quot;properties&quot;:{&quot;noteIndex&quot;:0},&quot;isEdited&quot;:false,&quot;manualOverride&quot;:{&quot;isManuallyOverridden&quot;:false,&quot;citeprocText&quot;:&quot;(S. Sen et al., 2017)&quot;,&quot;manualOverrideText&quot;:&quot;&quot;},&quot;citationTag&quot;:&quot;MENDELEY_CITATION_v3_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&quot;,&quot;citationItems&quot;:[{&quot;id&quot;:&quot;23b8d585-c062-3f21-9924-4513bd737104&quot;,&quot;itemData&quot;:{&quot;type&quot;:&quot;article-journal&quot;,&quot;id&quot;:&quot;23b8d585-c062-3f21-9924-4513bd737104&quot;,&quot;title&quot;:&quot;Removal of Cr(VI) using a cyanobacterial consortium and assessment of biofuel production&quot;,&quot;groupId&quot;:&quot;06c25ff7-44b9-36a3-b19e-2d16b2c07fb9&quot;,&quot;author&quot;:[{&quot;family&quot;:&quot;Sen&quot;,&quot;given&quot;:&quot;Sushovan&quot;,&quot;parse-names&quot;:false,&quot;dropping-particle&quot;:&quot;&quot;,&quot;non-dropping-particle&quot;:&quot;&quot;},{&quot;family&quot;:&quot;Dutta&quot;,&quot;given&quot;:&quot;Susmita&quot;,&quot;parse-names&quot;:false,&quot;dropping-particle&quot;:&quot;&quot;,&quot;non-dropping-particle&quot;:&quot;&quot;},{&quot;family&quot;:&quot;Guhathakurata&quot;,&quot;given&quot;:&quot;Sohini&quot;,&quot;parse-names&quot;:false,&quot;dropping-particle&quot;:&quot;&quot;,&quot;non-dropping-particle&quot;:&quot;&quot;},{&quot;family&quot;:&quot;Chakrabarty&quot;,&quot;given&quot;:&quot;Jitamanyu&quot;,&quot;parse-names&quot;:false,&quot;dropping-particle&quot;:&quot;&quot;,&quot;non-dropping-particle&quot;:&quot;&quot;},{&quot;family&quot;:&quot;Nandi&quot;,&quot;given&quot;:&quot;Somnath&quot;,&quot;parse-names&quot;:false,&quot;dropping-particle&quot;:&quot;&quot;,&quot;non-dropping-particle&quot;:&quot;&quot;},{&quot;family&quot;:&quot;Dutta&quot;,&quot;given&quot;:&quot;Abhishek&quot;,&quot;parse-names&quot;:false,&quot;dropping-particle&quot;:&quot;&quot;,&quot;non-dropping-particle&quot;:&quot;&quot;}],&quot;container-title&quot;:&quot;International Biodeterioration and Biodegradation&quot;,&quot;container-title-short&quot;:&quot;Int Biodeterior Biodegradation&quot;,&quot;DOI&quot;:&quot;10.1016/j.ibiod.2016.10.050&quot;,&quot;ISSN&quot;:&quot;09648305&quot;,&quot;issued&quot;:{&quot;date-parts&quot;:[[2017,4,1]]},&quot;page&quot;:&quot;211-224&quot;,&quot;abstract&quot;:&quot;The use of cyanobacteria for the removal of heavy metals from wastewater is gaining interest due to its lower cost of operation and being environmentally benign. As chromium (Cr(VI)) is potentially toxic and carcinogenic for humans, its removal from water and wastewater is obligatory in order to avoid water pollution. In the present study, the capacity of a living cyanobacterial consortium consisting of Limnococcus limneticus and Leptolyngbya subtilis, collected from East Kolkata Wetland, a wetland of international importance, for removal of Cr(VI) is investigated at different operating conditions. Input variables such as initial concentration of Cr(VI), pH and inoculum size are varied using one factor at a time (OFAT) analysis in the range of 5–30 mg/L, 7–11 and 2–10%, respectively. An optimum removal of 50% is achieved after 12 days of inoculation with initial concentration of 15 mg/L Cr(VI) at pH 9 and with inoculum size 10%. Scanning Electron Microscopy (SEM) and Energy Dispersive Spectroscopy (EDS) studies have ascertained the uptake of Cr(VI) by the living consortium. Fourier Transform Infrared Spectroscopy (FTIR) study has revealed that the amine, phosphate and carbonyl groups are involved for binding vis-à-vis biosorption of Cr(VI). The increase in inoculum size improves the percentage removal of Cr(VI). To assess the possibility of biofuel production, the cells are harvested for their dry biomass and lipid content. An increase in both dry biomass and lipid content is observed when living consortium is grown in Cr(VI) contaminated simulated wastewater instead of BG-11 medium. A regression model is developed to predict the interactive effect of four input variables namely initial concentration of Cr(VI), initial solution pH, inoculum size and time with three output variables namely dry biomass, lipid content and percentage removal of Cr(VI). Finally, Response Surface Methodology (RSM) is employed to optimize the process conditions for removal of Cr(VI). The optimum condition obtained from RSM study is initial Cr(VI) concentration:10 mg/L, pH: 9, inoculum size: 4%, time: 9 days and the predicted percentage removal (51%) matches quite well with experimental one (52.7%).&quot;,&quot;publisher&quot;:&quot;Elsevier Ltd&quot;,&quot;volume&quot;:&quot;119&quot;},&quot;isTemporary&quot;:false}]},{&quot;citationID&quot;:&quot;MENDELEY_CITATION_717c311b-7e3a-4099-b0f4-642429e30206&quot;,&quot;properties&quot;:{&quot;noteIndex&quot;:0},&quot;isEdited&quot;:false,&quot;manualOverride&quot;:{&quot;isManuallyOverridden&quot;:false,&quot;citeprocText&quot;:&quot;(Sekomo et al., 2012b)&quot;,&quot;manualOverrideText&quot;:&quot;&quot;},&quot;citationTag&quot;:&quot;MENDELEY_CITATION_v3_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&quot;,&quot;citationItems&quot;:[{&quot;id&quot;:&quot;5f6f99ed-ac39-3b59-bd8c-94a7617f7bb6&quot;,&quot;itemData&quot;:{&quot;type&quot;:&quot;article-journal&quot;,&quot;id&quot;:&quot;5f6f99ed-ac39-3b59-bd8c-94a7617f7bb6&quot;,&quot;title&quot;:&quot;Heavy metal removal in duckweed and algae ponds as a polishing step for textile wastewater treatment&quot;,&quot;groupId&quot;:&quot;06c25ff7-44b9-36a3-b19e-2d16b2c07fb9&quot;,&quot;author&quot;:[{&quot;family&quot;:&quot;Sekomo&quot;,&quot;given&quot;:&quot;Christian B.&quot;,&quot;parse-names&quot;:false,&quot;dropping-particle&quot;:&quot;&quot;,&quot;non-dropping-particle&quot;:&quot;&quot;},{&quot;family&quot;:&quot;Rousseau&quot;,&quot;given&quot;:&quot;Diederik P.L.&quot;,&quot;parse-names&quot;:false,&quot;dropping-particle&quot;:&quot;&quot;,&quot;non-dropping-particle&quot;:&quot;&quot;},{&quot;family&quot;:&quot;Saleh&quot;,&quot;given&quot;:&quot;Saleh A.&quot;,&quot;parse-names&quot;:false,&quot;dropping-particle&quot;:&quot;&quot;,&quot;non-dropping-particle&quot;:&quot;&quot;},{&quot;family&quot;:&quot;Lens&quot;,&quot;given&quot;:&quot;Piet N.L.&quot;,&quot;parse-names&quot;:false,&quot;dropping-particle&quot;:&quot;&quot;,&quot;non-dropping-particle&quot;:&quot;&quot;}],&quot;container-title&quot;:&quot;Ecological Engineering&quot;,&quot;container-title-short&quot;:&quot;Ecol Eng&quot;,&quot;DOI&quot;:&quot;10.1016/j.ecoleng.2012.03.003&quot;,&quot;ISSN&quot;:&quot;09258574&quot;,&quot;issued&quot;:{&quot;date-parts&quot;:[[2012,7]]},&quot;page&quot;:&quot;102-110&quot;,&quot;abstract&quot;:&quot;Untreated textile wastewater is a typical source of heavy metal pollution in aquatic ecosystems. In this study, the use of algae and duckweed ponds as post-treatment for textile wastewater has been evaluated under the hypothesis that differing conditions such as pH, redox potential and dissolved oxygen in these ponds would lead to different heavy metal removal efficiencies. Two lab-scale systems each consisting of three ponds in series and seeded with algae (natural colonisation) and duckweed (Lemna minor), respectively, have been operated at a hydraulic retention time of 7 days and under two different metal loading rates and light regimes (16/8. h light/darkness and 24. h light). Cr removal rates were 94% for the duckweed ponds and 98% for the algal ponds, indifferently of the metal loading rate and light regime. No effect of pond type could be demonstrated for Zn removal. Under the 16/8 light regime, Zn removal proceeded well (∼70%) at a low metal loading rate, but dropped to below 40% at the higher metal loading rate. The removal efficiency raised back to 80% at the higher metal loading rate but under 24. h light regime. Pb, Cd and Cu all showed relatively similar patterns with removal efficiencies of 36% and 33% for Pb, 33% and 21% for Cd and 27% and 29% for Cu in the duckweed and the algal ponds, respectively. This indicates that both treatment systems are not very suitable as a polishing step for removing these heavy metals. Despite the significant differences in terms of physico-chemical conditions, differences in metal removal efficiency between algal and duckweed ponds were rather small. © 2012 Elsevier B.V.&quot;,&quot;volume&quot;:&quot;44&quot;},&quot;isTemporary&quot;:false}]},{&quot;citationID&quot;:&quot;MENDELEY_CITATION_6a49042e-43e5-4425-b4af-c4c39ef18dc5&quot;,&quot;properties&quot;:{&quot;noteIndex&quot;:0},&quot;isEdited&quot;:false,&quot;manualOverride&quot;:{&quot;isManuallyOverridden&quot;:false,&quot;citeprocText&quot;:&quot;(Onyancha et al., 2008)&quot;,&quot;manualOverrideText&quot;:&quot;&quot;},&quot;citationTag&quot;:&quot;MENDELEY_CITATION_v3_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&quot;,&quot;citationItems&quot;:[{&quot;id&quot;:&quot;1a430ca9-3d0e-3ac2-ba9a-ae501d209ee1&quot;,&quot;itemData&quot;:{&quot;type&quot;:&quot;article-journal&quot;,&quot;id&quot;:&quot;1a430ca9-3d0e-3ac2-ba9a-ae501d209ee1&quot;,&quot;title&quot;:&quot;Studies of chromium removal from tannery wastewaters by algae biosorbents, Spirogyra condensata and Rhizoclonium hieroglyphicum&quot;,&quot;groupId&quot;:&quot;06c25ff7-44b9-36a3-b19e-2d16b2c07fb9&quot;,&quot;author&quot;:[{&quot;family&quot;:&quot;Onyancha&quot;,&quot;given&quot;:&quot;Douglas&quot;,&quot;parse-names&quot;:false,&quot;dropping-particle&quot;:&quot;&quot;,&quot;non-dropping-particle&quot;:&quot;&quot;},{&quot;family&quot;:&quot;Mavura&quot;,&quot;given&quot;:&quot;Ward&quot;,&quot;parse-names&quot;:false,&quot;dropping-particle&quot;:&quot;&quot;,&quot;non-dropping-particle&quot;:&quot;&quot;},{&quot;family&quot;:&quot;Ngila&quot;,&quot;given&quot;:&quot;J. Catherine&quot;,&quot;parse-names&quot;:false,&quot;dropping-particle&quot;:&quot;&quot;,&quot;non-dropping-particle&quot;:&quot;&quot;},{&quot;family&quot;:&quot;Ongoma&quot;,&quot;given&quot;:&quot;Peter&quot;,&quot;parse-names&quot;:false,&quot;dropping-particle&quot;:&quot;&quot;,&quot;non-dropping-particle&quot;:&quot;&quot;},{&quot;family&quot;:&quot;Chacha&quot;,&quot;given&quot;:&quot;Joseph&quot;,&quot;parse-names&quot;:false,&quot;dropping-particle&quot;:&quot;&quot;,&quot;non-dropping-particle&quot;:&quot;&quot;}],&quot;container-title&quot;:&quot;Journal of Hazardous Materials&quot;,&quot;container-title-short&quot;:&quot;J Hazard Mater&quot;,&quot;DOI&quot;:&quot;10.1016/j.jhazmat.2008.02.043&quot;,&quot;ISSN&quot;:&quot;03043894&quot;,&quot;PMID&quot;:&quot;18394792&quot;,&quot;issued&quot;:{&quot;date-parts&quot;:[[2008,10,30]]},&quot;page&quot;:&quot;605-614&quot;,&quot;abstract&quot;:&quot;Chromium in the effluent is a major concern for tanning industry. Chemical precipitation methods are commonly employed for the removal of chromium but this leads to formation of chrome-bearing solid waste, plus it is uneconomical when the concentration of chromium in the effluent is low. Ion exchange and membrane separation methods are relatively expensive. In this study, two algae namely, Spirogyra condensata and Rhizoclonium hieroglyphicum have been employed to remove chromium from tannery effluent. The effect of pH and chromium concentration showed S. condensata to exhibit maximum uptake of about 14 mg Cr(III)/g of algae at optimum pH of 5.0 whereas R. hieroglyphicum had 11.81 mg of Cr(III)/g of algae at pH of 4.0. Langmuir and Freundlich models were applied. Increase of initial concentration of Cr resulted to a decrease in adsorption efficiency. Dilute sulphuric acid (0.1 M) showed good desorption efficiency (&gt;75%). Interference from cations negatively impacted on biosorption of chromium. Immobilized algae on Amberlite XAD-8 in a glass column, gave better recovery of chromium in tannery effluent compared to a batch method with unimmobilized algae. Fourier transform infra red (FT-IR) analysis of the two algae revealed the presence of carboxyl groups as possible binding sites. © 2008 Elsevier B.V. All rights reserved.&quot;,&quot;issue&quot;:&quot;2-3&quot;,&quot;volume&quot;:&quot;158&quot;},&quot;isTemporary&quot;:false}]},{&quot;citationID&quot;:&quot;MENDELEY_CITATION_39ea605a-59d8-4899-9df1-88d5fb5f70b6&quot;,&quot;properties&quot;:{&quot;noteIndex&quot;:0},&quot;isEdited&quot;:false,&quot;manualOverride&quot;:{&quot;isManuallyOverridden&quot;:true,&quot;citeprocText&quot;:&quot;(Nü L Dö Nmez &amp;#38; Mriye Aksu, n.d.)&quot;,&quot;manualOverrideText&quot;:&quot;(Nü L Dö Nmez &amp; Mriye Aksu, 2002)&quot;},&quot;citationTag&quot;:&quot;MENDELEY_CITATION_v3_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&quot;,&quot;citationItems&quot;:[{&quot;id&quot;:&quot;ef00435f-cc04-35e3-9b8b-e5e4d1c79c29&quot;,&quot;itemData&quot;:{&quot;type&quot;:&quot;report&quot;,&quot;id&quot;:&quot;ef00435f-cc04-35e3-9b8b-e5e4d1c79c29&quot;,&quot;title&quot;:&quot;Removal of chromium(VI) from saline wastewaters by Dunaliella species&quot;,&quot;groupId&quot;:&quot;06c25ff7-44b9-36a3-b19e-2d16b2c07fb9&quot;,&quot;author&quot;:[{&quot;family&quot;:&quot;Nü L Dö Nmez&quot;,&quot;given&quot;:&quot;Gö&quot;,&quot;parse-names&quot;:false,&quot;dropping-particle&quot;:&quot;&quot;,&quot;non-dropping-particle&quot;:&quot;&quot;},{&quot;family&quot;:&quot;Mriye Aksu&quot;,&quot;given&quot;:&quot;Zü&quot;,&quot;parse-names&quot;:false,&quot;dropping-particle&quot;:&quot;&quot;,&quot;non-dropping-particle&quot;:&quot;&quot;}],&quot;URL&quot;:&quot;www.elsevier.com/locate/procbio&quot;,&quot;abstract&quot;:&quot;Some industrial wastewaters contain higher quantities of salts besides chromium(VI) ions so the effect of these salts on the biosorption of chromium(VI) should be investigated. The biosorption of chromium (VI) from saline solutions on two strains of living Dunaliella algae were tested under laboratory conditions as a function of pH, initial metal ion and salt (NaCl) concentrations in a batch system. The biosorption capacity of both Dunaliella strains strongly depends on solution pH and maximum. Chromium(VI) sorption capacities of both sorbents were obtained at pH 2.0 in the absence and in the presence of increasing concentrations of salt. Chromium(VI)-salt biosorption studies were also performed at this pH value. Equilibrium uptakes of chromium(VI) increased with increasing chromium(VI) concentration up to 250 Á/300 mg l (1 and decreased sharply by the presence of increasing concentrations of salt for both the sorbents. Dunaliella 1 and Dunaliella 2 biosorbed 58.3 and 45.5 mg g (1 of chromium(VI), respectively, in 72 h at 100 mg l (1 initial chromium(VI) concentration without salt medium. When salt concentration arised to 20% (w/v), these values dropped to 20.7 and 12.2 mg g (1 of chromium(VI) at the same conditions. Both the Freundlich and Langmuir adsorption models were suitable for describing the biosorption of chromium(VI) individually and in salt containing medium by both algal species. The pseudo second-order kinetic model was successfully applied to single chromium(VI) and chromium(VI)-salt mixtures biosorption data.&quot;},&quot;isTemporary&quot;:false}]},{&quot;citationID&quot;:&quot;MENDELEY_CITATION_9749d3ae-98c5-42e9-8469-c8e5926bc164&quot;,&quot;properties&quot;:{&quot;noteIndex&quot;:0},&quot;isEdited&quot;:false,&quot;manualOverride&quot;:{&quot;isManuallyOverridden&quot;:false,&quot;citeprocText&quot;:&quot;(El-Sikaily et al., 2007)&quot;,&quot;manualOverrideText&quot;:&quot;&quot;},&quot;citationTag&quot;:&quot;MENDELEY_CITATION_v3_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&quot;,&quot;citationItems&quot;:[{&quot;id&quot;:&quot;384c7e06-0a5a-3fc7-b345-ff8aafef3467&quot;,&quot;itemData&quot;:{&quot;type&quot;:&quot;article-journal&quot;,&quot;id&quot;:&quot;384c7e06-0a5a-3fc7-b345-ff8aafef3467&quot;,&quot;title&quot;:&quot;Removal of toxic chromium from wastewater using green alga Ulva lactuca and its activated carbon&quot;,&quot;groupId&quot;:&quot;06c25ff7-44b9-36a3-b19e-2d16b2c07fb9&quot;,&quot;author&quot;:[{&quot;family&quot;:&quot;El-Sikaily&quot;,&quot;given&quot;:&quot;Amany&quot;,&quot;parse-names&quot;:false,&quot;dropping-particle&quot;:&quot;&quot;,&quot;non-dropping-particle&quot;:&quot;&quot;},{&quot;family&quot;:&quot;Nemr&quot;,&quot;given&quot;:&quot;Ahmed&quot;,&quot;parse-names&quot;:false,&quot;dropping-particle&quot;:&quot;El&quot;,&quot;non-dropping-particle&quot;:&quot;&quot;},{&quot;family&quot;:&quot;Khaled&quot;,&quot;given&quot;:&quot;Azza&quot;,&quot;parse-names&quot;:false,&quot;dropping-particle&quot;:&quot;&quot;,&quot;non-dropping-particle&quot;:&quot;&quot;},{&quot;family&quot;:&quot;Abdelwehab&quot;,&quot;given&quot;:&quot;Ola&quot;,&quot;parse-names&quot;:false,&quot;dropping-particle&quot;:&quot;&quot;,&quot;non-dropping-particle&quot;:&quot;&quot;}],&quot;container-title&quot;:&quot;Journal of Hazardous Materials&quot;,&quot;container-title-short&quot;:&quot;J Hazard Mater&quot;,&quot;DOI&quot;:&quot;10.1016/j.jhazmat.2007.01.146&quot;,&quot;ISSN&quot;:&quot;03043894&quot;,&quot;PMID&quot;:&quot;17360109&quot;,&quot;issued&quot;:{&quot;date-parts&quot;:[[2007,9,5]]},&quot;page&quot;:&quot;216-228&quot;,&quot;abstract&quot;:&quot;Biosorption of heavy metals can be an effective process for the removal of toxic chromium ions from wastewater. In this study, the batch removal of toxic hexavalent chromium ions from aqueous solution, saline water and wastewater using marine dried green alga Ulva lactuca was investigated. Activated carbon prepared from U. lactuca by acid decomposition was also used for the removal of chromium from aqueous solution, saline water and wastewater. The chromium uptake was dependent on the initial pH and the initial chromium concentration, with pH ∼1.0, being the optimum pH value. Langmuir, Freundlich, Redlich-Peterson and Koble-Corrigan isotherm models were fitted well the equilibrium data for both sorbents. The maximum efficiencies of chromium removal were 92 and 98% for U. lactuca and its activated carbon, respectively. The maximum adsorption capacity was found to be 10.61 and 112.36 mg g-1 for dried green alga and activated carbon developed from it, respectively. The adsorption capacities of U. lactuca and its activated carbon were independent on the type of solution containing toxic chromium and the efficiency of removal was not affected by the replacing of aqueous solution by saline water or wastewater containing the same chromium concentration. Two hours were necessary to reach the sorption equilibrium. The chromium uptake by U. lactuca and its activated carbon form were best described by pseudo second-order rate model. This study verifies the possibility of using inactivated marine green alga U. lactuca and its activated carbon as valuable material for the removal of chromium from aqueous solutions, saline water or wastewater. © 2007 Elsevier B.V. All rights reserved.&quot;,&quot;issue&quot;:&quot;1-2&quot;,&quot;volume&quot;:&quot;148&quot;},&quot;isTemporary&quot;:false}]},{&quot;citationID&quot;:&quot;MENDELEY_CITATION_276e21ee-3c26-4ce2-a05b-85a1e086eca5&quot;,&quot;properties&quot;:{&quot;noteIndex&quot;:0},&quot;isEdited&quot;:false,&quot;manualOverride&quot;:{&quot;isManuallyOverridden&quot;:false,&quot;citeprocText&quot;:&quot;(Shashirekha et al., 2008)&quot;,&quot;manualOverrideText&quot;:&quot;&quot;},&quot;citationTag&quot;:&quot;MENDELEY_CITATION_v3_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&quot;,&quot;citationItems&quot;:[{&quot;id&quot;:&quot;6cea3512-2496-3b59-9ecf-56858754440e&quot;,&quot;itemData&quot;:{&quot;type&quot;:&quot;article-journal&quot;,&quot;id&quot;:&quot;6cea3512-2496-3b59-9ecf-56858754440e&quot;,&quot;title&quot;:&quot;Biosorption of trivalent chromium by free and immobilized blue green algae: Kinetics and equilibrium studies&quot;,&quot;groupId&quot;:&quot;06c25ff7-44b9-36a3-b19e-2d16b2c07fb9&quot;,&quot;author&quot;:[{&quot;family&quot;:&quot;Shashirekha&quot;,&quot;given&quot;:&quot;V.&quot;,&quot;parse-names&quot;:false,&quot;dropping-particle&quot;:&quot;&quot;,&quot;non-dropping-particle&quot;:&quot;&quot;},{&quot;family&quot;:&quot;Sridharan&quot;,&quot;given&quot;:&quot;M. R.&quot;,&quot;parse-names&quot;:false,&quot;dropping-particle&quot;:&quot;&quot;,&quot;non-dropping-particle&quot;:&quot;&quot;},{&quot;family&quot;:&quot;Swamy&quot;,&quot;given&quot;:&quot;Mahadeswara&quot;,&quot;parse-names&quot;:false,&quot;dropping-particle&quot;:&quot;&quot;,&quot;non-dropping-particle&quot;:&quot;&quot;}],&quot;container-title&quot;:&quot;Journal of Environmental Science and Health - Part A Toxic/Hazardous Substances and Environmental Engineering&quot;,&quot;container-title-short&quot;:&quot;J Environ Sci Health A Tox Hazard Subst Environ Eng&quot;,&quot;DOI&quot;:&quot;10.1080/10934520701795608&quot;,&quot;ISSN&quot;:&quot;10934529&quot;,&quot;PMID&quot;:&quot;18273745&quot;,&quot;issued&quot;:{&quot;date-parts&quot;:[[2008,3]]},&quot;page&quot;:&quot;390-401&quot;,&quot;abstract&quot;:&quot;The process of biosorption of trivalent chromium (Cr3 +) by live culture of Spirulina platensis and the sorption potential by the dried biomass, in both free and immobilized states have been investigated for a simulated chrome liquor in the concentration range of 100-4500 ppm. Both live and dried biomass were very good biosorbents as they could remove high amounts of chromium from tannery wastewater. Polyurethane foam and sodium alginate were used as immobilizing agents and their performances compared. Biosorption kinetic data on Cr3 + sorption onto dried biomass were analyzed using pseudo-first-and pseudo-second-order kinetic models in batch column experiments. The second-order equation was more appropriate to predict the rate of biosorption. Subsequently, the effects of height of packing &amp; diameter of the column, concentration of blue-green algae (BGA) in varying amounts of sodium alginate, chromium concentration were studied. The results fit into both Langmuir &amp; Freundlich isotherm models with very high regression coefficients. Furthermore, equilibrium studies using retan chrome liquor (RCL), with a chromium concentration of 1660 ppm, obtained from a tannery also showed promising results. In general, our studies indicate the efficacy of the algal species in removal of chromium from tannery wastewater. Copyright © Taylor &amp; Francis Group, LLC.&quot;,&quot;issue&quot;:&quot;4&quot;,&quot;volume&quot;:&quot;43&quot;},&quot;isTemporary&quot;:false}]},{&quot;citationID&quot;:&quot;MENDELEY_CITATION_9e21c0d1-6655-49b9-ada9-c99328584881&quot;,&quot;properties&quot;:{&quot;noteIndex&quot;:0},&quot;isEdited&quot;:false,&quot;manualOverride&quot;:{&quot;isManuallyOverridden&quot;:false,&quot;citeprocText&quot;:&quot;(Sutkowy &amp;#38; Klosowski, 2018a)&quot;,&quot;manualOverrideText&quot;:&quot;&quot;},&quot;citationTag&quot;:&quot;MENDELEY_CITATION_v3_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&quot;,&quot;citationItems&quot;:[{&quot;id&quot;:&quot;d9770047-50d2-3963-8864-a96e0d7d2590&quot;,&quot;itemData&quot;:{&quot;type&quot;:&quot;article-journal&quot;,&quot;id&quot;:&quot;d9770047-50d2-3963-8864-a96e0d7d2590&quot;,&quot;title&quot;:&quot;Use of the coenobial green algae Pseudopediastrum boryanum (Chlorophyceae) to remove hexavalent chromium from contaminated aquatic ecosystems and industrialwastewaters&quot;,&quot;groupId&quot;:&quot;06c25ff7-44b9-36a3-b19e-2d16b2c07fb9&quot;,&quot;author&quot;:[{&quot;family&quot;:&quot;Sutkowy&quot;,&quot;given&quot;:&quot;Malgorzata&quot;,&quot;parse-names&quot;:false,&quot;dropping-particle&quot;:&quot;&quot;,&quot;non-dropping-particle&quot;:&quot;&quot;},{&quot;family&quot;:&quot;Klosowski&quot;,&quot;given&quot;:&quot;Grzegorz&quot;,&quot;parse-names&quot;:false,&quot;dropping-particle&quot;:&quot;&quot;,&quot;non-dropping-particle&quot;:&quot;&quot;}],&quot;container-title&quot;:&quot;Water (Switzerland)&quot;,&quot;DOI&quot;:&quot;10.3390/w10060712&quot;,&quot;ISSN&quot;:&quot;20734441&quot;,&quot;issued&quot;:{&quot;date-parts&quot;:[[2018,5,31]]},&quot;abstract&quot;:&quot;The idea of using microorganisms, especially microalgae, as biosorbents of heavy metals deserves particular attention due to their natural biosorbent properties and the relatively simple and inexpensive methods of obtaining their biomass. The cosmopolitan microscopic green alga of the genus Pseudopediastrum is an example of an organism with the desired biosorption properties. The aim of the study was to assess the potential use the dry biomass of Ps. boryanum var. longicorne in the process of biosorption of chromium(VI) (Cr(VI)) ions from aqueous solutions. Biomass of microalgae was cultivated in the photobioreactor conditions (L-S2T2 medium, light intensity of 4000 lx, photoperiod 12L:12D). The biomass obtained was used for the biosorption of Cr(VI) ions from aqueous solution. The effect of pH (2-6), biosorbent concentration (0.5-2 g/L) and initial chromium concentration (10-100 mg/L) was examined. The highest removal of Cr(VI) ions (70%) was observed at pH 2, initial chromium concentration of 10 mg/L and a biomass concentration of 2 g/L. At this chromium concentration, the sorption capacity of the microalga was the lowest. The results indicated that the biomass of the Ps. boryanum is suitable for the development of efficient biosorbent for the removal of Cr(VI) from wastewater.&quot;,&quot;publisher&quot;:&quot;MDPI AG&quot;,&quot;issue&quot;:&quot;6&quot;,&quot;volume&quot;:&quot;10&quot;},&quot;isTemporary&quot;:false}]},{&quot;citationID&quot;:&quot;MENDELEY_CITATION_e9ce20ad-98f9-4b5b-a823-86e1e8302bb4&quot;,&quot;properties&quot;:{&quot;noteIndex&quot;:0},&quot;isEdited&quot;:false,&quot;manualOverride&quot;:{&quot;isManuallyOverridden&quot;:false,&quot;citeprocText&quot;:&quot;(K. V. Ajayan et al., 2018)&quot;,&quot;manualOverrideText&quot;:&quot;&quot;},&quot;citationTag&quot;:&quot;MENDELEY_CITATION_v3_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&quot;,&quot;citationItems&quot;:[{&quot;id&quot;:&quot;68a89765-ba6f-3289-bde4-df442ac4a920&quot;,&quot;itemData&quot;:{&quot;type&quot;:&quot;article-journal&quot;,&quot;id&quot;:&quot;68a89765-ba6f-3289-bde4-df442ac4a920&quot;,&quot;title&quot;:&quot;Phycoremediation resultant lipid production and antioxidant changes in green microalgae Chlorella Sp.&quot;,&quot;groupId&quot;:&quot;06c25ff7-44b9-36a3-b19e-2d16b2c07fb9&quot;,&quot;author&quot;:[{&quot;family&quot;:&quot;Ajayan&quot;,&quot;given&quot;:&quot;K.&quot;,&quot;parse-names&quot;:false,&quot;dropping-particle&quot;:&quot;V.&quot;,&quot;non-dropping-particle&quot;:&quot;&quot;},{&quot;family&quot;:&quot;Harilal&quot;,&quot;given&quot;:&quot;C. C.&quot;,&quot;parse-names&quot;:false,&quot;dropping-particle&quot;:&quot;&quot;,&quot;non-dropping-particle&quot;:&quot;&quot;},{&quot;family&quot;:&quot;Selvaraju&quot;,&quot;given&quot;:&quot;M.&quot;,&quot;parse-names&quot;:false,&quot;dropping-particle&quot;:&quot;&quot;,&quot;non-dropping-particle&quot;:&quot;&quot;}],&quot;container-title&quot;:&quot;International Journal of Phytoremediation&quot;,&quot;container-title-short&quot;:&quot;Int J Phytoremediation&quot;,&quot;DOI&quot;:&quot;10.1080/15226514.2017.1413333&quot;,&quot;ISSN&quot;:&quot;15497879&quot;,&quot;PMID&quot;:&quot;30156920&quot;,&quot;issued&quot;:{&quot;date-parts&quot;:[[2018,9,19]]},&quot;page&quot;:&quot;1144-1151&quot;,&quot;abstract&quot;:&quot;In this investigation, we report on the treatment of tannery wastewater using microalgae Chlorella species to produce lipid and fatty acid as well as changes in antioxidant metabolism during the treatment. The variation in growth, production of pigments, antioxidant metabolism, lipid and fatty acids, and nutrient removal from wastewater during the remediation were observed. Surprisingly, a profuse growth was found in 50% diluted tannery wastewater (TW), which supported to accumulate high yield of lipid (18.5%) and unsaturated fatty acids (50.05%). The antioxidant activity of microalgae in both the concentrations (50% and 100% TW) were viz., lipid peroxidation 1.6 ± 0.1 and 2.3 ± 0.02nmol MDA mg−1 protein, SOD 10.3 ± 0.4 and 15.7 ± 0.9 U mg−1 protein, CAT 0.17 ± 0.036 and 0.52 ± 0.06 U mg−1 protein, and APX 7.2 ± 0.8 and 11.2 ± 09 U mg−1 protein respectively, which point out that the free radical scavenging mechanism against heavy metal stress. Maximum phycoremediation of heavy metals observed from both concentrations during the healthy growth period were Cr–73.1, 45.7%, Cu–90.4, 78.1%, Pb–92.1, 52.2%, and Zn–81.2, 44.6%, respectively. This study proved the potential use of Chlorella for heavy metal and nutrient removal from tannery wastewater. Moreover, an unaffected growth with high antioxidant activity of this species promises a sustainable lipid and fatty acid contents for biofuel production.&quot;,&quot;publisher&quot;:&quot;Taylor and Francis Inc.&quot;,&quot;issue&quot;:&quot;11&quot;,&quot;volume&quot;:&quot;20&quot;},&quot;isTemporary&quot;:false}]},{&quot;citationID&quot;:&quot;MENDELEY_CITATION_ee47a42d-d29d-4e55-9f82-9520759be38c&quot;,&quot;properties&quot;:{&quot;noteIndex&quot;:0},&quot;isEdited&quot;:false,&quot;manualOverride&quot;:{&quot;isManuallyOverridden&quot;:false,&quot;citeprocText&quot;:&quot;(Rajalakshmi et al., 2021b)&quot;,&quot;manualOverrideText&quot;:&quot;&quot;},&quot;citationTag&quot;:&quot;MENDELEY_CITATION_v3_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&quot;,&quot;citationItems&quot;:[{&quot;id&quot;:&quot;280d60ce-0792-326e-abb6-3df3a3c08bd9&quot;,&quot;itemData&quot;:{&quot;type&quot;:&quot;article-journal&quot;,&quot;id&quot;:&quot;280d60ce-0792-326e-abb6-3df3a3c08bd9&quot;,&quot;title&quot;:&quot;Small scale photo bioreactor treatment of tannery wastewater, heavy metal biosorption and CO2 sequestration using microalga Chlorella sp.: a biodegradation approach&quot;,&quot;groupId&quot;:&quot;06c25ff7-44b9-36a3-b19e-2d16b2c07fb9&quot;,&quot;author&quot;:[{&quot;family&quot;:&quot;Rajalakshmi&quot;,&quot;given&quot;:&quot;A. M.&quot;,&quot;parse-names&quot;:false,&quot;dropping-particle&quot;:&quot;&quot;,&quot;non-dropping-particle&quot;:&quot;&quot;},{&quot;family&quot;:&quot;Silambarasan&quot;,&quot;given&quot;:&quot;T.&quot;,&quot;parse-names&quot;:false,&quot;dropping-particle&quot;:&quot;&quot;,&quot;non-dropping-particle&quot;:&quot;&quot;},{&quot;family&quot;:&quot;Dhandapani&quot;,&quot;given&quot;:&quot;R.&quot;,&quot;parse-names&quot;:false,&quot;dropping-particle&quot;:&quot;&quot;,&quot;non-dropping-particle&quot;:&quot;&quot;}],&quot;container-title&quot;:&quot;Applied Water Science&quot;,&quot;container-title-short&quot;:&quot;Appl Water Sci&quot;,&quot;DOI&quot;:&quot;10.1007/s13201-021-01438-w&quot;,&quot;ISSN&quot;:&quot;21905495&quot;,&quot;issued&quot;:{&quot;date-parts&quot;:[[2021,7,1]]},&quot;abstract&quot;:&quot;Recently, mass production of lipid along with heavy metal reduction is gaining momentum due to their cost-effective and greener approach towards waste water treatment. The purpose of this study is to investigate the small scale photo bioreactor treatment of tannery effluent using Chlorella sp. isolated form Yercaud lake, Tamil Nadu, India. The results showed a significant decrease in the heavy metals content in the tannery effluent after the treatment. Maximum reduction of the heavy metal Chromium (Cr) of 10.92 mg L−1 was recorded, followed by Cobalt (Co)-7.37 mg L−1, Nickel (Ni)-9.15 mg L−1, Cadmium (Cd)-8.48 mg L−1, Lead (Pb)-12.54 mg L−1, Zinc (Zn)-11.56 mg L−1 and Copper (Cu)-10.71 mg L−1 at the end of the 20th day of treatment. The microalgae, Chlorella sp. was analyzed for their biosorption ability and the maximum biosorption capacity (qmax) rate against heavy metals was 81.36, 70.53, 82.15, 63.29, 58.92, 83.43, 64.83 µg L−1 for Cr, Pb, Ni, Cd, Co, Zn, and Cu respectively. It matched with the Langmuir and Freundlich kinetics models. The maximum CO2 utilization was found to be 60.50% and maximum concentration of lipid, carbohydrate and protein was found to be 0.95 g L−1, 250 µg mL−1 and 160 µg mL−1, respectively. The presence of various groups such as hydroxyl, alkyl, carbonyl and carboxylic acids was confirmed using Fourier transform infrared analysis. Thus, the isolated microalgae showed good biosorption ability towards the various heavy metal pollutants from tannery waste water.&quot;,&quot;publisher&quot;:&quot;Springer Science and Business Media Deutschland GmbH&quot;,&quot;issue&quot;:&quot;7&quot;,&quot;volume&quot;:&quot;11&quot;},&quot;isTemporary&quot;:false}]},{&quot;citationID&quot;:&quot;MENDELEY_CITATION_16efeec3-dade-4b04-bdb2-360ae75e7715&quot;,&quot;properties&quot;:{&quot;noteIndex&quot;:0},&quot;isEdited&quot;:false,&quot;manualOverride&quot;:{&quot;isManuallyOverridden&quot;:false,&quot;citeprocText&quot;:&quot;(Kafil et al., 2022)&quot;,&quot;manualOverrideText&quot;:&quot;&quot;},&quot;citationTag&quot;:&quot;MENDELEY_CITATION_v3_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&quot;,&quot;citationItems&quot;:[{&quot;id&quot;:&quot;7e894cb9-8f61-34da-abe1-1c14e2593d55&quot;,&quot;itemData&quot;:{&quot;type&quot;:&quot;article-journal&quot;,&quot;id&quot;:&quot;7e894cb9-8f61-34da-abe1-1c14e2593d55&quot;,&quot;title&quot;:&quot;Utilization of the microalga Scenedesmus quadricauda for hexavalent chromium bioremediation and biodiesel production&quot;,&quot;groupId&quot;:&quot;06c25ff7-44b9-36a3-b19e-2d16b2c07fb9&quot;,&quot;author&quot;:[{&quot;family&quot;:&quot;Kafil&quot;,&quot;given&quot;:&quot;Mahboubeh&quot;,&quot;parse-names&quot;:false,&quot;dropping-particle&quot;:&quot;&quot;,&quot;non-dropping-particle&quot;:&quot;&quot;},{&quot;family&quot;:&quot;Berninger&quot;,&quot;given&quot;:&quot;Frank&quot;,&quot;parse-names&quot;:false,&quot;dropping-particle&quot;:&quot;&quot;,&quot;non-dropping-particle&quot;:&quot;&quot;},{&quot;family&quot;:&quot;Koutra&quot;,&quot;given&quot;:&quot;Eleni&quot;,&quot;parse-names&quot;:false,&quot;dropping-particle&quot;:&quot;&quot;,&quot;non-dropping-particle&quot;:&quot;&quot;},{&quot;family&quot;:&quot;Kornaros&quot;,&quot;given&quot;:&quot;Michael&quot;,&quot;parse-names&quot;:false,&quot;dropping-particle&quot;:&quot;&quot;,&quot;non-dropping-particle&quot;:&quot;&quot;}],&quot;container-title&quot;:&quot;Bioresource Technology&quot;,&quot;container-title-short&quot;:&quot;Bioresour Technol&quot;,&quot;DOI&quot;:&quot;10.1016/j.biortech.2021.126665&quot;,&quot;ISSN&quot;:&quot;18732976&quot;,&quot;PMID&quot;:&quot;34990857&quot;,&quot;issued&quot;:{&quot;date-parts&quot;:[[2022,2,1]]},&quot;abstract&quot;:&quot;The purpose of this study was to evaluate the bioremediation potential of the microalga Scenedesmus quadricauda in removing hexavalent chromium (Cr (VI)) from synthetic wastewater, under autotrophic and heterotrophic conditions and different inoculum concentrations. In both cultivation modes, the highest inoculum density of 0.8 g L-1 led to the highest Cr (VI) removal efficiency. In addition, Cr (VI) stress was more severe in 10 ppm compared to 5 ppm, while heavy metal effects were alleviated under heterotrophic conditions. Concurrently, Cr (VI) stress affected biomass quality, resulting in an increase in lipid and carbohydrate production and decreased proteins. Furthermore, under higher Cr (VI) concentration more saturated and monounsaturated fatty acids were produced, while monounsaturated fatty acids content was also greater under heterotrophic conditions. In total, the findings of this study highlight the advantages of heterotrophic cultivation of microalgae for concomitant industrial wastewater treatment and biofuel production.&quot;,&quot;publisher&quot;:&quot;Elsevier Ltd&quot;,&quot;volume&quot;:&quot;346&quot;},&quot;isTemporary&quot;:false}]},{&quot;citationID&quot;:&quot;MENDELEY_CITATION_f3d55213-a349-460c-a6b8-3af6e0bb3170&quot;,&quot;properties&quot;:{&quot;noteIndex&quot;:0},&quot;isEdited&quot;:false,&quot;manualOverride&quot;:{&quot;isManuallyOverridden&quot;:false,&quot;citeprocText&quot;:&quot;(Lu et al., 2021a)&quot;,&quot;manualOverrideText&quot;:&quot;&quot;},&quot;citationTag&quot;:&quot;MENDELEY_CITATION_v3_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&quot;,&quot;citationItems&quot;:[{&quot;id&quot;:&quot;2ed59c24-cd2f-3411-8a23-ca465904bf38&quot;,&quot;itemData&quot;:{&quot;type&quot;:&quot;article-journal&quot;,&quot;id&quot;:&quot;2ed59c24-cd2f-3411-8a23-ca465904bf38&quot;,&quot;title&quot;:&quot;Response of microalgae Chlorella vulgaris to Cr stress and continuous Cr removal in a membrane photobioreactor&quot;,&quot;groupId&quot;:&quot;06c25ff7-44b9-36a3-b19e-2d16b2c07fb9&quot;,&quot;author&quot;:[{&quot;family&quot;:&quot;Lu&quot;,&quot;given&quot;:&quot;Miao Miao&quot;,&quot;parse-names&quot;:false,&quot;dropping-particle&quot;:&quot;&quot;,&quot;non-dropping-particle&quot;:&quot;&quot;},{&quot;family&quot;:&quot;Gao&quot;,&quot;given&quot;:&quot;Feng&quot;,&quot;parse-names&quot;:false,&quot;dropping-particle&quot;:&quot;&quot;,&quot;non-dropping-particle&quot;:&quot;&quot;},{&quot;family&quot;:&quot;Li&quot;,&quot;given&quot;:&quot;Chen&quot;,&quot;parse-names&quot;:false,&quot;dropping-particle&quot;:&quot;&quot;,&quot;non-dropping-particle&quot;:&quot;&quot;},{&quot;family&quot;:&quot;Yang&quot;,&quot;given&quot;:&quot;Hong Li&quot;,&quot;parse-names&quot;:false,&quot;dropping-particle&quot;:&quot;&quot;,&quot;non-dropping-particle&quot;:&quot;&quot;}],&quot;container-title&quot;:&quot;Chemosphere&quot;,&quot;container-title-short&quot;:&quot;Chemosphere&quot;,&quot;DOI&quot;:&quot;10.1016/j.chemosphere.2020.128422&quot;,&quot;ISSN&quot;:&quot;18791298&quot;,&quot;PMID&quot;:&quot;33182085&quot;,&quot;issued&quot;:{&quot;date-parts&quot;:[[2021,1,1]]},&quot;abstract&quot;:&quot;This study evaluated the toxicity of Cr(VI) to microalgae Chlorella vulgaris, and its removal by continuous microalgae cultivation in membrane photobioreactor (MPBR). Batch cultivation in photobioreactors showed that low concentration of Cr(VI) (0.5 and 1.0 mg L−1) stimulated the growth of C. vulgaris, while 2.0 and 5.0 mg L−1 Cr(VI) in the wastewater significantly inhibited the growth of C. vulgaris. Superoxide dismutase and catalase activities that represented cellular antioxidant capacity significantly increased at 0.5 and 1.0 mg L−1 Cr(VI), and then gradually decreased with the continuous increase of Cr(VI) concentration. The content of malondialdehyde, which represents the degree of cellular oxidative damage, increased with the increase of Cr(VI) concentration and reached the peak value at 2.0 mg L-1 Cr(VI). C. vulgaris was then cultured in MPBR equipped with hollow-fiber ultrafiltration membrane module to achieve continuous removal of Cr from wastewater. With the in-situ solid-liquid separation function of the membrane module, solid retention time (SRT) and hydraulic retention time (HRT) of the reactor could be controlled separately. Experimental results showed that both SRT and HRT had significant effects on the algal biomass production and pollutants removal. During the continuous operation, MPBR achieved a maximum total Cr reduction of 50.0% at HRT of 3-day and SRT of 40-day, and a maximum volumetric removal rate of total Cr of 0.21 mg L−1 d−1 at HRT of 2-day and SRT of 40-day.&quot;,&quot;publisher&quot;:&quot;Elsevier Ltd&quot;,&quot;volume&quot;:&quot;262&quot;},&quot;isTemporary&quot;:false}]},{&quot;citationID&quot;:&quot;MENDELEY_CITATION_eb6f4223-18e2-4907-a5b8-ed4c992495de&quot;,&quot;properties&quot;:{&quot;noteIndex&quot;:0},&quot;isEdited&quot;:false,&quot;manualOverride&quot;:{&quot;isManuallyOverridden&quot;:false,&quot;citeprocText&quot;:&quot;(Sforza et al., 2020)&quot;,&quot;manualOverrideText&quot;:&quot;&quot;},&quot;citationTag&quot;:&quot;MENDELEY_CITATION_v3_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&quot;,&quot;citationItems&quot;:[{&quot;id&quot;:&quot;addd601d-989f-3e3a-92a9-facc0efcda98&quot;,&quot;itemData&quot;:{&quot;type&quot;:&quot;article-journal&quot;,&quot;id&quot;:&quot;addd601d-989f-3e3a-92a9-facc0efcda98&quot;,&quot;title&quot;:&quot;Bioremediation of industrial effluents: How a biochar pretreatment may increase the microalgal growth in tannery wastewater&quot;,&quot;groupId&quot;:&quot;06c25ff7-44b9-36a3-b19e-2d16b2c07fb9&quot;,&quot;author&quot;:[{&quot;family&quot;:&quot;Sforza&quot;,&quot;given&quot;:&quot;Eleonora&quot;,&quot;parse-names&quot;:false,&quot;dropping-particle&quot;:&quot;&quot;,&quot;non-dropping-particle&quot;:&quot;&quot;},{&quot;family&quot;:&quot;Kumkum&quot;,&quot;given&quot;:&quot;Pushpita&quot;,&quot;parse-names&quot;:false,&quot;dropping-particle&quot;:&quot;&quot;,&quot;non-dropping-particle&quot;:&quot;&quot;},{&quot;family&quot;:&quot;Barbera&quot;,&quot;given&quot;:&quot;Elena&quot;,&quot;parse-names&quot;:false,&quot;dropping-particle&quot;:&quot;&quot;,&quot;non-dropping-particle&quot;:&quot;&quot;},{&quot;family&quot;:&quot;Kumar&quot;,&quot;given&quot;:&quot;Sandeep&quot;,&quot;parse-names&quot;:false,&quot;dropping-particle&quot;:&quot;&quot;,&quot;non-dropping-particle&quot;:&quot;&quot;}],&quot;container-title&quot;:&quot;Journal of Water Process Engineering&quot;,&quot;DOI&quot;:&quot;10.1016/j.jwpe.2020.101431&quot;,&quot;ISSN&quot;:&quot;22147144&quot;,&quot;issued&quot;:{&quot;date-parts&quot;:[[2020,10,1]]},&quot;abstract&quot;:&quot;The application of microalgae in wastewater treatment is gaining increasing attention due to the possible environmental benefits of using photosynthetic organisms for bioremediation. Tannery wastewaters, however, may be inhibiting for microorganisms’ growth due to the presence of toxic compounds, especially chromium. In this work, we assessed the possibility of combining the application of biochar, as an adsorbent for metals including chromium, with microalgae cultivation for tannery wastewater treatment. Two different types of biochar (pinewood biochar, PB, and a commercial one, CB) were tested as a pretreatment step prior to cultivation of Chlorella protothecoides. The application of both types of biochar led to a significant increase in growth rates (61 % and 126 % for PB and CB, respectively) and nutrients removal compared to cultivation in raw wastewaters. Concerning the comparison between different biochars, it resulted that biochar production process and its physiochemical characteristics strongly affect Cr(III) adsorption performances, with CB removing 99.6 % from a synthetic medium in 5 min, compared to 83.4 % of PB in 3 h. Cr(III) adsorption on CB followed Freundlich isotherm model. The kinetics of adsorption was also addressed, and pseudo-second order kinetics was found to be the best fitted model for Cr(III) adsorption on CB. When applied to real tannery effluents, chromium adsorption performances were affected by the complexity of the medium&quot;,&quot;publisher&quot;:&quot;Elsevier Ltd&quot;,&quot;volume&quot;:&quot;37&quot;},&quot;isTemporary&quot;:false}]},{&quot;citationID&quot;:&quot;MENDELEY_CITATION_f3b2c575-1c1f-4fef-a8c0-468b01df1a51&quot;,&quot;properties&quot;:{&quot;noteIndex&quot;:0},&quot;isEdited&quot;:false,&quot;manualOverride&quot;:{&quot;isManuallyOverridden&quot;:false,&quot;citeprocText&quot;:&quot;(K. V. Ajayan et al., 2015)&quot;,&quot;manualOverrideText&quot;:&quot;&quot;},&quot;citationTag&quot;:&quot;MENDELEY_CITATION_v3_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&quot;,&quot;citationItems&quot;:[{&quot;id&quot;:&quot;f1914b59-94a8-3a21-b0e3-763db7936566&quot;,&quot;itemData&quot;:{&quot;type&quot;:&quot;article-journal&quot;,&quot;id&quot;:&quot;f1914b59-94a8-3a21-b0e3-763db7936566&quot;,&quot;title&quot;:&quot;Phycoremediation of Tannery Wastewater Using Microalgae Scenedesmus Species&quot;,&quot;groupId&quot;:&quot;06c25ff7-44b9-36a3-b19e-2d16b2c07fb9&quot;,&quot;author&quot;:[{&quot;family&quot;:&quot;Ajayan&quot;,&quot;given&quot;:&quot;Kayil Veedu&quot;,&quot;parse-names&quot;:false,&quot;dropping-particle&quot;:&quot;&quot;,&quot;non-dropping-particle&quot;:&quot;&quot;},{&quot;family&quot;:&quot;Selvaraju&quot;,&quot;given&quot;:&quot;Muthusamy&quot;,&quot;parse-names&quot;:false,&quot;dropping-particle&quot;:&quot;&quot;,&quot;non-dropping-particle&quot;:&quot;&quot;},{&quot;family&quot;:&quot;Unnikannan&quot;,&quot;given&quot;:&quot;Pachikaran&quot;,&quot;parse-names&quot;:false,&quot;dropping-particle&quot;:&quot;&quot;,&quot;non-dropping-particle&quot;:&quot;&quot;},{&quot;family&quot;:&quot;Sruthi&quot;,&quot;given&quot;:&quot;Palliyath&quot;,&quot;parse-names&quot;:false,&quot;dropping-particle&quot;:&quot;&quot;,&quot;non-dropping-particle&quot;:&quot;&quot;}],&quot;container-title&quot;:&quot;International Journal of Phytoremediation&quot;,&quot;container-title-short&quot;:&quot;Int J Phytoremediation&quot;,&quot;DOI&quot;:&quot;10.1080/15226514.2014.989313&quot;,&quot;ISSN&quot;:&quot;15497879&quot;,&quot;PMID&quot;:&quot;25580934&quot;,&quot;issued&quot;:{&quot;date-parts&quot;:[[2015,10,3]]},&quot;page&quot;:&quot;907-916&quot;,&quot;abstract&quot;:&quot;A number of microalgae species are efficient in removing toxicants from wastewater. Many of these potential species are a promising, eco-friendly, and sustainable option for tertiary wastewater treatment with a possible advantage of improving the economics of microalgae cultivation for biofuel production. The present study deals with the phycoremediation of tannery wastewater (TWW) using Scenedesmus sp. isolated from a local habitat. The test species was grown in TWW under laboratory conditions and harvested on the 12th day. The results revealed that the algal biomass during the growth period not only reduced the pollution load of heavy metals (Cr-81.2–96%, Cu-73.2–98%, Pb-75–98% and Zn-65–98%) but also the nutrients (NO3 &gt;44.3% and PO4 &gt;95%). Fourier Transform Infrared (FTIR) spectrums of Scenedesmus sp. biomass revealed the involvement of hydroxyl amino, carboxylic and carbonyl groups. The scanning electron micrograph (SEM) and Energy Dispersive X-ray Spectroscopic analysis (EDS) revealed the surface texture, morphology and element distribution of the biosorbent. Furthermore, the wastewater generated during wet-blue tanning process can support dense population of Scenedesmus sp., making it a potential growth medium for biomass production of the test alga for phycoremediation of toxicants in tannery wastewaters.&quot;,&quot;publisher&quot;:&quot;Bellwether Publishing, Ltd.&quot;,&quot;issue&quot;:&quot;10&quot;,&quot;volume&quot;:&quot;17&quot;},&quot;isTemporary&quot;:false}]},{&quot;citationID&quot;:&quot;MENDELEY_CITATION_433c63d7-2625-4963-ad75-25aa19b7a01d&quot;,&quot;properties&quot;:{&quot;noteIndex&quot;:0},&quot;isEdited&quot;:false,&quot;manualOverride&quot;:{&quot;isManuallyOverridden&quot;:false,&quot;citeprocText&quot;:&quot;(Vidyalaxmi et al., 2019)&quot;,&quot;manualOverrideText&quot;:&quot;&quot;},&quot;citationTag&quot;:&quot;MENDELEY_CITATION_v3_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&quot;,&quot;citationItems&quot;:[{&quot;id&quot;:&quot;dc4d949a-60b6-37e8-af04-266e3eb21250&quot;,&quot;itemData&quot;:{&quot;type&quot;:&quot;article-journal&quot;,&quot;id&quot;:&quot;dc4d949a-60b6-37e8-af04-266e3eb21250&quot;,&quot;title&quot;:&quot;Potential of novel Dunaliella salina from sambhar salt lake, India, for bioremediation of hexavalent chromium from aqueous effluents: An optimized green approach&quot;,&quot;groupId&quot;:&quot;06c25ff7-44b9-36a3-b19e-2d16b2c07fb9&quot;,&quot;author&quot;:[{&quot;family&quot;:&quot;Vidyalaxmi&quot;,&quot;given&quot;:&quot;&quot;,&quot;parse-names&quot;:false,&quot;dropping-particle&quot;:&quot;&quot;,&quot;non-dropping-particle&quot;:&quot;&quot;},{&quot;family&quot;:&quot;Kaushik&quot;,&quot;given&quot;:&quot;Garima&quot;,&quot;parse-names&quot;:false,&quot;dropping-particle&quot;:&quot;&quot;,&quot;non-dropping-particle&quot;:&quot;&quot;},{&quot;family&quot;:&quot;Raza&quot;,&quot;given&quot;:&quot;Kaisar&quot;,&quot;parse-names&quot;:false,&quot;dropping-particle&quot;:&quot;&quot;,&quot;non-dropping-particle&quot;:&quot;&quot;}],&quot;container-title&quot;:&quot;Ecotoxicology and Environmental Safety&quot;,&quot;container-title-short&quot;:&quot;Ecotoxicol Environ Saf&quot;,&quot;DOI&quot;:&quot;10.1016/j.ecoenv.2019.05.039&quot;,&quot;ISSN&quot;:&quot;10902414&quot;,&quot;PMID&quot;:&quot;31112842&quot;,&quot;issued&quot;:{&quot;date-parts&quot;:[[2019,9,30]]},&quot;page&quot;:&quot;430-438&quot;,&quot;abstract&quot;:&quot;The potential of Dunaliella salina isolated from Sambhar Salt Lake (Rajasthan, India) for biosorption of hexavalent chromium Cr(VI) in aqueous solution has been examined under optimized culture conditions. The influence of various process parameters, such as pH (6–11), incubation time (48–120 h), metal concentration (5–25 mgL-1), inoculum dose (2–10% vv−1), and their combination effects during Cr(VI) sorbtion were analyzed by means of Response Surface Methodology (RSM) based on a 3-level Box-Behnken experiment design. Microalgae showed highest chromium biosorption with 66.4% efficiency at optimum pH (8.6) and 10% (vv−1) inoculum size within 120 h. The experimental data obtained were analyzed by analysis of variance (ANOVA) along with lower value of coefficient of variation (34%), indicated the well fitness of quadratic equation as proposed by response surface model. Involvement of the surface morphology of the microalgae biomass and elemental distribution was studied through Scanning Electron Microscope (SEM), Energy Dispersive X-ray Spectroscopic (EDS), Fourier-transform infrared spectroscopy (FTIR) and X-ray Diffraction (XRD) analysis. The findings unequivocally corroborates that the novel microalgae inherits immense potential in alleviating the levels of toxic heavy metal, such as Cr(VI) from the hydrosphere at wide range of pH and metal concentrations. The present study provides a workable solution for bioremediation of hazardous heavy metals, in general, and Cr(VI) in specific from the industrial wastes like tannery effluents.&quot;,&quot;publisher&quot;:&quot;Academic Press&quot;,&quot;volume&quot;:&quot;180&quot;},&quot;isTemporary&quot;:false}]},{&quot;citationID&quot;:&quot;MENDELEY_CITATION_60737a37-6aa7-42ea-a182-1a36bd4f8337&quot;,&quot;properties&quot;:{&quot;noteIndex&quot;:0},&quot;isEdited&quot;:false,&quot;manualOverride&quot;:{&quot;isManuallyOverridden&quot;:false,&quot;citeprocText&quot;:&quot;(Moreno-García et al., 2021a)&quot;,&quot;manualOverrideText&quot;:&quot;&quot;},&quot;citationTag&quot;:&quot;MENDELEY_CITATION_v3_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&quot;,&quot;citationItems&quot;:[{&quot;id&quot;:&quot;7c49fa0d-1eef-3384-9826-5d7c2958984c&quot;,&quot;itemData&quot;:{&quot;type&quot;:&quot;article-journal&quot;,&quot;id&quot;:&quot;7c49fa0d-1eef-3384-9826-5d7c2958984c&quot;,&quot;title&quot;:&quot;Sustainable biorefinery associated with wastewater treatment of Cr (III) using a native microalgae consortium&quot;,&quot;groupId&quot;:&quot;06c25ff7-44b9-36a3-b19e-2d16b2c07fb9&quot;,&quot;author&quot;:[{&quot;family&quot;:&quot;Moreno-García&quot;,&quot;given&quot;:&quot;Abraham F.&quot;,&quot;parse-names&quot;:false,&quot;dropping-particle&quot;:&quot;&quot;,&quot;non-dropping-particle&quot;:&quot;&quot;},{&quot;family&quot;:&quot;Neri-Torres&quot;,&quot;given&quot;:&quot;Elier Ekberg&quot;,&quot;parse-names&quot;:false,&quot;dropping-particle&quot;:&quot;&quot;,&quot;non-dropping-particle&quot;:&quot;&quot;},{&quot;family&quot;:&quot;Mena-Cervantes&quot;,&quot;given&quot;:&quot;Violeta Y.&quot;,&quot;parse-names&quot;:false,&quot;dropping-particle&quot;:&quot;&quot;,&quot;non-dropping-particle&quot;:&quot;&quot;},{&quot;family&quot;:&quot;Altamirano&quot;,&quot;given&quot;:&quot;Raúl Hernández&quot;,&quot;parse-names&quot;:false,&quot;dropping-particle&quot;:&quot;&quot;,&quot;non-dropping-particle&quot;:&quot;&quot;},{&quot;family&quot;:&quot;Pineda-Flores&quot;,&quot;given&quot;:&quot;Gabriel&quot;,&quot;parse-names&quot;:false,&quot;dropping-particle&quot;:&quot;&quot;,&quot;non-dropping-particle&quot;:&quot;&quot;},{&quot;family&quot;:&quot;Luna-Sánchez&quot;,&quot;given&quot;:&quot;Rosa&quot;,&quot;parse-names&quot;:false,&quot;dropping-particle&quot;:&quot;&quot;,&quot;non-dropping-particle&quot;:&quot;&quot;},{&quot;family&quot;:&quot;García-Solares&quot;,&quot;given&quot;:&quot;Montserrat&quot;,&quot;parse-names&quot;:false,&quot;dropping-particle&quot;:&quot;&quot;,&quot;non-dropping-particle&quot;:&quot;&quot;},{&quot;family&quot;:&quot;Vazquez-Arenas&quot;,&quot;given&quot;:&quot;Jorge&quot;,&quot;parse-names&quot;:false,&quot;dropping-particle&quot;:&quot;&quot;,&quot;non-dropping-particle&quot;:&quot;&quot;},{&quot;family&quot;:&quot;Suastes-Rivas&quot;,&quot;given&quot;:&quot;Jessica K.&quot;,&quot;parse-names&quot;:false,&quot;dropping-particle&quot;:&quot;&quot;,&quot;non-dropping-particle&quot;:&quot;&quot;}],&quot;container-title&quot;:&quot;Fuel&quot;,&quot;DOI&quot;:&quot;10.1016/j.fuel.2020.119040&quot;,&quot;ISSN&quot;:&quot;00162361&quot;,&quot;issued&quot;:{&quot;date-parts&quot;:[[2021,4,15]]},&quot;abstract&quot;:&quot;Microalgae have emerged as renewable and sustainable candidates for biorefineries since they can generate bioproducts and bioenergy through the removal of contaminants contained in wastewater. In the present study, a native microalgae consortium (NMC) is isolated from a wastewater treatment plant, and used to remove 100 mgL−1 Cr(III). The native microalgae consortium is enriched in a photobioreactor with the following conditions: Bold's Basal Medium (BBM), pH 8, room temperature and 20 µmolm−2s−1 light intensity. The molecular characterization reveals the presence of the following species: Tetradesmus sp., Scenedesmus sp and Ascomycota sp. The development of microalgae is evaluated through the production of biomass, pH, protein, lipid and carbohydrate, while the consortium presents the potential to obtain biofuels. The ability of the consortium to absorb two different sources of Cr (III) was determined using real tannery wastewater and synthetic water prepared with Cr2(SO4)3. The adsorption efficiency of the microalgae is analyzed using adsorption isotherms of Langmuir model, indicating 99% adsorption efficiency of 100 mgL−1 Cr(III). FT-IR and SEM analyses enable to identify the presence of Cr(III) in the native microalgae consortium. The promising features of this NMC underpin the idea of establishing a sustainable biorefinery to generate different bioproducts, in order to achieve a resource-efficient biomass use for a circular bioeconomy.&quot;,&quot;publisher&quot;:&quot;Elsevier Ltd&quot;,&quot;volume&quot;:&quot;290&quot;},&quot;isTemporary&quot;:false}]},{&quot;citationID&quot;:&quot;MENDELEY_CITATION_cb50e032-916c-4182-b347-54826a679aad&quot;,&quot;properties&quot;:{&quot;noteIndex&quot;:0},&quot;isEdited&quot;:false,&quot;manualOverride&quot;:{&quot;isManuallyOverridden&quot;:false,&quot;citeprocText&quot;:&quot;(Saranya &amp;#38; Shanthakumar, 2020)&quot;,&quot;manualOverrideText&quot;:&quot;&quot;},&quot;citationTag&quot;:&quot;MENDELEY_CITATION_v3_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&quot;,&quot;citationItems&quot;:[{&quot;id&quot;:&quot;c4533960-10ab-3278-abbc-13df2d17fb30&quot;,&quot;itemData&quot;:{&quot;type&quot;:&quot;article-journal&quot;,&quot;id&quot;:&quot;c4533960-10ab-3278-abbc-13df2d17fb30&quot;,&quot;title&quot;:&quot;Effect of culture conditions on biomass yield of acclimatized microalgae in ozone pre-treated tannery effluent: A simultaneous exploration of bioremediation and lipid accumulation potential&quot;,&quot;groupId&quot;:&quot;06c25ff7-44b9-36a3-b19e-2d16b2c07fb9&quot;,&quot;author&quot;:[{&quot;family&quot;:&quot;Saranya&quot;,&quot;given&quot;:&quot;D.&quot;,&quot;parse-names&quot;:false,&quot;dropping-particle&quot;:&quot;&quot;,&quot;non-dropping-particle&quot;:&quot;&quot;},{&quot;family&quot;:&quot;Shanthakumar&quot;,&quot;given&quot;:&quot;S.&quot;,&quot;parse-names&quot;:false,&quot;dropping-particle&quot;:&quot;&quot;,&quot;non-dropping-particle&quot;:&quot;&quot;}],&quot;container-title&quot;:&quot;Journal of Environmental Management&quot;,&quot;container-title-short&quot;:&quot;J Environ Manage&quot;,&quot;DOI&quot;:&quot;10.1016/j.jenvman.2020.111129&quot;,&quot;ISSN&quot;:&quot;10958630&quot;,&quot;PMID&quot;:&quot;32758913&quot;,&quot;issued&quot;:{&quot;date-parts&quot;:[[2020,11,1]]},&quot;abstract&quot;:&quot;Microalgae has huge potential towards biological nutrient removal, but the challenges are remains in maximizing the biomass yield and so nutrient/pollutant removal efficiency. In this study, a response surface methodology-central composite design was applied to investigate the significant process variables (temperature, light intensity, inoculum density and light period) and its interaction effect on biomass yield of effluent acclimatized microalgae Nannochloropsis oculata, Chlorella vulgaris and Chlorella sorokiniana in ozone pre-treated tannery effluent (OPTE). At optimum culture condition N. oculata, C. vulgaris, and C. sorokiniana have yielded 0.67 g/L, 0.85 g/L, and 1.06 g/L biomass. Besides, correlation and regression analysis revealed the strong correlation between microalgal growth and nutrient removal rate. Among the species, C. sorokiniana has shown better remediation potential, at 27.5 °C, 150 μmol m−2 s−1 light intensity, 30% (v/v) inoculum, 16 h light period with the specific growth rate of 0.559 day−1 and nutrient/pollutant removal efficiency of 90% C, 90% N, 100% P, 82% COD, and 100% chromium. But, N. oculata has revealed the better lipid accumulation potential (40%) in OPTE. Thus, the present study established the appropriate strains and conditions required for OPTE treatment along with the value-added biomass production in large scale.&quot;,&quot;publisher&quot;:&quot;Academic Press&quot;,&quot;volume&quot;:&quot;273&quot;},&quot;isTemporary&quot;:false}]},{&quot;citationID&quot;:&quot;MENDELEY_CITATION_d2be10a6-dc90-445e-809c-aa7b7a516ae6&quot;,&quot;properties&quot;:{&quot;noteIndex&quot;:0},&quot;isEdited&quot;:false,&quot;manualOverride&quot;:{&quot;isManuallyOverridden&quot;:false,&quot;citeprocText&quot;:&quot;(S. K. Singh et al., 2012a)&quot;,&quot;manualOverrideText&quot;:&quot;&quot;},&quot;citationTag&quot;:&quot;MENDELEY_CITATION_v3_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&quot;,&quot;citationItems&quot;:[{&quot;id&quot;:&quot;3125ebf2-4efb-36b4-8579-901785196c46&quot;,&quot;itemData&quot;:{&quot;type&quot;:&quot;article-journal&quot;,&quot;id&quot;:&quot;3125ebf2-4efb-36b4-8579-901785196c46&quot;,&quot;title&quot;:&quot;An integrated approach to remove Cr(VI) using immobilized Chlorella minutissima grown in nutrient rich sewage wastewater&quot;,&quot;groupId&quot;:&quot;06c25ff7-44b9-36a3-b19e-2d16b2c07fb9&quot;,&quot;author&quot;:[{&quot;family&quot;:&quot;Singh&quot;,&quot;given&quot;:&quot;Shailendra Kumar&quot;,&quot;parse-names&quot;:false,&quot;dropping-particle&quot;:&quot;&quot;,&quot;non-dropping-particle&quot;:&quot;&quot;},{&quot;family&quot;:&quot;Bansal&quot;,&quot;given&quot;:&quot;Ajay&quot;,&quot;parse-names&quot;:false,&quot;dropping-particle&quot;:&quot;&quot;,&quot;non-dropping-particle&quot;:&quot;&quot;},{&quot;family&quot;:&quot;Jha&quot;,&quot;given&quot;:&quot;M. K.&quot;,&quot;parse-names&quot;:false,&quot;dropping-particle&quot;:&quot;&quot;,&quot;non-dropping-particle&quot;:&quot;&quot;},{&quot;family&quot;:&quot;Dey&quot;,&quot;given&quot;:&quot;Apurba&quot;,&quot;parse-names&quot;:false,&quot;dropping-particle&quot;:&quot;&quot;,&quot;non-dropping-particle&quot;:&quot;&quot;}],&quot;container-title&quot;:&quot;Bioresource Technology&quot;,&quot;container-title-short&quot;:&quot;Bioresour Technol&quot;,&quot;DOI&quot;:&quot;10.1016/j.biortech.2011.11.044&quot;,&quot;ISSN&quot;:&quot;09608524&quot;,&quot;PMID&quot;:&quot;22154744&quot;,&quot;issued&quot;:{&quot;date-parts&quot;:[[2012,1]]},&quot;page&quot;:&quot;257-265&quot;,&quot;abstract&quot;:&quot;The potential of an integrated system for sewage wastewater treatment and biosorption of chromium(VI) was evaluated using immobilized Chlorella minutissima cells. Immobilized algal cells were grown in sewage wastewater in designed photobioreactor for 48. h and then subjected to removal of Cr(VI) from synthetic wastewater. The effect of pH, Cr(VI) concentration, biosorbent dose on Cr(VI) removal was investigated. C. minutissima showed a higher NH4+-N and PO43--P removal efficiency (above 99% removal) than the NO32--N (58% removal) in 48. h. Biosorption of Cr(VI) was found to be highly dependent on solution pH, biosorbent dose and initial Cr(VI) concentration. Maximum Cr(VI) uptake 57.33. mg. Cr(VI)/g dry biosorbent/L of solution was observed at pH. 2 with 20% (w/v) biosorbent. Further more than 90% of total Cr adsorbed could be recovered using 0.5. M NaOH as desorption medium. © 2011 Elsevier Ltd.&quot;,&quot;volume&quot;:&quot;104&quot;},&quot;isTemporary&quot;:false}]},{&quot;citationID&quot;:&quot;MENDELEY_CITATION_c642d594-61e9-45fb-a3b0-ed2f486a8263&quot;,&quot;properties&quot;:{&quot;noteIndex&quot;:0},&quot;isEdited&quot;:false,&quot;manualOverride&quot;:{&quot;isManuallyOverridden&quot;:false,&quot;citeprocText&quot;:&quot;(Aravindhan et al., 2004)&quot;,&quot;manualOverrideText&quot;:&quot;&quot;},&quot;citationTag&quot;:&quot;MENDELEY_CITATION_v3_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&quot;,&quot;citationItems&quot;:[{&quot;id&quot;:&quot;0eb619e9-205d-3255-a753-9bd01c739312&quot;,&quot;itemData&quot;:{&quot;type&quot;:&quot;article-journal&quot;,&quot;id&quot;:&quot;0eb619e9-205d-3255-a753-9bd01c739312&quot;,&quot;title&quot;:&quot;Bioaccumulation of Chromium from Tannery Wastewater: An Approach for Chrome Recovery and Reuse&quot;,&quot;groupId&quot;:&quot;06c25ff7-44b9-36a3-b19e-2d16b2c07fb9&quot;,&quot;author&quot;:[{&quot;family&quot;:&quot;Aravindhan&quot;,&quot;given&quot;:&quot;Rathinam&quot;,&quot;parse-names&quot;:false,&quot;dropping-particle&quot;:&quot;&quot;,&quot;non-dropping-particle&quot;:&quot;&quot;},{&quot;family&quot;:&quot;Madhan&quot;,&quot;given&quot;:&quot;Balaraman&quot;,&quot;parse-names&quot;:false,&quot;dropping-particle&quot;:&quot;&quot;,&quot;non-dropping-particle&quot;:&quot;&quot;},{&quot;family&quot;:&quot;Rao&quot;,&quot;given&quot;:&quot;Jonnalagadda Raghava&quot;,&quot;parse-names&quot;:false,&quot;dropping-particle&quot;:&quot;&quot;,&quot;non-dropping-particle&quot;:&quot;&quot;},{&quot;family&quot;:&quot;Nair&quot;,&quot;given&quot;:&quot;Balachandran Unni&quot;,&quot;parse-names&quot;:false,&quot;dropping-particle&quot;:&quot;&quot;,&quot;non-dropping-particle&quot;:&quot;&quot;},{&quot;family&quot;:&quot;Ramasami&quot;,&quot;given&quot;:&quot;Thirumalachari&quot;,&quot;parse-names&quot;:false,&quot;dropping-particle&quot;:&quot;&quot;,&quot;non-dropping-particle&quot;:&quot;&quot;}],&quot;container-title&quot;:&quot;Environmental Science and Technology&quot;,&quot;container-title-short&quot;:&quot;Environ Sci Technol&quot;,&quot;DOI&quot;:&quot;10.1021/es034427s&quot;,&quot;ISSN&quot;:&quot;0013936X&quot;,&quot;PMID&quot;:&quot;14740751&quot;,&quot;issued&quot;:{&quot;date-parts&quot;:[[2004,1,1]]},&quot;page&quot;:&quot;300-306&quot;,&quot;abstract&quot;:&quot;The presence of chromium in the effluent is a major concern for the tanning industry. Currently, chemical precipitation methods are practiced for the removal of chromium from the effluent, but that leads to the formation of chrome-bearing solid wastes. The other membrane separation and ion exchange methods available are unfeasible due to their cost. In this study, the removal of chromium from tannery effluent has been carried out using abundantly available brown seaweed Sargassum wightii. Simulated chrome tanning solution was used for the standardization of experimental trials. Various factors influencing the uptake of chromium, viz., quantity of seaweed, concentrations of chromium, pH of the chrome-bearing wastewater, and duration of treatment, have been studied. Chemical modification of the seaweed through pretreatment with sulfuric acid, magnesium chloride, and calcium chloride showed improved uptake of chromium. Langmuir and Freundlich isotherms have been fitted for various quantities of seaweed. The dynamic method of treatment of protonated seaweed with simulated chrome tanning solution at a pH of 3.5-3.8 for a duration of 6 h gave the maximum uptake of about 83%. A similar uptake has been established for commercial chrome tanning wastewater containing the same concentration of chromium. The Sargassum species exhibited a maximum uptake of 35 mg of chromium per gram of seaweed. Fourier transform infrared spectroscopy, energy-dispersive X-ray analysis, and flame photometry studies have been carried out to understand the mechanistic pathway for the removal of chromium. The potential reuse of chromium-containing seaweed for the preparation of basic chromium sulfate (tanning agent) has been demonstrated.&quot;,&quot;issue&quot;:&quot;1&quot;,&quot;volume&quot;:&quot;38&quot;},&quot;isTemporary&quot;:false}]},{&quot;citationID&quot;:&quot;MENDELEY_CITATION_88e4774d-af86-46d4-9daa-2ba37063db8e&quot;,&quot;properties&quot;:{&quot;noteIndex&quot;:0},&quot;isEdited&quot;:false,&quot;manualOverride&quot;:{&quot;isManuallyOverridden&quot;:false,&quot;citeprocText&quot;:&quot;(Tamil Selvan et al., 2020b)&quot;,&quot;manualOverrideText&quot;:&quot;&quot;},&quot;citationTag&quot;:&quot;MENDELEY_CITATION_v3_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&quot;,&quot;citationItems&quot;:[{&quot;id&quot;:&quot;3876c30a-0292-39bf-9659-176bae8e2862&quot;,&quot;itemData&quot;:{&quot;type&quot;:&quot;article-journal&quot;,&quot;id&quot;:&quot;3876c30a-0292-39bf-9659-176bae8e2862&quot;,&quot;title&quot;:&quot;Pilot scale wastewater treatment, CO2 sequestration and lipid production using microalga, Neochloris aquatica RDS02&quot;,&quot;groupId&quot;:&quot;06c25ff7-44b9-36a3-b19e-2d16b2c07fb9&quot;,&quot;author&quot;:[{&quot;family&quot;:&quot;Tamil Selvan&quot;,&quot;given&quot;:&quot;Silambarasan&quot;,&quot;parse-names&quot;:false,&quot;dropping-particle&quot;:&quot;&quot;,&quot;non-dropping-particle&quot;:&quot;&quot;},{&quot;family&quot;:&quot;Velramar&quot;,&quot;given&quot;:&quot;Balasubramanian&quot;,&quot;parse-names&quot;:false,&quot;dropping-particle&quot;:&quot;&quot;,&quot;non-dropping-particle&quot;:&quot;&quot;},{&quot;family&quot;:&quot;Ramamurthy&quot;,&quot;given&quot;:&quot;Dhandapani&quot;,&quot;parse-names&quot;:false,&quot;dropping-particle&quot;:&quot;&quot;,&quot;non-dropping-particle&quot;:&quot;&quot;},{&quot;family&quot;:&quot;Balasundaram&quot;,&quot;given&quot;:&quot;Sendilkumar&quot;,&quot;parse-names&quot;:false,&quot;dropping-particle&quot;:&quot;&quot;,&quot;non-dropping-particle&quot;:&quot;&quot;},{&quot;family&quot;:&quot;Sivamani&quot;,&quot;given&quot;:&quot;Kanimozhi&quot;,&quot;parse-names&quot;:false,&quot;dropping-particle&quot;:&quot;&quot;,&quot;non-dropping-particle&quot;:&quot;&quot;}],&quot;container-title&quot;:&quot;International Journal of Phytoremediation&quot;,&quot;container-title-short&quot;:&quot;Int J Phytoremediation&quot;,&quot;DOI&quot;:&quot;10.1080/15226514.2020.1782828&quot;,&quot;ISSN&quot;:&quot;15497879&quot;,&quot;PMID&quot;:&quot;32615792&quot;,&quot;issued&quot;:{&quot;date-parts&quot;:[[2020,12,5]]},&quot;page&quot;:&quot;1462-1479&quot;,&quot;abstract&quot;:&quot;In present investigation carried out large-scale treatment of tannery effluent by the cultivation of microalgae, Neochloris aquatica RDS02. The tannery effluent treatment revealed that significant reduction heavy metals were chromium-3.59, lead-2.85, nickel-1.9, cadmium-10.68, zinc-4.49, copper-0.95 and cobalt-1.86 mg/L on 15th day of treatment using N. aquatica RDS02. The microalgal biosorption capacity q max rate was Cr-88.66, Pb-75.87, Ni-87.61, Cd-60.44, Co-52.86, Zn-84.90 and Cu-54.39, and isotherm model emphasized that the higher R 2 value 0.99 by Langmuir and Freundlich kinetics model. The microalga utilized highest CO2 (90%) analyzed by CO2 biofixation and utilization kinetics, biomass (3.9 mg/mL), lipid (210 mg mL−1), carbohydrate (102.75 mg mL−1), biodiesel (4.9 mL g−1) and bioethanol (4.1 mL g−1). The microalgal-lipid content was analyzed through Nile red staining. Gas chromatography mass spectrometric (GCMS) analysis confirmed that the presence of a biodiesel and major fatty acid methyl ester (FAME) profiling viz., tridecanoic acid methyl ester, pentadecanoic acid methyl ester, octadecanoic acid methyl ester, myristic acid methyl ester, palmitic acid methyl ester and oleic acid methyl ester. Fourier transform infrared (FTIR) analysis confirmed that the presence of a functional groups viz., phenols, alcohols, alkynes, carboxylic acids, ketones, carbonyl and ester groups. The bioethanol production was confirmed by high-performance liquid chromatography (HPLC) analyze.&quot;,&quot;publisher&quot;:&quot;Bellwether Publishing, Ltd.&quot;,&quot;issue&quot;:&quot;14&quot;,&quot;volume&quot;:&quot;22&quot;},&quot;isTemporary&quot;:false}]},{&quot;citationID&quot;:&quot;MENDELEY_CITATION_0c076a2a-22d8-4c63-9a40-c2ddd60a9f48&quot;,&quot;properties&quot;:{&quot;noteIndex&quot;:0},&quot;isEdited&quot;:false,&quot;manualOverride&quot;:{&quot;isManuallyOverridden&quot;:true,&quot;citeprocText&quot;:&quot;(Gopalan &amp;#38; Veeramani, n.d.)&quot;,&quot;manualOverrideText&quot;:&quot;(Gopalan &amp; Veeramani, 1993)&quot;},&quot;citationTag&quot;:&quot;MENDELEY_CITATION_v3_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&quot;,&quot;citationItems&quot;:[{&quot;id&quot;:&quot;b8dbebf8-9558-36f3-ab4a-f3a85b60ea66&quot;,&quot;itemData&quot;:{&quot;type&quot;:&quot;report&quot;,&quot;id&quot;:&quot;b8dbebf8-9558-36f3-ab4a-f3a85b60ea66&quot;,&quot;title&quot;:&quot;Studies on Microbial Chromate Reduction by Pseudomonas Sp. in Aerobic Continuous Suspended Growth Cultures&quot;,&quot;author&quot;:[{&quot;family&quot;:&quot;Gopalan&quot;,&quot;given&quot;:&quot;R&quot;,&quot;parse-names&quot;:false,&quot;dropping-particle&quot;:&quot;&quot;,&quot;non-dropping-particle&quot;:&quot;&quot;},{&quot;family&quot;:&quot;Veeramani&quot;,&quot;given&quot;:&quot;H&quot;,&quot;parse-names&quot;:false,&quot;dropping-particle&quot;:&quot;&quot;,&quot;non-dropping-particle&quot;:&quot;&quot;}],&quot;abstract&quot;:&quot;Reduction of hexavalent chromium was studied in three bench-scale continuous stirred tank reactors. The in-oculum was a culture of Pseudomonas s ~. , capable of giving 83% to 87% chromate reduction in 72-h batch assays with 60 mg Cr(VI) L-l in synthetic medium. The continuous culture studies were conducted for about 100 days using synthetic feed containing different levels of chromate (5 to 124 mg L-l) at 28\&quot; to 30°C and pH 6.8. The feed rate was varied over the range 0.5 to 1 L d-' to obtain hydraulic retention time of 36 to 72 h. Chromate reduction efficiency was 81% to 91% and 100% for influent Cr(VI) concentrations of 15 to 124 and 5 mg L-', respectively, with a hydraulic retention time of 72 h.&quot;,&quot;container-title-short&quot;:&quot;&quot;},&quot;isTemporary&quot;:false}]},{&quot;citationID&quot;:&quot;MENDELEY_CITATION_274f32e5-a755-46c5-91d4-dd7964fdf3fc&quot;,&quot;properties&quot;:{&quot;noteIndex&quot;:0},&quot;isEdited&quot;:false,&quot;manualOverride&quot;:{&quot;isManuallyOverridden&quot;:false,&quot;citeprocText&quot;:&quot;(Chen &amp;#38; Gu, 2005)&quot;,&quot;manualOverrideText&quot;:&quot;&quot;},&quot;citationTag&quot;:&quot;MENDELEY_CITATION_v3_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&quot;,&quot;citationItems&quot;:[{&quot;id&quot;:&quot;c0051d52-92c5-3029-a342-d521dc294f59&quot;,&quot;itemData&quot;:{&quot;type&quot;:&quot;article-journal&quot;,&quot;id&quot;:&quot;c0051d52-92c5-3029-a342-d521dc294f59&quot;,&quot;title&quot;:&quot;Preliminary studies on continuous chromium(VI) biological removal from wastewater by anaerobic-aerobic activated sludge process&quot;,&quot;author&quot;:[{&quot;family&quot;:&quot;Chen&quot;,&quot;given&quot;:&quot;Yinguang&quot;,&quot;parse-names&quot;:false,&quot;dropping-particle&quot;:&quot;&quot;,&quot;non-dropping-particle&quot;:&quot;&quot;},{&quot;family&quot;:&quot;Gu&quot;,&quot;given&quot;:&quot;Guowei&quot;,&quot;parse-names&quot;:false,&quot;dropping-particle&quot;:&quot;&quot;,&quot;non-dropping-particle&quot;:&quot;&quot;}],&quot;container-title&quot;:&quot;Bioresource Technology&quot;,&quot;container-title-short&quot;:&quot;Bioresour Technol&quot;,&quot;DOI&quot;:&quot;10.1016/j.biortech.2004.12.024&quot;,&quot;ISSN&quot;:&quot;09608524&quot;,&quot;PMID&quot;:&quot;16023575&quot;,&quot;issued&quot;:{&quot;date-parts&quot;:[[2005,10]]},&quot;page&quot;:&quot;1713-1721&quot;,&quot;abstract&quot;:&quot;The long-term continuous chromium(VI) removal from synthetic wastewater affected by influent hexavalent chromium (Cr(VI)) and glucose concentrations were studied with an anaerobic-aerobic activated sludge process. It was observed that before activated sludge was acclimated, the chromium in the effluent increased immediately as the influent chromium increased. However, both Cr(VI) and total chromium (TCr) in the effluent significantly decreased after acclimation. In the acclimated activated sludge, the chromium removal efficiency was 100% Cr(VI) and 98.56% TCr at influent Cr(VI) levels of 20 mg/day, 100% Cr(VI) and 98.92% TCr at influent Cr(VI) levels of 40 mg/day, and 98.64% Cr(VI) and 97.16% TCr at influent Cr(VI) levels of 60 mg/day. The corresponding effluent Cr(VI) and TCr concentrations were 0 and 0.012 mg/l, 0 and 0.018 mg/l, and 0.034 mg/l and 0.071 mg/l, respectively. When the influent glucose increased from 1125 to 1500 mg/l at influent Cr(VI) dosage of 60 mg/day, the Cr(VI) and TCr removal efficiency with the acclimated activated sludge improved from 98.64% and 97.16% to 100% and 98.48%, respectively, and the chromium concentration in the effluent decreased from 0.034 mg/l of Cr(VI) and 0.071 mg/l of TCr to 0 (Cr(VI)) and 0.038 mg/l (TCr). The effluent COD and turbidity was around 40 mg/l and 0, respectively, after the activated sludge was acclimated. Further studies showed that after the activated sludge was acclimated, its specific dehydrogenases activity (SDA) and protein contents increased. The SDA and protein increased respectively 15% and 10% when influent Cr(VI) increased from 20 to 60 mg/day. © 2005 Elsevier Ltd. All rights reserved.&quot;,&quot;issue&quot;:&quot;15&quot;,&quot;volume&quot;:&quot;96&quot;},&quot;isTemporary&quot;:false}]},{&quot;citationID&quot;:&quot;MENDELEY_CITATION_a18cdc85-099e-41e5-b485-02c1e08991b6&quot;,&quot;properties&quot;:{&quot;noteIndex&quot;:0},&quot;isEdited&quot;:false,&quot;manualOverride&quot;:{&quot;isManuallyOverridden&quot;:false,&quot;citeprocText&quot;:&quot;(Dermou et al., 2005)&quot;,&quot;manualOverrideText&quot;:&quot;&quot;},&quot;citationTag&quot;:&quot;MENDELEY_CITATION_v3_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&quot;,&quot;citationItems&quot;:[{&quot;id&quot;:&quot;57cf6ef1-bd5a-3688-b0c8-811b728292d7&quot;,&quot;itemData&quot;:{&quot;type&quot;:&quot;article-journal&quot;,&quot;id&quot;:&quot;57cf6ef1-bd5a-3688-b0c8-811b728292d7&quot;,&quot;title&quot;:&quot;Biological chromium(VI) reduction using a trickling filter&quot;,&quot;author&quot;:[{&quot;family&quot;:&quot;Dermou&quot;,&quot;given&quot;:&quot;E.&quot;,&quot;parse-names&quot;:false,&quot;dropping-particle&quot;:&quot;&quot;,&quot;non-dropping-particle&quot;:&quot;&quot;},{&quot;family&quot;:&quot;Velissariou&quot;,&quot;given&quot;:&quot;A.&quot;,&quot;parse-names&quot;:false,&quot;dropping-particle&quot;:&quot;&quot;,&quot;non-dropping-particle&quot;:&quot;&quot;},{&quot;family&quot;:&quot;Xenos&quot;,&quot;given&quot;:&quot;D.&quot;,&quot;parse-names&quot;:false,&quot;dropping-particle&quot;:&quot;&quot;,&quot;non-dropping-particle&quot;:&quot;&quot;},{&quot;family&quot;:&quot;Vayenas&quot;,&quot;given&quot;:&quot;D.&quot;,&quot;parse-names&quot;:false,&quot;dropping-particle&quot;:&quot;V.&quot;,&quot;non-dropping-particle&quot;:&quot;&quot;}],&quot;container-title&quot;:&quot;Journal of Hazardous Materials&quot;,&quot;container-title-short&quot;:&quot;J Hazard Mater&quot;,&quot;DOI&quot;:&quot;10.1016/j.jhazmat.2005.06.008&quot;,&quot;ISSN&quot;:&quot;03043894&quot;,&quot;PMID&quot;:&quot;16054294&quot;,&quot;issued&quot;:{&quot;date-parts&quot;:[[2005,11,11]]},&quot;page&quot;:&quot;78-85&quot;,&quot;abstract&quot;:&quot;A pilot-scale trickling filter was constructed and tested for biological chromium(VI) removal from industrial wastewater. Indigenous bacteria from industrial sludge were enriched and used as inoculum for the filter. Sodium acetate was used as carbon source and it was found to inhibit chromate reduction at high concentrations. Three different operating modes were used to investigate the optimal performance and efficiency of the filter, i.e. batch, continuous and SBR with recirculation. The latter one was found to achieve removal rates up to 530 g Cr(VI)/m2 d, while aeration was taking place naturally without the use of any external mechanical means. The low operating cost combined with the high hexavalent chromium reduction rates indicates that this technology may offer a feasible solution to a very serious environmental problem. © 2005 Elsevier B.V. All rights reserved.&quot;,&quot;issue&quot;:&quot;1-3&quot;,&quot;volume&quot;:&quot;126&quot;},&quot;isTemporary&quot;:false}]},{&quot;citationID&quot;:&quot;MENDELEY_CITATION_13130b3b-dcff-472c-a3f3-965f2202775e&quot;,&quot;properties&quot;:{&quot;noteIndex&quot;:0},&quot;isEdited&quot;:false,&quot;manualOverride&quot;:{&quot;isManuallyOverridden&quot;:false,&quot;citeprocText&quot;:&quot;(Elangovan &amp;#38; Philip, 2009)&quot;,&quot;manualOverrideText&quot;:&quot;&quot;},&quot;citationTag&quot;:&quot;MENDELEY_CITATION_v3_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&quot;,&quot;citationItems&quot;:[{&quot;id&quot;:&quot;b2f72f8c-8784-3b20-8c84-a9fbc52be3c2&quot;,&quot;itemData&quot;:{&quot;type&quot;:&quot;article-journal&quot;,&quot;id&quot;:&quot;b2f72f8c-8784-3b20-8c84-a9fbc52be3c2&quot;,&quot;title&quot;:&quot;Performance evaluation of various bioreactors for the removal of Cr(VI) and organic matter from industrial effluent&quot;,&quot;groupId&quot;:&quot;06c25ff7-44b9-36a3-b19e-2d16b2c07fb9&quot;,&quot;author&quot;:[{&quot;family&quot;:&quot;Elangovan&quot;,&quot;given&quot;:&quot;R.&quot;,&quot;parse-names&quot;:false,&quot;dropping-particle&quot;:&quot;&quot;,&quot;non-dropping-particle&quot;:&quot;&quot;},{&quot;family&quot;:&quot;Philip&quot;,&quot;given&quot;:&quot;Ligy&quot;,&quot;parse-names&quot;:false,&quot;dropping-particle&quot;:&quot;&quot;,&quot;non-dropping-particle&quot;:&quot;&quot;}],&quot;container-title&quot;:&quot;Biochemical Engineering Journal&quot;,&quot;container-title-short&quot;:&quot;Biochem Eng J&quot;,&quot;DOI&quot;:&quot;10.1016/j.bej.2008.11.014&quot;,&quot;ISSN&quot;:&quot;1369703X&quot;,&quot;issued&quot;:{&quot;date-parts&quot;:[[2009,5,15]]},&quot;page&quot;:&quot;174-186&quot;,&quot;abstract&quot;:&quot;Performances of various bioreactors under different operating conditions were evaluated with respect to hexavalent chromium (Cr(VI)) reduction and COD removal. Continuous reactor studies were carried out with (i) aerobic suspended growth system, (ii) aerobic attached growth system, and (iii) anoxic attached growth system, using both synthetic and actual industrial wastewater. Arthrobacter rhombi-RE (MTCC7048), a Cr(VI) reducing strain enriched and isolated from chromium contaminated soil, was used in all the bioreactors for Cr(VI) biotransformation and COD removal. Aerobic and anoxic batch experiments were conducted to evaluate the bio-kinetic parameters. The bio-kinetic parameters for aerobic system were: μmax = 2.34/d, Ks = 190 mg/L (as COD), Ki = 3.8 mg/L of Cr(VI), and YT = 0.377. These parameters for anoxic conditions were: μmax = 0.57/d, Ks = 710 mg/L (as COD), Ki = 8.77 mg/L of Cr(VI), and YT = 0.13. Aerobic attached growth system, operated at a hydraulic retention time (HRT) of 24 h and an organic loading rate (OLR) of 3 kg/m3/d, performed better than aerobic suspended and the anoxic attached growth systems operated under identical conditions, while treating synthetic wastewater as well as industrial effluent. © 2009 Elsevier B.V. All rights reserved.&quot;,&quot;issue&quot;:&quot;2-3&quot;,&quot;volume&quot;:&quot;44&quot;},&quot;isTemporary&quot;:false}]},{&quot;citationID&quot;:&quot;MENDELEY_CITATION_a348da50-f368-4a5c-a1e5-96b9c6e83a37&quot;,&quot;properties&quot;:{&quot;noteIndex&quot;:0},&quot;isEdited&quot;:false,&quot;manualOverride&quot;:{&quot;isManuallyOverridden&quot;:false,&quot;citeprocText&quot;:&quot;(Mandal et al., 2010)&quot;,&quot;manualOverrideText&quot;:&quot;&quot;},&quot;citationTag&quot;:&quot;MENDELEY_CITATION_v3_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&quot;,&quot;citationItems&quot;:[{&quot;id&quot;:&quot;4dc97e10-c317-38f5-9985-8214c76caacf&quot;,&quot;itemData&quot;:{&quot;type&quot;:&quot;article-journal&quot;,&quot;id&quot;:&quot;4dc97e10-c317-38f5-9985-8214c76caacf&quot;,&quot;title&quot;:&quot;Treatment of leather industry wastewater by aerobic biological and Fenton oxidation process&quot;,&quot;groupId&quot;:&quot;06c25ff7-44b9-36a3-b19e-2d16b2c07fb9&quot;,&quot;author&quot;:[{&quot;family&quot;:&quot;Mandal&quot;,&quot;given&quot;:&quot;Tamal&quot;,&quot;parse-names&quot;:false,&quot;dropping-particle&quot;:&quot;&quot;,&quot;non-dropping-particle&quot;:&quot;&quot;},{&quot;family&quot;:&quot;Dasgupta&quot;,&quot;given&quot;:&quot;Dalia&quot;,&quot;parse-names&quot;:false,&quot;dropping-particle&quot;:&quot;&quot;,&quot;non-dropping-particle&quot;:&quot;&quot;},{&quot;family&quot;:&quot;Mandal&quot;,&quot;given&quot;:&quot;Subhasis&quot;,&quot;parse-names&quot;:false,&quot;dropping-particle&quot;:&quot;&quot;,&quot;non-dropping-particle&quot;:&quot;&quot;},{&quot;family&quot;:&quot;Datta&quot;,&quot;given&quot;:&quot;Siddhartha&quot;,&quot;parse-names&quot;:false,&quot;dropping-particle&quot;:&quot;&quot;,&quot;non-dropping-particle&quot;:&quot;&quot;}],&quot;container-title&quot;:&quot;Journal of Hazardous Materials&quot;,&quot;container-title-short&quot;:&quot;J Hazard Mater&quot;,&quot;DOI&quot;:&quot;10.1016/j.jhazmat.2010.04.014&quot;,&quot;ISSN&quot;:&quot;03043894&quot;,&quot;PMID&quot;:&quot;20451322&quot;,&quot;issued&quot;:{&quot;date-parts&quot;:[[2010,8]]},&quot;page&quot;:&quot;204-211&quot;,&quot;abstract&quot;:&quot;Degradation of leather industry wastewater by sole aerobic treatment incorporating Thiobacillus ferrooxidans, Fenton's reagents, and combined treatment was investigated in this study. The sole treatment by Fenton's oxidation involving the introduction of 6g FeSO4 and 266g H2O2 in a liter of wastewater at pH of 3.5 and 30°C for 30min at batch conditions reduced COD, BOD5, sulfide, total chromium and color up to 69%, 72%, 88%, 5%, 100% and T. ferrooxidans alone showed maximum reduction to an extent of 77, 80, 85, 52, 89, respectively, in 21 d treatment at pH 2.5, FeSO4 16g/L and temperature of 30°C. The combined treatment at batch conditions involving 30min chemical treatment by Fenton's oxidation followed by 72h biochemical treatment by T. ferrooxidans at batch conditions gave rise up to 93%, 98%, 72%, 62% and 100% removal efficiencies of COD, BOD, sulfide, chromium and color at pH of 2.5 and 30°C. Decrease in photo absorption of the Fenton's reagent treated samples, as compared to the banks, at 280, 350 and 470nm wave lengths was observed. This may be the key factor for stimulating the biodegradation by T. ferrooxidans. © 2010 Elsevier B.V.&quot;,&quot;issue&quot;:&quot;1-3&quot;,&quot;volume&quot;:&quot;180&quot;},&quot;isTemporary&quot;:false}]},{&quot;citationID&quot;:&quot;MENDELEY_CITATION_37e09de7-6f41-4a23-8667-5878b82e980b&quot;,&quot;properties&quot;:{&quot;noteIndex&quot;:0},&quot;isEdited&quot;:false,&quot;manualOverride&quot;:{&quot;isManuallyOverridden&quot;:false,&quot;citeprocText&quot;:&quot;(R. Singh et al., 2011)&quot;,&quot;manualOverrideText&quot;:&quot;&quot;},&quot;citationTag&quot;:&quot;MENDELEY_CITATION_v3_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&quot;,&quot;citationItems&quot;:[{&quot;id&quot;:&quot;30c86270-d0ed-3afc-bc18-ede776b0ef08&quot;,&quot;itemData&quot;:{&quot;type&quot;:&quot;article-journal&quot;,&quot;id&quot;:&quot;30c86270-d0ed-3afc-bc18-ede776b0ef08&quot;,&quot;title&quot;:&quot;Removal of sulphate, COD and Cr(VI) in simulated and real wastewater by sulphate reducing bacteria enrichment in small bioreactor and FTIR study&quot;,&quot;groupId&quot;:&quot;06c25ff7-44b9-36a3-b19e-2d16b2c07fb9&quot;,&quot;author&quot;:[{&quot;family&quot;:&quot;Singh&quot;,&quot;given&quot;:&quot;Rajesh&quot;,&quot;parse-names&quot;:false,&quot;dropping-particle&quot;:&quot;&quot;,&quot;non-dropping-particle&quot;:&quot;&quot;},{&quot;family&quot;:&quot;Kumar&quot;,&quot;given&quot;:&quot;Anil&quot;,&quot;parse-names&quot;:false,&quot;dropping-particle&quot;:&quot;&quot;,&quot;non-dropping-particle&quot;:&quot;&quot;},{&quot;family&quot;:&quot;Kirrolia&quot;,&quot;given&quot;:&quot;Anita&quot;,&quot;parse-names&quot;:false,&quot;dropping-particle&quot;:&quot;&quot;,&quot;non-dropping-particle&quot;:&quot;&quot;},{&quot;family&quot;:&quot;Kumar&quot;,&quot;given&quot;:&quot;Rajender&quot;,&quot;parse-names&quot;:false,&quot;dropping-particle&quot;:&quot;&quot;,&quot;non-dropping-particle&quot;:&quot;&quot;},{&quot;family&quot;:&quot;Yadav&quot;,&quot;given&quot;:&quot;Neeru&quot;,&quot;parse-names&quot;:false,&quot;dropping-particle&quot;:&quot;&quot;,&quot;non-dropping-particle&quot;:&quot;&quot;},{&quot;family&quot;:&quot;Bishnoi&quot;,&quot;given&quot;:&quot;Narsi R.&quot;,&quot;parse-names&quot;:false,&quot;dropping-particle&quot;:&quot;&quot;,&quot;non-dropping-particle&quot;:&quot;&quot;},{&quot;family&quot;:&quot;Lohchab&quot;,&quot;given&quot;:&quot;Rajesh K.&quot;,&quot;parse-names&quot;:false,&quot;dropping-particle&quot;:&quot;&quot;,&quot;non-dropping-particle&quot;:&quot;&quot;}],&quot;container-title&quot;:&quot;Bioresource Technology&quot;,&quot;container-title-short&quot;:&quot;Bioresour Technol&quot;,&quot;DOI&quot;:&quot;10.1016/j.biortech.2010.08.041&quot;,&quot;ISSN&quot;:&quot;09608524&quot;,&quot;PMID&quot;:&quot;20884204&quot;,&quot;issued&quot;:{&quot;date-parts&quot;:[[2011,1]]},&quot;page&quot;:&quot;677-682&quot;,&quot;abstract&quot;:&quot;The present study was conducted to investigate the chromium(VI), COD and sulphate removal efficiency from aqueous solution and treatment of real effluent (CETP) in a small scale bioreactor using sulphate reducing bacteria consortium. Effect of different hydraulic retention times (HRTs), initial metal concentrations, various carbon sources and temperatures were studied on removal of chromium(VI), COD and sulphate. Maximum chromium(VI) and sulphate removal was found to be 96.0% and 82.0%, respectively, at initial concentration of 50mgl-1 using lactate as carbon source. However, highest COD removal was 36.2% in medium containing fructose as the carbon source and electron donor. NADH dependent chromate reductase activity was not observed which indicated the anaerobic consortium. Initially consortium medium with a strong negative oxidation reduction potential indicated the reducing activity. The FTIR spectrum of the sulphate reducing bacteria consortium clearly shows the existence of the sulphate ions and signifies that sulfate reducing bacteria have used sulfate during the growth phase. © 2010 Elsevier Ltd.&quot;,&quot;issue&quot;:&quot;2&quot;,&quot;volume&quot;:&quot;102&quot;},&quot;isTemporary&quot;:false}]},{&quot;citationID&quot;:&quot;MENDELEY_CITATION_f71e6c24-9284-4882-8bef-9d7d8908f90a&quot;,&quot;properties&quot;:{&quot;noteIndex&quot;:0},&quot;isEdited&quot;:false,&quot;manualOverride&quot;:{&quot;isManuallyOverridden&quot;:false,&quot;citeprocText&quot;:&quot;(C. Kim et al., 2017)&quot;,&quot;manualOverrideText&quot;:&quot;&quot;},&quot;citationTag&quot;:&quot;MENDELEY_CITATION_v3_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&quot;,&quot;citationItems&quot;:[{&quot;id&quot;:&quot;32e81672-2a8d-33ae-acfa-24e8f104cab7&quot;,&quot;itemData&quot;:{&quot;type&quot;:&quot;article-journal&quot;,&quot;id&quot;:&quot;32e81672-2a8d-33ae-acfa-24e8f104cab7&quot;,&quot;title&quot;:&quot;Hexavalent chromium as a cathodic electron acceptor in a bipolar membrane microbial fuel cell with the simultaneous treatment of electroplating wastewater&quot;,&quot;groupId&quot;:&quot;06c25ff7-44b9-36a3-b19e-2d16b2c07fb9&quot;,&quot;author&quot;:[{&quot;family&quot;:&quot;Kim&quot;,&quot;given&quot;:&quot;Changman&quot;,&quot;parse-names&quot;:false,&quot;dropping-particle&quot;:&quot;&quot;,&quot;non-dropping-particle&quot;:&quot;&quot;},{&quot;family&quot;:&quot;Lee&quot;,&quot;given&quot;:&quot;Cho Rong&quot;,&quot;parse-names&quot;:false,&quot;dropping-particle&quot;:&quot;&quot;,&quot;non-dropping-particle&quot;:&quot;&quot;},{&quot;family&quot;:&quot;Song&quot;,&quot;given&quot;:&quot;Young Eun&quot;,&quot;parse-names&quot;:false,&quot;dropping-particle&quot;:&quot;&quot;,&quot;non-dropping-particle&quot;:&quot;&quot;},{&quot;family&quot;:&quot;Heo&quot;,&quot;given&quot;:&quot;Jinhee&quot;,&quot;parse-names&quot;:false,&quot;dropping-particle&quot;:&quot;&quot;,&quot;non-dropping-particle&quot;:&quot;&quot;},{&quot;family&quot;:&quot;Choi&quot;,&quot;given&quot;:&quot;Sung Mook&quot;,&quot;parse-names&quot;:false,&quot;dropping-particle&quot;:&quot;&quot;,&quot;non-dropping-particle&quot;:&quot;&quot;},{&quot;family&quot;:&quot;Lim&quot;,&quot;given&quot;:&quot;Dong Ha&quot;,&quot;parse-names&quot;:false,&quot;dropping-particle&quot;:&quot;&quot;,&quot;non-dropping-particle&quot;:&quot;&quot;},{&quot;family&quot;:&quot;Cho&quot;,&quot;given&quot;:&quot;Jaehoon&quot;,&quot;parse-names&quot;:false,&quot;dropping-particle&quot;:&quot;&quot;,&quot;non-dropping-particle&quot;:&quot;&quot;},{&quot;family&quot;:&quot;Park&quot;,&quot;given&quot;:&quot;Chulhwan&quot;,&quot;parse-names&quot;:false,&quot;dropping-particle&quot;:&quot;&quot;,&quot;non-dropping-particle&quot;:&quot;&quot;},{&quot;family&quot;:&quot;Jang&quot;,&quot;given&quot;:&quot;Min&quot;,&quot;parse-names&quot;:false,&quot;dropping-particle&quot;:&quot;&quot;,&quot;non-dropping-particle&quot;:&quot;&quot;},{&quot;family&quot;:&quot;Kim&quot;,&quot;given&quot;:&quot;Jung Rae&quot;,&quot;parse-names&quot;:false,&quot;dropping-particle&quot;:&quot;&quot;,&quot;non-dropping-particle&quot;:&quot;&quot;}],&quot;container-title&quot;:&quot;Chemical Engineering Journal&quot;,&quot;DOI&quot;:&quot;10.1016/j.cej.2017.07.077&quot;,&quot;ISSN&quot;:&quot;13858947&quot;,&quot;issued&quot;:{&quot;date-parts&quot;:[[2017]]},&quot;page&quot;:&quot;703-707&quot;,&quot;abstract&quot;:&quot;Hexavalent chromium wastewater is produced in electroplating processes and the heavy metal industry, highlighting the need for an environmentally friendly treatment and the recovery of chromium. This study compared the performance of microbial fuel cells implemented with a proton exchange membrane (PEM-MFC) and a bipolar membrane (BPM-MFC) using hexavalent chromium from electroplating wastewater as the catholyte. The removal of hexavalent chromium and simultaneous bioelectricity generation were enhanced significantly using a BPM. On the other hand, in the PEM-MFC, the lower pH of the electroplating wastewater (pH 1.8) in the cathodic chamber decreased the anodic pH due to proton diffusion through the PEM, and inhibited the bioelectrochemical reaction. Scanning electron microscopy showed that the reduced chromium particles precipitated on the cathode carbon electrode during the MFC operation. The precipitate was identified as amorphous chromium oxide particles by energy dispersive X-ray spectroscopy and X-ray photoelectron spectroscopy.&quot;,&quot;publisher&quot;:&quot;Elsevier B.V.&quot;,&quot;volume&quot;:&quot;328&quot;},&quot;isTemporary&quot;:false}]},{&quot;citationID&quot;:&quot;MENDELEY_CITATION_021385cd-15cb-43db-af9b-d8e149152fa1&quot;,&quot;properties&quot;:{&quot;noteIndex&quot;:0},&quot;isEdited&quot;:false,&quot;manualOverride&quot;:{&quot;isManuallyOverridden&quot;:false,&quot;citeprocText&quot;:&quot;(Sun et al., 2020)&quot;,&quot;manualOverrideText&quot;:&quot;&quot;},&quot;citationTag&quot;:&quot;MENDELEY_CITATION_v3_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&quot;,&quot;citationItems&quot;:[{&quot;id&quot;:&quot;cac6571f-a7e3-3f8b-9d2c-fb5f45920645&quot;,&quot;itemData&quot;:{&quot;type&quot;:&quot;article-journal&quot;,&quot;id&quot;:&quot;cac6571f-a7e3-3f8b-9d2c-fb5f45920645&quot;,&quot;title&quot;:&quot;Chromium(VI) bioreduction and removal by Enterobacter sp. SL grown with waste molasses as carbon source: Impact of operational conditions&quot;,&quot;groupId&quot;:&quot;06c25ff7-44b9-36a3-b19e-2d16b2c07fb9&quot;,&quot;author&quot;:[{&quot;family&quot;:&quot;Sun&quot;,&quot;given&quot;:&quot;Yan&quot;,&quot;parse-names&quot;:false,&quot;dropping-particle&quot;:&quot;&quot;,&quot;non-dropping-particle&quot;:&quot;&quot;},{&quot;family&quot;:&quot;Lan&quot;,&quot;given&quot;:&quot;Jirong&quot;,&quot;parse-names&quot;:false,&quot;dropping-particle&quot;:&quot;&quot;,&quot;non-dropping-particle&quot;:&quot;&quot;},{&quot;family&quot;:&quot;Du&quot;,&quot;given&quot;:&quot;Yaguang&quot;,&quot;parse-names&quot;:false,&quot;dropping-particle&quot;:&quot;&quot;,&quot;non-dropping-particle&quot;:&quot;&quot;},{&quot;family&quot;:&quot;Guo&quot;,&quot;given&quot;:&quot;Li&quot;,&quot;parse-names&quot;:false,&quot;dropping-particle&quot;:&quot;&quot;,&quot;non-dropping-particle&quot;:&quot;&quot;},{&quot;family&quot;:&quot;Du&quot;,&quot;given&quot;:&quot;Dongyun&quot;,&quot;parse-names&quot;:false,&quot;dropping-particle&quot;:&quot;&quot;,&quot;non-dropping-particle&quot;:&quot;&quot;},{&quot;family&quot;:&quot;Chen&quot;,&quot;given&quot;:&quot;Shaohua&quot;,&quot;parse-names&quot;:false,&quot;dropping-particle&quot;:&quot;&quot;,&quot;non-dropping-particle&quot;:&quot;&quot;},{&quot;family&quot;:&quot;Ye&quot;,&quot;given&quot;:&quot;Hengpeng&quot;,&quot;parse-names&quot;:false,&quot;dropping-particle&quot;:&quot;&quot;,&quot;non-dropping-particle&quot;:&quot;&quot;},{&quot;family&quot;:&quot;Zhang&quot;,&quot;given&quot;:&quot;Tian C.&quot;,&quot;parse-names&quot;:false,&quot;dropping-particle&quot;:&quot;&quot;,&quot;non-dropping-particle&quot;:&quot;&quot;}],&quot;container-title&quot;:&quot;Bioresource Technology&quot;,&quot;container-title-short&quot;:&quot;Bioresour Technol&quot;,&quot;DOI&quot;:&quot;10.1016/j.biortech.2019.121974&quot;,&quot;ISSN&quot;:&quot;18732976&quot;,&quot;PMID&quot;:&quot;31981808&quot;,&quot;issued&quot;:{&quot;date-parts&quot;:[[2020,4,1]]},&quot;abstract&quot;:&quot;A technology utilizes bacteria Enterobacter sp. SL grown in an anaerobic reactor with waste molasses as carbon source to bio-reduce hexavalent chromium [Cr(VI)] in wastewater and then remove total chromium has been developed. The performance was elucidated through different initial and operating experiments conditions, and the associated mechanism of Cr(VI) reduction was explained. Results show that Cr(VI) removal is 99.91% at 25 h in the anaerobic reactor initially containing bacteria of 5% (v/v), (NH4)2Fe(SO4)2·6H2O of 0.5 g·L−1, waste molasses of 2.5 g·L−1, Cr(VI) of 100 mg·L−1, pH of 6.0, and with the operational temperature of 45 °C. After 120 h reaction, Cr(total) removal reached 91.10%. The major reduction products [FeS, Cr2O3, Cr(OH)3, S0 granules] together with microbes was removed by sludge separation with Cr(VI) in the supernatant (0.027 mg·L−1) being much lower than that (not excess 0.2 mg·L−1) of Electroplating Pollutant Emission Standard.&quot;,&quot;publisher&quot;:&quot;Elsevier Ltd&quot;,&quot;volume&quot;:&quot;302&quot;},&quot;isTemporary&quot;:false}]},{&quot;citationID&quot;:&quot;MENDELEY_CITATION_0532afff-555a-4f9d-acd2-a900704a07e9&quot;,&quot;properties&quot;:{&quot;noteIndex&quot;:0},&quot;isEdited&quot;:false,&quot;manualOverride&quot;:{&quot;isManuallyOverridden&quot;:false,&quot;citeprocText&quot;:&quot;(Reyes-Romero et al., 2021b)&quot;,&quot;manualOverrideText&quot;:&quot;&quot;},&quot;citationTag&quot;:&quot;MENDELEY_CITATION_v3_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&quot;,&quot;citationItems&quot;:[{&quot;id&quot;:&quot;6b45ff48-840e-3705-bdf0-0b752c1fdf0a&quot;,&quot;itemData&quot;:{&quot;type&quot;:&quot;article-journal&quot;,&quot;id&quot;:&quot;6b45ff48-840e-3705-bdf0-0b752c1fdf0a&quot;,&quot;title&quot;:&quot;Removal of concentrated Cr(III) from real tannery wastewater using abiotic and anaerobic processes with native microbial consortia&quot;,&quot;groupId&quot;:&quot;06c25ff7-44b9-36a3-b19e-2d16b2c07fb9&quot;,&quot;author&quot;:[{&quot;family&quot;:&quot;Reyes-Romero&quot;,&quot;given&quot;:&quot;Brandon&quot;,&quot;parse-names&quot;:false,&quot;dropping-particle&quot;:&quot;&quot;,&quot;non-dropping-particle&quot;:&quot;&quot;},{&quot;family&quot;:&quot;Gutiérrez-López&quot;,&quot;given&quot;:&quot;Adriana N.&quot;,&quot;parse-names&quot;:false,&quot;dropping-particle&quot;:&quot;&quot;,&quot;non-dropping-particle&quot;:&quot;&quot;},{&quot;family&quot;:&quot;Hernández-Altamirano&quot;,&quot;given&quot;:&quot;Raúl&quot;,&quot;parse-names&quot;:false,&quot;dropping-particle&quot;:&quot;&quot;,&quot;non-dropping-particle&quot;:&quot;&quot;},{&quot;family&quot;:&quot;Mena-Cervantes&quot;,&quot;given&quot;:&quot;Violeta Y.&quot;,&quot;parse-names&quot;:false,&quot;dropping-particle&quot;:&quot;&quot;,&quot;non-dropping-particle&quot;:&quot;&quot;},{&quot;family&quot;:&quot;Ruiz-Baca&quot;,&quot;given&quot;:&quot;Estela&quot;,&quot;parse-names&quot;:false,&quot;dropping-particle&quot;:&quot;&quot;,&quot;non-dropping-particle&quot;:&quot;&quot;},{&quot;family&quot;:&quot;Neri-Torres&quot;,&quot;given&quot;:&quot;Elier E.&quot;,&quot;parse-names&quot;:false,&quot;dropping-particle&quot;:&quot;&quot;,&quot;non-dropping-particle&quot;:&quot;&quot;},{&quot;family&quot;:&quot;Chairez&quot;,&quot;given&quot;:&quot;Isaac&quot;,&quot;parse-names&quot;:false,&quot;dropping-particle&quot;:&quot;&quot;,&quot;non-dropping-particle&quot;:&quot;&quot;},{&quot;family&quot;:&quot;García-Solares&quot;,&quot;given&quot;:&quot;Selene M.&quot;,&quot;parse-names&quot;:false,&quot;dropping-particle&quot;:&quot;&quot;,&quot;non-dropping-particle&quot;:&quot;&quot;},{&quot;family&quot;:&quot;Vazquez-Arenas&quot;,&quot;given&quot;:&quot;Jorge&quot;,&quot;parse-names&quot;:false,&quot;dropping-particle&quot;:&quot;&quot;,&quot;non-dropping-particle&quot;:&quot;&quot;}],&quot;container-title&quot;:&quot;Journal of Environmental Chemical Engineering&quot;,&quot;container-title-short&quot;:&quot;J Environ Chem Eng&quot;,&quot;DOI&quot;:&quot;10.1016/j.jece.2020.104626&quot;,&quot;ISSN&quot;:&quot;22133437&quot;,&quot;issued&quot;:{&quot;date-parts&quot;:[[2021,2,1]]},&quot;abstract&quot;:&quot;Microbial consortia are isolated and enriched in discontinuous reactors under anaerobic conditions using different stoichiometric ratios of acetate (substrate): Cr(III) concentration: reactors A (0.5:1), B (1:1) and C (2:1). The inoculum is stemmed from a tannery effluent with the aim of tolerating and eliminating high concentrations of Cr(III) (2760 mg L-1). The Cr(III) removal process is performed in two stages for each reactor. Stage I is an abiotic process involving the reaction between acetate and Cr(III) forming the complex CrH2OxCH3COOy3-y, which on its turn precipitates as Cr2O3 (s) in the first five days, thus, decreasing the metal concentration by 24, 42 and 61 % for reactors A, B and C respectively. FT-IR analysis, SEM-EDX, biomass and extracellular polymeric substances (EPS) indicate that the native bacteria enriched in the reactors eliminate Cr (III) during the biotic stage via bioadsorption and bioaccumulation mechanisms. Reactor C achieved the lowest Cr(III) concentration around 600 mg L-1 (78 % removal). The occurrence of these mechanisms was due to the nature of the inoculum since the bacteria were well adapted to the presence of high Cr(III) concentrations, whereby they did not require optimal growth conditions unlike a pure strain. The isolated strains were molecularly identified by amplification and sequencing of the 16 s rRNA gene using universal oligos 63 F (5'CAGGCCTAACACATGCAAGTC3′) and 1542R (5′AAGGAGGTGATCCAGCCGCA3′), finding a 99.06 % of similarity to Lactobacillus diolivorans (strain JCM 12183 accession number LC311745.1), and 99.88 % similarity to Lactobacillus brevis (strain C23 accession number MN880215.1). SEM-EDX enables to identify that the consortia are mainly composed of bacilli undergoing pleomorphism, due to the complex formations between functional groups in the cell wall and Cr(III).&quot;,&quot;publisher&quot;:&quot;Elsevier Ltd&quot;,&quot;issue&quot;:&quot;1&quot;,&quot;volume&quot;:&quot;9&quot;},&quot;isTemporary&quot;:false}]},{&quot;citationID&quot;:&quot;MENDELEY_CITATION_79aee298-2c3a-4c9b-884b-a86e9b73760e&quot;,&quot;properties&quot;:{&quot;noteIndex&quot;:0},&quot;isEdited&quot;:false,&quot;manualOverride&quot;:{&quot;isManuallyOverridden&quot;:false,&quot;citeprocText&quot;:&quot;(Vijayaraj et al., 2020)&quot;,&quot;manualOverrideText&quot;:&quot;&quot;},&quot;citationTag&quot;:&quot;MENDELEY_CITATION_v3_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&quot;,&quot;citationItems&quot;:[{&quot;id&quot;:&quot;c72937d5-9406-3e7f-91d2-c3eb4ec33b45&quot;,&quot;itemData&quot;:{&quot;type&quot;:&quot;report&quot;,&quot;id&quot;:&quot;c72937d5-9406-3e7f-91d2-c3eb4ec33b45&quot;,&quot;title&quot;:&quot;Author Version of&quot;,&quot;groupId&quot;:&quot;06c25ff7-44b9-36a3-b19e-2d16b2c07fb9&quot;,&quot;author&quot;:[{&quot;family&quot;:&quot;Vijayaraj&quot;,&quot;given&quot;:&quot;A S&quot;,&quot;parse-names&quot;:false,&quot;dropping-particle&quot;:&quot;&quot;,&quot;non-dropping-particle&quot;:&quot;&quot;},{&quot;family&quot;:&quot;Mohandass&quot;,&quot;given&quot;:&quot;C&quot;,&quot;parse-names&quot;:false,&quot;dropping-particle&quot;:&quot;&quot;,&quot;non-dropping-particle&quot;:&quot;&quot;},{&quot;family&quot;:&quot;Joshi&quot;,&quot;given&quot;:&quot;Devika&quot;,&quot;parse-names&quot;:false,&quot;dropping-particle&quot;:&quot;&quot;,&quot;non-dropping-particle&quot;:&quot;&quot;}],&quot;container-title&quot;:&quot;Environmental Technology&quot;,&quot;container-title-short&quot;:&quot;Environ Technol&quot;,&quot;issued&quot;:{&quot;date-parts&quot;:[[2020]]},&quot;number-of-pages&quot;:&quot;3619-3632&quot;,&quot;abstract&quot;:&quot;The present study evaluated the microremediation potential of nine siderophore producing marine bacteria for hazardous raw tannery wastewater from common effluent treatment plant (CETP). Most of the pollutants detected in the wastewater were diminished after the bioremediation process. Further, among the three potent isolates selected for aerobic and anaerobic bioremediation study, Marinobacter hydrocarbonoclasticus demonstrated the highest bioremediation aerobically with a reduction in chromium (88%), sulphate (71%), phosphate (68%) and nitrate (57%). Notably, Nitratireductor kimnyeongensis could attack the effluent under both aerobic and anaerobic conditions as substantiated by statistically significant (p&lt;0.05) reduction in the pollutants [chromium (85%), sulphate (63%), Chemical Oxygen Demand (COD) (69%), phosphate (76%)]. From the study it is evident that the pollutant load reduction was achieved under both aerobic and anaerobic conditions however aerobic environment was more effective in reducing chromium, Biochemical Oxygen Demand (BOD), sulphate, nitrate and phosphate. The bioremediation efficiency was further confirmed by the bioassay experiments with plant and animal models where higher seed germination, greater plant length and biomass, as well as improved survival rate of Artemia nauplii for bioremediated wastewater was observed as compared to the untreated effluent indicating a significant reduction in toxicity. The results for simultaneous removal of multiple-toxicants thus signify effectiveness and ease of using the robust properties of these marine bacterial strains suggesting their potential application for bioremediation. Hence this could pave a promising way for an environment-friendly and economically feasible clean-up strategy for safer disposal of tannery wastewater.&quot;,&quot;issue&quot;:&quot;27&quot;,&quot;volume&quot;:&quot;41&quot;},&quot;isTemporary&quot;:false}]},{&quot;citationID&quot;:&quot;MENDELEY_CITATION_efd8f288-1359-45ed-96cd-4d55bdfdafd5&quot;,&quot;properties&quot;:{&quot;noteIndex&quot;:0},&quot;isEdited&quot;:false,&quot;manualOverride&quot;:{&quot;isManuallyOverridden&quot;:false,&quot;citeprocText&quot;:&quot;(Vijayaraj et al., 2020)&quot;,&quot;manualOverrideText&quot;:&quot;&quot;},&quot;citationTag&quot;:&quot;MENDELEY_CITATION_v3_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&quot;,&quot;citationItems&quot;:[{&quot;id&quot;:&quot;c72937d5-9406-3e7f-91d2-c3eb4ec33b45&quot;,&quot;itemData&quot;:{&quot;type&quot;:&quot;report&quot;,&quot;id&quot;:&quot;c72937d5-9406-3e7f-91d2-c3eb4ec33b45&quot;,&quot;title&quot;:&quot;Author Version of&quot;,&quot;groupId&quot;:&quot;06c25ff7-44b9-36a3-b19e-2d16b2c07fb9&quot;,&quot;author&quot;:[{&quot;family&quot;:&quot;Vijayaraj&quot;,&quot;given&quot;:&quot;A S&quot;,&quot;parse-names&quot;:false,&quot;dropping-particle&quot;:&quot;&quot;,&quot;non-dropping-particle&quot;:&quot;&quot;},{&quot;family&quot;:&quot;Mohandass&quot;,&quot;given&quot;:&quot;C&quot;,&quot;parse-names&quot;:false,&quot;dropping-particle&quot;:&quot;&quot;,&quot;non-dropping-particle&quot;:&quot;&quot;},{&quot;family&quot;:&quot;Joshi&quot;,&quot;given&quot;:&quot;Devika&quot;,&quot;parse-names&quot;:false,&quot;dropping-particle&quot;:&quot;&quot;,&quot;non-dropping-particle&quot;:&quot;&quot;}],&quot;container-title&quot;:&quot;Environmental Technology&quot;,&quot;container-title-short&quot;:&quot;Environ Technol&quot;,&quot;issued&quot;:{&quot;date-parts&quot;:[[2020]]},&quot;number-of-pages&quot;:&quot;3619-3632&quot;,&quot;abstract&quot;:&quot;The present study evaluated the microremediation potential of nine siderophore producing marine bacteria for hazardous raw tannery wastewater from common effluent treatment plant (CETP). Most of the pollutants detected in the wastewater were diminished after the bioremediation process. Further, among the three potent isolates selected for aerobic and anaerobic bioremediation study, Marinobacter hydrocarbonoclasticus demonstrated the highest bioremediation aerobically with a reduction in chromium (88%), sulphate (71%), phosphate (68%) and nitrate (57%). Notably, Nitratireductor kimnyeongensis could attack the effluent under both aerobic and anaerobic conditions as substantiated by statistically significant (p&lt;0.05) reduction in the pollutants [chromium (85%), sulphate (63%), Chemical Oxygen Demand (COD) (69%), phosphate (76%)]. From the study it is evident that the pollutant load reduction was achieved under both aerobic and anaerobic conditions however aerobic environment was more effective in reducing chromium, Biochemical Oxygen Demand (BOD), sulphate, nitrate and phosphate. The bioremediation efficiency was further confirmed by the bioassay experiments with plant and animal models where higher seed germination, greater plant length and biomass, as well as improved survival rate of Artemia nauplii for bioremediated wastewater was observed as compared to the untreated effluent indicating a significant reduction in toxicity. The results for simultaneous removal of multiple-toxicants thus signify effectiveness and ease of using the robust properties of these marine bacterial strains suggesting their potential application for bioremediation. Hence this could pave a promising way for an environment-friendly and economically feasible clean-up strategy for safer disposal of tannery wastewater.&quot;,&quot;issue&quot;:&quot;27&quot;,&quot;volume&quot;:&quot;41&quot;},&quot;isTemporary&quot;:false}]},{&quot;citationID&quot;:&quot;MENDELEY_CITATION_9d8f4f97-3384-4abe-a35d-069467a9aef8&quot;,&quot;properties&quot;:{&quot;noteIndex&quot;:0},&quot;isEdited&quot;:false,&quot;manualOverride&quot;:{&quot;isManuallyOverridden&quot;:false,&quot;citeprocText&quot;:&quot;(Van Nguyen et al., 2021)&quot;,&quot;manualOverrideText&quot;:&quot;&quot;},&quot;citationTag&quot;:&quot;MENDELEY_CITATION_v3_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&quot;,&quot;citationItems&quot;:[{&quot;id&quot;:&quot;5dc7cbe5-0e1e-3609-adab-e09fad84cab0&quot;,&quot;itemData&quot;:{&quot;type&quot;:&quot;article-journal&quot;,&quot;id&quot;:&quot;5dc7cbe5-0e1e-3609-adab-e09fad84cab0&quot;,&quot;title&quot;:&quot;Effect of salinity on cr(Vi) bioremediation by algal-bacterial aerobic granular sludge treating synthetic wastewater&quot;,&quot;groupId&quot;:&quot;06c25ff7-44b9-36a3-b19e-2d16b2c07fb9&quot;,&quot;author&quot;:[{&quot;family&quot;:&quot;Nguyen&quot;,&quot;given&quot;:&quot;Bach&quot;,&quot;parse-names&quot;:false,&quot;dropping-particle&quot;:&quot;&quot;,&quot;non-dropping-particle&quot;:&quot;Van&quot;},{&quot;family&quot;:&quot;Yang&quot;,&quot;given&quot;:&quot;Xiaojing&quot;,&quot;parse-names&quot;:false,&quot;dropping-particle&quot;:&quot;&quot;,&quot;non-dropping-particle&quot;:&quot;&quot;},{&quot;family&quot;:&quot;Hirayama&quot;,&quot;given&quot;:&quot;Shota&quot;,&quot;parse-names&quot;:false,&quot;dropping-particle&quot;:&quot;&quot;,&quot;non-dropping-particle&quot;:&quot;&quot;},{&quot;family&quot;:&quot;Wang&quot;,&quot;given&quot;:&quot;Jixiang&quot;,&quot;parse-names&quot;:false,&quot;dropping-particle&quot;:&quot;&quot;,&quot;non-dropping-particle&quot;:&quot;&quot;},{&quot;family&quot;:&quot;Zhao&quot;,&quot;given&quot;:&quot;Ziwen&quot;,&quot;parse-names&quot;:false,&quot;dropping-particle&quot;:&quot;&quot;,&quot;non-dropping-particle&quot;:&quot;&quot;},{&quot;family&quot;:&quot;Lei&quot;,&quot;given&quot;:&quot;Zhongfang&quot;,&quot;parse-names&quot;:false,&quot;dropping-particle&quot;:&quot;&quot;,&quot;non-dropping-particle&quot;:&quot;&quot;},{&quot;family&quot;:&quot;Shimizu&quot;,&quot;given&quot;:&quot;Kazuya&quot;,&quot;parse-names&quot;:false,&quot;dropping-particle&quot;:&quot;&quot;,&quot;non-dropping-particle&quot;:&quot;&quot;},{&quot;family&quot;:&quot;Zhang&quot;,&quot;given&quot;:&quot;Zhenya&quot;,&quot;parse-names&quot;:false,&quot;dropping-particle&quot;:&quot;&quot;,&quot;non-dropping-particle&quot;:&quot;&quot;},{&quot;family&quot;:&quot;Le&quot;,&quot;given&quot;:&quot;Sinh Xuan&quot;,&quot;parse-names&quot;:false,&quot;dropping-particle&quot;:&quot;&quot;,&quot;non-dropping-particle&quot;:&quot;&quot;}],&quot;container-title&quot;:&quot;Processes&quot;,&quot;DOI&quot;:&quot;10.3390/pr9081400&quot;,&quot;ISSN&quot;:&quot;22279717&quot;,&quot;issued&quot;:{&quot;date-parts&quot;:[[2021,8,1]]},&quot;abstract&quot;:&quot;Heavy metal-containing wastewater with high salinity challenges wastewater treatment plants (WWTPs) where the conventional activated sludge process is widely applied. Bioremediation has been proven to be an effective, economical, and eco-friendly technique to remove heavy metals from various wastewaters. The newly developed algal-bacterial aerobic granular sludge (AGS) has emerged as a promising biosorbent for treating wastewater containing heavy metals, especially Cr(VI). In this study, two identical cylindrical sequencing batch reactors (SBRs), i.e., R1 (Control) and R2 (with 1% additional salinity), were used to cultivate algal-bacterial AGS and then to evaluate the effect of salinity on the performance of the two SBRs. The results reflected that less filamentation and a rougher surface could be observed on algal-bacterial AGS when exposed to 1% salinity, which showed little influence on organics removal. However, the removals of total inorganic nitrogen (TIN) and total phosphorus (TP) were noticeably impacted at the 1% salinity condition, and were further decreased with the co-existence of 2 mg/L Cr(VI). The Cr(VI) removal efficiency, on the other hand, was 31–51% by R1 and 28–48% by R2, respectively, indicating that salinity exposure may slightly influence Cr(VI) bioremediation. In addition, salinity exposure stimulated more polysaccharides excretion from algal-bacterial AGS while Cr(VI) exposure promoted proteins excretion.&quot;,&quot;publisher&quot;:&quot;MDPI AG&quot;,&quot;issue&quot;:&quot;8&quot;,&quot;volume&quot;:&quot;9&quot;},&quot;isTemporary&quot;:false}]},{&quot;citationID&quot;:&quot;MENDELEY_CITATION_28ac4949-67fd-4867-9867-bbe539e265eb&quot;,&quot;properties&quot;:{&quot;noteIndex&quot;:0},&quot;isEdited&quot;:false,&quot;manualOverride&quot;:{&quot;isManuallyOverridden&quot;:false,&quot;citeprocText&quot;:&quot;(Yang et al., 2021)&quot;,&quot;manualOverrideText&quot;:&quot;&quot;},&quot;citationTag&quot;:&quot;MENDELEY_CITATION_v3_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&quot;,&quot;citationItems&quot;:[{&quot;id&quot;:&quot;a1702408-6034-3729-abe4-4f8ee4026ee4&quot;,&quot;itemData&quot;:{&quot;type&quot;:&quot;article-journal&quot;,&quot;id&quot;:&quot;a1702408-6034-3729-abe4-4f8ee4026ee4&quot;,&quot;title&quot;:&quot;Cr(VI) bioremediation by active algal-bacterial aerobic granular sludge: Importance of microbial viability, contribution of microalgae and fractionation of loaded Cr&quot;,&quot;groupId&quot;:&quot;06c25ff7-44b9-36a3-b19e-2d16b2c07fb9&quot;,&quot;author&quot;:[{&quot;family&quot;:&quot;Yang&quot;,&quot;given&quot;:&quot;Xiaojing&quot;,&quot;parse-names&quot;:false,&quot;dropping-particle&quot;:&quot;&quot;,&quot;non-dropping-particle&quot;:&quot;&quot;},{&quot;family&quot;:&quot;Zhao&quot;,&quot;given&quot;:&quot;Ziwen&quot;,&quot;parse-names&quot;:false,&quot;dropping-particle&quot;:&quot;&quot;,&quot;non-dropping-particle&quot;:&quot;&quot;},{&quot;family&quot;:&quot;Nguyen&quot;,&quot;given&quot;:&quot;Bach&quot;,&quot;parse-names&quot;:false,&quot;dropping-particle&quot;:&quot;Van&quot;,&quot;non-dropping-particle&quot;:&quot;&quot;},{&quot;family&quot;:&quot;Hirayama&quot;,&quot;given&quot;:&quot;Shota&quot;,&quot;parse-names&quot;:false,&quot;dropping-particle&quot;:&quot;&quot;,&quot;non-dropping-particle&quot;:&quot;&quot;},{&quot;family&quot;:&quot;Tian&quot;,&quot;given&quot;:&quot;Caixing&quot;,&quot;parse-names&quot;:false,&quot;dropping-particle&quot;:&quot;&quot;,&quot;non-dropping-particle&quot;:&quot;&quot;},{&quot;family&quot;:&quot;Lei&quot;,&quot;given&quot;:&quot;Zhongfang&quot;,&quot;parse-names&quot;:false,&quot;dropping-particle&quot;:&quot;&quot;,&quot;non-dropping-particle&quot;:&quot;&quot;},{&quot;family&quot;:&quot;Shimizu&quot;,&quot;given&quot;:&quot;Kazuya&quot;,&quot;parse-names&quot;:false,&quot;dropping-particle&quot;:&quot;&quot;,&quot;non-dropping-particle&quot;:&quot;&quot;},{&quot;family&quot;:&quot;Zhang&quot;,&quot;given&quot;:&quot;Zhenya&quot;,&quot;parse-names&quot;:false,&quot;dropping-particle&quot;:&quot;&quot;,&quot;non-dropping-particle&quot;:&quot;&quot;}],&quot;container-title&quot;:&quot;Journal of Hazardous Materials&quot;,&quot;container-title-short&quot;:&quot;J Hazard Mater&quot;,&quot;DOI&quot;:&quot;10.1016/j.jhazmat.2021.126342&quot;,&quot;ISSN&quot;:&quot;18733336&quot;,&quot;PMID&quot;:&quot;34329001&quot;,&quot;issued&quot;:{&quot;date-parts&quot;:[[2021,9,15]]},&quot;abstract&quot;:&quot;In this study, chromium (Cr) was used as an example of the most toxic heavy metals that threaten human health, and Cr(VI) bioremediation was implemented by using a new type of aerobic granular sludge (AGS), i.e., algal-bacterial AGS. Results showed that the total Cr removal efficiency by active algal-bacterial AGS was 85.1 ± 0.6% after 6 h biosorption at pH 6 and room temperature, which could be further improved to 93.8 ± 0.4% with external electron donor (glucose) supply. However, inactivation dramatically decreased the total Cr removal efficiency to 29.6 ± 3.5%, and no effect was noticed when external electron donor was provided. With an antibiotic (levofloxacin) or metabolic inhibitor (NaN3) addition, the total Cr removal efficiency of bacterial AGS was inhibited by 16.0% or 10.1%, but this efficiency was maintained in the case of algal-bacterial AGS. Analysis of extracellular polymeric substances (EPS) composition revealed that under Cr(VI) exposure, more loosely bound EPS were secreted by algal-bacterial AGS, favoring Cr(VI) reduction. Results from chemical fractionation indicated that 90.5 ± 4.2% of the loaded Cr on algal-bacterial AGS was in an immobile form, reflecting the low environmental risk of Cr-loaded algal-bacterial AGS after biosorption of hazardous heavy metals from wastewater.&quot;,&quot;publisher&quot;:&quot;Elsevier B.V.&quot;,&quot;volume&quot;:&quot;418&quot;},&quot;isTemporary&quot;:false}]},{&quot;citationID&quot;:&quot;MENDELEY_CITATION_165ad077-3f40-41d0-a2cf-65ecfb74c08e&quot;,&quot;properties&quot;:{&quot;noteIndex&quot;:0},&quot;isEdited&quot;:false,&quot;manualOverride&quot;:{&quot;isManuallyOverridden&quot;:false,&quot;citeprocText&quot;:&quot;(Huang et al., 2021)&quot;,&quot;manualOverrideText&quot;:&quot;&quot;},&quot;citationTag&quot;:&quot;MENDELEY_CITATION_v3_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&quot;,&quot;citationItems&quot;:[{&quot;id&quot;:&quot;ea4b84e3-b08f-30d3-9561-81e0bad66f13&quot;,&quot;itemData&quot;:{&quot;type&quot;:&quot;article-journal&quot;,&quot;id&quot;:&quot;ea4b84e3-b08f-30d3-9561-81e0bad66f13&quot;,&quot;title&quot;:&quot;Effect of pH on hexavalent chromium removal driven by henna (Lawsonia inermis) fermentation&quot;,&quot;groupId&quot;:&quot;06c25ff7-44b9-36a3-b19e-2d16b2c07fb9&quot;,&quot;author&quot;:[{&quot;family&quot;:&quot;Huang&quot;,&quot;given&quot;:&quot;Jingang&quot;,&quot;parse-names&quot;:false,&quot;dropping-particle&quot;:&quot;&quot;,&quot;non-dropping-particle&quot;:&quot;&quot;},{&quot;family&quot;:&quot;Shi&quot;,&quot;given&quot;:&quot;Binfang&quot;,&quot;parse-names&quot;:false,&quot;dropping-particle&quot;:&quot;&quot;,&quot;non-dropping-particle&quot;:&quot;&quot;},{&quot;family&quot;:&quot;Han&quot;,&quot;given&quot;:&quot;Wei&quot;,&quot;parse-names&quot;:false,&quot;dropping-particle&quot;:&quot;&quot;,&quot;non-dropping-particle&quot;:&quot;&quot;},{&quot;family&quot;:&quot;Qiu&quot;,&quot;given&quot;:&quot;Shanshan&quot;,&quot;parse-names&quot;:false,&quot;dropping-particle&quot;:&quot;&quot;,&quot;non-dropping-particle&quot;:&quot;&quot;},{&quot;family&quot;:&quot;Li&quot;,&quot;given&quot;:&quot;Huanxuan&quot;,&quot;parse-names&quot;:false,&quot;dropping-particle&quot;:&quot;&quot;,&quot;non-dropping-particle&quot;:&quot;&quot;},{&quot;family&quot;:&quot;Hou&quot;,&quot;given&quot;:&quot;Pingzhi&quot;,&quot;parse-names&quot;:false,&quot;dropping-particle&quot;:&quot;&quot;,&quot;non-dropping-particle&quot;:&quot;&quot;},{&quot;family&quot;:&quot;Wu&quot;,&quot;given&quot;:&quot;Weihong&quot;,&quot;parse-names&quot;:false,&quot;dropping-particle&quot;:&quot;&quot;,&quot;non-dropping-particle&quot;:&quot;&quot;},{&quot;family&quot;:&quot;Tang&quot;,&quot;given&quot;:&quot;Junhong&quot;,&quot;parse-names&quot;:false,&quot;dropping-particle&quot;:&quot;&quot;,&quot;non-dropping-particle&quot;:&quot;&quot;}],&quot;container-title&quot;:&quot;Biochemical Engineering Journal&quot;,&quot;container-title-short&quot;:&quot;Biochem Eng J&quot;,&quot;DOI&quot;:&quot;10.1016/j.bej.2020.107919&quot;,&quot;ISSN&quot;:&quot;1873295X&quot;,&quot;issued&quot;:{&quot;date-parts&quot;:[[2021,3,1]]},&quot;abstract&quot;:&quot;pH is significant to fermentation, species distribution of chromium, and removal of toxic Cr(VI). At pH 5, 7, 9, and 11, the coupled process of Cr(VI) removal driven by henna fermentation was investigated. In despite of the low adsorption capacity of Cr(VI) on henna biomass (4.10–2.73 mg/g), the fermentation process benefited Cr(VI) reductive removal by providing bio-available electron donors (volatile fatty acids, VFAs) and mediator (lawsone). During the 1st batch (days 1–4), the generation of sufficient electron donors ensured a nearly complete Cr(VI) removal (&gt;99 %), and the removal rate was slightly higher at pH 9. During the 2nd (days 5–13) and 3rd (days 14–23) batches, the removal rate declined due to the lack of electron donors. At pH 11, although more VFAs and lawsone were produced, the removal of total chromium and the immobilization of Cr(III) were lowest. This was ascribed to the formation of more soluble organic-Cr(III) complex rather than Cr(OH)3 precipitation, thereby increasing the solubility of Cr(III). Furthermore, X-ray photoelectron spectroscopic analysis showed that it was more suitable for Cr(III) immobilization on henna biomass at pH 9 (64.4 %) than at pH 11 (54 %). Therefore, mild pH 9 is optimum for Cr(VI) removal in henna fermentation-driven system, in which the specific removal rate of 23.7 mg Cr(VI) / (g d) was achieved.&quot;,&quot;publisher&quot;:&quot;Elsevier B.V.&quot;,&quot;volume&quot;:&quot;167&quot;},&quot;isTemporary&quot;:false}]},{&quot;citationID&quot;:&quot;MENDELEY_CITATION_1c2ffeb7-84ad-41cf-98c2-688d7d811982&quot;,&quot;properties&quot;:{&quot;noteIndex&quot;:0},&quot;isEdited&quot;:false,&quot;manualOverride&quot;:{&quot;isManuallyOverridden&quot;:false,&quot;citeprocText&quot;:&quot;(Cirik et al., 2013; Nelson et al., 2017)&quot;,&quot;manualOverrideText&quot;:&quot;&quot;},&quot;citationTag&quot;:&quot;MENDELEY_CITATION_v3_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&quot;,&quot;citationItems&quot;:[{&quot;id&quot;:&quot;7c62a2ce-b539-3f7e-9c82-ddd9d2122ae2&quot;,&quot;itemData&quot;:{&quot;type&quot;:&quot;article-journal&quot;,&quot;id&quot;:&quot;7c62a2ce-b539-3f7e-9c82-ddd9d2122ae2&quot;,&quot;title&quot;:&quot;Effect of electron donor source on the treatment of Cr(VI)-containing textile wastewater using sulfate-reducing fluidized bed reactors (FBRs)&quot;,&quot;groupId&quot;:&quot;06c25ff7-44b9-36a3-b19e-2d16b2c07fb9&quot;,&quot;author&quot;:[{&quot;family&quot;:&quot;Cirik&quot;,&quot;given&quot;:&quot;Kevser&quot;,&quot;parse-names&quot;:false,&quot;dropping-particle&quot;:&quot;&quot;,&quot;non-dropping-particle&quot;:&quot;&quot;},{&quot;family&quot;:&quot;Dursun&quot;,&quot;given&quot;:&quot;Nesrin&quot;,&quot;parse-names&quot;:false,&quot;dropping-particle&quot;:&quot;&quot;,&quot;non-dropping-particle&quot;:&quot;&quot;},{&quot;family&quot;:&quot;Sahinkaya&quot;,&quot;given&quot;:&quot;Erkan&quot;,&quot;parse-names&quot;:false,&quot;dropping-particle&quot;:&quot;&quot;,&quot;non-dropping-particle&quot;:&quot;&quot;},{&quot;family&quot;:&quot;Çinar&quot;,&quot;given&quot;:&quot;Özer&quot;,&quot;parse-names&quot;:false,&quot;dropping-particle&quot;:&quot;&quot;,&quot;non-dropping-particle&quot;:&quot;&quot;}],&quot;container-title&quot;:&quot;Bioresource Technology&quot;,&quot;container-title-short&quot;:&quot;Bioresour Technol&quot;,&quot;DOI&quot;:&quot;10.1016/j.biortech.2013.01.064&quot;,&quot;ISSN&quot;:&quot;18732976&quot;,&quot;PMID&quot;:&quot;23454387&quot;,&quot;issued&quot;:{&quot;date-parts&quot;:[[2013]]},&quot;page&quot;:&quot;414-420&quot;,&quot;abstract&quot;:&quot;The treatment of Cr(VI) containing textile wastewater was studied in ethanol and glucose-fed sulfate-reducing fluidized bed reactors at 35°C for around 250days. The synthetic wastewater contained Cr(VI) (5-45mgL-1), azo dye (Remazol Brilliant Violet 5R) (100-200mgL-1), sulfate (2000mgL-1) and ethanol or glucose (2000mgL-1 chemical oxygen demand (COD)). The robustness of two FBRs was assessed under varying Cr(VI) and azo dye loadings. Both reactors performed well in terms of COD, sulfate, color and Cr(VI) removals. However, ethanol-fed FBR performed better than glucose-fed one. The COD, sulfate, chromium and color removals at the highest Cr(VI) concentration (45mgL-1) in ethanol-fed FBR were around 75%, 95%, 93%, and 99%, respectively. Further increase in influent Cr(VI) concentration adversely effected reactor performance. The COD, sulfate, chromium and color removals at 45mgL-1 Cr(VI) in glucose-fed FBR were around 60%, 50%, 93%, and 76%, respectively. © 2013 Elsevier Ltd.&quot;,&quot;publisher&quot;:&quot;Elsevier Ltd&quot;,&quot;volume&quot;:&quot;133&quot;},&quot;isTemporary&quot;:false},{&quot;id&quot;:&quot;ff573216-186d-35d2-8319-9ea6b5a8cd6f&quot;,&quot;itemData&quot;:{&quot;type&quot;:&quot;article-journal&quot;,&quot;id&quot;:&quot;ff573216-186d-35d2-8319-9ea6b5a8cd6f&quot;,&quot;title&quot;:&quot;Fluidized-Bed Bioreactor Applications for Biological Wastewater Treatment: A Review of Research and Developments&quot;,&quot;groupId&quot;:&quot;06c25ff7-44b9-36a3-b19e-2d16b2c07fb9&quot;,&quot;author&quot;:[{&quot;family&quot;:&quot;Nelson&quot;,&quot;given&quot;:&quot;Michael J.&quot;,&quot;parse-names&quot;:false,&quot;dropping-particle&quot;:&quot;&quot;,&quot;non-dropping-particle&quot;:&quot;&quot;},{&quot;family&quot;:&quot;Nakhla&quot;,&quot;given&quot;:&quot;George&quot;,&quot;parse-names&quot;:false,&quot;dropping-particle&quot;:&quot;&quot;,&quot;non-dropping-particle&quot;:&quot;&quot;},{&quot;family&quot;:&quot;Zhu&quot;,&quot;given&quot;:&quot;Jesse&quot;,&quot;parse-names&quot;:false,&quot;dropping-particle&quot;:&quot;&quot;,&quot;non-dropping-particle&quot;:&quot;&quot;}],&quot;container-title&quot;:&quot;Engineering&quot;,&quot;DOI&quot;:&quot;10.1016/J.ENG.2017.03.021&quot;,&quot;ISSN&quot;:&quot;20958099&quot;,&quot;issued&quot;:{&quot;date-parts&quot;:[[2017,6,1]]},&quot;page&quot;:&quot;330-342&quot;,&quot;abstract&quot;:&quot;Wastewater treatment is a process that is vital to protecting both the environment and human health. At present, the most cost-effective way of treating wastewater is with biological treatment processes such as the activated sludge process, despite their long operating times. However, population increases have created a demand for more efficient means of wastewater treatment. Fluidization has been demonstrated to increase the efficiency of many processes in chemical and biochemical engineering, but it has not been widely used in large-scale wastewater treatment. At the University of Western Ontario, the circulating fluidized-bed bioreactor (CFBBR) was developed for treating wastewater. In this process, carrier particles develop a biofilm composed of bacteria and other microbes. The excellent mixing and mass transfer characteristics inherent to fluidization make this process very effective at treating both municipal and industrial wastewater. Studies of lab- and pilot-scale systems showed that the CFBBR can remove over 90% of the influent organic matter and 80% of the nitrogen, and produces less than one-third as much biological sludge as the activated sludge process. Due to its high efficiency, the CFBBR can also be used to treat wastewaters with high organic solid concentrations, which are more difficult to treat with conventional methods because they require longer residence times; the CFBBR can also be used to reduce the system size and footprint. In addition, it is much better at handling and recovering from dynamic loadings (i.e., varying influent volume and concentrations) than current systems. Overall, the CFBBR has been shown to be a very effective means of treating wastewater, and to be capable of treating larger volumes of wastewater using a smaller reactor volume and a shorter residence time. In addition, its compact design holds potential for more geographically localized and isolated wastewater treatment systems.&quot;,&quot;publisher&quot;:&quot;Elsevier Ltd&quot;,&quot;issue&quot;:&quot;3&quot;,&quot;volume&quot;:&quot;3&quot;},&quot;isTemporary&quot;:false}]},{&quot;citationID&quot;:&quot;MENDELEY_CITATION_d1d71667-b06a-4899-8f77-09b2acfdb83e&quot;,&quot;properties&quot;:{&quot;noteIndex&quot;:0},&quot;isEdited&quot;:false,&quot;manualOverride&quot;:{&quot;isManuallyOverridden&quot;:false,&quot;citeprocText&quot;:&quot;(Sahinkaya et al., 2012; P. Sen et al., 2017)&quot;,&quot;manualOverrideText&quot;:&quot;&quot;},&quot;citationTag&quot;:&quot;MENDELEY_CITATION_v3_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&quot;,&quot;citationItems&quot;:[{&quot;id&quot;:&quot;89447359-b930-355a-b384-327b09900716&quot;,&quot;itemData&quot;:{&quot;type&quot;:&quot;article-journal&quot;,&quot;id&quot;:&quot;89447359-b930-355a-b384-327b09900716&quot;,&quot;title&quot;:&quot;Hexavalent chromium reduction in a sulfur reducing packed-bed bioreactor&quot;,&quot;groupId&quot;:&quot;06c25ff7-44b9-36a3-b19e-2d16b2c07fb9&quot;,&quot;author&quot;:[{&quot;family&quot;:&quot;Sahinkaya&quot;,&quot;given&quot;:&quot;Erkan&quot;,&quot;parse-names&quot;:false,&quot;dropping-particle&quot;:&quot;&quot;,&quot;non-dropping-particle&quot;:&quot;&quot;},{&quot;family&quot;:&quot;Kilic&quot;,&quot;given&quot;:&quot;Adem&quot;,&quot;parse-names&quot;:false,&quot;dropping-particle&quot;:&quot;&quot;,&quot;non-dropping-particle&quot;:&quot;&quot;},{&quot;family&quot;:&quot;Altun&quot;,&quot;given&quot;:&quot;Muslum&quot;,&quot;parse-names&quot;:false,&quot;dropping-particle&quot;:&quot;&quot;,&quot;non-dropping-particle&quot;:&quot;&quot;},{&quot;family&quot;:&quot;Komnitsas&quot;,&quot;given&quot;:&quot;Kostas&quot;,&quot;parse-names&quot;:false,&quot;dropping-particle&quot;:&quot;&quot;,&quot;non-dropping-particle&quot;:&quot;&quot;},{&quot;family&quot;:&quot;Lens&quot;,&quot;given&quot;:&quot;Piet N.L.&quot;,&quot;parse-names&quot;:false,&quot;dropping-particle&quot;:&quot;&quot;,&quot;non-dropping-particle&quot;:&quot;&quot;}],&quot;container-title&quot;:&quot;Journal of Hazardous Materials&quot;,&quot;container-title-short&quot;:&quot;J Hazard Mater&quot;,&quot;DOI&quot;:&quot;10.1016/j.jhazmat.2012.04.002&quot;,&quot;ISSN&quot;:&quot;03043894&quot;,&quot;PMID&quot;:&quot;22521797&quot;,&quot;issued&quot;:{&quot;date-parts&quot;:[[2012,6,15]]},&quot;page&quot;:&quot;253-259&quot;,&quot;abstract&quot;:&quot;The most commonly used approach for the detoxification of hazardous industrial effluents and wastewaters containing Cr(VI) is its reduction to the much less toxic and immobile form of Cr(III). This study investigates the cleanup of Cr(VI) containing wastewaters using elemental sulfur as electron acceptor, for the production of hydrogen sulfide that induces Cr(VI) reduction. An elemental sulfur reducing packed-bed bioreactor was operated at 28-30. °C for more than 250 days under varying influent Cr(VI) concentrations (5.0-50.0. mg/L) and hydraulic retention times (HRTs, 0.36-1.0 day). Ethanol or acetate (1000. mg/L COD) was used as carbon source and electron donor. The degree of COD oxidation varied between 30% and 85%, depending on the operating conditions and the type of organic carbon source. The oxidation of organic matter was coupled with the production of hydrogen sulfide, which reached a maximum concentration of 750. mg/L. The biologically produced hydrogen sulfide reduced Cr(VI) chemically to Cr(III) that precipitated in the reactor. Reduction of Cr(VI) and removal efficiency of total chromium always exceeded 97% and 85%, respectively, implying that the reduced chromium was retained in the bioreactor. This study showed that sulfur can be used as an electron acceptor to produce hydrogen sulfide that induces efficient reduction and immobilization of Cr(VI), thus enabling decontamination of Cr(VI) polluted wastewaters. © 2012 Elsevier B.V.&quot;,&quot;volume&quot;:&quot;219-220&quot;},&quot;isTemporary&quot;:false},{&quot;id&quot;:&quot;a27642ad-05cf-32b2-9792-60a7e750ef56&quot;,&quot;itemData&quot;:{&quot;type&quot;:&quot;chapter&quot;,&quot;id&quot;:&quot;a27642ad-05cf-32b2-9792-60a7e750ef56&quot;,&quot;title&quot;:&quot;Packed-Bed Bioreactor and Its Application in Dairy, Food, and Beverage Industry&quot;,&quot;groupId&quot;:&quot;06c25ff7-44b9-36a3-b19e-2d16b2c07fb9&quot;,&quot;author&quot;:[{&quot;family&quot;:&quot;Sen&quot;,&quot;given&quot;:&quot;P.&quot;,&quot;parse-names&quot;:false,&quot;dropping-particle&quot;:&quot;&quot;,&quot;non-dropping-particle&quot;:&quot;&quot;},{&quot;family&quot;:&quot;Nath&quot;,&quot;given&quot;:&quot;A.&quot;,&quot;parse-names&quot;:false,&quot;dropping-particle&quot;:&quot;&quot;,&quot;non-dropping-particle&quot;:&quot;&quot;},{&quot;family&quot;:&quot;Bhattacharjee&quot;,&quot;given&quot;:&quot;C.&quot;,&quot;parse-names&quot;:false,&quot;dropping-particle&quot;:&quot;&quot;,&quot;non-dropping-particle&quot;:&quot;&quot;}],&quot;container-title&quot;:&quot;Current Developments in Biotechnology and Bioengineering: Bioprocesses, Bioreactors and Controls&quot;,&quot;DOI&quot;:&quot;10.1016/B978-0-444-63663-8.00009-4&quot;,&quot;ISBN&quot;:&quot;9780444636744&quot;,&quot;issued&quot;:{&quot;date-parts&quot;:[[2017]]},&quot;page&quot;:&quot;235-277&quot;,&quot;abstract&quot;:&quot;Packed-bed bioreactors are tubular types of reactors which are packed with immobilized enzyme or microbial cells as biocatalysts. Different techniques such as encapsulation, cross-linking, covalent bonding, and adsorption are generally used for immobilization purposes. Because reactions carried out in packed-bed bioreactors are heterogeneous, catalytic biochemical reactions and mass transfer resistance may have a predominant role in determining the reaction kinetics. Thus reactions carried out in these bioreactors may occur in either a mass transfer-controlled or reaction-controlled regime. Important factors for the design such a reactor are reactor to catalyst particle diameter ratio, reactor length to diameter ratio and void fraction. The advantages of packed bed bioreactor over other bioreactors are reuse of enzymes, continuous mode of operations, low substrate and product inhibition, high yield of desired product. These bioreactors are widely applied for valorization of food, beverage, nutraceutical synthesis, as well as waste treatment.&quot;,&quot;publisher&quot;:&quot;Elsevier Inc.&quot;},&quot;isTemporary&quot;:false}]},{&quot;citationID&quot;:&quot;MENDELEY_CITATION_b8ff0094-fb86-4f03-b838-ab67e5af5fd8&quot;,&quot;properties&quot;:{&quot;noteIndex&quot;:0},&quot;isEdited&quot;:false,&quot;manualOverride&quot;:{&quot;isManuallyOverridden&quot;:false,&quot;citeprocText&quot;:&quot;(Fernández et al., 2018; Nkhalambayausi-Chirwa &amp;#38; Wang, 2001)&quot;,&quot;manualOverrideText&quot;:&quot;&quot;},&quot;citationTag&quot;:&quot;MENDELEY_CITATION_v3_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&quot;,&quot;citationItems&quot;:[{&quot;id&quot;:&quot;c4c9b4f3-1d4c-3804-9d5d-b1f324a50b71&quot;,&quot;itemData&quot;:{&quot;type&quot;:&quot;report&quot;,&quot;id&quot;:&quot;c4c9b4f3-1d4c-3804-9d5d-b1f324a50b71&quot;,&quot;title&quot;:&quot;SIMULTANEOUS CHROMIUM(VI) REDUCTION AND PHENOL DEGRADATION IN A FIXED-FILM COCULTURE BIOREACTOR: REACTOR PERFORMANCE&quot;,&quot;groupId&quot;:&quot;06c25ff7-44b9-36a3-b19e-2d16b2c07fb9&quot;,&quot;author&quot;:[{&quot;family&quot;:&quot;Nkhalambayausi-Chirwa&quot;,&quot;given&quot;:&quot;Evans M&quot;,&quot;parse-names&quot;:false,&quot;dropping-particle&quot;:&quot;&quot;,&quot;non-dropping-particle&quot;:&quot;&quot;},{&quot;family&quot;:&quot;Wang&quot;,&quot;given&quot;:&quot;Yi-Tin&quot;,&quot;parse-names&quot;:false,&quot;dropping-particle&quot;:&quot;&quot;,&quot;non-dropping-particle&quot;:&quot;&quot;}],&quot;container-title&quot;:&quot;Wat. Res&quot;,&quot;issued&quot;:{&quot;date-parts&quot;:[[2001]]},&quot;number-of-pages&quot;:&quot;1921-1932&quot;,&quot;abstract&quot;:&quot;}Simultaneous Cr(VI) reduction and phenol degradation was observed in a fixed-film bioreactor consisting of a coculture of phenol-degrading bacteria, Pseudomonas putida DMP-1, and Cr(VI)-reducing bacteria, Escherichia coli ATCC 33456. Near complete Cr(VI) reduction and phenol degradation was observed during steady-state operation of the reactor under loadings of 5-21 mg Cr(VI) l À1 d À1 and 840-3350 mg phenol l À1 d À1. 2-hydroxymuconic semialdehyde (2HMSA), succinate, and acetate were the detected steady-state organic acid metabolites which accounted for 13-23% of TOC in the effluent. Optimum Cr(VI) reduction rate was observed under a Cr(VI) loading of approximately 26.5 mg Cr(VI) l À1 d À1 just before system overload. System overload was characterized by the increase in effluent Cr(VI) and phenol concentrations. System resilience to Cr(VI) toxicity was demonstrated by rapid recovery of biological activity and reduced effluent Cr(VI) and phenol concentrations after off-loading the system from overloaded conditions. # A effective cross-sectional area of the packed-bed reactor (L 2) A f biofilm surface area at time t (L 2) C chromium(VI) concentration (M L À3) D cw coefficient of Cr(VI) diffusion in water (L 2 T À1) d p diameter of support media (L) D pw coefficient of phenol diffusion in water (L 2 T À1) j i specific flux rate of a dissolved species i(M L À2 T À1) J total flux of a dissolved species across the stagnant liquid layer (M T À1) k Li mass tranport coefficient for Cr(VI) in the stagnant liquid layer (L T À1) L f biofilm thickness (L) L w stagnant liquid layer thickness (L) P phenol concentration at time t (M L À3) Q influent feed-flow rate (L 3 T À1) Q c combined flow rate (L 3 T À1) r i specific reaction rate of species i in biofilm (M L À3 T À1) R total reaction rate in biofilm (M T À1) S i concentration of dissolved species i (M L À3) t time (T) u empty-bed liquid velocity (L T À1) V B bulk liquid volume (L 3) X f biofilm density (M L À3) z distance (L) Greek symbols g i ionic charge n kinematic viscosity (L T À1)&quot;,&quot;issue&quot;:&quot;8&quot;,&quot;volume&quot;:&quot;35&quot;},&quot;isTemporary&quot;:false},{&quot;id&quot;:&quot;41b35603-fc4c-3ce2-abce-4d5501e3517b&quot;,&quot;itemData&quot;:{&quot;type&quot;:&quot;article&quot;,&quot;id&quot;:&quot;41b35603-fc4c-3ce2-abce-4d5501e3517b&quot;,&quot;title&quot;:&quot;Bioremediation strategies for chromium removal: Current research, scale-up approach and future perspectives&quot;,&quot;groupId&quot;:&quot;06c25ff7-44b9-36a3-b19e-2d16b2c07fb9&quot;,&quot;author&quot;:[{&quot;family&quot;:&quot;Fernández&quot;,&quot;given&quot;:&quot;Pablo M.&quot;,&quot;parse-names&quot;:false,&quot;dropping-particle&quot;:&quot;&quot;,&quot;non-dropping-particle&quot;:&quot;&quot;},{&quot;family&quot;:&quot;Viñarta&quot;,&quot;given&quot;:&quot;Silvana C.&quot;,&quot;parse-names&quot;:false,&quot;dropping-particle&quot;:&quot;&quot;,&quot;non-dropping-particle&quot;:&quot;&quot;},{&quot;family&quot;:&quot;Bernal&quot;,&quot;given&quot;:&quot;Anahí R.&quot;,&quot;parse-names&quot;:false,&quot;dropping-particle&quot;:&quot;&quot;,&quot;non-dropping-particle&quot;:&quot;&quot;},{&quot;family&quot;:&quot;Cruz&quot;,&quot;given&quot;:&quot;Elías L.&quot;,&quot;parse-names&quot;:false,&quot;dropping-particle&quot;:&quot;&quot;,&quot;non-dropping-particle&quot;:&quot;&quot;},{&quot;family&quot;:&quot;Figueroa&quot;,&quot;given&quot;:&quot;Lucía I.C.&quot;,&quot;parse-names&quot;:false,&quot;dropping-particle&quot;:&quot;&quot;,&quot;non-dropping-particle&quot;:&quot;&quot;}],&quot;container-title&quot;:&quot;Chemosphere&quot;,&quot;container-title-short&quot;:&quot;Chemosphere&quot;,&quot;DOI&quot;:&quot;10.1016/j.chemosphere.2018.05.166&quot;,&quot;ISSN&quot;:&quot;18791298&quot;,&quot;PMID&quot;:&quot;29864705&quot;,&quot;issued&quot;:{&quot;date-parts&quot;:[[2018,10,1]]},&quot;page&quot;:&quot;139-148&quot;,&quot;abstract&quot;:&quot;Industrial applications and commercial processes release a lot of chromium into the environment (soil, surface water or atmosphere) and resulting in serious human diseases because of their toxicity. Biological Cr-removal offers an alternative to traditional physic-chemical methods. This is considered as a sustainable technology of lower impact on the environment. Resistant microorganisms (e.g. bacteria, fungi, and algae) have been most extensively studied from this characteristic. Several mechanisms were developed by microorganisms to deal with chromium toxicity. These tools include biotransformation (reduction or oxidation), bioaccumulation and/or biosorption, and are considered as an alternative to remove the heavy metal. The aim of this review is summarizes Cr(VI)-bioremediation technologies oriented on practical applications at larger scale technologies. In the same way, the most relevant results of several investigations focused on process feasibility and the robustness of different systems (reactors and pilot scale) designed for chromium-removal capacity are highlighted.&quot;,&quot;publisher&quot;:&quot;Elsevier Ltd&quot;,&quot;volume&quot;:&quot;208&quot;},&quot;isTemporary&quot;:false}]},{&quot;citationID&quot;:&quot;MENDELEY_CITATION_6f7a8970-ec47-40ac-a16a-fed551d44281&quot;,&quot;properties&quot;:{&quot;noteIndex&quot;:0},&quot;isEdited&quot;:false,&quot;manualOverride&quot;:{&quot;isManuallyOverridden&quot;:true,&quot;citeprocText&quot;:&quot;(Hurtado et al., 2015; IMAI It &amp;#38; Gloyna, 1990)&quot;,&quot;manualOverrideText&quot;:&quot;(IMAI It &amp; Gloyna, 1990; Hurtado et al., 2015)&quot;},&quot;citationTag&quot;:&quot;MENDELEY_CITATION_v3_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&quot;,&quot;citationItems&quot;:[{&quot;id&quot;:&quot;80005cee-19c3-3238-913b-337b7a6ed885&quot;,&quot;itemData&quot;:{&quot;type&quot;:&quot;report&quot;,&quot;id&quot;:&quot;80005cee-19c3-3238-913b-337b7a6ed885&quot;,&quot;title&quot;:&quot;EFFECTS OF pH AND OXIDATION STATE OF CHROMIUM ON THE BEHAVIOR OF CHROMIUM IN THE ACTIVATED SLUDGE PROCESS&quot;,&quot;groupId&quot;:&quot;06c25ff7-44b9-36a3-b19e-2d16b2c07fb9&quot;,&quot;author&quot;:[{&quot;family&quot;:&quot;IMAI It&quot;,&quot;given&quot;:&quot;A&quot;,&quot;parse-names&quot;:false,&quot;dropping-particle&quot;:&quot;&quot;,&quot;non-dropping-particle&quot;:&quot;&quot;},{&quot;family&quot;:&quot;Gloyna&quot;,&quot;given&quot;:&quot;E F&quot;,&quot;parse-names&quot;:false,&quot;dropping-particle&quot;:&quot;&quot;,&quot;non-dropping-particle&quot;:&quot;&quot;}],&quot;container-title&quot;:&quot;IYat. Res&quot;,&quot;issued&quot;:{&quot;date-parts&quot;:[[1990]]},&quot;number-of-pages&quot;:&quot;1143-1150&quot;,&quot;abstract&quot;:&quot;A~traet-The behavior of chromium (Cr) in the activated sludge process (ASP) was evaluated in laboratory-scale, fill-and-draw activated sludge experiments. Both pH and the oxidation state of chromium were confirmed as critical parameters in the ASP for evaluating the behavior of chromium. More than 55% of chromium was removed when trivalent chromium [Cr(III)] was introduced into the influent while less than 60% was removed when hexavalent chromium [Cr(VI)] was added over a pH range from 5 to 9. As pH was increased, the removal increased when Cr(III) was introduced but the reverse occurred with Cr(VI). Introduction of Cr(VI) into the influent resulted in less than 80% of chromium associataed with solids: however, with Cr(III), more than 90% of chromium was bound with solids. These results suggest that the ASP is capable of controlling the transport of Cr(III) to the environment but such is not case for Cr(VI). Theoretical consideration based on thermodynamics predicted that no reduction of Cr(VI) into Cr(III) should occur and the only redox reaction should be the oxidation of Cr(III) into Cr(VI). However, no oxidation of Cr(III) into Cr(VI) was observed; some Cr(VI) was reduced into Cr(III). Kinetic constraints may have impeded the oxidation of Cr(III). Under the conditions of this study, Cr(III) may have been removed through adsorption rather than precipitation as Cr(OH) 3. Cr(VI) might be adsorbed on the bacterial surface through specific adsorption.&quot;,&quot;issue&quot;:&quot;9&quot;,&quot;volume&quot;:&quot;24&quot;},&quot;isTemporary&quot;:false},{&quot;id&quot;:&quot;52530997-953e-3d55-9784-b544a96d26a1&quot;,&quot;itemData&quot;:{&quot;type&quot;:&quot;article-journal&quot;,&quot;id&quot;:&quot;52530997-953e-3d55-9784-b544a96d26a1&quot;,&quot;title&quot;:&quot;Fluid dynamic analysis of a continuous stirred tank reactor for technical optimization of wastewater digestion&quot;,&quot;groupId&quot;:&quot;06c25ff7-44b9-36a3-b19e-2d16b2c07fb9&quot;,&quot;author&quot;:[{&quot;family&quot;:&quot;Hurtado&quot;,&quot;given&quot;:&quot;F. J.&quot;,&quot;parse-names&quot;:false,&quot;dropping-particle&quot;:&quot;&quot;,&quot;non-dropping-particle&quot;:&quot;&quot;},{&quot;family&quot;:&quot;Kaiser&quot;,&quot;given&quot;:&quot;A. S.&quot;,&quot;parse-names&quot;:false,&quot;dropping-particle&quot;:&quot;&quot;,&quot;non-dropping-particle&quot;:&quot;&quot;},{&quot;family&quot;:&quot;Zamora&quot;,&quot;given&quot;:&quot;B.&quot;,&quot;parse-names&quot;:false,&quot;dropping-particle&quot;:&quot;&quot;,&quot;non-dropping-particle&quot;:&quot;&quot;}],&quot;container-title&quot;:&quot;Water Research&quot;,&quot;container-title-short&quot;:&quot;Water Res&quot;,&quot;DOI&quot;:&quot;10.1016/j.watres.2014.11.053&quot;,&quot;ISSN&quot;:&quot;18792448&quot;,&quot;PMID&quot;:&quot;25635665&quot;,&quot;issued&quot;:{&quot;date-parts&quot;:[[2015,3,5]]},&quot;page&quot;:&quot;282-293&quot;,&quot;abstract&quot;:&quot;Continuous stirred tank reactors (CSTR) are widely used in wastewater treatment plants to reduce the organic matter and microorganism present in sludge by anaerobic digestion. The present study carries out a numerical analysis of the fluid dynamic behaviour of a CSTR in order to optimize the process energetically. The characterization of the sludge flow inside the digester tank, the residence time distribution and the active volume of the reactor under different criteria are determined. The effects of design and power of the mixing system on the active volume of the CSTR are analyzed. The numerical model is solved under non-steady conditions by examining the evolution of the flow during the stop and restart of the mixing system. An intermittent regime of the mixing system, which kept the active volume between 94% and 99%, is achieved. The results obtained can lead to the eventual energy optimization of the mixing system of the CSTR.&quot;,&quot;publisher&quot;:&quot;Elsevier Ltd&quot;,&quot;volume&quot;:&quot;71&quot;},&quot;isTemporary&quot;:false}]},{&quot;citationID&quot;:&quot;MENDELEY_CITATION_d9fa0e1a-6484-4868-b045-47bb972efdec&quot;,&quot;properties&quot;:{&quot;noteIndex&quot;:0},&quot;isEdited&quot;:false,&quot;manualOverride&quot;:{&quot;isManuallyOverridden&quot;:false,&quot;citeprocText&quot;:&quot;(Dutta &amp;#38; Sarkar, 2015; Ghangrekar &amp;#38; Behera, 2013; Lytras et al., 2017b)&quot;,&quot;manualOverrideText&quot;:&quot;&quot;},&quot;citationTag&quot;:&quot;MENDELEY_CITATION_v3_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&quot;,&quot;citationItems&quot;:[{&quot;id&quot;:&quot;ec97f4a6-227f-32d2-94a4-74c3e1bce4d0&quot;,&quot;itemData&quot;:{&quot;type&quot;:&quot;article-journal&quot;,&quot;id&quot;:&quot;ec97f4a6-227f-32d2-94a4-74c3e1bce4d0&quot;,&quot;title&quot;:&quot;A novel two-phase bioreactor for microbial hexavalent chromium removal from wastewater&quot;,&quot;groupId&quot;:&quot;06c25ff7-44b9-36a3-b19e-2d16b2c07fb9&quot;,&quot;author&quot;:[{&quot;family&quot;:&quot;Lytras&quot;,&quot;given&quot;:&quot;G.&quot;,&quot;parse-names&quot;:false,&quot;dropping-particle&quot;:&quot;&quot;,&quot;non-dropping-particle&quot;:&quot;&quot;},{&quot;family&quot;:&quot;Lytras&quot;,&quot;given&quot;:&quot;C.&quot;,&quot;parse-names&quot;:false,&quot;dropping-particle&quot;:&quot;&quot;,&quot;non-dropping-particle&quot;:&quot;&quot;},{&quot;family&quot;:&quot;Argyropoulou&quot;,&quot;given&quot;:&quot;D.&quot;,&quot;parse-names&quot;:false,&quot;dropping-particle&quot;:&quot;&quot;,&quot;non-dropping-particle&quot;:&quot;&quot;},{&quot;family&quot;:&quot;Dimopoulos&quot;,&quot;given&quot;:&quot;N.&quot;,&quot;parse-names&quot;:false,&quot;dropping-particle&quot;:&quot;&quot;,&quot;non-dropping-particle&quot;:&quot;&quot;},{&quot;family&quot;:&quot;Malavetas&quot;,&quot;given&quot;:&quot;G.&quot;,&quot;parse-names&quot;:false,&quot;dropping-particle&quot;:&quot;&quot;,&quot;non-dropping-particle&quot;:&quot;&quot;},{&quot;family&quot;:&quot;Lyberatos&quot;,&quot;given&quot;:&quot;G.&quot;,&quot;parse-names&quot;:false,&quot;dropping-particle&quot;:&quot;&quot;,&quot;non-dropping-particle&quot;:&quot;&quot;}],&quot;container-title&quot;:&quot;Journal of Hazardous Materials&quot;,&quot;container-title-short&quot;:&quot;J Hazard Mater&quot;,&quot;DOI&quot;:&quot;10.1016/j.jhazmat.2017.04.049&quot;,&quot;ISSN&quot;:&quot;18733336&quot;,&quot;PMID&quot;:&quot;28472707&quot;,&quot;issued&quot;:{&quot;date-parts&quot;:[[2017]]},&quot;page&quot;:&quot;41-51&quot;,&quot;abstract&quot;:&quot;Α novel two-phase bioreactor for the microbial removal of Cr(VI) from wastewater with high chromium concentration (up to 1350 ppm) is developed. Among several potential solid-phase adsorbents tested, Cloisite® 30B, a natural montmorillonite modified with a quaternary ammonium salt that absorbs Cr(VI) in a reversible manner proved to be optimal as the solid phase of the bioreactor. Cloisite® 30B has no toxicity to the acclimated biomass and keeps the concentration of Cr(VI) ions at sub-inhibitory levels that ensure the efficient microbial removal of Cr(VI). The microbial removal of Cr(VI) was achieved using an acclimated mixed culture developed from anaerobic sludge. The novel bioreactor was operated as a Sequencing Batch Reactor (SBR) under anaerobic and mesophilic conditions for over 200 cycles, without further addition of the solid adsorbent, and led to even 100% removal of Cr(VI) with high removal rates for concentrations ranging from 900–1350 mg/L Cr(VI). The reduction of Cr(VI) to the less toxic Cr(III) was proved to be mediated by lactate, generated by a lactic acid bacterium, 99% similar to Pediococcus acidilactici as demonstrated by molecular methods The reduction of Cr(VI) took place extracellularly where it reacts with the lactic acid produced during the process of glycolysis.&quot;,&quot;publisher&quot;:&quot;Elsevier B.V.&quot;,&quot;volume&quot;:&quot;336&quot;},&quot;isTemporary&quot;:false},{&quot;id&quot;:&quot;0903361e-0ab5-3555-a5f1-ff2113afa0e3&quot;,&quot;itemData&quot;:{&quot;type&quot;:&quot;article&quot;,&quot;id&quot;:&quot;0903361e-0ab5-3555-a5f1-ff2113afa0e3&quot;,&quot;title&quot;:&quot;Sequencing Batch Reactor for Wastewater Treatment: Recent Advances&quot;,&quot;groupId&quot;:&quot;06c25ff7-44b9-36a3-b19e-2d16b2c07fb9&quot;,&quot;author&quot;:[{&quot;family&quot;:&quot;Dutta&quot;,&quot;given&quot;:&quot;Aparna&quot;,&quot;parse-names&quot;:false,&quot;dropping-particle&quot;:&quot;&quot;,&quot;non-dropping-particle&quot;:&quot;&quot;},{&quot;family&quot;:&quot;Sarkar&quot;,&quot;given&quot;:&quot;Sudipta&quot;,&quot;parse-names&quot;:false,&quot;dropping-particle&quot;:&quot;&quot;,&quot;non-dropping-particle&quot;:&quot;&quot;}],&quot;container-title&quot;:&quot;Current Pollution Reports&quot;,&quot;container-title-short&quot;:&quot;Curr Pollut Rep&quot;,&quot;DOI&quot;:&quot;10.1007/s40726-015-0016-y&quot;,&quot;ISSN&quot;:&quot;21986592&quot;,&quot;issued&quot;:{&quot;date-parts&quot;:[[2015,9,1]]},&quot;page&quot;:&quot;177-190&quot;,&quot;abstract&quot;:&quot;Sequencing batch reactors (SBRs), due to its operational flexibility and excellent process control possibilities, are being extensively used for the treatment of wastewater which nowadays is fast becoming contaminated with newer and more complex pollutants. It is also possible to include different expanding array of configurations and various operational modifications to meet the effluent limits which are also continuously getting upgraded. This article provides basic description of SBR process along with its functional and physical variants that lead to improved the removal of nutrients and emerging contaminants. The significance of selectors and various recent advancements in the application of SBR has been discussed along with the possibilities held by SBR process in the treatment of wastewater of different origins and composition to produce effluent of reusable quality.&quot;,&quot;publisher&quot;:&quot;Springer&quot;,&quot;issue&quot;:&quot;3&quot;,&quot;volume&quot;:&quot;1&quot;},&quot;isTemporary&quot;:false},{&quot;id&quot;:&quot;4d2033c9-c865-35b2-9cf2-74f046f96a8b&quot;,&quot;itemData&quot;:{&quot;type&quot;:&quot;chapter&quot;,&quot;id&quot;:&quot;4d2033c9-c865-35b2-9cf2-74f046f96a8b&quot;,&quot;title&quot;:&quot;3.5 Suspended Growth Treatment Processes&quot;,&quot;groupId&quot;:&quot;06c25ff7-44b9-36a3-b19e-2d16b2c07fb9&quot;,&quot;author&quot;:[{&quot;family&quot;:&quot;Ghangrekar&quot;,&quot;given&quot;:&quot;M. M.&quot;,&quot;parse-names&quot;:false,&quot;dropping-particle&quot;:&quot;&quot;,&quot;non-dropping-particle&quot;:&quot;&quot;},{&quot;family&quot;:&quot;Behera&quot;,&quot;given&quot;:&quot;M.&quot;,&quot;parse-names&quot;:false,&quot;dropping-particle&quot;:&quot;&quot;,&quot;non-dropping-particle&quot;:&quot;&quot;}],&quot;container-title&quot;:&quot;Comprehensive Water Quality and Purification&quot;,&quot;DOI&quot;:&quot;10.1016/B978-0-12-382182-9.00087-6&quot;,&quot;ISBN&quot;:&quot;9780123821829&quot;,&quot;issued&quot;:{&quot;date-parts&quot;:[[2013,1,1]]},&quot;page&quot;:&quot;74-89&quot;,&quot;abstract&quot;:&quot;Suspended growth treatment processes are biological processes used for the secondary treatment of wastewater in which microorganisms responsible for the conversion of organic matter are maintained in liquid suspension. The suspended growth process may be aerobic, anoxic, or anaerobic. Many suspended growth processes used in municipal and industrial wastewater treatment process are aerobic, whereas anaerobic processes are used for treatment of high-strength industrial wastewaters and organic sludge. The most commonly used suspended growth process for municipal wastewater treatment is activated sludge process. Several modifications to the conventional activated sludge process have been made to overcome its limitations and to make the process more efficient.&quot;,&quot;publisher&quot;:&quot;Elsevier&quot;},&quot;isTemporary&quot;:false}]},{&quot;citationID&quot;:&quot;MENDELEY_CITATION_1da926c2-ecec-4c62-b4d4-0f7b58675d06&quot;,&quot;properties&quot;:{&quot;noteIndex&quot;:0},&quot;isEdited&quot;:false,&quot;manualOverride&quot;:{&quot;isManuallyOverridden&quot;:false,&quot;citeprocText&quot;:&quot;(Iorhemen et al., 2016; Malamis et al., 2009)&quot;,&quot;manualOverrideText&quot;:&quot;&quot;},&quot;citationTag&quot;:&quot;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&quot;,&quot;citationItems&quot;:[{&quot;id&quot;:&quot;4b55ff9a-91d8-3daf-887e-23663dcd399c&quot;,&quot;itemData&quot;:{&quot;type&quot;:&quot;article-journal&quot;,&quot;id&quot;:&quot;4b55ff9a-91d8-3daf-887e-23663dcd399c&quot;,&quot;title&quot;:&quot;Investigation of Cr(III) removal from wastewater with the use of MBR combined with low-cost additives&quot;,&quot;groupId&quot;:&quot;06c25ff7-44b9-36a3-b19e-2d16b2c07fb9&quot;,&quot;author&quot;:[{&quot;family&quot;:&quot;Malamis&quot;,&quot;given&quot;:&quot;Simos&quot;,&quot;parse-names&quot;:false,&quot;dropping-particle&quot;:&quot;&quot;,&quot;non-dropping-particle&quot;:&quot;&quot;},{&quot;family&quot;:&quot;Katsou&quot;,&quot;given&quot;:&quot;Evina&quot;,&quot;parse-names&quot;:false,&quot;dropping-particle&quot;:&quot;&quot;,&quot;non-dropping-particle&quot;:&quot;&quot;},{&quot;family&quot;:&quot;Chazilias&quot;,&quot;given&quot;:&quot;Dimitris&quot;,&quot;parse-names&quot;:false,&quot;dropping-particle&quot;:&quot;&quot;,&quot;non-dropping-particle&quot;:&quot;&quot;},{&quot;family&quot;:&quot;Loizidou&quot;,&quot;given&quot;:&quot;Maria&quot;,&quot;parse-names&quot;:false,&quot;dropping-particle&quot;:&quot;&quot;,&quot;non-dropping-particle&quot;:&quot;&quot;}],&quot;container-title&quot;:&quot;Journal of Membrane Science&quot;,&quot;container-title-short&quot;:&quot;J Memb Sci&quot;,&quot;DOI&quot;:&quot;10.1016/j.memsci.2009.01.028&quot;,&quot;ISSN&quot;:&quot;03767388&quot;,&quot;issued&quot;:{&quot;date-parts&quot;:[[2009,5,1]]},&quot;page&quot;:&quot;12-19&quot;,&quot;abstract&quot;:&quot;This work investigated the removal of Cr(III) from wastewater with the use of a combined system of a membrane bioreactor (MBR) together with low-cost mineral additives. The additives employed were zeolite, bentonite and vermiculite. These minerals have high adsorption and ion-exchange capacity. Sludge from an MBR was enriched with an initial chromium concentration of 320 ppm and the pH value was adjusted in order to minimize chemical precipitation. Batch filtration tests were conducted using ultrafiltration membranes having a nominal pore size of 0.04 μm. The results show that ultrafiltration membranes with no mineral addition could remove significant Cr(III) from the final effluent with removal efficiencies ranging between 43.2 and 69.2%. The addition of specific mineral concentration could further increase the chromium removed from the final effluent, reaching very high removal efficiencies. The ion-exchange capacity of minerals followed the order bentonite &gt; vermiculite &gt; zeolite. The combined system of MBR with 10 g/l bentonite or 10 g/l vermiculite at pH 8.0 and MLSS = 4.5 g/l was able to produce a final effluent with Cr(III) concentrations of 0.003 and 0.010 ppm respectively which meets the recommended reuse guidelines of US EPA of 0.1 ppm required for long-term irrigation. At pH 5.5 the addition of 10 g/l of zeolite, vermiculite and bentonite achieved removal efficiencies of 81.5, 95.2 and 99.5% respectively with the latter condition resulting in a final effluent of 1.76 ppm. Furthermore, it was found that high pH and MLSS values and elevated temperatures favour the Cr(III) removal in this system. Sludge MLSS values above 6.0 g/l at pH 5.5 resulted in Cr(III) removal &gt;68%, while pH values above 7 for MLSS = 4.5 g/l resulted in Cr(III) removal efficiencies &gt;95%. The impact of the mineral addition on membrane fouling was also investigated. It was found that all minerals mitigate fouling and it follows the order zeolite &gt; bentonite &gt; vermiculite. However, the high initial Cr(III) concentrations in sludge resulted in increased membrane fouling. The results show that this system of MBR combined with low-cost minerals can effectively remove chromium and can therefore be used to treat industrial wastewater to a level that can be lower than the US EPA limit of 0.1 ppm required for reuse applications, provided that certain conditions are met. © 2009 Elsevier B.V. All rights reserved.&quot;,&quot;issue&quot;:&quot;1-2&quot;,&quot;volume&quot;:&quot;333&quot;},&quot;isTemporary&quot;:false},{&quot;id&quot;:&quot;781d0e2d-38c4-3067-a3ba-93301d16eaa2&quot;,&quot;itemData&quot;:{&quot;type&quot;:&quot;article&quot;,&quot;id&quot;:&quot;781d0e2d-38c4-3067-a3ba-93301d16eaa2&quot;,&quot;title&quot;:&quot;Membrane bioreactor (Mbr) technology for wastewater treatment and reclamation: Membrane fouling&quot;,&quot;groupId&quot;:&quot;06c25ff7-44b9-36a3-b19e-2d16b2c07fb9&quot;,&quot;author&quot;:[{&quot;family&quot;:&quot;Iorhemen&quot;,&quot;given&quot;:&quot;Oliver Terna&quot;,&quot;parse-names&quot;:false,&quot;dropping-particle&quot;:&quot;&quot;,&quot;non-dropping-particle&quot;:&quot;&quot;},{&quot;family&quot;:&quot;Hamza&quot;,&quot;given&quot;:&quot;Rania Ahmed&quot;,&quot;parse-names&quot;:false,&quot;dropping-particle&quot;:&quot;&quot;,&quot;non-dropping-particle&quot;:&quot;&quot;},{&quot;family&quot;:&quot;Tay&quot;,&quot;given&quot;:&quot;Joo Hwa&quot;,&quot;parse-names&quot;:false,&quot;dropping-particle&quot;:&quot;&quot;,&quot;non-dropping-particle&quot;:&quot;&quot;}],&quot;container-title&quot;:&quot;Membranes&quot;,&quot;container-title-short&quot;:&quot;Membranes (Basel)&quot;,&quot;DOI&quot;:&quot;10.3390/membranes6020033&quot;,&quot;ISSN&quot;:&quot;20770375&quot;,&quot;PMID&quot;:&quot;27314394&quot;,&quot;issued&quot;:{&quot;date-parts&quot;:[[2016,6,1]]},&quot;abstract&quot;:&quot;The membrane bioreactor (MBR) has emerged as an efficient compact technology for municipal and industrial wastewater treatment. The major drawback impeding wider application of MBRs is membrane fouling, which significantly reduces membrane performance and lifespan, resulting in a significant increase in maintenance and operating costs. Finding sustainable membrane fouling mitigation strategies in MBRs has been one of the main concerns over the last two decades. This paper provides an overview of membrane fouling and studies conducted to identify mitigating strategies for fouling in MBRs. Classes of foulants, including biofoulants, organic foulants and inorganic foulants, as well as factors influencing membrane fouling are outlined. Recent research attempts on fouling control, including addition of coagulants and adsorbents, combination of aerobic granulation with MBRs, introduction of granular materials with air scouring in the MBR tank, and quorum quenching are presented. The addition of coagulants and adsorbents shows a significant membrane fouling reduction, but further research is needed to establish optimum dosages of the various coagulants/adsorbents. Similarly, the integration of aerobic granulation with MBRs, which targets biofoulants and organic foulants, shows outstanding filtration performance and a significant reduction in fouling rate, as well as excellent nutrients removal. However, further research is needed on the enhancement of long-term granule integrity. Quorum quenching also offers a strong potential for fouling control, but pilot-scale testing is required to explore the feasibility of full-scale application.&quot;,&quot;publisher&quot;:&quot;MDPI AG&quot;,&quot;issue&quot;:&quot;2&quot;,&quot;volume&quot;:&quot;6&quot;},&quot;isTemporary&quot;:false}]},{&quot;citationID&quot;:&quot;MENDELEY_CITATION_03d81e7f-d3c4-4ebd-8f52-77ddf64d838b&quot;,&quot;properties&quot;:{&quot;noteIndex&quot;:0},&quot;isEdited&quot;:false,&quot;manualOverride&quot;:{&quot;isManuallyOverridden&quot;:false,&quot;citeprocText&quot;:&quot;(Ngo et al., 2019; Tagliaferro et al., 2019a)&quot;,&quot;manualOverrideText&quot;:&quot;&quot;},&quot;citationTag&quot;:&quot;MENDELEY_CITATION_v3_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&quot;,&quot;citationItems&quot;:[{&quot;id&quot;:&quot;fb69b834-d93f-3bef-8c37-7a44ecd51279&quot;,&quot;itemData&quot;:{&quot;type&quot;:&quot;article-journal&quot;,&quot;id&quot;:&quot;fb69b834-d93f-3bef-8c37-7a44ecd51279&quot;,&quot;title&quot;:&quot;Continuous cultivation of Chlorella minutissima 26a in landfill leachate-based medium using concentric tube airlift photobioreactor&quot;,&quot;groupId&quot;:&quot;06c25ff7-44b9-36a3-b19e-2d16b2c07fb9&quot;,&quot;author&quot;:[{&quot;family&quot;:&quot;Tagliaferro&quot;,&quot;given&quot;:&quot;Geronimo Virginio&quot;,&quot;parse-names&quot;:false,&quot;dropping-particle&quot;:&quot;&quot;,&quot;non-dropping-particle&quot;:&quot;&quot;},{&quot;family&quot;:&quot;Filho&quot;,&quot;given&quot;:&quot;Hélcio José Izário&quot;,&quot;parse-names&quot;:false,&quot;dropping-particle&quot;:&quot;&quot;,&quot;non-dropping-particle&quot;:&quot;&quot;},{&quot;family&quot;:&quot;Chandel&quot;,&quot;given&quot;:&quot;Anuj Kumar&quot;,&quot;parse-names&quot;:false,&quot;dropping-particle&quot;:&quot;&quot;,&quot;non-dropping-particle&quot;:&quot;&quot;},{&quot;family&quot;:&quot;Silva&quot;,&quot;given&quot;:&quot;Silvio Silvério&quot;,&quot;parse-names&quot;:false,&quot;dropping-particle&quot;:&quot;&quot;,&quot;non-dropping-particle&quot;:&quot;da&quot;},{&quot;family&quot;:&quot;Silva&quot;,&quot;given&quot;:&quot;Messias Borges&quot;,&quot;parse-names&quot;:false,&quot;dropping-particle&quot;:&quot;&quot;,&quot;non-dropping-particle&quot;:&quot;&quot;},{&quot;family&quot;:&quot;Santos&quot;,&quot;given&quot;:&quot;Júlio César&quot;,&quot;parse-names&quot;:false,&quot;dropping-particle&quot;:&quot;&quot;,&quot;non-dropping-particle&quot;:&quot;dos&quot;}],&quot;container-title&quot;:&quot;Algal Research&quot;,&quot;container-title-short&quot;:&quot;Algal Res&quot;,&quot;DOI&quot;:&quot;10.1016/j.algal.2019.101549&quot;,&quot;ISSN&quot;:&quot;22119264&quot;,&quot;issued&quot;:{&quot;date-parts&quot;:[[2019,8,1]]},&quot;abstract&quot;:&quot;The use of landfill leachate was studied as nutrient source for Chlorella minutissima 26a microalgae in mixotrophic cultivation in a continuous concentric tube airlift photobioreactor, concomitantly promoting the leachate bioremediation. Medium was composed of leachate, water and sodium chloride and the cultivation process was performed in continuous mode under fluorescent light with a photon flux of 80–90 μmol m−2 s−1. The effects of different leachate concentrations were evaluated for the microalgal growth, biomass composition (lipid, carbohydrate, protein and ash) and for the removal of organic compounds, nitrate and metals from the medium. Increase in leachate concentration from 5 to 10% in the medium, caused the reduction in the lipid amount but increased the carbohydrate amount with no marked effect on the protein content. In the steady state, the maximum productivity of biomass, lipids, carbohydrates and proteins were 232.0 ± 7.6 (7.5% of leachate concentration), 96.6 ± 7.8 (5% of leachate concentration), 33.4 ± 2.1 (10% of leachate concentration) and 47.1 ± 3.0 mg L−1 d−1(7.5% of leachate concentration), respectively. Maximum values obtained for the reduction in chemical oxygen demand, removal of total organic compounds and inorganic nitrate from the landfill leachate during cultivation in steady state were 92.8% (7.5% of leachate concentration), 90.5% (7.5% of leachate concentration) and 100% (5% of leachate concentration), respectively. Maximum values of removal of metals from the medium were 63%, 72%, 100%, and 67% for Cr, Fe, Al and Ba, respectively. These results indicated that the use of the landfill leachate could be a possible source for the sustainable production of microalgal biomass, also resulting in concomitant removal of undesirable components, i.e. organics and metals.&quot;,&quot;publisher&quot;:&quot;Elsevier B.V.&quot;,&quot;volume&quot;:&quot;41&quot;},&quot;isTemporary&quot;:false},{&quot;id&quot;:&quot;42358829-52db-3804-87ae-ed3b3a85cf5e&quot;,&quot;itemData&quot;:{&quot;type&quot;:&quot;chapter&quot;,&quot;id&quot;:&quot;42358829-52db-3804-87ae-ed3b3a85cf5e&quot;,&quot;title&quot;:&quot;Advances of Photobioreactors in Wastewater Treatment: Engineering Aspects, Applications and Future Perspectives&quot;,&quot;groupId&quot;:&quot;06c25ff7-44b9-36a3-b19e-2d16b2c07fb9&quot;,&quot;author&quot;:[{&quot;family&quot;:&quot;Ngo&quot;,&quot;given&quot;:&quot;Huu Hao&quot;,&quot;parse-names&quot;:false,&quot;dropping-particle&quot;:&quot;&quot;,&quot;non-dropping-particle&quot;:&quot;&quot;},{&quot;family&quot;:&quot;Vo&quot;,&quot;given&quot;:&quot;Hoang Nhat Phong&quot;,&quot;parse-names&quot;:false,&quot;dropping-particle&quot;:&quot;&quot;,&quot;non-dropping-particle&quot;:&quot;&quot;},{&quot;family&quot;:&quot;Guo&quot;,&quot;given&quot;:&quot;Wenshan&quot;,&quot;parse-names&quot;:false,&quot;dropping-particle&quot;:&quot;&quot;,&quot;non-dropping-particle&quot;:&quot;&quot;},{&quot;family&quot;:&quot;Bui&quot;,&quot;given&quot;:&quot;Xuan Thanh&quot;,&quot;parse-names&quot;:false,&quot;dropping-particle&quot;:&quot;&quot;,&quot;non-dropping-particle&quot;:&quot;&quot;},{&quot;family&quot;:&quot;Nguyen&quot;,&quot;given&quot;:&quot;Phuoc Dan&quot;,&quot;parse-names&quot;:false,&quot;dropping-particle&quot;:&quot;&quot;,&quot;non-dropping-particle&quot;:&quot;&quot;},{&quot;family&quot;:&quot;Nguyen&quot;,&quot;given&quot;:&quot;Thi Minh Hong&quot;,&quot;parse-names&quot;:false,&quot;dropping-particle&quot;:&quot;&quot;,&quot;non-dropping-particle&quot;:&quot;&quot;},{&quot;family&quot;:&quot;Zhang&quot;,&quot;given&quot;:&quot;Xinbo&quot;,&quot;parse-names&quot;:false,&quot;dropping-particle&quot;:&quot;&quot;,&quot;non-dropping-particle&quot;:&quot;&quot;}],&quot;container-title&quot;:&quot;Energy, Environment, and Sustainability&quot;,&quot;DOI&quot;:&quot;10.1007/978-981-13-3259-3_14&quot;,&quot;ISSN&quot;:&quot;25228374&quot;,&quot;issued&quot;:{&quot;date-parts&quot;:[[2019]]},&quot;page&quot;:&quot;297-329&quot;,&quot;abstract&quot;:&quot;The photobioreactor is an efficient artificial system in terms of biomass cultivation and removing pollutants. Compared to other conventional technologies, its design and operational processes are superior. Therefore, the photobioreactor specifically targets and tailors for the increasing demand for biomass and stringent pollutants removal standards. Since the early 1950s, there has been a variety of photobioreactor types, and these have been addressing the different technical issues over time and others more recently. As well, diverse applications of the photobioreactor process are becoming more widespread, and this opens for a good opportunity for future sustainable developments. This book chapter discusses advances being made in photobioreactor technology, encompassing: (1) modelling; (2) designs and classifications; (3) applications and (4) future perspectives.&quot;,&quot;publisher&quot;:&quot;Springer Nature&quot;},&quot;isTemporary&quot;:false}]},{&quot;citationID&quot;:&quot;MENDELEY_CITATION_e71c306a-053d-4264-8c56-ef258e7f0f08&quot;,&quot;properties&quot;:{&quot;noteIndex&quot;:0},&quot;isEdited&quot;:false,&quot;manualOverride&quot;:{&quot;isManuallyOverridden&quot;:false,&quot;citeprocText&quot;:&quot;(Lu et al., 2021b; Y. Luo et al., 2018)&quot;,&quot;manualOverrideText&quot;:&quot;&quot;},&quot;citationTag&quot;:&quot;MENDELEY_CITATION_v3_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&quot;,&quot;citationItems&quot;:[{&quot;id&quot;:&quot;e7ffc314-404f-3cbf-a645-cdf4c333800a&quot;,&quot;itemData&quot;:{&quot;type&quot;:&quot;article-journal&quot;,&quot;id&quot;:&quot;e7ffc314-404f-3cbf-a645-cdf4c333800a&quot;,&quot;title&quot;:&quot;Assessment of membrane photobioreactor (MPBR) performance parameters and operating conditions&quot;,&quot;groupId&quot;:&quot;06c25ff7-44b9-36a3-b19e-2d16b2c07fb9&quot;,&quot;author&quot;:[{&quot;family&quot;:&quot;Luo&quot;,&quot;given&quot;:&quot;Yunlong&quot;,&quot;parse-names&quot;:false,&quot;dropping-particle&quot;:&quot;&quot;,&quot;non-dropping-particle&quot;:&quot;&quot;},{&quot;family&quot;:&quot;Le-Clech&quot;,&quot;given&quot;:&quot;Pierre&quot;,&quot;parse-names&quot;:false,&quot;dropping-particle&quot;:&quot;&quot;,&quot;non-dropping-particle&quot;:&quot;&quot;},{&quot;family&quot;:&quot;Henderson&quot;,&quot;given&quot;:&quot;Rita K.&quot;,&quot;parse-names&quot;:false,&quot;dropping-particle&quot;:&quot;&quot;,&quot;non-dropping-particle&quot;:&quot;&quot;}],&quot;container-title&quot;:&quot;Water Research&quot;,&quot;container-title-short&quot;:&quot;Water Res&quot;,&quot;DOI&quot;:&quot;10.1016/j.watres.2018.03.050&quot;,&quot;ISSN&quot;:&quot;18792448&quot;,&quot;PMID&quot;:&quot;29597119&quot;,&quot;issued&quot;:{&quot;date-parts&quot;:[[2018,7,1]]},&quot;page&quot;:&quot;169-180&quot;,&quot;abstract&quot;:&quot;Membrane photobioreactor (MPBR) technology is an emerging algae-based wastewater treatment system. Given the limitations due to the general use of conventional analytical approaches in previous research, this study aims to provide a more comprehensive assessment of MPBR performance through advanced characterisation techniques. New performance parameters are also proposed, encompassing five important aspects of MPBR system efficiency (i.e. biomass concentration, composition, production, nutrient uptake and harvesting potential). Under initial standard operating conditions, performance parameters, such as cell count/MLSS ratio, cell viability, proportion of bacteria and biomass yield coefficient, were found to offer new insights into the operation of MPBR. These parameters were then used, for the first time, to systematically investigate MPBRs operated under different hydraulic retention times (HRTs) and solids retention times (SRTs). Applying shorter HRT and SRT was observed to increase cell viability and productivity (up to 0.25 × 107 cells/mL·d), as anticipated due to the higher nutrient loading. It was noted that the faster growing algal cells featured lower requirement for nutrients. On the other hand, extending HRT and SRT resulted in a more heterogeneous culture (lower cell count/MLSS ratio and higher proportion of bacteria), achieving a higher degree of autoflocculation and greater NO3-N and PO4-P removals of up to 79% and 78% respectively. The results demonstrate the trade-off between applying different HRTs and SRTs and the importance of fully characterising system performance to critically assess the advantages and limitations of chosen operating conditions.&quot;,&quot;publisher&quot;:&quot;Elsevier Ltd&quot;,&quot;volume&quot;:&quot;138&quot;},&quot;isTemporary&quot;:false},{&quot;id&quot;:&quot;5c195a76-a335-3239-8d71-63d967b5ce06&quot;,&quot;itemData&quot;:{&quot;type&quot;:&quot;article-journal&quot;,&quot;id&quot;:&quot;5c195a76-a335-3239-8d71-63d967b5ce06&quot;,&quot;title&quot;:&quot;Response of microalgae Chlorella vulgaris to Cr stress and continuous Cr removal in a membrane photobioreactor&quot;,&quot;groupId&quot;:&quot;06c25ff7-44b9-36a3-b19e-2d16b2c07fb9&quot;,&quot;author&quot;:[{&quot;family&quot;:&quot;Lu&quot;,&quot;given&quot;:&quot;Miao Miao&quot;,&quot;parse-names&quot;:false,&quot;dropping-particle&quot;:&quot;&quot;,&quot;non-dropping-particle&quot;:&quot;&quot;},{&quot;family&quot;:&quot;Gao&quot;,&quot;given&quot;:&quot;Feng&quot;,&quot;parse-names&quot;:false,&quot;dropping-particle&quot;:&quot;&quot;,&quot;non-dropping-particle&quot;:&quot;&quot;},{&quot;family&quot;:&quot;Li&quot;,&quot;given&quot;:&quot;Chen&quot;,&quot;parse-names&quot;:false,&quot;dropping-particle&quot;:&quot;&quot;,&quot;non-dropping-particle&quot;:&quot;&quot;},{&quot;family&quot;:&quot;Yang&quot;,&quot;given&quot;:&quot;Hong Li&quot;,&quot;parse-names&quot;:false,&quot;dropping-particle&quot;:&quot;&quot;,&quot;non-dropping-particle&quot;:&quot;&quot;}],&quot;container-title&quot;:&quot;Chemosphere&quot;,&quot;container-title-short&quot;:&quot;Chemosphere&quot;,&quot;DOI&quot;:&quot;10.1016/j.chemosphere.2020.128422&quot;,&quot;ISSN&quot;:&quot;18791298&quot;,&quot;PMID&quot;:&quot;33182085&quot;,&quot;issued&quot;:{&quot;date-parts&quot;:[[2021,1,1]]},&quot;abstract&quot;:&quot;This study evaluated the toxicity of Cr(VI) to microalgae Chlorella vulgaris, and its removal by continuous microalgae cultivation in membrane photobioreactor (MPBR). Batch cultivation in photobioreactors showed that low concentration of Cr(VI) (0.5 and 1.0 mg L−1) stimulated the growth of C. vulgaris, while 2.0 and 5.0 mg L−1 Cr(VI) in the wastewater significantly inhibited the growth of C. vulgaris. Superoxide dismutase and catalase activities that represented cellular antioxidant capacity significantly increased at 0.5 and 1.0 mg L−1 Cr(VI), and then gradually decreased with the continuous increase of Cr(VI) concentration. The content of malondialdehyde, which represents the degree of cellular oxidative damage, increased with the increase of Cr(VI) concentration and reached the peak value at 2.0 mg L-1 Cr(VI). C. vulgaris was then cultured in MPBR equipped with hollow-fiber ultrafiltration membrane module to achieve continuous removal of Cr from wastewater. With the in-situ solid-liquid separation function of the membrane module, solid retention time (SRT) and hydraulic retention time (HRT) of the reactor could be controlled separately. Experimental results showed that both SRT and HRT had significant effects on the algal biomass production and pollutants removal. During the continuous operation, MPBR achieved a maximum total Cr reduction of 50.0% at HRT of 3-day and SRT of 40-day, and a maximum volumetric removal rate of total Cr of 0.21 mg L−1 d−1 at HRT of 2-day and SRT of 40-day.&quot;,&quot;publisher&quot;:&quot;Elsevier Ltd&quot;,&quot;volume&quot;:&quot;262&quot;},&quot;isTemporary&quot;:false}]},{&quot;citationID&quot;:&quot;MENDELEY_CITATION_3236d922-9d14-4f0d-a310-d2db66c87755&quot;,&quot;properties&quot;:{&quot;noteIndex&quot;:0},&quot;isEdited&quot;:false,&quot;manualOverride&quot;:{&quot;isManuallyOverridden&quot;:false,&quot;citeprocText&quot;:&quot;(Peña-Castro et al., 2004)&quot;,&quot;manualOverrideText&quot;:&quot;&quot;},&quot;citationTag&quot;:&quot;MENDELEY_CITATION_v3_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&quot;,&quot;citationItems&quot;:[{&quot;id&quot;:&quot;9ea7e043-acef-324f-a005-2ea5a8637b44&quot;,&quot;itemData&quot;:{&quot;type&quot;:&quot;article-journal&quot;,&quot;id&quot;:&quot;9ea7e043-acef-324f-a005-2ea5a8637b44&quot;,&quot;title&quot;:&quot;Heavy metals removal by the microalga Scenedesmus incrassatulus in continuous cultures&quot;,&quot;groupId&quot;:&quot;06c25ff7-44b9-36a3-b19e-2d16b2c07fb9&quot;,&quot;author&quot;:[{&quot;family&quot;:&quot;Peña-Castro&quot;,&quot;given&quot;:&quot;J. M.&quot;,&quot;parse-names&quot;:false,&quot;dropping-particle&quot;:&quot;&quot;,&quot;non-dropping-particle&quot;:&quot;&quot;},{&quot;family&quot;:&quot;Martínez-Jerónimo&quot;,&quot;given&quot;:&quot;F.&quot;,&quot;parse-names&quot;:false,&quot;dropping-particle&quot;:&quot;&quot;,&quot;non-dropping-particle&quot;:&quot;&quot;},{&quot;family&quot;:&quot;Esparza-García&quot;,&quot;given&quot;:&quot;F.&quot;,&quot;parse-names&quot;:false,&quot;dropping-particle&quot;:&quot;&quot;,&quot;non-dropping-particle&quot;:&quot;&quot;},{&quot;family&quot;:&quot;Cañizares-Villanueva&quot;,&quot;given&quot;:&quot;R. O.&quot;,&quot;parse-names&quot;:false,&quot;dropping-particle&quot;:&quot;&quot;,&quot;non-dropping-particle&quot;:&quot;&quot;}],&quot;container-title&quot;:&quot;Bioresource Technology&quot;,&quot;container-title-short&quot;:&quot;Bioresour Technol&quot;,&quot;DOI&quot;:&quot;10.1016/j.biortech.2003.12.005&quot;,&quot;ISSN&quot;:&quot;09608524&quot;,&quot;PMID&quot;:&quot;15158517&quot;,&quot;issued&quot;:{&quot;date-parts&quot;:[[2004,9]]},&quot;page&quot;:&quot;219-222&quot;,&quot;abstract&quot;:&quot;The microalga Scenedesmus incrassatulus was grown under continuous regime in the presence of chromium(VI), cadmium(II) and copper(II), as single metal species and as mixtures of two or three metals, in a laboratory scale system. We used an artificial wastewater with low free ion activities (as determined by MINEQL+) due to the presence of EDTA (a strong chelating agent) but with total concentrations not suitable for acceptable environments. Chromium(VI) and cadmium(II) had positive interaction that increased the removal percentages of both these metals; we could not, however, detect any interaction with copper(II). S. incrassatulus was able to remove all the tested metals to some extent (25-78%), but bivalent metals were not removed as efficiently as reported in batch cultures, probably due to the high pH values there recorded. Chromium(VI) was more efficiently removed in continuous cultures than in batch culture, because the uptake of chromate could be favored by actively growing algae. © 2004 Published by Elsevier Ltd.&quot;,&quot;issue&quot;:&quot;2&quot;,&quot;volume&quot;:&quot;94&quot;},&quot;isTemporary&quot;:false}]},{&quot;citationID&quot;:&quot;MENDELEY_CITATION_536156f4-e041-4b9f-a8ae-e1539eb72574&quot;,&quot;properties&quot;:{&quot;noteIndex&quot;:0},&quot;isEdited&quot;:false,&quot;manualOverride&quot;:{&quot;isManuallyOverridden&quot;:false,&quot;citeprocText&quot;:&quot;(Nasreen et al., 2008)&quot;,&quot;manualOverrideText&quot;:&quot;&quot;},&quot;citationTag&quot;:&quot;MENDELEY_CITATION_v3_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&quot;,&quot;citationItems&quot;:[{&quot;id&quot;:&quot;e4d923d9-6cf6-3a3b-b564-ceac47a50563&quot;,&quot;itemData&quot;:{&quot;type&quot;:&quot;report&quot;,&quot;id&quot;:&quot;e4d923d9-6cf6-3a3b-b564-ceac47a50563&quot;,&quot;title&quot;:&quot;Biosorption characteristics of unicellular green alga Chlorella sorokiniana immobilized in loofa sponge for removal of Cr(III)&quot;,&quot;groupId&quot;:&quot;06c25ff7-44b9-36a3-b19e-2d16b2c07fb9&quot;,&quot;author&quot;:[{&quot;family&quot;:&quot;Nasreen&quot;,&quot;given&quot;:&quot;Akhtar&quot;,&quot;parse-names&quot;:false,&quot;dropping-particle&quot;:&quot;&quot;,&quot;non-dropping-particle&quot;:&quot;&quot;},{&quot;family&quot;:&quot;Muhammad&quot;,&quot;given&quot;:&quot;Iqbal&quot;,&quot;parse-names&quot;:false,&quot;dropping-particle&quot;:&quot;&quot;,&quot;non-dropping-particle&quot;:&quot;&quot;},{&quot;family&quot;:&quot;Saeed Iqbal&quot;,&quot;given&quot;:&quot;Zafar&quot;,&quot;parse-names&quot;:false,&quot;dropping-particle&quot;:&quot;&quot;,&quot;non-dropping-particle&quot;:&quot;&quot;},{&quot;family&quot;:&quot;Javed&quot;,&quot;given&quot;:&quot;Iqbal&quot;,&quot;parse-names&quot;:false,&quot;dropping-particle&quot;:&quot;&quot;,&quot;non-dropping-particle&quot;:&quot;&quot;}],&quot;container-title&quot;:&quot;Journal of Environmental Sciences&quot;,&quot;issued&quot;:{&quot;date-parts&quot;:[[2008]]},&quot;number-of-pages&quot;:&quot;231-239&quot;,&quot;abstract&quot;:&quot;Loofa sponge (LS) immobilized biomass of Chlorella sorokiniana (LSIBCS), isolated from industrial wastewater, was investigated as a new biosorbent for the removal of Cr(III) from aqueous solution. A comparison of the biosorption of Cr(III) by LSIBCS and free biomass of C. sorokiniana (FBCS) from 10-300 mg Cr(III)/L aqueous solutions showed an increase in uptake of 17.79% when the microalgal biomass was immobilized onto loofa sponge. Maximum biosorption capacity for LSIBCS and FBCS was found to be 69.26 and 58.80 mg Cr(III)/g biosorbent, respectively, whereas the amount of Cr(III) ions adsorbed onto naked LS was 4.97 mg/g. The kinetics of Cr(III) biosorption was extremely rapid and equilibrium was established in about 15 and 20 min by LSIBCS and FBCS, respectively. The biosorption equilibrium was well defined by Langmuir adsorption isotherm model. The biosorption kinetics followed the pseudo-second order kinetic model. The biosorption was found to be pH dependent and the maximum sorption occurred at the solution pH 4.0. Desorption studies showed that 98% of the adsorbed Cr(III) could be desorbed with 0.1 mol/L HNO 3 , while other desorbing agents were less effective in the order: EDTA &gt; H 2 SO 4 &gt; CH 3 COOH &gt; HCl. The regenerated LSIBCS retained 92.68% of the initial Cr(III) binding capacity up to five cycles of reuse in continuous flow-fixed bed columns. The study revealed that LSIBCS could be used as an effective biosorbent for the removal of Cr(III) from wastewater.&quot;,&quot;volume&quot;:&quot;20&quot;},&quot;isTemporary&quot;:false}]},{&quot;citationID&quot;:&quot;MENDELEY_CITATION_1eb0c711-1a4d-42b6-af5a-5d0867c1eadf&quot;,&quot;properties&quot;:{&quot;noteIndex&quot;:0},&quot;isEdited&quot;:false,&quot;manualOverride&quot;:{&quot;isManuallyOverridden&quot;:false,&quot;citeprocText&quot;:&quot;(Gokhale et al., 2008a)&quot;,&quot;manualOverrideText&quot;:&quot;&quot;},&quot;citationTag&quot;:&quot;MENDELEY_CITATION_v3_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&quot;,&quot;citationItems&quot;:[{&quot;id&quot;:&quot;34a1c30a-977e-35ed-a089-91027f86e775&quot;,&quot;itemData&quot;:{&quot;type&quot;:&quot;article-journal&quot;,&quot;id&quot;:&quot;34a1c30a-977e-35ed-a089-91027f86e775&quot;,&quot;title&quot;:&quot;Kinetic and equilibrium modeling of chromium (VI) biosorption on fresh and spent Spirulina platensis/Chlorella vulgaris biomass&quot;,&quot;groupId&quot;:&quot;06c25ff7-44b9-36a3-b19e-2d16b2c07fb9&quot;,&quot;author&quot;:[{&quot;family&quot;:&quot;Gokhale&quot;,&quot;given&quot;:&quot;S.&quot;,&quot;parse-names&quot;:false,&quot;dropping-particle&quot;:&quot;V.&quot;,&quot;non-dropping-particle&quot;:&quot;&quot;},{&quot;family&quot;:&quot;Jyoti&quot;,&quot;given&quot;:&quot;K. K.&quot;,&quot;parse-names&quot;:false,&quot;dropping-particle&quot;:&quot;&quot;,&quot;non-dropping-particle&quot;:&quot;&quot;},{&quot;family&quot;:&quot;Lele&quot;,&quot;given&quot;:&quot;S. S.&quot;,&quot;parse-names&quot;:false,&quot;dropping-particle&quot;:&quot;&quot;,&quot;non-dropping-particle&quot;:&quot;&quot;}],&quot;container-title&quot;:&quot;Bioresource Technology&quot;,&quot;container-title-short&quot;:&quot;Bioresour Technol&quot;,&quot;DOI&quot;:&quot;10.1016/j.biortech.2007.07.039&quot;,&quot;ISSN&quot;:&quot;09608524&quot;,&quot;PMID&quot;:&quot;17900893&quot;,&quot;issued&quot;:{&quot;date-parts&quot;:[[2008,6]]},&quot;page&quot;:&quot;3600-3608&quot;,&quot;abstract&quot;:&quot;Biosorption of chromium (VI) was studied using both fresh and spent algal biomass of Spirulina platensis and Chlorella vulgaris. Both showed comparable behavior suggesting that biosorption is primarily a surface phenomenon. Biosorption rate was very fast during the first five minutes, in which almost 50% of the chromium (VI) was adsorbed. Two step kinetic model was proposed for biosorption. Equilibrium data obeyed Freundlich and Langmuir adsorption isotherms. Fresh algal biomass of S. platensis gave maximum of 73.6% biosorption of chromium (VI) in 100 ppm solution at 1 g l-1 cell loading. For improved economics, β-carotene was extracted from S. platensis and the spent biomass was used for chromium (VI) biosorption. The maximum biosorption by spent biomass was increased to 86.2%. Thus, this two step process not only showed improved efficiency in biosorption (∼17% increase) but also gave valuable byproduct, namely β-carotene. © 2007 Elsevier Ltd. All rights reserved.&quot;,&quot;issue&quot;:&quot;9&quot;,&quot;volume&quot;:&quot;99&quot;},&quot;isTemporary&quot;:false}]},{&quot;citationID&quot;:&quot;MENDELEY_CITATION_77c806cc-8685-402f-b79f-177dfb06fb85&quot;,&quot;properties&quot;:{&quot;noteIndex&quot;:0},&quot;isEdited&quot;:false,&quot;manualOverride&quot;:{&quot;isManuallyOverridden&quot;:false,&quot;citeprocText&quot;:&quot;(Gokhale et al., 2008a)&quot;,&quot;manualOverrideText&quot;:&quot;&quot;},&quot;citationTag&quot;:&quot;MENDELEY_CITATION_v3_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&quot;,&quot;citationItems&quot;:[{&quot;id&quot;:&quot;34a1c30a-977e-35ed-a089-91027f86e775&quot;,&quot;itemData&quot;:{&quot;type&quot;:&quot;article-journal&quot;,&quot;id&quot;:&quot;34a1c30a-977e-35ed-a089-91027f86e775&quot;,&quot;title&quot;:&quot;Kinetic and equilibrium modeling of chromium (VI) biosorption on fresh and spent Spirulina platensis/Chlorella vulgaris biomass&quot;,&quot;groupId&quot;:&quot;06c25ff7-44b9-36a3-b19e-2d16b2c07fb9&quot;,&quot;author&quot;:[{&quot;family&quot;:&quot;Gokhale&quot;,&quot;given&quot;:&quot;S.&quot;,&quot;parse-names&quot;:false,&quot;dropping-particle&quot;:&quot;V.&quot;,&quot;non-dropping-particle&quot;:&quot;&quot;},{&quot;family&quot;:&quot;Jyoti&quot;,&quot;given&quot;:&quot;K. K.&quot;,&quot;parse-names&quot;:false,&quot;dropping-particle&quot;:&quot;&quot;,&quot;non-dropping-particle&quot;:&quot;&quot;},{&quot;family&quot;:&quot;Lele&quot;,&quot;given&quot;:&quot;S. S.&quot;,&quot;parse-names&quot;:false,&quot;dropping-particle&quot;:&quot;&quot;,&quot;non-dropping-particle&quot;:&quot;&quot;}],&quot;container-title&quot;:&quot;Bioresource Technology&quot;,&quot;container-title-short&quot;:&quot;Bioresour Technol&quot;,&quot;DOI&quot;:&quot;10.1016/j.biortech.2007.07.039&quot;,&quot;ISSN&quot;:&quot;09608524&quot;,&quot;PMID&quot;:&quot;17900893&quot;,&quot;issued&quot;:{&quot;date-parts&quot;:[[2008,6]]},&quot;page&quot;:&quot;3600-3608&quot;,&quot;abstract&quot;:&quot;Biosorption of chromium (VI) was studied using both fresh and spent algal biomass of Spirulina platensis and Chlorella vulgaris. Both showed comparable behavior suggesting that biosorption is primarily a surface phenomenon. Biosorption rate was very fast during the first five minutes, in which almost 50% of the chromium (VI) was adsorbed. Two step kinetic model was proposed for biosorption. Equilibrium data obeyed Freundlich and Langmuir adsorption isotherms. Fresh algal biomass of S. platensis gave maximum of 73.6% biosorption of chromium (VI) in 100 ppm solution at 1 g l-1 cell loading. For improved economics, β-carotene was extracted from S. platensis and the spent biomass was used for chromium (VI) biosorption. The maximum biosorption by spent biomass was increased to 86.2%. Thus, this two step process not only showed improved efficiency in biosorption (∼17% increase) but also gave valuable byproduct, namely β-carotene. © 2007 Elsevier Ltd. All rights reserved.&quot;,&quot;issue&quot;:&quot;9&quot;,&quot;volume&quot;:&quot;99&quot;},&quot;isTemporary&quot;:false}]},{&quot;citationID&quot;:&quot;MENDELEY_CITATION_3da0e80c-dcd7-4df9-bad0-41fa9460b92f&quot;,&quot;properties&quot;:{&quot;noteIndex&quot;:0},&quot;isEdited&quot;:false,&quot;manualOverride&quot;:{&quot;isManuallyOverridden&quot;:false,&quot;citeprocText&quot;:&quot;(E. J. Kim et al., 2011)&quot;,&quot;manualOverrideText&quot;:&quot;&quot;},&quot;citationTag&quot;:&quot;MENDELEY_CITATION_v3_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&quot;,&quot;citationItems&quot;:[{&quot;id&quot;:&quot;33fdf83c-e232-398d-b95f-71516ee6697d&quot;,&quot;itemData&quot;:{&quot;type&quot;:&quot;article-journal&quot;,&quot;id&quot;:&quot;33fdf83c-e232-398d-b95f-71516ee6697d&quot;,&quot;title&quot;:&quot;Biosorption of chromium (Cr(III)/Cr(VI)) on the residual microalga Nannochloris oculata after lipid extraction for biodiesel production&quot;,&quot;groupId&quot;:&quot;06c25ff7-44b9-36a3-b19e-2d16b2c07fb9&quot;,&quot;author&quot;:[{&quot;family&quot;:&quot;Kim&quot;,&quot;given&quot;:&quot;Eun Jung&quot;,&quot;parse-names&quot;:false,&quot;dropping-particle&quot;:&quot;&quot;,&quot;non-dropping-particle&quot;:&quot;&quot;},{&quot;family&quot;:&quot;Park&quot;,&quot;given&quot;:&quot;Soojung&quot;,&quot;parse-names&quot;:false,&quot;dropping-particle&quot;:&quot;&quot;,&quot;non-dropping-particle&quot;:&quot;&quot;},{&quot;family&quot;:&quot;Hong&quot;,&quot;given&quot;:&quot;Hye Jin&quot;,&quot;parse-names&quot;:false,&quot;dropping-particle&quot;:&quot;&quot;,&quot;non-dropping-particle&quot;:&quot;&quot;},{&quot;family&quot;:&quot;Choi&quot;,&quot;given&quot;:&quot;Yoon E.&quot;,&quot;parse-names&quot;:false,&quot;dropping-particle&quot;:&quot;&quot;,&quot;non-dropping-particle&quot;:&quot;&quot;},{&quot;family&quot;:&quot;Yang&quot;,&quot;given&quot;:&quot;Ji Won&quot;,&quot;parse-names&quot;:false,&quot;dropping-particle&quot;:&quot;&quot;,&quot;non-dropping-particle&quot;:&quot;&quot;}],&quot;container-title&quot;:&quot;Bioresource Technology&quot;,&quot;container-title-short&quot;:&quot;Bioresour Technol&quot;,&quot;DOI&quot;:&quot;10.1016/j.biortech.2011.09.107&quot;,&quot;ISSN&quot;:&quot;09608524&quot;,&quot;PMID&quot;:&quot;22014703&quot;,&quot;issued&quot;:{&quot;date-parts&quot;:[[2011,12]]},&quot;page&quot;:&quot;11155-11160&quot;,&quot;abstract&quot;:&quot;In order to increase the economic feasibility of biodiesel production from microalgae, the residual biomass after biodiesel production can be utilized as biosorbent for heavy metal removal. In this study, biosorption of chromium by residual Nannochloris oculata after lipid extraction was investigated. Increased surface area of N. oculata was observed after lipid extraction. Cr(III) removal increased as the pH increased from 2 to 6, while Cr(VI) removal was highest at pH 2 and it decreased with the increase in pH. Cr(VI) was reduced to Cr(III) in the presence of biomass under acidic conditions; X-ray photoelectron spectroscopy revealed that the converted Cr(III) was bound to the biomass. Chromium removal was significantly enhanced at high chromium concentrations, which indicates that surface reactions may occur at high chromium/biomass ratios. FTIR study indicated that phosphate and carboxyl functional groups of the biomass were mainly responsible for chromium binding. © 2011 Elsevier Ltd.&quot;,&quot;issue&quot;:&quot;24&quot;,&quot;volume&quot;:&quot;102&quot;},&quot;isTemporary&quot;:false}]},{&quot;citationID&quot;:&quot;MENDELEY_CITATION_04459ec9-db46-4652-a949-bb1cfd70ab92&quot;,&quot;properties&quot;:{&quot;noteIndex&quot;:0},&quot;isEdited&quot;:false,&quot;manualOverride&quot;:{&quot;isManuallyOverridden&quot;:false,&quot;citeprocText&quot;:&quot;(S. K. Singh et al., 2012b)&quot;,&quot;manualOverrideText&quot;:&quot;&quot;},&quot;citationTag&quot;:&quot;MENDELEY_CITATION_v3_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&quot;,&quot;citationItems&quot;:[{&quot;id&quot;:&quot;7af855f3-2587-346e-8853-8dfd5f86d468&quot;,&quot;itemData&quot;:{&quot;type&quot;:&quot;article-journal&quot;,&quot;id&quot;:&quot;7af855f3-2587-346e-8853-8dfd5f86d468&quot;,&quot;title&quot;:&quot;An integrated approach to remove Cr(VI) using immobilized Chlorella minutissima grown in nutrient rich sewage wastewater&quot;,&quot;groupId&quot;:&quot;06c25ff7-44b9-36a3-b19e-2d16b2c07fb9&quot;,&quot;author&quot;:[{&quot;family&quot;:&quot;Singh&quot;,&quot;given&quot;:&quot;Shailendra Kumar&quot;,&quot;parse-names&quot;:false,&quot;dropping-particle&quot;:&quot;&quot;,&quot;non-dropping-particle&quot;:&quot;&quot;},{&quot;family&quot;:&quot;Bansal&quot;,&quot;given&quot;:&quot;Ajay&quot;,&quot;parse-names&quot;:false,&quot;dropping-particle&quot;:&quot;&quot;,&quot;non-dropping-particle&quot;:&quot;&quot;},{&quot;family&quot;:&quot;Jha&quot;,&quot;given&quot;:&quot;M. K.&quot;,&quot;parse-names&quot;:false,&quot;dropping-particle&quot;:&quot;&quot;,&quot;non-dropping-particle&quot;:&quot;&quot;},{&quot;family&quot;:&quot;Dey&quot;,&quot;given&quot;:&quot;Apurba&quot;,&quot;parse-names&quot;:false,&quot;dropping-particle&quot;:&quot;&quot;,&quot;non-dropping-particle&quot;:&quot;&quot;}],&quot;container-title&quot;:&quot;Bioresource Technology&quot;,&quot;container-title-short&quot;:&quot;Bioresour Technol&quot;,&quot;DOI&quot;:&quot;10.1016/j.biortech.2011.11.044&quot;,&quot;ISSN&quot;:&quot;09608524&quot;,&quot;PMID&quot;:&quot;22154744&quot;,&quot;issued&quot;:{&quot;date-parts&quot;:[[2012,1]]},&quot;page&quot;:&quot;257-265&quot;,&quot;abstract&quot;:&quot;The potential of an integrated system for sewage wastewater treatment and biosorption of chromium(VI) was evaluated using immobilized Chlorella minutissima cells. Immobilized algal cells were grown in sewage wastewater in designed photobioreactor for 48. h and then subjected to removal of Cr(VI) from synthetic wastewater. The effect of pH, Cr(VI) concentration, biosorbent dose on Cr(VI) removal was investigated. C. minutissima showed a higher NH4+-N and PO43--P removal efficiency (above 99% removal) than the NO32--N (58% removal) in 48. h. Biosorption of Cr(VI) was found to be highly dependent on solution pH, biosorbent dose and initial Cr(VI) concentration. Maximum Cr(VI) uptake 57.33. mg. Cr(VI)/g dry biosorbent/L of solution was observed at pH. 2 with 20% (w/v) biosorbent. Further more than 90% of total Cr adsorbed could be recovered using 0.5. M NaOH as desorption medium. © 2011 Elsevier Ltd.&quot;,&quot;volume&quot;:&quot;104&quot;},&quot;isTemporary&quot;:false}]},{&quot;citationID&quot;:&quot;MENDELEY_CITATION_8f0f2b63-bcb6-4ec6-bb03-b15f32b9bd6c&quot;,&quot;properties&quot;:{&quot;noteIndex&quot;:0},&quot;isEdited&quot;:false,&quot;manualOverride&quot;:{&quot;isManuallyOverridden&quot;:false,&quot;citeprocText&quot;:&quot;(Rezaei, 2016)&quot;,&quot;manualOverrideText&quot;:&quot;&quot;},&quot;citationTag&quot;:&quot;MENDELEY_CITATION_v3_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&quot;,&quot;citationItems&quot;:[{&quot;id&quot;:&quot;df3293af-154b-357c-9fa1-baa6866379c4&quot;,&quot;itemData&quot;:{&quot;type&quot;:&quot;article-journal&quot;,&quot;id&quot;:&quot;df3293af-154b-357c-9fa1-baa6866379c4&quot;,&quot;title&quot;:&quot;Biosorption of chromium by using Spirulina sp.&quot;,&quot;groupId&quot;:&quot;06c25ff7-44b9-36a3-b19e-2d16b2c07fb9&quot;,&quot;author&quot;:[{&quot;family&quot;:&quot;Rezaei&quot;,&quot;given&quot;:&quot;Hassan&quot;,&quot;parse-names&quot;:false,&quot;dropping-particle&quot;:&quot;&quot;,&quot;non-dropping-particle&quot;:&quot;&quot;}],&quot;container-title&quot;:&quot;Arabian Journal of Chemistry&quot;,&quot;DOI&quot;:&quot;10.1016/j.arabjc.2013.11.008&quot;,&quot;ISSN&quot;:&quot;18785352&quot;,&quot;issued&quot;:{&quot;date-parts&quot;:[[2016,11,1]]},&quot;page&quot;:&quot;846-853&quot;,&quot;abstract&quot;:&quot;Presence of heavy metals in the aquatic system is posing serious problems and chromium has been used in many industries and the removal of chromium ions from waste waters is significant. Biosorption is one of the economic methods that is used for the removal of heavy metals. In the present study, the biomass generated from the dried Spirulina sp. was used for evaluating the biosorption characteristics of chromium ions in aqueous solutions. Batch adsorption experiments were performed on these leaves and it was found that the amount of metal ions adsorbed increased with the increase in the initial metal ion concentration. In this study effect of agitation time, initial metal ion concentration, temperature, pH, and biomass dosage were studied. Maximum metal uptake was observed at pH = 5. Maximum metal uptake (qmax) was 90.91 mg/g .The biosorption followed both Langmuir and Freundlich isotherm models but the Freundlich isotherm model was better than the Langmuir with R2 = 0.997. The adsorption equilibrium was reached in about 1 h. The kinetics of biosorption followed the second-order rate. The biomass could be regenerated using 0.1 M HNO3. FTIR Spectrums of biomasses revealed the presence of hydroxyl, amino, carboxylic and carbonyl groups. The scanning electron micrograph clearly revealed the surface texture and morphology of the biosorbent.&quot;,&quot;publisher&quot;:&quot;Elsevier B.V.&quot;,&quot;issue&quot;:&quot;6&quot;,&quot;volume&quot;:&quot;9&quot;},&quot;isTemporary&quot;:false}]},{&quot;citationID&quot;:&quot;MENDELEY_CITATION_292ef76b-40b8-4be0-a7db-1986ef15b2b9&quot;,&quot;properties&quot;:{&quot;noteIndex&quot;:0},&quot;isEdited&quot;:false,&quot;manualOverride&quot;:{&quot;isManuallyOverridden&quot;:false,&quot;citeprocText&quot;:&quot;(Shokri Khoubestani et al., 2015)&quot;,&quot;manualOverrideText&quot;:&quot;&quot;},&quot;citationTag&quot;:&quot;MENDELEY_CITATION_v3_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&quot;,&quot;citationItems&quot;:[{&quot;id&quot;:&quot;4a72c92c-8e05-3c81-92c0-070f8a3299a1&quot;,&quot;itemData&quot;:{&quot;type&quot;:&quot;article-journal&quot;,&quot;id&quot;:&quot;4a72c92c-8e05-3c81-92c0-070f8a3299a1&quot;,&quot;title&quot;:&quot;Removal of three and hexavalent chromium from aqueous solutions using a microalgae biomass-derived biosorbent&quot;,&quot;groupId&quot;:&quot;06c25ff7-44b9-36a3-b19e-2d16b2c07fb9&quot;,&quot;author&quot;:[{&quot;family&quot;:&quot;Shokri Khoubestani&quot;,&quot;given&quot;:&quot;Roghayeh&quot;,&quot;parse-names&quot;:false,&quot;dropping-particle&quot;:&quot;&quot;,&quot;non-dropping-particle&quot;:&quot;&quot;},{&quot;family&quot;:&quot;Mirghaffari&quot;,&quot;given&quot;:&quot;Nourollah&quot;,&quot;parse-names&quot;:false,&quot;dropping-particle&quot;:&quot;&quot;,&quot;non-dropping-particle&quot;:&quot;&quot;},{&quot;family&quot;:&quot;Farhadian&quot;,&quot;given&quot;:&quot;Omidvar&quot;,&quot;parse-names&quot;:false,&quot;dropping-particle&quot;:&quot;&quot;,&quot;non-dropping-particle&quot;:&quot;&quot;}],&quot;container-title&quot;:&quot;Environmental Progress and Sustainable Energy&quot;,&quot;container-title-short&quot;:&quot;Environ Prog Sustain Energy&quot;,&quot;DOI&quot;:&quot;10.1002/ep.12071&quot;,&quot;ISSN&quot;:&quot;19447450&quot;,&quot;issued&quot;:{&quot;date-parts&quot;:[[2015,7,1]]},&quot;page&quot;:&quot;949-956&quot;,&quot;abstract&quot;:&quot;Dry biomass of green microalgae, Scenedesmus quadricauda (Chlorophyta), was used as a biosorbent to remove Cr(III) and Cr(VI) from aqueous solutions using batch experiments. The biomass composed of 43.5% protein, 20.2% carbohydrate, and 9.2% lipid. Different functional groups including hydroxyl, amine and sulfoxide were observed in the biosorbent. The equilibrium time for the removal of Cr(III and VI) was 120 min. The maximum adsorption was obtained at pH 6 (98.3%) and pH 1 (47.6%) for Cr(III) and Cr(VI), respectively. The kinetics data was better fitted by the pseudo-second-order model for both Cr species. The biosorption of Cr(III) was described by the Langmuir and that of Cr(IV) by the Freundlich isotherm models. According to the Langmuir model, the maximum biosorption capacity was 58.47 and 46.51 mg g-1 for Cr(III) and Cr(VI), respectively. The regeneration of biosorbent was achieved by HNO3 (85%) for Cr(III) and NaOH (60%) solutions for Cr(VI). The application of dry microalgae biomass could be suitable as an alternative technology for the heavy metal removal from wastewater, especially for the small and medium industry.&quot;,&quot;publisher&quot;:&quot;John Wiley and Sons Inc&quot;,&quot;issue&quot;:&quot;4&quot;,&quot;volume&quot;:&quot;34&quot;},&quot;isTemporary&quot;:false}]},{&quot;citationID&quot;:&quot;MENDELEY_CITATION_9e135a1f-d0fd-462b-8179-c39cd3a6a28c&quot;,&quot;properties&quot;:{&quot;noteIndex&quot;:0},&quot;isEdited&quot;:false,&quot;manualOverride&quot;:{&quot;isManuallyOverridden&quot;:false,&quot;citeprocText&quot;:&quot;(Sibi, 2016b)&quot;,&quot;manualOverrideText&quot;:&quot;&quot;},&quot;citationTag&quot;:&quot;MENDELEY_CITATION_v3_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&quot;,&quot;citationItems&quot;:[{&quot;id&quot;:&quot;9f3570aa-9a81-3249-8585-dd3ca9120ac8&quot;,&quot;itemData&quot;:{&quot;type&quot;:&quot;article-journal&quot;,&quot;id&quot;:&quot;9f3570aa-9a81-3249-8585-dd3ca9120ac8&quot;,&quot;title&quot;:&quot;Biosorption of chromium from electroplating and galvanizing industrial effluents under extreme conditions using Chlorella vulgaris&quot;,&quot;groupId&quot;:&quot;06c25ff7-44b9-36a3-b19e-2d16b2c07fb9&quot;,&quot;author&quot;:[{&quot;family&quot;:&quot;Sibi&quot;,&quot;given&quot;:&quot;G.&quot;,&quot;parse-names&quot;:false,&quot;dropping-particle&quot;:&quot;&quot;,&quot;non-dropping-particle&quot;:&quot;&quot;}],&quot;container-title&quot;:&quot;Green Energy and Environment&quot;,&quot;DOI&quot;:&quot;10.1016/j.gee.2016.08.002&quot;,&quot;ISSN&quot;:&quot;24680257&quot;,&quot;issued&quot;:{&quot;date-parts&quot;:[[2016,7,1]]},&quot;page&quot;:&quot;172-177&quot;,&quot;abstract&quot;:&quot;Hexavalent chromium [Cr(VI)] is a toxic oxidized form and an important metal pollutant in the water bodies. Biosorption of chromium(VI) offers a potential alternative to conventional metal removal methods. Dried biomass of Chlorella vulgaris was used as biosorbent for the removal of Cr(VI) from electroplating and galvanizing industry effluents as a function of biosorbent dosage, contact time, pH, salinity and initial metal ion concentration. Batch experiments were conducted for biosorption and the optimum conditions were 1 g/L biomass, 4 h contact time, pH 2 and 2.893 mS/cm of electrical conductivity. The chromium biosorption was strictly pH dependent with a maximum Cr removal of 63.2 mg/L at pH 2. Highest Cr removal at a concentration of 81.3 mg/L was observed at Electrical conductivity (EC) value of 2.893 mS/cm. A comparison of Langmuir and Freundlich isotherm models revealed that Freundlich isotherm model fitted the experimental data based on R2, qmax and standard error values. The results suggest that C. vulgaris biomass could be considered a promising low-cost biosorbent for the removal of Cr(VI) from electroplating and galvanizing industry effluents.&quot;,&quot;publisher&quot;:&quot;KeAi Publishing Communications Ltd.&quot;,&quot;issue&quot;:&quot;2&quot;,&quot;volume&quot;:&quot;1&quot;},&quot;isTemporary&quot;:false}]},{&quot;citationID&quot;:&quot;MENDELEY_CITATION_5acd5f4e-cd28-4374-90b7-e3cac704e7bc&quot;,&quot;properties&quot;:{&quot;noteIndex&quot;:0},&quot;isEdited&quot;:false,&quot;manualOverride&quot;:{&quot;isManuallyOverridden&quot;:false,&quot;citeprocText&quot;:&quot;(Pradhan et al., 2019)&quot;,&quot;manualOverrideText&quot;:&quot;&quot;},&quot;citationTag&quot;:&quot;MENDELEY_CITATION_v3_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&quot;,&quot;citationItems&quot;:[{&quot;id&quot;:&quot;0e4e0439-68a8-3019-96f6-11d7c256eb88&quot;,&quot;itemData&quot;:{&quot;type&quot;:&quot;article-journal&quot;,&quot;id&quot;:&quot;0e4e0439-68a8-3019-96f6-11d7c256eb88&quot;,&quot;title&quot;:&quot;Biosorption for removal of hexavalent chromium using microalgae Scenedesmus sp.&quot;,&quot;groupId&quot;:&quot;06c25ff7-44b9-36a3-b19e-2d16b2c07fb9&quot;,&quot;author&quot;:[{&quot;family&quot;:&quot;Pradhan&quot;,&quot;given&quot;:&quot;Debabrata&quot;,&quot;parse-names&quot;:false,&quot;dropping-particle&quot;:&quot;&quot;,&quot;non-dropping-particle&quot;:&quot;&quot;},{&quot;family&quot;:&quot;Sukla&quot;,&quot;given&quot;:&quot;Lala Behari&quot;,&quot;parse-names&quot;:false,&quot;dropping-particle&quot;:&quot;&quot;,&quot;non-dropping-particle&quot;:&quot;&quot;},{&quot;family&quot;:&quot;Mishra&quot;,&quot;given&quot;:&quot;Bibhuti Bhusan&quot;,&quot;parse-names&quot;:false,&quot;dropping-particle&quot;:&quot;&quot;,&quot;non-dropping-particle&quot;:&quot;&quot;},{&quot;family&quot;:&quot;Devi&quot;,&quot;given&quot;:&quot;Niharbala&quot;,&quot;parse-names&quot;:false,&quot;dropping-particle&quot;:&quot;&quot;,&quot;non-dropping-particle&quot;:&quot;&quot;}],&quot;container-title&quot;:&quot;Journal of Cleaner Production&quot;,&quot;container-title-short&quot;:&quot;J Clean Prod&quot;,&quot;DOI&quot;:&quot;10.1016/j.jclepro.2018.10.288&quot;,&quot;ISSN&quot;:&quot;09596526&quot;,&quot;issued&quot;:{&quot;date-parts&quot;:[[2019,2,1]]},&quot;page&quot;:&quot;617-629&quot;,&quot;abstract&quot;:&quot;Biosorption was carried out in this study using the biomass of microalgae Scenedesmus sp. as adsorbent for the removal of hexavalent chromium or Cr(VI) from solution. Different relevant parameters like initial pH, contact time, initial Cr(VI) concentration, biosorbent dosage, particle size, and temperature were examined to evaluate their effect. They were found to be effective with the maximum of 92.89% Cr loading onto the biomass. The FTIR analysis revealed the presence of easily hydrolyzed functional groups like aldehydes, amides, carboxylic acids, phosphates, and halides, which charged positively below the point of zero charge at pH 2.65. The biosorption proceeded through the anionic adsorption mechanism and followed the pseudo-first order kinetic model. Its feasibility was confirmed as the experimental data closely fitted to both Langmuir and Freundlich isotherms. The biosorption was spontaneous. Its spontaneity increased with the increase of temperature. The positive entropy change suggested the randomness at the solid-liquid interface. This study recommended that the toxic Cr(VI) could be removed from different contaminated water samples in the nearby chromite mines using the microalgae biomass. However, it requires attention in some other sides like activation of biomass, interference of other ions, elevation of the experimental pH, the large biomass generation and harvesting, desorption of the Cr-loaded biomass, and recovery of the energy value of the waste biomass.&quot;,&quot;publisher&quot;:&quot;Elsevier Ltd&quot;,&quot;volume&quot;:&quot;209&quot;},&quot;isTemporary&quot;:false}]},{&quot;citationID&quot;:&quot;MENDELEY_CITATION_b134d266-8fc8-4df2-ab81-bb8d9a2e5a1d&quot;,&quot;properties&quot;:{&quot;noteIndex&quot;:0},&quot;isEdited&quot;:false,&quot;manualOverride&quot;:{&quot;isManuallyOverridden&quot;:false,&quot;citeprocText&quot;:&quot;(Daneshvar et al., 2019)&quot;,&quot;manualOverrideText&quot;:&quot;&quot;},&quot;citationTag&quot;:&quot;MENDELEY_CITATION_v3_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&quot;,&quot;citationItems&quot;:[{&quot;id&quot;:&quot;08cd9ad0-289b-3ad8-967e-5dd3b194c9f2&quot;,&quot;itemData&quot;:{&quot;type&quot;:&quot;article-journal&quot;,&quot;id&quot;:&quot;08cd9ad0-289b-3ad8-967e-5dd3b194c9f2&quot;,&quot;title&quot;:&quot;Hexavalent chromium removal from water by microalgal-based materials: Adsorption, desorption and recovery studies&quot;,&quot;groupId&quot;:&quot;06c25ff7-44b9-36a3-b19e-2d16b2c07fb9&quot;,&quot;author&quot;:[{&quot;family&quot;:&quot;Daneshvar&quot;,&quot;given&quot;:&quot;Ehsan&quot;,&quot;parse-names&quot;:false,&quot;dropping-particle&quot;:&quot;&quot;,&quot;non-dropping-particle&quot;:&quot;&quot;},{&quot;family&quot;:&quot;Zarrinmehr&quot;,&quot;given&quot;:&quot;Mohammad Javad&quot;,&quot;parse-names&quot;:false,&quot;dropping-particle&quot;:&quot;&quot;,&quot;non-dropping-particle&quot;:&quot;&quot;},{&quot;family&quot;:&quot;Kousha&quot;,&quot;given&quot;:&quot;Masoud&quot;,&quot;parse-names&quot;:false,&quot;dropping-particle&quot;:&quot;&quot;,&quot;non-dropping-particle&quot;:&quot;&quot;},{&quot;family&quot;:&quot;Hashtjin&quot;,&quot;given&quot;:&quot;Atefeh Malekzadeh&quot;,&quot;parse-names&quot;:false,&quot;dropping-particle&quot;:&quot;&quot;,&quot;non-dropping-particle&quot;:&quot;&quot;},{&quot;family&quot;:&quot;Saratale&quot;,&quot;given&quot;:&quot;Ganesh Dattatraya&quot;,&quot;parse-names&quot;:false,&quot;dropping-particle&quot;:&quot;&quot;,&quot;non-dropping-particle&quot;:&quot;&quot;},{&quot;family&quot;:&quot;Maiti&quot;,&quot;given&quot;:&quot;Abhijit&quot;,&quot;parse-names&quot;:false,&quot;dropping-particle&quot;:&quot;&quot;,&quot;non-dropping-particle&quot;:&quot;&quot;},{&quot;family&quot;:&quot;Vithanage&quot;,&quot;given&quot;:&quot;Meththika&quot;,&quot;parse-names&quot;:false,&quot;dropping-particle&quot;:&quot;&quot;,&quot;non-dropping-particle&quot;:&quot;&quot;},{&quot;family&quot;:&quot;Bhatnagar&quot;,&quot;given&quot;:&quot;Amit&quot;,&quot;parse-names&quot;:false,&quot;dropping-particle&quot;:&quot;&quot;,&quot;non-dropping-particle&quot;:&quot;&quot;}],&quot;container-title&quot;:&quot;Bioresource Technology&quot;,&quot;container-title-short&quot;:&quot;Bioresour Technol&quot;,&quot;DOI&quot;:&quot;10.1016/j.biortech.2019.122064&quot;,&quot;ISSN&quot;:&quot;18732976&quot;,&quot;PMID&quot;:&quot;31491650&quot;,&quot;issued&quot;:{&quot;date-parts&quot;:[[2019,12,1]]},&quot;abstract&quot;:&quot;The current study presents a comprehensive comparison towards the potential of different microalgal-based materials for the removal of hexavalent chromium (Cr(VI)) from water. Among the tested materials, microalgal biochar showed the highest removal efficiency (100%) of Cr(VI). The highest monolayer estimated adsorption capacities were 23.98, 25.19 and 24.27 mg/g at 5, 22 and 35 °C, respectively. Experimental data showed good compliance with pseudo-second-order kinetic model. The results of continuous column studies showed that the column removal efficiency increased from 52.33 to 57.58% by increasing the adsorbent dose from 0.125 to 0.200 g. Desorption efficiency of Cr(VI) by 0.1 M NaOH was increased from 51.16 to 59.41% by sonication bath as compared to roller shaker. More than 97% of desorbed Cr(VI) was recovered in less than 10 min by BaCl2. This study shows that non-living microalga materials are more effective than living cells in the removal and recovery of Cr(VI) from water.&quot;,&quot;publisher&quot;:&quot;Elsevier Ltd&quot;,&quot;volume&quot;:&quot;293&quot;},&quot;isTemporary&quot;:false}]},{&quot;citationID&quot;:&quot;MENDELEY_CITATION_51282b1d-3e53-4159-a67a-9a80258edacb&quot;,&quot;properties&quot;:{&quot;noteIndex&quot;:0},&quot;isEdited&quot;:false,&quot;manualOverride&quot;:{&quot;isManuallyOverridden&quot;:false,&quot;citeprocText&quot;:&quot;(Saranya &amp;#38; Shanthakumar, 2019)&quot;,&quot;manualOverrideText&quot;:&quot;&quot;},&quot;citationTag&quot;:&quot;MENDELEY_CITATION_v3_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&quot;,&quot;citationItems&quot;:[{&quot;id&quot;:&quot;32d28aa8-5cf7-3934-be15-125cd18b2641&quot;,&quot;itemData&quot;:{&quot;type&quot;:&quot;article-journal&quot;,&quot;id&quot;:&quot;32d28aa8-5cf7-3934-be15-125cd18b2641&quot;,&quot;title&quot;:&quot;Green microalgae for combined sewage and tannery effluent treatment: Performance and lipid accumulation potential&quot;,&quot;groupId&quot;:&quot;06c25ff7-44b9-36a3-b19e-2d16b2c07fb9&quot;,&quot;author&quot;:[{&quot;family&quot;:&quot;Saranya&quot;,&quot;given&quot;:&quot;D.&quot;,&quot;parse-names&quot;:false,&quot;dropping-particle&quot;:&quot;&quot;,&quot;non-dropping-particle&quot;:&quot;&quot;},{&quot;family&quot;:&quot;Shanthakumar&quot;,&quot;given&quot;:&quot;S.&quot;,&quot;parse-names&quot;:false,&quot;dropping-particle&quot;:&quot;&quot;,&quot;non-dropping-particle&quot;:&quot;&quot;}],&quot;container-title&quot;:&quot;Journal of Environmental Management&quot;,&quot;container-title-short&quot;:&quot;J Environ Manage&quot;,&quot;DOI&quot;:&quot;10.1016/j.jenvman.2019.04.031&quot;,&quot;ISSN&quot;:&quot;10958630&quot;,&quot;PMID&quot;:&quot;30999266&quot;,&quot;issued&quot;:{&quot;date-parts&quot;:[[2019,7,1]]},&quot;page&quot;:&quot;167-178&quot;,&quot;abstract&quot;:&quot;Microalgae have considerable interest owing to its phycoremediation potential and raw material for sustainable biofuel production. In this study, the performance of green algae Chlorella vulgaris (NRMCF0128) and Pseudochlorella pringsheimii (VIT_SDSS) was evaluated for the remediation of combined sewage and tannery effluent under different dilutions. Significant reduction in pollutant concentration was observed in the effluent: &gt;65% for NH 3 -N, 100% for PO 4 -P, &gt;63% for COD &amp; &gt;80% for total chromium, at higher dilutions (up to 30%) of tannery effluent (T) for both species. EDAX analysis confirms the intracellular accumulation of heavy metal chromium and other elements such as aluminum, zinc, and iron by both microalgae. In addition, the maximum yield of biomass achieved was 3.51 g/L (for 30% Tannery effluent) and 2.84 g/L (for 20% Tannery effluent) for Chlorella vulgaris &amp; Pseudochlorella pringsheimii, respectively. Between the two species, Pseudochlorella pringsheimii has shown high lipid accumulation potential of 25.4% compared to Chlorella vulgaris (9.3%) at 20% Tannery effluent. Hence, it is evident that the green microalgae Pseudochlorella pringsheimii is promising for the sustainable treatment of combined sewage and tannery effluent along with biofuel production.&quot;,&quot;publisher&quot;:&quot;Academic Press&quot;,&quot;volume&quot;:&quot;241&quot;},&quot;isTemporary&quot;:false}]},{&quot;citationID&quot;:&quot;MENDELEY_CITATION_512a83a4-3bb1-452d-b7cf-49f325fa4f5e&quot;,&quot;properties&quot;:{&quot;noteIndex&quot;:0},&quot;isEdited&quot;:false,&quot;manualOverride&quot;:{&quot;isManuallyOverridden&quot;:false,&quot;citeprocText&quot;:&quot;(Nithya et al., 2019)&quot;,&quot;manualOverrideText&quot;:&quot;&quot;},&quot;citationTag&quot;:&quot;MENDELEY_CITATION_v3_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&quot;,&quot;citationItems&quot;:[{&quot;id&quot;:&quot;c41cbaf1-a9fe-337b-9d26-ac0ea5c54e37&quot;,&quot;itemData&quot;:{&quot;type&quot;:&quot;article-journal&quot;,&quot;id&quot;:&quot;c41cbaf1-a9fe-337b-9d26-ac0ea5c54e37&quot;,&quot;title&quot;:&quot;Algal biomass waste residues of Spirulina platensis for chromium adsorption and modeling studies&quot;,&quot;groupId&quot;:&quot;06c25ff7-44b9-36a3-b19e-2d16b2c07fb9&quot;,&quot;author&quot;:[{&quot;family&quot;:&quot;Nithya&quot;,&quot;given&quot;:&quot;K.&quot;,&quot;parse-names&quot;:false,&quot;dropping-particle&quot;:&quot;&quot;,&quot;non-dropping-particle&quot;:&quot;&quot;},{&quot;family&quot;:&quot;Sathish&quot;,&quot;given&quot;:&quot;Asha&quot;,&quot;parse-names&quot;:false,&quot;dropping-particle&quot;:&quot;&quot;,&quot;non-dropping-particle&quot;:&quot;&quot;},{&quot;family&quot;:&quot;Pradeep&quot;,&quot;given&quot;:&quot;K.&quot;,&quot;parse-names&quot;:false,&quot;dropping-particle&quot;:&quot;&quot;,&quot;non-dropping-particle&quot;:&quot;&quot;},{&quot;family&quot;:&quot;Kiran Baalaji&quot;,&quot;given&quot;:&quot;S.&quot;,&quot;parse-names&quot;:false,&quot;dropping-particle&quot;:&quot;&quot;,&quot;non-dropping-particle&quot;:&quot;&quot;}],&quot;container-title&quot;:&quot;Journal of Environmental Chemical Engineering&quot;,&quot;container-title-short&quot;:&quot;J Environ Chem Eng&quot;,&quot;DOI&quot;:&quot;10.1016/j.jece.2019.103273&quot;,&quot;ISSN&quot;:&quot;22133437&quot;,&quot;issued&quot;:{&quot;date-parts&quot;:[[2019,10,1]]},&quot;abstract&quot;:&quot;The current study is an attempt to utilize the waste algal biomass of Spirulina platensis obtained after biodiesel production. The research specifically focuses on employing these biomasses for carrying out the adsorption studies on chromium. The algal samples used in the study were subjected to FTIR, TGA and SEM analyses respectively. In addition, through EDX analyses the possible chemical elements of the algal species before and after biodiesel extraction was identified. The adsorption capacity of the biodiesel extracted biomass is found to be 45.5 mg/g for chromium ions. This phenomenon explains the fact that even after the extraction of biodiesel, the algal species still possess some of the desired functionalities required for the adsorption process. The study as well investigates the effect of selected adsorption process parameters in the uptake of metal ions. The temperature studies showed that the maximum adsorption efficiency is observed at 60 °C favouring the endothermic type of adsorption. Further, a maximum desorption efficiency of 82.5% and 70.4% which is reported for pure algal and biodiesel extracted algal samples respectively are favourable results. Additionally, the adsorption mechanisms were interpreted using isotherm, kinetic, diffusion and thermodynamic models.&quot;,&quot;publisher&quot;:&quot;Elsevier Ltd&quot;,&quot;issue&quot;:&quot;5&quot;,&quot;volume&quot;:&quot;7&quot;},&quot;isTemporary&quot;:false}]},{&quot;citationID&quot;:&quot;MENDELEY_CITATION_f87b9c83-cd9d-458e-9111-4b38e730f790&quot;,&quot;properties&quot;:{&quot;noteIndex&quot;:0},&quot;isEdited&quot;:false,&quot;manualOverride&quot;:{&quot;isManuallyOverridden&quot;:false,&quot;citeprocText&quot;:&quot;(Gokhale et al., 2008b)&quot;,&quot;manualOverrideText&quot;:&quot;&quot;},&quot;citationTag&quot;:&quot;MENDELEY_CITATION_v3_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&quot;,&quot;citationItems&quot;:[{&quot;id&quot;:&quot;e3c237fd-5876-3648-a2d4-fc5a09be956a&quot;,&quot;itemData&quot;:{&quot;type&quot;:&quot;article-journal&quot;,&quot;id&quot;:&quot;e3c237fd-5876-3648-a2d4-fc5a09be956a&quot;,&quot;title&quot;:&quot;Kinetic and equilibrium modeling of chromium (VI) biosorption on fresh and spent Spirulina platensis/Chlorella vulgaris biomass&quot;,&quot;groupId&quot;:&quot;06c25ff7-44b9-36a3-b19e-2d16b2c07fb9&quot;,&quot;author&quot;:[{&quot;family&quot;:&quot;Gokhale&quot;,&quot;given&quot;:&quot;S.&quot;,&quot;parse-names&quot;:false,&quot;dropping-particle&quot;:&quot;V.&quot;,&quot;non-dropping-particle&quot;:&quot;&quot;},{&quot;family&quot;:&quot;Jyoti&quot;,&quot;given&quot;:&quot;K. K.&quot;,&quot;parse-names&quot;:false,&quot;dropping-particle&quot;:&quot;&quot;,&quot;non-dropping-particle&quot;:&quot;&quot;},{&quot;family&quot;:&quot;Lele&quot;,&quot;given&quot;:&quot;S. S.&quot;,&quot;parse-names&quot;:false,&quot;dropping-particle&quot;:&quot;&quot;,&quot;non-dropping-particle&quot;:&quot;&quot;}],&quot;container-title&quot;:&quot;Bioresource Technology&quot;,&quot;container-title-short&quot;:&quot;Bioresour Technol&quot;,&quot;DOI&quot;:&quot;10.1016/j.biortech.2007.07.039&quot;,&quot;ISSN&quot;:&quot;09608524&quot;,&quot;PMID&quot;:&quot;17900893&quot;,&quot;issued&quot;:{&quot;date-parts&quot;:[[2008,6]]},&quot;page&quot;:&quot;3600-3608&quot;,&quot;abstract&quot;:&quot;Biosorption of chromium (VI) was studied using both fresh and spent algal biomass of Spirulina platensis and Chlorella vulgaris. Both showed comparable behavior suggesting that biosorption is primarily a surface phenomenon. Biosorption rate was very fast during the first five minutes, in which almost 50% of the chromium (VI) was adsorbed. Two step kinetic model was proposed for biosorption. Equilibrium data obeyed Freundlich and Langmuir adsorption isotherms. Fresh algal biomass of S. platensis gave maximum of 73.6% biosorption of chromium (VI) in 100 ppm solution at 1 g l-1 cell loading. For improved economics, β-carotene was extracted from S. platensis and the spent biomass was used for chromium (VI) biosorption. The maximum biosorption by spent biomass was increased to 86.2%. Thus, this two step process not only showed improved efficiency in biosorption (∼17% increase) but also gave valuable byproduct, namely β-carotene. © 2007 Elsevier Ltd. All rights reserved.&quot;,&quot;issue&quot;:&quot;9&quot;,&quot;volume&quot;:&quot;99&quot;},&quot;isTemporary&quot;:false}]},{&quot;citationID&quot;:&quot;MENDELEY_CITATION_240f489f-8820-46da-82fe-234119994ea0&quot;,&quot;properties&quot;:{&quot;noteIndex&quot;:0},&quot;isEdited&quot;:false,&quot;manualOverride&quot;:{&quot;isManuallyOverridden&quot;:false,&quot;citeprocText&quot;:&quot;(Gokhale et al., 2008b)&quot;,&quot;manualOverrideText&quot;:&quot;&quot;},&quot;citationTag&quot;:&quot;MENDELEY_CITATION_v3_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&quot;,&quot;citationItems&quot;:[{&quot;id&quot;:&quot;e3c237fd-5876-3648-a2d4-fc5a09be956a&quot;,&quot;itemData&quot;:{&quot;type&quot;:&quot;article-journal&quot;,&quot;id&quot;:&quot;e3c237fd-5876-3648-a2d4-fc5a09be956a&quot;,&quot;title&quot;:&quot;Kinetic and equilibrium modeling of chromium (VI) biosorption on fresh and spent Spirulina platensis/Chlorella vulgaris biomass&quot;,&quot;groupId&quot;:&quot;06c25ff7-44b9-36a3-b19e-2d16b2c07fb9&quot;,&quot;author&quot;:[{&quot;family&quot;:&quot;Gokhale&quot;,&quot;given&quot;:&quot;S.&quot;,&quot;parse-names&quot;:false,&quot;dropping-particle&quot;:&quot;V.&quot;,&quot;non-dropping-particle&quot;:&quot;&quot;},{&quot;family&quot;:&quot;Jyoti&quot;,&quot;given&quot;:&quot;K. K.&quot;,&quot;parse-names&quot;:false,&quot;dropping-particle&quot;:&quot;&quot;,&quot;non-dropping-particle&quot;:&quot;&quot;},{&quot;family&quot;:&quot;Lele&quot;,&quot;given&quot;:&quot;S. S.&quot;,&quot;parse-names&quot;:false,&quot;dropping-particle&quot;:&quot;&quot;,&quot;non-dropping-particle&quot;:&quot;&quot;}],&quot;container-title&quot;:&quot;Bioresource Technology&quot;,&quot;container-title-short&quot;:&quot;Bioresour Technol&quot;,&quot;DOI&quot;:&quot;10.1016/j.biortech.2007.07.039&quot;,&quot;ISSN&quot;:&quot;09608524&quot;,&quot;PMID&quot;:&quot;17900893&quot;,&quot;issued&quot;:{&quot;date-parts&quot;:[[2008,6]]},&quot;page&quot;:&quot;3600-3608&quot;,&quot;abstract&quot;:&quot;Biosorption of chromium (VI) was studied using both fresh and spent algal biomass of Spirulina platensis and Chlorella vulgaris. Both showed comparable behavior suggesting that biosorption is primarily a surface phenomenon. Biosorption rate was very fast during the first five minutes, in which almost 50% of the chromium (VI) was adsorbed. Two step kinetic model was proposed for biosorption. Equilibrium data obeyed Freundlich and Langmuir adsorption isotherms. Fresh algal biomass of S. platensis gave maximum of 73.6% biosorption of chromium (VI) in 100 ppm solution at 1 g l-1 cell loading. For improved economics, β-carotene was extracted from S. platensis and the spent biomass was used for chromium (VI) biosorption. The maximum biosorption by spent biomass was increased to 86.2%. Thus, this two step process not only showed improved efficiency in biosorption (∼17% increase) but also gave valuable byproduct, namely β-carotene. © 2007 Elsevier Ltd. All rights reserved.&quot;,&quot;issue&quot;:&quot;9&quot;,&quot;volume&quot;:&quot;99&quot;},&quot;isTemporary&quot;:false}]},{&quot;citationID&quot;:&quot;MENDELEY_CITATION_20fa1e3a-5e3a-4035-be8d-12f88825cb08&quot;,&quot;properties&quot;:{&quot;noteIndex&quot;:0},&quot;isEdited&quot;:false,&quot;manualOverride&quot;:{&quot;isManuallyOverridden&quot;:false,&quot;citeprocText&quot;:&quot;(S. K. Singh et al., 2012c)&quot;,&quot;manualOverrideText&quot;:&quot;&quot;},&quot;citationTag&quot;:&quot;MENDELEY_CITATION_v3_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&quot;,&quot;citationItems&quot;:[{&quot;id&quot;:&quot;3595321d-ea24-355d-9360-28b104a6c579&quot;,&quot;itemData&quot;:{&quot;type&quot;:&quot;article-journal&quot;,&quot;id&quot;:&quot;3595321d-ea24-355d-9360-28b104a6c579&quot;,&quot;title&quot;:&quot;An integrated approach to remove Cr(VI) using immobilized Chlorella minutissima grown in nutrient rich sewage wastewater&quot;,&quot;groupId&quot;:&quot;06c25ff7-44b9-36a3-b19e-2d16b2c07fb9&quot;,&quot;author&quot;:[{&quot;family&quot;:&quot;Singh&quot;,&quot;given&quot;:&quot;Shailendra Kumar&quot;,&quot;parse-names&quot;:false,&quot;dropping-particle&quot;:&quot;&quot;,&quot;non-dropping-particle&quot;:&quot;&quot;},{&quot;family&quot;:&quot;Bansal&quot;,&quot;given&quot;:&quot;Ajay&quot;,&quot;parse-names&quot;:false,&quot;dropping-particle&quot;:&quot;&quot;,&quot;non-dropping-particle&quot;:&quot;&quot;},{&quot;family&quot;:&quot;Jha&quot;,&quot;given&quot;:&quot;M. K.&quot;,&quot;parse-names&quot;:false,&quot;dropping-particle&quot;:&quot;&quot;,&quot;non-dropping-particle&quot;:&quot;&quot;},{&quot;family&quot;:&quot;Dey&quot;,&quot;given&quot;:&quot;Apurba&quot;,&quot;parse-names&quot;:false,&quot;dropping-particle&quot;:&quot;&quot;,&quot;non-dropping-particle&quot;:&quot;&quot;}],&quot;container-title&quot;:&quot;Bioresource Technology&quot;,&quot;container-title-short&quot;:&quot;Bioresour Technol&quot;,&quot;DOI&quot;:&quot;10.1016/j.biortech.2011.11.044&quot;,&quot;ISSN&quot;:&quot;09608524&quot;,&quot;PMID&quot;:&quot;22154744&quot;,&quot;issued&quot;:{&quot;date-parts&quot;:[[2012,1]]},&quot;page&quot;:&quot;257-265&quot;,&quot;abstract&quot;:&quot;The potential of an integrated system for sewage wastewater treatment and biosorption of chromium(VI) was evaluated using immobilized Chlorella minutissima cells. Immobilized algal cells were grown in sewage wastewater in designed photobioreactor for 48. h and then subjected to removal of Cr(VI) from synthetic wastewater. The effect of pH, Cr(VI) concentration, biosorbent dose on Cr(VI) removal was investigated. C. minutissima showed a higher NH4+-N and PO43--P removal efficiency (above 99% removal) than the NO32--N (58% removal) in 48. h. Biosorption of Cr(VI) was found to be highly dependent on solution pH, biosorbent dose and initial Cr(VI) concentration. Maximum Cr(VI) uptake 57.33. mg. Cr(VI)/g dry biosorbent/L of solution was observed at pH. 2 with 20% (w/v) biosorbent. Further more than 90% of total Cr adsorbed could be recovered using 0.5. M NaOH as desorption medium. © 2011 Elsevier Ltd.&quot;,&quot;volume&quot;:&quot;104&quot;},&quot;isTemporary&quot;:false}]},{&quot;citationID&quot;:&quot;MENDELEY_CITATION_5a3788d6-7004-4d88-a753-06e767b47717&quot;,&quot;properties&quot;:{&quot;noteIndex&quot;:0},&quot;isEdited&quot;:false,&quot;manualOverride&quot;:{&quot;isManuallyOverridden&quot;:false,&quot;citeprocText&quot;:&quot;(Chang et al., 2016)&quot;,&quot;manualOverrideText&quot;:&quot;&quot;},&quot;citationTag&quot;:&quot;MENDELEY_CITATION_v3_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&quot;,&quot;citationItems&quot;:[{&quot;id&quot;:&quot;c3a5a79e-ef6a-35d2-a4bf-6f6a1ef3d33a&quot;,&quot;itemData&quot;:{&quot;type&quot;:&quot;article-journal&quot;,&quot;id&quot;:&quot;c3a5a79e-ef6a-35d2-a4bf-6f6a1ef3d33a&quot;,&quot;title&quot;:&quot;An annular photobioreactor with ion-exchange-membrane for non-touch microalgae cultivation with wastewater&quot;,&quot;groupId&quot;:&quot;06c25ff7-44b9-36a3-b19e-2d16b2c07fb9&quot;,&quot;author&quot;:[{&quot;family&quot;:&quot;Chang&quot;,&quot;given&quot;:&quot;Hai Xing&quot;,&quot;parse-names&quot;:false,&quot;dropping-particle&quot;:&quot;&quot;,&quot;non-dropping-particle&quot;:&quot;&quot;},{&quot;family&quot;:&quot;Fu&quot;,&quot;given&quot;:&quot;Qian&quot;,&quot;parse-names&quot;:false,&quot;dropping-particle&quot;:&quot;&quot;,&quot;non-dropping-particle&quot;:&quot;&quot;},{&quot;family&quot;:&quot;Huang&quot;,&quot;given&quot;:&quot;Yun&quot;,&quot;parse-names&quot;:false,&quot;dropping-particle&quot;:&quot;&quot;,&quot;non-dropping-particle&quot;:&quot;&quot;},{&quot;family&quot;:&quot;Xia&quot;,&quot;given&quot;:&quot;Ao&quot;,&quot;parse-names&quot;:false,&quot;dropping-particle&quot;:&quot;&quot;,&quot;non-dropping-particle&quot;:&quot;&quot;},{&quot;family&quot;:&quot;Liao&quot;,&quot;given&quot;:&quot;Qiang&quot;,&quot;parse-names&quot;:false,&quot;dropping-particle&quot;:&quot;&quot;,&quot;non-dropping-particle&quot;:&quot;&quot;},{&quot;family&quot;:&quot;Zhu&quot;,&quot;given&quot;:&quot;Xun&quot;,&quot;parse-names&quot;:false,&quot;dropping-particle&quot;:&quot;&quot;,&quot;non-dropping-particle&quot;:&quot;&quot;},{&quot;family&quot;:&quot;Zheng&quot;,&quot;given&quot;:&quot;Ya Ping&quot;,&quot;parse-names&quot;:false,&quot;dropping-particle&quot;:&quot;&quot;,&quot;non-dropping-particle&quot;:&quot;&quot;},{&quot;family&quot;:&quot;Sun&quot;,&quot;given&quot;:&quot;Chi He&quot;,&quot;parse-names&quot;:false,&quot;dropping-particle&quot;:&quot;&quot;,&quot;non-dropping-particle&quot;:&quot;&quot;}],&quot;container-title&quot;:&quot;Bioresource Technology&quot;,&quot;container-title-short&quot;:&quot;Bioresour Technol&quot;,&quot;DOI&quot;:&quot;10.1016/j.biortech.2016.08.032&quot;,&quot;ISSN&quot;:&quot;18732976&quot;,&quot;PMID&quot;:&quot;27544917&quot;,&quot;issued&quot;:{&quot;date-parts&quot;:[[2016,11,1]]},&quot;page&quot;:&quot;668-676&quot;,&quot;abstract&quot;:&quot;To eliminate the negative impacts of pollutants in wastewater (such as suspended solids, excess N, P, heavy metals) on microalgae growth, an annular ion-exchange-membrane photobioreactor (IEM-PBR) was proposed in this study. The IEM-PBR could avoid direct mixing of algae cells with wastewater by separating them into two chambers. In the IEM-PBR, the nutrients (mainly N and P) in wastewater continuously permeated into microalgae cultures through the ion-exchange-membrane for microalgae growth, while the pollutants hardly permeated into microalgae cultures. Three types of representative wastewater were investigated to evaluate the performance of the IEM-PBR. When cultivated with wastewater containing excess nutrients, high turbidity and excess heavy metals, microalgae biomass concentrations were significantly improved from 2.34, 2.15 and 0 g L−1 in the traditional PBR to 4.24, 3.13 and 2.04 g L−1 in the IEM-PBR. Correspondingly, the removal efficiencies of N and P in wastewater were also greatly improved by using the IEM-PBR.&quot;,&quot;publisher&quot;:&quot;Elsevier Ltd&quot;,&quot;volume&quot;:&quot;219&quot;},&quot;isTemporary&quot;:false}]},{&quot;citationID&quot;:&quot;MENDELEY_CITATION_d5e00b27-1658-4b93-a89d-eab56e6b8d2f&quot;,&quot;properties&quot;:{&quot;noteIndex&quot;:0},&quot;isEdited&quot;:false,&quot;manualOverride&quot;:{&quot;isManuallyOverridden&quot;:false,&quot;citeprocText&quot;:&quot;(Sutkowy &amp;#38; Klosowski, 2018b)&quot;,&quot;manualOverrideText&quot;:&quot;&quot;},&quot;citationTag&quot;:&quot;MENDELEY_CITATION_v3_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&quot;,&quot;citationItems&quot;:[{&quot;id&quot;:&quot;7b2d5e64-626d-3cbc-a1e2-09480d1207a5&quot;,&quot;itemData&quot;:{&quot;type&quot;:&quot;article-journal&quot;,&quot;id&quot;:&quot;7b2d5e64-626d-3cbc-a1e2-09480d1207a5&quot;,&quot;title&quot;:&quot;Use of the coenobial green algae Pseudopediastrum boryanum (Chlorophyceae) to remove hexavalent chromium from contaminated aquatic ecosystems and industrialwastewaters&quot;,&quot;groupId&quot;:&quot;06c25ff7-44b9-36a3-b19e-2d16b2c07fb9&quot;,&quot;author&quot;:[{&quot;family&quot;:&quot;Sutkowy&quot;,&quot;given&quot;:&quot;Malgorzata&quot;,&quot;parse-names&quot;:false,&quot;dropping-particle&quot;:&quot;&quot;,&quot;non-dropping-particle&quot;:&quot;&quot;},{&quot;family&quot;:&quot;Klosowski&quot;,&quot;given&quot;:&quot;Grzegorz&quot;,&quot;parse-names&quot;:false,&quot;dropping-particle&quot;:&quot;&quot;,&quot;non-dropping-particle&quot;:&quot;&quot;}],&quot;container-title&quot;:&quot;Water (Switzerland)&quot;,&quot;DOI&quot;:&quot;10.3390/w10060712&quot;,&quot;ISSN&quot;:&quot;20734441&quot;,&quot;issued&quot;:{&quot;date-parts&quot;:[[2018,5,31]]},&quot;abstract&quot;:&quot;The idea of using microorganisms, especially microalgae, as biosorbents of heavy metals deserves particular attention due to their natural biosorbent properties and the relatively simple and inexpensive methods of obtaining their biomass. The cosmopolitan microscopic green alga of the genus Pseudopediastrum is an example of an organism with the desired biosorption properties. The aim of the study was to assess the potential use the dry biomass of Ps. boryanum var. longicorne in the process of biosorption of chromium(VI) (Cr(VI)) ions from aqueous solutions. Biomass of microalgae was cultivated in the photobioreactor conditions (L-S2T2 medium, light intensity of 4000 lx, photoperiod 12L:12D). The biomass obtained was used for the biosorption of Cr(VI) ions from aqueous solution. The effect of pH (2-6), biosorbent concentration (0.5-2 g/L) and initial chromium concentration (10-100 mg/L) was examined. The highest removal of Cr(VI) ions (70%) was observed at pH 2, initial chromium concentration of 10 mg/L and a biomass concentration of 2 g/L. At this chromium concentration, the sorption capacity of the microalga was the lowest. The results indicated that the biomass of the Ps. boryanum is suitable for the development of efficient biosorbent for the removal of Cr(VI) from wastewater.&quot;,&quot;publisher&quot;:&quot;MDPI AG&quot;,&quot;issue&quot;:&quot;6&quot;,&quot;volume&quot;:&quot;10&quot;},&quot;isTemporary&quot;:false}]},{&quot;citationID&quot;:&quot;MENDELEY_CITATION_bbaccfa5-1d16-47ca-846e-22f744aec265&quot;,&quot;properties&quot;:{&quot;noteIndex&quot;:0},&quot;isEdited&quot;:false,&quot;manualOverride&quot;:{&quot;isManuallyOverridden&quot;:false,&quot;citeprocText&quot;:&quot;(Tagliaferro et al., 2019b)&quot;,&quot;manualOverrideText&quot;:&quot;&quot;},&quot;citationTag&quot;:&quot;MENDELEY_CITATION_v3_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&quot;,&quot;citationItems&quot;:[{&quot;id&quot;:&quot;ec5ee01d-5395-3b4d-87b9-06c2050cae11&quot;,&quot;itemData&quot;:{&quot;type&quot;:&quot;article-journal&quot;,&quot;id&quot;:&quot;ec5ee01d-5395-3b4d-87b9-06c2050cae11&quot;,&quot;title&quot;:&quot;Continuous cultivation of Chlorella minutissima 26a in landfill leachate-based medium using concentric tube airlift photobioreactor&quot;,&quot;groupId&quot;:&quot;06c25ff7-44b9-36a3-b19e-2d16b2c07fb9&quot;,&quot;author&quot;:[{&quot;family&quot;:&quot;Tagliaferro&quot;,&quot;given&quot;:&quot;Geronimo Virginio&quot;,&quot;parse-names&quot;:false,&quot;dropping-particle&quot;:&quot;&quot;,&quot;non-dropping-particle&quot;:&quot;&quot;},{&quot;family&quot;:&quot;Filho&quot;,&quot;given&quot;:&quot;Hélcio José Izário&quot;,&quot;parse-names&quot;:false,&quot;dropping-particle&quot;:&quot;&quot;,&quot;non-dropping-particle&quot;:&quot;&quot;},{&quot;family&quot;:&quot;Chandel&quot;,&quot;given&quot;:&quot;Anuj Kumar&quot;,&quot;parse-names&quot;:false,&quot;dropping-particle&quot;:&quot;&quot;,&quot;non-dropping-particle&quot;:&quot;&quot;},{&quot;family&quot;:&quot;Silva&quot;,&quot;given&quot;:&quot;Silvio Silvério&quot;,&quot;parse-names&quot;:false,&quot;dropping-particle&quot;:&quot;&quot;,&quot;non-dropping-particle&quot;:&quot;da&quot;},{&quot;family&quot;:&quot;Silva&quot;,&quot;given&quot;:&quot;Messias Borges&quot;,&quot;parse-names&quot;:false,&quot;dropping-particle&quot;:&quot;&quot;,&quot;non-dropping-particle&quot;:&quot;&quot;},{&quot;family&quot;:&quot;Santos&quot;,&quot;given&quot;:&quot;Júlio César&quot;,&quot;parse-names&quot;:false,&quot;dropping-particle&quot;:&quot;&quot;,&quot;non-dropping-particle&quot;:&quot;dos&quot;}],&quot;container-title&quot;:&quot;Algal Research&quot;,&quot;container-title-short&quot;:&quot;Algal Res&quot;,&quot;DOI&quot;:&quot;10.1016/j.algal.2019.101549&quot;,&quot;ISSN&quot;:&quot;22119264&quot;,&quot;issued&quot;:{&quot;date-parts&quot;:[[2019,8,1]]},&quot;abstract&quot;:&quot;The use of landfill leachate was studied as nutrient source for Chlorella minutissima 26a microalgae in mixotrophic cultivation in a continuous concentric tube airlift photobioreactor, concomitantly promoting the leachate bioremediation. Medium was composed of leachate, water and sodium chloride and the cultivation process was performed in continuous mode under fluorescent light with a photon flux of 80–90 μmol m−2 s−1. The effects of different leachate concentrations were evaluated for the microalgal growth, biomass composition (lipid, carbohydrate, protein and ash) and for the removal of organic compounds, nitrate and metals from the medium. Increase in leachate concentration from 5 to 10% in the medium, caused the reduction in the lipid amount but increased the carbohydrate amount with no marked effect on the protein content. In the steady state, the maximum productivity of biomass, lipids, carbohydrates and proteins were 232.0 ± 7.6 (7.5% of leachate concentration), 96.6 ± 7.8 (5% of leachate concentration), 33.4 ± 2.1 (10% of leachate concentration) and 47.1 ± 3.0 mg L−1 d−1(7.5% of leachate concentration), respectively. Maximum values obtained for the reduction in chemical oxygen demand, removal of total organic compounds and inorganic nitrate from the landfill leachate during cultivation in steady state were 92.8% (7.5% of leachate concentration), 90.5% (7.5% of leachate concentration) and 100% (5% of leachate concentration), respectively. Maximum values of removal of metals from the medium were 63%, 72%, 100%, and 67% for Cr, Fe, Al and Ba, respectively. These results indicated that the use of the landfill leachate could be a possible source for the sustainable production of microalgal biomass, also resulting in concomitant removal of undesirable components, i.e. organics and metals.&quot;,&quot;publisher&quot;:&quot;Elsevier B.V.&quot;,&quot;volume&quot;:&quot;41&quot;},&quot;isTemporary&quot;:false}]},{&quot;citationID&quot;:&quot;MENDELEY_CITATION_055e9038-90f4-4c34-80c0-78b737dd535d&quot;,&quot;properties&quot;:{&quot;noteIndex&quot;:0},&quot;isEdited&quot;:false,&quot;manualOverride&quot;:{&quot;isManuallyOverridden&quot;:false,&quot;citeprocText&quot;:&quot;(Mittal et al., 2021)&quot;,&quot;manualOverrideText&quot;:&quot;&quot;},&quot;citationTag&quot;:&quot;MENDELEY_CITATION_v3_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&quot;,&quot;citationItems&quot;:[{&quot;id&quot;:&quot;af98cfbd-497a-376f-aa05-ed518df042d8&quot;,&quot;itemData&quot;:{&quot;type&quot;:&quot;article-journal&quot;,&quot;id&quot;:&quot;af98cfbd-497a-376f-aa05-ed518df042d8&quot;,&quot;title&quot;:&quot;An integrated permeable reactive barrier and photobioreactor approach for simultaneous removal of nitrate, phosphate and hexavalent chromium: A combined batch and continuous flow study&quot;,&quot;groupId&quot;:&quot;06c25ff7-44b9-36a3-b19e-2d16b2c07fb9&quot;,&quot;author&quot;:[{&quot;family&quot;:&quot;Mittal&quot;,&quot;given&quot;:&quot;Akshit&quot;,&quot;parse-names&quot;:false,&quot;dropping-particle&quot;:&quot;&quot;,&quot;non-dropping-particle&quot;:&quot;&quot;},{&quot;family&quot;:&quot;Singh&quot;,&quot;given&quot;:&quot;Rahul&quot;,&quot;parse-names&quot;:false,&quot;dropping-particle&quot;:&quot;&quot;,&quot;non-dropping-particle&quot;:&quot;&quot;},{&quot;family&quot;:&quot;Chakma&quot;,&quot;given&quot;:&quot;Sumedha&quot;,&quot;parse-names&quot;:false,&quot;dropping-particle&quot;:&quot;&quot;,&quot;non-dropping-particle&quot;:&quot;&quot;},{&quot;family&quot;:&quot;Goel&quot;,&quot;given&quot;:&quot;Gaurav&quot;,&quot;parse-names&quot;:false,&quot;dropping-particle&quot;:&quot;&quot;,&quot;non-dropping-particle&quot;:&quot;&quot;},{&quot;family&quot;:&quot;Birke&quot;,&quot;given&quot;:&quot;Volker&quot;,&quot;parse-names&quot;:false,&quot;dropping-particle&quot;:&quot;&quot;,&quot;non-dropping-particle&quot;:&quot;&quot;}],&quot;container-title&quot;:&quot;Bioresource Technology&quot;,&quot;container-title-short&quot;:&quot;Bioresour Technol&quot;,&quot;DOI&quot;:&quot;10.1016/j.biortech.2021.125201&quot;,&quot;ISSN&quot;:&quot;18732976&quot;,&quot;PMID&quot;:&quot;33932809&quot;,&quot;issued&quot;:{&quot;date-parts&quot;:[[2021,8,1]]},&quot;abstract&quot;:&quot;In this study, simultaneous removal of nitrate (NO3–), phosphate (PO43−) and hexavalent chromium (Cr(VI)) from wastewater was investigated using a novel integrated filtration unit consisting of adsorbent based permeable reactive barrier (AB-PRB) and biosorption based photobioreactor (BSB-PBR). AB-PRB was comprising a mixture of low-cost adsorbents in an optimum proportion, whereas BSB-PBR carried C. vulgaris microalgae cultivated in controlled environment. The batch analysis for AB-PRB showed maximum removal efficiency of 95.7% and 98.0% for NO3– and PO43−, at pH-6, whereas 84.0% for Cr(VI) at pH-4. However, continuous flow study showed decreasing trend in removal efficiency of NO3–, PO43− and Cr(VI) with increasing flow rate from 10 ml min−1 to 30 ml min−1. Further, in BSB-PBR, maximum removal of 98.2% was achieved for Cr(VI) of 1.0 mg L−1 initial concentration at 3.3 days of hydraulic retention time (HRT). This study provides a novel integrated remediation approach for efficient removal of unlike contaminants.&quot;,&quot;publisher&quot;:&quot;Elsevier Ltd&quot;,&quot;volume&quot;:&quot;333&quot;},&quot;isTemporary&quot;:false}]},{&quot;citationID&quot;:&quot;MENDELEY_CITATION_07075f3f-7b99-4c5e-97b2-c1e48f632fb8&quot;,&quot;properties&quot;:{&quot;noteIndex&quot;:0},&quot;isEdited&quot;:false,&quot;manualOverride&quot;:{&quot;isManuallyOverridden&quot;:false,&quot;citeprocText&quot;:&quot;(Moreno-García et al., 2021b)&quot;,&quot;manualOverrideText&quot;:&quot;&quot;},&quot;citationTag&quot;:&quot;MENDELEY_CITATION_v3_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&quot;,&quot;citationItems&quot;:[{&quot;id&quot;:&quot;229e9417-f5b3-34c6-9b45-f6cc13adb3c1&quot;,&quot;itemData&quot;:{&quot;type&quot;:&quot;article-journal&quot;,&quot;id&quot;:&quot;229e9417-f5b3-34c6-9b45-f6cc13adb3c1&quot;,&quot;title&quot;:&quot;Sustainable biorefinery associated with wastewater treatment of Cr (III) using a native microalgae consortium&quot;,&quot;groupId&quot;:&quot;06c25ff7-44b9-36a3-b19e-2d16b2c07fb9&quot;,&quot;author&quot;:[{&quot;family&quot;:&quot;Moreno-García&quot;,&quot;given&quot;:&quot;Abraham F.&quot;,&quot;parse-names&quot;:false,&quot;dropping-particle&quot;:&quot;&quot;,&quot;non-dropping-particle&quot;:&quot;&quot;},{&quot;family&quot;:&quot;Neri-Torres&quot;,&quot;given&quot;:&quot;Elier Ekberg&quot;,&quot;parse-names&quot;:false,&quot;dropping-particle&quot;:&quot;&quot;,&quot;non-dropping-particle&quot;:&quot;&quot;},{&quot;family&quot;:&quot;Mena-Cervantes&quot;,&quot;given&quot;:&quot;Violeta Y.&quot;,&quot;parse-names&quot;:false,&quot;dropping-particle&quot;:&quot;&quot;,&quot;non-dropping-particle&quot;:&quot;&quot;},{&quot;family&quot;:&quot;Altamirano&quot;,&quot;given&quot;:&quot;Raúl Hernández&quot;,&quot;parse-names&quot;:false,&quot;dropping-particle&quot;:&quot;&quot;,&quot;non-dropping-particle&quot;:&quot;&quot;},{&quot;family&quot;:&quot;Pineda-Flores&quot;,&quot;given&quot;:&quot;Gabriel&quot;,&quot;parse-names&quot;:false,&quot;dropping-particle&quot;:&quot;&quot;,&quot;non-dropping-particle&quot;:&quot;&quot;},{&quot;family&quot;:&quot;Luna-Sánchez&quot;,&quot;given&quot;:&quot;Rosa&quot;,&quot;parse-names&quot;:false,&quot;dropping-particle&quot;:&quot;&quot;,&quot;non-dropping-particle&quot;:&quot;&quot;},{&quot;family&quot;:&quot;García-Solares&quot;,&quot;given&quot;:&quot;Montserrat&quot;,&quot;parse-names&quot;:false,&quot;dropping-particle&quot;:&quot;&quot;,&quot;non-dropping-particle&quot;:&quot;&quot;},{&quot;family&quot;:&quot;Vazquez-Arenas&quot;,&quot;given&quot;:&quot;Jorge&quot;,&quot;parse-names&quot;:false,&quot;dropping-particle&quot;:&quot;&quot;,&quot;non-dropping-particle&quot;:&quot;&quot;},{&quot;family&quot;:&quot;Suastes-Rivas&quot;,&quot;given&quot;:&quot;Jessica K.&quot;,&quot;parse-names&quot;:false,&quot;dropping-particle&quot;:&quot;&quot;,&quot;non-dropping-particle&quot;:&quot;&quot;}],&quot;container-title&quot;:&quot;Fuel&quot;,&quot;DOI&quot;:&quot;10.1016/j.fuel.2020.119040&quot;,&quot;ISSN&quot;:&quot;00162361&quot;,&quot;issued&quot;:{&quot;date-parts&quot;:[[2021,4,15]]},&quot;abstract&quot;:&quot;Microalgae have emerged as renewable and sustainable candidates for biorefineries since they can generate bioproducts and bioenergy through the removal of contaminants contained in wastewater. In the present study, a native microalgae consortium (NMC) is isolated from a wastewater treatment plant, and used to remove 100 mgL−1 Cr(III). The native microalgae consortium is enriched in a photobioreactor with the following conditions: Bold's Basal Medium (BBM), pH 8, room temperature and 20 µmolm−2s−1 light intensity. The molecular characterization reveals the presence of the following species: Tetradesmus sp., Scenedesmus sp and Ascomycota sp. The development of microalgae is evaluated through the production of biomass, pH, protein, lipid and carbohydrate, while the consortium presents the potential to obtain biofuels. The ability of the consortium to absorb two different sources of Cr (III) was determined using real tannery wastewater and synthetic water prepared with Cr2(SO4)3. The adsorption efficiency of the microalgae is analyzed using adsorption isotherms of Langmuir model, indicating 99% adsorption efficiency of 100 mgL−1 Cr(III). FT-IR and SEM analyses enable to identify the presence of Cr(III) in the native microalgae consortium. The promising features of this NMC underpin the idea of establishing a sustainable biorefinery to generate different bioproducts, in order to achieve a resource-efficient biomass use for a circular bioeconomy.&quot;,&quot;publisher&quot;:&quot;Elsevier Ltd&quot;,&quot;volume&quot;:&quot;290&quot;},&quot;isTemporary&quot;:false}]},{&quot;citationID&quot;:&quot;MENDELEY_CITATION_3870851f-5d93-41c5-92f9-72b1b9016a00&quot;,&quot;properties&quot;:{&quot;noteIndex&quot;:0},&quot;isEdited&quot;:false,&quot;manualOverride&quot;:{&quot;isManuallyOverridden&quot;:false,&quot;citeprocText&quot;:&quot;(Rajalakshmi et al., 2021c)&quot;,&quot;manualOverrideText&quot;:&quot;&quot;},&quot;citationTag&quot;:&quot;MENDELEY_CITATION_v3_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&quot;,&quot;citationItems&quot;:[{&quot;id&quot;:&quot;74b274bc-a0d3-34b9-a77f-2dd3d8d968b8&quot;,&quot;itemData&quot;:{&quot;type&quot;:&quot;article-journal&quot;,&quot;id&quot;:&quot;74b274bc-a0d3-34b9-a77f-2dd3d8d968b8&quot;,&quot;title&quot;:&quot;Small scale photo bioreactor treatment of tannery wastewater, heavy metal biosorption and CO2 sequestration using microalga Chlorella sp.: a biodegradation approach&quot;,&quot;groupId&quot;:&quot;06c25ff7-44b9-36a3-b19e-2d16b2c07fb9&quot;,&quot;author&quot;:[{&quot;family&quot;:&quot;Rajalakshmi&quot;,&quot;given&quot;:&quot;A. M.&quot;,&quot;parse-names&quot;:false,&quot;dropping-particle&quot;:&quot;&quot;,&quot;non-dropping-particle&quot;:&quot;&quot;},{&quot;family&quot;:&quot;Silambarasan&quot;,&quot;given&quot;:&quot;T.&quot;,&quot;parse-names&quot;:false,&quot;dropping-particle&quot;:&quot;&quot;,&quot;non-dropping-particle&quot;:&quot;&quot;},{&quot;family&quot;:&quot;Dhandapani&quot;,&quot;given&quot;:&quot;R.&quot;,&quot;parse-names&quot;:false,&quot;dropping-particle&quot;:&quot;&quot;,&quot;non-dropping-particle&quot;:&quot;&quot;}],&quot;container-title&quot;:&quot;Applied Water Science&quot;,&quot;container-title-short&quot;:&quot;Appl Water Sci&quot;,&quot;DOI&quot;:&quot;10.1007/s13201-021-01438-w&quot;,&quot;ISSN&quot;:&quot;21905495&quot;,&quot;issued&quot;:{&quot;date-parts&quot;:[[2021,7,1]]},&quot;abstract&quot;:&quot;Recently, mass production of lipid along with heavy metal reduction is gaining momentum due to their cost-effective and greener approach towards waste water treatment. The purpose of this study is to investigate the small scale photo bioreactor treatment of tannery effluent using Chlorella sp. isolated form Yercaud lake, Tamil Nadu, India. The results showed a significant decrease in the heavy metals content in the tannery effluent after the treatment. Maximum reduction of the heavy metal Chromium (Cr) of 10.92 mg L−1 was recorded, followed by Cobalt (Co)-7.37 mg L−1, Nickel (Ni)-9.15 mg L−1, Cadmium (Cd)-8.48 mg L−1, Lead (Pb)-12.54 mg L−1, Zinc (Zn)-11.56 mg L−1 and Copper (Cu)-10.71 mg L−1 at the end of the 20th day of treatment. The microalgae, Chlorella sp. was analyzed for their biosorption ability and the maximum biosorption capacity (qmax) rate against heavy metals was 81.36, 70.53, 82.15, 63.29, 58.92, 83.43, 64.83 µg L−1 for Cr, Pb, Ni, Cd, Co, Zn, and Cu respectively. It matched with the Langmuir and Freundlich kinetics models. The maximum CO2 utilization was found to be 60.50% and maximum concentration of lipid, carbohydrate and protein was found to be 0.95 g L−1, 250 µg mL−1 and 160 µg mL−1, respectively. The presence of various groups such as hydroxyl, alkyl, carbonyl and carboxylic acids was confirmed using Fourier transform infrared analysis. Thus, the isolated microalgae showed good biosorption ability towards the various heavy metal pollutants from tannery waste water.&quot;,&quot;publisher&quot;:&quot;Springer Science and Business Media Deutschland GmbH&quot;,&quot;issue&quot;:&quot;7&quot;,&quot;volume&quot;:&quot;11&quot;},&quot;isTemporary&quot;:false}]},{&quot;citationID&quot;:&quot;MENDELEY_CITATION_162e6791-f50e-4ece-8e15-6f08bf836b43&quot;,&quot;properties&quot;:{&quot;noteIndex&quot;:0},&quot;isEdited&quot;:false,&quot;manualOverride&quot;:{&quot;isManuallyOverridden&quot;:false,&quot;citeprocText&quot;:&quot;(Matis et al., 2005)&quot;,&quot;manualOverrideText&quot;:&quot;&quot;},&quot;citationTag&quot;:&quot;MENDELEY_CITATION_v3_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&quot;,&quot;citationItems&quot;:[{&quot;id&quot;:&quot;67c36a4c-e510-3e23-96d3-8dd8f7c383fa&quot;,&quot;itemData&quot;:{&quot;type&quot;:&quot;article-journal&quot;,&quot;id&quot;:&quot;67c36a4c-e510-3e23-96d3-8dd8f7c383fa&quot;,&quot;title&quot;:&quot;A hybrid flotation - Microfiltration process for metal ions recovery&quot;,&quot;groupId&quot;:&quot;06c25ff7-44b9-36a3-b19e-2d16b2c07fb9&quot;,&quot;author&quot;:[{&quot;family&quot;:&quot;Matis&quot;,&quot;given&quot;:&quot;K. A.&quot;,&quot;parse-names&quot;:false,&quot;dropping-particle&quot;:&quot;&quot;,&quot;non-dropping-particle&quot;:&quot;&quot;},{&quot;family&quot;:&quot;Lazaridis&quot;,&quot;given&quot;:&quot;N. K.&quot;,&quot;parse-names&quot;:false,&quot;dropping-particle&quot;:&quot;&quot;,&quot;non-dropping-particle&quot;:&quot;&quot;},{&quot;family&quot;:&quot;Zouboulis&quot;,&quot;given&quot;:&quot;A. I.&quot;,&quot;parse-names&quot;:false,&quot;dropping-particle&quot;:&quot;&quot;,&quot;non-dropping-particle&quot;:&quot;&quot;},{&quot;family&quot;:&quot;Gallios&quot;,&quot;given&quot;:&quot;G. P.&quot;,&quot;parse-names&quot;:false,&quot;dropping-particle&quot;:&quot;&quot;,&quot;non-dropping-particle&quot;:&quot;&quot;},{&quot;family&quot;:&quot;Mavrov&quot;,&quot;given&quot;:&quot;V.&quot;,&quot;parse-names&quot;:false,&quot;dropping-particle&quot;:&quot;&quot;,&quot;non-dropping-particle&quot;:&quot;&quot;}],&quot;container-title&quot;:&quot;Journal of Membrane Science&quot;,&quot;container-title-short&quot;:&quot;J Memb Sci&quot;,&quot;DOI&quot;:&quot;10.1016/j.memsci.2004.07.031&quot;,&quot;ISSN&quot;:&quot;03767388&quot;,&quot;issued&quot;:{&quot;date-parts&quot;:[[2005,2,1]]},&quot;page&quot;:&quot;29-35&quot;,&quot;abstract&quot;:&quot;In the present study, the removal of two metal ions (copper or chromates) was investigated by employing a hybrid flotation-microfiltration process. Air bubbling, used to limit membranes fouling, could be meanwhile used (under appropriate conditions) as the transport means of flotation. Two flotation techniques were applied; precipitate and adsorbing colloid flotation. In the latter the bonding agent (ferric hydroxide) was in situ produced. The main parameters studied were surfactant, frother and ferric ion concentration. Under the studied conditions, the higher the surfactant or frother concentration the lower the transmembrane pressure was observed while backflush found to have a small effect on hybrid cell operation. Promising results were obtained: the concentration in the outlet was 0.5 mg L -1 for copper and 0.1 mg L -1 for chromium, from initially 50 mg L -1. Attention was also paid to the economics of this integrated process. © 2004 Elsevier B.V. All rights reserved.&quot;,&quot;issue&quot;:&quot;1-2&quot;,&quot;volume&quot;:&quot;247&quot;},&quot;isTemporary&quot;:false}]},{&quot;citationID&quot;:&quot;MENDELEY_CITATION_60c0f0db-8c6c-4189-bf66-be51f3fc532d&quot;,&quot;properties&quot;:{&quot;noteIndex&quot;:0},&quot;isEdited&quot;:false,&quot;manualOverride&quot;:{&quot;isManuallyOverridden&quot;:false,&quot;citeprocText&quot;:&quot;(Mahmoud et al., 2010)&quot;,&quot;manualOverrideText&quot;:&quot;&quot;},&quot;citationTag&quot;:&quot;MENDELEY_CITATION_v3_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&quot;,&quot;citationItems&quot;:[{&quot;id&quot;:&quot;2c84dacd-70b5-324c-a92e-3b4d5e246314&quot;,&quot;itemData&quot;:{&quot;type&quot;:&quot;article-journal&quot;,&quot;id&quot;:&quot;2c84dacd-70b5-324c-a92e-3b4d5e246314&quot;,&quot;title&quot;:&quot;Performance evaluation of hybrid inorganic/organic adsorbents in removal and preconcentration of heavy metals from drinking and industrial waste water&quot;,&quot;groupId&quot;:&quot;06c25ff7-44b9-36a3-b19e-2d16b2c07fb9&quot;,&quot;author&quot;:[{&quot;family&quot;:&quot;Mahmoud&quot;,&quot;given&quot;:&quot;Mohamed E.&quot;,&quot;parse-names&quot;:false,&quot;dropping-particle&quot;:&quot;&quot;,&quot;non-dropping-particle&quot;:&quot;&quot;},{&quot;family&quot;:&quot;Hafez&quot;,&quot;given&quot;:&quot;Osama F.&quot;,&quot;parse-names&quot;:false,&quot;dropping-particle&quot;:&quot;&quot;,&quot;non-dropping-particle&quot;:&quot;&quot;},{&quot;family&quot;:&quot;Alrefaay&quot;,&quot;given&quot;:&quot;Ahmed&quot;,&quot;parse-names&quot;:false,&quot;dropping-particle&quot;:&quot;&quot;,&quot;non-dropping-particle&quot;:&quot;&quot;},{&quot;family&quot;:&quot;Osman&quot;,&quot;given&quot;:&quot;Maher M.&quot;,&quot;parse-names&quot;:false,&quot;dropping-particle&quot;:&quot;&quot;,&quot;non-dropping-particle&quot;:&quot;&quot;}],&quot;container-title&quot;:&quot;Desalination&quot;,&quot;container-title-short&quot;:&quot;Desalination&quot;,&quot;DOI&quot;:&quot;10.1016/j.desal.2009.11.044&quot;,&quot;ISSN&quot;:&quot;00119164&quot;,&quot;issued&quot;:{&quot;date-parts&quot;:[[2010,4]]},&quot;page&quot;:&quot;9-15&quot;,&quot;abstract&quot;:&quot;Hybrid inorganic/organic adsorbents based on alumina and 4-aminoantipyrene were synthesized, characterized and potentially applied to remove and preconcentrate Pb(II), Cu(II) and Cr(III) from industrial wastewater and drinking tap water via static and dynamic solid phase techniques. Hybrid inorganic/organic adsorbents were identified as strongly resistive to acid leaching in pH 1-7 and thermally stable up to 350 °C. Heavy metal binding performance was evaluated and found to exhibit strong capability and selectivity for removal of heavy metal ions such as Pb(II), Cu(II) and Cr(III) under optimized pH and contact time. The contribution of inorganic portion of the hybrid was strongly observed when low concentration levels (μg ml- 1 and ng ml- 1) of metal ions were used, while the contribution of the organic counterpart was detected for high concentration levels of metal ions. The hybrid adsorbents were successfully applied for selective removal of Pb(II), Cu(II) and Cr(III) from industrial wastewater samples with recovery values (92-98 ± 2-4%) as well as solid phase preconcentration of the spiked concentration (4.700-4.860 ng ml- 1) of Pb(II), Cu(II) and Cr(III) from drinking tap water samples with percentage values (93-97 ± 2-4%). © 2009 Elsevier B.V. All rights reserved.&quot;,&quot;issue&quot;:&quot;1-3&quot;,&quot;volume&quot;:&quot;253&quot;},&quot;isTemporary&quot;:false}]},{&quot;citationID&quot;:&quot;MENDELEY_CITATION_22e07160-0d65-47f9-a3e2-998213e87f23&quot;,&quot;properties&quot;:{&quot;noteIndex&quot;:0},&quot;isEdited&quot;:false,&quot;manualOverride&quot;:{&quot;isManuallyOverridden&quot;:false,&quot;citeprocText&quot;:&quot;(Kebir et al., 2015)&quot;,&quot;manualOverrideText&quot;:&quot;&quot;},&quot;citationTag&quot;:&quot;MENDELEY_CITATION_v3_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&quot;,&quot;citationItems&quot;:[{&quot;id&quot;:&quot;b43088a4-f274-3d53-b8d3-caf232cfa56d&quot;,&quot;itemData&quot;:{&quot;type&quot;:&quot;article-journal&quot;,&quot;id&quot;:&quot;b43088a4-f274-3d53-b8d3-caf232cfa56d&quot;,&quot;title&quot;:&quot;Relevance of a hybrid process coupling adsorption and visible light photocatalysis involving a new hetero-system CuCo2O4/TiO2 for the removal of hexavalent chromium&quot;,&quot;groupId&quot;:&quot;06c25ff7-44b9-36a3-b19e-2d16b2c07fb9&quot;,&quot;author&quot;:[{&quot;family&quot;:&quot;Kebir&quot;,&quot;given&quot;:&quot;Mohammed&quot;,&quot;parse-names&quot;:false,&quot;dropping-particle&quot;:&quot;&quot;,&quot;non-dropping-particle&quot;:&quot;&quot;},{&quot;family&quot;:&quot;Trari&quot;,&quot;given&quot;:&quot;Mohamed&quot;,&quot;parse-names&quot;:false,&quot;dropping-particle&quot;:&quot;&quot;,&quot;non-dropping-particle&quot;:&quot;&quot;},{&quot;family&quot;:&quot;Maachi&quot;,&quot;given&quot;:&quot;Rachida&quot;,&quot;parse-names&quot;:false,&quot;dropping-particle&quot;:&quot;&quot;,&quot;non-dropping-particle&quot;:&quot;&quot;},{&quot;family&quot;:&quot;Nasrallah&quot;,&quot;given&quot;:&quot;Noureddine&quot;,&quot;parse-names&quot;:false,&quot;dropping-particle&quot;:&quot;&quot;,&quot;non-dropping-particle&quot;:&quot;&quot;},{&quot;family&quot;:&quot;Bellal&quot;,&quot;given&quot;:&quot;Bachir&quot;,&quot;parse-names&quot;:false,&quot;dropping-particle&quot;:&quot;&quot;,&quot;non-dropping-particle&quot;:&quot;&quot;},{&quot;family&quot;:&quot;Amrane&quot;,&quot;given&quot;:&quot;Abdeltif&quot;,&quot;parse-names&quot;:false,&quot;dropping-particle&quot;:&quot;&quot;,&quot;non-dropping-particle&quot;:&quot;&quot;}],&quot;container-title&quot;:&quot;Journal of Environmental Chemical Engineering&quot;,&quot;container-title-short&quot;:&quot;J Environ Chem Eng&quot;,&quot;DOI&quot;:&quot;10.1016/j.jece.2014.12.024&quot;,&quot;ISSN&quot;:&quot;22133437&quot;,&quot;issued&quot;:{&quot;date-parts&quot;:[[2015]]},&quot;page&quot;:&quot;548-559&quot;,&quot;abstract&quot;:&quot;Chrome(VI) removal was investigated by adsorption onto an agricultural farm plant (Sauge) combined to photocatalysis onto the new hetero-system p-CuCo2O4/n-TiO2 in the presence of tartaric acid. In batch configuration, the equilibrium was reached after 3 h. Increasing the initial Cr(VI) concentration increased the adsorption capacity and decreased the efficiency removal and the optimal pH was found to be ∼2. Among the tested equilibrium isotherms, the Langmuir model led to the most accurate fit of experimental data. Adsorption kinetic data followed a pseudo-second order model and the intra-particle diffusion study revealed that the adsorption rate was not controlled by the diffusion step. The photo-reduction of Cr(VI) onto the hetero-system CuCo2O4/TiO2 under visible light was studied to complete the water treatment operation. The optimal photocatalytic performance was found for 25 mg L-1 initial Cr(VI) concentration and pH ∼2. Under these conditions, the hetero-system favored hydrogen formation, with an evolved volume of 1.70 cm3 after 25 min. The contaminated industrial wastewater of tannery containing 2.25 mg L-1 was completely treated photo-catalytically. The hybrid process (adsorption/photocatalysis) was tested and showed its efficiency. For 150 mg L-1 initial amount, removal yield increased from 45% if only adsorption was considered to 82.6% by the hybrid process in less time. Hence, the hybrid process constitutes an eco-friendly approach, since it involves low cost and environmental friendly waste materials for the adsorption step (Sauge) and the hetero-system CuCo2O4/TiO2 allowing photochemical reduction under visible light.&quot;,&quot;publisher&quot;:&quot;Elsevier Ltd&quot;,&quot;issue&quot;:&quot;1&quot;,&quot;volume&quot;:&quot;3&quot;},&quot;isTemporary&quot;:false}]},{&quot;citationID&quot;:&quot;MENDELEY_CITATION_8efce69e-34db-459c-949c-d68b695f3fb0&quot;,&quot;properties&quot;:{&quot;noteIndex&quot;:0},&quot;isEdited&quot;:false,&quot;manualOverride&quot;:{&quot;isManuallyOverridden&quot;:false,&quot;citeprocText&quot;:&quot;(Sadyrbaeva, 2016)&quot;,&quot;manualOverrideText&quot;:&quot;&quot;},&quot;citationTag&quot;:&quot;MENDELEY_CITATION_v3_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&quot;,&quot;citationItems&quot;:[{&quot;id&quot;:&quot;7474995c-2ff9-3c0c-bff1-9b7eb3650fbd&quot;,&quot;itemData&quot;:{&quot;type&quot;:&quot;article-journal&quot;,&quot;id&quot;:&quot;7474995c-2ff9-3c0c-bff1-9b7eb3650fbd&quot;,&quot;title&quot;:&quot;Removal of chromium(VI) from aqueous solutions using a novel hybrid liquid membrane—electrodialysis process&quot;,&quot;groupId&quot;:&quot;06c25ff7-44b9-36a3-b19e-2d16b2c07fb9&quot;,&quot;author&quot;:[{&quot;family&quot;:&quot;Sadyrbaeva&quot;,&quot;given&quot;:&quot;T. Zh&quot;,&quot;parse-names&quot;:false,&quot;dropping-particle&quot;:&quot;&quot;,&quot;non-dropping-particle&quot;:&quot;&quot;}],&quot;container-title&quot;:&quot;Chemical Engineering and Processing: Process Intensification&quot;,&quot;DOI&quot;:&quot;10.1016/j.cep.2015.07.011&quot;,&quot;ISSN&quot;:&quot;02552701&quot;,&quot;issued&quot;:{&quot;date-parts&quot;:[[2016,1,1]]},&quot;page&quot;:&quot;183-191&quot;,&quot;abstract&quot;:&quot;Chromium(VI) is one of the most toxic metals, and the removal of this metal ion from effluents and waste waters is a problem of great significance. A novel hybrid process of electrodialysis and liquid membrane extraction is proposed for chromium(VI) removal from aqueous solutions. Transport through bulk liquid membranes was found to be effective for chromium(VI) anions removal from chloride acidic solutions during galvanostatic electrodialysis. Solutions of tri-n-octylamine with admixtures of di(2-ethylhexyl) phosphoric acid in 1,2-dichloroethane were used as the liquid membranes. Effects of current density, chromium(VI) and hydrochloric acid concentration in the feed solution, carrier and admixture concentration in the liquid membrane were studied, and optimal conditions were determined. It is demonstrated that a practically complete removal of chromium(VI) from the feed solution is achieved during 1.0–4.0 h of electrodialysis. A maximal stripping degree of ∼90% is obtained under the optimal conditions. A possibility of effective single-stage removal of chromium(VI) into dilute solutions of hydrochloric, sulphuric, perchloric, phosphoric acids and water is demonstrated.&quot;,&quot;publisher&quot;:&quot;Elsevier&quot;,&quot;volume&quot;:&quot;99&quot;},&quot;isTemporary&quot;:false}]},{&quot;citationID&quot;:&quot;MENDELEY_CITATION_783f7391-fc77-4cf9-a36b-a1088e3b97b7&quot;,&quot;properties&quot;:{&quot;noteIndex&quot;:0},&quot;isEdited&quot;:false,&quot;manualOverride&quot;:{&quot;isManuallyOverridden&quot;:false,&quot;citeprocText&quot;:&quot;(Cruz et al., 2017)&quot;,&quot;manualOverrideText&quot;:&quot;&quot;},&quot;citationTag&quot;:&quot;MENDELEY_CITATION_v3_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&quot;,&quot;citationItems&quot;:[{&quot;id&quot;:&quot;f442ea0e-baa6-3499-8913-3ef99f29f7ec&quot;,&quot;itemData&quot;:{&quot;type&quot;:&quot;article-journal&quot;,&quot;id&quot;:&quot;f442ea0e-baa6-3499-8913-3ef99f29f7ec&quot;,&quot;title&quot;:&quot;Green synthesis of a magnetic hybrid adsorbent (CoFe2O4/NOM): Removal of chromium from industrial effluent and evaluation of the catalytic potential of recovered chromium ions&quot;,&quot;groupId&quot;:&quot;06c25ff7-44b9-36a3-b19e-2d16b2c07fb9&quot;,&quot;author&quot;:[{&quot;family&quot;:&quot;Cruz&quot;,&quot;given&quot;:&quot;Daiane R.S.&quot;,&quot;parse-names&quot;:false,&quot;dropping-particle&quot;:&quot;&quot;,&quot;non-dropping-particle&quot;:&quot;&quot;},{&quot;family&quot;:&quot;Santos&quot;,&quot;given&quot;:&quot;Bruna T.J.&quot;,&quot;parse-names&quot;:false,&quot;dropping-particle&quot;:&quot;&quot;,&quot;non-dropping-particle&quot;:&quot;&quot;},{&quot;family&quot;:&quot;Cunha&quot;,&quot;given&quot;:&quot;Graziele C.&quot;,&quot;parse-names&quot;:false,&quot;dropping-particle&quot;:&quot;&quot;,&quot;non-dropping-particle&quot;:&quot;&quot;},{&quot;family&quot;:&quot;Romão&quot;,&quot;given&quot;:&quot;Luciane P.C.&quot;,&quot;parse-names&quot;:false,&quot;dropping-particle&quot;:&quot;&quot;,&quot;non-dropping-particle&quot;:&quot;&quot;}],&quot;container-title&quot;:&quot;Journal of Hazardous Materials&quot;,&quot;container-title-short&quot;:&quot;J Hazard Mater&quot;,&quot;DOI&quot;:&quot;10.1016/j.jhazmat.2017.03.062&quot;,&quot;ISSN&quot;:&quot;18733336&quot;,&quot;PMID&quot;:&quot;28402897&quot;,&quot;issued&quot;:{&quot;date-parts&quot;:[[2017]]},&quot;page&quot;:&quot;76-85&quot;,&quot;abstract&quot;:&quot;This work describes the removal of chromium ions from industrial effluent using a hybrid magnetic adsorbent, CoFe2O4/NOM, synthesized using water rich in natural organic matter. The hybrid obtained at ambient temperature (HbAmb) was calcined at 200, 400, and 800 °C for 2 h, and formation of the cobalt ferrite phase was confirmed by XRD, which indicated the presence of NOM in the structure of the material. Removal tests showed that HbAmb provided efficient removal of chromium at the natural pH of the effluent, while the other materials were effective at pH 6. Evaluation of the kinetics showed excellent performance of the process, with 70–87% removal in 20 min, which provided a high degree of flexibility. The hybrid showed high removal during five reuse cycles, ranging from 96% in the first cycle to 82% in the final. The matrices containing the saturated adsorbent (HbAmb_Sat) and recovered chromium ions (CrD) showed high performance in the catalytic reduction of 4-nitrophenol, with conversion rates of 99.9% in short periods of time, as well as excellent potential for reuse in three cycles. The results demonstrated that the production of a technological material and its use for remediation could be achieved in an ecologically sustainable manner.&quot;,&quot;publisher&quot;:&quot;Elsevier B.V.&quot;,&quot;volume&quot;:&quot;334&quot;},&quot;isTemporary&quot;:false}]},{&quot;citationID&quot;:&quot;MENDELEY_CITATION_37a8a112-cafe-455d-b536-fd69fc20e612&quot;,&quot;properties&quot;:{&quot;noteIndex&quot;:0},&quot;isEdited&quot;:false,&quot;manualOverride&quot;:{&quot;isManuallyOverridden&quot;:false,&quot;citeprocText&quot;:&quot;(Posavcic et al., 2021)&quot;,&quot;manualOverrideText&quot;:&quot;&quot;},&quot;citationTag&quot;:&quot;MENDELEY_CITATION_v3_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&quot;,&quot;citationItems&quot;:[{&quot;id&quot;:&quot;6a1f0ffd-5705-3e7e-b3fe-b219d89bd9d5&quot;,&quot;itemData&quot;:{&quot;type&quot;:&quot;article-journal&quot;,&quot;id&quot;:&quot;6a1f0ffd-5705-3e7e-b3fe-b219d89bd9d5&quot;,&quot;title&quot;:&quot;Oily wastewater treatment by hybrid ultrasound and electrocoagulation batch process&quot;,&quot;groupId&quot;:&quot;06c25ff7-44b9-36a3-b19e-2d16b2c07fb9&quot;,&quot;author&quot;:[{&quot;family&quot;:&quot;Posavcic&quot;,&quot;given&quot;:&quot;Hana&quot;,&quot;parse-names&quot;:false,&quot;dropping-particle&quot;:&quot;&quot;,&quot;non-dropping-particle&quot;:&quot;&quot;},{&quot;family&quot;:&quot;Halkijevic&quot;,&quot;given&quot;:&quot;Ivan&quot;,&quot;parse-names&quot;:false,&quot;dropping-particle&quot;:&quot;&quot;,&quot;non-dropping-particle&quot;:&quot;&quot;},{&quot;family&quot;:&quot;Vouk&quot;,&quot;given&quot;:&quot;Drazen&quot;,&quot;parse-names&quot;:false,&quot;dropping-particle&quot;:&quot;&quot;,&quot;non-dropping-particle&quot;:&quot;&quot;}],&quot;container-title&quot;:&quot;Desalination and Water Treatment&quot;,&quot;container-title-short&quot;:&quot;Desalination Water Treat&quot;,&quot;DOI&quot;:&quot;10.5004/dwt.2021.27665&quot;,&quot;ISSN&quot;:&quot;19443986&quot;,&quot;issued&quot;:{&quot;date-parts&quot;:[[2021,9,1]]},&quot;page&quot;:&quot;127-134&quot;,&quot;abstract&quot;:&quot;Chemical coagulants are often added to destabilize secondary oil in water emulsions. However, numerous studies showed that electrocoagulation is an adequate alternative for the chemical coagulation process in wastewater treatment. Therefore, the effect of a hybrid system with ultrasound and electrocoagulation batch processes on the treatment of oily wastewater is analyzed in this paper. Totally, six experiments, with three different setups, were performed on a laboratory scale. For removal of mineral oil, the combination where electrocoagulation was used prior to ultrasound, with the addition of NaCl, showed to be the most efficient as the mineral oil concentration decreased by 70% after 40 min of the treatment. This combination also showed to be the most efficient for chemical oxygen demand (COD) removal (35% removal efficiency). The addition of electrolyte also positively affected the COD removal efficiency in the other two setups, that is, in parallel (simulta-neous) operation and when electrocoagulation was used after the ultrasound. The parallel operation with the addition of electrolyte showed to be the most successful for Cr (99.12%), Ni (98.15%) and Pb (99.79%) removal. Regardless of the electrolyte addition, electric conductivity decreased during the electrocoagulation process due to the oxidation of chloride and metal ions.&quot;,&quot;publisher&quot;:&quot;Desalination Publications&quot;,&quot;volume&quot;:&quot;235&quot;},&quot;isTemporary&quot;:false}]},{&quot;citationID&quot;:&quot;MENDELEY_CITATION_33567d20-53b9-4866-bc1b-bbd198c17aa9&quot;,&quot;properties&quot;:{&quot;noteIndex&quot;:0},&quot;isEdited&quot;:false,&quot;manualOverride&quot;:{&quot;isManuallyOverridden&quot;:false,&quot;citeprocText&quot;:&quot;(Afridi et al., 2022)&quot;,&quot;manualOverrideText&quot;:&quot;&quot;},&quot;citationTag&quot;:&quot;MENDELEY_CITATION_v3_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&quot;,&quot;citationItems&quot;:[{&quot;id&quot;:&quot;2d3f0069-d2f4-3cfa-b097-73cecef9685f&quot;,&quot;itemData&quot;:{&quot;type&quot;:&quot;article-journal&quot;,&quot;id&quot;:&quot;2d3f0069-d2f4-3cfa-b097-73cecef9685f&quot;,&quot;title&quot;:&quot;Self-healable poly-(acrylic acid)@Fe/Ni hybrid hydrogel membrane for Cr(VI) removal from industrial wastewater&quot;,&quot;groupId&quot;:&quot;06c25ff7-44b9-36a3-b19e-2d16b2c07fb9&quot;,&quot;author&quot;:[{&quot;family&quot;:&quot;Afridi&quot;,&quot;given&quot;:&quot;Saima&quot;,&quot;parse-names&quot;:false,&quot;dropping-particle&quot;:&quot;&quot;,&quot;non-dropping-particle&quot;:&quot;&quot;},{&quot;family&quot;:&quot;Shah&quot;,&quot;given&quot;:&quot;Luqman Ali&quot;,&quot;parse-names&quot;:false,&quot;dropping-particle&quot;:&quot;&quot;,&quot;non-dropping-particle&quot;:&quot;&quot;},{&quot;family&quot;:&quot;Khan&quot;,&quot;given&quot;:&quot;Mansoor&quot;,&quot;parse-names&quot;:false,&quot;dropping-particle&quot;:&quot;&quot;,&quot;non-dropping-particle&quot;:&quot;&quot;},{&quot;family&quot;:&quot;Khan&quot;,&quot;given&quot;:&quot;Sher Ali&quot;,&quot;parse-names&quot;:false,&quot;dropping-particle&quot;:&quot;&quot;,&quot;non-dropping-particle&quot;:&quot;&quot;},{&quot;family&quot;:&quot;Ye&quot;,&quot;given&quot;:&quot;Daixin&quot;,&quot;parse-names&quot;:false,&quot;dropping-particle&quot;:&quot;&quot;,&quot;non-dropping-particle&quot;:&quot;&quot;}],&quot;container-title&quot;:&quot;Polymer Bulletin&quot;,&quot;DOI&quot;:&quot;10.1007/s00289-022-04454-1&quot;,&quot;ISSN&quot;:&quot;14362449&quot;,&quot;issued&quot;:{&quot;date-parts&quot;:[[2022,8,1]]},&quot;abstract&quot;:&quot;Water contamination is increasing globally by heavy metals, dyes, and cyanides day by day. Heavy metals are very toxic even if present in a small amount in water. Here, we have synthesized a novel type of self-healable, ultra-thin with high mechanical strength, and pH-responsive poly-(acrylic acid)@Fe/Ni (PAA@Fe/Ni) hybrid hydrogel membrane using filter paper as a substrate. Acrylic acid was polymerized on the surface and in pores of the filter paper by free radical addition polymerization reaction using NMBA as a cross-linker, iron ions as an accelerant, and persulfate radicals as initiator. The iron ions were subsequently converted to metal particles by coating with nickel particles to enhance their stability and act as an antifouling agent. The membrane was characterized by FTIR, SEM, EDX, and AFM techniques. The abundant carboxylic acid (–COOH) groups and iron ions present inside the polymer network provide self-healing ability to the membrane. The pore size of the filter paper was reduced from 2.5 to 1.04 μm and thus improving the rejection capability of the membrane. The results demonstrated that the membrane is efficient enough for the complete rejection of Cr(VI) from model water and industrial wastewater under different environmental stimuli (pH and concentration) up to 100 ppm. The self-healing behavior, ultra-thin with high mechanical stability, and responsive nature of the PAA@Fe/Ni hybrid hydrogel membrane are the significantly advanced features of the synthesized membrane.&quot;,&quot;publisher&quot;:&quot;Springer Science and Business Media Deutschland GmbH&quot;},&quot;isTemporary&quot;:false}]},{&quot;citationID&quot;:&quot;MENDELEY_CITATION_ba5efe2c-c2ae-4dfe-815b-5cfbeb69bee3&quot;,&quot;properties&quot;:{&quot;noteIndex&quot;:0},&quot;isEdited&quot;:false,&quot;manualOverride&quot;:{&quot;isManuallyOverridden&quot;:false,&quot;citeprocText&quot;:&quot;(Drogui et al., 2005)&quot;,&quot;manualOverrideText&quot;:&quot;&quot;},&quot;citationTag&quot;:&quot;MENDELEY_CITATION_v3_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&quot;,&quot;citationItems&quot;:[{&quot;id&quot;:&quot;a1460ab9-5143-3136-ba94-84765af09955&quot;,&quot;itemData&quot;:{&quot;type&quot;:&quot;article-journal&quot;,&quot;id&quot;:&quot;a1460ab9-5143-3136-ba94-84765af09955&quot;,&quot;title&quot;:&quot;Hybrid Process for Heavy Metal Removal from Wastewater Sludge&quot;,&quot;groupId&quot;:&quot;06c25ff7-44b9-36a3-b19e-2d16b2c07fb9&quot;,&quot;author&quot;:[{&quot;family&quot;:&quot;Drogui&quot;,&quot;given&quot;:&quot;Patrick&quot;,&quot;parse-names&quot;:false,&quot;dropping-particle&quot;:&quot;&quot;,&quot;non-dropping-particle&quot;:&quot;&quot;},{&quot;family&quot;:&quot;Blais&quot;,&quot;given&quot;:&quot;Jean-François&quot;,&quot;parse-names&quot;:false,&quot;dropping-particle&quot;:&quot;&quot;,&quot;non-dropping-particle&quot;:&quot;&quot;},{&quot;family&quot;:&quot;Mercier&quot;,&quot;given&quot;:&quot;Guy&quot;,&quot;parse-names&quot;:false,&quot;dropping-particle&quot;:&quot;&quot;,&quot;non-dropping-particle&quot;:&quot;&quot;}],&quot;container-title&quot;:&quot;Water Environment Research&quot;,&quot;DOI&quot;:&quot;10.1002/j.1554-7531.2005.tb00296.x&quot;,&quot;ISSN&quot;:&quot;10614303&quot;,&quot;issued&quot;:{&quot;date-parts&quot;:[[2005,7]]},&quot;page&quot;:&quot;372-380&quot;,&quot;abstract&quot;:&quot;Two sewage sludge samples collected from an urban as well as a rural area in Brazil and one sludge sample originating from the city of Balingen, Baden-Württemberg, South Germany, were investigated in respect to contamination with heavy metals, PCDD/F and PCB. The results were compared to PCDD/F and indicator-PCB mean values found in the region of Baden-Württemberg. The observed toxicity equivalents of PCDD/F found in the Brazilian samples, were below the upper limit specified by German legislation for final disposal or agricultural use in soils. Both the PCB and heavy metal values exceeded this limit. The PCDD/F congener/homologue profiles found in the Brazilian samples indicated that the urban sewage sludge shows a contamination where both chlorophenols and depositional sources appear to be contributing to the contamination pool. The enrichment of highly chlorinated PCDD/F groups in the sludge of semi-rural origin is probably due to transport phenomena effects. For the German sludge sample, depositional sources seem to be the main PCDD/F contamination pathway. Regarding PCB, both Brazilian samples show a homologue profile that indicates a contamination stemming from technical PCB formulations like Clophen A50 and Clophen A60 or equivalent.&quot;,&quot;publisher&quot;:&quot;Wiley&quot;,&quot;issue&quot;:&quot;4&quot;,&quot;volume&quot;:&quot;77&quot;},&quot;isTemporary&quot;:false}]},{&quot;citationID&quot;:&quot;MENDELEY_CITATION_16969e4b-667c-4f46-a01c-0d89a6048c20&quot;,&quot;properties&quot;:{&quot;noteIndex&quot;:0},&quot;isEdited&quot;:false,&quot;manualOverride&quot;:{&quot;isManuallyOverridden&quot;:false,&quot;citeprocText&quot;:&quot;(Santosa et al., 2008)&quot;,&quot;manualOverrideText&quot;:&quot;&quot;},&quot;citationTag&quot;:&quot;MENDELEY_CITATION_v3_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&quot;,&quot;citationItems&quot;:[{&quot;id&quot;:&quot;d9c4741b-8c6f-3f73-97cc-90f75344b1f5&quot;,&quot;itemData&quot;:{&quot;type&quot;:&quot;article-journal&quot;,&quot;id&quot;:&quot;d9c4741b-8c6f-3f73-97cc-90f75344b1f5&quot;,&quot;title&quot;:&quot;Chitin-humic acid hybrid as adsorbent for Cr(III) in effluent of tannery wastewater treatment&quot;,&quot;groupId&quot;:&quot;06c25ff7-44b9-36a3-b19e-2d16b2c07fb9&quot;,&quot;author&quot;:[{&quot;family&quot;:&quot;Santosa&quot;,&quot;given&quot;:&quot;Sri Juari&quot;,&quot;parse-names&quot;:false,&quot;dropping-particle&quot;:&quot;&quot;,&quot;non-dropping-particle&quot;:&quot;&quot;},{&quot;family&quot;:&quot;Siswanta&quot;,&quot;given&quot;:&quot;Dwi&quot;,&quot;parse-names&quot;:false,&quot;dropping-particle&quot;:&quot;&quot;,&quot;non-dropping-particle&quot;:&quot;&quot;},{&quot;family&quot;:&quot;Sudiono&quot;,&quot;given&quot;:&quot;Sri&quot;,&quot;parse-names&quot;:false,&quot;dropping-particle&quot;:&quot;&quot;,&quot;non-dropping-particle&quot;:&quot;&quot;},{&quot;family&quot;:&quot;Utarianingrum&quot;,&quot;given&quot;:&quot;Ratna&quot;,&quot;parse-names&quot;:false,&quot;dropping-particle&quot;:&quot;&quot;,&quot;non-dropping-particle&quot;:&quot;&quot;}],&quot;container-title&quot;:&quot;Applied Surface Science&quot;,&quot;container-title-short&quot;:&quot;Appl Surf Sci&quot;,&quot;DOI&quot;:&quot;10.1016/j.apsusc.2008.02.102&quot;,&quot;ISSN&quot;:&quot;01694332&quot;,&quot;issued&quot;:{&quot;date-parts&quot;:[[2008,9,30]]},&quot;page&quot;:&quot;7846-7850&quot;,&quot;abstract&quot;:&quot;Adsorption of Cr(III) from both synthetic and real samples of tannery wastewater treatment's effluent on chitin-humic acid (chitin-HA) hybrid has been carried out. Rate constant and capacity of adsorption of Cr(III) from the synthetic sample were investigated and removal of Cr(III) from the real sample was tested at optimum medium acidity equivalent to pH 3.5. Characterization using Fourier transform infra red (FT-IR) spectroscopy revealed that both {single bond}COO - and N-acetyl originated from respectively humic acid (HA) and chitin were involved on the adsorption of Cr(III), and hence the Freundlich's multilayer and multi-energy adsorption model was more applicable to treat the adsorption data than the Langmuir's monolayer and mono-energy model. The quantification of adsorption capacity and rate constant using Freundlich isotherm model and first order adsorption reaching equilibrium yielded values of 6.84 × 10 -4 mol g -1 (35.57 mg g -1 ) and 1.70 × 10 -2 min -1 , respectively. Removal test for the real wastewater treatment's effluent showed that the maximum amount of Cr(III) could be removed by 1 g of chitin-HA hybrid was 2.08 × 10 -4 mol or equivalent to 10.82 mg. © 2008 Elsevier B.V. All rights reserved.&quot;,&quot;publisher&quot;:&quot;Elsevier&quot;,&quot;issue&quot;:&quot;23&quot;,&quot;volume&quot;:&quot;254&quot;},&quot;isTemporary&quot;:false}]},{&quot;citationID&quot;:&quot;MENDELEY_CITATION_0ccf0d54-e564-4c80-a60c-bb01b9ed1063&quot;,&quot;properties&quot;:{&quot;noteIndex&quot;:0},&quot;isEdited&quot;:false,&quot;manualOverride&quot;:{&quot;isManuallyOverridden&quot;:false,&quot;citeprocText&quot;:&quot;(Bade et al., 2008)&quot;,&quot;manualOverrideText&quot;:&quot;&quot;},&quot;citationTag&quot;:&quot;MENDELEY_CITATION_v3_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&quot;,&quot;citationItems&quot;:[{&quot;id&quot;:&quot;d8c56a84-bde7-3f8c-bd55-d379233b125b&quot;,&quot;itemData&quot;:{&quot;type&quot;:&quot;article-journal&quot;,&quot;id&quot;:&quot;d8c56a84-bde7-3f8c-bd55-d379233b125b&quot;,&quot;title&quot;:&quot;Micellar enhanced ultrafiltration (MEUF) and activated carbon fibre (ACF) hybrid processes for chromate removal from wastewater&quot;,&quot;groupId&quot;:&quot;06c25ff7-44b9-36a3-b19e-2d16b2c07fb9&quot;,&quot;author&quot;:[{&quot;family&quot;:&quot;Bade&quot;,&quot;given&quot;:&quot;Rabindra&quot;,&quot;parse-names&quot;:false,&quot;dropping-particle&quot;:&quot;&quot;,&quot;non-dropping-particle&quot;:&quot;&quot;},{&quot;family&quot;:&quot;Lee&quot;,&quot;given&quot;:&quot;Seung Hwan&quot;,&quot;parse-names&quot;:false,&quot;dropping-particle&quot;:&quot;&quot;,&quot;non-dropping-particle&quot;:&quot;&quot;},{&quot;family&quot;:&quot;Jo&quot;,&quot;given&quot;:&quot;Sungsik&quot;,&quot;parse-names&quot;:false,&quot;dropping-particle&quot;:&quot;&quot;,&quot;non-dropping-particle&quot;:&quot;&quot;},{&quot;family&quot;:&quot;Lee&quot;,&quot;given&quot;:&quot;Hong Shin&quot;,&quot;parse-names&quot;:false,&quot;dropping-particle&quot;:&quot;&quot;,&quot;non-dropping-particle&quot;:&quot;&quot;},{&quot;family&quot;:&quot;Lee&quot;,&quot;given&quot;:&quot;Sung eok&quot;,&quot;parse-names&quot;:false,&quot;dropping-particle&quot;:&quot;&quot;,&quot;non-dropping-particle&quot;:&quot;&quot;}],&quot;container-title&quot;:&quot;Desalination&quot;,&quot;container-title-short&quot;:&quot;Desalination&quot;,&quot;DOI&quot;:&quot;10.1016/j.desal.2007.10.015&quot;,&quot;ISSN&quot;:&quot;00119164&quot;,&quot;issued&quot;:{&quot;date-parts&quot;:[[2008,9,15]]},&quot;page&quot;:&quot;264-278&quot;,&quot;abstract&quot;:&quot;Chromate removal from aqueous solutions by micellar enhanced ultrafiltration (MEUF) at different operating parameters initial retentate pressure, initial permeate flux, initial chromate concentration, pH, and molar ratio of chromate to cetylpyridinium chloride (CPC) has been investigated. At the separate experiment for each parameter, with the increase of the initial permeate flux, initial retentate pressure, and molar ratio of chromate to CPC, the removal increased while the permeate flux declined. Considering higher chromate removal efficiency and higher permeate flux, operating initial permeate flux of 43.7 L/m2.h, chromate to CPC molar ratio of 1:5 and operating initial retentate pressure of 0.14 MPa were found to be the optimum parameters within the experimental conditions. The chromate removal efficiencies were 98.6% and 99.5% respectively for molar ratio of 1:5 and 1:10 with the corresponding average fluxes of 33.3 L/m2.h and 24.6 L/m2.h. The CPC removal efficiencies were only 60.7% and 76.2% respectively. The adsorption capacity of the activated carbon fibre (ACF) was 259 mg/g. With ACF cartridge CPC removal reached above 98%. The MEUF-ACF hybrid process has the removal efficiencies of 99.9% and 98.6% respectively for CPC and chromate with the corresponding effluent concentrations of 0.29 mg/L and 0.27 mg/L at the molar ratio of chromate to CPC of 1:5. Two ACF cartridge units in series have removed CPC efficiently from the wastewater. © 2008.&quot;,&quot;issue&quot;:&quot;1-3&quot;,&quot;volume&quot;:&quot;229&quot;},&quot;isTemporary&quot;:false}]},{&quot;citationID&quot;:&quot;MENDELEY_CITATION_21d8c987-5f54-49b0-a8ac-44163d50e074&quot;,&quot;properties&quot;:{&quot;noteIndex&quot;:0},&quot;isEdited&quot;:false,&quot;manualOverride&quot;:{&quot;isManuallyOverridden&quot;:false,&quot;citeprocText&quot;:&quot;(Ait Ouaissa et al., 2013)&quot;,&quot;manualOverrideText&quot;:&quot;&quot;},&quot;citationTag&quot;:&quot;MENDELEY_CITATION_v3_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&quot;,&quot;citationItems&quot;:[{&quot;id&quot;:&quot;9952f0e0-bf94-317e-88e0-fc9e71c401c8&quot;,&quot;itemData&quot;:{&quot;type&quot;:&quot;article-journal&quot;,&quot;id&quot;:&quot;9952f0e0-bf94-317e-88e0-fc9e71c401c8&quot;,&quot;title&quot;:&quot;Removal of Cr(VI) from Model Solutions by a Combined Electrocoagulation Sorption Process&quot;,&quot;author&quot;:[{&quot;family&quot;:&quot;Ait Ouaissa&quot;,&quot;given&quot;:&quot;Y. A.&quot;,&quot;parse-names&quot;:false,&quot;dropping-particle&quot;:&quot;&quot;,&quot;non-dropping-particle&quot;:&quot;&quot;},{&quot;family&quot;:&quot;Chabani&quot;,&quot;given&quot;:&quot;M.&quot;,&quot;parse-names&quot;:false,&quot;dropping-particle&quot;:&quot;&quot;,&quot;non-dropping-particle&quot;:&quot;&quot;},{&quot;family&quot;:&quot;Amrane&quot;,&quot;given&quot;:&quot;A.&quot;,&quot;parse-names&quot;:false,&quot;dropping-particle&quot;:&quot;&quot;,&quot;non-dropping-particle&quot;:&quot;&quot;},{&quot;family&quot;:&quot;Bensmaili&quot;,&quot;given&quot;:&quot;A.&quot;,&quot;parse-names&quot;:false,&quot;dropping-particle&quot;:&quot;&quot;,&quot;non-dropping-particle&quot;:&quot;&quot;}],&quot;container-title&quot;:&quot;Chemical Engineering and Technology&quot;,&quot;container-title-short&quot;:&quot;Chem Eng Technol&quot;,&quot;DOI&quot;:&quot;10.1002/ceat.201200375&quot;,&quot;ISSN&quot;:&quot;09307516&quot;,&quot;issued&quot;:{&quot;date-parts&quot;:[[2013,1]]},&quot;page&quot;:&quot;147-155&quot;,&quot;abstract&quot;:&quot;The elimination of hexavalent chromium from synthetic effluents in a batch stirred electrocoagulation cell with aluminum electrodes coupled with a sorption process using red onion skin adsorbent is addressed. The effect of process variables such as medium pH and adsorbent concentration was investigated in an attempt to optimize the removal capacity. Adsorption and electrocoagulation were first considered separately, with maximum Cr(VI) removal yields of 47% and 78%, respectively, at pH 2. When combining the two processes, a removal of 97% of the total Cr(VI) in a pH range of 3-6 was achieved. The almost total elimination observed for the considered pollutant demonstrated the feasibility and the synergistic effect of the coupled process. © 2013 WILEY-VCH Verlag GmbH &amp; Co. KGaA, Weinheim.&quot;,&quot;issue&quot;:&quot;1&quot;,&quot;volume&quot;:&quot;36&quot;},&quot;isTemporary&quot;:false}]},{&quot;citationID&quot;:&quot;MENDELEY_CITATION_b892915e-28ba-4a72-8824-369ddd5a3211&quot;,&quot;properties&quot;:{&quot;noteIndex&quot;:0},&quot;isEdited&quot;:false,&quot;manualOverride&quot;:{&quot;isManuallyOverridden&quot;:false,&quot;citeprocText&quot;:&quot;(Giwa &amp;#38; Hasan, 2015)&quot;,&quot;manualOverrideText&quot;:&quot;&quot;},&quot;citationTag&quot;:&quot;MENDELEY_CITATION_v3_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&quot;,&quot;citationItems&quot;:[{&quot;id&quot;:&quot;e0dabcda-cc47-3f57-8e26-b40b6385bca4&quot;,&quot;itemData&quot;:{&quot;type&quot;:&quot;article-journal&quot;,&quot;id&quot;:&quot;e0dabcda-cc47-3f57-8e26-b40b6385bca4&quot;,&quot;title&quot;:&quot;Numerical modeling of an electrically enhanced membrane bioreactor (MBER) treating medium-strength wastewater&quot;,&quot;groupId&quot;:&quot;06c25ff7-44b9-36a3-b19e-2d16b2c07fb9&quot;,&quot;author&quot;:[{&quot;family&quot;:&quot;Giwa&quot;,&quot;given&quot;:&quot;Adewale&quot;,&quot;parse-names&quot;:false,&quot;dropping-particle&quot;:&quot;&quot;,&quot;non-dropping-particle&quot;:&quot;&quot;},{&quot;family&quot;:&quot;Hasan&quot;,&quot;given&quot;:&quot;Shadi Wajih&quot;,&quot;parse-names&quot;:false,&quot;dropping-particle&quot;:&quot;&quot;,&quot;non-dropping-particle&quot;:&quot;&quot;}],&quot;container-title&quot;:&quot;Journal of Environmental Management&quot;,&quot;container-title-short&quot;:&quot;J Environ Manage&quot;,&quot;DOI&quot;:&quot;10.1016/j.jenvman.2015.08.031&quot;,&quot;ISSN&quot;:&quot;10958630&quot;,&quot;PMID&quot;:&quot;26340520&quot;,&quot;issued&quot;:{&quot;date-parts&quot;:[[2015,12,1]]},&quot;page&quot;:&quot;1-9&quot;,&quot;abstract&quot;:&quot;In this paper, a numerical model of an electrically enhanced membrane bioreactor (MBER) was developed. MBER is a reactor that combines biological decomposition, membrane filtration and electrocoagulation of wastewater pollutants in a hybrid unit. To assess its design, the final contents and removal efficiencies of organics, nutrients, and metals were carried out using varying influent compositions. In a 60-day test of a laboratory-scale MBER, experimental results were used to calibrate and validate the model. The modeling results were in agreement with the experimental data and showed that the MBER can remove 99% of total phosphorus (TP), 99.9% of chemical oxygen demand (COD), 91% of total nitrogen (TN), 79% of nickel (Ni), 89% of iron (Fe), and 80% of chromium (Cr), using a current density of 15 A/m2 intermittently supplied in a cycle of 5 min ON and 15 min OFF.&quot;,&quot;publisher&quot;:&quot;Academic Press&quot;,&quot;volume&quot;:&quot;164&quot;},&quot;isTemporary&quot;:false}]},{&quot;citationID&quot;:&quot;MENDELEY_CITATION_a61ced0e-8468-4eee-8d4d-371c8514cc59&quot;,&quot;properties&quot;:{&quot;noteIndex&quot;:0},&quot;isEdited&quot;:false,&quot;manualOverride&quot;:{&quot;isManuallyOverridden&quot;:false,&quot;citeprocText&quot;:&quot;(Li et al., 2015)&quot;,&quot;manualOverrideText&quot;:&quot;&quot;},&quot;citationTag&quot;:&quot;MENDELEY_CITATION_v3_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&quot;,&quot;citationItems&quot;:[{&quot;id&quot;:&quot;b6e4ca9e-c44f-3e42-bac1-144d956e2b75&quot;,&quot;itemData&quot;:{&quot;type&quot;:&quot;article-journal&quot;,&quot;id&quot;:&quot;b6e4ca9e-c44f-3e42-bac1-144d956e2b75&quot;,&quot;title&quot;:&quot;Self-sustained reduction of multiple metals in a microbial fuel cell-microbial electrolysis cell hybrid system&quot;,&quot;groupId&quot;:&quot;06c25ff7-44b9-36a3-b19e-2d16b2c07fb9&quot;,&quot;author&quot;:[{&quot;family&quot;:&quot;Li&quot;,&quot;given&quot;:&quot;Yan&quot;,&quot;parse-names&quot;:false,&quot;dropping-particle&quot;:&quot;&quot;,&quot;non-dropping-particle&quot;:&quot;&quot;},{&quot;family&quot;:&quot;Wu&quot;,&quot;given&quot;:&quot;Yining&quot;,&quot;parse-names&quot;:false,&quot;dropping-particle&quot;:&quot;&quot;,&quot;non-dropping-particle&quot;:&quot;&quot;},{&quot;family&quot;:&quot;Liu&quot;,&quot;given&quot;:&quot;Bingchuan&quot;,&quot;parse-names&quot;:false,&quot;dropping-particle&quot;:&quot;&quot;,&quot;non-dropping-particle&quot;:&quot;&quot;},{&quot;family&quot;:&quot;Luan&quot;,&quot;given&quot;:&quot;Hongwei&quot;,&quot;parse-names&quot;:false,&quot;dropping-particle&quot;:&quot;&quot;,&quot;non-dropping-particle&quot;:&quot;&quot;},{&quot;family&quot;:&quot;Vadas&quot;,&quot;given&quot;:&quot;Timothy&quot;,&quot;parse-names&quot;:false,&quot;dropping-particle&quot;:&quot;&quot;,&quot;non-dropping-particle&quot;:&quot;&quot;},{&quot;family&quot;:&quot;Guo&quot;,&quot;given&quot;:&quot;Wanqian&quot;,&quot;parse-names&quot;:false,&quot;dropping-particle&quot;:&quot;&quot;,&quot;non-dropping-particle&quot;:&quot;&quot;},{&quot;family&quot;:&quot;Ding&quot;,&quot;given&quot;:&quot;Jie&quot;,&quot;parse-names&quot;:false,&quot;dropping-particle&quot;:&quot;&quot;,&quot;non-dropping-particle&quot;:&quot;&quot;},{&quot;family&quot;:&quot;Li&quot;,&quot;given&quot;:&quot;Baikun&quot;,&quot;parse-names&quot;:false,&quot;dropping-particle&quot;:&quot;&quot;,&quot;non-dropping-particle&quot;:&quot;&quot;}],&quot;container-title&quot;:&quot;Bioresource Technology&quot;,&quot;container-title-short&quot;:&quot;Bioresour Technol&quot;,&quot;DOI&quot;:&quot;10.1016/j.biortech.2015.05.030&quot;,&quot;ISSN&quot;:&quot;18732976&quot;,&quot;PMID&quot;:&quot;26038328&quot;,&quot;issued&quot;:{&quot;date-parts&quot;:[[2015,9,1]]},&quot;page&quot;:&quot;238-246&quot;,&quot;abstract&quot;:&quot;A self-sustained hybrid bioelectrochemical system consisting of microbial fuel cell (MFC) and microbial electrolysis cell (MEC) was developed to reduce multiple metals simultaneously by utilizing different reaction potentials. Three heavy metals representing spontaneous reaction (chromium, Cr) and unspontaneous reaction (lead, Pb and nickel, Ni) were selected in this batch-mode study. The maximum power density of the MFC achieved 189.4mWm-2, and the energy recovery relative to the energy storage circuit (ESC) was ~450%. At the initial concentration of 100mgL-1, the average reduction rate of Cr(VI) was 30.0mgL-1d-1, Pb(II) 32.7mgL-1d-1, and Ni(II) 8.9mgL-1d-1. An electrochemical model was developed to predict the change of metal concentration over time. The power output of the MFC was sufficient to meet the requirement of the ESC and MEC, and the \&quot;self-sustained metal reduction\&quot; was achieved in this hybrid system.&quot;,&quot;publisher&quot;:&quot;Elsevier Ltd&quot;,&quot;volume&quot;:&quot;192&quot;},&quot;isTemporary&quot;:false}]},{&quot;citationID&quot;:&quot;MENDELEY_CITATION_257e9561-ef43-438e-a996-cb720bd686de&quot;,&quot;properties&quot;:{&quot;noteIndex&quot;:0},&quot;isEdited&quot;:false,&quot;manualOverride&quot;:{&quot;isManuallyOverridden&quot;:false,&quot;citeprocText&quot;:&quot;(Ravikumar &amp;#38; Udayakumar, 2017)&quot;,&quot;manualOverrideText&quot;:&quot;&quot;},&quot;citationTag&quot;:&quot;MENDELEY_CITATION_v3_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&quot;,&quot;citationItems&quot;:[{&quot;id&quot;:&quot;d8f8265e-43fc-35e3-9774-2f6909964aec&quot;,&quot;itemData&quot;:{&quot;type&quot;:&quot;article-journal&quot;,&quot;id&quot;:&quot;d8f8265e-43fc-35e3-9774-2f6909964aec&quot;,&quot;title&quot;:&quot;Chromium removal&quot;,&quot;author&quot;:[{&quot;family&quot;:&quot;Ravikumar&quot;,&quot;given&quot;:&quot;K&quot;,&quot;parse-names&quot;:false,&quot;dropping-particle&quot;:&quot;&quot;,&quot;non-dropping-particle&quot;:&quot;&quot;},{&quot;family&quot;:&quot;Udayakumar&quot;,&quot;given&quot;:&quot;J&quot;,&quot;parse-names&quot;:false,&quot;dropping-particle&quot;:&quot;&quot;,&quot;non-dropping-particle&quot;:&quot;&quot;}],&quot;ISSN&quot;:&quot;2395-3454&quot;,&quot;URL&quot;:&quot;www.neptjournal.com&quot;,&quot;issued&quot;:{&quot;date-parts&quot;:[[2017]]},&quot;page&quot;:&quot;509-514&quot;,&quot;abstract&quot;:&quot;Hexavalent chromium is one the most important water pollutants. There are a number of available technologies used for the remediation of chromium, but none of them is applicable to all situations. In this study a hybrid method of coagulation-flocculation uses Moringa oleifera seed coagulant polymer and adsorption-fine filtration with composite of kaolinite clay and sand media for removing chromium ions present in aqueous systems. 98% of chromium ions were removed from the water by this novel technique of coagulation-flocculation and adsorption-filtration process. Nat. Env. &amp; Poll. Tech.&quot;,&quot;volume&quot;:&quot;16&quot;,&quot;container-title-short&quot;:&quot;&quot;},&quot;isTemporary&quot;:false}]},{&quot;citationID&quot;:&quot;MENDELEY_CITATION_2f9fece6-79a9-42bd-b47d-d99c97c07a1d&quot;,&quot;properties&quot;:{&quot;noteIndex&quot;:0},&quot;isEdited&quot;:false,&quot;manualOverride&quot;:{&quot;isManuallyOverridden&quot;:false,&quot;citeprocText&quot;:&quot;(C. Kim et al., 2017)&quot;,&quot;manualOverrideText&quot;:&quot;&quot;},&quot;citationTag&quot;:&quot;MENDELEY_CITATION_v3_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&quot;,&quot;citationItems&quot;:[{&quot;id&quot;:&quot;32e81672-2a8d-33ae-acfa-24e8f104cab7&quot;,&quot;itemData&quot;:{&quot;type&quot;:&quot;article-journal&quot;,&quot;id&quot;:&quot;32e81672-2a8d-33ae-acfa-24e8f104cab7&quot;,&quot;title&quot;:&quot;Hexavalent chromium as a cathodic electron acceptor in a bipolar membrane microbial fuel cell with the simultaneous treatment of electroplating wastewater&quot;,&quot;groupId&quot;:&quot;06c25ff7-44b9-36a3-b19e-2d16b2c07fb9&quot;,&quot;author&quot;:[{&quot;family&quot;:&quot;Kim&quot;,&quot;given&quot;:&quot;Changman&quot;,&quot;parse-names&quot;:false,&quot;dropping-particle&quot;:&quot;&quot;,&quot;non-dropping-particle&quot;:&quot;&quot;},{&quot;family&quot;:&quot;Lee&quot;,&quot;given&quot;:&quot;Cho Rong&quot;,&quot;parse-names&quot;:false,&quot;dropping-particle&quot;:&quot;&quot;,&quot;non-dropping-particle&quot;:&quot;&quot;},{&quot;family&quot;:&quot;Song&quot;,&quot;given&quot;:&quot;Young Eun&quot;,&quot;parse-names&quot;:false,&quot;dropping-particle&quot;:&quot;&quot;,&quot;non-dropping-particle&quot;:&quot;&quot;},{&quot;family&quot;:&quot;Heo&quot;,&quot;given&quot;:&quot;Jinhee&quot;,&quot;parse-names&quot;:false,&quot;dropping-particle&quot;:&quot;&quot;,&quot;non-dropping-particle&quot;:&quot;&quot;},{&quot;family&quot;:&quot;Choi&quot;,&quot;given&quot;:&quot;Sung Mook&quot;,&quot;parse-names&quot;:false,&quot;dropping-particle&quot;:&quot;&quot;,&quot;non-dropping-particle&quot;:&quot;&quot;},{&quot;family&quot;:&quot;Lim&quot;,&quot;given&quot;:&quot;Dong Ha&quot;,&quot;parse-names&quot;:false,&quot;dropping-particle&quot;:&quot;&quot;,&quot;non-dropping-particle&quot;:&quot;&quot;},{&quot;family&quot;:&quot;Cho&quot;,&quot;given&quot;:&quot;Jaehoon&quot;,&quot;parse-names&quot;:false,&quot;dropping-particle&quot;:&quot;&quot;,&quot;non-dropping-particle&quot;:&quot;&quot;},{&quot;family&quot;:&quot;Park&quot;,&quot;given&quot;:&quot;Chulhwan&quot;,&quot;parse-names&quot;:false,&quot;dropping-particle&quot;:&quot;&quot;,&quot;non-dropping-particle&quot;:&quot;&quot;},{&quot;family&quot;:&quot;Jang&quot;,&quot;given&quot;:&quot;Min&quot;,&quot;parse-names&quot;:false,&quot;dropping-particle&quot;:&quot;&quot;,&quot;non-dropping-particle&quot;:&quot;&quot;},{&quot;family&quot;:&quot;Kim&quot;,&quot;given&quot;:&quot;Jung Rae&quot;,&quot;parse-names&quot;:false,&quot;dropping-particle&quot;:&quot;&quot;,&quot;non-dropping-particle&quot;:&quot;&quot;}],&quot;container-title&quot;:&quot;Chemical Engineering Journal&quot;,&quot;DOI&quot;:&quot;10.1016/j.cej.2017.07.077&quot;,&quot;ISSN&quot;:&quot;13858947&quot;,&quot;issued&quot;:{&quot;date-parts&quot;:[[2017]]},&quot;page&quot;:&quot;703-707&quot;,&quot;abstract&quot;:&quot;Hexavalent chromium wastewater is produced in electroplating processes and the heavy metal industry, highlighting the need for an environmentally friendly treatment and the recovery of chromium. This study compared the performance of microbial fuel cells implemented with a proton exchange membrane (PEM-MFC) and a bipolar membrane (BPM-MFC) using hexavalent chromium from electroplating wastewater as the catholyte. The removal of hexavalent chromium and simultaneous bioelectricity generation were enhanced significantly using a BPM. On the other hand, in the PEM-MFC, the lower pH of the electroplating wastewater (pH 1.8) in the cathodic chamber decreased the anodic pH due to proton diffusion through the PEM, and inhibited the bioelectrochemical reaction. Scanning electron microscopy showed that the reduced chromium particles precipitated on the cathode carbon electrode during the MFC operation. The precipitate was identified as amorphous chromium oxide particles by energy dispersive X-ray spectroscopy and X-ray photoelectron spectroscopy.&quot;,&quot;publisher&quot;:&quot;Elsevier B.V.&quot;,&quot;volume&quot;:&quot;328&quot;},&quot;isTemporary&quot;:false}]},{&quot;citationID&quot;:&quot;MENDELEY_CITATION_796d7ac5-1cf9-41dd-8d0c-6955a3672ca0&quot;,&quot;properties&quot;:{&quot;noteIndex&quot;:0},&quot;isEdited&quot;:false,&quot;manualOverride&quot;:{&quot;isManuallyOverridden&quot;:false,&quot;citeprocText&quot;:&quot;(Ren et al., 2018)&quot;,&quot;manualOverrideText&quot;:&quot;&quot;},&quot;citationTag&quot;:&quot;MENDELEY_CITATION_v3_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&quot;,&quot;citationItems&quot;:[{&quot;id&quot;:&quot;697b118c-87ae-32b7-8105-10843eff2c78&quot;,&quot;itemData&quot;:{&quot;type&quot;:&quot;article-journal&quot;,&quot;id&quot;:&quot;697b118c-87ae-32b7-8105-10843eff2c78&quot;,&quot;title&quot;:&quot;Boosting electricity generation and Cr(VI) reduction based on a novel silicon solar cell coupled double-anode (photoanode/bioanode) microbial fuel cell&quot;,&quot;groupId&quot;:&quot;06c25ff7-44b9-36a3-b19e-2d16b2c07fb9&quot;,&quot;author&quot;:[{&quot;family&quot;:&quot;Ren&quot;,&quot;given&quot;:&quot;Guiping&quot;,&quot;parse-names&quot;:false,&quot;dropping-particle&quot;:&quot;&quot;,&quot;non-dropping-particle&quot;:&quot;&quot;},{&quot;family&quot;:&quot;Sun&quot;,&quot;given&quot;:&quot;Yuan&quot;,&quot;parse-names&quot;:false,&quot;dropping-particle&quot;:&quot;&quot;,&quot;non-dropping-particle&quot;:&quot;&quot;},{&quot;family&quot;:&quot;Lu&quot;,&quot;given&quot;:&quot;Anhuai&quot;,&quot;parse-names&quot;:false,&quot;dropping-particle&quot;:&quot;&quot;,&quot;non-dropping-particle&quot;:&quot;&quot;},{&quot;family&quot;:&quot;Li&quot;,&quot;given&quot;:&quot;Yan&quot;,&quot;parse-names&quot;:false,&quot;dropping-particle&quot;:&quot;&quot;,&quot;non-dropping-particle&quot;:&quot;&quot;},{&quot;family&quot;:&quot;Ding&quot;,&quot;given&quot;:&quot;Hongrui&quot;,&quot;parse-names&quot;:false,&quot;dropping-particle&quot;:&quot;&quot;,&quot;non-dropping-particle&quot;:&quot;&quot;}],&quot;container-title&quot;:&quot;Journal of Power Sources&quot;,&quot;container-title-short&quot;:&quot;J Power Sources&quot;,&quot;DOI&quot;:&quot;10.1016/j.jpowsour.2018.10.081&quot;,&quot;ISSN&quot;:&quot;03787753&quot;,&quot;issued&quot;:{&quot;date-parts&quot;:[[2018,12,31]]},&quot;page&quot;:&quot;46-50&quot;,&quot;abstract&quot;:&quot;Anode electron transfer efficiency is one of the main bottlenecks in determining the performance of microbial fuel cells (MFCs). Here, we report for the first time a novel design of a silicon solar cell equipped MFC with one-dimensional TiO2/Fe2O3 photoanode and conventional bioanode to overcome the constraints of using traditional anodes. The novel MFC has the maximum power density of 638.3 mW m−2, which is nearly 7.6 times higher than that of general MFCs (84.2 mW m−2). In addition, the novel MFC achieves 90.9% removal of hexavalent chromium Cr(VI) with concentration of 50 ppm within 13.5 h, and this rate is significantly high at 3.67 g m−3 h−1. Efficient microbial oxidation and photoelectrocatalysis are realized after constructing the SSC with double-anode MFC, thereafter leading to enhanced electron transfer to the external circuit. In addition, the electrons are driven by the built-in electric field in silicon solar cell, in which system barriers are resolved at the same time. Power output and Cr(VI) reduction efficiency are both remarkably enhanced. Such a novel MFC strategy provides new directions for designing new systems that can increase the efficiency of MFCs by utilizing solar energy economically, which further suggest great potential in environmental remediation.&quot;,&quot;publisher&quot;:&quot;Elsevier B.V.&quot;,&quot;volume&quot;:&quot;408&quot;},&quot;isTemporary&quot;:false}]},{&quot;citationID&quot;:&quot;MENDELEY_CITATION_3d482504-85c4-4747-983d-a82ecd50b59b&quot;,&quot;properties&quot;:{&quot;noteIndex&quot;:0},&quot;isEdited&quot;:false,&quot;manualOverride&quot;:{&quot;isManuallyOverridden&quot;:false,&quot;citeprocText&quot;:&quot;(Goswami et al., 2022)&quot;,&quot;manualOverrideText&quot;:&quot;&quot;},&quot;citationTag&quot;:&quot;MENDELEY_CITATION_v3_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&quot;,&quot;citationItems&quot;:[{&quot;id&quot;:&quot;74b11313-d525-3ed9-a5a9-ea16a2dbc38d&quot;,&quot;itemData&quot;:{&quot;type&quot;:&quot;article&quot;,&quot;id&quot;:&quot;74b11313-d525-3ed9-a5a9-ea16a2dbc38d&quot;,&quot;title&quot;:&quot;Bioremediation of heavy metals from wastewater: a current perspective on microalgae-based future&quot;,&quot;groupId&quot;:&quot;06c25ff7-44b9-36a3-b19e-2d16b2c07fb9&quot;,&quot;author&quot;:[{&quot;family&quot;:&quot;Goswami&quot;,&quot;given&quot;:&quot;R. K.&quot;,&quot;parse-names&quot;:false,&quot;dropping-particle&quot;:&quot;&quot;,&quot;non-dropping-particle&quot;:&quot;&quot;},{&quot;family&quot;:&quot;Agrawal&quot;,&quot;given&quot;:&quot;K.&quot;,&quot;parse-names&quot;:false,&quot;dropping-particle&quot;:&quot;&quot;,&quot;non-dropping-particle&quot;:&quot;&quot;},{&quot;family&quot;:&quot;Shah&quot;,&quot;given&quot;:&quot;M. P.&quot;,&quot;parse-names&quot;:false,&quot;dropping-particle&quot;:&quot;&quot;,&quot;non-dropping-particle&quot;:&quot;&quot;},{&quot;family&quot;:&quot;Verma&quot;,&quot;given&quot;:&quot;P.&quot;,&quot;parse-names&quot;:false,&quot;dropping-particle&quot;:&quot;&quot;,&quot;non-dropping-particle&quot;:&quot;&quot;}],&quot;container-title&quot;:&quot;Letters in Applied Microbiology&quot;,&quot;container-title-short&quot;:&quot;Lett Appl Microbiol&quot;,&quot;DOI&quot;:&quot;10.1111/lam.13564&quot;,&quot;ISSN&quot;:&quot;1472765X&quot;,&quot;PMID&quot;:&quot;34562022&quot;,&quot;issued&quot;:{&quot;date-parts&quot;:[[2022,10,1]]},&quot;page&quot;:&quot;701-717&quot;,&quot;abstract&quot;:&quot;Heavy metals-containing drinking water and wastewater are posing a severe threat to the environment, and living beings on land, air and water. Different conventional, advanced nanomaterials-based and biological method has been employed for the treatment of heavy metals. Among the biological methods, microalgae are an important group of micro-organisms that have numerous environmental applications and can remediate heavy metals from wastewater. Also, it has numerous advantages over conventional remediation processes. Microalgae cells can uptake the heavy metal via different physiological and biological methods and are utilized as a nutrient source to regulate its metabolic process for the production of biomass. Furthermore, the enhancement in heavy metal removal efficiency can be improved using different strategies such as immobilization of algal cells, development of algal consortia and designing of microalgae-based nanocomposite materials. Also, it can significantly contribute towards environmental sustainability and future. Thus, the review provides a critical overview of heavy metals and their existence along with their negative effects on humans. This review provides insight on recent advanced nanomaterial approaches for the removal of heavy metals, overviews of microalgae-based heavy metal uptake mechanisms and their potential for the amputation of different heavy metals. Furthermore, the special focus is on recent strategies that enhance heavy metal removal efficiency and contribute towards sustainability for the development of a microalgae-based future.&quot;,&quot;publisher&quot;:&quot;John Wiley and Sons Inc&quot;,&quot;issue&quot;:&quot;4&quot;,&quot;volume&quot;:&quot;75&quot;},&quot;isTemporary&quot;:false}]},{&quot;citationID&quot;:&quot;MENDELEY_CITATION_c72ed185-af17-4c3f-bfd3-a829fc74c48e&quot;,&quot;properties&quot;:{&quot;noteIndex&quot;:0},&quot;isEdited&quot;:false,&quot;manualOverride&quot;:{&quot;isManuallyOverridden&quot;:false,&quot;citeprocText&quot;:&quot;(Pal et al., 2020)&quot;,&quot;manualOverrideText&quot;:&quot;&quot;},&quot;citationTag&quot;:&quot;MENDELEY_CITATION_v3_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&quot;,&quot;citationItems&quot;:[{&quot;id&quot;:&quot;4c5af988-9661-3b31-92ae-d18f2a29c063&quot;,&quot;itemData&quot;:{&quot;type&quot;:&quot;article-journal&quot;,&quot;id&quot;:&quot;4c5af988-9661-3b31-92ae-d18f2a29c063&quot;,&quot;title&quot;:&quot;Recycling of wastewater from tannery industry through membrane-integrated hybrid treatment using a novel graphene oxide nanocomposite&quot;,&quot;groupId&quot;:&quot;06c25ff7-44b9-36a3-b19e-2d16b2c07fb9&quot;,&quot;author&quot;:[{&quot;family&quot;:&quot;Pal&quot;,&quot;given&quot;:&quot;Madhubonti&quot;,&quot;parse-names&quot;:false,&quot;dropping-particle&quot;:&quot;&quot;,&quot;non-dropping-particle&quot;:&quot;&quot;},{&quot;family&quot;:&quot;Malhotra&quot;,&quot;given&quot;:&quot;Meenakshi&quot;,&quot;parse-names&quot;:false,&quot;dropping-particle&quot;:&quot;&quot;,&quot;non-dropping-particle&quot;:&quot;&quot;},{&quot;family&quot;:&quot;Mandal&quot;,&quot;given&quot;:&quot;M. K.&quot;,&quot;parse-names&quot;:false,&quot;dropping-particle&quot;:&quot;&quot;,&quot;non-dropping-particle&quot;:&quot;&quot;},{&quot;family&quot;:&quot;Paine&quot;,&quot;given&quot;:&quot;T. K.&quot;,&quot;parse-names&quot;:false,&quot;dropping-particle&quot;:&quot;&quot;,&quot;non-dropping-particle&quot;:&quot;&quot;},{&quot;family&quot;:&quot;Pal&quot;,&quot;given&quot;:&quot;P.&quot;,&quot;parse-names&quot;:false,&quot;dropping-particle&quot;:&quot;&quot;,&quot;non-dropping-particle&quot;:&quot;&quot;}],&quot;container-title&quot;:&quot;Journal of Water Process Engineering&quot;,&quot;DOI&quot;:&quot;10.1016/j.jwpe.2020.101324&quot;,&quot;ISSN&quot;:&quot;22147144&quot;,&quot;issued&quot;:{&quot;date-parts&quot;:[[2020,8,1]]},&quot;abstract&quot;:&quot;An advanced oxidation-nanofiltration integrated hybrid process is developed in this study for treatment of leather industry wastewater to reusable criteria. The process uses a laboratory-synthesized graphene oxide-based nanocomposite in the final polishing step for ensuring high degree of purification. All investigations are done on live tannery wastewater having high level of recalcitrant pollutants such as chromium (8.2 mg L−1), COD (10,500 mg L−1), TDS (7420 mg L−1), chloride (4620 mg L−1) and sulfide (2560 mg L−1). Performance of the developed membrane is also compared with commercially available counterpart. Detailed characterization (FTIR, SEM-EDX, and BET) and experimental evidences reveal high mechanical strength, hydrophilic nature and high selectivity in removal of ionic contaminants. The integrated process successfully removes chromium (99.5%), COD (&gt;99%) and TDS (&gt;96%) while retaining the essential ions (Ca2+, Mg2+) substantially. A sustained high flux hovering around 200 L/ (m2 h) at 16 bar pressure over a reasonably long period (150 h) is an indicator of development of a potential new technology in effective treatment of leather industry wastewater.&quot;,&quot;publisher&quot;:&quot;Elsevier Ltd&quot;,&quot;volume&quot;:&quot;36&quot;},&quot;isTemporary&quot;:false}]},{&quot;citationID&quot;:&quot;MENDELEY_CITATION_d1c798dd-9a76-4bc1-8cb8-89dc6d1d74ce&quot;,&quot;properties&quot;:{&quot;noteIndex&quot;:0},&quot;isEdited&quot;:false,&quot;manualOverride&quot;:{&quot;isManuallyOverridden&quot;:true,&quot;citeprocText&quot;:&quot;(Romadhoni Putra Hidayat et al., n.d.)&quot;,&quot;manualOverrideText&quot;:&quot;(Romadhoni Putra Hidayat et al., 2023)&quot;},&quot;citationTag&quot;:&quot;MENDELEY_CITATION_v3_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&quot;,&quot;citationItems&quot;:[{&quot;id&quot;:&quot;e13f1026-2c9f-38ff-bb32-21811a8c8d4d&quot;,&quot;itemData&quot;:{&quot;type&quot;:&quot;report&quot;,&quot;id&quot;:&quot;e13f1026-2c9f-38ff-bb32-21811a8c8d4d&quot;,&quot;title&quot;:&quot;Mechanism adsorption-reduction into the incorporation of microbial fuel 2 cell-metal organic framework and overview of hydrodynamics effects for 3 enhanced reduction of Cr(VI) 4 5&quot;,&quot;groupId&quot;:&quot;06c25ff7-44b9-36a3-b19e-2d16b2c07fb9&quot;,&quot;author&quot;:[{&quot;family&quot;:&quot;Romadhoni Putra Hidayat&quot;,&quot;given&quot;:&quot;Alvin&quot;,&quot;parse-names&quot;:false,&quot;dropping-particle&quot;:&quot;&quot;,&quot;non-dropping-particle&quot;:&quot;&quot;},{&quot;family&quot;:&quot;Rahmad Widyanto&quot;,&quot;given&quot;:&quot;Alvin&quot;,&quot;parse-names&quot;:false,&quot;dropping-particle&quot;:&quot;&quot;,&quot;non-dropping-particle&quot;:&quot;&quot;},{&quot;family&quot;:&quot;Labiba Zulfa&quot;,&quot;given&quot;:&quot;Liyana&quot;,&quot;parse-names&quot;:false,&quot;dropping-particle&quot;:&quot;&quot;,&quot;non-dropping-particle&quot;:&quot;&quot;},{&quot;family&quot;:&quot;Asranudin&quot;,&quot;given&quot;:&quot;Asranudin&quot;,&quot;parse-names&quot;:false,&quot;dropping-particle&quot;:&quot;&quot;,&quot;non-dropping-particle&quot;:&quot;&quot;},{&quot;family&quot;:&quot;Sugiarso&quot;,&quot;given&quot;:&quot;Djarot&quot;,&quot;parse-names&quot;:false,&quot;dropping-particle&quot;:&quot;&quot;,&quot;non-dropping-particle&quot;:&quot;&quot;},{&quot;family&quot;:&quot;Sulistyo Putro&quot;,&quot;given&quot;:&quot;Herdayanto&quot;,&quot;parse-names&quot;:false,&quot;dropping-particle&quot;:&quot;&quot;,&quot;non-dropping-particle&quot;:&quot;&quot;},{&quot;family&quot;:&quot;Setyo&quot;,&quot;given&quot;:&quot;Adi&quot;,&quot;parse-names&quot;:false,&quot;dropping-particle&quot;:&quot;&quot;,&quot;non-dropping-particle&quot;:&quot;&quot;},{&quot;family&quot;:&quot;Ediati&quot;,&quot;given&quot;:&quot;Ratna&quot;,&quot;parse-names&quot;:false,&quot;dropping-particle&quot;:&quot;&quot;,&quot;non-dropping-particle&quot;:&quot;&quot;}],&quot;container-title&quot;:&quot;Kampus ITS Keputih-Sukolilo&quot;,&quot;URL&quot;:&quot;https://ssrn.com/abstract=4095864&quot;,&quot;abstract&quot;:&quot;17 The integrated reduction and adsorption system was designed by combining microbial fuel 18 cell (MFC) and adsorbent (MOF type HKUST-1, UiO-66, and ZIF-8) to remove Cr(VI). 19 Compared to other MOF types, HKUST-1 had the highest adsorption capacity and Cr(VI) 20 removal percentage, reaching 78,62 mg/g in 90 minutes (batch adsorption). The pseudo-2nd-21 order kinetic and Langmuir isotherm types matched well with the suggested adsorption 22 mechanism based on the adsorption kinetics and isotherms analysis. Because the MFC and 23 adsorption methods were used concurrently, the highest power density was 198 mW per 24 square meter, with a removal rate of 99.34% at 75 mg/L of Cr(VI). Important factors 25 influencing the reduction rate of Cr(VI) in the MFC adsorption integration were pH, the 26 Cr(VI) concentration, and substrate at the anode. Furthermore, the hydrodynamic effect 27 (agitation) can improve MFC performance by increasing current, resulting in high Cr(VI) 28 removal. Electrons from the MFC system were used to start the process of reducing and 29 adsorbing Cr(VI) in the MFC-adsorption integration system. Then, protons from the anode 30 were sent through a proton exchange membrane to the cathode. In addition, the HKUST-1 31 simultaneously adsorbs by forming a coordinating covalent bond and reducing it with 32 electron donor groups in the HKUST-1 organic linker. 33&quot;,&quot;volume&quot;:&quot;60111&quot;},&quot;isTemporary&quot;:false}]}]"/>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54520D-7CF9-4B9F-A31F-66FAD3B50A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26522</Words>
  <Characters>134999</Characters>
  <Application>Microsoft Office Word</Application>
  <DocSecurity>0</DocSecurity>
  <Lines>4090</Lines>
  <Paragraphs>1583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Hadis Saeedikia</dc:creator>
  <cp:keywords/>
  <dc:description/>
  <cp:lastModifiedBy>Hadis Saeedikia</cp:lastModifiedBy>
  <cp:revision>4</cp:revision>
  <cp:lastPrinted>2024-06-10T10:11:00Z</cp:lastPrinted>
  <dcterms:created xsi:type="dcterms:W3CDTF">2024-06-10T10:11:00Z</dcterms:created>
  <dcterms:modified xsi:type="dcterms:W3CDTF">2024-06-10T10:18:00Z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2f13e084-f822-4098-9d66-d7ee050b909b</vt:lpwstr>
  </property>
</Properties>
</file>