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DDD" w:rsidRDefault="000E1DDD" w:rsidP="000E1DDD">
      <w:pPr>
        <w:bidi/>
        <w:jc w:val="center"/>
        <w:rPr>
          <w:rFonts w:cs="B Nazanin"/>
          <w:b/>
          <w:bCs/>
          <w:sz w:val="28"/>
          <w:szCs w:val="28"/>
          <w:rtl/>
          <w:lang w:bidi="fa-IR"/>
        </w:rPr>
      </w:pPr>
      <w:r>
        <w:rPr>
          <w:rFonts w:cs="B Nazanin" w:hint="cs"/>
          <w:b/>
          <w:bCs/>
          <w:sz w:val="28"/>
          <w:szCs w:val="28"/>
          <w:rtl/>
          <w:lang w:bidi="fa-IR"/>
        </w:rPr>
        <w:t>خلاصه ترجمه درس حقوق اطلاعات</w:t>
      </w:r>
    </w:p>
    <w:p w:rsidR="000E1DDD" w:rsidRDefault="000E1DDD" w:rsidP="000E1DDD">
      <w:pPr>
        <w:bidi/>
        <w:jc w:val="center"/>
        <w:rPr>
          <w:rFonts w:cs="B Nazanin"/>
          <w:b/>
          <w:bCs/>
          <w:sz w:val="28"/>
          <w:szCs w:val="28"/>
          <w:rtl/>
          <w:lang w:bidi="fa-IR"/>
        </w:rPr>
      </w:pPr>
      <w:r>
        <w:rPr>
          <w:rFonts w:cs="B Nazanin" w:hint="cs"/>
          <w:b/>
          <w:bCs/>
          <w:sz w:val="28"/>
          <w:szCs w:val="28"/>
          <w:rtl/>
          <w:lang w:bidi="fa-IR"/>
        </w:rPr>
        <w:t>کشور اتریش و لهستان</w:t>
      </w:r>
    </w:p>
    <w:p w:rsidR="000E1DDD" w:rsidRDefault="000E1DDD" w:rsidP="000E1DDD">
      <w:pPr>
        <w:bidi/>
        <w:jc w:val="center"/>
        <w:rPr>
          <w:rFonts w:cs="B Nazanin"/>
          <w:b/>
          <w:bCs/>
          <w:sz w:val="28"/>
          <w:szCs w:val="28"/>
          <w:rtl/>
          <w:lang w:bidi="fa-IR"/>
        </w:rPr>
      </w:pPr>
      <w:r>
        <w:rPr>
          <w:rFonts w:cs="B Nazanin" w:hint="cs"/>
          <w:b/>
          <w:bCs/>
          <w:sz w:val="28"/>
          <w:szCs w:val="28"/>
          <w:rtl/>
          <w:lang w:bidi="fa-IR"/>
        </w:rPr>
        <w:t>دکتر انصاری</w:t>
      </w:r>
    </w:p>
    <w:p w:rsidR="000E1DDD" w:rsidRDefault="000E1DDD" w:rsidP="000E1DDD">
      <w:pPr>
        <w:bidi/>
        <w:jc w:val="center"/>
        <w:rPr>
          <w:rFonts w:cs="B Nazanin"/>
          <w:b/>
          <w:bCs/>
          <w:sz w:val="28"/>
          <w:szCs w:val="28"/>
          <w:rtl/>
          <w:lang w:bidi="fa-IR"/>
        </w:rPr>
      </w:pPr>
      <w:bookmarkStart w:id="0" w:name="_GoBack"/>
      <w:bookmarkEnd w:id="0"/>
      <w:r>
        <w:rPr>
          <w:rFonts w:cs="B Nazanin" w:hint="cs"/>
          <w:b/>
          <w:bCs/>
          <w:sz w:val="28"/>
          <w:szCs w:val="28"/>
          <w:rtl/>
          <w:lang w:bidi="fa-IR"/>
        </w:rPr>
        <w:t>میلاد رحمتی</w:t>
      </w:r>
    </w:p>
    <w:p w:rsidR="000E1DDD" w:rsidRDefault="000E1DDD" w:rsidP="000E1DDD">
      <w:pPr>
        <w:bidi/>
        <w:rPr>
          <w:rFonts w:cs="B Nazanin"/>
          <w:b/>
          <w:bCs/>
          <w:sz w:val="28"/>
          <w:szCs w:val="28"/>
          <w:rtl/>
          <w:lang w:bidi="fa-IR"/>
        </w:rPr>
      </w:pPr>
    </w:p>
    <w:p w:rsidR="000E1DDD" w:rsidRDefault="000E1DDD" w:rsidP="000E1DDD">
      <w:pPr>
        <w:bidi/>
        <w:rPr>
          <w:rFonts w:cs="B Nazanin"/>
          <w:b/>
          <w:bCs/>
          <w:sz w:val="28"/>
          <w:szCs w:val="28"/>
          <w:rtl/>
          <w:lang w:bidi="fa-IR"/>
        </w:rPr>
      </w:pPr>
    </w:p>
    <w:p w:rsidR="000E1DDD" w:rsidRDefault="000E1DDD" w:rsidP="000E1DDD">
      <w:pPr>
        <w:bidi/>
        <w:rPr>
          <w:rFonts w:cs="B Nazanin"/>
          <w:b/>
          <w:bCs/>
          <w:sz w:val="28"/>
          <w:szCs w:val="28"/>
          <w:rtl/>
          <w:lang w:bidi="fa-IR"/>
        </w:rPr>
      </w:pPr>
    </w:p>
    <w:p w:rsidR="000E1DDD" w:rsidRDefault="000E1DDD" w:rsidP="000E1DDD">
      <w:pPr>
        <w:bidi/>
        <w:rPr>
          <w:rFonts w:cs="B Nazanin"/>
          <w:b/>
          <w:bCs/>
          <w:sz w:val="28"/>
          <w:szCs w:val="28"/>
          <w:rtl/>
          <w:lang w:bidi="fa-IR"/>
        </w:rPr>
      </w:pPr>
    </w:p>
    <w:p w:rsidR="000E1DDD" w:rsidRDefault="000E1DDD" w:rsidP="000E1DDD">
      <w:pPr>
        <w:bidi/>
        <w:rPr>
          <w:rFonts w:cs="B Nazanin"/>
          <w:b/>
          <w:bCs/>
          <w:sz w:val="28"/>
          <w:szCs w:val="28"/>
          <w:rtl/>
          <w:lang w:bidi="fa-IR"/>
        </w:rPr>
      </w:pPr>
    </w:p>
    <w:p w:rsidR="000E1DDD" w:rsidRDefault="000E1DDD" w:rsidP="000E1DDD">
      <w:pPr>
        <w:bidi/>
        <w:rPr>
          <w:rFonts w:cs="B Nazanin"/>
          <w:b/>
          <w:bCs/>
          <w:sz w:val="28"/>
          <w:szCs w:val="28"/>
          <w:rtl/>
          <w:lang w:bidi="fa-IR"/>
        </w:rPr>
      </w:pPr>
    </w:p>
    <w:p w:rsidR="000E1DDD" w:rsidRDefault="000E1DDD" w:rsidP="000E1DDD">
      <w:pPr>
        <w:bidi/>
        <w:rPr>
          <w:rFonts w:cs="B Nazanin"/>
          <w:b/>
          <w:bCs/>
          <w:sz w:val="28"/>
          <w:szCs w:val="28"/>
          <w:rtl/>
          <w:lang w:bidi="fa-IR"/>
        </w:rPr>
      </w:pPr>
    </w:p>
    <w:p w:rsidR="000E1DDD" w:rsidRDefault="000E1DDD" w:rsidP="000E1DDD">
      <w:pPr>
        <w:bidi/>
        <w:rPr>
          <w:rFonts w:cs="B Nazanin"/>
          <w:b/>
          <w:bCs/>
          <w:sz w:val="28"/>
          <w:szCs w:val="28"/>
          <w:rtl/>
          <w:lang w:bidi="fa-IR"/>
        </w:rPr>
      </w:pPr>
    </w:p>
    <w:p w:rsidR="000E1DDD" w:rsidRDefault="000E1DDD" w:rsidP="000E1DDD">
      <w:pPr>
        <w:bidi/>
        <w:rPr>
          <w:rFonts w:cs="B Nazanin"/>
          <w:b/>
          <w:bCs/>
          <w:sz w:val="28"/>
          <w:szCs w:val="28"/>
          <w:rtl/>
          <w:lang w:bidi="fa-IR"/>
        </w:rPr>
      </w:pPr>
    </w:p>
    <w:p w:rsidR="000E1DDD" w:rsidRDefault="000E1DDD" w:rsidP="000E1DDD">
      <w:pPr>
        <w:bidi/>
        <w:rPr>
          <w:rFonts w:cs="B Nazanin"/>
          <w:b/>
          <w:bCs/>
          <w:sz w:val="28"/>
          <w:szCs w:val="28"/>
          <w:rtl/>
          <w:lang w:bidi="fa-IR"/>
        </w:rPr>
      </w:pPr>
    </w:p>
    <w:p w:rsidR="000E1DDD" w:rsidRDefault="000E1DDD" w:rsidP="000E1DDD">
      <w:pPr>
        <w:bidi/>
        <w:rPr>
          <w:rFonts w:cs="B Nazanin"/>
          <w:b/>
          <w:bCs/>
          <w:sz w:val="28"/>
          <w:szCs w:val="28"/>
          <w:rtl/>
          <w:lang w:bidi="fa-IR"/>
        </w:rPr>
      </w:pPr>
    </w:p>
    <w:p w:rsidR="000E1DDD" w:rsidRDefault="000E1DDD" w:rsidP="000E1DDD">
      <w:pPr>
        <w:bidi/>
        <w:rPr>
          <w:rFonts w:cs="B Nazanin"/>
          <w:b/>
          <w:bCs/>
          <w:sz w:val="28"/>
          <w:szCs w:val="28"/>
          <w:rtl/>
          <w:lang w:bidi="fa-IR"/>
        </w:rPr>
      </w:pPr>
    </w:p>
    <w:p w:rsidR="000E1DDD" w:rsidRDefault="000E1DDD" w:rsidP="000E1DDD">
      <w:pPr>
        <w:bidi/>
        <w:rPr>
          <w:rFonts w:cs="B Nazanin"/>
          <w:b/>
          <w:bCs/>
          <w:sz w:val="28"/>
          <w:szCs w:val="28"/>
          <w:rtl/>
          <w:lang w:bidi="fa-IR"/>
        </w:rPr>
      </w:pPr>
    </w:p>
    <w:p w:rsidR="000E1DDD" w:rsidRDefault="000E1DDD" w:rsidP="000E1DDD">
      <w:pPr>
        <w:bidi/>
        <w:rPr>
          <w:rFonts w:cs="B Nazanin"/>
          <w:b/>
          <w:bCs/>
          <w:sz w:val="28"/>
          <w:szCs w:val="28"/>
          <w:rtl/>
          <w:lang w:bidi="fa-IR"/>
        </w:rPr>
      </w:pPr>
    </w:p>
    <w:p w:rsidR="000E1DDD" w:rsidRDefault="000E1DDD" w:rsidP="000E1DDD">
      <w:pPr>
        <w:bidi/>
        <w:rPr>
          <w:rFonts w:cs="B Nazanin"/>
          <w:b/>
          <w:bCs/>
          <w:sz w:val="28"/>
          <w:szCs w:val="28"/>
          <w:rtl/>
          <w:lang w:bidi="fa-IR"/>
        </w:rPr>
      </w:pPr>
    </w:p>
    <w:p w:rsidR="000E1DDD" w:rsidRDefault="000E1DDD" w:rsidP="000E1DDD">
      <w:pPr>
        <w:bidi/>
        <w:rPr>
          <w:rFonts w:cs="B Nazanin"/>
          <w:b/>
          <w:bCs/>
          <w:sz w:val="28"/>
          <w:szCs w:val="28"/>
          <w:rtl/>
          <w:lang w:bidi="fa-IR"/>
        </w:rPr>
      </w:pPr>
    </w:p>
    <w:p w:rsidR="000E1DDD" w:rsidRDefault="000E1DDD" w:rsidP="000E1DDD">
      <w:pPr>
        <w:bidi/>
        <w:rPr>
          <w:rFonts w:cs="B Nazanin"/>
          <w:b/>
          <w:bCs/>
          <w:sz w:val="28"/>
          <w:szCs w:val="28"/>
          <w:rtl/>
          <w:lang w:bidi="fa-IR"/>
        </w:rPr>
      </w:pPr>
    </w:p>
    <w:p w:rsidR="000E1DDD" w:rsidRDefault="000E1DDD" w:rsidP="000E1DDD">
      <w:pPr>
        <w:bidi/>
        <w:rPr>
          <w:rFonts w:cs="B Nazanin"/>
          <w:b/>
          <w:bCs/>
          <w:sz w:val="28"/>
          <w:szCs w:val="28"/>
          <w:rtl/>
          <w:lang w:bidi="fa-IR"/>
        </w:rPr>
      </w:pPr>
    </w:p>
    <w:p w:rsidR="003A2C39" w:rsidRDefault="003A2C39" w:rsidP="000E1DDD">
      <w:pPr>
        <w:bidi/>
        <w:rPr>
          <w:rFonts w:cs="B Nazanin" w:hint="cs"/>
          <w:b/>
          <w:bCs/>
          <w:sz w:val="28"/>
          <w:szCs w:val="28"/>
          <w:rtl/>
          <w:lang w:bidi="fa-IR"/>
        </w:rPr>
      </w:pPr>
      <w:r w:rsidRPr="00E2650F">
        <w:rPr>
          <w:rFonts w:cs="B Nazanin" w:hint="cs"/>
          <w:b/>
          <w:bCs/>
          <w:sz w:val="28"/>
          <w:szCs w:val="28"/>
          <w:rtl/>
          <w:lang w:bidi="fa-IR"/>
        </w:rPr>
        <w:t>مبانی دعوی اسرار تج</w:t>
      </w:r>
      <w:r w:rsidR="00E32E05">
        <w:rPr>
          <w:rFonts w:cs="B Nazanin" w:hint="cs"/>
          <w:b/>
          <w:bCs/>
          <w:sz w:val="28"/>
          <w:szCs w:val="28"/>
          <w:rtl/>
          <w:lang w:bidi="fa-IR"/>
        </w:rPr>
        <w:t xml:space="preserve">اری در کشور </w:t>
      </w:r>
      <w:r>
        <w:rPr>
          <w:rFonts w:cs="B Nazanin" w:hint="cs"/>
          <w:b/>
          <w:bCs/>
          <w:sz w:val="28"/>
          <w:szCs w:val="28"/>
          <w:rtl/>
          <w:lang w:bidi="fa-IR"/>
        </w:rPr>
        <w:t xml:space="preserve">اتریش </w:t>
      </w:r>
    </w:p>
    <w:p w:rsidR="003A2C39" w:rsidRDefault="003A2C39" w:rsidP="003A2C39">
      <w:pPr>
        <w:bidi/>
        <w:rPr>
          <w:rFonts w:cs="B Nazanin"/>
          <w:sz w:val="28"/>
          <w:szCs w:val="28"/>
          <w:rtl/>
          <w:lang w:bidi="fa-IR"/>
        </w:rPr>
      </w:pPr>
      <w:r w:rsidRPr="003A2C39">
        <w:rPr>
          <w:rFonts w:cs="B Nazanin" w:hint="cs"/>
          <w:sz w:val="28"/>
          <w:szCs w:val="28"/>
          <w:rtl/>
          <w:lang w:bidi="fa-IR"/>
        </w:rPr>
        <w:t>در قانون فعلی اتریش تعریفی از اسرار تجاری نشده است ولی در ادبیات و رویه قانونی معیارهایی برای اسرار تجاری تعیین شده است:</w:t>
      </w:r>
    </w:p>
    <w:p w:rsidR="003A2C39" w:rsidRDefault="003A2C39" w:rsidP="003A2C39">
      <w:pPr>
        <w:bidi/>
        <w:rPr>
          <w:rFonts w:cs="B Nazanin" w:hint="cs"/>
          <w:sz w:val="28"/>
          <w:szCs w:val="28"/>
          <w:rtl/>
          <w:lang w:bidi="fa-IR"/>
        </w:rPr>
      </w:pPr>
      <w:r>
        <w:rPr>
          <w:rFonts w:cs="B Nazanin" w:hint="cs"/>
          <w:sz w:val="28"/>
          <w:szCs w:val="28"/>
          <w:rtl/>
          <w:lang w:bidi="fa-IR"/>
        </w:rPr>
        <w:t>یک نفع اقتصادی در محرمانه بودن اطلاعات وجود دارد که اطلاعات فنی شرکتهاست-برای موقعیت رقابتی شرکت ارزشمند است-این اطلاعات تنها در رابطه با تعداد محدودی از افراد شناخته شده محرمانه نگه داشته می شود.</w:t>
      </w:r>
    </w:p>
    <w:p w:rsidR="003A2C39" w:rsidRDefault="003A2C39" w:rsidP="00641630">
      <w:pPr>
        <w:bidi/>
        <w:rPr>
          <w:rFonts w:cs="B Nazanin"/>
          <w:sz w:val="28"/>
          <w:szCs w:val="28"/>
          <w:rtl/>
          <w:lang w:bidi="fa-IR"/>
        </w:rPr>
      </w:pPr>
      <w:r w:rsidRPr="00E2650F">
        <w:rPr>
          <w:rFonts w:cs="B Nazanin" w:hint="cs"/>
          <w:b/>
          <w:bCs/>
          <w:sz w:val="28"/>
          <w:szCs w:val="28"/>
          <w:rtl/>
          <w:lang w:bidi="fa-IR"/>
        </w:rPr>
        <w:t xml:space="preserve">منبع حقوقی برای حمایت از </w:t>
      </w:r>
      <w:r>
        <w:rPr>
          <w:rFonts w:cs="B Nazanin" w:hint="cs"/>
          <w:b/>
          <w:bCs/>
          <w:sz w:val="28"/>
          <w:szCs w:val="28"/>
          <w:rtl/>
          <w:lang w:bidi="fa-IR"/>
        </w:rPr>
        <w:t>اسرار تجاری در اتریش:</w:t>
      </w:r>
    </w:p>
    <w:p w:rsidR="00641630" w:rsidRDefault="00641630" w:rsidP="00641630">
      <w:pPr>
        <w:bidi/>
        <w:rPr>
          <w:rFonts w:cs="B Nazanin" w:hint="cs"/>
          <w:b/>
          <w:bCs/>
          <w:sz w:val="28"/>
          <w:szCs w:val="28"/>
          <w:rtl/>
          <w:lang w:bidi="fa-IR"/>
        </w:rPr>
      </w:pPr>
      <w:r w:rsidRPr="00E2650F">
        <w:rPr>
          <w:rFonts w:cs="B Nazanin" w:hint="cs"/>
          <w:sz w:val="28"/>
          <w:szCs w:val="28"/>
          <w:rtl/>
          <w:lang w:bidi="fa-IR"/>
        </w:rPr>
        <w:t>1</w:t>
      </w:r>
      <w:r w:rsidRPr="00E2650F">
        <w:rPr>
          <w:rFonts w:cs="B Nazanin" w:hint="cs"/>
          <w:b/>
          <w:bCs/>
          <w:sz w:val="28"/>
          <w:szCs w:val="28"/>
          <w:rtl/>
          <w:lang w:bidi="fa-IR"/>
        </w:rPr>
        <w:t>.قانون مبارزه با بی عدالتی</w:t>
      </w:r>
      <w:r>
        <w:rPr>
          <w:rFonts w:cs="B Nazanin" w:hint="cs"/>
          <w:b/>
          <w:bCs/>
          <w:sz w:val="28"/>
          <w:szCs w:val="28"/>
          <w:rtl/>
          <w:lang w:bidi="fa-IR"/>
        </w:rPr>
        <w:t>:</w:t>
      </w:r>
    </w:p>
    <w:p w:rsidR="00641630" w:rsidRDefault="00641630" w:rsidP="00641630">
      <w:pPr>
        <w:bidi/>
        <w:rPr>
          <w:rFonts w:cs="B Nazanin"/>
          <w:sz w:val="28"/>
          <w:szCs w:val="28"/>
          <w:rtl/>
          <w:lang w:bidi="fa-IR"/>
        </w:rPr>
      </w:pPr>
      <w:r w:rsidRPr="00E2650F">
        <w:rPr>
          <w:rFonts w:cs="B Nazanin" w:hint="cs"/>
          <w:sz w:val="28"/>
          <w:szCs w:val="28"/>
          <w:rtl/>
          <w:lang w:bidi="fa-IR"/>
        </w:rPr>
        <w:t>اسرار تجاری عمدتا تحت مواد 11، 12 و 13 حمایت می شود که حاوی مقررات کیفری است و اسبابی  را برای ضمانت اجراهای قابل اجرا در پرونده های مدنی فراهم می کند</w:t>
      </w:r>
      <w:r w:rsidRPr="00E2650F">
        <w:rPr>
          <w:rFonts w:cs="B Nazanin" w:hint="cs"/>
          <w:sz w:val="28"/>
          <w:szCs w:val="28"/>
          <w:lang w:bidi="fa-IR"/>
        </w:rPr>
        <w:t>.</w:t>
      </w:r>
    </w:p>
    <w:p w:rsidR="00641630" w:rsidRDefault="00641630" w:rsidP="00641630">
      <w:pPr>
        <w:bidi/>
        <w:rPr>
          <w:rFonts w:cs="B Nazanin"/>
          <w:b/>
          <w:bCs/>
          <w:sz w:val="28"/>
          <w:szCs w:val="28"/>
          <w:rtl/>
          <w:lang w:bidi="fa-IR"/>
        </w:rPr>
      </w:pPr>
      <w:r>
        <w:rPr>
          <w:rFonts w:cs="B Nazanin" w:hint="cs"/>
          <w:sz w:val="28"/>
          <w:szCs w:val="28"/>
          <w:rtl/>
          <w:lang w:bidi="fa-IR"/>
        </w:rPr>
        <w:t>2.</w:t>
      </w:r>
      <w:r w:rsidRPr="00E2650F">
        <w:rPr>
          <w:rFonts w:cs="B Nazanin" w:hint="cs"/>
          <w:sz w:val="28"/>
          <w:szCs w:val="28"/>
          <w:rtl/>
          <w:lang w:bidi="fa-IR"/>
        </w:rPr>
        <w:t xml:space="preserve"> </w:t>
      </w:r>
      <w:r w:rsidRPr="009A24DB">
        <w:rPr>
          <w:rFonts w:cs="B Nazanin" w:hint="cs"/>
          <w:b/>
          <w:bCs/>
          <w:sz w:val="28"/>
          <w:szCs w:val="28"/>
          <w:rtl/>
          <w:lang w:bidi="fa-IR"/>
        </w:rPr>
        <w:t>قانون کارتل اتریش</w:t>
      </w:r>
      <w:r>
        <w:rPr>
          <w:rFonts w:cs="B Nazanin" w:hint="cs"/>
          <w:b/>
          <w:bCs/>
          <w:sz w:val="28"/>
          <w:szCs w:val="28"/>
          <w:rtl/>
          <w:lang w:bidi="fa-IR"/>
        </w:rPr>
        <w:t>:</w:t>
      </w:r>
    </w:p>
    <w:p w:rsidR="00641630" w:rsidRDefault="00641630" w:rsidP="00641630">
      <w:pPr>
        <w:bidi/>
        <w:rPr>
          <w:rFonts w:cs="B Nazanin"/>
          <w:sz w:val="28"/>
          <w:szCs w:val="28"/>
          <w:rtl/>
          <w:lang w:bidi="fa-IR"/>
        </w:rPr>
      </w:pPr>
      <w:r w:rsidRPr="00E2650F">
        <w:rPr>
          <w:rFonts w:cs="B Nazanin" w:hint="cs"/>
          <w:sz w:val="28"/>
          <w:szCs w:val="28"/>
          <w:rtl/>
          <w:lang w:bidi="fa-IR"/>
        </w:rPr>
        <w:t>اسرار تجاری توسط</w:t>
      </w:r>
      <w:r w:rsidRPr="00E2650F">
        <w:rPr>
          <w:rFonts w:cs="B Nazanin" w:hint="cs"/>
          <w:sz w:val="28"/>
          <w:szCs w:val="28"/>
          <w:lang w:bidi="fa-IR"/>
        </w:rPr>
        <w:t xml:space="preserve"> </w:t>
      </w:r>
      <w:proofErr w:type="spellStart"/>
      <w:r w:rsidRPr="00E2650F">
        <w:rPr>
          <w:rFonts w:cs="B Nazanin" w:hint="cs"/>
          <w:sz w:val="28"/>
          <w:szCs w:val="28"/>
          <w:lang w:bidi="fa-IR"/>
        </w:rPr>
        <w:t>KartG</w:t>
      </w:r>
      <w:proofErr w:type="spellEnd"/>
      <w:r w:rsidRPr="00E2650F">
        <w:rPr>
          <w:rFonts w:cs="B Nazanin" w:hint="cs"/>
          <w:sz w:val="28"/>
          <w:szCs w:val="28"/>
          <w:lang w:bidi="fa-IR"/>
        </w:rPr>
        <w:t xml:space="preserve"> </w:t>
      </w:r>
      <w:r w:rsidRPr="00E2650F">
        <w:rPr>
          <w:rFonts w:cs="B Nazanin" w:hint="cs"/>
          <w:sz w:val="28"/>
          <w:szCs w:val="28"/>
          <w:rtl/>
          <w:lang w:bidi="fa-IR"/>
        </w:rPr>
        <w:t>حمایت می شود اگر نقض مربوط به آن مانع رقابت شود</w:t>
      </w:r>
      <w:r w:rsidRPr="00E2650F">
        <w:rPr>
          <w:rFonts w:cs="B Nazanin" w:hint="cs"/>
          <w:sz w:val="28"/>
          <w:szCs w:val="28"/>
          <w:lang w:bidi="fa-IR"/>
        </w:rPr>
        <w:t>.</w:t>
      </w:r>
      <w:r w:rsidRPr="00E2650F">
        <w:rPr>
          <w:rFonts w:cs="B Nazanin" w:hint="cs"/>
          <w:sz w:val="28"/>
          <w:szCs w:val="28"/>
          <w:rtl/>
          <w:lang w:bidi="fa-IR"/>
        </w:rPr>
        <w:t xml:space="preserve"> در جزئیات، مفاد کلی آن توافقنامه های غیرقانونی / اقدامات هماهنگ  و سوء استفاده از موقعیت برتر ممکن است به صدور مجوز و افشای اسرار تجاری منجر شود.</w:t>
      </w:r>
    </w:p>
    <w:p w:rsidR="00641630" w:rsidRDefault="00641630" w:rsidP="00641630">
      <w:pPr>
        <w:bidi/>
        <w:rPr>
          <w:rFonts w:cs="B Nazanin"/>
          <w:sz w:val="28"/>
          <w:szCs w:val="28"/>
          <w:rtl/>
          <w:lang w:bidi="fa-IR"/>
        </w:rPr>
      </w:pPr>
      <w:r>
        <w:rPr>
          <w:rFonts w:cs="B Nazanin" w:hint="cs"/>
          <w:sz w:val="28"/>
          <w:szCs w:val="28"/>
          <w:rtl/>
          <w:lang w:bidi="fa-IR"/>
        </w:rPr>
        <w:t xml:space="preserve">3. </w:t>
      </w:r>
      <w:r w:rsidRPr="00E2650F">
        <w:rPr>
          <w:rFonts w:cs="B Nazanin" w:hint="cs"/>
          <w:sz w:val="28"/>
          <w:szCs w:val="28"/>
          <w:rtl/>
          <w:lang w:bidi="fa-IR"/>
        </w:rPr>
        <w:t>قانون رقابت اتریش</w:t>
      </w:r>
      <w:r>
        <w:rPr>
          <w:rFonts w:cs="B Nazanin" w:hint="cs"/>
          <w:sz w:val="28"/>
          <w:szCs w:val="28"/>
          <w:rtl/>
          <w:lang w:bidi="fa-IR"/>
        </w:rPr>
        <w:t>:</w:t>
      </w:r>
    </w:p>
    <w:p w:rsidR="00641630" w:rsidRDefault="00641630" w:rsidP="00641630">
      <w:pPr>
        <w:bidi/>
        <w:rPr>
          <w:rFonts w:cs="B Nazanin"/>
          <w:sz w:val="28"/>
          <w:szCs w:val="28"/>
          <w:rtl/>
          <w:lang w:bidi="fa-IR"/>
        </w:rPr>
      </w:pPr>
      <w:r w:rsidRPr="00E2650F">
        <w:rPr>
          <w:rFonts w:cs="B Nazanin" w:hint="cs"/>
          <w:sz w:val="28"/>
          <w:szCs w:val="28"/>
          <w:rtl/>
          <w:lang w:bidi="fa-IR"/>
        </w:rPr>
        <w:t>اداره رقابت فدرال اتریش</w:t>
      </w:r>
      <w:r w:rsidRPr="00E2650F">
        <w:rPr>
          <w:rFonts w:cs="B Nazanin" w:hint="cs"/>
          <w:sz w:val="28"/>
          <w:szCs w:val="28"/>
          <w:lang w:bidi="fa-IR"/>
        </w:rPr>
        <w:t xml:space="preserve">  </w:t>
      </w:r>
      <w:r w:rsidRPr="00E2650F">
        <w:rPr>
          <w:rFonts w:cs="B Nazanin" w:hint="cs"/>
          <w:sz w:val="28"/>
          <w:szCs w:val="28"/>
          <w:rtl/>
          <w:lang w:bidi="fa-IR"/>
        </w:rPr>
        <w:t>را تاسیس می کند</w:t>
      </w:r>
      <w:r w:rsidRPr="00E2650F">
        <w:rPr>
          <w:rFonts w:cs="B Nazanin" w:hint="cs"/>
          <w:sz w:val="28"/>
          <w:szCs w:val="28"/>
          <w:lang w:bidi="fa-IR"/>
        </w:rPr>
        <w:t xml:space="preserve">. FCA </w:t>
      </w:r>
      <w:r>
        <w:rPr>
          <w:rFonts w:cs="B Nazanin" w:hint="cs"/>
          <w:sz w:val="28"/>
          <w:szCs w:val="28"/>
          <w:rtl/>
          <w:lang w:bidi="fa-IR"/>
        </w:rPr>
        <w:t>همراه با دادستان فدرال کارتل</w:t>
      </w:r>
      <w:r w:rsidRPr="00E2650F">
        <w:rPr>
          <w:rFonts w:cs="B Nazanin" w:hint="cs"/>
          <w:sz w:val="28"/>
          <w:szCs w:val="28"/>
          <w:lang w:bidi="fa-IR"/>
        </w:rPr>
        <w:t xml:space="preserve"> </w:t>
      </w:r>
      <w:r w:rsidRPr="00E2650F">
        <w:rPr>
          <w:rFonts w:cs="B Nazanin" w:hint="cs"/>
          <w:sz w:val="28"/>
          <w:szCs w:val="28"/>
          <w:rtl/>
          <w:lang w:bidi="fa-IR"/>
        </w:rPr>
        <w:t>و دادگاه کارتل</w:t>
      </w:r>
      <w:r w:rsidRPr="00E2650F">
        <w:rPr>
          <w:rFonts w:cs="B Nazanin" w:hint="cs"/>
          <w:sz w:val="28"/>
          <w:szCs w:val="28"/>
          <w:lang w:bidi="fa-IR"/>
        </w:rPr>
        <w:t xml:space="preserve"> </w:t>
      </w:r>
      <w:r w:rsidRPr="00E2650F">
        <w:rPr>
          <w:rFonts w:cs="B Nazanin" w:hint="cs"/>
          <w:sz w:val="28"/>
          <w:szCs w:val="28"/>
          <w:rtl/>
          <w:lang w:bidi="fa-IR"/>
        </w:rPr>
        <w:t>قانون کارتل اتریش را اجرا می کند</w:t>
      </w:r>
      <w:r w:rsidRPr="00E2650F">
        <w:rPr>
          <w:rFonts w:cs="B Nazanin" w:hint="cs"/>
          <w:sz w:val="28"/>
          <w:szCs w:val="28"/>
          <w:lang w:bidi="fa-IR"/>
        </w:rPr>
        <w:t>.</w:t>
      </w:r>
    </w:p>
    <w:p w:rsidR="00641630" w:rsidRDefault="00641630" w:rsidP="00641630">
      <w:pPr>
        <w:bidi/>
        <w:rPr>
          <w:rFonts w:cs="B Nazanin" w:hint="cs"/>
          <w:sz w:val="28"/>
          <w:szCs w:val="28"/>
          <w:rtl/>
          <w:lang w:bidi="fa-IR"/>
        </w:rPr>
      </w:pPr>
      <w:r>
        <w:rPr>
          <w:rFonts w:cs="B Nazanin" w:hint="cs"/>
          <w:sz w:val="28"/>
          <w:szCs w:val="28"/>
          <w:rtl/>
          <w:lang w:bidi="fa-IR"/>
        </w:rPr>
        <w:t xml:space="preserve">4. </w:t>
      </w:r>
      <w:r w:rsidRPr="00E2650F">
        <w:rPr>
          <w:rFonts w:cs="B Nazanin" w:hint="cs"/>
          <w:sz w:val="28"/>
          <w:szCs w:val="28"/>
          <w:rtl/>
          <w:lang w:bidi="fa-IR"/>
        </w:rPr>
        <w:t>قانون اختراعات</w:t>
      </w:r>
      <w:r>
        <w:rPr>
          <w:rFonts w:cs="B Nazanin" w:hint="cs"/>
          <w:sz w:val="28"/>
          <w:szCs w:val="28"/>
          <w:rtl/>
          <w:lang w:bidi="fa-IR"/>
        </w:rPr>
        <w:t>:</w:t>
      </w:r>
    </w:p>
    <w:p w:rsidR="00641630" w:rsidRDefault="00641630" w:rsidP="00641630">
      <w:pPr>
        <w:bidi/>
        <w:rPr>
          <w:rFonts w:cs="B Nazanin"/>
          <w:sz w:val="28"/>
          <w:szCs w:val="28"/>
          <w:rtl/>
          <w:lang w:bidi="fa-IR"/>
        </w:rPr>
      </w:pPr>
      <w:r w:rsidRPr="00E2650F">
        <w:rPr>
          <w:rFonts w:cs="B Nazanin" w:hint="cs"/>
          <w:sz w:val="28"/>
          <w:szCs w:val="28"/>
          <w:rtl/>
          <w:lang w:bidi="fa-IR"/>
        </w:rPr>
        <w:t>قانون اختراعات، قبل از اینکه توسط کارفرما پذیرفته شود، به کارکنان در زمینه اسرار اختراعات کارکنان تعهدی را مقرر کرده است.</w:t>
      </w:r>
    </w:p>
    <w:p w:rsidR="00641630" w:rsidRDefault="00641630" w:rsidP="00B418AF">
      <w:pPr>
        <w:bidi/>
        <w:rPr>
          <w:rFonts w:cs="B Nazanin"/>
          <w:sz w:val="28"/>
          <w:szCs w:val="28"/>
          <w:rtl/>
          <w:lang w:bidi="fa-IR"/>
        </w:rPr>
      </w:pPr>
      <w:r>
        <w:rPr>
          <w:rFonts w:cs="B Nazanin" w:hint="cs"/>
          <w:sz w:val="28"/>
          <w:szCs w:val="28"/>
          <w:rtl/>
          <w:lang w:bidi="fa-IR"/>
        </w:rPr>
        <w:lastRenderedPageBreak/>
        <w:t xml:space="preserve">5. </w:t>
      </w:r>
      <w:r w:rsidRPr="00E2650F">
        <w:rPr>
          <w:rFonts w:cs="B Nazanin" w:hint="cs"/>
          <w:sz w:val="28"/>
          <w:szCs w:val="28"/>
          <w:rtl/>
          <w:lang w:bidi="fa-IR"/>
        </w:rPr>
        <w:t>قانون حمایت از داده ها در اتریش</w:t>
      </w:r>
      <w:r>
        <w:rPr>
          <w:rFonts w:cs="B Nazanin" w:hint="cs"/>
          <w:sz w:val="28"/>
          <w:szCs w:val="28"/>
          <w:rtl/>
          <w:lang w:bidi="fa-IR"/>
        </w:rPr>
        <w:t>:</w:t>
      </w:r>
      <w:r w:rsidR="00B418AF">
        <w:rPr>
          <w:rFonts w:cs="B Nazanin" w:hint="cs"/>
          <w:sz w:val="28"/>
          <w:szCs w:val="28"/>
          <w:rtl/>
          <w:lang w:bidi="fa-IR"/>
        </w:rPr>
        <w:t xml:space="preserve">                                                                                 </w:t>
      </w:r>
      <w:r w:rsidRPr="00E2650F">
        <w:rPr>
          <w:rFonts w:cs="B Nazanin" w:hint="cs"/>
          <w:sz w:val="28"/>
          <w:szCs w:val="28"/>
          <w:lang w:bidi="fa-IR"/>
        </w:rPr>
        <w:t>DSG</w:t>
      </w:r>
      <w:r w:rsidRPr="00E2650F">
        <w:rPr>
          <w:rFonts w:cs="B Nazanin" w:hint="cs"/>
          <w:sz w:val="28"/>
          <w:szCs w:val="28"/>
          <w:rtl/>
          <w:lang w:bidi="fa-IR"/>
        </w:rPr>
        <w:t>اعطا می کند حمایت قانونی را به اسرار تجاری در داخل قید کلی راز داری مربوط به داده هایی که قابل دسترس شده برای کارکنان در طی فعالیتشان در داخل شرکت استخدام کننده.</w:t>
      </w:r>
    </w:p>
    <w:p w:rsidR="00B418AF" w:rsidRDefault="00B418AF" w:rsidP="00B418AF">
      <w:pPr>
        <w:bidi/>
        <w:rPr>
          <w:rFonts w:cs="B Nazanin" w:hint="cs"/>
          <w:sz w:val="28"/>
          <w:szCs w:val="28"/>
          <w:rtl/>
          <w:lang w:bidi="fa-IR"/>
        </w:rPr>
      </w:pPr>
      <w:r>
        <w:rPr>
          <w:rFonts w:cs="B Nazanin" w:hint="cs"/>
          <w:sz w:val="28"/>
          <w:szCs w:val="28"/>
          <w:rtl/>
          <w:lang w:bidi="fa-IR"/>
        </w:rPr>
        <w:t xml:space="preserve">6. </w:t>
      </w:r>
      <w:r w:rsidRPr="00E2650F">
        <w:rPr>
          <w:rFonts w:cs="B Nazanin" w:hint="cs"/>
          <w:sz w:val="28"/>
          <w:szCs w:val="28"/>
          <w:rtl/>
          <w:lang w:bidi="fa-IR"/>
        </w:rPr>
        <w:t>قانون اساسی کار</w:t>
      </w:r>
      <w:r>
        <w:rPr>
          <w:rFonts w:cs="B Nazanin" w:hint="cs"/>
          <w:sz w:val="28"/>
          <w:szCs w:val="28"/>
          <w:rtl/>
          <w:lang w:bidi="fa-IR"/>
        </w:rPr>
        <w:t>:</w:t>
      </w:r>
    </w:p>
    <w:p w:rsidR="00B418AF" w:rsidRDefault="00B418AF" w:rsidP="00B418AF">
      <w:pPr>
        <w:bidi/>
        <w:rPr>
          <w:rFonts w:cs="B Nazanin"/>
          <w:sz w:val="28"/>
          <w:szCs w:val="28"/>
          <w:rtl/>
          <w:lang w:bidi="fa-IR"/>
        </w:rPr>
      </w:pPr>
      <w:proofErr w:type="spellStart"/>
      <w:r w:rsidRPr="00E2650F">
        <w:rPr>
          <w:rFonts w:cs="B Nazanin" w:hint="cs"/>
          <w:sz w:val="28"/>
          <w:szCs w:val="28"/>
          <w:lang w:bidi="fa-IR"/>
        </w:rPr>
        <w:t>ArbVG</w:t>
      </w:r>
      <w:proofErr w:type="spellEnd"/>
      <w:r>
        <w:rPr>
          <w:rFonts w:cs="B Nazanin" w:hint="cs"/>
          <w:sz w:val="28"/>
          <w:szCs w:val="28"/>
          <w:rtl/>
          <w:lang w:bidi="fa-IR"/>
        </w:rPr>
        <w:t xml:space="preserve"> </w:t>
      </w:r>
      <w:r w:rsidRPr="00E2650F">
        <w:rPr>
          <w:rFonts w:cs="B Nazanin" w:hint="cs"/>
          <w:sz w:val="28"/>
          <w:szCs w:val="28"/>
          <w:rtl/>
          <w:lang w:bidi="fa-IR"/>
        </w:rPr>
        <w:t>بیان می دارد که اعضای شوراهای کار هر گونه اطلاعات تجارت یا کسب و کاری که در هنگام انجام وظایف به آنها دسترسی دارند، بعنوان راز نگه خواهند داشت</w:t>
      </w:r>
      <w:r w:rsidRPr="00E2650F">
        <w:rPr>
          <w:rFonts w:cs="B Nazanin" w:hint="cs"/>
          <w:sz w:val="28"/>
          <w:szCs w:val="28"/>
          <w:lang w:bidi="fa-IR"/>
        </w:rPr>
        <w:t>.</w:t>
      </w:r>
      <w:r>
        <w:rPr>
          <w:rFonts w:cs="B Nazanin" w:hint="cs"/>
          <w:sz w:val="28"/>
          <w:szCs w:val="28"/>
          <w:rtl/>
          <w:lang w:bidi="fa-IR"/>
        </w:rPr>
        <w:t xml:space="preserve"> </w:t>
      </w:r>
    </w:p>
    <w:p w:rsidR="00B418AF" w:rsidRDefault="00B418AF" w:rsidP="00B418AF">
      <w:pPr>
        <w:bidi/>
        <w:rPr>
          <w:rFonts w:cs="B Nazanin" w:hint="cs"/>
          <w:b/>
          <w:bCs/>
          <w:sz w:val="28"/>
          <w:szCs w:val="28"/>
          <w:rtl/>
          <w:lang w:bidi="fa-IR"/>
        </w:rPr>
      </w:pPr>
      <w:r w:rsidRPr="00E2650F">
        <w:rPr>
          <w:rFonts w:cs="B Nazanin" w:hint="cs"/>
          <w:b/>
          <w:bCs/>
          <w:sz w:val="28"/>
          <w:szCs w:val="28"/>
          <w:rtl/>
          <w:lang w:bidi="fa-IR"/>
        </w:rPr>
        <w:t>محدوده حمایت قابل دسترس  و اثربخشی مرتبط</w:t>
      </w:r>
      <w:r>
        <w:rPr>
          <w:rFonts w:cs="B Nazanin" w:hint="cs"/>
          <w:b/>
          <w:bCs/>
          <w:sz w:val="28"/>
          <w:szCs w:val="28"/>
          <w:rtl/>
          <w:lang w:bidi="fa-IR"/>
        </w:rPr>
        <w:t>:</w:t>
      </w:r>
    </w:p>
    <w:p w:rsidR="00B418AF" w:rsidRDefault="00B418AF" w:rsidP="00B418AF">
      <w:pPr>
        <w:bidi/>
        <w:rPr>
          <w:rFonts w:cs="B Nazanin" w:hint="cs"/>
          <w:sz w:val="28"/>
          <w:szCs w:val="28"/>
          <w:rtl/>
          <w:lang w:bidi="fa-IR"/>
        </w:rPr>
      </w:pPr>
      <w:r>
        <w:rPr>
          <w:rFonts w:cs="B Nazanin" w:hint="cs"/>
          <w:sz w:val="28"/>
          <w:szCs w:val="28"/>
          <w:rtl/>
          <w:lang w:bidi="fa-IR"/>
        </w:rPr>
        <w:t>در ادبیات و رویه قضایی از اسرار تجاری یا حرفه ای زیر حمایت به عمل نمی آید:</w:t>
      </w:r>
    </w:p>
    <w:p w:rsidR="00B418AF" w:rsidRDefault="00B418AF" w:rsidP="00B418AF">
      <w:pPr>
        <w:bidi/>
        <w:rPr>
          <w:rFonts w:cs="B Nazanin"/>
          <w:b/>
          <w:bCs/>
          <w:sz w:val="28"/>
          <w:szCs w:val="28"/>
          <w:rtl/>
          <w:lang w:bidi="fa-IR"/>
        </w:rPr>
      </w:pPr>
      <w:r w:rsidRPr="00E2650F">
        <w:rPr>
          <w:rFonts w:cs="B Nazanin" w:hint="cs"/>
          <w:b/>
          <w:bCs/>
          <w:sz w:val="28"/>
          <w:szCs w:val="28"/>
          <w:rtl/>
          <w:lang w:bidi="fa-IR"/>
        </w:rPr>
        <w:t>حقایق روشن؛ دانش ادبی برای همه؛ اطلاعات عمومی اقتصادی</w:t>
      </w:r>
      <w:r>
        <w:rPr>
          <w:rFonts w:cs="B Nazanin" w:hint="cs"/>
          <w:b/>
          <w:bCs/>
          <w:sz w:val="28"/>
          <w:szCs w:val="28"/>
          <w:rtl/>
          <w:lang w:bidi="fa-IR"/>
        </w:rPr>
        <w:t xml:space="preserve">؛ </w:t>
      </w:r>
      <w:r w:rsidRPr="00E2650F">
        <w:rPr>
          <w:rFonts w:cs="B Nazanin" w:hint="cs"/>
          <w:b/>
          <w:bCs/>
          <w:sz w:val="28"/>
          <w:szCs w:val="28"/>
          <w:rtl/>
          <w:lang w:bidi="fa-IR"/>
        </w:rPr>
        <w:t>درک و مشاهده صاحبان اسرار تجاری</w:t>
      </w:r>
    </w:p>
    <w:p w:rsidR="00B418AF" w:rsidRDefault="00B418AF" w:rsidP="00B418AF">
      <w:pPr>
        <w:bidi/>
        <w:rPr>
          <w:rFonts w:cs="B Nazanin" w:hint="cs"/>
          <w:b/>
          <w:bCs/>
          <w:sz w:val="28"/>
          <w:szCs w:val="28"/>
          <w:rtl/>
          <w:lang w:bidi="fa-IR"/>
        </w:rPr>
      </w:pPr>
      <w:r>
        <w:rPr>
          <w:rFonts w:cs="B Nazanin" w:hint="cs"/>
          <w:b/>
          <w:bCs/>
          <w:sz w:val="28"/>
          <w:szCs w:val="28"/>
          <w:rtl/>
          <w:lang w:bidi="fa-IR"/>
        </w:rPr>
        <w:t>شیوه های جبران خسارت:</w:t>
      </w:r>
    </w:p>
    <w:p w:rsidR="00B418AF" w:rsidRDefault="00B418AF" w:rsidP="00B418AF">
      <w:pPr>
        <w:pStyle w:val="ListParagraph"/>
        <w:numPr>
          <w:ilvl w:val="0"/>
          <w:numId w:val="1"/>
        </w:numPr>
        <w:bidi/>
        <w:rPr>
          <w:rFonts w:cs="B Nazanin"/>
          <w:b/>
          <w:bCs/>
          <w:sz w:val="28"/>
          <w:szCs w:val="28"/>
          <w:lang w:bidi="fa-IR"/>
        </w:rPr>
      </w:pPr>
      <w:r>
        <w:rPr>
          <w:rFonts w:cs="B Nazanin" w:hint="cs"/>
          <w:b/>
          <w:bCs/>
          <w:sz w:val="28"/>
          <w:szCs w:val="28"/>
          <w:rtl/>
          <w:lang w:bidi="fa-IR"/>
        </w:rPr>
        <w:t xml:space="preserve">اقدامات مدنی: </w:t>
      </w:r>
    </w:p>
    <w:p w:rsidR="00B418AF" w:rsidRDefault="00B418AF" w:rsidP="00B418AF">
      <w:pPr>
        <w:bidi/>
        <w:ind w:left="360"/>
        <w:rPr>
          <w:rFonts w:cs="B Nazanin" w:hint="cs"/>
          <w:sz w:val="28"/>
          <w:szCs w:val="28"/>
          <w:rtl/>
          <w:lang w:bidi="fa-IR"/>
        </w:rPr>
      </w:pPr>
      <w:r w:rsidRPr="00E2650F">
        <w:rPr>
          <w:rFonts w:cs="B Nazanin" w:hint="cs"/>
          <w:sz w:val="28"/>
          <w:szCs w:val="28"/>
          <w:rtl/>
          <w:lang w:bidi="fa-IR"/>
        </w:rPr>
        <w:t>اقدامات مدنی تحت</w:t>
      </w:r>
      <w:r w:rsidRPr="00E2650F">
        <w:rPr>
          <w:rFonts w:cs="B Nazanin" w:hint="cs"/>
          <w:sz w:val="28"/>
          <w:szCs w:val="28"/>
          <w:lang w:bidi="fa-IR"/>
        </w:rPr>
        <w:t xml:space="preserve"> UWG </w:t>
      </w:r>
      <w:r w:rsidRPr="00E2650F">
        <w:rPr>
          <w:rFonts w:cs="B Nazanin" w:hint="cs"/>
          <w:sz w:val="28"/>
          <w:szCs w:val="28"/>
          <w:rtl/>
          <w:lang w:bidi="fa-IR"/>
        </w:rPr>
        <w:t>تنظیم می شود، که نشان می دهد که نقض می تواند تنها بر اساس درخواست پیگیری شود</w:t>
      </w:r>
      <w:r w:rsidRPr="00E2650F">
        <w:rPr>
          <w:rFonts w:cs="B Nazanin" w:hint="cs"/>
          <w:sz w:val="28"/>
          <w:szCs w:val="28"/>
          <w:lang w:bidi="fa-IR"/>
        </w:rPr>
        <w:t>.</w:t>
      </w:r>
      <w:r>
        <w:rPr>
          <w:rFonts w:cs="B Nazanin" w:hint="cs"/>
          <w:sz w:val="28"/>
          <w:szCs w:val="28"/>
          <w:rtl/>
          <w:lang w:bidi="fa-IR"/>
        </w:rPr>
        <w:t xml:space="preserve"> جبران خسارت هایی که در دسترس هستند:</w:t>
      </w:r>
    </w:p>
    <w:p w:rsidR="00B418AF" w:rsidRDefault="00B418AF" w:rsidP="00B418AF">
      <w:pPr>
        <w:bidi/>
        <w:ind w:left="360"/>
        <w:rPr>
          <w:rFonts w:cs="B Nazanin" w:hint="cs"/>
          <w:sz w:val="28"/>
          <w:szCs w:val="28"/>
          <w:rtl/>
          <w:lang w:bidi="fa-IR"/>
        </w:rPr>
      </w:pPr>
      <w:r>
        <w:rPr>
          <w:rFonts w:cs="B Nazanin" w:hint="cs"/>
          <w:sz w:val="28"/>
          <w:szCs w:val="28"/>
          <w:rtl/>
          <w:lang w:bidi="fa-IR"/>
        </w:rPr>
        <w:t>دستور توقف و دست کشیدن؛ خسارت؛ ازاله تخلف؛ خسارات را می توان بر اساس سه روش محاسبه کرد:</w:t>
      </w:r>
    </w:p>
    <w:p w:rsidR="008F3235" w:rsidRDefault="00B418AF" w:rsidP="00E32E05">
      <w:pPr>
        <w:bidi/>
        <w:ind w:left="360"/>
        <w:rPr>
          <w:rFonts w:cs="B Nazanin" w:hint="cs"/>
          <w:sz w:val="28"/>
          <w:szCs w:val="28"/>
          <w:rtl/>
          <w:lang w:bidi="fa-IR"/>
        </w:rPr>
      </w:pPr>
      <w:r>
        <w:rPr>
          <w:rFonts w:cs="B Nazanin" w:hint="cs"/>
          <w:sz w:val="28"/>
          <w:szCs w:val="28"/>
          <w:rtl/>
          <w:lang w:bidi="fa-IR"/>
        </w:rPr>
        <w:t>جبران خسارات اقتصادی واقعی</w:t>
      </w:r>
      <w:r w:rsidR="00E32E05">
        <w:rPr>
          <w:rFonts w:cs="B Nazanin" w:hint="cs"/>
          <w:sz w:val="28"/>
          <w:szCs w:val="28"/>
          <w:rtl/>
          <w:lang w:bidi="fa-IR"/>
        </w:rPr>
        <w:t xml:space="preserve">؛ خسارات ناشی از نقض؛ بازپرداخت سود؛ </w:t>
      </w:r>
      <w:r w:rsidR="008F3235">
        <w:rPr>
          <w:rFonts w:cs="B Nazanin" w:hint="cs"/>
          <w:sz w:val="28"/>
          <w:szCs w:val="28"/>
          <w:rtl/>
          <w:lang w:bidi="fa-IR"/>
        </w:rPr>
        <w:t>تقلید گواهی</w:t>
      </w:r>
    </w:p>
    <w:p w:rsidR="008F3235" w:rsidRDefault="008F3235" w:rsidP="008F3235">
      <w:pPr>
        <w:bidi/>
        <w:ind w:left="360"/>
        <w:rPr>
          <w:rFonts w:cs="B Nazanin"/>
          <w:sz w:val="28"/>
          <w:szCs w:val="28"/>
          <w:rtl/>
          <w:lang w:bidi="fa-IR"/>
        </w:rPr>
      </w:pPr>
      <w:r>
        <w:rPr>
          <w:rFonts w:cs="B Nazanin" w:hint="cs"/>
          <w:sz w:val="28"/>
          <w:szCs w:val="28"/>
          <w:rtl/>
          <w:lang w:bidi="fa-IR"/>
        </w:rPr>
        <w:t>دستور توقف و دفع، خسارات و رفع نقض، تدابیر جمعی هستند، بطوریکه آنها می توانند بطور مشترک اعمال شوند. ولی خسارات تنبیهی به رسمیت شناخته نشده اند.</w:t>
      </w:r>
    </w:p>
    <w:p w:rsidR="008F3235" w:rsidRDefault="008F3235" w:rsidP="008F3235">
      <w:pPr>
        <w:bidi/>
        <w:ind w:left="360"/>
        <w:rPr>
          <w:rFonts w:cs="B Nazanin"/>
          <w:sz w:val="28"/>
          <w:szCs w:val="28"/>
          <w:rtl/>
          <w:lang w:bidi="fa-IR"/>
        </w:rPr>
      </w:pPr>
      <w:r w:rsidRPr="008F3235">
        <w:rPr>
          <w:rFonts w:cs="B Nazanin" w:hint="cs"/>
          <w:sz w:val="28"/>
          <w:szCs w:val="28"/>
          <w:rtl/>
          <w:lang w:bidi="fa-IR"/>
        </w:rPr>
        <w:t>2.</w:t>
      </w:r>
      <w:r>
        <w:rPr>
          <w:rFonts w:cs="B Nazanin" w:hint="cs"/>
          <w:sz w:val="28"/>
          <w:szCs w:val="28"/>
          <w:rtl/>
          <w:lang w:bidi="fa-IR"/>
        </w:rPr>
        <w:t xml:space="preserve"> </w:t>
      </w:r>
      <w:r w:rsidRPr="008F3235">
        <w:rPr>
          <w:rFonts w:cs="B Nazanin" w:hint="cs"/>
          <w:sz w:val="28"/>
          <w:szCs w:val="28"/>
          <w:rtl/>
          <w:lang w:bidi="fa-IR"/>
        </w:rPr>
        <w:t xml:space="preserve">اقدامات کیفری: </w:t>
      </w:r>
    </w:p>
    <w:p w:rsidR="008F3235" w:rsidRDefault="008F3235" w:rsidP="008F3235">
      <w:pPr>
        <w:bidi/>
        <w:rPr>
          <w:rFonts w:cs="B Nazanin"/>
          <w:sz w:val="28"/>
          <w:szCs w:val="28"/>
          <w:rtl/>
          <w:lang w:bidi="fa-IR"/>
        </w:rPr>
      </w:pPr>
      <w:r w:rsidRPr="00E2650F">
        <w:rPr>
          <w:rFonts w:cs="B Nazanin" w:hint="cs"/>
          <w:sz w:val="28"/>
          <w:szCs w:val="28"/>
          <w:rtl/>
          <w:lang w:bidi="fa-IR"/>
        </w:rPr>
        <w:t>مقررات جنایی توسط</w:t>
      </w:r>
      <w:r w:rsidRPr="00E2650F">
        <w:rPr>
          <w:rFonts w:cs="B Nazanin" w:hint="cs"/>
          <w:sz w:val="28"/>
          <w:szCs w:val="28"/>
          <w:lang w:bidi="fa-IR"/>
        </w:rPr>
        <w:t xml:space="preserve"> UWG</w:t>
      </w:r>
      <w:r w:rsidRPr="00E2650F">
        <w:rPr>
          <w:rFonts w:cs="B Nazanin" w:hint="cs"/>
          <w:sz w:val="28"/>
          <w:szCs w:val="28"/>
          <w:rtl/>
          <w:lang w:bidi="fa-IR"/>
        </w:rPr>
        <w:t xml:space="preserve">، </w:t>
      </w:r>
      <w:proofErr w:type="spellStart"/>
      <w:r w:rsidRPr="00E2650F">
        <w:rPr>
          <w:rFonts w:cs="B Nazanin" w:hint="cs"/>
          <w:sz w:val="28"/>
          <w:szCs w:val="28"/>
          <w:lang w:bidi="fa-IR"/>
        </w:rPr>
        <w:t>StGB</w:t>
      </w:r>
      <w:proofErr w:type="spellEnd"/>
      <w:r w:rsidRPr="00E2650F">
        <w:rPr>
          <w:rFonts w:cs="B Nazanin" w:hint="cs"/>
          <w:sz w:val="28"/>
          <w:szCs w:val="28"/>
          <w:lang w:bidi="fa-IR"/>
        </w:rPr>
        <w:t xml:space="preserve"> </w:t>
      </w:r>
      <w:r w:rsidRPr="00E2650F">
        <w:rPr>
          <w:rFonts w:cs="B Nazanin" w:hint="cs"/>
          <w:sz w:val="28"/>
          <w:szCs w:val="28"/>
          <w:rtl/>
          <w:lang w:bidi="fa-IR"/>
        </w:rPr>
        <w:t>و قانون مسئولیت کیفری شرکت</w:t>
      </w:r>
      <w:r w:rsidRPr="00E2650F">
        <w:rPr>
          <w:rFonts w:cs="B Nazanin" w:hint="cs"/>
          <w:sz w:val="28"/>
          <w:szCs w:val="28"/>
          <w:lang w:bidi="fa-IR"/>
        </w:rPr>
        <w:t xml:space="preserve"> (</w:t>
      </w:r>
      <w:proofErr w:type="spellStart"/>
      <w:r w:rsidRPr="00E2650F">
        <w:rPr>
          <w:rFonts w:cs="B Nazanin" w:hint="cs"/>
          <w:sz w:val="28"/>
          <w:szCs w:val="28"/>
          <w:lang w:bidi="fa-IR"/>
        </w:rPr>
        <w:t>Verbandsve</w:t>
      </w:r>
      <w:r>
        <w:rPr>
          <w:rFonts w:cs="B Nazanin" w:hint="cs"/>
          <w:sz w:val="28"/>
          <w:szCs w:val="28"/>
          <w:lang w:bidi="fa-IR"/>
        </w:rPr>
        <w:t>rantwortlichkeitsgesetz</w:t>
      </w:r>
      <w:proofErr w:type="spellEnd"/>
      <w:r>
        <w:rPr>
          <w:rFonts w:cs="B Nazanin" w:hint="cs"/>
          <w:sz w:val="28"/>
          <w:szCs w:val="28"/>
          <w:lang w:bidi="fa-IR"/>
        </w:rPr>
        <w:t xml:space="preserve"> - </w:t>
      </w:r>
      <w:proofErr w:type="spellStart"/>
      <w:r>
        <w:rPr>
          <w:rFonts w:cs="B Nazanin" w:hint="cs"/>
          <w:sz w:val="28"/>
          <w:szCs w:val="28"/>
          <w:lang w:bidi="fa-IR"/>
        </w:rPr>
        <w:t>VbVG</w:t>
      </w:r>
      <w:proofErr w:type="spellEnd"/>
      <w:r>
        <w:rPr>
          <w:rFonts w:cs="B Nazanin" w:hint="cs"/>
          <w:sz w:val="28"/>
          <w:szCs w:val="28"/>
          <w:lang w:bidi="fa-IR"/>
        </w:rPr>
        <w:t>)</w:t>
      </w:r>
      <w:r w:rsidRPr="00E2650F">
        <w:rPr>
          <w:rFonts w:cs="B Nazanin" w:hint="cs"/>
          <w:sz w:val="28"/>
          <w:szCs w:val="28"/>
          <w:rtl/>
          <w:lang w:bidi="fa-IR"/>
        </w:rPr>
        <w:t>تنظیم می شود</w:t>
      </w:r>
      <w:r>
        <w:rPr>
          <w:rFonts w:cs="B Nazanin" w:hint="cs"/>
          <w:sz w:val="28"/>
          <w:szCs w:val="28"/>
          <w:rtl/>
          <w:lang w:bidi="fa-IR"/>
        </w:rPr>
        <w:t xml:space="preserve">. </w:t>
      </w:r>
      <w:r w:rsidRPr="00E2650F">
        <w:rPr>
          <w:rFonts w:cs="B Nazanin" w:hint="cs"/>
          <w:sz w:val="28"/>
          <w:szCs w:val="28"/>
          <w:rtl/>
          <w:lang w:bidi="fa-IR"/>
        </w:rPr>
        <w:t>به طور کلی، قانون کیفری اتریش به قربانی جرم اجازه می دهد برای جبران خسارت در</w:t>
      </w:r>
      <w:r>
        <w:rPr>
          <w:rFonts w:cs="B Nazanin" w:hint="cs"/>
          <w:sz w:val="28"/>
          <w:szCs w:val="28"/>
          <w:rtl/>
          <w:lang w:bidi="fa-IR"/>
        </w:rPr>
        <w:t xml:space="preserve"> جریان پرونده های جنایی طرح دعوا </w:t>
      </w:r>
      <w:r w:rsidRPr="00E2650F">
        <w:rPr>
          <w:rFonts w:cs="B Nazanin" w:hint="cs"/>
          <w:sz w:val="28"/>
          <w:szCs w:val="28"/>
          <w:rtl/>
          <w:lang w:bidi="fa-IR"/>
        </w:rPr>
        <w:t>کند</w:t>
      </w:r>
      <w:r w:rsidRPr="00E2650F">
        <w:rPr>
          <w:rFonts w:cs="B Nazanin" w:hint="cs"/>
          <w:sz w:val="28"/>
          <w:szCs w:val="28"/>
          <w:lang w:bidi="fa-IR"/>
        </w:rPr>
        <w:t>.</w:t>
      </w:r>
      <w:r>
        <w:rPr>
          <w:rFonts w:cs="B Nazanin" w:hint="cs"/>
          <w:sz w:val="28"/>
          <w:szCs w:val="28"/>
          <w:rtl/>
          <w:lang w:bidi="fa-IR"/>
        </w:rPr>
        <w:t xml:space="preserve"> </w:t>
      </w:r>
      <w:r w:rsidRPr="00E2650F">
        <w:rPr>
          <w:rFonts w:cs="B Nazanin" w:hint="cs"/>
          <w:sz w:val="28"/>
          <w:szCs w:val="28"/>
          <w:rtl/>
          <w:lang w:bidi="fa-IR"/>
        </w:rPr>
        <w:t xml:space="preserve">اگر متهم محکوم شده و خسارات ادعا شده در نتیجه رفتار جنایی باشد، دادگاه می تواند جبران خسارت و یا اعطای سایر </w:t>
      </w:r>
      <w:r w:rsidRPr="00E2650F">
        <w:rPr>
          <w:rFonts w:cs="B Nazanin" w:hint="cs"/>
          <w:sz w:val="28"/>
          <w:szCs w:val="28"/>
          <w:rtl/>
          <w:lang w:bidi="fa-IR"/>
        </w:rPr>
        <w:lastRenderedPageBreak/>
        <w:t>کمک های مالی را مقرر کند. در صورت صدور حکم، خسارت تنها می تواند به وسیله یک اقدام جداگانه مدنی به دست آید</w:t>
      </w:r>
      <w:r>
        <w:rPr>
          <w:rFonts w:cs="B Nazanin" w:hint="cs"/>
          <w:sz w:val="28"/>
          <w:szCs w:val="28"/>
          <w:rtl/>
          <w:lang w:bidi="fa-IR"/>
        </w:rPr>
        <w:t xml:space="preserve">. </w:t>
      </w:r>
      <w:r w:rsidRPr="00E2650F">
        <w:rPr>
          <w:rFonts w:cs="B Nazanin" w:hint="cs"/>
          <w:sz w:val="28"/>
          <w:szCs w:val="28"/>
          <w:rtl/>
          <w:lang w:bidi="fa-IR"/>
        </w:rPr>
        <w:t xml:space="preserve">در مورد مجازات، </w:t>
      </w:r>
      <w:proofErr w:type="spellStart"/>
      <w:r w:rsidRPr="00E2650F">
        <w:rPr>
          <w:rFonts w:cs="B Nazanin" w:hint="cs"/>
          <w:sz w:val="28"/>
          <w:szCs w:val="28"/>
          <w:lang w:bidi="fa-IR"/>
        </w:rPr>
        <w:t>StGB</w:t>
      </w:r>
      <w:proofErr w:type="spellEnd"/>
      <w:r w:rsidRPr="00E2650F">
        <w:rPr>
          <w:rFonts w:cs="B Nazanin" w:hint="cs"/>
          <w:sz w:val="28"/>
          <w:szCs w:val="28"/>
          <w:lang w:bidi="fa-IR"/>
        </w:rPr>
        <w:t xml:space="preserve"> </w:t>
      </w:r>
      <w:r>
        <w:rPr>
          <w:rFonts w:cs="B Nazanin" w:hint="cs"/>
          <w:sz w:val="28"/>
          <w:szCs w:val="28"/>
          <w:rtl/>
          <w:lang w:bidi="fa-IR"/>
        </w:rPr>
        <w:t xml:space="preserve"> </w:t>
      </w:r>
      <w:r w:rsidRPr="00E2650F">
        <w:rPr>
          <w:rFonts w:cs="B Nazanin" w:hint="cs"/>
          <w:sz w:val="28"/>
          <w:szCs w:val="28"/>
          <w:rtl/>
          <w:lang w:bidi="fa-IR"/>
        </w:rPr>
        <w:t>مقرر می کند:</w:t>
      </w:r>
    </w:p>
    <w:p w:rsidR="008F3235" w:rsidRPr="00E32E05" w:rsidRDefault="008F3235" w:rsidP="00E32E05">
      <w:pPr>
        <w:bidi/>
        <w:rPr>
          <w:rFonts w:cs="B Nazanin"/>
          <w:b/>
          <w:bCs/>
          <w:sz w:val="28"/>
          <w:szCs w:val="28"/>
          <w:rtl/>
          <w:lang w:bidi="fa-IR"/>
        </w:rPr>
      </w:pPr>
      <w:r w:rsidRPr="00E2650F">
        <w:rPr>
          <w:rFonts w:cs="B Nazanin" w:hint="cs"/>
          <w:b/>
          <w:bCs/>
          <w:sz w:val="28"/>
          <w:szCs w:val="28"/>
          <w:rtl/>
          <w:lang w:bidi="fa-IR"/>
        </w:rPr>
        <w:t>مواد 121 و 122:</w:t>
      </w:r>
      <w:r w:rsidRPr="00E2650F">
        <w:rPr>
          <w:rFonts w:cs="B Nazanin" w:hint="cs"/>
          <w:sz w:val="28"/>
          <w:szCs w:val="28"/>
          <w:rtl/>
          <w:lang w:bidi="fa-IR"/>
        </w:rPr>
        <w:t>زندان تا شش ماه و یا جریمه تا 360 نرخ در روز؛ زندان تا یک سال و یا جریمه تا 720 نرخ در روز (اگر نقض کننده با هدف داشتن مزیت مالی برای خودش یا شخص دیگری عمل کند یا به کسی آسیب برساند</w:t>
      </w:r>
      <w:r w:rsidR="00E32E05">
        <w:rPr>
          <w:rFonts w:cs="B Nazanin" w:hint="cs"/>
          <w:sz w:val="28"/>
          <w:szCs w:val="28"/>
          <w:rtl/>
          <w:lang w:bidi="fa-IR"/>
        </w:rPr>
        <w:t>.</w:t>
      </w:r>
    </w:p>
    <w:p w:rsidR="008F3235" w:rsidRDefault="008F3235" w:rsidP="008F3235">
      <w:pPr>
        <w:bidi/>
        <w:rPr>
          <w:rFonts w:cs="B Nazanin"/>
          <w:sz w:val="28"/>
          <w:szCs w:val="28"/>
          <w:rtl/>
          <w:lang w:bidi="fa-IR"/>
        </w:rPr>
      </w:pPr>
      <w:r w:rsidRPr="00E2650F">
        <w:rPr>
          <w:rFonts w:cs="B Nazanin" w:hint="cs"/>
          <w:b/>
          <w:bCs/>
          <w:sz w:val="28"/>
          <w:szCs w:val="28"/>
          <w:rtl/>
          <w:lang w:bidi="fa-IR"/>
        </w:rPr>
        <w:t xml:space="preserve">ماده123: </w:t>
      </w:r>
      <w:r w:rsidRPr="00E2650F">
        <w:rPr>
          <w:rFonts w:cs="B Nazanin" w:hint="cs"/>
          <w:sz w:val="28"/>
          <w:szCs w:val="28"/>
          <w:rtl/>
          <w:lang w:bidi="fa-IR"/>
        </w:rPr>
        <w:t>حبس تا دو سال؛ ماده 124: حبس تا سه سال؛ ماده 310: زندان تا سه سال</w:t>
      </w:r>
    </w:p>
    <w:p w:rsidR="008F3235" w:rsidRDefault="008F3235" w:rsidP="008F3235">
      <w:pPr>
        <w:bidi/>
        <w:rPr>
          <w:rFonts w:cs="B Nazanin"/>
          <w:b/>
          <w:bCs/>
          <w:sz w:val="28"/>
          <w:szCs w:val="28"/>
          <w:rtl/>
          <w:lang w:bidi="fa-IR"/>
        </w:rPr>
      </w:pPr>
      <w:r>
        <w:rPr>
          <w:rFonts w:cs="B Nazanin" w:hint="cs"/>
          <w:sz w:val="28"/>
          <w:szCs w:val="28"/>
          <w:rtl/>
          <w:lang w:bidi="fa-IR"/>
        </w:rPr>
        <w:t xml:space="preserve">3. </w:t>
      </w:r>
      <w:r w:rsidRPr="00E2650F">
        <w:rPr>
          <w:rFonts w:cs="B Nazanin" w:hint="cs"/>
          <w:b/>
          <w:bCs/>
          <w:sz w:val="28"/>
          <w:szCs w:val="28"/>
          <w:rtl/>
          <w:lang w:bidi="fa-IR"/>
        </w:rPr>
        <w:t>اقدام اداری:</w:t>
      </w:r>
    </w:p>
    <w:p w:rsidR="008F3235" w:rsidRDefault="008F3235" w:rsidP="008F3235">
      <w:pPr>
        <w:bidi/>
        <w:rPr>
          <w:rFonts w:cs="B Nazanin"/>
          <w:sz w:val="28"/>
          <w:szCs w:val="28"/>
          <w:rtl/>
          <w:lang w:bidi="fa-IR"/>
        </w:rPr>
      </w:pPr>
      <w:r w:rsidRPr="00E2650F">
        <w:rPr>
          <w:rFonts w:cs="B Nazanin" w:hint="cs"/>
          <w:sz w:val="28"/>
          <w:szCs w:val="28"/>
          <w:rtl/>
          <w:lang w:bidi="fa-IR"/>
        </w:rPr>
        <w:t>اقدامات اداری می تواند به موجب نقض قوانین رقا</w:t>
      </w:r>
      <w:r>
        <w:rPr>
          <w:rFonts w:cs="B Nazanin" w:hint="cs"/>
          <w:sz w:val="28"/>
          <w:szCs w:val="28"/>
          <w:rtl/>
          <w:lang w:bidi="fa-IR"/>
        </w:rPr>
        <w:t xml:space="preserve">بت اروپایی یا ملی براساس شکایت </w:t>
      </w:r>
      <w:r w:rsidRPr="00E2650F">
        <w:rPr>
          <w:rFonts w:cs="B Nazanin" w:hint="cs"/>
          <w:sz w:val="28"/>
          <w:szCs w:val="28"/>
          <w:rtl/>
          <w:lang w:bidi="fa-IR"/>
        </w:rPr>
        <w:t xml:space="preserve">طرفین ذینفع ، بر اساس درخواست شرکت های شرکت کننده در اقدام غیرقانونی یا بر اساس درخواست مامور دولت </w:t>
      </w:r>
      <w:r w:rsidRPr="00E2650F">
        <w:rPr>
          <w:rFonts w:cs="B Nazanin" w:hint="cs"/>
          <w:sz w:val="28"/>
          <w:szCs w:val="28"/>
          <w:lang w:bidi="fa-IR"/>
        </w:rPr>
        <w:t xml:space="preserve"> (FCA</w:t>
      </w:r>
      <w:r w:rsidRPr="00E2650F">
        <w:rPr>
          <w:rFonts w:cs="B Nazanin" w:hint="cs"/>
          <w:sz w:val="28"/>
          <w:szCs w:val="28"/>
          <w:rtl/>
          <w:lang w:bidi="fa-IR"/>
        </w:rPr>
        <w:t xml:space="preserve">، </w:t>
      </w:r>
      <w:r w:rsidRPr="00E2650F">
        <w:rPr>
          <w:rFonts w:cs="B Nazanin" w:hint="cs"/>
          <w:sz w:val="28"/>
          <w:szCs w:val="28"/>
          <w:lang w:bidi="fa-IR"/>
        </w:rPr>
        <w:t xml:space="preserve">FCP) </w:t>
      </w:r>
      <w:r w:rsidRPr="00E2650F">
        <w:rPr>
          <w:rFonts w:cs="B Nazanin" w:hint="cs"/>
          <w:sz w:val="28"/>
          <w:szCs w:val="28"/>
          <w:rtl/>
          <w:lang w:bidi="fa-IR"/>
        </w:rPr>
        <w:t>انجام شود</w:t>
      </w:r>
      <w:r w:rsidRPr="00E2650F">
        <w:rPr>
          <w:rFonts w:cs="B Nazanin" w:hint="cs"/>
          <w:sz w:val="28"/>
          <w:szCs w:val="28"/>
          <w:lang w:bidi="fa-IR"/>
        </w:rPr>
        <w:t>.</w:t>
      </w:r>
      <w:r w:rsidRPr="00E2650F">
        <w:rPr>
          <w:rFonts w:cs="B Nazanin" w:hint="cs"/>
          <w:sz w:val="28"/>
          <w:szCs w:val="28"/>
          <w:rtl/>
          <w:lang w:bidi="fa-IR"/>
        </w:rPr>
        <w:t xml:space="preserve"> برای شناسایی نقض، </w:t>
      </w:r>
      <w:r w:rsidRPr="00E2650F">
        <w:rPr>
          <w:rFonts w:cs="B Nazanin" w:hint="cs"/>
          <w:sz w:val="28"/>
          <w:szCs w:val="28"/>
          <w:lang w:bidi="fa-IR"/>
        </w:rPr>
        <w:t xml:space="preserve">FCA </w:t>
      </w:r>
      <w:r w:rsidRPr="00E2650F">
        <w:rPr>
          <w:rFonts w:cs="B Nazanin" w:hint="cs"/>
          <w:sz w:val="28"/>
          <w:szCs w:val="28"/>
          <w:rtl/>
          <w:lang w:bidi="fa-IR"/>
        </w:rPr>
        <w:t>می تواند دادگاه کارتل را مجاز به جستجو در مورد محل و سیستم های کامپیوتری کند</w:t>
      </w:r>
      <w:r w:rsidRPr="00E2650F">
        <w:rPr>
          <w:rFonts w:cs="B Nazanin" w:hint="cs"/>
          <w:sz w:val="28"/>
          <w:szCs w:val="28"/>
          <w:lang w:bidi="fa-IR"/>
        </w:rPr>
        <w:t>.</w:t>
      </w:r>
      <w:r w:rsidRPr="00E2650F">
        <w:rPr>
          <w:rFonts w:cs="B Nazanin" w:hint="cs"/>
          <w:sz w:val="28"/>
          <w:szCs w:val="28"/>
          <w:rtl/>
          <w:lang w:bidi="fa-IR"/>
        </w:rPr>
        <w:t xml:space="preserve"> در طی چنین جستجوهایی، </w:t>
      </w:r>
      <w:r w:rsidRPr="00E2650F">
        <w:rPr>
          <w:rFonts w:cs="B Nazanin" w:hint="cs"/>
          <w:sz w:val="28"/>
          <w:szCs w:val="28"/>
          <w:lang w:bidi="fa-IR"/>
        </w:rPr>
        <w:t xml:space="preserve">FCA </w:t>
      </w:r>
      <w:r w:rsidRPr="00E2650F">
        <w:rPr>
          <w:rFonts w:cs="B Nazanin" w:hint="cs"/>
          <w:sz w:val="28"/>
          <w:szCs w:val="28"/>
          <w:rtl/>
          <w:lang w:bidi="fa-IR"/>
        </w:rPr>
        <w:t>دارای اختیارات گسترده است، از قبیل حق دسترسی به تمام محتویات و جستجو تمام فروض ، کپی هر سند لازم، تقاضای توضیحات و اطلاعات</w:t>
      </w:r>
      <w:r w:rsidRPr="00E2650F">
        <w:rPr>
          <w:rFonts w:cs="B Nazanin" w:hint="cs"/>
          <w:sz w:val="28"/>
          <w:szCs w:val="28"/>
          <w:lang w:bidi="fa-IR"/>
        </w:rPr>
        <w:t>.</w:t>
      </w:r>
    </w:p>
    <w:p w:rsidR="008F3235" w:rsidRPr="00E32E05" w:rsidRDefault="008F3235" w:rsidP="00E32E05">
      <w:pPr>
        <w:bidi/>
        <w:rPr>
          <w:rFonts w:cs="B Nazanin"/>
          <w:b/>
          <w:bCs/>
          <w:sz w:val="28"/>
          <w:szCs w:val="28"/>
          <w:rtl/>
          <w:lang w:bidi="fa-IR"/>
        </w:rPr>
      </w:pPr>
      <w:r w:rsidRPr="00E2650F">
        <w:rPr>
          <w:rFonts w:cs="B Nazanin" w:hint="cs"/>
          <w:b/>
          <w:bCs/>
          <w:sz w:val="28"/>
          <w:szCs w:val="28"/>
          <w:rtl/>
          <w:lang w:bidi="fa-IR"/>
        </w:rPr>
        <w:t>هنگامی که تخلف معلوم  شد، دادگاه کارتل می تواند</w:t>
      </w:r>
      <w:r w:rsidRPr="00E2650F">
        <w:rPr>
          <w:rFonts w:cs="B Nazanin" w:hint="cs"/>
          <w:b/>
          <w:bCs/>
          <w:sz w:val="28"/>
          <w:szCs w:val="28"/>
          <w:lang w:bidi="fa-IR"/>
        </w:rPr>
        <w:t>:</w:t>
      </w:r>
      <w:r w:rsidRPr="00E2650F">
        <w:rPr>
          <w:rFonts w:cs="B Nazanin" w:hint="cs"/>
          <w:b/>
          <w:bCs/>
          <w:sz w:val="28"/>
          <w:szCs w:val="28"/>
          <w:rtl/>
          <w:lang w:bidi="fa-IR"/>
        </w:rPr>
        <w:t xml:space="preserve"> </w:t>
      </w:r>
      <w:r w:rsidR="00E32E05">
        <w:rPr>
          <w:rFonts w:cs="B Nazanin" w:hint="cs"/>
          <w:b/>
          <w:bCs/>
          <w:sz w:val="28"/>
          <w:szCs w:val="28"/>
          <w:rtl/>
          <w:lang w:bidi="fa-IR"/>
        </w:rPr>
        <w:t xml:space="preserve"> </w:t>
      </w:r>
      <w:r w:rsidRPr="00E2650F">
        <w:rPr>
          <w:rFonts w:cs="B Nazanin" w:hint="cs"/>
          <w:sz w:val="28"/>
          <w:szCs w:val="28"/>
          <w:rtl/>
          <w:lang w:bidi="fa-IR"/>
        </w:rPr>
        <w:t>دستورات  را برای پایان دادن به نقض صادر می کند؛ تعهدات سفارش برای تغییر ساختار شرکتی؛ قبول تعهدات برای جلوگیری از تخلفات آینده از تعهد و اعلام آنها را به صورت الزام آور؛ جریمه نقدی را تا 10</w:t>
      </w:r>
      <w:r w:rsidRPr="00E2650F">
        <w:rPr>
          <w:rFonts w:ascii="Times New Roman" w:hAnsi="Times New Roman" w:cs="Times New Roman" w:hint="cs"/>
          <w:sz w:val="28"/>
          <w:szCs w:val="28"/>
          <w:rtl/>
          <w:lang w:bidi="fa-IR"/>
        </w:rPr>
        <w:t>٪</w:t>
      </w:r>
      <w:r w:rsidRPr="00E2650F">
        <w:rPr>
          <w:rFonts w:cs="B Nazanin" w:hint="cs"/>
          <w:sz w:val="28"/>
          <w:szCs w:val="28"/>
          <w:rtl/>
          <w:lang w:bidi="fa-IR"/>
        </w:rPr>
        <w:t xml:space="preserve"> از حجم معاملات کلی گروه سال گذشته شرکت (یا انجمن های شرکت) که تخلف را مرتکب شده اند، اعمال می کند.</w:t>
      </w:r>
    </w:p>
    <w:p w:rsidR="008F3235" w:rsidRDefault="008F3235" w:rsidP="008F3235">
      <w:pPr>
        <w:bidi/>
        <w:rPr>
          <w:rFonts w:cs="B Nazanin"/>
          <w:sz w:val="28"/>
          <w:szCs w:val="28"/>
          <w:rtl/>
          <w:lang w:bidi="fa-IR"/>
        </w:rPr>
      </w:pPr>
      <w:r w:rsidRPr="00E2650F">
        <w:rPr>
          <w:rFonts w:cs="B Nazanin" w:hint="cs"/>
          <w:sz w:val="28"/>
          <w:szCs w:val="28"/>
          <w:rtl/>
          <w:lang w:bidi="fa-IR"/>
        </w:rPr>
        <w:t>هیچ مقرره ی در دسترس برای حفظ محرمانگی  اسرار اطلاعات تجاری یا حرفه ای  وجود ندارد</w:t>
      </w:r>
      <w:r w:rsidRPr="00E2650F">
        <w:rPr>
          <w:rFonts w:cs="B Nazanin" w:hint="cs"/>
          <w:sz w:val="28"/>
          <w:szCs w:val="28"/>
          <w:lang w:bidi="fa-IR"/>
        </w:rPr>
        <w:t>.</w:t>
      </w:r>
      <w:r>
        <w:rPr>
          <w:rFonts w:cs="B Nazanin" w:hint="cs"/>
          <w:sz w:val="28"/>
          <w:szCs w:val="28"/>
          <w:rtl/>
          <w:lang w:bidi="fa-IR"/>
        </w:rPr>
        <w:t xml:space="preserve"> دادگاه های صلح بخش </w:t>
      </w:r>
      <w:r w:rsidRPr="00E2650F">
        <w:rPr>
          <w:rFonts w:cs="B Nazanin" w:hint="cs"/>
          <w:sz w:val="28"/>
          <w:szCs w:val="28"/>
          <w:rtl/>
          <w:lang w:bidi="fa-IR"/>
        </w:rPr>
        <w:t>اولین دادگاه هایی هستند که پرونده های مدنی  را با حداکثر 15000 یورو محکوم می کنند و همچنین در موارد خاص بدون در نظر گرفتن اختلاف، قضاوت می کنند</w:t>
      </w:r>
      <w:r w:rsidRPr="00E2650F">
        <w:rPr>
          <w:rFonts w:cs="B Nazanin" w:hint="cs"/>
          <w:sz w:val="28"/>
          <w:szCs w:val="28"/>
          <w:lang w:bidi="fa-IR"/>
        </w:rPr>
        <w:t>.</w:t>
      </w:r>
    </w:p>
    <w:p w:rsidR="00E32E05" w:rsidRDefault="008F3235" w:rsidP="00E32E05">
      <w:pPr>
        <w:bidi/>
        <w:rPr>
          <w:rFonts w:cs="B Nazanin"/>
          <w:sz w:val="28"/>
          <w:szCs w:val="28"/>
          <w:rtl/>
          <w:lang w:bidi="fa-IR"/>
        </w:rPr>
      </w:pPr>
      <w:r w:rsidRPr="00E2650F">
        <w:rPr>
          <w:rFonts w:cs="B Nazanin" w:hint="cs"/>
          <w:sz w:val="28"/>
          <w:szCs w:val="28"/>
          <w:rtl/>
          <w:lang w:bidi="fa-IR"/>
        </w:rPr>
        <w:t xml:space="preserve">دیوان عالی در وین بالاترین </w:t>
      </w:r>
      <w:r w:rsidR="00E32E05">
        <w:rPr>
          <w:rFonts w:cs="B Nazanin" w:hint="cs"/>
          <w:sz w:val="28"/>
          <w:szCs w:val="28"/>
          <w:rtl/>
          <w:lang w:bidi="fa-IR"/>
        </w:rPr>
        <w:t xml:space="preserve">دادگاه </w:t>
      </w:r>
      <w:r w:rsidRPr="00E2650F">
        <w:rPr>
          <w:rFonts w:cs="B Nazanin" w:hint="cs"/>
          <w:sz w:val="28"/>
          <w:szCs w:val="28"/>
          <w:rtl/>
          <w:lang w:bidi="fa-IR"/>
        </w:rPr>
        <w:t>در پرونده های مدنی و کیفری است</w:t>
      </w:r>
      <w:r w:rsidRPr="00E2650F">
        <w:rPr>
          <w:rFonts w:cs="B Nazanin" w:hint="cs"/>
          <w:sz w:val="28"/>
          <w:szCs w:val="28"/>
          <w:lang w:bidi="fa-IR"/>
        </w:rPr>
        <w:t>.</w:t>
      </w:r>
      <w:r w:rsidR="00E32E05">
        <w:rPr>
          <w:rFonts w:cs="B Nazanin" w:hint="cs"/>
          <w:sz w:val="28"/>
          <w:szCs w:val="28"/>
          <w:rtl/>
          <w:lang w:bidi="fa-IR"/>
        </w:rPr>
        <w:t xml:space="preserve"> </w:t>
      </w:r>
      <w:r w:rsidR="00E32E05" w:rsidRPr="00E2650F">
        <w:rPr>
          <w:rFonts w:cs="B Nazanin" w:hint="cs"/>
          <w:sz w:val="28"/>
          <w:szCs w:val="28"/>
          <w:rtl/>
          <w:lang w:bidi="fa-IR"/>
        </w:rPr>
        <w:t>در رسیدگی های رقابتی اداری، دادگاه کارتل دادگاه صالح است و  از تصمیم  او می توان  به دادگاه عالی کارتل</w:t>
      </w:r>
      <w:r w:rsidR="00E32E05" w:rsidRPr="00E2650F">
        <w:rPr>
          <w:rFonts w:cs="B Nazanin" w:hint="cs"/>
          <w:sz w:val="28"/>
          <w:szCs w:val="28"/>
          <w:lang w:bidi="fa-IR"/>
        </w:rPr>
        <w:t xml:space="preserve"> </w:t>
      </w:r>
      <w:r w:rsidR="00E32E05" w:rsidRPr="00E2650F">
        <w:rPr>
          <w:rFonts w:cs="B Nazanin" w:hint="cs"/>
          <w:sz w:val="28"/>
          <w:szCs w:val="28"/>
          <w:rtl/>
          <w:lang w:bidi="fa-IR"/>
        </w:rPr>
        <w:t>تجدید نظر کرد.</w:t>
      </w:r>
    </w:p>
    <w:p w:rsidR="00E32E05" w:rsidRDefault="00E32E05" w:rsidP="00E32E05">
      <w:pPr>
        <w:bidi/>
        <w:rPr>
          <w:rFonts w:cs="B Nazanin" w:hint="cs"/>
          <w:b/>
          <w:bCs/>
          <w:sz w:val="28"/>
          <w:szCs w:val="28"/>
          <w:rtl/>
          <w:lang w:bidi="fa-IR"/>
        </w:rPr>
      </w:pPr>
      <w:r w:rsidRPr="00E2650F">
        <w:rPr>
          <w:rFonts w:cs="B Nazanin" w:hint="cs"/>
          <w:b/>
          <w:bCs/>
          <w:sz w:val="28"/>
          <w:szCs w:val="28"/>
          <w:rtl/>
          <w:lang w:bidi="fa-IR"/>
        </w:rPr>
        <w:t>مبانی دعوی اسرار تج</w:t>
      </w:r>
      <w:r>
        <w:rPr>
          <w:rFonts w:cs="B Nazanin" w:hint="cs"/>
          <w:b/>
          <w:bCs/>
          <w:sz w:val="28"/>
          <w:szCs w:val="28"/>
          <w:rtl/>
          <w:lang w:bidi="fa-IR"/>
        </w:rPr>
        <w:t xml:space="preserve">اری در کشور </w:t>
      </w:r>
      <w:r w:rsidRPr="00E2650F">
        <w:rPr>
          <w:rFonts w:cs="B Nazanin" w:hint="cs"/>
          <w:b/>
          <w:bCs/>
          <w:sz w:val="28"/>
          <w:szCs w:val="28"/>
          <w:rtl/>
          <w:lang w:bidi="fa-IR"/>
        </w:rPr>
        <w:t>لهستان</w:t>
      </w:r>
      <w:r>
        <w:rPr>
          <w:rFonts w:cs="B Nazanin" w:hint="cs"/>
          <w:b/>
          <w:bCs/>
          <w:sz w:val="28"/>
          <w:szCs w:val="28"/>
          <w:rtl/>
          <w:lang w:bidi="fa-IR"/>
        </w:rPr>
        <w:t>:</w:t>
      </w:r>
    </w:p>
    <w:p w:rsidR="00E32E05" w:rsidRPr="00E2650F" w:rsidRDefault="00E32E05" w:rsidP="00E32E05">
      <w:pPr>
        <w:spacing w:after="0" w:line="240" w:lineRule="auto"/>
        <w:jc w:val="right"/>
        <w:rPr>
          <w:rFonts w:cs="B Nazanin"/>
          <w:sz w:val="28"/>
          <w:szCs w:val="28"/>
          <w:rtl/>
          <w:lang w:bidi="fa-IR"/>
        </w:rPr>
      </w:pPr>
      <w:r w:rsidRPr="00E2650F">
        <w:rPr>
          <w:rFonts w:cs="B Nazanin" w:hint="cs"/>
          <w:sz w:val="28"/>
          <w:szCs w:val="28"/>
          <w:rtl/>
          <w:lang w:bidi="fa-IR"/>
        </w:rPr>
        <w:t xml:space="preserve">در سیستم حقوقی لهستان تعریف یکنواختی </w:t>
      </w:r>
      <w:r>
        <w:rPr>
          <w:rFonts w:cs="B Nazanin" w:hint="cs"/>
          <w:sz w:val="28"/>
          <w:szCs w:val="28"/>
          <w:rtl/>
          <w:lang w:bidi="fa-IR"/>
        </w:rPr>
        <w:t xml:space="preserve"> از </w:t>
      </w:r>
      <w:r w:rsidRPr="00E2650F">
        <w:rPr>
          <w:rFonts w:cs="B Nazanin" w:hint="cs"/>
          <w:sz w:val="28"/>
          <w:szCs w:val="28"/>
          <w:rtl/>
          <w:lang w:bidi="fa-IR"/>
        </w:rPr>
        <w:t>«راز تجارتی» وجود ندارد و اطلاعات محرمانه با استفاده از چندین اقدامات قانونی حمایت می شود</w:t>
      </w:r>
      <w:r>
        <w:rPr>
          <w:rFonts w:cs="B Nazanin" w:hint="cs"/>
          <w:sz w:val="28"/>
          <w:szCs w:val="28"/>
          <w:rtl/>
          <w:lang w:bidi="fa-IR"/>
        </w:rPr>
        <w:t>.</w:t>
      </w:r>
      <w:r w:rsidRPr="00E32E05">
        <w:rPr>
          <w:rFonts w:cs="B Nazanin" w:hint="cs"/>
          <w:sz w:val="28"/>
          <w:szCs w:val="28"/>
          <w:rtl/>
          <w:lang w:bidi="fa-IR"/>
        </w:rPr>
        <w:t xml:space="preserve"> </w:t>
      </w:r>
      <w:r w:rsidRPr="00E2650F">
        <w:rPr>
          <w:rFonts w:cs="B Nazanin" w:hint="cs"/>
          <w:sz w:val="28"/>
          <w:szCs w:val="28"/>
          <w:rtl/>
          <w:lang w:bidi="fa-IR"/>
        </w:rPr>
        <w:t>قانون اساسی حمایت  از اسرار تجاری قان</w:t>
      </w:r>
      <w:r>
        <w:rPr>
          <w:rFonts w:cs="B Nazanin" w:hint="cs"/>
          <w:sz w:val="28"/>
          <w:szCs w:val="28"/>
          <w:rtl/>
          <w:lang w:bidi="fa-IR"/>
        </w:rPr>
        <w:t xml:space="preserve">ون مبارزه با رقابت غیر منصفانه </w:t>
      </w:r>
      <w:r w:rsidRPr="00E2650F">
        <w:rPr>
          <w:rFonts w:cs="B Nazanin" w:hint="cs"/>
          <w:sz w:val="28"/>
          <w:szCs w:val="28"/>
          <w:rtl/>
          <w:lang w:bidi="fa-IR"/>
        </w:rPr>
        <w:t>است که اطلاعات محرمانه شرکت را مشخص می کند</w:t>
      </w:r>
      <w:r>
        <w:rPr>
          <w:rFonts w:cs="B Nazanin" w:hint="cs"/>
          <w:sz w:val="28"/>
          <w:szCs w:val="28"/>
          <w:rtl/>
          <w:lang w:bidi="fa-IR"/>
        </w:rPr>
        <w:t xml:space="preserve">. </w:t>
      </w:r>
      <w:r w:rsidRPr="00E2650F">
        <w:rPr>
          <w:rFonts w:cs="B Nazanin" w:hint="cs"/>
          <w:sz w:val="28"/>
          <w:szCs w:val="28"/>
          <w:rtl/>
          <w:lang w:bidi="fa-IR"/>
        </w:rPr>
        <w:t xml:space="preserve">بویژه ماده 11 سی یو سی ای اطلاعات محرمانه </w:t>
      </w:r>
      <w:r w:rsidRPr="00E2650F">
        <w:rPr>
          <w:rFonts w:cs="B Nazanin" w:hint="cs"/>
          <w:sz w:val="28"/>
          <w:szCs w:val="28"/>
          <w:rtl/>
          <w:lang w:bidi="fa-IR"/>
        </w:rPr>
        <w:lastRenderedPageBreak/>
        <w:t>را تعریف می کند که شامل اطلاعات فنی، تکنولوژیکی، سازمانی و یا سایر اطلاعات کارآفرین که  دارای ارزش تجاری است که به عموم افشا نشده است و در رابطه با آن کارآفرین اقدامات لازم را  برای حفظ محرمانگی انجام داده است</w:t>
      </w:r>
      <w:r>
        <w:rPr>
          <w:rFonts w:cs="B Nazanin" w:hint="cs"/>
          <w:sz w:val="28"/>
          <w:szCs w:val="28"/>
          <w:rtl/>
          <w:lang w:bidi="fa-IR"/>
        </w:rPr>
        <w:t xml:space="preserve">. </w:t>
      </w:r>
      <w:r w:rsidRPr="00E2650F">
        <w:rPr>
          <w:rFonts w:cs="B Nazanin" w:hint="cs"/>
          <w:sz w:val="28"/>
          <w:szCs w:val="28"/>
          <w:rtl/>
          <w:lang w:bidi="fa-IR"/>
        </w:rPr>
        <w:t>برای قرار گرفتن اطلاعات تحت حمایت  سی یو سی ، باید:</w:t>
      </w:r>
    </w:p>
    <w:p w:rsidR="00E32E05" w:rsidRDefault="00E32E05" w:rsidP="00E32E05">
      <w:pPr>
        <w:spacing w:after="0" w:line="240" w:lineRule="auto"/>
        <w:jc w:val="right"/>
        <w:rPr>
          <w:rFonts w:cs="B Nazanin" w:hint="cs"/>
          <w:sz w:val="28"/>
          <w:szCs w:val="28"/>
          <w:rtl/>
          <w:lang w:bidi="fa-IR"/>
        </w:rPr>
      </w:pPr>
      <w:r w:rsidRPr="00E2650F">
        <w:rPr>
          <w:rFonts w:cs="B Nazanin" w:hint="cs"/>
          <w:sz w:val="28"/>
          <w:szCs w:val="28"/>
          <w:rtl/>
          <w:lang w:bidi="fa-IR"/>
        </w:rPr>
        <w:t>ناشناخته باشد؛ دارای ارزش تجاری برای کارآفرین باشد به این معنی که اقدامات یک کارآفرین برای حفظ اطلاعات محرمان</w:t>
      </w:r>
      <w:r>
        <w:rPr>
          <w:rFonts w:cs="B Nazanin" w:hint="cs"/>
          <w:sz w:val="28"/>
          <w:szCs w:val="28"/>
          <w:rtl/>
          <w:lang w:bidi="fa-IR"/>
        </w:rPr>
        <w:t xml:space="preserve">ه صورت گرفته است، محرمانه باشد. </w:t>
      </w:r>
    </w:p>
    <w:p w:rsidR="00E32E05" w:rsidRDefault="00E32E05" w:rsidP="00E32E05">
      <w:pPr>
        <w:spacing w:after="0" w:line="240" w:lineRule="auto"/>
        <w:jc w:val="right"/>
        <w:rPr>
          <w:rFonts w:cs="B Nazanin" w:hint="cs"/>
          <w:sz w:val="28"/>
          <w:szCs w:val="28"/>
          <w:rtl/>
          <w:lang w:bidi="fa-IR"/>
        </w:rPr>
      </w:pPr>
      <w:r w:rsidRPr="00E2650F">
        <w:rPr>
          <w:rFonts w:cs="B Nazanin" w:hint="cs"/>
          <w:b/>
          <w:bCs/>
          <w:sz w:val="28"/>
          <w:szCs w:val="28"/>
          <w:rtl/>
          <w:lang w:bidi="fa-IR"/>
        </w:rPr>
        <w:t>منبع حقوقی برای حمایت از اسرار تجاری در لهستان</w:t>
      </w:r>
      <w:r w:rsidRPr="00E2650F">
        <w:rPr>
          <w:rFonts w:cs="B Nazanin" w:hint="cs"/>
          <w:sz w:val="28"/>
          <w:szCs w:val="28"/>
          <w:rtl/>
          <w:lang w:bidi="fa-IR"/>
        </w:rPr>
        <w:t>، اسرار تجاری تحت قوانین مختلف تنظیم می شود قوانین اصلی مقرره عبارتند از سی یو سی ای، قانون کار ال سی، قانون مدنی، و قانون کیفری. همچنین دیگر اقدامات قانونی وجود دارد که به برخی از مسائل تجاری محرمانه یعنی قانون کپی رایت، قانون بانکی، قانون مخابرات ، قانون حمایت از اطلاعات طبقه بندی شده، قانون بیمه و بیمه بازنشستگی اشاره دارد. قوانین رویه ای در قانون مدنی، قانون تدارکات عمومی، قانون دسترسی به اطلاعات عمومی،و قانون مالکیت صنعتی وجود دارد</w:t>
      </w:r>
      <w:r>
        <w:rPr>
          <w:rFonts w:cs="B Nazanin" w:hint="cs"/>
          <w:sz w:val="28"/>
          <w:szCs w:val="28"/>
          <w:rtl/>
          <w:lang w:bidi="fa-IR"/>
        </w:rPr>
        <w:t>.</w:t>
      </w:r>
    </w:p>
    <w:p w:rsidR="00E32E05" w:rsidRDefault="00E32E05" w:rsidP="00E32E05">
      <w:pPr>
        <w:spacing w:after="0" w:line="240" w:lineRule="auto"/>
        <w:jc w:val="right"/>
        <w:rPr>
          <w:rFonts w:cs="B Nazanin" w:hint="cs"/>
          <w:sz w:val="28"/>
          <w:szCs w:val="28"/>
          <w:rtl/>
          <w:lang w:bidi="fa-IR"/>
        </w:rPr>
      </w:pPr>
      <w:r>
        <w:rPr>
          <w:rFonts w:cs="B Nazanin" w:hint="cs"/>
          <w:sz w:val="28"/>
          <w:szCs w:val="28"/>
          <w:rtl/>
          <w:lang w:bidi="fa-IR"/>
        </w:rPr>
        <w:t xml:space="preserve">شیوه های </w:t>
      </w:r>
      <w:r w:rsidRPr="00E2650F">
        <w:rPr>
          <w:rFonts w:cs="B Nazanin" w:hint="cs"/>
          <w:sz w:val="28"/>
          <w:szCs w:val="28"/>
          <w:rtl/>
          <w:lang w:bidi="fa-IR"/>
        </w:rPr>
        <w:t>جبران خسارت</w:t>
      </w:r>
      <w:r>
        <w:rPr>
          <w:rFonts w:cs="B Nazanin" w:hint="cs"/>
          <w:sz w:val="28"/>
          <w:szCs w:val="28"/>
          <w:rtl/>
          <w:lang w:bidi="fa-IR"/>
        </w:rPr>
        <w:t>:</w:t>
      </w:r>
    </w:p>
    <w:p w:rsidR="00E32E05" w:rsidRDefault="00E32E05" w:rsidP="00E32E05">
      <w:pPr>
        <w:spacing w:after="0" w:line="240" w:lineRule="auto"/>
        <w:jc w:val="right"/>
        <w:rPr>
          <w:rFonts w:cs="B Nazanin" w:hint="cs"/>
          <w:sz w:val="28"/>
          <w:szCs w:val="28"/>
          <w:rtl/>
          <w:lang w:bidi="fa-IR"/>
        </w:rPr>
      </w:pPr>
      <w:r>
        <w:rPr>
          <w:rFonts w:cs="B Nazanin" w:hint="cs"/>
          <w:sz w:val="28"/>
          <w:szCs w:val="28"/>
          <w:rtl/>
          <w:lang w:bidi="fa-IR"/>
        </w:rPr>
        <w:t xml:space="preserve">1. اقدامات مدنی: </w:t>
      </w:r>
    </w:p>
    <w:p w:rsidR="00E32E05" w:rsidRPr="00E2650F" w:rsidRDefault="00E32E05" w:rsidP="00E32E05">
      <w:pPr>
        <w:bidi/>
        <w:spacing w:after="0" w:line="240" w:lineRule="auto"/>
        <w:rPr>
          <w:rFonts w:cs="B Nazanin"/>
          <w:sz w:val="28"/>
          <w:szCs w:val="28"/>
          <w:rtl/>
          <w:lang w:bidi="fa-IR"/>
        </w:rPr>
      </w:pPr>
      <w:r w:rsidRPr="00E2650F">
        <w:rPr>
          <w:rFonts w:cs="B Nazanin" w:hint="cs"/>
          <w:sz w:val="28"/>
          <w:szCs w:val="28"/>
          <w:rtl/>
          <w:lang w:bidi="fa-IR"/>
        </w:rPr>
        <w:t xml:space="preserve">لغو فعالیت های ممنوعه؛ از بین بردن اثرات اقدامات ممنوعه؛ ایجاد  یا تکرار بیانیه ای از محتوای مناسب و فرم؛ جبران خسارت، مطابق با قوانین عمومی؛ دادن مزایای غیرمنصفانه، مطابق با قوانین عمومی؛ محکوم کردن مقدار کافی پول به هدف اجتماعی مشخص شده مرتبط با حمایت از فرهنگ لهستانی یا مربوط به حمایت از میراث ملی که در آن عمل رقابت ناعادلانه عمدی بوده است. </w:t>
      </w:r>
    </w:p>
    <w:p w:rsidR="00E32E05" w:rsidRDefault="000E1DDD" w:rsidP="00E32E05">
      <w:pPr>
        <w:spacing w:after="0" w:line="240" w:lineRule="auto"/>
        <w:jc w:val="right"/>
        <w:rPr>
          <w:rFonts w:cs="B Nazanin"/>
          <w:b/>
          <w:bCs/>
          <w:sz w:val="28"/>
          <w:szCs w:val="28"/>
          <w:rtl/>
          <w:lang w:bidi="fa-IR"/>
        </w:rPr>
      </w:pPr>
      <w:r>
        <w:rPr>
          <w:rFonts w:cs="B Nazanin" w:hint="cs"/>
          <w:sz w:val="28"/>
          <w:szCs w:val="28"/>
          <w:rtl/>
          <w:lang w:bidi="fa-IR"/>
        </w:rPr>
        <w:t xml:space="preserve">2. </w:t>
      </w:r>
      <w:r w:rsidRPr="00E2650F">
        <w:rPr>
          <w:rFonts w:cs="B Nazanin" w:hint="cs"/>
          <w:b/>
          <w:bCs/>
          <w:sz w:val="28"/>
          <w:szCs w:val="28"/>
          <w:rtl/>
          <w:lang w:bidi="fa-IR"/>
        </w:rPr>
        <w:t>اقدامات کیفری :</w:t>
      </w:r>
      <w:r>
        <w:rPr>
          <w:rFonts w:cs="B Nazanin" w:hint="cs"/>
          <w:b/>
          <w:bCs/>
          <w:sz w:val="28"/>
          <w:szCs w:val="28"/>
          <w:rtl/>
          <w:lang w:bidi="fa-IR"/>
        </w:rPr>
        <w:t xml:space="preserve"> </w:t>
      </w:r>
    </w:p>
    <w:p w:rsidR="000E1DDD" w:rsidRDefault="000E1DDD" w:rsidP="000E1DDD">
      <w:pPr>
        <w:bidi/>
        <w:spacing w:after="0" w:line="240" w:lineRule="auto"/>
        <w:rPr>
          <w:rFonts w:cs="B Nazanin"/>
          <w:sz w:val="28"/>
          <w:szCs w:val="28"/>
          <w:rtl/>
          <w:lang w:bidi="fa-IR"/>
        </w:rPr>
      </w:pPr>
      <w:r w:rsidRPr="00E2650F">
        <w:rPr>
          <w:rFonts w:cs="B Nazanin" w:hint="cs"/>
          <w:sz w:val="28"/>
          <w:szCs w:val="28"/>
          <w:rtl/>
          <w:lang w:bidi="fa-IR"/>
        </w:rPr>
        <w:t>محاکمات جنایی توسط پلیس یا دادستان عمومی بر اساس درخواست نقض صاحبان اسرار تجاری آغاز می شود. طبق نظر</w:t>
      </w:r>
      <w:r w:rsidRPr="00E2650F">
        <w:rPr>
          <w:rFonts w:cs="B Nazanin" w:hint="cs"/>
          <w:sz w:val="28"/>
          <w:szCs w:val="28"/>
          <w:lang w:bidi="fa-IR"/>
        </w:rPr>
        <w:t xml:space="preserve"> </w:t>
      </w:r>
      <w:proofErr w:type="spellStart"/>
      <w:r w:rsidRPr="00E2650F">
        <w:rPr>
          <w:rFonts w:cs="B Nazanin" w:hint="cs"/>
          <w:sz w:val="28"/>
          <w:szCs w:val="28"/>
          <w:lang w:bidi="fa-IR"/>
        </w:rPr>
        <w:t>CCrP</w:t>
      </w:r>
      <w:proofErr w:type="spellEnd"/>
      <w:r w:rsidRPr="00E2650F">
        <w:rPr>
          <w:rFonts w:cs="B Nazanin" w:hint="cs"/>
          <w:sz w:val="28"/>
          <w:szCs w:val="28"/>
          <w:rtl/>
          <w:lang w:bidi="fa-IR"/>
        </w:rPr>
        <w:t>، صاحب اسرار تجاری می تواند  از دادگاه یا دادستان عمومی صدور دستور   برای جستجو در محل یا سیستم های کامپیوتری برای پیدا کردن اطلاعات غلط مورد استفاده، به دست آوردن داده ها و / یا امحائ کالاها درخواست کند</w:t>
      </w:r>
      <w:r>
        <w:rPr>
          <w:rFonts w:cs="B Nazanin" w:hint="cs"/>
          <w:sz w:val="28"/>
          <w:szCs w:val="28"/>
          <w:rtl/>
          <w:lang w:bidi="fa-IR"/>
        </w:rPr>
        <w:t xml:space="preserve">. </w:t>
      </w:r>
      <w:r w:rsidRPr="00E2650F">
        <w:rPr>
          <w:rFonts w:cs="B Nazanin" w:hint="cs"/>
          <w:sz w:val="28"/>
          <w:szCs w:val="28"/>
          <w:rtl/>
          <w:lang w:bidi="fa-IR"/>
        </w:rPr>
        <w:t>علاوه بر این، متهم ممکن است ا ارائه اطلاعات در جاییکه  آن اسناد و / یا فایل حاوی داده ها ذخیره می شود، درخواست کند.</w:t>
      </w:r>
      <w:r>
        <w:rPr>
          <w:rFonts w:cs="B Nazanin" w:hint="cs"/>
          <w:sz w:val="28"/>
          <w:szCs w:val="28"/>
          <w:rtl/>
          <w:lang w:bidi="fa-IR"/>
        </w:rPr>
        <w:t xml:space="preserve"> </w:t>
      </w:r>
      <w:r w:rsidRPr="00E2650F">
        <w:rPr>
          <w:rFonts w:cs="B Nazanin" w:hint="cs"/>
          <w:sz w:val="28"/>
          <w:szCs w:val="28"/>
          <w:rtl/>
          <w:lang w:bidi="fa-IR"/>
        </w:rPr>
        <w:t>جرایم مندرج در ماده 23</w:t>
      </w:r>
      <w:r w:rsidRPr="00E2650F">
        <w:rPr>
          <w:rFonts w:cs="B Nazanin" w:hint="cs"/>
          <w:sz w:val="28"/>
          <w:szCs w:val="28"/>
          <w:lang w:bidi="fa-IR"/>
        </w:rPr>
        <w:t xml:space="preserve"> CUCA </w:t>
      </w:r>
      <w:r w:rsidRPr="00E2650F">
        <w:rPr>
          <w:rFonts w:cs="B Nazanin" w:hint="cs"/>
          <w:sz w:val="28"/>
          <w:szCs w:val="28"/>
          <w:rtl/>
          <w:lang w:bidi="fa-IR"/>
        </w:rPr>
        <w:t>و در ماده 266</w:t>
      </w:r>
      <w:r w:rsidRPr="00E2650F">
        <w:rPr>
          <w:rFonts w:cs="B Nazanin" w:hint="cs"/>
          <w:sz w:val="28"/>
          <w:szCs w:val="28"/>
          <w:lang w:bidi="fa-IR"/>
        </w:rPr>
        <w:t xml:space="preserve"> CRC </w:t>
      </w:r>
      <w:r w:rsidRPr="00E2650F">
        <w:rPr>
          <w:rFonts w:cs="B Nazanin" w:hint="cs"/>
          <w:sz w:val="28"/>
          <w:szCs w:val="28"/>
          <w:rtl/>
          <w:lang w:bidi="fa-IR"/>
        </w:rPr>
        <w:t>با جریمه، محدودیت آزادی یا زندان تا دو سال مجازات می شوند</w:t>
      </w:r>
      <w:r w:rsidRPr="00E2650F">
        <w:rPr>
          <w:rFonts w:cs="B Nazanin" w:hint="cs"/>
          <w:sz w:val="28"/>
          <w:szCs w:val="28"/>
          <w:lang w:bidi="fa-IR"/>
        </w:rPr>
        <w:t>.</w:t>
      </w:r>
    </w:p>
    <w:p w:rsidR="000E1DDD" w:rsidRDefault="000E1DDD" w:rsidP="000E1DDD">
      <w:pPr>
        <w:bidi/>
        <w:spacing w:after="0" w:line="240" w:lineRule="auto"/>
        <w:rPr>
          <w:rFonts w:cs="B Nazanin"/>
          <w:b/>
          <w:bCs/>
          <w:sz w:val="28"/>
          <w:szCs w:val="28"/>
          <w:rtl/>
          <w:lang w:bidi="fa-IR"/>
        </w:rPr>
      </w:pPr>
      <w:r>
        <w:rPr>
          <w:rFonts w:cs="B Nazanin" w:hint="cs"/>
          <w:b/>
          <w:bCs/>
          <w:sz w:val="28"/>
          <w:szCs w:val="28"/>
          <w:rtl/>
          <w:lang w:bidi="fa-IR"/>
        </w:rPr>
        <w:t xml:space="preserve">3. </w:t>
      </w:r>
      <w:r w:rsidRPr="00E2650F">
        <w:rPr>
          <w:rFonts w:cs="B Nazanin" w:hint="cs"/>
          <w:b/>
          <w:bCs/>
          <w:sz w:val="28"/>
          <w:szCs w:val="28"/>
          <w:rtl/>
          <w:lang w:bidi="fa-IR"/>
        </w:rPr>
        <w:t>اقدامات اداری:</w:t>
      </w:r>
    </w:p>
    <w:p w:rsidR="000E1DDD" w:rsidRDefault="000E1DDD" w:rsidP="000E1DDD">
      <w:pPr>
        <w:bidi/>
        <w:spacing w:after="0" w:line="240" w:lineRule="auto"/>
        <w:rPr>
          <w:rFonts w:cs="B Nazanin"/>
          <w:sz w:val="28"/>
          <w:szCs w:val="28"/>
          <w:rtl/>
          <w:lang w:bidi="fa-IR"/>
        </w:rPr>
      </w:pPr>
      <w:r w:rsidRPr="00E2650F">
        <w:rPr>
          <w:rFonts w:cs="B Nazanin" w:hint="cs"/>
          <w:sz w:val="28"/>
          <w:szCs w:val="28"/>
          <w:rtl/>
          <w:lang w:bidi="fa-IR"/>
        </w:rPr>
        <w:t>دادرسی های اداری توسط</w:t>
      </w:r>
      <w:r w:rsidRPr="00E2650F">
        <w:rPr>
          <w:rFonts w:cs="B Nazanin" w:hint="cs"/>
          <w:sz w:val="28"/>
          <w:szCs w:val="28"/>
          <w:lang w:bidi="fa-IR"/>
        </w:rPr>
        <w:t xml:space="preserve"> PCCP</w:t>
      </w:r>
      <w:r w:rsidRPr="00E2650F">
        <w:rPr>
          <w:rFonts w:cs="B Nazanin" w:hint="cs"/>
          <w:sz w:val="28"/>
          <w:szCs w:val="28"/>
          <w:rtl/>
          <w:lang w:bidi="fa-IR"/>
        </w:rPr>
        <w:t xml:space="preserve">، </w:t>
      </w:r>
      <w:r w:rsidRPr="00E2650F">
        <w:rPr>
          <w:rFonts w:cs="B Nazanin" w:hint="cs"/>
          <w:sz w:val="28"/>
          <w:szCs w:val="28"/>
          <w:lang w:bidi="fa-IR"/>
        </w:rPr>
        <w:t xml:space="preserve">ex officio </w:t>
      </w:r>
      <w:r w:rsidRPr="00E2650F">
        <w:rPr>
          <w:rFonts w:cs="B Nazanin" w:hint="cs"/>
          <w:sz w:val="28"/>
          <w:szCs w:val="28"/>
          <w:rtl/>
          <w:lang w:bidi="fa-IR"/>
        </w:rPr>
        <w:t>یا تحت شکایتی درمورد نقض احتمالی قانون رقابت آغاز می شود.</w:t>
      </w:r>
      <w:r>
        <w:rPr>
          <w:rFonts w:cs="B Nazanin" w:hint="cs"/>
          <w:sz w:val="28"/>
          <w:szCs w:val="28"/>
          <w:rtl/>
          <w:lang w:bidi="fa-IR"/>
        </w:rPr>
        <w:t xml:space="preserve"> </w:t>
      </w:r>
      <w:r w:rsidRPr="00E2650F">
        <w:rPr>
          <w:rFonts w:cs="B Nazanin" w:hint="cs"/>
          <w:sz w:val="28"/>
          <w:szCs w:val="28"/>
          <w:lang w:bidi="fa-IR"/>
        </w:rPr>
        <w:t xml:space="preserve">PCCP </w:t>
      </w:r>
      <w:r w:rsidRPr="00E2650F">
        <w:rPr>
          <w:rFonts w:cs="B Nazanin" w:hint="cs"/>
          <w:sz w:val="28"/>
          <w:szCs w:val="28"/>
          <w:rtl/>
          <w:lang w:bidi="fa-IR"/>
        </w:rPr>
        <w:t>می تواند جریمه را به افراد و شرکت ها اعمال کند</w:t>
      </w:r>
      <w:r w:rsidRPr="00E2650F">
        <w:rPr>
          <w:rFonts w:cs="B Nazanin" w:hint="cs"/>
          <w:sz w:val="28"/>
          <w:szCs w:val="28"/>
          <w:lang w:bidi="fa-IR"/>
        </w:rPr>
        <w:t>.</w:t>
      </w:r>
      <w:r w:rsidRPr="00E2650F">
        <w:rPr>
          <w:rFonts w:cs="B Nazanin" w:hint="cs"/>
          <w:sz w:val="28"/>
          <w:szCs w:val="28"/>
          <w:rtl/>
          <w:lang w:bidi="fa-IR"/>
        </w:rPr>
        <w:t xml:space="preserve"> در اولین مورد، حداکثر پنجاه برابر حقوق سالانه متوسط که بر مبنای گزارش های سه ماهه منتشر شده توسط اداره آمار عمومی محاسبه می شود، به افرادی که دارای مدرک مدیریتی در شرکت می باشند، اعمال میشود. در مورد دوم، جریمه تا 10</w:t>
      </w:r>
      <w:r w:rsidRPr="00E2650F">
        <w:rPr>
          <w:rFonts w:ascii="Times New Roman" w:hAnsi="Times New Roman" w:cs="Times New Roman" w:hint="cs"/>
          <w:sz w:val="28"/>
          <w:szCs w:val="28"/>
          <w:rtl/>
          <w:lang w:bidi="fa-IR"/>
        </w:rPr>
        <w:t>٪</w:t>
      </w:r>
      <w:r w:rsidRPr="00E2650F">
        <w:rPr>
          <w:rFonts w:cs="B Nazanin" w:hint="cs"/>
          <w:sz w:val="28"/>
          <w:szCs w:val="28"/>
          <w:rtl/>
          <w:lang w:bidi="fa-IR"/>
        </w:rPr>
        <w:t xml:space="preserve"> از درآمد سال قبل اعمال می شود</w:t>
      </w:r>
      <w:r w:rsidRPr="00E2650F">
        <w:rPr>
          <w:rFonts w:cs="B Nazanin" w:hint="cs"/>
          <w:sz w:val="28"/>
          <w:szCs w:val="28"/>
          <w:lang w:bidi="fa-IR"/>
        </w:rPr>
        <w:t>.</w:t>
      </w:r>
      <w:r w:rsidRPr="00E2650F">
        <w:rPr>
          <w:rFonts w:cs="B Nazanin" w:hint="cs"/>
          <w:sz w:val="28"/>
          <w:szCs w:val="28"/>
          <w:rtl/>
          <w:lang w:bidi="fa-IR"/>
        </w:rPr>
        <w:t xml:space="preserve"> علاوه بر این، جریمه ای از 10،000 یورو می تواند برای هر روز تاخیر در اجرای حکم قضایی</w:t>
      </w:r>
      <w:r w:rsidRPr="00E2650F">
        <w:rPr>
          <w:rFonts w:cs="B Nazanin" w:hint="cs"/>
          <w:sz w:val="28"/>
          <w:szCs w:val="28"/>
          <w:lang w:bidi="fa-IR"/>
        </w:rPr>
        <w:t xml:space="preserve"> PCCP </w:t>
      </w:r>
      <w:r w:rsidRPr="00E2650F">
        <w:rPr>
          <w:rFonts w:cs="B Nazanin" w:hint="cs"/>
          <w:sz w:val="28"/>
          <w:szCs w:val="28"/>
          <w:rtl/>
          <w:lang w:bidi="fa-IR"/>
        </w:rPr>
        <w:t>یا دادگاه اعمال شود</w:t>
      </w:r>
      <w:r w:rsidRPr="00E2650F">
        <w:rPr>
          <w:rFonts w:cs="B Nazanin" w:hint="cs"/>
          <w:sz w:val="28"/>
          <w:szCs w:val="28"/>
          <w:lang w:bidi="fa-IR"/>
        </w:rPr>
        <w:t>.</w:t>
      </w:r>
      <w:r>
        <w:rPr>
          <w:rFonts w:cs="B Nazanin" w:hint="cs"/>
          <w:sz w:val="28"/>
          <w:szCs w:val="28"/>
          <w:rtl/>
          <w:lang w:bidi="fa-IR"/>
        </w:rPr>
        <w:t xml:space="preserve"> </w:t>
      </w:r>
    </w:p>
    <w:p w:rsidR="000E1DDD" w:rsidRDefault="000E1DDD" w:rsidP="000E1DDD">
      <w:pPr>
        <w:bidi/>
        <w:spacing w:after="0" w:line="240" w:lineRule="auto"/>
        <w:rPr>
          <w:rFonts w:cs="B Nazanin"/>
          <w:sz w:val="28"/>
          <w:szCs w:val="28"/>
          <w:rtl/>
          <w:lang w:bidi="fa-IR"/>
        </w:rPr>
      </w:pPr>
      <w:r w:rsidRPr="00E2650F">
        <w:rPr>
          <w:rFonts w:cs="B Nazanin" w:hint="cs"/>
          <w:sz w:val="28"/>
          <w:szCs w:val="28"/>
          <w:rtl/>
          <w:lang w:bidi="fa-IR"/>
        </w:rPr>
        <w:lastRenderedPageBreak/>
        <w:t>با توجه به ماده 45 قانون اساسی لهستان (92)، قاعده کلی این است که رسیدگی های مدنی، اداری و کیفری عمومی هستند و به همین دلیل آرای دادگاه ها در دسترس عموم قرار می گیرند و هر فرد می تواند در جلسه ای که در آن دادگاه اعلام می شود، حضور یابد</w:t>
      </w:r>
      <w:r w:rsidRPr="00E2650F">
        <w:rPr>
          <w:rFonts w:cs="B Nazanin" w:hint="cs"/>
          <w:sz w:val="28"/>
          <w:szCs w:val="28"/>
          <w:lang w:bidi="fa-IR"/>
        </w:rPr>
        <w:t>.</w:t>
      </w:r>
    </w:p>
    <w:p w:rsidR="000E1DDD" w:rsidRPr="00E2650F" w:rsidRDefault="000E1DDD" w:rsidP="000E1DDD">
      <w:pPr>
        <w:bidi/>
        <w:spacing w:after="0" w:line="240" w:lineRule="auto"/>
        <w:rPr>
          <w:rFonts w:cs="B Nazanin"/>
          <w:sz w:val="28"/>
          <w:szCs w:val="28"/>
          <w:rtl/>
          <w:lang w:bidi="fa-IR"/>
        </w:rPr>
      </w:pPr>
      <w:r w:rsidRPr="00E2650F">
        <w:rPr>
          <w:rFonts w:cs="B Nazanin" w:hint="cs"/>
          <w:sz w:val="28"/>
          <w:szCs w:val="28"/>
          <w:rtl/>
          <w:lang w:bidi="fa-IR"/>
        </w:rPr>
        <w:t>در لهستان هیچ دادگاه یا دادگاه های تخصصی برای رسیدگی به پرونده های مربوط به نقض اسرار تجاری وجود ندارد</w:t>
      </w:r>
      <w:r w:rsidRPr="00E2650F">
        <w:rPr>
          <w:rFonts w:cs="B Nazanin" w:hint="cs"/>
          <w:sz w:val="28"/>
          <w:szCs w:val="28"/>
          <w:lang w:bidi="fa-IR"/>
        </w:rPr>
        <w:t>.</w:t>
      </w:r>
    </w:p>
    <w:p w:rsidR="000E1DDD" w:rsidRDefault="000E1DDD" w:rsidP="000E1DDD">
      <w:pPr>
        <w:bidi/>
        <w:spacing w:after="0" w:line="240" w:lineRule="auto"/>
        <w:rPr>
          <w:rFonts w:cs="B Nazanin" w:hint="cs"/>
          <w:sz w:val="28"/>
          <w:szCs w:val="28"/>
          <w:rtl/>
          <w:lang w:bidi="fa-IR"/>
        </w:rPr>
      </w:pPr>
      <w:r w:rsidRPr="00E2650F">
        <w:rPr>
          <w:rFonts w:cs="B Nazanin" w:hint="cs"/>
          <w:sz w:val="28"/>
          <w:szCs w:val="28"/>
          <w:rtl/>
          <w:lang w:bidi="fa-IR"/>
        </w:rPr>
        <w:t>طبق نظر سی سی پی "، دادرسی در دادگاهی انجام می شود که صلاحیت آن را در منطقه ای که متهمان اقامت دارد یا جایی که رویداد مضر مربوطه اتفاق افتاده است</w:t>
      </w:r>
      <w:r w:rsidRPr="00E2650F">
        <w:rPr>
          <w:rFonts w:cs="B Nazanin" w:hint="cs"/>
          <w:sz w:val="28"/>
          <w:szCs w:val="28"/>
          <w:lang w:bidi="fa-IR"/>
        </w:rPr>
        <w:t>.</w:t>
      </w:r>
      <w:r w:rsidRPr="00E2650F">
        <w:rPr>
          <w:rFonts w:cs="B Nazanin" w:hint="cs"/>
          <w:sz w:val="28"/>
          <w:szCs w:val="28"/>
          <w:rtl/>
          <w:lang w:bidi="fa-IR"/>
        </w:rPr>
        <w:t xml:space="preserve"> مسائل مدنی بر اساس</w:t>
      </w:r>
      <w:r w:rsidRPr="00E2650F">
        <w:rPr>
          <w:rFonts w:cs="B Nazanin" w:hint="cs"/>
          <w:sz w:val="28"/>
          <w:szCs w:val="28"/>
          <w:lang w:bidi="fa-IR"/>
        </w:rPr>
        <w:t xml:space="preserve"> CUCA </w:t>
      </w:r>
      <w:r w:rsidRPr="00E2650F">
        <w:rPr>
          <w:rFonts w:cs="B Nazanin" w:hint="cs"/>
          <w:sz w:val="28"/>
          <w:szCs w:val="28"/>
          <w:rtl/>
          <w:lang w:bidi="fa-IR"/>
        </w:rPr>
        <w:t>توسط دادگاه های منطقه ای به عنوان دادگاه درجه اول مورد بررسی  قرار می گیرند</w:t>
      </w:r>
      <w:r>
        <w:rPr>
          <w:rFonts w:cs="B Nazanin" w:hint="cs"/>
          <w:sz w:val="28"/>
          <w:szCs w:val="28"/>
          <w:rtl/>
          <w:lang w:bidi="fa-IR"/>
        </w:rPr>
        <w:t>.</w:t>
      </w:r>
    </w:p>
    <w:p w:rsidR="000E1DDD" w:rsidRPr="00E2650F" w:rsidRDefault="000E1DDD" w:rsidP="000E1DDD">
      <w:pPr>
        <w:bidi/>
        <w:spacing w:after="0" w:line="240" w:lineRule="auto"/>
        <w:rPr>
          <w:rFonts w:cs="B Nazanin"/>
          <w:b/>
          <w:bCs/>
          <w:sz w:val="28"/>
          <w:szCs w:val="28"/>
          <w:rtl/>
          <w:lang w:bidi="fa-IR"/>
        </w:rPr>
      </w:pPr>
      <w:r w:rsidRPr="00E2650F">
        <w:rPr>
          <w:rFonts w:cs="B Nazanin" w:hint="cs"/>
          <w:sz w:val="28"/>
          <w:szCs w:val="28"/>
          <w:rtl/>
          <w:lang w:bidi="fa-IR"/>
        </w:rPr>
        <w:t>به نوبه خود، یک حکم دادگاه تجدید نظر می تواند در دیوان عالی تحت مورد تجدید نظر قرار گیرد</w:t>
      </w:r>
      <w:r w:rsidRPr="00E2650F">
        <w:rPr>
          <w:rFonts w:cs="B Nazanin" w:hint="cs"/>
          <w:sz w:val="28"/>
          <w:szCs w:val="28"/>
          <w:lang w:bidi="fa-IR"/>
        </w:rPr>
        <w:t>.</w:t>
      </w:r>
      <w:r w:rsidRPr="00E2650F">
        <w:rPr>
          <w:rFonts w:cs="B Nazanin" w:hint="cs"/>
          <w:sz w:val="28"/>
          <w:szCs w:val="28"/>
          <w:rtl/>
          <w:lang w:bidi="fa-IR"/>
        </w:rPr>
        <w:t xml:space="preserve"> دادگاه جنایی مشترک نیز برای پرونده های اسرار تجاری صالح است</w:t>
      </w:r>
      <w:r w:rsidRPr="00E2650F">
        <w:rPr>
          <w:rFonts w:cs="B Nazanin" w:hint="cs"/>
          <w:sz w:val="28"/>
          <w:szCs w:val="28"/>
          <w:lang w:bidi="fa-IR"/>
        </w:rPr>
        <w:t>.</w:t>
      </w:r>
      <w:r w:rsidRPr="00E2650F">
        <w:rPr>
          <w:rFonts w:cs="B Nazanin" w:hint="cs"/>
          <w:sz w:val="28"/>
          <w:szCs w:val="28"/>
          <w:rtl/>
          <w:lang w:bidi="fa-IR"/>
        </w:rPr>
        <w:t xml:space="preserve"> در مورد پرونده های اداری، صاحب اسرار تجاری می تواند از  تصمیم</w:t>
      </w:r>
      <w:r w:rsidRPr="00E2650F">
        <w:rPr>
          <w:rFonts w:cs="B Nazanin" w:hint="cs"/>
          <w:sz w:val="28"/>
          <w:szCs w:val="28"/>
          <w:lang w:bidi="fa-IR"/>
        </w:rPr>
        <w:t xml:space="preserve"> PCCP </w:t>
      </w:r>
      <w:r w:rsidRPr="00E2650F">
        <w:rPr>
          <w:rFonts w:cs="B Nazanin" w:hint="cs"/>
          <w:sz w:val="28"/>
          <w:szCs w:val="28"/>
          <w:rtl/>
          <w:lang w:bidi="fa-IR"/>
        </w:rPr>
        <w:t>به</w:t>
      </w:r>
      <w:r w:rsidRPr="00E2650F">
        <w:rPr>
          <w:rFonts w:cs="B Nazanin" w:hint="cs"/>
          <w:sz w:val="28"/>
          <w:szCs w:val="28"/>
          <w:lang w:bidi="fa-IR"/>
        </w:rPr>
        <w:t xml:space="preserve"> ССРС </w:t>
      </w:r>
      <w:r w:rsidRPr="00E2650F">
        <w:rPr>
          <w:rFonts w:cs="B Nazanin" w:hint="cs"/>
          <w:sz w:val="28"/>
          <w:szCs w:val="28"/>
          <w:rtl/>
          <w:lang w:bidi="fa-IR"/>
        </w:rPr>
        <w:t>تجدید نظر کند</w:t>
      </w:r>
      <w:r w:rsidRPr="00E2650F">
        <w:rPr>
          <w:rFonts w:cs="B Nazanin" w:hint="cs"/>
          <w:sz w:val="28"/>
          <w:szCs w:val="28"/>
          <w:lang w:bidi="fa-IR"/>
        </w:rPr>
        <w:t>.</w:t>
      </w:r>
    </w:p>
    <w:p w:rsidR="000E1DDD" w:rsidRPr="00E2650F" w:rsidRDefault="000E1DDD" w:rsidP="000E1DDD">
      <w:pPr>
        <w:bidi/>
        <w:spacing w:after="0" w:line="240" w:lineRule="auto"/>
        <w:rPr>
          <w:rFonts w:cs="B Nazanin"/>
          <w:sz w:val="28"/>
          <w:szCs w:val="28"/>
          <w:lang w:bidi="fa-IR"/>
        </w:rPr>
      </w:pPr>
    </w:p>
    <w:p w:rsidR="000E1DDD" w:rsidRDefault="000E1DDD" w:rsidP="000E1DDD">
      <w:pPr>
        <w:bidi/>
        <w:spacing w:after="0" w:line="240" w:lineRule="auto"/>
        <w:rPr>
          <w:rFonts w:cs="B Nazanin"/>
          <w:sz w:val="28"/>
          <w:szCs w:val="28"/>
          <w:rtl/>
          <w:lang w:bidi="fa-IR"/>
        </w:rPr>
      </w:pPr>
    </w:p>
    <w:p w:rsidR="000E1DDD" w:rsidRPr="00E2650F" w:rsidRDefault="000E1DDD" w:rsidP="000E1DDD">
      <w:pPr>
        <w:bidi/>
        <w:spacing w:after="0" w:line="240" w:lineRule="auto"/>
        <w:rPr>
          <w:rFonts w:cs="B Nazanin"/>
          <w:sz w:val="28"/>
          <w:szCs w:val="28"/>
          <w:lang w:bidi="fa-IR"/>
        </w:rPr>
      </w:pPr>
    </w:p>
    <w:p w:rsidR="000E1DDD" w:rsidRDefault="000E1DDD" w:rsidP="000E1DDD">
      <w:pPr>
        <w:spacing w:after="0" w:line="240" w:lineRule="auto"/>
        <w:jc w:val="right"/>
        <w:rPr>
          <w:rFonts w:cs="B Nazanin"/>
          <w:sz w:val="28"/>
          <w:szCs w:val="28"/>
          <w:rtl/>
          <w:lang w:bidi="fa-IR"/>
        </w:rPr>
      </w:pPr>
    </w:p>
    <w:p w:rsidR="00E32E05" w:rsidRPr="00E2650F" w:rsidRDefault="00E32E05" w:rsidP="00E32E05">
      <w:pPr>
        <w:spacing w:after="0" w:line="240" w:lineRule="auto"/>
        <w:rPr>
          <w:rFonts w:cs="B Nazanin"/>
          <w:sz w:val="28"/>
          <w:szCs w:val="28"/>
          <w:rtl/>
          <w:lang w:bidi="fa-IR"/>
        </w:rPr>
      </w:pPr>
    </w:p>
    <w:p w:rsidR="00E32E05" w:rsidRPr="00E2650F" w:rsidRDefault="00E32E05" w:rsidP="00E32E05">
      <w:pPr>
        <w:bidi/>
        <w:rPr>
          <w:rFonts w:cs="B Nazanin"/>
          <w:b/>
          <w:bCs/>
          <w:sz w:val="28"/>
          <w:szCs w:val="28"/>
          <w:rtl/>
          <w:lang w:bidi="fa-IR"/>
        </w:rPr>
      </w:pPr>
    </w:p>
    <w:p w:rsidR="00E32E05" w:rsidRPr="00E2650F" w:rsidRDefault="00E32E05" w:rsidP="00E32E05">
      <w:pPr>
        <w:bidi/>
        <w:rPr>
          <w:rFonts w:cs="B Nazanin"/>
          <w:sz w:val="28"/>
          <w:szCs w:val="28"/>
          <w:rtl/>
          <w:lang w:bidi="fa-IR"/>
        </w:rPr>
      </w:pPr>
    </w:p>
    <w:p w:rsidR="008F3235" w:rsidRPr="00E2650F" w:rsidRDefault="008F3235" w:rsidP="00E32E05">
      <w:pPr>
        <w:bidi/>
        <w:rPr>
          <w:rFonts w:cs="B Nazanin"/>
          <w:sz w:val="28"/>
          <w:szCs w:val="28"/>
          <w:rtl/>
          <w:lang w:bidi="fa-IR"/>
        </w:rPr>
      </w:pPr>
    </w:p>
    <w:p w:rsidR="008F3235" w:rsidRPr="00E2650F" w:rsidRDefault="008F3235" w:rsidP="008F3235">
      <w:pPr>
        <w:bidi/>
        <w:rPr>
          <w:rFonts w:cs="B Nazanin"/>
          <w:sz w:val="28"/>
          <w:szCs w:val="28"/>
          <w:rtl/>
          <w:lang w:bidi="fa-IR"/>
        </w:rPr>
      </w:pPr>
    </w:p>
    <w:p w:rsidR="008F3235" w:rsidRPr="008F3235" w:rsidRDefault="008F3235" w:rsidP="008F3235">
      <w:pPr>
        <w:bidi/>
        <w:ind w:left="360"/>
        <w:rPr>
          <w:rFonts w:cs="B Nazanin"/>
          <w:sz w:val="28"/>
          <w:szCs w:val="28"/>
          <w:rtl/>
          <w:lang w:bidi="fa-IR"/>
        </w:rPr>
      </w:pPr>
    </w:p>
    <w:p w:rsidR="00B418AF" w:rsidRPr="00B418AF" w:rsidRDefault="00B418AF" w:rsidP="00B418AF">
      <w:pPr>
        <w:bidi/>
        <w:rPr>
          <w:rFonts w:cs="B Nazanin" w:hint="cs"/>
          <w:sz w:val="28"/>
          <w:szCs w:val="28"/>
          <w:rtl/>
          <w:lang w:bidi="fa-IR"/>
        </w:rPr>
      </w:pPr>
    </w:p>
    <w:p w:rsidR="003A2C39" w:rsidRPr="003A2C39" w:rsidRDefault="003A2C39" w:rsidP="003A2C39">
      <w:pPr>
        <w:bidi/>
        <w:rPr>
          <w:rFonts w:cs="B Nazanin" w:hint="cs"/>
          <w:sz w:val="28"/>
          <w:szCs w:val="28"/>
          <w:rtl/>
          <w:lang w:bidi="fa-IR"/>
        </w:rPr>
      </w:pPr>
    </w:p>
    <w:p w:rsidR="003A2C39" w:rsidRPr="003A2C39" w:rsidRDefault="003A2C39" w:rsidP="003A2C39">
      <w:pPr>
        <w:bidi/>
        <w:rPr>
          <w:rFonts w:hint="cs"/>
          <w:rtl/>
          <w:lang w:bidi="fa-IR"/>
        </w:rPr>
      </w:pPr>
    </w:p>
    <w:sectPr w:rsidR="003A2C39" w:rsidRPr="003A2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240460"/>
    <w:multiLevelType w:val="hybridMultilevel"/>
    <w:tmpl w:val="B99E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39"/>
    <w:rsid w:val="00022BC2"/>
    <w:rsid w:val="000466E9"/>
    <w:rsid w:val="00082238"/>
    <w:rsid w:val="000A7092"/>
    <w:rsid w:val="000D0559"/>
    <w:rsid w:val="000E1DDD"/>
    <w:rsid w:val="000E2237"/>
    <w:rsid w:val="001038D8"/>
    <w:rsid w:val="001F7B15"/>
    <w:rsid w:val="00220E46"/>
    <w:rsid w:val="002219E5"/>
    <w:rsid w:val="002704E4"/>
    <w:rsid w:val="002C0513"/>
    <w:rsid w:val="002D5038"/>
    <w:rsid w:val="00337F53"/>
    <w:rsid w:val="00386A36"/>
    <w:rsid w:val="003A2C39"/>
    <w:rsid w:val="003D1EBD"/>
    <w:rsid w:val="003E2E52"/>
    <w:rsid w:val="00530317"/>
    <w:rsid w:val="005853A1"/>
    <w:rsid w:val="005925B7"/>
    <w:rsid w:val="005A33CA"/>
    <w:rsid w:val="005E34A4"/>
    <w:rsid w:val="00641630"/>
    <w:rsid w:val="00666B5E"/>
    <w:rsid w:val="006C5524"/>
    <w:rsid w:val="007457E2"/>
    <w:rsid w:val="00762DC2"/>
    <w:rsid w:val="00766546"/>
    <w:rsid w:val="007D2888"/>
    <w:rsid w:val="00865E78"/>
    <w:rsid w:val="008A494A"/>
    <w:rsid w:val="008A5A30"/>
    <w:rsid w:val="008C1FA9"/>
    <w:rsid w:val="008C42E9"/>
    <w:rsid w:val="008E28BF"/>
    <w:rsid w:val="008E4939"/>
    <w:rsid w:val="008F3235"/>
    <w:rsid w:val="008F5920"/>
    <w:rsid w:val="00971C8A"/>
    <w:rsid w:val="009B4120"/>
    <w:rsid w:val="00A30B20"/>
    <w:rsid w:val="00A33278"/>
    <w:rsid w:val="00A74B13"/>
    <w:rsid w:val="00AB0FE5"/>
    <w:rsid w:val="00B418AF"/>
    <w:rsid w:val="00B63FDF"/>
    <w:rsid w:val="00B764EB"/>
    <w:rsid w:val="00BA1D39"/>
    <w:rsid w:val="00BC081D"/>
    <w:rsid w:val="00BC2E22"/>
    <w:rsid w:val="00C27D8B"/>
    <w:rsid w:val="00C4030E"/>
    <w:rsid w:val="00C449B7"/>
    <w:rsid w:val="00C518F3"/>
    <w:rsid w:val="00C84BF1"/>
    <w:rsid w:val="00CA31A4"/>
    <w:rsid w:val="00CE195E"/>
    <w:rsid w:val="00CE525F"/>
    <w:rsid w:val="00CF3E0E"/>
    <w:rsid w:val="00D977F5"/>
    <w:rsid w:val="00DA0BF6"/>
    <w:rsid w:val="00DB3CE0"/>
    <w:rsid w:val="00DC5D43"/>
    <w:rsid w:val="00DE2039"/>
    <w:rsid w:val="00DF1F7D"/>
    <w:rsid w:val="00E146A1"/>
    <w:rsid w:val="00E32E05"/>
    <w:rsid w:val="00E516B4"/>
    <w:rsid w:val="00E812CE"/>
    <w:rsid w:val="00F02677"/>
    <w:rsid w:val="00F127A2"/>
    <w:rsid w:val="00F41596"/>
    <w:rsid w:val="00F70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20091-F78B-440B-860E-AE233B1D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4418</TotalTime>
  <Pages>1</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dc:creator>
  <cp:keywords/>
  <dc:description/>
  <cp:lastModifiedBy>milad</cp:lastModifiedBy>
  <cp:revision>2</cp:revision>
  <dcterms:created xsi:type="dcterms:W3CDTF">2019-04-27T10:44:00Z</dcterms:created>
  <dcterms:modified xsi:type="dcterms:W3CDTF">2019-04-30T12:56:00Z</dcterms:modified>
</cp:coreProperties>
</file>