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19" w:rsidRDefault="008C6B19" w:rsidP="00F318C3">
      <w:pPr>
        <w:bidi/>
        <w:spacing w:line="240" w:lineRule="auto"/>
        <w:ind w:left="-29"/>
        <w:jc w:val="center"/>
        <w:rPr>
          <w:rFonts w:ascii="Times New Roman" w:hAnsi="Times New Roman" w:hint="cs"/>
          <w:sz w:val="20"/>
          <w:szCs w:val="36"/>
          <w:rtl/>
        </w:rPr>
      </w:pPr>
      <w:r w:rsidRPr="0057038A">
        <w:rPr>
          <w:rFonts w:ascii="Times New Roman" w:hAnsi="Times New Roman" w:hint="cs"/>
          <w:sz w:val="20"/>
          <w:szCs w:val="36"/>
          <w:rtl/>
        </w:rPr>
        <w:t>عارضه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یابی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عملکرد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بانک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در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اجرای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روش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های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نوین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بازاریابی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و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فروش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خدمات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و</w:t>
      </w:r>
      <w:r w:rsidRPr="0057038A">
        <w:rPr>
          <w:rFonts w:ascii="Times New Roman" w:hAnsi="Times New Roman"/>
          <w:sz w:val="20"/>
          <w:szCs w:val="36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36"/>
          <w:rtl/>
        </w:rPr>
        <w:t>محصولات</w:t>
      </w:r>
    </w:p>
    <w:p w:rsidR="000A2B52" w:rsidRPr="000A2B52" w:rsidRDefault="000A2B52" w:rsidP="00F318C3">
      <w:pPr>
        <w:bidi/>
        <w:spacing w:line="240" w:lineRule="auto"/>
        <w:ind w:left="-29"/>
        <w:jc w:val="center"/>
        <w:rPr>
          <w:rFonts w:ascii="Times New Roman" w:hAnsi="Times New Roman" w:hint="cs"/>
          <w:sz w:val="8"/>
          <w:szCs w:val="24"/>
          <w:rtl/>
        </w:rPr>
      </w:pPr>
      <w:r w:rsidRPr="000A2B52">
        <w:rPr>
          <w:rFonts w:ascii="Times New Roman" w:hAnsi="Times New Roman" w:hint="cs"/>
          <w:sz w:val="8"/>
          <w:szCs w:val="24"/>
          <w:rtl/>
        </w:rPr>
        <w:t>نویسنده</w:t>
      </w:r>
    </w:p>
    <w:p w:rsidR="000A2B52" w:rsidRPr="000A2B52" w:rsidRDefault="000A2B52" w:rsidP="00F318C3">
      <w:pPr>
        <w:bidi/>
        <w:spacing w:line="240" w:lineRule="auto"/>
        <w:ind w:left="-29"/>
        <w:jc w:val="center"/>
        <w:rPr>
          <w:rFonts w:ascii="Times New Roman" w:hAnsi="Times New Roman" w:hint="cs"/>
          <w:sz w:val="8"/>
          <w:szCs w:val="24"/>
          <w:rtl/>
        </w:rPr>
      </w:pPr>
      <w:r w:rsidRPr="000A2B52">
        <w:rPr>
          <w:rFonts w:ascii="Times New Roman" w:hAnsi="Times New Roman" w:hint="cs"/>
          <w:sz w:val="8"/>
          <w:szCs w:val="24"/>
          <w:rtl/>
        </w:rPr>
        <w:t>سمت نویسنده</w:t>
      </w:r>
    </w:p>
    <w:p w:rsidR="000A2B52" w:rsidRPr="0057038A" w:rsidRDefault="000A2B52" w:rsidP="00F318C3">
      <w:pPr>
        <w:bidi/>
        <w:spacing w:line="240" w:lineRule="auto"/>
        <w:ind w:left="-29"/>
        <w:jc w:val="center"/>
        <w:rPr>
          <w:rFonts w:ascii="Times New Roman" w:hAnsi="Times New Roman"/>
          <w:sz w:val="20"/>
          <w:szCs w:val="36"/>
        </w:rPr>
      </w:pPr>
      <w:r>
        <w:rPr>
          <w:rFonts w:ascii="Times New Roman" w:hAnsi="Times New Roman"/>
          <w:sz w:val="20"/>
          <w:szCs w:val="36"/>
        </w:rPr>
        <w:t xml:space="preserve">Email: </w:t>
      </w:r>
    </w:p>
    <w:p w:rsidR="00835C98" w:rsidRPr="0057038A" w:rsidRDefault="00835C98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6"/>
          <w:rtl/>
        </w:rPr>
        <w:sectPr w:rsidR="00835C98" w:rsidRPr="0057038A" w:rsidSect="00F318C3">
          <w:headerReference w:type="even" r:id="rId7"/>
          <w:headerReference w:type="default" r:id="rId8"/>
          <w:pgSz w:w="11907" w:h="16839" w:code="9"/>
          <w:pgMar w:top="1418" w:right="1134" w:bottom="1418" w:left="1134" w:header="709" w:footer="709" w:gutter="0"/>
          <w:cols w:space="340"/>
          <w:bidi/>
          <w:docGrid w:linePitch="360"/>
        </w:sectPr>
      </w:pP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sz w:val="20"/>
          <w:szCs w:val="26"/>
          <w:rtl/>
        </w:rPr>
      </w:pPr>
    </w:p>
    <w:p w:rsidR="00835C98" w:rsidRPr="0057038A" w:rsidRDefault="00835C98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6"/>
          <w:rtl/>
        </w:rPr>
        <w:sectPr w:rsidR="00835C98" w:rsidRPr="0057038A" w:rsidSect="00F318C3">
          <w:type w:val="continuous"/>
          <w:pgSz w:w="11907" w:h="16839" w:code="9"/>
          <w:pgMar w:top="1418" w:right="1134" w:bottom="1418" w:left="1134" w:header="709" w:footer="709" w:gutter="0"/>
          <w:cols w:space="340"/>
          <w:bidi/>
          <w:docGrid w:linePitch="360"/>
        </w:sectPr>
      </w:pPr>
    </w:p>
    <w:p w:rsidR="00786486" w:rsidRPr="0057038A" w:rsidRDefault="00786486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6"/>
          <w:rtl/>
        </w:rPr>
      </w:pPr>
      <w:r w:rsidRPr="0057038A">
        <w:rPr>
          <w:rFonts w:ascii="Times New Roman" w:hAnsi="Times New Roman" w:hint="cs"/>
          <w:sz w:val="20"/>
          <w:szCs w:val="26"/>
          <w:rtl/>
        </w:rPr>
        <w:lastRenderedPageBreak/>
        <w:t>چکیده</w:t>
      </w:r>
    </w:p>
    <w:p w:rsidR="00835C98" w:rsidRPr="0057038A" w:rsidRDefault="00786486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bCs/>
          <w:sz w:val="20"/>
          <w:szCs w:val="20"/>
          <w:rtl/>
        </w:rPr>
      </w:pPr>
      <w:r w:rsidRPr="0057038A">
        <w:rPr>
          <w:rFonts w:ascii="Times New Roman" w:hAnsi="Times New Roman" w:hint="cs"/>
          <w:bCs/>
          <w:sz w:val="20"/>
          <w:szCs w:val="20"/>
          <w:rtl/>
        </w:rPr>
        <w:t>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اقتصاد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ايران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دلیل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عمق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کم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بازار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سرمايه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نبود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جايگزين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مناسب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اعتباری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بانکي،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نظام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اعتباری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اقتصاد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ايران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يک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نظام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بانک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محور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بوده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بانک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مسئولیت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زيادی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اعتبار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بنگاه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کوچک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بزرگ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فناور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دارند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.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بانك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چنانچه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اين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حوزه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صورت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فعالانه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وارد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عمل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شوند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مرور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خواهند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توانست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كليه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امور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بانكي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مالي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اعضاي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زنجيره‌‌هاي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را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برعهده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گرفته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سهم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بازار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خود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را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افزايش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دهند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.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ضمن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اينكه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اين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افزايش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سهم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بازار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باعث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ايجاد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فرصت‌‌هاي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جديدي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براي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بانك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آينده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خواهد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شد. 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اين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شرايط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عمده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اعتباری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بنگاه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کشور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از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طريق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نظام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بانکي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صورت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گیرد،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ضروريست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رابطه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مالي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اعتباری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بانک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بنگاه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اقتصادی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مورد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عارضه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یابی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آسیب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شناسي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قرار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گیرد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.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طور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کلی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توان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بیان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داشت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فرآیند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عارضه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یابی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اساساً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متفاوت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از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فرآیندهای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="008C6B19" w:rsidRPr="0057038A">
        <w:rPr>
          <w:rFonts w:ascii="Times New Roman" w:hAnsi="Times New Roman" w:hint="cs"/>
          <w:bCs/>
          <w:sz w:val="20"/>
          <w:szCs w:val="20"/>
          <w:rtl/>
        </w:rPr>
        <w:t>عارضه یابی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صرف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است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.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چرا</w:t>
      </w:r>
      <w:r w:rsidR="008C6B19" w:rsidRPr="0057038A">
        <w:rPr>
          <w:rFonts w:ascii="Times New Roman" w:hAnsi="Times New Roman" w:hint="cs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="008C6B19" w:rsidRPr="0057038A">
        <w:rPr>
          <w:rFonts w:ascii="Times New Roman" w:hAnsi="Times New Roman" w:hint="cs"/>
          <w:bCs/>
          <w:sz w:val="20"/>
          <w:szCs w:val="20"/>
          <w:rtl/>
        </w:rPr>
        <w:t>عارضه یابی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صرفاً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بررسی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کلان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شبکه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اعتبار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پرداخته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زمینه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کلی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بهبود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مشخص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شود؛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صورتی</w:t>
      </w:r>
      <w:r w:rsidR="008C6B19" w:rsidRPr="0057038A">
        <w:rPr>
          <w:rFonts w:ascii="Times New Roman" w:hAnsi="Times New Roman" w:hint="cs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عارضه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یابی،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جهت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شناخت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دقیق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مشکلات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ریشه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یابی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آنها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تعیین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فرصت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بهبودی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که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اصلاح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زیرساختارهای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شبکه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اعتبار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ورود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تکنیک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های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جدید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درتأمین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منابع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اعتباری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و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مالی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منجرمی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شود،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بررسی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عمیق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آن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توجه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می</w:t>
      </w:r>
      <w:r w:rsidRPr="0057038A">
        <w:rPr>
          <w:rFonts w:ascii="Times New Roman" w:hAnsi="Times New Roman"/>
          <w:bCs/>
          <w:sz w:val="20"/>
          <w:szCs w:val="20"/>
          <w:rtl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0"/>
          <w:rtl/>
        </w:rPr>
        <w:t>شود</w:t>
      </w:r>
      <w:r w:rsidR="00835C98" w:rsidRPr="0057038A">
        <w:rPr>
          <w:rFonts w:ascii="Times New Roman" w:hAnsi="Times New Roman"/>
          <w:bCs/>
          <w:sz w:val="20"/>
          <w:szCs w:val="20"/>
          <w:rtl/>
        </w:rPr>
        <w:t>.</w:t>
      </w:r>
    </w:p>
    <w:p w:rsidR="00786486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sz w:val="20"/>
          <w:szCs w:val="20"/>
          <w:rtl/>
          <w:lang w:bidi="fa-IR"/>
        </w:rPr>
      </w:pPr>
      <w:r w:rsidRPr="0057038A">
        <w:rPr>
          <w:rFonts w:ascii="Times New Roman" w:hAnsi="Times New Roman" w:hint="cs"/>
          <w:sz w:val="20"/>
          <w:szCs w:val="20"/>
          <w:rtl/>
          <w:lang w:bidi="fa-IR"/>
        </w:rPr>
        <w:t>کلمات کلیدی:</w:t>
      </w:r>
      <w:r w:rsidR="000A2B52">
        <w:rPr>
          <w:rFonts w:ascii="Times New Roman" w:hAnsi="Times New Roman" w:hint="cs"/>
          <w:sz w:val="20"/>
          <w:szCs w:val="20"/>
          <w:rtl/>
          <w:lang w:bidi="fa-IR"/>
        </w:rPr>
        <w:t xml:space="preserve"> عارضه یابی، بازاریابی، فروش خدمات، بانک، عملکرد بانک</w:t>
      </w:r>
    </w:p>
    <w:p w:rsidR="00F318C3" w:rsidRDefault="00F318C3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6"/>
          <w:rtl/>
          <w:lang w:bidi="fa-IR"/>
        </w:rPr>
        <w:sectPr w:rsidR="00F318C3" w:rsidSect="00F318C3">
          <w:type w:val="continuous"/>
          <w:pgSz w:w="11907" w:h="16839" w:code="9"/>
          <w:pgMar w:top="1418" w:right="1134" w:bottom="1418" w:left="1134" w:header="709" w:footer="709" w:gutter="0"/>
          <w:cols w:space="340"/>
          <w:bidi/>
          <w:docGrid w:linePitch="360"/>
        </w:sectPr>
      </w:pPr>
    </w:p>
    <w:p w:rsidR="00835C98" w:rsidRPr="0057038A" w:rsidRDefault="00835C98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sz w:val="20"/>
          <w:szCs w:val="26"/>
          <w:rtl/>
          <w:lang w:bidi="fa-IR"/>
        </w:rPr>
      </w:pPr>
    </w:p>
    <w:p w:rsidR="001C3FAA" w:rsidRPr="0057038A" w:rsidRDefault="001C3FAA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6"/>
          <w:rtl/>
          <w:lang w:bidi="fa-IR"/>
        </w:rPr>
        <w:sectPr w:rsidR="001C3FAA" w:rsidRPr="0057038A" w:rsidSect="00F318C3">
          <w:type w:val="continuous"/>
          <w:pgSz w:w="11907" w:h="16839" w:code="9"/>
          <w:pgMar w:top="1418" w:right="1134" w:bottom="1418" w:left="1134" w:header="709" w:footer="709" w:gutter="0"/>
          <w:cols w:num="2" w:space="340"/>
          <w:bidi/>
          <w:docGrid w:linePitch="360"/>
        </w:sectPr>
      </w:pP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bCs/>
          <w:sz w:val="20"/>
          <w:szCs w:val="24"/>
          <w:rtl/>
          <w:lang w:bidi="fa-IR"/>
        </w:rPr>
      </w:pPr>
      <w:r w:rsidRPr="0057038A">
        <w:rPr>
          <w:rFonts w:ascii="Times New Roman" w:hAnsi="Times New Roman" w:hint="cs"/>
          <w:bCs/>
          <w:sz w:val="20"/>
          <w:szCs w:val="24"/>
          <w:rtl/>
          <w:lang w:bidi="fa-IR"/>
        </w:rPr>
        <w:lastRenderedPageBreak/>
        <w:t>مقدمه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ماندگاری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صورت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هرگونه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کم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کوشی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کم‌توجهی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نیروهای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اصول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مرکزیت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خطر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افتد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امروزه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پیشرو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کوشند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طریق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برآوردن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خواسته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پراهمیت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بهترین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سودآوری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افزایش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دهند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نکته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کلیدی‌ترین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پایة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موفقیت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استراتژی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حفظ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استوار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است؛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اما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بسیاری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کاربردی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غافل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شده‌اند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نمی‌دانند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اصولاً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چه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طریق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باید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انحصاری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بودن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سال‌های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طولانی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ناگزیری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پذیرش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ارائه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می‌دهند،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شرایطی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وجود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آورده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فروشنده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می‌نامیم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شرایط،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معمولاً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تحمیل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بسیاری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ابزارها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رفتارهای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رقابتی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نادیده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گرفته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lastRenderedPageBreak/>
        <w:t>می‌شوند؛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اما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تغییراتی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نظام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ایجاد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همچنین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پیدایش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خصوصی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تدریج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قدرت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انتخاب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بیشتری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پیدا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کردند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متنوع‌تر،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رفتارهای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بهتر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آمادگی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تحول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رقابت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افزایش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یافت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«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خرید</w:t>
      </w:r>
      <w:r w:rsidRPr="0057038A">
        <w:rPr>
          <w:rFonts w:ascii="Times New Roman" w:hAnsi="Times New Roman" w:hint="eastAsia"/>
          <w:sz w:val="20"/>
          <w:szCs w:val="24"/>
          <w:rtl/>
          <w:lang w:bidi="fa-IR"/>
        </w:rPr>
        <w:t>»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جایگزین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«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فروشنده</w:t>
      </w:r>
      <w:r w:rsidRPr="0057038A">
        <w:rPr>
          <w:rFonts w:ascii="Times New Roman" w:hAnsi="Times New Roman" w:hint="eastAsia"/>
          <w:sz w:val="20"/>
          <w:szCs w:val="24"/>
          <w:rtl/>
          <w:lang w:bidi="fa-IR"/>
        </w:rPr>
        <w:t>»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تغییر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دگرگونی‌ها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نوع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نگرش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رویکرد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بانکداران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کشور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عوض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تدریج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واژه‌ها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مفاهیمی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رقابت،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بازارگرایی،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مشتری‌مداری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متداول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(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روستا،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1386).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واسطه‌های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ارتباط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شبکة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نقش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بسزایی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دارند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موفقیت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حدزیادی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گرو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موفقیت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مرهون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کارکنان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کارکنانی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سرمایة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هستند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بهترین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وجه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تمایز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نسبت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سایر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شرایط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مشابه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متفاوت،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برخورداری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lastRenderedPageBreak/>
        <w:t>کارکنانی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متعصب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علاقه‌مند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آگاه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اهداف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سازمانی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زیرا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ارتباط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درحقیقت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معرّف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جذب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تأمین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نیازها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خدمات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طریق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شکل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گیرد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(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فاتحی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شرفی،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1390).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همانند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سایر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سازمان‌ها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خدمت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متنوع‌تر،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سریع‌تر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مدرن‌تر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امکان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رقابت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ماندگاری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موج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گستردة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اطلاع‌رسانی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توسعة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ویژه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نیازمند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ارزیابی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مستمر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هستند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براساس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شواهد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مدارک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مستند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موجود،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عارضه یابی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اغلب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تجربی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بدون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پشتوانة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محکم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علمی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بوده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دلیل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استانداردنبودن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روش‌ها،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بیشتر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موارد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صرفاً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خروجی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ملاک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ارزیابی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قرار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داده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بیشتر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موارد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صرفاً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خروجی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ملاک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ارزیابی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قرار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داده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میزان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خروجی‌ها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مقایسه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ورودی‌های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مطالعه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نشده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(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صالحی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همکاران،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1390).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نکتة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حائز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اهمیت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زمینه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شرایط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مشابه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سرمایه‌گذاری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سیستم‌ها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سرمایة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می‌توانند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مزیت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رقابتی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مقابل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رقبای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ایجاد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هزینة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دست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آوردن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جدید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می‌تواند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پنج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برابر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هزینه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حفظ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کنونی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(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حق‌شناس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کاشانی،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1382).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اغلب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موفقیت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خدمت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رسانی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می‌کنند؛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متاسفانه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دلیل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ناآشنایی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فقط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</w:t>
      </w:r>
      <w:r w:rsidR="00F318C3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سنتی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="00F318C3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صورت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کاملاً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پراکنده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بی‌ارتباط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هدف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استفاده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می‌کنند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(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هیل،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1385).</w:t>
      </w:r>
    </w:p>
    <w:p w:rsidR="001C3FAA" w:rsidRPr="0057038A" w:rsidRDefault="001C3FAA" w:rsidP="00F318C3">
      <w:pPr>
        <w:bidi/>
        <w:spacing w:line="240" w:lineRule="auto"/>
        <w:ind w:left="-29"/>
        <w:jc w:val="both"/>
        <w:rPr>
          <w:rFonts w:ascii="Times New Roman" w:hAnsi="Times New Roman"/>
          <w:bCs/>
          <w:sz w:val="20"/>
          <w:szCs w:val="24"/>
          <w:lang w:bidi="fa-IR"/>
        </w:rPr>
      </w:pPr>
      <w:r w:rsidRPr="0057038A">
        <w:rPr>
          <w:rFonts w:ascii="Times New Roman" w:hAnsi="Times New Roman" w:hint="cs"/>
          <w:bCs/>
          <w:sz w:val="20"/>
          <w:szCs w:val="24"/>
          <w:rtl/>
          <w:lang w:bidi="fa-IR"/>
        </w:rPr>
        <w:t>بیان مسأله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sz w:val="20"/>
          <w:szCs w:val="24"/>
          <w:rtl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یکی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دلایل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ضعیف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برخی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ضعیف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آنهاست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طرفی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ابزار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مشخصی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سنجش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میزان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توسعة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فعالیت‌های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ویژه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زمینة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موضوعاتی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اختیار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وجود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ندارد؛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مفهومی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عنوان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«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محلی</w:t>
      </w:r>
      <w:r w:rsidRPr="0057038A">
        <w:rPr>
          <w:rFonts w:ascii="Times New Roman" w:hAnsi="Times New Roman" w:hint="eastAsia"/>
          <w:sz w:val="20"/>
          <w:szCs w:val="24"/>
          <w:rtl/>
          <w:lang w:bidi="fa-IR"/>
        </w:rPr>
        <w:t>»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تعریف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بتوان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بررسی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میزان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برابر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محیط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هوشمند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هستند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اقدامات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متناسب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حوزة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اختیارات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کیفیتی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انجام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می‌دهند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توجه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کوشش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توسعة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مفهوم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انگیزة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مقاله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قبل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نمی‌توان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فرضیه‌ای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تعریف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بلکه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این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سؤال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مواجه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هستیم‌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: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lastRenderedPageBreak/>
        <w:t>استفاده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ابعاد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مؤلفه‌هایی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می‌توان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کیفیت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اقدامات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شعب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سنجید؟</w:t>
      </w:r>
    </w:p>
    <w:p w:rsidR="001C3FAA" w:rsidRPr="0057038A" w:rsidRDefault="001C3FAA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sz w:val="20"/>
          <w:szCs w:val="24"/>
          <w:rtl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</w:rPr>
        <w:t>به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عبارتی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دیگر،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فرآیند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عارضه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یابی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صرفا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روشی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برای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خودارزیابی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مقایسه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بهترین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نیست،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بلکه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رویکردها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برنامه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توسعه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سازمانی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که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تلاش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نمایند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بین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کارکنان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یک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سازمان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مفهوم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برداشت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مشترکی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از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مشکلات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راه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حل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ایجاد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کنند،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نزدیکتر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است</w:t>
      </w:r>
      <w:r w:rsidRPr="0057038A">
        <w:rPr>
          <w:rFonts w:ascii="Times New Roman" w:hAnsi="Times New Roman"/>
          <w:sz w:val="20"/>
          <w:szCs w:val="24"/>
        </w:rPr>
        <w:t>.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ازاینرو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جهت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بررسی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آسیب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ممکن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موجود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در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روند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تأمین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اعتباردر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صنعت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بانکی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کشور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بایست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از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یک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روش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جامع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سیستماتیک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استفاده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کرد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زیرا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استفاده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از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روش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منفرد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دلیل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نقاط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ضعف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موجود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در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یک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از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روش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از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جمله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توجه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یک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جنبه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خاص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از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سیستم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پیچیدگی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موجود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در آن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مسئله،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مورد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نقد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بسیاری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از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پژوهشگران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قرار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گرفته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است</w:t>
      </w:r>
      <w:r w:rsidRPr="0057038A">
        <w:rPr>
          <w:rFonts w:ascii="Times New Roman" w:hAnsi="Times New Roman"/>
          <w:sz w:val="20"/>
          <w:szCs w:val="24"/>
          <w:rtl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</w:rPr>
        <w:t>لذا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لازم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است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تا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رویکردها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مدل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هایی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ارائه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شوند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تا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در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یک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نگاه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کل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نگر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ابعاد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مختلف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این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سیستم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و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پیچیدگی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آن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ها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را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به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خوبی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مورد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بررسی</w:t>
      </w:r>
      <w:r w:rsidRPr="0057038A">
        <w:rPr>
          <w:rFonts w:ascii="Times New Roman" w:hAnsi="Times New Roman"/>
          <w:sz w:val="20"/>
          <w:szCs w:val="24"/>
          <w:rtl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</w:rPr>
        <w:t>قراردهند.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bCs/>
          <w:sz w:val="20"/>
          <w:szCs w:val="24"/>
          <w:rtl/>
          <w:lang w:bidi="fa-IR"/>
        </w:rPr>
      </w:pPr>
      <w:r w:rsidRPr="0057038A">
        <w:rPr>
          <w:rFonts w:ascii="Times New Roman" w:hAnsi="Times New Roman" w:hint="cs"/>
          <w:bCs/>
          <w:sz w:val="20"/>
          <w:szCs w:val="24"/>
          <w:rtl/>
          <w:lang w:bidi="fa-IR"/>
        </w:rPr>
        <w:t>مبانی نظری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</w:pP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در رابطه با </w:t>
      </w:r>
      <w:r w:rsidR="00756BB9" w:rsidRP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بانک ها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تعاریف و طبقه‏بندی‏های زیادی وجود دارد که در میان کشورها و مناطق گوناگون جهان متفاوت هستند. می‏توان گفت شرایط اقتصادی و صنعتی حاکم بر هر کشور، معرف </w:t>
      </w:r>
      <w:r w:rsid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بانک ها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در آن کشور است(گیل و بیگر، 2012). این بنگاه‌ها‏‏‏‏‏‏‏‏‏ علی‌رغم شباهت‌های بسیاری که دارند، اما تعریف واحد و یکسانی ندارند(سعید اردکانی و دیگران، 1389). برخی از شاخص هائی که معمولاً در تعریف </w:t>
      </w:r>
      <w:r w:rsid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بانک ها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به کار می روند را می‏توان بدین صورت بیان کرد: تعداد کارکنان، میزان سرمایه، دارائی کل، حجم فروش و ظرفیت های تولیدی. اما رایج‏ترین شاخص برای تعریف </w:t>
      </w:r>
      <w:r w:rsid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بانک ها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، استفاده از معیار تعداد کارکنان است(یونیدو،</w:t>
      </w:r>
      <w:r w:rsidR="00756BB9" w:rsidRP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2003).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</w:pPr>
      <w:r w:rsidRPr="0057038A">
        <w:rPr>
          <w:rFonts w:ascii="Times New Roman" w:eastAsia="Times New Roman" w:hAnsi="Times New Roman"/>
          <w:bCs/>
          <w:color w:val="auto"/>
          <w:kern w:val="0"/>
          <w:sz w:val="20"/>
          <w:szCs w:val="24"/>
          <w:rtl/>
        </w:rPr>
        <w:t>مشکلات پیش</w:t>
      </w:r>
      <w:r w:rsidRPr="0057038A">
        <w:rPr>
          <w:rFonts w:ascii="Times New Roman" w:eastAsia="Times New Roman" w:hAnsi="Times New Roman"/>
          <w:bCs/>
          <w:color w:val="auto"/>
          <w:kern w:val="0"/>
          <w:sz w:val="20"/>
          <w:szCs w:val="24"/>
          <w:rtl/>
        </w:rPr>
        <w:softHyphen/>
        <w:t xml:space="preserve">روی </w:t>
      </w:r>
      <w:r w:rsidR="00756BB9" w:rsidRPr="0057038A">
        <w:rPr>
          <w:rFonts w:ascii="Times New Roman" w:eastAsia="Times New Roman" w:hAnsi="Times New Roman"/>
          <w:bCs/>
          <w:color w:val="auto"/>
          <w:kern w:val="0"/>
          <w:sz w:val="20"/>
          <w:szCs w:val="24"/>
          <w:rtl/>
        </w:rPr>
        <w:t>بانک ها</w:t>
      </w:r>
      <w:r w:rsidRPr="0057038A">
        <w:rPr>
          <w:rFonts w:ascii="Times New Roman" w:eastAsia="Times New Roman" w:hAnsi="Times New Roman"/>
          <w:bCs/>
          <w:color w:val="auto"/>
          <w:kern w:val="0"/>
          <w:sz w:val="20"/>
          <w:szCs w:val="24"/>
          <w:rtl/>
        </w:rPr>
        <w:t xml:space="preserve"> 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</w:pP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براساس یافته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softHyphen/>
        <w:t>های مرکز تحقیقات کسب و کارهای کوچک ضعف در مهارت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softHyphen/>
        <w:t xml:space="preserve">های مدیریتی یکی از موانع رشد بنگاه های کوچک و متوسط است. زیرابسیاری از این بنگاه‌ها بیشترین توجه خود را به جنبه‌های فنی و عملیاتی معطوف کرده و از مشکلات مدیریتی و سازمانی غفلت می‏ورزند(آبر و کوارتی، 2010 و آس پلاند و موئن،2004). در حالیکه مدیریت موفقیت آمیز </w:t>
      </w:r>
      <w:r w:rsidR="00756BB9"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بانک ها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به میزان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lastRenderedPageBreak/>
        <w:t>زیادی وابسته به مهارت‏های مدیریتی، آموزش و تحصیلات، و تجارب شخصی مدیران است(اورگان، سیمز و قبادیان، 2005).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</w:pP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دسترسی به منابع مالی یکی از مشکلات اساسی توسعه </w:t>
      </w:r>
      <w:r w:rsidR="00756BB9"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بانک ها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است. اکثر این بنگاه‏ها در آغاز کسب و کار خود قادر به اخذ وام یا هر نوع تامین مالی از موسسات رسمی نیستند. فقدان دسترسی به اعتبارات مالی رسمی، بزرگترین مانعی است که توانایی آنها را برای فعالیت م</w:t>
      </w:r>
      <w:r w:rsid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ؤ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ثر اقتصادی، حفظ یا تعویض ماشین‏آلات، خرید مواد و خدمات مورد نیاز و نوسازی یا توسعه کسب ‏‏و کار فلج می کند(یونیدو، 2003). تأمین مالی </w:t>
      </w:r>
      <w:r w:rsidR="00756BB9"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بانک ها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برای بعضی از بانک‌ها بسیار سخت است؛ زیرا تصور می‌کنند که از لحاظ اقتصادی به نفع آن</w:t>
      </w:r>
      <w:r w:rsid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ها نیست و وام دادن به این بنگاه‌ها را توأم با ریسک بالا و سود کم می‌دانند؛ زیرا اطلاعات دقیق و قابل اطمینان در مورد شرایط و عملکرد مالی شرکت در دسترس نیست(ناطق،</w:t>
      </w:r>
      <w:r w:rsidR="00756BB9" w:rsidRP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1385).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</w:pP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نبود تجهیزات و استفاده از فناوری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softHyphen/>
        <w:t>های قدیمی یکی دیگر از موانع توسعه بنگاه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softHyphen/>
        <w:t>های کوچک و متوسط است. بسیاری از این بنگاه‌ها متکی بر فناوری‌های قدیمی و شیوه‌های مدیریتی سنتی هستند که در بسیاری از موارد منجر به ناکارآمدی می‏شود(استفان و الویز، 2011 و موسی،</w:t>
      </w:r>
      <w:r w:rsid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2005). در حالیکه توان یک بنگاه کوچک و متوسط برای باقی ماندن در بازار رقابت به میزان زیادی تحت تاثیر فناوری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softHyphen/>
        <w:t>های مورد استفاده است</w:t>
      </w:r>
      <w:r w:rsidRPr="0057038A">
        <w:rPr>
          <w:rFonts w:ascii="Times New Roman" w:eastAsia="Times New Roman" w:hAnsi="Times New Roman"/>
          <w:bCs/>
          <w:color w:val="auto"/>
          <w:kern w:val="0"/>
          <w:sz w:val="20"/>
          <w:szCs w:val="24"/>
          <w:rtl/>
        </w:rPr>
        <w:t xml:space="preserve">.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با به کارگیری فناوری‏های نو و معرفی محصولات جدید به بازار اس که می‏توان به رقابت با همتایان بزرگ‌تر خود پرداخت(بریشا، 2009 و</w:t>
      </w:r>
      <w:r w:rsid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آس</w:t>
      </w:r>
      <w:r w:rsidR="00756BB9" w:rsidRP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پلاند و موئن،</w:t>
      </w:r>
      <w:r w:rsidR="00756BB9" w:rsidRP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2004).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</w:pP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یکی از دلایل شکست بنگاه های کوچک و متوسط را می توان کمبود فعالیت های انجام گرفته در زمینه تحقیق و توسعه دانست. به منظور اعمال سریع تغییرات در مشخصات محصول، برآوردن نیازهای مشتریان و افزایش توان رقابتی، بنگاه های کوچک و متوسط باید توانایی توسعه محصولات جدید را در خود بوجود آورند. که این خود نیازمند سرمایه‏گذاری‏هایی در زمینه تحقیق و توسعه است. این سرمایه‏گذاری‏ها می توانند به بهبود کیفیت محصولات، خدمات و کاهش هزینه ها نیز منجر شوند. (موسی، 2005، رابینز، 1999 و ریموند، برگ رون و ریوارد، 1998).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</w:pP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در حالی که برای رشد هر چه بیشتر، بنگاه‏های کوچک و متوسط باید بر فعالیت‏های تحقیق و توسعه و نوآوری در محصولات و خدمات تمرکز کنند. علاوه بر این، بسیاری از این بنگاه ها در تبدیل نتایج حاصل از فعالیت‏های تحقیق و توسعه به نوآوری کارآمد، که به رشد بیشتر و درآمد مثبت منجر می‏شود، با مشکلاتی مواجه هستند(اورگان، سیمز و قبادیان، 2005).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</w:pPr>
      <w:r w:rsidRPr="0057038A">
        <w:rPr>
          <w:rFonts w:ascii="Times New Roman" w:eastAsia="Times New Roman" w:hAnsi="Times New Roman"/>
          <w:bCs/>
          <w:color w:val="auto"/>
          <w:kern w:val="0"/>
          <w:sz w:val="20"/>
          <w:szCs w:val="24"/>
          <w:rtl/>
        </w:rPr>
        <w:t>عارضه‌یابی سازمانی</w:t>
      </w:r>
    </w:p>
    <w:p w:rsidR="000A2B52" w:rsidRPr="000A2B52" w:rsidRDefault="008C6B19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عارضه‏یابی سازمانی فرایند استفاده از مدل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softHyphen/>
        <w:t>ها و روش‏های علوم رفتاری برای ارزیابی وضعیت فعلی</w:t>
      </w:r>
      <w:r w:rsidR="00756BB9" w:rsidRP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سازمان و یافتن راهی برای حل مشکلات یا افزایش بهره‏وری است(بی سل و کیم، 2008). در یک عارضه‏یابی سازمان‏یافته، برای این که داده‌های مورد نیاز برای حصول شناخت نسبت به سازمان دارای جامعیت لازم بوده و بتواند تمامی ابعاد متشکله سازمان را پوشش دهد، تبعیت از یک مدل ضروری است. مدل به ما سازمان نشان می</w:t>
      </w:r>
      <w:r w:rsidR="001C3FAA" w:rsidRP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دهد که برای تشخیص مسائل و مشکلات سازمانی چه جاهایی را باید جست و جو کرد و در پی یافتن چه چیزی بود(فرنچ و سسیل، 2007:</w:t>
      </w:r>
      <w:r w:rsidR="0057038A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57038A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118).</w:t>
      </w:r>
      <w:r w:rsid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بنابراين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روابط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خلاق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ميان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مجموعه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كيفيت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ماهيت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خريداري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شده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هنگام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خريد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كيفيت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تعامل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رابطه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بين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دو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طرف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كارمند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بستگي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="000A2B52"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دارد</w:t>
      </w:r>
      <w:r w:rsidR="000A2B52"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قضاوت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مورد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اساس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ميزان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توانمندي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كمك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معضلات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توسعه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تجارت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استوار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كشور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اكثر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كشورهاي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پيشرفته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دنيا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هدف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غايت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نهايي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انجام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سريع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امور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عدم‌اتلاف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وقت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عنوان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مهم‌ترين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عنصر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موفقيت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رقابت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كنوني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مي‌باشد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عنوان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اركان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تعيين‌كننده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ارزش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بسياري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زيادي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تكنولوژي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سرعت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درجه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بعدي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تخصص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فني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قائل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هستند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پيشرفت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بازاريابي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رابطه‌مند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پيمودن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جهت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توسعه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روابط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صورت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مي‌گيرد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حفظ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رابطه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يك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مساله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بلندمدت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نتايج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پيامدهاي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بايد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پيامدهاي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آتي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توجه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كرد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سوي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ديگر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كيفيت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رابطه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ميزان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رضايت‌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سنجيده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مي‌شود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توجه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فرهنگ‌هاي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مختلف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شيوه‌هاي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حفظ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رابطه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متفاوت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كشورهاي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خاورميانه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مردماني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خون‌گرم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مهربان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زندگي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مي‌كنند،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پيشينه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تاريخي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قدمت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بسيار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دارند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استحكام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بخشيدن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روابط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تعاملات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اجتماعي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شخصي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اهميت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مي‌دهند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lastRenderedPageBreak/>
        <w:t>اينگونه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تعاملات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پيوسته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مداوم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اجتماعي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همچون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ملاقات‌ها،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دعوت‌هاي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رسمي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غيررسمي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مجامع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مراسم‌ها‌،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شركت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مراسم‌هاي‌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اهداي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هدايا،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جايزه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خوش‌حسابي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مشاوره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اقتصادي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تشريح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دستور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قرار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دهند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خصوص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تشريح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اهميت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بسيار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بالايي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برخوردار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مي‌باشد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بانكداري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نوين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جهاني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تشريح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خصوصا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بانكداري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الكترونيك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الزامي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حق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دارند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طريق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رسانه‌هاي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عمومي،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بشناسند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ملزم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مي‌باشند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صورت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بسيار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راحت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آسان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مانند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كسي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يك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شخص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نابلد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توضيح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مي‌دهند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اولين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مرحله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پايان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تشريح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نمايند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هرگز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فكر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نكنند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واقف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امور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مي‌باشد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هرگونه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تخصيص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هزينه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زمينه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آگاهي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دادن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طريق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جرايد،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يا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رسانه‌هاي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عمومي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خصوصا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تشريح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بانكداري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الكترونيك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نتايج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شايان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عدم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حضور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فيزيكي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شعب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توجيه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بودن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صرفه‌جويي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وقت،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بالا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رفتن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سرعت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مجموع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باعث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بهره‌وري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بالا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رضايت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خواهد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سطح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كلان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صرفه‌جويي‌ها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مبالغ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بسيار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بالايي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سوددهي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طرفين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همراه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خواهد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داشت</w:t>
      </w:r>
      <w:r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.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صنعت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بانكداري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صورت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هرگونه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اهمال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كم‌توجهي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جانب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نيروهاي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صف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خويش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اصول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كلي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بازاريابي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مركزيت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نقطه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ثقل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حيات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معرض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خطر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قرار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خواهد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گرفت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بعضي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قواعد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اصول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كلي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ملزم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رعايت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هستند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عبارتند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: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1-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مهم‌ترين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اصل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پايه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رضايت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ارائه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سريع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دور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بوروكراسي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برابر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قانون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وظیفه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بانکداری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باشد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2-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بانكدار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نقش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امانت‌دار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ايفا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مي‌كند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موجودي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ذخاير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پولي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متعلق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سپرده‌گذاران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3-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طبق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قانون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نقش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نگهدارنده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وجوه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شهروندان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برعهده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دارند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بايد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وجوه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صرف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اهداف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سازنده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زيربنايي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توسعه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اعتلاي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مملكت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كنند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استراتژي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بازاريابي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اصل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بايد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توجه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جدي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شود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0A2B52" w:rsidRP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lastRenderedPageBreak/>
        <w:t xml:space="preserve">4-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انتظار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مي‌رود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پيش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حداكثرسازي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بازدهي،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ريسك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حداقل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ممكن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برسانند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0A2B52" w:rsidRDefault="000A2B52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</w:pP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امروزه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اكثر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محيطي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كاملا</w:t>
      </w:r>
      <w:r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ً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پويا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روبه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هستند،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همه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بزرگ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چه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كوچك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توجه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تغييرات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برق‌آسا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موقعيت‌هاي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رقابتي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شرايط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حاكم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بازار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جذب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حفظ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مشتريان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تجاري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سرلوحه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برنامه‌هاي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خويش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قرار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داده‌اند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عوامل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مهم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موفقيت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بانك‌ها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ارائه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سرويس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سريع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صحيح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ايجاد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احساس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احساس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رضايت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دريافتي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بسيار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مهم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  <w:r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پايان،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بانكداري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امروز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شيوه‌هاي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نو،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بازاريابي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مشتري‌مداري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موثر،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ارائه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تكنولوژي‌هاي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نو،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سرويس‌دهي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خدمات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موردنظر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مي‌طلبد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هر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اين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امور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موفق‌تر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عمل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كند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بازار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رقابتي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موجب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جذب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منابع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بالا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ماندگاري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منابع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نتيجه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دوام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بقاي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دائمي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آن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بانك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بهره‌وري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بالا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خواهد</w:t>
      </w:r>
      <w:r w:rsidRPr="000A2B52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0A2B52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شد</w:t>
      </w:r>
      <w:r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.</w:t>
      </w:r>
    </w:p>
    <w:p w:rsidR="00F318C3" w:rsidRPr="00F318C3" w:rsidRDefault="00F318C3" w:rsidP="00F318C3">
      <w:pPr>
        <w:bidi/>
        <w:spacing w:line="240" w:lineRule="auto"/>
        <w:ind w:left="-29"/>
        <w:jc w:val="both"/>
        <w:rPr>
          <w:rFonts w:ascii="Times New Roman" w:eastAsia="Times New Roman" w:hAnsi="Times New Roman"/>
          <w:color w:val="auto"/>
          <w:kern w:val="0"/>
          <w:sz w:val="20"/>
          <w:szCs w:val="24"/>
        </w:rPr>
      </w:pP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معیار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نتایج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مشتری،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بانک ها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کارگیری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روشی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نظام‌مند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برقراری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ارتباط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درک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نیازها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انتظارات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مشتریان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ضعیف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بودند،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زیرا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بیشتر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اطلاعات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حاصل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سیستم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فروش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خود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بسنده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کرده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روش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سیستماتیکی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نیز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برای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جمع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آوری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اطلاعات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استفاده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نمی‏کردند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کمبود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مهارت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بسیاری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فرآیندها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مانند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تحقیق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توسعه،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فروش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بازاریابی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صادرات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محصولات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از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دیگر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مشکلات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بانک ها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بود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معیار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نتایج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کارکنان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دریافت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نظرات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دیدگاه‏های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کارکنان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مورد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موضوعات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گوناگون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سازمانی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مانند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محیط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کار،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پاداش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آموزش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میزان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کمی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صورت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می‏گرفت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و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رضایت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کارکنان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سطح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مطلوب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فاصله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زیادی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داشت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.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در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حوزه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نتایج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جامعه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بانک ها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با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کمترین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میزان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مشکل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مواجه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 xml:space="preserve"> </w:t>
      </w:r>
      <w:r w:rsidRPr="00F318C3">
        <w:rPr>
          <w:rFonts w:ascii="Times New Roman" w:eastAsia="Times New Roman" w:hAnsi="Times New Roman" w:hint="cs"/>
          <w:color w:val="auto"/>
          <w:kern w:val="0"/>
          <w:sz w:val="20"/>
          <w:szCs w:val="24"/>
          <w:rtl/>
        </w:rPr>
        <w:t>بودند</w:t>
      </w:r>
      <w:r w:rsidRPr="00F318C3">
        <w:rPr>
          <w:rFonts w:ascii="Times New Roman" w:eastAsia="Times New Roman" w:hAnsi="Times New Roman"/>
          <w:color w:val="auto"/>
          <w:kern w:val="0"/>
          <w:sz w:val="20"/>
          <w:szCs w:val="24"/>
          <w:rtl/>
        </w:rPr>
        <w:t>.</w:t>
      </w:r>
    </w:p>
    <w:p w:rsidR="008C6B19" w:rsidRPr="0057038A" w:rsidRDefault="008C6B19" w:rsidP="00F318C3">
      <w:pPr>
        <w:bidi/>
        <w:spacing w:line="240" w:lineRule="auto"/>
        <w:ind w:left="-29"/>
        <w:jc w:val="both"/>
        <w:rPr>
          <w:rFonts w:ascii="Times New Roman" w:hAnsi="Times New Roman"/>
          <w:bCs/>
          <w:sz w:val="20"/>
          <w:szCs w:val="24"/>
          <w:lang w:bidi="fa-IR"/>
        </w:rPr>
      </w:pPr>
      <w:r w:rsidRPr="0057038A">
        <w:rPr>
          <w:rFonts w:ascii="Times New Roman" w:hAnsi="Times New Roman" w:hint="cs"/>
          <w:bCs/>
          <w:sz w:val="20"/>
          <w:szCs w:val="24"/>
          <w:rtl/>
          <w:lang w:bidi="fa-IR"/>
        </w:rPr>
        <w:t>پیشینة</w:t>
      </w:r>
      <w:r w:rsidRPr="0057038A">
        <w:rPr>
          <w:rFonts w:ascii="Times New Roman" w:hAnsi="Times New Roman"/>
          <w:bCs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4"/>
          <w:rtl/>
          <w:lang w:bidi="fa-IR"/>
        </w:rPr>
        <w:t>پژوهش</w:t>
      </w:r>
    </w:p>
    <w:p w:rsidR="008C6B19" w:rsidRDefault="008C6B19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sz w:val="20"/>
          <w:szCs w:val="24"/>
          <w:rtl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جوهانسون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(2008)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بیان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می‌کند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محلی،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محصولات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خدمات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مناسب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شرایط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استفاده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داشتن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مزیت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رقابتی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ارائه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می‌شوند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ویژگی‌های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خریدار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شخصیت،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سن،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وضعیت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تاًهل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مرحله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چرخه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زندگی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عوامل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داخلی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مشخص‌کنندة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رفتار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هستند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بخش‌بندی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مناسب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هستند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فرایند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تصمیم‌گیری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خریدار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="001C3FAA"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خریدار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اطلاعات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پردازش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</w:t>
      </w:r>
      <w:r w:rsidR="001C3FAA"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تصمیم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خرید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می‌گیرد،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دلالت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فرایند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تصمیم‌گیری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خریدار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عوامل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بسیار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lastRenderedPageBreak/>
        <w:t>بازاریابان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مرحله،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مرحله‌ای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تلاش‌های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می‌تواند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تفاوت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ایجاد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نهایت،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زمانی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تصمیم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خرید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گرفته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عوامل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کنترل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شرکت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از جمله؛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طراحی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محصول،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قیمت،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پیشبرد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توزیع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گزینه‌ای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انتخاب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می‌کند،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بسیار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تأثیرگذارند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</w:p>
    <w:p w:rsidR="000A2B52" w:rsidRPr="0057038A" w:rsidRDefault="000A2B52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sz w:val="20"/>
          <w:szCs w:val="24"/>
          <w:rtl/>
          <w:lang w:bidi="fa-IR"/>
        </w:rPr>
      </w:pP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همچنين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تحقيقات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محققان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امور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اقتصادي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نشان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داده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كه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بانك‌ها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افزايش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مشتريان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ارزنده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تراز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اول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خويش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ايجاد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رضايت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موثر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مشتريان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طور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بي‌سابقه‌اي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سودآوري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مي‌افزايند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بنابراين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شايسته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كه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بازار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رقابت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تنگاتنگ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كنوني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بانك‌ها،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اساس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بند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2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3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سياست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كلي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اصل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44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قانون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اساسي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احتمالا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عضويت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ايران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سازمان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تجارت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جهاني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(</w:t>
      </w:r>
      <w:r w:rsidRPr="000A2B52">
        <w:rPr>
          <w:rFonts w:ascii="Times New Roman" w:hAnsi="Times New Roman"/>
          <w:sz w:val="20"/>
          <w:szCs w:val="24"/>
          <w:lang w:bidi="fa-IR"/>
        </w:rPr>
        <w:t>WTO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)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تبع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تاسيس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بانك‌هاي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خارجي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ايران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ضمن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توجه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خصوصي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شدن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تعداد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زيادي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بانك‌هاي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دولتي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همچنين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اختلاف‌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ناچيز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سود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بانكي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بخش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جذب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منابع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مصارف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پايين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بانك‌هاي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دولتي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خصوصي،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بانك‌ها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ملزم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مي‌نمايد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هر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چه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سريع‌تر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براي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حفظ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مشتريان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خويش،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چاره‌انديشي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نمايند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چاره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تنها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بازاريابي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رابطه‌مند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مشتري‌مداري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موثر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تجلي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مي‌يابد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امروزه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اين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حقيقت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غيرقابل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انكار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وجود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دارد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كه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كفه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ترازو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قدرت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بازار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طرف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مشتريان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سنگيني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مي‌كند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مشتريان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امروز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فرصت‌هاي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بيشتري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براي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مقايسه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خدمات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اختيار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دارند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مديريت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مالي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ها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پيچيده‌تر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شده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0A2B52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0A2B52">
        <w:rPr>
          <w:rFonts w:ascii="Times New Roman" w:hAnsi="Times New Roman"/>
          <w:sz w:val="20"/>
          <w:szCs w:val="24"/>
          <w:rtl/>
          <w:lang w:bidi="fa-IR"/>
        </w:rPr>
        <w:t>.</w:t>
      </w:r>
    </w:p>
    <w:p w:rsidR="00A97B6C" w:rsidRPr="0057038A" w:rsidRDefault="0057038A" w:rsidP="00F318C3">
      <w:pPr>
        <w:bidi/>
        <w:spacing w:line="240" w:lineRule="auto"/>
        <w:ind w:left="-29"/>
        <w:jc w:val="both"/>
        <w:rPr>
          <w:rFonts w:ascii="Times New Roman" w:hAnsi="Times New Roman" w:hint="cs"/>
          <w:bCs/>
          <w:sz w:val="20"/>
          <w:szCs w:val="24"/>
          <w:rtl/>
          <w:lang w:bidi="fa-IR"/>
        </w:rPr>
      </w:pPr>
      <w:r w:rsidRPr="0057038A">
        <w:rPr>
          <w:rFonts w:ascii="Times New Roman" w:hAnsi="Times New Roman" w:hint="cs"/>
          <w:bCs/>
          <w:sz w:val="20"/>
          <w:szCs w:val="24"/>
          <w:rtl/>
          <w:lang w:bidi="fa-IR"/>
        </w:rPr>
        <w:t>بحث</w:t>
      </w:r>
    </w:p>
    <w:p w:rsidR="0057038A" w:rsidRPr="0057038A" w:rsidRDefault="0057038A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معیار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رهبری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یکی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علت‏های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می‏توان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مشغله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بودن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="00F318C3">
        <w:rPr>
          <w:rFonts w:ascii="Times New Roman" w:hAnsi="Times New Roman" w:hint="cs"/>
          <w:sz w:val="20"/>
          <w:szCs w:val="24"/>
          <w:rtl/>
          <w:lang w:bidi="fa-IR"/>
        </w:rPr>
        <w:t>بانک 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عنوان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غیر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شغل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(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عامل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)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معمولاً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شغل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دیگر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عهده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دارند،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موضوع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علاوه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بیانگر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استخدام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خبرگان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تفویض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اختیار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سوی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صنایع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می‌تواند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گونه‏ای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نتوانند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نحو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شایسته،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وظایف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کنند،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منجر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یکی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دیگر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دلایل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معیار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می‏توان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دانست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بسیاری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="00F318C3">
        <w:rPr>
          <w:rFonts w:ascii="Times New Roman" w:hAnsi="Times New Roman" w:hint="cs"/>
          <w:sz w:val="20"/>
          <w:szCs w:val="24"/>
          <w:rtl/>
          <w:lang w:bidi="fa-IR"/>
        </w:rPr>
        <w:t>بانک 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افرادی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کارآفرین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هستند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زمینه‌های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تخصص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دارند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توجه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مطرح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بعد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رهبری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پیشنهاد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می‌شود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بدو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تأسیس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="00F318C3">
        <w:rPr>
          <w:rFonts w:ascii="Times New Roman" w:hAnsi="Times New Roman" w:hint="cs"/>
          <w:sz w:val="20"/>
          <w:szCs w:val="24"/>
          <w:rtl/>
          <w:lang w:bidi="fa-IR"/>
        </w:rPr>
        <w:t>بانک 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دوره‌های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حسابداری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گذرانده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علی‏الخصوص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دسته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چنین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تخصصی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ندارند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آموزش‏ها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می‏تواند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طرف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اتحادیه‌های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کارفرمایی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اتاق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بازرگانی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ارائه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</w:p>
    <w:p w:rsidR="0057038A" w:rsidRPr="0057038A" w:rsidRDefault="0057038A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معیار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استراتژی،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بنگاه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پایه‏ریزی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استراتژی‏ها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براساس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شناسایی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نیازهای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ذی‏نفعان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براساس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اطلاعات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عدم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آشنایی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کارکنان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برنامه‏های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راهبردی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حوزه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روبرو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بودند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بنابراین،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توصیه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می‏شود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بنگاه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بخشی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فروش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بخش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توسعه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سرمایه‏گذاری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کنند،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ارتباط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سیاست‌ها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برنامه‏هایشان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طور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سیستماتیک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منظم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جمع‏آوری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اطلاعات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بپردازند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منظور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اطلاع‌رسانی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مشاوره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سایر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اعضا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شرکت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جهت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تدوین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اجرای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برنامه‏هایشان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جلساتی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صورت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منظم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دائمی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برگزار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معیار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منابع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علت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شرکت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می‏توان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توجهی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استخدام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عنوان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فعالیت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منابع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دانست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حیطه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اکثر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="00F318C3">
        <w:rPr>
          <w:rFonts w:ascii="Times New Roman" w:hAnsi="Times New Roman" w:hint="cs"/>
          <w:sz w:val="20"/>
          <w:szCs w:val="24"/>
          <w:rtl/>
          <w:lang w:bidi="fa-IR"/>
        </w:rPr>
        <w:t>بانک 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-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شاگردی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افزایش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نیروی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استفاده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می‏کنند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ممکن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سطوح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عملیاتی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جوابگو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باشد،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سطوح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بالاتر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سازمانی،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همچنین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تغییر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نگرش‌های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کارکنان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فرهنگ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سازمانی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اصلاً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مناسبی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حیطه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استخدام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علت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مالی،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استخدام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افراد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بالا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روبرو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هستند،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می‏تواند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کمبود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بهره‌وری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پایین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منجر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گردد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لذا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="00F318C3">
        <w:rPr>
          <w:rFonts w:ascii="Times New Roman" w:hAnsi="Times New Roman" w:hint="cs"/>
          <w:sz w:val="20"/>
          <w:szCs w:val="24"/>
          <w:rtl/>
          <w:lang w:bidi="fa-IR"/>
        </w:rPr>
        <w:t>بانک 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توصیه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می‌شود؛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استفاده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پیشرفته‌تر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استخدامی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برجسته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کردن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نقاط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قوت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کردن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سیستم‌های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(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مثلاً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قابلیت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فراگیری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خیلی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سریع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مهارت‏های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گوناگون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کارکردن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ساختارهای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غیررسمی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ارتباطات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غنی‌تر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شغلی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)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زمینه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جذب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نیروی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ماهر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برطرف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توصیه‌های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دیگری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ایجاد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سیستم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مدونی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منظور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پاداش‌دهی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افزایش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انگیزه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کارکنان،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کارگیری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سیستم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منظور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ارتقا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سطح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دانش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تخصیص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بودجه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لازم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فرایند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عنوان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نوعی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سرمایه‌گذاری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باید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برنامه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انجام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نگریسته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برگزاری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جلساتی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منظور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مشارکت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کارکنان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دریافت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نظرات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دیدگاه‌های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آنان،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اشاره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</w:p>
    <w:p w:rsidR="0057038A" w:rsidRPr="0057038A" w:rsidRDefault="0057038A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تاکنون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زیادی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زمینه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عارضه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سازمانی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چنین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زمینه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بنگاه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متوسط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طور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جداگانه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انجام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گرفته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اما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مشابه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حاضر،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lastRenderedPageBreak/>
        <w:t>عارضه‏یابی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بنگاه‏های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متوسط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بپردازد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وجود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نداشت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بعد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حاضر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جدید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حساب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می‏آید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</w:p>
    <w:p w:rsidR="0057038A" w:rsidRPr="0057038A" w:rsidRDefault="0057038A" w:rsidP="00F318C3">
      <w:pPr>
        <w:bidi/>
        <w:spacing w:line="240" w:lineRule="auto"/>
        <w:ind w:left="-29"/>
        <w:jc w:val="both"/>
        <w:rPr>
          <w:rFonts w:ascii="Times New Roman" w:hAnsi="Times New Roman"/>
          <w:bCs/>
          <w:sz w:val="20"/>
          <w:szCs w:val="24"/>
          <w:lang w:bidi="fa-IR"/>
        </w:rPr>
      </w:pPr>
      <w:r w:rsidRPr="0057038A">
        <w:rPr>
          <w:rFonts w:ascii="Times New Roman" w:hAnsi="Times New Roman" w:hint="cs"/>
          <w:bCs/>
          <w:sz w:val="20"/>
          <w:szCs w:val="24"/>
          <w:rtl/>
          <w:lang w:bidi="fa-IR"/>
        </w:rPr>
        <w:t>نتیجه‏</w:t>
      </w:r>
      <w:r w:rsidRPr="0057038A">
        <w:rPr>
          <w:rFonts w:ascii="Times New Roman" w:hAnsi="Times New Roman"/>
          <w:bCs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bCs/>
          <w:sz w:val="20"/>
          <w:szCs w:val="24"/>
          <w:rtl/>
          <w:lang w:bidi="fa-IR"/>
        </w:rPr>
        <w:t>گیری</w:t>
      </w:r>
    </w:p>
    <w:p w:rsidR="0057038A" w:rsidRPr="0057038A" w:rsidRDefault="0057038A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حاضر،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هدف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شناسایی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موانع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بنگاه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متوسط،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اولویت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حوزه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نیازمند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بهبود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قالب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تعالی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سازمانی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ابتدا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بعد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نظری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بیان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مطالعاتی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منظر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بنگاه‏های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کوچک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متوسط،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عارضه‏یابی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سازمانی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تعالی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پرداخته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سپس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استفاده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گوناگون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تحلیل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سعی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</w:t>
      </w:r>
      <w:r>
        <w:rPr>
          <w:rFonts w:ascii="Times New Roman" w:hAnsi="Times New Roman" w:hint="cs"/>
          <w:sz w:val="20"/>
          <w:szCs w:val="24"/>
          <w:rtl/>
          <w:lang w:bidi="fa-IR"/>
        </w:rPr>
        <w:t>ؤا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لات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اصلی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پاسخ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راهکارهایی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منظور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بهبود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ارائه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‏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</w:p>
    <w:p w:rsidR="0057038A" w:rsidRPr="0057038A" w:rsidRDefault="0057038A" w:rsidP="00F318C3">
      <w:pPr>
        <w:bidi/>
        <w:spacing w:line="240" w:lineRule="auto"/>
        <w:ind w:left="-29"/>
        <w:jc w:val="both"/>
        <w:rPr>
          <w:rFonts w:ascii="Times New Roman" w:hAnsi="Times New Roman"/>
          <w:sz w:val="20"/>
          <w:szCs w:val="24"/>
          <w:lang w:bidi="fa-IR"/>
        </w:rPr>
      </w:pP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پاسخ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سوال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اول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پی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شناسایی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قالب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/>
          <w:sz w:val="20"/>
          <w:szCs w:val="24"/>
          <w:lang w:bidi="fa-IR"/>
        </w:rPr>
        <w:t>EFQM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بود،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عمده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ترین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نتایج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شناسایی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مشکلاتی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مانند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وجود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مشکلات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مالی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سرمایه‌گذاری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زمینه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توسعه،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خرید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تکنولوژی،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آموزش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استخدام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نیروی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بالا،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عدم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استفاده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روشی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جامع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درک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نیازها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انتظارات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مشتریان،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کمبود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مهارت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فرایندهایی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توسعه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بازاریابی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صادرات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محصولات،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ارتباط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ضعیف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انجمن‌های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تخصصی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عدم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عضویت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آن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دانست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تحلیل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انجام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گرفته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برای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اولویت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بندی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معیارهای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مدل،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معیارهای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خط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مشی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استراتژی،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نتایج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کلیدی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عملکرد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منابع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انسانی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اولویت‌های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اول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سوم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قرار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داد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اولویت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>­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که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راهکارهایی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از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قبیل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: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سرمایه‌گذاری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در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بخش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تحقیق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توسعه،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افزایش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سطح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همکاری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با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سازمان‌های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همتراز،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و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توسعه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منابع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انسانی،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گذراندن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دوره‌های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مدیریتی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توسط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مدیران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ارشد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رهنمون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می</w:t>
      </w:r>
      <w:r w:rsidRPr="0057038A">
        <w:rPr>
          <w:rFonts w:ascii="Times New Roman" w:hAnsi="Times New Roman" w:cs="Times New Roman" w:hint="cs"/>
          <w:sz w:val="20"/>
          <w:szCs w:val="24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20"/>
          <w:szCs w:val="24"/>
          <w:rtl/>
          <w:lang w:bidi="fa-IR"/>
        </w:rPr>
        <w:t>سازد</w:t>
      </w:r>
      <w:r w:rsidRPr="0057038A">
        <w:rPr>
          <w:rFonts w:ascii="Times New Roman" w:hAnsi="Times New Roman"/>
          <w:sz w:val="20"/>
          <w:szCs w:val="24"/>
          <w:rtl/>
          <w:lang w:bidi="fa-IR"/>
        </w:rPr>
        <w:t>.</w:t>
      </w:r>
    </w:p>
    <w:p w:rsidR="0057038A" w:rsidRPr="0057038A" w:rsidRDefault="0057038A" w:rsidP="00F318C3">
      <w:pPr>
        <w:bidi/>
        <w:spacing w:line="240" w:lineRule="auto"/>
        <w:ind w:left="-29"/>
        <w:jc w:val="both"/>
        <w:rPr>
          <w:rFonts w:ascii="Times New Roman" w:hAnsi="Times New Roman"/>
          <w:b/>
          <w:bCs/>
          <w:sz w:val="20"/>
          <w:szCs w:val="24"/>
          <w:lang w:bidi="fa-IR"/>
        </w:rPr>
      </w:pPr>
      <w:r w:rsidRPr="0057038A">
        <w:rPr>
          <w:rFonts w:ascii="Times New Roman" w:hAnsi="Times New Roman" w:hint="cs"/>
          <w:b/>
          <w:bCs/>
          <w:sz w:val="20"/>
          <w:szCs w:val="24"/>
          <w:rtl/>
          <w:lang w:bidi="fa-IR"/>
        </w:rPr>
        <w:t>منابع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بامدادصوفی،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جهانیار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. (1373). «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ویژگی‌های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مدیریتی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شرکت</w:t>
      </w:r>
      <w:r>
        <w:rPr>
          <w:rFonts w:ascii="Times New Roman" w:hAnsi="Times New Roman" w:hint="cs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کوچک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متوسط</w:t>
      </w:r>
      <w:r w:rsidRPr="0057038A">
        <w:rPr>
          <w:rFonts w:ascii="Times New Roman" w:hAnsi="Times New Roman" w:hint="eastAsia"/>
          <w:sz w:val="16"/>
          <w:szCs w:val="20"/>
          <w:rtl/>
          <w:lang w:bidi="fa-IR"/>
        </w:rPr>
        <w:t>»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فصلنامه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مطالعات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مدیریت،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13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>
        <w:rPr>
          <w:rFonts w:ascii="Times New Roman" w:hAnsi="Times New Roman"/>
          <w:sz w:val="16"/>
          <w:szCs w:val="20"/>
          <w:rtl/>
          <w:lang w:bidi="fa-IR"/>
        </w:rPr>
        <w:t xml:space="preserve"> 45-35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دهقانی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سریزدی،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محمد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اولیا،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محمد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صالح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. (1393). «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بکارگیری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سیستم‌های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دینامیکی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برای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تحلیل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اثر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مدیریت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دانش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تعالی</w:t>
      </w:r>
      <w:r w:rsidRPr="0057038A">
        <w:rPr>
          <w:rFonts w:ascii="Times New Roman" w:hAnsi="Times New Roman" w:hint="eastAsia"/>
          <w:sz w:val="16"/>
          <w:szCs w:val="20"/>
          <w:rtl/>
          <w:lang w:bidi="fa-IR"/>
        </w:rPr>
        <w:t>»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دانشگاه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اصفهان،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مجله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علمی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-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پژوهشی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مدیریت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تولید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عملیات،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دوره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پنجم،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پیاپی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(8)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شماره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بهار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تابستان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رازانی،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عبدالمحمد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. (1381).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آشنایی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مدل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.</w:t>
      </w:r>
      <w:r w:rsidRPr="0057038A">
        <w:rPr>
          <w:rFonts w:ascii="Times New Roman" w:hAnsi="Times New Roman"/>
          <w:sz w:val="16"/>
          <w:szCs w:val="20"/>
          <w:lang w:bidi="fa-IR"/>
        </w:rPr>
        <w:t>EFQM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تهران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: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انتشارات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مام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سعیدا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اردکانی،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سعید؛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زارع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احمدآبادی،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حبیب؛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طالعی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فر،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رضا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حاتمی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نسب،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سید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حسن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. (1389). «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تحلیل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عوامل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موثر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موفقیت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توسعه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lastRenderedPageBreak/>
        <w:t>محصول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جدید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بنگاه‌های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کوچک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متوسط</w:t>
      </w:r>
      <w:r w:rsidRPr="0057038A">
        <w:rPr>
          <w:rFonts w:ascii="Times New Roman" w:hAnsi="Times New Roman" w:hint="eastAsia"/>
          <w:sz w:val="16"/>
          <w:szCs w:val="20"/>
          <w:rtl/>
          <w:lang w:bidi="fa-IR"/>
        </w:rPr>
        <w:t>»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دانشگاه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اصفهان،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مجله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علمی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-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پژوهشی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مدیریت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تولید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عملیات،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سال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اول،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شماره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اول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سیف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برقی،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مهدی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یزدانی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فرد،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راحله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. (1393). «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توسعه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یک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مدل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برنامه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ریزی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چندهدفه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برای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تخصیص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کارکنان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موقعیت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شغلی</w:t>
      </w:r>
      <w:r w:rsidRPr="0057038A">
        <w:rPr>
          <w:rFonts w:ascii="Times New Roman" w:hAnsi="Times New Roman" w:hint="eastAsia"/>
          <w:sz w:val="16"/>
          <w:szCs w:val="20"/>
          <w:rtl/>
          <w:lang w:bidi="fa-IR"/>
        </w:rPr>
        <w:t>»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دانشگاه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اصفهان،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مجله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علمی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-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پژوهشی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مدیریت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تولید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عملیات،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دوره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پنجم،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پیاپی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(8)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عسگری،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منصور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. (1387).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چگونگی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رقابتی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کردن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بنگاه‌های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کوچک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متوسط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راستای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توسعه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صادرات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.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تهران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: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موسسه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مطالعات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پژوهش‌های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بازرگانی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فضل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اللهی،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سمیرا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. (1384). «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اندازه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گیری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عملکرد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عارضه‌یابی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سیستم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لجستیک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استفاده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از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کارت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امتیازی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متوازن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(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مطالعه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موردی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شرکت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خودروساز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)»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سومین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کنفرانس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ملی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مدیریت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عملکرد،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تهران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میرشفیعی،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علی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. (1384). «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نگاهی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طرح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عارضه‌یابی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سازمان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گسترش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نوسازی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صنایع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ایران</w:t>
      </w:r>
      <w:r w:rsidRPr="0057038A">
        <w:rPr>
          <w:rFonts w:ascii="Times New Roman" w:hAnsi="Times New Roman" w:hint="eastAsia"/>
          <w:sz w:val="16"/>
          <w:szCs w:val="20"/>
          <w:rtl/>
          <w:lang w:bidi="fa-IR"/>
        </w:rPr>
        <w:t>»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ماهنامه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نفت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پارس،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32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>
        <w:rPr>
          <w:rFonts w:ascii="Times New Roman" w:hAnsi="Times New Roman"/>
          <w:sz w:val="16"/>
          <w:szCs w:val="20"/>
          <w:rtl/>
          <w:lang w:bidi="fa-IR"/>
        </w:rPr>
        <w:t>62-44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ناطق،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محمد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. (1385).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نقش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خوشه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سازی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افزایش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رقابت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پذیری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بنگاه‌های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کوچک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متوسط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محوریت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بازاریابی،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تهران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: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موسسه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مطالعات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پژوهش‌های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بازرگانی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نیلی،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مسعود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. (1382).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خلاصه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مطالعات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طرح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استراتژی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توسعه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صنعتی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کشور،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دانشگاه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صنعتی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شریف،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موسسه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انتشارات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علمی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bidi/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یونیدو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. (2003).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استراتژی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افزایش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مشارکت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موثر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رقابتی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بخش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="00F318C3">
        <w:rPr>
          <w:rFonts w:ascii="Times New Roman" w:hAnsi="Times New Roman" w:hint="cs"/>
          <w:sz w:val="16"/>
          <w:szCs w:val="20"/>
          <w:rtl/>
          <w:lang w:bidi="fa-IR"/>
        </w:rPr>
        <w:t>بانک ها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>.(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ترجمه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عبدالرضا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شقاقی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و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مسعود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شفیعی،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1384)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تهران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: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م</w:t>
      </w:r>
      <w:r w:rsidR="000A2B52">
        <w:rPr>
          <w:rFonts w:ascii="Times New Roman" w:hAnsi="Times New Roman" w:hint="cs"/>
          <w:sz w:val="16"/>
          <w:szCs w:val="20"/>
          <w:rtl/>
          <w:lang w:bidi="fa-IR"/>
        </w:rPr>
        <w:t>ؤ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سسه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خدمات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فرهنگی</w:t>
      </w:r>
      <w:r w:rsidRPr="0057038A">
        <w:rPr>
          <w:rFonts w:ascii="Times New Roman" w:hAnsi="Times New Roman"/>
          <w:sz w:val="16"/>
          <w:szCs w:val="20"/>
          <w:rtl/>
          <w:lang w:bidi="fa-IR"/>
        </w:rPr>
        <w:t xml:space="preserve"> </w:t>
      </w:r>
      <w:r w:rsidRPr="0057038A">
        <w:rPr>
          <w:rFonts w:ascii="Times New Roman" w:hAnsi="Times New Roman" w:hint="cs"/>
          <w:sz w:val="16"/>
          <w:szCs w:val="20"/>
          <w:rtl/>
          <w:lang w:bidi="fa-IR"/>
        </w:rPr>
        <w:t>رسا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Abor, J. and Quartey, P. (2010). "Issues in SME development in Ghana and South Africa", International Research Journal of Finance and Eco nomics, 39, 218-228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Antony, Job P. and Bhattacharyya, Sanghamitra. (2010). "Measuring organizational performance and organizational excellence of SMEs – Part 1: a conceptual framework", Measuring Business Excellence, 14(2), 3-11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Berisha, M. (2009). " The role of information tech (logy in small and medium sized  enterprises in Kosova",  Fulbright Academy 2009 Conference Small Places Can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Bissell, B. L, Keim. J. (2008). "Organizational diag (sis: the role of contagion groups", International Journal of Organizational Analysis, 16( ½), 7-17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Boys, Kathryn. Karapetrovic, Stanislav and Wilcock Anne. (2004). "Is ISO 9004 a path to business excellence? Opinion of Canadian standards experts", International Journal of Quality &amp;Reliability Management, 21  (8), 841-860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French,Wendell and Cecill. (2007). Organization Development. Prentice_Hall, Englewood cliffs,116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Gill, Amariit and Biger, Nahum .(2012). "Barriers to small business growth in Canada", Journal of Small Business and Enterprise Development,  19(4), 2012, 656-668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Ignacio.J, Carrillo.C.R, Optiz.R.F. (2005). "Theoretical foundation of the EFQM Model: The Resource-based View", Total Quality Management, 16 (1), 31-55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Mora A.C, Leal A. and Roldan J.L. (2005). "Relationships between the EFQM Model Criteria: a study in Spanish Universities", Total Quality Management, 16(6), 741-770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Raymond, L. (2005). "Operations management and advanced manufacturing tech (logies in SMEs: a contingency a roach", Journal of Manufacturing Tech (logy Management.  . 16  ( 8), 936-55</w:t>
      </w:r>
    </w:p>
    <w:p w:rsidR="0057038A" w:rsidRPr="0057038A" w:rsidRDefault="0057038A" w:rsidP="00F318C3">
      <w:pPr>
        <w:pStyle w:val="ListParagraph"/>
        <w:numPr>
          <w:ilvl w:val="0"/>
          <w:numId w:val="1"/>
        </w:numPr>
        <w:spacing w:line="240" w:lineRule="auto"/>
        <w:ind w:left="-29" w:firstLine="0"/>
        <w:jc w:val="both"/>
        <w:rPr>
          <w:rFonts w:ascii="Times New Roman" w:hAnsi="Times New Roman"/>
          <w:sz w:val="16"/>
          <w:szCs w:val="20"/>
          <w:lang w:bidi="fa-IR"/>
        </w:rPr>
      </w:pPr>
      <w:r w:rsidRPr="0057038A">
        <w:rPr>
          <w:rFonts w:ascii="Times New Roman" w:hAnsi="Times New Roman"/>
          <w:sz w:val="16"/>
          <w:szCs w:val="20"/>
          <w:lang w:bidi="fa-IR"/>
        </w:rPr>
        <w:t>Stephen M. and Elvis, K. (2011). "Influence of working capital management on firms profitability: A case study of SMEs in Kenya", International Business Management, 5 279-286</w:t>
      </w:r>
    </w:p>
    <w:sectPr w:rsidR="0057038A" w:rsidRPr="0057038A" w:rsidSect="004A5D4B">
      <w:type w:val="continuous"/>
      <w:pgSz w:w="11907" w:h="16839" w:code="9"/>
      <w:pgMar w:top="1125" w:right="1134" w:bottom="1418" w:left="1134" w:header="993" w:footer="709" w:gutter="0"/>
      <w:cols w:num="2" w:space="34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2F" w:rsidRDefault="00BB0D2F" w:rsidP="000A2B52">
      <w:pPr>
        <w:spacing w:after="0" w:line="240" w:lineRule="auto"/>
      </w:pPr>
      <w:r>
        <w:separator/>
      </w:r>
    </w:p>
  </w:endnote>
  <w:endnote w:type="continuationSeparator" w:id="0">
    <w:p w:rsidR="00BB0D2F" w:rsidRDefault="00BB0D2F" w:rsidP="000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2F" w:rsidRDefault="00BB0D2F" w:rsidP="000A2B52">
      <w:pPr>
        <w:spacing w:after="0" w:line="240" w:lineRule="auto"/>
      </w:pPr>
      <w:r>
        <w:separator/>
      </w:r>
    </w:p>
  </w:footnote>
  <w:footnote w:type="continuationSeparator" w:id="0">
    <w:p w:rsidR="00BB0D2F" w:rsidRDefault="00BB0D2F" w:rsidP="000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52" w:rsidRPr="002A5D4F" w:rsidRDefault="000A2B52" w:rsidP="000A2B5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-709930</wp:posOffset>
          </wp:positionH>
          <wp:positionV relativeFrom="margin">
            <wp:posOffset>-1190625</wp:posOffset>
          </wp:positionV>
          <wp:extent cx="7545705" cy="115570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2B52" w:rsidRDefault="000A2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52" w:rsidRPr="00F318C3" w:rsidRDefault="004A5D4B">
    <w:pPr>
      <w:pStyle w:val="Header"/>
    </w:pPr>
    <w:r w:rsidRPr="004A5D4B"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-709930</wp:posOffset>
          </wp:positionH>
          <wp:positionV relativeFrom="margin">
            <wp:posOffset>-892175</wp:posOffset>
          </wp:positionV>
          <wp:extent cx="7545705" cy="11557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06EF"/>
    <w:multiLevelType w:val="hybridMultilevel"/>
    <w:tmpl w:val="656A2EFA"/>
    <w:lvl w:ilvl="0" w:tplc="B2EA6E7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86486"/>
    <w:rsid w:val="000A2B52"/>
    <w:rsid w:val="001C3FAA"/>
    <w:rsid w:val="003E46D4"/>
    <w:rsid w:val="004A5D4B"/>
    <w:rsid w:val="0057038A"/>
    <w:rsid w:val="006F60B7"/>
    <w:rsid w:val="00756BB9"/>
    <w:rsid w:val="00786486"/>
    <w:rsid w:val="00835C98"/>
    <w:rsid w:val="008C6B19"/>
    <w:rsid w:val="00902478"/>
    <w:rsid w:val="009A11BE"/>
    <w:rsid w:val="00A93EE7"/>
    <w:rsid w:val="00A97B6C"/>
    <w:rsid w:val="00AF7934"/>
    <w:rsid w:val="00BB0D2F"/>
    <w:rsid w:val="00CB586A"/>
    <w:rsid w:val="00DE3E48"/>
    <w:rsid w:val="00F3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B Nazanin"/>
        <w:color w:val="0D0D0D"/>
        <w:kern w:val="24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C6B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6B19"/>
    <w:rPr>
      <w:color w:val="0000FF"/>
      <w:u w:val="single"/>
    </w:rPr>
  </w:style>
  <w:style w:type="table" w:styleId="TableGrid">
    <w:name w:val="Table Grid"/>
    <w:basedOn w:val="TableNormal"/>
    <w:uiPriority w:val="59"/>
    <w:rsid w:val="00756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3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B52"/>
  </w:style>
  <w:style w:type="paragraph" w:styleId="Footer">
    <w:name w:val="footer"/>
    <w:basedOn w:val="Normal"/>
    <w:link w:val="FooterChar"/>
    <w:uiPriority w:val="99"/>
    <w:semiHidden/>
    <w:unhideWhenUsed/>
    <w:rsid w:val="000A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vahideh</dc:creator>
  <cp:lastModifiedBy>vahideh</cp:lastModifiedBy>
  <cp:revision>2</cp:revision>
  <dcterms:created xsi:type="dcterms:W3CDTF">2022-09-08T20:27:00Z</dcterms:created>
  <dcterms:modified xsi:type="dcterms:W3CDTF">2022-09-08T20:27:00Z</dcterms:modified>
</cp:coreProperties>
</file>