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69" w:rsidRPr="00E871B7" w:rsidRDefault="00DA4969" w:rsidP="00E127EF">
      <w:pPr>
        <w:spacing w:before="0" w:beforeAutospacing="0" w:after="0" w:afterAutospacing="0" w:line="276" w:lineRule="auto"/>
        <w:ind w:firstLine="284"/>
        <w:contextualSpacing/>
        <w:jc w:val="both"/>
        <w:outlineLvl w:val="0"/>
        <w:rPr>
          <w:rFonts w:ascii="Cambria" w:hAnsi="Cambria" w:cs="B Zar"/>
          <w:sz w:val="28"/>
          <w:szCs w:val="28"/>
          <w:rtl/>
        </w:rPr>
      </w:pPr>
    </w:p>
    <w:p w:rsidR="00DA4969" w:rsidRPr="00E871B7" w:rsidRDefault="00DA4969" w:rsidP="00E127EF">
      <w:pPr>
        <w:pStyle w:val="Heading2"/>
        <w:spacing w:line="276" w:lineRule="auto"/>
        <w:rPr>
          <w:rFonts w:cs="B Zar"/>
          <w:rtl/>
          <w:lang w:bidi="fa-IR"/>
        </w:rPr>
      </w:pPr>
      <w:bookmarkStart w:id="0" w:name="_Toc403556927"/>
      <w:r w:rsidRPr="00E871B7">
        <w:rPr>
          <w:rFonts w:cs="B Zar" w:hint="cs"/>
          <w:rtl/>
        </w:rPr>
        <w:t>4-1-مقدمه:</w:t>
      </w:r>
      <w:bookmarkEnd w:id="0"/>
    </w:p>
    <w:p w:rsidR="00DA4969" w:rsidRPr="00E871B7" w:rsidRDefault="00DA4969" w:rsidP="00DC6EBF">
      <w:pPr>
        <w:spacing w:before="0" w:beforeAutospacing="0" w:after="0" w:afterAutospacing="0" w:line="276" w:lineRule="auto"/>
        <w:jc w:val="both"/>
        <w:rPr>
          <w:rFonts w:cs="B Zar"/>
          <w:b/>
          <w:bCs/>
          <w:sz w:val="28"/>
          <w:szCs w:val="28"/>
          <w:rtl/>
        </w:rPr>
      </w:pPr>
      <w:r w:rsidRPr="00E871B7">
        <w:rPr>
          <w:rFonts w:cs="B Zar" w:hint="cs"/>
          <w:sz w:val="28"/>
          <w:szCs w:val="28"/>
          <w:rtl/>
        </w:rPr>
        <w:t>تجزیه‌ و تحلیل فرایندی از روش علمی است که به‌عنوان یکی از پایه‌های اصلی در هر پژوهشی به شمار می‌رود (دلاور، 1385</w:t>
      </w:r>
      <w:r w:rsidRPr="00E871B7">
        <w:rPr>
          <w:rFonts w:cs="B Zar"/>
          <w:sz w:val="28"/>
          <w:szCs w:val="28"/>
        </w:rPr>
        <w:t xml:space="preserve"> :</w:t>
      </w:r>
      <w:r w:rsidRPr="00E871B7">
        <w:rPr>
          <w:rFonts w:cs="B Zar" w:hint="cs"/>
          <w:sz w:val="28"/>
          <w:szCs w:val="28"/>
          <w:rtl/>
        </w:rPr>
        <w:t>291).در فصل چهارم پژوهش، یافته</w:t>
      </w:r>
      <w:r w:rsidRPr="00E871B7">
        <w:rPr>
          <w:rFonts w:ascii="Times New Roman" w:hAnsi="Times New Roman" w:cs="B Zar"/>
          <w:sz w:val="28"/>
          <w:szCs w:val="28"/>
          <w:rtl/>
        </w:rPr>
        <w:t>‌</w:t>
      </w:r>
      <w:r w:rsidRPr="00E871B7">
        <w:rPr>
          <w:rFonts w:cs="B Zar" w:hint="cs"/>
          <w:sz w:val="28"/>
          <w:szCs w:val="28"/>
          <w:rtl/>
        </w:rPr>
        <w:t>های حاصل از بررسی سؤالات و فرضیه</w:t>
      </w:r>
      <w:r w:rsidRPr="00E871B7">
        <w:rPr>
          <w:rFonts w:ascii="Times New Roman" w:hAnsi="Times New Roman" w:cs="B Zar"/>
          <w:sz w:val="28"/>
          <w:szCs w:val="28"/>
          <w:rtl/>
        </w:rPr>
        <w:t>‌</w:t>
      </w:r>
      <w:r w:rsidRPr="00E871B7">
        <w:rPr>
          <w:rFonts w:cs="B Zar" w:hint="cs"/>
          <w:sz w:val="28"/>
          <w:szCs w:val="28"/>
          <w:rtl/>
        </w:rPr>
        <w:t>های پژوهش در دو سطح توصیفی و استنباطی و در دو قسمت ارائه</w:t>
      </w:r>
      <w:r w:rsidRPr="00E871B7">
        <w:rPr>
          <w:rFonts w:cs="B Zar"/>
          <w:sz w:val="28"/>
          <w:szCs w:val="28"/>
        </w:rPr>
        <w:t xml:space="preserve"> </w:t>
      </w:r>
      <w:r w:rsidRPr="00E871B7">
        <w:rPr>
          <w:rFonts w:cs="B Zar" w:hint="cs"/>
          <w:sz w:val="28"/>
          <w:szCs w:val="28"/>
          <w:rtl/>
        </w:rPr>
        <w:t>‌شده است. قسمت اول در سطح توصیفی از شاخص</w:t>
      </w:r>
      <w:r w:rsidRPr="00E871B7">
        <w:rPr>
          <w:rFonts w:ascii="Times New Roman" w:hAnsi="Times New Roman" w:cs="B Zar"/>
          <w:sz w:val="28"/>
          <w:szCs w:val="28"/>
          <w:rtl/>
        </w:rPr>
        <w:t>‌</w:t>
      </w:r>
      <w:r w:rsidRPr="00E871B7">
        <w:rPr>
          <w:rFonts w:cs="B Zar" w:hint="cs"/>
          <w:sz w:val="28"/>
          <w:szCs w:val="28"/>
          <w:rtl/>
        </w:rPr>
        <w:t>هایی همچون جداول و نمودارهای توزیع فراوانی و در قسمت دوم سطح استنباطی از آزمون</w:t>
      </w:r>
      <w:r w:rsidRPr="00E871B7">
        <w:rPr>
          <w:rFonts w:ascii="Times New Roman" w:hAnsi="Times New Roman" w:cs="B Zar"/>
          <w:sz w:val="28"/>
          <w:szCs w:val="28"/>
          <w:rtl/>
        </w:rPr>
        <w:t>‌</w:t>
      </w:r>
      <w:r w:rsidRPr="00E871B7">
        <w:rPr>
          <w:rFonts w:cs="B Zar" w:hint="cs"/>
          <w:sz w:val="28"/>
          <w:szCs w:val="28"/>
          <w:rtl/>
        </w:rPr>
        <w:t xml:space="preserve">های </w:t>
      </w:r>
      <w:r w:rsidRPr="00E871B7">
        <w:rPr>
          <w:rFonts w:ascii="Times New Roman" w:hAnsi="Times New Roman" w:cs="B Zar"/>
          <w:sz w:val="28"/>
          <w:szCs w:val="28"/>
        </w:rPr>
        <w:t>t</w:t>
      </w:r>
      <w:r w:rsidRPr="00E871B7">
        <w:rPr>
          <w:rFonts w:cs="B Zar" w:hint="cs"/>
          <w:sz w:val="28"/>
          <w:szCs w:val="28"/>
          <w:rtl/>
        </w:rPr>
        <w:t xml:space="preserve"> تک نمونه</w:t>
      </w:r>
      <w:r w:rsidRPr="00E871B7">
        <w:rPr>
          <w:rFonts w:ascii="Times New Roman" w:hAnsi="Times New Roman" w:cs="B Zar"/>
          <w:sz w:val="28"/>
          <w:szCs w:val="28"/>
          <w:rtl/>
        </w:rPr>
        <w:t>‌</w:t>
      </w:r>
      <w:r w:rsidRPr="00E871B7">
        <w:rPr>
          <w:rFonts w:cs="B Zar" w:hint="cs"/>
          <w:sz w:val="28"/>
          <w:szCs w:val="28"/>
          <w:rtl/>
        </w:rPr>
        <w:t xml:space="preserve">ای، همبستگی پیرسون، رگرسیون چندگانه به شیوه </w:t>
      </w:r>
      <w:r w:rsidRPr="00E871B7">
        <w:rPr>
          <w:rFonts w:ascii="Times New Roman" w:hAnsi="Times New Roman" w:cs="B Zar"/>
          <w:sz w:val="28"/>
          <w:szCs w:val="28"/>
          <w:rtl/>
        </w:rPr>
        <w:t>‌</w:t>
      </w:r>
      <w:r w:rsidRPr="00E871B7">
        <w:rPr>
          <w:rFonts w:cs="B Zar" w:hint="cs"/>
          <w:sz w:val="28"/>
          <w:szCs w:val="28"/>
          <w:rtl/>
        </w:rPr>
        <w:t>هم</w:t>
      </w:r>
      <w:r w:rsidRPr="00E871B7">
        <w:rPr>
          <w:rFonts w:ascii="Times New Roman" w:hAnsi="Times New Roman" w:cs="B Zar"/>
          <w:sz w:val="28"/>
          <w:szCs w:val="28"/>
          <w:rtl/>
        </w:rPr>
        <w:t>‌</w:t>
      </w:r>
      <w:r w:rsidRPr="00E871B7">
        <w:rPr>
          <w:rFonts w:cs="B Zar" w:hint="cs"/>
          <w:sz w:val="28"/>
          <w:szCs w:val="28"/>
          <w:rtl/>
        </w:rPr>
        <w:t>زمان، استفاده</w:t>
      </w:r>
      <w:r w:rsidRPr="00E871B7">
        <w:rPr>
          <w:rFonts w:cs="B Zar"/>
          <w:sz w:val="28"/>
          <w:szCs w:val="28"/>
        </w:rPr>
        <w:t xml:space="preserve"> </w:t>
      </w:r>
      <w:r w:rsidRPr="00E871B7">
        <w:rPr>
          <w:rFonts w:cs="B Zar" w:hint="cs"/>
          <w:sz w:val="28"/>
          <w:szCs w:val="28"/>
          <w:rtl/>
        </w:rPr>
        <w:t>‌شده است. به‌طور واضح</w:t>
      </w:r>
      <w:r w:rsidRPr="00E871B7">
        <w:rPr>
          <w:rFonts w:ascii="Times New Roman" w:hAnsi="Times New Roman" w:cs="B Zar"/>
          <w:sz w:val="28"/>
          <w:szCs w:val="28"/>
          <w:rtl/>
        </w:rPr>
        <w:t>‌</w:t>
      </w:r>
      <w:r w:rsidRPr="00E871B7">
        <w:rPr>
          <w:rFonts w:cs="B Zar" w:hint="cs"/>
          <w:sz w:val="28"/>
          <w:szCs w:val="28"/>
          <w:rtl/>
        </w:rPr>
        <w:t>تر، در این فصل ابتدا توزیع فراوانی افراد نمونه برحسب متغیر جمعیت شناختی جنسیت به</w:t>
      </w:r>
      <w:r w:rsidRPr="00E871B7">
        <w:rPr>
          <w:rFonts w:cs="B Zar"/>
          <w:sz w:val="28"/>
          <w:szCs w:val="28"/>
        </w:rPr>
        <w:t xml:space="preserve"> </w:t>
      </w:r>
      <w:r w:rsidRPr="00E871B7">
        <w:rPr>
          <w:rFonts w:cs="B Zar" w:hint="cs"/>
          <w:sz w:val="28"/>
          <w:szCs w:val="28"/>
          <w:rtl/>
        </w:rPr>
        <w:t xml:space="preserve">‌صورت جدول و نمودار توزیع فراوانی </w:t>
      </w:r>
      <w:r w:rsidR="00DC6EBF" w:rsidRPr="00E871B7">
        <w:rPr>
          <w:rFonts w:cs="B Zar" w:hint="cs"/>
          <w:sz w:val="28"/>
          <w:szCs w:val="28"/>
          <w:rtl/>
        </w:rPr>
        <w:t>ارائه‌شده است و در ادامه سؤالات</w:t>
      </w:r>
      <w:r w:rsidR="00DC6EBF" w:rsidRPr="00E871B7">
        <w:rPr>
          <w:rFonts w:cs="B Zar"/>
          <w:sz w:val="28"/>
          <w:szCs w:val="28"/>
        </w:rPr>
        <w:t xml:space="preserve"> </w:t>
      </w:r>
      <w:r w:rsidR="00DC6EBF" w:rsidRPr="00E871B7">
        <w:rPr>
          <w:rFonts w:cs="B Zar" w:hint="cs"/>
          <w:sz w:val="28"/>
          <w:szCs w:val="28"/>
          <w:rtl/>
        </w:rPr>
        <w:t>و فرضیه</w:t>
      </w:r>
      <w:r w:rsidR="00DC6EBF" w:rsidRPr="00E871B7">
        <w:rPr>
          <w:rFonts w:cs="B Zar"/>
          <w:sz w:val="28"/>
          <w:szCs w:val="28"/>
          <w:rtl/>
        </w:rPr>
        <w:softHyphen/>
      </w:r>
      <w:r w:rsidR="00DC6EBF" w:rsidRPr="00E871B7">
        <w:rPr>
          <w:rFonts w:cs="B Zar" w:hint="cs"/>
          <w:sz w:val="28"/>
          <w:szCs w:val="28"/>
          <w:rtl/>
        </w:rPr>
        <w:t xml:space="preserve">های </w:t>
      </w:r>
      <w:r w:rsidRPr="00E871B7">
        <w:rPr>
          <w:rFonts w:cs="B Zar" w:hint="cs"/>
          <w:sz w:val="28"/>
          <w:szCs w:val="28"/>
          <w:rtl/>
        </w:rPr>
        <w:t>پژوهش مورد بررسی قرار</w:t>
      </w:r>
      <w:r w:rsidRPr="00E871B7">
        <w:rPr>
          <w:rFonts w:cs="B Zar"/>
          <w:sz w:val="28"/>
          <w:szCs w:val="28"/>
        </w:rPr>
        <w:t xml:space="preserve"> </w:t>
      </w:r>
      <w:r w:rsidRPr="00E871B7">
        <w:rPr>
          <w:rFonts w:cs="B Zar" w:hint="cs"/>
          <w:sz w:val="28"/>
          <w:szCs w:val="28"/>
          <w:rtl/>
        </w:rPr>
        <w:t xml:space="preserve">گرفته‌اند. </w:t>
      </w:r>
    </w:p>
    <w:p w:rsidR="00DA4969" w:rsidRPr="00E871B7" w:rsidRDefault="00DA4969" w:rsidP="00E127EF">
      <w:pPr>
        <w:spacing w:before="0" w:beforeAutospacing="0" w:after="0" w:afterAutospacing="0" w:line="276" w:lineRule="auto"/>
        <w:jc w:val="both"/>
        <w:rPr>
          <w:rFonts w:cs="B Zar"/>
          <w:b/>
          <w:bCs/>
          <w:sz w:val="28"/>
          <w:szCs w:val="28"/>
          <w:rtl/>
        </w:rPr>
      </w:pPr>
    </w:p>
    <w:p w:rsidR="00DA4969" w:rsidRPr="00E871B7" w:rsidRDefault="00DA4969" w:rsidP="00E127EF">
      <w:pPr>
        <w:pStyle w:val="Heading2"/>
        <w:spacing w:line="276" w:lineRule="auto"/>
        <w:rPr>
          <w:rFonts w:cs="B Zar"/>
          <w:rtl/>
        </w:rPr>
      </w:pPr>
      <w:bookmarkStart w:id="1" w:name="_Toc403556928"/>
      <w:r w:rsidRPr="00E871B7">
        <w:rPr>
          <w:rFonts w:cs="B Zar" w:hint="cs"/>
          <w:rtl/>
        </w:rPr>
        <w:t>4-2- قسمت اول: یافته</w:t>
      </w:r>
      <w:r w:rsidRPr="00E871B7">
        <w:rPr>
          <w:rFonts w:cs="B Zar"/>
          <w:rtl/>
        </w:rPr>
        <w:t>‌</w:t>
      </w:r>
      <w:r w:rsidRPr="00E871B7">
        <w:rPr>
          <w:rFonts w:cs="B Zar" w:hint="cs"/>
          <w:rtl/>
        </w:rPr>
        <w:t>های توصیفی</w:t>
      </w:r>
      <w:bookmarkEnd w:id="1"/>
    </w:p>
    <w:p w:rsidR="00DA4969" w:rsidRPr="00E871B7" w:rsidRDefault="00DA4969" w:rsidP="00E127EF">
      <w:pPr>
        <w:spacing w:before="0" w:beforeAutospacing="0" w:after="0" w:afterAutospacing="0" w:line="276" w:lineRule="auto"/>
        <w:jc w:val="both"/>
        <w:rPr>
          <w:rFonts w:ascii="Times New Roman" w:hAnsi="Times New Roman" w:cs="B Zar"/>
          <w:sz w:val="24"/>
          <w:szCs w:val="24"/>
          <w:rtl/>
        </w:rPr>
      </w:pPr>
      <w:r w:rsidRPr="00E871B7">
        <w:rPr>
          <w:rFonts w:cs="B Zar" w:hint="cs"/>
          <w:sz w:val="28"/>
          <w:szCs w:val="28"/>
          <w:rtl/>
        </w:rPr>
        <w:t>قبل از بررسی سؤالات پژوهش، در قسمت نخست این فصل نحوه توزیع افراد نمونه برحسب متغیر جمعیت شناختی ارائه می</w:t>
      </w:r>
      <w:r w:rsidRPr="00E871B7">
        <w:rPr>
          <w:rFonts w:cs="B Zar" w:hint="cs"/>
          <w:sz w:val="28"/>
          <w:szCs w:val="28"/>
          <w:rtl/>
        </w:rPr>
        <w:softHyphen/>
        <w:t>گردد تا از این طریق دیدگاه روشنی در مورد ویژگی</w:t>
      </w:r>
      <w:r w:rsidRPr="00E871B7">
        <w:rPr>
          <w:rFonts w:ascii="Times New Roman" w:hAnsi="Times New Roman" w:cs="B Zar"/>
          <w:sz w:val="28"/>
          <w:szCs w:val="28"/>
          <w:rtl/>
        </w:rPr>
        <w:t>‌</w:t>
      </w:r>
      <w:r w:rsidRPr="00E871B7">
        <w:rPr>
          <w:rFonts w:cs="B Zar" w:hint="cs"/>
          <w:sz w:val="28"/>
          <w:szCs w:val="28"/>
          <w:rtl/>
        </w:rPr>
        <w:t>های افراد شرکت‌ کننده در پژوهش به دست آید. از</w:t>
      </w:r>
      <w:r w:rsidRPr="00E871B7">
        <w:rPr>
          <w:rFonts w:cs="B Zar"/>
          <w:sz w:val="28"/>
          <w:szCs w:val="28"/>
        </w:rPr>
        <w:t xml:space="preserve"> </w:t>
      </w:r>
      <w:r w:rsidRPr="00E871B7">
        <w:rPr>
          <w:rFonts w:cs="B Zar" w:hint="cs"/>
          <w:sz w:val="28"/>
          <w:szCs w:val="28"/>
          <w:rtl/>
        </w:rPr>
        <w:t>آنجا</w:t>
      </w:r>
      <w:r w:rsidRPr="00E871B7">
        <w:rPr>
          <w:rFonts w:cs="B Zar"/>
          <w:sz w:val="28"/>
          <w:szCs w:val="28"/>
        </w:rPr>
        <w:t xml:space="preserve"> </w:t>
      </w:r>
      <w:r w:rsidRPr="00E871B7">
        <w:rPr>
          <w:rFonts w:cs="B Zar" w:hint="cs"/>
          <w:sz w:val="28"/>
          <w:szCs w:val="28"/>
          <w:rtl/>
        </w:rPr>
        <w:t>که متغیرهای جمعیت شناختی مورد نظر در این قسمت شامل جنسیت بودند، لذا در ادامه بررسی افراد نمونه برحسب هر یک از این متغیرها به تفکیک ارائه</w:t>
      </w:r>
      <w:r w:rsidRPr="00E871B7">
        <w:rPr>
          <w:rFonts w:cs="B Zar"/>
          <w:sz w:val="28"/>
          <w:szCs w:val="28"/>
        </w:rPr>
        <w:t xml:space="preserve"> </w:t>
      </w:r>
      <w:r w:rsidRPr="00E871B7">
        <w:rPr>
          <w:rFonts w:cs="B Zar" w:hint="cs"/>
          <w:sz w:val="28"/>
          <w:szCs w:val="28"/>
          <w:rtl/>
        </w:rPr>
        <w:t xml:space="preserve">‌شده است. </w:t>
      </w:r>
    </w:p>
    <w:p w:rsidR="00DA4969" w:rsidRPr="00E871B7" w:rsidRDefault="00DA4969" w:rsidP="00E127EF">
      <w:pPr>
        <w:spacing w:before="0" w:beforeAutospacing="0" w:after="0" w:afterAutospacing="0" w:line="276" w:lineRule="auto"/>
        <w:ind w:firstLine="284"/>
        <w:jc w:val="both"/>
        <w:rPr>
          <w:rFonts w:cs="B Zar"/>
          <w:sz w:val="28"/>
          <w:szCs w:val="28"/>
          <w:rtl/>
        </w:rPr>
      </w:pPr>
    </w:p>
    <w:p w:rsidR="00DA4969" w:rsidRPr="00E871B7" w:rsidRDefault="00DA4969" w:rsidP="00E127EF">
      <w:pPr>
        <w:pStyle w:val="Heading3"/>
        <w:rPr>
          <w:rFonts w:cs="B Zar"/>
          <w:rtl/>
        </w:rPr>
      </w:pPr>
      <w:bookmarkStart w:id="2" w:name="_Toc403556929"/>
      <w:r w:rsidRPr="00E871B7">
        <w:rPr>
          <w:rFonts w:cs="B Zar" w:hint="cs"/>
          <w:rtl/>
        </w:rPr>
        <w:t>4-2-1- توزیع نمونه آماری برحسب جنسیت</w:t>
      </w:r>
      <w:bookmarkEnd w:id="2"/>
    </w:p>
    <w:p w:rsidR="00DA4969" w:rsidRPr="00E871B7" w:rsidRDefault="00DA4969" w:rsidP="004E71CE">
      <w:pPr>
        <w:autoSpaceDE w:val="0"/>
        <w:autoSpaceDN w:val="0"/>
        <w:adjustRightInd w:val="0"/>
        <w:spacing w:before="0" w:beforeAutospacing="0" w:after="0" w:afterAutospacing="0" w:line="276" w:lineRule="auto"/>
        <w:jc w:val="both"/>
        <w:rPr>
          <w:rFonts w:ascii="Times New Roman" w:hAnsi="Times New Roman" w:cs="B Zar"/>
          <w:sz w:val="28"/>
          <w:szCs w:val="28"/>
          <w:rtl/>
        </w:rPr>
      </w:pPr>
      <w:r w:rsidRPr="00E871B7">
        <w:rPr>
          <w:rFonts w:ascii="Times New Roman" w:hAnsi="Times New Roman" w:cs="B Zar" w:hint="cs"/>
          <w:sz w:val="28"/>
          <w:szCs w:val="28"/>
          <w:rtl/>
        </w:rPr>
        <w:t>در جدول (</w:t>
      </w:r>
      <w:r w:rsidR="00D013A3" w:rsidRPr="00E871B7">
        <w:rPr>
          <w:rFonts w:ascii="Times New Roman" w:hAnsi="Times New Roman" w:cs="B Zar" w:hint="cs"/>
          <w:sz w:val="28"/>
          <w:szCs w:val="28"/>
          <w:rtl/>
        </w:rPr>
        <w:t xml:space="preserve">1-4) </w:t>
      </w:r>
      <w:r w:rsidRPr="00E871B7">
        <w:rPr>
          <w:rFonts w:ascii="Times New Roman" w:hAnsi="Times New Roman" w:cs="B Zar" w:hint="cs"/>
          <w:sz w:val="28"/>
          <w:szCs w:val="28"/>
          <w:rtl/>
        </w:rPr>
        <w:t>توزیع افراد برحسب این متغیر ارائه</w:t>
      </w:r>
      <w:r w:rsidRPr="00E871B7">
        <w:rPr>
          <w:rFonts w:ascii="Times New Roman" w:hAnsi="Times New Roman" w:cs="B Zar"/>
          <w:sz w:val="28"/>
          <w:szCs w:val="28"/>
        </w:rPr>
        <w:t xml:space="preserve"> </w:t>
      </w:r>
      <w:r w:rsidRPr="00E871B7">
        <w:rPr>
          <w:rFonts w:ascii="Times New Roman" w:hAnsi="Times New Roman" w:cs="B Zar" w:hint="cs"/>
          <w:sz w:val="28"/>
          <w:szCs w:val="28"/>
          <w:rtl/>
        </w:rPr>
        <w:t>‌شده ا</w:t>
      </w:r>
      <w:r w:rsidR="00B1669A">
        <w:rPr>
          <w:rFonts w:ascii="Times New Roman" w:hAnsi="Times New Roman" w:cs="B Zar" w:hint="cs"/>
          <w:sz w:val="28"/>
          <w:szCs w:val="28"/>
          <w:rtl/>
        </w:rPr>
        <w:t>ست. بر این اساس مشخص شد که حدود</w:t>
      </w:r>
      <w:r w:rsidR="00B1669A">
        <w:rPr>
          <w:rFonts w:ascii="Times New Roman" w:hAnsi="Times New Roman" w:cs="B Zar"/>
          <w:sz w:val="28"/>
          <w:szCs w:val="28"/>
        </w:rPr>
        <w:t xml:space="preserve"> </w:t>
      </w:r>
      <w:r w:rsidR="00B1669A">
        <w:rPr>
          <w:rFonts w:ascii="Times New Roman" w:hAnsi="Times New Roman" w:cs="B Zar" w:hint="cs"/>
          <w:sz w:val="28"/>
          <w:szCs w:val="28"/>
          <w:rtl/>
        </w:rPr>
        <w:t xml:space="preserve"> </w:t>
      </w:r>
      <w:r w:rsidR="004E71CE">
        <w:rPr>
          <w:rFonts w:ascii="Times New Roman" w:hAnsi="Times New Roman" w:cs="B Zar" w:hint="cs"/>
          <w:sz w:val="28"/>
          <w:szCs w:val="28"/>
          <w:rtl/>
        </w:rPr>
        <w:t>7/65</w:t>
      </w:r>
      <w:r w:rsidR="00B1669A">
        <w:rPr>
          <w:rFonts w:ascii="Times New Roman" w:hAnsi="Times New Roman" w:cs="B Zar" w:hint="cs"/>
          <w:sz w:val="28"/>
          <w:szCs w:val="28"/>
          <w:rtl/>
        </w:rPr>
        <w:t xml:space="preserve"> </w:t>
      </w:r>
      <w:r w:rsidR="004E71CE">
        <w:rPr>
          <w:rFonts w:ascii="Times New Roman" w:hAnsi="Times New Roman" w:cs="B Zar" w:hint="cs"/>
          <w:sz w:val="28"/>
          <w:szCs w:val="28"/>
          <w:rtl/>
        </w:rPr>
        <w:t>افراد نمونه که تعداد 159 نفر را زنان</w:t>
      </w:r>
      <w:r w:rsidR="003E2E96" w:rsidRPr="00E871B7">
        <w:rPr>
          <w:rFonts w:ascii="Times New Roman" w:hAnsi="Times New Roman" w:cs="B Zar" w:hint="cs"/>
          <w:sz w:val="28"/>
          <w:szCs w:val="28"/>
          <w:rtl/>
        </w:rPr>
        <w:t xml:space="preserve"> </w:t>
      </w:r>
      <w:r w:rsidR="004E71CE">
        <w:rPr>
          <w:rFonts w:ascii="Times New Roman" w:hAnsi="Times New Roman" w:cs="B Zar" w:hint="cs"/>
          <w:sz w:val="28"/>
          <w:szCs w:val="28"/>
          <w:rtl/>
        </w:rPr>
        <w:t>و</w:t>
      </w:r>
      <w:r w:rsidR="00B1669A">
        <w:rPr>
          <w:rFonts w:ascii="Times New Roman" w:hAnsi="Times New Roman" w:cs="B Zar" w:hint="cs"/>
          <w:sz w:val="28"/>
          <w:szCs w:val="28"/>
          <w:rtl/>
        </w:rPr>
        <w:t xml:space="preserve"> مردان</w:t>
      </w:r>
      <w:r w:rsidRPr="00E871B7">
        <w:rPr>
          <w:rFonts w:ascii="Times New Roman" w:hAnsi="Times New Roman" w:cs="B Zar" w:hint="cs"/>
          <w:sz w:val="28"/>
          <w:szCs w:val="28"/>
          <w:rtl/>
        </w:rPr>
        <w:t xml:space="preserve"> حدود </w:t>
      </w:r>
      <w:r w:rsidR="00B1669A">
        <w:rPr>
          <w:rFonts w:ascii="Times New Roman" w:hAnsi="Times New Roman" w:cs="B Zar" w:hint="cs"/>
          <w:sz w:val="28"/>
          <w:szCs w:val="28"/>
          <w:rtl/>
        </w:rPr>
        <w:t xml:space="preserve"> </w:t>
      </w:r>
      <w:r w:rsidR="004E71CE">
        <w:rPr>
          <w:rFonts w:ascii="Times New Roman" w:hAnsi="Times New Roman" w:cs="B Zar" w:hint="cs"/>
          <w:sz w:val="28"/>
          <w:szCs w:val="28"/>
          <w:rtl/>
        </w:rPr>
        <w:t>3/43</w:t>
      </w:r>
      <w:r w:rsidRPr="00E871B7">
        <w:rPr>
          <w:rFonts w:ascii="Times New Roman" w:hAnsi="Times New Roman" w:cs="B Zar" w:hint="cs"/>
          <w:sz w:val="28"/>
          <w:szCs w:val="28"/>
          <w:rtl/>
        </w:rPr>
        <w:t xml:space="preserve"> </w:t>
      </w:r>
      <w:r w:rsidR="003E2E96" w:rsidRPr="00E871B7">
        <w:rPr>
          <w:rFonts w:ascii="Times New Roman" w:hAnsi="Times New Roman" w:cs="B Zar" w:hint="cs"/>
          <w:sz w:val="28"/>
          <w:szCs w:val="28"/>
          <w:rtl/>
        </w:rPr>
        <w:t>به تعداد</w:t>
      </w:r>
      <w:r w:rsidR="004E71CE">
        <w:rPr>
          <w:rFonts w:ascii="Times New Roman" w:hAnsi="Times New Roman" w:cs="B Zar" w:hint="cs"/>
          <w:sz w:val="28"/>
          <w:szCs w:val="28"/>
          <w:rtl/>
        </w:rPr>
        <w:t xml:space="preserve"> 83 </w:t>
      </w:r>
      <w:r w:rsidR="003E2E96" w:rsidRPr="00E871B7">
        <w:rPr>
          <w:rFonts w:ascii="Times New Roman" w:hAnsi="Times New Roman" w:cs="B Zar" w:hint="cs"/>
          <w:sz w:val="28"/>
          <w:szCs w:val="28"/>
          <w:rtl/>
        </w:rPr>
        <w:t xml:space="preserve"> از نمونه آماری را </w:t>
      </w:r>
      <w:r w:rsidR="004E71CE">
        <w:rPr>
          <w:rFonts w:ascii="Times New Roman" w:hAnsi="Times New Roman" w:cs="B Zar" w:hint="cs"/>
          <w:sz w:val="28"/>
          <w:szCs w:val="28"/>
          <w:rtl/>
        </w:rPr>
        <w:t>مردان</w:t>
      </w:r>
      <w:r w:rsidR="003E2E96" w:rsidRPr="00E871B7">
        <w:rPr>
          <w:rFonts w:ascii="Times New Roman" w:hAnsi="Times New Roman" w:cs="B Zar" w:hint="cs"/>
          <w:sz w:val="28"/>
          <w:szCs w:val="28"/>
          <w:rtl/>
        </w:rPr>
        <w:t xml:space="preserve"> تشکیل </w:t>
      </w:r>
      <w:r w:rsidRPr="00E871B7">
        <w:rPr>
          <w:rFonts w:ascii="Times New Roman" w:hAnsi="Times New Roman" w:cs="B Zar" w:hint="cs"/>
          <w:sz w:val="28"/>
          <w:szCs w:val="28"/>
          <w:rtl/>
        </w:rPr>
        <w:t xml:space="preserve">می دهند. این نتایج در نمودار (4-1) نیز ترسیم‌ شده است. </w:t>
      </w:r>
    </w:p>
    <w:p w:rsidR="00DA4969" w:rsidRPr="00E871B7" w:rsidRDefault="00DA4969" w:rsidP="00E127EF">
      <w:pPr>
        <w:autoSpaceDE w:val="0"/>
        <w:autoSpaceDN w:val="0"/>
        <w:adjustRightInd w:val="0"/>
        <w:spacing w:before="0" w:beforeAutospacing="0" w:after="0" w:afterAutospacing="0" w:line="276" w:lineRule="auto"/>
        <w:jc w:val="both"/>
        <w:rPr>
          <w:rFonts w:ascii="Times New Roman" w:hAnsi="Times New Roman" w:cs="B Zar"/>
          <w:sz w:val="28"/>
          <w:szCs w:val="28"/>
          <w:rtl/>
        </w:rPr>
      </w:pPr>
    </w:p>
    <w:p w:rsidR="00DA4969" w:rsidRPr="00E871B7" w:rsidRDefault="00DA4969" w:rsidP="00E127EF">
      <w:pPr>
        <w:autoSpaceDE w:val="0"/>
        <w:autoSpaceDN w:val="0"/>
        <w:adjustRightInd w:val="0"/>
        <w:spacing w:before="0" w:beforeAutospacing="0" w:after="0" w:afterAutospacing="0" w:line="276" w:lineRule="auto"/>
        <w:jc w:val="both"/>
        <w:rPr>
          <w:rFonts w:ascii="Times New Roman" w:hAnsi="Times New Roman" w:cs="B Zar"/>
          <w:sz w:val="28"/>
          <w:szCs w:val="28"/>
          <w:rtl/>
        </w:rPr>
      </w:pPr>
    </w:p>
    <w:p w:rsidR="00DA4969" w:rsidRPr="00E871B7" w:rsidRDefault="00DA4969" w:rsidP="00E127EF">
      <w:pPr>
        <w:autoSpaceDE w:val="0"/>
        <w:autoSpaceDN w:val="0"/>
        <w:adjustRightInd w:val="0"/>
        <w:spacing w:before="0" w:beforeAutospacing="0" w:after="0" w:afterAutospacing="0" w:line="276" w:lineRule="auto"/>
        <w:jc w:val="both"/>
        <w:rPr>
          <w:rFonts w:ascii="Times New Roman" w:hAnsi="Times New Roman" w:cs="B Zar"/>
          <w:sz w:val="28"/>
          <w:szCs w:val="28"/>
          <w:rtl/>
        </w:rPr>
      </w:pPr>
    </w:p>
    <w:p w:rsidR="003E2E96" w:rsidRPr="00E871B7" w:rsidRDefault="003E2E96" w:rsidP="00E127EF">
      <w:pPr>
        <w:autoSpaceDE w:val="0"/>
        <w:autoSpaceDN w:val="0"/>
        <w:adjustRightInd w:val="0"/>
        <w:spacing w:before="0" w:beforeAutospacing="0" w:after="0" w:afterAutospacing="0" w:line="276" w:lineRule="auto"/>
        <w:jc w:val="both"/>
        <w:rPr>
          <w:rFonts w:ascii="Times New Roman" w:hAnsi="Times New Roman" w:cs="B Zar"/>
          <w:sz w:val="28"/>
          <w:szCs w:val="28"/>
          <w:rtl/>
        </w:rPr>
      </w:pPr>
    </w:p>
    <w:p w:rsidR="00DA4969" w:rsidRPr="00E871B7" w:rsidRDefault="00DA4969" w:rsidP="00E127EF">
      <w:pPr>
        <w:pStyle w:val="jadval"/>
        <w:rPr>
          <w:rFonts w:cs="B Zar"/>
          <w:rtl/>
        </w:rPr>
      </w:pPr>
      <w:bookmarkStart w:id="3" w:name="_Toc403158169"/>
      <w:r w:rsidRPr="00E871B7">
        <w:rPr>
          <w:rFonts w:cs="B Zar" w:hint="cs"/>
          <w:rtl/>
        </w:rPr>
        <w:t>جدول 4-1: توزیع فراوانی افراد نمونه برحسب جنسیت</w:t>
      </w:r>
      <w:bookmarkEnd w:id="3"/>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1510"/>
        <w:gridCol w:w="3925"/>
        <w:gridCol w:w="1188"/>
        <w:gridCol w:w="1276"/>
      </w:tblGrid>
      <w:tr w:rsidR="00DA4969" w:rsidRPr="00E871B7" w:rsidTr="006C5571">
        <w:trPr>
          <w:jc w:val="center"/>
        </w:trPr>
        <w:tc>
          <w:tcPr>
            <w:tcW w:w="1510"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متغیر</w:t>
            </w:r>
          </w:p>
        </w:tc>
        <w:tc>
          <w:tcPr>
            <w:tcW w:w="3925"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سطوح</w:t>
            </w:r>
          </w:p>
        </w:tc>
        <w:tc>
          <w:tcPr>
            <w:tcW w:w="1188"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تعداد</w:t>
            </w:r>
          </w:p>
        </w:tc>
        <w:tc>
          <w:tcPr>
            <w:tcW w:w="1276"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درصد</w:t>
            </w:r>
          </w:p>
        </w:tc>
      </w:tr>
      <w:tr w:rsidR="00DA4969" w:rsidRPr="00E871B7" w:rsidTr="006C5571">
        <w:trPr>
          <w:jc w:val="center"/>
        </w:trPr>
        <w:tc>
          <w:tcPr>
            <w:tcW w:w="1510" w:type="dxa"/>
            <w:vMerge w:val="restart"/>
            <w:tcBorders>
              <w:left w:val="nil"/>
              <w:right w:val="nil"/>
            </w:tcBorders>
            <w:shd w:val="clear" w:color="auto" w:fill="auto"/>
            <w:vAlign w:val="center"/>
          </w:tcPr>
          <w:p w:rsidR="00DA4969" w:rsidRPr="00E871B7" w:rsidRDefault="00DA4969" w:rsidP="00E127E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جنسیت</w:t>
            </w:r>
          </w:p>
        </w:tc>
        <w:tc>
          <w:tcPr>
            <w:tcW w:w="3925" w:type="dxa"/>
            <w:tcBorders>
              <w:left w:val="nil"/>
              <w:right w:val="nil"/>
            </w:tcBorders>
            <w:shd w:val="clear" w:color="auto" w:fill="auto"/>
            <w:vAlign w:val="center"/>
          </w:tcPr>
          <w:p w:rsidR="00DA4969" w:rsidRPr="00E871B7" w:rsidRDefault="00DA4969" w:rsidP="00E127EF">
            <w:pPr>
              <w:spacing w:before="0" w:beforeAutospacing="0" w:after="0" w:afterAutospacing="0" w:line="276" w:lineRule="auto"/>
              <w:ind w:firstLine="284"/>
              <w:jc w:val="center"/>
              <w:rPr>
                <w:rFonts w:cs="B Zar"/>
                <w:color w:val="000000"/>
                <w:sz w:val="24"/>
                <w:szCs w:val="24"/>
                <w:rtl/>
              </w:rPr>
            </w:pPr>
            <w:r w:rsidRPr="00E871B7">
              <w:rPr>
                <w:rFonts w:cs="B Zar" w:hint="cs"/>
                <w:color w:val="000000"/>
                <w:sz w:val="24"/>
                <w:szCs w:val="24"/>
                <w:rtl/>
              </w:rPr>
              <w:t>مرد</w:t>
            </w:r>
          </w:p>
        </w:tc>
        <w:tc>
          <w:tcPr>
            <w:tcW w:w="1188" w:type="dxa"/>
            <w:tcBorders>
              <w:left w:val="nil"/>
              <w:right w:val="nil"/>
            </w:tcBorders>
            <w:shd w:val="clear" w:color="auto" w:fill="auto"/>
            <w:vAlign w:val="center"/>
          </w:tcPr>
          <w:p w:rsidR="00DA4969" w:rsidRPr="00E871B7" w:rsidRDefault="00A25D9C" w:rsidP="00E127E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83</w:t>
            </w:r>
          </w:p>
        </w:tc>
        <w:tc>
          <w:tcPr>
            <w:tcW w:w="1276" w:type="dxa"/>
            <w:tcBorders>
              <w:left w:val="nil"/>
              <w:right w:val="nil"/>
            </w:tcBorders>
            <w:shd w:val="clear" w:color="auto" w:fill="auto"/>
            <w:vAlign w:val="center"/>
          </w:tcPr>
          <w:p w:rsidR="00DA4969" w:rsidRPr="00E871B7" w:rsidRDefault="00A25D9C" w:rsidP="008307F6">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3/43</w:t>
            </w:r>
          </w:p>
        </w:tc>
      </w:tr>
      <w:tr w:rsidR="00DA4969" w:rsidRPr="00E871B7" w:rsidTr="006C5571">
        <w:trPr>
          <w:jc w:val="center"/>
        </w:trPr>
        <w:tc>
          <w:tcPr>
            <w:tcW w:w="1510" w:type="dxa"/>
            <w:vMerge/>
            <w:shd w:val="clear" w:color="auto" w:fill="auto"/>
            <w:vAlign w:val="center"/>
          </w:tcPr>
          <w:p w:rsidR="00DA4969" w:rsidRPr="00E871B7" w:rsidRDefault="00DA4969" w:rsidP="00E127EF">
            <w:pPr>
              <w:spacing w:before="0" w:beforeAutospacing="0" w:after="0" w:afterAutospacing="0" w:line="276" w:lineRule="auto"/>
              <w:ind w:firstLine="284"/>
              <w:jc w:val="center"/>
              <w:rPr>
                <w:rFonts w:cs="B Zar"/>
                <w:b/>
                <w:bCs/>
                <w:color w:val="000000"/>
                <w:sz w:val="24"/>
                <w:szCs w:val="24"/>
                <w:rtl/>
              </w:rPr>
            </w:pPr>
          </w:p>
        </w:tc>
        <w:tc>
          <w:tcPr>
            <w:tcW w:w="3925" w:type="dxa"/>
            <w:shd w:val="clear" w:color="auto" w:fill="auto"/>
            <w:vAlign w:val="center"/>
          </w:tcPr>
          <w:p w:rsidR="00DA4969" w:rsidRPr="00E871B7" w:rsidRDefault="00DA4969" w:rsidP="00E127EF">
            <w:pPr>
              <w:spacing w:before="0" w:beforeAutospacing="0" w:after="0" w:afterAutospacing="0" w:line="276" w:lineRule="auto"/>
              <w:ind w:firstLine="284"/>
              <w:jc w:val="center"/>
              <w:rPr>
                <w:rFonts w:cs="B Zar"/>
                <w:color w:val="000000"/>
                <w:sz w:val="24"/>
                <w:szCs w:val="24"/>
                <w:rtl/>
              </w:rPr>
            </w:pPr>
            <w:r w:rsidRPr="00E871B7">
              <w:rPr>
                <w:rFonts w:cs="B Zar" w:hint="cs"/>
                <w:color w:val="000000"/>
                <w:sz w:val="24"/>
                <w:szCs w:val="24"/>
                <w:rtl/>
              </w:rPr>
              <w:t>زن</w:t>
            </w:r>
          </w:p>
        </w:tc>
        <w:tc>
          <w:tcPr>
            <w:tcW w:w="1188" w:type="dxa"/>
            <w:shd w:val="clear" w:color="auto" w:fill="auto"/>
            <w:vAlign w:val="center"/>
          </w:tcPr>
          <w:p w:rsidR="00DA4969" w:rsidRPr="00E871B7" w:rsidRDefault="00A25D9C" w:rsidP="00E127E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159</w:t>
            </w:r>
          </w:p>
        </w:tc>
        <w:tc>
          <w:tcPr>
            <w:tcW w:w="1276" w:type="dxa"/>
            <w:shd w:val="clear" w:color="auto" w:fill="auto"/>
            <w:vAlign w:val="center"/>
          </w:tcPr>
          <w:p w:rsidR="00DA4969" w:rsidRPr="00E871B7" w:rsidRDefault="006432CD" w:rsidP="008307F6">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7/65</w:t>
            </w:r>
          </w:p>
        </w:tc>
      </w:tr>
      <w:tr w:rsidR="00DA4969" w:rsidRPr="00E871B7" w:rsidTr="006C5571">
        <w:trPr>
          <w:trHeight w:val="195"/>
          <w:jc w:val="center"/>
        </w:trPr>
        <w:tc>
          <w:tcPr>
            <w:tcW w:w="1510" w:type="dxa"/>
            <w:vMerge/>
            <w:tcBorders>
              <w:bottom w:val="single" w:sz="12" w:space="0" w:color="auto"/>
            </w:tcBorders>
            <w:shd w:val="clear" w:color="auto" w:fill="auto"/>
            <w:vAlign w:val="center"/>
          </w:tcPr>
          <w:p w:rsidR="00DA4969" w:rsidRPr="00E871B7" w:rsidRDefault="00DA4969" w:rsidP="00E127EF">
            <w:pPr>
              <w:spacing w:before="0" w:beforeAutospacing="0" w:after="0" w:afterAutospacing="0" w:line="276" w:lineRule="auto"/>
              <w:ind w:firstLine="284"/>
              <w:jc w:val="center"/>
              <w:rPr>
                <w:rFonts w:cs="B Zar"/>
                <w:b/>
                <w:bCs/>
                <w:color w:val="000000"/>
                <w:sz w:val="24"/>
                <w:szCs w:val="24"/>
                <w:rtl/>
              </w:rPr>
            </w:pPr>
          </w:p>
        </w:tc>
        <w:tc>
          <w:tcPr>
            <w:tcW w:w="3925" w:type="dxa"/>
            <w:tcBorders>
              <w:bottom w:val="single" w:sz="12" w:space="0" w:color="auto"/>
            </w:tcBorders>
            <w:shd w:val="clear" w:color="auto" w:fill="auto"/>
            <w:vAlign w:val="center"/>
          </w:tcPr>
          <w:p w:rsidR="00DA4969" w:rsidRPr="00E871B7" w:rsidRDefault="00DA4969" w:rsidP="00E127EF">
            <w:pPr>
              <w:spacing w:before="0" w:beforeAutospacing="0" w:after="0" w:afterAutospacing="0" w:line="276" w:lineRule="auto"/>
              <w:ind w:firstLine="284"/>
              <w:jc w:val="center"/>
              <w:rPr>
                <w:rFonts w:cs="B Zar"/>
                <w:color w:val="000000"/>
                <w:sz w:val="24"/>
                <w:szCs w:val="24"/>
                <w:rtl/>
              </w:rPr>
            </w:pPr>
            <w:r w:rsidRPr="00E871B7">
              <w:rPr>
                <w:rFonts w:cs="B Zar" w:hint="cs"/>
                <w:color w:val="000000"/>
                <w:sz w:val="24"/>
                <w:szCs w:val="24"/>
                <w:rtl/>
              </w:rPr>
              <w:t>کل</w:t>
            </w:r>
          </w:p>
        </w:tc>
        <w:tc>
          <w:tcPr>
            <w:tcW w:w="1188" w:type="dxa"/>
            <w:tcBorders>
              <w:bottom w:val="single" w:sz="12" w:space="0" w:color="auto"/>
            </w:tcBorders>
            <w:shd w:val="clear" w:color="auto" w:fill="auto"/>
            <w:vAlign w:val="center"/>
          </w:tcPr>
          <w:p w:rsidR="00DA4969" w:rsidRPr="00E871B7" w:rsidRDefault="006432CD" w:rsidP="00E127E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242</w:t>
            </w:r>
          </w:p>
        </w:tc>
        <w:tc>
          <w:tcPr>
            <w:tcW w:w="1276" w:type="dxa"/>
            <w:tcBorders>
              <w:bottom w:val="single" w:sz="12" w:space="0" w:color="auto"/>
            </w:tcBorders>
            <w:shd w:val="clear" w:color="auto" w:fill="auto"/>
            <w:vAlign w:val="center"/>
          </w:tcPr>
          <w:p w:rsidR="00DA4969" w:rsidRPr="00E871B7" w:rsidRDefault="003E2E96" w:rsidP="00E127EF">
            <w:pPr>
              <w:spacing w:before="0" w:beforeAutospacing="0" w:after="0" w:afterAutospacing="0" w:line="276" w:lineRule="auto"/>
              <w:ind w:firstLine="284"/>
              <w:jc w:val="center"/>
              <w:rPr>
                <w:rFonts w:cs="B Zar"/>
                <w:color w:val="000000"/>
                <w:sz w:val="24"/>
                <w:szCs w:val="24"/>
                <w:rtl/>
              </w:rPr>
            </w:pPr>
            <w:r w:rsidRPr="00E871B7">
              <w:rPr>
                <w:rFonts w:cs="B Zar" w:hint="cs"/>
                <w:color w:val="000000"/>
                <w:sz w:val="24"/>
                <w:szCs w:val="24"/>
                <w:rtl/>
              </w:rPr>
              <w:t>100/0</w:t>
            </w:r>
          </w:p>
        </w:tc>
      </w:tr>
    </w:tbl>
    <w:p w:rsidR="008307F6" w:rsidRDefault="008307F6" w:rsidP="008307F6">
      <w:pPr>
        <w:autoSpaceDE w:val="0"/>
        <w:autoSpaceDN w:val="0"/>
        <w:bidi w:val="0"/>
        <w:adjustRightInd w:val="0"/>
        <w:spacing w:before="0" w:beforeAutospacing="0" w:after="0" w:afterAutospacing="0" w:line="276" w:lineRule="auto"/>
        <w:jc w:val="center"/>
        <w:rPr>
          <w:noProof/>
          <w:rtl/>
          <w:lang w:bidi="ar-SA"/>
        </w:rPr>
      </w:pPr>
    </w:p>
    <w:p w:rsidR="00FA3833" w:rsidRDefault="00FA3833" w:rsidP="00FA3833">
      <w:pPr>
        <w:autoSpaceDE w:val="0"/>
        <w:autoSpaceDN w:val="0"/>
        <w:bidi w:val="0"/>
        <w:adjustRightInd w:val="0"/>
        <w:spacing w:before="0" w:beforeAutospacing="0" w:after="0" w:afterAutospacing="0" w:line="276" w:lineRule="auto"/>
        <w:jc w:val="center"/>
        <w:rPr>
          <w:noProof/>
          <w:rtl/>
          <w:lang w:bidi="ar-SA"/>
        </w:rPr>
      </w:pPr>
    </w:p>
    <w:p w:rsidR="00FA3833" w:rsidRPr="00E871B7" w:rsidRDefault="00126CA3" w:rsidP="00FA3833">
      <w:pPr>
        <w:autoSpaceDE w:val="0"/>
        <w:autoSpaceDN w:val="0"/>
        <w:bidi w:val="0"/>
        <w:adjustRightInd w:val="0"/>
        <w:spacing w:before="0" w:beforeAutospacing="0" w:after="0" w:afterAutospacing="0" w:line="276" w:lineRule="auto"/>
        <w:jc w:val="center"/>
        <w:rPr>
          <w:rFonts w:ascii="Times New Roman" w:eastAsiaTheme="minorHAnsi" w:hAnsi="Times New Roman" w:cs="B Zar"/>
          <w:sz w:val="24"/>
          <w:szCs w:val="24"/>
          <w:lang w:bidi="ar-SA"/>
        </w:rPr>
      </w:pPr>
      <w:r>
        <w:rPr>
          <w:noProof/>
          <w:lang w:bidi="ar-SA"/>
        </w:rPr>
        <w:drawing>
          <wp:inline distT="0" distB="0" distL="0" distR="0" wp14:anchorId="1415467E" wp14:editId="59A4F93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C1BB9" w:rsidRPr="00E871B7" w:rsidRDefault="000C1BB9" w:rsidP="00E127EF">
      <w:pPr>
        <w:autoSpaceDE w:val="0"/>
        <w:autoSpaceDN w:val="0"/>
        <w:bidi w:val="0"/>
        <w:adjustRightInd w:val="0"/>
        <w:spacing w:before="0" w:beforeAutospacing="0" w:after="0" w:afterAutospacing="0" w:line="276" w:lineRule="auto"/>
        <w:jc w:val="left"/>
        <w:rPr>
          <w:rFonts w:ascii="Times New Roman" w:eastAsiaTheme="minorHAnsi" w:hAnsi="Times New Roman" w:cs="B Zar"/>
          <w:sz w:val="24"/>
          <w:szCs w:val="24"/>
          <w:lang w:bidi="ar-SA"/>
        </w:rPr>
      </w:pPr>
    </w:p>
    <w:p w:rsidR="00DA4969" w:rsidRDefault="00DA4969" w:rsidP="00E127EF">
      <w:pPr>
        <w:autoSpaceDE w:val="0"/>
        <w:autoSpaceDN w:val="0"/>
        <w:adjustRightInd w:val="0"/>
        <w:spacing w:before="0" w:beforeAutospacing="0" w:after="0" w:afterAutospacing="0" w:line="276" w:lineRule="auto"/>
        <w:ind w:left="900"/>
        <w:jc w:val="center"/>
        <w:rPr>
          <w:rFonts w:cs="B Zar"/>
          <w:sz w:val="28"/>
          <w:szCs w:val="28"/>
          <w:rtl/>
        </w:rPr>
      </w:pPr>
      <w:bookmarkStart w:id="4" w:name="_Toc403158460"/>
      <w:r w:rsidRPr="00E871B7">
        <w:rPr>
          <w:rFonts w:cs="B Zar" w:hint="cs"/>
          <w:sz w:val="28"/>
          <w:szCs w:val="28"/>
          <w:rtl/>
        </w:rPr>
        <w:t>نمودار 4-1: توزیع فراوانی افراد نمونه برحسب جنسیت</w:t>
      </w:r>
      <w:bookmarkEnd w:id="4"/>
    </w:p>
    <w:p w:rsidR="00997CA6" w:rsidRPr="00E871B7" w:rsidRDefault="00997CA6" w:rsidP="00E127EF">
      <w:pPr>
        <w:pStyle w:val="Heading2"/>
        <w:spacing w:line="276" w:lineRule="auto"/>
        <w:ind w:left="90"/>
        <w:rPr>
          <w:rFonts w:cs="B Zar"/>
          <w:rtl/>
        </w:rPr>
      </w:pPr>
      <w:bookmarkStart w:id="5" w:name="_Toc403556935"/>
    </w:p>
    <w:p w:rsidR="00997CA6" w:rsidRPr="00E871B7" w:rsidRDefault="006F0D4D" w:rsidP="006F0D4D">
      <w:pPr>
        <w:pStyle w:val="Heading3"/>
        <w:rPr>
          <w:rFonts w:cs="B Zar"/>
          <w:rtl/>
        </w:rPr>
      </w:pPr>
      <w:r w:rsidRPr="00E871B7">
        <w:rPr>
          <w:rFonts w:cs="B Zar" w:hint="cs"/>
          <w:rtl/>
        </w:rPr>
        <w:t xml:space="preserve">4-2-2- </w:t>
      </w:r>
      <w:r w:rsidR="00997CA6" w:rsidRPr="00E871B7">
        <w:rPr>
          <w:rFonts w:cs="B Zar" w:hint="cs"/>
          <w:rtl/>
        </w:rPr>
        <w:t>توزیع نمونه آماری برحسب سن</w:t>
      </w:r>
    </w:p>
    <w:p w:rsidR="00997CA6" w:rsidRPr="00E871B7" w:rsidRDefault="00997CA6" w:rsidP="00F86E2C">
      <w:pPr>
        <w:pStyle w:val="Heading2"/>
        <w:spacing w:line="276" w:lineRule="auto"/>
        <w:ind w:left="90"/>
        <w:jc w:val="both"/>
        <w:rPr>
          <w:rFonts w:cs="B Zar"/>
          <w:b w:val="0"/>
          <w:bCs w:val="0"/>
          <w:rtl/>
        </w:rPr>
      </w:pPr>
      <w:r w:rsidRPr="00E871B7">
        <w:rPr>
          <w:rFonts w:cs="B Zar" w:hint="cs"/>
          <w:b w:val="0"/>
          <w:bCs w:val="0"/>
          <w:rtl/>
        </w:rPr>
        <w:t>به‌منظور مطالعه توزیع افراد نمونه برحسب سن، چهار طبقه شامل افراد گروه سنی سی سال و پایین</w:t>
      </w:r>
      <w:r w:rsidRPr="00E871B7">
        <w:rPr>
          <w:rFonts w:cs="B Zar"/>
          <w:b w:val="0"/>
          <w:bCs w:val="0"/>
          <w:rtl/>
        </w:rPr>
        <w:t>‌</w:t>
      </w:r>
      <w:r w:rsidRPr="00E871B7">
        <w:rPr>
          <w:rFonts w:cs="B Zar" w:hint="cs"/>
          <w:b w:val="0"/>
          <w:bCs w:val="0"/>
          <w:rtl/>
        </w:rPr>
        <w:t>تر، سی‌ویک تا چهل سال، چهل‌ویک تا پنجاه سال، و افراد بالاتر از پنجاه سال در نظرگرفته‌شده و هر یک از افراد برحسب سنشان دریکی از این طبقات جای‌داده شدند. در جدول (</w:t>
      </w:r>
      <w:r w:rsidR="00D013A3" w:rsidRPr="00E871B7">
        <w:rPr>
          <w:rFonts w:cs="B Zar" w:hint="cs"/>
          <w:b w:val="0"/>
          <w:bCs w:val="0"/>
          <w:rtl/>
        </w:rPr>
        <w:t>2</w:t>
      </w:r>
      <w:r w:rsidRPr="00E871B7">
        <w:rPr>
          <w:rFonts w:cs="B Zar" w:hint="cs"/>
          <w:b w:val="0"/>
          <w:bCs w:val="0"/>
          <w:rtl/>
        </w:rPr>
        <w:t>-</w:t>
      </w:r>
      <w:r w:rsidR="00D013A3" w:rsidRPr="00E871B7">
        <w:rPr>
          <w:rFonts w:cs="B Zar" w:hint="cs"/>
          <w:b w:val="0"/>
          <w:bCs w:val="0"/>
          <w:rtl/>
        </w:rPr>
        <w:t>4</w:t>
      </w:r>
      <w:r w:rsidRPr="00E871B7">
        <w:rPr>
          <w:rFonts w:cs="B Zar" w:hint="cs"/>
          <w:b w:val="0"/>
          <w:bCs w:val="0"/>
          <w:rtl/>
        </w:rPr>
        <w:t>) توزیع افراد نمونه برحسب سن آن</w:t>
      </w:r>
      <w:r w:rsidRPr="00E871B7">
        <w:rPr>
          <w:rFonts w:cs="B Zar"/>
          <w:b w:val="0"/>
          <w:bCs w:val="0"/>
          <w:rtl/>
        </w:rPr>
        <w:t>‌</w:t>
      </w:r>
      <w:r w:rsidRPr="00E871B7">
        <w:rPr>
          <w:rFonts w:cs="B Zar" w:hint="cs"/>
          <w:b w:val="0"/>
          <w:bCs w:val="0"/>
          <w:rtl/>
        </w:rPr>
        <w:t>ها مشخص‌شده است.</w:t>
      </w:r>
      <w:r w:rsidR="005C0ACF" w:rsidRPr="00E871B7">
        <w:rPr>
          <w:rFonts w:cs="B Zar" w:hint="cs"/>
          <w:b w:val="0"/>
          <w:bCs w:val="0"/>
          <w:rtl/>
        </w:rPr>
        <w:t xml:space="preserve"> بر اساس یافته ها میتوان گفت </w:t>
      </w:r>
      <w:r w:rsidR="00B1669A">
        <w:rPr>
          <w:rFonts w:cs="B Zar" w:hint="cs"/>
          <w:b w:val="0"/>
          <w:bCs w:val="0"/>
          <w:rtl/>
        </w:rPr>
        <w:t xml:space="preserve">به ترتیب بیشترین </w:t>
      </w:r>
      <w:r w:rsidR="00F86E2C">
        <w:rPr>
          <w:rFonts w:cs="B Zar" w:hint="cs"/>
          <w:b w:val="0"/>
          <w:bCs w:val="0"/>
          <w:rtl/>
        </w:rPr>
        <w:t xml:space="preserve">164 نفر (08/67) بالای 35 سن داشتند، </w:t>
      </w:r>
      <w:r w:rsidR="00F86E2C">
        <w:rPr>
          <w:rFonts w:cs="B Zar" w:hint="cs"/>
          <w:b w:val="0"/>
          <w:bCs w:val="0"/>
          <w:rtl/>
        </w:rPr>
        <w:lastRenderedPageBreak/>
        <w:t>50 نفر (7/20) بین 31-35، تعداد 19 نفر بین 9/7 در 30-26 و تعداد 9 نفر (7/3) بین طبقات 25-20 قرار داشتند.</w:t>
      </w:r>
    </w:p>
    <w:p w:rsidR="005C0ACF" w:rsidRPr="00E871B7" w:rsidRDefault="005C0ACF" w:rsidP="00997CA6">
      <w:pPr>
        <w:pStyle w:val="Heading2"/>
        <w:spacing w:line="276" w:lineRule="auto"/>
        <w:ind w:left="90"/>
        <w:jc w:val="both"/>
        <w:rPr>
          <w:rFonts w:cs="B Zar"/>
          <w:rtl/>
        </w:rPr>
      </w:pPr>
    </w:p>
    <w:p w:rsidR="005C0ACF" w:rsidRPr="00E871B7" w:rsidRDefault="005C0ACF" w:rsidP="005C0ACF">
      <w:pPr>
        <w:pStyle w:val="jadval"/>
        <w:rPr>
          <w:rFonts w:cs="B Zar"/>
          <w:rtl/>
        </w:rPr>
      </w:pPr>
      <w:bookmarkStart w:id="6" w:name="_Toc403158170"/>
      <w:r w:rsidRPr="00E871B7">
        <w:rPr>
          <w:rFonts w:cs="B Zar" w:hint="cs"/>
          <w:rtl/>
        </w:rPr>
        <w:t>جدول 4-2: توزیع فراوانی افراد نمونه برحسب سن</w:t>
      </w:r>
      <w:bookmarkEnd w:id="6"/>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1510"/>
        <w:gridCol w:w="3925"/>
        <w:gridCol w:w="1188"/>
        <w:gridCol w:w="1276"/>
      </w:tblGrid>
      <w:tr w:rsidR="005C0ACF" w:rsidRPr="00E871B7" w:rsidTr="00EE62C3">
        <w:trPr>
          <w:jc w:val="center"/>
        </w:trPr>
        <w:tc>
          <w:tcPr>
            <w:tcW w:w="1510" w:type="dxa"/>
            <w:tcBorders>
              <w:top w:val="single" w:sz="12" w:space="0" w:color="auto"/>
              <w:left w:val="nil"/>
              <w:bottom w:val="single" w:sz="8" w:space="0" w:color="000000"/>
              <w:right w:val="nil"/>
            </w:tcBorders>
            <w:shd w:val="clear" w:color="auto" w:fill="auto"/>
            <w:vAlign w:val="center"/>
          </w:tcPr>
          <w:p w:rsidR="005C0ACF" w:rsidRPr="00E871B7" w:rsidRDefault="005C0ACF" w:rsidP="00EE62C3">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متغیر</w:t>
            </w:r>
          </w:p>
        </w:tc>
        <w:tc>
          <w:tcPr>
            <w:tcW w:w="3925" w:type="dxa"/>
            <w:tcBorders>
              <w:top w:val="single" w:sz="12" w:space="0" w:color="auto"/>
              <w:left w:val="nil"/>
              <w:bottom w:val="single" w:sz="8" w:space="0" w:color="000000"/>
              <w:right w:val="nil"/>
            </w:tcBorders>
            <w:shd w:val="clear" w:color="auto" w:fill="auto"/>
            <w:vAlign w:val="center"/>
          </w:tcPr>
          <w:p w:rsidR="005C0ACF" w:rsidRPr="00E871B7" w:rsidRDefault="005C0ACF" w:rsidP="00EE62C3">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سطوح</w:t>
            </w:r>
          </w:p>
        </w:tc>
        <w:tc>
          <w:tcPr>
            <w:tcW w:w="1188" w:type="dxa"/>
            <w:tcBorders>
              <w:top w:val="single" w:sz="12" w:space="0" w:color="auto"/>
              <w:left w:val="nil"/>
              <w:bottom w:val="single" w:sz="2" w:space="0" w:color="auto"/>
              <w:right w:val="nil"/>
            </w:tcBorders>
            <w:shd w:val="clear" w:color="auto" w:fill="auto"/>
            <w:vAlign w:val="center"/>
          </w:tcPr>
          <w:p w:rsidR="005C0ACF" w:rsidRPr="00E871B7" w:rsidRDefault="005C0ACF" w:rsidP="00EE62C3">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تعداد</w:t>
            </w:r>
          </w:p>
        </w:tc>
        <w:tc>
          <w:tcPr>
            <w:tcW w:w="1276" w:type="dxa"/>
            <w:tcBorders>
              <w:top w:val="single" w:sz="12" w:space="0" w:color="auto"/>
              <w:left w:val="nil"/>
              <w:bottom w:val="single" w:sz="2" w:space="0" w:color="auto"/>
              <w:right w:val="nil"/>
            </w:tcBorders>
            <w:shd w:val="clear" w:color="auto" w:fill="auto"/>
            <w:vAlign w:val="center"/>
          </w:tcPr>
          <w:p w:rsidR="005C0ACF" w:rsidRPr="00E871B7" w:rsidRDefault="005C0ACF" w:rsidP="00EE62C3">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درصد</w:t>
            </w:r>
          </w:p>
        </w:tc>
      </w:tr>
      <w:tr w:rsidR="005C0ACF" w:rsidRPr="00E871B7" w:rsidTr="00EE62C3">
        <w:trPr>
          <w:jc w:val="center"/>
        </w:trPr>
        <w:tc>
          <w:tcPr>
            <w:tcW w:w="1510" w:type="dxa"/>
            <w:vMerge w:val="restart"/>
            <w:tcBorders>
              <w:left w:val="nil"/>
              <w:right w:val="nil"/>
            </w:tcBorders>
            <w:shd w:val="clear" w:color="auto" w:fill="auto"/>
            <w:vAlign w:val="center"/>
          </w:tcPr>
          <w:p w:rsidR="005C0ACF" w:rsidRPr="00E871B7" w:rsidRDefault="005C0ACF" w:rsidP="00EE62C3">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سن</w:t>
            </w:r>
          </w:p>
        </w:tc>
        <w:tc>
          <w:tcPr>
            <w:tcW w:w="3925" w:type="dxa"/>
            <w:tcBorders>
              <w:left w:val="nil"/>
              <w:right w:val="nil"/>
            </w:tcBorders>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20-25</w:t>
            </w:r>
          </w:p>
        </w:tc>
        <w:tc>
          <w:tcPr>
            <w:tcW w:w="1188" w:type="dxa"/>
            <w:tcBorders>
              <w:top w:val="single" w:sz="2" w:space="0" w:color="auto"/>
              <w:left w:val="nil"/>
              <w:right w:val="nil"/>
            </w:tcBorders>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9</w:t>
            </w:r>
          </w:p>
        </w:tc>
        <w:tc>
          <w:tcPr>
            <w:tcW w:w="1276" w:type="dxa"/>
            <w:tcBorders>
              <w:top w:val="single" w:sz="2" w:space="0" w:color="auto"/>
              <w:left w:val="nil"/>
              <w:right w:val="nil"/>
            </w:tcBorders>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7/3</w:t>
            </w:r>
          </w:p>
        </w:tc>
      </w:tr>
      <w:tr w:rsidR="005C0ACF" w:rsidRPr="00E871B7" w:rsidTr="00EE62C3">
        <w:trPr>
          <w:jc w:val="center"/>
        </w:trPr>
        <w:tc>
          <w:tcPr>
            <w:tcW w:w="1510" w:type="dxa"/>
            <w:vMerge/>
            <w:shd w:val="clear" w:color="auto" w:fill="auto"/>
            <w:vAlign w:val="center"/>
          </w:tcPr>
          <w:p w:rsidR="005C0ACF" w:rsidRPr="00E871B7" w:rsidRDefault="005C0ACF" w:rsidP="00EE62C3">
            <w:pPr>
              <w:spacing w:before="0" w:beforeAutospacing="0" w:after="0" w:afterAutospacing="0" w:line="276" w:lineRule="auto"/>
              <w:ind w:firstLine="284"/>
              <w:jc w:val="center"/>
              <w:rPr>
                <w:rFonts w:cs="B Zar"/>
                <w:b/>
                <w:bCs/>
                <w:color w:val="000000"/>
                <w:sz w:val="24"/>
                <w:szCs w:val="24"/>
                <w:rtl/>
              </w:rPr>
            </w:pPr>
          </w:p>
        </w:tc>
        <w:tc>
          <w:tcPr>
            <w:tcW w:w="3925" w:type="dxa"/>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26-30</w:t>
            </w:r>
          </w:p>
        </w:tc>
        <w:tc>
          <w:tcPr>
            <w:tcW w:w="1188" w:type="dxa"/>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19</w:t>
            </w:r>
          </w:p>
        </w:tc>
        <w:tc>
          <w:tcPr>
            <w:tcW w:w="1276" w:type="dxa"/>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9/7</w:t>
            </w:r>
          </w:p>
        </w:tc>
      </w:tr>
      <w:tr w:rsidR="005C0ACF" w:rsidRPr="00E871B7" w:rsidTr="00EE62C3">
        <w:trPr>
          <w:jc w:val="center"/>
        </w:trPr>
        <w:tc>
          <w:tcPr>
            <w:tcW w:w="1510" w:type="dxa"/>
            <w:vMerge/>
            <w:tcBorders>
              <w:left w:val="nil"/>
              <w:right w:val="nil"/>
            </w:tcBorders>
            <w:shd w:val="clear" w:color="auto" w:fill="auto"/>
            <w:vAlign w:val="center"/>
          </w:tcPr>
          <w:p w:rsidR="005C0ACF" w:rsidRPr="00E871B7" w:rsidRDefault="005C0ACF" w:rsidP="00EE62C3">
            <w:pPr>
              <w:spacing w:before="0" w:beforeAutospacing="0" w:after="0" w:afterAutospacing="0" w:line="276" w:lineRule="auto"/>
              <w:ind w:firstLine="284"/>
              <w:jc w:val="center"/>
              <w:rPr>
                <w:rFonts w:cs="B Zar"/>
                <w:b/>
                <w:bCs/>
                <w:color w:val="000000"/>
                <w:sz w:val="24"/>
                <w:szCs w:val="24"/>
                <w:rtl/>
              </w:rPr>
            </w:pPr>
          </w:p>
        </w:tc>
        <w:tc>
          <w:tcPr>
            <w:tcW w:w="3925" w:type="dxa"/>
            <w:tcBorders>
              <w:left w:val="nil"/>
              <w:right w:val="nil"/>
            </w:tcBorders>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31-35</w:t>
            </w:r>
          </w:p>
        </w:tc>
        <w:tc>
          <w:tcPr>
            <w:tcW w:w="1188" w:type="dxa"/>
            <w:tcBorders>
              <w:left w:val="nil"/>
              <w:right w:val="nil"/>
            </w:tcBorders>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50</w:t>
            </w:r>
          </w:p>
        </w:tc>
        <w:tc>
          <w:tcPr>
            <w:tcW w:w="1276" w:type="dxa"/>
            <w:tcBorders>
              <w:left w:val="nil"/>
              <w:right w:val="nil"/>
            </w:tcBorders>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7/20</w:t>
            </w:r>
          </w:p>
        </w:tc>
      </w:tr>
      <w:tr w:rsidR="005C0ACF" w:rsidRPr="00E871B7" w:rsidTr="00EE62C3">
        <w:trPr>
          <w:jc w:val="center"/>
        </w:trPr>
        <w:tc>
          <w:tcPr>
            <w:tcW w:w="1510" w:type="dxa"/>
            <w:vMerge/>
            <w:shd w:val="clear" w:color="auto" w:fill="auto"/>
            <w:vAlign w:val="center"/>
          </w:tcPr>
          <w:p w:rsidR="005C0ACF" w:rsidRPr="00E871B7" w:rsidRDefault="005C0ACF" w:rsidP="00EE62C3">
            <w:pPr>
              <w:spacing w:before="0" w:beforeAutospacing="0" w:after="0" w:afterAutospacing="0" w:line="276" w:lineRule="auto"/>
              <w:ind w:firstLine="284"/>
              <w:jc w:val="center"/>
              <w:rPr>
                <w:rFonts w:cs="B Zar"/>
                <w:b/>
                <w:bCs/>
                <w:color w:val="000000"/>
                <w:sz w:val="24"/>
                <w:szCs w:val="24"/>
                <w:rtl/>
              </w:rPr>
            </w:pPr>
          </w:p>
        </w:tc>
        <w:tc>
          <w:tcPr>
            <w:tcW w:w="3925" w:type="dxa"/>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35 به بالا</w:t>
            </w:r>
          </w:p>
        </w:tc>
        <w:tc>
          <w:tcPr>
            <w:tcW w:w="1188" w:type="dxa"/>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164</w:t>
            </w:r>
          </w:p>
        </w:tc>
        <w:tc>
          <w:tcPr>
            <w:tcW w:w="1276" w:type="dxa"/>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8/67</w:t>
            </w:r>
          </w:p>
        </w:tc>
      </w:tr>
      <w:tr w:rsidR="005C0ACF" w:rsidRPr="00E871B7" w:rsidTr="00EE62C3">
        <w:trPr>
          <w:trHeight w:val="195"/>
          <w:jc w:val="center"/>
        </w:trPr>
        <w:tc>
          <w:tcPr>
            <w:tcW w:w="1510" w:type="dxa"/>
            <w:vMerge/>
            <w:tcBorders>
              <w:bottom w:val="single" w:sz="12" w:space="0" w:color="auto"/>
            </w:tcBorders>
            <w:shd w:val="clear" w:color="auto" w:fill="auto"/>
            <w:vAlign w:val="center"/>
          </w:tcPr>
          <w:p w:rsidR="005C0ACF" w:rsidRPr="00E871B7" w:rsidRDefault="005C0ACF" w:rsidP="00EE62C3">
            <w:pPr>
              <w:spacing w:before="0" w:beforeAutospacing="0" w:after="0" w:afterAutospacing="0" w:line="276" w:lineRule="auto"/>
              <w:ind w:firstLine="284"/>
              <w:jc w:val="center"/>
              <w:rPr>
                <w:rFonts w:cs="B Zar"/>
                <w:b/>
                <w:bCs/>
                <w:color w:val="000000"/>
                <w:sz w:val="24"/>
                <w:szCs w:val="24"/>
                <w:rtl/>
              </w:rPr>
            </w:pPr>
          </w:p>
        </w:tc>
        <w:tc>
          <w:tcPr>
            <w:tcW w:w="3925" w:type="dxa"/>
            <w:tcBorders>
              <w:bottom w:val="single" w:sz="12" w:space="0" w:color="auto"/>
            </w:tcBorders>
            <w:shd w:val="clear" w:color="auto" w:fill="auto"/>
            <w:vAlign w:val="center"/>
          </w:tcPr>
          <w:p w:rsidR="005C0ACF" w:rsidRPr="00E871B7" w:rsidRDefault="005C0ACF" w:rsidP="00EE62C3">
            <w:pPr>
              <w:spacing w:before="0" w:beforeAutospacing="0" w:after="0" w:afterAutospacing="0" w:line="276" w:lineRule="auto"/>
              <w:ind w:firstLine="284"/>
              <w:jc w:val="center"/>
              <w:rPr>
                <w:rFonts w:cs="B Zar"/>
                <w:color w:val="000000"/>
                <w:sz w:val="24"/>
                <w:szCs w:val="24"/>
                <w:rtl/>
              </w:rPr>
            </w:pPr>
            <w:r w:rsidRPr="00E871B7">
              <w:rPr>
                <w:rFonts w:cs="B Zar" w:hint="cs"/>
                <w:color w:val="000000"/>
                <w:sz w:val="24"/>
                <w:szCs w:val="24"/>
                <w:rtl/>
              </w:rPr>
              <w:t>کل</w:t>
            </w:r>
          </w:p>
        </w:tc>
        <w:tc>
          <w:tcPr>
            <w:tcW w:w="1188" w:type="dxa"/>
            <w:tcBorders>
              <w:bottom w:val="single" w:sz="12" w:space="0" w:color="auto"/>
            </w:tcBorders>
            <w:shd w:val="clear" w:color="auto" w:fill="auto"/>
            <w:vAlign w:val="center"/>
          </w:tcPr>
          <w:p w:rsidR="005C0ACF" w:rsidRPr="00E871B7" w:rsidRDefault="00EE2E6D" w:rsidP="00EE62C3">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242</w:t>
            </w:r>
          </w:p>
        </w:tc>
        <w:tc>
          <w:tcPr>
            <w:tcW w:w="1276" w:type="dxa"/>
            <w:tcBorders>
              <w:bottom w:val="single" w:sz="12" w:space="0" w:color="auto"/>
            </w:tcBorders>
            <w:shd w:val="clear" w:color="auto" w:fill="auto"/>
            <w:vAlign w:val="center"/>
          </w:tcPr>
          <w:p w:rsidR="005C0ACF" w:rsidRPr="00E871B7" w:rsidRDefault="005C0ACF" w:rsidP="00EE62C3">
            <w:pPr>
              <w:spacing w:before="0" w:beforeAutospacing="0" w:after="0" w:afterAutospacing="0" w:line="276" w:lineRule="auto"/>
              <w:ind w:firstLine="284"/>
              <w:jc w:val="center"/>
              <w:rPr>
                <w:rFonts w:cs="B Zar"/>
                <w:color w:val="000000"/>
                <w:sz w:val="24"/>
                <w:szCs w:val="24"/>
                <w:rtl/>
              </w:rPr>
            </w:pPr>
            <w:r w:rsidRPr="00E871B7">
              <w:rPr>
                <w:rFonts w:cs="B Zar" w:hint="cs"/>
                <w:color w:val="000000"/>
                <w:sz w:val="24"/>
                <w:szCs w:val="24"/>
                <w:rtl/>
              </w:rPr>
              <w:t>100</w:t>
            </w:r>
          </w:p>
        </w:tc>
      </w:tr>
    </w:tbl>
    <w:p w:rsidR="005C0ACF" w:rsidRPr="00E871B7" w:rsidRDefault="005C0ACF" w:rsidP="005C0ACF">
      <w:pPr>
        <w:autoSpaceDE w:val="0"/>
        <w:autoSpaceDN w:val="0"/>
        <w:bidi w:val="0"/>
        <w:adjustRightInd w:val="0"/>
        <w:spacing w:before="0" w:beforeAutospacing="0" w:after="0" w:afterAutospacing="0" w:line="240" w:lineRule="auto"/>
        <w:jc w:val="left"/>
        <w:rPr>
          <w:rFonts w:ascii="Times New Roman" w:eastAsiaTheme="minorHAnsi" w:hAnsi="Times New Roman" w:cs="B Zar"/>
          <w:sz w:val="24"/>
          <w:szCs w:val="24"/>
          <w:rtl/>
          <w:lang w:bidi="ar-SA"/>
        </w:rPr>
      </w:pPr>
    </w:p>
    <w:p w:rsidR="009120A7" w:rsidRPr="00E871B7" w:rsidRDefault="00FE4A7C" w:rsidP="000077D3">
      <w:pPr>
        <w:autoSpaceDE w:val="0"/>
        <w:autoSpaceDN w:val="0"/>
        <w:bidi w:val="0"/>
        <w:adjustRightInd w:val="0"/>
        <w:spacing w:before="0" w:beforeAutospacing="0" w:after="0" w:afterAutospacing="0" w:line="240" w:lineRule="auto"/>
        <w:jc w:val="center"/>
        <w:rPr>
          <w:rFonts w:ascii="Times New Roman" w:eastAsiaTheme="minorHAnsi" w:hAnsi="Times New Roman" w:cs="B Zar"/>
          <w:sz w:val="24"/>
          <w:szCs w:val="24"/>
          <w:rtl/>
          <w:lang w:bidi="ar-SA"/>
        </w:rPr>
      </w:pPr>
      <w:r>
        <w:rPr>
          <w:noProof/>
          <w:lang w:bidi="ar-SA"/>
        </w:rPr>
        <w:drawing>
          <wp:inline distT="0" distB="0" distL="0" distR="0" wp14:anchorId="4A5BF242" wp14:editId="27A4E894">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013A3" w:rsidRPr="00E871B7" w:rsidRDefault="00D013A3" w:rsidP="00D013A3">
      <w:pPr>
        <w:autoSpaceDE w:val="0"/>
        <w:autoSpaceDN w:val="0"/>
        <w:adjustRightInd w:val="0"/>
        <w:spacing w:before="0" w:beforeAutospacing="0" w:after="0" w:afterAutospacing="0" w:line="276" w:lineRule="auto"/>
        <w:ind w:left="900"/>
        <w:jc w:val="center"/>
        <w:rPr>
          <w:rFonts w:cs="B Zar"/>
          <w:sz w:val="28"/>
          <w:szCs w:val="28"/>
          <w:rtl/>
        </w:rPr>
      </w:pPr>
      <w:r w:rsidRPr="00E871B7">
        <w:rPr>
          <w:rFonts w:cs="B Zar" w:hint="cs"/>
          <w:sz w:val="28"/>
          <w:szCs w:val="28"/>
          <w:rtl/>
        </w:rPr>
        <w:t>نمودار 4-2: توزیع فراوانی افراد نمونه برحسب سن</w:t>
      </w:r>
    </w:p>
    <w:p w:rsidR="009120A7" w:rsidRDefault="009120A7" w:rsidP="009120A7">
      <w:pPr>
        <w:autoSpaceDE w:val="0"/>
        <w:autoSpaceDN w:val="0"/>
        <w:bidi w:val="0"/>
        <w:adjustRightInd w:val="0"/>
        <w:spacing w:before="0" w:beforeAutospacing="0" w:after="0" w:afterAutospacing="0" w:line="240" w:lineRule="auto"/>
        <w:jc w:val="left"/>
        <w:rPr>
          <w:rFonts w:ascii="Times New Roman" w:eastAsiaTheme="minorHAnsi" w:hAnsi="Times New Roman" w:cs="B Zar"/>
          <w:sz w:val="24"/>
          <w:szCs w:val="24"/>
          <w:rtl/>
          <w:lang w:bidi="ar-SA"/>
        </w:rPr>
      </w:pPr>
    </w:p>
    <w:p w:rsidR="007A1E3F" w:rsidRDefault="007A1E3F" w:rsidP="007A1E3F">
      <w:pPr>
        <w:autoSpaceDE w:val="0"/>
        <w:autoSpaceDN w:val="0"/>
        <w:bidi w:val="0"/>
        <w:adjustRightInd w:val="0"/>
        <w:spacing w:before="0" w:beforeAutospacing="0" w:after="0" w:afterAutospacing="0" w:line="240" w:lineRule="auto"/>
        <w:jc w:val="left"/>
        <w:rPr>
          <w:rFonts w:ascii="Times New Roman" w:eastAsiaTheme="minorHAnsi" w:hAnsi="Times New Roman" w:cs="B Zar"/>
          <w:sz w:val="24"/>
          <w:szCs w:val="24"/>
          <w:rtl/>
          <w:lang w:bidi="ar-SA"/>
        </w:rPr>
      </w:pPr>
    </w:p>
    <w:p w:rsidR="007A1E3F" w:rsidRDefault="007A1E3F" w:rsidP="007A1E3F">
      <w:pPr>
        <w:autoSpaceDE w:val="0"/>
        <w:autoSpaceDN w:val="0"/>
        <w:bidi w:val="0"/>
        <w:adjustRightInd w:val="0"/>
        <w:spacing w:before="0" w:beforeAutospacing="0" w:after="0" w:afterAutospacing="0" w:line="240" w:lineRule="auto"/>
        <w:jc w:val="left"/>
        <w:rPr>
          <w:rFonts w:ascii="Times New Roman" w:eastAsiaTheme="minorHAnsi" w:hAnsi="Times New Roman" w:cs="B Zar"/>
          <w:sz w:val="24"/>
          <w:szCs w:val="24"/>
          <w:rtl/>
          <w:lang w:bidi="ar-SA"/>
        </w:rPr>
      </w:pPr>
    </w:p>
    <w:p w:rsidR="007A1E3F" w:rsidRPr="00E871B7" w:rsidRDefault="007A1E3F" w:rsidP="007A1E3F">
      <w:pPr>
        <w:autoSpaceDE w:val="0"/>
        <w:autoSpaceDN w:val="0"/>
        <w:bidi w:val="0"/>
        <w:adjustRightInd w:val="0"/>
        <w:spacing w:before="0" w:beforeAutospacing="0" w:after="0" w:afterAutospacing="0" w:line="240" w:lineRule="auto"/>
        <w:jc w:val="left"/>
        <w:rPr>
          <w:rFonts w:ascii="Times New Roman" w:eastAsiaTheme="minorHAnsi" w:hAnsi="Times New Roman" w:cs="B Zar"/>
          <w:sz w:val="24"/>
          <w:szCs w:val="24"/>
          <w:rtl/>
          <w:lang w:bidi="ar-SA"/>
        </w:rPr>
      </w:pPr>
    </w:p>
    <w:p w:rsidR="009120A7" w:rsidRDefault="009120A7" w:rsidP="009120A7">
      <w:pPr>
        <w:autoSpaceDE w:val="0"/>
        <w:autoSpaceDN w:val="0"/>
        <w:bidi w:val="0"/>
        <w:adjustRightInd w:val="0"/>
        <w:spacing w:before="0" w:beforeAutospacing="0" w:after="0" w:afterAutospacing="0" w:line="240" w:lineRule="auto"/>
        <w:jc w:val="left"/>
        <w:rPr>
          <w:rFonts w:ascii="Times New Roman" w:eastAsiaTheme="minorHAnsi" w:hAnsi="Times New Roman" w:cs="B Zar"/>
          <w:sz w:val="24"/>
          <w:szCs w:val="24"/>
          <w:rtl/>
          <w:lang w:bidi="ar-SA"/>
        </w:rPr>
      </w:pPr>
    </w:p>
    <w:p w:rsidR="007A1E3F" w:rsidRDefault="007A1E3F" w:rsidP="007A1E3F">
      <w:pPr>
        <w:pStyle w:val="Heading2"/>
        <w:spacing w:line="276" w:lineRule="auto"/>
        <w:ind w:left="90"/>
        <w:rPr>
          <w:rFonts w:cs="B Zar"/>
          <w:rtl/>
        </w:rPr>
      </w:pPr>
    </w:p>
    <w:p w:rsidR="007A1E3F" w:rsidRPr="00E871B7" w:rsidRDefault="007A1E3F" w:rsidP="007A1E3F">
      <w:pPr>
        <w:pStyle w:val="Heading3"/>
        <w:rPr>
          <w:rFonts w:cs="B Zar"/>
          <w:rtl/>
        </w:rPr>
      </w:pPr>
      <w:r w:rsidRPr="00E871B7">
        <w:rPr>
          <w:rFonts w:cs="B Zar" w:hint="cs"/>
          <w:rtl/>
        </w:rPr>
        <w:t>4-2-4- توزیع افراد نمونه برحسب مدرک تحصیلی</w:t>
      </w:r>
    </w:p>
    <w:p w:rsidR="007A1E3F" w:rsidRPr="00E871B7" w:rsidRDefault="007A1E3F" w:rsidP="00A22E64">
      <w:pPr>
        <w:spacing w:before="0" w:beforeAutospacing="0" w:after="0" w:afterAutospacing="0" w:line="276" w:lineRule="auto"/>
        <w:jc w:val="both"/>
        <w:rPr>
          <w:rFonts w:cs="B Zar"/>
          <w:sz w:val="28"/>
          <w:szCs w:val="28"/>
          <w:rtl/>
        </w:rPr>
      </w:pPr>
      <w:r w:rsidRPr="00E871B7">
        <w:rPr>
          <w:rFonts w:cs="B Zar" w:hint="cs"/>
          <w:sz w:val="28"/>
          <w:szCs w:val="28"/>
          <w:rtl/>
        </w:rPr>
        <w:t>جدول (</w:t>
      </w:r>
      <w:r w:rsidR="00A22E64">
        <w:rPr>
          <w:rFonts w:cs="B Zar" w:hint="cs"/>
          <w:sz w:val="28"/>
          <w:szCs w:val="28"/>
          <w:rtl/>
        </w:rPr>
        <w:t>3</w:t>
      </w:r>
      <w:r w:rsidRPr="00E871B7">
        <w:rPr>
          <w:rFonts w:cs="B Zar" w:hint="cs"/>
          <w:sz w:val="28"/>
          <w:szCs w:val="28"/>
          <w:rtl/>
        </w:rPr>
        <w:t xml:space="preserve">-4)، توزیع فراوانی </w:t>
      </w:r>
      <w:r w:rsidR="00345EFB">
        <w:rPr>
          <w:rFonts w:cs="B Zar" w:hint="cs"/>
          <w:sz w:val="28"/>
          <w:szCs w:val="28"/>
          <w:rtl/>
        </w:rPr>
        <w:t>معلمان</w:t>
      </w:r>
      <w:r w:rsidRPr="00E871B7">
        <w:rPr>
          <w:rFonts w:cs="B Zar" w:hint="cs"/>
          <w:sz w:val="28"/>
          <w:szCs w:val="28"/>
          <w:rtl/>
        </w:rPr>
        <w:t xml:space="preserve"> شرکت‌کننده در پژوهش را برحسب مدرک تحصیلی آن</w:t>
      </w:r>
      <w:r w:rsidRPr="00E871B7">
        <w:rPr>
          <w:rFonts w:ascii="Times New Roman" w:hAnsi="Times New Roman" w:cs="B Zar"/>
          <w:sz w:val="28"/>
          <w:szCs w:val="28"/>
          <w:rtl/>
        </w:rPr>
        <w:t>‌</w:t>
      </w:r>
      <w:r w:rsidRPr="00E871B7">
        <w:rPr>
          <w:rFonts w:cs="B Zar" w:hint="cs"/>
          <w:sz w:val="28"/>
          <w:szCs w:val="28"/>
          <w:rtl/>
        </w:rPr>
        <w:t>ها نشان می</w:t>
      </w:r>
      <w:r w:rsidRPr="00E871B7">
        <w:rPr>
          <w:rFonts w:ascii="Times New Roman" w:hAnsi="Times New Roman" w:cs="B Zar"/>
          <w:sz w:val="28"/>
          <w:szCs w:val="28"/>
          <w:rtl/>
        </w:rPr>
        <w:t>‌</w:t>
      </w:r>
      <w:r w:rsidRPr="00E871B7">
        <w:rPr>
          <w:rFonts w:cs="B Zar" w:hint="cs"/>
          <w:sz w:val="28"/>
          <w:szCs w:val="28"/>
          <w:rtl/>
        </w:rPr>
        <w:t>دهد. همان</w:t>
      </w:r>
      <w:r w:rsidRPr="00E871B7">
        <w:rPr>
          <w:rFonts w:ascii="Times New Roman" w:hAnsi="Times New Roman" w:cs="B Zar"/>
          <w:sz w:val="28"/>
          <w:szCs w:val="28"/>
          <w:rtl/>
        </w:rPr>
        <w:t>‌</w:t>
      </w:r>
      <w:r w:rsidRPr="00E871B7">
        <w:rPr>
          <w:rFonts w:cs="B Zar" w:hint="cs"/>
          <w:sz w:val="28"/>
          <w:szCs w:val="28"/>
          <w:rtl/>
        </w:rPr>
        <w:t>گونه که از نمودار (4-3) نیز برمی</w:t>
      </w:r>
      <w:r w:rsidRPr="00E871B7">
        <w:rPr>
          <w:rFonts w:ascii="Times New Roman" w:hAnsi="Times New Roman" w:cs="B Zar"/>
          <w:sz w:val="28"/>
          <w:szCs w:val="28"/>
          <w:rtl/>
        </w:rPr>
        <w:t>‌</w:t>
      </w:r>
      <w:r w:rsidRPr="00E871B7">
        <w:rPr>
          <w:rFonts w:cs="B Zar" w:hint="cs"/>
          <w:sz w:val="28"/>
          <w:szCs w:val="28"/>
          <w:rtl/>
        </w:rPr>
        <w:t xml:space="preserve">آید، بیشترین افراد نمونه دارای </w:t>
      </w:r>
      <w:r w:rsidR="00E57A71">
        <w:rPr>
          <w:rFonts w:cs="B Zar" w:hint="cs"/>
          <w:sz w:val="28"/>
          <w:szCs w:val="28"/>
          <w:rtl/>
        </w:rPr>
        <w:t>مدرک کارشناسی به تعداد 161 نفر (5/66، تعداد 61 نفر (2/25) دارای مدرک</w:t>
      </w:r>
      <w:r w:rsidR="00E57A71" w:rsidRPr="00E57A71">
        <w:rPr>
          <w:rFonts w:cs="B Zar" w:hint="cs"/>
          <w:sz w:val="28"/>
          <w:szCs w:val="28"/>
          <w:rtl/>
        </w:rPr>
        <w:t xml:space="preserve"> </w:t>
      </w:r>
      <w:r w:rsidR="00E57A71">
        <w:rPr>
          <w:rFonts w:cs="B Zar" w:hint="cs"/>
          <w:sz w:val="28"/>
          <w:szCs w:val="28"/>
          <w:rtl/>
        </w:rPr>
        <w:t>ارشد و بالاتر، تعداد 16 نفر (6/6) دارای مدرک فوق دیپلم</w:t>
      </w:r>
      <w:r w:rsidR="00C25C20">
        <w:rPr>
          <w:rFonts w:cs="B Zar" w:hint="cs"/>
          <w:sz w:val="28"/>
          <w:szCs w:val="28"/>
          <w:rtl/>
        </w:rPr>
        <w:t>، تعداد 4 نفر دارای مدرک دیپلم و پایین تر میباشد.</w:t>
      </w:r>
    </w:p>
    <w:p w:rsidR="007A1E3F" w:rsidRPr="00E871B7" w:rsidRDefault="007A1E3F" w:rsidP="007A1E3F">
      <w:pPr>
        <w:spacing w:before="0" w:beforeAutospacing="0" w:after="0" w:afterAutospacing="0" w:line="276" w:lineRule="auto"/>
        <w:jc w:val="both"/>
        <w:rPr>
          <w:rFonts w:cs="B Zar"/>
          <w:sz w:val="28"/>
          <w:szCs w:val="28"/>
          <w:rtl/>
        </w:rPr>
      </w:pPr>
    </w:p>
    <w:p w:rsidR="007A1E3F" w:rsidRPr="00E871B7" w:rsidRDefault="007A1E3F" w:rsidP="00A22E64">
      <w:pPr>
        <w:pStyle w:val="jadval"/>
        <w:rPr>
          <w:rFonts w:cs="B Zar"/>
          <w:rtl/>
        </w:rPr>
      </w:pPr>
      <w:bookmarkStart w:id="7" w:name="_Toc403158171"/>
      <w:r w:rsidRPr="00E871B7">
        <w:rPr>
          <w:rFonts w:cs="B Zar" w:hint="cs"/>
          <w:rtl/>
        </w:rPr>
        <w:t>جدول 4-</w:t>
      </w:r>
      <w:r w:rsidR="00A22E64">
        <w:rPr>
          <w:rFonts w:cs="B Zar" w:hint="cs"/>
          <w:rtl/>
        </w:rPr>
        <w:t>3</w:t>
      </w:r>
      <w:r w:rsidRPr="00E871B7">
        <w:rPr>
          <w:rFonts w:cs="B Zar" w:hint="cs"/>
          <w:rtl/>
        </w:rPr>
        <w:t xml:space="preserve">: توزیع فراوانی افراد نمونه برحسب </w:t>
      </w:r>
      <w:bookmarkEnd w:id="7"/>
      <w:r w:rsidRPr="00E871B7">
        <w:rPr>
          <w:rFonts w:cs="B Zar" w:hint="cs"/>
          <w:rtl/>
        </w:rPr>
        <w:t>مدرک تحصیلی</w:t>
      </w:r>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1510"/>
        <w:gridCol w:w="3925"/>
        <w:gridCol w:w="1188"/>
        <w:gridCol w:w="1276"/>
      </w:tblGrid>
      <w:tr w:rsidR="007A1E3F" w:rsidRPr="00E871B7" w:rsidTr="0076738F">
        <w:trPr>
          <w:jc w:val="center"/>
        </w:trPr>
        <w:tc>
          <w:tcPr>
            <w:tcW w:w="1510" w:type="dxa"/>
            <w:tcBorders>
              <w:top w:val="single" w:sz="12" w:space="0" w:color="auto"/>
              <w:left w:val="nil"/>
              <w:bottom w:val="single" w:sz="8" w:space="0" w:color="000000"/>
              <w:right w:val="nil"/>
            </w:tcBorders>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متغیر</w:t>
            </w:r>
          </w:p>
        </w:tc>
        <w:tc>
          <w:tcPr>
            <w:tcW w:w="3925" w:type="dxa"/>
            <w:tcBorders>
              <w:top w:val="single" w:sz="12" w:space="0" w:color="auto"/>
              <w:left w:val="nil"/>
              <w:bottom w:val="single" w:sz="8" w:space="0" w:color="000000"/>
              <w:right w:val="nil"/>
            </w:tcBorders>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سطوح</w:t>
            </w:r>
          </w:p>
        </w:tc>
        <w:tc>
          <w:tcPr>
            <w:tcW w:w="1188" w:type="dxa"/>
            <w:tcBorders>
              <w:top w:val="single" w:sz="12" w:space="0" w:color="auto"/>
              <w:left w:val="nil"/>
              <w:bottom w:val="single" w:sz="8" w:space="0" w:color="000000"/>
              <w:right w:val="nil"/>
            </w:tcBorders>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تعداد</w:t>
            </w:r>
          </w:p>
        </w:tc>
        <w:tc>
          <w:tcPr>
            <w:tcW w:w="1276" w:type="dxa"/>
            <w:tcBorders>
              <w:top w:val="single" w:sz="12" w:space="0" w:color="auto"/>
              <w:left w:val="nil"/>
              <w:bottom w:val="single" w:sz="8" w:space="0" w:color="000000"/>
              <w:right w:val="nil"/>
            </w:tcBorders>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درصد</w:t>
            </w:r>
          </w:p>
        </w:tc>
      </w:tr>
      <w:tr w:rsidR="007A1E3F" w:rsidRPr="00E871B7" w:rsidTr="0076738F">
        <w:trPr>
          <w:jc w:val="center"/>
        </w:trPr>
        <w:tc>
          <w:tcPr>
            <w:tcW w:w="1510" w:type="dxa"/>
            <w:vMerge w:val="restart"/>
            <w:tcBorders>
              <w:left w:val="nil"/>
              <w:right w:val="nil"/>
            </w:tcBorders>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مرتبه علمی</w:t>
            </w:r>
          </w:p>
        </w:tc>
        <w:tc>
          <w:tcPr>
            <w:tcW w:w="3925" w:type="dxa"/>
            <w:tcBorders>
              <w:left w:val="nil"/>
              <w:right w:val="nil"/>
            </w:tcBorders>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color w:val="000000"/>
                <w:sz w:val="24"/>
                <w:szCs w:val="24"/>
                <w:rtl/>
              </w:rPr>
            </w:pPr>
            <w:r w:rsidRPr="00E871B7">
              <w:rPr>
                <w:rFonts w:cs="B Zar" w:hint="cs"/>
                <w:color w:val="000000"/>
                <w:sz w:val="24"/>
                <w:szCs w:val="24"/>
                <w:rtl/>
              </w:rPr>
              <w:t>دیپلم</w:t>
            </w:r>
            <w:r>
              <w:rPr>
                <w:rFonts w:cs="B Zar" w:hint="cs"/>
                <w:color w:val="000000"/>
                <w:sz w:val="24"/>
                <w:szCs w:val="24"/>
                <w:rtl/>
              </w:rPr>
              <w:t xml:space="preserve"> و پایین تر</w:t>
            </w:r>
          </w:p>
        </w:tc>
        <w:tc>
          <w:tcPr>
            <w:tcW w:w="1188" w:type="dxa"/>
            <w:tcBorders>
              <w:left w:val="nil"/>
              <w:right w:val="nil"/>
            </w:tcBorders>
            <w:shd w:val="clear" w:color="auto" w:fill="auto"/>
            <w:vAlign w:val="center"/>
          </w:tcPr>
          <w:p w:rsidR="007A1E3F" w:rsidRPr="00E871B7" w:rsidRDefault="00E57A71"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4</w:t>
            </w:r>
          </w:p>
        </w:tc>
        <w:tc>
          <w:tcPr>
            <w:tcW w:w="1276" w:type="dxa"/>
            <w:tcBorders>
              <w:left w:val="nil"/>
              <w:right w:val="nil"/>
            </w:tcBorders>
            <w:shd w:val="clear" w:color="auto" w:fill="auto"/>
            <w:vAlign w:val="center"/>
          </w:tcPr>
          <w:p w:rsidR="007A1E3F" w:rsidRPr="00E871B7" w:rsidRDefault="00E57A71"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7/1</w:t>
            </w:r>
          </w:p>
        </w:tc>
      </w:tr>
      <w:tr w:rsidR="007A1E3F" w:rsidRPr="00E871B7" w:rsidTr="0076738F">
        <w:trPr>
          <w:jc w:val="center"/>
        </w:trPr>
        <w:tc>
          <w:tcPr>
            <w:tcW w:w="1510" w:type="dxa"/>
            <w:vMerge/>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b/>
                <w:bCs/>
                <w:color w:val="000000"/>
                <w:sz w:val="24"/>
                <w:szCs w:val="24"/>
                <w:rtl/>
              </w:rPr>
            </w:pPr>
          </w:p>
        </w:tc>
        <w:tc>
          <w:tcPr>
            <w:tcW w:w="3925" w:type="dxa"/>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color w:val="000000"/>
                <w:sz w:val="24"/>
                <w:szCs w:val="24"/>
                <w:rtl/>
              </w:rPr>
            </w:pPr>
            <w:r w:rsidRPr="00E871B7">
              <w:rPr>
                <w:rFonts w:cs="B Zar" w:hint="cs"/>
                <w:color w:val="000000"/>
                <w:sz w:val="24"/>
                <w:szCs w:val="24"/>
                <w:rtl/>
              </w:rPr>
              <w:t>فوق دیپلم</w:t>
            </w:r>
          </w:p>
        </w:tc>
        <w:tc>
          <w:tcPr>
            <w:tcW w:w="1188" w:type="dxa"/>
            <w:shd w:val="clear" w:color="auto" w:fill="auto"/>
            <w:vAlign w:val="center"/>
          </w:tcPr>
          <w:p w:rsidR="007A1E3F" w:rsidRPr="00E871B7" w:rsidRDefault="00E57A71"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16</w:t>
            </w:r>
          </w:p>
        </w:tc>
        <w:tc>
          <w:tcPr>
            <w:tcW w:w="1276" w:type="dxa"/>
            <w:shd w:val="clear" w:color="auto" w:fill="auto"/>
            <w:vAlign w:val="center"/>
          </w:tcPr>
          <w:p w:rsidR="007A1E3F" w:rsidRPr="00E871B7" w:rsidRDefault="00E57A71"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6/6</w:t>
            </w:r>
          </w:p>
        </w:tc>
      </w:tr>
      <w:tr w:rsidR="007A1E3F" w:rsidRPr="00E871B7" w:rsidTr="0076738F">
        <w:trPr>
          <w:jc w:val="center"/>
        </w:trPr>
        <w:tc>
          <w:tcPr>
            <w:tcW w:w="1510" w:type="dxa"/>
            <w:vMerge/>
            <w:tcBorders>
              <w:left w:val="nil"/>
              <w:right w:val="nil"/>
            </w:tcBorders>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b/>
                <w:bCs/>
                <w:color w:val="000000"/>
                <w:sz w:val="24"/>
                <w:szCs w:val="24"/>
                <w:rtl/>
              </w:rPr>
            </w:pPr>
          </w:p>
        </w:tc>
        <w:tc>
          <w:tcPr>
            <w:tcW w:w="3925" w:type="dxa"/>
            <w:tcBorders>
              <w:left w:val="nil"/>
              <w:right w:val="nil"/>
            </w:tcBorders>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color w:val="000000"/>
                <w:sz w:val="24"/>
                <w:szCs w:val="24"/>
                <w:rtl/>
              </w:rPr>
            </w:pPr>
            <w:r w:rsidRPr="00E871B7">
              <w:rPr>
                <w:rFonts w:cs="B Zar" w:hint="cs"/>
                <w:color w:val="000000"/>
                <w:sz w:val="24"/>
                <w:szCs w:val="24"/>
                <w:rtl/>
              </w:rPr>
              <w:t>لیسانس</w:t>
            </w:r>
          </w:p>
        </w:tc>
        <w:tc>
          <w:tcPr>
            <w:tcW w:w="1188" w:type="dxa"/>
            <w:tcBorders>
              <w:left w:val="nil"/>
              <w:right w:val="nil"/>
            </w:tcBorders>
            <w:shd w:val="clear" w:color="auto" w:fill="auto"/>
            <w:vAlign w:val="center"/>
          </w:tcPr>
          <w:p w:rsidR="007A1E3F" w:rsidRPr="00E871B7" w:rsidRDefault="00E57A71"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161</w:t>
            </w:r>
          </w:p>
        </w:tc>
        <w:tc>
          <w:tcPr>
            <w:tcW w:w="1276" w:type="dxa"/>
            <w:tcBorders>
              <w:left w:val="nil"/>
              <w:right w:val="nil"/>
            </w:tcBorders>
            <w:shd w:val="clear" w:color="auto" w:fill="auto"/>
            <w:vAlign w:val="center"/>
          </w:tcPr>
          <w:p w:rsidR="007A1E3F" w:rsidRPr="00E871B7" w:rsidRDefault="00E57A71"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5/66</w:t>
            </w:r>
          </w:p>
        </w:tc>
      </w:tr>
      <w:tr w:rsidR="007A1E3F" w:rsidRPr="00E871B7" w:rsidTr="007A1E3F">
        <w:trPr>
          <w:trHeight w:val="189"/>
          <w:jc w:val="center"/>
        </w:trPr>
        <w:tc>
          <w:tcPr>
            <w:tcW w:w="1510" w:type="dxa"/>
            <w:vMerge/>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b/>
                <w:bCs/>
                <w:color w:val="000000"/>
                <w:sz w:val="24"/>
                <w:szCs w:val="24"/>
                <w:rtl/>
              </w:rPr>
            </w:pPr>
          </w:p>
        </w:tc>
        <w:tc>
          <w:tcPr>
            <w:tcW w:w="3925" w:type="dxa"/>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ارشد و بالاتر</w:t>
            </w:r>
          </w:p>
        </w:tc>
        <w:tc>
          <w:tcPr>
            <w:tcW w:w="1188" w:type="dxa"/>
            <w:shd w:val="clear" w:color="auto" w:fill="auto"/>
            <w:vAlign w:val="center"/>
          </w:tcPr>
          <w:p w:rsidR="007A1E3F" w:rsidRPr="00E871B7" w:rsidRDefault="00E57A71"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61</w:t>
            </w:r>
          </w:p>
        </w:tc>
        <w:tc>
          <w:tcPr>
            <w:tcW w:w="1276" w:type="dxa"/>
            <w:shd w:val="clear" w:color="auto" w:fill="auto"/>
            <w:vAlign w:val="center"/>
          </w:tcPr>
          <w:p w:rsidR="007A1E3F" w:rsidRPr="00E871B7" w:rsidRDefault="00E57A71"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2/25</w:t>
            </w:r>
          </w:p>
        </w:tc>
      </w:tr>
      <w:tr w:rsidR="007A1E3F" w:rsidRPr="00E871B7" w:rsidTr="0076738F">
        <w:trPr>
          <w:trHeight w:val="195"/>
          <w:jc w:val="center"/>
        </w:trPr>
        <w:tc>
          <w:tcPr>
            <w:tcW w:w="1510" w:type="dxa"/>
            <w:vMerge/>
            <w:tcBorders>
              <w:left w:val="nil"/>
              <w:bottom w:val="single" w:sz="12" w:space="0" w:color="auto"/>
              <w:right w:val="nil"/>
            </w:tcBorders>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b/>
                <w:bCs/>
                <w:color w:val="000000"/>
                <w:sz w:val="24"/>
                <w:szCs w:val="24"/>
                <w:rtl/>
              </w:rPr>
            </w:pPr>
          </w:p>
        </w:tc>
        <w:tc>
          <w:tcPr>
            <w:tcW w:w="3925" w:type="dxa"/>
            <w:tcBorders>
              <w:left w:val="nil"/>
              <w:bottom w:val="single" w:sz="12" w:space="0" w:color="auto"/>
              <w:right w:val="nil"/>
            </w:tcBorders>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color w:val="000000"/>
                <w:sz w:val="24"/>
                <w:szCs w:val="24"/>
                <w:rtl/>
              </w:rPr>
            </w:pPr>
            <w:r w:rsidRPr="00E871B7">
              <w:rPr>
                <w:rFonts w:cs="B Zar" w:hint="cs"/>
                <w:color w:val="000000"/>
                <w:sz w:val="24"/>
                <w:szCs w:val="24"/>
                <w:rtl/>
              </w:rPr>
              <w:t>کل</w:t>
            </w:r>
          </w:p>
        </w:tc>
        <w:tc>
          <w:tcPr>
            <w:tcW w:w="1188" w:type="dxa"/>
            <w:tcBorders>
              <w:left w:val="nil"/>
              <w:bottom w:val="single" w:sz="12" w:space="0" w:color="auto"/>
              <w:right w:val="nil"/>
            </w:tcBorders>
            <w:shd w:val="clear" w:color="auto" w:fill="auto"/>
            <w:vAlign w:val="center"/>
          </w:tcPr>
          <w:p w:rsidR="007A1E3F" w:rsidRPr="00E871B7" w:rsidRDefault="00E57A71"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242</w:t>
            </w:r>
          </w:p>
        </w:tc>
        <w:tc>
          <w:tcPr>
            <w:tcW w:w="1276" w:type="dxa"/>
            <w:tcBorders>
              <w:left w:val="nil"/>
              <w:bottom w:val="single" w:sz="12" w:space="0" w:color="auto"/>
              <w:right w:val="nil"/>
            </w:tcBorders>
            <w:shd w:val="clear" w:color="auto" w:fill="auto"/>
            <w:vAlign w:val="center"/>
          </w:tcPr>
          <w:p w:rsidR="007A1E3F" w:rsidRPr="00E871B7" w:rsidRDefault="007A1E3F" w:rsidP="0076738F">
            <w:pPr>
              <w:spacing w:before="0" w:beforeAutospacing="0" w:after="0" w:afterAutospacing="0" w:line="276" w:lineRule="auto"/>
              <w:ind w:firstLine="284"/>
              <w:jc w:val="center"/>
              <w:rPr>
                <w:rFonts w:cs="B Zar"/>
                <w:color w:val="000000"/>
                <w:sz w:val="24"/>
                <w:szCs w:val="24"/>
                <w:rtl/>
              </w:rPr>
            </w:pPr>
            <w:r w:rsidRPr="00E871B7">
              <w:rPr>
                <w:rFonts w:cs="B Zar" w:hint="cs"/>
                <w:color w:val="000000"/>
                <w:sz w:val="24"/>
                <w:szCs w:val="24"/>
                <w:rtl/>
              </w:rPr>
              <w:t>100/0</w:t>
            </w:r>
          </w:p>
        </w:tc>
      </w:tr>
    </w:tbl>
    <w:p w:rsidR="007A1E3F" w:rsidRPr="00E219B5" w:rsidRDefault="007A1E3F" w:rsidP="007A1E3F">
      <w:pPr>
        <w:pStyle w:val="Heading2"/>
        <w:spacing w:line="276" w:lineRule="auto"/>
        <w:ind w:left="90"/>
        <w:rPr>
          <w:rFonts w:cs="B Zar"/>
          <w:sz w:val="18"/>
          <w:szCs w:val="18"/>
          <w:rtl/>
        </w:rPr>
      </w:pPr>
    </w:p>
    <w:p w:rsidR="007A1E3F" w:rsidRPr="00E871B7" w:rsidRDefault="00E219B5" w:rsidP="007A1E3F">
      <w:pPr>
        <w:pStyle w:val="Heading2"/>
        <w:spacing w:line="276" w:lineRule="auto"/>
        <w:ind w:left="90"/>
        <w:jc w:val="center"/>
        <w:rPr>
          <w:rFonts w:cs="B Zar"/>
          <w:rtl/>
        </w:rPr>
      </w:pPr>
      <w:r>
        <w:rPr>
          <w:noProof/>
        </w:rPr>
        <w:drawing>
          <wp:inline distT="0" distB="0" distL="0" distR="0" wp14:anchorId="0DD9C84C" wp14:editId="65FD6AE1">
            <wp:extent cx="4572000" cy="25050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1E3F" w:rsidRPr="00E871B7" w:rsidRDefault="007A1E3F" w:rsidP="00A22E64">
      <w:pPr>
        <w:autoSpaceDE w:val="0"/>
        <w:autoSpaceDN w:val="0"/>
        <w:adjustRightInd w:val="0"/>
        <w:spacing w:before="0" w:beforeAutospacing="0" w:after="0" w:afterAutospacing="0" w:line="276" w:lineRule="auto"/>
        <w:ind w:left="900"/>
        <w:jc w:val="center"/>
        <w:rPr>
          <w:rFonts w:cs="B Zar"/>
          <w:sz w:val="28"/>
          <w:szCs w:val="28"/>
          <w:rtl/>
        </w:rPr>
      </w:pPr>
      <w:r w:rsidRPr="00E871B7">
        <w:rPr>
          <w:rFonts w:cs="B Zar" w:hint="cs"/>
          <w:sz w:val="28"/>
          <w:szCs w:val="28"/>
          <w:rtl/>
        </w:rPr>
        <w:t>نمودار 4-</w:t>
      </w:r>
      <w:r w:rsidR="00A22E64">
        <w:rPr>
          <w:rFonts w:cs="B Zar" w:hint="cs"/>
          <w:sz w:val="28"/>
          <w:szCs w:val="28"/>
          <w:rtl/>
        </w:rPr>
        <w:t>3</w:t>
      </w:r>
      <w:r w:rsidRPr="00E871B7">
        <w:rPr>
          <w:rFonts w:cs="B Zar" w:hint="cs"/>
          <w:sz w:val="28"/>
          <w:szCs w:val="28"/>
          <w:rtl/>
        </w:rPr>
        <w:t>: توزیع فراوانی افراد نمونه برحسب</w:t>
      </w:r>
      <w:r>
        <w:rPr>
          <w:rFonts w:cs="B Zar" w:hint="cs"/>
          <w:sz w:val="28"/>
          <w:szCs w:val="28"/>
          <w:rtl/>
        </w:rPr>
        <w:t xml:space="preserve"> </w:t>
      </w:r>
      <w:r w:rsidRPr="00E871B7">
        <w:rPr>
          <w:rFonts w:cs="B Zar" w:hint="cs"/>
          <w:sz w:val="28"/>
          <w:szCs w:val="28"/>
          <w:rtl/>
        </w:rPr>
        <w:t>مدرک تحصیلی</w:t>
      </w:r>
    </w:p>
    <w:p w:rsidR="007A1E3F" w:rsidRDefault="007A1E3F" w:rsidP="007A1E3F">
      <w:pPr>
        <w:pStyle w:val="Heading2"/>
        <w:spacing w:line="276" w:lineRule="auto"/>
        <w:ind w:left="90"/>
        <w:rPr>
          <w:rFonts w:cs="B Zar"/>
          <w:rtl/>
        </w:rPr>
      </w:pPr>
    </w:p>
    <w:p w:rsidR="009120A7" w:rsidRPr="00E871B7" w:rsidRDefault="006F0D4D" w:rsidP="006F0D4D">
      <w:pPr>
        <w:pStyle w:val="Heading3"/>
        <w:rPr>
          <w:rFonts w:cs="B Zar"/>
          <w:rtl/>
        </w:rPr>
      </w:pPr>
      <w:r w:rsidRPr="00E871B7">
        <w:rPr>
          <w:rFonts w:cs="B Zar" w:hint="cs"/>
          <w:rtl/>
        </w:rPr>
        <w:lastRenderedPageBreak/>
        <w:t xml:space="preserve">4-2-3- </w:t>
      </w:r>
      <w:r w:rsidR="009120A7" w:rsidRPr="00E871B7">
        <w:rPr>
          <w:rFonts w:cs="B Zar" w:hint="cs"/>
          <w:rtl/>
        </w:rPr>
        <w:t>توزیع افراد نمونه برحسب سابقه خدمت</w:t>
      </w:r>
    </w:p>
    <w:p w:rsidR="005C0ACF" w:rsidRPr="00E871B7" w:rsidRDefault="009120A7" w:rsidP="00A22E64">
      <w:pPr>
        <w:autoSpaceDE w:val="0"/>
        <w:autoSpaceDN w:val="0"/>
        <w:adjustRightInd w:val="0"/>
        <w:spacing w:before="0" w:beforeAutospacing="0" w:after="0" w:afterAutospacing="0" w:line="400" w:lineRule="atLeast"/>
        <w:jc w:val="both"/>
        <w:rPr>
          <w:rFonts w:cs="B Zar"/>
          <w:sz w:val="28"/>
          <w:szCs w:val="28"/>
          <w:rtl/>
        </w:rPr>
      </w:pPr>
      <w:r w:rsidRPr="00E871B7">
        <w:rPr>
          <w:rFonts w:cs="B Zar" w:hint="cs"/>
          <w:sz w:val="28"/>
          <w:szCs w:val="28"/>
          <w:rtl/>
        </w:rPr>
        <w:t>در جدول (</w:t>
      </w:r>
      <w:r w:rsidR="00A22E64">
        <w:rPr>
          <w:rFonts w:cs="B Zar" w:hint="cs"/>
          <w:sz w:val="28"/>
          <w:szCs w:val="28"/>
          <w:rtl/>
        </w:rPr>
        <w:t>4</w:t>
      </w:r>
      <w:r w:rsidRPr="00E871B7">
        <w:rPr>
          <w:rFonts w:cs="B Zar" w:hint="cs"/>
          <w:sz w:val="28"/>
          <w:szCs w:val="28"/>
          <w:rtl/>
        </w:rPr>
        <w:t>-4)، توزیع فراوانی افراد نمونه برحسب سابقه خدمت آن</w:t>
      </w:r>
      <w:r w:rsidRPr="00E871B7">
        <w:rPr>
          <w:rFonts w:ascii="Times New Roman" w:hAnsi="Times New Roman" w:cs="B Zar"/>
          <w:sz w:val="28"/>
          <w:szCs w:val="28"/>
          <w:rtl/>
        </w:rPr>
        <w:t>‌</w:t>
      </w:r>
      <w:r w:rsidRPr="00E871B7">
        <w:rPr>
          <w:rFonts w:cs="B Zar" w:hint="cs"/>
          <w:sz w:val="28"/>
          <w:szCs w:val="28"/>
          <w:rtl/>
        </w:rPr>
        <w:t xml:space="preserve">ها ارائه ‌شده است. بر این اساس، بیشترین فراوانی </w:t>
      </w:r>
      <w:r w:rsidR="00BA0291" w:rsidRPr="00E871B7">
        <w:rPr>
          <w:rFonts w:cs="B Zar" w:hint="cs"/>
          <w:sz w:val="28"/>
          <w:szCs w:val="28"/>
          <w:rtl/>
        </w:rPr>
        <w:t xml:space="preserve">به ترتیب </w:t>
      </w:r>
      <w:r w:rsidRPr="00E871B7">
        <w:rPr>
          <w:rFonts w:cs="B Zar" w:hint="cs"/>
          <w:sz w:val="28"/>
          <w:szCs w:val="28"/>
          <w:rtl/>
        </w:rPr>
        <w:t>مربوط به طبقه</w:t>
      </w:r>
      <w:r w:rsidR="00B1669A">
        <w:rPr>
          <w:rFonts w:cs="B Zar" w:hint="cs"/>
          <w:sz w:val="28"/>
          <w:szCs w:val="28"/>
          <w:rtl/>
        </w:rPr>
        <w:t xml:space="preserve"> </w:t>
      </w:r>
      <w:r w:rsidR="00F9288A">
        <w:rPr>
          <w:rFonts w:cs="B Zar" w:hint="cs"/>
          <w:sz w:val="28"/>
          <w:szCs w:val="28"/>
          <w:rtl/>
        </w:rPr>
        <w:t xml:space="preserve">بیشتر از 15 سال با تعداد 127 نفر (5/52)، طبقه 5 سال و کمتر تعداد 44 نفر (2/18)، طبقه 6-10 با تعداد 42 نفر (4/17) و طبقه 15-11 با تعداد </w:t>
      </w:r>
      <w:r w:rsidR="002B4B13">
        <w:rPr>
          <w:rFonts w:cs="B Zar" w:hint="cs"/>
          <w:sz w:val="28"/>
          <w:szCs w:val="28"/>
          <w:rtl/>
        </w:rPr>
        <w:t>29 نفر (0/12) بود.</w:t>
      </w:r>
    </w:p>
    <w:p w:rsidR="00BA0291" w:rsidRPr="00E871B7" w:rsidRDefault="00BA0291" w:rsidP="00BA0291">
      <w:pPr>
        <w:autoSpaceDE w:val="0"/>
        <w:autoSpaceDN w:val="0"/>
        <w:adjustRightInd w:val="0"/>
        <w:spacing w:before="0" w:beforeAutospacing="0" w:after="0" w:afterAutospacing="0" w:line="400" w:lineRule="atLeast"/>
        <w:jc w:val="both"/>
        <w:rPr>
          <w:rFonts w:ascii="Times New Roman" w:eastAsiaTheme="minorHAnsi" w:hAnsi="Times New Roman" w:cs="B Zar"/>
          <w:sz w:val="24"/>
          <w:szCs w:val="24"/>
          <w:lang w:bidi="ar-SA"/>
        </w:rPr>
      </w:pPr>
    </w:p>
    <w:p w:rsidR="009120A7" w:rsidRPr="00E871B7" w:rsidRDefault="009120A7" w:rsidP="00A22E64">
      <w:pPr>
        <w:pStyle w:val="jadval"/>
        <w:rPr>
          <w:rFonts w:cs="B Zar"/>
          <w:rtl/>
        </w:rPr>
      </w:pPr>
      <w:bookmarkStart w:id="8" w:name="_Toc403158172"/>
      <w:r w:rsidRPr="00E871B7">
        <w:rPr>
          <w:rFonts w:cs="B Zar" w:hint="cs"/>
          <w:rtl/>
        </w:rPr>
        <w:t>جدول 4-</w:t>
      </w:r>
      <w:r w:rsidR="00A22E64">
        <w:rPr>
          <w:rFonts w:cs="B Zar" w:hint="cs"/>
          <w:rtl/>
        </w:rPr>
        <w:t>4</w:t>
      </w:r>
      <w:r w:rsidRPr="00E871B7">
        <w:rPr>
          <w:rFonts w:cs="B Zar" w:hint="cs"/>
          <w:rtl/>
        </w:rPr>
        <w:t>: توزیع فراوانی افراد نمونه برحسب سابقه خدمت</w:t>
      </w:r>
      <w:bookmarkEnd w:id="8"/>
    </w:p>
    <w:tbl>
      <w:tblPr>
        <w:tblpPr w:leftFromText="180" w:rightFromText="180" w:vertAnchor="text" w:tblpXSpec="center" w:tblpY="1"/>
        <w:tblOverlap w:val="never"/>
        <w:bidiVisual/>
        <w:tblW w:w="0" w:type="auto"/>
        <w:tblBorders>
          <w:top w:val="single" w:sz="8" w:space="0" w:color="000000"/>
          <w:bottom w:val="single" w:sz="8" w:space="0" w:color="000000"/>
        </w:tblBorders>
        <w:tblLook w:val="04A0" w:firstRow="1" w:lastRow="0" w:firstColumn="1" w:lastColumn="0" w:noHBand="0" w:noVBand="1"/>
      </w:tblPr>
      <w:tblGrid>
        <w:gridCol w:w="1510"/>
        <w:gridCol w:w="3925"/>
        <w:gridCol w:w="1188"/>
        <w:gridCol w:w="1276"/>
      </w:tblGrid>
      <w:tr w:rsidR="009120A7" w:rsidRPr="00E871B7" w:rsidTr="009C7A0B">
        <w:tc>
          <w:tcPr>
            <w:tcW w:w="1510" w:type="dxa"/>
            <w:tcBorders>
              <w:top w:val="single" w:sz="12" w:space="0" w:color="auto"/>
              <w:left w:val="nil"/>
              <w:bottom w:val="single" w:sz="8" w:space="0" w:color="000000"/>
              <w:right w:val="nil"/>
            </w:tcBorders>
            <w:shd w:val="clear" w:color="auto" w:fill="auto"/>
            <w:vAlign w:val="center"/>
          </w:tcPr>
          <w:p w:rsidR="009120A7" w:rsidRPr="00E871B7" w:rsidRDefault="009120A7" w:rsidP="009C7A0B">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متغیر</w:t>
            </w:r>
          </w:p>
        </w:tc>
        <w:tc>
          <w:tcPr>
            <w:tcW w:w="3925" w:type="dxa"/>
            <w:tcBorders>
              <w:top w:val="single" w:sz="12" w:space="0" w:color="auto"/>
              <w:left w:val="nil"/>
              <w:bottom w:val="single" w:sz="8" w:space="0" w:color="000000"/>
              <w:right w:val="nil"/>
            </w:tcBorders>
            <w:shd w:val="clear" w:color="auto" w:fill="auto"/>
            <w:vAlign w:val="center"/>
          </w:tcPr>
          <w:p w:rsidR="009120A7" w:rsidRPr="00E871B7" w:rsidRDefault="009120A7" w:rsidP="009C7A0B">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سطوح</w:t>
            </w:r>
          </w:p>
        </w:tc>
        <w:tc>
          <w:tcPr>
            <w:tcW w:w="1188" w:type="dxa"/>
            <w:tcBorders>
              <w:top w:val="single" w:sz="12" w:space="0" w:color="auto"/>
              <w:left w:val="nil"/>
              <w:bottom w:val="single" w:sz="8" w:space="0" w:color="000000"/>
              <w:right w:val="nil"/>
            </w:tcBorders>
            <w:shd w:val="clear" w:color="auto" w:fill="auto"/>
            <w:vAlign w:val="center"/>
          </w:tcPr>
          <w:p w:rsidR="009120A7" w:rsidRPr="00E871B7" w:rsidRDefault="009120A7" w:rsidP="009C7A0B">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تعداد</w:t>
            </w:r>
          </w:p>
        </w:tc>
        <w:tc>
          <w:tcPr>
            <w:tcW w:w="1276" w:type="dxa"/>
            <w:tcBorders>
              <w:top w:val="single" w:sz="12" w:space="0" w:color="auto"/>
              <w:left w:val="nil"/>
              <w:bottom w:val="single" w:sz="8" w:space="0" w:color="000000"/>
              <w:right w:val="nil"/>
            </w:tcBorders>
            <w:shd w:val="clear" w:color="auto" w:fill="auto"/>
            <w:vAlign w:val="center"/>
          </w:tcPr>
          <w:p w:rsidR="009120A7" w:rsidRPr="00E871B7" w:rsidRDefault="009120A7" w:rsidP="009C7A0B">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درصد</w:t>
            </w:r>
          </w:p>
        </w:tc>
      </w:tr>
      <w:tr w:rsidR="009120A7" w:rsidRPr="00E871B7" w:rsidTr="009C7A0B">
        <w:tc>
          <w:tcPr>
            <w:tcW w:w="1510" w:type="dxa"/>
            <w:vMerge w:val="restart"/>
            <w:tcBorders>
              <w:left w:val="nil"/>
              <w:right w:val="nil"/>
            </w:tcBorders>
            <w:shd w:val="clear" w:color="auto" w:fill="auto"/>
            <w:vAlign w:val="center"/>
          </w:tcPr>
          <w:p w:rsidR="009120A7" w:rsidRPr="00E871B7" w:rsidRDefault="009120A7" w:rsidP="009C7A0B">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سابقه خدمت</w:t>
            </w:r>
          </w:p>
        </w:tc>
        <w:tc>
          <w:tcPr>
            <w:tcW w:w="3925" w:type="dxa"/>
            <w:tcBorders>
              <w:left w:val="nil"/>
              <w:right w:val="nil"/>
            </w:tcBorders>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5 سال و کمتر</w:t>
            </w:r>
          </w:p>
        </w:tc>
        <w:tc>
          <w:tcPr>
            <w:tcW w:w="1188" w:type="dxa"/>
            <w:tcBorders>
              <w:left w:val="nil"/>
              <w:right w:val="nil"/>
            </w:tcBorders>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44</w:t>
            </w:r>
          </w:p>
        </w:tc>
        <w:tc>
          <w:tcPr>
            <w:tcW w:w="1276" w:type="dxa"/>
            <w:tcBorders>
              <w:left w:val="nil"/>
              <w:right w:val="nil"/>
            </w:tcBorders>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2/18</w:t>
            </w:r>
          </w:p>
        </w:tc>
      </w:tr>
      <w:tr w:rsidR="009120A7" w:rsidRPr="00E871B7" w:rsidTr="009C7A0B">
        <w:tc>
          <w:tcPr>
            <w:tcW w:w="1510" w:type="dxa"/>
            <w:vMerge/>
            <w:shd w:val="clear" w:color="auto" w:fill="auto"/>
            <w:vAlign w:val="center"/>
          </w:tcPr>
          <w:p w:rsidR="009120A7" w:rsidRPr="00E871B7" w:rsidRDefault="009120A7" w:rsidP="009C7A0B">
            <w:pPr>
              <w:spacing w:before="0" w:beforeAutospacing="0" w:after="0" w:afterAutospacing="0" w:line="276" w:lineRule="auto"/>
              <w:ind w:firstLine="284"/>
              <w:jc w:val="center"/>
              <w:rPr>
                <w:rFonts w:cs="B Zar"/>
                <w:b/>
                <w:bCs/>
                <w:color w:val="000000"/>
                <w:sz w:val="24"/>
                <w:szCs w:val="24"/>
                <w:rtl/>
              </w:rPr>
            </w:pPr>
          </w:p>
        </w:tc>
        <w:tc>
          <w:tcPr>
            <w:tcW w:w="3925" w:type="dxa"/>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6-10</w:t>
            </w:r>
          </w:p>
        </w:tc>
        <w:tc>
          <w:tcPr>
            <w:tcW w:w="1188" w:type="dxa"/>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42</w:t>
            </w:r>
          </w:p>
        </w:tc>
        <w:tc>
          <w:tcPr>
            <w:tcW w:w="1276" w:type="dxa"/>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4/17</w:t>
            </w:r>
          </w:p>
        </w:tc>
      </w:tr>
      <w:tr w:rsidR="009120A7" w:rsidRPr="00E871B7" w:rsidTr="009C7A0B">
        <w:tc>
          <w:tcPr>
            <w:tcW w:w="1510" w:type="dxa"/>
            <w:vMerge/>
            <w:tcBorders>
              <w:left w:val="nil"/>
              <w:right w:val="nil"/>
            </w:tcBorders>
            <w:shd w:val="clear" w:color="auto" w:fill="auto"/>
            <w:vAlign w:val="center"/>
          </w:tcPr>
          <w:p w:rsidR="009120A7" w:rsidRPr="00E871B7" w:rsidRDefault="009120A7" w:rsidP="009C7A0B">
            <w:pPr>
              <w:spacing w:before="0" w:beforeAutospacing="0" w:after="0" w:afterAutospacing="0" w:line="276" w:lineRule="auto"/>
              <w:ind w:firstLine="284"/>
              <w:jc w:val="center"/>
              <w:rPr>
                <w:rFonts w:cs="B Zar"/>
                <w:b/>
                <w:bCs/>
                <w:color w:val="000000"/>
                <w:sz w:val="24"/>
                <w:szCs w:val="24"/>
                <w:rtl/>
              </w:rPr>
            </w:pPr>
          </w:p>
        </w:tc>
        <w:tc>
          <w:tcPr>
            <w:tcW w:w="3925" w:type="dxa"/>
            <w:tcBorders>
              <w:left w:val="nil"/>
              <w:right w:val="nil"/>
            </w:tcBorders>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11-15</w:t>
            </w:r>
          </w:p>
        </w:tc>
        <w:tc>
          <w:tcPr>
            <w:tcW w:w="1188" w:type="dxa"/>
            <w:tcBorders>
              <w:left w:val="nil"/>
              <w:right w:val="nil"/>
            </w:tcBorders>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29</w:t>
            </w:r>
          </w:p>
        </w:tc>
        <w:tc>
          <w:tcPr>
            <w:tcW w:w="1276" w:type="dxa"/>
            <w:tcBorders>
              <w:left w:val="nil"/>
              <w:right w:val="nil"/>
            </w:tcBorders>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0/12</w:t>
            </w:r>
          </w:p>
        </w:tc>
      </w:tr>
      <w:tr w:rsidR="009120A7" w:rsidRPr="00E871B7" w:rsidTr="009C7A0B">
        <w:trPr>
          <w:trHeight w:val="140"/>
        </w:trPr>
        <w:tc>
          <w:tcPr>
            <w:tcW w:w="1510" w:type="dxa"/>
            <w:vMerge/>
            <w:tcBorders>
              <w:left w:val="nil"/>
              <w:right w:val="nil"/>
            </w:tcBorders>
            <w:shd w:val="clear" w:color="auto" w:fill="auto"/>
            <w:vAlign w:val="center"/>
          </w:tcPr>
          <w:p w:rsidR="009120A7" w:rsidRPr="00E871B7" w:rsidRDefault="009120A7" w:rsidP="009C7A0B">
            <w:pPr>
              <w:spacing w:before="0" w:beforeAutospacing="0" w:after="0" w:afterAutospacing="0" w:line="276" w:lineRule="auto"/>
              <w:ind w:firstLine="284"/>
              <w:jc w:val="center"/>
              <w:rPr>
                <w:rFonts w:cs="B Zar"/>
                <w:b/>
                <w:bCs/>
                <w:color w:val="000000"/>
                <w:sz w:val="24"/>
                <w:szCs w:val="24"/>
                <w:rtl/>
              </w:rPr>
            </w:pPr>
          </w:p>
        </w:tc>
        <w:tc>
          <w:tcPr>
            <w:tcW w:w="3925" w:type="dxa"/>
            <w:tcBorders>
              <w:left w:val="nil"/>
              <w:right w:val="nil"/>
            </w:tcBorders>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بیشتر از 15 سال</w:t>
            </w:r>
          </w:p>
        </w:tc>
        <w:tc>
          <w:tcPr>
            <w:tcW w:w="1188" w:type="dxa"/>
            <w:tcBorders>
              <w:left w:val="nil"/>
              <w:right w:val="nil"/>
            </w:tcBorders>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127</w:t>
            </w:r>
          </w:p>
        </w:tc>
        <w:tc>
          <w:tcPr>
            <w:tcW w:w="1276" w:type="dxa"/>
            <w:tcBorders>
              <w:left w:val="nil"/>
              <w:right w:val="nil"/>
            </w:tcBorders>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5/52</w:t>
            </w:r>
          </w:p>
        </w:tc>
      </w:tr>
      <w:tr w:rsidR="009120A7" w:rsidRPr="00E871B7" w:rsidTr="009C7A0B">
        <w:trPr>
          <w:trHeight w:val="195"/>
        </w:trPr>
        <w:tc>
          <w:tcPr>
            <w:tcW w:w="1510" w:type="dxa"/>
            <w:tcBorders>
              <w:left w:val="nil"/>
              <w:bottom w:val="single" w:sz="12" w:space="0" w:color="auto"/>
              <w:right w:val="nil"/>
            </w:tcBorders>
            <w:shd w:val="clear" w:color="auto" w:fill="auto"/>
            <w:vAlign w:val="center"/>
          </w:tcPr>
          <w:p w:rsidR="009120A7" w:rsidRPr="00E871B7" w:rsidRDefault="009120A7" w:rsidP="009C7A0B">
            <w:pPr>
              <w:spacing w:before="0" w:beforeAutospacing="0" w:after="0" w:afterAutospacing="0" w:line="276" w:lineRule="auto"/>
              <w:ind w:firstLine="284"/>
              <w:jc w:val="center"/>
              <w:rPr>
                <w:rFonts w:cs="B Zar"/>
                <w:b/>
                <w:bCs/>
                <w:color w:val="000000"/>
                <w:sz w:val="24"/>
                <w:szCs w:val="24"/>
                <w:rtl/>
              </w:rPr>
            </w:pPr>
          </w:p>
        </w:tc>
        <w:tc>
          <w:tcPr>
            <w:tcW w:w="3925" w:type="dxa"/>
            <w:tcBorders>
              <w:left w:val="nil"/>
              <w:bottom w:val="single" w:sz="12" w:space="0" w:color="auto"/>
              <w:right w:val="nil"/>
            </w:tcBorders>
            <w:shd w:val="clear" w:color="auto" w:fill="auto"/>
            <w:vAlign w:val="center"/>
          </w:tcPr>
          <w:p w:rsidR="009120A7" w:rsidRPr="00E871B7" w:rsidRDefault="009120A7" w:rsidP="009C7A0B">
            <w:pPr>
              <w:spacing w:before="0" w:beforeAutospacing="0" w:after="0" w:afterAutospacing="0" w:line="276" w:lineRule="auto"/>
              <w:ind w:firstLine="284"/>
              <w:jc w:val="center"/>
              <w:rPr>
                <w:rFonts w:cs="B Zar"/>
                <w:sz w:val="24"/>
                <w:szCs w:val="24"/>
                <w:rtl/>
              </w:rPr>
            </w:pPr>
            <w:r w:rsidRPr="00E871B7">
              <w:rPr>
                <w:rFonts w:cs="B Zar" w:hint="cs"/>
                <w:color w:val="000000"/>
                <w:sz w:val="24"/>
                <w:szCs w:val="24"/>
                <w:rtl/>
              </w:rPr>
              <w:t>کل</w:t>
            </w:r>
          </w:p>
        </w:tc>
        <w:tc>
          <w:tcPr>
            <w:tcW w:w="1188" w:type="dxa"/>
            <w:tcBorders>
              <w:left w:val="nil"/>
              <w:bottom w:val="single" w:sz="12" w:space="0" w:color="auto"/>
              <w:right w:val="nil"/>
            </w:tcBorders>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242</w:t>
            </w:r>
          </w:p>
        </w:tc>
        <w:tc>
          <w:tcPr>
            <w:tcW w:w="1276" w:type="dxa"/>
            <w:tcBorders>
              <w:left w:val="nil"/>
              <w:bottom w:val="single" w:sz="12" w:space="0" w:color="auto"/>
              <w:right w:val="nil"/>
            </w:tcBorders>
            <w:shd w:val="clear" w:color="auto" w:fill="auto"/>
            <w:vAlign w:val="center"/>
          </w:tcPr>
          <w:p w:rsidR="009120A7" w:rsidRPr="00E871B7" w:rsidRDefault="002B4B13" w:rsidP="009C7A0B">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100/0</w:t>
            </w:r>
          </w:p>
        </w:tc>
      </w:tr>
    </w:tbl>
    <w:p w:rsidR="002B4B13" w:rsidRPr="00E871B7" w:rsidRDefault="002B4B13" w:rsidP="002B4B13">
      <w:pPr>
        <w:autoSpaceDE w:val="0"/>
        <w:autoSpaceDN w:val="0"/>
        <w:bidi w:val="0"/>
        <w:adjustRightInd w:val="0"/>
        <w:spacing w:before="0" w:beforeAutospacing="0" w:after="0" w:afterAutospacing="0" w:line="240" w:lineRule="auto"/>
        <w:jc w:val="left"/>
        <w:rPr>
          <w:rFonts w:ascii="Times New Roman" w:eastAsiaTheme="minorHAnsi" w:hAnsi="Times New Roman" w:cs="B Zar"/>
          <w:sz w:val="24"/>
          <w:szCs w:val="24"/>
          <w:rtl/>
          <w:lang w:bidi="ar-SA"/>
        </w:rPr>
      </w:pPr>
    </w:p>
    <w:p w:rsidR="002B4B13" w:rsidRPr="00E871B7" w:rsidRDefault="002B4B13" w:rsidP="002B4B13">
      <w:pPr>
        <w:pStyle w:val="Heading3"/>
        <w:rPr>
          <w:rFonts w:cs="B Zar"/>
          <w:rtl/>
        </w:rPr>
      </w:pPr>
      <w:r w:rsidRPr="00E871B7">
        <w:rPr>
          <w:rFonts w:cs="B Zar" w:hint="cs"/>
          <w:rtl/>
        </w:rPr>
        <w:t xml:space="preserve">4-2-3- توزیع افراد نمونه برحسب </w:t>
      </w:r>
      <w:r>
        <w:rPr>
          <w:rFonts w:cs="B Zar" w:hint="cs"/>
          <w:rtl/>
        </w:rPr>
        <w:t>نوع</w:t>
      </w:r>
      <w:r w:rsidRPr="00E871B7">
        <w:rPr>
          <w:rFonts w:cs="B Zar" w:hint="cs"/>
          <w:rtl/>
        </w:rPr>
        <w:t xml:space="preserve"> خدمت</w:t>
      </w:r>
    </w:p>
    <w:p w:rsidR="002B4B13" w:rsidRPr="00E871B7" w:rsidRDefault="002B4B13" w:rsidP="00A22E64">
      <w:pPr>
        <w:autoSpaceDE w:val="0"/>
        <w:autoSpaceDN w:val="0"/>
        <w:adjustRightInd w:val="0"/>
        <w:spacing w:before="0" w:beforeAutospacing="0" w:after="0" w:afterAutospacing="0" w:line="400" w:lineRule="atLeast"/>
        <w:jc w:val="both"/>
        <w:rPr>
          <w:rFonts w:cs="B Zar"/>
          <w:sz w:val="28"/>
          <w:szCs w:val="28"/>
          <w:rtl/>
        </w:rPr>
      </w:pPr>
      <w:r w:rsidRPr="00E871B7">
        <w:rPr>
          <w:rFonts w:cs="B Zar" w:hint="cs"/>
          <w:sz w:val="28"/>
          <w:szCs w:val="28"/>
          <w:rtl/>
        </w:rPr>
        <w:t>در جدول (</w:t>
      </w:r>
      <w:r w:rsidR="00A22E64">
        <w:rPr>
          <w:rFonts w:cs="B Zar" w:hint="cs"/>
          <w:sz w:val="28"/>
          <w:szCs w:val="28"/>
          <w:rtl/>
        </w:rPr>
        <w:t>5</w:t>
      </w:r>
      <w:r w:rsidRPr="00E871B7">
        <w:rPr>
          <w:rFonts w:cs="B Zar" w:hint="cs"/>
          <w:sz w:val="28"/>
          <w:szCs w:val="28"/>
          <w:rtl/>
        </w:rPr>
        <w:t xml:space="preserve">-4)، توزیع فراوانی افراد نمونه برحسب </w:t>
      </w:r>
      <w:r>
        <w:rPr>
          <w:rFonts w:cs="B Zar" w:hint="cs"/>
          <w:sz w:val="28"/>
          <w:szCs w:val="28"/>
          <w:rtl/>
        </w:rPr>
        <w:t>نوع</w:t>
      </w:r>
      <w:r w:rsidRPr="00E871B7">
        <w:rPr>
          <w:rFonts w:cs="B Zar" w:hint="cs"/>
          <w:sz w:val="28"/>
          <w:szCs w:val="28"/>
          <w:rtl/>
        </w:rPr>
        <w:t xml:space="preserve"> خدمت آن</w:t>
      </w:r>
      <w:r w:rsidRPr="00E871B7">
        <w:rPr>
          <w:rFonts w:ascii="Times New Roman" w:hAnsi="Times New Roman" w:cs="B Zar"/>
          <w:sz w:val="28"/>
          <w:szCs w:val="28"/>
          <w:rtl/>
        </w:rPr>
        <w:t>‌</w:t>
      </w:r>
      <w:r w:rsidRPr="00E871B7">
        <w:rPr>
          <w:rFonts w:cs="B Zar" w:hint="cs"/>
          <w:sz w:val="28"/>
          <w:szCs w:val="28"/>
          <w:rtl/>
        </w:rPr>
        <w:t>ها ارائه ‌شده است. بر این اساس، بیشترین فراوانی به ترتیب مربوط به طبقه</w:t>
      </w:r>
      <w:r>
        <w:rPr>
          <w:rFonts w:cs="B Zar" w:hint="cs"/>
          <w:sz w:val="28"/>
          <w:szCs w:val="28"/>
          <w:rtl/>
        </w:rPr>
        <w:t xml:space="preserve"> </w:t>
      </w:r>
      <w:r w:rsidR="003E3E07">
        <w:rPr>
          <w:rFonts w:cs="B Zar" w:hint="cs"/>
          <w:sz w:val="28"/>
          <w:szCs w:val="28"/>
          <w:rtl/>
        </w:rPr>
        <w:t xml:space="preserve">رسمی 206 نفر (1/85)، قراردادی 23 نفر (5/9)، </w:t>
      </w:r>
      <w:r w:rsidR="00957D8D">
        <w:rPr>
          <w:rFonts w:cs="B Zar" w:hint="cs"/>
          <w:sz w:val="28"/>
          <w:szCs w:val="28"/>
          <w:rtl/>
        </w:rPr>
        <w:t>پیمانی تعداد 13 نفر (</w:t>
      </w:r>
      <w:r w:rsidR="0061097D">
        <w:rPr>
          <w:rFonts w:cs="B Zar" w:hint="cs"/>
          <w:sz w:val="28"/>
          <w:szCs w:val="28"/>
          <w:rtl/>
        </w:rPr>
        <w:t>4/5) بود.</w:t>
      </w:r>
    </w:p>
    <w:p w:rsidR="002B4B13" w:rsidRPr="00E871B7" w:rsidRDefault="002B4B13" w:rsidP="002B4B13">
      <w:pPr>
        <w:autoSpaceDE w:val="0"/>
        <w:autoSpaceDN w:val="0"/>
        <w:adjustRightInd w:val="0"/>
        <w:spacing w:before="0" w:beforeAutospacing="0" w:after="0" w:afterAutospacing="0" w:line="400" w:lineRule="atLeast"/>
        <w:jc w:val="both"/>
        <w:rPr>
          <w:rFonts w:ascii="Times New Roman" w:eastAsiaTheme="minorHAnsi" w:hAnsi="Times New Roman" w:cs="B Zar"/>
          <w:sz w:val="24"/>
          <w:szCs w:val="24"/>
          <w:lang w:bidi="ar-SA"/>
        </w:rPr>
      </w:pPr>
    </w:p>
    <w:p w:rsidR="002B4B13" w:rsidRPr="00E871B7" w:rsidRDefault="002B4B13" w:rsidP="00A22E64">
      <w:pPr>
        <w:pStyle w:val="jadval"/>
        <w:rPr>
          <w:rFonts w:cs="B Zar"/>
          <w:rtl/>
        </w:rPr>
      </w:pPr>
      <w:r w:rsidRPr="00E871B7">
        <w:rPr>
          <w:rFonts w:cs="B Zar" w:hint="cs"/>
          <w:rtl/>
        </w:rPr>
        <w:t>جدول 4-</w:t>
      </w:r>
      <w:r w:rsidR="00A22E64">
        <w:rPr>
          <w:rFonts w:cs="B Zar" w:hint="cs"/>
          <w:rtl/>
        </w:rPr>
        <w:t>5</w:t>
      </w:r>
      <w:r w:rsidRPr="00E871B7">
        <w:rPr>
          <w:rFonts w:cs="B Zar" w:hint="cs"/>
          <w:rtl/>
        </w:rPr>
        <w:t xml:space="preserve">: توزیع فراوانی افراد نمونه برحسب </w:t>
      </w:r>
      <w:r>
        <w:rPr>
          <w:rFonts w:cs="B Zar" w:hint="cs"/>
          <w:rtl/>
        </w:rPr>
        <w:t>نوع</w:t>
      </w:r>
      <w:r w:rsidRPr="00E871B7">
        <w:rPr>
          <w:rFonts w:cs="B Zar" w:hint="cs"/>
          <w:rtl/>
        </w:rPr>
        <w:t xml:space="preserve"> خدمت</w:t>
      </w:r>
    </w:p>
    <w:tbl>
      <w:tblPr>
        <w:tblpPr w:leftFromText="180" w:rightFromText="180" w:vertAnchor="text" w:tblpXSpec="center" w:tblpY="1"/>
        <w:tblOverlap w:val="never"/>
        <w:bidiVisual/>
        <w:tblW w:w="0" w:type="auto"/>
        <w:tblBorders>
          <w:top w:val="single" w:sz="8" w:space="0" w:color="000000"/>
          <w:bottom w:val="single" w:sz="8" w:space="0" w:color="000000"/>
        </w:tblBorders>
        <w:tblLook w:val="04A0" w:firstRow="1" w:lastRow="0" w:firstColumn="1" w:lastColumn="0" w:noHBand="0" w:noVBand="1"/>
      </w:tblPr>
      <w:tblGrid>
        <w:gridCol w:w="1510"/>
        <w:gridCol w:w="3925"/>
        <w:gridCol w:w="1188"/>
        <w:gridCol w:w="1276"/>
      </w:tblGrid>
      <w:tr w:rsidR="002B4B13" w:rsidRPr="00E871B7" w:rsidTr="0076738F">
        <w:tc>
          <w:tcPr>
            <w:tcW w:w="1510" w:type="dxa"/>
            <w:tcBorders>
              <w:top w:val="single" w:sz="12" w:space="0" w:color="auto"/>
              <w:left w:val="nil"/>
              <w:bottom w:val="single" w:sz="8" w:space="0" w:color="000000"/>
              <w:right w:val="nil"/>
            </w:tcBorders>
            <w:shd w:val="clear" w:color="auto" w:fill="auto"/>
            <w:vAlign w:val="center"/>
          </w:tcPr>
          <w:p w:rsidR="002B4B13" w:rsidRPr="00E871B7" w:rsidRDefault="002B4B13" w:rsidP="0076738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متغیر</w:t>
            </w:r>
          </w:p>
        </w:tc>
        <w:tc>
          <w:tcPr>
            <w:tcW w:w="3925" w:type="dxa"/>
            <w:tcBorders>
              <w:top w:val="single" w:sz="12" w:space="0" w:color="auto"/>
              <w:left w:val="nil"/>
              <w:bottom w:val="single" w:sz="8" w:space="0" w:color="000000"/>
              <w:right w:val="nil"/>
            </w:tcBorders>
            <w:shd w:val="clear" w:color="auto" w:fill="auto"/>
            <w:vAlign w:val="center"/>
          </w:tcPr>
          <w:p w:rsidR="002B4B13" w:rsidRPr="00E871B7" w:rsidRDefault="002B4B13" w:rsidP="0076738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سطوح</w:t>
            </w:r>
          </w:p>
        </w:tc>
        <w:tc>
          <w:tcPr>
            <w:tcW w:w="1188" w:type="dxa"/>
            <w:tcBorders>
              <w:top w:val="single" w:sz="12" w:space="0" w:color="auto"/>
              <w:left w:val="nil"/>
              <w:bottom w:val="single" w:sz="8" w:space="0" w:color="000000"/>
              <w:right w:val="nil"/>
            </w:tcBorders>
            <w:shd w:val="clear" w:color="auto" w:fill="auto"/>
            <w:vAlign w:val="center"/>
          </w:tcPr>
          <w:p w:rsidR="002B4B13" w:rsidRPr="00E871B7" w:rsidRDefault="002B4B13" w:rsidP="0076738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تعداد</w:t>
            </w:r>
          </w:p>
        </w:tc>
        <w:tc>
          <w:tcPr>
            <w:tcW w:w="1276" w:type="dxa"/>
            <w:tcBorders>
              <w:top w:val="single" w:sz="12" w:space="0" w:color="auto"/>
              <w:left w:val="nil"/>
              <w:bottom w:val="single" w:sz="8" w:space="0" w:color="000000"/>
              <w:right w:val="nil"/>
            </w:tcBorders>
            <w:shd w:val="clear" w:color="auto" w:fill="auto"/>
            <w:vAlign w:val="center"/>
          </w:tcPr>
          <w:p w:rsidR="002B4B13" w:rsidRPr="00E871B7" w:rsidRDefault="002B4B13" w:rsidP="0076738F">
            <w:pPr>
              <w:spacing w:before="0" w:beforeAutospacing="0" w:after="0" w:afterAutospacing="0" w:line="276" w:lineRule="auto"/>
              <w:ind w:firstLine="284"/>
              <w:jc w:val="center"/>
              <w:rPr>
                <w:rFonts w:cs="B Zar"/>
                <w:b/>
                <w:bCs/>
                <w:color w:val="000000"/>
                <w:sz w:val="24"/>
                <w:szCs w:val="24"/>
                <w:rtl/>
              </w:rPr>
            </w:pPr>
            <w:r w:rsidRPr="00E871B7">
              <w:rPr>
                <w:rFonts w:cs="B Zar" w:hint="cs"/>
                <w:color w:val="000000"/>
                <w:sz w:val="24"/>
                <w:szCs w:val="24"/>
                <w:rtl/>
              </w:rPr>
              <w:t>درصد</w:t>
            </w:r>
          </w:p>
        </w:tc>
      </w:tr>
      <w:tr w:rsidR="002B4B13" w:rsidRPr="00E871B7" w:rsidTr="0076738F">
        <w:tc>
          <w:tcPr>
            <w:tcW w:w="1510" w:type="dxa"/>
            <w:vMerge w:val="restart"/>
            <w:tcBorders>
              <w:left w:val="nil"/>
              <w:right w:val="nil"/>
            </w:tcBorders>
            <w:shd w:val="clear" w:color="auto" w:fill="auto"/>
            <w:vAlign w:val="center"/>
          </w:tcPr>
          <w:p w:rsidR="002B4B13" w:rsidRPr="00E871B7" w:rsidRDefault="003F5923" w:rsidP="0076738F">
            <w:pPr>
              <w:spacing w:before="0" w:beforeAutospacing="0" w:after="0" w:afterAutospacing="0" w:line="276" w:lineRule="auto"/>
              <w:ind w:firstLine="284"/>
              <w:jc w:val="center"/>
              <w:rPr>
                <w:rFonts w:cs="B Zar"/>
                <w:b/>
                <w:bCs/>
                <w:color w:val="000000"/>
                <w:sz w:val="24"/>
                <w:szCs w:val="24"/>
                <w:rtl/>
              </w:rPr>
            </w:pPr>
            <w:r>
              <w:rPr>
                <w:rFonts w:cs="B Zar" w:hint="cs"/>
                <w:color w:val="000000"/>
                <w:sz w:val="24"/>
                <w:szCs w:val="24"/>
                <w:rtl/>
              </w:rPr>
              <w:t>نوع</w:t>
            </w:r>
            <w:r w:rsidR="002B4B13" w:rsidRPr="00E871B7">
              <w:rPr>
                <w:rFonts w:cs="B Zar" w:hint="cs"/>
                <w:color w:val="000000"/>
                <w:sz w:val="24"/>
                <w:szCs w:val="24"/>
                <w:rtl/>
              </w:rPr>
              <w:t xml:space="preserve"> خدمت</w:t>
            </w:r>
          </w:p>
        </w:tc>
        <w:tc>
          <w:tcPr>
            <w:tcW w:w="3925" w:type="dxa"/>
            <w:tcBorders>
              <w:left w:val="nil"/>
              <w:right w:val="nil"/>
            </w:tcBorders>
            <w:shd w:val="clear" w:color="auto" w:fill="auto"/>
            <w:vAlign w:val="center"/>
          </w:tcPr>
          <w:p w:rsidR="002B4B13" w:rsidRPr="00E871B7" w:rsidRDefault="003E3E07"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رسمی</w:t>
            </w:r>
          </w:p>
        </w:tc>
        <w:tc>
          <w:tcPr>
            <w:tcW w:w="1188" w:type="dxa"/>
            <w:tcBorders>
              <w:left w:val="nil"/>
              <w:right w:val="nil"/>
            </w:tcBorders>
            <w:shd w:val="clear" w:color="auto" w:fill="auto"/>
            <w:vAlign w:val="center"/>
          </w:tcPr>
          <w:p w:rsidR="002B4B13" w:rsidRPr="00E871B7" w:rsidRDefault="003E3E07"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206</w:t>
            </w:r>
          </w:p>
        </w:tc>
        <w:tc>
          <w:tcPr>
            <w:tcW w:w="1276" w:type="dxa"/>
            <w:tcBorders>
              <w:left w:val="nil"/>
              <w:right w:val="nil"/>
            </w:tcBorders>
            <w:shd w:val="clear" w:color="auto" w:fill="auto"/>
            <w:vAlign w:val="center"/>
          </w:tcPr>
          <w:p w:rsidR="002B4B13" w:rsidRPr="00E871B7" w:rsidRDefault="003E3E07"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1/85</w:t>
            </w:r>
          </w:p>
        </w:tc>
      </w:tr>
      <w:tr w:rsidR="002B4B13" w:rsidRPr="00E871B7" w:rsidTr="0076738F">
        <w:tc>
          <w:tcPr>
            <w:tcW w:w="1510" w:type="dxa"/>
            <w:vMerge/>
            <w:shd w:val="clear" w:color="auto" w:fill="auto"/>
            <w:vAlign w:val="center"/>
          </w:tcPr>
          <w:p w:rsidR="002B4B13" w:rsidRPr="00E871B7" w:rsidRDefault="002B4B13" w:rsidP="0076738F">
            <w:pPr>
              <w:spacing w:before="0" w:beforeAutospacing="0" w:after="0" w:afterAutospacing="0" w:line="276" w:lineRule="auto"/>
              <w:ind w:firstLine="284"/>
              <w:jc w:val="center"/>
              <w:rPr>
                <w:rFonts w:cs="B Zar"/>
                <w:b/>
                <w:bCs/>
                <w:color w:val="000000"/>
                <w:sz w:val="24"/>
                <w:szCs w:val="24"/>
                <w:rtl/>
              </w:rPr>
            </w:pPr>
          </w:p>
        </w:tc>
        <w:tc>
          <w:tcPr>
            <w:tcW w:w="3925" w:type="dxa"/>
            <w:shd w:val="clear" w:color="auto" w:fill="auto"/>
            <w:vAlign w:val="center"/>
          </w:tcPr>
          <w:p w:rsidR="002B4B13" w:rsidRPr="00E871B7" w:rsidRDefault="003E3E07"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پیمانی</w:t>
            </w:r>
          </w:p>
        </w:tc>
        <w:tc>
          <w:tcPr>
            <w:tcW w:w="1188" w:type="dxa"/>
            <w:shd w:val="clear" w:color="auto" w:fill="auto"/>
            <w:vAlign w:val="center"/>
          </w:tcPr>
          <w:p w:rsidR="002B4B13" w:rsidRPr="00E871B7" w:rsidRDefault="003E3E07"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13</w:t>
            </w:r>
          </w:p>
        </w:tc>
        <w:tc>
          <w:tcPr>
            <w:tcW w:w="1276" w:type="dxa"/>
            <w:shd w:val="clear" w:color="auto" w:fill="auto"/>
            <w:vAlign w:val="center"/>
          </w:tcPr>
          <w:p w:rsidR="002B4B13" w:rsidRPr="00E871B7" w:rsidRDefault="003E3E07"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4/5</w:t>
            </w:r>
          </w:p>
        </w:tc>
      </w:tr>
      <w:tr w:rsidR="003E3E07" w:rsidRPr="00E871B7" w:rsidTr="003E3E07">
        <w:trPr>
          <w:trHeight w:val="105"/>
        </w:trPr>
        <w:tc>
          <w:tcPr>
            <w:tcW w:w="1510" w:type="dxa"/>
            <w:vMerge/>
            <w:tcBorders>
              <w:left w:val="nil"/>
              <w:right w:val="nil"/>
            </w:tcBorders>
            <w:shd w:val="clear" w:color="auto" w:fill="auto"/>
            <w:vAlign w:val="center"/>
          </w:tcPr>
          <w:p w:rsidR="003E3E07" w:rsidRPr="00E871B7" w:rsidRDefault="003E3E07" w:rsidP="0076738F">
            <w:pPr>
              <w:spacing w:before="0" w:beforeAutospacing="0" w:after="0" w:afterAutospacing="0" w:line="276" w:lineRule="auto"/>
              <w:ind w:firstLine="284"/>
              <w:jc w:val="center"/>
              <w:rPr>
                <w:rFonts w:cs="B Zar"/>
                <w:b/>
                <w:bCs/>
                <w:color w:val="000000"/>
                <w:sz w:val="24"/>
                <w:szCs w:val="24"/>
                <w:rtl/>
              </w:rPr>
            </w:pPr>
          </w:p>
        </w:tc>
        <w:tc>
          <w:tcPr>
            <w:tcW w:w="3925" w:type="dxa"/>
            <w:tcBorders>
              <w:left w:val="nil"/>
              <w:right w:val="nil"/>
            </w:tcBorders>
            <w:shd w:val="clear" w:color="auto" w:fill="auto"/>
            <w:vAlign w:val="center"/>
          </w:tcPr>
          <w:p w:rsidR="003E3E07" w:rsidRPr="00E871B7" w:rsidRDefault="003E3E07"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قراردادی</w:t>
            </w:r>
          </w:p>
        </w:tc>
        <w:tc>
          <w:tcPr>
            <w:tcW w:w="1188" w:type="dxa"/>
            <w:tcBorders>
              <w:left w:val="nil"/>
              <w:right w:val="nil"/>
            </w:tcBorders>
            <w:shd w:val="clear" w:color="auto" w:fill="auto"/>
            <w:vAlign w:val="center"/>
          </w:tcPr>
          <w:p w:rsidR="003E3E07" w:rsidRPr="00E871B7" w:rsidRDefault="003E3E07"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23</w:t>
            </w:r>
          </w:p>
        </w:tc>
        <w:tc>
          <w:tcPr>
            <w:tcW w:w="1276" w:type="dxa"/>
            <w:tcBorders>
              <w:left w:val="nil"/>
              <w:right w:val="nil"/>
            </w:tcBorders>
            <w:shd w:val="clear" w:color="auto" w:fill="auto"/>
            <w:vAlign w:val="center"/>
          </w:tcPr>
          <w:p w:rsidR="003E3E07" w:rsidRPr="00E871B7" w:rsidRDefault="003E3E07"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5/9</w:t>
            </w:r>
          </w:p>
        </w:tc>
      </w:tr>
      <w:tr w:rsidR="002B4B13" w:rsidRPr="00E871B7" w:rsidTr="0076738F">
        <w:trPr>
          <w:trHeight w:val="195"/>
        </w:trPr>
        <w:tc>
          <w:tcPr>
            <w:tcW w:w="1510" w:type="dxa"/>
            <w:tcBorders>
              <w:left w:val="nil"/>
              <w:bottom w:val="single" w:sz="12" w:space="0" w:color="auto"/>
              <w:right w:val="nil"/>
            </w:tcBorders>
            <w:shd w:val="clear" w:color="auto" w:fill="auto"/>
            <w:vAlign w:val="center"/>
          </w:tcPr>
          <w:p w:rsidR="002B4B13" w:rsidRPr="00E871B7" w:rsidRDefault="002B4B13" w:rsidP="0076738F">
            <w:pPr>
              <w:spacing w:before="0" w:beforeAutospacing="0" w:after="0" w:afterAutospacing="0" w:line="276" w:lineRule="auto"/>
              <w:ind w:firstLine="284"/>
              <w:jc w:val="center"/>
              <w:rPr>
                <w:rFonts w:cs="B Zar"/>
                <w:b/>
                <w:bCs/>
                <w:color w:val="000000"/>
                <w:sz w:val="24"/>
                <w:szCs w:val="24"/>
                <w:rtl/>
              </w:rPr>
            </w:pPr>
          </w:p>
        </w:tc>
        <w:tc>
          <w:tcPr>
            <w:tcW w:w="3925" w:type="dxa"/>
            <w:tcBorders>
              <w:left w:val="nil"/>
              <w:bottom w:val="single" w:sz="12" w:space="0" w:color="auto"/>
              <w:right w:val="nil"/>
            </w:tcBorders>
            <w:shd w:val="clear" w:color="auto" w:fill="auto"/>
            <w:vAlign w:val="center"/>
          </w:tcPr>
          <w:p w:rsidR="002B4B13" w:rsidRPr="00E871B7" w:rsidRDefault="002B4B13" w:rsidP="0076738F">
            <w:pPr>
              <w:spacing w:before="0" w:beforeAutospacing="0" w:after="0" w:afterAutospacing="0" w:line="276" w:lineRule="auto"/>
              <w:ind w:firstLine="284"/>
              <w:jc w:val="center"/>
              <w:rPr>
                <w:rFonts w:cs="B Zar"/>
                <w:sz w:val="24"/>
                <w:szCs w:val="24"/>
                <w:rtl/>
              </w:rPr>
            </w:pPr>
            <w:r w:rsidRPr="00E871B7">
              <w:rPr>
                <w:rFonts w:cs="B Zar" w:hint="cs"/>
                <w:color w:val="000000"/>
                <w:sz w:val="24"/>
                <w:szCs w:val="24"/>
                <w:rtl/>
              </w:rPr>
              <w:t>کل</w:t>
            </w:r>
          </w:p>
        </w:tc>
        <w:tc>
          <w:tcPr>
            <w:tcW w:w="1188" w:type="dxa"/>
            <w:tcBorders>
              <w:left w:val="nil"/>
              <w:bottom w:val="single" w:sz="12" w:space="0" w:color="auto"/>
              <w:right w:val="nil"/>
            </w:tcBorders>
            <w:shd w:val="clear" w:color="auto" w:fill="auto"/>
            <w:vAlign w:val="center"/>
          </w:tcPr>
          <w:p w:rsidR="002B4B13" w:rsidRPr="00E871B7" w:rsidRDefault="002B4B13"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242</w:t>
            </w:r>
          </w:p>
        </w:tc>
        <w:tc>
          <w:tcPr>
            <w:tcW w:w="1276" w:type="dxa"/>
            <w:tcBorders>
              <w:left w:val="nil"/>
              <w:bottom w:val="single" w:sz="12" w:space="0" w:color="auto"/>
              <w:right w:val="nil"/>
            </w:tcBorders>
            <w:shd w:val="clear" w:color="auto" w:fill="auto"/>
            <w:vAlign w:val="center"/>
          </w:tcPr>
          <w:p w:rsidR="002B4B13" w:rsidRPr="00E871B7" w:rsidRDefault="002B4B13" w:rsidP="0076738F">
            <w:pPr>
              <w:spacing w:before="0" w:beforeAutospacing="0" w:after="0" w:afterAutospacing="0" w:line="276" w:lineRule="auto"/>
              <w:ind w:firstLine="284"/>
              <w:jc w:val="center"/>
              <w:rPr>
                <w:rFonts w:cs="B Zar"/>
                <w:color w:val="000000"/>
                <w:sz w:val="24"/>
                <w:szCs w:val="24"/>
                <w:rtl/>
              </w:rPr>
            </w:pPr>
            <w:r>
              <w:rPr>
                <w:rFonts w:cs="B Zar" w:hint="cs"/>
                <w:color w:val="000000"/>
                <w:sz w:val="24"/>
                <w:szCs w:val="24"/>
                <w:rtl/>
              </w:rPr>
              <w:t>100/0</w:t>
            </w:r>
          </w:p>
        </w:tc>
      </w:tr>
    </w:tbl>
    <w:p w:rsidR="00A22E64" w:rsidRPr="00E871B7" w:rsidRDefault="00896319" w:rsidP="008B6479">
      <w:pPr>
        <w:autoSpaceDE w:val="0"/>
        <w:autoSpaceDN w:val="0"/>
        <w:adjustRightInd w:val="0"/>
        <w:spacing w:before="0" w:beforeAutospacing="0" w:after="0" w:afterAutospacing="0" w:line="276" w:lineRule="auto"/>
        <w:ind w:left="900"/>
        <w:jc w:val="center"/>
        <w:rPr>
          <w:rFonts w:cs="B Zar"/>
          <w:sz w:val="28"/>
          <w:szCs w:val="28"/>
          <w:rtl/>
        </w:rPr>
      </w:pPr>
      <w:r>
        <w:rPr>
          <w:noProof/>
        </w:rPr>
        <w:lastRenderedPageBreak/>
        <w:drawing>
          <wp:inline distT="0" distB="0" distL="0" distR="0" wp14:anchorId="4FA233C9" wp14:editId="2C059ED5">
            <wp:extent cx="4572000" cy="27527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B4B13">
        <w:rPr>
          <w:rFonts w:cs="B Zar"/>
          <w:rtl/>
        </w:rPr>
        <w:br w:type="textWrapping" w:clear="all"/>
      </w:r>
      <w:r w:rsidR="00A22E64" w:rsidRPr="00E871B7">
        <w:rPr>
          <w:rFonts w:cs="B Zar" w:hint="cs"/>
          <w:sz w:val="28"/>
          <w:szCs w:val="28"/>
          <w:rtl/>
        </w:rPr>
        <w:t>نمودار 4-</w:t>
      </w:r>
      <w:r w:rsidR="008B6479">
        <w:rPr>
          <w:rFonts w:cs="B Zar" w:hint="cs"/>
          <w:sz w:val="28"/>
          <w:szCs w:val="28"/>
          <w:rtl/>
        </w:rPr>
        <w:t>5:</w:t>
      </w:r>
      <w:r w:rsidR="00A22E64" w:rsidRPr="00E871B7">
        <w:rPr>
          <w:rFonts w:cs="B Zar" w:hint="cs"/>
          <w:sz w:val="28"/>
          <w:szCs w:val="28"/>
          <w:rtl/>
        </w:rPr>
        <w:t xml:space="preserve"> توزیع فراوانی افراد نمونه برحسب</w:t>
      </w:r>
      <w:r w:rsidR="00A22E64">
        <w:rPr>
          <w:rFonts w:cs="B Zar" w:hint="cs"/>
          <w:sz w:val="28"/>
          <w:szCs w:val="28"/>
          <w:rtl/>
        </w:rPr>
        <w:t xml:space="preserve"> </w:t>
      </w:r>
      <w:r w:rsidR="00A22E64">
        <w:rPr>
          <w:rFonts w:cs="B Zar" w:hint="cs"/>
          <w:sz w:val="28"/>
          <w:szCs w:val="28"/>
          <w:rtl/>
        </w:rPr>
        <w:t xml:space="preserve">نوع خدمت </w:t>
      </w:r>
    </w:p>
    <w:p w:rsidR="006E18E5" w:rsidRPr="00E871B7" w:rsidRDefault="009C7A0B" w:rsidP="00A22E64">
      <w:pPr>
        <w:pStyle w:val="Heading2"/>
        <w:spacing w:line="276" w:lineRule="auto"/>
        <w:ind w:left="90"/>
        <w:jc w:val="both"/>
        <w:rPr>
          <w:rFonts w:cs="B Zar"/>
          <w:rtl/>
        </w:rPr>
      </w:pPr>
      <w:r>
        <w:rPr>
          <w:rFonts w:cs="B Zar"/>
          <w:rtl/>
        </w:rPr>
        <w:br w:type="textWrapping" w:clear="all"/>
      </w:r>
      <w:r w:rsidR="006F0D4D" w:rsidRPr="00E871B7">
        <w:rPr>
          <w:rFonts w:cs="B Zar" w:hint="cs"/>
          <w:rtl/>
        </w:rPr>
        <w:t>4-</w:t>
      </w:r>
      <w:r w:rsidR="00A22E64">
        <w:rPr>
          <w:rFonts w:cs="B Zar" w:hint="cs"/>
          <w:rtl/>
        </w:rPr>
        <w:t>5</w:t>
      </w:r>
      <w:r w:rsidR="006F0D4D" w:rsidRPr="00E871B7">
        <w:rPr>
          <w:rFonts w:cs="B Zar" w:hint="cs"/>
          <w:rtl/>
        </w:rPr>
        <w:t xml:space="preserve"> </w:t>
      </w:r>
      <w:r w:rsidR="006E18E5" w:rsidRPr="00E871B7">
        <w:rPr>
          <w:rFonts w:cs="B Zar" w:hint="cs"/>
          <w:rtl/>
        </w:rPr>
        <w:t>نتایج توصیفی متغیرهای پژوهش:</w:t>
      </w:r>
    </w:p>
    <w:p w:rsidR="006E18E5" w:rsidRPr="00E871B7" w:rsidRDefault="00032E01" w:rsidP="00A22E64">
      <w:pPr>
        <w:pStyle w:val="Heading2"/>
        <w:spacing w:line="276" w:lineRule="auto"/>
        <w:ind w:left="90"/>
        <w:jc w:val="center"/>
        <w:rPr>
          <w:rFonts w:cs="B Zar"/>
          <w:b w:val="0"/>
          <w:bCs w:val="0"/>
          <w:sz w:val="24"/>
          <w:szCs w:val="24"/>
        </w:rPr>
      </w:pPr>
      <w:r w:rsidRPr="00E871B7">
        <w:rPr>
          <w:rFonts w:cs="B Zar" w:hint="cs"/>
          <w:b w:val="0"/>
          <w:bCs w:val="0"/>
          <w:sz w:val="24"/>
          <w:szCs w:val="24"/>
          <w:rtl/>
        </w:rPr>
        <w:t>جدول 4-</w:t>
      </w:r>
      <w:r w:rsidR="00A22E64">
        <w:rPr>
          <w:rFonts w:cs="B Zar" w:hint="cs"/>
          <w:b w:val="0"/>
          <w:bCs w:val="0"/>
          <w:sz w:val="24"/>
          <w:szCs w:val="24"/>
          <w:rtl/>
        </w:rPr>
        <w:t>6</w:t>
      </w:r>
      <w:r w:rsidRPr="00E871B7">
        <w:rPr>
          <w:rFonts w:cs="B Zar" w:hint="cs"/>
          <w:b w:val="0"/>
          <w:bCs w:val="0"/>
          <w:sz w:val="24"/>
          <w:szCs w:val="24"/>
          <w:rtl/>
        </w:rPr>
        <w:t>: نتایج آمار توصیفی متغیرهای پژوهش</w:t>
      </w:r>
    </w:p>
    <w:tbl>
      <w:tblPr>
        <w:tblStyle w:val="TableGrid2"/>
        <w:tblW w:w="6475" w:type="dxa"/>
        <w:jc w:val="center"/>
        <w:tblLayout w:type="fixed"/>
        <w:tblLook w:val="0000" w:firstRow="0" w:lastRow="0" w:firstColumn="0" w:lastColumn="0" w:noHBand="0" w:noVBand="0"/>
      </w:tblPr>
      <w:tblGrid>
        <w:gridCol w:w="1439"/>
        <w:gridCol w:w="1436"/>
        <w:gridCol w:w="1980"/>
        <w:gridCol w:w="1620"/>
      </w:tblGrid>
      <w:tr w:rsidR="006E18E5" w:rsidRPr="00E871B7" w:rsidTr="001D6131">
        <w:trPr>
          <w:jc w:val="center"/>
        </w:trPr>
        <w:tc>
          <w:tcPr>
            <w:tcW w:w="1439" w:type="dxa"/>
          </w:tcPr>
          <w:p w:rsidR="006E18E5" w:rsidRPr="00E871B7" w:rsidRDefault="00AA32AC" w:rsidP="00E127EF">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تعهد</w:t>
            </w:r>
          </w:p>
        </w:tc>
        <w:tc>
          <w:tcPr>
            <w:tcW w:w="1436" w:type="dxa"/>
          </w:tcPr>
          <w:p w:rsidR="006E18E5" w:rsidRPr="00E871B7" w:rsidRDefault="00AA32AC" w:rsidP="00E127EF">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تاب آوری</w:t>
            </w:r>
          </w:p>
        </w:tc>
        <w:tc>
          <w:tcPr>
            <w:tcW w:w="1980" w:type="dxa"/>
          </w:tcPr>
          <w:p w:rsidR="006E18E5" w:rsidRPr="00E871B7" w:rsidRDefault="00AA32AC" w:rsidP="00E127EF">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نظام ارزشی</w:t>
            </w:r>
          </w:p>
        </w:tc>
        <w:tc>
          <w:tcPr>
            <w:tcW w:w="1620" w:type="dxa"/>
          </w:tcPr>
          <w:p w:rsidR="006E18E5" w:rsidRPr="00E871B7" w:rsidRDefault="006E18E5" w:rsidP="00E127EF">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rtl/>
                <w:lang w:bidi="ar-SA"/>
              </w:rPr>
            </w:pPr>
          </w:p>
        </w:tc>
      </w:tr>
      <w:tr w:rsidR="00AA32AC" w:rsidRPr="00E871B7" w:rsidTr="001D6131">
        <w:trPr>
          <w:jc w:val="center"/>
        </w:trPr>
        <w:tc>
          <w:tcPr>
            <w:tcW w:w="1439" w:type="dxa"/>
          </w:tcPr>
          <w:p w:rsidR="00AA32AC" w:rsidRPr="00E871B7" w:rsidRDefault="00AA32AC" w:rsidP="00AA32AC">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242</w:t>
            </w:r>
          </w:p>
        </w:tc>
        <w:tc>
          <w:tcPr>
            <w:tcW w:w="1436" w:type="dxa"/>
          </w:tcPr>
          <w:p w:rsidR="00AA32AC" w:rsidRPr="00E871B7" w:rsidRDefault="00AA32AC" w:rsidP="00AA32AC">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242</w:t>
            </w:r>
          </w:p>
        </w:tc>
        <w:tc>
          <w:tcPr>
            <w:tcW w:w="1980" w:type="dxa"/>
          </w:tcPr>
          <w:p w:rsidR="00AA32AC" w:rsidRPr="00E871B7" w:rsidRDefault="00AA32AC" w:rsidP="00AA32AC">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242</w:t>
            </w:r>
          </w:p>
        </w:tc>
        <w:tc>
          <w:tcPr>
            <w:tcW w:w="1620" w:type="dxa"/>
          </w:tcPr>
          <w:p w:rsidR="00AA32AC" w:rsidRPr="00E871B7" w:rsidRDefault="00AA32AC" w:rsidP="00AA32AC">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sidRPr="00E871B7">
              <w:rPr>
                <w:rFonts w:ascii="Arial" w:eastAsiaTheme="minorHAnsi" w:hAnsi="Arial" w:cs="B Zar" w:hint="cs"/>
                <w:color w:val="000000"/>
                <w:sz w:val="24"/>
                <w:szCs w:val="24"/>
                <w:rtl/>
                <w:lang w:bidi="ar-SA"/>
              </w:rPr>
              <w:t>تعداد</w:t>
            </w:r>
          </w:p>
        </w:tc>
      </w:tr>
      <w:tr w:rsidR="00AA32AC" w:rsidRPr="00E871B7" w:rsidTr="001D6131">
        <w:trPr>
          <w:jc w:val="center"/>
        </w:trPr>
        <w:tc>
          <w:tcPr>
            <w:tcW w:w="1439" w:type="dxa"/>
          </w:tcPr>
          <w:p w:rsidR="00AA32AC" w:rsidRPr="00E871B7" w:rsidRDefault="00AA32AC" w:rsidP="00AA32AC">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804/2</w:t>
            </w:r>
          </w:p>
        </w:tc>
        <w:tc>
          <w:tcPr>
            <w:tcW w:w="1436" w:type="dxa"/>
          </w:tcPr>
          <w:p w:rsidR="00AA32AC" w:rsidRPr="00E871B7" w:rsidRDefault="00AA32AC" w:rsidP="00AA32AC">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071/4</w:t>
            </w:r>
          </w:p>
        </w:tc>
        <w:tc>
          <w:tcPr>
            <w:tcW w:w="1980" w:type="dxa"/>
          </w:tcPr>
          <w:p w:rsidR="00AA32AC" w:rsidRPr="00E871B7" w:rsidRDefault="00AA32AC" w:rsidP="00AA32AC">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804/2</w:t>
            </w:r>
          </w:p>
        </w:tc>
        <w:tc>
          <w:tcPr>
            <w:tcW w:w="1620" w:type="dxa"/>
          </w:tcPr>
          <w:p w:rsidR="00AA32AC" w:rsidRPr="00E871B7" w:rsidRDefault="00AA32AC" w:rsidP="00AA32AC">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sidRPr="00E871B7">
              <w:rPr>
                <w:rFonts w:ascii="Arial" w:eastAsiaTheme="minorHAnsi" w:hAnsi="Arial" w:cs="B Zar" w:hint="cs"/>
                <w:color w:val="000000"/>
                <w:sz w:val="24"/>
                <w:szCs w:val="24"/>
                <w:rtl/>
                <w:lang w:bidi="ar-SA"/>
              </w:rPr>
              <w:t>میانگین</w:t>
            </w:r>
          </w:p>
        </w:tc>
      </w:tr>
      <w:tr w:rsidR="00AA32AC" w:rsidRPr="00E871B7" w:rsidTr="001D6131">
        <w:trPr>
          <w:jc w:val="center"/>
        </w:trPr>
        <w:tc>
          <w:tcPr>
            <w:tcW w:w="1439" w:type="dxa"/>
          </w:tcPr>
          <w:p w:rsidR="00AA32AC" w:rsidRPr="00E871B7" w:rsidRDefault="00AA32AC" w:rsidP="00AA32AC">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532/1</w:t>
            </w:r>
          </w:p>
        </w:tc>
        <w:tc>
          <w:tcPr>
            <w:tcW w:w="1436" w:type="dxa"/>
          </w:tcPr>
          <w:p w:rsidR="00AA32AC" w:rsidRPr="00E871B7" w:rsidRDefault="00AA32AC" w:rsidP="00AA32AC">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606/0</w:t>
            </w:r>
          </w:p>
        </w:tc>
        <w:tc>
          <w:tcPr>
            <w:tcW w:w="1980" w:type="dxa"/>
          </w:tcPr>
          <w:p w:rsidR="00AA32AC" w:rsidRPr="00E871B7" w:rsidRDefault="00AA32AC" w:rsidP="00AA32AC">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3154/0</w:t>
            </w:r>
          </w:p>
        </w:tc>
        <w:tc>
          <w:tcPr>
            <w:tcW w:w="1620" w:type="dxa"/>
          </w:tcPr>
          <w:p w:rsidR="00AA32AC" w:rsidRPr="00E871B7" w:rsidRDefault="00AA32AC" w:rsidP="00AA32AC">
            <w:pPr>
              <w:autoSpaceDE w:val="0"/>
              <w:autoSpaceDN w:val="0"/>
              <w:bidi w:val="0"/>
              <w:adjustRightInd w:val="0"/>
              <w:spacing w:before="0" w:beforeAutospacing="0" w:after="0" w:afterAutospacing="0" w:line="276" w:lineRule="auto"/>
              <w:jc w:val="center"/>
              <w:rPr>
                <w:rFonts w:ascii="Arial" w:eastAsiaTheme="minorHAnsi" w:hAnsi="Arial" w:cs="B Zar"/>
                <w:color w:val="000000"/>
                <w:sz w:val="24"/>
                <w:szCs w:val="24"/>
                <w:lang w:bidi="ar-SA"/>
              </w:rPr>
            </w:pPr>
            <w:r w:rsidRPr="00E871B7">
              <w:rPr>
                <w:rFonts w:ascii="Arial" w:eastAsiaTheme="minorHAnsi" w:hAnsi="Arial" w:cs="B Zar" w:hint="cs"/>
                <w:color w:val="000000"/>
                <w:sz w:val="24"/>
                <w:szCs w:val="24"/>
                <w:rtl/>
                <w:lang w:bidi="ar-SA"/>
              </w:rPr>
              <w:t>انحراف استاندارد</w:t>
            </w:r>
          </w:p>
        </w:tc>
      </w:tr>
    </w:tbl>
    <w:p w:rsidR="0084180B" w:rsidRPr="00E871B7" w:rsidRDefault="0084180B" w:rsidP="00E127EF">
      <w:pPr>
        <w:autoSpaceDE w:val="0"/>
        <w:autoSpaceDN w:val="0"/>
        <w:adjustRightInd w:val="0"/>
        <w:spacing w:before="0" w:beforeAutospacing="0" w:after="0" w:afterAutospacing="0" w:line="276" w:lineRule="auto"/>
        <w:jc w:val="both"/>
        <w:rPr>
          <w:rFonts w:ascii="Times New Roman" w:eastAsiaTheme="minorHAnsi" w:hAnsi="Times New Roman" w:cs="B Zar"/>
          <w:sz w:val="28"/>
          <w:szCs w:val="28"/>
          <w:rtl/>
          <w:lang w:bidi="ar-SA"/>
        </w:rPr>
      </w:pPr>
    </w:p>
    <w:p w:rsidR="006E18E5" w:rsidRDefault="002A24F2" w:rsidP="00A22E64">
      <w:pPr>
        <w:autoSpaceDE w:val="0"/>
        <w:autoSpaceDN w:val="0"/>
        <w:adjustRightInd w:val="0"/>
        <w:spacing w:before="0" w:beforeAutospacing="0" w:after="0" w:afterAutospacing="0" w:line="276" w:lineRule="auto"/>
        <w:jc w:val="both"/>
        <w:rPr>
          <w:rFonts w:ascii="Times New Roman" w:eastAsiaTheme="minorHAnsi" w:hAnsi="Times New Roman" w:cs="B Zar"/>
          <w:sz w:val="28"/>
          <w:szCs w:val="28"/>
          <w:rtl/>
          <w:lang w:bidi="ar-SA"/>
        </w:rPr>
      </w:pPr>
      <w:r w:rsidRPr="00E871B7">
        <w:rPr>
          <w:rFonts w:ascii="Times New Roman" w:eastAsiaTheme="minorHAnsi" w:hAnsi="Times New Roman" w:cs="B Zar" w:hint="cs"/>
          <w:sz w:val="28"/>
          <w:szCs w:val="28"/>
          <w:rtl/>
          <w:lang w:bidi="ar-SA"/>
        </w:rPr>
        <w:t>جدول 4-</w:t>
      </w:r>
      <w:r w:rsidR="00A22E64">
        <w:rPr>
          <w:rFonts w:ascii="Times New Roman" w:eastAsiaTheme="minorHAnsi" w:hAnsi="Times New Roman" w:cs="B Zar" w:hint="cs"/>
          <w:sz w:val="28"/>
          <w:szCs w:val="28"/>
          <w:rtl/>
          <w:lang w:bidi="ar-SA"/>
        </w:rPr>
        <w:t>6</w:t>
      </w:r>
      <w:r w:rsidR="00D013A3" w:rsidRPr="00E871B7">
        <w:rPr>
          <w:rFonts w:ascii="Times New Roman" w:eastAsiaTheme="minorHAnsi" w:hAnsi="Times New Roman" w:cs="B Zar" w:hint="cs"/>
          <w:sz w:val="28"/>
          <w:szCs w:val="28"/>
          <w:rtl/>
          <w:lang w:bidi="ar-SA"/>
        </w:rPr>
        <w:t xml:space="preserve"> ن</w:t>
      </w:r>
      <w:r w:rsidRPr="00E871B7">
        <w:rPr>
          <w:rFonts w:ascii="Times New Roman" w:eastAsiaTheme="minorHAnsi" w:hAnsi="Times New Roman" w:cs="B Zar" w:hint="cs"/>
          <w:sz w:val="28"/>
          <w:szCs w:val="28"/>
          <w:rtl/>
          <w:lang w:bidi="ar-SA"/>
        </w:rPr>
        <w:t>تایج آمار توصیفی مربوط به تع</w:t>
      </w:r>
      <w:r w:rsidR="00862B2A">
        <w:rPr>
          <w:rFonts w:ascii="Times New Roman" w:eastAsiaTheme="minorHAnsi" w:hAnsi="Times New Roman" w:cs="B Zar" w:hint="cs"/>
          <w:sz w:val="28"/>
          <w:szCs w:val="28"/>
          <w:rtl/>
          <w:lang w:bidi="ar-SA"/>
        </w:rPr>
        <w:t xml:space="preserve">داد، میانگین، انحراف استاندارد </w:t>
      </w:r>
      <w:r w:rsidRPr="00E871B7">
        <w:rPr>
          <w:rFonts w:ascii="Times New Roman" w:eastAsiaTheme="minorHAnsi" w:hAnsi="Times New Roman" w:cs="B Zar" w:hint="cs"/>
          <w:sz w:val="28"/>
          <w:szCs w:val="28"/>
          <w:rtl/>
          <w:lang w:bidi="ar-SA"/>
        </w:rPr>
        <w:t>مربوط به متغیرهای پژوهش را نشان داده است.</w:t>
      </w:r>
    </w:p>
    <w:p w:rsidR="00917AE8" w:rsidRPr="00E871B7" w:rsidRDefault="00917AE8" w:rsidP="00D013A3">
      <w:pPr>
        <w:autoSpaceDE w:val="0"/>
        <w:autoSpaceDN w:val="0"/>
        <w:adjustRightInd w:val="0"/>
        <w:spacing w:before="0" w:beforeAutospacing="0" w:after="0" w:afterAutospacing="0" w:line="276" w:lineRule="auto"/>
        <w:jc w:val="both"/>
        <w:rPr>
          <w:rFonts w:ascii="Times New Roman" w:eastAsiaTheme="minorHAnsi" w:hAnsi="Times New Roman" w:cs="B Zar"/>
          <w:sz w:val="28"/>
          <w:szCs w:val="28"/>
          <w:lang w:bidi="ar-SA"/>
        </w:rPr>
      </w:pPr>
    </w:p>
    <w:p w:rsidR="00D24C93" w:rsidRDefault="00D24C93" w:rsidP="00AE3B89">
      <w:pPr>
        <w:autoSpaceDE w:val="0"/>
        <w:autoSpaceDN w:val="0"/>
        <w:bidi w:val="0"/>
        <w:adjustRightInd w:val="0"/>
        <w:spacing w:before="0" w:beforeAutospacing="0" w:after="0" w:afterAutospacing="0" w:line="240" w:lineRule="auto"/>
        <w:jc w:val="center"/>
        <w:rPr>
          <w:rFonts w:ascii="Times New Roman" w:eastAsiaTheme="minorHAnsi" w:hAnsi="Times New Roman" w:cs="Times New Roman"/>
          <w:sz w:val="24"/>
          <w:szCs w:val="24"/>
          <w:lang w:bidi="ar-SA"/>
        </w:rPr>
      </w:pPr>
      <w:r>
        <w:rPr>
          <w:rFonts w:ascii="Times New Roman" w:eastAsiaTheme="minorHAnsi" w:hAnsi="Times New Roman" w:cs="Times New Roman"/>
          <w:noProof/>
          <w:sz w:val="24"/>
          <w:szCs w:val="24"/>
          <w:lang w:bidi="ar-SA"/>
        </w:rPr>
        <w:lastRenderedPageBreak/>
        <w:drawing>
          <wp:inline distT="0" distB="0" distL="0" distR="0">
            <wp:extent cx="3829685" cy="306619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3160" cy="3076979"/>
                    </a:xfrm>
                    <a:prstGeom prst="rect">
                      <a:avLst/>
                    </a:prstGeom>
                    <a:noFill/>
                    <a:ln>
                      <a:noFill/>
                    </a:ln>
                  </pic:spPr>
                </pic:pic>
              </a:graphicData>
            </a:graphic>
          </wp:inline>
        </w:drawing>
      </w:r>
    </w:p>
    <w:p w:rsidR="00D24C93" w:rsidRDefault="00D24C93" w:rsidP="00D24C93">
      <w:pPr>
        <w:autoSpaceDE w:val="0"/>
        <w:autoSpaceDN w:val="0"/>
        <w:bidi w:val="0"/>
        <w:adjustRightInd w:val="0"/>
        <w:spacing w:before="0" w:beforeAutospacing="0" w:after="0" w:afterAutospacing="0" w:line="240" w:lineRule="auto"/>
        <w:jc w:val="left"/>
        <w:rPr>
          <w:rFonts w:ascii="Times New Roman" w:eastAsiaTheme="minorHAnsi" w:hAnsi="Times New Roman" w:cs="Times New Roman"/>
          <w:sz w:val="24"/>
          <w:szCs w:val="24"/>
          <w:lang w:bidi="ar-SA"/>
        </w:rPr>
      </w:pPr>
    </w:p>
    <w:p w:rsidR="00314467" w:rsidRDefault="00401BA6" w:rsidP="00AE3B89">
      <w:pPr>
        <w:autoSpaceDE w:val="0"/>
        <w:autoSpaceDN w:val="0"/>
        <w:adjustRightInd w:val="0"/>
        <w:spacing w:before="0" w:beforeAutospacing="0" w:after="0" w:afterAutospacing="0" w:line="276" w:lineRule="auto"/>
        <w:jc w:val="center"/>
        <w:rPr>
          <w:rFonts w:cs="B Zar"/>
          <w:sz w:val="28"/>
          <w:szCs w:val="28"/>
          <w:rtl/>
        </w:rPr>
      </w:pPr>
      <w:r w:rsidRPr="00E871B7">
        <w:rPr>
          <w:rFonts w:cs="B Zar" w:hint="cs"/>
          <w:sz w:val="28"/>
          <w:szCs w:val="28"/>
          <w:rtl/>
        </w:rPr>
        <w:t>نمودار 4-</w:t>
      </w:r>
      <w:r w:rsidR="008734A6">
        <w:rPr>
          <w:rFonts w:cs="B Zar" w:hint="cs"/>
          <w:sz w:val="28"/>
          <w:szCs w:val="28"/>
          <w:rtl/>
        </w:rPr>
        <w:t>7:</w:t>
      </w:r>
      <w:r w:rsidRPr="00E871B7">
        <w:rPr>
          <w:rFonts w:cs="B Zar" w:hint="cs"/>
          <w:sz w:val="28"/>
          <w:szCs w:val="28"/>
          <w:rtl/>
        </w:rPr>
        <w:t xml:space="preserve"> </w:t>
      </w:r>
      <w:r w:rsidR="009E1273" w:rsidRPr="00E871B7">
        <w:rPr>
          <w:rFonts w:cs="B Zar" w:hint="cs"/>
          <w:sz w:val="28"/>
          <w:szCs w:val="28"/>
          <w:rtl/>
        </w:rPr>
        <w:t>توزیع فراوانی</w:t>
      </w:r>
      <w:r w:rsidRPr="00E871B7">
        <w:rPr>
          <w:rFonts w:cs="B Zar" w:hint="cs"/>
          <w:sz w:val="28"/>
          <w:szCs w:val="28"/>
          <w:rtl/>
        </w:rPr>
        <w:t xml:space="preserve"> </w:t>
      </w:r>
      <w:r w:rsidR="00D24C93">
        <w:rPr>
          <w:rFonts w:cs="B Zar" w:hint="cs"/>
          <w:sz w:val="28"/>
          <w:szCs w:val="28"/>
          <w:rtl/>
        </w:rPr>
        <w:t>نظام ارزشی</w:t>
      </w:r>
      <w:r w:rsidR="009E1273" w:rsidRPr="00E871B7">
        <w:rPr>
          <w:rFonts w:cs="B Zar" w:hint="cs"/>
          <w:sz w:val="28"/>
          <w:szCs w:val="28"/>
          <w:rtl/>
        </w:rPr>
        <w:t xml:space="preserve"> به همراه منحنی توزیع نرمال</w:t>
      </w:r>
    </w:p>
    <w:p w:rsidR="00D24C93" w:rsidRDefault="00D24C93" w:rsidP="00AE3B89">
      <w:pPr>
        <w:autoSpaceDE w:val="0"/>
        <w:autoSpaceDN w:val="0"/>
        <w:bidi w:val="0"/>
        <w:adjustRightInd w:val="0"/>
        <w:spacing w:before="0" w:beforeAutospacing="0" w:after="0" w:afterAutospacing="0" w:line="240" w:lineRule="auto"/>
        <w:jc w:val="center"/>
        <w:rPr>
          <w:rFonts w:ascii="Times New Roman" w:eastAsiaTheme="minorHAnsi" w:hAnsi="Times New Roman" w:cs="Times New Roman"/>
          <w:sz w:val="24"/>
          <w:szCs w:val="24"/>
          <w:lang w:bidi="ar-SA"/>
        </w:rPr>
      </w:pPr>
      <w:r>
        <w:rPr>
          <w:rFonts w:ascii="Times New Roman" w:eastAsiaTheme="minorHAnsi" w:hAnsi="Times New Roman" w:cs="Times New Roman"/>
          <w:noProof/>
          <w:sz w:val="24"/>
          <w:szCs w:val="24"/>
          <w:lang w:bidi="ar-SA"/>
        </w:rPr>
        <w:drawing>
          <wp:inline distT="0" distB="0" distL="0" distR="0">
            <wp:extent cx="3181350" cy="2547110"/>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8596" cy="2552911"/>
                    </a:xfrm>
                    <a:prstGeom prst="rect">
                      <a:avLst/>
                    </a:prstGeom>
                    <a:noFill/>
                    <a:ln>
                      <a:noFill/>
                    </a:ln>
                  </pic:spPr>
                </pic:pic>
              </a:graphicData>
            </a:graphic>
          </wp:inline>
        </w:drawing>
      </w:r>
    </w:p>
    <w:p w:rsidR="00D24C93" w:rsidRDefault="00D24C93" w:rsidP="00D24C93">
      <w:pPr>
        <w:autoSpaceDE w:val="0"/>
        <w:autoSpaceDN w:val="0"/>
        <w:bidi w:val="0"/>
        <w:adjustRightInd w:val="0"/>
        <w:spacing w:before="0" w:beforeAutospacing="0" w:after="0" w:afterAutospacing="0" w:line="240" w:lineRule="auto"/>
        <w:jc w:val="left"/>
        <w:rPr>
          <w:rFonts w:ascii="Times New Roman" w:eastAsiaTheme="minorHAnsi" w:hAnsi="Times New Roman" w:cs="Times New Roman"/>
          <w:sz w:val="24"/>
          <w:szCs w:val="24"/>
          <w:lang w:bidi="ar-SA"/>
        </w:rPr>
      </w:pPr>
    </w:p>
    <w:p w:rsidR="00401BA6" w:rsidRPr="00AE3B89" w:rsidRDefault="00401BA6" w:rsidP="008734A6">
      <w:pPr>
        <w:autoSpaceDE w:val="0"/>
        <w:autoSpaceDN w:val="0"/>
        <w:adjustRightInd w:val="0"/>
        <w:spacing w:before="0" w:beforeAutospacing="0" w:after="0" w:afterAutospacing="0" w:line="276" w:lineRule="auto"/>
        <w:ind w:left="900"/>
        <w:jc w:val="center"/>
        <w:rPr>
          <w:rFonts w:cs="B Zar"/>
          <w:sz w:val="24"/>
          <w:szCs w:val="24"/>
          <w:rtl/>
        </w:rPr>
      </w:pPr>
      <w:r w:rsidRPr="00AE3B89">
        <w:rPr>
          <w:rFonts w:cs="B Zar" w:hint="cs"/>
          <w:sz w:val="24"/>
          <w:szCs w:val="24"/>
          <w:rtl/>
        </w:rPr>
        <w:t>نمودار 4-</w:t>
      </w:r>
      <w:r w:rsidR="008734A6" w:rsidRPr="00AE3B89">
        <w:rPr>
          <w:rFonts w:cs="B Zar" w:hint="cs"/>
          <w:sz w:val="24"/>
          <w:szCs w:val="24"/>
          <w:rtl/>
        </w:rPr>
        <w:t>8</w:t>
      </w:r>
      <w:r w:rsidRPr="00AE3B89">
        <w:rPr>
          <w:rFonts w:cs="B Zar" w:hint="cs"/>
          <w:sz w:val="24"/>
          <w:szCs w:val="24"/>
          <w:rtl/>
        </w:rPr>
        <w:t xml:space="preserve">: </w:t>
      </w:r>
      <w:r w:rsidR="009E1273" w:rsidRPr="00AE3B89">
        <w:rPr>
          <w:rFonts w:cs="B Zar" w:hint="cs"/>
          <w:sz w:val="24"/>
          <w:szCs w:val="24"/>
          <w:rtl/>
        </w:rPr>
        <w:t>توزیع فراوانی</w:t>
      </w:r>
      <w:r w:rsidR="00D62D4A" w:rsidRPr="00AE3B89">
        <w:rPr>
          <w:rFonts w:cs="B Zar" w:hint="cs"/>
          <w:sz w:val="24"/>
          <w:szCs w:val="24"/>
          <w:rtl/>
        </w:rPr>
        <w:t xml:space="preserve"> </w:t>
      </w:r>
      <w:r w:rsidR="00D24C93" w:rsidRPr="00AE3B89">
        <w:rPr>
          <w:rFonts w:cs="B Zar" w:hint="cs"/>
          <w:sz w:val="24"/>
          <w:szCs w:val="24"/>
          <w:rtl/>
        </w:rPr>
        <w:t>تعهد شغلی</w:t>
      </w:r>
      <w:r w:rsidR="0084180B" w:rsidRPr="00AE3B89">
        <w:rPr>
          <w:rFonts w:cs="B Zar" w:hint="cs"/>
          <w:sz w:val="24"/>
          <w:szCs w:val="24"/>
          <w:rtl/>
        </w:rPr>
        <w:t xml:space="preserve"> </w:t>
      </w:r>
      <w:r w:rsidR="009E1273" w:rsidRPr="00AE3B89">
        <w:rPr>
          <w:rFonts w:cs="B Zar" w:hint="cs"/>
          <w:sz w:val="24"/>
          <w:szCs w:val="24"/>
          <w:rtl/>
        </w:rPr>
        <w:t>به همراه منحنی توزیع نرمال</w:t>
      </w:r>
    </w:p>
    <w:p w:rsidR="00401BA6" w:rsidRPr="00E871B7" w:rsidRDefault="00401BA6" w:rsidP="00E127EF">
      <w:pPr>
        <w:autoSpaceDE w:val="0"/>
        <w:autoSpaceDN w:val="0"/>
        <w:bidi w:val="0"/>
        <w:adjustRightInd w:val="0"/>
        <w:spacing w:before="0" w:beforeAutospacing="0" w:after="0" w:afterAutospacing="0" w:line="276" w:lineRule="auto"/>
        <w:jc w:val="left"/>
        <w:rPr>
          <w:rFonts w:ascii="Times New Roman" w:eastAsiaTheme="minorHAnsi" w:hAnsi="Times New Roman" w:cs="B Zar"/>
          <w:sz w:val="24"/>
          <w:szCs w:val="24"/>
          <w:lang w:bidi="ar-SA"/>
        </w:rPr>
      </w:pPr>
    </w:p>
    <w:p w:rsidR="00D62D4A" w:rsidRDefault="00D62D4A" w:rsidP="00D62D4A">
      <w:pPr>
        <w:autoSpaceDE w:val="0"/>
        <w:autoSpaceDN w:val="0"/>
        <w:bidi w:val="0"/>
        <w:adjustRightInd w:val="0"/>
        <w:spacing w:before="0" w:beforeAutospacing="0" w:after="0" w:afterAutospacing="0" w:line="240" w:lineRule="auto"/>
        <w:jc w:val="center"/>
        <w:rPr>
          <w:rFonts w:ascii="Times New Roman" w:eastAsiaTheme="minorHAnsi" w:hAnsi="Times New Roman" w:cs="Times New Roman"/>
          <w:sz w:val="24"/>
          <w:szCs w:val="24"/>
          <w:lang w:bidi="ar-SA"/>
        </w:rPr>
      </w:pPr>
    </w:p>
    <w:p w:rsidR="00D24C93" w:rsidRDefault="00D24C93" w:rsidP="00AE3B89">
      <w:pPr>
        <w:autoSpaceDE w:val="0"/>
        <w:autoSpaceDN w:val="0"/>
        <w:bidi w:val="0"/>
        <w:adjustRightInd w:val="0"/>
        <w:spacing w:before="0" w:beforeAutospacing="0" w:after="0" w:afterAutospacing="0" w:line="240" w:lineRule="auto"/>
        <w:jc w:val="center"/>
        <w:rPr>
          <w:rFonts w:ascii="Times New Roman" w:eastAsiaTheme="minorHAnsi" w:hAnsi="Times New Roman" w:cs="Times New Roman"/>
          <w:sz w:val="24"/>
          <w:szCs w:val="24"/>
          <w:lang w:bidi="ar-SA"/>
        </w:rPr>
      </w:pPr>
      <w:r>
        <w:rPr>
          <w:rFonts w:ascii="Times New Roman" w:eastAsiaTheme="minorHAnsi" w:hAnsi="Times New Roman" w:cs="Times New Roman"/>
          <w:noProof/>
          <w:sz w:val="24"/>
          <w:szCs w:val="24"/>
          <w:lang w:bidi="ar-SA"/>
        </w:rPr>
        <w:lastRenderedPageBreak/>
        <w:drawing>
          <wp:inline distT="0" distB="0" distL="0" distR="0">
            <wp:extent cx="3048000" cy="24403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6511" cy="2447159"/>
                    </a:xfrm>
                    <a:prstGeom prst="rect">
                      <a:avLst/>
                    </a:prstGeom>
                    <a:noFill/>
                    <a:ln>
                      <a:noFill/>
                    </a:ln>
                  </pic:spPr>
                </pic:pic>
              </a:graphicData>
            </a:graphic>
          </wp:inline>
        </w:drawing>
      </w:r>
    </w:p>
    <w:p w:rsidR="002613AA" w:rsidRPr="00AE3B89" w:rsidRDefault="002613AA" w:rsidP="008734A6">
      <w:pPr>
        <w:autoSpaceDE w:val="0"/>
        <w:autoSpaceDN w:val="0"/>
        <w:adjustRightInd w:val="0"/>
        <w:spacing w:before="0" w:beforeAutospacing="0" w:after="0" w:afterAutospacing="0" w:line="276" w:lineRule="auto"/>
        <w:ind w:left="900"/>
        <w:jc w:val="center"/>
        <w:rPr>
          <w:rFonts w:cs="B Zar"/>
          <w:sz w:val="24"/>
          <w:szCs w:val="24"/>
          <w:rtl/>
        </w:rPr>
      </w:pPr>
      <w:r w:rsidRPr="00AE3B89">
        <w:rPr>
          <w:rFonts w:cs="B Zar" w:hint="cs"/>
          <w:sz w:val="24"/>
          <w:szCs w:val="24"/>
          <w:rtl/>
        </w:rPr>
        <w:t>نمودار 4-</w:t>
      </w:r>
      <w:r w:rsidR="008734A6" w:rsidRPr="00AE3B89">
        <w:rPr>
          <w:rFonts w:cs="B Zar" w:hint="cs"/>
          <w:sz w:val="24"/>
          <w:szCs w:val="24"/>
          <w:rtl/>
        </w:rPr>
        <w:t>9</w:t>
      </w:r>
      <w:r w:rsidR="00D013A3" w:rsidRPr="00AE3B89">
        <w:rPr>
          <w:rFonts w:cs="B Zar" w:hint="cs"/>
          <w:sz w:val="24"/>
          <w:szCs w:val="24"/>
          <w:rtl/>
        </w:rPr>
        <w:t>:</w:t>
      </w:r>
      <w:r w:rsidRPr="00AE3B89">
        <w:rPr>
          <w:rFonts w:cs="B Zar" w:hint="cs"/>
          <w:sz w:val="24"/>
          <w:szCs w:val="24"/>
          <w:rtl/>
        </w:rPr>
        <w:t xml:space="preserve"> </w:t>
      </w:r>
      <w:r w:rsidR="009E1273" w:rsidRPr="00AE3B89">
        <w:rPr>
          <w:rFonts w:cs="B Zar" w:hint="cs"/>
          <w:sz w:val="24"/>
          <w:szCs w:val="24"/>
          <w:rtl/>
        </w:rPr>
        <w:t>توزیع فراوانی</w:t>
      </w:r>
      <w:r w:rsidRPr="00AE3B89">
        <w:rPr>
          <w:rFonts w:cs="B Zar" w:hint="cs"/>
          <w:sz w:val="24"/>
          <w:szCs w:val="24"/>
          <w:rtl/>
        </w:rPr>
        <w:t xml:space="preserve"> </w:t>
      </w:r>
      <w:r w:rsidR="00D24C93" w:rsidRPr="00AE3B89">
        <w:rPr>
          <w:rFonts w:cs="B Zar" w:hint="cs"/>
          <w:sz w:val="24"/>
          <w:szCs w:val="24"/>
          <w:rtl/>
        </w:rPr>
        <w:t xml:space="preserve">تاب آوری </w:t>
      </w:r>
      <w:r w:rsidR="009E1273" w:rsidRPr="00AE3B89">
        <w:rPr>
          <w:rFonts w:cs="B Zar" w:hint="cs"/>
          <w:sz w:val="24"/>
          <w:szCs w:val="24"/>
          <w:rtl/>
        </w:rPr>
        <w:t>به همراه منحنی توزیع نرمال</w:t>
      </w:r>
    </w:p>
    <w:p w:rsidR="00314467" w:rsidRDefault="00314467" w:rsidP="00E127EF">
      <w:pPr>
        <w:autoSpaceDE w:val="0"/>
        <w:autoSpaceDN w:val="0"/>
        <w:bidi w:val="0"/>
        <w:adjustRightInd w:val="0"/>
        <w:spacing w:before="0" w:beforeAutospacing="0" w:after="0" w:afterAutospacing="0" w:line="276" w:lineRule="auto"/>
        <w:jc w:val="left"/>
        <w:rPr>
          <w:rFonts w:ascii="Times New Roman" w:eastAsiaTheme="minorHAnsi" w:hAnsi="Times New Roman" w:cs="B Zar"/>
          <w:sz w:val="24"/>
          <w:szCs w:val="24"/>
          <w:rtl/>
          <w:lang w:bidi="ar-SA"/>
        </w:rPr>
      </w:pPr>
    </w:p>
    <w:p w:rsidR="00DA4969" w:rsidRPr="00E871B7" w:rsidRDefault="006F0D4D" w:rsidP="006F0D4D">
      <w:pPr>
        <w:pStyle w:val="Heading2"/>
        <w:spacing w:line="276" w:lineRule="auto"/>
        <w:rPr>
          <w:rFonts w:cs="B Zar"/>
          <w:rtl/>
        </w:rPr>
      </w:pPr>
      <w:r w:rsidRPr="00E871B7">
        <w:rPr>
          <w:rFonts w:cs="B Zar" w:hint="cs"/>
          <w:rtl/>
        </w:rPr>
        <w:t>4-4 پیش فرض آمار</w:t>
      </w:r>
      <w:r w:rsidR="00DA4969" w:rsidRPr="00E871B7">
        <w:rPr>
          <w:rFonts w:cs="B Zar" w:hint="cs"/>
          <w:rtl/>
        </w:rPr>
        <w:t xml:space="preserve"> استنباطی </w:t>
      </w:r>
      <w:bookmarkEnd w:id="5"/>
    </w:p>
    <w:p w:rsidR="00DA4969" w:rsidRPr="00E871B7" w:rsidRDefault="00DA4969" w:rsidP="00813479">
      <w:pPr>
        <w:spacing w:before="0" w:beforeAutospacing="0" w:after="0" w:afterAutospacing="0" w:line="276" w:lineRule="auto"/>
        <w:jc w:val="both"/>
        <w:rPr>
          <w:rFonts w:cs="B Zar"/>
          <w:sz w:val="28"/>
          <w:szCs w:val="28"/>
          <w:rtl/>
        </w:rPr>
      </w:pPr>
      <w:r w:rsidRPr="00E871B7">
        <w:rPr>
          <w:rFonts w:cs="B Zar" w:hint="cs"/>
          <w:sz w:val="28"/>
          <w:szCs w:val="28"/>
          <w:rtl/>
        </w:rPr>
        <w:t>پس از توصیف نحوه توزیع فراوانی افراد نمونه برحسب متغیر جمعیت شناختی، در بخش دیگری از این فصل، سؤالات پژوهش به تفکیک مورد بررسی قرارگرفته است. قبل از بررسی سؤالات پژوهش لازم بود از رعایت برخی پیش‌فرض‌های اساسی جهت استفاده از آزمون</w:t>
      </w:r>
      <w:r w:rsidRPr="00E871B7">
        <w:rPr>
          <w:rFonts w:ascii="Times New Roman" w:hAnsi="Times New Roman" w:cs="B Zar"/>
          <w:sz w:val="28"/>
          <w:szCs w:val="28"/>
          <w:rtl/>
        </w:rPr>
        <w:t>‌</w:t>
      </w:r>
      <w:r w:rsidRPr="00E871B7">
        <w:rPr>
          <w:rFonts w:cs="B Zar" w:hint="cs"/>
          <w:sz w:val="28"/>
          <w:szCs w:val="28"/>
          <w:rtl/>
        </w:rPr>
        <w:t>های پارامتریک اطمینان حاصل گردد. در این زمینه یکی از پیش ‌فرض‌های مورد نیاز جهت استفاده از آزمون‌های پارامتریک، نرمال بودن توزیع داده‌ها می‌باشد. جهت قضاوت در مورد نرمال بودن توزیع داده‌ها از آزمون کالموگروف- اسمیرنف استفاده شد. در این آزمون فرض صفر بیانگر نرمال بودن توزیع داده‌ها و فرض خلاف بیانگر غیر نرمال بودن توزیع داده‌ها می‌باشد. همان‌ گونه که در جدول (</w:t>
      </w:r>
      <w:r w:rsidR="00813479">
        <w:rPr>
          <w:rFonts w:cs="B Zar" w:hint="cs"/>
          <w:sz w:val="28"/>
          <w:szCs w:val="28"/>
          <w:rtl/>
        </w:rPr>
        <w:t>7</w:t>
      </w:r>
      <w:r w:rsidR="002A24F2" w:rsidRPr="00E871B7">
        <w:rPr>
          <w:rFonts w:cs="B Zar" w:hint="cs"/>
          <w:sz w:val="28"/>
          <w:szCs w:val="28"/>
          <w:rtl/>
        </w:rPr>
        <w:t>-4</w:t>
      </w:r>
      <w:r w:rsidRPr="00E871B7">
        <w:rPr>
          <w:rFonts w:cs="B Zar" w:hint="cs"/>
          <w:sz w:val="28"/>
          <w:szCs w:val="28"/>
          <w:rtl/>
        </w:rPr>
        <w:t xml:space="preserve">) ملاحظه می‌شود، مقادیر آماره </w:t>
      </w:r>
      <w:r w:rsidRPr="00E871B7">
        <w:rPr>
          <w:rFonts w:cs="B Zar"/>
          <w:sz w:val="28"/>
          <w:szCs w:val="28"/>
        </w:rPr>
        <w:t>z</w:t>
      </w:r>
      <w:r w:rsidRPr="00E871B7">
        <w:rPr>
          <w:rFonts w:cs="B Zar" w:hint="cs"/>
          <w:sz w:val="28"/>
          <w:szCs w:val="28"/>
          <w:rtl/>
        </w:rPr>
        <w:t xml:space="preserve"> در مورد سه متغیر </w:t>
      </w:r>
      <w:r w:rsidR="00830C5F">
        <w:rPr>
          <w:rFonts w:cs="B Zar" w:hint="cs"/>
          <w:sz w:val="28"/>
          <w:szCs w:val="28"/>
          <w:rtl/>
        </w:rPr>
        <w:t xml:space="preserve">نظام ارزشی، تاب آوری و تعهد شغلی </w:t>
      </w:r>
      <w:r w:rsidRPr="00E871B7">
        <w:rPr>
          <w:rFonts w:cs="B Zar" w:hint="cs"/>
          <w:sz w:val="28"/>
          <w:szCs w:val="28"/>
          <w:rtl/>
        </w:rPr>
        <w:t xml:space="preserve">به ترتیب برابر با </w:t>
      </w:r>
      <w:r w:rsidR="00830C5F">
        <w:rPr>
          <w:rFonts w:cs="B Zar" w:hint="cs"/>
          <w:sz w:val="28"/>
          <w:szCs w:val="28"/>
          <w:rtl/>
        </w:rPr>
        <w:t xml:space="preserve">271/1، 206/1، 206/1 </w:t>
      </w:r>
      <w:r w:rsidRPr="00E871B7">
        <w:rPr>
          <w:rFonts w:cs="B Zar" w:hint="cs"/>
          <w:sz w:val="28"/>
          <w:szCs w:val="28"/>
          <w:rtl/>
        </w:rPr>
        <w:t>می</w:t>
      </w:r>
      <w:r w:rsidRPr="00E871B7">
        <w:rPr>
          <w:rFonts w:cs="B Zar"/>
          <w:sz w:val="28"/>
          <w:szCs w:val="28"/>
          <w:rtl/>
        </w:rPr>
        <w:t>‌</w:t>
      </w:r>
      <w:r w:rsidRPr="00E871B7">
        <w:rPr>
          <w:rFonts w:cs="B Zar" w:hint="cs"/>
          <w:sz w:val="28"/>
          <w:szCs w:val="28"/>
          <w:rtl/>
        </w:rPr>
        <w:t>باشد. همچنین سطح معنی</w:t>
      </w:r>
      <w:r w:rsidRPr="00E871B7">
        <w:rPr>
          <w:rFonts w:cs="B Zar"/>
          <w:sz w:val="28"/>
          <w:szCs w:val="28"/>
          <w:rtl/>
        </w:rPr>
        <w:t>‌</w:t>
      </w:r>
      <w:r w:rsidRPr="00E871B7">
        <w:rPr>
          <w:rFonts w:cs="B Zar" w:hint="cs"/>
          <w:sz w:val="28"/>
          <w:szCs w:val="28"/>
          <w:rtl/>
        </w:rPr>
        <w:t>داری متناظر با هر یک از این مؤلفه</w:t>
      </w:r>
      <w:r w:rsidRPr="00E871B7">
        <w:rPr>
          <w:rFonts w:cs="B Zar"/>
          <w:sz w:val="28"/>
          <w:szCs w:val="28"/>
          <w:rtl/>
        </w:rPr>
        <w:t>‌</w:t>
      </w:r>
      <w:r w:rsidRPr="00E871B7">
        <w:rPr>
          <w:rFonts w:cs="B Zar" w:hint="cs"/>
          <w:sz w:val="28"/>
          <w:szCs w:val="28"/>
          <w:rtl/>
        </w:rPr>
        <w:t xml:space="preserve">ها به ترتیب </w:t>
      </w:r>
      <w:r w:rsidR="00830C5F">
        <w:rPr>
          <w:rFonts w:cs="B Zar" w:hint="cs"/>
          <w:sz w:val="28"/>
          <w:szCs w:val="28"/>
          <w:rtl/>
        </w:rPr>
        <w:t>079/0، 179/0، 109/0</w:t>
      </w:r>
      <w:r w:rsidR="00D62D4A">
        <w:rPr>
          <w:rFonts w:cs="B Zar" w:hint="cs"/>
          <w:sz w:val="28"/>
          <w:szCs w:val="28"/>
          <w:rtl/>
        </w:rPr>
        <w:t xml:space="preserve"> </w:t>
      </w:r>
      <w:r w:rsidRPr="00E871B7">
        <w:rPr>
          <w:rFonts w:cs="B Zar" w:hint="cs"/>
          <w:sz w:val="28"/>
          <w:szCs w:val="28"/>
          <w:rtl/>
        </w:rPr>
        <w:t xml:space="preserve">است </w:t>
      </w:r>
      <w:r w:rsidRPr="00E871B7">
        <w:rPr>
          <w:rFonts w:asciiTheme="majorBidi" w:hAnsiTheme="majorBidi" w:cs="B Zar"/>
          <w:sz w:val="28"/>
          <w:szCs w:val="28"/>
          <w:rtl/>
        </w:rPr>
        <w:t>(</w:t>
      </w:r>
      <w:r w:rsidRPr="00E871B7">
        <w:rPr>
          <w:rFonts w:asciiTheme="majorBidi" w:hAnsiTheme="majorBidi" w:cs="B Zar"/>
          <w:sz w:val="28"/>
          <w:szCs w:val="28"/>
        </w:rPr>
        <w:t>p &gt; 0/5</w:t>
      </w:r>
      <w:r w:rsidRPr="00E871B7">
        <w:rPr>
          <w:rFonts w:asciiTheme="majorBidi" w:hAnsiTheme="majorBidi" w:cs="B Zar"/>
          <w:sz w:val="28"/>
          <w:szCs w:val="28"/>
          <w:rtl/>
        </w:rPr>
        <w:t>).</w:t>
      </w:r>
      <w:r w:rsidRPr="00E871B7">
        <w:rPr>
          <w:rFonts w:cs="B Zar" w:hint="cs"/>
          <w:sz w:val="28"/>
          <w:szCs w:val="28"/>
          <w:rtl/>
        </w:rPr>
        <w:t xml:space="preserve"> ازآنجاکه مقادیر </w:t>
      </w:r>
      <w:r w:rsidRPr="00E871B7">
        <w:rPr>
          <w:rFonts w:cs="B Zar"/>
          <w:sz w:val="28"/>
          <w:szCs w:val="28"/>
        </w:rPr>
        <w:t>z</w:t>
      </w:r>
      <w:r w:rsidRPr="00E871B7">
        <w:rPr>
          <w:rFonts w:cs="B Zar" w:hint="cs"/>
          <w:sz w:val="28"/>
          <w:szCs w:val="28"/>
          <w:rtl/>
        </w:rPr>
        <w:t xml:space="preserve"> در سطح خطای کمتر از 05/</w:t>
      </w:r>
      <w:r w:rsidR="00774C9E" w:rsidRPr="00E871B7">
        <w:rPr>
          <w:rFonts w:cs="B Zar" w:hint="cs"/>
          <w:sz w:val="28"/>
          <w:szCs w:val="28"/>
          <w:rtl/>
        </w:rPr>
        <w:t>0</w:t>
      </w:r>
      <w:r w:rsidRPr="00E871B7">
        <w:rPr>
          <w:rFonts w:cs="B Zar" w:hint="cs"/>
          <w:sz w:val="28"/>
          <w:szCs w:val="28"/>
          <w:rtl/>
        </w:rPr>
        <w:t xml:space="preserve"> معنی‌دار نبود، بنابراین نتیجه گرفته می</w:t>
      </w:r>
      <w:r w:rsidRPr="00E871B7">
        <w:rPr>
          <w:rFonts w:cs="B Zar"/>
          <w:sz w:val="28"/>
          <w:szCs w:val="28"/>
          <w:rtl/>
        </w:rPr>
        <w:t>‌</w:t>
      </w:r>
      <w:r w:rsidRPr="00E871B7">
        <w:rPr>
          <w:rFonts w:cs="B Zar" w:hint="cs"/>
          <w:sz w:val="28"/>
          <w:szCs w:val="28"/>
          <w:rtl/>
        </w:rPr>
        <w:t xml:space="preserve">شود که فرض صفر مبنی بر نرمال بودن توزیع داده‌های مربوط به هر سه </w:t>
      </w:r>
      <w:r w:rsidR="00774C9E" w:rsidRPr="00E871B7">
        <w:rPr>
          <w:rFonts w:cs="B Zar" w:hint="cs"/>
          <w:sz w:val="28"/>
          <w:szCs w:val="28"/>
          <w:rtl/>
        </w:rPr>
        <w:t>متغیر</w:t>
      </w:r>
      <w:r w:rsidR="008219CB" w:rsidRPr="00E871B7">
        <w:rPr>
          <w:rFonts w:cs="B Zar" w:hint="cs"/>
          <w:sz w:val="28"/>
          <w:szCs w:val="28"/>
          <w:rtl/>
        </w:rPr>
        <w:t xml:space="preserve"> </w:t>
      </w:r>
      <w:r w:rsidR="003B33FC">
        <w:rPr>
          <w:rFonts w:cs="B Zar" w:hint="cs"/>
          <w:sz w:val="28"/>
          <w:szCs w:val="28"/>
          <w:rtl/>
        </w:rPr>
        <w:t xml:space="preserve">نظام ارزشی، تاب آوری و تعهد شغلی </w:t>
      </w:r>
      <w:r w:rsidRPr="00E871B7">
        <w:rPr>
          <w:rFonts w:cs="B Zar" w:hint="cs"/>
          <w:sz w:val="28"/>
          <w:szCs w:val="28"/>
          <w:rtl/>
        </w:rPr>
        <w:t>تأیید می‌گردد و لذا می</w:t>
      </w:r>
      <w:r w:rsidRPr="00E871B7">
        <w:rPr>
          <w:rFonts w:ascii="Times New Roman" w:hAnsi="Times New Roman" w:cs="B Zar"/>
          <w:sz w:val="28"/>
          <w:szCs w:val="28"/>
          <w:rtl/>
        </w:rPr>
        <w:t>‌</w:t>
      </w:r>
      <w:r w:rsidRPr="00E871B7">
        <w:rPr>
          <w:rFonts w:cs="B Zar" w:hint="cs"/>
          <w:sz w:val="28"/>
          <w:szCs w:val="28"/>
          <w:rtl/>
        </w:rPr>
        <w:t>توان در ادامه از آزمون</w:t>
      </w:r>
      <w:r w:rsidRPr="00E871B7">
        <w:rPr>
          <w:rFonts w:ascii="Times New Roman" w:hAnsi="Times New Roman" w:cs="B Zar"/>
          <w:sz w:val="28"/>
          <w:szCs w:val="28"/>
          <w:rtl/>
        </w:rPr>
        <w:t>‌</w:t>
      </w:r>
      <w:r w:rsidRPr="00E871B7">
        <w:rPr>
          <w:rFonts w:cs="B Zar" w:hint="cs"/>
          <w:sz w:val="28"/>
          <w:szCs w:val="28"/>
          <w:rtl/>
        </w:rPr>
        <w:t>های پارامتریک جهت تجزیه‌ و تحلیل داده</w:t>
      </w:r>
      <w:r w:rsidRPr="00E871B7">
        <w:rPr>
          <w:rFonts w:ascii="Times New Roman" w:hAnsi="Times New Roman" w:cs="B Zar"/>
          <w:sz w:val="28"/>
          <w:szCs w:val="28"/>
          <w:rtl/>
        </w:rPr>
        <w:t>‌</w:t>
      </w:r>
      <w:r w:rsidRPr="00E871B7">
        <w:rPr>
          <w:rFonts w:cs="B Zar" w:hint="cs"/>
          <w:sz w:val="28"/>
          <w:szCs w:val="28"/>
          <w:rtl/>
        </w:rPr>
        <w:t>ها استفاده نمود.</w:t>
      </w:r>
    </w:p>
    <w:p w:rsidR="00DC6EBF" w:rsidRPr="00E871B7" w:rsidRDefault="00DC6EBF" w:rsidP="008219CB">
      <w:pPr>
        <w:spacing w:before="0" w:beforeAutospacing="0" w:after="0" w:afterAutospacing="0" w:line="276" w:lineRule="auto"/>
        <w:jc w:val="both"/>
        <w:rPr>
          <w:rFonts w:cs="B Zar"/>
          <w:sz w:val="28"/>
          <w:szCs w:val="28"/>
          <w:rtl/>
        </w:rPr>
      </w:pPr>
    </w:p>
    <w:p w:rsidR="00DA4969" w:rsidRPr="00E871B7" w:rsidRDefault="00DA4969" w:rsidP="00813479">
      <w:pPr>
        <w:pStyle w:val="jadval"/>
        <w:rPr>
          <w:rFonts w:cs="B Zar"/>
          <w:rtl/>
        </w:rPr>
      </w:pPr>
      <w:bookmarkStart w:id="9" w:name="_Toc403158175"/>
      <w:r w:rsidRPr="00E871B7">
        <w:rPr>
          <w:rFonts w:cs="B Zar" w:hint="cs"/>
          <w:rtl/>
        </w:rPr>
        <w:lastRenderedPageBreak/>
        <w:t>جدول 4-</w:t>
      </w:r>
      <w:r w:rsidR="00813479">
        <w:rPr>
          <w:rFonts w:cs="B Zar" w:hint="cs"/>
          <w:rtl/>
        </w:rPr>
        <w:t xml:space="preserve">7: </w:t>
      </w:r>
      <w:r w:rsidRPr="00E871B7">
        <w:rPr>
          <w:rFonts w:cs="B Zar" w:hint="cs"/>
          <w:rtl/>
        </w:rPr>
        <w:t xml:space="preserve"> نتایج آزمون کولموگروف اسمیرنف پیرامون بررسی نرمال بودن توزیع داده‌ها</w:t>
      </w:r>
      <w:bookmarkEnd w:id="9"/>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2193"/>
        <w:gridCol w:w="912"/>
        <w:gridCol w:w="1120"/>
        <w:gridCol w:w="1436"/>
        <w:gridCol w:w="988"/>
        <w:gridCol w:w="1422"/>
      </w:tblGrid>
      <w:tr w:rsidR="00DA4969" w:rsidRPr="00E871B7" w:rsidTr="006C5571">
        <w:trPr>
          <w:jc w:val="center"/>
        </w:trPr>
        <w:tc>
          <w:tcPr>
            <w:tcW w:w="2193" w:type="dxa"/>
            <w:tcBorders>
              <w:top w:val="single" w:sz="12" w:space="0" w:color="auto"/>
              <w:left w:val="nil"/>
              <w:bottom w:val="single" w:sz="8" w:space="0" w:color="000000"/>
              <w:right w:val="nil"/>
            </w:tcBorders>
            <w:shd w:val="clear" w:color="auto" w:fill="auto"/>
          </w:tcPr>
          <w:p w:rsidR="00DA4969" w:rsidRPr="00E871B7" w:rsidRDefault="00DA4969" w:rsidP="009F64D1">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متغیر</w:t>
            </w:r>
          </w:p>
        </w:tc>
        <w:tc>
          <w:tcPr>
            <w:tcW w:w="912" w:type="dxa"/>
            <w:tcBorders>
              <w:top w:val="single" w:sz="12" w:space="0" w:color="auto"/>
              <w:left w:val="nil"/>
              <w:bottom w:val="single" w:sz="8" w:space="0" w:color="000000"/>
              <w:right w:val="nil"/>
            </w:tcBorders>
            <w:shd w:val="clear" w:color="auto" w:fill="auto"/>
          </w:tcPr>
          <w:p w:rsidR="00DA4969" w:rsidRPr="00E871B7" w:rsidRDefault="00DA4969" w:rsidP="009F64D1">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تعداد</w:t>
            </w:r>
          </w:p>
        </w:tc>
        <w:tc>
          <w:tcPr>
            <w:tcW w:w="1120" w:type="dxa"/>
            <w:tcBorders>
              <w:top w:val="single" w:sz="12" w:space="0" w:color="auto"/>
              <w:left w:val="nil"/>
              <w:bottom w:val="single" w:sz="2" w:space="0" w:color="auto"/>
              <w:right w:val="nil"/>
            </w:tcBorders>
            <w:shd w:val="clear" w:color="auto" w:fill="auto"/>
          </w:tcPr>
          <w:p w:rsidR="00DA4969" w:rsidRPr="00E871B7" w:rsidRDefault="00DA4969" w:rsidP="009F64D1">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میانگین</w:t>
            </w:r>
          </w:p>
        </w:tc>
        <w:tc>
          <w:tcPr>
            <w:tcW w:w="1436" w:type="dxa"/>
            <w:tcBorders>
              <w:top w:val="single" w:sz="12" w:space="0" w:color="auto"/>
              <w:left w:val="nil"/>
              <w:bottom w:val="single" w:sz="2" w:space="0" w:color="auto"/>
              <w:right w:val="nil"/>
            </w:tcBorders>
            <w:shd w:val="clear" w:color="auto" w:fill="auto"/>
          </w:tcPr>
          <w:p w:rsidR="00DA4969" w:rsidRPr="00E871B7" w:rsidRDefault="00DA4969" w:rsidP="009F64D1">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انحراف استاندارد</w:t>
            </w:r>
          </w:p>
        </w:tc>
        <w:tc>
          <w:tcPr>
            <w:tcW w:w="988" w:type="dxa"/>
            <w:tcBorders>
              <w:top w:val="single" w:sz="12" w:space="0" w:color="auto"/>
              <w:left w:val="nil"/>
              <w:bottom w:val="single" w:sz="8" w:space="0" w:color="000000"/>
              <w:right w:val="nil"/>
            </w:tcBorders>
            <w:shd w:val="clear" w:color="auto" w:fill="auto"/>
          </w:tcPr>
          <w:p w:rsidR="00DA4969" w:rsidRPr="00E871B7" w:rsidRDefault="00DA4969" w:rsidP="009F64D1">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 xml:space="preserve">آماره </w:t>
            </w:r>
            <w:r w:rsidRPr="00E871B7">
              <w:rPr>
                <w:rFonts w:cs="B Zar"/>
                <w:color w:val="000000"/>
                <w:sz w:val="24"/>
                <w:szCs w:val="24"/>
              </w:rPr>
              <w:t>z</w:t>
            </w:r>
          </w:p>
        </w:tc>
        <w:tc>
          <w:tcPr>
            <w:tcW w:w="1422" w:type="dxa"/>
            <w:tcBorders>
              <w:top w:val="single" w:sz="12" w:space="0" w:color="auto"/>
              <w:left w:val="nil"/>
              <w:bottom w:val="single" w:sz="8" w:space="0" w:color="000000"/>
              <w:right w:val="nil"/>
            </w:tcBorders>
            <w:shd w:val="clear" w:color="auto" w:fill="auto"/>
          </w:tcPr>
          <w:p w:rsidR="00DA4969" w:rsidRPr="00E871B7" w:rsidRDefault="00DA4969" w:rsidP="009F64D1">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سطح معنی</w:t>
            </w:r>
            <w:r w:rsidRPr="00E871B7">
              <w:rPr>
                <w:rFonts w:ascii="Times New Roman" w:hAnsi="Times New Roman" w:cs="B Zar"/>
                <w:color w:val="000000"/>
                <w:sz w:val="24"/>
                <w:szCs w:val="24"/>
                <w:rtl/>
              </w:rPr>
              <w:t>‌</w:t>
            </w:r>
            <w:r w:rsidRPr="00E871B7">
              <w:rPr>
                <w:rFonts w:cs="B Zar" w:hint="cs"/>
                <w:color w:val="000000"/>
                <w:sz w:val="24"/>
                <w:szCs w:val="24"/>
                <w:rtl/>
              </w:rPr>
              <w:t>داری</w:t>
            </w:r>
          </w:p>
        </w:tc>
      </w:tr>
      <w:tr w:rsidR="00857C3F" w:rsidRPr="00E871B7" w:rsidTr="006C5571">
        <w:trPr>
          <w:trHeight w:val="165"/>
          <w:jc w:val="center"/>
        </w:trPr>
        <w:tc>
          <w:tcPr>
            <w:tcW w:w="2193" w:type="dxa"/>
            <w:tcBorders>
              <w:left w:val="nil"/>
              <w:right w:val="nil"/>
            </w:tcBorders>
            <w:shd w:val="clear" w:color="auto" w:fill="auto"/>
          </w:tcPr>
          <w:p w:rsidR="00857C3F" w:rsidRPr="00E871B7" w:rsidRDefault="00025593"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نظام ارزشی</w:t>
            </w:r>
          </w:p>
        </w:tc>
        <w:tc>
          <w:tcPr>
            <w:tcW w:w="912" w:type="dxa"/>
            <w:tcBorders>
              <w:left w:val="nil"/>
              <w:right w:val="nil"/>
            </w:tcBorders>
            <w:shd w:val="clear" w:color="auto" w:fill="auto"/>
          </w:tcPr>
          <w:p w:rsidR="00857C3F" w:rsidRPr="00E871B7" w:rsidRDefault="00025593" w:rsidP="00D62D4A">
            <w:pPr>
              <w:spacing w:before="0" w:beforeAutospacing="0" w:after="0" w:afterAutospacing="0" w:line="240" w:lineRule="auto"/>
              <w:jc w:val="center"/>
              <w:rPr>
                <w:rFonts w:cs="B Zar"/>
                <w:color w:val="000000"/>
                <w:sz w:val="24"/>
                <w:szCs w:val="24"/>
                <w:rtl/>
              </w:rPr>
            </w:pPr>
            <w:r>
              <w:rPr>
                <w:rFonts w:cs="B Zar" w:hint="cs"/>
                <w:color w:val="000000"/>
                <w:sz w:val="24"/>
                <w:szCs w:val="24"/>
                <w:rtl/>
              </w:rPr>
              <w:t>242</w:t>
            </w:r>
          </w:p>
        </w:tc>
        <w:tc>
          <w:tcPr>
            <w:tcW w:w="1120" w:type="dxa"/>
            <w:tcBorders>
              <w:top w:val="single" w:sz="2" w:space="0" w:color="auto"/>
              <w:left w:val="nil"/>
              <w:right w:val="nil"/>
            </w:tcBorders>
            <w:shd w:val="clear" w:color="auto" w:fill="auto"/>
          </w:tcPr>
          <w:p w:rsidR="00857C3F" w:rsidRPr="00E871B7" w:rsidRDefault="00471BE8"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804/2</w:t>
            </w:r>
          </w:p>
        </w:tc>
        <w:tc>
          <w:tcPr>
            <w:tcW w:w="1436" w:type="dxa"/>
            <w:tcBorders>
              <w:top w:val="single" w:sz="2" w:space="0" w:color="auto"/>
              <w:left w:val="nil"/>
              <w:right w:val="nil"/>
            </w:tcBorders>
            <w:shd w:val="clear" w:color="auto" w:fill="auto"/>
          </w:tcPr>
          <w:p w:rsidR="00857C3F" w:rsidRPr="00E871B7" w:rsidRDefault="00471BE8"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154/3</w:t>
            </w:r>
          </w:p>
        </w:tc>
        <w:tc>
          <w:tcPr>
            <w:tcW w:w="988" w:type="dxa"/>
            <w:tcBorders>
              <w:left w:val="nil"/>
              <w:right w:val="nil"/>
            </w:tcBorders>
            <w:shd w:val="clear" w:color="auto" w:fill="auto"/>
          </w:tcPr>
          <w:p w:rsidR="00857C3F" w:rsidRPr="00E871B7" w:rsidRDefault="00471BE8"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271/1</w:t>
            </w:r>
          </w:p>
        </w:tc>
        <w:tc>
          <w:tcPr>
            <w:tcW w:w="1422" w:type="dxa"/>
            <w:tcBorders>
              <w:left w:val="nil"/>
              <w:right w:val="nil"/>
            </w:tcBorders>
            <w:shd w:val="clear" w:color="auto" w:fill="auto"/>
          </w:tcPr>
          <w:p w:rsidR="00857C3F" w:rsidRPr="00E871B7" w:rsidRDefault="00471BE8"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079/0</w:t>
            </w:r>
          </w:p>
        </w:tc>
      </w:tr>
      <w:tr w:rsidR="00DC5F28" w:rsidRPr="00E871B7" w:rsidTr="006C5571">
        <w:trPr>
          <w:trHeight w:val="330"/>
          <w:jc w:val="center"/>
        </w:trPr>
        <w:tc>
          <w:tcPr>
            <w:tcW w:w="2193" w:type="dxa"/>
            <w:shd w:val="clear" w:color="auto" w:fill="auto"/>
          </w:tcPr>
          <w:p w:rsidR="00DC5F28" w:rsidRPr="00E871B7" w:rsidRDefault="00025593"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تاب آوری</w:t>
            </w:r>
          </w:p>
        </w:tc>
        <w:tc>
          <w:tcPr>
            <w:tcW w:w="912" w:type="dxa"/>
            <w:shd w:val="clear" w:color="auto" w:fill="auto"/>
          </w:tcPr>
          <w:p w:rsidR="00DC5F28" w:rsidRPr="00E871B7" w:rsidRDefault="00025593" w:rsidP="00D62D4A">
            <w:pPr>
              <w:spacing w:before="0" w:beforeAutospacing="0" w:after="0" w:afterAutospacing="0" w:line="240" w:lineRule="auto"/>
              <w:jc w:val="center"/>
              <w:rPr>
                <w:rFonts w:cs="B Zar"/>
              </w:rPr>
            </w:pPr>
            <w:r>
              <w:rPr>
                <w:rFonts w:cs="B Zar" w:hint="cs"/>
                <w:color w:val="000000"/>
                <w:sz w:val="24"/>
                <w:szCs w:val="24"/>
                <w:rtl/>
              </w:rPr>
              <w:t>242</w:t>
            </w:r>
          </w:p>
        </w:tc>
        <w:tc>
          <w:tcPr>
            <w:tcW w:w="1120" w:type="dxa"/>
            <w:shd w:val="clear" w:color="auto" w:fill="auto"/>
          </w:tcPr>
          <w:p w:rsidR="00DC5F28" w:rsidRPr="00E871B7" w:rsidRDefault="00471BE8"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071/4</w:t>
            </w:r>
          </w:p>
        </w:tc>
        <w:tc>
          <w:tcPr>
            <w:tcW w:w="1436" w:type="dxa"/>
            <w:shd w:val="clear" w:color="auto" w:fill="auto"/>
          </w:tcPr>
          <w:p w:rsidR="00DC5F28" w:rsidRPr="00E871B7" w:rsidRDefault="00471BE8"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606/0</w:t>
            </w:r>
          </w:p>
        </w:tc>
        <w:tc>
          <w:tcPr>
            <w:tcW w:w="988" w:type="dxa"/>
            <w:shd w:val="clear" w:color="auto" w:fill="auto"/>
          </w:tcPr>
          <w:p w:rsidR="00DC5F28" w:rsidRPr="00E871B7" w:rsidRDefault="00471BE8" w:rsidP="00E51D29">
            <w:pPr>
              <w:spacing w:before="0" w:beforeAutospacing="0" w:after="0" w:afterAutospacing="0" w:line="240" w:lineRule="auto"/>
              <w:jc w:val="center"/>
              <w:rPr>
                <w:rFonts w:cs="B Zar"/>
                <w:color w:val="000000"/>
                <w:sz w:val="24"/>
                <w:szCs w:val="24"/>
                <w:rtl/>
              </w:rPr>
            </w:pPr>
            <w:r>
              <w:rPr>
                <w:rFonts w:cs="B Zar" w:hint="cs"/>
                <w:color w:val="000000"/>
                <w:sz w:val="24"/>
                <w:szCs w:val="24"/>
                <w:rtl/>
              </w:rPr>
              <w:t>206/1</w:t>
            </w:r>
          </w:p>
        </w:tc>
        <w:tc>
          <w:tcPr>
            <w:tcW w:w="1422" w:type="dxa"/>
            <w:shd w:val="clear" w:color="auto" w:fill="auto"/>
          </w:tcPr>
          <w:p w:rsidR="00DC5F28" w:rsidRPr="00E871B7" w:rsidRDefault="00471BE8"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179/0</w:t>
            </w:r>
          </w:p>
        </w:tc>
      </w:tr>
      <w:tr w:rsidR="00DC5F28" w:rsidRPr="00E871B7" w:rsidTr="009F64D1">
        <w:trPr>
          <w:trHeight w:val="270"/>
          <w:jc w:val="center"/>
        </w:trPr>
        <w:tc>
          <w:tcPr>
            <w:tcW w:w="2193" w:type="dxa"/>
            <w:tcBorders>
              <w:left w:val="nil"/>
              <w:bottom w:val="single" w:sz="12" w:space="0" w:color="auto"/>
              <w:right w:val="nil"/>
            </w:tcBorders>
            <w:shd w:val="clear" w:color="auto" w:fill="auto"/>
          </w:tcPr>
          <w:p w:rsidR="00DC5F28" w:rsidRPr="00E871B7" w:rsidRDefault="00025593"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تعهد شغلی</w:t>
            </w:r>
          </w:p>
        </w:tc>
        <w:tc>
          <w:tcPr>
            <w:tcW w:w="912" w:type="dxa"/>
            <w:tcBorders>
              <w:left w:val="nil"/>
              <w:bottom w:val="single" w:sz="12" w:space="0" w:color="auto"/>
              <w:right w:val="nil"/>
            </w:tcBorders>
            <w:shd w:val="clear" w:color="auto" w:fill="auto"/>
          </w:tcPr>
          <w:p w:rsidR="00DC5F28" w:rsidRPr="00E871B7" w:rsidRDefault="00025593" w:rsidP="00D62D4A">
            <w:pPr>
              <w:spacing w:before="0" w:beforeAutospacing="0" w:after="0" w:afterAutospacing="0" w:line="240" w:lineRule="auto"/>
              <w:jc w:val="center"/>
              <w:rPr>
                <w:rFonts w:cs="B Zar"/>
              </w:rPr>
            </w:pPr>
            <w:r>
              <w:rPr>
                <w:rFonts w:cs="B Zar" w:hint="cs"/>
                <w:color w:val="000000"/>
                <w:sz w:val="24"/>
                <w:szCs w:val="24"/>
                <w:rtl/>
              </w:rPr>
              <w:t>242</w:t>
            </w:r>
          </w:p>
        </w:tc>
        <w:tc>
          <w:tcPr>
            <w:tcW w:w="1120" w:type="dxa"/>
            <w:tcBorders>
              <w:left w:val="nil"/>
              <w:bottom w:val="single" w:sz="12" w:space="0" w:color="auto"/>
              <w:right w:val="nil"/>
            </w:tcBorders>
            <w:shd w:val="clear" w:color="auto" w:fill="auto"/>
          </w:tcPr>
          <w:p w:rsidR="00DC5F28" w:rsidRPr="00E871B7" w:rsidRDefault="00471BE8"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889/10</w:t>
            </w:r>
          </w:p>
        </w:tc>
        <w:tc>
          <w:tcPr>
            <w:tcW w:w="1436" w:type="dxa"/>
            <w:tcBorders>
              <w:left w:val="nil"/>
              <w:bottom w:val="single" w:sz="12" w:space="0" w:color="auto"/>
              <w:right w:val="nil"/>
            </w:tcBorders>
            <w:shd w:val="clear" w:color="auto" w:fill="auto"/>
          </w:tcPr>
          <w:p w:rsidR="00DC5F28" w:rsidRPr="00E871B7" w:rsidRDefault="00471BE8"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532/1</w:t>
            </w:r>
          </w:p>
        </w:tc>
        <w:tc>
          <w:tcPr>
            <w:tcW w:w="988" w:type="dxa"/>
            <w:tcBorders>
              <w:left w:val="nil"/>
              <w:bottom w:val="single" w:sz="12" w:space="0" w:color="auto"/>
              <w:right w:val="nil"/>
            </w:tcBorders>
            <w:shd w:val="clear" w:color="auto" w:fill="auto"/>
          </w:tcPr>
          <w:p w:rsidR="00DC5F28" w:rsidRPr="00E871B7" w:rsidRDefault="00471BE8"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206/0</w:t>
            </w:r>
          </w:p>
        </w:tc>
        <w:tc>
          <w:tcPr>
            <w:tcW w:w="1422" w:type="dxa"/>
            <w:tcBorders>
              <w:left w:val="nil"/>
              <w:bottom w:val="single" w:sz="12" w:space="0" w:color="auto"/>
              <w:right w:val="nil"/>
            </w:tcBorders>
            <w:shd w:val="clear" w:color="auto" w:fill="auto"/>
          </w:tcPr>
          <w:p w:rsidR="00DC5F28" w:rsidRPr="00E871B7" w:rsidRDefault="00471BE8" w:rsidP="009F64D1">
            <w:pPr>
              <w:spacing w:before="0" w:beforeAutospacing="0" w:after="0" w:afterAutospacing="0" w:line="240" w:lineRule="auto"/>
              <w:jc w:val="center"/>
              <w:rPr>
                <w:rFonts w:cs="B Zar"/>
                <w:color w:val="000000"/>
                <w:sz w:val="24"/>
                <w:szCs w:val="24"/>
                <w:rtl/>
              </w:rPr>
            </w:pPr>
            <w:r>
              <w:rPr>
                <w:rFonts w:cs="B Zar" w:hint="cs"/>
                <w:color w:val="000000"/>
                <w:sz w:val="24"/>
                <w:szCs w:val="24"/>
                <w:rtl/>
              </w:rPr>
              <w:t>109/0</w:t>
            </w:r>
          </w:p>
        </w:tc>
      </w:tr>
    </w:tbl>
    <w:p w:rsidR="00DA4969" w:rsidRPr="00E871B7" w:rsidRDefault="00D62D4A" w:rsidP="00D62D4A">
      <w:pPr>
        <w:tabs>
          <w:tab w:val="left" w:pos="3001"/>
        </w:tabs>
        <w:spacing w:before="0" w:beforeAutospacing="0" w:after="0" w:afterAutospacing="0" w:line="276" w:lineRule="auto"/>
        <w:ind w:firstLine="284"/>
        <w:jc w:val="both"/>
        <w:rPr>
          <w:rFonts w:cs="B Zar"/>
          <w:sz w:val="12"/>
          <w:szCs w:val="12"/>
          <w:rtl/>
        </w:rPr>
      </w:pPr>
      <w:r>
        <w:rPr>
          <w:rFonts w:cs="B Zar"/>
          <w:sz w:val="12"/>
          <w:szCs w:val="12"/>
          <w:rtl/>
        </w:rPr>
        <w:tab/>
      </w:r>
    </w:p>
    <w:p w:rsidR="00DA4969" w:rsidRPr="00E871B7" w:rsidRDefault="006F0D4D" w:rsidP="006F0D4D">
      <w:pPr>
        <w:pStyle w:val="Heading3"/>
        <w:rPr>
          <w:rFonts w:cs="B Zar"/>
          <w:rtl/>
        </w:rPr>
      </w:pPr>
      <w:bookmarkStart w:id="10" w:name="_Toc403556936"/>
      <w:r w:rsidRPr="00E871B7">
        <w:rPr>
          <w:rFonts w:cs="B Zar" w:hint="cs"/>
          <w:rtl/>
        </w:rPr>
        <w:t xml:space="preserve">4-5 </w:t>
      </w:r>
      <w:r w:rsidR="00DA4969" w:rsidRPr="00E871B7">
        <w:rPr>
          <w:rFonts w:cs="B Zar" w:hint="cs"/>
          <w:rtl/>
        </w:rPr>
        <w:t>تجزیه ‌و تحلیل استنباطی سؤالات پژوهش</w:t>
      </w:r>
      <w:bookmarkEnd w:id="10"/>
    </w:p>
    <w:p w:rsidR="00DA4969" w:rsidRPr="00E871B7" w:rsidRDefault="00DA4969" w:rsidP="000A3F6E">
      <w:pPr>
        <w:spacing w:before="0" w:beforeAutospacing="0" w:after="0" w:afterAutospacing="0" w:line="276" w:lineRule="auto"/>
        <w:jc w:val="both"/>
        <w:rPr>
          <w:rFonts w:cs="B Zar"/>
          <w:sz w:val="28"/>
          <w:szCs w:val="28"/>
          <w:rtl/>
        </w:rPr>
      </w:pPr>
      <w:r w:rsidRPr="00E871B7">
        <w:rPr>
          <w:rFonts w:cs="B Zar" w:hint="cs"/>
          <w:sz w:val="28"/>
          <w:szCs w:val="28"/>
          <w:rtl/>
        </w:rPr>
        <w:t xml:space="preserve">برخی از اهداف پژوهش، پیرامون بررسی وضعیت </w:t>
      </w:r>
      <w:r w:rsidR="000A3F6E">
        <w:rPr>
          <w:rFonts w:cs="B Zar" w:hint="cs"/>
          <w:sz w:val="28"/>
          <w:szCs w:val="28"/>
          <w:rtl/>
        </w:rPr>
        <w:t xml:space="preserve">نظام ارزشی، تاب آوری و تعهد شغلی </w:t>
      </w:r>
      <w:r w:rsidRPr="00E871B7">
        <w:rPr>
          <w:rFonts w:cs="B Zar" w:hint="cs"/>
          <w:sz w:val="28"/>
          <w:szCs w:val="28"/>
          <w:rtl/>
        </w:rPr>
        <w:t>بود. جهت نیل به این اهداف، سؤالاتی مطرح و مورد بررسی قرار گرفت. در ادامه نتایج حاصل از بررسی این سؤالات ارائه‌ شده است:</w:t>
      </w:r>
    </w:p>
    <w:p w:rsidR="00B5270F" w:rsidRDefault="00B5270F" w:rsidP="00E127EF">
      <w:pPr>
        <w:spacing w:before="0" w:beforeAutospacing="0" w:after="0" w:afterAutospacing="0" w:line="276" w:lineRule="auto"/>
        <w:jc w:val="both"/>
        <w:rPr>
          <w:rFonts w:cs="B Zar"/>
          <w:sz w:val="28"/>
          <w:szCs w:val="28"/>
          <w:rtl/>
        </w:rPr>
      </w:pPr>
    </w:p>
    <w:p w:rsidR="00DA4969" w:rsidRPr="00E871B7" w:rsidRDefault="00DA4969" w:rsidP="003C02D7">
      <w:pPr>
        <w:spacing w:before="0" w:beforeAutospacing="0" w:after="0" w:afterAutospacing="0" w:line="276" w:lineRule="auto"/>
        <w:ind w:firstLine="284"/>
        <w:jc w:val="both"/>
        <w:rPr>
          <w:rFonts w:cs="B Zar"/>
          <w:b/>
          <w:bCs/>
          <w:sz w:val="28"/>
          <w:szCs w:val="28"/>
          <w:rtl/>
        </w:rPr>
      </w:pPr>
      <w:r w:rsidRPr="00E871B7">
        <w:rPr>
          <w:rFonts w:cs="B Zar" w:hint="cs"/>
          <w:b/>
          <w:bCs/>
          <w:sz w:val="28"/>
          <w:szCs w:val="28"/>
          <w:rtl/>
        </w:rPr>
        <w:t xml:space="preserve">سوال اول پژوهش: </w:t>
      </w:r>
      <w:r w:rsidR="0086457F" w:rsidRPr="00307C21">
        <w:rPr>
          <w:rFonts w:cs="B Zar" w:hint="cs"/>
          <w:szCs w:val="24"/>
          <w:rtl/>
        </w:rPr>
        <w:t xml:space="preserve">وضعیت </w:t>
      </w:r>
      <w:r w:rsidR="003C02D7">
        <w:rPr>
          <w:rFonts w:cs="B Zar" w:hint="cs"/>
          <w:szCs w:val="24"/>
          <w:rtl/>
        </w:rPr>
        <w:t>نظام ارزشی معلمان دوره دوم ابتدائی ناحیه 1، 2، 3 شهر کرمانشاه</w:t>
      </w:r>
      <w:r w:rsidR="0086457F" w:rsidRPr="00307C21">
        <w:rPr>
          <w:rFonts w:cs="B Zar"/>
          <w:szCs w:val="24"/>
          <w:rtl/>
        </w:rPr>
        <w:t xml:space="preserve"> چگونه است؟</w:t>
      </w:r>
    </w:p>
    <w:p w:rsidR="00DA4969" w:rsidRPr="00E871B7" w:rsidRDefault="00DA4969" w:rsidP="00813479">
      <w:pPr>
        <w:pStyle w:val="jadval"/>
        <w:rPr>
          <w:rFonts w:cs="B Zar"/>
          <w:rtl/>
        </w:rPr>
      </w:pPr>
      <w:bookmarkStart w:id="11" w:name="_Toc403158177"/>
      <w:r w:rsidRPr="00E871B7">
        <w:rPr>
          <w:rFonts w:cs="B Zar" w:hint="cs"/>
          <w:rtl/>
        </w:rPr>
        <w:t>جدول 4-</w:t>
      </w:r>
      <w:r w:rsidR="00813479">
        <w:rPr>
          <w:rFonts w:cs="B Zar" w:hint="cs"/>
          <w:rtl/>
        </w:rPr>
        <w:t>8</w:t>
      </w:r>
      <w:r w:rsidRPr="00E871B7">
        <w:rPr>
          <w:rFonts w:cs="B Zar" w:hint="cs"/>
          <w:rtl/>
        </w:rPr>
        <w:t xml:space="preserve"> </w:t>
      </w:r>
      <w:r w:rsidR="002A24F2" w:rsidRPr="00E871B7">
        <w:rPr>
          <w:rFonts w:cs="B Zar" w:hint="cs"/>
          <w:rtl/>
        </w:rPr>
        <w:t>:</w:t>
      </w:r>
      <w:r w:rsidRPr="00E871B7">
        <w:rPr>
          <w:rFonts w:cs="B Zar" w:hint="cs"/>
          <w:rtl/>
        </w:rPr>
        <w:t xml:space="preserve">آزمون </w:t>
      </w:r>
      <w:r w:rsidRPr="00E871B7">
        <w:rPr>
          <w:rFonts w:cs="B Zar"/>
        </w:rPr>
        <w:t>t</w:t>
      </w:r>
      <w:r w:rsidRPr="00E871B7">
        <w:rPr>
          <w:rFonts w:cs="B Zar" w:hint="cs"/>
          <w:rtl/>
        </w:rPr>
        <w:t xml:space="preserve"> تک نمونه</w:t>
      </w:r>
      <w:r w:rsidRPr="00E871B7">
        <w:rPr>
          <w:rFonts w:ascii="Times New Roman" w:hAnsi="Times New Roman" w:cs="B Zar"/>
          <w:rtl/>
        </w:rPr>
        <w:t>‌</w:t>
      </w:r>
      <w:r w:rsidRPr="00E871B7">
        <w:rPr>
          <w:rFonts w:cs="B Zar" w:hint="cs"/>
          <w:rtl/>
        </w:rPr>
        <w:t xml:space="preserve">ای پیرامون ارزیابی وضعیت </w:t>
      </w:r>
      <w:bookmarkEnd w:id="11"/>
      <w:r w:rsidR="003C02D7">
        <w:rPr>
          <w:rFonts w:cs="B Zar" w:hint="cs"/>
          <w:rtl/>
        </w:rPr>
        <w:t>نظام ارزشی</w:t>
      </w:r>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2888"/>
        <w:gridCol w:w="567"/>
        <w:gridCol w:w="850"/>
        <w:gridCol w:w="993"/>
        <w:gridCol w:w="850"/>
        <w:gridCol w:w="851"/>
        <w:gridCol w:w="702"/>
        <w:gridCol w:w="933"/>
      </w:tblGrid>
      <w:tr w:rsidR="00DA4969" w:rsidRPr="00E871B7" w:rsidTr="006C5571">
        <w:trPr>
          <w:jc w:val="center"/>
        </w:trPr>
        <w:tc>
          <w:tcPr>
            <w:tcW w:w="2888"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متغیر</w:t>
            </w:r>
          </w:p>
        </w:tc>
        <w:tc>
          <w:tcPr>
            <w:tcW w:w="567"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تعداد</w:t>
            </w:r>
          </w:p>
        </w:tc>
        <w:tc>
          <w:tcPr>
            <w:tcW w:w="850"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میانگین</w:t>
            </w:r>
          </w:p>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تجربی</w:t>
            </w:r>
          </w:p>
        </w:tc>
        <w:tc>
          <w:tcPr>
            <w:tcW w:w="993"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انحراف استاندارد</w:t>
            </w:r>
          </w:p>
        </w:tc>
        <w:tc>
          <w:tcPr>
            <w:tcW w:w="850"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میانگین نظری</w:t>
            </w:r>
          </w:p>
        </w:tc>
        <w:tc>
          <w:tcPr>
            <w:tcW w:w="851"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Pr>
            </w:pPr>
            <w:r w:rsidRPr="00E871B7">
              <w:rPr>
                <w:rFonts w:cs="B Zar" w:hint="cs"/>
                <w:color w:val="000000"/>
                <w:rtl/>
              </w:rPr>
              <w:t xml:space="preserve">آماره </w:t>
            </w:r>
            <w:r w:rsidRPr="00E871B7">
              <w:rPr>
                <w:rFonts w:cs="B Zar"/>
                <w:color w:val="000000"/>
              </w:rPr>
              <w:t>t</w:t>
            </w:r>
          </w:p>
        </w:tc>
        <w:tc>
          <w:tcPr>
            <w:tcW w:w="702"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درجه آزادی</w:t>
            </w:r>
          </w:p>
        </w:tc>
        <w:tc>
          <w:tcPr>
            <w:tcW w:w="933"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سطح معنی</w:t>
            </w:r>
            <w:r w:rsidRPr="00E871B7">
              <w:rPr>
                <w:rFonts w:ascii="Times New Roman" w:hAnsi="Times New Roman" w:cs="B Zar"/>
                <w:color w:val="000000"/>
                <w:rtl/>
              </w:rPr>
              <w:t>‌</w:t>
            </w:r>
            <w:r w:rsidRPr="00E871B7">
              <w:rPr>
                <w:rFonts w:cs="B Zar" w:hint="cs"/>
                <w:color w:val="000000"/>
                <w:rtl/>
              </w:rPr>
              <w:t>داری</w:t>
            </w:r>
          </w:p>
        </w:tc>
      </w:tr>
      <w:tr w:rsidR="00DA4969" w:rsidRPr="00E871B7" w:rsidTr="006C5571">
        <w:trPr>
          <w:trHeight w:val="180"/>
          <w:jc w:val="center"/>
        </w:trPr>
        <w:tc>
          <w:tcPr>
            <w:tcW w:w="2888" w:type="dxa"/>
            <w:tcBorders>
              <w:left w:val="nil"/>
              <w:right w:val="nil"/>
            </w:tcBorders>
            <w:shd w:val="clear" w:color="auto" w:fill="auto"/>
            <w:vAlign w:val="center"/>
          </w:tcPr>
          <w:p w:rsidR="00DA4969" w:rsidRPr="00E871B7" w:rsidRDefault="00856519" w:rsidP="008219CB">
            <w:pPr>
              <w:spacing w:before="0" w:beforeAutospacing="0" w:after="0" w:afterAutospacing="0" w:line="276" w:lineRule="auto"/>
              <w:jc w:val="center"/>
              <w:rPr>
                <w:rFonts w:cs="B Zar"/>
                <w:color w:val="000000"/>
                <w:rtl/>
              </w:rPr>
            </w:pPr>
            <w:r>
              <w:rPr>
                <w:rFonts w:cs="B Zar" w:hint="cs"/>
                <w:color w:val="000000"/>
                <w:rtl/>
              </w:rPr>
              <w:t>نظام ارزشی</w:t>
            </w:r>
          </w:p>
        </w:tc>
        <w:tc>
          <w:tcPr>
            <w:tcW w:w="567" w:type="dxa"/>
            <w:tcBorders>
              <w:left w:val="nil"/>
              <w:right w:val="nil"/>
            </w:tcBorders>
            <w:shd w:val="clear" w:color="auto" w:fill="auto"/>
            <w:vAlign w:val="center"/>
          </w:tcPr>
          <w:p w:rsidR="00DA4969" w:rsidRPr="00E871B7" w:rsidRDefault="0086457F" w:rsidP="00E127EF">
            <w:pPr>
              <w:spacing w:before="0" w:beforeAutospacing="0" w:after="0" w:afterAutospacing="0" w:line="276" w:lineRule="auto"/>
              <w:jc w:val="center"/>
              <w:rPr>
                <w:rFonts w:cs="B Zar"/>
                <w:color w:val="000000"/>
                <w:rtl/>
              </w:rPr>
            </w:pPr>
            <w:r>
              <w:rPr>
                <w:rFonts w:cs="B Zar" w:hint="cs"/>
                <w:color w:val="000000"/>
                <w:rtl/>
              </w:rPr>
              <w:t>204</w:t>
            </w:r>
          </w:p>
        </w:tc>
        <w:tc>
          <w:tcPr>
            <w:tcW w:w="850" w:type="dxa"/>
            <w:tcBorders>
              <w:left w:val="nil"/>
              <w:right w:val="nil"/>
            </w:tcBorders>
            <w:shd w:val="clear" w:color="auto" w:fill="auto"/>
            <w:vAlign w:val="center"/>
          </w:tcPr>
          <w:p w:rsidR="00DA4969" w:rsidRPr="00E871B7" w:rsidRDefault="00B5270F" w:rsidP="00FD32B7">
            <w:pPr>
              <w:spacing w:before="0" w:beforeAutospacing="0" w:after="0" w:afterAutospacing="0" w:line="276" w:lineRule="auto"/>
              <w:jc w:val="center"/>
              <w:rPr>
                <w:rFonts w:cs="B Zar"/>
                <w:color w:val="000000"/>
                <w:rtl/>
              </w:rPr>
            </w:pPr>
            <w:r>
              <w:rPr>
                <w:rFonts w:cs="B Zar" w:hint="cs"/>
                <w:color w:val="000000"/>
                <w:rtl/>
              </w:rPr>
              <w:t>804/2</w:t>
            </w:r>
          </w:p>
        </w:tc>
        <w:tc>
          <w:tcPr>
            <w:tcW w:w="993" w:type="dxa"/>
            <w:tcBorders>
              <w:left w:val="nil"/>
              <w:right w:val="nil"/>
            </w:tcBorders>
            <w:shd w:val="clear" w:color="auto" w:fill="auto"/>
            <w:vAlign w:val="center"/>
          </w:tcPr>
          <w:p w:rsidR="00DA4969" w:rsidRPr="00E871B7" w:rsidRDefault="00B5270F" w:rsidP="00FD32B7">
            <w:pPr>
              <w:spacing w:before="0" w:beforeAutospacing="0" w:after="0" w:afterAutospacing="0" w:line="276" w:lineRule="auto"/>
              <w:jc w:val="center"/>
              <w:rPr>
                <w:rFonts w:cs="B Zar"/>
                <w:color w:val="000000"/>
                <w:rtl/>
              </w:rPr>
            </w:pPr>
            <w:r>
              <w:rPr>
                <w:rFonts w:cs="B Zar" w:hint="cs"/>
                <w:color w:val="000000"/>
                <w:rtl/>
              </w:rPr>
              <w:t>545/31</w:t>
            </w:r>
          </w:p>
        </w:tc>
        <w:tc>
          <w:tcPr>
            <w:tcW w:w="850" w:type="dxa"/>
            <w:tcBorders>
              <w:left w:val="nil"/>
              <w:right w:val="nil"/>
            </w:tcBorders>
            <w:shd w:val="clear" w:color="auto" w:fill="auto"/>
            <w:vAlign w:val="center"/>
          </w:tcPr>
          <w:p w:rsidR="00DA4969" w:rsidRPr="00E871B7" w:rsidRDefault="000C3D13" w:rsidP="00E127EF">
            <w:pPr>
              <w:spacing w:before="0" w:beforeAutospacing="0" w:after="0" w:afterAutospacing="0" w:line="276" w:lineRule="auto"/>
              <w:jc w:val="center"/>
              <w:rPr>
                <w:rFonts w:cs="B Zar"/>
                <w:color w:val="000000"/>
                <w:rtl/>
              </w:rPr>
            </w:pPr>
            <w:r>
              <w:rPr>
                <w:rFonts w:cs="B Zar" w:hint="cs"/>
                <w:color w:val="000000"/>
                <w:rtl/>
              </w:rPr>
              <w:t>5</w:t>
            </w:r>
          </w:p>
        </w:tc>
        <w:tc>
          <w:tcPr>
            <w:tcW w:w="851" w:type="dxa"/>
            <w:tcBorders>
              <w:left w:val="nil"/>
              <w:right w:val="nil"/>
            </w:tcBorders>
            <w:shd w:val="clear" w:color="auto" w:fill="auto"/>
            <w:vAlign w:val="center"/>
          </w:tcPr>
          <w:p w:rsidR="00DA4969" w:rsidRPr="00E871B7" w:rsidRDefault="000C3D13" w:rsidP="00E127EF">
            <w:pPr>
              <w:spacing w:before="0" w:beforeAutospacing="0" w:after="0" w:afterAutospacing="0" w:line="276" w:lineRule="auto"/>
              <w:jc w:val="center"/>
              <w:rPr>
                <w:rFonts w:cs="B Zar"/>
                <w:color w:val="000000"/>
                <w:rtl/>
              </w:rPr>
            </w:pPr>
            <w:r>
              <w:rPr>
                <w:rFonts w:cs="B Zar" w:hint="cs"/>
                <w:color w:val="000000"/>
                <w:rtl/>
              </w:rPr>
              <w:t>838/135</w:t>
            </w:r>
          </w:p>
        </w:tc>
        <w:tc>
          <w:tcPr>
            <w:tcW w:w="702" w:type="dxa"/>
            <w:tcBorders>
              <w:left w:val="nil"/>
              <w:right w:val="nil"/>
            </w:tcBorders>
            <w:shd w:val="clear" w:color="auto" w:fill="auto"/>
            <w:vAlign w:val="center"/>
          </w:tcPr>
          <w:p w:rsidR="00DA4969" w:rsidRPr="00E871B7" w:rsidRDefault="000C3D13" w:rsidP="00E127EF">
            <w:pPr>
              <w:spacing w:before="0" w:beforeAutospacing="0" w:after="0" w:afterAutospacing="0" w:line="276" w:lineRule="auto"/>
              <w:jc w:val="center"/>
              <w:rPr>
                <w:rFonts w:cs="B Zar"/>
                <w:color w:val="000000"/>
                <w:rtl/>
              </w:rPr>
            </w:pPr>
            <w:r>
              <w:rPr>
                <w:rFonts w:cs="B Zar" w:hint="cs"/>
                <w:color w:val="000000"/>
                <w:rtl/>
              </w:rPr>
              <w:t>242</w:t>
            </w:r>
          </w:p>
        </w:tc>
        <w:tc>
          <w:tcPr>
            <w:tcW w:w="933" w:type="dxa"/>
            <w:tcBorders>
              <w:left w:val="nil"/>
              <w:right w:val="nil"/>
            </w:tcBorders>
            <w:shd w:val="clear" w:color="auto" w:fill="auto"/>
            <w:vAlign w:val="center"/>
          </w:tcPr>
          <w:p w:rsidR="00DA4969" w:rsidRPr="00E871B7" w:rsidRDefault="0072500B" w:rsidP="00E127EF">
            <w:pPr>
              <w:spacing w:before="0" w:beforeAutospacing="0" w:after="0" w:afterAutospacing="0" w:line="276" w:lineRule="auto"/>
              <w:jc w:val="center"/>
              <w:rPr>
                <w:rFonts w:cs="B Zar"/>
                <w:color w:val="000000"/>
                <w:rtl/>
              </w:rPr>
            </w:pPr>
            <w:r w:rsidRPr="00E871B7">
              <w:rPr>
                <w:rFonts w:cs="B Zar" w:hint="cs"/>
                <w:color w:val="000000"/>
                <w:rtl/>
              </w:rPr>
              <w:t>000/0</w:t>
            </w:r>
          </w:p>
        </w:tc>
      </w:tr>
      <w:tr w:rsidR="000C3D13" w:rsidRPr="00E871B7" w:rsidTr="0076738F">
        <w:trPr>
          <w:trHeight w:val="140"/>
          <w:jc w:val="center"/>
        </w:trPr>
        <w:tc>
          <w:tcPr>
            <w:tcW w:w="2888" w:type="dxa"/>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خیرخواهی</w:t>
            </w:r>
          </w:p>
        </w:tc>
        <w:tc>
          <w:tcPr>
            <w:tcW w:w="567" w:type="dxa"/>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204</w:t>
            </w:r>
          </w:p>
        </w:tc>
        <w:tc>
          <w:tcPr>
            <w:tcW w:w="850" w:type="dxa"/>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168/6</w:t>
            </w:r>
          </w:p>
        </w:tc>
        <w:tc>
          <w:tcPr>
            <w:tcW w:w="993" w:type="dxa"/>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067/1</w:t>
            </w:r>
          </w:p>
        </w:tc>
        <w:tc>
          <w:tcPr>
            <w:tcW w:w="850" w:type="dxa"/>
            <w:shd w:val="clear" w:color="auto" w:fill="auto"/>
          </w:tcPr>
          <w:p w:rsidR="000C3D13" w:rsidRDefault="000C3D13" w:rsidP="000C3D13">
            <w:pPr>
              <w:jc w:val="center"/>
            </w:pPr>
            <w:r w:rsidRPr="00267641">
              <w:rPr>
                <w:rFonts w:cs="B Zar" w:hint="cs"/>
                <w:color w:val="000000"/>
                <w:rtl/>
              </w:rPr>
              <w:t>5</w:t>
            </w:r>
          </w:p>
        </w:tc>
        <w:tc>
          <w:tcPr>
            <w:tcW w:w="851" w:type="dxa"/>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027/17</w:t>
            </w:r>
          </w:p>
        </w:tc>
        <w:tc>
          <w:tcPr>
            <w:tcW w:w="702" w:type="dxa"/>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933" w:type="dxa"/>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sidRPr="00E871B7">
              <w:rPr>
                <w:rFonts w:cs="B Zar" w:hint="cs"/>
                <w:color w:val="000000"/>
                <w:rtl/>
              </w:rPr>
              <w:t>000/0</w:t>
            </w:r>
          </w:p>
        </w:tc>
      </w:tr>
      <w:tr w:rsidR="000C3D13" w:rsidRPr="00E871B7" w:rsidTr="0076738F">
        <w:trPr>
          <w:trHeight w:val="210"/>
          <w:jc w:val="center"/>
        </w:trPr>
        <w:tc>
          <w:tcPr>
            <w:tcW w:w="2888"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سنت</w:t>
            </w:r>
          </w:p>
        </w:tc>
        <w:tc>
          <w:tcPr>
            <w:tcW w:w="567"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204</w:t>
            </w:r>
          </w:p>
        </w:tc>
        <w:tc>
          <w:tcPr>
            <w:tcW w:w="850"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991/5</w:t>
            </w:r>
          </w:p>
        </w:tc>
        <w:tc>
          <w:tcPr>
            <w:tcW w:w="993"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921/0</w:t>
            </w:r>
          </w:p>
        </w:tc>
        <w:tc>
          <w:tcPr>
            <w:tcW w:w="850" w:type="dxa"/>
            <w:tcBorders>
              <w:left w:val="nil"/>
              <w:right w:val="nil"/>
            </w:tcBorders>
            <w:shd w:val="clear" w:color="auto" w:fill="auto"/>
          </w:tcPr>
          <w:p w:rsidR="000C3D13" w:rsidRDefault="000C3D13" w:rsidP="000C3D13">
            <w:pPr>
              <w:jc w:val="center"/>
            </w:pPr>
            <w:r w:rsidRPr="00267641">
              <w:rPr>
                <w:rFonts w:cs="B Zar" w:hint="cs"/>
                <w:color w:val="000000"/>
                <w:rtl/>
              </w:rPr>
              <w:t>5</w:t>
            </w:r>
          </w:p>
        </w:tc>
        <w:tc>
          <w:tcPr>
            <w:tcW w:w="851"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750/16</w:t>
            </w:r>
          </w:p>
        </w:tc>
        <w:tc>
          <w:tcPr>
            <w:tcW w:w="702"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933"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sidRPr="00E871B7">
              <w:rPr>
                <w:rFonts w:cs="B Zar" w:hint="cs"/>
                <w:color w:val="000000"/>
                <w:rtl/>
              </w:rPr>
              <w:t>000/0</w:t>
            </w:r>
          </w:p>
        </w:tc>
      </w:tr>
      <w:tr w:rsidR="000C3D13" w:rsidRPr="00E871B7" w:rsidTr="0076738F">
        <w:trPr>
          <w:trHeight w:val="210"/>
          <w:jc w:val="center"/>
        </w:trPr>
        <w:tc>
          <w:tcPr>
            <w:tcW w:w="2888"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هم نوایی</w:t>
            </w:r>
          </w:p>
        </w:tc>
        <w:tc>
          <w:tcPr>
            <w:tcW w:w="567"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850"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384/6</w:t>
            </w:r>
          </w:p>
        </w:tc>
        <w:tc>
          <w:tcPr>
            <w:tcW w:w="993"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108/1</w:t>
            </w:r>
          </w:p>
        </w:tc>
        <w:tc>
          <w:tcPr>
            <w:tcW w:w="850" w:type="dxa"/>
            <w:tcBorders>
              <w:left w:val="nil"/>
              <w:right w:val="nil"/>
            </w:tcBorders>
            <w:shd w:val="clear" w:color="auto" w:fill="auto"/>
          </w:tcPr>
          <w:p w:rsidR="000C3D13" w:rsidRDefault="000C3D13" w:rsidP="000C3D13">
            <w:pPr>
              <w:jc w:val="center"/>
            </w:pPr>
            <w:r w:rsidRPr="00267641">
              <w:rPr>
                <w:rFonts w:cs="B Zar" w:hint="cs"/>
                <w:color w:val="000000"/>
                <w:rtl/>
              </w:rPr>
              <w:t>5</w:t>
            </w:r>
          </w:p>
        </w:tc>
        <w:tc>
          <w:tcPr>
            <w:tcW w:w="851"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434/19</w:t>
            </w:r>
          </w:p>
        </w:tc>
        <w:tc>
          <w:tcPr>
            <w:tcW w:w="702"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933"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sidRPr="00E871B7">
              <w:rPr>
                <w:rFonts w:cs="B Zar" w:hint="cs"/>
                <w:color w:val="000000"/>
                <w:rtl/>
              </w:rPr>
              <w:t>000/0</w:t>
            </w:r>
          </w:p>
        </w:tc>
      </w:tr>
      <w:tr w:rsidR="000C3D13" w:rsidRPr="00E871B7" w:rsidTr="0076738F">
        <w:trPr>
          <w:trHeight w:val="210"/>
          <w:jc w:val="center"/>
        </w:trPr>
        <w:tc>
          <w:tcPr>
            <w:tcW w:w="2888"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امنیت</w:t>
            </w:r>
          </w:p>
        </w:tc>
        <w:tc>
          <w:tcPr>
            <w:tcW w:w="567"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850"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667/8</w:t>
            </w:r>
          </w:p>
        </w:tc>
        <w:tc>
          <w:tcPr>
            <w:tcW w:w="993"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905/0</w:t>
            </w:r>
          </w:p>
        </w:tc>
        <w:tc>
          <w:tcPr>
            <w:tcW w:w="850" w:type="dxa"/>
            <w:tcBorders>
              <w:left w:val="nil"/>
              <w:right w:val="nil"/>
            </w:tcBorders>
            <w:shd w:val="clear" w:color="auto" w:fill="auto"/>
          </w:tcPr>
          <w:p w:rsidR="000C3D13" w:rsidRDefault="000C3D13" w:rsidP="000C3D13">
            <w:pPr>
              <w:jc w:val="center"/>
            </w:pPr>
            <w:r w:rsidRPr="00267641">
              <w:rPr>
                <w:rFonts w:cs="B Zar" w:hint="cs"/>
                <w:color w:val="000000"/>
                <w:rtl/>
              </w:rPr>
              <w:t>5</w:t>
            </w:r>
          </w:p>
        </w:tc>
        <w:tc>
          <w:tcPr>
            <w:tcW w:w="851"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998/62</w:t>
            </w:r>
          </w:p>
        </w:tc>
        <w:tc>
          <w:tcPr>
            <w:tcW w:w="702"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933"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sidRPr="00E871B7">
              <w:rPr>
                <w:rFonts w:cs="B Zar" w:hint="cs"/>
                <w:color w:val="000000"/>
                <w:rtl/>
              </w:rPr>
              <w:t>000/0</w:t>
            </w:r>
          </w:p>
        </w:tc>
      </w:tr>
      <w:tr w:rsidR="000C3D13" w:rsidRPr="00E871B7" w:rsidTr="0076738F">
        <w:trPr>
          <w:trHeight w:val="210"/>
          <w:jc w:val="center"/>
        </w:trPr>
        <w:tc>
          <w:tcPr>
            <w:tcW w:w="2888"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قدرت</w:t>
            </w:r>
          </w:p>
        </w:tc>
        <w:tc>
          <w:tcPr>
            <w:tcW w:w="567"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850"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792/5</w:t>
            </w:r>
          </w:p>
        </w:tc>
        <w:tc>
          <w:tcPr>
            <w:tcW w:w="993"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805/0</w:t>
            </w:r>
          </w:p>
        </w:tc>
        <w:tc>
          <w:tcPr>
            <w:tcW w:w="850" w:type="dxa"/>
            <w:tcBorders>
              <w:left w:val="nil"/>
              <w:right w:val="nil"/>
            </w:tcBorders>
            <w:shd w:val="clear" w:color="auto" w:fill="auto"/>
          </w:tcPr>
          <w:p w:rsidR="000C3D13" w:rsidRDefault="000C3D13" w:rsidP="000C3D13">
            <w:pPr>
              <w:jc w:val="center"/>
            </w:pPr>
            <w:r w:rsidRPr="00A2633D">
              <w:rPr>
                <w:rFonts w:cs="B Zar" w:hint="cs"/>
                <w:color w:val="000000"/>
                <w:rtl/>
              </w:rPr>
              <w:t>5</w:t>
            </w:r>
          </w:p>
        </w:tc>
        <w:tc>
          <w:tcPr>
            <w:tcW w:w="851"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308/15</w:t>
            </w:r>
          </w:p>
        </w:tc>
        <w:tc>
          <w:tcPr>
            <w:tcW w:w="702"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933"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sidRPr="00E871B7">
              <w:rPr>
                <w:rFonts w:cs="B Zar" w:hint="cs"/>
                <w:color w:val="000000"/>
                <w:rtl/>
              </w:rPr>
              <w:t>000/0</w:t>
            </w:r>
          </w:p>
        </w:tc>
      </w:tr>
      <w:tr w:rsidR="000C3D13" w:rsidRPr="00E871B7" w:rsidTr="0076738F">
        <w:trPr>
          <w:trHeight w:val="210"/>
          <w:jc w:val="center"/>
        </w:trPr>
        <w:tc>
          <w:tcPr>
            <w:tcW w:w="2888"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برانگیختگی</w:t>
            </w:r>
          </w:p>
        </w:tc>
        <w:tc>
          <w:tcPr>
            <w:tcW w:w="567"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850"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831/4</w:t>
            </w:r>
          </w:p>
        </w:tc>
        <w:tc>
          <w:tcPr>
            <w:tcW w:w="993"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177/1</w:t>
            </w:r>
          </w:p>
        </w:tc>
        <w:tc>
          <w:tcPr>
            <w:tcW w:w="850" w:type="dxa"/>
            <w:tcBorders>
              <w:left w:val="nil"/>
              <w:right w:val="nil"/>
            </w:tcBorders>
            <w:shd w:val="clear" w:color="auto" w:fill="auto"/>
          </w:tcPr>
          <w:p w:rsidR="000C3D13" w:rsidRDefault="000C3D13" w:rsidP="000C3D13">
            <w:pPr>
              <w:jc w:val="center"/>
            </w:pPr>
            <w:r w:rsidRPr="00A2633D">
              <w:rPr>
                <w:rFonts w:cs="B Zar" w:hint="cs"/>
                <w:color w:val="000000"/>
                <w:rtl/>
              </w:rPr>
              <w:t>5</w:t>
            </w:r>
          </w:p>
        </w:tc>
        <w:tc>
          <w:tcPr>
            <w:tcW w:w="851"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224/2-</w:t>
            </w:r>
          </w:p>
        </w:tc>
        <w:tc>
          <w:tcPr>
            <w:tcW w:w="702"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933"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hint="cs"/>
                <w:color w:val="000000"/>
                <w:rtl/>
              </w:rPr>
            </w:pPr>
            <w:r>
              <w:rPr>
                <w:rFonts w:cs="B Zar" w:hint="cs"/>
                <w:color w:val="000000"/>
                <w:rtl/>
              </w:rPr>
              <w:t>027/0</w:t>
            </w:r>
          </w:p>
        </w:tc>
      </w:tr>
      <w:tr w:rsidR="000C3D13" w:rsidRPr="00E871B7" w:rsidTr="0076738F">
        <w:trPr>
          <w:trHeight w:val="210"/>
          <w:jc w:val="center"/>
        </w:trPr>
        <w:tc>
          <w:tcPr>
            <w:tcW w:w="2888"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لذت گرایی</w:t>
            </w:r>
          </w:p>
        </w:tc>
        <w:tc>
          <w:tcPr>
            <w:tcW w:w="567"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850"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512/4</w:t>
            </w:r>
          </w:p>
        </w:tc>
        <w:tc>
          <w:tcPr>
            <w:tcW w:w="993"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151/1</w:t>
            </w:r>
          </w:p>
        </w:tc>
        <w:tc>
          <w:tcPr>
            <w:tcW w:w="850" w:type="dxa"/>
            <w:tcBorders>
              <w:left w:val="nil"/>
              <w:right w:val="nil"/>
            </w:tcBorders>
            <w:shd w:val="clear" w:color="auto" w:fill="auto"/>
          </w:tcPr>
          <w:p w:rsidR="000C3D13" w:rsidRDefault="000C3D13" w:rsidP="000C3D13">
            <w:pPr>
              <w:jc w:val="center"/>
            </w:pPr>
            <w:r w:rsidRPr="00A2633D">
              <w:rPr>
                <w:rFonts w:cs="B Zar" w:hint="cs"/>
                <w:color w:val="000000"/>
                <w:rtl/>
              </w:rPr>
              <w:t>5</w:t>
            </w:r>
          </w:p>
        </w:tc>
        <w:tc>
          <w:tcPr>
            <w:tcW w:w="851"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585/6-</w:t>
            </w:r>
          </w:p>
        </w:tc>
        <w:tc>
          <w:tcPr>
            <w:tcW w:w="702"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933"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sidRPr="00E871B7">
              <w:rPr>
                <w:rFonts w:cs="B Zar" w:hint="cs"/>
                <w:color w:val="000000"/>
                <w:rtl/>
              </w:rPr>
              <w:t>000/0</w:t>
            </w:r>
          </w:p>
        </w:tc>
      </w:tr>
      <w:tr w:rsidR="000C3D13" w:rsidRPr="00E871B7" w:rsidTr="0076738F">
        <w:trPr>
          <w:trHeight w:val="210"/>
          <w:jc w:val="center"/>
        </w:trPr>
        <w:tc>
          <w:tcPr>
            <w:tcW w:w="2888"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موفقیت</w:t>
            </w:r>
          </w:p>
        </w:tc>
        <w:tc>
          <w:tcPr>
            <w:tcW w:w="567"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850"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802/5</w:t>
            </w:r>
          </w:p>
        </w:tc>
        <w:tc>
          <w:tcPr>
            <w:tcW w:w="993"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892/0</w:t>
            </w:r>
          </w:p>
        </w:tc>
        <w:tc>
          <w:tcPr>
            <w:tcW w:w="850" w:type="dxa"/>
            <w:tcBorders>
              <w:left w:val="nil"/>
              <w:right w:val="nil"/>
            </w:tcBorders>
            <w:shd w:val="clear" w:color="auto" w:fill="auto"/>
          </w:tcPr>
          <w:p w:rsidR="000C3D13" w:rsidRDefault="000C3D13" w:rsidP="000C3D13">
            <w:pPr>
              <w:jc w:val="center"/>
            </w:pPr>
            <w:r w:rsidRPr="00A2633D">
              <w:rPr>
                <w:rFonts w:cs="B Zar" w:hint="cs"/>
                <w:color w:val="000000"/>
                <w:rtl/>
              </w:rPr>
              <w:t>5</w:t>
            </w:r>
          </w:p>
        </w:tc>
        <w:tc>
          <w:tcPr>
            <w:tcW w:w="851"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985/13</w:t>
            </w:r>
          </w:p>
        </w:tc>
        <w:tc>
          <w:tcPr>
            <w:tcW w:w="702"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933"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sidRPr="00E871B7">
              <w:rPr>
                <w:rFonts w:cs="B Zar" w:hint="cs"/>
                <w:color w:val="000000"/>
                <w:rtl/>
              </w:rPr>
              <w:t>000/0</w:t>
            </w:r>
          </w:p>
        </w:tc>
      </w:tr>
      <w:tr w:rsidR="000C3D13" w:rsidRPr="00E871B7" w:rsidTr="0076738F">
        <w:trPr>
          <w:trHeight w:val="210"/>
          <w:jc w:val="center"/>
        </w:trPr>
        <w:tc>
          <w:tcPr>
            <w:tcW w:w="2888"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استقلال</w:t>
            </w:r>
          </w:p>
        </w:tc>
        <w:tc>
          <w:tcPr>
            <w:tcW w:w="567"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850"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847/5</w:t>
            </w:r>
          </w:p>
        </w:tc>
        <w:tc>
          <w:tcPr>
            <w:tcW w:w="993"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770/0</w:t>
            </w:r>
          </w:p>
        </w:tc>
        <w:tc>
          <w:tcPr>
            <w:tcW w:w="850" w:type="dxa"/>
            <w:tcBorders>
              <w:left w:val="nil"/>
              <w:right w:val="nil"/>
            </w:tcBorders>
            <w:shd w:val="clear" w:color="auto" w:fill="auto"/>
          </w:tcPr>
          <w:p w:rsidR="000C3D13" w:rsidRDefault="000C3D13" w:rsidP="000C3D13">
            <w:pPr>
              <w:jc w:val="center"/>
            </w:pPr>
            <w:r w:rsidRPr="00A2633D">
              <w:rPr>
                <w:rFonts w:cs="B Zar" w:hint="cs"/>
                <w:color w:val="000000"/>
                <w:rtl/>
              </w:rPr>
              <w:t>5</w:t>
            </w:r>
          </w:p>
        </w:tc>
        <w:tc>
          <w:tcPr>
            <w:tcW w:w="851"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111/17</w:t>
            </w:r>
          </w:p>
        </w:tc>
        <w:tc>
          <w:tcPr>
            <w:tcW w:w="702"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933"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sidRPr="00E871B7">
              <w:rPr>
                <w:rFonts w:cs="B Zar" w:hint="cs"/>
                <w:color w:val="000000"/>
                <w:rtl/>
              </w:rPr>
              <w:t>000/0</w:t>
            </w:r>
          </w:p>
        </w:tc>
      </w:tr>
      <w:tr w:rsidR="000C3D13" w:rsidRPr="00E871B7" w:rsidTr="0076738F">
        <w:trPr>
          <w:trHeight w:val="210"/>
          <w:jc w:val="center"/>
        </w:trPr>
        <w:tc>
          <w:tcPr>
            <w:tcW w:w="2888"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lastRenderedPageBreak/>
              <w:t>جهانگردی</w:t>
            </w:r>
          </w:p>
        </w:tc>
        <w:tc>
          <w:tcPr>
            <w:tcW w:w="567"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850"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089/6</w:t>
            </w:r>
          </w:p>
        </w:tc>
        <w:tc>
          <w:tcPr>
            <w:tcW w:w="993"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749/0</w:t>
            </w:r>
          </w:p>
        </w:tc>
        <w:tc>
          <w:tcPr>
            <w:tcW w:w="850" w:type="dxa"/>
            <w:tcBorders>
              <w:left w:val="nil"/>
              <w:right w:val="nil"/>
            </w:tcBorders>
            <w:shd w:val="clear" w:color="auto" w:fill="auto"/>
          </w:tcPr>
          <w:p w:rsidR="000C3D13" w:rsidRDefault="000C3D13" w:rsidP="000C3D13">
            <w:pPr>
              <w:jc w:val="center"/>
            </w:pPr>
            <w:r w:rsidRPr="00A2633D">
              <w:rPr>
                <w:rFonts w:cs="B Zar" w:hint="cs"/>
                <w:color w:val="000000"/>
                <w:rtl/>
              </w:rPr>
              <w:t>5</w:t>
            </w:r>
          </w:p>
        </w:tc>
        <w:tc>
          <w:tcPr>
            <w:tcW w:w="851" w:type="dxa"/>
            <w:tcBorders>
              <w:left w:val="nil"/>
              <w:right w:val="nil"/>
            </w:tcBorders>
            <w:shd w:val="clear" w:color="auto" w:fill="auto"/>
            <w:vAlign w:val="center"/>
          </w:tcPr>
          <w:p w:rsidR="000C3D13" w:rsidRDefault="000C3D13" w:rsidP="000C3D13">
            <w:pPr>
              <w:spacing w:before="0" w:beforeAutospacing="0" w:after="0" w:afterAutospacing="0" w:line="276" w:lineRule="auto"/>
              <w:jc w:val="center"/>
              <w:rPr>
                <w:rFonts w:cs="B Zar" w:hint="cs"/>
                <w:color w:val="000000"/>
                <w:rtl/>
              </w:rPr>
            </w:pPr>
            <w:r>
              <w:rPr>
                <w:rFonts w:cs="B Zar" w:hint="cs"/>
                <w:color w:val="000000"/>
                <w:rtl/>
              </w:rPr>
              <w:t>609/22</w:t>
            </w:r>
          </w:p>
        </w:tc>
        <w:tc>
          <w:tcPr>
            <w:tcW w:w="702"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Pr>
                <w:rFonts w:cs="B Zar" w:hint="cs"/>
                <w:color w:val="000000"/>
                <w:rtl/>
              </w:rPr>
              <w:t>242</w:t>
            </w:r>
          </w:p>
        </w:tc>
        <w:tc>
          <w:tcPr>
            <w:tcW w:w="933" w:type="dxa"/>
            <w:tcBorders>
              <w:left w:val="nil"/>
              <w:right w:val="nil"/>
            </w:tcBorders>
            <w:shd w:val="clear" w:color="auto" w:fill="auto"/>
            <w:vAlign w:val="center"/>
          </w:tcPr>
          <w:p w:rsidR="000C3D13" w:rsidRPr="00E871B7" w:rsidRDefault="000C3D13" w:rsidP="000C3D13">
            <w:pPr>
              <w:spacing w:before="0" w:beforeAutospacing="0" w:after="0" w:afterAutospacing="0" w:line="276" w:lineRule="auto"/>
              <w:jc w:val="center"/>
              <w:rPr>
                <w:rFonts w:cs="B Zar"/>
                <w:color w:val="000000"/>
                <w:rtl/>
              </w:rPr>
            </w:pPr>
            <w:r w:rsidRPr="00E871B7">
              <w:rPr>
                <w:rFonts w:cs="B Zar" w:hint="cs"/>
                <w:color w:val="000000"/>
                <w:rtl/>
              </w:rPr>
              <w:t>000/0</w:t>
            </w:r>
          </w:p>
        </w:tc>
      </w:tr>
    </w:tbl>
    <w:p w:rsidR="00DA4969" w:rsidRPr="00E871B7" w:rsidRDefault="00DA4969" w:rsidP="00E127EF">
      <w:pPr>
        <w:spacing w:before="0" w:beforeAutospacing="0" w:after="0" w:afterAutospacing="0" w:line="276" w:lineRule="auto"/>
        <w:ind w:firstLine="284"/>
        <w:jc w:val="both"/>
        <w:rPr>
          <w:rFonts w:cs="B Zar"/>
          <w:b/>
          <w:bCs/>
          <w:sz w:val="12"/>
          <w:szCs w:val="12"/>
          <w:rtl/>
        </w:rPr>
      </w:pPr>
    </w:p>
    <w:p w:rsidR="000B4702" w:rsidRPr="00E871B7" w:rsidRDefault="002B7065" w:rsidP="00813479">
      <w:pPr>
        <w:spacing w:before="0" w:beforeAutospacing="0" w:after="0" w:afterAutospacing="0" w:line="276" w:lineRule="auto"/>
        <w:ind w:firstLine="284"/>
        <w:jc w:val="both"/>
        <w:rPr>
          <w:rFonts w:cs="B Zar"/>
          <w:sz w:val="28"/>
          <w:szCs w:val="28"/>
          <w:rtl/>
        </w:rPr>
      </w:pPr>
      <w:r w:rsidRPr="00E871B7">
        <w:rPr>
          <w:rFonts w:cs="B Zar" w:hint="cs"/>
          <w:sz w:val="28"/>
          <w:szCs w:val="28"/>
          <w:rtl/>
        </w:rPr>
        <w:t>نتایج آزمون تی تک گروهی در جدول</w:t>
      </w:r>
      <w:r w:rsidR="001B29BA" w:rsidRPr="00E871B7">
        <w:rPr>
          <w:rFonts w:cs="B Zar" w:hint="cs"/>
          <w:sz w:val="28"/>
          <w:szCs w:val="28"/>
          <w:rtl/>
        </w:rPr>
        <w:t xml:space="preserve"> (</w:t>
      </w:r>
      <w:r w:rsidR="00813479">
        <w:rPr>
          <w:rFonts w:cs="B Zar" w:hint="cs"/>
          <w:sz w:val="28"/>
          <w:szCs w:val="28"/>
          <w:rtl/>
        </w:rPr>
        <w:t>8</w:t>
      </w:r>
      <w:r w:rsidR="001B29BA" w:rsidRPr="00E871B7">
        <w:rPr>
          <w:rFonts w:cs="B Zar" w:hint="cs"/>
          <w:sz w:val="28"/>
          <w:szCs w:val="28"/>
          <w:rtl/>
        </w:rPr>
        <w:t xml:space="preserve">-4) </w:t>
      </w:r>
      <w:r w:rsidRPr="00E871B7">
        <w:rPr>
          <w:rFonts w:cs="B Zar" w:hint="cs"/>
          <w:sz w:val="28"/>
          <w:szCs w:val="28"/>
          <w:rtl/>
        </w:rPr>
        <w:t xml:space="preserve">نشان میدهد  از دیدگاه </w:t>
      </w:r>
      <w:r w:rsidR="00CC6724">
        <w:rPr>
          <w:rFonts w:cs="B Zar" w:hint="cs"/>
          <w:sz w:val="28"/>
          <w:szCs w:val="28"/>
          <w:rtl/>
        </w:rPr>
        <w:t>معلمان</w:t>
      </w:r>
      <w:r w:rsidR="0046450F" w:rsidRPr="00307C21">
        <w:rPr>
          <w:rFonts w:cs="B Zar"/>
          <w:szCs w:val="24"/>
          <w:rtl/>
        </w:rPr>
        <w:t xml:space="preserve"> </w:t>
      </w:r>
      <w:r w:rsidRPr="00E871B7">
        <w:rPr>
          <w:rFonts w:cs="B Zar" w:hint="cs"/>
          <w:sz w:val="28"/>
          <w:szCs w:val="28"/>
          <w:rtl/>
        </w:rPr>
        <w:t xml:space="preserve">میانگین </w:t>
      </w:r>
      <w:r w:rsidR="00CC6724">
        <w:rPr>
          <w:rFonts w:cs="B Zar" w:hint="cs"/>
          <w:sz w:val="28"/>
          <w:szCs w:val="28"/>
          <w:rtl/>
        </w:rPr>
        <w:t>نظام 804/2</w:t>
      </w:r>
      <w:r w:rsidR="0046450F">
        <w:rPr>
          <w:rFonts w:cs="B Zar" w:hint="cs"/>
          <w:sz w:val="28"/>
          <w:szCs w:val="28"/>
          <w:rtl/>
        </w:rPr>
        <w:t xml:space="preserve"> </w:t>
      </w:r>
      <w:r w:rsidRPr="00E871B7">
        <w:rPr>
          <w:rFonts w:cs="B Zar" w:hint="cs"/>
          <w:sz w:val="28"/>
          <w:szCs w:val="28"/>
          <w:rtl/>
        </w:rPr>
        <w:t>با انحراف معیار</w:t>
      </w:r>
      <w:r w:rsidR="0046450F">
        <w:rPr>
          <w:rFonts w:cs="B Zar" w:hint="cs"/>
          <w:sz w:val="28"/>
          <w:szCs w:val="28"/>
          <w:rtl/>
        </w:rPr>
        <w:t xml:space="preserve"> </w:t>
      </w:r>
      <w:r w:rsidR="00CC6724">
        <w:rPr>
          <w:rFonts w:cs="B Zar" w:hint="cs"/>
          <w:sz w:val="28"/>
          <w:szCs w:val="28"/>
          <w:rtl/>
        </w:rPr>
        <w:t>545/31</w:t>
      </w:r>
      <w:r w:rsidRPr="00E871B7">
        <w:rPr>
          <w:rFonts w:cs="B Zar" w:hint="cs"/>
          <w:sz w:val="28"/>
          <w:szCs w:val="28"/>
          <w:rtl/>
        </w:rPr>
        <w:t xml:space="preserve"> به دست آمده است که از میانگین آمار (</w:t>
      </w:r>
      <w:r w:rsidR="00CC6724">
        <w:rPr>
          <w:rFonts w:cs="B Zar" w:hint="cs"/>
          <w:sz w:val="28"/>
          <w:szCs w:val="28"/>
          <w:rtl/>
        </w:rPr>
        <w:t>5</w:t>
      </w:r>
      <w:r w:rsidRPr="00E871B7">
        <w:rPr>
          <w:rFonts w:cs="B Zar" w:hint="cs"/>
          <w:sz w:val="28"/>
          <w:szCs w:val="28"/>
          <w:rtl/>
        </w:rPr>
        <w:t xml:space="preserve">) </w:t>
      </w:r>
      <w:r w:rsidR="00CC6724">
        <w:rPr>
          <w:rFonts w:cs="B Zar" w:hint="cs"/>
          <w:sz w:val="28"/>
          <w:szCs w:val="28"/>
          <w:rtl/>
        </w:rPr>
        <w:t>کوچکن</w:t>
      </w:r>
      <w:r w:rsidRPr="00E871B7">
        <w:rPr>
          <w:rFonts w:cs="B Zar" w:hint="cs"/>
          <w:sz w:val="28"/>
          <w:szCs w:val="28"/>
          <w:rtl/>
        </w:rPr>
        <w:t xml:space="preserve">ر است </w:t>
      </w:r>
      <w:r w:rsidR="00D52BD2" w:rsidRPr="00E871B7">
        <w:rPr>
          <w:rFonts w:cs="B Zar" w:hint="cs"/>
          <w:sz w:val="28"/>
          <w:szCs w:val="28"/>
          <w:rtl/>
        </w:rPr>
        <w:t xml:space="preserve">و </w:t>
      </w:r>
      <w:r w:rsidRPr="00E871B7">
        <w:rPr>
          <w:rFonts w:cs="B Zar" w:hint="cs"/>
          <w:sz w:val="28"/>
          <w:szCs w:val="28"/>
          <w:rtl/>
        </w:rPr>
        <w:t>این تفاوت در</w:t>
      </w:r>
      <w:r w:rsidR="001B29BA" w:rsidRPr="00E871B7">
        <w:rPr>
          <w:rFonts w:cs="B Zar" w:hint="cs"/>
          <w:sz w:val="28"/>
          <w:szCs w:val="28"/>
          <w:rtl/>
        </w:rPr>
        <w:t xml:space="preserve"> سطح </w:t>
      </w:r>
      <w:r w:rsidRPr="00E871B7">
        <w:rPr>
          <w:rFonts w:cs="B Zar" w:hint="cs"/>
          <w:sz w:val="28"/>
          <w:szCs w:val="28"/>
          <w:rtl/>
        </w:rPr>
        <w:t xml:space="preserve">05/0 معنادار </w:t>
      </w:r>
      <w:r w:rsidR="00D52BD2" w:rsidRPr="00E871B7">
        <w:rPr>
          <w:rFonts w:cs="B Zar" w:hint="cs"/>
          <w:sz w:val="28"/>
          <w:szCs w:val="28"/>
          <w:rtl/>
        </w:rPr>
        <w:t>ا</w:t>
      </w:r>
      <w:r w:rsidRPr="00E871B7">
        <w:rPr>
          <w:rFonts w:cs="B Zar" w:hint="cs"/>
          <w:sz w:val="28"/>
          <w:szCs w:val="28"/>
          <w:rtl/>
        </w:rPr>
        <w:t xml:space="preserve">ست؛ زیرا </w:t>
      </w:r>
      <w:r w:rsidRPr="00E871B7">
        <w:rPr>
          <w:rFonts w:ascii="Times New Roman" w:eastAsia="Times New Roman" w:hAnsi="Times New Roman" w:cs="B Zar" w:hint="cs"/>
          <w:color w:val="000000"/>
          <w:sz w:val="28"/>
          <w:szCs w:val="28"/>
          <w:rtl/>
        </w:rPr>
        <w:t>(05/0</w:t>
      </w:r>
      <w:r w:rsidRPr="00E871B7">
        <w:rPr>
          <w:rFonts w:ascii="Times New Roman" w:eastAsia="Times New Roman" w:hAnsi="Times New Roman" w:cs="B Zar"/>
          <w:color w:val="000000"/>
          <w:sz w:val="28"/>
          <w:szCs w:val="28"/>
        </w:rPr>
        <w:t>p</w:t>
      </w:r>
      <w:r w:rsidR="00D52BD2" w:rsidRPr="00E871B7">
        <w:rPr>
          <w:rFonts w:ascii="Times New Roman" w:eastAsia="Times New Roman" w:hAnsi="Times New Roman" w:cs="B Zar"/>
          <w:color w:val="000000"/>
          <w:sz w:val="28"/>
          <w:szCs w:val="28"/>
        </w:rPr>
        <w:t>≤</w:t>
      </w:r>
      <w:r w:rsidRPr="00E871B7">
        <w:rPr>
          <w:rFonts w:ascii="Times New Roman" w:eastAsia="Times New Roman" w:hAnsi="Times New Roman" w:cs="B Zar" w:hint="cs"/>
          <w:color w:val="000000"/>
          <w:sz w:val="28"/>
          <w:szCs w:val="28"/>
          <w:rtl/>
        </w:rPr>
        <w:t>)</w:t>
      </w:r>
      <w:r w:rsidRPr="00E871B7">
        <w:rPr>
          <w:rFonts w:ascii="Times New Roman" w:hAnsi="Times New Roman" w:cs="B Zar"/>
          <w:sz w:val="28"/>
          <w:szCs w:val="28"/>
          <w:rtl/>
        </w:rPr>
        <w:t>.</w:t>
      </w:r>
      <w:r w:rsidRPr="00E871B7">
        <w:rPr>
          <w:rFonts w:cs="B Zar" w:hint="cs"/>
          <w:sz w:val="28"/>
          <w:szCs w:val="28"/>
          <w:rtl/>
        </w:rPr>
        <w:t xml:space="preserve"> </w:t>
      </w:r>
      <w:r w:rsidR="000B4702" w:rsidRPr="00E871B7">
        <w:rPr>
          <w:rFonts w:cs="B Zar" w:hint="cs"/>
          <w:sz w:val="28"/>
          <w:szCs w:val="28"/>
          <w:rtl/>
        </w:rPr>
        <w:t xml:space="preserve">بنابراین میتوان گفت که از دیدگاه </w:t>
      </w:r>
      <w:r w:rsidR="00CC6724">
        <w:rPr>
          <w:rFonts w:cs="B Zar" w:hint="cs"/>
          <w:sz w:val="28"/>
          <w:szCs w:val="28"/>
          <w:rtl/>
        </w:rPr>
        <w:t>معلمان</w:t>
      </w:r>
      <w:r w:rsidR="0093220D" w:rsidRPr="00E871B7">
        <w:rPr>
          <w:rFonts w:cs="B Zar" w:hint="cs"/>
          <w:sz w:val="28"/>
          <w:szCs w:val="28"/>
          <w:rtl/>
        </w:rPr>
        <w:t>، میزان</w:t>
      </w:r>
      <w:r w:rsidR="00D52BD2" w:rsidRPr="00E871B7">
        <w:rPr>
          <w:rFonts w:cs="B Zar" w:hint="cs"/>
          <w:sz w:val="28"/>
          <w:szCs w:val="28"/>
          <w:rtl/>
        </w:rPr>
        <w:t xml:space="preserve"> </w:t>
      </w:r>
      <w:r w:rsidR="00CC6724">
        <w:rPr>
          <w:rFonts w:cs="B Zar" w:hint="cs"/>
          <w:sz w:val="28"/>
          <w:szCs w:val="28"/>
          <w:rtl/>
        </w:rPr>
        <w:t>استفاده از نظام ارزشی پایین تر</w:t>
      </w:r>
      <w:r w:rsidR="007A1DC8">
        <w:rPr>
          <w:rFonts w:cs="B Zar" w:hint="cs"/>
          <w:sz w:val="28"/>
          <w:szCs w:val="28"/>
          <w:rtl/>
        </w:rPr>
        <w:t xml:space="preserve"> </w:t>
      </w:r>
      <w:r w:rsidR="0093220D" w:rsidRPr="00E871B7">
        <w:rPr>
          <w:rFonts w:cs="B Zar" w:hint="cs"/>
          <w:sz w:val="28"/>
          <w:szCs w:val="28"/>
          <w:rtl/>
        </w:rPr>
        <w:t>از حد متوسط (</w:t>
      </w:r>
      <w:r w:rsidR="003C29CF">
        <w:rPr>
          <w:rFonts w:cs="B Zar" w:hint="cs"/>
          <w:sz w:val="28"/>
          <w:szCs w:val="28"/>
          <w:rtl/>
        </w:rPr>
        <w:t>5</w:t>
      </w:r>
      <w:r w:rsidR="0093220D" w:rsidRPr="00E871B7">
        <w:rPr>
          <w:rFonts w:cs="B Zar" w:hint="cs"/>
          <w:sz w:val="28"/>
          <w:szCs w:val="28"/>
          <w:rtl/>
        </w:rPr>
        <w:t>) است.</w:t>
      </w:r>
    </w:p>
    <w:p w:rsidR="0093220D" w:rsidRDefault="0093220D" w:rsidP="00345EFB">
      <w:pPr>
        <w:spacing w:before="0" w:beforeAutospacing="0" w:after="0" w:afterAutospacing="0" w:line="276" w:lineRule="auto"/>
        <w:ind w:firstLine="284"/>
        <w:jc w:val="both"/>
        <w:rPr>
          <w:rFonts w:cs="B Zar"/>
          <w:sz w:val="28"/>
          <w:szCs w:val="28"/>
          <w:rtl/>
        </w:rPr>
      </w:pPr>
      <w:r w:rsidRPr="00E871B7">
        <w:rPr>
          <w:rFonts w:cs="B Zar" w:hint="cs"/>
          <w:sz w:val="28"/>
          <w:szCs w:val="28"/>
          <w:rtl/>
        </w:rPr>
        <w:t xml:space="preserve">نتایج آزمون تی تک گروهی نشان میدهد از دیدگاه </w:t>
      </w:r>
      <w:r w:rsidR="0030645E">
        <w:rPr>
          <w:rFonts w:cs="B Zar" w:hint="cs"/>
          <w:sz w:val="28"/>
          <w:szCs w:val="28"/>
          <w:rtl/>
        </w:rPr>
        <w:t>معلمان</w:t>
      </w:r>
      <w:r w:rsidRPr="00E871B7">
        <w:rPr>
          <w:rFonts w:cs="B Zar" w:hint="cs"/>
          <w:sz w:val="28"/>
          <w:szCs w:val="28"/>
          <w:rtl/>
        </w:rPr>
        <w:t xml:space="preserve"> میانگین </w:t>
      </w:r>
      <w:r w:rsidR="006F0D4D" w:rsidRPr="00E871B7">
        <w:rPr>
          <w:rFonts w:cs="B Zar" w:hint="cs"/>
          <w:sz w:val="28"/>
          <w:szCs w:val="28"/>
          <w:rtl/>
        </w:rPr>
        <w:t>مؤلفه</w:t>
      </w:r>
      <w:r w:rsidR="0030645E">
        <w:rPr>
          <w:rFonts w:cs="B Zar"/>
          <w:sz w:val="28"/>
          <w:szCs w:val="28"/>
          <w:rtl/>
        </w:rPr>
        <w:softHyphen/>
      </w:r>
      <w:r w:rsidRPr="00E871B7">
        <w:rPr>
          <w:rFonts w:cs="B Zar" w:hint="cs"/>
          <w:sz w:val="28"/>
          <w:szCs w:val="28"/>
          <w:rtl/>
        </w:rPr>
        <w:t xml:space="preserve">های </w:t>
      </w:r>
      <w:r w:rsidR="0030645E">
        <w:rPr>
          <w:rFonts w:cs="B Zar" w:hint="cs"/>
          <w:sz w:val="28"/>
          <w:szCs w:val="28"/>
          <w:rtl/>
        </w:rPr>
        <w:t xml:space="preserve">خیرخواهی، سنت، </w:t>
      </w:r>
      <w:r w:rsidR="00345EFB">
        <w:rPr>
          <w:rFonts w:cs="B Zar" w:hint="cs"/>
          <w:sz w:val="28"/>
          <w:szCs w:val="28"/>
          <w:rtl/>
        </w:rPr>
        <w:t>هم نوایی، امنیت، قدرت، موفقیت، استقلال و جهانگردی</w:t>
      </w:r>
      <w:r w:rsidR="00D52BD2" w:rsidRPr="00E871B7">
        <w:rPr>
          <w:rFonts w:cs="B Zar" w:hint="cs"/>
          <w:sz w:val="28"/>
          <w:szCs w:val="28"/>
          <w:rtl/>
        </w:rPr>
        <w:t xml:space="preserve"> </w:t>
      </w:r>
      <w:r w:rsidRPr="00E871B7">
        <w:rPr>
          <w:rFonts w:cs="B Zar" w:hint="cs"/>
          <w:sz w:val="28"/>
          <w:szCs w:val="28"/>
          <w:rtl/>
        </w:rPr>
        <w:t xml:space="preserve">به دست آمده که از میانگین آماری (3) </w:t>
      </w:r>
      <w:r w:rsidR="00BB3B70" w:rsidRPr="00E871B7">
        <w:rPr>
          <w:rFonts w:cs="B Zar" w:hint="cs"/>
          <w:sz w:val="28"/>
          <w:szCs w:val="28"/>
          <w:rtl/>
        </w:rPr>
        <w:t>بالاتر</w:t>
      </w:r>
      <w:r w:rsidRPr="00E871B7">
        <w:rPr>
          <w:rFonts w:cs="B Zar" w:hint="cs"/>
          <w:sz w:val="28"/>
          <w:szCs w:val="28"/>
          <w:rtl/>
        </w:rPr>
        <w:t xml:space="preserve"> هستند </w:t>
      </w:r>
      <w:r w:rsidR="00D52BD2" w:rsidRPr="00E871B7">
        <w:rPr>
          <w:rFonts w:cs="B Zar" w:hint="cs"/>
          <w:sz w:val="28"/>
          <w:szCs w:val="28"/>
          <w:rtl/>
        </w:rPr>
        <w:t>و</w:t>
      </w:r>
      <w:r w:rsidRPr="00E871B7">
        <w:rPr>
          <w:rFonts w:cs="B Zar" w:hint="cs"/>
          <w:sz w:val="28"/>
          <w:szCs w:val="28"/>
          <w:rtl/>
        </w:rPr>
        <w:t xml:space="preserve"> ای</w:t>
      </w:r>
      <w:r w:rsidR="00DB6011" w:rsidRPr="00E871B7">
        <w:rPr>
          <w:rFonts w:cs="B Zar" w:hint="cs"/>
          <w:sz w:val="28"/>
          <w:szCs w:val="28"/>
          <w:rtl/>
        </w:rPr>
        <w:t>ن</w:t>
      </w:r>
      <w:r w:rsidRPr="00E871B7">
        <w:rPr>
          <w:rFonts w:cs="B Zar" w:hint="cs"/>
          <w:sz w:val="28"/>
          <w:szCs w:val="28"/>
          <w:rtl/>
        </w:rPr>
        <w:t xml:space="preserve"> تفاوت در سطح 05/0 معنادار </w:t>
      </w:r>
      <w:r w:rsidR="00D52BD2" w:rsidRPr="00E871B7">
        <w:rPr>
          <w:rFonts w:cs="B Zar" w:hint="cs"/>
          <w:sz w:val="28"/>
          <w:szCs w:val="28"/>
          <w:rtl/>
        </w:rPr>
        <w:t>میباشند</w:t>
      </w:r>
      <w:r w:rsidR="00B06EB9" w:rsidRPr="00E871B7">
        <w:rPr>
          <w:rFonts w:cs="B Zar" w:hint="cs"/>
          <w:sz w:val="28"/>
          <w:szCs w:val="28"/>
          <w:rtl/>
        </w:rPr>
        <w:t>،</w:t>
      </w:r>
      <w:r w:rsidRPr="00E871B7">
        <w:rPr>
          <w:rFonts w:cs="B Zar" w:hint="cs"/>
          <w:sz w:val="28"/>
          <w:szCs w:val="28"/>
          <w:rtl/>
        </w:rPr>
        <w:t xml:space="preserve"> زیرا </w:t>
      </w:r>
      <w:r w:rsidR="00D52BD2" w:rsidRPr="00E871B7">
        <w:rPr>
          <w:rFonts w:cs="B Zar" w:hint="cs"/>
          <w:sz w:val="28"/>
          <w:szCs w:val="28"/>
          <w:rtl/>
        </w:rPr>
        <w:t xml:space="preserve"> </w:t>
      </w:r>
      <w:r w:rsidR="00D52BD2" w:rsidRPr="00E871B7">
        <w:rPr>
          <w:rFonts w:ascii="Times New Roman" w:eastAsia="Times New Roman" w:hAnsi="Times New Roman" w:cs="B Zar" w:hint="cs"/>
          <w:color w:val="000000"/>
          <w:sz w:val="28"/>
          <w:szCs w:val="28"/>
          <w:rtl/>
        </w:rPr>
        <w:t>(05/0</w:t>
      </w:r>
      <w:r w:rsidR="00D52BD2" w:rsidRPr="00E871B7">
        <w:rPr>
          <w:rFonts w:ascii="Times New Roman" w:eastAsia="Times New Roman" w:hAnsi="Times New Roman" w:cs="B Zar"/>
          <w:color w:val="000000"/>
          <w:sz w:val="28"/>
          <w:szCs w:val="28"/>
        </w:rPr>
        <w:t>p≤</w:t>
      </w:r>
      <w:r w:rsidR="00D52BD2" w:rsidRPr="00E871B7">
        <w:rPr>
          <w:rFonts w:ascii="Times New Roman" w:eastAsia="Times New Roman" w:hAnsi="Times New Roman" w:cs="B Zar" w:hint="cs"/>
          <w:color w:val="000000"/>
          <w:sz w:val="28"/>
          <w:szCs w:val="28"/>
          <w:rtl/>
        </w:rPr>
        <w:t>)</w:t>
      </w:r>
      <w:r w:rsidR="00D52BD2" w:rsidRPr="00E871B7">
        <w:rPr>
          <w:rFonts w:ascii="Times New Roman" w:hAnsi="Times New Roman" w:cs="B Zar" w:hint="cs"/>
          <w:sz w:val="28"/>
          <w:szCs w:val="28"/>
          <w:rtl/>
        </w:rPr>
        <w:t xml:space="preserve">؛ </w:t>
      </w:r>
      <w:r w:rsidRPr="00E871B7">
        <w:rPr>
          <w:rFonts w:ascii="Times New Roman" w:hAnsi="Times New Roman" w:cs="B Zar" w:hint="cs"/>
          <w:sz w:val="28"/>
          <w:szCs w:val="28"/>
          <w:rtl/>
        </w:rPr>
        <w:t xml:space="preserve"> بنابراین میتوان گفت از دیدگاه </w:t>
      </w:r>
      <w:r w:rsidR="00345EFB">
        <w:rPr>
          <w:rFonts w:ascii="Times New Roman" w:hAnsi="Times New Roman" w:cs="B Zar" w:hint="cs"/>
          <w:sz w:val="28"/>
          <w:szCs w:val="28"/>
          <w:rtl/>
        </w:rPr>
        <w:t>معلمان</w:t>
      </w:r>
      <w:r w:rsidR="00BB3B70" w:rsidRPr="00E871B7">
        <w:rPr>
          <w:rFonts w:ascii="Times New Roman" w:hAnsi="Times New Roman" w:cs="B Zar" w:hint="cs"/>
          <w:sz w:val="28"/>
          <w:szCs w:val="28"/>
          <w:rtl/>
        </w:rPr>
        <w:t xml:space="preserve"> میزان </w:t>
      </w:r>
      <w:r w:rsidR="006F0D4D" w:rsidRPr="00E871B7">
        <w:rPr>
          <w:rFonts w:ascii="Times New Roman" w:hAnsi="Times New Roman" w:cs="B Zar" w:hint="cs"/>
          <w:sz w:val="28"/>
          <w:szCs w:val="28"/>
          <w:rtl/>
        </w:rPr>
        <w:t>مؤلفه</w:t>
      </w:r>
      <w:r w:rsidR="00BB3B70" w:rsidRPr="00E871B7">
        <w:rPr>
          <w:rFonts w:ascii="Times New Roman" w:hAnsi="Times New Roman" w:cs="B Zar" w:hint="cs"/>
          <w:sz w:val="28"/>
          <w:szCs w:val="28"/>
          <w:rtl/>
        </w:rPr>
        <w:t xml:space="preserve"> </w:t>
      </w:r>
      <w:r w:rsidR="00345EFB">
        <w:rPr>
          <w:rFonts w:cs="B Zar" w:hint="cs"/>
          <w:sz w:val="28"/>
          <w:szCs w:val="28"/>
          <w:rtl/>
        </w:rPr>
        <w:t>خیرخواهی، سنت، هم نوایی، امنیت، قدرت، موفقیت، استقلال و جهانگردی</w:t>
      </w:r>
      <w:r w:rsidR="00D52BD2" w:rsidRPr="00E871B7">
        <w:rPr>
          <w:rFonts w:cs="B Zar" w:hint="cs"/>
          <w:sz w:val="28"/>
          <w:szCs w:val="28"/>
          <w:rtl/>
        </w:rPr>
        <w:t xml:space="preserve"> در وضعیت مطلوبی قرار دارند.</w:t>
      </w:r>
      <w:r w:rsidR="00BB3B70" w:rsidRPr="00E871B7">
        <w:rPr>
          <w:rFonts w:cs="B Zar" w:hint="cs"/>
          <w:sz w:val="28"/>
          <w:szCs w:val="28"/>
          <w:rtl/>
        </w:rPr>
        <w:t xml:space="preserve"> </w:t>
      </w:r>
    </w:p>
    <w:p w:rsidR="00345EFB" w:rsidRPr="00E871B7" w:rsidRDefault="00345EFB" w:rsidP="00345EFB">
      <w:pPr>
        <w:spacing w:before="0" w:beforeAutospacing="0" w:after="0" w:afterAutospacing="0" w:line="276" w:lineRule="auto"/>
        <w:ind w:firstLine="284"/>
        <w:jc w:val="both"/>
        <w:rPr>
          <w:rFonts w:cs="B Zar"/>
          <w:sz w:val="28"/>
          <w:szCs w:val="28"/>
          <w:rtl/>
        </w:rPr>
      </w:pPr>
      <w:r w:rsidRPr="00E871B7">
        <w:rPr>
          <w:rFonts w:cs="B Zar" w:hint="cs"/>
          <w:sz w:val="28"/>
          <w:szCs w:val="28"/>
          <w:rtl/>
        </w:rPr>
        <w:t xml:space="preserve">نتایج آزمون تی تک گروهی نشان میدهد از دیدگاه </w:t>
      </w:r>
      <w:r>
        <w:rPr>
          <w:rFonts w:cs="B Zar" w:hint="cs"/>
          <w:sz w:val="28"/>
          <w:szCs w:val="28"/>
          <w:rtl/>
        </w:rPr>
        <w:t>معلمان</w:t>
      </w:r>
      <w:r w:rsidRPr="00E871B7">
        <w:rPr>
          <w:rFonts w:cs="B Zar" w:hint="cs"/>
          <w:sz w:val="28"/>
          <w:szCs w:val="28"/>
          <w:rtl/>
        </w:rPr>
        <w:t xml:space="preserve"> میانگین مؤلفه</w:t>
      </w:r>
      <w:r>
        <w:rPr>
          <w:rFonts w:cs="B Zar"/>
          <w:sz w:val="28"/>
          <w:szCs w:val="28"/>
          <w:rtl/>
        </w:rPr>
        <w:softHyphen/>
      </w:r>
      <w:r w:rsidRPr="00E871B7">
        <w:rPr>
          <w:rFonts w:cs="B Zar" w:hint="cs"/>
          <w:sz w:val="28"/>
          <w:szCs w:val="28"/>
          <w:rtl/>
        </w:rPr>
        <w:t>های</w:t>
      </w:r>
      <w:r>
        <w:rPr>
          <w:rFonts w:cs="B Zar" w:hint="cs"/>
          <w:sz w:val="28"/>
          <w:szCs w:val="28"/>
          <w:rtl/>
        </w:rPr>
        <w:t xml:space="preserve"> برانگیختگی و لذت گرایی</w:t>
      </w:r>
      <w:r w:rsidRPr="00345EFB">
        <w:rPr>
          <w:rFonts w:cs="B Zar" w:hint="cs"/>
          <w:sz w:val="28"/>
          <w:szCs w:val="28"/>
          <w:rtl/>
        </w:rPr>
        <w:t xml:space="preserve"> </w:t>
      </w:r>
      <w:r w:rsidRPr="00E871B7">
        <w:rPr>
          <w:rFonts w:cs="B Zar" w:hint="cs"/>
          <w:sz w:val="28"/>
          <w:szCs w:val="28"/>
          <w:rtl/>
        </w:rPr>
        <w:t xml:space="preserve">به دست آمده که از میانگین آماری (3) </w:t>
      </w:r>
      <w:r>
        <w:rPr>
          <w:rFonts w:cs="B Zar" w:hint="cs"/>
          <w:sz w:val="28"/>
          <w:szCs w:val="28"/>
          <w:rtl/>
        </w:rPr>
        <w:t>پایین ت</w:t>
      </w:r>
      <w:r w:rsidRPr="00E871B7">
        <w:rPr>
          <w:rFonts w:cs="B Zar" w:hint="cs"/>
          <w:sz w:val="28"/>
          <w:szCs w:val="28"/>
          <w:rtl/>
        </w:rPr>
        <w:t xml:space="preserve">ر هستند و این تفاوت در سطح 05/0 معنادار میباشند، زیرا  </w:t>
      </w:r>
      <w:r w:rsidRPr="00E871B7">
        <w:rPr>
          <w:rFonts w:ascii="Times New Roman" w:eastAsia="Times New Roman" w:hAnsi="Times New Roman" w:cs="B Zar" w:hint="cs"/>
          <w:color w:val="000000"/>
          <w:sz w:val="28"/>
          <w:szCs w:val="28"/>
          <w:rtl/>
        </w:rPr>
        <w:t>(05/0</w:t>
      </w:r>
      <w:r w:rsidRPr="00E871B7">
        <w:rPr>
          <w:rFonts w:ascii="Times New Roman" w:eastAsia="Times New Roman" w:hAnsi="Times New Roman" w:cs="B Zar"/>
          <w:color w:val="000000"/>
          <w:sz w:val="28"/>
          <w:szCs w:val="28"/>
        </w:rPr>
        <w:t>p≤</w:t>
      </w:r>
      <w:r w:rsidRPr="00E871B7">
        <w:rPr>
          <w:rFonts w:ascii="Times New Roman" w:eastAsia="Times New Roman" w:hAnsi="Times New Roman" w:cs="B Zar" w:hint="cs"/>
          <w:color w:val="000000"/>
          <w:sz w:val="28"/>
          <w:szCs w:val="28"/>
          <w:rtl/>
        </w:rPr>
        <w:t>)</w:t>
      </w:r>
      <w:r w:rsidRPr="00E871B7">
        <w:rPr>
          <w:rFonts w:ascii="Times New Roman" w:hAnsi="Times New Roman" w:cs="B Zar" w:hint="cs"/>
          <w:sz w:val="28"/>
          <w:szCs w:val="28"/>
          <w:rtl/>
        </w:rPr>
        <w:t>؛</w:t>
      </w:r>
      <w:r>
        <w:rPr>
          <w:rFonts w:ascii="Times New Roman" w:hAnsi="Times New Roman" w:cs="B Zar" w:hint="cs"/>
          <w:sz w:val="28"/>
          <w:szCs w:val="28"/>
          <w:rtl/>
        </w:rPr>
        <w:t xml:space="preserve"> بنابراین وضعیت این دو متغیر در حد ضعیفی قرار دارد.</w:t>
      </w:r>
      <w:r w:rsidRPr="00E871B7">
        <w:rPr>
          <w:rFonts w:ascii="Times New Roman" w:hAnsi="Times New Roman" w:cs="B Zar" w:hint="cs"/>
          <w:sz w:val="28"/>
          <w:szCs w:val="28"/>
          <w:rtl/>
        </w:rPr>
        <w:t xml:space="preserve">  </w:t>
      </w:r>
    </w:p>
    <w:p w:rsidR="006C5571" w:rsidRDefault="0093220D" w:rsidP="00E127EF">
      <w:pPr>
        <w:spacing w:before="0" w:beforeAutospacing="0" w:after="0" w:afterAutospacing="0" w:line="276" w:lineRule="auto"/>
        <w:ind w:firstLine="284"/>
        <w:jc w:val="both"/>
        <w:rPr>
          <w:rFonts w:cs="B Zar"/>
          <w:sz w:val="28"/>
          <w:szCs w:val="28"/>
          <w:rtl/>
        </w:rPr>
      </w:pPr>
      <w:r w:rsidRPr="00E871B7">
        <w:rPr>
          <w:rFonts w:cs="B Zar" w:hint="cs"/>
          <w:sz w:val="28"/>
          <w:szCs w:val="28"/>
          <w:rtl/>
        </w:rPr>
        <w:t xml:space="preserve"> </w:t>
      </w:r>
    </w:p>
    <w:p w:rsidR="00DA4969" w:rsidRPr="005E10FA" w:rsidRDefault="00DA4969" w:rsidP="005E10FA">
      <w:pPr>
        <w:spacing w:before="0" w:beforeAutospacing="0" w:after="0" w:afterAutospacing="0" w:line="276" w:lineRule="auto"/>
        <w:jc w:val="both"/>
        <w:rPr>
          <w:rFonts w:cs="B Zar"/>
          <w:b/>
          <w:bCs/>
          <w:sz w:val="32"/>
          <w:szCs w:val="32"/>
          <w:rtl/>
        </w:rPr>
      </w:pPr>
      <w:r w:rsidRPr="00E871B7">
        <w:rPr>
          <w:rFonts w:cs="B Zar" w:hint="cs"/>
          <w:b/>
          <w:bCs/>
          <w:sz w:val="28"/>
          <w:szCs w:val="28"/>
          <w:rtl/>
        </w:rPr>
        <w:t xml:space="preserve">سوال دوم پژوهش: </w:t>
      </w:r>
      <w:r w:rsidR="005E10FA" w:rsidRPr="005E10FA">
        <w:rPr>
          <w:rFonts w:cs="B Zar" w:hint="cs"/>
          <w:sz w:val="24"/>
          <w:szCs w:val="28"/>
          <w:rtl/>
        </w:rPr>
        <w:t>وضعیت تعهد شغلی معلمان دوره دوم ابتدائی ناحیه 1، 2، 3 شهر کرمانشاه</w:t>
      </w:r>
      <w:r w:rsidR="005E10FA" w:rsidRPr="005E10FA">
        <w:rPr>
          <w:rFonts w:cs="B Zar"/>
          <w:sz w:val="24"/>
          <w:szCs w:val="28"/>
          <w:rtl/>
        </w:rPr>
        <w:t xml:space="preserve"> چگونه است؟</w:t>
      </w:r>
    </w:p>
    <w:p w:rsidR="00DA4969" w:rsidRPr="00E871B7" w:rsidRDefault="00DA4969" w:rsidP="00813479">
      <w:pPr>
        <w:spacing w:before="0" w:beforeAutospacing="0" w:after="0" w:afterAutospacing="0" w:line="276" w:lineRule="auto"/>
        <w:ind w:firstLine="284"/>
        <w:jc w:val="both"/>
        <w:rPr>
          <w:rFonts w:cs="B Zar"/>
          <w:sz w:val="28"/>
          <w:szCs w:val="28"/>
          <w:rtl/>
        </w:rPr>
      </w:pPr>
      <w:r w:rsidRPr="00E871B7">
        <w:rPr>
          <w:rFonts w:cs="B Zar" w:hint="cs"/>
          <w:sz w:val="28"/>
          <w:szCs w:val="28"/>
          <w:rtl/>
        </w:rPr>
        <w:t xml:space="preserve">متغیر دیگری که وضعیت آن در میان </w:t>
      </w:r>
      <w:r w:rsidR="00345EFB">
        <w:rPr>
          <w:rFonts w:cs="B Zar"/>
          <w:sz w:val="24"/>
          <w:szCs w:val="28"/>
          <w:rtl/>
        </w:rPr>
        <w:t>معلمان</w:t>
      </w:r>
      <w:r w:rsidR="00B316A2" w:rsidRPr="003B2E98">
        <w:rPr>
          <w:rFonts w:cs="B Zar"/>
          <w:sz w:val="24"/>
          <w:szCs w:val="28"/>
          <w:rtl/>
        </w:rPr>
        <w:t xml:space="preserve"> </w:t>
      </w:r>
      <w:r w:rsidRPr="00E871B7">
        <w:rPr>
          <w:rFonts w:cs="B Zar" w:hint="cs"/>
          <w:sz w:val="28"/>
          <w:szCs w:val="28"/>
          <w:rtl/>
        </w:rPr>
        <w:t>مورد</w:t>
      </w:r>
      <w:r w:rsidR="00B316A2">
        <w:rPr>
          <w:rFonts w:cs="B Zar" w:hint="cs"/>
          <w:sz w:val="28"/>
          <w:szCs w:val="28"/>
          <w:rtl/>
        </w:rPr>
        <w:t xml:space="preserve"> </w:t>
      </w:r>
      <w:r w:rsidRPr="00E871B7">
        <w:rPr>
          <w:rFonts w:cs="B Zar" w:hint="cs"/>
          <w:sz w:val="28"/>
          <w:szCs w:val="28"/>
          <w:rtl/>
        </w:rPr>
        <w:t xml:space="preserve">بررسی قرار گرفت، </w:t>
      </w:r>
      <w:r w:rsidR="005E10FA">
        <w:rPr>
          <w:rFonts w:cs="B Zar" w:hint="cs"/>
          <w:sz w:val="28"/>
          <w:szCs w:val="28"/>
          <w:rtl/>
        </w:rPr>
        <w:t>تعهد شغلی</w:t>
      </w:r>
      <w:r w:rsidRPr="00E871B7">
        <w:rPr>
          <w:rFonts w:cs="B Zar" w:hint="cs"/>
          <w:sz w:val="28"/>
          <w:szCs w:val="28"/>
          <w:rtl/>
        </w:rPr>
        <w:t xml:space="preserve"> بود. در جدول (</w:t>
      </w:r>
      <w:r w:rsidR="00813479">
        <w:rPr>
          <w:rFonts w:cs="B Zar" w:hint="cs"/>
          <w:sz w:val="28"/>
          <w:szCs w:val="28"/>
          <w:rtl/>
        </w:rPr>
        <w:t>9</w:t>
      </w:r>
      <w:r w:rsidR="002A24F2" w:rsidRPr="00E871B7">
        <w:rPr>
          <w:rFonts w:cs="B Zar" w:hint="cs"/>
          <w:sz w:val="28"/>
          <w:szCs w:val="28"/>
          <w:rtl/>
        </w:rPr>
        <w:t>-4</w:t>
      </w:r>
      <w:r w:rsidRPr="00E871B7">
        <w:rPr>
          <w:rFonts w:cs="B Zar" w:hint="cs"/>
          <w:sz w:val="28"/>
          <w:szCs w:val="28"/>
          <w:rtl/>
        </w:rPr>
        <w:t xml:space="preserve">)، نتایج آزمون </w:t>
      </w:r>
      <w:r w:rsidRPr="00E871B7">
        <w:rPr>
          <w:rFonts w:ascii="Times New Roman" w:hAnsi="Times New Roman" w:cs="B Zar"/>
          <w:sz w:val="28"/>
          <w:szCs w:val="28"/>
        </w:rPr>
        <w:t>t</w:t>
      </w:r>
      <w:r w:rsidRPr="00E871B7">
        <w:rPr>
          <w:rFonts w:cs="B Zar" w:hint="cs"/>
          <w:sz w:val="28"/>
          <w:szCs w:val="28"/>
          <w:rtl/>
        </w:rPr>
        <w:t xml:space="preserve"> تک نمونه</w:t>
      </w:r>
      <w:r w:rsidRPr="00E871B7">
        <w:rPr>
          <w:rFonts w:ascii="Times New Roman" w:hAnsi="Times New Roman" w:cs="B Zar"/>
          <w:sz w:val="28"/>
          <w:szCs w:val="28"/>
          <w:rtl/>
        </w:rPr>
        <w:t>‌</w:t>
      </w:r>
      <w:r w:rsidRPr="00E871B7">
        <w:rPr>
          <w:rFonts w:cs="B Zar" w:hint="cs"/>
          <w:sz w:val="28"/>
          <w:szCs w:val="28"/>
          <w:rtl/>
        </w:rPr>
        <w:t xml:space="preserve">ای پیرامون ارزیابی </w:t>
      </w:r>
      <w:r w:rsidR="005E10FA">
        <w:rPr>
          <w:rFonts w:cs="B Zar" w:hint="cs"/>
          <w:sz w:val="28"/>
          <w:szCs w:val="28"/>
          <w:rtl/>
        </w:rPr>
        <w:t xml:space="preserve">تعهد شغلی </w:t>
      </w:r>
      <w:r w:rsidRPr="00E871B7">
        <w:rPr>
          <w:rFonts w:cs="B Zar" w:hint="cs"/>
          <w:sz w:val="28"/>
          <w:szCs w:val="28"/>
          <w:rtl/>
        </w:rPr>
        <w:t xml:space="preserve">از دیدگاه افراد نمونه ارائه‌ شده است. </w:t>
      </w:r>
    </w:p>
    <w:p w:rsidR="002A24F2" w:rsidRPr="00E871B7" w:rsidRDefault="002A24F2" w:rsidP="00E127EF">
      <w:pPr>
        <w:spacing w:before="0" w:beforeAutospacing="0" w:after="0" w:afterAutospacing="0" w:line="276" w:lineRule="auto"/>
        <w:ind w:firstLine="284"/>
        <w:jc w:val="both"/>
        <w:rPr>
          <w:rFonts w:cs="B Zar"/>
          <w:sz w:val="16"/>
          <w:szCs w:val="16"/>
          <w:rtl/>
        </w:rPr>
      </w:pPr>
    </w:p>
    <w:p w:rsidR="00DA4969" w:rsidRPr="00E871B7" w:rsidRDefault="00DA4969" w:rsidP="00813479">
      <w:pPr>
        <w:pStyle w:val="jadval"/>
        <w:ind w:left="-482"/>
        <w:rPr>
          <w:rFonts w:cs="B Zar"/>
          <w:rtl/>
        </w:rPr>
      </w:pPr>
      <w:bookmarkStart w:id="12" w:name="_Toc403158178"/>
      <w:r w:rsidRPr="00E871B7">
        <w:rPr>
          <w:rFonts w:cs="B Zar" w:hint="cs"/>
          <w:rtl/>
        </w:rPr>
        <w:t>جدول 4-</w:t>
      </w:r>
      <w:r w:rsidR="00813479">
        <w:rPr>
          <w:rFonts w:cs="B Zar" w:hint="cs"/>
          <w:rtl/>
        </w:rPr>
        <w:t>9</w:t>
      </w:r>
      <w:r w:rsidRPr="00E871B7">
        <w:rPr>
          <w:rFonts w:cs="B Zar" w:hint="cs"/>
          <w:rtl/>
        </w:rPr>
        <w:t xml:space="preserve">: نتایج آزمون </w:t>
      </w:r>
      <w:r w:rsidRPr="00E871B7">
        <w:rPr>
          <w:rFonts w:cs="B Zar"/>
        </w:rPr>
        <w:t>t</w:t>
      </w:r>
      <w:r w:rsidRPr="00E871B7">
        <w:rPr>
          <w:rFonts w:cs="B Zar" w:hint="cs"/>
          <w:rtl/>
        </w:rPr>
        <w:t xml:space="preserve"> تک نمونه</w:t>
      </w:r>
      <w:r w:rsidRPr="00E871B7">
        <w:rPr>
          <w:rFonts w:ascii="Times New Roman" w:hAnsi="Times New Roman" w:cs="B Zar"/>
          <w:rtl/>
        </w:rPr>
        <w:t>‌</w:t>
      </w:r>
      <w:r w:rsidRPr="00E871B7">
        <w:rPr>
          <w:rFonts w:cs="B Zar" w:hint="cs"/>
          <w:rtl/>
        </w:rPr>
        <w:t xml:space="preserve">ای پیرامون ارزیابی وضعیت </w:t>
      </w:r>
      <w:bookmarkEnd w:id="12"/>
      <w:r w:rsidR="005E10FA">
        <w:rPr>
          <w:rFonts w:cs="B Zar" w:hint="cs"/>
          <w:rtl/>
        </w:rPr>
        <w:t>تعهد شغلی</w:t>
      </w:r>
      <w:r w:rsidR="00D52BD2" w:rsidRPr="00E871B7">
        <w:rPr>
          <w:rFonts w:cs="B Zar" w:hint="cs"/>
          <w:rtl/>
        </w:rPr>
        <w:t xml:space="preserve"> از دیدگاه </w:t>
      </w:r>
      <w:r w:rsidR="00345EFB">
        <w:rPr>
          <w:rFonts w:cs="B Zar" w:hint="cs"/>
          <w:rtl/>
        </w:rPr>
        <w:t>معلمان</w:t>
      </w:r>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2888"/>
        <w:gridCol w:w="567"/>
        <w:gridCol w:w="850"/>
        <w:gridCol w:w="993"/>
        <w:gridCol w:w="850"/>
        <w:gridCol w:w="851"/>
        <w:gridCol w:w="702"/>
        <w:gridCol w:w="933"/>
      </w:tblGrid>
      <w:tr w:rsidR="00DA4969" w:rsidRPr="00E871B7" w:rsidTr="006C5571">
        <w:trPr>
          <w:jc w:val="center"/>
        </w:trPr>
        <w:tc>
          <w:tcPr>
            <w:tcW w:w="2888"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متغیر</w:t>
            </w:r>
          </w:p>
        </w:tc>
        <w:tc>
          <w:tcPr>
            <w:tcW w:w="567"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تعداد</w:t>
            </w:r>
          </w:p>
        </w:tc>
        <w:tc>
          <w:tcPr>
            <w:tcW w:w="850"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میانگین</w:t>
            </w:r>
          </w:p>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تجربی</w:t>
            </w:r>
          </w:p>
        </w:tc>
        <w:tc>
          <w:tcPr>
            <w:tcW w:w="993"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انحراف استاندارد</w:t>
            </w:r>
          </w:p>
        </w:tc>
        <w:tc>
          <w:tcPr>
            <w:tcW w:w="850"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میانگین نظری</w:t>
            </w:r>
          </w:p>
        </w:tc>
        <w:tc>
          <w:tcPr>
            <w:tcW w:w="851"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Pr>
            </w:pPr>
            <w:r w:rsidRPr="00E871B7">
              <w:rPr>
                <w:rFonts w:cs="B Zar" w:hint="cs"/>
                <w:color w:val="000000"/>
                <w:rtl/>
              </w:rPr>
              <w:t xml:space="preserve">آماره </w:t>
            </w:r>
            <w:r w:rsidRPr="00E871B7">
              <w:rPr>
                <w:rFonts w:cs="B Zar"/>
                <w:color w:val="000000"/>
              </w:rPr>
              <w:t>t</w:t>
            </w:r>
          </w:p>
        </w:tc>
        <w:tc>
          <w:tcPr>
            <w:tcW w:w="702"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درجه آزادی</w:t>
            </w:r>
          </w:p>
        </w:tc>
        <w:tc>
          <w:tcPr>
            <w:tcW w:w="933" w:type="dxa"/>
            <w:tcBorders>
              <w:top w:val="single" w:sz="12" w:space="0" w:color="auto"/>
              <w:left w:val="nil"/>
              <w:bottom w:val="single" w:sz="8" w:space="0" w:color="000000"/>
              <w:right w:val="nil"/>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سطح معنی</w:t>
            </w:r>
            <w:r w:rsidRPr="00E871B7">
              <w:rPr>
                <w:rFonts w:ascii="Times New Roman" w:hAnsi="Times New Roman" w:cs="B Zar"/>
                <w:color w:val="000000"/>
                <w:rtl/>
              </w:rPr>
              <w:t>‌</w:t>
            </w:r>
            <w:r w:rsidRPr="00E871B7">
              <w:rPr>
                <w:rFonts w:cs="B Zar" w:hint="cs"/>
                <w:color w:val="000000"/>
                <w:rtl/>
              </w:rPr>
              <w:t>داری</w:t>
            </w:r>
          </w:p>
        </w:tc>
      </w:tr>
      <w:tr w:rsidR="00DA4969" w:rsidRPr="00E871B7" w:rsidTr="00B06EB9">
        <w:trPr>
          <w:trHeight w:val="448"/>
          <w:jc w:val="center"/>
        </w:trPr>
        <w:tc>
          <w:tcPr>
            <w:tcW w:w="2888" w:type="dxa"/>
            <w:tcBorders>
              <w:right w:val="single" w:sz="12" w:space="0" w:color="auto"/>
            </w:tcBorders>
            <w:shd w:val="clear" w:color="auto" w:fill="auto"/>
            <w:vAlign w:val="center"/>
          </w:tcPr>
          <w:p w:rsidR="00DA4969" w:rsidRPr="00E871B7" w:rsidRDefault="005E10FA" w:rsidP="00E127EF">
            <w:pPr>
              <w:spacing w:before="0" w:beforeAutospacing="0" w:after="0" w:afterAutospacing="0" w:line="276" w:lineRule="auto"/>
              <w:jc w:val="center"/>
              <w:rPr>
                <w:rFonts w:cs="B Zar"/>
                <w:color w:val="000000"/>
                <w:rtl/>
              </w:rPr>
            </w:pPr>
            <w:r>
              <w:rPr>
                <w:rFonts w:cs="B Zar" w:hint="cs"/>
                <w:color w:val="000000"/>
                <w:rtl/>
              </w:rPr>
              <w:t>تعهد شغلی</w:t>
            </w:r>
          </w:p>
        </w:tc>
        <w:tc>
          <w:tcPr>
            <w:tcW w:w="567" w:type="dxa"/>
            <w:tcBorders>
              <w:left w:val="single" w:sz="12" w:space="0" w:color="auto"/>
            </w:tcBorders>
            <w:shd w:val="clear" w:color="auto" w:fill="auto"/>
            <w:vAlign w:val="center"/>
          </w:tcPr>
          <w:p w:rsidR="00DA4969" w:rsidRPr="00E871B7" w:rsidRDefault="005E10FA" w:rsidP="00E127EF">
            <w:pPr>
              <w:spacing w:before="0" w:beforeAutospacing="0" w:after="0" w:afterAutospacing="0" w:line="276" w:lineRule="auto"/>
              <w:jc w:val="center"/>
              <w:rPr>
                <w:rFonts w:cs="B Zar"/>
                <w:color w:val="000000"/>
              </w:rPr>
            </w:pPr>
            <w:r>
              <w:rPr>
                <w:rFonts w:cs="B Zar" w:hint="cs"/>
                <w:color w:val="000000"/>
                <w:rtl/>
              </w:rPr>
              <w:t>242</w:t>
            </w:r>
          </w:p>
        </w:tc>
        <w:tc>
          <w:tcPr>
            <w:tcW w:w="850" w:type="dxa"/>
            <w:shd w:val="clear" w:color="auto" w:fill="auto"/>
            <w:vAlign w:val="center"/>
          </w:tcPr>
          <w:p w:rsidR="00DA4969" w:rsidRPr="00E871B7" w:rsidRDefault="005E10FA" w:rsidP="00E127EF">
            <w:pPr>
              <w:spacing w:before="0" w:beforeAutospacing="0" w:after="0" w:afterAutospacing="0" w:line="276" w:lineRule="auto"/>
              <w:jc w:val="center"/>
              <w:rPr>
                <w:rFonts w:cs="B Zar"/>
                <w:color w:val="000000"/>
              </w:rPr>
            </w:pPr>
            <w:r>
              <w:rPr>
                <w:rFonts w:cs="B Zar" w:hint="cs"/>
                <w:color w:val="000000"/>
                <w:rtl/>
              </w:rPr>
              <w:t>587/3</w:t>
            </w:r>
          </w:p>
        </w:tc>
        <w:tc>
          <w:tcPr>
            <w:tcW w:w="993" w:type="dxa"/>
            <w:shd w:val="clear" w:color="auto" w:fill="auto"/>
            <w:vAlign w:val="center"/>
          </w:tcPr>
          <w:p w:rsidR="00DA4969" w:rsidRPr="00E871B7" w:rsidRDefault="005E10FA" w:rsidP="00E127EF">
            <w:pPr>
              <w:spacing w:before="0" w:beforeAutospacing="0" w:after="0" w:afterAutospacing="0" w:line="276" w:lineRule="auto"/>
              <w:jc w:val="center"/>
              <w:rPr>
                <w:rFonts w:cs="B Zar"/>
                <w:color w:val="000000"/>
              </w:rPr>
            </w:pPr>
            <w:r>
              <w:rPr>
                <w:rFonts w:cs="B Zar" w:hint="cs"/>
                <w:color w:val="000000"/>
                <w:rtl/>
              </w:rPr>
              <w:t>472/0</w:t>
            </w:r>
          </w:p>
        </w:tc>
        <w:tc>
          <w:tcPr>
            <w:tcW w:w="850" w:type="dxa"/>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rtl/>
              </w:rPr>
            </w:pPr>
            <w:r w:rsidRPr="00E871B7">
              <w:rPr>
                <w:rFonts w:cs="B Zar" w:hint="cs"/>
                <w:color w:val="000000"/>
                <w:rtl/>
              </w:rPr>
              <w:t>3</w:t>
            </w:r>
          </w:p>
        </w:tc>
        <w:tc>
          <w:tcPr>
            <w:tcW w:w="851" w:type="dxa"/>
            <w:shd w:val="clear" w:color="auto" w:fill="auto"/>
            <w:vAlign w:val="center"/>
          </w:tcPr>
          <w:p w:rsidR="00DA4969" w:rsidRPr="00E871B7" w:rsidRDefault="00904F87" w:rsidP="00E127EF">
            <w:pPr>
              <w:spacing w:before="0" w:beforeAutospacing="0" w:after="0" w:afterAutospacing="0" w:line="276" w:lineRule="auto"/>
              <w:jc w:val="center"/>
              <w:rPr>
                <w:rFonts w:cs="B Zar"/>
                <w:color w:val="000000"/>
                <w:rtl/>
              </w:rPr>
            </w:pPr>
            <w:r>
              <w:rPr>
                <w:rFonts w:cs="B Zar" w:hint="cs"/>
                <w:color w:val="000000"/>
                <w:rtl/>
              </w:rPr>
              <w:t>689/24</w:t>
            </w:r>
          </w:p>
        </w:tc>
        <w:tc>
          <w:tcPr>
            <w:tcW w:w="702" w:type="dxa"/>
            <w:shd w:val="clear" w:color="auto" w:fill="auto"/>
            <w:vAlign w:val="center"/>
          </w:tcPr>
          <w:p w:rsidR="00DA4969" w:rsidRPr="00E871B7" w:rsidRDefault="005E10FA" w:rsidP="00E127EF">
            <w:pPr>
              <w:spacing w:before="0" w:beforeAutospacing="0" w:after="0" w:afterAutospacing="0" w:line="276" w:lineRule="auto"/>
              <w:jc w:val="center"/>
              <w:rPr>
                <w:rFonts w:cs="B Zar"/>
                <w:color w:val="000000"/>
              </w:rPr>
            </w:pPr>
            <w:r>
              <w:rPr>
                <w:rFonts w:cs="B Zar" w:hint="cs"/>
                <w:color w:val="000000"/>
                <w:rtl/>
              </w:rPr>
              <w:t>241</w:t>
            </w:r>
          </w:p>
        </w:tc>
        <w:tc>
          <w:tcPr>
            <w:tcW w:w="933" w:type="dxa"/>
            <w:shd w:val="clear" w:color="auto" w:fill="auto"/>
            <w:vAlign w:val="center"/>
          </w:tcPr>
          <w:p w:rsidR="00DA4969" w:rsidRPr="00E871B7" w:rsidRDefault="00B06EB9" w:rsidP="00E127EF">
            <w:pPr>
              <w:spacing w:before="0" w:beforeAutospacing="0" w:after="0" w:afterAutospacing="0" w:line="276" w:lineRule="auto"/>
              <w:jc w:val="center"/>
              <w:rPr>
                <w:rFonts w:cs="B Zar"/>
                <w:color w:val="000000"/>
                <w:rtl/>
              </w:rPr>
            </w:pPr>
            <w:r w:rsidRPr="00E871B7">
              <w:rPr>
                <w:rFonts w:cs="B Zar" w:hint="cs"/>
                <w:color w:val="000000"/>
                <w:rtl/>
              </w:rPr>
              <w:t>000/0</w:t>
            </w:r>
          </w:p>
        </w:tc>
      </w:tr>
      <w:tr w:rsidR="005E10FA" w:rsidRPr="00E871B7" w:rsidTr="00DF67F8">
        <w:trPr>
          <w:trHeight w:val="171"/>
          <w:jc w:val="center"/>
        </w:trPr>
        <w:tc>
          <w:tcPr>
            <w:tcW w:w="2888" w:type="dxa"/>
            <w:tcBorders>
              <w:right w:val="single" w:sz="12" w:space="0" w:color="auto"/>
            </w:tcBorders>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وابستگی حرفه ای</w:t>
            </w:r>
          </w:p>
        </w:tc>
        <w:tc>
          <w:tcPr>
            <w:tcW w:w="567" w:type="dxa"/>
            <w:tcBorders>
              <w:left w:val="single" w:sz="12" w:space="0" w:color="auto"/>
            </w:tcBorders>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Pr>
            </w:pPr>
            <w:r>
              <w:rPr>
                <w:rFonts w:cs="B Zar" w:hint="cs"/>
                <w:color w:val="000000"/>
                <w:rtl/>
              </w:rPr>
              <w:t>242</w:t>
            </w:r>
          </w:p>
        </w:tc>
        <w:tc>
          <w:tcPr>
            <w:tcW w:w="850"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648/3</w:t>
            </w:r>
          </w:p>
        </w:tc>
        <w:tc>
          <w:tcPr>
            <w:tcW w:w="993"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608/0</w:t>
            </w:r>
          </w:p>
        </w:tc>
        <w:tc>
          <w:tcPr>
            <w:tcW w:w="850" w:type="dxa"/>
            <w:shd w:val="clear" w:color="auto" w:fill="auto"/>
          </w:tcPr>
          <w:p w:rsidR="005E10FA" w:rsidRPr="00E871B7" w:rsidRDefault="005E10FA" w:rsidP="005E10FA">
            <w:pPr>
              <w:spacing w:line="240" w:lineRule="auto"/>
              <w:jc w:val="center"/>
              <w:rPr>
                <w:rFonts w:cs="B Zar"/>
              </w:rPr>
            </w:pPr>
            <w:r w:rsidRPr="00E871B7">
              <w:rPr>
                <w:rFonts w:cs="B Zar" w:hint="cs"/>
                <w:color w:val="000000"/>
                <w:rtl/>
              </w:rPr>
              <w:t>3</w:t>
            </w:r>
          </w:p>
        </w:tc>
        <w:tc>
          <w:tcPr>
            <w:tcW w:w="851"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758/19</w:t>
            </w:r>
          </w:p>
        </w:tc>
        <w:tc>
          <w:tcPr>
            <w:tcW w:w="702"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Pr>
            </w:pPr>
            <w:r>
              <w:rPr>
                <w:rFonts w:cs="B Zar" w:hint="cs"/>
                <w:color w:val="000000"/>
                <w:rtl/>
              </w:rPr>
              <w:t>241</w:t>
            </w:r>
          </w:p>
        </w:tc>
        <w:tc>
          <w:tcPr>
            <w:tcW w:w="933"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sidRPr="00E871B7">
              <w:rPr>
                <w:rFonts w:cs="B Zar" w:hint="cs"/>
                <w:color w:val="000000"/>
                <w:rtl/>
              </w:rPr>
              <w:t>000/0</w:t>
            </w:r>
          </w:p>
        </w:tc>
      </w:tr>
      <w:tr w:rsidR="005E10FA" w:rsidRPr="00E871B7" w:rsidTr="00DF67F8">
        <w:trPr>
          <w:trHeight w:val="171"/>
          <w:jc w:val="center"/>
        </w:trPr>
        <w:tc>
          <w:tcPr>
            <w:tcW w:w="2888" w:type="dxa"/>
            <w:tcBorders>
              <w:right w:val="single" w:sz="12" w:space="0" w:color="auto"/>
            </w:tcBorders>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وابستگی سازمانی</w:t>
            </w:r>
          </w:p>
        </w:tc>
        <w:tc>
          <w:tcPr>
            <w:tcW w:w="567" w:type="dxa"/>
            <w:tcBorders>
              <w:left w:val="single" w:sz="12" w:space="0" w:color="auto"/>
            </w:tcBorders>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Pr>
            </w:pPr>
            <w:r>
              <w:rPr>
                <w:rFonts w:cs="B Zar" w:hint="cs"/>
                <w:color w:val="000000"/>
                <w:rtl/>
              </w:rPr>
              <w:t>242</w:t>
            </w:r>
          </w:p>
        </w:tc>
        <w:tc>
          <w:tcPr>
            <w:tcW w:w="850"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552/3</w:t>
            </w:r>
          </w:p>
        </w:tc>
        <w:tc>
          <w:tcPr>
            <w:tcW w:w="993"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693/0</w:t>
            </w:r>
          </w:p>
        </w:tc>
        <w:tc>
          <w:tcPr>
            <w:tcW w:w="850" w:type="dxa"/>
            <w:shd w:val="clear" w:color="auto" w:fill="auto"/>
          </w:tcPr>
          <w:p w:rsidR="005E10FA" w:rsidRPr="00E871B7" w:rsidRDefault="005E10FA" w:rsidP="005E10FA">
            <w:pPr>
              <w:spacing w:line="240" w:lineRule="auto"/>
              <w:jc w:val="center"/>
              <w:rPr>
                <w:rFonts w:cs="B Zar"/>
              </w:rPr>
            </w:pPr>
            <w:r w:rsidRPr="00E871B7">
              <w:rPr>
                <w:rFonts w:cs="B Zar" w:hint="cs"/>
                <w:color w:val="000000"/>
                <w:rtl/>
              </w:rPr>
              <w:t>3</w:t>
            </w:r>
          </w:p>
        </w:tc>
        <w:tc>
          <w:tcPr>
            <w:tcW w:w="851"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136/9</w:t>
            </w:r>
          </w:p>
        </w:tc>
        <w:tc>
          <w:tcPr>
            <w:tcW w:w="702"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Pr>
            </w:pPr>
            <w:r>
              <w:rPr>
                <w:rFonts w:cs="B Zar" w:hint="cs"/>
                <w:color w:val="000000"/>
                <w:rtl/>
              </w:rPr>
              <w:t>241</w:t>
            </w:r>
          </w:p>
        </w:tc>
        <w:tc>
          <w:tcPr>
            <w:tcW w:w="933"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sidRPr="00E871B7">
              <w:rPr>
                <w:rFonts w:cs="B Zar" w:hint="cs"/>
                <w:color w:val="000000"/>
                <w:rtl/>
              </w:rPr>
              <w:t>000/0</w:t>
            </w:r>
          </w:p>
        </w:tc>
      </w:tr>
      <w:tr w:rsidR="005E10FA" w:rsidRPr="00E871B7" w:rsidTr="00DF67F8">
        <w:trPr>
          <w:trHeight w:val="171"/>
          <w:jc w:val="center"/>
        </w:trPr>
        <w:tc>
          <w:tcPr>
            <w:tcW w:w="2888" w:type="dxa"/>
            <w:tcBorders>
              <w:right w:val="single" w:sz="12" w:space="0" w:color="auto"/>
            </w:tcBorders>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پایبندی</w:t>
            </w:r>
          </w:p>
        </w:tc>
        <w:tc>
          <w:tcPr>
            <w:tcW w:w="567" w:type="dxa"/>
            <w:tcBorders>
              <w:left w:val="single" w:sz="12" w:space="0" w:color="auto"/>
            </w:tcBorders>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Pr>
            </w:pPr>
            <w:r>
              <w:rPr>
                <w:rFonts w:cs="B Zar" w:hint="cs"/>
                <w:color w:val="000000"/>
                <w:rtl/>
              </w:rPr>
              <w:t>242</w:t>
            </w:r>
          </w:p>
        </w:tc>
        <w:tc>
          <w:tcPr>
            <w:tcW w:w="850"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012/4</w:t>
            </w:r>
          </w:p>
        </w:tc>
        <w:tc>
          <w:tcPr>
            <w:tcW w:w="993"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664/0</w:t>
            </w:r>
          </w:p>
        </w:tc>
        <w:tc>
          <w:tcPr>
            <w:tcW w:w="850" w:type="dxa"/>
            <w:shd w:val="clear" w:color="auto" w:fill="auto"/>
          </w:tcPr>
          <w:p w:rsidR="005E10FA" w:rsidRPr="00E871B7" w:rsidRDefault="005E10FA" w:rsidP="005E10FA">
            <w:pPr>
              <w:spacing w:line="240" w:lineRule="auto"/>
              <w:jc w:val="center"/>
              <w:rPr>
                <w:rFonts w:cs="B Zar"/>
              </w:rPr>
            </w:pPr>
            <w:r w:rsidRPr="00E871B7">
              <w:rPr>
                <w:rFonts w:cs="B Zar" w:hint="cs"/>
                <w:color w:val="000000"/>
                <w:rtl/>
              </w:rPr>
              <w:t>3</w:t>
            </w:r>
          </w:p>
        </w:tc>
        <w:tc>
          <w:tcPr>
            <w:tcW w:w="851"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688/4</w:t>
            </w:r>
          </w:p>
        </w:tc>
        <w:tc>
          <w:tcPr>
            <w:tcW w:w="702"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Pr>
            </w:pPr>
            <w:r>
              <w:rPr>
                <w:rFonts w:cs="B Zar" w:hint="cs"/>
                <w:color w:val="000000"/>
                <w:rtl/>
              </w:rPr>
              <w:t>241</w:t>
            </w:r>
          </w:p>
        </w:tc>
        <w:tc>
          <w:tcPr>
            <w:tcW w:w="933"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sidRPr="00E871B7">
              <w:rPr>
                <w:rFonts w:cs="B Zar" w:hint="cs"/>
                <w:color w:val="000000"/>
                <w:rtl/>
              </w:rPr>
              <w:t>000/0</w:t>
            </w:r>
          </w:p>
        </w:tc>
      </w:tr>
      <w:tr w:rsidR="005E10FA" w:rsidRPr="00E871B7" w:rsidTr="00DF67F8">
        <w:trPr>
          <w:trHeight w:val="171"/>
          <w:jc w:val="center"/>
        </w:trPr>
        <w:tc>
          <w:tcPr>
            <w:tcW w:w="2888" w:type="dxa"/>
            <w:tcBorders>
              <w:right w:val="single" w:sz="12" w:space="0" w:color="auto"/>
            </w:tcBorders>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lastRenderedPageBreak/>
              <w:t>مشترکات</w:t>
            </w:r>
          </w:p>
        </w:tc>
        <w:tc>
          <w:tcPr>
            <w:tcW w:w="567" w:type="dxa"/>
            <w:tcBorders>
              <w:left w:val="single" w:sz="12" w:space="0" w:color="auto"/>
            </w:tcBorders>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Pr>
            </w:pPr>
            <w:r>
              <w:rPr>
                <w:rFonts w:cs="B Zar" w:hint="cs"/>
                <w:color w:val="000000"/>
                <w:rtl/>
              </w:rPr>
              <w:t>242</w:t>
            </w:r>
          </w:p>
        </w:tc>
        <w:tc>
          <w:tcPr>
            <w:tcW w:w="850"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889/10</w:t>
            </w:r>
          </w:p>
        </w:tc>
        <w:tc>
          <w:tcPr>
            <w:tcW w:w="993"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532/1</w:t>
            </w:r>
          </w:p>
        </w:tc>
        <w:tc>
          <w:tcPr>
            <w:tcW w:w="850" w:type="dxa"/>
            <w:shd w:val="clear" w:color="auto" w:fill="auto"/>
          </w:tcPr>
          <w:p w:rsidR="005E10FA" w:rsidRPr="00E871B7" w:rsidRDefault="005E10FA" w:rsidP="005E10FA">
            <w:pPr>
              <w:spacing w:line="240" w:lineRule="auto"/>
              <w:jc w:val="center"/>
              <w:rPr>
                <w:rFonts w:cs="B Zar"/>
              </w:rPr>
            </w:pPr>
            <w:r w:rsidRPr="00E871B7">
              <w:rPr>
                <w:rFonts w:cs="B Zar" w:hint="cs"/>
                <w:color w:val="000000"/>
                <w:rtl/>
              </w:rPr>
              <w:t>3</w:t>
            </w:r>
          </w:p>
        </w:tc>
        <w:tc>
          <w:tcPr>
            <w:tcW w:w="851"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044/3</w:t>
            </w:r>
          </w:p>
        </w:tc>
        <w:tc>
          <w:tcPr>
            <w:tcW w:w="702"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Pr>
            </w:pPr>
            <w:r>
              <w:rPr>
                <w:rFonts w:cs="B Zar" w:hint="cs"/>
                <w:color w:val="000000"/>
                <w:rtl/>
              </w:rPr>
              <w:t>241</w:t>
            </w:r>
          </w:p>
        </w:tc>
        <w:tc>
          <w:tcPr>
            <w:tcW w:w="933" w:type="dxa"/>
            <w:shd w:val="clear" w:color="auto" w:fill="auto"/>
            <w:vAlign w:val="center"/>
          </w:tcPr>
          <w:p w:rsidR="005E10FA" w:rsidRPr="00E871B7" w:rsidRDefault="005E10FA" w:rsidP="005E10FA">
            <w:pPr>
              <w:spacing w:before="0" w:beforeAutospacing="0" w:after="0" w:afterAutospacing="0" w:line="276" w:lineRule="auto"/>
              <w:jc w:val="center"/>
              <w:rPr>
                <w:rFonts w:cs="B Zar"/>
                <w:color w:val="000000"/>
                <w:rtl/>
              </w:rPr>
            </w:pPr>
            <w:r>
              <w:rPr>
                <w:rFonts w:cs="B Zar" w:hint="cs"/>
                <w:color w:val="000000"/>
                <w:rtl/>
              </w:rPr>
              <w:t>003</w:t>
            </w:r>
            <w:r w:rsidRPr="00E871B7">
              <w:rPr>
                <w:rFonts w:cs="B Zar" w:hint="cs"/>
                <w:color w:val="000000"/>
                <w:rtl/>
              </w:rPr>
              <w:t>/0</w:t>
            </w:r>
          </w:p>
        </w:tc>
      </w:tr>
    </w:tbl>
    <w:p w:rsidR="00DA4969" w:rsidRPr="00E871B7" w:rsidRDefault="00DA4969" w:rsidP="00E127EF">
      <w:pPr>
        <w:spacing w:before="0" w:beforeAutospacing="0" w:after="0" w:afterAutospacing="0" w:line="276" w:lineRule="auto"/>
        <w:ind w:firstLine="284"/>
        <w:jc w:val="both"/>
        <w:rPr>
          <w:rFonts w:cs="B Zar"/>
          <w:sz w:val="28"/>
          <w:szCs w:val="28"/>
          <w:rtl/>
        </w:rPr>
      </w:pPr>
    </w:p>
    <w:p w:rsidR="00DA4969" w:rsidRPr="00E871B7" w:rsidRDefault="004D4F32" w:rsidP="00813479">
      <w:pPr>
        <w:spacing w:before="0" w:beforeAutospacing="0" w:after="0" w:afterAutospacing="0" w:line="276" w:lineRule="auto"/>
        <w:ind w:firstLine="284"/>
        <w:jc w:val="both"/>
        <w:rPr>
          <w:rFonts w:cs="B Zar"/>
          <w:sz w:val="28"/>
          <w:szCs w:val="28"/>
          <w:rtl/>
        </w:rPr>
      </w:pPr>
      <w:r w:rsidRPr="00E871B7">
        <w:rPr>
          <w:rFonts w:cs="B Zar" w:hint="cs"/>
          <w:sz w:val="28"/>
          <w:szCs w:val="28"/>
          <w:rtl/>
        </w:rPr>
        <w:t>نتایج آزمون</w:t>
      </w:r>
      <w:r w:rsidRPr="00E871B7">
        <w:rPr>
          <w:rFonts w:cs="B Zar"/>
          <w:sz w:val="28"/>
          <w:szCs w:val="28"/>
        </w:rPr>
        <w:t>t</w:t>
      </w:r>
      <w:r w:rsidRPr="00E871B7">
        <w:rPr>
          <w:rFonts w:cs="B Zar" w:hint="cs"/>
          <w:sz w:val="28"/>
          <w:szCs w:val="28"/>
          <w:rtl/>
        </w:rPr>
        <w:t xml:space="preserve"> تک گروهی در جدول (</w:t>
      </w:r>
      <w:r w:rsidR="00813479">
        <w:rPr>
          <w:rFonts w:cs="B Zar" w:hint="cs"/>
          <w:sz w:val="28"/>
          <w:szCs w:val="28"/>
          <w:rtl/>
        </w:rPr>
        <w:t>9</w:t>
      </w:r>
      <w:r w:rsidRPr="00E871B7">
        <w:rPr>
          <w:rFonts w:cs="B Zar" w:hint="cs"/>
          <w:sz w:val="28"/>
          <w:szCs w:val="28"/>
          <w:rtl/>
        </w:rPr>
        <w:t>-</w:t>
      </w:r>
      <w:r w:rsidR="00D013A3" w:rsidRPr="00E871B7">
        <w:rPr>
          <w:rFonts w:cs="B Zar" w:hint="cs"/>
          <w:sz w:val="28"/>
          <w:szCs w:val="28"/>
          <w:rtl/>
        </w:rPr>
        <w:t>4</w:t>
      </w:r>
      <w:r w:rsidRPr="00E871B7">
        <w:rPr>
          <w:rFonts w:cs="B Zar" w:hint="cs"/>
          <w:sz w:val="28"/>
          <w:szCs w:val="28"/>
          <w:rtl/>
        </w:rPr>
        <w:t xml:space="preserve">) نشان میدهد از دیدگاه </w:t>
      </w:r>
      <w:r w:rsidR="00345EFB">
        <w:rPr>
          <w:rFonts w:cs="B Zar" w:hint="cs"/>
          <w:sz w:val="28"/>
          <w:szCs w:val="28"/>
          <w:rtl/>
        </w:rPr>
        <w:t>معلمان</w:t>
      </w:r>
      <w:r w:rsidRPr="00E871B7">
        <w:rPr>
          <w:rFonts w:cs="B Zar" w:hint="cs"/>
          <w:sz w:val="28"/>
          <w:szCs w:val="28"/>
          <w:rtl/>
        </w:rPr>
        <w:t xml:space="preserve">، میانگین </w:t>
      </w:r>
      <w:r w:rsidR="005E10FA">
        <w:rPr>
          <w:rFonts w:cs="B Zar" w:hint="cs"/>
          <w:sz w:val="28"/>
          <w:szCs w:val="28"/>
          <w:rtl/>
        </w:rPr>
        <w:t xml:space="preserve">تعهد شغلی </w:t>
      </w:r>
      <w:r w:rsidR="00345EFB">
        <w:rPr>
          <w:rFonts w:cs="B Zar" w:hint="cs"/>
          <w:sz w:val="28"/>
          <w:szCs w:val="28"/>
          <w:rtl/>
        </w:rPr>
        <w:t>معلمان</w:t>
      </w:r>
      <w:r w:rsidR="000E6CB0">
        <w:rPr>
          <w:rFonts w:cs="B Zar" w:hint="cs"/>
          <w:sz w:val="28"/>
          <w:szCs w:val="28"/>
          <w:rtl/>
        </w:rPr>
        <w:t xml:space="preserve"> </w:t>
      </w:r>
      <w:r w:rsidRPr="00E871B7">
        <w:rPr>
          <w:rFonts w:cs="B Zar" w:hint="cs"/>
          <w:sz w:val="28"/>
          <w:szCs w:val="28"/>
          <w:rtl/>
        </w:rPr>
        <w:t xml:space="preserve"> </w:t>
      </w:r>
      <w:r w:rsidR="005E10FA">
        <w:rPr>
          <w:rFonts w:cs="B Zar" w:hint="cs"/>
          <w:sz w:val="28"/>
          <w:szCs w:val="28"/>
          <w:rtl/>
        </w:rPr>
        <w:t>587/5</w:t>
      </w:r>
      <w:r w:rsidR="00B06EB9" w:rsidRPr="00E871B7">
        <w:rPr>
          <w:rFonts w:cs="B Zar" w:hint="cs"/>
          <w:sz w:val="28"/>
          <w:szCs w:val="28"/>
          <w:rtl/>
        </w:rPr>
        <w:t xml:space="preserve"> </w:t>
      </w:r>
      <w:r w:rsidR="00DA4969" w:rsidRPr="00E871B7">
        <w:rPr>
          <w:rFonts w:cs="B Zar" w:hint="cs"/>
          <w:sz w:val="28"/>
          <w:szCs w:val="28"/>
          <w:rtl/>
        </w:rPr>
        <w:t xml:space="preserve"> </w:t>
      </w:r>
      <w:r w:rsidRPr="00E871B7">
        <w:rPr>
          <w:rFonts w:cs="B Zar" w:hint="cs"/>
          <w:sz w:val="28"/>
          <w:szCs w:val="28"/>
          <w:rtl/>
        </w:rPr>
        <w:t>با انحراف معیار</w:t>
      </w:r>
      <w:r w:rsidR="006C5571" w:rsidRPr="00E871B7">
        <w:rPr>
          <w:rFonts w:cs="B Zar" w:hint="cs"/>
          <w:sz w:val="28"/>
          <w:szCs w:val="28"/>
          <w:rtl/>
        </w:rPr>
        <w:t xml:space="preserve"> </w:t>
      </w:r>
      <w:r w:rsidR="00B06EB9" w:rsidRPr="00E871B7">
        <w:rPr>
          <w:rFonts w:cs="B Zar" w:hint="cs"/>
          <w:sz w:val="28"/>
          <w:szCs w:val="28"/>
          <w:rtl/>
        </w:rPr>
        <w:t xml:space="preserve"> </w:t>
      </w:r>
      <w:r w:rsidR="005E10FA">
        <w:rPr>
          <w:rFonts w:cs="B Zar" w:hint="cs"/>
          <w:sz w:val="28"/>
          <w:szCs w:val="28"/>
          <w:rtl/>
        </w:rPr>
        <w:t>472/0</w:t>
      </w:r>
      <w:r w:rsidR="000E6CB0">
        <w:rPr>
          <w:rFonts w:cs="B Zar" w:hint="cs"/>
          <w:sz w:val="28"/>
          <w:szCs w:val="28"/>
          <w:rtl/>
        </w:rPr>
        <w:t xml:space="preserve"> </w:t>
      </w:r>
      <w:r w:rsidRPr="00E871B7">
        <w:rPr>
          <w:rFonts w:cs="B Zar" w:hint="cs"/>
          <w:sz w:val="28"/>
          <w:szCs w:val="28"/>
          <w:rtl/>
        </w:rPr>
        <w:t>به دست آمده که از میانگین آماری (3)</w:t>
      </w:r>
      <w:r w:rsidR="00B06EB9" w:rsidRPr="00E871B7">
        <w:rPr>
          <w:rFonts w:cs="B Zar" w:hint="cs"/>
          <w:sz w:val="28"/>
          <w:szCs w:val="28"/>
          <w:rtl/>
        </w:rPr>
        <w:t xml:space="preserve"> بالاتر</w:t>
      </w:r>
      <w:r w:rsidRPr="00E871B7">
        <w:rPr>
          <w:rFonts w:cs="B Zar" w:hint="cs"/>
          <w:sz w:val="28"/>
          <w:szCs w:val="28"/>
          <w:rtl/>
        </w:rPr>
        <w:t xml:space="preserve"> است</w:t>
      </w:r>
      <w:r w:rsidR="00B06EB9" w:rsidRPr="00E871B7">
        <w:rPr>
          <w:rFonts w:cs="B Zar" w:hint="cs"/>
          <w:sz w:val="28"/>
          <w:szCs w:val="28"/>
          <w:rtl/>
        </w:rPr>
        <w:t xml:space="preserve"> و</w:t>
      </w:r>
      <w:r w:rsidRPr="00E871B7">
        <w:rPr>
          <w:rFonts w:cs="B Zar" w:hint="cs"/>
          <w:sz w:val="28"/>
          <w:szCs w:val="28"/>
          <w:rtl/>
        </w:rPr>
        <w:t xml:space="preserve"> این تفاوت در سطح 05/0 معنادار </w:t>
      </w:r>
      <w:r w:rsidR="00B06EB9" w:rsidRPr="00E871B7">
        <w:rPr>
          <w:rFonts w:cs="B Zar" w:hint="cs"/>
          <w:sz w:val="28"/>
          <w:szCs w:val="28"/>
          <w:rtl/>
        </w:rPr>
        <w:t>ا</w:t>
      </w:r>
      <w:r w:rsidRPr="00E871B7">
        <w:rPr>
          <w:rFonts w:cs="B Zar" w:hint="cs"/>
          <w:sz w:val="28"/>
          <w:szCs w:val="28"/>
          <w:rtl/>
        </w:rPr>
        <w:t>ست</w:t>
      </w:r>
      <w:r w:rsidR="00B06EB9" w:rsidRPr="00E871B7">
        <w:rPr>
          <w:rFonts w:cs="B Zar" w:hint="cs"/>
          <w:sz w:val="28"/>
          <w:szCs w:val="28"/>
          <w:rtl/>
        </w:rPr>
        <w:t xml:space="preserve"> زیرا  (05/0</w:t>
      </w:r>
      <w:r w:rsidR="00B06EB9" w:rsidRPr="00E871B7">
        <w:rPr>
          <w:rFonts w:cs="B Zar"/>
          <w:sz w:val="28"/>
          <w:szCs w:val="28"/>
        </w:rPr>
        <w:t>p≤</w:t>
      </w:r>
      <w:r w:rsidR="00B06EB9" w:rsidRPr="00E871B7">
        <w:rPr>
          <w:rFonts w:cs="B Zar" w:hint="cs"/>
          <w:sz w:val="28"/>
          <w:szCs w:val="28"/>
          <w:rtl/>
        </w:rPr>
        <w:t xml:space="preserve">)؛ </w:t>
      </w:r>
      <w:r w:rsidRPr="00E871B7">
        <w:rPr>
          <w:rFonts w:cs="B Zar" w:hint="cs"/>
          <w:sz w:val="28"/>
          <w:szCs w:val="28"/>
          <w:rtl/>
        </w:rPr>
        <w:t>بنابراین می</w:t>
      </w:r>
      <w:r w:rsidR="00B06EB9" w:rsidRPr="00E871B7">
        <w:rPr>
          <w:rFonts w:cs="B Zar"/>
          <w:sz w:val="28"/>
          <w:szCs w:val="28"/>
          <w:rtl/>
        </w:rPr>
        <w:softHyphen/>
      </w:r>
      <w:r w:rsidR="00B06EB9" w:rsidRPr="00E871B7">
        <w:rPr>
          <w:rFonts w:cs="B Zar" w:hint="cs"/>
          <w:sz w:val="28"/>
          <w:szCs w:val="28"/>
          <w:rtl/>
        </w:rPr>
        <w:t>ت</w:t>
      </w:r>
      <w:r w:rsidRPr="00E871B7">
        <w:rPr>
          <w:rFonts w:cs="B Zar" w:hint="cs"/>
          <w:sz w:val="28"/>
          <w:szCs w:val="28"/>
          <w:rtl/>
        </w:rPr>
        <w:t xml:space="preserve">وان گفت که از دیدگاه </w:t>
      </w:r>
      <w:r w:rsidR="00345EFB">
        <w:rPr>
          <w:rFonts w:cs="B Zar" w:hint="cs"/>
          <w:sz w:val="28"/>
          <w:szCs w:val="28"/>
          <w:rtl/>
        </w:rPr>
        <w:t>معلمان</w:t>
      </w:r>
      <w:r w:rsidRPr="00E871B7">
        <w:rPr>
          <w:rFonts w:cs="B Zar" w:hint="cs"/>
          <w:sz w:val="28"/>
          <w:szCs w:val="28"/>
          <w:rtl/>
        </w:rPr>
        <w:t xml:space="preserve"> میزان </w:t>
      </w:r>
      <w:r w:rsidR="005E10FA">
        <w:rPr>
          <w:rFonts w:cs="B Zar" w:hint="cs"/>
          <w:sz w:val="28"/>
          <w:szCs w:val="28"/>
          <w:rtl/>
        </w:rPr>
        <w:t>تعهد شغلی</w:t>
      </w:r>
      <w:r w:rsidR="00B06EB9" w:rsidRPr="00E871B7">
        <w:rPr>
          <w:rFonts w:cs="B Zar" w:hint="cs"/>
          <w:sz w:val="28"/>
          <w:szCs w:val="28"/>
          <w:rtl/>
        </w:rPr>
        <w:t xml:space="preserve"> بالاتر </w:t>
      </w:r>
      <w:r w:rsidRPr="00E871B7">
        <w:rPr>
          <w:rFonts w:cs="B Zar" w:hint="cs"/>
          <w:sz w:val="28"/>
          <w:szCs w:val="28"/>
          <w:rtl/>
        </w:rPr>
        <w:t xml:space="preserve"> از حد متوسط (3) است</w:t>
      </w:r>
      <w:r w:rsidR="00B06EB9" w:rsidRPr="00E871B7">
        <w:rPr>
          <w:rFonts w:cs="B Zar" w:hint="cs"/>
          <w:sz w:val="28"/>
          <w:szCs w:val="28"/>
          <w:rtl/>
        </w:rPr>
        <w:t xml:space="preserve"> و در وضعیت مطلوبی قرار دارد</w:t>
      </w:r>
      <w:r w:rsidRPr="00E871B7">
        <w:rPr>
          <w:rFonts w:cs="B Zar" w:hint="cs"/>
          <w:sz w:val="28"/>
          <w:szCs w:val="28"/>
          <w:rtl/>
        </w:rPr>
        <w:t>.</w:t>
      </w:r>
    </w:p>
    <w:p w:rsidR="00F543D1" w:rsidRPr="00E871B7" w:rsidRDefault="00B06EB9" w:rsidP="005E10FA">
      <w:pPr>
        <w:spacing w:before="0" w:beforeAutospacing="0" w:after="0" w:afterAutospacing="0" w:line="276" w:lineRule="auto"/>
        <w:jc w:val="both"/>
        <w:rPr>
          <w:rFonts w:cs="B Zar"/>
          <w:sz w:val="28"/>
          <w:szCs w:val="28"/>
          <w:rtl/>
        </w:rPr>
      </w:pPr>
      <w:r w:rsidRPr="00E871B7">
        <w:rPr>
          <w:rFonts w:cs="B Zar" w:hint="cs"/>
          <w:sz w:val="28"/>
          <w:szCs w:val="28"/>
          <w:rtl/>
        </w:rPr>
        <w:t xml:space="preserve">نتایج آزمون تی تک گروهی نشان میدهد از دیدگاه </w:t>
      </w:r>
      <w:r w:rsidR="00345EFB">
        <w:rPr>
          <w:rFonts w:cs="B Zar" w:hint="cs"/>
          <w:sz w:val="28"/>
          <w:szCs w:val="28"/>
          <w:rtl/>
        </w:rPr>
        <w:t>معلمان</w:t>
      </w:r>
      <w:r w:rsidRPr="00E871B7">
        <w:rPr>
          <w:rFonts w:cs="B Zar" w:hint="cs"/>
          <w:sz w:val="28"/>
          <w:szCs w:val="28"/>
          <w:rtl/>
        </w:rPr>
        <w:t xml:space="preserve"> وضعیت </w:t>
      </w:r>
      <w:r w:rsidR="006F0D4D" w:rsidRPr="00E871B7">
        <w:rPr>
          <w:rFonts w:cs="B Zar" w:hint="cs"/>
          <w:sz w:val="28"/>
          <w:szCs w:val="28"/>
          <w:rtl/>
        </w:rPr>
        <w:t>مؤلفه</w:t>
      </w:r>
      <w:r w:rsidRPr="00E871B7">
        <w:rPr>
          <w:rFonts w:cs="B Zar" w:hint="cs"/>
          <w:sz w:val="28"/>
          <w:szCs w:val="28"/>
          <w:rtl/>
        </w:rPr>
        <w:t xml:space="preserve"> های </w:t>
      </w:r>
      <w:r w:rsidR="005E10FA">
        <w:rPr>
          <w:rFonts w:cs="B Zar" w:hint="cs"/>
          <w:sz w:val="28"/>
          <w:szCs w:val="28"/>
          <w:rtl/>
        </w:rPr>
        <w:t>وابستگی حرفه ای، وابستگی سازمانی، پایبندی، مشترکات</w:t>
      </w:r>
      <w:r w:rsidRPr="00E871B7">
        <w:rPr>
          <w:rFonts w:cs="B Zar" w:hint="cs"/>
          <w:sz w:val="28"/>
          <w:szCs w:val="28"/>
          <w:rtl/>
        </w:rPr>
        <w:t xml:space="preserve"> به ترتیب با میانگین </w:t>
      </w:r>
      <w:r w:rsidR="005E10FA">
        <w:rPr>
          <w:rFonts w:cs="B Zar" w:hint="cs"/>
          <w:sz w:val="28"/>
          <w:szCs w:val="28"/>
          <w:rtl/>
        </w:rPr>
        <w:t xml:space="preserve">648/3، 552/3، 012/4، 889/10 </w:t>
      </w:r>
      <w:r w:rsidRPr="00E871B7">
        <w:rPr>
          <w:rFonts w:cs="B Zar" w:hint="cs"/>
          <w:sz w:val="28"/>
          <w:szCs w:val="28"/>
          <w:rtl/>
        </w:rPr>
        <w:t xml:space="preserve">با انحراف معیار </w:t>
      </w:r>
      <w:r w:rsidR="005E10FA">
        <w:rPr>
          <w:rFonts w:cs="B Zar" w:hint="cs"/>
          <w:sz w:val="28"/>
          <w:szCs w:val="28"/>
          <w:rtl/>
        </w:rPr>
        <w:t xml:space="preserve"> 472/0، 608/0، 693/0، 664/0، 532/1 </w:t>
      </w:r>
      <w:r w:rsidR="00F543D1" w:rsidRPr="00E871B7">
        <w:rPr>
          <w:rFonts w:cs="B Zar" w:hint="cs"/>
          <w:sz w:val="28"/>
          <w:szCs w:val="28"/>
          <w:rtl/>
        </w:rPr>
        <w:t>از میانگین آماری (3) بالاتر هستند و این تفاوت در سطح 05/0 معنادار میباشند، زیرا  (05/0</w:t>
      </w:r>
      <w:r w:rsidR="00F543D1" w:rsidRPr="00E871B7">
        <w:rPr>
          <w:rFonts w:cs="B Zar"/>
          <w:sz w:val="28"/>
          <w:szCs w:val="28"/>
        </w:rPr>
        <w:t>p≤</w:t>
      </w:r>
      <w:r w:rsidR="00F543D1" w:rsidRPr="00E871B7">
        <w:rPr>
          <w:rFonts w:cs="B Zar" w:hint="cs"/>
          <w:sz w:val="28"/>
          <w:szCs w:val="28"/>
          <w:rtl/>
        </w:rPr>
        <w:t xml:space="preserve">)؛ بنابراین از دیدگاه </w:t>
      </w:r>
      <w:r w:rsidR="00345EFB">
        <w:rPr>
          <w:rFonts w:cs="B Zar" w:hint="cs"/>
          <w:sz w:val="28"/>
          <w:szCs w:val="28"/>
          <w:rtl/>
        </w:rPr>
        <w:t>معلمان</w:t>
      </w:r>
      <w:r w:rsidR="00F543D1" w:rsidRPr="00E871B7">
        <w:rPr>
          <w:rFonts w:cs="B Zar" w:hint="cs"/>
          <w:sz w:val="28"/>
          <w:szCs w:val="28"/>
          <w:rtl/>
        </w:rPr>
        <w:t xml:space="preserve"> </w:t>
      </w:r>
      <w:r w:rsidR="006F0D4D" w:rsidRPr="00E871B7">
        <w:rPr>
          <w:rFonts w:cs="B Zar" w:hint="cs"/>
          <w:sz w:val="28"/>
          <w:szCs w:val="28"/>
          <w:rtl/>
        </w:rPr>
        <w:t>مؤلفه</w:t>
      </w:r>
      <w:r w:rsidR="005E10FA">
        <w:rPr>
          <w:rFonts w:cs="B Zar" w:hint="cs"/>
          <w:sz w:val="28"/>
          <w:szCs w:val="28"/>
          <w:rtl/>
        </w:rPr>
        <w:t xml:space="preserve"> های </w:t>
      </w:r>
      <w:r w:rsidR="00F543D1" w:rsidRPr="00E871B7">
        <w:rPr>
          <w:rFonts w:cs="B Zar" w:hint="cs"/>
          <w:sz w:val="28"/>
          <w:szCs w:val="28"/>
          <w:rtl/>
        </w:rPr>
        <w:t>در وضعیت مطلوب</w:t>
      </w:r>
      <w:r w:rsidR="009F64D1">
        <w:rPr>
          <w:rFonts w:cs="B Zar" w:hint="cs"/>
          <w:sz w:val="28"/>
          <w:szCs w:val="28"/>
          <w:rtl/>
        </w:rPr>
        <w:t>ی</w:t>
      </w:r>
      <w:r w:rsidR="00F543D1" w:rsidRPr="00E871B7">
        <w:rPr>
          <w:rFonts w:cs="B Zar" w:hint="cs"/>
          <w:sz w:val="28"/>
          <w:szCs w:val="28"/>
          <w:rtl/>
        </w:rPr>
        <w:t xml:space="preserve"> </w:t>
      </w:r>
      <w:r w:rsidR="005E10FA">
        <w:rPr>
          <w:rFonts w:cs="B Zar" w:hint="cs"/>
          <w:sz w:val="28"/>
          <w:szCs w:val="28"/>
          <w:rtl/>
        </w:rPr>
        <w:t>وابستگی حرفه ای، وابستگی سازمانی، پایبندی، مشترکات</w:t>
      </w:r>
      <w:r w:rsidR="005E10FA" w:rsidRPr="00E871B7">
        <w:rPr>
          <w:rFonts w:cs="B Zar" w:hint="cs"/>
          <w:sz w:val="28"/>
          <w:szCs w:val="28"/>
          <w:rtl/>
        </w:rPr>
        <w:t xml:space="preserve"> </w:t>
      </w:r>
      <w:r w:rsidR="00F543D1" w:rsidRPr="00E871B7">
        <w:rPr>
          <w:rFonts w:cs="B Zar" w:hint="cs"/>
          <w:sz w:val="28"/>
          <w:szCs w:val="28"/>
          <w:rtl/>
        </w:rPr>
        <w:t>قرار دارند.</w:t>
      </w:r>
    </w:p>
    <w:p w:rsidR="00B06EB9" w:rsidRDefault="00B06EB9" w:rsidP="00B06EB9">
      <w:pPr>
        <w:spacing w:before="0" w:beforeAutospacing="0" w:after="0" w:afterAutospacing="0" w:line="276" w:lineRule="auto"/>
        <w:jc w:val="both"/>
        <w:rPr>
          <w:rFonts w:cs="B Zar"/>
          <w:color w:val="000000"/>
          <w:rtl/>
        </w:rPr>
      </w:pPr>
    </w:p>
    <w:p w:rsidR="00DA4969" w:rsidRPr="00E871B7" w:rsidRDefault="00DA4969" w:rsidP="003B744C">
      <w:pPr>
        <w:spacing w:before="0" w:beforeAutospacing="0" w:after="0" w:afterAutospacing="0" w:line="276" w:lineRule="auto"/>
        <w:ind w:firstLine="18"/>
        <w:jc w:val="both"/>
        <w:rPr>
          <w:rFonts w:cs="B Zar"/>
          <w:b/>
          <w:bCs/>
          <w:sz w:val="28"/>
          <w:szCs w:val="28"/>
          <w:rtl/>
        </w:rPr>
      </w:pPr>
      <w:r w:rsidRPr="00E871B7">
        <w:rPr>
          <w:rFonts w:cs="B Zar" w:hint="cs"/>
          <w:b/>
          <w:bCs/>
          <w:sz w:val="28"/>
          <w:szCs w:val="28"/>
          <w:rtl/>
        </w:rPr>
        <w:t xml:space="preserve">سوال سوم پژوهش: </w:t>
      </w:r>
      <w:r w:rsidR="00512C4A" w:rsidRPr="005E10FA">
        <w:rPr>
          <w:rFonts w:cs="B Zar" w:hint="cs"/>
          <w:sz w:val="24"/>
          <w:szCs w:val="28"/>
          <w:rtl/>
        </w:rPr>
        <w:t xml:space="preserve">وضعیت </w:t>
      </w:r>
      <w:r w:rsidR="003B744C">
        <w:rPr>
          <w:rFonts w:cs="B Zar" w:hint="cs"/>
          <w:sz w:val="24"/>
          <w:szCs w:val="28"/>
          <w:rtl/>
        </w:rPr>
        <w:t>تاب آوری</w:t>
      </w:r>
      <w:r w:rsidR="00512C4A" w:rsidRPr="005E10FA">
        <w:rPr>
          <w:rFonts w:cs="B Zar" w:hint="cs"/>
          <w:sz w:val="24"/>
          <w:szCs w:val="28"/>
          <w:rtl/>
        </w:rPr>
        <w:t xml:space="preserve"> معلمان دوره دوم ابتدائی ناحیه 1، 2، 3 شهر کرمانشاه</w:t>
      </w:r>
      <w:r w:rsidR="00512C4A" w:rsidRPr="005E10FA">
        <w:rPr>
          <w:rFonts w:cs="B Zar"/>
          <w:sz w:val="24"/>
          <w:szCs w:val="28"/>
          <w:rtl/>
        </w:rPr>
        <w:t xml:space="preserve"> چگونه است؟</w:t>
      </w:r>
    </w:p>
    <w:p w:rsidR="00DA4969" w:rsidRPr="00E871B7" w:rsidRDefault="00DA4969" w:rsidP="00813479">
      <w:pPr>
        <w:spacing w:before="0" w:beforeAutospacing="0" w:after="0" w:afterAutospacing="0" w:line="276" w:lineRule="auto"/>
        <w:ind w:firstLine="18"/>
        <w:jc w:val="both"/>
        <w:rPr>
          <w:rFonts w:cs="B Zar"/>
          <w:sz w:val="28"/>
          <w:szCs w:val="28"/>
          <w:rtl/>
        </w:rPr>
      </w:pPr>
      <w:r w:rsidRPr="00E871B7">
        <w:rPr>
          <w:rFonts w:cs="B Zar" w:hint="cs"/>
          <w:sz w:val="28"/>
          <w:szCs w:val="28"/>
          <w:rtl/>
        </w:rPr>
        <w:t>در جدول 4-</w:t>
      </w:r>
      <w:r w:rsidR="00813479">
        <w:rPr>
          <w:rFonts w:cs="B Zar" w:hint="cs"/>
          <w:sz w:val="28"/>
          <w:szCs w:val="28"/>
          <w:rtl/>
        </w:rPr>
        <w:t>10</w:t>
      </w:r>
      <w:r w:rsidRPr="00E871B7">
        <w:rPr>
          <w:rFonts w:cs="B Zar" w:hint="cs"/>
          <w:sz w:val="28"/>
          <w:szCs w:val="28"/>
          <w:rtl/>
        </w:rPr>
        <w:t xml:space="preserve"> نتایج آزمون </w:t>
      </w:r>
      <w:r w:rsidRPr="00E871B7">
        <w:rPr>
          <w:rFonts w:cs="B Zar"/>
          <w:sz w:val="28"/>
          <w:szCs w:val="28"/>
        </w:rPr>
        <w:t>t</w:t>
      </w:r>
      <w:r w:rsidRPr="00E871B7">
        <w:rPr>
          <w:rFonts w:cs="B Zar" w:hint="cs"/>
          <w:sz w:val="28"/>
          <w:szCs w:val="28"/>
          <w:rtl/>
        </w:rPr>
        <w:t xml:space="preserve"> تک نمونه</w:t>
      </w:r>
      <w:r w:rsidRPr="00E871B7">
        <w:rPr>
          <w:rFonts w:ascii="Times New Roman" w:hAnsi="Times New Roman" w:cs="B Zar"/>
          <w:sz w:val="28"/>
          <w:szCs w:val="28"/>
          <w:rtl/>
        </w:rPr>
        <w:t>‌</w:t>
      </w:r>
      <w:r w:rsidRPr="00E871B7">
        <w:rPr>
          <w:rFonts w:cs="B Zar" w:hint="cs"/>
          <w:sz w:val="28"/>
          <w:szCs w:val="28"/>
          <w:rtl/>
        </w:rPr>
        <w:t xml:space="preserve">ای پیرامون ارزیابی وضعیت </w:t>
      </w:r>
      <w:r w:rsidR="003B744C">
        <w:rPr>
          <w:rFonts w:cs="B Zar" w:hint="cs"/>
          <w:sz w:val="28"/>
          <w:szCs w:val="28"/>
          <w:rtl/>
        </w:rPr>
        <w:t>تاب آوری</w:t>
      </w:r>
      <w:r w:rsidRPr="00E871B7">
        <w:rPr>
          <w:rFonts w:cs="B Zar" w:hint="cs"/>
          <w:sz w:val="28"/>
          <w:szCs w:val="28"/>
          <w:rtl/>
        </w:rPr>
        <w:t xml:space="preserve"> ارائه ‌شده است. </w:t>
      </w:r>
    </w:p>
    <w:p w:rsidR="00DC6EBF" w:rsidRPr="00E871B7" w:rsidRDefault="00DC6EBF" w:rsidP="00DC6EBF">
      <w:pPr>
        <w:spacing w:before="0" w:beforeAutospacing="0" w:after="0" w:afterAutospacing="0" w:line="276" w:lineRule="auto"/>
        <w:ind w:firstLine="18"/>
        <w:jc w:val="both"/>
        <w:rPr>
          <w:rFonts w:cs="B Zar"/>
          <w:sz w:val="28"/>
          <w:szCs w:val="28"/>
          <w:rtl/>
        </w:rPr>
      </w:pPr>
    </w:p>
    <w:p w:rsidR="00DA4969" w:rsidRPr="00E871B7" w:rsidRDefault="00DA4969" w:rsidP="00813479">
      <w:pPr>
        <w:pStyle w:val="jadval"/>
        <w:rPr>
          <w:rFonts w:cs="B Zar"/>
          <w:rtl/>
        </w:rPr>
      </w:pPr>
      <w:bookmarkStart w:id="13" w:name="_Toc403158179"/>
      <w:r w:rsidRPr="00E871B7">
        <w:rPr>
          <w:rFonts w:cs="B Zar" w:hint="cs"/>
          <w:rtl/>
        </w:rPr>
        <w:t>جدول 4-</w:t>
      </w:r>
      <w:r w:rsidR="00813479">
        <w:rPr>
          <w:rFonts w:cs="B Zar" w:hint="cs"/>
          <w:rtl/>
        </w:rPr>
        <w:t>10</w:t>
      </w:r>
      <w:r w:rsidRPr="00E871B7">
        <w:rPr>
          <w:rFonts w:cs="B Zar" w:hint="cs"/>
          <w:rtl/>
        </w:rPr>
        <w:t xml:space="preserve">: نتایج آزمون </w:t>
      </w:r>
      <w:r w:rsidRPr="00E871B7">
        <w:rPr>
          <w:rFonts w:cs="B Zar"/>
        </w:rPr>
        <w:t>t</w:t>
      </w:r>
      <w:r w:rsidRPr="00E871B7">
        <w:rPr>
          <w:rFonts w:cs="B Zar" w:hint="cs"/>
          <w:rtl/>
        </w:rPr>
        <w:t xml:space="preserve"> تک نمونه</w:t>
      </w:r>
      <w:r w:rsidRPr="00E871B7">
        <w:rPr>
          <w:rFonts w:ascii="Times New Roman" w:hAnsi="Times New Roman" w:cs="B Zar"/>
          <w:rtl/>
        </w:rPr>
        <w:t>‌</w:t>
      </w:r>
      <w:r w:rsidRPr="00E871B7">
        <w:rPr>
          <w:rFonts w:cs="B Zar" w:hint="cs"/>
          <w:rtl/>
        </w:rPr>
        <w:t xml:space="preserve">ای پیرامون ارزیابی وضعیت </w:t>
      </w:r>
      <w:bookmarkEnd w:id="13"/>
      <w:r w:rsidR="00512C4A">
        <w:rPr>
          <w:rFonts w:cs="B Zar" w:hint="cs"/>
          <w:rtl/>
        </w:rPr>
        <w:t>تعهد شغلی</w:t>
      </w:r>
      <w:r w:rsidR="008F65A4" w:rsidRPr="00E871B7">
        <w:rPr>
          <w:rFonts w:cs="B Zar" w:hint="cs"/>
          <w:rtl/>
        </w:rPr>
        <w:t xml:space="preserve"> از دیدگاه </w:t>
      </w:r>
      <w:r w:rsidR="00345EFB">
        <w:rPr>
          <w:rFonts w:cs="B Zar" w:hint="cs"/>
          <w:rtl/>
        </w:rPr>
        <w:t>معلمان</w:t>
      </w:r>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2888"/>
        <w:gridCol w:w="593"/>
        <w:gridCol w:w="850"/>
        <w:gridCol w:w="993"/>
        <w:gridCol w:w="850"/>
        <w:gridCol w:w="876"/>
        <w:gridCol w:w="702"/>
        <w:gridCol w:w="936"/>
      </w:tblGrid>
      <w:tr w:rsidR="00DA4969" w:rsidRPr="00E871B7" w:rsidTr="00CB276C">
        <w:trPr>
          <w:jc w:val="center"/>
        </w:trPr>
        <w:tc>
          <w:tcPr>
            <w:tcW w:w="2888" w:type="dxa"/>
            <w:tcBorders>
              <w:top w:val="single" w:sz="12" w:space="0" w:color="auto"/>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متغیر</w:t>
            </w:r>
          </w:p>
        </w:tc>
        <w:tc>
          <w:tcPr>
            <w:tcW w:w="593" w:type="dxa"/>
            <w:tcBorders>
              <w:top w:val="single" w:sz="12" w:space="0" w:color="auto"/>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تعداد</w:t>
            </w:r>
          </w:p>
        </w:tc>
        <w:tc>
          <w:tcPr>
            <w:tcW w:w="850" w:type="dxa"/>
            <w:tcBorders>
              <w:top w:val="single" w:sz="12" w:space="0" w:color="auto"/>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میانگین</w:t>
            </w:r>
          </w:p>
          <w:p w:rsidR="00DA4969" w:rsidRPr="00E871B7" w:rsidRDefault="00DA4969" w:rsidP="00E127EF">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تجربی</w:t>
            </w:r>
          </w:p>
        </w:tc>
        <w:tc>
          <w:tcPr>
            <w:tcW w:w="993" w:type="dxa"/>
            <w:tcBorders>
              <w:top w:val="single" w:sz="12" w:space="0" w:color="auto"/>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انحراف استاندارد</w:t>
            </w:r>
          </w:p>
        </w:tc>
        <w:tc>
          <w:tcPr>
            <w:tcW w:w="850" w:type="dxa"/>
            <w:tcBorders>
              <w:top w:val="single" w:sz="12" w:space="0" w:color="auto"/>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میانگین نظری</w:t>
            </w:r>
          </w:p>
        </w:tc>
        <w:tc>
          <w:tcPr>
            <w:tcW w:w="876" w:type="dxa"/>
            <w:tcBorders>
              <w:top w:val="single" w:sz="12" w:space="0" w:color="auto"/>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sz w:val="24"/>
                <w:szCs w:val="24"/>
              </w:rPr>
            </w:pPr>
            <w:r w:rsidRPr="00E871B7">
              <w:rPr>
                <w:rFonts w:cs="B Zar" w:hint="cs"/>
                <w:color w:val="000000"/>
                <w:sz w:val="24"/>
                <w:szCs w:val="24"/>
                <w:rtl/>
              </w:rPr>
              <w:t xml:space="preserve">آماره </w:t>
            </w:r>
            <w:r w:rsidRPr="00E871B7">
              <w:rPr>
                <w:rFonts w:cs="B Zar"/>
                <w:color w:val="000000"/>
                <w:sz w:val="24"/>
                <w:szCs w:val="24"/>
              </w:rPr>
              <w:t>t</w:t>
            </w:r>
          </w:p>
        </w:tc>
        <w:tc>
          <w:tcPr>
            <w:tcW w:w="702" w:type="dxa"/>
            <w:tcBorders>
              <w:top w:val="single" w:sz="12" w:space="0" w:color="auto"/>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درجه آزادی</w:t>
            </w:r>
          </w:p>
        </w:tc>
        <w:tc>
          <w:tcPr>
            <w:tcW w:w="936" w:type="dxa"/>
            <w:tcBorders>
              <w:top w:val="single" w:sz="12" w:space="0" w:color="auto"/>
            </w:tcBorders>
            <w:shd w:val="clear" w:color="auto" w:fill="auto"/>
            <w:vAlign w:val="center"/>
          </w:tcPr>
          <w:p w:rsidR="00DA4969" w:rsidRPr="00E871B7" w:rsidRDefault="00DA4969" w:rsidP="00E127EF">
            <w:pPr>
              <w:spacing w:before="0" w:beforeAutospacing="0" w:after="0" w:afterAutospacing="0" w:line="276" w:lineRule="auto"/>
              <w:jc w:val="center"/>
              <w:rPr>
                <w:rFonts w:cs="B Zar"/>
                <w:color w:val="000000"/>
                <w:sz w:val="24"/>
                <w:szCs w:val="24"/>
                <w:rtl/>
              </w:rPr>
            </w:pPr>
            <w:r w:rsidRPr="00E871B7">
              <w:rPr>
                <w:rFonts w:cs="B Zar" w:hint="cs"/>
                <w:color w:val="000000"/>
                <w:sz w:val="24"/>
                <w:szCs w:val="24"/>
                <w:rtl/>
              </w:rPr>
              <w:t>سطح معنی</w:t>
            </w:r>
            <w:r w:rsidRPr="00E871B7">
              <w:rPr>
                <w:rFonts w:ascii="Times New Roman" w:hAnsi="Times New Roman" w:cs="B Zar"/>
                <w:color w:val="000000"/>
                <w:sz w:val="24"/>
                <w:szCs w:val="24"/>
                <w:rtl/>
              </w:rPr>
              <w:t>‌</w:t>
            </w:r>
            <w:r w:rsidRPr="00E871B7">
              <w:rPr>
                <w:rFonts w:cs="B Zar" w:hint="cs"/>
                <w:color w:val="000000"/>
                <w:sz w:val="24"/>
                <w:szCs w:val="24"/>
                <w:rtl/>
              </w:rPr>
              <w:t>داری</w:t>
            </w:r>
          </w:p>
        </w:tc>
      </w:tr>
      <w:tr w:rsidR="004C3FC6" w:rsidRPr="00E871B7" w:rsidTr="00CB276C">
        <w:trPr>
          <w:trHeight w:val="180"/>
          <w:jc w:val="center"/>
        </w:trPr>
        <w:tc>
          <w:tcPr>
            <w:tcW w:w="2888" w:type="dxa"/>
            <w:shd w:val="clear" w:color="auto" w:fill="auto"/>
            <w:vAlign w:val="center"/>
          </w:tcPr>
          <w:p w:rsidR="004C3FC6" w:rsidRPr="00E871B7" w:rsidRDefault="003B744C" w:rsidP="00102AE9">
            <w:pPr>
              <w:spacing w:before="0" w:beforeAutospacing="0" w:after="0" w:afterAutospacing="0" w:line="240" w:lineRule="auto"/>
              <w:jc w:val="center"/>
              <w:rPr>
                <w:rFonts w:ascii="Times New Roman" w:eastAsia="Times New Roman" w:hAnsi="Times New Roman" w:cs="B Zar"/>
                <w:color w:val="000000"/>
                <w:sz w:val="24"/>
                <w:szCs w:val="24"/>
              </w:rPr>
            </w:pPr>
            <w:r>
              <w:rPr>
                <w:rFonts w:ascii="Times New Roman" w:eastAsia="Times New Roman" w:hAnsi="Times New Roman" w:cs="B Zar" w:hint="cs"/>
                <w:color w:val="000000"/>
                <w:sz w:val="24"/>
                <w:szCs w:val="24"/>
                <w:rtl/>
              </w:rPr>
              <w:t>تاب آوری</w:t>
            </w:r>
          </w:p>
        </w:tc>
        <w:tc>
          <w:tcPr>
            <w:tcW w:w="593" w:type="dxa"/>
            <w:shd w:val="clear" w:color="auto" w:fill="auto"/>
            <w:vAlign w:val="center"/>
          </w:tcPr>
          <w:p w:rsidR="004C3FC6" w:rsidRPr="00E871B7" w:rsidRDefault="003B744C" w:rsidP="00102AE9">
            <w:pPr>
              <w:spacing w:before="0" w:beforeAutospacing="0" w:after="0" w:afterAutospacing="0" w:line="240" w:lineRule="auto"/>
              <w:jc w:val="center"/>
              <w:rPr>
                <w:rFonts w:cs="B Zar"/>
                <w:color w:val="000000"/>
                <w:sz w:val="24"/>
                <w:szCs w:val="24"/>
                <w:rtl/>
              </w:rPr>
            </w:pPr>
            <w:r>
              <w:rPr>
                <w:rFonts w:cs="B Zar" w:hint="cs"/>
                <w:color w:val="000000"/>
                <w:sz w:val="24"/>
                <w:szCs w:val="24"/>
                <w:rtl/>
              </w:rPr>
              <w:t>242</w:t>
            </w:r>
          </w:p>
        </w:tc>
        <w:tc>
          <w:tcPr>
            <w:tcW w:w="850" w:type="dxa"/>
            <w:shd w:val="clear" w:color="auto" w:fill="auto"/>
            <w:vAlign w:val="center"/>
          </w:tcPr>
          <w:p w:rsidR="004C3FC6" w:rsidRPr="00E871B7" w:rsidRDefault="003B744C" w:rsidP="00102AE9">
            <w:pPr>
              <w:spacing w:before="0" w:beforeAutospacing="0" w:after="0" w:afterAutospacing="0" w:line="240" w:lineRule="auto"/>
              <w:jc w:val="center"/>
              <w:rPr>
                <w:rFonts w:cs="B Zar"/>
                <w:color w:val="000000"/>
                <w:sz w:val="24"/>
                <w:szCs w:val="24"/>
                <w:rtl/>
              </w:rPr>
            </w:pPr>
            <w:r>
              <w:rPr>
                <w:rFonts w:cs="B Zar" w:hint="cs"/>
                <w:color w:val="000000"/>
                <w:sz w:val="24"/>
                <w:szCs w:val="24"/>
                <w:rtl/>
              </w:rPr>
              <w:t>071/4</w:t>
            </w:r>
          </w:p>
        </w:tc>
        <w:tc>
          <w:tcPr>
            <w:tcW w:w="993" w:type="dxa"/>
            <w:shd w:val="clear" w:color="auto" w:fill="auto"/>
            <w:vAlign w:val="center"/>
          </w:tcPr>
          <w:p w:rsidR="004C3FC6" w:rsidRPr="00E871B7" w:rsidRDefault="003B744C" w:rsidP="00102AE9">
            <w:pPr>
              <w:spacing w:before="0" w:beforeAutospacing="0" w:after="0" w:afterAutospacing="0" w:line="240" w:lineRule="auto"/>
              <w:jc w:val="center"/>
              <w:rPr>
                <w:rFonts w:cs="B Zar"/>
                <w:color w:val="000000"/>
                <w:sz w:val="24"/>
                <w:szCs w:val="24"/>
                <w:rtl/>
              </w:rPr>
            </w:pPr>
            <w:r>
              <w:rPr>
                <w:rFonts w:cs="B Zar" w:hint="cs"/>
                <w:color w:val="000000"/>
                <w:sz w:val="24"/>
                <w:szCs w:val="24"/>
                <w:rtl/>
              </w:rPr>
              <w:t>606/0</w:t>
            </w:r>
          </w:p>
        </w:tc>
        <w:tc>
          <w:tcPr>
            <w:tcW w:w="850" w:type="dxa"/>
            <w:shd w:val="clear" w:color="auto" w:fill="auto"/>
            <w:vAlign w:val="center"/>
          </w:tcPr>
          <w:p w:rsidR="004C3FC6" w:rsidRPr="00E871B7" w:rsidRDefault="004C3FC6" w:rsidP="00102AE9">
            <w:pPr>
              <w:spacing w:before="0" w:beforeAutospacing="0" w:after="0" w:afterAutospacing="0" w:line="240" w:lineRule="auto"/>
              <w:jc w:val="center"/>
              <w:rPr>
                <w:rFonts w:cs="B Zar"/>
                <w:color w:val="000000"/>
                <w:sz w:val="24"/>
                <w:szCs w:val="24"/>
                <w:rtl/>
              </w:rPr>
            </w:pPr>
            <w:r w:rsidRPr="00E871B7">
              <w:rPr>
                <w:rFonts w:cs="B Zar" w:hint="cs"/>
                <w:color w:val="000000"/>
                <w:sz w:val="24"/>
                <w:szCs w:val="24"/>
                <w:rtl/>
              </w:rPr>
              <w:t>3</w:t>
            </w:r>
          </w:p>
        </w:tc>
        <w:tc>
          <w:tcPr>
            <w:tcW w:w="876" w:type="dxa"/>
            <w:shd w:val="clear" w:color="auto" w:fill="auto"/>
            <w:vAlign w:val="center"/>
          </w:tcPr>
          <w:p w:rsidR="004C3FC6" w:rsidRPr="00E871B7" w:rsidRDefault="003B744C" w:rsidP="00102AE9">
            <w:pPr>
              <w:spacing w:before="0" w:beforeAutospacing="0" w:after="0" w:afterAutospacing="0" w:line="240" w:lineRule="auto"/>
              <w:jc w:val="center"/>
              <w:rPr>
                <w:rFonts w:cs="B Zar"/>
                <w:color w:val="000000"/>
                <w:sz w:val="24"/>
                <w:szCs w:val="24"/>
                <w:rtl/>
              </w:rPr>
            </w:pPr>
            <w:r>
              <w:rPr>
                <w:rFonts w:cs="B Zar" w:hint="cs"/>
                <w:color w:val="000000"/>
                <w:sz w:val="24"/>
                <w:szCs w:val="24"/>
                <w:rtl/>
              </w:rPr>
              <w:t>481/27</w:t>
            </w:r>
          </w:p>
        </w:tc>
        <w:tc>
          <w:tcPr>
            <w:tcW w:w="702" w:type="dxa"/>
            <w:shd w:val="clear" w:color="auto" w:fill="auto"/>
            <w:vAlign w:val="center"/>
          </w:tcPr>
          <w:p w:rsidR="004C3FC6" w:rsidRPr="00E871B7" w:rsidRDefault="003B744C" w:rsidP="00102AE9">
            <w:pPr>
              <w:spacing w:before="0" w:beforeAutospacing="0" w:after="0" w:afterAutospacing="0" w:line="240" w:lineRule="auto"/>
              <w:jc w:val="center"/>
              <w:rPr>
                <w:rFonts w:cs="B Zar"/>
                <w:color w:val="000000"/>
                <w:sz w:val="24"/>
                <w:szCs w:val="24"/>
                <w:rtl/>
              </w:rPr>
            </w:pPr>
            <w:r>
              <w:rPr>
                <w:rFonts w:cs="B Zar" w:hint="cs"/>
                <w:color w:val="000000"/>
                <w:sz w:val="24"/>
                <w:szCs w:val="24"/>
                <w:rtl/>
              </w:rPr>
              <w:t>241</w:t>
            </w:r>
          </w:p>
        </w:tc>
        <w:tc>
          <w:tcPr>
            <w:tcW w:w="936" w:type="dxa"/>
            <w:shd w:val="clear" w:color="auto" w:fill="auto"/>
            <w:vAlign w:val="center"/>
          </w:tcPr>
          <w:p w:rsidR="004C3FC6" w:rsidRPr="00E871B7" w:rsidRDefault="004C3FC6" w:rsidP="00102AE9">
            <w:pPr>
              <w:spacing w:before="0" w:beforeAutospacing="0" w:after="0" w:afterAutospacing="0" w:line="240" w:lineRule="auto"/>
              <w:jc w:val="center"/>
              <w:rPr>
                <w:rFonts w:cs="B Zar"/>
                <w:color w:val="000000"/>
                <w:rtl/>
              </w:rPr>
            </w:pPr>
            <w:r w:rsidRPr="00E871B7">
              <w:rPr>
                <w:rFonts w:cs="B Zar" w:hint="cs"/>
                <w:color w:val="000000"/>
                <w:rtl/>
              </w:rPr>
              <w:t>000/0</w:t>
            </w:r>
          </w:p>
        </w:tc>
      </w:tr>
    </w:tbl>
    <w:p w:rsidR="00DA4969" w:rsidRPr="00E871B7" w:rsidRDefault="00DA4969" w:rsidP="00E127EF">
      <w:pPr>
        <w:spacing w:before="0" w:beforeAutospacing="0" w:after="0" w:afterAutospacing="0" w:line="276" w:lineRule="auto"/>
        <w:ind w:firstLine="284"/>
        <w:jc w:val="both"/>
        <w:rPr>
          <w:rFonts w:cs="B Zar"/>
          <w:sz w:val="12"/>
          <w:szCs w:val="12"/>
          <w:rtl/>
        </w:rPr>
      </w:pPr>
    </w:p>
    <w:p w:rsidR="00DA4969" w:rsidRPr="00E871B7" w:rsidRDefault="009D07DB" w:rsidP="00813479">
      <w:pPr>
        <w:spacing w:before="0" w:beforeAutospacing="0" w:after="0" w:afterAutospacing="0" w:line="276" w:lineRule="auto"/>
        <w:ind w:firstLine="284"/>
        <w:jc w:val="both"/>
        <w:rPr>
          <w:rFonts w:cs="B Zar"/>
          <w:sz w:val="28"/>
          <w:szCs w:val="28"/>
          <w:rtl/>
        </w:rPr>
      </w:pPr>
      <w:r w:rsidRPr="00E871B7">
        <w:rPr>
          <w:rFonts w:ascii="Times New Roman" w:eastAsia="Times New Roman" w:hAnsi="Times New Roman" w:cs="B Zar" w:hint="cs"/>
          <w:color w:val="000000"/>
          <w:sz w:val="28"/>
          <w:szCs w:val="28"/>
          <w:rtl/>
        </w:rPr>
        <w:t>نتایج آزمون</w:t>
      </w:r>
      <w:r w:rsidRPr="00E871B7">
        <w:rPr>
          <w:rFonts w:ascii="Times New Roman" w:eastAsia="Times New Roman" w:hAnsi="Times New Roman" w:cs="B Zar"/>
          <w:color w:val="000000"/>
          <w:sz w:val="28"/>
          <w:szCs w:val="28"/>
        </w:rPr>
        <w:t>t</w:t>
      </w:r>
      <w:r w:rsidRPr="00E871B7">
        <w:rPr>
          <w:rFonts w:ascii="Times New Roman" w:eastAsia="Times New Roman" w:hAnsi="Times New Roman" w:cs="B Zar" w:hint="cs"/>
          <w:color w:val="000000"/>
          <w:sz w:val="28"/>
          <w:szCs w:val="28"/>
          <w:rtl/>
        </w:rPr>
        <w:t xml:space="preserve"> تک گروهی در جدول (</w:t>
      </w:r>
      <w:r w:rsidR="00813479">
        <w:rPr>
          <w:rFonts w:cs="B Zar" w:hint="cs"/>
          <w:sz w:val="28"/>
          <w:szCs w:val="28"/>
          <w:rtl/>
        </w:rPr>
        <w:t>10</w:t>
      </w:r>
      <w:r w:rsidR="00DA4969" w:rsidRPr="00E871B7">
        <w:rPr>
          <w:rFonts w:cs="B Zar" w:hint="cs"/>
          <w:sz w:val="28"/>
          <w:szCs w:val="28"/>
          <w:rtl/>
        </w:rPr>
        <w:t>-</w:t>
      </w:r>
      <w:r w:rsidR="00D013A3" w:rsidRPr="00E871B7">
        <w:rPr>
          <w:rFonts w:cs="B Zar" w:hint="cs"/>
          <w:sz w:val="28"/>
          <w:szCs w:val="28"/>
          <w:rtl/>
        </w:rPr>
        <w:t>4</w:t>
      </w:r>
      <w:r w:rsidRPr="00E871B7">
        <w:rPr>
          <w:rFonts w:cs="B Zar" w:hint="cs"/>
          <w:sz w:val="28"/>
          <w:szCs w:val="28"/>
          <w:rtl/>
        </w:rPr>
        <w:t xml:space="preserve">) نشان میدهد از دیدگاه </w:t>
      </w:r>
      <w:r w:rsidR="00345EFB">
        <w:rPr>
          <w:rFonts w:cs="B Zar" w:hint="cs"/>
          <w:sz w:val="28"/>
          <w:szCs w:val="28"/>
          <w:rtl/>
        </w:rPr>
        <w:t>معلمان</w:t>
      </w:r>
      <w:r w:rsidRPr="00E871B7">
        <w:rPr>
          <w:rFonts w:cs="B Zar" w:hint="cs"/>
          <w:sz w:val="28"/>
          <w:szCs w:val="28"/>
          <w:rtl/>
        </w:rPr>
        <w:t xml:space="preserve"> </w:t>
      </w:r>
      <w:r w:rsidR="00DA4969" w:rsidRPr="00E871B7">
        <w:rPr>
          <w:rFonts w:cs="B Zar" w:hint="cs"/>
          <w:sz w:val="28"/>
          <w:szCs w:val="28"/>
          <w:rtl/>
        </w:rPr>
        <w:t xml:space="preserve">میانگین </w:t>
      </w:r>
      <w:r w:rsidR="003B744C">
        <w:rPr>
          <w:rFonts w:cs="B Zar" w:hint="cs"/>
          <w:sz w:val="28"/>
          <w:szCs w:val="28"/>
          <w:rtl/>
        </w:rPr>
        <w:t>تاب آوری</w:t>
      </w:r>
      <w:r w:rsidR="00DA4969" w:rsidRPr="00E871B7">
        <w:rPr>
          <w:rFonts w:cs="B Zar" w:hint="cs"/>
          <w:sz w:val="28"/>
          <w:szCs w:val="28"/>
          <w:rtl/>
        </w:rPr>
        <w:t xml:space="preserve"> </w:t>
      </w:r>
      <w:r w:rsidR="003B744C">
        <w:rPr>
          <w:rFonts w:cs="B Zar" w:hint="cs"/>
          <w:sz w:val="28"/>
          <w:szCs w:val="28"/>
          <w:rtl/>
        </w:rPr>
        <w:t xml:space="preserve">071/4 </w:t>
      </w:r>
      <w:r w:rsidR="00DA4969" w:rsidRPr="00E871B7">
        <w:rPr>
          <w:rFonts w:cs="B Zar" w:hint="cs"/>
          <w:sz w:val="28"/>
          <w:szCs w:val="28"/>
          <w:rtl/>
        </w:rPr>
        <w:t>با</w:t>
      </w:r>
      <w:r w:rsidRPr="00E871B7">
        <w:rPr>
          <w:rFonts w:cs="B Zar" w:hint="cs"/>
          <w:sz w:val="28"/>
          <w:szCs w:val="28"/>
          <w:rtl/>
        </w:rPr>
        <w:t xml:space="preserve"> انحراف معیار </w:t>
      </w:r>
      <w:r w:rsidR="003B744C">
        <w:rPr>
          <w:rFonts w:cs="B Zar" w:hint="cs"/>
          <w:sz w:val="28"/>
          <w:szCs w:val="28"/>
          <w:rtl/>
        </w:rPr>
        <w:t>606/</w:t>
      </w:r>
      <w:r w:rsidR="00102AE9">
        <w:rPr>
          <w:rFonts w:cs="B Zar" w:hint="cs"/>
          <w:sz w:val="28"/>
          <w:szCs w:val="28"/>
          <w:rtl/>
        </w:rPr>
        <w:t xml:space="preserve">0 </w:t>
      </w:r>
      <w:r w:rsidRPr="00E871B7">
        <w:rPr>
          <w:rFonts w:cs="B Zar" w:hint="cs"/>
          <w:sz w:val="28"/>
          <w:szCs w:val="28"/>
          <w:rtl/>
        </w:rPr>
        <w:t>به دست آمده است که از میانگین (3)</w:t>
      </w:r>
      <w:r w:rsidR="004C3FC6" w:rsidRPr="00E871B7">
        <w:rPr>
          <w:rFonts w:cs="B Zar" w:hint="cs"/>
          <w:sz w:val="28"/>
          <w:szCs w:val="28"/>
          <w:rtl/>
        </w:rPr>
        <w:t xml:space="preserve"> </w:t>
      </w:r>
      <w:r w:rsidR="003B744C">
        <w:rPr>
          <w:rFonts w:cs="B Zar" w:hint="cs"/>
          <w:sz w:val="28"/>
          <w:szCs w:val="28"/>
          <w:rtl/>
        </w:rPr>
        <w:t>بالاتر</w:t>
      </w:r>
      <w:r w:rsidR="00102AE9">
        <w:rPr>
          <w:rFonts w:cs="B Zar" w:hint="cs"/>
          <w:sz w:val="28"/>
          <w:szCs w:val="28"/>
          <w:rtl/>
        </w:rPr>
        <w:t xml:space="preserve"> </w:t>
      </w:r>
      <w:r w:rsidRPr="00E871B7">
        <w:rPr>
          <w:rFonts w:cs="B Zar" w:hint="cs"/>
          <w:sz w:val="28"/>
          <w:szCs w:val="28"/>
          <w:rtl/>
        </w:rPr>
        <w:t>است</w:t>
      </w:r>
      <w:r w:rsidR="004C3FC6" w:rsidRPr="00E871B7">
        <w:rPr>
          <w:rFonts w:cs="B Zar" w:hint="cs"/>
          <w:sz w:val="28"/>
          <w:szCs w:val="28"/>
          <w:rtl/>
        </w:rPr>
        <w:t xml:space="preserve"> و</w:t>
      </w:r>
      <w:r w:rsidRPr="00E871B7">
        <w:rPr>
          <w:rFonts w:cs="B Zar" w:hint="cs"/>
          <w:sz w:val="28"/>
          <w:szCs w:val="28"/>
          <w:rtl/>
        </w:rPr>
        <w:t xml:space="preserve"> این تفاوت در سطح</w:t>
      </w:r>
      <w:r w:rsidR="00DA4969" w:rsidRPr="00E871B7">
        <w:rPr>
          <w:rFonts w:cs="B Zar" w:hint="cs"/>
          <w:sz w:val="28"/>
          <w:szCs w:val="28"/>
          <w:rtl/>
        </w:rPr>
        <w:t xml:space="preserve"> 05/0 معنی</w:t>
      </w:r>
      <w:r w:rsidR="00DA4969" w:rsidRPr="00E871B7">
        <w:rPr>
          <w:rFonts w:ascii="Times New Roman" w:hAnsi="Times New Roman" w:cs="B Zar"/>
          <w:sz w:val="28"/>
          <w:szCs w:val="28"/>
          <w:rtl/>
        </w:rPr>
        <w:t>‌</w:t>
      </w:r>
      <w:r w:rsidR="00DA4969" w:rsidRPr="00E871B7">
        <w:rPr>
          <w:rFonts w:cs="B Zar" w:hint="cs"/>
          <w:sz w:val="28"/>
          <w:szCs w:val="28"/>
          <w:rtl/>
        </w:rPr>
        <w:t xml:space="preserve">دار </w:t>
      </w:r>
      <w:r w:rsidR="004C3FC6" w:rsidRPr="00E871B7">
        <w:rPr>
          <w:rFonts w:cs="B Zar" w:hint="cs"/>
          <w:sz w:val="28"/>
          <w:szCs w:val="28"/>
          <w:rtl/>
        </w:rPr>
        <w:t xml:space="preserve"> ا</w:t>
      </w:r>
      <w:r w:rsidR="002C7ECE" w:rsidRPr="00E871B7">
        <w:rPr>
          <w:rFonts w:cs="B Zar" w:hint="cs"/>
          <w:sz w:val="28"/>
          <w:szCs w:val="28"/>
          <w:rtl/>
        </w:rPr>
        <w:t>ست</w:t>
      </w:r>
      <w:r w:rsidR="00DA4969" w:rsidRPr="00E871B7">
        <w:rPr>
          <w:rFonts w:cs="B Zar" w:hint="cs"/>
          <w:sz w:val="28"/>
          <w:szCs w:val="28"/>
          <w:rtl/>
        </w:rPr>
        <w:t>،</w:t>
      </w:r>
      <w:r w:rsidRPr="00E871B7">
        <w:rPr>
          <w:rFonts w:cs="B Zar" w:hint="cs"/>
          <w:sz w:val="28"/>
          <w:szCs w:val="28"/>
          <w:rtl/>
        </w:rPr>
        <w:t xml:space="preserve"> زیرا </w:t>
      </w:r>
      <w:r w:rsidRPr="00E871B7">
        <w:rPr>
          <w:rFonts w:ascii="Times New Roman" w:eastAsia="Times New Roman" w:hAnsi="Times New Roman" w:cs="B Zar" w:hint="cs"/>
          <w:color w:val="000000"/>
          <w:sz w:val="28"/>
          <w:szCs w:val="28"/>
          <w:rtl/>
        </w:rPr>
        <w:t>(05/0</w:t>
      </w:r>
      <w:r w:rsidRPr="00E871B7">
        <w:rPr>
          <w:rFonts w:ascii="Times New Roman" w:eastAsia="Times New Roman" w:hAnsi="Times New Roman" w:cs="B Zar"/>
          <w:color w:val="000000"/>
          <w:sz w:val="28"/>
          <w:szCs w:val="28"/>
        </w:rPr>
        <w:t>p</w:t>
      </w:r>
      <w:r w:rsidR="004C3FC6" w:rsidRPr="00E871B7">
        <w:rPr>
          <w:rFonts w:ascii="Times New Roman" w:eastAsia="Times New Roman" w:hAnsi="Times New Roman" w:cs="B Zar"/>
          <w:color w:val="000000"/>
          <w:sz w:val="28"/>
          <w:szCs w:val="28"/>
        </w:rPr>
        <w:t>≤</w:t>
      </w:r>
      <w:r w:rsidRPr="00E871B7">
        <w:rPr>
          <w:rFonts w:ascii="Times New Roman" w:eastAsia="Times New Roman" w:hAnsi="Times New Roman" w:cs="B Zar" w:hint="cs"/>
          <w:color w:val="000000"/>
          <w:sz w:val="28"/>
          <w:szCs w:val="28"/>
          <w:rtl/>
        </w:rPr>
        <w:t>).</w:t>
      </w:r>
      <w:r w:rsidR="00DA4969" w:rsidRPr="00E871B7">
        <w:rPr>
          <w:rFonts w:cs="B Zar" w:hint="cs"/>
          <w:sz w:val="28"/>
          <w:szCs w:val="28"/>
          <w:rtl/>
        </w:rPr>
        <w:t xml:space="preserve"> بنابراین </w:t>
      </w:r>
      <w:r w:rsidRPr="00E871B7">
        <w:rPr>
          <w:rFonts w:cs="B Zar" w:hint="cs"/>
          <w:sz w:val="28"/>
          <w:szCs w:val="28"/>
          <w:rtl/>
        </w:rPr>
        <w:t xml:space="preserve">میتوان گفت از دیدگاه </w:t>
      </w:r>
      <w:r w:rsidR="00345EFB">
        <w:rPr>
          <w:rFonts w:cs="B Zar" w:hint="cs"/>
          <w:sz w:val="28"/>
          <w:szCs w:val="28"/>
          <w:rtl/>
        </w:rPr>
        <w:t>معلمان</w:t>
      </w:r>
      <w:r w:rsidRPr="00E871B7">
        <w:rPr>
          <w:rFonts w:cs="B Zar" w:hint="cs"/>
          <w:sz w:val="28"/>
          <w:szCs w:val="28"/>
          <w:rtl/>
        </w:rPr>
        <w:t xml:space="preserve"> میزان </w:t>
      </w:r>
      <w:r w:rsidR="003B744C">
        <w:rPr>
          <w:rFonts w:cs="B Zar" w:hint="cs"/>
          <w:sz w:val="28"/>
          <w:szCs w:val="28"/>
          <w:rtl/>
        </w:rPr>
        <w:t>تاب آوری بالا</w:t>
      </w:r>
      <w:r w:rsidR="004C3FC6" w:rsidRPr="00E871B7">
        <w:rPr>
          <w:rFonts w:cs="B Zar" w:hint="cs"/>
          <w:sz w:val="28"/>
          <w:szCs w:val="28"/>
          <w:rtl/>
        </w:rPr>
        <w:t>تر</w:t>
      </w:r>
      <w:r w:rsidRPr="00E871B7">
        <w:rPr>
          <w:rFonts w:cs="B Zar" w:hint="cs"/>
          <w:sz w:val="28"/>
          <w:szCs w:val="28"/>
          <w:rtl/>
        </w:rPr>
        <w:t xml:space="preserve"> از حد متوسط (3) است</w:t>
      </w:r>
      <w:r w:rsidR="00DA4969" w:rsidRPr="00E871B7">
        <w:rPr>
          <w:rFonts w:cs="B Zar" w:hint="cs"/>
          <w:sz w:val="28"/>
          <w:szCs w:val="28"/>
          <w:rtl/>
        </w:rPr>
        <w:t xml:space="preserve">. </w:t>
      </w:r>
    </w:p>
    <w:p w:rsidR="00361C09" w:rsidRDefault="00361C09" w:rsidP="00E871B7">
      <w:pPr>
        <w:spacing w:before="0" w:beforeAutospacing="0" w:after="0" w:afterAutospacing="0" w:line="276" w:lineRule="auto"/>
        <w:jc w:val="both"/>
        <w:rPr>
          <w:rFonts w:cs="B Zar"/>
          <w:sz w:val="28"/>
          <w:szCs w:val="28"/>
          <w:rtl/>
        </w:rPr>
      </w:pPr>
    </w:p>
    <w:p w:rsidR="00E23D27" w:rsidRPr="00E871B7" w:rsidRDefault="006F0D4D" w:rsidP="006F0D4D">
      <w:pPr>
        <w:pStyle w:val="Heading3"/>
        <w:rPr>
          <w:rFonts w:cs="B Zar"/>
          <w:rtl/>
        </w:rPr>
      </w:pPr>
      <w:r w:rsidRPr="00E871B7">
        <w:rPr>
          <w:rFonts w:cs="B Zar" w:hint="cs"/>
          <w:rtl/>
        </w:rPr>
        <w:lastRenderedPageBreak/>
        <w:t xml:space="preserve">4-6 </w:t>
      </w:r>
      <w:r w:rsidR="00E23D27" w:rsidRPr="00E871B7">
        <w:rPr>
          <w:rFonts w:cs="B Zar" w:hint="cs"/>
          <w:rtl/>
        </w:rPr>
        <w:t>تجزیه ‌و تحلیل استنباطی فرضیه</w:t>
      </w:r>
      <w:r w:rsidR="00E23D27" w:rsidRPr="00E871B7">
        <w:rPr>
          <w:rFonts w:ascii="Times New Roman" w:hAnsi="Times New Roman" w:cs="B Zar"/>
          <w:rtl/>
        </w:rPr>
        <w:t>‌</w:t>
      </w:r>
      <w:r w:rsidR="00E23D27" w:rsidRPr="00E871B7">
        <w:rPr>
          <w:rFonts w:cs="B Zar" w:hint="cs"/>
          <w:rtl/>
        </w:rPr>
        <w:t>های پژوهش</w:t>
      </w:r>
    </w:p>
    <w:p w:rsidR="00E23D27" w:rsidRPr="00E871B7" w:rsidRDefault="00E23D27" w:rsidP="0076738F">
      <w:pPr>
        <w:spacing w:before="0" w:beforeAutospacing="0" w:after="0" w:afterAutospacing="0" w:line="276" w:lineRule="auto"/>
        <w:jc w:val="both"/>
        <w:rPr>
          <w:rFonts w:cs="B Zar"/>
          <w:b/>
          <w:bCs/>
          <w:sz w:val="28"/>
          <w:szCs w:val="28"/>
          <w:rtl/>
        </w:rPr>
      </w:pPr>
      <w:r w:rsidRPr="00E871B7">
        <w:rPr>
          <w:rFonts w:cs="B Zar" w:hint="cs"/>
          <w:b/>
          <w:bCs/>
          <w:sz w:val="28"/>
          <w:szCs w:val="28"/>
          <w:rtl/>
        </w:rPr>
        <w:t xml:space="preserve">فرضیه اول: </w:t>
      </w:r>
      <w:r w:rsidR="0076738F">
        <w:rPr>
          <w:rFonts w:cs="B Zar" w:hint="cs"/>
          <w:sz w:val="24"/>
          <w:szCs w:val="28"/>
          <w:rtl/>
        </w:rPr>
        <w:t>بین نظام ارزشی و تاب آوری معلمان دوره</w:t>
      </w:r>
      <w:r w:rsidR="0076738F">
        <w:rPr>
          <w:rFonts w:cs="B Zar"/>
          <w:sz w:val="24"/>
          <w:szCs w:val="28"/>
          <w:rtl/>
        </w:rPr>
        <w:softHyphen/>
      </w:r>
      <w:r w:rsidR="0076738F">
        <w:rPr>
          <w:rFonts w:cs="B Zar"/>
          <w:sz w:val="24"/>
          <w:szCs w:val="28"/>
          <w:rtl/>
        </w:rPr>
        <w:softHyphen/>
      </w:r>
      <w:r w:rsidR="0076738F">
        <w:rPr>
          <w:rFonts w:cs="B Zar" w:hint="cs"/>
          <w:sz w:val="24"/>
          <w:szCs w:val="28"/>
          <w:rtl/>
        </w:rPr>
        <w:t>ی دوم ابتدائی ناحیه های 1، 2 و 3 شهر کرمانشاه رابطه وجود دارد.</w:t>
      </w:r>
    </w:p>
    <w:p w:rsidR="00AD3B80" w:rsidRPr="00E871B7" w:rsidRDefault="00DF67F8" w:rsidP="00813479">
      <w:pPr>
        <w:pStyle w:val="jadval"/>
        <w:spacing w:line="240" w:lineRule="auto"/>
        <w:rPr>
          <w:rFonts w:cs="B Zar"/>
          <w:rtl/>
        </w:rPr>
      </w:pPr>
      <w:r w:rsidRPr="00E871B7">
        <w:rPr>
          <w:rFonts w:cs="B Zar" w:hint="cs"/>
          <w:rtl/>
        </w:rPr>
        <w:t>جدول 4-</w:t>
      </w:r>
      <w:r w:rsidR="00813479">
        <w:rPr>
          <w:rFonts w:cs="B Zar" w:hint="cs"/>
          <w:rtl/>
        </w:rPr>
        <w:t>11</w:t>
      </w:r>
      <w:r w:rsidRPr="00E871B7">
        <w:rPr>
          <w:rFonts w:cs="B Zar" w:hint="cs"/>
          <w:rtl/>
        </w:rPr>
        <w:t xml:space="preserve">: نتایج آزمون همبستگی پیرسون پیرامون بررسی رابطه </w:t>
      </w:r>
      <w:r w:rsidR="0076738F">
        <w:rPr>
          <w:rFonts w:cs="B Zar" w:hint="cs"/>
          <w:rtl/>
        </w:rPr>
        <w:t>نظام ارزشی و تاب آوری</w:t>
      </w:r>
    </w:p>
    <w:tbl>
      <w:tblPr>
        <w:tblStyle w:val="TableGrid2"/>
        <w:tblpPr w:leftFromText="180" w:rightFromText="180" w:vertAnchor="text" w:horzAnchor="page" w:tblpXSpec="center" w:tblpY="198"/>
        <w:tblW w:w="10525" w:type="dxa"/>
        <w:tblLayout w:type="fixed"/>
        <w:tblLook w:val="0000" w:firstRow="0" w:lastRow="0" w:firstColumn="0" w:lastColumn="0" w:noHBand="0" w:noVBand="0"/>
      </w:tblPr>
      <w:tblGrid>
        <w:gridCol w:w="1075"/>
        <w:gridCol w:w="1080"/>
        <w:gridCol w:w="1080"/>
        <w:gridCol w:w="990"/>
        <w:gridCol w:w="810"/>
        <w:gridCol w:w="810"/>
        <w:gridCol w:w="900"/>
        <w:gridCol w:w="810"/>
        <w:gridCol w:w="810"/>
        <w:gridCol w:w="900"/>
        <w:gridCol w:w="810"/>
        <w:gridCol w:w="450"/>
      </w:tblGrid>
      <w:tr w:rsidR="009420B0" w:rsidRPr="007E3A54" w:rsidTr="00581E77">
        <w:tc>
          <w:tcPr>
            <w:tcW w:w="1075" w:type="dxa"/>
          </w:tcPr>
          <w:p w:rsidR="009420B0" w:rsidRPr="007E3A54" w:rsidRDefault="009420B0" w:rsidP="009420B0">
            <w:pPr>
              <w:autoSpaceDE w:val="0"/>
              <w:autoSpaceDN w:val="0"/>
              <w:bidi w:val="0"/>
              <w:adjustRightInd w:val="0"/>
              <w:spacing w:before="0" w:beforeAutospacing="0" w:after="0" w:afterAutospacing="0" w:line="240" w:lineRule="auto"/>
              <w:jc w:val="center"/>
              <w:rPr>
                <w:rFonts w:ascii="Times New Roman" w:eastAsiaTheme="minorHAnsi" w:hAnsi="Times New Roman" w:cs="B Zar"/>
                <w:sz w:val="24"/>
                <w:szCs w:val="24"/>
                <w:lang w:bidi="ar-SA"/>
              </w:rPr>
            </w:pPr>
            <w:bookmarkStart w:id="14" w:name="_Toc403158183"/>
          </w:p>
        </w:tc>
        <w:tc>
          <w:tcPr>
            <w:tcW w:w="1080" w:type="dxa"/>
          </w:tcPr>
          <w:p w:rsidR="009420B0" w:rsidRPr="007E3A54" w:rsidRDefault="009420B0" w:rsidP="009420B0">
            <w:pPr>
              <w:autoSpaceDE w:val="0"/>
              <w:autoSpaceDN w:val="0"/>
              <w:bidi w:val="0"/>
              <w:adjustRightInd w:val="0"/>
              <w:spacing w:before="0" w:beforeAutospacing="0" w:after="0" w:afterAutospacing="0" w:line="240" w:lineRule="auto"/>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1</w:t>
            </w:r>
          </w:p>
        </w:tc>
        <w:tc>
          <w:tcPr>
            <w:tcW w:w="1080" w:type="dxa"/>
          </w:tcPr>
          <w:p w:rsidR="009420B0" w:rsidRPr="007E3A54" w:rsidRDefault="009420B0" w:rsidP="009420B0">
            <w:pPr>
              <w:autoSpaceDE w:val="0"/>
              <w:autoSpaceDN w:val="0"/>
              <w:bidi w:val="0"/>
              <w:adjustRightInd w:val="0"/>
              <w:spacing w:before="0" w:beforeAutospacing="0" w:after="0" w:afterAutospacing="0" w:line="240" w:lineRule="auto"/>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2</w:t>
            </w:r>
          </w:p>
        </w:tc>
        <w:tc>
          <w:tcPr>
            <w:tcW w:w="990" w:type="dxa"/>
          </w:tcPr>
          <w:p w:rsidR="009420B0" w:rsidRPr="007E3A54" w:rsidRDefault="009420B0" w:rsidP="009420B0">
            <w:pPr>
              <w:autoSpaceDE w:val="0"/>
              <w:autoSpaceDN w:val="0"/>
              <w:bidi w:val="0"/>
              <w:adjustRightInd w:val="0"/>
              <w:spacing w:before="0" w:beforeAutospacing="0" w:after="0" w:afterAutospacing="0" w:line="240" w:lineRule="auto"/>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3</w:t>
            </w:r>
          </w:p>
        </w:tc>
        <w:tc>
          <w:tcPr>
            <w:tcW w:w="810" w:type="dxa"/>
          </w:tcPr>
          <w:p w:rsidR="009420B0" w:rsidRPr="007E3A54" w:rsidRDefault="009420B0" w:rsidP="009420B0">
            <w:pPr>
              <w:autoSpaceDE w:val="0"/>
              <w:autoSpaceDN w:val="0"/>
              <w:bidi w:val="0"/>
              <w:adjustRightInd w:val="0"/>
              <w:spacing w:before="0" w:beforeAutospacing="0" w:after="0" w:afterAutospacing="0" w:line="240" w:lineRule="auto"/>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4</w:t>
            </w:r>
          </w:p>
        </w:tc>
        <w:tc>
          <w:tcPr>
            <w:tcW w:w="810" w:type="dxa"/>
          </w:tcPr>
          <w:p w:rsidR="009420B0" w:rsidRPr="007E3A54" w:rsidRDefault="009420B0" w:rsidP="009420B0">
            <w:pPr>
              <w:tabs>
                <w:tab w:val="left" w:pos="195"/>
                <w:tab w:val="center" w:pos="252"/>
              </w:tabs>
              <w:autoSpaceDE w:val="0"/>
              <w:autoSpaceDN w:val="0"/>
              <w:bidi w:val="0"/>
              <w:adjustRightInd w:val="0"/>
              <w:spacing w:before="0" w:beforeAutospacing="0" w:after="0" w:afterAutospacing="0" w:line="240" w:lineRule="auto"/>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5</w:t>
            </w:r>
          </w:p>
        </w:tc>
        <w:tc>
          <w:tcPr>
            <w:tcW w:w="900" w:type="dxa"/>
          </w:tcPr>
          <w:p w:rsidR="009420B0" w:rsidRPr="007E3A54" w:rsidRDefault="009420B0" w:rsidP="009420B0">
            <w:pPr>
              <w:autoSpaceDE w:val="0"/>
              <w:autoSpaceDN w:val="0"/>
              <w:bidi w:val="0"/>
              <w:adjustRightInd w:val="0"/>
              <w:spacing w:before="0" w:beforeAutospacing="0" w:after="0" w:afterAutospacing="0" w:line="240" w:lineRule="auto"/>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6</w:t>
            </w:r>
          </w:p>
        </w:tc>
        <w:tc>
          <w:tcPr>
            <w:tcW w:w="810" w:type="dxa"/>
          </w:tcPr>
          <w:p w:rsidR="009420B0" w:rsidRPr="007E3A54" w:rsidRDefault="009420B0" w:rsidP="009420B0">
            <w:pPr>
              <w:autoSpaceDE w:val="0"/>
              <w:autoSpaceDN w:val="0"/>
              <w:bidi w:val="0"/>
              <w:adjustRightInd w:val="0"/>
              <w:spacing w:before="0" w:beforeAutospacing="0" w:after="0" w:afterAutospacing="0" w:line="240" w:lineRule="auto"/>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7</w:t>
            </w:r>
          </w:p>
        </w:tc>
        <w:tc>
          <w:tcPr>
            <w:tcW w:w="810" w:type="dxa"/>
          </w:tcPr>
          <w:p w:rsidR="009420B0" w:rsidRPr="007E3A54" w:rsidRDefault="009420B0" w:rsidP="009420B0">
            <w:pPr>
              <w:autoSpaceDE w:val="0"/>
              <w:autoSpaceDN w:val="0"/>
              <w:bidi w:val="0"/>
              <w:adjustRightInd w:val="0"/>
              <w:spacing w:before="0" w:beforeAutospacing="0" w:after="0" w:afterAutospacing="0" w:line="240" w:lineRule="auto"/>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8</w:t>
            </w:r>
          </w:p>
        </w:tc>
        <w:tc>
          <w:tcPr>
            <w:tcW w:w="900" w:type="dxa"/>
          </w:tcPr>
          <w:p w:rsidR="009420B0" w:rsidRPr="007E3A54" w:rsidRDefault="009420B0" w:rsidP="009420B0">
            <w:pPr>
              <w:autoSpaceDE w:val="0"/>
              <w:autoSpaceDN w:val="0"/>
              <w:bidi w:val="0"/>
              <w:adjustRightInd w:val="0"/>
              <w:spacing w:before="0" w:beforeAutospacing="0" w:after="0" w:afterAutospacing="0" w:line="240" w:lineRule="auto"/>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9</w:t>
            </w:r>
          </w:p>
        </w:tc>
        <w:tc>
          <w:tcPr>
            <w:tcW w:w="810" w:type="dxa"/>
          </w:tcPr>
          <w:p w:rsidR="009420B0" w:rsidRPr="007E3A54" w:rsidRDefault="009420B0" w:rsidP="009420B0">
            <w:pPr>
              <w:autoSpaceDE w:val="0"/>
              <w:autoSpaceDN w:val="0"/>
              <w:bidi w:val="0"/>
              <w:adjustRightInd w:val="0"/>
              <w:spacing w:before="0" w:beforeAutospacing="0" w:after="0" w:afterAutospacing="0" w:line="240" w:lineRule="auto"/>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10</w:t>
            </w:r>
          </w:p>
        </w:tc>
        <w:tc>
          <w:tcPr>
            <w:tcW w:w="450" w:type="dxa"/>
          </w:tcPr>
          <w:p w:rsidR="009420B0" w:rsidRPr="007E3A54" w:rsidRDefault="009420B0" w:rsidP="009420B0">
            <w:pPr>
              <w:autoSpaceDE w:val="0"/>
              <w:autoSpaceDN w:val="0"/>
              <w:bidi w:val="0"/>
              <w:adjustRightInd w:val="0"/>
              <w:spacing w:before="0" w:beforeAutospacing="0" w:after="0" w:afterAutospacing="0" w:line="240" w:lineRule="auto"/>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11</w:t>
            </w:r>
          </w:p>
        </w:tc>
      </w:tr>
      <w:tr w:rsidR="009420B0" w:rsidRPr="007E3A54" w:rsidTr="00581E77">
        <w:tc>
          <w:tcPr>
            <w:tcW w:w="1075"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نظام ارزشی</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9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45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9420B0" w:rsidRPr="007E3A54" w:rsidTr="00581E77">
        <w:tc>
          <w:tcPr>
            <w:tcW w:w="1075"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خیرخواهی</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719/0</w:t>
            </w:r>
            <w:r w:rsidRPr="007E3A54">
              <w:rPr>
                <w:rFonts w:ascii="Arial" w:eastAsiaTheme="minorHAnsi" w:hAnsi="Arial" w:cs="B Zar"/>
                <w:color w:val="000000"/>
                <w:sz w:val="24"/>
                <w:szCs w:val="24"/>
                <w:vertAlign w:val="superscript"/>
                <w:lang w:bidi="ar-SA"/>
              </w:rPr>
              <w:t>**</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w:t>
            </w:r>
          </w:p>
        </w:tc>
        <w:tc>
          <w:tcPr>
            <w:tcW w:w="99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45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9420B0" w:rsidRPr="007E3A54" w:rsidTr="00581E77">
        <w:tc>
          <w:tcPr>
            <w:tcW w:w="1075"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سنت</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733/0</w:t>
            </w:r>
            <w:r w:rsidRPr="007E3A54">
              <w:rPr>
                <w:rFonts w:ascii="Arial" w:eastAsiaTheme="minorHAnsi" w:hAnsi="Arial" w:cs="B Zar"/>
                <w:color w:val="000000"/>
                <w:sz w:val="24"/>
                <w:szCs w:val="24"/>
                <w:vertAlign w:val="superscript"/>
                <w:lang w:bidi="ar-SA"/>
              </w:rPr>
              <w:t>**</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570/0</w:t>
            </w:r>
            <w:r w:rsidRPr="007E3A54">
              <w:rPr>
                <w:rFonts w:ascii="Arial" w:eastAsiaTheme="minorHAnsi" w:hAnsi="Arial" w:cs="B Zar"/>
                <w:color w:val="000000"/>
                <w:sz w:val="24"/>
                <w:szCs w:val="24"/>
                <w:vertAlign w:val="superscript"/>
                <w:lang w:bidi="ar-SA"/>
              </w:rPr>
              <w:t>**</w:t>
            </w:r>
          </w:p>
        </w:tc>
        <w:tc>
          <w:tcPr>
            <w:tcW w:w="99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45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9420B0" w:rsidRPr="007E3A54" w:rsidTr="00581E77">
        <w:tc>
          <w:tcPr>
            <w:tcW w:w="1075"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هم نوایی</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591/0</w:t>
            </w:r>
            <w:r w:rsidRPr="007E3A54">
              <w:rPr>
                <w:rFonts w:ascii="Arial" w:eastAsiaTheme="minorHAnsi" w:hAnsi="Arial" w:cs="B Zar"/>
                <w:color w:val="000000"/>
                <w:sz w:val="24"/>
                <w:szCs w:val="24"/>
                <w:vertAlign w:val="superscript"/>
                <w:lang w:bidi="ar-SA"/>
              </w:rPr>
              <w:t>**</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363/0</w:t>
            </w:r>
            <w:r w:rsidRPr="007E3A54">
              <w:rPr>
                <w:rFonts w:ascii="Arial" w:eastAsiaTheme="minorHAnsi" w:hAnsi="Arial" w:cs="B Zar"/>
                <w:color w:val="000000"/>
                <w:sz w:val="24"/>
                <w:szCs w:val="24"/>
                <w:vertAlign w:val="superscript"/>
                <w:lang w:bidi="ar-SA"/>
              </w:rPr>
              <w:t>**</w:t>
            </w:r>
          </w:p>
        </w:tc>
        <w:tc>
          <w:tcPr>
            <w:tcW w:w="99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461/0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45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9420B0" w:rsidRPr="007E3A54" w:rsidTr="00581E77">
        <w:tc>
          <w:tcPr>
            <w:tcW w:w="1075"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امنیت</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811/0</w:t>
            </w:r>
            <w:r w:rsidRPr="007E3A54">
              <w:rPr>
                <w:rFonts w:ascii="Arial" w:eastAsiaTheme="minorHAnsi" w:hAnsi="Arial" w:cs="B Zar"/>
                <w:color w:val="000000"/>
                <w:sz w:val="24"/>
                <w:szCs w:val="24"/>
                <w:vertAlign w:val="superscript"/>
                <w:lang w:bidi="ar-SA"/>
              </w:rPr>
              <w:t>**</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525/0</w:t>
            </w:r>
            <w:r w:rsidRPr="007E3A54">
              <w:rPr>
                <w:rFonts w:ascii="Arial" w:eastAsiaTheme="minorHAnsi" w:hAnsi="Arial" w:cs="B Zar"/>
                <w:color w:val="000000"/>
                <w:sz w:val="24"/>
                <w:szCs w:val="24"/>
                <w:vertAlign w:val="superscript"/>
                <w:lang w:bidi="ar-SA"/>
              </w:rPr>
              <w:t>**</w:t>
            </w:r>
          </w:p>
        </w:tc>
        <w:tc>
          <w:tcPr>
            <w:tcW w:w="99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698/0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471/0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w:t>
            </w: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45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9420B0" w:rsidRPr="007E3A54" w:rsidTr="00581E77">
        <w:tc>
          <w:tcPr>
            <w:tcW w:w="1075"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قدرت</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843/0</w:t>
            </w:r>
            <w:r w:rsidRPr="007E3A54">
              <w:rPr>
                <w:rFonts w:ascii="Arial" w:eastAsiaTheme="minorHAnsi" w:hAnsi="Arial" w:cs="B Zar"/>
                <w:color w:val="000000"/>
                <w:sz w:val="24"/>
                <w:szCs w:val="24"/>
                <w:vertAlign w:val="superscript"/>
                <w:lang w:bidi="ar-SA"/>
              </w:rPr>
              <w:t>**</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487/0</w:t>
            </w:r>
            <w:r w:rsidRPr="007E3A54">
              <w:rPr>
                <w:rFonts w:ascii="Arial" w:eastAsiaTheme="minorHAnsi" w:hAnsi="Arial" w:cs="B Zar"/>
                <w:color w:val="000000"/>
                <w:sz w:val="24"/>
                <w:szCs w:val="24"/>
                <w:vertAlign w:val="superscript"/>
                <w:lang w:bidi="ar-SA"/>
              </w:rPr>
              <w:t>**</w:t>
            </w:r>
          </w:p>
        </w:tc>
        <w:tc>
          <w:tcPr>
            <w:tcW w:w="99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648/0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335/0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737/0</w:t>
            </w:r>
            <w:r w:rsidRPr="007E3A54">
              <w:rPr>
                <w:rFonts w:ascii="Arial" w:eastAsiaTheme="minorHAnsi" w:hAnsi="Arial" w:cs="B Zar"/>
                <w:color w:val="000000"/>
                <w:sz w:val="24"/>
                <w:szCs w:val="24"/>
                <w:vertAlign w:val="superscript"/>
                <w:lang w:bidi="ar-SA"/>
              </w:rPr>
              <w:t>**</w:t>
            </w: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45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9420B0" w:rsidRPr="007E3A54" w:rsidTr="00581E77">
        <w:tc>
          <w:tcPr>
            <w:tcW w:w="1075"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برانگیختگی</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647/0</w:t>
            </w:r>
            <w:r w:rsidRPr="007E3A54">
              <w:rPr>
                <w:rFonts w:ascii="Arial" w:eastAsiaTheme="minorHAnsi" w:hAnsi="Arial" w:cs="B Zar"/>
                <w:color w:val="000000"/>
                <w:sz w:val="24"/>
                <w:szCs w:val="24"/>
                <w:vertAlign w:val="superscript"/>
                <w:lang w:bidi="ar-SA"/>
              </w:rPr>
              <w:t>**</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266/0</w:t>
            </w:r>
            <w:r w:rsidRPr="007E3A54">
              <w:rPr>
                <w:rFonts w:ascii="Arial" w:eastAsiaTheme="minorHAnsi" w:hAnsi="Arial" w:cs="B Zar"/>
                <w:color w:val="000000"/>
                <w:sz w:val="24"/>
                <w:szCs w:val="24"/>
                <w:vertAlign w:val="superscript"/>
                <w:lang w:bidi="ar-SA"/>
              </w:rPr>
              <w:t>**</w:t>
            </w:r>
          </w:p>
        </w:tc>
        <w:tc>
          <w:tcPr>
            <w:tcW w:w="99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267/0</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200/0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458/0</w:t>
            </w:r>
            <w:r w:rsidRPr="007E3A54">
              <w:rPr>
                <w:rFonts w:ascii="Arial" w:eastAsiaTheme="minorHAnsi" w:hAnsi="Arial" w:cs="B Zar"/>
                <w:color w:val="000000"/>
                <w:sz w:val="24"/>
                <w:szCs w:val="24"/>
                <w:vertAlign w:val="superscript"/>
                <w:lang w:bidi="ar-SA"/>
              </w:rPr>
              <w:t>**</w:t>
            </w: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577/0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45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9420B0" w:rsidRPr="007E3A54" w:rsidTr="00581E77">
        <w:tc>
          <w:tcPr>
            <w:tcW w:w="1075"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لذت گرایی</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504/0</w:t>
            </w:r>
            <w:r w:rsidRPr="007E3A54">
              <w:rPr>
                <w:rFonts w:ascii="Arial" w:eastAsiaTheme="minorHAnsi" w:hAnsi="Arial" w:cs="B Zar"/>
                <w:color w:val="000000"/>
                <w:sz w:val="24"/>
                <w:szCs w:val="24"/>
                <w:vertAlign w:val="superscript"/>
                <w:lang w:bidi="ar-SA"/>
              </w:rPr>
              <w:t>**</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135/0</w:t>
            </w:r>
            <w:r w:rsidRPr="007E3A54">
              <w:rPr>
                <w:rFonts w:ascii="Arial" w:eastAsiaTheme="minorHAnsi" w:hAnsi="Arial" w:cs="B Zar"/>
                <w:color w:val="000000"/>
                <w:sz w:val="24"/>
                <w:szCs w:val="24"/>
                <w:vertAlign w:val="superscript"/>
                <w:lang w:bidi="ar-SA"/>
              </w:rPr>
              <w:t>*</w:t>
            </w:r>
          </w:p>
        </w:tc>
        <w:tc>
          <w:tcPr>
            <w:tcW w:w="99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098/0</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112/0</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248/0</w:t>
            </w:r>
            <w:r w:rsidRPr="007E3A54">
              <w:rPr>
                <w:rFonts w:ascii="Arial" w:eastAsiaTheme="minorHAnsi" w:hAnsi="Arial" w:cs="B Zar"/>
                <w:color w:val="000000"/>
                <w:sz w:val="24"/>
                <w:szCs w:val="24"/>
                <w:vertAlign w:val="superscript"/>
                <w:lang w:bidi="ar-SA"/>
              </w:rPr>
              <w:t>**</w:t>
            </w: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441/0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698/0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w:t>
            </w: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45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9420B0" w:rsidRPr="007E3A54" w:rsidTr="00581E77">
        <w:tc>
          <w:tcPr>
            <w:tcW w:w="1075"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موفقیت</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734/0</w:t>
            </w:r>
            <w:r w:rsidRPr="007E3A54">
              <w:rPr>
                <w:rFonts w:ascii="Arial" w:eastAsiaTheme="minorHAnsi" w:hAnsi="Arial" w:cs="B Zar"/>
                <w:color w:val="000000"/>
                <w:sz w:val="24"/>
                <w:szCs w:val="24"/>
                <w:vertAlign w:val="superscript"/>
                <w:lang w:bidi="ar-SA"/>
              </w:rPr>
              <w:t>**</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7E3A54">
              <w:rPr>
                <w:rFonts w:ascii="Arial" w:eastAsiaTheme="minorHAnsi" w:hAnsi="Arial" w:cs="B Zar"/>
                <w:color w:val="000000"/>
                <w:sz w:val="24"/>
                <w:szCs w:val="24"/>
                <w:lang w:bidi="ar-SA"/>
              </w:rPr>
              <w:t>.</w:t>
            </w:r>
            <w:r>
              <w:rPr>
                <w:rFonts w:ascii="Arial" w:eastAsiaTheme="minorHAnsi" w:hAnsi="Arial" w:cs="B Zar" w:hint="cs"/>
                <w:color w:val="000000"/>
                <w:sz w:val="24"/>
                <w:szCs w:val="24"/>
                <w:rtl/>
                <w:lang w:bidi="ar-SA"/>
              </w:rPr>
              <w:t>384/0</w:t>
            </w:r>
            <w:r w:rsidRPr="007E3A54">
              <w:rPr>
                <w:rFonts w:ascii="Arial" w:eastAsiaTheme="minorHAnsi" w:hAnsi="Arial" w:cs="B Zar"/>
                <w:color w:val="000000"/>
                <w:sz w:val="24"/>
                <w:szCs w:val="24"/>
                <w:vertAlign w:val="superscript"/>
                <w:lang w:bidi="ar-SA"/>
              </w:rPr>
              <w:t>**</w:t>
            </w:r>
          </w:p>
        </w:tc>
        <w:tc>
          <w:tcPr>
            <w:tcW w:w="99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348/0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303/0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497/0</w:t>
            </w:r>
            <w:r w:rsidRPr="007E3A54">
              <w:rPr>
                <w:rFonts w:ascii="Arial" w:eastAsiaTheme="minorHAnsi" w:hAnsi="Arial" w:cs="B Zar"/>
                <w:color w:val="000000"/>
                <w:sz w:val="24"/>
                <w:szCs w:val="24"/>
                <w:vertAlign w:val="superscript"/>
                <w:lang w:bidi="ar-SA"/>
              </w:rPr>
              <w:t>**</w:t>
            </w: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651/0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470/0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465/0</w:t>
            </w:r>
            <w:r w:rsidRPr="007E3A54">
              <w:rPr>
                <w:rFonts w:ascii="Arial" w:eastAsiaTheme="minorHAnsi" w:hAnsi="Arial" w:cs="B Zar"/>
                <w:color w:val="000000"/>
                <w:sz w:val="24"/>
                <w:szCs w:val="24"/>
                <w:vertAlign w:val="superscript"/>
                <w:lang w:bidi="ar-SA"/>
              </w:rPr>
              <w:t>**</w:t>
            </w: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45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9420B0" w:rsidRPr="007E3A54" w:rsidTr="00581E77">
        <w:tc>
          <w:tcPr>
            <w:tcW w:w="1075"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استقلال</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828/0</w:t>
            </w:r>
            <w:r w:rsidRPr="007E3A54">
              <w:rPr>
                <w:rFonts w:ascii="Arial" w:eastAsiaTheme="minorHAnsi" w:hAnsi="Arial" w:cs="B Zar"/>
                <w:color w:val="000000"/>
                <w:sz w:val="24"/>
                <w:szCs w:val="24"/>
                <w:vertAlign w:val="superscript"/>
                <w:lang w:bidi="ar-SA"/>
              </w:rPr>
              <w:t>**</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506/0</w:t>
            </w:r>
            <w:r w:rsidRPr="007E3A54">
              <w:rPr>
                <w:rFonts w:ascii="Arial" w:eastAsiaTheme="minorHAnsi" w:hAnsi="Arial" w:cs="B Zar"/>
                <w:color w:val="000000"/>
                <w:sz w:val="24"/>
                <w:szCs w:val="24"/>
                <w:vertAlign w:val="superscript"/>
                <w:lang w:bidi="ar-SA"/>
              </w:rPr>
              <w:t>**</w:t>
            </w:r>
          </w:p>
        </w:tc>
        <w:tc>
          <w:tcPr>
            <w:tcW w:w="99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498/0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387/0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574/0</w:t>
            </w: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694/0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475/0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421/0</w:t>
            </w:r>
            <w:r w:rsidRPr="007E3A54">
              <w:rPr>
                <w:rFonts w:ascii="Arial" w:eastAsiaTheme="minorHAnsi" w:hAnsi="Arial" w:cs="B Zar"/>
                <w:color w:val="000000"/>
                <w:sz w:val="24"/>
                <w:szCs w:val="24"/>
                <w:vertAlign w:val="superscript"/>
                <w:lang w:bidi="ar-SA"/>
              </w:rPr>
              <w:t>**</w:t>
            </w: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786/0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w:t>
            </w:r>
          </w:p>
        </w:tc>
        <w:tc>
          <w:tcPr>
            <w:tcW w:w="45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9420B0" w:rsidRPr="007E3A54" w:rsidTr="00581E77">
        <w:tc>
          <w:tcPr>
            <w:tcW w:w="1075"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7E3A54">
              <w:rPr>
                <w:rFonts w:ascii="Arial" w:eastAsiaTheme="minorHAnsi" w:hAnsi="Arial" w:cs="B Zar" w:hint="cs"/>
                <w:color w:val="000000"/>
                <w:sz w:val="24"/>
                <w:szCs w:val="24"/>
                <w:rtl/>
                <w:lang w:bidi="ar-SA"/>
              </w:rPr>
              <w:t>تاب آوری</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552/0</w:t>
            </w:r>
            <w:r w:rsidRPr="007E3A54">
              <w:rPr>
                <w:rFonts w:ascii="Arial" w:eastAsiaTheme="minorHAnsi" w:hAnsi="Arial" w:cs="B Zar"/>
                <w:color w:val="000000"/>
                <w:sz w:val="24"/>
                <w:szCs w:val="24"/>
                <w:vertAlign w:val="superscript"/>
                <w:lang w:bidi="ar-SA"/>
              </w:rPr>
              <w:t>**</w:t>
            </w:r>
          </w:p>
        </w:tc>
        <w:tc>
          <w:tcPr>
            <w:tcW w:w="108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365/0</w:t>
            </w:r>
            <w:r w:rsidRPr="007E3A54">
              <w:rPr>
                <w:rFonts w:ascii="Arial" w:eastAsiaTheme="minorHAnsi" w:hAnsi="Arial" w:cs="B Zar"/>
                <w:color w:val="000000"/>
                <w:sz w:val="24"/>
                <w:szCs w:val="24"/>
                <w:vertAlign w:val="superscript"/>
                <w:lang w:bidi="ar-SA"/>
              </w:rPr>
              <w:t>**</w:t>
            </w:r>
          </w:p>
        </w:tc>
        <w:tc>
          <w:tcPr>
            <w:tcW w:w="99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480/0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337/0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532/0</w:t>
            </w:r>
            <w:r w:rsidRPr="007E3A54">
              <w:rPr>
                <w:rFonts w:ascii="Arial" w:eastAsiaTheme="minorHAnsi" w:hAnsi="Arial" w:cs="B Zar"/>
                <w:color w:val="000000"/>
                <w:sz w:val="24"/>
                <w:szCs w:val="24"/>
                <w:vertAlign w:val="superscript"/>
                <w:lang w:bidi="ar-SA"/>
              </w:rPr>
              <w:t>**</w:t>
            </w: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434/0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293/0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208/0</w:t>
            </w:r>
            <w:r w:rsidRPr="007E3A54">
              <w:rPr>
                <w:rFonts w:ascii="Arial" w:eastAsiaTheme="minorHAnsi" w:hAnsi="Arial" w:cs="B Zar"/>
                <w:color w:val="000000"/>
                <w:sz w:val="24"/>
                <w:szCs w:val="24"/>
                <w:vertAlign w:val="superscript"/>
                <w:lang w:bidi="ar-SA"/>
              </w:rPr>
              <w:t>**</w:t>
            </w:r>
          </w:p>
        </w:tc>
        <w:tc>
          <w:tcPr>
            <w:tcW w:w="90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390/0</w:t>
            </w:r>
            <w:r w:rsidRPr="007E3A54">
              <w:rPr>
                <w:rFonts w:ascii="Arial" w:eastAsiaTheme="minorHAnsi" w:hAnsi="Arial" w:cs="B Zar"/>
                <w:color w:val="000000"/>
                <w:sz w:val="24"/>
                <w:szCs w:val="24"/>
                <w:vertAlign w:val="superscript"/>
                <w:lang w:bidi="ar-SA"/>
              </w:rPr>
              <w:t>**</w:t>
            </w:r>
          </w:p>
        </w:tc>
        <w:tc>
          <w:tcPr>
            <w:tcW w:w="81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472/0</w:t>
            </w:r>
            <w:r w:rsidRPr="007E3A54">
              <w:rPr>
                <w:rFonts w:ascii="Arial" w:eastAsiaTheme="minorHAnsi" w:hAnsi="Arial" w:cs="B Zar"/>
                <w:color w:val="000000"/>
                <w:sz w:val="24"/>
                <w:szCs w:val="24"/>
                <w:vertAlign w:val="superscript"/>
                <w:lang w:bidi="ar-SA"/>
              </w:rPr>
              <w:t>**</w:t>
            </w:r>
          </w:p>
        </w:tc>
        <w:tc>
          <w:tcPr>
            <w:tcW w:w="450" w:type="dxa"/>
          </w:tcPr>
          <w:p w:rsidR="009420B0" w:rsidRPr="007E3A54" w:rsidRDefault="009420B0" w:rsidP="009420B0">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Pr>
                <w:rFonts w:ascii="Arial" w:eastAsiaTheme="minorHAnsi" w:hAnsi="Arial" w:cs="B Zar" w:hint="cs"/>
                <w:color w:val="000000"/>
                <w:sz w:val="24"/>
                <w:szCs w:val="24"/>
                <w:rtl/>
                <w:lang w:bidi="ar-SA"/>
              </w:rPr>
              <w:t>1</w:t>
            </w:r>
          </w:p>
        </w:tc>
      </w:tr>
    </w:tbl>
    <w:p w:rsidR="00BA632A" w:rsidRPr="00E871B7" w:rsidRDefault="00BA632A" w:rsidP="00BA632A">
      <w:pPr>
        <w:tabs>
          <w:tab w:val="left" w:pos="5405"/>
        </w:tabs>
        <w:spacing w:before="0" w:beforeAutospacing="0" w:after="0" w:afterAutospacing="0" w:line="276" w:lineRule="auto"/>
        <w:jc w:val="both"/>
        <w:rPr>
          <w:rFonts w:cs="B Zar"/>
          <w:rtl/>
        </w:rPr>
      </w:pPr>
      <w:r w:rsidRPr="00E871B7">
        <w:rPr>
          <w:rFonts w:cs="B Zar" w:hint="cs"/>
          <w:vertAlign w:val="superscript"/>
          <w:rtl/>
        </w:rPr>
        <w:t>**</w:t>
      </w:r>
      <w:r w:rsidRPr="00E871B7">
        <w:rPr>
          <w:rFonts w:cs="B Zar" w:hint="cs"/>
          <w:rtl/>
        </w:rPr>
        <w:t>: در سطح خطای کمتر از 01/0 معنی</w:t>
      </w:r>
      <w:r w:rsidRPr="00E871B7">
        <w:rPr>
          <w:rFonts w:ascii="Times New Roman" w:hAnsi="Times New Roman" w:cs="B Zar"/>
          <w:rtl/>
        </w:rPr>
        <w:t>‌</w:t>
      </w:r>
      <w:r w:rsidRPr="00E871B7">
        <w:rPr>
          <w:rFonts w:cs="B Zar" w:hint="cs"/>
          <w:rtl/>
        </w:rPr>
        <w:t xml:space="preserve">دار است. </w:t>
      </w:r>
      <w:r w:rsidRPr="00E871B7">
        <w:rPr>
          <w:rFonts w:cs="B Zar" w:hint="cs"/>
          <w:vertAlign w:val="superscript"/>
          <w:rtl/>
        </w:rPr>
        <w:t>*</w:t>
      </w:r>
      <w:r w:rsidRPr="00E871B7">
        <w:rPr>
          <w:rFonts w:cs="B Zar" w:hint="cs"/>
          <w:rtl/>
        </w:rPr>
        <w:t>: در سطح خطای کمتر از 05/0 معنی</w:t>
      </w:r>
      <w:r w:rsidRPr="00E871B7">
        <w:rPr>
          <w:rFonts w:ascii="Times New Roman" w:hAnsi="Times New Roman" w:cs="B Zar"/>
          <w:rtl/>
        </w:rPr>
        <w:t>‌</w:t>
      </w:r>
      <w:r w:rsidRPr="00E871B7">
        <w:rPr>
          <w:rFonts w:cs="B Zar" w:hint="cs"/>
          <w:rtl/>
        </w:rPr>
        <w:t>دار است.</w:t>
      </w:r>
    </w:p>
    <w:p w:rsidR="00D55A60" w:rsidRPr="00E871B7" w:rsidRDefault="00E23D27" w:rsidP="009420B0">
      <w:pPr>
        <w:pStyle w:val="jadval"/>
        <w:ind w:firstLine="0"/>
        <w:jc w:val="both"/>
        <w:rPr>
          <w:rFonts w:cs="B Zar"/>
          <w:sz w:val="28"/>
          <w:szCs w:val="28"/>
          <w:rtl/>
        </w:rPr>
      </w:pPr>
      <w:r w:rsidRPr="00E871B7">
        <w:rPr>
          <w:rFonts w:cs="B Zar" w:hint="cs"/>
          <w:sz w:val="28"/>
          <w:szCs w:val="28"/>
          <w:rtl/>
        </w:rPr>
        <w:t xml:space="preserve">نتایج نشان داد بین </w:t>
      </w:r>
      <w:r w:rsidR="009420B0">
        <w:rPr>
          <w:rFonts w:cs="B Zar" w:hint="cs"/>
          <w:sz w:val="28"/>
          <w:szCs w:val="28"/>
          <w:rtl/>
        </w:rPr>
        <w:t>نظام ارزشی و تاب آوری</w:t>
      </w:r>
      <w:r w:rsidRPr="00E871B7">
        <w:rPr>
          <w:rFonts w:cs="B Zar" w:hint="cs"/>
          <w:sz w:val="28"/>
          <w:szCs w:val="28"/>
          <w:rtl/>
        </w:rPr>
        <w:t xml:space="preserve"> رابطه مثبت و معناداری وجود دارد (</w:t>
      </w:r>
      <w:r w:rsidR="009420B0">
        <w:rPr>
          <w:rFonts w:cs="B Zar" w:hint="cs"/>
          <w:sz w:val="28"/>
          <w:szCs w:val="28"/>
          <w:rtl/>
        </w:rPr>
        <w:t>552</w:t>
      </w:r>
      <w:r w:rsidRPr="00E871B7">
        <w:rPr>
          <w:rFonts w:cs="B Zar" w:hint="cs"/>
          <w:sz w:val="28"/>
          <w:szCs w:val="28"/>
          <w:rtl/>
        </w:rPr>
        <w:t>/0</w:t>
      </w:r>
      <w:r w:rsidRPr="00E871B7">
        <w:rPr>
          <w:rFonts w:cs="B Zar"/>
          <w:sz w:val="28"/>
          <w:szCs w:val="28"/>
        </w:rPr>
        <w:t>r=</w:t>
      </w:r>
      <w:r w:rsidR="005579BB">
        <w:rPr>
          <w:rFonts w:cs="B Zar" w:hint="cs"/>
          <w:sz w:val="28"/>
          <w:szCs w:val="28"/>
          <w:rtl/>
        </w:rPr>
        <w:t xml:space="preserve">)؛ </w:t>
      </w:r>
      <w:r w:rsidR="001F3B5B" w:rsidRPr="00E871B7">
        <w:rPr>
          <w:rFonts w:cs="B Zar" w:hint="cs"/>
          <w:sz w:val="28"/>
          <w:szCs w:val="28"/>
          <w:rtl/>
        </w:rPr>
        <w:t xml:space="preserve">نتایج نشان داد بین </w:t>
      </w:r>
      <w:r w:rsidR="006F0D4D" w:rsidRPr="00E871B7">
        <w:rPr>
          <w:rFonts w:cs="B Zar" w:hint="cs"/>
          <w:sz w:val="28"/>
          <w:szCs w:val="28"/>
          <w:rtl/>
        </w:rPr>
        <w:t>مؤلفه</w:t>
      </w:r>
      <w:r w:rsidR="001F3B5B" w:rsidRPr="00E871B7">
        <w:rPr>
          <w:rFonts w:cs="B Zar"/>
          <w:sz w:val="28"/>
          <w:szCs w:val="28"/>
          <w:rtl/>
        </w:rPr>
        <w:softHyphen/>
      </w:r>
      <w:r w:rsidR="001F3B5B" w:rsidRPr="00E871B7">
        <w:rPr>
          <w:rFonts w:cs="B Zar" w:hint="cs"/>
          <w:sz w:val="28"/>
          <w:szCs w:val="28"/>
          <w:rtl/>
        </w:rPr>
        <w:t xml:space="preserve">های </w:t>
      </w:r>
      <w:r w:rsidR="009420B0">
        <w:rPr>
          <w:rFonts w:cs="B Zar" w:hint="cs"/>
          <w:sz w:val="28"/>
          <w:szCs w:val="28"/>
          <w:rtl/>
        </w:rPr>
        <w:t>نظام ارزشی و تاب آوری</w:t>
      </w:r>
      <w:r w:rsidR="009420B0" w:rsidRPr="00E871B7">
        <w:rPr>
          <w:rFonts w:cs="B Zar" w:hint="cs"/>
          <w:sz w:val="28"/>
          <w:szCs w:val="28"/>
          <w:rtl/>
        </w:rPr>
        <w:t xml:space="preserve"> </w:t>
      </w:r>
      <w:r w:rsidR="001F3B5B" w:rsidRPr="00E871B7">
        <w:rPr>
          <w:rFonts w:cs="B Zar" w:hint="cs"/>
          <w:sz w:val="28"/>
          <w:szCs w:val="28"/>
          <w:rtl/>
        </w:rPr>
        <w:t>رابطه مثبت و معناداری وجود داشت</w:t>
      </w:r>
      <w:r w:rsidR="009420B0">
        <w:rPr>
          <w:rFonts w:cs="B Zar" w:hint="cs"/>
          <w:sz w:val="28"/>
          <w:szCs w:val="28"/>
          <w:rtl/>
        </w:rPr>
        <w:t>.</w:t>
      </w:r>
    </w:p>
    <w:bookmarkEnd w:id="14"/>
    <w:p w:rsidR="009420B0" w:rsidRDefault="009420B0" w:rsidP="005579BB">
      <w:pPr>
        <w:pStyle w:val="Subtitle"/>
        <w:spacing w:line="276" w:lineRule="auto"/>
        <w:jc w:val="both"/>
        <w:rPr>
          <w:b/>
          <w:bCs/>
          <w:rtl/>
          <w:lang w:bidi="fa-IR"/>
        </w:rPr>
      </w:pPr>
    </w:p>
    <w:p w:rsidR="001B7144" w:rsidRPr="00E871B7" w:rsidRDefault="00DF67F8" w:rsidP="00FE0B15">
      <w:pPr>
        <w:pStyle w:val="Subtitle"/>
        <w:spacing w:line="276" w:lineRule="auto"/>
        <w:ind w:left="-252" w:hanging="90"/>
        <w:jc w:val="both"/>
        <w:rPr>
          <w:b/>
          <w:bCs/>
          <w:rtl/>
          <w:lang w:bidi="fa-IR"/>
        </w:rPr>
      </w:pPr>
      <w:r w:rsidRPr="00E871B7">
        <w:rPr>
          <w:rFonts w:hint="cs"/>
          <w:b/>
          <w:bCs/>
          <w:rtl/>
          <w:lang w:bidi="fa-IR"/>
        </w:rPr>
        <w:t xml:space="preserve">فرضیه دوم: </w:t>
      </w:r>
      <w:r w:rsidR="00C42F0E">
        <w:rPr>
          <w:rFonts w:hint="cs"/>
          <w:sz w:val="24"/>
          <w:rtl/>
        </w:rPr>
        <w:t xml:space="preserve">بین نظام ارزشی و </w:t>
      </w:r>
      <w:r w:rsidR="00FE0B15">
        <w:rPr>
          <w:rFonts w:hint="cs"/>
          <w:sz w:val="24"/>
          <w:rtl/>
        </w:rPr>
        <w:t>تعهد شغلی</w:t>
      </w:r>
      <w:r w:rsidR="00C42F0E">
        <w:rPr>
          <w:rFonts w:hint="cs"/>
          <w:sz w:val="24"/>
          <w:rtl/>
        </w:rPr>
        <w:t xml:space="preserve"> معلمان دوره</w:t>
      </w:r>
      <w:r w:rsidR="00C42F0E">
        <w:rPr>
          <w:sz w:val="24"/>
          <w:rtl/>
        </w:rPr>
        <w:softHyphen/>
      </w:r>
      <w:r w:rsidR="00C42F0E">
        <w:rPr>
          <w:sz w:val="24"/>
          <w:rtl/>
        </w:rPr>
        <w:softHyphen/>
      </w:r>
      <w:r w:rsidR="00C42F0E">
        <w:rPr>
          <w:rFonts w:hint="cs"/>
          <w:sz w:val="24"/>
          <w:rtl/>
        </w:rPr>
        <w:t>ی دوم ابتدائی ناحیه های 1، 2 و 3 شهر کرمانشاه رابطه وجود دارد.</w:t>
      </w:r>
    </w:p>
    <w:p w:rsidR="00DA4969" w:rsidRPr="00E871B7" w:rsidRDefault="00DA4969" w:rsidP="00813479">
      <w:pPr>
        <w:pStyle w:val="jadval"/>
        <w:rPr>
          <w:rFonts w:cs="B Zar"/>
          <w:rtl/>
        </w:rPr>
      </w:pPr>
      <w:bookmarkStart w:id="15" w:name="_Toc403158184"/>
      <w:r w:rsidRPr="00E871B7">
        <w:rPr>
          <w:rFonts w:cs="B Zar" w:hint="cs"/>
          <w:rtl/>
        </w:rPr>
        <w:t>جدول 4-</w:t>
      </w:r>
      <w:r w:rsidR="002A24F2" w:rsidRPr="00E871B7">
        <w:rPr>
          <w:rFonts w:cs="B Zar" w:hint="cs"/>
          <w:rtl/>
        </w:rPr>
        <w:t>1</w:t>
      </w:r>
      <w:r w:rsidR="00813479">
        <w:rPr>
          <w:rFonts w:cs="B Zar" w:hint="cs"/>
          <w:rtl/>
        </w:rPr>
        <w:t>2</w:t>
      </w:r>
      <w:r w:rsidRPr="00E871B7">
        <w:rPr>
          <w:rFonts w:cs="B Zar" w:hint="cs"/>
          <w:rtl/>
        </w:rPr>
        <w:t xml:space="preserve">: نتایج آزمون همبستگی پیرسون پیرامون بررسی رابطه </w:t>
      </w:r>
      <w:bookmarkEnd w:id="15"/>
      <w:r w:rsidR="00C42F0E">
        <w:rPr>
          <w:rFonts w:cs="B Zar" w:hint="cs"/>
          <w:rtl/>
        </w:rPr>
        <w:t xml:space="preserve">نظام ارزشی و </w:t>
      </w:r>
      <w:r w:rsidR="00FE0B15">
        <w:rPr>
          <w:rFonts w:cs="B Zar" w:hint="cs"/>
          <w:rtl/>
        </w:rPr>
        <w:t>تعهد شغلی</w:t>
      </w:r>
    </w:p>
    <w:tbl>
      <w:tblPr>
        <w:tblStyle w:val="TableGrid1"/>
        <w:tblW w:w="10435" w:type="dxa"/>
        <w:jc w:val="center"/>
        <w:tblLayout w:type="fixed"/>
        <w:tblLook w:val="0000" w:firstRow="0" w:lastRow="0" w:firstColumn="0" w:lastColumn="0" w:noHBand="0" w:noVBand="0"/>
      </w:tblPr>
      <w:tblGrid>
        <w:gridCol w:w="1165"/>
        <w:gridCol w:w="990"/>
        <w:gridCol w:w="990"/>
        <w:gridCol w:w="810"/>
        <w:gridCol w:w="810"/>
        <w:gridCol w:w="900"/>
        <w:gridCol w:w="810"/>
        <w:gridCol w:w="810"/>
        <w:gridCol w:w="900"/>
        <w:gridCol w:w="810"/>
        <w:gridCol w:w="810"/>
        <w:gridCol w:w="630"/>
      </w:tblGrid>
      <w:tr w:rsidR="00FB1956" w:rsidRPr="00343B86" w:rsidTr="00AE3B89">
        <w:trPr>
          <w:trHeight w:val="25"/>
          <w:jc w:val="center"/>
        </w:trPr>
        <w:tc>
          <w:tcPr>
            <w:tcW w:w="1165" w:type="dxa"/>
          </w:tcPr>
          <w:p w:rsidR="00FB1956" w:rsidRPr="00AE3B89" w:rsidRDefault="00FB1956" w:rsidP="00FA6FC4">
            <w:pPr>
              <w:autoSpaceDE w:val="0"/>
              <w:autoSpaceDN w:val="0"/>
              <w:bidi w:val="0"/>
              <w:adjustRightInd w:val="0"/>
              <w:spacing w:before="0" w:beforeAutospacing="0" w:after="0" w:afterAutospacing="0" w:line="240" w:lineRule="auto"/>
              <w:jc w:val="left"/>
              <w:rPr>
                <w:rFonts w:ascii="Times New Roman" w:eastAsiaTheme="minorHAnsi" w:hAnsi="Times New Roman" w:cs="B Zar"/>
                <w:sz w:val="24"/>
                <w:szCs w:val="24"/>
                <w:lang w:bidi="ar-SA"/>
              </w:rPr>
            </w:pP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2</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3</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5</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6</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7</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8</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9</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10</w:t>
            </w:r>
          </w:p>
        </w:tc>
        <w:tc>
          <w:tcPr>
            <w:tcW w:w="63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11</w:t>
            </w:r>
          </w:p>
        </w:tc>
      </w:tr>
      <w:tr w:rsidR="00FB1956" w:rsidRPr="00343B86" w:rsidTr="00AE3B89">
        <w:trPr>
          <w:jc w:val="center"/>
        </w:trPr>
        <w:tc>
          <w:tcPr>
            <w:tcW w:w="1165"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نظام اررزشی</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63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FB1956" w:rsidRPr="00343B86" w:rsidTr="00AE3B89">
        <w:trPr>
          <w:jc w:val="center"/>
        </w:trPr>
        <w:tc>
          <w:tcPr>
            <w:tcW w:w="1165"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خیرخواهی</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719/0</w:t>
            </w:r>
            <w:r w:rsidRPr="00AE3B89">
              <w:rPr>
                <w:rFonts w:ascii="Arial" w:eastAsiaTheme="minorHAnsi" w:hAnsi="Arial" w:cs="B Zar"/>
                <w:color w:val="000000"/>
                <w:sz w:val="24"/>
                <w:szCs w:val="24"/>
                <w:vertAlign w:val="superscript"/>
                <w:lang w:bidi="ar-SA"/>
              </w:rPr>
              <w:t>**</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63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FB1956" w:rsidRPr="00343B86" w:rsidTr="00AE3B89">
        <w:trPr>
          <w:jc w:val="center"/>
        </w:trPr>
        <w:tc>
          <w:tcPr>
            <w:tcW w:w="1165"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سنت</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733/0</w:t>
            </w:r>
            <w:r w:rsidRPr="00AE3B89">
              <w:rPr>
                <w:rFonts w:ascii="Arial" w:eastAsiaTheme="minorHAnsi" w:hAnsi="Arial" w:cs="B Zar"/>
                <w:color w:val="000000"/>
                <w:sz w:val="24"/>
                <w:szCs w:val="24"/>
                <w:vertAlign w:val="superscript"/>
                <w:lang w:bidi="ar-SA"/>
              </w:rPr>
              <w:t>**</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570/0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63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FB1956" w:rsidRPr="00343B86" w:rsidTr="00AE3B89">
        <w:trPr>
          <w:jc w:val="center"/>
        </w:trPr>
        <w:tc>
          <w:tcPr>
            <w:tcW w:w="1165"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lastRenderedPageBreak/>
              <w:t>هم نوایی</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591/0</w:t>
            </w:r>
            <w:r w:rsidRPr="00AE3B89">
              <w:rPr>
                <w:rFonts w:ascii="Arial" w:eastAsiaTheme="minorHAnsi" w:hAnsi="Arial" w:cs="B Zar"/>
                <w:color w:val="000000"/>
                <w:sz w:val="24"/>
                <w:szCs w:val="24"/>
                <w:vertAlign w:val="superscript"/>
                <w:lang w:bidi="ar-SA"/>
              </w:rPr>
              <w:t>**</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383/0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461/0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63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FB1956" w:rsidRPr="00343B86" w:rsidTr="00AE3B89">
        <w:trPr>
          <w:jc w:val="center"/>
        </w:trPr>
        <w:tc>
          <w:tcPr>
            <w:tcW w:w="1165"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امنیت</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811/0</w:t>
            </w:r>
            <w:r w:rsidRPr="00AE3B89">
              <w:rPr>
                <w:rFonts w:ascii="Arial" w:eastAsiaTheme="minorHAnsi" w:hAnsi="Arial" w:cs="B Zar"/>
                <w:color w:val="000000"/>
                <w:sz w:val="24"/>
                <w:szCs w:val="24"/>
                <w:vertAlign w:val="superscript"/>
                <w:lang w:bidi="ar-SA"/>
              </w:rPr>
              <w:t>**</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525/0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698/0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471/0</w:t>
            </w:r>
            <w:r w:rsidRPr="00AE3B89">
              <w:rPr>
                <w:rFonts w:ascii="Arial" w:eastAsiaTheme="minorHAnsi" w:hAnsi="Arial" w:cs="B Zar"/>
                <w:color w:val="000000"/>
                <w:sz w:val="24"/>
                <w:szCs w:val="24"/>
                <w:vertAlign w:val="superscript"/>
                <w:lang w:bidi="ar-SA"/>
              </w:rPr>
              <w:t>**</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63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FB1956" w:rsidRPr="00343B86" w:rsidTr="00AE3B89">
        <w:trPr>
          <w:jc w:val="center"/>
        </w:trPr>
        <w:tc>
          <w:tcPr>
            <w:tcW w:w="1165"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قدرت</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843/0</w:t>
            </w:r>
            <w:r w:rsidRPr="00AE3B89">
              <w:rPr>
                <w:rFonts w:ascii="Arial" w:eastAsiaTheme="minorHAnsi" w:hAnsi="Arial" w:cs="B Zar"/>
                <w:color w:val="000000"/>
                <w:sz w:val="24"/>
                <w:szCs w:val="24"/>
                <w:vertAlign w:val="superscript"/>
                <w:lang w:bidi="ar-SA"/>
              </w:rPr>
              <w:t>**</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487/0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648/0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335/0</w:t>
            </w:r>
            <w:r w:rsidRPr="00AE3B89">
              <w:rPr>
                <w:rFonts w:ascii="Arial" w:eastAsiaTheme="minorHAnsi" w:hAnsi="Arial" w:cs="B Zar"/>
                <w:color w:val="000000"/>
                <w:sz w:val="24"/>
                <w:szCs w:val="24"/>
                <w:vertAlign w:val="superscript"/>
                <w:lang w:bidi="ar-SA"/>
              </w:rPr>
              <w:t>**</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737/0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63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FB1956" w:rsidRPr="00343B86" w:rsidTr="00AE3B89">
        <w:trPr>
          <w:jc w:val="center"/>
        </w:trPr>
        <w:tc>
          <w:tcPr>
            <w:tcW w:w="1165"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برانگیختگی</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647/0</w:t>
            </w:r>
            <w:r w:rsidRPr="00AE3B89">
              <w:rPr>
                <w:rFonts w:ascii="Arial" w:eastAsiaTheme="minorHAnsi" w:hAnsi="Arial" w:cs="B Zar"/>
                <w:color w:val="000000"/>
                <w:sz w:val="24"/>
                <w:szCs w:val="24"/>
                <w:vertAlign w:val="superscript"/>
                <w:lang w:bidi="ar-SA"/>
              </w:rPr>
              <w:t>**</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266/0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267/0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200/0</w:t>
            </w:r>
            <w:r w:rsidRPr="00AE3B89">
              <w:rPr>
                <w:rFonts w:ascii="Arial" w:eastAsiaTheme="minorHAnsi" w:hAnsi="Arial" w:cs="B Zar"/>
                <w:color w:val="000000"/>
                <w:sz w:val="24"/>
                <w:szCs w:val="24"/>
                <w:vertAlign w:val="superscript"/>
                <w:lang w:bidi="ar-SA"/>
              </w:rPr>
              <w:t>**</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458/0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577/0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63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FB1956" w:rsidRPr="00343B86" w:rsidTr="00AE3B89">
        <w:trPr>
          <w:jc w:val="center"/>
        </w:trPr>
        <w:tc>
          <w:tcPr>
            <w:tcW w:w="1165"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لذت گرایی</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504/0</w:t>
            </w:r>
            <w:r w:rsidRPr="00AE3B89">
              <w:rPr>
                <w:rFonts w:ascii="Arial" w:eastAsiaTheme="minorHAnsi" w:hAnsi="Arial" w:cs="B Zar"/>
                <w:color w:val="000000"/>
                <w:sz w:val="24"/>
                <w:szCs w:val="24"/>
                <w:vertAlign w:val="superscript"/>
                <w:lang w:bidi="ar-SA"/>
              </w:rPr>
              <w:t>**</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135/0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098/0</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112/0</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248/0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441/0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698/0</w:t>
            </w:r>
            <w:r w:rsidRPr="00AE3B89">
              <w:rPr>
                <w:rFonts w:ascii="Arial" w:eastAsiaTheme="minorHAnsi" w:hAnsi="Arial" w:cs="B Zar"/>
                <w:color w:val="000000"/>
                <w:sz w:val="24"/>
                <w:szCs w:val="24"/>
                <w:vertAlign w:val="superscript"/>
                <w:lang w:bidi="ar-SA"/>
              </w:rPr>
              <w:t>**</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63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FB1956" w:rsidRPr="00343B86" w:rsidTr="00AE3B89">
        <w:trPr>
          <w:jc w:val="center"/>
        </w:trPr>
        <w:tc>
          <w:tcPr>
            <w:tcW w:w="1165"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موفقیت</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734/0</w:t>
            </w:r>
            <w:r w:rsidRPr="00AE3B89">
              <w:rPr>
                <w:rFonts w:ascii="Arial" w:eastAsiaTheme="minorHAnsi" w:hAnsi="Arial" w:cs="B Zar"/>
                <w:color w:val="000000"/>
                <w:sz w:val="24"/>
                <w:szCs w:val="24"/>
                <w:vertAlign w:val="superscript"/>
                <w:lang w:bidi="ar-SA"/>
              </w:rPr>
              <w:t>**</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384/0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348/0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303/0</w:t>
            </w:r>
            <w:r w:rsidRPr="00AE3B89">
              <w:rPr>
                <w:rFonts w:ascii="Arial" w:eastAsiaTheme="minorHAnsi" w:hAnsi="Arial" w:cs="B Zar"/>
                <w:color w:val="000000"/>
                <w:sz w:val="24"/>
                <w:szCs w:val="24"/>
                <w:vertAlign w:val="superscript"/>
                <w:lang w:bidi="ar-SA"/>
              </w:rPr>
              <w:t>**</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497/0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651/0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470/0</w:t>
            </w:r>
            <w:r w:rsidRPr="00AE3B89">
              <w:rPr>
                <w:rFonts w:ascii="Arial" w:eastAsiaTheme="minorHAnsi" w:hAnsi="Arial" w:cs="B Zar"/>
                <w:color w:val="000000"/>
                <w:sz w:val="24"/>
                <w:szCs w:val="24"/>
                <w:vertAlign w:val="superscript"/>
                <w:lang w:bidi="ar-SA"/>
              </w:rPr>
              <w:t>**</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465/0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63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FB1956" w:rsidRPr="00343B86" w:rsidTr="00AE3B89">
        <w:trPr>
          <w:jc w:val="center"/>
        </w:trPr>
        <w:tc>
          <w:tcPr>
            <w:tcW w:w="1165"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استقلال</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828/0</w:t>
            </w:r>
            <w:r w:rsidRPr="00AE3B89">
              <w:rPr>
                <w:rFonts w:ascii="Arial" w:eastAsiaTheme="minorHAnsi" w:hAnsi="Arial" w:cs="B Zar"/>
                <w:color w:val="000000"/>
                <w:sz w:val="24"/>
                <w:szCs w:val="24"/>
                <w:vertAlign w:val="superscript"/>
                <w:lang w:bidi="ar-SA"/>
              </w:rPr>
              <w:t>**</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506/0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498/0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387/0</w:t>
            </w:r>
            <w:r w:rsidRPr="00AE3B89">
              <w:rPr>
                <w:rFonts w:ascii="Arial" w:eastAsiaTheme="minorHAnsi" w:hAnsi="Arial" w:cs="B Zar"/>
                <w:color w:val="000000"/>
                <w:sz w:val="24"/>
                <w:szCs w:val="24"/>
                <w:vertAlign w:val="superscript"/>
                <w:lang w:bidi="ar-SA"/>
              </w:rPr>
              <w:t>**</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574/0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694/0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475/0</w:t>
            </w:r>
            <w:r w:rsidRPr="00AE3B89">
              <w:rPr>
                <w:rFonts w:ascii="Arial" w:eastAsiaTheme="minorHAnsi" w:hAnsi="Arial" w:cs="B Zar"/>
                <w:color w:val="000000"/>
                <w:sz w:val="24"/>
                <w:szCs w:val="24"/>
                <w:vertAlign w:val="superscript"/>
                <w:lang w:bidi="ar-SA"/>
              </w:rPr>
              <w:t>**</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421/0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786/0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w:t>
            </w:r>
          </w:p>
        </w:tc>
        <w:tc>
          <w:tcPr>
            <w:tcW w:w="63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FB1956" w:rsidRPr="00343B86" w:rsidTr="00AE3B89">
        <w:trPr>
          <w:jc w:val="center"/>
        </w:trPr>
        <w:tc>
          <w:tcPr>
            <w:tcW w:w="1165"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تعهد شغلی</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416/0</w:t>
            </w:r>
            <w:r w:rsidRPr="00AE3B89">
              <w:rPr>
                <w:rFonts w:ascii="Arial" w:eastAsiaTheme="minorHAnsi" w:hAnsi="Arial" w:cs="B Zar"/>
                <w:color w:val="000000"/>
                <w:sz w:val="24"/>
                <w:szCs w:val="24"/>
                <w:vertAlign w:val="superscript"/>
                <w:lang w:bidi="ar-SA"/>
              </w:rPr>
              <w:t>**</w:t>
            </w:r>
          </w:p>
        </w:tc>
        <w:tc>
          <w:tcPr>
            <w:tcW w:w="99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161/0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363/0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221/0</w:t>
            </w:r>
            <w:r w:rsidRPr="00AE3B89">
              <w:rPr>
                <w:rFonts w:ascii="Arial" w:eastAsiaTheme="minorHAnsi" w:hAnsi="Arial" w:cs="B Zar"/>
                <w:color w:val="000000"/>
                <w:sz w:val="24"/>
                <w:szCs w:val="24"/>
                <w:vertAlign w:val="superscript"/>
                <w:lang w:bidi="ar-SA"/>
              </w:rPr>
              <w:t>**</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422/0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403/0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341/0</w:t>
            </w:r>
            <w:r w:rsidRPr="00AE3B89">
              <w:rPr>
                <w:rFonts w:ascii="Arial" w:eastAsiaTheme="minorHAnsi" w:hAnsi="Arial" w:cs="B Zar"/>
                <w:color w:val="000000"/>
                <w:sz w:val="24"/>
                <w:szCs w:val="24"/>
                <w:vertAlign w:val="superscript"/>
                <w:lang w:bidi="ar-SA"/>
              </w:rPr>
              <w:t>**</w:t>
            </w:r>
          </w:p>
        </w:tc>
        <w:tc>
          <w:tcPr>
            <w:tcW w:w="90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245/0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292/0</w:t>
            </w:r>
            <w:r w:rsidRPr="00AE3B89">
              <w:rPr>
                <w:rFonts w:ascii="Arial" w:eastAsiaTheme="minorHAnsi" w:hAnsi="Arial" w:cs="B Zar"/>
                <w:color w:val="000000"/>
                <w:sz w:val="24"/>
                <w:szCs w:val="24"/>
                <w:vertAlign w:val="superscript"/>
                <w:lang w:bidi="ar-SA"/>
              </w:rPr>
              <w:t>**</w:t>
            </w:r>
          </w:p>
        </w:tc>
        <w:tc>
          <w:tcPr>
            <w:tcW w:w="81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322/0</w:t>
            </w:r>
            <w:r w:rsidRPr="00AE3B89">
              <w:rPr>
                <w:rFonts w:ascii="Arial" w:eastAsiaTheme="minorHAnsi" w:hAnsi="Arial" w:cs="B Zar"/>
                <w:color w:val="000000"/>
                <w:sz w:val="24"/>
                <w:szCs w:val="24"/>
                <w:vertAlign w:val="superscript"/>
                <w:lang w:bidi="ar-SA"/>
              </w:rPr>
              <w:t>**</w:t>
            </w:r>
          </w:p>
        </w:tc>
        <w:tc>
          <w:tcPr>
            <w:tcW w:w="630" w:type="dxa"/>
          </w:tcPr>
          <w:p w:rsidR="00FB1956" w:rsidRPr="00AE3B89" w:rsidRDefault="00FB1956" w:rsidP="00FA6FC4">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AE3B89">
              <w:rPr>
                <w:rFonts w:ascii="Arial" w:eastAsiaTheme="minorHAnsi" w:hAnsi="Arial" w:cs="B Zar" w:hint="cs"/>
                <w:color w:val="000000"/>
                <w:sz w:val="24"/>
                <w:szCs w:val="24"/>
                <w:rtl/>
                <w:lang w:bidi="ar-SA"/>
              </w:rPr>
              <w:t>1</w:t>
            </w:r>
          </w:p>
        </w:tc>
      </w:tr>
    </w:tbl>
    <w:p w:rsidR="00DA4969" w:rsidRPr="00E871B7" w:rsidRDefault="00DA4969" w:rsidP="00E127EF">
      <w:pPr>
        <w:tabs>
          <w:tab w:val="left" w:pos="5405"/>
        </w:tabs>
        <w:spacing w:before="0" w:beforeAutospacing="0" w:after="0" w:afterAutospacing="0" w:line="276" w:lineRule="auto"/>
        <w:jc w:val="both"/>
        <w:rPr>
          <w:rFonts w:cs="B Zar"/>
          <w:rtl/>
        </w:rPr>
      </w:pPr>
      <w:r w:rsidRPr="00E871B7">
        <w:rPr>
          <w:rFonts w:cs="B Zar" w:hint="cs"/>
          <w:vertAlign w:val="superscript"/>
          <w:rtl/>
        </w:rPr>
        <w:t>**</w:t>
      </w:r>
      <w:r w:rsidRPr="00E871B7">
        <w:rPr>
          <w:rFonts w:cs="B Zar" w:hint="cs"/>
          <w:rtl/>
        </w:rPr>
        <w:t>: در سطح خطای کمتر از 01/0 معنی</w:t>
      </w:r>
      <w:r w:rsidRPr="00E871B7">
        <w:rPr>
          <w:rFonts w:ascii="Times New Roman" w:hAnsi="Times New Roman" w:cs="B Zar"/>
          <w:rtl/>
        </w:rPr>
        <w:t>‌</w:t>
      </w:r>
      <w:r w:rsidRPr="00E871B7">
        <w:rPr>
          <w:rFonts w:cs="B Zar" w:hint="cs"/>
          <w:rtl/>
        </w:rPr>
        <w:t xml:space="preserve">دار است. </w:t>
      </w:r>
      <w:r w:rsidRPr="00E871B7">
        <w:rPr>
          <w:rFonts w:cs="B Zar" w:hint="cs"/>
          <w:vertAlign w:val="superscript"/>
          <w:rtl/>
        </w:rPr>
        <w:t>*</w:t>
      </w:r>
      <w:r w:rsidRPr="00E871B7">
        <w:rPr>
          <w:rFonts w:cs="B Zar" w:hint="cs"/>
          <w:rtl/>
        </w:rPr>
        <w:t>: در سطح خطای کمتر از 05/0 معنی</w:t>
      </w:r>
      <w:r w:rsidRPr="00E871B7">
        <w:rPr>
          <w:rFonts w:ascii="Times New Roman" w:hAnsi="Times New Roman" w:cs="B Zar"/>
          <w:rtl/>
        </w:rPr>
        <w:t>‌</w:t>
      </w:r>
      <w:r w:rsidRPr="00E871B7">
        <w:rPr>
          <w:rFonts w:cs="B Zar" w:hint="cs"/>
          <w:rtl/>
        </w:rPr>
        <w:t>دار است.</w:t>
      </w:r>
    </w:p>
    <w:p w:rsidR="005579BB" w:rsidRPr="0058153C" w:rsidRDefault="005579BB" w:rsidP="00BA632A">
      <w:pPr>
        <w:pStyle w:val="jadval"/>
        <w:ind w:firstLine="0"/>
        <w:jc w:val="both"/>
        <w:rPr>
          <w:rFonts w:cs="B Zar"/>
          <w:sz w:val="20"/>
          <w:szCs w:val="20"/>
          <w:rtl/>
        </w:rPr>
      </w:pPr>
    </w:p>
    <w:p w:rsidR="00BA632A" w:rsidRPr="00E871B7" w:rsidRDefault="00BA632A" w:rsidP="001F7105">
      <w:pPr>
        <w:pStyle w:val="jadval"/>
        <w:ind w:firstLine="0"/>
        <w:jc w:val="both"/>
        <w:rPr>
          <w:rFonts w:cs="B Zar"/>
          <w:sz w:val="28"/>
          <w:szCs w:val="28"/>
          <w:rtl/>
        </w:rPr>
      </w:pPr>
      <w:r w:rsidRPr="00E871B7">
        <w:rPr>
          <w:rFonts w:cs="B Zar" w:hint="cs"/>
          <w:sz w:val="28"/>
          <w:szCs w:val="28"/>
          <w:rtl/>
        </w:rPr>
        <w:t xml:space="preserve">نتایج نشان داد بین </w:t>
      </w:r>
      <w:r w:rsidR="003736BC">
        <w:rPr>
          <w:rFonts w:cs="B Zar" w:hint="cs"/>
          <w:sz w:val="28"/>
          <w:szCs w:val="28"/>
          <w:rtl/>
        </w:rPr>
        <w:t xml:space="preserve">نظام ارزشی و </w:t>
      </w:r>
      <w:r w:rsidR="001F7105">
        <w:rPr>
          <w:rFonts w:cs="B Zar" w:hint="cs"/>
          <w:sz w:val="28"/>
          <w:szCs w:val="28"/>
          <w:rtl/>
        </w:rPr>
        <w:t>تعهد شغلی</w:t>
      </w:r>
      <w:r w:rsidRPr="00E871B7">
        <w:rPr>
          <w:rFonts w:cs="B Zar" w:hint="cs"/>
          <w:sz w:val="28"/>
          <w:szCs w:val="28"/>
          <w:rtl/>
        </w:rPr>
        <w:t xml:space="preserve"> از دیدگاه </w:t>
      </w:r>
      <w:r w:rsidR="00345EFB">
        <w:rPr>
          <w:rFonts w:cs="B Zar" w:hint="cs"/>
          <w:sz w:val="28"/>
          <w:szCs w:val="28"/>
          <w:rtl/>
        </w:rPr>
        <w:t>معلمان</w:t>
      </w:r>
      <w:r w:rsidRPr="00E871B7">
        <w:rPr>
          <w:rFonts w:cs="B Zar" w:hint="cs"/>
          <w:sz w:val="28"/>
          <w:szCs w:val="28"/>
          <w:rtl/>
        </w:rPr>
        <w:t xml:space="preserve"> رابطه مثبت و معناداری وجود دارد (</w:t>
      </w:r>
      <w:r w:rsidR="0058153C">
        <w:rPr>
          <w:rFonts w:cs="B Zar" w:hint="cs"/>
          <w:sz w:val="28"/>
          <w:szCs w:val="28"/>
          <w:rtl/>
        </w:rPr>
        <w:t>4</w:t>
      </w:r>
      <w:r w:rsidR="00543B69">
        <w:rPr>
          <w:rFonts w:cs="B Zar" w:hint="cs"/>
          <w:sz w:val="28"/>
          <w:szCs w:val="28"/>
          <w:rtl/>
        </w:rPr>
        <w:t>16</w:t>
      </w:r>
      <w:r w:rsidRPr="00E871B7">
        <w:rPr>
          <w:rFonts w:cs="B Zar" w:hint="cs"/>
          <w:sz w:val="28"/>
          <w:szCs w:val="28"/>
          <w:rtl/>
        </w:rPr>
        <w:t>/0</w:t>
      </w:r>
      <w:r w:rsidRPr="00E871B7">
        <w:rPr>
          <w:rFonts w:cs="B Zar"/>
          <w:sz w:val="28"/>
          <w:szCs w:val="28"/>
        </w:rPr>
        <w:t>r=</w:t>
      </w:r>
      <w:r w:rsidRPr="00E871B7">
        <w:rPr>
          <w:rFonts w:cs="B Zar" w:hint="cs"/>
          <w:sz w:val="28"/>
          <w:szCs w:val="28"/>
          <w:rtl/>
        </w:rPr>
        <w:t xml:space="preserve">)؛ همچنین نتایج نشان داد بین </w:t>
      </w:r>
      <w:r w:rsidR="006F0D4D" w:rsidRPr="00E871B7">
        <w:rPr>
          <w:rFonts w:cs="B Zar" w:hint="cs"/>
          <w:sz w:val="28"/>
          <w:szCs w:val="28"/>
          <w:rtl/>
        </w:rPr>
        <w:t>مؤلفه</w:t>
      </w:r>
      <w:r w:rsidRPr="00E871B7">
        <w:rPr>
          <w:rFonts w:cs="B Zar"/>
          <w:sz w:val="28"/>
          <w:szCs w:val="28"/>
          <w:rtl/>
        </w:rPr>
        <w:softHyphen/>
      </w:r>
      <w:r w:rsidRPr="00E871B7">
        <w:rPr>
          <w:rFonts w:cs="B Zar" w:hint="cs"/>
          <w:sz w:val="28"/>
          <w:szCs w:val="28"/>
          <w:rtl/>
        </w:rPr>
        <w:t xml:space="preserve">های </w:t>
      </w:r>
      <w:r w:rsidR="00867F23">
        <w:rPr>
          <w:rFonts w:cs="B Zar" w:hint="cs"/>
          <w:sz w:val="28"/>
          <w:szCs w:val="28"/>
          <w:rtl/>
        </w:rPr>
        <w:t>نظام ارزشی و تاب آوری</w:t>
      </w:r>
      <w:r w:rsidR="00867F23" w:rsidRPr="00E871B7">
        <w:rPr>
          <w:rFonts w:cs="B Zar" w:hint="cs"/>
          <w:sz w:val="28"/>
          <w:szCs w:val="28"/>
          <w:rtl/>
        </w:rPr>
        <w:t xml:space="preserve"> </w:t>
      </w:r>
      <w:r w:rsidR="006351CB">
        <w:rPr>
          <w:rFonts w:cs="B Zar" w:hint="cs"/>
          <w:sz w:val="28"/>
          <w:szCs w:val="28"/>
          <w:rtl/>
        </w:rPr>
        <w:t>رابطه مثبت و معناداری وجود داشت.</w:t>
      </w:r>
    </w:p>
    <w:p w:rsidR="002E06F9" w:rsidRDefault="00621139" w:rsidP="001F7105">
      <w:pPr>
        <w:spacing w:before="0" w:beforeAutospacing="0" w:after="0" w:afterAutospacing="0" w:line="276" w:lineRule="auto"/>
        <w:jc w:val="both"/>
        <w:rPr>
          <w:rFonts w:cs="B Zar"/>
          <w:b/>
          <w:bCs/>
          <w:sz w:val="24"/>
          <w:szCs w:val="28"/>
          <w:rtl/>
        </w:rPr>
      </w:pPr>
      <w:r w:rsidRPr="00E871B7">
        <w:rPr>
          <w:rFonts w:ascii="Times New Roman" w:hAnsi="Times New Roman" w:cs="B Zar" w:hint="cs"/>
          <w:bCs/>
          <w:color w:val="000000"/>
          <w:sz w:val="28"/>
          <w:szCs w:val="28"/>
          <w:rtl/>
        </w:rPr>
        <w:t xml:space="preserve">فرضیه سوم: </w:t>
      </w:r>
      <w:r w:rsidR="001F7105">
        <w:rPr>
          <w:rFonts w:cs="B Zar" w:hint="cs"/>
          <w:sz w:val="24"/>
          <w:szCs w:val="28"/>
          <w:rtl/>
        </w:rPr>
        <w:t xml:space="preserve">بین نظام ارزشی و </w:t>
      </w:r>
      <w:r w:rsidR="001F7105" w:rsidRPr="001F7105">
        <w:rPr>
          <w:rFonts w:cs="B Zar" w:hint="cs"/>
          <w:sz w:val="24"/>
          <w:szCs w:val="28"/>
          <w:rtl/>
        </w:rPr>
        <w:t>تعهد شغلی</w:t>
      </w:r>
      <w:r w:rsidR="001F7105">
        <w:rPr>
          <w:rFonts w:cs="B Zar" w:hint="cs"/>
          <w:sz w:val="24"/>
          <w:szCs w:val="28"/>
          <w:rtl/>
        </w:rPr>
        <w:t xml:space="preserve"> معلمان دوره</w:t>
      </w:r>
      <w:r w:rsidR="001F7105">
        <w:rPr>
          <w:rFonts w:cs="B Zar"/>
          <w:sz w:val="24"/>
          <w:szCs w:val="28"/>
          <w:rtl/>
        </w:rPr>
        <w:softHyphen/>
      </w:r>
      <w:r w:rsidR="001F7105">
        <w:rPr>
          <w:rFonts w:cs="B Zar"/>
          <w:sz w:val="24"/>
          <w:szCs w:val="28"/>
          <w:rtl/>
        </w:rPr>
        <w:softHyphen/>
      </w:r>
      <w:r w:rsidR="001F7105">
        <w:rPr>
          <w:rFonts w:cs="B Zar" w:hint="cs"/>
          <w:sz w:val="24"/>
          <w:szCs w:val="28"/>
          <w:rtl/>
        </w:rPr>
        <w:t>ی دوم ابتدائی ناحیه های 1، 2 و 3 شهر کرمانشاه رابطه وجود دارد.</w:t>
      </w:r>
    </w:p>
    <w:p w:rsidR="00621139" w:rsidRPr="00E871B7" w:rsidRDefault="00621139" w:rsidP="00813479">
      <w:pPr>
        <w:pStyle w:val="jadval"/>
        <w:rPr>
          <w:rFonts w:cs="B Zar"/>
          <w:rtl/>
        </w:rPr>
      </w:pPr>
      <w:r w:rsidRPr="00E871B7">
        <w:rPr>
          <w:rFonts w:cs="B Zar" w:hint="cs"/>
          <w:rtl/>
        </w:rPr>
        <w:t>جدول 4-1</w:t>
      </w:r>
      <w:r w:rsidR="00813479">
        <w:rPr>
          <w:rFonts w:cs="B Zar" w:hint="cs"/>
          <w:rtl/>
        </w:rPr>
        <w:t>3</w:t>
      </w:r>
      <w:r w:rsidRPr="00E871B7">
        <w:rPr>
          <w:rFonts w:cs="B Zar" w:hint="cs"/>
          <w:rtl/>
        </w:rPr>
        <w:t xml:space="preserve">: نتایج آزمون همبستگی پیرسون پیرامون بررسی رابطه </w:t>
      </w:r>
      <w:r w:rsidR="004A661E">
        <w:rPr>
          <w:rFonts w:cs="B Zar" w:hint="cs"/>
          <w:rtl/>
        </w:rPr>
        <w:t>نظام ارزشی و تعهد شغلی</w:t>
      </w:r>
    </w:p>
    <w:p w:rsidR="001F7105" w:rsidRPr="001F7105" w:rsidRDefault="001F7105" w:rsidP="001F7105">
      <w:pPr>
        <w:autoSpaceDE w:val="0"/>
        <w:autoSpaceDN w:val="0"/>
        <w:bidi w:val="0"/>
        <w:adjustRightInd w:val="0"/>
        <w:spacing w:before="0" w:beforeAutospacing="0" w:after="0" w:afterAutospacing="0" w:line="240" w:lineRule="auto"/>
        <w:jc w:val="left"/>
        <w:rPr>
          <w:rFonts w:ascii="Times New Roman" w:eastAsiaTheme="minorHAnsi" w:hAnsi="Times New Roman" w:cs="Times New Roman"/>
          <w:sz w:val="28"/>
          <w:szCs w:val="28"/>
          <w:lang w:bidi="ar-SA"/>
        </w:rPr>
      </w:pPr>
    </w:p>
    <w:tbl>
      <w:tblPr>
        <w:tblStyle w:val="TableGrid2"/>
        <w:tblW w:w="6475" w:type="dxa"/>
        <w:jc w:val="center"/>
        <w:tblLayout w:type="fixed"/>
        <w:tblLook w:val="0000" w:firstRow="0" w:lastRow="0" w:firstColumn="0" w:lastColumn="0" w:noHBand="0" w:noVBand="0"/>
      </w:tblPr>
      <w:tblGrid>
        <w:gridCol w:w="1525"/>
        <w:gridCol w:w="1170"/>
        <w:gridCol w:w="1080"/>
        <w:gridCol w:w="1080"/>
        <w:gridCol w:w="900"/>
        <w:gridCol w:w="720"/>
      </w:tblGrid>
      <w:tr w:rsidR="001F7105" w:rsidRPr="004A661E" w:rsidTr="004A661E">
        <w:trPr>
          <w:jc w:val="center"/>
        </w:trPr>
        <w:tc>
          <w:tcPr>
            <w:tcW w:w="1525" w:type="dxa"/>
          </w:tcPr>
          <w:p w:rsidR="001F7105" w:rsidRPr="001F7105" w:rsidRDefault="001F7105" w:rsidP="001F7105">
            <w:pPr>
              <w:autoSpaceDE w:val="0"/>
              <w:autoSpaceDN w:val="0"/>
              <w:bidi w:val="0"/>
              <w:adjustRightInd w:val="0"/>
              <w:spacing w:before="0" w:beforeAutospacing="0" w:after="0" w:afterAutospacing="0" w:line="240" w:lineRule="auto"/>
              <w:jc w:val="center"/>
              <w:rPr>
                <w:rFonts w:ascii="Times New Roman" w:eastAsiaTheme="minorHAnsi" w:hAnsi="Times New Roman" w:cs="B Zar"/>
                <w:sz w:val="24"/>
                <w:szCs w:val="24"/>
                <w:lang w:bidi="ar-SA"/>
              </w:rPr>
            </w:pPr>
          </w:p>
        </w:tc>
        <w:tc>
          <w:tcPr>
            <w:tcW w:w="117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1</w:t>
            </w:r>
          </w:p>
        </w:tc>
        <w:tc>
          <w:tcPr>
            <w:tcW w:w="108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2</w:t>
            </w:r>
          </w:p>
        </w:tc>
        <w:tc>
          <w:tcPr>
            <w:tcW w:w="108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3</w:t>
            </w:r>
          </w:p>
        </w:tc>
        <w:tc>
          <w:tcPr>
            <w:tcW w:w="90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4</w:t>
            </w:r>
          </w:p>
        </w:tc>
        <w:tc>
          <w:tcPr>
            <w:tcW w:w="72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5</w:t>
            </w:r>
          </w:p>
        </w:tc>
      </w:tr>
      <w:tr w:rsidR="001F7105" w:rsidRPr="004A661E" w:rsidTr="004A661E">
        <w:trPr>
          <w:jc w:val="center"/>
        </w:trPr>
        <w:tc>
          <w:tcPr>
            <w:tcW w:w="1525"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وابستگی حرفه ای</w:t>
            </w:r>
          </w:p>
        </w:tc>
        <w:tc>
          <w:tcPr>
            <w:tcW w:w="117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1</w:t>
            </w:r>
          </w:p>
        </w:tc>
        <w:tc>
          <w:tcPr>
            <w:tcW w:w="108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108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72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1F7105" w:rsidRPr="004A661E" w:rsidTr="004A661E">
        <w:trPr>
          <w:jc w:val="center"/>
        </w:trPr>
        <w:tc>
          <w:tcPr>
            <w:tcW w:w="1525"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وابستگی سازمانی</w:t>
            </w:r>
          </w:p>
        </w:tc>
        <w:tc>
          <w:tcPr>
            <w:tcW w:w="117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552/0</w:t>
            </w:r>
            <w:r w:rsidR="001F7105" w:rsidRPr="001F7105">
              <w:rPr>
                <w:rFonts w:ascii="Arial" w:eastAsiaTheme="minorHAnsi" w:hAnsi="Arial" w:cs="B Zar"/>
                <w:color w:val="000000"/>
                <w:sz w:val="24"/>
                <w:szCs w:val="24"/>
                <w:vertAlign w:val="superscript"/>
                <w:lang w:bidi="ar-SA"/>
              </w:rPr>
              <w:t>**</w:t>
            </w:r>
          </w:p>
        </w:tc>
        <w:tc>
          <w:tcPr>
            <w:tcW w:w="108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1</w:t>
            </w:r>
          </w:p>
        </w:tc>
        <w:tc>
          <w:tcPr>
            <w:tcW w:w="108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90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72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1F7105" w:rsidRPr="004A661E" w:rsidTr="004A661E">
        <w:trPr>
          <w:jc w:val="center"/>
        </w:trPr>
        <w:tc>
          <w:tcPr>
            <w:tcW w:w="1525"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پایبندی</w:t>
            </w:r>
          </w:p>
        </w:tc>
        <w:tc>
          <w:tcPr>
            <w:tcW w:w="117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427/0</w:t>
            </w:r>
            <w:r w:rsidR="001F7105" w:rsidRPr="001F7105">
              <w:rPr>
                <w:rFonts w:ascii="Arial" w:eastAsiaTheme="minorHAnsi" w:hAnsi="Arial" w:cs="B Zar"/>
                <w:color w:val="000000"/>
                <w:sz w:val="24"/>
                <w:szCs w:val="24"/>
                <w:vertAlign w:val="superscript"/>
                <w:lang w:bidi="ar-SA"/>
              </w:rPr>
              <w:t>**</w:t>
            </w:r>
          </w:p>
        </w:tc>
        <w:tc>
          <w:tcPr>
            <w:tcW w:w="108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753/0</w:t>
            </w:r>
            <w:r w:rsidR="001F7105" w:rsidRPr="001F7105">
              <w:rPr>
                <w:rFonts w:ascii="Arial" w:eastAsiaTheme="minorHAnsi" w:hAnsi="Arial" w:cs="B Zar"/>
                <w:color w:val="000000"/>
                <w:sz w:val="24"/>
                <w:szCs w:val="24"/>
                <w:vertAlign w:val="superscript"/>
                <w:lang w:bidi="ar-SA"/>
              </w:rPr>
              <w:t>**</w:t>
            </w:r>
          </w:p>
        </w:tc>
        <w:tc>
          <w:tcPr>
            <w:tcW w:w="108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1</w:t>
            </w:r>
          </w:p>
        </w:tc>
        <w:tc>
          <w:tcPr>
            <w:tcW w:w="90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c>
          <w:tcPr>
            <w:tcW w:w="72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1F7105" w:rsidRPr="004A661E" w:rsidTr="004A661E">
        <w:trPr>
          <w:jc w:val="center"/>
        </w:trPr>
        <w:tc>
          <w:tcPr>
            <w:tcW w:w="1525"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مشترکات</w:t>
            </w:r>
          </w:p>
        </w:tc>
        <w:tc>
          <w:tcPr>
            <w:tcW w:w="117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587/0</w:t>
            </w:r>
            <w:r w:rsidR="001F7105" w:rsidRPr="001F7105">
              <w:rPr>
                <w:rFonts w:ascii="Arial" w:eastAsiaTheme="minorHAnsi" w:hAnsi="Arial" w:cs="B Zar"/>
                <w:color w:val="000000"/>
                <w:sz w:val="24"/>
                <w:szCs w:val="24"/>
                <w:vertAlign w:val="superscript"/>
                <w:lang w:bidi="ar-SA"/>
              </w:rPr>
              <w:t>**</w:t>
            </w:r>
          </w:p>
        </w:tc>
        <w:tc>
          <w:tcPr>
            <w:tcW w:w="108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794/0</w:t>
            </w:r>
            <w:r w:rsidR="001F7105" w:rsidRPr="001F7105">
              <w:rPr>
                <w:rFonts w:ascii="Arial" w:eastAsiaTheme="minorHAnsi" w:hAnsi="Arial" w:cs="B Zar"/>
                <w:color w:val="000000"/>
                <w:sz w:val="24"/>
                <w:szCs w:val="24"/>
                <w:vertAlign w:val="superscript"/>
                <w:lang w:bidi="ar-SA"/>
              </w:rPr>
              <w:t>**</w:t>
            </w:r>
          </w:p>
        </w:tc>
        <w:tc>
          <w:tcPr>
            <w:tcW w:w="108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783/0</w:t>
            </w:r>
            <w:r w:rsidR="001F7105" w:rsidRPr="001F7105">
              <w:rPr>
                <w:rFonts w:ascii="Arial" w:eastAsiaTheme="minorHAnsi" w:hAnsi="Arial" w:cs="B Zar"/>
                <w:color w:val="000000"/>
                <w:sz w:val="24"/>
                <w:szCs w:val="24"/>
                <w:vertAlign w:val="superscript"/>
                <w:lang w:bidi="ar-SA"/>
              </w:rPr>
              <w:t>**</w:t>
            </w:r>
          </w:p>
        </w:tc>
        <w:tc>
          <w:tcPr>
            <w:tcW w:w="90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1</w:t>
            </w:r>
          </w:p>
        </w:tc>
        <w:tc>
          <w:tcPr>
            <w:tcW w:w="720"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p>
        </w:tc>
      </w:tr>
      <w:tr w:rsidR="001F7105" w:rsidRPr="004A661E" w:rsidTr="004A661E">
        <w:trPr>
          <w:jc w:val="center"/>
        </w:trPr>
        <w:tc>
          <w:tcPr>
            <w:tcW w:w="1525" w:type="dxa"/>
          </w:tcPr>
          <w:p w:rsidR="001F7105" w:rsidRPr="001F7105" w:rsidRDefault="001F7105"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تاب آوری</w:t>
            </w:r>
          </w:p>
        </w:tc>
        <w:tc>
          <w:tcPr>
            <w:tcW w:w="117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515/0</w:t>
            </w:r>
            <w:r w:rsidR="001F7105" w:rsidRPr="001F7105">
              <w:rPr>
                <w:rFonts w:ascii="Arial" w:eastAsiaTheme="minorHAnsi" w:hAnsi="Arial" w:cs="B Zar"/>
                <w:color w:val="000000"/>
                <w:sz w:val="24"/>
                <w:szCs w:val="24"/>
                <w:vertAlign w:val="superscript"/>
                <w:lang w:bidi="ar-SA"/>
              </w:rPr>
              <w:t>**</w:t>
            </w:r>
          </w:p>
        </w:tc>
        <w:tc>
          <w:tcPr>
            <w:tcW w:w="108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632/0</w:t>
            </w:r>
            <w:r w:rsidR="001F7105" w:rsidRPr="001F7105">
              <w:rPr>
                <w:rFonts w:ascii="Arial" w:eastAsiaTheme="minorHAnsi" w:hAnsi="Arial" w:cs="B Zar"/>
                <w:color w:val="000000"/>
                <w:sz w:val="24"/>
                <w:szCs w:val="24"/>
                <w:vertAlign w:val="superscript"/>
                <w:lang w:bidi="ar-SA"/>
              </w:rPr>
              <w:t>**</w:t>
            </w:r>
          </w:p>
        </w:tc>
        <w:tc>
          <w:tcPr>
            <w:tcW w:w="108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534/0</w:t>
            </w:r>
            <w:r w:rsidR="001F7105" w:rsidRPr="001F7105">
              <w:rPr>
                <w:rFonts w:ascii="Arial" w:eastAsiaTheme="minorHAnsi" w:hAnsi="Arial" w:cs="B Zar"/>
                <w:color w:val="000000"/>
                <w:sz w:val="24"/>
                <w:szCs w:val="24"/>
                <w:vertAlign w:val="superscript"/>
                <w:lang w:bidi="ar-SA"/>
              </w:rPr>
              <w:t>**</w:t>
            </w:r>
          </w:p>
        </w:tc>
        <w:tc>
          <w:tcPr>
            <w:tcW w:w="90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631/0</w:t>
            </w:r>
            <w:r w:rsidR="001F7105" w:rsidRPr="001F7105">
              <w:rPr>
                <w:rFonts w:ascii="Arial" w:eastAsiaTheme="minorHAnsi" w:hAnsi="Arial" w:cs="B Zar"/>
                <w:color w:val="000000"/>
                <w:sz w:val="24"/>
                <w:szCs w:val="24"/>
                <w:vertAlign w:val="superscript"/>
                <w:lang w:bidi="ar-SA"/>
              </w:rPr>
              <w:t>**</w:t>
            </w:r>
          </w:p>
        </w:tc>
        <w:tc>
          <w:tcPr>
            <w:tcW w:w="720" w:type="dxa"/>
          </w:tcPr>
          <w:p w:rsidR="001F7105" w:rsidRPr="001F7105" w:rsidRDefault="004A661E" w:rsidP="001F7105">
            <w:pPr>
              <w:autoSpaceDE w:val="0"/>
              <w:autoSpaceDN w:val="0"/>
              <w:bidi w:val="0"/>
              <w:adjustRightInd w:val="0"/>
              <w:spacing w:before="0" w:beforeAutospacing="0" w:after="0" w:afterAutospacing="0" w:line="320" w:lineRule="atLeast"/>
              <w:jc w:val="center"/>
              <w:rPr>
                <w:rFonts w:ascii="Arial" w:eastAsiaTheme="minorHAnsi" w:hAnsi="Arial" w:cs="B Zar"/>
                <w:color w:val="000000"/>
                <w:sz w:val="24"/>
                <w:szCs w:val="24"/>
                <w:lang w:bidi="ar-SA"/>
              </w:rPr>
            </w:pPr>
            <w:r w:rsidRPr="004A661E">
              <w:rPr>
                <w:rFonts w:ascii="Arial" w:eastAsiaTheme="minorHAnsi" w:hAnsi="Arial" w:cs="B Zar" w:hint="cs"/>
                <w:color w:val="000000"/>
                <w:sz w:val="24"/>
                <w:szCs w:val="24"/>
                <w:rtl/>
                <w:lang w:bidi="ar-SA"/>
              </w:rPr>
              <w:t>1</w:t>
            </w:r>
          </w:p>
        </w:tc>
      </w:tr>
    </w:tbl>
    <w:p w:rsidR="00621139" w:rsidRPr="00E871B7" w:rsidRDefault="004A661E" w:rsidP="00621139">
      <w:pPr>
        <w:tabs>
          <w:tab w:val="left" w:pos="5405"/>
        </w:tabs>
        <w:spacing w:before="0" w:beforeAutospacing="0" w:after="0" w:afterAutospacing="0" w:line="276" w:lineRule="auto"/>
        <w:jc w:val="both"/>
        <w:rPr>
          <w:rFonts w:cs="B Zar"/>
          <w:rtl/>
        </w:rPr>
      </w:pPr>
      <w:r>
        <w:rPr>
          <w:rFonts w:cs="B Zar" w:hint="cs"/>
          <w:vertAlign w:val="superscript"/>
          <w:rtl/>
        </w:rPr>
        <w:t xml:space="preserve">                                               </w:t>
      </w:r>
      <w:r w:rsidR="00621139" w:rsidRPr="00E871B7">
        <w:rPr>
          <w:rFonts w:cs="B Zar" w:hint="cs"/>
          <w:vertAlign w:val="superscript"/>
          <w:rtl/>
        </w:rPr>
        <w:t>**</w:t>
      </w:r>
      <w:r w:rsidR="00621139" w:rsidRPr="00E871B7">
        <w:rPr>
          <w:rFonts w:cs="B Zar" w:hint="cs"/>
          <w:rtl/>
        </w:rPr>
        <w:t>: در سطح خطای کمتر از 01/0 معنی</w:t>
      </w:r>
      <w:r w:rsidR="00621139" w:rsidRPr="00E871B7">
        <w:rPr>
          <w:rFonts w:ascii="Times New Roman" w:hAnsi="Times New Roman" w:cs="B Zar"/>
          <w:rtl/>
        </w:rPr>
        <w:t>‌</w:t>
      </w:r>
      <w:r w:rsidR="00621139" w:rsidRPr="00E871B7">
        <w:rPr>
          <w:rFonts w:cs="B Zar" w:hint="cs"/>
          <w:rtl/>
        </w:rPr>
        <w:t xml:space="preserve">دار است. </w:t>
      </w:r>
      <w:r w:rsidR="00621139" w:rsidRPr="00E871B7">
        <w:rPr>
          <w:rFonts w:cs="B Zar" w:hint="cs"/>
          <w:vertAlign w:val="superscript"/>
          <w:rtl/>
        </w:rPr>
        <w:t>*</w:t>
      </w:r>
      <w:r w:rsidR="00621139" w:rsidRPr="00E871B7">
        <w:rPr>
          <w:rFonts w:cs="B Zar" w:hint="cs"/>
          <w:rtl/>
        </w:rPr>
        <w:t>: در سطح خطای کمتر از 05/0 معنی</w:t>
      </w:r>
      <w:r w:rsidR="00621139" w:rsidRPr="00E871B7">
        <w:rPr>
          <w:rFonts w:ascii="Times New Roman" w:hAnsi="Times New Roman" w:cs="B Zar"/>
          <w:rtl/>
        </w:rPr>
        <w:t>‌</w:t>
      </w:r>
      <w:r w:rsidR="00621139" w:rsidRPr="00E871B7">
        <w:rPr>
          <w:rFonts w:cs="B Zar" w:hint="cs"/>
          <w:rtl/>
        </w:rPr>
        <w:t>دار است.</w:t>
      </w:r>
    </w:p>
    <w:p w:rsidR="004A661E" w:rsidRDefault="004A661E" w:rsidP="00614838">
      <w:pPr>
        <w:pStyle w:val="jadval"/>
        <w:ind w:firstLine="0"/>
        <w:jc w:val="both"/>
        <w:rPr>
          <w:rFonts w:cs="B Zar"/>
          <w:sz w:val="28"/>
          <w:szCs w:val="28"/>
          <w:rtl/>
        </w:rPr>
      </w:pPr>
    </w:p>
    <w:p w:rsidR="00621139" w:rsidRPr="00E871B7" w:rsidRDefault="00621139" w:rsidP="004A661E">
      <w:pPr>
        <w:pStyle w:val="jadval"/>
        <w:ind w:firstLine="0"/>
        <w:jc w:val="both"/>
        <w:rPr>
          <w:rFonts w:cs="B Zar"/>
          <w:sz w:val="28"/>
          <w:szCs w:val="28"/>
          <w:rtl/>
        </w:rPr>
      </w:pPr>
      <w:r w:rsidRPr="00E871B7">
        <w:rPr>
          <w:rFonts w:cs="B Zar" w:hint="cs"/>
          <w:sz w:val="28"/>
          <w:szCs w:val="28"/>
          <w:rtl/>
        </w:rPr>
        <w:t xml:space="preserve">نتایج نشان داد بین </w:t>
      </w:r>
      <w:r w:rsidR="004A661E">
        <w:rPr>
          <w:rFonts w:cs="B Zar" w:hint="cs"/>
          <w:sz w:val="28"/>
          <w:szCs w:val="28"/>
          <w:rtl/>
        </w:rPr>
        <w:t>تعهد شغلی</w:t>
      </w:r>
      <w:r w:rsidRPr="00E871B7">
        <w:rPr>
          <w:rFonts w:cs="B Zar" w:hint="cs"/>
          <w:sz w:val="28"/>
          <w:szCs w:val="28"/>
          <w:rtl/>
        </w:rPr>
        <w:t xml:space="preserve"> </w:t>
      </w:r>
      <w:r w:rsidR="004A661E">
        <w:rPr>
          <w:rFonts w:cs="B Zar" w:hint="cs"/>
          <w:sz w:val="28"/>
          <w:szCs w:val="28"/>
          <w:rtl/>
        </w:rPr>
        <w:t xml:space="preserve">و تاب آوری </w:t>
      </w:r>
      <w:r w:rsidRPr="00E871B7">
        <w:rPr>
          <w:rFonts w:cs="B Zar" w:hint="cs"/>
          <w:sz w:val="28"/>
          <w:szCs w:val="28"/>
          <w:rtl/>
        </w:rPr>
        <w:t xml:space="preserve">از دیدگاه </w:t>
      </w:r>
      <w:r w:rsidR="00345EFB">
        <w:rPr>
          <w:rFonts w:cs="B Zar" w:hint="cs"/>
          <w:sz w:val="28"/>
          <w:szCs w:val="28"/>
          <w:rtl/>
        </w:rPr>
        <w:t>معلمان</w:t>
      </w:r>
      <w:r w:rsidRPr="00E871B7">
        <w:rPr>
          <w:rFonts w:cs="B Zar" w:hint="cs"/>
          <w:sz w:val="28"/>
          <w:szCs w:val="28"/>
          <w:rtl/>
        </w:rPr>
        <w:t xml:space="preserve"> رابطه مثبت و معناداری وجود دارد (</w:t>
      </w:r>
      <w:r w:rsidR="004A661E">
        <w:rPr>
          <w:rFonts w:cs="B Zar" w:hint="cs"/>
          <w:sz w:val="28"/>
          <w:szCs w:val="28"/>
          <w:rtl/>
        </w:rPr>
        <w:t>515</w:t>
      </w:r>
      <w:r w:rsidRPr="00E871B7">
        <w:rPr>
          <w:rFonts w:cs="B Zar" w:hint="cs"/>
          <w:sz w:val="28"/>
          <w:szCs w:val="28"/>
          <w:rtl/>
        </w:rPr>
        <w:t>/0</w:t>
      </w:r>
      <w:r w:rsidRPr="00E871B7">
        <w:rPr>
          <w:rFonts w:cs="B Zar"/>
          <w:sz w:val="28"/>
          <w:szCs w:val="28"/>
        </w:rPr>
        <w:t>r=</w:t>
      </w:r>
      <w:r w:rsidRPr="00E871B7">
        <w:rPr>
          <w:rFonts w:cs="B Zar" w:hint="cs"/>
          <w:sz w:val="28"/>
          <w:szCs w:val="28"/>
          <w:rtl/>
        </w:rPr>
        <w:t>)؛ همچنین نتایج نشان داد بین مؤلفه</w:t>
      </w:r>
      <w:r w:rsidRPr="00E871B7">
        <w:rPr>
          <w:rFonts w:cs="B Zar"/>
          <w:sz w:val="28"/>
          <w:szCs w:val="28"/>
          <w:rtl/>
        </w:rPr>
        <w:softHyphen/>
      </w:r>
      <w:r w:rsidRPr="00E871B7">
        <w:rPr>
          <w:rFonts w:cs="B Zar" w:hint="cs"/>
          <w:sz w:val="28"/>
          <w:szCs w:val="28"/>
          <w:rtl/>
        </w:rPr>
        <w:t xml:space="preserve">های </w:t>
      </w:r>
      <w:r w:rsidR="004A661E">
        <w:rPr>
          <w:rFonts w:cs="B Zar" w:hint="cs"/>
          <w:sz w:val="28"/>
          <w:szCs w:val="28"/>
          <w:rtl/>
        </w:rPr>
        <w:t>تعهد شغلی</w:t>
      </w:r>
      <w:r w:rsidR="004A661E" w:rsidRPr="00E871B7">
        <w:rPr>
          <w:rFonts w:cs="B Zar" w:hint="cs"/>
          <w:sz w:val="28"/>
          <w:szCs w:val="28"/>
          <w:rtl/>
        </w:rPr>
        <w:t xml:space="preserve"> </w:t>
      </w:r>
      <w:r w:rsidR="004A661E">
        <w:rPr>
          <w:rFonts w:cs="B Zar" w:hint="cs"/>
          <w:sz w:val="28"/>
          <w:szCs w:val="28"/>
          <w:rtl/>
        </w:rPr>
        <w:t xml:space="preserve">و تاب آوری </w:t>
      </w:r>
      <w:r w:rsidRPr="00E871B7">
        <w:rPr>
          <w:rFonts w:cs="B Zar" w:hint="cs"/>
          <w:sz w:val="28"/>
          <w:szCs w:val="28"/>
          <w:rtl/>
        </w:rPr>
        <w:t>رابطه مثبت و معناداری وجود داشت</w:t>
      </w:r>
      <w:r w:rsidR="004A661E">
        <w:rPr>
          <w:rFonts w:cs="B Zar" w:hint="cs"/>
          <w:sz w:val="28"/>
          <w:szCs w:val="28"/>
          <w:rtl/>
        </w:rPr>
        <w:t>.</w:t>
      </w:r>
    </w:p>
    <w:p w:rsidR="00621139" w:rsidRPr="00E871B7" w:rsidRDefault="00621139" w:rsidP="002E06F9">
      <w:pPr>
        <w:spacing w:before="0" w:beforeAutospacing="0" w:after="0" w:afterAutospacing="0" w:line="276" w:lineRule="auto"/>
        <w:jc w:val="both"/>
        <w:rPr>
          <w:rFonts w:ascii="Times New Roman" w:hAnsi="Times New Roman" w:cs="B Zar"/>
          <w:b/>
          <w:color w:val="000000"/>
          <w:sz w:val="28"/>
          <w:szCs w:val="28"/>
          <w:rtl/>
        </w:rPr>
      </w:pPr>
    </w:p>
    <w:p w:rsidR="002E06F9" w:rsidRPr="00E871B7" w:rsidRDefault="002E06F9" w:rsidP="00611D00">
      <w:pPr>
        <w:spacing w:before="0" w:beforeAutospacing="0" w:after="0" w:afterAutospacing="0" w:line="276" w:lineRule="auto"/>
        <w:jc w:val="both"/>
        <w:rPr>
          <w:rFonts w:ascii="Times New Roman" w:hAnsi="Times New Roman" w:cs="B Zar"/>
          <w:bCs/>
          <w:color w:val="000000"/>
          <w:sz w:val="28"/>
          <w:szCs w:val="28"/>
          <w:rtl/>
        </w:rPr>
      </w:pPr>
      <w:r w:rsidRPr="00E871B7">
        <w:rPr>
          <w:rFonts w:ascii="Times New Roman" w:hAnsi="Times New Roman" w:cs="B Zar" w:hint="cs"/>
          <w:bCs/>
          <w:color w:val="000000"/>
          <w:sz w:val="28"/>
          <w:szCs w:val="28"/>
          <w:rtl/>
        </w:rPr>
        <w:lastRenderedPageBreak/>
        <w:t xml:space="preserve">فرضیه </w:t>
      </w:r>
      <w:r w:rsidR="00E945EC">
        <w:rPr>
          <w:rFonts w:ascii="Times New Roman" w:hAnsi="Times New Roman" w:cs="B Zar" w:hint="cs"/>
          <w:bCs/>
          <w:color w:val="000000"/>
          <w:sz w:val="28"/>
          <w:szCs w:val="28"/>
          <w:rtl/>
        </w:rPr>
        <w:t>چهارم</w:t>
      </w:r>
      <w:r w:rsidRPr="00E871B7">
        <w:rPr>
          <w:rFonts w:ascii="Times New Roman" w:hAnsi="Times New Roman" w:cs="B Zar" w:hint="cs"/>
          <w:bCs/>
          <w:color w:val="000000"/>
          <w:sz w:val="28"/>
          <w:szCs w:val="28"/>
          <w:rtl/>
        </w:rPr>
        <w:t xml:space="preserve">: </w:t>
      </w:r>
      <w:r w:rsidR="00E945EC" w:rsidRPr="00E945EC">
        <w:rPr>
          <w:rFonts w:cs="B Zar" w:hint="cs"/>
          <w:b/>
          <w:bCs/>
          <w:sz w:val="24"/>
          <w:szCs w:val="28"/>
          <w:rtl/>
        </w:rPr>
        <w:t>ازطریق مولفه</w:t>
      </w:r>
      <w:r w:rsidR="00611D00">
        <w:rPr>
          <w:rFonts w:cs="B Zar"/>
          <w:b/>
          <w:bCs/>
          <w:sz w:val="24"/>
          <w:szCs w:val="28"/>
          <w:rtl/>
        </w:rPr>
        <w:softHyphen/>
      </w:r>
      <w:r w:rsidR="00E945EC" w:rsidRPr="00E945EC">
        <w:rPr>
          <w:rFonts w:cs="B Zar" w:hint="cs"/>
          <w:b/>
          <w:bCs/>
          <w:sz w:val="24"/>
          <w:szCs w:val="28"/>
          <w:rtl/>
        </w:rPr>
        <w:t xml:space="preserve">های </w:t>
      </w:r>
      <w:r w:rsidR="00611D00">
        <w:rPr>
          <w:rFonts w:cs="B Zar" w:hint="cs"/>
          <w:b/>
          <w:bCs/>
          <w:sz w:val="24"/>
          <w:szCs w:val="28"/>
          <w:rtl/>
        </w:rPr>
        <w:t>نظام ارزشی میتوان تاب آوری و تعهد شغلی معلمان دوره</w:t>
      </w:r>
      <w:r w:rsidR="00611D00">
        <w:rPr>
          <w:rFonts w:cs="B Zar"/>
          <w:b/>
          <w:bCs/>
          <w:sz w:val="24"/>
          <w:szCs w:val="28"/>
          <w:rtl/>
        </w:rPr>
        <w:softHyphen/>
      </w:r>
      <w:r w:rsidR="00611D00">
        <w:rPr>
          <w:rFonts w:cs="B Zar" w:hint="cs"/>
          <w:b/>
          <w:bCs/>
          <w:sz w:val="24"/>
          <w:szCs w:val="28"/>
          <w:rtl/>
        </w:rPr>
        <w:t>ی دوم ابتدایی نحیه</w:t>
      </w:r>
      <w:r w:rsidR="00611D00">
        <w:rPr>
          <w:rFonts w:cs="B Zar"/>
          <w:b/>
          <w:bCs/>
          <w:sz w:val="24"/>
          <w:szCs w:val="28"/>
          <w:rtl/>
        </w:rPr>
        <w:softHyphen/>
      </w:r>
      <w:r w:rsidR="00611D00">
        <w:rPr>
          <w:rFonts w:cs="B Zar" w:hint="cs"/>
          <w:b/>
          <w:bCs/>
          <w:sz w:val="24"/>
          <w:szCs w:val="28"/>
          <w:rtl/>
        </w:rPr>
        <w:t xml:space="preserve">های 1، 2 و 3 شهر کرمانشاه را </w:t>
      </w:r>
      <w:r w:rsidR="00E945EC" w:rsidRPr="00E945EC">
        <w:rPr>
          <w:rFonts w:cs="B Zar" w:hint="cs"/>
          <w:b/>
          <w:bCs/>
          <w:sz w:val="24"/>
          <w:szCs w:val="28"/>
          <w:rtl/>
        </w:rPr>
        <w:t>پیش بینی کرد.</w:t>
      </w:r>
    </w:p>
    <w:p w:rsidR="00DD6D14" w:rsidRPr="00E871B7" w:rsidRDefault="00DD6D14" w:rsidP="00611D00">
      <w:pPr>
        <w:spacing w:before="0" w:beforeAutospacing="0" w:after="0" w:afterAutospacing="0" w:line="276" w:lineRule="auto"/>
        <w:jc w:val="both"/>
        <w:rPr>
          <w:rFonts w:ascii="Tahoma" w:eastAsia="Times New Roman" w:hAnsi="Tahoma" w:cs="B Zar"/>
          <w:color w:val="000000"/>
          <w:sz w:val="28"/>
          <w:szCs w:val="28"/>
          <w:rtl/>
        </w:rPr>
      </w:pPr>
      <w:r w:rsidRPr="00E871B7">
        <w:rPr>
          <w:rFonts w:ascii="Tahoma" w:eastAsia="Times New Roman" w:hAnsi="Tahoma" w:cs="B Zar" w:hint="cs"/>
          <w:color w:val="000000"/>
          <w:sz w:val="28"/>
          <w:szCs w:val="28"/>
          <w:rtl/>
        </w:rPr>
        <w:t>برای پیش</w:t>
      </w:r>
      <w:r w:rsidRPr="00E871B7">
        <w:rPr>
          <w:rFonts w:ascii="Tahoma" w:eastAsia="Times New Roman" w:hAnsi="Tahoma" w:cs="B Zar" w:hint="cs"/>
          <w:color w:val="000000"/>
          <w:sz w:val="28"/>
          <w:szCs w:val="28"/>
          <w:rtl/>
        </w:rPr>
        <w:softHyphen/>
        <w:t xml:space="preserve">بینی </w:t>
      </w:r>
      <w:r w:rsidR="00611D00">
        <w:rPr>
          <w:rFonts w:cs="B Zar" w:hint="cs"/>
          <w:sz w:val="24"/>
          <w:szCs w:val="28"/>
          <w:rtl/>
        </w:rPr>
        <w:t>تاب آوری و تعهد شغلی</w:t>
      </w:r>
      <w:r w:rsidR="00E945EC" w:rsidRPr="00E945EC">
        <w:rPr>
          <w:rFonts w:cs="B Zar"/>
          <w:b/>
          <w:bCs/>
          <w:sz w:val="24"/>
          <w:szCs w:val="28"/>
          <w:rtl/>
        </w:rPr>
        <w:t xml:space="preserve"> </w:t>
      </w:r>
      <w:r w:rsidRPr="00E871B7">
        <w:rPr>
          <w:rFonts w:ascii="Tahoma" w:eastAsia="Times New Roman" w:hAnsi="Tahoma" w:cs="B Zar" w:hint="cs"/>
          <w:color w:val="000000"/>
          <w:sz w:val="28"/>
          <w:szCs w:val="28"/>
          <w:rtl/>
        </w:rPr>
        <w:t xml:space="preserve">بر اساس ابعاد </w:t>
      </w:r>
      <w:r w:rsidR="00611D00">
        <w:rPr>
          <w:rFonts w:ascii="Tahoma" w:eastAsia="Times New Roman" w:hAnsi="Tahoma" w:cs="B Zar" w:hint="cs"/>
          <w:color w:val="000000"/>
          <w:sz w:val="28"/>
          <w:szCs w:val="28"/>
          <w:rtl/>
        </w:rPr>
        <w:t>نظام ارزشی</w:t>
      </w:r>
      <w:r w:rsidR="002E06F9" w:rsidRPr="00E871B7">
        <w:rPr>
          <w:rFonts w:ascii="Tahoma" w:eastAsia="Times New Roman" w:hAnsi="Tahoma" w:cs="B Zar" w:hint="cs"/>
          <w:color w:val="000000"/>
          <w:sz w:val="28"/>
          <w:szCs w:val="28"/>
          <w:rtl/>
        </w:rPr>
        <w:t xml:space="preserve"> </w:t>
      </w:r>
      <w:r w:rsidRPr="00E871B7">
        <w:rPr>
          <w:rFonts w:ascii="Tahoma" w:eastAsia="Times New Roman" w:hAnsi="Tahoma" w:cs="B Zar" w:hint="cs"/>
          <w:color w:val="000000"/>
          <w:sz w:val="28"/>
          <w:szCs w:val="28"/>
          <w:rtl/>
        </w:rPr>
        <w:t xml:space="preserve">و همچنین مقایسه شدت ابعاد </w:t>
      </w:r>
      <w:r w:rsidR="00611D00">
        <w:rPr>
          <w:rFonts w:ascii="Tahoma" w:eastAsia="Times New Roman" w:hAnsi="Tahoma" w:cs="B Zar" w:hint="cs"/>
          <w:color w:val="000000"/>
          <w:sz w:val="28"/>
          <w:szCs w:val="28"/>
          <w:rtl/>
        </w:rPr>
        <w:t xml:space="preserve">نظام ارزشی </w:t>
      </w:r>
      <w:r w:rsidRPr="00E871B7">
        <w:rPr>
          <w:rFonts w:ascii="Tahoma" w:eastAsia="Times New Roman" w:hAnsi="Tahoma" w:cs="B Zar" w:hint="cs"/>
          <w:color w:val="000000"/>
          <w:sz w:val="28"/>
          <w:szCs w:val="28"/>
          <w:rtl/>
        </w:rPr>
        <w:t xml:space="preserve">بر </w:t>
      </w:r>
      <w:r w:rsidR="00611D00">
        <w:rPr>
          <w:rFonts w:cs="B Zar" w:hint="cs"/>
          <w:sz w:val="24"/>
          <w:szCs w:val="28"/>
          <w:rtl/>
        </w:rPr>
        <w:t>تاب آوری و تعهد شغلی</w:t>
      </w:r>
      <w:r w:rsidR="00E945EC" w:rsidRPr="00E945EC">
        <w:rPr>
          <w:rFonts w:cs="B Zar"/>
          <w:b/>
          <w:bCs/>
          <w:sz w:val="24"/>
          <w:szCs w:val="28"/>
          <w:rtl/>
        </w:rPr>
        <w:t xml:space="preserve"> </w:t>
      </w:r>
      <w:r w:rsidRPr="00E871B7">
        <w:rPr>
          <w:rFonts w:ascii="Tahoma" w:eastAsia="Times New Roman" w:hAnsi="Tahoma" w:cs="B Zar" w:hint="cs"/>
          <w:color w:val="000000"/>
          <w:sz w:val="28"/>
          <w:szCs w:val="28"/>
          <w:rtl/>
        </w:rPr>
        <w:t xml:space="preserve">از تحلیل رگرسیون چندمتغیره همزمان استفاده شده است. </w:t>
      </w:r>
    </w:p>
    <w:p w:rsidR="00B06354" w:rsidRDefault="00B06354" w:rsidP="002E06F9">
      <w:pPr>
        <w:spacing w:before="0" w:beforeAutospacing="0" w:after="0" w:afterAutospacing="0" w:line="276" w:lineRule="auto"/>
        <w:jc w:val="both"/>
        <w:rPr>
          <w:rFonts w:ascii="Tahoma" w:eastAsia="Times New Roman" w:hAnsi="Tahoma" w:cs="B Zar"/>
          <w:color w:val="000000"/>
          <w:sz w:val="28"/>
          <w:szCs w:val="28"/>
          <w:rtl/>
          <w:lang w:bidi="ar-SA"/>
        </w:rPr>
      </w:pPr>
    </w:p>
    <w:p w:rsidR="00032E01" w:rsidRPr="00E871B7" w:rsidRDefault="00DA4969" w:rsidP="00813479">
      <w:pPr>
        <w:pStyle w:val="jadval"/>
        <w:ind w:firstLine="108"/>
        <w:rPr>
          <w:rFonts w:cs="B Zar"/>
          <w:rtl/>
        </w:rPr>
      </w:pPr>
      <w:bookmarkStart w:id="16" w:name="_Toc403158186"/>
      <w:r w:rsidRPr="00E871B7">
        <w:rPr>
          <w:rFonts w:cs="B Zar" w:hint="cs"/>
          <w:rtl/>
        </w:rPr>
        <w:t>جدول 4-1</w:t>
      </w:r>
      <w:r w:rsidR="00813479">
        <w:rPr>
          <w:rFonts w:cs="B Zar" w:hint="cs"/>
          <w:rtl/>
        </w:rPr>
        <w:t>4</w:t>
      </w:r>
      <w:r w:rsidRPr="00E871B7">
        <w:rPr>
          <w:rFonts w:cs="B Zar" w:hint="cs"/>
          <w:rtl/>
        </w:rPr>
        <w:t>: نتایج آزمون رگرسیون چندگانه پیرامون نقش مؤلفه</w:t>
      </w:r>
      <w:r w:rsidRPr="00E871B7">
        <w:rPr>
          <w:rFonts w:cs="B Zar"/>
          <w:rtl/>
        </w:rPr>
        <w:t>‌</w:t>
      </w:r>
      <w:r w:rsidRPr="00E871B7">
        <w:rPr>
          <w:rFonts w:cs="B Zar" w:hint="cs"/>
          <w:rtl/>
        </w:rPr>
        <w:t xml:space="preserve">های </w:t>
      </w:r>
      <w:bookmarkEnd w:id="16"/>
      <w:r w:rsidR="00611D00">
        <w:rPr>
          <w:rFonts w:cs="B Zar" w:hint="cs"/>
          <w:rtl/>
        </w:rPr>
        <w:t>نظام ارزشی</w:t>
      </w:r>
      <w:r w:rsidR="00032E01" w:rsidRPr="00E871B7">
        <w:rPr>
          <w:rFonts w:cs="B Zar" w:hint="cs"/>
          <w:rtl/>
        </w:rPr>
        <w:t xml:space="preserve"> در پیش بینی </w:t>
      </w:r>
      <w:r w:rsidR="00611D00">
        <w:rPr>
          <w:rFonts w:cs="B Zar" w:hint="cs"/>
          <w:rtl/>
        </w:rPr>
        <w:t>تاب آوری</w:t>
      </w:r>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1068"/>
        <w:gridCol w:w="942"/>
        <w:gridCol w:w="942"/>
        <w:gridCol w:w="1117"/>
        <w:gridCol w:w="894"/>
        <w:gridCol w:w="1092"/>
        <w:gridCol w:w="814"/>
        <w:gridCol w:w="1052"/>
        <w:gridCol w:w="917"/>
      </w:tblGrid>
      <w:tr w:rsidR="00A2677E" w:rsidRPr="00E871B7" w:rsidTr="00A2677E">
        <w:trPr>
          <w:jc w:val="center"/>
        </w:trPr>
        <w:tc>
          <w:tcPr>
            <w:tcW w:w="1156" w:type="dxa"/>
            <w:tcBorders>
              <w:top w:val="single" w:sz="12" w:space="0" w:color="auto"/>
              <w:bottom w:val="single" w:sz="8" w:space="0" w:color="000000"/>
            </w:tcBorders>
            <w:shd w:val="clear" w:color="auto" w:fill="auto"/>
            <w:vAlign w:val="center"/>
          </w:tcPr>
          <w:p w:rsidR="00A2677E" w:rsidRPr="00E871B7" w:rsidRDefault="00A2677E" w:rsidP="00E127EF">
            <w:pPr>
              <w:pStyle w:val="figure"/>
              <w:spacing w:line="276" w:lineRule="auto"/>
              <w:rPr>
                <w:rFonts w:cs="B Zar"/>
                <w:b/>
                <w:bCs/>
                <w:sz w:val="24"/>
                <w:szCs w:val="24"/>
                <w:rtl/>
              </w:rPr>
            </w:pPr>
            <w:r w:rsidRPr="00E871B7">
              <w:rPr>
                <w:rFonts w:cs="B Zar" w:hint="cs"/>
                <w:sz w:val="24"/>
                <w:szCs w:val="24"/>
                <w:rtl/>
              </w:rPr>
              <w:t>مدل</w:t>
            </w:r>
          </w:p>
        </w:tc>
        <w:tc>
          <w:tcPr>
            <w:tcW w:w="904" w:type="dxa"/>
            <w:tcBorders>
              <w:top w:val="single" w:sz="12" w:space="0" w:color="auto"/>
              <w:bottom w:val="single" w:sz="8" w:space="0" w:color="000000"/>
            </w:tcBorders>
          </w:tcPr>
          <w:p w:rsidR="00A2677E" w:rsidRPr="00E871B7" w:rsidRDefault="00A2677E" w:rsidP="00E127EF">
            <w:pPr>
              <w:pStyle w:val="figure"/>
              <w:spacing w:line="276" w:lineRule="auto"/>
              <w:rPr>
                <w:rFonts w:cs="B Zar"/>
                <w:sz w:val="24"/>
                <w:szCs w:val="24"/>
                <w:rtl/>
              </w:rPr>
            </w:pPr>
            <w:r w:rsidRPr="00E871B7">
              <w:rPr>
                <w:rFonts w:cs="B Zar" w:hint="cs"/>
                <w:sz w:val="24"/>
                <w:szCs w:val="24"/>
                <w:rtl/>
              </w:rPr>
              <w:t>مجموع مجذورات</w:t>
            </w:r>
          </w:p>
        </w:tc>
        <w:tc>
          <w:tcPr>
            <w:tcW w:w="903" w:type="dxa"/>
            <w:tcBorders>
              <w:top w:val="single" w:sz="12" w:space="0" w:color="auto"/>
              <w:bottom w:val="single" w:sz="8" w:space="0" w:color="000000"/>
            </w:tcBorders>
          </w:tcPr>
          <w:p w:rsidR="00A2677E" w:rsidRPr="00E871B7" w:rsidRDefault="00A2677E" w:rsidP="00E127EF">
            <w:pPr>
              <w:pStyle w:val="figure"/>
              <w:spacing w:line="276" w:lineRule="auto"/>
              <w:rPr>
                <w:rFonts w:cs="B Zar"/>
                <w:sz w:val="24"/>
                <w:szCs w:val="24"/>
                <w:rtl/>
              </w:rPr>
            </w:pPr>
            <w:r w:rsidRPr="00E871B7">
              <w:rPr>
                <w:rFonts w:cs="B Zar" w:hint="cs"/>
                <w:sz w:val="24"/>
                <w:szCs w:val="24"/>
                <w:rtl/>
              </w:rPr>
              <w:t>میانگین مجذورات</w:t>
            </w:r>
          </w:p>
        </w:tc>
        <w:tc>
          <w:tcPr>
            <w:tcW w:w="1230" w:type="dxa"/>
            <w:tcBorders>
              <w:top w:val="single" w:sz="12" w:space="0" w:color="auto"/>
              <w:bottom w:val="single" w:sz="8" w:space="0" w:color="000000"/>
            </w:tcBorders>
            <w:shd w:val="clear" w:color="auto" w:fill="auto"/>
            <w:vAlign w:val="center"/>
          </w:tcPr>
          <w:p w:rsidR="00A2677E" w:rsidRPr="00E871B7" w:rsidRDefault="00A2677E" w:rsidP="00E127EF">
            <w:pPr>
              <w:pStyle w:val="figure"/>
              <w:spacing w:line="276" w:lineRule="auto"/>
              <w:rPr>
                <w:rFonts w:cs="B Zar"/>
                <w:b/>
                <w:bCs/>
                <w:sz w:val="24"/>
                <w:szCs w:val="24"/>
                <w:rtl/>
              </w:rPr>
            </w:pPr>
            <w:r w:rsidRPr="00E871B7">
              <w:rPr>
                <w:rFonts w:cs="B Zar" w:hint="cs"/>
                <w:sz w:val="24"/>
                <w:szCs w:val="24"/>
                <w:rtl/>
              </w:rPr>
              <w:t>ضریب همبستگی چندگانه</w:t>
            </w:r>
          </w:p>
        </w:tc>
        <w:tc>
          <w:tcPr>
            <w:tcW w:w="992" w:type="dxa"/>
            <w:tcBorders>
              <w:top w:val="single" w:sz="12" w:space="0" w:color="auto"/>
              <w:bottom w:val="single" w:sz="8" w:space="0" w:color="000000"/>
            </w:tcBorders>
            <w:shd w:val="clear" w:color="auto" w:fill="auto"/>
            <w:vAlign w:val="center"/>
          </w:tcPr>
          <w:p w:rsidR="00A2677E" w:rsidRPr="00E871B7" w:rsidRDefault="00A2677E" w:rsidP="00E127EF">
            <w:pPr>
              <w:pStyle w:val="figure"/>
              <w:spacing w:line="276" w:lineRule="auto"/>
              <w:rPr>
                <w:rFonts w:cs="B Zar"/>
                <w:b/>
                <w:bCs/>
                <w:sz w:val="24"/>
                <w:szCs w:val="24"/>
                <w:rtl/>
              </w:rPr>
            </w:pPr>
            <w:r w:rsidRPr="00E871B7">
              <w:rPr>
                <w:rFonts w:cs="B Zar" w:hint="cs"/>
                <w:sz w:val="24"/>
                <w:szCs w:val="24"/>
                <w:rtl/>
              </w:rPr>
              <w:t>ضریب تبیین</w:t>
            </w:r>
          </w:p>
        </w:tc>
        <w:tc>
          <w:tcPr>
            <w:tcW w:w="1166" w:type="dxa"/>
            <w:tcBorders>
              <w:top w:val="single" w:sz="12" w:space="0" w:color="auto"/>
              <w:bottom w:val="single" w:sz="8" w:space="0" w:color="000000"/>
            </w:tcBorders>
            <w:shd w:val="clear" w:color="auto" w:fill="auto"/>
            <w:vAlign w:val="center"/>
          </w:tcPr>
          <w:p w:rsidR="00A2677E" w:rsidRPr="00E871B7" w:rsidRDefault="00A2677E" w:rsidP="00E127EF">
            <w:pPr>
              <w:pStyle w:val="figure"/>
              <w:spacing w:line="276" w:lineRule="auto"/>
              <w:rPr>
                <w:rFonts w:cs="B Zar"/>
                <w:b/>
                <w:bCs/>
                <w:sz w:val="24"/>
                <w:szCs w:val="24"/>
                <w:rtl/>
              </w:rPr>
            </w:pPr>
            <w:r w:rsidRPr="00E871B7">
              <w:rPr>
                <w:rFonts w:cs="B Zar" w:hint="cs"/>
                <w:sz w:val="24"/>
                <w:szCs w:val="24"/>
                <w:rtl/>
              </w:rPr>
              <w:t>ضریب تبیین تعدیل‌شده</w:t>
            </w:r>
          </w:p>
        </w:tc>
        <w:tc>
          <w:tcPr>
            <w:tcW w:w="884" w:type="dxa"/>
            <w:tcBorders>
              <w:top w:val="single" w:sz="12" w:space="0" w:color="auto"/>
              <w:bottom w:val="single" w:sz="8" w:space="0" w:color="000000"/>
            </w:tcBorders>
            <w:shd w:val="clear" w:color="auto" w:fill="auto"/>
            <w:vAlign w:val="center"/>
          </w:tcPr>
          <w:p w:rsidR="00A2677E" w:rsidRPr="00E871B7" w:rsidRDefault="00A2677E" w:rsidP="00E127EF">
            <w:pPr>
              <w:pStyle w:val="figure"/>
              <w:spacing w:line="276" w:lineRule="auto"/>
              <w:rPr>
                <w:rFonts w:cs="B Zar"/>
                <w:sz w:val="24"/>
                <w:szCs w:val="24"/>
              </w:rPr>
            </w:pPr>
            <w:r w:rsidRPr="00E871B7">
              <w:rPr>
                <w:rFonts w:cs="B Zar" w:hint="cs"/>
                <w:sz w:val="24"/>
                <w:szCs w:val="24"/>
                <w:rtl/>
              </w:rPr>
              <w:t xml:space="preserve">آماره </w:t>
            </w:r>
            <w:r w:rsidRPr="00E871B7">
              <w:rPr>
                <w:rFonts w:cs="B Zar"/>
                <w:sz w:val="24"/>
                <w:szCs w:val="24"/>
              </w:rPr>
              <w:t>F</w:t>
            </w:r>
          </w:p>
        </w:tc>
        <w:tc>
          <w:tcPr>
            <w:tcW w:w="1114" w:type="dxa"/>
            <w:tcBorders>
              <w:top w:val="single" w:sz="12" w:space="0" w:color="auto"/>
              <w:bottom w:val="single" w:sz="8" w:space="0" w:color="000000"/>
            </w:tcBorders>
            <w:shd w:val="clear" w:color="auto" w:fill="auto"/>
            <w:vAlign w:val="center"/>
          </w:tcPr>
          <w:p w:rsidR="00A2677E" w:rsidRPr="00E871B7" w:rsidRDefault="00A2677E" w:rsidP="00E127EF">
            <w:pPr>
              <w:pStyle w:val="figure"/>
              <w:spacing w:line="276" w:lineRule="auto"/>
              <w:rPr>
                <w:rFonts w:cs="B Zar"/>
                <w:b/>
                <w:bCs/>
                <w:sz w:val="24"/>
                <w:szCs w:val="24"/>
                <w:rtl/>
              </w:rPr>
            </w:pPr>
            <w:r w:rsidRPr="00E871B7">
              <w:rPr>
                <w:rFonts w:cs="B Zar" w:hint="cs"/>
                <w:sz w:val="24"/>
                <w:szCs w:val="24"/>
                <w:rtl/>
              </w:rPr>
              <w:t>سطح معنی</w:t>
            </w:r>
            <w:r w:rsidRPr="00E871B7">
              <w:rPr>
                <w:rFonts w:cs="B Zar"/>
                <w:sz w:val="24"/>
                <w:szCs w:val="24"/>
                <w:rtl/>
              </w:rPr>
              <w:t>‌</w:t>
            </w:r>
            <w:r w:rsidRPr="00E871B7">
              <w:rPr>
                <w:rFonts w:cs="B Zar" w:hint="cs"/>
                <w:sz w:val="24"/>
                <w:szCs w:val="24"/>
                <w:rtl/>
              </w:rPr>
              <w:t>داری</w:t>
            </w:r>
          </w:p>
        </w:tc>
        <w:tc>
          <w:tcPr>
            <w:tcW w:w="1011" w:type="dxa"/>
            <w:tcBorders>
              <w:top w:val="single" w:sz="12" w:space="0" w:color="auto"/>
              <w:bottom w:val="single" w:sz="8" w:space="0" w:color="000000"/>
            </w:tcBorders>
          </w:tcPr>
          <w:p w:rsidR="00A2677E" w:rsidRPr="00E871B7" w:rsidRDefault="00A2677E" w:rsidP="00E127EF">
            <w:pPr>
              <w:pStyle w:val="figure"/>
              <w:spacing w:line="276" w:lineRule="auto"/>
              <w:rPr>
                <w:rFonts w:cs="B Zar"/>
                <w:sz w:val="24"/>
                <w:szCs w:val="24"/>
                <w:rtl/>
              </w:rPr>
            </w:pPr>
            <w:r w:rsidRPr="00E871B7">
              <w:rPr>
                <w:rFonts w:cs="B Zar" w:hint="cs"/>
                <w:sz w:val="24"/>
                <w:szCs w:val="24"/>
                <w:rtl/>
              </w:rPr>
              <w:t>دوربین واتسون</w:t>
            </w:r>
          </w:p>
        </w:tc>
      </w:tr>
      <w:tr w:rsidR="00A2677E" w:rsidRPr="00E871B7" w:rsidTr="00A2677E">
        <w:trPr>
          <w:jc w:val="center"/>
        </w:trPr>
        <w:tc>
          <w:tcPr>
            <w:tcW w:w="1156" w:type="dxa"/>
            <w:tcBorders>
              <w:left w:val="nil"/>
              <w:right w:val="nil"/>
            </w:tcBorders>
            <w:shd w:val="clear" w:color="auto" w:fill="auto"/>
            <w:vAlign w:val="center"/>
          </w:tcPr>
          <w:p w:rsidR="00A2677E" w:rsidRPr="00E871B7" w:rsidRDefault="00A2677E" w:rsidP="00E127EF">
            <w:pPr>
              <w:pStyle w:val="figure"/>
              <w:spacing w:line="276" w:lineRule="auto"/>
              <w:rPr>
                <w:rFonts w:cs="B Zar"/>
                <w:b/>
                <w:bCs/>
                <w:sz w:val="24"/>
                <w:szCs w:val="24"/>
                <w:rtl/>
              </w:rPr>
            </w:pPr>
            <w:r w:rsidRPr="00E871B7">
              <w:rPr>
                <w:rFonts w:cs="B Zar" w:hint="cs"/>
                <w:sz w:val="24"/>
                <w:szCs w:val="24"/>
                <w:rtl/>
              </w:rPr>
              <w:t>رگرسیون</w:t>
            </w:r>
          </w:p>
        </w:tc>
        <w:tc>
          <w:tcPr>
            <w:tcW w:w="904" w:type="dxa"/>
            <w:tcBorders>
              <w:left w:val="nil"/>
              <w:right w:val="nil"/>
            </w:tcBorders>
          </w:tcPr>
          <w:p w:rsidR="00A2677E" w:rsidRPr="00E871B7" w:rsidRDefault="00B06354" w:rsidP="00E127EF">
            <w:pPr>
              <w:pStyle w:val="figure"/>
              <w:spacing w:line="276" w:lineRule="auto"/>
              <w:rPr>
                <w:rFonts w:cs="B Zar"/>
                <w:sz w:val="24"/>
                <w:szCs w:val="24"/>
                <w:rtl/>
              </w:rPr>
            </w:pPr>
            <w:r>
              <w:rPr>
                <w:rFonts w:cs="B Zar" w:hint="cs"/>
                <w:sz w:val="24"/>
                <w:szCs w:val="24"/>
                <w:rtl/>
              </w:rPr>
              <w:t>867/140</w:t>
            </w:r>
          </w:p>
        </w:tc>
        <w:tc>
          <w:tcPr>
            <w:tcW w:w="903" w:type="dxa"/>
            <w:tcBorders>
              <w:left w:val="nil"/>
              <w:right w:val="nil"/>
            </w:tcBorders>
          </w:tcPr>
          <w:p w:rsidR="00A2677E" w:rsidRPr="00E871B7" w:rsidRDefault="00B06354" w:rsidP="00E127EF">
            <w:pPr>
              <w:pStyle w:val="figure"/>
              <w:spacing w:line="276" w:lineRule="auto"/>
              <w:rPr>
                <w:rFonts w:cs="B Zar"/>
                <w:sz w:val="24"/>
                <w:szCs w:val="24"/>
                <w:rtl/>
              </w:rPr>
            </w:pPr>
            <w:r>
              <w:rPr>
                <w:rFonts w:cs="B Zar" w:hint="cs"/>
                <w:sz w:val="24"/>
                <w:szCs w:val="24"/>
                <w:rtl/>
              </w:rPr>
              <w:t>087/14</w:t>
            </w:r>
          </w:p>
        </w:tc>
        <w:tc>
          <w:tcPr>
            <w:tcW w:w="1230" w:type="dxa"/>
            <w:tcBorders>
              <w:left w:val="nil"/>
              <w:right w:val="nil"/>
            </w:tcBorders>
            <w:shd w:val="clear" w:color="auto" w:fill="auto"/>
            <w:vAlign w:val="center"/>
          </w:tcPr>
          <w:p w:rsidR="00A2677E" w:rsidRPr="00E871B7" w:rsidRDefault="00B06354" w:rsidP="00E127EF">
            <w:pPr>
              <w:pStyle w:val="figure"/>
              <w:spacing w:line="276" w:lineRule="auto"/>
              <w:rPr>
                <w:rFonts w:cs="B Zar"/>
                <w:sz w:val="24"/>
                <w:szCs w:val="24"/>
                <w:rtl/>
              </w:rPr>
            </w:pPr>
            <w:r>
              <w:rPr>
                <w:rFonts w:cs="B Zar" w:hint="cs"/>
                <w:sz w:val="24"/>
                <w:szCs w:val="24"/>
                <w:rtl/>
              </w:rPr>
              <w:t>499/0</w:t>
            </w:r>
          </w:p>
        </w:tc>
        <w:tc>
          <w:tcPr>
            <w:tcW w:w="992" w:type="dxa"/>
            <w:tcBorders>
              <w:left w:val="nil"/>
              <w:right w:val="nil"/>
            </w:tcBorders>
            <w:shd w:val="clear" w:color="auto" w:fill="auto"/>
            <w:vAlign w:val="center"/>
          </w:tcPr>
          <w:p w:rsidR="00A2677E" w:rsidRPr="00E871B7" w:rsidRDefault="00B06354" w:rsidP="00E127EF">
            <w:pPr>
              <w:pStyle w:val="figure"/>
              <w:spacing w:line="276" w:lineRule="auto"/>
              <w:rPr>
                <w:rFonts w:cs="B Zar"/>
                <w:sz w:val="24"/>
                <w:szCs w:val="24"/>
                <w:rtl/>
              </w:rPr>
            </w:pPr>
            <w:r>
              <w:rPr>
                <w:rFonts w:cs="B Zar" w:hint="cs"/>
                <w:sz w:val="24"/>
                <w:szCs w:val="24"/>
                <w:rtl/>
              </w:rPr>
              <w:t>249/0</w:t>
            </w:r>
          </w:p>
        </w:tc>
        <w:tc>
          <w:tcPr>
            <w:tcW w:w="1166" w:type="dxa"/>
            <w:tcBorders>
              <w:left w:val="nil"/>
              <w:right w:val="nil"/>
            </w:tcBorders>
            <w:shd w:val="clear" w:color="auto" w:fill="auto"/>
            <w:vAlign w:val="center"/>
          </w:tcPr>
          <w:p w:rsidR="00A2677E" w:rsidRPr="00E871B7" w:rsidRDefault="00B06354" w:rsidP="00E127EF">
            <w:pPr>
              <w:pStyle w:val="figure"/>
              <w:spacing w:line="276" w:lineRule="auto"/>
              <w:rPr>
                <w:rFonts w:cs="B Zar"/>
                <w:sz w:val="24"/>
                <w:szCs w:val="24"/>
                <w:rtl/>
              </w:rPr>
            </w:pPr>
            <w:r>
              <w:rPr>
                <w:rFonts w:cs="B Zar" w:hint="cs"/>
                <w:sz w:val="24"/>
                <w:szCs w:val="24"/>
                <w:rtl/>
              </w:rPr>
              <w:t>216/0</w:t>
            </w:r>
          </w:p>
        </w:tc>
        <w:tc>
          <w:tcPr>
            <w:tcW w:w="884" w:type="dxa"/>
            <w:tcBorders>
              <w:left w:val="nil"/>
              <w:right w:val="nil"/>
            </w:tcBorders>
            <w:shd w:val="clear" w:color="auto" w:fill="auto"/>
            <w:vAlign w:val="center"/>
          </w:tcPr>
          <w:p w:rsidR="00A2677E" w:rsidRPr="00E871B7" w:rsidRDefault="00B06354" w:rsidP="00E127EF">
            <w:pPr>
              <w:pStyle w:val="figure"/>
              <w:spacing w:line="276" w:lineRule="auto"/>
              <w:rPr>
                <w:rFonts w:cs="B Zar"/>
                <w:sz w:val="24"/>
                <w:szCs w:val="24"/>
                <w:rtl/>
              </w:rPr>
            </w:pPr>
            <w:r>
              <w:rPr>
                <w:rFonts w:cs="B Zar" w:hint="cs"/>
                <w:sz w:val="24"/>
                <w:szCs w:val="24"/>
                <w:rtl/>
              </w:rPr>
              <w:t>652/7</w:t>
            </w:r>
          </w:p>
        </w:tc>
        <w:tc>
          <w:tcPr>
            <w:tcW w:w="1114" w:type="dxa"/>
            <w:tcBorders>
              <w:left w:val="nil"/>
              <w:right w:val="nil"/>
            </w:tcBorders>
            <w:shd w:val="clear" w:color="auto" w:fill="auto"/>
            <w:vAlign w:val="center"/>
          </w:tcPr>
          <w:p w:rsidR="00A2677E" w:rsidRPr="00E871B7" w:rsidRDefault="00E945EC" w:rsidP="00E127EF">
            <w:pPr>
              <w:pStyle w:val="figure"/>
              <w:spacing w:line="276" w:lineRule="auto"/>
              <w:rPr>
                <w:rFonts w:cs="B Zar"/>
                <w:sz w:val="24"/>
                <w:szCs w:val="24"/>
                <w:rtl/>
              </w:rPr>
            </w:pPr>
            <w:r>
              <w:rPr>
                <w:rFonts w:cs="B Zar" w:hint="cs"/>
                <w:sz w:val="24"/>
                <w:szCs w:val="24"/>
                <w:rtl/>
              </w:rPr>
              <w:t>000/0</w:t>
            </w:r>
          </w:p>
        </w:tc>
        <w:tc>
          <w:tcPr>
            <w:tcW w:w="1011" w:type="dxa"/>
            <w:tcBorders>
              <w:left w:val="nil"/>
              <w:right w:val="nil"/>
            </w:tcBorders>
          </w:tcPr>
          <w:p w:rsidR="00A2677E" w:rsidRPr="00E871B7" w:rsidRDefault="001A7E86" w:rsidP="00E127EF">
            <w:pPr>
              <w:pStyle w:val="figure"/>
              <w:spacing w:line="276" w:lineRule="auto"/>
              <w:rPr>
                <w:rFonts w:cs="B Zar"/>
                <w:sz w:val="24"/>
                <w:szCs w:val="24"/>
                <w:rtl/>
              </w:rPr>
            </w:pPr>
            <w:r>
              <w:rPr>
                <w:rFonts w:cs="B Zar" w:hint="cs"/>
                <w:sz w:val="24"/>
                <w:szCs w:val="24"/>
                <w:rtl/>
              </w:rPr>
              <w:t>959/1</w:t>
            </w:r>
          </w:p>
        </w:tc>
      </w:tr>
      <w:tr w:rsidR="00A2677E" w:rsidRPr="00E871B7" w:rsidTr="00A2677E">
        <w:trPr>
          <w:jc w:val="center"/>
        </w:trPr>
        <w:tc>
          <w:tcPr>
            <w:tcW w:w="1156" w:type="dxa"/>
            <w:tcBorders>
              <w:left w:val="nil"/>
              <w:right w:val="nil"/>
            </w:tcBorders>
            <w:shd w:val="clear" w:color="auto" w:fill="auto"/>
            <w:vAlign w:val="center"/>
          </w:tcPr>
          <w:p w:rsidR="00A2677E" w:rsidRPr="00E871B7" w:rsidRDefault="00A2677E" w:rsidP="00E127EF">
            <w:pPr>
              <w:pStyle w:val="figure"/>
              <w:spacing w:line="276" w:lineRule="auto"/>
              <w:rPr>
                <w:rFonts w:cs="B Zar"/>
                <w:sz w:val="24"/>
                <w:szCs w:val="24"/>
                <w:rtl/>
              </w:rPr>
            </w:pPr>
            <w:r w:rsidRPr="00E871B7">
              <w:rPr>
                <w:rFonts w:cs="B Zar" w:hint="cs"/>
                <w:sz w:val="24"/>
                <w:szCs w:val="24"/>
                <w:rtl/>
              </w:rPr>
              <w:t>باقیمانده</w:t>
            </w:r>
          </w:p>
        </w:tc>
        <w:tc>
          <w:tcPr>
            <w:tcW w:w="904" w:type="dxa"/>
            <w:tcBorders>
              <w:left w:val="nil"/>
              <w:right w:val="nil"/>
            </w:tcBorders>
          </w:tcPr>
          <w:p w:rsidR="00A2677E" w:rsidRPr="00E871B7" w:rsidRDefault="00B06354" w:rsidP="00E127EF">
            <w:pPr>
              <w:pStyle w:val="figure"/>
              <w:spacing w:line="276" w:lineRule="auto"/>
              <w:rPr>
                <w:rFonts w:cs="B Zar"/>
                <w:sz w:val="24"/>
                <w:szCs w:val="24"/>
                <w:rtl/>
              </w:rPr>
            </w:pPr>
            <w:r>
              <w:rPr>
                <w:rFonts w:cs="B Zar" w:hint="cs"/>
                <w:sz w:val="24"/>
                <w:szCs w:val="24"/>
                <w:rtl/>
              </w:rPr>
              <w:t>253/425</w:t>
            </w:r>
          </w:p>
        </w:tc>
        <w:tc>
          <w:tcPr>
            <w:tcW w:w="903" w:type="dxa"/>
            <w:tcBorders>
              <w:left w:val="nil"/>
              <w:right w:val="nil"/>
            </w:tcBorders>
          </w:tcPr>
          <w:p w:rsidR="00A2677E" w:rsidRPr="00E871B7" w:rsidRDefault="00B06354" w:rsidP="00E127EF">
            <w:pPr>
              <w:pStyle w:val="figure"/>
              <w:spacing w:line="276" w:lineRule="auto"/>
              <w:rPr>
                <w:rFonts w:cs="B Zar"/>
                <w:sz w:val="24"/>
                <w:szCs w:val="24"/>
                <w:rtl/>
              </w:rPr>
            </w:pPr>
            <w:r>
              <w:rPr>
                <w:rFonts w:cs="B Zar" w:hint="cs"/>
                <w:sz w:val="24"/>
                <w:szCs w:val="24"/>
                <w:rtl/>
              </w:rPr>
              <w:t>841/0</w:t>
            </w:r>
          </w:p>
        </w:tc>
        <w:tc>
          <w:tcPr>
            <w:tcW w:w="1230" w:type="dxa"/>
            <w:tcBorders>
              <w:left w:val="nil"/>
              <w:right w:val="nil"/>
            </w:tcBorders>
            <w:shd w:val="clear" w:color="auto" w:fill="auto"/>
            <w:vAlign w:val="center"/>
          </w:tcPr>
          <w:p w:rsidR="00A2677E" w:rsidRPr="00E871B7" w:rsidRDefault="00A2677E" w:rsidP="00E127EF">
            <w:pPr>
              <w:pStyle w:val="figure"/>
              <w:spacing w:line="276" w:lineRule="auto"/>
              <w:rPr>
                <w:rFonts w:cs="B Zar"/>
                <w:sz w:val="24"/>
                <w:szCs w:val="24"/>
                <w:rtl/>
              </w:rPr>
            </w:pPr>
          </w:p>
        </w:tc>
        <w:tc>
          <w:tcPr>
            <w:tcW w:w="992" w:type="dxa"/>
            <w:tcBorders>
              <w:left w:val="nil"/>
              <w:right w:val="nil"/>
            </w:tcBorders>
            <w:shd w:val="clear" w:color="auto" w:fill="auto"/>
            <w:vAlign w:val="center"/>
          </w:tcPr>
          <w:p w:rsidR="00A2677E" w:rsidRPr="00E871B7" w:rsidRDefault="00A2677E" w:rsidP="00E127EF">
            <w:pPr>
              <w:pStyle w:val="figure"/>
              <w:spacing w:line="276" w:lineRule="auto"/>
              <w:rPr>
                <w:rFonts w:cs="B Zar"/>
                <w:sz w:val="24"/>
                <w:szCs w:val="24"/>
                <w:rtl/>
              </w:rPr>
            </w:pPr>
          </w:p>
        </w:tc>
        <w:tc>
          <w:tcPr>
            <w:tcW w:w="1166" w:type="dxa"/>
            <w:tcBorders>
              <w:left w:val="nil"/>
              <w:right w:val="nil"/>
            </w:tcBorders>
            <w:shd w:val="clear" w:color="auto" w:fill="auto"/>
            <w:vAlign w:val="center"/>
          </w:tcPr>
          <w:p w:rsidR="00A2677E" w:rsidRPr="00E871B7" w:rsidRDefault="00A2677E" w:rsidP="00E127EF">
            <w:pPr>
              <w:pStyle w:val="figure"/>
              <w:spacing w:line="276" w:lineRule="auto"/>
              <w:rPr>
                <w:rFonts w:cs="B Zar"/>
                <w:sz w:val="24"/>
                <w:szCs w:val="24"/>
                <w:rtl/>
              </w:rPr>
            </w:pPr>
          </w:p>
        </w:tc>
        <w:tc>
          <w:tcPr>
            <w:tcW w:w="884" w:type="dxa"/>
            <w:tcBorders>
              <w:left w:val="nil"/>
              <w:right w:val="nil"/>
            </w:tcBorders>
            <w:shd w:val="clear" w:color="auto" w:fill="auto"/>
            <w:vAlign w:val="center"/>
          </w:tcPr>
          <w:p w:rsidR="00A2677E" w:rsidRPr="00E871B7" w:rsidRDefault="00A2677E" w:rsidP="00E127EF">
            <w:pPr>
              <w:pStyle w:val="figure"/>
              <w:spacing w:line="276" w:lineRule="auto"/>
              <w:rPr>
                <w:rFonts w:cs="B Zar"/>
                <w:sz w:val="24"/>
                <w:szCs w:val="24"/>
                <w:rtl/>
              </w:rPr>
            </w:pPr>
          </w:p>
        </w:tc>
        <w:tc>
          <w:tcPr>
            <w:tcW w:w="1114" w:type="dxa"/>
            <w:tcBorders>
              <w:left w:val="nil"/>
              <w:right w:val="nil"/>
            </w:tcBorders>
            <w:shd w:val="clear" w:color="auto" w:fill="auto"/>
            <w:vAlign w:val="center"/>
          </w:tcPr>
          <w:p w:rsidR="00A2677E" w:rsidRPr="00E871B7" w:rsidRDefault="00A2677E" w:rsidP="00E127EF">
            <w:pPr>
              <w:pStyle w:val="figure"/>
              <w:spacing w:line="276" w:lineRule="auto"/>
              <w:rPr>
                <w:rFonts w:cs="B Zar"/>
                <w:sz w:val="24"/>
                <w:szCs w:val="24"/>
                <w:rtl/>
              </w:rPr>
            </w:pPr>
          </w:p>
        </w:tc>
        <w:tc>
          <w:tcPr>
            <w:tcW w:w="1011" w:type="dxa"/>
            <w:tcBorders>
              <w:left w:val="nil"/>
              <w:right w:val="nil"/>
            </w:tcBorders>
          </w:tcPr>
          <w:p w:rsidR="00A2677E" w:rsidRPr="00E871B7" w:rsidRDefault="00A2677E" w:rsidP="00E127EF">
            <w:pPr>
              <w:pStyle w:val="figure"/>
              <w:spacing w:line="276" w:lineRule="auto"/>
              <w:rPr>
                <w:rFonts w:cs="B Zar"/>
                <w:sz w:val="24"/>
                <w:szCs w:val="24"/>
                <w:rtl/>
              </w:rPr>
            </w:pPr>
          </w:p>
        </w:tc>
      </w:tr>
      <w:tr w:rsidR="00A2677E" w:rsidRPr="00E871B7" w:rsidTr="00A2677E">
        <w:trPr>
          <w:jc w:val="center"/>
        </w:trPr>
        <w:tc>
          <w:tcPr>
            <w:tcW w:w="1156" w:type="dxa"/>
            <w:tcBorders>
              <w:left w:val="nil"/>
              <w:bottom w:val="single" w:sz="12" w:space="0" w:color="auto"/>
              <w:right w:val="nil"/>
            </w:tcBorders>
            <w:shd w:val="clear" w:color="auto" w:fill="auto"/>
            <w:vAlign w:val="center"/>
          </w:tcPr>
          <w:p w:rsidR="00A2677E" w:rsidRPr="00E871B7" w:rsidRDefault="00A2677E" w:rsidP="00E127EF">
            <w:pPr>
              <w:pStyle w:val="figure"/>
              <w:spacing w:line="276" w:lineRule="auto"/>
              <w:rPr>
                <w:rFonts w:cs="B Zar"/>
                <w:sz w:val="24"/>
                <w:szCs w:val="24"/>
                <w:rtl/>
              </w:rPr>
            </w:pPr>
            <w:r w:rsidRPr="00E871B7">
              <w:rPr>
                <w:rFonts w:cs="B Zar" w:hint="cs"/>
                <w:sz w:val="24"/>
                <w:szCs w:val="24"/>
                <w:rtl/>
              </w:rPr>
              <w:t>کل</w:t>
            </w:r>
          </w:p>
        </w:tc>
        <w:tc>
          <w:tcPr>
            <w:tcW w:w="904" w:type="dxa"/>
            <w:tcBorders>
              <w:left w:val="nil"/>
              <w:bottom w:val="single" w:sz="12" w:space="0" w:color="auto"/>
              <w:right w:val="nil"/>
            </w:tcBorders>
          </w:tcPr>
          <w:p w:rsidR="00A2677E" w:rsidRPr="00E871B7" w:rsidRDefault="00B06354" w:rsidP="00E127EF">
            <w:pPr>
              <w:pStyle w:val="figure"/>
              <w:spacing w:line="276" w:lineRule="auto"/>
              <w:rPr>
                <w:rFonts w:cs="B Zar"/>
                <w:sz w:val="24"/>
                <w:szCs w:val="24"/>
                <w:rtl/>
              </w:rPr>
            </w:pPr>
            <w:r>
              <w:rPr>
                <w:rFonts w:cs="B Zar" w:hint="cs"/>
                <w:sz w:val="24"/>
                <w:szCs w:val="24"/>
                <w:rtl/>
              </w:rPr>
              <w:t>120/566</w:t>
            </w:r>
          </w:p>
        </w:tc>
        <w:tc>
          <w:tcPr>
            <w:tcW w:w="903" w:type="dxa"/>
            <w:tcBorders>
              <w:left w:val="nil"/>
              <w:bottom w:val="single" w:sz="12" w:space="0" w:color="auto"/>
              <w:right w:val="nil"/>
            </w:tcBorders>
          </w:tcPr>
          <w:p w:rsidR="00A2677E" w:rsidRPr="00E871B7" w:rsidRDefault="00A2677E" w:rsidP="00E127EF">
            <w:pPr>
              <w:pStyle w:val="figure"/>
              <w:spacing w:line="276" w:lineRule="auto"/>
              <w:rPr>
                <w:rFonts w:cs="B Zar"/>
                <w:sz w:val="24"/>
                <w:szCs w:val="24"/>
                <w:rtl/>
              </w:rPr>
            </w:pPr>
          </w:p>
        </w:tc>
        <w:tc>
          <w:tcPr>
            <w:tcW w:w="1230" w:type="dxa"/>
            <w:tcBorders>
              <w:left w:val="nil"/>
              <w:bottom w:val="single" w:sz="12" w:space="0" w:color="auto"/>
              <w:right w:val="nil"/>
            </w:tcBorders>
            <w:shd w:val="clear" w:color="auto" w:fill="auto"/>
            <w:vAlign w:val="center"/>
          </w:tcPr>
          <w:p w:rsidR="00A2677E" w:rsidRPr="00E871B7" w:rsidRDefault="00A2677E" w:rsidP="00E127EF">
            <w:pPr>
              <w:pStyle w:val="figure"/>
              <w:spacing w:line="276" w:lineRule="auto"/>
              <w:rPr>
                <w:rFonts w:cs="B Zar"/>
                <w:sz w:val="24"/>
                <w:szCs w:val="24"/>
                <w:rtl/>
              </w:rPr>
            </w:pPr>
          </w:p>
        </w:tc>
        <w:tc>
          <w:tcPr>
            <w:tcW w:w="992" w:type="dxa"/>
            <w:tcBorders>
              <w:left w:val="nil"/>
              <w:bottom w:val="single" w:sz="12" w:space="0" w:color="auto"/>
              <w:right w:val="nil"/>
            </w:tcBorders>
            <w:shd w:val="clear" w:color="auto" w:fill="auto"/>
            <w:vAlign w:val="center"/>
          </w:tcPr>
          <w:p w:rsidR="00A2677E" w:rsidRPr="00E871B7" w:rsidRDefault="00A2677E" w:rsidP="00E127EF">
            <w:pPr>
              <w:pStyle w:val="figure"/>
              <w:spacing w:line="276" w:lineRule="auto"/>
              <w:rPr>
                <w:rFonts w:cs="B Zar"/>
                <w:sz w:val="24"/>
                <w:szCs w:val="24"/>
                <w:rtl/>
              </w:rPr>
            </w:pPr>
          </w:p>
        </w:tc>
        <w:tc>
          <w:tcPr>
            <w:tcW w:w="1166" w:type="dxa"/>
            <w:tcBorders>
              <w:left w:val="nil"/>
              <w:bottom w:val="single" w:sz="12" w:space="0" w:color="auto"/>
              <w:right w:val="nil"/>
            </w:tcBorders>
            <w:shd w:val="clear" w:color="auto" w:fill="auto"/>
            <w:vAlign w:val="center"/>
          </w:tcPr>
          <w:p w:rsidR="00A2677E" w:rsidRPr="00E871B7" w:rsidRDefault="00A2677E" w:rsidP="00E127EF">
            <w:pPr>
              <w:pStyle w:val="figure"/>
              <w:spacing w:line="276" w:lineRule="auto"/>
              <w:rPr>
                <w:rFonts w:cs="B Zar"/>
                <w:sz w:val="24"/>
                <w:szCs w:val="24"/>
                <w:rtl/>
              </w:rPr>
            </w:pPr>
          </w:p>
        </w:tc>
        <w:tc>
          <w:tcPr>
            <w:tcW w:w="884" w:type="dxa"/>
            <w:tcBorders>
              <w:left w:val="nil"/>
              <w:bottom w:val="single" w:sz="12" w:space="0" w:color="auto"/>
              <w:right w:val="nil"/>
            </w:tcBorders>
            <w:shd w:val="clear" w:color="auto" w:fill="auto"/>
            <w:vAlign w:val="center"/>
          </w:tcPr>
          <w:p w:rsidR="00A2677E" w:rsidRPr="00E871B7" w:rsidRDefault="00A2677E" w:rsidP="00E127EF">
            <w:pPr>
              <w:pStyle w:val="figure"/>
              <w:spacing w:line="276" w:lineRule="auto"/>
              <w:rPr>
                <w:rFonts w:cs="B Zar"/>
                <w:sz w:val="24"/>
                <w:szCs w:val="24"/>
                <w:rtl/>
              </w:rPr>
            </w:pPr>
          </w:p>
        </w:tc>
        <w:tc>
          <w:tcPr>
            <w:tcW w:w="1114" w:type="dxa"/>
            <w:tcBorders>
              <w:left w:val="nil"/>
              <w:bottom w:val="single" w:sz="12" w:space="0" w:color="auto"/>
              <w:right w:val="nil"/>
            </w:tcBorders>
            <w:shd w:val="clear" w:color="auto" w:fill="auto"/>
            <w:vAlign w:val="center"/>
          </w:tcPr>
          <w:p w:rsidR="00A2677E" w:rsidRPr="00E871B7" w:rsidRDefault="00A2677E" w:rsidP="00E127EF">
            <w:pPr>
              <w:pStyle w:val="figure"/>
              <w:spacing w:line="276" w:lineRule="auto"/>
              <w:rPr>
                <w:rFonts w:cs="B Zar"/>
                <w:sz w:val="24"/>
                <w:szCs w:val="24"/>
                <w:rtl/>
              </w:rPr>
            </w:pPr>
          </w:p>
        </w:tc>
        <w:tc>
          <w:tcPr>
            <w:tcW w:w="1011" w:type="dxa"/>
            <w:tcBorders>
              <w:left w:val="nil"/>
              <w:bottom w:val="single" w:sz="12" w:space="0" w:color="auto"/>
              <w:right w:val="nil"/>
            </w:tcBorders>
          </w:tcPr>
          <w:p w:rsidR="00A2677E" w:rsidRPr="00E871B7" w:rsidRDefault="00A2677E" w:rsidP="00E127EF">
            <w:pPr>
              <w:pStyle w:val="figure"/>
              <w:spacing w:line="276" w:lineRule="auto"/>
              <w:rPr>
                <w:rFonts w:cs="B Zar"/>
                <w:sz w:val="24"/>
                <w:szCs w:val="24"/>
                <w:rtl/>
              </w:rPr>
            </w:pPr>
          </w:p>
        </w:tc>
      </w:tr>
    </w:tbl>
    <w:p w:rsidR="00DA4969" w:rsidRPr="000F7FE6" w:rsidRDefault="00DA4969" w:rsidP="00E127EF">
      <w:pPr>
        <w:spacing w:before="0" w:beforeAutospacing="0" w:after="0" w:afterAutospacing="0" w:line="276" w:lineRule="auto"/>
        <w:ind w:firstLine="284"/>
        <w:jc w:val="both"/>
        <w:rPr>
          <w:rFonts w:cs="B Zar"/>
          <w:sz w:val="14"/>
          <w:szCs w:val="14"/>
          <w:rtl/>
        </w:rPr>
      </w:pPr>
    </w:p>
    <w:p w:rsidR="006B3D2E" w:rsidRDefault="002B4839" w:rsidP="00813479">
      <w:pPr>
        <w:spacing w:before="0" w:beforeAutospacing="0" w:after="0" w:afterAutospacing="0" w:line="276" w:lineRule="auto"/>
        <w:jc w:val="both"/>
        <w:rPr>
          <w:rFonts w:ascii="Times New Roman" w:eastAsia="Times New Roman" w:hAnsi="Times New Roman" w:cs="B Zar"/>
          <w:color w:val="000000"/>
          <w:sz w:val="28"/>
          <w:szCs w:val="28"/>
          <w:rtl/>
        </w:rPr>
      </w:pPr>
      <w:r w:rsidRPr="00E871B7">
        <w:rPr>
          <w:rFonts w:ascii="B Lotus" w:eastAsia="Times New Roman" w:hAnsi="B Lotus" w:cs="B Zar" w:hint="cs"/>
          <w:color w:val="000000"/>
          <w:sz w:val="24"/>
          <w:szCs w:val="28"/>
          <w:rtl/>
        </w:rPr>
        <w:t>براساس اطلاعات جدول(1</w:t>
      </w:r>
      <w:r w:rsidR="00813479">
        <w:rPr>
          <w:rFonts w:ascii="B Lotus" w:eastAsia="Times New Roman" w:hAnsi="B Lotus" w:cs="B Zar" w:hint="cs"/>
          <w:color w:val="000000"/>
          <w:sz w:val="24"/>
          <w:szCs w:val="28"/>
          <w:rtl/>
        </w:rPr>
        <w:t>4</w:t>
      </w:r>
      <w:r w:rsidRPr="00E871B7">
        <w:rPr>
          <w:rFonts w:ascii="B Lotus" w:eastAsia="Times New Roman" w:hAnsi="B Lotus" w:cs="B Zar" w:hint="cs"/>
          <w:color w:val="000000"/>
          <w:sz w:val="24"/>
          <w:szCs w:val="28"/>
          <w:rtl/>
        </w:rPr>
        <w:t>-4)</w:t>
      </w:r>
      <w:r w:rsidRPr="00E871B7">
        <w:rPr>
          <w:rFonts w:ascii="Times New Roman" w:eastAsia="B Nazanin" w:hAnsi="Times New Roman" w:cs="B Zar" w:hint="cs"/>
          <w:color w:val="000000"/>
          <w:sz w:val="24"/>
          <w:szCs w:val="28"/>
          <w:rtl/>
        </w:rPr>
        <w:t xml:space="preserve">، </w:t>
      </w:r>
      <w:r w:rsidRPr="00E871B7">
        <w:rPr>
          <w:rFonts w:ascii="Times New Roman" w:eastAsia="B Nazanin" w:hAnsi="Times New Roman" w:cs="B Zar"/>
          <w:color w:val="000000"/>
          <w:sz w:val="24"/>
          <w:szCs w:val="28"/>
        </w:rPr>
        <w:t xml:space="preserve"> F</w:t>
      </w:r>
      <w:r w:rsidRPr="00E871B7">
        <w:rPr>
          <w:rFonts w:ascii="Times New Roman" w:eastAsia="B Nazanin" w:hAnsi="Times New Roman" w:cs="B Zar" w:hint="cs"/>
          <w:color w:val="000000"/>
          <w:sz w:val="24"/>
          <w:szCs w:val="28"/>
          <w:rtl/>
        </w:rPr>
        <w:t xml:space="preserve"> مشاهده شده در رگرسیون در سطح 01/0 معنادار بود </w:t>
      </w:r>
      <w:r w:rsidR="006052BB" w:rsidRPr="00E871B7">
        <w:rPr>
          <w:rFonts w:ascii="Times New Roman" w:eastAsia="Times New Roman" w:hAnsi="Times New Roman" w:cs="B Zar" w:hint="cs"/>
          <w:color w:val="000000"/>
          <w:sz w:val="28"/>
          <w:szCs w:val="28"/>
          <w:rtl/>
        </w:rPr>
        <w:t>(01/0</w:t>
      </w:r>
      <w:r w:rsidR="006052BB" w:rsidRPr="00E871B7">
        <w:rPr>
          <w:rFonts w:ascii="Times New Roman" w:eastAsia="Times New Roman" w:hAnsi="Times New Roman" w:cs="B Zar"/>
          <w:color w:val="000000"/>
          <w:sz w:val="28"/>
          <w:szCs w:val="28"/>
        </w:rPr>
        <w:t>p</w:t>
      </w:r>
      <w:r w:rsidR="00BF65B8" w:rsidRPr="00E871B7">
        <w:rPr>
          <w:rFonts w:ascii="Times New Roman" w:eastAsia="Times New Roman" w:hAnsi="Times New Roman" w:cs="B Zar"/>
          <w:color w:val="000000"/>
          <w:sz w:val="28"/>
          <w:szCs w:val="28"/>
        </w:rPr>
        <w:t>≤</w:t>
      </w:r>
      <w:r w:rsidR="006052BB" w:rsidRPr="00E871B7">
        <w:rPr>
          <w:rFonts w:ascii="Times New Roman" w:eastAsia="Times New Roman" w:hAnsi="Times New Roman" w:cs="B Zar" w:hint="cs"/>
          <w:color w:val="000000"/>
          <w:sz w:val="28"/>
          <w:szCs w:val="28"/>
          <w:rtl/>
        </w:rPr>
        <w:t>). همچنین مقدار آزمون دوربین واتسون (در بازده 5/1 تا 5/2) به دست آمد</w:t>
      </w:r>
      <w:r w:rsidR="00BF65B8" w:rsidRPr="00E871B7">
        <w:rPr>
          <w:rFonts w:ascii="Times New Roman" w:eastAsia="Times New Roman" w:hAnsi="Times New Roman" w:cs="B Zar" w:hint="cs"/>
          <w:color w:val="000000"/>
          <w:sz w:val="28"/>
          <w:szCs w:val="28"/>
          <w:rtl/>
        </w:rPr>
        <w:t xml:space="preserve"> که استقلال خطاها را نشان میدهد. </w:t>
      </w:r>
      <w:r w:rsidR="006B3D2E" w:rsidRPr="00E871B7">
        <w:rPr>
          <w:rFonts w:ascii="Times New Roman" w:eastAsia="B Nazanin" w:hAnsi="Times New Roman" w:cs="B Zar" w:hint="cs"/>
          <w:color w:val="000000"/>
          <w:sz w:val="28"/>
          <w:szCs w:val="28"/>
          <w:rtl/>
        </w:rPr>
        <w:t>شرط نرمال بودن متغیرها نیز برقرار است. بنابراین شرایط استفاده از رگرسیون برقرار می‌باشد.</w:t>
      </w:r>
      <w:r w:rsidR="006B3D2E" w:rsidRPr="00E871B7">
        <w:rPr>
          <w:rFonts w:ascii="Times New Roman" w:eastAsia="Times New Roman" w:hAnsi="Times New Roman" w:cs="B Zar" w:hint="cs"/>
          <w:color w:val="000000"/>
          <w:sz w:val="28"/>
          <w:szCs w:val="28"/>
          <w:rtl/>
        </w:rPr>
        <w:t xml:space="preserve"> با توجه به مقدار </w:t>
      </w:r>
      <w:r w:rsidR="006B3D2E" w:rsidRPr="00E871B7">
        <w:rPr>
          <w:rFonts w:ascii="Times New Roman" w:eastAsia="Times New Roman" w:hAnsi="Times New Roman" w:cs="B Zar"/>
          <w:color w:val="000000"/>
          <w:sz w:val="28"/>
          <w:szCs w:val="28"/>
        </w:rPr>
        <w:t>R</w:t>
      </w:r>
      <w:r w:rsidR="006B3D2E" w:rsidRPr="00E871B7">
        <w:rPr>
          <w:rFonts w:ascii="Times New Roman" w:eastAsia="Times New Roman" w:hAnsi="Times New Roman" w:cs="B Zar"/>
          <w:color w:val="000000"/>
          <w:sz w:val="28"/>
          <w:szCs w:val="28"/>
          <w:vertAlign w:val="superscript"/>
        </w:rPr>
        <w:t>2</w:t>
      </w:r>
      <w:r w:rsidR="006B3D2E" w:rsidRPr="00E871B7">
        <w:rPr>
          <w:rFonts w:ascii="Times New Roman" w:eastAsia="Times New Roman" w:hAnsi="Times New Roman" w:cs="B Zar" w:hint="cs"/>
          <w:color w:val="000000"/>
          <w:sz w:val="28"/>
          <w:szCs w:val="28"/>
          <w:vertAlign w:val="superscript"/>
          <w:rtl/>
        </w:rPr>
        <w:t xml:space="preserve"> </w:t>
      </w:r>
      <w:r w:rsidR="006B3D2E" w:rsidRPr="00E871B7">
        <w:rPr>
          <w:rFonts w:ascii="Times New Roman" w:eastAsia="Times New Roman" w:hAnsi="Times New Roman" w:cs="B Zar" w:hint="cs"/>
          <w:color w:val="000000"/>
          <w:sz w:val="28"/>
          <w:szCs w:val="28"/>
          <w:rtl/>
        </w:rPr>
        <w:t xml:space="preserve">تعدیل شده، </w:t>
      </w:r>
      <w:r w:rsidR="00DA33A6">
        <w:rPr>
          <w:rFonts w:ascii="Times New Roman" w:eastAsia="Times New Roman" w:hAnsi="Times New Roman" w:cs="B Zar" w:hint="cs"/>
          <w:color w:val="000000"/>
          <w:sz w:val="28"/>
          <w:szCs w:val="28"/>
          <w:rtl/>
        </w:rPr>
        <w:t>21</w:t>
      </w:r>
      <w:r w:rsidR="006B3D2E" w:rsidRPr="00E871B7">
        <w:rPr>
          <w:rFonts w:ascii="Times New Roman" w:eastAsia="Times New Roman" w:hAnsi="Times New Roman" w:cs="B Zar" w:hint="cs"/>
          <w:color w:val="000000"/>
          <w:sz w:val="28"/>
          <w:szCs w:val="28"/>
          <w:rtl/>
        </w:rPr>
        <w:t xml:space="preserve">/0 از تغییرات </w:t>
      </w:r>
      <w:r w:rsidR="005E6144">
        <w:rPr>
          <w:rFonts w:ascii="Times New Roman" w:eastAsia="Times New Roman" w:hAnsi="Times New Roman" w:cs="B Zar" w:hint="cs"/>
          <w:color w:val="000000"/>
          <w:sz w:val="28"/>
          <w:szCs w:val="28"/>
          <w:rtl/>
        </w:rPr>
        <w:t>تاب آوری</w:t>
      </w:r>
      <w:r w:rsidR="006B3D2E" w:rsidRPr="00E871B7">
        <w:rPr>
          <w:rFonts w:ascii="Times New Roman" w:eastAsia="Times New Roman" w:hAnsi="Times New Roman" w:cs="B Zar" w:hint="cs"/>
          <w:color w:val="000000"/>
          <w:sz w:val="28"/>
          <w:szCs w:val="28"/>
          <w:rtl/>
        </w:rPr>
        <w:t xml:space="preserve"> ناشی از ابعاد </w:t>
      </w:r>
      <w:r w:rsidR="005E6144">
        <w:rPr>
          <w:rFonts w:ascii="Times New Roman" w:eastAsia="Times New Roman" w:hAnsi="Times New Roman" w:cs="B Zar" w:hint="cs"/>
          <w:color w:val="000000"/>
          <w:sz w:val="28"/>
          <w:szCs w:val="28"/>
          <w:rtl/>
        </w:rPr>
        <w:t>نظام ارزشی</w:t>
      </w:r>
      <w:r w:rsidR="006B3D2E" w:rsidRPr="00E871B7">
        <w:rPr>
          <w:rFonts w:ascii="Times New Roman" w:eastAsia="Times New Roman" w:hAnsi="Times New Roman" w:cs="B Zar" w:hint="cs"/>
          <w:color w:val="000000"/>
          <w:sz w:val="28"/>
          <w:szCs w:val="28"/>
          <w:rtl/>
        </w:rPr>
        <w:t xml:space="preserve"> است.</w:t>
      </w:r>
    </w:p>
    <w:p w:rsidR="00AE3B89" w:rsidRPr="00E871B7" w:rsidRDefault="00AE3B89" w:rsidP="00813479">
      <w:pPr>
        <w:spacing w:before="0" w:beforeAutospacing="0" w:after="0" w:afterAutospacing="0" w:line="276" w:lineRule="auto"/>
        <w:jc w:val="both"/>
        <w:rPr>
          <w:rFonts w:ascii="Times New Roman" w:eastAsia="Times New Roman" w:hAnsi="Times New Roman" w:cs="B Zar"/>
          <w:color w:val="000000"/>
          <w:sz w:val="28"/>
          <w:szCs w:val="28"/>
          <w:lang w:bidi="ar-SA"/>
        </w:rPr>
      </w:pPr>
    </w:p>
    <w:p w:rsidR="00DA4969" w:rsidRPr="00E871B7" w:rsidRDefault="00DA4969" w:rsidP="00813479">
      <w:pPr>
        <w:pStyle w:val="jadval"/>
        <w:rPr>
          <w:rFonts w:cs="B Zar"/>
          <w:b/>
          <w:bCs/>
          <w:rtl/>
        </w:rPr>
      </w:pPr>
      <w:bookmarkStart w:id="17" w:name="_Toc403158187"/>
      <w:r w:rsidRPr="00E871B7">
        <w:rPr>
          <w:rFonts w:cs="B Zar" w:hint="cs"/>
          <w:rtl/>
        </w:rPr>
        <w:t>جدول 4-</w:t>
      </w:r>
      <w:r w:rsidR="001E5E46">
        <w:rPr>
          <w:rFonts w:cs="B Zar" w:hint="cs"/>
          <w:rtl/>
        </w:rPr>
        <w:t>1</w:t>
      </w:r>
      <w:r w:rsidR="00813479">
        <w:rPr>
          <w:rFonts w:cs="B Zar" w:hint="cs"/>
          <w:rtl/>
        </w:rPr>
        <w:t>5</w:t>
      </w:r>
      <w:r w:rsidRPr="00E871B7">
        <w:rPr>
          <w:rFonts w:cs="B Zar" w:hint="cs"/>
          <w:rtl/>
        </w:rPr>
        <w:t>: ضرایب رگرسیونی مؤلفه</w:t>
      </w:r>
      <w:r w:rsidRPr="00E871B7">
        <w:rPr>
          <w:rFonts w:cs="B Zar"/>
          <w:rtl/>
        </w:rPr>
        <w:t>‌</w:t>
      </w:r>
      <w:r w:rsidRPr="00E871B7">
        <w:rPr>
          <w:rFonts w:cs="B Zar" w:hint="cs"/>
          <w:rtl/>
        </w:rPr>
        <w:t>های پیش</w:t>
      </w:r>
      <w:r w:rsidRPr="00E871B7">
        <w:rPr>
          <w:rFonts w:cs="B Zar"/>
          <w:rtl/>
        </w:rPr>
        <w:t>‌</w:t>
      </w:r>
      <w:r w:rsidRPr="00E871B7">
        <w:rPr>
          <w:rFonts w:cs="B Zar" w:hint="cs"/>
          <w:rtl/>
        </w:rPr>
        <w:t xml:space="preserve">بینی کننده </w:t>
      </w:r>
      <w:bookmarkEnd w:id="17"/>
      <w:r w:rsidR="00605542">
        <w:rPr>
          <w:rFonts w:cs="B Zar" w:hint="cs"/>
          <w:rtl/>
        </w:rPr>
        <w:t>تعالی سازمانی</w:t>
      </w:r>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2078"/>
        <w:gridCol w:w="1207"/>
        <w:gridCol w:w="1071"/>
        <w:gridCol w:w="1085"/>
        <w:gridCol w:w="1371"/>
      </w:tblGrid>
      <w:tr w:rsidR="00BF65B8" w:rsidRPr="00E871B7" w:rsidTr="008307F6">
        <w:trPr>
          <w:trHeight w:val="679"/>
          <w:jc w:val="center"/>
        </w:trPr>
        <w:tc>
          <w:tcPr>
            <w:tcW w:w="2078" w:type="dxa"/>
            <w:tcBorders>
              <w:top w:val="single" w:sz="12" w:space="0" w:color="auto"/>
              <w:bottom w:val="single" w:sz="8" w:space="0" w:color="000000"/>
            </w:tcBorders>
            <w:shd w:val="clear" w:color="auto" w:fill="auto"/>
            <w:vAlign w:val="center"/>
          </w:tcPr>
          <w:p w:rsidR="00BF65B8" w:rsidRPr="00E871B7" w:rsidRDefault="00BF65B8" w:rsidP="00E127EF">
            <w:pPr>
              <w:pStyle w:val="figure"/>
              <w:spacing w:line="276" w:lineRule="auto"/>
              <w:rPr>
                <w:rFonts w:cs="B Zar"/>
                <w:sz w:val="24"/>
                <w:szCs w:val="24"/>
                <w:rtl/>
              </w:rPr>
            </w:pPr>
            <w:r w:rsidRPr="00E871B7">
              <w:rPr>
                <w:rFonts w:cs="B Zar" w:hint="cs"/>
                <w:sz w:val="24"/>
                <w:szCs w:val="24"/>
                <w:rtl/>
              </w:rPr>
              <w:t>متغیرهای پیش</w:t>
            </w:r>
            <w:r w:rsidRPr="00E871B7">
              <w:rPr>
                <w:rFonts w:cs="B Zar"/>
                <w:sz w:val="24"/>
                <w:szCs w:val="24"/>
                <w:rtl/>
              </w:rPr>
              <w:t>‌</w:t>
            </w:r>
            <w:r w:rsidRPr="00E871B7">
              <w:rPr>
                <w:rFonts w:cs="B Zar" w:hint="cs"/>
                <w:sz w:val="24"/>
                <w:szCs w:val="24"/>
                <w:rtl/>
              </w:rPr>
              <w:t>بین</w:t>
            </w:r>
          </w:p>
        </w:tc>
        <w:tc>
          <w:tcPr>
            <w:tcW w:w="1207" w:type="dxa"/>
            <w:tcBorders>
              <w:top w:val="single" w:sz="12" w:space="0" w:color="auto"/>
              <w:bottom w:val="single" w:sz="8" w:space="0" w:color="000000"/>
            </w:tcBorders>
            <w:shd w:val="clear" w:color="auto" w:fill="auto"/>
            <w:vAlign w:val="center"/>
          </w:tcPr>
          <w:p w:rsidR="00BF65B8" w:rsidRPr="00E871B7" w:rsidRDefault="00BF65B8" w:rsidP="00E127EF">
            <w:pPr>
              <w:pStyle w:val="figure"/>
              <w:spacing w:line="276" w:lineRule="auto"/>
              <w:rPr>
                <w:rFonts w:cs="B Zar"/>
                <w:sz w:val="24"/>
                <w:szCs w:val="24"/>
                <w:rtl/>
              </w:rPr>
            </w:pPr>
            <w:r w:rsidRPr="00E871B7">
              <w:rPr>
                <w:rFonts w:cs="B Zar" w:hint="cs"/>
                <w:sz w:val="24"/>
                <w:szCs w:val="24"/>
                <w:rtl/>
              </w:rPr>
              <w:t xml:space="preserve">آماره </w:t>
            </w:r>
            <w:r w:rsidRPr="00E871B7">
              <w:rPr>
                <w:rFonts w:cs="B Zar"/>
                <w:sz w:val="24"/>
                <w:szCs w:val="24"/>
              </w:rPr>
              <w:t>β</w:t>
            </w:r>
          </w:p>
        </w:tc>
        <w:tc>
          <w:tcPr>
            <w:tcW w:w="1071" w:type="dxa"/>
            <w:tcBorders>
              <w:top w:val="single" w:sz="12" w:space="0" w:color="auto"/>
              <w:bottom w:val="single" w:sz="8" w:space="0" w:color="000000"/>
            </w:tcBorders>
            <w:shd w:val="clear" w:color="auto" w:fill="auto"/>
            <w:vAlign w:val="center"/>
          </w:tcPr>
          <w:p w:rsidR="00BF65B8" w:rsidRPr="00E871B7" w:rsidRDefault="00BF65B8" w:rsidP="00E127EF">
            <w:pPr>
              <w:pStyle w:val="figure"/>
              <w:spacing w:line="276" w:lineRule="auto"/>
              <w:rPr>
                <w:rFonts w:cs="B Zar"/>
                <w:sz w:val="24"/>
                <w:szCs w:val="24"/>
                <w:rtl/>
              </w:rPr>
            </w:pPr>
            <w:r w:rsidRPr="00E871B7">
              <w:rPr>
                <w:rFonts w:cs="B Zar" w:hint="cs"/>
                <w:sz w:val="24"/>
                <w:szCs w:val="24"/>
                <w:rtl/>
              </w:rPr>
              <w:t>آمره بتا</w:t>
            </w:r>
          </w:p>
        </w:tc>
        <w:tc>
          <w:tcPr>
            <w:tcW w:w="1085" w:type="dxa"/>
            <w:tcBorders>
              <w:top w:val="single" w:sz="12" w:space="0" w:color="auto"/>
              <w:bottom w:val="single" w:sz="8" w:space="0" w:color="000000"/>
            </w:tcBorders>
            <w:shd w:val="clear" w:color="auto" w:fill="auto"/>
            <w:vAlign w:val="center"/>
          </w:tcPr>
          <w:p w:rsidR="00BF65B8" w:rsidRPr="00E871B7" w:rsidRDefault="00BF65B8" w:rsidP="00E127EF">
            <w:pPr>
              <w:pStyle w:val="figure"/>
              <w:spacing w:line="276" w:lineRule="auto"/>
              <w:rPr>
                <w:rFonts w:cs="B Zar"/>
                <w:sz w:val="24"/>
                <w:szCs w:val="24"/>
              </w:rPr>
            </w:pPr>
            <w:r w:rsidRPr="00E871B7">
              <w:rPr>
                <w:rFonts w:cs="B Zar" w:hint="cs"/>
                <w:sz w:val="24"/>
                <w:szCs w:val="24"/>
                <w:rtl/>
              </w:rPr>
              <w:t xml:space="preserve">آماره </w:t>
            </w:r>
            <w:r w:rsidRPr="00E871B7">
              <w:rPr>
                <w:rFonts w:cs="B Zar"/>
                <w:sz w:val="24"/>
                <w:szCs w:val="24"/>
              </w:rPr>
              <w:t>t</w:t>
            </w:r>
          </w:p>
        </w:tc>
        <w:tc>
          <w:tcPr>
            <w:tcW w:w="1371" w:type="dxa"/>
            <w:tcBorders>
              <w:top w:val="single" w:sz="12" w:space="0" w:color="auto"/>
              <w:bottom w:val="single" w:sz="8" w:space="0" w:color="000000"/>
            </w:tcBorders>
            <w:shd w:val="clear" w:color="auto" w:fill="auto"/>
            <w:vAlign w:val="center"/>
          </w:tcPr>
          <w:p w:rsidR="00BF65B8" w:rsidRPr="00E871B7" w:rsidRDefault="00BF65B8" w:rsidP="00E127EF">
            <w:pPr>
              <w:pStyle w:val="figure"/>
              <w:spacing w:line="276" w:lineRule="auto"/>
              <w:rPr>
                <w:rFonts w:cs="B Zar"/>
                <w:sz w:val="24"/>
                <w:szCs w:val="24"/>
                <w:rtl/>
              </w:rPr>
            </w:pPr>
            <w:r w:rsidRPr="00E871B7">
              <w:rPr>
                <w:rFonts w:cs="B Zar" w:hint="cs"/>
                <w:sz w:val="24"/>
                <w:szCs w:val="24"/>
                <w:rtl/>
              </w:rPr>
              <w:t>سطح معنی</w:t>
            </w:r>
            <w:r w:rsidRPr="00E871B7">
              <w:rPr>
                <w:rFonts w:cs="B Zar"/>
                <w:sz w:val="24"/>
                <w:szCs w:val="24"/>
                <w:rtl/>
              </w:rPr>
              <w:t>‌</w:t>
            </w:r>
            <w:r w:rsidRPr="00E871B7">
              <w:rPr>
                <w:rFonts w:cs="B Zar" w:hint="cs"/>
                <w:sz w:val="24"/>
                <w:szCs w:val="24"/>
                <w:rtl/>
              </w:rPr>
              <w:t>داری</w:t>
            </w:r>
          </w:p>
        </w:tc>
      </w:tr>
      <w:tr w:rsidR="00BF65B8" w:rsidRPr="00E871B7" w:rsidTr="00B66F6B">
        <w:trPr>
          <w:trHeight w:val="60"/>
          <w:jc w:val="center"/>
        </w:trPr>
        <w:tc>
          <w:tcPr>
            <w:tcW w:w="2078" w:type="dxa"/>
            <w:tcBorders>
              <w:left w:val="nil"/>
              <w:right w:val="nil"/>
            </w:tcBorders>
            <w:shd w:val="clear" w:color="auto" w:fill="auto"/>
            <w:vAlign w:val="center"/>
          </w:tcPr>
          <w:p w:rsidR="00BF65B8" w:rsidRPr="00E871B7" w:rsidRDefault="00BF65B8" w:rsidP="00E127EF">
            <w:pPr>
              <w:pStyle w:val="figure"/>
              <w:spacing w:line="276" w:lineRule="auto"/>
              <w:rPr>
                <w:rFonts w:cs="B Zar"/>
                <w:sz w:val="24"/>
                <w:szCs w:val="24"/>
                <w:rtl/>
              </w:rPr>
            </w:pPr>
            <w:r w:rsidRPr="00E871B7">
              <w:rPr>
                <w:rFonts w:cs="B Zar" w:hint="cs"/>
                <w:sz w:val="24"/>
                <w:szCs w:val="24"/>
                <w:rtl/>
              </w:rPr>
              <w:t>مقدار ثابت</w:t>
            </w:r>
          </w:p>
        </w:tc>
        <w:tc>
          <w:tcPr>
            <w:tcW w:w="1207" w:type="dxa"/>
            <w:tcBorders>
              <w:left w:val="nil"/>
              <w:right w:val="nil"/>
            </w:tcBorders>
            <w:shd w:val="clear" w:color="auto" w:fill="auto"/>
            <w:vAlign w:val="center"/>
          </w:tcPr>
          <w:p w:rsidR="00BF65B8" w:rsidRPr="00E871B7" w:rsidRDefault="00BF65B8" w:rsidP="000F7FE6">
            <w:pPr>
              <w:pStyle w:val="figure"/>
              <w:spacing w:line="276" w:lineRule="auto"/>
              <w:rPr>
                <w:rFonts w:cs="B Zar"/>
                <w:sz w:val="24"/>
                <w:szCs w:val="24"/>
                <w:rtl/>
              </w:rPr>
            </w:pPr>
          </w:p>
        </w:tc>
        <w:tc>
          <w:tcPr>
            <w:tcW w:w="1071" w:type="dxa"/>
            <w:tcBorders>
              <w:left w:val="nil"/>
              <w:right w:val="nil"/>
            </w:tcBorders>
            <w:shd w:val="clear" w:color="auto" w:fill="auto"/>
            <w:vAlign w:val="center"/>
          </w:tcPr>
          <w:p w:rsidR="00BF65B8" w:rsidRPr="00E871B7" w:rsidRDefault="00BF65B8" w:rsidP="00E127EF">
            <w:pPr>
              <w:pStyle w:val="figure"/>
              <w:spacing w:line="276" w:lineRule="auto"/>
              <w:rPr>
                <w:rFonts w:cs="B Zar"/>
                <w:sz w:val="24"/>
                <w:szCs w:val="24"/>
                <w:rtl/>
              </w:rPr>
            </w:pPr>
          </w:p>
        </w:tc>
        <w:tc>
          <w:tcPr>
            <w:tcW w:w="1085" w:type="dxa"/>
            <w:tcBorders>
              <w:left w:val="nil"/>
              <w:right w:val="nil"/>
            </w:tcBorders>
            <w:shd w:val="clear" w:color="auto" w:fill="auto"/>
            <w:vAlign w:val="center"/>
          </w:tcPr>
          <w:p w:rsidR="00BF65B8" w:rsidRPr="00E871B7" w:rsidRDefault="00B66F6B" w:rsidP="00E127EF">
            <w:pPr>
              <w:pStyle w:val="figure"/>
              <w:spacing w:line="276" w:lineRule="auto"/>
              <w:rPr>
                <w:rFonts w:cs="B Zar"/>
                <w:sz w:val="24"/>
                <w:szCs w:val="24"/>
                <w:rtl/>
              </w:rPr>
            </w:pPr>
            <w:r>
              <w:rPr>
                <w:rFonts w:cs="B Zar" w:hint="cs"/>
                <w:sz w:val="24"/>
                <w:szCs w:val="24"/>
                <w:rtl/>
              </w:rPr>
              <w:t>749/4</w:t>
            </w:r>
          </w:p>
        </w:tc>
        <w:tc>
          <w:tcPr>
            <w:tcW w:w="1371" w:type="dxa"/>
            <w:tcBorders>
              <w:left w:val="nil"/>
              <w:right w:val="nil"/>
            </w:tcBorders>
            <w:shd w:val="clear" w:color="auto" w:fill="auto"/>
            <w:vAlign w:val="center"/>
          </w:tcPr>
          <w:p w:rsidR="00BF65B8" w:rsidRPr="00E871B7" w:rsidRDefault="00BF65B8" w:rsidP="00E127EF">
            <w:pPr>
              <w:pStyle w:val="figure"/>
              <w:spacing w:line="276" w:lineRule="auto"/>
              <w:rPr>
                <w:rFonts w:cs="B Zar"/>
                <w:sz w:val="24"/>
                <w:szCs w:val="24"/>
                <w:rtl/>
              </w:rPr>
            </w:pPr>
            <w:r w:rsidRPr="00E871B7">
              <w:rPr>
                <w:rFonts w:cs="B Zar" w:hint="cs"/>
                <w:sz w:val="24"/>
                <w:szCs w:val="24"/>
                <w:rtl/>
              </w:rPr>
              <w:t>000/0</w:t>
            </w:r>
          </w:p>
        </w:tc>
      </w:tr>
      <w:tr w:rsidR="00B66F6B" w:rsidRPr="00E871B7" w:rsidTr="00EA2B72">
        <w:trPr>
          <w:trHeight w:val="176"/>
          <w:jc w:val="center"/>
        </w:trPr>
        <w:tc>
          <w:tcPr>
            <w:tcW w:w="2078"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خیرخواهی</w:t>
            </w:r>
          </w:p>
        </w:tc>
        <w:tc>
          <w:tcPr>
            <w:tcW w:w="1207"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361/4</w:t>
            </w:r>
          </w:p>
        </w:tc>
        <w:tc>
          <w:tcPr>
            <w:tcW w:w="1071"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187/0-</w:t>
            </w:r>
          </w:p>
        </w:tc>
        <w:tc>
          <w:tcPr>
            <w:tcW w:w="1085"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513/2-</w:t>
            </w:r>
          </w:p>
        </w:tc>
        <w:tc>
          <w:tcPr>
            <w:tcW w:w="1371" w:type="dxa"/>
            <w:tcBorders>
              <w:left w:val="nil"/>
              <w:right w:val="nil"/>
            </w:tcBorders>
            <w:shd w:val="clear" w:color="auto" w:fill="auto"/>
            <w:vAlign w:val="center"/>
          </w:tcPr>
          <w:p w:rsidR="00B66F6B" w:rsidRPr="00E871B7" w:rsidRDefault="00311EED" w:rsidP="00B66F6B">
            <w:pPr>
              <w:pStyle w:val="figure"/>
              <w:spacing w:line="276" w:lineRule="auto"/>
              <w:rPr>
                <w:rFonts w:cs="B Zar"/>
                <w:sz w:val="24"/>
                <w:szCs w:val="24"/>
                <w:rtl/>
              </w:rPr>
            </w:pPr>
            <w:r>
              <w:rPr>
                <w:rFonts w:cs="B Zar" w:hint="cs"/>
                <w:sz w:val="24"/>
                <w:szCs w:val="24"/>
                <w:rtl/>
              </w:rPr>
              <w:t>013/0</w:t>
            </w:r>
          </w:p>
        </w:tc>
      </w:tr>
      <w:tr w:rsidR="00B66F6B" w:rsidRPr="00E871B7" w:rsidTr="00EA2B72">
        <w:trPr>
          <w:trHeight w:val="176"/>
          <w:jc w:val="center"/>
        </w:trPr>
        <w:tc>
          <w:tcPr>
            <w:tcW w:w="2078"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سنت</w:t>
            </w:r>
          </w:p>
        </w:tc>
        <w:tc>
          <w:tcPr>
            <w:tcW w:w="1207"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269/0-</w:t>
            </w:r>
          </w:p>
        </w:tc>
        <w:tc>
          <w:tcPr>
            <w:tcW w:w="1071"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172/0</w:t>
            </w:r>
          </w:p>
        </w:tc>
        <w:tc>
          <w:tcPr>
            <w:tcW w:w="1085"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821/1</w:t>
            </w:r>
          </w:p>
        </w:tc>
        <w:tc>
          <w:tcPr>
            <w:tcW w:w="1371" w:type="dxa"/>
            <w:tcBorders>
              <w:left w:val="nil"/>
              <w:right w:val="nil"/>
            </w:tcBorders>
            <w:shd w:val="clear" w:color="auto" w:fill="auto"/>
            <w:vAlign w:val="center"/>
          </w:tcPr>
          <w:p w:rsidR="00B66F6B" w:rsidRPr="00E871B7" w:rsidRDefault="00311EED" w:rsidP="00311EED">
            <w:pPr>
              <w:pStyle w:val="figure"/>
              <w:spacing w:line="276" w:lineRule="auto"/>
              <w:rPr>
                <w:rFonts w:cs="B Zar"/>
                <w:sz w:val="24"/>
                <w:szCs w:val="24"/>
                <w:rtl/>
              </w:rPr>
            </w:pPr>
            <w:r>
              <w:rPr>
                <w:rFonts w:cs="B Zar" w:hint="cs"/>
                <w:sz w:val="24"/>
                <w:szCs w:val="24"/>
                <w:rtl/>
              </w:rPr>
              <w:t>070/0</w:t>
            </w:r>
          </w:p>
        </w:tc>
      </w:tr>
      <w:tr w:rsidR="00B66F6B" w:rsidRPr="00E871B7" w:rsidTr="00EA2B72">
        <w:trPr>
          <w:trHeight w:val="176"/>
          <w:jc w:val="center"/>
        </w:trPr>
        <w:tc>
          <w:tcPr>
            <w:tcW w:w="2078"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هم نوایی</w:t>
            </w:r>
          </w:p>
        </w:tc>
        <w:tc>
          <w:tcPr>
            <w:tcW w:w="1207"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287/0</w:t>
            </w:r>
          </w:p>
        </w:tc>
        <w:tc>
          <w:tcPr>
            <w:tcW w:w="1071"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017/0</w:t>
            </w:r>
          </w:p>
        </w:tc>
        <w:tc>
          <w:tcPr>
            <w:tcW w:w="1085"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255/0</w:t>
            </w:r>
          </w:p>
        </w:tc>
        <w:tc>
          <w:tcPr>
            <w:tcW w:w="1371" w:type="dxa"/>
            <w:tcBorders>
              <w:left w:val="nil"/>
              <w:right w:val="nil"/>
            </w:tcBorders>
            <w:shd w:val="clear" w:color="auto" w:fill="auto"/>
            <w:vAlign w:val="center"/>
          </w:tcPr>
          <w:p w:rsidR="00B66F6B" w:rsidRPr="00E871B7" w:rsidRDefault="00311EED" w:rsidP="00B66F6B">
            <w:pPr>
              <w:pStyle w:val="figure"/>
              <w:spacing w:line="276" w:lineRule="auto"/>
              <w:rPr>
                <w:rFonts w:cs="B Zar"/>
                <w:sz w:val="24"/>
                <w:szCs w:val="24"/>
                <w:rtl/>
              </w:rPr>
            </w:pPr>
            <w:r>
              <w:rPr>
                <w:rFonts w:cs="B Zar" w:hint="cs"/>
                <w:sz w:val="24"/>
                <w:szCs w:val="24"/>
                <w:rtl/>
              </w:rPr>
              <w:t>799/0</w:t>
            </w:r>
          </w:p>
        </w:tc>
      </w:tr>
      <w:tr w:rsidR="00B66F6B" w:rsidRPr="00E871B7" w:rsidTr="00EA2B72">
        <w:trPr>
          <w:trHeight w:val="176"/>
          <w:jc w:val="center"/>
        </w:trPr>
        <w:tc>
          <w:tcPr>
            <w:tcW w:w="2078"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امنیت</w:t>
            </w:r>
          </w:p>
        </w:tc>
        <w:tc>
          <w:tcPr>
            <w:tcW w:w="1207"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024/0</w:t>
            </w:r>
          </w:p>
        </w:tc>
        <w:tc>
          <w:tcPr>
            <w:tcW w:w="1071" w:type="dxa"/>
            <w:tcBorders>
              <w:left w:val="nil"/>
              <w:right w:val="nil"/>
            </w:tcBorders>
            <w:shd w:val="clear" w:color="auto" w:fill="auto"/>
            <w:vAlign w:val="center"/>
          </w:tcPr>
          <w:p w:rsidR="00B66F6B" w:rsidRPr="00E871B7" w:rsidRDefault="00B66F6B" w:rsidP="00B66F6B">
            <w:pPr>
              <w:pStyle w:val="figure"/>
              <w:spacing w:line="276" w:lineRule="auto"/>
              <w:rPr>
                <w:rFonts w:cs="B Zar"/>
                <w:sz w:val="24"/>
                <w:szCs w:val="24"/>
                <w:rtl/>
              </w:rPr>
            </w:pPr>
            <w:r>
              <w:rPr>
                <w:rFonts w:cs="B Zar" w:hint="cs"/>
                <w:sz w:val="24"/>
                <w:szCs w:val="24"/>
                <w:rtl/>
              </w:rPr>
              <w:t>202/0</w:t>
            </w:r>
          </w:p>
        </w:tc>
        <w:tc>
          <w:tcPr>
            <w:tcW w:w="1085" w:type="dxa"/>
            <w:tcBorders>
              <w:left w:val="nil"/>
              <w:right w:val="nil"/>
            </w:tcBorders>
            <w:shd w:val="clear" w:color="auto" w:fill="auto"/>
            <w:vAlign w:val="center"/>
          </w:tcPr>
          <w:p w:rsidR="00B66F6B" w:rsidRPr="00E871B7" w:rsidRDefault="00311EED" w:rsidP="00B66F6B">
            <w:pPr>
              <w:pStyle w:val="figure"/>
              <w:spacing w:line="276" w:lineRule="auto"/>
              <w:rPr>
                <w:rFonts w:cs="B Zar"/>
                <w:sz w:val="24"/>
                <w:szCs w:val="24"/>
                <w:rtl/>
              </w:rPr>
            </w:pPr>
            <w:r>
              <w:rPr>
                <w:rFonts w:cs="B Zar" w:hint="cs"/>
                <w:sz w:val="24"/>
                <w:szCs w:val="24"/>
                <w:rtl/>
              </w:rPr>
              <w:t>035/2</w:t>
            </w:r>
          </w:p>
        </w:tc>
        <w:tc>
          <w:tcPr>
            <w:tcW w:w="1371" w:type="dxa"/>
            <w:tcBorders>
              <w:left w:val="nil"/>
              <w:right w:val="nil"/>
            </w:tcBorders>
            <w:shd w:val="clear" w:color="auto" w:fill="auto"/>
            <w:vAlign w:val="center"/>
          </w:tcPr>
          <w:p w:rsidR="00B66F6B" w:rsidRPr="00E871B7" w:rsidRDefault="00311EED" w:rsidP="00B66F6B">
            <w:pPr>
              <w:pStyle w:val="figure"/>
              <w:spacing w:line="276" w:lineRule="auto"/>
              <w:rPr>
                <w:rFonts w:cs="B Zar"/>
                <w:sz w:val="24"/>
                <w:szCs w:val="24"/>
                <w:rtl/>
              </w:rPr>
            </w:pPr>
            <w:r>
              <w:rPr>
                <w:rFonts w:cs="B Zar" w:hint="cs"/>
                <w:sz w:val="24"/>
                <w:szCs w:val="24"/>
                <w:rtl/>
              </w:rPr>
              <w:t>043/0</w:t>
            </w:r>
          </w:p>
        </w:tc>
      </w:tr>
      <w:tr w:rsidR="00B66F6B" w:rsidRPr="00E871B7" w:rsidTr="00EA2B72">
        <w:trPr>
          <w:trHeight w:val="176"/>
          <w:jc w:val="center"/>
        </w:trPr>
        <w:tc>
          <w:tcPr>
            <w:tcW w:w="2078"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lastRenderedPageBreak/>
              <w:t>قدرت</w:t>
            </w:r>
          </w:p>
        </w:tc>
        <w:tc>
          <w:tcPr>
            <w:tcW w:w="1207"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342/0</w:t>
            </w:r>
          </w:p>
        </w:tc>
        <w:tc>
          <w:tcPr>
            <w:tcW w:w="1071"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077/0</w:t>
            </w:r>
          </w:p>
        </w:tc>
        <w:tc>
          <w:tcPr>
            <w:tcW w:w="1085" w:type="dxa"/>
            <w:tcBorders>
              <w:left w:val="nil"/>
              <w:right w:val="nil"/>
            </w:tcBorders>
            <w:shd w:val="clear" w:color="auto" w:fill="auto"/>
            <w:vAlign w:val="center"/>
          </w:tcPr>
          <w:p w:rsidR="00B66F6B" w:rsidRDefault="00311EED" w:rsidP="00B66F6B">
            <w:pPr>
              <w:pStyle w:val="figure"/>
              <w:spacing w:line="276" w:lineRule="auto"/>
              <w:rPr>
                <w:rFonts w:cs="B Zar" w:hint="cs"/>
                <w:sz w:val="24"/>
                <w:szCs w:val="24"/>
                <w:rtl/>
              </w:rPr>
            </w:pPr>
            <w:r>
              <w:rPr>
                <w:rFonts w:cs="B Zar" w:hint="cs"/>
                <w:sz w:val="24"/>
                <w:szCs w:val="24"/>
                <w:rtl/>
              </w:rPr>
              <w:t>677/0</w:t>
            </w:r>
          </w:p>
        </w:tc>
        <w:tc>
          <w:tcPr>
            <w:tcW w:w="1371" w:type="dxa"/>
            <w:tcBorders>
              <w:left w:val="nil"/>
              <w:right w:val="nil"/>
            </w:tcBorders>
            <w:shd w:val="clear" w:color="auto" w:fill="auto"/>
            <w:vAlign w:val="center"/>
          </w:tcPr>
          <w:p w:rsidR="00B66F6B" w:rsidRDefault="00311EED" w:rsidP="00B66F6B">
            <w:pPr>
              <w:pStyle w:val="figure"/>
              <w:spacing w:line="276" w:lineRule="auto"/>
              <w:rPr>
                <w:rFonts w:cs="B Zar" w:hint="cs"/>
                <w:sz w:val="24"/>
                <w:szCs w:val="24"/>
                <w:rtl/>
              </w:rPr>
            </w:pPr>
            <w:r>
              <w:rPr>
                <w:rFonts w:cs="B Zar" w:hint="cs"/>
                <w:sz w:val="24"/>
                <w:szCs w:val="24"/>
                <w:rtl/>
              </w:rPr>
              <w:t>499/0</w:t>
            </w:r>
          </w:p>
        </w:tc>
      </w:tr>
      <w:tr w:rsidR="00B66F6B" w:rsidRPr="00E871B7" w:rsidTr="00EA2B72">
        <w:trPr>
          <w:trHeight w:val="176"/>
          <w:jc w:val="center"/>
        </w:trPr>
        <w:tc>
          <w:tcPr>
            <w:tcW w:w="2078"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برانگیختگی</w:t>
            </w:r>
          </w:p>
        </w:tc>
        <w:tc>
          <w:tcPr>
            <w:tcW w:w="1207"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121/0</w:t>
            </w:r>
          </w:p>
        </w:tc>
        <w:tc>
          <w:tcPr>
            <w:tcW w:w="1071"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121/0</w:t>
            </w:r>
          </w:p>
        </w:tc>
        <w:tc>
          <w:tcPr>
            <w:tcW w:w="1085" w:type="dxa"/>
            <w:tcBorders>
              <w:left w:val="nil"/>
              <w:right w:val="nil"/>
            </w:tcBorders>
            <w:shd w:val="clear" w:color="auto" w:fill="auto"/>
            <w:vAlign w:val="center"/>
          </w:tcPr>
          <w:p w:rsidR="00B66F6B" w:rsidRDefault="00311EED" w:rsidP="00B66F6B">
            <w:pPr>
              <w:pStyle w:val="figure"/>
              <w:spacing w:line="276" w:lineRule="auto"/>
              <w:rPr>
                <w:rFonts w:cs="B Zar" w:hint="cs"/>
                <w:sz w:val="24"/>
                <w:szCs w:val="24"/>
                <w:rtl/>
              </w:rPr>
            </w:pPr>
            <w:r>
              <w:rPr>
                <w:rFonts w:cs="B Zar" w:hint="cs"/>
                <w:sz w:val="24"/>
                <w:szCs w:val="24"/>
                <w:rtl/>
              </w:rPr>
              <w:t>339/1</w:t>
            </w:r>
          </w:p>
        </w:tc>
        <w:tc>
          <w:tcPr>
            <w:tcW w:w="1371" w:type="dxa"/>
            <w:tcBorders>
              <w:left w:val="nil"/>
              <w:right w:val="nil"/>
            </w:tcBorders>
            <w:shd w:val="clear" w:color="auto" w:fill="auto"/>
            <w:vAlign w:val="center"/>
          </w:tcPr>
          <w:p w:rsidR="00B66F6B" w:rsidRDefault="00311EED" w:rsidP="00B66F6B">
            <w:pPr>
              <w:pStyle w:val="figure"/>
              <w:spacing w:line="276" w:lineRule="auto"/>
              <w:rPr>
                <w:rFonts w:cs="B Zar" w:hint="cs"/>
                <w:sz w:val="24"/>
                <w:szCs w:val="24"/>
                <w:rtl/>
              </w:rPr>
            </w:pPr>
            <w:r>
              <w:rPr>
                <w:rFonts w:cs="B Zar" w:hint="cs"/>
                <w:sz w:val="24"/>
                <w:szCs w:val="24"/>
                <w:rtl/>
              </w:rPr>
              <w:t>182/0</w:t>
            </w:r>
          </w:p>
        </w:tc>
      </w:tr>
      <w:tr w:rsidR="00B66F6B" w:rsidRPr="00E871B7" w:rsidTr="00EA2B72">
        <w:trPr>
          <w:trHeight w:val="176"/>
          <w:jc w:val="center"/>
        </w:trPr>
        <w:tc>
          <w:tcPr>
            <w:tcW w:w="2078"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لذت گرایی</w:t>
            </w:r>
          </w:p>
        </w:tc>
        <w:tc>
          <w:tcPr>
            <w:tcW w:w="1207"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146/0</w:t>
            </w:r>
          </w:p>
        </w:tc>
        <w:tc>
          <w:tcPr>
            <w:tcW w:w="1071"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059/0</w:t>
            </w:r>
          </w:p>
        </w:tc>
        <w:tc>
          <w:tcPr>
            <w:tcW w:w="1085" w:type="dxa"/>
            <w:tcBorders>
              <w:left w:val="nil"/>
              <w:right w:val="nil"/>
            </w:tcBorders>
            <w:shd w:val="clear" w:color="auto" w:fill="auto"/>
            <w:vAlign w:val="center"/>
          </w:tcPr>
          <w:p w:rsidR="00B66F6B" w:rsidRDefault="00311EED" w:rsidP="00B66F6B">
            <w:pPr>
              <w:pStyle w:val="figure"/>
              <w:spacing w:line="276" w:lineRule="auto"/>
              <w:rPr>
                <w:rFonts w:cs="B Zar" w:hint="cs"/>
                <w:sz w:val="24"/>
                <w:szCs w:val="24"/>
                <w:rtl/>
              </w:rPr>
            </w:pPr>
            <w:r>
              <w:rPr>
                <w:rFonts w:cs="B Zar" w:hint="cs"/>
                <w:sz w:val="24"/>
                <w:szCs w:val="24"/>
                <w:rtl/>
              </w:rPr>
              <w:t>698/0</w:t>
            </w:r>
          </w:p>
        </w:tc>
        <w:tc>
          <w:tcPr>
            <w:tcW w:w="1371" w:type="dxa"/>
            <w:tcBorders>
              <w:left w:val="nil"/>
              <w:right w:val="nil"/>
            </w:tcBorders>
            <w:shd w:val="clear" w:color="auto" w:fill="auto"/>
            <w:vAlign w:val="center"/>
          </w:tcPr>
          <w:p w:rsidR="00B66F6B" w:rsidRDefault="00311EED" w:rsidP="00B66F6B">
            <w:pPr>
              <w:pStyle w:val="figure"/>
              <w:spacing w:line="276" w:lineRule="auto"/>
              <w:rPr>
                <w:rFonts w:cs="B Zar" w:hint="cs"/>
                <w:sz w:val="24"/>
                <w:szCs w:val="24"/>
                <w:rtl/>
              </w:rPr>
            </w:pPr>
            <w:r>
              <w:rPr>
                <w:rFonts w:cs="B Zar" w:hint="cs"/>
                <w:sz w:val="24"/>
                <w:szCs w:val="24"/>
                <w:rtl/>
              </w:rPr>
              <w:t>486/0</w:t>
            </w:r>
          </w:p>
        </w:tc>
      </w:tr>
      <w:tr w:rsidR="00B66F6B" w:rsidRPr="00E871B7" w:rsidTr="00EA2B72">
        <w:trPr>
          <w:trHeight w:val="176"/>
          <w:jc w:val="center"/>
        </w:trPr>
        <w:tc>
          <w:tcPr>
            <w:tcW w:w="2078"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موفقیت</w:t>
            </w:r>
          </w:p>
        </w:tc>
        <w:tc>
          <w:tcPr>
            <w:tcW w:w="1207"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157/0</w:t>
            </w:r>
          </w:p>
        </w:tc>
        <w:tc>
          <w:tcPr>
            <w:tcW w:w="1071"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002/0</w:t>
            </w:r>
          </w:p>
        </w:tc>
        <w:tc>
          <w:tcPr>
            <w:tcW w:w="1085" w:type="dxa"/>
            <w:tcBorders>
              <w:left w:val="nil"/>
              <w:right w:val="nil"/>
            </w:tcBorders>
            <w:shd w:val="clear" w:color="auto" w:fill="auto"/>
            <w:vAlign w:val="center"/>
          </w:tcPr>
          <w:p w:rsidR="00B66F6B" w:rsidRDefault="00311EED" w:rsidP="00B66F6B">
            <w:pPr>
              <w:pStyle w:val="figure"/>
              <w:spacing w:line="276" w:lineRule="auto"/>
              <w:rPr>
                <w:rFonts w:cs="B Zar" w:hint="cs"/>
                <w:sz w:val="24"/>
                <w:szCs w:val="24"/>
                <w:rtl/>
              </w:rPr>
            </w:pPr>
            <w:r>
              <w:rPr>
                <w:rFonts w:cs="B Zar" w:hint="cs"/>
                <w:sz w:val="24"/>
                <w:szCs w:val="24"/>
                <w:rtl/>
              </w:rPr>
              <w:t>018/0</w:t>
            </w:r>
          </w:p>
        </w:tc>
        <w:tc>
          <w:tcPr>
            <w:tcW w:w="1371" w:type="dxa"/>
            <w:tcBorders>
              <w:left w:val="nil"/>
              <w:right w:val="nil"/>
            </w:tcBorders>
            <w:shd w:val="clear" w:color="auto" w:fill="auto"/>
            <w:vAlign w:val="center"/>
          </w:tcPr>
          <w:p w:rsidR="00B66F6B" w:rsidRDefault="00311EED" w:rsidP="00B66F6B">
            <w:pPr>
              <w:pStyle w:val="figure"/>
              <w:spacing w:line="276" w:lineRule="auto"/>
              <w:rPr>
                <w:rFonts w:cs="B Zar" w:hint="cs"/>
                <w:sz w:val="24"/>
                <w:szCs w:val="24"/>
                <w:rtl/>
              </w:rPr>
            </w:pPr>
            <w:r>
              <w:rPr>
                <w:rFonts w:cs="B Zar" w:hint="cs"/>
                <w:sz w:val="24"/>
                <w:szCs w:val="24"/>
                <w:rtl/>
              </w:rPr>
              <w:t>985/0</w:t>
            </w:r>
          </w:p>
        </w:tc>
      </w:tr>
      <w:tr w:rsidR="00B66F6B" w:rsidRPr="00E871B7" w:rsidTr="00EA2B72">
        <w:trPr>
          <w:trHeight w:val="176"/>
          <w:jc w:val="center"/>
        </w:trPr>
        <w:tc>
          <w:tcPr>
            <w:tcW w:w="2078"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استقلال</w:t>
            </w:r>
          </w:p>
        </w:tc>
        <w:tc>
          <w:tcPr>
            <w:tcW w:w="1207"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079/0</w:t>
            </w:r>
          </w:p>
        </w:tc>
        <w:tc>
          <w:tcPr>
            <w:tcW w:w="1071"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084/0</w:t>
            </w:r>
          </w:p>
        </w:tc>
        <w:tc>
          <w:tcPr>
            <w:tcW w:w="1085" w:type="dxa"/>
            <w:tcBorders>
              <w:left w:val="nil"/>
              <w:right w:val="nil"/>
            </w:tcBorders>
            <w:shd w:val="clear" w:color="auto" w:fill="auto"/>
            <w:vAlign w:val="center"/>
          </w:tcPr>
          <w:p w:rsidR="00B66F6B" w:rsidRDefault="00311EED" w:rsidP="00B66F6B">
            <w:pPr>
              <w:pStyle w:val="figure"/>
              <w:spacing w:line="276" w:lineRule="auto"/>
              <w:rPr>
                <w:rFonts w:cs="B Zar" w:hint="cs"/>
                <w:sz w:val="24"/>
                <w:szCs w:val="24"/>
                <w:rtl/>
              </w:rPr>
            </w:pPr>
            <w:r>
              <w:rPr>
                <w:rFonts w:cs="B Zar" w:hint="cs"/>
                <w:sz w:val="24"/>
                <w:szCs w:val="24"/>
                <w:rtl/>
              </w:rPr>
              <w:t>671/0-</w:t>
            </w:r>
          </w:p>
        </w:tc>
        <w:tc>
          <w:tcPr>
            <w:tcW w:w="1371" w:type="dxa"/>
            <w:tcBorders>
              <w:left w:val="nil"/>
              <w:right w:val="nil"/>
            </w:tcBorders>
            <w:shd w:val="clear" w:color="auto" w:fill="auto"/>
            <w:vAlign w:val="center"/>
          </w:tcPr>
          <w:p w:rsidR="00B66F6B" w:rsidRDefault="00311EED" w:rsidP="00B66F6B">
            <w:pPr>
              <w:pStyle w:val="figure"/>
              <w:spacing w:line="276" w:lineRule="auto"/>
              <w:rPr>
                <w:rFonts w:cs="B Zar" w:hint="cs"/>
                <w:sz w:val="24"/>
                <w:szCs w:val="24"/>
                <w:rtl/>
              </w:rPr>
            </w:pPr>
            <w:r>
              <w:rPr>
                <w:rFonts w:cs="B Zar" w:hint="cs"/>
                <w:sz w:val="24"/>
                <w:szCs w:val="24"/>
                <w:rtl/>
              </w:rPr>
              <w:t>503/0</w:t>
            </w:r>
          </w:p>
        </w:tc>
      </w:tr>
      <w:tr w:rsidR="00B66F6B" w:rsidRPr="00E871B7" w:rsidTr="00EA2B72">
        <w:trPr>
          <w:trHeight w:val="176"/>
          <w:jc w:val="center"/>
        </w:trPr>
        <w:tc>
          <w:tcPr>
            <w:tcW w:w="2078"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جهانگردی</w:t>
            </w:r>
          </w:p>
        </w:tc>
        <w:tc>
          <w:tcPr>
            <w:tcW w:w="1207"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003/0</w:t>
            </w:r>
          </w:p>
        </w:tc>
        <w:tc>
          <w:tcPr>
            <w:tcW w:w="1071" w:type="dxa"/>
            <w:tcBorders>
              <w:left w:val="nil"/>
              <w:right w:val="nil"/>
            </w:tcBorders>
            <w:shd w:val="clear" w:color="auto" w:fill="auto"/>
            <w:vAlign w:val="center"/>
          </w:tcPr>
          <w:p w:rsidR="00B66F6B" w:rsidRDefault="00B66F6B" w:rsidP="00B66F6B">
            <w:pPr>
              <w:pStyle w:val="figure"/>
              <w:spacing w:line="276" w:lineRule="auto"/>
              <w:rPr>
                <w:rFonts w:cs="B Zar" w:hint="cs"/>
                <w:sz w:val="24"/>
                <w:szCs w:val="24"/>
                <w:rtl/>
              </w:rPr>
            </w:pPr>
            <w:r>
              <w:rPr>
                <w:rFonts w:cs="B Zar" w:hint="cs"/>
                <w:sz w:val="24"/>
                <w:szCs w:val="24"/>
                <w:rtl/>
              </w:rPr>
              <w:t>189/0</w:t>
            </w:r>
          </w:p>
        </w:tc>
        <w:tc>
          <w:tcPr>
            <w:tcW w:w="1085" w:type="dxa"/>
            <w:tcBorders>
              <w:left w:val="nil"/>
              <w:right w:val="nil"/>
            </w:tcBorders>
            <w:shd w:val="clear" w:color="auto" w:fill="auto"/>
            <w:vAlign w:val="center"/>
          </w:tcPr>
          <w:p w:rsidR="00B66F6B" w:rsidRDefault="00311EED" w:rsidP="00B66F6B">
            <w:pPr>
              <w:pStyle w:val="figure"/>
              <w:spacing w:line="276" w:lineRule="auto"/>
              <w:rPr>
                <w:rFonts w:cs="B Zar" w:hint="cs"/>
                <w:sz w:val="24"/>
                <w:szCs w:val="24"/>
                <w:rtl/>
              </w:rPr>
            </w:pPr>
            <w:r>
              <w:rPr>
                <w:rFonts w:cs="B Zar" w:hint="cs"/>
                <w:sz w:val="24"/>
                <w:szCs w:val="24"/>
                <w:rtl/>
              </w:rPr>
              <w:t>740/1</w:t>
            </w:r>
          </w:p>
        </w:tc>
        <w:tc>
          <w:tcPr>
            <w:tcW w:w="1371" w:type="dxa"/>
            <w:tcBorders>
              <w:left w:val="nil"/>
              <w:right w:val="nil"/>
            </w:tcBorders>
            <w:shd w:val="clear" w:color="auto" w:fill="auto"/>
            <w:vAlign w:val="center"/>
          </w:tcPr>
          <w:p w:rsidR="00B66F6B" w:rsidRDefault="00311EED" w:rsidP="00B66F6B">
            <w:pPr>
              <w:pStyle w:val="figure"/>
              <w:spacing w:line="276" w:lineRule="auto"/>
              <w:rPr>
                <w:rFonts w:cs="B Zar" w:hint="cs"/>
                <w:sz w:val="24"/>
                <w:szCs w:val="24"/>
                <w:rtl/>
              </w:rPr>
            </w:pPr>
            <w:r>
              <w:rPr>
                <w:rFonts w:cs="B Zar" w:hint="cs"/>
                <w:sz w:val="24"/>
                <w:szCs w:val="24"/>
                <w:rtl/>
              </w:rPr>
              <w:t>083/0</w:t>
            </w:r>
          </w:p>
        </w:tc>
      </w:tr>
    </w:tbl>
    <w:p w:rsidR="00DA4969" w:rsidRPr="00E871B7" w:rsidRDefault="00DA4969" w:rsidP="00E127EF">
      <w:pPr>
        <w:spacing w:before="0" w:beforeAutospacing="0" w:after="0" w:afterAutospacing="0" w:line="276" w:lineRule="auto"/>
        <w:ind w:firstLine="284"/>
        <w:jc w:val="both"/>
        <w:rPr>
          <w:rFonts w:cs="B Zar"/>
          <w:sz w:val="12"/>
          <w:szCs w:val="12"/>
          <w:rtl/>
        </w:rPr>
      </w:pPr>
    </w:p>
    <w:p w:rsidR="00E33B82" w:rsidRPr="00E871B7" w:rsidRDefault="006B3D2E" w:rsidP="00813479">
      <w:pPr>
        <w:spacing w:before="0" w:beforeAutospacing="0" w:after="0" w:afterAutospacing="0" w:line="276" w:lineRule="auto"/>
        <w:ind w:firstLine="284"/>
        <w:jc w:val="both"/>
        <w:rPr>
          <w:rFonts w:ascii="B Lotus" w:eastAsia="Times New Roman" w:hAnsi="B Lotus" w:cs="B Zar"/>
          <w:color w:val="000000"/>
          <w:sz w:val="28"/>
          <w:szCs w:val="28"/>
          <w:rtl/>
        </w:rPr>
      </w:pPr>
      <w:r w:rsidRPr="00E871B7">
        <w:rPr>
          <w:rFonts w:ascii="Times New Roman" w:eastAsia="Times New Roman" w:hAnsi="Times New Roman" w:cs="B Zar" w:hint="cs"/>
          <w:color w:val="000000"/>
          <w:sz w:val="28"/>
          <w:szCs w:val="28"/>
          <w:rtl/>
        </w:rPr>
        <w:t xml:space="preserve">به منظور شناسایی و مقایسه شدت و جهت تأثیر ابعاد </w:t>
      </w:r>
      <w:r w:rsidR="002C0C04">
        <w:rPr>
          <w:rFonts w:ascii="Times New Roman" w:eastAsia="Times New Roman" w:hAnsi="Times New Roman" w:cs="B Zar" w:hint="cs"/>
          <w:color w:val="000000"/>
          <w:sz w:val="28"/>
          <w:szCs w:val="28"/>
          <w:rtl/>
        </w:rPr>
        <w:t>نظام ارزشی</w:t>
      </w:r>
      <w:r w:rsidRPr="00E871B7">
        <w:rPr>
          <w:rFonts w:ascii="Times New Roman" w:eastAsia="Times New Roman" w:hAnsi="Times New Roman" w:cs="B Zar" w:hint="cs"/>
          <w:color w:val="000000"/>
          <w:sz w:val="28"/>
          <w:szCs w:val="28"/>
          <w:rtl/>
        </w:rPr>
        <w:t>، ضرایب بتا نیز محاسبه شده، با توجه به مقادیر</w:t>
      </w:r>
      <w:r w:rsidRPr="00E871B7">
        <w:rPr>
          <w:rFonts w:ascii="Times New Roman" w:eastAsia="Times New Roman" w:hAnsi="Times New Roman" w:cs="B Zar"/>
          <w:color w:val="000000"/>
          <w:sz w:val="28"/>
          <w:szCs w:val="28"/>
        </w:rPr>
        <w:t>Beta</w:t>
      </w:r>
      <w:r w:rsidRPr="00E871B7">
        <w:rPr>
          <w:rFonts w:ascii="Times New Roman" w:eastAsia="Times New Roman" w:hAnsi="Times New Roman" w:cs="B Zar" w:hint="cs"/>
          <w:color w:val="000000"/>
          <w:sz w:val="28"/>
          <w:szCs w:val="28"/>
          <w:rtl/>
        </w:rPr>
        <w:t xml:space="preserve"> و سطح معنی</w:t>
      </w:r>
      <w:r w:rsidRPr="00E871B7">
        <w:rPr>
          <w:rFonts w:ascii="Times New Roman" w:eastAsia="Times New Roman" w:hAnsi="Times New Roman" w:cs="B Zar" w:hint="cs"/>
          <w:color w:val="000000"/>
          <w:sz w:val="28"/>
          <w:szCs w:val="28"/>
          <w:rtl/>
        </w:rPr>
        <w:softHyphen/>
        <w:t xml:space="preserve">داری مقادیر </w:t>
      </w:r>
      <w:r w:rsidRPr="00E871B7">
        <w:rPr>
          <w:rFonts w:ascii="Times New Roman" w:eastAsia="Times New Roman" w:hAnsi="Times New Roman" w:cs="B Zar"/>
          <w:color w:val="000000"/>
          <w:sz w:val="28"/>
          <w:szCs w:val="28"/>
        </w:rPr>
        <w:t>t</w:t>
      </w:r>
      <w:r w:rsidRPr="00E871B7">
        <w:rPr>
          <w:rFonts w:ascii="Times New Roman" w:eastAsia="Times New Roman" w:hAnsi="Times New Roman" w:cs="B Zar" w:hint="cs"/>
          <w:color w:val="000000"/>
          <w:sz w:val="28"/>
          <w:szCs w:val="28"/>
          <w:rtl/>
        </w:rPr>
        <w:t xml:space="preserve"> در جدول (1</w:t>
      </w:r>
      <w:r w:rsidR="00813479">
        <w:rPr>
          <w:rFonts w:ascii="Times New Roman" w:eastAsia="Times New Roman" w:hAnsi="Times New Roman" w:cs="B Zar" w:hint="cs"/>
          <w:color w:val="000000"/>
          <w:sz w:val="28"/>
          <w:szCs w:val="28"/>
          <w:rtl/>
        </w:rPr>
        <w:t>5</w:t>
      </w:r>
      <w:r w:rsidRPr="00E871B7">
        <w:rPr>
          <w:rFonts w:ascii="Times New Roman" w:eastAsia="Times New Roman" w:hAnsi="Times New Roman" w:cs="B Zar" w:hint="cs"/>
          <w:color w:val="000000"/>
          <w:sz w:val="28"/>
          <w:szCs w:val="28"/>
          <w:rtl/>
        </w:rPr>
        <w:t xml:space="preserve">-4)، </w:t>
      </w:r>
      <w:r w:rsidR="005F5B08" w:rsidRPr="00E871B7">
        <w:rPr>
          <w:rFonts w:ascii="Times New Roman" w:eastAsia="Times New Roman" w:hAnsi="Times New Roman" w:cs="B Zar" w:hint="cs"/>
          <w:color w:val="000000"/>
          <w:sz w:val="28"/>
          <w:szCs w:val="28"/>
          <w:rtl/>
        </w:rPr>
        <w:t xml:space="preserve">تنها </w:t>
      </w:r>
      <w:r w:rsidRPr="00E871B7">
        <w:rPr>
          <w:rFonts w:ascii="Times New Roman" w:eastAsia="Times New Roman" w:hAnsi="Times New Roman" w:cs="B Zar" w:hint="cs"/>
          <w:color w:val="000000"/>
          <w:sz w:val="28"/>
          <w:szCs w:val="28"/>
          <w:rtl/>
        </w:rPr>
        <w:t>م</w:t>
      </w:r>
      <w:r w:rsidR="003B427D">
        <w:rPr>
          <w:rFonts w:ascii="Times New Roman" w:eastAsia="Times New Roman" w:hAnsi="Times New Roman" w:cs="B Zar" w:hint="cs"/>
          <w:color w:val="000000"/>
          <w:sz w:val="28"/>
          <w:szCs w:val="28"/>
          <w:rtl/>
        </w:rPr>
        <w:t>ولفه</w:t>
      </w:r>
      <w:r w:rsidR="003B427D">
        <w:rPr>
          <w:rFonts w:ascii="Times New Roman" w:eastAsia="Times New Roman" w:hAnsi="Times New Roman" w:cs="B Zar"/>
          <w:color w:val="000000"/>
          <w:sz w:val="28"/>
          <w:szCs w:val="28"/>
          <w:rtl/>
        </w:rPr>
        <w:softHyphen/>
      </w:r>
      <w:r w:rsidR="003B427D">
        <w:rPr>
          <w:rFonts w:ascii="Times New Roman" w:eastAsia="Times New Roman" w:hAnsi="Times New Roman" w:cs="B Zar" w:hint="cs"/>
          <w:color w:val="000000"/>
          <w:sz w:val="28"/>
          <w:szCs w:val="28"/>
          <w:rtl/>
        </w:rPr>
        <w:t>های</w:t>
      </w:r>
      <w:r w:rsidRPr="00E871B7">
        <w:rPr>
          <w:rFonts w:ascii="Times New Roman" w:eastAsia="Times New Roman" w:hAnsi="Times New Roman" w:cs="B Zar" w:hint="cs"/>
          <w:color w:val="000000"/>
          <w:sz w:val="28"/>
          <w:szCs w:val="28"/>
          <w:rtl/>
        </w:rPr>
        <w:t xml:space="preserve"> </w:t>
      </w:r>
      <w:r w:rsidR="003B427D">
        <w:rPr>
          <w:rFonts w:ascii="Times New Roman" w:eastAsia="Times New Roman" w:hAnsi="Times New Roman" w:cs="B Zar" w:hint="cs"/>
          <w:color w:val="000000"/>
          <w:sz w:val="28"/>
          <w:szCs w:val="28"/>
          <w:rtl/>
        </w:rPr>
        <w:t>خیرخواهی و امنیت</w:t>
      </w:r>
      <w:r w:rsidR="002C0C04">
        <w:rPr>
          <w:rFonts w:ascii="Times New Roman" w:eastAsia="Times New Roman" w:hAnsi="Times New Roman" w:cs="B Zar" w:hint="cs"/>
          <w:color w:val="000000"/>
          <w:sz w:val="28"/>
          <w:szCs w:val="28"/>
          <w:rtl/>
        </w:rPr>
        <w:t xml:space="preserve"> </w:t>
      </w:r>
      <w:r w:rsidRPr="00E871B7">
        <w:rPr>
          <w:rFonts w:ascii="Times New Roman" w:eastAsia="Times New Roman" w:hAnsi="Times New Roman" w:cs="B Zar" w:hint="cs"/>
          <w:color w:val="000000"/>
          <w:sz w:val="28"/>
          <w:szCs w:val="28"/>
          <w:rtl/>
        </w:rPr>
        <w:t>تاثیر داشته و وارد مدل رگرسیون شد (</w:t>
      </w:r>
      <w:r w:rsidR="005F5B08" w:rsidRPr="00E871B7">
        <w:rPr>
          <w:rFonts w:ascii="Times New Roman" w:eastAsia="Times New Roman" w:hAnsi="Times New Roman" w:cs="B Zar" w:hint="cs"/>
          <w:color w:val="000000"/>
          <w:sz w:val="28"/>
          <w:szCs w:val="28"/>
          <w:rtl/>
        </w:rPr>
        <w:t xml:space="preserve">و </w:t>
      </w:r>
      <w:r w:rsidRPr="00E871B7">
        <w:rPr>
          <w:rFonts w:ascii="Times New Roman" w:eastAsia="Times New Roman" w:hAnsi="Times New Roman" w:cs="B Zar" w:hint="cs"/>
          <w:color w:val="000000"/>
          <w:sz w:val="28"/>
          <w:szCs w:val="28"/>
          <w:rtl/>
        </w:rPr>
        <w:t xml:space="preserve">ابعاد </w:t>
      </w:r>
      <w:r w:rsidR="002C0C04">
        <w:rPr>
          <w:rFonts w:ascii="Times New Roman" w:eastAsia="Times New Roman" w:hAnsi="Times New Roman" w:cs="B Zar" w:hint="cs"/>
          <w:color w:val="000000"/>
          <w:sz w:val="28"/>
          <w:szCs w:val="28"/>
          <w:rtl/>
        </w:rPr>
        <w:t xml:space="preserve">نظام ارزشی </w:t>
      </w:r>
      <w:r w:rsidRPr="00E871B7">
        <w:rPr>
          <w:rFonts w:ascii="Times New Roman" w:eastAsia="Times New Roman" w:hAnsi="Times New Roman" w:cs="B Zar" w:hint="cs"/>
          <w:color w:val="000000"/>
          <w:sz w:val="28"/>
          <w:szCs w:val="28"/>
          <w:rtl/>
        </w:rPr>
        <w:t xml:space="preserve">تاثیر نداشته و از مدل حذف شدند) بنابراین تنها </w:t>
      </w:r>
      <w:r w:rsidR="003B427D">
        <w:rPr>
          <w:rFonts w:ascii="Times New Roman" w:eastAsia="Times New Roman" w:hAnsi="Times New Roman" w:cs="B Zar" w:hint="cs"/>
          <w:color w:val="000000"/>
          <w:sz w:val="28"/>
          <w:szCs w:val="28"/>
          <w:rtl/>
        </w:rPr>
        <w:t>مولفه</w:t>
      </w:r>
      <w:r w:rsidR="003B427D">
        <w:rPr>
          <w:rFonts w:ascii="Times New Roman" w:eastAsia="Times New Roman" w:hAnsi="Times New Roman" w:cs="B Zar"/>
          <w:color w:val="000000"/>
          <w:sz w:val="28"/>
          <w:szCs w:val="28"/>
          <w:rtl/>
        </w:rPr>
        <w:softHyphen/>
      </w:r>
      <w:r w:rsidR="003B427D">
        <w:rPr>
          <w:rFonts w:ascii="Times New Roman" w:eastAsia="Times New Roman" w:hAnsi="Times New Roman" w:cs="B Zar" w:hint="cs"/>
          <w:color w:val="000000"/>
          <w:sz w:val="28"/>
          <w:szCs w:val="28"/>
          <w:rtl/>
        </w:rPr>
        <w:t xml:space="preserve">های خیرخواهی و </w:t>
      </w:r>
      <w:r w:rsidR="002C0C04">
        <w:rPr>
          <w:rFonts w:ascii="Times New Roman" w:eastAsia="Times New Roman" w:hAnsi="Times New Roman" w:cs="B Zar" w:hint="cs"/>
          <w:color w:val="000000"/>
          <w:sz w:val="28"/>
          <w:szCs w:val="28"/>
          <w:rtl/>
        </w:rPr>
        <w:t>امنیت</w:t>
      </w:r>
      <w:r w:rsidR="002C0C04" w:rsidRPr="00E871B7">
        <w:rPr>
          <w:rFonts w:ascii="Times New Roman" w:eastAsia="Times New Roman" w:hAnsi="Times New Roman" w:cs="B Zar" w:hint="cs"/>
          <w:color w:val="000000"/>
          <w:sz w:val="28"/>
          <w:szCs w:val="28"/>
          <w:rtl/>
        </w:rPr>
        <w:t xml:space="preserve"> </w:t>
      </w:r>
      <w:r w:rsidRPr="00E871B7">
        <w:rPr>
          <w:rFonts w:ascii="Times New Roman" w:eastAsia="Times New Roman" w:hAnsi="Times New Roman" w:cs="B Zar" w:hint="cs"/>
          <w:color w:val="000000"/>
          <w:sz w:val="28"/>
          <w:szCs w:val="28"/>
          <w:rtl/>
        </w:rPr>
        <w:t xml:space="preserve">توانایی پیش بینی </w:t>
      </w:r>
      <w:r w:rsidR="003B427D">
        <w:rPr>
          <w:rFonts w:ascii="Times New Roman" w:eastAsia="Times New Roman" w:hAnsi="Times New Roman" w:cs="B Zar" w:hint="cs"/>
          <w:color w:val="000000"/>
          <w:sz w:val="28"/>
          <w:szCs w:val="28"/>
          <w:rtl/>
        </w:rPr>
        <w:t>تاب آوری</w:t>
      </w:r>
      <w:r w:rsidRPr="00E871B7">
        <w:rPr>
          <w:rFonts w:ascii="Times New Roman" w:eastAsia="Times New Roman" w:hAnsi="Times New Roman" w:cs="B Zar" w:hint="cs"/>
          <w:color w:val="000000"/>
          <w:sz w:val="28"/>
          <w:szCs w:val="28"/>
          <w:rtl/>
        </w:rPr>
        <w:t xml:space="preserve"> را دارد.</w:t>
      </w:r>
      <w:r w:rsidR="00053EFC" w:rsidRPr="00E871B7">
        <w:rPr>
          <w:rFonts w:ascii="Times New Roman" w:eastAsia="Times New Roman" w:hAnsi="Times New Roman" w:cs="B Zar" w:hint="cs"/>
          <w:color w:val="000000"/>
          <w:sz w:val="28"/>
          <w:szCs w:val="28"/>
          <w:rtl/>
        </w:rPr>
        <w:t xml:space="preserve"> </w:t>
      </w:r>
    </w:p>
    <w:p w:rsidR="00053EFC" w:rsidRDefault="00053EFC" w:rsidP="00E127EF">
      <w:pPr>
        <w:spacing w:before="0" w:beforeAutospacing="0" w:after="0" w:afterAutospacing="0" w:line="276" w:lineRule="auto"/>
        <w:ind w:firstLine="284"/>
        <w:jc w:val="both"/>
        <w:rPr>
          <w:rFonts w:cs="B Zar"/>
          <w:b/>
          <w:bCs/>
          <w:sz w:val="26"/>
          <w:szCs w:val="26"/>
          <w:rtl/>
        </w:rPr>
      </w:pPr>
    </w:p>
    <w:p w:rsidR="00DA4969" w:rsidRPr="00E871B7" w:rsidRDefault="00DA4969" w:rsidP="00E03C01">
      <w:pPr>
        <w:spacing w:before="0" w:beforeAutospacing="0" w:after="0" w:afterAutospacing="0" w:line="276" w:lineRule="auto"/>
        <w:ind w:firstLine="284"/>
        <w:jc w:val="both"/>
        <w:rPr>
          <w:rFonts w:cs="B Zar"/>
          <w:sz w:val="28"/>
          <w:szCs w:val="28"/>
          <w:rtl/>
        </w:rPr>
      </w:pPr>
      <w:r w:rsidRPr="00E871B7">
        <w:rPr>
          <w:rFonts w:cs="B Zar" w:hint="cs"/>
          <w:sz w:val="28"/>
          <w:szCs w:val="28"/>
          <w:rtl/>
        </w:rPr>
        <w:t xml:space="preserve">جهت بررسی </w:t>
      </w:r>
      <w:r w:rsidR="00DA33A6">
        <w:rPr>
          <w:rFonts w:cs="B Zar" w:hint="cs"/>
          <w:sz w:val="28"/>
          <w:szCs w:val="28"/>
          <w:rtl/>
        </w:rPr>
        <w:t>پیش بینی تع</w:t>
      </w:r>
      <w:r w:rsidR="00E03C01">
        <w:rPr>
          <w:rFonts w:cs="B Zar" w:hint="cs"/>
          <w:sz w:val="28"/>
          <w:szCs w:val="28"/>
          <w:rtl/>
        </w:rPr>
        <w:t xml:space="preserve">هدشغلی </w:t>
      </w:r>
      <w:r w:rsidR="00DA33A6">
        <w:rPr>
          <w:rFonts w:cs="B Zar" w:hint="cs"/>
          <w:sz w:val="28"/>
          <w:szCs w:val="28"/>
          <w:rtl/>
        </w:rPr>
        <w:t xml:space="preserve">از طریق </w:t>
      </w:r>
      <w:r w:rsidR="00E03C01">
        <w:rPr>
          <w:rFonts w:cs="B Zar" w:hint="cs"/>
          <w:sz w:val="28"/>
          <w:szCs w:val="28"/>
          <w:rtl/>
        </w:rPr>
        <w:t>نظام ارزشی</w:t>
      </w:r>
      <w:r w:rsidR="00DA33A6">
        <w:rPr>
          <w:rFonts w:cs="B Zar" w:hint="cs"/>
          <w:sz w:val="28"/>
          <w:szCs w:val="28"/>
          <w:rtl/>
        </w:rPr>
        <w:t xml:space="preserve"> از</w:t>
      </w:r>
      <w:r w:rsidRPr="00E871B7">
        <w:rPr>
          <w:rFonts w:cs="B Zar" w:hint="cs"/>
          <w:sz w:val="28"/>
          <w:szCs w:val="28"/>
          <w:rtl/>
        </w:rPr>
        <w:t xml:space="preserve"> آزمون رگرسیون چندگانه به شیوه هم</w:t>
      </w:r>
      <w:r w:rsidRPr="00E871B7">
        <w:rPr>
          <w:rFonts w:cs="B Zar"/>
          <w:sz w:val="28"/>
          <w:szCs w:val="28"/>
          <w:rtl/>
        </w:rPr>
        <w:t>‌</w:t>
      </w:r>
      <w:r w:rsidRPr="00E871B7">
        <w:rPr>
          <w:rFonts w:cs="B Zar" w:hint="cs"/>
          <w:sz w:val="28"/>
          <w:szCs w:val="28"/>
          <w:rtl/>
        </w:rPr>
        <w:t>ز</w:t>
      </w:r>
      <w:r w:rsidR="00605542">
        <w:rPr>
          <w:rFonts w:cs="B Zar" w:hint="cs"/>
          <w:sz w:val="28"/>
          <w:szCs w:val="28"/>
          <w:rtl/>
        </w:rPr>
        <w:t>مان استفاده گردید. به این منظور</w:t>
      </w:r>
      <w:r w:rsidR="004311A4" w:rsidRPr="00E871B7">
        <w:rPr>
          <w:rFonts w:cs="B Zar" w:hint="cs"/>
          <w:sz w:val="28"/>
          <w:szCs w:val="28"/>
          <w:rtl/>
        </w:rPr>
        <w:t xml:space="preserve"> </w:t>
      </w:r>
      <w:r w:rsidR="00E03C01">
        <w:rPr>
          <w:rFonts w:cs="B Zar" w:hint="cs"/>
          <w:sz w:val="28"/>
          <w:szCs w:val="28"/>
          <w:rtl/>
        </w:rPr>
        <w:t>نظام ارزشی</w:t>
      </w:r>
      <w:r w:rsidR="00DA33A6">
        <w:rPr>
          <w:rFonts w:cs="B Zar" w:hint="cs"/>
          <w:sz w:val="28"/>
          <w:szCs w:val="28"/>
          <w:rtl/>
        </w:rPr>
        <w:t xml:space="preserve"> </w:t>
      </w:r>
      <w:r w:rsidRPr="00E871B7">
        <w:rPr>
          <w:rFonts w:cs="B Zar" w:hint="cs"/>
          <w:sz w:val="28"/>
          <w:szCs w:val="28"/>
          <w:rtl/>
        </w:rPr>
        <w:t>به‌عنوان متغیر پیش</w:t>
      </w:r>
      <w:r w:rsidRPr="00E871B7">
        <w:rPr>
          <w:rFonts w:cs="B Zar"/>
          <w:sz w:val="28"/>
          <w:szCs w:val="28"/>
          <w:rtl/>
        </w:rPr>
        <w:t>‌</w:t>
      </w:r>
      <w:r w:rsidRPr="00E871B7">
        <w:rPr>
          <w:rFonts w:cs="B Zar" w:hint="cs"/>
          <w:sz w:val="28"/>
          <w:szCs w:val="28"/>
          <w:rtl/>
        </w:rPr>
        <w:t xml:space="preserve">بین و </w:t>
      </w:r>
      <w:r w:rsidR="00E03C01">
        <w:rPr>
          <w:rFonts w:cs="B Zar" w:hint="cs"/>
          <w:sz w:val="28"/>
          <w:szCs w:val="28"/>
          <w:rtl/>
        </w:rPr>
        <w:t>تعهد شغلی</w:t>
      </w:r>
      <w:r w:rsidRPr="00E871B7">
        <w:rPr>
          <w:rFonts w:cs="B Zar" w:hint="cs"/>
          <w:sz w:val="28"/>
          <w:szCs w:val="28"/>
          <w:rtl/>
        </w:rPr>
        <w:t xml:space="preserve"> به‌ عنوان متغیر ملاک وارد معادله رگرسیون گردیدند. </w:t>
      </w:r>
    </w:p>
    <w:p w:rsidR="00DA4969" w:rsidRPr="00E871B7" w:rsidRDefault="00DA4969" w:rsidP="00E127EF">
      <w:pPr>
        <w:spacing w:before="0" w:beforeAutospacing="0" w:after="0" w:afterAutospacing="0" w:line="276" w:lineRule="auto"/>
        <w:ind w:firstLine="284"/>
        <w:jc w:val="both"/>
        <w:rPr>
          <w:rFonts w:cs="B Zar"/>
          <w:sz w:val="16"/>
          <w:szCs w:val="16"/>
          <w:rtl/>
        </w:rPr>
      </w:pPr>
    </w:p>
    <w:p w:rsidR="002A24F2" w:rsidRPr="00E871B7" w:rsidRDefault="002A24F2" w:rsidP="00813479">
      <w:pPr>
        <w:pStyle w:val="jadval"/>
        <w:rPr>
          <w:rFonts w:cs="B Zar"/>
          <w:rtl/>
        </w:rPr>
      </w:pPr>
      <w:r w:rsidRPr="00E871B7">
        <w:rPr>
          <w:rFonts w:cs="B Zar" w:hint="cs"/>
          <w:rtl/>
        </w:rPr>
        <w:t>جدول 4-</w:t>
      </w:r>
      <w:r w:rsidR="00813479">
        <w:rPr>
          <w:rFonts w:cs="B Zar" w:hint="cs"/>
          <w:rtl/>
        </w:rPr>
        <w:t>16</w:t>
      </w:r>
      <w:r w:rsidRPr="00E871B7">
        <w:rPr>
          <w:rFonts w:cs="B Zar" w:hint="cs"/>
          <w:rtl/>
        </w:rPr>
        <w:t>: نتایج آزمون رگرسیون چندگانه پیرامون نقش مؤلفه</w:t>
      </w:r>
      <w:r w:rsidRPr="00E871B7">
        <w:rPr>
          <w:rFonts w:cs="B Zar"/>
          <w:rtl/>
        </w:rPr>
        <w:t>‌</w:t>
      </w:r>
      <w:r w:rsidRPr="00E871B7">
        <w:rPr>
          <w:rFonts w:cs="B Zar" w:hint="cs"/>
          <w:rtl/>
        </w:rPr>
        <w:t xml:space="preserve">های </w:t>
      </w:r>
      <w:r w:rsidR="00E03C01">
        <w:rPr>
          <w:rFonts w:cs="B Zar" w:hint="cs"/>
          <w:rtl/>
        </w:rPr>
        <w:t>نظام ارزشی و تعهد شغلی</w:t>
      </w:r>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1061"/>
        <w:gridCol w:w="942"/>
        <w:gridCol w:w="942"/>
        <w:gridCol w:w="1110"/>
        <w:gridCol w:w="889"/>
        <w:gridCol w:w="1088"/>
        <w:gridCol w:w="845"/>
        <w:gridCol w:w="1049"/>
        <w:gridCol w:w="912"/>
      </w:tblGrid>
      <w:tr w:rsidR="00E332BD" w:rsidRPr="00E871B7" w:rsidTr="00DF116A">
        <w:trPr>
          <w:jc w:val="center"/>
        </w:trPr>
        <w:tc>
          <w:tcPr>
            <w:tcW w:w="1156" w:type="dxa"/>
            <w:tcBorders>
              <w:top w:val="single" w:sz="12" w:space="0" w:color="auto"/>
              <w:bottom w:val="single" w:sz="8" w:space="0" w:color="000000"/>
            </w:tcBorders>
            <w:shd w:val="clear" w:color="auto" w:fill="auto"/>
            <w:vAlign w:val="center"/>
          </w:tcPr>
          <w:p w:rsidR="00E332BD" w:rsidRPr="00E871B7" w:rsidRDefault="00E332BD" w:rsidP="00DF116A">
            <w:pPr>
              <w:pStyle w:val="figure"/>
              <w:spacing w:line="276" w:lineRule="auto"/>
              <w:rPr>
                <w:rFonts w:cs="B Zar"/>
                <w:b/>
                <w:bCs/>
                <w:sz w:val="24"/>
                <w:szCs w:val="24"/>
                <w:rtl/>
              </w:rPr>
            </w:pPr>
            <w:r w:rsidRPr="00E871B7">
              <w:rPr>
                <w:rFonts w:cs="B Zar" w:hint="cs"/>
                <w:sz w:val="24"/>
                <w:szCs w:val="24"/>
                <w:rtl/>
              </w:rPr>
              <w:t>مدل</w:t>
            </w:r>
          </w:p>
        </w:tc>
        <w:tc>
          <w:tcPr>
            <w:tcW w:w="904" w:type="dxa"/>
            <w:tcBorders>
              <w:top w:val="single" w:sz="12" w:space="0" w:color="auto"/>
              <w:bottom w:val="single" w:sz="8" w:space="0" w:color="000000"/>
            </w:tcBorders>
          </w:tcPr>
          <w:p w:rsidR="00E332BD" w:rsidRPr="00E871B7" w:rsidRDefault="00E332BD" w:rsidP="00DF116A">
            <w:pPr>
              <w:pStyle w:val="figure"/>
              <w:spacing w:line="276" w:lineRule="auto"/>
              <w:rPr>
                <w:rFonts w:cs="B Zar"/>
                <w:sz w:val="24"/>
                <w:szCs w:val="24"/>
                <w:rtl/>
              </w:rPr>
            </w:pPr>
            <w:r w:rsidRPr="00E871B7">
              <w:rPr>
                <w:rFonts w:cs="B Zar" w:hint="cs"/>
                <w:sz w:val="24"/>
                <w:szCs w:val="24"/>
                <w:rtl/>
              </w:rPr>
              <w:t>مجموع مجذورات</w:t>
            </w:r>
          </w:p>
        </w:tc>
        <w:tc>
          <w:tcPr>
            <w:tcW w:w="903" w:type="dxa"/>
            <w:tcBorders>
              <w:top w:val="single" w:sz="12" w:space="0" w:color="auto"/>
              <w:bottom w:val="single" w:sz="8" w:space="0" w:color="000000"/>
            </w:tcBorders>
          </w:tcPr>
          <w:p w:rsidR="00E332BD" w:rsidRPr="00E871B7" w:rsidRDefault="00E332BD" w:rsidP="00DF116A">
            <w:pPr>
              <w:pStyle w:val="figure"/>
              <w:spacing w:line="276" w:lineRule="auto"/>
              <w:rPr>
                <w:rFonts w:cs="B Zar"/>
                <w:sz w:val="24"/>
                <w:szCs w:val="24"/>
                <w:rtl/>
              </w:rPr>
            </w:pPr>
            <w:r w:rsidRPr="00E871B7">
              <w:rPr>
                <w:rFonts w:cs="B Zar" w:hint="cs"/>
                <w:sz w:val="24"/>
                <w:szCs w:val="24"/>
                <w:rtl/>
              </w:rPr>
              <w:t>میانگین مجذورات</w:t>
            </w:r>
          </w:p>
        </w:tc>
        <w:tc>
          <w:tcPr>
            <w:tcW w:w="1230" w:type="dxa"/>
            <w:tcBorders>
              <w:top w:val="single" w:sz="12" w:space="0" w:color="auto"/>
              <w:bottom w:val="single" w:sz="8" w:space="0" w:color="000000"/>
            </w:tcBorders>
            <w:shd w:val="clear" w:color="auto" w:fill="auto"/>
            <w:vAlign w:val="center"/>
          </w:tcPr>
          <w:p w:rsidR="00E332BD" w:rsidRPr="00E871B7" w:rsidRDefault="00E332BD" w:rsidP="00DF116A">
            <w:pPr>
              <w:pStyle w:val="figure"/>
              <w:spacing w:line="276" w:lineRule="auto"/>
              <w:rPr>
                <w:rFonts w:cs="B Zar"/>
                <w:b/>
                <w:bCs/>
                <w:sz w:val="24"/>
                <w:szCs w:val="24"/>
                <w:rtl/>
              </w:rPr>
            </w:pPr>
            <w:r w:rsidRPr="00E871B7">
              <w:rPr>
                <w:rFonts w:cs="B Zar" w:hint="cs"/>
                <w:sz w:val="24"/>
                <w:szCs w:val="24"/>
                <w:rtl/>
              </w:rPr>
              <w:t>ضریب همبستگی چندگانه</w:t>
            </w:r>
          </w:p>
        </w:tc>
        <w:tc>
          <w:tcPr>
            <w:tcW w:w="992" w:type="dxa"/>
            <w:tcBorders>
              <w:top w:val="single" w:sz="12" w:space="0" w:color="auto"/>
              <w:bottom w:val="single" w:sz="8" w:space="0" w:color="000000"/>
            </w:tcBorders>
            <w:shd w:val="clear" w:color="auto" w:fill="auto"/>
            <w:vAlign w:val="center"/>
          </w:tcPr>
          <w:p w:rsidR="00E332BD" w:rsidRPr="00E871B7" w:rsidRDefault="00E332BD" w:rsidP="00DF116A">
            <w:pPr>
              <w:pStyle w:val="figure"/>
              <w:spacing w:line="276" w:lineRule="auto"/>
              <w:rPr>
                <w:rFonts w:cs="B Zar"/>
                <w:b/>
                <w:bCs/>
                <w:sz w:val="24"/>
                <w:szCs w:val="24"/>
                <w:rtl/>
              </w:rPr>
            </w:pPr>
            <w:r w:rsidRPr="00E871B7">
              <w:rPr>
                <w:rFonts w:cs="B Zar" w:hint="cs"/>
                <w:sz w:val="24"/>
                <w:szCs w:val="24"/>
                <w:rtl/>
              </w:rPr>
              <w:t>ضریب تبیین</w:t>
            </w:r>
          </w:p>
        </w:tc>
        <w:tc>
          <w:tcPr>
            <w:tcW w:w="1166" w:type="dxa"/>
            <w:tcBorders>
              <w:top w:val="single" w:sz="12" w:space="0" w:color="auto"/>
              <w:bottom w:val="single" w:sz="8" w:space="0" w:color="000000"/>
            </w:tcBorders>
            <w:shd w:val="clear" w:color="auto" w:fill="auto"/>
            <w:vAlign w:val="center"/>
          </w:tcPr>
          <w:p w:rsidR="00E332BD" w:rsidRPr="00E871B7" w:rsidRDefault="00E332BD" w:rsidP="00DF116A">
            <w:pPr>
              <w:pStyle w:val="figure"/>
              <w:spacing w:line="276" w:lineRule="auto"/>
              <w:rPr>
                <w:rFonts w:cs="B Zar"/>
                <w:b/>
                <w:bCs/>
                <w:sz w:val="24"/>
                <w:szCs w:val="24"/>
                <w:rtl/>
              </w:rPr>
            </w:pPr>
            <w:r w:rsidRPr="00E871B7">
              <w:rPr>
                <w:rFonts w:cs="B Zar" w:hint="cs"/>
                <w:sz w:val="24"/>
                <w:szCs w:val="24"/>
                <w:rtl/>
              </w:rPr>
              <w:t>ضریب تبیین تعدیل‌شده</w:t>
            </w:r>
          </w:p>
        </w:tc>
        <w:tc>
          <w:tcPr>
            <w:tcW w:w="884" w:type="dxa"/>
            <w:tcBorders>
              <w:top w:val="single" w:sz="12" w:space="0" w:color="auto"/>
              <w:bottom w:val="single" w:sz="8" w:space="0" w:color="000000"/>
            </w:tcBorders>
            <w:shd w:val="clear" w:color="auto" w:fill="auto"/>
            <w:vAlign w:val="center"/>
          </w:tcPr>
          <w:p w:rsidR="00E332BD" w:rsidRPr="00E871B7" w:rsidRDefault="00E332BD" w:rsidP="00DF116A">
            <w:pPr>
              <w:pStyle w:val="figure"/>
              <w:spacing w:line="276" w:lineRule="auto"/>
              <w:rPr>
                <w:rFonts w:cs="B Zar"/>
                <w:sz w:val="24"/>
                <w:szCs w:val="24"/>
              </w:rPr>
            </w:pPr>
            <w:r w:rsidRPr="00E871B7">
              <w:rPr>
                <w:rFonts w:cs="B Zar" w:hint="cs"/>
                <w:sz w:val="24"/>
                <w:szCs w:val="24"/>
                <w:rtl/>
              </w:rPr>
              <w:t xml:space="preserve">آماره </w:t>
            </w:r>
            <w:r w:rsidRPr="00E871B7">
              <w:rPr>
                <w:rFonts w:cs="B Zar"/>
                <w:sz w:val="24"/>
                <w:szCs w:val="24"/>
              </w:rPr>
              <w:t>F</w:t>
            </w:r>
          </w:p>
        </w:tc>
        <w:tc>
          <w:tcPr>
            <w:tcW w:w="1114" w:type="dxa"/>
            <w:tcBorders>
              <w:top w:val="single" w:sz="12" w:space="0" w:color="auto"/>
              <w:bottom w:val="single" w:sz="8" w:space="0" w:color="000000"/>
            </w:tcBorders>
            <w:shd w:val="clear" w:color="auto" w:fill="auto"/>
            <w:vAlign w:val="center"/>
          </w:tcPr>
          <w:p w:rsidR="00E332BD" w:rsidRPr="00E871B7" w:rsidRDefault="00E332BD" w:rsidP="00DF116A">
            <w:pPr>
              <w:pStyle w:val="figure"/>
              <w:spacing w:line="276" w:lineRule="auto"/>
              <w:rPr>
                <w:rFonts w:cs="B Zar"/>
                <w:b/>
                <w:bCs/>
                <w:sz w:val="24"/>
                <w:szCs w:val="24"/>
                <w:rtl/>
              </w:rPr>
            </w:pPr>
            <w:r w:rsidRPr="00E871B7">
              <w:rPr>
                <w:rFonts w:cs="B Zar" w:hint="cs"/>
                <w:sz w:val="24"/>
                <w:szCs w:val="24"/>
                <w:rtl/>
              </w:rPr>
              <w:t>سطح معنی</w:t>
            </w:r>
            <w:r w:rsidRPr="00E871B7">
              <w:rPr>
                <w:rFonts w:cs="B Zar"/>
                <w:sz w:val="24"/>
                <w:szCs w:val="24"/>
                <w:rtl/>
              </w:rPr>
              <w:t>‌</w:t>
            </w:r>
            <w:r w:rsidRPr="00E871B7">
              <w:rPr>
                <w:rFonts w:cs="B Zar" w:hint="cs"/>
                <w:sz w:val="24"/>
                <w:szCs w:val="24"/>
                <w:rtl/>
              </w:rPr>
              <w:t>داری</w:t>
            </w:r>
          </w:p>
        </w:tc>
        <w:tc>
          <w:tcPr>
            <w:tcW w:w="1011" w:type="dxa"/>
            <w:tcBorders>
              <w:top w:val="single" w:sz="12" w:space="0" w:color="auto"/>
              <w:bottom w:val="single" w:sz="8" w:space="0" w:color="000000"/>
            </w:tcBorders>
          </w:tcPr>
          <w:p w:rsidR="00E332BD" w:rsidRPr="00E871B7" w:rsidRDefault="00E332BD" w:rsidP="00DF116A">
            <w:pPr>
              <w:pStyle w:val="figure"/>
              <w:spacing w:line="276" w:lineRule="auto"/>
              <w:rPr>
                <w:rFonts w:cs="B Zar"/>
                <w:sz w:val="24"/>
                <w:szCs w:val="24"/>
                <w:rtl/>
              </w:rPr>
            </w:pPr>
            <w:r w:rsidRPr="00E871B7">
              <w:rPr>
                <w:rFonts w:cs="B Zar" w:hint="cs"/>
                <w:sz w:val="24"/>
                <w:szCs w:val="24"/>
                <w:rtl/>
              </w:rPr>
              <w:t>دوربین واتسون</w:t>
            </w:r>
          </w:p>
        </w:tc>
      </w:tr>
      <w:tr w:rsidR="00E332BD" w:rsidRPr="00E871B7" w:rsidTr="00DF116A">
        <w:trPr>
          <w:jc w:val="center"/>
        </w:trPr>
        <w:tc>
          <w:tcPr>
            <w:tcW w:w="1156" w:type="dxa"/>
            <w:tcBorders>
              <w:left w:val="nil"/>
              <w:right w:val="nil"/>
            </w:tcBorders>
            <w:shd w:val="clear" w:color="auto" w:fill="auto"/>
            <w:vAlign w:val="center"/>
          </w:tcPr>
          <w:p w:rsidR="00E332BD" w:rsidRPr="00E871B7" w:rsidRDefault="00E332BD" w:rsidP="00DF116A">
            <w:pPr>
              <w:pStyle w:val="figure"/>
              <w:spacing w:line="276" w:lineRule="auto"/>
              <w:rPr>
                <w:rFonts w:cs="B Zar"/>
                <w:b/>
                <w:bCs/>
                <w:sz w:val="24"/>
                <w:szCs w:val="24"/>
                <w:rtl/>
              </w:rPr>
            </w:pPr>
            <w:r w:rsidRPr="00E871B7">
              <w:rPr>
                <w:rFonts w:cs="B Zar" w:hint="cs"/>
                <w:sz w:val="24"/>
                <w:szCs w:val="24"/>
                <w:rtl/>
              </w:rPr>
              <w:t>رگرسیون</w:t>
            </w:r>
          </w:p>
        </w:tc>
        <w:tc>
          <w:tcPr>
            <w:tcW w:w="904" w:type="dxa"/>
            <w:tcBorders>
              <w:left w:val="nil"/>
              <w:right w:val="nil"/>
            </w:tcBorders>
          </w:tcPr>
          <w:p w:rsidR="00E332BD" w:rsidRPr="00E871B7" w:rsidRDefault="001B2173" w:rsidP="00DF116A">
            <w:pPr>
              <w:pStyle w:val="figure"/>
              <w:spacing w:line="276" w:lineRule="auto"/>
              <w:rPr>
                <w:rFonts w:cs="B Zar"/>
                <w:sz w:val="24"/>
                <w:szCs w:val="24"/>
                <w:rtl/>
              </w:rPr>
            </w:pPr>
            <w:r>
              <w:rPr>
                <w:rFonts w:cs="B Zar" w:hint="cs"/>
                <w:sz w:val="24"/>
                <w:szCs w:val="24"/>
                <w:rtl/>
              </w:rPr>
              <w:t>102/33</w:t>
            </w:r>
          </w:p>
        </w:tc>
        <w:tc>
          <w:tcPr>
            <w:tcW w:w="903" w:type="dxa"/>
            <w:tcBorders>
              <w:left w:val="nil"/>
              <w:right w:val="nil"/>
            </w:tcBorders>
          </w:tcPr>
          <w:p w:rsidR="00E332BD" w:rsidRPr="00E871B7" w:rsidRDefault="001B2173" w:rsidP="00DF116A">
            <w:pPr>
              <w:pStyle w:val="figure"/>
              <w:spacing w:line="276" w:lineRule="auto"/>
              <w:rPr>
                <w:rFonts w:cs="B Zar"/>
                <w:sz w:val="24"/>
                <w:szCs w:val="24"/>
                <w:rtl/>
              </w:rPr>
            </w:pPr>
            <w:r>
              <w:rPr>
                <w:rFonts w:cs="B Zar" w:hint="cs"/>
                <w:sz w:val="24"/>
                <w:szCs w:val="24"/>
                <w:rtl/>
              </w:rPr>
              <w:t>310/3</w:t>
            </w:r>
          </w:p>
        </w:tc>
        <w:tc>
          <w:tcPr>
            <w:tcW w:w="1230" w:type="dxa"/>
            <w:tcBorders>
              <w:left w:val="nil"/>
              <w:right w:val="nil"/>
            </w:tcBorders>
            <w:shd w:val="clear" w:color="auto" w:fill="auto"/>
            <w:vAlign w:val="center"/>
          </w:tcPr>
          <w:p w:rsidR="00E332BD" w:rsidRPr="00E871B7" w:rsidRDefault="001B2173" w:rsidP="00DF116A">
            <w:pPr>
              <w:pStyle w:val="figure"/>
              <w:spacing w:line="276" w:lineRule="auto"/>
              <w:rPr>
                <w:rFonts w:cs="B Zar"/>
                <w:sz w:val="24"/>
                <w:szCs w:val="24"/>
                <w:rtl/>
              </w:rPr>
            </w:pPr>
            <w:r>
              <w:rPr>
                <w:rFonts w:cs="B Zar" w:hint="cs"/>
                <w:sz w:val="24"/>
                <w:szCs w:val="24"/>
                <w:rtl/>
              </w:rPr>
              <w:t>611/0</w:t>
            </w:r>
          </w:p>
        </w:tc>
        <w:tc>
          <w:tcPr>
            <w:tcW w:w="992" w:type="dxa"/>
            <w:tcBorders>
              <w:left w:val="nil"/>
              <w:right w:val="nil"/>
            </w:tcBorders>
            <w:shd w:val="clear" w:color="auto" w:fill="auto"/>
            <w:vAlign w:val="center"/>
          </w:tcPr>
          <w:p w:rsidR="00E332BD" w:rsidRPr="00E871B7" w:rsidRDefault="001B2173" w:rsidP="00DF116A">
            <w:pPr>
              <w:pStyle w:val="figure"/>
              <w:spacing w:line="276" w:lineRule="auto"/>
              <w:rPr>
                <w:rFonts w:cs="B Zar"/>
                <w:sz w:val="24"/>
                <w:szCs w:val="24"/>
                <w:rtl/>
              </w:rPr>
            </w:pPr>
            <w:r>
              <w:rPr>
                <w:rFonts w:cs="B Zar" w:hint="cs"/>
                <w:sz w:val="24"/>
                <w:szCs w:val="24"/>
                <w:rtl/>
              </w:rPr>
              <w:t>374/0</w:t>
            </w:r>
          </w:p>
        </w:tc>
        <w:tc>
          <w:tcPr>
            <w:tcW w:w="1166" w:type="dxa"/>
            <w:tcBorders>
              <w:left w:val="nil"/>
              <w:right w:val="nil"/>
            </w:tcBorders>
            <w:shd w:val="clear" w:color="auto" w:fill="auto"/>
            <w:vAlign w:val="center"/>
          </w:tcPr>
          <w:p w:rsidR="00E332BD" w:rsidRPr="00E871B7" w:rsidRDefault="001B2173" w:rsidP="00DF116A">
            <w:pPr>
              <w:pStyle w:val="figure"/>
              <w:spacing w:line="276" w:lineRule="auto"/>
              <w:rPr>
                <w:rFonts w:cs="B Zar"/>
                <w:sz w:val="24"/>
                <w:szCs w:val="24"/>
                <w:rtl/>
              </w:rPr>
            </w:pPr>
            <w:r>
              <w:rPr>
                <w:rFonts w:cs="B Zar" w:hint="cs"/>
                <w:sz w:val="24"/>
                <w:szCs w:val="24"/>
                <w:rtl/>
              </w:rPr>
              <w:t>346/0</w:t>
            </w:r>
          </w:p>
        </w:tc>
        <w:tc>
          <w:tcPr>
            <w:tcW w:w="884" w:type="dxa"/>
            <w:tcBorders>
              <w:left w:val="nil"/>
              <w:right w:val="nil"/>
            </w:tcBorders>
            <w:shd w:val="clear" w:color="auto" w:fill="auto"/>
            <w:vAlign w:val="center"/>
          </w:tcPr>
          <w:p w:rsidR="00E332BD" w:rsidRPr="00E871B7" w:rsidRDefault="001B2173" w:rsidP="00DF116A">
            <w:pPr>
              <w:pStyle w:val="figure"/>
              <w:spacing w:line="276" w:lineRule="auto"/>
              <w:rPr>
                <w:rFonts w:cs="B Zar"/>
                <w:sz w:val="24"/>
                <w:szCs w:val="24"/>
                <w:rtl/>
              </w:rPr>
            </w:pPr>
            <w:r>
              <w:rPr>
                <w:rFonts w:cs="B Zar" w:hint="cs"/>
                <w:sz w:val="24"/>
                <w:szCs w:val="24"/>
                <w:rtl/>
              </w:rPr>
              <w:t>773/13</w:t>
            </w:r>
          </w:p>
        </w:tc>
        <w:tc>
          <w:tcPr>
            <w:tcW w:w="1114" w:type="dxa"/>
            <w:tcBorders>
              <w:left w:val="nil"/>
              <w:right w:val="nil"/>
            </w:tcBorders>
            <w:shd w:val="clear" w:color="auto" w:fill="auto"/>
            <w:vAlign w:val="center"/>
          </w:tcPr>
          <w:p w:rsidR="00E332BD" w:rsidRPr="00E871B7" w:rsidRDefault="00E332BD" w:rsidP="00DF116A">
            <w:pPr>
              <w:pStyle w:val="figure"/>
              <w:spacing w:line="276" w:lineRule="auto"/>
              <w:rPr>
                <w:rFonts w:cs="B Zar"/>
                <w:sz w:val="24"/>
                <w:szCs w:val="24"/>
                <w:rtl/>
              </w:rPr>
            </w:pPr>
            <w:r>
              <w:rPr>
                <w:rFonts w:cs="B Zar" w:hint="cs"/>
                <w:sz w:val="24"/>
                <w:szCs w:val="24"/>
                <w:rtl/>
              </w:rPr>
              <w:t>000/0</w:t>
            </w:r>
          </w:p>
        </w:tc>
        <w:tc>
          <w:tcPr>
            <w:tcW w:w="1011" w:type="dxa"/>
            <w:tcBorders>
              <w:left w:val="nil"/>
              <w:right w:val="nil"/>
            </w:tcBorders>
          </w:tcPr>
          <w:p w:rsidR="00E332BD" w:rsidRPr="00E871B7" w:rsidRDefault="00E60CE3" w:rsidP="00DF116A">
            <w:pPr>
              <w:pStyle w:val="figure"/>
              <w:spacing w:line="276" w:lineRule="auto"/>
              <w:rPr>
                <w:rFonts w:cs="B Zar"/>
                <w:sz w:val="24"/>
                <w:szCs w:val="24"/>
                <w:rtl/>
              </w:rPr>
            </w:pPr>
            <w:r>
              <w:rPr>
                <w:rFonts w:cs="B Zar" w:hint="cs"/>
                <w:sz w:val="24"/>
                <w:szCs w:val="24"/>
                <w:rtl/>
              </w:rPr>
              <w:t>792/1</w:t>
            </w:r>
          </w:p>
        </w:tc>
      </w:tr>
      <w:tr w:rsidR="00E332BD" w:rsidRPr="00E871B7" w:rsidTr="00DF116A">
        <w:trPr>
          <w:jc w:val="center"/>
        </w:trPr>
        <w:tc>
          <w:tcPr>
            <w:tcW w:w="1156" w:type="dxa"/>
            <w:tcBorders>
              <w:left w:val="nil"/>
              <w:right w:val="nil"/>
            </w:tcBorders>
            <w:shd w:val="clear" w:color="auto" w:fill="auto"/>
            <w:vAlign w:val="center"/>
          </w:tcPr>
          <w:p w:rsidR="00E332BD" w:rsidRPr="00E871B7" w:rsidRDefault="00E332BD" w:rsidP="00DF116A">
            <w:pPr>
              <w:pStyle w:val="figure"/>
              <w:spacing w:line="276" w:lineRule="auto"/>
              <w:rPr>
                <w:rFonts w:cs="B Zar"/>
                <w:sz w:val="24"/>
                <w:szCs w:val="24"/>
                <w:rtl/>
              </w:rPr>
            </w:pPr>
            <w:r w:rsidRPr="00E871B7">
              <w:rPr>
                <w:rFonts w:cs="B Zar" w:hint="cs"/>
                <w:sz w:val="24"/>
                <w:szCs w:val="24"/>
                <w:rtl/>
              </w:rPr>
              <w:t>باقیمانده</w:t>
            </w:r>
          </w:p>
        </w:tc>
        <w:tc>
          <w:tcPr>
            <w:tcW w:w="904" w:type="dxa"/>
            <w:tcBorders>
              <w:left w:val="nil"/>
              <w:right w:val="nil"/>
            </w:tcBorders>
          </w:tcPr>
          <w:p w:rsidR="00E332BD" w:rsidRPr="00E871B7" w:rsidRDefault="001B2173" w:rsidP="00DF116A">
            <w:pPr>
              <w:pStyle w:val="figure"/>
              <w:spacing w:line="276" w:lineRule="auto"/>
              <w:rPr>
                <w:rFonts w:cs="B Zar"/>
                <w:sz w:val="24"/>
                <w:szCs w:val="24"/>
                <w:rtl/>
              </w:rPr>
            </w:pPr>
            <w:r>
              <w:rPr>
                <w:rFonts w:cs="B Zar" w:hint="cs"/>
                <w:sz w:val="24"/>
                <w:szCs w:val="24"/>
                <w:rtl/>
              </w:rPr>
              <w:t>518/55</w:t>
            </w:r>
          </w:p>
        </w:tc>
        <w:tc>
          <w:tcPr>
            <w:tcW w:w="903" w:type="dxa"/>
            <w:tcBorders>
              <w:left w:val="nil"/>
              <w:right w:val="nil"/>
            </w:tcBorders>
          </w:tcPr>
          <w:p w:rsidR="00E332BD" w:rsidRPr="00E871B7" w:rsidRDefault="001B2173" w:rsidP="00DF116A">
            <w:pPr>
              <w:pStyle w:val="figure"/>
              <w:spacing w:line="276" w:lineRule="auto"/>
              <w:rPr>
                <w:rFonts w:cs="B Zar"/>
                <w:sz w:val="24"/>
                <w:szCs w:val="24"/>
                <w:rtl/>
              </w:rPr>
            </w:pPr>
            <w:r>
              <w:rPr>
                <w:rFonts w:cs="B Zar" w:hint="cs"/>
                <w:sz w:val="24"/>
                <w:szCs w:val="24"/>
                <w:rtl/>
              </w:rPr>
              <w:t>240/0</w:t>
            </w:r>
          </w:p>
        </w:tc>
        <w:tc>
          <w:tcPr>
            <w:tcW w:w="1230" w:type="dxa"/>
            <w:tcBorders>
              <w:left w:val="nil"/>
              <w:right w:val="nil"/>
            </w:tcBorders>
            <w:shd w:val="clear" w:color="auto" w:fill="auto"/>
            <w:vAlign w:val="center"/>
          </w:tcPr>
          <w:p w:rsidR="00E332BD" w:rsidRPr="00E871B7" w:rsidRDefault="00E332BD" w:rsidP="00DF116A">
            <w:pPr>
              <w:pStyle w:val="figure"/>
              <w:spacing w:line="276" w:lineRule="auto"/>
              <w:rPr>
                <w:rFonts w:cs="B Zar"/>
                <w:sz w:val="24"/>
                <w:szCs w:val="24"/>
                <w:rtl/>
              </w:rPr>
            </w:pPr>
          </w:p>
        </w:tc>
        <w:tc>
          <w:tcPr>
            <w:tcW w:w="992" w:type="dxa"/>
            <w:tcBorders>
              <w:left w:val="nil"/>
              <w:right w:val="nil"/>
            </w:tcBorders>
            <w:shd w:val="clear" w:color="auto" w:fill="auto"/>
            <w:vAlign w:val="center"/>
          </w:tcPr>
          <w:p w:rsidR="00E332BD" w:rsidRPr="00E871B7" w:rsidRDefault="00E332BD" w:rsidP="00DF116A">
            <w:pPr>
              <w:pStyle w:val="figure"/>
              <w:spacing w:line="276" w:lineRule="auto"/>
              <w:rPr>
                <w:rFonts w:cs="B Zar"/>
                <w:sz w:val="24"/>
                <w:szCs w:val="24"/>
                <w:rtl/>
              </w:rPr>
            </w:pPr>
          </w:p>
        </w:tc>
        <w:tc>
          <w:tcPr>
            <w:tcW w:w="1166" w:type="dxa"/>
            <w:tcBorders>
              <w:left w:val="nil"/>
              <w:right w:val="nil"/>
            </w:tcBorders>
            <w:shd w:val="clear" w:color="auto" w:fill="auto"/>
            <w:vAlign w:val="center"/>
          </w:tcPr>
          <w:p w:rsidR="00E332BD" w:rsidRPr="00E871B7" w:rsidRDefault="00E332BD" w:rsidP="00DF116A">
            <w:pPr>
              <w:pStyle w:val="figure"/>
              <w:spacing w:line="276" w:lineRule="auto"/>
              <w:rPr>
                <w:rFonts w:cs="B Zar"/>
                <w:sz w:val="24"/>
                <w:szCs w:val="24"/>
                <w:rtl/>
              </w:rPr>
            </w:pPr>
          </w:p>
        </w:tc>
        <w:tc>
          <w:tcPr>
            <w:tcW w:w="884" w:type="dxa"/>
            <w:tcBorders>
              <w:left w:val="nil"/>
              <w:right w:val="nil"/>
            </w:tcBorders>
            <w:shd w:val="clear" w:color="auto" w:fill="auto"/>
            <w:vAlign w:val="center"/>
          </w:tcPr>
          <w:p w:rsidR="00E332BD" w:rsidRPr="00E871B7" w:rsidRDefault="00E332BD" w:rsidP="00DF116A">
            <w:pPr>
              <w:pStyle w:val="figure"/>
              <w:spacing w:line="276" w:lineRule="auto"/>
              <w:rPr>
                <w:rFonts w:cs="B Zar"/>
                <w:sz w:val="24"/>
                <w:szCs w:val="24"/>
                <w:rtl/>
              </w:rPr>
            </w:pPr>
          </w:p>
        </w:tc>
        <w:tc>
          <w:tcPr>
            <w:tcW w:w="1114" w:type="dxa"/>
            <w:tcBorders>
              <w:left w:val="nil"/>
              <w:right w:val="nil"/>
            </w:tcBorders>
            <w:shd w:val="clear" w:color="auto" w:fill="auto"/>
            <w:vAlign w:val="center"/>
          </w:tcPr>
          <w:p w:rsidR="00E332BD" w:rsidRPr="00E871B7" w:rsidRDefault="00E332BD" w:rsidP="00DF116A">
            <w:pPr>
              <w:pStyle w:val="figure"/>
              <w:spacing w:line="276" w:lineRule="auto"/>
              <w:rPr>
                <w:rFonts w:cs="B Zar"/>
                <w:sz w:val="24"/>
                <w:szCs w:val="24"/>
                <w:rtl/>
              </w:rPr>
            </w:pPr>
          </w:p>
        </w:tc>
        <w:tc>
          <w:tcPr>
            <w:tcW w:w="1011" w:type="dxa"/>
            <w:tcBorders>
              <w:left w:val="nil"/>
              <w:right w:val="nil"/>
            </w:tcBorders>
          </w:tcPr>
          <w:p w:rsidR="00E332BD" w:rsidRPr="00E871B7" w:rsidRDefault="00E332BD" w:rsidP="00DF116A">
            <w:pPr>
              <w:pStyle w:val="figure"/>
              <w:spacing w:line="276" w:lineRule="auto"/>
              <w:rPr>
                <w:rFonts w:cs="B Zar"/>
                <w:sz w:val="24"/>
                <w:szCs w:val="24"/>
                <w:rtl/>
              </w:rPr>
            </w:pPr>
          </w:p>
        </w:tc>
      </w:tr>
      <w:tr w:rsidR="00E332BD" w:rsidRPr="00E871B7" w:rsidTr="00DF116A">
        <w:trPr>
          <w:jc w:val="center"/>
        </w:trPr>
        <w:tc>
          <w:tcPr>
            <w:tcW w:w="1156" w:type="dxa"/>
            <w:tcBorders>
              <w:left w:val="nil"/>
              <w:bottom w:val="single" w:sz="12" w:space="0" w:color="auto"/>
              <w:right w:val="nil"/>
            </w:tcBorders>
            <w:shd w:val="clear" w:color="auto" w:fill="auto"/>
            <w:vAlign w:val="center"/>
          </w:tcPr>
          <w:p w:rsidR="00E332BD" w:rsidRPr="00E871B7" w:rsidRDefault="00E332BD" w:rsidP="00DF116A">
            <w:pPr>
              <w:pStyle w:val="figure"/>
              <w:spacing w:line="276" w:lineRule="auto"/>
              <w:rPr>
                <w:rFonts w:cs="B Zar"/>
                <w:sz w:val="24"/>
                <w:szCs w:val="24"/>
                <w:rtl/>
              </w:rPr>
            </w:pPr>
            <w:r w:rsidRPr="00E871B7">
              <w:rPr>
                <w:rFonts w:cs="B Zar" w:hint="cs"/>
                <w:sz w:val="24"/>
                <w:szCs w:val="24"/>
                <w:rtl/>
              </w:rPr>
              <w:t>کل</w:t>
            </w:r>
          </w:p>
        </w:tc>
        <w:tc>
          <w:tcPr>
            <w:tcW w:w="904" w:type="dxa"/>
            <w:tcBorders>
              <w:left w:val="nil"/>
              <w:bottom w:val="single" w:sz="12" w:space="0" w:color="auto"/>
              <w:right w:val="nil"/>
            </w:tcBorders>
          </w:tcPr>
          <w:p w:rsidR="00E332BD" w:rsidRPr="00E871B7" w:rsidRDefault="001B2173" w:rsidP="00DF116A">
            <w:pPr>
              <w:pStyle w:val="figure"/>
              <w:spacing w:line="276" w:lineRule="auto"/>
              <w:rPr>
                <w:rFonts w:cs="B Zar"/>
                <w:sz w:val="24"/>
                <w:szCs w:val="24"/>
                <w:rtl/>
              </w:rPr>
            </w:pPr>
            <w:r>
              <w:rPr>
                <w:rFonts w:cs="B Zar" w:hint="cs"/>
                <w:sz w:val="24"/>
                <w:szCs w:val="24"/>
                <w:rtl/>
              </w:rPr>
              <w:t>620/88</w:t>
            </w:r>
          </w:p>
        </w:tc>
        <w:tc>
          <w:tcPr>
            <w:tcW w:w="903" w:type="dxa"/>
            <w:tcBorders>
              <w:left w:val="nil"/>
              <w:bottom w:val="single" w:sz="12" w:space="0" w:color="auto"/>
              <w:right w:val="nil"/>
            </w:tcBorders>
          </w:tcPr>
          <w:p w:rsidR="00E332BD" w:rsidRPr="00E871B7" w:rsidRDefault="00E332BD" w:rsidP="00DF116A">
            <w:pPr>
              <w:pStyle w:val="figure"/>
              <w:spacing w:line="276" w:lineRule="auto"/>
              <w:rPr>
                <w:rFonts w:cs="B Zar"/>
                <w:sz w:val="24"/>
                <w:szCs w:val="24"/>
                <w:rtl/>
              </w:rPr>
            </w:pPr>
          </w:p>
        </w:tc>
        <w:tc>
          <w:tcPr>
            <w:tcW w:w="1230" w:type="dxa"/>
            <w:tcBorders>
              <w:left w:val="nil"/>
              <w:bottom w:val="single" w:sz="12" w:space="0" w:color="auto"/>
              <w:right w:val="nil"/>
            </w:tcBorders>
            <w:shd w:val="clear" w:color="auto" w:fill="auto"/>
            <w:vAlign w:val="center"/>
          </w:tcPr>
          <w:p w:rsidR="00E332BD" w:rsidRPr="00E871B7" w:rsidRDefault="00E332BD" w:rsidP="00DF116A">
            <w:pPr>
              <w:pStyle w:val="figure"/>
              <w:spacing w:line="276" w:lineRule="auto"/>
              <w:rPr>
                <w:rFonts w:cs="B Zar"/>
                <w:sz w:val="24"/>
                <w:szCs w:val="24"/>
                <w:rtl/>
              </w:rPr>
            </w:pPr>
          </w:p>
        </w:tc>
        <w:tc>
          <w:tcPr>
            <w:tcW w:w="992" w:type="dxa"/>
            <w:tcBorders>
              <w:left w:val="nil"/>
              <w:bottom w:val="single" w:sz="12" w:space="0" w:color="auto"/>
              <w:right w:val="nil"/>
            </w:tcBorders>
            <w:shd w:val="clear" w:color="auto" w:fill="auto"/>
            <w:vAlign w:val="center"/>
          </w:tcPr>
          <w:p w:rsidR="00E332BD" w:rsidRPr="00E871B7" w:rsidRDefault="00E332BD" w:rsidP="00DF116A">
            <w:pPr>
              <w:pStyle w:val="figure"/>
              <w:spacing w:line="276" w:lineRule="auto"/>
              <w:rPr>
                <w:rFonts w:cs="B Zar"/>
                <w:sz w:val="24"/>
                <w:szCs w:val="24"/>
                <w:rtl/>
              </w:rPr>
            </w:pPr>
          </w:p>
        </w:tc>
        <w:tc>
          <w:tcPr>
            <w:tcW w:w="1166" w:type="dxa"/>
            <w:tcBorders>
              <w:left w:val="nil"/>
              <w:bottom w:val="single" w:sz="12" w:space="0" w:color="auto"/>
              <w:right w:val="nil"/>
            </w:tcBorders>
            <w:shd w:val="clear" w:color="auto" w:fill="auto"/>
            <w:vAlign w:val="center"/>
          </w:tcPr>
          <w:p w:rsidR="00E332BD" w:rsidRPr="00E871B7" w:rsidRDefault="00E332BD" w:rsidP="00DF116A">
            <w:pPr>
              <w:pStyle w:val="figure"/>
              <w:spacing w:line="276" w:lineRule="auto"/>
              <w:rPr>
                <w:rFonts w:cs="B Zar"/>
                <w:sz w:val="24"/>
                <w:szCs w:val="24"/>
                <w:rtl/>
              </w:rPr>
            </w:pPr>
          </w:p>
        </w:tc>
        <w:tc>
          <w:tcPr>
            <w:tcW w:w="884" w:type="dxa"/>
            <w:tcBorders>
              <w:left w:val="nil"/>
              <w:bottom w:val="single" w:sz="12" w:space="0" w:color="auto"/>
              <w:right w:val="nil"/>
            </w:tcBorders>
            <w:shd w:val="clear" w:color="auto" w:fill="auto"/>
            <w:vAlign w:val="center"/>
          </w:tcPr>
          <w:p w:rsidR="00E332BD" w:rsidRPr="00E871B7" w:rsidRDefault="00E332BD" w:rsidP="00DF116A">
            <w:pPr>
              <w:pStyle w:val="figure"/>
              <w:spacing w:line="276" w:lineRule="auto"/>
              <w:rPr>
                <w:rFonts w:cs="B Zar"/>
                <w:sz w:val="24"/>
                <w:szCs w:val="24"/>
                <w:rtl/>
              </w:rPr>
            </w:pPr>
          </w:p>
        </w:tc>
        <w:tc>
          <w:tcPr>
            <w:tcW w:w="1114" w:type="dxa"/>
            <w:tcBorders>
              <w:left w:val="nil"/>
              <w:bottom w:val="single" w:sz="12" w:space="0" w:color="auto"/>
              <w:right w:val="nil"/>
            </w:tcBorders>
            <w:shd w:val="clear" w:color="auto" w:fill="auto"/>
            <w:vAlign w:val="center"/>
          </w:tcPr>
          <w:p w:rsidR="00E332BD" w:rsidRPr="00E871B7" w:rsidRDefault="00E332BD" w:rsidP="00DF116A">
            <w:pPr>
              <w:pStyle w:val="figure"/>
              <w:spacing w:line="276" w:lineRule="auto"/>
              <w:rPr>
                <w:rFonts w:cs="B Zar"/>
                <w:sz w:val="24"/>
                <w:szCs w:val="24"/>
                <w:rtl/>
              </w:rPr>
            </w:pPr>
          </w:p>
        </w:tc>
        <w:tc>
          <w:tcPr>
            <w:tcW w:w="1011" w:type="dxa"/>
            <w:tcBorders>
              <w:left w:val="nil"/>
              <w:bottom w:val="single" w:sz="12" w:space="0" w:color="auto"/>
              <w:right w:val="nil"/>
            </w:tcBorders>
          </w:tcPr>
          <w:p w:rsidR="00E332BD" w:rsidRPr="00E871B7" w:rsidRDefault="00E332BD" w:rsidP="00DF116A">
            <w:pPr>
              <w:pStyle w:val="figure"/>
              <w:spacing w:line="276" w:lineRule="auto"/>
              <w:rPr>
                <w:rFonts w:cs="B Zar"/>
                <w:sz w:val="24"/>
                <w:szCs w:val="24"/>
                <w:rtl/>
              </w:rPr>
            </w:pPr>
          </w:p>
        </w:tc>
      </w:tr>
    </w:tbl>
    <w:p w:rsidR="002C0F9C" w:rsidRPr="00E871B7" w:rsidRDefault="002C0F9C" w:rsidP="00E127EF">
      <w:pPr>
        <w:pStyle w:val="figure"/>
        <w:spacing w:line="276" w:lineRule="auto"/>
        <w:jc w:val="both"/>
        <w:rPr>
          <w:rFonts w:ascii="B Lotus" w:eastAsia="Times New Roman" w:hAnsi="B Lotus" w:cs="B Zar"/>
          <w:color w:val="000000"/>
          <w:sz w:val="24"/>
          <w:szCs w:val="28"/>
          <w:rtl/>
        </w:rPr>
      </w:pPr>
    </w:p>
    <w:p w:rsidR="00D01593" w:rsidRPr="00E871B7" w:rsidRDefault="00D01593" w:rsidP="00813479">
      <w:pPr>
        <w:pStyle w:val="figure"/>
        <w:spacing w:line="276" w:lineRule="auto"/>
        <w:jc w:val="both"/>
        <w:rPr>
          <w:rFonts w:eastAsia="B Nazanin" w:cs="B Zar"/>
          <w:color w:val="000000"/>
          <w:sz w:val="28"/>
          <w:szCs w:val="28"/>
          <w:rtl/>
        </w:rPr>
      </w:pPr>
      <w:r w:rsidRPr="00E871B7">
        <w:rPr>
          <w:rFonts w:ascii="B Lotus" w:eastAsia="Times New Roman" w:hAnsi="B Lotus" w:cs="B Zar" w:hint="cs"/>
          <w:color w:val="000000"/>
          <w:sz w:val="24"/>
          <w:szCs w:val="28"/>
          <w:rtl/>
        </w:rPr>
        <w:t>براساس اطلاعات جدول(1</w:t>
      </w:r>
      <w:r w:rsidR="00813479">
        <w:rPr>
          <w:rFonts w:ascii="B Lotus" w:eastAsia="Times New Roman" w:hAnsi="B Lotus" w:cs="B Zar" w:hint="cs"/>
          <w:color w:val="000000"/>
          <w:sz w:val="24"/>
          <w:szCs w:val="28"/>
          <w:rtl/>
        </w:rPr>
        <w:t>6</w:t>
      </w:r>
      <w:r w:rsidRPr="00E871B7">
        <w:rPr>
          <w:rFonts w:ascii="B Lotus" w:eastAsia="Times New Roman" w:hAnsi="B Lotus" w:cs="B Zar" w:hint="cs"/>
          <w:color w:val="000000"/>
          <w:sz w:val="24"/>
          <w:szCs w:val="28"/>
          <w:rtl/>
        </w:rPr>
        <w:t>-4)</w:t>
      </w:r>
      <w:r w:rsidRPr="00E871B7">
        <w:rPr>
          <w:rFonts w:eastAsia="B Nazanin" w:cs="B Zar" w:hint="cs"/>
          <w:color w:val="000000"/>
          <w:sz w:val="24"/>
          <w:szCs w:val="28"/>
          <w:rtl/>
        </w:rPr>
        <w:t xml:space="preserve">، </w:t>
      </w:r>
      <w:r w:rsidRPr="00E871B7">
        <w:rPr>
          <w:rFonts w:eastAsia="B Nazanin" w:cs="B Zar"/>
          <w:color w:val="000000"/>
          <w:sz w:val="24"/>
          <w:szCs w:val="28"/>
        </w:rPr>
        <w:t xml:space="preserve"> F</w:t>
      </w:r>
      <w:r w:rsidRPr="00E871B7">
        <w:rPr>
          <w:rFonts w:eastAsia="B Nazanin" w:cs="B Zar" w:hint="cs"/>
          <w:color w:val="000000"/>
          <w:sz w:val="24"/>
          <w:szCs w:val="28"/>
          <w:rtl/>
        </w:rPr>
        <w:t xml:space="preserve"> مشاهده شده </w:t>
      </w:r>
      <w:r w:rsidR="00037B8D" w:rsidRPr="00E871B7">
        <w:rPr>
          <w:rFonts w:eastAsia="B Nazanin" w:cs="B Zar" w:hint="cs"/>
          <w:color w:val="000000"/>
          <w:sz w:val="24"/>
          <w:szCs w:val="28"/>
          <w:rtl/>
        </w:rPr>
        <w:t xml:space="preserve">در رگرسیون در سطح 01/0 معنادار </w:t>
      </w:r>
      <w:r w:rsidRPr="00E871B7">
        <w:rPr>
          <w:rFonts w:eastAsia="B Nazanin" w:cs="B Zar" w:hint="cs"/>
          <w:color w:val="000000"/>
          <w:sz w:val="24"/>
          <w:szCs w:val="28"/>
          <w:rtl/>
        </w:rPr>
        <w:t xml:space="preserve">بوده </w:t>
      </w:r>
      <w:r w:rsidRPr="00E871B7">
        <w:rPr>
          <w:rFonts w:eastAsia="Times New Roman" w:cs="B Zar" w:hint="cs"/>
          <w:color w:val="000000"/>
          <w:sz w:val="28"/>
          <w:szCs w:val="28"/>
          <w:rtl/>
        </w:rPr>
        <w:t>(01/0</w:t>
      </w:r>
      <w:r w:rsidRPr="00E871B7">
        <w:rPr>
          <w:rFonts w:eastAsia="Times New Roman" w:cs="B Zar"/>
          <w:color w:val="000000"/>
          <w:sz w:val="28"/>
          <w:szCs w:val="28"/>
        </w:rPr>
        <w:t>p</w:t>
      </w:r>
      <w:r w:rsidR="00037B8D" w:rsidRPr="00E871B7">
        <w:rPr>
          <w:rFonts w:eastAsia="Times New Roman" w:cs="B Zar"/>
          <w:color w:val="000000"/>
          <w:sz w:val="28"/>
          <w:szCs w:val="28"/>
        </w:rPr>
        <w:t>≤</w:t>
      </w:r>
      <w:r w:rsidRPr="00E871B7">
        <w:rPr>
          <w:rFonts w:eastAsia="Times New Roman" w:cs="B Zar" w:hint="cs"/>
          <w:color w:val="000000"/>
          <w:sz w:val="28"/>
          <w:szCs w:val="28"/>
          <w:rtl/>
        </w:rPr>
        <w:t>). همچنین مقدار آزمون دوربین واتسون (در بازده 5/1 تا 5/2) به دست آمد که استقلا</w:t>
      </w:r>
      <w:r w:rsidR="00037B8D" w:rsidRPr="00E871B7">
        <w:rPr>
          <w:rFonts w:eastAsia="Times New Roman" w:cs="B Zar" w:hint="cs"/>
          <w:color w:val="000000"/>
          <w:sz w:val="28"/>
          <w:szCs w:val="28"/>
          <w:rtl/>
        </w:rPr>
        <w:t xml:space="preserve">ل خطاها را نشان میدهد. </w:t>
      </w:r>
      <w:r w:rsidRPr="00E871B7">
        <w:rPr>
          <w:rFonts w:eastAsia="B Nazanin" w:cs="B Zar" w:hint="cs"/>
          <w:color w:val="000000"/>
          <w:sz w:val="28"/>
          <w:szCs w:val="28"/>
          <w:rtl/>
        </w:rPr>
        <w:t xml:space="preserve">بنابراین </w:t>
      </w:r>
      <w:r w:rsidRPr="00E871B7">
        <w:rPr>
          <w:rFonts w:eastAsia="B Nazanin" w:cs="B Zar" w:hint="cs"/>
          <w:color w:val="000000"/>
          <w:sz w:val="28"/>
          <w:szCs w:val="28"/>
          <w:rtl/>
        </w:rPr>
        <w:lastRenderedPageBreak/>
        <w:t xml:space="preserve">شرایط استفاده از رگرسیون برقرار می‌باشد. با توجه به مقدار </w:t>
      </w:r>
      <w:r w:rsidRPr="00E871B7">
        <w:rPr>
          <w:rFonts w:eastAsia="B Nazanin" w:cs="B Zar"/>
          <w:color w:val="000000"/>
          <w:sz w:val="28"/>
          <w:szCs w:val="28"/>
        </w:rPr>
        <w:t>R2</w:t>
      </w:r>
      <w:r w:rsidRPr="00E871B7">
        <w:rPr>
          <w:rFonts w:eastAsia="B Nazanin" w:cs="B Zar" w:hint="cs"/>
          <w:color w:val="000000"/>
          <w:sz w:val="28"/>
          <w:szCs w:val="28"/>
          <w:rtl/>
        </w:rPr>
        <w:t xml:space="preserve"> تعدیل شده، </w:t>
      </w:r>
      <w:r w:rsidR="000329AF">
        <w:rPr>
          <w:rFonts w:eastAsia="B Nazanin" w:cs="B Zar" w:hint="cs"/>
          <w:color w:val="000000"/>
          <w:sz w:val="28"/>
          <w:szCs w:val="28"/>
          <w:rtl/>
        </w:rPr>
        <w:t>34</w:t>
      </w:r>
      <w:r w:rsidR="00037B8D" w:rsidRPr="00E871B7">
        <w:rPr>
          <w:rFonts w:eastAsia="B Nazanin" w:cs="B Zar" w:hint="cs"/>
          <w:color w:val="000000"/>
          <w:sz w:val="28"/>
          <w:szCs w:val="28"/>
          <w:rtl/>
        </w:rPr>
        <w:t>/0</w:t>
      </w:r>
      <w:r w:rsidRPr="00E871B7">
        <w:rPr>
          <w:rFonts w:eastAsia="B Nazanin" w:cs="B Zar" w:hint="cs"/>
          <w:color w:val="000000"/>
          <w:sz w:val="28"/>
          <w:szCs w:val="28"/>
          <w:rtl/>
        </w:rPr>
        <w:t xml:space="preserve"> از تغییرات </w:t>
      </w:r>
      <w:r w:rsidR="000329AF">
        <w:rPr>
          <w:rFonts w:eastAsia="B Nazanin" w:cs="B Zar" w:hint="cs"/>
          <w:color w:val="000000"/>
          <w:sz w:val="28"/>
          <w:szCs w:val="28"/>
          <w:rtl/>
        </w:rPr>
        <w:t>تعهدشغلی</w:t>
      </w:r>
      <w:r w:rsidRPr="00E871B7">
        <w:rPr>
          <w:rFonts w:eastAsia="B Nazanin" w:cs="B Zar" w:hint="cs"/>
          <w:color w:val="000000"/>
          <w:sz w:val="28"/>
          <w:szCs w:val="28"/>
          <w:rtl/>
        </w:rPr>
        <w:t xml:space="preserve"> ناشی از ابعاد </w:t>
      </w:r>
      <w:r w:rsidR="000329AF">
        <w:rPr>
          <w:rFonts w:eastAsia="B Nazanin" w:cs="B Zar" w:hint="cs"/>
          <w:color w:val="000000"/>
          <w:sz w:val="28"/>
          <w:szCs w:val="28"/>
          <w:rtl/>
        </w:rPr>
        <w:t>نظام ارزشی</w:t>
      </w:r>
      <w:r w:rsidRPr="00E871B7">
        <w:rPr>
          <w:rFonts w:eastAsia="B Nazanin" w:cs="B Zar" w:hint="cs"/>
          <w:color w:val="000000"/>
          <w:sz w:val="28"/>
          <w:szCs w:val="28"/>
          <w:rtl/>
        </w:rPr>
        <w:t xml:space="preserve"> است.</w:t>
      </w:r>
    </w:p>
    <w:p w:rsidR="002A24F2" w:rsidRPr="00E871B7" w:rsidRDefault="002A24F2" w:rsidP="00813479">
      <w:pPr>
        <w:pStyle w:val="jadval"/>
        <w:rPr>
          <w:rFonts w:cs="B Zar"/>
          <w:b/>
          <w:bCs/>
          <w:rtl/>
        </w:rPr>
      </w:pPr>
      <w:bookmarkStart w:id="18" w:name="_GoBack"/>
      <w:bookmarkEnd w:id="18"/>
      <w:r w:rsidRPr="00E871B7">
        <w:rPr>
          <w:rFonts w:cs="B Zar" w:hint="cs"/>
          <w:rtl/>
        </w:rPr>
        <w:t>جدول 4-</w:t>
      </w:r>
      <w:r w:rsidR="00813479">
        <w:rPr>
          <w:rFonts w:cs="B Zar" w:hint="cs"/>
          <w:rtl/>
        </w:rPr>
        <w:t>17</w:t>
      </w:r>
      <w:r w:rsidRPr="00E871B7">
        <w:rPr>
          <w:rFonts w:cs="B Zar" w:hint="cs"/>
          <w:rtl/>
        </w:rPr>
        <w:t>: ضرایب رگرسیونی مؤلفه</w:t>
      </w:r>
      <w:r w:rsidRPr="00E871B7">
        <w:rPr>
          <w:rFonts w:cs="B Zar"/>
          <w:rtl/>
        </w:rPr>
        <w:t>‌</w:t>
      </w:r>
      <w:r w:rsidRPr="00E871B7">
        <w:rPr>
          <w:rFonts w:cs="B Zar" w:hint="cs"/>
          <w:rtl/>
        </w:rPr>
        <w:t>های پیش</w:t>
      </w:r>
      <w:r w:rsidRPr="00E871B7">
        <w:rPr>
          <w:rFonts w:cs="B Zar"/>
          <w:rtl/>
        </w:rPr>
        <w:t>‌</w:t>
      </w:r>
      <w:r w:rsidRPr="00E871B7">
        <w:rPr>
          <w:rFonts w:cs="B Zar" w:hint="cs"/>
          <w:rtl/>
        </w:rPr>
        <w:t xml:space="preserve">بینی کننده </w:t>
      </w:r>
      <w:r w:rsidR="001517E0">
        <w:rPr>
          <w:rFonts w:cs="B Zar" w:hint="cs"/>
          <w:rtl/>
        </w:rPr>
        <w:t>تعهد شغلی</w:t>
      </w:r>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2078"/>
        <w:gridCol w:w="1207"/>
        <w:gridCol w:w="1071"/>
        <w:gridCol w:w="1085"/>
        <w:gridCol w:w="1371"/>
      </w:tblGrid>
      <w:tr w:rsidR="001517E0" w:rsidRPr="00E871B7" w:rsidTr="00581E77">
        <w:trPr>
          <w:trHeight w:val="679"/>
          <w:jc w:val="center"/>
        </w:trPr>
        <w:tc>
          <w:tcPr>
            <w:tcW w:w="2078" w:type="dxa"/>
            <w:tcBorders>
              <w:top w:val="single" w:sz="12" w:space="0" w:color="auto"/>
              <w:bottom w:val="single" w:sz="8" w:space="0" w:color="000000"/>
            </w:tcBorders>
            <w:shd w:val="clear" w:color="auto" w:fill="auto"/>
            <w:vAlign w:val="center"/>
          </w:tcPr>
          <w:p w:rsidR="001517E0" w:rsidRPr="00E871B7" w:rsidRDefault="001517E0" w:rsidP="00581E77">
            <w:pPr>
              <w:pStyle w:val="figure"/>
              <w:spacing w:line="276" w:lineRule="auto"/>
              <w:rPr>
                <w:rFonts w:cs="B Zar"/>
                <w:sz w:val="24"/>
                <w:szCs w:val="24"/>
                <w:rtl/>
              </w:rPr>
            </w:pPr>
            <w:r w:rsidRPr="00E871B7">
              <w:rPr>
                <w:rFonts w:cs="B Zar" w:hint="cs"/>
                <w:sz w:val="24"/>
                <w:szCs w:val="24"/>
                <w:rtl/>
              </w:rPr>
              <w:t>متغیرهای پیش</w:t>
            </w:r>
            <w:r w:rsidRPr="00E871B7">
              <w:rPr>
                <w:rFonts w:cs="B Zar"/>
                <w:sz w:val="24"/>
                <w:szCs w:val="24"/>
                <w:rtl/>
              </w:rPr>
              <w:t>‌</w:t>
            </w:r>
            <w:r w:rsidRPr="00E871B7">
              <w:rPr>
                <w:rFonts w:cs="B Zar" w:hint="cs"/>
                <w:sz w:val="24"/>
                <w:szCs w:val="24"/>
                <w:rtl/>
              </w:rPr>
              <w:t>بین</w:t>
            </w:r>
          </w:p>
        </w:tc>
        <w:tc>
          <w:tcPr>
            <w:tcW w:w="1207" w:type="dxa"/>
            <w:tcBorders>
              <w:top w:val="single" w:sz="12" w:space="0" w:color="auto"/>
              <w:bottom w:val="single" w:sz="8" w:space="0" w:color="000000"/>
            </w:tcBorders>
            <w:shd w:val="clear" w:color="auto" w:fill="auto"/>
            <w:vAlign w:val="center"/>
          </w:tcPr>
          <w:p w:rsidR="001517E0" w:rsidRPr="00E871B7" w:rsidRDefault="001517E0" w:rsidP="00581E77">
            <w:pPr>
              <w:pStyle w:val="figure"/>
              <w:spacing w:line="276" w:lineRule="auto"/>
              <w:rPr>
                <w:rFonts w:cs="B Zar"/>
                <w:sz w:val="24"/>
                <w:szCs w:val="24"/>
                <w:rtl/>
              </w:rPr>
            </w:pPr>
            <w:r w:rsidRPr="00E871B7">
              <w:rPr>
                <w:rFonts w:cs="B Zar" w:hint="cs"/>
                <w:sz w:val="24"/>
                <w:szCs w:val="24"/>
                <w:rtl/>
              </w:rPr>
              <w:t xml:space="preserve">آماره </w:t>
            </w:r>
            <w:r w:rsidRPr="00E871B7">
              <w:rPr>
                <w:rFonts w:cs="B Zar"/>
                <w:sz w:val="24"/>
                <w:szCs w:val="24"/>
              </w:rPr>
              <w:t>β</w:t>
            </w:r>
          </w:p>
        </w:tc>
        <w:tc>
          <w:tcPr>
            <w:tcW w:w="1071" w:type="dxa"/>
            <w:tcBorders>
              <w:top w:val="single" w:sz="12" w:space="0" w:color="auto"/>
              <w:bottom w:val="single" w:sz="8" w:space="0" w:color="000000"/>
            </w:tcBorders>
            <w:shd w:val="clear" w:color="auto" w:fill="auto"/>
            <w:vAlign w:val="center"/>
          </w:tcPr>
          <w:p w:rsidR="001517E0" w:rsidRPr="00E871B7" w:rsidRDefault="001517E0" w:rsidP="00581E77">
            <w:pPr>
              <w:pStyle w:val="figure"/>
              <w:spacing w:line="276" w:lineRule="auto"/>
              <w:rPr>
                <w:rFonts w:cs="B Zar"/>
                <w:sz w:val="24"/>
                <w:szCs w:val="24"/>
                <w:rtl/>
              </w:rPr>
            </w:pPr>
            <w:r w:rsidRPr="00E871B7">
              <w:rPr>
                <w:rFonts w:cs="B Zar" w:hint="cs"/>
                <w:sz w:val="24"/>
                <w:szCs w:val="24"/>
                <w:rtl/>
              </w:rPr>
              <w:t>آمره بتا</w:t>
            </w:r>
          </w:p>
        </w:tc>
        <w:tc>
          <w:tcPr>
            <w:tcW w:w="1085" w:type="dxa"/>
            <w:tcBorders>
              <w:top w:val="single" w:sz="12" w:space="0" w:color="auto"/>
              <w:bottom w:val="single" w:sz="8" w:space="0" w:color="000000"/>
            </w:tcBorders>
            <w:shd w:val="clear" w:color="auto" w:fill="auto"/>
            <w:vAlign w:val="center"/>
          </w:tcPr>
          <w:p w:rsidR="001517E0" w:rsidRPr="00E871B7" w:rsidRDefault="001517E0" w:rsidP="00581E77">
            <w:pPr>
              <w:pStyle w:val="figure"/>
              <w:spacing w:line="276" w:lineRule="auto"/>
              <w:rPr>
                <w:rFonts w:cs="B Zar"/>
                <w:sz w:val="24"/>
                <w:szCs w:val="24"/>
              </w:rPr>
            </w:pPr>
            <w:r w:rsidRPr="00E871B7">
              <w:rPr>
                <w:rFonts w:cs="B Zar" w:hint="cs"/>
                <w:sz w:val="24"/>
                <w:szCs w:val="24"/>
                <w:rtl/>
              </w:rPr>
              <w:t xml:space="preserve">آماره </w:t>
            </w:r>
            <w:r w:rsidRPr="00E871B7">
              <w:rPr>
                <w:rFonts w:cs="B Zar"/>
                <w:sz w:val="24"/>
                <w:szCs w:val="24"/>
              </w:rPr>
              <w:t>t</w:t>
            </w:r>
          </w:p>
        </w:tc>
        <w:tc>
          <w:tcPr>
            <w:tcW w:w="1371" w:type="dxa"/>
            <w:tcBorders>
              <w:top w:val="single" w:sz="12" w:space="0" w:color="auto"/>
              <w:bottom w:val="single" w:sz="8" w:space="0" w:color="000000"/>
            </w:tcBorders>
            <w:shd w:val="clear" w:color="auto" w:fill="auto"/>
            <w:vAlign w:val="center"/>
          </w:tcPr>
          <w:p w:rsidR="001517E0" w:rsidRPr="00E871B7" w:rsidRDefault="001517E0" w:rsidP="00581E77">
            <w:pPr>
              <w:pStyle w:val="figure"/>
              <w:spacing w:line="276" w:lineRule="auto"/>
              <w:rPr>
                <w:rFonts w:cs="B Zar"/>
                <w:sz w:val="24"/>
                <w:szCs w:val="24"/>
                <w:rtl/>
              </w:rPr>
            </w:pPr>
            <w:r w:rsidRPr="00E871B7">
              <w:rPr>
                <w:rFonts w:cs="B Zar" w:hint="cs"/>
                <w:sz w:val="24"/>
                <w:szCs w:val="24"/>
                <w:rtl/>
              </w:rPr>
              <w:t>سطح معنی</w:t>
            </w:r>
            <w:r w:rsidRPr="00E871B7">
              <w:rPr>
                <w:rFonts w:cs="B Zar"/>
                <w:sz w:val="24"/>
                <w:szCs w:val="24"/>
                <w:rtl/>
              </w:rPr>
              <w:t>‌</w:t>
            </w:r>
            <w:r w:rsidRPr="00E871B7">
              <w:rPr>
                <w:rFonts w:cs="B Zar" w:hint="cs"/>
                <w:sz w:val="24"/>
                <w:szCs w:val="24"/>
                <w:rtl/>
              </w:rPr>
              <w:t>داری</w:t>
            </w:r>
          </w:p>
        </w:tc>
      </w:tr>
      <w:tr w:rsidR="001517E0" w:rsidRPr="00E871B7" w:rsidTr="00581E77">
        <w:trPr>
          <w:trHeight w:val="60"/>
          <w:jc w:val="center"/>
        </w:trPr>
        <w:tc>
          <w:tcPr>
            <w:tcW w:w="2078"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sidRPr="00E871B7">
              <w:rPr>
                <w:rFonts w:cs="B Zar" w:hint="cs"/>
                <w:sz w:val="24"/>
                <w:szCs w:val="24"/>
                <w:rtl/>
              </w:rPr>
              <w:t>مقدار ثابت</w:t>
            </w:r>
          </w:p>
        </w:tc>
        <w:tc>
          <w:tcPr>
            <w:tcW w:w="1207"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432/0</w:t>
            </w:r>
          </w:p>
        </w:tc>
        <w:tc>
          <w:tcPr>
            <w:tcW w:w="1071"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p>
        </w:tc>
        <w:tc>
          <w:tcPr>
            <w:tcW w:w="1085" w:type="dxa"/>
            <w:tcBorders>
              <w:left w:val="nil"/>
              <w:right w:val="nil"/>
            </w:tcBorders>
            <w:shd w:val="clear" w:color="auto" w:fill="auto"/>
            <w:vAlign w:val="center"/>
          </w:tcPr>
          <w:p w:rsidR="001517E0" w:rsidRPr="00E871B7" w:rsidRDefault="00E01794" w:rsidP="00581E77">
            <w:pPr>
              <w:pStyle w:val="figure"/>
              <w:spacing w:line="276" w:lineRule="auto"/>
              <w:rPr>
                <w:rFonts w:cs="B Zar"/>
                <w:sz w:val="24"/>
                <w:szCs w:val="24"/>
                <w:rtl/>
              </w:rPr>
            </w:pPr>
            <w:r>
              <w:rPr>
                <w:rFonts w:cs="B Zar" w:hint="cs"/>
                <w:sz w:val="24"/>
                <w:szCs w:val="24"/>
                <w:rtl/>
              </w:rPr>
              <w:t>303/1</w:t>
            </w:r>
          </w:p>
        </w:tc>
        <w:tc>
          <w:tcPr>
            <w:tcW w:w="1371" w:type="dxa"/>
            <w:tcBorders>
              <w:left w:val="nil"/>
              <w:right w:val="nil"/>
            </w:tcBorders>
            <w:shd w:val="clear" w:color="auto" w:fill="auto"/>
            <w:vAlign w:val="center"/>
          </w:tcPr>
          <w:p w:rsidR="001517E0" w:rsidRPr="00E871B7" w:rsidRDefault="000D569D" w:rsidP="00581E77">
            <w:pPr>
              <w:pStyle w:val="figure"/>
              <w:spacing w:line="276" w:lineRule="auto"/>
              <w:rPr>
                <w:rFonts w:cs="B Zar"/>
                <w:sz w:val="24"/>
                <w:szCs w:val="24"/>
                <w:rtl/>
              </w:rPr>
            </w:pPr>
            <w:r>
              <w:rPr>
                <w:rFonts w:cs="B Zar" w:hint="cs"/>
                <w:sz w:val="24"/>
                <w:szCs w:val="24"/>
                <w:rtl/>
              </w:rPr>
              <w:t>194/0</w:t>
            </w:r>
          </w:p>
        </w:tc>
      </w:tr>
      <w:tr w:rsidR="001517E0" w:rsidRPr="00E871B7" w:rsidTr="00581E77">
        <w:trPr>
          <w:trHeight w:val="176"/>
          <w:jc w:val="center"/>
        </w:trPr>
        <w:tc>
          <w:tcPr>
            <w:tcW w:w="2078"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خیرخواهی</w:t>
            </w:r>
          </w:p>
        </w:tc>
        <w:tc>
          <w:tcPr>
            <w:tcW w:w="1207"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013/0-</w:t>
            </w:r>
          </w:p>
        </w:tc>
        <w:tc>
          <w:tcPr>
            <w:tcW w:w="1071"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022/0-</w:t>
            </w:r>
          </w:p>
        </w:tc>
        <w:tc>
          <w:tcPr>
            <w:tcW w:w="1085" w:type="dxa"/>
            <w:tcBorders>
              <w:left w:val="nil"/>
              <w:right w:val="nil"/>
            </w:tcBorders>
            <w:shd w:val="clear" w:color="auto" w:fill="auto"/>
            <w:vAlign w:val="center"/>
          </w:tcPr>
          <w:p w:rsidR="001517E0" w:rsidRPr="00E871B7" w:rsidRDefault="00E01794" w:rsidP="00581E77">
            <w:pPr>
              <w:pStyle w:val="figure"/>
              <w:spacing w:line="276" w:lineRule="auto"/>
              <w:rPr>
                <w:rFonts w:cs="B Zar"/>
                <w:sz w:val="24"/>
                <w:szCs w:val="24"/>
                <w:rtl/>
              </w:rPr>
            </w:pPr>
            <w:r>
              <w:rPr>
                <w:rFonts w:cs="B Zar" w:hint="cs"/>
                <w:sz w:val="24"/>
                <w:szCs w:val="24"/>
                <w:rtl/>
              </w:rPr>
              <w:t>323/0-</w:t>
            </w:r>
          </w:p>
        </w:tc>
        <w:tc>
          <w:tcPr>
            <w:tcW w:w="1371" w:type="dxa"/>
            <w:tcBorders>
              <w:left w:val="nil"/>
              <w:right w:val="nil"/>
            </w:tcBorders>
            <w:shd w:val="clear" w:color="auto" w:fill="auto"/>
            <w:vAlign w:val="center"/>
          </w:tcPr>
          <w:p w:rsidR="001517E0" w:rsidRPr="00E871B7" w:rsidRDefault="000D569D" w:rsidP="00581E77">
            <w:pPr>
              <w:pStyle w:val="figure"/>
              <w:spacing w:line="276" w:lineRule="auto"/>
              <w:rPr>
                <w:rFonts w:cs="B Zar"/>
                <w:sz w:val="24"/>
                <w:szCs w:val="24"/>
                <w:rtl/>
              </w:rPr>
            </w:pPr>
            <w:r>
              <w:rPr>
                <w:rFonts w:cs="B Zar" w:hint="cs"/>
                <w:sz w:val="24"/>
                <w:szCs w:val="24"/>
                <w:rtl/>
              </w:rPr>
              <w:t>747/0</w:t>
            </w:r>
          </w:p>
        </w:tc>
      </w:tr>
      <w:tr w:rsidR="001517E0" w:rsidRPr="00E871B7" w:rsidTr="00581E77">
        <w:trPr>
          <w:trHeight w:val="176"/>
          <w:jc w:val="center"/>
        </w:trPr>
        <w:tc>
          <w:tcPr>
            <w:tcW w:w="2078"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سنت</w:t>
            </w:r>
          </w:p>
        </w:tc>
        <w:tc>
          <w:tcPr>
            <w:tcW w:w="1207"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112/0</w:t>
            </w:r>
          </w:p>
        </w:tc>
        <w:tc>
          <w:tcPr>
            <w:tcW w:w="1071"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170/0</w:t>
            </w:r>
          </w:p>
        </w:tc>
        <w:tc>
          <w:tcPr>
            <w:tcW w:w="1085" w:type="dxa"/>
            <w:tcBorders>
              <w:left w:val="nil"/>
              <w:right w:val="nil"/>
            </w:tcBorders>
            <w:shd w:val="clear" w:color="auto" w:fill="auto"/>
            <w:vAlign w:val="center"/>
          </w:tcPr>
          <w:p w:rsidR="001517E0" w:rsidRPr="00E871B7" w:rsidRDefault="00E01794" w:rsidP="00581E77">
            <w:pPr>
              <w:pStyle w:val="figure"/>
              <w:spacing w:line="276" w:lineRule="auto"/>
              <w:rPr>
                <w:rFonts w:cs="B Zar"/>
                <w:sz w:val="24"/>
                <w:szCs w:val="24"/>
                <w:rtl/>
              </w:rPr>
            </w:pPr>
            <w:r>
              <w:rPr>
                <w:rFonts w:cs="B Zar" w:hint="cs"/>
                <w:sz w:val="24"/>
                <w:szCs w:val="24"/>
                <w:rtl/>
              </w:rPr>
              <w:t>966/1</w:t>
            </w:r>
          </w:p>
        </w:tc>
        <w:tc>
          <w:tcPr>
            <w:tcW w:w="1371" w:type="dxa"/>
            <w:tcBorders>
              <w:left w:val="nil"/>
              <w:right w:val="nil"/>
            </w:tcBorders>
            <w:shd w:val="clear" w:color="auto" w:fill="auto"/>
            <w:vAlign w:val="center"/>
          </w:tcPr>
          <w:p w:rsidR="001517E0" w:rsidRPr="00E871B7" w:rsidRDefault="000D569D" w:rsidP="00581E77">
            <w:pPr>
              <w:pStyle w:val="figure"/>
              <w:spacing w:line="276" w:lineRule="auto"/>
              <w:rPr>
                <w:rFonts w:cs="B Zar"/>
                <w:sz w:val="24"/>
                <w:szCs w:val="24"/>
                <w:rtl/>
              </w:rPr>
            </w:pPr>
            <w:r>
              <w:rPr>
                <w:rFonts w:cs="B Zar" w:hint="cs"/>
                <w:sz w:val="24"/>
                <w:szCs w:val="24"/>
                <w:rtl/>
              </w:rPr>
              <w:t>050/0</w:t>
            </w:r>
          </w:p>
        </w:tc>
      </w:tr>
      <w:tr w:rsidR="001517E0" w:rsidRPr="00E871B7" w:rsidTr="00581E77">
        <w:trPr>
          <w:trHeight w:val="176"/>
          <w:jc w:val="center"/>
        </w:trPr>
        <w:tc>
          <w:tcPr>
            <w:tcW w:w="2078"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هم نوایی</w:t>
            </w:r>
          </w:p>
        </w:tc>
        <w:tc>
          <w:tcPr>
            <w:tcW w:w="1207"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021/0</w:t>
            </w:r>
          </w:p>
        </w:tc>
        <w:tc>
          <w:tcPr>
            <w:tcW w:w="1071"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038/0</w:t>
            </w:r>
          </w:p>
        </w:tc>
        <w:tc>
          <w:tcPr>
            <w:tcW w:w="1085" w:type="dxa"/>
            <w:tcBorders>
              <w:left w:val="nil"/>
              <w:right w:val="nil"/>
            </w:tcBorders>
            <w:shd w:val="clear" w:color="auto" w:fill="auto"/>
            <w:vAlign w:val="center"/>
          </w:tcPr>
          <w:p w:rsidR="001517E0" w:rsidRPr="00E871B7" w:rsidRDefault="00E01794" w:rsidP="00581E77">
            <w:pPr>
              <w:pStyle w:val="figure"/>
              <w:spacing w:line="276" w:lineRule="auto"/>
              <w:rPr>
                <w:rFonts w:cs="B Zar"/>
                <w:sz w:val="24"/>
                <w:szCs w:val="24"/>
                <w:rtl/>
              </w:rPr>
            </w:pPr>
            <w:r>
              <w:rPr>
                <w:rFonts w:cs="B Zar" w:hint="cs"/>
                <w:sz w:val="24"/>
                <w:szCs w:val="24"/>
                <w:rtl/>
              </w:rPr>
              <w:t>622/0</w:t>
            </w:r>
          </w:p>
        </w:tc>
        <w:tc>
          <w:tcPr>
            <w:tcW w:w="1371" w:type="dxa"/>
            <w:tcBorders>
              <w:left w:val="nil"/>
              <w:right w:val="nil"/>
            </w:tcBorders>
            <w:shd w:val="clear" w:color="auto" w:fill="auto"/>
            <w:vAlign w:val="center"/>
          </w:tcPr>
          <w:p w:rsidR="001517E0" w:rsidRPr="00E871B7" w:rsidRDefault="000D569D" w:rsidP="00581E77">
            <w:pPr>
              <w:pStyle w:val="figure"/>
              <w:spacing w:line="276" w:lineRule="auto"/>
              <w:rPr>
                <w:rFonts w:cs="B Zar"/>
                <w:sz w:val="24"/>
                <w:szCs w:val="24"/>
                <w:rtl/>
              </w:rPr>
            </w:pPr>
            <w:r>
              <w:rPr>
                <w:rFonts w:cs="B Zar" w:hint="cs"/>
                <w:sz w:val="24"/>
                <w:szCs w:val="24"/>
                <w:rtl/>
              </w:rPr>
              <w:t>535/0</w:t>
            </w:r>
          </w:p>
        </w:tc>
      </w:tr>
      <w:tr w:rsidR="001517E0" w:rsidRPr="00E871B7" w:rsidTr="00581E77">
        <w:trPr>
          <w:trHeight w:val="176"/>
          <w:jc w:val="center"/>
        </w:trPr>
        <w:tc>
          <w:tcPr>
            <w:tcW w:w="2078"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امنیت</w:t>
            </w:r>
          </w:p>
        </w:tc>
        <w:tc>
          <w:tcPr>
            <w:tcW w:w="1207"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193/0</w:t>
            </w:r>
          </w:p>
        </w:tc>
        <w:tc>
          <w:tcPr>
            <w:tcW w:w="1071" w:type="dxa"/>
            <w:tcBorders>
              <w:left w:val="nil"/>
              <w:right w:val="nil"/>
            </w:tcBorders>
            <w:shd w:val="clear" w:color="auto" w:fill="auto"/>
            <w:vAlign w:val="center"/>
          </w:tcPr>
          <w:p w:rsidR="001517E0" w:rsidRPr="00E871B7" w:rsidRDefault="001517E0" w:rsidP="00581E77">
            <w:pPr>
              <w:pStyle w:val="figure"/>
              <w:spacing w:line="276" w:lineRule="auto"/>
              <w:rPr>
                <w:rFonts w:cs="B Zar"/>
                <w:sz w:val="24"/>
                <w:szCs w:val="24"/>
                <w:rtl/>
              </w:rPr>
            </w:pPr>
            <w:r>
              <w:rPr>
                <w:rFonts w:cs="B Zar" w:hint="cs"/>
                <w:sz w:val="24"/>
                <w:szCs w:val="24"/>
                <w:rtl/>
              </w:rPr>
              <w:t>288/0</w:t>
            </w:r>
          </w:p>
        </w:tc>
        <w:tc>
          <w:tcPr>
            <w:tcW w:w="1085" w:type="dxa"/>
            <w:tcBorders>
              <w:left w:val="nil"/>
              <w:right w:val="nil"/>
            </w:tcBorders>
            <w:shd w:val="clear" w:color="auto" w:fill="auto"/>
            <w:vAlign w:val="center"/>
          </w:tcPr>
          <w:p w:rsidR="001517E0" w:rsidRPr="00E871B7" w:rsidRDefault="00E01794" w:rsidP="00581E77">
            <w:pPr>
              <w:pStyle w:val="figure"/>
              <w:spacing w:line="276" w:lineRule="auto"/>
              <w:rPr>
                <w:rFonts w:cs="B Zar"/>
                <w:sz w:val="24"/>
                <w:szCs w:val="24"/>
                <w:rtl/>
              </w:rPr>
            </w:pPr>
            <w:r>
              <w:rPr>
                <w:rFonts w:cs="B Zar" w:hint="cs"/>
                <w:sz w:val="24"/>
                <w:szCs w:val="24"/>
                <w:rtl/>
              </w:rPr>
              <w:t>173/3</w:t>
            </w:r>
          </w:p>
        </w:tc>
        <w:tc>
          <w:tcPr>
            <w:tcW w:w="1371" w:type="dxa"/>
            <w:tcBorders>
              <w:left w:val="nil"/>
              <w:right w:val="nil"/>
            </w:tcBorders>
            <w:shd w:val="clear" w:color="auto" w:fill="auto"/>
            <w:vAlign w:val="center"/>
          </w:tcPr>
          <w:p w:rsidR="001517E0" w:rsidRPr="00E871B7" w:rsidRDefault="000D569D" w:rsidP="00581E77">
            <w:pPr>
              <w:pStyle w:val="figure"/>
              <w:spacing w:line="276" w:lineRule="auto"/>
              <w:rPr>
                <w:rFonts w:cs="B Zar"/>
                <w:sz w:val="24"/>
                <w:szCs w:val="24"/>
                <w:rtl/>
              </w:rPr>
            </w:pPr>
            <w:r>
              <w:rPr>
                <w:rFonts w:cs="B Zar" w:hint="cs"/>
                <w:sz w:val="24"/>
                <w:szCs w:val="24"/>
                <w:rtl/>
              </w:rPr>
              <w:t>002/0</w:t>
            </w:r>
          </w:p>
        </w:tc>
      </w:tr>
      <w:tr w:rsidR="001517E0" w:rsidRPr="00E871B7" w:rsidTr="00581E77">
        <w:trPr>
          <w:trHeight w:val="176"/>
          <w:jc w:val="center"/>
        </w:trPr>
        <w:tc>
          <w:tcPr>
            <w:tcW w:w="2078"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قدرت</w:t>
            </w:r>
          </w:p>
        </w:tc>
        <w:tc>
          <w:tcPr>
            <w:tcW w:w="1207"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086/0-</w:t>
            </w:r>
          </w:p>
        </w:tc>
        <w:tc>
          <w:tcPr>
            <w:tcW w:w="1071"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115/0-</w:t>
            </w:r>
          </w:p>
        </w:tc>
        <w:tc>
          <w:tcPr>
            <w:tcW w:w="1085" w:type="dxa"/>
            <w:tcBorders>
              <w:left w:val="nil"/>
              <w:right w:val="nil"/>
            </w:tcBorders>
            <w:shd w:val="clear" w:color="auto" w:fill="auto"/>
            <w:vAlign w:val="center"/>
          </w:tcPr>
          <w:p w:rsidR="001517E0" w:rsidRDefault="00E01794" w:rsidP="00581E77">
            <w:pPr>
              <w:pStyle w:val="figure"/>
              <w:spacing w:line="276" w:lineRule="auto"/>
              <w:rPr>
                <w:rFonts w:cs="B Zar" w:hint="cs"/>
                <w:sz w:val="24"/>
                <w:szCs w:val="24"/>
                <w:rtl/>
              </w:rPr>
            </w:pPr>
            <w:r>
              <w:rPr>
                <w:rFonts w:cs="B Zar" w:hint="cs"/>
                <w:sz w:val="24"/>
                <w:szCs w:val="24"/>
                <w:rtl/>
              </w:rPr>
              <w:t>110/1-</w:t>
            </w:r>
          </w:p>
        </w:tc>
        <w:tc>
          <w:tcPr>
            <w:tcW w:w="1371" w:type="dxa"/>
            <w:tcBorders>
              <w:left w:val="nil"/>
              <w:right w:val="nil"/>
            </w:tcBorders>
            <w:shd w:val="clear" w:color="auto" w:fill="auto"/>
            <w:vAlign w:val="center"/>
          </w:tcPr>
          <w:p w:rsidR="001517E0" w:rsidRDefault="000D569D" w:rsidP="00581E77">
            <w:pPr>
              <w:pStyle w:val="figure"/>
              <w:spacing w:line="276" w:lineRule="auto"/>
              <w:rPr>
                <w:rFonts w:cs="B Zar" w:hint="cs"/>
                <w:sz w:val="24"/>
                <w:szCs w:val="24"/>
                <w:rtl/>
              </w:rPr>
            </w:pPr>
            <w:r>
              <w:rPr>
                <w:rFonts w:cs="B Zar" w:hint="cs"/>
                <w:sz w:val="24"/>
                <w:szCs w:val="24"/>
                <w:rtl/>
              </w:rPr>
              <w:t>268/0</w:t>
            </w:r>
          </w:p>
        </w:tc>
      </w:tr>
      <w:tr w:rsidR="001517E0" w:rsidRPr="00E871B7" w:rsidTr="00581E77">
        <w:trPr>
          <w:trHeight w:val="176"/>
          <w:jc w:val="center"/>
        </w:trPr>
        <w:tc>
          <w:tcPr>
            <w:tcW w:w="2078"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برانگیختگی</w:t>
            </w:r>
          </w:p>
        </w:tc>
        <w:tc>
          <w:tcPr>
            <w:tcW w:w="1207"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007/0-</w:t>
            </w:r>
          </w:p>
        </w:tc>
        <w:tc>
          <w:tcPr>
            <w:tcW w:w="1071"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013/0-</w:t>
            </w:r>
          </w:p>
        </w:tc>
        <w:tc>
          <w:tcPr>
            <w:tcW w:w="1085" w:type="dxa"/>
            <w:tcBorders>
              <w:left w:val="nil"/>
              <w:right w:val="nil"/>
            </w:tcBorders>
            <w:shd w:val="clear" w:color="auto" w:fill="auto"/>
            <w:vAlign w:val="center"/>
          </w:tcPr>
          <w:p w:rsidR="001517E0" w:rsidRDefault="000D569D" w:rsidP="00581E77">
            <w:pPr>
              <w:pStyle w:val="figure"/>
              <w:spacing w:line="276" w:lineRule="auto"/>
              <w:rPr>
                <w:rFonts w:cs="B Zar" w:hint="cs"/>
                <w:sz w:val="24"/>
                <w:szCs w:val="24"/>
                <w:rtl/>
              </w:rPr>
            </w:pPr>
            <w:r>
              <w:rPr>
                <w:rFonts w:cs="B Zar" w:hint="cs"/>
                <w:sz w:val="24"/>
                <w:szCs w:val="24"/>
                <w:rtl/>
              </w:rPr>
              <w:t>162/0-</w:t>
            </w:r>
          </w:p>
        </w:tc>
        <w:tc>
          <w:tcPr>
            <w:tcW w:w="1371" w:type="dxa"/>
            <w:tcBorders>
              <w:left w:val="nil"/>
              <w:right w:val="nil"/>
            </w:tcBorders>
            <w:shd w:val="clear" w:color="auto" w:fill="auto"/>
            <w:vAlign w:val="center"/>
          </w:tcPr>
          <w:p w:rsidR="001517E0" w:rsidRDefault="000D569D" w:rsidP="00581E77">
            <w:pPr>
              <w:pStyle w:val="figure"/>
              <w:spacing w:line="276" w:lineRule="auto"/>
              <w:rPr>
                <w:rFonts w:cs="B Zar" w:hint="cs"/>
                <w:sz w:val="24"/>
                <w:szCs w:val="24"/>
                <w:rtl/>
              </w:rPr>
            </w:pPr>
            <w:r>
              <w:rPr>
                <w:rFonts w:cs="B Zar" w:hint="cs"/>
                <w:sz w:val="24"/>
                <w:szCs w:val="24"/>
                <w:rtl/>
              </w:rPr>
              <w:t>871/0</w:t>
            </w:r>
          </w:p>
        </w:tc>
      </w:tr>
      <w:tr w:rsidR="001517E0" w:rsidRPr="00E871B7" w:rsidTr="00581E77">
        <w:trPr>
          <w:trHeight w:val="176"/>
          <w:jc w:val="center"/>
        </w:trPr>
        <w:tc>
          <w:tcPr>
            <w:tcW w:w="2078"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لذت گرایی</w:t>
            </w:r>
          </w:p>
        </w:tc>
        <w:tc>
          <w:tcPr>
            <w:tcW w:w="1207"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037/0-</w:t>
            </w:r>
          </w:p>
        </w:tc>
        <w:tc>
          <w:tcPr>
            <w:tcW w:w="1071"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071/0</w:t>
            </w:r>
          </w:p>
        </w:tc>
        <w:tc>
          <w:tcPr>
            <w:tcW w:w="1085" w:type="dxa"/>
            <w:tcBorders>
              <w:left w:val="nil"/>
              <w:right w:val="nil"/>
            </w:tcBorders>
            <w:shd w:val="clear" w:color="auto" w:fill="auto"/>
            <w:vAlign w:val="center"/>
          </w:tcPr>
          <w:p w:rsidR="001517E0" w:rsidRDefault="000D569D" w:rsidP="00581E77">
            <w:pPr>
              <w:pStyle w:val="figure"/>
              <w:spacing w:line="276" w:lineRule="auto"/>
              <w:rPr>
                <w:rFonts w:cs="B Zar" w:hint="cs"/>
                <w:sz w:val="24"/>
                <w:szCs w:val="24"/>
                <w:rtl/>
              </w:rPr>
            </w:pPr>
            <w:r>
              <w:rPr>
                <w:rFonts w:cs="B Zar" w:hint="cs"/>
                <w:sz w:val="24"/>
                <w:szCs w:val="24"/>
                <w:rtl/>
              </w:rPr>
              <w:t>917/0</w:t>
            </w:r>
          </w:p>
        </w:tc>
        <w:tc>
          <w:tcPr>
            <w:tcW w:w="1371" w:type="dxa"/>
            <w:tcBorders>
              <w:left w:val="nil"/>
              <w:right w:val="nil"/>
            </w:tcBorders>
            <w:shd w:val="clear" w:color="auto" w:fill="auto"/>
            <w:vAlign w:val="center"/>
          </w:tcPr>
          <w:p w:rsidR="001517E0" w:rsidRDefault="000D569D" w:rsidP="00581E77">
            <w:pPr>
              <w:pStyle w:val="figure"/>
              <w:spacing w:line="276" w:lineRule="auto"/>
              <w:rPr>
                <w:rFonts w:cs="B Zar" w:hint="cs"/>
                <w:sz w:val="24"/>
                <w:szCs w:val="24"/>
                <w:rtl/>
              </w:rPr>
            </w:pPr>
            <w:r>
              <w:rPr>
                <w:rFonts w:cs="B Zar" w:hint="cs"/>
                <w:sz w:val="24"/>
                <w:szCs w:val="24"/>
                <w:rtl/>
              </w:rPr>
              <w:t>360/0</w:t>
            </w:r>
          </w:p>
        </w:tc>
      </w:tr>
      <w:tr w:rsidR="001517E0" w:rsidRPr="00E871B7" w:rsidTr="00581E77">
        <w:trPr>
          <w:trHeight w:val="176"/>
          <w:jc w:val="center"/>
        </w:trPr>
        <w:tc>
          <w:tcPr>
            <w:tcW w:w="2078"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موفقیت</w:t>
            </w:r>
          </w:p>
        </w:tc>
        <w:tc>
          <w:tcPr>
            <w:tcW w:w="1207"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011/0</w:t>
            </w:r>
          </w:p>
        </w:tc>
        <w:tc>
          <w:tcPr>
            <w:tcW w:w="1071"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016/0</w:t>
            </w:r>
          </w:p>
        </w:tc>
        <w:tc>
          <w:tcPr>
            <w:tcW w:w="1085" w:type="dxa"/>
            <w:tcBorders>
              <w:left w:val="nil"/>
              <w:right w:val="nil"/>
            </w:tcBorders>
            <w:shd w:val="clear" w:color="auto" w:fill="auto"/>
            <w:vAlign w:val="center"/>
          </w:tcPr>
          <w:p w:rsidR="001517E0" w:rsidRDefault="000D569D" w:rsidP="00581E77">
            <w:pPr>
              <w:pStyle w:val="figure"/>
              <w:spacing w:line="276" w:lineRule="auto"/>
              <w:rPr>
                <w:rFonts w:cs="B Zar" w:hint="cs"/>
                <w:sz w:val="24"/>
                <w:szCs w:val="24"/>
                <w:rtl/>
              </w:rPr>
            </w:pPr>
            <w:r>
              <w:rPr>
                <w:rFonts w:cs="B Zar" w:hint="cs"/>
                <w:sz w:val="24"/>
                <w:szCs w:val="24"/>
                <w:rtl/>
              </w:rPr>
              <w:t>175/0</w:t>
            </w:r>
          </w:p>
        </w:tc>
        <w:tc>
          <w:tcPr>
            <w:tcW w:w="1371" w:type="dxa"/>
            <w:tcBorders>
              <w:left w:val="nil"/>
              <w:right w:val="nil"/>
            </w:tcBorders>
            <w:shd w:val="clear" w:color="auto" w:fill="auto"/>
            <w:vAlign w:val="center"/>
          </w:tcPr>
          <w:p w:rsidR="001517E0" w:rsidRDefault="000D569D" w:rsidP="00581E77">
            <w:pPr>
              <w:pStyle w:val="figure"/>
              <w:spacing w:line="276" w:lineRule="auto"/>
              <w:rPr>
                <w:rFonts w:cs="B Zar" w:hint="cs"/>
                <w:sz w:val="24"/>
                <w:szCs w:val="24"/>
                <w:rtl/>
              </w:rPr>
            </w:pPr>
            <w:r>
              <w:rPr>
                <w:rFonts w:cs="B Zar" w:hint="cs"/>
                <w:sz w:val="24"/>
                <w:szCs w:val="24"/>
                <w:rtl/>
              </w:rPr>
              <w:t>861/0</w:t>
            </w:r>
          </w:p>
        </w:tc>
      </w:tr>
      <w:tr w:rsidR="001517E0" w:rsidRPr="00E871B7" w:rsidTr="00581E77">
        <w:trPr>
          <w:trHeight w:val="176"/>
          <w:jc w:val="center"/>
        </w:trPr>
        <w:tc>
          <w:tcPr>
            <w:tcW w:w="2078"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استقلال</w:t>
            </w:r>
          </w:p>
        </w:tc>
        <w:tc>
          <w:tcPr>
            <w:tcW w:w="1207"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017/0</w:t>
            </w:r>
          </w:p>
        </w:tc>
        <w:tc>
          <w:tcPr>
            <w:tcW w:w="1071"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022/0</w:t>
            </w:r>
          </w:p>
        </w:tc>
        <w:tc>
          <w:tcPr>
            <w:tcW w:w="1085" w:type="dxa"/>
            <w:tcBorders>
              <w:left w:val="nil"/>
              <w:right w:val="nil"/>
            </w:tcBorders>
            <w:shd w:val="clear" w:color="auto" w:fill="auto"/>
            <w:vAlign w:val="center"/>
          </w:tcPr>
          <w:p w:rsidR="001517E0" w:rsidRDefault="000D569D" w:rsidP="00581E77">
            <w:pPr>
              <w:pStyle w:val="figure"/>
              <w:spacing w:line="276" w:lineRule="auto"/>
              <w:rPr>
                <w:rFonts w:cs="B Zar" w:hint="cs"/>
                <w:sz w:val="24"/>
                <w:szCs w:val="24"/>
                <w:rtl/>
              </w:rPr>
            </w:pPr>
            <w:r>
              <w:rPr>
                <w:rFonts w:cs="B Zar" w:hint="cs"/>
                <w:sz w:val="24"/>
                <w:szCs w:val="24"/>
                <w:rtl/>
              </w:rPr>
              <w:t>188/0</w:t>
            </w:r>
          </w:p>
        </w:tc>
        <w:tc>
          <w:tcPr>
            <w:tcW w:w="1371" w:type="dxa"/>
            <w:tcBorders>
              <w:left w:val="nil"/>
              <w:right w:val="nil"/>
            </w:tcBorders>
            <w:shd w:val="clear" w:color="auto" w:fill="auto"/>
            <w:vAlign w:val="center"/>
          </w:tcPr>
          <w:p w:rsidR="001517E0" w:rsidRDefault="000D569D" w:rsidP="00581E77">
            <w:pPr>
              <w:pStyle w:val="figure"/>
              <w:spacing w:line="276" w:lineRule="auto"/>
              <w:rPr>
                <w:rFonts w:cs="B Zar" w:hint="cs"/>
                <w:sz w:val="24"/>
                <w:szCs w:val="24"/>
                <w:rtl/>
              </w:rPr>
            </w:pPr>
            <w:r>
              <w:rPr>
                <w:rFonts w:cs="B Zar" w:hint="cs"/>
                <w:sz w:val="24"/>
                <w:szCs w:val="24"/>
                <w:rtl/>
              </w:rPr>
              <w:t>851/0</w:t>
            </w:r>
          </w:p>
        </w:tc>
      </w:tr>
      <w:tr w:rsidR="001517E0" w:rsidRPr="00E871B7" w:rsidTr="00581E77">
        <w:trPr>
          <w:trHeight w:val="176"/>
          <w:jc w:val="center"/>
        </w:trPr>
        <w:tc>
          <w:tcPr>
            <w:tcW w:w="2078"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جهانگردی</w:t>
            </w:r>
          </w:p>
        </w:tc>
        <w:tc>
          <w:tcPr>
            <w:tcW w:w="1207"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237/0</w:t>
            </w:r>
          </w:p>
        </w:tc>
        <w:tc>
          <w:tcPr>
            <w:tcW w:w="1071" w:type="dxa"/>
            <w:tcBorders>
              <w:left w:val="nil"/>
              <w:right w:val="nil"/>
            </w:tcBorders>
            <w:shd w:val="clear" w:color="auto" w:fill="auto"/>
            <w:vAlign w:val="center"/>
          </w:tcPr>
          <w:p w:rsidR="001517E0" w:rsidRDefault="001517E0" w:rsidP="00581E77">
            <w:pPr>
              <w:pStyle w:val="figure"/>
              <w:spacing w:line="276" w:lineRule="auto"/>
              <w:rPr>
                <w:rFonts w:cs="B Zar" w:hint="cs"/>
                <w:sz w:val="24"/>
                <w:szCs w:val="24"/>
                <w:rtl/>
              </w:rPr>
            </w:pPr>
            <w:r>
              <w:rPr>
                <w:rFonts w:cs="B Zar" w:hint="cs"/>
                <w:sz w:val="24"/>
                <w:szCs w:val="24"/>
                <w:rtl/>
              </w:rPr>
              <w:t>293/0</w:t>
            </w:r>
          </w:p>
        </w:tc>
        <w:tc>
          <w:tcPr>
            <w:tcW w:w="1085" w:type="dxa"/>
            <w:tcBorders>
              <w:left w:val="nil"/>
              <w:right w:val="nil"/>
            </w:tcBorders>
            <w:shd w:val="clear" w:color="auto" w:fill="auto"/>
            <w:vAlign w:val="center"/>
          </w:tcPr>
          <w:p w:rsidR="001517E0" w:rsidRDefault="000D569D" w:rsidP="00581E77">
            <w:pPr>
              <w:pStyle w:val="figure"/>
              <w:spacing w:line="276" w:lineRule="auto"/>
              <w:rPr>
                <w:rFonts w:cs="B Zar" w:hint="cs"/>
                <w:sz w:val="24"/>
                <w:szCs w:val="24"/>
                <w:rtl/>
              </w:rPr>
            </w:pPr>
            <w:r>
              <w:rPr>
                <w:rFonts w:cs="B Zar" w:hint="cs"/>
                <w:sz w:val="24"/>
                <w:szCs w:val="24"/>
                <w:rtl/>
              </w:rPr>
              <w:t>953/2</w:t>
            </w:r>
          </w:p>
        </w:tc>
        <w:tc>
          <w:tcPr>
            <w:tcW w:w="1371" w:type="dxa"/>
            <w:tcBorders>
              <w:left w:val="nil"/>
              <w:right w:val="nil"/>
            </w:tcBorders>
            <w:shd w:val="clear" w:color="auto" w:fill="auto"/>
            <w:vAlign w:val="center"/>
          </w:tcPr>
          <w:p w:rsidR="001517E0" w:rsidRDefault="000D569D" w:rsidP="00581E77">
            <w:pPr>
              <w:pStyle w:val="figure"/>
              <w:spacing w:line="276" w:lineRule="auto"/>
              <w:rPr>
                <w:rFonts w:cs="B Zar" w:hint="cs"/>
                <w:sz w:val="24"/>
                <w:szCs w:val="24"/>
                <w:rtl/>
              </w:rPr>
            </w:pPr>
            <w:r>
              <w:rPr>
                <w:rFonts w:cs="B Zar" w:hint="cs"/>
                <w:sz w:val="24"/>
                <w:szCs w:val="24"/>
                <w:rtl/>
              </w:rPr>
              <w:t>003/0</w:t>
            </w:r>
          </w:p>
        </w:tc>
      </w:tr>
    </w:tbl>
    <w:p w:rsidR="004311A4" w:rsidRPr="00E871B7" w:rsidRDefault="004311A4" w:rsidP="00E127EF">
      <w:pPr>
        <w:spacing w:before="0" w:beforeAutospacing="0" w:after="0" w:afterAutospacing="0" w:line="276" w:lineRule="auto"/>
        <w:ind w:firstLine="284"/>
        <w:jc w:val="both"/>
        <w:rPr>
          <w:rFonts w:cs="B Zar"/>
          <w:sz w:val="28"/>
          <w:szCs w:val="28"/>
          <w:rtl/>
        </w:rPr>
      </w:pPr>
    </w:p>
    <w:p w:rsidR="00D01593" w:rsidRPr="00E871B7" w:rsidRDefault="00D01593" w:rsidP="00813479">
      <w:pPr>
        <w:spacing w:before="0" w:beforeAutospacing="0" w:after="0" w:afterAutospacing="0" w:line="276" w:lineRule="auto"/>
        <w:ind w:firstLine="284"/>
        <w:jc w:val="both"/>
        <w:rPr>
          <w:rFonts w:ascii="B Lotus" w:eastAsia="Times New Roman" w:hAnsi="B Lotus" w:cs="B Zar"/>
          <w:color w:val="000000"/>
          <w:sz w:val="28"/>
          <w:szCs w:val="28"/>
          <w:rtl/>
        </w:rPr>
      </w:pPr>
      <w:r w:rsidRPr="00E871B7">
        <w:rPr>
          <w:rFonts w:ascii="Times New Roman" w:eastAsia="Times New Roman" w:hAnsi="Times New Roman" w:cs="B Zar" w:hint="cs"/>
          <w:color w:val="000000"/>
          <w:sz w:val="28"/>
          <w:szCs w:val="28"/>
          <w:rtl/>
        </w:rPr>
        <w:t xml:space="preserve">به منظور شناسایی و مقایسه شدت و جهت تأثیر ابعاد </w:t>
      </w:r>
      <w:r w:rsidR="00FC1A0D">
        <w:rPr>
          <w:rFonts w:ascii="Times New Roman" w:eastAsia="Times New Roman" w:hAnsi="Times New Roman" w:cs="B Zar" w:hint="cs"/>
          <w:color w:val="000000"/>
          <w:sz w:val="28"/>
          <w:szCs w:val="28"/>
          <w:rtl/>
        </w:rPr>
        <w:t>نظام ارزشی</w:t>
      </w:r>
      <w:r w:rsidRPr="00E871B7">
        <w:rPr>
          <w:rFonts w:ascii="Times New Roman" w:eastAsia="Times New Roman" w:hAnsi="Times New Roman" w:cs="B Zar" w:hint="cs"/>
          <w:color w:val="000000"/>
          <w:sz w:val="28"/>
          <w:szCs w:val="28"/>
          <w:rtl/>
        </w:rPr>
        <w:t xml:space="preserve"> ضرایب بتا نیز محاسبه شده، با توجه به مقادیر</w:t>
      </w:r>
      <w:r w:rsidRPr="00E871B7">
        <w:rPr>
          <w:rFonts w:ascii="Times New Roman" w:eastAsia="Times New Roman" w:hAnsi="Times New Roman" w:cs="B Zar"/>
          <w:color w:val="000000"/>
          <w:sz w:val="28"/>
          <w:szCs w:val="28"/>
        </w:rPr>
        <w:t>Beta</w:t>
      </w:r>
      <w:r w:rsidRPr="00E871B7">
        <w:rPr>
          <w:rFonts w:ascii="Times New Roman" w:eastAsia="Times New Roman" w:hAnsi="Times New Roman" w:cs="B Zar" w:hint="cs"/>
          <w:color w:val="000000"/>
          <w:sz w:val="28"/>
          <w:szCs w:val="28"/>
          <w:rtl/>
        </w:rPr>
        <w:t xml:space="preserve"> و سطح معنی</w:t>
      </w:r>
      <w:r w:rsidRPr="00E871B7">
        <w:rPr>
          <w:rFonts w:ascii="Times New Roman" w:eastAsia="Times New Roman" w:hAnsi="Times New Roman" w:cs="B Zar" w:hint="cs"/>
          <w:color w:val="000000"/>
          <w:sz w:val="28"/>
          <w:szCs w:val="28"/>
          <w:rtl/>
        </w:rPr>
        <w:softHyphen/>
        <w:t xml:space="preserve">داری مقادیر </w:t>
      </w:r>
      <w:r w:rsidRPr="00E871B7">
        <w:rPr>
          <w:rFonts w:ascii="Times New Roman" w:eastAsia="Times New Roman" w:hAnsi="Times New Roman" w:cs="B Zar"/>
          <w:color w:val="000000"/>
          <w:sz w:val="28"/>
          <w:szCs w:val="28"/>
        </w:rPr>
        <w:t>t</w:t>
      </w:r>
      <w:r w:rsidRPr="00E871B7">
        <w:rPr>
          <w:rFonts w:ascii="Times New Roman" w:eastAsia="Times New Roman" w:hAnsi="Times New Roman" w:cs="B Zar" w:hint="cs"/>
          <w:color w:val="000000"/>
          <w:sz w:val="28"/>
          <w:szCs w:val="28"/>
          <w:rtl/>
        </w:rPr>
        <w:t xml:space="preserve"> در جدول (1</w:t>
      </w:r>
      <w:r w:rsidR="00813479">
        <w:rPr>
          <w:rFonts w:ascii="Times New Roman" w:eastAsia="Times New Roman" w:hAnsi="Times New Roman" w:cs="B Zar" w:hint="cs"/>
          <w:color w:val="000000"/>
          <w:sz w:val="28"/>
          <w:szCs w:val="28"/>
          <w:rtl/>
        </w:rPr>
        <w:t>7</w:t>
      </w:r>
      <w:r w:rsidRPr="00E871B7">
        <w:rPr>
          <w:rFonts w:ascii="Times New Roman" w:eastAsia="Times New Roman" w:hAnsi="Times New Roman" w:cs="B Zar" w:hint="cs"/>
          <w:color w:val="000000"/>
          <w:sz w:val="28"/>
          <w:szCs w:val="28"/>
          <w:rtl/>
        </w:rPr>
        <w:t xml:space="preserve">-4)، تنها </w:t>
      </w:r>
      <w:r w:rsidR="00454154">
        <w:rPr>
          <w:rFonts w:ascii="Times New Roman" w:eastAsia="Times New Roman" w:hAnsi="Times New Roman" w:cs="B Zar" w:hint="cs"/>
          <w:color w:val="000000"/>
          <w:sz w:val="28"/>
          <w:szCs w:val="28"/>
          <w:rtl/>
        </w:rPr>
        <w:t xml:space="preserve">متغیر </w:t>
      </w:r>
      <w:r w:rsidR="00FC1A0D">
        <w:rPr>
          <w:rFonts w:ascii="Times New Roman" w:eastAsia="Times New Roman" w:hAnsi="Times New Roman" w:cs="B Zar" w:hint="cs"/>
          <w:color w:val="000000"/>
          <w:sz w:val="28"/>
          <w:szCs w:val="28"/>
          <w:rtl/>
        </w:rPr>
        <w:t>مولفه امنیت و جهانگردی  بر</w:t>
      </w:r>
      <w:r w:rsidR="00454154">
        <w:rPr>
          <w:rFonts w:ascii="Times New Roman" w:eastAsia="Times New Roman" w:hAnsi="Times New Roman" w:cs="B Zar" w:hint="cs"/>
          <w:color w:val="000000"/>
          <w:sz w:val="28"/>
          <w:szCs w:val="28"/>
          <w:rtl/>
        </w:rPr>
        <w:t xml:space="preserve"> </w:t>
      </w:r>
      <w:r w:rsidR="00FC1A0D">
        <w:rPr>
          <w:rFonts w:ascii="Times New Roman" w:eastAsia="Times New Roman" w:hAnsi="Times New Roman" w:cs="B Zar" w:hint="cs"/>
          <w:color w:val="000000"/>
          <w:sz w:val="28"/>
          <w:szCs w:val="28"/>
          <w:rtl/>
        </w:rPr>
        <w:t>تعهد شغلی</w:t>
      </w:r>
      <w:r w:rsidRPr="00E871B7">
        <w:rPr>
          <w:rFonts w:ascii="Times New Roman" w:eastAsia="Times New Roman" w:hAnsi="Times New Roman" w:cs="B Zar" w:hint="cs"/>
          <w:color w:val="000000"/>
          <w:sz w:val="28"/>
          <w:szCs w:val="28"/>
          <w:rtl/>
        </w:rPr>
        <w:t xml:space="preserve"> تاثیر داشته و وارد مدل رگرسیون شد (</w:t>
      </w:r>
      <w:r w:rsidR="00454154">
        <w:rPr>
          <w:rFonts w:ascii="Times New Roman" w:eastAsia="Times New Roman" w:hAnsi="Times New Roman" w:cs="B Zar" w:hint="cs"/>
          <w:color w:val="000000"/>
          <w:sz w:val="28"/>
          <w:szCs w:val="28"/>
          <w:rtl/>
        </w:rPr>
        <w:t>مولفه</w:t>
      </w:r>
      <w:r w:rsidR="00454154">
        <w:rPr>
          <w:rFonts w:ascii="Times New Roman" w:eastAsia="Times New Roman" w:hAnsi="Times New Roman" w:cs="B Zar"/>
          <w:color w:val="000000"/>
          <w:sz w:val="28"/>
          <w:szCs w:val="28"/>
          <w:rtl/>
        </w:rPr>
        <w:softHyphen/>
      </w:r>
      <w:r w:rsidR="00454154">
        <w:rPr>
          <w:rFonts w:ascii="Times New Roman" w:eastAsia="Times New Roman" w:hAnsi="Times New Roman" w:cs="B Zar" w:hint="cs"/>
          <w:color w:val="000000"/>
          <w:sz w:val="28"/>
          <w:szCs w:val="28"/>
          <w:rtl/>
        </w:rPr>
        <w:t>ها</w:t>
      </w:r>
      <w:r w:rsidRPr="00E871B7">
        <w:rPr>
          <w:rFonts w:ascii="Times New Roman" w:eastAsia="Times New Roman" w:hAnsi="Times New Roman" w:cs="B Zar" w:hint="cs"/>
          <w:color w:val="000000"/>
          <w:sz w:val="28"/>
          <w:szCs w:val="28"/>
          <w:rtl/>
        </w:rPr>
        <w:t xml:space="preserve"> تاثیر نداشته و از مدل حذف شدند) بنابراین تنها </w:t>
      </w:r>
      <w:r w:rsidR="00804EA9">
        <w:rPr>
          <w:rFonts w:ascii="Times New Roman" w:eastAsia="Times New Roman" w:hAnsi="Times New Roman" w:cs="B Zar" w:hint="cs"/>
          <w:color w:val="000000"/>
          <w:sz w:val="28"/>
          <w:szCs w:val="28"/>
          <w:rtl/>
        </w:rPr>
        <w:t>مولفه</w:t>
      </w:r>
      <w:r w:rsidR="00804EA9">
        <w:rPr>
          <w:rFonts w:ascii="Times New Roman" w:eastAsia="Times New Roman" w:hAnsi="Times New Roman" w:cs="B Zar"/>
          <w:color w:val="000000"/>
          <w:sz w:val="28"/>
          <w:szCs w:val="28"/>
          <w:rtl/>
        </w:rPr>
        <w:softHyphen/>
      </w:r>
      <w:r w:rsidR="00804EA9">
        <w:rPr>
          <w:rFonts w:ascii="Times New Roman" w:eastAsia="Times New Roman" w:hAnsi="Times New Roman" w:cs="B Zar" w:hint="cs"/>
          <w:color w:val="000000"/>
          <w:sz w:val="28"/>
          <w:szCs w:val="28"/>
          <w:rtl/>
        </w:rPr>
        <w:t>های</w:t>
      </w:r>
      <w:r w:rsidR="00454154">
        <w:rPr>
          <w:rFonts w:ascii="Times New Roman" w:eastAsia="Times New Roman" w:hAnsi="Times New Roman" w:cs="B Zar" w:hint="cs"/>
          <w:color w:val="000000"/>
          <w:sz w:val="28"/>
          <w:szCs w:val="28"/>
          <w:rtl/>
        </w:rPr>
        <w:t xml:space="preserve"> </w:t>
      </w:r>
      <w:r w:rsidR="00804EA9">
        <w:rPr>
          <w:rFonts w:ascii="Times New Roman" w:eastAsia="Times New Roman" w:hAnsi="Times New Roman" w:cs="B Zar" w:hint="cs"/>
          <w:color w:val="000000"/>
          <w:sz w:val="28"/>
          <w:szCs w:val="28"/>
          <w:rtl/>
        </w:rPr>
        <w:t>ولف</w:t>
      </w:r>
      <w:r w:rsidR="00804EA9">
        <w:rPr>
          <w:rFonts w:ascii="Times New Roman" w:eastAsia="Times New Roman" w:hAnsi="Times New Roman" w:cs="B Zar" w:hint="cs"/>
          <w:color w:val="000000"/>
          <w:sz w:val="28"/>
          <w:szCs w:val="28"/>
          <w:rtl/>
        </w:rPr>
        <w:t>ه امنیت و جهانگردی</w:t>
      </w:r>
      <w:r w:rsidR="00804EA9">
        <w:rPr>
          <w:rFonts w:ascii="Times New Roman" w:eastAsia="Times New Roman" w:hAnsi="Times New Roman" w:cs="B Zar" w:hint="cs"/>
          <w:color w:val="000000"/>
          <w:sz w:val="28"/>
          <w:szCs w:val="28"/>
          <w:rtl/>
        </w:rPr>
        <w:t xml:space="preserve"> </w:t>
      </w:r>
      <w:r w:rsidRPr="00E871B7">
        <w:rPr>
          <w:rFonts w:ascii="Times New Roman" w:eastAsia="Times New Roman" w:hAnsi="Times New Roman" w:cs="B Zar" w:hint="cs"/>
          <w:color w:val="000000"/>
          <w:sz w:val="28"/>
          <w:szCs w:val="28"/>
          <w:rtl/>
        </w:rPr>
        <w:t xml:space="preserve">توانایی پیش بینی </w:t>
      </w:r>
      <w:r w:rsidR="00804EA9">
        <w:rPr>
          <w:rFonts w:ascii="Times New Roman" w:eastAsia="Times New Roman" w:hAnsi="Times New Roman" w:cs="B Zar" w:hint="cs"/>
          <w:color w:val="000000"/>
          <w:sz w:val="28"/>
          <w:szCs w:val="28"/>
          <w:rtl/>
        </w:rPr>
        <w:t>تعهد شغلی</w:t>
      </w:r>
      <w:r w:rsidRPr="00E871B7">
        <w:rPr>
          <w:rFonts w:ascii="Times New Roman" w:eastAsia="Times New Roman" w:hAnsi="Times New Roman" w:cs="B Zar" w:hint="cs"/>
          <w:color w:val="000000"/>
          <w:sz w:val="28"/>
          <w:szCs w:val="28"/>
          <w:rtl/>
        </w:rPr>
        <w:t xml:space="preserve"> را دار</w:t>
      </w:r>
      <w:r w:rsidR="003B427D">
        <w:rPr>
          <w:rFonts w:ascii="Times New Roman" w:eastAsia="Times New Roman" w:hAnsi="Times New Roman" w:cs="B Zar" w:hint="cs"/>
          <w:color w:val="000000"/>
          <w:sz w:val="28"/>
          <w:szCs w:val="28"/>
          <w:rtl/>
        </w:rPr>
        <w:t>ن</w:t>
      </w:r>
      <w:r w:rsidRPr="00E871B7">
        <w:rPr>
          <w:rFonts w:ascii="Times New Roman" w:eastAsia="Times New Roman" w:hAnsi="Times New Roman" w:cs="B Zar" w:hint="cs"/>
          <w:color w:val="000000"/>
          <w:sz w:val="28"/>
          <w:szCs w:val="28"/>
          <w:rtl/>
        </w:rPr>
        <w:t xml:space="preserve">د. </w:t>
      </w:r>
    </w:p>
    <w:p w:rsidR="004311A4" w:rsidRPr="00E871B7" w:rsidRDefault="004311A4" w:rsidP="00E127EF">
      <w:pPr>
        <w:spacing w:before="0" w:beforeAutospacing="0" w:after="0" w:afterAutospacing="0" w:line="276" w:lineRule="auto"/>
        <w:ind w:firstLine="284"/>
        <w:jc w:val="both"/>
        <w:rPr>
          <w:rFonts w:cs="B Zar"/>
          <w:sz w:val="28"/>
          <w:szCs w:val="28"/>
          <w:rtl/>
        </w:rPr>
      </w:pPr>
    </w:p>
    <w:p w:rsidR="004311A4" w:rsidRPr="00E871B7" w:rsidRDefault="004311A4" w:rsidP="00E127EF">
      <w:pPr>
        <w:spacing w:before="0" w:beforeAutospacing="0" w:after="0" w:afterAutospacing="0" w:line="276" w:lineRule="auto"/>
        <w:ind w:firstLine="284"/>
        <w:jc w:val="both"/>
        <w:rPr>
          <w:rFonts w:cs="B Zar"/>
          <w:sz w:val="28"/>
          <w:szCs w:val="28"/>
          <w:rtl/>
        </w:rPr>
      </w:pPr>
    </w:p>
    <w:p w:rsidR="00113468" w:rsidRPr="00E871B7" w:rsidRDefault="00113468" w:rsidP="00E127EF">
      <w:pPr>
        <w:spacing w:before="0" w:beforeAutospacing="0" w:after="0" w:afterAutospacing="0" w:line="276" w:lineRule="auto"/>
        <w:rPr>
          <w:rFonts w:cs="B Zar"/>
        </w:rPr>
      </w:pPr>
    </w:p>
    <w:sectPr w:rsidR="00113468" w:rsidRPr="00E871B7" w:rsidSect="0003723D">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BMitra">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Nazanin">
    <w:altName w:val="MS Gothic"/>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Lotus">
    <w:altName w:val="Courier New"/>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2B7"/>
    <w:multiLevelType w:val="hybridMultilevel"/>
    <w:tmpl w:val="5726BDA0"/>
    <w:lvl w:ilvl="0" w:tplc="0409000F">
      <w:start w:val="1"/>
      <w:numFmt w:val="decimal"/>
      <w:lvlText w:val="%1."/>
      <w:lvlJc w:val="left"/>
      <w:pPr>
        <w:ind w:left="2026" w:hanging="360"/>
      </w:pPr>
    </w:lvl>
    <w:lvl w:ilvl="1" w:tplc="04090019" w:tentative="1">
      <w:start w:val="1"/>
      <w:numFmt w:val="lowerLetter"/>
      <w:lvlText w:val="%2."/>
      <w:lvlJc w:val="left"/>
      <w:pPr>
        <w:ind w:left="2746" w:hanging="360"/>
      </w:pPr>
    </w:lvl>
    <w:lvl w:ilvl="2" w:tplc="0409001B" w:tentative="1">
      <w:start w:val="1"/>
      <w:numFmt w:val="lowerRoman"/>
      <w:lvlText w:val="%3."/>
      <w:lvlJc w:val="right"/>
      <w:pPr>
        <w:ind w:left="3466" w:hanging="180"/>
      </w:pPr>
    </w:lvl>
    <w:lvl w:ilvl="3" w:tplc="0409000F" w:tentative="1">
      <w:start w:val="1"/>
      <w:numFmt w:val="decimal"/>
      <w:lvlText w:val="%4."/>
      <w:lvlJc w:val="left"/>
      <w:pPr>
        <w:ind w:left="4186" w:hanging="360"/>
      </w:pPr>
    </w:lvl>
    <w:lvl w:ilvl="4" w:tplc="04090019" w:tentative="1">
      <w:start w:val="1"/>
      <w:numFmt w:val="lowerLetter"/>
      <w:lvlText w:val="%5."/>
      <w:lvlJc w:val="left"/>
      <w:pPr>
        <w:ind w:left="4906" w:hanging="360"/>
      </w:pPr>
    </w:lvl>
    <w:lvl w:ilvl="5" w:tplc="0409001B" w:tentative="1">
      <w:start w:val="1"/>
      <w:numFmt w:val="lowerRoman"/>
      <w:lvlText w:val="%6."/>
      <w:lvlJc w:val="right"/>
      <w:pPr>
        <w:ind w:left="5626" w:hanging="180"/>
      </w:pPr>
    </w:lvl>
    <w:lvl w:ilvl="6" w:tplc="0409000F" w:tentative="1">
      <w:start w:val="1"/>
      <w:numFmt w:val="decimal"/>
      <w:lvlText w:val="%7."/>
      <w:lvlJc w:val="left"/>
      <w:pPr>
        <w:ind w:left="6346" w:hanging="360"/>
      </w:pPr>
    </w:lvl>
    <w:lvl w:ilvl="7" w:tplc="04090019" w:tentative="1">
      <w:start w:val="1"/>
      <w:numFmt w:val="lowerLetter"/>
      <w:lvlText w:val="%8."/>
      <w:lvlJc w:val="left"/>
      <w:pPr>
        <w:ind w:left="7066" w:hanging="360"/>
      </w:pPr>
    </w:lvl>
    <w:lvl w:ilvl="8" w:tplc="0409001B" w:tentative="1">
      <w:start w:val="1"/>
      <w:numFmt w:val="lowerRoman"/>
      <w:lvlText w:val="%9."/>
      <w:lvlJc w:val="right"/>
      <w:pPr>
        <w:ind w:left="7786" w:hanging="180"/>
      </w:pPr>
    </w:lvl>
  </w:abstractNum>
  <w:abstractNum w:abstractNumId="1" w15:restartNumberingAfterBreak="0">
    <w:nsid w:val="08554383"/>
    <w:multiLevelType w:val="hybridMultilevel"/>
    <w:tmpl w:val="B5BA0E10"/>
    <w:lvl w:ilvl="0" w:tplc="7C3804FC">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 w15:restartNumberingAfterBreak="0">
    <w:nsid w:val="0D0F24A9"/>
    <w:multiLevelType w:val="hybridMultilevel"/>
    <w:tmpl w:val="2F90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B3F25"/>
    <w:multiLevelType w:val="hybridMultilevel"/>
    <w:tmpl w:val="8214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81C4F"/>
    <w:multiLevelType w:val="hybridMultilevel"/>
    <w:tmpl w:val="7D908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35530"/>
    <w:multiLevelType w:val="hybridMultilevel"/>
    <w:tmpl w:val="C5C46ABC"/>
    <w:lvl w:ilvl="0" w:tplc="72A23A48">
      <w:start w:val="5"/>
      <w:numFmt w:val="bullet"/>
      <w:lvlText w:val="-"/>
      <w:lvlJc w:val="left"/>
      <w:pPr>
        <w:ind w:left="598" w:hanging="360"/>
      </w:pPr>
      <w:rPr>
        <w:rFonts w:ascii="Calibri" w:eastAsia="Calibri" w:hAnsi="Calibri" w:cs="B Lotus"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6" w15:restartNumberingAfterBreak="0">
    <w:nsid w:val="12FF6B69"/>
    <w:multiLevelType w:val="hybridMultilevel"/>
    <w:tmpl w:val="3B685268"/>
    <w:lvl w:ilvl="0" w:tplc="E9365196">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7" w15:restartNumberingAfterBreak="0">
    <w:nsid w:val="150179FB"/>
    <w:multiLevelType w:val="hybridMultilevel"/>
    <w:tmpl w:val="D4A43BBE"/>
    <w:lvl w:ilvl="0" w:tplc="0409000D">
      <w:start w:val="1"/>
      <w:numFmt w:val="bullet"/>
      <w:lvlText w:val=""/>
      <w:lvlJc w:val="left"/>
      <w:pPr>
        <w:ind w:left="586" w:hanging="360"/>
      </w:pPr>
      <w:rPr>
        <w:rFonts w:ascii="Wingdings" w:hAnsi="Wingdings"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8" w15:restartNumberingAfterBreak="0">
    <w:nsid w:val="151200A6"/>
    <w:multiLevelType w:val="hybridMultilevel"/>
    <w:tmpl w:val="081C9BE6"/>
    <w:lvl w:ilvl="0" w:tplc="5352CF70">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6380CD7"/>
    <w:multiLevelType w:val="hybridMultilevel"/>
    <w:tmpl w:val="EA484CBC"/>
    <w:lvl w:ilvl="0" w:tplc="C65A1E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C577C20"/>
    <w:multiLevelType w:val="multilevel"/>
    <w:tmpl w:val="3CE21B1C"/>
    <w:lvl w:ilvl="0">
      <w:start w:val="1"/>
      <w:numFmt w:val="decimal"/>
      <w:lvlText w:val="%1"/>
      <w:lvlJc w:val="left"/>
      <w:pPr>
        <w:ind w:left="645" w:hanging="64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2BF2E8E"/>
    <w:multiLevelType w:val="hybridMultilevel"/>
    <w:tmpl w:val="B238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C2F31"/>
    <w:multiLevelType w:val="hybridMultilevel"/>
    <w:tmpl w:val="CC42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B6668"/>
    <w:multiLevelType w:val="hybridMultilevel"/>
    <w:tmpl w:val="C6E4A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7764C9"/>
    <w:multiLevelType w:val="hybridMultilevel"/>
    <w:tmpl w:val="427AA38A"/>
    <w:lvl w:ilvl="0" w:tplc="72A23A48">
      <w:start w:val="5"/>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7698E"/>
    <w:multiLevelType w:val="hybridMultilevel"/>
    <w:tmpl w:val="7CE0411E"/>
    <w:lvl w:ilvl="0" w:tplc="72A23A48">
      <w:start w:val="5"/>
      <w:numFmt w:val="bullet"/>
      <w:lvlText w:val="-"/>
      <w:lvlJc w:val="left"/>
      <w:pPr>
        <w:ind w:left="1287" w:hanging="360"/>
      </w:pPr>
      <w:rPr>
        <w:rFonts w:ascii="Calibri" w:eastAsia="Calibri" w:hAnsi="Calibri" w:cs="B Lotus"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2F1B54AB"/>
    <w:multiLevelType w:val="hybridMultilevel"/>
    <w:tmpl w:val="CBE0C8CE"/>
    <w:lvl w:ilvl="0" w:tplc="2B4ECC94">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7" w15:restartNumberingAfterBreak="0">
    <w:nsid w:val="3B380CB8"/>
    <w:multiLevelType w:val="hybridMultilevel"/>
    <w:tmpl w:val="325A0E90"/>
    <w:lvl w:ilvl="0" w:tplc="72A23A48">
      <w:start w:val="5"/>
      <w:numFmt w:val="bullet"/>
      <w:lvlText w:val="-"/>
      <w:lvlJc w:val="left"/>
      <w:pPr>
        <w:ind w:left="719" w:hanging="360"/>
      </w:pPr>
      <w:rPr>
        <w:rFonts w:ascii="Calibri" w:eastAsia="Calibri" w:hAnsi="Calibri" w:cs="B Lotu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15:restartNumberingAfterBreak="0">
    <w:nsid w:val="46654883"/>
    <w:multiLevelType w:val="hybridMultilevel"/>
    <w:tmpl w:val="1DC8FCBC"/>
    <w:lvl w:ilvl="0" w:tplc="7CC62F0A">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424F0"/>
    <w:multiLevelType w:val="hybridMultilevel"/>
    <w:tmpl w:val="9AAC2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F6E0A"/>
    <w:multiLevelType w:val="hybridMultilevel"/>
    <w:tmpl w:val="93FE0BD0"/>
    <w:lvl w:ilvl="0" w:tplc="B13E1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22A3D"/>
    <w:multiLevelType w:val="hybridMultilevel"/>
    <w:tmpl w:val="4A120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E2377"/>
    <w:multiLevelType w:val="hybridMultilevel"/>
    <w:tmpl w:val="A1B408EA"/>
    <w:lvl w:ilvl="0" w:tplc="6A6E9F04">
      <w:start w:val="1"/>
      <w:numFmt w:val="bullet"/>
      <w:lvlText w:val="-"/>
      <w:lvlJc w:val="left"/>
      <w:pPr>
        <w:ind w:left="945" w:hanging="360"/>
      </w:pPr>
      <w:rPr>
        <w:rFonts w:ascii="BMitra" w:eastAsia="Calibri" w:hAnsi="Calibri" w:cs="B Lotu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3" w15:restartNumberingAfterBreak="0">
    <w:nsid w:val="5B0F1144"/>
    <w:multiLevelType w:val="hybridMultilevel"/>
    <w:tmpl w:val="FDA09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314BE"/>
    <w:multiLevelType w:val="hybridMultilevel"/>
    <w:tmpl w:val="77C06CAA"/>
    <w:lvl w:ilvl="0" w:tplc="2D86B878">
      <w:start w:val="5"/>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37634"/>
    <w:multiLevelType w:val="hybridMultilevel"/>
    <w:tmpl w:val="692C496E"/>
    <w:lvl w:ilvl="0" w:tplc="E16CAA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7A5031C"/>
    <w:multiLevelType w:val="hybridMultilevel"/>
    <w:tmpl w:val="FF761D76"/>
    <w:lvl w:ilvl="0" w:tplc="0409000D">
      <w:start w:val="1"/>
      <w:numFmt w:val="bullet"/>
      <w:lvlText w:val=""/>
      <w:lvlJc w:val="left"/>
      <w:pPr>
        <w:ind w:left="1306" w:hanging="360"/>
      </w:pPr>
      <w:rPr>
        <w:rFonts w:ascii="Wingdings" w:hAnsi="Wingdings"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27" w15:restartNumberingAfterBreak="0">
    <w:nsid w:val="6FC3670C"/>
    <w:multiLevelType w:val="hybridMultilevel"/>
    <w:tmpl w:val="A13C156C"/>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8" w15:restartNumberingAfterBreak="0">
    <w:nsid w:val="719F3653"/>
    <w:multiLevelType w:val="hybridMultilevel"/>
    <w:tmpl w:val="03D43C06"/>
    <w:lvl w:ilvl="0" w:tplc="CDF26A3C">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9" w15:restartNumberingAfterBreak="0">
    <w:nsid w:val="75895F3B"/>
    <w:multiLevelType w:val="hybridMultilevel"/>
    <w:tmpl w:val="4850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73F1E"/>
    <w:multiLevelType w:val="hybridMultilevel"/>
    <w:tmpl w:val="CBD085EC"/>
    <w:lvl w:ilvl="0" w:tplc="FBF46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53150"/>
    <w:multiLevelType w:val="hybridMultilevel"/>
    <w:tmpl w:val="110086D8"/>
    <w:lvl w:ilvl="0" w:tplc="0409000F">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CF76E1B"/>
    <w:multiLevelType w:val="hybridMultilevel"/>
    <w:tmpl w:val="332C6A76"/>
    <w:lvl w:ilvl="0" w:tplc="33D61CE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F751C"/>
    <w:multiLevelType w:val="hybridMultilevel"/>
    <w:tmpl w:val="E61A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11"/>
  </w:num>
  <w:num w:numId="4">
    <w:abstractNumId w:val="21"/>
  </w:num>
  <w:num w:numId="5">
    <w:abstractNumId w:val="12"/>
  </w:num>
  <w:num w:numId="6">
    <w:abstractNumId w:val="25"/>
  </w:num>
  <w:num w:numId="7">
    <w:abstractNumId w:val="28"/>
  </w:num>
  <w:num w:numId="8">
    <w:abstractNumId w:val="6"/>
  </w:num>
  <w:num w:numId="9">
    <w:abstractNumId w:val="32"/>
  </w:num>
  <w:num w:numId="10">
    <w:abstractNumId w:val="7"/>
  </w:num>
  <w:num w:numId="11">
    <w:abstractNumId w:val="26"/>
  </w:num>
  <w:num w:numId="12">
    <w:abstractNumId w:val="0"/>
  </w:num>
  <w:num w:numId="13">
    <w:abstractNumId w:val="19"/>
  </w:num>
  <w:num w:numId="14">
    <w:abstractNumId w:val="13"/>
  </w:num>
  <w:num w:numId="15">
    <w:abstractNumId w:val="29"/>
  </w:num>
  <w:num w:numId="16">
    <w:abstractNumId w:val="4"/>
  </w:num>
  <w:num w:numId="17">
    <w:abstractNumId w:val="18"/>
  </w:num>
  <w:num w:numId="18">
    <w:abstractNumId w:val="23"/>
  </w:num>
  <w:num w:numId="19">
    <w:abstractNumId w:val="2"/>
  </w:num>
  <w:num w:numId="20">
    <w:abstractNumId w:val="16"/>
  </w:num>
  <w:num w:numId="21">
    <w:abstractNumId w:val="1"/>
  </w:num>
  <w:num w:numId="22">
    <w:abstractNumId w:val="30"/>
  </w:num>
  <w:num w:numId="23">
    <w:abstractNumId w:val="14"/>
  </w:num>
  <w:num w:numId="24">
    <w:abstractNumId w:val="24"/>
  </w:num>
  <w:num w:numId="25">
    <w:abstractNumId w:val="22"/>
  </w:num>
  <w:num w:numId="26">
    <w:abstractNumId w:val="1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
  </w:num>
  <w:num w:numId="31">
    <w:abstractNumId w:val="17"/>
  </w:num>
  <w:num w:numId="32">
    <w:abstractNumId w:val="20"/>
  </w:num>
  <w:num w:numId="33">
    <w:abstractNumId w:val="8"/>
  </w:num>
  <w:num w:numId="34">
    <w:abstractNumId w:val="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69"/>
    <w:rsid w:val="0000159E"/>
    <w:rsid w:val="0000458B"/>
    <w:rsid w:val="000077D3"/>
    <w:rsid w:val="00025593"/>
    <w:rsid w:val="000313F0"/>
    <w:rsid w:val="000329AF"/>
    <w:rsid w:val="00032E01"/>
    <w:rsid w:val="0003723D"/>
    <w:rsid w:val="00037B8D"/>
    <w:rsid w:val="00053EFC"/>
    <w:rsid w:val="000815F9"/>
    <w:rsid w:val="000A3F6E"/>
    <w:rsid w:val="000B4702"/>
    <w:rsid w:val="000B7F27"/>
    <w:rsid w:val="000C1BB9"/>
    <w:rsid w:val="000C3D13"/>
    <w:rsid w:val="000C6BDD"/>
    <w:rsid w:val="000D569D"/>
    <w:rsid w:val="000E6CB0"/>
    <w:rsid w:val="000F0949"/>
    <w:rsid w:val="000F7FE6"/>
    <w:rsid w:val="00102AE9"/>
    <w:rsid w:val="00113468"/>
    <w:rsid w:val="00126CA3"/>
    <w:rsid w:val="001517E0"/>
    <w:rsid w:val="0016249F"/>
    <w:rsid w:val="0018084C"/>
    <w:rsid w:val="001A7E86"/>
    <w:rsid w:val="001B2173"/>
    <w:rsid w:val="001B29BA"/>
    <w:rsid w:val="001B7144"/>
    <w:rsid w:val="001C2D35"/>
    <w:rsid w:val="001D21E6"/>
    <w:rsid w:val="001D6131"/>
    <w:rsid w:val="001E5E46"/>
    <w:rsid w:val="001F3B5B"/>
    <w:rsid w:val="001F7105"/>
    <w:rsid w:val="00214097"/>
    <w:rsid w:val="002213C6"/>
    <w:rsid w:val="002613AA"/>
    <w:rsid w:val="002A24F2"/>
    <w:rsid w:val="002B21FF"/>
    <w:rsid w:val="002B4839"/>
    <w:rsid w:val="002B4B13"/>
    <w:rsid w:val="002B7065"/>
    <w:rsid w:val="002C0C04"/>
    <w:rsid w:val="002C0F9C"/>
    <w:rsid w:val="002C7ECE"/>
    <w:rsid w:val="002E06F9"/>
    <w:rsid w:val="0030645E"/>
    <w:rsid w:val="00311EED"/>
    <w:rsid w:val="00314467"/>
    <w:rsid w:val="0031519A"/>
    <w:rsid w:val="00343B86"/>
    <w:rsid w:val="00345EFB"/>
    <w:rsid w:val="00361C09"/>
    <w:rsid w:val="003736BC"/>
    <w:rsid w:val="003B2E98"/>
    <w:rsid w:val="003B33FC"/>
    <w:rsid w:val="003B427D"/>
    <w:rsid w:val="003B5FCF"/>
    <w:rsid w:val="003B744C"/>
    <w:rsid w:val="003C02D7"/>
    <w:rsid w:val="003C195B"/>
    <w:rsid w:val="003C29CF"/>
    <w:rsid w:val="003E2E96"/>
    <w:rsid w:val="003E3E07"/>
    <w:rsid w:val="003F5923"/>
    <w:rsid w:val="00401BA6"/>
    <w:rsid w:val="0041219B"/>
    <w:rsid w:val="004311A4"/>
    <w:rsid w:val="00432F6E"/>
    <w:rsid w:val="00437459"/>
    <w:rsid w:val="00454154"/>
    <w:rsid w:val="004625E8"/>
    <w:rsid w:val="00462EC3"/>
    <w:rsid w:val="0046450F"/>
    <w:rsid w:val="00471BE8"/>
    <w:rsid w:val="00491B75"/>
    <w:rsid w:val="004A4019"/>
    <w:rsid w:val="004A661E"/>
    <w:rsid w:val="004C3FC6"/>
    <w:rsid w:val="004D4F32"/>
    <w:rsid w:val="004D5962"/>
    <w:rsid w:val="004E71CE"/>
    <w:rsid w:val="004F7AED"/>
    <w:rsid w:val="00503330"/>
    <w:rsid w:val="00512C4A"/>
    <w:rsid w:val="005217A7"/>
    <w:rsid w:val="00522C91"/>
    <w:rsid w:val="005312AB"/>
    <w:rsid w:val="00543B69"/>
    <w:rsid w:val="005579BB"/>
    <w:rsid w:val="00566FEF"/>
    <w:rsid w:val="0058153C"/>
    <w:rsid w:val="00582741"/>
    <w:rsid w:val="005C0ACF"/>
    <w:rsid w:val="005E10FA"/>
    <w:rsid w:val="005E6144"/>
    <w:rsid w:val="005F08DF"/>
    <w:rsid w:val="005F1A47"/>
    <w:rsid w:val="005F5B08"/>
    <w:rsid w:val="006052BB"/>
    <w:rsid w:val="00605542"/>
    <w:rsid w:val="0061097D"/>
    <w:rsid w:val="00611D00"/>
    <w:rsid w:val="00614838"/>
    <w:rsid w:val="00621139"/>
    <w:rsid w:val="006351CB"/>
    <w:rsid w:val="00641616"/>
    <w:rsid w:val="006432CD"/>
    <w:rsid w:val="00671B98"/>
    <w:rsid w:val="006844F6"/>
    <w:rsid w:val="006B3D2E"/>
    <w:rsid w:val="006C5571"/>
    <w:rsid w:val="006E18E5"/>
    <w:rsid w:val="006E26C2"/>
    <w:rsid w:val="006F0D4D"/>
    <w:rsid w:val="0072500B"/>
    <w:rsid w:val="00747225"/>
    <w:rsid w:val="00756121"/>
    <w:rsid w:val="0076738F"/>
    <w:rsid w:val="00774C9E"/>
    <w:rsid w:val="007A1DC8"/>
    <w:rsid w:val="007A1E3F"/>
    <w:rsid w:val="007E3A54"/>
    <w:rsid w:val="00804EA9"/>
    <w:rsid w:val="00813479"/>
    <w:rsid w:val="008219CB"/>
    <w:rsid w:val="00827A09"/>
    <w:rsid w:val="008307F6"/>
    <w:rsid w:val="00830C5F"/>
    <w:rsid w:val="0084180B"/>
    <w:rsid w:val="008465D8"/>
    <w:rsid w:val="00856519"/>
    <w:rsid w:val="00857838"/>
    <w:rsid w:val="00857C3F"/>
    <w:rsid w:val="00862B2A"/>
    <w:rsid w:val="0086457F"/>
    <w:rsid w:val="00867F23"/>
    <w:rsid w:val="008734A6"/>
    <w:rsid w:val="00874D4B"/>
    <w:rsid w:val="00890EAC"/>
    <w:rsid w:val="00896319"/>
    <w:rsid w:val="008B31E6"/>
    <w:rsid w:val="008B6479"/>
    <w:rsid w:val="008B7DE7"/>
    <w:rsid w:val="008C7B1E"/>
    <w:rsid w:val="008D29C9"/>
    <w:rsid w:val="008E199C"/>
    <w:rsid w:val="008F65A4"/>
    <w:rsid w:val="00904F87"/>
    <w:rsid w:val="009120A7"/>
    <w:rsid w:val="00917AE8"/>
    <w:rsid w:val="0093220D"/>
    <w:rsid w:val="009420B0"/>
    <w:rsid w:val="00957D8D"/>
    <w:rsid w:val="00981975"/>
    <w:rsid w:val="00997CA6"/>
    <w:rsid w:val="009C7A0B"/>
    <w:rsid w:val="009D05D3"/>
    <w:rsid w:val="009D07DB"/>
    <w:rsid w:val="009E1273"/>
    <w:rsid w:val="009F64D1"/>
    <w:rsid w:val="00A22E64"/>
    <w:rsid w:val="00A25D9C"/>
    <w:rsid w:val="00A2677E"/>
    <w:rsid w:val="00A43D77"/>
    <w:rsid w:val="00AA32AC"/>
    <w:rsid w:val="00AA4D61"/>
    <w:rsid w:val="00AD2C53"/>
    <w:rsid w:val="00AD38D7"/>
    <w:rsid w:val="00AD3B80"/>
    <w:rsid w:val="00AE3B89"/>
    <w:rsid w:val="00AE6BA7"/>
    <w:rsid w:val="00B03800"/>
    <w:rsid w:val="00B06354"/>
    <w:rsid w:val="00B06EB9"/>
    <w:rsid w:val="00B14E62"/>
    <w:rsid w:val="00B1669A"/>
    <w:rsid w:val="00B265FE"/>
    <w:rsid w:val="00B316A2"/>
    <w:rsid w:val="00B5270F"/>
    <w:rsid w:val="00B61EAE"/>
    <w:rsid w:val="00B66F6B"/>
    <w:rsid w:val="00B93A63"/>
    <w:rsid w:val="00BA0291"/>
    <w:rsid w:val="00BA1372"/>
    <w:rsid w:val="00BA632A"/>
    <w:rsid w:val="00BB3B70"/>
    <w:rsid w:val="00BD6F94"/>
    <w:rsid w:val="00BF0E94"/>
    <w:rsid w:val="00BF1097"/>
    <w:rsid w:val="00BF65B8"/>
    <w:rsid w:val="00C16C9B"/>
    <w:rsid w:val="00C16FDD"/>
    <w:rsid w:val="00C25C20"/>
    <w:rsid w:val="00C41B1E"/>
    <w:rsid w:val="00C41E16"/>
    <w:rsid w:val="00C42D7D"/>
    <w:rsid w:val="00C42F0E"/>
    <w:rsid w:val="00C607F5"/>
    <w:rsid w:val="00CB276C"/>
    <w:rsid w:val="00CC6724"/>
    <w:rsid w:val="00CD20EE"/>
    <w:rsid w:val="00CD6A49"/>
    <w:rsid w:val="00CE33AA"/>
    <w:rsid w:val="00CE64FF"/>
    <w:rsid w:val="00CF2C8D"/>
    <w:rsid w:val="00CF3373"/>
    <w:rsid w:val="00D013A3"/>
    <w:rsid w:val="00D01593"/>
    <w:rsid w:val="00D0560A"/>
    <w:rsid w:val="00D13C84"/>
    <w:rsid w:val="00D17059"/>
    <w:rsid w:val="00D24C93"/>
    <w:rsid w:val="00D42905"/>
    <w:rsid w:val="00D52BD2"/>
    <w:rsid w:val="00D55A60"/>
    <w:rsid w:val="00D60D7D"/>
    <w:rsid w:val="00D62D4A"/>
    <w:rsid w:val="00D75F24"/>
    <w:rsid w:val="00DA33A6"/>
    <w:rsid w:val="00DA4969"/>
    <w:rsid w:val="00DB6011"/>
    <w:rsid w:val="00DC2D34"/>
    <w:rsid w:val="00DC5F28"/>
    <w:rsid w:val="00DC6EBF"/>
    <w:rsid w:val="00DD0460"/>
    <w:rsid w:val="00DD0FE1"/>
    <w:rsid w:val="00DD6D14"/>
    <w:rsid w:val="00DF116A"/>
    <w:rsid w:val="00DF67F8"/>
    <w:rsid w:val="00E01794"/>
    <w:rsid w:val="00E03C01"/>
    <w:rsid w:val="00E127EF"/>
    <w:rsid w:val="00E219B5"/>
    <w:rsid w:val="00E23D27"/>
    <w:rsid w:val="00E31CD9"/>
    <w:rsid w:val="00E332BD"/>
    <w:rsid w:val="00E33B82"/>
    <w:rsid w:val="00E42115"/>
    <w:rsid w:val="00E5125B"/>
    <w:rsid w:val="00E51D29"/>
    <w:rsid w:val="00E57A71"/>
    <w:rsid w:val="00E60CE3"/>
    <w:rsid w:val="00E82C8E"/>
    <w:rsid w:val="00E83F52"/>
    <w:rsid w:val="00E871B7"/>
    <w:rsid w:val="00E945EC"/>
    <w:rsid w:val="00EA1020"/>
    <w:rsid w:val="00EA2B72"/>
    <w:rsid w:val="00EA44AB"/>
    <w:rsid w:val="00EB0111"/>
    <w:rsid w:val="00EB3EA5"/>
    <w:rsid w:val="00EE2E6D"/>
    <w:rsid w:val="00EE62C3"/>
    <w:rsid w:val="00EF4485"/>
    <w:rsid w:val="00F543D1"/>
    <w:rsid w:val="00F86E2C"/>
    <w:rsid w:val="00F9288A"/>
    <w:rsid w:val="00FA2242"/>
    <w:rsid w:val="00FA3833"/>
    <w:rsid w:val="00FA6FC4"/>
    <w:rsid w:val="00FB1956"/>
    <w:rsid w:val="00FB63F1"/>
    <w:rsid w:val="00FC1A0D"/>
    <w:rsid w:val="00FD32B7"/>
    <w:rsid w:val="00FE0B15"/>
    <w:rsid w:val="00FE4A7C"/>
    <w:rsid w:val="00FE615F"/>
    <w:rsid w:val="00FF4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65A6"/>
  <w15:chartTrackingRefBased/>
  <w15:docId w15:val="{2539DA32-B810-4961-BA06-B7B07C76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969"/>
    <w:pPr>
      <w:bidi/>
      <w:spacing w:before="-1" w:beforeAutospacing="1" w:after="-1" w:afterAutospacing="1" w:line="360" w:lineRule="auto"/>
      <w:jc w:val="right"/>
    </w:pPr>
    <w:rPr>
      <w:rFonts w:ascii="Calibri" w:eastAsia="Calibri" w:hAnsi="Calibri" w:cs="Arial"/>
      <w:lang w:bidi="fa-IR"/>
    </w:rPr>
  </w:style>
  <w:style w:type="paragraph" w:styleId="Heading1">
    <w:name w:val="heading 1"/>
    <w:basedOn w:val="Normal"/>
    <w:next w:val="Normal"/>
    <w:link w:val="Heading1Char"/>
    <w:qFormat/>
    <w:rsid w:val="00DA4969"/>
    <w:pPr>
      <w:spacing w:before="0" w:beforeAutospacing="0" w:after="0" w:afterAutospacing="0" w:line="276" w:lineRule="auto"/>
      <w:ind w:firstLine="284"/>
      <w:jc w:val="center"/>
      <w:outlineLvl w:val="0"/>
    </w:pPr>
    <w:rPr>
      <w:rFonts w:cs="Times New Roman"/>
      <w:b/>
      <w:bCs/>
      <w:sz w:val="56"/>
      <w:szCs w:val="56"/>
      <w:lang w:val="x-none" w:eastAsia="x-none" w:bidi="ar-SA"/>
    </w:rPr>
  </w:style>
  <w:style w:type="paragraph" w:styleId="Heading2">
    <w:name w:val="heading 2"/>
    <w:basedOn w:val="Normal"/>
    <w:link w:val="Heading2Char"/>
    <w:uiPriority w:val="9"/>
    <w:qFormat/>
    <w:rsid w:val="00DA4969"/>
    <w:pPr>
      <w:spacing w:before="0" w:beforeAutospacing="0" w:after="0" w:afterAutospacing="0" w:line="240" w:lineRule="auto"/>
      <w:jc w:val="left"/>
      <w:outlineLvl w:val="1"/>
    </w:pPr>
    <w:rPr>
      <w:rFonts w:ascii="Times New Roman" w:eastAsia="Times New Roman" w:hAnsi="Times New Roman" w:cs="B Lotus"/>
      <w:b/>
      <w:bCs/>
      <w:sz w:val="28"/>
      <w:szCs w:val="28"/>
      <w:lang w:val="x-none" w:eastAsia="x-none" w:bidi="ar-SA"/>
    </w:rPr>
  </w:style>
  <w:style w:type="paragraph" w:styleId="Heading3">
    <w:name w:val="heading 3"/>
    <w:basedOn w:val="Normal"/>
    <w:next w:val="Normal"/>
    <w:link w:val="Heading3Char"/>
    <w:unhideWhenUsed/>
    <w:qFormat/>
    <w:rsid w:val="00DA4969"/>
    <w:pPr>
      <w:spacing w:before="0" w:beforeAutospacing="0" w:after="0" w:afterAutospacing="0" w:line="276" w:lineRule="auto"/>
      <w:jc w:val="both"/>
      <w:outlineLvl w:val="2"/>
    </w:pPr>
    <w:rPr>
      <w:rFonts w:cs="Times New Roman"/>
      <w:b/>
      <w:bCs/>
      <w:sz w:val="28"/>
      <w:szCs w:val="28"/>
      <w:lang w:val="x-none" w:eastAsia="x-none" w:bidi="ar-SA"/>
    </w:rPr>
  </w:style>
  <w:style w:type="paragraph" w:styleId="Heading4">
    <w:name w:val="heading 4"/>
    <w:basedOn w:val="ListParagraph"/>
    <w:next w:val="Normal"/>
    <w:link w:val="Heading4Char"/>
    <w:uiPriority w:val="9"/>
    <w:unhideWhenUsed/>
    <w:qFormat/>
    <w:rsid w:val="00DA4969"/>
    <w:pPr>
      <w:tabs>
        <w:tab w:val="decimal" w:pos="5391"/>
      </w:tabs>
      <w:spacing w:before="0" w:beforeAutospacing="0" w:after="0" w:afterAutospacing="0" w:line="276" w:lineRule="auto"/>
      <w:ind w:left="0"/>
      <w:jc w:val="both"/>
      <w:outlineLvl w:val="3"/>
    </w:pPr>
    <w:rPr>
      <w:rFonts w:cs="Times New Roman"/>
      <w:b/>
      <w:bCs/>
      <w:sz w:val="28"/>
      <w:szCs w:val="28"/>
      <w:lang w:val="x-none" w:eastAsia="x-none" w:bidi="ar-SA"/>
    </w:rPr>
  </w:style>
  <w:style w:type="paragraph" w:styleId="Heading5">
    <w:name w:val="heading 5"/>
    <w:basedOn w:val="Normal"/>
    <w:next w:val="Normal"/>
    <w:link w:val="Heading5Char"/>
    <w:qFormat/>
    <w:rsid w:val="00DA4969"/>
    <w:pPr>
      <w:spacing w:before="240" w:beforeAutospacing="0" w:after="60" w:afterAutospacing="0" w:line="240" w:lineRule="auto"/>
      <w:jc w:val="left"/>
      <w:outlineLvl w:val="4"/>
    </w:pPr>
    <w:rPr>
      <w:rFonts w:ascii="Times New Roman" w:eastAsia="Times New Roman" w:hAnsi="Times New Roman" w:cs="Times New Roman"/>
      <w:b/>
      <w:bCs/>
      <w:i/>
      <w:iCs/>
      <w:sz w:val="26"/>
      <w:szCs w:val="26"/>
      <w:lang w:val="x-none" w:eastAsia="x-none" w:bidi="ar-SA"/>
    </w:rPr>
  </w:style>
  <w:style w:type="paragraph" w:styleId="Heading6">
    <w:name w:val="heading 6"/>
    <w:basedOn w:val="Normal"/>
    <w:next w:val="Normal"/>
    <w:link w:val="Heading6Char"/>
    <w:rsid w:val="00DA4969"/>
    <w:pPr>
      <w:keepNext/>
      <w:tabs>
        <w:tab w:val="left" w:leader="dot" w:pos="8222"/>
        <w:tab w:val="right" w:pos="9098"/>
      </w:tabs>
      <w:spacing w:before="0" w:beforeAutospacing="0" w:after="0" w:afterAutospacing="0" w:line="312" w:lineRule="auto"/>
      <w:ind w:left="458"/>
      <w:outlineLvl w:val="5"/>
    </w:pPr>
    <w:rPr>
      <w:rFonts w:ascii="Times New Roman" w:eastAsia="Times New Roman" w:hAnsi="Times New Roman" w:cs="Nazanin"/>
      <w:b/>
      <w:bCs/>
      <w:sz w:val="26"/>
      <w:szCs w:val="26"/>
      <w:lang w:val="x-none" w:eastAsia="x-none" w:bidi="ar-SA"/>
    </w:rPr>
  </w:style>
  <w:style w:type="paragraph" w:styleId="Heading7">
    <w:name w:val="heading 7"/>
    <w:basedOn w:val="Normal"/>
    <w:next w:val="Normal"/>
    <w:link w:val="Heading7Char"/>
    <w:rsid w:val="00DA4969"/>
    <w:pPr>
      <w:keepNext/>
      <w:tabs>
        <w:tab w:val="left" w:leader="dot" w:pos="8222"/>
        <w:tab w:val="right" w:pos="9098"/>
      </w:tabs>
      <w:spacing w:before="0" w:beforeAutospacing="0" w:after="0" w:afterAutospacing="0" w:line="312" w:lineRule="auto"/>
      <w:outlineLvl w:val="6"/>
    </w:pPr>
    <w:rPr>
      <w:rFonts w:ascii="Times New Roman" w:eastAsia="Times New Roman" w:hAnsi="Times New Roman" w:cs="Nazanin"/>
      <w:b/>
      <w:bCs/>
      <w:sz w:val="24"/>
      <w:szCs w:val="26"/>
      <w:lang w:val="x-none" w:eastAsia="x-none" w:bidi="ar-SA"/>
    </w:rPr>
  </w:style>
  <w:style w:type="paragraph" w:styleId="Heading8">
    <w:name w:val="heading 8"/>
    <w:basedOn w:val="Normal"/>
    <w:next w:val="Normal"/>
    <w:link w:val="Heading8Char"/>
    <w:rsid w:val="00DA4969"/>
    <w:pPr>
      <w:keepNext/>
      <w:tabs>
        <w:tab w:val="right" w:pos="9098"/>
      </w:tabs>
      <w:spacing w:before="0" w:beforeAutospacing="0" w:after="0" w:afterAutospacing="0" w:line="312" w:lineRule="auto"/>
      <w:ind w:left="458"/>
      <w:jc w:val="center"/>
      <w:outlineLvl w:val="7"/>
    </w:pPr>
    <w:rPr>
      <w:rFonts w:ascii="Times New Roman" w:eastAsia="Times New Roman" w:hAnsi="Times New Roman" w:cs="Nazanin"/>
      <w:b/>
      <w:bCs/>
      <w:sz w:val="38"/>
      <w:szCs w:val="36"/>
      <w:lang w:val="x-none" w:eastAsia="x-none" w:bidi="ar-SA"/>
    </w:rPr>
  </w:style>
  <w:style w:type="paragraph" w:styleId="Heading9">
    <w:name w:val="heading 9"/>
    <w:basedOn w:val="Normal"/>
    <w:next w:val="Normal"/>
    <w:link w:val="Heading9Char"/>
    <w:rsid w:val="00DA4969"/>
    <w:pPr>
      <w:keepNext/>
      <w:tabs>
        <w:tab w:val="left" w:leader="dot" w:pos="8222"/>
        <w:tab w:val="right" w:pos="9098"/>
      </w:tabs>
      <w:spacing w:before="0" w:beforeAutospacing="0" w:after="0" w:afterAutospacing="0" w:line="312" w:lineRule="auto"/>
      <w:outlineLvl w:val="8"/>
    </w:pPr>
    <w:rPr>
      <w:rFonts w:ascii="Times New Roman" w:eastAsia="Times New Roman" w:hAnsi="Times New Roman" w:cs="Nazanin"/>
      <w:b/>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969"/>
    <w:rPr>
      <w:rFonts w:ascii="Calibri" w:eastAsia="Calibri" w:hAnsi="Calibri" w:cs="Times New Roman"/>
      <w:b/>
      <w:bCs/>
      <w:sz w:val="56"/>
      <w:szCs w:val="56"/>
      <w:lang w:val="x-none" w:eastAsia="x-none"/>
    </w:rPr>
  </w:style>
  <w:style w:type="character" w:customStyle="1" w:styleId="Heading2Char">
    <w:name w:val="Heading 2 Char"/>
    <w:basedOn w:val="DefaultParagraphFont"/>
    <w:link w:val="Heading2"/>
    <w:uiPriority w:val="9"/>
    <w:rsid w:val="00DA4969"/>
    <w:rPr>
      <w:rFonts w:ascii="Times New Roman" w:eastAsia="Times New Roman" w:hAnsi="Times New Roman" w:cs="B Lotus"/>
      <w:b/>
      <w:bCs/>
      <w:sz w:val="28"/>
      <w:szCs w:val="28"/>
      <w:lang w:val="x-none" w:eastAsia="x-none"/>
    </w:rPr>
  </w:style>
  <w:style w:type="character" w:customStyle="1" w:styleId="Heading3Char">
    <w:name w:val="Heading 3 Char"/>
    <w:basedOn w:val="DefaultParagraphFont"/>
    <w:link w:val="Heading3"/>
    <w:rsid w:val="00DA4969"/>
    <w:rPr>
      <w:rFonts w:ascii="Calibri" w:eastAsia="Calibri" w:hAnsi="Calibri" w:cs="Times New Roman"/>
      <w:b/>
      <w:bCs/>
      <w:sz w:val="28"/>
      <w:szCs w:val="28"/>
      <w:lang w:val="x-none" w:eastAsia="x-none"/>
    </w:rPr>
  </w:style>
  <w:style w:type="character" w:customStyle="1" w:styleId="Heading4Char">
    <w:name w:val="Heading 4 Char"/>
    <w:basedOn w:val="DefaultParagraphFont"/>
    <w:link w:val="Heading4"/>
    <w:uiPriority w:val="9"/>
    <w:rsid w:val="00DA4969"/>
    <w:rPr>
      <w:rFonts w:ascii="Calibri" w:eastAsia="Calibri" w:hAnsi="Calibri" w:cs="Times New Roman"/>
      <w:b/>
      <w:bCs/>
      <w:sz w:val="28"/>
      <w:szCs w:val="28"/>
      <w:lang w:val="x-none" w:eastAsia="x-none"/>
    </w:rPr>
  </w:style>
  <w:style w:type="character" w:customStyle="1" w:styleId="Heading5Char">
    <w:name w:val="Heading 5 Char"/>
    <w:basedOn w:val="DefaultParagraphFont"/>
    <w:link w:val="Heading5"/>
    <w:rsid w:val="00DA4969"/>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DA4969"/>
    <w:rPr>
      <w:rFonts w:ascii="Times New Roman" w:eastAsia="Times New Roman" w:hAnsi="Times New Roman" w:cs="Nazanin"/>
      <w:b/>
      <w:bCs/>
      <w:sz w:val="26"/>
      <w:szCs w:val="26"/>
      <w:lang w:val="x-none" w:eastAsia="x-none"/>
    </w:rPr>
  </w:style>
  <w:style w:type="character" w:customStyle="1" w:styleId="Heading7Char">
    <w:name w:val="Heading 7 Char"/>
    <w:basedOn w:val="DefaultParagraphFont"/>
    <w:link w:val="Heading7"/>
    <w:rsid w:val="00DA4969"/>
    <w:rPr>
      <w:rFonts w:ascii="Times New Roman" w:eastAsia="Times New Roman" w:hAnsi="Times New Roman" w:cs="Nazanin"/>
      <w:b/>
      <w:bCs/>
      <w:sz w:val="24"/>
      <w:szCs w:val="26"/>
      <w:lang w:val="x-none" w:eastAsia="x-none"/>
    </w:rPr>
  </w:style>
  <w:style w:type="character" w:customStyle="1" w:styleId="Heading8Char">
    <w:name w:val="Heading 8 Char"/>
    <w:basedOn w:val="DefaultParagraphFont"/>
    <w:link w:val="Heading8"/>
    <w:rsid w:val="00DA4969"/>
    <w:rPr>
      <w:rFonts w:ascii="Times New Roman" w:eastAsia="Times New Roman" w:hAnsi="Times New Roman" w:cs="Nazanin"/>
      <w:b/>
      <w:bCs/>
      <w:sz w:val="38"/>
      <w:szCs w:val="36"/>
      <w:lang w:val="x-none" w:eastAsia="x-none"/>
    </w:rPr>
  </w:style>
  <w:style w:type="character" w:customStyle="1" w:styleId="Heading9Char">
    <w:name w:val="Heading 9 Char"/>
    <w:basedOn w:val="DefaultParagraphFont"/>
    <w:link w:val="Heading9"/>
    <w:rsid w:val="00DA4969"/>
    <w:rPr>
      <w:rFonts w:ascii="Times New Roman" w:eastAsia="Times New Roman" w:hAnsi="Times New Roman" w:cs="Nazanin"/>
      <w:b/>
      <w:bCs/>
      <w:sz w:val="26"/>
      <w:szCs w:val="26"/>
      <w:lang w:val="x-none" w:eastAsia="x-none"/>
    </w:rPr>
  </w:style>
  <w:style w:type="paragraph" w:styleId="Header">
    <w:name w:val="header"/>
    <w:basedOn w:val="Normal"/>
    <w:link w:val="HeaderChar"/>
    <w:uiPriority w:val="99"/>
    <w:unhideWhenUsed/>
    <w:rsid w:val="00DA4969"/>
    <w:pPr>
      <w:tabs>
        <w:tab w:val="center" w:pos="4513"/>
        <w:tab w:val="right" w:pos="9026"/>
      </w:tabs>
      <w:spacing w:after="0"/>
    </w:pPr>
  </w:style>
  <w:style w:type="character" w:customStyle="1" w:styleId="HeaderChar">
    <w:name w:val="Header Char"/>
    <w:basedOn w:val="DefaultParagraphFont"/>
    <w:link w:val="Header"/>
    <w:uiPriority w:val="99"/>
    <w:rsid w:val="00DA4969"/>
    <w:rPr>
      <w:rFonts w:ascii="Calibri" w:eastAsia="Calibri" w:hAnsi="Calibri" w:cs="Arial"/>
      <w:lang w:bidi="fa-IR"/>
    </w:rPr>
  </w:style>
  <w:style w:type="paragraph" w:styleId="Footer">
    <w:name w:val="footer"/>
    <w:basedOn w:val="Normal"/>
    <w:link w:val="FooterChar"/>
    <w:uiPriority w:val="99"/>
    <w:unhideWhenUsed/>
    <w:rsid w:val="00DA4969"/>
    <w:pPr>
      <w:tabs>
        <w:tab w:val="center" w:pos="4513"/>
        <w:tab w:val="right" w:pos="9026"/>
      </w:tabs>
      <w:spacing w:after="0"/>
    </w:pPr>
  </w:style>
  <w:style w:type="character" w:customStyle="1" w:styleId="FooterChar">
    <w:name w:val="Footer Char"/>
    <w:basedOn w:val="DefaultParagraphFont"/>
    <w:link w:val="Footer"/>
    <w:uiPriority w:val="99"/>
    <w:rsid w:val="00DA4969"/>
    <w:rPr>
      <w:rFonts w:ascii="Calibri" w:eastAsia="Calibri" w:hAnsi="Calibri" w:cs="Arial"/>
      <w:lang w:bidi="fa-IR"/>
    </w:rPr>
  </w:style>
  <w:style w:type="paragraph" w:styleId="BalloonText">
    <w:name w:val="Balloon Text"/>
    <w:basedOn w:val="Normal"/>
    <w:link w:val="BalloonTextChar"/>
    <w:uiPriority w:val="99"/>
    <w:unhideWhenUsed/>
    <w:rsid w:val="00DA4969"/>
    <w:pPr>
      <w:spacing w:after="0"/>
    </w:pPr>
    <w:rPr>
      <w:rFonts w:ascii="Tahoma" w:hAnsi="Tahoma" w:cs="Times New Roman"/>
      <w:sz w:val="16"/>
      <w:szCs w:val="16"/>
      <w:lang w:val="x-none" w:eastAsia="x-none" w:bidi="ar-SA"/>
    </w:rPr>
  </w:style>
  <w:style w:type="character" w:customStyle="1" w:styleId="BalloonTextChar">
    <w:name w:val="Balloon Text Char"/>
    <w:basedOn w:val="DefaultParagraphFont"/>
    <w:link w:val="BalloonText"/>
    <w:uiPriority w:val="99"/>
    <w:rsid w:val="00DA4969"/>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DA4969"/>
    <w:rPr>
      <w:sz w:val="16"/>
      <w:szCs w:val="16"/>
    </w:rPr>
  </w:style>
  <w:style w:type="paragraph" w:styleId="CommentText">
    <w:name w:val="annotation text"/>
    <w:basedOn w:val="Normal"/>
    <w:link w:val="CommentTextChar"/>
    <w:uiPriority w:val="99"/>
    <w:semiHidden/>
    <w:unhideWhenUsed/>
    <w:rsid w:val="00DA4969"/>
    <w:rPr>
      <w:rFonts w:cs="Times New Roman"/>
      <w:sz w:val="20"/>
      <w:szCs w:val="20"/>
      <w:lang w:val="x-none" w:eastAsia="x-none" w:bidi="ar-SA"/>
    </w:rPr>
  </w:style>
  <w:style w:type="character" w:customStyle="1" w:styleId="CommentTextChar">
    <w:name w:val="Comment Text Char"/>
    <w:basedOn w:val="DefaultParagraphFont"/>
    <w:link w:val="CommentText"/>
    <w:uiPriority w:val="99"/>
    <w:semiHidden/>
    <w:rsid w:val="00DA4969"/>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A4969"/>
    <w:rPr>
      <w:b/>
      <w:bCs/>
    </w:rPr>
  </w:style>
  <w:style w:type="character" w:customStyle="1" w:styleId="CommentSubjectChar">
    <w:name w:val="Comment Subject Char"/>
    <w:basedOn w:val="CommentTextChar"/>
    <w:link w:val="CommentSubject"/>
    <w:uiPriority w:val="99"/>
    <w:semiHidden/>
    <w:rsid w:val="00DA4969"/>
    <w:rPr>
      <w:rFonts w:ascii="Calibri" w:eastAsia="Calibri" w:hAnsi="Calibri" w:cs="Times New Roman"/>
      <w:b/>
      <w:bCs/>
      <w:sz w:val="20"/>
      <w:szCs w:val="20"/>
      <w:lang w:val="x-none" w:eastAsia="x-none"/>
    </w:rPr>
  </w:style>
  <w:style w:type="paragraph" w:styleId="FootnoteText">
    <w:name w:val="footnote text"/>
    <w:aliases w:val="Footnote Text Char Char Char Char,Footnote Text1 Char,Footnote Text2,Footnote Text Char Char Char Char1"/>
    <w:basedOn w:val="Normal"/>
    <w:link w:val="FootnoteTextChar"/>
    <w:uiPriority w:val="99"/>
    <w:unhideWhenUsed/>
    <w:rsid w:val="00DA4969"/>
    <w:pPr>
      <w:spacing w:after="0"/>
    </w:pPr>
    <w:rPr>
      <w:rFonts w:cs="Times New Roman"/>
      <w:sz w:val="20"/>
      <w:szCs w:val="20"/>
      <w:lang w:val="x-none" w:eastAsia="x-none" w:bidi="ar-SA"/>
    </w:rPr>
  </w:style>
  <w:style w:type="character" w:customStyle="1" w:styleId="FootnoteTextChar">
    <w:name w:val="Footnote Text Char"/>
    <w:aliases w:val="Footnote Text Char Char Char Char Char,Footnote Text1 Char Char,Footnote Text2 Char,Footnote Text Char Char Char Char1 Char"/>
    <w:basedOn w:val="DefaultParagraphFont"/>
    <w:link w:val="FootnoteText"/>
    <w:uiPriority w:val="99"/>
    <w:rsid w:val="00DA4969"/>
    <w:rPr>
      <w:rFonts w:ascii="Calibri" w:eastAsia="Calibri" w:hAnsi="Calibri" w:cs="Times New Roman"/>
      <w:sz w:val="20"/>
      <w:szCs w:val="20"/>
      <w:lang w:val="x-none" w:eastAsia="x-none"/>
    </w:rPr>
  </w:style>
  <w:style w:type="character" w:styleId="FootnoteReference">
    <w:name w:val="footnote reference"/>
    <w:uiPriority w:val="99"/>
    <w:unhideWhenUsed/>
    <w:rsid w:val="00DA4969"/>
    <w:rPr>
      <w:vertAlign w:val="superscript"/>
    </w:rPr>
  </w:style>
  <w:style w:type="paragraph" w:styleId="ListParagraph">
    <w:name w:val="List Paragraph"/>
    <w:basedOn w:val="Normal"/>
    <w:link w:val="ListParagraphChar"/>
    <w:uiPriority w:val="34"/>
    <w:qFormat/>
    <w:rsid w:val="00DA4969"/>
    <w:pPr>
      <w:ind w:left="720"/>
      <w:contextualSpacing/>
    </w:pPr>
  </w:style>
  <w:style w:type="table" w:styleId="TableGrid">
    <w:name w:val="Table Grid"/>
    <w:basedOn w:val="TableNormal"/>
    <w:uiPriority w:val="59"/>
    <w:rsid w:val="00DA496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DA4969"/>
    <w:pPr>
      <w:spacing w:before="0" w:after="0"/>
    </w:pPr>
    <w:rPr>
      <w:rFonts w:cs="Times New Roman"/>
      <w:sz w:val="20"/>
      <w:szCs w:val="20"/>
      <w:lang w:val="x-none" w:eastAsia="x-none" w:bidi="ar-SA"/>
    </w:rPr>
  </w:style>
  <w:style w:type="character" w:customStyle="1" w:styleId="EndnoteTextChar">
    <w:name w:val="Endnote Text Char"/>
    <w:basedOn w:val="DefaultParagraphFont"/>
    <w:link w:val="EndnoteText"/>
    <w:rsid w:val="00DA4969"/>
    <w:rPr>
      <w:rFonts w:ascii="Calibri" w:eastAsia="Calibri" w:hAnsi="Calibri" w:cs="Times New Roman"/>
      <w:sz w:val="20"/>
      <w:szCs w:val="20"/>
      <w:lang w:val="x-none" w:eastAsia="x-none"/>
    </w:rPr>
  </w:style>
  <w:style w:type="character" w:styleId="EndnoteReference">
    <w:name w:val="endnote reference"/>
    <w:unhideWhenUsed/>
    <w:rsid w:val="00DA4969"/>
    <w:rPr>
      <w:vertAlign w:val="superscript"/>
    </w:rPr>
  </w:style>
  <w:style w:type="character" w:customStyle="1" w:styleId="text">
    <w:name w:val="text"/>
    <w:basedOn w:val="DefaultParagraphFont"/>
    <w:rsid w:val="00DA4969"/>
  </w:style>
  <w:style w:type="character" w:customStyle="1" w:styleId="highlight">
    <w:name w:val="highlight"/>
    <w:basedOn w:val="DefaultParagraphFont"/>
    <w:rsid w:val="00DA4969"/>
  </w:style>
  <w:style w:type="paragraph" w:customStyle="1" w:styleId="jadval">
    <w:name w:val="jadval"/>
    <w:basedOn w:val="Normal"/>
    <w:qFormat/>
    <w:rsid w:val="00DA4969"/>
    <w:pPr>
      <w:tabs>
        <w:tab w:val="decimal" w:pos="5391"/>
      </w:tabs>
      <w:spacing w:before="0" w:beforeAutospacing="0" w:after="0" w:afterAutospacing="0" w:line="276" w:lineRule="auto"/>
      <w:ind w:firstLine="284"/>
      <w:jc w:val="center"/>
    </w:pPr>
    <w:rPr>
      <w:rFonts w:cs="B Lotus"/>
      <w:sz w:val="24"/>
      <w:szCs w:val="24"/>
    </w:rPr>
  </w:style>
  <w:style w:type="character" w:customStyle="1" w:styleId="shorttext">
    <w:name w:val="short_text"/>
    <w:basedOn w:val="DefaultParagraphFont"/>
    <w:rsid w:val="00DA4969"/>
  </w:style>
  <w:style w:type="paragraph" w:styleId="NoSpacing">
    <w:name w:val="No Spacing"/>
    <w:link w:val="NoSpacingChar"/>
    <w:uiPriority w:val="1"/>
    <w:qFormat/>
    <w:rsid w:val="00DA4969"/>
    <w:pPr>
      <w:spacing w:after="0" w:line="240" w:lineRule="auto"/>
    </w:pPr>
    <w:rPr>
      <w:rFonts w:ascii="Calibri" w:eastAsia="Times New Roman" w:hAnsi="Calibri" w:cs="Arial"/>
      <w:sz w:val="20"/>
      <w:szCs w:val="20"/>
    </w:rPr>
  </w:style>
  <w:style w:type="character" w:customStyle="1" w:styleId="NoSpacingChar">
    <w:name w:val="No Spacing Char"/>
    <w:link w:val="NoSpacing"/>
    <w:uiPriority w:val="1"/>
    <w:rsid w:val="00DA4969"/>
    <w:rPr>
      <w:rFonts w:ascii="Calibri" w:eastAsia="Times New Roman" w:hAnsi="Calibri" w:cs="Arial"/>
      <w:sz w:val="20"/>
      <w:szCs w:val="20"/>
    </w:rPr>
  </w:style>
  <w:style w:type="table" w:customStyle="1" w:styleId="LightShading1">
    <w:name w:val="Light Shading1"/>
    <w:basedOn w:val="TableNormal"/>
    <w:uiPriority w:val="60"/>
    <w:rsid w:val="00DA4969"/>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DA4969"/>
    <w:pPr>
      <w:spacing w:after="0" w:line="240" w:lineRule="auto"/>
    </w:pPr>
    <w:rPr>
      <w:rFonts w:ascii="Calibri" w:eastAsia="Calibri" w:hAnsi="Calibri" w:cs="Arial"/>
      <w:color w:val="525A7D"/>
      <w:sz w:val="20"/>
      <w:szCs w:val="20"/>
    </w:rPr>
    <w:tblPr>
      <w:tblStyleRowBandSize w:val="1"/>
      <w:tblStyleColBandSize w:val="1"/>
      <w:tblBorders>
        <w:top w:val="single" w:sz="8" w:space="0" w:color="727CA3"/>
        <w:bottom w:val="single" w:sz="8" w:space="0" w:color="727CA3"/>
      </w:tblBorders>
    </w:tblPr>
    <w:tblStylePr w:type="firstRow">
      <w:pPr>
        <w:spacing w:before="0" w:after="0" w:line="240" w:lineRule="auto"/>
      </w:pPr>
      <w:rPr>
        <w:b/>
        <w:bCs/>
      </w:rPr>
      <w:tblPr/>
      <w:tcPr>
        <w:tcBorders>
          <w:top w:val="single" w:sz="8" w:space="0" w:color="727CA3"/>
          <w:left w:val="nil"/>
          <w:bottom w:val="single" w:sz="8" w:space="0" w:color="727CA3"/>
          <w:right w:val="nil"/>
          <w:insideH w:val="nil"/>
          <w:insideV w:val="nil"/>
        </w:tcBorders>
      </w:tcPr>
    </w:tblStylePr>
    <w:tblStylePr w:type="lastRow">
      <w:pPr>
        <w:spacing w:before="0" w:after="0" w:line="240" w:lineRule="auto"/>
      </w:pPr>
      <w:rPr>
        <w:b/>
        <w:bCs/>
      </w:rPr>
      <w:tblPr/>
      <w:tcPr>
        <w:tcBorders>
          <w:top w:val="single" w:sz="8" w:space="0" w:color="727CA3"/>
          <w:left w:val="nil"/>
          <w:bottom w:val="single" w:sz="8" w:space="0" w:color="727CA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EE8"/>
      </w:tcPr>
    </w:tblStylePr>
    <w:tblStylePr w:type="band1Horz">
      <w:tblPr/>
      <w:tcPr>
        <w:tcBorders>
          <w:left w:val="nil"/>
          <w:right w:val="nil"/>
          <w:insideH w:val="nil"/>
          <w:insideV w:val="nil"/>
        </w:tcBorders>
        <w:shd w:val="clear" w:color="auto" w:fill="DCDEE8"/>
      </w:tcPr>
    </w:tblStylePr>
  </w:style>
  <w:style w:type="table" w:styleId="LightShading-Accent2">
    <w:name w:val="Light Shading Accent 2"/>
    <w:basedOn w:val="TableNormal"/>
    <w:uiPriority w:val="60"/>
    <w:rsid w:val="00DA4969"/>
    <w:pPr>
      <w:spacing w:after="0" w:line="240" w:lineRule="auto"/>
    </w:pPr>
    <w:rPr>
      <w:rFonts w:ascii="Calibri" w:eastAsia="Calibri" w:hAnsi="Calibri" w:cs="Arial"/>
      <w:color w:val="628BAD"/>
      <w:sz w:val="20"/>
      <w:szCs w:val="20"/>
    </w:rPr>
    <w:tblPr>
      <w:tblStyleRowBandSize w:val="1"/>
      <w:tblStyleColBandSize w:val="1"/>
      <w:tblBorders>
        <w:top w:val="single" w:sz="8" w:space="0" w:color="9FB8CD"/>
        <w:bottom w:val="single" w:sz="8" w:space="0" w:color="9FB8CD"/>
      </w:tblBorders>
    </w:tblPr>
    <w:tblStylePr w:type="firstRow">
      <w:pPr>
        <w:spacing w:before="0" w:after="0" w:line="240" w:lineRule="auto"/>
      </w:pPr>
      <w:rPr>
        <w:b/>
        <w:bCs/>
      </w:rPr>
      <w:tblPr/>
      <w:tcPr>
        <w:tcBorders>
          <w:top w:val="single" w:sz="8" w:space="0" w:color="9FB8CD"/>
          <w:left w:val="nil"/>
          <w:bottom w:val="single" w:sz="8" w:space="0" w:color="9FB8CD"/>
          <w:right w:val="nil"/>
          <w:insideH w:val="nil"/>
          <w:insideV w:val="nil"/>
        </w:tcBorders>
      </w:tcPr>
    </w:tblStylePr>
    <w:tblStylePr w:type="lastRow">
      <w:pPr>
        <w:spacing w:before="0" w:after="0" w:line="240" w:lineRule="auto"/>
      </w:pPr>
      <w:rPr>
        <w:b/>
        <w:bCs/>
      </w:rPr>
      <w:tblPr/>
      <w:tcPr>
        <w:tcBorders>
          <w:top w:val="single" w:sz="8" w:space="0" w:color="9FB8CD"/>
          <w:left w:val="nil"/>
          <w:bottom w:val="single" w:sz="8" w:space="0" w:color="9FB8C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DF2"/>
      </w:tcPr>
    </w:tblStylePr>
    <w:tblStylePr w:type="band1Horz">
      <w:tblPr/>
      <w:tcPr>
        <w:tcBorders>
          <w:left w:val="nil"/>
          <w:right w:val="nil"/>
          <w:insideH w:val="nil"/>
          <w:insideV w:val="nil"/>
        </w:tcBorders>
        <w:shd w:val="clear" w:color="auto" w:fill="E7EDF2"/>
      </w:tcPr>
    </w:tblStylePr>
  </w:style>
  <w:style w:type="table" w:styleId="LightShading-Accent3">
    <w:name w:val="Light Shading Accent 3"/>
    <w:basedOn w:val="TableNormal"/>
    <w:uiPriority w:val="60"/>
    <w:rsid w:val="00DA4969"/>
    <w:pPr>
      <w:spacing w:after="0" w:line="240" w:lineRule="auto"/>
    </w:pPr>
    <w:rPr>
      <w:rFonts w:ascii="Calibri" w:eastAsia="Calibri" w:hAnsi="Calibri" w:cs="Arial"/>
      <w:color w:val="BAC737"/>
      <w:sz w:val="20"/>
      <w:szCs w:val="20"/>
    </w:rPr>
    <w:tblPr>
      <w:tblStyleRowBandSize w:val="1"/>
      <w:tblStyleColBandSize w:val="1"/>
      <w:tblBorders>
        <w:top w:val="single" w:sz="8" w:space="0" w:color="D2DA7A"/>
        <w:bottom w:val="single" w:sz="8" w:space="0" w:color="D2DA7A"/>
      </w:tblBorders>
    </w:tblPr>
    <w:tblStylePr w:type="firstRow">
      <w:pPr>
        <w:spacing w:before="0" w:after="0" w:line="240" w:lineRule="auto"/>
      </w:pPr>
      <w:rPr>
        <w:b/>
        <w:bCs/>
      </w:rPr>
      <w:tblPr/>
      <w:tcPr>
        <w:tcBorders>
          <w:top w:val="single" w:sz="8" w:space="0" w:color="D2DA7A"/>
          <w:left w:val="nil"/>
          <w:bottom w:val="single" w:sz="8" w:space="0" w:color="D2DA7A"/>
          <w:right w:val="nil"/>
          <w:insideH w:val="nil"/>
          <w:insideV w:val="nil"/>
        </w:tcBorders>
      </w:tcPr>
    </w:tblStylePr>
    <w:tblStylePr w:type="lastRow">
      <w:pPr>
        <w:spacing w:before="0" w:after="0" w:line="240" w:lineRule="auto"/>
      </w:pPr>
      <w:rPr>
        <w:b/>
        <w:bCs/>
      </w:rPr>
      <w:tblPr/>
      <w:tcPr>
        <w:tcBorders>
          <w:top w:val="single" w:sz="8" w:space="0" w:color="D2DA7A"/>
          <w:left w:val="nil"/>
          <w:bottom w:val="single" w:sz="8" w:space="0" w:color="D2DA7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DE"/>
      </w:tcPr>
    </w:tblStylePr>
    <w:tblStylePr w:type="band1Horz">
      <w:tblPr/>
      <w:tcPr>
        <w:tcBorders>
          <w:left w:val="nil"/>
          <w:right w:val="nil"/>
          <w:insideH w:val="nil"/>
          <w:insideV w:val="nil"/>
        </w:tcBorders>
        <w:shd w:val="clear" w:color="auto" w:fill="F3F6DE"/>
      </w:tcPr>
    </w:tblStylePr>
  </w:style>
  <w:style w:type="table" w:styleId="LightShading-Accent4">
    <w:name w:val="Light Shading Accent 4"/>
    <w:basedOn w:val="TableNormal"/>
    <w:uiPriority w:val="60"/>
    <w:rsid w:val="00DA4969"/>
    <w:pPr>
      <w:spacing w:after="0" w:line="240" w:lineRule="auto"/>
    </w:pPr>
    <w:rPr>
      <w:rFonts w:ascii="Calibri" w:eastAsia="Calibri" w:hAnsi="Calibri" w:cs="Arial"/>
      <w:color w:val="F6C01F"/>
      <w:sz w:val="20"/>
      <w:szCs w:val="20"/>
    </w:rPr>
    <w:tblPr>
      <w:tblStyleRowBandSize w:val="1"/>
      <w:tblStyleColBandSize w:val="1"/>
      <w:tblBorders>
        <w:top w:val="single" w:sz="8" w:space="0" w:color="FADA7A"/>
        <w:bottom w:val="single" w:sz="8" w:space="0" w:color="FADA7A"/>
      </w:tblBorders>
    </w:tblPr>
    <w:tblStylePr w:type="firstRow">
      <w:pPr>
        <w:spacing w:before="0" w:after="0" w:line="240" w:lineRule="auto"/>
      </w:pPr>
      <w:rPr>
        <w:b/>
        <w:bCs/>
      </w:rPr>
      <w:tblPr/>
      <w:tcPr>
        <w:tcBorders>
          <w:top w:val="single" w:sz="8" w:space="0" w:color="FADA7A"/>
          <w:left w:val="nil"/>
          <w:bottom w:val="single" w:sz="8" w:space="0" w:color="FADA7A"/>
          <w:right w:val="nil"/>
          <w:insideH w:val="nil"/>
          <w:insideV w:val="nil"/>
        </w:tcBorders>
      </w:tcPr>
    </w:tblStylePr>
    <w:tblStylePr w:type="lastRow">
      <w:pPr>
        <w:spacing w:before="0" w:after="0" w:line="240" w:lineRule="auto"/>
      </w:pPr>
      <w:rPr>
        <w:b/>
        <w:bCs/>
      </w:rPr>
      <w:tblPr/>
      <w:tcPr>
        <w:tcBorders>
          <w:top w:val="single" w:sz="8" w:space="0" w:color="FADA7A"/>
          <w:left w:val="nil"/>
          <w:bottom w:val="single" w:sz="8" w:space="0" w:color="FADA7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5DD"/>
      </w:tcPr>
    </w:tblStylePr>
    <w:tblStylePr w:type="band1Horz">
      <w:tblPr/>
      <w:tcPr>
        <w:tcBorders>
          <w:left w:val="nil"/>
          <w:right w:val="nil"/>
          <w:insideH w:val="nil"/>
          <w:insideV w:val="nil"/>
        </w:tcBorders>
        <w:shd w:val="clear" w:color="auto" w:fill="FDF5DD"/>
      </w:tcPr>
    </w:tblStylePr>
  </w:style>
  <w:style w:type="table" w:styleId="LightShading-Accent5">
    <w:name w:val="Light Shading Accent 5"/>
    <w:basedOn w:val="TableNormal"/>
    <w:uiPriority w:val="60"/>
    <w:rsid w:val="00DA4969"/>
    <w:pPr>
      <w:spacing w:after="0" w:line="240" w:lineRule="auto"/>
    </w:pPr>
    <w:rPr>
      <w:rFonts w:ascii="Calibri" w:eastAsia="Calibri" w:hAnsi="Calibri" w:cs="Arial"/>
      <w:color w:val="945D4A"/>
      <w:sz w:val="20"/>
      <w:szCs w:val="20"/>
    </w:rPr>
    <w:tblPr>
      <w:tblStyleRowBandSize w:val="1"/>
      <w:tblStyleColBandSize w:val="1"/>
      <w:tblBorders>
        <w:top w:val="single" w:sz="8" w:space="0" w:color="B88472"/>
        <w:bottom w:val="single" w:sz="8" w:space="0" w:color="B88472"/>
      </w:tblBorders>
    </w:tblPr>
    <w:tblStylePr w:type="firstRow">
      <w:pPr>
        <w:spacing w:before="0" w:after="0" w:line="240" w:lineRule="auto"/>
      </w:pPr>
      <w:rPr>
        <w:b/>
        <w:bCs/>
      </w:rPr>
      <w:tblPr/>
      <w:tcPr>
        <w:tcBorders>
          <w:top w:val="single" w:sz="8" w:space="0" w:color="B88472"/>
          <w:left w:val="nil"/>
          <w:bottom w:val="single" w:sz="8" w:space="0" w:color="B88472"/>
          <w:right w:val="nil"/>
          <w:insideH w:val="nil"/>
          <w:insideV w:val="nil"/>
        </w:tcBorders>
      </w:tcPr>
    </w:tblStylePr>
    <w:tblStylePr w:type="lastRow">
      <w:pPr>
        <w:spacing w:before="0" w:after="0" w:line="240" w:lineRule="auto"/>
      </w:pPr>
      <w:rPr>
        <w:b/>
        <w:bCs/>
      </w:rPr>
      <w:tblPr/>
      <w:tcPr>
        <w:tcBorders>
          <w:top w:val="single" w:sz="8" w:space="0" w:color="B88472"/>
          <w:left w:val="nil"/>
          <w:bottom w:val="single" w:sz="8" w:space="0" w:color="B884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0DB"/>
      </w:tcPr>
    </w:tblStylePr>
    <w:tblStylePr w:type="band1Horz">
      <w:tblPr/>
      <w:tcPr>
        <w:tcBorders>
          <w:left w:val="nil"/>
          <w:right w:val="nil"/>
          <w:insideH w:val="nil"/>
          <w:insideV w:val="nil"/>
        </w:tcBorders>
        <w:shd w:val="clear" w:color="auto" w:fill="EDE0DB"/>
      </w:tcPr>
    </w:tblStylePr>
  </w:style>
  <w:style w:type="character" w:styleId="LineNumber">
    <w:name w:val="line number"/>
    <w:basedOn w:val="DefaultParagraphFont"/>
    <w:unhideWhenUsed/>
    <w:rsid w:val="00DA4969"/>
  </w:style>
  <w:style w:type="paragraph" w:styleId="NormalWeb">
    <w:name w:val="Normal (Web)"/>
    <w:basedOn w:val="Normal"/>
    <w:uiPriority w:val="99"/>
    <w:unhideWhenUsed/>
    <w:rsid w:val="00DA4969"/>
    <w:pPr>
      <w:bidi w:val="0"/>
      <w:spacing w:line="240" w:lineRule="auto"/>
      <w:jc w:val="left"/>
    </w:pPr>
    <w:rPr>
      <w:rFonts w:ascii="Times New Roman" w:eastAsia="Times New Roman" w:hAnsi="Times New Roman" w:cs="Times New Roman"/>
      <w:sz w:val="24"/>
      <w:szCs w:val="24"/>
      <w:lang w:bidi="ar-SA"/>
    </w:rPr>
  </w:style>
  <w:style w:type="table" w:customStyle="1" w:styleId="LightShading2">
    <w:name w:val="Light Shading2"/>
    <w:basedOn w:val="TableNormal"/>
    <w:uiPriority w:val="60"/>
    <w:rsid w:val="00DA4969"/>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4">
    <w:name w:val="Medium Shading 2 Accent 4"/>
    <w:basedOn w:val="TableNormal"/>
    <w:uiPriority w:val="64"/>
    <w:rsid w:val="00DA4969"/>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ADA7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ADA7A"/>
      </w:tcPr>
    </w:tblStylePr>
    <w:tblStylePr w:type="lastCol">
      <w:rPr>
        <w:b/>
        <w:bCs/>
        <w:color w:val="FFFFFF"/>
      </w:rPr>
      <w:tblPr/>
      <w:tcPr>
        <w:tcBorders>
          <w:left w:val="nil"/>
          <w:right w:val="nil"/>
          <w:insideH w:val="nil"/>
          <w:insideV w:val="nil"/>
        </w:tcBorders>
        <w:shd w:val="clear" w:color="auto" w:fill="FADA7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DA4969"/>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4969"/>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CDE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27CA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27CA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27CA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27CA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8BD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8BDD1"/>
      </w:tcPr>
    </w:tblStylePr>
  </w:style>
  <w:style w:type="table" w:styleId="LightGrid-Accent4">
    <w:name w:val="Light Grid Accent 4"/>
    <w:basedOn w:val="TableNormal"/>
    <w:uiPriority w:val="62"/>
    <w:rsid w:val="00DA4969"/>
    <w:pPr>
      <w:spacing w:after="0" w:line="240" w:lineRule="auto"/>
    </w:pPr>
    <w:rPr>
      <w:rFonts w:ascii="Calibri" w:eastAsia="Calibri" w:hAnsi="Calibri" w:cs="Arial"/>
      <w:sz w:val="20"/>
      <w:szCs w:val="20"/>
    </w:rPr>
    <w:tblPr>
      <w:tblStyleRowBandSize w:val="1"/>
      <w:tblStyleColBandSize w:val="1"/>
      <w:tblBorders>
        <w:top w:val="single" w:sz="8" w:space="0" w:color="FADA7A"/>
        <w:left w:val="single" w:sz="8" w:space="0" w:color="FADA7A"/>
        <w:bottom w:val="single" w:sz="8" w:space="0" w:color="FADA7A"/>
        <w:right w:val="single" w:sz="8" w:space="0" w:color="FADA7A"/>
        <w:insideH w:val="single" w:sz="8" w:space="0" w:color="FADA7A"/>
        <w:insideV w:val="single" w:sz="8" w:space="0" w:color="FADA7A"/>
      </w:tblBorders>
    </w:tblPr>
    <w:tblStylePr w:type="firstRow">
      <w:pPr>
        <w:spacing w:before="0" w:after="0" w:line="240" w:lineRule="auto"/>
      </w:pPr>
      <w:rPr>
        <w:rFonts w:ascii="DengXian" w:eastAsia="Times New Roman" w:hAnsi="DengXian" w:cs="Times New Roman"/>
        <w:b/>
        <w:bCs/>
      </w:rPr>
      <w:tblPr/>
      <w:tcPr>
        <w:tcBorders>
          <w:top w:val="single" w:sz="8" w:space="0" w:color="FADA7A"/>
          <w:left w:val="single" w:sz="8" w:space="0" w:color="FADA7A"/>
          <w:bottom w:val="single" w:sz="18" w:space="0" w:color="FADA7A"/>
          <w:right w:val="single" w:sz="8" w:space="0" w:color="FADA7A"/>
          <w:insideH w:val="nil"/>
          <w:insideV w:val="single" w:sz="8" w:space="0" w:color="FADA7A"/>
        </w:tcBorders>
      </w:tcPr>
    </w:tblStylePr>
    <w:tblStylePr w:type="lastRow">
      <w:pPr>
        <w:spacing w:before="0" w:after="0" w:line="240" w:lineRule="auto"/>
      </w:pPr>
      <w:rPr>
        <w:rFonts w:ascii="DengXian" w:eastAsia="Times New Roman" w:hAnsi="DengXian" w:cs="Times New Roman"/>
        <w:b/>
        <w:bCs/>
      </w:rPr>
      <w:tblPr/>
      <w:tcPr>
        <w:tcBorders>
          <w:top w:val="double" w:sz="6" w:space="0" w:color="FADA7A"/>
          <w:left w:val="single" w:sz="8" w:space="0" w:color="FADA7A"/>
          <w:bottom w:val="single" w:sz="8" w:space="0" w:color="FADA7A"/>
          <w:right w:val="single" w:sz="8" w:space="0" w:color="FADA7A"/>
          <w:insideH w:val="nil"/>
          <w:insideV w:val="single" w:sz="8" w:space="0" w:color="FADA7A"/>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ADA7A"/>
          <w:left w:val="single" w:sz="8" w:space="0" w:color="FADA7A"/>
          <w:bottom w:val="single" w:sz="8" w:space="0" w:color="FADA7A"/>
          <w:right w:val="single" w:sz="8" w:space="0" w:color="FADA7A"/>
        </w:tcBorders>
      </w:tcPr>
    </w:tblStylePr>
    <w:tblStylePr w:type="band1Vert">
      <w:tblPr/>
      <w:tcPr>
        <w:tcBorders>
          <w:top w:val="single" w:sz="8" w:space="0" w:color="FADA7A"/>
          <w:left w:val="single" w:sz="8" w:space="0" w:color="FADA7A"/>
          <w:bottom w:val="single" w:sz="8" w:space="0" w:color="FADA7A"/>
          <w:right w:val="single" w:sz="8" w:space="0" w:color="FADA7A"/>
        </w:tcBorders>
        <w:shd w:val="clear" w:color="auto" w:fill="FDF5DD"/>
      </w:tcPr>
    </w:tblStylePr>
    <w:tblStylePr w:type="band1Horz">
      <w:tblPr/>
      <w:tcPr>
        <w:tcBorders>
          <w:top w:val="single" w:sz="8" w:space="0" w:color="FADA7A"/>
          <w:left w:val="single" w:sz="8" w:space="0" w:color="FADA7A"/>
          <w:bottom w:val="single" w:sz="8" w:space="0" w:color="FADA7A"/>
          <w:right w:val="single" w:sz="8" w:space="0" w:color="FADA7A"/>
          <w:insideV w:val="single" w:sz="8" w:space="0" w:color="FADA7A"/>
        </w:tcBorders>
        <w:shd w:val="clear" w:color="auto" w:fill="FDF5DD"/>
      </w:tcPr>
    </w:tblStylePr>
    <w:tblStylePr w:type="band2Horz">
      <w:tblPr/>
      <w:tcPr>
        <w:tcBorders>
          <w:top w:val="single" w:sz="8" w:space="0" w:color="FADA7A"/>
          <w:left w:val="single" w:sz="8" w:space="0" w:color="FADA7A"/>
          <w:bottom w:val="single" w:sz="8" w:space="0" w:color="FADA7A"/>
          <w:right w:val="single" w:sz="8" w:space="0" w:color="FADA7A"/>
          <w:insideV w:val="single" w:sz="8" w:space="0" w:color="FADA7A"/>
        </w:tcBorders>
      </w:tcPr>
    </w:tblStylePr>
  </w:style>
  <w:style w:type="table" w:customStyle="1" w:styleId="ColorfulList1">
    <w:name w:val="Colorful List1"/>
    <w:basedOn w:val="TableNormal"/>
    <w:uiPriority w:val="72"/>
    <w:rsid w:val="00DA4969"/>
    <w:pPr>
      <w:spacing w:after="0" w:line="240" w:lineRule="auto"/>
    </w:pPr>
    <w:rPr>
      <w:rFonts w:ascii="Calibri" w:eastAsia="Calibri" w:hAnsi="Calibri" w:cs="Arial"/>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6F94B4"/>
      </w:tcPr>
    </w:tblStylePr>
    <w:tblStylePr w:type="lastRow">
      <w:rPr>
        <w:b/>
        <w:bCs/>
        <w:color w:val="6F94B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Shading1-Accent5">
    <w:name w:val="Medium Shading 1 Accent 5"/>
    <w:basedOn w:val="TableNormal"/>
    <w:uiPriority w:val="63"/>
    <w:rsid w:val="00DA4969"/>
    <w:pPr>
      <w:spacing w:after="0" w:line="240" w:lineRule="auto"/>
    </w:pPr>
    <w:rPr>
      <w:rFonts w:ascii="Calibri" w:eastAsia="Calibri" w:hAnsi="Calibri" w:cs="Arial"/>
      <w:sz w:val="20"/>
      <w:szCs w:val="20"/>
    </w:rPr>
    <w:tblPr>
      <w:tblStyleRowBandSize w:val="1"/>
      <w:tblStyleColBandSize w:val="1"/>
      <w:tblBorders>
        <w:top w:val="single" w:sz="8" w:space="0" w:color="C9A295"/>
        <w:left w:val="single" w:sz="8" w:space="0" w:color="C9A295"/>
        <w:bottom w:val="single" w:sz="8" w:space="0" w:color="C9A295"/>
        <w:right w:val="single" w:sz="8" w:space="0" w:color="C9A295"/>
        <w:insideH w:val="single" w:sz="8" w:space="0" w:color="C9A295"/>
      </w:tblBorders>
    </w:tblPr>
    <w:tblStylePr w:type="firstRow">
      <w:pPr>
        <w:spacing w:before="0" w:after="0" w:line="240" w:lineRule="auto"/>
      </w:pPr>
      <w:rPr>
        <w:b/>
        <w:bCs/>
        <w:color w:val="FFFFFF"/>
      </w:rPr>
      <w:tblPr/>
      <w:tcPr>
        <w:tcBorders>
          <w:top w:val="single" w:sz="8" w:space="0" w:color="C9A295"/>
          <w:left w:val="single" w:sz="8" w:space="0" w:color="C9A295"/>
          <w:bottom w:val="single" w:sz="8" w:space="0" w:color="C9A295"/>
          <w:right w:val="single" w:sz="8" w:space="0" w:color="C9A295"/>
          <w:insideH w:val="nil"/>
          <w:insideV w:val="nil"/>
        </w:tcBorders>
        <w:shd w:val="clear" w:color="auto" w:fill="B88472"/>
      </w:tcPr>
    </w:tblStylePr>
    <w:tblStylePr w:type="lastRow">
      <w:pPr>
        <w:spacing w:before="0" w:after="0" w:line="240" w:lineRule="auto"/>
      </w:pPr>
      <w:rPr>
        <w:b/>
        <w:bCs/>
      </w:rPr>
      <w:tblPr/>
      <w:tcPr>
        <w:tcBorders>
          <w:top w:val="double" w:sz="6" w:space="0" w:color="C9A295"/>
          <w:left w:val="single" w:sz="8" w:space="0" w:color="C9A295"/>
          <w:bottom w:val="single" w:sz="8" w:space="0" w:color="C9A295"/>
          <w:right w:val="single" w:sz="8" w:space="0" w:color="C9A295"/>
          <w:insideH w:val="nil"/>
          <w:insideV w:val="nil"/>
        </w:tcBorders>
      </w:tcPr>
    </w:tblStylePr>
    <w:tblStylePr w:type="firstCol">
      <w:rPr>
        <w:b/>
        <w:bCs/>
      </w:rPr>
    </w:tblStylePr>
    <w:tblStylePr w:type="lastCol">
      <w:rPr>
        <w:b/>
        <w:bCs/>
      </w:rPr>
    </w:tblStylePr>
    <w:tblStylePr w:type="band1Vert">
      <w:tblPr/>
      <w:tcPr>
        <w:shd w:val="clear" w:color="auto" w:fill="EDE0DB"/>
      </w:tcPr>
    </w:tblStylePr>
    <w:tblStylePr w:type="band1Horz">
      <w:tblPr/>
      <w:tcPr>
        <w:tcBorders>
          <w:insideH w:val="nil"/>
          <w:insideV w:val="nil"/>
        </w:tcBorders>
        <w:shd w:val="clear" w:color="auto" w:fill="EDE0DB"/>
      </w:tcPr>
    </w:tblStylePr>
    <w:tblStylePr w:type="band2Horz">
      <w:tblPr/>
      <w:tcPr>
        <w:tcBorders>
          <w:insideH w:val="nil"/>
          <w:insideV w:val="nil"/>
        </w:tcBorders>
      </w:tcPr>
    </w:tblStylePr>
  </w:style>
  <w:style w:type="table" w:customStyle="1" w:styleId="LightGrid1">
    <w:name w:val="Light Grid1"/>
    <w:basedOn w:val="TableNormal"/>
    <w:uiPriority w:val="62"/>
    <w:rsid w:val="00DA4969"/>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Accent3">
    <w:name w:val="Medium Shading 1 Accent 3"/>
    <w:basedOn w:val="TableNormal"/>
    <w:uiPriority w:val="63"/>
    <w:rsid w:val="00DA4969"/>
    <w:pPr>
      <w:spacing w:after="0" w:line="240" w:lineRule="auto"/>
    </w:pPr>
    <w:rPr>
      <w:rFonts w:ascii="Calibri" w:eastAsia="Calibri" w:hAnsi="Calibri" w:cs="Arial"/>
      <w:sz w:val="20"/>
      <w:szCs w:val="20"/>
    </w:rPr>
    <w:tblPr>
      <w:tblStyleRowBandSize w:val="1"/>
      <w:tblStyleColBandSize w:val="1"/>
      <w:tblBorders>
        <w:top w:val="single" w:sz="8" w:space="0" w:color="DDE39B"/>
        <w:left w:val="single" w:sz="8" w:space="0" w:color="DDE39B"/>
        <w:bottom w:val="single" w:sz="8" w:space="0" w:color="DDE39B"/>
        <w:right w:val="single" w:sz="8" w:space="0" w:color="DDE39B"/>
        <w:insideH w:val="single" w:sz="8" w:space="0" w:color="DDE39B"/>
      </w:tblBorders>
    </w:tblPr>
    <w:tblStylePr w:type="firstRow">
      <w:pPr>
        <w:spacing w:before="0" w:after="0" w:line="240" w:lineRule="auto"/>
      </w:pPr>
      <w:rPr>
        <w:b/>
        <w:bCs/>
        <w:color w:val="FFFFFF"/>
      </w:rPr>
      <w:tblPr/>
      <w:tcPr>
        <w:tcBorders>
          <w:top w:val="single" w:sz="8" w:space="0" w:color="DDE39B"/>
          <w:left w:val="single" w:sz="8" w:space="0" w:color="DDE39B"/>
          <w:bottom w:val="single" w:sz="8" w:space="0" w:color="DDE39B"/>
          <w:right w:val="single" w:sz="8" w:space="0" w:color="DDE39B"/>
          <w:insideH w:val="nil"/>
          <w:insideV w:val="nil"/>
        </w:tcBorders>
        <w:shd w:val="clear" w:color="auto" w:fill="D2DA7A"/>
      </w:tcPr>
    </w:tblStylePr>
    <w:tblStylePr w:type="lastRow">
      <w:pPr>
        <w:spacing w:before="0" w:after="0" w:line="240" w:lineRule="auto"/>
      </w:pPr>
      <w:rPr>
        <w:b/>
        <w:bCs/>
      </w:rPr>
      <w:tblPr/>
      <w:tcPr>
        <w:tcBorders>
          <w:top w:val="double" w:sz="6" w:space="0" w:color="DDE39B"/>
          <w:left w:val="single" w:sz="8" w:space="0" w:color="DDE39B"/>
          <w:bottom w:val="single" w:sz="8" w:space="0" w:color="DDE39B"/>
          <w:right w:val="single" w:sz="8" w:space="0" w:color="DDE39B"/>
          <w:insideH w:val="nil"/>
          <w:insideV w:val="nil"/>
        </w:tcBorders>
      </w:tcPr>
    </w:tblStylePr>
    <w:tblStylePr w:type="firstCol">
      <w:rPr>
        <w:b/>
        <w:bCs/>
      </w:rPr>
    </w:tblStylePr>
    <w:tblStylePr w:type="lastCol">
      <w:rPr>
        <w:b/>
        <w:bCs/>
      </w:rPr>
    </w:tblStylePr>
    <w:tblStylePr w:type="band1Vert">
      <w:tblPr/>
      <w:tcPr>
        <w:shd w:val="clear" w:color="auto" w:fill="F3F6DE"/>
      </w:tcPr>
    </w:tblStylePr>
    <w:tblStylePr w:type="band1Horz">
      <w:tblPr/>
      <w:tcPr>
        <w:tcBorders>
          <w:insideH w:val="nil"/>
          <w:insideV w:val="nil"/>
        </w:tcBorders>
        <w:shd w:val="clear" w:color="auto" w:fill="F3F6DE"/>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DA4969"/>
    <w:pPr>
      <w:spacing w:before="0" w:after="0" w:line="240" w:lineRule="auto"/>
    </w:pPr>
    <w:rPr>
      <w:rFonts w:ascii="Tahoma" w:hAnsi="Tahoma" w:cs="Times New Roman"/>
      <w:sz w:val="16"/>
      <w:szCs w:val="16"/>
      <w:lang w:val="x-none" w:eastAsia="x-none" w:bidi="ar-SA"/>
    </w:rPr>
  </w:style>
  <w:style w:type="character" w:customStyle="1" w:styleId="DocumentMapChar">
    <w:name w:val="Document Map Char"/>
    <w:basedOn w:val="DefaultParagraphFont"/>
    <w:link w:val="DocumentMap"/>
    <w:uiPriority w:val="99"/>
    <w:semiHidden/>
    <w:rsid w:val="00DA4969"/>
    <w:rPr>
      <w:rFonts w:ascii="Tahoma" w:eastAsia="Calibri" w:hAnsi="Tahoma" w:cs="Times New Roman"/>
      <w:sz w:val="16"/>
      <w:szCs w:val="16"/>
      <w:lang w:val="x-none" w:eastAsia="x-none"/>
    </w:rPr>
  </w:style>
  <w:style w:type="table" w:styleId="MediumShading1-Accent4">
    <w:name w:val="Medium Shading 1 Accent 4"/>
    <w:basedOn w:val="TableNormal"/>
    <w:uiPriority w:val="63"/>
    <w:rsid w:val="00DA4969"/>
    <w:pPr>
      <w:spacing w:after="0" w:line="240" w:lineRule="auto"/>
    </w:pPr>
    <w:rPr>
      <w:rFonts w:ascii="Calibri" w:eastAsia="Calibri" w:hAnsi="Calibri" w:cs="Arial"/>
      <w:sz w:val="20"/>
      <w:szCs w:val="20"/>
    </w:rPr>
    <w:tblPr>
      <w:tblStyleRowBandSize w:val="1"/>
      <w:tblStyleColBandSize w:val="1"/>
      <w:tblBorders>
        <w:top w:val="single" w:sz="8" w:space="0" w:color="FBE39B"/>
        <w:left w:val="single" w:sz="8" w:space="0" w:color="FBE39B"/>
        <w:bottom w:val="single" w:sz="8" w:space="0" w:color="FBE39B"/>
        <w:right w:val="single" w:sz="8" w:space="0" w:color="FBE39B"/>
        <w:insideH w:val="single" w:sz="8" w:space="0" w:color="FBE39B"/>
      </w:tblBorders>
    </w:tblPr>
    <w:tblStylePr w:type="firstRow">
      <w:pPr>
        <w:spacing w:before="0" w:after="0" w:line="240" w:lineRule="auto"/>
      </w:pPr>
      <w:rPr>
        <w:b/>
        <w:bCs/>
        <w:color w:val="FFFFFF"/>
      </w:rPr>
      <w:tblPr/>
      <w:tcPr>
        <w:tcBorders>
          <w:top w:val="single" w:sz="8" w:space="0" w:color="FBE39B"/>
          <w:left w:val="single" w:sz="8" w:space="0" w:color="FBE39B"/>
          <w:bottom w:val="single" w:sz="8" w:space="0" w:color="FBE39B"/>
          <w:right w:val="single" w:sz="8" w:space="0" w:color="FBE39B"/>
          <w:insideH w:val="nil"/>
          <w:insideV w:val="nil"/>
        </w:tcBorders>
        <w:shd w:val="clear" w:color="auto" w:fill="FADA7A"/>
      </w:tcPr>
    </w:tblStylePr>
    <w:tblStylePr w:type="lastRow">
      <w:pPr>
        <w:spacing w:before="0" w:after="0" w:line="240" w:lineRule="auto"/>
      </w:pPr>
      <w:rPr>
        <w:b/>
        <w:bCs/>
      </w:rPr>
      <w:tblPr/>
      <w:tcPr>
        <w:tcBorders>
          <w:top w:val="double" w:sz="6" w:space="0" w:color="FBE39B"/>
          <w:left w:val="single" w:sz="8" w:space="0" w:color="FBE39B"/>
          <w:bottom w:val="single" w:sz="8" w:space="0" w:color="FBE39B"/>
          <w:right w:val="single" w:sz="8" w:space="0" w:color="FBE39B"/>
          <w:insideH w:val="nil"/>
          <w:insideV w:val="nil"/>
        </w:tcBorders>
      </w:tcPr>
    </w:tblStylePr>
    <w:tblStylePr w:type="firstCol">
      <w:rPr>
        <w:b/>
        <w:bCs/>
      </w:rPr>
    </w:tblStylePr>
    <w:tblStylePr w:type="lastCol">
      <w:rPr>
        <w:b/>
        <w:bCs/>
      </w:rPr>
    </w:tblStylePr>
    <w:tblStylePr w:type="band1Vert">
      <w:tblPr/>
      <w:tcPr>
        <w:shd w:val="clear" w:color="auto" w:fill="FDF5DD"/>
      </w:tcPr>
    </w:tblStylePr>
    <w:tblStylePr w:type="band1Horz">
      <w:tblPr/>
      <w:tcPr>
        <w:tcBorders>
          <w:insideH w:val="nil"/>
          <w:insideV w:val="nil"/>
        </w:tcBorders>
        <w:shd w:val="clear" w:color="auto" w:fill="FDF5DD"/>
      </w:tcPr>
    </w:tblStylePr>
    <w:tblStylePr w:type="band2Horz">
      <w:tblPr/>
      <w:tcPr>
        <w:tcBorders>
          <w:insideH w:val="nil"/>
          <w:insideV w:val="nil"/>
        </w:tcBorders>
      </w:tcPr>
    </w:tblStylePr>
  </w:style>
  <w:style w:type="table" w:customStyle="1" w:styleId="LightGrid2">
    <w:name w:val="Light Grid2"/>
    <w:basedOn w:val="TableNormal"/>
    <w:uiPriority w:val="62"/>
    <w:rsid w:val="00DA4969"/>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uiPriority w:val="63"/>
    <w:rsid w:val="00DA4969"/>
    <w:pPr>
      <w:spacing w:after="0" w:line="240" w:lineRule="auto"/>
    </w:pPr>
    <w:rPr>
      <w:rFonts w:ascii="Calibri" w:eastAsia="Calibri" w:hAnsi="Calibri" w:cs="Arial"/>
      <w:sz w:val="20"/>
      <w:szCs w:val="20"/>
    </w:rPr>
    <w:tblPr>
      <w:tblStyleRowBandSize w:val="1"/>
      <w:tblStyleColBandSize w:val="1"/>
      <w:tblBorders>
        <w:top w:val="single" w:sz="8" w:space="0" w:color="959CBA"/>
        <w:left w:val="single" w:sz="8" w:space="0" w:color="959CBA"/>
        <w:bottom w:val="single" w:sz="8" w:space="0" w:color="959CBA"/>
        <w:right w:val="single" w:sz="8" w:space="0" w:color="959CBA"/>
        <w:insideH w:val="single" w:sz="8" w:space="0" w:color="959CBA"/>
      </w:tblBorders>
    </w:tblPr>
    <w:tblStylePr w:type="firstRow">
      <w:pPr>
        <w:spacing w:before="0" w:after="0" w:line="240" w:lineRule="auto"/>
      </w:pPr>
      <w:rPr>
        <w:b/>
        <w:bCs/>
        <w:color w:val="FFFFFF"/>
      </w:rPr>
      <w:tblPr/>
      <w:tcPr>
        <w:tcBorders>
          <w:top w:val="single" w:sz="8" w:space="0" w:color="959CBA"/>
          <w:left w:val="single" w:sz="8" w:space="0" w:color="959CBA"/>
          <w:bottom w:val="single" w:sz="8" w:space="0" w:color="959CBA"/>
          <w:right w:val="single" w:sz="8" w:space="0" w:color="959CBA"/>
          <w:insideH w:val="nil"/>
          <w:insideV w:val="nil"/>
        </w:tcBorders>
        <w:shd w:val="clear" w:color="auto" w:fill="727CA3"/>
      </w:tcPr>
    </w:tblStylePr>
    <w:tblStylePr w:type="lastRow">
      <w:pPr>
        <w:spacing w:before="0" w:after="0" w:line="240" w:lineRule="auto"/>
      </w:pPr>
      <w:rPr>
        <w:b/>
        <w:bCs/>
      </w:rPr>
      <w:tblPr/>
      <w:tcPr>
        <w:tcBorders>
          <w:top w:val="double" w:sz="6" w:space="0" w:color="959CBA"/>
          <w:left w:val="single" w:sz="8" w:space="0" w:color="959CBA"/>
          <w:bottom w:val="single" w:sz="8" w:space="0" w:color="959CBA"/>
          <w:right w:val="single" w:sz="8" w:space="0" w:color="959CBA"/>
          <w:insideH w:val="nil"/>
          <w:insideV w:val="nil"/>
        </w:tcBorders>
      </w:tcPr>
    </w:tblStylePr>
    <w:tblStylePr w:type="firstCol">
      <w:rPr>
        <w:b/>
        <w:bCs/>
      </w:rPr>
    </w:tblStylePr>
    <w:tblStylePr w:type="lastCol">
      <w:rPr>
        <w:b/>
        <w:bCs/>
      </w:rPr>
    </w:tblStylePr>
    <w:tblStylePr w:type="band1Vert">
      <w:tblPr/>
      <w:tcPr>
        <w:shd w:val="clear" w:color="auto" w:fill="DCDEE8"/>
      </w:tcPr>
    </w:tblStylePr>
    <w:tblStylePr w:type="band1Horz">
      <w:tblPr/>
      <w:tcPr>
        <w:tcBorders>
          <w:insideH w:val="nil"/>
          <w:insideV w:val="nil"/>
        </w:tcBorders>
        <w:shd w:val="clear" w:color="auto" w:fill="DCDEE8"/>
      </w:tcPr>
    </w:tblStylePr>
    <w:tblStylePr w:type="band2Horz">
      <w:tblPr/>
      <w:tcPr>
        <w:tcBorders>
          <w:insideH w:val="nil"/>
          <w:insideV w:val="nil"/>
        </w:tcBorders>
      </w:tcPr>
    </w:tblStylePr>
  </w:style>
  <w:style w:type="table" w:styleId="LightList-Accent4">
    <w:name w:val="Light List Accent 4"/>
    <w:basedOn w:val="TableNormal"/>
    <w:uiPriority w:val="61"/>
    <w:rsid w:val="00DA4969"/>
    <w:pPr>
      <w:spacing w:after="0" w:line="240" w:lineRule="auto"/>
    </w:pPr>
    <w:rPr>
      <w:rFonts w:ascii="Calibri" w:eastAsia="Calibri" w:hAnsi="Calibri" w:cs="Arial"/>
      <w:sz w:val="20"/>
      <w:szCs w:val="20"/>
    </w:rPr>
    <w:tblPr>
      <w:tblStyleRowBandSize w:val="1"/>
      <w:tblStyleColBandSize w:val="1"/>
      <w:tblBorders>
        <w:top w:val="single" w:sz="8" w:space="0" w:color="FADA7A"/>
        <w:left w:val="single" w:sz="8" w:space="0" w:color="FADA7A"/>
        <w:bottom w:val="single" w:sz="8" w:space="0" w:color="FADA7A"/>
        <w:right w:val="single" w:sz="8" w:space="0" w:color="FADA7A"/>
      </w:tblBorders>
    </w:tblPr>
    <w:tblStylePr w:type="firstRow">
      <w:pPr>
        <w:spacing w:before="0" w:after="0" w:line="240" w:lineRule="auto"/>
      </w:pPr>
      <w:rPr>
        <w:b/>
        <w:bCs/>
        <w:color w:val="FFFFFF"/>
      </w:rPr>
      <w:tblPr/>
      <w:tcPr>
        <w:shd w:val="clear" w:color="auto" w:fill="FADA7A"/>
      </w:tcPr>
    </w:tblStylePr>
    <w:tblStylePr w:type="lastRow">
      <w:pPr>
        <w:spacing w:before="0" w:after="0" w:line="240" w:lineRule="auto"/>
      </w:pPr>
      <w:rPr>
        <w:b/>
        <w:bCs/>
      </w:rPr>
      <w:tblPr/>
      <w:tcPr>
        <w:tcBorders>
          <w:top w:val="double" w:sz="6" w:space="0" w:color="FADA7A"/>
          <w:left w:val="single" w:sz="8" w:space="0" w:color="FADA7A"/>
          <w:bottom w:val="single" w:sz="8" w:space="0" w:color="FADA7A"/>
          <w:right w:val="single" w:sz="8" w:space="0" w:color="FADA7A"/>
        </w:tcBorders>
      </w:tcPr>
    </w:tblStylePr>
    <w:tblStylePr w:type="firstCol">
      <w:rPr>
        <w:b/>
        <w:bCs/>
      </w:rPr>
    </w:tblStylePr>
    <w:tblStylePr w:type="lastCol">
      <w:rPr>
        <w:b/>
        <w:bCs/>
      </w:rPr>
    </w:tblStylePr>
    <w:tblStylePr w:type="band1Vert">
      <w:tblPr/>
      <w:tcPr>
        <w:tcBorders>
          <w:top w:val="single" w:sz="8" w:space="0" w:color="FADA7A"/>
          <w:left w:val="single" w:sz="8" w:space="0" w:color="FADA7A"/>
          <w:bottom w:val="single" w:sz="8" w:space="0" w:color="FADA7A"/>
          <w:right w:val="single" w:sz="8" w:space="0" w:color="FADA7A"/>
        </w:tcBorders>
      </w:tcPr>
    </w:tblStylePr>
    <w:tblStylePr w:type="band1Horz">
      <w:tblPr/>
      <w:tcPr>
        <w:tcBorders>
          <w:top w:val="single" w:sz="8" w:space="0" w:color="FADA7A"/>
          <w:left w:val="single" w:sz="8" w:space="0" w:color="FADA7A"/>
          <w:bottom w:val="single" w:sz="8" w:space="0" w:color="FADA7A"/>
          <w:right w:val="single" w:sz="8" w:space="0" w:color="FADA7A"/>
        </w:tcBorders>
      </w:tcPr>
    </w:tblStylePr>
  </w:style>
  <w:style w:type="table" w:customStyle="1" w:styleId="ColorfulList2">
    <w:name w:val="Colorful List2"/>
    <w:basedOn w:val="TableNormal"/>
    <w:uiPriority w:val="72"/>
    <w:rsid w:val="00DA4969"/>
    <w:pPr>
      <w:spacing w:after="0" w:line="240" w:lineRule="auto"/>
    </w:pPr>
    <w:rPr>
      <w:rFonts w:ascii="Calibri" w:eastAsia="Calibri" w:hAnsi="Calibri" w:cs="Arial"/>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6F94B4"/>
      </w:tcPr>
    </w:tblStylePr>
    <w:tblStylePr w:type="lastRow">
      <w:rPr>
        <w:b/>
        <w:bCs/>
        <w:color w:val="6F94B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3">
    <w:name w:val="Colorful List Accent 3"/>
    <w:basedOn w:val="TableNormal"/>
    <w:uiPriority w:val="72"/>
    <w:rsid w:val="00DA4969"/>
    <w:pPr>
      <w:spacing w:after="0" w:line="240" w:lineRule="auto"/>
    </w:pPr>
    <w:rPr>
      <w:rFonts w:ascii="Calibri" w:eastAsia="Calibri" w:hAnsi="Calibri" w:cs="Arial"/>
      <w:color w:val="000000"/>
      <w:sz w:val="20"/>
      <w:szCs w:val="20"/>
    </w:rPr>
    <w:tblPr>
      <w:tblStyleRowBandSize w:val="1"/>
      <w:tblStyleColBandSize w:val="1"/>
    </w:tblPr>
    <w:tcPr>
      <w:shd w:val="clear" w:color="auto" w:fill="FAFBF1"/>
    </w:tcPr>
    <w:tblStylePr w:type="firstRow">
      <w:rPr>
        <w:b/>
        <w:bCs/>
        <w:color w:val="FFFFFF"/>
      </w:rPr>
      <w:tblPr/>
      <w:tcPr>
        <w:tcBorders>
          <w:bottom w:val="single" w:sz="12" w:space="0" w:color="FFFFFF"/>
        </w:tcBorders>
        <w:shd w:val="clear" w:color="auto" w:fill="F7C532"/>
      </w:tcPr>
    </w:tblStylePr>
    <w:tblStylePr w:type="lastRow">
      <w:rPr>
        <w:b/>
        <w:bCs/>
        <w:color w:val="F7C53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6DE"/>
      </w:tcPr>
    </w:tblStylePr>
    <w:tblStylePr w:type="band1Horz">
      <w:tblPr/>
      <w:tcPr>
        <w:shd w:val="clear" w:color="auto" w:fill="F5F7E4"/>
      </w:tcPr>
    </w:tblStylePr>
  </w:style>
  <w:style w:type="table" w:styleId="ColorfulList-Accent4">
    <w:name w:val="Colorful List Accent 4"/>
    <w:basedOn w:val="TableNormal"/>
    <w:uiPriority w:val="72"/>
    <w:rsid w:val="00DA4969"/>
    <w:pPr>
      <w:spacing w:after="0" w:line="240" w:lineRule="auto"/>
    </w:pPr>
    <w:rPr>
      <w:rFonts w:ascii="Calibri" w:eastAsia="Calibri" w:hAnsi="Calibri" w:cs="Arial"/>
      <w:color w:val="000000"/>
      <w:sz w:val="20"/>
      <w:szCs w:val="20"/>
    </w:rPr>
    <w:tblPr>
      <w:tblStyleRowBandSize w:val="1"/>
      <w:tblStyleColBandSize w:val="1"/>
    </w:tblPr>
    <w:tcPr>
      <w:shd w:val="clear" w:color="auto" w:fill="FEFBF1"/>
    </w:tcPr>
    <w:tblStylePr w:type="firstRow">
      <w:rPr>
        <w:b/>
        <w:bCs/>
        <w:color w:val="FFFFFF"/>
      </w:rPr>
      <w:tblPr/>
      <w:tcPr>
        <w:tcBorders>
          <w:bottom w:val="single" w:sz="12" w:space="0" w:color="FFFFFF"/>
        </w:tcBorders>
        <w:shd w:val="clear" w:color="auto" w:fill="BFCB44"/>
      </w:tcPr>
    </w:tblStylePr>
    <w:tblStylePr w:type="lastRow">
      <w:rPr>
        <w:b/>
        <w:bCs/>
        <w:color w:val="BFCB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5DD"/>
      </w:tcPr>
    </w:tblStylePr>
    <w:tblStylePr w:type="band1Horz">
      <w:tblPr/>
      <w:tcPr>
        <w:shd w:val="clear" w:color="auto" w:fill="FEF7E4"/>
      </w:tcPr>
    </w:tblStylePr>
  </w:style>
  <w:style w:type="table" w:customStyle="1" w:styleId="ColorfulList3">
    <w:name w:val="Colorful List3"/>
    <w:basedOn w:val="TableNormal"/>
    <w:uiPriority w:val="72"/>
    <w:rsid w:val="00DA4969"/>
    <w:pPr>
      <w:spacing w:after="0" w:line="240" w:lineRule="auto"/>
    </w:pPr>
    <w:rPr>
      <w:rFonts w:ascii="Calibri" w:eastAsia="Calibri" w:hAnsi="Calibri" w:cs="Arial"/>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6F94B4"/>
      </w:tcPr>
    </w:tblStylePr>
    <w:tblStylePr w:type="lastRow">
      <w:rPr>
        <w:b/>
        <w:bCs/>
        <w:color w:val="6F94B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Shading11">
    <w:name w:val="Medium Shading 11"/>
    <w:basedOn w:val="TableNormal"/>
    <w:uiPriority w:val="63"/>
    <w:rsid w:val="00DA4969"/>
    <w:pPr>
      <w:spacing w:after="0" w:line="240" w:lineRule="auto"/>
    </w:pPr>
    <w:rPr>
      <w:rFonts w:ascii="Calibri" w:eastAsia="Calibri"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DA4969"/>
    <w:pPr>
      <w:spacing w:after="0" w:line="240" w:lineRule="auto"/>
    </w:pPr>
    <w:rPr>
      <w:rFonts w:ascii="Calibri" w:eastAsia="Calibri" w:hAnsi="Calibri" w:cs="Arial"/>
      <w:sz w:val="20"/>
      <w:szCs w:val="20"/>
    </w:rPr>
    <w:tblPr>
      <w:tblStyleRowBandSize w:val="1"/>
      <w:tblStyleColBandSize w:val="1"/>
      <w:tblBorders>
        <w:top w:val="single" w:sz="8" w:space="0" w:color="959CBA"/>
        <w:left w:val="single" w:sz="8" w:space="0" w:color="959CBA"/>
        <w:bottom w:val="single" w:sz="8" w:space="0" w:color="959CBA"/>
        <w:right w:val="single" w:sz="8" w:space="0" w:color="959CBA"/>
        <w:insideH w:val="single" w:sz="8" w:space="0" w:color="959CBA"/>
      </w:tblBorders>
    </w:tblPr>
    <w:tblStylePr w:type="firstRow">
      <w:pPr>
        <w:spacing w:before="0" w:after="0" w:line="240" w:lineRule="auto"/>
      </w:pPr>
      <w:rPr>
        <w:b/>
        <w:bCs/>
        <w:color w:val="FFFFFF"/>
      </w:rPr>
      <w:tblPr/>
      <w:tcPr>
        <w:tcBorders>
          <w:top w:val="single" w:sz="8" w:space="0" w:color="959CBA"/>
          <w:left w:val="single" w:sz="8" w:space="0" w:color="959CBA"/>
          <w:bottom w:val="single" w:sz="8" w:space="0" w:color="959CBA"/>
          <w:right w:val="single" w:sz="8" w:space="0" w:color="959CBA"/>
          <w:insideH w:val="nil"/>
          <w:insideV w:val="nil"/>
        </w:tcBorders>
        <w:shd w:val="clear" w:color="auto" w:fill="727CA3"/>
      </w:tcPr>
    </w:tblStylePr>
    <w:tblStylePr w:type="lastRow">
      <w:pPr>
        <w:spacing w:before="0" w:after="0" w:line="240" w:lineRule="auto"/>
      </w:pPr>
      <w:rPr>
        <w:b/>
        <w:bCs/>
      </w:rPr>
      <w:tblPr/>
      <w:tcPr>
        <w:tcBorders>
          <w:top w:val="double" w:sz="6" w:space="0" w:color="959CBA"/>
          <w:left w:val="single" w:sz="8" w:space="0" w:color="959CBA"/>
          <w:bottom w:val="single" w:sz="8" w:space="0" w:color="959CBA"/>
          <w:right w:val="single" w:sz="8" w:space="0" w:color="959CBA"/>
          <w:insideH w:val="nil"/>
          <w:insideV w:val="nil"/>
        </w:tcBorders>
      </w:tcPr>
    </w:tblStylePr>
    <w:tblStylePr w:type="firstCol">
      <w:rPr>
        <w:b/>
        <w:bCs/>
      </w:rPr>
    </w:tblStylePr>
    <w:tblStylePr w:type="lastCol">
      <w:rPr>
        <w:b/>
        <w:bCs/>
      </w:rPr>
    </w:tblStylePr>
    <w:tblStylePr w:type="band1Vert">
      <w:tblPr/>
      <w:tcPr>
        <w:shd w:val="clear" w:color="auto" w:fill="DCDEE8"/>
      </w:tcPr>
    </w:tblStylePr>
    <w:tblStylePr w:type="band1Horz">
      <w:tblPr/>
      <w:tcPr>
        <w:tcBorders>
          <w:insideH w:val="nil"/>
          <w:insideV w:val="nil"/>
        </w:tcBorders>
        <w:shd w:val="clear" w:color="auto" w:fill="DCDEE8"/>
      </w:tcPr>
    </w:tblStylePr>
    <w:tblStylePr w:type="band2Horz">
      <w:tblPr/>
      <w:tcPr>
        <w:tcBorders>
          <w:insideH w:val="nil"/>
          <w:insideV w:val="nil"/>
        </w:tcBorders>
      </w:tcPr>
    </w:tblStylePr>
  </w:style>
  <w:style w:type="paragraph" w:customStyle="1" w:styleId="a">
    <w:name w:val="تیتر"/>
    <w:basedOn w:val="Normal"/>
    <w:rsid w:val="00DA4969"/>
    <w:pPr>
      <w:spacing w:line="276" w:lineRule="auto"/>
      <w:contextualSpacing/>
      <w:mirrorIndents/>
      <w:jc w:val="both"/>
      <w:outlineLvl w:val="0"/>
    </w:pPr>
    <w:rPr>
      <w:rFonts w:ascii="Cambria" w:hAnsi="Cambria" w:cs="B Lotus"/>
      <w:b/>
      <w:bCs/>
      <w:sz w:val="32"/>
      <w:szCs w:val="32"/>
    </w:rPr>
  </w:style>
  <w:style w:type="paragraph" w:customStyle="1" w:styleId="a0">
    <w:name w:val="فهرست"/>
    <w:basedOn w:val="Normal"/>
    <w:qFormat/>
    <w:rsid w:val="00DA4969"/>
    <w:pPr>
      <w:spacing w:before="0" w:beforeAutospacing="0" w:after="0" w:afterAutospacing="0" w:line="276" w:lineRule="auto"/>
      <w:jc w:val="both"/>
    </w:pPr>
    <w:rPr>
      <w:rFonts w:ascii="B Lotus" w:hAnsi="B Lotus" w:cs="B Lotus"/>
      <w:b/>
      <w:bCs/>
      <w:sz w:val="28"/>
      <w:szCs w:val="28"/>
    </w:rPr>
  </w:style>
  <w:style w:type="character" w:customStyle="1" w:styleId="Style1Char">
    <w:name w:val="Style1 Char"/>
    <w:link w:val="Style1"/>
    <w:locked/>
    <w:rsid w:val="00DA4969"/>
    <w:rPr>
      <w:rFonts w:ascii="Tahoma" w:hAnsi="Tahoma" w:cs="B Lotus"/>
      <w:b/>
      <w:bCs/>
      <w:sz w:val="32"/>
      <w:szCs w:val="32"/>
    </w:rPr>
  </w:style>
  <w:style w:type="paragraph" w:customStyle="1" w:styleId="Style1">
    <w:name w:val="Style1"/>
    <w:basedOn w:val="Normal"/>
    <w:link w:val="Style1Char"/>
    <w:rsid w:val="00DA4969"/>
    <w:pPr>
      <w:tabs>
        <w:tab w:val="right" w:pos="90"/>
      </w:tabs>
      <w:spacing w:before="0" w:beforeAutospacing="0" w:after="0" w:afterAutospacing="0" w:line="288" w:lineRule="auto"/>
      <w:jc w:val="both"/>
    </w:pPr>
    <w:rPr>
      <w:rFonts w:ascii="Tahoma" w:eastAsiaTheme="minorHAnsi" w:hAnsi="Tahoma" w:cs="B Lotus"/>
      <w:b/>
      <w:bCs/>
      <w:sz w:val="32"/>
      <w:szCs w:val="32"/>
      <w:lang w:bidi="ar-SA"/>
    </w:rPr>
  </w:style>
  <w:style w:type="character" w:customStyle="1" w:styleId="EndnoteTextChar1">
    <w:name w:val="Endnote Text Char1"/>
    <w:uiPriority w:val="99"/>
    <w:semiHidden/>
    <w:rsid w:val="00DA4969"/>
    <w:rPr>
      <w:sz w:val="20"/>
      <w:szCs w:val="20"/>
    </w:rPr>
  </w:style>
  <w:style w:type="character" w:styleId="PageNumber">
    <w:name w:val="page number"/>
    <w:basedOn w:val="DefaultParagraphFont"/>
    <w:rsid w:val="00DA4969"/>
  </w:style>
  <w:style w:type="character" w:customStyle="1" w:styleId="CharChar2">
    <w:name w:val="Char Char2"/>
    <w:rsid w:val="00DA4969"/>
    <w:rPr>
      <w:rFonts w:ascii="Cambria" w:hAnsi="Cambria"/>
      <w:b/>
      <w:bCs/>
      <w:i/>
      <w:iCs/>
      <w:sz w:val="28"/>
      <w:szCs w:val="28"/>
      <w:lang w:val="en-US" w:eastAsia="en-US" w:bidi="ar-SA"/>
    </w:rPr>
  </w:style>
  <w:style w:type="character" w:styleId="Hyperlink">
    <w:name w:val="Hyperlink"/>
    <w:uiPriority w:val="99"/>
    <w:unhideWhenUsed/>
    <w:rsid w:val="00DA4969"/>
    <w:rPr>
      <w:color w:val="0000FF"/>
      <w:u w:val="single"/>
    </w:rPr>
  </w:style>
  <w:style w:type="character" w:styleId="Emphasis">
    <w:name w:val="Emphasis"/>
    <w:uiPriority w:val="20"/>
    <w:rsid w:val="00DA4969"/>
    <w:rPr>
      <w:i/>
      <w:iCs/>
    </w:rPr>
  </w:style>
  <w:style w:type="numbering" w:customStyle="1" w:styleId="NoList1">
    <w:name w:val="No List1"/>
    <w:next w:val="NoList"/>
    <w:semiHidden/>
    <w:rsid w:val="00DA4969"/>
  </w:style>
  <w:style w:type="table" w:customStyle="1" w:styleId="TableGrid1">
    <w:name w:val="Table Grid1"/>
    <w:basedOn w:val="TableNormal"/>
    <w:next w:val="TableGrid"/>
    <w:rsid w:val="00DA49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A4969"/>
    <w:pPr>
      <w:spacing w:before="360" w:after="0"/>
      <w:jc w:val="left"/>
    </w:pPr>
    <w:rPr>
      <w:rFonts w:ascii="Cambria" w:hAnsi="Cambria" w:cs="Times New Roman"/>
      <w:b/>
      <w:bCs/>
      <w:caps/>
      <w:sz w:val="24"/>
      <w:szCs w:val="28"/>
    </w:rPr>
  </w:style>
  <w:style w:type="paragraph" w:styleId="TOC2">
    <w:name w:val="toc 2"/>
    <w:basedOn w:val="Normal"/>
    <w:next w:val="Normal"/>
    <w:autoRedefine/>
    <w:uiPriority w:val="39"/>
    <w:unhideWhenUsed/>
    <w:rsid w:val="00DA4969"/>
    <w:pPr>
      <w:spacing w:before="240" w:after="0"/>
      <w:jc w:val="left"/>
    </w:pPr>
    <w:rPr>
      <w:rFonts w:cs="Times New Roman"/>
      <w:b/>
      <w:bCs/>
      <w:sz w:val="20"/>
      <w:szCs w:val="24"/>
    </w:rPr>
  </w:style>
  <w:style w:type="paragraph" w:styleId="TOC3">
    <w:name w:val="toc 3"/>
    <w:basedOn w:val="Normal"/>
    <w:next w:val="Normal"/>
    <w:autoRedefine/>
    <w:uiPriority w:val="39"/>
    <w:unhideWhenUsed/>
    <w:rsid w:val="00DA4969"/>
    <w:pPr>
      <w:spacing w:before="0" w:after="0"/>
      <w:ind w:left="220"/>
      <w:jc w:val="left"/>
    </w:pPr>
    <w:rPr>
      <w:rFonts w:cs="Times New Roman"/>
      <w:sz w:val="20"/>
      <w:szCs w:val="24"/>
    </w:rPr>
  </w:style>
  <w:style w:type="paragraph" w:styleId="TOC4">
    <w:name w:val="toc 4"/>
    <w:basedOn w:val="Normal"/>
    <w:next w:val="Normal"/>
    <w:autoRedefine/>
    <w:uiPriority w:val="39"/>
    <w:unhideWhenUsed/>
    <w:rsid w:val="00DA4969"/>
    <w:pPr>
      <w:spacing w:before="0" w:after="0"/>
      <w:ind w:left="440"/>
      <w:jc w:val="left"/>
    </w:pPr>
    <w:rPr>
      <w:rFonts w:cs="Times New Roman"/>
      <w:sz w:val="20"/>
      <w:szCs w:val="24"/>
    </w:rPr>
  </w:style>
  <w:style w:type="paragraph" w:styleId="TOC5">
    <w:name w:val="toc 5"/>
    <w:basedOn w:val="Normal"/>
    <w:next w:val="Normal"/>
    <w:autoRedefine/>
    <w:uiPriority w:val="39"/>
    <w:unhideWhenUsed/>
    <w:rsid w:val="00DA4969"/>
    <w:pPr>
      <w:spacing w:before="0" w:after="0"/>
      <w:ind w:left="660"/>
      <w:jc w:val="left"/>
    </w:pPr>
    <w:rPr>
      <w:rFonts w:cs="Times New Roman"/>
      <w:sz w:val="20"/>
      <w:szCs w:val="24"/>
    </w:rPr>
  </w:style>
  <w:style w:type="paragraph" w:styleId="TOC6">
    <w:name w:val="toc 6"/>
    <w:basedOn w:val="Normal"/>
    <w:next w:val="Normal"/>
    <w:autoRedefine/>
    <w:uiPriority w:val="39"/>
    <w:unhideWhenUsed/>
    <w:rsid w:val="00DA4969"/>
    <w:pPr>
      <w:spacing w:before="0" w:after="0"/>
      <w:ind w:left="880"/>
      <w:jc w:val="left"/>
    </w:pPr>
    <w:rPr>
      <w:rFonts w:cs="Times New Roman"/>
      <w:sz w:val="20"/>
      <w:szCs w:val="24"/>
    </w:rPr>
  </w:style>
  <w:style w:type="paragraph" w:styleId="TOC7">
    <w:name w:val="toc 7"/>
    <w:basedOn w:val="Normal"/>
    <w:next w:val="Normal"/>
    <w:autoRedefine/>
    <w:uiPriority w:val="39"/>
    <w:unhideWhenUsed/>
    <w:rsid w:val="00DA4969"/>
    <w:pPr>
      <w:spacing w:before="0" w:after="0"/>
      <w:ind w:left="1100"/>
      <w:jc w:val="left"/>
    </w:pPr>
    <w:rPr>
      <w:rFonts w:cs="Times New Roman"/>
      <w:sz w:val="20"/>
      <w:szCs w:val="24"/>
    </w:rPr>
  </w:style>
  <w:style w:type="paragraph" w:styleId="TOC8">
    <w:name w:val="toc 8"/>
    <w:basedOn w:val="Normal"/>
    <w:next w:val="Normal"/>
    <w:autoRedefine/>
    <w:uiPriority w:val="39"/>
    <w:unhideWhenUsed/>
    <w:rsid w:val="00DA4969"/>
    <w:pPr>
      <w:spacing w:before="0" w:after="0"/>
      <w:ind w:left="1320"/>
      <w:jc w:val="left"/>
    </w:pPr>
    <w:rPr>
      <w:rFonts w:cs="Times New Roman"/>
      <w:sz w:val="20"/>
      <w:szCs w:val="24"/>
    </w:rPr>
  </w:style>
  <w:style w:type="paragraph" w:styleId="TOC9">
    <w:name w:val="toc 9"/>
    <w:basedOn w:val="Normal"/>
    <w:next w:val="Normal"/>
    <w:autoRedefine/>
    <w:uiPriority w:val="39"/>
    <w:unhideWhenUsed/>
    <w:rsid w:val="00DA4969"/>
    <w:pPr>
      <w:spacing w:before="0" w:after="0"/>
      <w:ind w:left="1540"/>
      <w:jc w:val="left"/>
    </w:pPr>
    <w:rPr>
      <w:rFonts w:cs="Times New Roman"/>
      <w:sz w:val="20"/>
      <w:szCs w:val="24"/>
    </w:rPr>
  </w:style>
  <w:style w:type="character" w:styleId="FollowedHyperlink">
    <w:name w:val="FollowedHyperlink"/>
    <w:uiPriority w:val="99"/>
    <w:semiHidden/>
    <w:unhideWhenUsed/>
    <w:rsid w:val="00DA4969"/>
    <w:rPr>
      <w:color w:val="800080"/>
      <w:u w:val="single"/>
    </w:rPr>
  </w:style>
  <w:style w:type="character" w:styleId="Strong">
    <w:name w:val="Strong"/>
    <w:uiPriority w:val="22"/>
    <w:rsid w:val="00DA4969"/>
    <w:rPr>
      <w:b/>
      <w:bCs/>
    </w:rPr>
  </w:style>
  <w:style w:type="paragraph" w:customStyle="1" w:styleId="a1">
    <w:name w:val="متن"/>
    <w:link w:val="Char"/>
    <w:rsid w:val="00DA4969"/>
    <w:pPr>
      <w:widowControl w:val="0"/>
      <w:bidi/>
      <w:spacing w:after="0" w:line="276" w:lineRule="auto"/>
      <w:ind w:firstLine="288"/>
      <w:jc w:val="lowKashida"/>
    </w:pPr>
    <w:rPr>
      <w:rFonts w:ascii="Times New Roman" w:eastAsia="Times New Roman" w:hAnsi="Times New Roman" w:cs="Times New Roman"/>
      <w:sz w:val="24"/>
      <w:szCs w:val="28"/>
    </w:rPr>
  </w:style>
  <w:style w:type="paragraph" w:customStyle="1" w:styleId="TITR1">
    <w:name w:val="TITR1"/>
    <w:basedOn w:val="Normal"/>
    <w:link w:val="TITR1Char"/>
    <w:rsid w:val="00DA4969"/>
    <w:pPr>
      <w:spacing w:before="0" w:beforeAutospacing="0" w:after="0" w:afterAutospacing="0"/>
      <w:jc w:val="both"/>
    </w:pPr>
    <w:rPr>
      <w:rFonts w:cs="Times New Roman"/>
      <w:b/>
      <w:bCs/>
      <w:sz w:val="28"/>
      <w:szCs w:val="28"/>
      <w:lang w:val="x-none" w:eastAsia="x-none" w:bidi="ar-SA"/>
    </w:rPr>
  </w:style>
  <w:style w:type="paragraph" w:customStyle="1" w:styleId="titrr">
    <w:name w:val="titrr"/>
    <w:basedOn w:val="Normal"/>
    <w:link w:val="titrrChar"/>
    <w:rsid w:val="00DA4969"/>
    <w:pPr>
      <w:spacing w:before="0" w:beforeAutospacing="0" w:after="200" w:afterAutospacing="0" w:line="240" w:lineRule="auto"/>
      <w:jc w:val="center"/>
    </w:pPr>
    <w:rPr>
      <w:rFonts w:ascii="Times New Roman" w:hAnsi="Times New Roman" w:cs="Times New Roman"/>
      <w:b/>
      <w:bCs/>
      <w:sz w:val="120"/>
      <w:szCs w:val="120"/>
      <w:lang w:val="x-none" w:eastAsia="x-none" w:bidi="ar-SA"/>
    </w:rPr>
  </w:style>
  <w:style w:type="character" w:customStyle="1" w:styleId="TITR1Char">
    <w:name w:val="TITR1 Char"/>
    <w:link w:val="TITR1"/>
    <w:rsid w:val="00DA4969"/>
    <w:rPr>
      <w:rFonts w:ascii="Calibri" w:eastAsia="Calibri" w:hAnsi="Calibri" w:cs="Times New Roman"/>
      <w:b/>
      <w:bCs/>
      <w:sz w:val="28"/>
      <w:szCs w:val="28"/>
      <w:lang w:val="x-none" w:eastAsia="x-none"/>
    </w:rPr>
  </w:style>
  <w:style w:type="character" w:customStyle="1" w:styleId="titrrChar">
    <w:name w:val="titrr Char"/>
    <w:link w:val="titrr"/>
    <w:rsid w:val="00DA4969"/>
    <w:rPr>
      <w:rFonts w:ascii="Times New Roman" w:eastAsia="Calibri" w:hAnsi="Times New Roman" w:cs="Times New Roman"/>
      <w:b/>
      <w:bCs/>
      <w:sz w:val="120"/>
      <w:szCs w:val="120"/>
      <w:lang w:val="x-none" w:eastAsia="x-none"/>
    </w:rPr>
  </w:style>
  <w:style w:type="paragraph" w:styleId="PlainText">
    <w:name w:val="Plain Text"/>
    <w:basedOn w:val="Normal"/>
    <w:link w:val="PlainTextChar"/>
    <w:rsid w:val="00DA4969"/>
    <w:pPr>
      <w:spacing w:line="240" w:lineRule="auto"/>
      <w:jc w:val="left"/>
    </w:pPr>
    <w:rPr>
      <w:rFonts w:ascii="Times New Roman" w:eastAsia="Times New Roman" w:hAnsi="Times New Roman" w:cs="Times New Roman"/>
      <w:sz w:val="24"/>
      <w:szCs w:val="24"/>
      <w:lang w:val="x-none" w:eastAsia="x-none" w:bidi="ar-SA"/>
    </w:rPr>
  </w:style>
  <w:style w:type="character" w:customStyle="1" w:styleId="PlainTextChar">
    <w:name w:val="Plain Text Char"/>
    <w:basedOn w:val="DefaultParagraphFont"/>
    <w:link w:val="PlainText"/>
    <w:rsid w:val="00DA4969"/>
    <w:rPr>
      <w:rFonts w:ascii="Times New Roman" w:eastAsia="Times New Roman" w:hAnsi="Times New Roman" w:cs="Times New Roman"/>
      <w:sz w:val="24"/>
      <w:szCs w:val="24"/>
      <w:lang w:val="x-none" w:eastAsia="x-none"/>
    </w:rPr>
  </w:style>
  <w:style w:type="table" w:styleId="TableClassic1">
    <w:name w:val="Table Classic 1"/>
    <w:basedOn w:val="TableNormal"/>
    <w:rsid w:val="00DA4969"/>
    <w:pPr>
      <w:bidi/>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ongtext">
    <w:name w:val="long_text"/>
    <w:rsid w:val="00DA4969"/>
  </w:style>
  <w:style w:type="character" w:customStyle="1" w:styleId="BodyTextChar">
    <w:name w:val="Body Text Char"/>
    <w:link w:val="BodyText"/>
    <w:rsid w:val="00DA4969"/>
    <w:rPr>
      <w:rFonts w:cs="Lotus"/>
      <w:b/>
      <w:bCs/>
      <w:noProof/>
      <w:sz w:val="16"/>
      <w:szCs w:val="28"/>
    </w:rPr>
  </w:style>
  <w:style w:type="paragraph" w:styleId="BodyText">
    <w:name w:val="Body Text"/>
    <w:basedOn w:val="Normal"/>
    <w:link w:val="BodyTextChar"/>
    <w:rsid w:val="00DA4969"/>
    <w:pPr>
      <w:spacing w:before="0" w:beforeAutospacing="0" w:after="0" w:afterAutospacing="0" w:line="312" w:lineRule="auto"/>
      <w:jc w:val="lowKashida"/>
    </w:pPr>
    <w:rPr>
      <w:rFonts w:asciiTheme="minorHAnsi" w:eastAsiaTheme="minorHAnsi" w:hAnsiTheme="minorHAnsi" w:cs="Lotus"/>
      <w:b/>
      <w:bCs/>
      <w:noProof/>
      <w:sz w:val="16"/>
      <w:szCs w:val="28"/>
      <w:lang w:bidi="ar-SA"/>
    </w:rPr>
  </w:style>
  <w:style w:type="character" w:customStyle="1" w:styleId="BodyTextChar1">
    <w:name w:val="Body Text Char1"/>
    <w:basedOn w:val="DefaultParagraphFont"/>
    <w:rsid w:val="00DA4969"/>
    <w:rPr>
      <w:rFonts w:ascii="Calibri" w:eastAsia="Calibri" w:hAnsi="Calibri" w:cs="Arial"/>
      <w:lang w:bidi="fa-IR"/>
    </w:rPr>
  </w:style>
  <w:style w:type="table" w:styleId="LightGrid-Accent5">
    <w:name w:val="Light Grid Accent 5"/>
    <w:basedOn w:val="TableNormal"/>
    <w:uiPriority w:val="62"/>
    <w:rsid w:val="00DA49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DA49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5">
    <w:name w:val="Medium Grid 1 Accent 5"/>
    <w:basedOn w:val="TableNormal"/>
    <w:uiPriority w:val="67"/>
    <w:rsid w:val="00DA49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4">
    <w:name w:val="Medium Grid 1 Accent 4"/>
    <w:basedOn w:val="TableNormal"/>
    <w:uiPriority w:val="67"/>
    <w:rsid w:val="00DA49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2"/>
    <w:rsid w:val="00DA49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3">
    <w:name w:val="Light Grid Accent 3"/>
    <w:basedOn w:val="TableNormal"/>
    <w:uiPriority w:val="62"/>
    <w:rsid w:val="00DA49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2">
    <w:name w:val="Light Grid Accent 2"/>
    <w:basedOn w:val="TableNormal"/>
    <w:uiPriority w:val="62"/>
    <w:rsid w:val="00DA49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Caption">
    <w:name w:val="caption"/>
    <w:basedOn w:val="Normal"/>
    <w:next w:val="Normal"/>
    <w:unhideWhenUsed/>
    <w:rsid w:val="00DA4969"/>
    <w:pPr>
      <w:spacing w:before="0" w:beforeAutospacing="0" w:after="0" w:afterAutospacing="0" w:line="240" w:lineRule="auto"/>
      <w:jc w:val="left"/>
    </w:pPr>
    <w:rPr>
      <w:rFonts w:ascii="Times New Roman" w:eastAsia="Times New Roman" w:hAnsi="Times New Roman" w:cs="Times New Roman"/>
      <w:b/>
      <w:bCs/>
      <w:sz w:val="20"/>
      <w:szCs w:val="20"/>
      <w:lang w:bidi="ar-SA"/>
    </w:rPr>
  </w:style>
  <w:style w:type="character" w:customStyle="1" w:styleId="atn">
    <w:name w:val="atn"/>
    <w:rsid w:val="00DA4969"/>
  </w:style>
  <w:style w:type="character" w:customStyle="1" w:styleId="FootnoteTextChar1">
    <w:name w:val="Footnote Text Char1"/>
    <w:aliases w:val="Footnote Text Char Char Char Char Char1,Footnote Text1 Char Char1,Footnote Text2 Char1,Footnote Text Char Char Char Char1 Char1"/>
    <w:uiPriority w:val="99"/>
    <w:rsid w:val="00DA4969"/>
    <w:rPr>
      <w:rFonts w:ascii="Times New Roman" w:eastAsia="Batang" w:hAnsi="Times New Roman" w:cs="Times New Roman"/>
      <w:sz w:val="20"/>
      <w:szCs w:val="20"/>
      <w:lang w:eastAsia="ko-KR" w:bidi="fa-IR"/>
    </w:rPr>
  </w:style>
  <w:style w:type="character" w:customStyle="1" w:styleId="ListParagraphChar">
    <w:name w:val="List Paragraph Char"/>
    <w:link w:val="ListParagraph"/>
    <w:uiPriority w:val="34"/>
    <w:locked/>
    <w:rsid w:val="00DA4969"/>
    <w:rPr>
      <w:rFonts w:ascii="Calibri" w:eastAsia="Calibri" w:hAnsi="Calibri" w:cs="Arial"/>
      <w:lang w:bidi="fa-IR"/>
    </w:rPr>
  </w:style>
  <w:style w:type="character" w:styleId="PlaceholderText">
    <w:name w:val="Placeholder Text"/>
    <w:uiPriority w:val="99"/>
    <w:semiHidden/>
    <w:rsid w:val="00DA4969"/>
    <w:rPr>
      <w:color w:val="808080"/>
    </w:rPr>
  </w:style>
  <w:style w:type="table" w:customStyle="1" w:styleId="LightShading3">
    <w:name w:val="Light Shading3"/>
    <w:basedOn w:val="TableNormal"/>
    <w:uiPriority w:val="60"/>
    <w:rsid w:val="00DA4969"/>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igure">
    <w:name w:val="figure"/>
    <w:basedOn w:val="Normal"/>
    <w:next w:val="Normal"/>
    <w:rsid w:val="00DA4969"/>
    <w:pPr>
      <w:widowControl w:val="0"/>
      <w:spacing w:before="0" w:beforeAutospacing="0" w:after="0" w:afterAutospacing="0" w:line="216" w:lineRule="auto"/>
      <w:jc w:val="center"/>
    </w:pPr>
    <w:rPr>
      <w:rFonts w:ascii="Times New Roman" w:hAnsi="Times New Roman" w:cs="B Nazanin"/>
      <w:sz w:val="20"/>
      <w:lang w:bidi="ar-SA"/>
    </w:rPr>
  </w:style>
  <w:style w:type="paragraph" w:customStyle="1" w:styleId="fighanging">
    <w:name w:val="fighanging"/>
    <w:basedOn w:val="Normal"/>
    <w:link w:val="fighangingChar"/>
    <w:rsid w:val="00DA4969"/>
    <w:pPr>
      <w:widowControl w:val="0"/>
      <w:spacing w:after="0" w:afterAutospacing="0" w:line="216" w:lineRule="auto"/>
      <w:ind w:left="1644" w:right="1134" w:hanging="510"/>
      <w:jc w:val="lowKashida"/>
    </w:pPr>
    <w:rPr>
      <w:rFonts w:ascii="Times New Roman" w:hAnsi="Times New Roman" w:cs="Times New Roman"/>
      <w:b/>
      <w:bCs/>
      <w:sz w:val="18"/>
      <w:szCs w:val="20"/>
      <w:lang w:val="x-none" w:eastAsia="x-none" w:bidi="ar-SA"/>
    </w:rPr>
  </w:style>
  <w:style w:type="character" w:customStyle="1" w:styleId="fighangingChar">
    <w:name w:val="fighanging Char"/>
    <w:link w:val="fighanging"/>
    <w:rsid w:val="00DA4969"/>
    <w:rPr>
      <w:rFonts w:ascii="Times New Roman" w:eastAsia="Calibri" w:hAnsi="Times New Roman" w:cs="Times New Roman"/>
      <w:b/>
      <w:bCs/>
      <w:sz w:val="18"/>
      <w:szCs w:val="20"/>
      <w:lang w:val="x-none" w:eastAsia="x-none"/>
    </w:rPr>
  </w:style>
  <w:style w:type="character" w:customStyle="1" w:styleId="Char">
    <w:name w:val="متن Char"/>
    <w:link w:val="a1"/>
    <w:rsid w:val="00DA4969"/>
    <w:rPr>
      <w:rFonts w:ascii="Times New Roman" w:eastAsia="Times New Roman" w:hAnsi="Times New Roman" w:cs="Times New Roman"/>
      <w:sz w:val="24"/>
      <w:szCs w:val="28"/>
    </w:rPr>
  </w:style>
  <w:style w:type="numbering" w:customStyle="1" w:styleId="NoList2">
    <w:name w:val="No List2"/>
    <w:next w:val="NoList"/>
    <w:uiPriority w:val="99"/>
    <w:semiHidden/>
    <w:unhideWhenUsed/>
    <w:rsid w:val="00DA4969"/>
  </w:style>
  <w:style w:type="table" w:customStyle="1" w:styleId="TableGrid2">
    <w:name w:val="Table Grid2"/>
    <w:basedOn w:val="TableNormal"/>
    <w:next w:val="TableGrid"/>
    <w:uiPriority w:val="59"/>
    <w:rsid w:val="00DA4969"/>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renceChar">
    <w:name w:val="refrence Char"/>
    <w:link w:val="refrence"/>
    <w:locked/>
    <w:rsid w:val="00DA4969"/>
    <w:rPr>
      <w:rFonts w:ascii="Times New Roman" w:hAnsi="Times New Roman" w:cs="B Nazanin"/>
    </w:rPr>
  </w:style>
  <w:style w:type="paragraph" w:customStyle="1" w:styleId="refrence">
    <w:name w:val="refrence"/>
    <w:basedOn w:val="Normal"/>
    <w:link w:val="refrenceChar"/>
    <w:qFormat/>
    <w:rsid w:val="00DA4969"/>
    <w:pPr>
      <w:widowControl w:val="0"/>
      <w:spacing w:before="0" w:beforeAutospacing="0" w:after="0" w:afterAutospacing="0" w:line="216" w:lineRule="auto"/>
      <w:ind w:left="510" w:hanging="510"/>
      <w:jc w:val="lowKashida"/>
    </w:pPr>
    <w:rPr>
      <w:rFonts w:ascii="Times New Roman" w:eastAsiaTheme="minorHAnsi" w:hAnsi="Times New Roman" w:cs="B Nazanin"/>
      <w:lang w:bidi="ar-SA"/>
    </w:rPr>
  </w:style>
  <w:style w:type="table" w:styleId="ColorfulShading-Accent4">
    <w:name w:val="Colorful Shading Accent 4"/>
    <w:basedOn w:val="TableNormal"/>
    <w:uiPriority w:val="71"/>
    <w:rsid w:val="00DA4969"/>
    <w:pPr>
      <w:spacing w:after="0" w:line="240" w:lineRule="auto"/>
    </w:pPr>
    <w:rPr>
      <w:rFonts w:ascii="Calibri" w:eastAsia="Calibri" w:hAnsi="Calibri" w:cs="Arial"/>
      <w:color w:val="000000"/>
      <w:sz w:val="20"/>
      <w:szCs w:val="20"/>
    </w:rPr>
    <w:tblPr>
      <w:tblStyleRowBandSize w:val="1"/>
      <w:tblStyleColBandSize w:val="1"/>
      <w:tblBorders>
        <w:top w:val="single" w:sz="24" w:space="0" w:color="D2DA7A"/>
        <w:left w:val="single" w:sz="4" w:space="0" w:color="FADA7A"/>
        <w:bottom w:val="single" w:sz="4" w:space="0" w:color="FADA7A"/>
        <w:right w:val="single" w:sz="4" w:space="0" w:color="FADA7A"/>
        <w:insideH w:val="single" w:sz="4" w:space="0" w:color="FFFFFF"/>
        <w:insideV w:val="single" w:sz="4" w:space="0" w:color="FFFFFF"/>
      </w:tblBorders>
    </w:tblPr>
    <w:tcPr>
      <w:shd w:val="clear" w:color="auto" w:fill="FEFBF1"/>
    </w:tcPr>
    <w:tblStylePr w:type="firstRow">
      <w:rPr>
        <w:b/>
        <w:bCs/>
      </w:rPr>
      <w:tblPr/>
      <w:tcPr>
        <w:tcBorders>
          <w:top w:val="nil"/>
          <w:left w:val="nil"/>
          <w:bottom w:val="single" w:sz="24" w:space="0" w:color="D2DA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6A208"/>
      </w:tcPr>
    </w:tblStylePr>
    <w:tblStylePr w:type="firstCol">
      <w:rPr>
        <w:color w:val="FFFFFF"/>
      </w:rPr>
      <w:tblPr/>
      <w:tcPr>
        <w:tcBorders>
          <w:top w:val="nil"/>
          <w:left w:val="nil"/>
          <w:bottom w:val="nil"/>
          <w:right w:val="nil"/>
          <w:insideH w:val="single" w:sz="4" w:space="0" w:color="D6A208"/>
          <w:insideV w:val="nil"/>
        </w:tcBorders>
        <w:shd w:val="clear" w:color="auto" w:fill="D6A208"/>
      </w:tcPr>
    </w:tblStylePr>
    <w:tblStylePr w:type="lastCol">
      <w:rPr>
        <w:color w:val="FFFFFF"/>
      </w:rPr>
      <w:tblPr/>
      <w:tcPr>
        <w:tcBorders>
          <w:top w:val="nil"/>
          <w:left w:val="nil"/>
          <w:bottom w:val="nil"/>
          <w:right w:val="nil"/>
          <w:insideH w:val="nil"/>
          <w:insideV w:val="nil"/>
        </w:tcBorders>
        <w:shd w:val="clear" w:color="auto" w:fill="D6A208"/>
      </w:tcPr>
    </w:tblStylePr>
    <w:tblStylePr w:type="band1Vert">
      <w:tblPr/>
      <w:tcPr>
        <w:shd w:val="clear" w:color="auto" w:fill="FDF0C9"/>
      </w:tcPr>
    </w:tblStylePr>
    <w:tblStylePr w:type="band1Horz">
      <w:tblPr/>
      <w:tcPr>
        <w:shd w:val="clear" w:color="auto" w:fill="FCECBC"/>
      </w:tcPr>
    </w:tblStylePr>
    <w:tblStylePr w:type="neCell">
      <w:rPr>
        <w:color w:val="000000"/>
      </w:rPr>
    </w:tblStylePr>
    <w:tblStylePr w:type="nwCell">
      <w:rPr>
        <w:color w:val="000000"/>
      </w:rPr>
    </w:tblStylePr>
  </w:style>
  <w:style w:type="paragraph" w:customStyle="1" w:styleId="shekl">
    <w:name w:val="shekl"/>
    <w:basedOn w:val="Normal"/>
    <w:qFormat/>
    <w:rsid w:val="00DA4969"/>
    <w:pPr>
      <w:tabs>
        <w:tab w:val="decimal" w:pos="5391"/>
      </w:tabs>
      <w:spacing w:before="0" w:beforeAutospacing="0" w:after="0" w:afterAutospacing="0" w:line="276" w:lineRule="auto"/>
      <w:ind w:firstLine="284"/>
      <w:jc w:val="center"/>
    </w:pPr>
    <w:rPr>
      <w:rFonts w:cs="B Lotus"/>
      <w:sz w:val="24"/>
      <w:szCs w:val="24"/>
    </w:rPr>
  </w:style>
  <w:style w:type="paragraph" w:customStyle="1" w:styleId="nemodar">
    <w:name w:val="nemodar"/>
    <w:basedOn w:val="TITR1"/>
    <w:qFormat/>
    <w:rsid w:val="00DA4969"/>
    <w:pPr>
      <w:tabs>
        <w:tab w:val="decimal" w:pos="5391"/>
      </w:tabs>
      <w:spacing w:line="276" w:lineRule="auto"/>
      <w:ind w:firstLine="284"/>
      <w:jc w:val="center"/>
    </w:pPr>
    <w:rPr>
      <w:rFonts w:cs="B Lotus"/>
      <w:b w:val="0"/>
      <w:bCs w:val="0"/>
      <w:sz w:val="24"/>
      <w:szCs w:val="24"/>
      <w:lang w:bidi="fa-IR"/>
    </w:rPr>
  </w:style>
  <w:style w:type="character" w:customStyle="1" w:styleId="hps">
    <w:name w:val="hps"/>
    <w:basedOn w:val="DefaultParagraphFont"/>
    <w:rsid w:val="00DA4969"/>
  </w:style>
  <w:style w:type="paragraph" w:styleId="Subtitle">
    <w:name w:val="Subtitle"/>
    <w:aliases w:val=" Char1,Char1"/>
    <w:basedOn w:val="Normal"/>
    <w:link w:val="SubtitleChar"/>
    <w:qFormat/>
    <w:rsid w:val="001B7144"/>
    <w:pPr>
      <w:spacing w:before="0" w:beforeAutospacing="0" w:after="0" w:afterAutospacing="0" w:line="240" w:lineRule="auto"/>
      <w:jc w:val="center"/>
    </w:pPr>
    <w:rPr>
      <w:rFonts w:ascii="Times New Roman" w:eastAsia="Times New Roman" w:hAnsi="Times New Roman" w:cs="B Zar"/>
      <w:sz w:val="28"/>
      <w:szCs w:val="28"/>
      <w:lang w:bidi="ar-SA"/>
    </w:rPr>
  </w:style>
  <w:style w:type="character" w:customStyle="1" w:styleId="SubtitleChar">
    <w:name w:val="Subtitle Char"/>
    <w:aliases w:val=" Char1 Char,Char1 Char"/>
    <w:basedOn w:val="DefaultParagraphFont"/>
    <w:link w:val="Subtitle"/>
    <w:rsid w:val="001B7144"/>
    <w:rPr>
      <w:rFonts w:ascii="Times New Roman" w:eastAsia="Times New Roman" w:hAnsi="Times New Roman" w:cs="B Zar"/>
      <w:sz w:val="28"/>
      <w:szCs w:val="28"/>
    </w:rPr>
  </w:style>
  <w:style w:type="table" w:styleId="ListTable3">
    <w:name w:val="List Table 3"/>
    <w:basedOn w:val="TableNormal"/>
    <w:uiPriority w:val="48"/>
    <w:rsid w:val="00D55A6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0583">
      <w:bodyDiv w:val="1"/>
      <w:marLeft w:val="0"/>
      <w:marRight w:val="0"/>
      <w:marTop w:val="0"/>
      <w:marBottom w:val="0"/>
      <w:divBdr>
        <w:top w:val="none" w:sz="0" w:space="0" w:color="auto"/>
        <w:left w:val="none" w:sz="0" w:space="0" w:color="auto"/>
        <w:bottom w:val="none" w:sz="0" w:space="0" w:color="auto"/>
        <w:right w:val="none" w:sz="0" w:space="0" w:color="auto"/>
      </w:divBdr>
    </w:div>
    <w:div w:id="182715534">
      <w:bodyDiv w:val="1"/>
      <w:marLeft w:val="0"/>
      <w:marRight w:val="0"/>
      <w:marTop w:val="0"/>
      <w:marBottom w:val="0"/>
      <w:divBdr>
        <w:top w:val="none" w:sz="0" w:space="0" w:color="auto"/>
        <w:left w:val="none" w:sz="0" w:space="0" w:color="auto"/>
        <w:bottom w:val="none" w:sz="0" w:space="0" w:color="auto"/>
        <w:right w:val="none" w:sz="0" w:space="0" w:color="auto"/>
      </w:divBdr>
      <w:divsChild>
        <w:div w:id="618415466">
          <w:marLeft w:val="0"/>
          <w:marRight w:val="0"/>
          <w:marTop w:val="0"/>
          <w:marBottom w:val="0"/>
          <w:divBdr>
            <w:top w:val="none" w:sz="0" w:space="0" w:color="auto"/>
            <w:left w:val="none" w:sz="0" w:space="0" w:color="auto"/>
            <w:bottom w:val="none" w:sz="0" w:space="0" w:color="auto"/>
            <w:right w:val="none" w:sz="0" w:space="0" w:color="auto"/>
          </w:divBdr>
        </w:div>
        <w:div w:id="42681661">
          <w:marLeft w:val="0"/>
          <w:marRight w:val="0"/>
          <w:marTop w:val="0"/>
          <w:marBottom w:val="0"/>
          <w:divBdr>
            <w:top w:val="none" w:sz="0" w:space="0" w:color="auto"/>
            <w:left w:val="none" w:sz="0" w:space="0" w:color="auto"/>
            <w:bottom w:val="none" w:sz="0" w:space="0" w:color="auto"/>
            <w:right w:val="none" w:sz="0" w:space="0" w:color="auto"/>
          </w:divBdr>
        </w:div>
        <w:div w:id="1605382458">
          <w:marLeft w:val="0"/>
          <w:marRight w:val="0"/>
          <w:marTop w:val="0"/>
          <w:marBottom w:val="0"/>
          <w:divBdr>
            <w:top w:val="none" w:sz="0" w:space="0" w:color="auto"/>
            <w:left w:val="none" w:sz="0" w:space="0" w:color="auto"/>
            <w:bottom w:val="none" w:sz="0" w:space="0" w:color="auto"/>
            <w:right w:val="none" w:sz="0" w:space="0" w:color="auto"/>
          </w:divBdr>
        </w:div>
      </w:divsChild>
    </w:div>
    <w:div w:id="244649243">
      <w:bodyDiv w:val="1"/>
      <w:marLeft w:val="0"/>
      <w:marRight w:val="0"/>
      <w:marTop w:val="0"/>
      <w:marBottom w:val="0"/>
      <w:divBdr>
        <w:top w:val="none" w:sz="0" w:space="0" w:color="auto"/>
        <w:left w:val="none" w:sz="0" w:space="0" w:color="auto"/>
        <w:bottom w:val="none" w:sz="0" w:space="0" w:color="auto"/>
        <w:right w:val="none" w:sz="0" w:space="0" w:color="auto"/>
      </w:divBdr>
    </w:div>
    <w:div w:id="846673243">
      <w:bodyDiv w:val="1"/>
      <w:marLeft w:val="0"/>
      <w:marRight w:val="0"/>
      <w:marTop w:val="0"/>
      <w:marBottom w:val="0"/>
      <w:divBdr>
        <w:top w:val="none" w:sz="0" w:space="0" w:color="auto"/>
        <w:left w:val="none" w:sz="0" w:space="0" w:color="auto"/>
        <w:bottom w:val="none" w:sz="0" w:space="0" w:color="auto"/>
        <w:right w:val="none" w:sz="0" w:space="0" w:color="auto"/>
      </w:divBdr>
    </w:div>
    <w:div w:id="17649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Sheet1!$A$1:$A$2</c:f>
              <c:strCache>
                <c:ptCount val="2"/>
                <c:pt idx="0">
                  <c:v>رسمی</c:v>
                </c:pt>
                <c:pt idx="1">
                  <c:v>پیمانی</c:v>
                </c:pt>
              </c:strCache>
            </c:strRef>
          </c:cat>
          <c:val>
            <c:numRef>
              <c:f>Sheet1!$B$1:$B$2</c:f>
              <c:numCache>
                <c:formatCode>General</c:formatCode>
                <c:ptCount val="2"/>
                <c:pt idx="0">
                  <c:v>206</c:v>
                </c:pt>
                <c:pt idx="1">
                  <c:v>13</c:v>
                </c:pt>
              </c:numCache>
            </c:numRef>
          </c:val>
          <c:extLst>
            <c:ext xmlns:c16="http://schemas.microsoft.com/office/drawing/2014/chart" uri="{C3380CC4-5D6E-409C-BE32-E72D297353CC}">
              <c16:uniqueId val="{00000000-AC38-421F-AD6E-2018A2525232}"/>
            </c:ext>
          </c:extLst>
        </c:ser>
        <c:dLbls>
          <c:showLegendKey val="0"/>
          <c:showVal val="0"/>
          <c:showCatName val="0"/>
          <c:showSerName val="0"/>
          <c:showPercent val="0"/>
          <c:showBubbleSize val="0"/>
        </c:dLbls>
        <c:gapWidth val="150"/>
        <c:shape val="box"/>
        <c:axId val="252555928"/>
        <c:axId val="252556256"/>
        <c:axId val="0"/>
      </c:bar3DChart>
      <c:catAx>
        <c:axId val="252555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556256"/>
        <c:crosses val="autoZero"/>
        <c:auto val="1"/>
        <c:lblAlgn val="ctr"/>
        <c:lblOffset val="100"/>
        <c:noMultiLvlLbl val="0"/>
      </c:catAx>
      <c:valAx>
        <c:axId val="25255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555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20-25</c:v>
                </c:pt>
                <c:pt idx="1">
                  <c:v>26-30</c:v>
                </c:pt>
                <c:pt idx="2">
                  <c:v>31-35</c:v>
                </c:pt>
                <c:pt idx="3">
                  <c:v>35 به بالا</c:v>
                </c:pt>
              </c:strCache>
            </c:strRef>
          </c:cat>
          <c:val>
            <c:numRef>
              <c:f>Sheet1!$B$1:$B$4</c:f>
              <c:numCache>
                <c:formatCode>General</c:formatCode>
                <c:ptCount val="4"/>
                <c:pt idx="0">
                  <c:v>9</c:v>
                </c:pt>
                <c:pt idx="1">
                  <c:v>19</c:v>
                </c:pt>
                <c:pt idx="2">
                  <c:v>50</c:v>
                </c:pt>
                <c:pt idx="3">
                  <c:v>164</c:v>
                </c:pt>
              </c:numCache>
            </c:numRef>
          </c:val>
          <c:extLst>
            <c:ext xmlns:c16="http://schemas.microsoft.com/office/drawing/2014/chart" uri="{C3380CC4-5D6E-409C-BE32-E72D297353CC}">
              <c16:uniqueId val="{00000000-081D-4CCE-94FE-E743ADB40484}"/>
            </c:ext>
          </c:extLst>
        </c:ser>
        <c:dLbls>
          <c:showLegendKey val="0"/>
          <c:showVal val="0"/>
          <c:showCatName val="0"/>
          <c:showSerName val="0"/>
          <c:showPercent val="0"/>
          <c:showBubbleSize val="0"/>
        </c:dLbls>
        <c:gapWidth val="150"/>
        <c:shape val="box"/>
        <c:axId val="252303848"/>
        <c:axId val="253642128"/>
        <c:axId val="0"/>
      </c:bar3DChart>
      <c:catAx>
        <c:axId val="252303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642128"/>
        <c:crosses val="autoZero"/>
        <c:auto val="1"/>
        <c:lblAlgn val="ctr"/>
        <c:lblOffset val="100"/>
        <c:noMultiLvlLbl val="0"/>
      </c:catAx>
      <c:valAx>
        <c:axId val="25364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303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3"/>
                <c:pt idx="0">
                  <c:v>رسمی</c:v>
                </c:pt>
                <c:pt idx="1">
                  <c:v>پیمانی</c:v>
                </c:pt>
                <c:pt idx="2">
                  <c:v>قراردادی</c:v>
                </c:pt>
              </c:strCache>
            </c:strRef>
          </c:cat>
          <c:val>
            <c:numRef>
              <c:f>Sheet1!$B$1:$B$4</c:f>
              <c:numCache>
                <c:formatCode>General</c:formatCode>
                <c:ptCount val="4"/>
                <c:pt idx="0">
                  <c:v>206</c:v>
                </c:pt>
                <c:pt idx="1">
                  <c:v>13</c:v>
                </c:pt>
                <c:pt idx="2">
                  <c:v>23</c:v>
                </c:pt>
              </c:numCache>
            </c:numRef>
          </c:val>
          <c:extLst>
            <c:ext xmlns:c16="http://schemas.microsoft.com/office/drawing/2014/chart" uri="{C3380CC4-5D6E-409C-BE32-E72D297353CC}">
              <c16:uniqueId val="{00000000-AF2E-4FE7-A49B-2F30D1A9F4BD}"/>
            </c:ext>
          </c:extLst>
        </c:ser>
        <c:dLbls>
          <c:showLegendKey val="0"/>
          <c:showVal val="0"/>
          <c:showCatName val="0"/>
          <c:showSerName val="0"/>
          <c:showPercent val="0"/>
          <c:showBubbleSize val="0"/>
        </c:dLbls>
        <c:gapWidth val="150"/>
        <c:shape val="box"/>
        <c:axId val="252303848"/>
        <c:axId val="253642128"/>
        <c:axId val="0"/>
      </c:bar3DChart>
      <c:catAx>
        <c:axId val="252303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642128"/>
        <c:crosses val="autoZero"/>
        <c:auto val="1"/>
        <c:lblAlgn val="ctr"/>
        <c:lblOffset val="100"/>
        <c:noMultiLvlLbl val="0"/>
      </c:catAx>
      <c:valAx>
        <c:axId val="25364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303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[Book1]Sheet1!$A$1:$A$4</c:f>
              <c:strCache>
                <c:ptCount val="3"/>
                <c:pt idx="0">
                  <c:v>رسمی</c:v>
                </c:pt>
                <c:pt idx="1">
                  <c:v>پیمانی</c:v>
                </c:pt>
                <c:pt idx="2">
                  <c:v>قراردادی</c:v>
                </c:pt>
              </c:strCache>
            </c:strRef>
          </c:cat>
          <c:val>
            <c:numRef>
              <c:f>[Book1]Sheet1!$B$1:$B$4</c:f>
              <c:numCache>
                <c:formatCode>General</c:formatCode>
                <c:ptCount val="4"/>
                <c:pt idx="0">
                  <c:v>206</c:v>
                </c:pt>
                <c:pt idx="1">
                  <c:v>13</c:v>
                </c:pt>
                <c:pt idx="2">
                  <c:v>23</c:v>
                </c:pt>
              </c:numCache>
            </c:numRef>
          </c:val>
          <c:extLst>
            <c:ext xmlns:c16="http://schemas.microsoft.com/office/drawing/2014/chart" uri="{C3380CC4-5D6E-409C-BE32-E72D297353CC}">
              <c16:uniqueId val="{00000000-173B-4C21-8FA3-83EE6EED981B}"/>
            </c:ext>
          </c:extLst>
        </c:ser>
        <c:dLbls>
          <c:showLegendKey val="0"/>
          <c:showVal val="0"/>
          <c:showCatName val="0"/>
          <c:showSerName val="0"/>
          <c:showPercent val="0"/>
          <c:showBubbleSize val="0"/>
        </c:dLbls>
        <c:gapWidth val="150"/>
        <c:shape val="box"/>
        <c:axId val="252303848"/>
        <c:axId val="253642128"/>
        <c:axId val="0"/>
      </c:bar3DChart>
      <c:catAx>
        <c:axId val="252303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642128"/>
        <c:crosses val="autoZero"/>
        <c:auto val="1"/>
        <c:lblAlgn val="ctr"/>
        <c:lblOffset val="100"/>
        <c:noMultiLvlLbl val="0"/>
      </c:catAx>
      <c:valAx>
        <c:axId val="25364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303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B50DB-C7C6-429E-BEB6-02846102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pardis</dc:creator>
  <cp:keywords/>
  <dc:description/>
  <cp:lastModifiedBy>pardis</cp:lastModifiedBy>
  <cp:revision>2</cp:revision>
  <dcterms:created xsi:type="dcterms:W3CDTF">2021-06-19T17:54:00Z</dcterms:created>
  <dcterms:modified xsi:type="dcterms:W3CDTF">2021-06-19T17:54:00Z</dcterms:modified>
</cp:coreProperties>
</file>